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2E4DD" w14:textId="0E9DFD7D" w:rsidR="004C631D" w:rsidRPr="00EE7034" w:rsidRDefault="00102A60" w:rsidP="004C631D">
      <w:pPr>
        <w:pStyle w:val="Heading1"/>
        <w:contextualSpacing/>
        <w:rPr>
          <w:rFonts w:asciiTheme="majorHAnsi" w:hAnsiTheme="majorHAnsi" w:cstheme="majorHAnsi"/>
          <w:color w:val="548DD4" w:themeColor="text2" w:themeTint="99"/>
          <w:sz w:val="20"/>
          <w:szCs w:val="20"/>
        </w:rPr>
      </w:pPr>
      <w:r w:rsidRPr="00EE7034">
        <w:rPr>
          <w:rFonts w:asciiTheme="majorHAnsi" w:hAnsiTheme="majorHAnsi" w:cstheme="majorHAnsi"/>
          <w:color w:val="548DD4" w:themeColor="text2" w:themeTint="99"/>
          <w:sz w:val="20"/>
          <w:szCs w:val="20"/>
        </w:rPr>
        <w:t>JOUR 4410 Reporting Public Affairs</w:t>
      </w:r>
    </w:p>
    <w:p w14:paraId="74231E72" w14:textId="4AC552B6" w:rsidR="00102A60" w:rsidRPr="00EE7034" w:rsidRDefault="00102A60" w:rsidP="004C631D">
      <w:pPr>
        <w:pStyle w:val="Heading1"/>
        <w:contextualSpacing/>
        <w:rPr>
          <w:rFonts w:asciiTheme="majorHAnsi" w:hAnsiTheme="majorHAnsi" w:cstheme="majorHAnsi"/>
          <w:b w:val="0"/>
          <w:bCs w:val="0"/>
          <w:color w:val="548DD4" w:themeColor="text2" w:themeTint="99"/>
          <w:sz w:val="20"/>
          <w:szCs w:val="20"/>
        </w:rPr>
      </w:pPr>
      <w:r w:rsidRPr="00EE7034">
        <w:rPr>
          <w:rStyle w:val="Strong"/>
          <w:rFonts w:asciiTheme="majorHAnsi" w:hAnsiTheme="majorHAnsi" w:cstheme="majorHAnsi"/>
          <w:b/>
          <w:bCs/>
          <w:color w:val="548DD4" w:themeColor="text2" w:themeTint="99"/>
          <w:sz w:val="20"/>
          <w:szCs w:val="20"/>
        </w:rPr>
        <w:t>FALL 20</w:t>
      </w:r>
      <w:r w:rsidR="007F6536" w:rsidRPr="00EE7034">
        <w:rPr>
          <w:rStyle w:val="Strong"/>
          <w:rFonts w:asciiTheme="majorHAnsi" w:hAnsiTheme="majorHAnsi" w:cstheme="majorHAnsi"/>
          <w:b/>
          <w:bCs/>
          <w:color w:val="548DD4" w:themeColor="text2" w:themeTint="99"/>
          <w:sz w:val="20"/>
          <w:szCs w:val="20"/>
        </w:rPr>
        <w:t>25</w:t>
      </w:r>
    </w:p>
    <w:p w14:paraId="0253EFDB" w14:textId="63FC5B4B" w:rsidR="00102A60" w:rsidRPr="00EE7034" w:rsidRDefault="00102A60" w:rsidP="00102A60">
      <w:pPr>
        <w:pStyle w:val="NormalWeb"/>
        <w:contextualSpacing/>
        <w:rPr>
          <w:rFonts w:asciiTheme="majorHAnsi" w:hAnsiTheme="majorHAnsi" w:cstheme="majorHAnsi"/>
          <w:sz w:val="20"/>
          <w:szCs w:val="20"/>
        </w:rPr>
      </w:pPr>
      <w:r w:rsidRPr="00EE7034">
        <w:rPr>
          <w:rStyle w:val="Strong"/>
          <w:rFonts w:asciiTheme="majorHAnsi" w:hAnsiTheme="majorHAnsi" w:cstheme="majorHAnsi"/>
          <w:sz w:val="20"/>
          <w:szCs w:val="20"/>
        </w:rPr>
        <w:t>Wednesdays 3:30-6:20,</w:t>
      </w:r>
      <w:r w:rsidR="007F6536" w:rsidRPr="00EE7034">
        <w:rPr>
          <w:rStyle w:val="Strong"/>
          <w:rFonts w:asciiTheme="majorHAnsi" w:hAnsiTheme="majorHAnsi" w:cstheme="majorHAnsi"/>
          <w:sz w:val="20"/>
          <w:szCs w:val="20"/>
        </w:rPr>
        <w:t xml:space="preserve"> </w:t>
      </w:r>
      <w:r w:rsidR="00A55B9B" w:rsidRPr="00EE7034">
        <w:rPr>
          <w:rStyle w:val="Strong"/>
          <w:rFonts w:asciiTheme="majorHAnsi" w:hAnsiTheme="majorHAnsi" w:cstheme="majorHAnsi"/>
          <w:sz w:val="20"/>
          <w:szCs w:val="20"/>
        </w:rPr>
        <w:t>Zoom</w:t>
      </w:r>
      <w:r w:rsidR="00A60D32" w:rsidRPr="00EE7034">
        <w:rPr>
          <w:rStyle w:val="Strong"/>
          <w:rFonts w:asciiTheme="majorHAnsi" w:hAnsiTheme="majorHAnsi" w:cstheme="majorHAnsi"/>
          <w:sz w:val="20"/>
          <w:szCs w:val="20"/>
        </w:rPr>
        <w:t>, then SYC 220</w:t>
      </w:r>
    </w:p>
    <w:p w14:paraId="69256286" w14:textId="77777777" w:rsidR="00102A60" w:rsidRPr="00EE7034" w:rsidRDefault="00102A60" w:rsidP="00102A60">
      <w:pPr>
        <w:pStyle w:val="NormalWeb"/>
        <w:contextualSpacing/>
        <w:rPr>
          <w:rFonts w:asciiTheme="majorHAnsi" w:hAnsiTheme="majorHAnsi" w:cstheme="majorHAnsi"/>
          <w:sz w:val="20"/>
          <w:szCs w:val="20"/>
        </w:rPr>
      </w:pPr>
      <w:r w:rsidRPr="00EE7034">
        <w:rPr>
          <w:rStyle w:val="Strong"/>
          <w:rFonts w:asciiTheme="majorHAnsi" w:hAnsiTheme="majorHAnsi" w:cstheme="majorHAnsi"/>
          <w:sz w:val="20"/>
          <w:szCs w:val="20"/>
        </w:rPr>
        <w:t>Professor:</w:t>
      </w:r>
      <w:r w:rsidRPr="00EE7034">
        <w:rPr>
          <w:rFonts w:asciiTheme="majorHAnsi" w:hAnsiTheme="majorHAnsi" w:cstheme="majorHAnsi"/>
          <w:sz w:val="20"/>
          <w:szCs w:val="20"/>
        </w:rPr>
        <w:t xml:space="preserve"> Dr. Tracy Everbach</w:t>
      </w:r>
    </w:p>
    <w:p w14:paraId="5A4190D6" w14:textId="77777777" w:rsidR="00102A60" w:rsidRPr="00EE7034" w:rsidRDefault="00102A60" w:rsidP="00102A60">
      <w:pPr>
        <w:pStyle w:val="NormalWeb"/>
        <w:contextualSpacing/>
        <w:rPr>
          <w:rFonts w:asciiTheme="majorHAnsi" w:hAnsiTheme="majorHAnsi" w:cstheme="majorHAnsi"/>
          <w:sz w:val="20"/>
          <w:szCs w:val="20"/>
        </w:rPr>
      </w:pPr>
      <w:r w:rsidRPr="00EE7034">
        <w:rPr>
          <w:rStyle w:val="Strong"/>
          <w:rFonts w:asciiTheme="majorHAnsi" w:hAnsiTheme="majorHAnsi" w:cstheme="majorHAnsi"/>
          <w:sz w:val="20"/>
          <w:szCs w:val="20"/>
        </w:rPr>
        <w:t>Office:</w:t>
      </w:r>
      <w:r w:rsidRPr="00EE7034">
        <w:rPr>
          <w:rFonts w:asciiTheme="majorHAnsi" w:hAnsiTheme="majorHAnsi" w:cstheme="majorHAnsi"/>
          <w:sz w:val="20"/>
          <w:szCs w:val="20"/>
        </w:rPr>
        <w:t xml:space="preserve"> Sycamore 254</w:t>
      </w:r>
    </w:p>
    <w:p w14:paraId="205E50A3" w14:textId="1428135C" w:rsidR="00102A60" w:rsidRPr="00EE7034" w:rsidRDefault="008C4BB1" w:rsidP="00102A60">
      <w:pPr>
        <w:pStyle w:val="NormalWeb"/>
        <w:contextualSpacing/>
        <w:rPr>
          <w:rFonts w:asciiTheme="majorHAnsi" w:hAnsiTheme="majorHAnsi" w:cstheme="majorHAnsi"/>
          <w:sz w:val="20"/>
          <w:szCs w:val="20"/>
        </w:rPr>
      </w:pPr>
      <w:r w:rsidRPr="00EE7034">
        <w:rPr>
          <w:rStyle w:val="Strong"/>
          <w:rFonts w:asciiTheme="majorHAnsi" w:hAnsiTheme="majorHAnsi" w:cstheme="majorHAnsi"/>
          <w:sz w:val="20"/>
          <w:szCs w:val="20"/>
        </w:rPr>
        <w:t>Student o</w:t>
      </w:r>
      <w:r w:rsidR="00102A60" w:rsidRPr="00EE7034">
        <w:rPr>
          <w:rStyle w:val="Strong"/>
          <w:rFonts w:asciiTheme="majorHAnsi" w:hAnsiTheme="majorHAnsi" w:cstheme="majorHAnsi"/>
          <w:sz w:val="20"/>
          <w:szCs w:val="20"/>
        </w:rPr>
        <w:t>ffice hours:</w:t>
      </w:r>
      <w:r w:rsidR="00102A60" w:rsidRPr="00EE7034">
        <w:rPr>
          <w:rFonts w:asciiTheme="majorHAnsi" w:hAnsiTheme="majorHAnsi" w:cstheme="majorHAnsi"/>
          <w:sz w:val="20"/>
          <w:szCs w:val="20"/>
        </w:rPr>
        <w:t xml:space="preserve"> </w:t>
      </w:r>
      <w:r w:rsidRPr="00EE7034">
        <w:rPr>
          <w:rFonts w:asciiTheme="majorHAnsi" w:hAnsiTheme="majorHAnsi" w:cstheme="majorHAnsi"/>
          <w:sz w:val="20"/>
          <w:szCs w:val="20"/>
        </w:rPr>
        <w:t>Wednesdays 1-3 p.m.</w:t>
      </w:r>
      <w:r w:rsidR="00427F56">
        <w:rPr>
          <w:rFonts w:asciiTheme="majorHAnsi" w:hAnsiTheme="majorHAnsi" w:cstheme="majorHAnsi"/>
          <w:sz w:val="20"/>
          <w:szCs w:val="20"/>
        </w:rPr>
        <w:t xml:space="preserve"> (By Zoom first half of semester, in-person second half of semester)</w:t>
      </w:r>
    </w:p>
    <w:p w14:paraId="5D485075" w14:textId="77777777" w:rsidR="00102A60" w:rsidRPr="00EE7034" w:rsidRDefault="00102A60" w:rsidP="00102A60">
      <w:pPr>
        <w:pStyle w:val="NormalWeb"/>
        <w:contextualSpacing/>
        <w:rPr>
          <w:rFonts w:asciiTheme="majorHAnsi" w:hAnsiTheme="majorHAnsi" w:cstheme="majorHAnsi"/>
          <w:sz w:val="20"/>
          <w:szCs w:val="20"/>
        </w:rPr>
      </w:pPr>
      <w:r w:rsidRPr="00EE7034">
        <w:rPr>
          <w:rStyle w:val="Strong"/>
          <w:rFonts w:asciiTheme="majorHAnsi" w:hAnsiTheme="majorHAnsi" w:cstheme="majorHAnsi"/>
          <w:sz w:val="20"/>
          <w:szCs w:val="20"/>
        </w:rPr>
        <w:t xml:space="preserve">Contact: </w:t>
      </w:r>
      <w:hyperlink r:id="rId7" w:history="1">
        <w:r w:rsidRPr="00EE7034">
          <w:rPr>
            <w:rStyle w:val="Hyperlink"/>
            <w:rFonts w:asciiTheme="majorHAnsi" w:hAnsiTheme="majorHAnsi" w:cstheme="majorHAnsi"/>
            <w:sz w:val="20"/>
            <w:szCs w:val="20"/>
          </w:rPr>
          <w:t>Tracy.Everbach@unt.edu</w:t>
        </w:r>
      </w:hyperlink>
    </w:p>
    <w:p w14:paraId="1AF76184" w14:textId="7F19D6E5" w:rsidR="00D32B6B" w:rsidRPr="00EE7034" w:rsidRDefault="00102A60" w:rsidP="00102A60">
      <w:pPr>
        <w:pStyle w:val="NormalWeb"/>
        <w:contextualSpacing/>
        <w:rPr>
          <w:rFonts w:asciiTheme="majorHAnsi" w:hAnsiTheme="majorHAnsi" w:cstheme="majorHAnsi"/>
          <w:sz w:val="20"/>
          <w:szCs w:val="20"/>
        </w:rPr>
      </w:pPr>
      <w:r w:rsidRPr="00EE7034">
        <w:rPr>
          <w:rFonts w:asciiTheme="majorHAnsi" w:hAnsiTheme="majorHAnsi" w:cstheme="majorHAnsi"/>
          <w:sz w:val="20"/>
          <w:szCs w:val="20"/>
        </w:rPr>
        <w:t xml:space="preserve">            </w:t>
      </w:r>
      <w:r w:rsidR="00F72F5F" w:rsidRPr="00EE7034">
        <w:rPr>
          <w:rFonts w:asciiTheme="majorHAnsi" w:hAnsiTheme="majorHAnsi" w:cstheme="majorHAnsi"/>
          <w:sz w:val="20"/>
          <w:szCs w:val="20"/>
        </w:rPr>
        <w:t xml:space="preserve">    </w:t>
      </w:r>
      <w:r w:rsidRPr="00EE7034">
        <w:rPr>
          <w:rFonts w:asciiTheme="majorHAnsi" w:hAnsiTheme="majorHAnsi" w:cstheme="majorHAnsi"/>
          <w:sz w:val="20"/>
          <w:szCs w:val="20"/>
        </w:rPr>
        <w:t>Cell: 214-995-8464      </w:t>
      </w:r>
    </w:p>
    <w:p w14:paraId="06F8C5B4" w14:textId="77777777" w:rsidR="00F72F5F" w:rsidRPr="00EE7034" w:rsidRDefault="00F72F5F" w:rsidP="00102A60">
      <w:pPr>
        <w:pStyle w:val="NormalWeb"/>
        <w:contextualSpacing/>
        <w:rPr>
          <w:rStyle w:val="Strong"/>
          <w:rFonts w:asciiTheme="majorHAnsi" w:hAnsiTheme="majorHAnsi" w:cstheme="majorHAnsi"/>
          <w:b w:val="0"/>
          <w:bCs w:val="0"/>
          <w:sz w:val="20"/>
          <w:szCs w:val="20"/>
        </w:rPr>
      </w:pPr>
    </w:p>
    <w:p w14:paraId="72E84D07" w14:textId="26A4CA73" w:rsidR="00102A60" w:rsidRPr="00EE7034" w:rsidRDefault="00102A60" w:rsidP="00102A60">
      <w:pPr>
        <w:pStyle w:val="NormalWeb"/>
        <w:rPr>
          <w:rFonts w:asciiTheme="majorHAnsi" w:hAnsiTheme="majorHAnsi" w:cstheme="majorHAnsi"/>
          <w:sz w:val="20"/>
          <w:szCs w:val="20"/>
        </w:rPr>
      </w:pPr>
      <w:r w:rsidRPr="00EE7034">
        <w:rPr>
          <w:rStyle w:val="Strong"/>
          <w:rFonts w:asciiTheme="majorHAnsi" w:hAnsiTheme="majorHAnsi" w:cstheme="majorHAnsi"/>
          <w:color w:val="548DD4" w:themeColor="text2" w:themeTint="99"/>
          <w:sz w:val="20"/>
          <w:szCs w:val="20"/>
        </w:rPr>
        <w:t>Course Description</w:t>
      </w:r>
      <w:r w:rsidRPr="00EE7034">
        <w:rPr>
          <w:rFonts w:asciiTheme="majorHAnsi" w:hAnsiTheme="majorHAnsi" w:cstheme="majorHAnsi"/>
          <w:color w:val="548DD4" w:themeColor="text2" w:themeTint="99"/>
          <w:sz w:val="20"/>
          <w:szCs w:val="20"/>
        </w:rPr>
        <w:t xml:space="preserve"> </w:t>
      </w:r>
      <w:r w:rsidRPr="00EE7034">
        <w:rPr>
          <w:rFonts w:asciiTheme="majorHAnsi" w:hAnsiTheme="majorHAnsi" w:cstheme="majorHAnsi"/>
          <w:sz w:val="20"/>
          <w:szCs w:val="20"/>
        </w:rPr>
        <w:t>Check your favorite news site, read the newspaper, watch television, or listen to the radio. Public affairs reporting produces vital news for readers and viewers. As a news reporter, one of your first assignments likely will be covering cops, courts, governments, civil servants and politicians. It’s what makes villages, towns, cities, states and federal governments tick. Public affairs stories sometimes address the most mundane issues, but in the long run, the subjects of these stories directly affect the lives of readers and viewers. Many of the most coveted awards in journalism are won by journalists who have gone beyond the ordinary, who have dug deep to reveal inconsistencies, illegal behavior and wrongdoings by those in the centerpiece of public affairs. Covering public affairs is one of the most important roles of a journalist: being a watchdog of those in power.</w:t>
      </w:r>
    </w:p>
    <w:p w14:paraId="54DFFAA8" w14:textId="1275F318"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As part of this course, you will be reporting and writing stories about communities around you as well as participating in active, in-class discussions about public policy, community journalism and media ethics. </w:t>
      </w:r>
    </w:p>
    <w:p w14:paraId="65368F3E" w14:textId="4882410E" w:rsidR="007F6536" w:rsidRPr="00EE7034" w:rsidRDefault="007F6536" w:rsidP="00102A60">
      <w:pPr>
        <w:pStyle w:val="NormalWeb"/>
        <w:rPr>
          <w:rFonts w:asciiTheme="majorHAnsi" w:hAnsiTheme="majorHAnsi" w:cstheme="majorHAnsi"/>
          <w:b/>
          <w:bCs/>
          <w:sz w:val="20"/>
          <w:szCs w:val="20"/>
        </w:rPr>
      </w:pPr>
      <w:r w:rsidRPr="00EE7034">
        <w:rPr>
          <w:rFonts w:asciiTheme="majorHAnsi" w:hAnsiTheme="majorHAnsi" w:cstheme="majorHAnsi"/>
          <w:b/>
          <w:bCs/>
          <w:sz w:val="20"/>
          <w:szCs w:val="20"/>
        </w:rPr>
        <w:t>This semester we will be working on a special project about mental health in conjunction with the North Texas Daily.</w:t>
      </w:r>
      <w:r w:rsidR="008C4BB1" w:rsidRPr="00EE7034">
        <w:rPr>
          <w:rFonts w:asciiTheme="majorHAnsi" w:hAnsiTheme="majorHAnsi" w:cstheme="majorHAnsi"/>
          <w:b/>
          <w:bCs/>
          <w:sz w:val="20"/>
          <w:szCs w:val="20"/>
        </w:rPr>
        <w:t xml:space="preserve"> The work you do this semester will build up to a final project that will be posted on an independent website and offered to other news organizations, including the Daily. It also will be entered in journalism contests.</w:t>
      </w:r>
    </w:p>
    <w:p w14:paraId="2F9FD546" w14:textId="77777777" w:rsidR="00102A60" w:rsidRPr="00EE7034" w:rsidRDefault="00102A60" w:rsidP="00102A60">
      <w:pPr>
        <w:pStyle w:val="NormalWeb"/>
        <w:rPr>
          <w:rFonts w:asciiTheme="majorHAnsi" w:hAnsiTheme="majorHAnsi" w:cstheme="majorHAnsi"/>
          <w:sz w:val="20"/>
          <w:szCs w:val="20"/>
        </w:rPr>
      </w:pPr>
      <w:r w:rsidRPr="00EE7034">
        <w:rPr>
          <w:rStyle w:val="Strong"/>
          <w:rFonts w:asciiTheme="majorHAnsi" w:hAnsiTheme="majorHAnsi" w:cstheme="majorHAnsi"/>
          <w:color w:val="548DD4" w:themeColor="text2" w:themeTint="99"/>
          <w:sz w:val="20"/>
          <w:szCs w:val="20"/>
        </w:rPr>
        <w:t>Course Objectives</w:t>
      </w:r>
      <w:r w:rsidRPr="00EE7034">
        <w:rPr>
          <w:rFonts w:asciiTheme="majorHAnsi" w:hAnsiTheme="majorHAnsi" w:cstheme="majorHAnsi"/>
          <w:color w:val="548DD4" w:themeColor="text2" w:themeTint="99"/>
          <w:sz w:val="20"/>
          <w:szCs w:val="20"/>
        </w:rPr>
        <w:t xml:space="preserve"> </w:t>
      </w:r>
      <w:r w:rsidRPr="00EE7034">
        <w:rPr>
          <w:rFonts w:asciiTheme="majorHAnsi" w:hAnsiTheme="majorHAnsi" w:cstheme="majorHAnsi"/>
          <w:sz w:val="20"/>
          <w:szCs w:val="20"/>
        </w:rPr>
        <w:t>At the end of this class, you should achieve the following and be ready to go out into the journalism workforce:</w:t>
      </w:r>
    </w:p>
    <w:p w14:paraId="21C5BAE5" w14:textId="77777777" w:rsidR="00102A60" w:rsidRPr="00EE7034" w:rsidRDefault="00102A60" w:rsidP="00102A60">
      <w:pPr>
        <w:numPr>
          <w:ilvl w:val="0"/>
          <w:numId w:val="14"/>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Report and write stories about public institutions</w:t>
      </w:r>
    </w:p>
    <w:p w14:paraId="399F9C36" w14:textId="77777777" w:rsidR="00102A60" w:rsidRPr="00EE7034" w:rsidRDefault="00102A60" w:rsidP="00102A60">
      <w:pPr>
        <w:numPr>
          <w:ilvl w:val="0"/>
          <w:numId w:val="14"/>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Learn the organizational structure and basic functionality of key public institutions, such as police departments, the court systems and the school boards/independent school districts</w:t>
      </w:r>
    </w:p>
    <w:p w14:paraId="3B38A639" w14:textId="77777777" w:rsidR="00102A60" w:rsidRPr="00EE7034" w:rsidRDefault="00102A60" w:rsidP="00102A60">
      <w:pPr>
        <w:numPr>
          <w:ilvl w:val="0"/>
          <w:numId w:val="14"/>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Learn how to report, research and write short- and long-form investigative stories</w:t>
      </w:r>
    </w:p>
    <w:p w14:paraId="074DB40C" w14:textId="77777777" w:rsidR="00102A60" w:rsidRPr="00EE7034" w:rsidRDefault="00102A60" w:rsidP="00102A60">
      <w:pPr>
        <w:numPr>
          <w:ilvl w:val="0"/>
          <w:numId w:val="14"/>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Learn about the depth and breadth of public documents and how to access them</w:t>
      </w:r>
    </w:p>
    <w:p w14:paraId="4B00F3F2" w14:textId="77777777" w:rsidR="00102A60" w:rsidRPr="00EE7034" w:rsidRDefault="00102A60" w:rsidP="00102A60">
      <w:pPr>
        <w:numPr>
          <w:ilvl w:val="0"/>
          <w:numId w:val="14"/>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Understand how to file an open records request</w:t>
      </w:r>
    </w:p>
    <w:p w14:paraId="7E9B5E9B" w14:textId="77777777" w:rsidR="00102A60" w:rsidRPr="00EE7034" w:rsidRDefault="00102A60" w:rsidP="00102A60">
      <w:pPr>
        <w:numPr>
          <w:ilvl w:val="0"/>
          <w:numId w:val="14"/>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Understand the fundamental role of a free press, the role of the First Amendment and the importance of open government</w:t>
      </w:r>
    </w:p>
    <w:p w14:paraId="29895C64" w14:textId="77777777" w:rsidR="00102A60" w:rsidRPr="00EE7034" w:rsidRDefault="00102A60" w:rsidP="00102A60">
      <w:pPr>
        <w:numPr>
          <w:ilvl w:val="0"/>
          <w:numId w:val="14"/>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Learn the importance of fairness and ethics in covering government institutions and politicians</w:t>
      </w:r>
    </w:p>
    <w:p w14:paraId="15AA3A61" w14:textId="77777777" w:rsidR="00102A60" w:rsidRPr="00EE7034" w:rsidRDefault="00102A60" w:rsidP="00102A60">
      <w:pPr>
        <w:pStyle w:val="NormalWeb"/>
        <w:rPr>
          <w:rFonts w:asciiTheme="majorHAnsi" w:eastAsiaTheme="minorEastAsia" w:hAnsiTheme="majorHAnsi" w:cstheme="majorHAnsi"/>
          <w:sz w:val="20"/>
          <w:szCs w:val="20"/>
        </w:rPr>
      </w:pPr>
      <w:r w:rsidRPr="00EE7034">
        <w:rPr>
          <w:rStyle w:val="Strong"/>
          <w:rFonts w:asciiTheme="majorHAnsi" w:hAnsiTheme="majorHAnsi" w:cstheme="majorHAnsi"/>
          <w:sz w:val="20"/>
          <w:szCs w:val="20"/>
        </w:rPr>
        <w:t>ACEJMC Competencies (for accreditation purposes)</w:t>
      </w:r>
    </w:p>
    <w:p w14:paraId="3E8E4ABE"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 xml:space="preserve">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w:t>
      </w:r>
      <w:proofErr w:type="gramStart"/>
      <w:r w:rsidRPr="00EE7034">
        <w:rPr>
          <w:rFonts w:asciiTheme="majorHAnsi" w:hAnsiTheme="majorHAnsi" w:cstheme="majorHAnsi"/>
          <w:sz w:val="20"/>
          <w:szCs w:val="20"/>
        </w:rPr>
        <w:t>grievances;</w:t>
      </w:r>
      <w:proofErr w:type="gramEnd"/>
    </w:p>
    <w:p w14:paraId="73D63B01"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 xml:space="preserve">Demonstrate an understanding of the history and role of professionals and institutions in shaping </w:t>
      </w:r>
      <w:proofErr w:type="gramStart"/>
      <w:r w:rsidRPr="00EE7034">
        <w:rPr>
          <w:rFonts w:asciiTheme="majorHAnsi" w:hAnsiTheme="majorHAnsi" w:cstheme="majorHAnsi"/>
          <w:sz w:val="20"/>
          <w:szCs w:val="20"/>
        </w:rPr>
        <w:t>communications;</w:t>
      </w:r>
      <w:proofErr w:type="gramEnd"/>
    </w:p>
    <w:p w14:paraId="7CA28959"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 xml:space="preserve">Demonstrate an understanding of gender, race ethnicity, sexual orientation and, as appropriate, other forms of diversity in domestic society in relation to mass </w:t>
      </w:r>
      <w:proofErr w:type="gramStart"/>
      <w:r w:rsidRPr="00EE7034">
        <w:rPr>
          <w:rFonts w:asciiTheme="majorHAnsi" w:hAnsiTheme="majorHAnsi" w:cstheme="majorHAnsi"/>
          <w:sz w:val="20"/>
          <w:szCs w:val="20"/>
        </w:rPr>
        <w:t>communications;</w:t>
      </w:r>
      <w:proofErr w:type="gramEnd"/>
    </w:p>
    <w:p w14:paraId="027C226F"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lastRenderedPageBreak/>
        <w:t xml:space="preserve">Demonstrate an understanding of the diversity of peoples and cultures and of the significance and impact of mass communications in a global </w:t>
      </w:r>
      <w:proofErr w:type="gramStart"/>
      <w:r w:rsidRPr="00EE7034">
        <w:rPr>
          <w:rFonts w:asciiTheme="majorHAnsi" w:hAnsiTheme="majorHAnsi" w:cstheme="majorHAnsi"/>
          <w:sz w:val="20"/>
          <w:szCs w:val="20"/>
        </w:rPr>
        <w:t>society;</w:t>
      </w:r>
      <w:proofErr w:type="gramEnd"/>
    </w:p>
    <w:p w14:paraId="6F419C9E"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 xml:space="preserve">Demonstrate an understanding of professional ethical principles and work ethically in pursuit of truth, accuracy, fairness and </w:t>
      </w:r>
      <w:proofErr w:type="gramStart"/>
      <w:r w:rsidRPr="00EE7034">
        <w:rPr>
          <w:rFonts w:asciiTheme="majorHAnsi" w:hAnsiTheme="majorHAnsi" w:cstheme="majorHAnsi"/>
          <w:sz w:val="20"/>
          <w:szCs w:val="20"/>
        </w:rPr>
        <w:t>diversity;</w:t>
      </w:r>
      <w:proofErr w:type="gramEnd"/>
    </w:p>
    <w:p w14:paraId="43223E41"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 xml:space="preserve">Think critically, creatively and </w:t>
      </w:r>
      <w:proofErr w:type="gramStart"/>
      <w:r w:rsidRPr="00EE7034">
        <w:rPr>
          <w:rFonts w:asciiTheme="majorHAnsi" w:hAnsiTheme="majorHAnsi" w:cstheme="majorHAnsi"/>
          <w:sz w:val="20"/>
          <w:szCs w:val="20"/>
        </w:rPr>
        <w:t>independently;</w:t>
      </w:r>
      <w:proofErr w:type="gramEnd"/>
    </w:p>
    <w:p w14:paraId="13BB20E7"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 xml:space="preserve">Conduct research and evaluate information by methods appropriate to the communications professions in which they </w:t>
      </w:r>
      <w:proofErr w:type="gramStart"/>
      <w:r w:rsidRPr="00EE7034">
        <w:rPr>
          <w:rFonts w:asciiTheme="majorHAnsi" w:hAnsiTheme="majorHAnsi" w:cstheme="majorHAnsi"/>
          <w:sz w:val="20"/>
          <w:szCs w:val="20"/>
        </w:rPr>
        <w:t>work;</w:t>
      </w:r>
      <w:proofErr w:type="gramEnd"/>
    </w:p>
    <w:p w14:paraId="0CE9F6DE"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 xml:space="preserve">Write correctly and clearly in forms and styles appropriate for the communications professions, audiences and purposes they </w:t>
      </w:r>
      <w:proofErr w:type="gramStart"/>
      <w:r w:rsidRPr="00EE7034">
        <w:rPr>
          <w:rFonts w:asciiTheme="majorHAnsi" w:hAnsiTheme="majorHAnsi" w:cstheme="majorHAnsi"/>
          <w:sz w:val="20"/>
          <w:szCs w:val="20"/>
        </w:rPr>
        <w:t>serve;</w:t>
      </w:r>
      <w:proofErr w:type="gramEnd"/>
    </w:p>
    <w:p w14:paraId="06B057ED"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 xml:space="preserve">Critically evaluate their own work and that of others for accuracy and fairness, clarity, appropriate style and grammatical </w:t>
      </w:r>
      <w:proofErr w:type="gramStart"/>
      <w:r w:rsidRPr="00EE7034">
        <w:rPr>
          <w:rFonts w:asciiTheme="majorHAnsi" w:hAnsiTheme="majorHAnsi" w:cstheme="majorHAnsi"/>
          <w:sz w:val="20"/>
          <w:szCs w:val="20"/>
        </w:rPr>
        <w:t>correctness;</w:t>
      </w:r>
      <w:proofErr w:type="gramEnd"/>
    </w:p>
    <w:p w14:paraId="3629D832"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 xml:space="preserve">Apply basic numerical and statistical </w:t>
      </w:r>
      <w:proofErr w:type="gramStart"/>
      <w:r w:rsidRPr="00EE7034">
        <w:rPr>
          <w:rFonts w:asciiTheme="majorHAnsi" w:hAnsiTheme="majorHAnsi" w:cstheme="majorHAnsi"/>
          <w:sz w:val="20"/>
          <w:szCs w:val="20"/>
        </w:rPr>
        <w:t>concepts;</w:t>
      </w:r>
      <w:proofErr w:type="gramEnd"/>
    </w:p>
    <w:p w14:paraId="7E57B95F" w14:textId="77777777" w:rsidR="00102A60" w:rsidRPr="00EE7034" w:rsidRDefault="00102A60" w:rsidP="00102A60">
      <w:pPr>
        <w:numPr>
          <w:ilvl w:val="0"/>
          <w:numId w:val="15"/>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Apply tools and technologies appropriate for the communications professions in which they work.</w:t>
      </w:r>
    </w:p>
    <w:p w14:paraId="066F6F18" w14:textId="77777777" w:rsidR="00102A60" w:rsidRPr="00EE7034" w:rsidRDefault="00102A60" w:rsidP="00102A60">
      <w:pPr>
        <w:pStyle w:val="NormalWeb"/>
        <w:rPr>
          <w:rFonts w:asciiTheme="majorHAnsi" w:eastAsiaTheme="minorEastAsia" w:hAnsiTheme="majorHAnsi" w:cstheme="majorHAnsi"/>
          <w:color w:val="548DD4" w:themeColor="text2" w:themeTint="99"/>
          <w:sz w:val="20"/>
          <w:szCs w:val="20"/>
        </w:rPr>
      </w:pPr>
      <w:r w:rsidRPr="00EE7034">
        <w:rPr>
          <w:rStyle w:val="Strong"/>
          <w:rFonts w:asciiTheme="majorHAnsi" w:hAnsiTheme="majorHAnsi" w:cstheme="majorHAnsi"/>
          <w:color w:val="548DD4" w:themeColor="text2" w:themeTint="99"/>
          <w:sz w:val="20"/>
          <w:szCs w:val="20"/>
        </w:rPr>
        <w:t>Reading and Textbook Requirements</w:t>
      </w:r>
    </w:p>
    <w:p w14:paraId="77B12894" w14:textId="77777777" w:rsidR="007F6536" w:rsidRPr="00EE7034" w:rsidRDefault="00102A60" w:rsidP="003B5803">
      <w:pPr>
        <w:numPr>
          <w:ilvl w:val="0"/>
          <w:numId w:val="17"/>
        </w:numPr>
        <w:spacing w:before="100" w:beforeAutospacing="1" w:after="100" w:afterAutospacing="1"/>
        <w:rPr>
          <w:rFonts w:asciiTheme="majorHAnsi" w:hAnsiTheme="majorHAnsi" w:cstheme="majorHAnsi"/>
          <w:sz w:val="20"/>
          <w:szCs w:val="20"/>
        </w:rPr>
      </w:pPr>
      <w:r w:rsidRPr="00EE7034">
        <w:rPr>
          <w:rStyle w:val="Strong"/>
          <w:rFonts w:asciiTheme="majorHAnsi" w:hAnsiTheme="majorHAnsi" w:cstheme="majorHAnsi"/>
          <w:sz w:val="20"/>
          <w:szCs w:val="20"/>
        </w:rPr>
        <w:t>Required:</w:t>
      </w:r>
      <w:r w:rsidRPr="00EE7034">
        <w:rPr>
          <w:rFonts w:asciiTheme="majorHAnsi" w:hAnsiTheme="majorHAnsi" w:cstheme="majorHAnsi"/>
          <w:sz w:val="20"/>
          <w:szCs w:val="20"/>
        </w:rPr>
        <w:t xml:space="preserve"> </w:t>
      </w:r>
      <w:r w:rsidRPr="00EE7034">
        <w:rPr>
          <w:rFonts w:asciiTheme="majorHAnsi" w:hAnsiTheme="majorHAnsi" w:cstheme="majorHAnsi"/>
          <w:i/>
          <w:iCs/>
          <w:sz w:val="20"/>
          <w:szCs w:val="20"/>
        </w:rPr>
        <w:t>Associated Press Stylebook</w:t>
      </w:r>
      <w:r w:rsidRPr="00EE7034">
        <w:rPr>
          <w:rFonts w:asciiTheme="majorHAnsi" w:hAnsiTheme="majorHAnsi" w:cstheme="majorHAnsi"/>
          <w:sz w:val="20"/>
          <w:szCs w:val="20"/>
        </w:rPr>
        <w:t xml:space="preserve">. Can download a mobile version or buy the book. </w:t>
      </w:r>
    </w:p>
    <w:p w14:paraId="0A7913EE" w14:textId="0C6CECC0" w:rsidR="00102A60" w:rsidRPr="00EE7034" w:rsidRDefault="00102A60" w:rsidP="003B5803">
      <w:pPr>
        <w:numPr>
          <w:ilvl w:val="0"/>
          <w:numId w:val="17"/>
        </w:numPr>
        <w:spacing w:before="100" w:beforeAutospacing="1" w:after="100" w:afterAutospacing="1"/>
        <w:rPr>
          <w:rFonts w:asciiTheme="majorHAnsi" w:hAnsiTheme="majorHAnsi" w:cstheme="majorHAnsi"/>
          <w:sz w:val="20"/>
          <w:szCs w:val="20"/>
        </w:rPr>
      </w:pPr>
      <w:r w:rsidRPr="00EE7034">
        <w:rPr>
          <w:rStyle w:val="Strong"/>
          <w:rFonts w:asciiTheme="majorHAnsi" w:hAnsiTheme="majorHAnsi" w:cstheme="majorHAnsi"/>
          <w:sz w:val="20"/>
          <w:szCs w:val="20"/>
        </w:rPr>
        <w:t>Required:</w:t>
      </w:r>
      <w:r w:rsidRPr="00EE7034">
        <w:rPr>
          <w:rFonts w:asciiTheme="majorHAnsi" w:hAnsiTheme="majorHAnsi" w:cstheme="majorHAnsi"/>
          <w:sz w:val="20"/>
          <w:szCs w:val="20"/>
        </w:rPr>
        <w:t xml:space="preserve"> Read daily online editions of The Dallas Morning News, The New York Times and/or other news, including the North Texas Daily and Denton Record-Chronicle</w:t>
      </w:r>
      <w:r w:rsidRPr="00EE7034">
        <w:rPr>
          <w:rStyle w:val="Emphasis"/>
          <w:rFonts w:asciiTheme="majorHAnsi" w:hAnsiTheme="majorHAnsi" w:cstheme="majorHAnsi"/>
          <w:sz w:val="20"/>
          <w:szCs w:val="20"/>
        </w:rPr>
        <w:t xml:space="preserve">. </w:t>
      </w:r>
      <w:r w:rsidRPr="00EE7034">
        <w:rPr>
          <w:rFonts w:asciiTheme="majorHAnsi" w:hAnsiTheme="majorHAnsi" w:cstheme="majorHAnsi"/>
          <w:sz w:val="20"/>
          <w:szCs w:val="20"/>
        </w:rPr>
        <w:t>You cannot do this job without reading news</w:t>
      </w:r>
      <w:r w:rsidR="007F6536" w:rsidRPr="00EE7034">
        <w:rPr>
          <w:rFonts w:asciiTheme="majorHAnsi" w:hAnsiTheme="majorHAnsi" w:cstheme="majorHAnsi"/>
          <w:sz w:val="20"/>
          <w:szCs w:val="20"/>
        </w:rPr>
        <w:t>, especially local news</w:t>
      </w:r>
      <w:r w:rsidRPr="00EE7034">
        <w:rPr>
          <w:rFonts w:asciiTheme="majorHAnsi" w:hAnsiTheme="majorHAnsi" w:cstheme="majorHAnsi"/>
          <w:sz w:val="20"/>
          <w:szCs w:val="20"/>
        </w:rPr>
        <w:t>!</w:t>
      </w:r>
    </w:p>
    <w:p w14:paraId="61FE58F1" w14:textId="77777777" w:rsidR="00102A60" w:rsidRPr="00EE7034" w:rsidRDefault="00102A60" w:rsidP="00102A60">
      <w:pPr>
        <w:numPr>
          <w:ilvl w:val="0"/>
          <w:numId w:val="17"/>
        </w:num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Read additional articles, essays and case studies as assigned.</w:t>
      </w:r>
    </w:p>
    <w:p w14:paraId="75A6FA54" w14:textId="77777777" w:rsidR="00102A60" w:rsidRPr="00EE7034" w:rsidRDefault="00102A60" w:rsidP="00102A60">
      <w:pPr>
        <w:numPr>
          <w:ilvl w:val="0"/>
          <w:numId w:val="17"/>
        </w:numPr>
        <w:spacing w:before="100" w:beforeAutospacing="1" w:after="100" w:afterAutospacing="1"/>
        <w:rPr>
          <w:rFonts w:asciiTheme="majorHAnsi" w:hAnsiTheme="majorHAnsi" w:cstheme="majorHAnsi"/>
          <w:sz w:val="20"/>
          <w:szCs w:val="20"/>
        </w:rPr>
      </w:pPr>
      <w:r w:rsidRPr="00EE7034">
        <w:rPr>
          <w:rStyle w:val="Strong"/>
          <w:rFonts w:asciiTheme="majorHAnsi" w:hAnsiTheme="majorHAnsi" w:cstheme="majorHAnsi"/>
          <w:sz w:val="20"/>
          <w:szCs w:val="20"/>
        </w:rPr>
        <w:t>All articles written for the class must include a source list with the names, phone numbers and emails of people interviewed as well as any website used to source content.</w:t>
      </w:r>
    </w:p>
    <w:p w14:paraId="21DE4E1F" w14:textId="4B33DD17" w:rsidR="00102A60" w:rsidRPr="00EE7034" w:rsidRDefault="00102A60" w:rsidP="00102A60">
      <w:pPr>
        <w:pStyle w:val="NormalWeb"/>
        <w:rPr>
          <w:rFonts w:asciiTheme="majorHAnsi" w:eastAsiaTheme="minorEastAsia" w:hAnsiTheme="majorHAnsi" w:cstheme="majorHAnsi"/>
          <w:sz w:val="20"/>
          <w:szCs w:val="20"/>
        </w:rPr>
      </w:pPr>
      <w:r w:rsidRPr="00EE7034">
        <w:rPr>
          <w:rStyle w:val="Strong"/>
          <w:rFonts w:asciiTheme="majorHAnsi" w:hAnsiTheme="majorHAnsi" w:cstheme="majorHAnsi"/>
          <w:color w:val="548DD4" w:themeColor="text2" w:themeTint="99"/>
          <w:sz w:val="20"/>
          <w:szCs w:val="20"/>
        </w:rPr>
        <w:t>Attendance</w:t>
      </w:r>
      <w:r w:rsidRPr="00EE7034">
        <w:rPr>
          <w:rStyle w:val="Strong"/>
          <w:rFonts w:asciiTheme="majorHAnsi" w:hAnsiTheme="majorHAnsi" w:cstheme="majorHAnsi"/>
          <w:sz w:val="20"/>
          <w:szCs w:val="20"/>
        </w:rPr>
        <w:t xml:space="preserve"> </w:t>
      </w:r>
      <w:r w:rsidRPr="00EE7034">
        <w:rPr>
          <w:rStyle w:val="Strong"/>
          <w:rFonts w:asciiTheme="majorHAnsi" w:hAnsiTheme="majorHAnsi" w:cstheme="majorHAnsi"/>
          <w:b w:val="0"/>
          <w:bCs w:val="0"/>
          <w:sz w:val="20"/>
          <w:szCs w:val="20"/>
        </w:rPr>
        <w:t>You are expected to attend every class.</w:t>
      </w:r>
      <w:r w:rsidRPr="00EE7034">
        <w:rPr>
          <w:rFonts w:asciiTheme="majorHAnsi" w:hAnsiTheme="majorHAnsi" w:cstheme="majorHAnsi"/>
          <w:sz w:val="20"/>
          <w:szCs w:val="20"/>
        </w:rPr>
        <w:t xml:space="preserve"> Your participation is essential to your personal success. Treat this class as if it were a newsroom. Your responsibilities are the same as those for a job. If you’re going to be absent, </w:t>
      </w:r>
      <w:r w:rsidR="003A2251" w:rsidRPr="00EE7034">
        <w:rPr>
          <w:rFonts w:asciiTheme="majorHAnsi" w:hAnsiTheme="majorHAnsi" w:cstheme="majorHAnsi"/>
          <w:sz w:val="20"/>
          <w:szCs w:val="20"/>
        </w:rPr>
        <w:t xml:space="preserve">you </w:t>
      </w:r>
      <w:r w:rsidRPr="00EE7034">
        <w:rPr>
          <w:rFonts w:asciiTheme="majorHAnsi" w:hAnsiTheme="majorHAnsi" w:cstheme="majorHAnsi"/>
          <w:sz w:val="20"/>
          <w:szCs w:val="20"/>
        </w:rPr>
        <w:t>are responsible for all material covered during classes.</w:t>
      </w:r>
      <w:r w:rsidR="003A2251" w:rsidRPr="00EE7034">
        <w:rPr>
          <w:rFonts w:asciiTheme="majorHAnsi" w:hAnsiTheme="majorHAnsi" w:cstheme="majorHAnsi"/>
          <w:sz w:val="20"/>
          <w:szCs w:val="20"/>
        </w:rPr>
        <w:t xml:space="preserve"> If you are ill, have a death in the family, or have an emergency, you may miss class.</w:t>
      </w:r>
      <w:r w:rsidRPr="00EE7034">
        <w:rPr>
          <w:rFonts w:asciiTheme="majorHAnsi" w:hAnsiTheme="majorHAnsi" w:cstheme="majorHAnsi"/>
          <w:sz w:val="20"/>
          <w:szCs w:val="20"/>
        </w:rPr>
        <w:t xml:space="preserve"> </w:t>
      </w:r>
      <w:r w:rsidRPr="00EE7034">
        <w:rPr>
          <w:rStyle w:val="Strong"/>
          <w:rFonts w:asciiTheme="majorHAnsi" w:hAnsiTheme="majorHAnsi" w:cstheme="majorHAnsi"/>
          <w:b w:val="0"/>
          <w:bCs w:val="0"/>
          <w:sz w:val="20"/>
          <w:szCs w:val="20"/>
        </w:rPr>
        <w:t xml:space="preserve">Missing class will impact your grade since we only meet in person </w:t>
      </w:r>
      <w:r w:rsidR="003A2251" w:rsidRPr="00EE7034">
        <w:rPr>
          <w:rStyle w:val="Strong"/>
          <w:rFonts w:asciiTheme="majorHAnsi" w:hAnsiTheme="majorHAnsi" w:cstheme="majorHAnsi"/>
          <w:b w:val="0"/>
          <w:bCs w:val="0"/>
          <w:sz w:val="20"/>
          <w:szCs w:val="20"/>
        </w:rPr>
        <w:t>once a week</w:t>
      </w:r>
      <w:r w:rsidRPr="00EE7034">
        <w:rPr>
          <w:rStyle w:val="Strong"/>
          <w:rFonts w:asciiTheme="majorHAnsi" w:hAnsiTheme="majorHAnsi" w:cstheme="majorHAnsi"/>
          <w:b w:val="0"/>
          <w:bCs w:val="0"/>
          <w:sz w:val="20"/>
          <w:szCs w:val="20"/>
        </w:rPr>
        <w:t>.</w:t>
      </w:r>
    </w:p>
    <w:p w14:paraId="6867BA6D" w14:textId="35387739" w:rsidR="00102A60" w:rsidRPr="00EE7034" w:rsidRDefault="00102A60" w:rsidP="00102A60">
      <w:pPr>
        <w:pStyle w:val="NormalWeb"/>
        <w:rPr>
          <w:rFonts w:asciiTheme="majorHAnsi" w:hAnsiTheme="majorHAnsi" w:cstheme="majorHAnsi"/>
          <w:sz w:val="20"/>
          <w:szCs w:val="20"/>
        </w:rPr>
      </w:pPr>
      <w:r w:rsidRPr="00EE7034">
        <w:rPr>
          <w:rStyle w:val="Strong"/>
          <w:rFonts w:asciiTheme="majorHAnsi" w:hAnsiTheme="majorHAnsi" w:cstheme="majorHAnsi"/>
          <w:color w:val="548DD4" w:themeColor="text2" w:themeTint="99"/>
          <w:sz w:val="20"/>
          <w:szCs w:val="20"/>
        </w:rPr>
        <w:t>Class assignments</w:t>
      </w:r>
      <w:r w:rsidRPr="00EE7034">
        <w:rPr>
          <w:rFonts w:asciiTheme="majorHAnsi" w:hAnsiTheme="majorHAnsi" w:cstheme="majorHAnsi"/>
          <w:color w:val="548DD4" w:themeColor="text2" w:themeTint="99"/>
          <w:sz w:val="20"/>
          <w:szCs w:val="20"/>
        </w:rPr>
        <w:t xml:space="preserve"> </w:t>
      </w:r>
      <w:r w:rsidRPr="00EE7034">
        <w:rPr>
          <w:rFonts w:asciiTheme="majorHAnsi" w:hAnsiTheme="majorHAnsi" w:cstheme="majorHAnsi"/>
          <w:sz w:val="20"/>
          <w:szCs w:val="20"/>
        </w:rPr>
        <w:t xml:space="preserve">You must check </w:t>
      </w:r>
      <w:r w:rsidR="008C4BB1" w:rsidRPr="00EE7034">
        <w:rPr>
          <w:rFonts w:asciiTheme="majorHAnsi" w:hAnsiTheme="majorHAnsi" w:cstheme="majorHAnsi"/>
          <w:sz w:val="20"/>
          <w:szCs w:val="20"/>
        </w:rPr>
        <w:t xml:space="preserve">Canvas regularly </w:t>
      </w:r>
      <w:r w:rsidRPr="00EE7034">
        <w:rPr>
          <w:rFonts w:asciiTheme="majorHAnsi" w:hAnsiTheme="majorHAnsi" w:cstheme="majorHAnsi"/>
          <w:sz w:val="20"/>
          <w:szCs w:val="20"/>
        </w:rPr>
        <w:t xml:space="preserve">to get assignments and to post assignments. I will post your grades to Canvas, and in most cases will grade your work electronically. Obviously, deadlines are important, especially since this is a class mainly for journalism seniors. </w:t>
      </w:r>
      <w:r w:rsidRPr="00EE7034">
        <w:rPr>
          <w:rStyle w:val="Strong"/>
          <w:rFonts w:asciiTheme="majorHAnsi" w:hAnsiTheme="majorHAnsi" w:cstheme="majorHAnsi"/>
          <w:sz w:val="20"/>
          <w:szCs w:val="20"/>
        </w:rPr>
        <w:t>If you are having a personal problem and cannot complete your work, please come talk to me.</w:t>
      </w:r>
      <w:r w:rsidR="003A2251" w:rsidRPr="00EE7034">
        <w:rPr>
          <w:rStyle w:val="Strong"/>
          <w:rFonts w:asciiTheme="majorHAnsi" w:hAnsiTheme="majorHAnsi" w:cstheme="majorHAnsi"/>
          <w:sz w:val="20"/>
          <w:szCs w:val="20"/>
        </w:rPr>
        <w:t xml:space="preserve"> I am willing to work with you if personal issues are interfering with school.</w:t>
      </w:r>
    </w:p>
    <w:p w14:paraId="6E67C628" w14:textId="2937DFD6"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You will be doing extensive reporting and writing in this class. </w:t>
      </w:r>
      <w:proofErr w:type="gramStart"/>
      <w:r w:rsidRPr="00EE7034">
        <w:rPr>
          <w:rFonts w:asciiTheme="majorHAnsi" w:hAnsiTheme="majorHAnsi" w:cstheme="majorHAnsi"/>
          <w:sz w:val="20"/>
          <w:szCs w:val="20"/>
        </w:rPr>
        <w:t>All of</w:t>
      </w:r>
      <w:proofErr w:type="gramEnd"/>
      <w:r w:rsidRPr="00EE7034">
        <w:rPr>
          <w:rFonts w:asciiTheme="majorHAnsi" w:hAnsiTheme="majorHAnsi" w:cstheme="majorHAnsi"/>
          <w:sz w:val="20"/>
          <w:szCs w:val="20"/>
        </w:rPr>
        <w:t xml:space="preserve"> your assignments must list your byline, the date, and </w:t>
      </w:r>
      <w:r w:rsidRPr="00EE7034">
        <w:rPr>
          <w:rStyle w:val="Strong"/>
          <w:rFonts w:asciiTheme="majorHAnsi" w:hAnsiTheme="majorHAnsi" w:cstheme="majorHAnsi"/>
          <w:sz w:val="20"/>
          <w:szCs w:val="20"/>
        </w:rPr>
        <w:t>must include a source list</w:t>
      </w:r>
      <w:r w:rsidRPr="00EE7034">
        <w:rPr>
          <w:rFonts w:asciiTheme="majorHAnsi" w:hAnsiTheme="majorHAnsi" w:cstheme="majorHAnsi"/>
          <w:sz w:val="20"/>
          <w:szCs w:val="20"/>
        </w:rPr>
        <w:t xml:space="preserve">. Your story assignments should be written for publication in print or </w:t>
      </w:r>
      <w:proofErr w:type="gramStart"/>
      <w:r w:rsidRPr="00EE7034">
        <w:rPr>
          <w:rFonts w:asciiTheme="majorHAnsi" w:hAnsiTheme="majorHAnsi" w:cstheme="majorHAnsi"/>
          <w:sz w:val="20"/>
          <w:szCs w:val="20"/>
        </w:rPr>
        <w:t>online</w:t>
      </w:r>
      <w:proofErr w:type="gramEnd"/>
      <w:r w:rsidR="003A2251" w:rsidRPr="00EE7034">
        <w:rPr>
          <w:rFonts w:asciiTheme="majorHAnsi" w:hAnsiTheme="majorHAnsi" w:cstheme="majorHAnsi"/>
          <w:sz w:val="20"/>
          <w:szCs w:val="20"/>
        </w:rPr>
        <w:t xml:space="preserve"> so they need care and proofreading</w:t>
      </w:r>
      <w:r w:rsidRPr="00EE7034">
        <w:rPr>
          <w:rFonts w:asciiTheme="majorHAnsi" w:hAnsiTheme="majorHAnsi" w:cstheme="majorHAnsi"/>
          <w:sz w:val="20"/>
          <w:szCs w:val="20"/>
        </w:rPr>
        <w:t>. You may pitch them to publications, including student media, but you may not use them for other classes.</w:t>
      </w:r>
    </w:p>
    <w:p w14:paraId="1E29CF37" w14:textId="5F92CC7D"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Time management is an essential component of this class along with your journalism skills, critical thinking and creativity.</w:t>
      </w:r>
    </w:p>
    <w:p w14:paraId="44FF2D00" w14:textId="75BF2AE6" w:rsidR="00102A60" w:rsidRPr="00EE7034" w:rsidRDefault="00102A60" w:rsidP="00102A60">
      <w:pPr>
        <w:pStyle w:val="NormalWeb"/>
        <w:rPr>
          <w:rFonts w:asciiTheme="majorHAnsi" w:hAnsiTheme="majorHAnsi" w:cstheme="majorHAnsi"/>
          <w:sz w:val="20"/>
          <w:szCs w:val="20"/>
        </w:rPr>
      </w:pPr>
      <w:r w:rsidRPr="00EE7034">
        <w:rPr>
          <w:rStyle w:val="Strong"/>
          <w:rFonts w:asciiTheme="majorHAnsi" w:hAnsiTheme="majorHAnsi" w:cstheme="majorHAnsi"/>
          <w:color w:val="548DD4" w:themeColor="text2" w:themeTint="99"/>
          <w:sz w:val="20"/>
          <w:szCs w:val="20"/>
        </w:rPr>
        <w:t>Project</w:t>
      </w:r>
      <w:r w:rsidRPr="00EE7034">
        <w:rPr>
          <w:rFonts w:asciiTheme="majorHAnsi" w:hAnsiTheme="majorHAnsi" w:cstheme="majorHAnsi"/>
          <w:sz w:val="20"/>
          <w:szCs w:val="20"/>
        </w:rPr>
        <w:t xml:space="preserve"> You will be writing </w:t>
      </w:r>
      <w:r w:rsidR="00A60D32" w:rsidRPr="00EE7034">
        <w:rPr>
          <w:rFonts w:asciiTheme="majorHAnsi" w:hAnsiTheme="majorHAnsi" w:cstheme="majorHAnsi"/>
          <w:sz w:val="20"/>
          <w:szCs w:val="20"/>
        </w:rPr>
        <w:t xml:space="preserve">and photographing a story about mental health for your </w:t>
      </w:r>
      <w:r w:rsidRPr="00EE7034">
        <w:rPr>
          <w:rFonts w:asciiTheme="majorHAnsi" w:hAnsiTheme="majorHAnsi" w:cstheme="majorHAnsi"/>
          <w:sz w:val="20"/>
          <w:szCs w:val="20"/>
        </w:rPr>
        <w:t>final project.</w:t>
      </w:r>
      <w:r w:rsidRPr="00EE7034">
        <w:rPr>
          <w:rStyle w:val="Strong"/>
          <w:rFonts w:asciiTheme="majorHAnsi" w:hAnsiTheme="majorHAnsi" w:cstheme="majorHAnsi"/>
          <w:sz w:val="20"/>
          <w:szCs w:val="20"/>
        </w:rPr>
        <w:t xml:space="preserve"> There is no final exam in this class, only the project. </w:t>
      </w:r>
      <w:r w:rsidRPr="00EE7034">
        <w:rPr>
          <w:rFonts w:asciiTheme="majorHAnsi" w:hAnsiTheme="majorHAnsi" w:cstheme="majorHAnsi"/>
          <w:sz w:val="20"/>
          <w:szCs w:val="20"/>
        </w:rPr>
        <w:t xml:space="preserve">The goal of this project is to combine </w:t>
      </w:r>
      <w:proofErr w:type="gramStart"/>
      <w:r w:rsidRPr="00EE7034">
        <w:rPr>
          <w:rFonts w:asciiTheme="majorHAnsi" w:hAnsiTheme="majorHAnsi" w:cstheme="majorHAnsi"/>
          <w:sz w:val="20"/>
          <w:szCs w:val="20"/>
        </w:rPr>
        <w:t>all of</w:t>
      </w:r>
      <w:proofErr w:type="gramEnd"/>
      <w:r w:rsidRPr="00EE7034">
        <w:rPr>
          <w:rFonts w:asciiTheme="majorHAnsi" w:hAnsiTheme="majorHAnsi" w:cstheme="majorHAnsi"/>
          <w:sz w:val="20"/>
          <w:szCs w:val="20"/>
        </w:rPr>
        <w:t xml:space="preserve"> your journalism skills into an enterprise article. You will draw upon your experience on what we’ve learned throughout the semester</w:t>
      </w:r>
      <w:r w:rsidR="00A60D32" w:rsidRPr="00EE7034">
        <w:rPr>
          <w:rFonts w:asciiTheme="majorHAnsi" w:hAnsiTheme="majorHAnsi" w:cstheme="majorHAnsi"/>
          <w:sz w:val="20"/>
          <w:szCs w:val="20"/>
        </w:rPr>
        <w:t xml:space="preserve"> and what you have learned in previous journalism classes</w:t>
      </w:r>
      <w:r w:rsidRPr="00EE7034">
        <w:rPr>
          <w:rFonts w:asciiTheme="majorHAnsi" w:hAnsiTheme="majorHAnsi" w:cstheme="majorHAnsi"/>
          <w:sz w:val="20"/>
          <w:szCs w:val="20"/>
        </w:rPr>
        <w:t xml:space="preserve">. The expectation is that this 1,000- to 1,500-word article </w:t>
      </w:r>
      <w:r w:rsidR="00A60D32" w:rsidRPr="00EE7034">
        <w:rPr>
          <w:rFonts w:asciiTheme="majorHAnsi" w:hAnsiTheme="majorHAnsi" w:cstheme="majorHAnsi"/>
          <w:sz w:val="20"/>
          <w:szCs w:val="20"/>
        </w:rPr>
        <w:t>along with still photographs.</w:t>
      </w:r>
      <w:r w:rsidRPr="00EE7034">
        <w:rPr>
          <w:rFonts w:asciiTheme="majorHAnsi" w:hAnsiTheme="majorHAnsi" w:cstheme="majorHAnsi"/>
          <w:sz w:val="20"/>
          <w:szCs w:val="20"/>
        </w:rPr>
        <w:t xml:space="preserve"> </w:t>
      </w:r>
      <w:r w:rsidR="00A60D32" w:rsidRPr="00EE7034">
        <w:rPr>
          <w:rFonts w:asciiTheme="majorHAnsi" w:hAnsiTheme="majorHAnsi" w:cstheme="majorHAnsi"/>
          <w:sz w:val="20"/>
          <w:szCs w:val="20"/>
        </w:rPr>
        <w:t xml:space="preserve">This </w:t>
      </w:r>
      <w:r w:rsidRPr="00EE7034">
        <w:rPr>
          <w:rFonts w:asciiTheme="majorHAnsi" w:hAnsiTheme="majorHAnsi" w:cstheme="majorHAnsi"/>
          <w:sz w:val="20"/>
          <w:szCs w:val="20"/>
        </w:rPr>
        <w:t>will be a great opportunity for you to have a solid piece for your portfolio.</w:t>
      </w:r>
    </w:p>
    <w:p w14:paraId="0C6E1F70" w14:textId="77777777" w:rsidR="00102A60" w:rsidRPr="00EE7034" w:rsidRDefault="00102A60" w:rsidP="001212D0">
      <w:pPr>
        <w:pStyle w:val="NormalWeb"/>
        <w:rPr>
          <w:rFonts w:asciiTheme="majorHAnsi" w:hAnsiTheme="majorHAnsi" w:cstheme="majorHAnsi"/>
          <w:sz w:val="20"/>
          <w:szCs w:val="20"/>
          <w:highlight w:val="yellow"/>
        </w:rPr>
      </w:pPr>
      <w:r w:rsidRPr="00EE7034">
        <w:rPr>
          <w:rStyle w:val="Strong"/>
          <w:rFonts w:asciiTheme="majorHAnsi" w:hAnsiTheme="majorHAnsi" w:cstheme="majorHAnsi"/>
          <w:sz w:val="20"/>
          <w:szCs w:val="20"/>
          <w:highlight w:val="yellow"/>
        </w:rPr>
        <w:t>Grading</w:t>
      </w:r>
    </w:p>
    <w:p w14:paraId="3E6284EC" w14:textId="7763EF5B" w:rsidR="00F72F5F" w:rsidRPr="00EE7034" w:rsidRDefault="00F72F5F" w:rsidP="001212D0">
      <w:pPr>
        <w:pStyle w:val="NormalWeb"/>
        <w:rPr>
          <w:rFonts w:asciiTheme="majorHAnsi" w:hAnsiTheme="majorHAnsi" w:cstheme="majorHAnsi"/>
          <w:sz w:val="20"/>
          <w:szCs w:val="20"/>
          <w:highlight w:val="yellow"/>
        </w:rPr>
      </w:pPr>
      <w:r w:rsidRPr="00EE7034">
        <w:rPr>
          <w:rFonts w:asciiTheme="majorHAnsi" w:hAnsiTheme="majorHAnsi" w:cstheme="majorHAnsi"/>
          <w:sz w:val="20"/>
          <w:szCs w:val="20"/>
          <w:highlight w:val="yellow"/>
        </w:rPr>
        <w:lastRenderedPageBreak/>
        <w:t>Academic integrity quiz</w:t>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00143222" w:rsidRPr="00EE7034">
        <w:rPr>
          <w:rFonts w:asciiTheme="majorHAnsi" w:hAnsiTheme="majorHAnsi" w:cstheme="majorHAnsi"/>
          <w:sz w:val="20"/>
          <w:szCs w:val="20"/>
          <w:highlight w:val="yellow"/>
        </w:rPr>
        <w:tab/>
      </w:r>
      <w:r w:rsidR="00143222" w:rsidRPr="00EE7034">
        <w:rPr>
          <w:rFonts w:asciiTheme="majorHAnsi" w:hAnsiTheme="majorHAnsi" w:cstheme="majorHAnsi"/>
          <w:sz w:val="20"/>
          <w:szCs w:val="20"/>
          <w:highlight w:val="yellow"/>
        </w:rPr>
        <w:tab/>
        <w:t>bonus points</w:t>
      </w:r>
    </w:p>
    <w:p w14:paraId="233A14BB" w14:textId="7BDE7158" w:rsidR="00A55B9B" w:rsidRPr="00EE7034" w:rsidRDefault="00A60D32" w:rsidP="001212D0">
      <w:pPr>
        <w:pStyle w:val="NormalWeb"/>
        <w:rPr>
          <w:rFonts w:asciiTheme="majorHAnsi" w:hAnsiTheme="majorHAnsi" w:cstheme="majorHAnsi"/>
          <w:sz w:val="20"/>
          <w:szCs w:val="20"/>
          <w:highlight w:val="yellow"/>
        </w:rPr>
      </w:pPr>
      <w:r w:rsidRPr="00EE7034">
        <w:rPr>
          <w:rFonts w:asciiTheme="majorHAnsi" w:hAnsiTheme="majorHAnsi" w:cstheme="majorHAnsi"/>
          <w:sz w:val="20"/>
          <w:szCs w:val="20"/>
          <w:highlight w:val="yellow"/>
        </w:rPr>
        <w:t>“</w:t>
      </w:r>
      <w:r w:rsidR="00A55B9B" w:rsidRPr="00EE7034">
        <w:rPr>
          <w:rFonts w:asciiTheme="majorHAnsi" w:hAnsiTheme="majorHAnsi" w:cstheme="majorHAnsi"/>
          <w:sz w:val="20"/>
          <w:szCs w:val="20"/>
          <w:highlight w:val="yellow"/>
        </w:rPr>
        <w:t>Protecting Vulnerable Sources</w:t>
      </w:r>
      <w:r w:rsidRPr="00EE7034">
        <w:rPr>
          <w:rFonts w:asciiTheme="majorHAnsi" w:hAnsiTheme="majorHAnsi" w:cstheme="majorHAnsi"/>
          <w:sz w:val="20"/>
          <w:szCs w:val="20"/>
          <w:highlight w:val="yellow"/>
        </w:rPr>
        <w:t>”</w:t>
      </w:r>
      <w:r w:rsidR="00A55B9B" w:rsidRPr="00EE7034">
        <w:rPr>
          <w:rFonts w:asciiTheme="majorHAnsi" w:hAnsiTheme="majorHAnsi" w:cstheme="majorHAnsi"/>
          <w:sz w:val="20"/>
          <w:szCs w:val="20"/>
          <w:highlight w:val="yellow"/>
        </w:rPr>
        <w:t xml:space="preserve"> webinar + reaction</w:t>
      </w:r>
      <w:r w:rsidR="00A55B9B" w:rsidRPr="00EE7034">
        <w:rPr>
          <w:rFonts w:asciiTheme="majorHAnsi" w:hAnsiTheme="majorHAnsi" w:cstheme="majorHAnsi"/>
          <w:sz w:val="20"/>
          <w:szCs w:val="20"/>
          <w:highlight w:val="yellow"/>
        </w:rPr>
        <w:tab/>
      </w:r>
      <w:r w:rsidR="00A55B9B" w:rsidRPr="00EE7034">
        <w:rPr>
          <w:rFonts w:asciiTheme="majorHAnsi" w:hAnsiTheme="majorHAnsi" w:cstheme="majorHAnsi"/>
          <w:sz w:val="20"/>
          <w:szCs w:val="20"/>
          <w:highlight w:val="yellow"/>
        </w:rPr>
        <w:tab/>
      </w:r>
      <w:r w:rsidR="00143222" w:rsidRPr="00EE7034">
        <w:rPr>
          <w:rFonts w:asciiTheme="majorHAnsi" w:hAnsiTheme="majorHAnsi" w:cstheme="majorHAnsi"/>
          <w:sz w:val="20"/>
          <w:szCs w:val="20"/>
          <w:highlight w:val="yellow"/>
        </w:rPr>
        <w:t>10</w:t>
      </w:r>
      <w:r w:rsidR="00A55B9B" w:rsidRPr="00EE7034">
        <w:rPr>
          <w:rFonts w:asciiTheme="majorHAnsi" w:hAnsiTheme="majorHAnsi" w:cstheme="majorHAnsi"/>
          <w:sz w:val="20"/>
          <w:szCs w:val="20"/>
          <w:highlight w:val="yellow"/>
        </w:rPr>
        <w:t>%</w:t>
      </w:r>
    </w:p>
    <w:p w14:paraId="2B1958A0" w14:textId="1EBDF82D" w:rsidR="00A55B9B" w:rsidRDefault="00A60D32" w:rsidP="001212D0">
      <w:pPr>
        <w:pStyle w:val="NormalWeb"/>
        <w:rPr>
          <w:rFonts w:asciiTheme="majorHAnsi" w:hAnsiTheme="majorHAnsi" w:cstheme="majorHAnsi"/>
          <w:sz w:val="20"/>
          <w:szCs w:val="20"/>
          <w:highlight w:val="yellow"/>
        </w:rPr>
      </w:pPr>
      <w:r w:rsidRPr="00EE7034">
        <w:rPr>
          <w:rFonts w:asciiTheme="majorHAnsi" w:hAnsiTheme="majorHAnsi" w:cstheme="majorHAnsi"/>
          <w:sz w:val="20"/>
          <w:szCs w:val="20"/>
          <w:highlight w:val="yellow"/>
        </w:rPr>
        <w:t>“</w:t>
      </w:r>
      <w:r w:rsidR="00A55B9B" w:rsidRPr="00EE7034">
        <w:rPr>
          <w:rFonts w:asciiTheme="majorHAnsi" w:hAnsiTheme="majorHAnsi" w:cstheme="majorHAnsi"/>
          <w:sz w:val="20"/>
          <w:szCs w:val="20"/>
          <w:highlight w:val="yellow"/>
        </w:rPr>
        <w:t>Mental Health Reporting Project</w:t>
      </w:r>
      <w:r w:rsidRPr="00EE7034">
        <w:rPr>
          <w:rFonts w:asciiTheme="majorHAnsi" w:hAnsiTheme="majorHAnsi" w:cstheme="majorHAnsi"/>
          <w:sz w:val="20"/>
          <w:szCs w:val="20"/>
          <w:highlight w:val="yellow"/>
        </w:rPr>
        <w:t>”</w:t>
      </w:r>
      <w:r w:rsidR="00A55B9B" w:rsidRPr="00EE7034">
        <w:rPr>
          <w:rFonts w:asciiTheme="majorHAnsi" w:hAnsiTheme="majorHAnsi" w:cstheme="majorHAnsi"/>
          <w:sz w:val="20"/>
          <w:szCs w:val="20"/>
          <w:highlight w:val="yellow"/>
        </w:rPr>
        <w:t xml:space="preserve"> course</w:t>
      </w:r>
      <w:r w:rsidR="00A832BC" w:rsidRPr="00EE7034">
        <w:rPr>
          <w:rFonts w:asciiTheme="majorHAnsi" w:hAnsiTheme="majorHAnsi" w:cstheme="majorHAnsi"/>
          <w:sz w:val="20"/>
          <w:szCs w:val="20"/>
          <w:highlight w:val="yellow"/>
        </w:rPr>
        <w:t xml:space="preserve"> (5 units)</w:t>
      </w:r>
      <w:r w:rsidR="00A55B9B" w:rsidRPr="00EE7034">
        <w:rPr>
          <w:rFonts w:asciiTheme="majorHAnsi" w:hAnsiTheme="majorHAnsi" w:cstheme="majorHAnsi"/>
          <w:sz w:val="20"/>
          <w:szCs w:val="20"/>
          <w:highlight w:val="yellow"/>
        </w:rPr>
        <w:tab/>
      </w:r>
      <w:r w:rsidR="00A55B9B" w:rsidRPr="00EE7034">
        <w:rPr>
          <w:rFonts w:asciiTheme="majorHAnsi" w:hAnsiTheme="majorHAnsi" w:cstheme="majorHAnsi"/>
          <w:sz w:val="20"/>
          <w:szCs w:val="20"/>
          <w:highlight w:val="yellow"/>
        </w:rPr>
        <w:tab/>
        <w:t>2</w:t>
      </w:r>
      <w:r w:rsidR="00122CB5" w:rsidRPr="00EE7034">
        <w:rPr>
          <w:rFonts w:asciiTheme="majorHAnsi" w:hAnsiTheme="majorHAnsi" w:cstheme="majorHAnsi"/>
          <w:sz w:val="20"/>
          <w:szCs w:val="20"/>
          <w:highlight w:val="yellow"/>
        </w:rPr>
        <w:t>5</w:t>
      </w:r>
      <w:r w:rsidR="00A55B9B" w:rsidRPr="00EE7034">
        <w:rPr>
          <w:rFonts w:asciiTheme="majorHAnsi" w:hAnsiTheme="majorHAnsi" w:cstheme="majorHAnsi"/>
          <w:sz w:val="20"/>
          <w:szCs w:val="20"/>
          <w:highlight w:val="yellow"/>
        </w:rPr>
        <w:t>%</w:t>
      </w:r>
    </w:p>
    <w:p w14:paraId="1675838C" w14:textId="77777777" w:rsidR="003A601E" w:rsidRPr="00EE7034" w:rsidRDefault="003A601E" w:rsidP="003A601E">
      <w:pPr>
        <w:pStyle w:val="NormalWeb"/>
        <w:rPr>
          <w:rFonts w:asciiTheme="majorHAnsi" w:hAnsiTheme="majorHAnsi" w:cstheme="majorHAnsi"/>
          <w:sz w:val="20"/>
          <w:szCs w:val="20"/>
          <w:highlight w:val="yellow"/>
        </w:rPr>
      </w:pPr>
      <w:r>
        <w:rPr>
          <w:rFonts w:asciiTheme="majorHAnsi" w:hAnsiTheme="majorHAnsi" w:cstheme="majorHAnsi"/>
          <w:sz w:val="20"/>
          <w:szCs w:val="20"/>
          <w:highlight w:val="yellow"/>
        </w:rPr>
        <w:t>Crime</w:t>
      </w:r>
      <w:r w:rsidRPr="00EE7034">
        <w:rPr>
          <w:rFonts w:asciiTheme="majorHAnsi" w:hAnsiTheme="majorHAnsi" w:cstheme="majorHAnsi"/>
          <w:sz w:val="20"/>
          <w:szCs w:val="20"/>
          <w:highlight w:val="yellow"/>
        </w:rPr>
        <w:t xml:space="preserve"> story</w:t>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t>10%</w:t>
      </w:r>
    </w:p>
    <w:p w14:paraId="509BB11E" w14:textId="178C4143" w:rsidR="00F72F5F" w:rsidRPr="00EE7034" w:rsidRDefault="00F72F5F" w:rsidP="001212D0">
      <w:pPr>
        <w:pStyle w:val="NormalWeb"/>
        <w:rPr>
          <w:rFonts w:asciiTheme="majorHAnsi" w:hAnsiTheme="majorHAnsi" w:cstheme="majorHAnsi"/>
          <w:sz w:val="20"/>
          <w:szCs w:val="20"/>
          <w:highlight w:val="yellow"/>
        </w:rPr>
      </w:pPr>
      <w:r w:rsidRPr="00EE7034">
        <w:rPr>
          <w:rFonts w:asciiTheme="majorHAnsi" w:hAnsiTheme="majorHAnsi" w:cstheme="majorHAnsi"/>
          <w:sz w:val="20"/>
          <w:szCs w:val="20"/>
          <w:highlight w:val="yellow"/>
        </w:rPr>
        <w:t>DRAFT 1</w:t>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00A60D32" w:rsidRPr="00EE7034">
        <w:rPr>
          <w:rFonts w:asciiTheme="majorHAnsi" w:hAnsiTheme="majorHAnsi" w:cstheme="majorHAnsi"/>
          <w:sz w:val="20"/>
          <w:szCs w:val="20"/>
          <w:highlight w:val="yellow"/>
        </w:rPr>
        <w:t xml:space="preserve"> </w:t>
      </w:r>
      <w:r w:rsidR="00A55B9B" w:rsidRPr="00EE7034">
        <w:rPr>
          <w:rFonts w:asciiTheme="majorHAnsi" w:hAnsiTheme="majorHAnsi" w:cstheme="majorHAnsi"/>
          <w:sz w:val="20"/>
          <w:szCs w:val="20"/>
          <w:highlight w:val="yellow"/>
        </w:rPr>
        <w:t>5</w:t>
      </w:r>
      <w:r w:rsidRPr="00EE7034">
        <w:rPr>
          <w:rFonts w:asciiTheme="majorHAnsi" w:hAnsiTheme="majorHAnsi" w:cstheme="majorHAnsi"/>
          <w:sz w:val="20"/>
          <w:szCs w:val="20"/>
          <w:highlight w:val="yellow"/>
        </w:rPr>
        <w:t>%</w:t>
      </w:r>
    </w:p>
    <w:p w14:paraId="0EF00D10" w14:textId="3BDF8CC8" w:rsidR="00102A60" w:rsidRPr="00EE7034" w:rsidRDefault="00102A60" w:rsidP="001212D0">
      <w:pPr>
        <w:pStyle w:val="NormalWeb"/>
        <w:rPr>
          <w:rFonts w:asciiTheme="majorHAnsi" w:hAnsiTheme="majorHAnsi" w:cstheme="majorHAnsi"/>
          <w:sz w:val="20"/>
          <w:szCs w:val="20"/>
          <w:highlight w:val="yellow"/>
        </w:rPr>
      </w:pPr>
      <w:r w:rsidRPr="00EE7034">
        <w:rPr>
          <w:rFonts w:asciiTheme="majorHAnsi" w:hAnsiTheme="majorHAnsi" w:cstheme="majorHAnsi"/>
          <w:sz w:val="20"/>
          <w:szCs w:val="20"/>
          <w:highlight w:val="yellow"/>
        </w:rPr>
        <w:t xml:space="preserve">Background check                                                                        </w:t>
      </w:r>
      <w:r w:rsidR="00A60D32" w:rsidRPr="00EE7034">
        <w:rPr>
          <w:rFonts w:asciiTheme="majorHAnsi" w:hAnsiTheme="majorHAnsi" w:cstheme="majorHAnsi"/>
          <w:sz w:val="20"/>
          <w:szCs w:val="20"/>
          <w:highlight w:val="yellow"/>
        </w:rPr>
        <w:t xml:space="preserve"> </w:t>
      </w:r>
      <w:r w:rsidR="00122CB5"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10%</w:t>
      </w:r>
    </w:p>
    <w:p w14:paraId="29CDC7E6" w14:textId="5FD5B65A" w:rsidR="00F72F5F" w:rsidRPr="00EE7034" w:rsidRDefault="00F72F5F" w:rsidP="001212D0">
      <w:pPr>
        <w:pStyle w:val="NormalWeb"/>
        <w:rPr>
          <w:rFonts w:asciiTheme="majorHAnsi" w:hAnsiTheme="majorHAnsi" w:cstheme="majorHAnsi"/>
          <w:sz w:val="20"/>
          <w:szCs w:val="20"/>
          <w:highlight w:val="yellow"/>
        </w:rPr>
      </w:pPr>
      <w:r w:rsidRPr="00EE7034">
        <w:rPr>
          <w:rFonts w:asciiTheme="majorHAnsi" w:hAnsiTheme="majorHAnsi" w:cstheme="majorHAnsi"/>
          <w:sz w:val="20"/>
          <w:szCs w:val="20"/>
          <w:highlight w:val="yellow"/>
        </w:rPr>
        <w:t>DRAFT 2</w:t>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ab/>
      </w:r>
      <w:r w:rsidR="00A55B9B" w:rsidRPr="00EE7034">
        <w:rPr>
          <w:rFonts w:asciiTheme="majorHAnsi" w:hAnsiTheme="majorHAnsi" w:cstheme="majorHAnsi"/>
          <w:sz w:val="20"/>
          <w:szCs w:val="20"/>
          <w:highlight w:val="yellow"/>
        </w:rPr>
        <w:tab/>
      </w:r>
      <w:r w:rsidR="00A60D32" w:rsidRPr="00EE7034">
        <w:rPr>
          <w:rFonts w:asciiTheme="majorHAnsi" w:hAnsiTheme="majorHAnsi" w:cstheme="majorHAnsi"/>
          <w:sz w:val="20"/>
          <w:szCs w:val="20"/>
          <w:highlight w:val="yellow"/>
        </w:rPr>
        <w:t xml:space="preserve"> </w:t>
      </w:r>
      <w:r w:rsidR="00143222" w:rsidRPr="00EE7034">
        <w:rPr>
          <w:rFonts w:asciiTheme="majorHAnsi" w:hAnsiTheme="majorHAnsi" w:cstheme="majorHAnsi"/>
          <w:sz w:val="20"/>
          <w:szCs w:val="20"/>
          <w:highlight w:val="yellow"/>
        </w:rPr>
        <w:t>10</w:t>
      </w:r>
      <w:r w:rsidRPr="00EE7034">
        <w:rPr>
          <w:rFonts w:asciiTheme="majorHAnsi" w:hAnsiTheme="majorHAnsi" w:cstheme="majorHAnsi"/>
          <w:sz w:val="20"/>
          <w:szCs w:val="20"/>
          <w:highlight w:val="yellow"/>
        </w:rPr>
        <w:t>%</w:t>
      </w:r>
    </w:p>
    <w:p w14:paraId="57906DB2" w14:textId="0A28B83D" w:rsidR="00102A60" w:rsidRPr="00EE7034" w:rsidRDefault="00102A60" w:rsidP="001212D0">
      <w:pPr>
        <w:pStyle w:val="NormalWeb"/>
        <w:rPr>
          <w:rFonts w:asciiTheme="majorHAnsi" w:hAnsiTheme="majorHAnsi" w:cstheme="majorHAnsi"/>
          <w:sz w:val="20"/>
          <w:szCs w:val="20"/>
          <w:highlight w:val="yellow"/>
        </w:rPr>
      </w:pPr>
      <w:r w:rsidRPr="00EE7034">
        <w:rPr>
          <w:rFonts w:asciiTheme="majorHAnsi" w:hAnsiTheme="majorHAnsi" w:cstheme="majorHAnsi"/>
          <w:sz w:val="20"/>
          <w:szCs w:val="20"/>
          <w:highlight w:val="yellow"/>
        </w:rPr>
        <w:t>FOIA/Open Records letter                                                            </w:t>
      </w:r>
      <w:r w:rsidR="00122CB5" w:rsidRPr="00EE7034">
        <w:rPr>
          <w:rFonts w:asciiTheme="majorHAnsi" w:hAnsiTheme="majorHAnsi" w:cstheme="majorHAnsi"/>
          <w:sz w:val="20"/>
          <w:szCs w:val="20"/>
          <w:highlight w:val="yellow"/>
        </w:rPr>
        <w:tab/>
      </w:r>
      <w:r w:rsidR="00A55B9B" w:rsidRPr="00EE7034">
        <w:rPr>
          <w:rFonts w:asciiTheme="majorHAnsi" w:hAnsiTheme="majorHAnsi" w:cstheme="majorHAnsi"/>
          <w:sz w:val="20"/>
          <w:szCs w:val="20"/>
          <w:highlight w:val="yellow"/>
        </w:rPr>
        <w:t>10</w:t>
      </w:r>
      <w:r w:rsidRPr="00EE7034">
        <w:rPr>
          <w:rFonts w:asciiTheme="majorHAnsi" w:hAnsiTheme="majorHAnsi" w:cstheme="majorHAnsi"/>
          <w:sz w:val="20"/>
          <w:szCs w:val="20"/>
          <w:highlight w:val="yellow"/>
        </w:rPr>
        <w:t>%</w:t>
      </w:r>
    </w:p>
    <w:p w14:paraId="5ACD2DD0" w14:textId="5730BEFF" w:rsidR="00102A60" w:rsidRPr="00EE7034" w:rsidRDefault="00102A60" w:rsidP="001212D0">
      <w:pPr>
        <w:pStyle w:val="NormalWeb"/>
        <w:rPr>
          <w:rFonts w:asciiTheme="majorHAnsi" w:hAnsiTheme="majorHAnsi" w:cstheme="majorHAnsi"/>
          <w:sz w:val="20"/>
          <w:szCs w:val="20"/>
          <w:highlight w:val="yellow"/>
        </w:rPr>
      </w:pPr>
      <w:r w:rsidRPr="00EE7034">
        <w:rPr>
          <w:rFonts w:asciiTheme="majorHAnsi" w:hAnsiTheme="majorHAnsi" w:cstheme="majorHAnsi"/>
          <w:sz w:val="20"/>
          <w:szCs w:val="20"/>
          <w:highlight w:val="yellow"/>
        </w:rPr>
        <w:t>Final Project                                                                                   </w:t>
      </w:r>
      <w:r w:rsidR="00122CB5" w:rsidRPr="00EE7034">
        <w:rPr>
          <w:rFonts w:asciiTheme="majorHAnsi" w:hAnsiTheme="majorHAnsi" w:cstheme="majorHAnsi"/>
          <w:sz w:val="20"/>
          <w:szCs w:val="20"/>
          <w:highlight w:val="yellow"/>
        </w:rPr>
        <w:tab/>
      </w:r>
      <w:r w:rsidRPr="00EE7034">
        <w:rPr>
          <w:rFonts w:asciiTheme="majorHAnsi" w:hAnsiTheme="majorHAnsi" w:cstheme="majorHAnsi"/>
          <w:sz w:val="20"/>
          <w:szCs w:val="20"/>
          <w:highlight w:val="yellow"/>
        </w:rPr>
        <w:t>20%</w:t>
      </w:r>
    </w:p>
    <w:p w14:paraId="5DEC8746" w14:textId="1DBBB6A5"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You will be graded on your ability to turn in quality assignments on deadline. They must be accurate, clear, use AP style correctly, employ interviews with sources, and must be fairly reported. </w:t>
      </w:r>
      <w:proofErr w:type="gramStart"/>
      <w:r w:rsidRPr="00EE7034">
        <w:rPr>
          <w:rFonts w:asciiTheme="majorHAnsi" w:hAnsiTheme="majorHAnsi" w:cstheme="majorHAnsi"/>
          <w:sz w:val="20"/>
          <w:szCs w:val="20"/>
        </w:rPr>
        <w:t>All of</w:t>
      </w:r>
      <w:proofErr w:type="gramEnd"/>
      <w:r w:rsidRPr="00EE7034">
        <w:rPr>
          <w:rFonts w:asciiTheme="majorHAnsi" w:hAnsiTheme="majorHAnsi" w:cstheme="majorHAnsi"/>
          <w:sz w:val="20"/>
          <w:szCs w:val="20"/>
        </w:rPr>
        <w:t xml:space="preserve"> the above components will be part of determining your grade. </w:t>
      </w:r>
    </w:p>
    <w:p w14:paraId="560E77D9" w14:textId="77777777" w:rsidR="00102A60" w:rsidRPr="00EE7034" w:rsidRDefault="00102A60" w:rsidP="00102A60">
      <w:pPr>
        <w:pStyle w:val="NormalWeb"/>
        <w:rPr>
          <w:rFonts w:asciiTheme="majorHAnsi" w:hAnsiTheme="majorHAnsi" w:cstheme="majorHAnsi"/>
          <w:sz w:val="20"/>
          <w:szCs w:val="20"/>
        </w:rPr>
      </w:pPr>
      <w:r w:rsidRPr="00EE7034">
        <w:rPr>
          <w:rStyle w:val="Strong"/>
          <w:rFonts w:asciiTheme="majorHAnsi" w:hAnsiTheme="majorHAnsi" w:cstheme="majorHAnsi"/>
          <w:sz w:val="20"/>
          <w:szCs w:val="20"/>
        </w:rPr>
        <w:t>Assignment requirement</w:t>
      </w:r>
      <w:r w:rsidRPr="00EE7034">
        <w:rPr>
          <w:rFonts w:asciiTheme="majorHAnsi" w:hAnsiTheme="majorHAnsi" w:cstheme="majorHAnsi"/>
          <w:sz w:val="20"/>
          <w:szCs w:val="20"/>
        </w:rPr>
        <w:t xml:space="preserve"> </w:t>
      </w:r>
      <w:r w:rsidRPr="00EE7034">
        <w:rPr>
          <w:rStyle w:val="Strong"/>
          <w:rFonts w:asciiTheme="majorHAnsi" w:hAnsiTheme="majorHAnsi" w:cstheme="majorHAnsi"/>
          <w:sz w:val="20"/>
          <w:szCs w:val="20"/>
        </w:rPr>
        <w:t>All articles written for the class must include a source list with the names, phone numbers and emails of people interviewed as well as any website used to source content. If the source list is missing, 10 percentage points will be dropped from the grade.</w:t>
      </w:r>
    </w:p>
    <w:p w14:paraId="76B13D4E" w14:textId="77777777" w:rsidR="00F72F5F" w:rsidRPr="00EE7034" w:rsidRDefault="00F72F5F" w:rsidP="00F72F5F">
      <w:pPr>
        <w:pStyle w:val="Heading2"/>
        <w:rPr>
          <w:rFonts w:cstheme="majorHAnsi"/>
          <w:b/>
          <w:bCs/>
          <w:color w:val="548DD4" w:themeColor="text2" w:themeTint="99"/>
          <w:sz w:val="20"/>
          <w:szCs w:val="20"/>
        </w:rPr>
      </w:pPr>
      <w:r w:rsidRPr="00EE7034">
        <w:rPr>
          <w:rFonts w:cstheme="majorHAnsi"/>
          <w:b/>
          <w:bCs/>
          <w:color w:val="548DD4" w:themeColor="text2" w:themeTint="99"/>
          <w:sz w:val="20"/>
          <w:szCs w:val="20"/>
        </w:rPr>
        <w:t>Grading</w:t>
      </w:r>
    </w:p>
    <w:p w14:paraId="0889C22A" w14:textId="77777777" w:rsidR="00F72F5F" w:rsidRPr="00EE7034" w:rsidRDefault="00F72F5F" w:rsidP="00F72F5F">
      <w:pPr>
        <w:pStyle w:val="ListParagraph"/>
        <w:numPr>
          <w:ilvl w:val="0"/>
          <w:numId w:val="24"/>
        </w:numPr>
        <w:shd w:val="clear" w:color="auto" w:fill="FFFFFF"/>
        <w:spacing w:before="100" w:beforeAutospacing="1" w:after="100" w:afterAutospacing="1" w:line="240" w:lineRule="auto"/>
        <w:rPr>
          <w:rFonts w:asciiTheme="majorHAnsi" w:hAnsiTheme="majorHAnsi" w:cstheme="majorHAnsi"/>
          <w:color w:val="3D3D3D"/>
          <w:sz w:val="20"/>
          <w:szCs w:val="20"/>
        </w:rPr>
      </w:pPr>
      <w:r w:rsidRPr="00EE7034">
        <w:rPr>
          <w:rFonts w:asciiTheme="majorHAnsi" w:hAnsiTheme="majorHAnsi" w:cstheme="majorHAnsi"/>
          <w:color w:val="3D3D3D"/>
          <w:sz w:val="20"/>
          <w:szCs w:val="20"/>
        </w:rPr>
        <w:t>A: 90-100% (Outstanding, excellent work. The student performs well above the minimum criteria.)</w:t>
      </w:r>
    </w:p>
    <w:p w14:paraId="27EA7D3B" w14:textId="77777777" w:rsidR="00F72F5F" w:rsidRPr="00EE7034" w:rsidRDefault="00F72F5F" w:rsidP="00F72F5F">
      <w:pPr>
        <w:pStyle w:val="ListParagraph"/>
        <w:numPr>
          <w:ilvl w:val="0"/>
          <w:numId w:val="24"/>
        </w:numPr>
        <w:shd w:val="clear" w:color="auto" w:fill="FFFFFF"/>
        <w:spacing w:before="100" w:beforeAutospacing="1" w:after="100" w:afterAutospacing="1" w:line="240" w:lineRule="auto"/>
        <w:rPr>
          <w:rFonts w:asciiTheme="majorHAnsi" w:hAnsiTheme="majorHAnsi" w:cstheme="majorHAnsi"/>
          <w:color w:val="3D3D3D"/>
          <w:sz w:val="20"/>
          <w:szCs w:val="20"/>
        </w:rPr>
      </w:pPr>
      <w:r w:rsidRPr="00EE7034">
        <w:rPr>
          <w:rFonts w:asciiTheme="majorHAnsi" w:hAnsiTheme="majorHAnsi" w:cstheme="majorHAnsi"/>
          <w:color w:val="3D3D3D"/>
          <w:sz w:val="20"/>
          <w:szCs w:val="20"/>
        </w:rPr>
        <w:t>B: 80-89% (Good, impressive work. The student performs above the minimum criteria.)</w:t>
      </w:r>
    </w:p>
    <w:p w14:paraId="69D30E35" w14:textId="77777777" w:rsidR="00F72F5F" w:rsidRPr="00EE7034" w:rsidRDefault="00F72F5F" w:rsidP="00F72F5F">
      <w:pPr>
        <w:pStyle w:val="ListParagraph"/>
        <w:numPr>
          <w:ilvl w:val="0"/>
          <w:numId w:val="24"/>
        </w:numPr>
        <w:shd w:val="clear" w:color="auto" w:fill="FFFFFF"/>
        <w:spacing w:before="100" w:beforeAutospacing="1" w:after="100" w:afterAutospacing="1" w:line="240" w:lineRule="auto"/>
        <w:rPr>
          <w:rFonts w:asciiTheme="majorHAnsi" w:hAnsiTheme="majorHAnsi" w:cstheme="majorHAnsi"/>
          <w:color w:val="3D3D3D"/>
          <w:sz w:val="20"/>
          <w:szCs w:val="20"/>
        </w:rPr>
      </w:pPr>
      <w:r w:rsidRPr="00EE7034">
        <w:rPr>
          <w:rFonts w:asciiTheme="majorHAnsi" w:hAnsiTheme="majorHAnsi" w:cstheme="majorHAnsi"/>
          <w:color w:val="3D3D3D"/>
          <w:sz w:val="20"/>
          <w:szCs w:val="20"/>
        </w:rPr>
        <w:t>C: 70-79% (Solid, college-level work. The student meets the criteria of the assignment.)</w:t>
      </w:r>
    </w:p>
    <w:p w14:paraId="60D4F5EC" w14:textId="77777777" w:rsidR="00F72F5F" w:rsidRPr="00EE7034" w:rsidRDefault="00F72F5F" w:rsidP="00F72F5F">
      <w:pPr>
        <w:pStyle w:val="ListParagraph"/>
        <w:numPr>
          <w:ilvl w:val="0"/>
          <w:numId w:val="24"/>
        </w:numPr>
        <w:shd w:val="clear" w:color="auto" w:fill="FFFFFF"/>
        <w:spacing w:before="100" w:beforeAutospacing="1" w:after="100" w:afterAutospacing="1" w:line="240" w:lineRule="auto"/>
        <w:rPr>
          <w:rFonts w:asciiTheme="majorHAnsi" w:hAnsiTheme="majorHAnsi" w:cstheme="majorHAnsi"/>
          <w:color w:val="3D3D3D"/>
          <w:sz w:val="20"/>
          <w:szCs w:val="20"/>
        </w:rPr>
      </w:pPr>
      <w:r w:rsidRPr="00EE7034">
        <w:rPr>
          <w:rFonts w:asciiTheme="majorHAnsi" w:hAnsiTheme="majorHAnsi" w:cstheme="majorHAnsi"/>
          <w:color w:val="3D3D3D"/>
          <w:sz w:val="20"/>
          <w:szCs w:val="20"/>
        </w:rPr>
        <w:t>D: 60-69% (Below average work. The student fails to meet the minimum criteria.)</w:t>
      </w:r>
    </w:p>
    <w:p w14:paraId="64EB4370" w14:textId="77777777" w:rsidR="00F72F5F" w:rsidRPr="00EE7034" w:rsidRDefault="00F72F5F" w:rsidP="00F72F5F">
      <w:pPr>
        <w:pStyle w:val="ListParagraph"/>
        <w:numPr>
          <w:ilvl w:val="0"/>
          <w:numId w:val="24"/>
        </w:numPr>
        <w:shd w:val="clear" w:color="auto" w:fill="FFFFFF"/>
        <w:spacing w:before="100" w:beforeAutospacing="1" w:after="100" w:afterAutospacing="1" w:line="240" w:lineRule="auto"/>
        <w:rPr>
          <w:rFonts w:asciiTheme="majorHAnsi" w:hAnsiTheme="majorHAnsi" w:cstheme="majorHAnsi"/>
          <w:color w:val="3D3D3D"/>
          <w:sz w:val="20"/>
          <w:szCs w:val="20"/>
        </w:rPr>
      </w:pPr>
      <w:r w:rsidRPr="00EE7034">
        <w:rPr>
          <w:rFonts w:asciiTheme="majorHAnsi" w:hAnsiTheme="majorHAnsi" w:cstheme="majorHAnsi"/>
          <w:color w:val="3D3D3D"/>
          <w:sz w:val="20"/>
          <w:szCs w:val="20"/>
        </w:rPr>
        <w:t>F: 59 and below (Sub-par work. The student fails to complete the assignment.)</w:t>
      </w:r>
    </w:p>
    <w:p w14:paraId="3086FE53" w14:textId="77777777" w:rsidR="00F72F5F" w:rsidRPr="00EE7034" w:rsidRDefault="00F72F5F" w:rsidP="00F72F5F">
      <w:pPr>
        <w:shd w:val="clear" w:color="auto" w:fill="FFFFFF"/>
        <w:spacing w:before="100" w:beforeAutospacing="1" w:after="100" w:afterAutospacing="1"/>
        <w:rPr>
          <w:rFonts w:asciiTheme="majorHAnsi" w:hAnsiTheme="majorHAnsi" w:cstheme="majorHAnsi"/>
          <w:color w:val="3D3D3D"/>
          <w:sz w:val="20"/>
          <w:szCs w:val="20"/>
        </w:rPr>
      </w:pPr>
      <w:r w:rsidRPr="00EE7034">
        <w:rPr>
          <w:rFonts w:asciiTheme="majorHAnsi" w:hAnsiTheme="majorHAnsi" w:cstheme="majorHAnsi"/>
          <w:b/>
          <w:bCs/>
          <w:color w:val="548DD4" w:themeColor="text2" w:themeTint="99"/>
          <w:sz w:val="20"/>
          <w:szCs w:val="20"/>
        </w:rPr>
        <w:t>Grade-related Policies</w:t>
      </w:r>
      <w:r w:rsidRPr="00EE7034">
        <w:rPr>
          <w:rFonts w:asciiTheme="majorHAnsi" w:hAnsiTheme="majorHAnsi" w:cstheme="majorHAnsi"/>
          <w:color w:val="548DD4" w:themeColor="text2" w:themeTint="99"/>
          <w:sz w:val="20"/>
          <w:szCs w:val="20"/>
        </w:rPr>
        <w:t xml:space="preserve"> </w:t>
      </w:r>
      <w:r w:rsidRPr="00EE7034">
        <w:rPr>
          <w:rFonts w:asciiTheme="majorHAnsi" w:hAnsiTheme="majorHAnsi" w:cstheme="majorHAnsi"/>
          <w:color w:val="000000" w:themeColor="text1"/>
          <w:sz w:val="20"/>
          <w:szCs w:val="20"/>
        </w:rPr>
        <w:t>All work turned in after the deadline will receive a grade of zero unless the student has a </w:t>
      </w:r>
      <w:hyperlink r:id="rId8" w:tgtFrame="_blank" w:history="1">
        <w:r w:rsidRPr="00EE7034">
          <w:rPr>
            <w:rStyle w:val="Hyperlink"/>
            <w:rFonts w:asciiTheme="majorHAnsi" w:hAnsiTheme="majorHAnsi" w:cstheme="majorHAnsi"/>
            <w:color w:val="000000" w:themeColor="text1"/>
            <w:sz w:val="20"/>
            <w:szCs w:val="20"/>
          </w:rPr>
          <w:t>university-excused absence </w:t>
        </w:r>
        <w:r w:rsidRPr="00EE7034">
          <w:rPr>
            <w:rStyle w:val="screenreader-only"/>
            <w:rFonts w:asciiTheme="majorHAnsi" w:hAnsiTheme="majorHAnsi" w:cstheme="majorHAnsi"/>
            <w:color w:val="000000" w:themeColor="text1"/>
            <w:sz w:val="20"/>
            <w:szCs w:val="20"/>
            <w:u w:val="single"/>
            <w:bdr w:val="none" w:sz="0" w:space="0" w:color="auto" w:frame="1"/>
          </w:rPr>
          <w:t> (Links to an external site.)</w:t>
        </w:r>
      </w:hyperlink>
      <w:r w:rsidRPr="00EE7034">
        <w:rPr>
          <w:rFonts w:asciiTheme="majorHAnsi" w:hAnsiTheme="majorHAnsi" w:cstheme="majorHAnsi"/>
          <w:color w:val="000000" w:themeColor="text1"/>
          <w:sz w:val="20"/>
          <w:szCs w:val="20"/>
        </w:rPr>
        <w:t xml:space="preserve"> and provides documentation with 48 hours of the missed deadline. I aim to return graded work to you within two weeks of the due date. When this is not possible, I will send an announcement to the class.</w:t>
      </w:r>
    </w:p>
    <w:p w14:paraId="45D77970" w14:textId="77777777" w:rsidR="00F72F5F" w:rsidRPr="00EE7034" w:rsidRDefault="00F72F5F" w:rsidP="00F72F5F">
      <w:pPr>
        <w:pStyle w:val="NormalWeb"/>
        <w:shd w:val="clear" w:color="auto" w:fill="FFFFFF"/>
        <w:spacing w:before="180" w:beforeAutospacing="0" w:after="180" w:afterAutospacing="0"/>
        <w:rPr>
          <w:rFonts w:asciiTheme="majorHAnsi" w:hAnsiTheme="majorHAnsi" w:cstheme="majorHAnsi"/>
          <w:color w:val="000000" w:themeColor="text1"/>
          <w:sz w:val="20"/>
          <w:szCs w:val="20"/>
        </w:rPr>
      </w:pPr>
      <w:r w:rsidRPr="00EE7034">
        <w:rPr>
          <w:rFonts w:asciiTheme="majorHAnsi" w:hAnsiTheme="majorHAnsi" w:cstheme="majorHAnsi"/>
          <w:color w:val="000000" w:themeColor="text1"/>
          <w:sz w:val="20"/>
          <w:szCs w:val="20"/>
        </w:rPr>
        <w:t>You are required to wait 24 hours before contacting me to dispute a grade. Within that time, I expect that you will review the assignment details and reflect on the quality of the work you turned in. If you would still like to meet, email me to set up a Zoom meeting (I cannot discuss grades over email). You should come to our scheduled meeting with specific examples that demonstrate that you earned a higher grade than you received. If you miss your scheduled meeting, you forfeit your right to a grade dispute. If you do not contact me to schedule a meeting within seven days of receiving your grade, you also forfeit your right to a grade dispute.</w:t>
      </w:r>
    </w:p>
    <w:p w14:paraId="1FE9FD31" w14:textId="77777777" w:rsidR="00F72F5F" w:rsidRPr="00EE7034" w:rsidRDefault="00F72F5F" w:rsidP="00F72F5F">
      <w:pPr>
        <w:rPr>
          <w:rFonts w:asciiTheme="majorHAnsi" w:eastAsiaTheme="majorEastAsia" w:hAnsiTheme="majorHAnsi" w:cstheme="majorHAnsi"/>
          <w:color w:val="365F91" w:themeColor="accent1" w:themeShade="BF"/>
          <w:sz w:val="20"/>
          <w:szCs w:val="20"/>
        </w:rPr>
      </w:pPr>
      <w:r w:rsidRPr="00EE7034">
        <w:rPr>
          <w:rStyle w:val="Heading2Char"/>
          <w:rFonts w:cstheme="majorHAnsi"/>
          <w:b/>
          <w:bCs/>
          <w:color w:val="4F81BD" w:themeColor="accent1"/>
          <w:sz w:val="20"/>
          <w:szCs w:val="20"/>
        </w:rPr>
        <w:t xml:space="preserve">Academic dishonesty </w:t>
      </w:r>
      <w:r w:rsidRPr="00EE7034">
        <w:rPr>
          <w:rFonts w:asciiTheme="majorHAnsi" w:hAnsiTheme="majorHAnsi" w:cstheme="majorHAnsi"/>
          <w:color w:val="000000" w:themeColor="text1"/>
          <w:sz w:val="20"/>
          <w:szCs w:val="20"/>
        </w:rPr>
        <w:t xml:space="preserve">Academic dishonesty includes, but is not limited to, the use of any </w:t>
      </w:r>
      <w:r w:rsidRPr="00EE7034">
        <w:rPr>
          <w:rFonts w:asciiTheme="majorHAnsi" w:hAnsiTheme="majorHAnsi" w:cstheme="majorHAnsi"/>
          <w:b/>
          <w:color w:val="000000" w:themeColor="text1"/>
          <w:sz w:val="20"/>
          <w:szCs w:val="20"/>
        </w:rPr>
        <w:t>unauthorized assistance</w:t>
      </w:r>
      <w:r w:rsidRPr="00EE7034">
        <w:rPr>
          <w:rFonts w:asciiTheme="majorHAnsi" w:hAnsiTheme="majorHAnsi" w:cstheme="majorHAnsi"/>
          <w:color w:val="000000" w:themeColor="text1"/>
          <w:sz w:val="20"/>
          <w:szCs w:val="20"/>
        </w:rPr>
        <w:t xml:space="preserve"> in taking quizzes, tests, or exams; dependence upon the aid of sources beyond those authorized by the instructor, </w:t>
      </w:r>
      <w:r w:rsidRPr="00EE7034">
        <w:rPr>
          <w:rFonts w:asciiTheme="majorHAnsi" w:hAnsiTheme="majorHAnsi" w:cstheme="majorHAnsi"/>
          <w:b/>
          <w:color w:val="000000" w:themeColor="text1"/>
          <w:sz w:val="20"/>
          <w:szCs w:val="20"/>
        </w:rPr>
        <w:t>the acquisition of tests</w:t>
      </w:r>
      <w:r w:rsidRPr="00EE7034">
        <w:rPr>
          <w:rFonts w:asciiTheme="majorHAnsi" w:hAnsiTheme="majorHAnsi" w:cstheme="majorHAnsi"/>
          <w:color w:val="000000" w:themeColor="text1"/>
          <w:sz w:val="20"/>
          <w:szCs w:val="20"/>
        </w:rPr>
        <w:t xml:space="preserve"> or other material belonging to a faculty member, </w:t>
      </w:r>
      <w:r w:rsidRPr="00EE7034">
        <w:rPr>
          <w:rFonts w:asciiTheme="majorHAnsi" w:hAnsiTheme="majorHAnsi" w:cstheme="majorHAnsi"/>
          <w:b/>
          <w:color w:val="000000" w:themeColor="text1"/>
          <w:sz w:val="20"/>
          <w:szCs w:val="20"/>
        </w:rPr>
        <w:t>dual submission</w:t>
      </w:r>
      <w:r w:rsidRPr="00EE7034">
        <w:rPr>
          <w:rFonts w:asciiTheme="majorHAnsi" w:hAnsiTheme="majorHAnsi" w:cstheme="majorHAnsi"/>
          <w:color w:val="000000" w:themeColor="text1"/>
          <w:sz w:val="20"/>
          <w:szCs w:val="20"/>
        </w:rPr>
        <w:t xml:space="preserve"> of a paper or project, </w:t>
      </w:r>
      <w:r w:rsidRPr="00EE7034">
        <w:rPr>
          <w:rFonts w:asciiTheme="majorHAnsi" w:hAnsiTheme="majorHAnsi" w:cstheme="majorHAnsi"/>
          <w:b/>
          <w:color w:val="000000" w:themeColor="text1"/>
          <w:sz w:val="20"/>
          <w:szCs w:val="20"/>
        </w:rPr>
        <w:t xml:space="preserve">resubmission </w:t>
      </w:r>
      <w:r w:rsidRPr="00EE7034">
        <w:rPr>
          <w:rFonts w:asciiTheme="majorHAnsi" w:hAnsiTheme="majorHAnsi" w:cstheme="majorHAnsi"/>
          <w:color w:val="000000" w:themeColor="text1"/>
          <w:sz w:val="20"/>
          <w:szCs w:val="20"/>
        </w:rPr>
        <w:t xml:space="preserve">of a paper or project to a different class without express permission from the instructors, or any other act designed to give a student an unfair advantage. </w:t>
      </w:r>
      <w:r w:rsidRPr="00EE7034">
        <w:rPr>
          <w:rFonts w:asciiTheme="majorHAnsi" w:hAnsiTheme="majorHAnsi" w:cstheme="majorHAnsi"/>
          <w:b/>
          <w:color w:val="000000" w:themeColor="text1"/>
          <w:sz w:val="20"/>
          <w:szCs w:val="20"/>
        </w:rPr>
        <w:t xml:space="preserve">Plagiarism </w:t>
      </w:r>
      <w:r w:rsidRPr="00EE7034">
        <w:rPr>
          <w:rFonts w:asciiTheme="majorHAnsi" w:hAnsiTheme="majorHAnsi" w:cstheme="majorHAnsi"/>
          <w:color w:val="000000" w:themeColor="text1"/>
          <w:sz w:val="20"/>
          <w:szCs w:val="20"/>
        </w:rPr>
        <w:t xml:space="preserve">includes the paraphrase or direct quotation </w:t>
      </w:r>
      <w:r w:rsidRPr="00EE7034">
        <w:rPr>
          <w:rFonts w:asciiTheme="majorHAnsi" w:hAnsiTheme="majorHAnsi" w:cstheme="majorHAnsi"/>
          <w:color w:val="000000" w:themeColor="text1"/>
          <w:sz w:val="20"/>
          <w:szCs w:val="20"/>
        </w:rPr>
        <w:lastRenderedPageBreak/>
        <w:t xml:space="preserve">of published or unpublished works </w:t>
      </w:r>
      <w:r w:rsidRPr="00EE7034">
        <w:rPr>
          <w:rFonts w:asciiTheme="majorHAnsi" w:hAnsiTheme="majorHAnsi" w:cstheme="majorHAnsi"/>
          <w:i/>
          <w:iCs/>
          <w:color w:val="000000" w:themeColor="text1"/>
          <w:sz w:val="20"/>
          <w:szCs w:val="20"/>
        </w:rPr>
        <w:t xml:space="preserve">without </w:t>
      </w:r>
      <w:r w:rsidRPr="00EE7034">
        <w:rPr>
          <w:rFonts w:asciiTheme="majorHAnsi" w:hAnsiTheme="majorHAnsi" w:cstheme="majorHAnsi"/>
          <w:color w:val="000000" w:themeColor="text1"/>
          <w:sz w:val="20"/>
          <w:szCs w:val="20"/>
        </w:rPr>
        <w:t xml:space="preserve">full and clear acknowledgment of the author/source. Academic dishonesty will bring about disciplinary action, which may include expulsion from the university. This is explained in the UNT Student Handbook. The instructor reserves the right to issue a ZERO for any assignment found to have involved </w:t>
      </w:r>
      <w:r w:rsidRPr="00EE7034">
        <w:rPr>
          <w:rFonts w:asciiTheme="majorHAnsi" w:hAnsiTheme="majorHAnsi" w:cstheme="majorHAnsi"/>
          <w:b/>
          <w:color w:val="000000" w:themeColor="text1"/>
          <w:sz w:val="20"/>
          <w:szCs w:val="20"/>
        </w:rPr>
        <w:t xml:space="preserve">plagiarism, fabrication, dual submission, unauthorized use of artificial intelligence, </w:t>
      </w:r>
      <w:r w:rsidRPr="00EE7034">
        <w:rPr>
          <w:rFonts w:asciiTheme="majorHAnsi" w:hAnsiTheme="majorHAnsi" w:cstheme="majorHAnsi"/>
          <w:color w:val="000000" w:themeColor="text1"/>
          <w:sz w:val="20"/>
          <w:szCs w:val="20"/>
        </w:rPr>
        <w:t>or any other act of academic dishonesty.</w:t>
      </w:r>
    </w:p>
    <w:p w14:paraId="6EA30F79" w14:textId="77777777" w:rsidR="00F72F5F" w:rsidRPr="00EE7034" w:rsidRDefault="00F72F5F" w:rsidP="00F72F5F">
      <w:pPr>
        <w:pStyle w:val="Heading4"/>
        <w:rPr>
          <w:rFonts w:cstheme="majorHAnsi"/>
          <w:sz w:val="20"/>
          <w:szCs w:val="20"/>
        </w:rPr>
      </w:pPr>
    </w:p>
    <w:p w14:paraId="00958A86" w14:textId="77777777" w:rsidR="00F72F5F" w:rsidRPr="00EE7034" w:rsidRDefault="00F72F5F" w:rsidP="00F72F5F">
      <w:pPr>
        <w:pStyle w:val="Heading4"/>
        <w:rPr>
          <w:rFonts w:cstheme="majorHAnsi"/>
          <w:sz w:val="20"/>
          <w:szCs w:val="20"/>
        </w:rPr>
      </w:pPr>
      <w:proofErr w:type="spellStart"/>
      <w:r w:rsidRPr="00EE7034">
        <w:rPr>
          <w:rStyle w:val="Heading2Char"/>
          <w:rFonts w:cstheme="majorHAnsi"/>
          <w:b/>
          <w:bCs/>
          <w:i w:val="0"/>
          <w:iCs w:val="0"/>
          <w:color w:val="548DD4" w:themeColor="text2" w:themeTint="99"/>
          <w:sz w:val="20"/>
          <w:szCs w:val="20"/>
        </w:rPr>
        <w:t>Mayborn</w:t>
      </w:r>
      <w:proofErr w:type="spellEnd"/>
      <w:r w:rsidRPr="00EE7034">
        <w:rPr>
          <w:rStyle w:val="Heading2Char"/>
          <w:rFonts w:cstheme="majorHAnsi"/>
          <w:b/>
          <w:bCs/>
          <w:i w:val="0"/>
          <w:iCs w:val="0"/>
          <w:color w:val="548DD4" w:themeColor="text2" w:themeTint="99"/>
          <w:sz w:val="20"/>
          <w:szCs w:val="20"/>
        </w:rPr>
        <w:t xml:space="preserve"> academic integrity policy </w:t>
      </w:r>
      <w:proofErr w:type="gramStart"/>
      <w:r w:rsidRPr="00EE7034">
        <w:rPr>
          <w:rFonts w:cstheme="majorHAnsi"/>
          <w:i w:val="0"/>
          <w:iCs w:val="0"/>
          <w:color w:val="000000" w:themeColor="text1"/>
          <w:sz w:val="20"/>
          <w:szCs w:val="20"/>
        </w:rPr>
        <w:t>The</w:t>
      </w:r>
      <w:proofErr w:type="gramEnd"/>
      <w:r w:rsidRPr="00EE7034">
        <w:rPr>
          <w:rFonts w:cstheme="majorHAnsi"/>
          <w:i w:val="0"/>
          <w:iCs w:val="0"/>
          <w:color w:val="000000" w:themeColor="text1"/>
          <w:sz w:val="20"/>
          <w:szCs w:val="20"/>
        </w:rPr>
        <w:t xml:space="preserve"> codes of ethics from the Society of Professional Journalists, American Advertising Federation and Public Relations Society of America address truth and honesty. The </w:t>
      </w:r>
      <w:proofErr w:type="spellStart"/>
      <w:r w:rsidRPr="00EE7034">
        <w:rPr>
          <w:rFonts w:cstheme="majorHAnsi"/>
          <w:i w:val="0"/>
          <w:iCs w:val="0"/>
          <w:color w:val="000000" w:themeColor="text1"/>
          <w:sz w:val="20"/>
          <w:szCs w:val="20"/>
        </w:rPr>
        <w:t>Mayborn</w:t>
      </w:r>
      <w:proofErr w:type="spellEnd"/>
      <w:r w:rsidRPr="00EE7034">
        <w:rPr>
          <w:rFonts w:cstheme="majorHAnsi"/>
          <w:i w:val="0"/>
          <w:iCs w:val="0"/>
          <w:color w:val="000000" w:themeColor="text1"/>
          <w:sz w:val="20"/>
          <w:szCs w:val="20"/>
        </w:rPr>
        <w:t xml:space="preserve"> School of Journalism embraces these tenets and believes that academic dishonesty of any kind – including </w:t>
      </w:r>
      <w:r w:rsidRPr="00EE7034">
        <w:rPr>
          <w:rFonts w:cstheme="majorHAnsi"/>
          <w:b/>
          <w:i w:val="0"/>
          <w:iCs w:val="0"/>
          <w:color w:val="000000" w:themeColor="text1"/>
          <w:sz w:val="20"/>
          <w:szCs w:val="20"/>
        </w:rPr>
        <w:t>plagiarism and fabrication</w:t>
      </w:r>
      <w:r w:rsidRPr="00EE7034">
        <w:rPr>
          <w:rFonts w:cstheme="majorHAnsi"/>
          <w:i w:val="0"/>
          <w:iCs w:val="0"/>
          <w:color w:val="000000" w:themeColor="text1"/>
          <w:sz w:val="20"/>
          <w:szCs w:val="20"/>
        </w:rPr>
        <w:t xml:space="preserve"> – is incongruent with all areas of journalism. The school’s policy aligns with UNT Policy 06.003 and requires reporting any act of academic dishonesty to the Office for Academic Integrity for investigation. If the student has a previous confirmed offense (whether the first offense was in the journalism school or another university department) and the student is found to have committed another offense, the department will request the additional sanction of removing the student from the </w:t>
      </w:r>
      <w:proofErr w:type="spellStart"/>
      <w:r w:rsidRPr="00EE7034">
        <w:rPr>
          <w:rFonts w:cstheme="majorHAnsi"/>
          <w:i w:val="0"/>
          <w:iCs w:val="0"/>
          <w:color w:val="000000" w:themeColor="text1"/>
          <w:sz w:val="20"/>
          <w:szCs w:val="20"/>
        </w:rPr>
        <w:t>Mayborn</w:t>
      </w:r>
      <w:proofErr w:type="spellEnd"/>
      <w:r w:rsidRPr="00EE7034">
        <w:rPr>
          <w:rFonts w:cstheme="majorHAnsi"/>
          <w:i w:val="0"/>
          <w:iCs w:val="0"/>
          <w:color w:val="000000" w:themeColor="text1"/>
          <w:sz w:val="20"/>
          <w:szCs w:val="20"/>
        </w:rPr>
        <w:t xml:space="preserve"> School of Journalism. The student may appeal to the Office for Academic Integrity, which ensures due process and allows the student to remain in class pending the appeal</w:t>
      </w:r>
      <w:r w:rsidRPr="00EE7034">
        <w:rPr>
          <w:rFonts w:cstheme="majorHAnsi"/>
          <w:sz w:val="20"/>
          <w:szCs w:val="20"/>
        </w:rPr>
        <w:t>.</w:t>
      </w:r>
    </w:p>
    <w:p w14:paraId="3299C1E8" w14:textId="16064BB8" w:rsidR="00A60D32" w:rsidRPr="00EE7034" w:rsidRDefault="00F72F5F" w:rsidP="00A60D32">
      <w:pPr>
        <w:pStyle w:val="NormalWeb"/>
        <w:rPr>
          <w:rFonts w:asciiTheme="majorHAnsi" w:hAnsiTheme="majorHAnsi" w:cstheme="majorHAnsi"/>
          <w:color w:val="000000"/>
          <w:sz w:val="20"/>
          <w:szCs w:val="20"/>
        </w:rPr>
      </w:pPr>
      <w:r w:rsidRPr="00EE7034">
        <w:rPr>
          <w:rFonts w:asciiTheme="majorHAnsi" w:hAnsiTheme="majorHAnsi" w:cstheme="majorHAnsi"/>
          <w:b/>
          <w:bCs/>
          <w:color w:val="548DD4" w:themeColor="text2" w:themeTint="99"/>
          <w:sz w:val="20"/>
          <w:szCs w:val="20"/>
        </w:rPr>
        <w:t>Artificial intelligence</w:t>
      </w:r>
      <w:r w:rsidRPr="00EE7034">
        <w:rPr>
          <w:rFonts w:asciiTheme="majorHAnsi" w:hAnsiTheme="majorHAnsi" w:cstheme="majorHAnsi"/>
          <w:color w:val="548DD4" w:themeColor="text2" w:themeTint="99"/>
          <w:sz w:val="20"/>
          <w:szCs w:val="20"/>
        </w:rPr>
        <w:t xml:space="preserve"> </w:t>
      </w:r>
      <w:r w:rsidR="00A60D32" w:rsidRPr="00EE7034">
        <w:rPr>
          <w:rFonts w:asciiTheme="majorHAnsi" w:eastAsia="Times New Roman" w:hAnsiTheme="majorHAnsi" w:cstheme="majorHAnsi"/>
          <w:color w:val="000000"/>
          <w:sz w:val="20"/>
          <w:szCs w:val="20"/>
        </w:rPr>
        <w:t xml:space="preserve">All work submitted for this class must be your original work—that is, it cannot have been published already online, submitted for any other class, or </w:t>
      </w:r>
      <w:r w:rsidR="00A60D32" w:rsidRPr="00EE7034">
        <w:rPr>
          <w:rFonts w:asciiTheme="majorHAnsi" w:eastAsia="Times New Roman" w:hAnsiTheme="majorHAnsi" w:cstheme="majorHAnsi"/>
          <w:b/>
          <w:bCs/>
          <w:color w:val="000000"/>
          <w:sz w:val="20"/>
          <w:szCs w:val="20"/>
        </w:rPr>
        <w:t>created by</w:t>
      </w:r>
      <w:r w:rsidR="00A60D32" w:rsidRPr="00EE7034">
        <w:rPr>
          <w:rFonts w:asciiTheme="majorHAnsi" w:eastAsia="Times New Roman" w:hAnsiTheme="majorHAnsi" w:cstheme="majorHAnsi"/>
          <w:color w:val="000000"/>
          <w:sz w:val="20"/>
          <w:szCs w:val="20"/>
        </w:rPr>
        <w:t xml:space="preserve"> Generative AI. Remember that many grammar-checking, paraphrasing, word processing programs also employ generative AI. If you have used one of these programs, you need to acknowledge it in your work and explain why you used the program. </w:t>
      </w:r>
      <w:r w:rsidR="00A60D32" w:rsidRPr="00EE7034">
        <w:rPr>
          <w:rFonts w:asciiTheme="majorHAnsi" w:hAnsiTheme="majorHAnsi" w:cstheme="majorHAnsi"/>
          <w:color w:val="000000"/>
          <w:sz w:val="20"/>
          <w:szCs w:val="20"/>
        </w:rPr>
        <w:t xml:space="preserve">In general, the unauthorized use of generative AI for work turned in for this class will be considered a form of cheating and will be assigned the same penalties as cheating. </w:t>
      </w:r>
    </w:p>
    <w:p w14:paraId="4FB0A431" w14:textId="516E4DC2" w:rsidR="00A60D32" w:rsidRPr="00EE7034" w:rsidRDefault="00A60D32" w:rsidP="00A60D32">
      <w:pPr>
        <w:autoSpaceDE w:val="0"/>
        <w:autoSpaceDN w:val="0"/>
        <w:adjustRightInd w:val="0"/>
        <w:rPr>
          <w:rFonts w:asciiTheme="majorHAnsi" w:eastAsiaTheme="minorEastAsia" w:hAnsiTheme="majorHAnsi" w:cstheme="majorHAnsi"/>
          <w:sz w:val="20"/>
          <w:szCs w:val="20"/>
        </w:rPr>
      </w:pPr>
      <w:r w:rsidRPr="00EE7034">
        <w:rPr>
          <w:rFonts w:asciiTheme="majorHAnsi" w:eastAsiaTheme="minorEastAsia" w:hAnsiTheme="majorHAnsi" w:cstheme="majorHAnsi"/>
          <w:sz w:val="20"/>
          <w:szCs w:val="20"/>
        </w:rPr>
        <w:t xml:space="preserve">We will consider limited use of specific Generative AI (GenAI) tools for some assignments. These assignments help build ethical resilience and GenAI literacy, preparing you for careers in a GenAI-oriented workforce. You may use Gen AI to streamline tasks, generate prompts, draft outlines, or other uses, but you must disclose this on your assignments. In accordance with the UNT Honor Code, unauthorized use of GenAI tools is prohibited. Using GenAI content without proper credit or substituting your own work with GenAI undermines the learning process and violates UNT academic integrity. </w:t>
      </w:r>
      <w:r w:rsidRPr="00EE7034">
        <w:rPr>
          <w:rFonts w:asciiTheme="majorHAnsi" w:eastAsiaTheme="minorEastAsia" w:hAnsiTheme="majorHAnsi" w:cstheme="majorHAnsi"/>
          <w:i/>
          <w:iCs/>
          <w:sz w:val="20"/>
          <w:szCs w:val="20"/>
        </w:rPr>
        <w:t>If you're unsure whether something is allowed, please seek clarification from the instructor.</w:t>
      </w:r>
    </w:p>
    <w:p w14:paraId="4697CD82" w14:textId="77777777" w:rsidR="00A60D32" w:rsidRPr="00EE7034" w:rsidRDefault="00A60D32" w:rsidP="00A60D32">
      <w:pPr>
        <w:pStyle w:val="NormalWeb"/>
        <w:rPr>
          <w:rFonts w:asciiTheme="majorHAnsi" w:hAnsiTheme="majorHAnsi" w:cstheme="majorHAnsi"/>
          <w:color w:val="000000"/>
          <w:sz w:val="20"/>
          <w:szCs w:val="20"/>
        </w:rPr>
      </w:pPr>
      <w:r w:rsidRPr="00EE7034">
        <w:rPr>
          <w:rFonts w:asciiTheme="majorHAnsi" w:hAnsiTheme="majorHAnsi" w:cstheme="majorHAnsi"/>
          <w:color w:val="000000"/>
          <w:sz w:val="20"/>
          <w:szCs w:val="20"/>
        </w:rPr>
        <w:t xml:space="preserve">The UNT Academic Integrity Policy may be found here: </w:t>
      </w:r>
      <w:hyperlink r:id="rId9" w:history="1">
        <w:r w:rsidRPr="00EE7034">
          <w:rPr>
            <w:rStyle w:val="Hyperlink"/>
            <w:rFonts w:asciiTheme="majorHAnsi" w:hAnsiTheme="majorHAnsi" w:cstheme="majorHAnsi"/>
            <w:sz w:val="20"/>
            <w:szCs w:val="20"/>
          </w:rPr>
          <w:t>https://vpaa.unt.edu/ss/integrity</w:t>
        </w:r>
      </w:hyperlink>
      <w:r w:rsidRPr="00EE7034">
        <w:rPr>
          <w:rFonts w:asciiTheme="majorHAnsi" w:hAnsiTheme="majorHAnsi" w:cstheme="majorHAnsi"/>
          <w:color w:val="000000"/>
          <w:sz w:val="20"/>
          <w:szCs w:val="20"/>
        </w:rPr>
        <w:t>.</w:t>
      </w:r>
    </w:p>
    <w:p w14:paraId="70CDE246" w14:textId="2CFFBB28" w:rsidR="0000065E" w:rsidRPr="00EE7034" w:rsidRDefault="00A60D32" w:rsidP="00A60D32">
      <w:pPr>
        <w:spacing w:before="100" w:beforeAutospacing="1" w:after="100" w:afterAutospacing="1"/>
        <w:rPr>
          <w:rFonts w:asciiTheme="majorHAnsi" w:hAnsiTheme="majorHAnsi" w:cstheme="majorHAnsi"/>
          <w:sz w:val="20"/>
          <w:szCs w:val="20"/>
        </w:rPr>
      </w:pPr>
      <w:r w:rsidRPr="00EE7034">
        <w:rPr>
          <w:rFonts w:asciiTheme="majorHAnsi" w:hAnsiTheme="majorHAnsi" w:cstheme="majorHAnsi"/>
          <w:color w:val="000000"/>
          <w:sz w:val="20"/>
          <w:szCs w:val="20"/>
        </w:rPr>
        <w:t xml:space="preserve">If you would like to learn more about artificial intelligence, its use, and how to effectively use it in your work, the university offers these free “micro-credential” courses: </w:t>
      </w:r>
      <w:hyperlink r:id="rId10" w:history="1">
        <w:r w:rsidR="0000065E" w:rsidRPr="00EE7034">
          <w:rPr>
            <w:rStyle w:val="Hyperlink"/>
            <w:rFonts w:asciiTheme="majorHAnsi" w:hAnsiTheme="majorHAnsi" w:cstheme="majorHAnsi"/>
            <w:sz w:val="20"/>
            <w:szCs w:val="20"/>
          </w:rPr>
          <w:t>https://digitalstrategy.unt.edu/microcredentials/learning-with-ai.html</w:t>
        </w:r>
      </w:hyperlink>
    </w:p>
    <w:p w14:paraId="2C5E2600" w14:textId="34263D29" w:rsidR="00F72F5F" w:rsidRPr="00EE7034" w:rsidRDefault="00F72F5F" w:rsidP="00A60D32">
      <w:pPr>
        <w:pStyle w:val="NormalWeb"/>
        <w:rPr>
          <w:rFonts w:asciiTheme="majorHAnsi" w:hAnsiTheme="majorHAnsi" w:cstheme="majorHAnsi"/>
          <w:sz w:val="20"/>
          <w:szCs w:val="20"/>
        </w:rPr>
      </w:pPr>
      <w:r w:rsidRPr="00EE7034">
        <w:rPr>
          <w:rFonts w:asciiTheme="majorHAnsi" w:hAnsiTheme="majorHAnsi" w:cstheme="majorHAnsi"/>
          <w:b/>
          <w:bCs/>
          <w:color w:val="548DD4" w:themeColor="text2" w:themeTint="99"/>
          <w:sz w:val="20"/>
          <w:szCs w:val="20"/>
        </w:rPr>
        <w:t xml:space="preserve">Disability Accommodations </w:t>
      </w:r>
      <w:proofErr w:type="gramStart"/>
      <w:r w:rsidRPr="00EE7034">
        <w:rPr>
          <w:rFonts w:asciiTheme="majorHAnsi" w:hAnsiTheme="majorHAnsi" w:cstheme="majorHAnsi"/>
          <w:sz w:val="20"/>
          <w:szCs w:val="20"/>
        </w:rPr>
        <w:t>The</w:t>
      </w:r>
      <w:proofErr w:type="gramEnd"/>
      <w:r w:rsidRPr="00EE7034">
        <w:rPr>
          <w:rFonts w:asciiTheme="majorHAnsi" w:hAnsiTheme="majorHAnsi" w:cstheme="majorHAnsi"/>
          <w:sz w:val="20"/>
          <w:szCs w:val="20"/>
        </w:rPr>
        <w:t xml:space="preserve"> University of North Texas and the </w:t>
      </w:r>
      <w:proofErr w:type="spellStart"/>
      <w:r w:rsidRPr="00EE7034">
        <w:rPr>
          <w:rFonts w:asciiTheme="majorHAnsi" w:hAnsiTheme="majorHAnsi" w:cstheme="majorHAnsi"/>
          <w:sz w:val="20"/>
          <w:szCs w:val="20"/>
        </w:rPr>
        <w:t>Mayborn</w:t>
      </w:r>
      <w:proofErr w:type="spellEnd"/>
      <w:r w:rsidRPr="00EE7034">
        <w:rPr>
          <w:rFonts w:asciiTheme="majorHAnsi" w:hAnsiTheme="majorHAnsi" w:cstheme="majorHAnsi"/>
          <w:sz w:val="20"/>
          <w:szCs w:val="20"/>
        </w:rPr>
        <w:t xml:space="preserve"> School of Journalism make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p>
    <w:p w14:paraId="32E4AA20" w14:textId="77777777" w:rsidR="00F72F5F" w:rsidRPr="00EE7034" w:rsidRDefault="00F72F5F" w:rsidP="00F72F5F">
      <w:pPr>
        <w:rPr>
          <w:rFonts w:asciiTheme="majorHAnsi" w:hAnsiTheme="majorHAnsi" w:cstheme="majorHAnsi"/>
          <w:sz w:val="20"/>
          <w:szCs w:val="20"/>
        </w:rPr>
      </w:pPr>
      <w:r w:rsidRPr="00EE7034">
        <w:rPr>
          <w:rFonts w:asciiTheme="majorHAnsi" w:hAnsiTheme="majorHAnsi" w:cstheme="majorHAnsi"/>
          <w:sz w:val="20"/>
          <w:szCs w:val="20"/>
        </w:rPr>
        <w:t xml:space="preserve">Faculty members have the authority to ask students to discuss such letters during their designated office hours to protect the privacy of the student.  </w:t>
      </w:r>
    </w:p>
    <w:p w14:paraId="095F60D6" w14:textId="77777777" w:rsidR="00F72F5F" w:rsidRPr="00EE7034" w:rsidRDefault="00F72F5F" w:rsidP="00F72F5F">
      <w:pPr>
        <w:rPr>
          <w:rFonts w:asciiTheme="majorHAnsi" w:hAnsiTheme="majorHAnsi" w:cstheme="majorHAnsi"/>
          <w:sz w:val="20"/>
          <w:szCs w:val="20"/>
        </w:rPr>
      </w:pPr>
      <w:r w:rsidRPr="00EE7034">
        <w:rPr>
          <w:rFonts w:asciiTheme="majorHAnsi" w:hAnsiTheme="majorHAnsi" w:cstheme="majorHAnsi"/>
          <w:sz w:val="20"/>
          <w:szCs w:val="20"/>
        </w:rPr>
        <w:t xml:space="preserve">For additional information see the website for the </w:t>
      </w:r>
      <w:hyperlink r:id="rId11" w:history="1">
        <w:r w:rsidRPr="00EE7034">
          <w:rPr>
            <w:rStyle w:val="Hyperlink"/>
            <w:rFonts w:asciiTheme="majorHAnsi" w:hAnsiTheme="majorHAnsi" w:cstheme="majorHAnsi"/>
            <w:sz w:val="20"/>
            <w:szCs w:val="20"/>
          </w:rPr>
          <w:t>Office of Disability Access</w:t>
        </w:r>
      </w:hyperlink>
      <w:r w:rsidRPr="00EE7034">
        <w:rPr>
          <w:rFonts w:asciiTheme="majorHAnsi" w:hAnsiTheme="majorHAnsi" w:cstheme="majorHAnsi"/>
          <w:sz w:val="20"/>
          <w:szCs w:val="20"/>
        </w:rPr>
        <w:t xml:space="preserve"> (</w:t>
      </w:r>
      <w:hyperlink r:id="rId12" w:history="1">
        <w:r w:rsidRPr="00EE7034">
          <w:rPr>
            <w:rStyle w:val="Hyperlink"/>
            <w:rFonts w:asciiTheme="majorHAnsi" w:hAnsiTheme="majorHAnsi" w:cstheme="majorHAnsi"/>
            <w:sz w:val="20"/>
            <w:szCs w:val="20"/>
          </w:rPr>
          <w:t>http://www.unt.edu/oda</w:t>
        </w:r>
      </w:hyperlink>
      <w:r w:rsidRPr="00EE7034">
        <w:rPr>
          <w:rFonts w:asciiTheme="majorHAnsi" w:hAnsiTheme="majorHAnsi" w:cstheme="majorHAnsi"/>
          <w:sz w:val="20"/>
          <w:szCs w:val="20"/>
        </w:rPr>
        <w:t>). You may also contact them by phone at 940.565.4323.</w:t>
      </w:r>
    </w:p>
    <w:p w14:paraId="2B12AD59" w14:textId="77777777" w:rsidR="00F72F5F" w:rsidRPr="00EE7034" w:rsidRDefault="00F72F5F" w:rsidP="00F72F5F">
      <w:pPr>
        <w:pStyle w:val="Heading2"/>
        <w:rPr>
          <w:rFonts w:cstheme="majorHAnsi"/>
          <w:sz w:val="20"/>
          <w:szCs w:val="20"/>
        </w:rPr>
      </w:pPr>
    </w:p>
    <w:p w14:paraId="069108FD" w14:textId="77777777" w:rsidR="00F72F5F" w:rsidRPr="00EE7034" w:rsidRDefault="00F72F5F" w:rsidP="00F72F5F">
      <w:pPr>
        <w:pStyle w:val="Heading2"/>
        <w:rPr>
          <w:rFonts w:cstheme="majorHAnsi"/>
          <w:sz w:val="20"/>
          <w:szCs w:val="20"/>
        </w:rPr>
      </w:pPr>
      <w:r w:rsidRPr="00EE7034">
        <w:rPr>
          <w:rFonts w:cstheme="majorHAnsi"/>
          <w:b/>
          <w:bCs/>
          <w:color w:val="548DD4" w:themeColor="text2" w:themeTint="99"/>
          <w:sz w:val="20"/>
          <w:szCs w:val="20"/>
        </w:rPr>
        <w:t>Discrimination, harassment, and assault</w:t>
      </w:r>
      <w:r w:rsidRPr="00EE7034">
        <w:rPr>
          <w:rFonts w:cstheme="majorHAnsi"/>
          <w:color w:val="548DD4" w:themeColor="text2" w:themeTint="99"/>
          <w:sz w:val="20"/>
          <w:szCs w:val="20"/>
        </w:rPr>
        <w:t xml:space="preserve"> </w:t>
      </w:r>
      <w:r w:rsidRPr="00EE7034">
        <w:rPr>
          <w:rFonts w:cstheme="majorHAnsi"/>
          <w:color w:val="000000" w:themeColor="text1"/>
          <w:sz w:val="20"/>
          <w:szCs w:val="2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05127EFC" w14:textId="77777777" w:rsidR="00F72F5F" w:rsidRPr="00EE7034" w:rsidRDefault="00F72F5F" w:rsidP="00F72F5F">
      <w:pPr>
        <w:spacing w:before="100" w:beforeAutospacing="1" w:after="100" w:afterAutospacing="1"/>
        <w:rPr>
          <w:rFonts w:asciiTheme="majorHAnsi" w:hAnsiTheme="majorHAnsi" w:cstheme="majorHAnsi"/>
          <w:sz w:val="20"/>
          <w:szCs w:val="20"/>
        </w:rPr>
      </w:pPr>
      <w:r w:rsidRPr="00EE7034">
        <w:rPr>
          <w:rFonts w:asciiTheme="majorHAnsi" w:hAnsiTheme="majorHAnsi" w:cstheme="majorHAnsi"/>
          <w:sz w:val="20"/>
          <w:szCs w:val="20"/>
        </w:rPr>
        <w:t xml:space="preserve">UNT’s Dean of Students’ website offers a range of on-campus and off-campus resources to help support survivors, depending on their unique needs: </w:t>
      </w:r>
      <w:hyperlink r:id="rId13" w:history="1">
        <w:r w:rsidRPr="00EE7034">
          <w:rPr>
            <w:rFonts w:asciiTheme="majorHAnsi" w:hAnsiTheme="majorHAnsi" w:cstheme="majorHAnsi"/>
            <w:color w:val="0000FF"/>
            <w:sz w:val="20"/>
            <w:szCs w:val="20"/>
            <w:u w:val="single"/>
          </w:rPr>
          <w:t>http://deanofstudents.unt.edu/resources_0</w:t>
        </w:r>
      </w:hyperlink>
      <w:r w:rsidRPr="00EE7034">
        <w:rPr>
          <w:rFonts w:asciiTheme="majorHAnsi" w:hAnsiTheme="majorHAnsi" w:cstheme="majorHAnsi"/>
          <w:sz w:val="20"/>
          <w:szCs w:val="20"/>
        </w:rPr>
        <w:t xml:space="preserve">.  UNT’s Survivor Advocate can be reached through e-mail at </w:t>
      </w:r>
      <w:hyperlink r:id="rId14" w:history="1">
        <w:r w:rsidRPr="00EE7034">
          <w:rPr>
            <w:rFonts w:asciiTheme="majorHAnsi" w:hAnsiTheme="majorHAnsi" w:cstheme="majorHAnsi"/>
            <w:color w:val="0000FF"/>
            <w:sz w:val="20"/>
            <w:szCs w:val="20"/>
            <w:u w:val="single"/>
          </w:rPr>
          <w:t>SurvivorAdvocate@unt.edu</w:t>
        </w:r>
      </w:hyperlink>
      <w:r w:rsidRPr="00EE7034">
        <w:rPr>
          <w:rFonts w:asciiTheme="majorHAnsi" w:hAnsiTheme="majorHAnsi" w:cstheme="majorHAnsi"/>
          <w:sz w:val="20"/>
          <w:szCs w:val="20"/>
        </w:rPr>
        <w:t xml:space="preserve"> or by calling the Dean of Students’ office at 940-565-2648.  You are not alone. We are here to help.</w:t>
      </w:r>
    </w:p>
    <w:p w14:paraId="31F44959" w14:textId="42C0166E" w:rsidR="00102A60" w:rsidRPr="00EE7034" w:rsidRDefault="00102A60" w:rsidP="00102A60">
      <w:pPr>
        <w:pStyle w:val="NormalWeb"/>
        <w:rPr>
          <w:rFonts w:asciiTheme="majorHAnsi" w:hAnsiTheme="majorHAnsi" w:cstheme="majorHAnsi"/>
          <w:sz w:val="20"/>
          <w:szCs w:val="20"/>
        </w:rPr>
      </w:pPr>
      <w:r w:rsidRPr="00EE7034">
        <w:rPr>
          <w:rStyle w:val="Strong"/>
          <w:rFonts w:asciiTheme="majorHAnsi" w:hAnsiTheme="majorHAnsi" w:cstheme="majorHAnsi"/>
          <w:color w:val="548DD4" w:themeColor="text2" w:themeTint="99"/>
          <w:sz w:val="20"/>
          <w:szCs w:val="20"/>
        </w:rPr>
        <w:t>Classroom behavior</w:t>
      </w:r>
      <w:r w:rsidRPr="00EE7034">
        <w:rPr>
          <w:rFonts w:asciiTheme="majorHAnsi" w:hAnsiTheme="majorHAnsi" w:cstheme="majorHAnsi"/>
          <w:color w:val="548DD4" w:themeColor="text2" w:themeTint="99"/>
          <w:sz w:val="20"/>
          <w:szCs w:val="20"/>
        </w:rPr>
        <w:t xml:space="preserve"> </w:t>
      </w:r>
      <w:r w:rsidRPr="00EE7034">
        <w:rPr>
          <w:rFonts w:asciiTheme="majorHAnsi" w:hAnsiTheme="majorHAnsi" w:cstheme="majorHAnsi"/>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r w:rsidR="00BE1607" w:rsidRPr="00EE7034">
        <w:rPr>
          <w:rFonts w:asciiTheme="majorHAnsi" w:hAnsiTheme="majorHAnsi" w:cstheme="majorHAnsi"/>
          <w:sz w:val="20"/>
          <w:szCs w:val="20"/>
        </w:rPr>
        <w:t>https://policy.unt.edu/policy/07-012</w:t>
      </w:r>
      <w:r w:rsidRPr="00EE7034">
        <w:rPr>
          <w:rFonts w:asciiTheme="majorHAnsi" w:hAnsiTheme="majorHAnsi" w:cstheme="majorHAnsi"/>
          <w:sz w:val="20"/>
          <w:szCs w:val="20"/>
        </w:rPr>
        <w:t>.</w:t>
      </w:r>
    </w:p>
    <w:p w14:paraId="21F01A91" w14:textId="78E697D5" w:rsidR="00F72F5F" w:rsidRPr="00EE7034" w:rsidRDefault="00102A60" w:rsidP="00A832BC">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The </w:t>
      </w:r>
      <w:proofErr w:type="spellStart"/>
      <w:r w:rsidRPr="00EE7034">
        <w:rPr>
          <w:rFonts w:asciiTheme="majorHAnsi" w:hAnsiTheme="majorHAnsi" w:cstheme="majorHAnsi"/>
          <w:sz w:val="20"/>
          <w:szCs w:val="20"/>
        </w:rPr>
        <w:t>Mayborn</w:t>
      </w:r>
      <w:proofErr w:type="spellEnd"/>
      <w:r w:rsidRPr="00EE7034">
        <w:rPr>
          <w:rFonts w:asciiTheme="majorHAnsi" w:hAnsiTheme="majorHAnsi" w:cstheme="majorHAnsi"/>
          <w:sz w:val="20"/>
          <w:szCs w:val="20"/>
        </w:rPr>
        <w:t xml:space="preserve"> School of Journalism requires that students respect and maintain all university property. Students will be held accountable through disciplinary action for any intentional damages they cause in classrooms. (e.g., writing on tables). Disruptive behavior is not tolerated (e.g., arriving late, leaving early, sleeping, talking on the phone, texting or game playing, making inappropriate comments, ringing cellular phones, dressing inappropriately).</w:t>
      </w:r>
    </w:p>
    <w:p w14:paraId="6206852F" w14:textId="77777777" w:rsidR="00F72F5F" w:rsidRPr="00EE7034" w:rsidRDefault="00F72F5F" w:rsidP="003A2251">
      <w:pPr>
        <w:pStyle w:val="NormalWeb"/>
        <w:spacing w:before="0" w:beforeAutospacing="0" w:after="0" w:afterAutospacing="0"/>
        <w:rPr>
          <w:rFonts w:asciiTheme="majorHAnsi" w:hAnsiTheme="majorHAnsi" w:cstheme="majorHAnsi"/>
          <w:sz w:val="20"/>
          <w:szCs w:val="20"/>
        </w:rPr>
      </w:pPr>
    </w:p>
    <w:p w14:paraId="4164BFBE" w14:textId="20208143" w:rsidR="003A2251" w:rsidRPr="00EE7034" w:rsidRDefault="004C631D" w:rsidP="003A2251">
      <w:pPr>
        <w:pStyle w:val="NormalWeb"/>
        <w:spacing w:before="0" w:beforeAutospacing="0" w:after="0" w:afterAutospacing="0"/>
        <w:rPr>
          <w:rFonts w:asciiTheme="majorHAnsi" w:eastAsia="Times New Roman" w:hAnsiTheme="majorHAnsi" w:cstheme="majorHAnsi"/>
          <w:sz w:val="20"/>
          <w:szCs w:val="20"/>
          <w:lang w:eastAsia="en-US"/>
        </w:rPr>
      </w:pPr>
      <w:r w:rsidRPr="00EE7034">
        <w:rPr>
          <w:rFonts w:asciiTheme="majorHAnsi" w:eastAsia="Times New Roman" w:hAnsiTheme="majorHAnsi" w:cstheme="majorHAnsi"/>
          <w:color w:val="000000"/>
          <w:sz w:val="20"/>
          <w:szCs w:val="20"/>
          <w:u w:val="single"/>
          <w:lang w:eastAsia="en-US"/>
        </w:rPr>
        <w:t>Final project possible s</w:t>
      </w:r>
      <w:r w:rsidR="003A2251" w:rsidRPr="00EE7034">
        <w:rPr>
          <w:rFonts w:asciiTheme="majorHAnsi" w:eastAsia="Times New Roman" w:hAnsiTheme="majorHAnsi" w:cstheme="majorHAnsi"/>
          <w:color w:val="000000"/>
          <w:sz w:val="20"/>
          <w:szCs w:val="20"/>
          <w:u w:val="single"/>
          <w:lang w:eastAsia="en-US"/>
        </w:rPr>
        <w:t>tory ideas (no friends or relatives as subjects; UNT students are good)</w:t>
      </w:r>
    </w:p>
    <w:p w14:paraId="511CADD8" w14:textId="77777777" w:rsidR="003A2251" w:rsidRPr="00EE7034" w:rsidRDefault="003A2251" w:rsidP="003A2251">
      <w:pPr>
        <w:rPr>
          <w:rFonts w:asciiTheme="majorHAnsi" w:hAnsiTheme="majorHAnsi" w:cstheme="majorHAnsi"/>
          <w:sz w:val="20"/>
          <w:szCs w:val="20"/>
        </w:rPr>
      </w:pPr>
    </w:p>
    <w:p w14:paraId="54461ECB" w14:textId="77777777" w:rsidR="003A2251" w:rsidRPr="00EE7034" w:rsidRDefault="003A2251" w:rsidP="003A2251">
      <w:pPr>
        <w:rPr>
          <w:rFonts w:asciiTheme="majorHAnsi" w:hAnsiTheme="majorHAnsi" w:cstheme="majorHAnsi"/>
          <w:sz w:val="20"/>
          <w:szCs w:val="20"/>
        </w:rPr>
      </w:pPr>
      <w:r w:rsidRPr="00EE7034">
        <w:rPr>
          <w:rFonts w:asciiTheme="majorHAnsi" w:hAnsiTheme="majorHAnsi" w:cstheme="majorHAnsi"/>
          <w:color w:val="000000"/>
          <w:sz w:val="20"/>
          <w:szCs w:val="20"/>
        </w:rPr>
        <w:t>Disability and mental health</w:t>
      </w:r>
    </w:p>
    <w:p w14:paraId="21183E18" w14:textId="77777777" w:rsidR="003A2251" w:rsidRPr="00EE7034" w:rsidRDefault="003A2251" w:rsidP="003A2251">
      <w:pPr>
        <w:rPr>
          <w:rFonts w:asciiTheme="majorHAnsi" w:hAnsiTheme="majorHAnsi" w:cstheme="majorHAnsi"/>
          <w:sz w:val="20"/>
          <w:szCs w:val="20"/>
        </w:rPr>
      </w:pPr>
    </w:p>
    <w:p w14:paraId="3A12EB39" w14:textId="77777777" w:rsidR="003A2251" w:rsidRPr="00EE7034" w:rsidRDefault="003A2251" w:rsidP="003A2251">
      <w:pPr>
        <w:rPr>
          <w:rFonts w:asciiTheme="majorHAnsi" w:hAnsiTheme="majorHAnsi" w:cstheme="majorHAnsi"/>
          <w:sz w:val="20"/>
          <w:szCs w:val="20"/>
        </w:rPr>
      </w:pPr>
      <w:r w:rsidRPr="00EE7034">
        <w:rPr>
          <w:rFonts w:asciiTheme="majorHAnsi" w:hAnsiTheme="majorHAnsi" w:cstheme="majorHAnsi"/>
          <w:color w:val="000000"/>
          <w:sz w:val="20"/>
          <w:szCs w:val="20"/>
        </w:rPr>
        <w:t>LGBTQ+ mental health </w:t>
      </w:r>
    </w:p>
    <w:p w14:paraId="02D6AEA5" w14:textId="77777777" w:rsidR="003A2251" w:rsidRPr="00EE7034" w:rsidRDefault="003A2251" w:rsidP="003A2251">
      <w:pPr>
        <w:rPr>
          <w:rFonts w:asciiTheme="majorHAnsi" w:hAnsiTheme="majorHAnsi" w:cstheme="majorHAnsi"/>
          <w:sz w:val="20"/>
          <w:szCs w:val="20"/>
        </w:rPr>
      </w:pPr>
    </w:p>
    <w:p w14:paraId="00F6A79E" w14:textId="77777777" w:rsidR="003A2251" w:rsidRPr="00EE7034" w:rsidRDefault="003A2251" w:rsidP="003A2251">
      <w:pPr>
        <w:rPr>
          <w:rFonts w:asciiTheme="majorHAnsi" w:hAnsiTheme="majorHAnsi" w:cstheme="majorHAnsi"/>
          <w:sz w:val="20"/>
          <w:szCs w:val="20"/>
        </w:rPr>
      </w:pPr>
      <w:r w:rsidRPr="00EE7034">
        <w:rPr>
          <w:rFonts w:asciiTheme="majorHAnsi" w:hAnsiTheme="majorHAnsi" w:cstheme="majorHAnsi"/>
          <w:color w:val="000000"/>
          <w:sz w:val="20"/>
          <w:szCs w:val="20"/>
        </w:rPr>
        <w:t>Homeless population in Denton and mental health</w:t>
      </w:r>
    </w:p>
    <w:p w14:paraId="11890A4E" w14:textId="77777777" w:rsidR="003A2251" w:rsidRPr="00EE7034" w:rsidRDefault="003A2251" w:rsidP="003A2251">
      <w:pPr>
        <w:rPr>
          <w:rFonts w:asciiTheme="majorHAnsi" w:hAnsiTheme="majorHAnsi" w:cstheme="majorHAnsi"/>
          <w:sz w:val="20"/>
          <w:szCs w:val="20"/>
        </w:rPr>
      </w:pPr>
    </w:p>
    <w:p w14:paraId="515D1BC2" w14:textId="77777777" w:rsidR="003A2251" w:rsidRPr="00EE7034" w:rsidRDefault="003A2251" w:rsidP="003A2251">
      <w:pPr>
        <w:rPr>
          <w:rFonts w:asciiTheme="majorHAnsi" w:hAnsiTheme="majorHAnsi" w:cstheme="majorHAnsi"/>
          <w:sz w:val="20"/>
          <w:szCs w:val="20"/>
        </w:rPr>
      </w:pPr>
      <w:r w:rsidRPr="00EE7034">
        <w:rPr>
          <w:rFonts w:asciiTheme="majorHAnsi" w:hAnsiTheme="majorHAnsi" w:cstheme="majorHAnsi"/>
          <w:color w:val="000000"/>
          <w:sz w:val="20"/>
          <w:szCs w:val="20"/>
        </w:rPr>
        <w:t>Refugee or immigrant mental health (Dreamers, asylum seekers, Muslim refugees etc.)</w:t>
      </w:r>
    </w:p>
    <w:p w14:paraId="7BFECEDA" w14:textId="77777777" w:rsidR="003A2251" w:rsidRPr="00EE7034" w:rsidRDefault="003A2251" w:rsidP="003A2251">
      <w:pPr>
        <w:rPr>
          <w:rFonts w:asciiTheme="majorHAnsi" w:hAnsiTheme="majorHAnsi" w:cstheme="majorHAnsi"/>
          <w:sz w:val="20"/>
          <w:szCs w:val="20"/>
        </w:rPr>
      </w:pPr>
    </w:p>
    <w:p w14:paraId="79526A64" w14:textId="77777777" w:rsidR="003A2251" w:rsidRPr="00EE7034" w:rsidRDefault="003A2251" w:rsidP="003A2251">
      <w:pPr>
        <w:rPr>
          <w:rFonts w:asciiTheme="majorHAnsi" w:hAnsiTheme="majorHAnsi" w:cstheme="majorHAnsi"/>
          <w:sz w:val="20"/>
          <w:szCs w:val="20"/>
        </w:rPr>
      </w:pPr>
      <w:r w:rsidRPr="00EE7034">
        <w:rPr>
          <w:rFonts w:asciiTheme="majorHAnsi" w:hAnsiTheme="majorHAnsi" w:cstheme="majorHAnsi"/>
          <w:color w:val="000000"/>
          <w:sz w:val="20"/>
          <w:szCs w:val="20"/>
        </w:rPr>
        <w:t>Women and mental health amid reduction in rights</w:t>
      </w:r>
    </w:p>
    <w:p w14:paraId="69C87F6D" w14:textId="77777777" w:rsidR="003A2251" w:rsidRPr="00EE7034" w:rsidRDefault="003A2251" w:rsidP="003A2251">
      <w:pPr>
        <w:rPr>
          <w:rFonts w:asciiTheme="majorHAnsi" w:hAnsiTheme="majorHAnsi" w:cstheme="majorHAnsi"/>
          <w:sz w:val="20"/>
          <w:szCs w:val="20"/>
        </w:rPr>
      </w:pPr>
    </w:p>
    <w:p w14:paraId="4BCD779A" w14:textId="77777777" w:rsidR="003A2251" w:rsidRPr="00EE7034" w:rsidRDefault="003A2251" w:rsidP="003A2251">
      <w:pPr>
        <w:rPr>
          <w:rFonts w:asciiTheme="majorHAnsi" w:hAnsiTheme="majorHAnsi" w:cstheme="majorHAnsi"/>
          <w:sz w:val="20"/>
          <w:szCs w:val="20"/>
        </w:rPr>
      </w:pPr>
      <w:r w:rsidRPr="00EE7034">
        <w:rPr>
          <w:rFonts w:asciiTheme="majorHAnsi" w:hAnsiTheme="majorHAnsi" w:cstheme="majorHAnsi"/>
          <w:color w:val="000000"/>
          <w:sz w:val="20"/>
          <w:szCs w:val="20"/>
        </w:rPr>
        <w:t>Neurodiversity and mental health</w:t>
      </w:r>
    </w:p>
    <w:p w14:paraId="24722437" w14:textId="77777777" w:rsidR="003A2251" w:rsidRPr="00EE7034" w:rsidRDefault="003A2251" w:rsidP="003A2251">
      <w:pPr>
        <w:rPr>
          <w:rFonts w:asciiTheme="majorHAnsi" w:hAnsiTheme="majorHAnsi" w:cstheme="majorHAnsi"/>
          <w:sz w:val="20"/>
          <w:szCs w:val="20"/>
        </w:rPr>
      </w:pPr>
    </w:p>
    <w:p w14:paraId="49E42094" w14:textId="77777777" w:rsidR="003A2251" w:rsidRPr="00EE7034" w:rsidRDefault="003A2251" w:rsidP="003A2251">
      <w:pPr>
        <w:rPr>
          <w:rFonts w:asciiTheme="majorHAnsi" w:hAnsiTheme="majorHAnsi" w:cstheme="majorHAnsi"/>
          <w:sz w:val="20"/>
          <w:szCs w:val="20"/>
        </w:rPr>
      </w:pPr>
      <w:r w:rsidRPr="00EE7034">
        <w:rPr>
          <w:rFonts w:asciiTheme="majorHAnsi" w:hAnsiTheme="majorHAnsi" w:cstheme="majorHAnsi"/>
          <w:color w:val="000000"/>
          <w:sz w:val="20"/>
          <w:szCs w:val="20"/>
        </w:rPr>
        <w:t>Athlete mental health</w:t>
      </w:r>
    </w:p>
    <w:p w14:paraId="4FC2BC5C" w14:textId="77777777" w:rsidR="003A2251" w:rsidRPr="00EE7034" w:rsidRDefault="003A2251" w:rsidP="003A2251">
      <w:pPr>
        <w:rPr>
          <w:rFonts w:asciiTheme="majorHAnsi" w:hAnsiTheme="majorHAnsi" w:cstheme="majorHAnsi"/>
          <w:sz w:val="20"/>
          <w:szCs w:val="20"/>
        </w:rPr>
      </w:pPr>
    </w:p>
    <w:p w14:paraId="7CC0F327" w14:textId="77777777" w:rsidR="003A2251" w:rsidRPr="00EE7034" w:rsidRDefault="003A2251" w:rsidP="003A2251">
      <w:pPr>
        <w:rPr>
          <w:rFonts w:asciiTheme="majorHAnsi" w:hAnsiTheme="majorHAnsi" w:cstheme="majorHAnsi"/>
          <w:sz w:val="20"/>
          <w:szCs w:val="20"/>
        </w:rPr>
      </w:pPr>
      <w:r w:rsidRPr="00EE7034">
        <w:rPr>
          <w:rFonts w:asciiTheme="majorHAnsi" w:hAnsiTheme="majorHAnsi" w:cstheme="majorHAnsi"/>
          <w:color w:val="000000"/>
          <w:sz w:val="20"/>
          <w:szCs w:val="20"/>
        </w:rPr>
        <w:t>Difficulty of getting mental health care</w:t>
      </w:r>
    </w:p>
    <w:p w14:paraId="113D284A" w14:textId="77777777" w:rsidR="003A2251" w:rsidRPr="00EE7034" w:rsidRDefault="003A2251" w:rsidP="003A2251">
      <w:pPr>
        <w:rPr>
          <w:rFonts w:asciiTheme="majorHAnsi" w:hAnsiTheme="majorHAnsi" w:cstheme="majorHAnsi"/>
          <w:sz w:val="20"/>
          <w:szCs w:val="20"/>
        </w:rPr>
      </w:pPr>
    </w:p>
    <w:p w14:paraId="723F61CB" w14:textId="77777777" w:rsidR="003A2251" w:rsidRPr="00EE7034" w:rsidRDefault="003A2251" w:rsidP="003A2251">
      <w:pPr>
        <w:rPr>
          <w:rFonts w:asciiTheme="majorHAnsi" w:hAnsiTheme="majorHAnsi" w:cstheme="majorHAnsi"/>
          <w:sz w:val="20"/>
          <w:szCs w:val="20"/>
        </w:rPr>
      </w:pPr>
      <w:r w:rsidRPr="00EE7034">
        <w:rPr>
          <w:rFonts w:asciiTheme="majorHAnsi" w:hAnsiTheme="majorHAnsi" w:cstheme="majorHAnsi"/>
          <w:color w:val="000000"/>
          <w:sz w:val="20"/>
          <w:szCs w:val="20"/>
        </w:rPr>
        <w:t>Elderly mental health (caregiver mental health) </w:t>
      </w:r>
    </w:p>
    <w:p w14:paraId="04978A75" w14:textId="77777777" w:rsidR="003A2251" w:rsidRPr="00EE7034" w:rsidRDefault="003A2251" w:rsidP="003A2251">
      <w:pPr>
        <w:rPr>
          <w:rFonts w:asciiTheme="majorHAnsi" w:hAnsiTheme="majorHAnsi" w:cstheme="majorHAnsi"/>
          <w:sz w:val="20"/>
          <w:szCs w:val="20"/>
        </w:rPr>
      </w:pPr>
    </w:p>
    <w:p w14:paraId="44A75896" w14:textId="77777777" w:rsidR="003A2251" w:rsidRPr="00EE7034" w:rsidRDefault="003A2251" w:rsidP="003A2251">
      <w:pPr>
        <w:rPr>
          <w:rFonts w:asciiTheme="majorHAnsi" w:hAnsiTheme="majorHAnsi" w:cstheme="majorHAnsi"/>
          <w:sz w:val="20"/>
          <w:szCs w:val="20"/>
        </w:rPr>
      </w:pPr>
      <w:r w:rsidRPr="00EE7034">
        <w:rPr>
          <w:rFonts w:asciiTheme="majorHAnsi" w:hAnsiTheme="majorHAnsi" w:cstheme="majorHAnsi"/>
          <w:color w:val="000000"/>
          <w:sz w:val="20"/>
          <w:szCs w:val="20"/>
        </w:rPr>
        <w:t>Parenting and mental health</w:t>
      </w:r>
    </w:p>
    <w:p w14:paraId="6D276242" w14:textId="36534260" w:rsidR="00102A60" w:rsidRPr="00EE7034" w:rsidRDefault="00102A60" w:rsidP="00102A60">
      <w:pPr>
        <w:pStyle w:val="NormalWeb"/>
        <w:rPr>
          <w:rFonts w:asciiTheme="majorHAnsi" w:hAnsiTheme="majorHAnsi" w:cstheme="majorHAnsi"/>
          <w:sz w:val="20"/>
          <w:szCs w:val="20"/>
        </w:rPr>
      </w:pPr>
      <w:r w:rsidRPr="00EE7034">
        <w:rPr>
          <w:rStyle w:val="Emphasis"/>
          <w:rFonts w:asciiTheme="majorHAnsi" w:hAnsiTheme="majorHAnsi" w:cstheme="majorHAnsi"/>
          <w:sz w:val="20"/>
          <w:szCs w:val="20"/>
        </w:rPr>
        <w:t>************************************************************************************</w:t>
      </w:r>
    </w:p>
    <w:p w14:paraId="1AF1684D" w14:textId="77777777" w:rsidR="00102A60" w:rsidRPr="00EE7034" w:rsidRDefault="00102A60" w:rsidP="00102A60">
      <w:pPr>
        <w:numPr>
          <w:ilvl w:val="0"/>
          <w:numId w:val="18"/>
        </w:numPr>
        <w:spacing w:before="100" w:beforeAutospacing="1" w:after="100" w:afterAutospacing="1"/>
        <w:rPr>
          <w:rFonts w:asciiTheme="majorHAnsi" w:hAnsiTheme="majorHAnsi" w:cstheme="majorHAnsi"/>
          <w:sz w:val="20"/>
          <w:szCs w:val="20"/>
        </w:rPr>
      </w:pPr>
      <w:r w:rsidRPr="00EE7034">
        <w:rPr>
          <w:rStyle w:val="Strong"/>
          <w:rFonts w:asciiTheme="majorHAnsi" w:hAnsiTheme="majorHAnsi" w:cstheme="majorHAnsi"/>
          <w:sz w:val="20"/>
          <w:szCs w:val="20"/>
        </w:rPr>
        <w:lastRenderedPageBreak/>
        <w:t>ALL assignments DUE at 11:59 p.m. Wednesdays</w:t>
      </w:r>
    </w:p>
    <w:p w14:paraId="3A3B2239" w14:textId="77777777" w:rsidR="00102A60" w:rsidRPr="00EE7034" w:rsidRDefault="00102A60" w:rsidP="00102A60">
      <w:pPr>
        <w:numPr>
          <w:ilvl w:val="0"/>
          <w:numId w:val="18"/>
        </w:numPr>
        <w:spacing w:before="100" w:beforeAutospacing="1" w:after="100" w:afterAutospacing="1"/>
        <w:rPr>
          <w:rFonts w:asciiTheme="majorHAnsi" w:hAnsiTheme="majorHAnsi" w:cstheme="majorHAnsi"/>
          <w:sz w:val="20"/>
          <w:szCs w:val="20"/>
        </w:rPr>
      </w:pPr>
      <w:r w:rsidRPr="00EE7034">
        <w:rPr>
          <w:rStyle w:val="Strong"/>
          <w:rFonts w:asciiTheme="majorHAnsi" w:hAnsiTheme="majorHAnsi" w:cstheme="majorHAnsi"/>
          <w:sz w:val="20"/>
          <w:szCs w:val="20"/>
        </w:rPr>
        <w:t xml:space="preserve">EVERY STORY MUST CONTAIN A SOURCE LIST WITH CONTACT INFORMATION (PHONE AND/OR EMAIL) FOR THE SOURCES. </w:t>
      </w:r>
    </w:p>
    <w:p w14:paraId="099CACCB" w14:textId="77777777" w:rsidR="00102A60" w:rsidRPr="00EE7034" w:rsidRDefault="00102A60" w:rsidP="00102A60">
      <w:pPr>
        <w:numPr>
          <w:ilvl w:val="0"/>
          <w:numId w:val="18"/>
        </w:numPr>
        <w:spacing w:before="100" w:beforeAutospacing="1" w:after="100" w:afterAutospacing="1"/>
        <w:rPr>
          <w:rFonts w:asciiTheme="majorHAnsi" w:hAnsiTheme="majorHAnsi" w:cstheme="majorHAnsi"/>
          <w:sz w:val="20"/>
          <w:szCs w:val="20"/>
        </w:rPr>
      </w:pPr>
      <w:r w:rsidRPr="00EE7034">
        <w:rPr>
          <w:rStyle w:val="Strong"/>
          <w:rFonts w:asciiTheme="majorHAnsi" w:hAnsiTheme="majorHAnsi" w:cstheme="majorHAnsi"/>
          <w:sz w:val="20"/>
          <w:szCs w:val="20"/>
        </w:rPr>
        <w:t>ALL STORIES SHOULD BE WRITTEN FOR A NEWS WEBSITE.</w:t>
      </w:r>
    </w:p>
    <w:p w14:paraId="69D77CB5" w14:textId="77777777" w:rsidR="00102A60" w:rsidRPr="00EE7034" w:rsidRDefault="00102A60" w:rsidP="00102A60">
      <w:pPr>
        <w:pStyle w:val="NormalWeb"/>
        <w:rPr>
          <w:rFonts w:asciiTheme="majorHAnsi" w:eastAsiaTheme="minorEastAsia" w:hAnsiTheme="majorHAnsi" w:cstheme="majorHAnsi"/>
          <w:sz w:val="20"/>
          <w:szCs w:val="20"/>
        </w:rPr>
      </w:pPr>
      <w:r w:rsidRPr="00EE7034">
        <w:rPr>
          <w:rFonts w:asciiTheme="majorHAnsi" w:hAnsiTheme="majorHAnsi" w:cstheme="majorHAnsi"/>
          <w:sz w:val="20"/>
          <w:szCs w:val="20"/>
        </w:rPr>
        <w:t>Tentative Class Schedule (subject to change—all changes will be announced in class and on Canvas):</w:t>
      </w:r>
    </w:p>
    <w:p w14:paraId="1E8ED08C" w14:textId="6D6D297D" w:rsidR="00102A60" w:rsidRPr="00B155B0" w:rsidRDefault="00102A60" w:rsidP="00102A60">
      <w:pPr>
        <w:pStyle w:val="NormalWeb"/>
        <w:rPr>
          <w:rFonts w:asciiTheme="majorHAnsi" w:hAnsiTheme="majorHAnsi" w:cstheme="majorHAnsi"/>
          <w:b/>
          <w:bCs/>
          <w:color w:val="548DD4" w:themeColor="text2" w:themeTint="99"/>
          <w:sz w:val="20"/>
          <w:szCs w:val="20"/>
        </w:rPr>
      </w:pPr>
      <w:r w:rsidRPr="00427F56">
        <w:rPr>
          <w:rFonts w:asciiTheme="majorHAnsi" w:hAnsiTheme="majorHAnsi" w:cstheme="majorHAnsi"/>
          <w:b/>
          <w:bCs/>
          <w:color w:val="548DD4" w:themeColor="text2" w:themeTint="99"/>
          <w:sz w:val="20"/>
          <w:szCs w:val="20"/>
        </w:rPr>
        <w:t xml:space="preserve">Week 1 – Aug. </w:t>
      </w:r>
      <w:r w:rsidR="00BE1607" w:rsidRPr="00427F56">
        <w:rPr>
          <w:rFonts w:asciiTheme="majorHAnsi" w:hAnsiTheme="majorHAnsi" w:cstheme="majorHAnsi"/>
          <w:b/>
          <w:bCs/>
          <w:color w:val="548DD4" w:themeColor="text2" w:themeTint="99"/>
          <w:sz w:val="20"/>
          <w:szCs w:val="20"/>
        </w:rPr>
        <w:t>20</w:t>
      </w:r>
      <w:r w:rsidR="00B155B0">
        <w:rPr>
          <w:rFonts w:asciiTheme="majorHAnsi" w:hAnsiTheme="majorHAnsi" w:cstheme="majorHAnsi"/>
          <w:b/>
          <w:bCs/>
          <w:color w:val="548DD4" w:themeColor="text2" w:themeTint="99"/>
          <w:sz w:val="20"/>
          <w:szCs w:val="20"/>
        </w:rPr>
        <w:t xml:space="preserve"> </w:t>
      </w:r>
      <w:r w:rsidRPr="00EE7034">
        <w:rPr>
          <w:rFonts w:asciiTheme="majorHAnsi" w:hAnsiTheme="majorHAnsi" w:cstheme="majorHAnsi"/>
          <w:sz w:val="20"/>
          <w:szCs w:val="20"/>
        </w:rPr>
        <w:t xml:space="preserve">Introduction to class. What </w:t>
      </w:r>
      <w:proofErr w:type="gramStart"/>
      <w:r w:rsidRPr="00EE7034">
        <w:rPr>
          <w:rFonts w:asciiTheme="majorHAnsi" w:hAnsiTheme="majorHAnsi" w:cstheme="majorHAnsi"/>
          <w:sz w:val="20"/>
          <w:szCs w:val="20"/>
        </w:rPr>
        <w:t>is</w:t>
      </w:r>
      <w:proofErr w:type="gramEnd"/>
      <w:r w:rsidRPr="00EE7034">
        <w:rPr>
          <w:rFonts w:asciiTheme="majorHAnsi" w:hAnsiTheme="majorHAnsi" w:cstheme="majorHAnsi"/>
          <w:sz w:val="20"/>
          <w:szCs w:val="20"/>
        </w:rPr>
        <w:t xml:space="preserve"> public affairs? Overview of class, why covering public affairs matters, why community journalism matters</w:t>
      </w:r>
      <w:r w:rsidR="00A55B9B" w:rsidRPr="00EE7034">
        <w:rPr>
          <w:rFonts w:asciiTheme="majorHAnsi" w:hAnsiTheme="majorHAnsi" w:cstheme="majorHAnsi"/>
          <w:sz w:val="20"/>
          <w:szCs w:val="20"/>
        </w:rPr>
        <w:t>. Brainstorming about mental health project. Why is journalism important? Review of journalists’ obligations</w:t>
      </w:r>
      <w:r w:rsidR="00B155B0">
        <w:rPr>
          <w:rFonts w:asciiTheme="majorHAnsi" w:hAnsiTheme="majorHAnsi" w:cstheme="majorHAnsi"/>
          <w:sz w:val="20"/>
          <w:szCs w:val="20"/>
        </w:rPr>
        <w:t xml:space="preserve">. </w:t>
      </w:r>
      <w:r w:rsidR="00B155B0" w:rsidRPr="00B155B0">
        <w:rPr>
          <w:rFonts w:asciiTheme="majorHAnsi" w:hAnsiTheme="majorHAnsi" w:cstheme="majorHAnsi"/>
          <w:i/>
          <w:iCs/>
          <w:sz w:val="20"/>
          <w:szCs w:val="20"/>
        </w:rPr>
        <w:t>The Elements of Journalism</w:t>
      </w:r>
      <w:r w:rsidR="00B155B0">
        <w:rPr>
          <w:rFonts w:asciiTheme="majorHAnsi" w:hAnsiTheme="majorHAnsi" w:cstheme="majorHAnsi"/>
          <w:sz w:val="20"/>
          <w:szCs w:val="20"/>
        </w:rPr>
        <w:t>. Academic integrity.</w:t>
      </w:r>
    </w:p>
    <w:p w14:paraId="416FFB70" w14:textId="7E2D8885" w:rsidR="00A832BC" w:rsidRPr="00B155B0" w:rsidRDefault="00102A60" w:rsidP="00102A60">
      <w:pPr>
        <w:pStyle w:val="NormalWeb"/>
        <w:rPr>
          <w:rStyle w:val="Strong"/>
          <w:rFonts w:asciiTheme="majorHAnsi" w:hAnsiTheme="majorHAnsi" w:cstheme="majorHAnsi"/>
          <w:color w:val="548DD4" w:themeColor="text2" w:themeTint="99"/>
          <w:sz w:val="20"/>
          <w:szCs w:val="20"/>
        </w:rPr>
      </w:pPr>
      <w:r w:rsidRPr="00427F56">
        <w:rPr>
          <w:rStyle w:val="Strong"/>
          <w:rFonts w:asciiTheme="majorHAnsi" w:hAnsiTheme="majorHAnsi" w:cstheme="majorHAnsi"/>
          <w:color w:val="548DD4" w:themeColor="text2" w:themeTint="99"/>
          <w:sz w:val="20"/>
          <w:szCs w:val="20"/>
        </w:rPr>
        <w:t xml:space="preserve">Week 2 – </w:t>
      </w:r>
      <w:r w:rsidR="00BE1607" w:rsidRPr="00427F56">
        <w:rPr>
          <w:rStyle w:val="Strong"/>
          <w:rFonts w:asciiTheme="majorHAnsi" w:hAnsiTheme="majorHAnsi" w:cstheme="majorHAnsi"/>
          <w:color w:val="548DD4" w:themeColor="text2" w:themeTint="99"/>
          <w:sz w:val="20"/>
          <w:szCs w:val="20"/>
        </w:rPr>
        <w:t>Aug. 27</w:t>
      </w:r>
      <w:r w:rsidR="00B155B0">
        <w:rPr>
          <w:rStyle w:val="Strong"/>
          <w:rFonts w:asciiTheme="majorHAnsi" w:hAnsiTheme="majorHAnsi" w:cstheme="majorHAnsi"/>
          <w:color w:val="548DD4" w:themeColor="text2" w:themeTint="99"/>
          <w:sz w:val="20"/>
          <w:szCs w:val="20"/>
        </w:rPr>
        <w:t xml:space="preserve"> </w:t>
      </w:r>
      <w:r w:rsidR="00B155B0" w:rsidRPr="00B155B0">
        <w:rPr>
          <w:rStyle w:val="Strong"/>
          <w:rFonts w:asciiTheme="majorHAnsi" w:hAnsiTheme="majorHAnsi" w:cstheme="majorHAnsi"/>
          <w:b w:val="0"/>
          <w:bCs w:val="0"/>
          <w:sz w:val="20"/>
          <w:szCs w:val="20"/>
        </w:rPr>
        <w:t xml:space="preserve">Safety </w:t>
      </w:r>
      <w:r w:rsidR="00B155B0">
        <w:rPr>
          <w:rStyle w:val="Strong"/>
          <w:rFonts w:asciiTheme="majorHAnsi" w:hAnsiTheme="majorHAnsi" w:cstheme="majorHAnsi"/>
          <w:b w:val="0"/>
          <w:bCs w:val="0"/>
          <w:sz w:val="20"/>
          <w:szCs w:val="20"/>
        </w:rPr>
        <w:t xml:space="preserve">and trauma journalism. Profession, job, and journalism style resources. </w:t>
      </w:r>
      <w:r w:rsidR="00A832BC" w:rsidRPr="00EE7034">
        <w:rPr>
          <w:rStyle w:val="Strong"/>
          <w:rFonts w:asciiTheme="majorHAnsi" w:hAnsiTheme="majorHAnsi" w:cstheme="majorHAnsi"/>
          <w:b w:val="0"/>
          <w:bCs w:val="0"/>
          <w:sz w:val="20"/>
          <w:szCs w:val="20"/>
        </w:rPr>
        <w:t>Story ideas for mental health project. Discussion of panel for tomorrow.</w:t>
      </w:r>
      <w:r w:rsidR="00B155B0">
        <w:rPr>
          <w:rStyle w:val="Strong"/>
          <w:rFonts w:asciiTheme="majorHAnsi" w:hAnsiTheme="majorHAnsi" w:cstheme="majorHAnsi"/>
          <w:color w:val="548DD4" w:themeColor="text2" w:themeTint="99"/>
          <w:sz w:val="20"/>
          <w:szCs w:val="20"/>
        </w:rPr>
        <w:t xml:space="preserve"> </w:t>
      </w:r>
      <w:r w:rsidR="00A832BC" w:rsidRPr="00EE7034">
        <w:rPr>
          <w:rStyle w:val="Strong"/>
          <w:rFonts w:asciiTheme="majorHAnsi" w:hAnsiTheme="majorHAnsi" w:cstheme="majorHAnsi"/>
          <w:sz w:val="20"/>
          <w:szCs w:val="20"/>
        </w:rPr>
        <w:t>AUGUST 28 1-2:30 p.m. panel for our mental health project in the UNT Union</w:t>
      </w:r>
      <w:r w:rsidR="00427F56">
        <w:rPr>
          <w:rFonts w:asciiTheme="majorHAnsi" w:hAnsiTheme="majorHAnsi" w:cstheme="majorHAnsi"/>
          <w:b/>
          <w:bCs/>
          <w:sz w:val="20"/>
          <w:szCs w:val="20"/>
        </w:rPr>
        <w:t xml:space="preserve"> 339</w:t>
      </w:r>
    </w:p>
    <w:p w14:paraId="34053A83" w14:textId="6943FC28" w:rsidR="00A832BC" w:rsidRPr="00EE7034" w:rsidRDefault="00A832BC" w:rsidP="00102A60">
      <w:pPr>
        <w:pStyle w:val="NormalWeb"/>
        <w:rPr>
          <w:rStyle w:val="Strong"/>
          <w:rFonts w:asciiTheme="majorHAnsi" w:hAnsiTheme="majorHAnsi" w:cstheme="majorHAnsi"/>
          <w:b w:val="0"/>
          <w:bCs w:val="0"/>
          <w:sz w:val="20"/>
          <w:szCs w:val="20"/>
        </w:rPr>
      </w:pPr>
      <w:r w:rsidRPr="00EE7034">
        <w:rPr>
          <w:rStyle w:val="Strong"/>
          <w:rFonts w:asciiTheme="majorHAnsi" w:hAnsiTheme="majorHAnsi" w:cstheme="majorHAnsi"/>
          <w:b w:val="0"/>
          <w:bCs w:val="0"/>
          <w:sz w:val="20"/>
          <w:szCs w:val="20"/>
        </w:rPr>
        <w:t xml:space="preserve">On your own: Take course on “Covering Vulnerable Sources” through Poynter Institute. </w:t>
      </w:r>
      <w:hyperlink r:id="rId15" w:history="1">
        <w:r w:rsidRPr="00EE7034">
          <w:rPr>
            <w:rStyle w:val="Hyperlink"/>
            <w:rFonts w:asciiTheme="majorHAnsi" w:hAnsiTheme="majorHAnsi" w:cstheme="majorHAnsi"/>
            <w:sz w:val="20"/>
            <w:szCs w:val="20"/>
          </w:rPr>
          <w:t>https://www.poynter.org/shop/ethics/covering-vulnerable-sources-mental-health-webinar/</w:t>
        </w:r>
      </w:hyperlink>
    </w:p>
    <w:p w14:paraId="7577ED5C" w14:textId="044833A3" w:rsidR="00A832BC" w:rsidRPr="00EE7034" w:rsidRDefault="00A832BC" w:rsidP="00102A60">
      <w:pPr>
        <w:pStyle w:val="NormalWeb"/>
        <w:rPr>
          <w:rStyle w:val="Strong"/>
          <w:rFonts w:asciiTheme="majorHAnsi" w:hAnsiTheme="majorHAnsi" w:cstheme="majorHAnsi"/>
          <w:b w:val="0"/>
          <w:bCs w:val="0"/>
          <w:sz w:val="20"/>
          <w:szCs w:val="20"/>
        </w:rPr>
      </w:pPr>
      <w:r w:rsidRPr="00EE7034">
        <w:rPr>
          <w:rStyle w:val="Strong"/>
          <w:rFonts w:asciiTheme="majorHAnsi" w:hAnsiTheme="majorHAnsi" w:cstheme="majorHAnsi"/>
          <w:b w:val="0"/>
          <w:bCs w:val="0"/>
          <w:sz w:val="20"/>
          <w:szCs w:val="20"/>
        </w:rPr>
        <w:t>This course is free, but you will need to set up an account with the Poynter Institute if you do not already have one.</w:t>
      </w:r>
    </w:p>
    <w:p w14:paraId="45D1342A" w14:textId="6E5C5337" w:rsidR="00FB0DF3" w:rsidRPr="00EE7034" w:rsidRDefault="00FB0DF3" w:rsidP="00102A60">
      <w:pPr>
        <w:pStyle w:val="NormalWeb"/>
        <w:rPr>
          <w:rStyle w:val="Strong"/>
          <w:rFonts w:asciiTheme="majorHAnsi" w:hAnsiTheme="majorHAnsi" w:cstheme="majorHAnsi"/>
          <w:b w:val="0"/>
          <w:bCs w:val="0"/>
          <w:sz w:val="20"/>
          <w:szCs w:val="20"/>
        </w:rPr>
      </w:pPr>
      <w:r w:rsidRPr="00EE7034">
        <w:rPr>
          <w:rStyle w:val="Strong"/>
          <w:rFonts w:asciiTheme="majorHAnsi" w:hAnsiTheme="majorHAnsi" w:cstheme="majorHAnsi"/>
          <w:b w:val="0"/>
          <w:bCs w:val="0"/>
          <w:sz w:val="20"/>
          <w:szCs w:val="20"/>
          <w:highlight w:val="yellow"/>
        </w:rPr>
        <w:t>DUE: Academic Integrity quiz</w:t>
      </w:r>
    </w:p>
    <w:p w14:paraId="78BBF411" w14:textId="02450A77" w:rsidR="00102A60" w:rsidRPr="00B155B0" w:rsidRDefault="00102A60" w:rsidP="00102A60">
      <w:pPr>
        <w:pStyle w:val="NormalWeb"/>
        <w:rPr>
          <w:rFonts w:asciiTheme="majorHAnsi" w:hAnsiTheme="majorHAnsi" w:cstheme="majorHAnsi"/>
          <w:b/>
          <w:bCs/>
          <w:color w:val="548DD4" w:themeColor="text2" w:themeTint="99"/>
          <w:sz w:val="20"/>
          <w:szCs w:val="20"/>
        </w:rPr>
      </w:pPr>
      <w:r w:rsidRPr="00493D23">
        <w:rPr>
          <w:rFonts w:asciiTheme="majorHAnsi" w:hAnsiTheme="majorHAnsi" w:cstheme="majorHAnsi"/>
          <w:b/>
          <w:bCs/>
          <w:color w:val="548DD4" w:themeColor="text2" w:themeTint="99"/>
          <w:sz w:val="20"/>
          <w:szCs w:val="20"/>
        </w:rPr>
        <w:t xml:space="preserve">Week 3 – </w:t>
      </w:r>
      <w:r w:rsidR="00BE1607" w:rsidRPr="00493D23">
        <w:rPr>
          <w:rFonts w:asciiTheme="majorHAnsi" w:hAnsiTheme="majorHAnsi" w:cstheme="majorHAnsi"/>
          <w:b/>
          <w:bCs/>
          <w:color w:val="548DD4" w:themeColor="text2" w:themeTint="99"/>
          <w:sz w:val="20"/>
          <w:szCs w:val="20"/>
        </w:rPr>
        <w:t>Sept. 3</w:t>
      </w:r>
      <w:r w:rsidR="00B155B0">
        <w:rPr>
          <w:rFonts w:asciiTheme="majorHAnsi" w:hAnsiTheme="majorHAnsi" w:cstheme="majorHAnsi"/>
          <w:b/>
          <w:bCs/>
          <w:color w:val="548DD4" w:themeColor="text2" w:themeTint="99"/>
          <w:sz w:val="20"/>
          <w:szCs w:val="20"/>
        </w:rPr>
        <w:t xml:space="preserve"> </w:t>
      </w:r>
      <w:r w:rsidRPr="00EE7034">
        <w:rPr>
          <w:rFonts w:asciiTheme="majorHAnsi" w:hAnsiTheme="majorHAnsi" w:cstheme="majorHAnsi"/>
          <w:sz w:val="20"/>
          <w:szCs w:val="20"/>
        </w:rPr>
        <w:t xml:space="preserve">Story ideas. Engaging sources. Watchdog journalism. Interviewing. How to cover a government meeting. Making government meeting coverage interesting. </w:t>
      </w:r>
    </w:p>
    <w:p w14:paraId="56BFDBC9" w14:textId="395BCA21" w:rsidR="00102A60" w:rsidRPr="00EE7034" w:rsidRDefault="00102A60" w:rsidP="00102A60">
      <w:pPr>
        <w:pStyle w:val="NormalWeb"/>
        <w:rPr>
          <w:rFonts w:asciiTheme="majorHAnsi" w:hAnsiTheme="majorHAnsi" w:cstheme="majorHAnsi"/>
          <w:sz w:val="20"/>
          <w:szCs w:val="20"/>
        </w:rPr>
      </w:pPr>
      <w:r w:rsidRPr="00EE7034">
        <w:rPr>
          <w:rStyle w:val="Strong"/>
          <w:rFonts w:asciiTheme="majorHAnsi" w:hAnsiTheme="majorHAnsi" w:cstheme="majorHAnsi"/>
          <w:sz w:val="20"/>
          <w:szCs w:val="20"/>
          <w:highlight w:val="yellow"/>
        </w:rPr>
        <w:t>DUE</w:t>
      </w:r>
      <w:r w:rsidRPr="00EE7034">
        <w:rPr>
          <w:rFonts w:asciiTheme="majorHAnsi" w:hAnsiTheme="majorHAnsi" w:cstheme="majorHAnsi"/>
          <w:sz w:val="20"/>
          <w:szCs w:val="20"/>
          <w:highlight w:val="yellow"/>
        </w:rPr>
        <w:t>:</w:t>
      </w:r>
      <w:r w:rsidRPr="00EE7034">
        <w:rPr>
          <w:rStyle w:val="Strong"/>
          <w:rFonts w:asciiTheme="majorHAnsi" w:hAnsiTheme="majorHAnsi" w:cstheme="majorHAnsi"/>
          <w:sz w:val="20"/>
          <w:szCs w:val="20"/>
          <w:highlight w:val="yellow"/>
        </w:rPr>
        <w:t xml:space="preserve"> </w:t>
      </w:r>
      <w:r w:rsidR="00DC3919" w:rsidRPr="00EE7034">
        <w:rPr>
          <w:rStyle w:val="Strong"/>
          <w:rFonts w:asciiTheme="majorHAnsi" w:hAnsiTheme="majorHAnsi" w:cstheme="majorHAnsi"/>
          <w:sz w:val="20"/>
          <w:szCs w:val="20"/>
          <w:highlight w:val="yellow"/>
        </w:rPr>
        <w:t>R</w:t>
      </w:r>
      <w:r w:rsidR="00A55B9B" w:rsidRPr="00EE7034">
        <w:rPr>
          <w:rStyle w:val="Strong"/>
          <w:rFonts w:asciiTheme="majorHAnsi" w:hAnsiTheme="majorHAnsi" w:cstheme="majorHAnsi"/>
          <w:sz w:val="20"/>
          <w:szCs w:val="20"/>
          <w:highlight w:val="yellow"/>
        </w:rPr>
        <w:t>esponse</w:t>
      </w:r>
      <w:r w:rsidR="00DC3919" w:rsidRPr="00EE7034">
        <w:rPr>
          <w:rStyle w:val="Strong"/>
          <w:rFonts w:asciiTheme="majorHAnsi" w:hAnsiTheme="majorHAnsi" w:cstheme="majorHAnsi"/>
          <w:sz w:val="20"/>
          <w:szCs w:val="20"/>
          <w:highlight w:val="yellow"/>
        </w:rPr>
        <w:t xml:space="preserve"> to “Covering Vulnerable Sources” webinar</w:t>
      </w:r>
      <w:r w:rsidR="00A832BC" w:rsidRPr="00EE7034">
        <w:rPr>
          <w:rStyle w:val="Strong"/>
          <w:rFonts w:asciiTheme="majorHAnsi" w:hAnsiTheme="majorHAnsi" w:cstheme="majorHAnsi"/>
          <w:sz w:val="20"/>
          <w:szCs w:val="20"/>
          <w:highlight w:val="yellow"/>
        </w:rPr>
        <w:t>. Approximately 500 words</w:t>
      </w:r>
      <w:r w:rsidR="00427F56">
        <w:rPr>
          <w:rStyle w:val="Strong"/>
          <w:rFonts w:asciiTheme="majorHAnsi" w:hAnsiTheme="majorHAnsi" w:cstheme="majorHAnsi"/>
          <w:sz w:val="20"/>
          <w:szCs w:val="20"/>
        </w:rPr>
        <w:t>.</w:t>
      </w:r>
    </w:p>
    <w:p w14:paraId="0189ED7C" w14:textId="77777777"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Your essay will be graded on the following rubric:</w:t>
      </w:r>
    </w:p>
    <w:p w14:paraId="23686499" w14:textId="77777777"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-Ability to write clearly and in an organized manner.</w:t>
      </w:r>
    </w:p>
    <w:p w14:paraId="76E7FE0C" w14:textId="77777777"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-Proper use of grammar, punctuation, spelling and AP style.</w:t>
      </w:r>
    </w:p>
    <w:p w14:paraId="3D0A0E1B" w14:textId="77777777"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-Direct references to the reading material. Academic citations are not </w:t>
      </w:r>
      <w:proofErr w:type="gramStart"/>
      <w:r w:rsidRPr="00EE7034">
        <w:rPr>
          <w:rFonts w:asciiTheme="majorHAnsi" w:hAnsiTheme="majorHAnsi" w:cstheme="majorHAnsi"/>
          <w:sz w:val="20"/>
          <w:szCs w:val="20"/>
        </w:rPr>
        <w:t>required, but</w:t>
      </w:r>
      <w:proofErr w:type="gramEnd"/>
      <w:r w:rsidRPr="00EE7034">
        <w:rPr>
          <w:rFonts w:asciiTheme="majorHAnsi" w:hAnsiTheme="majorHAnsi" w:cstheme="majorHAnsi"/>
          <w:sz w:val="20"/>
          <w:szCs w:val="20"/>
        </w:rPr>
        <w:t xml:space="preserve"> are allowed. If you use no academic citations, you should make in-text references to key themes you to support your argument.</w:t>
      </w:r>
    </w:p>
    <w:p w14:paraId="2576A94C" w14:textId="53579E74" w:rsidR="00102A60" w:rsidRPr="00B155B0" w:rsidRDefault="00102A60" w:rsidP="00A55B9B">
      <w:pPr>
        <w:pStyle w:val="NormalWeb"/>
        <w:rPr>
          <w:rFonts w:asciiTheme="majorHAnsi" w:hAnsiTheme="majorHAnsi" w:cstheme="majorHAnsi"/>
          <w:b/>
          <w:bCs/>
          <w:color w:val="548DD4" w:themeColor="text2" w:themeTint="99"/>
          <w:sz w:val="20"/>
          <w:szCs w:val="20"/>
        </w:rPr>
      </w:pPr>
      <w:r w:rsidRPr="00427F56">
        <w:rPr>
          <w:rFonts w:asciiTheme="majorHAnsi" w:hAnsiTheme="majorHAnsi" w:cstheme="majorHAnsi"/>
          <w:b/>
          <w:bCs/>
          <w:color w:val="548DD4" w:themeColor="text2" w:themeTint="99"/>
          <w:sz w:val="20"/>
          <w:szCs w:val="20"/>
        </w:rPr>
        <w:t xml:space="preserve">Week 4 – </w:t>
      </w:r>
      <w:r w:rsidR="00F05D11" w:rsidRPr="00427F56">
        <w:rPr>
          <w:rFonts w:asciiTheme="majorHAnsi" w:hAnsiTheme="majorHAnsi" w:cstheme="majorHAnsi"/>
          <w:b/>
          <w:bCs/>
          <w:color w:val="548DD4" w:themeColor="text2" w:themeTint="99"/>
          <w:sz w:val="20"/>
          <w:szCs w:val="20"/>
        </w:rPr>
        <w:t>Sept. 10</w:t>
      </w:r>
      <w:r w:rsidR="00B155B0">
        <w:rPr>
          <w:rFonts w:asciiTheme="majorHAnsi" w:hAnsiTheme="majorHAnsi" w:cstheme="majorHAnsi"/>
          <w:b/>
          <w:bCs/>
          <w:color w:val="548DD4" w:themeColor="text2" w:themeTint="99"/>
          <w:sz w:val="20"/>
          <w:szCs w:val="20"/>
        </w:rPr>
        <w:t xml:space="preserve"> </w:t>
      </w:r>
      <w:r w:rsidR="00A55B9B" w:rsidRPr="00EE7034">
        <w:rPr>
          <w:rFonts w:asciiTheme="majorHAnsi" w:hAnsiTheme="majorHAnsi" w:cstheme="majorHAnsi"/>
          <w:sz w:val="20"/>
          <w:szCs w:val="20"/>
        </w:rPr>
        <w:t xml:space="preserve">Fact checking, discerning fake news, </w:t>
      </w:r>
      <w:r w:rsidR="00B155B0">
        <w:rPr>
          <w:rFonts w:asciiTheme="majorHAnsi" w:hAnsiTheme="majorHAnsi" w:cstheme="majorHAnsi"/>
          <w:sz w:val="20"/>
          <w:szCs w:val="20"/>
        </w:rPr>
        <w:t xml:space="preserve">CRAAP Test, </w:t>
      </w:r>
      <w:r w:rsidR="00A55B9B" w:rsidRPr="00EE7034">
        <w:rPr>
          <w:rFonts w:asciiTheme="majorHAnsi" w:hAnsiTheme="majorHAnsi" w:cstheme="majorHAnsi"/>
          <w:sz w:val="20"/>
          <w:szCs w:val="20"/>
        </w:rPr>
        <w:t>discuss what you learned in mental health online course.</w:t>
      </w:r>
    </w:p>
    <w:p w14:paraId="2D07B1B5" w14:textId="3DD6B02A" w:rsidR="00A55B9B" w:rsidRPr="00EE7034" w:rsidRDefault="00A55B9B" w:rsidP="00102A60">
      <w:pPr>
        <w:pStyle w:val="NormalWeb"/>
        <w:rPr>
          <w:rStyle w:val="Strong"/>
          <w:rFonts w:asciiTheme="majorHAnsi" w:hAnsiTheme="majorHAnsi" w:cstheme="majorHAnsi"/>
          <w:sz w:val="20"/>
          <w:szCs w:val="20"/>
        </w:rPr>
      </w:pPr>
      <w:r w:rsidRPr="00EE7034">
        <w:rPr>
          <w:rStyle w:val="Strong"/>
          <w:rFonts w:asciiTheme="majorHAnsi" w:hAnsiTheme="majorHAnsi" w:cstheme="majorHAnsi"/>
          <w:sz w:val="20"/>
          <w:szCs w:val="20"/>
          <w:highlight w:val="yellow"/>
        </w:rPr>
        <w:t>D</w:t>
      </w:r>
      <w:r w:rsidR="00FB0DF3" w:rsidRPr="00EE7034">
        <w:rPr>
          <w:rStyle w:val="Strong"/>
          <w:rFonts w:asciiTheme="majorHAnsi" w:hAnsiTheme="majorHAnsi" w:cstheme="majorHAnsi"/>
          <w:sz w:val="20"/>
          <w:szCs w:val="20"/>
          <w:highlight w:val="yellow"/>
        </w:rPr>
        <w:t>UE</w:t>
      </w:r>
      <w:r w:rsidRPr="00EE7034">
        <w:rPr>
          <w:rStyle w:val="Strong"/>
          <w:rFonts w:asciiTheme="majorHAnsi" w:hAnsiTheme="majorHAnsi" w:cstheme="majorHAnsi"/>
          <w:sz w:val="20"/>
          <w:szCs w:val="20"/>
          <w:highlight w:val="yellow"/>
        </w:rPr>
        <w:t>: Complete first unit of Mental Health Reporting Project: “Getting started covering mental health.” Submit screenshot of completed quiz.</w:t>
      </w:r>
      <w:r w:rsidR="00F05D11" w:rsidRPr="00EE7034">
        <w:rPr>
          <w:rStyle w:val="Strong"/>
          <w:rFonts w:asciiTheme="majorHAnsi" w:hAnsiTheme="majorHAnsi" w:cstheme="majorHAnsi"/>
          <w:sz w:val="20"/>
          <w:szCs w:val="20"/>
          <w:highlight w:val="yellow"/>
        </w:rPr>
        <w:t xml:space="preserve"> https://www.poynter.org/shop/ethics/the-mental-health-reporting-project/</w:t>
      </w:r>
    </w:p>
    <w:p w14:paraId="497BAC41" w14:textId="76DC03C3" w:rsidR="00102A60" w:rsidRPr="00B155B0" w:rsidRDefault="00102A60" w:rsidP="00102A60">
      <w:pPr>
        <w:pStyle w:val="NormalWeb"/>
        <w:rPr>
          <w:rFonts w:asciiTheme="majorHAnsi" w:hAnsiTheme="majorHAnsi" w:cstheme="majorHAnsi"/>
          <w:b/>
          <w:bCs/>
          <w:color w:val="548DD4" w:themeColor="text2" w:themeTint="99"/>
          <w:sz w:val="20"/>
          <w:szCs w:val="20"/>
        </w:rPr>
      </w:pPr>
      <w:r w:rsidRPr="00427F56">
        <w:rPr>
          <w:rFonts w:asciiTheme="majorHAnsi" w:hAnsiTheme="majorHAnsi" w:cstheme="majorHAnsi"/>
          <w:b/>
          <w:bCs/>
          <w:color w:val="548DD4" w:themeColor="text2" w:themeTint="99"/>
          <w:sz w:val="20"/>
          <w:szCs w:val="20"/>
        </w:rPr>
        <w:t>Week 5 – S</w:t>
      </w:r>
      <w:r w:rsidR="00BE1607" w:rsidRPr="00427F56">
        <w:rPr>
          <w:rFonts w:asciiTheme="majorHAnsi" w:hAnsiTheme="majorHAnsi" w:cstheme="majorHAnsi"/>
          <w:b/>
          <w:bCs/>
          <w:color w:val="548DD4" w:themeColor="text2" w:themeTint="99"/>
          <w:sz w:val="20"/>
          <w:szCs w:val="20"/>
        </w:rPr>
        <w:t>ept</w:t>
      </w:r>
      <w:r w:rsidRPr="00427F56">
        <w:rPr>
          <w:rFonts w:asciiTheme="majorHAnsi" w:hAnsiTheme="majorHAnsi" w:cstheme="majorHAnsi"/>
          <w:b/>
          <w:bCs/>
          <w:color w:val="548DD4" w:themeColor="text2" w:themeTint="99"/>
          <w:sz w:val="20"/>
          <w:szCs w:val="20"/>
        </w:rPr>
        <w:t xml:space="preserve">. </w:t>
      </w:r>
      <w:r w:rsidR="00BE1607" w:rsidRPr="00427F56">
        <w:rPr>
          <w:rFonts w:asciiTheme="majorHAnsi" w:hAnsiTheme="majorHAnsi" w:cstheme="majorHAnsi"/>
          <w:b/>
          <w:bCs/>
          <w:color w:val="548DD4" w:themeColor="text2" w:themeTint="99"/>
          <w:sz w:val="20"/>
          <w:szCs w:val="20"/>
        </w:rPr>
        <w:t>17</w:t>
      </w:r>
      <w:r w:rsidR="00B155B0">
        <w:rPr>
          <w:rFonts w:asciiTheme="majorHAnsi" w:hAnsiTheme="majorHAnsi" w:cstheme="majorHAnsi"/>
          <w:b/>
          <w:bCs/>
          <w:color w:val="548DD4" w:themeColor="text2" w:themeTint="99"/>
          <w:sz w:val="20"/>
          <w:szCs w:val="20"/>
        </w:rPr>
        <w:t xml:space="preserve"> </w:t>
      </w:r>
      <w:r w:rsidRPr="00EE7034">
        <w:rPr>
          <w:rFonts w:asciiTheme="majorHAnsi" w:hAnsiTheme="majorHAnsi" w:cstheme="majorHAnsi"/>
          <w:sz w:val="20"/>
          <w:szCs w:val="20"/>
        </w:rPr>
        <w:t xml:space="preserve">Covering law enforcement, crime and courts. Crime beat basics. Key terms. Understanding the arrest process. Understanding crime stats. The criminal justice system. </w:t>
      </w:r>
    </w:p>
    <w:p w14:paraId="6D8B28FF" w14:textId="5A6FFDD4" w:rsidR="00102A60" w:rsidRPr="00B155B0" w:rsidRDefault="00102A60" w:rsidP="00102A60">
      <w:pPr>
        <w:pStyle w:val="NormalWeb"/>
        <w:rPr>
          <w:rFonts w:asciiTheme="majorHAnsi" w:hAnsiTheme="majorHAnsi" w:cstheme="majorHAnsi"/>
          <w:sz w:val="20"/>
          <w:szCs w:val="20"/>
        </w:rPr>
      </w:pPr>
      <w:r w:rsidRPr="00427F56">
        <w:rPr>
          <w:rFonts w:asciiTheme="majorHAnsi" w:hAnsiTheme="majorHAnsi" w:cstheme="majorHAnsi"/>
          <w:b/>
          <w:bCs/>
          <w:color w:val="548DD4" w:themeColor="text2" w:themeTint="99"/>
          <w:sz w:val="20"/>
          <w:szCs w:val="20"/>
        </w:rPr>
        <w:t xml:space="preserve">Week 6 – </w:t>
      </w:r>
      <w:r w:rsidR="00BE1607" w:rsidRPr="00427F56">
        <w:rPr>
          <w:rFonts w:asciiTheme="majorHAnsi" w:hAnsiTheme="majorHAnsi" w:cstheme="majorHAnsi"/>
          <w:b/>
          <w:bCs/>
          <w:color w:val="548DD4" w:themeColor="text2" w:themeTint="99"/>
          <w:sz w:val="20"/>
          <w:szCs w:val="20"/>
        </w:rPr>
        <w:t>Sept. 24</w:t>
      </w:r>
      <w:r w:rsidR="00B155B0">
        <w:rPr>
          <w:rFonts w:asciiTheme="majorHAnsi" w:hAnsiTheme="majorHAnsi" w:cstheme="majorHAnsi"/>
          <w:b/>
          <w:bCs/>
          <w:color w:val="548DD4" w:themeColor="text2" w:themeTint="99"/>
          <w:sz w:val="20"/>
          <w:szCs w:val="20"/>
        </w:rPr>
        <w:t xml:space="preserve"> </w:t>
      </w:r>
      <w:r w:rsidR="00B155B0" w:rsidRPr="00B155B0">
        <w:rPr>
          <w:rFonts w:asciiTheme="majorHAnsi" w:hAnsiTheme="majorHAnsi" w:cstheme="majorHAnsi"/>
          <w:sz w:val="20"/>
          <w:szCs w:val="20"/>
        </w:rPr>
        <w:t>Eight Paths to a Story</w:t>
      </w:r>
    </w:p>
    <w:p w14:paraId="723675B3" w14:textId="1A13B2A8" w:rsidR="00BE1607" w:rsidRPr="00EE7034" w:rsidRDefault="00122CB5" w:rsidP="00102A60">
      <w:pPr>
        <w:pStyle w:val="NormalWeb"/>
        <w:rPr>
          <w:rFonts w:asciiTheme="majorHAnsi" w:hAnsiTheme="majorHAnsi" w:cstheme="majorHAnsi"/>
          <w:b/>
          <w:bCs/>
          <w:color w:val="548DD4" w:themeColor="text2" w:themeTint="99"/>
          <w:sz w:val="20"/>
          <w:szCs w:val="20"/>
        </w:rPr>
      </w:pPr>
      <w:r w:rsidRPr="00EE7034">
        <w:rPr>
          <w:rFonts w:asciiTheme="majorHAnsi" w:hAnsiTheme="majorHAnsi" w:cstheme="majorHAnsi"/>
          <w:b/>
          <w:bCs/>
          <w:sz w:val="20"/>
          <w:szCs w:val="20"/>
          <w:highlight w:val="yellow"/>
        </w:rPr>
        <w:t>DUE: Crime story</w:t>
      </w:r>
      <w:r w:rsidRPr="00EE7034">
        <w:rPr>
          <w:rFonts w:asciiTheme="majorHAnsi" w:hAnsiTheme="majorHAnsi" w:cstheme="majorHAnsi"/>
          <w:b/>
          <w:bCs/>
          <w:sz w:val="20"/>
          <w:szCs w:val="20"/>
        </w:rPr>
        <w:t xml:space="preserve"> </w:t>
      </w:r>
    </w:p>
    <w:p w14:paraId="69D34B1A" w14:textId="0C684FEA" w:rsidR="00FB0DF3" w:rsidRPr="00EE7034" w:rsidRDefault="00FB0DF3" w:rsidP="00FB0DF3">
      <w:pPr>
        <w:pStyle w:val="NormalWeb"/>
        <w:rPr>
          <w:rFonts w:asciiTheme="majorHAnsi" w:hAnsiTheme="majorHAnsi" w:cstheme="majorHAnsi"/>
          <w:sz w:val="20"/>
          <w:szCs w:val="20"/>
        </w:rPr>
      </w:pPr>
      <w:r w:rsidRPr="00EE7034">
        <w:rPr>
          <w:rFonts w:asciiTheme="majorHAnsi" w:hAnsiTheme="majorHAnsi" w:cstheme="majorHAnsi"/>
          <w:sz w:val="20"/>
          <w:szCs w:val="20"/>
        </w:rPr>
        <w:lastRenderedPageBreak/>
        <w:t>Find a news release from a local police department. Rewrite the news release into a story or brief that can be published online by a news organization rather than a police-generated piece.</w:t>
      </w:r>
      <w:r w:rsidR="00B155B0">
        <w:rPr>
          <w:rFonts w:asciiTheme="majorHAnsi" w:hAnsiTheme="majorHAnsi" w:cstheme="majorHAnsi"/>
          <w:sz w:val="20"/>
          <w:szCs w:val="20"/>
        </w:rPr>
        <w:t xml:space="preserve"> </w:t>
      </w:r>
      <w:r w:rsidRPr="00EE7034">
        <w:rPr>
          <w:rFonts w:asciiTheme="majorHAnsi" w:hAnsiTheme="majorHAnsi" w:cstheme="majorHAnsi"/>
          <w:sz w:val="20"/>
          <w:szCs w:val="20"/>
        </w:rPr>
        <w:t xml:space="preserve">Choose a press release (or more than one related press releases) and rewrite it into a news story, following AP style. Figure out what the lead is and rewrite into a coherent story or brief for the public. Avoid jargon. You may use one of these cities’ releases or another area city’s information. INCLUDE THE RELEASE </w:t>
      </w:r>
      <w:r w:rsidR="00EE7034" w:rsidRPr="00EE7034">
        <w:rPr>
          <w:rFonts w:asciiTheme="majorHAnsi" w:hAnsiTheme="majorHAnsi" w:cstheme="majorHAnsi"/>
          <w:sz w:val="20"/>
          <w:szCs w:val="20"/>
        </w:rPr>
        <w:t xml:space="preserve">OR LINK TO THE RELEASE </w:t>
      </w:r>
      <w:r w:rsidRPr="00EE7034">
        <w:rPr>
          <w:rFonts w:asciiTheme="majorHAnsi" w:hAnsiTheme="majorHAnsi" w:cstheme="majorHAnsi"/>
          <w:sz w:val="20"/>
          <w:szCs w:val="20"/>
        </w:rPr>
        <w:t>ALONG WITH YOUR STORY.</w:t>
      </w:r>
    </w:p>
    <w:p w14:paraId="69F50806" w14:textId="77777777" w:rsidR="00FB0DF3" w:rsidRPr="00EE7034" w:rsidRDefault="00FB0DF3" w:rsidP="003102FF">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Denton PD: </w:t>
      </w:r>
      <w:hyperlink r:id="rId16" w:history="1">
        <w:r w:rsidRPr="00EE7034">
          <w:rPr>
            <w:rStyle w:val="Hyperlink"/>
            <w:rFonts w:asciiTheme="majorHAnsi" w:hAnsiTheme="majorHAnsi" w:cstheme="majorHAnsi"/>
            <w:sz w:val="20"/>
            <w:szCs w:val="20"/>
          </w:rPr>
          <w:t>https://www.cityofdenton.com/CivicAlerts.aspx?CID=9</w:t>
        </w:r>
      </w:hyperlink>
    </w:p>
    <w:p w14:paraId="7841B760" w14:textId="77777777" w:rsidR="00FB0DF3" w:rsidRPr="00EE7034" w:rsidRDefault="00FB0DF3" w:rsidP="003102FF">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Dallas PD: </w:t>
      </w:r>
      <w:hyperlink r:id="rId17" w:history="1">
        <w:r w:rsidRPr="00EE7034">
          <w:rPr>
            <w:rStyle w:val="Hyperlink"/>
            <w:rFonts w:asciiTheme="majorHAnsi" w:hAnsiTheme="majorHAnsi" w:cstheme="majorHAnsi"/>
            <w:sz w:val="20"/>
            <w:szCs w:val="20"/>
          </w:rPr>
          <w:t>https://dpdbeat.com/</w:t>
        </w:r>
      </w:hyperlink>
    </w:p>
    <w:p w14:paraId="0C24DEFB" w14:textId="77777777" w:rsidR="00FB0DF3" w:rsidRPr="00EE7034" w:rsidRDefault="00FB0DF3" w:rsidP="003102FF">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Fort Worth PD: </w:t>
      </w:r>
      <w:hyperlink r:id="rId18" w:history="1">
        <w:r w:rsidRPr="00EE7034">
          <w:rPr>
            <w:rStyle w:val="Hyperlink"/>
            <w:rFonts w:asciiTheme="majorHAnsi" w:hAnsiTheme="majorHAnsi" w:cstheme="majorHAnsi"/>
            <w:sz w:val="20"/>
            <w:szCs w:val="20"/>
          </w:rPr>
          <w:t>https://police.fortworthtexas.gov/news-articles</w:t>
        </w:r>
      </w:hyperlink>
    </w:p>
    <w:p w14:paraId="7D8AF575" w14:textId="77777777" w:rsidR="00FB0DF3" w:rsidRPr="00EE7034" w:rsidRDefault="00FB0DF3" w:rsidP="003102FF">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Arlington PD: </w:t>
      </w:r>
      <w:hyperlink r:id="rId19" w:history="1">
        <w:r w:rsidRPr="00EE7034">
          <w:rPr>
            <w:rStyle w:val="Hyperlink"/>
            <w:rFonts w:asciiTheme="majorHAnsi" w:hAnsiTheme="majorHAnsi" w:cstheme="majorHAnsi"/>
            <w:sz w:val="20"/>
            <w:szCs w:val="20"/>
          </w:rPr>
          <w:t>https://www.arlingtontx.gov/City-Services/Public-Safety/Police-Department/Police-Newsroom/Police-News</w:t>
        </w:r>
      </w:hyperlink>
    </w:p>
    <w:p w14:paraId="23140512" w14:textId="27282A79" w:rsidR="00FB0DF3" w:rsidRPr="00EE7034" w:rsidRDefault="00FB0DF3" w:rsidP="003102FF">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Plano PD: </w:t>
      </w:r>
      <w:hyperlink r:id="rId20" w:history="1">
        <w:r w:rsidRPr="00EE7034">
          <w:rPr>
            <w:rStyle w:val="Hyperlink"/>
            <w:rFonts w:asciiTheme="majorHAnsi" w:hAnsiTheme="majorHAnsi" w:cstheme="majorHAnsi"/>
            <w:sz w:val="20"/>
            <w:szCs w:val="20"/>
          </w:rPr>
          <w:t>https://www.plano.gov/1562/Police-Press-Releases</w:t>
        </w:r>
      </w:hyperlink>
    </w:p>
    <w:p w14:paraId="35C5F13E" w14:textId="77777777" w:rsidR="00FB0DF3" w:rsidRPr="00EE7034" w:rsidRDefault="00FB0DF3" w:rsidP="00FB0DF3">
      <w:pPr>
        <w:pStyle w:val="NormalWeb"/>
        <w:rPr>
          <w:rFonts w:asciiTheme="majorHAnsi" w:hAnsiTheme="majorHAnsi" w:cstheme="majorHAnsi"/>
          <w:sz w:val="20"/>
          <w:szCs w:val="20"/>
        </w:rPr>
      </w:pPr>
      <w:r w:rsidRPr="00EE7034">
        <w:rPr>
          <w:rFonts w:asciiTheme="majorHAnsi" w:hAnsiTheme="majorHAnsi" w:cstheme="majorHAnsi"/>
          <w:sz w:val="20"/>
          <w:szCs w:val="20"/>
        </w:rPr>
        <w:t>Grading rubric for this story:</w:t>
      </w:r>
    </w:p>
    <w:p w14:paraId="05C4993D" w14:textId="77777777" w:rsidR="00FB0DF3" w:rsidRPr="00EE7034" w:rsidRDefault="00FB0DF3" w:rsidP="00FB0DF3">
      <w:pPr>
        <w:pStyle w:val="NormalWeb"/>
        <w:rPr>
          <w:rFonts w:asciiTheme="majorHAnsi" w:hAnsiTheme="majorHAnsi" w:cstheme="majorHAnsi"/>
          <w:sz w:val="20"/>
          <w:szCs w:val="20"/>
        </w:rPr>
      </w:pPr>
      <w:r w:rsidRPr="00EE7034">
        <w:rPr>
          <w:rFonts w:asciiTheme="majorHAnsi" w:hAnsiTheme="majorHAnsi" w:cstheme="majorHAnsi"/>
          <w:sz w:val="20"/>
          <w:szCs w:val="20"/>
        </w:rPr>
        <w:t>-Relevant lead on story.</w:t>
      </w:r>
    </w:p>
    <w:p w14:paraId="62377819" w14:textId="77777777" w:rsidR="00FB0DF3" w:rsidRPr="00EE7034" w:rsidRDefault="00FB0DF3" w:rsidP="00FB0DF3">
      <w:pPr>
        <w:pStyle w:val="NormalWeb"/>
        <w:rPr>
          <w:rFonts w:asciiTheme="majorHAnsi" w:hAnsiTheme="majorHAnsi" w:cstheme="majorHAnsi"/>
          <w:sz w:val="20"/>
          <w:szCs w:val="20"/>
        </w:rPr>
      </w:pPr>
      <w:r w:rsidRPr="00EE7034">
        <w:rPr>
          <w:rFonts w:asciiTheme="majorHAnsi" w:hAnsiTheme="majorHAnsi" w:cstheme="majorHAnsi"/>
          <w:sz w:val="20"/>
          <w:szCs w:val="20"/>
        </w:rPr>
        <w:t>-Ability to recognize what is news.</w:t>
      </w:r>
    </w:p>
    <w:p w14:paraId="033F7921" w14:textId="77777777" w:rsidR="00FB0DF3" w:rsidRPr="00EE7034" w:rsidRDefault="00FB0DF3" w:rsidP="00FB0DF3">
      <w:pPr>
        <w:pStyle w:val="NormalWeb"/>
        <w:rPr>
          <w:rFonts w:asciiTheme="majorHAnsi" w:hAnsiTheme="majorHAnsi" w:cstheme="majorHAnsi"/>
          <w:sz w:val="20"/>
          <w:szCs w:val="20"/>
        </w:rPr>
      </w:pPr>
      <w:r w:rsidRPr="00EE7034">
        <w:rPr>
          <w:rFonts w:asciiTheme="majorHAnsi" w:hAnsiTheme="majorHAnsi" w:cstheme="majorHAnsi"/>
          <w:sz w:val="20"/>
          <w:szCs w:val="20"/>
        </w:rPr>
        <w:t>-Factual accuracy.</w:t>
      </w:r>
    </w:p>
    <w:p w14:paraId="3516A1CF" w14:textId="77777777" w:rsidR="00FB0DF3" w:rsidRPr="00EE7034" w:rsidRDefault="00FB0DF3" w:rsidP="00FB0DF3">
      <w:pPr>
        <w:pStyle w:val="NormalWeb"/>
        <w:rPr>
          <w:rFonts w:asciiTheme="majorHAnsi" w:hAnsiTheme="majorHAnsi" w:cstheme="majorHAnsi"/>
          <w:sz w:val="20"/>
          <w:szCs w:val="20"/>
        </w:rPr>
      </w:pPr>
      <w:r w:rsidRPr="00EE7034">
        <w:rPr>
          <w:rFonts w:asciiTheme="majorHAnsi" w:hAnsiTheme="majorHAnsi" w:cstheme="majorHAnsi"/>
          <w:sz w:val="20"/>
          <w:szCs w:val="20"/>
        </w:rPr>
        <w:t>-Organization of story.</w:t>
      </w:r>
    </w:p>
    <w:p w14:paraId="404A4C3B" w14:textId="77777777" w:rsidR="00FB0DF3" w:rsidRPr="00EE7034" w:rsidRDefault="00FB0DF3" w:rsidP="00FB0DF3">
      <w:pPr>
        <w:pStyle w:val="NormalWeb"/>
        <w:rPr>
          <w:rFonts w:asciiTheme="majorHAnsi" w:hAnsiTheme="majorHAnsi" w:cstheme="majorHAnsi"/>
          <w:sz w:val="20"/>
          <w:szCs w:val="20"/>
        </w:rPr>
      </w:pPr>
      <w:r w:rsidRPr="00EE7034">
        <w:rPr>
          <w:rFonts w:asciiTheme="majorHAnsi" w:hAnsiTheme="majorHAnsi" w:cstheme="majorHAnsi"/>
          <w:sz w:val="20"/>
          <w:szCs w:val="20"/>
        </w:rPr>
        <w:t>-Clear and understandable writing.</w:t>
      </w:r>
    </w:p>
    <w:p w14:paraId="7D5B4F98" w14:textId="77777777" w:rsidR="00FB0DF3" w:rsidRPr="00EE7034" w:rsidRDefault="00FB0DF3" w:rsidP="00FB0DF3">
      <w:pPr>
        <w:pStyle w:val="NormalWeb"/>
        <w:rPr>
          <w:rFonts w:asciiTheme="majorHAnsi" w:hAnsiTheme="majorHAnsi" w:cstheme="majorHAnsi"/>
          <w:sz w:val="20"/>
          <w:szCs w:val="20"/>
        </w:rPr>
      </w:pPr>
      <w:r w:rsidRPr="00EE7034">
        <w:rPr>
          <w:rFonts w:asciiTheme="majorHAnsi" w:hAnsiTheme="majorHAnsi" w:cstheme="majorHAnsi"/>
          <w:sz w:val="20"/>
          <w:szCs w:val="20"/>
        </w:rPr>
        <w:t>-Fairness</w:t>
      </w:r>
    </w:p>
    <w:p w14:paraId="10F8D9BD" w14:textId="0A51B986" w:rsidR="00FB0DF3" w:rsidRPr="00EE7034" w:rsidRDefault="00FB0DF3"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-Proper use of grammar, punctuation, spelling and AP style.</w:t>
      </w:r>
    </w:p>
    <w:p w14:paraId="196422C6" w14:textId="77777777" w:rsidR="00FB0DF3" w:rsidRPr="00427F56" w:rsidRDefault="00102A60" w:rsidP="00102A60">
      <w:pPr>
        <w:pStyle w:val="NormalWeb"/>
        <w:rPr>
          <w:rFonts w:asciiTheme="majorHAnsi" w:hAnsiTheme="majorHAnsi" w:cstheme="majorHAnsi"/>
          <w:b/>
          <w:bCs/>
          <w:sz w:val="20"/>
          <w:szCs w:val="20"/>
        </w:rPr>
      </w:pPr>
      <w:r w:rsidRPr="00427F56">
        <w:rPr>
          <w:rFonts w:asciiTheme="majorHAnsi" w:hAnsiTheme="majorHAnsi" w:cstheme="majorHAnsi"/>
          <w:b/>
          <w:bCs/>
          <w:color w:val="548DD4" w:themeColor="text2" w:themeTint="99"/>
          <w:sz w:val="20"/>
          <w:szCs w:val="20"/>
        </w:rPr>
        <w:t xml:space="preserve">Week 7 – </w:t>
      </w:r>
      <w:r w:rsidR="00BE1607" w:rsidRPr="00427F56">
        <w:rPr>
          <w:rFonts w:asciiTheme="majorHAnsi" w:hAnsiTheme="majorHAnsi" w:cstheme="majorHAnsi"/>
          <w:b/>
          <w:bCs/>
          <w:color w:val="548DD4" w:themeColor="text2" w:themeTint="99"/>
          <w:sz w:val="20"/>
          <w:szCs w:val="20"/>
        </w:rPr>
        <w:t>Oct. 1</w:t>
      </w:r>
      <w:r w:rsidR="00122CB5" w:rsidRPr="00427F56">
        <w:rPr>
          <w:rFonts w:asciiTheme="majorHAnsi" w:hAnsiTheme="majorHAnsi" w:cstheme="majorHAnsi"/>
          <w:b/>
          <w:bCs/>
          <w:color w:val="548DD4" w:themeColor="text2" w:themeTint="99"/>
          <w:sz w:val="20"/>
          <w:szCs w:val="20"/>
        </w:rPr>
        <w:t xml:space="preserve"> </w:t>
      </w:r>
    </w:p>
    <w:p w14:paraId="0045EFCF" w14:textId="2C5D7BD3" w:rsidR="00122CB5"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Eight paths to a story. </w:t>
      </w:r>
    </w:p>
    <w:p w14:paraId="5EEA87C5" w14:textId="3DA8C4AF" w:rsidR="00102A60" w:rsidRPr="00EE7034" w:rsidRDefault="00102A60" w:rsidP="00102A60">
      <w:pPr>
        <w:pStyle w:val="NormalWeb"/>
        <w:rPr>
          <w:rFonts w:asciiTheme="majorHAnsi" w:hAnsiTheme="majorHAnsi" w:cstheme="majorHAnsi"/>
          <w:sz w:val="20"/>
          <w:szCs w:val="20"/>
        </w:rPr>
      </w:pPr>
      <w:r w:rsidRPr="00EE7034">
        <w:rPr>
          <w:rStyle w:val="Strong"/>
          <w:rFonts w:asciiTheme="majorHAnsi" w:hAnsiTheme="majorHAnsi" w:cstheme="majorHAnsi"/>
          <w:sz w:val="20"/>
          <w:szCs w:val="20"/>
          <w:highlight w:val="yellow"/>
        </w:rPr>
        <w:t>DUE</w:t>
      </w:r>
      <w:r w:rsidR="00122CB5" w:rsidRPr="00EE7034">
        <w:rPr>
          <w:rStyle w:val="Strong"/>
          <w:rFonts w:asciiTheme="majorHAnsi" w:hAnsiTheme="majorHAnsi" w:cstheme="majorHAnsi"/>
          <w:sz w:val="20"/>
          <w:szCs w:val="20"/>
          <w:highlight w:val="yellow"/>
        </w:rPr>
        <w:t>: Complete second unit of The Mental Health Reporting Project, “Using tools to responsibly report on mental health.”</w:t>
      </w:r>
      <w:r w:rsidRPr="00EE7034">
        <w:rPr>
          <w:rStyle w:val="Strong"/>
          <w:rFonts w:asciiTheme="majorHAnsi" w:hAnsiTheme="majorHAnsi" w:cstheme="majorHAnsi"/>
          <w:sz w:val="20"/>
          <w:szCs w:val="20"/>
          <w:highlight w:val="yellow"/>
        </w:rPr>
        <w:t xml:space="preserve"> </w:t>
      </w:r>
      <w:r w:rsidR="00122CB5" w:rsidRPr="00EE7034">
        <w:rPr>
          <w:rStyle w:val="Strong"/>
          <w:rFonts w:asciiTheme="majorHAnsi" w:hAnsiTheme="majorHAnsi" w:cstheme="majorHAnsi"/>
          <w:sz w:val="20"/>
          <w:szCs w:val="20"/>
          <w:highlight w:val="yellow"/>
        </w:rPr>
        <w:t>Submit screenshot of completed quiz.</w:t>
      </w:r>
    </w:p>
    <w:p w14:paraId="004D85B2" w14:textId="77777777" w:rsidR="00FB0DF3" w:rsidRPr="00427F56" w:rsidRDefault="00102A60" w:rsidP="00122CB5">
      <w:pPr>
        <w:pStyle w:val="NormalWeb"/>
        <w:rPr>
          <w:rFonts w:asciiTheme="majorHAnsi" w:hAnsiTheme="majorHAnsi" w:cstheme="majorHAnsi"/>
          <w:b/>
          <w:bCs/>
          <w:sz w:val="20"/>
          <w:szCs w:val="20"/>
        </w:rPr>
      </w:pPr>
      <w:r w:rsidRPr="00427F56">
        <w:rPr>
          <w:rFonts w:asciiTheme="majorHAnsi" w:hAnsiTheme="majorHAnsi" w:cstheme="majorHAnsi"/>
          <w:b/>
          <w:bCs/>
          <w:color w:val="548DD4" w:themeColor="text2" w:themeTint="99"/>
          <w:sz w:val="20"/>
          <w:szCs w:val="20"/>
        </w:rPr>
        <w:t xml:space="preserve">Week 8 – </w:t>
      </w:r>
      <w:r w:rsidR="00BE1607" w:rsidRPr="00427F56">
        <w:rPr>
          <w:rFonts w:asciiTheme="majorHAnsi" w:hAnsiTheme="majorHAnsi" w:cstheme="majorHAnsi"/>
          <w:b/>
          <w:bCs/>
          <w:color w:val="548DD4" w:themeColor="text2" w:themeTint="99"/>
          <w:sz w:val="20"/>
          <w:szCs w:val="20"/>
        </w:rPr>
        <w:t>Oct. 8</w:t>
      </w:r>
      <w:r w:rsidR="00122CB5" w:rsidRPr="00427F56">
        <w:rPr>
          <w:rFonts w:asciiTheme="majorHAnsi" w:hAnsiTheme="majorHAnsi" w:cstheme="majorHAnsi"/>
          <w:b/>
          <w:bCs/>
          <w:color w:val="548DD4" w:themeColor="text2" w:themeTint="99"/>
          <w:sz w:val="20"/>
          <w:szCs w:val="20"/>
        </w:rPr>
        <w:t xml:space="preserve"> </w:t>
      </w:r>
    </w:p>
    <w:p w14:paraId="73A712E0" w14:textId="21A4DB77" w:rsidR="00122CB5" w:rsidRPr="00EE7034" w:rsidRDefault="00122CB5" w:rsidP="00122CB5">
      <w:pPr>
        <w:pStyle w:val="NormalWeb"/>
        <w:rPr>
          <w:rFonts w:asciiTheme="majorHAnsi" w:hAnsiTheme="majorHAnsi" w:cstheme="majorHAnsi"/>
          <w:sz w:val="20"/>
          <w:szCs w:val="20"/>
        </w:rPr>
      </w:pPr>
      <w:r w:rsidRPr="00EE7034">
        <w:rPr>
          <w:rFonts w:asciiTheme="majorHAnsi" w:hAnsiTheme="majorHAnsi" w:cstheme="majorHAnsi"/>
          <w:sz w:val="20"/>
          <w:szCs w:val="20"/>
        </w:rPr>
        <w:t>Covering politics/elections/campaign financing. Following the money. Web Resources for Reporters (being nosy and doing background checks.) </w:t>
      </w:r>
    </w:p>
    <w:p w14:paraId="00A1BE5A" w14:textId="03B5BFBC" w:rsidR="00122CB5" w:rsidRPr="00EE7034" w:rsidRDefault="00122CB5" w:rsidP="00102A60">
      <w:pPr>
        <w:pStyle w:val="NormalWeb"/>
        <w:rPr>
          <w:rFonts w:asciiTheme="majorHAnsi" w:hAnsiTheme="majorHAnsi" w:cstheme="majorHAnsi"/>
          <w:sz w:val="20"/>
          <w:szCs w:val="20"/>
        </w:rPr>
      </w:pPr>
      <w:r w:rsidRPr="00EE7034">
        <w:rPr>
          <w:rFonts w:asciiTheme="majorHAnsi" w:hAnsiTheme="majorHAnsi" w:cstheme="majorHAnsi"/>
          <w:sz w:val="20"/>
          <w:szCs w:val="20"/>
          <w:highlight w:val="yellow"/>
        </w:rPr>
        <w:t xml:space="preserve">DUE: </w:t>
      </w:r>
      <w:r w:rsidRPr="00EE7034">
        <w:rPr>
          <w:rStyle w:val="Strong"/>
          <w:rFonts w:asciiTheme="majorHAnsi" w:hAnsiTheme="majorHAnsi" w:cstheme="majorHAnsi"/>
          <w:sz w:val="20"/>
          <w:szCs w:val="20"/>
          <w:highlight w:val="yellow"/>
        </w:rPr>
        <w:t>Complete third unit of The Mental Health Reporting Project, “How to cover mental health equity.” Submit screenshot of completed quiz.</w:t>
      </w:r>
    </w:p>
    <w:p w14:paraId="078A9302" w14:textId="77777777" w:rsidR="00FB0DF3" w:rsidRPr="00427F56" w:rsidRDefault="00102A60" w:rsidP="00102A60">
      <w:pPr>
        <w:pStyle w:val="NormalWeb"/>
        <w:rPr>
          <w:rFonts w:asciiTheme="majorHAnsi" w:hAnsiTheme="majorHAnsi" w:cstheme="majorHAnsi"/>
          <w:b/>
          <w:bCs/>
          <w:sz w:val="20"/>
          <w:szCs w:val="20"/>
        </w:rPr>
      </w:pPr>
      <w:r w:rsidRPr="00427F56">
        <w:rPr>
          <w:rFonts w:asciiTheme="majorHAnsi" w:hAnsiTheme="majorHAnsi" w:cstheme="majorHAnsi"/>
          <w:b/>
          <w:bCs/>
          <w:color w:val="548DD4" w:themeColor="text2" w:themeTint="99"/>
          <w:sz w:val="20"/>
          <w:szCs w:val="20"/>
        </w:rPr>
        <w:t xml:space="preserve">Week 9 – </w:t>
      </w:r>
      <w:r w:rsidR="00BE1607" w:rsidRPr="00427F56">
        <w:rPr>
          <w:rFonts w:asciiTheme="majorHAnsi" w:hAnsiTheme="majorHAnsi" w:cstheme="majorHAnsi"/>
          <w:b/>
          <w:bCs/>
          <w:color w:val="548DD4" w:themeColor="text2" w:themeTint="99"/>
          <w:sz w:val="20"/>
          <w:szCs w:val="20"/>
        </w:rPr>
        <w:t>Oct. 15</w:t>
      </w:r>
      <w:r w:rsidR="00122CB5" w:rsidRPr="00427F56">
        <w:rPr>
          <w:rFonts w:asciiTheme="majorHAnsi" w:hAnsiTheme="majorHAnsi" w:cstheme="majorHAnsi"/>
          <w:b/>
          <w:bCs/>
          <w:color w:val="548DD4" w:themeColor="text2" w:themeTint="99"/>
          <w:sz w:val="20"/>
          <w:szCs w:val="20"/>
        </w:rPr>
        <w:t xml:space="preserve"> </w:t>
      </w:r>
    </w:p>
    <w:p w14:paraId="21910ACE" w14:textId="4C8438F9" w:rsidR="00102A60" w:rsidRPr="00EE7034" w:rsidRDefault="00122CB5" w:rsidP="00102A60">
      <w:pPr>
        <w:pStyle w:val="NormalWeb"/>
        <w:rPr>
          <w:rFonts w:asciiTheme="majorHAnsi" w:hAnsiTheme="majorHAnsi" w:cstheme="majorHAnsi"/>
          <w:sz w:val="20"/>
          <w:szCs w:val="20"/>
        </w:rPr>
      </w:pPr>
      <w:r w:rsidRPr="00EE7034">
        <w:rPr>
          <w:rFonts w:asciiTheme="majorHAnsi" w:hAnsiTheme="majorHAnsi" w:cstheme="majorHAnsi"/>
          <w:sz w:val="20"/>
          <w:szCs w:val="20"/>
        </w:rPr>
        <w:lastRenderedPageBreak/>
        <w:t>Investigative reporting.</w:t>
      </w:r>
    </w:p>
    <w:p w14:paraId="3AC96217" w14:textId="0C1F43CB" w:rsidR="0024046B" w:rsidRPr="00EE7034" w:rsidRDefault="00493D23" w:rsidP="00102A60">
      <w:pPr>
        <w:pStyle w:val="NormalWeb"/>
        <w:rPr>
          <w:rFonts w:asciiTheme="majorHAnsi" w:hAnsiTheme="majorHAnsi" w:cstheme="majorHAnsi"/>
          <w:sz w:val="20"/>
          <w:szCs w:val="20"/>
        </w:rPr>
      </w:pPr>
      <w:r>
        <w:rPr>
          <w:rFonts w:asciiTheme="majorHAnsi" w:hAnsiTheme="majorHAnsi" w:cstheme="majorHAnsi"/>
          <w:sz w:val="20"/>
          <w:szCs w:val="20"/>
        </w:rPr>
        <w:t>Watch f</w:t>
      </w:r>
      <w:r w:rsidR="00102A60" w:rsidRPr="00EE7034">
        <w:rPr>
          <w:rFonts w:asciiTheme="majorHAnsi" w:hAnsiTheme="majorHAnsi" w:cstheme="majorHAnsi"/>
          <w:sz w:val="20"/>
          <w:szCs w:val="20"/>
        </w:rPr>
        <w:t>ilm, “S</w:t>
      </w:r>
      <w:r w:rsidR="00BE1607" w:rsidRPr="00EE7034">
        <w:rPr>
          <w:rFonts w:asciiTheme="majorHAnsi" w:hAnsiTheme="majorHAnsi" w:cstheme="majorHAnsi"/>
          <w:sz w:val="20"/>
          <w:szCs w:val="20"/>
        </w:rPr>
        <w:t>he Said</w:t>
      </w:r>
      <w:r w:rsidR="00102A60" w:rsidRPr="00EE7034">
        <w:rPr>
          <w:rFonts w:asciiTheme="majorHAnsi" w:hAnsiTheme="majorHAnsi" w:cstheme="majorHAnsi"/>
          <w:sz w:val="20"/>
          <w:szCs w:val="20"/>
        </w:rPr>
        <w:t xml:space="preserve">,” and </w:t>
      </w:r>
      <w:r>
        <w:rPr>
          <w:rFonts w:asciiTheme="majorHAnsi" w:hAnsiTheme="majorHAnsi" w:cstheme="majorHAnsi"/>
          <w:sz w:val="20"/>
          <w:szCs w:val="20"/>
        </w:rPr>
        <w:t xml:space="preserve">be prepared for </w:t>
      </w:r>
      <w:r w:rsidR="00102A60" w:rsidRPr="00EE7034">
        <w:rPr>
          <w:rFonts w:asciiTheme="majorHAnsi" w:hAnsiTheme="majorHAnsi" w:cstheme="majorHAnsi"/>
          <w:sz w:val="20"/>
          <w:szCs w:val="20"/>
        </w:rPr>
        <w:t>discussion.</w:t>
      </w:r>
      <w:r>
        <w:rPr>
          <w:rFonts w:asciiTheme="majorHAnsi" w:hAnsiTheme="majorHAnsi" w:cstheme="majorHAnsi"/>
          <w:sz w:val="20"/>
          <w:szCs w:val="20"/>
        </w:rPr>
        <w:t xml:space="preserve"> Stream through UNT Media Library. </w:t>
      </w:r>
      <w:r w:rsidR="0024046B" w:rsidRPr="00EE7034">
        <w:rPr>
          <w:rFonts w:asciiTheme="majorHAnsi" w:hAnsiTheme="majorHAnsi" w:cstheme="majorHAnsi"/>
          <w:sz w:val="20"/>
          <w:szCs w:val="20"/>
        </w:rPr>
        <w:t xml:space="preserve"> </w:t>
      </w:r>
      <w:hyperlink r:id="rId21" w:history="1">
        <w:r w:rsidR="0024046B" w:rsidRPr="00EE7034">
          <w:rPr>
            <w:rStyle w:val="Hyperlink"/>
            <w:rFonts w:asciiTheme="majorHAnsi" w:hAnsiTheme="majorHAnsi" w:cstheme="majorHAnsi"/>
            <w:sz w:val="20"/>
            <w:szCs w:val="20"/>
          </w:rPr>
          <w:t>https://digitalcampus-swankmp-net.libproxy.library.unt.edu/unt302806/play/c761fee4587f688d?referrer=direct;%20target%3D</w:t>
        </w:r>
      </w:hyperlink>
    </w:p>
    <w:p w14:paraId="5B25C155" w14:textId="77777777"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The basics of investigative reporting. Accessing sources. </w:t>
      </w:r>
      <w:r w:rsidRPr="00EE7034">
        <w:rPr>
          <w:rStyle w:val="Strong"/>
          <w:rFonts w:asciiTheme="majorHAnsi" w:hAnsiTheme="majorHAnsi" w:cstheme="majorHAnsi"/>
          <w:sz w:val="20"/>
          <w:szCs w:val="20"/>
        </w:rPr>
        <w:t xml:space="preserve">Familiarize yourself with the IRE database: </w:t>
      </w:r>
      <w:hyperlink r:id="rId22" w:history="1">
        <w:r w:rsidRPr="00EE7034">
          <w:rPr>
            <w:rStyle w:val="Hyperlink"/>
            <w:rFonts w:asciiTheme="majorHAnsi" w:hAnsiTheme="majorHAnsi" w:cstheme="majorHAnsi"/>
            <w:sz w:val="20"/>
            <w:szCs w:val="20"/>
          </w:rPr>
          <w:t>http://ire.org/resource-center/</w:t>
        </w:r>
      </w:hyperlink>
      <w:r w:rsidRPr="00EE7034">
        <w:rPr>
          <w:rFonts w:asciiTheme="majorHAnsi" w:hAnsiTheme="majorHAnsi" w:cstheme="majorHAnsi"/>
          <w:sz w:val="20"/>
          <w:szCs w:val="20"/>
        </w:rPr>
        <w:t xml:space="preserve">. </w:t>
      </w:r>
    </w:p>
    <w:p w14:paraId="7EFF4109" w14:textId="06B78050" w:rsidR="00122CB5" w:rsidRPr="00EE7034" w:rsidRDefault="00122CB5" w:rsidP="00102A60">
      <w:pPr>
        <w:pStyle w:val="NormalWeb"/>
        <w:rPr>
          <w:rFonts w:asciiTheme="majorHAnsi" w:hAnsiTheme="majorHAnsi" w:cstheme="majorHAnsi"/>
          <w:sz w:val="20"/>
          <w:szCs w:val="20"/>
        </w:rPr>
      </w:pPr>
      <w:r w:rsidRPr="00EE7034">
        <w:rPr>
          <w:rFonts w:asciiTheme="majorHAnsi" w:hAnsiTheme="majorHAnsi" w:cstheme="majorHAnsi"/>
          <w:sz w:val="20"/>
          <w:szCs w:val="20"/>
          <w:highlight w:val="yellow"/>
        </w:rPr>
        <w:t xml:space="preserve">DUE: </w:t>
      </w:r>
      <w:r w:rsidRPr="00EE7034">
        <w:rPr>
          <w:rStyle w:val="Strong"/>
          <w:rFonts w:asciiTheme="majorHAnsi" w:hAnsiTheme="majorHAnsi" w:cstheme="majorHAnsi"/>
          <w:sz w:val="20"/>
          <w:szCs w:val="20"/>
          <w:highlight w:val="yellow"/>
        </w:rPr>
        <w:t>Complete fourth unit of The Mental Health Reporting Project, “Covering suicide and addiction.” Submit screenshot of completed quiz.</w:t>
      </w:r>
    </w:p>
    <w:p w14:paraId="456FB30D" w14:textId="2C24A748" w:rsidR="00122CB5" w:rsidRPr="00EE7034" w:rsidRDefault="00102A60" w:rsidP="00122CB5">
      <w:pPr>
        <w:pStyle w:val="NormalWeb"/>
        <w:rPr>
          <w:rFonts w:asciiTheme="majorHAnsi" w:hAnsiTheme="majorHAnsi" w:cstheme="majorHAnsi"/>
          <w:sz w:val="20"/>
          <w:szCs w:val="20"/>
        </w:rPr>
      </w:pPr>
      <w:r w:rsidRPr="00427F56">
        <w:rPr>
          <w:rFonts w:asciiTheme="majorHAnsi" w:hAnsiTheme="majorHAnsi" w:cstheme="majorHAnsi"/>
          <w:b/>
          <w:bCs/>
          <w:color w:val="548DD4" w:themeColor="text2" w:themeTint="99"/>
          <w:sz w:val="20"/>
          <w:szCs w:val="20"/>
        </w:rPr>
        <w:t xml:space="preserve">Week 10 – </w:t>
      </w:r>
      <w:r w:rsidR="00BE1607" w:rsidRPr="00427F56">
        <w:rPr>
          <w:rFonts w:asciiTheme="majorHAnsi" w:hAnsiTheme="majorHAnsi" w:cstheme="majorHAnsi"/>
          <w:b/>
          <w:bCs/>
          <w:color w:val="548DD4" w:themeColor="text2" w:themeTint="99"/>
          <w:sz w:val="20"/>
          <w:szCs w:val="20"/>
        </w:rPr>
        <w:t>Oct. 22</w:t>
      </w:r>
      <w:r w:rsidR="00122CB5" w:rsidRPr="00EE7034">
        <w:rPr>
          <w:rFonts w:asciiTheme="majorHAnsi" w:hAnsiTheme="majorHAnsi" w:cstheme="majorHAnsi"/>
          <w:color w:val="548DD4" w:themeColor="text2" w:themeTint="99"/>
          <w:sz w:val="20"/>
          <w:szCs w:val="20"/>
        </w:rPr>
        <w:t xml:space="preserve"> </w:t>
      </w:r>
      <w:r w:rsidR="00493D23" w:rsidRPr="00493D23">
        <w:rPr>
          <w:rFonts w:asciiTheme="majorHAnsi" w:hAnsiTheme="majorHAnsi" w:cstheme="majorHAnsi"/>
          <w:sz w:val="20"/>
          <w:szCs w:val="20"/>
        </w:rPr>
        <w:t>Discussion of “She Said.”</w:t>
      </w:r>
      <w:r w:rsidR="00493D23">
        <w:rPr>
          <w:rFonts w:asciiTheme="majorHAnsi" w:hAnsiTheme="majorHAnsi" w:cstheme="majorHAnsi"/>
          <w:color w:val="548DD4" w:themeColor="text2" w:themeTint="99"/>
          <w:sz w:val="20"/>
          <w:szCs w:val="20"/>
        </w:rPr>
        <w:t xml:space="preserve"> </w:t>
      </w:r>
      <w:r w:rsidR="00122CB5" w:rsidRPr="00EE7034">
        <w:rPr>
          <w:rFonts w:asciiTheme="majorHAnsi" w:hAnsiTheme="majorHAnsi" w:cstheme="majorHAnsi"/>
          <w:sz w:val="20"/>
          <w:szCs w:val="20"/>
        </w:rPr>
        <w:t>Covering politics/elections/campaign financing. Following the money. Explanation of background check story. Doing background checks.</w:t>
      </w:r>
    </w:p>
    <w:p w14:paraId="521DDAB8" w14:textId="7430ABE8" w:rsidR="009411AD" w:rsidRPr="00EE7034" w:rsidRDefault="009411AD" w:rsidP="00122CB5">
      <w:pPr>
        <w:pStyle w:val="NormalWeb"/>
        <w:rPr>
          <w:rFonts w:asciiTheme="majorHAnsi" w:hAnsiTheme="majorHAnsi" w:cstheme="majorHAnsi"/>
          <w:sz w:val="20"/>
          <w:szCs w:val="20"/>
        </w:rPr>
      </w:pPr>
      <w:r w:rsidRPr="00EE7034">
        <w:rPr>
          <w:rFonts w:asciiTheme="majorHAnsi" w:hAnsiTheme="majorHAnsi" w:cstheme="majorHAnsi"/>
          <w:b/>
          <w:bCs/>
          <w:sz w:val="20"/>
          <w:szCs w:val="20"/>
          <w:highlight w:val="yellow"/>
        </w:rPr>
        <w:t>DUE: Complete fifth</w:t>
      </w:r>
      <w:r w:rsidRPr="00EE7034">
        <w:rPr>
          <w:rFonts w:asciiTheme="majorHAnsi" w:hAnsiTheme="majorHAnsi" w:cstheme="majorHAnsi"/>
          <w:sz w:val="20"/>
          <w:szCs w:val="20"/>
          <w:highlight w:val="yellow"/>
        </w:rPr>
        <w:t xml:space="preserve"> </w:t>
      </w:r>
      <w:r w:rsidRPr="00EE7034">
        <w:rPr>
          <w:rStyle w:val="Strong"/>
          <w:rFonts w:asciiTheme="majorHAnsi" w:hAnsiTheme="majorHAnsi" w:cstheme="majorHAnsi"/>
          <w:sz w:val="20"/>
          <w:szCs w:val="20"/>
          <w:highlight w:val="yellow"/>
        </w:rPr>
        <w:t>unit of The Mental Health Reporting Project, “Trauma informed reporting.”</w:t>
      </w:r>
      <w:r w:rsidRPr="00EE7034">
        <w:rPr>
          <w:rStyle w:val="Strong"/>
          <w:rFonts w:asciiTheme="majorHAnsi" w:hAnsiTheme="majorHAnsi" w:cstheme="majorHAnsi"/>
          <w:sz w:val="20"/>
          <w:szCs w:val="20"/>
        </w:rPr>
        <w:t xml:space="preserve"> </w:t>
      </w:r>
    </w:p>
    <w:p w14:paraId="2977DF10" w14:textId="6F6277E1"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Due NEXT week: Background check</w:t>
      </w:r>
      <w:r w:rsidR="00122CB5" w:rsidRPr="00EE7034">
        <w:rPr>
          <w:rFonts w:asciiTheme="majorHAnsi" w:hAnsiTheme="majorHAnsi" w:cstheme="majorHAnsi"/>
          <w:sz w:val="20"/>
          <w:szCs w:val="20"/>
        </w:rPr>
        <w:t xml:space="preserve"> of politician</w:t>
      </w:r>
    </w:p>
    <w:p w14:paraId="20161182" w14:textId="5952C6B3" w:rsidR="00102A60" w:rsidRPr="00EE7034" w:rsidRDefault="00102A60" w:rsidP="00102A60">
      <w:pPr>
        <w:pStyle w:val="NormalWeb"/>
        <w:rPr>
          <w:rFonts w:asciiTheme="majorHAnsi" w:hAnsiTheme="majorHAnsi" w:cstheme="majorHAnsi"/>
          <w:sz w:val="20"/>
          <w:szCs w:val="20"/>
        </w:rPr>
      </w:pPr>
      <w:r w:rsidRPr="00427F56">
        <w:rPr>
          <w:rFonts w:asciiTheme="majorHAnsi" w:hAnsiTheme="majorHAnsi" w:cstheme="majorHAnsi"/>
          <w:b/>
          <w:bCs/>
          <w:color w:val="548DD4" w:themeColor="text2" w:themeTint="99"/>
          <w:sz w:val="20"/>
          <w:szCs w:val="20"/>
        </w:rPr>
        <w:t xml:space="preserve">Week 11 – </w:t>
      </w:r>
      <w:r w:rsidR="00BE1607" w:rsidRPr="00427F56">
        <w:rPr>
          <w:rFonts w:asciiTheme="majorHAnsi" w:hAnsiTheme="majorHAnsi" w:cstheme="majorHAnsi"/>
          <w:b/>
          <w:bCs/>
          <w:color w:val="548DD4" w:themeColor="text2" w:themeTint="99"/>
          <w:sz w:val="20"/>
          <w:szCs w:val="20"/>
        </w:rPr>
        <w:t>Oct. 29</w:t>
      </w:r>
      <w:r w:rsidR="00122CB5" w:rsidRPr="00427F56">
        <w:rPr>
          <w:rFonts w:asciiTheme="majorHAnsi" w:hAnsiTheme="majorHAnsi" w:cstheme="majorHAnsi"/>
          <w:color w:val="548DD4" w:themeColor="text2" w:themeTint="99"/>
          <w:sz w:val="20"/>
          <w:szCs w:val="20"/>
        </w:rPr>
        <w:t xml:space="preserve"> </w:t>
      </w:r>
      <w:r w:rsidRPr="00EE7034">
        <w:rPr>
          <w:rFonts w:asciiTheme="majorHAnsi" w:hAnsiTheme="majorHAnsi" w:cstheme="majorHAnsi"/>
          <w:sz w:val="20"/>
          <w:szCs w:val="20"/>
        </w:rPr>
        <w:t>Data Journalism/Dissecting public documents/Freedom of Information and open records letters.</w:t>
      </w:r>
    </w:p>
    <w:p w14:paraId="09AA7D6C" w14:textId="344E17E8" w:rsidR="00102A60" w:rsidRDefault="00102A60" w:rsidP="00102A60">
      <w:pPr>
        <w:pStyle w:val="NormalWeb"/>
        <w:rPr>
          <w:rFonts w:asciiTheme="majorHAnsi" w:hAnsiTheme="majorHAnsi" w:cstheme="majorHAnsi"/>
          <w:b/>
          <w:bCs/>
          <w:sz w:val="20"/>
          <w:szCs w:val="20"/>
        </w:rPr>
      </w:pPr>
      <w:r w:rsidRPr="00EE7034">
        <w:rPr>
          <w:rFonts w:asciiTheme="majorHAnsi" w:hAnsiTheme="majorHAnsi" w:cstheme="majorHAnsi"/>
          <w:b/>
          <w:bCs/>
          <w:sz w:val="20"/>
          <w:szCs w:val="20"/>
          <w:highlight w:val="yellow"/>
        </w:rPr>
        <w:t xml:space="preserve">DUE this week: </w:t>
      </w:r>
      <w:r w:rsidR="00122CB5" w:rsidRPr="00EE7034">
        <w:rPr>
          <w:rFonts w:asciiTheme="majorHAnsi" w:hAnsiTheme="majorHAnsi" w:cstheme="majorHAnsi"/>
          <w:b/>
          <w:bCs/>
          <w:sz w:val="20"/>
          <w:szCs w:val="20"/>
          <w:highlight w:val="yellow"/>
        </w:rPr>
        <w:t>DRAFT 1 of story.</w:t>
      </w:r>
    </w:p>
    <w:p w14:paraId="4832CA55"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Grading rubric for this story:</w:t>
      </w:r>
    </w:p>
    <w:p w14:paraId="5F88F4BF"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-Relevant lead on story.</w:t>
      </w:r>
    </w:p>
    <w:p w14:paraId="2422235F"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-Ability to recognize what is news.</w:t>
      </w:r>
    </w:p>
    <w:p w14:paraId="4CB3C123"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-Factual accuracy.</w:t>
      </w:r>
    </w:p>
    <w:p w14:paraId="27053C73"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-Organization of story.</w:t>
      </w:r>
    </w:p>
    <w:p w14:paraId="0EECCE5D"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-Clear and understandable writing.</w:t>
      </w:r>
    </w:p>
    <w:p w14:paraId="2DB57D4F"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-Fairness</w:t>
      </w:r>
    </w:p>
    <w:p w14:paraId="5FD6A2DC" w14:textId="3EAE8F93" w:rsidR="00493D23" w:rsidRPr="00493D23" w:rsidRDefault="00493D23"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-Proper use of grammar, punctuation, spelling and AP style.</w:t>
      </w:r>
    </w:p>
    <w:p w14:paraId="34818D23" w14:textId="6AF5BC6B" w:rsidR="00102A60" w:rsidRPr="00EE7034" w:rsidRDefault="00102A60" w:rsidP="00102A60">
      <w:pPr>
        <w:pStyle w:val="NormalWeb"/>
        <w:rPr>
          <w:rFonts w:asciiTheme="majorHAnsi" w:hAnsiTheme="majorHAnsi" w:cstheme="majorHAnsi"/>
          <w:sz w:val="20"/>
          <w:szCs w:val="20"/>
        </w:rPr>
      </w:pPr>
      <w:r w:rsidRPr="00427F56">
        <w:rPr>
          <w:rFonts w:asciiTheme="majorHAnsi" w:hAnsiTheme="majorHAnsi" w:cstheme="majorHAnsi"/>
          <w:b/>
          <w:bCs/>
          <w:color w:val="548DD4" w:themeColor="text2" w:themeTint="99"/>
          <w:sz w:val="20"/>
          <w:szCs w:val="20"/>
        </w:rPr>
        <w:t xml:space="preserve">Week 12 – </w:t>
      </w:r>
      <w:r w:rsidR="00BE1607" w:rsidRPr="00427F56">
        <w:rPr>
          <w:rFonts w:asciiTheme="majorHAnsi" w:hAnsiTheme="majorHAnsi" w:cstheme="majorHAnsi"/>
          <w:b/>
          <w:bCs/>
          <w:color w:val="548DD4" w:themeColor="text2" w:themeTint="99"/>
          <w:sz w:val="20"/>
          <w:szCs w:val="20"/>
        </w:rPr>
        <w:t>Nov. 5</w:t>
      </w:r>
      <w:r w:rsidR="00122CB5" w:rsidRPr="00427F56">
        <w:rPr>
          <w:rFonts w:asciiTheme="majorHAnsi" w:hAnsiTheme="majorHAnsi" w:cstheme="majorHAnsi"/>
          <w:color w:val="548DD4" w:themeColor="text2" w:themeTint="99"/>
          <w:sz w:val="20"/>
          <w:szCs w:val="20"/>
        </w:rPr>
        <w:t xml:space="preserve"> </w:t>
      </w:r>
      <w:r w:rsidRPr="00EE7034">
        <w:rPr>
          <w:rFonts w:asciiTheme="majorHAnsi" w:hAnsiTheme="majorHAnsi" w:cstheme="majorHAnsi"/>
          <w:sz w:val="20"/>
          <w:szCs w:val="20"/>
        </w:rPr>
        <w:t>FOIA/Open Records request.</w:t>
      </w:r>
    </w:p>
    <w:p w14:paraId="68F9ADA0" w14:textId="77777777" w:rsidR="00122CB5" w:rsidRPr="00EE7034" w:rsidRDefault="00122CB5" w:rsidP="00122CB5">
      <w:pPr>
        <w:pStyle w:val="NormalWeb"/>
        <w:rPr>
          <w:rFonts w:asciiTheme="majorHAnsi" w:hAnsiTheme="majorHAnsi" w:cstheme="majorHAnsi"/>
          <w:sz w:val="20"/>
          <w:szCs w:val="20"/>
        </w:rPr>
      </w:pPr>
      <w:r w:rsidRPr="00EE7034">
        <w:rPr>
          <w:rFonts w:asciiTheme="majorHAnsi" w:hAnsiTheme="majorHAnsi" w:cstheme="majorHAnsi"/>
          <w:sz w:val="20"/>
          <w:szCs w:val="20"/>
        </w:rPr>
        <w:t>Websites to peruse/bookmark:</w:t>
      </w:r>
    </w:p>
    <w:p w14:paraId="4D86C41E" w14:textId="77777777" w:rsidR="00122CB5" w:rsidRPr="00EE7034" w:rsidRDefault="00122CB5" w:rsidP="00122CB5">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Student Press Law Center: </w:t>
      </w:r>
      <w:hyperlink r:id="rId23" w:history="1">
        <w:r w:rsidRPr="00EE7034">
          <w:rPr>
            <w:rStyle w:val="Hyperlink"/>
            <w:rFonts w:asciiTheme="majorHAnsi" w:hAnsiTheme="majorHAnsi" w:cstheme="majorHAnsi"/>
            <w:sz w:val="20"/>
            <w:szCs w:val="20"/>
          </w:rPr>
          <w:t>http://www.splc.org/</w:t>
        </w:r>
      </w:hyperlink>
    </w:p>
    <w:p w14:paraId="461E8971" w14:textId="77777777" w:rsidR="00122CB5" w:rsidRPr="00EE7034" w:rsidRDefault="00122CB5" w:rsidP="00122CB5">
      <w:pPr>
        <w:pStyle w:val="NormalWeb"/>
        <w:rPr>
          <w:rFonts w:asciiTheme="majorHAnsi" w:hAnsiTheme="majorHAnsi" w:cstheme="majorHAnsi"/>
          <w:sz w:val="20"/>
          <w:szCs w:val="20"/>
        </w:rPr>
      </w:pPr>
      <w:r w:rsidRPr="00EE7034">
        <w:rPr>
          <w:rFonts w:asciiTheme="majorHAnsi" w:hAnsiTheme="majorHAnsi" w:cstheme="majorHAnsi"/>
          <w:sz w:val="20"/>
          <w:szCs w:val="20"/>
        </w:rPr>
        <w:t xml:space="preserve">Reporters’ Committee for Freedom of the Press, FOIA project: </w:t>
      </w:r>
      <w:hyperlink r:id="rId24" w:anchor="!/" w:history="1">
        <w:r w:rsidRPr="00EE7034">
          <w:rPr>
            <w:rStyle w:val="Hyperlink"/>
            <w:rFonts w:asciiTheme="majorHAnsi" w:hAnsiTheme="majorHAnsi" w:cstheme="majorHAnsi"/>
            <w:sz w:val="20"/>
            <w:szCs w:val="20"/>
          </w:rPr>
          <w:t>https://www.ifoia.org/#!/</w:t>
        </w:r>
      </w:hyperlink>
    </w:p>
    <w:p w14:paraId="16070072" w14:textId="77777777" w:rsidR="00493D23" w:rsidRPr="00EE7034" w:rsidRDefault="00493D23" w:rsidP="00493D23">
      <w:pPr>
        <w:pStyle w:val="NormalWeb"/>
        <w:rPr>
          <w:rFonts w:asciiTheme="majorHAnsi" w:hAnsiTheme="majorHAnsi" w:cstheme="majorHAnsi"/>
          <w:b/>
          <w:bCs/>
          <w:sz w:val="20"/>
          <w:szCs w:val="20"/>
        </w:rPr>
      </w:pPr>
      <w:r w:rsidRPr="00493D23">
        <w:rPr>
          <w:rStyle w:val="Strong"/>
          <w:rFonts w:asciiTheme="majorHAnsi" w:hAnsiTheme="majorHAnsi" w:cstheme="majorHAnsi"/>
          <w:b w:val="0"/>
          <w:bCs w:val="0"/>
          <w:sz w:val="20"/>
          <w:szCs w:val="20"/>
          <w:highlight w:val="yellow"/>
        </w:rPr>
        <w:t>DUE this week</w:t>
      </w:r>
      <w:r w:rsidRPr="00493D23">
        <w:rPr>
          <w:rFonts w:asciiTheme="majorHAnsi" w:hAnsiTheme="majorHAnsi" w:cstheme="majorHAnsi"/>
          <w:b/>
          <w:bCs/>
          <w:sz w:val="20"/>
          <w:szCs w:val="20"/>
          <w:highlight w:val="yellow"/>
        </w:rPr>
        <w:t>: Background check.</w:t>
      </w:r>
    </w:p>
    <w:p w14:paraId="25A8C658"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lastRenderedPageBreak/>
        <w:t>Grading rubric for this story:</w:t>
      </w:r>
    </w:p>
    <w:p w14:paraId="56CDE8E5"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-Elements of open records</w:t>
      </w:r>
    </w:p>
    <w:p w14:paraId="346C8B9C"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-Factual accuracy.</w:t>
      </w:r>
    </w:p>
    <w:p w14:paraId="4334A129"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-Organization of story</w:t>
      </w:r>
    </w:p>
    <w:p w14:paraId="5517724B"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-Clear and understandable writing.</w:t>
      </w:r>
    </w:p>
    <w:p w14:paraId="7F887D43"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-Fairness</w:t>
      </w:r>
    </w:p>
    <w:p w14:paraId="323A6143"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-Proper use of grammar, punctuation, spelling and AP style.</w:t>
      </w:r>
    </w:p>
    <w:p w14:paraId="300A5DCC" w14:textId="2F412B23" w:rsidR="00102A60" w:rsidRPr="00427F56" w:rsidRDefault="00102A60" w:rsidP="00102A60">
      <w:pPr>
        <w:pStyle w:val="NormalWeb"/>
        <w:rPr>
          <w:rFonts w:asciiTheme="majorHAnsi" w:hAnsiTheme="majorHAnsi" w:cstheme="majorHAnsi"/>
          <w:sz w:val="20"/>
          <w:szCs w:val="20"/>
        </w:rPr>
      </w:pPr>
      <w:r w:rsidRPr="00427F56">
        <w:rPr>
          <w:rFonts w:asciiTheme="majorHAnsi" w:hAnsiTheme="majorHAnsi" w:cstheme="majorHAnsi"/>
          <w:b/>
          <w:bCs/>
          <w:color w:val="548DD4" w:themeColor="text2" w:themeTint="99"/>
          <w:sz w:val="20"/>
          <w:szCs w:val="20"/>
        </w:rPr>
        <w:t xml:space="preserve">Week 13 – </w:t>
      </w:r>
      <w:r w:rsidR="00BE1607" w:rsidRPr="00427F56">
        <w:rPr>
          <w:rFonts w:asciiTheme="majorHAnsi" w:hAnsiTheme="majorHAnsi" w:cstheme="majorHAnsi"/>
          <w:b/>
          <w:bCs/>
          <w:color w:val="548DD4" w:themeColor="text2" w:themeTint="99"/>
          <w:sz w:val="20"/>
          <w:szCs w:val="20"/>
        </w:rPr>
        <w:t>Nov. 12</w:t>
      </w:r>
      <w:r w:rsidR="00427F56">
        <w:rPr>
          <w:rFonts w:asciiTheme="majorHAnsi" w:hAnsiTheme="majorHAnsi" w:cstheme="majorHAnsi"/>
          <w:b/>
          <w:bCs/>
          <w:color w:val="548DD4" w:themeColor="text2" w:themeTint="99"/>
          <w:sz w:val="20"/>
          <w:szCs w:val="20"/>
        </w:rPr>
        <w:t xml:space="preserve"> </w:t>
      </w:r>
      <w:r w:rsidR="00427F56" w:rsidRPr="00427F56">
        <w:rPr>
          <w:rFonts w:asciiTheme="majorHAnsi" w:hAnsiTheme="majorHAnsi" w:cstheme="majorHAnsi"/>
          <w:sz w:val="20"/>
          <w:szCs w:val="20"/>
        </w:rPr>
        <w:t>Story workshop in lab</w:t>
      </w:r>
    </w:p>
    <w:p w14:paraId="2AFEBE79" w14:textId="1B075107" w:rsidR="00102A60" w:rsidRPr="00EE7034" w:rsidRDefault="00122CB5" w:rsidP="00102A60">
      <w:pPr>
        <w:pStyle w:val="NormalWeb"/>
        <w:rPr>
          <w:rFonts w:asciiTheme="majorHAnsi" w:hAnsiTheme="majorHAnsi" w:cstheme="majorHAnsi"/>
          <w:b/>
          <w:bCs/>
          <w:sz w:val="20"/>
          <w:szCs w:val="20"/>
        </w:rPr>
      </w:pPr>
      <w:r w:rsidRPr="00EE7034">
        <w:rPr>
          <w:rFonts w:asciiTheme="majorHAnsi" w:hAnsiTheme="majorHAnsi" w:cstheme="majorHAnsi"/>
          <w:b/>
          <w:bCs/>
          <w:sz w:val="20"/>
          <w:szCs w:val="20"/>
          <w:highlight w:val="yellow"/>
        </w:rPr>
        <w:t>DUE: FOIA/Open Records letter</w:t>
      </w:r>
      <w:r w:rsidR="00427F56" w:rsidRPr="00427F56">
        <w:rPr>
          <w:rFonts w:asciiTheme="majorHAnsi" w:hAnsiTheme="majorHAnsi" w:cstheme="majorHAnsi"/>
          <w:sz w:val="20"/>
          <w:szCs w:val="20"/>
          <w:highlight w:val="yellow"/>
        </w:rPr>
        <w:t xml:space="preserve"> </w:t>
      </w:r>
      <w:r w:rsidR="00427F56" w:rsidRPr="00EE7034">
        <w:rPr>
          <w:rFonts w:asciiTheme="majorHAnsi" w:hAnsiTheme="majorHAnsi" w:cstheme="majorHAnsi"/>
          <w:sz w:val="20"/>
          <w:szCs w:val="20"/>
          <w:highlight w:val="yellow"/>
        </w:rPr>
        <w:t>requesting information from a government agency</w:t>
      </w:r>
    </w:p>
    <w:p w14:paraId="61E4FE04" w14:textId="5F1E843B" w:rsidR="00122CB5" w:rsidRPr="00EE7034" w:rsidRDefault="00122CB5"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Work on your final story.</w:t>
      </w:r>
    </w:p>
    <w:p w14:paraId="6B9EDAB9" w14:textId="68E08B09" w:rsidR="00427F56" w:rsidRDefault="00102A60" w:rsidP="00102A60">
      <w:pPr>
        <w:pStyle w:val="NormalWeb"/>
        <w:rPr>
          <w:rFonts w:asciiTheme="majorHAnsi" w:hAnsiTheme="majorHAnsi" w:cstheme="majorHAnsi"/>
          <w:color w:val="548DD4" w:themeColor="text2" w:themeTint="99"/>
          <w:sz w:val="20"/>
          <w:szCs w:val="20"/>
        </w:rPr>
      </w:pPr>
      <w:r w:rsidRPr="00427F56">
        <w:rPr>
          <w:rFonts w:asciiTheme="majorHAnsi" w:hAnsiTheme="majorHAnsi" w:cstheme="majorHAnsi"/>
          <w:b/>
          <w:bCs/>
          <w:color w:val="548DD4" w:themeColor="text2" w:themeTint="99"/>
          <w:sz w:val="20"/>
          <w:szCs w:val="20"/>
        </w:rPr>
        <w:t xml:space="preserve">WEEK 14 – </w:t>
      </w:r>
      <w:r w:rsidR="00BE1607" w:rsidRPr="00427F56">
        <w:rPr>
          <w:rFonts w:asciiTheme="majorHAnsi" w:hAnsiTheme="majorHAnsi" w:cstheme="majorHAnsi"/>
          <w:b/>
          <w:bCs/>
          <w:color w:val="548DD4" w:themeColor="text2" w:themeTint="99"/>
          <w:sz w:val="20"/>
          <w:szCs w:val="20"/>
        </w:rPr>
        <w:t>Nov. 19</w:t>
      </w:r>
      <w:r w:rsidR="00122CB5" w:rsidRPr="00427F56">
        <w:rPr>
          <w:rFonts w:asciiTheme="majorHAnsi" w:hAnsiTheme="majorHAnsi" w:cstheme="majorHAnsi"/>
          <w:color w:val="548DD4" w:themeColor="text2" w:themeTint="99"/>
          <w:sz w:val="20"/>
          <w:szCs w:val="20"/>
        </w:rPr>
        <w:t xml:space="preserve"> </w:t>
      </w:r>
      <w:r w:rsidR="00427F56" w:rsidRPr="00427F56">
        <w:rPr>
          <w:rFonts w:asciiTheme="majorHAnsi" w:hAnsiTheme="majorHAnsi" w:cstheme="majorHAnsi"/>
          <w:sz w:val="20"/>
          <w:szCs w:val="20"/>
        </w:rPr>
        <w:t>Story workshop in lab</w:t>
      </w:r>
    </w:p>
    <w:p w14:paraId="294CC00D" w14:textId="7220B3CE"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Public vs. private lives / government &amp; news media /</w:t>
      </w:r>
    </w:p>
    <w:p w14:paraId="0F0F9B85" w14:textId="5FDA6B2C" w:rsidR="00122CB5" w:rsidRDefault="00122CB5" w:rsidP="00102A60">
      <w:pPr>
        <w:pStyle w:val="NormalWeb"/>
        <w:rPr>
          <w:rFonts w:asciiTheme="majorHAnsi" w:hAnsiTheme="majorHAnsi" w:cstheme="majorHAnsi"/>
          <w:b/>
          <w:bCs/>
          <w:sz w:val="20"/>
          <w:szCs w:val="20"/>
        </w:rPr>
      </w:pPr>
      <w:r w:rsidRPr="00EE7034">
        <w:rPr>
          <w:rFonts w:asciiTheme="majorHAnsi" w:hAnsiTheme="majorHAnsi" w:cstheme="majorHAnsi"/>
          <w:b/>
          <w:bCs/>
          <w:sz w:val="20"/>
          <w:szCs w:val="20"/>
          <w:highlight w:val="yellow"/>
        </w:rPr>
        <w:t>DUE: DRAFT 2 of final story</w:t>
      </w:r>
    </w:p>
    <w:p w14:paraId="278688FB"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Grading rubric for this story:</w:t>
      </w:r>
    </w:p>
    <w:p w14:paraId="6F41D820"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-Relevant lead on story.</w:t>
      </w:r>
    </w:p>
    <w:p w14:paraId="4C0D46C0"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-Ability to recognize what is news.</w:t>
      </w:r>
    </w:p>
    <w:p w14:paraId="346008A5"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-Factual accuracy.</w:t>
      </w:r>
    </w:p>
    <w:p w14:paraId="63387410"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-Organization of story.</w:t>
      </w:r>
    </w:p>
    <w:p w14:paraId="07C966A7"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-Clear and understandable writing.</w:t>
      </w:r>
    </w:p>
    <w:p w14:paraId="5473CA2A"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-Fairness</w:t>
      </w:r>
    </w:p>
    <w:p w14:paraId="791FA19E" w14:textId="77777777" w:rsidR="00493D23" w:rsidRPr="00EE7034" w:rsidRDefault="00493D23" w:rsidP="00493D23">
      <w:pPr>
        <w:pStyle w:val="NormalWeb"/>
        <w:rPr>
          <w:rFonts w:asciiTheme="majorHAnsi" w:hAnsiTheme="majorHAnsi" w:cstheme="majorHAnsi"/>
          <w:sz w:val="20"/>
          <w:szCs w:val="20"/>
        </w:rPr>
      </w:pPr>
      <w:r w:rsidRPr="00EE7034">
        <w:rPr>
          <w:rFonts w:asciiTheme="majorHAnsi" w:hAnsiTheme="majorHAnsi" w:cstheme="majorHAnsi"/>
          <w:sz w:val="20"/>
          <w:szCs w:val="20"/>
        </w:rPr>
        <w:t>-Proper use of grammar, punctuation, spelling and AP style.</w:t>
      </w:r>
    </w:p>
    <w:p w14:paraId="6D13B152" w14:textId="77777777" w:rsidR="00493D23" w:rsidRPr="00EE7034" w:rsidRDefault="00493D23" w:rsidP="00102A60">
      <w:pPr>
        <w:pStyle w:val="NormalWeb"/>
        <w:rPr>
          <w:rFonts w:asciiTheme="majorHAnsi" w:hAnsiTheme="majorHAnsi" w:cstheme="majorHAnsi"/>
          <w:b/>
          <w:bCs/>
          <w:sz w:val="20"/>
          <w:szCs w:val="20"/>
        </w:rPr>
      </w:pPr>
    </w:p>
    <w:p w14:paraId="56C172C1" w14:textId="524294FB" w:rsidR="00BE1607" w:rsidRPr="00EE7034" w:rsidRDefault="008C4BB1"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*******************************THANKSGIVING*******************************</w:t>
      </w:r>
    </w:p>
    <w:p w14:paraId="76D9187C" w14:textId="7D1D17B6" w:rsidR="00102A60" w:rsidRPr="00427F56" w:rsidRDefault="00102A60" w:rsidP="00102A60">
      <w:pPr>
        <w:pStyle w:val="NormalWeb"/>
        <w:rPr>
          <w:rFonts w:asciiTheme="majorHAnsi" w:hAnsiTheme="majorHAnsi" w:cstheme="majorHAnsi"/>
          <w:sz w:val="20"/>
          <w:szCs w:val="20"/>
        </w:rPr>
      </w:pPr>
      <w:r w:rsidRPr="00427F56">
        <w:rPr>
          <w:rFonts w:asciiTheme="majorHAnsi" w:hAnsiTheme="majorHAnsi" w:cstheme="majorHAnsi"/>
          <w:b/>
          <w:bCs/>
          <w:color w:val="548DD4" w:themeColor="text2" w:themeTint="99"/>
          <w:sz w:val="20"/>
          <w:szCs w:val="20"/>
        </w:rPr>
        <w:t>Week 15 – D</w:t>
      </w:r>
      <w:r w:rsidR="00427F56" w:rsidRPr="00427F56">
        <w:rPr>
          <w:rFonts w:asciiTheme="majorHAnsi" w:hAnsiTheme="majorHAnsi" w:cstheme="majorHAnsi"/>
          <w:b/>
          <w:bCs/>
          <w:color w:val="548DD4" w:themeColor="text2" w:themeTint="99"/>
          <w:sz w:val="20"/>
          <w:szCs w:val="20"/>
        </w:rPr>
        <w:t>ec</w:t>
      </w:r>
      <w:r w:rsidRPr="00427F56">
        <w:rPr>
          <w:rFonts w:asciiTheme="majorHAnsi" w:hAnsiTheme="majorHAnsi" w:cstheme="majorHAnsi"/>
          <w:b/>
          <w:bCs/>
          <w:color w:val="548DD4" w:themeColor="text2" w:themeTint="99"/>
          <w:sz w:val="20"/>
          <w:szCs w:val="20"/>
        </w:rPr>
        <w:t xml:space="preserve">. </w:t>
      </w:r>
      <w:r w:rsidR="008C4BB1" w:rsidRPr="00427F56">
        <w:rPr>
          <w:rFonts w:asciiTheme="majorHAnsi" w:hAnsiTheme="majorHAnsi" w:cstheme="majorHAnsi"/>
          <w:b/>
          <w:bCs/>
          <w:color w:val="548DD4" w:themeColor="text2" w:themeTint="99"/>
          <w:sz w:val="20"/>
          <w:szCs w:val="20"/>
        </w:rPr>
        <w:t>3</w:t>
      </w:r>
      <w:r w:rsidR="00427F56" w:rsidRPr="00427F56">
        <w:rPr>
          <w:rFonts w:asciiTheme="majorHAnsi" w:hAnsiTheme="majorHAnsi" w:cstheme="majorHAnsi"/>
          <w:b/>
          <w:bCs/>
          <w:color w:val="548DD4" w:themeColor="text2" w:themeTint="99"/>
          <w:sz w:val="20"/>
          <w:szCs w:val="20"/>
        </w:rPr>
        <w:t xml:space="preserve"> </w:t>
      </w:r>
      <w:r w:rsidR="00427F56" w:rsidRPr="00427F56">
        <w:rPr>
          <w:rFonts w:asciiTheme="majorHAnsi" w:hAnsiTheme="majorHAnsi" w:cstheme="majorHAnsi"/>
          <w:sz w:val="20"/>
          <w:szCs w:val="20"/>
        </w:rPr>
        <w:t>Story workshop in lab</w:t>
      </w:r>
    </w:p>
    <w:p w14:paraId="230202BF" w14:textId="77777777" w:rsidR="00102A60" w:rsidRPr="00EE7034" w:rsidRDefault="00102A60" w:rsidP="00102A60">
      <w:pPr>
        <w:pStyle w:val="NormalWeb"/>
        <w:rPr>
          <w:rFonts w:asciiTheme="majorHAnsi" w:hAnsiTheme="majorHAnsi" w:cstheme="majorHAnsi"/>
          <w:sz w:val="20"/>
          <w:szCs w:val="20"/>
        </w:rPr>
      </w:pPr>
      <w:r w:rsidRPr="00EE7034">
        <w:rPr>
          <w:rFonts w:asciiTheme="majorHAnsi" w:hAnsiTheme="majorHAnsi" w:cstheme="majorHAnsi"/>
          <w:sz w:val="20"/>
          <w:szCs w:val="20"/>
        </w:rPr>
        <w:t>Discussion of jobs and careers in journalism. Advice on job searches, resumes, interviews.</w:t>
      </w:r>
    </w:p>
    <w:p w14:paraId="1F302A03" w14:textId="2DB0329E" w:rsidR="00102A60" w:rsidRPr="00427F56" w:rsidRDefault="00102A60" w:rsidP="00102A60">
      <w:pPr>
        <w:pStyle w:val="NormalWeb"/>
        <w:rPr>
          <w:rFonts w:asciiTheme="majorHAnsi" w:hAnsiTheme="majorHAnsi" w:cstheme="majorHAnsi"/>
          <w:sz w:val="20"/>
          <w:szCs w:val="20"/>
          <w:highlight w:val="yellow"/>
        </w:rPr>
      </w:pPr>
      <w:r w:rsidRPr="00427F56">
        <w:rPr>
          <w:rStyle w:val="Strong"/>
          <w:rFonts w:asciiTheme="majorHAnsi" w:hAnsiTheme="majorHAnsi" w:cstheme="majorHAnsi"/>
          <w:sz w:val="20"/>
          <w:szCs w:val="20"/>
          <w:highlight w:val="yellow"/>
        </w:rPr>
        <w:lastRenderedPageBreak/>
        <w:t xml:space="preserve">**FINAL STORIES DUE Wednesday, DEC. </w:t>
      </w:r>
      <w:r w:rsidR="008C4BB1" w:rsidRPr="00427F56">
        <w:rPr>
          <w:rStyle w:val="Strong"/>
          <w:rFonts w:asciiTheme="majorHAnsi" w:hAnsiTheme="majorHAnsi" w:cstheme="majorHAnsi"/>
          <w:sz w:val="20"/>
          <w:szCs w:val="20"/>
          <w:highlight w:val="yellow"/>
        </w:rPr>
        <w:t>3</w:t>
      </w:r>
      <w:r w:rsidR="00122CB5" w:rsidRPr="00427F56">
        <w:rPr>
          <w:rStyle w:val="Strong"/>
          <w:rFonts w:asciiTheme="majorHAnsi" w:hAnsiTheme="majorHAnsi" w:cstheme="majorHAnsi"/>
          <w:sz w:val="20"/>
          <w:szCs w:val="20"/>
          <w:highlight w:val="yellow"/>
        </w:rPr>
        <w:t>.</w:t>
      </w:r>
      <w:r w:rsidRPr="00427F56">
        <w:rPr>
          <w:rStyle w:val="Strong"/>
          <w:rFonts w:asciiTheme="majorHAnsi" w:hAnsiTheme="majorHAnsi" w:cstheme="majorHAnsi"/>
          <w:sz w:val="20"/>
          <w:szCs w:val="20"/>
          <w:highlight w:val="yellow"/>
        </w:rPr>
        <w:t xml:space="preserve"> </w:t>
      </w:r>
    </w:p>
    <w:p w14:paraId="15C88527" w14:textId="77777777" w:rsidR="00102A60" w:rsidRPr="00EE7034" w:rsidRDefault="00102A60" w:rsidP="00102A60">
      <w:pPr>
        <w:pStyle w:val="NormalWeb"/>
        <w:pBdr>
          <w:bottom w:val="single" w:sz="12" w:space="1" w:color="auto"/>
        </w:pBdr>
        <w:rPr>
          <w:rFonts w:asciiTheme="majorHAnsi" w:hAnsiTheme="majorHAnsi" w:cstheme="majorHAnsi"/>
          <w:sz w:val="20"/>
          <w:szCs w:val="20"/>
        </w:rPr>
      </w:pPr>
      <w:r w:rsidRPr="00427F56">
        <w:rPr>
          <w:rStyle w:val="Strong"/>
          <w:rFonts w:asciiTheme="majorHAnsi" w:hAnsiTheme="majorHAnsi" w:cstheme="majorHAnsi"/>
          <w:sz w:val="20"/>
          <w:szCs w:val="20"/>
          <w:highlight w:val="yellow"/>
        </w:rPr>
        <w:t>**NO FINAL EXAM**</w:t>
      </w:r>
      <w:r w:rsidRPr="00EE7034">
        <w:rPr>
          <w:rStyle w:val="Strong"/>
          <w:rFonts w:asciiTheme="majorHAnsi" w:hAnsiTheme="majorHAnsi" w:cstheme="majorHAnsi"/>
          <w:sz w:val="20"/>
          <w:szCs w:val="20"/>
        </w:rPr>
        <w:t> </w:t>
      </w:r>
    </w:p>
    <w:p w14:paraId="5B7D2D8C" w14:textId="737B9A18" w:rsidR="00A55B9B" w:rsidRPr="00EE7034" w:rsidRDefault="00A55B9B" w:rsidP="00A55B9B">
      <w:pPr>
        <w:pStyle w:val="Heading1"/>
        <w:rPr>
          <w:rFonts w:asciiTheme="majorHAnsi" w:hAnsiTheme="majorHAnsi" w:cstheme="majorHAnsi"/>
          <w:sz w:val="20"/>
          <w:szCs w:val="20"/>
        </w:rPr>
      </w:pPr>
      <w:r w:rsidRPr="00EE7034">
        <w:rPr>
          <w:rFonts w:asciiTheme="majorHAnsi" w:hAnsiTheme="majorHAnsi" w:cstheme="majorHAnsi"/>
          <w:sz w:val="20"/>
          <w:szCs w:val="20"/>
        </w:rPr>
        <w:t>JOURNALISM REQUIREMENTS &amp; GUIDELINES</w:t>
      </w:r>
    </w:p>
    <w:p w14:paraId="6C4935A3" w14:textId="77777777" w:rsidR="00A55B9B" w:rsidRPr="00EE7034" w:rsidRDefault="00A55B9B" w:rsidP="00A55B9B">
      <w:pPr>
        <w:pStyle w:val="Heading2"/>
        <w:rPr>
          <w:rFonts w:cstheme="majorHAnsi"/>
          <w:sz w:val="20"/>
          <w:szCs w:val="20"/>
        </w:rPr>
      </w:pPr>
      <w:r w:rsidRPr="00EE7034">
        <w:rPr>
          <w:rFonts w:cstheme="majorHAnsi"/>
          <w:sz w:val="20"/>
          <w:szCs w:val="20"/>
        </w:rPr>
        <w:t>JOURNALISM COURSE REGISTRATION</w:t>
      </w:r>
    </w:p>
    <w:p w14:paraId="4F9BAFFD" w14:textId="77777777" w:rsidR="00A55B9B" w:rsidRPr="00EE7034" w:rsidRDefault="00A55B9B" w:rsidP="00A55B9B">
      <w:pPr>
        <w:pStyle w:val="ListParagraph"/>
        <w:numPr>
          <w:ilvl w:val="0"/>
          <w:numId w:val="25"/>
        </w:numPr>
        <w:spacing w:before="120" w:after="120" w:line="240" w:lineRule="auto"/>
        <w:contextualSpacing w:val="0"/>
        <w:rPr>
          <w:rFonts w:asciiTheme="majorHAnsi" w:hAnsiTheme="majorHAnsi" w:cstheme="majorHAnsi"/>
          <w:sz w:val="20"/>
          <w:szCs w:val="20"/>
        </w:rPr>
      </w:pPr>
      <w:r w:rsidRPr="00EE7034">
        <w:rPr>
          <w:rFonts w:asciiTheme="majorHAnsi" w:hAnsiTheme="majorHAnsi" w:cstheme="majorHAnsi"/>
          <w:sz w:val="20"/>
          <w:szCs w:val="20"/>
        </w:rPr>
        <w:t>By registering for this course, you are stating that you have taken the required prerequisites according to your catalog year and major/minor status. If the instructor later determines that you haven’t taken and passed these requirements, then you may be dropped at any point in the semester. If you have questions about your prerequisites, please see an advisor.</w:t>
      </w:r>
    </w:p>
    <w:p w14:paraId="22BB6DD4" w14:textId="77777777" w:rsidR="00A55B9B" w:rsidRPr="00EE7034" w:rsidRDefault="00A55B9B" w:rsidP="00A55B9B">
      <w:pPr>
        <w:pStyle w:val="ListParagraph"/>
        <w:numPr>
          <w:ilvl w:val="0"/>
          <w:numId w:val="25"/>
        </w:numPr>
        <w:spacing w:before="120" w:after="120" w:line="240" w:lineRule="auto"/>
        <w:contextualSpacing w:val="0"/>
        <w:rPr>
          <w:rFonts w:asciiTheme="majorHAnsi" w:hAnsiTheme="majorHAnsi" w:cstheme="majorHAnsi"/>
          <w:sz w:val="20"/>
          <w:szCs w:val="20"/>
        </w:rPr>
      </w:pPr>
      <w:r w:rsidRPr="00EE7034">
        <w:rPr>
          <w:rFonts w:asciiTheme="majorHAnsi" w:hAnsiTheme="majorHAnsi" w:cstheme="majorHAnsi"/>
          <w:sz w:val="20"/>
          <w:szCs w:val="20"/>
        </w:rPr>
        <w:t>A journalism major enrolled in any restricted 3000 and 4000 level classes must have taken and passed all foundational courses. Students must earn and maintain a 2.5 UNT and/or overall GPA (depending upon catalog year) to be eligible for major-level courses. </w:t>
      </w:r>
    </w:p>
    <w:p w14:paraId="0B712D98" w14:textId="77777777" w:rsidR="00A55B9B" w:rsidRPr="00EE7034" w:rsidRDefault="00A55B9B" w:rsidP="00A55B9B">
      <w:pPr>
        <w:pStyle w:val="Heading2"/>
        <w:rPr>
          <w:rFonts w:cstheme="majorHAnsi"/>
          <w:sz w:val="20"/>
          <w:szCs w:val="20"/>
        </w:rPr>
      </w:pPr>
      <w:r w:rsidRPr="00EE7034">
        <w:rPr>
          <w:rFonts w:cstheme="majorHAnsi"/>
          <w:sz w:val="20"/>
          <w:szCs w:val="20"/>
        </w:rPr>
        <w:t>RE-TAKING FAILED JOURNALISM CLASSES</w:t>
      </w:r>
    </w:p>
    <w:p w14:paraId="0FEECFF4"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Students will not be allowed to automatically take a failed journalism course more than two times. Once you have failed a journalism course twice, you will not be allowed to enroll in that course for one calendar year after the date you received the second failing grade. Once a student has waited one calendar year after failing a course twice, the student may submit a written appeal to the director to be approved to enroll a third time. Students will not be allowed to re-take a failed journalism course more than three times.</w:t>
      </w:r>
    </w:p>
    <w:p w14:paraId="57AC6BCD" w14:textId="77777777" w:rsidR="00A55B9B" w:rsidRPr="00EE7034" w:rsidRDefault="00A55B9B" w:rsidP="00A55B9B">
      <w:pPr>
        <w:pStyle w:val="Heading2"/>
        <w:rPr>
          <w:rFonts w:cstheme="majorHAnsi"/>
          <w:sz w:val="20"/>
          <w:szCs w:val="20"/>
        </w:rPr>
      </w:pPr>
    </w:p>
    <w:p w14:paraId="0CB07F1A" w14:textId="77777777" w:rsidR="00A55B9B" w:rsidRPr="00EE7034" w:rsidRDefault="00A55B9B" w:rsidP="00A55B9B">
      <w:pPr>
        <w:pStyle w:val="Heading2"/>
        <w:rPr>
          <w:rFonts w:cstheme="majorHAnsi"/>
          <w:sz w:val="20"/>
          <w:szCs w:val="20"/>
        </w:rPr>
      </w:pPr>
      <w:r w:rsidRPr="00EE7034">
        <w:rPr>
          <w:rFonts w:cstheme="majorHAnsi"/>
          <w:sz w:val="20"/>
          <w:szCs w:val="20"/>
        </w:rPr>
        <w:t>TEXTBOOK POLICY</w:t>
      </w:r>
    </w:p>
    <w:p w14:paraId="6A08C3F0"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 xml:space="preserve">The </w:t>
      </w:r>
      <w:proofErr w:type="spellStart"/>
      <w:r w:rsidRPr="00EE7034">
        <w:rPr>
          <w:rFonts w:asciiTheme="majorHAnsi" w:hAnsiTheme="majorHAnsi" w:cstheme="majorHAnsi"/>
          <w:sz w:val="20"/>
          <w:szCs w:val="20"/>
        </w:rPr>
        <w:t>Mayborn</w:t>
      </w:r>
      <w:proofErr w:type="spellEnd"/>
      <w:r w:rsidRPr="00EE7034">
        <w:rPr>
          <w:rFonts w:asciiTheme="majorHAnsi" w:hAnsiTheme="majorHAnsi" w:cstheme="majorHAnsi"/>
          <w:sz w:val="20"/>
          <w:szCs w:val="20"/>
        </w:rPr>
        <w:t xml:space="preserve"> School of Journalism doesn’t require students to purchase textbooks from the University Bookstore. Many are available through other bookstores or online.</w:t>
      </w:r>
    </w:p>
    <w:p w14:paraId="6D51B091" w14:textId="77777777" w:rsidR="00A55B9B" w:rsidRPr="00EE7034" w:rsidRDefault="00A55B9B" w:rsidP="00A55B9B">
      <w:pPr>
        <w:pStyle w:val="Heading2"/>
        <w:rPr>
          <w:rFonts w:cstheme="majorHAnsi"/>
          <w:sz w:val="20"/>
          <w:szCs w:val="20"/>
        </w:rPr>
      </w:pPr>
    </w:p>
    <w:p w14:paraId="71EF9778" w14:textId="77777777" w:rsidR="00A55B9B" w:rsidRPr="00EE7034" w:rsidRDefault="00A55B9B" w:rsidP="00A55B9B">
      <w:pPr>
        <w:pStyle w:val="Heading2"/>
        <w:rPr>
          <w:rFonts w:cstheme="majorHAnsi"/>
          <w:caps/>
          <w:sz w:val="20"/>
          <w:szCs w:val="20"/>
        </w:rPr>
      </w:pPr>
      <w:r w:rsidRPr="00EE7034">
        <w:rPr>
          <w:rFonts w:cstheme="majorHAnsi"/>
          <w:sz w:val="20"/>
          <w:szCs w:val="20"/>
        </w:rPr>
        <w:t>FINANCIAL AID SATISFACTORY ACADEMIC PROGRESS (SAP) UNDERGRADUATES</w:t>
      </w:r>
    </w:p>
    <w:p w14:paraId="0F92CCE9" w14:textId="77777777" w:rsidR="00A55B9B" w:rsidRPr="00EE7034" w:rsidRDefault="00A55B9B" w:rsidP="00A55B9B">
      <w:pPr>
        <w:pStyle w:val="NormalWeb"/>
        <w:spacing w:before="0" w:beforeAutospacing="0" w:after="0" w:afterAutospacing="0"/>
        <w:rPr>
          <w:rFonts w:asciiTheme="majorHAnsi" w:hAnsiTheme="majorHAnsi" w:cstheme="majorHAnsi"/>
          <w:color w:val="000000"/>
          <w:sz w:val="20"/>
          <w:szCs w:val="20"/>
        </w:rPr>
      </w:pPr>
      <w:r w:rsidRPr="00EE7034">
        <w:rPr>
          <w:rFonts w:asciiTheme="majorHAnsi" w:hAnsiTheme="majorHAnsi" w:cstheme="majorHAnsi"/>
          <w:color w:val="000000"/>
          <w:sz w:val="20"/>
          <w:szCs w:val="20"/>
        </w:rPr>
        <w:t>A student must maintain Satisfactory Academic Progress (SAP) to continue to receive financial aid. Students must maintain a minimum 2.0 cumulative GPA in addition to successfully completing a required number of credit hours based on total registered hours per semester. Students cannot exceed attempted credit hours above 150% of their required degree plan. If a student does not maintain the required standards, the student may lose financial aid eligibility.</w:t>
      </w:r>
      <w:r w:rsidRPr="00EE7034">
        <w:rPr>
          <w:rFonts w:asciiTheme="majorHAnsi" w:hAnsiTheme="majorHAnsi" w:cstheme="majorHAnsi"/>
          <w:color w:val="000000"/>
          <w:sz w:val="20"/>
          <w:szCs w:val="20"/>
        </w:rPr>
        <w:br/>
      </w:r>
    </w:p>
    <w:p w14:paraId="0DCBB2EE" w14:textId="77777777" w:rsidR="00A55B9B" w:rsidRPr="00EE7034" w:rsidRDefault="00A55B9B" w:rsidP="00A55B9B">
      <w:pPr>
        <w:pStyle w:val="NormalWeb"/>
        <w:spacing w:before="0" w:beforeAutospacing="0" w:after="0" w:afterAutospacing="0"/>
        <w:rPr>
          <w:rFonts w:asciiTheme="majorHAnsi" w:hAnsiTheme="majorHAnsi" w:cstheme="majorHAnsi"/>
          <w:color w:val="000000"/>
          <w:sz w:val="20"/>
          <w:szCs w:val="20"/>
        </w:rPr>
      </w:pPr>
      <w:r w:rsidRPr="00EE7034">
        <w:rPr>
          <w:rFonts w:asciiTheme="majorHAnsi" w:hAnsiTheme="majorHAnsi" w:cstheme="majorHAnsi"/>
          <w:b/>
          <w:color w:val="000000"/>
          <w:sz w:val="20"/>
          <w:szCs w:val="20"/>
        </w:rPr>
        <w:t>If at any point you consider dropping this or any other course, please be advised that the decision to do so has the potential to affect your current and future financial aid eligibility</w:t>
      </w:r>
      <w:r w:rsidRPr="00EE7034">
        <w:rPr>
          <w:rFonts w:asciiTheme="majorHAnsi" w:hAnsiTheme="majorHAnsi" w:cstheme="majorHAnsi"/>
          <w:color w:val="000000"/>
          <w:sz w:val="20"/>
          <w:szCs w:val="20"/>
        </w:rPr>
        <w:t xml:space="preserve">. </w:t>
      </w:r>
    </w:p>
    <w:p w14:paraId="5A9C1559" w14:textId="77777777" w:rsidR="00A55B9B" w:rsidRPr="00EE7034" w:rsidRDefault="00A55B9B" w:rsidP="00A55B9B">
      <w:pPr>
        <w:pStyle w:val="NormalWeb"/>
        <w:spacing w:before="0" w:beforeAutospacing="0" w:after="0" w:afterAutospacing="0"/>
        <w:rPr>
          <w:rFonts w:asciiTheme="majorHAnsi" w:hAnsiTheme="majorHAnsi" w:cstheme="majorHAnsi"/>
          <w:color w:val="000000"/>
          <w:sz w:val="20"/>
          <w:szCs w:val="20"/>
        </w:rPr>
      </w:pPr>
      <w:r w:rsidRPr="00EE7034">
        <w:rPr>
          <w:rFonts w:asciiTheme="majorHAnsi" w:hAnsiTheme="majorHAnsi" w:cstheme="majorHAnsi"/>
          <w:color w:val="000000"/>
          <w:sz w:val="20"/>
          <w:szCs w:val="20"/>
        </w:rPr>
        <w:t xml:space="preserve">Please visit </w:t>
      </w:r>
      <w:hyperlink r:id="rId25" w:history="1">
        <w:r w:rsidRPr="00EE7034">
          <w:rPr>
            <w:rStyle w:val="Hyperlink"/>
            <w:rFonts w:asciiTheme="majorHAnsi" w:hAnsiTheme="majorHAnsi" w:cstheme="majorHAnsi"/>
            <w:sz w:val="20"/>
            <w:szCs w:val="20"/>
          </w:rPr>
          <w:t>UNT Financial Aid</w:t>
        </w:r>
      </w:hyperlink>
      <w:r w:rsidRPr="00EE7034">
        <w:rPr>
          <w:rFonts w:asciiTheme="majorHAnsi" w:hAnsiTheme="majorHAnsi" w:cstheme="majorHAnsi"/>
          <w:color w:val="000000"/>
          <w:sz w:val="20"/>
          <w:szCs w:val="20"/>
        </w:rPr>
        <w:t xml:space="preserve"> (</w:t>
      </w:r>
      <w:hyperlink r:id="rId26" w:history="1">
        <w:r w:rsidRPr="00EE7034">
          <w:rPr>
            <w:rFonts w:asciiTheme="majorHAnsi" w:hAnsiTheme="majorHAnsi" w:cstheme="majorHAnsi"/>
            <w:sz w:val="20"/>
            <w:szCs w:val="20"/>
          </w:rPr>
          <w:t>https://financialaid.unt.edu/satisfactory-academic-progress-requirements</w:t>
        </w:r>
      </w:hyperlink>
      <w:r w:rsidRPr="00EE7034">
        <w:rPr>
          <w:rFonts w:asciiTheme="majorHAnsi" w:hAnsiTheme="majorHAnsi" w:cstheme="majorHAnsi"/>
          <w:sz w:val="20"/>
          <w:szCs w:val="20"/>
        </w:rPr>
        <w:t>)</w:t>
      </w:r>
      <w:r w:rsidRPr="00EE7034">
        <w:rPr>
          <w:rFonts w:asciiTheme="majorHAnsi" w:hAnsiTheme="majorHAnsi" w:cstheme="majorHAnsi"/>
          <w:color w:val="000000"/>
          <w:sz w:val="20"/>
          <w:szCs w:val="20"/>
        </w:rPr>
        <w:t xml:space="preserve"> for more information about financial aid Satisfactory Academic Progress. It may be wise for you to schedule a meeting with your MSOJ academic advisor or visit the Student Financial Aid and Scholarships office to discuss dropping a course before doing so.</w:t>
      </w:r>
    </w:p>
    <w:p w14:paraId="30EBDCB6" w14:textId="77777777" w:rsidR="00A55B9B" w:rsidRPr="00EE7034" w:rsidRDefault="00A55B9B" w:rsidP="00A55B9B">
      <w:pPr>
        <w:pStyle w:val="Heading2"/>
        <w:rPr>
          <w:rFonts w:cstheme="majorHAnsi"/>
          <w:sz w:val="20"/>
          <w:szCs w:val="20"/>
        </w:rPr>
      </w:pPr>
    </w:p>
    <w:p w14:paraId="637F02BD" w14:textId="77777777" w:rsidR="00A55B9B" w:rsidRPr="00EE7034" w:rsidRDefault="00A55B9B" w:rsidP="00A55B9B">
      <w:pPr>
        <w:pStyle w:val="Heading2"/>
        <w:rPr>
          <w:rFonts w:cstheme="majorHAnsi"/>
          <w:sz w:val="20"/>
          <w:szCs w:val="20"/>
        </w:rPr>
      </w:pPr>
      <w:r w:rsidRPr="00EE7034">
        <w:rPr>
          <w:rFonts w:cstheme="majorHAnsi"/>
          <w:sz w:val="20"/>
          <w:szCs w:val="20"/>
        </w:rPr>
        <w:t>ACADEMIC ADVISING</w:t>
      </w:r>
    </w:p>
    <w:p w14:paraId="1A98F796"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 xml:space="preserve">All </w:t>
      </w:r>
      <w:proofErr w:type="gramStart"/>
      <w:r w:rsidRPr="00EE7034">
        <w:rPr>
          <w:rFonts w:asciiTheme="majorHAnsi" w:hAnsiTheme="majorHAnsi" w:cstheme="majorHAnsi"/>
          <w:sz w:val="20"/>
          <w:szCs w:val="20"/>
        </w:rPr>
        <w:t>first-time</w:t>
      </w:r>
      <w:proofErr w:type="gramEnd"/>
      <w:r w:rsidRPr="00EE7034">
        <w:rPr>
          <w:rFonts w:asciiTheme="majorHAnsi" w:hAnsiTheme="majorHAnsi" w:cstheme="majorHAnsi"/>
          <w:sz w:val="20"/>
          <w:szCs w:val="20"/>
        </w:rPr>
        <w:t>-in-college students at UNT are required to schedule an appointment with their Academic Advisor and receive an advising code to register for classes both fall and spring semesters of the first year in college. ALL students should meet with their Academic Advisor at least one time per long semester (Fall &amp; Spring). It is important to update your degree plan on a regular basis to ensure that you are on track for a timely graduation.</w:t>
      </w:r>
    </w:p>
    <w:p w14:paraId="795EF0AF"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b/>
          <w:bCs/>
          <w:sz w:val="20"/>
          <w:szCs w:val="20"/>
        </w:rPr>
        <w:t>It is imperative that students have paid for all enrolled classes.</w:t>
      </w:r>
      <w:r w:rsidRPr="00EE7034">
        <w:rPr>
          <w:rFonts w:asciiTheme="majorHAnsi" w:hAnsiTheme="majorHAnsi" w:cstheme="majorHAnsi"/>
          <w:b/>
          <w:sz w:val="20"/>
          <w:szCs w:val="20"/>
        </w:rPr>
        <w:t xml:space="preserve">  Please check your online schedule daily through late registration to ensure you have not been dropped for non-payment of any amount. </w:t>
      </w:r>
      <w:r w:rsidRPr="00EE7034">
        <w:rPr>
          <w:rFonts w:asciiTheme="majorHAnsi" w:hAnsiTheme="majorHAnsi" w:cstheme="majorHAnsi"/>
          <w:sz w:val="20"/>
          <w:szCs w:val="20"/>
        </w:rPr>
        <w:t xml:space="preserve"> Students have been unknowingly dropped from classes for various reasons such as financial aid, schedule change fees, parking fees, etc.  MSOJ will not be able to reinstate students for any reason after late registration, regardless of situation.   It is the student’s responsibility to ensure all payments have been made.</w:t>
      </w:r>
    </w:p>
    <w:p w14:paraId="4A445672" w14:textId="77777777" w:rsidR="00A55B9B" w:rsidRPr="00EE7034" w:rsidRDefault="00A55B9B" w:rsidP="00A55B9B">
      <w:pPr>
        <w:rPr>
          <w:rFonts w:asciiTheme="majorHAnsi" w:hAnsiTheme="majorHAnsi" w:cstheme="majorHAnsi"/>
          <w:sz w:val="20"/>
          <w:szCs w:val="20"/>
        </w:rPr>
        <w:sectPr w:rsidR="00A55B9B" w:rsidRPr="00EE7034" w:rsidSect="00A55B9B">
          <w:footerReference w:type="even" r:id="rId27"/>
          <w:footerReference w:type="default" r:id="rId28"/>
          <w:pgSz w:w="12240" w:h="15840"/>
          <w:pgMar w:top="1458" w:right="1440" w:bottom="1431" w:left="1500" w:header="720" w:footer="720" w:gutter="0"/>
          <w:cols w:space="720"/>
          <w:noEndnote/>
        </w:sectPr>
      </w:pPr>
      <w:bookmarkStart w:id="0" w:name="_Hlk37158656"/>
    </w:p>
    <w:p w14:paraId="3AB52A68" w14:textId="77777777" w:rsidR="00A55B9B" w:rsidRPr="00EE7034" w:rsidRDefault="00A55B9B" w:rsidP="00A55B9B">
      <w:pPr>
        <w:pStyle w:val="Heading2"/>
        <w:rPr>
          <w:rFonts w:cstheme="majorHAnsi"/>
          <w:sz w:val="20"/>
          <w:szCs w:val="20"/>
        </w:rPr>
      </w:pPr>
      <w:r w:rsidRPr="00EE7034">
        <w:rPr>
          <w:rFonts w:cstheme="majorHAnsi"/>
          <w:noProof/>
          <w:sz w:val="20"/>
          <w:szCs w:val="20"/>
        </w:rPr>
        <w:lastRenderedPageBreak/>
        <w:drawing>
          <wp:inline distT="0" distB="0" distL="0" distR="0" wp14:anchorId="51676DD7" wp14:editId="07EDB6A3">
            <wp:extent cx="5943600" cy="6052185"/>
            <wp:effectExtent l="0" t="0" r="0" b="5715"/>
            <wp:docPr id="744265787" name="Picture 1" descr="A green and white calenda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5787" name="Picture 1" descr="A green and white calendar with white text&#10;&#10;AI-generated content may be incorrect."/>
                    <pic:cNvPicPr/>
                  </pic:nvPicPr>
                  <pic:blipFill>
                    <a:blip r:embed="rId29"/>
                    <a:stretch>
                      <a:fillRect/>
                    </a:stretch>
                  </pic:blipFill>
                  <pic:spPr>
                    <a:xfrm>
                      <a:off x="0" y="0"/>
                      <a:ext cx="5943600" cy="6052185"/>
                    </a:xfrm>
                    <a:prstGeom prst="rect">
                      <a:avLst/>
                    </a:prstGeom>
                  </pic:spPr>
                </pic:pic>
              </a:graphicData>
            </a:graphic>
          </wp:inline>
        </w:drawing>
      </w:r>
    </w:p>
    <w:p w14:paraId="5328AD33" w14:textId="77777777" w:rsidR="00A55B9B" w:rsidRPr="00EE7034" w:rsidRDefault="00A55B9B" w:rsidP="00A55B9B">
      <w:pPr>
        <w:pStyle w:val="Heading2"/>
        <w:rPr>
          <w:rFonts w:cstheme="majorHAnsi"/>
          <w:sz w:val="20"/>
          <w:szCs w:val="20"/>
        </w:rPr>
      </w:pPr>
      <w:r w:rsidRPr="00EE7034">
        <w:rPr>
          <w:rFonts w:cstheme="majorHAnsi"/>
          <w:sz w:val="20"/>
          <w:szCs w:val="20"/>
        </w:rPr>
        <w:t xml:space="preserve">Accreditation </w:t>
      </w:r>
    </w:p>
    <w:p w14:paraId="5A895A10" w14:textId="77777777" w:rsidR="00A55B9B" w:rsidRPr="00EE7034" w:rsidRDefault="00A55B9B" w:rsidP="00A55B9B">
      <w:pPr>
        <w:pStyle w:val="NormalWeb"/>
        <w:shd w:val="clear" w:color="auto" w:fill="FFFFFF"/>
        <w:spacing w:before="0" w:beforeAutospacing="0" w:after="360" w:afterAutospacing="0"/>
        <w:rPr>
          <w:rFonts w:asciiTheme="majorHAnsi" w:hAnsiTheme="majorHAnsi" w:cstheme="majorHAnsi"/>
          <w:color w:val="3A3A3A"/>
          <w:sz w:val="20"/>
          <w:szCs w:val="20"/>
        </w:rPr>
      </w:pPr>
      <w:bookmarkStart w:id="1" w:name="_Hlk99441609"/>
      <w:r w:rsidRPr="00EE7034">
        <w:rPr>
          <w:rFonts w:asciiTheme="majorHAnsi" w:hAnsiTheme="majorHAnsi" w:cstheme="majorHAnsi"/>
          <w:color w:val="3A3A3A"/>
          <w:sz w:val="20"/>
          <w:szCs w:val="20"/>
        </w:rPr>
        <w:t xml:space="preserve">The </w:t>
      </w:r>
      <w:proofErr w:type="spellStart"/>
      <w:r w:rsidRPr="00EE7034">
        <w:rPr>
          <w:rFonts w:asciiTheme="majorHAnsi" w:hAnsiTheme="majorHAnsi" w:cstheme="majorHAnsi"/>
          <w:color w:val="3A3A3A"/>
          <w:sz w:val="20"/>
          <w:szCs w:val="20"/>
        </w:rPr>
        <w:t>Mayborn</w:t>
      </w:r>
      <w:proofErr w:type="spellEnd"/>
      <w:r w:rsidRPr="00EE7034">
        <w:rPr>
          <w:rFonts w:asciiTheme="majorHAnsi" w:hAnsiTheme="majorHAnsi" w:cstheme="majorHAnsi"/>
          <w:color w:val="3A3A3A"/>
          <w:sz w:val="20"/>
          <w:szCs w:val="20"/>
        </w:rPr>
        <w:t xml:space="preserve"> is an accredited program. Accreditation is important to you because it means your degree is more valuable than one that comes from an unaccredited school. Accreditation has profound benefits. </w:t>
      </w:r>
      <w:r w:rsidRPr="00EE7034">
        <w:rPr>
          <w:rFonts w:asciiTheme="majorHAnsi" w:hAnsiTheme="majorHAnsi" w:cstheme="majorHAnsi"/>
          <w:color w:val="3A3A3A"/>
          <w:sz w:val="20"/>
          <w:szCs w:val="20"/>
          <w:shd w:val="clear" w:color="auto" w:fill="FFFFFF"/>
        </w:rPr>
        <w:t>Accredited programs may offer scholarships, internships, competitive prizes, and other activities unavailable in non-accredited programs.</w:t>
      </w:r>
      <w:r w:rsidRPr="00EE7034">
        <w:rPr>
          <w:rFonts w:asciiTheme="majorHAnsi" w:hAnsiTheme="majorHAnsi" w:cstheme="majorHAnsi"/>
          <w:color w:val="3A3A3A"/>
          <w:sz w:val="20"/>
          <w:szCs w:val="20"/>
        </w:rPr>
        <w:t xml:space="preserve"> Accreditation also provides an assurance of quality and rigorous standards to students, parents, and the public. </w:t>
      </w:r>
      <w:r w:rsidRPr="00EE7034">
        <w:rPr>
          <w:rFonts w:asciiTheme="majorHAnsi" w:hAnsiTheme="majorHAnsi" w:cstheme="majorHAnsi"/>
          <w:color w:val="3A3A3A"/>
          <w:sz w:val="20"/>
          <w:szCs w:val="20"/>
          <w:shd w:val="clear" w:color="auto" w:fill="FFFFFF"/>
        </w:rPr>
        <w:t xml:space="preserve">Students in an accredited program can expect to find a challenging curriculum, appropriate resources and facilities, and a competent faculty. </w:t>
      </w:r>
      <w:r w:rsidRPr="00EE7034">
        <w:rPr>
          <w:rFonts w:asciiTheme="majorHAnsi" w:hAnsiTheme="majorHAnsi" w:cstheme="majorHAnsi"/>
          <w:color w:val="3A3A3A"/>
          <w:sz w:val="20"/>
          <w:szCs w:val="20"/>
        </w:rPr>
        <w:t xml:space="preserve">Accreditation is our promise to our students that you will receive the best education possible in journalism and mass communication. With today’s technology, anyone can present information to a mass audience.  But not all are trained in the creation of ethical messages that reach and serve diverse audiences that our standards uphold.  What you learn in an accredited program makes you more marketable and your degree more valuable! The </w:t>
      </w:r>
      <w:proofErr w:type="spellStart"/>
      <w:r w:rsidRPr="00EE7034">
        <w:rPr>
          <w:rFonts w:asciiTheme="majorHAnsi" w:hAnsiTheme="majorHAnsi" w:cstheme="majorHAnsi"/>
          <w:color w:val="3A3A3A"/>
          <w:sz w:val="20"/>
          <w:szCs w:val="20"/>
        </w:rPr>
        <w:t>Mayborn</w:t>
      </w:r>
      <w:proofErr w:type="spellEnd"/>
      <w:r w:rsidRPr="00EE7034">
        <w:rPr>
          <w:rFonts w:asciiTheme="majorHAnsi" w:hAnsiTheme="majorHAnsi" w:cstheme="majorHAnsi"/>
          <w:color w:val="3A3A3A"/>
          <w:sz w:val="20"/>
          <w:szCs w:val="20"/>
        </w:rPr>
        <w:t xml:space="preserve"> School’s accreditation is determined by the Accrediting Council on Education in Journalism and Mass Communications (ACEJMC) through an extensive evaluation process.  Accreditation by the ACEJMC council means we embrace the value of a broad, multidisciplinary curriculum that </w:t>
      </w:r>
      <w:r w:rsidRPr="00EE7034">
        <w:rPr>
          <w:rFonts w:asciiTheme="majorHAnsi" w:hAnsiTheme="majorHAnsi" w:cstheme="majorHAnsi"/>
          <w:color w:val="3A3A3A"/>
          <w:sz w:val="20"/>
          <w:szCs w:val="20"/>
        </w:rPr>
        <w:lastRenderedPageBreak/>
        <w:t xml:space="preserve">nurtures critical thinking, analytic reasoning and problem-solving skills that are the essential foundation for all mass communication education. </w:t>
      </w:r>
    </w:p>
    <w:p w14:paraId="6250FE2A" w14:textId="77777777" w:rsidR="00A55B9B" w:rsidRPr="00EE7034" w:rsidRDefault="00A55B9B" w:rsidP="00A55B9B">
      <w:pPr>
        <w:pStyle w:val="Heading2"/>
        <w:rPr>
          <w:rFonts w:cstheme="majorHAnsi"/>
          <w:sz w:val="20"/>
          <w:szCs w:val="20"/>
        </w:rPr>
      </w:pPr>
      <w:bookmarkStart w:id="2" w:name="_Hlk155603066"/>
      <w:bookmarkEnd w:id="1"/>
      <w:r w:rsidRPr="00EE7034">
        <w:rPr>
          <w:rFonts w:cstheme="majorHAnsi"/>
          <w:sz w:val="20"/>
          <w:szCs w:val="20"/>
        </w:rPr>
        <w:t>Adobe Access</w:t>
      </w:r>
    </w:p>
    <w:p w14:paraId="58336FBE" w14:textId="77777777" w:rsidR="00A55B9B" w:rsidRPr="00EE7034" w:rsidRDefault="00A55B9B" w:rsidP="00A55B9B">
      <w:pPr>
        <w:rPr>
          <w:rFonts w:asciiTheme="majorHAnsi" w:eastAsiaTheme="minorHAnsi" w:hAnsiTheme="majorHAnsi" w:cstheme="majorHAnsi"/>
          <w:color w:val="000000"/>
          <w:sz w:val="20"/>
          <w:szCs w:val="20"/>
        </w:rPr>
      </w:pPr>
      <w:r w:rsidRPr="00EE7034">
        <w:rPr>
          <w:rFonts w:asciiTheme="majorHAnsi" w:hAnsiTheme="majorHAnsi" w:cstheme="majorHAnsi"/>
          <w:sz w:val="20"/>
          <w:szCs w:val="20"/>
        </w:rPr>
        <w:t xml:space="preserve">UNT has a contract with Adobe. The following link contains all the </w:t>
      </w:r>
      <w:r w:rsidRPr="00EE7034">
        <w:rPr>
          <w:rFonts w:asciiTheme="majorHAnsi" w:hAnsiTheme="majorHAnsi" w:cstheme="majorHAnsi"/>
          <w:color w:val="000000"/>
          <w:sz w:val="20"/>
          <w:szCs w:val="20"/>
        </w:rPr>
        <w:t xml:space="preserve">information that students will need to purchase a subscription, and opt-out of an existing agreement that is at a higher price: </w:t>
      </w:r>
      <w:hyperlink r:id="rId30" w:history="1">
        <w:r w:rsidRPr="00EE7034">
          <w:rPr>
            <w:rStyle w:val="Hyperlink"/>
            <w:rFonts w:asciiTheme="majorHAnsi" w:hAnsiTheme="majorHAnsi" w:cstheme="majorHAnsi"/>
            <w:sz w:val="20"/>
            <w:szCs w:val="20"/>
          </w:rPr>
          <w:t>https://cvad.unt.edu/cvad-it-services/it-services-adobe-cloud-access.html</w:t>
        </w:r>
      </w:hyperlink>
    </w:p>
    <w:p w14:paraId="4852A7BC"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color w:val="000000"/>
          <w:sz w:val="20"/>
          <w:szCs w:val="20"/>
        </w:rPr>
        <w:t>The email address for students to ask questions or report problems is </w:t>
      </w:r>
      <w:hyperlink r:id="rId31" w:history="1">
        <w:r w:rsidRPr="00EE7034">
          <w:rPr>
            <w:rStyle w:val="Hyperlink"/>
            <w:rFonts w:asciiTheme="majorHAnsi" w:hAnsiTheme="majorHAnsi" w:cstheme="majorHAnsi"/>
            <w:sz w:val="20"/>
            <w:szCs w:val="20"/>
          </w:rPr>
          <w:t>adobe@unt.edu</w:t>
        </w:r>
      </w:hyperlink>
      <w:r w:rsidRPr="00EE7034">
        <w:rPr>
          <w:rFonts w:asciiTheme="majorHAnsi" w:hAnsiTheme="majorHAnsi" w:cstheme="majorHAnsi"/>
          <w:color w:val="000000"/>
          <w:sz w:val="20"/>
          <w:szCs w:val="20"/>
        </w:rPr>
        <w:t>.</w:t>
      </w:r>
      <w:bookmarkEnd w:id="2"/>
    </w:p>
    <w:p w14:paraId="25F9BDBA" w14:textId="77777777" w:rsidR="00A55B9B" w:rsidRPr="00EE7034" w:rsidRDefault="00A55B9B" w:rsidP="00A55B9B">
      <w:pPr>
        <w:pStyle w:val="Heading2"/>
        <w:rPr>
          <w:rFonts w:cstheme="majorHAnsi"/>
          <w:sz w:val="20"/>
          <w:szCs w:val="20"/>
        </w:rPr>
      </w:pPr>
      <w:bookmarkStart w:id="3" w:name="_Hlk155602527"/>
    </w:p>
    <w:p w14:paraId="78F047A8" w14:textId="77777777" w:rsidR="00A55B9B" w:rsidRPr="00EE7034" w:rsidRDefault="00A55B9B" w:rsidP="00A55B9B">
      <w:pPr>
        <w:pStyle w:val="Heading2"/>
        <w:rPr>
          <w:rFonts w:cstheme="majorHAnsi"/>
          <w:sz w:val="20"/>
          <w:szCs w:val="20"/>
        </w:rPr>
      </w:pPr>
      <w:r w:rsidRPr="00EE7034">
        <w:rPr>
          <w:rFonts w:cstheme="majorHAnsi"/>
          <w:sz w:val="20"/>
          <w:szCs w:val="20"/>
        </w:rPr>
        <w:t>JOURNALISM EQUIPMENT CHECK OUT</w:t>
      </w:r>
    </w:p>
    <w:p w14:paraId="34F9F5FD" w14:textId="77777777" w:rsidR="00A55B9B" w:rsidRPr="00EE7034" w:rsidRDefault="00A55B9B" w:rsidP="00A55B9B">
      <w:pPr>
        <w:pStyle w:val="NormalWeb"/>
        <w:rPr>
          <w:rFonts w:asciiTheme="majorHAnsi" w:hAnsiTheme="majorHAnsi" w:cstheme="majorHAnsi"/>
          <w:color w:val="201F1E"/>
          <w:sz w:val="20"/>
          <w:szCs w:val="20"/>
        </w:rPr>
      </w:pPr>
      <w:bookmarkStart w:id="4" w:name="_Hlk205449352"/>
      <w:bookmarkEnd w:id="0"/>
      <w:r w:rsidRPr="00EE7034">
        <w:rPr>
          <w:rFonts w:asciiTheme="majorHAnsi" w:hAnsiTheme="majorHAnsi" w:cstheme="majorHAnsi"/>
          <w:color w:val="201F1E"/>
          <w:sz w:val="20"/>
          <w:szCs w:val="20"/>
        </w:rPr>
        <w:t xml:space="preserve">Checkout length for the </w:t>
      </w:r>
      <w:r w:rsidRPr="00EE7034">
        <w:rPr>
          <w:rFonts w:asciiTheme="majorHAnsi" w:hAnsiTheme="majorHAnsi" w:cstheme="majorHAnsi"/>
          <w:b/>
          <w:bCs/>
          <w:color w:val="201F1E"/>
          <w:sz w:val="20"/>
          <w:szCs w:val="20"/>
          <w:u w:val="single"/>
        </w:rPr>
        <w:t xml:space="preserve">Canon Mirrorless Camera, Batteries, Lighting Gear, Mirrorless Tripods, Individual Lenses, and Accessories </w:t>
      </w:r>
      <w:r w:rsidRPr="00EE7034">
        <w:rPr>
          <w:rFonts w:asciiTheme="majorHAnsi" w:hAnsiTheme="majorHAnsi" w:cstheme="majorHAnsi"/>
          <w:color w:val="201F1E"/>
          <w:sz w:val="20"/>
          <w:szCs w:val="20"/>
        </w:rPr>
        <w:t>can be checked out up to 72 hours. </w:t>
      </w:r>
    </w:p>
    <w:p w14:paraId="745EAB6C"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To checkout a </w:t>
      </w:r>
      <w:r w:rsidRPr="00EE7034">
        <w:rPr>
          <w:rFonts w:asciiTheme="majorHAnsi" w:hAnsiTheme="majorHAnsi" w:cstheme="majorHAnsi"/>
          <w:b/>
          <w:bCs/>
          <w:color w:val="201F1E"/>
          <w:sz w:val="20"/>
          <w:szCs w:val="20"/>
          <w:u w:val="single"/>
        </w:rPr>
        <w:t>Canon Mirrorless Camera and items listed above</w:t>
      </w:r>
      <w:r w:rsidRPr="00EE7034">
        <w:rPr>
          <w:rFonts w:asciiTheme="majorHAnsi" w:hAnsiTheme="majorHAnsi" w:cstheme="majorHAnsi"/>
          <w:color w:val="201F1E"/>
          <w:sz w:val="20"/>
          <w:szCs w:val="20"/>
        </w:rPr>
        <w:t> longer than 72 hours, the Professor for the course will need to approve the request.</w:t>
      </w:r>
    </w:p>
    <w:p w14:paraId="6EE33722"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Checkout length for the </w:t>
      </w:r>
      <w:r w:rsidRPr="00EE7034">
        <w:rPr>
          <w:rFonts w:asciiTheme="majorHAnsi" w:hAnsiTheme="majorHAnsi" w:cstheme="majorHAnsi"/>
          <w:b/>
          <w:bCs/>
          <w:color w:val="201F1E"/>
          <w:sz w:val="20"/>
          <w:szCs w:val="20"/>
          <w:u w:val="single"/>
        </w:rPr>
        <w:t>Panasonic Video Camera, Batteries, SDXC, and Tripods</w:t>
      </w:r>
      <w:r w:rsidRPr="00EE7034">
        <w:rPr>
          <w:rFonts w:asciiTheme="majorHAnsi" w:hAnsiTheme="majorHAnsi" w:cstheme="majorHAnsi"/>
          <w:color w:val="201F1E"/>
          <w:sz w:val="20"/>
          <w:szCs w:val="20"/>
        </w:rPr>
        <w:t> can be checked out up to 24 hours. </w:t>
      </w:r>
    </w:p>
    <w:p w14:paraId="1DC6F895"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To checkout a </w:t>
      </w:r>
      <w:r w:rsidRPr="00EE7034">
        <w:rPr>
          <w:rFonts w:asciiTheme="majorHAnsi" w:hAnsiTheme="majorHAnsi" w:cstheme="majorHAnsi"/>
          <w:b/>
          <w:bCs/>
          <w:color w:val="201F1E"/>
          <w:sz w:val="20"/>
          <w:szCs w:val="20"/>
          <w:u w:val="single"/>
        </w:rPr>
        <w:t>Panasonic Video Camera and items listed above</w:t>
      </w:r>
      <w:r w:rsidRPr="00EE7034">
        <w:rPr>
          <w:rFonts w:asciiTheme="majorHAnsi" w:hAnsiTheme="majorHAnsi" w:cstheme="majorHAnsi"/>
          <w:color w:val="201F1E"/>
          <w:sz w:val="20"/>
          <w:szCs w:val="20"/>
        </w:rPr>
        <w:t> longer than 72 hours, the Professor for the course will need to approve the request.</w:t>
      </w:r>
    </w:p>
    <w:p w14:paraId="753B2EE3"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Please send extended reservations approval from the Professor to the following email: </w:t>
      </w:r>
      <w:hyperlink r:id="rId32" w:tooltip="mailto:mayborn-equipment@unt.edu" w:history="1">
        <w:r w:rsidRPr="00EE7034">
          <w:rPr>
            <w:rStyle w:val="Hyperlink"/>
            <w:rFonts w:asciiTheme="majorHAnsi" w:hAnsiTheme="majorHAnsi" w:cstheme="majorHAnsi"/>
            <w:sz w:val="20"/>
            <w:szCs w:val="20"/>
          </w:rPr>
          <w:t>mayborn-equipment@unt.edu</w:t>
        </w:r>
      </w:hyperlink>
    </w:p>
    <w:p w14:paraId="7A82B498"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b/>
          <w:bCs/>
          <w:color w:val="201F1E"/>
          <w:sz w:val="20"/>
          <w:szCs w:val="20"/>
          <w:u w:val="single"/>
        </w:rPr>
        <w:t>Journalism Equipment Room - Location and Contact Information</w:t>
      </w:r>
    </w:p>
    <w:p w14:paraId="03572E46"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The Journalism equipment room is located at </w:t>
      </w:r>
      <w:r w:rsidRPr="00EE7034">
        <w:rPr>
          <w:rFonts w:asciiTheme="majorHAnsi" w:hAnsiTheme="majorHAnsi" w:cstheme="majorHAnsi"/>
          <w:b/>
          <w:bCs/>
          <w:color w:val="201F1E"/>
          <w:sz w:val="20"/>
          <w:szCs w:val="20"/>
        </w:rPr>
        <w:t>Chilton Hall 410 S. Ave. C, Room 155.</w:t>
      </w:r>
    </w:p>
    <w:p w14:paraId="4296DB11"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Equipment room phone number is </w:t>
      </w:r>
      <w:r w:rsidRPr="00EE7034">
        <w:rPr>
          <w:rFonts w:asciiTheme="majorHAnsi" w:hAnsiTheme="majorHAnsi" w:cstheme="majorHAnsi"/>
          <w:b/>
          <w:bCs/>
          <w:color w:val="201F1E"/>
          <w:sz w:val="20"/>
          <w:szCs w:val="20"/>
        </w:rPr>
        <w:t>940-565-3580.</w:t>
      </w:r>
    </w:p>
    <w:p w14:paraId="305EF863"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Equipment room email is </w:t>
      </w:r>
      <w:hyperlink r:id="rId33" w:tooltip="mailto:mayborn-equipment@unt.edu" w:history="1">
        <w:r w:rsidRPr="00EE7034">
          <w:rPr>
            <w:rStyle w:val="Hyperlink"/>
            <w:rFonts w:asciiTheme="majorHAnsi" w:hAnsiTheme="majorHAnsi" w:cstheme="majorHAnsi"/>
            <w:sz w:val="20"/>
            <w:szCs w:val="20"/>
          </w:rPr>
          <w:t>mayborn-equipment@unt.edu</w:t>
        </w:r>
      </w:hyperlink>
      <w:r w:rsidRPr="00EE7034">
        <w:rPr>
          <w:rFonts w:asciiTheme="majorHAnsi" w:hAnsiTheme="majorHAnsi" w:cstheme="majorHAnsi"/>
          <w:b/>
          <w:bCs/>
          <w:color w:val="201F1E"/>
          <w:sz w:val="20"/>
          <w:szCs w:val="20"/>
          <w:u w:val="single"/>
        </w:rPr>
        <w:t>.</w:t>
      </w:r>
    </w:p>
    <w:p w14:paraId="466BC64E"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Equipment room supervisor can be reached at </w:t>
      </w:r>
      <w:hyperlink r:id="rId34" w:tooltip="mailto:ladaniel.maxwell@unt.edu" w:history="1">
        <w:r w:rsidRPr="00EE7034">
          <w:rPr>
            <w:rStyle w:val="Hyperlink"/>
            <w:rFonts w:asciiTheme="majorHAnsi" w:hAnsiTheme="majorHAnsi" w:cstheme="majorHAnsi"/>
            <w:sz w:val="20"/>
            <w:szCs w:val="20"/>
          </w:rPr>
          <w:t>ladaniel.maxwell@unt.edu</w:t>
        </w:r>
      </w:hyperlink>
    </w:p>
    <w:p w14:paraId="2FA37E18"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b/>
          <w:bCs/>
          <w:color w:val="201F1E"/>
          <w:sz w:val="20"/>
          <w:szCs w:val="20"/>
          <w:u w:val="single"/>
        </w:rPr>
        <w:t>Journalism Equipment Room - Operating Hours</w:t>
      </w:r>
    </w:p>
    <w:p w14:paraId="2E293DCE"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Monday/Wednesday: 9 a.m. – 9:00 p.m.</w:t>
      </w:r>
    </w:p>
    <w:p w14:paraId="7F34CE91"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Tuesday/Thursday: 9 a.m. – 9:00 p.m.</w:t>
      </w:r>
    </w:p>
    <w:p w14:paraId="27E57C80"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Friday: 9 a.m. - 6 p.m.</w:t>
      </w:r>
    </w:p>
    <w:p w14:paraId="29E5FCAA"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Sat-Sun: 12 p.m. - 6 p.m. </w:t>
      </w:r>
    </w:p>
    <w:p w14:paraId="771AC824"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b/>
          <w:bCs/>
          <w:color w:val="201F1E"/>
          <w:sz w:val="20"/>
          <w:szCs w:val="20"/>
          <w:u w:val="single"/>
        </w:rPr>
        <w:t>Journalism Equipment Room - Agreement Form</w:t>
      </w:r>
    </w:p>
    <w:p w14:paraId="597D0ABB"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Anyone who plans to check out equipment during the semester must complete the checkout agreement form found below:</w:t>
      </w:r>
    </w:p>
    <w:p w14:paraId="2D11994D" w14:textId="77777777" w:rsidR="00A55B9B" w:rsidRPr="00EE7034" w:rsidRDefault="00A55B9B" w:rsidP="00A55B9B">
      <w:pPr>
        <w:pStyle w:val="NormalWeb"/>
        <w:rPr>
          <w:rFonts w:asciiTheme="majorHAnsi" w:hAnsiTheme="majorHAnsi" w:cstheme="majorHAnsi"/>
          <w:color w:val="201F1E"/>
          <w:sz w:val="20"/>
          <w:szCs w:val="20"/>
        </w:rPr>
      </w:pPr>
      <w:hyperlink r:id="rId35" w:history="1">
        <w:r w:rsidRPr="00EE7034">
          <w:rPr>
            <w:rStyle w:val="Hyperlink"/>
            <w:rFonts w:asciiTheme="majorHAnsi" w:hAnsiTheme="majorHAnsi" w:cstheme="majorHAnsi"/>
            <w:sz w:val="20"/>
            <w:szCs w:val="20"/>
          </w:rPr>
          <w:t>https://forms.office.com/r/q9fakNFTM8</w:t>
        </w:r>
      </w:hyperlink>
    </w:p>
    <w:p w14:paraId="1732F1FF"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This form should be completed prior to checking out equipment and only needs to be done once per semester.</w:t>
      </w:r>
    </w:p>
    <w:p w14:paraId="187A8101"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b/>
          <w:bCs/>
          <w:color w:val="201F1E"/>
          <w:sz w:val="20"/>
          <w:szCs w:val="20"/>
          <w:u w:val="single"/>
        </w:rPr>
        <w:t>Journalism Equipment Room - Late Returns/Abuse of Checkout Policy</w:t>
      </w:r>
    </w:p>
    <w:p w14:paraId="2EB3D423"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For every hour the student is late; a ban will be placed on the student's account accumulating the same amount of time.</w:t>
      </w:r>
    </w:p>
    <w:p w14:paraId="43DE1536"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A </w:t>
      </w:r>
      <w:r w:rsidRPr="00EE7034">
        <w:rPr>
          <w:rFonts w:asciiTheme="majorHAnsi" w:hAnsiTheme="majorHAnsi" w:cstheme="majorHAnsi"/>
          <w:b/>
          <w:bCs/>
          <w:color w:val="201F1E"/>
          <w:sz w:val="20"/>
          <w:szCs w:val="20"/>
          <w:u w:val="single"/>
        </w:rPr>
        <w:t xml:space="preserve">ban </w:t>
      </w:r>
      <w:r w:rsidRPr="00EE7034">
        <w:rPr>
          <w:rFonts w:asciiTheme="majorHAnsi" w:hAnsiTheme="majorHAnsi" w:cstheme="majorHAnsi"/>
          <w:color w:val="201F1E"/>
          <w:sz w:val="20"/>
          <w:szCs w:val="20"/>
        </w:rPr>
        <w:t>restricts the student from checking out any equipment within the Journalism Equipment Room.</w:t>
      </w:r>
    </w:p>
    <w:p w14:paraId="39E091EF"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For example, if the student returns equipment 2 hours late, a </w:t>
      </w:r>
      <w:proofErr w:type="gramStart"/>
      <w:r w:rsidRPr="00EE7034">
        <w:rPr>
          <w:rFonts w:asciiTheme="majorHAnsi" w:hAnsiTheme="majorHAnsi" w:cstheme="majorHAnsi"/>
          <w:color w:val="201F1E"/>
          <w:sz w:val="20"/>
          <w:szCs w:val="20"/>
        </w:rPr>
        <w:t>2 hour</w:t>
      </w:r>
      <w:proofErr w:type="gramEnd"/>
      <w:r w:rsidRPr="00EE7034">
        <w:rPr>
          <w:rFonts w:asciiTheme="majorHAnsi" w:hAnsiTheme="majorHAnsi" w:cstheme="majorHAnsi"/>
          <w:color w:val="201F1E"/>
          <w:sz w:val="20"/>
          <w:szCs w:val="20"/>
        </w:rPr>
        <w:t xml:space="preserve"> ban will be placed on the student's account.</w:t>
      </w:r>
    </w:p>
    <w:p w14:paraId="774B4514" w14:textId="77777777" w:rsidR="00A55B9B" w:rsidRPr="00EE7034" w:rsidRDefault="00A55B9B" w:rsidP="00A55B9B">
      <w:pPr>
        <w:pStyle w:val="NormalWeb"/>
        <w:rPr>
          <w:rFonts w:asciiTheme="majorHAnsi" w:hAnsiTheme="majorHAnsi" w:cstheme="majorHAnsi"/>
          <w:color w:val="201F1E"/>
          <w:sz w:val="20"/>
          <w:szCs w:val="20"/>
        </w:rPr>
      </w:pPr>
      <w:r w:rsidRPr="00EE7034">
        <w:rPr>
          <w:rFonts w:asciiTheme="majorHAnsi" w:hAnsiTheme="majorHAnsi" w:cstheme="majorHAnsi"/>
          <w:color w:val="201F1E"/>
          <w:sz w:val="20"/>
          <w:szCs w:val="20"/>
        </w:rPr>
        <w:t xml:space="preserve">If the student returns equipment 72 hours late, a </w:t>
      </w:r>
      <w:proofErr w:type="gramStart"/>
      <w:r w:rsidRPr="00EE7034">
        <w:rPr>
          <w:rFonts w:asciiTheme="majorHAnsi" w:hAnsiTheme="majorHAnsi" w:cstheme="majorHAnsi"/>
          <w:color w:val="201F1E"/>
          <w:sz w:val="20"/>
          <w:szCs w:val="20"/>
        </w:rPr>
        <w:t>72 hour</w:t>
      </w:r>
      <w:proofErr w:type="gramEnd"/>
      <w:r w:rsidRPr="00EE7034">
        <w:rPr>
          <w:rFonts w:asciiTheme="majorHAnsi" w:hAnsiTheme="majorHAnsi" w:cstheme="majorHAnsi"/>
          <w:color w:val="201F1E"/>
          <w:sz w:val="20"/>
          <w:szCs w:val="20"/>
        </w:rPr>
        <w:t xml:space="preserve"> ban will be placed on the student's account.</w:t>
      </w:r>
    </w:p>
    <w:p w14:paraId="1DA60681" w14:textId="77777777" w:rsidR="00A55B9B" w:rsidRPr="00EE7034" w:rsidRDefault="00A55B9B" w:rsidP="00A55B9B">
      <w:pPr>
        <w:pStyle w:val="NormalWeb"/>
        <w:spacing w:before="0" w:beforeAutospacing="0" w:after="0" w:afterAutospacing="0"/>
        <w:rPr>
          <w:rFonts w:asciiTheme="majorHAnsi" w:hAnsiTheme="majorHAnsi" w:cstheme="majorHAnsi"/>
          <w:color w:val="201F1E"/>
          <w:sz w:val="20"/>
          <w:szCs w:val="20"/>
          <w:shd w:val="clear" w:color="auto" w:fill="FFFFFF"/>
        </w:rPr>
      </w:pPr>
      <w:r w:rsidRPr="00EE7034">
        <w:rPr>
          <w:rFonts w:asciiTheme="majorHAnsi" w:hAnsiTheme="majorHAnsi" w:cstheme="majorHAnsi"/>
          <w:color w:val="201F1E"/>
          <w:sz w:val="20"/>
          <w:szCs w:val="20"/>
        </w:rPr>
        <w:t xml:space="preserve">If you are going to be late or unable to return equipment that you checked out on time, please email </w:t>
      </w:r>
      <w:hyperlink r:id="rId36" w:tooltip="mailto:mayborn-equipment@unt.edu" w:history="1">
        <w:r w:rsidRPr="00EE7034">
          <w:rPr>
            <w:rStyle w:val="Hyperlink"/>
            <w:rFonts w:asciiTheme="majorHAnsi" w:hAnsiTheme="majorHAnsi" w:cstheme="majorHAnsi"/>
            <w:sz w:val="20"/>
            <w:szCs w:val="20"/>
          </w:rPr>
          <w:t>mayborn-equipment@unt.edu</w:t>
        </w:r>
      </w:hyperlink>
      <w:r w:rsidRPr="00EE7034">
        <w:rPr>
          <w:rFonts w:asciiTheme="majorHAnsi" w:hAnsiTheme="majorHAnsi" w:cstheme="majorHAnsi"/>
          <w:b/>
          <w:bCs/>
          <w:color w:val="201F1E"/>
          <w:sz w:val="20"/>
          <w:szCs w:val="20"/>
        </w:rPr>
        <w:t> </w:t>
      </w:r>
      <w:r w:rsidRPr="00EE7034">
        <w:rPr>
          <w:rFonts w:asciiTheme="majorHAnsi" w:hAnsiTheme="majorHAnsi" w:cstheme="majorHAnsi"/>
          <w:color w:val="201F1E"/>
          <w:sz w:val="20"/>
          <w:szCs w:val="20"/>
        </w:rPr>
        <w:t>or</w:t>
      </w:r>
      <w:r w:rsidRPr="00EE7034">
        <w:rPr>
          <w:rFonts w:asciiTheme="majorHAnsi" w:hAnsiTheme="majorHAnsi" w:cstheme="majorHAnsi"/>
          <w:b/>
          <w:bCs/>
          <w:color w:val="201F1E"/>
          <w:sz w:val="20"/>
          <w:szCs w:val="20"/>
        </w:rPr>
        <w:t> </w:t>
      </w:r>
      <w:hyperlink r:id="rId37" w:tooltip="mailto:ladaniel.maxwell@unt.edu" w:history="1">
        <w:r w:rsidRPr="00EE7034">
          <w:rPr>
            <w:rStyle w:val="Hyperlink"/>
            <w:rFonts w:asciiTheme="majorHAnsi" w:hAnsiTheme="majorHAnsi" w:cstheme="majorHAnsi"/>
            <w:sz w:val="20"/>
            <w:szCs w:val="20"/>
          </w:rPr>
          <w:t>ladaniel.maxwell@unt.edu</w:t>
        </w:r>
      </w:hyperlink>
      <w:bookmarkEnd w:id="4"/>
    </w:p>
    <w:bookmarkEnd w:id="3"/>
    <w:p w14:paraId="05544E78" w14:textId="77777777" w:rsidR="00A55B9B" w:rsidRPr="00EE7034" w:rsidRDefault="00A55B9B" w:rsidP="00A55B9B">
      <w:pPr>
        <w:pStyle w:val="NormalWeb"/>
        <w:spacing w:before="0" w:beforeAutospacing="0" w:after="0" w:afterAutospacing="0"/>
        <w:rPr>
          <w:rFonts w:asciiTheme="majorHAnsi" w:hAnsiTheme="majorHAnsi" w:cstheme="majorHAnsi"/>
          <w:color w:val="201F1E"/>
          <w:sz w:val="20"/>
          <w:szCs w:val="20"/>
          <w:shd w:val="clear" w:color="auto" w:fill="FFFFFF"/>
        </w:rPr>
      </w:pPr>
    </w:p>
    <w:p w14:paraId="0E530FA3" w14:textId="77777777" w:rsidR="00A55B9B" w:rsidRPr="00EE7034" w:rsidRDefault="00A55B9B" w:rsidP="00A55B9B">
      <w:pPr>
        <w:pStyle w:val="Heading2"/>
        <w:rPr>
          <w:rFonts w:cstheme="majorHAnsi"/>
          <w:sz w:val="20"/>
          <w:szCs w:val="20"/>
        </w:rPr>
      </w:pPr>
      <w:r w:rsidRPr="00EE7034">
        <w:rPr>
          <w:rFonts w:cstheme="majorHAnsi"/>
          <w:sz w:val="20"/>
          <w:szCs w:val="20"/>
        </w:rPr>
        <w:t>ACADEMIC ORGANIZATIONAL STRUCTURE</w:t>
      </w:r>
    </w:p>
    <w:p w14:paraId="238BA2FA"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Understanding the academic organizational structure and appropriate Chain of Command is important when resolving class-related or advising issues.  When you need problems resolved, please follow the steps outlined below:</w:t>
      </w:r>
    </w:p>
    <w:p w14:paraId="3EF82497" w14:textId="77777777" w:rsidR="00A55B9B" w:rsidRPr="00EE7034" w:rsidRDefault="00A55B9B" w:rsidP="00A55B9B">
      <w:pPr>
        <w:rPr>
          <w:rFonts w:asciiTheme="majorHAnsi" w:hAnsiTheme="majorHAnsi" w:cstheme="majorHAnsi"/>
          <w:sz w:val="20"/>
          <w:szCs w:val="20"/>
        </w:rPr>
      </w:pP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A55B9B" w:rsidRPr="00EE7034" w14:paraId="67F2640A" w14:textId="77777777" w:rsidTr="00263F0E">
        <w:tc>
          <w:tcPr>
            <w:tcW w:w="8460" w:type="dxa"/>
          </w:tcPr>
          <w:p w14:paraId="50A0918B" w14:textId="77777777" w:rsidR="00A55B9B" w:rsidRPr="00EE7034" w:rsidRDefault="00A55B9B" w:rsidP="00263F0E">
            <w:pPr>
              <w:jc w:val="center"/>
              <w:rPr>
                <w:rFonts w:asciiTheme="majorHAnsi" w:hAnsiTheme="majorHAnsi" w:cstheme="majorHAnsi"/>
                <w:sz w:val="20"/>
                <w:szCs w:val="20"/>
              </w:rPr>
            </w:pPr>
          </w:p>
          <w:p w14:paraId="3AFC4F6C" w14:textId="77777777" w:rsidR="00A55B9B" w:rsidRPr="00EE7034" w:rsidRDefault="00A55B9B" w:rsidP="00263F0E">
            <w:pPr>
              <w:jc w:val="center"/>
              <w:rPr>
                <w:rFonts w:asciiTheme="majorHAnsi" w:hAnsiTheme="majorHAnsi" w:cstheme="majorHAnsi"/>
                <w:sz w:val="20"/>
                <w:szCs w:val="20"/>
              </w:rPr>
            </w:pPr>
            <w:r w:rsidRPr="00EE7034">
              <w:rPr>
                <w:rFonts w:asciiTheme="majorHAnsi" w:hAnsiTheme="majorHAnsi" w:cstheme="majorHAnsi"/>
                <w:noProof/>
                <w:sz w:val="20"/>
                <w:szCs w:val="20"/>
              </w:rPr>
              <mc:AlternateContent>
                <mc:Choice Requires="wps">
                  <w:drawing>
                    <wp:anchor distT="0" distB="0" distL="114300" distR="114300" simplePos="0" relativeHeight="251660288" behindDoc="0" locked="0" layoutInCell="1" allowOverlap="1" wp14:anchorId="45844369" wp14:editId="7E1AF5D2">
                      <wp:simplePos x="0" y="0"/>
                      <wp:positionH relativeFrom="column">
                        <wp:posOffset>2650490</wp:posOffset>
                      </wp:positionH>
                      <wp:positionV relativeFrom="paragraph">
                        <wp:posOffset>478790</wp:posOffset>
                      </wp:positionV>
                      <wp:extent cx="11430" cy="175260"/>
                      <wp:effectExtent l="38100" t="0" r="6477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F0A89" id="_x0000_t32" coordsize="21600,21600" o:spt="32" o:oned="t" path="m,l21600,21600e" filled="f">
                      <v:path arrowok="t" fillok="f" o:connecttype="none"/>
                      <o:lock v:ext="edit" shapetype="t"/>
                    </v:shapetype>
                    <v:shape id="AutoShape 31" o:spid="_x0000_s1026" type="#_x0000_t32" style="position:absolute;margin-left:208.7pt;margin-top:37.7pt;width:.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RpdC&#13;&#10;TuUAAAAPAQAADwAAAGRycy9kb3ducmV2LnhtbEyPQU/DMAyF70j8h8hI3FjSUTrWNZ2ACtELSGwI&#13;&#10;ccwa01Q0SdVkW8evx5zgYsvy5+f3ivVke3bAMXTeSUhmAhi6xuvOtRLeto9Xt8BCVE6r3juUcMIA&#13;&#10;6/L8rFC59kf3iodNbBmJuJArCSbGIec8NAatCjM/oKPdpx+tijSOLdejOpK47flciIxb1Tn6YNSA&#13;&#10;Dwabr83eSojVx8lk7839snvZPj1n3Xdd15WUlxdTtaJytwIWcYp/F/CbgfxDScZ2fu90YL2ENFmk&#13;&#10;hEpY3FAnIE2Wc2A7IsW1AF4W/H+O8gcAAP//AwBQSwECLQAUAAYACAAAACEAtoM4kv4AAADhAQAA&#13;&#10;EwAAAAAAAAAAAAAAAAAAAAAAW0NvbnRlbnRfVHlwZXNdLnhtbFBLAQItABQABgAIAAAAIQA4/SH/&#13;&#10;1gAAAJQBAAALAAAAAAAAAAAAAAAAAC8BAABfcmVscy8ucmVsc1BLAQItABQABgAIAAAAIQA7ofyf&#13;&#10;0AEAAHsDAAAOAAAAAAAAAAAAAAAAAC4CAABkcnMvZTJvRG9jLnhtbFBLAQItABQABgAIAAAAIQBG&#13;&#10;l0JO5QAAAA8BAAAPAAAAAAAAAAAAAAAAACoEAABkcnMvZG93bnJldi54bWxQSwUGAAAAAAQABADz&#13;&#10;AAAAPAUAAAAA&#13;&#10;">
                      <v:stroke endarrow="block"/>
                    </v:shape>
                  </w:pict>
                </mc:Fallback>
              </mc:AlternateContent>
            </w:r>
            <w:r w:rsidRPr="00EE7034">
              <w:rPr>
                <w:rFonts w:asciiTheme="majorHAnsi" w:hAnsiTheme="majorHAnsi" w:cstheme="majorHAnsi"/>
                <w:noProof/>
                <w:sz w:val="20"/>
                <w:szCs w:val="20"/>
              </w:rPr>
              <mc:AlternateContent>
                <mc:Choice Requires="wps">
                  <w:drawing>
                    <wp:anchor distT="0" distB="0" distL="114300" distR="114300" simplePos="0" relativeHeight="251659264" behindDoc="0" locked="0" layoutInCell="1" allowOverlap="1" wp14:anchorId="6B5581F5" wp14:editId="4A6779D5">
                      <wp:simplePos x="0" y="0"/>
                      <wp:positionH relativeFrom="column">
                        <wp:posOffset>2645410</wp:posOffset>
                      </wp:positionH>
                      <wp:positionV relativeFrom="paragraph">
                        <wp:posOffset>186055</wp:posOffset>
                      </wp:positionV>
                      <wp:extent cx="11430" cy="175260"/>
                      <wp:effectExtent l="45085" t="5080" r="57785" b="1968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8EE77" id="AutoShape 31" o:spid="_x0000_s1026" type="#_x0000_t32" style="position:absolute;margin-left:208.3pt;margin-top:14.65pt;width:.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fyf0AEAAHsDAAAOAAAAZHJzL2Uyb0RvYy54bWysU8Fu2zAMvQ/YPwi6L46zpVuNOD2k6y7d&#13;&#10;FqDdBzCSbAuTRYFS4uTvR6lpWmy3oToIpEg+ko/U6uY4OnEwFC36VtazuRTGK9TW96389Xj34YsU&#13;&#10;MYHX4NCbVp5MlDfr9+9WU2jMAgd02pBgEB+bKbRySCk0VRXVYEaIMwzGs7FDGiGxSn2lCSZGH121&#13;&#10;mM+vqglJB0JlYuTX2yejXBf8rjMq/ey6aJJwreTaUrmp3Lt8V+sVND1BGKw6lwH/UcUI1nPSC9Qt&#13;&#10;JBB7sv9AjVYRRuzSTOFYYddZZUoP3E09/6ubhwGCKb0wOTFcaIpvB6t+HDZ+S7l0dfQP4R7V7yg8&#13;&#10;bgbwvSkFPJ4CD67OVFVTiM0lJCsxbEnspu+o2Qf2CQsLx47GDMn9iWMh+3Qh2xyTUPxY158+8kQU&#13;&#10;W+rPy8VVmUUFzXNsoJi+GRxFFloZE4Hth7RB73mqSHXJBIf7mHJl0DwH5MQe76xzZbjOi6mV18vF&#13;&#10;sgREdFZnY3aL1O82jsQB8nqUU9pky2s3wr3XBWwwoL+e5QTWsSxS4SeRZcackTnbaLQUzvCPyNJT&#13;&#10;ec6f+cuU5f2MzQ71aUvZnDWecOnjvI15hV7rxevlz6z/AAAA//8DAFBLAwQUAAYACAAAACEAfEU5&#13;&#10;N+MAAAAOAQAADwAAAGRycy9kb3ducmV2LnhtbExPz0vDMBS+C/4P4QneXNpZw9o1HWoRe5ngNobH&#13;&#10;rIlNsElKk22df73Pk14efLzvZ7mabE9OagzGOw7pLAGiXOulcR2H3fblbgEkROGk6L1THC4qwKq6&#13;&#10;vipFIf3ZvavTJnYETVwoBAcd41BQGlqtrAgzPyiHv08/WhERjh2Vozijue3pPEkYtcI4TNBiUM9a&#13;&#10;tV+bo+UQ64+LZvv2KTdv29c1M99N09Sc395M9RLP4xJIVFP8U8DvBuwPFRY7+KOTgfQcspQxpHKY&#13;&#10;5/dAkJCliwzIgcMDy4FWJf0/o/oBAAD//wMAUEsBAi0AFAAGAAgAAAAhALaDOJL+AAAA4QEAABMA&#13;&#10;AAAAAAAAAAAAAAAAAAAAAFtDb250ZW50X1R5cGVzXS54bWxQSwECLQAUAAYACAAAACEAOP0h/9YA&#13;&#10;AACUAQAACwAAAAAAAAAAAAAAAAAvAQAAX3JlbHMvLnJlbHNQSwECLQAUAAYACAAAACEAO6H8n9AB&#13;&#10;AAB7AwAADgAAAAAAAAAAAAAAAAAuAgAAZHJzL2Uyb0RvYy54bWxQSwECLQAUAAYACAAAACEAfEU5&#13;&#10;N+MAAAAOAQAADwAAAAAAAAAAAAAAAAAqBAAAZHJzL2Rvd25yZXYueG1sUEsFBgAAAAAEAAQA8wAA&#13;&#10;ADoFAAAAAA==&#13;&#10;">
                      <v:stroke endarrow="block"/>
                    </v:shape>
                  </w:pict>
                </mc:Fallback>
              </mc:AlternateContent>
            </w:r>
            <w:r w:rsidRPr="00EE7034">
              <w:rPr>
                <w:rFonts w:asciiTheme="majorHAnsi" w:hAnsiTheme="majorHAnsi" w:cstheme="majorHAnsi"/>
                <w:sz w:val="20"/>
                <w:szCs w:val="20"/>
              </w:rPr>
              <w:t>Individual Faculty Member/Advisor</w:t>
            </w:r>
            <w:r w:rsidRPr="00EE7034">
              <w:rPr>
                <w:rFonts w:asciiTheme="majorHAnsi" w:hAnsiTheme="majorHAnsi" w:cstheme="majorHAnsi"/>
                <w:sz w:val="20"/>
                <w:szCs w:val="20"/>
              </w:rPr>
              <w:br/>
            </w:r>
            <w:r w:rsidRPr="00EE7034">
              <w:rPr>
                <w:rFonts w:asciiTheme="majorHAnsi" w:hAnsiTheme="majorHAnsi" w:cstheme="majorHAnsi"/>
                <w:sz w:val="20"/>
                <w:szCs w:val="20"/>
              </w:rPr>
              <w:br/>
              <w:t xml:space="preserve">Associate Dean, </w:t>
            </w:r>
            <w:proofErr w:type="spellStart"/>
            <w:r w:rsidRPr="00EE7034">
              <w:rPr>
                <w:rFonts w:asciiTheme="majorHAnsi" w:hAnsiTheme="majorHAnsi" w:cstheme="majorHAnsi"/>
                <w:sz w:val="20"/>
                <w:szCs w:val="20"/>
              </w:rPr>
              <w:t>Mayborn</w:t>
            </w:r>
            <w:proofErr w:type="spellEnd"/>
            <w:r w:rsidRPr="00EE7034">
              <w:rPr>
                <w:rFonts w:asciiTheme="majorHAnsi" w:hAnsiTheme="majorHAnsi" w:cstheme="majorHAnsi"/>
                <w:sz w:val="20"/>
                <w:szCs w:val="20"/>
              </w:rPr>
              <w:t xml:space="preserve"> School of Journalism</w:t>
            </w:r>
            <w:r w:rsidRPr="00EE7034">
              <w:rPr>
                <w:rFonts w:asciiTheme="majorHAnsi" w:hAnsiTheme="majorHAnsi" w:cstheme="majorHAnsi"/>
                <w:sz w:val="20"/>
                <w:szCs w:val="20"/>
              </w:rPr>
              <w:br/>
            </w:r>
          </w:p>
          <w:p w14:paraId="7C7FB879" w14:textId="77777777" w:rsidR="00A55B9B" w:rsidRPr="00EE7034" w:rsidRDefault="00A55B9B" w:rsidP="00263F0E">
            <w:pPr>
              <w:jc w:val="center"/>
              <w:rPr>
                <w:rFonts w:asciiTheme="majorHAnsi" w:hAnsiTheme="majorHAnsi" w:cstheme="majorHAnsi"/>
                <w:sz w:val="20"/>
                <w:szCs w:val="20"/>
              </w:rPr>
            </w:pPr>
            <w:r w:rsidRPr="00EE7034">
              <w:rPr>
                <w:rFonts w:asciiTheme="majorHAnsi" w:hAnsiTheme="majorHAnsi" w:cstheme="majorHAnsi"/>
                <w:sz w:val="20"/>
                <w:szCs w:val="20"/>
              </w:rPr>
              <w:t xml:space="preserve">Dean, </w:t>
            </w:r>
            <w:proofErr w:type="spellStart"/>
            <w:r w:rsidRPr="00EE7034">
              <w:rPr>
                <w:rFonts w:asciiTheme="majorHAnsi" w:hAnsiTheme="majorHAnsi" w:cstheme="majorHAnsi"/>
                <w:sz w:val="20"/>
                <w:szCs w:val="20"/>
              </w:rPr>
              <w:t>Mayborn</w:t>
            </w:r>
            <w:proofErr w:type="spellEnd"/>
            <w:r w:rsidRPr="00EE7034">
              <w:rPr>
                <w:rFonts w:asciiTheme="majorHAnsi" w:hAnsiTheme="majorHAnsi" w:cstheme="majorHAnsi"/>
                <w:sz w:val="20"/>
                <w:szCs w:val="20"/>
              </w:rPr>
              <w:t xml:space="preserve"> School of Journalism</w:t>
            </w:r>
          </w:p>
          <w:p w14:paraId="4AD4FCC8" w14:textId="77777777" w:rsidR="00A55B9B" w:rsidRPr="00EE7034" w:rsidRDefault="00A55B9B" w:rsidP="00263F0E">
            <w:pPr>
              <w:rPr>
                <w:rFonts w:asciiTheme="majorHAnsi" w:hAnsiTheme="majorHAnsi" w:cstheme="majorHAnsi"/>
                <w:sz w:val="20"/>
                <w:szCs w:val="20"/>
              </w:rPr>
            </w:pPr>
          </w:p>
        </w:tc>
      </w:tr>
    </w:tbl>
    <w:p w14:paraId="58F4B63D" w14:textId="77777777" w:rsidR="00A55B9B" w:rsidRPr="00EE7034" w:rsidRDefault="00A55B9B" w:rsidP="00A55B9B">
      <w:pPr>
        <w:pStyle w:val="Heading2"/>
        <w:rPr>
          <w:rFonts w:cstheme="majorHAnsi"/>
          <w:sz w:val="20"/>
          <w:szCs w:val="20"/>
        </w:rPr>
      </w:pPr>
      <w:r w:rsidRPr="00EE7034">
        <w:rPr>
          <w:rFonts w:cstheme="majorHAnsi"/>
          <w:sz w:val="20"/>
          <w:szCs w:val="20"/>
        </w:rPr>
        <w:t>COURSE SAFETY STATEMENTS</w:t>
      </w:r>
    </w:p>
    <w:p w14:paraId="3F001D80"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 xml:space="preserve">Students in the </w:t>
      </w:r>
      <w:proofErr w:type="spellStart"/>
      <w:r w:rsidRPr="00EE7034">
        <w:rPr>
          <w:rFonts w:asciiTheme="majorHAnsi" w:hAnsiTheme="majorHAnsi" w:cstheme="majorHAnsi"/>
          <w:sz w:val="20"/>
          <w:szCs w:val="20"/>
        </w:rPr>
        <w:t>Mayborn</w:t>
      </w:r>
      <w:proofErr w:type="spellEnd"/>
      <w:r w:rsidRPr="00EE7034">
        <w:rPr>
          <w:rFonts w:asciiTheme="majorHAnsi" w:hAnsiTheme="majorHAnsi" w:cstheme="majorHAnsi"/>
          <w:sz w:val="20"/>
          <w:szCs w:val="20"/>
        </w:rPr>
        <w:t xml:space="preserve"> School of Journalism are urged to use proper safety procedures and guidelines. While working in laboratory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02787B17" w14:textId="77777777" w:rsidR="00A55B9B" w:rsidRPr="00EE7034" w:rsidRDefault="00A55B9B" w:rsidP="00A55B9B">
      <w:pPr>
        <w:rPr>
          <w:rFonts w:asciiTheme="majorHAnsi" w:hAnsiTheme="majorHAnsi" w:cstheme="majorHAnsi"/>
          <w:sz w:val="20"/>
          <w:szCs w:val="20"/>
        </w:rPr>
      </w:pPr>
    </w:p>
    <w:p w14:paraId="6316CEAF" w14:textId="77777777" w:rsidR="00A55B9B" w:rsidRPr="00EE7034" w:rsidRDefault="00A55B9B" w:rsidP="00A55B9B">
      <w:pPr>
        <w:pStyle w:val="Heading2"/>
        <w:rPr>
          <w:rFonts w:cstheme="majorHAnsi"/>
          <w:sz w:val="20"/>
          <w:szCs w:val="20"/>
        </w:rPr>
      </w:pPr>
      <w:r w:rsidRPr="00EE7034">
        <w:rPr>
          <w:rFonts w:cstheme="majorHAnsi"/>
          <w:sz w:val="20"/>
          <w:szCs w:val="20"/>
        </w:rPr>
        <w:t>ACCESS TO INFORMATION</w:t>
      </w:r>
    </w:p>
    <w:p w14:paraId="7D040BA8"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 xml:space="preserve">As you know, your access point for business and academic services at UNT occurs within the </w:t>
      </w:r>
      <w:hyperlink r:id="rId38" w:history="1">
        <w:r w:rsidRPr="00EE7034">
          <w:rPr>
            <w:rStyle w:val="Hyperlink"/>
            <w:rFonts w:asciiTheme="majorHAnsi" w:hAnsiTheme="majorHAnsi" w:cstheme="majorHAnsi"/>
            <w:sz w:val="20"/>
            <w:szCs w:val="20"/>
          </w:rPr>
          <w:t>My.UNT site </w:t>
        </w:r>
      </w:hyperlink>
      <w:r w:rsidRPr="00EE7034">
        <w:rPr>
          <w:rFonts w:asciiTheme="majorHAnsi" w:hAnsiTheme="majorHAnsi" w:cstheme="majorHAnsi"/>
          <w:sz w:val="20"/>
          <w:szCs w:val="20"/>
        </w:rPr>
        <w:t>(</w:t>
      </w:r>
      <w:hyperlink r:id="rId39" w:tgtFrame="_blank" w:history="1">
        <w:r w:rsidRPr="00EE7034">
          <w:rPr>
            <w:rFonts w:asciiTheme="majorHAnsi" w:hAnsiTheme="majorHAnsi" w:cstheme="majorHAnsi"/>
            <w:sz w:val="20"/>
            <w:szCs w:val="20"/>
          </w:rPr>
          <w:t>www.my.unt.edu</w:t>
        </w:r>
      </w:hyperlink>
      <w:r w:rsidRPr="00EE7034">
        <w:rPr>
          <w:rFonts w:asciiTheme="majorHAnsi" w:hAnsiTheme="majorHAnsi" w:cstheme="majorHAnsi"/>
          <w:sz w:val="20"/>
          <w:szCs w:val="20"/>
        </w:rPr>
        <w:t xml:space="preserve">).  If you do not regularly check </w:t>
      </w:r>
      <w:proofErr w:type="spellStart"/>
      <w:r w:rsidRPr="00EE7034">
        <w:rPr>
          <w:rFonts w:asciiTheme="majorHAnsi" w:hAnsiTheme="majorHAnsi" w:cstheme="majorHAnsi"/>
          <w:sz w:val="20"/>
          <w:szCs w:val="20"/>
        </w:rPr>
        <w:t>EagleConnect</w:t>
      </w:r>
      <w:proofErr w:type="spellEnd"/>
      <w:r w:rsidRPr="00EE7034">
        <w:rPr>
          <w:rFonts w:asciiTheme="majorHAnsi" w:hAnsiTheme="majorHAnsi" w:cstheme="majorHAnsi"/>
          <w:sz w:val="20"/>
          <w:szCs w:val="20"/>
        </w:rPr>
        <w:t xml:space="preserve"> or link it to your favorite e-mail account, please so do, as this is where you learn about job and internship opportunities, MSOJ events, scholarships, and other important information. Visit the </w:t>
      </w:r>
      <w:hyperlink r:id="rId40" w:history="1">
        <w:r w:rsidRPr="00EE7034">
          <w:rPr>
            <w:rStyle w:val="Hyperlink"/>
            <w:rFonts w:asciiTheme="majorHAnsi" w:hAnsiTheme="majorHAnsi" w:cstheme="majorHAnsi"/>
            <w:sz w:val="20"/>
            <w:szCs w:val="20"/>
          </w:rPr>
          <w:t>Eagle Connect website</w:t>
        </w:r>
      </w:hyperlink>
      <w:r w:rsidRPr="00EE7034">
        <w:rPr>
          <w:rFonts w:asciiTheme="majorHAnsi" w:hAnsiTheme="majorHAnsi" w:cstheme="majorHAnsi"/>
          <w:sz w:val="20"/>
          <w:szCs w:val="20"/>
        </w:rPr>
        <w:t xml:space="preserve"> for more information (</w:t>
      </w:r>
      <w:hyperlink r:id="rId41" w:tgtFrame="_blank" w:history="1">
        <w:r w:rsidRPr="00EE7034">
          <w:rPr>
            <w:rFonts w:asciiTheme="majorHAnsi" w:hAnsiTheme="majorHAnsi" w:cstheme="majorHAnsi"/>
            <w:sz w:val="20"/>
            <w:szCs w:val="20"/>
          </w:rPr>
          <w:t>http://eagleconnect.unt.edu/</w:t>
        </w:r>
      </w:hyperlink>
      <w:r w:rsidRPr="00EE7034">
        <w:rPr>
          <w:rFonts w:asciiTheme="majorHAnsi" w:hAnsiTheme="majorHAnsi" w:cstheme="majorHAnsi"/>
          <w:sz w:val="20"/>
          <w:szCs w:val="20"/>
        </w:rPr>
        <w:t xml:space="preserve">) including tips on how to forward your email. </w:t>
      </w:r>
    </w:p>
    <w:p w14:paraId="1F401515" w14:textId="77777777" w:rsidR="00A55B9B" w:rsidRPr="00EE7034" w:rsidRDefault="00A55B9B" w:rsidP="00A55B9B">
      <w:pPr>
        <w:pStyle w:val="Heading2"/>
        <w:rPr>
          <w:rFonts w:cstheme="majorHAnsi"/>
          <w:sz w:val="20"/>
          <w:szCs w:val="20"/>
        </w:rPr>
      </w:pPr>
      <w:r w:rsidRPr="00EE7034">
        <w:rPr>
          <w:rFonts w:cstheme="majorHAnsi"/>
          <w:sz w:val="20"/>
          <w:szCs w:val="20"/>
        </w:rPr>
        <w:lastRenderedPageBreak/>
        <w:t xml:space="preserve">Courses in a Box </w:t>
      </w:r>
    </w:p>
    <w:p w14:paraId="7875936D"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 xml:space="preserve">Any MSOJ equivalent course from another university must receive prior approval from the MSOJ academic advisor to ensure that all MSOJ degree plan requirements are met. For example, courses that are taken online or from a program that offers course material via CD, booklet, or other manner of correspondence must have prior advisor approval. </w:t>
      </w:r>
    </w:p>
    <w:p w14:paraId="51A5C3C4" w14:textId="77777777" w:rsidR="00A55B9B" w:rsidRPr="00EE7034" w:rsidRDefault="00A55B9B" w:rsidP="00A55B9B">
      <w:pPr>
        <w:pStyle w:val="Heading2"/>
        <w:rPr>
          <w:rFonts w:cstheme="majorHAnsi"/>
          <w:sz w:val="20"/>
          <w:szCs w:val="20"/>
        </w:rPr>
      </w:pPr>
      <w:r w:rsidRPr="00EE7034">
        <w:rPr>
          <w:rFonts w:cstheme="majorHAnsi"/>
          <w:sz w:val="20"/>
          <w:szCs w:val="20"/>
        </w:rPr>
        <w:t>Important Notice for F-1 Students taking Distance Education Courses</w:t>
      </w:r>
    </w:p>
    <w:p w14:paraId="5F542A1E"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multiple on-campus lecture or lab activity, or other on-campus experience integral to the completion of this course.</w:t>
      </w:r>
    </w:p>
    <w:p w14:paraId="3AE09AAA"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If such an on-campus activity is required, it is the student’s responsibility to do the following:</w:t>
      </w:r>
    </w:p>
    <w:p w14:paraId="559A3676" w14:textId="77777777" w:rsidR="00A55B9B" w:rsidRPr="00EE7034" w:rsidRDefault="00A55B9B" w:rsidP="00A55B9B">
      <w:pPr>
        <w:ind w:left="720"/>
        <w:rPr>
          <w:rFonts w:asciiTheme="majorHAnsi" w:hAnsiTheme="majorHAnsi" w:cstheme="majorHAnsi"/>
          <w:sz w:val="20"/>
          <w:szCs w:val="20"/>
        </w:rPr>
      </w:pPr>
      <w:r w:rsidRPr="00EE7034">
        <w:rPr>
          <w:rFonts w:asciiTheme="majorHAnsi" w:hAnsiTheme="majorHAnsi" w:cstheme="majorHAnsi"/>
          <w:sz w:val="20"/>
          <w:szCs w:val="20"/>
        </w:rPr>
        <w:t>(1) Submit a written request to the instructor for an on-campus experiential component within one week of the start of the course.</w:t>
      </w:r>
    </w:p>
    <w:p w14:paraId="18282A61" w14:textId="77777777" w:rsidR="00A55B9B" w:rsidRPr="00EE7034" w:rsidRDefault="00A55B9B" w:rsidP="00A55B9B">
      <w:pPr>
        <w:ind w:left="720"/>
        <w:rPr>
          <w:rFonts w:asciiTheme="majorHAnsi" w:hAnsiTheme="majorHAnsi" w:cstheme="majorHAnsi"/>
          <w:sz w:val="20"/>
          <w:szCs w:val="20"/>
        </w:rPr>
      </w:pPr>
      <w:r w:rsidRPr="00EE7034">
        <w:rPr>
          <w:rFonts w:asciiTheme="majorHAnsi" w:hAnsiTheme="majorHAnsi" w:cstheme="majorHAnsi"/>
          <w:sz w:val="20"/>
          <w:szCs w:val="20"/>
        </w:rPr>
        <w:t>(2) Ensure that the activity on campus takes place and the instructor documents it in writing with a notice sent to the International Advising Office.  The UNT International Advising Office has a form available that you may use for this purpose.</w:t>
      </w:r>
    </w:p>
    <w:p w14:paraId="57EE9916"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 xml:space="preserve">Because the decision may have serious immigration consequences, if an F-1 student is unsure about his or her need to participate in an on-campus experiential component for this course, students should contact the UNT International Advising Office (telephone 940-565-2195 or email </w:t>
      </w:r>
      <w:hyperlink r:id="rId42" w:history="1">
        <w:r w:rsidRPr="00EE7034">
          <w:rPr>
            <w:rStyle w:val="Hyperlink"/>
            <w:rFonts w:asciiTheme="majorHAnsi" w:hAnsiTheme="majorHAnsi" w:cstheme="majorHAnsi"/>
            <w:sz w:val="20"/>
            <w:szCs w:val="20"/>
          </w:rPr>
          <w:t>international@unt.edu</w:t>
        </w:r>
      </w:hyperlink>
      <w:r w:rsidRPr="00EE7034">
        <w:rPr>
          <w:rFonts w:asciiTheme="majorHAnsi" w:hAnsiTheme="majorHAnsi" w:cstheme="majorHAnsi"/>
          <w:sz w:val="20"/>
          <w:szCs w:val="20"/>
        </w:rPr>
        <w:t>) to get clarification before the one-week deadline.</w:t>
      </w:r>
    </w:p>
    <w:p w14:paraId="7773D6A0" w14:textId="77777777" w:rsidR="00A55B9B" w:rsidRPr="00EE7034" w:rsidRDefault="00A55B9B" w:rsidP="00A55B9B">
      <w:pPr>
        <w:pStyle w:val="Heading2"/>
        <w:rPr>
          <w:rFonts w:cstheme="majorHAnsi"/>
          <w:sz w:val="20"/>
          <w:szCs w:val="20"/>
        </w:rPr>
      </w:pPr>
      <w:r w:rsidRPr="00EE7034">
        <w:rPr>
          <w:rFonts w:cstheme="majorHAnsi"/>
          <w:sz w:val="20"/>
          <w:szCs w:val="20"/>
        </w:rPr>
        <w:t>EMERGENCY NOTIFICATION &amp; PROCEDURES</w:t>
      </w:r>
    </w:p>
    <w:p w14:paraId="31FDBF12"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 xml:space="preserve">UNT uses a system called Eagle Alert to quickly notify you with critical information in an event of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or phone for more information. Students should confirm that their Eagle Alert contact information is correct via the </w:t>
      </w:r>
      <w:proofErr w:type="spellStart"/>
      <w:r w:rsidRPr="00EE7034">
        <w:rPr>
          <w:rFonts w:asciiTheme="majorHAnsi" w:hAnsiTheme="majorHAnsi" w:cstheme="majorHAnsi"/>
          <w:sz w:val="20"/>
          <w:szCs w:val="20"/>
        </w:rPr>
        <w:t>myUNT</w:t>
      </w:r>
      <w:proofErr w:type="spellEnd"/>
      <w:r w:rsidRPr="00EE7034">
        <w:rPr>
          <w:rFonts w:asciiTheme="majorHAnsi" w:hAnsiTheme="majorHAnsi" w:cstheme="majorHAnsi"/>
          <w:sz w:val="20"/>
          <w:szCs w:val="20"/>
        </w:rPr>
        <w:t xml:space="preserve"> portal.</w:t>
      </w:r>
    </w:p>
    <w:p w14:paraId="6E97F49F" w14:textId="77777777" w:rsidR="00A55B9B" w:rsidRPr="00EE7034" w:rsidRDefault="00A55B9B" w:rsidP="00A55B9B">
      <w:pPr>
        <w:pStyle w:val="Heading2"/>
        <w:rPr>
          <w:rFonts w:cstheme="majorHAnsi"/>
          <w:sz w:val="20"/>
          <w:szCs w:val="20"/>
        </w:rPr>
      </w:pPr>
      <w:r w:rsidRPr="00EE7034">
        <w:rPr>
          <w:rFonts w:cstheme="majorHAnsi"/>
          <w:sz w:val="20"/>
          <w:szCs w:val="20"/>
        </w:rPr>
        <w:t>STUDENT PERCEPTIONS OF TEACHING (SPOT)</w:t>
      </w:r>
    </w:p>
    <w:p w14:paraId="569064DB"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Student feedback is important and an essential part of participation in this course. The student evaluation of instruction is a requirement for all organized classes at UNT. The short SPOT survey will be made available to provide you with an opportunity to evaluate how this course is taught.  Yo</w:t>
      </w:r>
      <w:r w:rsidRPr="00EE7034">
        <w:rPr>
          <w:rFonts w:asciiTheme="majorHAnsi" w:hAnsiTheme="majorHAnsi" w:cstheme="majorHAnsi"/>
          <w:color w:val="000000"/>
          <w:sz w:val="20"/>
          <w:szCs w:val="20"/>
        </w:rPr>
        <w:t>u</w:t>
      </w:r>
      <w:r w:rsidRPr="00EE7034">
        <w:rPr>
          <w:rFonts w:asciiTheme="majorHAnsi" w:hAnsiTheme="majorHAnsi" w:cstheme="majorHAnsi"/>
          <w:sz w:val="20"/>
          <w:szCs w:val="20"/>
        </w:rPr>
        <w:t xml:space="preserve"> will receive an email from "UNT SPOT Course Evaluations via </w:t>
      </w:r>
      <w:proofErr w:type="spellStart"/>
      <w:r w:rsidRPr="00EE7034">
        <w:rPr>
          <w:rStyle w:val="Emphasis"/>
          <w:rFonts w:asciiTheme="majorHAnsi" w:hAnsiTheme="majorHAnsi" w:cstheme="majorHAnsi"/>
          <w:sz w:val="20"/>
          <w:szCs w:val="20"/>
        </w:rPr>
        <w:t>IASystem</w:t>
      </w:r>
      <w:proofErr w:type="spellEnd"/>
      <w:r w:rsidRPr="00EE7034">
        <w:rPr>
          <w:rFonts w:asciiTheme="majorHAnsi" w:hAnsiTheme="majorHAnsi" w:cstheme="majorHAnsi"/>
          <w:sz w:val="20"/>
          <w:szCs w:val="20"/>
        </w:rPr>
        <w:t xml:space="preserve"> Notification" (</w:t>
      </w:r>
      <w:hyperlink r:id="rId43" w:history="1">
        <w:r w:rsidRPr="00EE7034">
          <w:rPr>
            <w:rStyle w:val="Hyperlink"/>
            <w:rFonts w:asciiTheme="majorHAnsi" w:hAnsiTheme="majorHAnsi" w:cstheme="majorHAnsi"/>
            <w:sz w:val="20"/>
            <w:szCs w:val="20"/>
          </w:rPr>
          <w:t>no-reply@iasystem.org</w:t>
        </w:r>
      </w:hyperlink>
      <w:r w:rsidRPr="00EE7034">
        <w:rPr>
          <w:rFonts w:asciiTheme="majorHAnsi" w:hAnsiTheme="majorHAnsi" w:cstheme="majorHAnsi"/>
          <w:sz w:val="20"/>
          <w:szCs w:val="20"/>
        </w:rPr>
        <w:t xml:space="preserve">) with the survey link. Please look for the email in your UNT email inbox.  Simply click on the link and complete your survey.  Once you complete the survey you will receive a confirmation email that the survey has been submitted.  For additional information, please visit the </w:t>
      </w:r>
      <w:hyperlink r:id="rId44" w:history="1">
        <w:r w:rsidRPr="00EE7034">
          <w:rPr>
            <w:rStyle w:val="Hyperlink"/>
            <w:rFonts w:asciiTheme="majorHAnsi" w:hAnsiTheme="majorHAnsi" w:cstheme="majorHAnsi"/>
            <w:sz w:val="20"/>
            <w:szCs w:val="20"/>
          </w:rPr>
          <w:t>SPOT website</w:t>
        </w:r>
      </w:hyperlink>
      <w:r w:rsidRPr="00EE7034">
        <w:rPr>
          <w:rFonts w:asciiTheme="majorHAnsi" w:hAnsiTheme="majorHAnsi" w:cstheme="majorHAnsi"/>
          <w:sz w:val="20"/>
          <w:szCs w:val="20"/>
        </w:rPr>
        <w:t xml:space="preserve"> (</w:t>
      </w:r>
      <w:hyperlink r:id="rId45" w:history="1">
        <w:r w:rsidRPr="00EE7034">
          <w:rPr>
            <w:rFonts w:asciiTheme="majorHAnsi" w:hAnsiTheme="majorHAnsi" w:cstheme="majorHAnsi"/>
            <w:sz w:val="20"/>
            <w:szCs w:val="20"/>
          </w:rPr>
          <w:t>www.spot.unt.edu</w:t>
        </w:r>
      </w:hyperlink>
      <w:r w:rsidRPr="00EE7034">
        <w:rPr>
          <w:rFonts w:asciiTheme="majorHAnsi" w:hAnsiTheme="majorHAnsi" w:cstheme="majorHAnsi"/>
          <w:sz w:val="20"/>
          <w:szCs w:val="20"/>
        </w:rPr>
        <w:t xml:space="preserve">) or email </w:t>
      </w:r>
      <w:hyperlink r:id="rId46" w:history="1">
        <w:r w:rsidRPr="00EE7034">
          <w:rPr>
            <w:rStyle w:val="Hyperlink"/>
            <w:rFonts w:asciiTheme="majorHAnsi" w:hAnsiTheme="majorHAnsi" w:cstheme="majorHAnsi"/>
            <w:sz w:val="20"/>
            <w:szCs w:val="20"/>
          </w:rPr>
          <w:t>spot@unt.edu</w:t>
        </w:r>
      </w:hyperlink>
      <w:r w:rsidRPr="00EE7034">
        <w:rPr>
          <w:rFonts w:asciiTheme="majorHAnsi" w:hAnsiTheme="majorHAnsi" w:cstheme="majorHAnsi"/>
          <w:sz w:val="20"/>
          <w:szCs w:val="20"/>
        </w:rPr>
        <w:t xml:space="preserve">. Spots survey dates: </w:t>
      </w:r>
    </w:p>
    <w:tbl>
      <w:tblPr>
        <w:tblW w:w="60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846"/>
        <w:gridCol w:w="3196"/>
      </w:tblGrid>
      <w:tr w:rsidR="00A55B9B" w:rsidRPr="00EE7034" w14:paraId="1049A7B9" w14:textId="77777777" w:rsidTr="00263F0E">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7C7A1161" w14:textId="77777777" w:rsidR="00A55B9B" w:rsidRPr="00EE7034" w:rsidRDefault="00A55B9B" w:rsidP="00263F0E">
            <w:pPr>
              <w:spacing w:before="100" w:beforeAutospacing="1" w:after="100" w:afterAutospacing="1" w:line="420" w:lineRule="atLeast"/>
              <w:rPr>
                <w:rFonts w:asciiTheme="majorHAnsi" w:hAnsiTheme="majorHAnsi" w:cstheme="majorHAnsi"/>
                <w:color w:val="222222"/>
                <w:sz w:val="20"/>
                <w:szCs w:val="20"/>
              </w:rPr>
            </w:pPr>
            <w:r w:rsidRPr="00EE7034">
              <w:rPr>
                <w:rFonts w:asciiTheme="majorHAnsi" w:hAnsiTheme="majorHAnsi" w:cstheme="majorHAnsi"/>
                <w:b/>
                <w:bCs/>
                <w:color w:val="222222"/>
                <w:sz w:val="20"/>
                <w:szCs w:val="20"/>
              </w:rPr>
              <w:t>Term</w:t>
            </w:r>
          </w:p>
        </w:tc>
        <w:tc>
          <w:tcPr>
            <w:tcW w:w="0" w:type="auto"/>
            <w:tcBorders>
              <w:top w:val="outset" w:sz="6" w:space="0" w:color="auto"/>
              <w:left w:val="outset" w:sz="6" w:space="0" w:color="auto"/>
              <w:bottom w:val="single" w:sz="18" w:space="0" w:color="CCCCCC"/>
              <w:right w:val="outset" w:sz="6" w:space="0" w:color="auto"/>
            </w:tcBorders>
            <w:shd w:val="clear" w:color="auto" w:fill="FFFFFF"/>
            <w:vAlign w:val="center"/>
            <w:hideMark/>
          </w:tcPr>
          <w:p w14:paraId="71F99EB0" w14:textId="77777777" w:rsidR="00A55B9B" w:rsidRPr="00EE7034" w:rsidRDefault="00A55B9B" w:rsidP="00263F0E">
            <w:pPr>
              <w:spacing w:before="100" w:beforeAutospacing="1" w:after="100" w:afterAutospacing="1" w:line="420" w:lineRule="atLeast"/>
              <w:rPr>
                <w:rFonts w:asciiTheme="majorHAnsi" w:hAnsiTheme="majorHAnsi" w:cstheme="majorHAnsi"/>
                <w:color w:val="222222"/>
                <w:sz w:val="20"/>
                <w:szCs w:val="20"/>
              </w:rPr>
            </w:pPr>
            <w:r w:rsidRPr="00EE7034">
              <w:rPr>
                <w:rFonts w:asciiTheme="majorHAnsi" w:hAnsiTheme="majorHAnsi" w:cstheme="majorHAnsi"/>
                <w:b/>
                <w:bCs/>
                <w:color w:val="222222"/>
                <w:sz w:val="20"/>
                <w:szCs w:val="20"/>
              </w:rPr>
              <w:t>Survey Administration Dates</w:t>
            </w:r>
          </w:p>
        </w:tc>
      </w:tr>
      <w:tr w:rsidR="00A55B9B" w:rsidRPr="00EE7034" w14:paraId="7D5571DE" w14:textId="77777777" w:rsidTr="00263F0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4B41954" w14:textId="77777777" w:rsidR="00A55B9B" w:rsidRPr="00EE7034" w:rsidRDefault="00A55B9B" w:rsidP="00263F0E">
            <w:pPr>
              <w:spacing w:before="100" w:beforeAutospacing="1" w:after="100" w:afterAutospacing="1" w:line="420" w:lineRule="atLeast"/>
              <w:rPr>
                <w:rFonts w:asciiTheme="majorHAnsi" w:hAnsiTheme="majorHAnsi" w:cstheme="majorHAnsi"/>
                <w:color w:val="00853E"/>
                <w:sz w:val="20"/>
                <w:szCs w:val="20"/>
                <w:u w:val="single"/>
              </w:rPr>
            </w:pPr>
            <w:hyperlink r:id="rId47" w:tgtFrame="_blank" w:history="1">
              <w:r w:rsidRPr="00EE7034">
                <w:rPr>
                  <w:rStyle w:val="Hyperlink"/>
                  <w:rFonts w:asciiTheme="majorHAnsi" w:hAnsiTheme="majorHAnsi" w:cstheme="majorHAnsi"/>
                  <w:color w:val="006800"/>
                  <w:sz w:val="20"/>
                  <w:szCs w:val="20"/>
                  <w:bdr w:val="single" w:sz="2" w:space="0" w:color="E1E1E1" w:frame="1"/>
                </w:rPr>
                <w:t>Regular Academic Session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C3CA367" w14:textId="77777777" w:rsidR="00A55B9B" w:rsidRPr="00EE7034" w:rsidRDefault="00A55B9B" w:rsidP="00263F0E">
            <w:pPr>
              <w:spacing w:before="100" w:beforeAutospacing="1" w:after="100" w:afterAutospacing="1" w:line="420" w:lineRule="atLeast"/>
              <w:rPr>
                <w:rFonts w:asciiTheme="majorHAnsi" w:hAnsiTheme="majorHAnsi" w:cstheme="majorHAnsi"/>
                <w:color w:val="222222"/>
                <w:sz w:val="20"/>
                <w:szCs w:val="20"/>
              </w:rPr>
            </w:pPr>
            <w:r w:rsidRPr="00EE7034">
              <w:rPr>
                <w:rFonts w:asciiTheme="majorHAnsi" w:hAnsiTheme="majorHAnsi" w:cstheme="majorHAnsi"/>
                <w:color w:val="333333"/>
                <w:sz w:val="20"/>
                <w:szCs w:val="20"/>
                <w:bdr w:val="single" w:sz="2" w:space="0" w:color="E1E1E1" w:frame="1"/>
              </w:rPr>
              <w:t>November 11 - December 04</w:t>
            </w:r>
          </w:p>
        </w:tc>
      </w:tr>
      <w:tr w:rsidR="00A55B9B" w:rsidRPr="00EE7034" w14:paraId="6A3625F5" w14:textId="77777777" w:rsidTr="00263F0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1FE4E7A" w14:textId="77777777" w:rsidR="00A55B9B" w:rsidRPr="00EE7034" w:rsidRDefault="00A55B9B" w:rsidP="00263F0E">
            <w:pPr>
              <w:spacing w:before="100" w:beforeAutospacing="1" w:after="100" w:afterAutospacing="1" w:line="420" w:lineRule="atLeast"/>
              <w:rPr>
                <w:rFonts w:asciiTheme="majorHAnsi" w:hAnsiTheme="majorHAnsi" w:cstheme="majorHAnsi"/>
                <w:color w:val="00853E"/>
                <w:sz w:val="20"/>
                <w:szCs w:val="20"/>
                <w:u w:val="single"/>
              </w:rPr>
            </w:pPr>
            <w:hyperlink r:id="rId48" w:tgtFrame="_blank" w:history="1">
              <w:r w:rsidRPr="00EE7034">
                <w:rPr>
                  <w:rStyle w:val="Hyperlink"/>
                  <w:rFonts w:asciiTheme="majorHAnsi" w:hAnsiTheme="majorHAnsi" w:cstheme="majorHAnsi"/>
                  <w:color w:val="006800"/>
                  <w:sz w:val="20"/>
                  <w:szCs w:val="20"/>
                  <w:bdr w:val="single" w:sz="2" w:space="0" w:color="E1E1E1" w:frame="1"/>
                </w:rPr>
                <w:t>8W1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4158FB0" w14:textId="77777777" w:rsidR="00A55B9B" w:rsidRPr="00EE7034" w:rsidRDefault="00A55B9B" w:rsidP="00263F0E">
            <w:pPr>
              <w:spacing w:before="100" w:beforeAutospacing="1" w:after="100" w:afterAutospacing="1" w:line="420" w:lineRule="atLeast"/>
              <w:rPr>
                <w:rFonts w:asciiTheme="majorHAnsi" w:hAnsiTheme="majorHAnsi" w:cstheme="majorHAnsi"/>
                <w:color w:val="222222"/>
                <w:sz w:val="20"/>
                <w:szCs w:val="20"/>
              </w:rPr>
            </w:pPr>
            <w:r w:rsidRPr="00EE7034">
              <w:rPr>
                <w:rFonts w:asciiTheme="majorHAnsi" w:hAnsiTheme="majorHAnsi" w:cstheme="majorHAnsi"/>
                <w:color w:val="333333"/>
                <w:sz w:val="20"/>
                <w:szCs w:val="20"/>
                <w:bdr w:val="single" w:sz="2" w:space="0" w:color="E1E1E1" w:frame="1"/>
              </w:rPr>
              <w:t>September 30 - October 09</w:t>
            </w:r>
          </w:p>
        </w:tc>
      </w:tr>
      <w:tr w:rsidR="00A55B9B" w:rsidRPr="00EE7034" w14:paraId="4C1C1109" w14:textId="77777777" w:rsidTr="00263F0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A5B0BBC" w14:textId="77777777" w:rsidR="00A55B9B" w:rsidRPr="00EE7034" w:rsidRDefault="00A55B9B" w:rsidP="00263F0E">
            <w:pPr>
              <w:spacing w:before="100" w:beforeAutospacing="1" w:after="100" w:afterAutospacing="1" w:line="420" w:lineRule="atLeast"/>
              <w:rPr>
                <w:rFonts w:asciiTheme="majorHAnsi" w:hAnsiTheme="majorHAnsi" w:cstheme="majorHAnsi"/>
                <w:color w:val="00853E"/>
                <w:sz w:val="20"/>
                <w:szCs w:val="20"/>
                <w:u w:val="single"/>
              </w:rPr>
            </w:pPr>
            <w:hyperlink r:id="rId49" w:tgtFrame="_blank" w:history="1">
              <w:r w:rsidRPr="00EE7034">
                <w:rPr>
                  <w:rStyle w:val="Hyperlink"/>
                  <w:rFonts w:asciiTheme="majorHAnsi" w:hAnsiTheme="majorHAnsi" w:cstheme="majorHAnsi"/>
                  <w:color w:val="006800"/>
                  <w:sz w:val="20"/>
                  <w:szCs w:val="20"/>
                  <w:bdr w:val="single" w:sz="2" w:space="0" w:color="E1E1E1" w:frame="1"/>
                </w:rPr>
                <w:t>8W2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1DDFC12" w14:textId="77777777" w:rsidR="00A55B9B" w:rsidRPr="00EE7034" w:rsidRDefault="00A55B9B" w:rsidP="00263F0E">
            <w:pPr>
              <w:spacing w:before="100" w:beforeAutospacing="1" w:after="100" w:afterAutospacing="1" w:line="420" w:lineRule="atLeast"/>
              <w:rPr>
                <w:rFonts w:asciiTheme="majorHAnsi" w:hAnsiTheme="majorHAnsi" w:cstheme="majorHAnsi"/>
                <w:color w:val="222222"/>
                <w:sz w:val="20"/>
                <w:szCs w:val="20"/>
              </w:rPr>
            </w:pPr>
            <w:r w:rsidRPr="00EE7034">
              <w:rPr>
                <w:rFonts w:asciiTheme="majorHAnsi" w:hAnsiTheme="majorHAnsi" w:cstheme="majorHAnsi"/>
                <w:color w:val="333333"/>
                <w:sz w:val="20"/>
                <w:szCs w:val="20"/>
                <w:bdr w:val="single" w:sz="2" w:space="0" w:color="E1E1E1" w:frame="1"/>
              </w:rPr>
              <w:t>December 02 - December 11</w:t>
            </w:r>
          </w:p>
        </w:tc>
      </w:tr>
    </w:tbl>
    <w:p w14:paraId="6BC65F95" w14:textId="77777777" w:rsidR="00A55B9B" w:rsidRPr="00EE7034" w:rsidRDefault="00A55B9B" w:rsidP="00A55B9B">
      <w:pPr>
        <w:pStyle w:val="Heading2"/>
        <w:rPr>
          <w:rFonts w:cstheme="majorHAnsi"/>
          <w:sz w:val="20"/>
          <w:szCs w:val="20"/>
        </w:rPr>
      </w:pPr>
    </w:p>
    <w:p w14:paraId="344DC4C0" w14:textId="77777777" w:rsidR="00A55B9B" w:rsidRPr="00EE7034" w:rsidRDefault="00A55B9B" w:rsidP="00A55B9B">
      <w:pPr>
        <w:pStyle w:val="Heading2"/>
        <w:rPr>
          <w:rFonts w:cstheme="majorHAnsi"/>
          <w:sz w:val="20"/>
          <w:szCs w:val="20"/>
        </w:rPr>
      </w:pPr>
    </w:p>
    <w:p w14:paraId="2681C9B3" w14:textId="77777777" w:rsidR="00A55B9B" w:rsidRPr="00EE7034" w:rsidRDefault="00A55B9B" w:rsidP="00A55B9B">
      <w:pPr>
        <w:pStyle w:val="Heading2"/>
        <w:rPr>
          <w:rFonts w:cstheme="majorHAnsi"/>
          <w:sz w:val="20"/>
          <w:szCs w:val="20"/>
        </w:rPr>
      </w:pPr>
      <w:r w:rsidRPr="00EE7034">
        <w:rPr>
          <w:rFonts w:cstheme="majorHAnsi"/>
          <w:sz w:val="20"/>
          <w:szCs w:val="20"/>
        </w:rPr>
        <w:t>MENTAL HEALTH SERVICES</w:t>
      </w:r>
    </w:p>
    <w:p w14:paraId="5C23AA99"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UNT provides mental health services to students to help ensure there are numerous outlets to turn to that wholeheartedly care for and are there for students in need, regardless of the issue or its severity. Listed below are several resources on campus that can support your academic success and mental well-being:</w:t>
      </w:r>
    </w:p>
    <w:p w14:paraId="5F548FDD"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 xml:space="preserve">1. </w:t>
      </w:r>
      <w:hyperlink r:id="rId50" w:anchor="programs" w:history="1">
        <w:r w:rsidRPr="00EE7034">
          <w:rPr>
            <w:rStyle w:val="Hyperlink"/>
            <w:rFonts w:asciiTheme="majorHAnsi" w:hAnsiTheme="majorHAnsi" w:cstheme="majorHAnsi"/>
            <w:sz w:val="20"/>
            <w:szCs w:val="20"/>
            <w:lang w:eastAsia="en-US"/>
          </w:rPr>
          <w:t>Student Health and Wellness Center</w:t>
        </w:r>
      </w:hyperlink>
    </w:p>
    <w:p w14:paraId="4A1FFAC9" w14:textId="77777777" w:rsidR="00A55B9B" w:rsidRPr="00EE7034" w:rsidRDefault="00A55B9B" w:rsidP="00A55B9B">
      <w:pPr>
        <w:pStyle w:val="NoSpacing"/>
        <w:rPr>
          <w:rFonts w:asciiTheme="majorHAnsi" w:hAnsiTheme="majorHAnsi" w:cstheme="majorHAnsi"/>
          <w:color w:val="000000" w:themeColor="text1"/>
          <w:sz w:val="20"/>
          <w:szCs w:val="20"/>
          <w:lang w:eastAsia="en-US"/>
        </w:rPr>
      </w:pPr>
      <w:r w:rsidRPr="00EE7034">
        <w:rPr>
          <w:rFonts w:asciiTheme="majorHAnsi" w:hAnsiTheme="majorHAnsi" w:cstheme="majorHAnsi"/>
          <w:color w:val="000000" w:themeColor="text1"/>
          <w:sz w:val="20"/>
          <w:szCs w:val="20"/>
          <w:lang w:eastAsia="en-US"/>
        </w:rPr>
        <w:t>(</w:t>
      </w:r>
      <w:hyperlink r:id="rId51" w:anchor="programs" w:history="1">
        <w:r w:rsidRPr="00EE7034">
          <w:rPr>
            <w:rFonts w:asciiTheme="majorHAnsi" w:hAnsiTheme="majorHAnsi" w:cstheme="majorHAnsi"/>
            <w:color w:val="000000" w:themeColor="text1"/>
            <w:sz w:val="20"/>
            <w:szCs w:val="20"/>
            <w:lang w:eastAsia="en-US"/>
          </w:rPr>
          <w:t>https://studentaffairs.unt.edu/student-health-and-wellness-center#programs</w:t>
        </w:r>
      </w:hyperlink>
      <w:r w:rsidRPr="00EE7034">
        <w:rPr>
          <w:rFonts w:asciiTheme="majorHAnsi" w:hAnsiTheme="majorHAnsi" w:cstheme="majorHAnsi"/>
          <w:color w:val="000000" w:themeColor="text1"/>
          <w:sz w:val="20"/>
          <w:szCs w:val="20"/>
          <w:lang w:eastAsia="en-US"/>
        </w:rPr>
        <w:t>)</w:t>
      </w:r>
    </w:p>
    <w:p w14:paraId="47E4C144" w14:textId="77777777" w:rsidR="00A55B9B" w:rsidRPr="00EE7034" w:rsidRDefault="00A55B9B" w:rsidP="00A55B9B">
      <w:pPr>
        <w:pStyle w:val="NoSpacing"/>
        <w:rPr>
          <w:rFonts w:asciiTheme="majorHAnsi" w:hAnsiTheme="majorHAnsi" w:cstheme="majorHAnsi"/>
          <w:color w:val="0000FF"/>
          <w:sz w:val="20"/>
          <w:szCs w:val="20"/>
          <w:u w:val="single"/>
          <w:lang w:eastAsia="en-US"/>
        </w:rPr>
      </w:pPr>
      <w:r w:rsidRPr="00EE7034">
        <w:rPr>
          <w:rFonts w:asciiTheme="majorHAnsi" w:hAnsiTheme="majorHAnsi" w:cstheme="majorHAnsi"/>
          <w:sz w:val="20"/>
          <w:szCs w:val="20"/>
          <w:lang w:eastAsia="en-US"/>
        </w:rPr>
        <w:t>1800 Chestnut St. (Chestnut Hall)</w:t>
      </w:r>
    </w:p>
    <w:p w14:paraId="2DD73C26"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940-565-2333</w:t>
      </w:r>
    </w:p>
    <w:p w14:paraId="352B4D9B"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M-Th, 8 a.m. to 5 p.m.</w:t>
      </w:r>
    </w:p>
    <w:p w14:paraId="594CF7F1" w14:textId="77777777" w:rsidR="00A55B9B" w:rsidRPr="00EE7034" w:rsidRDefault="00A55B9B" w:rsidP="00A55B9B">
      <w:pPr>
        <w:pStyle w:val="NoSpacing"/>
        <w:rPr>
          <w:rFonts w:asciiTheme="majorHAnsi" w:hAnsiTheme="majorHAnsi" w:cstheme="majorHAnsi"/>
          <w:color w:val="0000FF"/>
          <w:sz w:val="20"/>
          <w:szCs w:val="20"/>
          <w:u w:val="single"/>
          <w:lang w:eastAsia="en-US"/>
        </w:rPr>
      </w:pPr>
    </w:p>
    <w:p w14:paraId="78D0C113" w14:textId="77777777" w:rsidR="00A55B9B" w:rsidRPr="00EE7034" w:rsidRDefault="00A55B9B" w:rsidP="00A55B9B">
      <w:pPr>
        <w:pStyle w:val="NoSpacing"/>
        <w:rPr>
          <w:rFonts w:asciiTheme="majorHAnsi" w:hAnsiTheme="majorHAnsi" w:cstheme="majorHAnsi"/>
          <w:color w:val="000000" w:themeColor="text1"/>
          <w:sz w:val="20"/>
          <w:szCs w:val="20"/>
          <w:lang w:eastAsia="en-US"/>
        </w:rPr>
      </w:pPr>
      <w:r w:rsidRPr="00EE7034">
        <w:rPr>
          <w:rFonts w:asciiTheme="majorHAnsi" w:hAnsiTheme="majorHAnsi" w:cstheme="majorHAnsi"/>
          <w:sz w:val="20"/>
          <w:szCs w:val="20"/>
          <w:lang w:eastAsia="en-US"/>
        </w:rPr>
        <w:t xml:space="preserve">2. </w:t>
      </w:r>
      <w:hyperlink r:id="rId52" w:history="1">
        <w:r w:rsidRPr="00EE7034">
          <w:rPr>
            <w:rStyle w:val="Hyperlink"/>
            <w:rFonts w:asciiTheme="majorHAnsi" w:hAnsiTheme="majorHAnsi" w:cstheme="majorHAnsi"/>
            <w:sz w:val="20"/>
            <w:szCs w:val="20"/>
            <w:lang w:eastAsia="en-US"/>
          </w:rPr>
          <w:t>Counseling and Testing Services</w:t>
        </w:r>
      </w:hyperlink>
      <w:r w:rsidRPr="00EE7034">
        <w:rPr>
          <w:rFonts w:asciiTheme="majorHAnsi" w:hAnsiTheme="majorHAnsi" w:cstheme="majorHAnsi"/>
          <w:sz w:val="20"/>
          <w:szCs w:val="20"/>
          <w:lang w:eastAsia="en-US"/>
        </w:rPr>
        <w:t xml:space="preserve"> – Free to UNT Students</w:t>
      </w:r>
    </w:p>
    <w:p w14:paraId="7B8BDEA6" w14:textId="77777777" w:rsidR="00A55B9B" w:rsidRPr="00EE7034" w:rsidRDefault="00A55B9B" w:rsidP="00A55B9B">
      <w:pPr>
        <w:pStyle w:val="NoSpacing"/>
        <w:rPr>
          <w:rFonts w:asciiTheme="majorHAnsi" w:hAnsiTheme="majorHAnsi" w:cstheme="majorHAnsi"/>
          <w:color w:val="000000" w:themeColor="text1"/>
          <w:sz w:val="20"/>
          <w:szCs w:val="20"/>
          <w:lang w:eastAsia="en-US"/>
        </w:rPr>
      </w:pPr>
      <w:r w:rsidRPr="00EE7034">
        <w:rPr>
          <w:rFonts w:asciiTheme="majorHAnsi" w:hAnsiTheme="majorHAnsi" w:cstheme="majorHAnsi"/>
          <w:color w:val="000000" w:themeColor="text1"/>
          <w:sz w:val="20"/>
          <w:szCs w:val="20"/>
          <w:lang w:eastAsia="en-US"/>
        </w:rPr>
        <w:t>(</w:t>
      </w:r>
      <w:hyperlink r:id="rId53" w:history="1">
        <w:r w:rsidRPr="00EE7034">
          <w:rPr>
            <w:rFonts w:asciiTheme="majorHAnsi" w:hAnsiTheme="majorHAnsi" w:cstheme="majorHAnsi"/>
            <w:color w:val="000000" w:themeColor="text1"/>
            <w:sz w:val="20"/>
            <w:szCs w:val="20"/>
            <w:lang w:eastAsia="en-US"/>
          </w:rPr>
          <w:t>https://studentaffairs.unt.edu/counseling-and-testing-services</w:t>
        </w:r>
      </w:hyperlink>
      <w:r w:rsidRPr="00EE7034">
        <w:rPr>
          <w:rFonts w:asciiTheme="majorHAnsi" w:hAnsiTheme="majorHAnsi" w:cstheme="majorHAnsi"/>
          <w:color w:val="000000" w:themeColor="text1"/>
          <w:sz w:val="20"/>
          <w:szCs w:val="20"/>
          <w:lang w:eastAsia="en-US"/>
        </w:rPr>
        <w:t>)</w:t>
      </w:r>
    </w:p>
    <w:p w14:paraId="3FE983F6"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801 N. Texas Blvd., Suite 140 (Gateway Center)</w:t>
      </w:r>
    </w:p>
    <w:p w14:paraId="7C783F5E"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940-565-2741</w:t>
      </w:r>
    </w:p>
    <w:p w14:paraId="2C23F289"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M-F, 8 a.m. to 5 p.m.</w:t>
      </w:r>
    </w:p>
    <w:p w14:paraId="7A1C2F22" w14:textId="77777777" w:rsidR="00A55B9B" w:rsidRPr="00EE7034" w:rsidRDefault="00A55B9B" w:rsidP="00A55B9B">
      <w:pPr>
        <w:pStyle w:val="NoSpacing"/>
        <w:rPr>
          <w:rFonts w:asciiTheme="majorHAnsi" w:hAnsiTheme="majorHAnsi" w:cstheme="majorHAnsi"/>
          <w:sz w:val="20"/>
          <w:szCs w:val="20"/>
          <w:lang w:eastAsia="en-US"/>
        </w:rPr>
      </w:pPr>
    </w:p>
    <w:p w14:paraId="2649227D" w14:textId="77777777" w:rsidR="00A55B9B" w:rsidRPr="00EE7034" w:rsidRDefault="00A55B9B" w:rsidP="00A55B9B">
      <w:pPr>
        <w:pStyle w:val="NoSpacing"/>
        <w:rPr>
          <w:rFonts w:asciiTheme="majorHAnsi" w:hAnsiTheme="majorHAnsi" w:cstheme="majorHAnsi"/>
          <w:color w:val="000000" w:themeColor="text1"/>
          <w:sz w:val="20"/>
          <w:szCs w:val="20"/>
          <w:lang w:eastAsia="en-US"/>
        </w:rPr>
      </w:pPr>
      <w:r w:rsidRPr="00EE7034">
        <w:rPr>
          <w:rFonts w:asciiTheme="majorHAnsi" w:hAnsiTheme="majorHAnsi" w:cstheme="majorHAnsi"/>
          <w:sz w:val="20"/>
          <w:szCs w:val="20"/>
          <w:lang w:eastAsia="en-US"/>
        </w:rPr>
        <w:t xml:space="preserve">3. </w:t>
      </w:r>
      <w:hyperlink r:id="rId54" w:history="1">
        <w:r w:rsidRPr="00EE7034">
          <w:rPr>
            <w:rStyle w:val="Hyperlink"/>
            <w:rFonts w:asciiTheme="majorHAnsi" w:hAnsiTheme="majorHAnsi" w:cstheme="majorHAnsi"/>
            <w:sz w:val="20"/>
            <w:szCs w:val="20"/>
            <w:lang w:eastAsia="en-US"/>
          </w:rPr>
          <w:t>UNT CARE Team</w:t>
        </w:r>
      </w:hyperlink>
      <w:r w:rsidRPr="00EE7034">
        <w:rPr>
          <w:rFonts w:asciiTheme="majorHAnsi" w:hAnsiTheme="majorHAnsi" w:cstheme="majorHAnsi"/>
          <w:sz w:val="20"/>
          <w:szCs w:val="20"/>
          <w:lang w:eastAsia="en-US"/>
        </w:rPr>
        <w:t xml:space="preserve"> – Free to UNT</w:t>
      </w:r>
      <w:r w:rsidRPr="00EE7034">
        <w:rPr>
          <w:rFonts w:asciiTheme="majorHAnsi" w:hAnsiTheme="majorHAnsi" w:cstheme="majorHAnsi"/>
          <w:color w:val="000000" w:themeColor="text1"/>
          <w:sz w:val="20"/>
          <w:szCs w:val="20"/>
          <w:lang w:eastAsia="en-US"/>
        </w:rPr>
        <w:t xml:space="preserve"> Students</w:t>
      </w:r>
    </w:p>
    <w:p w14:paraId="5EBCE7E8" w14:textId="77777777" w:rsidR="00A55B9B" w:rsidRPr="00EE7034" w:rsidRDefault="00A55B9B" w:rsidP="00A55B9B">
      <w:pPr>
        <w:pStyle w:val="NoSpacing"/>
        <w:rPr>
          <w:rFonts w:asciiTheme="majorHAnsi" w:hAnsiTheme="majorHAnsi" w:cstheme="majorHAnsi"/>
          <w:color w:val="000000" w:themeColor="text1"/>
          <w:sz w:val="20"/>
          <w:szCs w:val="20"/>
          <w:lang w:eastAsia="en-US"/>
        </w:rPr>
      </w:pPr>
      <w:r w:rsidRPr="00EE7034">
        <w:rPr>
          <w:rFonts w:asciiTheme="majorHAnsi" w:hAnsiTheme="majorHAnsi" w:cstheme="majorHAnsi"/>
          <w:color w:val="000000" w:themeColor="text1"/>
          <w:sz w:val="20"/>
          <w:szCs w:val="20"/>
          <w:lang w:eastAsia="en-US"/>
        </w:rPr>
        <w:t>(</w:t>
      </w:r>
      <w:hyperlink r:id="rId55" w:history="1">
        <w:r w:rsidRPr="00EE7034">
          <w:rPr>
            <w:rFonts w:asciiTheme="majorHAnsi" w:hAnsiTheme="majorHAnsi" w:cstheme="majorHAnsi"/>
            <w:color w:val="000000" w:themeColor="text1"/>
            <w:sz w:val="20"/>
            <w:szCs w:val="20"/>
            <w:lang w:eastAsia="en-US"/>
          </w:rPr>
          <w:t>https://studentaffairs.unt.edu/care</w:t>
        </w:r>
      </w:hyperlink>
      <w:r w:rsidRPr="00EE7034">
        <w:rPr>
          <w:rFonts w:asciiTheme="majorHAnsi" w:hAnsiTheme="majorHAnsi" w:cstheme="majorHAnsi"/>
          <w:color w:val="000000" w:themeColor="text1"/>
          <w:sz w:val="20"/>
          <w:szCs w:val="20"/>
          <w:lang w:eastAsia="en-US"/>
        </w:rPr>
        <w:t>)</w:t>
      </w:r>
    </w:p>
    <w:p w14:paraId="10198899"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Dean of Students, University Union</w:t>
      </w:r>
    </w:p>
    <w:p w14:paraId="3E9A1CD7"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940-565-2648</w:t>
      </w:r>
    </w:p>
    <w:p w14:paraId="395133FB" w14:textId="77777777" w:rsidR="00A55B9B" w:rsidRPr="00EE7034" w:rsidRDefault="00A55B9B" w:rsidP="00A55B9B">
      <w:pPr>
        <w:pStyle w:val="NoSpacing"/>
        <w:rPr>
          <w:rFonts w:asciiTheme="majorHAnsi" w:hAnsiTheme="majorHAnsi" w:cstheme="majorHAnsi"/>
          <w:sz w:val="20"/>
          <w:szCs w:val="20"/>
          <w:lang w:eastAsia="en-US"/>
        </w:rPr>
      </w:pPr>
      <w:hyperlink r:id="rId56" w:history="1">
        <w:r w:rsidRPr="00EE7034">
          <w:rPr>
            <w:rFonts w:asciiTheme="majorHAnsi" w:hAnsiTheme="majorHAnsi" w:cstheme="majorHAnsi"/>
            <w:color w:val="0000FF"/>
            <w:sz w:val="20"/>
            <w:szCs w:val="20"/>
            <w:u w:val="single"/>
            <w:lang w:eastAsia="en-US"/>
          </w:rPr>
          <w:t>careteam@unt.edu</w:t>
        </w:r>
      </w:hyperlink>
    </w:p>
    <w:p w14:paraId="7B43EFC8" w14:textId="77777777" w:rsidR="00A55B9B" w:rsidRPr="00EE7034" w:rsidRDefault="00A55B9B" w:rsidP="00A55B9B">
      <w:pPr>
        <w:pStyle w:val="NoSpacing"/>
        <w:rPr>
          <w:rFonts w:asciiTheme="majorHAnsi" w:hAnsiTheme="majorHAnsi" w:cstheme="majorHAnsi"/>
          <w:sz w:val="20"/>
          <w:szCs w:val="20"/>
          <w:lang w:eastAsia="en-US"/>
        </w:rPr>
      </w:pPr>
    </w:p>
    <w:p w14:paraId="7852D66C"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 xml:space="preserve">4. </w:t>
      </w:r>
      <w:hyperlink r:id="rId57" w:history="1">
        <w:r w:rsidRPr="00EE7034">
          <w:rPr>
            <w:rStyle w:val="Hyperlink"/>
            <w:rFonts w:asciiTheme="majorHAnsi" w:hAnsiTheme="majorHAnsi" w:cstheme="majorHAnsi"/>
            <w:sz w:val="20"/>
            <w:szCs w:val="20"/>
            <w:lang w:eastAsia="en-US"/>
          </w:rPr>
          <w:t>Psychiatric Services</w:t>
        </w:r>
      </w:hyperlink>
    </w:p>
    <w:p w14:paraId="1CF8D65C" w14:textId="77777777" w:rsidR="00A55B9B" w:rsidRPr="00EE7034" w:rsidRDefault="00A55B9B" w:rsidP="00A55B9B">
      <w:pPr>
        <w:pStyle w:val="NoSpacing"/>
        <w:rPr>
          <w:rFonts w:asciiTheme="majorHAnsi" w:hAnsiTheme="majorHAnsi" w:cstheme="majorHAnsi"/>
          <w:color w:val="0000FF"/>
          <w:sz w:val="20"/>
          <w:szCs w:val="20"/>
          <w:u w:val="single"/>
          <w:lang w:eastAsia="en-US"/>
        </w:rPr>
      </w:pPr>
      <w:r w:rsidRPr="00EE7034">
        <w:rPr>
          <w:rFonts w:asciiTheme="majorHAnsi" w:hAnsiTheme="majorHAnsi" w:cstheme="majorHAnsi"/>
          <w:sz w:val="20"/>
          <w:szCs w:val="20"/>
        </w:rPr>
        <w:t>(</w:t>
      </w:r>
      <w:hyperlink r:id="rId58" w:history="1">
        <w:r w:rsidRPr="00EE7034">
          <w:rPr>
            <w:rFonts w:asciiTheme="majorHAnsi" w:hAnsiTheme="majorHAnsi" w:cstheme="majorHAnsi"/>
            <w:sz w:val="20"/>
            <w:szCs w:val="20"/>
          </w:rPr>
          <w:t>https://studentaffairs.unt.edu/student-health-and-wellness-center/services/psychiatry</w:t>
        </w:r>
      </w:hyperlink>
      <w:r w:rsidRPr="00EE7034">
        <w:rPr>
          <w:rFonts w:asciiTheme="majorHAnsi" w:hAnsiTheme="majorHAnsi" w:cstheme="majorHAnsi"/>
          <w:sz w:val="20"/>
          <w:szCs w:val="20"/>
          <w:lang w:eastAsia="en-US"/>
        </w:rPr>
        <w:t>)</w:t>
      </w:r>
    </w:p>
    <w:p w14:paraId="11445B45"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940-565-2333</w:t>
      </w:r>
    </w:p>
    <w:p w14:paraId="066E235D" w14:textId="77777777" w:rsidR="00A55B9B" w:rsidRPr="00EE7034" w:rsidRDefault="00A55B9B" w:rsidP="00A55B9B">
      <w:pPr>
        <w:pStyle w:val="NoSpacing"/>
        <w:rPr>
          <w:rFonts w:asciiTheme="majorHAnsi" w:hAnsiTheme="majorHAnsi" w:cstheme="majorHAnsi"/>
          <w:sz w:val="20"/>
          <w:szCs w:val="20"/>
          <w:lang w:eastAsia="en-US"/>
        </w:rPr>
      </w:pPr>
    </w:p>
    <w:p w14:paraId="4A4F4A3A"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 xml:space="preserve">5. </w:t>
      </w:r>
      <w:hyperlink r:id="rId59" w:history="1">
        <w:r w:rsidRPr="00EE7034">
          <w:rPr>
            <w:rStyle w:val="Hyperlink"/>
            <w:rFonts w:asciiTheme="majorHAnsi" w:hAnsiTheme="majorHAnsi" w:cstheme="majorHAnsi"/>
            <w:sz w:val="20"/>
            <w:szCs w:val="20"/>
            <w:lang w:eastAsia="en-US"/>
          </w:rPr>
          <w:t>Individual Counseling</w:t>
        </w:r>
      </w:hyperlink>
      <w:r w:rsidRPr="00EE7034">
        <w:rPr>
          <w:rFonts w:asciiTheme="majorHAnsi" w:hAnsiTheme="majorHAnsi" w:cstheme="majorHAnsi"/>
          <w:sz w:val="20"/>
          <w:szCs w:val="20"/>
          <w:lang w:eastAsia="en-US"/>
        </w:rPr>
        <w:t xml:space="preserve"> – Free to UNT Students</w:t>
      </w:r>
    </w:p>
    <w:p w14:paraId="5EDF69B0" w14:textId="77777777" w:rsidR="00A55B9B" w:rsidRPr="00EE7034" w:rsidRDefault="00A55B9B" w:rsidP="00A55B9B">
      <w:pPr>
        <w:pStyle w:val="NoSpacing"/>
        <w:rPr>
          <w:rFonts w:asciiTheme="majorHAnsi" w:hAnsiTheme="majorHAnsi" w:cstheme="majorHAnsi"/>
          <w:color w:val="000000" w:themeColor="text1"/>
          <w:sz w:val="20"/>
          <w:szCs w:val="20"/>
          <w:lang w:eastAsia="en-US"/>
        </w:rPr>
      </w:pPr>
      <w:r w:rsidRPr="00EE7034">
        <w:rPr>
          <w:rFonts w:asciiTheme="majorHAnsi" w:hAnsiTheme="majorHAnsi" w:cstheme="majorHAnsi"/>
          <w:color w:val="000000" w:themeColor="text1"/>
          <w:sz w:val="20"/>
          <w:szCs w:val="20"/>
          <w:lang w:eastAsia="en-US"/>
        </w:rPr>
        <w:t>(</w:t>
      </w:r>
      <w:hyperlink r:id="rId60" w:history="1">
        <w:r w:rsidRPr="00EE7034">
          <w:rPr>
            <w:rFonts w:asciiTheme="majorHAnsi" w:hAnsiTheme="majorHAnsi" w:cstheme="majorHAnsi"/>
            <w:color w:val="000000" w:themeColor="text1"/>
            <w:sz w:val="20"/>
            <w:szCs w:val="20"/>
            <w:lang w:eastAsia="en-US"/>
          </w:rPr>
          <w:t>https://studentaffairs.unt.edu/counseling-and-testing-services/services/individual-counseling</w:t>
        </w:r>
      </w:hyperlink>
      <w:r w:rsidRPr="00EE7034">
        <w:rPr>
          <w:rFonts w:asciiTheme="majorHAnsi" w:hAnsiTheme="majorHAnsi" w:cstheme="majorHAnsi"/>
          <w:color w:val="000000" w:themeColor="text1"/>
          <w:sz w:val="20"/>
          <w:szCs w:val="20"/>
          <w:lang w:eastAsia="en-US"/>
        </w:rPr>
        <w:t>)</w:t>
      </w:r>
    </w:p>
    <w:p w14:paraId="3BE65DE1" w14:textId="77777777" w:rsidR="00A55B9B" w:rsidRPr="00EE7034" w:rsidRDefault="00A55B9B" w:rsidP="00A55B9B">
      <w:pPr>
        <w:pStyle w:val="NoSpacing"/>
        <w:rPr>
          <w:rFonts w:asciiTheme="majorHAnsi" w:hAnsiTheme="majorHAnsi" w:cstheme="majorHAnsi"/>
          <w:sz w:val="20"/>
          <w:szCs w:val="20"/>
          <w:lang w:eastAsia="en-US"/>
        </w:rPr>
      </w:pPr>
      <w:r w:rsidRPr="00EE7034">
        <w:rPr>
          <w:rFonts w:asciiTheme="majorHAnsi" w:hAnsiTheme="majorHAnsi" w:cstheme="majorHAnsi"/>
          <w:sz w:val="20"/>
          <w:szCs w:val="20"/>
          <w:lang w:eastAsia="en-US"/>
        </w:rPr>
        <w:t>940-369-8773</w:t>
      </w:r>
    </w:p>
    <w:p w14:paraId="0FAC4B85" w14:textId="77777777" w:rsidR="00A55B9B" w:rsidRPr="00EE7034" w:rsidRDefault="00A55B9B" w:rsidP="00A55B9B">
      <w:pPr>
        <w:rPr>
          <w:rFonts w:asciiTheme="majorHAnsi" w:hAnsiTheme="majorHAnsi" w:cstheme="majorHAnsi"/>
          <w:sz w:val="20"/>
          <w:szCs w:val="20"/>
        </w:rPr>
      </w:pPr>
      <w:r w:rsidRPr="00EE7034">
        <w:rPr>
          <w:rFonts w:asciiTheme="majorHAnsi" w:hAnsiTheme="majorHAnsi" w:cstheme="majorHAnsi"/>
          <w:sz w:val="20"/>
          <w:szCs w:val="20"/>
        </w:rPr>
        <w:t>If at any time you are feeling alone or in jeopardy of self-harm, reach out to any of the following:</w:t>
      </w:r>
    </w:p>
    <w:p w14:paraId="5FD9EB6E" w14:textId="77777777" w:rsidR="00A55B9B" w:rsidRPr="00EE7034" w:rsidRDefault="00A55B9B" w:rsidP="00A55B9B">
      <w:pPr>
        <w:pStyle w:val="NoSpacing"/>
        <w:numPr>
          <w:ilvl w:val="0"/>
          <w:numId w:val="26"/>
        </w:numPr>
        <w:rPr>
          <w:rFonts w:asciiTheme="majorHAnsi" w:hAnsiTheme="majorHAnsi" w:cstheme="majorHAnsi"/>
          <w:sz w:val="20"/>
          <w:szCs w:val="20"/>
          <w:lang w:eastAsia="en-US"/>
        </w:rPr>
      </w:pPr>
      <w:r w:rsidRPr="00EE7034">
        <w:rPr>
          <w:rFonts w:asciiTheme="majorHAnsi" w:hAnsiTheme="majorHAnsi" w:cstheme="majorHAnsi"/>
          <w:sz w:val="20"/>
          <w:szCs w:val="20"/>
          <w:lang w:eastAsia="en-US"/>
        </w:rPr>
        <w:t>National Suicide Hotline 800-273-8255</w:t>
      </w:r>
    </w:p>
    <w:p w14:paraId="4629CB0E" w14:textId="77777777" w:rsidR="00A55B9B" w:rsidRPr="00EE7034" w:rsidRDefault="00A55B9B" w:rsidP="00A55B9B">
      <w:pPr>
        <w:pStyle w:val="NoSpacing"/>
        <w:numPr>
          <w:ilvl w:val="0"/>
          <w:numId w:val="26"/>
        </w:numPr>
        <w:rPr>
          <w:rFonts w:asciiTheme="majorHAnsi" w:hAnsiTheme="majorHAnsi" w:cstheme="majorHAnsi"/>
          <w:sz w:val="20"/>
          <w:szCs w:val="20"/>
          <w:lang w:eastAsia="en-US"/>
        </w:rPr>
      </w:pPr>
      <w:r w:rsidRPr="00EE7034">
        <w:rPr>
          <w:rFonts w:asciiTheme="majorHAnsi" w:hAnsiTheme="majorHAnsi" w:cstheme="majorHAnsi"/>
          <w:sz w:val="20"/>
          <w:szCs w:val="20"/>
          <w:lang w:eastAsia="en-US"/>
        </w:rPr>
        <w:t>Denton County MHMR Crisis Line 800-762-0157</w:t>
      </w:r>
    </w:p>
    <w:p w14:paraId="4C5FA7BC" w14:textId="77777777" w:rsidR="00A55B9B" w:rsidRPr="00EE7034" w:rsidRDefault="00A55B9B" w:rsidP="00A55B9B">
      <w:pPr>
        <w:pStyle w:val="NoSpacing"/>
        <w:numPr>
          <w:ilvl w:val="0"/>
          <w:numId w:val="26"/>
        </w:numPr>
        <w:rPr>
          <w:rFonts w:asciiTheme="majorHAnsi" w:hAnsiTheme="majorHAnsi" w:cstheme="majorHAnsi"/>
          <w:sz w:val="20"/>
          <w:szCs w:val="20"/>
          <w:lang w:eastAsia="en-US"/>
        </w:rPr>
      </w:pPr>
      <w:r w:rsidRPr="00EE7034">
        <w:rPr>
          <w:rFonts w:asciiTheme="majorHAnsi" w:hAnsiTheme="majorHAnsi" w:cstheme="majorHAnsi"/>
          <w:sz w:val="20"/>
          <w:szCs w:val="20"/>
          <w:lang w:eastAsia="en-US"/>
        </w:rPr>
        <w:t>Denton County Friends of the Family Crisis Line (family or intimate partner violence) 940-382-7273</w:t>
      </w:r>
    </w:p>
    <w:p w14:paraId="0CB2B45C" w14:textId="77777777" w:rsidR="00A55B9B" w:rsidRPr="00EE7034" w:rsidRDefault="00A55B9B" w:rsidP="00A55B9B">
      <w:pPr>
        <w:pStyle w:val="NoSpacing"/>
        <w:numPr>
          <w:ilvl w:val="0"/>
          <w:numId w:val="26"/>
        </w:numPr>
        <w:rPr>
          <w:rFonts w:asciiTheme="majorHAnsi" w:hAnsiTheme="majorHAnsi" w:cstheme="majorHAnsi"/>
          <w:sz w:val="20"/>
          <w:szCs w:val="20"/>
          <w:lang w:eastAsia="en-US"/>
        </w:rPr>
      </w:pPr>
      <w:r w:rsidRPr="00EE7034">
        <w:rPr>
          <w:rFonts w:asciiTheme="majorHAnsi" w:hAnsiTheme="majorHAnsi" w:cstheme="majorHAnsi"/>
          <w:sz w:val="20"/>
          <w:szCs w:val="20"/>
          <w:lang w:eastAsia="en-US"/>
        </w:rPr>
        <w:t>UNT Mental Health Emergency Contacts</w:t>
      </w:r>
    </w:p>
    <w:p w14:paraId="3EBDF7D3" w14:textId="77777777" w:rsidR="00A55B9B" w:rsidRPr="00EE7034" w:rsidRDefault="00A55B9B" w:rsidP="00A55B9B">
      <w:pPr>
        <w:pStyle w:val="NoSpacing"/>
        <w:numPr>
          <w:ilvl w:val="1"/>
          <w:numId w:val="26"/>
        </w:numPr>
        <w:rPr>
          <w:rFonts w:asciiTheme="majorHAnsi" w:hAnsiTheme="majorHAnsi" w:cstheme="majorHAnsi"/>
          <w:sz w:val="20"/>
          <w:szCs w:val="20"/>
          <w:lang w:eastAsia="en-US"/>
        </w:rPr>
      </w:pPr>
      <w:r w:rsidRPr="00EE7034">
        <w:rPr>
          <w:rFonts w:asciiTheme="majorHAnsi" w:hAnsiTheme="majorHAnsi" w:cstheme="majorHAnsi"/>
          <w:sz w:val="20"/>
          <w:szCs w:val="20"/>
          <w:lang w:eastAsia="en-US"/>
        </w:rPr>
        <w:t xml:space="preserve">During office hours, M-F, 8 a.m. to 5 </w:t>
      </w:r>
      <w:proofErr w:type="spellStart"/>
      <w:r w:rsidRPr="00EE7034">
        <w:rPr>
          <w:rFonts w:asciiTheme="majorHAnsi" w:hAnsiTheme="majorHAnsi" w:cstheme="majorHAnsi"/>
          <w:sz w:val="20"/>
          <w:szCs w:val="20"/>
          <w:lang w:eastAsia="en-US"/>
        </w:rPr>
        <w:t>p.m</w:t>
      </w:r>
      <w:proofErr w:type="spellEnd"/>
      <w:r w:rsidRPr="00EE7034">
        <w:rPr>
          <w:rFonts w:asciiTheme="majorHAnsi" w:hAnsiTheme="majorHAnsi" w:cstheme="majorHAnsi"/>
          <w:sz w:val="20"/>
          <w:szCs w:val="20"/>
          <w:lang w:eastAsia="en-US"/>
        </w:rPr>
        <w:t>: Call 940-565-2741</w:t>
      </w:r>
    </w:p>
    <w:p w14:paraId="18D941A8" w14:textId="77777777" w:rsidR="00A55B9B" w:rsidRPr="00EE7034" w:rsidRDefault="00A55B9B" w:rsidP="00A55B9B">
      <w:pPr>
        <w:pStyle w:val="NoSpacing"/>
        <w:numPr>
          <w:ilvl w:val="1"/>
          <w:numId w:val="26"/>
        </w:numPr>
        <w:rPr>
          <w:rFonts w:asciiTheme="majorHAnsi" w:hAnsiTheme="majorHAnsi" w:cstheme="majorHAnsi"/>
          <w:sz w:val="20"/>
          <w:szCs w:val="20"/>
          <w:lang w:eastAsia="en-US"/>
        </w:rPr>
      </w:pPr>
      <w:r w:rsidRPr="00EE7034">
        <w:rPr>
          <w:rFonts w:asciiTheme="majorHAnsi" w:hAnsiTheme="majorHAnsi" w:cstheme="majorHAnsi"/>
          <w:sz w:val="20"/>
          <w:szCs w:val="20"/>
          <w:lang w:eastAsia="en-US"/>
        </w:rPr>
        <w:t>After hours: Call 940-565-2741</w:t>
      </w:r>
    </w:p>
    <w:p w14:paraId="61B88200" w14:textId="77777777" w:rsidR="00A55B9B" w:rsidRPr="00EE7034" w:rsidRDefault="00A55B9B" w:rsidP="00A55B9B">
      <w:pPr>
        <w:pStyle w:val="NoSpacing"/>
        <w:numPr>
          <w:ilvl w:val="1"/>
          <w:numId w:val="26"/>
        </w:numPr>
        <w:rPr>
          <w:rFonts w:asciiTheme="majorHAnsi" w:hAnsiTheme="majorHAnsi" w:cstheme="majorHAnsi"/>
          <w:sz w:val="20"/>
          <w:szCs w:val="20"/>
          <w:lang w:eastAsia="en-US"/>
        </w:rPr>
      </w:pPr>
      <w:r w:rsidRPr="00EE7034">
        <w:rPr>
          <w:rFonts w:asciiTheme="majorHAnsi" w:hAnsiTheme="majorHAnsi" w:cstheme="majorHAnsi"/>
          <w:sz w:val="20"/>
          <w:szCs w:val="20"/>
          <w:lang w:eastAsia="en-US"/>
        </w:rPr>
        <w:t>Crisis Line: Text CONNECT to 741741</w:t>
      </w:r>
    </w:p>
    <w:p w14:paraId="7E602E23" w14:textId="77777777" w:rsidR="00A55B9B" w:rsidRPr="00EE7034" w:rsidRDefault="00A55B9B" w:rsidP="00A55B9B">
      <w:pPr>
        <w:pStyle w:val="NoSpacing"/>
        <w:numPr>
          <w:ilvl w:val="1"/>
          <w:numId w:val="26"/>
        </w:numPr>
        <w:rPr>
          <w:rFonts w:asciiTheme="majorHAnsi" w:hAnsiTheme="majorHAnsi" w:cstheme="majorHAnsi"/>
          <w:sz w:val="20"/>
          <w:szCs w:val="20"/>
          <w:lang w:eastAsia="en-US"/>
        </w:rPr>
      </w:pPr>
      <w:hyperlink r:id="rId61" w:history="1">
        <w:r w:rsidRPr="00EE7034">
          <w:rPr>
            <w:rStyle w:val="Hyperlink"/>
            <w:rFonts w:asciiTheme="majorHAnsi" w:hAnsiTheme="majorHAnsi" w:cstheme="majorHAnsi"/>
            <w:sz w:val="20"/>
            <w:szCs w:val="20"/>
            <w:lang w:eastAsia="en-US"/>
          </w:rPr>
          <w:t>Live chat</w:t>
        </w:r>
      </w:hyperlink>
      <w:r w:rsidRPr="00EE7034">
        <w:rPr>
          <w:rFonts w:asciiTheme="majorHAnsi" w:hAnsiTheme="majorHAnsi" w:cstheme="majorHAnsi"/>
          <w:sz w:val="20"/>
          <w:szCs w:val="20"/>
          <w:lang w:eastAsia="en-US"/>
        </w:rPr>
        <w:t xml:space="preserve">: </w:t>
      </w:r>
      <w:hyperlink r:id="rId62" w:history="1">
        <w:r w:rsidRPr="00EE7034">
          <w:rPr>
            <w:rFonts w:asciiTheme="majorHAnsi" w:hAnsiTheme="majorHAnsi" w:cstheme="majorHAnsi"/>
            <w:sz w:val="20"/>
            <w:szCs w:val="20"/>
            <w:lang w:eastAsia="en-US"/>
          </w:rPr>
          <w:t>(</w:t>
        </w:r>
      </w:hyperlink>
      <w:hyperlink r:id="rId63" w:history="1">
        <w:r w:rsidRPr="00EE7034">
          <w:rPr>
            <w:rFonts w:asciiTheme="majorHAnsi" w:hAnsiTheme="majorHAnsi" w:cstheme="majorHAnsi"/>
            <w:sz w:val="20"/>
            <w:szCs w:val="20"/>
            <w:lang w:eastAsia="en-US"/>
          </w:rPr>
          <w:t>http://www.suicidepreventionlifeline.org</w:t>
        </w:r>
      </w:hyperlink>
      <w:r w:rsidRPr="00EE7034">
        <w:rPr>
          <w:rFonts w:asciiTheme="majorHAnsi" w:hAnsiTheme="majorHAnsi" w:cstheme="majorHAnsi"/>
          <w:sz w:val="20"/>
          <w:szCs w:val="20"/>
        </w:rPr>
        <w:t>)</w:t>
      </w:r>
    </w:p>
    <w:p w14:paraId="4AD6E362" w14:textId="77777777" w:rsidR="00A55B9B" w:rsidRPr="00EE7034" w:rsidRDefault="00A55B9B" w:rsidP="00A55B9B">
      <w:pPr>
        <w:pStyle w:val="NoSpacing"/>
        <w:ind w:left="1440"/>
        <w:rPr>
          <w:rFonts w:asciiTheme="majorHAnsi" w:hAnsiTheme="majorHAnsi" w:cstheme="majorHAnsi"/>
          <w:sz w:val="20"/>
          <w:szCs w:val="20"/>
          <w:lang w:eastAsia="en-US"/>
        </w:rPr>
      </w:pPr>
    </w:p>
    <w:p w14:paraId="30DE0B62" w14:textId="77777777" w:rsidR="00A55B9B" w:rsidRPr="00EE7034" w:rsidRDefault="00A55B9B" w:rsidP="00A55B9B">
      <w:pPr>
        <w:rPr>
          <w:rFonts w:asciiTheme="majorHAnsi" w:hAnsiTheme="majorHAnsi" w:cstheme="majorHAnsi"/>
          <w:sz w:val="20"/>
          <w:szCs w:val="20"/>
        </w:rPr>
      </w:pPr>
    </w:p>
    <w:p w14:paraId="16E13763" w14:textId="5E9CF51A" w:rsidR="00102A60" w:rsidRPr="00EE7034" w:rsidRDefault="00102A60" w:rsidP="003A2251">
      <w:pPr>
        <w:pStyle w:val="NormalWeb"/>
        <w:rPr>
          <w:rFonts w:asciiTheme="majorHAnsi" w:hAnsiTheme="majorHAnsi" w:cstheme="majorHAnsi"/>
          <w:sz w:val="20"/>
          <w:szCs w:val="20"/>
        </w:rPr>
      </w:pPr>
      <w:r w:rsidRPr="00EE7034">
        <w:rPr>
          <w:rStyle w:val="Strong"/>
          <w:rFonts w:asciiTheme="majorHAnsi" w:hAnsiTheme="majorHAnsi" w:cstheme="majorHAnsi"/>
          <w:sz w:val="20"/>
          <w:szCs w:val="20"/>
        </w:rPr>
        <w:t> </w:t>
      </w:r>
    </w:p>
    <w:p w14:paraId="52B60E25" w14:textId="77777777" w:rsidR="00327CF9" w:rsidRPr="00EE7034" w:rsidRDefault="00327CF9" w:rsidP="00102A60">
      <w:pPr>
        <w:rPr>
          <w:rFonts w:asciiTheme="majorHAnsi" w:hAnsiTheme="majorHAnsi" w:cstheme="majorHAnsi"/>
          <w:sz w:val="20"/>
          <w:szCs w:val="20"/>
        </w:rPr>
      </w:pPr>
    </w:p>
    <w:sectPr w:rsidR="00327CF9" w:rsidRPr="00EE7034" w:rsidSect="00A70C49">
      <w:footerReference w:type="even" r:id="rId64"/>
      <w:footerReference w:type="default" r:id="rId65"/>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EC0BF" w14:textId="77777777" w:rsidR="0094164A" w:rsidRDefault="0094164A">
      <w:r>
        <w:separator/>
      </w:r>
    </w:p>
  </w:endnote>
  <w:endnote w:type="continuationSeparator" w:id="0">
    <w:p w14:paraId="335EC7F3" w14:textId="77777777" w:rsidR="0094164A" w:rsidRDefault="0094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30812926"/>
      <w:docPartObj>
        <w:docPartGallery w:val="Page Numbers (Bottom of Page)"/>
        <w:docPartUnique/>
      </w:docPartObj>
    </w:sdtPr>
    <w:sdtContent>
      <w:p w14:paraId="25C04E5F" w14:textId="44C098CC" w:rsidR="00124519" w:rsidRDefault="00124519" w:rsidP="00C771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5EAA4C7" w14:textId="77777777" w:rsidR="00124519" w:rsidRDefault="00124519" w:rsidP="001245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3722169"/>
      <w:docPartObj>
        <w:docPartGallery w:val="Page Numbers (Bottom of Page)"/>
        <w:docPartUnique/>
      </w:docPartObj>
    </w:sdtPr>
    <w:sdtContent>
      <w:p w14:paraId="2C0F85EB" w14:textId="523F3E45" w:rsidR="00124519" w:rsidRDefault="00124519" w:rsidP="00C771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AD2FCC" w14:textId="77777777" w:rsidR="00124519" w:rsidRDefault="00124519" w:rsidP="0012451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2699" w14:textId="77777777" w:rsidR="00F21D01" w:rsidRDefault="00F21D01" w:rsidP="00A70C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628A203" w14:textId="77777777" w:rsidR="00F21D01" w:rsidRDefault="00F21D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C184E" w14:textId="77777777" w:rsidR="00F21D01" w:rsidRPr="008F7DA4" w:rsidRDefault="00F21D01" w:rsidP="00A70C49">
    <w:pPr>
      <w:pStyle w:val="Footer"/>
      <w:framePr w:wrap="around" w:vAnchor="text" w:hAnchor="margin" w:xAlign="center" w:y="1"/>
      <w:rPr>
        <w:rStyle w:val="PageNumber"/>
        <w:rFonts w:ascii="Arial" w:hAnsi="Arial" w:cs="Arial"/>
        <w:sz w:val="20"/>
      </w:rPr>
    </w:pPr>
    <w:r w:rsidRPr="008F7DA4">
      <w:rPr>
        <w:rStyle w:val="PageNumber"/>
        <w:rFonts w:ascii="Arial" w:hAnsi="Arial" w:cs="Arial"/>
        <w:sz w:val="20"/>
      </w:rPr>
      <w:fldChar w:fldCharType="begin"/>
    </w:r>
    <w:r w:rsidRPr="008F7DA4">
      <w:rPr>
        <w:rStyle w:val="PageNumber"/>
        <w:rFonts w:ascii="Arial" w:hAnsi="Arial" w:cs="Arial"/>
        <w:sz w:val="20"/>
      </w:rPr>
      <w:instrText xml:space="preserve">PAGE  </w:instrText>
    </w:r>
    <w:r w:rsidRPr="008F7DA4">
      <w:rPr>
        <w:rStyle w:val="PageNumber"/>
        <w:rFonts w:ascii="Arial" w:hAnsi="Arial" w:cs="Arial"/>
        <w:sz w:val="20"/>
      </w:rPr>
      <w:fldChar w:fldCharType="separate"/>
    </w:r>
    <w:r w:rsidR="00102A60">
      <w:rPr>
        <w:rStyle w:val="PageNumber"/>
        <w:rFonts w:ascii="Arial" w:hAnsi="Arial" w:cs="Arial"/>
        <w:noProof/>
        <w:sz w:val="20"/>
      </w:rPr>
      <w:t>1</w:t>
    </w:r>
    <w:r w:rsidRPr="008F7DA4">
      <w:rPr>
        <w:rStyle w:val="PageNumber"/>
        <w:rFonts w:ascii="Arial" w:hAnsi="Arial" w:cs="Arial"/>
        <w:sz w:val="20"/>
      </w:rPr>
      <w:fldChar w:fldCharType="end"/>
    </w:r>
  </w:p>
  <w:p w14:paraId="2BCD28DA" w14:textId="77777777" w:rsidR="00F21D01" w:rsidRDefault="00F21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FD279" w14:textId="77777777" w:rsidR="0094164A" w:rsidRDefault="0094164A">
      <w:r>
        <w:separator/>
      </w:r>
    </w:p>
  </w:footnote>
  <w:footnote w:type="continuationSeparator" w:id="0">
    <w:p w14:paraId="6330B0F5" w14:textId="77777777" w:rsidR="0094164A" w:rsidRDefault="0094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77A"/>
    <w:multiLevelType w:val="multilevel"/>
    <w:tmpl w:val="B05C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77C8B"/>
    <w:multiLevelType w:val="hybridMultilevel"/>
    <w:tmpl w:val="8A6A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22FE8"/>
    <w:multiLevelType w:val="multilevel"/>
    <w:tmpl w:val="3A0C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00DB1"/>
    <w:multiLevelType w:val="hybridMultilevel"/>
    <w:tmpl w:val="04E2D0C8"/>
    <w:lvl w:ilvl="0" w:tplc="04090005">
      <w:start w:val="1"/>
      <w:numFmt w:val="bullet"/>
      <w:lvlText w:val=""/>
      <w:lvlJc w:val="left"/>
      <w:pPr>
        <w:tabs>
          <w:tab w:val="num" w:pos="5850"/>
        </w:tabs>
        <w:ind w:left="58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75945"/>
    <w:multiLevelType w:val="multilevel"/>
    <w:tmpl w:val="EE2A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66B99"/>
    <w:multiLevelType w:val="hybridMultilevel"/>
    <w:tmpl w:val="7E40B9F8"/>
    <w:lvl w:ilvl="0" w:tplc="04090001">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9956EA"/>
    <w:multiLevelType w:val="hybridMultilevel"/>
    <w:tmpl w:val="2D26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414BC"/>
    <w:multiLevelType w:val="hybridMultilevel"/>
    <w:tmpl w:val="6AC6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31BCA"/>
    <w:multiLevelType w:val="hybridMultilevel"/>
    <w:tmpl w:val="37AAFE04"/>
    <w:lvl w:ilvl="0" w:tplc="E24C3080">
      <w:start w:val="299"/>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44B7A"/>
    <w:multiLevelType w:val="hybridMultilevel"/>
    <w:tmpl w:val="78E2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A48CC"/>
    <w:multiLevelType w:val="hybridMultilevel"/>
    <w:tmpl w:val="6794EF68"/>
    <w:lvl w:ilvl="0" w:tplc="E24C3080">
      <w:start w:val="299"/>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833D9"/>
    <w:multiLevelType w:val="hybridMultilevel"/>
    <w:tmpl w:val="C31C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25A22"/>
    <w:multiLevelType w:val="hybridMultilevel"/>
    <w:tmpl w:val="A872AE9A"/>
    <w:lvl w:ilvl="0" w:tplc="E24C3080">
      <w:start w:val="299"/>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350780D"/>
    <w:multiLevelType w:val="multilevel"/>
    <w:tmpl w:val="9602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A64B3"/>
    <w:multiLevelType w:val="multilevel"/>
    <w:tmpl w:val="FCB0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D5A00"/>
    <w:multiLevelType w:val="hybridMultilevel"/>
    <w:tmpl w:val="4A8E7CCC"/>
    <w:lvl w:ilvl="0" w:tplc="E7EE5968">
      <w:numFmt w:val="bullet"/>
      <w:lvlText w:val=""/>
      <w:lvlJc w:val="left"/>
      <w:pPr>
        <w:ind w:left="990" w:hanging="360"/>
      </w:pPr>
      <w:rPr>
        <w:rFonts w:ascii="Symbol" w:eastAsia="Times New Roman"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66AA2"/>
    <w:multiLevelType w:val="multilevel"/>
    <w:tmpl w:val="38EA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54EA8"/>
    <w:multiLevelType w:val="hybridMultilevel"/>
    <w:tmpl w:val="3C3E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E216B"/>
    <w:multiLevelType w:val="hybridMultilevel"/>
    <w:tmpl w:val="5F801F4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9" w15:restartNumberingAfterBreak="0">
    <w:nsid w:val="5EE838B1"/>
    <w:multiLevelType w:val="hybridMultilevel"/>
    <w:tmpl w:val="DE18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C467A"/>
    <w:multiLevelType w:val="multilevel"/>
    <w:tmpl w:val="FFE8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E5723D"/>
    <w:multiLevelType w:val="multilevel"/>
    <w:tmpl w:val="D28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74272"/>
    <w:multiLevelType w:val="multilevel"/>
    <w:tmpl w:val="879A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04B4E"/>
    <w:multiLevelType w:val="hybridMultilevel"/>
    <w:tmpl w:val="73A28A60"/>
    <w:lvl w:ilvl="0" w:tplc="E4DA1552">
      <w:numFmt w:val="bullet"/>
      <w:lvlText w:val=""/>
      <w:lvlJc w:val="left"/>
      <w:pPr>
        <w:ind w:left="720" w:hanging="360"/>
      </w:pPr>
      <w:rPr>
        <w:rFonts w:ascii="Symbol" w:eastAsia="Times New Roman"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70085"/>
    <w:multiLevelType w:val="hybridMultilevel"/>
    <w:tmpl w:val="165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F10D9"/>
    <w:multiLevelType w:val="multilevel"/>
    <w:tmpl w:val="F8E6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578909">
    <w:abstractNumId w:val="8"/>
  </w:num>
  <w:num w:numId="2" w16cid:durableId="1119690271">
    <w:abstractNumId w:val="12"/>
  </w:num>
  <w:num w:numId="3" w16cid:durableId="524948846">
    <w:abstractNumId w:val="23"/>
  </w:num>
  <w:num w:numId="4" w16cid:durableId="1488129412">
    <w:abstractNumId w:val="6"/>
  </w:num>
  <w:num w:numId="5" w16cid:durableId="1625503096">
    <w:abstractNumId w:val="15"/>
  </w:num>
  <w:num w:numId="6" w16cid:durableId="945692917">
    <w:abstractNumId w:val="19"/>
  </w:num>
  <w:num w:numId="7" w16cid:durableId="967323231">
    <w:abstractNumId w:val="11"/>
  </w:num>
  <w:num w:numId="8" w16cid:durableId="1306547350">
    <w:abstractNumId w:val="10"/>
  </w:num>
  <w:num w:numId="9" w16cid:durableId="1116019648">
    <w:abstractNumId w:val="17"/>
  </w:num>
  <w:num w:numId="10" w16cid:durableId="610936292">
    <w:abstractNumId w:val="1"/>
  </w:num>
  <w:num w:numId="11" w16cid:durableId="614556191">
    <w:abstractNumId w:val="3"/>
  </w:num>
  <w:num w:numId="12" w16cid:durableId="296224211">
    <w:abstractNumId w:val="5"/>
  </w:num>
  <w:num w:numId="13" w16cid:durableId="1562401585">
    <w:abstractNumId w:val="7"/>
  </w:num>
  <w:num w:numId="14" w16cid:durableId="1433550802">
    <w:abstractNumId w:val="25"/>
  </w:num>
  <w:num w:numId="15" w16cid:durableId="677003501">
    <w:abstractNumId w:val="22"/>
  </w:num>
  <w:num w:numId="16" w16cid:durableId="587546673">
    <w:abstractNumId w:val="21"/>
  </w:num>
  <w:num w:numId="17" w16cid:durableId="369300257">
    <w:abstractNumId w:val="13"/>
  </w:num>
  <w:num w:numId="18" w16cid:durableId="1725906962">
    <w:abstractNumId w:val="0"/>
  </w:num>
  <w:num w:numId="19" w16cid:durableId="1325430541">
    <w:abstractNumId w:val="16"/>
  </w:num>
  <w:num w:numId="20" w16cid:durableId="785009131">
    <w:abstractNumId w:val="2"/>
  </w:num>
  <w:num w:numId="21" w16cid:durableId="1552572015">
    <w:abstractNumId w:val="4"/>
  </w:num>
  <w:num w:numId="22" w16cid:durableId="1701465950">
    <w:abstractNumId w:val="14"/>
  </w:num>
  <w:num w:numId="23" w16cid:durableId="1261838367">
    <w:abstractNumId w:val="20"/>
  </w:num>
  <w:num w:numId="24" w16cid:durableId="337971349">
    <w:abstractNumId w:val="18"/>
  </w:num>
  <w:num w:numId="25" w16cid:durableId="266428845">
    <w:abstractNumId w:val="24"/>
  </w:num>
  <w:num w:numId="26" w16cid:durableId="2103797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16"/>
    <w:rsid w:val="0000065E"/>
    <w:rsid w:val="000022AF"/>
    <w:rsid w:val="0000414A"/>
    <w:rsid w:val="00010FE8"/>
    <w:rsid w:val="00011432"/>
    <w:rsid w:val="00014A74"/>
    <w:rsid w:val="00017FEC"/>
    <w:rsid w:val="00067746"/>
    <w:rsid w:val="000A6AA6"/>
    <w:rsid w:val="000A6FD7"/>
    <w:rsid w:val="000E193B"/>
    <w:rsid w:val="000E40D8"/>
    <w:rsid w:val="000E6294"/>
    <w:rsid w:val="00102A60"/>
    <w:rsid w:val="001212D0"/>
    <w:rsid w:val="00122A59"/>
    <w:rsid w:val="00122CB5"/>
    <w:rsid w:val="001241FC"/>
    <w:rsid w:val="00124519"/>
    <w:rsid w:val="00125BE0"/>
    <w:rsid w:val="001269F9"/>
    <w:rsid w:val="00137CED"/>
    <w:rsid w:val="00143222"/>
    <w:rsid w:val="00144D0D"/>
    <w:rsid w:val="00162235"/>
    <w:rsid w:val="001703DF"/>
    <w:rsid w:val="001C79EC"/>
    <w:rsid w:val="001E07C0"/>
    <w:rsid w:val="001E11F0"/>
    <w:rsid w:val="001E12DB"/>
    <w:rsid w:val="001E53FF"/>
    <w:rsid w:val="001F3DA9"/>
    <w:rsid w:val="00210217"/>
    <w:rsid w:val="00235543"/>
    <w:rsid w:val="0024046B"/>
    <w:rsid w:val="00243C2A"/>
    <w:rsid w:val="00243E90"/>
    <w:rsid w:val="00261342"/>
    <w:rsid w:val="00275551"/>
    <w:rsid w:val="00291218"/>
    <w:rsid w:val="002930E8"/>
    <w:rsid w:val="00294003"/>
    <w:rsid w:val="002B2D1E"/>
    <w:rsid w:val="002B5E2D"/>
    <w:rsid w:val="002E0285"/>
    <w:rsid w:val="002E4660"/>
    <w:rsid w:val="002F53EB"/>
    <w:rsid w:val="003102FF"/>
    <w:rsid w:val="003132C9"/>
    <w:rsid w:val="00327CF9"/>
    <w:rsid w:val="0034544A"/>
    <w:rsid w:val="0036311C"/>
    <w:rsid w:val="0036340C"/>
    <w:rsid w:val="003A2251"/>
    <w:rsid w:val="003A601E"/>
    <w:rsid w:val="003C6F4A"/>
    <w:rsid w:val="003E58B6"/>
    <w:rsid w:val="003F73AB"/>
    <w:rsid w:val="004171F5"/>
    <w:rsid w:val="00417839"/>
    <w:rsid w:val="00427F56"/>
    <w:rsid w:val="00454E24"/>
    <w:rsid w:val="00493D23"/>
    <w:rsid w:val="004C08E6"/>
    <w:rsid w:val="004C11E0"/>
    <w:rsid w:val="004C427B"/>
    <w:rsid w:val="004C631D"/>
    <w:rsid w:val="004E6FB3"/>
    <w:rsid w:val="004F2F68"/>
    <w:rsid w:val="005203DE"/>
    <w:rsid w:val="005539A1"/>
    <w:rsid w:val="00570FCE"/>
    <w:rsid w:val="005924AB"/>
    <w:rsid w:val="00595530"/>
    <w:rsid w:val="00595845"/>
    <w:rsid w:val="005A44FE"/>
    <w:rsid w:val="005B5390"/>
    <w:rsid w:val="005E2854"/>
    <w:rsid w:val="006124CC"/>
    <w:rsid w:val="00614979"/>
    <w:rsid w:val="0062095F"/>
    <w:rsid w:val="00636C22"/>
    <w:rsid w:val="00660802"/>
    <w:rsid w:val="006D6945"/>
    <w:rsid w:val="006F59ED"/>
    <w:rsid w:val="0071637F"/>
    <w:rsid w:val="0073481C"/>
    <w:rsid w:val="007608CF"/>
    <w:rsid w:val="0076531F"/>
    <w:rsid w:val="00766489"/>
    <w:rsid w:val="007966A6"/>
    <w:rsid w:val="007A1ABD"/>
    <w:rsid w:val="007B273A"/>
    <w:rsid w:val="007D40CE"/>
    <w:rsid w:val="007E260A"/>
    <w:rsid w:val="007E3F85"/>
    <w:rsid w:val="007E5E49"/>
    <w:rsid w:val="007F6536"/>
    <w:rsid w:val="007F799B"/>
    <w:rsid w:val="008532AC"/>
    <w:rsid w:val="00884C3B"/>
    <w:rsid w:val="00891095"/>
    <w:rsid w:val="00893BFC"/>
    <w:rsid w:val="008B13FF"/>
    <w:rsid w:val="008B2735"/>
    <w:rsid w:val="008B3E17"/>
    <w:rsid w:val="008C4BB1"/>
    <w:rsid w:val="008E6280"/>
    <w:rsid w:val="00906216"/>
    <w:rsid w:val="009257FE"/>
    <w:rsid w:val="009264D0"/>
    <w:rsid w:val="009411AD"/>
    <w:rsid w:val="0094164A"/>
    <w:rsid w:val="00942BC0"/>
    <w:rsid w:val="00947A06"/>
    <w:rsid w:val="00955B94"/>
    <w:rsid w:val="00980EFA"/>
    <w:rsid w:val="00997EAF"/>
    <w:rsid w:val="009A4C52"/>
    <w:rsid w:val="009B3242"/>
    <w:rsid w:val="009B5BE9"/>
    <w:rsid w:val="009E63DB"/>
    <w:rsid w:val="00A02302"/>
    <w:rsid w:val="00A04605"/>
    <w:rsid w:val="00A3032A"/>
    <w:rsid w:val="00A34FDD"/>
    <w:rsid w:val="00A37ED5"/>
    <w:rsid w:val="00A55750"/>
    <w:rsid w:val="00A55B9B"/>
    <w:rsid w:val="00A60D32"/>
    <w:rsid w:val="00A67270"/>
    <w:rsid w:val="00A70C49"/>
    <w:rsid w:val="00A73788"/>
    <w:rsid w:val="00A832BC"/>
    <w:rsid w:val="00A84D42"/>
    <w:rsid w:val="00AE4251"/>
    <w:rsid w:val="00AE58A4"/>
    <w:rsid w:val="00B04662"/>
    <w:rsid w:val="00B155B0"/>
    <w:rsid w:val="00B35230"/>
    <w:rsid w:val="00B4019E"/>
    <w:rsid w:val="00B65F93"/>
    <w:rsid w:val="00B7271E"/>
    <w:rsid w:val="00BA1B3E"/>
    <w:rsid w:val="00BB4882"/>
    <w:rsid w:val="00BE1607"/>
    <w:rsid w:val="00BE6953"/>
    <w:rsid w:val="00C36350"/>
    <w:rsid w:val="00C45C07"/>
    <w:rsid w:val="00C51CD6"/>
    <w:rsid w:val="00C571A9"/>
    <w:rsid w:val="00C7519E"/>
    <w:rsid w:val="00CC3DC5"/>
    <w:rsid w:val="00D07908"/>
    <w:rsid w:val="00D1130E"/>
    <w:rsid w:val="00D32B6B"/>
    <w:rsid w:val="00D62392"/>
    <w:rsid w:val="00DA1DBC"/>
    <w:rsid w:val="00DC3919"/>
    <w:rsid w:val="00DC5038"/>
    <w:rsid w:val="00DF5176"/>
    <w:rsid w:val="00DF6743"/>
    <w:rsid w:val="00DF78D6"/>
    <w:rsid w:val="00E006EF"/>
    <w:rsid w:val="00E202AD"/>
    <w:rsid w:val="00E6153D"/>
    <w:rsid w:val="00E83F17"/>
    <w:rsid w:val="00EE3988"/>
    <w:rsid w:val="00EE5262"/>
    <w:rsid w:val="00EE7034"/>
    <w:rsid w:val="00F05D11"/>
    <w:rsid w:val="00F14387"/>
    <w:rsid w:val="00F21D01"/>
    <w:rsid w:val="00F224BB"/>
    <w:rsid w:val="00F42231"/>
    <w:rsid w:val="00F524C0"/>
    <w:rsid w:val="00F546B1"/>
    <w:rsid w:val="00F72F5F"/>
    <w:rsid w:val="00F77AFA"/>
    <w:rsid w:val="00F954BD"/>
    <w:rsid w:val="00FB0DF3"/>
    <w:rsid w:val="00FC2140"/>
    <w:rsid w:val="00FC7B7C"/>
    <w:rsid w:val="00FE060F"/>
    <w:rsid w:val="00FF4C13"/>
    <w:rsid w:val="00FF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DF5A9"/>
  <w14:defaultImageDpi w14:val="300"/>
  <w15:docId w15:val="{5BFCB309-7A37-6B40-9FA4-7CC226B0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16"/>
    <w:rPr>
      <w:rFonts w:ascii="Times New Roman" w:eastAsia="Times New Roman" w:hAnsi="Times New Roman" w:cs="Times New Roman"/>
    </w:rPr>
  </w:style>
  <w:style w:type="paragraph" w:styleId="Heading1">
    <w:name w:val="heading 1"/>
    <w:basedOn w:val="Normal"/>
    <w:next w:val="Normal"/>
    <w:link w:val="Heading1Char"/>
    <w:qFormat/>
    <w:rsid w:val="00906216"/>
    <w:pPr>
      <w:keepNext/>
      <w:outlineLvl w:val="0"/>
    </w:pPr>
    <w:rPr>
      <w:rFonts w:ascii="Arial" w:hAnsi="Arial" w:cs="Arial"/>
      <w:b/>
      <w:bCs/>
    </w:rPr>
  </w:style>
  <w:style w:type="paragraph" w:styleId="Heading2">
    <w:name w:val="heading 2"/>
    <w:basedOn w:val="Normal"/>
    <w:next w:val="Normal"/>
    <w:link w:val="Heading2Char"/>
    <w:uiPriority w:val="9"/>
    <w:unhideWhenUsed/>
    <w:qFormat/>
    <w:rsid w:val="00F72F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7C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F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906216"/>
    <w:pPr>
      <w:keepNext/>
      <w:outlineLvl w:val="6"/>
    </w:pPr>
    <w:rPr>
      <w:rFonts w:ascii="Arial" w:hAnsi="Arial" w:cs="Arial"/>
      <w:b/>
      <w:bCs/>
      <w:i/>
      <w:iCs/>
      <w:sz w:val="20"/>
      <w:u w:val="single"/>
    </w:rPr>
  </w:style>
  <w:style w:type="paragraph" w:styleId="Heading8">
    <w:name w:val="heading 8"/>
    <w:basedOn w:val="Normal"/>
    <w:next w:val="Normal"/>
    <w:link w:val="Heading8Char"/>
    <w:qFormat/>
    <w:rsid w:val="00906216"/>
    <w:pPr>
      <w:keepNext/>
      <w:jc w:val="center"/>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216"/>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906216"/>
    <w:rPr>
      <w:rFonts w:ascii="Arial" w:eastAsia="Times New Roman" w:hAnsi="Arial" w:cs="Arial"/>
      <w:b/>
      <w:bCs/>
    </w:rPr>
  </w:style>
  <w:style w:type="character" w:customStyle="1" w:styleId="Heading7Char">
    <w:name w:val="Heading 7 Char"/>
    <w:basedOn w:val="DefaultParagraphFont"/>
    <w:link w:val="Heading7"/>
    <w:rsid w:val="00906216"/>
    <w:rPr>
      <w:rFonts w:ascii="Arial" w:eastAsia="Times New Roman" w:hAnsi="Arial" w:cs="Arial"/>
      <w:b/>
      <w:bCs/>
      <w:i/>
      <w:iCs/>
      <w:sz w:val="20"/>
      <w:u w:val="single"/>
    </w:rPr>
  </w:style>
  <w:style w:type="character" w:customStyle="1" w:styleId="Heading8Char">
    <w:name w:val="Heading 8 Char"/>
    <w:basedOn w:val="DefaultParagraphFont"/>
    <w:link w:val="Heading8"/>
    <w:rsid w:val="00906216"/>
    <w:rPr>
      <w:rFonts w:ascii="Arial" w:eastAsia="Times New Roman" w:hAnsi="Arial" w:cs="Arial"/>
      <w:u w:val="single"/>
    </w:rPr>
  </w:style>
  <w:style w:type="character" w:styleId="Hyperlink">
    <w:name w:val="Hyperlink"/>
    <w:uiPriority w:val="99"/>
    <w:rsid w:val="00906216"/>
    <w:rPr>
      <w:color w:val="0000FF"/>
      <w:u w:val="single"/>
    </w:rPr>
  </w:style>
  <w:style w:type="paragraph" w:styleId="Footer">
    <w:name w:val="footer"/>
    <w:basedOn w:val="Normal"/>
    <w:link w:val="FooterChar"/>
    <w:uiPriority w:val="99"/>
    <w:unhideWhenUsed/>
    <w:rsid w:val="00906216"/>
    <w:pPr>
      <w:tabs>
        <w:tab w:val="center" w:pos="4320"/>
        <w:tab w:val="right" w:pos="8640"/>
      </w:tabs>
    </w:pPr>
  </w:style>
  <w:style w:type="character" w:customStyle="1" w:styleId="FooterChar">
    <w:name w:val="Footer Char"/>
    <w:basedOn w:val="DefaultParagraphFont"/>
    <w:link w:val="Footer"/>
    <w:uiPriority w:val="99"/>
    <w:rsid w:val="00906216"/>
    <w:rPr>
      <w:rFonts w:ascii="Times New Roman" w:eastAsia="Times New Roman" w:hAnsi="Times New Roman" w:cs="Times New Roman"/>
    </w:rPr>
  </w:style>
  <w:style w:type="character" w:styleId="PageNumber">
    <w:name w:val="page number"/>
    <w:basedOn w:val="DefaultParagraphFont"/>
    <w:uiPriority w:val="99"/>
    <w:semiHidden/>
    <w:unhideWhenUsed/>
    <w:rsid w:val="00906216"/>
  </w:style>
  <w:style w:type="paragraph" w:styleId="BodyTextIndent">
    <w:name w:val="Body Text Indent"/>
    <w:basedOn w:val="Normal"/>
    <w:link w:val="BodyTextIndentChar"/>
    <w:rsid w:val="00906216"/>
    <w:pPr>
      <w:tabs>
        <w:tab w:val="left" w:pos="1800"/>
      </w:tabs>
      <w:ind w:left="1800"/>
    </w:pPr>
  </w:style>
  <w:style w:type="character" w:customStyle="1" w:styleId="BodyTextIndentChar">
    <w:name w:val="Body Text Indent Char"/>
    <w:basedOn w:val="DefaultParagraphFont"/>
    <w:link w:val="BodyTextIndent"/>
    <w:rsid w:val="00906216"/>
    <w:rPr>
      <w:rFonts w:ascii="Times New Roman" w:eastAsia="Times New Roman" w:hAnsi="Times New Roman" w:cs="Times New Roman"/>
    </w:rPr>
  </w:style>
  <w:style w:type="paragraph" w:styleId="PlainText">
    <w:name w:val="Plain Text"/>
    <w:basedOn w:val="Normal"/>
    <w:link w:val="PlainTextChar"/>
    <w:uiPriority w:val="99"/>
    <w:unhideWhenUsed/>
    <w:rsid w:val="00906216"/>
    <w:rPr>
      <w:color w:val="0F243E"/>
      <w:sz w:val="21"/>
      <w:szCs w:val="21"/>
    </w:rPr>
  </w:style>
  <w:style w:type="character" w:customStyle="1" w:styleId="PlainTextChar">
    <w:name w:val="Plain Text Char"/>
    <w:basedOn w:val="DefaultParagraphFont"/>
    <w:link w:val="PlainText"/>
    <w:uiPriority w:val="99"/>
    <w:rsid w:val="00906216"/>
    <w:rPr>
      <w:rFonts w:ascii="Times New Roman" w:eastAsia="Times New Roman" w:hAnsi="Times New Roman" w:cs="Times New Roman"/>
      <w:color w:val="0F243E"/>
      <w:sz w:val="21"/>
      <w:szCs w:val="21"/>
    </w:rPr>
  </w:style>
  <w:style w:type="paragraph" w:styleId="BodyTextIndent2">
    <w:name w:val="Body Text Indent 2"/>
    <w:basedOn w:val="Normal"/>
    <w:link w:val="BodyTextIndent2Char"/>
    <w:uiPriority w:val="99"/>
    <w:unhideWhenUsed/>
    <w:rsid w:val="00906216"/>
    <w:pPr>
      <w:spacing w:after="120" w:line="480" w:lineRule="auto"/>
      <w:ind w:left="360"/>
    </w:pPr>
  </w:style>
  <w:style w:type="character" w:customStyle="1" w:styleId="BodyTextIndent2Char">
    <w:name w:val="Body Text Indent 2 Char"/>
    <w:basedOn w:val="DefaultParagraphFont"/>
    <w:link w:val="BodyTextIndent2"/>
    <w:uiPriority w:val="99"/>
    <w:rsid w:val="00906216"/>
    <w:rPr>
      <w:rFonts w:ascii="Times New Roman" w:eastAsia="Times New Roman" w:hAnsi="Times New Roman" w:cs="Times New Roman"/>
    </w:rPr>
  </w:style>
  <w:style w:type="paragraph" w:styleId="NormalWeb">
    <w:name w:val="Normal (Web)"/>
    <w:basedOn w:val="Normal"/>
    <w:uiPriority w:val="99"/>
    <w:rsid w:val="00906216"/>
    <w:pPr>
      <w:spacing w:before="100" w:beforeAutospacing="1" w:after="100" w:afterAutospacing="1"/>
    </w:pPr>
    <w:rPr>
      <w:rFonts w:eastAsia="Batang"/>
      <w:lang w:eastAsia="ja-JP"/>
    </w:rPr>
  </w:style>
  <w:style w:type="character" w:styleId="FollowedHyperlink">
    <w:name w:val="FollowedHyperlink"/>
    <w:basedOn w:val="DefaultParagraphFont"/>
    <w:uiPriority w:val="99"/>
    <w:semiHidden/>
    <w:unhideWhenUsed/>
    <w:rsid w:val="00A70C49"/>
    <w:rPr>
      <w:color w:val="800080" w:themeColor="followedHyperlink"/>
      <w:u w:val="single"/>
    </w:rPr>
  </w:style>
  <w:style w:type="character" w:styleId="Strong">
    <w:name w:val="Strong"/>
    <w:basedOn w:val="DefaultParagraphFont"/>
    <w:uiPriority w:val="22"/>
    <w:qFormat/>
    <w:rsid w:val="00BE6953"/>
    <w:rPr>
      <w:b/>
      <w:bCs/>
    </w:rPr>
  </w:style>
  <w:style w:type="paragraph" w:customStyle="1" w:styleId="Default">
    <w:name w:val="Default"/>
    <w:rsid w:val="00F42231"/>
    <w:pPr>
      <w:autoSpaceDE w:val="0"/>
      <w:autoSpaceDN w:val="0"/>
      <w:adjustRightInd w:val="0"/>
    </w:pPr>
    <w:rPr>
      <w:rFonts w:ascii="Cambria" w:eastAsiaTheme="minorHAnsi" w:hAnsi="Cambria" w:cs="Cambria"/>
      <w:color w:val="000000"/>
    </w:rPr>
  </w:style>
  <w:style w:type="character" w:styleId="Emphasis">
    <w:name w:val="Emphasis"/>
    <w:basedOn w:val="DefaultParagraphFont"/>
    <w:uiPriority w:val="20"/>
    <w:qFormat/>
    <w:rsid w:val="00F42231"/>
    <w:rPr>
      <w:i/>
      <w:iCs/>
    </w:rPr>
  </w:style>
  <w:style w:type="character" w:customStyle="1" w:styleId="Heading3Char">
    <w:name w:val="Heading 3 Char"/>
    <w:basedOn w:val="DefaultParagraphFont"/>
    <w:link w:val="Heading3"/>
    <w:uiPriority w:val="9"/>
    <w:semiHidden/>
    <w:rsid w:val="00327CF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F72F5F"/>
    <w:rPr>
      <w:rFonts w:asciiTheme="majorHAnsi" w:eastAsiaTheme="majorEastAsia" w:hAnsiTheme="majorHAnsi" w:cstheme="majorBidi"/>
      <w:color w:val="365F91" w:themeColor="accent1" w:themeShade="BF"/>
      <w:sz w:val="26"/>
      <w:szCs w:val="26"/>
    </w:rPr>
  </w:style>
  <w:style w:type="character" w:customStyle="1" w:styleId="screenreader-only">
    <w:name w:val="screenreader-only"/>
    <w:basedOn w:val="DefaultParagraphFont"/>
    <w:rsid w:val="00F72F5F"/>
  </w:style>
  <w:style w:type="character" w:customStyle="1" w:styleId="Heading4Char">
    <w:name w:val="Heading 4 Char"/>
    <w:basedOn w:val="DefaultParagraphFont"/>
    <w:link w:val="Heading4"/>
    <w:uiPriority w:val="9"/>
    <w:rsid w:val="00F72F5F"/>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BE1607"/>
    <w:rPr>
      <w:color w:val="605E5C"/>
      <w:shd w:val="clear" w:color="auto" w:fill="E1DFDD"/>
    </w:rPr>
  </w:style>
  <w:style w:type="paragraph" w:styleId="NoSpacing">
    <w:name w:val="No Spacing"/>
    <w:uiPriority w:val="1"/>
    <w:qFormat/>
    <w:rsid w:val="00A55B9B"/>
    <w:rPr>
      <w:rFonts w:ascii="Times New Roman" w:eastAsia="Batang"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5601">
      <w:bodyDiv w:val="1"/>
      <w:marLeft w:val="0"/>
      <w:marRight w:val="0"/>
      <w:marTop w:val="0"/>
      <w:marBottom w:val="0"/>
      <w:divBdr>
        <w:top w:val="none" w:sz="0" w:space="0" w:color="auto"/>
        <w:left w:val="none" w:sz="0" w:space="0" w:color="auto"/>
        <w:bottom w:val="none" w:sz="0" w:space="0" w:color="auto"/>
        <w:right w:val="none" w:sz="0" w:space="0" w:color="auto"/>
      </w:divBdr>
    </w:div>
    <w:div w:id="181213005">
      <w:bodyDiv w:val="1"/>
      <w:marLeft w:val="0"/>
      <w:marRight w:val="0"/>
      <w:marTop w:val="0"/>
      <w:marBottom w:val="0"/>
      <w:divBdr>
        <w:top w:val="none" w:sz="0" w:space="0" w:color="auto"/>
        <w:left w:val="none" w:sz="0" w:space="0" w:color="auto"/>
        <w:bottom w:val="none" w:sz="0" w:space="0" w:color="auto"/>
        <w:right w:val="none" w:sz="0" w:space="0" w:color="auto"/>
      </w:divBdr>
    </w:div>
    <w:div w:id="233320325">
      <w:bodyDiv w:val="1"/>
      <w:marLeft w:val="0"/>
      <w:marRight w:val="0"/>
      <w:marTop w:val="0"/>
      <w:marBottom w:val="0"/>
      <w:divBdr>
        <w:top w:val="none" w:sz="0" w:space="0" w:color="auto"/>
        <w:left w:val="none" w:sz="0" w:space="0" w:color="auto"/>
        <w:bottom w:val="none" w:sz="0" w:space="0" w:color="auto"/>
        <w:right w:val="none" w:sz="0" w:space="0" w:color="auto"/>
      </w:divBdr>
    </w:div>
    <w:div w:id="1456874582">
      <w:bodyDiv w:val="1"/>
      <w:marLeft w:val="0"/>
      <w:marRight w:val="0"/>
      <w:marTop w:val="0"/>
      <w:marBottom w:val="0"/>
      <w:divBdr>
        <w:top w:val="none" w:sz="0" w:space="0" w:color="auto"/>
        <w:left w:val="none" w:sz="0" w:space="0" w:color="auto"/>
        <w:bottom w:val="none" w:sz="0" w:space="0" w:color="auto"/>
        <w:right w:val="none" w:sz="0" w:space="0" w:color="auto"/>
      </w:divBdr>
    </w:div>
    <w:div w:id="1537235147">
      <w:bodyDiv w:val="1"/>
      <w:marLeft w:val="0"/>
      <w:marRight w:val="0"/>
      <w:marTop w:val="0"/>
      <w:marBottom w:val="0"/>
      <w:divBdr>
        <w:top w:val="none" w:sz="0" w:space="0" w:color="auto"/>
        <w:left w:val="none" w:sz="0" w:space="0" w:color="auto"/>
        <w:bottom w:val="none" w:sz="0" w:space="0" w:color="auto"/>
        <w:right w:val="none" w:sz="0" w:space="0" w:color="auto"/>
      </w:divBdr>
    </w:div>
    <w:div w:id="1666274539">
      <w:bodyDiv w:val="1"/>
      <w:marLeft w:val="0"/>
      <w:marRight w:val="0"/>
      <w:marTop w:val="0"/>
      <w:marBottom w:val="0"/>
      <w:divBdr>
        <w:top w:val="none" w:sz="0" w:space="0" w:color="auto"/>
        <w:left w:val="none" w:sz="0" w:space="0" w:color="auto"/>
        <w:bottom w:val="none" w:sz="0" w:space="0" w:color="auto"/>
        <w:right w:val="none" w:sz="0" w:space="0" w:color="auto"/>
      </w:divBdr>
    </w:div>
    <w:div w:id="1685740253">
      <w:bodyDiv w:val="1"/>
      <w:marLeft w:val="0"/>
      <w:marRight w:val="0"/>
      <w:marTop w:val="0"/>
      <w:marBottom w:val="0"/>
      <w:divBdr>
        <w:top w:val="none" w:sz="0" w:space="0" w:color="auto"/>
        <w:left w:val="none" w:sz="0" w:space="0" w:color="auto"/>
        <w:bottom w:val="none" w:sz="0" w:space="0" w:color="auto"/>
        <w:right w:val="none" w:sz="0" w:space="0" w:color="auto"/>
      </w:divBdr>
    </w:div>
    <w:div w:id="2013751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nancialaid.unt.edu/satisfactory-academic-progress-requirements" TargetMode="External"/><Relationship Id="rId21" Type="http://schemas.openxmlformats.org/officeDocument/2006/relationships/hyperlink" Target="https://digitalcampus-swankmp-net.libproxy.library.unt.edu/unt302806/play/c761fee4587f688d?referrer=direct;%20target%3D" TargetMode="External"/><Relationship Id="rId34" Type="http://schemas.openxmlformats.org/officeDocument/2006/relationships/hyperlink" Target="mailto:ladaniel.maxwell@unt.edu" TargetMode="External"/><Relationship Id="rId42" Type="http://schemas.openxmlformats.org/officeDocument/2006/relationships/hyperlink" Target="mailto:international@unt.edu" TargetMode="External"/><Relationship Id="rId47" Type="http://schemas.openxmlformats.org/officeDocument/2006/relationships/hyperlink" Target="https://vpaa.unt.edu/spot/calendars/fall-calendars/fall-regular.html" TargetMode="External"/><Relationship Id="rId50" Type="http://schemas.openxmlformats.org/officeDocument/2006/relationships/hyperlink" Target="https://studentaffairs.unt.edu/student-health-and-wellness-center" TargetMode="External"/><Relationship Id="rId55" Type="http://schemas.openxmlformats.org/officeDocument/2006/relationships/hyperlink" Target="https://studentaffairs.unt.edu/care" TargetMode="External"/><Relationship Id="rId63" Type="http://schemas.openxmlformats.org/officeDocument/2006/relationships/hyperlink" Target="http://www.suicidepreventionlifeline.org" TargetMode="External"/><Relationship Id="rId7" Type="http://schemas.openxmlformats.org/officeDocument/2006/relationships/hyperlink" Target="mailto:Tracy.Everbach@unt.edu" TargetMode="External"/><Relationship Id="rId2" Type="http://schemas.openxmlformats.org/officeDocument/2006/relationships/styles" Target="styles.xml"/><Relationship Id="rId16" Type="http://schemas.openxmlformats.org/officeDocument/2006/relationships/hyperlink" Target="https://www.cityofdenton.com/CivicAlerts.aspx?CID=9" TargetMode="External"/><Relationship Id="rId29" Type="http://schemas.openxmlformats.org/officeDocument/2006/relationships/image" Target="media/image1.png"/><Relationship Id="rId11" Type="http://schemas.openxmlformats.org/officeDocument/2006/relationships/hyperlink" Target="file:///\\cas-shared.unt.ad.unt.edu\SHARED\JOUR\FACSTAFF\ADMINISTRATIVE\COURSES\COURSE%20SYLLABI%20&amp;amp;%20ATTACHMENTS\SYLLABI%20ATTACHMENTS\2021-2022\SPRING%202022\Office%20of%20Disability%20Access" TargetMode="External"/><Relationship Id="rId24" Type="http://schemas.openxmlformats.org/officeDocument/2006/relationships/hyperlink" Target="https://www.ifoia.org/" TargetMode="External"/><Relationship Id="rId32" Type="http://schemas.openxmlformats.org/officeDocument/2006/relationships/hyperlink" Target="mailto:mayborn-equipment@unt.edu" TargetMode="External"/><Relationship Id="rId37" Type="http://schemas.openxmlformats.org/officeDocument/2006/relationships/hyperlink" Target="mailto:ladaniel.maxwell@unt.edu" TargetMode="External"/><Relationship Id="rId40" Type="http://schemas.openxmlformats.org/officeDocument/2006/relationships/hyperlink" Target="http://eagleconnect.unt.edu/" TargetMode="External"/><Relationship Id="rId45" Type="http://schemas.openxmlformats.org/officeDocument/2006/relationships/hyperlink" Target="http://www.spot.unt.edu"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studentaffairs.unt.edu/student-health-and-wellness-center/services/psychiatry"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suicidepreventionlifeline.org/" TargetMode="External"/><Relationship Id="rId19" Type="http://schemas.openxmlformats.org/officeDocument/2006/relationships/hyperlink" Target="https://www.arlingtontx.gov/City-Services/Public-Safety/Police-Department/Police-Newsroom/Police-News" TargetMode="External"/><Relationship Id="rId14" Type="http://schemas.openxmlformats.org/officeDocument/2006/relationships/hyperlink" Target="http://SurvivorAdvocate@unt.edu" TargetMode="External"/><Relationship Id="rId22" Type="http://schemas.openxmlformats.org/officeDocument/2006/relationships/hyperlink" Target="http://ire.org/resource-center/" TargetMode="External"/><Relationship Id="rId27" Type="http://schemas.openxmlformats.org/officeDocument/2006/relationships/footer" Target="footer1.xml"/><Relationship Id="rId30" Type="http://schemas.openxmlformats.org/officeDocument/2006/relationships/hyperlink" Target="https://cvad.unt.edu/cvad-it-services/it-services-adobe-cloud-access.html" TargetMode="External"/><Relationship Id="rId35" Type="http://schemas.openxmlformats.org/officeDocument/2006/relationships/hyperlink" Target="https://forms.office.com/r/q9fakNFTM8" TargetMode="External"/><Relationship Id="rId43" Type="http://schemas.openxmlformats.org/officeDocument/2006/relationships/hyperlink" Target="mailto:no-reply@iasystem.org" TargetMode="External"/><Relationship Id="rId48" Type="http://schemas.openxmlformats.org/officeDocument/2006/relationships/hyperlink" Target="https://vpaa.unt.edu/spot/calendars/fall-calendars/fall-8w1.html" TargetMode="External"/><Relationship Id="rId56" Type="http://schemas.openxmlformats.org/officeDocument/2006/relationships/hyperlink" Target="mailto:careteam@unt.edu" TargetMode="External"/><Relationship Id="rId64" Type="http://schemas.openxmlformats.org/officeDocument/2006/relationships/footer" Target="footer3.xml"/><Relationship Id="rId8" Type="http://schemas.openxmlformats.org/officeDocument/2006/relationships/hyperlink" Target="https://policy.unt.edu/policy/06-039" TargetMode="External"/><Relationship Id="rId51" Type="http://schemas.openxmlformats.org/officeDocument/2006/relationships/hyperlink" Target="https://studentaffairs.unt.edu/student-health-and-wellness-center" TargetMode="External"/><Relationship Id="rId3" Type="http://schemas.openxmlformats.org/officeDocument/2006/relationships/settings" Target="settings.xml"/><Relationship Id="rId12" Type="http://schemas.openxmlformats.org/officeDocument/2006/relationships/hyperlink" Target="http://www.unt.edu/oda" TargetMode="External"/><Relationship Id="rId17" Type="http://schemas.openxmlformats.org/officeDocument/2006/relationships/hyperlink" Target="https://dpdbeat.com/" TargetMode="External"/><Relationship Id="rId25" Type="http://schemas.openxmlformats.org/officeDocument/2006/relationships/hyperlink" Target="https://financialaid.unt.edu/satisfactory-academic-progress-requirements" TargetMode="External"/><Relationship Id="rId33" Type="http://schemas.openxmlformats.org/officeDocument/2006/relationships/hyperlink" Target="mailto:mayborn-equipment@unt.edu" TargetMode="External"/><Relationship Id="rId38" Type="http://schemas.openxmlformats.org/officeDocument/2006/relationships/hyperlink" Target="http://www.my.unt.edu/" TargetMode="External"/><Relationship Id="rId46" Type="http://schemas.openxmlformats.org/officeDocument/2006/relationships/hyperlink" Target="mailto:spot@unt.edu" TargetMode="External"/><Relationship Id="rId59" Type="http://schemas.openxmlformats.org/officeDocument/2006/relationships/hyperlink" Target="https://studentaffairs.unt.edu/counseling-and-testing-services/services/individual-counseling" TargetMode="External"/><Relationship Id="rId67" Type="http://schemas.openxmlformats.org/officeDocument/2006/relationships/theme" Target="theme/theme1.xml"/><Relationship Id="rId20" Type="http://schemas.openxmlformats.org/officeDocument/2006/relationships/hyperlink" Target="https://www.plano.gov/1562/Police-Press-Releases" TargetMode="External"/><Relationship Id="rId41" Type="http://schemas.openxmlformats.org/officeDocument/2006/relationships/hyperlink" Target="http://eagleconnect.unt.edu/" TargetMode="External"/><Relationship Id="rId54" Type="http://schemas.openxmlformats.org/officeDocument/2006/relationships/hyperlink" Target="https://studentaffairs.unt.edu/care" TargetMode="External"/><Relationship Id="rId62" Type="http://schemas.openxmlformats.org/officeDocument/2006/relationships/hyperlink" Target="file:///\\cas-shared.unt.ad.unt.edu\SHARED\JOUR\FACSTAFF\FACULTY%20&amp;%20STAFF\SYLLABI%20&amp;%20ATTACHMENTS\SYLLABI%20ATTACHMENTS\2020-2021\FALL%202020\FROM%20THORNE%20FOR%20CANVA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oynter.org/shop/ethics/covering-vulnerable-sources-mental-health-webinar/" TargetMode="External"/><Relationship Id="rId23" Type="http://schemas.openxmlformats.org/officeDocument/2006/relationships/hyperlink" Target="http://www.splc.org/" TargetMode="External"/><Relationship Id="rId28" Type="http://schemas.openxmlformats.org/officeDocument/2006/relationships/footer" Target="footer2.xml"/><Relationship Id="rId36" Type="http://schemas.openxmlformats.org/officeDocument/2006/relationships/hyperlink" Target="mailto:mayborn-equipment@unt.edu" TargetMode="External"/><Relationship Id="rId49" Type="http://schemas.openxmlformats.org/officeDocument/2006/relationships/hyperlink" Target="https://vpaa.unt.edu/spot/calendars/fall-calendars/fall-8w2.html" TargetMode="External"/><Relationship Id="rId57" Type="http://schemas.openxmlformats.org/officeDocument/2006/relationships/hyperlink" Target="https://studentaffairs.unt.edu/student-health-and-wellness-center/services/psychiatry" TargetMode="External"/><Relationship Id="rId10" Type="http://schemas.openxmlformats.org/officeDocument/2006/relationships/hyperlink" Target="https://digitalstrategy.unt.edu/microcredentials/learning-with-ai.html" TargetMode="External"/><Relationship Id="rId31" Type="http://schemas.openxmlformats.org/officeDocument/2006/relationships/hyperlink" Target="mailto:adobe@unt.edu" TargetMode="External"/><Relationship Id="rId44" Type="http://schemas.openxmlformats.org/officeDocument/2006/relationships/hyperlink" Target="http://www.spot.unt.edu/" TargetMode="External"/><Relationship Id="rId52" Type="http://schemas.openxmlformats.org/officeDocument/2006/relationships/hyperlink" Target="https://studentaffairs.unt.edu/counseling-and-testing-services" TargetMode="External"/><Relationship Id="rId60" Type="http://schemas.openxmlformats.org/officeDocument/2006/relationships/hyperlink" Target="https://studentaffairs.unt.edu/counseling-and-testing-services/services/individual-counseling" TargetMode="External"/><Relationship Id="rId65"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vpaa.unt.edu/ss/integrity" TargetMode="External"/><Relationship Id="rId13" Type="http://schemas.openxmlformats.org/officeDocument/2006/relationships/hyperlink" Target="http://deanofstudents.unt.edu/resources_0" TargetMode="External"/><Relationship Id="rId18" Type="http://schemas.openxmlformats.org/officeDocument/2006/relationships/hyperlink" Target="https://police.fortworthtexas.gov/news-articles" TargetMode="External"/><Relationship Id="rId39" Type="http://schemas.openxmlformats.org/officeDocument/2006/relationships/hyperlink" Target="http://www.m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130</TotalTime>
  <Pages>15</Pages>
  <Words>6258</Words>
  <Characters>35672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UNT</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Everbach</dc:creator>
  <cp:keywords/>
  <dc:description/>
  <cp:lastModifiedBy>Everbach, Tracy</cp:lastModifiedBy>
  <cp:revision>25</cp:revision>
  <cp:lastPrinted>2025-08-17T17:06:00Z</cp:lastPrinted>
  <dcterms:created xsi:type="dcterms:W3CDTF">2025-07-26T18:27:00Z</dcterms:created>
  <dcterms:modified xsi:type="dcterms:W3CDTF">2025-08-19T13:29:00Z</dcterms:modified>
</cp:coreProperties>
</file>