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A46D8" w14:textId="25B2E2F0" w:rsidR="0058079C" w:rsidRPr="00734A34" w:rsidRDefault="00687745" w:rsidP="00F35AEA">
      <w:pPr>
        <w:pStyle w:val="Heading1"/>
        <w:rPr>
          <w:rFonts w:eastAsia="Times New Roman" w:cs="Times New Roman"/>
          <w:b/>
          <w:bCs/>
          <w:sz w:val="24"/>
          <w:szCs w:val="24"/>
        </w:rPr>
      </w:pPr>
      <w:r>
        <w:rPr>
          <w:rFonts w:eastAsia="Times New Roman" w:cs="Times New Roman"/>
        </w:rPr>
        <w:t>C</w:t>
      </w:r>
      <w:r w:rsidR="0058079C" w:rsidRPr="00734A34">
        <w:rPr>
          <w:rFonts w:eastAsia="Times New Roman" w:cs="Times New Roman"/>
        </w:rPr>
        <w:t>ONTACT INFORMATION</w:t>
      </w:r>
    </w:p>
    <w:p w14:paraId="56FCC0D5" w14:textId="4EF0EAF6" w:rsidR="0058079C" w:rsidRPr="00734A34" w:rsidRDefault="00641978" w:rsidP="0058079C">
      <w:pPr>
        <w:widowControl w:val="0"/>
        <w:spacing w:after="0" w:line="240" w:lineRule="auto"/>
        <w:rPr>
          <w:rFonts w:eastAsia="Times New Roman" w:cs="Times New Roman"/>
          <w:bCs/>
          <w:szCs w:val="24"/>
        </w:rPr>
      </w:pPr>
      <w:r w:rsidRPr="00734A34">
        <w:rPr>
          <w:rFonts w:eastAsia="Times New Roman" w:cs="Times New Roman"/>
          <w:bCs/>
          <w:szCs w:val="24"/>
        </w:rPr>
        <w:t xml:space="preserve">Instructor: </w:t>
      </w:r>
      <w:r w:rsidR="0058079C" w:rsidRPr="00734A34">
        <w:rPr>
          <w:rFonts w:eastAsia="Times New Roman" w:cs="Times New Roman"/>
          <w:bCs/>
          <w:szCs w:val="24"/>
        </w:rPr>
        <w:t>Thuy D. Nguyen</w:t>
      </w:r>
      <w:r w:rsidR="000E5682">
        <w:rPr>
          <w:rFonts w:eastAsia="Times New Roman" w:cs="Times New Roman"/>
          <w:bCs/>
          <w:szCs w:val="24"/>
        </w:rPr>
        <w:t>, Ph.D.</w:t>
      </w:r>
    </w:p>
    <w:p w14:paraId="397E88AA" w14:textId="50CC2CBC" w:rsidR="0058079C" w:rsidRPr="00734A34" w:rsidRDefault="0058079C" w:rsidP="0058079C">
      <w:pPr>
        <w:widowControl w:val="0"/>
        <w:spacing w:after="0" w:line="240" w:lineRule="auto"/>
        <w:rPr>
          <w:rFonts w:eastAsia="Times New Roman" w:cs="Times New Roman"/>
          <w:bCs/>
          <w:szCs w:val="24"/>
        </w:rPr>
      </w:pPr>
      <w:r w:rsidRPr="00734A34">
        <w:rPr>
          <w:rFonts w:eastAsia="Times New Roman" w:cs="Times New Roman"/>
          <w:bCs/>
          <w:szCs w:val="24"/>
        </w:rPr>
        <w:t>Phone:</w:t>
      </w:r>
      <w:r w:rsidR="00641978" w:rsidRPr="00734A34">
        <w:rPr>
          <w:rFonts w:eastAsia="Times New Roman" w:cs="Times New Roman"/>
          <w:bCs/>
          <w:szCs w:val="24"/>
        </w:rPr>
        <w:t xml:space="preserve"> </w:t>
      </w:r>
      <w:r w:rsidR="009C7DA7">
        <w:rPr>
          <w:rFonts w:eastAsia="Times New Roman" w:cs="Times New Roman"/>
          <w:bCs/>
          <w:szCs w:val="24"/>
        </w:rPr>
        <w:t>(940) 369 -7509</w:t>
      </w:r>
      <w:r w:rsidRPr="00734A34">
        <w:rPr>
          <w:rFonts w:eastAsia="Times New Roman" w:cs="Times New Roman"/>
          <w:bCs/>
          <w:szCs w:val="24"/>
        </w:rPr>
        <w:tab/>
      </w:r>
    </w:p>
    <w:p w14:paraId="464DC111" w14:textId="02E08707" w:rsidR="0058079C" w:rsidRPr="00734A34" w:rsidRDefault="00641978" w:rsidP="0058079C">
      <w:pPr>
        <w:widowControl w:val="0"/>
        <w:spacing w:after="0" w:line="240" w:lineRule="auto"/>
        <w:rPr>
          <w:rFonts w:eastAsia="Times New Roman" w:cs="Times New Roman"/>
          <w:bCs/>
          <w:szCs w:val="24"/>
        </w:rPr>
      </w:pPr>
      <w:r w:rsidRPr="00734A34">
        <w:rPr>
          <w:rFonts w:eastAsia="Times New Roman" w:cs="Times New Roman"/>
          <w:bCs/>
          <w:szCs w:val="24"/>
        </w:rPr>
        <w:t xml:space="preserve">E-mail: </w:t>
      </w:r>
      <w:r w:rsidR="00A23F06">
        <w:t>Response time is weekdays between 2:00 p.m. and 3:00 p.m.</w:t>
      </w:r>
    </w:p>
    <w:p w14:paraId="4E6D4631" w14:textId="77777777" w:rsidR="00A8076C" w:rsidRDefault="0058079C" w:rsidP="0058079C">
      <w:pPr>
        <w:widowControl w:val="0"/>
        <w:spacing w:after="0" w:line="240" w:lineRule="auto"/>
        <w:rPr>
          <w:rFonts w:eastAsia="Times New Roman" w:cs="Times New Roman"/>
          <w:bCs/>
          <w:szCs w:val="24"/>
        </w:rPr>
      </w:pPr>
      <w:r w:rsidRPr="00734A34">
        <w:rPr>
          <w:rFonts w:eastAsia="Times New Roman" w:cs="Times New Roman"/>
          <w:bCs/>
          <w:szCs w:val="24"/>
        </w:rPr>
        <w:t>Office:</w:t>
      </w:r>
      <w:r w:rsidR="00641978" w:rsidRPr="00734A34">
        <w:rPr>
          <w:rFonts w:eastAsia="Times New Roman" w:cs="Times New Roman"/>
          <w:bCs/>
          <w:szCs w:val="24"/>
        </w:rPr>
        <w:t xml:space="preserve"> </w:t>
      </w:r>
      <w:r w:rsidR="00EC0032">
        <w:rPr>
          <w:rFonts w:eastAsia="Times New Roman" w:cs="Times New Roman"/>
          <w:bCs/>
          <w:szCs w:val="24"/>
        </w:rPr>
        <w:t>BLB 304J</w:t>
      </w:r>
    </w:p>
    <w:p w14:paraId="2FF484D0" w14:textId="3595C139" w:rsidR="0058079C" w:rsidRPr="00734A34" w:rsidRDefault="00A8076C" w:rsidP="0058079C">
      <w:pPr>
        <w:widowControl w:val="0"/>
        <w:spacing w:after="0" w:line="240" w:lineRule="auto"/>
        <w:rPr>
          <w:rFonts w:eastAsia="Times New Roman" w:cs="Times New Roman"/>
          <w:bCs/>
          <w:szCs w:val="24"/>
        </w:rPr>
      </w:pPr>
      <w:r>
        <w:rPr>
          <w:rFonts w:eastAsia="Times New Roman" w:cs="Times New Roman"/>
          <w:bCs/>
          <w:szCs w:val="24"/>
        </w:rPr>
        <w:t xml:space="preserve">Office Hours: </w:t>
      </w:r>
      <w:r w:rsidR="00A23F06">
        <w:rPr>
          <w:rFonts w:eastAsia="Times New Roman" w:cs="Times New Roman"/>
          <w:bCs/>
          <w:szCs w:val="24"/>
        </w:rPr>
        <w:t>N/A during Winter</w:t>
      </w:r>
      <w:r>
        <w:rPr>
          <w:rFonts w:eastAsia="Times New Roman" w:cs="Times New Roman"/>
          <w:bCs/>
          <w:szCs w:val="24"/>
        </w:rPr>
        <w:t xml:space="preserve"> </w:t>
      </w:r>
      <w:r w:rsidR="0058079C" w:rsidRPr="00734A34">
        <w:rPr>
          <w:rFonts w:eastAsia="Times New Roman" w:cs="Times New Roman"/>
          <w:bCs/>
          <w:szCs w:val="24"/>
        </w:rPr>
        <w:tab/>
      </w:r>
    </w:p>
    <w:p w14:paraId="4F49F332" w14:textId="37CA8068" w:rsidR="000D5999" w:rsidRPr="003E7DA4" w:rsidRDefault="000D5999" w:rsidP="000D5999">
      <w:pPr>
        <w:widowControl w:val="0"/>
        <w:tabs>
          <w:tab w:val="left" w:pos="4320"/>
          <w:tab w:val="left" w:pos="5040"/>
          <w:tab w:val="left" w:pos="5769"/>
          <w:tab w:val="left" w:pos="6480"/>
        </w:tabs>
        <w:spacing w:after="0" w:line="240" w:lineRule="auto"/>
        <w:ind w:left="7920" w:hanging="7920"/>
        <w:rPr>
          <w:rFonts w:eastAsia="Times New Roman" w:cs="Times New Roman"/>
          <w:b/>
          <w:bCs/>
          <w:szCs w:val="24"/>
        </w:rPr>
      </w:pPr>
      <w:r w:rsidRPr="00FC2D49">
        <w:rPr>
          <w:rFonts w:eastAsia="Times New Roman" w:cs="Times New Roman"/>
          <w:bCs/>
          <w:szCs w:val="24"/>
        </w:rPr>
        <w:t>Zoom:</w:t>
      </w:r>
      <w:r w:rsidRPr="003E7DA4">
        <w:rPr>
          <w:rFonts w:eastAsia="Times New Roman" w:cs="Times New Roman"/>
          <w:b/>
          <w:szCs w:val="24"/>
        </w:rPr>
        <w:t xml:space="preserve"> </w:t>
      </w:r>
      <w:hyperlink r:id="rId8" w:history="1">
        <w:r w:rsidR="00A47AEB" w:rsidRPr="00AA5B9F">
          <w:rPr>
            <w:rStyle w:val="Hyperlink"/>
          </w:rPr>
          <w:t>https://unt.zoom.us/my/thuydnguyen20</w:t>
        </w:r>
      </w:hyperlink>
      <w:r w:rsidR="00A47AEB">
        <w:t xml:space="preserve"> </w:t>
      </w:r>
      <w:r w:rsidRPr="003E7DA4">
        <w:rPr>
          <w:rFonts w:eastAsia="Times New Roman" w:cs="Times New Roman"/>
          <w:b/>
          <w:szCs w:val="24"/>
        </w:rPr>
        <w:t xml:space="preserve"> </w:t>
      </w:r>
      <w:r w:rsidRPr="003E7DA4">
        <w:rPr>
          <w:rFonts w:eastAsia="Times New Roman" w:cs="Times New Roman"/>
          <w:szCs w:val="24"/>
        </w:rPr>
        <w:t>by appointment</w:t>
      </w:r>
    </w:p>
    <w:p w14:paraId="001B824E" w14:textId="4FD0CC11" w:rsidR="00D4640F" w:rsidRDefault="00D4640F" w:rsidP="005B140C">
      <w:pPr>
        <w:pStyle w:val="Heading1"/>
        <w:rPr>
          <w:rFonts w:eastAsia="Times New Roman" w:cs="Times New Roman"/>
        </w:rPr>
      </w:pPr>
      <w:r>
        <w:rPr>
          <w:rFonts w:eastAsia="Times New Roman" w:cs="Times New Roman"/>
        </w:rPr>
        <w:t>PREREQUISITES</w:t>
      </w:r>
    </w:p>
    <w:p w14:paraId="1F2F8FEF" w14:textId="6CEF9315" w:rsidR="00D4640F" w:rsidRPr="00D4640F" w:rsidRDefault="00D4640F" w:rsidP="00D4640F">
      <w:r>
        <w:t xml:space="preserve">Must complete </w:t>
      </w:r>
      <w:hyperlink r:id="rId9" w:anchor="tt5402" w:tgtFrame="_blank" w:history="1">
        <w:r w:rsidRPr="00D4640F">
          <w:rPr>
            <w:rStyle w:val="Hyperlink"/>
          </w:rPr>
          <w:t>DSCI 3710</w:t>
        </w:r>
      </w:hyperlink>
      <w:r w:rsidRPr="00D4640F">
        <w:t> and </w:t>
      </w:r>
      <w:hyperlink r:id="rId10" w:anchor="tt9540" w:tgtFrame="_blank" w:history="1">
        <w:r w:rsidRPr="00D4640F">
          <w:rPr>
            <w:rStyle w:val="Hyperlink"/>
          </w:rPr>
          <w:t>MKTG 3700</w:t>
        </w:r>
      </w:hyperlink>
      <w:r>
        <w:t xml:space="preserve"> with a grade of C or higher prior to enrolling in MKTG 3710.</w:t>
      </w:r>
    </w:p>
    <w:p w14:paraId="47C26F8B" w14:textId="6A05EB29" w:rsidR="001C07E2" w:rsidRPr="00734A34" w:rsidRDefault="001C07E2" w:rsidP="005B140C">
      <w:pPr>
        <w:pStyle w:val="Heading1"/>
        <w:rPr>
          <w:rFonts w:eastAsia="Times New Roman" w:cs="Times New Roman"/>
        </w:rPr>
      </w:pPr>
      <w:r w:rsidRPr="00734A34">
        <w:rPr>
          <w:rFonts w:eastAsia="Times New Roman" w:cs="Times New Roman"/>
        </w:rPr>
        <w:t>RE</w:t>
      </w:r>
      <w:r w:rsidR="00BC63CB" w:rsidRPr="00734A34">
        <w:rPr>
          <w:rFonts w:eastAsia="Times New Roman" w:cs="Times New Roman"/>
        </w:rPr>
        <w:t>QUIRED</w:t>
      </w:r>
      <w:r w:rsidRPr="00734A34">
        <w:rPr>
          <w:rFonts w:eastAsia="Times New Roman" w:cs="Times New Roman"/>
        </w:rPr>
        <w:t xml:space="preserve"> MATERIALS</w:t>
      </w:r>
    </w:p>
    <w:p w14:paraId="2D3E7577" w14:textId="275B45EB" w:rsidR="008661E9" w:rsidRPr="000E5682" w:rsidRDefault="00EC0032" w:rsidP="00007FB3">
      <w:pPr>
        <w:pStyle w:val="ListParagraph"/>
        <w:numPr>
          <w:ilvl w:val="0"/>
          <w:numId w:val="4"/>
        </w:numPr>
        <w:rPr>
          <w:rFonts w:cs="Times New Roman"/>
          <w:sz w:val="22"/>
        </w:rPr>
      </w:pPr>
      <w:r w:rsidRPr="000E5682">
        <w:rPr>
          <w:rFonts w:cs="Times New Roman"/>
          <w:sz w:val="22"/>
        </w:rPr>
        <w:t>Essentials of Marketing Research, 5</w:t>
      </w:r>
      <w:r w:rsidRPr="000E5682">
        <w:rPr>
          <w:rFonts w:cs="Times New Roman"/>
          <w:sz w:val="22"/>
          <w:vertAlign w:val="superscript"/>
        </w:rPr>
        <w:t>th</w:t>
      </w:r>
      <w:r w:rsidRPr="000E5682">
        <w:rPr>
          <w:rFonts w:cs="Times New Roman"/>
          <w:sz w:val="22"/>
        </w:rPr>
        <w:t xml:space="preserve"> edition by </w:t>
      </w:r>
      <w:r w:rsidRPr="000E5682">
        <w:rPr>
          <w:rFonts w:cs="Times New Roman"/>
          <w:i/>
          <w:iCs/>
          <w:sz w:val="22"/>
        </w:rPr>
        <w:t>Hair Jr., Orinau, and Harrison</w:t>
      </w:r>
      <w:r w:rsidRPr="000E5682">
        <w:rPr>
          <w:rFonts w:cs="Times New Roman"/>
          <w:sz w:val="22"/>
        </w:rPr>
        <w:t>, published by McGraw-Hill Education</w:t>
      </w:r>
      <w:r w:rsidR="00126227" w:rsidRPr="000E5682">
        <w:rPr>
          <w:rFonts w:cs="Times New Roman"/>
          <w:sz w:val="22"/>
        </w:rPr>
        <w:t>, ISBN 978-1-260-26046-5</w:t>
      </w:r>
    </w:p>
    <w:p w14:paraId="18F05F5C" w14:textId="308AD48B" w:rsidR="00E4229D" w:rsidRPr="000E5682" w:rsidRDefault="00E4229D" w:rsidP="00007FB3">
      <w:pPr>
        <w:pStyle w:val="ListParagraph"/>
        <w:numPr>
          <w:ilvl w:val="0"/>
          <w:numId w:val="4"/>
        </w:numPr>
        <w:rPr>
          <w:rFonts w:cs="Times New Roman"/>
          <w:sz w:val="22"/>
        </w:rPr>
      </w:pPr>
      <w:r w:rsidRPr="000E5682">
        <w:rPr>
          <w:rFonts w:cs="Times New Roman"/>
          <w:sz w:val="22"/>
        </w:rPr>
        <w:t xml:space="preserve">Supplemental Materials: </w:t>
      </w:r>
      <w:r w:rsidR="00681FF9" w:rsidRPr="000E5682">
        <w:rPr>
          <w:rFonts w:cs="Times New Roman"/>
          <w:sz w:val="22"/>
        </w:rPr>
        <w:t>will be provided by me</w:t>
      </w:r>
    </w:p>
    <w:p w14:paraId="31AA4153" w14:textId="116DDF22" w:rsidR="000E5682" w:rsidRPr="000E5682" w:rsidRDefault="00EF1FB9" w:rsidP="000E5682">
      <w:pPr>
        <w:pStyle w:val="ListParagraph"/>
        <w:numPr>
          <w:ilvl w:val="0"/>
          <w:numId w:val="4"/>
        </w:numPr>
        <w:rPr>
          <w:rFonts w:cs="Times New Roman"/>
          <w:sz w:val="22"/>
        </w:rPr>
      </w:pPr>
      <w:r>
        <w:rPr>
          <w:rFonts w:cs="Times New Roman"/>
          <w:sz w:val="22"/>
        </w:rPr>
        <w:t>C</w:t>
      </w:r>
      <w:r w:rsidR="00465546" w:rsidRPr="000E5682">
        <w:rPr>
          <w:rFonts w:cs="Times New Roman"/>
          <w:sz w:val="22"/>
        </w:rPr>
        <w:t>omputer, cellphone</w:t>
      </w:r>
      <w:r w:rsidR="00E80FAE" w:rsidRPr="000E5682">
        <w:rPr>
          <w:rFonts w:cs="Times New Roman"/>
          <w:sz w:val="22"/>
        </w:rPr>
        <w:t xml:space="preserve">, </w:t>
      </w:r>
      <w:r w:rsidR="00F41871">
        <w:rPr>
          <w:rFonts w:cs="Times New Roman"/>
          <w:sz w:val="22"/>
        </w:rPr>
        <w:t>I</w:t>
      </w:r>
      <w:r w:rsidR="00E80FAE" w:rsidRPr="000E5682">
        <w:rPr>
          <w:rFonts w:cs="Times New Roman"/>
          <w:sz w:val="22"/>
        </w:rPr>
        <w:t>nternet</w:t>
      </w:r>
    </w:p>
    <w:p w14:paraId="6CE55EE3" w14:textId="4233D87F" w:rsidR="00536383" w:rsidRDefault="00536383" w:rsidP="00536383">
      <w:pPr>
        <w:pStyle w:val="Heading1"/>
        <w:rPr>
          <w:rFonts w:cs="Times New Roman"/>
        </w:rPr>
      </w:pPr>
      <w:r w:rsidRPr="00734A34">
        <w:rPr>
          <w:rFonts w:cs="Times New Roman"/>
        </w:rPr>
        <w:t>COURSE DESCRIPTION</w:t>
      </w:r>
    </w:p>
    <w:p w14:paraId="1A71820F" w14:textId="3727AE9D" w:rsidR="000E5682" w:rsidRPr="000E5682" w:rsidRDefault="006B62AB" w:rsidP="000E5682">
      <w:pPr>
        <w:rPr>
          <w:rFonts w:cs="Times New Roman"/>
        </w:rPr>
      </w:pPr>
      <w:r w:rsidRPr="006B62AB">
        <w:rPr>
          <w:rFonts w:cs="Times New Roman"/>
        </w:rPr>
        <w:t>Market-research based marketing decision making (e.g. segmentation, targeting, positioning, marketing planning, profitability management, and assessing and ROI of marketing campaigns) using qualitative and quantitative analysis techniques. Enhance knowledge and skills in data-based decision making, qualitative and quantitative analysis, statistic, and marketing intelligence in the context of marketing application. Uses hands-on experiential learning methods to impart and strengthen the required skills and knowledge.</w:t>
      </w:r>
      <w:r>
        <w:rPr>
          <w:rFonts w:cs="Times New Roman"/>
        </w:rPr>
        <w:t xml:space="preserve"> </w:t>
      </w:r>
      <w:r w:rsidR="000E5682" w:rsidRPr="000E5682">
        <w:rPr>
          <w:rFonts w:cs="Times New Roman"/>
        </w:rPr>
        <w:t>Broadly, it involves:</w:t>
      </w:r>
    </w:p>
    <w:p w14:paraId="0F973878" w14:textId="77777777" w:rsidR="000E5682" w:rsidRPr="000E5682" w:rsidRDefault="000E5682" w:rsidP="000E5682">
      <w:pPr>
        <w:pStyle w:val="NoSpacing"/>
        <w:numPr>
          <w:ilvl w:val="0"/>
          <w:numId w:val="23"/>
        </w:numPr>
        <w:rPr>
          <w:rFonts w:cs="Times New Roman"/>
        </w:rPr>
      </w:pPr>
      <w:r w:rsidRPr="000E5682">
        <w:rPr>
          <w:rFonts w:cs="Times New Roman"/>
        </w:rPr>
        <w:t xml:space="preserve">Identifying and defining the problem, both in terms of Marketing and Marketing Research (as opposed to symptoms), </w:t>
      </w:r>
    </w:p>
    <w:p w14:paraId="375DFDDB" w14:textId="77777777" w:rsidR="000E5682" w:rsidRPr="000E5682" w:rsidRDefault="000E5682" w:rsidP="000E5682">
      <w:pPr>
        <w:pStyle w:val="NoSpacing"/>
        <w:numPr>
          <w:ilvl w:val="0"/>
          <w:numId w:val="23"/>
        </w:numPr>
        <w:rPr>
          <w:rFonts w:cs="Times New Roman"/>
        </w:rPr>
      </w:pPr>
      <w:r w:rsidRPr="000E5682">
        <w:rPr>
          <w:rFonts w:cs="Times New Roman"/>
        </w:rPr>
        <w:t xml:space="preserve">Identifying and collecting relevant information or data (secondary and primary), </w:t>
      </w:r>
    </w:p>
    <w:p w14:paraId="2BE07F1F" w14:textId="77777777" w:rsidR="000E5682" w:rsidRPr="000E5682" w:rsidRDefault="000E5682" w:rsidP="000E5682">
      <w:pPr>
        <w:pStyle w:val="NoSpacing"/>
        <w:numPr>
          <w:ilvl w:val="0"/>
          <w:numId w:val="23"/>
        </w:numPr>
        <w:rPr>
          <w:rFonts w:cs="Times New Roman"/>
        </w:rPr>
      </w:pPr>
      <w:r w:rsidRPr="000E5682">
        <w:rPr>
          <w:rFonts w:cs="Times New Roman"/>
        </w:rPr>
        <w:t xml:space="preserve">Analyzing and interpreting the data, </w:t>
      </w:r>
    </w:p>
    <w:p w14:paraId="5E798374" w14:textId="77777777" w:rsidR="000E5682" w:rsidRPr="000E5682" w:rsidRDefault="000E5682" w:rsidP="000E5682">
      <w:pPr>
        <w:pStyle w:val="NoSpacing"/>
        <w:numPr>
          <w:ilvl w:val="0"/>
          <w:numId w:val="23"/>
        </w:numPr>
        <w:rPr>
          <w:rFonts w:cs="Times New Roman"/>
        </w:rPr>
      </w:pPr>
      <w:r w:rsidRPr="000E5682">
        <w:rPr>
          <w:rFonts w:cs="Times New Roman"/>
        </w:rPr>
        <w:t xml:space="preserve">Arriving at a conclusion or a solution, and </w:t>
      </w:r>
    </w:p>
    <w:p w14:paraId="76B4E602" w14:textId="77777777" w:rsidR="000E5682" w:rsidRPr="000E5682" w:rsidRDefault="000E5682" w:rsidP="000E5682">
      <w:pPr>
        <w:pStyle w:val="NoSpacing"/>
        <w:numPr>
          <w:ilvl w:val="0"/>
          <w:numId w:val="23"/>
        </w:numPr>
        <w:rPr>
          <w:rFonts w:cs="Times New Roman"/>
        </w:rPr>
      </w:pPr>
      <w:r w:rsidRPr="000E5682">
        <w:rPr>
          <w:rFonts w:cs="Times New Roman"/>
        </w:rPr>
        <w:t xml:space="preserve">Communicating the process and findings to relevant stakeholders. </w:t>
      </w:r>
    </w:p>
    <w:p w14:paraId="3C797310" w14:textId="77777777" w:rsidR="000E5682" w:rsidRDefault="000E5682" w:rsidP="000E5682">
      <w:pPr>
        <w:pStyle w:val="NoSpacing"/>
      </w:pPr>
    </w:p>
    <w:p w14:paraId="43B3932D" w14:textId="417BBA65" w:rsidR="000E5682" w:rsidRPr="000E5682" w:rsidRDefault="000E5682" w:rsidP="000E5682">
      <w:pPr>
        <w:rPr>
          <w:rFonts w:cs="Times New Roman"/>
        </w:rPr>
      </w:pPr>
      <w:r w:rsidRPr="000E5682">
        <w:rPr>
          <w:rFonts w:cs="Times New Roman"/>
        </w:rPr>
        <w:t>The problem is that there is no reliable 'how to' instruction manuals for making decisions. There are only broad guidelines. We become comfortable with this process and may be even adept at it only by doing it repeatedly. This is where this class comes in. Students will learn why, when, and how to conduct Market Research - primary and secondary data, data collection method, sampling, designing the data collection instrument or a questionnaire, measurement scales, sampling and data analyses. Students will be expected to make decisions using data and information (often inadequate and incomplete</w:t>
      </w:r>
      <w:r w:rsidR="00EF1FB9" w:rsidRPr="000E5682">
        <w:rPr>
          <w:rFonts w:cs="Times New Roman"/>
        </w:rPr>
        <w:t>) and</w:t>
      </w:r>
      <w:r w:rsidRPr="000E5682">
        <w:rPr>
          <w:rFonts w:cs="Times New Roman"/>
        </w:rPr>
        <w:t xml:space="preserve"> do so under uncertain environment – live project.  </w:t>
      </w:r>
    </w:p>
    <w:p w14:paraId="5B220601" w14:textId="0E2868AF" w:rsidR="000E5682" w:rsidRPr="000E5682" w:rsidRDefault="000E5682" w:rsidP="000E5682">
      <w:pPr>
        <w:rPr>
          <w:rFonts w:cs="Times New Roman"/>
        </w:rPr>
      </w:pPr>
      <w:r w:rsidRPr="000E5682">
        <w:rPr>
          <w:rFonts w:cs="Times New Roman"/>
        </w:rPr>
        <w:lastRenderedPageBreak/>
        <w:t>In summary, this class is about marketing decision-making using data and information. Numbers, statistics, calculations, and computations are an integral part of this course. In addition, you will have to deal with uncertainty and make decisions under uncertainty. During this process, you will have to collect and use data and information, analyze data, interpret the results, and present your findings in writing and orally. For analyzing data you will learn and use SPSS - a statistical software.</w:t>
      </w:r>
    </w:p>
    <w:p w14:paraId="45ACBC28" w14:textId="0ADB2BDE" w:rsidR="00AF5B8D" w:rsidRPr="00734A34" w:rsidRDefault="00192EDF" w:rsidP="000951D4">
      <w:pPr>
        <w:pStyle w:val="Heading1"/>
        <w:rPr>
          <w:rFonts w:eastAsia="Times New Roman" w:cs="Times New Roman"/>
        </w:rPr>
      </w:pPr>
      <w:r w:rsidRPr="00734A34">
        <w:rPr>
          <w:rFonts w:eastAsia="Times New Roman" w:cs="Times New Roman"/>
        </w:rPr>
        <w:t>LEARNING O</w:t>
      </w:r>
      <w:r w:rsidR="00371FAF" w:rsidRPr="00734A34">
        <w:rPr>
          <w:rFonts w:eastAsia="Times New Roman" w:cs="Times New Roman"/>
        </w:rPr>
        <w:t>BJ</w:t>
      </w:r>
      <w:r w:rsidRPr="00734A34">
        <w:rPr>
          <w:rFonts w:eastAsia="Times New Roman" w:cs="Times New Roman"/>
        </w:rPr>
        <w:t>ECTIVES</w:t>
      </w:r>
    </w:p>
    <w:p w14:paraId="3400F467" w14:textId="4D4048A9" w:rsidR="00EC5C90" w:rsidRPr="00EC5C90" w:rsidRDefault="00EC5C90" w:rsidP="00EC5C90">
      <w:pPr>
        <w:rPr>
          <w:rFonts w:cs="Times New Roman"/>
        </w:rPr>
      </w:pPr>
      <w:r w:rsidRPr="00EC5C90">
        <w:rPr>
          <w:rFonts w:cs="Times New Roman"/>
        </w:rPr>
        <w:t xml:space="preserve">This course is designed to introduce the students to the importance of information and data in decision-making. The focus will be on learning by applying textbook knowledge using projects. In other words, projects, </w:t>
      </w:r>
      <w:r w:rsidR="00EF1FB9" w:rsidRPr="00EC5C90">
        <w:rPr>
          <w:rFonts w:cs="Times New Roman"/>
        </w:rPr>
        <w:t>assignments,</w:t>
      </w:r>
      <w:r w:rsidRPr="00EC5C90">
        <w:rPr>
          <w:rFonts w:cs="Times New Roman"/>
        </w:rPr>
        <w:t xml:space="preserve"> and cases will be pivotal for learning. In addition, this class is also designed to help students cope with uncertain situations faced by managers in the industry. Specifically, you will have an opportunity to:</w:t>
      </w:r>
    </w:p>
    <w:p w14:paraId="23ACE5EB" w14:textId="77777777" w:rsidR="00EC5C90" w:rsidRPr="00EC5C90" w:rsidRDefault="00EC5C90" w:rsidP="00EC5C90">
      <w:pPr>
        <w:pStyle w:val="NoSpacing"/>
        <w:numPr>
          <w:ilvl w:val="0"/>
          <w:numId w:val="25"/>
        </w:numPr>
        <w:rPr>
          <w:rFonts w:cs="Times New Roman"/>
        </w:rPr>
      </w:pPr>
      <w:r w:rsidRPr="00EC5C90">
        <w:rPr>
          <w:rFonts w:cs="Times New Roman"/>
        </w:rPr>
        <w:t>Understand the role of information, marketing research and its processes, especially in the context of managerial decision-making.</w:t>
      </w:r>
    </w:p>
    <w:p w14:paraId="3AFD1B53" w14:textId="3BD7665D" w:rsidR="00EC5C90" w:rsidRPr="00EC5C90" w:rsidRDefault="00EC5C90" w:rsidP="00EC5C90">
      <w:pPr>
        <w:pStyle w:val="NoSpacing"/>
        <w:numPr>
          <w:ilvl w:val="0"/>
          <w:numId w:val="25"/>
        </w:numPr>
        <w:rPr>
          <w:rFonts w:cs="Times New Roman"/>
        </w:rPr>
      </w:pPr>
      <w:bookmarkStart w:id="0" w:name="_Hlk133844209"/>
      <w:bookmarkStart w:id="1" w:name="_Hlk133783652"/>
      <w:r w:rsidRPr="00EC5C90">
        <w:rPr>
          <w:rFonts w:cs="Times New Roman"/>
        </w:rPr>
        <w:t xml:space="preserve">Become familiar with what is done at each stage of a typical </w:t>
      </w:r>
      <w:r w:rsidR="00253FE0">
        <w:rPr>
          <w:rFonts w:cs="Times New Roman"/>
        </w:rPr>
        <w:t>Marketing Research</w:t>
      </w:r>
      <w:r w:rsidRPr="00EC5C90">
        <w:rPr>
          <w:rFonts w:cs="Times New Roman"/>
        </w:rPr>
        <w:t xml:space="preserve"> project, i.e., basic marketing research process. </w:t>
      </w:r>
      <w:bookmarkStart w:id="2" w:name="_Hlk133844306"/>
      <w:r w:rsidRPr="00EC5C90">
        <w:rPr>
          <w:rFonts w:cs="Times New Roman"/>
        </w:rPr>
        <w:t>This involves problem formulation, research design, data collection and analysis, and presentation of findings.</w:t>
      </w:r>
    </w:p>
    <w:bookmarkEnd w:id="0"/>
    <w:bookmarkEnd w:id="2"/>
    <w:p w14:paraId="0418BA06" w14:textId="49D0E033" w:rsidR="00EC5C90" w:rsidRDefault="00EC5C90" w:rsidP="00EC5C90">
      <w:pPr>
        <w:pStyle w:val="NoSpacing"/>
        <w:numPr>
          <w:ilvl w:val="0"/>
          <w:numId w:val="25"/>
        </w:numPr>
        <w:rPr>
          <w:rFonts w:cs="Times New Roman"/>
        </w:rPr>
      </w:pPr>
      <w:r w:rsidRPr="00EC5C90">
        <w:rPr>
          <w:rFonts w:cs="Times New Roman"/>
        </w:rPr>
        <w:t xml:space="preserve">Find </w:t>
      </w:r>
      <w:r w:rsidR="00AA2DE7">
        <w:rPr>
          <w:rFonts w:cs="Times New Roman"/>
        </w:rPr>
        <w:t xml:space="preserve">and </w:t>
      </w:r>
      <w:r w:rsidRPr="00EC5C90">
        <w:rPr>
          <w:rFonts w:cs="Times New Roman"/>
        </w:rPr>
        <w:t>use a wide variety of secondary marketing research data, especially those available in electronic libraries and on the Internet and the world wide web.</w:t>
      </w:r>
    </w:p>
    <w:bookmarkEnd w:id="1"/>
    <w:p w14:paraId="6D35DD77" w14:textId="7F2F0D51" w:rsidR="00AA2DE7" w:rsidRPr="00EC5C90" w:rsidRDefault="00AA2DE7" w:rsidP="00EC5C90">
      <w:pPr>
        <w:pStyle w:val="NoSpacing"/>
        <w:numPr>
          <w:ilvl w:val="0"/>
          <w:numId w:val="25"/>
        </w:numPr>
        <w:rPr>
          <w:rFonts w:cs="Times New Roman"/>
        </w:rPr>
      </w:pPr>
      <w:r>
        <w:rPr>
          <w:rFonts w:cs="Times New Roman"/>
        </w:rPr>
        <w:t>Gain hands on experience with focus groups, in depth interviews, projective techniques, and other qualitative primary data research forms.</w:t>
      </w:r>
    </w:p>
    <w:p w14:paraId="30667647" w14:textId="4389EF2B" w:rsidR="00EC5C90" w:rsidRPr="00EC5C90" w:rsidRDefault="00EC5C90" w:rsidP="00EC5C90">
      <w:pPr>
        <w:pStyle w:val="NoSpacing"/>
        <w:numPr>
          <w:ilvl w:val="0"/>
          <w:numId w:val="25"/>
        </w:numPr>
        <w:rPr>
          <w:rFonts w:cs="Times New Roman"/>
        </w:rPr>
      </w:pPr>
      <w:r w:rsidRPr="00EC5C90">
        <w:rPr>
          <w:rFonts w:cs="Times New Roman"/>
        </w:rPr>
        <w:t>Understand the importance of measurement, scaling, and questionnaire design issues in Market</w:t>
      </w:r>
      <w:r w:rsidR="00AA2DE7">
        <w:rPr>
          <w:rFonts w:cs="Times New Roman"/>
        </w:rPr>
        <w:t>ing</w:t>
      </w:r>
      <w:r w:rsidRPr="00EC5C90">
        <w:rPr>
          <w:rFonts w:cs="Times New Roman"/>
        </w:rPr>
        <w:t xml:space="preserve"> Research.</w:t>
      </w:r>
    </w:p>
    <w:p w14:paraId="65D4448D" w14:textId="47A66BEE" w:rsidR="00EC5C90" w:rsidRPr="00EC5C90" w:rsidRDefault="00EC5C90" w:rsidP="00EC5C90">
      <w:pPr>
        <w:pStyle w:val="NoSpacing"/>
        <w:numPr>
          <w:ilvl w:val="0"/>
          <w:numId w:val="25"/>
        </w:numPr>
        <w:rPr>
          <w:rFonts w:cs="Times New Roman"/>
        </w:rPr>
      </w:pPr>
      <w:bookmarkStart w:id="3" w:name="_Hlk133844142"/>
      <w:bookmarkStart w:id="4" w:name="_Hlk133945889"/>
      <w:r w:rsidRPr="00EC5C90">
        <w:rPr>
          <w:rFonts w:cs="Times New Roman"/>
        </w:rPr>
        <w:t>Understand common sampling techniques and how sample size is determined for Market</w:t>
      </w:r>
      <w:r w:rsidR="00253FE0">
        <w:rPr>
          <w:rFonts w:cs="Times New Roman"/>
        </w:rPr>
        <w:t xml:space="preserve">ing </w:t>
      </w:r>
      <w:r w:rsidRPr="00EC5C90">
        <w:rPr>
          <w:rFonts w:cs="Times New Roman"/>
        </w:rPr>
        <w:t>Research projects.</w:t>
      </w:r>
    </w:p>
    <w:bookmarkEnd w:id="3"/>
    <w:p w14:paraId="3159AF0F" w14:textId="77777777" w:rsidR="007D3C18" w:rsidRDefault="007D3C18" w:rsidP="00EC5C90">
      <w:pPr>
        <w:pStyle w:val="NoSpacing"/>
        <w:numPr>
          <w:ilvl w:val="0"/>
          <w:numId w:val="25"/>
        </w:numPr>
        <w:rPr>
          <w:rFonts w:cs="Times New Roman"/>
        </w:rPr>
      </w:pPr>
      <w:r w:rsidRPr="007D3C18">
        <w:rPr>
          <w:rFonts w:cs="Times New Roman"/>
        </w:rPr>
        <w:t xml:space="preserve">Perform and interpret basic MR data analysis using SPSS software, such as descriptive statistics, differences, and association tests. </w:t>
      </w:r>
    </w:p>
    <w:bookmarkEnd w:id="4"/>
    <w:p w14:paraId="6C5DB2BE" w14:textId="2F6F5807" w:rsidR="00EC5C90" w:rsidRPr="00EC5C90" w:rsidRDefault="00EC5C90" w:rsidP="00EC5C90">
      <w:pPr>
        <w:pStyle w:val="NoSpacing"/>
        <w:numPr>
          <w:ilvl w:val="0"/>
          <w:numId w:val="25"/>
        </w:numPr>
        <w:rPr>
          <w:rFonts w:cs="Times New Roman"/>
        </w:rPr>
      </w:pPr>
      <w:r w:rsidRPr="00EC5C90">
        <w:rPr>
          <w:rFonts w:cs="Times New Roman"/>
        </w:rPr>
        <w:t>Put together a Market</w:t>
      </w:r>
      <w:r w:rsidR="000777D8">
        <w:rPr>
          <w:rFonts w:cs="Times New Roman"/>
        </w:rPr>
        <w:t>ing</w:t>
      </w:r>
      <w:r w:rsidRPr="00EC5C90">
        <w:rPr>
          <w:rFonts w:cs="Times New Roman"/>
        </w:rPr>
        <w:t xml:space="preserve"> Research Report</w:t>
      </w:r>
      <w:r w:rsidR="000777D8">
        <w:rPr>
          <w:rFonts w:cs="Times New Roman"/>
        </w:rPr>
        <w:t xml:space="preserve"> and or </w:t>
      </w:r>
      <w:r w:rsidRPr="00EC5C90">
        <w:rPr>
          <w:rFonts w:cs="Times New Roman"/>
        </w:rPr>
        <w:t>presentation in a format desired by managers.</w:t>
      </w:r>
    </w:p>
    <w:p w14:paraId="2360F524" w14:textId="6583DA06" w:rsidR="00C006B1" w:rsidRPr="00EC5C90" w:rsidRDefault="00F573DC" w:rsidP="00EC5C90">
      <w:pPr>
        <w:pStyle w:val="Heading1"/>
        <w:rPr>
          <w:rFonts w:eastAsia="Times New Roman" w:cs="Times New Roman"/>
        </w:rPr>
      </w:pPr>
      <w:r w:rsidRPr="00734A34">
        <w:rPr>
          <w:rFonts w:eastAsia="Times New Roman" w:cs="Times New Roman"/>
        </w:rPr>
        <w:t>CLASS POLICY AND CONDUCT</w:t>
      </w:r>
    </w:p>
    <w:p w14:paraId="59A91B93" w14:textId="77777777" w:rsidR="00F573DC" w:rsidRPr="00734A34" w:rsidRDefault="00F573DC" w:rsidP="00F573DC">
      <w:pPr>
        <w:pStyle w:val="Heading2"/>
        <w:rPr>
          <w:rFonts w:eastAsia="Times New Roman" w:cs="Times New Roman"/>
        </w:rPr>
      </w:pPr>
      <w:r w:rsidRPr="00734A34">
        <w:rPr>
          <w:rFonts w:eastAsia="Times New Roman" w:cs="Times New Roman"/>
        </w:rPr>
        <w:t>Academic Integrity</w:t>
      </w:r>
    </w:p>
    <w:p w14:paraId="103B1F49" w14:textId="66991C2D" w:rsidR="00F35AEA" w:rsidRPr="004E3C44" w:rsidRDefault="00F35AEA" w:rsidP="00F35AEA">
      <w:pPr>
        <w:spacing w:after="0" w:line="240" w:lineRule="auto"/>
        <w:rPr>
          <w:rFonts w:eastAsia="Times New Roman" w:cs="Times New Roman"/>
          <w:bCs/>
        </w:rPr>
      </w:pPr>
      <w:r w:rsidRPr="004E3C44">
        <w:rPr>
          <w:rFonts w:eastAsia="Times New Roman" w:cs="Times New Roman"/>
          <w:bCs/>
        </w:rPr>
        <w:t xml:space="preserve">Concerning academic honesty, students are referred to the "Student Honor Creed" in the current University of North Texas Undergraduate Catalog. Academic dishonesty (cheating, collusion, and plagiarism) is taken seriously and will be investigated. The minimum penalty is an "F" in this course and referral to the Dean of Students for disciplinary action, which may result in expulsion from the University. </w:t>
      </w:r>
    </w:p>
    <w:p w14:paraId="472BF41C" w14:textId="77777777" w:rsidR="00F35AEA" w:rsidRPr="004E3C44" w:rsidRDefault="00F35AEA" w:rsidP="00F35AEA">
      <w:pPr>
        <w:spacing w:after="0" w:line="240" w:lineRule="auto"/>
        <w:rPr>
          <w:rFonts w:eastAsia="Times New Roman" w:cs="Times New Roman"/>
          <w:bCs/>
        </w:rPr>
      </w:pPr>
    </w:p>
    <w:p w14:paraId="7C409FAC" w14:textId="2FBF6422" w:rsidR="00F35AEA" w:rsidRPr="004E3C44" w:rsidRDefault="00F35AEA" w:rsidP="00F35AEA">
      <w:pPr>
        <w:spacing w:after="0" w:line="240" w:lineRule="auto"/>
        <w:rPr>
          <w:rFonts w:eastAsia="Times New Roman" w:cs="Times New Roman"/>
          <w:bCs/>
        </w:rPr>
      </w:pPr>
      <w:r w:rsidRPr="004E3C44">
        <w:rPr>
          <w:rFonts w:eastAsia="Times New Roman" w:cs="Times New Roman"/>
          <w:bCs/>
        </w:rPr>
        <w:t>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w:t>
      </w:r>
      <w:r w:rsidR="00F41871">
        <w:rPr>
          <w:rFonts w:eastAsia="Times New Roman" w:cs="Times New Roman"/>
          <w:bCs/>
        </w:rPr>
        <w:t>,</w:t>
      </w:r>
      <w:r w:rsidRPr="004E3C44">
        <w:rPr>
          <w:rFonts w:eastAsia="Times New Roman" w:cs="Times New Roman"/>
          <w:bCs/>
        </w:rPr>
        <w:t xml:space="preserve"> and is unacceptable. </w:t>
      </w:r>
    </w:p>
    <w:p w14:paraId="563A90F4" w14:textId="77777777" w:rsidR="00F35AEA" w:rsidRPr="004E3C44" w:rsidRDefault="00F35AEA" w:rsidP="00F35AEA">
      <w:pPr>
        <w:spacing w:after="0" w:line="240" w:lineRule="auto"/>
        <w:rPr>
          <w:rFonts w:eastAsia="Times New Roman" w:cs="Times New Roman"/>
          <w:bCs/>
        </w:rPr>
      </w:pPr>
    </w:p>
    <w:p w14:paraId="1FD7CA11" w14:textId="5C712E5D" w:rsidR="00F35AEA" w:rsidRPr="004E3C44" w:rsidRDefault="00F35AEA" w:rsidP="00F35AEA">
      <w:pPr>
        <w:spacing w:after="0" w:line="240" w:lineRule="auto"/>
        <w:rPr>
          <w:rFonts w:eastAsia="Times New Roman" w:cs="Times New Roman"/>
          <w:bCs/>
        </w:rPr>
      </w:pPr>
      <w:r w:rsidRPr="004E3C44">
        <w:rPr>
          <w:rFonts w:eastAsia="Times New Roman" w:cs="Times New Roman"/>
          <w:bCs/>
        </w:rPr>
        <w:t>According to UNT Policy 06.003, Student Academic Integrity, academic dishonesty occurs when students engage in behaviors including, but not limited to</w:t>
      </w:r>
      <w:r w:rsidR="00F41871">
        <w:rPr>
          <w:rFonts w:eastAsia="Times New Roman" w:cs="Times New Roman"/>
          <w:bCs/>
        </w:rPr>
        <w:t>,</w:t>
      </w:r>
      <w:r w:rsidRPr="004E3C44">
        <w:rPr>
          <w:rFonts w:eastAsia="Times New Roman" w:cs="Times New Roman"/>
          <w:bCs/>
        </w:rPr>
        <w:t xml:space="preserve"> cheating, fabrication, facilitating academic dishonesty, forgery, plagiarism, and sabotage. A finding of academic dishonesty may result in a range of academic penalties or sanctions</w:t>
      </w:r>
      <w:r w:rsidR="00F41871">
        <w:rPr>
          <w:rFonts w:eastAsia="Times New Roman" w:cs="Times New Roman"/>
          <w:bCs/>
        </w:rPr>
        <w:t>,</w:t>
      </w:r>
      <w:r w:rsidRPr="004E3C44">
        <w:rPr>
          <w:rFonts w:eastAsia="Times New Roman" w:cs="Times New Roman"/>
          <w:bCs/>
        </w:rPr>
        <w:t xml:space="preserve"> from admonition (a warning) to expulsion from the University.</w:t>
      </w:r>
    </w:p>
    <w:p w14:paraId="346FB775" w14:textId="77777777" w:rsidR="00F35AEA" w:rsidRPr="004E3C44" w:rsidRDefault="00F35AEA" w:rsidP="00F35AEA">
      <w:pPr>
        <w:spacing w:after="0" w:line="240" w:lineRule="auto"/>
        <w:rPr>
          <w:rFonts w:eastAsia="Times New Roman" w:cs="Times New Roman"/>
          <w:bCs/>
        </w:rPr>
      </w:pPr>
    </w:p>
    <w:p w14:paraId="3CDDCFB5" w14:textId="7D0C8098" w:rsidR="00F35AEA" w:rsidRPr="004E3C44" w:rsidRDefault="00F35AEA" w:rsidP="00F35AEA">
      <w:pPr>
        <w:spacing w:after="0" w:line="240" w:lineRule="auto"/>
        <w:rPr>
          <w:rFonts w:eastAsia="Times New Roman" w:cs="Times New Roman"/>
          <w:bCs/>
        </w:rPr>
      </w:pPr>
      <w:r w:rsidRPr="004E3C44">
        <w:rPr>
          <w:rFonts w:eastAsia="Times New Roman" w:cs="Times New Roman"/>
          <w:bCs/>
        </w:rPr>
        <w:t>Some of the most common examples of academic integrity violations include plagiarism or cheating, such as unauthorized assistance on examinations, homework, research papers</w:t>
      </w:r>
      <w:r w:rsidR="00F41871">
        <w:rPr>
          <w:rFonts w:eastAsia="Times New Roman" w:cs="Times New Roman"/>
          <w:bCs/>
        </w:rPr>
        <w:t>,</w:t>
      </w:r>
      <w:r w:rsidRPr="004E3C44">
        <w:rPr>
          <w:rFonts w:eastAsia="Times New Roman" w:cs="Times New Roman"/>
          <w:bCs/>
        </w:rPr>
        <w:t xml:space="preserve"> or case analyses. Your work must be entirely your own. When working on assignments, you should not discuss your work with others unless approved by the course instructor. Group assignments should only be discussed with members assigned to your group, and all group members may be held accountable in some way for known academic integrity violations in a group assignment. </w:t>
      </w:r>
    </w:p>
    <w:p w14:paraId="2476222E" w14:textId="77777777" w:rsidR="00F35AEA" w:rsidRPr="004E3C44" w:rsidRDefault="00F35AEA" w:rsidP="00F35AEA">
      <w:pPr>
        <w:spacing w:after="0" w:line="240" w:lineRule="auto"/>
        <w:rPr>
          <w:rFonts w:eastAsia="Times New Roman" w:cs="Times New Roman"/>
          <w:bCs/>
        </w:rPr>
      </w:pPr>
    </w:p>
    <w:p w14:paraId="630A06DD" w14:textId="5EE5521D" w:rsidR="00F35AEA" w:rsidRPr="004E3C44" w:rsidRDefault="00F35AEA" w:rsidP="00F35AEA">
      <w:pPr>
        <w:spacing w:after="0" w:line="240" w:lineRule="auto"/>
        <w:rPr>
          <w:rFonts w:eastAsia="Times New Roman" w:cs="Times New Roman"/>
          <w:bCs/>
        </w:rPr>
      </w:pPr>
      <w:r w:rsidRPr="004E3C44">
        <w:rPr>
          <w:rFonts w:eastAsia="Times New Roman" w:cs="Times New Roman"/>
          <w:bCs/>
        </w:rPr>
        <w:t xml:space="preserve">Another example of academic dishonesty relates to improper attribution. When preparing your assignments, you must cite </w:t>
      </w:r>
      <w:r w:rsidRPr="004E3C44">
        <w:rPr>
          <w:rFonts w:eastAsia="Times New Roman" w:cs="Times New Roman"/>
          <w:bCs/>
          <w:iCs/>
        </w:rPr>
        <w:t>all</w:t>
      </w:r>
      <w:r w:rsidRPr="004E3C44">
        <w:rPr>
          <w:rFonts w:eastAsia="Times New Roman" w:cs="Times New Roman"/>
          <w:bCs/>
        </w:rPr>
        <w:t xml:space="preserve"> outside sources in the manner requested by your instructor. Copying or using material from any source prepared by or previously submitted by others at UNT or other institutions, or downloaded from the Internet, is plagiarism.  Unless directed otherwise in an assignment, large</w:t>
      </w:r>
      <w:r w:rsidR="00F41871">
        <w:rPr>
          <w:rFonts w:eastAsia="Times New Roman" w:cs="Times New Roman"/>
          <w:bCs/>
        </w:rPr>
        <w:t>-</w:t>
      </w:r>
      <w:r w:rsidRPr="004E3C44">
        <w:rPr>
          <w:rFonts w:eastAsia="Times New Roman" w:cs="Times New Roman"/>
          <w:bCs/>
        </w:rPr>
        <w:t xml:space="preserve">scale </w:t>
      </w:r>
      <w:r w:rsidR="007C2835" w:rsidRPr="004E3C44">
        <w:rPr>
          <w:rFonts w:eastAsia="Times New Roman" w:cs="Times New Roman"/>
          <w:bCs/>
        </w:rPr>
        <w:t>"</w:t>
      </w:r>
      <w:r w:rsidRPr="004E3C44">
        <w:rPr>
          <w:rFonts w:eastAsia="Times New Roman" w:cs="Times New Roman"/>
          <w:bCs/>
        </w:rPr>
        <w:t>cutting and pasting</w:t>
      </w:r>
      <w:r w:rsidR="007C2835" w:rsidRPr="004E3C44">
        <w:rPr>
          <w:rFonts w:eastAsia="Times New Roman" w:cs="Times New Roman"/>
          <w:bCs/>
        </w:rPr>
        <w:t>"</w:t>
      </w:r>
      <w:r w:rsidRPr="004E3C44">
        <w:rPr>
          <w:rFonts w:eastAsia="Times New Roman" w:cs="Times New Roman"/>
          <w:bCs/>
        </w:rPr>
        <w:t xml:space="preserve"> from other sources, even if properly footnoted, is not appropriate. You should synthesize this material in your own words and provide a footnote.</w:t>
      </w:r>
      <w:r w:rsidRPr="004E3C44">
        <w:rPr>
          <w:rFonts w:eastAsia="Times New Roman" w:cs="Times New Roman"/>
          <w:bCs/>
        </w:rPr>
        <w:br/>
      </w:r>
      <w:r w:rsidRPr="004E3C44">
        <w:rPr>
          <w:rFonts w:eastAsia="Times New Roman" w:cs="Times New Roman"/>
          <w:bCs/>
        </w:rPr>
        <w:br/>
        <w:t xml:space="preserve">Your instructor will specify what materials, if any, may be used on the tests and exams. </w:t>
      </w:r>
    </w:p>
    <w:p w14:paraId="12B6496B" w14:textId="1A18B4FB" w:rsidR="00F35AEA" w:rsidRPr="004E3C44" w:rsidRDefault="00F35AEA" w:rsidP="00F35AEA">
      <w:pPr>
        <w:spacing w:after="0" w:line="240" w:lineRule="auto"/>
        <w:rPr>
          <w:rFonts w:eastAsia="Times New Roman" w:cs="Times New Roman"/>
          <w:bCs/>
        </w:rPr>
      </w:pPr>
      <w:r w:rsidRPr="004E3C44">
        <w:rPr>
          <w:rFonts w:eastAsia="Times New Roman" w:cs="Times New Roman"/>
          <w:bCs/>
        </w:rPr>
        <w:t>Using materials other than those permitted, talking with other individuals during the exam, individuals exchanging information about an exam when one has taken the exam and the other has not, or copying or using material from another individual</w:t>
      </w:r>
      <w:r w:rsidR="007C2835" w:rsidRPr="004E3C44">
        <w:rPr>
          <w:rFonts w:eastAsia="Times New Roman" w:cs="Times New Roman"/>
          <w:bCs/>
        </w:rPr>
        <w:t>'</w:t>
      </w:r>
      <w:r w:rsidRPr="004E3C44">
        <w:rPr>
          <w:rFonts w:eastAsia="Times New Roman" w:cs="Times New Roman"/>
          <w:bCs/>
        </w:rPr>
        <w:t>s exam is academic dishonesty and will result in a meeting to discuss academic integrity violations and potentially issue sanctions mentioned above, and may result in ineligibility for academic scholarships. </w:t>
      </w:r>
      <w:r w:rsidR="00F41871">
        <w:rPr>
          <w:rFonts w:eastAsia="Times New Roman" w:cs="Times New Roman"/>
          <w:bCs/>
        </w:rPr>
        <w:t>O</w:t>
      </w:r>
      <w:r w:rsidRPr="004E3C44">
        <w:rPr>
          <w:rFonts w:eastAsia="Times New Roman" w:cs="Times New Roman"/>
          <w:bCs/>
        </w:rPr>
        <w:t>nline assistance, such as sites commonly used for finding homework solutions, group chat, cell phones, smartwatches, and similar tools during exams</w:t>
      </w:r>
      <w:r w:rsidR="00F41871">
        <w:rPr>
          <w:rFonts w:eastAsia="Times New Roman" w:cs="Times New Roman"/>
          <w:bCs/>
        </w:rPr>
        <w:t>,</w:t>
      </w:r>
      <w:r w:rsidRPr="004E3C44">
        <w:rPr>
          <w:rFonts w:eastAsia="Times New Roman" w:cs="Times New Roman"/>
          <w:bCs/>
        </w:rPr>
        <w:t xml:space="preserve"> is not allowed for any reason unless specifically permitted. No portion of an exam may be copied or photographed without permission.</w:t>
      </w:r>
    </w:p>
    <w:p w14:paraId="762B4E62" w14:textId="77777777" w:rsidR="00F35AEA" w:rsidRPr="004E3C44" w:rsidRDefault="00F35AEA" w:rsidP="00F35AEA">
      <w:pPr>
        <w:spacing w:after="0" w:line="240" w:lineRule="auto"/>
        <w:rPr>
          <w:rFonts w:eastAsia="Times New Roman" w:cs="Times New Roman"/>
          <w:bCs/>
        </w:rPr>
      </w:pPr>
    </w:p>
    <w:p w14:paraId="766AEE80" w14:textId="0C2D8634" w:rsidR="00F35AEA" w:rsidRDefault="00F35AEA" w:rsidP="00F35AEA">
      <w:pPr>
        <w:spacing w:after="0" w:line="240" w:lineRule="auto"/>
        <w:rPr>
          <w:rFonts w:eastAsia="Times New Roman" w:cs="Times New Roman"/>
          <w:bCs/>
        </w:rPr>
      </w:pPr>
      <w:r w:rsidRPr="004E3C44">
        <w:rPr>
          <w:rFonts w:eastAsia="Times New Roman" w:cs="Times New Roman"/>
          <w:bCs/>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w:t>
      </w:r>
      <w:r w:rsidR="007C2835" w:rsidRPr="004E3C44">
        <w:rPr>
          <w:rFonts w:eastAsia="Times New Roman" w:cs="Times New Roman"/>
          <w:bCs/>
        </w:rPr>
        <w:t>'</w:t>
      </w:r>
      <w:r w:rsidRPr="004E3C44">
        <w:rPr>
          <w:rFonts w:eastAsia="Times New Roman" w:cs="Times New Roman"/>
          <w:bCs/>
        </w:rPr>
        <w:t>s participation.</w:t>
      </w:r>
    </w:p>
    <w:p w14:paraId="49821E81" w14:textId="77777777" w:rsidR="008829EB" w:rsidRDefault="008829EB" w:rsidP="00F35AEA">
      <w:pPr>
        <w:spacing w:after="0" w:line="240" w:lineRule="auto"/>
        <w:rPr>
          <w:rFonts w:eastAsia="Times New Roman" w:cs="Times New Roman"/>
          <w:bCs/>
        </w:rPr>
      </w:pPr>
    </w:p>
    <w:p w14:paraId="1A444FC1" w14:textId="77777777" w:rsidR="008829EB" w:rsidRDefault="008829EB" w:rsidP="008829EB">
      <w:pPr>
        <w:pStyle w:val="Heading2"/>
        <w:rPr>
          <w:rFonts w:eastAsia="Times New Roman"/>
        </w:rPr>
      </w:pPr>
      <w:r>
        <w:rPr>
          <w:rFonts w:eastAsia="Times New Roman"/>
        </w:rPr>
        <w:t>AI Usage</w:t>
      </w:r>
    </w:p>
    <w:p w14:paraId="49B4524A" w14:textId="77777777" w:rsidR="008829EB" w:rsidRPr="003D745A" w:rsidRDefault="008829EB" w:rsidP="008829EB">
      <w:pPr>
        <w:pStyle w:val="NoSpacing"/>
      </w:pPr>
    </w:p>
    <w:p w14:paraId="25C5BD0C" w14:textId="77777777" w:rsidR="008829EB" w:rsidRPr="003D745A" w:rsidRDefault="008829EB" w:rsidP="008829EB">
      <w:pPr>
        <w:pStyle w:val="NoSpacing"/>
        <w:rPr>
          <w:rStyle w:val="Strong"/>
        </w:rPr>
      </w:pPr>
      <w:r w:rsidRPr="003D745A">
        <w:rPr>
          <w:rStyle w:val="Strong"/>
        </w:rPr>
        <w:t>In this course, you are encouraged to use Generative AI (GenAI) tools such as Claude, ChatGPT, and Gemini to support your learning and develop skills for a GenAI-oriented workforce. This use will help us stay technically proficient and ethically grounded. However, GenAI should complement, not replace, your</w:t>
      </w:r>
      <w:r>
        <w:rPr>
          <w:rStyle w:val="Strong"/>
        </w:rPr>
        <w:t xml:space="preserve"> </w:t>
      </w:r>
      <w:r w:rsidRPr="003D745A">
        <w:rPr>
          <w:rStyle w:val="Strong"/>
        </w:rPr>
        <w:t>critical thinking or our course materials. If something seems unclear, please seek clarification.</w:t>
      </w:r>
    </w:p>
    <w:p w14:paraId="2DF238DF" w14:textId="77777777" w:rsidR="008829EB" w:rsidRPr="003D745A" w:rsidRDefault="008829EB" w:rsidP="008829EB">
      <w:pPr>
        <w:pStyle w:val="NoSpacing"/>
        <w:rPr>
          <w:rStyle w:val="Strong"/>
        </w:rPr>
      </w:pPr>
    </w:p>
    <w:p w14:paraId="407C8FBD" w14:textId="77777777" w:rsidR="008829EB" w:rsidRPr="003D745A" w:rsidRDefault="008829EB" w:rsidP="008829EB">
      <w:pPr>
        <w:pStyle w:val="NoSpacing"/>
        <w:rPr>
          <w:rStyle w:val="Strong"/>
        </w:rPr>
      </w:pPr>
      <w:r w:rsidRPr="003D745A">
        <w:rPr>
          <w:rStyle w:val="Strong"/>
        </w:rPr>
        <w:t>I use GenAI to streamline tasks, generate prompts, and create scenarios for this class. I will always disclose how I use GenAI, and I expect the same from you.</w:t>
      </w:r>
    </w:p>
    <w:p w14:paraId="05A31F81" w14:textId="77777777" w:rsidR="008829EB" w:rsidRPr="003D745A" w:rsidRDefault="008829EB" w:rsidP="008829EB">
      <w:pPr>
        <w:pStyle w:val="NoSpacing"/>
        <w:rPr>
          <w:rStyle w:val="Strong"/>
        </w:rPr>
      </w:pPr>
    </w:p>
    <w:p w14:paraId="5DFC432C" w14:textId="77777777" w:rsidR="008829EB" w:rsidRPr="003D745A" w:rsidRDefault="008829EB" w:rsidP="008829EB">
      <w:pPr>
        <w:pStyle w:val="NoSpacing"/>
        <w:rPr>
          <w:rStyle w:val="Strong"/>
        </w:rPr>
      </w:pPr>
      <w:r w:rsidRPr="003D745A">
        <w:rPr>
          <w:rStyle w:val="Strong"/>
        </w:rPr>
        <w:t>In line with the UNT Honor Code, all work you submit must be your own. Using GenAI tools without attribution or relying on them to complete assignments violates academic integrity and will be addressed according to university policy.</w:t>
      </w:r>
    </w:p>
    <w:p w14:paraId="6400E354" w14:textId="111DEA5B" w:rsidR="00787C89" w:rsidRDefault="00787C89" w:rsidP="00F573DC">
      <w:pPr>
        <w:spacing w:after="0" w:line="240" w:lineRule="auto"/>
        <w:rPr>
          <w:rFonts w:eastAsia="Times New Roman" w:cs="Times New Roman"/>
          <w:szCs w:val="24"/>
        </w:rPr>
      </w:pPr>
    </w:p>
    <w:p w14:paraId="7902EDF2" w14:textId="77777777" w:rsidR="00787C89" w:rsidRPr="00734A34" w:rsidRDefault="00787C89" w:rsidP="00787C89">
      <w:pPr>
        <w:pStyle w:val="Heading2"/>
        <w:rPr>
          <w:rFonts w:eastAsia="Times New Roman" w:cs="Times New Roman"/>
        </w:rPr>
      </w:pPr>
      <w:r>
        <w:rPr>
          <w:rFonts w:eastAsia="Times New Roman" w:cs="Times New Roman"/>
        </w:rPr>
        <w:t>Late Submissions</w:t>
      </w:r>
      <w:r w:rsidRPr="00734A34">
        <w:rPr>
          <w:rFonts w:eastAsia="Times New Roman" w:cs="Times New Roman"/>
        </w:rPr>
        <w:t xml:space="preserve"> </w:t>
      </w:r>
    </w:p>
    <w:p w14:paraId="006F607E" w14:textId="77777777" w:rsidR="00787C89" w:rsidRDefault="00787C89" w:rsidP="00787C89">
      <w:pPr>
        <w:spacing w:after="0" w:line="240" w:lineRule="auto"/>
        <w:rPr>
          <w:rFonts w:eastAsia="Times New Roman" w:cs="Times New Roman"/>
          <w:szCs w:val="24"/>
        </w:rPr>
      </w:pPr>
      <w:r w:rsidRPr="00734A34">
        <w:rPr>
          <w:rFonts w:eastAsia="Times New Roman" w:cs="Times New Roman"/>
          <w:szCs w:val="24"/>
        </w:rPr>
        <w:t xml:space="preserve">For every 24 hours of late submission, </w:t>
      </w:r>
      <w:r>
        <w:rPr>
          <w:rFonts w:eastAsia="Times New Roman" w:cs="Times New Roman"/>
          <w:szCs w:val="24"/>
        </w:rPr>
        <w:t>10</w:t>
      </w:r>
      <w:r w:rsidRPr="00734A34">
        <w:rPr>
          <w:rFonts w:eastAsia="Times New Roman" w:cs="Times New Roman"/>
          <w:szCs w:val="24"/>
        </w:rPr>
        <w:t xml:space="preserve">% of the earned grade for that assignment will be deducted. Please maintain an electronic copy of all assignments "as submitted," showing the actual date and time of completion. </w:t>
      </w:r>
    </w:p>
    <w:p w14:paraId="4BD573C0" w14:textId="77777777" w:rsidR="00787C89" w:rsidRDefault="00787C89" w:rsidP="00787C89">
      <w:pPr>
        <w:spacing w:after="0" w:line="240" w:lineRule="auto"/>
        <w:rPr>
          <w:rFonts w:eastAsia="Times New Roman" w:cs="Times New Roman"/>
          <w:szCs w:val="24"/>
        </w:rPr>
      </w:pPr>
    </w:p>
    <w:p w14:paraId="56C66C82" w14:textId="77777777" w:rsidR="00787C89" w:rsidRPr="00B17581" w:rsidRDefault="00787C89" w:rsidP="00787C89">
      <w:pPr>
        <w:pStyle w:val="NoSpacing"/>
      </w:pPr>
      <w:r w:rsidRPr="00B17581">
        <w:rPr>
          <w:rFonts w:hAnsi="Symbol"/>
        </w:rPr>
        <w:t></w:t>
      </w:r>
      <w:r w:rsidRPr="00B17581">
        <w:t xml:space="preserve">  </w:t>
      </w:r>
      <w:r w:rsidRPr="007E239D">
        <w:rPr>
          <w:rStyle w:val="Strong"/>
        </w:rPr>
        <w:t>Available Date</w:t>
      </w:r>
      <w:r w:rsidRPr="00B17581">
        <w:t xml:space="preserve"> indicates when the assignment becomes visible and accessible to students.</w:t>
      </w:r>
    </w:p>
    <w:p w14:paraId="153DA1C7" w14:textId="77777777" w:rsidR="00787C89" w:rsidRPr="00B17581" w:rsidRDefault="00787C89" w:rsidP="00787C89">
      <w:pPr>
        <w:pStyle w:val="NoSpacing"/>
      </w:pPr>
      <w:r w:rsidRPr="00B17581">
        <w:rPr>
          <w:rFonts w:hAnsi="Symbol"/>
        </w:rPr>
        <w:t></w:t>
      </w:r>
      <w:r w:rsidRPr="00B17581">
        <w:t xml:space="preserve">  </w:t>
      </w:r>
      <w:r w:rsidRPr="007E239D">
        <w:rPr>
          <w:rStyle w:val="Strong"/>
        </w:rPr>
        <w:t>Due Date</w:t>
      </w:r>
      <w:r w:rsidRPr="00B17581">
        <w:t xml:space="preserve"> is the deadline for submitting the assignment without penalty.</w:t>
      </w:r>
    </w:p>
    <w:p w14:paraId="43B45A8F" w14:textId="29425FFF" w:rsidR="00787C89" w:rsidRPr="00E872FD" w:rsidRDefault="00787C89" w:rsidP="00E872FD">
      <w:pPr>
        <w:pStyle w:val="NoSpacing"/>
      </w:pPr>
      <w:r w:rsidRPr="00B17581">
        <w:rPr>
          <w:rFonts w:hAnsi="Symbol"/>
        </w:rPr>
        <w:t></w:t>
      </w:r>
      <w:r w:rsidRPr="00B17581">
        <w:t xml:space="preserve">  </w:t>
      </w:r>
      <w:r w:rsidRPr="007E239D">
        <w:rPr>
          <w:rStyle w:val="Strong"/>
        </w:rPr>
        <w:t>Available Until</w:t>
      </w:r>
      <w:r w:rsidRPr="00B17581">
        <w:t xml:space="preserve"> is the final cutoff date; assignments submitted after the due date but before this time incur a late penalty.</w:t>
      </w:r>
    </w:p>
    <w:p w14:paraId="1CF9F3F1" w14:textId="77777777" w:rsidR="00F573DC" w:rsidRPr="00734A34" w:rsidRDefault="00F573DC" w:rsidP="00F573DC">
      <w:pPr>
        <w:spacing w:after="0" w:line="240" w:lineRule="auto"/>
        <w:rPr>
          <w:rFonts w:eastAsia="Times New Roman" w:cs="Times New Roman"/>
          <w:szCs w:val="24"/>
        </w:rPr>
      </w:pPr>
    </w:p>
    <w:p w14:paraId="3C102B49" w14:textId="77777777" w:rsidR="00F573DC" w:rsidRPr="00734A34" w:rsidRDefault="00F573DC" w:rsidP="00F573DC">
      <w:pPr>
        <w:pStyle w:val="Heading2"/>
        <w:rPr>
          <w:rFonts w:eastAsia="Times New Roman" w:cs="Times New Roman"/>
        </w:rPr>
      </w:pPr>
      <w:r w:rsidRPr="00734A34">
        <w:rPr>
          <w:rFonts w:eastAsia="Times New Roman" w:cs="Times New Roman"/>
        </w:rPr>
        <w:t>Non-submission of Quizzes/Assignments/Extra credit</w:t>
      </w:r>
    </w:p>
    <w:p w14:paraId="091997F6" w14:textId="3634F913" w:rsidR="00815B37" w:rsidRPr="00734A34" w:rsidRDefault="00F573DC" w:rsidP="00F573DC">
      <w:pPr>
        <w:spacing w:after="0" w:line="240" w:lineRule="auto"/>
        <w:rPr>
          <w:rFonts w:eastAsia="Times New Roman" w:cs="Times New Roman"/>
          <w:szCs w:val="24"/>
        </w:rPr>
      </w:pPr>
      <w:r w:rsidRPr="00734A34">
        <w:rPr>
          <w:rFonts w:eastAsia="Times New Roman" w:cs="Times New Roman"/>
          <w:szCs w:val="24"/>
        </w:rPr>
        <w:t xml:space="preserve">If you do not complete all the required quizzes/examinations/assignments and extra credit opportunities, you will be denied all doles, curves, etc. </w:t>
      </w:r>
    </w:p>
    <w:p w14:paraId="251DE346" w14:textId="77777777" w:rsidR="00F573DC" w:rsidRPr="00734A34" w:rsidRDefault="00F573DC" w:rsidP="00F573DC">
      <w:pPr>
        <w:spacing w:after="0" w:line="240" w:lineRule="auto"/>
        <w:rPr>
          <w:rFonts w:eastAsia="Times New Roman" w:cs="Times New Roman"/>
          <w:szCs w:val="24"/>
        </w:rPr>
      </w:pPr>
    </w:p>
    <w:p w14:paraId="06A4AFDA" w14:textId="77777777" w:rsidR="00F573DC" w:rsidRPr="00734A34" w:rsidRDefault="00F573DC" w:rsidP="00F573DC">
      <w:pPr>
        <w:pStyle w:val="Heading2"/>
        <w:rPr>
          <w:rFonts w:eastAsia="Times New Roman" w:cs="Times New Roman"/>
        </w:rPr>
      </w:pPr>
      <w:r w:rsidRPr="00734A34">
        <w:rPr>
          <w:rFonts w:eastAsia="Times New Roman" w:cs="Times New Roman"/>
        </w:rPr>
        <w:t>Communication</w:t>
      </w:r>
    </w:p>
    <w:p w14:paraId="76FAF33E" w14:textId="0613B165" w:rsidR="00F573DC" w:rsidRPr="00734A34" w:rsidRDefault="00F573DC" w:rsidP="00F573DC">
      <w:pPr>
        <w:pStyle w:val="NoSpacing"/>
        <w:rPr>
          <w:rFonts w:cs="Times New Roman"/>
          <w:szCs w:val="24"/>
        </w:rPr>
      </w:pPr>
      <w:r w:rsidRPr="00734A34">
        <w:rPr>
          <w:rFonts w:cs="Times New Roman"/>
          <w:szCs w:val="24"/>
        </w:rPr>
        <w:t>I believe that frequent and open communication between the professor and students enhances the quality of learning. I urge you to use the university e-mail (outlook) to let me know your concerns or queries.</w:t>
      </w:r>
      <w:r w:rsidR="007C2835">
        <w:rPr>
          <w:rFonts w:cs="Times New Roman"/>
          <w:szCs w:val="24"/>
        </w:rPr>
        <w:t xml:space="preserve"> Unfortunately,</w:t>
      </w:r>
      <w:r w:rsidRPr="00734A34">
        <w:rPr>
          <w:rFonts w:cs="Times New Roman"/>
          <w:szCs w:val="24"/>
        </w:rPr>
        <w:t xml:space="preserve"> </w:t>
      </w:r>
      <w:r w:rsidRPr="00EC5C90">
        <w:rPr>
          <w:rStyle w:val="IntenseEmphasis"/>
        </w:rPr>
        <w:t>I do not discuss grades during the last</w:t>
      </w:r>
      <w:r w:rsidR="00B65A91">
        <w:rPr>
          <w:rStyle w:val="IntenseEmphasis"/>
        </w:rPr>
        <w:t xml:space="preserve"> two weeks </w:t>
      </w:r>
      <w:r w:rsidRPr="00EC5C90">
        <w:rPr>
          <w:rStyle w:val="IntenseEmphasis"/>
        </w:rPr>
        <w:t xml:space="preserve">of the </w:t>
      </w:r>
      <w:r w:rsidR="00E872FD">
        <w:rPr>
          <w:rStyle w:val="IntenseEmphasis"/>
        </w:rPr>
        <w:t xml:space="preserve">long </w:t>
      </w:r>
      <w:r w:rsidRPr="00EC5C90">
        <w:rPr>
          <w:rStyle w:val="IntenseEmphasis"/>
        </w:rPr>
        <w:t xml:space="preserve">semester. </w:t>
      </w:r>
      <w:r w:rsidRPr="00734A34">
        <w:rPr>
          <w:rFonts w:cs="Times New Roman"/>
          <w:bCs/>
          <w:szCs w:val="24"/>
        </w:rPr>
        <w:t>At that late stage</w:t>
      </w:r>
      <w:r w:rsidR="00911D69" w:rsidRPr="00734A34">
        <w:rPr>
          <w:rFonts w:cs="Times New Roman"/>
          <w:bCs/>
          <w:szCs w:val="24"/>
        </w:rPr>
        <w:t>,</w:t>
      </w:r>
      <w:r w:rsidRPr="00734A34">
        <w:rPr>
          <w:rFonts w:cs="Times New Roman"/>
          <w:bCs/>
          <w:szCs w:val="24"/>
        </w:rPr>
        <w:t xml:space="preserve"> I cannot do anything to help you.</w:t>
      </w:r>
      <w:r w:rsidRPr="00734A34">
        <w:rPr>
          <w:rFonts w:cs="Times New Roman"/>
          <w:szCs w:val="24"/>
        </w:rPr>
        <w:t xml:space="preserve"> This course offers </w:t>
      </w:r>
      <w:r w:rsidR="007C2835">
        <w:rPr>
          <w:rFonts w:cs="Times New Roman"/>
          <w:szCs w:val="24"/>
        </w:rPr>
        <w:t xml:space="preserve">a </w:t>
      </w:r>
      <w:r w:rsidRPr="00734A34">
        <w:rPr>
          <w:rFonts w:cs="Times New Roman"/>
          <w:szCs w:val="24"/>
        </w:rPr>
        <w:t xml:space="preserve">sufficient opportunity to make good grades without </w:t>
      </w:r>
      <w:r w:rsidR="007C2835">
        <w:rPr>
          <w:rFonts w:cs="Times New Roman"/>
          <w:szCs w:val="24"/>
        </w:rPr>
        <w:t xml:space="preserve">resorting to </w:t>
      </w:r>
      <w:r w:rsidRPr="00734A34">
        <w:rPr>
          <w:rFonts w:cs="Times New Roman"/>
          <w:szCs w:val="24"/>
        </w:rPr>
        <w:t>extra credit.</w:t>
      </w:r>
    </w:p>
    <w:p w14:paraId="14528272" w14:textId="77777777" w:rsidR="00F573DC" w:rsidRPr="00734A34" w:rsidRDefault="00F573DC" w:rsidP="00F573DC">
      <w:pPr>
        <w:pStyle w:val="NoSpacing"/>
        <w:rPr>
          <w:rFonts w:cs="Times New Roman"/>
          <w:szCs w:val="24"/>
        </w:rPr>
      </w:pPr>
    </w:p>
    <w:p w14:paraId="3C62F8B3" w14:textId="77777777" w:rsidR="00F573DC" w:rsidRPr="00734A34" w:rsidRDefault="00F573DC" w:rsidP="00F573DC">
      <w:pPr>
        <w:pStyle w:val="Heading2"/>
        <w:rPr>
          <w:rFonts w:eastAsia="Times New Roman" w:cs="Times New Roman"/>
        </w:rPr>
      </w:pPr>
      <w:r w:rsidRPr="00734A34">
        <w:rPr>
          <w:rFonts w:eastAsia="Times New Roman" w:cs="Times New Roman"/>
        </w:rPr>
        <w:t>Grade Appeals</w:t>
      </w:r>
    </w:p>
    <w:p w14:paraId="3BEBC817" w14:textId="705A85BE" w:rsidR="00F573DC" w:rsidRPr="00734A34" w:rsidRDefault="00F573DC" w:rsidP="00F573DC">
      <w:pPr>
        <w:spacing w:after="0" w:line="240" w:lineRule="auto"/>
        <w:rPr>
          <w:rFonts w:eastAsia="Times New Roman" w:cs="Times New Roman"/>
          <w:b/>
          <w:szCs w:val="24"/>
        </w:rPr>
      </w:pPr>
      <w:r w:rsidRPr="00734A34">
        <w:rPr>
          <w:rFonts w:eastAsia="Times New Roman" w:cs="Times New Roman"/>
          <w:szCs w:val="24"/>
        </w:rPr>
        <w:t>Any student who believes a grade has been inequitably awarded should first contact the instructor who awarded the grade to discuss the issue and attempt to resolve the differences. A student has 30 days following the first day of the succeeding semester to file a written appeal with the dean of the instructor</w:t>
      </w:r>
      <w:r w:rsidR="004B2CC3" w:rsidRPr="00734A34">
        <w:rPr>
          <w:rFonts w:eastAsia="Times New Roman" w:cs="Times New Roman"/>
          <w:szCs w:val="24"/>
        </w:rPr>
        <w:t>'</w:t>
      </w:r>
      <w:r w:rsidRPr="00734A34">
        <w:rPr>
          <w:rFonts w:eastAsia="Times New Roman" w:cs="Times New Roman"/>
          <w:szCs w:val="24"/>
        </w:rPr>
        <w:t xml:space="preserve">s college in which the course was taught. Refer to the Undergraduate Catalogue for further details. </w:t>
      </w:r>
      <w:r w:rsidRPr="00734A34">
        <w:rPr>
          <w:rFonts w:eastAsia="Times New Roman" w:cs="Times New Roman"/>
          <w:b/>
          <w:szCs w:val="24"/>
        </w:rPr>
        <w:t xml:space="preserve">See the </w:t>
      </w:r>
      <w:r w:rsidR="00EC5C90">
        <w:rPr>
          <w:rFonts w:eastAsia="Times New Roman" w:cs="Times New Roman"/>
          <w:b/>
          <w:i/>
          <w:szCs w:val="24"/>
        </w:rPr>
        <w:t>UNT</w:t>
      </w:r>
      <w:r w:rsidRPr="00734A34">
        <w:rPr>
          <w:rFonts w:eastAsia="Times New Roman" w:cs="Times New Roman"/>
          <w:b/>
          <w:i/>
          <w:szCs w:val="24"/>
        </w:rPr>
        <w:t xml:space="preserve"> Student Handbook </w:t>
      </w:r>
      <w:r w:rsidRPr="00734A34">
        <w:rPr>
          <w:rFonts w:eastAsia="Times New Roman" w:cs="Times New Roman"/>
          <w:b/>
          <w:szCs w:val="24"/>
        </w:rPr>
        <w:t>for University policy on grade appeal.</w:t>
      </w:r>
    </w:p>
    <w:p w14:paraId="5F67E4C2" w14:textId="77777777" w:rsidR="00F573DC" w:rsidRPr="00734A34" w:rsidRDefault="00F573DC" w:rsidP="00F573DC">
      <w:pPr>
        <w:spacing w:after="0" w:line="240" w:lineRule="auto"/>
        <w:rPr>
          <w:rFonts w:eastAsia="Times New Roman" w:cs="Times New Roman"/>
          <w:b/>
          <w:szCs w:val="24"/>
        </w:rPr>
      </w:pPr>
    </w:p>
    <w:p w14:paraId="2FBFCE7A" w14:textId="77777777" w:rsidR="00F573DC" w:rsidRPr="00734A34" w:rsidRDefault="00F573DC" w:rsidP="00F573DC">
      <w:pPr>
        <w:pStyle w:val="Heading2"/>
        <w:rPr>
          <w:rFonts w:eastAsia="Times New Roman" w:cs="Times New Roman"/>
        </w:rPr>
      </w:pPr>
      <w:r w:rsidRPr="00734A34">
        <w:rPr>
          <w:rFonts w:eastAsia="Times New Roman" w:cs="Times New Roman"/>
        </w:rPr>
        <w:t>Grade Changes</w:t>
      </w:r>
    </w:p>
    <w:p w14:paraId="6C60FCA7" w14:textId="6412CAD6" w:rsidR="00F573DC" w:rsidRPr="00734A34" w:rsidRDefault="00F573DC" w:rsidP="00F573DC">
      <w:pPr>
        <w:spacing w:after="0" w:line="240" w:lineRule="auto"/>
        <w:rPr>
          <w:rFonts w:eastAsia="Times New Roman" w:cs="Times New Roman"/>
          <w:szCs w:val="24"/>
        </w:rPr>
      </w:pPr>
      <w:r w:rsidRPr="00734A34">
        <w:rPr>
          <w:rFonts w:eastAsia="Times New Roman" w:cs="Times New Roman"/>
          <w:szCs w:val="24"/>
        </w:rPr>
        <w:t xml:space="preserve">No grade except </w:t>
      </w:r>
      <w:r w:rsidR="004B2CC3" w:rsidRPr="00734A34">
        <w:rPr>
          <w:rFonts w:eastAsia="Times New Roman" w:cs="Times New Roman"/>
          <w:szCs w:val="24"/>
        </w:rPr>
        <w:t>"</w:t>
      </w:r>
      <w:r w:rsidRPr="00734A34">
        <w:rPr>
          <w:rFonts w:eastAsia="Times New Roman" w:cs="Times New Roman"/>
          <w:b/>
          <w:szCs w:val="24"/>
        </w:rPr>
        <w:t>I</w:t>
      </w:r>
      <w:r w:rsidR="004B2CC3" w:rsidRPr="00734A34">
        <w:rPr>
          <w:rFonts w:eastAsia="Times New Roman" w:cs="Times New Roman"/>
          <w:szCs w:val="24"/>
        </w:rPr>
        <w:t>"</w:t>
      </w:r>
      <w:r w:rsidRPr="00734A34">
        <w:rPr>
          <w:rFonts w:eastAsia="Times New Roman" w:cs="Times New Roman"/>
          <w:szCs w:val="24"/>
        </w:rPr>
        <w:t xml:space="preserve"> may be removed from a student</w:t>
      </w:r>
      <w:r w:rsidR="004B2CC3" w:rsidRPr="00734A34">
        <w:rPr>
          <w:rFonts w:eastAsia="Times New Roman" w:cs="Times New Roman"/>
          <w:szCs w:val="24"/>
        </w:rPr>
        <w:t>'</w:t>
      </w:r>
      <w:r w:rsidRPr="00734A34">
        <w:rPr>
          <w:rFonts w:eastAsia="Times New Roman" w:cs="Times New Roman"/>
          <w:szCs w:val="24"/>
        </w:rPr>
        <w:t xml:space="preserve">s record once properly recorded. Changes are not permitted after grades have been filed except to correct </w:t>
      </w:r>
      <w:r w:rsidRPr="00734A34">
        <w:rPr>
          <w:rFonts w:eastAsia="Times New Roman" w:cs="Times New Roman"/>
          <w:i/>
          <w:szCs w:val="24"/>
        </w:rPr>
        <w:t>documented clerical errors.</w:t>
      </w:r>
      <w:r w:rsidRPr="00734A34">
        <w:rPr>
          <w:rFonts w:eastAsia="Times New Roman" w:cs="Times New Roman"/>
          <w:szCs w:val="24"/>
        </w:rPr>
        <w:t xml:space="preserve"> Requests for error correction must be initiated immediately after the close of the semester for which the grade was recorded.</w:t>
      </w:r>
    </w:p>
    <w:p w14:paraId="5FC986CE" w14:textId="77777777" w:rsidR="00F573DC" w:rsidRPr="00734A34" w:rsidRDefault="00F573DC" w:rsidP="00F573DC">
      <w:pPr>
        <w:spacing w:after="0" w:line="240" w:lineRule="auto"/>
        <w:rPr>
          <w:rFonts w:eastAsia="Times New Roman" w:cs="Times New Roman"/>
          <w:szCs w:val="24"/>
        </w:rPr>
      </w:pPr>
    </w:p>
    <w:p w14:paraId="51457BA7" w14:textId="77777777" w:rsidR="00F573DC" w:rsidRPr="00734A34" w:rsidRDefault="00F573DC" w:rsidP="00F573DC">
      <w:pPr>
        <w:pStyle w:val="Heading2"/>
        <w:rPr>
          <w:rFonts w:eastAsia="Times New Roman" w:cs="Times New Roman"/>
        </w:rPr>
      </w:pPr>
      <w:r w:rsidRPr="00734A34">
        <w:rPr>
          <w:rFonts w:eastAsia="Times New Roman" w:cs="Times New Roman"/>
        </w:rPr>
        <w:t>Awarding and Removal of I</w:t>
      </w:r>
    </w:p>
    <w:p w14:paraId="71A5A84E" w14:textId="5C571F74" w:rsidR="00F573DC" w:rsidRPr="00734A34" w:rsidRDefault="00F573DC" w:rsidP="00F573DC">
      <w:pPr>
        <w:spacing w:after="0" w:line="240" w:lineRule="auto"/>
        <w:rPr>
          <w:rFonts w:eastAsia="Times New Roman" w:cs="Times New Roman"/>
          <w:b/>
          <w:szCs w:val="24"/>
        </w:rPr>
      </w:pPr>
      <w:r w:rsidRPr="00734A34">
        <w:rPr>
          <w:rFonts w:eastAsia="Times New Roman" w:cs="Times New Roman"/>
          <w:szCs w:val="24"/>
        </w:rPr>
        <w:t>I - incomplete; a non</w:t>
      </w:r>
      <w:r w:rsidR="00911D69" w:rsidRPr="00734A34">
        <w:rPr>
          <w:rFonts w:eastAsia="Times New Roman" w:cs="Times New Roman"/>
          <w:szCs w:val="24"/>
        </w:rPr>
        <w:t>-</w:t>
      </w:r>
      <w:r w:rsidRPr="00734A34">
        <w:rPr>
          <w:rFonts w:eastAsia="Times New Roman" w:cs="Times New Roman"/>
          <w:szCs w:val="24"/>
        </w:rPr>
        <w:t>punitive grade given only during the last one</w:t>
      </w:r>
      <w:r w:rsidR="00911D69" w:rsidRPr="00734A34">
        <w:rPr>
          <w:rFonts w:eastAsia="Times New Roman" w:cs="Times New Roman"/>
          <w:szCs w:val="24"/>
        </w:rPr>
        <w:t>-</w:t>
      </w:r>
      <w:r w:rsidRPr="00734A34">
        <w:rPr>
          <w:rFonts w:eastAsia="Times New Roman" w:cs="Times New Roman"/>
          <w:szCs w:val="24"/>
        </w:rPr>
        <w:t xml:space="preserve">fourth of a semester and only if a student (1) is passing the course; (2) has </w:t>
      </w:r>
      <w:r w:rsidR="00911D69" w:rsidRPr="00734A34">
        <w:rPr>
          <w:rFonts w:eastAsia="Times New Roman" w:cs="Times New Roman"/>
          <w:szCs w:val="24"/>
        </w:rPr>
        <w:t xml:space="preserve">a </w:t>
      </w:r>
      <w:r w:rsidRPr="00734A34">
        <w:rPr>
          <w:rFonts w:eastAsia="Times New Roman" w:cs="Times New Roman"/>
          <w:szCs w:val="24"/>
        </w:rPr>
        <w:t xml:space="preserve">reason beyond the control of the student why the work cannot be completed on schedule; and (3) arranges with the instructor to finish the course at a later date by completing specific requirements that the instructor must list on the grade sheet. </w:t>
      </w:r>
      <w:r w:rsidRPr="00734A34">
        <w:rPr>
          <w:rFonts w:eastAsia="Times New Roman" w:cs="Times New Roman"/>
          <w:b/>
          <w:szCs w:val="24"/>
        </w:rPr>
        <w:t>A student may remove a grade of I within 30 days by completing the stipulated work</w:t>
      </w:r>
      <w:r w:rsidRPr="00734A34">
        <w:rPr>
          <w:rFonts w:eastAsia="Times New Roman" w:cs="Times New Roman"/>
          <w:szCs w:val="24"/>
        </w:rPr>
        <w:t>.</w:t>
      </w:r>
      <w:r w:rsidR="00B65A91">
        <w:rPr>
          <w:rFonts w:eastAsia="Times New Roman" w:cs="Times New Roman"/>
          <w:szCs w:val="24"/>
        </w:rPr>
        <w:t xml:space="preserve"> Access the form here:</w:t>
      </w:r>
      <w:r w:rsidRPr="00734A34">
        <w:rPr>
          <w:rFonts w:eastAsia="Times New Roman" w:cs="Times New Roman"/>
          <w:b/>
          <w:szCs w:val="24"/>
        </w:rPr>
        <w:t xml:space="preserve"> </w:t>
      </w:r>
      <w:hyperlink r:id="rId11" w:history="1">
        <w:r w:rsidR="00B65A91">
          <w:rPr>
            <w:rStyle w:val="Hyperlink"/>
            <w:rFonts w:eastAsia="Times New Roman" w:cs="Times New Roman"/>
            <w:b/>
            <w:szCs w:val="24"/>
          </w:rPr>
          <w:t>IncompleteGradeRequestForm-Fillable</w:t>
        </w:r>
      </w:hyperlink>
    </w:p>
    <w:p w14:paraId="7B36B517" w14:textId="77777777" w:rsidR="00F573DC" w:rsidRPr="00734A34" w:rsidRDefault="00F573DC" w:rsidP="00F573DC">
      <w:pPr>
        <w:spacing w:after="0" w:line="240" w:lineRule="auto"/>
        <w:rPr>
          <w:rFonts w:eastAsia="Times New Roman" w:cs="Times New Roman"/>
          <w:b/>
          <w:szCs w:val="24"/>
        </w:rPr>
      </w:pPr>
    </w:p>
    <w:p w14:paraId="7CCE1DD3" w14:textId="77777777" w:rsidR="00F573DC" w:rsidRPr="00734A34" w:rsidRDefault="00F573DC" w:rsidP="00F573DC">
      <w:pPr>
        <w:pStyle w:val="Heading2"/>
        <w:rPr>
          <w:rFonts w:eastAsia="Times New Roman" w:cs="Times New Roman"/>
        </w:rPr>
      </w:pPr>
      <w:r w:rsidRPr="00734A34">
        <w:rPr>
          <w:rFonts w:eastAsia="Times New Roman" w:cs="Times New Roman"/>
        </w:rPr>
        <w:t>Final Grades</w:t>
      </w:r>
    </w:p>
    <w:p w14:paraId="66BB86CD" w14:textId="3A823395" w:rsidR="00F573DC" w:rsidRPr="00734A34" w:rsidRDefault="00911D69" w:rsidP="00F573DC">
      <w:pPr>
        <w:spacing w:after="0" w:line="240" w:lineRule="auto"/>
        <w:rPr>
          <w:rFonts w:eastAsia="Times New Roman" w:cs="Times New Roman"/>
          <w:b/>
          <w:szCs w:val="24"/>
        </w:rPr>
      </w:pPr>
      <w:r w:rsidRPr="00734A34">
        <w:rPr>
          <w:rFonts w:eastAsia="Times New Roman" w:cs="Times New Roman"/>
          <w:szCs w:val="24"/>
        </w:rPr>
        <w:t>I will post</w:t>
      </w:r>
      <w:r w:rsidR="00F573DC" w:rsidRPr="00734A34">
        <w:rPr>
          <w:rFonts w:eastAsia="Times New Roman" w:cs="Times New Roman"/>
          <w:szCs w:val="24"/>
        </w:rPr>
        <w:t xml:space="preserve"> </w:t>
      </w:r>
      <w:r w:rsidR="007C2835">
        <w:rPr>
          <w:rFonts w:eastAsia="Times New Roman" w:cs="Times New Roman"/>
          <w:szCs w:val="24"/>
        </w:rPr>
        <w:t xml:space="preserve">the </w:t>
      </w:r>
      <w:r w:rsidR="00F573DC" w:rsidRPr="00734A34">
        <w:rPr>
          <w:rFonts w:eastAsia="Times New Roman" w:cs="Times New Roman"/>
          <w:szCs w:val="24"/>
        </w:rPr>
        <w:t xml:space="preserve">final grades in </w:t>
      </w:r>
      <w:r w:rsidR="00EC5C90">
        <w:rPr>
          <w:rFonts w:eastAsia="Times New Roman" w:cs="Times New Roman"/>
          <w:bCs/>
          <w:i/>
          <w:szCs w:val="24"/>
        </w:rPr>
        <w:t>Canvas</w:t>
      </w:r>
      <w:r w:rsidR="00F573DC" w:rsidRPr="00734A34">
        <w:rPr>
          <w:rFonts w:eastAsia="Times New Roman" w:cs="Times New Roman"/>
          <w:szCs w:val="24"/>
        </w:rPr>
        <w:t xml:space="preserve">. Do not call or stop by the office to ask for </w:t>
      </w:r>
      <w:r w:rsidRPr="00734A34">
        <w:rPr>
          <w:rFonts w:eastAsia="Times New Roman" w:cs="Times New Roman"/>
          <w:szCs w:val="24"/>
        </w:rPr>
        <w:t xml:space="preserve">your </w:t>
      </w:r>
      <w:r w:rsidR="00F573DC" w:rsidRPr="00734A34">
        <w:rPr>
          <w:rFonts w:eastAsia="Times New Roman" w:cs="Times New Roman"/>
          <w:szCs w:val="24"/>
        </w:rPr>
        <w:t>grades.</w:t>
      </w:r>
      <w:r w:rsidR="00F573DC" w:rsidRPr="00734A34">
        <w:rPr>
          <w:rFonts w:eastAsia="Times New Roman" w:cs="Times New Roman"/>
          <w:b/>
          <w:szCs w:val="24"/>
        </w:rPr>
        <w:t xml:space="preserve"> </w:t>
      </w:r>
    </w:p>
    <w:p w14:paraId="432F645A" w14:textId="7CE641EA" w:rsidR="00F573DC" w:rsidRPr="00734A34" w:rsidRDefault="00F573DC" w:rsidP="00F573DC">
      <w:pPr>
        <w:pStyle w:val="Heading2"/>
        <w:rPr>
          <w:rFonts w:eastAsia="Times New Roman" w:cs="Times New Roman"/>
        </w:rPr>
      </w:pPr>
      <w:r w:rsidRPr="00734A34">
        <w:rPr>
          <w:rFonts w:eastAsia="Times New Roman" w:cs="Times New Roman"/>
        </w:rPr>
        <w:t xml:space="preserve">General </w:t>
      </w:r>
      <w:r w:rsidR="007C2835">
        <w:rPr>
          <w:rFonts w:eastAsia="Times New Roman" w:cs="Times New Roman"/>
        </w:rPr>
        <w:t>P</w:t>
      </w:r>
      <w:r w:rsidRPr="00734A34">
        <w:rPr>
          <w:rFonts w:eastAsia="Times New Roman" w:cs="Times New Roman"/>
        </w:rPr>
        <w:t>olicies</w:t>
      </w:r>
    </w:p>
    <w:p w14:paraId="0C29B088" w14:textId="02F2E53B" w:rsidR="00F573DC" w:rsidRPr="00734A34" w:rsidRDefault="00F573DC" w:rsidP="00F573DC">
      <w:pPr>
        <w:spacing w:after="0" w:line="240" w:lineRule="auto"/>
        <w:rPr>
          <w:rFonts w:eastAsia="Times New Roman" w:cs="Times New Roman"/>
          <w:szCs w:val="24"/>
        </w:rPr>
      </w:pPr>
      <w:r w:rsidRPr="00734A34">
        <w:rPr>
          <w:rFonts w:eastAsia="Times New Roman" w:cs="Times New Roman"/>
          <w:szCs w:val="24"/>
        </w:rPr>
        <w:t xml:space="preserve">Exam dates are firm. The student is responsible </w:t>
      </w:r>
      <w:r w:rsidR="00911D69" w:rsidRPr="00734A34">
        <w:rPr>
          <w:rFonts w:eastAsia="Times New Roman" w:cs="Times New Roman"/>
          <w:szCs w:val="24"/>
        </w:rPr>
        <w:t>for having</w:t>
      </w:r>
      <w:r w:rsidRPr="00734A34">
        <w:rPr>
          <w:rFonts w:eastAsia="Times New Roman" w:cs="Times New Roman"/>
          <w:szCs w:val="24"/>
        </w:rPr>
        <w:t xml:space="preserve"> all materials prepared on time. Please feel free to contact the instructor as needed. I want to see everyone do well in this course, but a big part of </w:t>
      </w:r>
      <w:r w:rsidR="00677995" w:rsidRPr="00734A34">
        <w:rPr>
          <w:rFonts w:eastAsia="Times New Roman" w:cs="Times New Roman"/>
          <w:szCs w:val="24"/>
        </w:rPr>
        <w:t xml:space="preserve">the </w:t>
      </w:r>
      <w:r w:rsidRPr="00734A34">
        <w:rPr>
          <w:rFonts w:eastAsia="Times New Roman" w:cs="Times New Roman"/>
          <w:szCs w:val="24"/>
        </w:rPr>
        <w:t>success depends on the student. I view everyone as an "A" student until proven otherwise. I expect on-time attendance, preparation, participation, and professional effort. Students who have a good attitude and strive to meet these expectations will find me very supportive - I will do whatever I can to help students succeed in this course and beyond.</w:t>
      </w:r>
    </w:p>
    <w:p w14:paraId="36661119" w14:textId="77777777" w:rsidR="00F573DC" w:rsidRPr="00734A34" w:rsidRDefault="00F573DC" w:rsidP="00F573DC">
      <w:pPr>
        <w:spacing w:after="0" w:line="240" w:lineRule="auto"/>
        <w:rPr>
          <w:rFonts w:eastAsia="Times New Roman" w:cs="Times New Roman"/>
          <w:szCs w:val="24"/>
        </w:rPr>
      </w:pPr>
    </w:p>
    <w:p w14:paraId="04AAAEB2" w14:textId="285EE767" w:rsidR="00F573DC" w:rsidRPr="00734A34" w:rsidRDefault="00F573DC" w:rsidP="00F573DC">
      <w:pPr>
        <w:rPr>
          <w:rFonts w:cs="Times New Roman"/>
          <w:szCs w:val="24"/>
        </w:rPr>
      </w:pPr>
      <w:r w:rsidRPr="00734A34">
        <w:rPr>
          <w:rFonts w:cs="Times New Roman"/>
          <w:szCs w:val="24"/>
        </w:rPr>
        <w:t>Campus Carry: Senate Bill 11</w:t>
      </w:r>
      <w:r w:rsidR="007C2835">
        <w:rPr>
          <w:rFonts w:cs="Times New Roman"/>
          <w:szCs w:val="24"/>
        </w:rPr>
        <w:t>,</w:t>
      </w:r>
      <w:r w:rsidRPr="00734A34">
        <w:rPr>
          <w:rFonts w:cs="Times New Roman"/>
          <w:szCs w:val="24"/>
        </w:rPr>
        <w:t xml:space="preserve"> passed by the 84</w:t>
      </w:r>
      <w:r w:rsidRPr="00734A34">
        <w:rPr>
          <w:rFonts w:cs="Times New Roman"/>
          <w:szCs w:val="24"/>
          <w:vertAlign w:val="superscript"/>
        </w:rPr>
        <w:t>th</w:t>
      </w:r>
      <w:r w:rsidRPr="00734A34">
        <w:rPr>
          <w:rFonts w:cs="Times New Roman"/>
          <w:szCs w:val="24"/>
        </w:rPr>
        <w:t xml:space="preserve"> Texas Legislature</w:t>
      </w:r>
      <w:r w:rsidR="007C2835">
        <w:rPr>
          <w:rFonts w:cs="Times New Roman"/>
          <w:szCs w:val="24"/>
        </w:rPr>
        <w:t>,</w:t>
      </w:r>
      <w:r w:rsidRPr="00734A34">
        <w:rPr>
          <w:rFonts w:cs="Times New Roman"/>
          <w:szCs w:val="24"/>
        </w:rPr>
        <w:t xml:space="preserve"> allows licensed handgun holders to carry concealed handguns on campus, effective August 1, 2016. Areas excluded from concealed carry are appropriately marked in accordance with state law. </w:t>
      </w:r>
    </w:p>
    <w:p w14:paraId="22FCA880" w14:textId="77777777" w:rsidR="00F573DC" w:rsidRPr="00734A34" w:rsidRDefault="00F573DC" w:rsidP="00F573DC">
      <w:pPr>
        <w:pStyle w:val="Heading2"/>
        <w:rPr>
          <w:rFonts w:eastAsia="Times New Roman" w:cs="Times New Roman"/>
        </w:rPr>
      </w:pPr>
      <w:r w:rsidRPr="00734A34">
        <w:rPr>
          <w:rFonts w:eastAsia="Times New Roman" w:cs="Times New Roman"/>
        </w:rPr>
        <w:t>Americans with Disabilities Act</w:t>
      </w:r>
    </w:p>
    <w:p w14:paraId="51D8F510" w14:textId="5BE022CC" w:rsidR="00F573DC" w:rsidRDefault="007C2835" w:rsidP="00F573DC">
      <w:pPr>
        <w:spacing w:after="0" w:line="240" w:lineRule="auto"/>
        <w:rPr>
          <w:rFonts w:eastAsia="Times New Roman" w:cs="Times New Roman"/>
          <w:szCs w:val="24"/>
        </w:rPr>
      </w:pPr>
      <w:r>
        <w:rPr>
          <w:rFonts w:eastAsia="Times New Roman" w:cs="Times New Roman"/>
          <w:szCs w:val="24"/>
        </w:rPr>
        <w:t xml:space="preserve">The </w:t>
      </w:r>
      <w:r w:rsidR="00EC5C90">
        <w:rPr>
          <w:rFonts w:eastAsia="Times New Roman" w:cs="Times New Roman"/>
          <w:szCs w:val="24"/>
        </w:rPr>
        <w:t xml:space="preserve">University of North Texas </w:t>
      </w:r>
      <w:r w:rsidR="00F573DC" w:rsidRPr="00734A34">
        <w:rPr>
          <w:rFonts w:eastAsia="Times New Roman" w:cs="Times New Roman"/>
          <w:szCs w:val="24"/>
        </w:rPr>
        <w:t>is committed to providing equal access for qualified students with disabilities to all university courses and programs, and by law</w:t>
      </w:r>
      <w:r w:rsidR="00911D69" w:rsidRPr="00734A34">
        <w:rPr>
          <w:rFonts w:eastAsia="Times New Roman" w:cs="Times New Roman"/>
          <w:szCs w:val="24"/>
        </w:rPr>
        <w:t>,</w:t>
      </w:r>
      <w:r w:rsidR="00F573DC" w:rsidRPr="00734A34">
        <w:rPr>
          <w:rFonts w:eastAsia="Times New Roman" w:cs="Times New Roman"/>
          <w:szCs w:val="24"/>
        </w:rPr>
        <w:t xml:space="preserve"> all students with disabilities are guaranteed a learning environment that provides reasonable accommodation of their disability. This guarantee is provided through Section 504 of the Rehabilitation Act of 1973 and the Americans with Disabilities Act. The ADA reads: </w:t>
      </w:r>
      <w:r w:rsidR="004B2CC3" w:rsidRPr="00734A34">
        <w:rPr>
          <w:rFonts w:eastAsia="Times New Roman" w:cs="Times New Roman"/>
          <w:szCs w:val="24"/>
        </w:rPr>
        <w:t>"</w:t>
      </w:r>
      <w:r w:rsidR="00F573DC" w:rsidRPr="00734A34">
        <w:rPr>
          <w:rFonts w:eastAsia="Times New Roman" w:cs="Times New Roman"/>
          <w:szCs w:val="24"/>
        </w:rPr>
        <w:t>No qualified individual with a disability shall, by reason of such disability, be excluded from participation in or be denied the benefits of the services, programs, or activities of a public entity, or be subject to discrimination by any such entity.</w:t>
      </w:r>
      <w:r w:rsidR="004B2CC3" w:rsidRPr="00734A34">
        <w:rPr>
          <w:rFonts w:eastAsia="Times New Roman" w:cs="Times New Roman"/>
          <w:szCs w:val="24"/>
        </w:rPr>
        <w:t>"</w:t>
      </w:r>
      <w:r w:rsidR="00F573DC" w:rsidRPr="00734A34">
        <w:rPr>
          <w:rFonts w:eastAsia="Times New Roman" w:cs="Times New Roman"/>
          <w:szCs w:val="24"/>
        </w:rPr>
        <w:t xml:space="preserve"> </w:t>
      </w:r>
    </w:p>
    <w:p w14:paraId="416D2AD0" w14:textId="14104036" w:rsidR="00EA3DB3" w:rsidRDefault="00EA3DB3" w:rsidP="00F573DC">
      <w:pPr>
        <w:spacing w:after="0" w:line="240" w:lineRule="auto"/>
        <w:rPr>
          <w:rFonts w:eastAsia="Times New Roman" w:cs="Times New Roman"/>
          <w:szCs w:val="24"/>
        </w:rPr>
      </w:pPr>
    </w:p>
    <w:p w14:paraId="09B7D4F7" w14:textId="5370CA3D" w:rsidR="00EA3DB3" w:rsidRPr="00EA3DB3" w:rsidRDefault="00EA3DB3" w:rsidP="00EA3DB3">
      <w:pPr>
        <w:pStyle w:val="Heading2"/>
        <w:rPr>
          <w:rFonts w:eastAsia="Times New Roman"/>
        </w:rPr>
      </w:pPr>
      <w:r w:rsidRPr="00EA3DB3">
        <w:rPr>
          <w:rFonts w:eastAsia="Times New Roman"/>
        </w:rPr>
        <w:t>COVID-19 impact on this UNT class</w:t>
      </w:r>
    </w:p>
    <w:p w14:paraId="6C71C4DF" w14:textId="77777777" w:rsidR="00EA3DB3" w:rsidRPr="00EA3DB3" w:rsidRDefault="00EA3DB3" w:rsidP="00EA3DB3">
      <w:pPr>
        <w:spacing w:after="0" w:line="240" w:lineRule="auto"/>
        <w:rPr>
          <w:rFonts w:eastAsia="Times New Roman" w:cs="Times New Roman"/>
          <w:bCs/>
          <w:szCs w:val="24"/>
        </w:rPr>
      </w:pPr>
      <w:r w:rsidRPr="00EA3DB3">
        <w:rPr>
          <w:rFonts w:eastAsia="Times New Roman" w:cs="Times New Roman"/>
          <w:bCs/>
          <w:szCs w:val="24"/>
        </w:rPr>
        <w:t>It is important for all of us to be mindful of the health and safety of everyone in our community, especially given concerns about COVID-19. Please contact me if you are ill, or unable to complete a scheduled, graded class task on time due to any issue related to COVID-19. It is important that you communicate with me prior to the deadline for the task as to what may be preventing you from completing it so that I may make a decision about accommodating your request in a reasonable manner that is also fair to the other students.</w:t>
      </w:r>
    </w:p>
    <w:p w14:paraId="639A813E" w14:textId="77777777" w:rsidR="00EA3DB3" w:rsidRPr="00EA3DB3" w:rsidRDefault="00EA3DB3" w:rsidP="00EA3DB3">
      <w:pPr>
        <w:spacing w:after="0" w:line="240" w:lineRule="auto"/>
        <w:rPr>
          <w:rFonts w:eastAsia="Times New Roman" w:cs="Times New Roman"/>
          <w:bCs/>
          <w:szCs w:val="24"/>
        </w:rPr>
      </w:pPr>
      <w:r w:rsidRPr="00EA3DB3">
        <w:rPr>
          <w:rFonts w:eastAsia="Times New Roman" w:cs="Times New Roman"/>
          <w:bCs/>
          <w:szCs w:val="24"/>
        </w:rPr>
        <w:t xml:space="preserve"> </w:t>
      </w:r>
    </w:p>
    <w:p w14:paraId="395D0675" w14:textId="40A3D7C8" w:rsidR="00EA3DB3" w:rsidRPr="00EA3DB3" w:rsidRDefault="00EA3DB3" w:rsidP="00EA3DB3">
      <w:pPr>
        <w:spacing w:after="0" w:line="240" w:lineRule="auto"/>
        <w:rPr>
          <w:rFonts w:eastAsia="Times New Roman" w:cs="Times New Roman"/>
          <w:bCs/>
          <w:szCs w:val="24"/>
        </w:rPr>
      </w:pPr>
      <w:r w:rsidRPr="00EA3DB3">
        <w:rPr>
          <w:rFonts w:eastAsia="Times New Roman" w:cs="Times New Roman"/>
          <w:bCs/>
          <w:szCs w:val="24"/>
        </w:rPr>
        <w:t xml:space="preserve">If you are experiencing cough, shortness of breath or difficulty breathing, fever, or any of the other possible </w:t>
      </w:r>
      <w:hyperlink r:id="rId12" w:history="1">
        <w:r w:rsidRPr="00EA3DB3">
          <w:rPr>
            <w:rStyle w:val="Hyperlink"/>
            <w:rFonts w:eastAsia="Times New Roman" w:cs="Times New Roman"/>
            <w:bCs/>
            <w:szCs w:val="24"/>
          </w:rPr>
          <w:t>symptoms of COVID-19</w:t>
        </w:r>
      </w:hyperlink>
      <w:r w:rsidRPr="00EA3DB3">
        <w:rPr>
          <w:rFonts w:eastAsia="Times New Roman" w:cs="Times New Roman"/>
          <w:bCs/>
          <w:szCs w:val="24"/>
        </w:rPr>
        <w:t xml:space="preserve">, please seek medical attention from the Student Health and Wellness </w:t>
      </w:r>
      <w:r w:rsidRPr="00EA3DB3">
        <w:rPr>
          <w:rFonts w:eastAsia="Times New Roman" w:cs="Times New Roman"/>
          <w:bCs/>
          <w:szCs w:val="24"/>
        </w:rPr>
        <w:lastRenderedPageBreak/>
        <w:t>Center (940-565-2333 or askSHWC@unt.edu) or your healthcare provider. While regular, steady work is an important part of succeeding in this class, your own health, and those of others in the community, is more important.</w:t>
      </w:r>
    </w:p>
    <w:p w14:paraId="40CD95AA" w14:textId="77777777" w:rsidR="00EA3DB3" w:rsidRPr="00EA3DB3" w:rsidRDefault="00EA3DB3" w:rsidP="00EA3DB3">
      <w:pPr>
        <w:spacing w:after="0" w:line="240" w:lineRule="auto"/>
        <w:rPr>
          <w:rFonts w:eastAsia="Times New Roman" w:cs="Times New Roman"/>
          <w:bCs/>
          <w:szCs w:val="24"/>
        </w:rPr>
      </w:pPr>
    </w:p>
    <w:p w14:paraId="29F36876" w14:textId="77777777" w:rsidR="00EA3DB3" w:rsidRPr="00EA3DB3" w:rsidRDefault="00EA3DB3" w:rsidP="00EA3DB3">
      <w:pPr>
        <w:spacing w:after="0" w:line="240" w:lineRule="auto"/>
        <w:rPr>
          <w:rFonts w:eastAsia="Times New Roman" w:cs="Times New Roman"/>
          <w:bCs/>
          <w:szCs w:val="24"/>
        </w:rPr>
      </w:pPr>
      <w:r w:rsidRPr="00EA3DB3">
        <w:rPr>
          <w:rFonts w:eastAsia="Times New Roman" w:cs="Times New Roman"/>
          <w:bCs/>
          <w:szCs w:val="24"/>
        </w:rPr>
        <w:t xml:space="preserve">You may find </w:t>
      </w:r>
      <w:hyperlink r:id="rId13" w:history="1">
        <w:r w:rsidRPr="00EA3DB3">
          <w:rPr>
            <w:rStyle w:val="Hyperlink"/>
            <w:rFonts w:eastAsia="Times New Roman" w:cs="Times New Roman"/>
            <w:bCs/>
            <w:szCs w:val="24"/>
          </w:rPr>
          <w:t>this UNT webpage</w:t>
        </w:r>
      </w:hyperlink>
      <w:r w:rsidRPr="00EA3DB3">
        <w:rPr>
          <w:rFonts w:eastAsia="Times New Roman" w:cs="Times New Roman"/>
          <w:bCs/>
          <w:szCs w:val="24"/>
        </w:rPr>
        <w:t xml:space="preserve"> on staying safe on campus during the pandemic useful.</w:t>
      </w:r>
    </w:p>
    <w:p w14:paraId="0B3E5A5B" w14:textId="6B782396" w:rsidR="00F573DC" w:rsidRPr="00D9062F" w:rsidRDefault="00F573DC" w:rsidP="00D9062F">
      <w:pPr>
        <w:pStyle w:val="Heading1"/>
        <w:rPr>
          <w:rFonts w:eastAsia="Times New Roman"/>
          <w:bCs/>
          <w:szCs w:val="24"/>
        </w:rPr>
      </w:pPr>
      <w:r w:rsidRPr="00734A34">
        <w:rPr>
          <w:rFonts w:eastAsia="Times New Roman"/>
        </w:rPr>
        <w:t>IMPORTANT ADMINISTRATIVE DATES</w:t>
      </w:r>
    </w:p>
    <w:p w14:paraId="721D0BFA" w14:textId="4082EBB8" w:rsidR="00F573DC" w:rsidRDefault="00F573DC" w:rsidP="00F573DC">
      <w:pPr>
        <w:spacing w:after="0" w:line="240" w:lineRule="auto"/>
        <w:rPr>
          <w:rFonts w:eastAsia="Times New Roman" w:cs="Times New Roman"/>
          <w:szCs w:val="24"/>
        </w:rPr>
      </w:pPr>
      <w:r w:rsidRPr="00734A34">
        <w:rPr>
          <w:rFonts w:eastAsia="Times New Roman" w:cs="Times New Roman"/>
          <w:szCs w:val="24"/>
        </w:rPr>
        <w:t>It is the student's responsibility to keep track of administrative dates and initiate the required paperwork for drops etc. If you withdraw from the class, it is your responsibility to remove your name from the class rolls. If your name is not removed</w:t>
      </w:r>
      <w:r w:rsidR="00DF4BC7" w:rsidRPr="00734A34">
        <w:rPr>
          <w:rFonts w:eastAsia="Times New Roman" w:cs="Times New Roman"/>
          <w:szCs w:val="24"/>
        </w:rPr>
        <w:t>,</w:t>
      </w:r>
      <w:r w:rsidRPr="00734A34">
        <w:rPr>
          <w:rFonts w:eastAsia="Times New Roman" w:cs="Times New Roman"/>
          <w:szCs w:val="24"/>
        </w:rPr>
        <w:t xml:space="preserve"> then you may receive an </w:t>
      </w:r>
      <w:r w:rsidR="004B2CC3" w:rsidRPr="00734A34">
        <w:rPr>
          <w:rFonts w:eastAsia="Times New Roman" w:cs="Times New Roman"/>
          <w:szCs w:val="24"/>
        </w:rPr>
        <w:t>'</w:t>
      </w:r>
      <w:r w:rsidRPr="00734A34">
        <w:rPr>
          <w:rFonts w:eastAsia="Times New Roman" w:cs="Times New Roman"/>
          <w:szCs w:val="24"/>
        </w:rPr>
        <w:t>F</w:t>
      </w:r>
      <w:r w:rsidR="004B2CC3" w:rsidRPr="00734A34">
        <w:rPr>
          <w:rFonts w:eastAsia="Times New Roman" w:cs="Times New Roman"/>
          <w:szCs w:val="24"/>
        </w:rPr>
        <w:t>'</w:t>
      </w:r>
      <w:r w:rsidRPr="00734A34">
        <w:rPr>
          <w:rFonts w:eastAsia="Times New Roman" w:cs="Times New Roman"/>
          <w:szCs w:val="24"/>
        </w:rPr>
        <w:t xml:space="preserve"> for the course at the end of the semester.</w:t>
      </w:r>
    </w:p>
    <w:p w14:paraId="3918A9BE" w14:textId="77777777" w:rsidR="00811DED" w:rsidRDefault="00811DED" w:rsidP="00F573DC">
      <w:pPr>
        <w:spacing w:after="0" w:line="240" w:lineRule="auto"/>
        <w:rPr>
          <w:rFonts w:eastAsia="Times New Roman" w:cs="Times New Roman"/>
          <w:szCs w:val="24"/>
        </w:rPr>
        <w:sectPr w:rsidR="00811DED">
          <w:headerReference w:type="default" r:id="rId14"/>
          <w:footerReference w:type="default" r:id="rId15"/>
          <w:pgSz w:w="12240" w:h="15840"/>
          <w:pgMar w:top="1440" w:right="1440" w:bottom="1440" w:left="1440" w:header="720" w:footer="720" w:gutter="0"/>
          <w:cols w:space="720"/>
          <w:docGrid w:linePitch="360"/>
        </w:sectPr>
      </w:pPr>
    </w:p>
    <w:p w14:paraId="6A43EAAD" w14:textId="77777777" w:rsidR="00046CA1" w:rsidRDefault="00F573DC" w:rsidP="009D4E8A">
      <w:pPr>
        <w:pStyle w:val="Heading1"/>
        <w:rPr>
          <w:rFonts w:eastAsia="Times New Roman" w:cs="Times New Roman"/>
        </w:rPr>
      </w:pPr>
      <w:r w:rsidRPr="00734A34">
        <w:rPr>
          <w:rFonts w:eastAsia="Times New Roman" w:cs="Times New Roman"/>
        </w:rPr>
        <w:lastRenderedPageBreak/>
        <w:t>GRADING</w:t>
      </w:r>
      <w:r w:rsidR="009D4E8A">
        <w:rPr>
          <w:rFonts w:eastAsia="Times New Roman" w:cs="Times New Roman"/>
        </w:rPr>
        <w:t xml:space="preserve"> COMPONENTS</w:t>
      </w:r>
    </w:p>
    <w:tbl>
      <w:tblPr>
        <w:tblStyle w:val="TableGrid"/>
        <w:tblW w:w="0" w:type="auto"/>
        <w:tblLook w:val="04A0" w:firstRow="1" w:lastRow="0" w:firstColumn="1" w:lastColumn="0" w:noHBand="0" w:noVBand="1"/>
      </w:tblPr>
      <w:tblGrid>
        <w:gridCol w:w="2814"/>
        <w:gridCol w:w="937"/>
        <w:gridCol w:w="1698"/>
        <w:gridCol w:w="1593"/>
        <w:gridCol w:w="1662"/>
        <w:gridCol w:w="1571"/>
        <w:gridCol w:w="2675"/>
      </w:tblGrid>
      <w:tr w:rsidR="00B205D4" w:rsidRPr="00C96526" w14:paraId="3890278B" w14:textId="77777777" w:rsidTr="00691669">
        <w:trPr>
          <w:tblHeader/>
        </w:trPr>
        <w:tc>
          <w:tcPr>
            <w:tcW w:w="0" w:type="auto"/>
          </w:tcPr>
          <w:p w14:paraId="4A8ED892" w14:textId="77777777" w:rsidR="00046CA1" w:rsidRPr="00C96526" w:rsidRDefault="00046CA1" w:rsidP="002674CC">
            <w:pPr>
              <w:pStyle w:val="Heading3"/>
              <w:outlineLvl w:val="2"/>
            </w:pPr>
            <w:r w:rsidRPr="00C96526">
              <w:t>Category</w:t>
            </w:r>
          </w:p>
        </w:tc>
        <w:tc>
          <w:tcPr>
            <w:tcW w:w="0" w:type="auto"/>
          </w:tcPr>
          <w:p w14:paraId="65173E31" w14:textId="77777777" w:rsidR="00046CA1" w:rsidRPr="00C96526" w:rsidRDefault="00046CA1" w:rsidP="002674CC">
            <w:pPr>
              <w:pStyle w:val="Heading3"/>
              <w:outlineLvl w:val="2"/>
            </w:pPr>
            <w:r w:rsidRPr="00C96526">
              <w:t>Max</w:t>
            </w:r>
            <w:r>
              <w:t>.</w:t>
            </w:r>
            <w:r w:rsidRPr="00C96526">
              <w:t xml:space="preserve"> point</w:t>
            </w:r>
          </w:p>
        </w:tc>
        <w:tc>
          <w:tcPr>
            <w:tcW w:w="0" w:type="auto"/>
          </w:tcPr>
          <w:p w14:paraId="47B9BFE2" w14:textId="77777777" w:rsidR="00046CA1" w:rsidRDefault="00046CA1" w:rsidP="002674CC">
            <w:pPr>
              <w:pStyle w:val="Heading3"/>
              <w:outlineLvl w:val="2"/>
            </w:pPr>
            <w:r>
              <w:t>Learning Objectives</w:t>
            </w:r>
          </w:p>
        </w:tc>
        <w:tc>
          <w:tcPr>
            <w:tcW w:w="0" w:type="auto"/>
          </w:tcPr>
          <w:p w14:paraId="3C031206" w14:textId="77777777" w:rsidR="00046CA1" w:rsidRDefault="00046CA1" w:rsidP="002674CC">
            <w:pPr>
              <w:pStyle w:val="Heading3"/>
              <w:outlineLvl w:val="2"/>
            </w:pPr>
            <w:r>
              <w:t>Available-Due Dates</w:t>
            </w:r>
          </w:p>
        </w:tc>
        <w:tc>
          <w:tcPr>
            <w:tcW w:w="0" w:type="auto"/>
          </w:tcPr>
          <w:p w14:paraId="5CD7509C" w14:textId="77777777" w:rsidR="00046CA1" w:rsidRPr="00C96526" w:rsidRDefault="00046CA1" w:rsidP="002674CC">
            <w:pPr>
              <w:pStyle w:val="Heading3"/>
              <w:outlineLvl w:val="2"/>
            </w:pPr>
            <w:r>
              <w:t>Notes and Guidelines</w:t>
            </w:r>
          </w:p>
        </w:tc>
        <w:tc>
          <w:tcPr>
            <w:tcW w:w="0" w:type="auto"/>
          </w:tcPr>
          <w:p w14:paraId="4B3C681B" w14:textId="77777777" w:rsidR="00046CA1" w:rsidRDefault="00046CA1" w:rsidP="002674CC">
            <w:pPr>
              <w:pStyle w:val="Heading3"/>
              <w:outlineLvl w:val="2"/>
            </w:pPr>
            <w:r>
              <w:t>Approx. times required</w:t>
            </w:r>
          </w:p>
        </w:tc>
        <w:tc>
          <w:tcPr>
            <w:tcW w:w="0" w:type="auto"/>
          </w:tcPr>
          <w:p w14:paraId="6772C22D" w14:textId="77777777" w:rsidR="00046CA1" w:rsidRDefault="00046CA1" w:rsidP="002674CC">
            <w:pPr>
              <w:pStyle w:val="Heading3"/>
              <w:outlineLvl w:val="2"/>
            </w:pPr>
            <w:r>
              <w:t>Skills required</w:t>
            </w:r>
          </w:p>
        </w:tc>
      </w:tr>
      <w:tr w:rsidR="00B205D4" w:rsidRPr="00C96526" w14:paraId="7325E7A7" w14:textId="77777777" w:rsidTr="00691669">
        <w:tc>
          <w:tcPr>
            <w:tcW w:w="0" w:type="auto"/>
          </w:tcPr>
          <w:p w14:paraId="75FEF3FC" w14:textId="584DD176" w:rsidR="00A051F7" w:rsidRPr="00C96526" w:rsidRDefault="00A051F7" w:rsidP="002674CC">
            <w:pPr>
              <w:pStyle w:val="NoSpacing"/>
            </w:pPr>
            <w:r>
              <w:t>13 Chapter guided notes, count 10, drop 3</w:t>
            </w:r>
            <w:r w:rsidR="00F15C13">
              <w:t xml:space="preserve"> lowest</w:t>
            </w:r>
            <w:r>
              <w:t xml:space="preserve">. </w:t>
            </w:r>
            <w:r w:rsidR="00F15C13">
              <w:t>There are no makeup notes.</w:t>
            </w:r>
          </w:p>
        </w:tc>
        <w:tc>
          <w:tcPr>
            <w:tcW w:w="0" w:type="auto"/>
          </w:tcPr>
          <w:p w14:paraId="16E16345" w14:textId="77777777" w:rsidR="00A051F7" w:rsidRDefault="00A051F7" w:rsidP="002674CC">
            <w:pPr>
              <w:pStyle w:val="NoSpacing"/>
            </w:pPr>
            <w:r>
              <w:t xml:space="preserve">200 = </w:t>
            </w:r>
          </w:p>
          <w:p w14:paraId="50E31264" w14:textId="483AE7F4" w:rsidR="00A051F7" w:rsidRPr="00C96526" w:rsidRDefault="00A051F7" w:rsidP="002674CC">
            <w:pPr>
              <w:pStyle w:val="NoSpacing"/>
            </w:pPr>
            <w:r>
              <w:t>20 @ 10</w:t>
            </w:r>
          </w:p>
        </w:tc>
        <w:tc>
          <w:tcPr>
            <w:tcW w:w="0" w:type="auto"/>
          </w:tcPr>
          <w:p w14:paraId="32456C4F" w14:textId="085ECE28" w:rsidR="00A051F7" w:rsidRDefault="00A051F7" w:rsidP="002674CC">
            <w:pPr>
              <w:pStyle w:val="NoSpacing"/>
            </w:pPr>
            <w:r>
              <w:t>1,2,3,4,5,6,7,8</w:t>
            </w:r>
          </w:p>
        </w:tc>
        <w:tc>
          <w:tcPr>
            <w:tcW w:w="0" w:type="auto"/>
          </w:tcPr>
          <w:p w14:paraId="1892C786" w14:textId="77777777" w:rsidR="00B205D4" w:rsidRDefault="00B205D4" w:rsidP="002674CC">
            <w:pPr>
              <w:pStyle w:val="NoSpacing"/>
            </w:pPr>
            <w:r>
              <w:t>12/15 – 12/23, with</w:t>
            </w:r>
          </w:p>
          <w:p w14:paraId="2C58CE58" w14:textId="51FD2789" w:rsidR="00A051F7" w:rsidRDefault="00B205D4" w:rsidP="002674CC">
            <w:pPr>
              <w:pStyle w:val="NoSpacing"/>
            </w:pPr>
            <w:r>
              <w:t>2 chapters/day</w:t>
            </w:r>
          </w:p>
        </w:tc>
        <w:tc>
          <w:tcPr>
            <w:tcW w:w="0" w:type="auto"/>
          </w:tcPr>
          <w:p w14:paraId="65F0CFEC" w14:textId="285D00C2" w:rsidR="00A051F7" w:rsidRDefault="00A051F7" w:rsidP="002674CC">
            <w:pPr>
              <w:pStyle w:val="NoSpacing"/>
            </w:pPr>
            <w:r>
              <w:t>Chapters 1-13</w:t>
            </w:r>
          </w:p>
        </w:tc>
        <w:tc>
          <w:tcPr>
            <w:tcW w:w="0" w:type="auto"/>
          </w:tcPr>
          <w:p w14:paraId="62657549" w14:textId="62CB4E23" w:rsidR="00A051F7" w:rsidRDefault="00A051F7" w:rsidP="002674CC">
            <w:pPr>
              <w:pStyle w:val="NoSpacing"/>
            </w:pPr>
            <w:r>
              <w:t xml:space="preserve">1 hr. </w:t>
            </w:r>
          </w:p>
        </w:tc>
        <w:tc>
          <w:tcPr>
            <w:tcW w:w="0" w:type="auto"/>
          </w:tcPr>
          <w:p w14:paraId="69516894" w14:textId="36C651D2" w:rsidR="00A051F7" w:rsidRPr="00710673" w:rsidRDefault="00A051F7" w:rsidP="002674CC">
            <w:pPr>
              <w:pStyle w:val="NoSpacing"/>
            </w:pPr>
            <w:r>
              <w:t>Listening</w:t>
            </w:r>
            <w:r w:rsidRPr="00710673">
              <w:t>, comprehension, knowledge transfer, connecting the dots</w:t>
            </w:r>
          </w:p>
        </w:tc>
      </w:tr>
      <w:tr w:rsidR="00B205D4" w:rsidRPr="00C96526" w14:paraId="2096D16A" w14:textId="77777777" w:rsidTr="00691669">
        <w:tc>
          <w:tcPr>
            <w:tcW w:w="0" w:type="auto"/>
          </w:tcPr>
          <w:p w14:paraId="5F093979" w14:textId="77777777" w:rsidR="00046CA1" w:rsidRPr="00C96526" w:rsidRDefault="00046CA1" w:rsidP="002674CC">
            <w:pPr>
              <w:pStyle w:val="NoSpacing"/>
            </w:pPr>
            <w:r>
              <w:t xml:space="preserve">Exploratory research </w:t>
            </w:r>
          </w:p>
        </w:tc>
        <w:tc>
          <w:tcPr>
            <w:tcW w:w="0" w:type="auto"/>
          </w:tcPr>
          <w:p w14:paraId="7FEED129" w14:textId="77777777" w:rsidR="00046CA1" w:rsidRPr="00C96526" w:rsidRDefault="00046CA1" w:rsidP="002674CC">
            <w:pPr>
              <w:pStyle w:val="NoSpacing"/>
            </w:pPr>
            <w:r>
              <w:t>100</w:t>
            </w:r>
          </w:p>
        </w:tc>
        <w:tc>
          <w:tcPr>
            <w:tcW w:w="0" w:type="auto"/>
          </w:tcPr>
          <w:p w14:paraId="07DB1BEB" w14:textId="77777777" w:rsidR="00046CA1" w:rsidRDefault="00046CA1" w:rsidP="002674CC">
            <w:pPr>
              <w:pStyle w:val="NoSpacing"/>
            </w:pPr>
            <w:r>
              <w:t>3,8</w:t>
            </w:r>
          </w:p>
        </w:tc>
        <w:tc>
          <w:tcPr>
            <w:tcW w:w="0" w:type="auto"/>
          </w:tcPr>
          <w:p w14:paraId="7BCAA9F5" w14:textId="34297AD9" w:rsidR="00046CA1" w:rsidRDefault="00B205D4" w:rsidP="002674CC">
            <w:pPr>
              <w:pStyle w:val="NoSpacing"/>
            </w:pPr>
            <w:r>
              <w:t xml:space="preserve">12/15 – 12/17 </w:t>
            </w:r>
          </w:p>
        </w:tc>
        <w:tc>
          <w:tcPr>
            <w:tcW w:w="0" w:type="auto"/>
          </w:tcPr>
          <w:p w14:paraId="28E726EC" w14:textId="77777777" w:rsidR="00046CA1" w:rsidRDefault="00046CA1" w:rsidP="002674CC">
            <w:pPr>
              <w:pStyle w:val="NoSpacing"/>
            </w:pPr>
            <w:r>
              <w:t>Chapter 4</w:t>
            </w:r>
          </w:p>
        </w:tc>
        <w:tc>
          <w:tcPr>
            <w:tcW w:w="0" w:type="auto"/>
          </w:tcPr>
          <w:p w14:paraId="46CCFC95" w14:textId="77777777" w:rsidR="00046CA1" w:rsidRDefault="00046CA1" w:rsidP="002674CC">
            <w:pPr>
              <w:pStyle w:val="NoSpacing"/>
            </w:pPr>
            <w:r>
              <w:t>4 hrs.</w:t>
            </w:r>
          </w:p>
        </w:tc>
        <w:tc>
          <w:tcPr>
            <w:tcW w:w="0" w:type="auto"/>
          </w:tcPr>
          <w:p w14:paraId="4102B998" w14:textId="77777777" w:rsidR="00046CA1" w:rsidRDefault="00046CA1" w:rsidP="002674CC">
            <w:pPr>
              <w:pStyle w:val="NoSpacing"/>
            </w:pPr>
            <w:r w:rsidRPr="00710673">
              <w:t xml:space="preserve">Reading, comprehension, </w:t>
            </w:r>
            <w:r>
              <w:t xml:space="preserve">and </w:t>
            </w:r>
            <w:r w:rsidRPr="00710673">
              <w:t>information search</w:t>
            </w:r>
          </w:p>
        </w:tc>
      </w:tr>
      <w:tr w:rsidR="00B205D4" w:rsidRPr="00C96526" w14:paraId="0AADDCB1" w14:textId="77777777" w:rsidTr="00691669">
        <w:tc>
          <w:tcPr>
            <w:tcW w:w="0" w:type="auto"/>
          </w:tcPr>
          <w:p w14:paraId="54EC9723" w14:textId="77777777" w:rsidR="00046CA1" w:rsidRDefault="00046CA1" w:rsidP="002674CC">
            <w:pPr>
              <w:pStyle w:val="NoSpacing"/>
            </w:pPr>
            <w:r>
              <w:t>CITI/IRB certification</w:t>
            </w:r>
          </w:p>
        </w:tc>
        <w:tc>
          <w:tcPr>
            <w:tcW w:w="0" w:type="auto"/>
          </w:tcPr>
          <w:p w14:paraId="136F0C6F" w14:textId="77777777" w:rsidR="00046CA1" w:rsidRDefault="00046CA1" w:rsidP="002674CC">
            <w:pPr>
              <w:pStyle w:val="NoSpacing"/>
            </w:pPr>
            <w:r>
              <w:t>50</w:t>
            </w:r>
          </w:p>
        </w:tc>
        <w:tc>
          <w:tcPr>
            <w:tcW w:w="0" w:type="auto"/>
          </w:tcPr>
          <w:p w14:paraId="263CB553" w14:textId="77777777" w:rsidR="00046CA1" w:rsidRDefault="00046CA1" w:rsidP="002674CC">
            <w:pPr>
              <w:pStyle w:val="NoSpacing"/>
            </w:pPr>
            <w:r>
              <w:t>2, 6</w:t>
            </w:r>
          </w:p>
        </w:tc>
        <w:tc>
          <w:tcPr>
            <w:tcW w:w="0" w:type="auto"/>
          </w:tcPr>
          <w:p w14:paraId="0204F112" w14:textId="77D1955C" w:rsidR="00046CA1" w:rsidRDefault="00B205D4" w:rsidP="002674CC">
            <w:pPr>
              <w:pStyle w:val="NoSpacing"/>
            </w:pPr>
            <w:r>
              <w:t>12/15 – 12/19</w:t>
            </w:r>
          </w:p>
        </w:tc>
        <w:tc>
          <w:tcPr>
            <w:tcW w:w="0" w:type="auto"/>
          </w:tcPr>
          <w:p w14:paraId="12A0F0B2" w14:textId="77777777" w:rsidR="00046CA1" w:rsidRDefault="00046CA1" w:rsidP="002674CC">
            <w:pPr>
              <w:pStyle w:val="NoSpacing"/>
            </w:pPr>
            <w:r>
              <w:t xml:space="preserve">Chapter 1 </w:t>
            </w:r>
          </w:p>
        </w:tc>
        <w:tc>
          <w:tcPr>
            <w:tcW w:w="0" w:type="auto"/>
          </w:tcPr>
          <w:p w14:paraId="433E9623" w14:textId="77777777" w:rsidR="00046CA1" w:rsidRDefault="00046CA1" w:rsidP="002674CC">
            <w:pPr>
              <w:pStyle w:val="NoSpacing"/>
            </w:pPr>
            <w:r>
              <w:t>2 hrs.</w:t>
            </w:r>
          </w:p>
        </w:tc>
        <w:tc>
          <w:tcPr>
            <w:tcW w:w="0" w:type="auto"/>
          </w:tcPr>
          <w:p w14:paraId="53129368" w14:textId="77777777" w:rsidR="00046CA1" w:rsidRDefault="00046CA1" w:rsidP="002674CC">
            <w:pPr>
              <w:pStyle w:val="NoSpacing"/>
            </w:pPr>
            <w:r w:rsidRPr="00710673">
              <w:t>Reading, ethical</w:t>
            </w:r>
          </w:p>
        </w:tc>
      </w:tr>
      <w:tr w:rsidR="00B205D4" w:rsidRPr="00C96526" w14:paraId="546705EF" w14:textId="77777777" w:rsidTr="00691669">
        <w:tc>
          <w:tcPr>
            <w:tcW w:w="0" w:type="auto"/>
          </w:tcPr>
          <w:p w14:paraId="4AF838F5" w14:textId="2988318B" w:rsidR="00046CA1" w:rsidRDefault="00046CA1" w:rsidP="002674CC">
            <w:pPr>
              <w:pStyle w:val="NoSpacing"/>
            </w:pPr>
            <w:r>
              <w:t>SPSS access</w:t>
            </w:r>
            <w:r w:rsidR="00691669">
              <w:t xml:space="preserve">: </w:t>
            </w:r>
            <w:r w:rsidR="00691669" w:rsidRPr="00240403">
              <w:rPr>
                <w:rStyle w:val="Emphasis"/>
                <w:sz w:val="22"/>
              </w:rPr>
              <w:t xml:space="preserve">should be done during working hours to request UNT </w:t>
            </w:r>
            <w:r w:rsidR="00691669">
              <w:rPr>
                <w:rStyle w:val="Emphasis"/>
                <w:sz w:val="22"/>
              </w:rPr>
              <w:t>h</w:t>
            </w:r>
            <w:r w:rsidR="00691669">
              <w:rPr>
                <w:rStyle w:val="Emphasis"/>
              </w:rPr>
              <w:t>elpdesk</w:t>
            </w:r>
          </w:p>
        </w:tc>
        <w:tc>
          <w:tcPr>
            <w:tcW w:w="0" w:type="auto"/>
          </w:tcPr>
          <w:p w14:paraId="2FADF3DC" w14:textId="77777777" w:rsidR="00046CA1" w:rsidRDefault="00046CA1" w:rsidP="002674CC">
            <w:pPr>
              <w:pStyle w:val="NoSpacing"/>
            </w:pPr>
            <w:r>
              <w:t>50</w:t>
            </w:r>
          </w:p>
        </w:tc>
        <w:tc>
          <w:tcPr>
            <w:tcW w:w="0" w:type="auto"/>
          </w:tcPr>
          <w:p w14:paraId="3F710521" w14:textId="77777777" w:rsidR="00046CA1" w:rsidRDefault="00046CA1" w:rsidP="002674CC">
            <w:pPr>
              <w:pStyle w:val="NoSpacing"/>
            </w:pPr>
            <w:r>
              <w:t>7</w:t>
            </w:r>
          </w:p>
        </w:tc>
        <w:tc>
          <w:tcPr>
            <w:tcW w:w="0" w:type="auto"/>
          </w:tcPr>
          <w:p w14:paraId="6DDEA465" w14:textId="01D9F326" w:rsidR="00046CA1" w:rsidRDefault="00B205D4" w:rsidP="002674CC">
            <w:pPr>
              <w:pStyle w:val="NoSpacing"/>
            </w:pPr>
            <w:r>
              <w:t>12/15 – 12/</w:t>
            </w:r>
            <w:r w:rsidR="00897B18">
              <w:t>22</w:t>
            </w:r>
          </w:p>
        </w:tc>
        <w:tc>
          <w:tcPr>
            <w:tcW w:w="0" w:type="auto"/>
          </w:tcPr>
          <w:p w14:paraId="115595A1" w14:textId="77777777" w:rsidR="00046CA1" w:rsidRDefault="00046CA1" w:rsidP="002674CC">
            <w:pPr>
              <w:pStyle w:val="NoSpacing"/>
            </w:pPr>
            <w:r>
              <w:t>Chapter 10</w:t>
            </w:r>
          </w:p>
        </w:tc>
        <w:tc>
          <w:tcPr>
            <w:tcW w:w="0" w:type="auto"/>
          </w:tcPr>
          <w:p w14:paraId="1B59FA5D" w14:textId="77777777" w:rsidR="00046CA1" w:rsidRDefault="00046CA1" w:rsidP="002674CC">
            <w:pPr>
              <w:pStyle w:val="NoSpacing"/>
            </w:pPr>
            <w:r>
              <w:t>1 hr.</w:t>
            </w:r>
          </w:p>
        </w:tc>
        <w:tc>
          <w:tcPr>
            <w:tcW w:w="0" w:type="auto"/>
          </w:tcPr>
          <w:p w14:paraId="65E67017" w14:textId="77777777" w:rsidR="00046CA1" w:rsidRDefault="00046CA1" w:rsidP="002674CC">
            <w:pPr>
              <w:pStyle w:val="NoSpacing"/>
            </w:pPr>
            <w:r w:rsidRPr="00710673">
              <w:t>Technical</w:t>
            </w:r>
          </w:p>
        </w:tc>
      </w:tr>
      <w:tr w:rsidR="00B205D4" w:rsidRPr="00C96526" w14:paraId="022858AB" w14:textId="77777777" w:rsidTr="00691669">
        <w:tc>
          <w:tcPr>
            <w:tcW w:w="0" w:type="auto"/>
          </w:tcPr>
          <w:p w14:paraId="0F5B8B07" w14:textId="77777777" w:rsidR="00046CA1" w:rsidRPr="003347B2" w:rsidRDefault="00046CA1" w:rsidP="002674CC">
            <w:pPr>
              <w:pStyle w:val="NoSpacing"/>
            </w:pPr>
            <w:r>
              <w:t>Questionnaire design in Qualtrics</w:t>
            </w:r>
          </w:p>
        </w:tc>
        <w:tc>
          <w:tcPr>
            <w:tcW w:w="0" w:type="auto"/>
          </w:tcPr>
          <w:p w14:paraId="45F13FEB" w14:textId="77777777" w:rsidR="00046CA1" w:rsidRPr="003347B2" w:rsidRDefault="00046CA1" w:rsidP="002674CC">
            <w:pPr>
              <w:pStyle w:val="NoSpacing"/>
            </w:pPr>
            <w:r>
              <w:t>100</w:t>
            </w:r>
          </w:p>
        </w:tc>
        <w:tc>
          <w:tcPr>
            <w:tcW w:w="0" w:type="auto"/>
          </w:tcPr>
          <w:p w14:paraId="532DF2EF" w14:textId="77777777" w:rsidR="00046CA1" w:rsidRPr="003347B2" w:rsidRDefault="00046CA1" w:rsidP="002674CC">
            <w:pPr>
              <w:pStyle w:val="NoSpacing"/>
            </w:pPr>
            <w:r>
              <w:t>5,6</w:t>
            </w:r>
          </w:p>
        </w:tc>
        <w:tc>
          <w:tcPr>
            <w:tcW w:w="0" w:type="auto"/>
          </w:tcPr>
          <w:p w14:paraId="24CDAF7D" w14:textId="4E122C17" w:rsidR="00046CA1" w:rsidRPr="003347B2" w:rsidRDefault="00B205D4" w:rsidP="002674CC">
            <w:pPr>
              <w:pStyle w:val="NoSpacing"/>
            </w:pPr>
            <w:r>
              <w:t>12/15 – 12/</w:t>
            </w:r>
            <w:r w:rsidR="00897B18">
              <w:t>2</w:t>
            </w:r>
            <w:r>
              <w:t xml:space="preserve">2 </w:t>
            </w:r>
          </w:p>
        </w:tc>
        <w:tc>
          <w:tcPr>
            <w:tcW w:w="0" w:type="auto"/>
          </w:tcPr>
          <w:p w14:paraId="01D22123" w14:textId="77777777" w:rsidR="00046CA1" w:rsidRPr="003347B2" w:rsidRDefault="00046CA1" w:rsidP="002674CC">
            <w:pPr>
              <w:pStyle w:val="NoSpacing"/>
            </w:pPr>
            <w:r>
              <w:t>Chapter 7, 8</w:t>
            </w:r>
          </w:p>
        </w:tc>
        <w:tc>
          <w:tcPr>
            <w:tcW w:w="0" w:type="auto"/>
          </w:tcPr>
          <w:p w14:paraId="754DDD34" w14:textId="77777777" w:rsidR="00046CA1" w:rsidRPr="003347B2" w:rsidRDefault="00046CA1" w:rsidP="002674CC">
            <w:pPr>
              <w:pStyle w:val="NoSpacing"/>
            </w:pPr>
            <w:r>
              <w:t>5 hrs.</w:t>
            </w:r>
          </w:p>
        </w:tc>
        <w:tc>
          <w:tcPr>
            <w:tcW w:w="0" w:type="auto"/>
          </w:tcPr>
          <w:p w14:paraId="472C1B83" w14:textId="77777777" w:rsidR="00046CA1" w:rsidRDefault="00046CA1" w:rsidP="002674CC">
            <w:pPr>
              <w:pStyle w:val="NoSpacing"/>
            </w:pPr>
            <w:r w:rsidRPr="00710673">
              <w:t>Analytical, perceptive, creative, problem-solving, critical thinking</w:t>
            </w:r>
          </w:p>
        </w:tc>
      </w:tr>
      <w:tr w:rsidR="00B205D4" w:rsidRPr="00C96526" w14:paraId="4779C98E" w14:textId="77777777" w:rsidTr="00691669">
        <w:tc>
          <w:tcPr>
            <w:tcW w:w="0" w:type="auto"/>
          </w:tcPr>
          <w:p w14:paraId="73A70AA8" w14:textId="77777777" w:rsidR="00046CA1" w:rsidRDefault="00046CA1" w:rsidP="002674CC">
            <w:pPr>
              <w:pStyle w:val="NoSpacing"/>
            </w:pPr>
            <w:r>
              <w:t xml:space="preserve">Data entry in SPSS </w:t>
            </w:r>
          </w:p>
        </w:tc>
        <w:tc>
          <w:tcPr>
            <w:tcW w:w="0" w:type="auto"/>
          </w:tcPr>
          <w:p w14:paraId="6A50CFFB" w14:textId="4F7D4926" w:rsidR="00046CA1" w:rsidRDefault="00A60709" w:rsidP="002674CC">
            <w:pPr>
              <w:pStyle w:val="NoSpacing"/>
            </w:pPr>
            <w:r>
              <w:t>50</w:t>
            </w:r>
          </w:p>
        </w:tc>
        <w:tc>
          <w:tcPr>
            <w:tcW w:w="0" w:type="auto"/>
          </w:tcPr>
          <w:p w14:paraId="3947C140" w14:textId="77777777" w:rsidR="00046CA1" w:rsidRDefault="00046CA1" w:rsidP="002674CC">
            <w:pPr>
              <w:pStyle w:val="NoSpacing"/>
            </w:pPr>
            <w:r>
              <w:t>7</w:t>
            </w:r>
          </w:p>
        </w:tc>
        <w:tc>
          <w:tcPr>
            <w:tcW w:w="0" w:type="auto"/>
          </w:tcPr>
          <w:p w14:paraId="10CD91C4" w14:textId="74D58F42" w:rsidR="00046CA1" w:rsidRPr="003347B2" w:rsidRDefault="00B205D4" w:rsidP="002674CC">
            <w:pPr>
              <w:pStyle w:val="NoSpacing"/>
            </w:pPr>
            <w:r>
              <w:t xml:space="preserve">12/15 – 12/22 </w:t>
            </w:r>
          </w:p>
        </w:tc>
        <w:tc>
          <w:tcPr>
            <w:tcW w:w="0" w:type="auto"/>
          </w:tcPr>
          <w:p w14:paraId="395DB3B1" w14:textId="77777777" w:rsidR="00046CA1" w:rsidRDefault="00046CA1" w:rsidP="002674CC">
            <w:pPr>
              <w:pStyle w:val="NoSpacing"/>
            </w:pPr>
            <w:r>
              <w:t>Chapter 10</w:t>
            </w:r>
          </w:p>
        </w:tc>
        <w:tc>
          <w:tcPr>
            <w:tcW w:w="0" w:type="auto"/>
          </w:tcPr>
          <w:p w14:paraId="5AC35C93" w14:textId="713C0DDB" w:rsidR="00046CA1" w:rsidRDefault="00691669" w:rsidP="002674CC">
            <w:pPr>
              <w:pStyle w:val="NoSpacing"/>
            </w:pPr>
            <w:r>
              <w:t>4</w:t>
            </w:r>
            <w:r w:rsidR="00046CA1">
              <w:t xml:space="preserve"> hr.</w:t>
            </w:r>
          </w:p>
        </w:tc>
        <w:tc>
          <w:tcPr>
            <w:tcW w:w="0" w:type="auto"/>
          </w:tcPr>
          <w:p w14:paraId="13C353FD" w14:textId="77777777" w:rsidR="00046CA1" w:rsidRDefault="00046CA1" w:rsidP="002674CC">
            <w:pPr>
              <w:pStyle w:val="NoSpacing"/>
            </w:pPr>
            <w:r w:rsidRPr="00710673">
              <w:t>Technical, detail-oriented</w:t>
            </w:r>
          </w:p>
        </w:tc>
      </w:tr>
      <w:tr w:rsidR="00B205D4" w:rsidRPr="00C96526" w14:paraId="73C7BEBC" w14:textId="77777777" w:rsidTr="00691669">
        <w:tc>
          <w:tcPr>
            <w:tcW w:w="0" w:type="auto"/>
          </w:tcPr>
          <w:p w14:paraId="263632B7" w14:textId="77777777" w:rsidR="00046CA1" w:rsidRDefault="00046CA1" w:rsidP="002674CC">
            <w:pPr>
              <w:pStyle w:val="NoSpacing"/>
            </w:pPr>
            <w:r>
              <w:t>Scale and measurement identification</w:t>
            </w:r>
          </w:p>
        </w:tc>
        <w:tc>
          <w:tcPr>
            <w:tcW w:w="0" w:type="auto"/>
          </w:tcPr>
          <w:p w14:paraId="08446010" w14:textId="77777777" w:rsidR="00046CA1" w:rsidRDefault="00046CA1" w:rsidP="002674CC">
            <w:pPr>
              <w:pStyle w:val="NoSpacing"/>
            </w:pPr>
            <w:r>
              <w:t>100</w:t>
            </w:r>
          </w:p>
        </w:tc>
        <w:tc>
          <w:tcPr>
            <w:tcW w:w="0" w:type="auto"/>
          </w:tcPr>
          <w:p w14:paraId="42260786" w14:textId="77777777" w:rsidR="00046CA1" w:rsidRDefault="00046CA1" w:rsidP="002674CC">
            <w:pPr>
              <w:pStyle w:val="NoSpacing"/>
            </w:pPr>
            <w:r>
              <w:t>5</w:t>
            </w:r>
          </w:p>
        </w:tc>
        <w:tc>
          <w:tcPr>
            <w:tcW w:w="0" w:type="auto"/>
          </w:tcPr>
          <w:p w14:paraId="47FB84FC" w14:textId="5E8B8F5B" w:rsidR="00046CA1" w:rsidRPr="003347B2" w:rsidRDefault="00B205D4" w:rsidP="002674CC">
            <w:pPr>
              <w:pStyle w:val="NoSpacing"/>
            </w:pPr>
            <w:r>
              <w:t xml:space="preserve">12/23 – 1/5 </w:t>
            </w:r>
          </w:p>
        </w:tc>
        <w:tc>
          <w:tcPr>
            <w:tcW w:w="0" w:type="auto"/>
          </w:tcPr>
          <w:p w14:paraId="17298134" w14:textId="77777777" w:rsidR="00046CA1" w:rsidRDefault="00046CA1" w:rsidP="002674CC">
            <w:pPr>
              <w:pStyle w:val="NoSpacing"/>
            </w:pPr>
            <w:r>
              <w:t>Chapter 7</w:t>
            </w:r>
          </w:p>
        </w:tc>
        <w:tc>
          <w:tcPr>
            <w:tcW w:w="0" w:type="auto"/>
          </w:tcPr>
          <w:p w14:paraId="2E4E7093" w14:textId="22D31182" w:rsidR="00046CA1" w:rsidRDefault="00691669" w:rsidP="002674CC">
            <w:pPr>
              <w:pStyle w:val="NoSpacing"/>
            </w:pPr>
            <w:r>
              <w:t>4</w:t>
            </w:r>
            <w:r w:rsidR="00046CA1">
              <w:t xml:space="preserve"> hrs.</w:t>
            </w:r>
          </w:p>
        </w:tc>
        <w:tc>
          <w:tcPr>
            <w:tcW w:w="0" w:type="auto"/>
          </w:tcPr>
          <w:p w14:paraId="12417239" w14:textId="77777777" w:rsidR="00046CA1" w:rsidRDefault="00046CA1" w:rsidP="002674CC">
            <w:pPr>
              <w:pStyle w:val="NoSpacing"/>
            </w:pPr>
            <w:r w:rsidRPr="00710673">
              <w:t>Analytical</w:t>
            </w:r>
          </w:p>
        </w:tc>
      </w:tr>
      <w:tr w:rsidR="00B205D4" w:rsidRPr="00C96526" w14:paraId="7E292348" w14:textId="77777777" w:rsidTr="00691669">
        <w:tc>
          <w:tcPr>
            <w:tcW w:w="0" w:type="auto"/>
          </w:tcPr>
          <w:p w14:paraId="50ED1DD1" w14:textId="3DD8BE5E" w:rsidR="00046CA1" w:rsidRDefault="00691669" w:rsidP="002674CC">
            <w:pPr>
              <w:pStyle w:val="NoSpacing"/>
            </w:pPr>
            <w:r>
              <w:t xml:space="preserve">SPSS: </w:t>
            </w:r>
            <w:r w:rsidR="00046CA1">
              <w:t>Quantitative data analysis 1</w:t>
            </w:r>
          </w:p>
        </w:tc>
        <w:tc>
          <w:tcPr>
            <w:tcW w:w="0" w:type="auto"/>
          </w:tcPr>
          <w:p w14:paraId="339DCDF1" w14:textId="77777777" w:rsidR="00046CA1" w:rsidRDefault="00046CA1" w:rsidP="002674CC">
            <w:pPr>
              <w:pStyle w:val="NoSpacing"/>
            </w:pPr>
            <w:r>
              <w:t>100</w:t>
            </w:r>
          </w:p>
        </w:tc>
        <w:tc>
          <w:tcPr>
            <w:tcW w:w="0" w:type="auto"/>
          </w:tcPr>
          <w:p w14:paraId="47F2696C" w14:textId="77777777" w:rsidR="00046CA1" w:rsidRDefault="00046CA1" w:rsidP="002674CC">
            <w:pPr>
              <w:pStyle w:val="NoSpacing"/>
            </w:pPr>
            <w:r>
              <w:t>5,6,7,8</w:t>
            </w:r>
          </w:p>
        </w:tc>
        <w:tc>
          <w:tcPr>
            <w:tcW w:w="0" w:type="auto"/>
          </w:tcPr>
          <w:p w14:paraId="39C32A07" w14:textId="74E1F8C8" w:rsidR="00046CA1" w:rsidRPr="003347B2" w:rsidRDefault="00B205D4" w:rsidP="00B205D4">
            <w:pPr>
              <w:pStyle w:val="NoSpacing"/>
            </w:pPr>
            <w:r>
              <w:t>12/23 – 1/5</w:t>
            </w:r>
          </w:p>
        </w:tc>
        <w:tc>
          <w:tcPr>
            <w:tcW w:w="0" w:type="auto"/>
          </w:tcPr>
          <w:p w14:paraId="0F302790" w14:textId="77777777" w:rsidR="00046CA1" w:rsidRDefault="00046CA1" w:rsidP="002674CC">
            <w:pPr>
              <w:pStyle w:val="NoSpacing"/>
            </w:pPr>
            <w:r>
              <w:t>Chapters 7,10,11,12</w:t>
            </w:r>
          </w:p>
        </w:tc>
        <w:tc>
          <w:tcPr>
            <w:tcW w:w="0" w:type="auto"/>
          </w:tcPr>
          <w:p w14:paraId="456A6AB2" w14:textId="192540B8" w:rsidR="00046CA1" w:rsidRPr="00AC7DCF" w:rsidRDefault="00691669" w:rsidP="002674CC">
            <w:pPr>
              <w:pStyle w:val="NoSpacing"/>
              <w:rPr>
                <w:rStyle w:val="IntenseEmphasis"/>
                <w:b w:val="0"/>
                <w:bCs w:val="0"/>
                <w:color w:val="auto"/>
              </w:rPr>
            </w:pPr>
            <w:r>
              <w:rPr>
                <w:rStyle w:val="IntenseEmphasis"/>
                <w:b w:val="0"/>
                <w:bCs w:val="0"/>
                <w:color w:val="auto"/>
              </w:rPr>
              <w:t>4</w:t>
            </w:r>
            <w:r w:rsidR="00046CA1" w:rsidRPr="00AC7DCF">
              <w:rPr>
                <w:rStyle w:val="IntenseEmphasis"/>
                <w:b w:val="0"/>
                <w:bCs w:val="0"/>
                <w:color w:val="auto"/>
              </w:rPr>
              <w:t xml:space="preserve"> hrs.</w:t>
            </w:r>
          </w:p>
        </w:tc>
        <w:tc>
          <w:tcPr>
            <w:tcW w:w="0" w:type="auto"/>
          </w:tcPr>
          <w:p w14:paraId="1E8C0F06" w14:textId="77777777" w:rsidR="00046CA1" w:rsidRPr="00AC7DCF" w:rsidRDefault="00046CA1" w:rsidP="002674CC">
            <w:pPr>
              <w:pStyle w:val="NoSpacing"/>
              <w:rPr>
                <w:rStyle w:val="IntenseEmphasis"/>
                <w:b w:val="0"/>
                <w:bCs w:val="0"/>
                <w:color w:val="auto"/>
              </w:rPr>
            </w:pPr>
            <w:r w:rsidRPr="00710673">
              <w:rPr>
                <w:iCs/>
              </w:rPr>
              <w:t>Analytical, statistical, technical</w:t>
            </w:r>
          </w:p>
        </w:tc>
      </w:tr>
      <w:tr w:rsidR="00B205D4" w:rsidRPr="00C96526" w14:paraId="59127F04" w14:textId="77777777" w:rsidTr="00691669">
        <w:tc>
          <w:tcPr>
            <w:tcW w:w="0" w:type="auto"/>
          </w:tcPr>
          <w:p w14:paraId="0B3B73A6" w14:textId="1C788640" w:rsidR="00046CA1" w:rsidRDefault="00691669" w:rsidP="002674CC">
            <w:pPr>
              <w:pStyle w:val="NoSpacing"/>
            </w:pPr>
            <w:r>
              <w:t xml:space="preserve">SPSS: </w:t>
            </w:r>
            <w:r w:rsidR="00046CA1">
              <w:t>Quantitative data analysis 2</w:t>
            </w:r>
          </w:p>
        </w:tc>
        <w:tc>
          <w:tcPr>
            <w:tcW w:w="0" w:type="auto"/>
          </w:tcPr>
          <w:p w14:paraId="02D06FC4" w14:textId="0CA0AD26" w:rsidR="00046CA1" w:rsidRPr="00A051F7" w:rsidRDefault="00046CA1" w:rsidP="002674CC">
            <w:pPr>
              <w:pStyle w:val="NoSpacing"/>
              <w:rPr>
                <w:color w:val="000000" w:themeColor="text1"/>
              </w:rPr>
            </w:pPr>
            <w:r w:rsidRPr="00A051F7">
              <w:rPr>
                <w:color w:val="000000" w:themeColor="text1"/>
              </w:rPr>
              <w:t>1</w:t>
            </w:r>
            <w:r w:rsidR="00A60709">
              <w:rPr>
                <w:color w:val="000000" w:themeColor="text1"/>
              </w:rPr>
              <w:t>25</w:t>
            </w:r>
          </w:p>
        </w:tc>
        <w:tc>
          <w:tcPr>
            <w:tcW w:w="0" w:type="auto"/>
          </w:tcPr>
          <w:p w14:paraId="115C581F" w14:textId="77777777" w:rsidR="00046CA1" w:rsidRDefault="00046CA1" w:rsidP="002674CC">
            <w:pPr>
              <w:pStyle w:val="NoSpacing"/>
            </w:pPr>
            <w:r>
              <w:t>5,6,7,8</w:t>
            </w:r>
          </w:p>
        </w:tc>
        <w:tc>
          <w:tcPr>
            <w:tcW w:w="0" w:type="auto"/>
          </w:tcPr>
          <w:p w14:paraId="1EAD4D4C" w14:textId="611200AB" w:rsidR="00046CA1" w:rsidRDefault="00B205D4" w:rsidP="002674CC">
            <w:pPr>
              <w:pStyle w:val="NoSpacing"/>
            </w:pPr>
            <w:r>
              <w:t xml:space="preserve">12/23 – 1/7 </w:t>
            </w:r>
          </w:p>
        </w:tc>
        <w:tc>
          <w:tcPr>
            <w:tcW w:w="0" w:type="auto"/>
          </w:tcPr>
          <w:p w14:paraId="797B1148" w14:textId="77777777" w:rsidR="00046CA1" w:rsidRDefault="00046CA1" w:rsidP="002674CC">
            <w:pPr>
              <w:pStyle w:val="NoSpacing"/>
            </w:pPr>
            <w:r w:rsidRPr="003962A3">
              <w:t>Chapters 7,10,11,12</w:t>
            </w:r>
          </w:p>
        </w:tc>
        <w:tc>
          <w:tcPr>
            <w:tcW w:w="0" w:type="auto"/>
          </w:tcPr>
          <w:p w14:paraId="0152EB99" w14:textId="77777777" w:rsidR="00046CA1" w:rsidRPr="00AC7DCF" w:rsidRDefault="00046CA1" w:rsidP="002674CC">
            <w:pPr>
              <w:pStyle w:val="NoSpacing"/>
              <w:rPr>
                <w:rStyle w:val="IntenseEmphasis"/>
                <w:b w:val="0"/>
                <w:bCs w:val="0"/>
                <w:color w:val="auto"/>
              </w:rPr>
            </w:pPr>
            <w:r>
              <w:rPr>
                <w:rStyle w:val="IntenseEmphasis"/>
                <w:b w:val="0"/>
                <w:bCs w:val="0"/>
                <w:color w:val="auto"/>
              </w:rPr>
              <w:t>4</w:t>
            </w:r>
            <w:r w:rsidRPr="00AC7DCF">
              <w:rPr>
                <w:rStyle w:val="IntenseEmphasis"/>
                <w:b w:val="0"/>
                <w:bCs w:val="0"/>
                <w:color w:val="auto"/>
              </w:rPr>
              <w:t xml:space="preserve"> hrs.</w:t>
            </w:r>
          </w:p>
        </w:tc>
        <w:tc>
          <w:tcPr>
            <w:tcW w:w="0" w:type="auto"/>
          </w:tcPr>
          <w:p w14:paraId="65250A8C" w14:textId="77777777" w:rsidR="00046CA1" w:rsidRDefault="00046CA1" w:rsidP="002674CC">
            <w:pPr>
              <w:pStyle w:val="NoSpacing"/>
              <w:rPr>
                <w:rStyle w:val="IntenseEmphasis"/>
                <w:b w:val="0"/>
                <w:bCs w:val="0"/>
                <w:color w:val="auto"/>
              </w:rPr>
            </w:pPr>
            <w:r w:rsidRPr="00710673">
              <w:rPr>
                <w:iCs/>
              </w:rPr>
              <w:t>Analytical, statistical, technical</w:t>
            </w:r>
          </w:p>
        </w:tc>
      </w:tr>
      <w:tr w:rsidR="00B205D4" w:rsidRPr="00C96526" w14:paraId="64AF6FCA" w14:textId="77777777" w:rsidTr="00691669">
        <w:tc>
          <w:tcPr>
            <w:tcW w:w="0" w:type="auto"/>
          </w:tcPr>
          <w:p w14:paraId="359F9FCF" w14:textId="129442D9" w:rsidR="00046CA1" w:rsidRDefault="00691669" w:rsidP="002674CC">
            <w:pPr>
              <w:pStyle w:val="NoSpacing"/>
            </w:pPr>
            <w:r>
              <w:t xml:space="preserve">SPSS: </w:t>
            </w:r>
            <w:r w:rsidR="00046CA1">
              <w:t>Quantitative data analysis 3</w:t>
            </w:r>
          </w:p>
        </w:tc>
        <w:tc>
          <w:tcPr>
            <w:tcW w:w="0" w:type="auto"/>
          </w:tcPr>
          <w:p w14:paraId="47C29C7E" w14:textId="0A032069" w:rsidR="00046CA1" w:rsidRPr="00A051F7" w:rsidRDefault="00046CA1" w:rsidP="002674CC">
            <w:pPr>
              <w:pStyle w:val="NoSpacing"/>
              <w:rPr>
                <w:color w:val="000000" w:themeColor="text1"/>
              </w:rPr>
            </w:pPr>
            <w:r w:rsidRPr="00A051F7">
              <w:rPr>
                <w:color w:val="000000" w:themeColor="text1"/>
              </w:rPr>
              <w:t>1</w:t>
            </w:r>
            <w:r w:rsidR="00A60709">
              <w:rPr>
                <w:color w:val="000000" w:themeColor="text1"/>
              </w:rPr>
              <w:t>25</w:t>
            </w:r>
          </w:p>
        </w:tc>
        <w:tc>
          <w:tcPr>
            <w:tcW w:w="0" w:type="auto"/>
          </w:tcPr>
          <w:p w14:paraId="0FFA74E1" w14:textId="77777777" w:rsidR="00046CA1" w:rsidRDefault="00046CA1" w:rsidP="002674CC">
            <w:pPr>
              <w:pStyle w:val="NoSpacing"/>
            </w:pPr>
            <w:r>
              <w:t>5,6,7,8</w:t>
            </w:r>
          </w:p>
        </w:tc>
        <w:tc>
          <w:tcPr>
            <w:tcW w:w="0" w:type="auto"/>
          </w:tcPr>
          <w:p w14:paraId="16628CD2" w14:textId="33C1704F" w:rsidR="00046CA1" w:rsidRDefault="00B205D4" w:rsidP="002674CC">
            <w:pPr>
              <w:pStyle w:val="NoSpacing"/>
            </w:pPr>
            <w:r>
              <w:t xml:space="preserve">12/23 – 1/9 </w:t>
            </w:r>
          </w:p>
        </w:tc>
        <w:tc>
          <w:tcPr>
            <w:tcW w:w="0" w:type="auto"/>
          </w:tcPr>
          <w:p w14:paraId="5DC106CA" w14:textId="77777777" w:rsidR="00046CA1" w:rsidRDefault="00046CA1" w:rsidP="002674CC">
            <w:pPr>
              <w:pStyle w:val="NoSpacing"/>
            </w:pPr>
            <w:r w:rsidRPr="003962A3">
              <w:t>Chapters 7,10,11,12</w:t>
            </w:r>
          </w:p>
        </w:tc>
        <w:tc>
          <w:tcPr>
            <w:tcW w:w="0" w:type="auto"/>
          </w:tcPr>
          <w:p w14:paraId="512E5D8E" w14:textId="77777777" w:rsidR="00046CA1" w:rsidRPr="00AC7DCF" w:rsidRDefault="00046CA1" w:rsidP="002674CC">
            <w:pPr>
              <w:pStyle w:val="NoSpacing"/>
              <w:rPr>
                <w:rStyle w:val="IntenseEmphasis"/>
                <w:b w:val="0"/>
                <w:bCs w:val="0"/>
                <w:color w:val="auto"/>
              </w:rPr>
            </w:pPr>
            <w:r w:rsidRPr="00AC7DCF">
              <w:rPr>
                <w:rStyle w:val="IntenseEmphasis"/>
                <w:b w:val="0"/>
                <w:bCs w:val="0"/>
                <w:color w:val="auto"/>
              </w:rPr>
              <w:t>4 hrs.</w:t>
            </w:r>
          </w:p>
        </w:tc>
        <w:tc>
          <w:tcPr>
            <w:tcW w:w="0" w:type="auto"/>
          </w:tcPr>
          <w:p w14:paraId="7AC7F92F" w14:textId="77777777" w:rsidR="00046CA1" w:rsidRPr="00AC7DCF" w:rsidRDefault="00046CA1" w:rsidP="002674CC">
            <w:pPr>
              <w:pStyle w:val="NoSpacing"/>
              <w:rPr>
                <w:rStyle w:val="IntenseEmphasis"/>
                <w:b w:val="0"/>
                <w:bCs w:val="0"/>
                <w:color w:val="auto"/>
              </w:rPr>
            </w:pPr>
            <w:r w:rsidRPr="00710673">
              <w:rPr>
                <w:iCs/>
              </w:rPr>
              <w:t>Analytical, statistical, technical</w:t>
            </w:r>
          </w:p>
        </w:tc>
      </w:tr>
      <w:tr w:rsidR="00B205D4" w:rsidRPr="00C96526" w14:paraId="61954A38" w14:textId="77777777" w:rsidTr="00691669">
        <w:tc>
          <w:tcPr>
            <w:tcW w:w="0" w:type="auto"/>
          </w:tcPr>
          <w:p w14:paraId="396091FE" w14:textId="6B700817" w:rsidR="00046CA1" w:rsidRPr="00191AA9" w:rsidRDefault="00046CA1" w:rsidP="002674CC">
            <w:pPr>
              <w:pStyle w:val="NoSpacing"/>
              <w:rPr>
                <w:rStyle w:val="Strong"/>
              </w:rPr>
            </w:pPr>
            <w:r w:rsidRPr="00191AA9">
              <w:rPr>
                <w:rStyle w:val="Strong"/>
              </w:rPr>
              <w:t>TOTAL</w:t>
            </w:r>
            <w:r w:rsidR="0089723E">
              <w:rPr>
                <w:rStyle w:val="Strong"/>
              </w:rPr>
              <w:t xml:space="preserve"> without BONUS</w:t>
            </w:r>
          </w:p>
        </w:tc>
        <w:tc>
          <w:tcPr>
            <w:tcW w:w="0" w:type="auto"/>
          </w:tcPr>
          <w:p w14:paraId="48CD8F8B" w14:textId="3CFD851F" w:rsidR="00046CA1" w:rsidRPr="00C96526" w:rsidRDefault="0089723E" w:rsidP="002674CC">
            <w:pPr>
              <w:pStyle w:val="NoSpacing"/>
            </w:pPr>
            <w:r>
              <w:t>1000</w:t>
            </w:r>
          </w:p>
        </w:tc>
        <w:tc>
          <w:tcPr>
            <w:tcW w:w="0" w:type="auto"/>
          </w:tcPr>
          <w:p w14:paraId="1108B246" w14:textId="77777777" w:rsidR="00046CA1" w:rsidRDefault="00046CA1" w:rsidP="002674CC">
            <w:pPr>
              <w:pStyle w:val="NoSpacing"/>
            </w:pPr>
          </w:p>
        </w:tc>
        <w:tc>
          <w:tcPr>
            <w:tcW w:w="0" w:type="auto"/>
          </w:tcPr>
          <w:p w14:paraId="15ABD4B0" w14:textId="77777777" w:rsidR="00046CA1" w:rsidRDefault="00046CA1" w:rsidP="002674CC">
            <w:pPr>
              <w:pStyle w:val="NoSpacing"/>
            </w:pPr>
          </w:p>
        </w:tc>
        <w:tc>
          <w:tcPr>
            <w:tcW w:w="0" w:type="auto"/>
          </w:tcPr>
          <w:p w14:paraId="7C0B32AF" w14:textId="77777777" w:rsidR="00046CA1" w:rsidRDefault="00046CA1" w:rsidP="002674CC">
            <w:pPr>
              <w:pStyle w:val="NoSpacing"/>
            </w:pPr>
          </w:p>
        </w:tc>
        <w:tc>
          <w:tcPr>
            <w:tcW w:w="0" w:type="auto"/>
          </w:tcPr>
          <w:p w14:paraId="54A4601B" w14:textId="7C5A0DFD" w:rsidR="00046CA1" w:rsidRDefault="00691669" w:rsidP="002674CC">
            <w:pPr>
              <w:pStyle w:val="NoSpacing"/>
            </w:pPr>
            <w:r>
              <w:t>45</w:t>
            </w:r>
            <w:r w:rsidR="00046CA1">
              <w:t xml:space="preserve"> hours / </w:t>
            </w:r>
            <w:r w:rsidR="00A051F7">
              <w:t>3</w:t>
            </w:r>
            <w:r w:rsidR="00046CA1">
              <w:t xml:space="preserve"> weeks</w:t>
            </w:r>
          </w:p>
        </w:tc>
        <w:tc>
          <w:tcPr>
            <w:tcW w:w="0" w:type="auto"/>
          </w:tcPr>
          <w:p w14:paraId="4107C174" w14:textId="77777777" w:rsidR="00046CA1" w:rsidRDefault="00046CA1" w:rsidP="002674CC">
            <w:pPr>
              <w:pStyle w:val="NoSpacing"/>
            </w:pPr>
          </w:p>
        </w:tc>
      </w:tr>
      <w:tr w:rsidR="00AF6453" w:rsidRPr="00C96526" w14:paraId="70A8B447" w14:textId="77777777" w:rsidTr="00691669">
        <w:tc>
          <w:tcPr>
            <w:tcW w:w="0" w:type="auto"/>
          </w:tcPr>
          <w:p w14:paraId="37E46452" w14:textId="550AC9E9" w:rsidR="00AF6453" w:rsidRPr="00AF6453" w:rsidRDefault="00AF6453" w:rsidP="002674CC">
            <w:pPr>
              <w:pStyle w:val="NoSpacing"/>
              <w:rPr>
                <w:rStyle w:val="Strong"/>
                <w:b w:val="0"/>
                <w:bCs w:val="0"/>
              </w:rPr>
            </w:pPr>
            <w:r w:rsidRPr="00AF6453">
              <w:rPr>
                <w:rStyle w:val="Strong"/>
                <w:b w:val="0"/>
                <w:bCs w:val="0"/>
              </w:rPr>
              <w:lastRenderedPageBreak/>
              <w:t>Video Self Introduction, Resume, LinkedIn Connection</w:t>
            </w:r>
          </w:p>
        </w:tc>
        <w:tc>
          <w:tcPr>
            <w:tcW w:w="0" w:type="auto"/>
          </w:tcPr>
          <w:p w14:paraId="4FE96E90" w14:textId="48C14570" w:rsidR="00AF6453" w:rsidRDefault="00AF6453" w:rsidP="002674CC">
            <w:pPr>
              <w:pStyle w:val="NoSpacing"/>
            </w:pPr>
            <w:r>
              <w:t>10</w:t>
            </w:r>
          </w:p>
        </w:tc>
        <w:tc>
          <w:tcPr>
            <w:tcW w:w="0" w:type="auto"/>
          </w:tcPr>
          <w:p w14:paraId="49435CCF" w14:textId="77777777" w:rsidR="00AF6453" w:rsidRDefault="00AF6453" w:rsidP="002674CC">
            <w:pPr>
              <w:pStyle w:val="NoSpacing"/>
            </w:pPr>
          </w:p>
        </w:tc>
        <w:tc>
          <w:tcPr>
            <w:tcW w:w="0" w:type="auto"/>
          </w:tcPr>
          <w:p w14:paraId="384C4A84" w14:textId="77777777" w:rsidR="00AF6453" w:rsidRDefault="00AF6453" w:rsidP="002674CC">
            <w:pPr>
              <w:pStyle w:val="NoSpacing"/>
            </w:pPr>
          </w:p>
        </w:tc>
        <w:tc>
          <w:tcPr>
            <w:tcW w:w="0" w:type="auto"/>
          </w:tcPr>
          <w:p w14:paraId="61D37135" w14:textId="77777777" w:rsidR="00AF6453" w:rsidRDefault="00AF6453" w:rsidP="002674CC">
            <w:pPr>
              <w:pStyle w:val="NoSpacing"/>
            </w:pPr>
          </w:p>
        </w:tc>
        <w:tc>
          <w:tcPr>
            <w:tcW w:w="0" w:type="auto"/>
          </w:tcPr>
          <w:p w14:paraId="07AAF47F" w14:textId="77777777" w:rsidR="00AF6453" w:rsidRDefault="00AF6453" w:rsidP="002674CC">
            <w:pPr>
              <w:pStyle w:val="NoSpacing"/>
            </w:pPr>
          </w:p>
        </w:tc>
        <w:tc>
          <w:tcPr>
            <w:tcW w:w="0" w:type="auto"/>
          </w:tcPr>
          <w:p w14:paraId="44725160" w14:textId="35C3DD38" w:rsidR="00AF6453" w:rsidRDefault="00AF6453" w:rsidP="002674CC">
            <w:pPr>
              <w:pStyle w:val="NoSpacing"/>
            </w:pPr>
            <w:r>
              <w:t>Interpersonal, networking development</w:t>
            </w:r>
          </w:p>
        </w:tc>
      </w:tr>
      <w:tr w:rsidR="00AF6453" w:rsidRPr="00C96526" w14:paraId="4C0C9520" w14:textId="77777777" w:rsidTr="00691669">
        <w:tc>
          <w:tcPr>
            <w:tcW w:w="0" w:type="auto"/>
          </w:tcPr>
          <w:p w14:paraId="1A9866E7" w14:textId="458F782B" w:rsidR="00AF6453" w:rsidRPr="00AF6453" w:rsidRDefault="00AF6453" w:rsidP="002674CC">
            <w:pPr>
              <w:pStyle w:val="NoSpacing"/>
              <w:rPr>
                <w:rStyle w:val="Strong"/>
                <w:b w:val="0"/>
                <w:bCs w:val="0"/>
              </w:rPr>
            </w:pPr>
            <w:r w:rsidRPr="00AF6453">
              <w:rPr>
                <w:rStyle w:val="Strong"/>
                <w:b w:val="0"/>
                <w:bCs w:val="0"/>
              </w:rPr>
              <w:t>AI Evaluation</w:t>
            </w:r>
          </w:p>
        </w:tc>
        <w:tc>
          <w:tcPr>
            <w:tcW w:w="0" w:type="auto"/>
          </w:tcPr>
          <w:p w14:paraId="63B074AC" w14:textId="0FDBC45A" w:rsidR="00AF6453" w:rsidRDefault="00AF6453" w:rsidP="002674CC">
            <w:pPr>
              <w:pStyle w:val="NoSpacing"/>
            </w:pPr>
            <w:r>
              <w:t>10</w:t>
            </w:r>
          </w:p>
        </w:tc>
        <w:tc>
          <w:tcPr>
            <w:tcW w:w="0" w:type="auto"/>
          </w:tcPr>
          <w:p w14:paraId="0378D2A4" w14:textId="77777777" w:rsidR="00AF6453" w:rsidRDefault="00AF6453" w:rsidP="002674CC">
            <w:pPr>
              <w:pStyle w:val="NoSpacing"/>
            </w:pPr>
          </w:p>
        </w:tc>
        <w:tc>
          <w:tcPr>
            <w:tcW w:w="0" w:type="auto"/>
          </w:tcPr>
          <w:p w14:paraId="4D357D1F" w14:textId="77777777" w:rsidR="00AF6453" w:rsidRDefault="00AF6453" w:rsidP="002674CC">
            <w:pPr>
              <w:pStyle w:val="NoSpacing"/>
            </w:pPr>
          </w:p>
        </w:tc>
        <w:tc>
          <w:tcPr>
            <w:tcW w:w="0" w:type="auto"/>
          </w:tcPr>
          <w:p w14:paraId="180DFA29" w14:textId="77777777" w:rsidR="00AF6453" w:rsidRDefault="00AF6453" w:rsidP="002674CC">
            <w:pPr>
              <w:pStyle w:val="NoSpacing"/>
            </w:pPr>
          </w:p>
        </w:tc>
        <w:tc>
          <w:tcPr>
            <w:tcW w:w="0" w:type="auto"/>
          </w:tcPr>
          <w:p w14:paraId="6B42BFF3" w14:textId="77777777" w:rsidR="00AF6453" w:rsidRDefault="00AF6453" w:rsidP="002674CC">
            <w:pPr>
              <w:pStyle w:val="NoSpacing"/>
            </w:pPr>
          </w:p>
        </w:tc>
        <w:tc>
          <w:tcPr>
            <w:tcW w:w="0" w:type="auto"/>
          </w:tcPr>
          <w:p w14:paraId="7ACAAAEF" w14:textId="250008BB" w:rsidR="00AF6453" w:rsidRDefault="00AF6453" w:rsidP="002674CC">
            <w:pPr>
              <w:pStyle w:val="NoSpacing"/>
            </w:pPr>
            <w:r>
              <w:t>Critical thinking</w:t>
            </w:r>
          </w:p>
        </w:tc>
      </w:tr>
      <w:tr w:rsidR="00AF6453" w:rsidRPr="00C96526" w14:paraId="14C38771" w14:textId="77777777" w:rsidTr="00691669">
        <w:tc>
          <w:tcPr>
            <w:tcW w:w="0" w:type="auto"/>
          </w:tcPr>
          <w:p w14:paraId="13489303" w14:textId="2B260AF3" w:rsidR="00AF6453" w:rsidRDefault="00AF6453" w:rsidP="002674CC">
            <w:pPr>
              <w:pStyle w:val="NoSpacing"/>
              <w:rPr>
                <w:rStyle w:val="Strong"/>
              </w:rPr>
            </w:pPr>
            <w:r>
              <w:rPr>
                <w:rStyle w:val="Strong"/>
              </w:rPr>
              <w:t>TOTAL with BONUS</w:t>
            </w:r>
          </w:p>
        </w:tc>
        <w:tc>
          <w:tcPr>
            <w:tcW w:w="0" w:type="auto"/>
          </w:tcPr>
          <w:p w14:paraId="623C9B20" w14:textId="3629D746" w:rsidR="00AF6453" w:rsidRDefault="00AF6453" w:rsidP="002674CC">
            <w:pPr>
              <w:pStyle w:val="NoSpacing"/>
            </w:pPr>
            <w:r>
              <w:t>1020</w:t>
            </w:r>
          </w:p>
        </w:tc>
        <w:tc>
          <w:tcPr>
            <w:tcW w:w="0" w:type="auto"/>
          </w:tcPr>
          <w:p w14:paraId="4A180DF0" w14:textId="77777777" w:rsidR="00AF6453" w:rsidRDefault="00AF6453" w:rsidP="002674CC">
            <w:pPr>
              <w:pStyle w:val="NoSpacing"/>
            </w:pPr>
          </w:p>
        </w:tc>
        <w:tc>
          <w:tcPr>
            <w:tcW w:w="0" w:type="auto"/>
          </w:tcPr>
          <w:p w14:paraId="17DB9EEF" w14:textId="77777777" w:rsidR="00AF6453" w:rsidRDefault="00AF6453" w:rsidP="002674CC">
            <w:pPr>
              <w:pStyle w:val="NoSpacing"/>
            </w:pPr>
          </w:p>
        </w:tc>
        <w:tc>
          <w:tcPr>
            <w:tcW w:w="0" w:type="auto"/>
          </w:tcPr>
          <w:p w14:paraId="5F6CFC22" w14:textId="77777777" w:rsidR="00AF6453" w:rsidRDefault="00AF6453" w:rsidP="002674CC">
            <w:pPr>
              <w:pStyle w:val="NoSpacing"/>
            </w:pPr>
          </w:p>
        </w:tc>
        <w:tc>
          <w:tcPr>
            <w:tcW w:w="0" w:type="auto"/>
          </w:tcPr>
          <w:p w14:paraId="73117EDD" w14:textId="77777777" w:rsidR="00AF6453" w:rsidRDefault="00AF6453" w:rsidP="002674CC">
            <w:pPr>
              <w:pStyle w:val="NoSpacing"/>
            </w:pPr>
          </w:p>
        </w:tc>
        <w:tc>
          <w:tcPr>
            <w:tcW w:w="0" w:type="auto"/>
          </w:tcPr>
          <w:p w14:paraId="013CCE50" w14:textId="77777777" w:rsidR="00AF6453" w:rsidRDefault="00AF6453" w:rsidP="002674CC">
            <w:pPr>
              <w:pStyle w:val="NoSpacing"/>
            </w:pPr>
          </w:p>
        </w:tc>
      </w:tr>
    </w:tbl>
    <w:p w14:paraId="0267331C" w14:textId="54376423" w:rsidR="00811DED" w:rsidRPr="00A051F7" w:rsidRDefault="00811DED" w:rsidP="00A051F7">
      <w:pPr>
        <w:pStyle w:val="Heading1"/>
        <w:rPr>
          <w:rFonts w:eastAsia="Times New Roman" w:cs="Times New Roman"/>
        </w:rPr>
        <w:sectPr w:rsidR="00811DED" w:rsidRPr="00A051F7" w:rsidSect="00811DED">
          <w:pgSz w:w="15840" w:h="12240" w:orient="landscape"/>
          <w:pgMar w:top="1440" w:right="1440" w:bottom="1440" w:left="1440" w:header="720" w:footer="720" w:gutter="0"/>
          <w:cols w:space="720"/>
          <w:docGrid w:linePitch="360"/>
        </w:sectPr>
      </w:pPr>
    </w:p>
    <w:p w14:paraId="331EA50E" w14:textId="7A03E4A3" w:rsidR="00C96526" w:rsidRDefault="00C96526" w:rsidP="00C96526"/>
    <w:p w14:paraId="577D161C" w14:textId="1D7E2EF5" w:rsidR="00F573DC" w:rsidRPr="00734A34" w:rsidRDefault="00E747F4" w:rsidP="00900442">
      <w:pPr>
        <w:pStyle w:val="Heading2"/>
        <w:rPr>
          <w:rFonts w:eastAsia="Times New Roman" w:cs="Times New Roman"/>
        </w:rPr>
      </w:pPr>
      <w:r w:rsidRPr="00734A34">
        <w:rPr>
          <w:rFonts w:eastAsia="Times New Roman" w:cs="Times New Roman"/>
        </w:rPr>
        <w:t>Table 2</w:t>
      </w:r>
      <w:r w:rsidR="00F573DC" w:rsidRPr="00734A34">
        <w:rPr>
          <w:rFonts w:eastAsia="Times New Roman" w:cs="Times New Roman"/>
        </w:rPr>
        <w:t>: Grade System</w:t>
      </w:r>
    </w:p>
    <w:tbl>
      <w:tblPr>
        <w:tblStyle w:val="TableGrid"/>
        <w:tblW w:w="0" w:type="auto"/>
        <w:tblLook w:val="04A0" w:firstRow="1" w:lastRow="0" w:firstColumn="1" w:lastColumn="0" w:noHBand="0" w:noVBand="1"/>
        <w:tblCaption w:val="Grade system"/>
      </w:tblPr>
      <w:tblGrid>
        <w:gridCol w:w="4675"/>
        <w:gridCol w:w="4675"/>
      </w:tblGrid>
      <w:tr w:rsidR="00F573DC" w:rsidRPr="00734A34" w14:paraId="01002E34" w14:textId="77777777" w:rsidTr="00D2397D">
        <w:trPr>
          <w:tblHeader/>
        </w:trPr>
        <w:tc>
          <w:tcPr>
            <w:tcW w:w="4675" w:type="dxa"/>
          </w:tcPr>
          <w:p w14:paraId="74C608A9" w14:textId="77777777" w:rsidR="00F573DC" w:rsidRPr="00734A34" w:rsidRDefault="00F573DC" w:rsidP="00900442">
            <w:pPr>
              <w:pStyle w:val="Heading3"/>
              <w:outlineLvl w:val="2"/>
              <w:rPr>
                <w:rFonts w:ascii="Times New Roman" w:eastAsia="Times New Roman" w:hAnsi="Times New Roman" w:cs="Times New Roman"/>
              </w:rPr>
            </w:pPr>
            <w:r w:rsidRPr="00734A34">
              <w:rPr>
                <w:rFonts w:ascii="Times New Roman" w:eastAsia="Times New Roman" w:hAnsi="Times New Roman" w:cs="Times New Roman"/>
              </w:rPr>
              <w:t>Percentage</w:t>
            </w:r>
          </w:p>
        </w:tc>
        <w:tc>
          <w:tcPr>
            <w:tcW w:w="4675" w:type="dxa"/>
          </w:tcPr>
          <w:p w14:paraId="6C472916" w14:textId="77777777" w:rsidR="00F573DC" w:rsidRPr="00734A34" w:rsidRDefault="00F573DC" w:rsidP="00900442">
            <w:pPr>
              <w:pStyle w:val="Heading3"/>
              <w:outlineLvl w:val="2"/>
              <w:rPr>
                <w:rFonts w:ascii="Times New Roman" w:eastAsia="Times New Roman" w:hAnsi="Times New Roman" w:cs="Times New Roman"/>
              </w:rPr>
            </w:pPr>
            <w:r w:rsidRPr="00734A34">
              <w:rPr>
                <w:rFonts w:ascii="Times New Roman" w:eastAsia="Times New Roman" w:hAnsi="Times New Roman" w:cs="Times New Roman"/>
              </w:rPr>
              <w:t>Letter grade</w:t>
            </w:r>
          </w:p>
        </w:tc>
      </w:tr>
      <w:tr w:rsidR="00F573DC" w:rsidRPr="00734A34" w14:paraId="502D2EE5" w14:textId="77777777" w:rsidTr="00D2397D">
        <w:tc>
          <w:tcPr>
            <w:tcW w:w="4675" w:type="dxa"/>
          </w:tcPr>
          <w:p w14:paraId="7EF92215" w14:textId="77777777" w:rsidR="00F573DC" w:rsidRPr="00734A34" w:rsidRDefault="00F573DC" w:rsidP="00D2397D">
            <w:pPr>
              <w:rPr>
                <w:rFonts w:eastAsia="Times New Roman" w:cs="Times New Roman"/>
                <w:szCs w:val="24"/>
              </w:rPr>
            </w:pPr>
            <w:r w:rsidRPr="00734A34">
              <w:rPr>
                <w:rFonts w:eastAsia="Times New Roman" w:cs="Times New Roman"/>
                <w:szCs w:val="24"/>
              </w:rPr>
              <w:t>90% +</w:t>
            </w:r>
          </w:p>
        </w:tc>
        <w:tc>
          <w:tcPr>
            <w:tcW w:w="4675" w:type="dxa"/>
          </w:tcPr>
          <w:p w14:paraId="369D6B61" w14:textId="77777777" w:rsidR="00F573DC" w:rsidRPr="00734A34" w:rsidRDefault="00F573DC" w:rsidP="00D2397D">
            <w:pPr>
              <w:rPr>
                <w:rFonts w:eastAsia="Times New Roman" w:cs="Times New Roman"/>
                <w:szCs w:val="24"/>
              </w:rPr>
            </w:pPr>
            <w:r w:rsidRPr="00734A34">
              <w:rPr>
                <w:rFonts w:eastAsia="Times New Roman" w:cs="Times New Roman"/>
                <w:szCs w:val="24"/>
              </w:rPr>
              <w:t>A</w:t>
            </w:r>
          </w:p>
        </w:tc>
      </w:tr>
      <w:tr w:rsidR="00F573DC" w:rsidRPr="00734A34" w14:paraId="5CDAF228" w14:textId="77777777" w:rsidTr="00D2397D">
        <w:tc>
          <w:tcPr>
            <w:tcW w:w="4675" w:type="dxa"/>
          </w:tcPr>
          <w:p w14:paraId="706CEC0B" w14:textId="77777777" w:rsidR="00F573DC" w:rsidRPr="00734A34" w:rsidRDefault="00F573DC" w:rsidP="00D2397D">
            <w:pPr>
              <w:rPr>
                <w:rFonts w:eastAsia="Times New Roman" w:cs="Times New Roman"/>
                <w:szCs w:val="24"/>
              </w:rPr>
            </w:pPr>
            <w:r w:rsidRPr="00734A34">
              <w:rPr>
                <w:rFonts w:eastAsia="Times New Roman" w:cs="Times New Roman"/>
                <w:szCs w:val="24"/>
              </w:rPr>
              <w:t>80-89%</w:t>
            </w:r>
          </w:p>
        </w:tc>
        <w:tc>
          <w:tcPr>
            <w:tcW w:w="4675" w:type="dxa"/>
          </w:tcPr>
          <w:p w14:paraId="1DA84E92" w14:textId="77777777" w:rsidR="00F573DC" w:rsidRPr="00734A34" w:rsidRDefault="00F573DC" w:rsidP="00D2397D">
            <w:pPr>
              <w:rPr>
                <w:rFonts w:eastAsia="Times New Roman" w:cs="Times New Roman"/>
                <w:szCs w:val="24"/>
              </w:rPr>
            </w:pPr>
            <w:r w:rsidRPr="00734A34">
              <w:rPr>
                <w:rFonts w:eastAsia="Times New Roman" w:cs="Times New Roman"/>
                <w:szCs w:val="24"/>
              </w:rPr>
              <w:t>B</w:t>
            </w:r>
          </w:p>
        </w:tc>
      </w:tr>
      <w:tr w:rsidR="00F573DC" w:rsidRPr="00734A34" w14:paraId="78DEE4DB" w14:textId="77777777" w:rsidTr="00D2397D">
        <w:tc>
          <w:tcPr>
            <w:tcW w:w="4675" w:type="dxa"/>
          </w:tcPr>
          <w:p w14:paraId="5688CE6F" w14:textId="77777777" w:rsidR="00F573DC" w:rsidRPr="00734A34" w:rsidRDefault="00F573DC" w:rsidP="00D2397D">
            <w:pPr>
              <w:rPr>
                <w:rFonts w:eastAsia="Times New Roman" w:cs="Times New Roman"/>
                <w:szCs w:val="24"/>
              </w:rPr>
            </w:pPr>
            <w:r w:rsidRPr="00734A34">
              <w:rPr>
                <w:rFonts w:eastAsia="Times New Roman" w:cs="Times New Roman"/>
                <w:szCs w:val="24"/>
              </w:rPr>
              <w:t>70-79%</w:t>
            </w:r>
          </w:p>
        </w:tc>
        <w:tc>
          <w:tcPr>
            <w:tcW w:w="4675" w:type="dxa"/>
          </w:tcPr>
          <w:p w14:paraId="5964535C" w14:textId="77777777" w:rsidR="00F573DC" w:rsidRPr="00734A34" w:rsidRDefault="00F573DC" w:rsidP="00D2397D">
            <w:pPr>
              <w:rPr>
                <w:rFonts w:eastAsia="Times New Roman" w:cs="Times New Roman"/>
                <w:szCs w:val="24"/>
              </w:rPr>
            </w:pPr>
            <w:r w:rsidRPr="00734A34">
              <w:rPr>
                <w:rFonts w:eastAsia="Times New Roman" w:cs="Times New Roman"/>
                <w:szCs w:val="24"/>
              </w:rPr>
              <w:t>C</w:t>
            </w:r>
          </w:p>
        </w:tc>
      </w:tr>
      <w:tr w:rsidR="00F573DC" w:rsidRPr="00734A34" w14:paraId="2C9A9EC3" w14:textId="77777777" w:rsidTr="00D2397D">
        <w:tc>
          <w:tcPr>
            <w:tcW w:w="4675" w:type="dxa"/>
          </w:tcPr>
          <w:p w14:paraId="19FEB01B" w14:textId="77777777" w:rsidR="00F573DC" w:rsidRPr="00734A34" w:rsidRDefault="00F573DC" w:rsidP="00D2397D">
            <w:pPr>
              <w:rPr>
                <w:rFonts w:eastAsia="Times New Roman" w:cs="Times New Roman"/>
                <w:szCs w:val="24"/>
              </w:rPr>
            </w:pPr>
            <w:r w:rsidRPr="00734A34">
              <w:rPr>
                <w:rFonts w:eastAsia="Times New Roman" w:cs="Times New Roman"/>
                <w:szCs w:val="24"/>
              </w:rPr>
              <w:t>60-69%</w:t>
            </w:r>
          </w:p>
        </w:tc>
        <w:tc>
          <w:tcPr>
            <w:tcW w:w="4675" w:type="dxa"/>
          </w:tcPr>
          <w:p w14:paraId="5AB6A9BD" w14:textId="77777777" w:rsidR="00F573DC" w:rsidRPr="00734A34" w:rsidRDefault="00F573DC" w:rsidP="00D2397D">
            <w:pPr>
              <w:rPr>
                <w:rFonts w:eastAsia="Times New Roman" w:cs="Times New Roman"/>
                <w:szCs w:val="24"/>
              </w:rPr>
            </w:pPr>
            <w:r w:rsidRPr="00734A34">
              <w:rPr>
                <w:rFonts w:eastAsia="Times New Roman" w:cs="Times New Roman"/>
                <w:szCs w:val="24"/>
              </w:rPr>
              <w:t>D</w:t>
            </w:r>
          </w:p>
        </w:tc>
      </w:tr>
      <w:tr w:rsidR="00F573DC" w:rsidRPr="00734A34" w14:paraId="2B2186FE" w14:textId="77777777" w:rsidTr="00D2397D">
        <w:tc>
          <w:tcPr>
            <w:tcW w:w="4675" w:type="dxa"/>
          </w:tcPr>
          <w:p w14:paraId="42C97648" w14:textId="77777777" w:rsidR="00F573DC" w:rsidRPr="00734A34" w:rsidRDefault="00F573DC" w:rsidP="00D2397D">
            <w:pPr>
              <w:rPr>
                <w:rFonts w:eastAsia="Times New Roman" w:cs="Times New Roman"/>
                <w:szCs w:val="24"/>
              </w:rPr>
            </w:pPr>
            <w:r w:rsidRPr="00734A34">
              <w:rPr>
                <w:rFonts w:eastAsia="Times New Roman" w:cs="Times New Roman"/>
                <w:szCs w:val="24"/>
              </w:rPr>
              <w:t>&lt;60%</w:t>
            </w:r>
          </w:p>
        </w:tc>
        <w:tc>
          <w:tcPr>
            <w:tcW w:w="4675" w:type="dxa"/>
          </w:tcPr>
          <w:p w14:paraId="45CB8105" w14:textId="77777777" w:rsidR="00F573DC" w:rsidRPr="00734A34" w:rsidRDefault="00F573DC" w:rsidP="00D2397D">
            <w:pPr>
              <w:rPr>
                <w:rFonts w:eastAsia="Times New Roman" w:cs="Times New Roman"/>
                <w:szCs w:val="24"/>
              </w:rPr>
            </w:pPr>
            <w:r w:rsidRPr="00734A34">
              <w:rPr>
                <w:rFonts w:eastAsia="Times New Roman" w:cs="Times New Roman"/>
                <w:szCs w:val="24"/>
              </w:rPr>
              <w:t>F</w:t>
            </w:r>
          </w:p>
        </w:tc>
      </w:tr>
    </w:tbl>
    <w:p w14:paraId="1F02EAF2" w14:textId="77777777" w:rsidR="00F573DC" w:rsidRPr="00734A34" w:rsidRDefault="00F573DC" w:rsidP="00F573DC">
      <w:pPr>
        <w:spacing w:after="0" w:line="240" w:lineRule="auto"/>
        <w:rPr>
          <w:rFonts w:eastAsia="Times New Roman" w:cs="Times New Roman"/>
          <w:szCs w:val="24"/>
        </w:rPr>
      </w:pPr>
    </w:p>
    <w:p w14:paraId="4DFC1915" w14:textId="079A9E73" w:rsidR="00F573DC" w:rsidRPr="00734A34" w:rsidRDefault="00F573DC" w:rsidP="00F573DC">
      <w:pPr>
        <w:spacing w:after="0" w:line="240" w:lineRule="auto"/>
        <w:rPr>
          <w:rFonts w:eastAsia="Times New Roman" w:cs="Times New Roman"/>
          <w:szCs w:val="24"/>
        </w:rPr>
      </w:pPr>
      <w:r w:rsidRPr="00734A34">
        <w:rPr>
          <w:rFonts w:eastAsia="Times New Roman" w:cs="Times New Roman"/>
          <w:szCs w:val="24"/>
        </w:rPr>
        <w:t xml:space="preserve">Please remember that grades are </w:t>
      </w:r>
      <w:r w:rsidRPr="00734A34">
        <w:rPr>
          <w:rFonts w:eastAsia="Times New Roman" w:cs="Times New Roman"/>
          <w:i/>
          <w:iCs/>
          <w:szCs w:val="24"/>
        </w:rPr>
        <w:t>earned</w:t>
      </w:r>
      <w:r w:rsidR="007C2835">
        <w:rPr>
          <w:rFonts w:eastAsia="Times New Roman" w:cs="Times New Roman"/>
          <w:i/>
          <w:iCs/>
          <w:szCs w:val="24"/>
        </w:rPr>
        <w:t>,</w:t>
      </w:r>
      <w:r w:rsidRPr="00734A34">
        <w:rPr>
          <w:rFonts w:eastAsia="Times New Roman" w:cs="Times New Roman"/>
          <w:szCs w:val="24"/>
        </w:rPr>
        <w:t xml:space="preserve"> not negotiated</w:t>
      </w:r>
      <w:r w:rsidR="00911D69" w:rsidRPr="00734A34">
        <w:rPr>
          <w:rFonts w:eastAsia="Times New Roman" w:cs="Times New Roman"/>
          <w:szCs w:val="24"/>
        </w:rPr>
        <w:t>,</w:t>
      </w:r>
      <w:r w:rsidRPr="00734A34">
        <w:rPr>
          <w:rFonts w:eastAsia="Times New Roman" w:cs="Times New Roman"/>
          <w:szCs w:val="24"/>
        </w:rPr>
        <w:t xml:space="preserve"> and you should consistently perform well for a good grade in </w:t>
      </w:r>
      <w:r w:rsidR="00911D69" w:rsidRPr="00734A34">
        <w:rPr>
          <w:rFonts w:eastAsia="Times New Roman" w:cs="Times New Roman"/>
          <w:szCs w:val="24"/>
        </w:rPr>
        <w:t xml:space="preserve">the </w:t>
      </w:r>
      <w:r w:rsidRPr="00734A34">
        <w:rPr>
          <w:rFonts w:eastAsia="Times New Roman" w:cs="Times New Roman"/>
          <w:szCs w:val="24"/>
        </w:rPr>
        <w:t>class. If you are having difficulties with the class</w:t>
      </w:r>
      <w:r w:rsidR="00911D69" w:rsidRPr="00734A34">
        <w:rPr>
          <w:rFonts w:eastAsia="Times New Roman" w:cs="Times New Roman"/>
          <w:szCs w:val="24"/>
        </w:rPr>
        <w:t>,</w:t>
      </w:r>
      <w:r w:rsidRPr="00734A34">
        <w:rPr>
          <w:rFonts w:eastAsia="Times New Roman" w:cs="Times New Roman"/>
          <w:szCs w:val="24"/>
        </w:rPr>
        <w:t xml:space="preserve"> come see me early on. There is not much I can do to help you improve your grade if you wait until the end of the semester.</w:t>
      </w:r>
    </w:p>
    <w:p w14:paraId="5B5B2C4B" w14:textId="77777777" w:rsidR="00F573DC" w:rsidRPr="00734A34" w:rsidRDefault="00F573DC" w:rsidP="00F573DC">
      <w:pPr>
        <w:widowControl w:val="0"/>
        <w:spacing w:after="0" w:line="240" w:lineRule="auto"/>
        <w:rPr>
          <w:rFonts w:eastAsia="Times New Roman" w:cs="Times New Roman"/>
          <w:szCs w:val="24"/>
        </w:rPr>
      </w:pPr>
    </w:p>
    <w:p w14:paraId="6773C052" w14:textId="2690C584" w:rsidR="00B544AB" w:rsidRDefault="00B544AB" w:rsidP="00B544AB">
      <w:pPr>
        <w:pStyle w:val="Heading1"/>
        <w:rPr>
          <w:rFonts w:eastAsia="Times New Roman" w:cs="Times New Roman"/>
        </w:rPr>
      </w:pPr>
      <w:r w:rsidRPr="00734A34">
        <w:rPr>
          <w:rFonts w:eastAsia="Times New Roman" w:cs="Times New Roman"/>
        </w:rPr>
        <w:t>CLASS COMPONENTS</w:t>
      </w:r>
    </w:p>
    <w:p w14:paraId="1AF62023" w14:textId="77777777" w:rsidR="00F15C13" w:rsidRPr="00F15C13" w:rsidRDefault="00F15C13" w:rsidP="00F15C13">
      <w:pPr>
        <w:spacing w:line="240" w:lineRule="auto"/>
      </w:pPr>
    </w:p>
    <w:p w14:paraId="3E783915" w14:textId="0284C851" w:rsidR="005B140C" w:rsidRPr="00734A34" w:rsidRDefault="000A6C2C" w:rsidP="005B140C">
      <w:pPr>
        <w:pStyle w:val="Heading2"/>
        <w:rPr>
          <w:rFonts w:eastAsia="Times New Roman" w:cs="Times New Roman"/>
        </w:rPr>
      </w:pPr>
      <w:r>
        <w:rPr>
          <w:rFonts w:eastAsia="Times New Roman" w:cs="Times New Roman"/>
        </w:rPr>
        <w:t>Chapter Guided Note</w:t>
      </w:r>
    </w:p>
    <w:p w14:paraId="2532B0CC" w14:textId="3D97B0C8" w:rsidR="004F3E66" w:rsidRDefault="000F54D0" w:rsidP="003673A3">
      <w:pPr>
        <w:rPr>
          <w:rFonts w:cs="Times New Roman"/>
        </w:rPr>
      </w:pPr>
      <w:r w:rsidRPr="003673A3">
        <w:rPr>
          <w:rFonts w:cs="Times New Roman"/>
        </w:rPr>
        <w:t xml:space="preserve">There </w:t>
      </w:r>
      <w:r w:rsidR="000B7C85" w:rsidRPr="003673A3">
        <w:rPr>
          <w:rFonts w:cs="Times New Roman"/>
        </w:rPr>
        <w:t>are</w:t>
      </w:r>
      <w:r w:rsidR="00826DDD" w:rsidRPr="003673A3">
        <w:rPr>
          <w:rFonts w:cs="Times New Roman"/>
        </w:rPr>
        <w:t xml:space="preserve"> </w:t>
      </w:r>
      <w:r w:rsidR="00507DF7" w:rsidRPr="003673A3">
        <w:rPr>
          <w:rFonts w:cs="Times New Roman"/>
        </w:rPr>
        <w:t>1</w:t>
      </w:r>
      <w:r w:rsidR="000A6C2C">
        <w:rPr>
          <w:rFonts w:cs="Times New Roman"/>
        </w:rPr>
        <w:t>3</w:t>
      </w:r>
      <w:r w:rsidR="00826DDD" w:rsidRPr="003673A3">
        <w:rPr>
          <w:rFonts w:cs="Times New Roman"/>
        </w:rPr>
        <w:t xml:space="preserve"> </w:t>
      </w:r>
      <w:r w:rsidR="000A6C2C">
        <w:rPr>
          <w:rFonts w:cs="Times New Roman"/>
        </w:rPr>
        <w:t>guided notes</w:t>
      </w:r>
      <w:r w:rsidR="00F15C13">
        <w:rPr>
          <w:rFonts w:cs="Times New Roman"/>
        </w:rPr>
        <w:t>, each worth 20 points, totalling 200 points.</w:t>
      </w:r>
      <w:r w:rsidR="00B52383" w:rsidRPr="003673A3">
        <w:rPr>
          <w:rFonts w:cs="Times New Roman"/>
        </w:rPr>
        <w:t xml:space="preserve"> </w:t>
      </w:r>
      <w:r w:rsidR="00D609B4" w:rsidRPr="003673A3">
        <w:rPr>
          <w:rFonts w:cs="Times New Roman"/>
        </w:rPr>
        <w:t xml:space="preserve">These </w:t>
      </w:r>
      <w:r w:rsidR="000A6C2C">
        <w:rPr>
          <w:rFonts w:cs="Times New Roman"/>
        </w:rPr>
        <w:t>notes</w:t>
      </w:r>
      <w:r w:rsidR="00D609B4" w:rsidRPr="003673A3">
        <w:rPr>
          <w:rFonts w:cs="Times New Roman"/>
        </w:rPr>
        <w:t xml:space="preserve"> are designed to check your comprehension of the lessons.</w:t>
      </w:r>
      <w:r w:rsidR="00BE5AFE" w:rsidRPr="003673A3">
        <w:rPr>
          <w:rFonts w:cs="Times New Roman"/>
        </w:rPr>
        <w:t xml:space="preserve"> </w:t>
      </w:r>
      <w:r w:rsidRPr="003673A3">
        <w:rPr>
          <w:rFonts w:cs="Times New Roman"/>
        </w:rPr>
        <w:t>T</w:t>
      </w:r>
      <w:r w:rsidR="007C2835">
        <w:rPr>
          <w:rFonts w:cs="Times New Roman"/>
        </w:rPr>
        <w:t>herefore, t</w:t>
      </w:r>
      <w:r w:rsidRPr="003673A3">
        <w:rPr>
          <w:rFonts w:cs="Times New Roman"/>
        </w:rPr>
        <w:t xml:space="preserve">here </w:t>
      </w:r>
      <w:r w:rsidR="00FA7178" w:rsidRPr="003673A3">
        <w:rPr>
          <w:rFonts w:cs="Times New Roman"/>
        </w:rPr>
        <w:t>are</w:t>
      </w:r>
      <w:r w:rsidR="003413F0" w:rsidRPr="003673A3">
        <w:rPr>
          <w:rFonts w:cs="Times New Roman"/>
        </w:rPr>
        <w:t xml:space="preserve"> </w:t>
      </w:r>
      <w:r w:rsidR="003413F0" w:rsidRPr="003673A3">
        <w:rPr>
          <w:rStyle w:val="Strong"/>
          <w:rFonts w:cs="Times New Roman"/>
          <w:sz w:val="22"/>
        </w:rPr>
        <w:t xml:space="preserve">no make-up </w:t>
      </w:r>
      <w:r w:rsidR="000A6C2C">
        <w:rPr>
          <w:rFonts w:cs="Times New Roman"/>
        </w:rPr>
        <w:t>notes</w:t>
      </w:r>
      <w:r w:rsidR="003413F0" w:rsidRPr="003673A3">
        <w:rPr>
          <w:rFonts w:cs="Times New Roman"/>
        </w:rPr>
        <w:t xml:space="preserve">. </w:t>
      </w:r>
      <w:r w:rsidR="007C2835">
        <w:rPr>
          <w:rFonts w:cs="Times New Roman"/>
        </w:rPr>
        <w:t>Instead, t</w:t>
      </w:r>
      <w:r w:rsidR="00FA7178" w:rsidRPr="003673A3">
        <w:rPr>
          <w:rFonts w:cs="Times New Roman"/>
        </w:rPr>
        <w:t>he l</w:t>
      </w:r>
      <w:r w:rsidR="00826DDD" w:rsidRPr="003673A3">
        <w:rPr>
          <w:rFonts w:cs="Times New Roman"/>
        </w:rPr>
        <w:t xml:space="preserve">owest </w:t>
      </w:r>
      <w:r w:rsidR="000A6C2C">
        <w:rPr>
          <w:rFonts w:cs="Times New Roman"/>
        </w:rPr>
        <w:t>three notes are dropped.</w:t>
      </w:r>
    </w:p>
    <w:p w14:paraId="7AFB8AA0" w14:textId="6A22D20C" w:rsidR="00735123" w:rsidRDefault="00735123" w:rsidP="00735123">
      <w:pPr>
        <w:pStyle w:val="Heading2"/>
      </w:pPr>
      <w:r>
        <w:t>Exploratory Research Assignment</w:t>
      </w:r>
    </w:p>
    <w:p w14:paraId="447101E9" w14:textId="5B3C2CCB" w:rsidR="000661C7" w:rsidRPr="000661C7" w:rsidRDefault="00F15C13" w:rsidP="000661C7">
      <w:pPr>
        <w:pStyle w:val="Heading2"/>
        <w:rPr>
          <w:rFonts w:eastAsiaTheme="minorHAnsi" w:cstheme="minorBidi"/>
          <w:b w:val="0"/>
          <w:color w:val="auto"/>
          <w:sz w:val="22"/>
          <w:szCs w:val="22"/>
        </w:rPr>
      </w:pPr>
      <w:r>
        <w:rPr>
          <w:rFonts w:eastAsiaTheme="minorHAnsi" w:cstheme="minorBidi"/>
          <w:b w:val="0"/>
          <w:color w:val="auto"/>
          <w:sz w:val="22"/>
          <w:szCs w:val="22"/>
        </w:rPr>
        <w:t xml:space="preserve">This assignment </w:t>
      </w:r>
      <w:r w:rsidR="000661C7">
        <w:rPr>
          <w:rFonts w:eastAsiaTheme="minorHAnsi" w:cstheme="minorBidi"/>
          <w:b w:val="0"/>
          <w:color w:val="auto"/>
          <w:sz w:val="22"/>
          <w:szCs w:val="22"/>
        </w:rPr>
        <w:t>requires you to use the provided PPT template posted on Canvas page. Please do not modify the template</w:t>
      </w:r>
      <w:r w:rsidRPr="00F15C13">
        <w:rPr>
          <w:rFonts w:eastAsiaTheme="minorHAnsi" w:cstheme="minorBidi"/>
          <w:b w:val="0"/>
          <w:color w:val="auto"/>
          <w:sz w:val="22"/>
          <w:szCs w:val="22"/>
        </w:rPr>
        <w:t>.</w:t>
      </w:r>
    </w:p>
    <w:p w14:paraId="06E0589C" w14:textId="4179CF07" w:rsidR="00735123" w:rsidRDefault="00735123" w:rsidP="00735123">
      <w:pPr>
        <w:pStyle w:val="Heading2"/>
      </w:pPr>
      <w:r>
        <w:t>IRB/CITI Certificate Assignment</w:t>
      </w:r>
    </w:p>
    <w:p w14:paraId="369ECF69" w14:textId="6BF60F8B" w:rsidR="00735123" w:rsidRDefault="000661C7" w:rsidP="00735123">
      <w:r w:rsidRPr="000661C7">
        <w:t>To understand ethical requirements in conducting research.</w:t>
      </w:r>
      <w:r>
        <w:t xml:space="preserve"> You are required to download the certificate of completion and upload it to Canvas.</w:t>
      </w:r>
    </w:p>
    <w:p w14:paraId="463331D7" w14:textId="2D78A7D2" w:rsidR="00735123" w:rsidRDefault="00735123" w:rsidP="00735123">
      <w:pPr>
        <w:pStyle w:val="Heading2"/>
      </w:pPr>
      <w:r>
        <w:t>Questionnaire Design in Qualtrics Assignment</w:t>
      </w:r>
    </w:p>
    <w:p w14:paraId="08CAF39E" w14:textId="5EB11A07" w:rsidR="00735123" w:rsidRDefault="000661C7" w:rsidP="00735123">
      <w:r w:rsidRPr="000661C7">
        <w:t>To learn how to design an effective questionnaire for data collection.</w:t>
      </w:r>
      <w:r>
        <w:t xml:space="preserve"> You are required to use a new tool called Qualtrics. Details are provided in the assignment Canvas page.</w:t>
      </w:r>
    </w:p>
    <w:p w14:paraId="65C720AB" w14:textId="05B15420" w:rsidR="00735123" w:rsidRDefault="00735123" w:rsidP="00735123">
      <w:pPr>
        <w:pStyle w:val="Heading2"/>
      </w:pPr>
      <w:r>
        <w:t>SPSS Software Access Assignment</w:t>
      </w:r>
    </w:p>
    <w:p w14:paraId="7EF4F516" w14:textId="114856EC" w:rsidR="00735123" w:rsidRDefault="000661C7" w:rsidP="00735123">
      <w:r w:rsidRPr="000661C7">
        <w:t>To get ready for analyzing data using the SPSS application. You will be using SPSS for 5 different assignments. Therefore, please make sure you know how to access the software.</w:t>
      </w:r>
      <w:r>
        <w:t xml:space="preserve"> There is no required submission, but only typing on Canvas that you complete the assignment.</w:t>
      </w:r>
    </w:p>
    <w:p w14:paraId="2C74D4CF" w14:textId="48540929" w:rsidR="00735123" w:rsidRDefault="00735123" w:rsidP="00735123">
      <w:pPr>
        <w:pStyle w:val="Heading2"/>
      </w:pPr>
      <w:r>
        <w:lastRenderedPageBreak/>
        <w:t>Data Entry in SPSS Assignment</w:t>
      </w:r>
    </w:p>
    <w:p w14:paraId="67FE9C2A" w14:textId="15CAB492" w:rsidR="00735123" w:rsidRDefault="00C25D1B" w:rsidP="00735123">
      <w:r w:rsidRPr="00C25D1B">
        <w:t>To develop proficiency in using SPSS.</w:t>
      </w:r>
      <w:r>
        <w:t xml:space="preserve"> You will be using the SPSS Software</w:t>
      </w:r>
      <w:r w:rsidR="00516400">
        <w:t xml:space="preserve">, which you recently got access to, </w:t>
      </w:r>
      <w:r>
        <w:t xml:space="preserve">to complete this assignment. </w:t>
      </w:r>
    </w:p>
    <w:p w14:paraId="4DD96F45" w14:textId="57F4D264" w:rsidR="00735123" w:rsidRDefault="00735123" w:rsidP="00735123">
      <w:pPr>
        <w:pStyle w:val="Heading2"/>
      </w:pPr>
      <w:r>
        <w:t>Quantitative Data Analysis Assignment 1</w:t>
      </w:r>
    </w:p>
    <w:p w14:paraId="66382975" w14:textId="01E9F22A" w:rsidR="00735123" w:rsidRDefault="00046334" w:rsidP="00735123">
      <w:r w:rsidRPr="00046334">
        <w:t>To practice applying various statistical analysis techniques in SPSS</w:t>
      </w:r>
      <w:r>
        <w:t>, and be ready for Quantitative Data Analyses 2 and 3.</w:t>
      </w:r>
    </w:p>
    <w:p w14:paraId="558CE38E" w14:textId="7C49CCFE" w:rsidR="00735123" w:rsidRDefault="00735123" w:rsidP="00735123">
      <w:pPr>
        <w:pStyle w:val="Heading2"/>
      </w:pPr>
      <w:r>
        <w:t>Quantitative Data Analysis Assignment 2</w:t>
      </w:r>
    </w:p>
    <w:p w14:paraId="364A2ECD" w14:textId="66A1E1A5" w:rsidR="00735123" w:rsidRDefault="00046334" w:rsidP="00735123">
      <w:r>
        <w:t>T</w:t>
      </w:r>
      <w:r w:rsidRPr="00046334">
        <w:t>o analyze data effectively to address our research questions</w:t>
      </w:r>
      <w:r>
        <w:t xml:space="preserve"> using SPSS.</w:t>
      </w:r>
    </w:p>
    <w:p w14:paraId="7BB7F40C" w14:textId="1F4082CA" w:rsidR="00735123" w:rsidRDefault="00735123" w:rsidP="00735123">
      <w:pPr>
        <w:pStyle w:val="Heading2"/>
      </w:pPr>
      <w:r>
        <w:t>Quantitative Data Analysis Assignment 3</w:t>
      </w:r>
    </w:p>
    <w:p w14:paraId="27274981" w14:textId="77777777" w:rsidR="00046334" w:rsidRDefault="00046334" w:rsidP="00046334">
      <w:r>
        <w:t>T</w:t>
      </w:r>
      <w:r w:rsidRPr="00046334">
        <w:t>o analyze data effectively to address our research questions</w:t>
      </w:r>
      <w:r>
        <w:t xml:space="preserve"> using SPSS.</w:t>
      </w:r>
    </w:p>
    <w:p w14:paraId="247A1D04" w14:textId="77777777" w:rsidR="00735123" w:rsidRPr="00735123" w:rsidRDefault="00735123" w:rsidP="00735123"/>
    <w:p w14:paraId="1D1D2799" w14:textId="77777777" w:rsidR="00735123" w:rsidRDefault="00735123" w:rsidP="003673A3">
      <w:pPr>
        <w:rPr>
          <w:rFonts w:cs="Times New Roman"/>
        </w:rPr>
      </w:pPr>
    </w:p>
    <w:p w14:paraId="23B491F5" w14:textId="72427B4A" w:rsidR="00735123" w:rsidRDefault="00735123">
      <w:pPr>
        <w:rPr>
          <w:rFonts w:cs="Times New Roman"/>
        </w:rPr>
      </w:pPr>
      <w:r>
        <w:rPr>
          <w:rFonts w:cs="Times New Roman"/>
        </w:rPr>
        <w:br w:type="page"/>
      </w:r>
    </w:p>
    <w:p w14:paraId="7B80ACC2" w14:textId="77777777" w:rsidR="000A6C2C" w:rsidRPr="003673A3" w:rsidRDefault="000A6C2C" w:rsidP="003673A3">
      <w:pPr>
        <w:rPr>
          <w:rFonts w:cs="Times New Roman"/>
        </w:rPr>
      </w:pPr>
    </w:p>
    <w:p w14:paraId="37B666A4" w14:textId="3CADEC30" w:rsidR="00DF4BC7" w:rsidRPr="00734A34" w:rsidRDefault="006F7960" w:rsidP="006F7960">
      <w:pPr>
        <w:pStyle w:val="Heading1"/>
        <w:rPr>
          <w:rFonts w:eastAsia="Times New Roman" w:cs="Times New Roman"/>
        </w:rPr>
      </w:pPr>
      <w:r w:rsidRPr="00734A34">
        <w:rPr>
          <w:rFonts w:eastAsia="Times New Roman" w:cs="Times New Roman"/>
        </w:rPr>
        <w:t xml:space="preserve">CLASS CALENDAR: TENTATIVE SCHEDULE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989"/>
        <w:gridCol w:w="3681"/>
        <w:gridCol w:w="1203"/>
        <w:gridCol w:w="3477"/>
      </w:tblGrid>
      <w:tr w:rsidR="00D55892" w:rsidRPr="009D4E8A" w14:paraId="039B92B8" w14:textId="77777777" w:rsidTr="00C707D0">
        <w:trPr>
          <w:tblHeader/>
        </w:trPr>
        <w:tc>
          <w:tcPr>
            <w:tcW w:w="0" w:type="auto"/>
          </w:tcPr>
          <w:p w14:paraId="06A6F236" w14:textId="43486006" w:rsidR="00D55892" w:rsidRPr="009D4E8A" w:rsidRDefault="00D55892" w:rsidP="00D9062F">
            <w:pPr>
              <w:pStyle w:val="Heading3"/>
              <w:rPr>
                <w:rFonts w:ascii="Times New Roman" w:hAnsi="Times New Roman" w:cs="Times New Roman"/>
                <w:sz w:val="22"/>
                <w:szCs w:val="22"/>
              </w:rPr>
            </w:pPr>
            <w:r w:rsidRPr="009D4E8A">
              <w:rPr>
                <w:rFonts w:ascii="Times New Roman" w:hAnsi="Times New Roman" w:cs="Times New Roman"/>
                <w:sz w:val="22"/>
                <w:szCs w:val="22"/>
              </w:rPr>
              <w:t>Week</w:t>
            </w:r>
            <w:r w:rsidR="00E90B85" w:rsidRPr="009D4E8A">
              <w:rPr>
                <w:rFonts w:ascii="Times New Roman" w:hAnsi="Times New Roman" w:cs="Times New Roman"/>
                <w:sz w:val="22"/>
                <w:szCs w:val="22"/>
              </w:rPr>
              <w:t>s #</w:t>
            </w:r>
          </w:p>
        </w:tc>
        <w:tc>
          <w:tcPr>
            <w:tcW w:w="0" w:type="auto"/>
          </w:tcPr>
          <w:p w14:paraId="4DA6BC49" w14:textId="2EB834F9" w:rsidR="00D55892" w:rsidRPr="009D4E8A" w:rsidRDefault="00D55892" w:rsidP="00D9062F">
            <w:pPr>
              <w:pStyle w:val="Heading3"/>
              <w:rPr>
                <w:rFonts w:ascii="Times New Roman" w:hAnsi="Times New Roman" w:cs="Times New Roman"/>
                <w:sz w:val="22"/>
                <w:szCs w:val="22"/>
              </w:rPr>
            </w:pPr>
            <w:r w:rsidRPr="009D4E8A">
              <w:rPr>
                <w:rFonts w:ascii="Times New Roman" w:hAnsi="Times New Roman" w:cs="Times New Roman"/>
                <w:sz w:val="22"/>
                <w:szCs w:val="22"/>
              </w:rPr>
              <w:t>Topic</w:t>
            </w:r>
            <w:r w:rsidR="00C64E6F" w:rsidRPr="009D4E8A">
              <w:rPr>
                <w:rFonts w:ascii="Times New Roman" w:hAnsi="Times New Roman" w:cs="Times New Roman"/>
                <w:sz w:val="22"/>
                <w:szCs w:val="22"/>
              </w:rPr>
              <w:t>s</w:t>
            </w:r>
          </w:p>
        </w:tc>
        <w:tc>
          <w:tcPr>
            <w:tcW w:w="0" w:type="auto"/>
          </w:tcPr>
          <w:p w14:paraId="10921EFB" w14:textId="4D61FD58" w:rsidR="00D55892" w:rsidRPr="009D4E8A" w:rsidRDefault="00D55892" w:rsidP="00D9062F">
            <w:pPr>
              <w:pStyle w:val="Heading3"/>
              <w:rPr>
                <w:rFonts w:ascii="Times New Roman" w:hAnsi="Times New Roman" w:cs="Times New Roman"/>
                <w:sz w:val="22"/>
                <w:szCs w:val="22"/>
              </w:rPr>
            </w:pPr>
            <w:r w:rsidRPr="009D4E8A">
              <w:rPr>
                <w:rFonts w:ascii="Times New Roman" w:hAnsi="Times New Roman" w:cs="Times New Roman"/>
                <w:sz w:val="22"/>
                <w:szCs w:val="22"/>
              </w:rPr>
              <w:t>Lesson</w:t>
            </w:r>
            <w:r w:rsidR="00C64E6F" w:rsidRPr="009D4E8A">
              <w:rPr>
                <w:rFonts w:ascii="Times New Roman" w:hAnsi="Times New Roman" w:cs="Times New Roman"/>
                <w:sz w:val="22"/>
                <w:szCs w:val="22"/>
              </w:rPr>
              <w:t>s</w:t>
            </w:r>
          </w:p>
        </w:tc>
        <w:tc>
          <w:tcPr>
            <w:tcW w:w="0" w:type="auto"/>
          </w:tcPr>
          <w:p w14:paraId="50BB2A38" w14:textId="4340F9B4" w:rsidR="00D55892" w:rsidRPr="009D4E8A" w:rsidRDefault="00D55892" w:rsidP="00D9062F">
            <w:pPr>
              <w:pStyle w:val="Heading3"/>
              <w:rPr>
                <w:rFonts w:ascii="Times New Roman" w:hAnsi="Times New Roman" w:cs="Times New Roman"/>
                <w:sz w:val="22"/>
                <w:szCs w:val="22"/>
              </w:rPr>
            </w:pPr>
            <w:r w:rsidRPr="009D4E8A">
              <w:rPr>
                <w:rFonts w:ascii="Times New Roman" w:hAnsi="Times New Roman" w:cs="Times New Roman"/>
                <w:sz w:val="22"/>
                <w:szCs w:val="22"/>
              </w:rPr>
              <w:t>Project</w:t>
            </w:r>
            <w:r w:rsidR="00C64E6F" w:rsidRPr="009D4E8A">
              <w:rPr>
                <w:rFonts w:ascii="Times New Roman" w:hAnsi="Times New Roman" w:cs="Times New Roman"/>
                <w:sz w:val="22"/>
                <w:szCs w:val="22"/>
              </w:rPr>
              <w:t>s</w:t>
            </w:r>
          </w:p>
        </w:tc>
      </w:tr>
      <w:tr w:rsidR="00D55892" w:rsidRPr="009D4E8A" w14:paraId="6EFFD478" w14:textId="77777777" w:rsidTr="00C707D0">
        <w:tc>
          <w:tcPr>
            <w:tcW w:w="0" w:type="auto"/>
            <w:tcBorders>
              <w:top w:val="single" w:sz="4" w:space="0" w:color="auto"/>
              <w:left w:val="single" w:sz="4" w:space="0" w:color="auto"/>
              <w:bottom w:val="single" w:sz="4" w:space="0" w:color="auto"/>
              <w:right w:val="single" w:sz="4" w:space="0" w:color="auto"/>
            </w:tcBorders>
          </w:tcPr>
          <w:p w14:paraId="717FC163" w14:textId="77777777" w:rsidR="00E4213D" w:rsidRPr="009D4E8A" w:rsidRDefault="00D55892" w:rsidP="00523A7D">
            <w:pPr>
              <w:pStyle w:val="NoSpacing"/>
              <w:rPr>
                <w:rFonts w:cs="Times New Roman"/>
                <w:bCs/>
                <w:iCs/>
              </w:rPr>
            </w:pPr>
            <w:r w:rsidRPr="009D4E8A">
              <w:rPr>
                <w:rFonts w:cs="Times New Roman"/>
                <w:bCs/>
                <w:iCs/>
              </w:rPr>
              <w:t xml:space="preserve">1 </w:t>
            </w:r>
          </w:p>
          <w:p w14:paraId="117E466C" w14:textId="6C4058F9" w:rsidR="00D55892" w:rsidRPr="009D4E8A" w:rsidRDefault="00E771D7" w:rsidP="00523A7D">
            <w:pPr>
              <w:pStyle w:val="NoSpacing"/>
              <w:rPr>
                <w:rFonts w:cs="Times New Roman"/>
                <w:bCs/>
                <w:iCs/>
              </w:rPr>
            </w:pPr>
            <w:r>
              <w:rPr>
                <w:rFonts w:cs="Times New Roman"/>
                <w:bCs/>
                <w:iCs/>
              </w:rPr>
              <w:t>12.15</w:t>
            </w:r>
            <w:r w:rsidR="00D55892" w:rsidRPr="009D4E8A">
              <w:rPr>
                <w:rFonts w:cs="Times New Roman"/>
                <w:bCs/>
                <w:iCs/>
              </w:rPr>
              <w:t>-</w:t>
            </w:r>
            <w:r>
              <w:rPr>
                <w:rFonts w:cs="Times New Roman"/>
                <w:bCs/>
                <w:iCs/>
              </w:rPr>
              <w:t>12.19</w:t>
            </w:r>
          </w:p>
        </w:tc>
        <w:tc>
          <w:tcPr>
            <w:tcW w:w="0" w:type="auto"/>
          </w:tcPr>
          <w:p w14:paraId="2F05C28E" w14:textId="01752E9E" w:rsidR="00D55892" w:rsidRPr="009D4E8A" w:rsidRDefault="00D55892" w:rsidP="00523A7D">
            <w:pPr>
              <w:pStyle w:val="NoSpacing"/>
              <w:rPr>
                <w:rFonts w:cs="Times New Roman"/>
                <w:bCs/>
                <w:iCs/>
              </w:rPr>
            </w:pPr>
            <w:r w:rsidRPr="009D4E8A">
              <w:rPr>
                <w:rFonts w:cs="Times New Roman"/>
                <w:bCs/>
                <w:iCs/>
              </w:rPr>
              <w:t>1. Marketing Research for Managerial Decision Making</w:t>
            </w:r>
          </w:p>
          <w:p w14:paraId="420DB36F" w14:textId="078A190D" w:rsidR="00D55892" w:rsidRPr="009D4E8A" w:rsidRDefault="00D55892" w:rsidP="00523A7D">
            <w:pPr>
              <w:pStyle w:val="NoSpacing"/>
              <w:rPr>
                <w:rFonts w:cs="Times New Roman"/>
                <w:bCs/>
                <w:iCs/>
              </w:rPr>
            </w:pPr>
            <w:r w:rsidRPr="009D4E8A">
              <w:rPr>
                <w:rFonts w:cs="Times New Roman"/>
                <w:bCs/>
                <w:iCs/>
              </w:rPr>
              <w:t>2. The Marketing Research Process and Proposals</w:t>
            </w:r>
          </w:p>
          <w:p w14:paraId="3EC1297C" w14:textId="57EFBD4C" w:rsidR="00D55892" w:rsidRPr="009D4E8A" w:rsidRDefault="00D55892" w:rsidP="00D55892">
            <w:pPr>
              <w:pStyle w:val="NoSpacing"/>
              <w:rPr>
                <w:rFonts w:cs="Times New Roman"/>
                <w:bCs/>
                <w:iCs/>
              </w:rPr>
            </w:pPr>
            <w:r w:rsidRPr="009D4E8A">
              <w:rPr>
                <w:rFonts w:cs="Times New Roman"/>
                <w:bCs/>
                <w:iCs/>
              </w:rPr>
              <w:t>3. Secondary Data, Literature Reviews, and Hypotheses</w:t>
            </w:r>
          </w:p>
          <w:p w14:paraId="6BA523D7" w14:textId="77777777" w:rsidR="00E771D7" w:rsidRDefault="00D55892" w:rsidP="00E771D7">
            <w:pPr>
              <w:pStyle w:val="NoSpacing"/>
              <w:rPr>
                <w:rFonts w:cs="Times New Roman"/>
                <w:bCs/>
                <w:iCs/>
              </w:rPr>
            </w:pPr>
            <w:r w:rsidRPr="009D4E8A">
              <w:rPr>
                <w:rFonts w:cs="Times New Roman"/>
                <w:bCs/>
                <w:iCs/>
              </w:rPr>
              <w:t>4. Exploratory and Observational Research</w:t>
            </w:r>
            <w:r w:rsidR="000B7440" w:rsidRPr="009D4E8A">
              <w:rPr>
                <w:rFonts w:cs="Times New Roman"/>
                <w:bCs/>
                <w:iCs/>
              </w:rPr>
              <w:t xml:space="preserve"> </w:t>
            </w:r>
            <w:r w:rsidR="008C38E6" w:rsidRPr="009D4E8A">
              <w:rPr>
                <w:rFonts w:cs="Times New Roman"/>
                <w:bCs/>
                <w:iCs/>
              </w:rPr>
              <w:t>Design</w:t>
            </w:r>
            <w:r w:rsidR="000B7440" w:rsidRPr="009D4E8A">
              <w:rPr>
                <w:rFonts w:cs="Times New Roman"/>
                <w:bCs/>
                <w:iCs/>
              </w:rPr>
              <w:t>s</w:t>
            </w:r>
            <w:r w:rsidR="008C38E6" w:rsidRPr="009D4E8A">
              <w:rPr>
                <w:rFonts w:cs="Times New Roman"/>
                <w:bCs/>
                <w:iCs/>
              </w:rPr>
              <w:t xml:space="preserve"> and Data Collection Approaches</w:t>
            </w:r>
          </w:p>
          <w:p w14:paraId="0D3B20E3" w14:textId="0F8E92DF" w:rsidR="00E771D7" w:rsidRPr="00DC46DF" w:rsidRDefault="00E771D7" w:rsidP="00E771D7">
            <w:pPr>
              <w:pStyle w:val="NoSpacing"/>
              <w:rPr>
                <w:rStyle w:val="IntenseEmphasis"/>
                <w:rFonts w:cs="Times New Roman"/>
                <w:b w:val="0"/>
                <w:bCs w:val="0"/>
                <w:color w:val="000000" w:themeColor="text1"/>
              </w:rPr>
            </w:pPr>
            <w:r w:rsidRPr="00DC46DF">
              <w:rPr>
                <w:rFonts w:cs="Times New Roman"/>
              </w:rPr>
              <w:t xml:space="preserve">5. </w:t>
            </w:r>
            <w:r w:rsidRPr="00DC46DF">
              <w:rPr>
                <w:rFonts w:cs="Times New Roman"/>
                <w:iCs/>
              </w:rPr>
              <w:t>Descriptive and Causal Research Designs</w:t>
            </w:r>
            <w:r w:rsidRPr="00DC46DF">
              <w:rPr>
                <w:rStyle w:val="IntenseEmphasis"/>
                <w:rFonts w:cs="Times New Roman"/>
                <w:b w:val="0"/>
                <w:bCs w:val="0"/>
                <w:color w:val="000000" w:themeColor="text1"/>
              </w:rPr>
              <w:t xml:space="preserve"> </w:t>
            </w:r>
          </w:p>
          <w:p w14:paraId="30696102" w14:textId="77777777" w:rsidR="00E771D7" w:rsidRPr="00897EB8" w:rsidRDefault="00E771D7" w:rsidP="00E771D7">
            <w:pPr>
              <w:pStyle w:val="NoSpacing"/>
              <w:rPr>
                <w:rFonts w:cs="Times New Roman"/>
                <w:iCs/>
                <w:color w:val="000000" w:themeColor="text1"/>
              </w:rPr>
            </w:pPr>
            <w:r w:rsidRPr="00DC46DF">
              <w:rPr>
                <w:rStyle w:val="IntenseEmphasis"/>
                <w:rFonts w:cs="Times New Roman"/>
                <w:b w:val="0"/>
                <w:bCs w:val="0"/>
                <w:color w:val="000000" w:themeColor="text1"/>
              </w:rPr>
              <w:t>6. Sampling Method and Theory</w:t>
            </w:r>
          </w:p>
          <w:p w14:paraId="346048FF" w14:textId="55BB5A93" w:rsidR="00D55892" w:rsidRPr="009D4E8A" w:rsidRDefault="00D55892" w:rsidP="000B7440">
            <w:pPr>
              <w:pStyle w:val="NoSpacing"/>
              <w:rPr>
                <w:rFonts w:cs="Times New Roman"/>
                <w:bCs/>
                <w:iCs/>
              </w:rPr>
            </w:pPr>
          </w:p>
        </w:tc>
        <w:tc>
          <w:tcPr>
            <w:tcW w:w="0" w:type="auto"/>
          </w:tcPr>
          <w:p w14:paraId="25A366FE" w14:textId="77777777" w:rsidR="00D55892" w:rsidRPr="009D4E8A" w:rsidRDefault="00D55892" w:rsidP="00523A7D">
            <w:pPr>
              <w:pStyle w:val="NoSpacing"/>
              <w:rPr>
                <w:rFonts w:cs="Times New Roman"/>
                <w:bCs/>
                <w:iCs/>
              </w:rPr>
            </w:pPr>
            <w:r w:rsidRPr="009D4E8A">
              <w:rPr>
                <w:rFonts w:cs="Times New Roman"/>
                <w:bCs/>
                <w:iCs/>
              </w:rPr>
              <w:t>Chapters</w:t>
            </w:r>
          </w:p>
          <w:p w14:paraId="6CDD2C1C" w14:textId="3D68C9A8" w:rsidR="00D55892" w:rsidRPr="009D4E8A" w:rsidRDefault="00D55892" w:rsidP="00523A7D">
            <w:pPr>
              <w:pStyle w:val="NoSpacing"/>
              <w:rPr>
                <w:rFonts w:cs="Times New Roman"/>
                <w:bCs/>
                <w:iCs/>
              </w:rPr>
            </w:pPr>
            <w:r w:rsidRPr="009D4E8A">
              <w:rPr>
                <w:rFonts w:cs="Times New Roman"/>
                <w:bCs/>
                <w:iCs/>
              </w:rPr>
              <w:t>1,2,3,4</w:t>
            </w:r>
          </w:p>
        </w:tc>
        <w:tc>
          <w:tcPr>
            <w:tcW w:w="0" w:type="auto"/>
          </w:tcPr>
          <w:p w14:paraId="3772E8FA" w14:textId="3FC11B1D" w:rsidR="00D55892" w:rsidRPr="009D4E8A" w:rsidRDefault="00897EB8" w:rsidP="00523A7D">
            <w:pPr>
              <w:pStyle w:val="NoSpacing"/>
              <w:rPr>
                <w:rStyle w:val="IntenseEmphasis"/>
              </w:rPr>
            </w:pPr>
            <w:r>
              <w:rPr>
                <w:rStyle w:val="IntenseEmphasis"/>
              </w:rPr>
              <w:t xml:space="preserve">1. </w:t>
            </w:r>
            <w:r w:rsidR="00C53A44">
              <w:rPr>
                <w:rStyle w:val="IntenseEmphasis"/>
              </w:rPr>
              <w:t>Chapters guided notes 1,2,3,4,5,6 @</w:t>
            </w:r>
            <w:r w:rsidR="008C38E6" w:rsidRPr="009D4E8A">
              <w:rPr>
                <w:rStyle w:val="IntenseEmphasis"/>
              </w:rPr>
              <w:t xml:space="preserve"> </w:t>
            </w:r>
            <w:r w:rsidR="00C53A44">
              <w:rPr>
                <w:rStyle w:val="IntenseEmphasis"/>
              </w:rPr>
              <w:t>12.19</w:t>
            </w:r>
          </w:p>
          <w:p w14:paraId="222A703C" w14:textId="59076E59" w:rsidR="00E771D7" w:rsidRDefault="00C53A44" w:rsidP="00C53A44">
            <w:pPr>
              <w:pStyle w:val="NoSpacing"/>
              <w:rPr>
                <w:rStyle w:val="IntenseEmphasis"/>
              </w:rPr>
            </w:pPr>
            <w:r>
              <w:rPr>
                <w:rStyle w:val="IntenseEmphasis"/>
              </w:rPr>
              <w:t>2</w:t>
            </w:r>
            <w:r w:rsidR="00897EB8">
              <w:rPr>
                <w:rStyle w:val="IntenseEmphasis"/>
              </w:rPr>
              <w:t xml:space="preserve">. </w:t>
            </w:r>
            <w:r w:rsidR="009D4E8A" w:rsidRPr="009D4E8A">
              <w:rPr>
                <w:rStyle w:val="IntenseEmphasis"/>
              </w:rPr>
              <w:t>Explor</w:t>
            </w:r>
            <w:r w:rsidR="00206B47">
              <w:rPr>
                <w:rStyle w:val="IntenseEmphasis"/>
              </w:rPr>
              <w:t xml:space="preserve">atory </w:t>
            </w:r>
            <w:r w:rsidR="009D4E8A" w:rsidRPr="009D4E8A">
              <w:rPr>
                <w:rStyle w:val="IntenseEmphasis"/>
              </w:rPr>
              <w:t xml:space="preserve">research due </w:t>
            </w:r>
            <w:r>
              <w:rPr>
                <w:rStyle w:val="IntenseEmphasis"/>
              </w:rPr>
              <w:t>@ 12.17</w:t>
            </w:r>
            <w:r w:rsidR="00C51553" w:rsidRPr="009D4E8A">
              <w:rPr>
                <w:rStyle w:val="IntenseEmphasis"/>
              </w:rPr>
              <w:t xml:space="preserve"> </w:t>
            </w:r>
            <w:r>
              <w:rPr>
                <w:rStyle w:val="IntenseEmphasis"/>
              </w:rPr>
              <w:t>3</w:t>
            </w:r>
            <w:r w:rsidR="00C51553">
              <w:rPr>
                <w:rStyle w:val="IntenseEmphasis"/>
              </w:rPr>
              <w:t xml:space="preserve">. </w:t>
            </w:r>
            <w:r w:rsidR="00C51553" w:rsidRPr="009D4E8A">
              <w:rPr>
                <w:rStyle w:val="IntenseEmphasis"/>
              </w:rPr>
              <w:t xml:space="preserve">CITI/IRB certification due </w:t>
            </w:r>
            <w:r>
              <w:rPr>
                <w:rStyle w:val="IntenseEmphasis"/>
              </w:rPr>
              <w:t>@ 12.17</w:t>
            </w:r>
          </w:p>
          <w:p w14:paraId="7BF22754" w14:textId="08D964AE" w:rsidR="009D4E8A" w:rsidRPr="009D4E8A" w:rsidRDefault="009D4E8A" w:rsidP="00E771D7">
            <w:pPr>
              <w:pStyle w:val="NoSpacing"/>
              <w:rPr>
                <w:rStyle w:val="IntenseEmphasis"/>
              </w:rPr>
            </w:pPr>
          </w:p>
        </w:tc>
      </w:tr>
      <w:tr w:rsidR="00D55892" w:rsidRPr="009D4E8A" w14:paraId="707A70E2" w14:textId="77777777" w:rsidTr="00C707D0">
        <w:tc>
          <w:tcPr>
            <w:tcW w:w="0" w:type="auto"/>
            <w:tcBorders>
              <w:top w:val="single" w:sz="4" w:space="0" w:color="auto"/>
              <w:left w:val="single" w:sz="4" w:space="0" w:color="auto"/>
              <w:bottom w:val="single" w:sz="4" w:space="0" w:color="auto"/>
              <w:right w:val="single" w:sz="4" w:space="0" w:color="auto"/>
            </w:tcBorders>
          </w:tcPr>
          <w:p w14:paraId="70C7213C" w14:textId="77777777" w:rsidR="00E4213D" w:rsidRPr="00DC46DF" w:rsidRDefault="00E4213D" w:rsidP="00E4213D">
            <w:pPr>
              <w:pStyle w:val="NoSpacing"/>
              <w:rPr>
                <w:rStyle w:val="IntenseEmphasis"/>
                <w:rFonts w:cs="Times New Roman"/>
                <w:b w:val="0"/>
                <w:bCs w:val="0"/>
                <w:color w:val="000000" w:themeColor="text1"/>
              </w:rPr>
            </w:pPr>
            <w:r w:rsidRPr="00DC46DF">
              <w:rPr>
                <w:rStyle w:val="IntenseEmphasis"/>
                <w:rFonts w:cs="Times New Roman"/>
                <w:b w:val="0"/>
                <w:bCs w:val="0"/>
                <w:color w:val="000000" w:themeColor="text1"/>
              </w:rPr>
              <w:t>2</w:t>
            </w:r>
          </w:p>
          <w:p w14:paraId="4038707B" w14:textId="5D06FB8D" w:rsidR="00D55892" w:rsidRPr="00DC46DF" w:rsidRDefault="00E771D7" w:rsidP="00E4213D">
            <w:pPr>
              <w:pStyle w:val="NoSpacing"/>
              <w:rPr>
                <w:rStyle w:val="IntenseEmphasis"/>
                <w:rFonts w:cs="Times New Roman"/>
                <w:b w:val="0"/>
                <w:bCs w:val="0"/>
                <w:color w:val="auto"/>
              </w:rPr>
            </w:pPr>
            <w:r>
              <w:rPr>
                <w:rStyle w:val="IntenseEmphasis"/>
                <w:rFonts w:cs="Times New Roman"/>
                <w:b w:val="0"/>
                <w:bCs w:val="0"/>
                <w:color w:val="000000" w:themeColor="text1"/>
              </w:rPr>
              <w:t>12</w:t>
            </w:r>
            <w:r w:rsidR="00E90B85" w:rsidRPr="00DC46DF">
              <w:rPr>
                <w:rStyle w:val="IntenseEmphasis"/>
                <w:rFonts w:cs="Times New Roman"/>
                <w:b w:val="0"/>
                <w:bCs w:val="0"/>
                <w:color w:val="000000" w:themeColor="text1"/>
              </w:rPr>
              <w:t>.2</w:t>
            </w:r>
            <w:r>
              <w:rPr>
                <w:rStyle w:val="IntenseEmphasis"/>
                <w:rFonts w:cs="Times New Roman"/>
                <w:b w:val="0"/>
                <w:bCs w:val="0"/>
                <w:color w:val="000000" w:themeColor="text1"/>
              </w:rPr>
              <w:t>2</w:t>
            </w:r>
            <w:r w:rsidR="00E90B85" w:rsidRPr="00DC46DF">
              <w:rPr>
                <w:rStyle w:val="IntenseEmphasis"/>
                <w:rFonts w:cs="Times New Roman"/>
                <w:b w:val="0"/>
                <w:bCs w:val="0"/>
                <w:color w:val="000000" w:themeColor="text1"/>
              </w:rPr>
              <w:t>-</w:t>
            </w:r>
            <w:r>
              <w:rPr>
                <w:rStyle w:val="IntenseEmphasis"/>
                <w:rFonts w:cs="Times New Roman"/>
                <w:b w:val="0"/>
                <w:bCs w:val="0"/>
                <w:color w:val="000000" w:themeColor="text1"/>
              </w:rPr>
              <w:t>1</w:t>
            </w:r>
            <w:r w:rsidR="00E90B85" w:rsidRPr="00DC46DF">
              <w:rPr>
                <w:rStyle w:val="IntenseEmphasis"/>
                <w:rFonts w:cs="Times New Roman"/>
                <w:b w:val="0"/>
                <w:bCs w:val="0"/>
                <w:color w:val="000000" w:themeColor="text1"/>
              </w:rPr>
              <w:t>.</w:t>
            </w:r>
            <w:r>
              <w:rPr>
                <w:rStyle w:val="IntenseEmphasis"/>
                <w:rFonts w:cs="Times New Roman"/>
                <w:b w:val="0"/>
                <w:bCs w:val="0"/>
                <w:color w:val="000000" w:themeColor="text1"/>
              </w:rPr>
              <w:t>2</w:t>
            </w:r>
          </w:p>
        </w:tc>
        <w:tc>
          <w:tcPr>
            <w:tcW w:w="0" w:type="auto"/>
          </w:tcPr>
          <w:p w14:paraId="123A62C5" w14:textId="77777777" w:rsidR="00E771D7" w:rsidRDefault="00E771D7" w:rsidP="00E771D7">
            <w:pPr>
              <w:pStyle w:val="NoSpacing"/>
              <w:rPr>
                <w:rStyle w:val="IntenseEmphasis"/>
                <w:rFonts w:cs="Times New Roman"/>
                <w:b w:val="0"/>
                <w:bCs w:val="0"/>
                <w:color w:val="000000" w:themeColor="text1"/>
              </w:rPr>
            </w:pPr>
            <w:r w:rsidRPr="00DC46DF">
              <w:rPr>
                <w:rStyle w:val="IntenseEmphasis"/>
                <w:rFonts w:cs="Times New Roman"/>
                <w:b w:val="0"/>
                <w:bCs w:val="0"/>
                <w:color w:val="000000" w:themeColor="text1"/>
              </w:rPr>
              <w:t>7. Measurement and Scaling</w:t>
            </w:r>
          </w:p>
          <w:p w14:paraId="5740339F" w14:textId="5DEBC157" w:rsidR="00460B14" w:rsidRPr="00897EB8" w:rsidRDefault="00460B14" w:rsidP="00460B14">
            <w:pPr>
              <w:pStyle w:val="NoSpacing"/>
              <w:rPr>
                <w:rFonts w:cs="Times New Roman"/>
              </w:rPr>
            </w:pPr>
            <w:r w:rsidRPr="009D4E8A">
              <w:rPr>
                <w:rFonts w:cs="Times New Roman"/>
                <w:bCs/>
              </w:rPr>
              <w:t>8. Design the Questionnaire</w:t>
            </w:r>
            <w:r w:rsidRPr="009D4E8A">
              <w:rPr>
                <w:rFonts w:cs="Times New Roman"/>
              </w:rPr>
              <w:t xml:space="preserve"> </w:t>
            </w:r>
          </w:p>
          <w:p w14:paraId="7DC7523A" w14:textId="77777777" w:rsidR="00E771D7" w:rsidRPr="009D4E8A" w:rsidRDefault="00E771D7" w:rsidP="00E771D7">
            <w:pPr>
              <w:pStyle w:val="NoSpacing"/>
              <w:rPr>
                <w:rFonts w:cs="Times New Roman"/>
              </w:rPr>
            </w:pPr>
            <w:r w:rsidRPr="009D4E8A">
              <w:rPr>
                <w:rFonts w:cs="Times New Roman"/>
                <w:bCs/>
                <w:iCs/>
              </w:rPr>
              <w:t>9.</w:t>
            </w:r>
            <w:r w:rsidRPr="009D4E8A">
              <w:rPr>
                <w:rFonts w:cs="Times New Roman"/>
              </w:rPr>
              <w:t xml:space="preserve"> Qualitative Data Analysis</w:t>
            </w:r>
          </w:p>
          <w:p w14:paraId="446BECA9" w14:textId="77777777" w:rsidR="00E771D7" w:rsidRDefault="00E771D7" w:rsidP="00E771D7">
            <w:pPr>
              <w:pStyle w:val="NoSpacing"/>
              <w:rPr>
                <w:rFonts w:cs="Times New Roman"/>
              </w:rPr>
            </w:pPr>
            <w:r w:rsidRPr="009D4E8A">
              <w:rPr>
                <w:rFonts w:cs="Times New Roman"/>
              </w:rPr>
              <w:t>10. Preparing Data for Quantitative Analysis</w:t>
            </w:r>
          </w:p>
          <w:p w14:paraId="18D568A0" w14:textId="6C423EB1" w:rsidR="00E771D7" w:rsidRPr="009D4E8A" w:rsidRDefault="00E771D7" w:rsidP="00E771D7">
            <w:pPr>
              <w:pStyle w:val="NoSpacing"/>
              <w:rPr>
                <w:rStyle w:val="IntenseEmphasis"/>
                <w:rFonts w:cs="Times New Roman"/>
                <w:b w:val="0"/>
                <w:bCs w:val="0"/>
                <w:iCs w:val="0"/>
                <w:color w:val="auto"/>
              </w:rPr>
            </w:pPr>
            <w:r w:rsidRPr="009D4E8A">
              <w:rPr>
                <w:rFonts w:cs="Times New Roman"/>
              </w:rPr>
              <w:t>11. Basic Data Analysis for Quantitative Research</w:t>
            </w:r>
          </w:p>
          <w:p w14:paraId="4E1B718E" w14:textId="77777777" w:rsidR="00E771D7" w:rsidRPr="009D4E8A" w:rsidRDefault="00E771D7" w:rsidP="00E771D7">
            <w:pPr>
              <w:pStyle w:val="NoSpacing"/>
              <w:rPr>
                <w:rFonts w:cs="Times New Roman"/>
              </w:rPr>
            </w:pPr>
            <w:r w:rsidRPr="009D4E8A">
              <w:rPr>
                <w:rFonts w:cs="Times New Roman"/>
              </w:rPr>
              <w:t>12. Examining Relationships in Quantitative Research</w:t>
            </w:r>
          </w:p>
          <w:p w14:paraId="503FFA3F" w14:textId="0DE02D9B" w:rsidR="00D55892" w:rsidRPr="00DC46DF" w:rsidRDefault="00E771D7" w:rsidP="00E771D7">
            <w:pPr>
              <w:pStyle w:val="NoSpacing"/>
              <w:rPr>
                <w:rFonts w:cs="Times New Roman"/>
                <w:iCs/>
                <w:color w:val="000000" w:themeColor="text1"/>
              </w:rPr>
            </w:pPr>
            <w:r w:rsidRPr="00DC46DF">
              <w:rPr>
                <w:rStyle w:val="IntenseEmphasis"/>
                <w:rFonts w:cs="Times New Roman"/>
                <w:b w:val="0"/>
                <w:bCs w:val="0"/>
                <w:color w:val="000000" w:themeColor="text1"/>
              </w:rPr>
              <w:t>13. Communicating Marketing Research Findings</w:t>
            </w:r>
          </w:p>
        </w:tc>
        <w:tc>
          <w:tcPr>
            <w:tcW w:w="0" w:type="auto"/>
          </w:tcPr>
          <w:p w14:paraId="41701B61" w14:textId="17B067E4" w:rsidR="00D55892" w:rsidRPr="009D4E8A" w:rsidRDefault="00571CA5" w:rsidP="00523A7D">
            <w:pPr>
              <w:pStyle w:val="NoSpacing"/>
              <w:rPr>
                <w:rFonts w:cs="Times New Roman"/>
                <w:bCs/>
                <w:iCs/>
              </w:rPr>
            </w:pPr>
            <w:r w:rsidRPr="009D4E8A">
              <w:rPr>
                <w:rFonts w:cs="Times New Roman"/>
                <w:bCs/>
                <w:iCs/>
              </w:rPr>
              <w:t>C</w:t>
            </w:r>
            <w:r w:rsidRPr="009D4E8A">
              <w:rPr>
                <w:rFonts w:cs="Times New Roman"/>
              </w:rPr>
              <w:t xml:space="preserve">hapters </w:t>
            </w:r>
            <w:r w:rsidR="00407302" w:rsidRPr="009D4E8A">
              <w:rPr>
                <w:rFonts w:cs="Times New Roman"/>
              </w:rPr>
              <w:t>5,</w:t>
            </w:r>
            <w:r w:rsidRPr="009D4E8A">
              <w:rPr>
                <w:rFonts w:cs="Times New Roman"/>
              </w:rPr>
              <w:t>6,</w:t>
            </w:r>
            <w:r w:rsidR="003A66D8">
              <w:rPr>
                <w:rFonts w:cs="Times New Roman"/>
              </w:rPr>
              <w:t>8</w:t>
            </w:r>
          </w:p>
        </w:tc>
        <w:tc>
          <w:tcPr>
            <w:tcW w:w="0" w:type="auto"/>
          </w:tcPr>
          <w:p w14:paraId="26B5605B" w14:textId="42883745" w:rsidR="00C53A44" w:rsidRPr="009D4E8A" w:rsidRDefault="00C53A44" w:rsidP="00C53A44">
            <w:pPr>
              <w:pStyle w:val="NoSpacing"/>
              <w:rPr>
                <w:rStyle w:val="IntenseEmphasis"/>
              </w:rPr>
            </w:pPr>
            <w:r>
              <w:rPr>
                <w:rStyle w:val="IntenseEmphasis"/>
              </w:rPr>
              <w:t>1. Chapters guided notes 7,8,9,10,11,12 @</w:t>
            </w:r>
            <w:r w:rsidRPr="009D4E8A">
              <w:rPr>
                <w:rStyle w:val="IntenseEmphasis"/>
              </w:rPr>
              <w:t xml:space="preserve"> </w:t>
            </w:r>
            <w:r>
              <w:rPr>
                <w:rStyle w:val="IntenseEmphasis"/>
              </w:rPr>
              <w:t>1/2</w:t>
            </w:r>
          </w:p>
          <w:p w14:paraId="649FF141" w14:textId="342CB192" w:rsidR="00C53A44" w:rsidRDefault="00C53A44" w:rsidP="00C53A44">
            <w:pPr>
              <w:pStyle w:val="NoSpacing"/>
              <w:rPr>
                <w:rStyle w:val="IntenseEmphasis"/>
              </w:rPr>
            </w:pPr>
            <w:r>
              <w:rPr>
                <w:rStyle w:val="IntenseEmphasis"/>
              </w:rPr>
              <w:t xml:space="preserve">2. </w:t>
            </w:r>
            <w:r w:rsidRPr="009D4E8A">
              <w:rPr>
                <w:rStyle w:val="IntenseEmphasis"/>
              </w:rPr>
              <w:t xml:space="preserve">Questionnaire design in Qualtrics due </w:t>
            </w:r>
            <w:r>
              <w:rPr>
                <w:rStyle w:val="IntenseEmphasis"/>
              </w:rPr>
              <w:t>@ 12/22</w:t>
            </w:r>
          </w:p>
          <w:p w14:paraId="51A32265" w14:textId="205D74BE" w:rsidR="00C53A44" w:rsidRDefault="00C53A44" w:rsidP="00C53A44">
            <w:pPr>
              <w:pStyle w:val="NoSpacing"/>
              <w:rPr>
                <w:rStyle w:val="IntenseEmphasis"/>
              </w:rPr>
            </w:pPr>
            <w:r>
              <w:rPr>
                <w:rStyle w:val="IntenseEmphasis"/>
              </w:rPr>
              <w:t xml:space="preserve">3. </w:t>
            </w:r>
            <w:r w:rsidRPr="009D4E8A">
              <w:rPr>
                <w:rStyle w:val="IntenseEmphasis"/>
              </w:rPr>
              <w:t xml:space="preserve">SPSS access due </w:t>
            </w:r>
            <w:r>
              <w:rPr>
                <w:rStyle w:val="IntenseEmphasis"/>
              </w:rPr>
              <w:t>@</w:t>
            </w:r>
            <w:r w:rsidRPr="009D4E8A">
              <w:rPr>
                <w:rStyle w:val="IntenseEmphasis"/>
              </w:rPr>
              <w:t xml:space="preserve"> </w:t>
            </w:r>
            <w:r>
              <w:rPr>
                <w:rStyle w:val="IntenseEmphasis"/>
              </w:rPr>
              <w:t>12/22</w:t>
            </w:r>
          </w:p>
          <w:p w14:paraId="3F400D6A" w14:textId="5916AAA0" w:rsidR="00E771D7" w:rsidRPr="009D4E8A" w:rsidRDefault="00C53A44" w:rsidP="00C53A44">
            <w:pPr>
              <w:pStyle w:val="NoSpacing"/>
              <w:rPr>
                <w:rStyle w:val="IntenseEmphasis"/>
              </w:rPr>
            </w:pPr>
            <w:r>
              <w:rPr>
                <w:rStyle w:val="IntenseEmphasis"/>
              </w:rPr>
              <w:t>4</w:t>
            </w:r>
            <w:r w:rsidR="00E771D7">
              <w:rPr>
                <w:rStyle w:val="IntenseEmphasis"/>
              </w:rPr>
              <w:t xml:space="preserve">. </w:t>
            </w:r>
            <w:r w:rsidR="00E771D7" w:rsidRPr="009D4E8A">
              <w:rPr>
                <w:rStyle w:val="IntenseEmphasis"/>
              </w:rPr>
              <w:t>D</w:t>
            </w:r>
            <w:r w:rsidR="00E771D7">
              <w:rPr>
                <w:rStyle w:val="IntenseEmphasis"/>
              </w:rPr>
              <w:t>at</w:t>
            </w:r>
            <w:r w:rsidR="00E771D7" w:rsidRPr="009D4E8A">
              <w:rPr>
                <w:rStyle w:val="IntenseEmphasis"/>
              </w:rPr>
              <w:t xml:space="preserve">a entry in SPSS due </w:t>
            </w:r>
            <w:r>
              <w:rPr>
                <w:rStyle w:val="IntenseEmphasis"/>
              </w:rPr>
              <w:t>@ 12/22</w:t>
            </w:r>
          </w:p>
          <w:p w14:paraId="5DBF7795" w14:textId="3B32A62E" w:rsidR="00E771D7" w:rsidRPr="009D4E8A" w:rsidRDefault="00E771D7" w:rsidP="00E771D7">
            <w:pPr>
              <w:pStyle w:val="NoSpacing"/>
              <w:rPr>
                <w:rStyle w:val="IntenseEmphasis"/>
              </w:rPr>
            </w:pPr>
          </w:p>
        </w:tc>
      </w:tr>
      <w:tr w:rsidR="00D55892" w:rsidRPr="009D4E8A" w14:paraId="1EF8C3AD" w14:textId="77777777" w:rsidTr="00C707D0">
        <w:tc>
          <w:tcPr>
            <w:tcW w:w="0" w:type="auto"/>
            <w:tcBorders>
              <w:top w:val="single" w:sz="4" w:space="0" w:color="auto"/>
              <w:left w:val="single" w:sz="4" w:space="0" w:color="auto"/>
              <w:bottom w:val="single" w:sz="4" w:space="0" w:color="auto"/>
              <w:right w:val="single" w:sz="4" w:space="0" w:color="auto"/>
            </w:tcBorders>
          </w:tcPr>
          <w:p w14:paraId="06023476" w14:textId="77777777" w:rsidR="00D55892" w:rsidRPr="009D4E8A" w:rsidRDefault="00D55892" w:rsidP="00523A7D">
            <w:pPr>
              <w:pStyle w:val="NoSpacing"/>
              <w:rPr>
                <w:rFonts w:cs="Times New Roman"/>
              </w:rPr>
            </w:pPr>
            <w:r w:rsidRPr="009D4E8A">
              <w:rPr>
                <w:rFonts w:cs="Times New Roman"/>
              </w:rPr>
              <w:t>3</w:t>
            </w:r>
          </w:p>
          <w:p w14:paraId="30E5C620" w14:textId="1831B996" w:rsidR="000B7440" w:rsidRPr="009D4E8A" w:rsidRDefault="00E771D7" w:rsidP="00523A7D">
            <w:pPr>
              <w:pStyle w:val="NoSpacing"/>
              <w:rPr>
                <w:rFonts w:cs="Times New Roman"/>
              </w:rPr>
            </w:pPr>
            <w:r>
              <w:rPr>
                <w:rFonts w:cs="Times New Roman"/>
              </w:rPr>
              <w:t>1.5</w:t>
            </w:r>
            <w:r w:rsidR="000B7440" w:rsidRPr="009D4E8A">
              <w:rPr>
                <w:rFonts w:cs="Times New Roman"/>
              </w:rPr>
              <w:t>-</w:t>
            </w:r>
            <w:r>
              <w:rPr>
                <w:rFonts w:cs="Times New Roman"/>
              </w:rPr>
              <w:t>1</w:t>
            </w:r>
            <w:r w:rsidR="000B7440" w:rsidRPr="009D4E8A">
              <w:rPr>
                <w:rFonts w:cs="Times New Roman"/>
              </w:rPr>
              <w:t>.</w:t>
            </w:r>
            <w:r>
              <w:rPr>
                <w:rFonts w:cs="Times New Roman"/>
              </w:rPr>
              <w:t>9</w:t>
            </w:r>
          </w:p>
        </w:tc>
        <w:tc>
          <w:tcPr>
            <w:tcW w:w="0" w:type="auto"/>
          </w:tcPr>
          <w:p w14:paraId="7E9FE038" w14:textId="77777777" w:rsidR="00E771D7" w:rsidRPr="003A66D8" w:rsidRDefault="00E771D7" w:rsidP="00E771D7">
            <w:pPr>
              <w:pStyle w:val="NoSpacing"/>
              <w:rPr>
                <w:rFonts w:cs="Times New Roman"/>
              </w:rPr>
            </w:pPr>
            <w:r w:rsidRPr="003A66D8">
              <w:rPr>
                <w:rFonts w:cs="Times New Roman"/>
              </w:rPr>
              <w:t>11. Basic Data Analysis for Quantitative Research</w:t>
            </w:r>
          </w:p>
          <w:p w14:paraId="5669B915" w14:textId="77777777" w:rsidR="00E771D7" w:rsidRPr="003A66D8" w:rsidRDefault="00E771D7" w:rsidP="00E771D7">
            <w:pPr>
              <w:pStyle w:val="NoSpacing"/>
              <w:rPr>
                <w:rFonts w:cs="Times New Roman"/>
              </w:rPr>
            </w:pPr>
            <w:r w:rsidRPr="003A66D8">
              <w:rPr>
                <w:rFonts w:cs="Times New Roman"/>
              </w:rPr>
              <w:t>12. Examining Relationships in Quantitative Research</w:t>
            </w:r>
          </w:p>
          <w:p w14:paraId="79EE7CE8" w14:textId="38C25682" w:rsidR="00571CA5" w:rsidRPr="009D4E8A" w:rsidRDefault="00E771D7" w:rsidP="00571CA5">
            <w:pPr>
              <w:pStyle w:val="NoSpacing"/>
              <w:rPr>
                <w:rFonts w:cs="Times New Roman"/>
              </w:rPr>
            </w:pPr>
            <w:r w:rsidRPr="003A66D8">
              <w:rPr>
                <w:rFonts w:cs="Times New Roman"/>
                <w:iCs/>
              </w:rPr>
              <w:t>13. Communicating Marketing Research Findings</w:t>
            </w:r>
          </w:p>
        </w:tc>
        <w:tc>
          <w:tcPr>
            <w:tcW w:w="0" w:type="auto"/>
          </w:tcPr>
          <w:p w14:paraId="4D3AD4D4" w14:textId="1E1ACCF6" w:rsidR="00D55892" w:rsidRPr="009D4E8A" w:rsidRDefault="00571CA5" w:rsidP="00523A7D">
            <w:pPr>
              <w:pStyle w:val="NoSpacing"/>
              <w:rPr>
                <w:rFonts w:cs="Times New Roman"/>
                <w:bCs/>
                <w:iCs/>
              </w:rPr>
            </w:pPr>
            <w:r w:rsidRPr="009D4E8A">
              <w:rPr>
                <w:rFonts w:cs="Times New Roman"/>
                <w:bCs/>
                <w:iCs/>
              </w:rPr>
              <w:t>C</w:t>
            </w:r>
            <w:r w:rsidRPr="009D4E8A">
              <w:rPr>
                <w:rFonts w:cs="Times New Roman"/>
              </w:rPr>
              <w:t xml:space="preserve">hapters </w:t>
            </w:r>
            <w:r w:rsidR="003A66D8">
              <w:rPr>
                <w:rFonts w:cs="Times New Roman"/>
              </w:rPr>
              <w:t>7</w:t>
            </w:r>
            <w:r w:rsidRPr="009D4E8A">
              <w:rPr>
                <w:rFonts w:cs="Times New Roman"/>
              </w:rPr>
              <w:t>,9</w:t>
            </w:r>
            <w:r w:rsidR="004A0C31" w:rsidRPr="009D4E8A">
              <w:rPr>
                <w:rFonts w:cs="Times New Roman"/>
              </w:rPr>
              <w:t>,10</w:t>
            </w:r>
          </w:p>
        </w:tc>
        <w:tc>
          <w:tcPr>
            <w:tcW w:w="0" w:type="auto"/>
          </w:tcPr>
          <w:p w14:paraId="13FA6D59" w14:textId="5FB5D7AC" w:rsidR="00ED3613" w:rsidRPr="009D4E8A" w:rsidRDefault="00ED3613" w:rsidP="00ED3613">
            <w:pPr>
              <w:pStyle w:val="NoSpacing"/>
              <w:rPr>
                <w:rStyle w:val="IntenseEmphasis"/>
              </w:rPr>
            </w:pPr>
            <w:r>
              <w:rPr>
                <w:rStyle w:val="IntenseEmphasis"/>
              </w:rPr>
              <w:t>1. Chapter guided notes 13 @</w:t>
            </w:r>
            <w:r w:rsidRPr="009D4E8A">
              <w:rPr>
                <w:rStyle w:val="IntenseEmphasis"/>
              </w:rPr>
              <w:t xml:space="preserve"> </w:t>
            </w:r>
            <w:r>
              <w:rPr>
                <w:rStyle w:val="IntenseEmphasis"/>
              </w:rPr>
              <w:t>1/25</w:t>
            </w:r>
          </w:p>
          <w:p w14:paraId="08C1DD5F" w14:textId="066FE224" w:rsidR="00C53A44" w:rsidRDefault="00ED3613" w:rsidP="00C53A44">
            <w:pPr>
              <w:pStyle w:val="NoSpacing"/>
              <w:rPr>
                <w:rStyle w:val="IntenseEmphasis"/>
              </w:rPr>
            </w:pPr>
            <w:r>
              <w:rPr>
                <w:rStyle w:val="IntenseEmphasis"/>
              </w:rPr>
              <w:t>2</w:t>
            </w:r>
            <w:r w:rsidR="00C53A44">
              <w:rPr>
                <w:rStyle w:val="IntenseEmphasis"/>
              </w:rPr>
              <w:t xml:space="preserve">. </w:t>
            </w:r>
            <w:r w:rsidR="00C53A44" w:rsidRPr="009D4E8A">
              <w:rPr>
                <w:rStyle w:val="IntenseEmphasis"/>
              </w:rPr>
              <w:t>Scale and measurement identific</w:t>
            </w:r>
            <w:r w:rsidR="00C53A44">
              <w:rPr>
                <w:rStyle w:val="IntenseEmphasis"/>
              </w:rPr>
              <w:t>at</w:t>
            </w:r>
            <w:r w:rsidR="00C53A44" w:rsidRPr="009D4E8A">
              <w:rPr>
                <w:rStyle w:val="IntenseEmphasis"/>
              </w:rPr>
              <w:t xml:space="preserve">ions due </w:t>
            </w:r>
            <w:r w:rsidR="00C53A44">
              <w:rPr>
                <w:rStyle w:val="IntenseEmphasis"/>
              </w:rPr>
              <w:t>@ 1/5</w:t>
            </w:r>
          </w:p>
          <w:p w14:paraId="105638EA" w14:textId="672AD56B" w:rsidR="00C53A44" w:rsidRPr="009D4E8A" w:rsidRDefault="00ED3613" w:rsidP="00C53A44">
            <w:pPr>
              <w:pStyle w:val="NoSpacing"/>
              <w:rPr>
                <w:rStyle w:val="IntenseEmphasis"/>
              </w:rPr>
            </w:pPr>
            <w:r>
              <w:rPr>
                <w:rStyle w:val="IntenseEmphasis"/>
              </w:rPr>
              <w:t>3</w:t>
            </w:r>
            <w:r w:rsidR="00C53A44">
              <w:rPr>
                <w:rStyle w:val="IntenseEmphasis"/>
              </w:rPr>
              <w:t xml:space="preserve">. </w:t>
            </w:r>
            <w:r w:rsidR="00C53A44" w:rsidRPr="009D4E8A">
              <w:rPr>
                <w:rStyle w:val="IntenseEmphasis"/>
              </w:rPr>
              <w:t>Quantit</w:t>
            </w:r>
            <w:r w:rsidR="00C53A44">
              <w:rPr>
                <w:rStyle w:val="IntenseEmphasis"/>
              </w:rPr>
              <w:t>at</w:t>
            </w:r>
            <w:r w:rsidR="00C53A44" w:rsidRPr="009D4E8A">
              <w:rPr>
                <w:rStyle w:val="IntenseEmphasis"/>
              </w:rPr>
              <w:t>ive d</w:t>
            </w:r>
            <w:r w:rsidR="00C53A44">
              <w:rPr>
                <w:rStyle w:val="IntenseEmphasis"/>
              </w:rPr>
              <w:t>at</w:t>
            </w:r>
            <w:r w:rsidR="00C53A44" w:rsidRPr="009D4E8A">
              <w:rPr>
                <w:rStyle w:val="IntenseEmphasis"/>
              </w:rPr>
              <w:t xml:space="preserve">a analysis </w:t>
            </w:r>
            <w:r w:rsidR="00C53A44">
              <w:rPr>
                <w:rStyle w:val="IntenseEmphasis"/>
              </w:rPr>
              <w:t>1 due @ 1/5</w:t>
            </w:r>
          </w:p>
          <w:p w14:paraId="17D39239" w14:textId="4BEBAE12" w:rsidR="00E771D7" w:rsidRDefault="00ED3613" w:rsidP="00E771D7">
            <w:pPr>
              <w:pStyle w:val="NoSpacing"/>
              <w:rPr>
                <w:rStyle w:val="IntenseEmphasis"/>
              </w:rPr>
            </w:pPr>
            <w:r>
              <w:rPr>
                <w:rStyle w:val="IntenseEmphasis"/>
              </w:rPr>
              <w:t>4</w:t>
            </w:r>
            <w:r w:rsidR="00E771D7">
              <w:rPr>
                <w:rStyle w:val="IntenseEmphasis"/>
              </w:rPr>
              <w:t xml:space="preserve">. Quantitative data analysis 2 due </w:t>
            </w:r>
            <w:r w:rsidR="00C53A44">
              <w:rPr>
                <w:rStyle w:val="IntenseEmphasis"/>
              </w:rPr>
              <w:t>@ 1/7</w:t>
            </w:r>
          </w:p>
          <w:p w14:paraId="6503AF4A" w14:textId="2AF6E154" w:rsidR="009D4E8A" w:rsidRPr="009D4E8A" w:rsidRDefault="00ED3613" w:rsidP="00E771D7">
            <w:pPr>
              <w:pStyle w:val="NoSpacing"/>
              <w:rPr>
                <w:rStyle w:val="IntenseEmphasis"/>
              </w:rPr>
            </w:pPr>
            <w:r>
              <w:rPr>
                <w:rStyle w:val="IntenseEmphasis"/>
              </w:rPr>
              <w:t>5</w:t>
            </w:r>
            <w:r w:rsidR="00E771D7">
              <w:rPr>
                <w:rStyle w:val="IntenseEmphasis"/>
              </w:rPr>
              <w:t xml:space="preserve">. Quantitative data analysis 3 due </w:t>
            </w:r>
            <w:r w:rsidR="0079379B">
              <w:rPr>
                <w:rStyle w:val="IntenseEmphasis"/>
              </w:rPr>
              <w:t xml:space="preserve">@ </w:t>
            </w:r>
            <w:r w:rsidR="00C53A44">
              <w:rPr>
                <w:rStyle w:val="IntenseEmphasis"/>
              </w:rPr>
              <w:t>1/9</w:t>
            </w:r>
          </w:p>
        </w:tc>
      </w:tr>
    </w:tbl>
    <w:p w14:paraId="0E026433" w14:textId="36949077" w:rsidR="00E85CB9" w:rsidRDefault="00E85CB9" w:rsidP="00E85CB9"/>
    <w:p w14:paraId="47BA8B01" w14:textId="3448D227" w:rsidR="00E85CB9" w:rsidRPr="00026FDC" w:rsidRDefault="00E85CB9" w:rsidP="008E1E44"/>
    <w:p w14:paraId="4E61C901" w14:textId="77777777" w:rsidR="00E85CB9" w:rsidRPr="00734A34" w:rsidRDefault="00E85CB9" w:rsidP="0009782D">
      <w:pPr>
        <w:pStyle w:val="NoSpacing"/>
      </w:pPr>
    </w:p>
    <w:sectPr w:rsidR="00E85CB9" w:rsidRPr="00734A34" w:rsidSect="00811D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E0291" w14:textId="77777777" w:rsidR="00814700" w:rsidRDefault="00814700" w:rsidP="0086630B">
      <w:pPr>
        <w:spacing w:after="0" w:line="240" w:lineRule="auto"/>
      </w:pPr>
      <w:r>
        <w:separator/>
      </w:r>
    </w:p>
  </w:endnote>
  <w:endnote w:type="continuationSeparator" w:id="0">
    <w:p w14:paraId="591C10AD" w14:textId="77777777" w:rsidR="00814700" w:rsidRDefault="00814700" w:rsidP="00866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739977"/>
      <w:docPartObj>
        <w:docPartGallery w:val="Page Numbers (Bottom of Page)"/>
        <w:docPartUnique/>
      </w:docPartObj>
    </w:sdtPr>
    <w:sdtEndPr>
      <w:rPr>
        <w:rFonts w:cs="Times New Roman"/>
        <w:noProof/>
        <w:sz w:val="20"/>
        <w:szCs w:val="20"/>
      </w:rPr>
    </w:sdtEndPr>
    <w:sdtContent>
      <w:p w14:paraId="217D357C" w14:textId="2C6AF255" w:rsidR="00931E81" w:rsidRPr="001F0A03" w:rsidRDefault="00931E81">
        <w:pPr>
          <w:pStyle w:val="Footer"/>
          <w:jc w:val="right"/>
          <w:rPr>
            <w:rFonts w:cs="Times New Roman"/>
            <w:sz w:val="20"/>
            <w:szCs w:val="20"/>
          </w:rPr>
        </w:pPr>
        <w:r w:rsidRPr="001F0A03">
          <w:rPr>
            <w:rFonts w:cs="Times New Roman"/>
            <w:sz w:val="20"/>
            <w:szCs w:val="20"/>
          </w:rPr>
          <w:fldChar w:fldCharType="begin"/>
        </w:r>
        <w:r w:rsidRPr="001F0A03">
          <w:rPr>
            <w:rFonts w:cs="Times New Roman"/>
            <w:sz w:val="20"/>
            <w:szCs w:val="20"/>
          </w:rPr>
          <w:instrText xml:space="preserve"> PAGE   \* MERGEFORMAT </w:instrText>
        </w:r>
        <w:r w:rsidRPr="001F0A03">
          <w:rPr>
            <w:rFonts w:cs="Times New Roman"/>
            <w:sz w:val="20"/>
            <w:szCs w:val="20"/>
          </w:rPr>
          <w:fldChar w:fldCharType="separate"/>
        </w:r>
        <w:r>
          <w:rPr>
            <w:rFonts w:cs="Times New Roman"/>
            <w:noProof/>
            <w:sz w:val="20"/>
            <w:szCs w:val="20"/>
          </w:rPr>
          <w:t>12</w:t>
        </w:r>
        <w:r w:rsidRPr="001F0A03">
          <w:rPr>
            <w:rFonts w:cs="Times New Roman"/>
            <w:noProof/>
            <w:sz w:val="20"/>
            <w:szCs w:val="20"/>
          </w:rPr>
          <w:fldChar w:fldCharType="end"/>
        </w:r>
      </w:p>
    </w:sdtContent>
  </w:sdt>
  <w:p w14:paraId="5B799835" w14:textId="77777777" w:rsidR="00931E81" w:rsidRDefault="00931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D9C11" w14:textId="77777777" w:rsidR="00814700" w:rsidRDefault="00814700" w:rsidP="0086630B">
      <w:pPr>
        <w:spacing w:after="0" w:line="240" w:lineRule="auto"/>
      </w:pPr>
      <w:r>
        <w:separator/>
      </w:r>
    </w:p>
  </w:footnote>
  <w:footnote w:type="continuationSeparator" w:id="0">
    <w:p w14:paraId="64ED7FEE" w14:textId="77777777" w:rsidR="00814700" w:rsidRDefault="00814700" w:rsidP="00866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C396" w14:textId="7C3201ED" w:rsidR="00931E81" w:rsidRPr="00FB5710" w:rsidRDefault="00EC0032" w:rsidP="002854AD">
    <w:pPr>
      <w:pStyle w:val="Heading1"/>
      <w:rPr>
        <w:b/>
        <w:color w:val="00B050"/>
      </w:rPr>
    </w:pPr>
    <w:r w:rsidRPr="00FB5710">
      <w:rPr>
        <w:b/>
        <w:color w:val="00B050"/>
      </w:rPr>
      <w:t>G. Brint Ryan College of Business</w:t>
    </w:r>
  </w:p>
  <w:p w14:paraId="7B073763" w14:textId="628B88BE" w:rsidR="00931E81" w:rsidRPr="00825B93" w:rsidRDefault="00EC0032" w:rsidP="002854AD">
    <w:pPr>
      <w:pStyle w:val="Title"/>
      <w:rPr>
        <w:rFonts w:eastAsia="Times New Roman" w:cs="Arial"/>
        <w:sz w:val="48"/>
        <w:szCs w:val="48"/>
      </w:rPr>
    </w:pPr>
    <w:r>
      <w:rPr>
        <w:rFonts w:eastAsia="Times New Roman" w:cs="Arial"/>
        <w:sz w:val="48"/>
        <w:szCs w:val="48"/>
      </w:rPr>
      <w:t xml:space="preserve">MKTG 3710 - Research and Analytics </w:t>
    </w:r>
  </w:p>
  <w:p w14:paraId="0D6CFDB4" w14:textId="3D337B1F" w:rsidR="00931E81" w:rsidRPr="00CF44E3" w:rsidRDefault="00931E81" w:rsidP="002854AD">
    <w:pPr>
      <w:pStyle w:val="Title"/>
      <w:rPr>
        <w:rFonts w:eastAsia="Times New Roman" w:cs="Arial"/>
      </w:rPr>
    </w:pPr>
    <w:r>
      <w:rPr>
        <mc:AlternateContent>
          <mc:Choice Requires="w16se">
            <w:rFonts w:eastAsia="Times New Roman" w:cs="Arial"/>
          </mc:Choice>
          <mc:Fallback>
            <w:rFonts w:ascii="Segoe UI Emoji" w:eastAsia="Segoe UI Emoji" w:hAnsi="Segoe UI Emoji" w:cs="Segoe UI Emoji"/>
          </mc:Fallback>
        </mc:AlternateContent>
      </w:rPr>
      <mc:AlternateContent>
        <mc:Choice Requires="w16se">
          <w16se:symEx w16se:font="Segoe UI Emoji" w16se:char="1F6D2"/>
        </mc:Choice>
        <mc:Fallback>
          <w:t>🛒</w:t>
        </mc:Fallback>
      </mc:AlternateContent>
    </w:r>
    <w:r>
      <w:rPr>
        <mc:AlternateContent>
          <mc:Choice Requires="w16se">
            <w:rFonts w:eastAsia="Times New Roman" w:cs="Arial"/>
          </mc:Choice>
          <mc:Fallback>
            <w:rFonts w:ascii="Segoe UI Emoji" w:eastAsia="Segoe UI Emoji" w:hAnsi="Segoe UI Emoji" w:cs="Segoe UI Emoji"/>
          </mc:Fallback>
        </mc:AlternateContent>
      </w:rPr>
      <mc:AlternateContent>
        <mc:Choice Requires="w16se">
          <w16se:symEx w16se:font="Segoe UI Emoji" w16se:char="1F6CD"/>
        </mc:Choice>
        <mc:Fallback>
          <w:t>🛍</w:t>
        </mc:Fallback>
      </mc:AlternateContent>
    </w:r>
    <w:r>
      <w:rPr>
        <mc:AlternateContent>
          <mc:Choice Requires="w16se">
            <w:rFonts w:eastAsia="Times New Roman" w:cs="Arial"/>
          </mc:Choice>
          <mc:Fallback>
            <w:rFonts w:ascii="Segoe UI Emoji" w:eastAsia="Segoe UI Emoji" w:hAnsi="Segoe UI Emoji" w:cs="Segoe UI Emoji"/>
          </mc:Fallback>
        </mc:AlternateContent>
      </w:rPr>
      <mc:AlternateContent>
        <mc:Choice Requires="w16se">
          <w16se:symEx w16se:font="Segoe UI Emoji" w16se:char="1F3EA"/>
        </mc:Choice>
        <mc:Fallback>
          <w:t>🏪</w:t>
        </mc:Fallback>
      </mc:AlternateContent>
    </w:r>
    <w:r>
      <w:rPr>
        <mc:AlternateContent>
          <mc:Choice Requires="w16se">
            <w:rFonts w:eastAsia="Times New Roman" w:cs="Arial"/>
          </mc:Choice>
          <mc:Fallback>
            <w:rFonts w:ascii="Segoe UI Emoji" w:eastAsia="Segoe UI Emoji" w:hAnsi="Segoe UI Emoji" w:cs="Segoe UI Emoji"/>
          </mc:Fallback>
        </mc:AlternateContent>
      </w:rPr>
      <mc:AlternateContent>
        <mc:Choice Requires="w16se">
          <w16se:symEx w16se:font="Segoe UI Emoji" w16se:char="1F3EC"/>
        </mc:Choice>
        <mc:Fallback>
          <w:t>🏬</w:t>
        </mc:Fallback>
      </mc:AlternateContent>
    </w:r>
  </w:p>
  <w:p w14:paraId="294D9C50" w14:textId="77777777" w:rsidR="00931E81" w:rsidRDefault="00931E81" w:rsidP="0086630B">
    <w:pPr>
      <w:pStyle w:val="Header"/>
      <w:jc w:val="center"/>
    </w:pPr>
  </w:p>
  <w:p w14:paraId="21726C33" w14:textId="77777777" w:rsidR="00931E81" w:rsidRDefault="00931E81" w:rsidP="008663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13020"/>
    <w:multiLevelType w:val="hybridMultilevel"/>
    <w:tmpl w:val="41B08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20847"/>
    <w:multiLevelType w:val="hybridMultilevel"/>
    <w:tmpl w:val="D1F2D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8618B"/>
    <w:multiLevelType w:val="hybridMultilevel"/>
    <w:tmpl w:val="48CAF6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56E49A8"/>
    <w:multiLevelType w:val="hybridMultilevel"/>
    <w:tmpl w:val="F2568E14"/>
    <w:lvl w:ilvl="0" w:tplc="0409001B">
      <w:start w:val="1"/>
      <w:numFmt w:val="lowerRoman"/>
      <w:lvlText w:val="%1."/>
      <w:lvlJc w:val="right"/>
      <w:pPr>
        <w:ind w:left="2160" w:hanging="360"/>
      </w:pPr>
      <w:rPr>
        <w:rFonts w:hint="default"/>
        <w:b w:val="0"/>
        <w:bCs/>
        <w:i w:val="0"/>
        <w:iCs w:val="0"/>
        <w:color w:val="000000" w:themeColor="text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5C31BA2"/>
    <w:multiLevelType w:val="hybridMultilevel"/>
    <w:tmpl w:val="41500048"/>
    <w:lvl w:ilvl="0" w:tplc="4A8E93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01412"/>
    <w:multiLevelType w:val="hybridMultilevel"/>
    <w:tmpl w:val="92BCB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438A4"/>
    <w:multiLevelType w:val="hybridMultilevel"/>
    <w:tmpl w:val="5F9E94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822A49"/>
    <w:multiLevelType w:val="hybridMultilevel"/>
    <w:tmpl w:val="7756A696"/>
    <w:lvl w:ilvl="0" w:tplc="67E2CC20">
      <w:start w:val="2"/>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F270B"/>
    <w:multiLevelType w:val="hybridMultilevel"/>
    <w:tmpl w:val="61B02E88"/>
    <w:lvl w:ilvl="0" w:tplc="94262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305C79"/>
    <w:multiLevelType w:val="hybridMultilevel"/>
    <w:tmpl w:val="CC845A32"/>
    <w:lvl w:ilvl="0" w:tplc="48C88A3E">
      <w:start w:val="1"/>
      <w:numFmt w:val="decimal"/>
      <w:lvlText w:val="%1."/>
      <w:lvlJc w:val="left"/>
      <w:pPr>
        <w:ind w:left="720" w:hanging="360"/>
      </w:pPr>
      <w:rPr>
        <w:rFonts w:ascii="Times New Roman" w:eastAsiaTheme="minorHAnsi" w:hAnsi="Times New Roman" w:cs="Times New Roman"/>
        <w:b w:val="0"/>
        <w:color w:val="000000" w:themeColor="text1"/>
      </w:rPr>
    </w:lvl>
    <w:lvl w:ilvl="1" w:tplc="76CE2352">
      <w:start w:val="1"/>
      <w:numFmt w:val="lowerLetter"/>
      <w:lvlText w:val="%2."/>
      <w:lvlJc w:val="left"/>
      <w:pPr>
        <w:ind w:left="1440" w:hanging="360"/>
      </w:pPr>
      <w:rPr>
        <w:b w:val="0"/>
        <w:color w:val="000000" w:themeColor="text1"/>
      </w:rPr>
    </w:lvl>
    <w:lvl w:ilvl="2" w:tplc="0409001B">
      <w:start w:val="1"/>
      <w:numFmt w:val="lowerRoman"/>
      <w:lvlText w:val="%3."/>
      <w:lvlJc w:val="right"/>
      <w:pPr>
        <w:ind w:left="2160" w:hanging="180"/>
      </w:pPr>
    </w:lvl>
    <w:lvl w:ilvl="3" w:tplc="0888B544">
      <w:start w:val="1"/>
      <w:numFmt w:val="lowerRoman"/>
      <w:lvlText w:val="%4."/>
      <w:lvlJc w:val="right"/>
      <w:pPr>
        <w:ind w:left="2880" w:hanging="360"/>
      </w:pPr>
      <w:rPr>
        <w:b w:val="0"/>
      </w:rPr>
    </w:lvl>
    <w:lvl w:ilvl="4" w:tplc="A2E843C8">
      <w:start w:val="90"/>
      <w:numFmt w:val="bullet"/>
      <w:lvlText w:val="-"/>
      <w:lvlJc w:val="left"/>
      <w:pPr>
        <w:ind w:left="3600" w:hanging="360"/>
      </w:pPr>
      <w:rPr>
        <w:rFonts w:ascii="Times New Roman" w:eastAsiaTheme="minorHAns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87847"/>
    <w:multiLevelType w:val="hybridMultilevel"/>
    <w:tmpl w:val="24923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0E3D07"/>
    <w:multiLevelType w:val="hybridMultilevel"/>
    <w:tmpl w:val="CF4C1A68"/>
    <w:lvl w:ilvl="0" w:tplc="7E54FD38">
      <w:start w:val="1"/>
      <w:numFmt w:val="lowerRoman"/>
      <w:lvlText w:val="%1."/>
      <w:lvlJc w:val="right"/>
      <w:pPr>
        <w:ind w:left="2160" w:hanging="360"/>
      </w:pPr>
      <w:rPr>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0EA3EA8"/>
    <w:multiLevelType w:val="hybridMultilevel"/>
    <w:tmpl w:val="E07A4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F440A"/>
    <w:multiLevelType w:val="hybridMultilevel"/>
    <w:tmpl w:val="E1A87B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9E7623"/>
    <w:multiLevelType w:val="hybridMultilevel"/>
    <w:tmpl w:val="22BE4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F0142"/>
    <w:multiLevelType w:val="hybridMultilevel"/>
    <w:tmpl w:val="9732C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2308E"/>
    <w:multiLevelType w:val="hybridMultilevel"/>
    <w:tmpl w:val="858A9CC2"/>
    <w:lvl w:ilvl="0" w:tplc="0409000F">
      <w:start w:val="1"/>
      <w:numFmt w:val="decimal"/>
      <w:lvlText w:val="%1."/>
      <w:lvlJc w:val="left"/>
      <w:pPr>
        <w:ind w:left="720" w:hanging="360"/>
      </w:pPr>
    </w:lvl>
    <w:lvl w:ilvl="1" w:tplc="518E22DE">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AC4933"/>
    <w:multiLevelType w:val="hybridMultilevel"/>
    <w:tmpl w:val="0D56D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CB3106"/>
    <w:multiLevelType w:val="hybridMultilevel"/>
    <w:tmpl w:val="E570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D7108E"/>
    <w:multiLevelType w:val="hybridMultilevel"/>
    <w:tmpl w:val="AAD0A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75035"/>
    <w:multiLevelType w:val="hybridMultilevel"/>
    <w:tmpl w:val="BB60C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987DE5"/>
    <w:multiLevelType w:val="hybridMultilevel"/>
    <w:tmpl w:val="40F20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4F5840"/>
    <w:multiLevelType w:val="hybridMultilevel"/>
    <w:tmpl w:val="0374E07A"/>
    <w:lvl w:ilvl="0" w:tplc="49909A9A">
      <w:start w:val="1"/>
      <w:numFmt w:val="decimal"/>
      <w:lvlText w:val="%1."/>
      <w:lvlJc w:val="left"/>
      <w:pPr>
        <w:ind w:left="360" w:hanging="360"/>
      </w:pPr>
      <w:rPr>
        <w:rFonts w:ascii="Times New Roman" w:eastAsiaTheme="minorHAnsi" w:hAnsi="Times New Roman" w:cstheme="minorBidi"/>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4D917BC5"/>
    <w:multiLevelType w:val="hybridMultilevel"/>
    <w:tmpl w:val="EE62E940"/>
    <w:lvl w:ilvl="0" w:tplc="E5162240">
      <w:start w:val="1"/>
      <w:numFmt w:val="bullet"/>
      <w:lvlText w:val=""/>
      <w:lvlJc w:val="left"/>
      <w:pPr>
        <w:tabs>
          <w:tab w:val="num" w:pos="720"/>
        </w:tabs>
        <w:ind w:left="720" w:hanging="360"/>
      </w:pPr>
      <w:rPr>
        <w:rFonts w:ascii="Wingdings" w:hAnsi="Wingdings" w:hint="default"/>
      </w:rPr>
    </w:lvl>
    <w:lvl w:ilvl="1" w:tplc="58DC75A8">
      <w:start w:val="1"/>
      <w:numFmt w:val="bullet"/>
      <w:lvlText w:val=""/>
      <w:lvlJc w:val="left"/>
      <w:pPr>
        <w:tabs>
          <w:tab w:val="num" w:pos="1440"/>
        </w:tabs>
        <w:ind w:left="1440" w:hanging="360"/>
      </w:pPr>
      <w:rPr>
        <w:rFonts w:ascii="Wingdings" w:hAnsi="Wingdings" w:hint="default"/>
      </w:rPr>
    </w:lvl>
    <w:lvl w:ilvl="2" w:tplc="19006FCA" w:tentative="1">
      <w:start w:val="1"/>
      <w:numFmt w:val="bullet"/>
      <w:lvlText w:val=""/>
      <w:lvlJc w:val="left"/>
      <w:pPr>
        <w:tabs>
          <w:tab w:val="num" w:pos="2160"/>
        </w:tabs>
        <w:ind w:left="2160" w:hanging="360"/>
      </w:pPr>
      <w:rPr>
        <w:rFonts w:ascii="Wingdings" w:hAnsi="Wingdings" w:hint="default"/>
      </w:rPr>
    </w:lvl>
    <w:lvl w:ilvl="3" w:tplc="2CA0804E" w:tentative="1">
      <w:start w:val="1"/>
      <w:numFmt w:val="bullet"/>
      <w:lvlText w:val=""/>
      <w:lvlJc w:val="left"/>
      <w:pPr>
        <w:tabs>
          <w:tab w:val="num" w:pos="2880"/>
        </w:tabs>
        <w:ind w:left="2880" w:hanging="360"/>
      </w:pPr>
      <w:rPr>
        <w:rFonts w:ascii="Wingdings" w:hAnsi="Wingdings" w:hint="default"/>
      </w:rPr>
    </w:lvl>
    <w:lvl w:ilvl="4" w:tplc="D7CEA500" w:tentative="1">
      <w:start w:val="1"/>
      <w:numFmt w:val="bullet"/>
      <w:lvlText w:val=""/>
      <w:lvlJc w:val="left"/>
      <w:pPr>
        <w:tabs>
          <w:tab w:val="num" w:pos="3600"/>
        </w:tabs>
        <w:ind w:left="3600" w:hanging="360"/>
      </w:pPr>
      <w:rPr>
        <w:rFonts w:ascii="Wingdings" w:hAnsi="Wingdings" w:hint="default"/>
      </w:rPr>
    </w:lvl>
    <w:lvl w:ilvl="5" w:tplc="655878CA" w:tentative="1">
      <w:start w:val="1"/>
      <w:numFmt w:val="bullet"/>
      <w:lvlText w:val=""/>
      <w:lvlJc w:val="left"/>
      <w:pPr>
        <w:tabs>
          <w:tab w:val="num" w:pos="4320"/>
        </w:tabs>
        <w:ind w:left="4320" w:hanging="360"/>
      </w:pPr>
      <w:rPr>
        <w:rFonts w:ascii="Wingdings" w:hAnsi="Wingdings" w:hint="default"/>
      </w:rPr>
    </w:lvl>
    <w:lvl w:ilvl="6" w:tplc="594AC20E" w:tentative="1">
      <w:start w:val="1"/>
      <w:numFmt w:val="bullet"/>
      <w:lvlText w:val=""/>
      <w:lvlJc w:val="left"/>
      <w:pPr>
        <w:tabs>
          <w:tab w:val="num" w:pos="5040"/>
        </w:tabs>
        <w:ind w:left="5040" w:hanging="360"/>
      </w:pPr>
      <w:rPr>
        <w:rFonts w:ascii="Wingdings" w:hAnsi="Wingdings" w:hint="default"/>
      </w:rPr>
    </w:lvl>
    <w:lvl w:ilvl="7" w:tplc="3288071C" w:tentative="1">
      <w:start w:val="1"/>
      <w:numFmt w:val="bullet"/>
      <w:lvlText w:val=""/>
      <w:lvlJc w:val="left"/>
      <w:pPr>
        <w:tabs>
          <w:tab w:val="num" w:pos="5760"/>
        </w:tabs>
        <w:ind w:left="5760" w:hanging="360"/>
      </w:pPr>
      <w:rPr>
        <w:rFonts w:ascii="Wingdings" w:hAnsi="Wingdings" w:hint="default"/>
      </w:rPr>
    </w:lvl>
    <w:lvl w:ilvl="8" w:tplc="2AFC8F7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DD523E"/>
    <w:multiLevelType w:val="hybridMultilevel"/>
    <w:tmpl w:val="A27E252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E1A0D3E"/>
    <w:multiLevelType w:val="hybridMultilevel"/>
    <w:tmpl w:val="1436D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D97736"/>
    <w:multiLevelType w:val="hybridMultilevel"/>
    <w:tmpl w:val="4D485702"/>
    <w:lvl w:ilvl="0" w:tplc="31586C6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15:restartNumberingAfterBreak="0">
    <w:nsid w:val="4FF77747"/>
    <w:multiLevelType w:val="hybridMultilevel"/>
    <w:tmpl w:val="3BEC5224"/>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507C5BBF"/>
    <w:multiLevelType w:val="hybridMultilevel"/>
    <w:tmpl w:val="333A99A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A1725B"/>
    <w:multiLevelType w:val="hybridMultilevel"/>
    <w:tmpl w:val="2D465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F86572"/>
    <w:multiLevelType w:val="hybridMultilevel"/>
    <w:tmpl w:val="372055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227A73"/>
    <w:multiLevelType w:val="hybridMultilevel"/>
    <w:tmpl w:val="35DC8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DB5135"/>
    <w:multiLevelType w:val="hybridMultilevel"/>
    <w:tmpl w:val="64F8E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2C758A"/>
    <w:multiLevelType w:val="hybridMultilevel"/>
    <w:tmpl w:val="4A62EC3E"/>
    <w:lvl w:ilvl="0" w:tplc="9F9A6F5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EE69E7"/>
    <w:multiLevelType w:val="hybridMultilevel"/>
    <w:tmpl w:val="80C6A410"/>
    <w:lvl w:ilvl="0" w:tplc="BB5EB81E">
      <w:start w:val="1"/>
      <w:numFmt w:val="upperLetter"/>
      <w:lvlText w:val="%1."/>
      <w:lvlJc w:val="left"/>
      <w:pPr>
        <w:ind w:left="360" w:hanging="360"/>
      </w:pPr>
      <w:rPr>
        <w:rFonts w:hint="default"/>
        <w:b w:val="0"/>
        <w:bCs/>
        <w:i w:val="0"/>
        <w:iCs w:val="0"/>
        <w:color w:val="000000" w:themeColor="text1"/>
      </w:rPr>
    </w:lvl>
    <w:lvl w:ilvl="1" w:tplc="711A7588">
      <w:start w:val="1"/>
      <w:numFmt w:val="decimal"/>
      <w:lvlText w:val="%2."/>
      <w:lvlJc w:val="left"/>
      <w:pPr>
        <w:ind w:left="1080" w:hanging="360"/>
      </w:pPr>
      <w:rPr>
        <w:b w:val="0"/>
        <w:bCs/>
        <w:i w:val="0"/>
        <w:iCs w:val="0"/>
        <w:color w:val="000000" w:themeColor="text1"/>
      </w:rPr>
    </w:lvl>
    <w:lvl w:ilvl="2" w:tplc="9522B08A">
      <w:start w:val="1"/>
      <w:numFmt w:val="lowerRoman"/>
      <w:lvlText w:val="%3."/>
      <w:lvlJc w:val="right"/>
      <w:pPr>
        <w:ind w:left="1800" w:hanging="180"/>
      </w:pPr>
      <w:rPr>
        <w:b w:val="0"/>
        <w:bCs/>
        <w:i w:val="0"/>
        <w:iCs w:val="0"/>
        <w:color w:val="000000" w:themeColor="text1"/>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6571F25"/>
    <w:multiLevelType w:val="hybridMultilevel"/>
    <w:tmpl w:val="EBD637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6CC06D2"/>
    <w:multiLevelType w:val="hybridMultilevel"/>
    <w:tmpl w:val="11FE8668"/>
    <w:lvl w:ilvl="0" w:tplc="9DC8A5B8">
      <w:start w:val="2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B25AB1"/>
    <w:multiLevelType w:val="hybridMultilevel"/>
    <w:tmpl w:val="236A2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A0FAE"/>
    <w:multiLevelType w:val="hybridMultilevel"/>
    <w:tmpl w:val="24FC3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E207B9"/>
    <w:multiLevelType w:val="hybridMultilevel"/>
    <w:tmpl w:val="00CAB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E4698D"/>
    <w:multiLevelType w:val="hybridMultilevel"/>
    <w:tmpl w:val="27F64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233946"/>
    <w:multiLevelType w:val="hybridMultilevel"/>
    <w:tmpl w:val="19C617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974366"/>
    <w:multiLevelType w:val="hybridMultilevel"/>
    <w:tmpl w:val="27F64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1"/>
  </w:num>
  <w:num w:numId="3">
    <w:abstractNumId w:val="9"/>
  </w:num>
  <w:num w:numId="4">
    <w:abstractNumId w:val="17"/>
  </w:num>
  <w:num w:numId="5">
    <w:abstractNumId w:val="16"/>
  </w:num>
  <w:num w:numId="6">
    <w:abstractNumId w:val="18"/>
  </w:num>
  <w:num w:numId="7">
    <w:abstractNumId w:val="41"/>
  </w:num>
  <w:num w:numId="8">
    <w:abstractNumId w:val="13"/>
  </w:num>
  <w:num w:numId="9">
    <w:abstractNumId w:val="29"/>
  </w:num>
  <w:num w:numId="10">
    <w:abstractNumId w:val="8"/>
  </w:num>
  <w:num w:numId="11">
    <w:abstractNumId w:val="34"/>
  </w:num>
  <w:num w:numId="12">
    <w:abstractNumId w:val="3"/>
  </w:num>
  <w:num w:numId="13">
    <w:abstractNumId w:val="33"/>
  </w:num>
  <w:num w:numId="14">
    <w:abstractNumId w:val="25"/>
  </w:num>
  <w:num w:numId="15">
    <w:abstractNumId w:val="22"/>
  </w:num>
  <w:num w:numId="16">
    <w:abstractNumId w:val="26"/>
  </w:num>
  <w:num w:numId="17">
    <w:abstractNumId w:val="2"/>
  </w:num>
  <w:num w:numId="18">
    <w:abstractNumId w:val="11"/>
  </w:num>
  <w:num w:numId="19">
    <w:abstractNumId w:val="6"/>
  </w:num>
  <w:num w:numId="20">
    <w:abstractNumId w:val="27"/>
  </w:num>
  <w:num w:numId="21">
    <w:abstractNumId w:val="23"/>
  </w:num>
  <w:num w:numId="22">
    <w:abstractNumId w:val="35"/>
  </w:num>
  <w:num w:numId="23">
    <w:abstractNumId w:val="19"/>
  </w:num>
  <w:num w:numId="24">
    <w:abstractNumId w:val="24"/>
  </w:num>
  <w:num w:numId="25">
    <w:abstractNumId w:val="37"/>
  </w:num>
  <w:num w:numId="26">
    <w:abstractNumId w:val="31"/>
  </w:num>
  <w:num w:numId="27">
    <w:abstractNumId w:val="1"/>
  </w:num>
  <w:num w:numId="28">
    <w:abstractNumId w:val="28"/>
  </w:num>
  <w:num w:numId="29">
    <w:abstractNumId w:val="7"/>
  </w:num>
  <w:num w:numId="30">
    <w:abstractNumId w:val="20"/>
  </w:num>
  <w:num w:numId="31">
    <w:abstractNumId w:val="5"/>
  </w:num>
  <w:num w:numId="32">
    <w:abstractNumId w:val="15"/>
  </w:num>
  <w:num w:numId="33">
    <w:abstractNumId w:val="32"/>
  </w:num>
  <w:num w:numId="34">
    <w:abstractNumId w:val="4"/>
  </w:num>
  <w:num w:numId="35">
    <w:abstractNumId w:val="38"/>
  </w:num>
  <w:num w:numId="36">
    <w:abstractNumId w:val="12"/>
  </w:num>
  <w:num w:numId="37">
    <w:abstractNumId w:val="10"/>
  </w:num>
  <w:num w:numId="38">
    <w:abstractNumId w:val="30"/>
  </w:num>
  <w:num w:numId="39">
    <w:abstractNumId w:val="40"/>
  </w:num>
  <w:num w:numId="40">
    <w:abstractNumId w:val="42"/>
  </w:num>
  <w:num w:numId="41">
    <w:abstractNumId w:val="0"/>
  </w:num>
  <w:num w:numId="42">
    <w:abstractNumId w:val="39"/>
  </w:num>
  <w:num w:numId="43">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wNzAxNzI1NDI3tDRU0lEKTi0uzszPAykwNagFAKgdEnstAAAA"/>
  </w:docVars>
  <w:rsids>
    <w:rsidRoot w:val="001C07E2"/>
    <w:rsid w:val="00000937"/>
    <w:rsid w:val="00000A30"/>
    <w:rsid w:val="00001FE9"/>
    <w:rsid w:val="0000290B"/>
    <w:rsid w:val="00002926"/>
    <w:rsid w:val="00004B3B"/>
    <w:rsid w:val="000051F9"/>
    <w:rsid w:val="00005EB6"/>
    <w:rsid w:val="0000704B"/>
    <w:rsid w:val="00007FB3"/>
    <w:rsid w:val="000113D0"/>
    <w:rsid w:val="00015D13"/>
    <w:rsid w:val="000204B7"/>
    <w:rsid w:val="000210B7"/>
    <w:rsid w:val="0002310D"/>
    <w:rsid w:val="000235A1"/>
    <w:rsid w:val="00027EDF"/>
    <w:rsid w:val="00027F86"/>
    <w:rsid w:val="00031115"/>
    <w:rsid w:val="00031203"/>
    <w:rsid w:val="0004146B"/>
    <w:rsid w:val="00041D56"/>
    <w:rsid w:val="00043CCB"/>
    <w:rsid w:val="00044D9D"/>
    <w:rsid w:val="0004531B"/>
    <w:rsid w:val="00046334"/>
    <w:rsid w:val="00046CA1"/>
    <w:rsid w:val="00047521"/>
    <w:rsid w:val="00047E60"/>
    <w:rsid w:val="000512F9"/>
    <w:rsid w:val="000515E9"/>
    <w:rsid w:val="0005175E"/>
    <w:rsid w:val="00053036"/>
    <w:rsid w:val="00055AB7"/>
    <w:rsid w:val="00056BCD"/>
    <w:rsid w:val="00061E03"/>
    <w:rsid w:val="00062032"/>
    <w:rsid w:val="000621AC"/>
    <w:rsid w:val="000625F4"/>
    <w:rsid w:val="000644AB"/>
    <w:rsid w:val="000661C7"/>
    <w:rsid w:val="00071774"/>
    <w:rsid w:val="00072522"/>
    <w:rsid w:val="0007355C"/>
    <w:rsid w:val="00074554"/>
    <w:rsid w:val="00075692"/>
    <w:rsid w:val="000770CB"/>
    <w:rsid w:val="000777D8"/>
    <w:rsid w:val="00077C2A"/>
    <w:rsid w:val="00077E1E"/>
    <w:rsid w:val="000817C8"/>
    <w:rsid w:val="00084B97"/>
    <w:rsid w:val="00084CDD"/>
    <w:rsid w:val="000851E0"/>
    <w:rsid w:val="00085A18"/>
    <w:rsid w:val="0008619C"/>
    <w:rsid w:val="000867D4"/>
    <w:rsid w:val="0008790D"/>
    <w:rsid w:val="00087FE6"/>
    <w:rsid w:val="00091A86"/>
    <w:rsid w:val="000937D0"/>
    <w:rsid w:val="00093D81"/>
    <w:rsid w:val="000951D4"/>
    <w:rsid w:val="0009782D"/>
    <w:rsid w:val="000A0222"/>
    <w:rsid w:val="000A12D0"/>
    <w:rsid w:val="000A3437"/>
    <w:rsid w:val="000A3783"/>
    <w:rsid w:val="000A559F"/>
    <w:rsid w:val="000A55C3"/>
    <w:rsid w:val="000A6C2C"/>
    <w:rsid w:val="000B0472"/>
    <w:rsid w:val="000B0FBE"/>
    <w:rsid w:val="000B2E87"/>
    <w:rsid w:val="000B4370"/>
    <w:rsid w:val="000B6A9D"/>
    <w:rsid w:val="000B7440"/>
    <w:rsid w:val="000B7C85"/>
    <w:rsid w:val="000C012C"/>
    <w:rsid w:val="000C1439"/>
    <w:rsid w:val="000C2C94"/>
    <w:rsid w:val="000C3B0D"/>
    <w:rsid w:val="000C3BC9"/>
    <w:rsid w:val="000C4CBA"/>
    <w:rsid w:val="000D07BD"/>
    <w:rsid w:val="000D094C"/>
    <w:rsid w:val="000D0A54"/>
    <w:rsid w:val="000D1DFE"/>
    <w:rsid w:val="000D2B6C"/>
    <w:rsid w:val="000D404D"/>
    <w:rsid w:val="000D5999"/>
    <w:rsid w:val="000D79CE"/>
    <w:rsid w:val="000E486A"/>
    <w:rsid w:val="000E5682"/>
    <w:rsid w:val="000E56D0"/>
    <w:rsid w:val="000E6BC6"/>
    <w:rsid w:val="000F09A3"/>
    <w:rsid w:val="000F2A0A"/>
    <w:rsid w:val="000F3B47"/>
    <w:rsid w:val="000F4F7B"/>
    <w:rsid w:val="000F54D0"/>
    <w:rsid w:val="000F7367"/>
    <w:rsid w:val="000F7C62"/>
    <w:rsid w:val="00100650"/>
    <w:rsid w:val="00100AF2"/>
    <w:rsid w:val="00101D2D"/>
    <w:rsid w:val="00102C29"/>
    <w:rsid w:val="00103CE6"/>
    <w:rsid w:val="00104869"/>
    <w:rsid w:val="001048AA"/>
    <w:rsid w:val="00104CA5"/>
    <w:rsid w:val="001061D6"/>
    <w:rsid w:val="00106A87"/>
    <w:rsid w:val="00107414"/>
    <w:rsid w:val="00107CB0"/>
    <w:rsid w:val="00113F7C"/>
    <w:rsid w:val="00116169"/>
    <w:rsid w:val="00116672"/>
    <w:rsid w:val="00116BD9"/>
    <w:rsid w:val="001174B0"/>
    <w:rsid w:val="001201AD"/>
    <w:rsid w:val="00120ED2"/>
    <w:rsid w:val="00120F08"/>
    <w:rsid w:val="00122D6E"/>
    <w:rsid w:val="001234B3"/>
    <w:rsid w:val="0012512B"/>
    <w:rsid w:val="00126227"/>
    <w:rsid w:val="001312A9"/>
    <w:rsid w:val="00132413"/>
    <w:rsid w:val="00132C83"/>
    <w:rsid w:val="00140548"/>
    <w:rsid w:val="0014076B"/>
    <w:rsid w:val="00141BC7"/>
    <w:rsid w:val="00143DC9"/>
    <w:rsid w:val="00144A16"/>
    <w:rsid w:val="00144BFA"/>
    <w:rsid w:val="00144CB5"/>
    <w:rsid w:val="00146B07"/>
    <w:rsid w:val="00146C39"/>
    <w:rsid w:val="001470DD"/>
    <w:rsid w:val="001472D1"/>
    <w:rsid w:val="001513C2"/>
    <w:rsid w:val="0015280C"/>
    <w:rsid w:val="00153445"/>
    <w:rsid w:val="00154383"/>
    <w:rsid w:val="00155CC2"/>
    <w:rsid w:val="00160349"/>
    <w:rsid w:val="001621C4"/>
    <w:rsid w:val="001625A2"/>
    <w:rsid w:val="00163A3C"/>
    <w:rsid w:val="00163C8C"/>
    <w:rsid w:val="00164DEC"/>
    <w:rsid w:val="00165EAA"/>
    <w:rsid w:val="001676F1"/>
    <w:rsid w:val="00167F3B"/>
    <w:rsid w:val="00171670"/>
    <w:rsid w:val="001732CE"/>
    <w:rsid w:val="00176D28"/>
    <w:rsid w:val="0018215A"/>
    <w:rsid w:val="00182D96"/>
    <w:rsid w:val="00183050"/>
    <w:rsid w:val="00184F8B"/>
    <w:rsid w:val="00185021"/>
    <w:rsid w:val="00185867"/>
    <w:rsid w:val="001860A4"/>
    <w:rsid w:val="0019029D"/>
    <w:rsid w:val="001908DA"/>
    <w:rsid w:val="00191AA9"/>
    <w:rsid w:val="0019200E"/>
    <w:rsid w:val="00192EDF"/>
    <w:rsid w:val="00193365"/>
    <w:rsid w:val="001936DA"/>
    <w:rsid w:val="00195E46"/>
    <w:rsid w:val="0019610B"/>
    <w:rsid w:val="00196A03"/>
    <w:rsid w:val="001A2B2C"/>
    <w:rsid w:val="001A34C3"/>
    <w:rsid w:val="001A5C41"/>
    <w:rsid w:val="001A5E22"/>
    <w:rsid w:val="001A6604"/>
    <w:rsid w:val="001A78C6"/>
    <w:rsid w:val="001B1104"/>
    <w:rsid w:val="001B15E4"/>
    <w:rsid w:val="001B1C60"/>
    <w:rsid w:val="001B3E84"/>
    <w:rsid w:val="001B7FF3"/>
    <w:rsid w:val="001C07E2"/>
    <w:rsid w:val="001C2581"/>
    <w:rsid w:val="001C295F"/>
    <w:rsid w:val="001C4591"/>
    <w:rsid w:val="001C4743"/>
    <w:rsid w:val="001C5F39"/>
    <w:rsid w:val="001C77A7"/>
    <w:rsid w:val="001D1892"/>
    <w:rsid w:val="001D22E4"/>
    <w:rsid w:val="001D5B75"/>
    <w:rsid w:val="001D6FAE"/>
    <w:rsid w:val="001D74FE"/>
    <w:rsid w:val="001E281D"/>
    <w:rsid w:val="001E3BB8"/>
    <w:rsid w:val="001E6554"/>
    <w:rsid w:val="001E6A7F"/>
    <w:rsid w:val="001E713C"/>
    <w:rsid w:val="001E773B"/>
    <w:rsid w:val="001E79E2"/>
    <w:rsid w:val="001F0A03"/>
    <w:rsid w:val="001F1BD1"/>
    <w:rsid w:val="001F6229"/>
    <w:rsid w:val="001F71B8"/>
    <w:rsid w:val="001F79BA"/>
    <w:rsid w:val="001F7F34"/>
    <w:rsid w:val="002000FE"/>
    <w:rsid w:val="00200EC2"/>
    <w:rsid w:val="002056CA"/>
    <w:rsid w:val="00206B47"/>
    <w:rsid w:val="002103AB"/>
    <w:rsid w:val="002113F3"/>
    <w:rsid w:val="002152B2"/>
    <w:rsid w:val="002154CB"/>
    <w:rsid w:val="002168D4"/>
    <w:rsid w:val="002169AB"/>
    <w:rsid w:val="00220471"/>
    <w:rsid w:val="002214D6"/>
    <w:rsid w:val="00224BCF"/>
    <w:rsid w:val="00224CC9"/>
    <w:rsid w:val="00225CB6"/>
    <w:rsid w:val="00225E86"/>
    <w:rsid w:val="00231689"/>
    <w:rsid w:val="00231AA6"/>
    <w:rsid w:val="00232AF3"/>
    <w:rsid w:val="00232C09"/>
    <w:rsid w:val="00233870"/>
    <w:rsid w:val="002346E8"/>
    <w:rsid w:val="002356B6"/>
    <w:rsid w:val="002371F6"/>
    <w:rsid w:val="00237CB6"/>
    <w:rsid w:val="00242BA9"/>
    <w:rsid w:val="002430B6"/>
    <w:rsid w:val="00250201"/>
    <w:rsid w:val="00251D3E"/>
    <w:rsid w:val="0025214F"/>
    <w:rsid w:val="00252FD3"/>
    <w:rsid w:val="00253068"/>
    <w:rsid w:val="00253BF1"/>
    <w:rsid w:val="00253EED"/>
    <w:rsid w:val="00253FE0"/>
    <w:rsid w:val="0025554D"/>
    <w:rsid w:val="00256382"/>
    <w:rsid w:val="00256A64"/>
    <w:rsid w:val="00261DB1"/>
    <w:rsid w:val="002629AD"/>
    <w:rsid w:val="0026372F"/>
    <w:rsid w:val="00264ABE"/>
    <w:rsid w:val="00264AEF"/>
    <w:rsid w:val="00266402"/>
    <w:rsid w:val="002678F6"/>
    <w:rsid w:val="002702F5"/>
    <w:rsid w:val="00280573"/>
    <w:rsid w:val="002805BD"/>
    <w:rsid w:val="002810B5"/>
    <w:rsid w:val="00281776"/>
    <w:rsid w:val="0028433C"/>
    <w:rsid w:val="002854AD"/>
    <w:rsid w:val="00285573"/>
    <w:rsid w:val="00286B61"/>
    <w:rsid w:val="00286B69"/>
    <w:rsid w:val="002874E4"/>
    <w:rsid w:val="00297A46"/>
    <w:rsid w:val="00297D95"/>
    <w:rsid w:val="002A0A49"/>
    <w:rsid w:val="002A1920"/>
    <w:rsid w:val="002A1926"/>
    <w:rsid w:val="002A199D"/>
    <w:rsid w:val="002A508B"/>
    <w:rsid w:val="002A6CDF"/>
    <w:rsid w:val="002A6E4D"/>
    <w:rsid w:val="002A7AE8"/>
    <w:rsid w:val="002B0E20"/>
    <w:rsid w:val="002B0EEE"/>
    <w:rsid w:val="002B5451"/>
    <w:rsid w:val="002B576B"/>
    <w:rsid w:val="002B6210"/>
    <w:rsid w:val="002B71BE"/>
    <w:rsid w:val="002C2C16"/>
    <w:rsid w:val="002C362A"/>
    <w:rsid w:val="002C4649"/>
    <w:rsid w:val="002C739C"/>
    <w:rsid w:val="002C7D50"/>
    <w:rsid w:val="002D13C5"/>
    <w:rsid w:val="002D207A"/>
    <w:rsid w:val="002D2D39"/>
    <w:rsid w:val="002D48FF"/>
    <w:rsid w:val="002D5506"/>
    <w:rsid w:val="002D5909"/>
    <w:rsid w:val="002D76CA"/>
    <w:rsid w:val="002E21EC"/>
    <w:rsid w:val="002E56AD"/>
    <w:rsid w:val="002F0098"/>
    <w:rsid w:val="002F0677"/>
    <w:rsid w:val="002F10A5"/>
    <w:rsid w:val="002F1582"/>
    <w:rsid w:val="002F44A5"/>
    <w:rsid w:val="002F6DAF"/>
    <w:rsid w:val="002F6EE4"/>
    <w:rsid w:val="002F7153"/>
    <w:rsid w:val="002F7DA5"/>
    <w:rsid w:val="002F7F8B"/>
    <w:rsid w:val="002F7FB8"/>
    <w:rsid w:val="00301A48"/>
    <w:rsid w:val="00303B4E"/>
    <w:rsid w:val="00303BC6"/>
    <w:rsid w:val="003065DB"/>
    <w:rsid w:val="00310B04"/>
    <w:rsid w:val="00310F56"/>
    <w:rsid w:val="003117C4"/>
    <w:rsid w:val="003178F9"/>
    <w:rsid w:val="00320187"/>
    <w:rsid w:val="0032270B"/>
    <w:rsid w:val="00323E8D"/>
    <w:rsid w:val="00324BAF"/>
    <w:rsid w:val="00324E89"/>
    <w:rsid w:val="00326D7A"/>
    <w:rsid w:val="00331728"/>
    <w:rsid w:val="00331D7F"/>
    <w:rsid w:val="00333000"/>
    <w:rsid w:val="003347B2"/>
    <w:rsid w:val="003413F0"/>
    <w:rsid w:val="00342549"/>
    <w:rsid w:val="00343AF9"/>
    <w:rsid w:val="00344571"/>
    <w:rsid w:val="00344EEF"/>
    <w:rsid w:val="003465CA"/>
    <w:rsid w:val="0034798D"/>
    <w:rsid w:val="0035071C"/>
    <w:rsid w:val="0035101E"/>
    <w:rsid w:val="00351370"/>
    <w:rsid w:val="003542A0"/>
    <w:rsid w:val="00354DA5"/>
    <w:rsid w:val="00355379"/>
    <w:rsid w:val="0035741D"/>
    <w:rsid w:val="003601AE"/>
    <w:rsid w:val="0036062D"/>
    <w:rsid w:val="003608DB"/>
    <w:rsid w:val="00365797"/>
    <w:rsid w:val="003673A3"/>
    <w:rsid w:val="003704A9"/>
    <w:rsid w:val="003710B1"/>
    <w:rsid w:val="00371FAF"/>
    <w:rsid w:val="0037678B"/>
    <w:rsid w:val="00376DE5"/>
    <w:rsid w:val="0037710F"/>
    <w:rsid w:val="003807B1"/>
    <w:rsid w:val="00380832"/>
    <w:rsid w:val="00381864"/>
    <w:rsid w:val="00381D24"/>
    <w:rsid w:val="00383C15"/>
    <w:rsid w:val="00386F3D"/>
    <w:rsid w:val="003915B5"/>
    <w:rsid w:val="0039344B"/>
    <w:rsid w:val="0039431D"/>
    <w:rsid w:val="00396613"/>
    <w:rsid w:val="00396C4C"/>
    <w:rsid w:val="00396CF6"/>
    <w:rsid w:val="0039728D"/>
    <w:rsid w:val="00397983"/>
    <w:rsid w:val="003A34AF"/>
    <w:rsid w:val="003A66D8"/>
    <w:rsid w:val="003A71A7"/>
    <w:rsid w:val="003A71C7"/>
    <w:rsid w:val="003A7CF7"/>
    <w:rsid w:val="003B4972"/>
    <w:rsid w:val="003C000F"/>
    <w:rsid w:val="003C02B6"/>
    <w:rsid w:val="003C0656"/>
    <w:rsid w:val="003C0B5D"/>
    <w:rsid w:val="003C354C"/>
    <w:rsid w:val="003C7C24"/>
    <w:rsid w:val="003D4953"/>
    <w:rsid w:val="003D72C3"/>
    <w:rsid w:val="003E041D"/>
    <w:rsid w:val="003E3348"/>
    <w:rsid w:val="003E5117"/>
    <w:rsid w:val="003E52A7"/>
    <w:rsid w:val="003F132B"/>
    <w:rsid w:val="003F3A6E"/>
    <w:rsid w:val="003F5523"/>
    <w:rsid w:val="003F63CC"/>
    <w:rsid w:val="003F649D"/>
    <w:rsid w:val="003F6B31"/>
    <w:rsid w:val="003F6F10"/>
    <w:rsid w:val="003F7F62"/>
    <w:rsid w:val="0040012A"/>
    <w:rsid w:val="004015F1"/>
    <w:rsid w:val="00401FB6"/>
    <w:rsid w:val="00402073"/>
    <w:rsid w:val="0040215F"/>
    <w:rsid w:val="004043B2"/>
    <w:rsid w:val="00404A70"/>
    <w:rsid w:val="00404DE6"/>
    <w:rsid w:val="00405719"/>
    <w:rsid w:val="00407302"/>
    <w:rsid w:val="00407542"/>
    <w:rsid w:val="00410075"/>
    <w:rsid w:val="00410483"/>
    <w:rsid w:val="00415DC1"/>
    <w:rsid w:val="00417493"/>
    <w:rsid w:val="004179FE"/>
    <w:rsid w:val="00420CE4"/>
    <w:rsid w:val="004225FF"/>
    <w:rsid w:val="00425F0E"/>
    <w:rsid w:val="00425F61"/>
    <w:rsid w:val="00426E1D"/>
    <w:rsid w:val="00433413"/>
    <w:rsid w:val="004339DE"/>
    <w:rsid w:val="004342DA"/>
    <w:rsid w:val="004347B3"/>
    <w:rsid w:val="00436403"/>
    <w:rsid w:val="00436457"/>
    <w:rsid w:val="004377DC"/>
    <w:rsid w:val="00440B85"/>
    <w:rsid w:val="00442A71"/>
    <w:rsid w:val="00443024"/>
    <w:rsid w:val="00446C86"/>
    <w:rsid w:val="00447FE6"/>
    <w:rsid w:val="004508A1"/>
    <w:rsid w:val="0045094D"/>
    <w:rsid w:val="0045143A"/>
    <w:rsid w:val="004523B5"/>
    <w:rsid w:val="0045504C"/>
    <w:rsid w:val="004576A8"/>
    <w:rsid w:val="00460B14"/>
    <w:rsid w:val="00461BF7"/>
    <w:rsid w:val="004622C4"/>
    <w:rsid w:val="0046247D"/>
    <w:rsid w:val="00463C55"/>
    <w:rsid w:val="00465546"/>
    <w:rsid w:val="00471FA8"/>
    <w:rsid w:val="004744FE"/>
    <w:rsid w:val="004747A2"/>
    <w:rsid w:val="00476377"/>
    <w:rsid w:val="004767C4"/>
    <w:rsid w:val="00483A90"/>
    <w:rsid w:val="00484BB0"/>
    <w:rsid w:val="00485181"/>
    <w:rsid w:val="00485AA0"/>
    <w:rsid w:val="004867FF"/>
    <w:rsid w:val="00486E87"/>
    <w:rsid w:val="004909D2"/>
    <w:rsid w:val="0049167D"/>
    <w:rsid w:val="00492124"/>
    <w:rsid w:val="004927B2"/>
    <w:rsid w:val="004928CA"/>
    <w:rsid w:val="004931DD"/>
    <w:rsid w:val="00493DD6"/>
    <w:rsid w:val="00494EB9"/>
    <w:rsid w:val="00497243"/>
    <w:rsid w:val="004A068B"/>
    <w:rsid w:val="004A0C31"/>
    <w:rsid w:val="004A0FC4"/>
    <w:rsid w:val="004A27D6"/>
    <w:rsid w:val="004A3E3A"/>
    <w:rsid w:val="004A4C19"/>
    <w:rsid w:val="004A67FB"/>
    <w:rsid w:val="004B0D5A"/>
    <w:rsid w:val="004B2CC3"/>
    <w:rsid w:val="004B38CE"/>
    <w:rsid w:val="004B4396"/>
    <w:rsid w:val="004B61A6"/>
    <w:rsid w:val="004B6418"/>
    <w:rsid w:val="004C2EC2"/>
    <w:rsid w:val="004C32BA"/>
    <w:rsid w:val="004C372E"/>
    <w:rsid w:val="004C516B"/>
    <w:rsid w:val="004C5454"/>
    <w:rsid w:val="004C62A9"/>
    <w:rsid w:val="004D107F"/>
    <w:rsid w:val="004D472F"/>
    <w:rsid w:val="004D4876"/>
    <w:rsid w:val="004E0531"/>
    <w:rsid w:val="004E3C44"/>
    <w:rsid w:val="004E47B4"/>
    <w:rsid w:val="004E5CF6"/>
    <w:rsid w:val="004F1877"/>
    <w:rsid w:val="004F2B1F"/>
    <w:rsid w:val="004F36E6"/>
    <w:rsid w:val="004F3E66"/>
    <w:rsid w:val="004F492B"/>
    <w:rsid w:val="004F4C40"/>
    <w:rsid w:val="004F747A"/>
    <w:rsid w:val="005001E2"/>
    <w:rsid w:val="005012FC"/>
    <w:rsid w:val="005021D9"/>
    <w:rsid w:val="00504E7C"/>
    <w:rsid w:val="0050526B"/>
    <w:rsid w:val="00506C89"/>
    <w:rsid w:val="00507DF7"/>
    <w:rsid w:val="005102D5"/>
    <w:rsid w:val="0051185D"/>
    <w:rsid w:val="00512013"/>
    <w:rsid w:val="00516400"/>
    <w:rsid w:val="00517235"/>
    <w:rsid w:val="005213A7"/>
    <w:rsid w:val="005214C7"/>
    <w:rsid w:val="00523A7D"/>
    <w:rsid w:val="00524054"/>
    <w:rsid w:val="005241B4"/>
    <w:rsid w:val="005243F4"/>
    <w:rsid w:val="0052596E"/>
    <w:rsid w:val="00526404"/>
    <w:rsid w:val="00527613"/>
    <w:rsid w:val="00527D31"/>
    <w:rsid w:val="005359D0"/>
    <w:rsid w:val="005361CE"/>
    <w:rsid w:val="00536383"/>
    <w:rsid w:val="005374F1"/>
    <w:rsid w:val="00537929"/>
    <w:rsid w:val="005420D0"/>
    <w:rsid w:val="0054708D"/>
    <w:rsid w:val="0055295A"/>
    <w:rsid w:val="00552B63"/>
    <w:rsid w:val="00552FDD"/>
    <w:rsid w:val="005540CD"/>
    <w:rsid w:val="0055433E"/>
    <w:rsid w:val="005547E1"/>
    <w:rsid w:val="005610FF"/>
    <w:rsid w:val="005618B1"/>
    <w:rsid w:val="00561DE7"/>
    <w:rsid w:val="005631D7"/>
    <w:rsid w:val="005647F0"/>
    <w:rsid w:val="00570D68"/>
    <w:rsid w:val="00571370"/>
    <w:rsid w:val="005718B1"/>
    <w:rsid w:val="00571CA5"/>
    <w:rsid w:val="0057518C"/>
    <w:rsid w:val="005754EB"/>
    <w:rsid w:val="0057557F"/>
    <w:rsid w:val="00576284"/>
    <w:rsid w:val="005763C2"/>
    <w:rsid w:val="0058079C"/>
    <w:rsid w:val="00580B06"/>
    <w:rsid w:val="005812E3"/>
    <w:rsid w:val="00581EDB"/>
    <w:rsid w:val="005822DA"/>
    <w:rsid w:val="00585BB1"/>
    <w:rsid w:val="00585E48"/>
    <w:rsid w:val="00586583"/>
    <w:rsid w:val="0058696C"/>
    <w:rsid w:val="00586C29"/>
    <w:rsid w:val="00587ABF"/>
    <w:rsid w:val="00590B60"/>
    <w:rsid w:val="00593A58"/>
    <w:rsid w:val="005959BA"/>
    <w:rsid w:val="0059758F"/>
    <w:rsid w:val="00597C26"/>
    <w:rsid w:val="005A0377"/>
    <w:rsid w:val="005A057D"/>
    <w:rsid w:val="005A1843"/>
    <w:rsid w:val="005A1A25"/>
    <w:rsid w:val="005A268F"/>
    <w:rsid w:val="005A2E62"/>
    <w:rsid w:val="005A672E"/>
    <w:rsid w:val="005B140C"/>
    <w:rsid w:val="005B15FE"/>
    <w:rsid w:val="005B3897"/>
    <w:rsid w:val="005B4C96"/>
    <w:rsid w:val="005B7D30"/>
    <w:rsid w:val="005C2E5C"/>
    <w:rsid w:val="005C31E2"/>
    <w:rsid w:val="005C38DE"/>
    <w:rsid w:val="005C4D43"/>
    <w:rsid w:val="005C55FF"/>
    <w:rsid w:val="005C5F39"/>
    <w:rsid w:val="005D2445"/>
    <w:rsid w:val="005D267D"/>
    <w:rsid w:val="005D40C5"/>
    <w:rsid w:val="005D422B"/>
    <w:rsid w:val="005D7DD8"/>
    <w:rsid w:val="005E1C4B"/>
    <w:rsid w:val="005E1EFA"/>
    <w:rsid w:val="005E2EB3"/>
    <w:rsid w:val="005E3D15"/>
    <w:rsid w:val="005E4507"/>
    <w:rsid w:val="005E483B"/>
    <w:rsid w:val="005F3B89"/>
    <w:rsid w:val="005F3D44"/>
    <w:rsid w:val="005F650B"/>
    <w:rsid w:val="005F6873"/>
    <w:rsid w:val="005F6FEF"/>
    <w:rsid w:val="005F78E1"/>
    <w:rsid w:val="00600308"/>
    <w:rsid w:val="00601622"/>
    <w:rsid w:val="00601C0E"/>
    <w:rsid w:val="006028AB"/>
    <w:rsid w:val="006054CC"/>
    <w:rsid w:val="00605F8C"/>
    <w:rsid w:val="00611F9E"/>
    <w:rsid w:val="006143D3"/>
    <w:rsid w:val="00614560"/>
    <w:rsid w:val="00616FC9"/>
    <w:rsid w:val="006175E2"/>
    <w:rsid w:val="0062106C"/>
    <w:rsid w:val="00623182"/>
    <w:rsid w:val="00623C52"/>
    <w:rsid w:val="00625D5E"/>
    <w:rsid w:val="0062630E"/>
    <w:rsid w:val="00626E30"/>
    <w:rsid w:val="006318C8"/>
    <w:rsid w:val="0063418E"/>
    <w:rsid w:val="006345EA"/>
    <w:rsid w:val="00635857"/>
    <w:rsid w:val="006402A5"/>
    <w:rsid w:val="006407A6"/>
    <w:rsid w:val="00641978"/>
    <w:rsid w:val="00643AF1"/>
    <w:rsid w:val="00643E8F"/>
    <w:rsid w:val="00644B20"/>
    <w:rsid w:val="00645431"/>
    <w:rsid w:val="00652B62"/>
    <w:rsid w:val="00653CEA"/>
    <w:rsid w:val="006559D4"/>
    <w:rsid w:val="00655DC4"/>
    <w:rsid w:val="00657215"/>
    <w:rsid w:val="00657B99"/>
    <w:rsid w:val="0066218E"/>
    <w:rsid w:val="006639EA"/>
    <w:rsid w:val="006640CE"/>
    <w:rsid w:val="0066450D"/>
    <w:rsid w:val="00664BF0"/>
    <w:rsid w:val="0066706D"/>
    <w:rsid w:val="00672E8E"/>
    <w:rsid w:val="0067529A"/>
    <w:rsid w:val="00677995"/>
    <w:rsid w:val="00680DD4"/>
    <w:rsid w:val="00681FF9"/>
    <w:rsid w:val="006843B0"/>
    <w:rsid w:val="00685CFC"/>
    <w:rsid w:val="006860E4"/>
    <w:rsid w:val="00687745"/>
    <w:rsid w:val="00690FE3"/>
    <w:rsid w:val="00691669"/>
    <w:rsid w:val="006959FE"/>
    <w:rsid w:val="006978EC"/>
    <w:rsid w:val="006A3A81"/>
    <w:rsid w:val="006A5292"/>
    <w:rsid w:val="006A57B6"/>
    <w:rsid w:val="006A5951"/>
    <w:rsid w:val="006A5F9B"/>
    <w:rsid w:val="006A6E78"/>
    <w:rsid w:val="006A7A02"/>
    <w:rsid w:val="006B0CEE"/>
    <w:rsid w:val="006B0D1E"/>
    <w:rsid w:val="006B1E3D"/>
    <w:rsid w:val="006B2B94"/>
    <w:rsid w:val="006B5971"/>
    <w:rsid w:val="006B62AB"/>
    <w:rsid w:val="006B6500"/>
    <w:rsid w:val="006B6B06"/>
    <w:rsid w:val="006B79F5"/>
    <w:rsid w:val="006C0047"/>
    <w:rsid w:val="006C487C"/>
    <w:rsid w:val="006C5AAC"/>
    <w:rsid w:val="006C64AE"/>
    <w:rsid w:val="006C7A24"/>
    <w:rsid w:val="006D65AE"/>
    <w:rsid w:val="006D69A5"/>
    <w:rsid w:val="006D737D"/>
    <w:rsid w:val="006E368A"/>
    <w:rsid w:val="006E3E87"/>
    <w:rsid w:val="006E5E65"/>
    <w:rsid w:val="006F0A21"/>
    <w:rsid w:val="006F4EA1"/>
    <w:rsid w:val="006F6A78"/>
    <w:rsid w:val="006F7568"/>
    <w:rsid w:val="006F7960"/>
    <w:rsid w:val="006F7E15"/>
    <w:rsid w:val="00701E56"/>
    <w:rsid w:val="00702905"/>
    <w:rsid w:val="00702B58"/>
    <w:rsid w:val="0070331C"/>
    <w:rsid w:val="0070461D"/>
    <w:rsid w:val="0070614E"/>
    <w:rsid w:val="00707722"/>
    <w:rsid w:val="00710673"/>
    <w:rsid w:val="0071126B"/>
    <w:rsid w:val="00712745"/>
    <w:rsid w:val="0071528F"/>
    <w:rsid w:val="00715E4D"/>
    <w:rsid w:val="00717802"/>
    <w:rsid w:val="0072060E"/>
    <w:rsid w:val="00721C5F"/>
    <w:rsid w:val="00725588"/>
    <w:rsid w:val="00731DCD"/>
    <w:rsid w:val="00733B66"/>
    <w:rsid w:val="007344D9"/>
    <w:rsid w:val="00734A34"/>
    <w:rsid w:val="00734F76"/>
    <w:rsid w:val="00735123"/>
    <w:rsid w:val="00735BB3"/>
    <w:rsid w:val="007370FF"/>
    <w:rsid w:val="007374C1"/>
    <w:rsid w:val="00745ED3"/>
    <w:rsid w:val="00746FF9"/>
    <w:rsid w:val="00750EA3"/>
    <w:rsid w:val="00751821"/>
    <w:rsid w:val="00751AC3"/>
    <w:rsid w:val="007534C3"/>
    <w:rsid w:val="00754033"/>
    <w:rsid w:val="007551A1"/>
    <w:rsid w:val="007566F5"/>
    <w:rsid w:val="00760022"/>
    <w:rsid w:val="0076149C"/>
    <w:rsid w:val="0076279A"/>
    <w:rsid w:val="00763E96"/>
    <w:rsid w:val="0076517C"/>
    <w:rsid w:val="0076681C"/>
    <w:rsid w:val="007674CA"/>
    <w:rsid w:val="0077285B"/>
    <w:rsid w:val="0077368C"/>
    <w:rsid w:val="0078014D"/>
    <w:rsid w:val="007824EC"/>
    <w:rsid w:val="00783121"/>
    <w:rsid w:val="007836DA"/>
    <w:rsid w:val="0078410D"/>
    <w:rsid w:val="00785BE5"/>
    <w:rsid w:val="00787C89"/>
    <w:rsid w:val="0079250C"/>
    <w:rsid w:val="00792ED3"/>
    <w:rsid w:val="00793613"/>
    <w:rsid w:val="0079379B"/>
    <w:rsid w:val="00794778"/>
    <w:rsid w:val="0079497E"/>
    <w:rsid w:val="007966AC"/>
    <w:rsid w:val="0079687C"/>
    <w:rsid w:val="00796B52"/>
    <w:rsid w:val="00797BDF"/>
    <w:rsid w:val="007A3053"/>
    <w:rsid w:val="007A6A3D"/>
    <w:rsid w:val="007A703C"/>
    <w:rsid w:val="007A70A3"/>
    <w:rsid w:val="007A7DC6"/>
    <w:rsid w:val="007B07FF"/>
    <w:rsid w:val="007B0A07"/>
    <w:rsid w:val="007B0F7A"/>
    <w:rsid w:val="007B29FF"/>
    <w:rsid w:val="007B44D7"/>
    <w:rsid w:val="007B5ACA"/>
    <w:rsid w:val="007B5C00"/>
    <w:rsid w:val="007B63A2"/>
    <w:rsid w:val="007C2835"/>
    <w:rsid w:val="007C5492"/>
    <w:rsid w:val="007C5D85"/>
    <w:rsid w:val="007C6512"/>
    <w:rsid w:val="007C7564"/>
    <w:rsid w:val="007D3C18"/>
    <w:rsid w:val="007D3F97"/>
    <w:rsid w:val="007D52D8"/>
    <w:rsid w:val="007D5BCB"/>
    <w:rsid w:val="007D659F"/>
    <w:rsid w:val="007D6FAD"/>
    <w:rsid w:val="007E44D3"/>
    <w:rsid w:val="007E7A01"/>
    <w:rsid w:val="007F2DF4"/>
    <w:rsid w:val="007F6E6B"/>
    <w:rsid w:val="00803561"/>
    <w:rsid w:val="0080503E"/>
    <w:rsid w:val="00805BF7"/>
    <w:rsid w:val="00807367"/>
    <w:rsid w:val="00810E86"/>
    <w:rsid w:val="00811DED"/>
    <w:rsid w:val="00814700"/>
    <w:rsid w:val="00815908"/>
    <w:rsid w:val="00815B37"/>
    <w:rsid w:val="008171A7"/>
    <w:rsid w:val="00817312"/>
    <w:rsid w:val="00820670"/>
    <w:rsid w:val="008222E0"/>
    <w:rsid w:val="00823148"/>
    <w:rsid w:val="00823800"/>
    <w:rsid w:val="008242E7"/>
    <w:rsid w:val="008259D6"/>
    <w:rsid w:val="00825B93"/>
    <w:rsid w:val="00826DDD"/>
    <w:rsid w:val="00827480"/>
    <w:rsid w:val="008274A4"/>
    <w:rsid w:val="00830D27"/>
    <w:rsid w:val="0083155B"/>
    <w:rsid w:val="00832AE0"/>
    <w:rsid w:val="008341DA"/>
    <w:rsid w:val="008357C5"/>
    <w:rsid w:val="00835CAE"/>
    <w:rsid w:val="00841058"/>
    <w:rsid w:val="00841434"/>
    <w:rsid w:val="00841642"/>
    <w:rsid w:val="00845D14"/>
    <w:rsid w:val="00850EA8"/>
    <w:rsid w:val="00852FD0"/>
    <w:rsid w:val="00853FC6"/>
    <w:rsid w:val="008600BD"/>
    <w:rsid w:val="00861D06"/>
    <w:rsid w:val="00861F54"/>
    <w:rsid w:val="008624B3"/>
    <w:rsid w:val="00862E3F"/>
    <w:rsid w:val="00864A43"/>
    <w:rsid w:val="0086565C"/>
    <w:rsid w:val="0086590D"/>
    <w:rsid w:val="008661E9"/>
    <w:rsid w:val="0086630B"/>
    <w:rsid w:val="00866740"/>
    <w:rsid w:val="008705E5"/>
    <w:rsid w:val="00871E22"/>
    <w:rsid w:val="00873F4A"/>
    <w:rsid w:val="008747A2"/>
    <w:rsid w:val="00876F34"/>
    <w:rsid w:val="00877480"/>
    <w:rsid w:val="00882818"/>
    <w:rsid w:val="008829EB"/>
    <w:rsid w:val="008839A3"/>
    <w:rsid w:val="00883CCC"/>
    <w:rsid w:val="00886057"/>
    <w:rsid w:val="00887683"/>
    <w:rsid w:val="008900B7"/>
    <w:rsid w:val="00890CF4"/>
    <w:rsid w:val="00891190"/>
    <w:rsid w:val="008914CD"/>
    <w:rsid w:val="0089184E"/>
    <w:rsid w:val="00891901"/>
    <w:rsid w:val="008963AC"/>
    <w:rsid w:val="0089723E"/>
    <w:rsid w:val="00897967"/>
    <w:rsid w:val="00897B18"/>
    <w:rsid w:val="00897EB8"/>
    <w:rsid w:val="008A01E4"/>
    <w:rsid w:val="008A10C7"/>
    <w:rsid w:val="008A39FB"/>
    <w:rsid w:val="008A4140"/>
    <w:rsid w:val="008A5351"/>
    <w:rsid w:val="008A5F24"/>
    <w:rsid w:val="008A7A8C"/>
    <w:rsid w:val="008B0558"/>
    <w:rsid w:val="008B1E56"/>
    <w:rsid w:val="008B481D"/>
    <w:rsid w:val="008B4E7C"/>
    <w:rsid w:val="008B6D07"/>
    <w:rsid w:val="008B7873"/>
    <w:rsid w:val="008C0378"/>
    <w:rsid w:val="008C0396"/>
    <w:rsid w:val="008C3577"/>
    <w:rsid w:val="008C38E6"/>
    <w:rsid w:val="008C3A74"/>
    <w:rsid w:val="008C40E7"/>
    <w:rsid w:val="008C626E"/>
    <w:rsid w:val="008C663A"/>
    <w:rsid w:val="008D00E8"/>
    <w:rsid w:val="008D04FA"/>
    <w:rsid w:val="008D0DAE"/>
    <w:rsid w:val="008D3334"/>
    <w:rsid w:val="008D5138"/>
    <w:rsid w:val="008D51A4"/>
    <w:rsid w:val="008D5AF4"/>
    <w:rsid w:val="008D6015"/>
    <w:rsid w:val="008E1E44"/>
    <w:rsid w:val="008E5550"/>
    <w:rsid w:val="008E6102"/>
    <w:rsid w:val="008E6491"/>
    <w:rsid w:val="008E64F5"/>
    <w:rsid w:val="008E695A"/>
    <w:rsid w:val="008F23F2"/>
    <w:rsid w:val="008F283B"/>
    <w:rsid w:val="008F4BE8"/>
    <w:rsid w:val="008F6090"/>
    <w:rsid w:val="008F724D"/>
    <w:rsid w:val="00900442"/>
    <w:rsid w:val="0090375E"/>
    <w:rsid w:val="0090586E"/>
    <w:rsid w:val="0090618F"/>
    <w:rsid w:val="009061F2"/>
    <w:rsid w:val="00906F82"/>
    <w:rsid w:val="00907874"/>
    <w:rsid w:val="00910279"/>
    <w:rsid w:val="00911A71"/>
    <w:rsid w:val="00911D69"/>
    <w:rsid w:val="00915270"/>
    <w:rsid w:val="00915AA1"/>
    <w:rsid w:val="009175B6"/>
    <w:rsid w:val="00917C58"/>
    <w:rsid w:val="00921CBE"/>
    <w:rsid w:val="00922595"/>
    <w:rsid w:val="00923251"/>
    <w:rsid w:val="00925422"/>
    <w:rsid w:val="009262B6"/>
    <w:rsid w:val="009263F2"/>
    <w:rsid w:val="00926B0C"/>
    <w:rsid w:val="00931251"/>
    <w:rsid w:val="0093135D"/>
    <w:rsid w:val="00931E81"/>
    <w:rsid w:val="0093487B"/>
    <w:rsid w:val="00935FC7"/>
    <w:rsid w:val="00936136"/>
    <w:rsid w:val="00937379"/>
    <w:rsid w:val="009400DC"/>
    <w:rsid w:val="009407A8"/>
    <w:rsid w:val="00943CC2"/>
    <w:rsid w:val="009444B7"/>
    <w:rsid w:val="0094493D"/>
    <w:rsid w:val="00946F23"/>
    <w:rsid w:val="0095076B"/>
    <w:rsid w:val="009532AB"/>
    <w:rsid w:val="00953556"/>
    <w:rsid w:val="00955F4B"/>
    <w:rsid w:val="00956512"/>
    <w:rsid w:val="00963758"/>
    <w:rsid w:val="00966BDA"/>
    <w:rsid w:val="009673C2"/>
    <w:rsid w:val="00970082"/>
    <w:rsid w:val="009713A6"/>
    <w:rsid w:val="009721D1"/>
    <w:rsid w:val="009726FF"/>
    <w:rsid w:val="009801C1"/>
    <w:rsid w:val="009802C9"/>
    <w:rsid w:val="00981194"/>
    <w:rsid w:val="009923FF"/>
    <w:rsid w:val="0099314B"/>
    <w:rsid w:val="00993D87"/>
    <w:rsid w:val="009941F5"/>
    <w:rsid w:val="009953F0"/>
    <w:rsid w:val="009963C0"/>
    <w:rsid w:val="0099730B"/>
    <w:rsid w:val="00997B9A"/>
    <w:rsid w:val="009A08C2"/>
    <w:rsid w:val="009A10C0"/>
    <w:rsid w:val="009A160D"/>
    <w:rsid w:val="009A4327"/>
    <w:rsid w:val="009A797E"/>
    <w:rsid w:val="009B0EEA"/>
    <w:rsid w:val="009B2E8D"/>
    <w:rsid w:val="009B40DB"/>
    <w:rsid w:val="009B5213"/>
    <w:rsid w:val="009B6293"/>
    <w:rsid w:val="009B638B"/>
    <w:rsid w:val="009C2BDB"/>
    <w:rsid w:val="009C336F"/>
    <w:rsid w:val="009C44B9"/>
    <w:rsid w:val="009C60B4"/>
    <w:rsid w:val="009C7732"/>
    <w:rsid w:val="009C7DA7"/>
    <w:rsid w:val="009D130A"/>
    <w:rsid w:val="009D2130"/>
    <w:rsid w:val="009D36A5"/>
    <w:rsid w:val="009D42E3"/>
    <w:rsid w:val="009D4E8A"/>
    <w:rsid w:val="009D60E3"/>
    <w:rsid w:val="009D6BDA"/>
    <w:rsid w:val="009D6FD3"/>
    <w:rsid w:val="009E0827"/>
    <w:rsid w:val="009E270B"/>
    <w:rsid w:val="009E2FEA"/>
    <w:rsid w:val="009E5B52"/>
    <w:rsid w:val="009E70E5"/>
    <w:rsid w:val="009E7EE2"/>
    <w:rsid w:val="009F2BFD"/>
    <w:rsid w:val="009F39D4"/>
    <w:rsid w:val="009F4653"/>
    <w:rsid w:val="009F5746"/>
    <w:rsid w:val="009F6C11"/>
    <w:rsid w:val="009F7BCF"/>
    <w:rsid w:val="00A00F15"/>
    <w:rsid w:val="00A015F2"/>
    <w:rsid w:val="00A01E28"/>
    <w:rsid w:val="00A026CA"/>
    <w:rsid w:val="00A02D2F"/>
    <w:rsid w:val="00A03FC8"/>
    <w:rsid w:val="00A04D4B"/>
    <w:rsid w:val="00A051F7"/>
    <w:rsid w:val="00A06159"/>
    <w:rsid w:val="00A10485"/>
    <w:rsid w:val="00A11A98"/>
    <w:rsid w:val="00A1426F"/>
    <w:rsid w:val="00A14866"/>
    <w:rsid w:val="00A157F2"/>
    <w:rsid w:val="00A164A6"/>
    <w:rsid w:val="00A16F47"/>
    <w:rsid w:val="00A21803"/>
    <w:rsid w:val="00A23674"/>
    <w:rsid w:val="00A23F06"/>
    <w:rsid w:val="00A254AD"/>
    <w:rsid w:val="00A3010D"/>
    <w:rsid w:val="00A3131C"/>
    <w:rsid w:val="00A32AE3"/>
    <w:rsid w:val="00A33623"/>
    <w:rsid w:val="00A35083"/>
    <w:rsid w:val="00A3528B"/>
    <w:rsid w:val="00A362A5"/>
    <w:rsid w:val="00A36F84"/>
    <w:rsid w:val="00A37095"/>
    <w:rsid w:val="00A425BB"/>
    <w:rsid w:val="00A42959"/>
    <w:rsid w:val="00A45031"/>
    <w:rsid w:val="00A4609B"/>
    <w:rsid w:val="00A4660D"/>
    <w:rsid w:val="00A47AEB"/>
    <w:rsid w:val="00A50F33"/>
    <w:rsid w:val="00A5269E"/>
    <w:rsid w:val="00A5294F"/>
    <w:rsid w:val="00A533BC"/>
    <w:rsid w:val="00A5396A"/>
    <w:rsid w:val="00A55015"/>
    <w:rsid w:val="00A56151"/>
    <w:rsid w:val="00A56E23"/>
    <w:rsid w:val="00A578D8"/>
    <w:rsid w:val="00A578EA"/>
    <w:rsid w:val="00A6003F"/>
    <w:rsid w:val="00A60709"/>
    <w:rsid w:val="00A641EC"/>
    <w:rsid w:val="00A65962"/>
    <w:rsid w:val="00A65CAB"/>
    <w:rsid w:val="00A663CF"/>
    <w:rsid w:val="00A70194"/>
    <w:rsid w:val="00A73942"/>
    <w:rsid w:val="00A74104"/>
    <w:rsid w:val="00A74F7F"/>
    <w:rsid w:val="00A751DF"/>
    <w:rsid w:val="00A76934"/>
    <w:rsid w:val="00A8076C"/>
    <w:rsid w:val="00A80EE0"/>
    <w:rsid w:val="00A81330"/>
    <w:rsid w:val="00A81D2A"/>
    <w:rsid w:val="00A81F05"/>
    <w:rsid w:val="00A85AC5"/>
    <w:rsid w:val="00A93A6E"/>
    <w:rsid w:val="00A95BCB"/>
    <w:rsid w:val="00A967BF"/>
    <w:rsid w:val="00A97A5C"/>
    <w:rsid w:val="00AA007A"/>
    <w:rsid w:val="00AA0D4B"/>
    <w:rsid w:val="00AA0E56"/>
    <w:rsid w:val="00AA1D3A"/>
    <w:rsid w:val="00AA1FF7"/>
    <w:rsid w:val="00AA2178"/>
    <w:rsid w:val="00AA2DE7"/>
    <w:rsid w:val="00AA4A36"/>
    <w:rsid w:val="00AA5F3F"/>
    <w:rsid w:val="00AB0496"/>
    <w:rsid w:val="00AB2690"/>
    <w:rsid w:val="00AB3DF7"/>
    <w:rsid w:val="00AB535D"/>
    <w:rsid w:val="00AB57E8"/>
    <w:rsid w:val="00AB5936"/>
    <w:rsid w:val="00AB5EFE"/>
    <w:rsid w:val="00AB6182"/>
    <w:rsid w:val="00AB71F7"/>
    <w:rsid w:val="00AC2220"/>
    <w:rsid w:val="00AC2272"/>
    <w:rsid w:val="00AC31FC"/>
    <w:rsid w:val="00AC6D7D"/>
    <w:rsid w:val="00AC7119"/>
    <w:rsid w:val="00AC7961"/>
    <w:rsid w:val="00AC7DCF"/>
    <w:rsid w:val="00AD2419"/>
    <w:rsid w:val="00AD3122"/>
    <w:rsid w:val="00AD372F"/>
    <w:rsid w:val="00AD4A73"/>
    <w:rsid w:val="00AD4FF5"/>
    <w:rsid w:val="00AD5030"/>
    <w:rsid w:val="00AE1339"/>
    <w:rsid w:val="00AE1BAE"/>
    <w:rsid w:val="00AE7D89"/>
    <w:rsid w:val="00AF2097"/>
    <w:rsid w:val="00AF4952"/>
    <w:rsid w:val="00AF5B8D"/>
    <w:rsid w:val="00AF5E20"/>
    <w:rsid w:val="00AF61D9"/>
    <w:rsid w:val="00AF6453"/>
    <w:rsid w:val="00B00644"/>
    <w:rsid w:val="00B0441D"/>
    <w:rsid w:val="00B07271"/>
    <w:rsid w:val="00B10A27"/>
    <w:rsid w:val="00B10D1E"/>
    <w:rsid w:val="00B121C5"/>
    <w:rsid w:val="00B14AC1"/>
    <w:rsid w:val="00B15298"/>
    <w:rsid w:val="00B16AAC"/>
    <w:rsid w:val="00B177D8"/>
    <w:rsid w:val="00B205D4"/>
    <w:rsid w:val="00B21A7E"/>
    <w:rsid w:val="00B21DA5"/>
    <w:rsid w:val="00B22CC6"/>
    <w:rsid w:val="00B23124"/>
    <w:rsid w:val="00B2387C"/>
    <w:rsid w:val="00B257BA"/>
    <w:rsid w:val="00B27004"/>
    <w:rsid w:val="00B301BD"/>
    <w:rsid w:val="00B321FB"/>
    <w:rsid w:val="00B336D2"/>
    <w:rsid w:val="00B34826"/>
    <w:rsid w:val="00B356B2"/>
    <w:rsid w:val="00B359B2"/>
    <w:rsid w:val="00B37694"/>
    <w:rsid w:val="00B42F05"/>
    <w:rsid w:val="00B43B8D"/>
    <w:rsid w:val="00B44F84"/>
    <w:rsid w:val="00B45881"/>
    <w:rsid w:val="00B46AA9"/>
    <w:rsid w:val="00B47B83"/>
    <w:rsid w:val="00B50C3A"/>
    <w:rsid w:val="00B518B1"/>
    <w:rsid w:val="00B5199B"/>
    <w:rsid w:val="00B52237"/>
    <w:rsid w:val="00B52383"/>
    <w:rsid w:val="00B544AB"/>
    <w:rsid w:val="00B56333"/>
    <w:rsid w:val="00B56CBA"/>
    <w:rsid w:val="00B604E7"/>
    <w:rsid w:val="00B616AB"/>
    <w:rsid w:val="00B63400"/>
    <w:rsid w:val="00B6357F"/>
    <w:rsid w:val="00B65A91"/>
    <w:rsid w:val="00B66858"/>
    <w:rsid w:val="00B717CB"/>
    <w:rsid w:val="00B735FF"/>
    <w:rsid w:val="00B73640"/>
    <w:rsid w:val="00B7376E"/>
    <w:rsid w:val="00B75284"/>
    <w:rsid w:val="00B75568"/>
    <w:rsid w:val="00B80FB5"/>
    <w:rsid w:val="00B82969"/>
    <w:rsid w:val="00B83E3F"/>
    <w:rsid w:val="00B84EA5"/>
    <w:rsid w:val="00B85B15"/>
    <w:rsid w:val="00B87B2D"/>
    <w:rsid w:val="00B87D4F"/>
    <w:rsid w:val="00B918A7"/>
    <w:rsid w:val="00B92B6B"/>
    <w:rsid w:val="00B92EC2"/>
    <w:rsid w:val="00B93BD1"/>
    <w:rsid w:val="00B94E27"/>
    <w:rsid w:val="00B9685C"/>
    <w:rsid w:val="00B97383"/>
    <w:rsid w:val="00BA16B7"/>
    <w:rsid w:val="00BA46F4"/>
    <w:rsid w:val="00BA4783"/>
    <w:rsid w:val="00BB03A1"/>
    <w:rsid w:val="00BB36F9"/>
    <w:rsid w:val="00BB4570"/>
    <w:rsid w:val="00BB49F3"/>
    <w:rsid w:val="00BB4E96"/>
    <w:rsid w:val="00BC056E"/>
    <w:rsid w:val="00BC1F7C"/>
    <w:rsid w:val="00BC273A"/>
    <w:rsid w:val="00BC63CB"/>
    <w:rsid w:val="00BC65C7"/>
    <w:rsid w:val="00BD199C"/>
    <w:rsid w:val="00BD1AC2"/>
    <w:rsid w:val="00BD4C51"/>
    <w:rsid w:val="00BD547F"/>
    <w:rsid w:val="00BE1235"/>
    <w:rsid w:val="00BE412D"/>
    <w:rsid w:val="00BE5AFE"/>
    <w:rsid w:val="00BE71A1"/>
    <w:rsid w:val="00BF0B1E"/>
    <w:rsid w:val="00BF1A01"/>
    <w:rsid w:val="00BF4148"/>
    <w:rsid w:val="00BF42CC"/>
    <w:rsid w:val="00BF4677"/>
    <w:rsid w:val="00BF4FB3"/>
    <w:rsid w:val="00BF6CE9"/>
    <w:rsid w:val="00BF6D77"/>
    <w:rsid w:val="00C006B1"/>
    <w:rsid w:val="00C03DB7"/>
    <w:rsid w:val="00C06772"/>
    <w:rsid w:val="00C072C5"/>
    <w:rsid w:val="00C07C56"/>
    <w:rsid w:val="00C07FF8"/>
    <w:rsid w:val="00C12C9D"/>
    <w:rsid w:val="00C15947"/>
    <w:rsid w:val="00C21FE4"/>
    <w:rsid w:val="00C23393"/>
    <w:rsid w:val="00C23EF5"/>
    <w:rsid w:val="00C2584A"/>
    <w:rsid w:val="00C25D1B"/>
    <w:rsid w:val="00C269F0"/>
    <w:rsid w:val="00C26CAD"/>
    <w:rsid w:val="00C2721D"/>
    <w:rsid w:val="00C2788E"/>
    <w:rsid w:val="00C27FF8"/>
    <w:rsid w:val="00C375E7"/>
    <w:rsid w:val="00C37E0C"/>
    <w:rsid w:val="00C41BF2"/>
    <w:rsid w:val="00C42BA8"/>
    <w:rsid w:val="00C4374E"/>
    <w:rsid w:val="00C4393D"/>
    <w:rsid w:val="00C43B61"/>
    <w:rsid w:val="00C51099"/>
    <w:rsid w:val="00C51553"/>
    <w:rsid w:val="00C5236B"/>
    <w:rsid w:val="00C52F52"/>
    <w:rsid w:val="00C53A44"/>
    <w:rsid w:val="00C64B26"/>
    <w:rsid w:val="00C64E6F"/>
    <w:rsid w:val="00C6548E"/>
    <w:rsid w:val="00C6655E"/>
    <w:rsid w:val="00C707D0"/>
    <w:rsid w:val="00C70DD2"/>
    <w:rsid w:val="00C719A9"/>
    <w:rsid w:val="00C72FD9"/>
    <w:rsid w:val="00C73FBC"/>
    <w:rsid w:val="00C779E0"/>
    <w:rsid w:val="00C846F6"/>
    <w:rsid w:val="00C85408"/>
    <w:rsid w:val="00C91CF4"/>
    <w:rsid w:val="00C92624"/>
    <w:rsid w:val="00C9438C"/>
    <w:rsid w:val="00C961B6"/>
    <w:rsid w:val="00C96526"/>
    <w:rsid w:val="00C96FD2"/>
    <w:rsid w:val="00CA15B1"/>
    <w:rsid w:val="00CA2996"/>
    <w:rsid w:val="00CA3D16"/>
    <w:rsid w:val="00CA5C2C"/>
    <w:rsid w:val="00CA5CBB"/>
    <w:rsid w:val="00CA7CC1"/>
    <w:rsid w:val="00CB02BB"/>
    <w:rsid w:val="00CB079E"/>
    <w:rsid w:val="00CB097F"/>
    <w:rsid w:val="00CB0BD8"/>
    <w:rsid w:val="00CB0E08"/>
    <w:rsid w:val="00CB1A56"/>
    <w:rsid w:val="00CB32D3"/>
    <w:rsid w:val="00CB3326"/>
    <w:rsid w:val="00CB5D61"/>
    <w:rsid w:val="00CC02B3"/>
    <w:rsid w:val="00CC20C8"/>
    <w:rsid w:val="00CC2225"/>
    <w:rsid w:val="00CC27DF"/>
    <w:rsid w:val="00CC6C8D"/>
    <w:rsid w:val="00CD03A1"/>
    <w:rsid w:val="00CD0899"/>
    <w:rsid w:val="00CD5102"/>
    <w:rsid w:val="00CD6772"/>
    <w:rsid w:val="00CD746E"/>
    <w:rsid w:val="00CE1770"/>
    <w:rsid w:val="00CE3B9E"/>
    <w:rsid w:val="00CE4053"/>
    <w:rsid w:val="00CE4980"/>
    <w:rsid w:val="00CE4F31"/>
    <w:rsid w:val="00CE6744"/>
    <w:rsid w:val="00CE6BFD"/>
    <w:rsid w:val="00CE79FB"/>
    <w:rsid w:val="00CF1BBC"/>
    <w:rsid w:val="00CF3A05"/>
    <w:rsid w:val="00CF3E74"/>
    <w:rsid w:val="00CF444C"/>
    <w:rsid w:val="00CF44E3"/>
    <w:rsid w:val="00CF7FB4"/>
    <w:rsid w:val="00D00C04"/>
    <w:rsid w:val="00D032AF"/>
    <w:rsid w:val="00D03C8D"/>
    <w:rsid w:val="00D04491"/>
    <w:rsid w:val="00D04E70"/>
    <w:rsid w:val="00D0535D"/>
    <w:rsid w:val="00D05413"/>
    <w:rsid w:val="00D0694A"/>
    <w:rsid w:val="00D10C31"/>
    <w:rsid w:val="00D11120"/>
    <w:rsid w:val="00D12813"/>
    <w:rsid w:val="00D1328C"/>
    <w:rsid w:val="00D13874"/>
    <w:rsid w:val="00D14E21"/>
    <w:rsid w:val="00D15CB4"/>
    <w:rsid w:val="00D20CC9"/>
    <w:rsid w:val="00D22FFC"/>
    <w:rsid w:val="00D2397D"/>
    <w:rsid w:val="00D23EB3"/>
    <w:rsid w:val="00D24784"/>
    <w:rsid w:val="00D25E58"/>
    <w:rsid w:val="00D25FFB"/>
    <w:rsid w:val="00D26720"/>
    <w:rsid w:val="00D270B7"/>
    <w:rsid w:val="00D3084D"/>
    <w:rsid w:val="00D3091F"/>
    <w:rsid w:val="00D31788"/>
    <w:rsid w:val="00D326B4"/>
    <w:rsid w:val="00D328D8"/>
    <w:rsid w:val="00D32986"/>
    <w:rsid w:val="00D36A82"/>
    <w:rsid w:val="00D36A95"/>
    <w:rsid w:val="00D40AF1"/>
    <w:rsid w:val="00D42542"/>
    <w:rsid w:val="00D43B4E"/>
    <w:rsid w:val="00D4640F"/>
    <w:rsid w:val="00D46E67"/>
    <w:rsid w:val="00D47CB3"/>
    <w:rsid w:val="00D50891"/>
    <w:rsid w:val="00D53979"/>
    <w:rsid w:val="00D55892"/>
    <w:rsid w:val="00D609B4"/>
    <w:rsid w:val="00D63D94"/>
    <w:rsid w:val="00D64416"/>
    <w:rsid w:val="00D70E7B"/>
    <w:rsid w:val="00D73C5B"/>
    <w:rsid w:val="00D74EC8"/>
    <w:rsid w:val="00D752D0"/>
    <w:rsid w:val="00D76FEA"/>
    <w:rsid w:val="00D7728A"/>
    <w:rsid w:val="00D80E71"/>
    <w:rsid w:val="00D81B6D"/>
    <w:rsid w:val="00D81C00"/>
    <w:rsid w:val="00D82161"/>
    <w:rsid w:val="00D82A0F"/>
    <w:rsid w:val="00D8654A"/>
    <w:rsid w:val="00D9062F"/>
    <w:rsid w:val="00D92DA3"/>
    <w:rsid w:val="00D9309D"/>
    <w:rsid w:val="00D93446"/>
    <w:rsid w:val="00D94250"/>
    <w:rsid w:val="00D952E1"/>
    <w:rsid w:val="00D96395"/>
    <w:rsid w:val="00D974EB"/>
    <w:rsid w:val="00DA04D8"/>
    <w:rsid w:val="00DA1967"/>
    <w:rsid w:val="00DA5099"/>
    <w:rsid w:val="00DA52E4"/>
    <w:rsid w:val="00DB0F7D"/>
    <w:rsid w:val="00DB1AF8"/>
    <w:rsid w:val="00DB1D2D"/>
    <w:rsid w:val="00DB461D"/>
    <w:rsid w:val="00DB5A62"/>
    <w:rsid w:val="00DB6603"/>
    <w:rsid w:val="00DB6888"/>
    <w:rsid w:val="00DB6ABB"/>
    <w:rsid w:val="00DC12BB"/>
    <w:rsid w:val="00DC1438"/>
    <w:rsid w:val="00DC2B48"/>
    <w:rsid w:val="00DC3E3A"/>
    <w:rsid w:val="00DC46DF"/>
    <w:rsid w:val="00DC50D9"/>
    <w:rsid w:val="00DD0907"/>
    <w:rsid w:val="00DD15B3"/>
    <w:rsid w:val="00DD32FA"/>
    <w:rsid w:val="00DD350A"/>
    <w:rsid w:val="00DD3FFF"/>
    <w:rsid w:val="00DD6132"/>
    <w:rsid w:val="00DE24AA"/>
    <w:rsid w:val="00DE5771"/>
    <w:rsid w:val="00DE61F0"/>
    <w:rsid w:val="00DF0D92"/>
    <w:rsid w:val="00DF0FDE"/>
    <w:rsid w:val="00DF25FF"/>
    <w:rsid w:val="00DF2C27"/>
    <w:rsid w:val="00DF3943"/>
    <w:rsid w:val="00DF489D"/>
    <w:rsid w:val="00DF4BC7"/>
    <w:rsid w:val="00E00E8B"/>
    <w:rsid w:val="00E01F56"/>
    <w:rsid w:val="00E031A8"/>
    <w:rsid w:val="00E05355"/>
    <w:rsid w:val="00E0709C"/>
    <w:rsid w:val="00E1020A"/>
    <w:rsid w:val="00E1358A"/>
    <w:rsid w:val="00E154E8"/>
    <w:rsid w:val="00E15AFD"/>
    <w:rsid w:val="00E15ECB"/>
    <w:rsid w:val="00E16CEC"/>
    <w:rsid w:val="00E20E65"/>
    <w:rsid w:val="00E21246"/>
    <w:rsid w:val="00E26287"/>
    <w:rsid w:val="00E3065C"/>
    <w:rsid w:val="00E30AD4"/>
    <w:rsid w:val="00E32B5A"/>
    <w:rsid w:val="00E34EED"/>
    <w:rsid w:val="00E36C64"/>
    <w:rsid w:val="00E402E3"/>
    <w:rsid w:val="00E41C23"/>
    <w:rsid w:val="00E4213D"/>
    <w:rsid w:val="00E4229D"/>
    <w:rsid w:val="00E42E60"/>
    <w:rsid w:val="00E4345F"/>
    <w:rsid w:val="00E44056"/>
    <w:rsid w:val="00E45B31"/>
    <w:rsid w:val="00E53C9F"/>
    <w:rsid w:val="00E541B7"/>
    <w:rsid w:val="00E55FA5"/>
    <w:rsid w:val="00E57547"/>
    <w:rsid w:val="00E6739C"/>
    <w:rsid w:val="00E71B99"/>
    <w:rsid w:val="00E747F4"/>
    <w:rsid w:val="00E74CFD"/>
    <w:rsid w:val="00E7564D"/>
    <w:rsid w:val="00E75B0C"/>
    <w:rsid w:val="00E76D1B"/>
    <w:rsid w:val="00E771D7"/>
    <w:rsid w:val="00E80069"/>
    <w:rsid w:val="00E80FAE"/>
    <w:rsid w:val="00E83EEE"/>
    <w:rsid w:val="00E855F6"/>
    <w:rsid w:val="00E85CB9"/>
    <w:rsid w:val="00E86BA1"/>
    <w:rsid w:val="00E872FD"/>
    <w:rsid w:val="00E907F5"/>
    <w:rsid w:val="00E90B85"/>
    <w:rsid w:val="00E92551"/>
    <w:rsid w:val="00E929DD"/>
    <w:rsid w:val="00E93233"/>
    <w:rsid w:val="00EA01E5"/>
    <w:rsid w:val="00EA3DB3"/>
    <w:rsid w:val="00EB0283"/>
    <w:rsid w:val="00EB0E49"/>
    <w:rsid w:val="00EB2154"/>
    <w:rsid w:val="00EB581A"/>
    <w:rsid w:val="00EB6F22"/>
    <w:rsid w:val="00EB7204"/>
    <w:rsid w:val="00EB7B1A"/>
    <w:rsid w:val="00EC0032"/>
    <w:rsid w:val="00EC17AC"/>
    <w:rsid w:val="00EC30B7"/>
    <w:rsid w:val="00EC43CB"/>
    <w:rsid w:val="00EC4D2C"/>
    <w:rsid w:val="00EC570C"/>
    <w:rsid w:val="00EC5A89"/>
    <w:rsid w:val="00EC5C90"/>
    <w:rsid w:val="00EC627D"/>
    <w:rsid w:val="00ED0437"/>
    <w:rsid w:val="00ED1560"/>
    <w:rsid w:val="00ED156F"/>
    <w:rsid w:val="00ED2203"/>
    <w:rsid w:val="00ED24DD"/>
    <w:rsid w:val="00ED2C1B"/>
    <w:rsid w:val="00ED3613"/>
    <w:rsid w:val="00ED77EB"/>
    <w:rsid w:val="00EE135D"/>
    <w:rsid w:val="00EE67FE"/>
    <w:rsid w:val="00EE7031"/>
    <w:rsid w:val="00EE7BF5"/>
    <w:rsid w:val="00EF1FB9"/>
    <w:rsid w:val="00EF26EF"/>
    <w:rsid w:val="00EF28C5"/>
    <w:rsid w:val="00EF40B2"/>
    <w:rsid w:val="00EF41E1"/>
    <w:rsid w:val="00EF45B8"/>
    <w:rsid w:val="00EF518A"/>
    <w:rsid w:val="00EF5EA3"/>
    <w:rsid w:val="00EF5FFC"/>
    <w:rsid w:val="00EF717D"/>
    <w:rsid w:val="00F00A11"/>
    <w:rsid w:val="00F04593"/>
    <w:rsid w:val="00F07B51"/>
    <w:rsid w:val="00F10312"/>
    <w:rsid w:val="00F11782"/>
    <w:rsid w:val="00F13ABB"/>
    <w:rsid w:val="00F15C13"/>
    <w:rsid w:val="00F16A07"/>
    <w:rsid w:val="00F16DF0"/>
    <w:rsid w:val="00F1735D"/>
    <w:rsid w:val="00F209D2"/>
    <w:rsid w:val="00F215D9"/>
    <w:rsid w:val="00F22C6D"/>
    <w:rsid w:val="00F24524"/>
    <w:rsid w:val="00F24A25"/>
    <w:rsid w:val="00F24D85"/>
    <w:rsid w:val="00F3026D"/>
    <w:rsid w:val="00F31E65"/>
    <w:rsid w:val="00F33028"/>
    <w:rsid w:val="00F336FB"/>
    <w:rsid w:val="00F3459E"/>
    <w:rsid w:val="00F349B6"/>
    <w:rsid w:val="00F34F97"/>
    <w:rsid w:val="00F356E5"/>
    <w:rsid w:val="00F35AEA"/>
    <w:rsid w:val="00F366D4"/>
    <w:rsid w:val="00F36AB1"/>
    <w:rsid w:val="00F37935"/>
    <w:rsid w:val="00F401B3"/>
    <w:rsid w:val="00F41871"/>
    <w:rsid w:val="00F41946"/>
    <w:rsid w:val="00F438F1"/>
    <w:rsid w:val="00F5064F"/>
    <w:rsid w:val="00F5166C"/>
    <w:rsid w:val="00F51F2B"/>
    <w:rsid w:val="00F53A97"/>
    <w:rsid w:val="00F53C03"/>
    <w:rsid w:val="00F561CD"/>
    <w:rsid w:val="00F573DC"/>
    <w:rsid w:val="00F5794B"/>
    <w:rsid w:val="00F609B5"/>
    <w:rsid w:val="00F60E69"/>
    <w:rsid w:val="00F61D73"/>
    <w:rsid w:val="00F631ED"/>
    <w:rsid w:val="00F64B6A"/>
    <w:rsid w:val="00F66066"/>
    <w:rsid w:val="00F67436"/>
    <w:rsid w:val="00F67A9E"/>
    <w:rsid w:val="00F67ECE"/>
    <w:rsid w:val="00F73153"/>
    <w:rsid w:val="00F74812"/>
    <w:rsid w:val="00F7505E"/>
    <w:rsid w:val="00F75BBE"/>
    <w:rsid w:val="00F77C7F"/>
    <w:rsid w:val="00F77ED7"/>
    <w:rsid w:val="00F80A26"/>
    <w:rsid w:val="00F8163D"/>
    <w:rsid w:val="00F828AE"/>
    <w:rsid w:val="00F84919"/>
    <w:rsid w:val="00F84D7B"/>
    <w:rsid w:val="00F851C9"/>
    <w:rsid w:val="00F855EA"/>
    <w:rsid w:val="00F8659D"/>
    <w:rsid w:val="00F9222C"/>
    <w:rsid w:val="00F92B42"/>
    <w:rsid w:val="00F92F15"/>
    <w:rsid w:val="00F93203"/>
    <w:rsid w:val="00F933B6"/>
    <w:rsid w:val="00F96D08"/>
    <w:rsid w:val="00F97209"/>
    <w:rsid w:val="00FA09F2"/>
    <w:rsid w:val="00FA20FD"/>
    <w:rsid w:val="00FA30DB"/>
    <w:rsid w:val="00FA5E8A"/>
    <w:rsid w:val="00FA6D9F"/>
    <w:rsid w:val="00FA7178"/>
    <w:rsid w:val="00FB5649"/>
    <w:rsid w:val="00FB5710"/>
    <w:rsid w:val="00FB6645"/>
    <w:rsid w:val="00FB6CC1"/>
    <w:rsid w:val="00FB77A2"/>
    <w:rsid w:val="00FC0A65"/>
    <w:rsid w:val="00FC1006"/>
    <w:rsid w:val="00FC1CDB"/>
    <w:rsid w:val="00FC298D"/>
    <w:rsid w:val="00FC2D49"/>
    <w:rsid w:val="00FC3575"/>
    <w:rsid w:val="00FC45F9"/>
    <w:rsid w:val="00FC5BF1"/>
    <w:rsid w:val="00FC6032"/>
    <w:rsid w:val="00FC66EB"/>
    <w:rsid w:val="00FD42C9"/>
    <w:rsid w:val="00FD61BA"/>
    <w:rsid w:val="00FD71B8"/>
    <w:rsid w:val="00FE00FB"/>
    <w:rsid w:val="00FE3729"/>
    <w:rsid w:val="00FE3D16"/>
    <w:rsid w:val="00FE3F77"/>
    <w:rsid w:val="00FE515C"/>
    <w:rsid w:val="00FE6C2C"/>
    <w:rsid w:val="00FF0FA7"/>
    <w:rsid w:val="00FF14E1"/>
    <w:rsid w:val="00FF2A9F"/>
    <w:rsid w:val="00FF4A35"/>
    <w:rsid w:val="00FF5F17"/>
    <w:rsid w:val="00FF74A5"/>
    <w:rsid w:val="00FF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94213"/>
  <w15:docId w15:val="{12655366-B8E0-4C62-A704-047FF554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DB3"/>
    <w:rPr>
      <w:rFonts w:ascii="Times New Roman" w:hAnsi="Times New Roman"/>
    </w:rPr>
  </w:style>
  <w:style w:type="paragraph" w:styleId="Heading1">
    <w:name w:val="heading 1"/>
    <w:basedOn w:val="Normal"/>
    <w:next w:val="Normal"/>
    <w:link w:val="Heading1Char"/>
    <w:uiPriority w:val="9"/>
    <w:qFormat/>
    <w:rsid w:val="009C336F"/>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2270B"/>
    <w:pPr>
      <w:keepNext/>
      <w:keepLines/>
      <w:spacing w:before="40" w:after="0" w:line="276" w:lineRule="auto"/>
      <w:outlineLvl w:val="1"/>
    </w:pPr>
    <w:rPr>
      <w:rFonts w:eastAsiaTheme="majorEastAsia"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32270B"/>
    <w:pPr>
      <w:keepNext/>
      <w:keepLines/>
      <w:spacing w:before="40" w:after="0" w:line="276" w:lineRule="auto"/>
      <w:outlineLvl w:val="2"/>
    </w:pPr>
    <w:rPr>
      <w:rFonts w:asciiTheme="majorHAnsi" w:eastAsiaTheme="majorEastAsia" w:hAnsiTheme="majorHAnsi" w:cstheme="majorBidi"/>
      <w:b/>
      <w:color w:val="7030A0"/>
      <w:sz w:val="24"/>
      <w:szCs w:val="24"/>
    </w:rPr>
  </w:style>
  <w:style w:type="paragraph" w:styleId="Heading4">
    <w:name w:val="heading 4"/>
    <w:basedOn w:val="Normal"/>
    <w:next w:val="Normal"/>
    <w:link w:val="Heading4Char"/>
    <w:uiPriority w:val="9"/>
    <w:unhideWhenUsed/>
    <w:qFormat/>
    <w:rsid w:val="0032270B"/>
    <w:pPr>
      <w:keepNext/>
      <w:keepLines/>
      <w:spacing w:before="40" w:after="0" w:line="276" w:lineRule="auto"/>
      <w:outlineLvl w:val="3"/>
    </w:pPr>
    <w:rPr>
      <w:rFonts w:asciiTheme="majorHAnsi" w:eastAsiaTheme="majorEastAsia" w:hAnsiTheme="majorHAnsi" w:cstheme="majorBidi"/>
      <w:b/>
      <w:i/>
      <w:iCs/>
      <w:color w:val="365F91" w:themeColor="accent1" w:themeShade="BF"/>
      <w:sz w:val="24"/>
    </w:rPr>
  </w:style>
  <w:style w:type="paragraph" w:styleId="Heading5">
    <w:name w:val="heading 5"/>
    <w:basedOn w:val="Normal"/>
    <w:next w:val="Normal"/>
    <w:link w:val="Heading5Char"/>
    <w:uiPriority w:val="9"/>
    <w:unhideWhenUsed/>
    <w:qFormat/>
    <w:rsid w:val="0032270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25B9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25B9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25B9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5B9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7694"/>
    <w:pPr>
      <w:spacing w:after="0" w:line="240" w:lineRule="auto"/>
    </w:pPr>
    <w:rPr>
      <w:rFonts w:ascii="Times New Roman" w:hAnsi="Times New Roman"/>
    </w:rPr>
  </w:style>
  <w:style w:type="paragraph" w:styleId="Header">
    <w:name w:val="header"/>
    <w:basedOn w:val="Normal"/>
    <w:link w:val="HeaderChar"/>
    <w:uiPriority w:val="99"/>
    <w:unhideWhenUsed/>
    <w:rsid w:val="00866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30B"/>
  </w:style>
  <w:style w:type="paragraph" w:styleId="Footer">
    <w:name w:val="footer"/>
    <w:basedOn w:val="Normal"/>
    <w:link w:val="FooterChar"/>
    <w:uiPriority w:val="99"/>
    <w:unhideWhenUsed/>
    <w:rsid w:val="00866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30B"/>
  </w:style>
  <w:style w:type="paragraph" w:styleId="BalloonText">
    <w:name w:val="Balloon Text"/>
    <w:basedOn w:val="Normal"/>
    <w:link w:val="BalloonTextChar"/>
    <w:uiPriority w:val="99"/>
    <w:semiHidden/>
    <w:unhideWhenUsed/>
    <w:rsid w:val="002A6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CDF"/>
    <w:rPr>
      <w:rFonts w:ascii="Tahoma" w:hAnsi="Tahoma" w:cs="Tahoma"/>
      <w:sz w:val="16"/>
      <w:szCs w:val="16"/>
    </w:rPr>
  </w:style>
  <w:style w:type="character" w:styleId="Hyperlink">
    <w:name w:val="Hyperlink"/>
    <w:basedOn w:val="DefaultParagraphFont"/>
    <w:uiPriority w:val="99"/>
    <w:unhideWhenUsed/>
    <w:rsid w:val="00AB3DF7"/>
    <w:rPr>
      <w:color w:val="0000FF" w:themeColor="hyperlink"/>
      <w:u w:val="single"/>
    </w:rPr>
  </w:style>
  <w:style w:type="character" w:customStyle="1" w:styleId="Heading1Char">
    <w:name w:val="Heading 1 Char"/>
    <w:basedOn w:val="DefaultParagraphFont"/>
    <w:link w:val="Heading1"/>
    <w:uiPriority w:val="9"/>
    <w:rsid w:val="009C336F"/>
    <w:rPr>
      <w:rFonts w:ascii="Times New Roman" w:eastAsiaTheme="majorEastAsia" w:hAnsi="Times New Roman" w:cstheme="majorBidi"/>
      <w:color w:val="365F91" w:themeColor="accent1" w:themeShade="BF"/>
      <w:sz w:val="32"/>
      <w:szCs w:val="32"/>
    </w:rPr>
  </w:style>
  <w:style w:type="character" w:customStyle="1" w:styleId="Heading2Char">
    <w:name w:val="Heading 2 Char"/>
    <w:basedOn w:val="DefaultParagraphFont"/>
    <w:link w:val="Heading2"/>
    <w:uiPriority w:val="9"/>
    <w:rsid w:val="0032270B"/>
    <w:rPr>
      <w:rFonts w:ascii="Times New Roman" w:eastAsiaTheme="majorEastAsia" w:hAnsi="Times New Roman" w:cstheme="majorBidi"/>
      <w:b/>
      <w:color w:val="365F91" w:themeColor="accent1" w:themeShade="BF"/>
      <w:sz w:val="26"/>
      <w:szCs w:val="26"/>
    </w:rPr>
  </w:style>
  <w:style w:type="paragraph" w:styleId="Title">
    <w:name w:val="Title"/>
    <w:basedOn w:val="Normal"/>
    <w:next w:val="Normal"/>
    <w:link w:val="TitleChar"/>
    <w:uiPriority w:val="10"/>
    <w:qFormat/>
    <w:rsid w:val="00E85CB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85CB9"/>
    <w:rPr>
      <w:rFonts w:ascii="Times New Roman" w:eastAsiaTheme="majorEastAsia" w:hAnsi="Times New Roman" w:cstheme="majorBidi"/>
      <w:spacing w:val="-10"/>
      <w:kern w:val="28"/>
      <w:sz w:val="56"/>
      <w:szCs w:val="56"/>
    </w:rPr>
  </w:style>
  <w:style w:type="character" w:styleId="SubtleEmphasis">
    <w:name w:val="Subtle Emphasis"/>
    <w:uiPriority w:val="19"/>
    <w:qFormat/>
    <w:rsid w:val="00825B93"/>
    <w:rPr>
      <w:i/>
      <w:iCs/>
      <w:color w:val="404040" w:themeColor="text1" w:themeTint="BF"/>
    </w:rPr>
  </w:style>
  <w:style w:type="character" w:styleId="Emphasis">
    <w:name w:val="Emphasis"/>
    <w:basedOn w:val="DefaultParagraphFont"/>
    <w:uiPriority w:val="20"/>
    <w:qFormat/>
    <w:rsid w:val="0032270B"/>
    <w:rPr>
      <w:rFonts w:ascii="Times New Roman" w:hAnsi="Times New Roman"/>
      <w:b/>
      <w:i/>
      <w:iCs/>
      <w:color w:val="0070C0"/>
      <w:sz w:val="24"/>
    </w:rPr>
  </w:style>
  <w:style w:type="character" w:customStyle="1" w:styleId="Heading3Char">
    <w:name w:val="Heading 3 Char"/>
    <w:basedOn w:val="DefaultParagraphFont"/>
    <w:link w:val="Heading3"/>
    <w:uiPriority w:val="9"/>
    <w:rsid w:val="0032270B"/>
    <w:rPr>
      <w:rFonts w:asciiTheme="majorHAnsi" w:eastAsiaTheme="majorEastAsia" w:hAnsiTheme="majorHAnsi" w:cstheme="majorBidi"/>
      <w:b/>
      <w:color w:val="7030A0"/>
      <w:sz w:val="24"/>
      <w:szCs w:val="24"/>
    </w:rPr>
  </w:style>
  <w:style w:type="table" w:styleId="TableGrid">
    <w:name w:val="Table Grid"/>
    <w:basedOn w:val="TableNormal"/>
    <w:uiPriority w:val="39"/>
    <w:rsid w:val="000C3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Strong"/>
    <w:uiPriority w:val="21"/>
    <w:qFormat/>
    <w:rsid w:val="000B4370"/>
    <w:rPr>
      <w:rFonts w:ascii="Times New Roman" w:hAnsi="Times New Roman"/>
      <w:b/>
      <w:bCs/>
      <w:i w:val="0"/>
      <w:iCs/>
      <w:color w:val="00B050"/>
      <w:sz w:val="22"/>
    </w:rPr>
  </w:style>
  <w:style w:type="character" w:styleId="SubtleReference">
    <w:name w:val="Subtle Reference"/>
    <w:uiPriority w:val="31"/>
    <w:qFormat/>
    <w:rsid w:val="00825B93"/>
    <w:rPr>
      <w:smallCaps/>
      <w:color w:val="5A5A5A" w:themeColor="text1" w:themeTint="A5"/>
    </w:rPr>
  </w:style>
  <w:style w:type="character" w:styleId="Strong">
    <w:name w:val="Strong"/>
    <w:basedOn w:val="DefaultParagraphFont"/>
    <w:uiPriority w:val="22"/>
    <w:qFormat/>
    <w:rsid w:val="0032270B"/>
    <w:rPr>
      <w:rFonts w:ascii="Times New Roman" w:hAnsi="Times New Roman"/>
      <w:b/>
      <w:bCs/>
      <w:sz w:val="24"/>
    </w:rPr>
  </w:style>
  <w:style w:type="paragraph" w:styleId="ListParagraph">
    <w:name w:val="List Paragraph"/>
    <w:basedOn w:val="Normal"/>
    <w:uiPriority w:val="34"/>
    <w:qFormat/>
    <w:rsid w:val="0032270B"/>
    <w:pPr>
      <w:spacing w:after="200" w:line="276" w:lineRule="auto"/>
      <w:ind w:left="720"/>
      <w:contextualSpacing/>
    </w:pPr>
    <w:rPr>
      <w:sz w:val="24"/>
    </w:rPr>
  </w:style>
  <w:style w:type="table" w:customStyle="1" w:styleId="TableGrid11">
    <w:name w:val="Table Grid11"/>
    <w:basedOn w:val="TableNormal"/>
    <w:next w:val="TableGrid"/>
    <w:uiPriority w:val="59"/>
    <w:rsid w:val="00AF5B8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2270B"/>
    <w:rPr>
      <w:rFonts w:asciiTheme="majorHAnsi" w:eastAsiaTheme="majorEastAsia" w:hAnsiTheme="majorHAnsi" w:cstheme="majorBidi"/>
      <w:b/>
      <w:i/>
      <w:iCs/>
      <w:color w:val="365F91" w:themeColor="accent1" w:themeShade="BF"/>
      <w:sz w:val="24"/>
    </w:rPr>
  </w:style>
  <w:style w:type="paragraph" w:styleId="IntenseQuote">
    <w:name w:val="Intense Quote"/>
    <w:basedOn w:val="Normal"/>
    <w:next w:val="Normal"/>
    <w:link w:val="IntenseQuoteChar"/>
    <w:uiPriority w:val="30"/>
    <w:qFormat/>
    <w:rsid w:val="0032270B"/>
    <w:pPr>
      <w:pBdr>
        <w:top w:val="single" w:sz="4" w:space="10" w:color="4F81BD" w:themeColor="accent1"/>
        <w:bottom w:val="single" w:sz="4" w:space="10" w:color="4F81BD" w:themeColor="accent1"/>
      </w:pBdr>
      <w:spacing w:before="360" w:after="360" w:line="276" w:lineRule="auto"/>
      <w:ind w:left="864" w:right="864"/>
      <w:jc w:val="center"/>
    </w:pPr>
    <w:rPr>
      <w:i/>
      <w:iCs/>
      <w:color w:val="4F81BD" w:themeColor="accent1"/>
      <w:sz w:val="24"/>
    </w:rPr>
  </w:style>
  <w:style w:type="character" w:customStyle="1" w:styleId="IntenseQuoteChar">
    <w:name w:val="Intense Quote Char"/>
    <w:basedOn w:val="DefaultParagraphFont"/>
    <w:link w:val="IntenseQuote"/>
    <w:uiPriority w:val="30"/>
    <w:rsid w:val="0032270B"/>
    <w:rPr>
      <w:rFonts w:ascii="Times New Roman" w:hAnsi="Times New Roman"/>
      <w:i/>
      <w:iCs/>
      <w:color w:val="4F81BD" w:themeColor="accent1"/>
      <w:sz w:val="24"/>
    </w:rPr>
  </w:style>
  <w:style w:type="character" w:styleId="FollowedHyperlink">
    <w:name w:val="FollowedHyperlink"/>
    <w:basedOn w:val="DefaultParagraphFont"/>
    <w:uiPriority w:val="99"/>
    <w:semiHidden/>
    <w:unhideWhenUsed/>
    <w:rsid w:val="00F37935"/>
    <w:rPr>
      <w:color w:val="800080" w:themeColor="followedHyperlink"/>
      <w:u w:val="single"/>
    </w:rPr>
  </w:style>
  <w:style w:type="character" w:customStyle="1" w:styleId="offscreen">
    <w:name w:val="offscreen"/>
    <w:basedOn w:val="DefaultParagraphFont"/>
    <w:rsid w:val="000817C8"/>
  </w:style>
  <w:style w:type="paragraph" w:styleId="BodyText">
    <w:name w:val="Body Text"/>
    <w:basedOn w:val="Normal"/>
    <w:link w:val="BodyTextChar"/>
    <w:uiPriority w:val="99"/>
    <w:semiHidden/>
    <w:unhideWhenUsed/>
    <w:rsid w:val="004B2CC3"/>
    <w:pPr>
      <w:spacing w:after="120"/>
    </w:pPr>
  </w:style>
  <w:style w:type="character" w:customStyle="1" w:styleId="BodyTextChar">
    <w:name w:val="Body Text Char"/>
    <w:basedOn w:val="DefaultParagraphFont"/>
    <w:link w:val="BodyText"/>
    <w:uiPriority w:val="99"/>
    <w:semiHidden/>
    <w:rsid w:val="004B2CC3"/>
    <w:rPr>
      <w:rFonts w:ascii="Arial" w:hAnsi="Arial"/>
      <w:sz w:val="24"/>
    </w:rPr>
  </w:style>
  <w:style w:type="character" w:customStyle="1" w:styleId="Heading5Char">
    <w:name w:val="Heading 5 Char"/>
    <w:basedOn w:val="DefaultParagraphFont"/>
    <w:link w:val="Heading5"/>
    <w:uiPriority w:val="9"/>
    <w:rsid w:val="0032270B"/>
    <w:rPr>
      <w:rFonts w:asciiTheme="majorHAnsi" w:eastAsiaTheme="majorEastAsia" w:hAnsiTheme="majorHAnsi" w:cstheme="majorBidi"/>
      <w:color w:val="365F91" w:themeColor="accent1" w:themeShade="BF"/>
    </w:rPr>
  </w:style>
  <w:style w:type="character" w:customStyle="1" w:styleId="UnresolvedMention1">
    <w:name w:val="Unresolved Mention1"/>
    <w:basedOn w:val="DefaultParagraphFont"/>
    <w:uiPriority w:val="99"/>
    <w:semiHidden/>
    <w:unhideWhenUsed/>
    <w:rsid w:val="0019200E"/>
    <w:rPr>
      <w:color w:val="605E5C"/>
      <w:shd w:val="clear" w:color="auto" w:fill="E1DFDD"/>
    </w:rPr>
  </w:style>
  <w:style w:type="paragraph" w:customStyle="1" w:styleId="Default">
    <w:name w:val="Default"/>
    <w:rsid w:val="00B14AC1"/>
    <w:pPr>
      <w:autoSpaceDE w:val="0"/>
      <w:autoSpaceDN w:val="0"/>
      <w:adjustRightInd w:val="0"/>
      <w:spacing w:after="0" w:line="240" w:lineRule="auto"/>
    </w:pPr>
    <w:rPr>
      <w:rFonts w:ascii="High Tower Text" w:hAnsi="High Tower Text" w:cs="High Tower Text"/>
      <w:color w:val="000000"/>
      <w:sz w:val="24"/>
      <w:szCs w:val="24"/>
    </w:rPr>
  </w:style>
  <w:style w:type="table" w:customStyle="1" w:styleId="TableGrid1">
    <w:name w:val="Table Grid1"/>
    <w:basedOn w:val="TableNormal"/>
    <w:next w:val="TableGrid"/>
    <w:uiPriority w:val="59"/>
    <w:rsid w:val="00677995"/>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B6A"/>
    <w:rPr>
      <w:color w:val="605E5C"/>
      <w:shd w:val="clear" w:color="auto" w:fill="E1DFDD"/>
    </w:rPr>
  </w:style>
  <w:style w:type="character" w:customStyle="1" w:styleId="Heading6Char">
    <w:name w:val="Heading 6 Char"/>
    <w:basedOn w:val="DefaultParagraphFont"/>
    <w:link w:val="Heading6"/>
    <w:uiPriority w:val="9"/>
    <w:semiHidden/>
    <w:rsid w:val="00825B9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25B9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25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25B93"/>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825B93"/>
    <w:pPr>
      <w:spacing w:after="200" w:line="240" w:lineRule="auto"/>
    </w:pPr>
    <w:rPr>
      <w:i/>
      <w:iCs/>
      <w:color w:val="1F497D" w:themeColor="text2"/>
      <w:sz w:val="18"/>
      <w:szCs w:val="18"/>
    </w:rPr>
  </w:style>
  <w:style w:type="paragraph" w:styleId="Subtitle">
    <w:name w:val="Subtitle"/>
    <w:basedOn w:val="Normal"/>
    <w:next w:val="Normal"/>
    <w:link w:val="SubtitleChar"/>
    <w:uiPriority w:val="11"/>
    <w:qFormat/>
    <w:rsid w:val="00825B9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25B93"/>
    <w:rPr>
      <w:rFonts w:eastAsiaTheme="minorEastAsia"/>
      <w:color w:val="5A5A5A" w:themeColor="text1" w:themeTint="A5"/>
      <w:spacing w:val="15"/>
    </w:rPr>
  </w:style>
  <w:style w:type="paragraph" w:styleId="Quote">
    <w:name w:val="Quote"/>
    <w:basedOn w:val="Normal"/>
    <w:next w:val="Normal"/>
    <w:link w:val="QuoteChar"/>
    <w:uiPriority w:val="29"/>
    <w:qFormat/>
    <w:rsid w:val="00825B9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25B93"/>
    <w:rPr>
      <w:i/>
      <w:iCs/>
      <w:color w:val="404040" w:themeColor="text1" w:themeTint="BF"/>
    </w:rPr>
  </w:style>
  <w:style w:type="character" w:styleId="IntenseReference">
    <w:name w:val="Intense Reference"/>
    <w:uiPriority w:val="32"/>
    <w:qFormat/>
    <w:rsid w:val="00825B93"/>
    <w:rPr>
      <w:b/>
      <w:bCs/>
      <w:smallCaps/>
      <w:color w:val="4F81BD" w:themeColor="accent1"/>
      <w:spacing w:val="5"/>
    </w:rPr>
  </w:style>
  <w:style w:type="character" w:styleId="BookTitle">
    <w:name w:val="Book Title"/>
    <w:uiPriority w:val="33"/>
    <w:qFormat/>
    <w:rsid w:val="00825B93"/>
    <w:rPr>
      <w:b/>
      <w:bCs/>
      <w:i/>
      <w:iCs/>
      <w:spacing w:val="5"/>
    </w:rPr>
  </w:style>
  <w:style w:type="paragraph" w:styleId="TOCHeading">
    <w:name w:val="TOC Heading"/>
    <w:basedOn w:val="Heading1"/>
    <w:next w:val="Normal"/>
    <w:uiPriority w:val="39"/>
    <w:semiHidden/>
    <w:unhideWhenUsed/>
    <w:qFormat/>
    <w:rsid w:val="00825B93"/>
    <w:pPr>
      <w:outlineLvl w:val="9"/>
    </w:pPr>
  </w:style>
  <w:style w:type="paragraph" w:styleId="NormalWeb">
    <w:name w:val="Normal (Web)"/>
    <w:basedOn w:val="Normal"/>
    <w:uiPriority w:val="99"/>
    <w:semiHidden/>
    <w:unhideWhenUsed/>
    <w:rsid w:val="00815B3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8186">
      <w:bodyDiv w:val="1"/>
      <w:marLeft w:val="0"/>
      <w:marRight w:val="0"/>
      <w:marTop w:val="0"/>
      <w:marBottom w:val="0"/>
      <w:divBdr>
        <w:top w:val="none" w:sz="0" w:space="0" w:color="auto"/>
        <w:left w:val="none" w:sz="0" w:space="0" w:color="auto"/>
        <w:bottom w:val="none" w:sz="0" w:space="0" w:color="auto"/>
        <w:right w:val="none" w:sz="0" w:space="0" w:color="auto"/>
      </w:divBdr>
    </w:div>
    <w:div w:id="160509184">
      <w:bodyDiv w:val="1"/>
      <w:marLeft w:val="0"/>
      <w:marRight w:val="0"/>
      <w:marTop w:val="0"/>
      <w:marBottom w:val="0"/>
      <w:divBdr>
        <w:top w:val="none" w:sz="0" w:space="0" w:color="auto"/>
        <w:left w:val="none" w:sz="0" w:space="0" w:color="auto"/>
        <w:bottom w:val="none" w:sz="0" w:space="0" w:color="auto"/>
        <w:right w:val="none" w:sz="0" w:space="0" w:color="auto"/>
      </w:divBdr>
    </w:div>
    <w:div w:id="183982905">
      <w:bodyDiv w:val="1"/>
      <w:marLeft w:val="0"/>
      <w:marRight w:val="0"/>
      <w:marTop w:val="0"/>
      <w:marBottom w:val="0"/>
      <w:divBdr>
        <w:top w:val="none" w:sz="0" w:space="0" w:color="auto"/>
        <w:left w:val="none" w:sz="0" w:space="0" w:color="auto"/>
        <w:bottom w:val="none" w:sz="0" w:space="0" w:color="auto"/>
        <w:right w:val="none" w:sz="0" w:space="0" w:color="auto"/>
      </w:divBdr>
    </w:div>
    <w:div w:id="206453052">
      <w:bodyDiv w:val="1"/>
      <w:marLeft w:val="0"/>
      <w:marRight w:val="0"/>
      <w:marTop w:val="0"/>
      <w:marBottom w:val="0"/>
      <w:divBdr>
        <w:top w:val="none" w:sz="0" w:space="0" w:color="auto"/>
        <w:left w:val="none" w:sz="0" w:space="0" w:color="auto"/>
        <w:bottom w:val="none" w:sz="0" w:space="0" w:color="auto"/>
        <w:right w:val="none" w:sz="0" w:space="0" w:color="auto"/>
      </w:divBdr>
    </w:div>
    <w:div w:id="206718502">
      <w:bodyDiv w:val="1"/>
      <w:marLeft w:val="0"/>
      <w:marRight w:val="0"/>
      <w:marTop w:val="0"/>
      <w:marBottom w:val="0"/>
      <w:divBdr>
        <w:top w:val="none" w:sz="0" w:space="0" w:color="auto"/>
        <w:left w:val="none" w:sz="0" w:space="0" w:color="auto"/>
        <w:bottom w:val="none" w:sz="0" w:space="0" w:color="auto"/>
        <w:right w:val="none" w:sz="0" w:space="0" w:color="auto"/>
      </w:divBdr>
      <w:divsChild>
        <w:div w:id="147475431">
          <w:marLeft w:val="1080"/>
          <w:marRight w:val="0"/>
          <w:marTop w:val="120"/>
          <w:marBottom w:val="0"/>
          <w:divBdr>
            <w:top w:val="none" w:sz="0" w:space="0" w:color="auto"/>
            <w:left w:val="none" w:sz="0" w:space="0" w:color="auto"/>
            <w:bottom w:val="none" w:sz="0" w:space="0" w:color="auto"/>
            <w:right w:val="none" w:sz="0" w:space="0" w:color="auto"/>
          </w:divBdr>
        </w:div>
        <w:div w:id="1107043312">
          <w:marLeft w:val="1080"/>
          <w:marRight w:val="0"/>
          <w:marTop w:val="120"/>
          <w:marBottom w:val="0"/>
          <w:divBdr>
            <w:top w:val="none" w:sz="0" w:space="0" w:color="auto"/>
            <w:left w:val="none" w:sz="0" w:space="0" w:color="auto"/>
            <w:bottom w:val="none" w:sz="0" w:space="0" w:color="auto"/>
            <w:right w:val="none" w:sz="0" w:space="0" w:color="auto"/>
          </w:divBdr>
        </w:div>
      </w:divsChild>
    </w:div>
    <w:div w:id="342899634">
      <w:bodyDiv w:val="1"/>
      <w:marLeft w:val="0"/>
      <w:marRight w:val="0"/>
      <w:marTop w:val="0"/>
      <w:marBottom w:val="0"/>
      <w:divBdr>
        <w:top w:val="none" w:sz="0" w:space="0" w:color="auto"/>
        <w:left w:val="none" w:sz="0" w:space="0" w:color="auto"/>
        <w:bottom w:val="none" w:sz="0" w:space="0" w:color="auto"/>
        <w:right w:val="none" w:sz="0" w:space="0" w:color="auto"/>
      </w:divBdr>
    </w:div>
    <w:div w:id="462843970">
      <w:bodyDiv w:val="1"/>
      <w:marLeft w:val="0"/>
      <w:marRight w:val="0"/>
      <w:marTop w:val="0"/>
      <w:marBottom w:val="0"/>
      <w:divBdr>
        <w:top w:val="none" w:sz="0" w:space="0" w:color="auto"/>
        <w:left w:val="none" w:sz="0" w:space="0" w:color="auto"/>
        <w:bottom w:val="none" w:sz="0" w:space="0" w:color="auto"/>
        <w:right w:val="none" w:sz="0" w:space="0" w:color="auto"/>
      </w:divBdr>
    </w:div>
    <w:div w:id="495342970">
      <w:bodyDiv w:val="1"/>
      <w:marLeft w:val="0"/>
      <w:marRight w:val="0"/>
      <w:marTop w:val="0"/>
      <w:marBottom w:val="0"/>
      <w:divBdr>
        <w:top w:val="none" w:sz="0" w:space="0" w:color="auto"/>
        <w:left w:val="none" w:sz="0" w:space="0" w:color="auto"/>
        <w:bottom w:val="none" w:sz="0" w:space="0" w:color="auto"/>
        <w:right w:val="none" w:sz="0" w:space="0" w:color="auto"/>
      </w:divBdr>
    </w:div>
    <w:div w:id="621765243">
      <w:bodyDiv w:val="1"/>
      <w:marLeft w:val="0"/>
      <w:marRight w:val="0"/>
      <w:marTop w:val="0"/>
      <w:marBottom w:val="0"/>
      <w:divBdr>
        <w:top w:val="none" w:sz="0" w:space="0" w:color="auto"/>
        <w:left w:val="none" w:sz="0" w:space="0" w:color="auto"/>
        <w:bottom w:val="none" w:sz="0" w:space="0" w:color="auto"/>
        <w:right w:val="none" w:sz="0" w:space="0" w:color="auto"/>
      </w:divBdr>
    </w:div>
    <w:div w:id="654652291">
      <w:bodyDiv w:val="1"/>
      <w:marLeft w:val="0"/>
      <w:marRight w:val="0"/>
      <w:marTop w:val="0"/>
      <w:marBottom w:val="0"/>
      <w:divBdr>
        <w:top w:val="none" w:sz="0" w:space="0" w:color="auto"/>
        <w:left w:val="none" w:sz="0" w:space="0" w:color="auto"/>
        <w:bottom w:val="none" w:sz="0" w:space="0" w:color="auto"/>
        <w:right w:val="none" w:sz="0" w:space="0" w:color="auto"/>
      </w:divBdr>
    </w:div>
    <w:div w:id="1039664187">
      <w:bodyDiv w:val="1"/>
      <w:marLeft w:val="0"/>
      <w:marRight w:val="0"/>
      <w:marTop w:val="0"/>
      <w:marBottom w:val="0"/>
      <w:divBdr>
        <w:top w:val="none" w:sz="0" w:space="0" w:color="auto"/>
        <w:left w:val="none" w:sz="0" w:space="0" w:color="auto"/>
        <w:bottom w:val="none" w:sz="0" w:space="0" w:color="auto"/>
        <w:right w:val="none" w:sz="0" w:space="0" w:color="auto"/>
      </w:divBdr>
    </w:div>
    <w:div w:id="1076853723">
      <w:bodyDiv w:val="1"/>
      <w:marLeft w:val="0"/>
      <w:marRight w:val="0"/>
      <w:marTop w:val="0"/>
      <w:marBottom w:val="0"/>
      <w:divBdr>
        <w:top w:val="none" w:sz="0" w:space="0" w:color="auto"/>
        <w:left w:val="none" w:sz="0" w:space="0" w:color="auto"/>
        <w:bottom w:val="none" w:sz="0" w:space="0" w:color="auto"/>
        <w:right w:val="none" w:sz="0" w:space="0" w:color="auto"/>
      </w:divBdr>
    </w:div>
    <w:div w:id="1150711728">
      <w:bodyDiv w:val="1"/>
      <w:marLeft w:val="0"/>
      <w:marRight w:val="0"/>
      <w:marTop w:val="0"/>
      <w:marBottom w:val="0"/>
      <w:divBdr>
        <w:top w:val="none" w:sz="0" w:space="0" w:color="auto"/>
        <w:left w:val="none" w:sz="0" w:space="0" w:color="auto"/>
        <w:bottom w:val="none" w:sz="0" w:space="0" w:color="auto"/>
        <w:right w:val="none" w:sz="0" w:space="0" w:color="auto"/>
      </w:divBdr>
      <w:divsChild>
        <w:div w:id="283006317">
          <w:marLeft w:val="0"/>
          <w:marRight w:val="0"/>
          <w:marTop w:val="0"/>
          <w:marBottom w:val="0"/>
          <w:divBdr>
            <w:top w:val="none" w:sz="0" w:space="0" w:color="auto"/>
            <w:left w:val="none" w:sz="0" w:space="0" w:color="auto"/>
            <w:bottom w:val="single" w:sz="6" w:space="0" w:color="EEEEEE"/>
            <w:right w:val="none" w:sz="0" w:space="0" w:color="auto"/>
          </w:divBdr>
          <w:divsChild>
            <w:div w:id="1070350003">
              <w:marLeft w:val="0"/>
              <w:marRight w:val="0"/>
              <w:marTop w:val="0"/>
              <w:marBottom w:val="0"/>
              <w:divBdr>
                <w:top w:val="none" w:sz="0" w:space="0" w:color="auto"/>
                <w:left w:val="none" w:sz="0" w:space="0" w:color="auto"/>
                <w:bottom w:val="none" w:sz="0" w:space="0" w:color="auto"/>
                <w:right w:val="none" w:sz="0" w:space="0" w:color="auto"/>
              </w:divBdr>
            </w:div>
            <w:div w:id="1552692608">
              <w:marLeft w:val="0"/>
              <w:marRight w:val="0"/>
              <w:marTop w:val="0"/>
              <w:marBottom w:val="0"/>
              <w:divBdr>
                <w:top w:val="none" w:sz="0" w:space="0" w:color="auto"/>
                <w:left w:val="none" w:sz="0" w:space="0" w:color="auto"/>
                <w:bottom w:val="none" w:sz="0" w:space="0" w:color="auto"/>
                <w:right w:val="none" w:sz="0" w:space="0" w:color="auto"/>
              </w:divBdr>
            </w:div>
            <w:div w:id="1629432738">
              <w:marLeft w:val="0"/>
              <w:marRight w:val="0"/>
              <w:marTop w:val="0"/>
              <w:marBottom w:val="0"/>
              <w:divBdr>
                <w:top w:val="none" w:sz="0" w:space="0" w:color="auto"/>
                <w:left w:val="none" w:sz="0" w:space="0" w:color="auto"/>
                <w:bottom w:val="none" w:sz="0" w:space="0" w:color="auto"/>
                <w:right w:val="none" w:sz="0" w:space="0" w:color="auto"/>
              </w:divBdr>
            </w:div>
            <w:div w:id="1672483202">
              <w:marLeft w:val="0"/>
              <w:marRight w:val="0"/>
              <w:marTop w:val="0"/>
              <w:marBottom w:val="0"/>
              <w:divBdr>
                <w:top w:val="none" w:sz="0" w:space="0" w:color="auto"/>
                <w:left w:val="none" w:sz="0" w:space="0" w:color="auto"/>
                <w:bottom w:val="none" w:sz="0" w:space="0" w:color="auto"/>
                <w:right w:val="none" w:sz="0" w:space="0" w:color="auto"/>
              </w:divBdr>
            </w:div>
            <w:div w:id="1943221361">
              <w:marLeft w:val="0"/>
              <w:marRight w:val="0"/>
              <w:marTop w:val="0"/>
              <w:marBottom w:val="0"/>
              <w:divBdr>
                <w:top w:val="none" w:sz="0" w:space="0" w:color="auto"/>
                <w:left w:val="none" w:sz="0" w:space="0" w:color="auto"/>
                <w:bottom w:val="none" w:sz="0" w:space="0" w:color="auto"/>
                <w:right w:val="none" w:sz="0" w:space="0" w:color="auto"/>
              </w:divBdr>
            </w:div>
          </w:divsChild>
        </w:div>
        <w:div w:id="390924497">
          <w:marLeft w:val="0"/>
          <w:marRight w:val="0"/>
          <w:marTop w:val="0"/>
          <w:marBottom w:val="0"/>
          <w:divBdr>
            <w:top w:val="none" w:sz="0" w:space="0" w:color="auto"/>
            <w:left w:val="none" w:sz="0" w:space="0" w:color="auto"/>
            <w:bottom w:val="single" w:sz="6" w:space="0" w:color="EEEEEE"/>
            <w:right w:val="none" w:sz="0" w:space="0" w:color="auto"/>
          </w:divBdr>
          <w:divsChild>
            <w:div w:id="286591830">
              <w:marLeft w:val="0"/>
              <w:marRight w:val="0"/>
              <w:marTop w:val="0"/>
              <w:marBottom w:val="0"/>
              <w:divBdr>
                <w:top w:val="none" w:sz="0" w:space="0" w:color="auto"/>
                <w:left w:val="none" w:sz="0" w:space="0" w:color="auto"/>
                <w:bottom w:val="none" w:sz="0" w:space="0" w:color="auto"/>
                <w:right w:val="none" w:sz="0" w:space="0" w:color="auto"/>
              </w:divBdr>
            </w:div>
            <w:div w:id="603077513">
              <w:marLeft w:val="0"/>
              <w:marRight w:val="0"/>
              <w:marTop w:val="0"/>
              <w:marBottom w:val="0"/>
              <w:divBdr>
                <w:top w:val="none" w:sz="0" w:space="0" w:color="auto"/>
                <w:left w:val="none" w:sz="0" w:space="0" w:color="auto"/>
                <w:bottom w:val="none" w:sz="0" w:space="0" w:color="auto"/>
                <w:right w:val="none" w:sz="0" w:space="0" w:color="auto"/>
              </w:divBdr>
            </w:div>
            <w:div w:id="924145913">
              <w:marLeft w:val="0"/>
              <w:marRight w:val="0"/>
              <w:marTop w:val="0"/>
              <w:marBottom w:val="0"/>
              <w:divBdr>
                <w:top w:val="none" w:sz="0" w:space="0" w:color="auto"/>
                <w:left w:val="none" w:sz="0" w:space="0" w:color="auto"/>
                <w:bottom w:val="none" w:sz="0" w:space="0" w:color="auto"/>
                <w:right w:val="none" w:sz="0" w:space="0" w:color="auto"/>
              </w:divBdr>
            </w:div>
            <w:div w:id="1779717136">
              <w:marLeft w:val="0"/>
              <w:marRight w:val="0"/>
              <w:marTop w:val="0"/>
              <w:marBottom w:val="0"/>
              <w:divBdr>
                <w:top w:val="none" w:sz="0" w:space="0" w:color="auto"/>
                <w:left w:val="none" w:sz="0" w:space="0" w:color="auto"/>
                <w:bottom w:val="none" w:sz="0" w:space="0" w:color="auto"/>
                <w:right w:val="none" w:sz="0" w:space="0" w:color="auto"/>
              </w:divBdr>
            </w:div>
            <w:div w:id="2016226882">
              <w:marLeft w:val="0"/>
              <w:marRight w:val="0"/>
              <w:marTop w:val="0"/>
              <w:marBottom w:val="0"/>
              <w:divBdr>
                <w:top w:val="none" w:sz="0" w:space="0" w:color="auto"/>
                <w:left w:val="none" w:sz="0" w:space="0" w:color="auto"/>
                <w:bottom w:val="none" w:sz="0" w:space="0" w:color="auto"/>
                <w:right w:val="none" w:sz="0" w:space="0" w:color="auto"/>
              </w:divBdr>
            </w:div>
          </w:divsChild>
        </w:div>
        <w:div w:id="1085567329">
          <w:marLeft w:val="0"/>
          <w:marRight w:val="0"/>
          <w:marTop w:val="0"/>
          <w:marBottom w:val="0"/>
          <w:divBdr>
            <w:top w:val="none" w:sz="0" w:space="0" w:color="auto"/>
            <w:left w:val="none" w:sz="0" w:space="0" w:color="auto"/>
            <w:bottom w:val="single" w:sz="6" w:space="0" w:color="EEEEEE"/>
            <w:right w:val="none" w:sz="0" w:space="0" w:color="auto"/>
          </w:divBdr>
          <w:divsChild>
            <w:div w:id="398793052">
              <w:marLeft w:val="0"/>
              <w:marRight w:val="0"/>
              <w:marTop w:val="0"/>
              <w:marBottom w:val="0"/>
              <w:divBdr>
                <w:top w:val="none" w:sz="0" w:space="0" w:color="auto"/>
                <w:left w:val="none" w:sz="0" w:space="0" w:color="auto"/>
                <w:bottom w:val="none" w:sz="0" w:space="0" w:color="auto"/>
                <w:right w:val="none" w:sz="0" w:space="0" w:color="auto"/>
              </w:divBdr>
            </w:div>
            <w:div w:id="1659916722">
              <w:marLeft w:val="0"/>
              <w:marRight w:val="0"/>
              <w:marTop w:val="0"/>
              <w:marBottom w:val="0"/>
              <w:divBdr>
                <w:top w:val="none" w:sz="0" w:space="0" w:color="auto"/>
                <w:left w:val="none" w:sz="0" w:space="0" w:color="auto"/>
                <w:bottom w:val="none" w:sz="0" w:space="0" w:color="auto"/>
                <w:right w:val="none" w:sz="0" w:space="0" w:color="auto"/>
              </w:divBdr>
            </w:div>
            <w:div w:id="1667442296">
              <w:marLeft w:val="0"/>
              <w:marRight w:val="0"/>
              <w:marTop w:val="0"/>
              <w:marBottom w:val="0"/>
              <w:divBdr>
                <w:top w:val="none" w:sz="0" w:space="0" w:color="auto"/>
                <w:left w:val="none" w:sz="0" w:space="0" w:color="auto"/>
                <w:bottom w:val="none" w:sz="0" w:space="0" w:color="auto"/>
                <w:right w:val="none" w:sz="0" w:space="0" w:color="auto"/>
              </w:divBdr>
            </w:div>
            <w:div w:id="1729917884">
              <w:marLeft w:val="0"/>
              <w:marRight w:val="0"/>
              <w:marTop w:val="0"/>
              <w:marBottom w:val="0"/>
              <w:divBdr>
                <w:top w:val="none" w:sz="0" w:space="0" w:color="auto"/>
                <w:left w:val="none" w:sz="0" w:space="0" w:color="auto"/>
                <w:bottom w:val="none" w:sz="0" w:space="0" w:color="auto"/>
                <w:right w:val="none" w:sz="0" w:space="0" w:color="auto"/>
              </w:divBdr>
            </w:div>
            <w:div w:id="2077504929">
              <w:marLeft w:val="0"/>
              <w:marRight w:val="0"/>
              <w:marTop w:val="0"/>
              <w:marBottom w:val="0"/>
              <w:divBdr>
                <w:top w:val="none" w:sz="0" w:space="0" w:color="auto"/>
                <w:left w:val="none" w:sz="0" w:space="0" w:color="auto"/>
                <w:bottom w:val="none" w:sz="0" w:space="0" w:color="auto"/>
                <w:right w:val="none" w:sz="0" w:space="0" w:color="auto"/>
              </w:divBdr>
            </w:div>
          </w:divsChild>
        </w:div>
        <w:div w:id="1183278214">
          <w:marLeft w:val="0"/>
          <w:marRight w:val="0"/>
          <w:marTop w:val="0"/>
          <w:marBottom w:val="0"/>
          <w:divBdr>
            <w:top w:val="none" w:sz="0" w:space="0" w:color="auto"/>
            <w:left w:val="none" w:sz="0" w:space="0" w:color="auto"/>
            <w:bottom w:val="single" w:sz="6" w:space="0" w:color="EEEEEE"/>
            <w:right w:val="none" w:sz="0" w:space="0" w:color="auto"/>
          </w:divBdr>
          <w:divsChild>
            <w:div w:id="454325421">
              <w:marLeft w:val="0"/>
              <w:marRight w:val="0"/>
              <w:marTop w:val="0"/>
              <w:marBottom w:val="0"/>
              <w:divBdr>
                <w:top w:val="none" w:sz="0" w:space="0" w:color="auto"/>
                <w:left w:val="none" w:sz="0" w:space="0" w:color="auto"/>
                <w:bottom w:val="none" w:sz="0" w:space="0" w:color="auto"/>
                <w:right w:val="none" w:sz="0" w:space="0" w:color="auto"/>
              </w:divBdr>
            </w:div>
            <w:div w:id="557086918">
              <w:marLeft w:val="0"/>
              <w:marRight w:val="0"/>
              <w:marTop w:val="0"/>
              <w:marBottom w:val="0"/>
              <w:divBdr>
                <w:top w:val="none" w:sz="0" w:space="0" w:color="auto"/>
                <w:left w:val="none" w:sz="0" w:space="0" w:color="auto"/>
                <w:bottom w:val="none" w:sz="0" w:space="0" w:color="auto"/>
                <w:right w:val="none" w:sz="0" w:space="0" w:color="auto"/>
              </w:divBdr>
            </w:div>
            <w:div w:id="1277248194">
              <w:marLeft w:val="0"/>
              <w:marRight w:val="0"/>
              <w:marTop w:val="0"/>
              <w:marBottom w:val="0"/>
              <w:divBdr>
                <w:top w:val="none" w:sz="0" w:space="0" w:color="auto"/>
                <w:left w:val="none" w:sz="0" w:space="0" w:color="auto"/>
                <w:bottom w:val="none" w:sz="0" w:space="0" w:color="auto"/>
                <w:right w:val="none" w:sz="0" w:space="0" w:color="auto"/>
              </w:divBdr>
            </w:div>
            <w:div w:id="1893153857">
              <w:marLeft w:val="0"/>
              <w:marRight w:val="0"/>
              <w:marTop w:val="0"/>
              <w:marBottom w:val="0"/>
              <w:divBdr>
                <w:top w:val="none" w:sz="0" w:space="0" w:color="auto"/>
                <w:left w:val="none" w:sz="0" w:space="0" w:color="auto"/>
                <w:bottom w:val="none" w:sz="0" w:space="0" w:color="auto"/>
                <w:right w:val="none" w:sz="0" w:space="0" w:color="auto"/>
              </w:divBdr>
            </w:div>
            <w:div w:id="2087065958">
              <w:marLeft w:val="0"/>
              <w:marRight w:val="0"/>
              <w:marTop w:val="0"/>
              <w:marBottom w:val="0"/>
              <w:divBdr>
                <w:top w:val="none" w:sz="0" w:space="0" w:color="auto"/>
                <w:left w:val="none" w:sz="0" w:space="0" w:color="auto"/>
                <w:bottom w:val="none" w:sz="0" w:space="0" w:color="auto"/>
                <w:right w:val="none" w:sz="0" w:space="0" w:color="auto"/>
              </w:divBdr>
            </w:div>
          </w:divsChild>
        </w:div>
        <w:div w:id="1199662429">
          <w:marLeft w:val="0"/>
          <w:marRight w:val="0"/>
          <w:marTop w:val="0"/>
          <w:marBottom w:val="0"/>
          <w:divBdr>
            <w:top w:val="none" w:sz="0" w:space="0" w:color="auto"/>
            <w:left w:val="none" w:sz="0" w:space="0" w:color="auto"/>
            <w:bottom w:val="single" w:sz="6" w:space="0" w:color="EEEEEE"/>
            <w:right w:val="none" w:sz="0" w:space="0" w:color="auto"/>
          </w:divBdr>
          <w:divsChild>
            <w:div w:id="126243708">
              <w:marLeft w:val="0"/>
              <w:marRight w:val="0"/>
              <w:marTop w:val="0"/>
              <w:marBottom w:val="0"/>
              <w:divBdr>
                <w:top w:val="none" w:sz="0" w:space="0" w:color="auto"/>
                <w:left w:val="none" w:sz="0" w:space="0" w:color="auto"/>
                <w:bottom w:val="none" w:sz="0" w:space="0" w:color="auto"/>
                <w:right w:val="none" w:sz="0" w:space="0" w:color="auto"/>
              </w:divBdr>
            </w:div>
            <w:div w:id="1357586458">
              <w:marLeft w:val="0"/>
              <w:marRight w:val="0"/>
              <w:marTop w:val="0"/>
              <w:marBottom w:val="0"/>
              <w:divBdr>
                <w:top w:val="none" w:sz="0" w:space="0" w:color="auto"/>
                <w:left w:val="none" w:sz="0" w:space="0" w:color="auto"/>
                <w:bottom w:val="none" w:sz="0" w:space="0" w:color="auto"/>
                <w:right w:val="none" w:sz="0" w:space="0" w:color="auto"/>
              </w:divBdr>
            </w:div>
            <w:div w:id="1602957617">
              <w:marLeft w:val="0"/>
              <w:marRight w:val="0"/>
              <w:marTop w:val="0"/>
              <w:marBottom w:val="0"/>
              <w:divBdr>
                <w:top w:val="none" w:sz="0" w:space="0" w:color="auto"/>
                <w:left w:val="none" w:sz="0" w:space="0" w:color="auto"/>
                <w:bottom w:val="none" w:sz="0" w:space="0" w:color="auto"/>
                <w:right w:val="none" w:sz="0" w:space="0" w:color="auto"/>
              </w:divBdr>
            </w:div>
            <w:div w:id="1646011644">
              <w:marLeft w:val="0"/>
              <w:marRight w:val="0"/>
              <w:marTop w:val="0"/>
              <w:marBottom w:val="0"/>
              <w:divBdr>
                <w:top w:val="none" w:sz="0" w:space="0" w:color="auto"/>
                <w:left w:val="none" w:sz="0" w:space="0" w:color="auto"/>
                <w:bottom w:val="none" w:sz="0" w:space="0" w:color="auto"/>
                <w:right w:val="none" w:sz="0" w:space="0" w:color="auto"/>
              </w:divBdr>
            </w:div>
          </w:divsChild>
        </w:div>
        <w:div w:id="1499610825">
          <w:marLeft w:val="0"/>
          <w:marRight w:val="0"/>
          <w:marTop w:val="0"/>
          <w:marBottom w:val="0"/>
          <w:divBdr>
            <w:top w:val="none" w:sz="0" w:space="0" w:color="auto"/>
            <w:left w:val="none" w:sz="0" w:space="0" w:color="auto"/>
            <w:bottom w:val="single" w:sz="6" w:space="0" w:color="EEEEEE"/>
            <w:right w:val="none" w:sz="0" w:space="0" w:color="auto"/>
          </w:divBdr>
          <w:divsChild>
            <w:div w:id="479347088">
              <w:marLeft w:val="0"/>
              <w:marRight w:val="0"/>
              <w:marTop w:val="0"/>
              <w:marBottom w:val="0"/>
              <w:divBdr>
                <w:top w:val="none" w:sz="0" w:space="0" w:color="auto"/>
                <w:left w:val="none" w:sz="0" w:space="0" w:color="auto"/>
                <w:bottom w:val="none" w:sz="0" w:space="0" w:color="auto"/>
                <w:right w:val="none" w:sz="0" w:space="0" w:color="auto"/>
              </w:divBdr>
            </w:div>
            <w:div w:id="645354222">
              <w:marLeft w:val="0"/>
              <w:marRight w:val="0"/>
              <w:marTop w:val="0"/>
              <w:marBottom w:val="0"/>
              <w:divBdr>
                <w:top w:val="none" w:sz="0" w:space="0" w:color="auto"/>
                <w:left w:val="none" w:sz="0" w:space="0" w:color="auto"/>
                <w:bottom w:val="none" w:sz="0" w:space="0" w:color="auto"/>
                <w:right w:val="none" w:sz="0" w:space="0" w:color="auto"/>
              </w:divBdr>
            </w:div>
            <w:div w:id="765156694">
              <w:marLeft w:val="0"/>
              <w:marRight w:val="0"/>
              <w:marTop w:val="0"/>
              <w:marBottom w:val="0"/>
              <w:divBdr>
                <w:top w:val="none" w:sz="0" w:space="0" w:color="auto"/>
                <w:left w:val="none" w:sz="0" w:space="0" w:color="auto"/>
                <w:bottom w:val="none" w:sz="0" w:space="0" w:color="auto"/>
                <w:right w:val="none" w:sz="0" w:space="0" w:color="auto"/>
              </w:divBdr>
            </w:div>
            <w:div w:id="1556357824">
              <w:marLeft w:val="0"/>
              <w:marRight w:val="0"/>
              <w:marTop w:val="0"/>
              <w:marBottom w:val="0"/>
              <w:divBdr>
                <w:top w:val="none" w:sz="0" w:space="0" w:color="auto"/>
                <w:left w:val="none" w:sz="0" w:space="0" w:color="auto"/>
                <w:bottom w:val="none" w:sz="0" w:space="0" w:color="auto"/>
                <w:right w:val="none" w:sz="0" w:space="0" w:color="auto"/>
              </w:divBdr>
            </w:div>
          </w:divsChild>
        </w:div>
        <w:div w:id="1521239301">
          <w:marLeft w:val="0"/>
          <w:marRight w:val="0"/>
          <w:marTop w:val="0"/>
          <w:marBottom w:val="0"/>
          <w:divBdr>
            <w:top w:val="none" w:sz="0" w:space="0" w:color="auto"/>
            <w:left w:val="none" w:sz="0" w:space="0" w:color="auto"/>
            <w:bottom w:val="single" w:sz="6" w:space="0" w:color="EEEEEE"/>
            <w:right w:val="none" w:sz="0" w:space="0" w:color="auto"/>
          </w:divBdr>
          <w:divsChild>
            <w:div w:id="130173689">
              <w:marLeft w:val="0"/>
              <w:marRight w:val="0"/>
              <w:marTop w:val="0"/>
              <w:marBottom w:val="0"/>
              <w:divBdr>
                <w:top w:val="none" w:sz="0" w:space="0" w:color="auto"/>
                <w:left w:val="none" w:sz="0" w:space="0" w:color="auto"/>
                <w:bottom w:val="none" w:sz="0" w:space="0" w:color="auto"/>
                <w:right w:val="none" w:sz="0" w:space="0" w:color="auto"/>
              </w:divBdr>
            </w:div>
            <w:div w:id="895319045">
              <w:marLeft w:val="0"/>
              <w:marRight w:val="0"/>
              <w:marTop w:val="0"/>
              <w:marBottom w:val="0"/>
              <w:divBdr>
                <w:top w:val="none" w:sz="0" w:space="0" w:color="auto"/>
                <w:left w:val="none" w:sz="0" w:space="0" w:color="auto"/>
                <w:bottom w:val="none" w:sz="0" w:space="0" w:color="auto"/>
                <w:right w:val="none" w:sz="0" w:space="0" w:color="auto"/>
              </w:divBdr>
            </w:div>
            <w:div w:id="1127241329">
              <w:marLeft w:val="0"/>
              <w:marRight w:val="0"/>
              <w:marTop w:val="0"/>
              <w:marBottom w:val="0"/>
              <w:divBdr>
                <w:top w:val="none" w:sz="0" w:space="0" w:color="auto"/>
                <w:left w:val="none" w:sz="0" w:space="0" w:color="auto"/>
                <w:bottom w:val="none" w:sz="0" w:space="0" w:color="auto"/>
                <w:right w:val="none" w:sz="0" w:space="0" w:color="auto"/>
              </w:divBdr>
            </w:div>
            <w:div w:id="1278873647">
              <w:marLeft w:val="0"/>
              <w:marRight w:val="0"/>
              <w:marTop w:val="0"/>
              <w:marBottom w:val="0"/>
              <w:divBdr>
                <w:top w:val="none" w:sz="0" w:space="0" w:color="auto"/>
                <w:left w:val="none" w:sz="0" w:space="0" w:color="auto"/>
                <w:bottom w:val="none" w:sz="0" w:space="0" w:color="auto"/>
                <w:right w:val="none" w:sz="0" w:space="0" w:color="auto"/>
              </w:divBdr>
            </w:div>
            <w:div w:id="1318343958">
              <w:marLeft w:val="0"/>
              <w:marRight w:val="0"/>
              <w:marTop w:val="0"/>
              <w:marBottom w:val="0"/>
              <w:divBdr>
                <w:top w:val="none" w:sz="0" w:space="0" w:color="auto"/>
                <w:left w:val="none" w:sz="0" w:space="0" w:color="auto"/>
                <w:bottom w:val="none" w:sz="0" w:space="0" w:color="auto"/>
                <w:right w:val="none" w:sz="0" w:space="0" w:color="auto"/>
              </w:divBdr>
            </w:div>
          </w:divsChild>
        </w:div>
        <w:div w:id="1595284086">
          <w:marLeft w:val="0"/>
          <w:marRight w:val="0"/>
          <w:marTop w:val="0"/>
          <w:marBottom w:val="0"/>
          <w:divBdr>
            <w:top w:val="none" w:sz="0" w:space="0" w:color="auto"/>
            <w:left w:val="none" w:sz="0" w:space="0" w:color="auto"/>
            <w:bottom w:val="single" w:sz="6" w:space="0" w:color="EEEEEE"/>
            <w:right w:val="none" w:sz="0" w:space="0" w:color="auto"/>
          </w:divBdr>
          <w:divsChild>
            <w:div w:id="482697825">
              <w:marLeft w:val="0"/>
              <w:marRight w:val="0"/>
              <w:marTop w:val="0"/>
              <w:marBottom w:val="0"/>
              <w:divBdr>
                <w:top w:val="none" w:sz="0" w:space="0" w:color="auto"/>
                <w:left w:val="none" w:sz="0" w:space="0" w:color="auto"/>
                <w:bottom w:val="none" w:sz="0" w:space="0" w:color="auto"/>
                <w:right w:val="none" w:sz="0" w:space="0" w:color="auto"/>
              </w:divBdr>
            </w:div>
            <w:div w:id="1105617265">
              <w:marLeft w:val="0"/>
              <w:marRight w:val="0"/>
              <w:marTop w:val="0"/>
              <w:marBottom w:val="0"/>
              <w:divBdr>
                <w:top w:val="none" w:sz="0" w:space="0" w:color="auto"/>
                <w:left w:val="none" w:sz="0" w:space="0" w:color="auto"/>
                <w:bottom w:val="none" w:sz="0" w:space="0" w:color="auto"/>
                <w:right w:val="none" w:sz="0" w:space="0" w:color="auto"/>
              </w:divBdr>
            </w:div>
            <w:div w:id="1284649717">
              <w:marLeft w:val="0"/>
              <w:marRight w:val="0"/>
              <w:marTop w:val="0"/>
              <w:marBottom w:val="0"/>
              <w:divBdr>
                <w:top w:val="none" w:sz="0" w:space="0" w:color="auto"/>
                <w:left w:val="none" w:sz="0" w:space="0" w:color="auto"/>
                <w:bottom w:val="none" w:sz="0" w:space="0" w:color="auto"/>
                <w:right w:val="none" w:sz="0" w:space="0" w:color="auto"/>
              </w:divBdr>
            </w:div>
            <w:div w:id="1512602575">
              <w:marLeft w:val="0"/>
              <w:marRight w:val="0"/>
              <w:marTop w:val="0"/>
              <w:marBottom w:val="0"/>
              <w:divBdr>
                <w:top w:val="none" w:sz="0" w:space="0" w:color="auto"/>
                <w:left w:val="none" w:sz="0" w:space="0" w:color="auto"/>
                <w:bottom w:val="none" w:sz="0" w:space="0" w:color="auto"/>
                <w:right w:val="none" w:sz="0" w:space="0" w:color="auto"/>
              </w:divBdr>
            </w:div>
            <w:div w:id="2107144012">
              <w:marLeft w:val="0"/>
              <w:marRight w:val="0"/>
              <w:marTop w:val="0"/>
              <w:marBottom w:val="0"/>
              <w:divBdr>
                <w:top w:val="none" w:sz="0" w:space="0" w:color="auto"/>
                <w:left w:val="none" w:sz="0" w:space="0" w:color="auto"/>
                <w:bottom w:val="none" w:sz="0" w:space="0" w:color="auto"/>
                <w:right w:val="none" w:sz="0" w:space="0" w:color="auto"/>
              </w:divBdr>
            </w:div>
          </w:divsChild>
        </w:div>
        <w:div w:id="1736472825">
          <w:marLeft w:val="0"/>
          <w:marRight w:val="0"/>
          <w:marTop w:val="0"/>
          <w:marBottom w:val="0"/>
          <w:divBdr>
            <w:top w:val="none" w:sz="0" w:space="0" w:color="auto"/>
            <w:left w:val="none" w:sz="0" w:space="0" w:color="auto"/>
            <w:bottom w:val="single" w:sz="6" w:space="0" w:color="EEEEEE"/>
            <w:right w:val="none" w:sz="0" w:space="0" w:color="auto"/>
          </w:divBdr>
          <w:divsChild>
            <w:div w:id="374278578">
              <w:marLeft w:val="0"/>
              <w:marRight w:val="0"/>
              <w:marTop w:val="0"/>
              <w:marBottom w:val="0"/>
              <w:divBdr>
                <w:top w:val="none" w:sz="0" w:space="0" w:color="auto"/>
                <w:left w:val="none" w:sz="0" w:space="0" w:color="auto"/>
                <w:bottom w:val="none" w:sz="0" w:space="0" w:color="auto"/>
                <w:right w:val="none" w:sz="0" w:space="0" w:color="auto"/>
              </w:divBdr>
            </w:div>
            <w:div w:id="584539395">
              <w:marLeft w:val="0"/>
              <w:marRight w:val="0"/>
              <w:marTop w:val="0"/>
              <w:marBottom w:val="0"/>
              <w:divBdr>
                <w:top w:val="none" w:sz="0" w:space="0" w:color="auto"/>
                <w:left w:val="none" w:sz="0" w:space="0" w:color="auto"/>
                <w:bottom w:val="none" w:sz="0" w:space="0" w:color="auto"/>
                <w:right w:val="none" w:sz="0" w:space="0" w:color="auto"/>
              </w:divBdr>
            </w:div>
            <w:div w:id="1135874673">
              <w:marLeft w:val="0"/>
              <w:marRight w:val="0"/>
              <w:marTop w:val="0"/>
              <w:marBottom w:val="0"/>
              <w:divBdr>
                <w:top w:val="none" w:sz="0" w:space="0" w:color="auto"/>
                <w:left w:val="none" w:sz="0" w:space="0" w:color="auto"/>
                <w:bottom w:val="none" w:sz="0" w:space="0" w:color="auto"/>
                <w:right w:val="none" w:sz="0" w:space="0" w:color="auto"/>
              </w:divBdr>
            </w:div>
            <w:div w:id="1656103781">
              <w:marLeft w:val="0"/>
              <w:marRight w:val="0"/>
              <w:marTop w:val="0"/>
              <w:marBottom w:val="0"/>
              <w:divBdr>
                <w:top w:val="none" w:sz="0" w:space="0" w:color="auto"/>
                <w:left w:val="none" w:sz="0" w:space="0" w:color="auto"/>
                <w:bottom w:val="none" w:sz="0" w:space="0" w:color="auto"/>
                <w:right w:val="none" w:sz="0" w:space="0" w:color="auto"/>
              </w:divBdr>
            </w:div>
            <w:div w:id="1963808351">
              <w:marLeft w:val="0"/>
              <w:marRight w:val="0"/>
              <w:marTop w:val="0"/>
              <w:marBottom w:val="0"/>
              <w:divBdr>
                <w:top w:val="none" w:sz="0" w:space="0" w:color="auto"/>
                <w:left w:val="none" w:sz="0" w:space="0" w:color="auto"/>
                <w:bottom w:val="none" w:sz="0" w:space="0" w:color="auto"/>
                <w:right w:val="none" w:sz="0" w:space="0" w:color="auto"/>
              </w:divBdr>
            </w:div>
          </w:divsChild>
        </w:div>
        <w:div w:id="1891532434">
          <w:marLeft w:val="0"/>
          <w:marRight w:val="0"/>
          <w:marTop w:val="0"/>
          <w:marBottom w:val="0"/>
          <w:divBdr>
            <w:top w:val="none" w:sz="0" w:space="0" w:color="auto"/>
            <w:left w:val="none" w:sz="0" w:space="0" w:color="auto"/>
            <w:bottom w:val="single" w:sz="6" w:space="0" w:color="EEEEEE"/>
            <w:right w:val="none" w:sz="0" w:space="0" w:color="auto"/>
          </w:divBdr>
          <w:divsChild>
            <w:div w:id="220404305">
              <w:marLeft w:val="0"/>
              <w:marRight w:val="0"/>
              <w:marTop w:val="0"/>
              <w:marBottom w:val="0"/>
              <w:divBdr>
                <w:top w:val="none" w:sz="0" w:space="0" w:color="auto"/>
                <w:left w:val="none" w:sz="0" w:space="0" w:color="auto"/>
                <w:bottom w:val="none" w:sz="0" w:space="0" w:color="auto"/>
                <w:right w:val="none" w:sz="0" w:space="0" w:color="auto"/>
              </w:divBdr>
            </w:div>
            <w:div w:id="468062279">
              <w:marLeft w:val="0"/>
              <w:marRight w:val="0"/>
              <w:marTop w:val="0"/>
              <w:marBottom w:val="0"/>
              <w:divBdr>
                <w:top w:val="none" w:sz="0" w:space="0" w:color="auto"/>
                <w:left w:val="none" w:sz="0" w:space="0" w:color="auto"/>
                <w:bottom w:val="none" w:sz="0" w:space="0" w:color="auto"/>
                <w:right w:val="none" w:sz="0" w:space="0" w:color="auto"/>
              </w:divBdr>
            </w:div>
            <w:div w:id="935332178">
              <w:marLeft w:val="0"/>
              <w:marRight w:val="0"/>
              <w:marTop w:val="0"/>
              <w:marBottom w:val="0"/>
              <w:divBdr>
                <w:top w:val="none" w:sz="0" w:space="0" w:color="auto"/>
                <w:left w:val="none" w:sz="0" w:space="0" w:color="auto"/>
                <w:bottom w:val="none" w:sz="0" w:space="0" w:color="auto"/>
                <w:right w:val="none" w:sz="0" w:space="0" w:color="auto"/>
              </w:divBdr>
            </w:div>
            <w:div w:id="1524324090">
              <w:marLeft w:val="0"/>
              <w:marRight w:val="0"/>
              <w:marTop w:val="0"/>
              <w:marBottom w:val="0"/>
              <w:divBdr>
                <w:top w:val="none" w:sz="0" w:space="0" w:color="auto"/>
                <w:left w:val="none" w:sz="0" w:space="0" w:color="auto"/>
                <w:bottom w:val="none" w:sz="0" w:space="0" w:color="auto"/>
                <w:right w:val="none" w:sz="0" w:space="0" w:color="auto"/>
              </w:divBdr>
            </w:div>
            <w:div w:id="160472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6673">
      <w:bodyDiv w:val="1"/>
      <w:marLeft w:val="0"/>
      <w:marRight w:val="0"/>
      <w:marTop w:val="0"/>
      <w:marBottom w:val="0"/>
      <w:divBdr>
        <w:top w:val="none" w:sz="0" w:space="0" w:color="auto"/>
        <w:left w:val="none" w:sz="0" w:space="0" w:color="auto"/>
        <w:bottom w:val="none" w:sz="0" w:space="0" w:color="auto"/>
        <w:right w:val="none" w:sz="0" w:space="0" w:color="auto"/>
      </w:divBdr>
    </w:div>
    <w:div w:id="1206602672">
      <w:bodyDiv w:val="1"/>
      <w:marLeft w:val="0"/>
      <w:marRight w:val="0"/>
      <w:marTop w:val="0"/>
      <w:marBottom w:val="0"/>
      <w:divBdr>
        <w:top w:val="none" w:sz="0" w:space="0" w:color="auto"/>
        <w:left w:val="none" w:sz="0" w:space="0" w:color="auto"/>
        <w:bottom w:val="none" w:sz="0" w:space="0" w:color="auto"/>
        <w:right w:val="none" w:sz="0" w:space="0" w:color="auto"/>
      </w:divBdr>
    </w:div>
    <w:div w:id="1224876479">
      <w:bodyDiv w:val="1"/>
      <w:marLeft w:val="0"/>
      <w:marRight w:val="0"/>
      <w:marTop w:val="0"/>
      <w:marBottom w:val="0"/>
      <w:divBdr>
        <w:top w:val="none" w:sz="0" w:space="0" w:color="auto"/>
        <w:left w:val="none" w:sz="0" w:space="0" w:color="auto"/>
        <w:bottom w:val="none" w:sz="0" w:space="0" w:color="auto"/>
        <w:right w:val="none" w:sz="0" w:space="0" w:color="auto"/>
      </w:divBdr>
    </w:div>
    <w:div w:id="1441072581">
      <w:bodyDiv w:val="1"/>
      <w:marLeft w:val="0"/>
      <w:marRight w:val="0"/>
      <w:marTop w:val="0"/>
      <w:marBottom w:val="0"/>
      <w:divBdr>
        <w:top w:val="none" w:sz="0" w:space="0" w:color="auto"/>
        <w:left w:val="none" w:sz="0" w:space="0" w:color="auto"/>
        <w:bottom w:val="none" w:sz="0" w:space="0" w:color="auto"/>
        <w:right w:val="none" w:sz="0" w:space="0" w:color="auto"/>
      </w:divBdr>
    </w:div>
    <w:div w:id="1588539981">
      <w:bodyDiv w:val="1"/>
      <w:marLeft w:val="0"/>
      <w:marRight w:val="0"/>
      <w:marTop w:val="0"/>
      <w:marBottom w:val="0"/>
      <w:divBdr>
        <w:top w:val="none" w:sz="0" w:space="0" w:color="auto"/>
        <w:left w:val="none" w:sz="0" w:space="0" w:color="auto"/>
        <w:bottom w:val="none" w:sz="0" w:space="0" w:color="auto"/>
        <w:right w:val="none" w:sz="0" w:space="0" w:color="auto"/>
      </w:divBdr>
    </w:div>
    <w:div w:id="1613517966">
      <w:bodyDiv w:val="1"/>
      <w:marLeft w:val="0"/>
      <w:marRight w:val="0"/>
      <w:marTop w:val="0"/>
      <w:marBottom w:val="0"/>
      <w:divBdr>
        <w:top w:val="none" w:sz="0" w:space="0" w:color="auto"/>
        <w:left w:val="none" w:sz="0" w:space="0" w:color="auto"/>
        <w:bottom w:val="none" w:sz="0" w:space="0" w:color="auto"/>
        <w:right w:val="none" w:sz="0" w:space="0" w:color="auto"/>
      </w:divBdr>
    </w:div>
    <w:div w:id="1745957319">
      <w:bodyDiv w:val="1"/>
      <w:marLeft w:val="0"/>
      <w:marRight w:val="0"/>
      <w:marTop w:val="0"/>
      <w:marBottom w:val="0"/>
      <w:divBdr>
        <w:top w:val="none" w:sz="0" w:space="0" w:color="auto"/>
        <w:left w:val="none" w:sz="0" w:space="0" w:color="auto"/>
        <w:bottom w:val="none" w:sz="0" w:space="0" w:color="auto"/>
        <w:right w:val="none" w:sz="0" w:space="0" w:color="auto"/>
      </w:divBdr>
    </w:div>
    <w:div w:id="1767270628">
      <w:bodyDiv w:val="1"/>
      <w:marLeft w:val="0"/>
      <w:marRight w:val="0"/>
      <w:marTop w:val="0"/>
      <w:marBottom w:val="0"/>
      <w:divBdr>
        <w:top w:val="none" w:sz="0" w:space="0" w:color="auto"/>
        <w:left w:val="none" w:sz="0" w:space="0" w:color="auto"/>
        <w:bottom w:val="none" w:sz="0" w:space="0" w:color="auto"/>
        <w:right w:val="none" w:sz="0" w:space="0" w:color="auto"/>
      </w:divBdr>
    </w:div>
    <w:div w:id="1844857067">
      <w:bodyDiv w:val="1"/>
      <w:marLeft w:val="0"/>
      <w:marRight w:val="0"/>
      <w:marTop w:val="0"/>
      <w:marBottom w:val="0"/>
      <w:divBdr>
        <w:top w:val="none" w:sz="0" w:space="0" w:color="auto"/>
        <w:left w:val="none" w:sz="0" w:space="0" w:color="auto"/>
        <w:bottom w:val="none" w:sz="0" w:space="0" w:color="auto"/>
        <w:right w:val="none" w:sz="0" w:space="0" w:color="auto"/>
      </w:divBdr>
    </w:div>
    <w:div w:id="1867474838">
      <w:bodyDiv w:val="1"/>
      <w:marLeft w:val="0"/>
      <w:marRight w:val="0"/>
      <w:marTop w:val="0"/>
      <w:marBottom w:val="0"/>
      <w:divBdr>
        <w:top w:val="none" w:sz="0" w:space="0" w:color="auto"/>
        <w:left w:val="none" w:sz="0" w:space="0" w:color="auto"/>
        <w:bottom w:val="none" w:sz="0" w:space="0" w:color="auto"/>
        <w:right w:val="none" w:sz="0" w:space="0" w:color="auto"/>
      </w:divBdr>
    </w:div>
    <w:div w:id="1899320294">
      <w:bodyDiv w:val="1"/>
      <w:marLeft w:val="0"/>
      <w:marRight w:val="0"/>
      <w:marTop w:val="0"/>
      <w:marBottom w:val="0"/>
      <w:divBdr>
        <w:top w:val="none" w:sz="0" w:space="0" w:color="auto"/>
        <w:left w:val="none" w:sz="0" w:space="0" w:color="auto"/>
        <w:bottom w:val="none" w:sz="0" w:space="0" w:color="auto"/>
        <w:right w:val="none" w:sz="0" w:space="0" w:color="auto"/>
      </w:divBdr>
    </w:div>
    <w:div w:id="1906917369">
      <w:bodyDiv w:val="1"/>
      <w:marLeft w:val="0"/>
      <w:marRight w:val="0"/>
      <w:marTop w:val="0"/>
      <w:marBottom w:val="0"/>
      <w:divBdr>
        <w:top w:val="none" w:sz="0" w:space="0" w:color="auto"/>
        <w:left w:val="none" w:sz="0" w:space="0" w:color="auto"/>
        <w:bottom w:val="none" w:sz="0" w:space="0" w:color="auto"/>
        <w:right w:val="none" w:sz="0" w:space="0" w:color="auto"/>
      </w:divBdr>
    </w:div>
    <w:div w:id="1921139200">
      <w:bodyDiv w:val="1"/>
      <w:marLeft w:val="0"/>
      <w:marRight w:val="0"/>
      <w:marTop w:val="0"/>
      <w:marBottom w:val="0"/>
      <w:divBdr>
        <w:top w:val="none" w:sz="0" w:space="0" w:color="auto"/>
        <w:left w:val="none" w:sz="0" w:space="0" w:color="auto"/>
        <w:bottom w:val="none" w:sz="0" w:space="0" w:color="auto"/>
        <w:right w:val="none" w:sz="0" w:space="0" w:color="auto"/>
      </w:divBdr>
    </w:div>
    <w:div w:id="2124297358">
      <w:bodyDiv w:val="1"/>
      <w:marLeft w:val="0"/>
      <w:marRight w:val="0"/>
      <w:marTop w:val="0"/>
      <w:marBottom w:val="0"/>
      <w:divBdr>
        <w:top w:val="none" w:sz="0" w:space="0" w:color="auto"/>
        <w:left w:val="none" w:sz="0" w:space="0" w:color="auto"/>
        <w:bottom w:val="none" w:sz="0" w:space="0" w:color="auto"/>
        <w:right w:val="none" w:sz="0" w:space="0" w:color="auto"/>
      </w:divBdr>
    </w:div>
    <w:div w:id="213336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zoom.us/my/thuydnguyen20" TargetMode="External"/><Relationship Id="rId13" Type="http://schemas.openxmlformats.org/officeDocument/2006/relationships/hyperlink" Target="https://healthalerts.unt.edu/retur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coronavirus/2019-ncov/symptoms-testing/symptom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B-Home2.cob.unt.edu\Home\tdn0003\Services\Forms\IncompleteGradeRequestForm-Fillabl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atalog.unt.edu/content.php?catoid=26&amp;navoid=2772" TargetMode="External"/><Relationship Id="rId4" Type="http://schemas.openxmlformats.org/officeDocument/2006/relationships/settings" Target="settings.xml"/><Relationship Id="rId9" Type="http://schemas.openxmlformats.org/officeDocument/2006/relationships/hyperlink" Target="http://catalog.unt.edu/content.php?catoid=26&amp;navoid=277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D901C-E1F2-44D1-9937-2075681CA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11</Pages>
  <Words>2962</Words>
  <Characters>16919</Characters>
  <Application>Microsoft Office Word</Application>
  <DocSecurity>0</DocSecurity>
  <Lines>483</Lines>
  <Paragraphs>280</Paragraphs>
  <ScaleCrop>false</ScaleCrop>
  <HeadingPairs>
    <vt:vector size="2" baseType="variant">
      <vt:variant>
        <vt:lpstr>Title</vt:lpstr>
      </vt:variant>
      <vt:variant>
        <vt:i4>1</vt:i4>
      </vt:variant>
    </vt:vector>
  </HeadingPairs>
  <TitlesOfParts>
    <vt:vector size="1" baseType="lpstr">
      <vt:lpstr/>
    </vt:vector>
  </TitlesOfParts>
  <Company>Midwestern State University</Company>
  <LinksUpToDate>false</LinksUpToDate>
  <CharactersWithSpaces>19601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D. Nguyen</dc:creator>
  <cp:keywords/>
  <dc:description/>
  <cp:lastModifiedBy>Nguyen, Thuy</cp:lastModifiedBy>
  <cp:revision>30</cp:revision>
  <cp:lastPrinted>2017-02-21T16:26:00Z</cp:lastPrinted>
  <dcterms:created xsi:type="dcterms:W3CDTF">2025-11-12T21:22:00Z</dcterms:created>
  <dcterms:modified xsi:type="dcterms:W3CDTF">2025-12-14T22:54:00Z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bd8a175fc0b6cded5f12d6b015ea8dcc2d5a6dc9da18161d086690bc656ff508</vt:lpwstr>
  </property>
</Properties>
</file>