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46D8" w14:textId="41F31B81" w:rsidR="0058079C" w:rsidRPr="00734A34" w:rsidRDefault="00B87F15" w:rsidP="004F4C40">
      <w:pPr>
        <w:pStyle w:val="Heading1"/>
        <w:rPr>
          <w:rFonts w:eastAsia="Times New Roman" w:cs="Times New Roman"/>
          <w:b/>
          <w:bCs/>
          <w:sz w:val="24"/>
          <w:szCs w:val="24"/>
        </w:rPr>
      </w:pPr>
      <w:bookmarkStart w:id="0" w:name="_GoBack"/>
      <w:bookmarkEnd w:id="0"/>
      <w:r>
        <w:rPr>
          <w:rFonts w:eastAsia="Times New Roman" w:cs="Times New Roman"/>
        </w:rPr>
        <w:t>C</w:t>
      </w:r>
      <w:r w:rsidR="0058079C" w:rsidRPr="00734A34">
        <w:rPr>
          <w:rFonts w:eastAsia="Times New Roman" w:cs="Times New Roman"/>
        </w:rPr>
        <w:t>ONTACT INFORMATION</w:t>
      </w:r>
    </w:p>
    <w:p w14:paraId="56FCC0D5" w14:textId="4EF0EAF6"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Instructor: </w:t>
      </w:r>
      <w:r w:rsidR="0058079C" w:rsidRPr="00734A34">
        <w:rPr>
          <w:rFonts w:eastAsia="Times New Roman" w:cs="Times New Roman"/>
          <w:bCs/>
          <w:szCs w:val="24"/>
        </w:rPr>
        <w:t>Thuy D. Nguyen</w:t>
      </w:r>
      <w:r w:rsidR="000E5682">
        <w:rPr>
          <w:rFonts w:eastAsia="Times New Roman" w:cs="Times New Roman"/>
          <w:bCs/>
          <w:szCs w:val="24"/>
        </w:rPr>
        <w:t>, Ph.D.</w:t>
      </w:r>
    </w:p>
    <w:p w14:paraId="397E88AA" w14:textId="50CC2CBC" w:rsidR="0058079C" w:rsidRPr="00734A34"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Phone:</w:t>
      </w:r>
      <w:r w:rsidR="00641978" w:rsidRPr="00734A34">
        <w:rPr>
          <w:rFonts w:eastAsia="Times New Roman" w:cs="Times New Roman"/>
          <w:bCs/>
          <w:szCs w:val="24"/>
        </w:rPr>
        <w:t xml:space="preserve"> </w:t>
      </w:r>
      <w:r w:rsidR="009C7DA7">
        <w:rPr>
          <w:rFonts w:eastAsia="Times New Roman" w:cs="Times New Roman"/>
          <w:bCs/>
          <w:szCs w:val="24"/>
        </w:rPr>
        <w:t>(940) 369 -7509</w:t>
      </w:r>
      <w:r w:rsidRPr="00734A34">
        <w:rPr>
          <w:rFonts w:eastAsia="Times New Roman" w:cs="Times New Roman"/>
          <w:bCs/>
          <w:szCs w:val="24"/>
        </w:rPr>
        <w:tab/>
      </w:r>
    </w:p>
    <w:p w14:paraId="464DC111" w14:textId="72D6CC22"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E-mail: </w:t>
      </w:r>
      <w:r w:rsidR="000E5682">
        <w:rPr>
          <w:rFonts w:eastAsia="Times New Roman" w:cs="Times New Roman"/>
          <w:bCs/>
          <w:szCs w:val="24"/>
        </w:rPr>
        <w:t>use Canvas mail</w:t>
      </w:r>
      <w:r w:rsidR="0058079C" w:rsidRPr="00734A34">
        <w:rPr>
          <w:rFonts w:eastAsia="Times New Roman" w:cs="Times New Roman"/>
          <w:bCs/>
          <w:szCs w:val="24"/>
        </w:rPr>
        <w:tab/>
      </w:r>
    </w:p>
    <w:p w14:paraId="2FF484D0" w14:textId="25CF2A46" w:rsidR="0058079C" w:rsidRPr="00734A34"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Office:</w:t>
      </w:r>
      <w:r w:rsidR="00641978" w:rsidRPr="00734A34">
        <w:rPr>
          <w:rFonts w:eastAsia="Times New Roman" w:cs="Times New Roman"/>
          <w:bCs/>
          <w:szCs w:val="24"/>
        </w:rPr>
        <w:t xml:space="preserve"> </w:t>
      </w:r>
      <w:r w:rsidR="00EC0032">
        <w:rPr>
          <w:rFonts w:eastAsia="Times New Roman" w:cs="Times New Roman"/>
          <w:bCs/>
          <w:szCs w:val="24"/>
        </w:rPr>
        <w:t>BLB 304J</w:t>
      </w:r>
      <w:r w:rsidRPr="00734A34">
        <w:rPr>
          <w:rFonts w:eastAsia="Times New Roman" w:cs="Times New Roman"/>
          <w:bCs/>
          <w:szCs w:val="24"/>
        </w:rPr>
        <w:tab/>
      </w:r>
    </w:p>
    <w:p w14:paraId="5297FF05" w14:textId="777A24D2"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Office </w:t>
      </w:r>
      <w:r w:rsidR="000770CB" w:rsidRPr="00734A34">
        <w:rPr>
          <w:rFonts w:eastAsia="Times New Roman" w:cs="Times New Roman"/>
          <w:bCs/>
          <w:szCs w:val="24"/>
        </w:rPr>
        <w:t>Hrs</w:t>
      </w:r>
      <w:r w:rsidR="00AC3C33">
        <w:rPr>
          <w:rFonts w:eastAsia="Times New Roman" w:cs="Times New Roman"/>
          <w:bCs/>
          <w:szCs w:val="24"/>
        </w:rPr>
        <w:t>.</w:t>
      </w:r>
      <w:r w:rsidR="00510650">
        <w:rPr>
          <w:rFonts w:eastAsia="Times New Roman" w:cs="Times New Roman"/>
          <w:bCs/>
          <w:szCs w:val="24"/>
        </w:rPr>
        <w:t xml:space="preserve"> Wed 12:00-2:00 pm, or walks-in, or appointments</w:t>
      </w:r>
      <w:r w:rsidR="008A10C7" w:rsidRPr="00734A34">
        <w:rPr>
          <w:rFonts w:eastAsia="Times New Roman" w:cs="Times New Roman"/>
          <w:bCs/>
          <w:szCs w:val="24"/>
        </w:rPr>
        <w:t xml:space="preserve"> </w:t>
      </w:r>
    </w:p>
    <w:p w14:paraId="2C1F4C64" w14:textId="26A311A6" w:rsidR="008A10C7" w:rsidRDefault="008A10C7"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Office </w:t>
      </w:r>
      <w:r w:rsidR="000770CB" w:rsidRPr="00734A34">
        <w:rPr>
          <w:rFonts w:eastAsia="Times New Roman" w:cs="Times New Roman"/>
          <w:bCs/>
          <w:szCs w:val="24"/>
        </w:rPr>
        <w:t>Hrs</w:t>
      </w:r>
      <w:r w:rsidR="00AC3C33">
        <w:rPr>
          <w:rFonts w:eastAsia="Times New Roman" w:cs="Times New Roman"/>
          <w:bCs/>
          <w:szCs w:val="24"/>
        </w:rPr>
        <w:t>.</w:t>
      </w:r>
      <w:r w:rsidRPr="00734A34">
        <w:rPr>
          <w:rFonts w:eastAsia="Times New Roman" w:cs="Times New Roman"/>
          <w:bCs/>
          <w:szCs w:val="24"/>
        </w:rPr>
        <w:t xml:space="preserve"> (Summer): </w:t>
      </w:r>
      <w:hyperlink r:id="rId8" w:history="1">
        <w:r w:rsidR="00EC0032" w:rsidRPr="00A247B9">
          <w:rPr>
            <w:rStyle w:val="Hyperlink"/>
            <w:rFonts w:cs="Times New Roman"/>
            <w:sz w:val="24"/>
          </w:rPr>
          <w:t>thuy.nguyen@unt.edu</w:t>
        </w:r>
      </w:hyperlink>
      <w:r w:rsidR="008661E9" w:rsidRPr="00734A34">
        <w:rPr>
          <w:rFonts w:eastAsia="Times New Roman" w:cs="Times New Roman"/>
          <w:bCs/>
          <w:szCs w:val="24"/>
        </w:rPr>
        <w:t xml:space="preserve">. </w:t>
      </w:r>
      <w:r w:rsidR="00371FAF" w:rsidRPr="00734A34">
        <w:rPr>
          <w:rFonts w:eastAsia="Times New Roman" w:cs="Times New Roman"/>
          <w:bCs/>
          <w:szCs w:val="24"/>
        </w:rPr>
        <w:t>(~ 48</w:t>
      </w:r>
      <w:r w:rsidR="008661E9" w:rsidRPr="00734A34">
        <w:rPr>
          <w:rFonts w:eastAsia="Times New Roman" w:cs="Times New Roman"/>
          <w:bCs/>
          <w:szCs w:val="24"/>
        </w:rPr>
        <w:t xml:space="preserve"> hours response time</w:t>
      </w:r>
      <w:r w:rsidR="00465546" w:rsidRPr="00734A34">
        <w:rPr>
          <w:rFonts w:eastAsia="Times New Roman" w:cs="Times New Roman"/>
          <w:bCs/>
          <w:szCs w:val="24"/>
        </w:rPr>
        <w:t xml:space="preserve"> in most cases</w:t>
      </w:r>
      <w:r w:rsidR="008661E9" w:rsidRPr="00734A34">
        <w:rPr>
          <w:rFonts w:eastAsia="Times New Roman" w:cs="Times New Roman"/>
          <w:bCs/>
          <w:szCs w:val="24"/>
        </w:rPr>
        <w:t>)</w:t>
      </w:r>
    </w:p>
    <w:p w14:paraId="14C4FA5B" w14:textId="6186EA18" w:rsidR="00126227" w:rsidRPr="008F6090" w:rsidRDefault="00126227" w:rsidP="0058079C">
      <w:pPr>
        <w:widowControl w:val="0"/>
        <w:spacing w:after="0" w:line="240" w:lineRule="auto"/>
        <w:rPr>
          <w:rFonts w:eastAsia="Times New Roman" w:cs="Times New Roman"/>
          <w:b/>
          <w:bCs/>
        </w:rPr>
      </w:pPr>
      <w:r>
        <w:rPr>
          <w:rFonts w:eastAsia="Times New Roman" w:cs="Times New Roman"/>
          <w:bCs/>
          <w:szCs w:val="24"/>
        </w:rPr>
        <w:t xml:space="preserve">Zoom Office </w:t>
      </w:r>
      <w:r w:rsidR="008F6090">
        <w:rPr>
          <w:rFonts w:eastAsia="Times New Roman" w:cs="Times New Roman"/>
          <w:bCs/>
          <w:szCs w:val="24"/>
        </w:rPr>
        <w:t>Link</w:t>
      </w:r>
      <w:r w:rsidR="008F6090" w:rsidRPr="008F6090">
        <w:rPr>
          <w:rFonts w:eastAsia="Times New Roman" w:cs="Times New Roman"/>
          <w:bCs/>
        </w:rPr>
        <w:t>:</w:t>
      </w:r>
      <w:r w:rsidRPr="008F6090">
        <w:rPr>
          <w:rFonts w:eastAsia="Times New Roman" w:cs="Times New Roman"/>
          <w:bCs/>
        </w:rPr>
        <w:t xml:space="preserve"> </w:t>
      </w:r>
      <w:hyperlink r:id="rId9" w:history="1">
        <w:r w:rsidR="008F6090" w:rsidRPr="008F6090">
          <w:rPr>
            <w:rStyle w:val="Hyperlink"/>
            <w:rFonts w:cs="Times New Roman"/>
            <w:shd w:val="clear" w:color="auto" w:fill="FFFFFF"/>
          </w:rPr>
          <w:t>https://unt.zoom.us/j/5630412416</w:t>
        </w:r>
      </w:hyperlink>
      <w:r w:rsidR="008F6090" w:rsidRPr="008F6090">
        <w:rPr>
          <w:rFonts w:cs="Times New Roman"/>
          <w:color w:val="232333"/>
          <w:shd w:val="clear" w:color="auto" w:fill="FFFFFF"/>
        </w:rPr>
        <w:t xml:space="preserve"> </w:t>
      </w:r>
    </w:p>
    <w:p w14:paraId="001B824E" w14:textId="33FDCF69" w:rsidR="00D4640F" w:rsidRDefault="00D4640F" w:rsidP="005B140C">
      <w:pPr>
        <w:pStyle w:val="Heading1"/>
        <w:rPr>
          <w:rFonts w:eastAsia="Times New Roman" w:cs="Times New Roman"/>
        </w:rPr>
      </w:pPr>
      <w:r>
        <w:rPr>
          <w:rFonts w:eastAsia="Times New Roman" w:cs="Times New Roman"/>
        </w:rPr>
        <w:t>PREREQUISITES</w:t>
      </w:r>
    </w:p>
    <w:p w14:paraId="2B0AC7F0" w14:textId="181143A5" w:rsidR="00F716DF" w:rsidRPr="00F716DF" w:rsidRDefault="00AB6F5D" w:rsidP="00F716DF">
      <w:pPr>
        <w:pStyle w:val="ListParagraph"/>
        <w:numPr>
          <w:ilvl w:val="0"/>
          <w:numId w:val="29"/>
        </w:numPr>
      </w:pPr>
      <w:r>
        <w:t>Only n</w:t>
      </w:r>
      <w:r w:rsidR="00197982">
        <w:t xml:space="preserve">on-business </w:t>
      </w:r>
      <w:proofErr w:type="gramStart"/>
      <w:r w:rsidR="00197982">
        <w:t>majors</w:t>
      </w:r>
      <w:proofErr w:type="gramEnd"/>
      <w:r w:rsidR="00197982">
        <w:t xml:space="preserve"> students </w:t>
      </w:r>
      <w:r>
        <w:t>can register for this co</w:t>
      </w:r>
      <w:r w:rsidR="00AC3C33">
        <w:t>urse.</w:t>
      </w:r>
    </w:p>
    <w:p w14:paraId="47C26F8B" w14:textId="6A05EB29" w:rsidR="001C07E2" w:rsidRPr="00734A34" w:rsidRDefault="001C07E2" w:rsidP="005B140C">
      <w:pPr>
        <w:pStyle w:val="Heading1"/>
        <w:rPr>
          <w:rFonts w:eastAsia="Times New Roman" w:cs="Times New Roman"/>
        </w:rPr>
      </w:pPr>
      <w:r w:rsidRPr="00734A34">
        <w:rPr>
          <w:rFonts w:eastAsia="Times New Roman" w:cs="Times New Roman"/>
        </w:rPr>
        <w:t>RE</w:t>
      </w:r>
      <w:r w:rsidR="00BC63CB" w:rsidRPr="00734A34">
        <w:rPr>
          <w:rFonts w:eastAsia="Times New Roman" w:cs="Times New Roman"/>
        </w:rPr>
        <w:t>QUIRED</w:t>
      </w:r>
      <w:r w:rsidRPr="00734A34">
        <w:rPr>
          <w:rFonts w:eastAsia="Times New Roman" w:cs="Times New Roman"/>
        </w:rPr>
        <w:t xml:space="preserve"> MATERIALS</w:t>
      </w:r>
    </w:p>
    <w:p w14:paraId="45E48B22" w14:textId="21D20345" w:rsidR="00704434" w:rsidRPr="00704434" w:rsidRDefault="00704434" w:rsidP="00704434">
      <w:pPr>
        <w:pStyle w:val="ListParagraph"/>
        <w:numPr>
          <w:ilvl w:val="0"/>
          <w:numId w:val="27"/>
        </w:numPr>
        <w:rPr>
          <w:color w:val="231F20"/>
        </w:rPr>
      </w:pPr>
      <w:r w:rsidRPr="00704434">
        <w:rPr>
          <w:color w:val="231F20"/>
        </w:rPr>
        <w:t xml:space="preserve">Strutton, D. &amp; Thompson, K. (2020). </w:t>
      </w:r>
      <w:r w:rsidRPr="00704434">
        <w:rPr>
          <w:i/>
          <w:iCs/>
          <w:color w:val="231F20"/>
        </w:rPr>
        <w:t>The skinny: Marketing from scratch</w:t>
      </w:r>
      <w:r w:rsidRPr="00704434">
        <w:rPr>
          <w:color w:val="231F20"/>
        </w:rPr>
        <w:t>. Dubuque, IA: Kendall</w:t>
      </w:r>
      <w:r>
        <w:rPr>
          <w:color w:val="231F20"/>
        </w:rPr>
        <w:t xml:space="preserve"> </w:t>
      </w:r>
      <w:r w:rsidRPr="00704434">
        <w:rPr>
          <w:color w:val="231F20"/>
        </w:rPr>
        <w:t>Hunt Publishing. ISBN: 9781792409356 or 9781792417092 (eBook).</w:t>
      </w:r>
      <w:r>
        <w:rPr>
          <w:color w:val="231F20"/>
        </w:rPr>
        <w:t xml:space="preserve"> Link to purchase the book:</w:t>
      </w:r>
      <w:r w:rsidRPr="00704434">
        <w:rPr>
          <w:sz w:val="22"/>
        </w:rPr>
        <w:t xml:space="preserve"> </w:t>
      </w:r>
      <w:hyperlink r:id="rId10" w:history="1">
        <w:r w:rsidRPr="00704434">
          <w:rPr>
            <w:rStyle w:val="Hyperlink"/>
          </w:rPr>
          <w:t>Marketing, from Scratch: The Inside Skinny | Higher Education (kendallhunt.com)</w:t>
        </w:r>
      </w:hyperlink>
    </w:p>
    <w:p w14:paraId="61C7A8EC" w14:textId="274E359C" w:rsidR="00F716DF" w:rsidRPr="00F716DF" w:rsidRDefault="00F716DF" w:rsidP="00704434">
      <w:pPr>
        <w:pStyle w:val="ListParagraph"/>
        <w:numPr>
          <w:ilvl w:val="0"/>
          <w:numId w:val="27"/>
        </w:numPr>
        <w:rPr>
          <w:sz w:val="22"/>
        </w:rPr>
      </w:pPr>
      <w:r w:rsidRPr="00F716DF">
        <w:rPr>
          <w:b/>
          <w:color w:val="231F20"/>
          <w:sz w:val="22"/>
        </w:rPr>
        <w:t>Additional</w:t>
      </w:r>
      <w:r w:rsidRPr="00F716DF">
        <w:rPr>
          <w:b/>
          <w:color w:val="231F20"/>
          <w:spacing w:val="-6"/>
          <w:sz w:val="22"/>
        </w:rPr>
        <w:t xml:space="preserve"> </w:t>
      </w:r>
      <w:r w:rsidRPr="00F716DF">
        <w:rPr>
          <w:b/>
          <w:color w:val="231F20"/>
          <w:sz w:val="22"/>
        </w:rPr>
        <w:t>Materials:</w:t>
      </w:r>
      <w:r w:rsidRPr="00F716DF">
        <w:rPr>
          <w:b/>
          <w:color w:val="231F20"/>
          <w:spacing w:val="-4"/>
          <w:sz w:val="22"/>
        </w:rPr>
        <w:t xml:space="preserve"> </w:t>
      </w:r>
      <w:r w:rsidRPr="00F716DF">
        <w:rPr>
          <w:color w:val="231F20"/>
          <w:sz w:val="22"/>
        </w:rPr>
        <w:t>Articles,</w:t>
      </w:r>
      <w:r w:rsidRPr="00F716DF">
        <w:rPr>
          <w:color w:val="231F20"/>
          <w:spacing w:val="-4"/>
          <w:sz w:val="22"/>
        </w:rPr>
        <w:t xml:space="preserve"> </w:t>
      </w:r>
      <w:r w:rsidRPr="00F716DF">
        <w:rPr>
          <w:color w:val="231F20"/>
          <w:sz w:val="22"/>
        </w:rPr>
        <w:t>podcasts,</w:t>
      </w:r>
      <w:r w:rsidRPr="00F716DF">
        <w:rPr>
          <w:color w:val="231F20"/>
          <w:spacing w:val="-4"/>
          <w:sz w:val="22"/>
        </w:rPr>
        <w:t xml:space="preserve"> </w:t>
      </w:r>
      <w:r w:rsidRPr="00F716DF">
        <w:rPr>
          <w:color w:val="231F20"/>
          <w:sz w:val="22"/>
        </w:rPr>
        <w:t>videos,</w:t>
      </w:r>
      <w:r w:rsidRPr="00F716DF">
        <w:rPr>
          <w:color w:val="231F20"/>
          <w:spacing w:val="-4"/>
          <w:sz w:val="22"/>
        </w:rPr>
        <w:t xml:space="preserve"> </w:t>
      </w:r>
      <w:r w:rsidRPr="00F716DF">
        <w:rPr>
          <w:color w:val="231F20"/>
          <w:sz w:val="22"/>
        </w:rPr>
        <w:t>etc.,</w:t>
      </w:r>
      <w:r w:rsidRPr="00F716DF">
        <w:rPr>
          <w:color w:val="231F20"/>
          <w:spacing w:val="-5"/>
          <w:sz w:val="22"/>
        </w:rPr>
        <w:t xml:space="preserve"> </w:t>
      </w:r>
      <w:r w:rsidRPr="00F716DF">
        <w:rPr>
          <w:color w:val="231F20"/>
          <w:sz w:val="22"/>
        </w:rPr>
        <w:t>as</w:t>
      </w:r>
      <w:r w:rsidRPr="00F716DF">
        <w:rPr>
          <w:color w:val="231F20"/>
          <w:spacing w:val="-7"/>
          <w:sz w:val="22"/>
        </w:rPr>
        <w:t xml:space="preserve"> </w:t>
      </w:r>
      <w:r w:rsidRPr="00F716DF">
        <w:rPr>
          <w:color w:val="231F20"/>
          <w:sz w:val="22"/>
        </w:rPr>
        <w:t>assigned</w:t>
      </w:r>
    </w:p>
    <w:p w14:paraId="6CE55EE3" w14:textId="3BD0737E" w:rsidR="00536383" w:rsidRDefault="00536383" w:rsidP="00536383">
      <w:pPr>
        <w:pStyle w:val="Heading1"/>
        <w:rPr>
          <w:rFonts w:cs="Times New Roman"/>
        </w:rPr>
      </w:pPr>
      <w:r w:rsidRPr="00734A34">
        <w:rPr>
          <w:rFonts w:cs="Times New Roman"/>
        </w:rPr>
        <w:t>COURSE DESCRIPTION</w:t>
      </w:r>
    </w:p>
    <w:p w14:paraId="46EB7BA5" w14:textId="03F502CD" w:rsidR="00704434" w:rsidRPr="00704434" w:rsidRDefault="00704434" w:rsidP="00704434">
      <w:pPr>
        <w:pStyle w:val="NoSpacing"/>
        <w:ind w:firstLine="720"/>
        <w:rPr>
          <w:sz w:val="24"/>
          <w:szCs w:val="24"/>
        </w:rPr>
      </w:pPr>
      <w:r w:rsidRPr="00704434">
        <w:rPr>
          <w:sz w:val="24"/>
          <w:szCs w:val="24"/>
        </w:rPr>
        <w:t>An introductory survey of marketing terminology, concepts, and practices from an applied</w:t>
      </w:r>
      <w:r>
        <w:rPr>
          <w:sz w:val="24"/>
          <w:szCs w:val="24"/>
        </w:rPr>
        <w:t xml:space="preserve"> </w:t>
      </w:r>
      <w:r w:rsidRPr="00704434">
        <w:rPr>
          <w:sz w:val="24"/>
          <w:szCs w:val="24"/>
        </w:rPr>
        <w:t>perspective. Emphasis is on the activities performed by marketing managers to address</w:t>
      </w:r>
      <w:r>
        <w:rPr>
          <w:sz w:val="24"/>
          <w:szCs w:val="24"/>
        </w:rPr>
        <w:t xml:space="preserve"> </w:t>
      </w:r>
      <w:r w:rsidRPr="00704434">
        <w:rPr>
          <w:sz w:val="24"/>
          <w:szCs w:val="24"/>
        </w:rPr>
        <w:t>real-world marketing problems. The primary emphasis is on the identification of marketing</w:t>
      </w:r>
      <w:r>
        <w:rPr>
          <w:sz w:val="24"/>
          <w:szCs w:val="24"/>
        </w:rPr>
        <w:t xml:space="preserve"> </w:t>
      </w:r>
      <w:r w:rsidRPr="00704434">
        <w:rPr>
          <w:sz w:val="24"/>
          <w:szCs w:val="24"/>
        </w:rPr>
        <w:t>opportunities and the planning and execution of marketing mix activities required to target these</w:t>
      </w:r>
      <w:r>
        <w:rPr>
          <w:sz w:val="24"/>
          <w:szCs w:val="24"/>
        </w:rPr>
        <w:t xml:space="preserve"> </w:t>
      </w:r>
      <w:r w:rsidRPr="00704434">
        <w:rPr>
          <w:sz w:val="24"/>
          <w:szCs w:val="24"/>
        </w:rPr>
        <w:t>opportunities. Marketing mix topics include development and management of products/services,</w:t>
      </w:r>
      <w:r>
        <w:rPr>
          <w:sz w:val="24"/>
          <w:szCs w:val="24"/>
        </w:rPr>
        <w:t xml:space="preserve"> </w:t>
      </w:r>
      <w:r w:rsidRPr="00704434">
        <w:rPr>
          <w:sz w:val="24"/>
          <w:szCs w:val="24"/>
        </w:rPr>
        <w:t>price setting and management, supply chain and distribution channel management, and</w:t>
      </w:r>
      <w:r>
        <w:rPr>
          <w:sz w:val="24"/>
          <w:szCs w:val="24"/>
        </w:rPr>
        <w:t xml:space="preserve"> </w:t>
      </w:r>
      <w:r w:rsidRPr="00704434">
        <w:rPr>
          <w:sz w:val="24"/>
          <w:szCs w:val="24"/>
        </w:rPr>
        <w:t>management of integrated marketing communications. Special emphasis is given to ethical,</w:t>
      </w:r>
      <w:r>
        <w:rPr>
          <w:sz w:val="24"/>
          <w:szCs w:val="24"/>
        </w:rPr>
        <w:t xml:space="preserve"> </w:t>
      </w:r>
      <w:r w:rsidRPr="00704434">
        <w:rPr>
          <w:sz w:val="24"/>
          <w:szCs w:val="24"/>
        </w:rPr>
        <w:t>socially responsible, and sustainable decision-making and business practices. The course is</w:t>
      </w:r>
      <w:r>
        <w:rPr>
          <w:sz w:val="24"/>
          <w:szCs w:val="24"/>
        </w:rPr>
        <w:t xml:space="preserve"> </w:t>
      </w:r>
      <w:r w:rsidRPr="00704434">
        <w:rPr>
          <w:sz w:val="24"/>
          <w:szCs w:val="24"/>
        </w:rPr>
        <w:t>designated for non-business majors.</w:t>
      </w:r>
    </w:p>
    <w:p w14:paraId="45ACBC28" w14:textId="0ADB2BDE" w:rsidR="00AF5B8D" w:rsidRPr="00734A34" w:rsidRDefault="00192EDF" w:rsidP="000951D4">
      <w:pPr>
        <w:pStyle w:val="Heading1"/>
        <w:rPr>
          <w:rFonts w:eastAsia="Times New Roman" w:cs="Times New Roman"/>
        </w:rPr>
      </w:pPr>
      <w:r w:rsidRPr="00734A34">
        <w:rPr>
          <w:rFonts w:eastAsia="Times New Roman" w:cs="Times New Roman"/>
        </w:rPr>
        <w:t>LEARNING O</w:t>
      </w:r>
      <w:r w:rsidR="00371FAF" w:rsidRPr="00734A34">
        <w:rPr>
          <w:rFonts w:eastAsia="Times New Roman" w:cs="Times New Roman"/>
        </w:rPr>
        <w:t>BJ</w:t>
      </w:r>
      <w:r w:rsidRPr="00734A34">
        <w:rPr>
          <w:rFonts w:eastAsia="Times New Roman" w:cs="Times New Roman"/>
        </w:rPr>
        <w:t>ECTIVES</w:t>
      </w:r>
    </w:p>
    <w:p w14:paraId="2AFFC9B4" w14:textId="31E9D323" w:rsidR="00704434" w:rsidRPr="00704434" w:rsidRDefault="00704434" w:rsidP="00704434">
      <w:pPr>
        <w:pStyle w:val="ListParagraph"/>
        <w:numPr>
          <w:ilvl w:val="0"/>
          <w:numId w:val="32"/>
        </w:numPr>
        <w:autoSpaceDE w:val="0"/>
        <w:autoSpaceDN w:val="0"/>
        <w:adjustRightInd w:val="0"/>
        <w:spacing w:after="0" w:line="240" w:lineRule="auto"/>
        <w:rPr>
          <w:rFonts w:ascii="TimesNewRomanPSMT" w:hAnsi="TimesNewRomanPSMT" w:cs="TimesNewRomanPSMT"/>
          <w:szCs w:val="24"/>
        </w:rPr>
      </w:pPr>
      <w:r w:rsidRPr="00704434">
        <w:rPr>
          <w:rFonts w:ascii="TimesNewRomanPSMT" w:hAnsi="TimesNewRomanPSMT" w:cs="TimesNewRomanPSMT"/>
          <w:szCs w:val="24"/>
        </w:rPr>
        <w:t>Describe the scope of marketing and its role within the firm and society.</w:t>
      </w:r>
    </w:p>
    <w:p w14:paraId="0729314F" w14:textId="77777777" w:rsidR="00704434" w:rsidRDefault="00704434" w:rsidP="00704434">
      <w:pPr>
        <w:pStyle w:val="ListParagraph"/>
        <w:numPr>
          <w:ilvl w:val="0"/>
          <w:numId w:val="32"/>
        </w:numPr>
        <w:autoSpaceDE w:val="0"/>
        <w:autoSpaceDN w:val="0"/>
        <w:adjustRightInd w:val="0"/>
        <w:spacing w:after="0" w:line="240" w:lineRule="auto"/>
        <w:rPr>
          <w:rFonts w:ascii="TimesNewRomanPSMT" w:hAnsi="TimesNewRomanPSMT" w:cs="TimesNewRomanPSMT"/>
          <w:szCs w:val="24"/>
        </w:rPr>
      </w:pPr>
      <w:r w:rsidRPr="00704434">
        <w:rPr>
          <w:rFonts w:ascii="TimesNewRomanPSMT" w:hAnsi="TimesNewRomanPSMT" w:cs="TimesNewRomanPSMT"/>
          <w:szCs w:val="24"/>
        </w:rPr>
        <w:t>Articulate the scope of tasks, responsibilities, and challenges that marketing managers face in</w:t>
      </w:r>
      <w:r>
        <w:rPr>
          <w:rFonts w:ascii="TimesNewRomanPSMT" w:hAnsi="TimesNewRomanPSMT" w:cs="TimesNewRomanPSMT"/>
          <w:szCs w:val="24"/>
        </w:rPr>
        <w:t xml:space="preserve"> </w:t>
      </w:r>
      <w:r w:rsidRPr="00704434">
        <w:rPr>
          <w:rFonts w:ascii="TimesNewRomanPSMT" w:hAnsi="TimesNewRomanPSMT" w:cs="TimesNewRomanPSMT"/>
          <w:szCs w:val="24"/>
        </w:rPr>
        <w:t>the complex and competitive global business environments that currently prevail.</w:t>
      </w:r>
    </w:p>
    <w:p w14:paraId="234560FD" w14:textId="77777777" w:rsidR="00704434" w:rsidRDefault="00704434" w:rsidP="00704434">
      <w:pPr>
        <w:pStyle w:val="ListParagraph"/>
        <w:numPr>
          <w:ilvl w:val="0"/>
          <w:numId w:val="32"/>
        </w:numPr>
        <w:autoSpaceDE w:val="0"/>
        <w:autoSpaceDN w:val="0"/>
        <w:adjustRightInd w:val="0"/>
        <w:spacing w:after="0" w:line="240" w:lineRule="auto"/>
        <w:rPr>
          <w:rFonts w:ascii="TimesNewRomanPSMT" w:hAnsi="TimesNewRomanPSMT" w:cs="TimesNewRomanPSMT"/>
          <w:szCs w:val="24"/>
        </w:rPr>
      </w:pPr>
      <w:r w:rsidRPr="00704434">
        <w:rPr>
          <w:rFonts w:ascii="TimesNewRomanPSMT" w:hAnsi="TimesNewRomanPSMT" w:cs="TimesNewRomanPSMT"/>
          <w:szCs w:val="24"/>
        </w:rPr>
        <w:t>Identify basic marketing terminology and concepts.</w:t>
      </w:r>
    </w:p>
    <w:p w14:paraId="0C698B02" w14:textId="77777777" w:rsidR="00704434" w:rsidRDefault="00704434" w:rsidP="00704434">
      <w:pPr>
        <w:pStyle w:val="ListParagraph"/>
        <w:numPr>
          <w:ilvl w:val="0"/>
          <w:numId w:val="32"/>
        </w:numPr>
        <w:autoSpaceDE w:val="0"/>
        <w:autoSpaceDN w:val="0"/>
        <w:adjustRightInd w:val="0"/>
        <w:spacing w:after="0" w:line="240" w:lineRule="auto"/>
        <w:rPr>
          <w:rFonts w:ascii="TimesNewRomanPSMT" w:hAnsi="TimesNewRomanPSMT" w:cs="TimesNewRomanPSMT"/>
          <w:szCs w:val="24"/>
        </w:rPr>
      </w:pPr>
      <w:r w:rsidRPr="00704434">
        <w:rPr>
          <w:rFonts w:ascii="TimesNewRomanPSMT" w:hAnsi="TimesNewRomanPSMT" w:cs="TimesNewRomanPSMT"/>
          <w:szCs w:val="24"/>
        </w:rPr>
        <w:lastRenderedPageBreak/>
        <w:t>Examine the marketing function as a basic and indispensable driver of all business success.</w:t>
      </w:r>
    </w:p>
    <w:p w14:paraId="2360F524" w14:textId="2A9B9427" w:rsidR="00C006B1" w:rsidRPr="00704434" w:rsidRDefault="00F573DC" w:rsidP="00704434">
      <w:pPr>
        <w:pStyle w:val="Heading1"/>
        <w:rPr>
          <w:rFonts w:ascii="TimesNewRomanPSMT" w:eastAsiaTheme="minorHAnsi" w:hAnsi="TimesNewRomanPSMT" w:cs="TimesNewRomanPSMT"/>
          <w:szCs w:val="24"/>
        </w:rPr>
      </w:pPr>
      <w:r w:rsidRPr="00704434">
        <w:rPr>
          <w:rFonts w:eastAsia="Times New Roman" w:cs="Times New Roman"/>
        </w:rPr>
        <w:t>CLASS</w:t>
      </w:r>
      <w:r w:rsidRPr="00704434">
        <w:rPr>
          <w:rFonts w:eastAsia="Times New Roman"/>
        </w:rPr>
        <w:t xml:space="preserve"> POLICY AND CONDUCT</w:t>
      </w:r>
    </w:p>
    <w:p w14:paraId="3F5B15D5" w14:textId="5CC17C4E" w:rsidR="00EA3DB3" w:rsidRPr="00EA3DB3" w:rsidRDefault="00EA3DB3" w:rsidP="00EA3DB3">
      <w:pPr>
        <w:pStyle w:val="Heading2"/>
        <w:rPr>
          <w:rFonts w:eastAsia="Times New Roman" w:cs="Times New Roman"/>
        </w:rPr>
      </w:pPr>
      <w:r>
        <w:rPr>
          <w:rFonts w:eastAsia="Times New Roman" w:cs="Times New Roman"/>
        </w:rPr>
        <w:t>Team Meeting</w:t>
      </w:r>
    </w:p>
    <w:p w14:paraId="2461591C" w14:textId="0CDC45DE" w:rsidR="00EA3DB3" w:rsidRPr="00F13ABB" w:rsidRDefault="00EA3DB3" w:rsidP="00EA3DB3">
      <w:pPr>
        <w:rPr>
          <w:rStyle w:val="IntenseEmphasis"/>
        </w:rPr>
      </w:pPr>
      <w:r w:rsidRPr="00EA3DB3">
        <w:rPr>
          <w:rFonts w:cs="Times New Roman"/>
        </w:rPr>
        <w:t xml:space="preserve">You will need time to meet with your group to work on the group project. In addition, I will meet with each group to discuss the progress of </w:t>
      </w:r>
      <w:r w:rsidR="00225E86">
        <w:rPr>
          <w:rFonts w:cs="Times New Roman"/>
        </w:rPr>
        <w:t xml:space="preserve">the </w:t>
      </w:r>
      <w:r w:rsidRPr="00EA3DB3">
        <w:rPr>
          <w:rFonts w:cs="Times New Roman"/>
        </w:rPr>
        <w:t>projec</w:t>
      </w:r>
      <w:r w:rsidR="00F13ABB">
        <w:rPr>
          <w:rFonts w:cs="Times New Roman"/>
        </w:rPr>
        <w:t>t</w:t>
      </w:r>
      <w:r w:rsidRPr="00EA3DB3">
        <w:rPr>
          <w:rFonts w:cs="Times New Roman"/>
        </w:rPr>
        <w:t xml:space="preserve"> several times during the semester.</w:t>
      </w:r>
      <w:r w:rsidR="002A1926">
        <w:rPr>
          <w:rFonts w:cs="Times New Roman"/>
        </w:rPr>
        <w:t xml:space="preserve">  If you fail to meet with your group at designated time or </w:t>
      </w:r>
      <w:r w:rsidR="006978EC">
        <w:rPr>
          <w:rFonts w:cs="Times New Roman"/>
        </w:rPr>
        <w:t xml:space="preserve">complete your task assignments, you will be voted off </w:t>
      </w:r>
      <w:r w:rsidR="00225E86">
        <w:rPr>
          <w:rFonts w:cs="Times New Roman"/>
        </w:rPr>
        <w:t>your team</w:t>
      </w:r>
      <w:r w:rsidR="006978EC">
        <w:rPr>
          <w:rFonts w:cs="Times New Roman"/>
        </w:rPr>
        <w:t xml:space="preserve"> based on </w:t>
      </w:r>
      <w:r w:rsidR="00225E86">
        <w:rPr>
          <w:rFonts w:cs="Times New Roman"/>
        </w:rPr>
        <w:t xml:space="preserve">the </w:t>
      </w:r>
      <w:r w:rsidR="006978EC">
        <w:rPr>
          <w:rFonts w:cs="Times New Roman"/>
        </w:rPr>
        <w:t xml:space="preserve">discretion of your team. </w:t>
      </w:r>
      <w:r w:rsidR="00F13ABB" w:rsidRPr="00F13ABB">
        <w:rPr>
          <w:rStyle w:val="IntenseEmphasis"/>
        </w:rPr>
        <w:t xml:space="preserve">If you are voted off, your grade for the project is zero. </w:t>
      </w:r>
    </w:p>
    <w:p w14:paraId="59A91B93" w14:textId="77777777" w:rsidR="00F573DC" w:rsidRPr="00734A34" w:rsidRDefault="00F573DC" w:rsidP="00F573DC">
      <w:pPr>
        <w:pStyle w:val="Heading2"/>
        <w:rPr>
          <w:rFonts w:eastAsia="Times New Roman" w:cs="Times New Roman"/>
        </w:rPr>
      </w:pPr>
      <w:r w:rsidRPr="00734A34">
        <w:rPr>
          <w:rFonts w:eastAsia="Times New Roman" w:cs="Times New Roman"/>
        </w:rPr>
        <w:t>Academic Integrity</w:t>
      </w:r>
    </w:p>
    <w:p w14:paraId="71EB30D9" w14:textId="4C5262C1" w:rsidR="00CC232D" w:rsidRPr="00CC232D" w:rsidRDefault="004B2CC3" w:rsidP="00CC232D">
      <w:pPr>
        <w:spacing w:after="0" w:line="240" w:lineRule="auto"/>
        <w:rPr>
          <w:rFonts w:eastAsia="Times New Roman" w:cs="Times New Roman"/>
          <w:b/>
        </w:rPr>
      </w:pPr>
      <w:r w:rsidRPr="00CC232D">
        <w:rPr>
          <w:rFonts w:eastAsia="Times New Roman" w:cs="Times New Roman"/>
          <w:b/>
          <w:szCs w:val="24"/>
        </w:rPr>
        <w:t>Concerning</w:t>
      </w:r>
      <w:r w:rsidR="00F573DC" w:rsidRPr="00CC232D">
        <w:rPr>
          <w:rFonts w:eastAsia="Times New Roman" w:cs="Times New Roman"/>
          <w:b/>
          <w:szCs w:val="24"/>
        </w:rPr>
        <w:t xml:space="preserve"> academic honesty</w:t>
      </w:r>
      <w:r w:rsidRPr="00CC232D">
        <w:rPr>
          <w:rFonts w:eastAsia="Times New Roman" w:cs="Times New Roman"/>
          <w:b/>
          <w:szCs w:val="24"/>
        </w:rPr>
        <w:t>,</w:t>
      </w:r>
      <w:r w:rsidR="00F573DC" w:rsidRPr="00CC232D">
        <w:rPr>
          <w:rFonts w:eastAsia="Times New Roman" w:cs="Times New Roman"/>
          <w:b/>
          <w:szCs w:val="24"/>
        </w:rPr>
        <w:t xml:space="preserve"> students are referred to the </w:t>
      </w:r>
      <w:r w:rsidRPr="00CC232D">
        <w:rPr>
          <w:rFonts w:eastAsia="Times New Roman" w:cs="Times New Roman"/>
          <w:b/>
          <w:szCs w:val="24"/>
        </w:rPr>
        <w:t>"</w:t>
      </w:r>
      <w:r w:rsidR="00F573DC" w:rsidRPr="00CC232D">
        <w:rPr>
          <w:rFonts w:eastAsia="Times New Roman" w:cs="Times New Roman"/>
          <w:b/>
          <w:szCs w:val="24"/>
        </w:rPr>
        <w:t>Student Honor Creed</w:t>
      </w:r>
      <w:r w:rsidRPr="00CC232D">
        <w:rPr>
          <w:rFonts w:eastAsia="Times New Roman" w:cs="Times New Roman"/>
          <w:b/>
          <w:szCs w:val="24"/>
        </w:rPr>
        <w:t>"</w:t>
      </w:r>
      <w:r w:rsidR="00F573DC" w:rsidRPr="00CC232D">
        <w:rPr>
          <w:rFonts w:eastAsia="Times New Roman" w:cs="Times New Roman"/>
          <w:b/>
          <w:szCs w:val="24"/>
        </w:rPr>
        <w:t xml:space="preserve"> in the current </w:t>
      </w:r>
      <w:r w:rsidR="00EC5C90" w:rsidRPr="00CC232D">
        <w:rPr>
          <w:rFonts w:eastAsia="Times New Roman" w:cs="Times New Roman"/>
          <w:b/>
          <w:szCs w:val="24"/>
        </w:rPr>
        <w:t>University of North Texas</w:t>
      </w:r>
      <w:r w:rsidR="00F573DC" w:rsidRPr="00CC232D">
        <w:rPr>
          <w:rFonts w:eastAsia="Times New Roman" w:cs="Times New Roman"/>
          <w:b/>
          <w:szCs w:val="24"/>
        </w:rPr>
        <w:t xml:space="preserve"> Undergraduate Catalog.  Academic dishonesty (cheating, collusion, and plagiarism) is taken seriously and will be investigated</w:t>
      </w:r>
      <w:r w:rsidRPr="00CC232D">
        <w:rPr>
          <w:rFonts w:eastAsia="Times New Roman" w:cs="Times New Roman"/>
          <w:b/>
          <w:szCs w:val="24"/>
        </w:rPr>
        <w:t>.</w:t>
      </w:r>
      <w:r w:rsidR="00F573DC" w:rsidRPr="00CC232D">
        <w:rPr>
          <w:rFonts w:eastAsia="Times New Roman" w:cs="Times New Roman"/>
          <w:b/>
          <w:szCs w:val="24"/>
        </w:rPr>
        <w:t xml:space="preserve"> The minimum penalty is an "F" in this course and referral to the Dean of Students for disciplinary action, which may result in expulsion from the University.</w:t>
      </w:r>
      <w:r w:rsidR="00F573DC" w:rsidRPr="00CC232D">
        <w:rPr>
          <w:rFonts w:eastAsia="Times New Roman" w:cs="Times New Roman"/>
          <w:b/>
        </w:rPr>
        <w:t xml:space="preserve"> </w:t>
      </w:r>
    </w:p>
    <w:p w14:paraId="66BDE513" w14:textId="77777777" w:rsidR="00CC232D" w:rsidRPr="00CC232D" w:rsidRDefault="00CC232D" w:rsidP="00CC232D">
      <w:pPr>
        <w:spacing w:after="0" w:line="240" w:lineRule="auto"/>
        <w:rPr>
          <w:rFonts w:eastAsia="Times New Roman" w:cs="Times New Roman"/>
          <w:b/>
        </w:rPr>
      </w:pPr>
    </w:p>
    <w:p w14:paraId="1E09E7A4"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rPr>
        <w:t xml:space="preserve">The G. </w:t>
      </w:r>
      <w:proofErr w:type="spellStart"/>
      <w:r w:rsidRPr="00CC232D">
        <w:rPr>
          <w:rFonts w:eastAsia="Times New Roman" w:cs="Times New Roman"/>
          <w:b/>
        </w:rPr>
        <w:t>Brint</w:t>
      </w:r>
      <w:proofErr w:type="spellEnd"/>
      <w:r w:rsidRPr="00CC232D">
        <w:rPr>
          <w:rFonts w:eastAsia="Times New Roman" w:cs="Times New Roman"/>
          <w:b/>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7D083AF8" w14:textId="77777777" w:rsidR="00CC232D" w:rsidRPr="00CC232D" w:rsidRDefault="00CC232D" w:rsidP="00CC232D">
      <w:pPr>
        <w:spacing w:after="0" w:line="240" w:lineRule="auto"/>
        <w:rPr>
          <w:rFonts w:eastAsia="Times New Roman" w:cs="Times New Roman"/>
          <w:b/>
        </w:rPr>
      </w:pPr>
    </w:p>
    <w:p w14:paraId="3FCB255E"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6F6568ED" w14:textId="77777777" w:rsidR="00CC232D" w:rsidRPr="00CC232D" w:rsidRDefault="00CC232D" w:rsidP="00CC232D">
      <w:pPr>
        <w:spacing w:after="0" w:line="240" w:lineRule="auto"/>
        <w:rPr>
          <w:rFonts w:eastAsia="Times New Roman" w:cs="Times New Roman"/>
          <w:b/>
        </w:rPr>
      </w:pPr>
    </w:p>
    <w:p w14:paraId="20774DE0"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CC232D">
        <w:rPr>
          <w:rFonts w:eastAsia="Times New Roman" w:cs="Times New Roman"/>
          <w:b/>
          <w:bCs/>
        </w:rPr>
        <w:t>ll group members may be held accountable in some way for known academic integrity violations in a group assignment.</w:t>
      </w:r>
      <w:r w:rsidRPr="00CC232D">
        <w:rPr>
          <w:rFonts w:eastAsia="Times New Roman" w:cs="Times New Roman"/>
          <w:b/>
        </w:rPr>
        <w:t> </w:t>
      </w:r>
    </w:p>
    <w:p w14:paraId="1BF354EE" w14:textId="77777777" w:rsidR="00CC232D" w:rsidRPr="00CC232D" w:rsidRDefault="00CC232D" w:rsidP="00CC232D">
      <w:pPr>
        <w:spacing w:after="0" w:line="240" w:lineRule="auto"/>
        <w:rPr>
          <w:rFonts w:eastAsia="Times New Roman" w:cs="Times New Roman"/>
          <w:b/>
        </w:rPr>
      </w:pPr>
    </w:p>
    <w:p w14:paraId="610DFE08"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rPr>
        <w:t xml:space="preserve">Another example of academic dishonesty relates to improper attribution. When preparing your assignments, you must cite </w:t>
      </w:r>
      <w:r w:rsidRPr="00CC232D">
        <w:rPr>
          <w:rFonts w:eastAsia="Times New Roman" w:cs="Times New Roman"/>
          <w:b/>
          <w:iCs/>
        </w:rPr>
        <w:t>all</w:t>
      </w:r>
      <w:r w:rsidRPr="00CC232D">
        <w:rPr>
          <w:rFonts w:eastAsia="Times New Roman" w:cs="Times New Roman"/>
          <w:b/>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CC232D">
        <w:rPr>
          <w:rFonts w:eastAsia="Times New Roman" w:cs="Times New Roman"/>
          <w:b/>
          <w:bCs/>
        </w:rPr>
        <w:t>arge scale “cutting and pasting” from other sources, even if properly footnoted, is not appropriate. You should synthesize this material in your own words and provide a footnote.</w:t>
      </w:r>
      <w:r w:rsidRPr="00CC232D">
        <w:rPr>
          <w:rFonts w:eastAsia="Times New Roman" w:cs="Times New Roman"/>
          <w:b/>
          <w:bCs/>
        </w:rPr>
        <w:br/>
      </w:r>
      <w:r w:rsidRPr="00CC232D">
        <w:rPr>
          <w:rFonts w:eastAsia="Times New Roman" w:cs="Times New Roman"/>
          <w:b/>
          <w:bCs/>
        </w:rPr>
        <w:lastRenderedPageBreak/>
        <w:br/>
      </w:r>
      <w:r w:rsidRPr="00CC232D">
        <w:rPr>
          <w:rFonts w:eastAsia="Times New Roman" w:cs="Times New Roman"/>
          <w:b/>
        </w:rPr>
        <w:t xml:space="preserve">Your instructor will specify what materials, if any, may be used on the tests and exams. </w:t>
      </w:r>
    </w:p>
    <w:p w14:paraId="70D7755C"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bCs/>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CC232D">
        <w:rPr>
          <w:rFonts w:eastAsia="Times New Roman" w:cs="Times New Roman"/>
          <w:b/>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14BE3F50" w14:textId="77777777" w:rsidR="00CC232D" w:rsidRPr="00CC232D" w:rsidRDefault="00CC232D" w:rsidP="00CC232D">
      <w:pPr>
        <w:spacing w:after="0" w:line="240" w:lineRule="auto"/>
        <w:rPr>
          <w:rFonts w:eastAsia="Times New Roman" w:cs="Times New Roman"/>
          <w:b/>
        </w:rPr>
      </w:pPr>
    </w:p>
    <w:p w14:paraId="618FA153" w14:textId="77777777" w:rsidR="00CC232D" w:rsidRPr="00CC232D" w:rsidRDefault="00CC232D" w:rsidP="00CC232D">
      <w:pPr>
        <w:spacing w:after="0" w:line="240" w:lineRule="auto"/>
        <w:rPr>
          <w:rFonts w:eastAsia="Times New Roman" w:cs="Times New Roman"/>
          <w:b/>
        </w:rPr>
      </w:pPr>
      <w:r w:rsidRPr="00CC232D">
        <w:rPr>
          <w:rFonts w:eastAsia="Times New Roman" w:cs="Times New Roman"/>
          <w:b/>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2E362BCB" w14:textId="77777777" w:rsidR="00EA3DB3" w:rsidRPr="00EA3DB3" w:rsidRDefault="00EA3DB3" w:rsidP="00EA3DB3">
      <w:pPr>
        <w:spacing w:after="0" w:line="240" w:lineRule="auto"/>
        <w:rPr>
          <w:rFonts w:eastAsia="Times New Roman" w:cs="Times New Roman"/>
          <w:b/>
        </w:rPr>
      </w:pPr>
    </w:p>
    <w:p w14:paraId="438820D9" w14:textId="77777777" w:rsidR="00F573DC" w:rsidRPr="00734A34" w:rsidRDefault="00F573DC" w:rsidP="00F573DC">
      <w:pPr>
        <w:pStyle w:val="Heading2"/>
        <w:rPr>
          <w:rFonts w:eastAsia="Times New Roman" w:cs="Times New Roman"/>
        </w:rPr>
      </w:pPr>
      <w:r w:rsidRPr="00734A34">
        <w:rPr>
          <w:rFonts w:eastAsia="Times New Roman" w:cs="Times New Roman"/>
        </w:rPr>
        <w:t>Submitting Assignments</w:t>
      </w:r>
    </w:p>
    <w:p w14:paraId="58610497"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For every 24 hours of late submission, 25% of </w:t>
      </w:r>
      <w:r w:rsidR="00911D69" w:rsidRPr="00734A34">
        <w:rPr>
          <w:rFonts w:eastAsia="Times New Roman" w:cs="Times New Roman"/>
          <w:szCs w:val="24"/>
        </w:rPr>
        <w:t xml:space="preserve">the </w:t>
      </w:r>
      <w:r w:rsidRPr="00734A34">
        <w:rPr>
          <w:rFonts w:eastAsia="Times New Roman" w:cs="Times New Roman"/>
          <w:szCs w:val="24"/>
        </w:rPr>
        <w:t xml:space="preserve">earned grade for that assignment will be deducted. Please maintain an electronic copy of all assignments </w:t>
      </w:r>
      <w:r w:rsidR="004B2CC3" w:rsidRPr="00734A34">
        <w:rPr>
          <w:rFonts w:eastAsia="Times New Roman" w:cs="Times New Roman"/>
          <w:szCs w:val="24"/>
        </w:rPr>
        <w:t>"</w:t>
      </w:r>
      <w:r w:rsidRPr="00734A34">
        <w:rPr>
          <w:rFonts w:eastAsia="Times New Roman" w:cs="Times New Roman"/>
          <w:szCs w:val="24"/>
        </w:rPr>
        <w:t>as submitted</w:t>
      </w:r>
      <w:r w:rsidR="004B2CC3" w:rsidRPr="00734A34">
        <w:rPr>
          <w:rFonts w:eastAsia="Times New Roman" w:cs="Times New Roman"/>
          <w:szCs w:val="24"/>
        </w:rPr>
        <w:t>,"</w:t>
      </w:r>
      <w:r w:rsidRPr="00734A34">
        <w:rPr>
          <w:rFonts w:eastAsia="Times New Roman" w:cs="Times New Roman"/>
          <w:szCs w:val="24"/>
        </w:rPr>
        <w:t xml:space="preserve"> showing the actual date and time of completion. I shall ask for </w:t>
      </w:r>
      <w:r w:rsidRPr="00734A34">
        <w:rPr>
          <w:rFonts w:eastAsia="Times New Roman" w:cs="Times New Roman"/>
          <w:b/>
          <w:i/>
          <w:szCs w:val="24"/>
        </w:rPr>
        <w:t>both</w:t>
      </w:r>
      <w:r w:rsidRPr="00734A34">
        <w:rPr>
          <w:rFonts w:eastAsia="Times New Roman" w:cs="Times New Roman"/>
          <w:szCs w:val="24"/>
        </w:rPr>
        <w:t xml:space="preserve"> a hard copy and a disk copy when necessary.</w:t>
      </w:r>
    </w:p>
    <w:p w14:paraId="1CF9F3F1" w14:textId="77777777" w:rsidR="00F573DC" w:rsidRPr="00734A34" w:rsidRDefault="00F573DC" w:rsidP="00F573DC">
      <w:pPr>
        <w:spacing w:after="0" w:line="240" w:lineRule="auto"/>
        <w:rPr>
          <w:rFonts w:eastAsia="Times New Roman" w:cs="Times New Roman"/>
          <w:szCs w:val="24"/>
        </w:rPr>
      </w:pPr>
    </w:p>
    <w:p w14:paraId="3C102B49" w14:textId="77777777" w:rsidR="00F573DC" w:rsidRPr="00734A34" w:rsidRDefault="00F573DC" w:rsidP="00F573DC">
      <w:pPr>
        <w:pStyle w:val="Heading2"/>
        <w:rPr>
          <w:rFonts w:eastAsia="Times New Roman" w:cs="Times New Roman"/>
        </w:rPr>
      </w:pPr>
      <w:r w:rsidRPr="00734A34">
        <w:rPr>
          <w:rFonts w:eastAsia="Times New Roman" w:cs="Times New Roman"/>
        </w:rPr>
        <w:t>Non-submission of Quizzes/Assignments/Extra credit</w:t>
      </w:r>
    </w:p>
    <w:p w14:paraId="535954FA"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If you do not complete all the required quizzes/examinations/assignments and extra credit opportunities, you will be denied all doles, curves, etc. </w:t>
      </w:r>
    </w:p>
    <w:p w14:paraId="251DE346" w14:textId="77777777" w:rsidR="00F573DC" w:rsidRPr="00734A34" w:rsidRDefault="00F573DC" w:rsidP="00F573DC">
      <w:pPr>
        <w:spacing w:after="0" w:line="240" w:lineRule="auto"/>
        <w:rPr>
          <w:rFonts w:eastAsia="Times New Roman" w:cs="Times New Roman"/>
          <w:szCs w:val="24"/>
        </w:rPr>
      </w:pPr>
    </w:p>
    <w:p w14:paraId="06A4AFDA" w14:textId="77777777" w:rsidR="00F573DC" w:rsidRPr="00734A34" w:rsidRDefault="00F573DC" w:rsidP="00F573DC">
      <w:pPr>
        <w:pStyle w:val="Heading2"/>
        <w:rPr>
          <w:rFonts w:eastAsia="Times New Roman" w:cs="Times New Roman"/>
        </w:rPr>
      </w:pPr>
      <w:r w:rsidRPr="00734A34">
        <w:rPr>
          <w:rFonts w:eastAsia="Times New Roman" w:cs="Times New Roman"/>
        </w:rPr>
        <w:t>Communication</w:t>
      </w:r>
    </w:p>
    <w:p w14:paraId="76FAF33E" w14:textId="77777777" w:rsidR="00F573DC" w:rsidRPr="00734A34" w:rsidRDefault="00F573DC" w:rsidP="00F573DC">
      <w:pPr>
        <w:pStyle w:val="NoSpacing"/>
        <w:rPr>
          <w:rFonts w:cs="Times New Roman"/>
          <w:szCs w:val="24"/>
        </w:rPr>
      </w:pPr>
      <w:r w:rsidRPr="00734A34">
        <w:rPr>
          <w:rFonts w:cs="Times New Roman"/>
          <w:szCs w:val="24"/>
        </w:rPr>
        <w:t>I believe that frequent and open communication between the professor and students enhances the quality of learning.  I urge you to use the university e-mail (outlook) to let me know your concerns or queries</w:t>
      </w:r>
      <w:r w:rsidRPr="00704434">
        <w:rPr>
          <w:rStyle w:val="IntenseEmphasis"/>
        </w:rPr>
        <w:t>. I do not discuss grades during the last two weeks of the semester</w:t>
      </w:r>
      <w:r w:rsidRPr="00EC5C90">
        <w:rPr>
          <w:rStyle w:val="IntenseEmphasis"/>
        </w:rPr>
        <w:t xml:space="preserve">.  </w:t>
      </w:r>
      <w:r w:rsidRPr="00734A34">
        <w:rPr>
          <w:rFonts w:cs="Times New Roman"/>
          <w:bCs/>
          <w:szCs w:val="24"/>
        </w:rPr>
        <w:t>At that late stage</w:t>
      </w:r>
      <w:r w:rsidR="00911D69" w:rsidRPr="00734A34">
        <w:rPr>
          <w:rFonts w:cs="Times New Roman"/>
          <w:bCs/>
          <w:szCs w:val="24"/>
        </w:rPr>
        <w:t>,</w:t>
      </w:r>
      <w:r w:rsidRPr="00734A34">
        <w:rPr>
          <w:rFonts w:cs="Times New Roman"/>
          <w:bCs/>
          <w:szCs w:val="24"/>
        </w:rPr>
        <w:t xml:space="preserve"> I cannot do anything to help you.</w:t>
      </w:r>
      <w:r w:rsidRPr="00734A34">
        <w:rPr>
          <w:rFonts w:cs="Times New Roman"/>
          <w:szCs w:val="24"/>
        </w:rPr>
        <w:t xml:space="preserve">  This course offers sufficient opportunity to make good grades without having to resort to extra credit.</w:t>
      </w:r>
    </w:p>
    <w:p w14:paraId="14528272" w14:textId="77777777" w:rsidR="00F573DC" w:rsidRPr="00734A34" w:rsidRDefault="00F573DC" w:rsidP="00F573DC">
      <w:pPr>
        <w:pStyle w:val="NoSpacing"/>
        <w:rPr>
          <w:rFonts w:cs="Times New Roman"/>
          <w:szCs w:val="24"/>
        </w:rPr>
      </w:pPr>
    </w:p>
    <w:p w14:paraId="3C62F8B3" w14:textId="77777777" w:rsidR="00F573DC" w:rsidRPr="00734A34" w:rsidRDefault="00F573DC" w:rsidP="00F573DC">
      <w:pPr>
        <w:pStyle w:val="Heading2"/>
        <w:rPr>
          <w:rFonts w:eastAsia="Times New Roman" w:cs="Times New Roman"/>
        </w:rPr>
      </w:pPr>
      <w:r w:rsidRPr="00734A34">
        <w:rPr>
          <w:rFonts w:eastAsia="Times New Roman" w:cs="Times New Roman"/>
        </w:rPr>
        <w:t>Grade Appeals</w:t>
      </w:r>
    </w:p>
    <w:p w14:paraId="3BEBC817" w14:textId="693CDFD2"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Any student who believes a grade has been inequitably awarded should first contact the instructor who awarded the grade to discuss the issue and attempt to resolve the differences.  A student has 30 days following the first day of the succeeding semester to file a written appeal with the dean of the instructor</w:t>
      </w:r>
      <w:r w:rsidR="004B2CC3" w:rsidRPr="00734A34">
        <w:rPr>
          <w:rFonts w:eastAsia="Times New Roman" w:cs="Times New Roman"/>
          <w:szCs w:val="24"/>
        </w:rPr>
        <w:t>'</w:t>
      </w:r>
      <w:r w:rsidRPr="00734A34">
        <w:rPr>
          <w:rFonts w:eastAsia="Times New Roman" w:cs="Times New Roman"/>
          <w:szCs w:val="24"/>
        </w:rPr>
        <w:t xml:space="preserve">s college in which the course was taught.  Refer to the Undergraduate Catalogue for further details.  </w:t>
      </w:r>
      <w:r w:rsidRPr="00734A34">
        <w:rPr>
          <w:rFonts w:eastAsia="Times New Roman" w:cs="Times New Roman"/>
          <w:b/>
          <w:szCs w:val="24"/>
        </w:rPr>
        <w:t xml:space="preserve">See the </w:t>
      </w:r>
      <w:r w:rsidR="00EC5C90">
        <w:rPr>
          <w:rFonts w:eastAsia="Times New Roman" w:cs="Times New Roman"/>
          <w:b/>
          <w:i/>
          <w:szCs w:val="24"/>
        </w:rPr>
        <w:t>UNT</w:t>
      </w:r>
      <w:r w:rsidRPr="00734A34">
        <w:rPr>
          <w:rFonts w:eastAsia="Times New Roman" w:cs="Times New Roman"/>
          <w:b/>
          <w:i/>
          <w:szCs w:val="24"/>
        </w:rPr>
        <w:t xml:space="preserve"> Student Handbook </w:t>
      </w:r>
      <w:r w:rsidRPr="00734A34">
        <w:rPr>
          <w:rFonts w:eastAsia="Times New Roman" w:cs="Times New Roman"/>
          <w:b/>
          <w:szCs w:val="24"/>
        </w:rPr>
        <w:t>for University policy on grade appeal.</w:t>
      </w:r>
    </w:p>
    <w:p w14:paraId="5F67E4C2" w14:textId="77777777" w:rsidR="00F573DC" w:rsidRPr="00734A34" w:rsidRDefault="00F573DC" w:rsidP="00F573DC">
      <w:pPr>
        <w:spacing w:after="0" w:line="240" w:lineRule="auto"/>
        <w:rPr>
          <w:rFonts w:eastAsia="Times New Roman" w:cs="Times New Roman"/>
          <w:b/>
          <w:szCs w:val="24"/>
        </w:rPr>
      </w:pPr>
    </w:p>
    <w:p w14:paraId="2FBFCE7A" w14:textId="77777777" w:rsidR="00F573DC" w:rsidRPr="00734A34" w:rsidRDefault="00F573DC" w:rsidP="00F573DC">
      <w:pPr>
        <w:pStyle w:val="Heading2"/>
        <w:rPr>
          <w:rFonts w:eastAsia="Times New Roman" w:cs="Times New Roman"/>
        </w:rPr>
      </w:pPr>
      <w:r w:rsidRPr="00734A34">
        <w:rPr>
          <w:rFonts w:eastAsia="Times New Roman" w:cs="Times New Roman"/>
        </w:rPr>
        <w:lastRenderedPageBreak/>
        <w:t>Grade Changes</w:t>
      </w:r>
    </w:p>
    <w:p w14:paraId="6C60FCA7"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No grade except </w:t>
      </w:r>
      <w:r w:rsidR="004B2CC3" w:rsidRPr="00734A34">
        <w:rPr>
          <w:rFonts w:eastAsia="Times New Roman" w:cs="Times New Roman"/>
          <w:szCs w:val="24"/>
        </w:rPr>
        <w:t>"</w:t>
      </w:r>
      <w:r w:rsidRPr="00734A34">
        <w:rPr>
          <w:rFonts w:eastAsia="Times New Roman" w:cs="Times New Roman"/>
          <w:b/>
          <w:szCs w:val="24"/>
        </w:rPr>
        <w:t>I</w:t>
      </w:r>
      <w:r w:rsidR="004B2CC3" w:rsidRPr="00734A34">
        <w:rPr>
          <w:rFonts w:eastAsia="Times New Roman" w:cs="Times New Roman"/>
          <w:szCs w:val="24"/>
        </w:rPr>
        <w:t>"</w:t>
      </w:r>
      <w:r w:rsidRPr="00734A34">
        <w:rPr>
          <w:rFonts w:eastAsia="Times New Roman" w:cs="Times New Roman"/>
          <w:szCs w:val="24"/>
        </w:rPr>
        <w:t xml:space="preserve"> may be removed from a student</w:t>
      </w:r>
      <w:r w:rsidR="004B2CC3" w:rsidRPr="00734A34">
        <w:rPr>
          <w:rFonts w:eastAsia="Times New Roman" w:cs="Times New Roman"/>
          <w:szCs w:val="24"/>
        </w:rPr>
        <w:t>'</w:t>
      </w:r>
      <w:r w:rsidRPr="00734A34">
        <w:rPr>
          <w:rFonts w:eastAsia="Times New Roman" w:cs="Times New Roman"/>
          <w:szCs w:val="24"/>
        </w:rPr>
        <w:t xml:space="preserve">s record once properly recorded.  Changes are not permitted after grades have been filed except to correct </w:t>
      </w:r>
      <w:r w:rsidRPr="00734A34">
        <w:rPr>
          <w:rFonts w:eastAsia="Times New Roman" w:cs="Times New Roman"/>
          <w:i/>
          <w:szCs w:val="24"/>
        </w:rPr>
        <w:t>documented clerical errors.</w:t>
      </w:r>
      <w:r w:rsidRPr="00734A34">
        <w:rPr>
          <w:rFonts w:eastAsia="Times New Roman" w:cs="Times New Roman"/>
          <w:szCs w:val="24"/>
        </w:rPr>
        <w:t xml:space="preserve">  Requests for error correction must be initiated immediately after the close of the semester for which the grade was recorded.</w:t>
      </w:r>
    </w:p>
    <w:p w14:paraId="5FC986CE" w14:textId="77777777" w:rsidR="00F573DC" w:rsidRPr="00734A34" w:rsidRDefault="00F573DC" w:rsidP="00F573DC">
      <w:pPr>
        <w:spacing w:after="0" w:line="240" w:lineRule="auto"/>
        <w:rPr>
          <w:rFonts w:eastAsia="Times New Roman" w:cs="Times New Roman"/>
          <w:szCs w:val="24"/>
        </w:rPr>
      </w:pPr>
    </w:p>
    <w:p w14:paraId="51457BA7" w14:textId="77777777" w:rsidR="00F573DC" w:rsidRPr="00734A34" w:rsidRDefault="00F573DC" w:rsidP="00F573DC">
      <w:pPr>
        <w:pStyle w:val="Heading2"/>
        <w:rPr>
          <w:rFonts w:eastAsia="Times New Roman" w:cs="Times New Roman"/>
        </w:rPr>
      </w:pPr>
      <w:r w:rsidRPr="00734A34">
        <w:rPr>
          <w:rFonts w:eastAsia="Times New Roman" w:cs="Times New Roman"/>
        </w:rPr>
        <w:t>Awarding and Removal of I</w:t>
      </w:r>
    </w:p>
    <w:p w14:paraId="71A5A84E" w14:textId="77777777"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I - incomplete; a non</w:t>
      </w:r>
      <w:r w:rsidR="00911D69" w:rsidRPr="00734A34">
        <w:rPr>
          <w:rFonts w:eastAsia="Times New Roman" w:cs="Times New Roman"/>
          <w:szCs w:val="24"/>
        </w:rPr>
        <w:t>-</w:t>
      </w:r>
      <w:r w:rsidRPr="00734A34">
        <w:rPr>
          <w:rFonts w:eastAsia="Times New Roman" w:cs="Times New Roman"/>
          <w:szCs w:val="24"/>
        </w:rPr>
        <w:t>punitive grade given only during the last one</w:t>
      </w:r>
      <w:r w:rsidR="00911D69" w:rsidRPr="00734A34">
        <w:rPr>
          <w:rFonts w:eastAsia="Times New Roman" w:cs="Times New Roman"/>
          <w:szCs w:val="24"/>
        </w:rPr>
        <w:t>-</w:t>
      </w:r>
      <w:r w:rsidRPr="00734A34">
        <w:rPr>
          <w:rFonts w:eastAsia="Times New Roman" w:cs="Times New Roman"/>
          <w:szCs w:val="24"/>
        </w:rPr>
        <w:t xml:space="preserve">fourth of a semester and only if a student (1) is passing the course; (2) has </w:t>
      </w:r>
      <w:r w:rsidR="00911D69" w:rsidRPr="00734A34">
        <w:rPr>
          <w:rFonts w:eastAsia="Times New Roman" w:cs="Times New Roman"/>
          <w:szCs w:val="24"/>
        </w:rPr>
        <w:t xml:space="preserve">a </w:t>
      </w:r>
      <w:r w:rsidRPr="00734A34">
        <w:rPr>
          <w:rFonts w:eastAsia="Times New Roman" w:cs="Times New Roman"/>
          <w:szCs w:val="24"/>
        </w:rPr>
        <w:t xml:space="preserve">reason beyond the control of the student why the work cannot be completed on schedule; and (3) arranges with the instructor to finish the course at a later date by completing specific requirements that the instructor must list on the grade sheet.  </w:t>
      </w:r>
      <w:r w:rsidRPr="00734A34">
        <w:rPr>
          <w:rFonts w:eastAsia="Times New Roman" w:cs="Times New Roman"/>
          <w:b/>
          <w:szCs w:val="24"/>
        </w:rPr>
        <w:t>A student may remove a grade of I within 30 days by completing the stipulated work</w:t>
      </w:r>
      <w:r w:rsidRPr="00734A34">
        <w:rPr>
          <w:rFonts w:eastAsia="Times New Roman" w:cs="Times New Roman"/>
          <w:szCs w:val="24"/>
        </w:rPr>
        <w:t>.</w:t>
      </w:r>
      <w:r w:rsidRPr="00734A34">
        <w:rPr>
          <w:rFonts w:eastAsia="Times New Roman" w:cs="Times New Roman"/>
          <w:b/>
          <w:szCs w:val="24"/>
        </w:rPr>
        <w:t xml:space="preserve"> </w:t>
      </w:r>
    </w:p>
    <w:p w14:paraId="7B36B517" w14:textId="77777777" w:rsidR="00F573DC" w:rsidRPr="00734A34" w:rsidRDefault="00F573DC" w:rsidP="00F573DC">
      <w:pPr>
        <w:spacing w:after="0" w:line="240" w:lineRule="auto"/>
        <w:rPr>
          <w:rFonts w:eastAsia="Times New Roman" w:cs="Times New Roman"/>
          <w:b/>
          <w:szCs w:val="24"/>
        </w:rPr>
      </w:pPr>
    </w:p>
    <w:p w14:paraId="7CCE1DD3" w14:textId="77777777" w:rsidR="00F573DC" w:rsidRPr="00734A34" w:rsidRDefault="00F573DC" w:rsidP="00F573DC">
      <w:pPr>
        <w:pStyle w:val="Heading2"/>
        <w:rPr>
          <w:rFonts w:eastAsia="Times New Roman" w:cs="Times New Roman"/>
        </w:rPr>
      </w:pPr>
      <w:r w:rsidRPr="00734A34">
        <w:rPr>
          <w:rFonts w:eastAsia="Times New Roman" w:cs="Times New Roman"/>
        </w:rPr>
        <w:t>Final Grades</w:t>
      </w:r>
    </w:p>
    <w:p w14:paraId="0A5B2C34" w14:textId="3E5E248D" w:rsidR="00F573DC" w:rsidRPr="00734A34" w:rsidRDefault="00911D69" w:rsidP="00F573DC">
      <w:pPr>
        <w:spacing w:after="0" w:line="240" w:lineRule="auto"/>
        <w:rPr>
          <w:rFonts w:eastAsia="Times New Roman" w:cs="Times New Roman"/>
          <w:b/>
          <w:szCs w:val="24"/>
        </w:rPr>
      </w:pPr>
      <w:r w:rsidRPr="00734A34">
        <w:rPr>
          <w:rFonts w:eastAsia="Times New Roman" w:cs="Times New Roman"/>
          <w:szCs w:val="24"/>
        </w:rPr>
        <w:t>I will post</w:t>
      </w:r>
      <w:r w:rsidR="00F573DC" w:rsidRPr="00734A34">
        <w:rPr>
          <w:rFonts w:eastAsia="Times New Roman" w:cs="Times New Roman"/>
          <w:szCs w:val="24"/>
        </w:rPr>
        <w:t xml:space="preserve"> final grades in </w:t>
      </w:r>
      <w:r w:rsidR="00EC5C90">
        <w:rPr>
          <w:rFonts w:eastAsia="Times New Roman" w:cs="Times New Roman"/>
          <w:bCs/>
          <w:i/>
          <w:szCs w:val="24"/>
        </w:rPr>
        <w:t>Canvas</w:t>
      </w:r>
      <w:r w:rsidR="00F573DC" w:rsidRPr="00734A34">
        <w:rPr>
          <w:rFonts w:eastAsia="Times New Roman" w:cs="Times New Roman"/>
          <w:szCs w:val="24"/>
        </w:rPr>
        <w:t xml:space="preserve">.  Do not call or stop by the office to ask for </w:t>
      </w:r>
      <w:r w:rsidRPr="00734A34">
        <w:rPr>
          <w:rFonts w:eastAsia="Times New Roman" w:cs="Times New Roman"/>
          <w:szCs w:val="24"/>
        </w:rPr>
        <w:t xml:space="preserve">your </w:t>
      </w:r>
      <w:r w:rsidR="00F573DC" w:rsidRPr="00734A34">
        <w:rPr>
          <w:rFonts w:eastAsia="Times New Roman" w:cs="Times New Roman"/>
          <w:szCs w:val="24"/>
        </w:rPr>
        <w:t>grades.</w:t>
      </w:r>
      <w:r w:rsidR="00F573DC" w:rsidRPr="00734A34">
        <w:rPr>
          <w:rFonts w:eastAsia="Times New Roman" w:cs="Times New Roman"/>
          <w:b/>
          <w:szCs w:val="24"/>
        </w:rPr>
        <w:t xml:space="preserve"> </w:t>
      </w:r>
    </w:p>
    <w:p w14:paraId="66BB86CD" w14:textId="77777777" w:rsidR="00F573DC" w:rsidRPr="00734A34" w:rsidRDefault="00F573DC" w:rsidP="00F573DC">
      <w:pPr>
        <w:spacing w:after="0" w:line="240" w:lineRule="auto"/>
        <w:rPr>
          <w:rFonts w:eastAsia="Times New Roman" w:cs="Times New Roman"/>
          <w:b/>
          <w:szCs w:val="24"/>
        </w:rPr>
      </w:pPr>
    </w:p>
    <w:p w14:paraId="432F645A" w14:textId="77777777" w:rsidR="00F573DC" w:rsidRPr="00734A34" w:rsidRDefault="00F573DC" w:rsidP="00F573DC">
      <w:pPr>
        <w:pStyle w:val="Heading2"/>
        <w:rPr>
          <w:rFonts w:eastAsia="Times New Roman" w:cs="Times New Roman"/>
        </w:rPr>
      </w:pPr>
      <w:r w:rsidRPr="00734A34">
        <w:rPr>
          <w:rFonts w:eastAsia="Times New Roman" w:cs="Times New Roman"/>
        </w:rPr>
        <w:t>General policies</w:t>
      </w:r>
    </w:p>
    <w:p w14:paraId="0C29B088" w14:textId="66C335B4"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Exam dates are firm.  The student is responsible </w:t>
      </w:r>
      <w:r w:rsidR="00911D69" w:rsidRPr="00734A34">
        <w:rPr>
          <w:rFonts w:eastAsia="Times New Roman" w:cs="Times New Roman"/>
          <w:szCs w:val="24"/>
        </w:rPr>
        <w:t>for having</w:t>
      </w:r>
      <w:r w:rsidRPr="00734A34">
        <w:rPr>
          <w:rFonts w:eastAsia="Times New Roman" w:cs="Times New Roman"/>
          <w:szCs w:val="24"/>
        </w:rPr>
        <w:t xml:space="preserve"> all materials prepared on time.  Please feel free to contact the instructor as needed.  I want to see everyone do well in this course, but a big part of </w:t>
      </w:r>
      <w:r w:rsidR="00677995" w:rsidRPr="00734A34">
        <w:rPr>
          <w:rFonts w:eastAsia="Times New Roman" w:cs="Times New Roman"/>
          <w:szCs w:val="24"/>
        </w:rPr>
        <w:t xml:space="preserve">the </w:t>
      </w:r>
      <w:r w:rsidRPr="00734A34">
        <w:rPr>
          <w:rFonts w:eastAsia="Times New Roman" w:cs="Times New Roman"/>
          <w:szCs w:val="24"/>
        </w:rPr>
        <w:t>success depends on the student.  I view everyone as an "A" student until proven otherwise.  I expect on-time attendance, preparation, participation, and professional effort.  Students who have a good attitude and strive to meet these expectations will find me very supportive - I will do whatever I can to help students succeed in this course and beyond.</w:t>
      </w:r>
    </w:p>
    <w:p w14:paraId="36661119" w14:textId="77777777" w:rsidR="00F573DC" w:rsidRPr="00734A34" w:rsidRDefault="00F573DC" w:rsidP="00F573DC">
      <w:pPr>
        <w:spacing w:after="0" w:line="240" w:lineRule="auto"/>
        <w:rPr>
          <w:rFonts w:eastAsia="Times New Roman" w:cs="Times New Roman"/>
          <w:szCs w:val="24"/>
        </w:rPr>
      </w:pPr>
    </w:p>
    <w:p w14:paraId="04AAAEB2" w14:textId="3CAD1B33" w:rsidR="00F573DC" w:rsidRPr="00734A34" w:rsidRDefault="00F573DC" w:rsidP="00F573DC">
      <w:pPr>
        <w:rPr>
          <w:rFonts w:cs="Times New Roman"/>
          <w:szCs w:val="24"/>
        </w:rPr>
      </w:pPr>
      <w:r w:rsidRPr="00734A34">
        <w:rPr>
          <w:rFonts w:cs="Times New Roman"/>
          <w:szCs w:val="24"/>
        </w:rPr>
        <w:t>Campus Carry: Senate Bill 11 passed by the 84</w:t>
      </w:r>
      <w:r w:rsidRPr="00734A34">
        <w:rPr>
          <w:rFonts w:cs="Times New Roman"/>
          <w:szCs w:val="24"/>
          <w:vertAlign w:val="superscript"/>
        </w:rPr>
        <w:t>th</w:t>
      </w:r>
      <w:r w:rsidRPr="00734A34">
        <w:rPr>
          <w:rFonts w:cs="Times New Roman"/>
          <w:szCs w:val="24"/>
        </w:rPr>
        <w:t xml:space="preserve"> Texas Legislature allows licensed handgun holders to carry concealed handguns on campus, effective August 1, 2016. Areas excluded from concealed carry are appropriately marked in accordance with state law. </w:t>
      </w:r>
    </w:p>
    <w:p w14:paraId="22FCA880" w14:textId="77777777" w:rsidR="00F573DC" w:rsidRPr="00734A34" w:rsidRDefault="00F573DC" w:rsidP="00F573DC">
      <w:pPr>
        <w:pStyle w:val="Heading2"/>
        <w:rPr>
          <w:rFonts w:eastAsia="Times New Roman" w:cs="Times New Roman"/>
        </w:rPr>
      </w:pPr>
      <w:r w:rsidRPr="00734A34">
        <w:rPr>
          <w:rFonts w:eastAsia="Times New Roman" w:cs="Times New Roman"/>
        </w:rPr>
        <w:t>Americans with Disabilities Act</w:t>
      </w:r>
    </w:p>
    <w:p w14:paraId="51D8F510" w14:textId="6BE4BE80" w:rsidR="00F573DC" w:rsidRDefault="00EC5C90" w:rsidP="00F573DC">
      <w:pPr>
        <w:spacing w:after="0" w:line="240" w:lineRule="auto"/>
        <w:rPr>
          <w:rFonts w:eastAsia="Times New Roman" w:cs="Times New Roman"/>
          <w:szCs w:val="24"/>
        </w:rPr>
      </w:pPr>
      <w:r>
        <w:rPr>
          <w:rFonts w:eastAsia="Times New Roman" w:cs="Times New Roman"/>
          <w:szCs w:val="24"/>
        </w:rPr>
        <w:t xml:space="preserve">University of North Texas </w:t>
      </w:r>
      <w:r w:rsidR="00F573DC" w:rsidRPr="00734A34">
        <w:rPr>
          <w:rFonts w:eastAsia="Times New Roman" w:cs="Times New Roman"/>
          <w:szCs w:val="24"/>
        </w:rPr>
        <w:t>is committed to providing equal access for qualified students with disabilities to all university courses and programs, and by law</w:t>
      </w:r>
      <w:r w:rsidR="00911D69" w:rsidRPr="00734A34">
        <w:rPr>
          <w:rFonts w:eastAsia="Times New Roman" w:cs="Times New Roman"/>
          <w:szCs w:val="24"/>
        </w:rPr>
        <w:t>,</w:t>
      </w:r>
      <w:r w:rsidR="00F573DC" w:rsidRPr="00734A34">
        <w:rPr>
          <w:rFonts w:eastAsia="Times New Roman" w:cs="Times New Roman"/>
          <w:szCs w:val="24"/>
        </w:rPr>
        <w:t xml:space="preserve"> all students with disabilities are guaranteed a learning environment that provides reasonable accommodation of their disability. This guarantee is provided through Section 504 of the Rehabilitation Act of 1973 and the Americans with Disabilities Act. The ADA reads: </w:t>
      </w:r>
      <w:r w:rsidR="004B2CC3" w:rsidRPr="00734A34">
        <w:rPr>
          <w:rFonts w:eastAsia="Times New Roman" w:cs="Times New Roman"/>
          <w:szCs w:val="24"/>
        </w:rPr>
        <w:t>"</w:t>
      </w:r>
      <w:r w:rsidR="00F573DC" w:rsidRPr="00734A34">
        <w:rPr>
          <w:rFonts w:eastAsia="Times New Roman" w:cs="Times New Roman"/>
          <w:szCs w:val="24"/>
        </w:rPr>
        <w:t>No qualified individual with a disability shall, by reason of such disability, be excluded from participation in or be denied the benefits of the services, programs, or activities of a public entity, or be subject to discrimination by any such entity.</w:t>
      </w:r>
      <w:r w:rsidR="004B2CC3" w:rsidRPr="00734A34">
        <w:rPr>
          <w:rFonts w:eastAsia="Times New Roman" w:cs="Times New Roman"/>
          <w:szCs w:val="24"/>
        </w:rPr>
        <w:t>"</w:t>
      </w:r>
      <w:r w:rsidR="00F573DC" w:rsidRPr="00734A34">
        <w:rPr>
          <w:rFonts w:eastAsia="Times New Roman" w:cs="Times New Roman"/>
          <w:szCs w:val="24"/>
        </w:rPr>
        <w:t xml:space="preserve"> </w:t>
      </w:r>
    </w:p>
    <w:p w14:paraId="416D2AD0" w14:textId="14104036" w:rsidR="00EA3DB3" w:rsidRDefault="00EA3DB3" w:rsidP="00F573DC">
      <w:pPr>
        <w:spacing w:after="0" w:line="240" w:lineRule="auto"/>
        <w:rPr>
          <w:rFonts w:eastAsia="Times New Roman" w:cs="Times New Roman"/>
          <w:szCs w:val="24"/>
        </w:rPr>
      </w:pPr>
    </w:p>
    <w:p w14:paraId="09B7D4F7" w14:textId="5370CA3D" w:rsidR="00EA3DB3" w:rsidRPr="00EA3DB3" w:rsidRDefault="00EA3DB3" w:rsidP="00EA3DB3">
      <w:pPr>
        <w:pStyle w:val="Heading2"/>
        <w:rPr>
          <w:rFonts w:eastAsia="Times New Roman"/>
        </w:rPr>
      </w:pPr>
      <w:r w:rsidRPr="00EA3DB3">
        <w:rPr>
          <w:rFonts w:eastAsia="Times New Roman"/>
        </w:rPr>
        <w:t>COVID-19 impact on this UNT class</w:t>
      </w:r>
    </w:p>
    <w:p w14:paraId="6C71C4DF"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It is important for all of us to be mindful of the health and safety of everyone in our community, especially given concerns about COVID-19. Please contact me if you are ill, or unable to complete a scheduled, graded class task on time due to any issue related to COVID-19. It is important that you </w:t>
      </w:r>
      <w:r w:rsidRPr="00EA3DB3">
        <w:rPr>
          <w:rFonts w:eastAsia="Times New Roman" w:cs="Times New Roman"/>
          <w:bCs/>
          <w:szCs w:val="24"/>
        </w:rPr>
        <w:lastRenderedPageBreak/>
        <w:t xml:space="preserve">communicate with me prior to the deadline for the task as to what may be preventing you from completing it so that I may </w:t>
      </w:r>
      <w:proofErr w:type="gramStart"/>
      <w:r w:rsidRPr="00EA3DB3">
        <w:rPr>
          <w:rFonts w:eastAsia="Times New Roman" w:cs="Times New Roman"/>
          <w:bCs/>
          <w:szCs w:val="24"/>
        </w:rPr>
        <w:t>make a decision</w:t>
      </w:r>
      <w:proofErr w:type="gramEnd"/>
      <w:r w:rsidRPr="00EA3DB3">
        <w:rPr>
          <w:rFonts w:eastAsia="Times New Roman" w:cs="Times New Roman"/>
          <w:bCs/>
          <w:szCs w:val="24"/>
        </w:rPr>
        <w:t xml:space="preserve"> about accommodating your request in a reasonable manner that is also fair to the other students.</w:t>
      </w:r>
    </w:p>
    <w:p w14:paraId="639A813E"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 </w:t>
      </w:r>
    </w:p>
    <w:p w14:paraId="395D0675"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If you are experiencing cough, shortness of breath or difficulty breathing, fever, or any of the other possible </w:t>
      </w:r>
      <w:hyperlink r:id="rId11" w:history="1">
        <w:r w:rsidRPr="00EA3DB3">
          <w:rPr>
            <w:rStyle w:val="Hyperlink"/>
            <w:rFonts w:eastAsia="Times New Roman" w:cs="Times New Roman"/>
            <w:bCs/>
            <w:szCs w:val="24"/>
          </w:rPr>
          <w:t>symptoms of COVID-19</w:t>
        </w:r>
      </w:hyperlink>
      <w:r w:rsidRPr="00EA3DB3">
        <w:rPr>
          <w:rFonts w:eastAsia="Times New Roman" w:cs="Times New Roman"/>
          <w:bCs/>
          <w:szCs w:val="24"/>
        </w:rPr>
        <w:t>, please seek medical attention from the Student Health and Wellness Center (940-565-2333 or askSHWC@unt.edu) or your health care provider. While regular, steady work is an important part of succeeding in this class, your own health, and those of others in the community, is more important.</w:t>
      </w:r>
    </w:p>
    <w:p w14:paraId="40CD95AA" w14:textId="77777777" w:rsidR="00EA3DB3" w:rsidRPr="00EA3DB3" w:rsidRDefault="00EA3DB3" w:rsidP="00EA3DB3">
      <w:pPr>
        <w:spacing w:after="0" w:line="240" w:lineRule="auto"/>
        <w:rPr>
          <w:rFonts w:eastAsia="Times New Roman" w:cs="Times New Roman"/>
          <w:bCs/>
          <w:szCs w:val="24"/>
        </w:rPr>
      </w:pPr>
    </w:p>
    <w:p w14:paraId="29F36876"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You may find </w:t>
      </w:r>
      <w:hyperlink r:id="rId12" w:history="1">
        <w:r w:rsidRPr="00EA3DB3">
          <w:rPr>
            <w:rStyle w:val="Hyperlink"/>
            <w:rFonts w:eastAsia="Times New Roman" w:cs="Times New Roman"/>
            <w:bCs/>
            <w:szCs w:val="24"/>
          </w:rPr>
          <w:t>this UNT webpage</w:t>
        </w:r>
      </w:hyperlink>
      <w:r w:rsidRPr="00EA3DB3">
        <w:rPr>
          <w:rFonts w:eastAsia="Times New Roman" w:cs="Times New Roman"/>
          <w:bCs/>
          <w:szCs w:val="24"/>
        </w:rPr>
        <w:t xml:space="preserve"> on staying safe on campus during the pandemic useful.</w:t>
      </w:r>
    </w:p>
    <w:p w14:paraId="0B3E5A5B" w14:textId="77777777" w:rsidR="00F573DC" w:rsidRPr="00734A34" w:rsidRDefault="00F573DC" w:rsidP="00F573DC">
      <w:pPr>
        <w:pStyle w:val="Heading1"/>
        <w:rPr>
          <w:rFonts w:eastAsia="Times New Roman" w:cs="Times New Roman"/>
        </w:rPr>
      </w:pPr>
      <w:r w:rsidRPr="00734A34">
        <w:rPr>
          <w:rFonts w:eastAsia="Times New Roman" w:cs="Times New Roman"/>
        </w:rPr>
        <w:t>IMPORTANT ADMINISTRATIVE DATES</w:t>
      </w:r>
    </w:p>
    <w:p w14:paraId="721D0BFA"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It is the student's responsibility to keep track of administrative dates and initiate the required paperwork for drops etc.  If you withdraw from the class, it is your responsibility to remove your name from the class rolls.  If your name is not removed</w:t>
      </w:r>
      <w:r w:rsidR="00DF4BC7" w:rsidRPr="00734A34">
        <w:rPr>
          <w:rFonts w:eastAsia="Times New Roman" w:cs="Times New Roman"/>
          <w:szCs w:val="24"/>
        </w:rPr>
        <w:t>,</w:t>
      </w:r>
      <w:r w:rsidRPr="00734A34">
        <w:rPr>
          <w:rFonts w:eastAsia="Times New Roman" w:cs="Times New Roman"/>
          <w:szCs w:val="24"/>
        </w:rPr>
        <w:t xml:space="preserve"> then you may receive an </w:t>
      </w:r>
      <w:r w:rsidR="004B2CC3" w:rsidRPr="00734A34">
        <w:rPr>
          <w:rFonts w:eastAsia="Times New Roman" w:cs="Times New Roman"/>
          <w:szCs w:val="24"/>
        </w:rPr>
        <w:t>'</w:t>
      </w:r>
      <w:r w:rsidRPr="00734A34">
        <w:rPr>
          <w:rFonts w:eastAsia="Times New Roman" w:cs="Times New Roman"/>
          <w:szCs w:val="24"/>
        </w:rPr>
        <w:t>F</w:t>
      </w:r>
      <w:r w:rsidR="004B2CC3" w:rsidRPr="00734A34">
        <w:rPr>
          <w:rFonts w:eastAsia="Times New Roman" w:cs="Times New Roman"/>
          <w:szCs w:val="24"/>
        </w:rPr>
        <w:t>'</w:t>
      </w:r>
      <w:r w:rsidRPr="00734A34">
        <w:rPr>
          <w:rFonts w:eastAsia="Times New Roman" w:cs="Times New Roman"/>
          <w:szCs w:val="24"/>
        </w:rPr>
        <w:t xml:space="preserve"> for the course at the end of the semester.</w:t>
      </w:r>
    </w:p>
    <w:p w14:paraId="5F617B7E" w14:textId="77777777" w:rsidR="00F573DC" w:rsidRPr="00734A34" w:rsidRDefault="00F573DC" w:rsidP="00F573DC">
      <w:pPr>
        <w:pStyle w:val="Heading1"/>
        <w:rPr>
          <w:rFonts w:eastAsia="Times New Roman" w:cs="Times New Roman"/>
        </w:rPr>
      </w:pPr>
      <w:r w:rsidRPr="00734A34">
        <w:rPr>
          <w:rFonts w:eastAsia="Times New Roman" w:cs="Times New Roman"/>
        </w:rPr>
        <w:t>GRADING</w:t>
      </w:r>
      <w:r w:rsidRPr="00734A34">
        <w:rPr>
          <w:rFonts w:eastAsia="Times New Roman" w:cs="Times New Roman"/>
        </w:rPr>
        <w:tab/>
      </w:r>
    </w:p>
    <w:p w14:paraId="39CB6C69"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Your overall semester grade will include evaluations of your performance in the examinations, class participation, and HW assignments. </w:t>
      </w:r>
    </w:p>
    <w:p w14:paraId="4C0AD79A" w14:textId="77777777" w:rsidR="00F573DC" w:rsidRPr="00734A34" w:rsidRDefault="00F573DC" w:rsidP="00F573DC">
      <w:pPr>
        <w:spacing w:after="0" w:line="240" w:lineRule="auto"/>
        <w:rPr>
          <w:rFonts w:eastAsia="Times New Roman" w:cs="Times New Roman"/>
          <w:szCs w:val="24"/>
        </w:rPr>
      </w:pPr>
    </w:p>
    <w:p w14:paraId="56FE1885" w14:textId="77777777" w:rsidR="00F573DC" w:rsidRDefault="00E747F4" w:rsidP="00900442">
      <w:pPr>
        <w:pStyle w:val="Heading2"/>
        <w:rPr>
          <w:rFonts w:eastAsia="Times New Roman" w:cs="Times New Roman"/>
        </w:rPr>
      </w:pPr>
      <w:r w:rsidRPr="00734A34">
        <w:rPr>
          <w:rFonts w:eastAsia="Times New Roman" w:cs="Times New Roman"/>
        </w:rPr>
        <w:t>Table 1</w:t>
      </w:r>
      <w:r w:rsidR="00F573DC" w:rsidRPr="00734A34">
        <w:rPr>
          <w:rFonts w:eastAsia="Times New Roman" w:cs="Times New Roman"/>
        </w:rPr>
        <w:t>: Class Components</w:t>
      </w:r>
    </w:p>
    <w:tbl>
      <w:tblPr>
        <w:tblStyle w:val="TableGrid"/>
        <w:tblW w:w="0" w:type="auto"/>
        <w:tblLook w:val="04A0" w:firstRow="1" w:lastRow="0" w:firstColumn="1" w:lastColumn="0" w:noHBand="0" w:noVBand="1"/>
      </w:tblPr>
      <w:tblGrid>
        <w:gridCol w:w="2291"/>
        <w:gridCol w:w="1320"/>
        <w:gridCol w:w="5739"/>
      </w:tblGrid>
      <w:tr w:rsidR="00C96526" w:rsidRPr="00C96526" w14:paraId="6AB03888" w14:textId="214472D4" w:rsidTr="000964E3">
        <w:trPr>
          <w:tblHeader/>
        </w:trPr>
        <w:tc>
          <w:tcPr>
            <w:tcW w:w="2291" w:type="dxa"/>
          </w:tcPr>
          <w:p w14:paraId="3F684525" w14:textId="77777777" w:rsidR="00C96526" w:rsidRPr="00C96526" w:rsidRDefault="00C96526" w:rsidP="00C96526">
            <w:pPr>
              <w:pStyle w:val="Heading3"/>
              <w:outlineLvl w:val="2"/>
            </w:pPr>
            <w:r w:rsidRPr="00C96526">
              <w:t>Category</w:t>
            </w:r>
          </w:p>
        </w:tc>
        <w:tc>
          <w:tcPr>
            <w:tcW w:w="1320" w:type="dxa"/>
          </w:tcPr>
          <w:p w14:paraId="1E317708" w14:textId="77777777" w:rsidR="00C96526" w:rsidRPr="00C96526" w:rsidRDefault="00C96526" w:rsidP="00C96526">
            <w:pPr>
              <w:pStyle w:val="Heading3"/>
              <w:outlineLvl w:val="2"/>
            </w:pPr>
            <w:r w:rsidRPr="00C96526">
              <w:t>Maximum point</w:t>
            </w:r>
          </w:p>
        </w:tc>
        <w:tc>
          <w:tcPr>
            <w:tcW w:w="5739" w:type="dxa"/>
          </w:tcPr>
          <w:p w14:paraId="59F5EC61" w14:textId="51C394E4" w:rsidR="00C96526" w:rsidRPr="00C96526" w:rsidRDefault="00C96526" w:rsidP="00C96526">
            <w:pPr>
              <w:pStyle w:val="Heading3"/>
              <w:outlineLvl w:val="2"/>
            </w:pPr>
            <w:r>
              <w:t>Assignment Notes and Guidelines</w:t>
            </w:r>
          </w:p>
        </w:tc>
      </w:tr>
      <w:tr w:rsidR="00C96526" w:rsidRPr="00C96526" w14:paraId="1C95412C" w14:textId="7A2072D3" w:rsidTr="000964E3">
        <w:trPr>
          <w:trHeight w:val="305"/>
        </w:trPr>
        <w:tc>
          <w:tcPr>
            <w:tcW w:w="2291" w:type="dxa"/>
          </w:tcPr>
          <w:p w14:paraId="0575B651" w14:textId="441447C0" w:rsidR="00C96526" w:rsidRPr="00C96526" w:rsidRDefault="00B06868" w:rsidP="00B37694">
            <w:pPr>
              <w:pStyle w:val="NoSpacing"/>
            </w:pPr>
            <w:r>
              <w:t>Q</w:t>
            </w:r>
            <w:r w:rsidR="00704434">
              <w:t>uizzes</w:t>
            </w:r>
          </w:p>
        </w:tc>
        <w:tc>
          <w:tcPr>
            <w:tcW w:w="1320" w:type="dxa"/>
          </w:tcPr>
          <w:p w14:paraId="0FDFED0A" w14:textId="68624733" w:rsidR="00C96526" w:rsidRPr="00C96526" w:rsidRDefault="000964E3" w:rsidP="00B37694">
            <w:pPr>
              <w:pStyle w:val="NoSpacing"/>
            </w:pPr>
            <w:r>
              <w:t>350</w:t>
            </w:r>
          </w:p>
        </w:tc>
        <w:tc>
          <w:tcPr>
            <w:tcW w:w="5739" w:type="dxa"/>
          </w:tcPr>
          <w:p w14:paraId="49E1F646" w14:textId="5D1AFC5C" w:rsidR="00C96526" w:rsidRPr="00C96526" w:rsidRDefault="000964E3" w:rsidP="00B37694">
            <w:pPr>
              <w:pStyle w:val="NoSpacing"/>
            </w:pPr>
            <w:r>
              <w:t>14 quizzes * 25 points/each</w:t>
            </w:r>
            <w:r w:rsidR="00AF7B7B">
              <w:t>, 50 questions</w:t>
            </w:r>
          </w:p>
        </w:tc>
      </w:tr>
      <w:tr w:rsidR="00C96526" w:rsidRPr="00C96526" w14:paraId="321BDA8B" w14:textId="2B5C37A2" w:rsidTr="000964E3">
        <w:tc>
          <w:tcPr>
            <w:tcW w:w="2291" w:type="dxa"/>
          </w:tcPr>
          <w:p w14:paraId="24F1F2BA" w14:textId="199EED59" w:rsidR="00C96526" w:rsidRPr="00C96526" w:rsidRDefault="00704434" w:rsidP="00B37694">
            <w:pPr>
              <w:pStyle w:val="NoSpacing"/>
            </w:pPr>
            <w:r>
              <w:t>Exam 1</w:t>
            </w:r>
          </w:p>
        </w:tc>
        <w:tc>
          <w:tcPr>
            <w:tcW w:w="1320" w:type="dxa"/>
          </w:tcPr>
          <w:p w14:paraId="70F996D2" w14:textId="0697E77C" w:rsidR="00C96526" w:rsidRPr="00C96526" w:rsidRDefault="000964E3" w:rsidP="00B37694">
            <w:pPr>
              <w:pStyle w:val="NoSpacing"/>
            </w:pPr>
            <w:r>
              <w:t>2</w:t>
            </w:r>
            <w:r w:rsidR="00FB1B86">
              <w:t>00</w:t>
            </w:r>
          </w:p>
        </w:tc>
        <w:tc>
          <w:tcPr>
            <w:tcW w:w="5739" w:type="dxa"/>
          </w:tcPr>
          <w:p w14:paraId="0BCF12ED" w14:textId="48D2319A" w:rsidR="00C96526" w:rsidRPr="00C96526" w:rsidRDefault="00F24025" w:rsidP="00B37694">
            <w:pPr>
              <w:pStyle w:val="NoSpacing"/>
            </w:pPr>
            <w:r>
              <w:t>Module</w:t>
            </w:r>
            <w:r w:rsidR="00F20B4C">
              <w:t>s</w:t>
            </w:r>
            <w:r>
              <w:t xml:space="preserve"> 1-</w:t>
            </w:r>
            <w:r w:rsidR="00F20B4C">
              <w:t>5</w:t>
            </w:r>
            <w:r w:rsidR="00AF7B7B">
              <w:t>, 100 questions</w:t>
            </w:r>
          </w:p>
        </w:tc>
      </w:tr>
      <w:tr w:rsidR="00C96526" w:rsidRPr="00C96526" w14:paraId="4981745C" w14:textId="7BDD6655" w:rsidTr="000964E3">
        <w:tc>
          <w:tcPr>
            <w:tcW w:w="2291" w:type="dxa"/>
          </w:tcPr>
          <w:p w14:paraId="719BE1D5" w14:textId="33AF879A" w:rsidR="00C96526" w:rsidRPr="00C96526" w:rsidRDefault="00704434" w:rsidP="00B37694">
            <w:pPr>
              <w:pStyle w:val="NoSpacing"/>
            </w:pPr>
            <w:r>
              <w:t>Exam 2</w:t>
            </w:r>
          </w:p>
        </w:tc>
        <w:tc>
          <w:tcPr>
            <w:tcW w:w="1320" w:type="dxa"/>
          </w:tcPr>
          <w:p w14:paraId="04339255" w14:textId="43B8C77A" w:rsidR="00C96526" w:rsidRPr="00C96526" w:rsidRDefault="000964E3" w:rsidP="00B37694">
            <w:pPr>
              <w:pStyle w:val="NoSpacing"/>
            </w:pPr>
            <w:r>
              <w:t>2</w:t>
            </w:r>
            <w:r w:rsidR="00FB1B86">
              <w:t>00</w:t>
            </w:r>
          </w:p>
        </w:tc>
        <w:tc>
          <w:tcPr>
            <w:tcW w:w="5739" w:type="dxa"/>
          </w:tcPr>
          <w:p w14:paraId="77ABB307" w14:textId="09718052" w:rsidR="00C96526" w:rsidRPr="00C96526" w:rsidRDefault="00F24025" w:rsidP="00B37694">
            <w:pPr>
              <w:pStyle w:val="NoSpacing"/>
            </w:pPr>
            <w:r>
              <w:t>Module</w:t>
            </w:r>
            <w:r w:rsidR="00F20B4C">
              <w:t>s</w:t>
            </w:r>
            <w:r>
              <w:t xml:space="preserve"> </w:t>
            </w:r>
            <w:r w:rsidR="00F20B4C">
              <w:t>6</w:t>
            </w:r>
            <w:r w:rsidR="000964E3">
              <w:t>-1</w:t>
            </w:r>
            <w:r w:rsidR="00F20B4C">
              <w:t>0</w:t>
            </w:r>
            <w:r w:rsidR="00AF7B7B">
              <w:t>, 100 questions</w:t>
            </w:r>
          </w:p>
        </w:tc>
      </w:tr>
      <w:tr w:rsidR="00F20B4C" w:rsidRPr="00C96526" w14:paraId="3A7C15BD" w14:textId="77777777" w:rsidTr="000964E3">
        <w:tc>
          <w:tcPr>
            <w:tcW w:w="2291" w:type="dxa"/>
          </w:tcPr>
          <w:p w14:paraId="0D7A1331" w14:textId="33B3CCFB" w:rsidR="00F20B4C" w:rsidRDefault="00F20B4C" w:rsidP="00B37694">
            <w:pPr>
              <w:pStyle w:val="NoSpacing"/>
            </w:pPr>
            <w:r>
              <w:t>Final Exam</w:t>
            </w:r>
          </w:p>
        </w:tc>
        <w:tc>
          <w:tcPr>
            <w:tcW w:w="1320" w:type="dxa"/>
          </w:tcPr>
          <w:p w14:paraId="1F3EE47E" w14:textId="22E6D64C" w:rsidR="00F20B4C" w:rsidRDefault="00AF7B7B" w:rsidP="00B37694">
            <w:pPr>
              <w:pStyle w:val="NoSpacing"/>
            </w:pPr>
            <w:r>
              <w:t>300</w:t>
            </w:r>
          </w:p>
        </w:tc>
        <w:tc>
          <w:tcPr>
            <w:tcW w:w="5739" w:type="dxa"/>
          </w:tcPr>
          <w:p w14:paraId="4AD07743" w14:textId="66C7464C" w:rsidR="00F20B4C" w:rsidRDefault="00F20B4C" w:rsidP="00B37694">
            <w:pPr>
              <w:pStyle w:val="NoSpacing"/>
            </w:pPr>
            <w:r>
              <w:t xml:space="preserve">Modules </w:t>
            </w:r>
            <w:r w:rsidRPr="00F20B4C">
              <w:rPr>
                <w:rStyle w:val="IntenseEmphasis"/>
              </w:rPr>
              <w:t>11-14 + 1,2,3,4,7,8.</w:t>
            </w:r>
            <w:r w:rsidR="00AF7B7B">
              <w:rPr>
                <w:rStyle w:val="IntenseEmphasis"/>
              </w:rPr>
              <w:t xml:space="preserve">  </w:t>
            </w:r>
            <w:r w:rsidR="00AF7B7B" w:rsidRPr="00AF7B7B">
              <w:rPr>
                <w:rStyle w:val="IntenseEmphasis"/>
                <w:b w:val="0"/>
                <w:color w:val="000000" w:themeColor="text1"/>
              </w:rPr>
              <w:t>120 questions</w:t>
            </w:r>
          </w:p>
        </w:tc>
      </w:tr>
      <w:tr w:rsidR="00C96526" w:rsidRPr="00C96526" w14:paraId="0273A729" w14:textId="7B5EBD92" w:rsidTr="000964E3">
        <w:tc>
          <w:tcPr>
            <w:tcW w:w="2291" w:type="dxa"/>
          </w:tcPr>
          <w:p w14:paraId="0659D115" w14:textId="367B15C9" w:rsidR="00C96526" w:rsidRPr="00C96526" w:rsidRDefault="00F20B4C" w:rsidP="00B37694">
            <w:pPr>
              <w:pStyle w:val="NoSpacing"/>
            </w:pPr>
            <w:r>
              <w:t xml:space="preserve">Group </w:t>
            </w:r>
            <w:r w:rsidR="000964E3">
              <w:t xml:space="preserve">Applied Assignments </w:t>
            </w:r>
          </w:p>
        </w:tc>
        <w:tc>
          <w:tcPr>
            <w:tcW w:w="1320" w:type="dxa"/>
          </w:tcPr>
          <w:p w14:paraId="3EB6B612" w14:textId="46682AF1" w:rsidR="00C96526" w:rsidRPr="00C96526" w:rsidRDefault="00F20B4C" w:rsidP="00B37694">
            <w:pPr>
              <w:pStyle w:val="NoSpacing"/>
            </w:pPr>
            <w:r>
              <w:t>350</w:t>
            </w:r>
          </w:p>
        </w:tc>
        <w:tc>
          <w:tcPr>
            <w:tcW w:w="5739" w:type="dxa"/>
          </w:tcPr>
          <w:p w14:paraId="7C9B8AB0" w14:textId="49B368F4" w:rsidR="00C96526" w:rsidRPr="00C96526" w:rsidRDefault="00F20B4C" w:rsidP="00B37694">
            <w:pPr>
              <w:pStyle w:val="NoSpacing"/>
            </w:pPr>
            <w:r>
              <w:t>14 assignments * 25 points/each</w:t>
            </w:r>
          </w:p>
        </w:tc>
      </w:tr>
      <w:tr w:rsidR="00C96526" w:rsidRPr="00C96526" w14:paraId="06B9533B" w14:textId="5761FAAA" w:rsidTr="000964E3">
        <w:tc>
          <w:tcPr>
            <w:tcW w:w="2291" w:type="dxa"/>
          </w:tcPr>
          <w:p w14:paraId="1792ABC1" w14:textId="02952E20" w:rsidR="00C96526" w:rsidRPr="00C96526" w:rsidRDefault="00F716DF" w:rsidP="00B37694">
            <w:pPr>
              <w:pStyle w:val="NoSpacing"/>
            </w:pPr>
            <w:r>
              <w:t>Research participation</w:t>
            </w:r>
          </w:p>
        </w:tc>
        <w:tc>
          <w:tcPr>
            <w:tcW w:w="1320" w:type="dxa"/>
          </w:tcPr>
          <w:p w14:paraId="70D3C1A9" w14:textId="0942670A" w:rsidR="00C96526" w:rsidRPr="00C96526" w:rsidRDefault="00F716DF" w:rsidP="00B37694">
            <w:pPr>
              <w:pStyle w:val="NoSpacing"/>
            </w:pPr>
            <w:r>
              <w:t>10</w:t>
            </w:r>
            <w:r w:rsidR="00704434">
              <w:t>0</w:t>
            </w:r>
          </w:p>
        </w:tc>
        <w:tc>
          <w:tcPr>
            <w:tcW w:w="5739" w:type="dxa"/>
          </w:tcPr>
          <w:p w14:paraId="64DA3B79" w14:textId="49722D43" w:rsidR="00C96526" w:rsidRPr="00C96526" w:rsidRDefault="00F24025" w:rsidP="00B37694">
            <w:pPr>
              <w:pStyle w:val="NoSpacing"/>
            </w:pPr>
            <w:r>
              <w:t>(10 SONA credits)</w:t>
            </w:r>
          </w:p>
        </w:tc>
      </w:tr>
      <w:tr w:rsidR="00C96526" w:rsidRPr="00C96526" w14:paraId="7311EDD6" w14:textId="6398ACA0" w:rsidTr="000964E3">
        <w:tc>
          <w:tcPr>
            <w:tcW w:w="2291" w:type="dxa"/>
          </w:tcPr>
          <w:p w14:paraId="7BA736A8" w14:textId="77777777" w:rsidR="00C96526" w:rsidRPr="00845BB6" w:rsidRDefault="00C96526" w:rsidP="00B37694">
            <w:pPr>
              <w:pStyle w:val="NoSpacing"/>
              <w:rPr>
                <w:rStyle w:val="Strong"/>
              </w:rPr>
            </w:pPr>
            <w:r w:rsidRPr="00845BB6">
              <w:rPr>
                <w:rStyle w:val="Strong"/>
              </w:rPr>
              <w:t>TOTAL</w:t>
            </w:r>
          </w:p>
        </w:tc>
        <w:tc>
          <w:tcPr>
            <w:tcW w:w="1320" w:type="dxa"/>
          </w:tcPr>
          <w:p w14:paraId="58E8B91A" w14:textId="720232C7" w:rsidR="00C96526" w:rsidRPr="00845BB6" w:rsidRDefault="00662725" w:rsidP="00B37694">
            <w:pPr>
              <w:pStyle w:val="NoSpacing"/>
              <w:rPr>
                <w:rStyle w:val="Strong"/>
              </w:rPr>
            </w:pPr>
            <w:r w:rsidRPr="00845BB6">
              <w:rPr>
                <w:rStyle w:val="Strong"/>
              </w:rPr>
              <w:t>1500</w:t>
            </w:r>
          </w:p>
        </w:tc>
        <w:tc>
          <w:tcPr>
            <w:tcW w:w="5739" w:type="dxa"/>
          </w:tcPr>
          <w:p w14:paraId="7323646B" w14:textId="77777777" w:rsidR="00C96526" w:rsidRPr="00C96526" w:rsidRDefault="00C96526" w:rsidP="00B37694">
            <w:pPr>
              <w:pStyle w:val="NoSpacing"/>
            </w:pPr>
          </w:p>
        </w:tc>
      </w:tr>
    </w:tbl>
    <w:p w14:paraId="331EA50E" w14:textId="77777777" w:rsidR="00C96526" w:rsidRDefault="00C96526" w:rsidP="00C96526"/>
    <w:p w14:paraId="577D161C" w14:textId="1D7E2EF5" w:rsidR="00F573DC" w:rsidRPr="00734A34" w:rsidRDefault="00E747F4" w:rsidP="00900442">
      <w:pPr>
        <w:pStyle w:val="Heading2"/>
        <w:rPr>
          <w:rFonts w:eastAsia="Times New Roman" w:cs="Times New Roman"/>
        </w:rPr>
      </w:pPr>
      <w:r w:rsidRPr="00734A34">
        <w:rPr>
          <w:rFonts w:eastAsia="Times New Roman" w:cs="Times New Roman"/>
        </w:rPr>
        <w:t>Table 2</w:t>
      </w:r>
      <w:r w:rsidR="00F573DC" w:rsidRPr="00734A34">
        <w:rPr>
          <w:rFonts w:eastAsia="Times New Roman" w:cs="Times New Roman"/>
        </w:rPr>
        <w:t>: Grade System</w:t>
      </w:r>
    </w:p>
    <w:tbl>
      <w:tblPr>
        <w:tblStyle w:val="TableGrid"/>
        <w:tblW w:w="0" w:type="auto"/>
        <w:tblLook w:val="04A0" w:firstRow="1" w:lastRow="0" w:firstColumn="1" w:lastColumn="0" w:noHBand="0" w:noVBand="1"/>
        <w:tblCaption w:val="Grade system"/>
      </w:tblPr>
      <w:tblGrid>
        <w:gridCol w:w="4675"/>
        <w:gridCol w:w="4675"/>
      </w:tblGrid>
      <w:tr w:rsidR="00F573DC" w:rsidRPr="00734A34" w14:paraId="01002E34" w14:textId="77777777" w:rsidTr="00D2397D">
        <w:trPr>
          <w:tblHeader/>
        </w:trPr>
        <w:tc>
          <w:tcPr>
            <w:tcW w:w="4675" w:type="dxa"/>
          </w:tcPr>
          <w:p w14:paraId="74C608A9"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Percentage</w:t>
            </w:r>
          </w:p>
        </w:tc>
        <w:tc>
          <w:tcPr>
            <w:tcW w:w="4675" w:type="dxa"/>
          </w:tcPr>
          <w:p w14:paraId="6C472916"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Letter grade</w:t>
            </w:r>
          </w:p>
        </w:tc>
      </w:tr>
      <w:tr w:rsidR="00F573DC" w:rsidRPr="00734A34" w14:paraId="502D2EE5" w14:textId="77777777" w:rsidTr="00D2397D">
        <w:tc>
          <w:tcPr>
            <w:tcW w:w="4675" w:type="dxa"/>
          </w:tcPr>
          <w:p w14:paraId="7EF92215" w14:textId="77777777" w:rsidR="00F573DC" w:rsidRPr="00734A34" w:rsidRDefault="00F573DC" w:rsidP="00D2397D">
            <w:pPr>
              <w:rPr>
                <w:rFonts w:eastAsia="Times New Roman" w:cs="Times New Roman"/>
                <w:szCs w:val="24"/>
              </w:rPr>
            </w:pPr>
            <w:r w:rsidRPr="00734A34">
              <w:rPr>
                <w:rFonts w:eastAsia="Times New Roman" w:cs="Times New Roman"/>
                <w:szCs w:val="24"/>
              </w:rPr>
              <w:t>90% +</w:t>
            </w:r>
          </w:p>
        </w:tc>
        <w:tc>
          <w:tcPr>
            <w:tcW w:w="4675" w:type="dxa"/>
          </w:tcPr>
          <w:p w14:paraId="369D6B61" w14:textId="77777777" w:rsidR="00F573DC" w:rsidRPr="00734A34" w:rsidRDefault="00F573DC" w:rsidP="00D2397D">
            <w:pPr>
              <w:rPr>
                <w:rFonts w:eastAsia="Times New Roman" w:cs="Times New Roman"/>
                <w:szCs w:val="24"/>
              </w:rPr>
            </w:pPr>
            <w:r w:rsidRPr="00734A34">
              <w:rPr>
                <w:rFonts w:eastAsia="Times New Roman" w:cs="Times New Roman"/>
                <w:szCs w:val="24"/>
              </w:rPr>
              <w:t>A</w:t>
            </w:r>
          </w:p>
        </w:tc>
      </w:tr>
      <w:tr w:rsidR="00F573DC" w:rsidRPr="00734A34" w14:paraId="5CDAF228" w14:textId="77777777" w:rsidTr="00D2397D">
        <w:tc>
          <w:tcPr>
            <w:tcW w:w="4675" w:type="dxa"/>
          </w:tcPr>
          <w:p w14:paraId="706CEC0B" w14:textId="77777777" w:rsidR="00F573DC" w:rsidRPr="00734A34" w:rsidRDefault="00F573DC" w:rsidP="00D2397D">
            <w:pPr>
              <w:rPr>
                <w:rFonts w:eastAsia="Times New Roman" w:cs="Times New Roman"/>
                <w:szCs w:val="24"/>
              </w:rPr>
            </w:pPr>
            <w:r w:rsidRPr="00734A34">
              <w:rPr>
                <w:rFonts w:eastAsia="Times New Roman" w:cs="Times New Roman"/>
                <w:szCs w:val="24"/>
              </w:rPr>
              <w:t>80-89%</w:t>
            </w:r>
          </w:p>
        </w:tc>
        <w:tc>
          <w:tcPr>
            <w:tcW w:w="4675" w:type="dxa"/>
          </w:tcPr>
          <w:p w14:paraId="1DA84E92" w14:textId="77777777" w:rsidR="00F573DC" w:rsidRPr="00734A34" w:rsidRDefault="00F573DC" w:rsidP="00D2397D">
            <w:pPr>
              <w:rPr>
                <w:rFonts w:eastAsia="Times New Roman" w:cs="Times New Roman"/>
                <w:szCs w:val="24"/>
              </w:rPr>
            </w:pPr>
            <w:r w:rsidRPr="00734A34">
              <w:rPr>
                <w:rFonts w:eastAsia="Times New Roman" w:cs="Times New Roman"/>
                <w:szCs w:val="24"/>
              </w:rPr>
              <w:t>B</w:t>
            </w:r>
          </w:p>
        </w:tc>
      </w:tr>
      <w:tr w:rsidR="00F573DC" w:rsidRPr="00734A34" w14:paraId="78DEE4DB" w14:textId="77777777" w:rsidTr="00D2397D">
        <w:tc>
          <w:tcPr>
            <w:tcW w:w="4675" w:type="dxa"/>
          </w:tcPr>
          <w:p w14:paraId="5688CE6F" w14:textId="77777777" w:rsidR="00F573DC" w:rsidRPr="00734A34" w:rsidRDefault="00F573DC" w:rsidP="00D2397D">
            <w:pPr>
              <w:rPr>
                <w:rFonts w:eastAsia="Times New Roman" w:cs="Times New Roman"/>
                <w:szCs w:val="24"/>
              </w:rPr>
            </w:pPr>
            <w:r w:rsidRPr="00734A34">
              <w:rPr>
                <w:rFonts w:eastAsia="Times New Roman" w:cs="Times New Roman"/>
                <w:szCs w:val="24"/>
              </w:rPr>
              <w:t>70-79%</w:t>
            </w:r>
          </w:p>
        </w:tc>
        <w:tc>
          <w:tcPr>
            <w:tcW w:w="4675" w:type="dxa"/>
          </w:tcPr>
          <w:p w14:paraId="5964535C" w14:textId="77777777" w:rsidR="00F573DC" w:rsidRPr="00734A34" w:rsidRDefault="00F573DC" w:rsidP="00D2397D">
            <w:pPr>
              <w:rPr>
                <w:rFonts w:eastAsia="Times New Roman" w:cs="Times New Roman"/>
                <w:szCs w:val="24"/>
              </w:rPr>
            </w:pPr>
            <w:r w:rsidRPr="00734A34">
              <w:rPr>
                <w:rFonts w:eastAsia="Times New Roman" w:cs="Times New Roman"/>
                <w:szCs w:val="24"/>
              </w:rPr>
              <w:t>C</w:t>
            </w:r>
          </w:p>
        </w:tc>
      </w:tr>
      <w:tr w:rsidR="00F573DC" w:rsidRPr="00734A34" w14:paraId="2C9A9EC3" w14:textId="77777777" w:rsidTr="00D2397D">
        <w:tc>
          <w:tcPr>
            <w:tcW w:w="4675" w:type="dxa"/>
          </w:tcPr>
          <w:p w14:paraId="19FEB01B" w14:textId="77777777" w:rsidR="00F573DC" w:rsidRPr="00734A34" w:rsidRDefault="00F573DC" w:rsidP="00D2397D">
            <w:pPr>
              <w:rPr>
                <w:rFonts w:eastAsia="Times New Roman" w:cs="Times New Roman"/>
                <w:szCs w:val="24"/>
              </w:rPr>
            </w:pPr>
            <w:r w:rsidRPr="00734A34">
              <w:rPr>
                <w:rFonts w:eastAsia="Times New Roman" w:cs="Times New Roman"/>
                <w:szCs w:val="24"/>
              </w:rPr>
              <w:lastRenderedPageBreak/>
              <w:t>60-69%</w:t>
            </w:r>
          </w:p>
        </w:tc>
        <w:tc>
          <w:tcPr>
            <w:tcW w:w="4675" w:type="dxa"/>
          </w:tcPr>
          <w:p w14:paraId="5AB6A9BD" w14:textId="77777777" w:rsidR="00F573DC" w:rsidRPr="00734A34" w:rsidRDefault="00F573DC" w:rsidP="00D2397D">
            <w:pPr>
              <w:rPr>
                <w:rFonts w:eastAsia="Times New Roman" w:cs="Times New Roman"/>
                <w:szCs w:val="24"/>
              </w:rPr>
            </w:pPr>
            <w:r w:rsidRPr="00734A34">
              <w:rPr>
                <w:rFonts w:eastAsia="Times New Roman" w:cs="Times New Roman"/>
                <w:szCs w:val="24"/>
              </w:rPr>
              <w:t>D</w:t>
            </w:r>
          </w:p>
        </w:tc>
      </w:tr>
      <w:tr w:rsidR="00F573DC" w:rsidRPr="00734A34" w14:paraId="2B2186FE" w14:textId="77777777" w:rsidTr="00D2397D">
        <w:tc>
          <w:tcPr>
            <w:tcW w:w="4675" w:type="dxa"/>
          </w:tcPr>
          <w:p w14:paraId="42C97648" w14:textId="77777777" w:rsidR="00F573DC" w:rsidRPr="00734A34" w:rsidRDefault="00F573DC" w:rsidP="00D2397D">
            <w:pPr>
              <w:rPr>
                <w:rFonts w:eastAsia="Times New Roman" w:cs="Times New Roman"/>
                <w:szCs w:val="24"/>
              </w:rPr>
            </w:pPr>
            <w:r w:rsidRPr="00734A34">
              <w:rPr>
                <w:rFonts w:eastAsia="Times New Roman" w:cs="Times New Roman"/>
                <w:szCs w:val="24"/>
              </w:rPr>
              <w:t>&lt;60%</w:t>
            </w:r>
          </w:p>
        </w:tc>
        <w:tc>
          <w:tcPr>
            <w:tcW w:w="4675" w:type="dxa"/>
          </w:tcPr>
          <w:p w14:paraId="45CB8105" w14:textId="77777777" w:rsidR="00F573DC" w:rsidRPr="00734A34" w:rsidRDefault="00F573DC" w:rsidP="00D2397D">
            <w:pPr>
              <w:rPr>
                <w:rFonts w:eastAsia="Times New Roman" w:cs="Times New Roman"/>
                <w:szCs w:val="24"/>
              </w:rPr>
            </w:pPr>
            <w:r w:rsidRPr="00734A34">
              <w:rPr>
                <w:rFonts w:eastAsia="Times New Roman" w:cs="Times New Roman"/>
                <w:szCs w:val="24"/>
              </w:rPr>
              <w:t>F</w:t>
            </w:r>
          </w:p>
        </w:tc>
      </w:tr>
    </w:tbl>
    <w:p w14:paraId="1F02EAF2" w14:textId="77777777" w:rsidR="00F573DC" w:rsidRPr="00734A34" w:rsidRDefault="00F573DC" w:rsidP="00F573DC">
      <w:pPr>
        <w:spacing w:after="0" w:line="240" w:lineRule="auto"/>
        <w:rPr>
          <w:rFonts w:eastAsia="Times New Roman" w:cs="Times New Roman"/>
          <w:szCs w:val="24"/>
        </w:rPr>
      </w:pPr>
    </w:p>
    <w:p w14:paraId="4DFC1915"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Please remember that grades are </w:t>
      </w:r>
      <w:r w:rsidRPr="00734A34">
        <w:rPr>
          <w:rFonts w:eastAsia="Times New Roman" w:cs="Times New Roman"/>
          <w:i/>
          <w:iCs/>
          <w:szCs w:val="24"/>
        </w:rPr>
        <w:t>earned</w:t>
      </w:r>
      <w:r w:rsidRPr="00734A34">
        <w:rPr>
          <w:rFonts w:eastAsia="Times New Roman" w:cs="Times New Roman"/>
          <w:szCs w:val="24"/>
        </w:rPr>
        <w:t xml:space="preserve"> not negotiated</w:t>
      </w:r>
      <w:r w:rsidR="00911D69" w:rsidRPr="00734A34">
        <w:rPr>
          <w:rFonts w:eastAsia="Times New Roman" w:cs="Times New Roman"/>
          <w:szCs w:val="24"/>
        </w:rPr>
        <w:t>,</w:t>
      </w:r>
      <w:r w:rsidRPr="00734A34">
        <w:rPr>
          <w:rFonts w:eastAsia="Times New Roman" w:cs="Times New Roman"/>
          <w:szCs w:val="24"/>
        </w:rPr>
        <w:t xml:space="preserve"> and you should consistently perform well for a good grade in </w:t>
      </w:r>
      <w:r w:rsidR="00911D69" w:rsidRPr="00734A34">
        <w:rPr>
          <w:rFonts w:eastAsia="Times New Roman" w:cs="Times New Roman"/>
          <w:szCs w:val="24"/>
        </w:rPr>
        <w:t xml:space="preserve">the </w:t>
      </w:r>
      <w:r w:rsidRPr="00734A34">
        <w:rPr>
          <w:rFonts w:eastAsia="Times New Roman" w:cs="Times New Roman"/>
          <w:szCs w:val="24"/>
        </w:rPr>
        <w:t>class. If you are having difficulties with the class</w:t>
      </w:r>
      <w:r w:rsidR="00911D69" w:rsidRPr="00734A34">
        <w:rPr>
          <w:rFonts w:eastAsia="Times New Roman" w:cs="Times New Roman"/>
          <w:szCs w:val="24"/>
        </w:rPr>
        <w:t>,</w:t>
      </w:r>
      <w:r w:rsidRPr="00734A34">
        <w:rPr>
          <w:rFonts w:eastAsia="Times New Roman" w:cs="Times New Roman"/>
          <w:szCs w:val="24"/>
        </w:rPr>
        <w:t xml:space="preserve"> come see me early on. There is not much I can do to help you improve your grade if you wait until the end of the semester.</w:t>
      </w:r>
    </w:p>
    <w:p w14:paraId="5B5B2C4B" w14:textId="77777777" w:rsidR="00F573DC" w:rsidRPr="00734A34" w:rsidRDefault="00F573DC" w:rsidP="00F573DC">
      <w:pPr>
        <w:widowControl w:val="0"/>
        <w:spacing w:after="0" w:line="240" w:lineRule="auto"/>
        <w:rPr>
          <w:rFonts w:eastAsia="Times New Roman" w:cs="Times New Roman"/>
          <w:szCs w:val="24"/>
        </w:rPr>
      </w:pPr>
    </w:p>
    <w:p w14:paraId="6773C052" w14:textId="77777777" w:rsidR="00B544AB" w:rsidRPr="00734A34" w:rsidRDefault="00B544AB" w:rsidP="00B544AB">
      <w:pPr>
        <w:pStyle w:val="Heading1"/>
        <w:rPr>
          <w:rFonts w:eastAsia="Times New Roman" w:cs="Times New Roman"/>
        </w:rPr>
      </w:pPr>
      <w:r w:rsidRPr="00734A34">
        <w:rPr>
          <w:rFonts w:eastAsia="Times New Roman" w:cs="Times New Roman"/>
        </w:rPr>
        <w:t>CLASS COMPONENTS</w:t>
      </w:r>
    </w:p>
    <w:p w14:paraId="5EA6026C" w14:textId="70D05D0C" w:rsidR="00586C29" w:rsidRDefault="00D609B4" w:rsidP="005B140C">
      <w:pPr>
        <w:pStyle w:val="Heading2"/>
        <w:rPr>
          <w:rFonts w:eastAsia="Times New Roman" w:cs="Times New Roman"/>
        </w:rPr>
      </w:pPr>
      <w:r w:rsidRPr="00734A34">
        <w:rPr>
          <w:rFonts w:eastAsia="Times New Roman" w:cs="Times New Roman"/>
        </w:rPr>
        <w:t>Exams</w:t>
      </w:r>
      <w:r w:rsidR="000964E3">
        <w:rPr>
          <w:rFonts w:eastAsia="Times New Roman" w:cs="Times New Roman"/>
        </w:rPr>
        <w:t xml:space="preserve"> 1, 2, and Final</w:t>
      </w:r>
      <w:r w:rsidRPr="00734A34">
        <w:rPr>
          <w:rFonts w:eastAsia="Times New Roman" w:cs="Times New Roman"/>
        </w:rPr>
        <w:t xml:space="preserve"> </w:t>
      </w:r>
    </w:p>
    <w:p w14:paraId="56A62E41" w14:textId="672F873B" w:rsidR="00537C07" w:rsidRDefault="00537C07" w:rsidP="0027060A">
      <w:r>
        <w:t>Exam one and two consists of 100 multiple choice questions. You will have 105 minutes to complete the exams.</w:t>
      </w:r>
    </w:p>
    <w:p w14:paraId="344DBC8A" w14:textId="0A73CDAC" w:rsidR="0027060A" w:rsidRPr="0027060A" w:rsidRDefault="00537C07" w:rsidP="0027060A">
      <w:r>
        <w:t>Comprehensive final exam also consists of 120 multiple choice questions. You will have 130 minutes to complete the exam.</w:t>
      </w:r>
    </w:p>
    <w:p w14:paraId="3E783915" w14:textId="064C7688" w:rsidR="005B140C" w:rsidRPr="00734A34" w:rsidRDefault="0057557F" w:rsidP="005B140C">
      <w:pPr>
        <w:pStyle w:val="Heading2"/>
        <w:rPr>
          <w:rFonts w:eastAsia="Times New Roman" w:cs="Times New Roman"/>
        </w:rPr>
      </w:pPr>
      <w:r>
        <w:rPr>
          <w:rFonts w:eastAsia="Times New Roman" w:cs="Times New Roman"/>
        </w:rPr>
        <w:t xml:space="preserve">Online </w:t>
      </w:r>
      <w:r w:rsidR="00D609B4" w:rsidRPr="00734A34">
        <w:rPr>
          <w:rFonts w:eastAsia="Times New Roman" w:cs="Times New Roman"/>
        </w:rPr>
        <w:t>Quizzes</w:t>
      </w:r>
    </w:p>
    <w:p w14:paraId="19544670" w14:textId="1314780F" w:rsidR="00537C07" w:rsidRDefault="0027060A" w:rsidP="0027060A">
      <w:pPr>
        <w:widowControl w:val="0"/>
        <w:autoSpaceDE w:val="0"/>
        <w:autoSpaceDN w:val="0"/>
        <w:spacing w:after="0" w:line="240" w:lineRule="auto"/>
      </w:pPr>
      <w:r w:rsidRPr="00F24245">
        <w:t xml:space="preserve">There </w:t>
      </w:r>
      <w:r w:rsidR="00537C07">
        <w:t xml:space="preserve">are 14 quizzes, one for each module. </w:t>
      </w:r>
      <w:r w:rsidRPr="00F24245">
        <w:t xml:space="preserve">Each quiz has </w:t>
      </w:r>
      <w:r w:rsidR="00537C07">
        <w:t>50</w:t>
      </w:r>
      <w:r w:rsidRPr="00F24245">
        <w:t xml:space="preserve"> multiple-choice questions</w:t>
      </w:r>
      <w:r w:rsidR="00537C07">
        <w:t xml:space="preserve">. You will have 50 minutes to complete. </w:t>
      </w:r>
    </w:p>
    <w:p w14:paraId="134E9CE9" w14:textId="77777777" w:rsidR="00537C07" w:rsidRDefault="00537C07" w:rsidP="0027060A">
      <w:pPr>
        <w:widowControl w:val="0"/>
        <w:autoSpaceDE w:val="0"/>
        <w:autoSpaceDN w:val="0"/>
        <w:spacing w:after="0" w:line="240" w:lineRule="auto"/>
      </w:pPr>
    </w:p>
    <w:p w14:paraId="52B839DB" w14:textId="6C3C8EF4" w:rsidR="0027060A" w:rsidRPr="00F24245" w:rsidRDefault="0027060A" w:rsidP="0027060A">
      <w:pPr>
        <w:widowControl w:val="0"/>
        <w:autoSpaceDE w:val="0"/>
        <w:autoSpaceDN w:val="0"/>
        <w:spacing w:after="0" w:line="240" w:lineRule="auto"/>
      </w:pPr>
      <w:r w:rsidRPr="00F24245">
        <w:t xml:space="preserve">If you go past the allotted time, only those questions you answered in the time allowed </w:t>
      </w:r>
      <w:r w:rsidR="00537C07">
        <w:t xml:space="preserve">will be graded. The quizzes are opened book and opened notes. </w:t>
      </w:r>
      <w:r w:rsidR="00537C07">
        <w:rPr>
          <w:b/>
        </w:rPr>
        <w:t>T</w:t>
      </w:r>
      <w:r w:rsidRPr="0027060A">
        <w:rPr>
          <w:b/>
        </w:rPr>
        <w:t>imer</w:t>
      </w:r>
      <w:r w:rsidRPr="0027060A">
        <w:rPr>
          <w:b/>
          <w:spacing w:val="-3"/>
        </w:rPr>
        <w:t xml:space="preserve"> </w:t>
      </w:r>
      <w:r w:rsidRPr="0027060A">
        <w:rPr>
          <w:b/>
        </w:rPr>
        <w:t>will</w:t>
      </w:r>
      <w:r w:rsidRPr="0027060A">
        <w:rPr>
          <w:b/>
          <w:spacing w:val="-3"/>
        </w:rPr>
        <w:t xml:space="preserve"> </w:t>
      </w:r>
      <w:r w:rsidRPr="0027060A">
        <w:rPr>
          <w:b/>
        </w:rPr>
        <w:t>automatically</w:t>
      </w:r>
      <w:r w:rsidRPr="0027060A">
        <w:rPr>
          <w:b/>
          <w:spacing w:val="-2"/>
        </w:rPr>
        <w:t xml:space="preserve"> </w:t>
      </w:r>
      <w:r w:rsidRPr="0027060A">
        <w:rPr>
          <w:b/>
        </w:rPr>
        <w:t>start</w:t>
      </w:r>
      <w:r w:rsidRPr="0027060A">
        <w:rPr>
          <w:b/>
          <w:spacing w:val="-3"/>
        </w:rPr>
        <w:t xml:space="preserve"> </w:t>
      </w:r>
      <w:r w:rsidRPr="00F24245">
        <w:t>and</w:t>
      </w:r>
      <w:r w:rsidRPr="0027060A">
        <w:rPr>
          <w:spacing w:val="-3"/>
        </w:rPr>
        <w:t xml:space="preserve"> </w:t>
      </w:r>
      <w:r w:rsidRPr="00F24245">
        <w:t>you</w:t>
      </w:r>
      <w:r w:rsidRPr="0027060A">
        <w:rPr>
          <w:spacing w:val="-3"/>
        </w:rPr>
        <w:t xml:space="preserve"> </w:t>
      </w:r>
      <w:r w:rsidRPr="00F24245">
        <w:t>must</w:t>
      </w:r>
      <w:r w:rsidRPr="0027060A">
        <w:rPr>
          <w:spacing w:val="-3"/>
        </w:rPr>
        <w:t xml:space="preserve"> </w:t>
      </w:r>
      <w:r w:rsidRPr="00F24245">
        <w:t>complete</w:t>
      </w:r>
      <w:r w:rsidRPr="0027060A">
        <w:rPr>
          <w:spacing w:val="-2"/>
        </w:rPr>
        <w:t xml:space="preserve"> </w:t>
      </w:r>
      <w:r w:rsidRPr="00F24245">
        <w:t>it.</w:t>
      </w:r>
      <w:r w:rsidRPr="0027060A">
        <w:rPr>
          <w:spacing w:val="-2"/>
        </w:rPr>
        <w:t xml:space="preserve"> </w:t>
      </w:r>
      <w:proofErr w:type="gramStart"/>
      <w:r w:rsidRPr="00F24245">
        <w:t>If</w:t>
      </w:r>
      <w:r w:rsidR="00537C07">
        <w:t xml:space="preserve"> </w:t>
      </w:r>
      <w:r w:rsidRPr="0027060A">
        <w:rPr>
          <w:spacing w:val="-57"/>
        </w:rPr>
        <w:t xml:space="preserve"> </w:t>
      </w:r>
      <w:r w:rsidRPr="00F24245">
        <w:t>you</w:t>
      </w:r>
      <w:proofErr w:type="gramEnd"/>
      <w:r w:rsidRPr="0027060A">
        <w:rPr>
          <w:spacing w:val="1"/>
        </w:rPr>
        <w:t xml:space="preserve"> </w:t>
      </w:r>
      <w:r w:rsidRPr="00F24245">
        <w:t>close</w:t>
      </w:r>
      <w:r w:rsidRPr="0027060A">
        <w:rPr>
          <w:spacing w:val="2"/>
        </w:rPr>
        <w:t xml:space="preserve"> </w:t>
      </w:r>
      <w:r w:rsidRPr="00F24245">
        <w:t>it,</w:t>
      </w:r>
      <w:r w:rsidRPr="0027060A">
        <w:rPr>
          <w:spacing w:val="2"/>
        </w:rPr>
        <w:t xml:space="preserve"> </w:t>
      </w:r>
      <w:r w:rsidRPr="00F24245">
        <w:t>you</w:t>
      </w:r>
      <w:r w:rsidRPr="0027060A">
        <w:rPr>
          <w:spacing w:val="2"/>
        </w:rPr>
        <w:t xml:space="preserve"> </w:t>
      </w:r>
      <w:r w:rsidRPr="00F24245">
        <w:t>cannot</w:t>
      </w:r>
      <w:r w:rsidRPr="0027060A">
        <w:rPr>
          <w:spacing w:val="1"/>
        </w:rPr>
        <w:t xml:space="preserve"> </w:t>
      </w:r>
      <w:r w:rsidRPr="00F24245">
        <w:t>go</w:t>
      </w:r>
      <w:r w:rsidRPr="0027060A">
        <w:rPr>
          <w:spacing w:val="1"/>
        </w:rPr>
        <w:t xml:space="preserve"> </w:t>
      </w:r>
      <w:r w:rsidRPr="00F24245">
        <w:t>back</w:t>
      </w:r>
      <w:r w:rsidRPr="0027060A">
        <w:rPr>
          <w:spacing w:val="2"/>
        </w:rPr>
        <w:t xml:space="preserve"> </w:t>
      </w:r>
      <w:r w:rsidRPr="00F24245">
        <w:t>to</w:t>
      </w:r>
      <w:r w:rsidRPr="0027060A">
        <w:rPr>
          <w:spacing w:val="2"/>
        </w:rPr>
        <w:t xml:space="preserve"> </w:t>
      </w:r>
      <w:r w:rsidRPr="00F24245">
        <w:t>it.</w:t>
      </w:r>
      <w:r w:rsidRPr="0027060A">
        <w:rPr>
          <w:spacing w:val="2"/>
        </w:rPr>
        <w:t xml:space="preserve"> </w:t>
      </w:r>
      <w:r w:rsidRPr="00F24245">
        <w:t>Students are</w:t>
      </w:r>
      <w:r w:rsidRPr="0027060A">
        <w:rPr>
          <w:spacing w:val="1"/>
        </w:rPr>
        <w:t xml:space="preserve"> </w:t>
      </w:r>
      <w:r w:rsidRPr="00F24245">
        <w:t>only</w:t>
      </w:r>
      <w:r w:rsidRPr="0027060A">
        <w:rPr>
          <w:spacing w:val="2"/>
        </w:rPr>
        <w:t xml:space="preserve"> </w:t>
      </w:r>
      <w:r w:rsidRPr="00F24245">
        <w:t>allowed</w:t>
      </w:r>
      <w:r w:rsidRPr="0027060A">
        <w:rPr>
          <w:spacing w:val="2"/>
        </w:rPr>
        <w:t xml:space="preserve"> </w:t>
      </w:r>
      <w:r w:rsidRPr="00F24245">
        <w:t>to</w:t>
      </w:r>
      <w:r w:rsidRPr="0027060A">
        <w:rPr>
          <w:spacing w:val="1"/>
        </w:rPr>
        <w:t xml:space="preserve"> </w:t>
      </w:r>
      <w:r w:rsidRPr="00F24245">
        <w:t>take</w:t>
      </w:r>
      <w:r w:rsidRPr="0027060A">
        <w:rPr>
          <w:spacing w:val="3"/>
        </w:rPr>
        <w:t xml:space="preserve"> </w:t>
      </w:r>
      <w:r w:rsidRPr="00F24245">
        <w:t>each</w:t>
      </w:r>
      <w:r w:rsidRPr="0027060A">
        <w:rPr>
          <w:spacing w:val="-1"/>
        </w:rPr>
        <w:t xml:space="preserve"> </w:t>
      </w:r>
      <w:r w:rsidRPr="00F24245">
        <w:t>quiz</w:t>
      </w:r>
      <w:r w:rsidRPr="0027060A">
        <w:rPr>
          <w:spacing w:val="2"/>
        </w:rPr>
        <w:t xml:space="preserve"> </w:t>
      </w:r>
      <w:r w:rsidRPr="00F24245">
        <w:t>once, and</w:t>
      </w:r>
      <w:r w:rsidRPr="0027060A">
        <w:rPr>
          <w:spacing w:val="1"/>
        </w:rPr>
        <w:t xml:space="preserve"> </w:t>
      </w:r>
      <w:r w:rsidRPr="00F24245">
        <w:t>I</w:t>
      </w:r>
      <w:r w:rsidRPr="0027060A">
        <w:rPr>
          <w:spacing w:val="1"/>
        </w:rPr>
        <w:t xml:space="preserve"> </w:t>
      </w:r>
      <w:r w:rsidRPr="00F24245">
        <w:t>will not re-open quizzes for students who entered them before they intended to take the quiz,</w:t>
      </w:r>
      <w:r w:rsidRPr="0027060A">
        <w:rPr>
          <w:spacing w:val="1"/>
        </w:rPr>
        <w:t xml:space="preserve"> </w:t>
      </w:r>
      <w:r w:rsidRPr="00F24245">
        <w:t xml:space="preserve">regardless of the reason. If you are taking a quiz and encounter </w:t>
      </w:r>
      <w:r w:rsidRPr="0027060A">
        <w:rPr>
          <w:b/>
        </w:rPr>
        <w:t xml:space="preserve">technical difficulties </w:t>
      </w:r>
      <w:r w:rsidRPr="00F24245">
        <w:t>related to</w:t>
      </w:r>
      <w:r w:rsidRPr="0027060A">
        <w:rPr>
          <w:spacing w:val="1"/>
        </w:rPr>
        <w:t xml:space="preserve"> </w:t>
      </w:r>
      <w:r w:rsidR="00537C07">
        <w:t>the website</w:t>
      </w:r>
      <w:r w:rsidRPr="00F24245">
        <w:t>, which result in your being unable to complete it in the allotted time, please contact</w:t>
      </w:r>
      <w:r w:rsidRPr="0027060A">
        <w:rPr>
          <w:spacing w:val="1"/>
        </w:rPr>
        <w:t xml:space="preserve"> </w:t>
      </w:r>
      <w:r w:rsidR="00537C07">
        <w:t xml:space="preserve">web support at </w:t>
      </w:r>
      <w:hyperlink r:id="rId13" w:history="1">
        <w:r w:rsidR="00537C07">
          <w:rPr>
            <w:rStyle w:val="Hyperlink"/>
          </w:rPr>
          <w:t xml:space="preserve">Support Form - </w:t>
        </w:r>
        <w:proofErr w:type="spellStart"/>
        <w:r w:rsidR="00537C07">
          <w:rPr>
            <w:rStyle w:val="Hyperlink"/>
          </w:rPr>
          <w:t>KHPContent</w:t>
        </w:r>
        <w:proofErr w:type="spellEnd"/>
      </w:hyperlink>
      <w:r w:rsidR="00537C07">
        <w:t xml:space="preserve"> </w:t>
      </w:r>
    </w:p>
    <w:p w14:paraId="4BAE22A7" w14:textId="77777777" w:rsidR="00F80A26" w:rsidRDefault="00F80A26" w:rsidP="00F80A26">
      <w:pPr>
        <w:widowControl w:val="0"/>
        <w:spacing w:after="0" w:line="240" w:lineRule="auto"/>
        <w:rPr>
          <w:rFonts w:eastAsia="Times New Roman" w:cs="Times New Roman"/>
        </w:rPr>
      </w:pPr>
    </w:p>
    <w:p w14:paraId="6D8DE12A" w14:textId="1E2F5EA2" w:rsidR="000964E3" w:rsidRDefault="003D3A65" w:rsidP="0027060A">
      <w:pPr>
        <w:pStyle w:val="Heading2"/>
        <w:rPr>
          <w:rFonts w:eastAsiaTheme="minorHAnsi"/>
        </w:rPr>
      </w:pPr>
      <w:r>
        <w:rPr>
          <w:rFonts w:eastAsiaTheme="minorHAnsi"/>
        </w:rPr>
        <w:t xml:space="preserve">Group </w:t>
      </w:r>
      <w:r w:rsidR="00736FD8">
        <w:rPr>
          <w:rFonts w:eastAsiaTheme="minorHAnsi"/>
        </w:rPr>
        <w:t>Application</w:t>
      </w:r>
      <w:r w:rsidR="000964E3">
        <w:rPr>
          <w:rFonts w:eastAsiaTheme="minorHAnsi"/>
        </w:rPr>
        <w:t xml:space="preserve"> Assignments</w:t>
      </w:r>
    </w:p>
    <w:p w14:paraId="6C3B525D" w14:textId="723B86C0" w:rsidR="003D3A65" w:rsidRDefault="00F20B4C" w:rsidP="003D3A65">
      <w:r>
        <w:t xml:space="preserve">There are 14 in-class group assignments, one for each module. Students are </w:t>
      </w:r>
      <w:r w:rsidR="003F364C">
        <w:t xml:space="preserve">randomly </w:t>
      </w:r>
      <w:r>
        <w:t>divided into groups of four</w:t>
      </w:r>
      <w:r w:rsidR="00736FD8">
        <w:t xml:space="preserve"> team members to work on </w:t>
      </w:r>
      <w:r w:rsidR="003D3A65">
        <w:t>the</w:t>
      </w:r>
      <w:r w:rsidR="00736FD8">
        <w:t xml:space="preserve"> application assignments. </w:t>
      </w:r>
    </w:p>
    <w:p w14:paraId="28DAB69E" w14:textId="53B77C6F" w:rsidR="00736FD8" w:rsidRPr="00085137" w:rsidRDefault="003D3A65" w:rsidP="00736FD8">
      <w:pPr>
        <w:rPr>
          <w:rStyle w:val="Emphasis"/>
        </w:rPr>
      </w:pPr>
      <w:r w:rsidRPr="003D3A65">
        <w:t>You</w:t>
      </w:r>
      <w:r>
        <w:t xml:space="preserve"> and your team</w:t>
      </w:r>
      <w:r w:rsidRPr="003D3A65">
        <w:t xml:space="preserve"> will find an article in a recent edition of Bloomberg Businessweek</w:t>
      </w:r>
      <w:r w:rsidR="0066167A">
        <w:t xml:space="preserve"> or Wallstreet</w:t>
      </w:r>
      <w:r w:rsidRPr="003D3A65">
        <w:t xml:space="preserve">. It should be something that you find interesting. Then, you'll analyze the content and put together a </w:t>
      </w:r>
      <w:r w:rsidR="006D1A04">
        <w:t>six</w:t>
      </w:r>
      <w:r>
        <w:t>-slides presentation</w:t>
      </w:r>
      <w:r w:rsidRPr="003D3A65">
        <w:t xml:space="preserve"> in which you report your analysis</w:t>
      </w:r>
      <w:r w:rsidR="00BD4B5E">
        <w:t xml:space="preserve"> in class</w:t>
      </w:r>
      <w:r w:rsidR="008E15B9">
        <w:t xml:space="preserve"> for </w:t>
      </w:r>
      <w:r w:rsidR="008E15B9" w:rsidRPr="00085137">
        <w:rPr>
          <w:rStyle w:val="Emphasis"/>
        </w:rPr>
        <w:t>five min</w:t>
      </w:r>
      <w:r w:rsidR="00085137" w:rsidRPr="00085137">
        <w:rPr>
          <w:rStyle w:val="Emphasis"/>
        </w:rPr>
        <w:t>utes.</w:t>
      </w:r>
    </w:p>
    <w:p w14:paraId="25926D44" w14:textId="2A684B5A" w:rsidR="003D3A65" w:rsidRPr="003D3A65" w:rsidRDefault="003D3A65" w:rsidP="003D3A65">
      <w:pPr>
        <w:spacing w:after="0" w:line="240" w:lineRule="auto"/>
        <w:rPr>
          <w:rFonts w:cs="Times New Roman"/>
        </w:rPr>
      </w:pPr>
      <w:r w:rsidRPr="003D3A65">
        <w:rPr>
          <w:rFonts w:cs="Times New Roman"/>
        </w:rPr>
        <w:t>Be sure to use course terminology/concepts/frameworks</w:t>
      </w:r>
      <w:r w:rsidR="006D1A04">
        <w:rPr>
          <w:rFonts w:cs="Times New Roman"/>
        </w:rPr>
        <w:t xml:space="preserve"> </w:t>
      </w:r>
      <w:r w:rsidR="006D1A04" w:rsidRPr="006D1A04">
        <w:rPr>
          <w:rStyle w:val="IntenseEmphasis"/>
        </w:rPr>
        <w:t>of the week</w:t>
      </w:r>
      <w:r w:rsidRPr="006D1A04">
        <w:rPr>
          <w:rStyle w:val="IntenseEmphasis"/>
        </w:rPr>
        <w:t>.</w:t>
      </w:r>
      <w:r w:rsidRPr="003D3A65">
        <w:rPr>
          <w:rFonts w:cs="Times New Roman"/>
        </w:rPr>
        <w:t xml:space="preserve">  </w:t>
      </w:r>
      <w:r>
        <w:rPr>
          <w:rFonts w:cs="Times New Roman"/>
        </w:rPr>
        <w:t>Y</w:t>
      </w:r>
      <w:r w:rsidRPr="003D3A65">
        <w:rPr>
          <w:rFonts w:cs="Times New Roman"/>
        </w:rPr>
        <w:t xml:space="preserve">our grade will include how well and correctly you use course terms when discussing your article. </w:t>
      </w:r>
    </w:p>
    <w:p w14:paraId="14F21168" w14:textId="77777777" w:rsidR="003D3A65" w:rsidRDefault="003D3A65" w:rsidP="00736FD8"/>
    <w:p w14:paraId="701C0C60" w14:textId="3D1A2491" w:rsidR="003D3A65" w:rsidRDefault="00736FD8" w:rsidP="00736FD8">
      <w:pPr>
        <w:pStyle w:val="ListParagraph"/>
        <w:numPr>
          <w:ilvl w:val="0"/>
          <w:numId w:val="36"/>
        </w:numPr>
      </w:pPr>
      <w:r>
        <w:lastRenderedPageBreak/>
        <w:t xml:space="preserve">Slide 1: </w:t>
      </w:r>
      <w:r w:rsidR="003D3A65">
        <w:t>Your team members, applied module, name of this class, date of presentation.</w:t>
      </w:r>
    </w:p>
    <w:p w14:paraId="43B45A79" w14:textId="7E1F8FB0" w:rsidR="00736FD8" w:rsidRDefault="003D3A65" w:rsidP="00736FD8">
      <w:pPr>
        <w:pStyle w:val="ListParagraph"/>
        <w:numPr>
          <w:ilvl w:val="0"/>
          <w:numId w:val="36"/>
        </w:numPr>
      </w:pPr>
      <w:r>
        <w:t>Slide 2: Title and author of the article, date of publication, s</w:t>
      </w:r>
      <w:r w:rsidR="00736FD8">
        <w:t>ummar</w:t>
      </w:r>
      <w:r>
        <w:t>y of the article</w:t>
      </w:r>
    </w:p>
    <w:p w14:paraId="1BD84488" w14:textId="6D7EC0EF" w:rsidR="006D1A04" w:rsidRDefault="006D1A04" w:rsidP="00736FD8">
      <w:pPr>
        <w:pStyle w:val="ListParagraph"/>
        <w:numPr>
          <w:ilvl w:val="0"/>
          <w:numId w:val="36"/>
        </w:numPr>
      </w:pPr>
      <w:r>
        <w:t xml:space="preserve">Slide 3: </w:t>
      </w:r>
      <w:r>
        <w:rPr>
          <w:rFonts w:cs="Times New Roman"/>
          <w:szCs w:val="24"/>
        </w:rPr>
        <w:t>Explain in your own words the concept/theory you use</w:t>
      </w:r>
    </w:p>
    <w:p w14:paraId="540D4BE5" w14:textId="134202A6" w:rsidR="003D3A65" w:rsidRPr="007B6C1F" w:rsidRDefault="00736FD8" w:rsidP="003D3A65">
      <w:pPr>
        <w:pStyle w:val="ListParagraph"/>
        <w:numPr>
          <w:ilvl w:val="0"/>
          <w:numId w:val="38"/>
        </w:numPr>
        <w:spacing w:after="0" w:line="240" w:lineRule="auto"/>
        <w:rPr>
          <w:rFonts w:cs="Times New Roman"/>
        </w:rPr>
      </w:pPr>
      <w:r>
        <w:t xml:space="preserve">Slide </w:t>
      </w:r>
      <w:r w:rsidR="006D1A04">
        <w:t>4</w:t>
      </w:r>
      <w:r>
        <w:t xml:space="preserve">: </w:t>
      </w:r>
      <w:r w:rsidR="003D3A65" w:rsidRPr="007B6C1F">
        <w:rPr>
          <w:rStyle w:val="Strong"/>
          <w:rFonts w:cs="Times New Roman"/>
        </w:rPr>
        <w:t>Application of Marketing Concepts:</w:t>
      </w:r>
      <w:r w:rsidR="003D3A65" w:rsidRPr="007B6C1F">
        <w:rPr>
          <w:rFonts w:cs="Times New Roman"/>
        </w:rPr>
        <w:t xml:space="preserve"> How does this article relate to the marketing concepts and strategies that you have learned in this </w:t>
      </w:r>
      <w:r w:rsidR="002341BE">
        <w:rPr>
          <w:rFonts w:cs="Times New Roman"/>
        </w:rPr>
        <w:t>week?</w:t>
      </w:r>
    </w:p>
    <w:p w14:paraId="1D2560D1" w14:textId="003D8467" w:rsidR="003D3A65" w:rsidRPr="007B6C1F" w:rsidRDefault="003D3A65" w:rsidP="003D3A65">
      <w:pPr>
        <w:pStyle w:val="ListParagraph"/>
        <w:numPr>
          <w:ilvl w:val="0"/>
          <w:numId w:val="38"/>
        </w:numPr>
        <w:spacing w:after="0" w:line="240" w:lineRule="auto"/>
        <w:rPr>
          <w:rFonts w:cs="Times New Roman"/>
        </w:rPr>
      </w:pPr>
      <w:r w:rsidRPr="003D3A65">
        <w:rPr>
          <w:rStyle w:val="Strong"/>
          <w:rFonts w:cs="Times New Roman"/>
          <w:b w:val="0"/>
        </w:rPr>
        <w:t xml:space="preserve">Slide </w:t>
      </w:r>
      <w:r w:rsidR="006D1A04">
        <w:rPr>
          <w:rStyle w:val="Strong"/>
          <w:rFonts w:cs="Times New Roman"/>
          <w:b w:val="0"/>
        </w:rPr>
        <w:t>5</w:t>
      </w:r>
      <w:r>
        <w:rPr>
          <w:rStyle w:val="Strong"/>
          <w:rFonts w:cs="Times New Roman"/>
        </w:rPr>
        <w:t xml:space="preserve">: </w:t>
      </w:r>
      <w:r w:rsidRPr="007B6C1F">
        <w:rPr>
          <w:rStyle w:val="Strong"/>
          <w:rFonts w:cs="Times New Roman"/>
        </w:rPr>
        <w:t xml:space="preserve">Application to Marketing Discipline: </w:t>
      </w:r>
      <w:r w:rsidRPr="007B6C1F">
        <w:rPr>
          <w:rFonts w:cs="Times New Roman"/>
        </w:rPr>
        <w:t>Why is this article significant to marketing discipline?  Why would a marketing professional be interested in the article? How would they use the knowledge from this article to apply to mak</w:t>
      </w:r>
      <w:r>
        <w:rPr>
          <w:rFonts w:cs="Times New Roman"/>
        </w:rPr>
        <w:t>e</w:t>
      </w:r>
      <w:r w:rsidRPr="007B6C1F">
        <w:rPr>
          <w:rFonts w:cs="Times New Roman"/>
        </w:rPr>
        <w:t xml:space="preserve"> marketing decisions? </w:t>
      </w:r>
    </w:p>
    <w:p w14:paraId="5F9DE54C" w14:textId="35BE9D30" w:rsidR="003D3A65" w:rsidRPr="00BD4B5E" w:rsidRDefault="003D3A65" w:rsidP="003D3A65">
      <w:pPr>
        <w:pStyle w:val="ListParagraph"/>
        <w:numPr>
          <w:ilvl w:val="0"/>
          <w:numId w:val="38"/>
        </w:numPr>
        <w:spacing w:after="0" w:line="240" w:lineRule="auto"/>
        <w:rPr>
          <w:rStyle w:val="Strong"/>
          <w:rFonts w:cs="Times New Roman"/>
          <w:b w:val="0"/>
          <w:bCs w:val="0"/>
        </w:rPr>
      </w:pPr>
      <w:r w:rsidRPr="003D3A65">
        <w:rPr>
          <w:rStyle w:val="Strong"/>
          <w:rFonts w:cs="Times New Roman"/>
          <w:b w:val="0"/>
        </w:rPr>
        <w:t xml:space="preserve">Slide </w:t>
      </w:r>
      <w:r w:rsidR="006D1A04">
        <w:rPr>
          <w:rStyle w:val="Strong"/>
          <w:rFonts w:cs="Times New Roman"/>
          <w:b w:val="0"/>
        </w:rPr>
        <w:t>6</w:t>
      </w:r>
      <w:r>
        <w:rPr>
          <w:rStyle w:val="Strong"/>
          <w:rFonts w:cs="Times New Roman"/>
        </w:rPr>
        <w:t xml:space="preserve">: </w:t>
      </w:r>
      <w:r w:rsidRPr="007B6C1F">
        <w:rPr>
          <w:rStyle w:val="Strong"/>
          <w:rFonts w:cs="Times New Roman"/>
        </w:rPr>
        <w:t>Application to Society:</w:t>
      </w:r>
      <w:r w:rsidRPr="007B6C1F">
        <w:rPr>
          <w:rFonts w:cs="Times New Roman"/>
        </w:rPr>
        <w:t xml:space="preserve"> How does this article affect the broader business world, society at large, policymaker, consumers, and </w:t>
      </w:r>
      <w:r w:rsidRPr="007B6C1F">
        <w:rPr>
          <w:rStyle w:val="Strong"/>
          <w:rFonts w:cs="Times New Roman"/>
        </w:rPr>
        <w:t>YOU.</w:t>
      </w:r>
    </w:p>
    <w:p w14:paraId="48743FFC" w14:textId="77777777" w:rsidR="00BD4B5E" w:rsidRPr="00BD4B5E" w:rsidRDefault="00BD4B5E" w:rsidP="00BD4B5E">
      <w:pPr>
        <w:pStyle w:val="ListParagraph"/>
        <w:spacing w:after="0" w:line="240" w:lineRule="auto"/>
        <w:rPr>
          <w:rFonts w:cs="Times New Roman"/>
        </w:rPr>
      </w:pPr>
    </w:p>
    <w:p w14:paraId="7DD5561B" w14:textId="458A2443" w:rsidR="0027060A" w:rsidRPr="003D3A65" w:rsidRDefault="0027060A" w:rsidP="003D3A65">
      <w:pPr>
        <w:pStyle w:val="Heading2"/>
        <w:rPr>
          <w:rFonts w:eastAsiaTheme="minorHAnsi"/>
        </w:rPr>
      </w:pPr>
      <w:r w:rsidRPr="003D3A65">
        <w:rPr>
          <w:rFonts w:eastAsiaTheme="minorHAnsi"/>
        </w:rPr>
        <w:t>Research Participation</w:t>
      </w:r>
    </w:p>
    <w:p w14:paraId="56C920A2" w14:textId="55052C9F" w:rsidR="00CA0F18" w:rsidRDefault="0027060A" w:rsidP="00CA0F18">
      <w:pPr>
        <w:widowControl w:val="0"/>
        <w:autoSpaceDE w:val="0"/>
        <w:autoSpaceDN w:val="0"/>
        <w:spacing w:after="0" w:line="240" w:lineRule="auto"/>
      </w:pPr>
      <w:r w:rsidRPr="00CA0F18">
        <w:t>As part of your learning experience in this course, you will</w:t>
      </w:r>
      <w:r w:rsidRPr="00CA0F18">
        <w:rPr>
          <w:spacing w:val="-57"/>
        </w:rPr>
        <w:t xml:space="preserve"> </w:t>
      </w:r>
      <w:r w:rsidRPr="00CA0F18">
        <w:t>be required to participate in research studies conducted by faculty members of the Department</w:t>
      </w:r>
      <w:r w:rsidRPr="00CA0F18">
        <w:rPr>
          <w:spacing w:val="1"/>
        </w:rPr>
        <w:t xml:space="preserve"> </w:t>
      </w:r>
      <w:r w:rsidRPr="00CA0F18">
        <w:t>of Marketing, Logistics and Operations Management. Your participation in this research will</w:t>
      </w:r>
      <w:r w:rsidRPr="00CA0F18">
        <w:rPr>
          <w:spacing w:val="1"/>
        </w:rPr>
        <w:t xml:space="preserve"> </w:t>
      </w:r>
      <w:r w:rsidRPr="00CA0F18">
        <w:t>make</w:t>
      </w:r>
      <w:r w:rsidRPr="00CA0F18">
        <w:rPr>
          <w:spacing w:val="-1"/>
        </w:rPr>
        <w:t xml:space="preserve"> </w:t>
      </w:r>
      <w:r w:rsidRPr="00CA0F18">
        <w:t xml:space="preserve">up </w:t>
      </w:r>
      <w:r w:rsidRPr="00CA0F18">
        <w:rPr>
          <w:b/>
        </w:rPr>
        <w:t>10%</w:t>
      </w:r>
      <w:r w:rsidRPr="00CA0F18">
        <w:rPr>
          <w:b/>
          <w:spacing w:val="-1"/>
        </w:rPr>
        <w:t xml:space="preserve"> </w:t>
      </w:r>
      <w:r w:rsidRPr="00CA0F18">
        <w:t>of</w:t>
      </w:r>
      <w:r w:rsidRPr="00CA0F18">
        <w:rPr>
          <w:spacing w:val="-1"/>
        </w:rPr>
        <w:t xml:space="preserve"> </w:t>
      </w:r>
      <w:r w:rsidRPr="00CA0F18">
        <w:t>your</w:t>
      </w:r>
      <w:r w:rsidRPr="00CA0F18">
        <w:rPr>
          <w:spacing w:val="-1"/>
        </w:rPr>
        <w:t xml:space="preserve"> </w:t>
      </w:r>
      <w:r w:rsidRPr="00CA0F18">
        <w:t>final class</w:t>
      </w:r>
      <w:r w:rsidRPr="00CA0F18">
        <w:rPr>
          <w:spacing w:val="-2"/>
        </w:rPr>
        <w:t xml:space="preserve"> </w:t>
      </w:r>
      <w:r w:rsidRPr="00CA0F18">
        <w:t>grade.</w:t>
      </w:r>
    </w:p>
    <w:p w14:paraId="428DA195" w14:textId="77777777" w:rsidR="00CA0F18" w:rsidRPr="00CA0F18" w:rsidRDefault="00CA0F18" w:rsidP="00CA0F18">
      <w:pPr>
        <w:widowControl w:val="0"/>
        <w:autoSpaceDE w:val="0"/>
        <w:autoSpaceDN w:val="0"/>
        <w:spacing w:after="0" w:line="240" w:lineRule="auto"/>
      </w:pPr>
    </w:p>
    <w:p w14:paraId="6381E732" w14:textId="26D865E1" w:rsidR="00CA0F18" w:rsidRPr="00CA0F18" w:rsidRDefault="00CA0F18" w:rsidP="00CA0F18">
      <w:pPr>
        <w:pStyle w:val="ListParagraph"/>
        <w:widowControl w:val="0"/>
        <w:numPr>
          <w:ilvl w:val="1"/>
          <w:numId w:val="30"/>
        </w:numPr>
        <w:autoSpaceDE w:val="0"/>
        <w:autoSpaceDN w:val="0"/>
        <w:spacing w:after="0" w:line="240" w:lineRule="auto"/>
        <w:contextualSpacing w:val="0"/>
        <w:rPr>
          <w:rStyle w:val="IntenseEmphasis"/>
          <w:b w:val="0"/>
          <w:bCs w:val="0"/>
          <w:iCs w:val="0"/>
          <w:color w:val="auto"/>
          <w:sz w:val="22"/>
        </w:rPr>
      </w:pPr>
      <w:r w:rsidRPr="00CA0F18">
        <w:t>Last day to participate in SONA for Fall semester</w:t>
      </w:r>
      <w:r>
        <w:t>:</w:t>
      </w:r>
      <w:r w:rsidRPr="00CA0F18">
        <w:rPr>
          <w:rStyle w:val="IntenseEmphasis"/>
        </w:rPr>
        <w:t xml:space="preserve"> Dec 2nd, 5:00 PM. </w:t>
      </w:r>
    </w:p>
    <w:p w14:paraId="2E78FE25" w14:textId="334119A7" w:rsidR="0027060A" w:rsidRPr="0027060A" w:rsidRDefault="0027060A" w:rsidP="0027060A">
      <w:pPr>
        <w:pStyle w:val="ListParagraph"/>
        <w:widowControl w:val="0"/>
        <w:numPr>
          <w:ilvl w:val="1"/>
          <w:numId w:val="30"/>
        </w:numPr>
        <w:autoSpaceDE w:val="0"/>
        <w:autoSpaceDN w:val="0"/>
        <w:spacing w:after="0" w:line="240" w:lineRule="auto"/>
        <w:contextualSpacing w:val="0"/>
        <w:rPr>
          <w:sz w:val="22"/>
        </w:rPr>
      </w:pPr>
      <w:r w:rsidRPr="0027060A">
        <w:rPr>
          <w:sz w:val="22"/>
        </w:rPr>
        <w:t xml:space="preserve">To fulfil the requirement, you </w:t>
      </w:r>
      <w:r w:rsidRPr="0027060A">
        <w:rPr>
          <w:b/>
          <w:sz w:val="22"/>
        </w:rPr>
        <w:t xml:space="preserve">must </w:t>
      </w:r>
      <w:r w:rsidRPr="0027060A">
        <w:rPr>
          <w:sz w:val="22"/>
        </w:rPr>
        <w:t>create an account on the College of Business SONA page—</w:t>
      </w:r>
      <w:r w:rsidRPr="0027060A">
        <w:rPr>
          <w:spacing w:val="-57"/>
          <w:sz w:val="22"/>
        </w:rPr>
        <w:t xml:space="preserve"> </w:t>
      </w:r>
      <w:hyperlink r:id="rId14">
        <w:r w:rsidRPr="0027060A">
          <w:rPr>
            <w:color w:val="0563C1"/>
            <w:sz w:val="22"/>
            <w:u w:val="single" w:color="0563C1"/>
          </w:rPr>
          <w:t>unt-cob.sona-systems.com</w:t>
        </w:r>
      </w:hyperlink>
      <w:r w:rsidRPr="0027060A">
        <w:rPr>
          <w:color w:val="0563C1"/>
          <w:sz w:val="22"/>
        </w:rPr>
        <w:t>—</w:t>
      </w:r>
      <w:r w:rsidRPr="0027060A">
        <w:rPr>
          <w:sz w:val="22"/>
        </w:rPr>
        <w:t>which is a web application that allows you to browse available</w:t>
      </w:r>
      <w:r w:rsidRPr="0027060A">
        <w:rPr>
          <w:spacing w:val="1"/>
          <w:sz w:val="22"/>
        </w:rPr>
        <w:t xml:space="preserve"> </w:t>
      </w:r>
      <w:r w:rsidRPr="0027060A">
        <w:rPr>
          <w:sz w:val="22"/>
        </w:rPr>
        <w:t>studies. Credit will be assigned based on the length of time the study takes to complete and</w:t>
      </w:r>
      <w:r w:rsidRPr="0027060A">
        <w:rPr>
          <w:spacing w:val="1"/>
          <w:sz w:val="22"/>
        </w:rPr>
        <w:t xml:space="preserve"> </w:t>
      </w:r>
      <w:r w:rsidRPr="0027060A">
        <w:rPr>
          <w:sz w:val="22"/>
        </w:rPr>
        <w:t>whether</w:t>
      </w:r>
      <w:r w:rsidRPr="0027060A">
        <w:rPr>
          <w:spacing w:val="-2"/>
          <w:sz w:val="22"/>
        </w:rPr>
        <w:t xml:space="preserve"> </w:t>
      </w:r>
      <w:r w:rsidRPr="0027060A">
        <w:rPr>
          <w:sz w:val="22"/>
        </w:rPr>
        <w:t>you</w:t>
      </w:r>
      <w:r w:rsidRPr="0027060A">
        <w:rPr>
          <w:spacing w:val="-2"/>
          <w:sz w:val="22"/>
        </w:rPr>
        <w:t xml:space="preserve"> </w:t>
      </w:r>
      <w:r w:rsidRPr="0027060A">
        <w:rPr>
          <w:sz w:val="22"/>
        </w:rPr>
        <w:t>participate online</w:t>
      </w:r>
      <w:r w:rsidRPr="0027060A">
        <w:rPr>
          <w:spacing w:val="-1"/>
          <w:sz w:val="22"/>
        </w:rPr>
        <w:t xml:space="preserve"> </w:t>
      </w:r>
      <w:r w:rsidRPr="0027060A">
        <w:rPr>
          <w:sz w:val="22"/>
        </w:rPr>
        <w:t>or</w:t>
      </w:r>
      <w:r w:rsidRPr="0027060A">
        <w:rPr>
          <w:spacing w:val="-2"/>
          <w:sz w:val="22"/>
        </w:rPr>
        <w:t xml:space="preserve"> </w:t>
      </w:r>
      <w:r w:rsidRPr="0027060A">
        <w:rPr>
          <w:sz w:val="22"/>
        </w:rPr>
        <w:t>in</w:t>
      </w:r>
      <w:r w:rsidRPr="0027060A">
        <w:rPr>
          <w:spacing w:val="-1"/>
          <w:sz w:val="22"/>
        </w:rPr>
        <w:t xml:space="preserve"> </w:t>
      </w:r>
      <w:r w:rsidRPr="0027060A">
        <w:rPr>
          <w:sz w:val="22"/>
        </w:rPr>
        <w:t>the</w:t>
      </w:r>
      <w:r w:rsidRPr="0027060A">
        <w:rPr>
          <w:spacing w:val="-1"/>
          <w:sz w:val="22"/>
        </w:rPr>
        <w:t xml:space="preserve"> </w:t>
      </w:r>
      <w:r w:rsidRPr="0027060A">
        <w:rPr>
          <w:sz w:val="22"/>
        </w:rPr>
        <w:t>COB</w:t>
      </w:r>
      <w:r w:rsidRPr="0027060A">
        <w:rPr>
          <w:spacing w:val="-3"/>
          <w:sz w:val="22"/>
        </w:rPr>
        <w:t xml:space="preserve"> </w:t>
      </w:r>
      <w:r w:rsidRPr="0027060A">
        <w:rPr>
          <w:sz w:val="22"/>
        </w:rPr>
        <w:t>behavioral Lab</w:t>
      </w:r>
      <w:r w:rsidRPr="0027060A">
        <w:rPr>
          <w:spacing w:val="-2"/>
          <w:sz w:val="22"/>
        </w:rPr>
        <w:t xml:space="preserve"> </w:t>
      </w:r>
      <w:r w:rsidRPr="0027060A">
        <w:rPr>
          <w:sz w:val="22"/>
        </w:rPr>
        <w:t>(BLB</w:t>
      </w:r>
      <w:r w:rsidRPr="0027060A">
        <w:rPr>
          <w:spacing w:val="-2"/>
          <w:sz w:val="22"/>
        </w:rPr>
        <w:t xml:space="preserve"> </w:t>
      </w:r>
      <w:r w:rsidRPr="0027060A">
        <w:rPr>
          <w:sz w:val="22"/>
        </w:rPr>
        <w:t>279):</w:t>
      </w:r>
    </w:p>
    <w:p w14:paraId="72BA9B8B" w14:textId="77777777" w:rsidR="0027060A" w:rsidRPr="0027060A" w:rsidRDefault="0027060A" w:rsidP="0027060A">
      <w:pPr>
        <w:pStyle w:val="ListParagraph"/>
        <w:widowControl w:val="0"/>
        <w:numPr>
          <w:ilvl w:val="2"/>
          <w:numId w:val="30"/>
        </w:numPr>
        <w:autoSpaceDE w:val="0"/>
        <w:autoSpaceDN w:val="0"/>
        <w:spacing w:after="0" w:line="240" w:lineRule="auto"/>
        <w:contextualSpacing w:val="0"/>
        <w:rPr>
          <w:sz w:val="22"/>
        </w:rPr>
      </w:pPr>
      <w:r w:rsidRPr="0027060A">
        <w:rPr>
          <w:sz w:val="22"/>
        </w:rPr>
        <w:t>Short</w:t>
      </w:r>
      <w:r w:rsidRPr="0027060A">
        <w:rPr>
          <w:spacing w:val="-4"/>
          <w:sz w:val="22"/>
        </w:rPr>
        <w:t xml:space="preserve"> </w:t>
      </w:r>
      <w:r w:rsidRPr="0027060A">
        <w:rPr>
          <w:sz w:val="22"/>
        </w:rPr>
        <w:t>online</w:t>
      </w:r>
      <w:r w:rsidRPr="0027060A">
        <w:rPr>
          <w:spacing w:val="-2"/>
          <w:sz w:val="22"/>
        </w:rPr>
        <w:t xml:space="preserve"> </w:t>
      </w:r>
      <w:r w:rsidRPr="0027060A">
        <w:rPr>
          <w:sz w:val="22"/>
        </w:rPr>
        <w:t>studies</w:t>
      </w:r>
      <w:r w:rsidRPr="0027060A">
        <w:rPr>
          <w:spacing w:val="-4"/>
          <w:sz w:val="22"/>
        </w:rPr>
        <w:t xml:space="preserve"> </w:t>
      </w:r>
      <w:r w:rsidRPr="0027060A">
        <w:rPr>
          <w:sz w:val="22"/>
        </w:rPr>
        <w:t>(5-15 minutes)</w:t>
      </w:r>
      <w:r w:rsidRPr="0027060A">
        <w:rPr>
          <w:spacing w:val="-3"/>
          <w:sz w:val="22"/>
        </w:rPr>
        <w:t xml:space="preserve"> </w:t>
      </w:r>
      <w:r w:rsidRPr="0027060A">
        <w:rPr>
          <w:sz w:val="22"/>
        </w:rPr>
        <w:t>earn</w:t>
      </w:r>
      <w:r w:rsidRPr="0027060A">
        <w:rPr>
          <w:spacing w:val="-3"/>
          <w:sz w:val="22"/>
        </w:rPr>
        <w:t xml:space="preserve"> </w:t>
      </w:r>
      <w:r w:rsidRPr="0027060A">
        <w:rPr>
          <w:sz w:val="22"/>
        </w:rPr>
        <w:t>1</w:t>
      </w:r>
      <w:r w:rsidRPr="0027060A">
        <w:rPr>
          <w:spacing w:val="-2"/>
          <w:sz w:val="22"/>
        </w:rPr>
        <w:t xml:space="preserve"> </w:t>
      </w:r>
      <w:r w:rsidRPr="0027060A">
        <w:rPr>
          <w:sz w:val="22"/>
        </w:rPr>
        <w:t>credit</w:t>
      </w:r>
    </w:p>
    <w:p w14:paraId="7BEE15FC" w14:textId="77777777" w:rsidR="0027060A" w:rsidRPr="0027060A" w:rsidRDefault="0027060A" w:rsidP="0027060A">
      <w:pPr>
        <w:pStyle w:val="ListParagraph"/>
        <w:widowControl w:val="0"/>
        <w:numPr>
          <w:ilvl w:val="2"/>
          <w:numId w:val="30"/>
        </w:numPr>
        <w:autoSpaceDE w:val="0"/>
        <w:autoSpaceDN w:val="0"/>
        <w:spacing w:after="0" w:line="240" w:lineRule="auto"/>
        <w:contextualSpacing w:val="0"/>
        <w:rPr>
          <w:sz w:val="22"/>
        </w:rPr>
      </w:pPr>
      <w:r w:rsidRPr="0027060A">
        <w:rPr>
          <w:sz w:val="22"/>
        </w:rPr>
        <w:t>Medium</w:t>
      </w:r>
      <w:r w:rsidRPr="0027060A">
        <w:rPr>
          <w:spacing w:val="-4"/>
          <w:sz w:val="22"/>
        </w:rPr>
        <w:t xml:space="preserve"> </w:t>
      </w:r>
      <w:r w:rsidRPr="0027060A">
        <w:rPr>
          <w:sz w:val="22"/>
        </w:rPr>
        <w:t>online</w:t>
      </w:r>
      <w:r w:rsidRPr="0027060A">
        <w:rPr>
          <w:spacing w:val="-2"/>
          <w:sz w:val="22"/>
        </w:rPr>
        <w:t xml:space="preserve"> </w:t>
      </w:r>
      <w:r w:rsidRPr="0027060A">
        <w:rPr>
          <w:sz w:val="22"/>
        </w:rPr>
        <w:t>studies</w:t>
      </w:r>
      <w:r w:rsidRPr="0027060A">
        <w:rPr>
          <w:spacing w:val="-5"/>
          <w:sz w:val="22"/>
        </w:rPr>
        <w:t xml:space="preserve"> </w:t>
      </w:r>
      <w:r w:rsidRPr="0027060A">
        <w:rPr>
          <w:sz w:val="22"/>
        </w:rPr>
        <w:t>(15-30</w:t>
      </w:r>
      <w:r w:rsidRPr="0027060A">
        <w:rPr>
          <w:spacing w:val="-2"/>
          <w:sz w:val="22"/>
        </w:rPr>
        <w:t xml:space="preserve"> </w:t>
      </w:r>
      <w:r w:rsidRPr="0027060A">
        <w:rPr>
          <w:sz w:val="22"/>
        </w:rPr>
        <w:t>minutes)</w:t>
      </w:r>
      <w:r w:rsidRPr="0027060A">
        <w:rPr>
          <w:spacing w:val="-3"/>
          <w:sz w:val="22"/>
        </w:rPr>
        <w:t xml:space="preserve"> </w:t>
      </w:r>
      <w:r w:rsidRPr="0027060A">
        <w:rPr>
          <w:sz w:val="22"/>
        </w:rPr>
        <w:t>earn</w:t>
      </w:r>
      <w:r w:rsidRPr="0027060A">
        <w:rPr>
          <w:spacing w:val="-4"/>
          <w:sz w:val="22"/>
        </w:rPr>
        <w:t xml:space="preserve"> </w:t>
      </w:r>
      <w:r w:rsidRPr="0027060A">
        <w:rPr>
          <w:sz w:val="22"/>
        </w:rPr>
        <w:t>2</w:t>
      </w:r>
      <w:r w:rsidRPr="0027060A">
        <w:rPr>
          <w:spacing w:val="-2"/>
          <w:sz w:val="22"/>
        </w:rPr>
        <w:t xml:space="preserve"> </w:t>
      </w:r>
      <w:r w:rsidRPr="0027060A">
        <w:rPr>
          <w:sz w:val="22"/>
        </w:rPr>
        <w:t>credits</w:t>
      </w:r>
    </w:p>
    <w:p w14:paraId="77CE535D" w14:textId="77777777" w:rsidR="0027060A" w:rsidRPr="0027060A" w:rsidRDefault="0027060A" w:rsidP="0027060A">
      <w:pPr>
        <w:pStyle w:val="ListParagraph"/>
        <w:widowControl w:val="0"/>
        <w:numPr>
          <w:ilvl w:val="2"/>
          <w:numId w:val="30"/>
        </w:numPr>
        <w:autoSpaceDE w:val="0"/>
        <w:autoSpaceDN w:val="0"/>
        <w:spacing w:after="0" w:line="240" w:lineRule="auto"/>
        <w:contextualSpacing w:val="0"/>
        <w:rPr>
          <w:sz w:val="22"/>
        </w:rPr>
      </w:pPr>
      <w:r w:rsidRPr="0027060A">
        <w:rPr>
          <w:sz w:val="22"/>
        </w:rPr>
        <w:t>Long</w:t>
      </w:r>
      <w:r w:rsidRPr="0027060A">
        <w:rPr>
          <w:spacing w:val="-3"/>
          <w:sz w:val="22"/>
        </w:rPr>
        <w:t xml:space="preserve"> </w:t>
      </w:r>
      <w:r w:rsidRPr="0027060A">
        <w:rPr>
          <w:sz w:val="22"/>
        </w:rPr>
        <w:t>online</w:t>
      </w:r>
      <w:r w:rsidRPr="0027060A">
        <w:rPr>
          <w:spacing w:val="-2"/>
          <w:sz w:val="22"/>
        </w:rPr>
        <w:t xml:space="preserve"> </w:t>
      </w:r>
      <w:r w:rsidRPr="0027060A">
        <w:rPr>
          <w:sz w:val="22"/>
        </w:rPr>
        <w:t>studies</w:t>
      </w:r>
      <w:r w:rsidRPr="0027060A">
        <w:rPr>
          <w:spacing w:val="-4"/>
          <w:sz w:val="22"/>
        </w:rPr>
        <w:t xml:space="preserve"> </w:t>
      </w:r>
      <w:r w:rsidRPr="0027060A">
        <w:rPr>
          <w:sz w:val="22"/>
        </w:rPr>
        <w:t>(30-45</w:t>
      </w:r>
      <w:r w:rsidRPr="0027060A">
        <w:rPr>
          <w:spacing w:val="-2"/>
          <w:sz w:val="22"/>
        </w:rPr>
        <w:t xml:space="preserve"> </w:t>
      </w:r>
      <w:r w:rsidRPr="0027060A">
        <w:rPr>
          <w:sz w:val="22"/>
        </w:rPr>
        <w:t>minutes)</w:t>
      </w:r>
      <w:r w:rsidRPr="0027060A">
        <w:rPr>
          <w:spacing w:val="-3"/>
          <w:sz w:val="22"/>
        </w:rPr>
        <w:t xml:space="preserve"> </w:t>
      </w:r>
      <w:r w:rsidRPr="0027060A">
        <w:rPr>
          <w:sz w:val="22"/>
        </w:rPr>
        <w:t>earn</w:t>
      </w:r>
      <w:r w:rsidRPr="0027060A">
        <w:rPr>
          <w:spacing w:val="-3"/>
          <w:sz w:val="22"/>
        </w:rPr>
        <w:t xml:space="preserve"> </w:t>
      </w:r>
      <w:r w:rsidRPr="0027060A">
        <w:rPr>
          <w:sz w:val="22"/>
        </w:rPr>
        <w:t>3</w:t>
      </w:r>
      <w:r w:rsidRPr="0027060A">
        <w:rPr>
          <w:spacing w:val="-3"/>
          <w:sz w:val="22"/>
        </w:rPr>
        <w:t xml:space="preserve"> </w:t>
      </w:r>
      <w:r w:rsidRPr="0027060A">
        <w:rPr>
          <w:sz w:val="22"/>
        </w:rPr>
        <w:t>credits</w:t>
      </w:r>
    </w:p>
    <w:p w14:paraId="41610980" w14:textId="77777777" w:rsidR="0027060A" w:rsidRPr="0027060A" w:rsidRDefault="0027060A" w:rsidP="0027060A">
      <w:pPr>
        <w:pStyle w:val="ListParagraph"/>
        <w:widowControl w:val="0"/>
        <w:numPr>
          <w:ilvl w:val="2"/>
          <w:numId w:val="30"/>
        </w:numPr>
        <w:autoSpaceDE w:val="0"/>
        <w:autoSpaceDN w:val="0"/>
        <w:spacing w:after="0" w:line="240" w:lineRule="auto"/>
        <w:contextualSpacing w:val="0"/>
        <w:rPr>
          <w:sz w:val="22"/>
        </w:rPr>
      </w:pPr>
      <w:r w:rsidRPr="0027060A">
        <w:rPr>
          <w:sz w:val="22"/>
        </w:rPr>
        <w:t>On-campus,</w:t>
      </w:r>
      <w:r w:rsidRPr="0027060A">
        <w:rPr>
          <w:spacing w:val="-3"/>
          <w:sz w:val="22"/>
        </w:rPr>
        <w:t xml:space="preserve"> </w:t>
      </w:r>
      <w:r w:rsidRPr="0027060A">
        <w:rPr>
          <w:sz w:val="22"/>
        </w:rPr>
        <w:t>lab</w:t>
      </w:r>
      <w:r w:rsidRPr="0027060A">
        <w:rPr>
          <w:spacing w:val="-4"/>
          <w:sz w:val="22"/>
        </w:rPr>
        <w:t xml:space="preserve"> </w:t>
      </w:r>
      <w:r w:rsidRPr="0027060A">
        <w:rPr>
          <w:sz w:val="22"/>
        </w:rPr>
        <w:t>studies</w:t>
      </w:r>
      <w:r w:rsidRPr="0027060A">
        <w:rPr>
          <w:spacing w:val="-5"/>
          <w:sz w:val="22"/>
        </w:rPr>
        <w:t xml:space="preserve"> </w:t>
      </w:r>
      <w:r w:rsidRPr="0027060A">
        <w:rPr>
          <w:sz w:val="22"/>
        </w:rPr>
        <w:t>(30-45</w:t>
      </w:r>
      <w:r w:rsidRPr="0027060A">
        <w:rPr>
          <w:spacing w:val="-3"/>
          <w:sz w:val="22"/>
        </w:rPr>
        <w:t xml:space="preserve"> </w:t>
      </w:r>
      <w:r w:rsidRPr="0027060A">
        <w:rPr>
          <w:sz w:val="22"/>
        </w:rPr>
        <w:t>minutes)</w:t>
      </w:r>
      <w:r w:rsidRPr="0027060A">
        <w:rPr>
          <w:spacing w:val="-4"/>
          <w:sz w:val="22"/>
        </w:rPr>
        <w:t xml:space="preserve"> </w:t>
      </w:r>
      <w:r w:rsidRPr="0027060A">
        <w:rPr>
          <w:sz w:val="22"/>
        </w:rPr>
        <w:t>earn</w:t>
      </w:r>
      <w:r w:rsidRPr="0027060A">
        <w:rPr>
          <w:spacing w:val="-4"/>
          <w:sz w:val="22"/>
        </w:rPr>
        <w:t xml:space="preserve"> </w:t>
      </w:r>
      <w:r w:rsidRPr="0027060A">
        <w:rPr>
          <w:sz w:val="22"/>
        </w:rPr>
        <w:t>5</w:t>
      </w:r>
      <w:r w:rsidRPr="0027060A">
        <w:rPr>
          <w:spacing w:val="-3"/>
          <w:sz w:val="22"/>
        </w:rPr>
        <w:t xml:space="preserve"> </w:t>
      </w:r>
      <w:r w:rsidRPr="0027060A">
        <w:rPr>
          <w:sz w:val="22"/>
        </w:rPr>
        <w:t>credits</w:t>
      </w:r>
    </w:p>
    <w:p w14:paraId="674BCE11" w14:textId="50D6D496" w:rsidR="0027060A" w:rsidRPr="0027060A" w:rsidRDefault="0027060A" w:rsidP="0027060A">
      <w:pPr>
        <w:pStyle w:val="ListParagraph"/>
        <w:widowControl w:val="0"/>
        <w:numPr>
          <w:ilvl w:val="2"/>
          <w:numId w:val="30"/>
        </w:numPr>
        <w:autoSpaceDE w:val="0"/>
        <w:autoSpaceDN w:val="0"/>
        <w:spacing w:after="0" w:line="240" w:lineRule="auto"/>
        <w:contextualSpacing w:val="0"/>
        <w:rPr>
          <w:sz w:val="22"/>
        </w:rPr>
      </w:pPr>
      <w:r w:rsidRPr="0027060A">
        <w:rPr>
          <w:sz w:val="22"/>
        </w:rPr>
        <w:t>To fulfill</w:t>
      </w:r>
      <w:r w:rsidRPr="0027060A">
        <w:rPr>
          <w:spacing w:val="1"/>
          <w:sz w:val="22"/>
        </w:rPr>
        <w:t xml:space="preserve"> </w:t>
      </w:r>
      <w:r w:rsidRPr="0027060A">
        <w:rPr>
          <w:sz w:val="22"/>
        </w:rPr>
        <w:t>the</w:t>
      </w:r>
      <w:r w:rsidRPr="0027060A">
        <w:rPr>
          <w:spacing w:val="1"/>
          <w:sz w:val="22"/>
        </w:rPr>
        <w:t xml:space="preserve"> </w:t>
      </w:r>
      <w:r w:rsidRPr="0027060A">
        <w:rPr>
          <w:sz w:val="22"/>
        </w:rPr>
        <w:t>10%</w:t>
      </w:r>
      <w:r w:rsidRPr="0027060A">
        <w:rPr>
          <w:spacing w:val="1"/>
          <w:sz w:val="22"/>
        </w:rPr>
        <w:t xml:space="preserve"> </w:t>
      </w:r>
      <w:r w:rsidRPr="0027060A">
        <w:rPr>
          <w:sz w:val="22"/>
        </w:rPr>
        <w:t>course</w:t>
      </w:r>
      <w:r w:rsidRPr="0027060A">
        <w:rPr>
          <w:spacing w:val="4"/>
          <w:sz w:val="22"/>
        </w:rPr>
        <w:t xml:space="preserve"> </w:t>
      </w:r>
      <w:r w:rsidRPr="0027060A">
        <w:rPr>
          <w:sz w:val="22"/>
        </w:rPr>
        <w:t>requirement,</w:t>
      </w:r>
      <w:r w:rsidRPr="0027060A">
        <w:rPr>
          <w:spacing w:val="1"/>
          <w:sz w:val="22"/>
        </w:rPr>
        <w:t xml:space="preserve"> </w:t>
      </w:r>
      <w:r w:rsidRPr="0027060A">
        <w:rPr>
          <w:sz w:val="22"/>
        </w:rPr>
        <w:t>you must</w:t>
      </w:r>
      <w:r w:rsidRPr="0027060A">
        <w:rPr>
          <w:spacing w:val="1"/>
          <w:sz w:val="22"/>
        </w:rPr>
        <w:t xml:space="preserve"> </w:t>
      </w:r>
      <w:r w:rsidRPr="0027060A">
        <w:rPr>
          <w:sz w:val="22"/>
        </w:rPr>
        <w:t>earn a</w:t>
      </w:r>
      <w:r w:rsidRPr="0027060A">
        <w:rPr>
          <w:spacing w:val="1"/>
          <w:sz w:val="22"/>
        </w:rPr>
        <w:t xml:space="preserve"> </w:t>
      </w:r>
      <w:r w:rsidRPr="0027060A">
        <w:rPr>
          <w:sz w:val="22"/>
        </w:rPr>
        <w:t>total</w:t>
      </w:r>
      <w:r w:rsidRPr="0027060A">
        <w:rPr>
          <w:spacing w:val="1"/>
          <w:sz w:val="22"/>
        </w:rPr>
        <w:t xml:space="preserve"> </w:t>
      </w:r>
      <w:r w:rsidRPr="0027060A">
        <w:rPr>
          <w:sz w:val="22"/>
        </w:rPr>
        <w:t>of</w:t>
      </w:r>
      <w:r w:rsidRPr="0027060A">
        <w:rPr>
          <w:spacing w:val="1"/>
          <w:sz w:val="22"/>
        </w:rPr>
        <w:t xml:space="preserve"> </w:t>
      </w:r>
      <w:r w:rsidRPr="0027060A">
        <w:rPr>
          <w:b/>
          <w:sz w:val="22"/>
        </w:rPr>
        <w:t>10</w:t>
      </w:r>
      <w:r w:rsidRPr="0027060A">
        <w:rPr>
          <w:b/>
          <w:spacing w:val="1"/>
          <w:sz w:val="22"/>
        </w:rPr>
        <w:t xml:space="preserve"> </w:t>
      </w:r>
      <w:r w:rsidRPr="0027060A">
        <w:rPr>
          <w:b/>
          <w:sz w:val="22"/>
        </w:rPr>
        <w:t>SONA</w:t>
      </w:r>
      <w:r w:rsidRPr="0027060A">
        <w:rPr>
          <w:b/>
          <w:spacing w:val="1"/>
          <w:sz w:val="22"/>
        </w:rPr>
        <w:t xml:space="preserve"> </w:t>
      </w:r>
      <w:r w:rsidRPr="0027060A">
        <w:rPr>
          <w:b/>
          <w:sz w:val="22"/>
        </w:rPr>
        <w:t>credits</w:t>
      </w:r>
      <w:r w:rsidRPr="0027060A">
        <w:rPr>
          <w:b/>
          <w:spacing w:val="2"/>
          <w:sz w:val="22"/>
        </w:rPr>
        <w:t xml:space="preserve"> </w:t>
      </w:r>
      <w:r w:rsidRPr="0027060A">
        <w:rPr>
          <w:sz w:val="22"/>
        </w:rPr>
        <w:t>throughout</w:t>
      </w:r>
      <w:r w:rsidRPr="0027060A">
        <w:rPr>
          <w:spacing w:val="1"/>
          <w:sz w:val="22"/>
        </w:rPr>
        <w:t xml:space="preserve"> </w:t>
      </w:r>
      <w:r w:rsidRPr="0027060A">
        <w:rPr>
          <w:sz w:val="22"/>
        </w:rPr>
        <w:t>the semester (i.e., 1 credit = 1 percent of your final grade). All credits earned will be added to</w:t>
      </w:r>
      <w:r w:rsidRPr="0027060A">
        <w:rPr>
          <w:spacing w:val="1"/>
          <w:sz w:val="22"/>
        </w:rPr>
        <w:t xml:space="preserve"> </w:t>
      </w:r>
      <w:r w:rsidRPr="0027060A">
        <w:rPr>
          <w:sz w:val="22"/>
        </w:rPr>
        <w:t>your final course grade at the end of the semester. Additional extra credit points may be available</w:t>
      </w:r>
      <w:r w:rsidRPr="0027060A">
        <w:rPr>
          <w:spacing w:val="-57"/>
          <w:sz w:val="22"/>
        </w:rPr>
        <w:t xml:space="preserve"> </w:t>
      </w:r>
      <w:r w:rsidRPr="0027060A">
        <w:rPr>
          <w:sz w:val="22"/>
        </w:rPr>
        <w:t>at</w:t>
      </w:r>
      <w:r w:rsidRPr="0027060A">
        <w:rPr>
          <w:spacing w:val="-2"/>
          <w:sz w:val="22"/>
        </w:rPr>
        <w:t xml:space="preserve"> </w:t>
      </w:r>
      <w:r w:rsidRPr="0027060A">
        <w:rPr>
          <w:sz w:val="22"/>
        </w:rPr>
        <w:t>my discretion.</w:t>
      </w:r>
    </w:p>
    <w:p w14:paraId="623C5007" w14:textId="526D61C1" w:rsidR="00EA10AE" w:rsidRDefault="0027060A" w:rsidP="0027060A">
      <w:pPr>
        <w:pStyle w:val="ListParagraph"/>
        <w:widowControl w:val="0"/>
        <w:numPr>
          <w:ilvl w:val="1"/>
          <w:numId w:val="30"/>
        </w:numPr>
        <w:autoSpaceDE w:val="0"/>
        <w:autoSpaceDN w:val="0"/>
        <w:spacing w:after="0" w:line="240" w:lineRule="auto"/>
        <w:contextualSpacing w:val="0"/>
        <w:rPr>
          <w:sz w:val="22"/>
        </w:rPr>
      </w:pPr>
      <w:r w:rsidRPr="0027060A">
        <w:rPr>
          <w:sz w:val="22"/>
        </w:rPr>
        <w:t>To</w:t>
      </w:r>
      <w:r w:rsidRPr="0027060A">
        <w:rPr>
          <w:spacing w:val="-5"/>
          <w:sz w:val="22"/>
        </w:rPr>
        <w:t xml:space="preserve"> </w:t>
      </w:r>
      <w:r w:rsidRPr="0027060A">
        <w:rPr>
          <w:sz w:val="22"/>
        </w:rPr>
        <w:t>sign</w:t>
      </w:r>
      <w:r w:rsidRPr="0027060A">
        <w:rPr>
          <w:spacing w:val="-4"/>
          <w:sz w:val="22"/>
        </w:rPr>
        <w:t xml:space="preserve"> </w:t>
      </w:r>
      <w:r w:rsidRPr="0027060A">
        <w:rPr>
          <w:sz w:val="22"/>
        </w:rPr>
        <w:t>up,</w:t>
      </w:r>
      <w:r w:rsidRPr="0027060A">
        <w:rPr>
          <w:spacing w:val="-3"/>
          <w:sz w:val="22"/>
        </w:rPr>
        <w:t xml:space="preserve"> </w:t>
      </w:r>
      <w:r w:rsidRPr="0027060A">
        <w:rPr>
          <w:sz w:val="22"/>
        </w:rPr>
        <w:t>please</w:t>
      </w:r>
      <w:r w:rsidRPr="0027060A">
        <w:rPr>
          <w:spacing w:val="-3"/>
          <w:sz w:val="22"/>
        </w:rPr>
        <w:t xml:space="preserve"> </w:t>
      </w:r>
      <w:r w:rsidRPr="0027060A">
        <w:rPr>
          <w:sz w:val="22"/>
        </w:rPr>
        <w:t>visit</w:t>
      </w:r>
      <w:r w:rsidRPr="0027060A">
        <w:rPr>
          <w:spacing w:val="-4"/>
          <w:sz w:val="22"/>
        </w:rPr>
        <w:t xml:space="preserve"> </w:t>
      </w:r>
      <w:hyperlink r:id="rId15">
        <w:r w:rsidRPr="0027060A">
          <w:rPr>
            <w:color w:val="0563C1"/>
            <w:sz w:val="22"/>
          </w:rPr>
          <w:t>unt-cob.sona-systems.com</w:t>
        </w:r>
        <w:r w:rsidRPr="0027060A">
          <w:rPr>
            <w:sz w:val="22"/>
          </w:rPr>
          <w:t>.</w:t>
        </w:r>
        <w:r w:rsidRPr="0027060A">
          <w:rPr>
            <w:spacing w:val="-3"/>
            <w:sz w:val="22"/>
          </w:rPr>
          <w:t xml:space="preserve"> </w:t>
        </w:r>
      </w:hyperlink>
      <w:r w:rsidRPr="0027060A">
        <w:rPr>
          <w:sz w:val="22"/>
        </w:rPr>
        <w:t>If</w:t>
      </w:r>
      <w:r w:rsidRPr="0027060A">
        <w:rPr>
          <w:spacing w:val="-4"/>
          <w:sz w:val="22"/>
        </w:rPr>
        <w:t xml:space="preserve"> </w:t>
      </w:r>
      <w:r w:rsidRPr="0027060A">
        <w:rPr>
          <w:sz w:val="22"/>
        </w:rPr>
        <w:t>you</w:t>
      </w:r>
      <w:r w:rsidRPr="0027060A">
        <w:rPr>
          <w:spacing w:val="-4"/>
          <w:sz w:val="22"/>
        </w:rPr>
        <w:t xml:space="preserve"> </w:t>
      </w:r>
      <w:r w:rsidRPr="0027060A">
        <w:rPr>
          <w:sz w:val="22"/>
        </w:rPr>
        <w:t>have</w:t>
      </w:r>
      <w:r w:rsidRPr="0027060A">
        <w:rPr>
          <w:spacing w:val="-3"/>
          <w:sz w:val="22"/>
        </w:rPr>
        <w:t xml:space="preserve"> </w:t>
      </w:r>
      <w:r w:rsidRPr="0027060A">
        <w:rPr>
          <w:sz w:val="22"/>
        </w:rPr>
        <w:t>questions,</w:t>
      </w:r>
      <w:r w:rsidRPr="0027060A">
        <w:rPr>
          <w:spacing w:val="-4"/>
          <w:sz w:val="22"/>
        </w:rPr>
        <w:t xml:space="preserve"> </w:t>
      </w:r>
      <w:r w:rsidRPr="0027060A">
        <w:rPr>
          <w:sz w:val="22"/>
        </w:rPr>
        <w:t>DO</w:t>
      </w:r>
      <w:r w:rsidRPr="0027060A">
        <w:rPr>
          <w:spacing w:val="-4"/>
          <w:sz w:val="22"/>
        </w:rPr>
        <w:t xml:space="preserve"> </w:t>
      </w:r>
      <w:r w:rsidRPr="0027060A">
        <w:rPr>
          <w:sz w:val="22"/>
        </w:rPr>
        <w:t>NOT</w:t>
      </w:r>
      <w:r w:rsidRPr="0027060A">
        <w:rPr>
          <w:spacing w:val="-5"/>
          <w:sz w:val="22"/>
        </w:rPr>
        <w:t xml:space="preserve"> </w:t>
      </w:r>
      <w:r w:rsidRPr="0027060A">
        <w:rPr>
          <w:sz w:val="22"/>
        </w:rPr>
        <w:t>contact</w:t>
      </w:r>
      <w:r w:rsidRPr="0027060A">
        <w:rPr>
          <w:spacing w:val="-4"/>
          <w:sz w:val="22"/>
        </w:rPr>
        <w:t xml:space="preserve"> </w:t>
      </w:r>
      <w:r w:rsidRPr="0027060A">
        <w:rPr>
          <w:sz w:val="22"/>
        </w:rPr>
        <w:t>me.</w:t>
      </w:r>
      <w:r w:rsidR="00EA10AE">
        <w:rPr>
          <w:sz w:val="22"/>
        </w:rPr>
        <w:t xml:space="preserve"> </w:t>
      </w:r>
      <w:r w:rsidRPr="0027060A">
        <w:rPr>
          <w:spacing w:val="-57"/>
          <w:sz w:val="22"/>
        </w:rPr>
        <w:t xml:space="preserve"> </w:t>
      </w:r>
      <w:r w:rsidRPr="0027060A">
        <w:rPr>
          <w:sz w:val="22"/>
        </w:rPr>
        <w:t xml:space="preserve">Contact the behavioral lab manager by email at </w:t>
      </w:r>
      <w:hyperlink r:id="rId16" w:history="1">
        <w:r w:rsidR="00EA10AE" w:rsidRPr="00213F6A">
          <w:rPr>
            <w:rStyle w:val="Hyperlink"/>
            <w:sz w:val="22"/>
          </w:rPr>
          <w:t>RCoBRep@unt.edu</w:t>
        </w:r>
      </w:hyperlink>
      <w:r w:rsidR="00EA10AE">
        <w:rPr>
          <w:sz w:val="22"/>
        </w:rPr>
        <w:t xml:space="preserve">. </w:t>
      </w:r>
      <w:r w:rsidRPr="0027060A">
        <w:rPr>
          <w:sz w:val="22"/>
        </w:rPr>
        <w:t>Your questions will be</w:t>
      </w:r>
      <w:r w:rsidRPr="0027060A">
        <w:rPr>
          <w:spacing w:val="1"/>
          <w:sz w:val="22"/>
        </w:rPr>
        <w:t xml:space="preserve"> </w:t>
      </w:r>
      <w:r w:rsidRPr="0027060A">
        <w:rPr>
          <w:sz w:val="22"/>
        </w:rPr>
        <w:t xml:space="preserve">addressed promptly. </w:t>
      </w:r>
    </w:p>
    <w:p w14:paraId="494C196E" w14:textId="77777777" w:rsidR="00CA0F18" w:rsidRDefault="00CA0F18" w:rsidP="00CA0F18">
      <w:pPr>
        <w:pStyle w:val="ListParagraph"/>
        <w:widowControl w:val="0"/>
        <w:autoSpaceDE w:val="0"/>
        <w:autoSpaceDN w:val="0"/>
        <w:spacing w:after="0" w:line="240" w:lineRule="auto"/>
        <w:ind w:left="1080"/>
        <w:contextualSpacing w:val="0"/>
        <w:rPr>
          <w:sz w:val="22"/>
        </w:rPr>
      </w:pPr>
    </w:p>
    <w:p w14:paraId="7983B0A3" w14:textId="77777777" w:rsidR="00EA10AE" w:rsidRDefault="0027060A" w:rsidP="0027060A">
      <w:pPr>
        <w:pStyle w:val="ListParagraph"/>
        <w:widowControl w:val="0"/>
        <w:numPr>
          <w:ilvl w:val="1"/>
          <w:numId w:val="30"/>
        </w:numPr>
        <w:autoSpaceDE w:val="0"/>
        <w:autoSpaceDN w:val="0"/>
        <w:spacing w:after="0" w:line="240" w:lineRule="auto"/>
        <w:contextualSpacing w:val="0"/>
        <w:rPr>
          <w:sz w:val="22"/>
        </w:rPr>
      </w:pPr>
      <w:r w:rsidRPr="0027060A">
        <w:rPr>
          <w:b/>
          <w:sz w:val="22"/>
        </w:rPr>
        <w:t>Note</w:t>
      </w:r>
      <w:r w:rsidRPr="0027060A">
        <w:rPr>
          <w:sz w:val="22"/>
        </w:rPr>
        <w:t>:</w:t>
      </w:r>
    </w:p>
    <w:p w14:paraId="66D6891A" w14:textId="76B5D4F7" w:rsidR="00EA10AE" w:rsidRPr="00EA10AE" w:rsidRDefault="0027060A" w:rsidP="00EA10AE">
      <w:pPr>
        <w:pStyle w:val="ListParagraph"/>
        <w:widowControl w:val="0"/>
        <w:numPr>
          <w:ilvl w:val="2"/>
          <w:numId w:val="30"/>
        </w:numPr>
        <w:autoSpaceDE w:val="0"/>
        <w:autoSpaceDN w:val="0"/>
        <w:spacing w:after="0" w:line="240" w:lineRule="auto"/>
        <w:contextualSpacing w:val="0"/>
        <w:rPr>
          <w:rFonts w:cs="Times New Roman"/>
          <w:sz w:val="22"/>
        </w:rPr>
      </w:pPr>
      <w:r w:rsidRPr="00EA10AE">
        <w:rPr>
          <w:rFonts w:cs="Times New Roman"/>
          <w:sz w:val="22"/>
        </w:rPr>
        <w:t>Access the studies early and often to make sure you have first access</w:t>
      </w:r>
      <w:r w:rsidRPr="00EA10AE">
        <w:rPr>
          <w:rFonts w:cs="Times New Roman"/>
          <w:spacing w:val="-57"/>
          <w:sz w:val="22"/>
        </w:rPr>
        <w:t xml:space="preserve"> </w:t>
      </w:r>
      <w:r w:rsidRPr="00EA10AE">
        <w:rPr>
          <w:rFonts w:cs="Times New Roman"/>
          <w:sz w:val="22"/>
        </w:rPr>
        <w:t>to available studies. Once you sign up, the lab manager will update you periodically about new</w:t>
      </w:r>
      <w:r w:rsidRPr="00EA10AE">
        <w:rPr>
          <w:rFonts w:cs="Times New Roman"/>
          <w:spacing w:val="1"/>
          <w:sz w:val="22"/>
        </w:rPr>
        <w:t xml:space="preserve"> </w:t>
      </w:r>
      <w:r w:rsidRPr="00EA10AE">
        <w:rPr>
          <w:rFonts w:cs="Times New Roman"/>
          <w:sz w:val="22"/>
        </w:rPr>
        <w:t>studies</w:t>
      </w:r>
      <w:r w:rsidRPr="00EA10AE">
        <w:rPr>
          <w:rFonts w:cs="Times New Roman"/>
          <w:spacing w:val="-5"/>
          <w:sz w:val="22"/>
        </w:rPr>
        <w:t xml:space="preserve"> </w:t>
      </w:r>
      <w:r w:rsidRPr="00EA10AE">
        <w:rPr>
          <w:rFonts w:cs="Times New Roman"/>
          <w:sz w:val="22"/>
        </w:rPr>
        <w:t>that</w:t>
      </w:r>
      <w:r w:rsidRPr="00EA10AE">
        <w:rPr>
          <w:rFonts w:cs="Times New Roman"/>
          <w:spacing w:val="-3"/>
          <w:sz w:val="22"/>
        </w:rPr>
        <w:t xml:space="preserve"> </w:t>
      </w:r>
      <w:r w:rsidRPr="00EA10AE">
        <w:rPr>
          <w:rFonts w:cs="Times New Roman"/>
          <w:sz w:val="22"/>
        </w:rPr>
        <w:t>have</w:t>
      </w:r>
      <w:r w:rsidRPr="00EA10AE">
        <w:rPr>
          <w:rFonts w:cs="Times New Roman"/>
          <w:spacing w:val="-2"/>
          <w:sz w:val="22"/>
        </w:rPr>
        <w:t xml:space="preserve"> </w:t>
      </w:r>
      <w:r w:rsidRPr="00EA10AE">
        <w:rPr>
          <w:rFonts w:cs="Times New Roman"/>
          <w:sz w:val="22"/>
        </w:rPr>
        <w:t>been</w:t>
      </w:r>
      <w:r w:rsidRPr="00EA10AE">
        <w:rPr>
          <w:rFonts w:cs="Times New Roman"/>
          <w:spacing w:val="-4"/>
          <w:sz w:val="22"/>
        </w:rPr>
        <w:t xml:space="preserve"> </w:t>
      </w:r>
      <w:r w:rsidRPr="00EA10AE">
        <w:rPr>
          <w:rFonts w:cs="Times New Roman"/>
          <w:sz w:val="22"/>
        </w:rPr>
        <w:t>posted.</w:t>
      </w:r>
      <w:r w:rsidRPr="00EA10AE">
        <w:rPr>
          <w:rFonts w:cs="Times New Roman"/>
          <w:spacing w:val="-2"/>
          <w:sz w:val="22"/>
        </w:rPr>
        <w:t xml:space="preserve"> </w:t>
      </w:r>
    </w:p>
    <w:p w14:paraId="291586D5" w14:textId="2929D96A" w:rsidR="00EA10AE" w:rsidRPr="00EA10AE" w:rsidRDefault="00EA10AE" w:rsidP="00EA10AE">
      <w:pPr>
        <w:pStyle w:val="ListParagraph"/>
        <w:widowControl w:val="0"/>
        <w:numPr>
          <w:ilvl w:val="2"/>
          <w:numId w:val="30"/>
        </w:numPr>
        <w:autoSpaceDE w:val="0"/>
        <w:autoSpaceDN w:val="0"/>
        <w:spacing w:after="0" w:line="240" w:lineRule="auto"/>
        <w:contextualSpacing w:val="0"/>
        <w:rPr>
          <w:rFonts w:cs="Times New Roman"/>
          <w:sz w:val="22"/>
        </w:rPr>
      </w:pPr>
      <w:r w:rsidRPr="00EA10AE">
        <w:rPr>
          <w:rFonts w:eastAsia="Calibri" w:cs="Times New Roman"/>
          <w:color w:val="000000"/>
          <w:sz w:val="22"/>
        </w:rPr>
        <w:t>Make sure you assign your credits to the correct course</w:t>
      </w:r>
      <w:r>
        <w:rPr>
          <w:rFonts w:eastAsia="Calibri" w:cs="Times New Roman"/>
          <w:color w:val="000000"/>
          <w:sz w:val="22"/>
        </w:rPr>
        <w:t xml:space="preserve">: </w:t>
      </w:r>
      <w:r w:rsidRPr="00EA10AE">
        <w:rPr>
          <w:rStyle w:val="IntenseEmphasis"/>
        </w:rPr>
        <w:t>MKTG 3651.001</w:t>
      </w:r>
    </w:p>
    <w:p w14:paraId="5AA90A0C" w14:textId="2F2B3ED0" w:rsidR="00EA10AE" w:rsidRPr="00EA10AE" w:rsidRDefault="00EA10AE" w:rsidP="00EA10AE">
      <w:pPr>
        <w:pStyle w:val="ListParagraph"/>
        <w:widowControl w:val="0"/>
        <w:numPr>
          <w:ilvl w:val="2"/>
          <w:numId w:val="30"/>
        </w:numPr>
        <w:autoSpaceDE w:val="0"/>
        <w:autoSpaceDN w:val="0"/>
        <w:spacing w:after="0" w:line="240" w:lineRule="auto"/>
        <w:contextualSpacing w:val="0"/>
        <w:rPr>
          <w:rFonts w:cs="Times New Roman"/>
          <w:sz w:val="22"/>
        </w:rPr>
      </w:pPr>
      <w:r w:rsidRPr="00EA10AE">
        <w:rPr>
          <w:rFonts w:eastAsia="Calibri" w:cs="Times New Roman"/>
          <w:sz w:val="22"/>
        </w:rPr>
        <w:t xml:space="preserve">If you do </w:t>
      </w:r>
      <w:r w:rsidRPr="00EA10AE">
        <w:rPr>
          <w:rFonts w:eastAsia="Calibri" w:cs="Times New Roman"/>
          <w:sz w:val="22"/>
          <w:u w:val="single"/>
        </w:rPr>
        <w:t>not</w:t>
      </w:r>
      <w:r w:rsidRPr="00EA10AE">
        <w:rPr>
          <w:rFonts w:eastAsia="Calibri" w:cs="Times New Roman"/>
          <w:sz w:val="22"/>
        </w:rPr>
        <w:t xml:space="preserve"> want to participate in the posted studies, you can complete a 2-page </w:t>
      </w:r>
      <w:r w:rsidRPr="00EA10AE">
        <w:rPr>
          <w:rFonts w:eastAsia="Calibri" w:cs="Times New Roman"/>
          <w:sz w:val="22"/>
        </w:rPr>
        <w:lastRenderedPageBreak/>
        <w:t xml:space="preserve">research article critique for 2 points of REP credit each. To do so, please email </w:t>
      </w:r>
      <w:hyperlink r:id="rId17" w:history="1">
        <w:r w:rsidRPr="00EA10AE">
          <w:rPr>
            <w:rStyle w:val="Hyperlink"/>
            <w:rFonts w:cs="Times New Roman"/>
            <w:sz w:val="22"/>
          </w:rPr>
          <w:t>RCoBRep@unt.edu</w:t>
        </w:r>
      </w:hyperlink>
      <w:r w:rsidRPr="00EA10AE">
        <w:rPr>
          <w:rStyle w:val="Hyperlink"/>
          <w:rFonts w:eastAsia="Calibri" w:cs="Times New Roman"/>
          <w:sz w:val="22"/>
        </w:rPr>
        <w:t xml:space="preserve"> </w:t>
      </w:r>
      <w:r w:rsidRPr="00EA10AE">
        <w:rPr>
          <w:rFonts w:eastAsia="Calibri" w:cs="Times New Roman"/>
          <w:sz w:val="22"/>
        </w:rPr>
        <w:t xml:space="preserve">and they will assign you an article to critique. </w:t>
      </w:r>
    </w:p>
    <w:p w14:paraId="622D5BEF" w14:textId="4C1C6908" w:rsidR="0027060A" w:rsidRPr="00EA10AE" w:rsidRDefault="0027060A" w:rsidP="00EA10AE">
      <w:pPr>
        <w:pStyle w:val="ListParagraph"/>
        <w:widowControl w:val="0"/>
        <w:numPr>
          <w:ilvl w:val="2"/>
          <w:numId w:val="30"/>
        </w:numPr>
        <w:autoSpaceDE w:val="0"/>
        <w:autoSpaceDN w:val="0"/>
        <w:spacing w:after="0" w:line="240" w:lineRule="auto"/>
        <w:contextualSpacing w:val="0"/>
        <w:rPr>
          <w:rFonts w:cs="Times New Roman"/>
          <w:sz w:val="22"/>
        </w:rPr>
      </w:pPr>
      <w:r w:rsidRPr="00EA10AE">
        <w:rPr>
          <w:rFonts w:cs="Times New Roman"/>
          <w:sz w:val="22"/>
        </w:rPr>
        <w:t>Thanks</w:t>
      </w:r>
      <w:r w:rsidRPr="00EA10AE">
        <w:rPr>
          <w:rFonts w:cs="Times New Roman"/>
          <w:spacing w:val="-4"/>
          <w:sz w:val="22"/>
        </w:rPr>
        <w:t xml:space="preserve"> </w:t>
      </w:r>
      <w:r w:rsidRPr="00EA10AE">
        <w:rPr>
          <w:rFonts w:cs="Times New Roman"/>
          <w:sz w:val="22"/>
        </w:rPr>
        <w:t>in</w:t>
      </w:r>
      <w:r w:rsidRPr="00EA10AE">
        <w:rPr>
          <w:rFonts w:cs="Times New Roman"/>
          <w:spacing w:val="-4"/>
          <w:sz w:val="22"/>
        </w:rPr>
        <w:t xml:space="preserve"> </w:t>
      </w:r>
      <w:r w:rsidRPr="00EA10AE">
        <w:rPr>
          <w:rFonts w:cs="Times New Roman"/>
          <w:sz w:val="22"/>
        </w:rPr>
        <w:t>advance</w:t>
      </w:r>
      <w:r w:rsidRPr="00EA10AE">
        <w:rPr>
          <w:rFonts w:cs="Times New Roman"/>
          <w:spacing w:val="-2"/>
          <w:sz w:val="22"/>
        </w:rPr>
        <w:t xml:space="preserve"> </w:t>
      </w:r>
      <w:r w:rsidRPr="00EA10AE">
        <w:rPr>
          <w:rFonts w:cs="Times New Roman"/>
          <w:sz w:val="22"/>
        </w:rPr>
        <w:t>for</w:t>
      </w:r>
      <w:r w:rsidRPr="00EA10AE">
        <w:rPr>
          <w:rFonts w:cs="Times New Roman"/>
          <w:spacing w:val="-3"/>
          <w:sz w:val="22"/>
        </w:rPr>
        <w:t xml:space="preserve"> </w:t>
      </w:r>
      <w:r w:rsidRPr="00EA10AE">
        <w:rPr>
          <w:rFonts w:cs="Times New Roman"/>
          <w:sz w:val="22"/>
        </w:rPr>
        <w:t>your</w:t>
      </w:r>
      <w:r w:rsidRPr="00EA10AE">
        <w:rPr>
          <w:rFonts w:cs="Times New Roman"/>
          <w:spacing w:val="-4"/>
          <w:sz w:val="22"/>
        </w:rPr>
        <w:t xml:space="preserve"> </w:t>
      </w:r>
      <w:r w:rsidRPr="00EA10AE">
        <w:rPr>
          <w:rFonts w:cs="Times New Roman"/>
          <w:sz w:val="22"/>
        </w:rPr>
        <w:t>participation!</w:t>
      </w:r>
      <w:r w:rsidRPr="00EA10AE">
        <w:rPr>
          <w:rFonts w:cs="Times New Roman"/>
          <w:spacing w:val="-2"/>
          <w:sz w:val="22"/>
        </w:rPr>
        <w:t xml:space="preserve"> </w:t>
      </w:r>
      <w:r w:rsidRPr="00EA10AE">
        <w:rPr>
          <w:rFonts w:cs="Times New Roman"/>
          <w:sz w:val="22"/>
        </w:rPr>
        <w:t>Have</w:t>
      </w:r>
      <w:r w:rsidRPr="00EA10AE">
        <w:rPr>
          <w:rFonts w:cs="Times New Roman"/>
          <w:spacing w:val="-4"/>
          <w:sz w:val="22"/>
        </w:rPr>
        <w:t xml:space="preserve"> </w:t>
      </w:r>
      <w:r w:rsidRPr="00EA10AE">
        <w:rPr>
          <w:rFonts w:cs="Times New Roman"/>
          <w:sz w:val="22"/>
        </w:rPr>
        <w:t>a</w:t>
      </w:r>
      <w:r w:rsidRPr="00EA10AE">
        <w:rPr>
          <w:rFonts w:cs="Times New Roman"/>
          <w:spacing w:val="-3"/>
          <w:sz w:val="22"/>
        </w:rPr>
        <w:t xml:space="preserve"> </w:t>
      </w:r>
      <w:r w:rsidRPr="00EA10AE">
        <w:rPr>
          <w:rFonts w:cs="Times New Roman"/>
          <w:sz w:val="22"/>
        </w:rPr>
        <w:t>great</w:t>
      </w:r>
      <w:r w:rsidRPr="00EA10AE">
        <w:rPr>
          <w:rFonts w:cs="Times New Roman"/>
          <w:spacing w:val="-3"/>
          <w:sz w:val="22"/>
        </w:rPr>
        <w:t xml:space="preserve"> </w:t>
      </w:r>
      <w:r w:rsidRPr="00EA10AE">
        <w:rPr>
          <w:rFonts w:cs="Times New Roman"/>
          <w:sz w:val="22"/>
        </w:rPr>
        <w:t>semester!</w:t>
      </w:r>
    </w:p>
    <w:p w14:paraId="3C7161DA" w14:textId="434F8E5C" w:rsidR="0027060A" w:rsidRDefault="0027060A" w:rsidP="0027060A"/>
    <w:p w14:paraId="5E15349D" w14:textId="77777777" w:rsidR="00F4624E" w:rsidRPr="0027060A" w:rsidRDefault="00F4624E" w:rsidP="0027060A"/>
    <w:p w14:paraId="37B666A4" w14:textId="3CADEC30" w:rsidR="00DF4BC7" w:rsidRPr="00734A34" w:rsidRDefault="006F7960" w:rsidP="006F7960">
      <w:pPr>
        <w:pStyle w:val="Heading1"/>
        <w:rPr>
          <w:rFonts w:eastAsia="Times New Roman" w:cs="Times New Roman"/>
        </w:rPr>
      </w:pPr>
      <w:r w:rsidRPr="00734A34">
        <w:rPr>
          <w:rFonts w:eastAsia="Times New Roman" w:cs="Times New Roman"/>
        </w:rPr>
        <w:t xml:space="preserve">CLASS CALENDAR: TENTATIVE SCHEDULE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42"/>
        <w:gridCol w:w="900"/>
        <w:gridCol w:w="2697"/>
        <w:gridCol w:w="1347"/>
        <w:gridCol w:w="3077"/>
        <w:gridCol w:w="789"/>
      </w:tblGrid>
      <w:tr w:rsidR="003A71C7" w:rsidRPr="00DB6603" w14:paraId="039B92B8" w14:textId="77777777" w:rsidTr="00041BCD">
        <w:trPr>
          <w:tblHeader/>
        </w:trPr>
        <w:tc>
          <w:tcPr>
            <w:tcW w:w="290" w:type="pct"/>
          </w:tcPr>
          <w:p w14:paraId="6B8C7665" w14:textId="77777777" w:rsidR="00DF4BC7" w:rsidRPr="00D94250" w:rsidRDefault="00DF4BC7" w:rsidP="003F132B">
            <w:pPr>
              <w:pStyle w:val="NoSpacing"/>
              <w:rPr>
                <w:rFonts w:cs="Times New Roman"/>
              </w:rPr>
            </w:pPr>
            <w:r w:rsidRPr="00D94250">
              <w:rPr>
                <w:rFonts w:cs="Times New Roman"/>
              </w:rPr>
              <w:t>#</w:t>
            </w:r>
          </w:p>
        </w:tc>
        <w:tc>
          <w:tcPr>
            <w:tcW w:w="481" w:type="pct"/>
          </w:tcPr>
          <w:p w14:paraId="06A6F236" w14:textId="77777777" w:rsidR="00DF4BC7" w:rsidRPr="00D94250" w:rsidRDefault="00DF4BC7" w:rsidP="003F132B">
            <w:pPr>
              <w:pStyle w:val="NoSpacing"/>
              <w:rPr>
                <w:rFonts w:cs="Times New Roman"/>
              </w:rPr>
            </w:pPr>
            <w:r w:rsidRPr="00D94250">
              <w:rPr>
                <w:rFonts w:cs="Times New Roman"/>
              </w:rPr>
              <w:t>Date</w:t>
            </w:r>
          </w:p>
        </w:tc>
        <w:tc>
          <w:tcPr>
            <w:tcW w:w="1442" w:type="pct"/>
          </w:tcPr>
          <w:p w14:paraId="4DA6BC49" w14:textId="77777777" w:rsidR="00DF4BC7" w:rsidRPr="00D94250" w:rsidRDefault="00DF4BC7" w:rsidP="003F132B">
            <w:pPr>
              <w:pStyle w:val="NoSpacing"/>
              <w:rPr>
                <w:rFonts w:cs="Times New Roman"/>
              </w:rPr>
            </w:pPr>
            <w:r w:rsidRPr="00D94250">
              <w:rPr>
                <w:rFonts w:cs="Times New Roman"/>
              </w:rPr>
              <w:t>Topic</w:t>
            </w:r>
          </w:p>
        </w:tc>
        <w:tc>
          <w:tcPr>
            <w:tcW w:w="720" w:type="pct"/>
          </w:tcPr>
          <w:p w14:paraId="10921EFB" w14:textId="77777777" w:rsidR="00DF4BC7" w:rsidRPr="00D94250" w:rsidRDefault="00DF4BC7" w:rsidP="003F132B">
            <w:pPr>
              <w:pStyle w:val="NoSpacing"/>
              <w:rPr>
                <w:rFonts w:cs="Times New Roman"/>
              </w:rPr>
            </w:pPr>
            <w:r w:rsidRPr="00D94250">
              <w:rPr>
                <w:rFonts w:cs="Times New Roman"/>
              </w:rPr>
              <w:t>Lesson</w:t>
            </w:r>
          </w:p>
        </w:tc>
        <w:tc>
          <w:tcPr>
            <w:tcW w:w="1645" w:type="pct"/>
          </w:tcPr>
          <w:p w14:paraId="50BB2A38" w14:textId="77777777" w:rsidR="00DF4BC7" w:rsidRPr="00D94250" w:rsidRDefault="00DF4BC7" w:rsidP="003F132B">
            <w:pPr>
              <w:pStyle w:val="NoSpacing"/>
              <w:rPr>
                <w:rFonts w:cs="Times New Roman"/>
              </w:rPr>
            </w:pPr>
            <w:r w:rsidRPr="00D94250">
              <w:rPr>
                <w:rFonts w:cs="Times New Roman"/>
              </w:rPr>
              <w:t>Project</w:t>
            </w:r>
          </w:p>
        </w:tc>
        <w:tc>
          <w:tcPr>
            <w:tcW w:w="422" w:type="pct"/>
          </w:tcPr>
          <w:p w14:paraId="374F9889" w14:textId="77777777" w:rsidR="00DF4BC7" w:rsidRPr="00DB6603" w:rsidRDefault="00DF4BC7" w:rsidP="003F132B">
            <w:pPr>
              <w:pStyle w:val="NoSpacing"/>
            </w:pPr>
            <w:r w:rsidRPr="00DB6603">
              <w:t>Quiz</w:t>
            </w:r>
          </w:p>
        </w:tc>
      </w:tr>
      <w:tr w:rsidR="00AC3C33" w:rsidRPr="00F4624E" w14:paraId="707A70E2" w14:textId="77777777" w:rsidTr="00041BCD">
        <w:tc>
          <w:tcPr>
            <w:tcW w:w="290" w:type="pct"/>
          </w:tcPr>
          <w:p w14:paraId="6786FA2D" w14:textId="547A2DD5" w:rsidR="00AC3C33" w:rsidRPr="00F4624E" w:rsidRDefault="00AC3C33" w:rsidP="00AC3C33">
            <w:pPr>
              <w:pStyle w:val="NoSpacing"/>
              <w:rPr>
                <w:rFonts w:cs="Times New Roman"/>
                <w:bCs/>
                <w:iCs/>
              </w:rPr>
            </w:pPr>
            <w:r w:rsidRPr="00F4624E">
              <w:rPr>
                <w:rFonts w:cs="Times New Roman"/>
                <w:bCs/>
                <w:iCs/>
              </w:rPr>
              <w:t>1</w:t>
            </w:r>
          </w:p>
        </w:tc>
        <w:tc>
          <w:tcPr>
            <w:tcW w:w="481" w:type="pct"/>
          </w:tcPr>
          <w:p w14:paraId="4038707B" w14:textId="1A5C6CE6" w:rsidR="00AC3C33" w:rsidRPr="00F4624E" w:rsidRDefault="00AC3C33" w:rsidP="00AC3C33">
            <w:pPr>
              <w:pStyle w:val="NoSpacing"/>
              <w:tabs>
                <w:tab w:val="left" w:pos="505"/>
              </w:tabs>
              <w:rPr>
                <w:rStyle w:val="IntenseEmphasis"/>
                <w:rFonts w:cs="Times New Roman"/>
                <w:b w:val="0"/>
                <w:color w:val="000000" w:themeColor="text1"/>
                <w:sz w:val="22"/>
              </w:rPr>
            </w:pPr>
            <w:r w:rsidRPr="00F4624E">
              <w:rPr>
                <w:rStyle w:val="IntenseEmphasis"/>
                <w:rFonts w:cs="Times New Roman"/>
                <w:b w:val="0"/>
                <w:color w:val="000000" w:themeColor="text1"/>
                <w:sz w:val="22"/>
              </w:rPr>
              <w:t>8</w:t>
            </w:r>
            <w:r w:rsidRPr="00F4624E">
              <w:rPr>
                <w:rStyle w:val="IntenseEmphasis"/>
                <w:b w:val="0"/>
                <w:color w:val="000000" w:themeColor="text1"/>
                <w:sz w:val="22"/>
              </w:rPr>
              <w:t>.31</w:t>
            </w:r>
            <w:r w:rsidRPr="00F4624E">
              <w:rPr>
                <w:rStyle w:val="IntenseEmphasis"/>
                <w:rFonts w:cs="Times New Roman"/>
                <w:b w:val="0"/>
                <w:color w:val="000000" w:themeColor="text1"/>
                <w:sz w:val="22"/>
              </w:rPr>
              <w:tab/>
            </w:r>
          </w:p>
        </w:tc>
        <w:tc>
          <w:tcPr>
            <w:tcW w:w="1442" w:type="pct"/>
          </w:tcPr>
          <w:p w14:paraId="503FFA3F" w14:textId="1A1E94CD" w:rsidR="00AC3C33" w:rsidRPr="00F4624E" w:rsidRDefault="00407EBE" w:rsidP="00AC3C33">
            <w:pPr>
              <w:pStyle w:val="NoSpacing"/>
              <w:rPr>
                <w:rFonts w:cs="Times New Roman"/>
                <w:bCs/>
                <w:iCs/>
              </w:rPr>
            </w:pPr>
            <w:r w:rsidRPr="00F4624E">
              <w:rPr>
                <w:rFonts w:cs="Times New Roman"/>
                <w:bCs/>
                <w:iCs/>
              </w:rPr>
              <w:t>Marketing Fundamentals</w:t>
            </w:r>
          </w:p>
        </w:tc>
        <w:tc>
          <w:tcPr>
            <w:tcW w:w="720" w:type="pct"/>
          </w:tcPr>
          <w:p w14:paraId="41701B61" w14:textId="48223423" w:rsidR="00AC3C33" w:rsidRPr="00F4624E" w:rsidRDefault="00A96E48" w:rsidP="00AC3C33">
            <w:pPr>
              <w:pStyle w:val="NoSpacing"/>
              <w:rPr>
                <w:rFonts w:cs="Times New Roman"/>
                <w:bCs/>
                <w:iCs/>
              </w:rPr>
            </w:pPr>
            <w:r>
              <w:rPr>
                <w:rFonts w:cs="Times New Roman"/>
                <w:bCs/>
                <w:iCs/>
              </w:rPr>
              <w:t>Module 1</w:t>
            </w:r>
          </w:p>
        </w:tc>
        <w:tc>
          <w:tcPr>
            <w:tcW w:w="1645" w:type="pct"/>
          </w:tcPr>
          <w:p w14:paraId="5DBF7795" w14:textId="0076F242" w:rsidR="00AC3C33" w:rsidRPr="00F4624E" w:rsidRDefault="009168AD" w:rsidP="00AC3C33">
            <w:pPr>
              <w:pStyle w:val="NoSpacing"/>
              <w:rPr>
                <w:rStyle w:val="Strong"/>
                <w:rFonts w:cs="Times New Roman"/>
                <w:b w:val="0"/>
                <w:sz w:val="22"/>
              </w:rPr>
            </w:pPr>
            <w:r>
              <w:rPr>
                <w:rStyle w:val="Strong"/>
                <w:rFonts w:cs="Times New Roman"/>
                <w:b w:val="0"/>
                <w:sz w:val="22"/>
              </w:rPr>
              <w:t>A</w:t>
            </w:r>
            <w:r>
              <w:rPr>
                <w:rStyle w:val="Strong"/>
                <w:rFonts w:cs="Times New Roman"/>
              </w:rPr>
              <w:t>ssignment 1</w:t>
            </w:r>
          </w:p>
        </w:tc>
        <w:tc>
          <w:tcPr>
            <w:tcW w:w="422" w:type="pct"/>
          </w:tcPr>
          <w:p w14:paraId="155B73E9" w14:textId="13AC8F7E" w:rsidR="00AC3C33" w:rsidRPr="00F4624E" w:rsidRDefault="0066167A" w:rsidP="00AC3C33">
            <w:pPr>
              <w:pStyle w:val="NoSpacing"/>
              <w:rPr>
                <w:bCs/>
                <w:iCs/>
              </w:rPr>
            </w:pPr>
            <w:r>
              <w:rPr>
                <w:bCs/>
                <w:iCs/>
              </w:rPr>
              <w:t>1</w:t>
            </w:r>
          </w:p>
        </w:tc>
      </w:tr>
      <w:tr w:rsidR="00AC3C33" w:rsidRPr="00F4624E" w14:paraId="1EF8C3AD" w14:textId="77777777" w:rsidTr="00041BCD">
        <w:tc>
          <w:tcPr>
            <w:tcW w:w="290" w:type="pct"/>
          </w:tcPr>
          <w:p w14:paraId="244973A2" w14:textId="3B1BCC3D" w:rsidR="00AC3C33" w:rsidRPr="00F4624E" w:rsidRDefault="00AC3C33" w:rsidP="00AC3C33">
            <w:pPr>
              <w:pStyle w:val="NoSpacing"/>
              <w:rPr>
                <w:rFonts w:cs="Times New Roman"/>
                <w:bCs/>
                <w:iCs/>
              </w:rPr>
            </w:pPr>
            <w:r w:rsidRPr="00F4624E">
              <w:rPr>
                <w:rFonts w:cs="Times New Roman"/>
                <w:bCs/>
                <w:iCs/>
              </w:rPr>
              <w:t>2</w:t>
            </w:r>
          </w:p>
        </w:tc>
        <w:tc>
          <w:tcPr>
            <w:tcW w:w="481" w:type="pct"/>
          </w:tcPr>
          <w:p w14:paraId="30E5C620" w14:textId="5C3D963C" w:rsidR="00AC3C33" w:rsidRPr="00F4624E" w:rsidRDefault="00AC3C33" w:rsidP="00AC3C33">
            <w:pPr>
              <w:pStyle w:val="NoSpacing"/>
              <w:rPr>
                <w:rFonts w:cs="Times New Roman"/>
              </w:rPr>
            </w:pPr>
            <w:r w:rsidRPr="00F4624E">
              <w:rPr>
                <w:rFonts w:cs="Times New Roman"/>
              </w:rPr>
              <w:t>9.7</w:t>
            </w:r>
          </w:p>
        </w:tc>
        <w:tc>
          <w:tcPr>
            <w:tcW w:w="1442" w:type="pct"/>
          </w:tcPr>
          <w:p w14:paraId="79EE7CE8" w14:textId="75934770" w:rsidR="00AC3C33" w:rsidRPr="00F4624E" w:rsidRDefault="00407EBE" w:rsidP="00AC3C33">
            <w:pPr>
              <w:pStyle w:val="NoSpacing"/>
              <w:rPr>
                <w:rFonts w:cs="Times New Roman"/>
                <w:bCs/>
                <w:iCs/>
              </w:rPr>
            </w:pPr>
            <w:r w:rsidRPr="00F4624E">
              <w:rPr>
                <w:rFonts w:cs="Times New Roman"/>
                <w:bCs/>
                <w:iCs/>
              </w:rPr>
              <w:t>Marketing Level Planning</w:t>
            </w:r>
          </w:p>
        </w:tc>
        <w:tc>
          <w:tcPr>
            <w:tcW w:w="720" w:type="pct"/>
          </w:tcPr>
          <w:p w14:paraId="4D3AD4D4" w14:textId="45FF7229" w:rsidR="00AC3C33" w:rsidRPr="00F4624E" w:rsidRDefault="00A96E48" w:rsidP="00AC3C33">
            <w:pPr>
              <w:pStyle w:val="NoSpacing"/>
              <w:rPr>
                <w:rFonts w:cs="Times New Roman"/>
                <w:bCs/>
                <w:iCs/>
              </w:rPr>
            </w:pPr>
            <w:r>
              <w:rPr>
                <w:rFonts w:cs="Times New Roman"/>
                <w:bCs/>
                <w:iCs/>
              </w:rPr>
              <w:t>Module 2</w:t>
            </w:r>
          </w:p>
        </w:tc>
        <w:tc>
          <w:tcPr>
            <w:tcW w:w="1645" w:type="pct"/>
          </w:tcPr>
          <w:p w14:paraId="6503AF4A" w14:textId="3F9C8AB5" w:rsidR="00AC3C33" w:rsidRPr="00F4624E" w:rsidRDefault="009168AD" w:rsidP="00AC3C33">
            <w:pPr>
              <w:pStyle w:val="NoSpacing"/>
              <w:rPr>
                <w:rFonts w:cs="Times New Roman"/>
                <w:bCs/>
                <w:iCs/>
              </w:rPr>
            </w:pPr>
            <w:r>
              <w:rPr>
                <w:rStyle w:val="Strong"/>
                <w:rFonts w:cs="Times New Roman"/>
                <w:b w:val="0"/>
                <w:sz w:val="22"/>
              </w:rPr>
              <w:t>A</w:t>
            </w:r>
            <w:r>
              <w:rPr>
                <w:rStyle w:val="Strong"/>
                <w:rFonts w:cs="Times New Roman"/>
              </w:rPr>
              <w:t>ssignment 2</w:t>
            </w:r>
          </w:p>
        </w:tc>
        <w:tc>
          <w:tcPr>
            <w:tcW w:w="422" w:type="pct"/>
          </w:tcPr>
          <w:p w14:paraId="5968A7C3" w14:textId="5E098C85" w:rsidR="00AC3C33" w:rsidRPr="00F4624E" w:rsidRDefault="0066167A" w:rsidP="00AC3C33">
            <w:pPr>
              <w:pStyle w:val="NoSpacing"/>
              <w:rPr>
                <w:bCs/>
                <w:iCs/>
              </w:rPr>
            </w:pPr>
            <w:r>
              <w:rPr>
                <w:bCs/>
                <w:iCs/>
              </w:rPr>
              <w:t>2</w:t>
            </w:r>
          </w:p>
        </w:tc>
      </w:tr>
      <w:tr w:rsidR="00AC3C33" w:rsidRPr="00F4624E" w14:paraId="3DB48117" w14:textId="77777777" w:rsidTr="00041BCD">
        <w:tc>
          <w:tcPr>
            <w:tcW w:w="290" w:type="pct"/>
          </w:tcPr>
          <w:p w14:paraId="43E71FFA" w14:textId="5780CB6E" w:rsidR="00AC3C33" w:rsidRPr="00F4624E" w:rsidRDefault="00AC3C33" w:rsidP="00AC3C33">
            <w:pPr>
              <w:pStyle w:val="NoSpacing"/>
              <w:rPr>
                <w:rFonts w:cs="Times New Roman"/>
                <w:bCs/>
                <w:iCs/>
              </w:rPr>
            </w:pPr>
            <w:r w:rsidRPr="00F4624E">
              <w:rPr>
                <w:rFonts w:cs="Times New Roman"/>
                <w:bCs/>
                <w:iCs/>
              </w:rPr>
              <w:t>3</w:t>
            </w:r>
          </w:p>
        </w:tc>
        <w:tc>
          <w:tcPr>
            <w:tcW w:w="481" w:type="pct"/>
          </w:tcPr>
          <w:p w14:paraId="14C2A0C6" w14:textId="3EAF314C" w:rsidR="00AC3C33" w:rsidRPr="00F4624E" w:rsidRDefault="00AC3C33" w:rsidP="00AC3C33">
            <w:pPr>
              <w:pStyle w:val="NoSpacing"/>
              <w:rPr>
                <w:rFonts w:cs="Times New Roman"/>
              </w:rPr>
            </w:pPr>
            <w:r w:rsidRPr="00F4624E">
              <w:rPr>
                <w:rFonts w:cs="Times New Roman"/>
              </w:rPr>
              <w:t>9.14</w:t>
            </w:r>
          </w:p>
        </w:tc>
        <w:tc>
          <w:tcPr>
            <w:tcW w:w="1442" w:type="pct"/>
          </w:tcPr>
          <w:p w14:paraId="099E9570" w14:textId="04264665" w:rsidR="00AC3C33" w:rsidRPr="00F4624E" w:rsidRDefault="00407EBE" w:rsidP="00AC3C33">
            <w:pPr>
              <w:pStyle w:val="NoSpacing"/>
              <w:rPr>
                <w:rStyle w:val="IntenseEmphasis"/>
                <w:rFonts w:cs="Times New Roman"/>
                <w:b w:val="0"/>
                <w:color w:val="000000" w:themeColor="text1"/>
                <w:sz w:val="22"/>
              </w:rPr>
            </w:pPr>
            <w:r w:rsidRPr="00F4624E">
              <w:rPr>
                <w:rStyle w:val="IntenseEmphasis"/>
                <w:rFonts w:cs="Times New Roman"/>
                <w:b w:val="0"/>
                <w:color w:val="000000" w:themeColor="text1"/>
                <w:sz w:val="22"/>
              </w:rPr>
              <w:t>Strategic Level Planning</w:t>
            </w:r>
          </w:p>
        </w:tc>
        <w:tc>
          <w:tcPr>
            <w:tcW w:w="720" w:type="pct"/>
          </w:tcPr>
          <w:p w14:paraId="23D7A46F" w14:textId="3497D344" w:rsidR="00AC3C33" w:rsidRPr="00F4624E" w:rsidRDefault="00A96E48" w:rsidP="00AC3C33">
            <w:pPr>
              <w:pStyle w:val="NoSpacing"/>
              <w:rPr>
                <w:rFonts w:cs="Times New Roman"/>
                <w:bCs/>
                <w:iCs/>
                <w:color w:val="000000" w:themeColor="text1"/>
              </w:rPr>
            </w:pPr>
            <w:r>
              <w:rPr>
                <w:rFonts w:cs="Times New Roman"/>
                <w:bCs/>
                <w:iCs/>
                <w:color w:val="000000" w:themeColor="text1"/>
              </w:rPr>
              <w:t>Module 3</w:t>
            </w:r>
          </w:p>
        </w:tc>
        <w:tc>
          <w:tcPr>
            <w:tcW w:w="1645" w:type="pct"/>
          </w:tcPr>
          <w:p w14:paraId="22CBF963" w14:textId="616DB7BB" w:rsidR="00AC3C33" w:rsidRPr="00F4624E" w:rsidRDefault="009168AD" w:rsidP="00AC3C33">
            <w:pPr>
              <w:pStyle w:val="NoSpacing"/>
              <w:rPr>
                <w:rFonts w:cs="Times New Roman"/>
                <w:bCs/>
                <w:iCs/>
                <w:color w:val="000000" w:themeColor="text1"/>
              </w:rPr>
            </w:pPr>
            <w:r>
              <w:rPr>
                <w:rStyle w:val="Strong"/>
                <w:rFonts w:cs="Times New Roman"/>
                <w:b w:val="0"/>
                <w:sz w:val="22"/>
              </w:rPr>
              <w:t>A</w:t>
            </w:r>
            <w:r>
              <w:rPr>
                <w:rStyle w:val="Strong"/>
                <w:rFonts w:cs="Times New Roman"/>
              </w:rPr>
              <w:t>ssignment 3</w:t>
            </w:r>
          </w:p>
        </w:tc>
        <w:tc>
          <w:tcPr>
            <w:tcW w:w="422" w:type="pct"/>
          </w:tcPr>
          <w:p w14:paraId="062B1440" w14:textId="2F60A98D" w:rsidR="00AC3C33" w:rsidRPr="00F4624E" w:rsidRDefault="0066167A" w:rsidP="00AC3C33">
            <w:pPr>
              <w:pStyle w:val="NoSpacing"/>
              <w:rPr>
                <w:bCs/>
                <w:iCs/>
              </w:rPr>
            </w:pPr>
            <w:r>
              <w:rPr>
                <w:bCs/>
                <w:iCs/>
              </w:rPr>
              <w:t>3</w:t>
            </w:r>
          </w:p>
        </w:tc>
      </w:tr>
      <w:tr w:rsidR="00AC3C33" w:rsidRPr="00F4624E" w14:paraId="4C910D90" w14:textId="77777777" w:rsidTr="00041BCD">
        <w:tc>
          <w:tcPr>
            <w:tcW w:w="290" w:type="pct"/>
          </w:tcPr>
          <w:p w14:paraId="695550EF" w14:textId="10EDF170" w:rsidR="00AC3C33" w:rsidRPr="00F4624E" w:rsidRDefault="00AC3C33" w:rsidP="00AC3C33">
            <w:pPr>
              <w:pStyle w:val="NoSpacing"/>
              <w:rPr>
                <w:rFonts w:cs="Times New Roman"/>
                <w:bCs/>
                <w:iCs/>
              </w:rPr>
            </w:pPr>
            <w:r w:rsidRPr="00F4624E">
              <w:rPr>
                <w:rFonts w:cs="Times New Roman"/>
                <w:bCs/>
                <w:iCs/>
              </w:rPr>
              <w:t>4</w:t>
            </w:r>
          </w:p>
        </w:tc>
        <w:tc>
          <w:tcPr>
            <w:tcW w:w="481" w:type="pct"/>
          </w:tcPr>
          <w:p w14:paraId="090EC289" w14:textId="1208B725" w:rsidR="00AC3C33" w:rsidRPr="00F4624E" w:rsidRDefault="00AC3C33" w:rsidP="00AC3C33">
            <w:pPr>
              <w:pStyle w:val="NoSpacing"/>
              <w:rPr>
                <w:rFonts w:cs="Times New Roman"/>
              </w:rPr>
            </w:pPr>
            <w:r w:rsidRPr="00F4624E">
              <w:rPr>
                <w:rFonts w:cs="Times New Roman"/>
              </w:rPr>
              <w:t>9.21</w:t>
            </w:r>
          </w:p>
        </w:tc>
        <w:tc>
          <w:tcPr>
            <w:tcW w:w="1442" w:type="pct"/>
          </w:tcPr>
          <w:p w14:paraId="1649AFDA" w14:textId="6B77A414" w:rsidR="00AC3C33" w:rsidRPr="00F4624E" w:rsidRDefault="00407EBE" w:rsidP="00AC3C33">
            <w:pPr>
              <w:pStyle w:val="NoSpacing"/>
              <w:rPr>
                <w:rFonts w:cs="Times New Roman"/>
                <w:bCs/>
                <w:iCs/>
                <w:color w:val="000000" w:themeColor="text1"/>
              </w:rPr>
            </w:pPr>
            <w:r w:rsidRPr="00F4624E">
              <w:rPr>
                <w:rFonts w:cs="Times New Roman"/>
                <w:bCs/>
                <w:iCs/>
                <w:color w:val="000000" w:themeColor="text1"/>
              </w:rPr>
              <w:t>S</w:t>
            </w:r>
            <w:r w:rsidRPr="00F4624E">
              <w:t>egmentation, Targeting, and Positioning</w:t>
            </w:r>
          </w:p>
        </w:tc>
        <w:tc>
          <w:tcPr>
            <w:tcW w:w="720" w:type="pct"/>
          </w:tcPr>
          <w:p w14:paraId="23EC0CDF" w14:textId="3E0E5A5F" w:rsidR="00AC3C33" w:rsidRPr="00F4624E" w:rsidRDefault="00A96E48" w:rsidP="00AC3C33">
            <w:pPr>
              <w:pStyle w:val="NoSpacing"/>
              <w:rPr>
                <w:rFonts w:cs="Times New Roman"/>
                <w:bCs/>
                <w:iCs/>
                <w:color w:val="000000" w:themeColor="text1"/>
              </w:rPr>
            </w:pPr>
            <w:r>
              <w:rPr>
                <w:rFonts w:cs="Times New Roman"/>
                <w:bCs/>
                <w:iCs/>
                <w:color w:val="000000" w:themeColor="text1"/>
              </w:rPr>
              <w:t>Module 4</w:t>
            </w:r>
          </w:p>
        </w:tc>
        <w:tc>
          <w:tcPr>
            <w:tcW w:w="1645" w:type="pct"/>
          </w:tcPr>
          <w:p w14:paraId="31B69636" w14:textId="17A9F290" w:rsidR="00AC3C33" w:rsidRPr="00F4624E" w:rsidRDefault="009168AD" w:rsidP="00AC3C33">
            <w:pPr>
              <w:pStyle w:val="NoSpacing"/>
              <w:rPr>
                <w:rFonts w:cs="Times New Roman"/>
                <w:bCs/>
                <w:iCs/>
                <w:color w:val="000000" w:themeColor="text1"/>
              </w:rPr>
            </w:pPr>
            <w:r>
              <w:rPr>
                <w:rStyle w:val="Strong"/>
                <w:rFonts w:cs="Times New Roman"/>
                <w:b w:val="0"/>
                <w:sz w:val="22"/>
              </w:rPr>
              <w:t>A</w:t>
            </w:r>
            <w:r>
              <w:rPr>
                <w:rStyle w:val="Strong"/>
                <w:rFonts w:cs="Times New Roman"/>
              </w:rPr>
              <w:t>ssignment 4</w:t>
            </w:r>
          </w:p>
        </w:tc>
        <w:tc>
          <w:tcPr>
            <w:tcW w:w="422" w:type="pct"/>
          </w:tcPr>
          <w:p w14:paraId="44AD6F3B" w14:textId="2A555AE5" w:rsidR="00AC3C33" w:rsidRPr="00F4624E" w:rsidRDefault="0066167A" w:rsidP="00AC3C33">
            <w:pPr>
              <w:pStyle w:val="NoSpacing"/>
              <w:rPr>
                <w:bCs/>
                <w:iCs/>
              </w:rPr>
            </w:pPr>
            <w:r>
              <w:rPr>
                <w:bCs/>
                <w:iCs/>
              </w:rPr>
              <w:t>4</w:t>
            </w:r>
          </w:p>
        </w:tc>
      </w:tr>
      <w:tr w:rsidR="003D105D" w:rsidRPr="00F4624E" w14:paraId="05629F48" w14:textId="77777777" w:rsidTr="00041BCD">
        <w:tc>
          <w:tcPr>
            <w:tcW w:w="290" w:type="pct"/>
          </w:tcPr>
          <w:p w14:paraId="2B2F9884" w14:textId="1ABF6FA0" w:rsidR="003D105D" w:rsidRPr="00F4624E" w:rsidRDefault="003D105D" w:rsidP="003D105D">
            <w:pPr>
              <w:pStyle w:val="NoSpacing"/>
              <w:rPr>
                <w:rFonts w:cs="Times New Roman"/>
                <w:bCs/>
                <w:iCs/>
              </w:rPr>
            </w:pPr>
            <w:r w:rsidRPr="00F4624E">
              <w:rPr>
                <w:rFonts w:cs="Times New Roman"/>
                <w:bCs/>
                <w:iCs/>
              </w:rPr>
              <w:t>5</w:t>
            </w:r>
          </w:p>
        </w:tc>
        <w:tc>
          <w:tcPr>
            <w:tcW w:w="481" w:type="pct"/>
          </w:tcPr>
          <w:p w14:paraId="5BFAB6E0" w14:textId="14E23B7F" w:rsidR="003D105D" w:rsidRPr="00F4624E" w:rsidRDefault="003D105D" w:rsidP="003D105D">
            <w:pPr>
              <w:pStyle w:val="NoSpacing"/>
              <w:rPr>
                <w:rFonts w:cs="Times New Roman"/>
              </w:rPr>
            </w:pPr>
            <w:r w:rsidRPr="00F4624E">
              <w:rPr>
                <w:rFonts w:cs="Times New Roman"/>
              </w:rPr>
              <w:t>9.28</w:t>
            </w:r>
          </w:p>
        </w:tc>
        <w:tc>
          <w:tcPr>
            <w:tcW w:w="1442" w:type="pct"/>
          </w:tcPr>
          <w:p w14:paraId="3C468EAF" w14:textId="76C52C33" w:rsidR="003D105D" w:rsidRPr="00F4624E" w:rsidRDefault="003D105D" w:rsidP="003D105D">
            <w:pPr>
              <w:pStyle w:val="NoSpacing"/>
              <w:rPr>
                <w:rFonts w:cs="Times New Roman"/>
                <w:bCs/>
                <w:iCs/>
                <w:color w:val="000000" w:themeColor="text1"/>
              </w:rPr>
            </w:pPr>
            <w:r w:rsidRPr="00F4624E">
              <w:rPr>
                <w:rFonts w:cs="Times New Roman"/>
                <w:bCs/>
                <w:iCs/>
                <w:color w:val="000000" w:themeColor="text1"/>
              </w:rPr>
              <w:t xml:space="preserve">The Environment </w:t>
            </w:r>
          </w:p>
        </w:tc>
        <w:tc>
          <w:tcPr>
            <w:tcW w:w="720" w:type="pct"/>
          </w:tcPr>
          <w:p w14:paraId="79DCAB35" w14:textId="73AC2E4A" w:rsidR="003D105D" w:rsidRPr="00F4624E" w:rsidRDefault="003D105D" w:rsidP="003D105D">
            <w:pPr>
              <w:pStyle w:val="NoSpacing"/>
              <w:rPr>
                <w:rFonts w:cs="Times New Roman"/>
                <w:bCs/>
                <w:iCs/>
                <w:color w:val="000000" w:themeColor="text1"/>
              </w:rPr>
            </w:pPr>
            <w:r>
              <w:rPr>
                <w:rFonts w:cs="Times New Roman"/>
                <w:bCs/>
                <w:iCs/>
                <w:color w:val="000000" w:themeColor="text1"/>
              </w:rPr>
              <w:t>M</w:t>
            </w:r>
            <w:r>
              <w:rPr>
                <w:iCs/>
              </w:rPr>
              <w:t>odule 5</w:t>
            </w:r>
          </w:p>
        </w:tc>
        <w:tc>
          <w:tcPr>
            <w:tcW w:w="1645" w:type="pct"/>
          </w:tcPr>
          <w:p w14:paraId="35D9686F" w14:textId="28E5912D" w:rsidR="009168AD" w:rsidRDefault="009168AD" w:rsidP="003D105D">
            <w:pPr>
              <w:pStyle w:val="NoSpacing"/>
              <w:rPr>
                <w:rStyle w:val="Strong"/>
                <w:rFonts w:cs="Times New Roman"/>
              </w:rPr>
            </w:pPr>
            <w:r>
              <w:rPr>
                <w:rStyle w:val="Strong"/>
                <w:rFonts w:cs="Times New Roman"/>
                <w:b w:val="0"/>
                <w:sz w:val="22"/>
              </w:rPr>
              <w:t>A</w:t>
            </w:r>
            <w:r>
              <w:rPr>
                <w:rStyle w:val="Strong"/>
                <w:rFonts w:cs="Times New Roman"/>
              </w:rPr>
              <w:t>ssignment 5</w:t>
            </w:r>
          </w:p>
          <w:p w14:paraId="60F40EE1" w14:textId="223A8E88" w:rsidR="00834EB2" w:rsidRDefault="003D105D" w:rsidP="003D105D">
            <w:pPr>
              <w:pStyle w:val="NoSpacing"/>
              <w:rPr>
                <w:rStyle w:val="Emphasis"/>
                <w:i w:val="0"/>
                <w:color w:val="000000" w:themeColor="text1"/>
              </w:rPr>
            </w:pPr>
            <w:r w:rsidRPr="00834EB2">
              <w:rPr>
                <w:rStyle w:val="Emphasis"/>
              </w:rPr>
              <w:t>Exam 1: 1-5</w:t>
            </w:r>
            <w:r w:rsidR="000B1794">
              <w:rPr>
                <w:rStyle w:val="Emphasis"/>
                <w:i w:val="0"/>
                <w:color w:val="000000" w:themeColor="text1"/>
              </w:rPr>
              <w:t xml:space="preserve"> </w:t>
            </w:r>
            <w:r w:rsidR="00CC188E">
              <w:rPr>
                <w:rStyle w:val="Emphasis"/>
                <w:i w:val="0"/>
                <w:color w:val="000000" w:themeColor="text1"/>
              </w:rPr>
              <w:t xml:space="preserve"> </w:t>
            </w:r>
          </w:p>
          <w:p w14:paraId="21A11614" w14:textId="08A19F85" w:rsidR="003D105D" w:rsidRPr="00F4624E" w:rsidRDefault="00834EB2" w:rsidP="003D105D">
            <w:pPr>
              <w:pStyle w:val="NoSpacing"/>
              <w:rPr>
                <w:rFonts w:cs="Times New Roman"/>
                <w:bCs/>
                <w:iCs/>
                <w:color w:val="000000" w:themeColor="text1"/>
              </w:rPr>
            </w:pPr>
            <w:r w:rsidRPr="00834EB2">
              <w:rPr>
                <w:rStyle w:val="IntenseEmphasis"/>
                <w:b w:val="0"/>
                <w:color w:val="000000" w:themeColor="text1"/>
              </w:rPr>
              <w:t xml:space="preserve">from </w:t>
            </w:r>
            <w:r w:rsidR="000B1794" w:rsidRPr="000B1794">
              <w:rPr>
                <w:rStyle w:val="IntenseEmphasis"/>
              </w:rPr>
              <w:t>10.3-10.5</w:t>
            </w:r>
          </w:p>
        </w:tc>
        <w:tc>
          <w:tcPr>
            <w:tcW w:w="422" w:type="pct"/>
          </w:tcPr>
          <w:p w14:paraId="3BD8C0A0" w14:textId="278CC069" w:rsidR="003D105D" w:rsidRPr="00F4624E" w:rsidRDefault="0066167A" w:rsidP="003D105D">
            <w:pPr>
              <w:pStyle w:val="NoSpacing"/>
              <w:rPr>
                <w:bCs/>
                <w:iCs/>
              </w:rPr>
            </w:pPr>
            <w:r>
              <w:rPr>
                <w:bCs/>
                <w:iCs/>
              </w:rPr>
              <w:t>5</w:t>
            </w:r>
          </w:p>
        </w:tc>
      </w:tr>
      <w:tr w:rsidR="003D105D" w:rsidRPr="00F4624E" w14:paraId="77CD7138" w14:textId="77777777" w:rsidTr="00041BCD">
        <w:tc>
          <w:tcPr>
            <w:tcW w:w="290" w:type="pct"/>
          </w:tcPr>
          <w:p w14:paraId="23B1CDEA" w14:textId="2719EEBE" w:rsidR="003D105D" w:rsidRPr="00F4624E" w:rsidRDefault="003D105D" w:rsidP="003D105D">
            <w:pPr>
              <w:pStyle w:val="NoSpacing"/>
              <w:rPr>
                <w:rFonts w:cs="Times New Roman"/>
                <w:bCs/>
                <w:iCs/>
              </w:rPr>
            </w:pPr>
            <w:r w:rsidRPr="00F4624E">
              <w:rPr>
                <w:rFonts w:cs="Times New Roman"/>
                <w:bCs/>
                <w:iCs/>
              </w:rPr>
              <w:t>6</w:t>
            </w:r>
          </w:p>
        </w:tc>
        <w:tc>
          <w:tcPr>
            <w:tcW w:w="481" w:type="pct"/>
          </w:tcPr>
          <w:p w14:paraId="77355921" w14:textId="2995589B" w:rsidR="003D105D" w:rsidRPr="00F4624E" w:rsidRDefault="003D105D" w:rsidP="003D105D">
            <w:pPr>
              <w:pStyle w:val="NoSpacing"/>
              <w:rPr>
                <w:rFonts w:cs="Times New Roman"/>
                <w:bCs/>
                <w:iCs/>
              </w:rPr>
            </w:pPr>
            <w:r w:rsidRPr="00F4624E">
              <w:rPr>
                <w:rFonts w:cs="Times New Roman"/>
                <w:bCs/>
                <w:iCs/>
              </w:rPr>
              <w:t>10.5</w:t>
            </w:r>
          </w:p>
        </w:tc>
        <w:tc>
          <w:tcPr>
            <w:tcW w:w="1442" w:type="pct"/>
          </w:tcPr>
          <w:p w14:paraId="54A93FFF" w14:textId="4DE69B9E" w:rsidR="003D105D" w:rsidRPr="00F4624E" w:rsidRDefault="003D105D" w:rsidP="003D105D">
            <w:pPr>
              <w:pStyle w:val="NoSpacing"/>
              <w:rPr>
                <w:rStyle w:val="IntenseEmphasis"/>
                <w:rFonts w:cs="Times New Roman"/>
                <w:b w:val="0"/>
                <w:color w:val="000000" w:themeColor="text1"/>
                <w:sz w:val="22"/>
              </w:rPr>
            </w:pPr>
            <w:r w:rsidRPr="00F4624E">
              <w:rPr>
                <w:rStyle w:val="IntenseEmphasis"/>
                <w:rFonts w:cs="Times New Roman"/>
                <w:b w:val="0"/>
                <w:color w:val="000000" w:themeColor="text1"/>
                <w:sz w:val="22"/>
              </w:rPr>
              <w:t>R</w:t>
            </w:r>
            <w:r w:rsidRPr="00F4624E">
              <w:rPr>
                <w:rStyle w:val="IntenseEmphasis"/>
                <w:b w:val="0"/>
                <w:color w:val="000000" w:themeColor="text1"/>
                <w:sz w:val="22"/>
              </w:rPr>
              <w:t>esearch</w:t>
            </w:r>
          </w:p>
        </w:tc>
        <w:tc>
          <w:tcPr>
            <w:tcW w:w="720" w:type="pct"/>
          </w:tcPr>
          <w:p w14:paraId="7C0900F6" w14:textId="30567F49" w:rsidR="003D105D" w:rsidRPr="00F4624E" w:rsidRDefault="003D105D" w:rsidP="003D105D">
            <w:pPr>
              <w:pStyle w:val="NoSpacing"/>
              <w:rPr>
                <w:rFonts w:cs="Times New Roman"/>
                <w:bCs/>
                <w:iCs/>
                <w:color w:val="000000" w:themeColor="text1"/>
              </w:rPr>
            </w:pPr>
            <w:r>
              <w:rPr>
                <w:rFonts w:cs="Times New Roman"/>
                <w:bCs/>
                <w:iCs/>
                <w:color w:val="000000" w:themeColor="text1"/>
              </w:rPr>
              <w:t>M</w:t>
            </w:r>
            <w:r>
              <w:rPr>
                <w:iCs/>
              </w:rPr>
              <w:t>odule 6</w:t>
            </w:r>
          </w:p>
        </w:tc>
        <w:tc>
          <w:tcPr>
            <w:tcW w:w="1645" w:type="pct"/>
          </w:tcPr>
          <w:p w14:paraId="0076C9B8" w14:textId="1D0EC227" w:rsidR="003D105D" w:rsidRPr="00F4624E" w:rsidRDefault="009168AD" w:rsidP="003D105D">
            <w:pPr>
              <w:pStyle w:val="NoSpacing"/>
              <w:rPr>
                <w:rStyle w:val="Emphasis"/>
                <w:rFonts w:cs="Times New Roman"/>
                <w:b w:val="0"/>
                <w:color w:val="000000" w:themeColor="text1"/>
                <w:sz w:val="22"/>
              </w:rPr>
            </w:pPr>
            <w:r>
              <w:rPr>
                <w:rStyle w:val="Strong"/>
                <w:rFonts w:cs="Times New Roman"/>
                <w:b w:val="0"/>
                <w:sz w:val="22"/>
              </w:rPr>
              <w:t>A</w:t>
            </w:r>
            <w:r>
              <w:rPr>
                <w:rStyle w:val="Strong"/>
                <w:rFonts w:cs="Times New Roman"/>
              </w:rPr>
              <w:t>ssignment 6</w:t>
            </w:r>
          </w:p>
        </w:tc>
        <w:tc>
          <w:tcPr>
            <w:tcW w:w="422" w:type="pct"/>
          </w:tcPr>
          <w:p w14:paraId="68253E21" w14:textId="5DBE3EFB" w:rsidR="003D105D" w:rsidRPr="00F4624E" w:rsidRDefault="0066167A" w:rsidP="003D105D">
            <w:pPr>
              <w:pStyle w:val="NoSpacing"/>
              <w:rPr>
                <w:bCs/>
                <w:iCs/>
              </w:rPr>
            </w:pPr>
            <w:r>
              <w:rPr>
                <w:bCs/>
                <w:iCs/>
              </w:rPr>
              <w:t>6</w:t>
            </w:r>
          </w:p>
        </w:tc>
      </w:tr>
      <w:tr w:rsidR="003D105D" w:rsidRPr="00F4624E" w14:paraId="048FC6B3" w14:textId="77777777" w:rsidTr="00041BCD">
        <w:tc>
          <w:tcPr>
            <w:tcW w:w="290" w:type="pct"/>
          </w:tcPr>
          <w:p w14:paraId="459A6268" w14:textId="65400FE5" w:rsidR="003D105D" w:rsidRPr="00F4624E" w:rsidRDefault="003D105D" w:rsidP="003D105D">
            <w:pPr>
              <w:pStyle w:val="NoSpacing"/>
              <w:rPr>
                <w:rFonts w:cs="Times New Roman"/>
                <w:bCs/>
                <w:iCs/>
              </w:rPr>
            </w:pPr>
            <w:r w:rsidRPr="00F4624E">
              <w:rPr>
                <w:rFonts w:cs="Times New Roman"/>
                <w:bCs/>
                <w:iCs/>
              </w:rPr>
              <w:t>7</w:t>
            </w:r>
          </w:p>
        </w:tc>
        <w:tc>
          <w:tcPr>
            <w:tcW w:w="481" w:type="pct"/>
          </w:tcPr>
          <w:p w14:paraId="4EBE12D6" w14:textId="37F96D8E" w:rsidR="003D105D" w:rsidRPr="00F4624E" w:rsidRDefault="003D105D" w:rsidP="003D105D">
            <w:pPr>
              <w:pStyle w:val="NoSpacing"/>
              <w:rPr>
                <w:rStyle w:val="IntenseEmphasis"/>
                <w:rFonts w:cs="Times New Roman"/>
                <w:b w:val="0"/>
                <w:color w:val="auto"/>
                <w:sz w:val="22"/>
              </w:rPr>
            </w:pPr>
            <w:r w:rsidRPr="00F4624E">
              <w:rPr>
                <w:rStyle w:val="IntenseEmphasis"/>
                <w:rFonts w:cs="Times New Roman"/>
                <w:b w:val="0"/>
                <w:color w:val="000000" w:themeColor="text1"/>
                <w:sz w:val="22"/>
              </w:rPr>
              <w:t>1</w:t>
            </w:r>
            <w:r w:rsidRPr="00F4624E">
              <w:rPr>
                <w:rStyle w:val="IntenseEmphasis"/>
                <w:b w:val="0"/>
                <w:color w:val="000000" w:themeColor="text1"/>
                <w:sz w:val="22"/>
              </w:rPr>
              <w:t>0.12</w:t>
            </w:r>
          </w:p>
        </w:tc>
        <w:tc>
          <w:tcPr>
            <w:tcW w:w="1442" w:type="pct"/>
          </w:tcPr>
          <w:p w14:paraId="6CE57A86" w14:textId="4F3E4669" w:rsidR="003D105D" w:rsidRPr="00F4624E" w:rsidRDefault="003D105D" w:rsidP="003D105D">
            <w:pPr>
              <w:pStyle w:val="NoSpacing"/>
              <w:rPr>
                <w:rStyle w:val="IntenseEmphasis"/>
                <w:rFonts w:cs="Times New Roman"/>
                <w:b w:val="0"/>
                <w:bCs w:val="0"/>
                <w:color w:val="000000" w:themeColor="text1"/>
                <w:sz w:val="22"/>
              </w:rPr>
            </w:pPr>
            <w:r w:rsidRPr="00F4624E">
              <w:rPr>
                <w:rStyle w:val="IntenseEmphasis"/>
                <w:rFonts w:cs="Times New Roman"/>
                <w:b w:val="0"/>
                <w:bCs w:val="0"/>
                <w:color w:val="000000" w:themeColor="text1"/>
                <w:sz w:val="22"/>
              </w:rPr>
              <w:t>C</w:t>
            </w:r>
            <w:r w:rsidRPr="00F4624E">
              <w:rPr>
                <w:rStyle w:val="IntenseEmphasis"/>
                <w:b w:val="0"/>
                <w:bCs w:val="0"/>
                <w:color w:val="000000" w:themeColor="text1"/>
                <w:sz w:val="22"/>
              </w:rPr>
              <w:t>onsumer Behavior</w:t>
            </w:r>
          </w:p>
        </w:tc>
        <w:tc>
          <w:tcPr>
            <w:tcW w:w="720" w:type="pct"/>
          </w:tcPr>
          <w:p w14:paraId="3A9A5E44" w14:textId="20A004B1" w:rsidR="003D105D" w:rsidRPr="00F4624E" w:rsidRDefault="003D105D" w:rsidP="003D105D">
            <w:pPr>
              <w:pStyle w:val="NoSpacing"/>
              <w:rPr>
                <w:rFonts w:cs="Times New Roman"/>
                <w:bCs/>
                <w:iCs/>
                <w:color w:val="000000" w:themeColor="text1"/>
              </w:rPr>
            </w:pPr>
            <w:r>
              <w:rPr>
                <w:rFonts w:cs="Times New Roman"/>
                <w:bCs/>
                <w:iCs/>
                <w:color w:val="000000" w:themeColor="text1"/>
              </w:rPr>
              <w:t>M</w:t>
            </w:r>
            <w:r>
              <w:rPr>
                <w:iCs/>
              </w:rPr>
              <w:t>odule 7</w:t>
            </w:r>
          </w:p>
        </w:tc>
        <w:tc>
          <w:tcPr>
            <w:tcW w:w="1645" w:type="pct"/>
          </w:tcPr>
          <w:p w14:paraId="4F1F2CA5" w14:textId="26A78D5B" w:rsidR="003D105D" w:rsidRPr="00F4624E" w:rsidRDefault="009168AD" w:rsidP="003D105D">
            <w:pPr>
              <w:pStyle w:val="NoSpacing"/>
              <w:rPr>
                <w:rStyle w:val="IntenseEmphasis"/>
                <w:rFonts w:cs="Times New Roman"/>
                <w:b w:val="0"/>
                <w:color w:val="000000" w:themeColor="text1"/>
                <w:sz w:val="22"/>
              </w:rPr>
            </w:pPr>
            <w:r>
              <w:rPr>
                <w:rStyle w:val="Strong"/>
                <w:rFonts w:cs="Times New Roman"/>
                <w:b w:val="0"/>
                <w:sz w:val="22"/>
              </w:rPr>
              <w:t>A</w:t>
            </w:r>
            <w:r>
              <w:rPr>
                <w:rStyle w:val="Strong"/>
                <w:rFonts w:cs="Times New Roman"/>
              </w:rPr>
              <w:t>ssignment 7</w:t>
            </w:r>
          </w:p>
        </w:tc>
        <w:tc>
          <w:tcPr>
            <w:tcW w:w="422" w:type="pct"/>
          </w:tcPr>
          <w:p w14:paraId="7A009CE4" w14:textId="6682FDEB" w:rsidR="003D105D" w:rsidRPr="00F4624E" w:rsidRDefault="0066167A" w:rsidP="003D105D">
            <w:pPr>
              <w:pStyle w:val="NoSpacing"/>
            </w:pPr>
            <w:r>
              <w:t>7</w:t>
            </w:r>
          </w:p>
        </w:tc>
      </w:tr>
      <w:tr w:rsidR="003D105D" w:rsidRPr="00F4624E" w14:paraId="7A6F4CFF" w14:textId="77777777" w:rsidTr="00041BCD">
        <w:tc>
          <w:tcPr>
            <w:tcW w:w="290" w:type="pct"/>
          </w:tcPr>
          <w:p w14:paraId="1AC67BD9" w14:textId="7C0A6FDC" w:rsidR="003D105D" w:rsidRPr="00F4624E" w:rsidRDefault="003D105D" w:rsidP="003D105D">
            <w:pPr>
              <w:pStyle w:val="NoSpacing"/>
              <w:rPr>
                <w:rFonts w:cs="Times New Roman"/>
                <w:bCs/>
                <w:iCs/>
              </w:rPr>
            </w:pPr>
            <w:r w:rsidRPr="00F4624E">
              <w:rPr>
                <w:rFonts w:cs="Times New Roman"/>
                <w:bCs/>
                <w:iCs/>
              </w:rPr>
              <w:t>8</w:t>
            </w:r>
          </w:p>
        </w:tc>
        <w:tc>
          <w:tcPr>
            <w:tcW w:w="481" w:type="pct"/>
          </w:tcPr>
          <w:p w14:paraId="4B89FDDC" w14:textId="2CA61C99" w:rsidR="003D105D" w:rsidRPr="00F4624E" w:rsidRDefault="003D105D" w:rsidP="003D105D">
            <w:pPr>
              <w:pStyle w:val="NoSpacing"/>
              <w:rPr>
                <w:rFonts w:cs="Times New Roman"/>
              </w:rPr>
            </w:pPr>
            <w:r w:rsidRPr="00F4624E">
              <w:rPr>
                <w:rFonts w:cs="Times New Roman"/>
              </w:rPr>
              <w:t>10.19</w:t>
            </w:r>
          </w:p>
        </w:tc>
        <w:tc>
          <w:tcPr>
            <w:tcW w:w="1442" w:type="pct"/>
          </w:tcPr>
          <w:p w14:paraId="07DCCC73" w14:textId="7CB1DFF7" w:rsidR="003D105D" w:rsidRPr="00F4624E" w:rsidRDefault="003D105D" w:rsidP="003D105D">
            <w:pPr>
              <w:pStyle w:val="NoSpacing"/>
              <w:rPr>
                <w:rFonts w:cs="Times New Roman"/>
                <w:color w:val="000000" w:themeColor="text1"/>
              </w:rPr>
            </w:pPr>
            <w:r w:rsidRPr="00F4624E">
              <w:rPr>
                <w:rFonts w:cs="Times New Roman"/>
                <w:color w:val="000000" w:themeColor="text1"/>
              </w:rPr>
              <w:t>Marketing Ethics and Social Responsibility</w:t>
            </w:r>
          </w:p>
        </w:tc>
        <w:tc>
          <w:tcPr>
            <w:tcW w:w="720" w:type="pct"/>
          </w:tcPr>
          <w:p w14:paraId="3C9BFDFE" w14:textId="117F6F20" w:rsidR="003D105D" w:rsidRPr="00F4624E" w:rsidRDefault="003D105D" w:rsidP="003D105D">
            <w:pPr>
              <w:pStyle w:val="NoSpacing"/>
              <w:rPr>
                <w:rFonts w:cs="Times New Roman"/>
                <w:color w:val="000000" w:themeColor="text1"/>
              </w:rPr>
            </w:pPr>
            <w:r>
              <w:rPr>
                <w:rFonts w:cs="Times New Roman"/>
                <w:color w:val="000000" w:themeColor="text1"/>
              </w:rPr>
              <w:t>M</w:t>
            </w:r>
            <w:r>
              <w:t>odule 8</w:t>
            </w:r>
          </w:p>
        </w:tc>
        <w:tc>
          <w:tcPr>
            <w:tcW w:w="1645" w:type="pct"/>
          </w:tcPr>
          <w:p w14:paraId="2A8FD9E4" w14:textId="5D3D7018" w:rsidR="003D105D" w:rsidRPr="00F4624E" w:rsidRDefault="009168AD" w:rsidP="003D105D">
            <w:pPr>
              <w:pStyle w:val="NoSpacing"/>
              <w:rPr>
                <w:rFonts w:cs="Times New Roman"/>
                <w:bCs/>
                <w:iCs/>
                <w:color w:val="000000" w:themeColor="text1"/>
              </w:rPr>
            </w:pPr>
            <w:r>
              <w:rPr>
                <w:rStyle w:val="Strong"/>
                <w:rFonts w:cs="Times New Roman"/>
                <w:b w:val="0"/>
                <w:sz w:val="22"/>
              </w:rPr>
              <w:t>A</w:t>
            </w:r>
            <w:r>
              <w:rPr>
                <w:rStyle w:val="Strong"/>
                <w:rFonts w:cs="Times New Roman"/>
              </w:rPr>
              <w:t>ssignment 8</w:t>
            </w:r>
          </w:p>
        </w:tc>
        <w:tc>
          <w:tcPr>
            <w:tcW w:w="422" w:type="pct"/>
          </w:tcPr>
          <w:p w14:paraId="6BA6D611" w14:textId="4A541F4D" w:rsidR="003D105D" w:rsidRPr="00F4624E" w:rsidRDefault="0066167A" w:rsidP="003D105D">
            <w:pPr>
              <w:pStyle w:val="NoSpacing"/>
            </w:pPr>
            <w:r>
              <w:t>8</w:t>
            </w:r>
          </w:p>
        </w:tc>
      </w:tr>
      <w:tr w:rsidR="003D105D" w:rsidRPr="00F4624E" w14:paraId="095BE443" w14:textId="77777777" w:rsidTr="00041BCD">
        <w:tc>
          <w:tcPr>
            <w:tcW w:w="290" w:type="pct"/>
          </w:tcPr>
          <w:p w14:paraId="2D3BC204" w14:textId="2BB95CA0" w:rsidR="003D105D" w:rsidRPr="00F4624E" w:rsidRDefault="003D105D" w:rsidP="003D105D">
            <w:pPr>
              <w:pStyle w:val="NoSpacing"/>
              <w:rPr>
                <w:rFonts w:cs="Times New Roman"/>
                <w:bCs/>
                <w:iCs/>
              </w:rPr>
            </w:pPr>
            <w:r w:rsidRPr="00F4624E">
              <w:rPr>
                <w:rFonts w:cs="Times New Roman"/>
                <w:bCs/>
                <w:iCs/>
              </w:rPr>
              <w:t>9</w:t>
            </w:r>
          </w:p>
        </w:tc>
        <w:tc>
          <w:tcPr>
            <w:tcW w:w="481" w:type="pct"/>
          </w:tcPr>
          <w:p w14:paraId="688ECBCC" w14:textId="2499A42B" w:rsidR="003D105D" w:rsidRPr="00F4624E" w:rsidRDefault="003D105D" w:rsidP="003D105D">
            <w:pPr>
              <w:pStyle w:val="NoSpacing"/>
              <w:rPr>
                <w:rFonts w:cs="Times New Roman"/>
              </w:rPr>
            </w:pPr>
            <w:r w:rsidRPr="00F4624E">
              <w:rPr>
                <w:rFonts w:cs="Times New Roman"/>
              </w:rPr>
              <w:t>10.26</w:t>
            </w:r>
          </w:p>
        </w:tc>
        <w:tc>
          <w:tcPr>
            <w:tcW w:w="1442" w:type="pct"/>
          </w:tcPr>
          <w:p w14:paraId="492D41BA" w14:textId="0FF39175" w:rsidR="003D105D" w:rsidRPr="00F4624E" w:rsidRDefault="003D105D" w:rsidP="003D105D">
            <w:pPr>
              <w:pStyle w:val="NoSpacing"/>
              <w:rPr>
                <w:rFonts w:cs="Times New Roman"/>
                <w:color w:val="000000" w:themeColor="text1"/>
              </w:rPr>
            </w:pPr>
            <w:r w:rsidRPr="00F4624E">
              <w:rPr>
                <w:rFonts w:cs="Times New Roman"/>
                <w:color w:val="000000" w:themeColor="text1"/>
              </w:rPr>
              <w:t>Managing Products, Services, and the Product Life Cycle</w:t>
            </w:r>
          </w:p>
        </w:tc>
        <w:tc>
          <w:tcPr>
            <w:tcW w:w="720" w:type="pct"/>
          </w:tcPr>
          <w:p w14:paraId="683F56A2" w14:textId="13AA4451" w:rsidR="003D105D" w:rsidRPr="00F4624E" w:rsidRDefault="003D105D" w:rsidP="003D105D">
            <w:pPr>
              <w:pStyle w:val="NoSpacing"/>
              <w:rPr>
                <w:rFonts w:cs="Times New Roman"/>
                <w:color w:val="000000" w:themeColor="text1"/>
              </w:rPr>
            </w:pPr>
            <w:r>
              <w:rPr>
                <w:rFonts w:cs="Times New Roman"/>
                <w:color w:val="000000" w:themeColor="text1"/>
              </w:rPr>
              <w:t>M</w:t>
            </w:r>
            <w:r>
              <w:t>odule 9</w:t>
            </w:r>
          </w:p>
        </w:tc>
        <w:tc>
          <w:tcPr>
            <w:tcW w:w="1645" w:type="pct"/>
          </w:tcPr>
          <w:p w14:paraId="60EB6B6D" w14:textId="01FD393D" w:rsidR="003D105D" w:rsidRPr="00F4624E" w:rsidRDefault="009168AD" w:rsidP="003D105D">
            <w:pPr>
              <w:pStyle w:val="NoSpacing"/>
              <w:rPr>
                <w:rStyle w:val="IntenseEmphasis"/>
                <w:rFonts w:cs="Times New Roman"/>
                <w:b w:val="0"/>
                <w:bCs w:val="0"/>
                <w:color w:val="000000" w:themeColor="text1"/>
                <w:sz w:val="22"/>
              </w:rPr>
            </w:pPr>
            <w:r>
              <w:rPr>
                <w:rStyle w:val="Strong"/>
                <w:rFonts w:cs="Times New Roman"/>
                <w:b w:val="0"/>
                <w:sz w:val="22"/>
              </w:rPr>
              <w:t>A</w:t>
            </w:r>
            <w:r>
              <w:rPr>
                <w:rStyle w:val="Strong"/>
                <w:rFonts w:cs="Times New Roman"/>
              </w:rPr>
              <w:t xml:space="preserve">ssignment </w:t>
            </w:r>
            <w:r w:rsidR="002B4EAF">
              <w:rPr>
                <w:rStyle w:val="Strong"/>
                <w:rFonts w:cs="Times New Roman"/>
              </w:rPr>
              <w:t>9</w:t>
            </w:r>
          </w:p>
        </w:tc>
        <w:tc>
          <w:tcPr>
            <w:tcW w:w="422" w:type="pct"/>
          </w:tcPr>
          <w:p w14:paraId="428527FD" w14:textId="085C6307" w:rsidR="003D105D" w:rsidRPr="00F4624E" w:rsidRDefault="0066167A" w:rsidP="003D105D">
            <w:pPr>
              <w:pStyle w:val="NoSpacing"/>
              <w:rPr>
                <w:bCs/>
                <w:iCs/>
              </w:rPr>
            </w:pPr>
            <w:r>
              <w:rPr>
                <w:bCs/>
                <w:iCs/>
              </w:rPr>
              <w:t>9</w:t>
            </w:r>
          </w:p>
        </w:tc>
      </w:tr>
      <w:tr w:rsidR="003D105D" w:rsidRPr="00F4624E" w14:paraId="556AE85A" w14:textId="77777777" w:rsidTr="00041BCD">
        <w:tc>
          <w:tcPr>
            <w:tcW w:w="290" w:type="pct"/>
          </w:tcPr>
          <w:p w14:paraId="1AE9D889" w14:textId="3E880D5A" w:rsidR="003D105D" w:rsidRPr="00F4624E" w:rsidRDefault="003D105D" w:rsidP="003D105D">
            <w:pPr>
              <w:pStyle w:val="NoSpacing"/>
              <w:rPr>
                <w:rFonts w:cs="Times New Roman"/>
                <w:bCs/>
                <w:iCs/>
              </w:rPr>
            </w:pPr>
            <w:r w:rsidRPr="00F4624E">
              <w:rPr>
                <w:rFonts w:cs="Times New Roman"/>
                <w:bCs/>
                <w:iCs/>
              </w:rPr>
              <w:t>10</w:t>
            </w:r>
          </w:p>
        </w:tc>
        <w:tc>
          <w:tcPr>
            <w:tcW w:w="481" w:type="pct"/>
          </w:tcPr>
          <w:p w14:paraId="1824CA07" w14:textId="32293249" w:rsidR="003D105D" w:rsidRPr="00F4624E" w:rsidRDefault="003D105D" w:rsidP="003D105D">
            <w:pPr>
              <w:pStyle w:val="NoSpacing"/>
              <w:rPr>
                <w:rFonts w:cs="Times New Roman"/>
              </w:rPr>
            </w:pPr>
            <w:r w:rsidRPr="00F4624E">
              <w:rPr>
                <w:rFonts w:cs="Times New Roman"/>
              </w:rPr>
              <w:t>11.2</w:t>
            </w:r>
          </w:p>
        </w:tc>
        <w:tc>
          <w:tcPr>
            <w:tcW w:w="1442" w:type="pct"/>
          </w:tcPr>
          <w:p w14:paraId="5667223E" w14:textId="2FACEA78" w:rsidR="003D105D" w:rsidRPr="00F4624E" w:rsidRDefault="003D105D" w:rsidP="003D105D">
            <w:pPr>
              <w:pStyle w:val="NoSpacing"/>
              <w:rPr>
                <w:rStyle w:val="IntenseEmphasis"/>
                <w:rFonts w:cs="Times New Roman"/>
                <w:b w:val="0"/>
                <w:color w:val="000000" w:themeColor="text1"/>
                <w:sz w:val="22"/>
              </w:rPr>
            </w:pPr>
            <w:r w:rsidRPr="00F4624E">
              <w:rPr>
                <w:rStyle w:val="IntenseEmphasis"/>
                <w:rFonts w:cs="Times New Roman"/>
                <w:b w:val="0"/>
                <w:color w:val="000000" w:themeColor="text1"/>
                <w:sz w:val="22"/>
              </w:rPr>
              <w:t>M</w:t>
            </w:r>
            <w:r w:rsidRPr="00F4624E">
              <w:rPr>
                <w:rStyle w:val="IntenseEmphasis"/>
                <w:b w:val="0"/>
                <w:color w:val="000000" w:themeColor="text1"/>
                <w:sz w:val="22"/>
              </w:rPr>
              <w:t>anaging New Product Development</w:t>
            </w:r>
          </w:p>
        </w:tc>
        <w:tc>
          <w:tcPr>
            <w:tcW w:w="720" w:type="pct"/>
          </w:tcPr>
          <w:p w14:paraId="4D998B1A" w14:textId="007DED4F" w:rsidR="003D105D" w:rsidRPr="00F4624E" w:rsidRDefault="003D105D" w:rsidP="003D105D">
            <w:pPr>
              <w:pStyle w:val="NoSpacing"/>
              <w:rPr>
                <w:rFonts w:cs="Times New Roman"/>
                <w:color w:val="000000" w:themeColor="text1"/>
              </w:rPr>
            </w:pPr>
            <w:r>
              <w:rPr>
                <w:rFonts w:cs="Times New Roman"/>
                <w:color w:val="000000" w:themeColor="text1"/>
              </w:rPr>
              <w:t>M</w:t>
            </w:r>
            <w:r>
              <w:t>odule 10</w:t>
            </w:r>
          </w:p>
        </w:tc>
        <w:tc>
          <w:tcPr>
            <w:tcW w:w="1645" w:type="pct"/>
          </w:tcPr>
          <w:p w14:paraId="597B7743" w14:textId="7C3CAB8D" w:rsidR="009168AD" w:rsidRDefault="009168AD" w:rsidP="003D105D">
            <w:pPr>
              <w:pStyle w:val="NoSpacing"/>
              <w:rPr>
                <w:rStyle w:val="Strong"/>
                <w:rFonts w:cs="Times New Roman"/>
              </w:rPr>
            </w:pPr>
            <w:r>
              <w:rPr>
                <w:rStyle w:val="Strong"/>
                <w:rFonts w:cs="Times New Roman"/>
                <w:b w:val="0"/>
                <w:sz w:val="22"/>
              </w:rPr>
              <w:t>A</w:t>
            </w:r>
            <w:r>
              <w:rPr>
                <w:rStyle w:val="Strong"/>
                <w:rFonts w:cs="Times New Roman"/>
              </w:rPr>
              <w:t xml:space="preserve">ssignment </w:t>
            </w:r>
            <w:r w:rsidR="002B4EAF">
              <w:rPr>
                <w:rStyle w:val="Strong"/>
                <w:rFonts w:cs="Times New Roman"/>
              </w:rPr>
              <w:t>10</w:t>
            </w:r>
          </w:p>
          <w:p w14:paraId="513BDC2D" w14:textId="77777777" w:rsidR="00834EB2" w:rsidRDefault="003D105D" w:rsidP="003D105D">
            <w:pPr>
              <w:pStyle w:val="NoSpacing"/>
              <w:rPr>
                <w:rStyle w:val="Strong"/>
              </w:rPr>
            </w:pPr>
            <w:r w:rsidRPr="00834EB2">
              <w:rPr>
                <w:rStyle w:val="Emphasis"/>
              </w:rPr>
              <w:t>Exam 2: 6-10</w:t>
            </w:r>
            <w:r w:rsidR="000B1794">
              <w:rPr>
                <w:rStyle w:val="Strong"/>
              </w:rPr>
              <w:t xml:space="preserve"> </w:t>
            </w:r>
          </w:p>
          <w:p w14:paraId="68C8BE4E" w14:textId="41D987CF" w:rsidR="003D105D" w:rsidRPr="00F4624E" w:rsidRDefault="00834EB2" w:rsidP="003D105D">
            <w:pPr>
              <w:pStyle w:val="NoSpacing"/>
              <w:rPr>
                <w:rStyle w:val="Emphasis"/>
                <w:b w:val="0"/>
                <w:color w:val="000000" w:themeColor="text1"/>
                <w:sz w:val="22"/>
              </w:rPr>
            </w:pPr>
            <w:r w:rsidRPr="00834EB2">
              <w:rPr>
                <w:rStyle w:val="Strong"/>
                <w:b w:val="0"/>
              </w:rPr>
              <w:t>from</w:t>
            </w:r>
            <w:r>
              <w:rPr>
                <w:rStyle w:val="Strong"/>
              </w:rPr>
              <w:t xml:space="preserve"> </w:t>
            </w:r>
            <w:r w:rsidR="000B1794" w:rsidRPr="000B1794">
              <w:rPr>
                <w:rStyle w:val="Strong"/>
                <w:color w:val="FF0000"/>
              </w:rPr>
              <w:t>11.7-11.9</w:t>
            </w:r>
          </w:p>
        </w:tc>
        <w:tc>
          <w:tcPr>
            <w:tcW w:w="422" w:type="pct"/>
          </w:tcPr>
          <w:p w14:paraId="78399DE2" w14:textId="1D499FB0" w:rsidR="003D105D" w:rsidRPr="00F4624E" w:rsidRDefault="0066167A" w:rsidP="003D105D">
            <w:pPr>
              <w:pStyle w:val="NoSpacing"/>
            </w:pPr>
            <w:r>
              <w:t>10</w:t>
            </w:r>
          </w:p>
        </w:tc>
      </w:tr>
      <w:tr w:rsidR="003D105D" w:rsidRPr="00F4624E" w14:paraId="61326E5B" w14:textId="77777777" w:rsidTr="00041BCD">
        <w:tc>
          <w:tcPr>
            <w:tcW w:w="290" w:type="pct"/>
          </w:tcPr>
          <w:p w14:paraId="0160AB47" w14:textId="1C20BE0B" w:rsidR="003D105D" w:rsidRPr="00F4624E" w:rsidRDefault="003D105D" w:rsidP="003D105D">
            <w:pPr>
              <w:pStyle w:val="NoSpacing"/>
              <w:rPr>
                <w:rFonts w:cs="Times New Roman"/>
                <w:bCs/>
                <w:iCs/>
              </w:rPr>
            </w:pPr>
            <w:r w:rsidRPr="00F4624E">
              <w:rPr>
                <w:rFonts w:cs="Times New Roman"/>
                <w:bCs/>
                <w:iCs/>
              </w:rPr>
              <w:t>11</w:t>
            </w:r>
          </w:p>
        </w:tc>
        <w:tc>
          <w:tcPr>
            <w:tcW w:w="481" w:type="pct"/>
          </w:tcPr>
          <w:p w14:paraId="74976974" w14:textId="3FE8A825" w:rsidR="003D105D" w:rsidRPr="00F4624E" w:rsidRDefault="003D105D" w:rsidP="003D105D">
            <w:pPr>
              <w:pStyle w:val="NoSpacing"/>
              <w:rPr>
                <w:rFonts w:cs="Times New Roman"/>
              </w:rPr>
            </w:pPr>
            <w:r w:rsidRPr="00F4624E">
              <w:rPr>
                <w:rFonts w:cs="Times New Roman"/>
              </w:rPr>
              <w:t>11.9</w:t>
            </w:r>
          </w:p>
        </w:tc>
        <w:tc>
          <w:tcPr>
            <w:tcW w:w="1442" w:type="pct"/>
          </w:tcPr>
          <w:p w14:paraId="6FB57CDA" w14:textId="32F2F320" w:rsidR="003D105D" w:rsidRPr="00F4624E" w:rsidRDefault="003D105D" w:rsidP="003D105D">
            <w:pPr>
              <w:pStyle w:val="NoSpacing"/>
              <w:rPr>
                <w:rFonts w:cs="Times New Roman"/>
                <w:color w:val="000000" w:themeColor="text1"/>
              </w:rPr>
            </w:pPr>
            <w:r w:rsidRPr="00F4624E">
              <w:rPr>
                <w:rFonts w:cs="Times New Roman"/>
                <w:color w:val="000000" w:themeColor="text1"/>
              </w:rPr>
              <w:t>Managing Brands and Branding</w:t>
            </w:r>
          </w:p>
        </w:tc>
        <w:tc>
          <w:tcPr>
            <w:tcW w:w="720" w:type="pct"/>
          </w:tcPr>
          <w:p w14:paraId="2083AA5D" w14:textId="6FBF73DD" w:rsidR="003D105D" w:rsidRPr="00F4624E" w:rsidRDefault="003D105D" w:rsidP="003D105D">
            <w:pPr>
              <w:pStyle w:val="NoSpacing"/>
              <w:rPr>
                <w:rFonts w:cs="Times New Roman"/>
                <w:color w:val="000000" w:themeColor="text1"/>
              </w:rPr>
            </w:pPr>
            <w:r>
              <w:rPr>
                <w:rFonts w:cs="Times New Roman"/>
                <w:color w:val="000000" w:themeColor="text1"/>
              </w:rPr>
              <w:t>M</w:t>
            </w:r>
            <w:r>
              <w:t>odule 11</w:t>
            </w:r>
          </w:p>
        </w:tc>
        <w:tc>
          <w:tcPr>
            <w:tcW w:w="1645" w:type="pct"/>
          </w:tcPr>
          <w:p w14:paraId="2EC806BA" w14:textId="13FA5928" w:rsidR="003D105D" w:rsidRPr="00F4624E" w:rsidRDefault="009168AD" w:rsidP="003D105D">
            <w:pPr>
              <w:pStyle w:val="NoSpacing"/>
              <w:rPr>
                <w:rFonts w:cs="Times New Roman"/>
                <w:bCs/>
                <w:iCs/>
                <w:color w:val="000000" w:themeColor="text1"/>
              </w:rPr>
            </w:pPr>
            <w:r>
              <w:rPr>
                <w:rStyle w:val="Strong"/>
                <w:rFonts w:cs="Times New Roman"/>
                <w:b w:val="0"/>
                <w:sz w:val="22"/>
              </w:rPr>
              <w:t>A</w:t>
            </w:r>
            <w:r>
              <w:rPr>
                <w:rStyle w:val="Strong"/>
                <w:rFonts w:cs="Times New Roman"/>
              </w:rPr>
              <w:t xml:space="preserve">ssignment </w:t>
            </w:r>
            <w:r w:rsidR="002B4EAF">
              <w:rPr>
                <w:rStyle w:val="Strong"/>
                <w:rFonts w:cs="Times New Roman"/>
              </w:rPr>
              <w:t>11</w:t>
            </w:r>
          </w:p>
        </w:tc>
        <w:tc>
          <w:tcPr>
            <w:tcW w:w="422" w:type="pct"/>
          </w:tcPr>
          <w:p w14:paraId="4AB6C864" w14:textId="4159BAC6" w:rsidR="003D105D" w:rsidRPr="00F4624E" w:rsidRDefault="0066167A" w:rsidP="003D105D">
            <w:pPr>
              <w:pStyle w:val="NoSpacing"/>
            </w:pPr>
            <w:r>
              <w:t>11</w:t>
            </w:r>
          </w:p>
        </w:tc>
      </w:tr>
      <w:tr w:rsidR="003D105D" w:rsidRPr="00F4624E" w14:paraId="1E783C52" w14:textId="77777777" w:rsidTr="00041BCD">
        <w:tc>
          <w:tcPr>
            <w:tcW w:w="290" w:type="pct"/>
          </w:tcPr>
          <w:p w14:paraId="66C08494" w14:textId="1638831B" w:rsidR="003D105D" w:rsidRPr="00F4624E" w:rsidRDefault="003D105D" w:rsidP="003D105D">
            <w:pPr>
              <w:pStyle w:val="NoSpacing"/>
              <w:rPr>
                <w:rFonts w:cs="Times New Roman"/>
                <w:bCs/>
                <w:iCs/>
              </w:rPr>
            </w:pPr>
            <w:r w:rsidRPr="00F4624E">
              <w:rPr>
                <w:rFonts w:cs="Times New Roman"/>
                <w:bCs/>
                <w:iCs/>
              </w:rPr>
              <w:t>12</w:t>
            </w:r>
          </w:p>
        </w:tc>
        <w:tc>
          <w:tcPr>
            <w:tcW w:w="481" w:type="pct"/>
          </w:tcPr>
          <w:p w14:paraId="02AB14B6" w14:textId="554B4D68" w:rsidR="003D105D" w:rsidRPr="00F4624E" w:rsidRDefault="003D105D" w:rsidP="003D105D">
            <w:pPr>
              <w:pStyle w:val="NoSpacing"/>
              <w:rPr>
                <w:rFonts w:cs="Times New Roman"/>
              </w:rPr>
            </w:pPr>
            <w:r w:rsidRPr="00F4624E">
              <w:rPr>
                <w:rFonts w:cs="Times New Roman"/>
              </w:rPr>
              <w:t>11.16</w:t>
            </w:r>
          </w:p>
        </w:tc>
        <w:tc>
          <w:tcPr>
            <w:tcW w:w="1442" w:type="pct"/>
          </w:tcPr>
          <w:p w14:paraId="78462FA7" w14:textId="7320B74E" w:rsidR="003D105D" w:rsidRPr="00F4624E" w:rsidRDefault="003D105D" w:rsidP="003D105D">
            <w:pPr>
              <w:pStyle w:val="NoSpacing"/>
              <w:rPr>
                <w:rFonts w:cs="Times New Roman"/>
                <w:color w:val="000000" w:themeColor="text1"/>
              </w:rPr>
            </w:pPr>
            <w:r w:rsidRPr="00F4624E">
              <w:rPr>
                <w:rFonts w:cs="Times New Roman"/>
                <w:color w:val="000000" w:themeColor="text1"/>
              </w:rPr>
              <w:t>Managing Supply Chains and Logistics</w:t>
            </w:r>
          </w:p>
        </w:tc>
        <w:tc>
          <w:tcPr>
            <w:tcW w:w="720" w:type="pct"/>
          </w:tcPr>
          <w:p w14:paraId="379F19F3" w14:textId="0654EDCC" w:rsidR="003D105D" w:rsidRPr="00F4624E" w:rsidRDefault="003D105D" w:rsidP="003D105D">
            <w:pPr>
              <w:pStyle w:val="NoSpacing"/>
              <w:rPr>
                <w:rFonts w:cs="Times New Roman"/>
                <w:color w:val="000000" w:themeColor="text1"/>
              </w:rPr>
            </w:pPr>
            <w:r>
              <w:rPr>
                <w:rFonts w:cs="Times New Roman"/>
                <w:color w:val="000000" w:themeColor="text1"/>
              </w:rPr>
              <w:t>M</w:t>
            </w:r>
            <w:r>
              <w:t>odule 12</w:t>
            </w:r>
          </w:p>
        </w:tc>
        <w:tc>
          <w:tcPr>
            <w:tcW w:w="1645" w:type="pct"/>
          </w:tcPr>
          <w:p w14:paraId="11F64206" w14:textId="4F4282B5" w:rsidR="003D105D" w:rsidRPr="00F4624E" w:rsidRDefault="009168AD" w:rsidP="003D105D">
            <w:pPr>
              <w:pStyle w:val="NoSpacing"/>
              <w:rPr>
                <w:rStyle w:val="Strong"/>
                <w:rFonts w:cs="Times New Roman"/>
                <w:b w:val="0"/>
                <w:color w:val="000000" w:themeColor="text1"/>
                <w:sz w:val="22"/>
              </w:rPr>
            </w:pPr>
            <w:r>
              <w:rPr>
                <w:rStyle w:val="Strong"/>
                <w:rFonts w:cs="Times New Roman"/>
                <w:b w:val="0"/>
                <w:sz w:val="22"/>
              </w:rPr>
              <w:t>A</w:t>
            </w:r>
            <w:r>
              <w:rPr>
                <w:rStyle w:val="Strong"/>
                <w:rFonts w:cs="Times New Roman"/>
              </w:rPr>
              <w:t xml:space="preserve">ssignment </w:t>
            </w:r>
            <w:r w:rsidR="002B4EAF">
              <w:rPr>
                <w:rStyle w:val="Strong"/>
                <w:rFonts w:cs="Times New Roman"/>
              </w:rPr>
              <w:t>12</w:t>
            </w:r>
          </w:p>
        </w:tc>
        <w:tc>
          <w:tcPr>
            <w:tcW w:w="422" w:type="pct"/>
          </w:tcPr>
          <w:p w14:paraId="2F4FABA2" w14:textId="1A81F060" w:rsidR="003D105D" w:rsidRPr="00F4624E" w:rsidRDefault="0066167A" w:rsidP="003D105D">
            <w:pPr>
              <w:pStyle w:val="NoSpacing"/>
            </w:pPr>
            <w:r>
              <w:t>12</w:t>
            </w:r>
          </w:p>
        </w:tc>
      </w:tr>
      <w:tr w:rsidR="003D105D" w:rsidRPr="00F4624E" w14:paraId="31504CAA" w14:textId="77777777" w:rsidTr="00041BCD">
        <w:tc>
          <w:tcPr>
            <w:tcW w:w="290" w:type="pct"/>
          </w:tcPr>
          <w:p w14:paraId="4E736E20" w14:textId="5346EF95" w:rsidR="003D105D" w:rsidRPr="00F4624E" w:rsidRDefault="003D105D" w:rsidP="003D105D">
            <w:pPr>
              <w:pStyle w:val="NoSpacing"/>
              <w:rPr>
                <w:rFonts w:cs="Times New Roman"/>
                <w:color w:val="000000" w:themeColor="text1"/>
              </w:rPr>
            </w:pPr>
            <w:r w:rsidRPr="00F4624E">
              <w:rPr>
                <w:rFonts w:cs="Times New Roman"/>
                <w:color w:val="000000" w:themeColor="text1"/>
              </w:rPr>
              <w:t>13</w:t>
            </w:r>
          </w:p>
        </w:tc>
        <w:tc>
          <w:tcPr>
            <w:tcW w:w="481" w:type="pct"/>
          </w:tcPr>
          <w:p w14:paraId="3D54A967" w14:textId="4C319D50" w:rsidR="003D105D" w:rsidRPr="00F4624E" w:rsidRDefault="003D105D" w:rsidP="003D105D">
            <w:pPr>
              <w:pStyle w:val="NoSpacing"/>
              <w:rPr>
                <w:rFonts w:cs="Times New Roman"/>
              </w:rPr>
            </w:pPr>
            <w:r w:rsidRPr="00F4624E">
              <w:rPr>
                <w:rFonts w:cs="Times New Roman"/>
              </w:rPr>
              <w:t>11.30</w:t>
            </w:r>
          </w:p>
        </w:tc>
        <w:tc>
          <w:tcPr>
            <w:tcW w:w="1442" w:type="pct"/>
          </w:tcPr>
          <w:p w14:paraId="73F39DD8" w14:textId="70B7C3B4" w:rsidR="003D105D" w:rsidRPr="00F4624E" w:rsidRDefault="003D105D" w:rsidP="003D105D">
            <w:pPr>
              <w:pStyle w:val="NoSpacing"/>
              <w:rPr>
                <w:rStyle w:val="IntenseEmphasis"/>
                <w:rFonts w:cs="Times New Roman"/>
                <w:b w:val="0"/>
                <w:bCs w:val="0"/>
                <w:iCs w:val="0"/>
                <w:color w:val="000000" w:themeColor="text1"/>
                <w:sz w:val="22"/>
              </w:rPr>
            </w:pPr>
            <w:r w:rsidRPr="00F4624E">
              <w:rPr>
                <w:rStyle w:val="IntenseEmphasis"/>
                <w:rFonts w:cs="Times New Roman"/>
                <w:b w:val="0"/>
                <w:bCs w:val="0"/>
                <w:iCs w:val="0"/>
                <w:color w:val="000000" w:themeColor="text1"/>
                <w:sz w:val="22"/>
              </w:rPr>
              <w:t>M</w:t>
            </w:r>
            <w:r w:rsidRPr="00F4624E">
              <w:rPr>
                <w:rStyle w:val="IntenseEmphasis"/>
                <w:b w:val="0"/>
                <w:color w:val="000000" w:themeColor="text1"/>
                <w:sz w:val="22"/>
              </w:rPr>
              <w:t>anaging Pricing</w:t>
            </w:r>
          </w:p>
        </w:tc>
        <w:tc>
          <w:tcPr>
            <w:tcW w:w="720" w:type="pct"/>
          </w:tcPr>
          <w:p w14:paraId="63FB67F8" w14:textId="19AF107D" w:rsidR="003D105D" w:rsidRPr="00F4624E" w:rsidRDefault="003D105D" w:rsidP="003D105D">
            <w:pPr>
              <w:pStyle w:val="NoSpacing"/>
              <w:rPr>
                <w:rFonts w:cs="Times New Roman"/>
                <w:color w:val="000000" w:themeColor="text1"/>
              </w:rPr>
            </w:pPr>
            <w:r>
              <w:rPr>
                <w:rFonts w:cs="Times New Roman"/>
                <w:color w:val="000000" w:themeColor="text1"/>
              </w:rPr>
              <w:t>M</w:t>
            </w:r>
            <w:r>
              <w:t>odule 13</w:t>
            </w:r>
          </w:p>
        </w:tc>
        <w:tc>
          <w:tcPr>
            <w:tcW w:w="1645" w:type="pct"/>
          </w:tcPr>
          <w:p w14:paraId="3ED082B7" w14:textId="459D32C5" w:rsidR="003D105D" w:rsidRPr="00F4624E" w:rsidRDefault="009168AD" w:rsidP="003D105D">
            <w:pPr>
              <w:pStyle w:val="NoSpacing"/>
              <w:rPr>
                <w:rStyle w:val="Strong"/>
                <w:rFonts w:cs="Times New Roman"/>
                <w:b w:val="0"/>
                <w:color w:val="000000" w:themeColor="text1"/>
                <w:sz w:val="22"/>
              </w:rPr>
            </w:pPr>
            <w:r>
              <w:rPr>
                <w:rStyle w:val="Strong"/>
                <w:rFonts w:cs="Times New Roman"/>
                <w:b w:val="0"/>
                <w:sz w:val="22"/>
              </w:rPr>
              <w:t>A</w:t>
            </w:r>
            <w:r>
              <w:rPr>
                <w:rStyle w:val="Strong"/>
                <w:rFonts w:cs="Times New Roman"/>
              </w:rPr>
              <w:t>ssignment 1</w:t>
            </w:r>
            <w:r w:rsidR="002B4EAF">
              <w:rPr>
                <w:rStyle w:val="Strong"/>
                <w:rFonts w:cs="Times New Roman"/>
              </w:rPr>
              <w:t>3</w:t>
            </w:r>
          </w:p>
        </w:tc>
        <w:tc>
          <w:tcPr>
            <w:tcW w:w="422" w:type="pct"/>
          </w:tcPr>
          <w:p w14:paraId="6033765A" w14:textId="47849B34" w:rsidR="003D105D" w:rsidRPr="00F4624E" w:rsidRDefault="0066167A" w:rsidP="003D105D">
            <w:pPr>
              <w:pStyle w:val="NoSpacing"/>
            </w:pPr>
            <w:r>
              <w:t>13</w:t>
            </w:r>
          </w:p>
        </w:tc>
      </w:tr>
      <w:tr w:rsidR="003D105D" w:rsidRPr="00F4624E" w14:paraId="7533A062" w14:textId="77777777" w:rsidTr="00041BCD">
        <w:tc>
          <w:tcPr>
            <w:tcW w:w="290" w:type="pct"/>
          </w:tcPr>
          <w:p w14:paraId="05AEE0CC" w14:textId="426058B8" w:rsidR="003D105D" w:rsidRPr="00F4624E" w:rsidRDefault="003D105D" w:rsidP="003D105D">
            <w:pPr>
              <w:pStyle w:val="NoSpacing"/>
              <w:rPr>
                <w:rFonts w:cs="Times New Roman"/>
                <w:bCs/>
                <w:iCs/>
              </w:rPr>
            </w:pPr>
            <w:r w:rsidRPr="00F4624E">
              <w:rPr>
                <w:rFonts w:cs="Times New Roman"/>
                <w:color w:val="000000" w:themeColor="text1"/>
              </w:rPr>
              <w:t>14</w:t>
            </w:r>
          </w:p>
        </w:tc>
        <w:tc>
          <w:tcPr>
            <w:tcW w:w="481" w:type="pct"/>
          </w:tcPr>
          <w:p w14:paraId="20F29EC5" w14:textId="6690BB38" w:rsidR="003D105D" w:rsidRPr="00F4624E" w:rsidRDefault="003D105D" w:rsidP="003D105D">
            <w:pPr>
              <w:pStyle w:val="NoSpacing"/>
              <w:rPr>
                <w:rFonts w:cs="Times New Roman"/>
              </w:rPr>
            </w:pPr>
            <w:r w:rsidRPr="00F4624E">
              <w:rPr>
                <w:rFonts w:cs="Times New Roman"/>
              </w:rPr>
              <w:t>12.7</w:t>
            </w:r>
          </w:p>
        </w:tc>
        <w:tc>
          <w:tcPr>
            <w:tcW w:w="1442" w:type="pct"/>
          </w:tcPr>
          <w:p w14:paraId="16C1A8EF" w14:textId="42E9F28B" w:rsidR="003D105D" w:rsidRPr="00F4624E" w:rsidRDefault="003D105D" w:rsidP="003D105D">
            <w:pPr>
              <w:pStyle w:val="NoSpacing"/>
              <w:rPr>
                <w:rFonts w:cs="Times New Roman"/>
                <w:color w:val="000000" w:themeColor="text1"/>
              </w:rPr>
            </w:pPr>
            <w:r w:rsidRPr="00F4624E">
              <w:rPr>
                <w:rFonts w:cs="Times New Roman"/>
                <w:color w:val="000000" w:themeColor="text1"/>
              </w:rPr>
              <w:t>Managing Marketing Communication</w:t>
            </w:r>
          </w:p>
        </w:tc>
        <w:tc>
          <w:tcPr>
            <w:tcW w:w="720" w:type="pct"/>
          </w:tcPr>
          <w:p w14:paraId="1E7AA999" w14:textId="71028E49" w:rsidR="003D105D" w:rsidRPr="00F4624E" w:rsidRDefault="003D105D" w:rsidP="003D105D">
            <w:pPr>
              <w:pStyle w:val="NoSpacing"/>
              <w:rPr>
                <w:rFonts w:cs="Times New Roman"/>
                <w:color w:val="000000" w:themeColor="text1"/>
              </w:rPr>
            </w:pPr>
            <w:r>
              <w:rPr>
                <w:rFonts w:cs="Times New Roman"/>
                <w:color w:val="000000" w:themeColor="text1"/>
              </w:rPr>
              <w:t>M</w:t>
            </w:r>
            <w:r>
              <w:t>odule 14</w:t>
            </w:r>
          </w:p>
        </w:tc>
        <w:tc>
          <w:tcPr>
            <w:tcW w:w="1645" w:type="pct"/>
          </w:tcPr>
          <w:p w14:paraId="62C92514" w14:textId="3AB18150" w:rsidR="003D105D" w:rsidRPr="00F4624E" w:rsidRDefault="009168AD" w:rsidP="003D105D">
            <w:pPr>
              <w:pStyle w:val="NoSpacing"/>
              <w:rPr>
                <w:rStyle w:val="Strong"/>
                <w:rFonts w:cs="Times New Roman"/>
                <w:b w:val="0"/>
                <w:color w:val="000000" w:themeColor="text1"/>
                <w:sz w:val="22"/>
              </w:rPr>
            </w:pPr>
            <w:r>
              <w:rPr>
                <w:rStyle w:val="Strong"/>
                <w:rFonts w:cs="Times New Roman"/>
                <w:b w:val="0"/>
                <w:sz w:val="22"/>
              </w:rPr>
              <w:t>A</w:t>
            </w:r>
            <w:r>
              <w:rPr>
                <w:rStyle w:val="Strong"/>
                <w:rFonts w:cs="Times New Roman"/>
              </w:rPr>
              <w:t>ssignment 1</w:t>
            </w:r>
            <w:r w:rsidR="002B4EAF">
              <w:rPr>
                <w:rStyle w:val="Strong"/>
                <w:rFonts w:cs="Times New Roman"/>
              </w:rPr>
              <w:t>4</w:t>
            </w:r>
          </w:p>
        </w:tc>
        <w:tc>
          <w:tcPr>
            <w:tcW w:w="422" w:type="pct"/>
          </w:tcPr>
          <w:p w14:paraId="59A04994" w14:textId="34ACBD2F" w:rsidR="003D105D" w:rsidRPr="00F4624E" w:rsidRDefault="0066167A" w:rsidP="003D105D">
            <w:pPr>
              <w:pStyle w:val="NoSpacing"/>
            </w:pPr>
            <w:r>
              <w:t>14</w:t>
            </w:r>
          </w:p>
        </w:tc>
      </w:tr>
      <w:tr w:rsidR="003D105D" w:rsidRPr="00F4624E" w14:paraId="3337423A" w14:textId="77777777" w:rsidTr="00041BCD">
        <w:tc>
          <w:tcPr>
            <w:tcW w:w="290" w:type="pct"/>
          </w:tcPr>
          <w:p w14:paraId="5065CF23" w14:textId="61A0668B" w:rsidR="003D105D" w:rsidRPr="00F4624E" w:rsidRDefault="003D105D" w:rsidP="003D105D">
            <w:pPr>
              <w:pStyle w:val="NoSpacing"/>
              <w:rPr>
                <w:rFonts w:cs="Times New Roman"/>
                <w:bCs/>
                <w:iCs/>
              </w:rPr>
            </w:pPr>
            <w:r w:rsidRPr="00F4624E">
              <w:rPr>
                <w:rFonts w:cs="Times New Roman"/>
                <w:bCs/>
                <w:iCs/>
              </w:rPr>
              <w:t>15</w:t>
            </w:r>
          </w:p>
        </w:tc>
        <w:tc>
          <w:tcPr>
            <w:tcW w:w="481" w:type="pct"/>
          </w:tcPr>
          <w:p w14:paraId="6CC85584" w14:textId="1DEF313D" w:rsidR="003D105D" w:rsidRPr="00F4624E" w:rsidRDefault="003D105D" w:rsidP="003D105D">
            <w:pPr>
              <w:pStyle w:val="NoSpacing"/>
              <w:rPr>
                <w:rFonts w:cs="Times New Roman"/>
              </w:rPr>
            </w:pPr>
            <w:r w:rsidRPr="00F4624E">
              <w:rPr>
                <w:rFonts w:cs="Times New Roman"/>
              </w:rPr>
              <w:t>12.14</w:t>
            </w:r>
          </w:p>
        </w:tc>
        <w:tc>
          <w:tcPr>
            <w:tcW w:w="1442" w:type="pct"/>
          </w:tcPr>
          <w:p w14:paraId="5C85A70E" w14:textId="7AE66440" w:rsidR="003D105D" w:rsidRPr="00F4624E" w:rsidRDefault="003D105D" w:rsidP="003D105D">
            <w:pPr>
              <w:rPr>
                <w:rStyle w:val="IntenseEmphasis"/>
                <w:rFonts w:cs="Times New Roman"/>
                <w:b w:val="0"/>
                <w:color w:val="000000" w:themeColor="text1"/>
                <w:sz w:val="22"/>
              </w:rPr>
            </w:pPr>
          </w:p>
        </w:tc>
        <w:tc>
          <w:tcPr>
            <w:tcW w:w="720" w:type="pct"/>
          </w:tcPr>
          <w:p w14:paraId="0E66B8E7" w14:textId="5EE51E1E" w:rsidR="003D105D" w:rsidRPr="00F4624E" w:rsidRDefault="003D105D" w:rsidP="003D105D">
            <w:pPr>
              <w:pStyle w:val="NoSpacing"/>
              <w:rPr>
                <w:rFonts w:cs="Times New Roman"/>
                <w:color w:val="000000" w:themeColor="text1"/>
              </w:rPr>
            </w:pPr>
          </w:p>
        </w:tc>
        <w:tc>
          <w:tcPr>
            <w:tcW w:w="1645" w:type="pct"/>
          </w:tcPr>
          <w:p w14:paraId="2F9DFB01" w14:textId="77777777" w:rsidR="003D105D" w:rsidRPr="00834EB2" w:rsidRDefault="003D105D" w:rsidP="003D105D">
            <w:pPr>
              <w:pStyle w:val="NoSpacing"/>
              <w:rPr>
                <w:rStyle w:val="Emphasis"/>
              </w:rPr>
            </w:pPr>
            <w:r w:rsidRPr="00834EB2">
              <w:rPr>
                <w:rStyle w:val="Emphasis"/>
              </w:rPr>
              <w:t>Exam 3: 11-</w:t>
            </w:r>
            <w:r w:rsidR="00740402" w:rsidRPr="00834EB2">
              <w:rPr>
                <w:rStyle w:val="Emphasis"/>
              </w:rPr>
              <w:t>1</w:t>
            </w:r>
            <w:r w:rsidRPr="00834EB2">
              <w:rPr>
                <w:rStyle w:val="Emphasis"/>
              </w:rPr>
              <w:t>4 + 1,2,3,4,7,8.</w:t>
            </w:r>
          </w:p>
          <w:p w14:paraId="15D03037" w14:textId="296AF2F4" w:rsidR="000B1794" w:rsidRPr="000B1794" w:rsidRDefault="00834EB2" w:rsidP="003D105D">
            <w:pPr>
              <w:pStyle w:val="NoSpacing"/>
              <w:rPr>
                <w:rStyle w:val="IntenseEmphasis"/>
              </w:rPr>
            </w:pPr>
            <w:r w:rsidRPr="00834EB2">
              <w:rPr>
                <w:rStyle w:val="IntenseEmphasis"/>
                <w:b w:val="0"/>
                <w:color w:val="000000" w:themeColor="text1"/>
              </w:rPr>
              <w:t>on</w:t>
            </w:r>
            <w:r>
              <w:rPr>
                <w:rStyle w:val="IntenseEmphasis"/>
              </w:rPr>
              <w:t xml:space="preserve"> </w:t>
            </w:r>
            <w:r w:rsidR="000B1794" w:rsidRPr="000B1794">
              <w:rPr>
                <w:rStyle w:val="IntenseEmphasis"/>
              </w:rPr>
              <w:t xml:space="preserve">12.14 </w:t>
            </w:r>
            <w:r w:rsidR="000B1794">
              <w:rPr>
                <w:rStyle w:val="IntenseEmphasis"/>
              </w:rPr>
              <w:t xml:space="preserve">@ </w:t>
            </w:r>
            <w:r w:rsidR="000B1794" w:rsidRPr="000B1794">
              <w:rPr>
                <w:rStyle w:val="IntenseEmphasis"/>
              </w:rPr>
              <w:t>9:00 am-11:am</w:t>
            </w:r>
          </w:p>
        </w:tc>
        <w:tc>
          <w:tcPr>
            <w:tcW w:w="422" w:type="pct"/>
          </w:tcPr>
          <w:p w14:paraId="6ED66D98" w14:textId="083B2585" w:rsidR="003D105D" w:rsidRPr="00F4624E" w:rsidRDefault="003D105D" w:rsidP="003D105D">
            <w:pPr>
              <w:pStyle w:val="NoSpacing"/>
              <w:rPr>
                <w:bCs/>
                <w:iCs/>
              </w:rPr>
            </w:pPr>
          </w:p>
        </w:tc>
      </w:tr>
    </w:tbl>
    <w:p w14:paraId="3B17D0A3" w14:textId="77777777" w:rsidR="00DF4BC7" w:rsidRPr="00F4624E" w:rsidRDefault="00DF4BC7" w:rsidP="003F132B">
      <w:pPr>
        <w:pStyle w:val="NoSpacing"/>
      </w:pPr>
    </w:p>
    <w:sectPr w:rsidR="00DF4BC7" w:rsidRPr="00F4624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0291" w14:textId="77777777" w:rsidR="00814700" w:rsidRDefault="00814700" w:rsidP="0086630B">
      <w:pPr>
        <w:spacing w:after="0" w:line="240" w:lineRule="auto"/>
      </w:pPr>
      <w:r>
        <w:separator/>
      </w:r>
    </w:p>
  </w:endnote>
  <w:endnote w:type="continuationSeparator" w:id="0">
    <w:p w14:paraId="591C10AD" w14:textId="77777777" w:rsidR="00814700" w:rsidRDefault="00814700" w:rsidP="008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739977"/>
      <w:docPartObj>
        <w:docPartGallery w:val="Page Numbers (Bottom of Page)"/>
        <w:docPartUnique/>
      </w:docPartObj>
    </w:sdtPr>
    <w:sdtEndPr>
      <w:rPr>
        <w:rFonts w:cs="Times New Roman"/>
        <w:noProof/>
        <w:sz w:val="20"/>
        <w:szCs w:val="20"/>
      </w:rPr>
    </w:sdtEndPr>
    <w:sdtContent>
      <w:p w14:paraId="217D357C" w14:textId="2C6AF255" w:rsidR="00931E81" w:rsidRPr="001F0A03" w:rsidRDefault="00931E81">
        <w:pPr>
          <w:pStyle w:val="Footer"/>
          <w:jc w:val="right"/>
          <w:rPr>
            <w:rFonts w:cs="Times New Roman"/>
            <w:sz w:val="20"/>
            <w:szCs w:val="20"/>
          </w:rPr>
        </w:pPr>
        <w:r w:rsidRPr="001F0A03">
          <w:rPr>
            <w:rFonts w:cs="Times New Roman"/>
            <w:sz w:val="20"/>
            <w:szCs w:val="20"/>
          </w:rPr>
          <w:fldChar w:fldCharType="begin"/>
        </w:r>
        <w:r w:rsidRPr="001F0A03">
          <w:rPr>
            <w:rFonts w:cs="Times New Roman"/>
            <w:sz w:val="20"/>
            <w:szCs w:val="20"/>
          </w:rPr>
          <w:instrText xml:space="preserve"> PAGE   \* MERGEFORMAT </w:instrText>
        </w:r>
        <w:r w:rsidRPr="001F0A03">
          <w:rPr>
            <w:rFonts w:cs="Times New Roman"/>
            <w:sz w:val="20"/>
            <w:szCs w:val="20"/>
          </w:rPr>
          <w:fldChar w:fldCharType="separate"/>
        </w:r>
        <w:r>
          <w:rPr>
            <w:rFonts w:cs="Times New Roman"/>
            <w:noProof/>
            <w:sz w:val="20"/>
            <w:szCs w:val="20"/>
          </w:rPr>
          <w:t>12</w:t>
        </w:r>
        <w:r w:rsidRPr="001F0A03">
          <w:rPr>
            <w:rFonts w:cs="Times New Roman"/>
            <w:noProof/>
            <w:sz w:val="20"/>
            <w:szCs w:val="20"/>
          </w:rPr>
          <w:fldChar w:fldCharType="end"/>
        </w:r>
      </w:p>
    </w:sdtContent>
  </w:sdt>
  <w:p w14:paraId="5B799835" w14:textId="77777777" w:rsidR="00931E81" w:rsidRDefault="0093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9C11" w14:textId="77777777" w:rsidR="00814700" w:rsidRDefault="00814700" w:rsidP="0086630B">
      <w:pPr>
        <w:spacing w:after="0" w:line="240" w:lineRule="auto"/>
      </w:pPr>
      <w:r>
        <w:separator/>
      </w:r>
    </w:p>
  </w:footnote>
  <w:footnote w:type="continuationSeparator" w:id="0">
    <w:p w14:paraId="64ED7FEE" w14:textId="77777777" w:rsidR="00814700" w:rsidRDefault="00814700" w:rsidP="0086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CAD8" w14:textId="77777777" w:rsidR="0079203E" w:rsidRPr="0079203E" w:rsidRDefault="0079203E" w:rsidP="0079203E">
    <w:pPr>
      <w:keepNext/>
      <w:keepLines/>
      <w:spacing w:before="240" w:after="0"/>
      <w:outlineLvl w:val="0"/>
      <w:rPr>
        <w:rFonts w:eastAsiaTheme="majorEastAsia" w:cstheme="majorBidi"/>
        <w:b/>
        <w:color w:val="365F91" w:themeColor="accent1" w:themeShade="BF"/>
        <w:sz w:val="32"/>
        <w:szCs w:val="32"/>
      </w:rPr>
    </w:pPr>
    <w:r w:rsidRPr="0079203E">
      <w:rPr>
        <w:rFonts w:eastAsiaTheme="majorEastAsia" w:cstheme="majorBidi"/>
        <w:b/>
        <w:color w:val="365F91" w:themeColor="accent1" w:themeShade="BF"/>
        <w:sz w:val="32"/>
        <w:szCs w:val="32"/>
      </w:rPr>
      <w:t xml:space="preserve">G. </w:t>
    </w:r>
    <w:proofErr w:type="spellStart"/>
    <w:r w:rsidRPr="0079203E">
      <w:rPr>
        <w:rFonts w:eastAsiaTheme="majorEastAsia" w:cstheme="majorBidi"/>
        <w:b/>
        <w:color w:val="365F91" w:themeColor="accent1" w:themeShade="BF"/>
        <w:sz w:val="32"/>
        <w:szCs w:val="32"/>
      </w:rPr>
      <w:t>Brint</w:t>
    </w:r>
    <w:proofErr w:type="spellEnd"/>
    <w:r w:rsidRPr="0079203E">
      <w:rPr>
        <w:rFonts w:eastAsiaTheme="majorEastAsia" w:cstheme="majorBidi"/>
        <w:b/>
        <w:color w:val="365F91" w:themeColor="accent1" w:themeShade="BF"/>
        <w:sz w:val="32"/>
        <w:szCs w:val="32"/>
      </w:rPr>
      <w:t xml:space="preserve"> Ryan College of Business</w:t>
    </w:r>
  </w:p>
  <w:p w14:paraId="5D89A04D" w14:textId="5C9A1217" w:rsidR="0079203E" w:rsidRPr="0079203E" w:rsidRDefault="0079203E" w:rsidP="0079203E">
    <w:pPr>
      <w:spacing w:after="0" w:line="240" w:lineRule="auto"/>
      <w:contextualSpacing/>
      <w:rPr>
        <w:rFonts w:asciiTheme="majorHAnsi" w:eastAsia="Times New Roman" w:hAnsiTheme="majorHAnsi" w:cs="Arial"/>
        <w:spacing w:val="-10"/>
        <w:kern w:val="28"/>
        <w:sz w:val="48"/>
        <w:szCs w:val="48"/>
      </w:rPr>
    </w:pPr>
    <w:r w:rsidRPr="0079203E">
      <w:rPr>
        <w:rFonts w:asciiTheme="majorHAnsi" w:eastAsia="Times New Roman" w:hAnsiTheme="majorHAnsi" w:cs="Arial"/>
        <w:spacing w:val="-10"/>
        <w:kern w:val="28"/>
        <w:sz w:val="48"/>
        <w:szCs w:val="48"/>
      </w:rPr>
      <w:t xml:space="preserve">MKTG </w:t>
    </w:r>
    <w:r>
      <w:rPr>
        <w:rFonts w:asciiTheme="majorHAnsi" w:eastAsia="Times New Roman" w:hAnsiTheme="majorHAnsi" w:cs="Arial"/>
        <w:spacing w:val="-10"/>
        <w:kern w:val="28"/>
        <w:sz w:val="48"/>
        <w:szCs w:val="48"/>
      </w:rPr>
      <w:t>3651 – Foundations of Marketing Practice for Non-Business Majors</w:t>
    </w:r>
    <w:r w:rsidRPr="0079203E">
      <w:rPr>
        <w:rFonts w:asciiTheme="majorHAnsi" w:eastAsia="Times New Roman" w:hAnsiTheme="majorHAnsi" w:cs="Arial"/>
        <w:spacing w:val="-10"/>
        <w:kern w:val="28"/>
        <w:sz w:val="48"/>
        <w:szCs w:val="48"/>
      </w:rPr>
      <w:t xml:space="preserve"> </w:t>
    </w:r>
  </w:p>
  <w:p w14:paraId="294D9C50" w14:textId="46645FB7" w:rsidR="00931E81" w:rsidRPr="0079203E" w:rsidRDefault="0079203E" w:rsidP="0079203E">
    <w:pPr>
      <w:spacing w:after="0" w:line="240" w:lineRule="auto"/>
      <w:contextualSpacing/>
      <w:rPr>
        <w:rFonts w:asciiTheme="majorHAnsi" w:eastAsia="Times New Roman" w:hAnsiTheme="majorHAnsi" w:cs="Arial"/>
        <w:spacing w:val="-10"/>
        <w:kern w:val="28"/>
        <w:sz w:val="56"/>
        <w:szCs w:val="56"/>
      </w:rPr>
    </w:pPr>
    <w:r w:rsidRPr="0079203E">
      <w:rPr>
        <mc:AlternateContent>
          <mc:Choice Requires="w16se">
            <w:rFonts w:asciiTheme="majorHAnsi" w:eastAsia="Times New Roman" w:hAnsiTheme="majorHAnsi" w:cs="Arial"/>
          </mc:Choice>
          <mc:Fallback>
            <w:rFonts w:ascii="Segoe UI Emoji" w:eastAsia="Segoe UI Emoji" w:hAnsi="Segoe UI Emoji" w:cs="Segoe UI Emoji"/>
          </mc:Fallback>
        </mc:AlternateContent>
        <w:spacing w:val="-10"/>
        <w:kern w:val="28"/>
        <w:sz w:val="56"/>
        <w:szCs w:val="56"/>
      </w:rPr>
      <mc:AlternateContent>
        <mc:Choice Requires="w16se">
          <w16se:symEx w16se:font="Segoe UI Emoji" w16se:char="1F6D2"/>
        </mc:Choice>
        <mc:Fallback>
          <w:t>🛒</w:t>
        </mc:Fallback>
      </mc:AlternateContent>
    </w:r>
    <w:r w:rsidRPr="0079203E">
      <w:rPr>
        <mc:AlternateContent>
          <mc:Choice Requires="w16se">
            <w:rFonts w:asciiTheme="majorHAnsi" w:eastAsia="Times New Roman" w:hAnsiTheme="majorHAnsi" w:cs="Arial"/>
          </mc:Choice>
          <mc:Fallback>
            <w:rFonts w:ascii="Segoe UI Emoji" w:eastAsia="Segoe UI Emoji" w:hAnsi="Segoe UI Emoji" w:cs="Segoe UI Emoji"/>
          </mc:Fallback>
        </mc:AlternateContent>
        <w:spacing w:val="-10"/>
        <w:kern w:val="28"/>
        <w:sz w:val="56"/>
        <w:szCs w:val="56"/>
      </w:rPr>
      <mc:AlternateContent>
        <mc:Choice Requires="w16se">
          <w16se:symEx w16se:font="Segoe UI Emoji" w16se:char="1F6CD"/>
        </mc:Choice>
        <mc:Fallback>
          <w:t>🛍</w:t>
        </mc:Fallback>
      </mc:AlternateContent>
    </w:r>
    <w:r w:rsidRPr="0079203E">
      <w:rPr>
        <mc:AlternateContent>
          <mc:Choice Requires="w16se">
            <w:rFonts w:asciiTheme="majorHAnsi" w:eastAsia="Times New Roman" w:hAnsiTheme="majorHAnsi" w:cs="Arial"/>
          </mc:Choice>
          <mc:Fallback>
            <w:rFonts w:ascii="Segoe UI Emoji" w:eastAsia="Segoe UI Emoji" w:hAnsi="Segoe UI Emoji" w:cs="Segoe UI Emoji"/>
          </mc:Fallback>
        </mc:AlternateContent>
        <w:spacing w:val="-10"/>
        <w:kern w:val="28"/>
        <w:sz w:val="56"/>
        <w:szCs w:val="56"/>
      </w:rPr>
      <mc:AlternateContent>
        <mc:Choice Requires="w16se">
          <w16se:symEx w16se:font="Segoe UI Emoji" w16se:char="1F3EA"/>
        </mc:Choice>
        <mc:Fallback>
          <w:t>🏪</w:t>
        </mc:Fallback>
      </mc:AlternateContent>
    </w:r>
    <w:r w:rsidRPr="0079203E">
      <w:rPr>
        <mc:AlternateContent>
          <mc:Choice Requires="w16se">
            <w:rFonts w:asciiTheme="majorHAnsi" w:eastAsia="Times New Roman" w:hAnsiTheme="majorHAnsi" w:cs="Arial"/>
          </mc:Choice>
          <mc:Fallback>
            <w:rFonts w:ascii="Segoe UI Emoji" w:eastAsia="Segoe UI Emoji" w:hAnsi="Segoe UI Emoji" w:cs="Segoe UI Emoji"/>
          </mc:Fallback>
        </mc:AlternateContent>
        <w:spacing w:val="-10"/>
        <w:kern w:val="28"/>
        <w:sz w:val="56"/>
        <w:szCs w:val="56"/>
      </w:rPr>
      <mc:AlternateContent>
        <mc:Choice Requires="w16se">
          <w16se:symEx w16se:font="Segoe UI Emoji" w16se:char="1F3EC"/>
        </mc:Choice>
        <mc:Fallback>
          <w:t>🏬</w:t>
        </mc:Fallback>
      </mc:AlternateContent>
    </w:r>
  </w:p>
  <w:p w14:paraId="21726C33" w14:textId="77777777" w:rsidR="00931E81" w:rsidRDefault="00931E81" w:rsidP="008663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46F3"/>
    <w:multiLevelType w:val="hybridMultilevel"/>
    <w:tmpl w:val="F04E6602"/>
    <w:lvl w:ilvl="0" w:tplc="0390262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618B"/>
    <w:multiLevelType w:val="hybridMultilevel"/>
    <w:tmpl w:val="48CAF6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6E49A8"/>
    <w:multiLevelType w:val="hybridMultilevel"/>
    <w:tmpl w:val="F2568E14"/>
    <w:lvl w:ilvl="0" w:tplc="0409001B">
      <w:start w:val="1"/>
      <w:numFmt w:val="lowerRoman"/>
      <w:lvlText w:val="%1."/>
      <w:lvlJc w:val="right"/>
      <w:pPr>
        <w:ind w:left="2160" w:hanging="360"/>
      </w:pPr>
      <w:rPr>
        <w:rFonts w:hint="default"/>
        <w:b w:val="0"/>
        <w:bCs/>
        <w:i w:val="0"/>
        <w:iCs w:val="0"/>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BB580F"/>
    <w:multiLevelType w:val="hybridMultilevel"/>
    <w:tmpl w:val="F5509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438A4"/>
    <w:multiLevelType w:val="hybridMultilevel"/>
    <w:tmpl w:val="5F9E9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8201C4"/>
    <w:multiLevelType w:val="hybridMultilevel"/>
    <w:tmpl w:val="8B80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F270B"/>
    <w:multiLevelType w:val="hybridMultilevel"/>
    <w:tmpl w:val="61B02E88"/>
    <w:lvl w:ilvl="0" w:tplc="94262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05C79"/>
    <w:multiLevelType w:val="hybridMultilevel"/>
    <w:tmpl w:val="CC845A32"/>
    <w:lvl w:ilvl="0" w:tplc="48C88A3E">
      <w:start w:val="1"/>
      <w:numFmt w:val="decimal"/>
      <w:lvlText w:val="%1."/>
      <w:lvlJc w:val="left"/>
      <w:pPr>
        <w:ind w:left="720" w:hanging="360"/>
      </w:pPr>
      <w:rPr>
        <w:rFonts w:ascii="Times New Roman" w:eastAsiaTheme="minorHAnsi" w:hAnsi="Times New Roman" w:cs="Times New Roman"/>
        <w:b w:val="0"/>
        <w:color w:val="000000" w:themeColor="text1"/>
      </w:rPr>
    </w:lvl>
    <w:lvl w:ilvl="1" w:tplc="76CE2352">
      <w:start w:val="1"/>
      <w:numFmt w:val="lowerLetter"/>
      <w:lvlText w:val="%2."/>
      <w:lvlJc w:val="left"/>
      <w:pPr>
        <w:ind w:left="1440" w:hanging="360"/>
      </w:pPr>
      <w:rPr>
        <w:b w:val="0"/>
        <w:color w:val="000000" w:themeColor="text1"/>
      </w:rPr>
    </w:lvl>
    <w:lvl w:ilvl="2" w:tplc="0409001B">
      <w:start w:val="1"/>
      <w:numFmt w:val="lowerRoman"/>
      <w:lvlText w:val="%3."/>
      <w:lvlJc w:val="right"/>
      <w:pPr>
        <w:ind w:left="2160" w:hanging="180"/>
      </w:pPr>
    </w:lvl>
    <w:lvl w:ilvl="3" w:tplc="0888B544">
      <w:start w:val="1"/>
      <w:numFmt w:val="lowerRoman"/>
      <w:lvlText w:val="%4."/>
      <w:lvlJc w:val="right"/>
      <w:pPr>
        <w:ind w:left="2880" w:hanging="360"/>
      </w:pPr>
      <w:rPr>
        <w:b w:val="0"/>
      </w:rPr>
    </w:lvl>
    <w:lvl w:ilvl="4" w:tplc="A2E843C8">
      <w:start w:val="90"/>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E3D07"/>
    <w:multiLevelType w:val="hybridMultilevel"/>
    <w:tmpl w:val="CF4C1A68"/>
    <w:lvl w:ilvl="0" w:tplc="7E54FD38">
      <w:start w:val="1"/>
      <w:numFmt w:val="lowerRoman"/>
      <w:lvlText w:val="%1."/>
      <w:lvlJc w:val="righ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FF440A"/>
    <w:multiLevelType w:val="hybridMultilevel"/>
    <w:tmpl w:val="E1A87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E7623"/>
    <w:multiLevelType w:val="hybridMultilevel"/>
    <w:tmpl w:val="22BE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2308E"/>
    <w:multiLevelType w:val="hybridMultilevel"/>
    <w:tmpl w:val="858A9CC2"/>
    <w:lvl w:ilvl="0" w:tplc="0409000F">
      <w:start w:val="1"/>
      <w:numFmt w:val="decimal"/>
      <w:lvlText w:val="%1."/>
      <w:lvlJc w:val="left"/>
      <w:pPr>
        <w:ind w:left="720" w:hanging="360"/>
      </w:pPr>
    </w:lvl>
    <w:lvl w:ilvl="1" w:tplc="518E22D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C4933"/>
    <w:multiLevelType w:val="hybridMultilevel"/>
    <w:tmpl w:val="0D5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B3106"/>
    <w:multiLevelType w:val="hybridMultilevel"/>
    <w:tmpl w:val="E570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02C23"/>
    <w:multiLevelType w:val="hybridMultilevel"/>
    <w:tmpl w:val="0A20D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7108E"/>
    <w:multiLevelType w:val="hybridMultilevel"/>
    <w:tmpl w:val="AAD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A07E2"/>
    <w:multiLevelType w:val="hybridMultilevel"/>
    <w:tmpl w:val="44BC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87DE5"/>
    <w:multiLevelType w:val="hybridMultilevel"/>
    <w:tmpl w:val="40F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F5840"/>
    <w:multiLevelType w:val="hybridMultilevel"/>
    <w:tmpl w:val="0374E07A"/>
    <w:lvl w:ilvl="0" w:tplc="49909A9A">
      <w:start w:val="1"/>
      <w:numFmt w:val="decimal"/>
      <w:lvlText w:val="%1."/>
      <w:lvlJc w:val="left"/>
      <w:pPr>
        <w:ind w:left="360" w:hanging="360"/>
      </w:pPr>
      <w:rPr>
        <w:rFonts w:ascii="Times New Roman" w:eastAsiaTheme="minorHAnsi" w:hAnsi="Times New Roman" w:cstheme="minorBidi"/>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C104110"/>
    <w:multiLevelType w:val="hybridMultilevel"/>
    <w:tmpl w:val="C8AAA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1DD0F5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917BC5"/>
    <w:multiLevelType w:val="hybridMultilevel"/>
    <w:tmpl w:val="EE62E940"/>
    <w:lvl w:ilvl="0" w:tplc="E5162240">
      <w:start w:val="1"/>
      <w:numFmt w:val="bullet"/>
      <w:lvlText w:val=""/>
      <w:lvlJc w:val="left"/>
      <w:pPr>
        <w:tabs>
          <w:tab w:val="num" w:pos="720"/>
        </w:tabs>
        <w:ind w:left="720" w:hanging="360"/>
      </w:pPr>
      <w:rPr>
        <w:rFonts w:ascii="Wingdings" w:hAnsi="Wingdings" w:hint="default"/>
      </w:rPr>
    </w:lvl>
    <w:lvl w:ilvl="1" w:tplc="58DC75A8">
      <w:start w:val="1"/>
      <w:numFmt w:val="bullet"/>
      <w:lvlText w:val=""/>
      <w:lvlJc w:val="left"/>
      <w:pPr>
        <w:tabs>
          <w:tab w:val="num" w:pos="1440"/>
        </w:tabs>
        <w:ind w:left="1440" w:hanging="360"/>
      </w:pPr>
      <w:rPr>
        <w:rFonts w:ascii="Wingdings" w:hAnsi="Wingdings" w:hint="default"/>
      </w:rPr>
    </w:lvl>
    <w:lvl w:ilvl="2" w:tplc="19006FCA" w:tentative="1">
      <w:start w:val="1"/>
      <w:numFmt w:val="bullet"/>
      <w:lvlText w:val=""/>
      <w:lvlJc w:val="left"/>
      <w:pPr>
        <w:tabs>
          <w:tab w:val="num" w:pos="2160"/>
        </w:tabs>
        <w:ind w:left="2160" w:hanging="360"/>
      </w:pPr>
      <w:rPr>
        <w:rFonts w:ascii="Wingdings" w:hAnsi="Wingdings" w:hint="default"/>
      </w:rPr>
    </w:lvl>
    <w:lvl w:ilvl="3" w:tplc="2CA0804E" w:tentative="1">
      <w:start w:val="1"/>
      <w:numFmt w:val="bullet"/>
      <w:lvlText w:val=""/>
      <w:lvlJc w:val="left"/>
      <w:pPr>
        <w:tabs>
          <w:tab w:val="num" w:pos="2880"/>
        </w:tabs>
        <w:ind w:left="2880" w:hanging="360"/>
      </w:pPr>
      <w:rPr>
        <w:rFonts w:ascii="Wingdings" w:hAnsi="Wingdings" w:hint="default"/>
      </w:rPr>
    </w:lvl>
    <w:lvl w:ilvl="4" w:tplc="D7CEA500" w:tentative="1">
      <w:start w:val="1"/>
      <w:numFmt w:val="bullet"/>
      <w:lvlText w:val=""/>
      <w:lvlJc w:val="left"/>
      <w:pPr>
        <w:tabs>
          <w:tab w:val="num" w:pos="3600"/>
        </w:tabs>
        <w:ind w:left="3600" w:hanging="360"/>
      </w:pPr>
      <w:rPr>
        <w:rFonts w:ascii="Wingdings" w:hAnsi="Wingdings" w:hint="default"/>
      </w:rPr>
    </w:lvl>
    <w:lvl w:ilvl="5" w:tplc="655878CA" w:tentative="1">
      <w:start w:val="1"/>
      <w:numFmt w:val="bullet"/>
      <w:lvlText w:val=""/>
      <w:lvlJc w:val="left"/>
      <w:pPr>
        <w:tabs>
          <w:tab w:val="num" w:pos="4320"/>
        </w:tabs>
        <w:ind w:left="4320" w:hanging="360"/>
      </w:pPr>
      <w:rPr>
        <w:rFonts w:ascii="Wingdings" w:hAnsi="Wingdings" w:hint="default"/>
      </w:rPr>
    </w:lvl>
    <w:lvl w:ilvl="6" w:tplc="594AC20E" w:tentative="1">
      <w:start w:val="1"/>
      <w:numFmt w:val="bullet"/>
      <w:lvlText w:val=""/>
      <w:lvlJc w:val="left"/>
      <w:pPr>
        <w:tabs>
          <w:tab w:val="num" w:pos="5040"/>
        </w:tabs>
        <w:ind w:left="5040" w:hanging="360"/>
      </w:pPr>
      <w:rPr>
        <w:rFonts w:ascii="Wingdings" w:hAnsi="Wingdings" w:hint="default"/>
      </w:rPr>
    </w:lvl>
    <w:lvl w:ilvl="7" w:tplc="3288071C" w:tentative="1">
      <w:start w:val="1"/>
      <w:numFmt w:val="bullet"/>
      <w:lvlText w:val=""/>
      <w:lvlJc w:val="left"/>
      <w:pPr>
        <w:tabs>
          <w:tab w:val="num" w:pos="5760"/>
        </w:tabs>
        <w:ind w:left="5760" w:hanging="360"/>
      </w:pPr>
      <w:rPr>
        <w:rFonts w:ascii="Wingdings" w:hAnsi="Wingdings" w:hint="default"/>
      </w:rPr>
    </w:lvl>
    <w:lvl w:ilvl="8" w:tplc="2AFC8F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D523E"/>
    <w:multiLevelType w:val="hybridMultilevel"/>
    <w:tmpl w:val="A27E25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A0D3E"/>
    <w:multiLevelType w:val="hybridMultilevel"/>
    <w:tmpl w:val="1436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97736"/>
    <w:multiLevelType w:val="hybridMultilevel"/>
    <w:tmpl w:val="4D485702"/>
    <w:lvl w:ilvl="0" w:tplc="31586C6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FF77747"/>
    <w:multiLevelType w:val="hybridMultilevel"/>
    <w:tmpl w:val="3BEC522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50A1725B"/>
    <w:multiLevelType w:val="hybridMultilevel"/>
    <w:tmpl w:val="2D46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27A73"/>
    <w:multiLevelType w:val="hybridMultilevel"/>
    <w:tmpl w:val="35D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C758A"/>
    <w:multiLevelType w:val="hybridMultilevel"/>
    <w:tmpl w:val="4A62EC3E"/>
    <w:lvl w:ilvl="0" w:tplc="9F9A6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69E7"/>
    <w:multiLevelType w:val="hybridMultilevel"/>
    <w:tmpl w:val="80C6A410"/>
    <w:lvl w:ilvl="0" w:tplc="BB5EB81E">
      <w:start w:val="1"/>
      <w:numFmt w:val="upperLetter"/>
      <w:lvlText w:val="%1."/>
      <w:lvlJc w:val="left"/>
      <w:pPr>
        <w:ind w:left="360" w:hanging="360"/>
      </w:pPr>
      <w:rPr>
        <w:rFonts w:hint="default"/>
        <w:b w:val="0"/>
        <w:bCs/>
        <w:i w:val="0"/>
        <w:iCs w:val="0"/>
        <w:color w:val="000000" w:themeColor="text1"/>
      </w:rPr>
    </w:lvl>
    <w:lvl w:ilvl="1" w:tplc="711A7588">
      <w:start w:val="1"/>
      <w:numFmt w:val="decimal"/>
      <w:lvlText w:val="%2."/>
      <w:lvlJc w:val="left"/>
      <w:pPr>
        <w:ind w:left="1080" w:hanging="360"/>
      </w:pPr>
      <w:rPr>
        <w:b w:val="0"/>
        <w:bCs/>
        <w:i w:val="0"/>
        <w:iCs w:val="0"/>
        <w:color w:val="000000" w:themeColor="text1"/>
      </w:rPr>
    </w:lvl>
    <w:lvl w:ilvl="2" w:tplc="9522B08A">
      <w:start w:val="1"/>
      <w:numFmt w:val="lowerRoman"/>
      <w:lvlText w:val="%3."/>
      <w:lvlJc w:val="right"/>
      <w:pPr>
        <w:ind w:left="1800" w:hanging="180"/>
      </w:pPr>
      <w:rPr>
        <w:b w:val="0"/>
        <w:bCs/>
        <w:i w:val="0"/>
        <w:iCs w:val="0"/>
        <w:color w:val="000000" w:themeColor="text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571F25"/>
    <w:multiLevelType w:val="hybridMultilevel"/>
    <w:tmpl w:val="EBD63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B25AB1"/>
    <w:multiLevelType w:val="hybridMultilevel"/>
    <w:tmpl w:val="236A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30A00"/>
    <w:multiLevelType w:val="hybridMultilevel"/>
    <w:tmpl w:val="8B28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B38AF"/>
    <w:multiLevelType w:val="hybridMultilevel"/>
    <w:tmpl w:val="9796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D6972"/>
    <w:multiLevelType w:val="hybridMultilevel"/>
    <w:tmpl w:val="641AA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D6D7F"/>
    <w:multiLevelType w:val="hybridMultilevel"/>
    <w:tmpl w:val="DD8A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5B63"/>
    <w:multiLevelType w:val="hybridMultilevel"/>
    <w:tmpl w:val="E7B46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B43FD"/>
    <w:multiLevelType w:val="hybridMultilevel"/>
    <w:tmpl w:val="1DDC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33946"/>
    <w:multiLevelType w:val="hybridMultilevel"/>
    <w:tmpl w:val="19C61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7"/>
  </w:num>
  <w:num w:numId="4">
    <w:abstractNumId w:val="12"/>
  </w:num>
  <w:num w:numId="5">
    <w:abstractNumId w:val="11"/>
  </w:num>
  <w:num w:numId="6">
    <w:abstractNumId w:val="13"/>
  </w:num>
  <w:num w:numId="7">
    <w:abstractNumId w:val="37"/>
  </w:num>
  <w:num w:numId="8">
    <w:abstractNumId w:val="9"/>
  </w:num>
  <w:num w:numId="9">
    <w:abstractNumId w:val="25"/>
  </w:num>
  <w:num w:numId="10">
    <w:abstractNumId w:val="6"/>
  </w:num>
  <w:num w:numId="11">
    <w:abstractNumId w:val="28"/>
  </w:num>
  <w:num w:numId="12">
    <w:abstractNumId w:val="2"/>
  </w:num>
  <w:num w:numId="13">
    <w:abstractNumId w:val="27"/>
  </w:num>
  <w:num w:numId="14">
    <w:abstractNumId w:val="22"/>
  </w:num>
  <w:num w:numId="15">
    <w:abstractNumId w:val="18"/>
  </w:num>
  <w:num w:numId="16">
    <w:abstractNumId w:val="23"/>
  </w:num>
  <w:num w:numId="17">
    <w:abstractNumId w:val="1"/>
  </w:num>
  <w:num w:numId="18">
    <w:abstractNumId w:val="8"/>
  </w:num>
  <w:num w:numId="19">
    <w:abstractNumId w:val="4"/>
  </w:num>
  <w:num w:numId="20">
    <w:abstractNumId w:val="24"/>
  </w:num>
  <w:num w:numId="21">
    <w:abstractNumId w:val="20"/>
  </w:num>
  <w:num w:numId="22">
    <w:abstractNumId w:val="29"/>
  </w:num>
  <w:num w:numId="23">
    <w:abstractNumId w:val="15"/>
  </w:num>
  <w:num w:numId="24">
    <w:abstractNumId w:val="21"/>
  </w:num>
  <w:num w:numId="25">
    <w:abstractNumId w:val="30"/>
  </w:num>
  <w:num w:numId="26">
    <w:abstractNumId w:val="26"/>
  </w:num>
  <w:num w:numId="27">
    <w:abstractNumId w:val="0"/>
  </w:num>
  <w:num w:numId="28">
    <w:abstractNumId w:val="31"/>
  </w:num>
  <w:num w:numId="29">
    <w:abstractNumId w:val="3"/>
  </w:num>
  <w:num w:numId="30">
    <w:abstractNumId w:val="19"/>
  </w:num>
  <w:num w:numId="31">
    <w:abstractNumId w:val="34"/>
  </w:num>
  <w:num w:numId="32">
    <w:abstractNumId w:val="35"/>
  </w:num>
  <w:num w:numId="33">
    <w:abstractNumId w:val="33"/>
  </w:num>
  <w:num w:numId="34">
    <w:abstractNumId w:val="5"/>
  </w:num>
  <w:num w:numId="35">
    <w:abstractNumId w:val="32"/>
  </w:num>
  <w:num w:numId="36">
    <w:abstractNumId w:val="16"/>
  </w:num>
  <w:num w:numId="37">
    <w:abstractNumId w:val="36"/>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zAxNzI1NDI3tDRU0lEKTi0uzszPAykwNKsFAPISQSotAAAA"/>
  </w:docVars>
  <w:rsids>
    <w:rsidRoot w:val="001C07E2"/>
    <w:rsid w:val="00000937"/>
    <w:rsid w:val="0000290B"/>
    <w:rsid w:val="00002926"/>
    <w:rsid w:val="00004B3B"/>
    <w:rsid w:val="000051F9"/>
    <w:rsid w:val="00005EB6"/>
    <w:rsid w:val="0000704B"/>
    <w:rsid w:val="00007FB3"/>
    <w:rsid w:val="000113D0"/>
    <w:rsid w:val="00015D13"/>
    <w:rsid w:val="000204B7"/>
    <w:rsid w:val="000210B7"/>
    <w:rsid w:val="0002310D"/>
    <w:rsid w:val="000235A1"/>
    <w:rsid w:val="00027EDF"/>
    <w:rsid w:val="00027F86"/>
    <w:rsid w:val="00031115"/>
    <w:rsid w:val="00031203"/>
    <w:rsid w:val="0004146B"/>
    <w:rsid w:val="00041BCD"/>
    <w:rsid w:val="00041D56"/>
    <w:rsid w:val="00043CCB"/>
    <w:rsid w:val="00044D9D"/>
    <w:rsid w:val="00047521"/>
    <w:rsid w:val="000512F9"/>
    <w:rsid w:val="000515E9"/>
    <w:rsid w:val="0005175E"/>
    <w:rsid w:val="00055AB7"/>
    <w:rsid w:val="00062032"/>
    <w:rsid w:val="000625F4"/>
    <w:rsid w:val="00071774"/>
    <w:rsid w:val="00072522"/>
    <w:rsid w:val="0007355C"/>
    <w:rsid w:val="00074554"/>
    <w:rsid w:val="00075692"/>
    <w:rsid w:val="000770CB"/>
    <w:rsid w:val="00077C2A"/>
    <w:rsid w:val="00077E1E"/>
    <w:rsid w:val="000817C8"/>
    <w:rsid w:val="00084B97"/>
    <w:rsid w:val="00084CDD"/>
    <w:rsid w:val="00085137"/>
    <w:rsid w:val="000851E0"/>
    <w:rsid w:val="00085A18"/>
    <w:rsid w:val="0008619C"/>
    <w:rsid w:val="000867D4"/>
    <w:rsid w:val="0008790D"/>
    <w:rsid w:val="00087FE6"/>
    <w:rsid w:val="00091A86"/>
    <w:rsid w:val="000937D0"/>
    <w:rsid w:val="00093D81"/>
    <w:rsid w:val="000951D4"/>
    <w:rsid w:val="000964E3"/>
    <w:rsid w:val="000A0222"/>
    <w:rsid w:val="000A12D0"/>
    <w:rsid w:val="000A3437"/>
    <w:rsid w:val="000A3783"/>
    <w:rsid w:val="000A559F"/>
    <w:rsid w:val="000B0472"/>
    <w:rsid w:val="000B0FBE"/>
    <w:rsid w:val="000B1794"/>
    <w:rsid w:val="000B2E87"/>
    <w:rsid w:val="000B6A9D"/>
    <w:rsid w:val="000B7C85"/>
    <w:rsid w:val="000C012C"/>
    <w:rsid w:val="000C1439"/>
    <w:rsid w:val="000C2C94"/>
    <w:rsid w:val="000C3B0D"/>
    <w:rsid w:val="000C3BC9"/>
    <w:rsid w:val="000C4CBA"/>
    <w:rsid w:val="000D07BD"/>
    <w:rsid w:val="000D094C"/>
    <w:rsid w:val="000D0A54"/>
    <w:rsid w:val="000D1DFE"/>
    <w:rsid w:val="000D2B6C"/>
    <w:rsid w:val="000D404D"/>
    <w:rsid w:val="000D79CE"/>
    <w:rsid w:val="000E486A"/>
    <w:rsid w:val="000E5682"/>
    <w:rsid w:val="000E56D0"/>
    <w:rsid w:val="000E6BC6"/>
    <w:rsid w:val="000F09A3"/>
    <w:rsid w:val="000F2A0A"/>
    <w:rsid w:val="000F3B47"/>
    <w:rsid w:val="000F4F7B"/>
    <w:rsid w:val="000F54D0"/>
    <w:rsid w:val="000F7367"/>
    <w:rsid w:val="000F7C62"/>
    <w:rsid w:val="00100650"/>
    <w:rsid w:val="00100AF2"/>
    <w:rsid w:val="00101D2D"/>
    <w:rsid w:val="00102C29"/>
    <w:rsid w:val="00103CE6"/>
    <w:rsid w:val="00104869"/>
    <w:rsid w:val="001048AA"/>
    <w:rsid w:val="00104CA5"/>
    <w:rsid w:val="001061D6"/>
    <w:rsid w:val="00106A87"/>
    <w:rsid w:val="00113F7C"/>
    <w:rsid w:val="00116169"/>
    <w:rsid w:val="00116672"/>
    <w:rsid w:val="00116BD9"/>
    <w:rsid w:val="001174B0"/>
    <w:rsid w:val="001201AD"/>
    <w:rsid w:val="00120ED2"/>
    <w:rsid w:val="00120F08"/>
    <w:rsid w:val="00122D6E"/>
    <w:rsid w:val="001234B3"/>
    <w:rsid w:val="0012512B"/>
    <w:rsid w:val="00126227"/>
    <w:rsid w:val="001312A9"/>
    <w:rsid w:val="00132C83"/>
    <w:rsid w:val="00140548"/>
    <w:rsid w:val="0014076B"/>
    <w:rsid w:val="00143DC9"/>
    <w:rsid w:val="00144A16"/>
    <w:rsid w:val="00144BFA"/>
    <w:rsid w:val="00144CB5"/>
    <w:rsid w:val="00146B07"/>
    <w:rsid w:val="00146C39"/>
    <w:rsid w:val="001470DD"/>
    <w:rsid w:val="001472D1"/>
    <w:rsid w:val="001513C2"/>
    <w:rsid w:val="0015280C"/>
    <w:rsid w:val="00153445"/>
    <w:rsid w:val="00154383"/>
    <w:rsid w:val="00155CC2"/>
    <w:rsid w:val="00160349"/>
    <w:rsid w:val="001621C4"/>
    <w:rsid w:val="001625A2"/>
    <w:rsid w:val="00163A3C"/>
    <w:rsid w:val="00163C8C"/>
    <w:rsid w:val="00164DEC"/>
    <w:rsid w:val="00165EAA"/>
    <w:rsid w:val="001676F1"/>
    <w:rsid w:val="00167F3B"/>
    <w:rsid w:val="00171670"/>
    <w:rsid w:val="00176D28"/>
    <w:rsid w:val="0018215A"/>
    <w:rsid w:val="00182D96"/>
    <w:rsid w:val="00183050"/>
    <w:rsid w:val="00184F8B"/>
    <w:rsid w:val="00185021"/>
    <w:rsid w:val="00185867"/>
    <w:rsid w:val="001860A4"/>
    <w:rsid w:val="0019029D"/>
    <w:rsid w:val="001908DA"/>
    <w:rsid w:val="0019200E"/>
    <w:rsid w:val="00192EDF"/>
    <w:rsid w:val="00193365"/>
    <w:rsid w:val="001936DA"/>
    <w:rsid w:val="00195E46"/>
    <w:rsid w:val="00196A03"/>
    <w:rsid w:val="00197982"/>
    <w:rsid w:val="001A34C3"/>
    <w:rsid w:val="001A5E22"/>
    <w:rsid w:val="001A6604"/>
    <w:rsid w:val="001A78C6"/>
    <w:rsid w:val="001B1104"/>
    <w:rsid w:val="001B15E4"/>
    <w:rsid w:val="001B1C60"/>
    <w:rsid w:val="001B3E84"/>
    <w:rsid w:val="001B7FF3"/>
    <w:rsid w:val="001C07E2"/>
    <w:rsid w:val="001C2581"/>
    <w:rsid w:val="001C295F"/>
    <w:rsid w:val="001C4591"/>
    <w:rsid w:val="001C77A7"/>
    <w:rsid w:val="001D1892"/>
    <w:rsid w:val="001D22E4"/>
    <w:rsid w:val="001D5B75"/>
    <w:rsid w:val="001D6FAE"/>
    <w:rsid w:val="001D74FE"/>
    <w:rsid w:val="001E281D"/>
    <w:rsid w:val="001E6554"/>
    <w:rsid w:val="001E79E2"/>
    <w:rsid w:val="001F0A03"/>
    <w:rsid w:val="001F1BD1"/>
    <w:rsid w:val="001F6229"/>
    <w:rsid w:val="001F79BA"/>
    <w:rsid w:val="001F7F34"/>
    <w:rsid w:val="002000FE"/>
    <w:rsid w:val="00200EC2"/>
    <w:rsid w:val="002056CA"/>
    <w:rsid w:val="002103AB"/>
    <w:rsid w:val="002113F3"/>
    <w:rsid w:val="002152B2"/>
    <w:rsid w:val="002154CB"/>
    <w:rsid w:val="002168D4"/>
    <w:rsid w:val="002169AB"/>
    <w:rsid w:val="00220471"/>
    <w:rsid w:val="002214D6"/>
    <w:rsid w:val="00224BCF"/>
    <w:rsid w:val="00224CC9"/>
    <w:rsid w:val="00225CB6"/>
    <w:rsid w:val="00225E86"/>
    <w:rsid w:val="00231689"/>
    <w:rsid w:val="00232AF3"/>
    <w:rsid w:val="00232C09"/>
    <w:rsid w:val="00233870"/>
    <w:rsid w:val="002341BE"/>
    <w:rsid w:val="002356B6"/>
    <w:rsid w:val="002371F6"/>
    <w:rsid w:val="00237CB6"/>
    <w:rsid w:val="00242BA9"/>
    <w:rsid w:val="002430B6"/>
    <w:rsid w:val="00250201"/>
    <w:rsid w:val="00251D3E"/>
    <w:rsid w:val="0025214F"/>
    <w:rsid w:val="00252FD3"/>
    <w:rsid w:val="00253068"/>
    <w:rsid w:val="00253BF1"/>
    <w:rsid w:val="00253EED"/>
    <w:rsid w:val="0025554D"/>
    <w:rsid w:val="00256382"/>
    <w:rsid w:val="00256A64"/>
    <w:rsid w:val="00261DB1"/>
    <w:rsid w:val="002629AD"/>
    <w:rsid w:val="0026372F"/>
    <w:rsid w:val="002640E0"/>
    <w:rsid w:val="00264ABE"/>
    <w:rsid w:val="00264AEF"/>
    <w:rsid w:val="00266402"/>
    <w:rsid w:val="002678F6"/>
    <w:rsid w:val="002702F5"/>
    <w:rsid w:val="0027060A"/>
    <w:rsid w:val="00280573"/>
    <w:rsid w:val="002805BD"/>
    <w:rsid w:val="002810B5"/>
    <w:rsid w:val="00281776"/>
    <w:rsid w:val="0028433C"/>
    <w:rsid w:val="002854AD"/>
    <w:rsid w:val="00285573"/>
    <w:rsid w:val="00286B61"/>
    <w:rsid w:val="00286B69"/>
    <w:rsid w:val="002874E4"/>
    <w:rsid w:val="00297D95"/>
    <w:rsid w:val="002A0A49"/>
    <w:rsid w:val="002A1926"/>
    <w:rsid w:val="002A199D"/>
    <w:rsid w:val="002A508B"/>
    <w:rsid w:val="002A6CDF"/>
    <w:rsid w:val="002A6E4D"/>
    <w:rsid w:val="002A7AE8"/>
    <w:rsid w:val="002B0E20"/>
    <w:rsid w:val="002B0EEE"/>
    <w:rsid w:val="002B4EAF"/>
    <w:rsid w:val="002B5451"/>
    <w:rsid w:val="002B576B"/>
    <w:rsid w:val="002B6210"/>
    <w:rsid w:val="002B71BE"/>
    <w:rsid w:val="002C2C16"/>
    <w:rsid w:val="002C362A"/>
    <w:rsid w:val="002C4649"/>
    <w:rsid w:val="002C739C"/>
    <w:rsid w:val="002C7D50"/>
    <w:rsid w:val="002D13C5"/>
    <w:rsid w:val="002D207A"/>
    <w:rsid w:val="002D2D39"/>
    <w:rsid w:val="002D5506"/>
    <w:rsid w:val="002D5909"/>
    <w:rsid w:val="002D76CA"/>
    <w:rsid w:val="002E21EC"/>
    <w:rsid w:val="002E56AD"/>
    <w:rsid w:val="002F0677"/>
    <w:rsid w:val="002F10A5"/>
    <w:rsid w:val="002F1582"/>
    <w:rsid w:val="002F6DAF"/>
    <w:rsid w:val="002F6EE4"/>
    <w:rsid w:val="002F7153"/>
    <w:rsid w:val="002F7DA5"/>
    <w:rsid w:val="002F7F8B"/>
    <w:rsid w:val="002F7FB8"/>
    <w:rsid w:val="00301A48"/>
    <w:rsid w:val="00303B4E"/>
    <w:rsid w:val="00303BC6"/>
    <w:rsid w:val="003065DB"/>
    <w:rsid w:val="00310B04"/>
    <w:rsid w:val="003117C4"/>
    <w:rsid w:val="003178F9"/>
    <w:rsid w:val="00320187"/>
    <w:rsid w:val="0032270B"/>
    <w:rsid w:val="00323E8D"/>
    <w:rsid w:val="00324BAF"/>
    <w:rsid w:val="00324E89"/>
    <w:rsid w:val="00326D7A"/>
    <w:rsid w:val="00331728"/>
    <w:rsid w:val="00331D7F"/>
    <w:rsid w:val="00333000"/>
    <w:rsid w:val="003413F0"/>
    <w:rsid w:val="00342549"/>
    <w:rsid w:val="00343AF9"/>
    <w:rsid w:val="00344571"/>
    <w:rsid w:val="00344EEF"/>
    <w:rsid w:val="003465CA"/>
    <w:rsid w:val="0034798D"/>
    <w:rsid w:val="0035101E"/>
    <w:rsid w:val="00351370"/>
    <w:rsid w:val="003542A0"/>
    <w:rsid w:val="00354DA5"/>
    <w:rsid w:val="00355379"/>
    <w:rsid w:val="0035741D"/>
    <w:rsid w:val="003601AE"/>
    <w:rsid w:val="003608DB"/>
    <w:rsid w:val="00365797"/>
    <w:rsid w:val="003673A3"/>
    <w:rsid w:val="003704A9"/>
    <w:rsid w:val="003710B1"/>
    <w:rsid w:val="00371FAF"/>
    <w:rsid w:val="0037678B"/>
    <w:rsid w:val="00376DE5"/>
    <w:rsid w:val="0037710F"/>
    <w:rsid w:val="003807B1"/>
    <w:rsid w:val="00380832"/>
    <w:rsid w:val="00381864"/>
    <w:rsid w:val="00381D24"/>
    <w:rsid w:val="00383C15"/>
    <w:rsid w:val="00390508"/>
    <w:rsid w:val="003915B5"/>
    <w:rsid w:val="00396613"/>
    <w:rsid w:val="00396C4C"/>
    <w:rsid w:val="00396CF6"/>
    <w:rsid w:val="0039728D"/>
    <w:rsid w:val="00397983"/>
    <w:rsid w:val="003A34AF"/>
    <w:rsid w:val="003A71A7"/>
    <w:rsid w:val="003A71C7"/>
    <w:rsid w:val="003A7CF7"/>
    <w:rsid w:val="003B4972"/>
    <w:rsid w:val="003C000F"/>
    <w:rsid w:val="003C02B6"/>
    <w:rsid w:val="003C0656"/>
    <w:rsid w:val="003C0B5D"/>
    <w:rsid w:val="003C7C24"/>
    <w:rsid w:val="003D105D"/>
    <w:rsid w:val="003D3A65"/>
    <w:rsid w:val="003D4953"/>
    <w:rsid w:val="003D72C3"/>
    <w:rsid w:val="003E041D"/>
    <w:rsid w:val="003E3348"/>
    <w:rsid w:val="003E5117"/>
    <w:rsid w:val="003E52A7"/>
    <w:rsid w:val="003F132B"/>
    <w:rsid w:val="003F364C"/>
    <w:rsid w:val="003F3A6E"/>
    <w:rsid w:val="003F5523"/>
    <w:rsid w:val="003F63CC"/>
    <w:rsid w:val="003F6B31"/>
    <w:rsid w:val="003F6F10"/>
    <w:rsid w:val="003F7F62"/>
    <w:rsid w:val="004015F1"/>
    <w:rsid w:val="00401FB6"/>
    <w:rsid w:val="0040215F"/>
    <w:rsid w:val="004043B2"/>
    <w:rsid w:val="00404A70"/>
    <w:rsid w:val="00404DE6"/>
    <w:rsid w:val="00405719"/>
    <w:rsid w:val="00407EBE"/>
    <w:rsid w:val="00410075"/>
    <w:rsid w:val="00410483"/>
    <w:rsid w:val="00415DC1"/>
    <w:rsid w:val="00417493"/>
    <w:rsid w:val="004179FE"/>
    <w:rsid w:val="00420CE4"/>
    <w:rsid w:val="004225FF"/>
    <w:rsid w:val="00425F0E"/>
    <w:rsid w:val="00426E1D"/>
    <w:rsid w:val="00433413"/>
    <w:rsid w:val="004339DE"/>
    <w:rsid w:val="004342DA"/>
    <w:rsid w:val="00436403"/>
    <w:rsid w:val="00436457"/>
    <w:rsid w:val="00440B85"/>
    <w:rsid w:val="00442A71"/>
    <w:rsid w:val="00443024"/>
    <w:rsid w:val="00446C86"/>
    <w:rsid w:val="00447FE6"/>
    <w:rsid w:val="0045143A"/>
    <w:rsid w:val="004523B5"/>
    <w:rsid w:val="0045504C"/>
    <w:rsid w:val="00461BF7"/>
    <w:rsid w:val="004622C4"/>
    <w:rsid w:val="0046247D"/>
    <w:rsid w:val="00463C55"/>
    <w:rsid w:val="00465546"/>
    <w:rsid w:val="00471FA8"/>
    <w:rsid w:val="004744FE"/>
    <w:rsid w:val="004747A2"/>
    <w:rsid w:val="00476377"/>
    <w:rsid w:val="004767C4"/>
    <w:rsid w:val="00483A90"/>
    <w:rsid w:val="00484BB0"/>
    <w:rsid w:val="00485181"/>
    <w:rsid w:val="00485AA0"/>
    <w:rsid w:val="00486E87"/>
    <w:rsid w:val="004909D2"/>
    <w:rsid w:val="00492124"/>
    <w:rsid w:val="004927B2"/>
    <w:rsid w:val="004928CA"/>
    <w:rsid w:val="004931DD"/>
    <w:rsid w:val="00493DD6"/>
    <w:rsid w:val="00494EB9"/>
    <w:rsid w:val="00497243"/>
    <w:rsid w:val="004A068B"/>
    <w:rsid w:val="004A0FC4"/>
    <w:rsid w:val="004A27D6"/>
    <w:rsid w:val="004A3E3A"/>
    <w:rsid w:val="004A4C19"/>
    <w:rsid w:val="004A67FB"/>
    <w:rsid w:val="004B2CC3"/>
    <w:rsid w:val="004B38CE"/>
    <w:rsid w:val="004B4396"/>
    <w:rsid w:val="004B61A6"/>
    <w:rsid w:val="004B6418"/>
    <w:rsid w:val="004C2EC2"/>
    <w:rsid w:val="004C32BA"/>
    <w:rsid w:val="004C372E"/>
    <w:rsid w:val="004C516B"/>
    <w:rsid w:val="004C5454"/>
    <w:rsid w:val="004D107F"/>
    <w:rsid w:val="004D472F"/>
    <w:rsid w:val="004D4876"/>
    <w:rsid w:val="004E0531"/>
    <w:rsid w:val="004E5CF6"/>
    <w:rsid w:val="004F1877"/>
    <w:rsid w:val="004F2B1F"/>
    <w:rsid w:val="004F36E6"/>
    <w:rsid w:val="004F3E66"/>
    <w:rsid w:val="004F492B"/>
    <w:rsid w:val="004F4C40"/>
    <w:rsid w:val="004F747A"/>
    <w:rsid w:val="005001E2"/>
    <w:rsid w:val="005012FC"/>
    <w:rsid w:val="005021D9"/>
    <w:rsid w:val="00504E7C"/>
    <w:rsid w:val="0050526B"/>
    <w:rsid w:val="00506C89"/>
    <w:rsid w:val="00507DF7"/>
    <w:rsid w:val="00510650"/>
    <w:rsid w:val="0051185D"/>
    <w:rsid w:val="00517235"/>
    <w:rsid w:val="005213A7"/>
    <w:rsid w:val="005214C7"/>
    <w:rsid w:val="00522D8E"/>
    <w:rsid w:val="00524054"/>
    <w:rsid w:val="005241B4"/>
    <w:rsid w:val="005243F4"/>
    <w:rsid w:val="0052596E"/>
    <w:rsid w:val="00526404"/>
    <w:rsid w:val="00527613"/>
    <w:rsid w:val="00527D31"/>
    <w:rsid w:val="005359D0"/>
    <w:rsid w:val="005361CE"/>
    <w:rsid w:val="00536383"/>
    <w:rsid w:val="005374F1"/>
    <w:rsid w:val="00537929"/>
    <w:rsid w:val="00537C07"/>
    <w:rsid w:val="005420D0"/>
    <w:rsid w:val="0054708D"/>
    <w:rsid w:val="0055295A"/>
    <w:rsid w:val="00552B63"/>
    <w:rsid w:val="00552FDD"/>
    <w:rsid w:val="005540CD"/>
    <w:rsid w:val="0055433E"/>
    <w:rsid w:val="005547E1"/>
    <w:rsid w:val="005602F2"/>
    <w:rsid w:val="005610FF"/>
    <w:rsid w:val="005618B1"/>
    <w:rsid w:val="00561DE7"/>
    <w:rsid w:val="005631D7"/>
    <w:rsid w:val="005647F0"/>
    <w:rsid w:val="00570D68"/>
    <w:rsid w:val="00571370"/>
    <w:rsid w:val="005754EB"/>
    <w:rsid w:val="0057557F"/>
    <w:rsid w:val="00576284"/>
    <w:rsid w:val="005763C2"/>
    <w:rsid w:val="0058079C"/>
    <w:rsid w:val="005812E3"/>
    <w:rsid w:val="00581EDB"/>
    <w:rsid w:val="005822DA"/>
    <w:rsid w:val="00585BB1"/>
    <w:rsid w:val="00585E48"/>
    <w:rsid w:val="00586583"/>
    <w:rsid w:val="0058696C"/>
    <w:rsid w:val="00586C29"/>
    <w:rsid w:val="00587ABF"/>
    <w:rsid w:val="00590B60"/>
    <w:rsid w:val="00593A58"/>
    <w:rsid w:val="005959BA"/>
    <w:rsid w:val="0059758F"/>
    <w:rsid w:val="00597C26"/>
    <w:rsid w:val="005A0377"/>
    <w:rsid w:val="005A057D"/>
    <w:rsid w:val="005A1843"/>
    <w:rsid w:val="005A1A25"/>
    <w:rsid w:val="005A2E62"/>
    <w:rsid w:val="005A672E"/>
    <w:rsid w:val="005B140C"/>
    <w:rsid w:val="005B15FE"/>
    <w:rsid w:val="005B3897"/>
    <w:rsid w:val="005B4C96"/>
    <w:rsid w:val="005B7D30"/>
    <w:rsid w:val="005C2E5C"/>
    <w:rsid w:val="005C38DE"/>
    <w:rsid w:val="005C4D43"/>
    <w:rsid w:val="005C55FF"/>
    <w:rsid w:val="005C5F39"/>
    <w:rsid w:val="005D40C5"/>
    <w:rsid w:val="005D422B"/>
    <w:rsid w:val="005D7DD8"/>
    <w:rsid w:val="005E1C4B"/>
    <w:rsid w:val="005E1EFA"/>
    <w:rsid w:val="005E2EB3"/>
    <w:rsid w:val="005E3D15"/>
    <w:rsid w:val="005E4507"/>
    <w:rsid w:val="005E483B"/>
    <w:rsid w:val="005F3D44"/>
    <w:rsid w:val="005F650B"/>
    <w:rsid w:val="005F6FEF"/>
    <w:rsid w:val="005F78E1"/>
    <w:rsid w:val="00601622"/>
    <w:rsid w:val="00601C0E"/>
    <w:rsid w:val="006028AB"/>
    <w:rsid w:val="006054CC"/>
    <w:rsid w:val="00605F8C"/>
    <w:rsid w:val="006143D3"/>
    <w:rsid w:val="00614560"/>
    <w:rsid w:val="00616FC9"/>
    <w:rsid w:val="006175E2"/>
    <w:rsid w:val="00623182"/>
    <w:rsid w:val="00623C52"/>
    <w:rsid w:val="00624B7E"/>
    <w:rsid w:val="00625D5E"/>
    <w:rsid w:val="0062630E"/>
    <w:rsid w:val="00626E30"/>
    <w:rsid w:val="006318C8"/>
    <w:rsid w:val="0063418E"/>
    <w:rsid w:val="006345EA"/>
    <w:rsid w:val="00635663"/>
    <w:rsid w:val="00635857"/>
    <w:rsid w:val="006402A5"/>
    <w:rsid w:val="006407A6"/>
    <w:rsid w:val="00641978"/>
    <w:rsid w:val="00643AF1"/>
    <w:rsid w:val="00643E8F"/>
    <w:rsid w:val="00644B20"/>
    <w:rsid w:val="00645431"/>
    <w:rsid w:val="00652B62"/>
    <w:rsid w:val="00653CEA"/>
    <w:rsid w:val="006559D4"/>
    <w:rsid w:val="00657B99"/>
    <w:rsid w:val="0066167A"/>
    <w:rsid w:val="0066218E"/>
    <w:rsid w:val="00662725"/>
    <w:rsid w:val="006639EA"/>
    <w:rsid w:val="006640CE"/>
    <w:rsid w:val="0066450D"/>
    <w:rsid w:val="00664BF0"/>
    <w:rsid w:val="0066706D"/>
    <w:rsid w:val="00672E8E"/>
    <w:rsid w:val="0067529A"/>
    <w:rsid w:val="00677995"/>
    <w:rsid w:val="00681FF9"/>
    <w:rsid w:val="006843B0"/>
    <w:rsid w:val="00685CFC"/>
    <w:rsid w:val="006860E4"/>
    <w:rsid w:val="00690FE3"/>
    <w:rsid w:val="006959FE"/>
    <w:rsid w:val="006978EC"/>
    <w:rsid w:val="006A3A81"/>
    <w:rsid w:val="006A57B6"/>
    <w:rsid w:val="006A5951"/>
    <w:rsid w:val="006A5F9B"/>
    <w:rsid w:val="006A6E78"/>
    <w:rsid w:val="006A7A02"/>
    <w:rsid w:val="006B0D1E"/>
    <w:rsid w:val="006B1E3D"/>
    <w:rsid w:val="006B2B94"/>
    <w:rsid w:val="006B5971"/>
    <w:rsid w:val="006B5BEE"/>
    <w:rsid w:val="006B62AB"/>
    <w:rsid w:val="006B6500"/>
    <w:rsid w:val="006B6B06"/>
    <w:rsid w:val="006B79F5"/>
    <w:rsid w:val="006C0047"/>
    <w:rsid w:val="006C487C"/>
    <w:rsid w:val="006C5AAC"/>
    <w:rsid w:val="006C64AE"/>
    <w:rsid w:val="006C7A24"/>
    <w:rsid w:val="006D1A04"/>
    <w:rsid w:val="006D65AE"/>
    <w:rsid w:val="006D69A5"/>
    <w:rsid w:val="006D737D"/>
    <w:rsid w:val="006E368A"/>
    <w:rsid w:val="006E3E87"/>
    <w:rsid w:val="006E5E65"/>
    <w:rsid w:val="006F0A21"/>
    <w:rsid w:val="006F4EA1"/>
    <w:rsid w:val="006F6A78"/>
    <w:rsid w:val="006F7960"/>
    <w:rsid w:val="006F7E15"/>
    <w:rsid w:val="00702905"/>
    <w:rsid w:val="00702B58"/>
    <w:rsid w:val="0070331C"/>
    <w:rsid w:val="00704434"/>
    <w:rsid w:val="0070461D"/>
    <w:rsid w:val="0070614E"/>
    <w:rsid w:val="0071126B"/>
    <w:rsid w:val="00712745"/>
    <w:rsid w:val="0071528F"/>
    <w:rsid w:val="00715E4D"/>
    <w:rsid w:val="00717802"/>
    <w:rsid w:val="0072060E"/>
    <w:rsid w:val="00721C5F"/>
    <w:rsid w:val="00725588"/>
    <w:rsid w:val="00731DCD"/>
    <w:rsid w:val="00733B66"/>
    <w:rsid w:val="007344D9"/>
    <w:rsid w:val="00734A34"/>
    <w:rsid w:val="00734F76"/>
    <w:rsid w:val="00735BB3"/>
    <w:rsid w:val="00736FD8"/>
    <w:rsid w:val="007370FF"/>
    <w:rsid w:val="007374C1"/>
    <w:rsid w:val="00740402"/>
    <w:rsid w:val="00741DB4"/>
    <w:rsid w:val="00745ED3"/>
    <w:rsid w:val="00746FF9"/>
    <w:rsid w:val="00750EA3"/>
    <w:rsid w:val="00751821"/>
    <w:rsid w:val="007534C3"/>
    <w:rsid w:val="00754033"/>
    <w:rsid w:val="007551A1"/>
    <w:rsid w:val="007566F5"/>
    <w:rsid w:val="00760022"/>
    <w:rsid w:val="0076149C"/>
    <w:rsid w:val="0076279A"/>
    <w:rsid w:val="00763E96"/>
    <w:rsid w:val="0076517C"/>
    <w:rsid w:val="007674CA"/>
    <w:rsid w:val="0077285B"/>
    <w:rsid w:val="007824EC"/>
    <w:rsid w:val="00783121"/>
    <w:rsid w:val="007836DA"/>
    <w:rsid w:val="0078410D"/>
    <w:rsid w:val="00785BE5"/>
    <w:rsid w:val="0079203E"/>
    <w:rsid w:val="0079250C"/>
    <w:rsid w:val="00793613"/>
    <w:rsid w:val="00794778"/>
    <w:rsid w:val="0079497E"/>
    <w:rsid w:val="007966AC"/>
    <w:rsid w:val="0079687C"/>
    <w:rsid w:val="00796B52"/>
    <w:rsid w:val="00797BDF"/>
    <w:rsid w:val="007A3053"/>
    <w:rsid w:val="007A6A3D"/>
    <w:rsid w:val="007A703C"/>
    <w:rsid w:val="007A70A3"/>
    <w:rsid w:val="007B07FF"/>
    <w:rsid w:val="007B0A07"/>
    <w:rsid w:val="007B29FF"/>
    <w:rsid w:val="007B44D7"/>
    <w:rsid w:val="007B5ACA"/>
    <w:rsid w:val="007B5C00"/>
    <w:rsid w:val="007B63A2"/>
    <w:rsid w:val="007C5D85"/>
    <w:rsid w:val="007C6512"/>
    <w:rsid w:val="007C7564"/>
    <w:rsid w:val="007D3F97"/>
    <w:rsid w:val="007D52D8"/>
    <w:rsid w:val="007D55CB"/>
    <w:rsid w:val="007D5BCB"/>
    <w:rsid w:val="007D659F"/>
    <w:rsid w:val="007D6EAD"/>
    <w:rsid w:val="007D6FAD"/>
    <w:rsid w:val="007E44D3"/>
    <w:rsid w:val="007F2DF4"/>
    <w:rsid w:val="007F6E6B"/>
    <w:rsid w:val="00803561"/>
    <w:rsid w:val="00805BF7"/>
    <w:rsid w:val="00807367"/>
    <w:rsid w:val="00810E86"/>
    <w:rsid w:val="00814700"/>
    <w:rsid w:val="00815908"/>
    <w:rsid w:val="00817312"/>
    <w:rsid w:val="00820670"/>
    <w:rsid w:val="008222E0"/>
    <w:rsid w:val="00823148"/>
    <w:rsid w:val="00823800"/>
    <w:rsid w:val="008242E7"/>
    <w:rsid w:val="008259D6"/>
    <w:rsid w:val="00825B93"/>
    <w:rsid w:val="00826DDD"/>
    <w:rsid w:val="00827480"/>
    <w:rsid w:val="008274A4"/>
    <w:rsid w:val="00830D27"/>
    <w:rsid w:val="0083155B"/>
    <w:rsid w:val="00832AE0"/>
    <w:rsid w:val="008341DA"/>
    <w:rsid w:val="00834EB2"/>
    <w:rsid w:val="008357C5"/>
    <w:rsid w:val="00835CAE"/>
    <w:rsid w:val="00841058"/>
    <w:rsid w:val="00841434"/>
    <w:rsid w:val="00841642"/>
    <w:rsid w:val="00845BB6"/>
    <w:rsid w:val="00845D14"/>
    <w:rsid w:val="00850EA8"/>
    <w:rsid w:val="00853FC6"/>
    <w:rsid w:val="008600BD"/>
    <w:rsid w:val="00861D06"/>
    <w:rsid w:val="00861F54"/>
    <w:rsid w:val="008624B3"/>
    <w:rsid w:val="00862E3F"/>
    <w:rsid w:val="00864A43"/>
    <w:rsid w:val="0086565C"/>
    <w:rsid w:val="0086590D"/>
    <w:rsid w:val="008661E9"/>
    <w:rsid w:val="0086630B"/>
    <w:rsid w:val="008705E5"/>
    <w:rsid w:val="00871E22"/>
    <w:rsid w:val="00873F4A"/>
    <w:rsid w:val="00876F34"/>
    <w:rsid w:val="00877480"/>
    <w:rsid w:val="00882818"/>
    <w:rsid w:val="008839A3"/>
    <w:rsid w:val="00883CCC"/>
    <w:rsid w:val="00886057"/>
    <w:rsid w:val="00887683"/>
    <w:rsid w:val="008900B7"/>
    <w:rsid w:val="00890CF4"/>
    <w:rsid w:val="00891190"/>
    <w:rsid w:val="008914CD"/>
    <w:rsid w:val="0089184E"/>
    <w:rsid w:val="00891901"/>
    <w:rsid w:val="008963AC"/>
    <w:rsid w:val="00897967"/>
    <w:rsid w:val="008A01E4"/>
    <w:rsid w:val="008A10C7"/>
    <w:rsid w:val="008A5351"/>
    <w:rsid w:val="008A5F24"/>
    <w:rsid w:val="008A7A8C"/>
    <w:rsid w:val="008B0558"/>
    <w:rsid w:val="008B1E56"/>
    <w:rsid w:val="008B481D"/>
    <w:rsid w:val="008B4E7C"/>
    <w:rsid w:val="008B7873"/>
    <w:rsid w:val="008C0378"/>
    <w:rsid w:val="008C0396"/>
    <w:rsid w:val="008C3577"/>
    <w:rsid w:val="008C3A74"/>
    <w:rsid w:val="008C40E7"/>
    <w:rsid w:val="008C626E"/>
    <w:rsid w:val="008C663A"/>
    <w:rsid w:val="008D00E8"/>
    <w:rsid w:val="008D0DAE"/>
    <w:rsid w:val="008D3334"/>
    <w:rsid w:val="008D5138"/>
    <w:rsid w:val="008D51A4"/>
    <w:rsid w:val="008D5AF4"/>
    <w:rsid w:val="008D6015"/>
    <w:rsid w:val="008E15B9"/>
    <w:rsid w:val="008E6102"/>
    <w:rsid w:val="008E64F5"/>
    <w:rsid w:val="008E695A"/>
    <w:rsid w:val="008F23F2"/>
    <w:rsid w:val="008F283B"/>
    <w:rsid w:val="008F6090"/>
    <w:rsid w:val="008F724D"/>
    <w:rsid w:val="00900442"/>
    <w:rsid w:val="0090586E"/>
    <w:rsid w:val="0090618F"/>
    <w:rsid w:val="009061F2"/>
    <w:rsid w:val="00906F82"/>
    <w:rsid w:val="00910279"/>
    <w:rsid w:val="00911A71"/>
    <w:rsid w:val="00911D69"/>
    <w:rsid w:val="00915270"/>
    <w:rsid w:val="00915AA1"/>
    <w:rsid w:val="009168AD"/>
    <w:rsid w:val="009175B6"/>
    <w:rsid w:val="00917C58"/>
    <w:rsid w:val="00921CBE"/>
    <w:rsid w:val="00922595"/>
    <w:rsid w:val="00923251"/>
    <w:rsid w:val="009262B6"/>
    <w:rsid w:val="009263F2"/>
    <w:rsid w:val="00926B0C"/>
    <w:rsid w:val="00931251"/>
    <w:rsid w:val="0093135D"/>
    <w:rsid w:val="00931E81"/>
    <w:rsid w:val="0093487B"/>
    <w:rsid w:val="00935FC7"/>
    <w:rsid w:val="00936136"/>
    <w:rsid w:val="00937379"/>
    <w:rsid w:val="009400DC"/>
    <w:rsid w:val="009407A8"/>
    <w:rsid w:val="00943CC2"/>
    <w:rsid w:val="009444B7"/>
    <w:rsid w:val="0094493D"/>
    <w:rsid w:val="00946F23"/>
    <w:rsid w:val="0095076B"/>
    <w:rsid w:val="009532AB"/>
    <w:rsid w:val="00953556"/>
    <w:rsid w:val="00955F4B"/>
    <w:rsid w:val="00956512"/>
    <w:rsid w:val="00963758"/>
    <w:rsid w:val="00966BDA"/>
    <w:rsid w:val="009673C2"/>
    <w:rsid w:val="00970082"/>
    <w:rsid w:val="009713A6"/>
    <w:rsid w:val="009721D1"/>
    <w:rsid w:val="009726FF"/>
    <w:rsid w:val="009801C1"/>
    <w:rsid w:val="009802C9"/>
    <w:rsid w:val="009923FF"/>
    <w:rsid w:val="0099314B"/>
    <w:rsid w:val="00993D87"/>
    <w:rsid w:val="009941F5"/>
    <w:rsid w:val="009953F0"/>
    <w:rsid w:val="00995929"/>
    <w:rsid w:val="009963C0"/>
    <w:rsid w:val="0099730B"/>
    <w:rsid w:val="009A08C2"/>
    <w:rsid w:val="009A10C0"/>
    <w:rsid w:val="009A160D"/>
    <w:rsid w:val="009A4327"/>
    <w:rsid w:val="009A797E"/>
    <w:rsid w:val="009B0EEA"/>
    <w:rsid w:val="009B2E8D"/>
    <w:rsid w:val="009B40DB"/>
    <w:rsid w:val="009B5213"/>
    <w:rsid w:val="009B6293"/>
    <w:rsid w:val="009B638B"/>
    <w:rsid w:val="009C2BDB"/>
    <w:rsid w:val="009C44B9"/>
    <w:rsid w:val="009C60B4"/>
    <w:rsid w:val="009C7424"/>
    <w:rsid w:val="009C7732"/>
    <w:rsid w:val="009C7DA7"/>
    <w:rsid w:val="009D130A"/>
    <w:rsid w:val="009D19F5"/>
    <w:rsid w:val="009D2130"/>
    <w:rsid w:val="009D42E3"/>
    <w:rsid w:val="009D60E3"/>
    <w:rsid w:val="009D6BDA"/>
    <w:rsid w:val="009D6FD3"/>
    <w:rsid w:val="009E0827"/>
    <w:rsid w:val="009E270B"/>
    <w:rsid w:val="009E5B52"/>
    <w:rsid w:val="009E70E5"/>
    <w:rsid w:val="009E7EE2"/>
    <w:rsid w:val="009F2BFD"/>
    <w:rsid w:val="009F39D4"/>
    <w:rsid w:val="009F4653"/>
    <w:rsid w:val="009F5746"/>
    <w:rsid w:val="009F7BCF"/>
    <w:rsid w:val="00A00F15"/>
    <w:rsid w:val="00A015F2"/>
    <w:rsid w:val="00A01E28"/>
    <w:rsid w:val="00A026CA"/>
    <w:rsid w:val="00A02D2F"/>
    <w:rsid w:val="00A03FC8"/>
    <w:rsid w:val="00A04D4B"/>
    <w:rsid w:val="00A06159"/>
    <w:rsid w:val="00A10485"/>
    <w:rsid w:val="00A1426F"/>
    <w:rsid w:val="00A14866"/>
    <w:rsid w:val="00A157F2"/>
    <w:rsid w:val="00A164A6"/>
    <w:rsid w:val="00A16F47"/>
    <w:rsid w:val="00A23674"/>
    <w:rsid w:val="00A254AD"/>
    <w:rsid w:val="00A3010D"/>
    <w:rsid w:val="00A3131C"/>
    <w:rsid w:val="00A32AE3"/>
    <w:rsid w:val="00A33623"/>
    <w:rsid w:val="00A35083"/>
    <w:rsid w:val="00A3528B"/>
    <w:rsid w:val="00A362A5"/>
    <w:rsid w:val="00A36F84"/>
    <w:rsid w:val="00A37095"/>
    <w:rsid w:val="00A425BB"/>
    <w:rsid w:val="00A42959"/>
    <w:rsid w:val="00A45031"/>
    <w:rsid w:val="00A4609B"/>
    <w:rsid w:val="00A4660D"/>
    <w:rsid w:val="00A50F33"/>
    <w:rsid w:val="00A5269E"/>
    <w:rsid w:val="00A5294F"/>
    <w:rsid w:val="00A533BC"/>
    <w:rsid w:val="00A5396A"/>
    <w:rsid w:val="00A55015"/>
    <w:rsid w:val="00A56151"/>
    <w:rsid w:val="00A56E23"/>
    <w:rsid w:val="00A578D8"/>
    <w:rsid w:val="00A578EA"/>
    <w:rsid w:val="00A6003F"/>
    <w:rsid w:val="00A65962"/>
    <w:rsid w:val="00A65CAB"/>
    <w:rsid w:val="00A663CF"/>
    <w:rsid w:val="00A70194"/>
    <w:rsid w:val="00A73942"/>
    <w:rsid w:val="00A74104"/>
    <w:rsid w:val="00A74F7F"/>
    <w:rsid w:val="00A751DF"/>
    <w:rsid w:val="00A80EE0"/>
    <w:rsid w:val="00A81D2A"/>
    <w:rsid w:val="00A81F05"/>
    <w:rsid w:val="00A85AC5"/>
    <w:rsid w:val="00A93A6E"/>
    <w:rsid w:val="00A95BCB"/>
    <w:rsid w:val="00A96E48"/>
    <w:rsid w:val="00A97A5C"/>
    <w:rsid w:val="00AA007A"/>
    <w:rsid w:val="00AA0D4B"/>
    <w:rsid w:val="00AA0E56"/>
    <w:rsid w:val="00AA1D3A"/>
    <w:rsid w:val="00AA1FF7"/>
    <w:rsid w:val="00AA2178"/>
    <w:rsid w:val="00AA4A36"/>
    <w:rsid w:val="00AA5F3F"/>
    <w:rsid w:val="00AB0496"/>
    <w:rsid w:val="00AB3DF7"/>
    <w:rsid w:val="00AB535D"/>
    <w:rsid w:val="00AB57E8"/>
    <w:rsid w:val="00AB5936"/>
    <w:rsid w:val="00AB5EFE"/>
    <w:rsid w:val="00AB6182"/>
    <w:rsid w:val="00AB6F5D"/>
    <w:rsid w:val="00AB71F7"/>
    <w:rsid w:val="00AC2272"/>
    <w:rsid w:val="00AC31FC"/>
    <w:rsid w:val="00AC3C33"/>
    <w:rsid w:val="00AC6D7D"/>
    <w:rsid w:val="00AC7119"/>
    <w:rsid w:val="00AC7961"/>
    <w:rsid w:val="00AD2419"/>
    <w:rsid w:val="00AD3122"/>
    <w:rsid w:val="00AD4A73"/>
    <w:rsid w:val="00AD4FF5"/>
    <w:rsid w:val="00AD5030"/>
    <w:rsid w:val="00AE1339"/>
    <w:rsid w:val="00AE1BAE"/>
    <w:rsid w:val="00AF2097"/>
    <w:rsid w:val="00AF5B8D"/>
    <w:rsid w:val="00AF5E20"/>
    <w:rsid w:val="00AF61D9"/>
    <w:rsid w:val="00AF7B7B"/>
    <w:rsid w:val="00B00644"/>
    <w:rsid w:val="00B0441D"/>
    <w:rsid w:val="00B06868"/>
    <w:rsid w:val="00B10A27"/>
    <w:rsid w:val="00B10D1E"/>
    <w:rsid w:val="00B121C5"/>
    <w:rsid w:val="00B14AC1"/>
    <w:rsid w:val="00B15298"/>
    <w:rsid w:val="00B16AAC"/>
    <w:rsid w:val="00B177D8"/>
    <w:rsid w:val="00B21A7E"/>
    <w:rsid w:val="00B21DA5"/>
    <w:rsid w:val="00B22CC6"/>
    <w:rsid w:val="00B23124"/>
    <w:rsid w:val="00B2387C"/>
    <w:rsid w:val="00B257BA"/>
    <w:rsid w:val="00B301BD"/>
    <w:rsid w:val="00B321FB"/>
    <w:rsid w:val="00B34826"/>
    <w:rsid w:val="00B356B2"/>
    <w:rsid w:val="00B359B2"/>
    <w:rsid w:val="00B37694"/>
    <w:rsid w:val="00B42F05"/>
    <w:rsid w:val="00B43B8D"/>
    <w:rsid w:val="00B44F84"/>
    <w:rsid w:val="00B45881"/>
    <w:rsid w:val="00B46AA9"/>
    <w:rsid w:val="00B47B83"/>
    <w:rsid w:val="00B50C3A"/>
    <w:rsid w:val="00B518B1"/>
    <w:rsid w:val="00B5199B"/>
    <w:rsid w:val="00B52237"/>
    <w:rsid w:val="00B52383"/>
    <w:rsid w:val="00B544AB"/>
    <w:rsid w:val="00B56333"/>
    <w:rsid w:val="00B56CBA"/>
    <w:rsid w:val="00B604E7"/>
    <w:rsid w:val="00B616AB"/>
    <w:rsid w:val="00B6357F"/>
    <w:rsid w:val="00B66858"/>
    <w:rsid w:val="00B717CB"/>
    <w:rsid w:val="00B735FF"/>
    <w:rsid w:val="00B73640"/>
    <w:rsid w:val="00B7376E"/>
    <w:rsid w:val="00B75284"/>
    <w:rsid w:val="00B75568"/>
    <w:rsid w:val="00B80FB5"/>
    <w:rsid w:val="00B82969"/>
    <w:rsid w:val="00B83E3F"/>
    <w:rsid w:val="00B84EA5"/>
    <w:rsid w:val="00B85B15"/>
    <w:rsid w:val="00B87B2D"/>
    <w:rsid w:val="00B87D4F"/>
    <w:rsid w:val="00B87F15"/>
    <w:rsid w:val="00B918A7"/>
    <w:rsid w:val="00B92B6B"/>
    <w:rsid w:val="00B92EC2"/>
    <w:rsid w:val="00B93BD1"/>
    <w:rsid w:val="00B9685C"/>
    <w:rsid w:val="00B97383"/>
    <w:rsid w:val="00BA16B7"/>
    <w:rsid w:val="00BA46F4"/>
    <w:rsid w:val="00BA4783"/>
    <w:rsid w:val="00BB03A1"/>
    <w:rsid w:val="00BB36F9"/>
    <w:rsid w:val="00BB4570"/>
    <w:rsid w:val="00BB49F3"/>
    <w:rsid w:val="00BB4E96"/>
    <w:rsid w:val="00BC056E"/>
    <w:rsid w:val="00BC1F7C"/>
    <w:rsid w:val="00BC273A"/>
    <w:rsid w:val="00BC63CB"/>
    <w:rsid w:val="00BC65C7"/>
    <w:rsid w:val="00BD199C"/>
    <w:rsid w:val="00BD1AC2"/>
    <w:rsid w:val="00BD4B5E"/>
    <w:rsid w:val="00BD4C51"/>
    <w:rsid w:val="00BE1235"/>
    <w:rsid w:val="00BE412D"/>
    <w:rsid w:val="00BE5AFE"/>
    <w:rsid w:val="00BE71A1"/>
    <w:rsid w:val="00BF0B1E"/>
    <w:rsid w:val="00BF4148"/>
    <w:rsid w:val="00BF42CC"/>
    <w:rsid w:val="00BF4677"/>
    <w:rsid w:val="00BF4FB3"/>
    <w:rsid w:val="00BF6CE9"/>
    <w:rsid w:val="00BF6D77"/>
    <w:rsid w:val="00C006B1"/>
    <w:rsid w:val="00C03DB7"/>
    <w:rsid w:val="00C072C5"/>
    <w:rsid w:val="00C07C56"/>
    <w:rsid w:val="00C07FF8"/>
    <w:rsid w:val="00C12C9D"/>
    <w:rsid w:val="00C15947"/>
    <w:rsid w:val="00C23393"/>
    <w:rsid w:val="00C23EF5"/>
    <w:rsid w:val="00C2584A"/>
    <w:rsid w:val="00C269F0"/>
    <w:rsid w:val="00C26CAD"/>
    <w:rsid w:val="00C2721D"/>
    <w:rsid w:val="00C2788E"/>
    <w:rsid w:val="00C27FF8"/>
    <w:rsid w:val="00C375E7"/>
    <w:rsid w:val="00C37E0C"/>
    <w:rsid w:val="00C41BF2"/>
    <w:rsid w:val="00C42BA8"/>
    <w:rsid w:val="00C4374E"/>
    <w:rsid w:val="00C4393D"/>
    <w:rsid w:val="00C43B61"/>
    <w:rsid w:val="00C51099"/>
    <w:rsid w:val="00C5236B"/>
    <w:rsid w:val="00C52F52"/>
    <w:rsid w:val="00C64B26"/>
    <w:rsid w:val="00C6548E"/>
    <w:rsid w:val="00C6655E"/>
    <w:rsid w:val="00C70DD2"/>
    <w:rsid w:val="00C719A9"/>
    <w:rsid w:val="00C72FD9"/>
    <w:rsid w:val="00C73FBC"/>
    <w:rsid w:val="00C779E0"/>
    <w:rsid w:val="00C80CAF"/>
    <w:rsid w:val="00C846F6"/>
    <w:rsid w:val="00C85408"/>
    <w:rsid w:val="00C92624"/>
    <w:rsid w:val="00C9438C"/>
    <w:rsid w:val="00C961B6"/>
    <w:rsid w:val="00C96526"/>
    <w:rsid w:val="00C96FD2"/>
    <w:rsid w:val="00CA0F18"/>
    <w:rsid w:val="00CA15B1"/>
    <w:rsid w:val="00CA2996"/>
    <w:rsid w:val="00CA3D16"/>
    <w:rsid w:val="00CA5CBB"/>
    <w:rsid w:val="00CB02BB"/>
    <w:rsid w:val="00CB079E"/>
    <w:rsid w:val="00CB097F"/>
    <w:rsid w:val="00CB0BD8"/>
    <w:rsid w:val="00CB0E08"/>
    <w:rsid w:val="00CB1A56"/>
    <w:rsid w:val="00CB32D3"/>
    <w:rsid w:val="00CB3326"/>
    <w:rsid w:val="00CB5D61"/>
    <w:rsid w:val="00CC02B3"/>
    <w:rsid w:val="00CC188E"/>
    <w:rsid w:val="00CC20C8"/>
    <w:rsid w:val="00CC2225"/>
    <w:rsid w:val="00CC232D"/>
    <w:rsid w:val="00CC6AA7"/>
    <w:rsid w:val="00CD03A1"/>
    <w:rsid w:val="00CD0899"/>
    <w:rsid w:val="00CD5102"/>
    <w:rsid w:val="00CD6772"/>
    <w:rsid w:val="00CD746E"/>
    <w:rsid w:val="00CE1770"/>
    <w:rsid w:val="00CE3B9E"/>
    <w:rsid w:val="00CE4053"/>
    <w:rsid w:val="00CE43B6"/>
    <w:rsid w:val="00CE4980"/>
    <w:rsid w:val="00CE4F31"/>
    <w:rsid w:val="00CE6744"/>
    <w:rsid w:val="00CE6BFD"/>
    <w:rsid w:val="00CE79FB"/>
    <w:rsid w:val="00CF1BBC"/>
    <w:rsid w:val="00CF3E74"/>
    <w:rsid w:val="00CF444C"/>
    <w:rsid w:val="00CF44E3"/>
    <w:rsid w:val="00CF7FB4"/>
    <w:rsid w:val="00D00C04"/>
    <w:rsid w:val="00D032AF"/>
    <w:rsid w:val="00D03C8D"/>
    <w:rsid w:val="00D04E70"/>
    <w:rsid w:val="00D0535D"/>
    <w:rsid w:val="00D05413"/>
    <w:rsid w:val="00D0694A"/>
    <w:rsid w:val="00D10C31"/>
    <w:rsid w:val="00D11120"/>
    <w:rsid w:val="00D12813"/>
    <w:rsid w:val="00D1328C"/>
    <w:rsid w:val="00D13874"/>
    <w:rsid w:val="00D15CB4"/>
    <w:rsid w:val="00D20CC9"/>
    <w:rsid w:val="00D2397D"/>
    <w:rsid w:val="00D23EB3"/>
    <w:rsid w:val="00D24784"/>
    <w:rsid w:val="00D25E58"/>
    <w:rsid w:val="00D25FFB"/>
    <w:rsid w:val="00D26720"/>
    <w:rsid w:val="00D3084D"/>
    <w:rsid w:val="00D3091F"/>
    <w:rsid w:val="00D31788"/>
    <w:rsid w:val="00D326B4"/>
    <w:rsid w:val="00D328D8"/>
    <w:rsid w:val="00D32986"/>
    <w:rsid w:val="00D36A82"/>
    <w:rsid w:val="00D36A95"/>
    <w:rsid w:val="00D40AF1"/>
    <w:rsid w:val="00D42542"/>
    <w:rsid w:val="00D43B4E"/>
    <w:rsid w:val="00D4640F"/>
    <w:rsid w:val="00D46E67"/>
    <w:rsid w:val="00D47CB3"/>
    <w:rsid w:val="00D50891"/>
    <w:rsid w:val="00D53979"/>
    <w:rsid w:val="00D609B4"/>
    <w:rsid w:val="00D63D94"/>
    <w:rsid w:val="00D64416"/>
    <w:rsid w:val="00D70E7B"/>
    <w:rsid w:val="00D73C5B"/>
    <w:rsid w:val="00D74EC8"/>
    <w:rsid w:val="00D752D0"/>
    <w:rsid w:val="00D76FEA"/>
    <w:rsid w:val="00D7728A"/>
    <w:rsid w:val="00D80E71"/>
    <w:rsid w:val="00D81B6D"/>
    <w:rsid w:val="00D81C00"/>
    <w:rsid w:val="00D82161"/>
    <w:rsid w:val="00D82A0F"/>
    <w:rsid w:val="00D8654A"/>
    <w:rsid w:val="00D9309D"/>
    <w:rsid w:val="00D93446"/>
    <w:rsid w:val="00D94250"/>
    <w:rsid w:val="00D96395"/>
    <w:rsid w:val="00D974EB"/>
    <w:rsid w:val="00DA04D8"/>
    <w:rsid w:val="00DA1967"/>
    <w:rsid w:val="00DA5099"/>
    <w:rsid w:val="00DA52E4"/>
    <w:rsid w:val="00DB1AF8"/>
    <w:rsid w:val="00DB1D2D"/>
    <w:rsid w:val="00DB461D"/>
    <w:rsid w:val="00DB5A62"/>
    <w:rsid w:val="00DB6603"/>
    <w:rsid w:val="00DB6888"/>
    <w:rsid w:val="00DC12BB"/>
    <w:rsid w:val="00DC1438"/>
    <w:rsid w:val="00DC3E3A"/>
    <w:rsid w:val="00DD0907"/>
    <w:rsid w:val="00DD15B3"/>
    <w:rsid w:val="00DD350A"/>
    <w:rsid w:val="00DD3FFF"/>
    <w:rsid w:val="00DD6132"/>
    <w:rsid w:val="00DE24AA"/>
    <w:rsid w:val="00DE5771"/>
    <w:rsid w:val="00DE61F0"/>
    <w:rsid w:val="00DF0D92"/>
    <w:rsid w:val="00DF0FDE"/>
    <w:rsid w:val="00DF25FF"/>
    <w:rsid w:val="00DF2C27"/>
    <w:rsid w:val="00DF3943"/>
    <w:rsid w:val="00DF489D"/>
    <w:rsid w:val="00DF4BC7"/>
    <w:rsid w:val="00E00E8B"/>
    <w:rsid w:val="00E01F56"/>
    <w:rsid w:val="00E031A8"/>
    <w:rsid w:val="00E05355"/>
    <w:rsid w:val="00E0709C"/>
    <w:rsid w:val="00E1020A"/>
    <w:rsid w:val="00E1358A"/>
    <w:rsid w:val="00E15AFD"/>
    <w:rsid w:val="00E15ECB"/>
    <w:rsid w:val="00E16CEC"/>
    <w:rsid w:val="00E20E65"/>
    <w:rsid w:val="00E21246"/>
    <w:rsid w:val="00E26287"/>
    <w:rsid w:val="00E3065C"/>
    <w:rsid w:val="00E34EED"/>
    <w:rsid w:val="00E36C64"/>
    <w:rsid w:val="00E41C23"/>
    <w:rsid w:val="00E4229D"/>
    <w:rsid w:val="00E42E60"/>
    <w:rsid w:val="00E4345F"/>
    <w:rsid w:val="00E44056"/>
    <w:rsid w:val="00E45B31"/>
    <w:rsid w:val="00E541B7"/>
    <w:rsid w:val="00E55FA5"/>
    <w:rsid w:val="00E57547"/>
    <w:rsid w:val="00E6739C"/>
    <w:rsid w:val="00E747F4"/>
    <w:rsid w:val="00E74CFD"/>
    <w:rsid w:val="00E7564D"/>
    <w:rsid w:val="00E80069"/>
    <w:rsid w:val="00E80FAE"/>
    <w:rsid w:val="00E83EEE"/>
    <w:rsid w:val="00E855F6"/>
    <w:rsid w:val="00E86BA1"/>
    <w:rsid w:val="00E907F5"/>
    <w:rsid w:val="00E92551"/>
    <w:rsid w:val="00E93233"/>
    <w:rsid w:val="00EA01E5"/>
    <w:rsid w:val="00EA10AE"/>
    <w:rsid w:val="00EA3DB3"/>
    <w:rsid w:val="00EB0283"/>
    <w:rsid w:val="00EB0E49"/>
    <w:rsid w:val="00EB2154"/>
    <w:rsid w:val="00EB581A"/>
    <w:rsid w:val="00EB7204"/>
    <w:rsid w:val="00EB7B1A"/>
    <w:rsid w:val="00EC0032"/>
    <w:rsid w:val="00EC17AC"/>
    <w:rsid w:val="00EC30B7"/>
    <w:rsid w:val="00EC43CB"/>
    <w:rsid w:val="00EC4D2C"/>
    <w:rsid w:val="00EC570C"/>
    <w:rsid w:val="00EC5A89"/>
    <w:rsid w:val="00EC5C90"/>
    <w:rsid w:val="00EC627D"/>
    <w:rsid w:val="00ED0437"/>
    <w:rsid w:val="00ED1560"/>
    <w:rsid w:val="00ED156F"/>
    <w:rsid w:val="00ED2203"/>
    <w:rsid w:val="00ED24DD"/>
    <w:rsid w:val="00ED2C1B"/>
    <w:rsid w:val="00ED77EB"/>
    <w:rsid w:val="00EE135D"/>
    <w:rsid w:val="00EE67FE"/>
    <w:rsid w:val="00EE7031"/>
    <w:rsid w:val="00EE7BF5"/>
    <w:rsid w:val="00EF26EF"/>
    <w:rsid w:val="00EF28C5"/>
    <w:rsid w:val="00EF40B2"/>
    <w:rsid w:val="00EF45B8"/>
    <w:rsid w:val="00EF518A"/>
    <w:rsid w:val="00EF5EA3"/>
    <w:rsid w:val="00EF5FFC"/>
    <w:rsid w:val="00EF717D"/>
    <w:rsid w:val="00EF7F78"/>
    <w:rsid w:val="00F00A11"/>
    <w:rsid w:val="00F04593"/>
    <w:rsid w:val="00F07B51"/>
    <w:rsid w:val="00F10312"/>
    <w:rsid w:val="00F11782"/>
    <w:rsid w:val="00F13ABB"/>
    <w:rsid w:val="00F16A07"/>
    <w:rsid w:val="00F16DF0"/>
    <w:rsid w:val="00F1735D"/>
    <w:rsid w:val="00F209D2"/>
    <w:rsid w:val="00F20B4C"/>
    <w:rsid w:val="00F215D9"/>
    <w:rsid w:val="00F22C6D"/>
    <w:rsid w:val="00F24025"/>
    <w:rsid w:val="00F24524"/>
    <w:rsid w:val="00F24A25"/>
    <w:rsid w:val="00F24D85"/>
    <w:rsid w:val="00F3026D"/>
    <w:rsid w:val="00F33028"/>
    <w:rsid w:val="00F336FB"/>
    <w:rsid w:val="00F3459E"/>
    <w:rsid w:val="00F349B6"/>
    <w:rsid w:val="00F356E5"/>
    <w:rsid w:val="00F36AB1"/>
    <w:rsid w:val="00F37935"/>
    <w:rsid w:val="00F401B3"/>
    <w:rsid w:val="00F41946"/>
    <w:rsid w:val="00F438F1"/>
    <w:rsid w:val="00F4624E"/>
    <w:rsid w:val="00F5064F"/>
    <w:rsid w:val="00F51F2B"/>
    <w:rsid w:val="00F53A97"/>
    <w:rsid w:val="00F53C03"/>
    <w:rsid w:val="00F561CD"/>
    <w:rsid w:val="00F573DC"/>
    <w:rsid w:val="00F5794B"/>
    <w:rsid w:val="00F60E69"/>
    <w:rsid w:val="00F631ED"/>
    <w:rsid w:val="00F64B6A"/>
    <w:rsid w:val="00F66066"/>
    <w:rsid w:val="00F67436"/>
    <w:rsid w:val="00F67A9E"/>
    <w:rsid w:val="00F67ECE"/>
    <w:rsid w:val="00F716DF"/>
    <w:rsid w:val="00F73153"/>
    <w:rsid w:val="00F74812"/>
    <w:rsid w:val="00F7505E"/>
    <w:rsid w:val="00F75BBE"/>
    <w:rsid w:val="00F77C7F"/>
    <w:rsid w:val="00F80A26"/>
    <w:rsid w:val="00F8163D"/>
    <w:rsid w:val="00F828AE"/>
    <w:rsid w:val="00F84919"/>
    <w:rsid w:val="00F84D7B"/>
    <w:rsid w:val="00F851C9"/>
    <w:rsid w:val="00F855EA"/>
    <w:rsid w:val="00F8659D"/>
    <w:rsid w:val="00F9222C"/>
    <w:rsid w:val="00F92B42"/>
    <w:rsid w:val="00F92F15"/>
    <w:rsid w:val="00F93203"/>
    <w:rsid w:val="00F933B6"/>
    <w:rsid w:val="00F96D08"/>
    <w:rsid w:val="00F97209"/>
    <w:rsid w:val="00FA09F2"/>
    <w:rsid w:val="00FA20FD"/>
    <w:rsid w:val="00FA30DB"/>
    <w:rsid w:val="00FA5E8A"/>
    <w:rsid w:val="00FA6D9F"/>
    <w:rsid w:val="00FA7178"/>
    <w:rsid w:val="00FB1B86"/>
    <w:rsid w:val="00FB5649"/>
    <w:rsid w:val="00FB6645"/>
    <w:rsid w:val="00FB77A2"/>
    <w:rsid w:val="00FC0A65"/>
    <w:rsid w:val="00FC0F6E"/>
    <w:rsid w:val="00FC1006"/>
    <w:rsid w:val="00FC1CDB"/>
    <w:rsid w:val="00FC298D"/>
    <w:rsid w:val="00FC3575"/>
    <w:rsid w:val="00FC45F9"/>
    <w:rsid w:val="00FC5BF1"/>
    <w:rsid w:val="00FC6032"/>
    <w:rsid w:val="00FC66EB"/>
    <w:rsid w:val="00FD42C9"/>
    <w:rsid w:val="00FD61BA"/>
    <w:rsid w:val="00FD71B8"/>
    <w:rsid w:val="00FE00FB"/>
    <w:rsid w:val="00FE220F"/>
    <w:rsid w:val="00FE3729"/>
    <w:rsid w:val="00FE3D16"/>
    <w:rsid w:val="00FE3F77"/>
    <w:rsid w:val="00FE515C"/>
    <w:rsid w:val="00FE6C2C"/>
    <w:rsid w:val="00FF0FA7"/>
    <w:rsid w:val="00FF14E1"/>
    <w:rsid w:val="00FF2A9F"/>
    <w:rsid w:val="00FF4A35"/>
    <w:rsid w:val="00FF564F"/>
    <w:rsid w:val="00FF5F17"/>
    <w:rsid w:val="00FF74A5"/>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94213"/>
  <w15:docId w15:val="{B18CAB61-BEB5-4A61-A06B-FF2ED26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B3"/>
    <w:rPr>
      <w:rFonts w:ascii="Times New Roman" w:hAnsi="Times New Roman"/>
    </w:rPr>
  </w:style>
  <w:style w:type="paragraph" w:styleId="Heading1">
    <w:name w:val="heading 1"/>
    <w:basedOn w:val="Normal"/>
    <w:next w:val="Normal"/>
    <w:link w:val="Heading1Char"/>
    <w:uiPriority w:val="9"/>
    <w:qFormat/>
    <w:rsid w:val="00704434"/>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270B"/>
    <w:pPr>
      <w:keepNext/>
      <w:keepLines/>
      <w:spacing w:before="40" w:after="0" w:line="276" w:lineRule="auto"/>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32270B"/>
    <w:pPr>
      <w:keepNext/>
      <w:keepLines/>
      <w:spacing w:before="40" w:after="0" w:line="276" w:lineRule="auto"/>
      <w:outlineLvl w:val="2"/>
    </w:pPr>
    <w:rPr>
      <w:rFonts w:asciiTheme="majorHAnsi" w:eastAsiaTheme="majorEastAsia" w:hAnsiTheme="majorHAnsi" w:cstheme="majorBidi"/>
      <w:b/>
      <w:color w:val="7030A0"/>
      <w:sz w:val="24"/>
      <w:szCs w:val="24"/>
    </w:rPr>
  </w:style>
  <w:style w:type="paragraph" w:styleId="Heading4">
    <w:name w:val="heading 4"/>
    <w:basedOn w:val="Normal"/>
    <w:next w:val="Normal"/>
    <w:link w:val="Heading4Char"/>
    <w:uiPriority w:val="9"/>
    <w:unhideWhenUsed/>
    <w:qFormat/>
    <w:rsid w:val="0032270B"/>
    <w:pPr>
      <w:keepNext/>
      <w:keepLines/>
      <w:spacing w:before="40" w:after="0" w:line="276" w:lineRule="auto"/>
      <w:outlineLvl w:val="3"/>
    </w:pPr>
    <w:rPr>
      <w:rFonts w:asciiTheme="majorHAnsi" w:eastAsiaTheme="majorEastAsia" w:hAnsiTheme="majorHAnsi" w:cstheme="majorBidi"/>
      <w:b/>
      <w:i/>
      <w:iCs/>
      <w:color w:val="365F91" w:themeColor="accent1" w:themeShade="BF"/>
      <w:sz w:val="24"/>
    </w:rPr>
  </w:style>
  <w:style w:type="paragraph" w:styleId="Heading5">
    <w:name w:val="heading 5"/>
    <w:basedOn w:val="Normal"/>
    <w:next w:val="Normal"/>
    <w:link w:val="Heading5Char"/>
    <w:uiPriority w:val="9"/>
    <w:unhideWhenUsed/>
    <w:qFormat/>
    <w:rsid w:val="0032270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5B9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25B9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25B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B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94"/>
    <w:pPr>
      <w:spacing w:after="0" w:line="240" w:lineRule="auto"/>
    </w:pPr>
    <w:rPr>
      <w:rFonts w:ascii="Times New Roman" w:hAnsi="Times New Roman"/>
    </w:rPr>
  </w:style>
  <w:style w:type="paragraph" w:styleId="Header">
    <w:name w:val="header"/>
    <w:basedOn w:val="Normal"/>
    <w:link w:val="HeaderChar"/>
    <w:uiPriority w:val="99"/>
    <w:unhideWhenUsed/>
    <w:rsid w:val="008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30B"/>
  </w:style>
  <w:style w:type="paragraph" w:styleId="Footer">
    <w:name w:val="footer"/>
    <w:basedOn w:val="Normal"/>
    <w:link w:val="FooterChar"/>
    <w:uiPriority w:val="99"/>
    <w:unhideWhenUsed/>
    <w:rsid w:val="008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30B"/>
  </w:style>
  <w:style w:type="paragraph" w:styleId="BalloonText">
    <w:name w:val="Balloon Text"/>
    <w:basedOn w:val="Normal"/>
    <w:link w:val="BalloonTextChar"/>
    <w:uiPriority w:val="99"/>
    <w:semiHidden/>
    <w:unhideWhenUsed/>
    <w:rsid w:val="002A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F"/>
    <w:rPr>
      <w:rFonts w:ascii="Tahoma" w:hAnsi="Tahoma" w:cs="Tahoma"/>
      <w:sz w:val="16"/>
      <w:szCs w:val="16"/>
    </w:rPr>
  </w:style>
  <w:style w:type="character" w:styleId="Hyperlink">
    <w:name w:val="Hyperlink"/>
    <w:basedOn w:val="DefaultParagraphFont"/>
    <w:uiPriority w:val="99"/>
    <w:unhideWhenUsed/>
    <w:rsid w:val="00AB3DF7"/>
    <w:rPr>
      <w:color w:val="0000FF" w:themeColor="hyperlink"/>
      <w:u w:val="single"/>
    </w:rPr>
  </w:style>
  <w:style w:type="character" w:customStyle="1" w:styleId="Heading1Char">
    <w:name w:val="Heading 1 Char"/>
    <w:basedOn w:val="DefaultParagraphFont"/>
    <w:link w:val="Heading1"/>
    <w:uiPriority w:val="9"/>
    <w:rsid w:val="00704434"/>
    <w:rPr>
      <w:rFonts w:ascii="Times New Roman" w:eastAsiaTheme="majorEastAsia" w:hAnsi="Times New Roman" w:cstheme="majorBidi"/>
      <w:color w:val="365F91" w:themeColor="accent1" w:themeShade="BF"/>
      <w:sz w:val="32"/>
      <w:szCs w:val="32"/>
    </w:rPr>
  </w:style>
  <w:style w:type="character" w:customStyle="1" w:styleId="Heading2Char">
    <w:name w:val="Heading 2 Char"/>
    <w:basedOn w:val="DefaultParagraphFont"/>
    <w:link w:val="Heading2"/>
    <w:uiPriority w:val="9"/>
    <w:rsid w:val="0032270B"/>
    <w:rPr>
      <w:rFonts w:ascii="Times New Roman" w:eastAsiaTheme="majorEastAsia" w:hAnsi="Times New Roman" w:cstheme="majorBidi"/>
      <w:b/>
      <w:color w:val="365F91" w:themeColor="accent1" w:themeShade="BF"/>
      <w:sz w:val="26"/>
      <w:szCs w:val="26"/>
    </w:rPr>
  </w:style>
  <w:style w:type="paragraph" w:styleId="Title">
    <w:name w:val="Title"/>
    <w:basedOn w:val="Normal"/>
    <w:next w:val="Normal"/>
    <w:link w:val="TitleChar"/>
    <w:uiPriority w:val="10"/>
    <w:qFormat/>
    <w:rsid w:val="00825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B93"/>
    <w:rPr>
      <w:rFonts w:asciiTheme="majorHAnsi" w:eastAsiaTheme="majorEastAsia" w:hAnsiTheme="majorHAnsi" w:cstheme="majorBidi"/>
      <w:spacing w:val="-10"/>
      <w:kern w:val="28"/>
      <w:sz w:val="56"/>
      <w:szCs w:val="56"/>
    </w:rPr>
  </w:style>
  <w:style w:type="character" w:styleId="SubtleEmphasis">
    <w:name w:val="Subtle Emphasis"/>
    <w:uiPriority w:val="19"/>
    <w:qFormat/>
    <w:rsid w:val="00825B93"/>
    <w:rPr>
      <w:i/>
      <w:iCs/>
      <w:color w:val="404040" w:themeColor="text1" w:themeTint="BF"/>
    </w:rPr>
  </w:style>
  <w:style w:type="character" w:styleId="Emphasis">
    <w:name w:val="Emphasis"/>
    <w:basedOn w:val="DefaultParagraphFont"/>
    <w:uiPriority w:val="20"/>
    <w:qFormat/>
    <w:rsid w:val="0032270B"/>
    <w:rPr>
      <w:rFonts w:ascii="Times New Roman" w:hAnsi="Times New Roman"/>
      <w:b/>
      <w:i/>
      <w:iCs/>
      <w:color w:val="0070C0"/>
      <w:sz w:val="24"/>
    </w:rPr>
  </w:style>
  <w:style w:type="character" w:customStyle="1" w:styleId="Heading3Char">
    <w:name w:val="Heading 3 Char"/>
    <w:basedOn w:val="DefaultParagraphFont"/>
    <w:link w:val="Heading3"/>
    <w:uiPriority w:val="9"/>
    <w:rsid w:val="0032270B"/>
    <w:rPr>
      <w:rFonts w:asciiTheme="majorHAnsi" w:eastAsiaTheme="majorEastAsia" w:hAnsiTheme="majorHAnsi" w:cstheme="majorBidi"/>
      <w:b/>
      <w:color w:val="7030A0"/>
      <w:sz w:val="24"/>
      <w:szCs w:val="24"/>
    </w:rPr>
  </w:style>
  <w:style w:type="table" w:styleId="TableGrid">
    <w:name w:val="Table Grid"/>
    <w:basedOn w:val="TableNormal"/>
    <w:uiPriority w:val="39"/>
    <w:rsid w:val="000C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Strong"/>
    <w:uiPriority w:val="21"/>
    <w:qFormat/>
    <w:rsid w:val="0032270B"/>
    <w:rPr>
      <w:rFonts w:ascii="Times New Roman" w:hAnsi="Times New Roman"/>
      <w:b/>
      <w:bCs/>
      <w:i w:val="0"/>
      <w:iCs/>
      <w:color w:val="FF0000"/>
      <w:sz w:val="24"/>
    </w:rPr>
  </w:style>
  <w:style w:type="character" w:styleId="SubtleReference">
    <w:name w:val="Subtle Reference"/>
    <w:uiPriority w:val="31"/>
    <w:qFormat/>
    <w:rsid w:val="00825B93"/>
    <w:rPr>
      <w:smallCaps/>
      <w:color w:val="5A5A5A" w:themeColor="text1" w:themeTint="A5"/>
    </w:rPr>
  </w:style>
  <w:style w:type="character" w:styleId="Strong">
    <w:name w:val="Strong"/>
    <w:basedOn w:val="DefaultParagraphFont"/>
    <w:uiPriority w:val="22"/>
    <w:qFormat/>
    <w:rsid w:val="0032270B"/>
    <w:rPr>
      <w:rFonts w:ascii="Times New Roman" w:hAnsi="Times New Roman"/>
      <w:b/>
      <w:bCs/>
      <w:sz w:val="24"/>
    </w:rPr>
  </w:style>
  <w:style w:type="paragraph" w:styleId="ListParagraph">
    <w:name w:val="List Paragraph"/>
    <w:basedOn w:val="Normal"/>
    <w:uiPriority w:val="34"/>
    <w:qFormat/>
    <w:rsid w:val="0032270B"/>
    <w:pPr>
      <w:spacing w:after="200" w:line="276" w:lineRule="auto"/>
      <w:ind w:left="720"/>
      <w:contextualSpacing/>
    </w:pPr>
    <w:rPr>
      <w:sz w:val="24"/>
    </w:rPr>
  </w:style>
  <w:style w:type="table" w:customStyle="1" w:styleId="TableGrid11">
    <w:name w:val="Table Grid11"/>
    <w:basedOn w:val="TableNormal"/>
    <w:next w:val="TableGrid"/>
    <w:uiPriority w:val="59"/>
    <w:rsid w:val="00AF5B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2270B"/>
    <w:rPr>
      <w:rFonts w:asciiTheme="majorHAnsi" w:eastAsiaTheme="majorEastAsia" w:hAnsiTheme="majorHAnsi" w:cstheme="majorBidi"/>
      <w:b/>
      <w:i/>
      <w:iCs/>
      <w:color w:val="365F91" w:themeColor="accent1" w:themeShade="BF"/>
      <w:sz w:val="24"/>
    </w:rPr>
  </w:style>
  <w:style w:type="paragraph" w:styleId="IntenseQuote">
    <w:name w:val="Intense Quote"/>
    <w:basedOn w:val="Normal"/>
    <w:next w:val="Normal"/>
    <w:link w:val="IntenseQuoteChar"/>
    <w:uiPriority w:val="30"/>
    <w:qFormat/>
    <w:rsid w:val="0032270B"/>
    <w:pPr>
      <w:pBdr>
        <w:top w:val="single" w:sz="4" w:space="10" w:color="4F81BD" w:themeColor="accent1"/>
        <w:bottom w:val="single" w:sz="4" w:space="10" w:color="4F81BD" w:themeColor="accent1"/>
      </w:pBdr>
      <w:spacing w:before="360" w:after="360" w:line="276" w:lineRule="auto"/>
      <w:ind w:left="864" w:right="864"/>
      <w:jc w:val="center"/>
    </w:pPr>
    <w:rPr>
      <w:i/>
      <w:iCs/>
      <w:color w:val="4F81BD" w:themeColor="accent1"/>
      <w:sz w:val="24"/>
    </w:rPr>
  </w:style>
  <w:style w:type="character" w:customStyle="1" w:styleId="IntenseQuoteChar">
    <w:name w:val="Intense Quote Char"/>
    <w:basedOn w:val="DefaultParagraphFont"/>
    <w:link w:val="IntenseQuote"/>
    <w:uiPriority w:val="30"/>
    <w:rsid w:val="0032270B"/>
    <w:rPr>
      <w:rFonts w:ascii="Times New Roman" w:hAnsi="Times New Roman"/>
      <w:i/>
      <w:iCs/>
      <w:color w:val="4F81BD" w:themeColor="accent1"/>
      <w:sz w:val="24"/>
    </w:rPr>
  </w:style>
  <w:style w:type="character" w:styleId="FollowedHyperlink">
    <w:name w:val="FollowedHyperlink"/>
    <w:basedOn w:val="DefaultParagraphFont"/>
    <w:uiPriority w:val="99"/>
    <w:semiHidden/>
    <w:unhideWhenUsed/>
    <w:rsid w:val="00F37935"/>
    <w:rPr>
      <w:color w:val="800080" w:themeColor="followedHyperlink"/>
      <w:u w:val="single"/>
    </w:rPr>
  </w:style>
  <w:style w:type="character" w:customStyle="1" w:styleId="offscreen">
    <w:name w:val="offscreen"/>
    <w:basedOn w:val="DefaultParagraphFont"/>
    <w:rsid w:val="000817C8"/>
  </w:style>
  <w:style w:type="paragraph" w:styleId="BodyText">
    <w:name w:val="Body Text"/>
    <w:basedOn w:val="Normal"/>
    <w:link w:val="BodyTextChar"/>
    <w:uiPriority w:val="99"/>
    <w:semiHidden/>
    <w:unhideWhenUsed/>
    <w:rsid w:val="004B2CC3"/>
    <w:pPr>
      <w:spacing w:after="120"/>
    </w:pPr>
  </w:style>
  <w:style w:type="character" w:customStyle="1" w:styleId="BodyTextChar">
    <w:name w:val="Body Text Char"/>
    <w:basedOn w:val="DefaultParagraphFont"/>
    <w:link w:val="BodyText"/>
    <w:uiPriority w:val="99"/>
    <w:semiHidden/>
    <w:rsid w:val="004B2CC3"/>
    <w:rPr>
      <w:rFonts w:ascii="Arial" w:hAnsi="Arial"/>
      <w:sz w:val="24"/>
    </w:rPr>
  </w:style>
  <w:style w:type="character" w:customStyle="1" w:styleId="Heading5Char">
    <w:name w:val="Heading 5 Char"/>
    <w:basedOn w:val="DefaultParagraphFont"/>
    <w:link w:val="Heading5"/>
    <w:uiPriority w:val="9"/>
    <w:rsid w:val="0032270B"/>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19200E"/>
    <w:rPr>
      <w:color w:val="605E5C"/>
      <w:shd w:val="clear" w:color="auto" w:fill="E1DFDD"/>
    </w:rPr>
  </w:style>
  <w:style w:type="paragraph" w:customStyle="1" w:styleId="Default">
    <w:name w:val="Default"/>
    <w:rsid w:val="00B14AC1"/>
    <w:pPr>
      <w:autoSpaceDE w:val="0"/>
      <w:autoSpaceDN w:val="0"/>
      <w:adjustRightInd w:val="0"/>
      <w:spacing w:after="0" w:line="240" w:lineRule="auto"/>
    </w:pPr>
    <w:rPr>
      <w:rFonts w:ascii="High Tower Text" w:hAnsi="High Tower Text" w:cs="High Tower Text"/>
      <w:color w:val="000000"/>
      <w:sz w:val="24"/>
      <w:szCs w:val="24"/>
    </w:rPr>
  </w:style>
  <w:style w:type="table" w:customStyle="1" w:styleId="TableGrid1">
    <w:name w:val="Table Grid1"/>
    <w:basedOn w:val="TableNormal"/>
    <w:next w:val="TableGrid"/>
    <w:uiPriority w:val="59"/>
    <w:rsid w:val="0067799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B6A"/>
    <w:rPr>
      <w:color w:val="605E5C"/>
      <w:shd w:val="clear" w:color="auto" w:fill="E1DFDD"/>
    </w:rPr>
  </w:style>
  <w:style w:type="character" w:customStyle="1" w:styleId="Heading6Char">
    <w:name w:val="Heading 6 Char"/>
    <w:basedOn w:val="DefaultParagraphFont"/>
    <w:link w:val="Heading6"/>
    <w:uiPriority w:val="9"/>
    <w:semiHidden/>
    <w:rsid w:val="00825B9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25B9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25B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B9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25B93"/>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825B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5B93"/>
    <w:rPr>
      <w:rFonts w:eastAsiaTheme="minorEastAsia"/>
      <w:color w:val="5A5A5A" w:themeColor="text1" w:themeTint="A5"/>
      <w:spacing w:val="15"/>
    </w:rPr>
  </w:style>
  <w:style w:type="paragraph" w:styleId="Quote">
    <w:name w:val="Quote"/>
    <w:basedOn w:val="Normal"/>
    <w:next w:val="Normal"/>
    <w:link w:val="QuoteChar"/>
    <w:uiPriority w:val="29"/>
    <w:qFormat/>
    <w:rsid w:val="00825B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B93"/>
    <w:rPr>
      <w:i/>
      <w:iCs/>
      <w:color w:val="404040" w:themeColor="text1" w:themeTint="BF"/>
    </w:rPr>
  </w:style>
  <w:style w:type="character" w:styleId="IntenseReference">
    <w:name w:val="Intense Reference"/>
    <w:uiPriority w:val="32"/>
    <w:qFormat/>
    <w:rsid w:val="00825B93"/>
    <w:rPr>
      <w:b/>
      <w:bCs/>
      <w:smallCaps/>
      <w:color w:val="4F81BD" w:themeColor="accent1"/>
      <w:spacing w:val="5"/>
    </w:rPr>
  </w:style>
  <w:style w:type="character" w:styleId="BookTitle">
    <w:name w:val="Book Title"/>
    <w:uiPriority w:val="33"/>
    <w:qFormat/>
    <w:rsid w:val="00825B93"/>
    <w:rPr>
      <w:b/>
      <w:bCs/>
      <w:i/>
      <w:iCs/>
      <w:spacing w:val="5"/>
    </w:rPr>
  </w:style>
  <w:style w:type="paragraph" w:styleId="TOCHeading">
    <w:name w:val="TOC Heading"/>
    <w:basedOn w:val="Heading1"/>
    <w:next w:val="Normal"/>
    <w:uiPriority w:val="39"/>
    <w:semiHidden/>
    <w:unhideWhenUsed/>
    <w:qFormat/>
    <w:rsid w:val="00825B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8186">
      <w:bodyDiv w:val="1"/>
      <w:marLeft w:val="0"/>
      <w:marRight w:val="0"/>
      <w:marTop w:val="0"/>
      <w:marBottom w:val="0"/>
      <w:divBdr>
        <w:top w:val="none" w:sz="0" w:space="0" w:color="auto"/>
        <w:left w:val="none" w:sz="0" w:space="0" w:color="auto"/>
        <w:bottom w:val="none" w:sz="0" w:space="0" w:color="auto"/>
        <w:right w:val="none" w:sz="0" w:space="0" w:color="auto"/>
      </w:divBdr>
    </w:div>
    <w:div w:id="160509184">
      <w:bodyDiv w:val="1"/>
      <w:marLeft w:val="0"/>
      <w:marRight w:val="0"/>
      <w:marTop w:val="0"/>
      <w:marBottom w:val="0"/>
      <w:divBdr>
        <w:top w:val="none" w:sz="0" w:space="0" w:color="auto"/>
        <w:left w:val="none" w:sz="0" w:space="0" w:color="auto"/>
        <w:bottom w:val="none" w:sz="0" w:space="0" w:color="auto"/>
        <w:right w:val="none" w:sz="0" w:space="0" w:color="auto"/>
      </w:divBdr>
    </w:div>
    <w:div w:id="183982905">
      <w:bodyDiv w:val="1"/>
      <w:marLeft w:val="0"/>
      <w:marRight w:val="0"/>
      <w:marTop w:val="0"/>
      <w:marBottom w:val="0"/>
      <w:divBdr>
        <w:top w:val="none" w:sz="0" w:space="0" w:color="auto"/>
        <w:left w:val="none" w:sz="0" w:space="0" w:color="auto"/>
        <w:bottom w:val="none" w:sz="0" w:space="0" w:color="auto"/>
        <w:right w:val="none" w:sz="0" w:space="0" w:color="auto"/>
      </w:divBdr>
    </w:div>
    <w:div w:id="206453052">
      <w:bodyDiv w:val="1"/>
      <w:marLeft w:val="0"/>
      <w:marRight w:val="0"/>
      <w:marTop w:val="0"/>
      <w:marBottom w:val="0"/>
      <w:divBdr>
        <w:top w:val="none" w:sz="0" w:space="0" w:color="auto"/>
        <w:left w:val="none" w:sz="0" w:space="0" w:color="auto"/>
        <w:bottom w:val="none" w:sz="0" w:space="0" w:color="auto"/>
        <w:right w:val="none" w:sz="0" w:space="0" w:color="auto"/>
      </w:divBdr>
    </w:div>
    <w:div w:id="206718502">
      <w:bodyDiv w:val="1"/>
      <w:marLeft w:val="0"/>
      <w:marRight w:val="0"/>
      <w:marTop w:val="0"/>
      <w:marBottom w:val="0"/>
      <w:divBdr>
        <w:top w:val="none" w:sz="0" w:space="0" w:color="auto"/>
        <w:left w:val="none" w:sz="0" w:space="0" w:color="auto"/>
        <w:bottom w:val="none" w:sz="0" w:space="0" w:color="auto"/>
        <w:right w:val="none" w:sz="0" w:space="0" w:color="auto"/>
      </w:divBdr>
      <w:divsChild>
        <w:div w:id="1107043312">
          <w:marLeft w:val="1080"/>
          <w:marRight w:val="0"/>
          <w:marTop w:val="120"/>
          <w:marBottom w:val="0"/>
          <w:divBdr>
            <w:top w:val="none" w:sz="0" w:space="0" w:color="auto"/>
            <w:left w:val="none" w:sz="0" w:space="0" w:color="auto"/>
            <w:bottom w:val="none" w:sz="0" w:space="0" w:color="auto"/>
            <w:right w:val="none" w:sz="0" w:space="0" w:color="auto"/>
          </w:divBdr>
        </w:div>
        <w:div w:id="147475431">
          <w:marLeft w:val="1080"/>
          <w:marRight w:val="0"/>
          <w:marTop w:val="120"/>
          <w:marBottom w:val="0"/>
          <w:divBdr>
            <w:top w:val="none" w:sz="0" w:space="0" w:color="auto"/>
            <w:left w:val="none" w:sz="0" w:space="0" w:color="auto"/>
            <w:bottom w:val="none" w:sz="0" w:space="0" w:color="auto"/>
            <w:right w:val="none" w:sz="0" w:space="0" w:color="auto"/>
          </w:divBdr>
        </w:div>
      </w:divsChild>
    </w:div>
    <w:div w:id="342899634">
      <w:bodyDiv w:val="1"/>
      <w:marLeft w:val="0"/>
      <w:marRight w:val="0"/>
      <w:marTop w:val="0"/>
      <w:marBottom w:val="0"/>
      <w:divBdr>
        <w:top w:val="none" w:sz="0" w:space="0" w:color="auto"/>
        <w:left w:val="none" w:sz="0" w:space="0" w:color="auto"/>
        <w:bottom w:val="none" w:sz="0" w:space="0" w:color="auto"/>
        <w:right w:val="none" w:sz="0" w:space="0" w:color="auto"/>
      </w:divBdr>
    </w:div>
    <w:div w:id="495342970">
      <w:bodyDiv w:val="1"/>
      <w:marLeft w:val="0"/>
      <w:marRight w:val="0"/>
      <w:marTop w:val="0"/>
      <w:marBottom w:val="0"/>
      <w:divBdr>
        <w:top w:val="none" w:sz="0" w:space="0" w:color="auto"/>
        <w:left w:val="none" w:sz="0" w:space="0" w:color="auto"/>
        <w:bottom w:val="none" w:sz="0" w:space="0" w:color="auto"/>
        <w:right w:val="none" w:sz="0" w:space="0" w:color="auto"/>
      </w:divBdr>
    </w:div>
    <w:div w:id="621765243">
      <w:bodyDiv w:val="1"/>
      <w:marLeft w:val="0"/>
      <w:marRight w:val="0"/>
      <w:marTop w:val="0"/>
      <w:marBottom w:val="0"/>
      <w:divBdr>
        <w:top w:val="none" w:sz="0" w:space="0" w:color="auto"/>
        <w:left w:val="none" w:sz="0" w:space="0" w:color="auto"/>
        <w:bottom w:val="none" w:sz="0" w:space="0" w:color="auto"/>
        <w:right w:val="none" w:sz="0" w:space="0" w:color="auto"/>
      </w:divBdr>
    </w:div>
    <w:div w:id="654652291">
      <w:bodyDiv w:val="1"/>
      <w:marLeft w:val="0"/>
      <w:marRight w:val="0"/>
      <w:marTop w:val="0"/>
      <w:marBottom w:val="0"/>
      <w:divBdr>
        <w:top w:val="none" w:sz="0" w:space="0" w:color="auto"/>
        <w:left w:val="none" w:sz="0" w:space="0" w:color="auto"/>
        <w:bottom w:val="none" w:sz="0" w:space="0" w:color="auto"/>
        <w:right w:val="none" w:sz="0" w:space="0" w:color="auto"/>
      </w:divBdr>
    </w:div>
    <w:div w:id="1039664187">
      <w:bodyDiv w:val="1"/>
      <w:marLeft w:val="0"/>
      <w:marRight w:val="0"/>
      <w:marTop w:val="0"/>
      <w:marBottom w:val="0"/>
      <w:divBdr>
        <w:top w:val="none" w:sz="0" w:space="0" w:color="auto"/>
        <w:left w:val="none" w:sz="0" w:space="0" w:color="auto"/>
        <w:bottom w:val="none" w:sz="0" w:space="0" w:color="auto"/>
        <w:right w:val="none" w:sz="0" w:space="0" w:color="auto"/>
      </w:divBdr>
    </w:div>
    <w:div w:id="1076853723">
      <w:bodyDiv w:val="1"/>
      <w:marLeft w:val="0"/>
      <w:marRight w:val="0"/>
      <w:marTop w:val="0"/>
      <w:marBottom w:val="0"/>
      <w:divBdr>
        <w:top w:val="none" w:sz="0" w:space="0" w:color="auto"/>
        <w:left w:val="none" w:sz="0" w:space="0" w:color="auto"/>
        <w:bottom w:val="none" w:sz="0" w:space="0" w:color="auto"/>
        <w:right w:val="none" w:sz="0" w:space="0" w:color="auto"/>
      </w:divBdr>
    </w:div>
    <w:div w:id="1150711728">
      <w:bodyDiv w:val="1"/>
      <w:marLeft w:val="0"/>
      <w:marRight w:val="0"/>
      <w:marTop w:val="0"/>
      <w:marBottom w:val="0"/>
      <w:divBdr>
        <w:top w:val="none" w:sz="0" w:space="0" w:color="auto"/>
        <w:left w:val="none" w:sz="0" w:space="0" w:color="auto"/>
        <w:bottom w:val="none" w:sz="0" w:space="0" w:color="auto"/>
        <w:right w:val="none" w:sz="0" w:space="0" w:color="auto"/>
      </w:divBdr>
      <w:divsChild>
        <w:div w:id="283006317">
          <w:marLeft w:val="0"/>
          <w:marRight w:val="0"/>
          <w:marTop w:val="0"/>
          <w:marBottom w:val="0"/>
          <w:divBdr>
            <w:top w:val="none" w:sz="0" w:space="0" w:color="auto"/>
            <w:left w:val="none" w:sz="0" w:space="0" w:color="auto"/>
            <w:bottom w:val="single" w:sz="6" w:space="0" w:color="EEEEEE"/>
            <w:right w:val="none" w:sz="0" w:space="0" w:color="auto"/>
          </w:divBdr>
          <w:divsChild>
            <w:div w:id="1070350003">
              <w:marLeft w:val="0"/>
              <w:marRight w:val="0"/>
              <w:marTop w:val="0"/>
              <w:marBottom w:val="0"/>
              <w:divBdr>
                <w:top w:val="none" w:sz="0" w:space="0" w:color="auto"/>
                <w:left w:val="none" w:sz="0" w:space="0" w:color="auto"/>
                <w:bottom w:val="none" w:sz="0" w:space="0" w:color="auto"/>
                <w:right w:val="none" w:sz="0" w:space="0" w:color="auto"/>
              </w:divBdr>
            </w:div>
            <w:div w:id="1552692608">
              <w:marLeft w:val="0"/>
              <w:marRight w:val="0"/>
              <w:marTop w:val="0"/>
              <w:marBottom w:val="0"/>
              <w:divBdr>
                <w:top w:val="none" w:sz="0" w:space="0" w:color="auto"/>
                <w:left w:val="none" w:sz="0" w:space="0" w:color="auto"/>
                <w:bottom w:val="none" w:sz="0" w:space="0" w:color="auto"/>
                <w:right w:val="none" w:sz="0" w:space="0" w:color="auto"/>
              </w:divBdr>
            </w:div>
            <w:div w:id="1629432738">
              <w:marLeft w:val="0"/>
              <w:marRight w:val="0"/>
              <w:marTop w:val="0"/>
              <w:marBottom w:val="0"/>
              <w:divBdr>
                <w:top w:val="none" w:sz="0" w:space="0" w:color="auto"/>
                <w:left w:val="none" w:sz="0" w:space="0" w:color="auto"/>
                <w:bottom w:val="none" w:sz="0" w:space="0" w:color="auto"/>
                <w:right w:val="none" w:sz="0" w:space="0" w:color="auto"/>
              </w:divBdr>
            </w:div>
            <w:div w:id="1672483202">
              <w:marLeft w:val="0"/>
              <w:marRight w:val="0"/>
              <w:marTop w:val="0"/>
              <w:marBottom w:val="0"/>
              <w:divBdr>
                <w:top w:val="none" w:sz="0" w:space="0" w:color="auto"/>
                <w:left w:val="none" w:sz="0" w:space="0" w:color="auto"/>
                <w:bottom w:val="none" w:sz="0" w:space="0" w:color="auto"/>
                <w:right w:val="none" w:sz="0" w:space="0" w:color="auto"/>
              </w:divBdr>
            </w:div>
            <w:div w:id="1943221361">
              <w:marLeft w:val="0"/>
              <w:marRight w:val="0"/>
              <w:marTop w:val="0"/>
              <w:marBottom w:val="0"/>
              <w:divBdr>
                <w:top w:val="none" w:sz="0" w:space="0" w:color="auto"/>
                <w:left w:val="none" w:sz="0" w:space="0" w:color="auto"/>
                <w:bottom w:val="none" w:sz="0" w:space="0" w:color="auto"/>
                <w:right w:val="none" w:sz="0" w:space="0" w:color="auto"/>
              </w:divBdr>
            </w:div>
          </w:divsChild>
        </w:div>
        <w:div w:id="390924497">
          <w:marLeft w:val="0"/>
          <w:marRight w:val="0"/>
          <w:marTop w:val="0"/>
          <w:marBottom w:val="0"/>
          <w:divBdr>
            <w:top w:val="none" w:sz="0" w:space="0" w:color="auto"/>
            <w:left w:val="none" w:sz="0" w:space="0" w:color="auto"/>
            <w:bottom w:val="single" w:sz="6" w:space="0" w:color="EEEEEE"/>
            <w:right w:val="none" w:sz="0" w:space="0" w:color="auto"/>
          </w:divBdr>
          <w:divsChild>
            <w:div w:id="286591830">
              <w:marLeft w:val="0"/>
              <w:marRight w:val="0"/>
              <w:marTop w:val="0"/>
              <w:marBottom w:val="0"/>
              <w:divBdr>
                <w:top w:val="none" w:sz="0" w:space="0" w:color="auto"/>
                <w:left w:val="none" w:sz="0" w:space="0" w:color="auto"/>
                <w:bottom w:val="none" w:sz="0" w:space="0" w:color="auto"/>
                <w:right w:val="none" w:sz="0" w:space="0" w:color="auto"/>
              </w:divBdr>
            </w:div>
            <w:div w:id="603077513">
              <w:marLeft w:val="0"/>
              <w:marRight w:val="0"/>
              <w:marTop w:val="0"/>
              <w:marBottom w:val="0"/>
              <w:divBdr>
                <w:top w:val="none" w:sz="0" w:space="0" w:color="auto"/>
                <w:left w:val="none" w:sz="0" w:space="0" w:color="auto"/>
                <w:bottom w:val="none" w:sz="0" w:space="0" w:color="auto"/>
                <w:right w:val="none" w:sz="0" w:space="0" w:color="auto"/>
              </w:divBdr>
            </w:div>
            <w:div w:id="924145913">
              <w:marLeft w:val="0"/>
              <w:marRight w:val="0"/>
              <w:marTop w:val="0"/>
              <w:marBottom w:val="0"/>
              <w:divBdr>
                <w:top w:val="none" w:sz="0" w:space="0" w:color="auto"/>
                <w:left w:val="none" w:sz="0" w:space="0" w:color="auto"/>
                <w:bottom w:val="none" w:sz="0" w:space="0" w:color="auto"/>
                <w:right w:val="none" w:sz="0" w:space="0" w:color="auto"/>
              </w:divBdr>
            </w:div>
            <w:div w:id="1779717136">
              <w:marLeft w:val="0"/>
              <w:marRight w:val="0"/>
              <w:marTop w:val="0"/>
              <w:marBottom w:val="0"/>
              <w:divBdr>
                <w:top w:val="none" w:sz="0" w:space="0" w:color="auto"/>
                <w:left w:val="none" w:sz="0" w:space="0" w:color="auto"/>
                <w:bottom w:val="none" w:sz="0" w:space="0" w:color="auto"/>
                <w:right w:val="none" w:sz="0" w:space="0" w:color="auto"/>
              </w:divBdr>
            </w:div>
            <w:div w:id="2016226882">
              <w:marLeft w:val="0"/>
              <w:marRight w:val="0"/>
              <w:marTop w:val="0"/>
              <w:marBottom w:val="0"/>
              <w:divBdr>
                <w:top w:val="none" w:sz="0" w:space="0" w:color="auto"/>
                <w:left w:val="none" w:sz="0" w:space="0" w:color="auto"/>
                <w:bottom w:val="none" w:sz="0" w:space="0" w:color="auto"/>
                <w:right w:val="none" w:sz="0" w:space="0" w:color="auto"/>
              </w:divBdr>
            </w:div>
          </w:divsChild>
        </w:div>
        <w:div w:id="1085567329">
          <w:marLeft w:val="0"/>
          <w:marRight w:val="0"/>
          <w:marTop w:val="0"/>
          <w:marBottom w:val="0"/>
          <w:divBdr>
            <w:top w:val="none" w:sz="0" w:space="0" w:color="auto"/>
            <w:left w:val="none" w:sz="0" w:space="0" w:color="auto"/>
            <w:bottom w:val="single" w:sz="6" w:space="0" w:color="EEEEEE"/>
            <w:right w:val="none" w:sz="0" w:space="0" w:color="auto"/>
          </w:divBdr>
          <w:divsChild>
            <w:div w:id="398793052">
              <w:marLeft w:val="0"/>
              <w:marRight w:val="0"/>
              <w:marTop w:val="0"/>
              <w:marBottom w:val="0"/>
              <w:divBdr>
                <w:top w:val="none" w:sz="0" w:space="0" w:color="auto"/>
                <w:left w:val="none" w:sz="0" w:space="0" w:color="auto"/>
                <w:bottom w:val="none" w:sz="0" w:space="0" w:color="auto"/>
                <w:right w:val="none" w:sz="0" w:space="0" w:color="auto"/>
              </w:divBdr>
            </w:div>
            <w:div w:id="1659916722">
              <w:marLeft w:val="0"/>
              <w:marRight w:val="0"/>
              <w:marTop w:val="0"/>
              <w:marBottom w:val="0"/>
              <w:divBdr>
                <w:top w:val="none" w:sz="0" w:space="0" w:color="auto"/>
                <w:left w:val="none" w:sz="0" w:space="0" w:color="auto"/>
                <w:bottom w:val="none" w:sz="0" w:space="0" w:color="auto"/>
                <w:right w:val="none" w:sz="0" w:space="0" w:color="auto"/>
              </w:divBdr>
            </w:div>
            <w:div w:id="1667442296">
              <w:marLeft w:val="0"/>
              <w:marRight w:val="0"/>
              <w:marTop w:val="0"/>
              <w:marBottom w:val="0"/>
              <w:divBdr>
                <w:top w:val="none" w:sz="0" w:space="0" w:color="auto"/>
                <w:left w:val="none" w:sz="0" w:space="0" w:color="auto"/>
                <w:bottom w:val="none" w:sz="0" w:space="0" w:color="auto"/>
                <w:right w:val="none" w:sz="0" w:space="0" w:color="auto"/>
              </w:divBdr>
            </w:div>
            <w:div w:id="1729917884">
              <w:marLeft w:val="0"/>
              <w:marRight w:val="0"/>
              <w:marTop w:val="0"/>
              <w:marBottom w:val="0"/>
              <w:divBdr>
                <w:top w:val="none" w:sz="0" w:space="0" w:color="auto"/>
                <w:left w:val="none" w:sz="0" w:space="0" w:color="auto"/>
                <w:bottom w:val="none" w:sz="0" w:space="0" w:color="auto"/>
                <w:right w:val="none" w:sz="0" w:space="0" w:color="auto"/>
              </w:divBdr>
            </w:div>
            <w:div w:id="2077504929">
              <w:marLeft w:val="0"/>
              <w:marRight w:val="0"/>
              <w:marTop w:val="0"/>
              <w:marBottom w:val="0"/>
              <w:divBdr>
                <w:top w:val="none" w:sz="0" w:space="0" w:color="auto"/>
                <w:left w:val="none" w:sz="0" w:space="0" w:color="auto"/>
                <w:bottom w:val="none" w:sz="0" w:space="0" w:color="auto"/>
                <w:right w:val="none" w:sz="0" w:space="0" w:color="auto"/>
              </w:divBdr>
            </w:div>
          </w:divsChild>
        </w:div>
        <w:div w:id="1183278214">
          <w:marLeft w:val="0"/>
          <w:marRight w:val="0"/>
          <w:marTop w:val="0"/>
          <w:marBottom w:val="0"/>
          <w:divBdr>
            <w:top w:val="none" w:sz="0" w:space="0" w:color="auto"/>
            <w:left w:val="none" w:sz="0" w:space="0" w:color="auto"/>
            <w:bottom w:val="single" w:sz="6" w:space="0" w:color="EEEEEE"/>
            <w:right w:val="none" w:sz="0" w:space="0" w:color="auto"/>
          </w:divBdr>
          <w:divsChild>
            <w:div w:id="454325421">
              <w:marLeft w:val="0"/>
              <w:marRight w:val="0"/>
              <w:marTop w:val="0"/>
              <w:marBottom w:val="0"/>
              <w:divBdr>
                <w:top w:val="none" w:sz="0" w:space="0" w:color="auto"/>
                <w:left w:val="none" w:sz="0" w:space="0" w:color="auto"/>
                <w:bottom w:val="none" w:sz="0" w:space="0" w:color="auto"/>
                <w:right w:val="none" w:sz="0" w:space="0" w:color="auto"/>
              </w:divBdr>
            </w:div>
            <w:div w:id="557086918">
              <w:marLeft w:val="0"/>
              <w:marRight w:val="0"/>
              <w:marTop w:val="0"/>
              <w:marBottom w:val="0"/>
              <w:divBdr>
                <w:top w:val="none" w:sz="0" w:space="0" w:color="auto"/>
                <w:left w:val="none" w:sz="0" w:space="0" w:color="auto"/>
                <w:bottom w:val="none" w:sz="0" w:space="0" w:color="auto"/>
                <w:right w:val="none" w:sz="0" w:space="0" w:color="auto"/>
              </w:divBdr>
            </w:div>
            <w:div w:id="1277248194">
              <w:marLeft w:val="0"/>
              <w:marRight w:val="0"/>
              <w:marTop w:val="0"/>
              <w:marBottom w:val="0"/>
              <w:divBdr>
                <w:top w:val="none" w:sz="0" w:space="0" w:color="auto"/>
                <w:left w:val="none" w:sz="0" w:space="0" w:color="auto"/>
                <w:bottom w:val="none" w:sz="0" w:space="0" w:color="auto"/>
                <w:right w:val="none" w:sz="0" w:space="0" w:color="auto"/>
              </w:divBdr>
            </w:div>
            <w:div w:id="1893153857">
              <w:marLeft w:val="0"/>
              <w:marRight w:val="0"/>
              <w:marTop w:val="0"/>
              <w:marBottom w:val="0"/>
              <w:divBdr>
                <w:top w:val="none" w:sz="0" w:space="0" w:color="auto"/>
                <w:left w:val="none" w:sz="0" w:space="0" w:color="auto"/>
                <w:bottom w:val="none" w:sz="0" w:space="0" w:color="auto"/>
                <w:right w:val="none" w:sz="0" w:space="0" w:color="auto"/>
              </w:divBdr>
            </w:div>
            <w:div w:id="2087065958">
              <w:marLeft w:val="0"/>
              <w:marRight w:val="0"/>
              <w:marTop w:val="0"/>
              <w:marBottom w:val="0"/>
              <w:divBdr>
                <w:top w:val="none" w:sz="0" w:space="0" w:color="auto"/>
                <w:left w:val="none" w:sz="0" w:space="0" w:color="auto"/>
                <w:bottom w:val="none" w:sz="0" w:space="0" w:color="auto"/>
                <w:right w:val="none" w:sz="0" w:space="0" w:color="auto"/>
              </w:divBdr>
            </w:div>
          </w:divsChild>
        </w:div>
        <w:div w:id="1199662429">
          <w:marLeft w:val="0"/>
          <w:marRight w:val="0"/>
          <w:marTop w:val="0"/>
          <w:marBottom w:val="0"/>
          <w:divBdr>
            <w:top w:val="none" w:sz="0" w:space="0" w:color="auto"/>
            <w:left w:val="none" w:sz="0" w:space="0" w:color="auto"/>
            <w:bottom w:val="single" w:sz="6" w:space="0" w:color="EEEEEE"/>
            <w:right w:val="none" w:sz="0" w:space="0" w:color="auto"/>
          </w:divBdr>
          <w:divsChild>
            <w:div w:id="126243708">
              <w:marLeft w:val="0"/>
              <w:marRight w:val="0"/>
              <w:marTop w:val="0"/>
              <w:marBottom w:val="0"/>
              <w:divBdr>
                <w:top w:val="none" w:sz="0" w:space="0" w:color="auto"/>
                <w:left w:val="none" w:sz="0" w:space="0" w:color="auto"/>
                <w:bottom w:val="none" w:sz="0" w:space="0" w:color="auto"/>
                <w:right w:val="none" w:sz="0" w:space="0" w:color="auto"/>
              </w:divBdr>
            </w:div>
            <w:div w:id="1357586458">
              <w:marLeft w:val="0"/>
              <w:marRight w:val="0"/>
              <w:marTop w:val="0"/>
              <w:marBottom w:val="0"/>
              <w:divBdr>
                <w:top w:val="none" w:sz="0" w:space="0" w:color="auto"/>
                <w:left w:val="none" w:sz="0" w:space="0" w:color="auto"/>
                <w:bottom w:val="none" w:sz="0" w:space="0" w:color="auto"/>
                <w:right w:val="none" w:sz="0" w:space="0" w:color="auto"/>
              </w:divBdr>
            </w:div>
            <w:div w:id="1602957617">
              <w:marLeft w:val="0"/>
              <w:marRight w:val="0"/>
              <w:marTop w:val="0"/>
              <w:marBottom w:val="0"/>
              <w:divBdr>
                <w:top w:val="none" w:sz="0" w:space="0" w:color="auto"/>
                <w:left w:val="none" w:sz="0" w:space="0" w:color="auto"/>
                <w:bottom w:val="none" w:sz="0" w:space="0" w:color="auto"/>
                <w:right w:val="none" w:sz="0" w:space="0" w:color="auto"/>
              </w:divBdr>
            </w:div>
            <w:div w:id="1646011644">
              <w:marLeft w:val="0"/>
              <w:marRight w:val="0"/>
              <w:marTop w:val="0"/>
              <w:marBottom w:val="0"/>
              <w:divBdr>
                <w:top w:val="none" w:sz="0" w:space="0" w:color="auto"/>
                <w:left w:val="none" w:sz="0" w:space="0" w:color="auto"/>
                <w:bottom w:val="none" w:sz="0" w:space="0" w:color="auto"/>
                <w:right w:val="none" w:sz="0" w:space="0" w:color="auto"/>
              </w:divBdr>
            </w:div>
          </w:divsChild>
        </w:div>
        <w:div w:id="1499610825">
          <w:marLeft w:val="0"/>
          <w:marRight w:val="0"/>
          <w:marTop w:val="0"/>
          <w:marBottom w:val="0"/>
          <w:divBdr>
            <w:top w:val="none" w:sz="0" w:space="0" w:color="auto"/>
            <w:left w:val="none" w:sz="0" w:space="0" w:color="auto"/>
            <w:bottom w:val="single" w:sz="6" w:space="0" w:color="EEEEEE"/>
            <w:right w:val="none" w:sz="0" w:space="0" w:color="auto"/>
          </w:divBdr>
          <w:divsChild>
            <w:div w:id="479347088">
              <w:marLeft w:val="0"/>
              <w:marRight w:val="0"/>
              <w:marTop w:val="0"/>
              <w:marBottom w:val="0"/>
              <w:divBdr>
                <w:top w:val="none" w:sz="0" w:space="0" w:color="auto"/>
                <w:left w:val="none" w:sz="0" w:space="0" w:color="auto"/>
                <w:bottom w:val="none" w:sz="0" w:space="0" w:color="auto"/>
                <w:right w:val="none" w:sz="0" w:space="0" w:color="auto"/>
              </w:divBdr>
            </w:div>
            <w:div w:id="645354222">
              <w:marLeft w:val="0"/>
              <w:marRight w:val="0"/>
              <w:marTop w:val="0"/>
              <w:marBottom w:val="0"/>
              <w:divBdr>
                <w:top w:val="none" w:sz="0" w:space="0" w:color="auto"/>
                <w:left w:val="none" w:sz="0" w:space="0" w:color="auto"/>
                <w:bottom w:val="none" w:sz="0" w:space="0" w:color="auto"/>
                <w:right w:val="none" w:sz="0" w:space="0" w:color="auto"/>
              </w:divBdr>
            </w:div>
            <w:div w:id="765156694">
              <w:marLeft w:val="0"/>
              <w:marRight w:val="0"/>
              <w:marTop w:val="0"/>
              <w:marBottom w:val="0"/>
              <w:divBdr>
                <w:top w:val="none" w:sz="0" w:space="0" w:color="auto"/>
                <w:left w:val="none" w:sz="0" w:space="0" w:color="auto"/>
                <w:bottom w:val="none" w:sz="0" w:space="0" w:color="auto"/>
                <w:right w:val="none" w:sz="0" w:space="0" w:color="auto"/>
              </w:divBdr>
            </w:div>
            <w:div w:id="1556357824">
              <w:marLeft w:val="0"/>
              <w:marRight w:val="0"/>
              <w:marTop w:val="0"/>
              <w:marBottom w:val="0"/>
              <w:divBdr>
                <w:top w:val="none" w:sz="0" w:space="0" w:color="auto"/>
                <w:left w:val="none" w:sz="0" w:space="0" w:color="auto"/>
                <w:bottom w:val="none" w:sz="0" w:space="0" w:color="auto"/>
                <w:right w:val="none" w:sz="0" w:space="0" w:color="auto"/>
              </w:divBdr>
            </w:div>
          </w:divsChild>
        </w:div>
        <w:div w:id="1521239301">
          <w:marLeft w:val="0"/>
          <w:marRight w:val="0"/>
          <w:marTop w:val="0"/>
          <w:marBottom w:val="0"/>
          <w:divBdr>
            <w:top w:val="none" w:sz="0" w:space="0" w:color="auto"/>
            <w:left w:val="none" w:sz="0" w:space="0" w:color="auto"/>
            <w:bottom w:val="single" w:sz="6" w:space="0" w:color="EEEEEE"/>
            <w:right w:val="none" w:sz="0" w:space="0" w:color="auto"/>
          </w:divBdr>
          <w:divsChild>
            <w:div w:id="130173689">
              <w:marLeft w:val="0"/>
              <w:marRight w:val="0"/>
              <w:marTop w:val="0"/>
              <w:marBottom w:val="0"/>
              <w:divBdr>
                <w:top w:val="none" w:sz="0" w:space="0" w:color="auto"/>
                <w:left w:val="none" w:sz="0" w:space="0" w:color="auto"/>
                <w:bottom w:val="none" w:sz="0" w:space="0" w:color="auto"/>
                <w:right w:val="none" w:sz="0" w:space="0" w:color="auto"/>
              </w:divBdr>
            </w:div>
            <w:div w:id="895319045">
              <w:marLeft w:val="0"/>
              <w:marRight w:val="0"/>
              <w:marTop w:val="0"/>
              <w:marBottom w:val="0"/>
              <w:divBdr>
                <w:top w:val="none" w:sz="0" w:space="0" w:color="auto"/>
                <w:left w:val="none" w:sz="0" w:space="0" w:color="auto"/>
                <w:bottom w:val="none" w:sz="0" w:space="0" w:color="auto"/>
                <w:right w:val="none" w:sz="0" w:space="0" w:color="auto"/>
              </w:divBdr>
            </w:div>
            <w:div w:id="1127241329">
              <w:marLeft w:val="0"/>
              <w:marRight w:val="0"/>
              <w:marTop w:val="0"/>
              <w:marBottom w:val="0"/>
              <w:divBdr>
                <w:top w:val="none" w:sz="0" w:space="0" w:color="auto"/>
                <w:left w:val="none" w:sz="0" w:space="0" w:color="auto"/>
                <w:bottom w:val="none" w:sz="0" w:space="0" w:color="auto"/>
                <w:right w:val="none" w:sz="0" w:space="0" w:color="auto"/>
              </w:divBdr>
            </w:div>
            <w:div w:id="1278873647">
              <w:marLeft w:val="0"/>
              <w:marRight w:val="0"/>
              <w:marTop w:val="0"/>
              <w:marBottom w:val="0"/>
              <w:divBdr>
                <w:top w:val="none" w:sz="0" w:space="0" w:color="auto"/>
                <w:left w:val="none" w:sz="0" w:space="0" w:color="auto"/>
                <w:bottom w:val="none" w:sz="0" w:space="0" w:color="auto"/>
                <w:right w:val="none" w:sz="0" w:space="0" w:color="auto"/>
              </w:divBdr>
            </w:div>
            <w:div w:id="1318343958">
              <w:marLeft w:val="0"/>
              <w:marRight w:val="0"/>
              <w:marTop w:val="0"/>
              <w:marBottom w:val="0"/>
              <w:divBdr>
                <w:top w:val="none" w:sz="0" w:space="0" w:color="auto"/>
                <w:left w:val="none" w:sz="0" w:space="0" w:color="auto"/>
                <w:bottom w:val="none" w:sz="0" w:space="0" w:color="auto"/>
                <w:right w:val="none" w:sz="0" w:space="0" w:color="auto"/>
              </w:divBdr>
            </w:div>
          </w:divsChild>
        </w:div>
        <w:div w:id="1595284086">
          <w:marLeft w:val="0"/>
          <w:marRight w:val="0"/>
          <w:marTop w:val="0"/>
          <w:marBottom w:val="0"/>
          <w:divBdr>
            <w:top w:val="none" w:sz="0" w:space="0" w:color="auto"/>
            <w:left w:val="none" w:sz="0" w:space="0" w:color="auto"/>
            <w:bottom w:val="single" w:sz="6" w:space="0" w:color="EEEEEE"/>
            <w:right w:val="none" w:sz="0" w:space="0" w:color="auto"/>
          </w:divBdr>
          <w:divsChild>
            <w:div w:id="482697825">
              <w:marLeft w:val="0"/>
              <w:marRight w:val="0"/>
              <w:marTop w:val="0"/>
              <w:marBottom w:val="0"/>
              <w:divBdr>
                <w:top w:val="none" w:sz="0" w:space="0" w:color="auto"/>
                <w:left w:val="none" w:sz="0" w:space="0" w:color="auto"/>
                <w:bottom w:val="none" w:sz="0" w:space="0" w:color="auto"/>
                <w:right w:val="none" w:sz="0" w:space="0" w:color="auto"/>
              </w:divBdr>
            </w:div>
            <w:div w:id="1105617265">
              <w:marLeft w:val="0"/>
              <w:marRight w:val="0"/>
              <w:marTop w:val="0"/>
              <w:marBottom w:val="0"/>
              <w:divBdr>
                <w:top w:val="none" w:sz="0" w:space="0" w:color="auto"/>
                <w:left w:val="none" w:sz="0" w:space="0" w:color="auto"/>
                <w:bottom w:val="none" w:sz="0" w:space="0" w:color="auto"/>
                <w:right w:val="none" w:sz="0" w:space="0" w:color="auto"/>
              </w:divBdr>
            </w:div>
            <w:div w:id="1284649717">
              <w:marLeft w:val="0"/>
              <w:marRight w:val="0"/>
              <w:marTop w:val="0"/>
              <w:marBottom w:val="0"/>
              <w:divBdr>
                <w:top w:val="none" w:sz="0" w:space="0" w:color="auto"/>
                <w:left w:val="none" w:sz="0" w:space="0" w:color="auto"/>
                <w:bottom w:val="none" w:sz="0" w:space="0" w:color="auto"/>
                <w:right w:val="none" w:sz="0" w:space="0" w:color="auto"/>
              </w:divBdr>
            </w:div>
            <w:div w:id="1512602575">
              <w:marLeft w:val="0"/>
              <w:marRight w:val="0"/>
              <w:marTop w:val="0"/>
              <w:marBottom w:val="0"/>
              <w:divBdr>
                <w:top w:val="none" w:sz="0" w:space="0" w:color="auto"/>
                <w:left w:val="none" w:sz="0" w:space="0" w:color="auto"/>
                <w:bottom w:val="none" w:sz="0" w:space="0" w:color="auto"/>
                <w:right w:val="none" w:sz="0" w:space="0" w:color="auto"/>
              </w:divBdr>
            </w:div>
            <w:div w:id="2107144012">
              <w:marLeft w:val="0"/>
              <w:marRight w:val="0"/>
              <w:marTop w:val="0"/>
              <w:marBottom w:val="0"/>
              <w:divBdr>
                <w:top w:val="none" w:sz="0" w:space="0" w:color="auto"/>
                <w:left w:val="none" w:sz="0" w:space="0" w:color="auto"/>
                <w:bottom w:val="none" w:sz="0" w:space="0" w:color="auto"/>
                <w:right w:val="none" w:sz="0" w:space="0" w:color="auto"/>
              </w:divBdr>
            </w:div>
          </w:divsChild>
        </w:div>
        <w:div w:id="1736472825">
          <w:marLeft w:val="0"/>
          <w:marRight w:val="0"/>
          <w:marTop w:val="0"/>
          <w:marBottom w:val="0"/>
          <w:divBdr>
            <w:top w:val="none" w:sz="0" w:space="0" w:color="auto"/>
            <w:left w:val="none" w:sz="0" w:space="0" w:color="auto"/>
            <w:bottom w:val="single" w:sz="6" w:space="0" w:color="EEEEEE"/>
            <w:right w:val="none" w:sz="0" w:space="0" w:color="auto"/>
          </w:divBdr>
          <w:divsChild>
            <w:div w:id="374278578">
              <w:marLeft w:val="0"/>
              <w:marRight w:val="0"/>
              <w:marTop w:val="0"/>
              <w:marBottom w:val="0"/>
              <w:divBdr>
                <w:top w:val="none" w:sz="0" w:space="0" w:color="auto"/>
                <w:left w:val="none" w:sz="0" w:space="0" w:color="auto"/>
                <w:bottom w:val="none" w:sz="0" w:space="0" w:color="auto"/>
                <w:right w:val="none" w:sz="0" w:space="0" w:color="auto"/>
              </w:divBdr>
            </w:div>
            <w:div w:id="584539395">
              <w:marLeft w:val="0"/>
              <w:marRight w:val="0"/>
              <w:marTop w:val="0"/>
              <w:marBottom w:val="0"/>
              <w:divBdr>
                <w:top w:val="none" w:sz="0" w:space="0" w:color="auto"/>
                <w:left w:val="none" w:sz="0" w:space="0" w:color="auto"/>
                <w:bottom w:val="none" w:sz="0" w:space="0" w:color="auto"/>
                <w:right w:val="none" w:sz="0" w:space="0" w:color="auto"/>
              </w:divBdr>
            </w:div>
            <w:div w:id="1135874673">
              <w:marLeft w:val="0"/>
              <w:marRight w:val="0"/>
              <w:marTop w:val="0"/>
              <w:marBottom w:val="0"/>
              <w:divBdr>
                <w:top w:val="none" w:sz="0" w:space="0" w:color="auto"/>
                <w:left w:val="none" w:sz="0" w:space="0" w:color="auto"/>
                <w:bottom w:val="none" w:sz="0" w:space="0" w:color="auto"/>
                <w:right w:val="none" w:sz="0" w:space="0" w:color="auto"/>
              </w:divBdr>
            </w:div>
            <w:div w:id="1656103781">
              <w:marLeft w:val="0"/>
              <w:marRight w:val="0"/>
              <w:marTop w:val="0"/>
              <w:marBottom w:val="0"/>
              <w:divBdr>
                <w:top w:val="none" w:sz="0" w:space="0" w:color="auto"/>
                <w:left w:val="none" w:sz="0" w:space="0" w:color="auto"/>
                <w:bottom w:val="none" w:sz="0" w:space="0" w:color="auto"/>
                <w:right w:val="none" w:sz="0" w:space="0" w:color="auto"/>
              </w:divBdr>
            </w:div>
            <w:div w:id="1963808351">
              <w:marLeft w:val="0"/>
              <w:marRight w:val="0"/>
              <w:marTop w:val="0"/>
              <w:marBottom w:val="0"/>
              <w:divBdr>
                <w:top w:val="none" w:sz="0" w:space="0" w:color="auto"/>
                <w:left w:val="none" w:sz="0" w:space="0" w:color="auto"/>
                <w:bottom w:val="none" w:sz="0" w:space="0" w:color="auto"/>
                <w:right w:val="none" w:sz="0" w:space="0" w:color="auto"/>
              </w:divBdr>
            </w:div>
          </w:divsChild>
        </w:div>
        <w:div w:id="1891532434">
          <w:marLeft w:val="0"/>
          <w:marRight w:val="0"/>
          <w:marTop w:val="0"/>
          <w:marBottom w:val="0"/>
          <w:divBdr>
            <w:top w:val="none" w:sz="0" w:space="0" w:color="auto"/>
            <w:left w:val="none" w:sz="0" w:space="0" w:color="auto"/>
            <w:bottom w:val="single" w:sz="6" w:space="0" w:color="EEEEEE"/>
            <w:right w:val="none" w:sz="0" w:space="0" w:color="auto"/>
          </w:divBdr>
          <w:divsChild>
            <w:div w:id="220404305">
              <w:marLeft w:val="0"/>
              <w:marRight w:val="0"/>
              <w:marTop w:val="0"/>
              <w:marBottom w:val="0"/>
              <w:divBdr>
                <w:top w:val="none" w:sz="0" w:space="0" w:color="auto"/>
                <w:left w:val="none" w:sz="0" w:space="0" w:color="auto"/>
                <w:bottom w:val="none" w:sz="0" w:space="0" w:color="auto"/>
                <w:right w:val="none" w:sz="0" w:space="0" w:color="auto"/>
              </w:divBdr>
            </w:div>
            <w:div w:id="468062279">
              <w:marLeft w:val="0"/>
              <w:marRight w:val="0"/>
              <w:marTop w:val="0"/>
              <w:marBottom w:val="0"/>
              <w:divBdr>
                <w:top w:val="none" w:sz="0" w:space="0" w:color="auto"/>
                <w:left w:val="none" w:sz="0" w:space="0" w:color="auto"/>
                <w:bottom w:val="none" w:sz="0" w:space="0" w:color="auto"/>
                <w:right w:val="none" w:sz="0" w:space="0" w:color="auto"/>
              </w:divBdr>
            </w:div>
            <w:div w:id="935332178">
              <w:marLeft w:val="0"/>
              <w:marRight w:val="0"/>
              <w:marTop w:val="0"/>
              <w:marBottom w:val="0"/>
              <w:divBdr>
                <w:top w:val="none" w:sz="0" w:space="0" w:color="auto"/>
                <w:left w:val="none" w:sz="0" w:space="0" w:color="auto"/>
                <w:bottom w:val="none" w:sz="0" w:space="0" w:color="auto"/>
                <w:right w:val="none" w:sz="0" w:space="0" w:color="auto"/>
              </w:divBdr>
            </w:div>
            <w:div w:id="1524324090">
              <w:marLeft w:val="0"/>
              <w:marRight w:val="0"/>
              <w:marTop w:val="0"/>
              <w:marBottom w:val="0"/>
              <w:divBdr>
                <w:top w:val="none" w:sz="0" w:space="0" w:color="auto"/>
                <w:left w:val="none" w:sz="0" w:space="0" w:color="auto"/>
                <w:bottom w:val="none" w:sz="0" w:space="0" w:color="auto"/>
                <w:right w:val="none" w:sz="0" w:space="0" w:color="auto"/>
              </w:divBdr>
            </w:div>
            <w:div w:id="16047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6673">
      <w:bodyDiv w:val="1"/>
      <w:marLeft w:val="0"/>
      <w:marRight w:val="0"/>
      <w:marTop w:val="0"/>
      <w:marBottom w:val="0"/>
      <w:divBdr>
        <w:top w:val="none" w:sz="0" w:space="0" w:color="auto"/>
        <w:left w:val="none" w:sz="0" w:space="0" w:color="auto"/>
        <w:bottom w:val="none" w:sz="0" w:space="0" w:color="auto"/>
        <w:right w:val="none" w:sz="0" w:space="0" w:color="auto"/>
      </w:divBdr>
    </w:div>
    <w:div w:id="1206602672">
      <w:bodyDiv w:val="1"/>
      <w:marLeft w:val="0"/>
      <w:marRight w:val="0"/>
      <w:marTop w:val="0"/>
      <w:marBottom w:val="0"/>
      <w:divBdr>
        <w:top w:val="none" w:sz="0" w:space="0" w:color="auto"/>
        <w:left w:val="none" w:sz="0" w:space="0" w:color="auto"/>
        <w:bottom w:val="none" w:sz="0" w:space="0" w:color="auto"/>
        <w:right w:val="none" w:sz="0" w:space="0" w:color="auto"/>
      </w:divBdr>
    </w:div>
    <w:div w:id="1224876479">
      <w:bodyDiv w:val="1"/>
      <w:marLeft w:val="0"/>
      <w:marRight w:val="0"/>
      <w:marTop w:val="0"/>
      <w:marBottom w:val="0"/>
      <w:divBdr>
        <w:top w:val="none" w:sz="0" w:space="0" w:color="auto"/>
        <w:left w:val="none" w:sz="0" w:space="0" w:color="auto"/>
        <w:bottom w:val="none" w:sz="0" w:space="0" w:color="auto"/>
        <w:right w:val="none" w:sz="0" w:space="0" w:color="auto"/>
      </w:divBdr>
    </w:div>
    <w:div w:id="1613517966">
      <w:bodyDiv w:val="1"/>
      <w:marLeft w:val="0"/>
      <w:marRight w:val="0"/>
      <w:marTop w:val="0"/>
      <w:marBottom w:val="0"/>
      <w:divBdr>
        <w:top w:val="none" w:sz="0" w:space="0" w:color="auto"/>
        <w:left w:val="none" w:sz="0" w:space="0" w:color="auto"/>
        <w:bottom w:val="none" w:sz="0" w:space="0" w:color="auto"/>
        <w:right w:val="none" w:sz="0" w:space="0" w:color="auto"/>
      </w:divBdr>
    </w:div>
    <w:div w:id="1745957319">
      <w:bodyDiv w:val="1"/>
      <w:marLeft w:val="0"/>
      <w:marRight w:val="0"/>
      <w:marTop w:val="0"/>
      <w:marBottom w:val="0"/>
      <w:divBdr>
        <w:top w:val="none" w:sz="0" w:space="0" w:color="auto"/>
        <w:left w:val="none" w:sz="0" w:space="0" w:color="auto"/>
        <w:bottom w:val="none" w:sz="0" w:space="0" w:color="auto"/>
        <w:right w:val="none" w:sz="0" w:space="0" w:color="auto"/>
      </w:divBdr>
    </w:div>
    <w:div w:id="1844857067">
      <w:bodyDiv w:val="1"/>
      <w:marLeft w:val="0"/>
      <w:marRight w:val="0"/>
      <w:marTop w:val="0"/>
      <w:marBottom w:val="0"/>
      <w:divBdr>
        <w:top w:val="none" w:sz="0" w:space="0" w:color="auto"/>
        <w:left w:val="none" w:sz="0" w:space="0" w:color="auto"/>
        <w:bottom w:val="none" w:sz="0" w:space="0" w:color="auto"/>
        <w:right w:val="none" w:sz="0" w:space="0" w:color="auto"/>
      </w:divBdr>
    </w:div>
    <w:div w:id="1899320294">
      <w:bodyDiv w:val="1"/>
      <w:marLeft w:val="0"/>
      <w:marRight w:val="0"/>
      <w:marTop w:val="0"/>
      <w:marBottom w:val="0"/>
      <w:divBdr>
        <w:top w:val="none" w:sz="0" w:space="0" w:color="auto"/>
        <w:left w:val="none" w:sz="0" w:space="0" w:color="auto"/>
        <w:bottom w:val="none" w:sz="0" w:space="0" w:color="auto"/>
        <w:right w:val="none" w:sz="0" w:space="0" w:color="auto"/>
      </w:divBdr>
    </w:div>
    <w:div w:id="1906917369">
      <w:bodyDiv w:val="1"/>
      <w:marLeft w:val="0"/>
      <w:marRight w:val="0"/>
      <w:marTop w:val="0"/>
      <w:marBottom w:val="0"/>
      <w:divBdr>
        <w:top w:val="none" w:sz="0" w:space="0" w:color="auto"/>
        <w:left w:val="none" w:sz="0" w:space="0" w:color="auto"/>
        <w:bottom w:val="none" w:sz="0" w:space="0" w:color="auto"/>
        <w:right w:val="none" w:sz="0" w:space="0" w:color="auto"/>
      </w:divBdr>
    </w:div>
    <w:div w:id="1921139200">
      <w:bodyDiv w:val="1"/>
      <w:marLeft w:val="0"/>
      <w:marRight w:val="0"/>
      <w:marTop w:val="0"/>
      <w:marBottom w:val="0"/>
      <w:divBdr>
        <w:top w:val="none" w:sz="0" w:space="0" w:color="auto"/>
        <w:left w:val="none" w:sz="0" w:space="0" w:color="auto"/>
        <w:bottom w:val="none" w:sz="0" w:space="0" w:color="auto"/>
        <w:right w:val="none" w:sz="0" w:space="0" w:color="auto"/>
      </w:divBdr>
    </w:div>
    <w:div w:id="2124297358">
      <w:bodyDiv w:val="1"/>
      <w:marLeft w:val="0"/>
      <w:marRight w:val="0"/>
      <w:marTop w:val="0"/>
      <w:marBottom w:val="0"/>
      <w:divBdr>
        <w:top w:val="none" w:sz="0" w:space="0" w:color="auto"/>
        <w:left w:val="none" w:sz="0" w:space="0" w:color="auto"/>
        <w:bottom w:val="none" w:sz="0" w:space="0" w:color="auto"/>
        <w:right w:val="none" w:sz="0" w:space="0" w:color="auto"/>
      </w:divBdr>
    </w:div>
    <w:div w:id="21333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nguyen@unt.edu" TargetMode="External"/><Relationship Id="rId13" Type="http://schemas.openxmlformats.org/officeDocument/2006/relationships/hyperlink" Target="https://unt.khpcontent.com/eform/submit/support-for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althalerts.unt.edu/return" TargetMode="External"/><Relationship Id="rId17" Type="http://schemas.openxmlformats.org/officeDocument/2006/relationships/hyperlink" Target="mailto:RCoBRep@unt.edu" TargetMode="External"/><Relationship Id="rId2" Type="http://schemas.openxmlformats.org/officeDocument/2006/relationships/numbering" Target="numbering.xml"/><Relationship Id="rId16" Type="http://schemas.openxmlformats.org/officeDocument/2006/relationships/hyperlink" Target="mailto:RCoBRep@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5" Type="http://schemas.openxmlformats.org/officeDocument/2006/relationships/hyperlink" Target="https://unt-cob.sona-systems.com/" TargetMode="External"/><Relationship Id="rId10" Type="http://schemas.openxmlformats.org/officeDocument/2006/relationships/hyperlink" Target="https://he.kendallhunt.com/product/marketing-scratch-inside-skinn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t.zoom.us/j/5630412416" TargetMode="External"/><Relationship Id="rId14" Type="http://schemas.openxmlformats.org/officeDocument/2006/relationships/hyperlink" Target="https://unt-cob.sona-systems.co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9D1E-B19C-450F-B94D-B1667B15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2751</Words>
  <Characters>15685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 Nguyen</dc:creator>
  <cp:keywords/>
  <dc:description/>
  <cp:lastModifiedBy>Beattie, Shelly</cp:lastModifiedBy>
  <cp:revision>2</cp:revision>
  <cp:lastPrinted>2017-02-21T16:26:00Z</cp:lastPrinted>
  <dcterms:created xsi:type="dcterms:W3CDTF">2022-08-29T15:55:00Z</dcterms:created>
  <dcterms:modified xsi:type="dcterms:W3CDTF">2022-08-29T15:55:00Z</dcterms:modified>
</cp:coreProperties>
</file>