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BA4F" w14:textId="77777777" w:rsidR="00B914FC" w:rsidRPr="00B914FC" w:rsidRDefault="00B914FC" w:rsidP="00B914FC">
      <w:pPr>
        <w:spacing w:before="100" w:beforeAutospacing="1" w:after="100" w:afterAutospacing="1" w:line="240" w:lineRule="auto"/>
        <w:jc w:val="center"/>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sz w:val="28"/>
          <w:szCs w:val="28"/>
          <w14:ligatures w14:val="none"/>
        </w:rPr>
        <w:t>University of North Texas</w:t>
      </w:r>
    </w:p>
    <w:p w14:paraId="4FB93DAB" w14:textId="77777777" w:rsidR="00B914FC" w:rsidRPr="00B914FC" w:rsidRDefault="00B914FC" w:rsidP="00B914FC">
      <w:pPr>
        <w:spacing w:before="100" w:beforeAutospacing="1" w:after="100" w:afterAutospacing="1" w:line="240" w:lineRule="auto"/>
        <w:jc w:val="center"/>
        <w:rPr>
          <w:rFonts w:ascii="Times New Roman" w:eastAsia="Times New Roman" w:hAnsi="Times New Roman" w:cs="Times New Roman"/>
          <w:kern w:val="0"/>
          <w14:ligatures w14:val="none"/>
        </w:rPr>
      </w:pPr>
      <w:r w:rsidRPr="00B914FC">
        <w:rPr>
          <w:rFonts w:ascii="inherit" w:eastAsia="Times New Roman" w:hAnsi="inherit" w:cs="Times New Roman"/>
          <w:b/>
          <w:bCs/>
          <w:kern w:val="0"/>
          <w:sz w:val="28"/>
          <w:szCs w:val="28"/>
          <w14:ligatures w14:val="none"/>
        </w:rPr>
        <w:t>Brint Ryan College of Business</w:t>
      </w:r>
    </w:p>
    <w:p w14:paraId="107FB938" w14:textId="77777777" w:rsidR="00B914FC" w:rsidRPr="00B914FC" w:rsidRDefault="00B914FC" w:rsidP="00B914F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B914FC">
        <w:rPr>
          <w:rFonts w:ascii="Times New Roman" w:eastAsia="Times New Roman" w:hAnsi="Times New Roman" w:cs="Times New Roman"/>
          <w:b/>
          <w:bCs/>
          <w:kern w:val="36"/>
          <w:sz w:val="28"/>
          <w:szCs w:val="28"/>
          <w14:ligatures w14:val="none"/>
        </w:rPr>
        <w:t>          SENM 3500: Sport in the Global Marketplace</w:t>
      </w:r>
    </w:p>
    <w:p w14:paraId="0EF142A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5895F78C" w14:textId="77777777" w:rsidR="00B914FC" w:rsidRPr="00B914FC" w:rsidRDefault="00B914FC" w:rsidP="00B914FC">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General Course Information</w:t>
      </w:r>
    </w:p>
    <w:p w14:paraId="0C46A6A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Credit Hours.                          Three (3)</w:t>
      </w:r>
    </w:p>
    <w:p w14:paraId="0D73302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Semester.                                Spring 2026</w:t>
      </w:r>
    </w:p>
    <w:p w14:paraId="170A19F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Instructor.                               Todd A. Uglow, JD</w:t>
      </w:r>
    </w:p>
    <w:p w14:paraId="7992C02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Contact.                                  </w:t>
      </w:r>
      <w:hyperlink r:id="rId5" w:history="1">
        <w:r w:rsidRPr="00B914FC">
          <w:rPr>
            <w:rFonts w:ascii="Times New Roman" w:eastAsia="Times New Roman" w:hAnsi="Times New Roman" w:cs="Times New Roman"/>
            <w:color w:val="0000FF"/>
            <w:kern w:val="0"/>
            <w:u w:val="single"/>
            <w14:ligatures w14:val="none"/>
          </w:rPr>
          <w:t>Todd.Uglow@unt.edu</w:t>
        </w:r>
      </w:hyperlink>
    </w:p>
    <w:p w14:paraId="0DE213C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Office Hours.                          In person: Before class at 9 AM or (by appointment)</w:t>
      </w:r>
    </w:p>
    <w:p w14:paraId="351C6B2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E480FD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Office Locations.                     Frisco Landing before class</w:t>
      </w:r>
    </w:p>
    <w:p w14:paraId="4D95507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Location.                         FRLD 460</w:t>
      </w:r>
    </w:p>
    <w:p w14:paraId="743C2A5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Lecture Time.                          Tuesdays 10-11:50</w:t>
      </w:r>
    </w:p>
    <w:p w14:paraId="433107E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Course Website.                     </w:t>
      </w:r>
      <w:hyperlink r:id="rId6" w:history="1">
        <w:r w:rsidRPr="00B914FC">
          <w:rPr>
            <w:rFonts w:ascii="Times New Roman" w:eastAsia="Times New Roman" w:hAnsi="Times New Roman" w:cs="Times New Roman"/>
            <w:color w:val="0000FF"/>
            <w:kern w:val="0"/>
            <w:u w:val="single"/>
            <w14:ligatures w14:val="none"/>
          </w:rPr>
          <w:t>www.canvas.unt.edu</w:t>
        </w:r>
      </w:hyperlink>
      <w:r w:rsidRPr="00B914FC">
        <w:rPr>
          <w:rFonts w:ascii="Times New Roman" w:eastAsia="Times New Roman" w:hAnsi="Times New Roman" w:cs="Times New Roman"/>
          <w:kern w:val="0"/>
          <w14:ligatures w14:val="none"/>
        </w:rPr>
        <w:t>  </w:t>
      </w:r>
    </w:p>
    <w:p w14:paraId="4B09CB1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Weekly messages will be sent – students are responsible for receiving and reading my announcements.</w:t>
      </w:r>
    </w:p>
    <w:p w14:paraId="51C20455"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B2D00D4"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 xml:space="preserve">II.        </w:t>
      </w:r>
      <w:r w:rsidRPr="00B914FC">
        <w:rPr>
          <w:rFonts w:ascii="Times New Roman" w:eastAsia="Times New Roman" w:hAnsi="Times New Roman" w:cs="Times New Roman"/>
          <w:b/>
          <w:bCs/>
          <w:kern w:val="0"/>
          <w:sz w:val="36"/>
          <w:szCs w:val="36"/>
          <w:u w:val="single"/>
          <w14:ligatures w14:val="none"/>
        </w:rPr>
        <w:t>Course Overview.</w:t>
      </w:r>
    </w:p>
    <w:p w14:paraId="2885979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This course examines the global forces impacting sport and recreation in the USA and around the world. It provides students with a comprehensive view of global sport management and an understanding of cross-cultural influences on sport and recreation. Emphasis will be placed on the application of research and critical thinking as related to key issues in global sport.</w:t>
      </w:r>
    </w:p>
    <w:p w14:paraId="281535C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u w:val="single"/>
          <w14:ligatures w14:val="none"/>
        </w:rPr>
        <w:t xml:space="preserve">About Your Instructor: </w:t>
      </w:r>
    </w:p>
    <w:p w14:paraId="50BCD66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lastRenderedPageBreak/>
        <w:t>Welcome students to your intro to global sports management class! My name is Professor Todd Uglow, and I joined the UNT faculty in 2020 after being on the faculty at University of Nevada, Las Vegas for 14 years. I am excited to be at land UNT, and I am very much looking forward to getting to know you during our time together. I thought it would be appropriate to share with you all a little about me:</w:t>
      </w:r>
    </w:p>
    <w:p w14:paraId="777B0A35"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was born in Florida and have lived in Indiana, Louisiana, California and Nevada - happy to be in the Lone Star state!</w:t>
      </w:r>
    </w:p>
    <w:p w14:paraId="464381B3"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earned a bachelor’s degree in business administration (emphasis in Marketing) from California State University, San Bernardino and a Juris Doctor (law) degree from Western State University College of Law in Fullerton, California.</w:t>
      </w:r>
    </w:p>
    <w:p w14:paraId="26D37FFA"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 my career prior to being in academia, I worked in entertainment law, and I also worked in a law firm specializing in employment law and a management firm representing active NFL, NBA and MLB players.</w:t>
      </w:r>
    </w:p>
    <w:p w14:paraId="1AE16C65"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currently represent and have represented many well-known athletes, sports leagues, and entertainers in major film projects, contract negotiations, sponsorship, book and merchandise/product deals.</w:t>
      </w:r>
    </w:p>
    <w:p w14:paraId="5508189C"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am certified by the courts of law as an expert in the areas of intellectual property valuation and NIL. </w:t>
      </w:r>
    </w:p>
    <w:p w14:paraId="32A5022C"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At UNLV, I taught Hospitality Law, Intellectual Property and Entertainment Law courses at both the undergraduate and graduate level.</w:t>
      </w:r>
    </w:p>
    <w:p w14:paraId="7F51223B"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have authored policies and consulted with many companies to develop handbooks and training programs in the area of sexual harassment and ethics.</w:t>
      </w:r>
    </w:p>
    <w:p w14:paraId="669B1FE0" w14:textId="77777777" w:rsidR="00B914FC" w:rsidRPr="00B914FC" w:rsidRDefault="00B914FC" w:rsidP="00B914F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 taught Sports Communications at California State University, Fullerton where several of my students went on to play professional baseball.</w:t>
      </w:r>
    </w:p>
    <w:p w14:paraId="6822CAA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9C69483"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III.        Course Learning Objectives.</w:t>
      </w:r>
    </w:p>
    <w:p w14:paraId="723C1F8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Upon successful completion of this course, the student will be able to:</w:t>
      </w:r>
    </w:p>
    <w:p w14:paraId="0791A7B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79DC5AD1"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Comprehend introduction and globalization of sports</w:t>
      </w:r>
    </w:p>
    <w:p w14:paraId="1594F25F"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Analyze the development of International Sport Industry</w:t>
      </w:r>
    </w:p>
    <w:p w14:paraId="0E22F677"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Identify the size and scope of the International Sport Industry</w:t>
      </w:r>
    </w:p>
    <w:p w14:paraId="6E55DF70"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Understand the issues and strategies essential to International Sport Management</w:t>
      </w:r>
    </w:p>
    <w:p w14:paraId="6F69ABF8"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Examine the sport industry from a global perspective</w:t>
      </w:r>
    </w:p>
    <w:p w14:paraId="43F732AB"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Recognize the structure of International Sport Governance</w:t>
      </w:r>
    </w:p>
    <w:p w14:paraId="7D5FA169"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Identify the similarities and differences from the sport industry in the United States and the rest of the World</w:t>
      </w:r>
    </w:p>
    <w:p w14:paraId="58C02A6F" w14:textId="77777777" w:rsidR="00B914FC" w:rsidRPr="00B914FC" w:rsidRDefault="00B914FC" w:rsidP="00B914F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Identify various segments of the International Sport Industry (marketing, law, economics, finance and business)</w:t>
      </w:r>
    </w:p>
    <w:p w14:paraId="5F28D6B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3CC2F883" w14:textId="77777777" w:rsidR="00B914FC" w:rsidRPr="00B914FC" w:rsidRDefault="00B914FC" w:rsidP="00B914F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lastRenderedPageBreak/>
        <w:t xml:space="preserve">Required Textbook: </w:t>
      </w:r>
      <w:r w:rsidRPr="00B914FC">
        <w:rPr>
          <w:rFonts w:ascii="Times New Roman" w:eastAsia="Times New Roman" w:hAnsi="Times New Roman" w:cs="Times New Roman"/>
          <w:b/>
          <w:bCs/>
          <w:kern w:val="0"/>
          <w:u w:val="single"/>
          <w14:ligatures w14:val="none"/>
        </w:rPr>
        <w:t xml:space="preserve">SPORT MANAGEMENT: An Exploration of the Field and its Value, </w:t>
      </w:r>
      <w:r w:rsidRPr="00B914FC">
        <w:rPr>
          <w:rFonts w:ascii="Times New Roman" w:eastAsia="Times New Roman" w:hAnsi="Times New Roman" w:cs="Times New Roman"/>
          <w:kern w:val="0"/>
          <w14:ligatures w14:val="none"/>
        </w:rPr>
        <w:t>Matthew T. Bowers and Marlene A. Dixon, ISBN: 978-1-57167-726-6</w:t>
      </w:r>
    </w:p>
    <w:p w14:paraId="1EC489F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74EE84E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 addition to reading the chapters noted in the syllabus each week,  students are expected to review the professor’s notes prior to class and have access to them in class.</w:t>
      </w:r>
    </w:p>
    <w:p w14:paraId="7D6E660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0F4C9347"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V.        Course Format | Expectations | General Course Policies</w:t>
      </w:r>
    </w:p>
    <w:p w14:paraId="07BACCF5" w14:textId="77777777" w:rsidR="00B914FC" w:rsidRPr="00B914FC" w:rsidRDefault="00B914FC" w:rsidP="00B914F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i/>
          <w:iCs/>
          <w:kern w:val="0"/>
          <w14:ligatures w14:val="none"/>
        </w:rPr>
        <w:t>Academic Integrity.</w:t>
      </w:r>
      <w:r w:rsidRPr="00B914FC">
        <w:rPr>
          <w:rFonts w:ascii="Times New Roman" w:eastAsia="Times New Roman" w:hAnsi="Times New Roman" w:cs="Times New Roman"/>
          <w:b/>
          <w:bCs/>
          <w:kern w:val="0"/>
          <w14:ligatures w14:val="none"/>
        </w:rPr>
        <w:t xml:space="preserve"> </w:t>
      </w:r>
      <w:r w:rsidRPr="00B914FC">
        <w:rPr>
          <w:rFonts w:ascii="Times New Roman" w:eastAsia="Times New Roman" w:hAnsi="Times New Roman" w:cs="Times New Roman"/>
          <w:kern w:val="0"/>
          <w14:ligatures w14:val="none"/>
        </w:rPr>
        <w:t>According to UNT Policy 06.003, Student Academic Integrity, academic dishonesty occurs when students engage in behaviors including, but not limited to cheating, fabrication, facilitating academic dishonesty, forgery, plagiarism, and sabotage. These include (a) unauthorized assistance on examinations, homework, research papers or case analyses, (b) large scale “cutting and pasting” from other sources regardless of citing the source, and (c) no citation of all outside sources in the manner requested by your instructor. A finding of academic dishonesty may result in a range of academic penalties or sanctions from admonition (a warning) to expulsion from the University.</w:t>
      </w:r>
    </w:p>
    <w:p w14:paraId="2455956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0250F4A0" w14:textId="77777777" w:rsidR="00B914FC" w:rsidRPr="00B914FC" w:rsidRDefault="00B914FC" w:rsidP="00B914F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i/>
          <w:iCs/>
          <w:kern w:val="0"/>
          <w14:ligatures w14:val="none"/>
        </w:rPr>
        <w:t>Policy on use of AI</w:t>
      </w:r>
      <w:r w:rsidRPr="00B914FC">
        <w:rPr>
          <w:rFonts w:ascii="Times New Roman" w:eastAsia="Times New Roman" w:hAnsi="Times New Roman" w:cs="Times New Roman"/>
          <w:kern w:val="0"/>
          <w14:ligatures w14:val="none"/>
        </w:rPr>
        <w:t xml:space="preserve">: I don't mind if students want to use AI tools to assist with ideas generation or for brainstorming.  However, any assignments or projects which contain more than 10% AI content will not earn credit.  Your assignments and projects must be your work. </w:t>
      </w:r>
      <w:r w:rsidRPr="00B914FC">
        <w:rPr>
          <w:rFonts w:ascii="Times New Roman" w:eastAsia="Times New Roman" w:hAnsi="Times New Roman" w:cs="Times New Roman"/>
          <w:kern w:val="0"/>
          <w:u w:val="single"/>
          <w14:ligatures w14:val="none"/>
        </w:rPr>
        <w:t>Absolutely no AI use will be permitted on exams, assignments or papers; doing so will result in a 0 on any submission.</w:t>
      </w:r>
    </w:p>
    <w:p w14:paraId="76C542B0" w14:textId="77777777" w:rsidR="00B914FC" w:rsidRPr="00B914FC" w:rsidRDefault="00B914FC" w:rsidP="00B914F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Everyone is expected to be highly engaged in our class discussions. When required, students are expected to read all materials before class. Much of the learning in this class will be accomplished through the study method, where engagement and preparation are crucial. Case Studes assignments are always due at the beginning of class of the date in which they are due.</w:t>
      </w:r>
    </w:p>
    <w:p w14:paraId="089C4C5C" w14:textId="77777777" w:rsidR="00B914FC" w:rsidRPr="00B914FC" w:rsidRDefault="00B914FC" w:rsidP="00B914F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Group Project: </w:t>
      </w:r>
      <w:r w:rsidRPr="00B914FC">
        <w:rPr>
          <w:rFonts w:ascii="Times New Roman" w:eastAsia="Times New Roman" w:hAnsi="Times New Roman" w:cs="Times New Roman"/>
          <w:kern w:val="0"/>
          <w14:ligatures w14:val="none"/>
        </w:rPr>
        <w:t>Designed to facilitate learning in teams and to provide low-pressure public speaking opportunities for students. Details will be distributed and discussed during class in Week 3.</w:t>
      </w:r>
    </w:p>
    <w:p w14:paraId="6F2A178C" w14:textId="77777777" w:rsidR="00B914FC" w:rsidRPr="00B914FC" w:rsidRDefault="00B914FC" w:rsidP="00B914F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Yes! Attendance is taken each class and is a substantial part of your grade. Attendance is a part of the academic requirement of a course and reflects your commitment to students’ academic careers. Students are expected to attend each lecture, arrive on-time and come to class prepared as demonstrated by class discussion of the assigned readings, assignments, and/or additional materials.</w:t>
      </w:r>
    </w:p>
    <w:p w14:paraId="3CD6438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02EA756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lastRenderedPageBreak/>
        <w:t>Attendance is required in order to participate in discussions and activities. The collaborative discussion and peer interactions during class meetings help students develop the critical thinking skills that are necessary in managerial positions within the sport industry. All students are expected to participate in class discussions. Arriving a class on time is very important as punctuality becomes an essential asset to any professionals in the real world. Absences due to documented illness or quarantine will be excused.</w:t>
      </w:r>
    </w:p>
    <w:p w14:paraId="77A7C47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7A2807D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i/>
          <w:iCs/>
          <w:kern w:val="0"/>
          <w:u w:val="single"/>
          <w14:ligatures w14:val="none"/>
        </w:rPr>
        <w:t>Excused absences</w:t>
      </w:r>
      <w:r w:rsidRPr="00B914FC">
        <w:rPr>
          <w:rFonts w:ascii="Times New Roman" w:eastAsia="Times New Roman" w:hAnsi="Times New Roman" w:cs="Times New Roman"/>
          <w:kern w:val="0"/>
          <w14:ligatures w14:val="none"/>
        </w:rPr>
        <w:t>:</w:t>
      </w:r>
    </w:p>
    <w:p w14:paraId="6CC14C9E" w14:textId="77777777" w:rsidR="00B914FC" w:rsidRPr="00B914FC" w:rsidRDefault="00B914FC" w:rsidP="00B914F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Serious illness (a doctor’s note required)</w:t>
      </w:r>
    </w:p>
    <w:p w14:paraId="4EA54C4C" w14:textId="77777777" w:rsidR="00B914FC" w:rsidRPr="00B914FC" w:rsidRDefault="00B914FC" w:rsidP="00B914F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Death in immediate family (a copy of obituary required)</w:t>
      </w:r>
    </w:p>
    <w:p w14:paraId="366CE60A" w14:textId="77777777" w:rsidR="00B914FC" w:rsidRPr="00B914FC" w:rsidRDefault="00B914FC" w:rsidP="00B914F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Religious observance (an email should be sent to instructor in advance)</w:t>
      </w:r>
    </w:p>
    <w:p w14:paraId="0AC1CCBA" w14:textId="77777777" w:rsidR="00B914FC" w:rsidRPr="00B914FC" w:rsidRDefault="00B914FC" w:rsidP="00B914F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Jury duty (documentation required)</w:t>
      </w:r>
    </w:p>
    <w:p w14:paraId="47D7ACCC" w14:textId="77777777" w:rsidR="00B914FC" w:rsidRPr="00B914FC" w:rsidRDefault="00B914FC" w:rsidP="00B914F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Involvement in University-sponsored activity (documentation from the sponsoring office required).</w:t>
      </w:r>
    </w:p>
    <w:p w14:paraId="380CF4E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641C709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i/>
          <w:iCs/>
          <w:kern w:val="0"/>
          <w:u w:val="single"/>
          <w14:ligatures w14:val="none"/>
        </w:rPr>
        <w:t>Unexcused absences:</w:t>
      </w:r>
    </w:p>
    <w:p w14:paraId="3217A0C1" w14:textId="77777777" w:rsidR="00B914FC" w:rsidRPr="00B914FC" w:rsidRDefault="00B914FC" w:rsidP="00B914F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Traffic or parking issues</w:t>
      </w:r>
    </w:p>
    <w:p w14:paraId="4F7ECE6D" w14:textId="77777777" w:rsidR="00B914FC" w:rsidRPr="00B914FC" w:rsidRDefault="00B914FC" w:rsidP="00B914F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Unexplained ‘family emergencies’</w:t>
      </w:r>
    </w:p>
    <w:p w14:paraId="4EC1FBEC" w14:textId="77777777" w:rsidR="00B914FC" w:rsidRPr="00B914FC" w:rsidRDefault="00B914FC" w:rsidP="00B914F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Called into work/work schedules</w:t>
      </w:r>
    </w:p>
    <w:p w14:paraId="02EA5BC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73CFF9B2" w14:textId="77777777" w:rsidR="00B914FC" w:rsidRPr="00B914FC" w:rsidRDefault="00B914FC" w:rsidP="00B914F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All assignments should be submitted uploaded to Canvas prior to the start of class each week when one is due. </w:t>
      </w:r>
      <w:r w:rsidRPr="00B914FC">
        <w:rPr>
          <w:rFonts w:ascii="Times New Roman" w:eastAsia="Times New Roman" w:hAnsi="Times New Roman" w:cs="Times New Roman"/>
          <w:kern w:val="0"/>
          <w:u w:val="single"/>
          <w14:ligatures w14:val="none"/>
        </w:rPr>
        <w:t>No late assignments</w:t>
      </w:r>
      <w:r w:rsidRPr="00B914FC">
        <w:rPr>
          <w:rFonts w:ascii="Times New Roman" w:eastAsia="Times New Roman" w:hAnsi="Times New Roman" w:cs="Times New Roman"/>
          <w:kern w:val="0"/>
          <w14:ligatures w14:val="none"/>
        </w:rPr>
        <w:t xml:space="preserve"> are accepted, unless you have prior arrangements with the instructor.</w:t>
      </w:r>
    </w:p>
    <w:p w14:paraId="0CAB0D0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9200E47" w14:textId="77777777" w:rsidR="00B914FC" w:rsidRPr="00B914FC" w:rsidRDefault="00B914FC" w:rsidP="00B914FC">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All written assignments are to be error-free (i.e., grammar, punctuation, spelling, flow, and general composition) and are expected to be of the level of quality one might expect in a professional setting.</w:t>
      </w:r>
    </w:p>
    <w:p w14:paraId="7DD084D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4386390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WEEKLY CLASS SCHEDULE*</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869"/>
        <w:gridCol w:w="3077"/>
        <w:gridCol w:w="3186"/>
        <w:gridCol w:w="3008"/>
      </w:tblGrid>
      <w:tr w:rsidR="00B914FC" w:rsidRPr="00B914FC" w14:paraId="07FAEBE2" w14:textId="77777777">
        <w:trPr>
          <w:trHeight w:val="1152"/>
          <w:tblCellSpacing w:w="15" w:type="dxa"/>
        </w:trPr>
        <w:tc>
          <w:tcPr>
            <w:tcW w:w="827" w:type="dxa"/>
            <w:vAlign w:val="center"/>
            <w:hideMark/>
          </w:tcPr>
          <w:p w14:paraId="0F4594B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DATE</w:t>
            </w:r>
          </w:p>
        </w:tc>
        <w:tc>
          <w:tcPr>
            <w:tcW w:w="3089" w:type="dxa"/>
            <w:vAlign w:val="center"/>
            <w:hideMark/>
          </w:tcPr>
          <w:p w14:paraId="7B65D5B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TOPIC</w:t>
            </w:r>
          </w:p>
        </w:tc>
        <w:tc>
          <w:tcPr>
            <w:tcW w:w="3194" w:type="dxa"/>
            <w:vAlign w:val="center"/>
            <w:hideMark/>
          </w:tcPr>
          <w:p w14:paraId="0CC3B22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READINGS &amp; ASSIGNMENTS</w:t>
            </w:r>
          </w:p>
        </w:tc>
        <w:tc>
          <w:tcPr>
            <w:tcW w:w="3018" w:type="dxa"/>
            <w:vAlign w:val="center"/>
            <w:hideMark/>
          </w:tcPr>
          <w:p w14:paraId="4A966DB1"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641DC16C" w14:textId="77777777">
        <w:trPr>
          <w:trHeight w:val="2232"/>
          <w:tblCellSpacing w:w="15" w:type="dxa"/>
        </w:trPr>
        <w:tc>
          <w:tcPr>
            <w:tcW w:w="827" w:type="dxa"/>
            <w:vAlign w:val="center"/>
            <w:hideMark/>
          </w:tcPr>
          <w:p w14:paraId="4037E2A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lastRenderedPageBreak/>
              <w:t>Class 1</w:t>
            </w:r>
          </w:p>
          <w:p w14:paraId="3AFE877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1/13</w:t>
            </w:r>
          </w:p>
        </w:tc>
        <w:tc>
          <w:tcPr>
            <w:tcW w:w="3089" w:type="dxa"/>
            <w:vAlign w:val="center"/>
            <w:hideMark/>
          </w:tcPr>
          <w:p w14:paraId="51A0C56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Class Introduction of one another, course overview and </w:t>
            </w:r>
            <w:r w:rsidRPr="00B914FC">
              <w:rPr>
                <w:rFonts w:ascii="Times New Roman" w:eastAsia="Times New Roman" w:hAnsi="Times New Roman" w:cs="Times New Roman"/>
                <w:b/>
                <w:bCs/>
                <w:kern w:val="0"/>
                <w14:ligatures w14:val="none"/>
              </w:rPr>
              <w:t>Why Sport Matters Sport Matters Lecture.</w:t>
            </w:r>
            <w:r w:rsidRPr="00B914FC">
              <w:rPr>
                <w:rFonts w:ascii="Times New Roman" w:eastAsia="Times New Roman" w:hAnsi="Times New Roman" w:cs="Times New Roman"/>
                <w:kern w:val="0"/>
                <w14:ligatures w14:val="none"/>
              </w:rPr>
              <w:t xml:space="preserve"> Hand out Case Study #1</w:t>
            </w:r>
          </w:p>
        </w:tc>
        <w:tc>
          <w:tcPr>
            <w:tcW w:w="3194" w:type="dxa"/>
            <w:vAlign w:val="center"/>
            <w:hideMark/>
          </w:tcPr>
          <w:p w14:paraId="1FC248C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3018" w:type="dxa"/>
            <w:vAlign w:val="center"/>
            <w:hideMark/>
          </w:tcPr>
          <w:p w14:paraId="7B6EC8E4"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354EBFCE" w14:textId="77777777">
        <w:trPr>
          <w:trHeight w:val="1872"/>
          <w:tblCellSpacing w:w="15" w:type="dxa"/>
        </w:trPr>
        <w:tc>
          <w:tcPr>
            <w:tcW w:w="827" w:type="dxa"/>
            <w:vAlign w:val="center"/>
            <w:hideMark/>
          </w:tcPr>
          <w:p w14:paraId="649229F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2</w:t>
            </w:r>
          </w:p>
          <w:p w14:paraId="5660F1D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1/20</w:t>
            </w:r>
          </w:p>
        </w:tc>
        <w:tc>
          <w:tcPr>
            <w:tcW w:w="3089" w:type="dxa"/>
            <w:vAlign w:val="center"/>
            <w:hideMark/>
          </w:tcPr>
          <w:p w14:paraId="602AFB1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Discussion: Case Study #1: Sports Figures as Health Ambassadors, Discussion of final project.</w:t>
            </w:r>
          </w:p>
        </w:tc>
        <w:tc>
          <w:tcPr>
            <w:tcW w:w="3194" w:type="dxa"/>
            <w:vAlign w:val="center"/>
            <w:hideMark/>
          </w:tcPr>
          <w:p w14:paraId="6BF01C8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Read CH 1; Case Study #1 Due at beginning of class</w:t>
            </w:r>
          </w:p>
        </w:tc>
        <w:tc>
          <w:tcPr>
            <w:tcW w:w="3018" w:type="dxa"/>
            <w:vAlign w:val="center"/>
            <w:hideMark/>
          </w:tcPr>
          <w:p w14:paraId="7582C865"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4C79002B" w14:textId="77777777">
        <w:trPr>
          <w:trHeight w:val="432"/>
          <w:tblCellSpacing w:w="15" w:type="dxa"/>
        </w:trPr>
        <w:tc>
          <w:tcPr>
            <w:tcW w:w="827" w:type="dxa"/>
            <w:vAlign w:val="center"/>
            <w:hideMark/>
          </w:tcPr>
          <w:p w14:paraId="29211815"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1/27</w:t>
            </w:r>
          </w:p>
        </w:tc>
        <w:tc>
          <w:tcPr>
            <w:tcW w:w="3089" w:type="dxa"/>
            <w:vAlign w:val="center"/>
            <w:hideMark/>
          </w:tcPr>
          <w:p w14:paraId="75A593B9"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Weather Day</w:t>
            </w:r>
          </w:p>
        </w:tc>
        <w:tc>
          <w:tcPr>
            <w:tcW w:w="3194" w:type="dxa"/>
            <w:vAlign w:val="center"/>
            <w:hideMark/>
          </w:tcPr>
          <w:p w14:paraId="6C2125F4"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c>
          <w:tcPr>
            <w:tcW w:w="3018" w:type="dxa"/>
            <w:vAlign w:val="center"/>
            <w:hideMark/>
          </w:tcPr>
          <w:p w14:paraId="4EB9E452" w14:textId="77777777" w:rsidR="00B914FC" w:rsidRPr="00B914FC" w:rsidRDefault="00B914FC" w:rsidP="00B914FC">
            <w:pPr>
              <w:spacing w:after="0" w:line="240" w:lineRule="auto"/>
              <w:rPr>
                <w:rFonts w:ascii="Times New Roman" w:eastAsia="Times New Roman" w:hAnsi="Times New Roman" w:cs="Times New Roman"/>
                <w:kern w:val="0"/>
                <w:sz w:val="20"/>
                <w:szCs w:val="20"/>
                <w14:ligatures w14:val="none"/>
              </w:rPr>
            </w:pPr>
          </w:p>
        </w:tc>
      </w:tr>
      <w:tr w:rsidR="00B914FC" w:rsidRPr="00B914FC" w14:paraId="690897BC" w14:textId="77777777">
        <w:trPr>
          <w:trHeight w:val="2772"/>
          <w:tblCellSpacing w:w="15" w:type="dxa"/>
        </w:trPr>
        <w:tc>
          <w:tcPr>
            <w:tcW w:w="827" w:type="dxa"/>
            <w:vAlign w:val="center"/>
            <w:hideMark/>
          </w:tcPr>
          <w:p w14:paraId="59085E6A" w14:textId="77777777" w:rsidR="00B914FC" w:rsidRPr="00B914FC" w:rsidRDefault="00B914FC" w:rsidP="00B914FC">
            <w:pPr>
              <w:spacing w:before="100" w:beforeAutospacing="1" w:after="100" w:afterAutospacing="1" w:line="240" w:lineRule="auto"/>
              <w:jc w:val="center"/>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4</w:t>
            </w:r>
          </w:p>
          <w:p w14:paraId="311AFED2" w14:textId="77777777" w:rsidR="00B914FC" w:rsidRPr="00B914FC" w:rsidRDefault="00B914FC" w:rsidP="00B914FC">
            <w:pPr>
              <w:spacing w:before="100" w:beforeAutospacing="1" w:after="100" w:afterAutospacing="1" w:line="240" w:lineRule="auto"/>
              <w:jc w:val="center"/>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2/3</w:t>
            </w:r>
          </w:p>
        </w:tc>
        <w:tc>
          <w:tcPr>
            <w:tcW w:w="3089" w:type="dxa"/>
            <w:vAlign w:val="center"/>
            <w:hideMark/>
          </w:tcPr>
          <w:p w14:paraId="73AE90D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Sports for Community Development Lecture, </w:t>
            </w:r>
            <w:r w:rsidRPr="00B914FC">
              <w:rPr>
                <w:rFonts w:ascii="Times New Roman" w:eastAsia="Times New Roman" w:hAnsi="Times New Roman" w:cs="Times New Roman"/>
                <w:kern w:val="0"/>
                <w14:ligatures w14:val="none"/>
              </w:rPr>
              <w:t>Discuss Case Study #2:</w:t>
            </w:r>
            <w:r w:rsidRPr="00B914FC">
              <w:rPr>
                <w:rFonts w:ascii="Times New Roman" w:eastAsia="Times New Roman" w:hAnsi="Times New Roman" w:cs="Times New Roman"/>
                <w:b/>
                <w:bCs/>
                <w:kern w:val="0"/>
                <w14:ligatures w14:val="none"/>
              </w:rPr>
              <w:t xml:space="preserve"> Community Collaboration; Sport and Health Lecture, </w:t>
            </w:r>
          </w:p>
          <w:p w14:paraId="0AF82835"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3194" w:type="dxa"/>
            <w:vAlign w:val="center"/>
            <w:hideMark/>
          </w:tcPr>
          <w:p w14:paraId="6D2B3C7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3018" w:type="dxa"/>
            <w:vAlign w:val="center"/>
            <w:hideMark/>
          </w:tcPr>
          <w:p w14:paraId="2EBB787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READ CH 4; Case Study #3 Due at beginning of class</w:t>
            </w:r>
          </w:p>
        </w:tc>
      </w:tr>
      <w:tr w:rsidR="00B914FC" w:rsidRPr="00B914FC" w14:paraId="32272F93" w14:textId="77777777">
        <w:trPr>
          <w:trHeight w:val="1872"/>
          <w:tblCellSpacing w:w="15" w:type="dxa"/>
        </w:trPr>
        <w:tc>
          <w:tcPr>
            <w:tcW w:w="827" w:type="dxa"/>
            <w:vAlign w:val="center"/>
            <w:hideMark/>
          </w:tcPr>
          <w:p w14:paraId="09B1FDD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5</w:t>
            </w:r>
          </w:p>
          <w:p w14:paraId="0C63BBD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2/10</w:t>
            </w:r>
          </w:p>
        </w:tc>
        <w:tc>
          <w:tcPr>
            <w:tcW w:w="3089" w:type="dxa"/>
            <w:vAlign w:val="center"/>
            <w:hideMark/>
          </w:tcPr>
          <w:p w14:paraId="692A947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Discussion: Case Study #3</w:t>
            </w:r>
            <w:r w:rsidRPr="00B914FC">
              <w:rPr>
                <w:rFonts w:ascii="Times New Roman" w:eastAsia="Times New Roman" w:hAnsi="Times New Roman" w:cs="Times New Roman"/>
                <w:b/>
                <w:bCs/>
                <w:kern w:val="0"/>
                <w14:ligatures w14:val="none"/>
              </w:rPr>
              <w:t xml:space="preserve">; The Role of Sports in Economic Development Lecture, </w:t>
            </w:r>
            <w:r w:rsidRPr="00B914FC">
              <w:rPr>
                <w:rFonts w:ascii="Times New Roman" w:eastAsia="Times New Roman" w:hAnsi="Times New Roman" w:cs="Times New Roman"/>
                <w:kern w:val="0"/>
                <w14:ligatures w14:val="none"/>
              </w:rPr>
              <w:t>Case Study #4, Stadiums and Economic Development</w:t>
            </w:r>
          </w:p>
        </w:tc>
        <w:tc>
          <w:tcPr>
            <w:tcW w:w="3194" w:type="dxa"/>
            <w:vAlign w:val="center"/>
            <w:hideMark/>
          </w:tcPr>
          <w:p w14:paraId="218EF6F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READ CH 5; Case Study #4 Due at beginning of class.</w:t>
            </w:r>
          </w:p>
        </w:tc>
        <w:tc>
          <w:tcPr>
            <w:tcW w:w="3018" w:type="dxa"/>
            <w:vAlign w:val="center"/>
            <w:hideMark/>
          </w:tcPr>
          <w:p w14:paraId="04A4679A"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6B18A74B" w14:textId="77777777">
        <w:trPr>
          <w:trHeight w:val="1872"/>
          <w:tblCellSpacing w:w="15" w:type="dxa"/>
        </w:trPr>
        <w:tc>
          <w:tcPr>
            <w:tcW w:w="827" w:type="dxa"/>
            <w:vAlign w:val="center"/>
            <w:hideMark/>
          </w:tcPr>
          <w:p w14:paraId="2458EFD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6</w:t>
            </w:r>
          </w:p>
          <w:p w14:paraId="02F527D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2/17</w:t>
            </w:r>
          </w:p>
        </w:tc>
        <w:tc>
          <w:tcPr>
            <w:tcW w:w="3089" w:type="dxa"/>
            <w:vAlign w:val="center"/>
            <w:hideMark/>
          </w:tcPr>
          <w:p w14:paraId="1205B00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Sports Role in Positive Socialization Lecture, </w:t>
            </w:r>
            <w:r w:rsidRPr="00B914FC">
              <w:rPr>
                <w:rFonts w:ascii="Times New Roman" w:eastAsia="Times New Roman" w:hAnsi="Times New Roman" w:cs="Times New Roman"/>
                <w:kern w:val="0"/>
                <w14:ligatures w14:val="none"/>
              </w:rPr>
              <w:t>Case Study #5: Sport and its Role in the “Third Place”</w:t>
            </w:r>
          </w:p>
        </w:tc>
        <w:tc>
          <w:tcPr>
            <w:tcW w:w="3194" w:type="dxa"/>
            <w:vAlign w:val="center"/>
            <w:hideMark/>
          </w:tcPr>
          <w:p w14:paraId="7F3DF4D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READ CH 2; Case Study #5 Due at beginning of class.</w:t>
            </w:r>
          </w:p>
        </w:tc>
        <w:tc>
          <w:tcPr>
            <w:tcW w:w="3018" w:type="dxa"/>
            <w:vAlign w:val="center"/>
            <w:hideMark/>
          </w:tcPr>
          <w:p w14:paraId="06E71B8D"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53EDFEA9" w14:textId="77777777">
        <w:trPr>
          <w:trHeight w:val="1512"/>
          <w:tblCellSpacing w:w="15" w:type="dxa"/>
        </w:trPr>
        <w:tc>
          <w:tcPr>
            <w:tcW w:w="827" w:type="dxa"/>
            <w:vAlign w:val="center"/>
            <w:hideMark/>
          </w:tcPr>
          <w:p w14:paraId="2BD6D57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lastRenderedPageBreak/>
              <w:t>Class 7</w:t>
            </w:r>
          </w:p>
          <w:p w14:paraId="6BC9165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2/24</w:t>
            </w:r>
          </w:p>
        </w:tc>
        <w:tc>
          <w:tcPr>
            <w:tcW w:w="3089" w:type="dxa"/>
            <w:vAlign w:val="center"/>
            <w:hideMark/>
          </w:tcPr>
          <w:p w14:paraId="1C6A0F9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Future Horizons for Sports Managers, Midterm Review</w:t>
            </w:r>
          </w:p>
        </w:tc>
        <w:tc>
          <w:tcPr>
            <w:tcW w:w="3194" w:type="dxa"/>
            <w:vAlign w:val="center"/>
            <w:hideMark/>
          </w:tcPr>
          <w:p w14:paraId="2BE42E7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Midterm Next Week</w:t>
            </w:r>
          </w:p>
        </w:tc>
        <w:tc>
          <w:tcPr>
            <w:tcW w:w="3018" w:type="dxa"/>
            <w:vAlign w:val="center"/>
            <w:hideMark/>
          </w:tcPr>
          <w:p w14:paraId="6BD7E160"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4CC7E838" w14:textId="77777777">
        <w:trPr>
          <w:trHeight w:val="1332"/>
          <w:tblCellSpacing w:w="15" w:type="dxa"/>
        </w:trPr>
        <w:tc>
          <w:tcPr>
            <w:tcW w:w="827" w:type="dxa"/>
            <w:vAlign w:val="center"/>
            <w:hideMark/>
          </w:tcPr>
          <w:p w14:paraId="6C4F6AB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8</w:t>
            </w:r>
          </w:p>
          <w:p w14:paraId="3DBCE53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3/3</w:t>
            </w:r>
          </w:p>
        </w:tc>
        <w:tc>
          <w:tcPr>
            <w:tcW w:w="3089" w:type="dxa"/>
            <w:vAlign w:val="center"/>
            <w:hideMark/>
          </w:tcPr>
          <w:p w14:paraId="12B22B7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MIDTERM administered in class on Canvas</w:t>
            </w:r>
          </w:p>
        </w:tc>
        <w:tc>
          <w:tcPr>
            <w:tcW w:w="3194" w:type="dxa"/>
            <w:vAlign w:val="center"/>
            <w:hideMark/>
          </w:tcPr>
          <w:p w14:paraId="5839A4A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3018" w:type="dxa"/>
            <w:vAlign w:val="center"/>
            <w:hideMark/>
          </w:tcPr>
          <w:p w14:paraId="366E9E9E"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0E5DDFC0" w14:textId="77777777">
        <w:trPr>
          <w:trHeight w:val="1152"/>
          <w:tblCellSpacing w:w="15" w:type="dxa"/>
        </w:trPr>
        <w:tc>
          <w:tcPr>
            <w:tcW w:w="827" w:type="dxa"/>
            <w:vAlign w:val="center"/>
            <w:hideMark/>
          </w:tcPr>
          <w:p w14:paraId="2C24778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Week of 3/9</w:t>
            </w:r>
          </w:p>
        </w:tc>
        <w:tc>
          <w:tcPr>
            <w:tcW w:w="3089" w:type="dxa"/>
            <w:vAlign w:val="center"/>
            <w:hideMark/>
          </w:tcPr>
          <w:p w14:paraId="0E09241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SPRING BREAK – NO CLASS</w:t>
            </w:r>
          </w:p>
        </w:tc>
        <w:tc>
          <w:tcPr>
            <w:tcW w:w="3194" w:type="dxa"/>
            <w:vAlign w:val="center"/>
            <w:hideMark/>
          </w:tcPr>
          <w:p w14:paraId="0FBA883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3018" w:type="dxa"/>
            <w:vAlign w:val="center"/>
            <w:hideMark/>
          </w:tcPr>
          <w:p w14:paraId="02082AC8"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57771244" w14:textId="77777777">
        <w:trPr>
          <w:trHeight w:val="1872"/>
          <w:tblCellSpacing w:w="15" w:type="dxa"/>
        </w:trPr>
        <w:tc>
          <w:tcPr>
            <w:tcW w:w="827" w:type="dxa"/>
            <w:vAlign w:val="center"/>
            <w:hideMark/>
          </w:tcPr>
          <w:p w14:paraId="425D78D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10</w:t>
            </w:r>
          </w:p>
          <w:p w14:paraId="16F24B9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3/17</w:t>
            </w:r>
          </w:p>
        </w:tc>
        <w:tc>
          <w:tcPr>
            <w:tcW w:w="3089" w:type="dxa"/>
            <w:vAlign w:val="center"/>
            <w:hideMark/>
          </w:tcPr>
          <w:p w14:paraId="6849C3A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GUEST LECTURER: Dr. Bob Heere; Sport and National Identity Lecture, </w:t>
            </w:r>
            <w:r w:rsidRPr="00B914FC">
              <w:rPr>
                <w:rFonts w:ascii="Times New Roman" w:eastAsia="Times New Roman" w:hAnsi="Times New Roman" w:cs="Times New Roman"/>
                <w:kern w:val="0"/>
                <w14:ligatures w14:val="none"/>
              </w:rPr>
              <w:t>Case Study #6</w:t>
            </w:r>
          </w:p>
        </w:tc>
        <w:tc>
          <w:tcPr>
            <w:tcW w:w="3194" w:type="dxa"/>
            <w:vAlign w:val="center"/>
            <w:hideMark/>
          </w:tcPr>
          <w:p w14:paraId="70E2DC0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READ CH 7; Case Study #6 Due at beginning of class.</w:t>
            </w:r>
          </w:p>
        </w:tc>
        <w:tc>
          <w:tcPr>
            <w:tcW w:w="3018" w:type="dxa"/>
            <w:vAlign w:val="center"/>
            <w:hideMark/>
          </w:tcPr>
          <w:p w14:paraId="4A2062B2"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567C7309" w14:textId="77777777">
        <w:trPr>
          <w:trHeight w:val="1692"/>
          <w:tblCellSpacing w:w="15" w:type="dxa"/>
        </w:trPr>
        <w:tc>
          <w:tcPr>
            <w:tcW w:w="827" w:type="dxa"/>
            <w:vAlign w:val="center"/>
            <w:hideMark/>
          </w:tcPr>
          <w:p w14:paraId="0E049F1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11</w:t>
            </w:r>
          </w:p>
          <w:p w14:paraId="6258B7E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3/24</w:t>
            </w:r>
          </w:p>
        </w:tc>
        <w:tc>
          <w:tcPr>
            <w:tcW w:w="3089" w:type="dxa"/>
            <w:vAlign w:val="center"/>
            <w:hideMark/>
          </w:tcPr>
          <w:p w14:paraId="00951F9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NIL and Sports Licensing Lecture, </w:t>
            </w:r>
            <w:r w:rsidRPr="00B914FC">
              <w:rPr>
                <w:rFonts w:ascii="Times New Roman" w:eastAsia="Times New Roman" w:hAnsi="Times New Roman" w:cs="Times New Roman"/>
                <w:kern w:val="0"/>
                <w14:ligatures w14:val="none"/>
              </w:rPr>
              <w:t>Case Study #7</w:t>
            </w:r>
          </w:p>
        </w:tc>
        <w:tc>
          <w:tcPr>
            <w:tcW w:w="3194" w:type="dxa"/>
            <w:vAlign w:val="center"/>
            <w:hideMark/>
          </w:tcPr>
          <w:p w14:paraId="73E9E6E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Professor Notes; Case Study #7 Due at beginning of class.</w:t>
            </w:r>
          </w:p>
        </w:tc>
        <w:tc>
          <w:tcPr>
            <w:tcW w:w="3018" w:type="dxa"/>
            <w:vAlign w:val="center"/>
            <w:hideMark/>
          </w:tcPr>
          <w:p w14:paraId="6F4C2035"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3778909C" w14:textId="77777777">
        <w:trPr>
          <w:trHeight w:val="1692"/>
          <w:tblCellSpacing w:w="15" w:type="dxa"/>
        </w:trPr>
        <w:tc>
          <w:tcPr>
            <w:tcW w:w="827" w:type="dxa"/>
            <w:vAlign w:val="center"/>
            <w:hideMark/>
          </w:tcPr>
          <w:p w14:paraId="7F55FBC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12</w:t>
            </w:r>
          </w:p>
          <w:p w14:paraId="20A8130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3/31</w:t>
            </w:r>
          </w:p>
        </w:tc>
        <w:tc>
          <w:tcPr>
            <w:tcW w:w="3089" w:type="dxa"/>
            <w:vAlign w:val="center"/>
            <w:hideMark/>
          </w:tcPr>
          <w:p w14:paraId="6AEDB27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AI in Sport and the Double-Digital, </w:t>
            </w:r>
            <w:r w:rsidRPr="00B914FC">
              <w:rPr>
                <w:rFonts w:ascii="Times New Roman" w:eastAsia="Times New Roman" w:hAnsi="Times New Roman" w:cs="Times New Roman"/>
                <w:kern w:val="0"/>
                <w14:ligatures w14:val="none"/>
              </w:rPr>
              <w:t>Case Study #8</w:t>
            </w:r>
          </w:p>
        </w:tc>
        <w:tc>
          <w:tcPr>
            <w:tcW w:w="3194" w:type="dxa"/>
            <w:vAlign w:val="center"/>
            <w:hideMark/>
          </w:tcPr>
          <w:p w14:paraId="3BE3E29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Professor Notes; Case Study #8 Due at Beginning of class.</w:t>
            </w:r>
          </w:p>
        </w:tc>
        <w:tc>
          <w:tcPr>
            <w:tcW w:w="3018" w:type="dxa"/>
            <w:vAlign w:val="center"/>
            <w:hideMark/>
          </w:tcPr>
          <w:p w14:paraId="307945D4"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0978243A" w14:textId="77777777">
        <w:trPr>
          <w:trHeight w:val="1692"/>
          <w:tblCellSpacing w:w="15" w:type="dxa"/>
        </w:trPr>
        <w:tc>
          <w:tcPr>
            <w:tcW w:w="827" w:type="dxa"/>
            <w:vAlign w:val="center"/>
            <w:hideMark/>
          </w:tcPr>
          <w:p w14:paraId="27508C2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13</w:t>
            </w:r>
          </w:p>
          <w:p w14:paraId="581DD26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4/7</w:t>
            </w:r>
          </w:p>
        </w:tc>
        <w:tc>
          <w:tcPr>
            <w:tcW w:w="3089" w:type="dxa"/>
            <w:vAlign w:val="center"/>
            <w:hideMark/>
          </w:tcPr>
          <w:p w14:paraId="0B1E1E5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Day to Work in Groups on Your Projects</w:t>
            </w:r>
          </w:p>
        </w:tc>
        <w:tc>
          <w:tcPr>
            <w:tcW w:w="3194" w:type="dxa"/>
            <w:vAlign w:val="center"/>
            <w:hideMark/>
          </w:tcPr>
          <w:p w14:paraId="1D7E2C9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Attendance will be taken.</w:t>
            </w:r>
          </w:p>
        </w:tc>
        <w:tc>
          <w:tcPr>
            <w:tcW w:w="3018" w:type="dxa"/>
            <w:vAlign w:val="center"/>
            <w:hideMark/>
          </w:tcPr>
          <w:p w14:paraId="0C829AC5"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5001A24E" w14:textId="77777777">
        <w:trPr>
          <w:trHeight w:val="1692"/>
          <w:tblCellSpacing w:w="15" w:type="dxa"/>
        </w:trPr>
        <w:tc>
          <w:tcPr>
            <w:tcW w:w="827" w:type="dxa"/>
            <w:vAlign w:val="center"/>
            <w:hideMark/>
          </w:tcPr>
          <w:p w14:paraId="6112826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lastRenderedPageBreak/>
              <w:t>Class 14</w:t>
            </w:r>
          </w:p>
          <w:p w14:paraId="1E22D37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4/14</w:t>
            </w:r>
          </w:p>
        </w:tc>
        <w:tc>
          <w:tcPr>
            <w:tcW w:w="3089" w:type="dxa"/>
            <w:vAlign w:val="center"/>
            <w:hideMark/>
          </w:tcPr>
          <w:p w14:paraId="3917285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4874511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Projects Due, Final Presentations Begin</w:t>
            </w:r>
          </w:p>
        </w:tc>
        <w:tc>
          <w:tcPr>
            <w:tcW w:w="3194" w:type="dxa"/>
            <w:vAlign w:val="center"/>
            <w:hideMark/>
          </w:tcPr>
          <w:p w14:paraId="315819B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All students expected to attend all presentation sessions.</w:t>
            </w:r>
          </w:p>
        </w:tc>
        <w:tc>
          <w:tcPr>
            <w:tcW w:w="3018" w:type="dxa"/>
            <w:vAlign w:val="center"/>
            <w:hideMark/>
          </w:tcPr>
          <w:p w14:paraId="1BDEDE44"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4904D6D3" w14:textId="77777777">
        <w:trPr>
          <w:trHeight w:val="1692"/>
          <w:tblCellSpacing w:w="15" w:type="dxa"/>
        </w:trPr>
        <w:tc>
          <w:tcPr>
            <w:tcW w:w="827" w:type="dxa"/>
            <w:vAlign w:val="center"/>
            <w:hideMark/>
          </w:tcPr>
          <w:p w14:paraId="69BC6EB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15</w:t>
            </w:r>
          </w:p>
          <w:p w14:paraId="7CF131C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4/21</w:t>
            </w:r>
          </w:p>
        </w:tc>
        <w:tc>
          <w:tcPr>
            <w:tcW w:w="3089" w:type="dxa"/>
            <w:vAlign w:val="center"/>
            <w:hideMark/>
          </w:tcPr>
          <w:p w14:paraId="4C0FBFC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133D853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Final Group Presentations, continued</w:t>
            </w:r>
          </w:p>
        </w:tc>
        <w:tc>
          <w:tcPr>
            <w:tcW w:w="3194" w:type="dxa"/>
            <w:vAlign w:val="center"/>
            <w:hideMark/>
          </w:tcPr>
          <w:p w14:paraId="3A2C9135"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All students expected to attend all presentation sessions.</w:t>
            </w:r>
          </w:p>
        </w:tc>
        <w:tc>
          <w:tcPr>
            <w:tcW w:w="3018" w:type="dxa"/>
            <w:vAlign w:val="center"/>
            <w:hideMark/>
          </w:tcPr>
          <w:p w14:paraId="5ACB6C41"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5457B776" w14:textId="77777777">
        <w:trPr>
          <w:trHeight w:val="2052"/>
          <w:tblCellSpacing w:w="15" w:type="dxa"/>
        </w:trPr>
        <w:tc>
          <w:tcPr>
            <w:tcW w:w="827" w:type="dxa"/>
            <w:vAlign w:val="center"/>
            <w:hideMark/>
          </w:tcPr>
          <w:p w14:paraId="59B234F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Class 16</w:t>
            </w:r>
          </w:p>
          <w:p w14:paraId="24A7D40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4/28</w:t>
            </w:r>
          </w:p>
        </w:tc>
        <w:tc>
          <w:tcPr>
            <w:tcW w:w="3089" w:type="dxa"/>
            <w:vAlign w:val="center"/>
            <w:hideMark/>
          </w:tcPr>
          <w:p w14:paraId="557E15F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611E780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Final Group Presentations, concluded, Course Review Session</w:t>
            </w:r>
          </w:p>
        </w:tc>
        <w:tc>
          <w:tcPr>
            <w:tcW w:w="3194" w:type="dxa"/>
            <w:vAlign w:val="center"/>
            <w:hideMark/>
          </w:tcPr>
          <w:p w14:paraId="68EEAA2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All students expected to attend all presentation sessions.  </w:t>
            </w:r>
            <w:r w:rsidRPr="00B914FC">
              <w:rPr>
                <w:rFonts w:ascii="Times New Roman" w:eastAsia="Times New Roman" w:hAnsi="Times New Roman" w:cs="Times New Roman"/>
                <w:kern w:val="0"/>
                <w14:ligatures w14:val="none"/>
              </w:rPr>
              <w:t>Final Exam Next Week</w:t>
            </w:r>
          </w:p>
        </w:tc>
        <w:tc>
          <w:tcPr>
            <w:tcW w:w="3018" w:type="dxa"/>
            <w:vAlign w:val="center"/>
            <w:hideMark/>
          </w:tcPr>
          <w:p w14:paraId="2703B587"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r w:rsidR="00B914FC" w:rsidRPr="00B914FC" w14:paraId="632CDEAE" w14:textId="77777777">
        <w:trPr>
          <w:trHeight w:val="792"/>
          <w:tblCellSpacing w:w="15" w:type="dxa"/>
        </w:trPr>
        <w:tc>
          <w:tcPr>
            <w:tcW w:w="827" w:type="dxa"/>
            <w:vAlign w:val="center"/>
            <w:hideMark/>
          </w:tcPr>
          <w:p w14:paraId="4426054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5/5</w:t>
            </w:r>
          </w:p>
        </w:tc>
        <w:tc>
          <w:tcPr>
            <w:tcW w:w="3089" w:type="dxa"/>
            <w:vAlign w:val="center"/>
            <w:hideMark/>
          </w:tcPr>
          <w:p w14:paraId="01A565B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FINAL EXAM</w:t>
            </w:r>
          </w:p>
        </w:tc>
        <w:tc>
          <w:tcPr>
            <w:tcW w:w="3194" w:type="dxa"/>
            <w:vAlign w:val="center"/>
            <w:hideMark/>
          </w:tcPr>
          <w:p w14:paraId="413BC6B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tc>
        <w:tc>
          <w:tcPr>
            <w:tcW w:w="3018" w:type="dxa"/>
            <w:vAlign w:val="center"/>
            <w:hideMark/>
          </w:tcPr>
          <w:p w14:paraId="2D424A65" w14:textId="77777777" w:rsidR="00B914FC" w:rsidRPr="00B914FC" w:rsidRDefault="00B914FC" w:rsidP="00B914FC">
            <w:pPr>
              <w:spacing w:after="0" w:line="240" w:lineRule="auto"/>
              <w:rPr>
                <w:rFonts w:ascii="Times New Roman" w:eastAsia="Times New Roman" w:hAnsi="Times New Roman" w:cs="Times New Roman"/>
                <w:kern w:val="0"/>
                <w14:ligatures w14:val="none"/>
              </w:rPr>
            </w:pPr>
          </w:p>
        </w:tc>
      </w:tr>
    </w:tbl>
    <w:p w14:paraId="4B6798D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605E816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 Course schedule is subject to change depending on the needs of the class.</w:t>
      </w:r>
    </w:p>
    <w:p w14:paraId="249874A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07C06279"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VI.       Course Evaluation Points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5"/>
        <w:gridCol w:w="1470"/>
        <w:gridCol w:w="1020"/>
        <w:gridCol w:w="1110"/>
        <w:gridCol w:w="1305"/>
      </w:tblGrid>
      <w:tr w:rsidR="00B914FC" w:rsidRPr="00B914FC" w14:paraId="4BBE6A93" w14:textId="77777777">
        <w:trPr>
          <w:tblCellSpacing w:w="15" w:type="dxa"/>
        </w:trPr>
        <w:tc>
          <w:tcPr>
            <w:tcW w:w="4140" w:type="dxa"/>
            <w:vAlign w:val="center"/>
            <w:hideMark/>
          </w:tcPr>
          <w:p w14:paraId="7A8E5EB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Assignments.</w:t>
            </w:r>
          </w:p>
        </w:tc>
        <w:tc>
          <w:tcPr>
            <w:tcW w:w="1440" w:type="dxa"/>
            <w:vAlign w:val="center"/>
            <w:hideMark/>
          </w:tcPr>
          <w:p w14:paraId="42D4C3D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Learning Outcome(s)</w:t>
            </w:r>
          </w:p>
        </w:tc>
        <w:tc>
          <w:tcPr>
            <w:tcW w:w="990" w:type="dxa"/>
            <w:vAlign w:val="center"/>
            <w:hideMark/>
          </w:tcPr>
          <w:p w14:paraId="7769C07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Points</w:t>
            </w:r>
          </w:p>
        </w:tc>
        <w:tc>
          <w:tcPr>
            <w:tcW w:w="1080" w:type="dxa"/>
            <w:vAlign w:val="center"/>
            <w:hideMark/>
          </w:tcPr>
          <w:p w14:paraId="2F0A236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Due </w:t>
            </w:r>
          </w:p>
        </w:tc>
        <w:tc>
          <w:tcPr>
            <w:tcW w:w="1260" w:type="dxa"/>
            <w:vAlign w:val="center"/>
            <w:hideMark/>
          </w:tcPr>
          <w:p w14:paraId="32FDC01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Work Dynamic</w:t>
            </w:r>
          </w:p>
        </w:tc>
      </w:tr>
      <w:tr w:rsidR="00B914FC" w:rsidRPr="00B914FC" w14:paraId="2D4B9860" w14:textId="77777777">
        <w:trPr>
          <w:tblCellSpacing w:w="15" w:type="dxa"/>
        </w:trPr>
        <w:tc>
          <w:tcPr>
            <w:tcW w:w="4140" w:type="dxa"/>
            <w:vAlign w:val="center"/>
            <w:hideMark/>
          </w:tcPr>
          <w:p w14:paraId="630B62C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Class Discussions / Attendance and Participation</w:t>
            </w:r>
          </w:p>
          <w:p w14:paraId="46D9D3F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10 points x 12 meetings</w:t>
            </w:r>
          </w:p>
        </w:tc>
        <w:tc>
          <w:tcPr>
            <w:tcW w:w="1440" w:type="dxa"/>
            <w:vAlign w:val="center"/>
            <w:hideMark/>
          </w:tcPr>
          <w:p w14:paraId="2DA5C33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1-8</w:t>
            </w:r>
          </w:p>
        </w:tc>
        <w:tc>
          <w:tcPr>
            <w:tcW w:w="990" w:type="dxa"/>
            <w:vAlign w:val="center"/>
            <w:hideMark/>
          </w:tcPr>
          <w:p w14:paraId="4B3EBA9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120</w:t>
            </w:r>
          </w:p>
        </w:tc>
        <w:tc>
          <w:tcPr>
            <w:tcW w:w="1080" w:type="dxa"/>
            <w:vAlign w:val="center"/>
            <w:hideMark/>
          </w:tcPr>
          <w:p w14:paraId="40893A1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On going</w:t>
            </w:r>
          </w:p>
        </w:tc>
        <w:tc>
          <w:tcPr>
            <w:tcW w:w="1260" w:type="dxa"/>
            <w:vAlign w:val="center"/>
            <w:hideMark/>
          </w:tcPr>
          <w:p w14:paraId="6B86CBF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Individual</w:t>
            </w:r>
          </w:p>
        </w:tc>
      </w:tr>
      <w:tr w:rsidR="00B914FC" w:rsidRPr="00B914FC" w14:paraId="13222CC3" w14:textId="77777777">
        <w:trPr>
          <w:tblCellSpacing w:w="15" w:type="dxa"/>
        </w:trPr>
        <w:tc>
          <w:tcPr>
            <w:tcW w:w="4140" w:type="dxa"/>
            <w:vAlign w:val="center"/>
            <w:hideMark/>
          </w:tcPr>
          <w:p w14:paraId="4821660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Group Project </w:t>
            </w:r>
            <w:r w:rsidRPr="00B914FC">
              <w:rPr>
                <w:rFonts w:ascii="Times New Roman" w:eastAsia="Times New Roman" w:hAnsi="Times New Roman" w:cs="Times New Roman"/>
                <w:kern w:val="0"/>
                <w14:ligatures w14:val="none"/>
              </w:rPr>
              <w:t>(5-6 members)</w:t>
            </w:r>
          </w:p>
        </w:tc>
        <w:tc>
          <w:tcPr>
            <w:tcW w:w="1440" w:type="dxa"/>
            <w:vAlign w:val="center"/>
            <w:hideMark/>
          </w:tcPr>
          <w:p w14:paraId="4453FB8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2-8</w:t>
            </w:r>
          </w:p>
        </w:tc>
        <w:tc>
          <w:tcPr>
            <w:tcW w:w="990" w:type="dxa"/>
            <w:vAlign w:val="center"/>
            <w:hideMark/>
          </w:tcPr>
          <w:p w14:paraId="64E438F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100</w:t>
            </w:r>
          </w:p>
        </w:tc>
        <w:tc>
          <w:tcPr>
            <w:tcW w:w="1080" w:type="dxa"/>
            <w:vAlign w:val="center"/>
            <w:hideMark/>
          </w:tcPr>
          <w:p w14:paraId="226B136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1260" w:type="dxa"/>
            <w:vAlign w:val="center"/>
            <w:hideMark/>
          </w:tcPr>
          <w:p w14:paraId="00D554C8"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Group</w:t>
            </w:r>
          </w:p>
        </w:tc>
      </w:tr>
      <w:tr w:rsidR="00B914FC" w:rsidRPr="00B914FC" w14:paraId="78DDECB3" w14:textId="77777777">
        <w:trPr>
          <w:tblCellSpacing w:w="15" w:type="dxa"/>
        </w:trPr>
        <w:tc>
          <w:tcPr>
            <w:tcW w:w="4140" w:type="dxa"/>
            <w:vAlign w:val="center"/>
            <w:hideMark/>
          </w:tcPr>
          <w:p w14:paraId="211BFFD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Midterm and Final Exam</w:t>
            </w:r>
          </w:p>
        </w:tc>
        <w:tc>
          <w:tcPr>
            <w:tcW w:w="1440" w:type="dxa"/>
            <w:vAlign w:val="center"/>
            <w:hideMark/>
          </w:tcPr>
          <w:p w14:paraId="4A32DFFE"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1-8</w:t>
            </w:r>
          </w:p>
        </w:tc>
        <w:tc>
          <w:tcPr>
            <w:tcW w:w="990" w:type="dxa"/>
            <w:vAlign w:val="center"/>
            <w:hideMark/>
          </w:tcPr>
          <w:p w14:paraId="1CC7DF4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200</w:t>
            </w:r>
          </w:p>
        </w:tc>
        <w:tc>
          <w:tcPr>
            <w:tcW w:w="1080" w:type="dxa"/>
            <w:vAlign w:val="center"/>
            <w:hideMark/>
          </w:tcPr>
          <w:p w14:paraId="3ACDEB1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Noted on Syllabus</w:t>
            </w:r>
          </w:p>
        </w:tc>
        <w:tc>
          <w:tcPr>
            <w:tcW w:w="1260" w:type="dxa"/>
            <w:vAlign w:val="center"/>
            <w:hideMark/>
          </w:tcPr>
          <w:p w14:paraId="08C140C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Individual</w:t>
            </w:r>
          </w:p>
        </w:tc>
      </w:tr>
      <w:tr w:rsidR="00B914FC" w:rsidRPr="00B914FC" w14:paraId="55644D8E" w14:textId="77777777">
        <w:trPr>
          <w:tblCellSpacing w:w="15" w:type="dxa"/>
        </w:trPr>
        <w:tc>
          <w:tcPr>
            <w:tcW w:w="4140" w:type="dxa"/>
            <w:vAlign w:val="center"/>
            <w:hideMark/>
          </w:tcPr>
          <w:p w14:paraId="74CE7EE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In-class Case Study Discussions (8)</w:t>
            </w:r>
          </w:p>
          <w:p w14:paraId="30E6F86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25 points each</w:t>
            </w:r>
          </w:p>
        </w:tc>
        <w:tc>
          <w:tcPr>
            <w:tcW w:w="1440" w:type="dxa"/>
            <w:vAlign w:val="center"/>
            <w:hideMark/>
          </w:tcPr>
          <w:p w14:paraId="27D344F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1-8</w:t>
            </w:r>
          </w:p>
        </w:tc>
        <w:tc>
          <w:tcPr>
            <w:tcW w:w="990" w:type="dxa"/>
            <w:vAlign w:val="center"/>
            <w:hideMark/>
          </w:tcPr>
          <w:p w14:paraId="6F0A1D4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200</w:t>
            </w:r>
          </w:p>
        </w:tc>
        <w:tc>
          <w:tcPr>
            <w:tcW w:w="1080" w:type="dxa"/>
            <w:vAlign w:val="center"/>
            <w:hideMark/>
          </w:tcPr>
          <w:p w14:paraId="72134E8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On going.</w:t>
            </w:r>
          </w:p>
        </w:tc>
        <w:tc>
          <w:tcPr>
            <w:tcW w:w="1260" w:type="dxa"/>
            <w:vAlign w:val="center"/>
            <w:hideMark/>
          </w:tcPr>
          <w:p w14:paraId="69B810AB"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Individual</w:t>
            </w:r>
          </w:p>
        </w:tc>
      </w:tr>
      <w:tr w:rsidR="00B914FC" w:rsidRPr="00B914FC" w14:paraId="076B088F" w14:textId="77777777">
        <w:trPr>
          <w:tblCellSpacing w:w="15" w:type="dxa"/>
        </w:trPr>
        <w:tc>
          <w:tcPr>
            <w:tcW w:w="4140" w:type="dxa"/>
            <w:vAlign w:val="center"/>
            <w:hideMark/>
          </w:tcPr>
          <w:p w14:paraId="04002DD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lastRenderedPageBreak/>
              <w:t>Total Points Possible</w:t>
            </w:r>
          </w:p>
        </w:tc>
        <w:tc>
          <w:tcPr>
            <w:tcW w:w="1440" w:type="dxa"/>
            <w:vAlign w:val="center"/>
            <w:hideMark/>
          </w:tcPr>
          <w:p w14:paraId="15EB17C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990" w:type="dxa"/>
            <w:vAlign w:val="center"/>
            <w:hideMark/>
          </w:tcPr>
          <w:p w14:paraId="76FBE72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620</w:t>
            </w:r>
          </w:p>
        </w:tc>
        <w:tc>
          <w:tcPr>
            <w:tcW w:w="1080" w:type="dxa"/>
            <w:vAlign w:val="center"/>
            <w:hideMark/>
          </w:tcPr>
          <w:p w14:paraId="38DF0C3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c>
          <w:tcPr>
            <w:tcW w:w="1260" w:type="dxa"/>
            <w:vAlign w:val="center"/>
            <w:hideMark/>
          </w:tcPr>
          <w:p w14:paraId="5FE5A15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tc>
      </w:tr>
    </w:tbl>
    <w:p w14:paraId="3033FEC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i/>
          <w:iCs/>
          <w:kern w:val="0"/>
          <w14:ligatures w14:val="none"/>
        </w:rPr>
        <w:t>*Instructor retains the right to replace certain activities, pending the needs of the class.</w:t>
      </w:r>
    </w:p>
    <w:p w14:paraId="55C23EA2"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7E9AFFC"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VII.       Grading:</w:t>
      </w:r>
    </w:p>
    <w:p w14:paraId="7B1115EF"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A 90% or above </w:t>
      </w:r>
    </w:p>
    <w:p w14:paraId="5983654A"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B 80% -89.9%    </w:t>
      </w:r>
    </w:p>
    <w:p w14:paraId="20D19E47"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C 70% - 79.9%   </w:t>
      </w:r>
    </w:p>
    <w:p w14:paraId="24B1CDD4"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D 60% - 69.9%               </w:t>
      </w:r>
    </w:p>
    <w:p w14:paraId="54321528"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F Below 60%</w:t>
      </w:r>
    </w:p>
    <w:p w14:paraId="206282E3" w14:textId="77777777" w:rsidR="00B914FC" w:rsidRPr="00B914FC" w:rsidRDefault="00B914FC" w:rsidP="00B914FC">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Note: Extra Credit will not </w:t>
      </w:r>
      <w:proofErr w:type="gramStart"/>
      <w:r w:rsidRPr="00B914FC">
        <w:rPr>
          <w:rFonts w:ascii="Times New Roman" w:eastAsia="Times New Roman" w:hAnsi="Times New Roman" w:cs="Times New Roman"/>
          <w:kern w:val="0"/>
          <w14:ligatures w14:val="none"/>
        </w:rPr>
        <w:t>be not</w:t>
      </w:r>
      <w:proofErr w:type="gramEnd"/>
      <w:r w:rsidRPr="00B914FC">
        <w:rPr>
          <w:rFonts w:ascii="Times New Roman" w:eastAsia="Times New Roman" w:hAnsi="Times New Roman" w:cs="Times New Roman"/>
          <w:kern w:val="0"/>
          <w14:ligatures w14:val="none"/>
        </w:rPr>
        <w:t xml:space="preserve"> offered or approved for the purpose of helping students raise their grades; round ups may be available for students who have excellent attendance and have shown an upward trajectory in performance in the class.</w:t>
      </w:r>
    </w:p>
    <w:p w14:paraId="7E4412C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14908395"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VIII.     Assignments.</w:t>
      </w:r>
    </w:p>
    <w:p w14:paraId="07149C36" w14:textId="77777777" w:rsidR="00B914FC" w:rsidRPr="00B914FC" w:rsidRDefault="00B914FC" w:rsidP="00B914FC">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Class Discussions and Attendance | 120 points total | Learning Outcomes 1-8). </w:t>
      </w:r>
    </w:p>
    <w:p w14:paraId="3CB9761F"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From Class 2, attendance will be taken each class session.  If students routinely miss class (more than two absences) you will not earn the course participation points or the benefit of a round-up if you are close to the next highest grade on your final course grade. </w:t>
      </w:r>
    </w:p>
    <w:p w14:paraId="31F5471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29B4662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Please make every effort to arrive at class on time.  If you arrive more than 5 minutes late, you will be marked absent.  I am always willing to listen and help students navigate personal challenges, but I do need to hear from you if there is one.</w:t>
      </w:r>
    </w:p>
    <w:p w14:paraId="08BF3C70"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2B7E417F" w14:textId="77777777" w:rsidR="00B914FC" w:rsidRPr="00B914FC" w:rsidRDefault="00B914FC" w:rsidP="00B914FC">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Full credit: A student attends class, actively participates in discussions or activities. A student provides critically thought statements.</w:t>
      </w:r>
    </w:p>
    <w:p w14:paraId="25A37071" w14:textId="77777777" w:rsidR="00B914FC" w:rsidRPr="00B914FC" w:rsidRDefault="00B914FC" w:rsidP="00B914FC">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90% credit: A student actively participates in discussions or activities; however, a student needs to offer more thoughtful statements or provide more specific argument.</w:t>
      </w:r>
    </w:p>
    <w:p w14:paraId="0A1D6796" w14:textId="77777777" w:rsidR="00B914FC" w:rsidRPr="00B914FC" w:rsidRDefault="00B914FC" w:rsidP="00B914FC">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80% credit: A student participates in discussions or activities. In general, a student provides his or her opinions that are not critically thought.</w:t>
      </w:r>
    </w:p>
    <w:p w14:paraId="251B9260" w14:textId="77777777" w:rsidR="00B914FC" w:rsidRPr="00B914FC" w:rsidRDefault="00B914FC" w:rsidP="00B914FC">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10% credit: A student does not participate in discussions or activities.</w:t>
      </w:r>
    </w:p>
    <w:p w14:paraId="2DCB3F26" w14:textId="77777777" w:rsidR="00B914FC" w:rsidRPr="00B914FC" w:rsidRDefault="00B914FC" w:rsidP="00B914FC">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0% credit: A student is absent and has not notified me.</w:t>
      </w:r>
    </w:p>
    <w:p w14:paraId="69425936"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3165669A" w14:textId="77777777" w:rsidR="00B914FC" w:rsidRPr="00B914FC" w:rsidRDefault="00B914FC" w:rsidP="00B914FC">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lastRenderedPageBreak/>
        <w:t>Group Project (100 points total | Learning Outcomes 2-8).</w:t>
      </w:r>
    </w:p>
    <w:p w14:paraId="1A1DF0B3"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The group project is an important part of the learning process in this class.  </w:t>
      </w:r>
    </w:p>
    <w:p w14:paraId="09A7B2D6" w14:textId="77777777" w:rsidR="00B914FC" w:rsidRPr="00B914FC" w:rsidRDefault="00B914FC" w:rsidP="00B914F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Students will be assigned a randomly selected sports management themed project. A rubric will be handed out during week 3 of class.</w:t>
      </w:r>
    </w:p>
    <w:p w14:paraId="01846AE0" w14:textId="77777777" w:rsidR="00B914FC" w:rsidRPr="00B914FC" w:rsidRDefault="00B914FC" w:rsidP="00B914FC">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Each student will earn the same grade on the project unless it is apparent that a student has not made substantial contributions, failed to complete their portion of the project or was not present on their group’s presentation day.</w:t>
      </w:r>
    </w:p>
    <w:p w14:paraId="5004D08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u w:val="single"/>
          <w14:ligatures w14:val="none"/>
        </w:rPr>
        <w:t> </w:t>
      </w:r>
    </w:p>
    <w:p w14:paraId="63C03A2F" w14:textId="77777777" w:rsidR="00B914FC" w:rsidRPr="00B914FC" w:rsidRDefault="00B914FC" w:rsidP="00B914FC">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Midterm and Final Exams based on lecture notes and discussions (200 points total | Learning Outcomes 1-8).</w:t>
      </w:r>
    </w:p>
    <w:p w14:paraId="60850765" w14:textId="77777777" w:rsidR="00B914FC" w:rsidRPr="00B914FC" w:rsidRDefault="00B914FC" w:rsidP="00B914FC">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Two exams administered on Canvas (in-class) testing on the content covered in our lecture notes and from class discussions.</w:t>
      </w:r>
    </w:p>
    <w:p w14:paraId="6A79A43A" w14:textId="77777777" w:rsidR="00B914FC" w:rsidRPr="00B914FC" w:rsidRDefault="00B914FC" w:rsidP="00B914FC">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Exam questions will be a mix of multiple choice, True/False, and short answer questions based on the material presented in class and in the weekly professor notes.</w:t>
      </w:r>
    </w:p>
    <w:p w14:paraId="579E2C8C" w14:textId="77777777" w:rsidR="00B914FC" w:rsidRPr="00B914FC" w:rsidRDefault="00B914FC" w:rsidP="00B914FC">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Exams are closed book and closed notes.</w:t>
      </w:r>
    </w:p>
    <w:p w14:paraId="6A1FCAC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60B31EEA" w14:textId="77777777" w:rsidR="00B914FC" w:rsidRPr="00B914FC" w:rsidRDefault="00B914FC" w:rsidP="00B914FC">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Case Studies (200 points total | Learning Outcomes 2-8).</w:t>
      </w:r>
    </w:p>
    <w:p w14:paraId="52B5E30E" w14:textId="77777777" w:rsidR="00B914FC" w:rsidRPr="00B914FC" w:rsidRDefault="00B914FC" w:rsidP="00B914FC">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Perhaps the most important component of this class. Case Studies and related questions will be distributed the week prior to their due date with hard copies of individual student answers turned in at the beginning of class. There is no better way in my view to reinforce the learning process than to apply the principles we learn in class to real-world scenarios.</w:t>
      </w:r>
    </w:p>
    <w:p w14:paraId="26D4671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3D833FAF" w14:textId="77777777" w:rsidR="00B914FC" w:rsidRPr="00B914FC" w:rsidRDefault="00B914FC" w:rsidP="00B914F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914FC">
        <w:rPr>
          <w:rFonts w:ascii="Times New Roman" w:eastAsia="Times New Roman" w:hAnsi="Times New Roman" w:cs="Times New Roman"/>
          <w:b/>
          <w:bCs/>
          <w:kern w:val="0"/>
          <w:sz w:val="36"/>
          <w:szCs w:val="36"/>
          <w14:ligatures w14:val="none"/>
        </w:rPr>
        <w:t>IX.       Disabilities | Emergency Notifications.</w:t>
      </w:r>
    </w:p>
    <w:p w14:paraId="6F2EF91C"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78178D85"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u w:val="single"/>
          <w14:ligatures w14:val="none"/>
        </w:rPr>
        <w:t>Accommodating Students with Disabilities.</w:t>
      </w:r>
      <w:r w:rsidRPr="00B914FC">
        <w:rPr>
          <w:rFonts w:ascii="Times New Roman" w:eastAsia="Times New Roman" w:hAnsi="Times New Roman" w:cs="Times New Roman"/>
          <w:kern w:val="0"/>
          <w14:ligatures w14:val="none"/>
        </w:rPr>
        <w:t xml:space="preserve"> 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w:t>
      </w:r>
    </w:p>
    <w:p w14:paraId="3A9D2C5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Students may request accommodations at any time; however, ODA notices of accommodation should be provided as early as possible in the semester to avoid any delay in implementation. Note that students must obtain a new letter of accommodation for every semester and must meet </w:t>
      </w:r>
      <w:r w:rsidRPr="00B914FC">
        <w:rPr>
          <w:rFonts w:ascii="Times New Roman" w:eastAsia="Times New Roman" w:hAnsi="Times New Roman" w:cs="Times New Roman"/>
          <w:kern w:val="0"/>
          <w14:ligatures w14:val="none"/>
        </w:rPr>
        <w:lastRenderedPageBreak/>
        <w:t>with each faculty member prior to implementation in each class. For additional information see the ODA website at disability.unt.edu.</w:t>
      </w:r>
    </w:p>
    <w:p w14:paraId="3AB9E2C9"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083E1E2D"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Emergency Notification &amp; Procedures.</w:t>
      </w:r>
      <w:r w:rsidRPr="00B914FC">
        <w:rPr>
          <w:rFonts w:ascii="Times New Roman" w:eastAsia="Times New Roman" w:hAnsi="Times New Roman" w:cs="Times New Roman"/>
          <w:kern w:val="0"/>
          <w14:ligatures w14:val="none"/>
        </w:rPr>
        <w:t xml:space="preserve"> 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2186011"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xml:space="preserve">Connectivity Requirements. </w:t>
      </w:r>
      <w:r w:rsidRPr="00B914FC">
        <w:rPr>
          <w:rFonts w:ascii="Times New Roman" w:eastAsia="Times New Roman" w:hAnsi="Times New Roman" w:cs="Times New Roman"/>
          <w:kern w:val="0"/>
          <w14:ligatures w14:val="none"/>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w:t>
      </w:r>
    </w:p>
    <w:p w14:paraId="0C2A3D1A"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xml:space="preserve">Students should immediately report any problems to the instructor and contact the UNT Student Help Desk: </w:t>
      </w:r>
      <w:hyperlink r:id="rId7" w:history="1">
        <w:r w:rsidRPr="00B914FC">
          <w:rPr>
            <w:rFonts w:ascii="Times New Roman" w:eastAsia="Times New Roman" w:hAnsi="Times New Roman" w:cs="Times New Roman"/>
            <w:color w:val="0000FF"/>
            <w:kern w:val="0"/>
            <w:u w:val="single"/>
            <w14:ligatures w14:val="none"/>
          </w:rPr>
          <w:t>helpdesk@unt.edu</w:t>
        </w:r>
      </w:hyperlink>
      <w:r w:rsidRPr="00B914FC">
        <w:rPr>
          <w:rFonts w:ascii="Times New Roman" w:eastAsia="Times New Roman" w:hAnsi="Times New Roman" w:cs="Times New Roman"/>
          <w:kern w:val="0"/>
          <w14:ligatures w14:val="none"/>
        </w:rPr>
        <w:t xml:space="preserve"> or 940.565.2324 and obtain a ticket number. The instructor and the UNT Student Help Desk will work with the student to resolve any issues at the earliest possible time. </w:t>
      </w:r>
    </w:p>
    <w:p w14:paraId="4B76C884"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b/>
          <w:bCs/>
          <w:kern w:val="0"/>
          <w14:ligatures w14:val="none"/>
        </w:rPr>
        <w:t> </w:t>
      </w:r>
    </w:p>
    <w:p w14:paraId="26F74107" w14:textId="77777777" w:rsidR="00B914FC" w:rsidRPr="00B914FC" w:rsidRDefault="00B914FC" w:rsidP="00B914FC">
      <w:pPr>
        <w:spacing w:before="100" w:beforeAutospacing="1" w:after="100" w:afterAutospacing="1" w:line="240" w:lineRule="auto"/>
        <w:rPr>
          <w:rFonts w:ascii="Times New Roman" w:eastAsia="Times New Roman" w:hAnsi="Times New Roman" w:cs="Times New Roman"/>
          <w:kern w:val="0"/>
          <w14:ligatures w14:val="none"/>
        </w:rPr>
      </w:pPr>
      <w:r w:rsidRPr="00B914FC">
        <w:rPr>
          <w:rFonts w:ascii="Times New Roman" w:eastAsia="Times New Roman" w:hAnsi="Times New Roman" w:cs="Times New Roman"/>
          <w:kern w:val="0"/>
          <w14:ligatures w14:val="none"/>
        </w:rPr>
        <w:t> </w:t>
      </w:r>
    </w:p>
    <w:p w14:paraId="72730E9B"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B1"/>
    <w:multiLevelType w:val="multilevel"/>
    <w:tmpl w:val="C35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908D7"/>
    <w:multiLevelType w:val="multilevel"/>
    <w:tmpl w:val="B50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634F"/>
    <w:multiLevelType w:val="multilevel"/>
    <w:tmpl w:val="276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B0BDA"/>
    <w:multiLevelType w:val="multilevel"/>
    <w:tmpl w:val="A1E0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06D1A"/>
    <w:multiLevelType w:val="multilevel"/>
    <w:tmpl w:val="BCB6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4C04"/>
    <w:multiLevelType w:val="multilevel"/>
    <w:tmpl w:val="D6DAE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07E1B"/>
    <w:multiLevelType w:val="multilevel"/>
    <w:tmpl w:val="4BDA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D0A7F"/>
    <w:multiLevelType w:val="multilevel"/>
    <w:tmpl w:val="C7B8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1478A"/>
    <w:multiLevelType w:val="multilevel"/>
    <w:tmpl w:val="8FCC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B55DF"/>
    <w:multiLevelType w:val="multilevel"/>
    <w:tmpl w:val="38CE9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E5511"/>
    <w:multiLevelType w:val="multilevel"/>
    <w:tmpl w:val="7A3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73814"/>
    <w:multiLevelType w:val="multilevel"/>
    <w:tmpl w:val="1292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B4AC7"/>
    <w:multiLevelType w:val="multilevel"/>
    <w:tmpl w:val="CECA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029D"/>
    <w:multiLevelType w:val="multilevel"/>
    <w:tmpl w:val="C45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E12F2"/>
    <w:multiLevelType w:val="multilevel"/>
    <w:tmpl w:val="1E6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27B9F"/>
    <w:multiLevelType w:val="multilevel"/>
    <w:tmpl w:val="C43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0622A"/>
    <w:multiLevelType w:val="multilevel"/>
    <w:tmpl w:val="4F8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12CA"/>
    <w:multiLevelType w:val="multilevel"/>
    <w:tmpl w:val="E046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F55DD"/>
    <w:multiLevelType w:val="multilevel"/>
    <w:tmpl w:val="A64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531EE"/>
    <w:multiLevelType w:val="multilevel"/>
    <w:tmpl w:val="449ED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7D7363"/>
    <w:multiLevelType w:val="multilevel"/>
    <w:tmpl w:val="E360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31595"/>
    <w:multiLevelType w:val="multilevel"/>
    <w:tmpl w:val="05FE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A7CC2"/>
    <w:multiLevelType w:val="multilevel"/>
    <w:tmpl w:val="C3B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428B1"/>
    <w:multiLevelType w:val="multilevel"/>
    <w:tmpl w:val="9BF6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1132D"/>
    <w:multiLevelType w:val="multilevel"/>
    <w:tmpl w:val="D27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01C19"/>
    <w:multiLevelType w:val="multilevel"/>
    <w:tmpl w:val="2F6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10E08"/>
    <w:multiLevelType w:val="multilevel"/>
    <w:tmpl w:val="E74CC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10F04"/>
    <w:multiLevelType w:val="multilevel"/>
    <w:tmpl w:val="59B4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46127"/>
    <w:multiLevelType w:val="multilevel"/>
    <w:tmpl w:val="D068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82EDC"/>
    <w:multiLevelType w:val="multilevel"/>
    <w:tmpl w:val="F38C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338342">
    <w:abstractNumId w:val="21"/>
  </w:num>
  <w:num w:numId="2" w16cid:durableId="769206649">
    <w:abstractNumId w:val="23"/>
  </w:num>
  <w:num w:numId="3" w16cid:durableId="1009791123">
    <w:abstractNumId w:val="14"/>
  </w:num>
  <w:num w:numId="4" w16cid:durableId="46993935">
    <w:abstractNumId w:val="17"/>
  </w:num>
  <w:num w:numId="5" w16cid:durableId="1667320186">
    <w:abstractNumId w:val="1"/>
  </w:num>
  <w:num w:numId="6" w16cid:durableId="1231498563">
    <w:abstractNumId w:val="3"/>
  </w:num>
  <w:num w:numId="7" w16cid:durableId="1264996140">
    <w:abstractNumId w:val="11"/>
  </w:num>
  <w:num w:numId="8" w16cid:durableId="1187015418">
    <w:abstractNumId w:val="25"/>
  </w:num>
  <w:num w:numId="9" w16cid:durableId="1414352290">
    <w:abstractNumId w:val="18"/>
  </w:num>
  <w:num w:numId="10" w16cid:durableId="1283265232">
    <w:abstractNumId w:val="6"/>
  </w:num>
  <w:num w:numId="11" w16cid:durableId="1065683752">
    <w:abstractNumId w:val="27"/>
  </w:num>
  <w:num w:numId="12" w16cid:durableId="646594606">
    <w:abstractNumId w:val="15"/>
  </w:num>
  <w:num w:numId="13" w16cid:durableId="1168443491">
    <w:abstractNumId w:val="10"/>
  </w:num>
  <w:num w:numId="14" w16cid:durableId="1610896538">
    <w:abstractNumId w:val="28"/>
  </w:num>
  <w:num w:numId="15" w16cid:durableId="730426043">
    <w:abstractNumId w:val="22"/>
  </w:num>
  <w:num w:numId="16" w16cid:durableId="1828205454">
    <w:abstractNumId w:val="24"/>
  </w:num>
  <w:num w:numId="17" w16cid:durableId="1444181794">
    <w:abstractNumId w:val="8"/>
  </w:num>
  <w:num w:numId="18" w16cid:durableId="108355401">
    <w:abstractNumId w:val="13"/>
  </w:num>
  <w:num w:numId="19" w16cid:durableId="900680652">
    <w:abstractNumId w:val="20"/>
  </w:num>
  <w:num w:numId="20" w16cid:durableId="444497408">
    <w:abstractNumId w:val="7"/>
  </w:num>
  <w:num w:numId="21" w16cid:durableId="1515344666">
    <w:abstractNumId w:val="4"/>
  </w:num>
  <w:num w:numId="22" w16cid:durableId="2142267114">
    <w:abstractNumId w:val="16"/>
  </w:num>
  <w:num w:numId="23" w16cid:durableId="1310596994">
    <w:abstractNumId w:val="26"/>
  </w:num>
  <w:num w:numId="24" w16cid:durableId="618604957">
    <w:abstractNumId w:val="2"/>
  </w:num>
  <w:num w:numId="25" w16cid:durableId="1104301074">
    <w:abstractNumId w:val="9"/>
  </w:num>
  <w:num w:numId="26" w16cid:durableId="1371346646">
    <w:abstractNumId w:val="0"/>
  </w:num>
  <w:num w:numId="27" w16cid:durableId="912662380">
    <w:abstractNumId w:val="19"/>
  </w:num>
  <w:num w:numId="28" w16cid:durableId="697124695">
    <w:abstractNumId w:val="12"/>
  </w:num>
  <w:num w:numId="29" w16cid:durableId="1025981053">
    <w:abstractNumId w:val="5"/>
  </w:num>
  <w:num w:numId="30" w16cid:durableId="3484101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FC"/>
    <w:rsid w:val="004769C5"/>
    <w:rsid w:val="00513710"/>
    <w:rsid w:val="00790228"/>
    <w:rsid w:val="00B914FC"/>
    <w:rsid w:val="00C2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A044"/>
  <w15:chartTrackingRefBased/>
  <w15:docId w15:val="{DB15A203-BAEE-4598-AA48-7AE29571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4FC"/>
    <w:rPr>
      <w:rFonts w:eastAsiaTheme="majorEastAsia" w:cstheme="majorBidi"/>
      <w:color w:val="272727" w:themeColor="text1" w:themeTint="D8"/>
    </w:rPr>
  </w:style>
  <w:style w:type="paragraph" w:styleId="Title">
    <w:name w:val="Title"/>
    <w:basedOn w:val="Normal"/>
    <w:next w:val="Normal"/>
    <w:link w:val="TitleChar"/>
    <w:uiPriority w:val="10"/>
    <w:qFormat/>
    <w:rsid w:val="00B9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4FC"/>
    <w:pPr>
      <w:spacing w:before="160"/>
      <w:jc w:val="center"/>
    </w:pPr>
    <w:rPr>
      <w:i/>
      <w:iCs/>
      <w:color w:val="404040" w:themeColor="text1" w:themeTint="BF"/>
    </w:rPr>
  </w:style>
  <w:style w:type="character" w:customStyle="1" w:styleId="QuoteChar">
    <w:name w:val="Quote Char"/>
    <w:basedOn w:val="DefaultParagraphFont"/>
    <w:link w:val="Quote"/>
    <w:uiPriority w:val="29"/>
    <w:rsid w:val="00B914FC"/>
    <w:rPr>
      <w:i/>
      <w:iCs/>
      <w:color w:val="404040" w:themeColor="text1" w:themeTint="BF"/>
    </w:rPr>
  </w:style>
  <w:style w:type="paragraph" w:styleId="ListParagraph">
    <w:name w:val="List Paragraph"/>
    <w:basedOn w:val="Normal"/>
    <w:uiPriority w:val="34"/>
    <w:qFormat/>
    <w:rsid w:val="00B914FC"/>
    <w:pPr>
      <w:ind w:left="720"/>
      <w:contextualSpacing/>
    </w:pPr>
  </w:style>
  <w:style w:type="character" w:styleId="IntenseEmphasis">
    <w:name w:val="Intense Emphasis"/>
    <w:basedOn w:val="DefaultParagraphFont"/>
    <w:uiPriority w:val="21"/>
    <w:qFormat/>
    <w:rsid w:val="00B914FC"/>
    <w:rPr>
      <w:i/>
      <w:iCs/>
      <w:color w:val="0F4761" w:themeColor="accent1" w:themeShade="BF"/>
    </w:rPr>
  </w:style>
  <w:style w:type="paragraph" w:styleId="IntenseQuote">
    <w:name w:val="Intense Quote"/>
    <w:basedOn w:val="Normal"/>
    <w:next w:val="Normal"/>
    <w:link w:val="IntenseQuoteChar"/>
    <w:uiPriority w:val="30"/>
    <w:qFormat/>
    <w:rsid w:val="00B9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4FC"/>
    <w:rPr>
      <w:i/>
      <w:iCs/>
      <w:color w:val="0F4761" w:themeColor="accent1" w:themeShade="BF"/>
    </w:rPr>
  </w:style>
  <w:style w:type="character" w:styleId="IntenseReference">
    <w:name w:val="Intense Reference"/>
    <w:basedOn w:val="DefaultParagraphFont"/>
    <w:uiPriority w:val="32"/>
    <w:qFormat/>
    <w:rsid w:val="00B9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vas.unt.edu" TargetMode="External"/><Relationship Id="rId5" Type="http://schemas.openxmlformats.org/officeDocument/2006/relationships/hyperlink" Target="mailto:Todd.Uglow@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1</cp:revision>
  <dcterms:created xsi:type="dcterms:W3CDTF">2026-02-17T15:37:00Z</dcterms:created>
  <dcterms:modified xsi:type="dcterms:W3CDTF">2026-02-17T15:38:00Z</dcterms:modified>
</cp:coreProperties>
</file>