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E76E7" w14:textId="1E6A8903" w:rsidR="00C41249" w:rsidRPr="00C41249" w:rsidRDefault="00C41249" w:rsidP="00C41249">
      <w:pPr>
        <w:spacing w:before="90" w:after="90" w:line="240" w:lineRule="auto"/>
        <w:outlineLvl w:val="1"/>
        <w:rPr>
          <w:rFonts w:ascii="Lato" w:eastAsia="Times New Roman" w:hAnsi="Lato" w:cs="Times New Roman"/>
          <w:color w:val="333333"/>
          <w:kern w:val="0"/>
          <w:sz w:val="43"/>
          <w:szCs w:val="43"/>
          <w14:ligatures w14:val="none"/>
        </w:rPr>
      </w:pPr>
      <w:r w:rsidRPr="00C41249">
        <w:rPr>
          <w:rFonts w:ascii="Lato" w:eastAsia="Times New Roman" w:hAnsi="Lato" w:cs="Times New Roman"/>
          <w:color w:val="333333"/>
          <w:kern w:val="0"/>
          <w:sz w:val="43"/>
          <w:szCs w:val="43"/>
          <w14:ligatures w14:val="none"/>
        </w:rPr>
        <w:t xml:space="preserve">Modern China (HIST </w:t>
      </w:r>
      <w:r w:rsidR="008B70A8">
        <w:rPr>
          <w:rFonts w:ascii="Lato" w:eastAsia="Times New Roman" w:hAnsi="Lato" w:cs="Times New Roman"/>
          <w:color w:val="333333"/>
          <w:kern w:val="0"/>
          <w:sz w:val="43"/>
          <w:szCs w:val="43"/>
          <w14:ligatures w14:val="none"/>
        </w:rPr>
        <w:t>3</w:t>
      </w:r>
      <w:r w:rsidRPr="00C41249">
        <w:rPr>
          <w:rFonts w:ascii="Lato" w:eastAsia="Times New Roman" w:hAnsi="Lato" w:cs="Times New Roman"/>
          <w:color w:val="333333"/>
          <w:kern w:val="0"/>
          <w:sz w:val="43"/>
          <w:szCs w:val="43"/>
          <w14:ligatures w14:val="none"/>
        </w:rPr>
        <w:t>560.001)</w:t>
      </w:r>
    </w:p>
    <w:p w14:paraId="1F5475C1"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This course is designed as a survey of the history of modern China, from the Qing dynasty through the early 21st century. As a survey, the course will proceed chronologically, focusing on the political narrative, but taking the interaction of politics, war, society and culture into consideration.</w:t>
      </w:r>
    </w:p>
    <w:p w14:paraId="06362DEE"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 </w:t>
      </w:r>
    </w:p>
    <w:p w14:paraId="678CBB81" w14:textId="77777777" w:rsidR="00C41249" w:rsidRPr="00C41249" w:rsidRDefault="00C41249" w:rsidP="00C41249">
      <w:pPr>
        <w:spacing w:before="90" w:after="90" w:line="240" w:lineRule="auto"/>
        <w:outlineLvl w:val="2"/>
        <w:rPr>
          <w:rFonts w:ascii="Lato" w:eastAsia="Times New Roman" w:hAnsi="Lato" w:cs="Times New Roman"/>
          <w:color w:val="333333"/>
          <w:kern w:val="0"/>
          <w:sz w:val="36"/>
          <w:szCs w:val="36"/>
          <w14:ligatures w14:val="none"/>
        </w:rPr>
      </w:pPr>
      <w:r w:rsidRPr="00C41249">
        <w:rPr>
          <w:rFonts w:ascii="Lato" w:eastAsia="Times New Roman" w:hAnsi="Lato" w:cs="Times New Roman"/>
          <w:color w:val="333333"/>
          <w:kern w:val="0"/>
          <w:sz w:val="36"/>
          <w:szCs w:val="36"/>
          <w14:ligatures w14:val="none"/>
        </w:rPr>
        <w:t>Course Objectives</w:t>
      </w:r>
    </w:p>
    <w:p w14:paraId="1D023EF9" w14:textId="77777777" w:rsidR="00C41249" w:rsidRPr="00C41249" w:rsidRDefault="00C41249" w:rsidP="00C41249">
      <w:pPr>
        <w:spacing w:before="90" w:after="90" w:line="240" w:lineRule="auto"/>
        <w:outlineLvl w:val="3"/>
        <w:rPr>
          <w:rFonts w:ascii="Lato" w:eastAsia="Times New Roman" w:hAnsi="Lato" w:cs="Times New Roman"/>
          <w:color w:val="333333"/>
          <w:kern w:val="0"/>
          <w:sz w:val="27"/>
          <w:szCs w:val="27"/>
          <w14:ligatures w14:val="none"/>
        </w:rPr>
      </w:pPr>
      <w:r w:rsidRPr="00C41249">
        <w:rPr>
          <w:rFonts w:ascii="Lato" w:eastAsia="Times New Roman" w:hAnsi="Lato" w:cs="Times New Roman"/>
          <w:color w:val="333333"/>
          <w:kern w:val="0"/>
          <w14:ligatures w14:val="none"/>
        </w:rPr>
        <w:t>Upon successful completion of this course, learners will be able to:</w:t>
      </w:r>
    </w:p>
    <w:p w14:paraId="7A369AA3" w14:textId="77777777" w:rsidR="00C41249" w:rsidRPr="00C41249" w:rsidRDefault="00C41249" w:rsidP="00C41249">
      <w:pPr>
        <w:numPr>
          <w:ilvl w:val="0"/>
          <w:numId w:val="1"/>
        </w:numPr>
        <w:spacing w:before="180" w:after="180" w:line="240" w:lineRule="auto"/>
        <w:ind w:left="1095"/>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Explain the overall narrative of modern Chinese history to others, drawing on books, primary source documents, and websites to do so.</w:t>
      </w:r>
    </w:p>
    <w:p w14:paraId="1BD76AA9" w14:textId="77777777" w:rsidR="00C41249" w:rsidRPr="00C41249" w:rsidRDefault="00C41249" w:rsidP="00C41249">
      <w:pPr>
        <w:numPr>
          <w:ilvl w:val="0"/>
          <w:numId w:val="1"/>
        </w:numPr>
        <w:spacing w:before="90" w:after="90" w:line="240" w:lineRule="auto"/>
        <w:ind w:left="1095"/>
        <w:outlineLvl w:val="3"/>
        <w:rPr>
          <w:rFonts w:ascii="Lato" w:eastAsia="Times New Roman" w:hAnsi="Lato" w:cs="Times New Roman"/>
          <w:color w:val="333333"/>
          <w:kern w:val="0"/>
          <w:sz w:val="27"/>
          <w:szCs w:val="27"/>
          <w14:ligatures w14:val="none"/>
        </w:rPr>
      </w:pPr>
      <w:r w:rsidRPr="00C41249">
        <w:rPr>
          <w:rFonts w:ascii="Lato" w:eastAsia="Times New Roman" w:hAnsi="Lato" w:cs="Times New Roman"/>
          <w:color w:val="333333"/>
          <w:kern w:val="0"/>
          <w14:ligatures w14:val="none"/>
        </w:rPr>
        <w:t>Analyze historical change over time by drawing contrasts between sources produced in different eras.</w:t>
      </w:r>
    </w:p>
    <w:p w14:paraId="32238A38" w14:textId="77777777" w:rsidR="00C41249" w:rsidRPr="00C41249" w:rsidRDefault="00C41249" w:rsidP="00C41249">
      <w:pPr>
        <w:numPr>
          <w:ilvl w:val="0"/>
          <w:numId w:val="1"/>
        </w:numPr>
        <w:spacing w:before="90" w:after="90" w:line="240" w:lineRule="auto"/>
        <w:ind w:left="1095"/>
        <w:outlineLvl w:val="3"/>
        <w:rPr>
          <w:rFonts w:ascii="Lato" w:eastAsia="Times New Roman" w:hAnsi="Lato" w:cs="Times New Roman"/>
          <w:color w:val="333333"/>
          <w:kern w:val="0"/>
          <w:sz w:val="27"/>
          <w:szCs w:val="27"/>
          <w14:ligatures w14:val="none"/>
        </w:rPr>
      </w:pPr>
      <w:r w:rsidRPr="00C41249">
        <w:rPr>
          <w:rFonts w:ascii="Lato" w:eastAsia="Times New Roman" w:hAnsi="Lato" w:cs="Times New Roman"/>
          <w:color w:val="333333"/>
          <w:kern w:val="0"/>
          <w14:ligatures w14:val="none"/>
        </w:rPr>
        <w:t>Frame historical arguments using a variety of sources as evidence.</w:t>
      </w:r>
    </w:p>
    <w:p w14:paraId="187A625C" w14:textId="77777777" w:rsidR="00C41249" w:rsidRPr="00C41249" w:rsidRDefault="00C41249" w:rsidP="00C41249">
      <w:pPr>
        <w:numPr>
          <w:ilvl w:val="0"/>
          <w:numId w:val="1"/>
        </w:numPr>
        <w:spacing w:before="180" w:after="180" w:line="240" w:lineRule="auto"/>
        <w:ind w:left="1095"/>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Draw on knowledge of modern Chinese history to explain or elucidate contemporary phenomena related to China including (but not limited to) politics, economics, culture, environmental issues, and popular culture.</w:t>
      </w:r>
    </w:p>
    <w:p w14:paraId="2A1C18FF" w14:textId="77777777" w:rsidR="00C41249" w:rsidRPr="00C41249" w:rsidRDefault="00C41249" w:rsidP="00C41249">
      <w:pPr>
        <w:spacing w:before="90" w:after="90" w:line="240" w:lineRule="auto"/>
        <w:outlineLvl w:val="2"/>
        <w:rPr>
          <w:rFonts w:ascii="Lato" w:eastAsia="Times New Roman" w:hAnsi="Lato" w:cs="Times New Roman"/>
          <w:color w:val="333333"/>
          <w:kern w:val="0"/>
          <w:sz w:val="36"/>
          <w:szCs w:val="36"/>
          <w14:ligatures w14:val="none"/>
        </w:rPr>
      </w:pPr>
      <w:r w:rsidRPr="00C41249">
        <w:rPr>
          <w:rFonts w:ascii="Lato" w:eastAsia="Times New Roman" w:hAnsi="Lato" w:cs="Times New Roman"/>
          <w:color w:val="333333"/>
          <w:kern w:val="0"/>
          <w:sz w:val="36"/>
          <w:szCs w:val="36"/>
          <w14:ligatures w14:val="none"/>
        </w:rPr>
        <w:t>Prerequisites</w:t>
      </w:r>
    </w:p>
    <w:p w14:paraId="12F7C39C"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There are no prerequisites for this course.</w:t>
      </w:r>
    </w:p>
    <w:p w14:paraId="4617EA66" w14:textId="77777777" w:rsidR="00C41249" w:rsidRPr="00C41249" w:rsidRDefault="00C41249" w:rsidP="00C41249">
      <w:pPr>
        <w:spacing w:before="90" w:after="90" w:line="240" w:lineRule="auto"/>
        <w:outlineLvl w:val="2"/>
        <w:rPr>
          <w:rFonts w:ascii="Lato" w:eastAsia="Times New Roman" w:hAnsi="Lato" w:cs="Times New Roman"/>
          <w:color w:val="333333"/>
          <w:kern w:val="0"/>
          <w:sz w:val="36"/>
          <w:szCs w:val="36"/>
          <w14:ligatures w14:val="none"/>
        </w:rPr>
      </w:pPr>
      <w:r w:rsidRPr="00C41249">
        <w:rPr>
          <w:rFonts w:ascii="Lato" w:eastAsia="Times New Roman" w:hAnsi="Lato" w:cs="Times New Roman"/>
          <w:color w:val="333333"/>
          <w:kern w:val="0"/>
          <w:sz w:val="36"/>
          <w:szCs w:val="36"/>
          <w14:ligatures w14:val="none"/>
        </w:rPr>
        <w:t>Required Texts</w:t>
      </w:r>
    </w:p>
    <w:p w14:paraId="1E8823C6"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Students taking this course will be using one textbook:</w:t>
      </w:r>
    </w:p>
    <w:p w14:paraId="67D118CD" w14:textId="77777777" w:rsidR="00C41249" w:rsidRPr="00C41249" w:rsidRDefault="00C41249" w:rsidP="00C41249">
      <w:pPr>
        <w:numPr>
          <w:ilvl w:val="0"/>
          <w:numId w:val="2"/>
        </w:numPr>
        <w:spacing w:before="100" w:beforeAutospacing="1" w:after="100" w:afterAutospacing="1" w:line="240" w:lineRule="auto"/>
        <w:ind w:left="1095"/>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Harold M. Tanner. </w:t>
      </w:r>
      <w:r w:rsidRPr="00C41249">
        <w:rPr>
          <w:rFonts w:ascii="Lato" w:eastAsia="Times New Roman" w:hAnsi="Lato" w:cs="Times New Roman"/>
          <w:i/>
          <w:iCs/>
          <w:color w:val="333333"/>
          <w:kern w:val="0"/>
          <w14:ligatures w14:val="none"/>
        </w:rPr>
        <w:t>China: A History Volume 2: From the Great Qing Empire through the People's Republic of China</w:t>
      </w:r>
      <w:r w:rsidRPr="00C41249">
        <w:rPr>
          <w:rFonts w:ascii="Lato" w:eastAsia="Times New Roman" w:hAnsi="Lato" w:cs="Times New Roman"/>
          <w:color w:val="333333"/>
          <w:kern w:val="0"/>
          <w14:ligatures w14:val="none"/>
        </w:rPr>
        <w:t xml:space="preserve">. Indianapolis: Hackett Publishers, 2010. Note: royalties generated by sales at UNT Bookstore and </w:t>
      </w:r>
      <w:proofErr w:type="spellStart"/>
      <w:r w:rsidRPr="00C41249">
        <w:rPr>
          <w:rFonts w:ascii="Lato" w:eastAsia="Times New Roman" w:hAnsi="Lato" w:cs="Times New Roman"/>
          <w:color w:val="333333"/>
          <w:kern w:val="0"/>
          <w14:ligatures w14:val="none"/>
        </w:rPr>
        <w:t>Voertman's</w:t>
      </w:r>
      <w:proofErr w:type="spellEnd"/>
      <w:r w:rsidRPr="00C41249">
        <w:rPr>
          <w:rFonts w:ascii="Lato" w:eastAsia="Times New Roman" w:hAnsi="Lato" w:cs="Times New Roman"/>
          <w:color w:val="333333"/>
          <w:kern w:val="0"/>
          <w14:ligatures w14:val="none"/>
        </w:rPr>
        <w:t xml:space="preserve"> are contributed to charity.</w:t>
      </w:r>
    </w:p>
    <w:p w14:paraId="5BB16150"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Other reading will be available in Canvas either as PDF documents or as links to websites.</w:t>
      </w:r>
    </w:p>
    <w:p w14:paraId="3EEF2908"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 </w:t>
      </w:r>
    </w:p>
    <w:p w14:paraId="7805F21E" w14:textId="77777777" w:rsidR="00C41249" w:rsidRPr="00C41249" w:rsidRDefault="00C41249" w:rsidP="00C41249">
      <w:pPr>
        <w:spacing w:before="90" w:after="90" w:line="240" w:lineRule="auto"/>
        <w:outlineLvl w:val="2"/>
        <w:rPr>
          <w:rFonts w:ascii="Lato" w:eastAsia="Times New Roman" w:hAnsi="Lato" w:cs="Times New Roman"/>
          <w:color w:val="333333"/>
          <w:kern w:val="0"/>
          <w:sz w:val="36"/>
          <w:szCs w:val="36"/>
          <w14:ligatures w14:val="none"/>
        </w:rPr>
      </w:pPr>
      <w:r w:rsidRPr="00C41249">
        <w:rPr>
          <w:rFonts w:ascii="Lato" w:eastAsia="Times New Roman" w:hAnsi="Lato" w:cs="Times New Roman"/>
          <w:color w:val="333333"/>
          <w:kern w:val="0"/>
          <w:sz w:val="36"/>
          <w:szCs w:val="36"/>
          <w14:ligatures w14:val="none"/>
        </w:rPr>
        <w:t>Attendance and Participation</w:t>
      </w:r>
    </w:p>
    <w:p w14:paraId="17265D6A"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 xml:space="preserve">All students will be attending lecture/discussion sessions in person according to the regular class schedule. Students should plan on taking notes during class sessions. </w:t>
      </w:r>
      <w:r w:rsidRPr="00C41249">
        <w:rPr>
          <w:rFonts w:ascii="Lato" w:eastAsia="Times New Roman" w:hAnsi="Lato" w:cs="Times New Roman"/>
          <w:color w:val="333333"/>
          <w:kern w:val="0"/>
          <w14:ligatures w14:val="none"/>
        </w:rPr>
        <w:lastRenderedPageBreak/>
        <w:t>Students should also be prepared to respond to questions from the instructor, to ask their own questions, make their own observations, and respond politely and respectfully to questions or observations made by their fellow students.</w:t>
      </w:r>
    </w:p>
    <w:p w14:paraId="35DA705E" w14:textId="77777777" w:rsidR="00C41249" w:rsidRPr="00C41249" w:rsidRDefault="00C41249" w:rsidP="00C41249">
      <w:pPr>
        <w:spacing w:after="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Research has shown that students who attend class are more likely to be successful. You should attend every class unless you have a university excused absence such as active military service, a religious holy day, or an official university function as stated in the </w:t>
      </w:r>
      <w:hyperlink r:id="rId5" w:tgtFrame="_blank" w:history="1">
        <w:r w:rsidRPr="00C41249">
          <w:rPr>
            <w:rFonts w:ascii="Lato" w:eastAsia="Times New Roman" w:hAnsi="Lato" w:cs="Times New Roman"/>
            <w:color w:val="005326"/>
            <w:kern w:val="0"/>
            <w:u w:val="single"/>
            <w14:ligatures w14:val="none"/>
          </w:rPr>
          <w:t>Student Attendance and Authorized Absences Policy (PDF)</w:t>
        </w:r>
        <w:r w:rsidRPr="00C41249">
          <w:rPr>
            <w:rFonts w:ascii="Lato" w:eastAsia="Times New Roman" w:hAnsi="Lato" w:cs="Times New Roman"/>
            <w:color w:val="005326"/>
            <w:kern w:val="0"/>
            <w:u w:val="single"/>
            <w:bdr w:val="none" w:sz="0" w:space="0" w:color="auto" w:frame="1"/>
            <w14:ligatures w14:val="none"/>
          </w:rPr>
          <w:t>Links to an external site.</w:t>
        </w:r>
      </w:hyperlink>
      <w:r w:rsidRPr="00C41249">
        <w:rPr>
          <w:rFonts w:ascii="Lato" w:eastAsia="Times New Roman" w:hAnsi="Lato" w:cs="Times New Roman"/>
          <w:color w:val="333333"/>
          <w:kern w:val="0"/>
          <w14:ligatures w14:val="none"/>
        </w:rPr>
        <w:t>.  If you cannot attend a class due to an emergency, please let me know.</w:t>
      </w:r>
    </w:p>
    <w:p w14:paraId="18159D38"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 xml:space="preserve">Use of personal computers to take notes is permitted. Use of personal computers and/or cell phones for other purposes can be a distraction to others and is disrespectful of the instructor and of your fellow students. If you have a personal </w:t>
      </w:r>
      <w:proofErr w:type="gramStart"/>
      <w:r w:rsidRPr="00C41249">
        <w:rPr>
          <w:rFonts w:ascii="Lato" w:eastAsia="Times New Roman" w:hAnsi="Lato" w:cs="Times New Roman"/>
          <w:color w:val="333333"/>
          <w:kern w:val="0"/>
          <w14:ligatures w14:val="none"/>
        </w:rPr>
        <w:t>emergency situation</w:t>
      </w:r>
      <w:proofErr w:type="gramEnd"/>
      <w:r w:rsidRPr="00C41249">
        <w:rPr>
          <w:rFonts w:ascii="Lato" w:eastAsia="Times New Roman" w:hAnsi="Lato" w:cs="Times New Roman"/>
          <w:color w:val="333333"/>
          <w:kern w:val="0"/>
          <w14:ligatures w14:val="none"/>
        </w:rPr>
        <w:t xml:space="preserve"> that requires you to be on your phone or computer, please quietly leave the classroom to deal with the situation as required.</w:t>
      </w:r>
    </w:p>
    <w:p w14:paraId="103D235F"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 </w:t>
      </w:r>
    </w:p>
    <w:p w14:paraId="1482A591" w14:textId="77777777" w:rsidR="00C41249" w:rsidRPr="00C41249" w:rsidRDefault="00C41249" w:rsidP="00C41249">
      <w:pPr>
        <w:spacing w:before="90" w:after="90" w:line="240" w:lineRule="auto"/>
        <w:outlineLvl w:val="2"/>
        <w:rPr>
          <w:rFonts w:ascii="Lato" w:eastAsia="Times New Roman" w:hAnsi="Lato" w:cs="Times New Roman"/>
          <w:color w:val="333333"/>
          <w:kern w:val="0"/>
          <w:sz w:val="36"/>
          <w:szCs w:val="36"/>
          <w14:ligatures w14:val="none"/>
        </w:rPr>
      </w:pPr>
      <w:r w:rsidRPr="00C41249">
        <w:rPr>
          <w:rFonts w:ascii="Lato" w:eastAsia="Times New Roman" w:hAnsi="Lato" w:cs="Times New Roman"/>
          <w:color w:val="333333"/>
          <w:kern w:val="0"/>
          <w:sz w:val="36"/>
          <w:szCs w:val="36"/>
          <w14:ligatures w14:val="none"/>
        </w:rPr>
        <w:t>Being actively present</w:t>
      </w:r>
    </w:p>
    <w:p w14:paraId="73166C09"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 xml:space="preserve">Attendance </w:t>
      </w:r>
      <w:proofErr w:type="gramStart"/>
      <w:r w:rsidRPr="00C41249">
        <w:rPr>
          <w:rFonts w:ascii="Lato" w:eastAsia="Times New Roman" w:hAnsi="Lato" w:cs="Times New Roman"/>
          <w:color w:val="333333"/>
          <w:kern w:val="0"/>
          <w14:ligatures w14:val="none"/>
        </w:rPr>
        <w:t>an</w:t>
      </w:r>
      <w:proofErr w:type="gramEnd"/>
      <w:r w:rsidRPr="00C41249">
        <w:rPr>
          <w:rFonts w:ascii="Lato" w:eastAsia="Times New Roman" w:hAnsi="Lato" w:cs="Times New Roman"/>
          <w:color w:val="333333"/>
          <w:kern w:val="0"/>
          <w14:ligatures w14:val="none"/>
        </w:rPr>
        <w:t xml:space="preserve"> participation means more than being physically present but absorbed in your computer, phone, tablet or other devices. There will be discussion in class, and it will be based on the readings assigned for the day and/or material handed out or shown in class. When there is a question posed to the class, anyone can be called to answer it. This is not to “quiz” you, but rather to ensure a balance of participation. </w:t>
      </w:r>
      <w:proofErr w:type="gramStart"/>
      <w:r w:rsidRPr="00C41249">
        <w:rPr>
          <w:rFonts w:ascii="Lato" w:eastAsia="Times New Roman" w:hAnsi="Lato" w:cs="Times New Roman"/>
          <w:color w:val="333333"/>
          <w:kern w:val="0"/>
          <w14:ligatures w14:val="none"/>
        </w:rPr>
        <w:t>With that being said, you</w:t>
      </w:r>
      <w:proofErr w:type="gramEnd"/>
      <w:r w:rsidRPr="00C41249">
        <w:rPr>
          <w:rFonts w:ascii="Lato" w:eastAsia="Times New Roman" w:hAnsi="Lato" w:cs="Times New Roman"/>
          <w:color w:val="333333"/>
          <w:kern w:val="0"/>
          <w14:ligatures w14:val="none"/>
        </w:rPr>
        <w:t xml:space="preserve"> are expected to be able to answer questions posed to </w:t>
      </w:r>
      <w:proofErr w:type="gramStart"/>
      <w:r w:rsidRPr="00C41249">
        <w:rPr>
          <w:rFonts w:ascii="Lato" w:eastAsia="Times New Roman" w:hAnsi="Lato" w:cs="Times New Roman"/>
          <w:color w:val="333333"/>
          <w:kern w:val="0"/>
          <w14:ligatures w14:val="none"/>
        </w:rPr>
        <w:t>you</w:t>
      </w:r>
      <w:proofErr w:type="gramEnd"/>
      <w:r w:rsidRPr="00C41249">
        <w:rPr>
          <w:rFonts w:ascii="Lato" w:eastAsia="Times New Roman" w:hAnsi="Lato" w:cs="Times New Roman"/>
          <w:color w:val="333333"/>
          <w:kern w:val="0"/>
          <w14:ligatures w14:val="none"/>
        </w:rPr>
        <w:t xml:space="preserve"> so it is necessary to be fully prepared. Although this might sound “scary” at first, you will find that by hearing everyone else comment and even make mistakes, you will feel more confident to contribute. There may also be times when you ask me a question that I do not know the answer to. Nobody knows everything.</w:t>
      </w:r>
    </w:p>
    <w:p w14:paraId="3E3B9699"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 </w:t>
      </w:r>
    </w:p>
    <w:p w14:paraId="0F0D32B1" w14:textId="77777777" w:rsidR="00C41249" w:rsidRPr="00C41249" w:rsidRDefault="00C41249" w:rsidP="00C41249">
      <w:pPr>
        <w:spacing w:before="90" w:after="90" w:line="240" w:lineRule="auto"/>
        <w:outlineLvl w:val="2"/>
        <w:rPr>
          <w:rFonts w:ascii="Lato" w:eastAsia="Times New Roman" w:hAnsi="Lato" w:cs="Times New Roman"/>
          <w:color w:val="333333"/>
          <w:kern w:val="0"/>
          <w:sz w:val="36"/>
          <w:szCs w:val="36"/>
          <w14:ligatures w14:val="none"/>
        </w:rPr>
      </w:pPr>
      <w:r w:rsidRPr="00C41249">
        <w:rPr>
          <w:rFonts w:ascii="Lato" w:eastAsia="Times New Roman" w:hAnsi="Lato" w:cs="Times New Roman"/>
          <w:color w:val="333333"/>
          <w:kern w:val="0"/>
          <w:sz w:val="36"/>
          <w:szCs w:val="36"/>
          <w14:ligatures w14:val="none"/>
        </w:rPr>
        <w:t>Course Structure</w:t>
      </w:r>
    </w:p>
    <w:p w14:paraId="085E723E"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 </w:t>
      </w:r>
    </w:p>
    <w:p w14:paraId="2A516202"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The course consists of 29 class days organized into four modules.</w:t>
      </w:r>
    </w:p>
    <w:p w14:paraId="0F29A405"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Each module contains an overview and agenda for each class session. Students are expected to have read or viewed the assigned material for each class session </w:t>
      </w:r>
      <w:r w:rsidRPr="00C41249">
        <w:rPr>
          <w:rFonts w:ascii="Lato" w:eastAsia="Times New Roman" w:hAnsi="Lato" w:cs="Times New Roman"/>
          <w:b/>
          <w:bCs/>
          <w:i/>
          <w:iCs/>
          <w:color w:val="333333"/>
          <w:kern w:val="0"/>
          <w14:ligatures w14:val="none"/>
        </w:rPr>
        <w:t>before </w:t>
      </w:r>
      <w:r w:rsidRPr="00C41249">
        <w:rPr>
          <w:rFonts w:ascii="Lato" w:eastAsia="Times New Roman" w:hAnsi="Lato" w:cs="Times New Roman"/>
          <w:color w:val="333333"/>
          <w:kern w:val="0"/>
          <w14:ligatures w14:val="none"/>
        </w:rPr>
        <w:t>class begins.</w:t>
      </w:r>
    </w:p>
    <w:p w14:paraId="4B861D9F"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Each class session is dedicated to lecture/discussion of the material covered on a specific range of pages in the primary textbook for the course (</w:t>
      </w:r>
      <w:r w:rsidRPr="00C41249">
        <w:rPr>
          <w:rFonts w:ascii="Lato" w:eastAsia="Times New Roman" w:hAnsi="Lato" w:cs="Times New Roman"/>
          <w:i/>
          <w:iCs/>
          <w:color w:val="333333"/>
          <w:kern w:val="0"/>
          <w14:ligatures w14:val="none"/>
        </w:rPr>
        <w:t>China: A History-vol. 2</w:t>
      </w:r>
      <w:r w:rsidRPr="00C41249">
        <w:rPr>
          <w:rFonts w:ascii="Lato" w:eastAsia="Times New Roman" w:hAnsi="Lato" w:cs="Times New Roman"/>
          <w:color w:val="333333"/>
          <w:kern w:val="0"/>
          <w14:ligatures w14:val="none"/>
        </w:rPr>
        <w:t>) and other materials have been chosen to complement the material in the textbook. Because the course is live and in-person, the instructor may make changes in response to student questions and interests.</w:t>
      </w:r>
    </w:p>
    <w:p w14:paraId="732B3360" w14:textId="77777777" w:rsidR="00C41249" w:rsidRPr="00C41249" w:rsidRDefault="00C41249" w:rsidP="00C41249">
      <w:pPr>
        <w:spacing w:before="90" w:after="90" w:line="240" w:lineRule="auto"/>
        <w:outlineLvl w:val="2"/>
        <w:rPr>
          <w:rFonts w:ascii="Lato" w:eastAsia="Times New Roman" w:hAnsi="Lato" w:cs="Times New Roman"/>
          <w:color w:val="333333"/>
          <w:kern w:val="0"/>
          <w:sz w:val="36"/>
          <w:szCs w:val="36"/>
          <w14:ligatures w14:val="none"/>
        </w:rPr>
      </w:pPr>
      <w:r w:rsidRPr="00C41249">
        <w:rPr>
          <w:rFonts w:ascii="Lato" w:eastAsia="Times New Roman" w:hAnsi="Lato" w:cs="Times New Roman"/>
          <w:color w:val="333333"/>
          <w:kern w:val="0"/>
          <w:sz w:val="36"/>
          <w:szCs w:val="36"/>
          <w14:ligatures w14:val="none"/>
        </w:rPr>
        <w:lastRenderedPageBreak/>
        <w:t>Communication</w:t>
      </w:r>
    </w:p>
    <w:p w14:paraId="5B5EE92D" w14:textId="77777777" w:rsidR="00C41249" w:rsidRPr="00C41249" w:rsidRDefault="00C41249" w:rsidP="00C41249">
      <w:pPr>
        <w:numPr>
          <w:ilvl w:val="0"/>
          <w:numId w:val="3"/>
        </w:numPr>
        <w:spacing w:before="100" w:beforeAutospacing="1" w:after="100" w:afterAutospacing="1" w:line="240" w:lineRule="auto"/>
        <w:ind w:left="1095"/>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Instructor: Professor Harold Tanner </w:t>
      </w:r>
    </w:p>
    <w:p w14:paraId="63245490" w14:textId="77777777" w:rsidR="00C41249" w:rsidRPr="00C41249" w:rsidRDefault="00C41249" w:rsidP="00C41249">
      <w:pPr>
        <w:numPr>
          <w:ilvl w:val="0"/>
          <w:numId w:val="3"/>
        </w:numPr>
        <w:spacing w:before="100" w:beforeAutospacing="1" w:after="100" w:afterAutospacing="1" w:line="240" w:lineRule="auto"/>
        <w:ind w:left="1095"/>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Office Hours (on Zoom or in person):  Tuesdays and Thursdays 11:00-12:00 and 1:00-3:00; other times by appointment.</w:t>
      </w:r>
    </w:p>
    <w:p w14:paraId="03CD03C3" w14:textId="77777777" w:rsidR="00C41249" w:rsidRPr="00C41249" w:rsidRDefault="00C41249" w:rsidP="00C41249">
      <w:pPr>
        <w:numPr>
          <w:ilvl w:val="0"/>
          <w:numId w:val="3"/>
        </w:numPr>
        <w:spacing w:before="100" w:beforeAutospacing="1" w:after="100" w:afterAutospacing="1" w:line="240" w:lineRule="auto"/>
        <w:ind w:left="1095"/>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Email: </w:t>
      </w:r>
      <w:hyperlink r:id="rId6" w:history="1">
        <w:r w:rsidRPr="00C41249">
          <w:rPr>
            <w:rFonts w:ascii="Lato" w:eastAsia="Times New Roman" w:hAnsi="Lato" w:cs="Times New Roman"/>
            <w:color w:val="005326"/>
            <w:kern w:val="0"/>
            <w:u w:val="single"/>
            <w14:ligatures w14:val="none"/>
          </w:rPr>
          <w:t>harold.tanner@unt.edu</w:t>
        </w:r>
      </w:hyperlink>
    </w:p>
    <w:p w14:paraId="6B161572"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b/>
          <w:bCs/>
          <w:color w:val="333333"/>
          <w:kern w:val="0"/>
          <w14:ligatures w14:val="none"/>
        </w:rPr>
        <w:t> </w:t>
      </w:r>
      <w:r w:rsidRPr="00C41249">
        <w:rPr>
          <w:rFonts w:ascii="Lato" w:eastAsia="Times New Roman" w:hAnsi="Lato" w:cs="Times New Roman"/>
          <w:color w:val="333333"/>
          <w:kern w:val="0"/>
          <w14:ligatures w14:val="none"/>
        </w:rPr>
        <w:t>Communication Expectations</w:t>
      </w:r>
    </w:p>
    <w:p w14:paraId="4941ACCD"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My communication with students will take place primarily through course announcements in Canvas and by e-mail. If you need to contact me for any reason, e-mail to the above UNT e-mail address is the best way to do so. Please use your UNT e-mail account for all correspondence, as I cannot discuss your work in the course in e-mails using a personal non-UNT e-mail account. I will make every effort to respond to e-mail messages within 24 hours, if not before. However, I may not be reading or responding to e-mail after 5:00 p.m. on weekdays or on weekends or holidays. If I do happen to see an e-mail which requires immediate attention, I will try to deal with it as soon as possible. However, please be aware that messages sent after 5:00 p.m. on weekdays, late Friday afternoon or on weekends may not receive a response until the next business day.</w:t>
      </w:r>
    </w:p>
    <w:p w14:paraId="778F0E02"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 </w:t>
      </w:r>
    </w:p>
    <w:p w14:paraId="46196540"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sz w:val="36"/>
          <w:szCs w:val="36"/>
          <w14:ligatures w14:val="none"/>
        </w:rPr>
        <w:t>Timeliness of Grading</w:t>
      </w:r>
    </w:p>
    <w:p w14:paraId="574E321F"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Normally, I will return feedback on all written assignments within 1 week of the due date. However, if I see that I will be unable to return your feedback that quickly I will post an announcement to let everyone know when it can be expected.</w:t>
      </w:r>
    </w:p>
    <w:p w14:paraId="6DE5C259"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p>
    <w:p w14:paraId="78E8F6A2" w14:textId="77777777" w:rsidR="00C41249" w:rsidRDefault="00C41249"/>
    <w:p w14:paraId="1408B9F9" w14:textId="77777777" w:rsidR="00C41249" w:rsidRPr="00C41249" w:rsidRDefault="00C41249" w:rsidP="00C41249">
      <w:pPr>
        <w:spacing w:before="225" w:after="225" w:line="240" w:lineRule="auto"/>
        <w:outlineLvl w:val="0"/>
        <w:rPr>
          <w:rFonts w:ascii="Lato" w:eastAsia="Times New Roman" w:hAnsi="Lato" w:cs="Times New Roman"/>
          <w:color w:val="666666"/>
          <w:kern w:val="36"/>
          <w:sz w:val="60"/>
          <w:szCs w:val="60"/>
          <w14:ligatures w14:val="none"/>
        </w:rPr>
      </w:pPr>
      <w:r w:rsidRPr="00C41249">
        <w:rPr>
          <w:rFonts w:ascii="Lato" w:eastAsia="Times New Roman" w:hAnsi="Lato" w:cs="Times New Roman"/>
          <w:color w:val="666666"/>
          <w:kern w:val="36"/>
          <w:sz w:val="60"/>
          <w:szCs w:val="60"/>
          <w14:ligatures w14:val="none"/>
        </w:rPr>
        <w:t>Course Grading</w:t>
      </w:r>
    </w:p>
    <w:p w14:paraId="2DD332CA" w14:textId="77777777" w:rsidR="00C41249" w:rsidRPr="00C41249" w:rsidRDefault="00C41249" w:rsidP="00C41249">
      <w:pPr>
        <w:spacing w:before="90" w:after="90" w:line="240" w:lineRule="auto"/>
        <w:outlineLvl w:val="1"/>
        <w:rPr>
          <w:rFonts w:ascii="Lato" w:eastAsia="Times New Roman" w:hAnsi="Lato" w:cs="Times New Roman"/>
          <w:color w:val="333333"/>
          <w:kern w:val="0"/>
          <w:sz w:val="43"/>
          <w:szCs w:val="43"/>
          <w14:ligatures w14:val="none"/>
        </w:rPr>
      </w:pPr>
      <w:r w:rsidRPr="00C41249">
        <w:rPr>
          <w:rFonts w:ascii="Lato" w:eastAsia="Times New Roman" w:hAnsi="Lato" w:cs="Times New Roman"/>
          <w:color w:val="333333"/>
          <w:kern w:val="0"/>
          <w:sz w:val="43"/>
          <w:szCs w:val="43"/>
          <w14:ligatures w14:val="none"/>
        </w:rPr>
        <w:t>Course Activities &amp; Assessments</w:t>
      </w:r>
    </w:p>
    <w:p w14:paraId="1A50451A"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Requirements:</w:t>
      </w:r>
    </w:p>
    <w:tbl>
      <w:tblPr>
        <w:tblW w:w="143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91"/>
        <w:gridCol w:w="2372"/>
        <w:gridCol w:w="2372"/>
        <w:gridCol w:w="4790"/>
      </w:tblGrid>
      <w:tr w:rsidR="00C41249" w:rsidRPr="00C41249" w14:paraId="52535FA4" w14:textId="77777777">
        <w:trPr>
          <w:trHeight w:val="405"/>
        </w:trPr>
        <w:tc>
          <w:tcPr>
            <w:tcW w:w="0" w:type="auto"/>
            <w:gridSpan w:val="4"/>
            <w:tcBorders>
              <w:top w:val="nil"/>
              <w:left w:val="nil"/>
              <w:bottom w:val="nil"/>
              <w:right w:val="nil"/>
            </w:tcBorders>
            <w:vAlign w:val="center"/>
            <w:hideMark/>
          </w:tcPr>
          <w:p w14:paraId="1477C87F" w14:textId="77777777" w:rsidR="00C41249" w:rsidRPr="00C41249" w:rsidRDefault="00C41249" w:rsidP="00C41249">
            <w:pPr>
              <w:spacing w:after="0" w:line="240" w:lineRule="auto"/>
              <w:jc w:val="center"/>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Grading scheme</w:t>
            </w:r>
          </w:p>
        </w:tc>
      </w:tr>
      <w:tr w:rsidR="00C41249" w:rsidRPr="00C41249" w14:paraId="66409F4F" w14:textId="77777777">
        <w:trPr>
          <w:trHeight w:val="405"/>
        </w:trPr>
        <w:tc>
          <w:tcPr>
            <w:tcW w:w="4725" w:type="dxa"/>
            <w:tcBorders>
              <w:top w:val="outset" w:sz="6" w:space="0" w:color="auto"/>
              <w:left w:val="outset" w:sz="6" w:space="0" w:color="auto"/>
              <w:bottom w:val="outset" w:sz="6" w:space="0" w:color="auto"/>
              <w:right w:val="outset" w:sz="6" w:space="0" w:color="auto"/>
            </w:tcBorders>
            <w:vAlign w:val="center"/>
            <w:hideMark/>
          </w:tcPr>
          <w:p w14:paraId="6388F68F" w14:textId="77777777" w:rsidR="00C41249" w:rsidRPr="00C41249" w:rsidRDefault="00C41249" w:rsidP="00C41249">
            <w:pPr>
              <w:spacing w:after="0" w:line="240" w:lineRule="auto"/>
              <w:jc w:val="center"/>
              <w:rPr>
                <w:rFonts w:ascii="Times New Roman" w:eastAsia="Times New Roman" w:hAnsi="Times New Roman" w:cs="Times New Roman"/>
                <w:b/>
                <w:bCs/>
                <w:kern w:val="0"/>
                <w14:ligatures w14:val="none"/>
              </w:rPr>
            </w:pPr>
            <w:r w:rsidRPr="00C41249">
              <w:rPr>
                <w:rFonts w:ascii="Times New Roman" w:eastAsia="Times New Roman" w:hAnsi="Times New Roman" w:cs="Times New Roman"/>
                <w:b/>
                <w:bCs/>
                <w:kern w:val="0"/>
                <w14:ligatures w14:val="none"/>
              </w:rPr>
              <w:t>Assignment</w:t>
            </w:r>
          </w:p>
        </w:tc>
        <w:tc>
          <w:tcPr>
            <w:tcW w:w="2340" w:type="dxa"/>
            <w:tcBorders>
              <w:top w:val="outset" w:sz="6" w:space="0" w:color="auto"/>
              <w:left w:val="outset" w:sz="6" w:space="0" w:color="auto"/>
              <w:bottom w:val="outset" w:sz="6" w:space="0" w:color="auto"/>
              <w:right w:val="outset" w:sz="6" w:space="0" w:color="auto"/>
            </w:tcBorders>
            <w:vAlign w:val="center"/>
            <w:hideMark/>
          </w:tcPr>
          <w:p w14:paraId="1867BFF1" w14:textId="77777777" w:rsidR="00C41249" w:rsidRPr="00C41249" w:rsidRDefault="00C41249" w:rsidP="00C41249">
            <w:pPr>
              <w:spacing w:after="0" w:line="240" w:lineRule="auto"/>
              <w:jc w:val="center"/>
              <w:rPr>
                <w:rFonts w:ascii="Times New Roman" w:eastAsia="Times New Roman" w:hAnsi="Times New Roman" w:cs="Times New Roman"/>
                <w:b/>
                <w:bCs/>
                <w:kern w:val="0"/>
                <w14:ligatures w14:val="none"/>
              </w:rPr>
            </w:pPr>
            <w:r w:rsidRPr="00C41249">
              <w:rPr>
                <w:rFonts w:ascii="Times New Roman" w:eastAsia="Times New Roman" w:hAnsi="Times New Roman" w:cs="Times New Roman"/>
                <w:b/>
                <w:bCs/>
                <w:kern w:val="0"/>
                <w14:ligatures w14:val="none"/>
              </w:rPr>
              <w:t>Date due</w:t>
            </w:r>
          </w:p>
        </w:tc>
        <w:tc>
          <w:tcPr>
            <w:tcW w:w="2340" w:type="dxa"/>
            <w:tcBorders>
              <w:top w:val="outset" w:sz="6" w:space="0" w:color="auto"/>
              <w:left w:val="outset" w:sz="6" w:space="0" w:color="auto"/>
              <w:bottom w:val="outset" w:sz="6" w:space="0" w:color="auto"/>
              <w:right w:val="outset" w:sz="6" w:space="0" w:color="auto"/>
            </w:tcBorders>
            <w:vAlign w:val="center"/>
            <w:hideMark/>
          </w:tcPr>
          <w:p w14:paraId="5F3B3AEB" w14:textId="77777777" w:rsidR="00C41249" w:rsidRPr="00C41249" w:rsidRDefault="00C41249" w:rsidP="00C41249">
            <w:pPr>
              <w:spacing w:after="0" w:line="240" w:lineRule="auto"/>
              <w:jc w:val="center"/>
              <w:rPr>
                <w:rFonts w:ascii="Times New Roman" w:eastAsia="Times New Roman" w:hAnsi="Times New Roman" w:cs="Times New Roman"/>
                <w:b/>
                <w:bCs/>
                <w:kern w:val="0"/>
                <w14:ligatures w14:val="none"/>
              </w:rPr>
            </w:pPr>
            <w:r w:rsidRPr="00C41249">
              <w:rPr>
                <w:rFonts w:ascii="Times New Roman" w:eastAsia="Times New Roman" w:hAnsi="Times New Roman" w:cs="Times New Roman"/>
                <w:b/>
                <w:bCs/>
                <w:kern w:val="0"/>
                <w14:ligatures w14:val="none"/>
              </w:rPr>
              <w:t>Points</w:t>
            </w:r>
          </w:p>
        </w:tc>
        <w:tc>
          <w:tcPr>
            <w:tcW w:w="4725" w:type="dxa"/>
            <w:tcBorders>
              <w:top w:val="outset" w:sz="6" w:space="0" w:color="auto"/>
              <w:left w:val="outset" w:sz="6" w:space="0" w:color="auto"/>
              <w:bottom w:val="outset" w:sz="6" w:space="0" w:color="auto"/>
              <w:right w:val="outset" w:sz="6" w:space="0" w:color="auto"/>
            </w:tcBorders>
            <w:vAlign w:val="center"/>
            <w:hideMark/>
          </w:tcPr>
          <w:p w14:paraId="7E503650" w14:textId="77777777" w:rsidR="00C41249" w:rsidRPr="00C41249" w:rsidRDefault="00C41249" w:rsidP="00C41249">
            <w:pPr>
              <w:spacing w:after="0" w:line="240" w:lineRule="auto"/>
              <w:jc w:val="center"/>
              <w:rPr>
                <w:rFonts w:ascii="Times New Roman" w:eastAsia="Times New Roman" w:hAnsi="Times New Roman" w:cs="Times New Roman"/>
                <w:b/>
                <w:bCs/>
                <w:kern w:val="0"/>
                <w14:ligatures w14:val="none"/>
              </w:rPr>
            </w:pPr>
            <w:r w:rsidRPr="00C41249">
              <w:rPr>
                <w:rFonts w:ascii="Times New Roman" w:eastAsia="Times New Roman" w:hAnsi="Times New Roman" w:cs="Times New Roman"/>
                <w:b/>
                <w:bCs/>
                <w:kern w:val="0"/>
                <w14:ligatures w14:val="none"/>
              </w:rPr>
              <w:t>Percentage of grade</w:t>
            </w:r>
          </w:p>
        </w:tc>
      </w:tr>
      <w:tr w:rsidR="00C41249" w:rsidRPr="00C41249" w14:paraId="119C9747" w14:textId="77777777">
        <w:trPr>
          <w:trHeight w:val="435"/>
        </w:trPr>
        <w:tc>
          <w:tcPr>
            <w:tcW w:w="46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82C8A77"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attendance</w:t>
            </w:r>
          </w:p>
        </w:tc>
        <w:tc>
          <w:tcPr>
            <w:tcW w:w="231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FC8DF3B"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n/a</w:t>
            </w:r>
          </w:p>
        </w:tc>
        <w:tc>
          <w:tcPr>
            <w:tcW w:w="231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828B8C5"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102</w:t>
            </w:r>
          </w:p>
        </w:tc>
        <w:tc>
          <w:tcPr>
            <w:tcW w:w="46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D452B57"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10.2%</w:t>
            </w:r>
          </w:p>
        </w:tc>
      </w:tr>
      <w:tr w:rsidR="00C41249" w:rsidRPr="00C41249" w14:paraId="5C35EFE7" w14:textId="77777777">
        <w:trPr>
          <w:trHeight w:val="435"/>
        </w:trPr>
        <w:tc>
          <w:tcPr>
            <w:tcW w:w="46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F643D35"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participation</w:t>
            </w:r>
          </w:p>
        </w:tc>
        <w:tc>
          <w:tcPr>
            <w:tcW w:w="231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38CFFDC"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n/a</w:t>
            </w:r>
          </w:p>
        </w:tc>
        <w:tc>
          <w:tcPr>
            <w:tcW w:w="231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3405A16"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130</w:t>
            </w:r>
          </w:p>
        </w:tc>
        <w:tc>
          <w:tcPr>
            <w:tcW w:w="46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6CCDC8D"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13%</w:t>
            </w:r>
          </w:p>
        </w:tc>
      </w:tr>
      <w:tr w:rsidR="00C41249" w:rsidRPr="00C41249" w14:paraId="4CF575DA" w14:textId="77777777">
        <w:trPr>
          <w:trHeight w:val="435"/>
        </w:trPr>
        <w:tc>
          <w:tcPr>
            <w:tcW w:w="46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C41533A"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lastRenderedPageBreak/>
              <w:t>class-prep online discussions (15 @ 12 each)</w:t>
            </w:r>
          </w:p>
        </w:tc>
        <w:tc>
          <w:tcPr>
            <w:tcW w:w="231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122978A"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various</w:t>
            </w:r>
          </w:p>
        </w:tc>
        <w:tc>
          <w:tcPr>
            <w:tcW w:w="231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71C36D6"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180</w:t>
            </w:r>
          </w:p>
        </w:tc>
        <w:tc>
          <w:tcPr>
            <w:tcW w:w="46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070A84E"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18%</w:t>
            </w:r>
          </w:p>
        </w:tc>
      </w:tr>
      <w:tr w:rsidR="00C41249" w:rsidRPr="00C41249" w14:paraId="42EAF3EC" w14:textId="77777777">
        <w:trPr>
          <w:trHeight w:val="435"/>
        </w:trPr>
        <w:tc>
          <w:tcPr>
            <w:tcW w:w="46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FB70AE7"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reading quizzes (13 @ 10 each)</w:t>
            </w:r>
          </w:p>
        </w:tc>
        <w:tc>
          <w:tcPr>
            <w:tcW w:w="231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C2A3089"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various</w:t>
            </w:r>
          </w:p>
        </w:tc>
        <w:tc>
          <w:tcPr>
            <w:tcW w:w="231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994D1E8"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i/>
                <w:iCs/>
                <w:kern w:val="0"/>
                <w14:ligatures w14:val="none"/>
              </w:rPr>
              <w:t>130</w:t>
            </w:r>
          </w:p>
        </w:tc>
        <w:tc>
          <w:tcPr>
            <w:tcW w:w="46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D459ED4"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i/>
                <w:iCs/>
                <w:kern w:val="0"/>
                <w14:ligatures w14:val="none"/>
              </w:rPr>
              <w:t>13%</w:t>
            </w:r>
          </w:p>
        </w:tc>
      </w:tr>
      <w:tr w:rsidR="00C41249" w:rsidRPr="00C41249" w14:paraId="661336E5" w14:textId="77777777">
        <w:trPr>
          <w:trHeight w:val="435"/>
        </w:trPr>
        <w:tc>
          <w:tcPr>
            <w:tcW w:w="46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A9C7475"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map quiz</w:t>
            </w:r>
          </w:p>
        </w:tc>
        <w:tc>
          <w:tcPr>
            <w:tcW w:w="231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F2C9088"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Aug. 22</w:t>
            </w:r>
          </w:p>
        </w:tc>
        <w:tc>
          <w:tcPr>
            <w:tcW w:w="231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BB19E0E"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i/>
                <w:iCs/>
                <w:kern w:val="0"/>
                <w14:ligatures w14:val="none"/>
              </w:rPr>
              <w:t>10</w:t>
            </w:r>
          </w:p>
        </w:tc>
        <w:tc>
          <w:tcPr>
            <w:tcW w:w="46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809411A"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i/>
                <w:iCs/>
                <w:kern w:val="0"/>
                <w14:ligatures w14:val="none"/>
              </w:rPr>
              <w:t>1%</w:t>
            </w:r>
          </w:p>
        </w:tc>
      </w:tr>
      <w:tr w:rsidR="00C41249" w:rsidRPr="00C41249" w14:paraId="38579647" w14:textId="77777777">
        <w:trPr>
          <w:trHeight w:val="435"/>
        </w:trPr>
        <w:tc>
          <w:tcPr>
            <w:tcW w:w="46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A2DCEBB"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article analyses (6 @ 33 each)</w:t>
            </w:r>
          </w:p>
        </w:tc>
        <w:tc>
          <w:tcPr>
            <w:tcW w:w="231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A607FC0"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various</w:t>
            </w:r>
          </w:p>
        </w:tc>
        <w:tc>
          <w:tcPr>
            <w:tcW w:w="231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311BBD9"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198</w:t>
            </w:r>
          </w:p>
        </w:tc>
        <w:tc>
          <w:tcPr>
            <w:tcW w:w="46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A60382A"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19.8%</w:t>
            </w:r>
          </w:p>
        </w:tc>
      </w:tr>
      <w:tr w:rsidR="00C41249" w:rsidRPr="00C41249" w14:paraId="1F5137FF" w14:textId="77777777">
        <w:trPr>
          <w:trHeight w:val="435"/>
        </w:trPr>
        <w:tc>
          <w:tcPr>
            <w:tcW w:w="46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32CE54E"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Final exam essay (written in-</w:t>
            </w:r>
            <w:proofErr w:type="gramStart"/>
            <w:r w:rsidRPr="00C41249">
              <w:rPr>
                <w:rFonts w:ascii="Times New Roman" w:eastAsia="Times New Roman" w:hAnsi="Times New Roman" w:cs="Times New Roman"/>
                <w:kern w:val="0"/>
                <w14:ligatures w14:val="none"/>
              </w:rPr>
              <w:t>class)*</w:t>
            </w:r>
            <w:proofErr w:type="gramEnd"/>
          </w:p>
        </w:tc>
        <w:tc>
          <w:tcPr>
            <w:tcW w:w="231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C65AE10"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 11 Dec. 10:00 AM</w:t>
            </w:r>
          </w:p>
        </w:tc>
        <w:tc>
          <w:tcPr>
            <w:tcW w:w="231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3D375A7"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250</w:t>
            </w:r>
          </w:p>
        </w:tc>
        <w:tc>
          <w:tcPr>
            <w:tcW w:w="46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2555958"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25%</w:t>
            </w:r>
          </w:p>
        </w:tc>
      </w:tr>
      <w:tr w:rsidR="00C41249" w:rsidRPr="00C41249" w14:paraId="129B8B5C" w14:textId="77777777">
        <w:trPr>
          <w:trHeight w:val="435"/>
        </w:trPr>
        <w:tc>
          <w:tcPr>
            <w:tcW w:w="46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9DDFFDE"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Total</w:t>
            </w:r>
          </w:p>
        </w:tc>
        <w:tc>
          <w:tcPr>
            <w:tcW w:w="231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4ADA40B"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p>
        </w:tc>
        <w:tc>
          <w:tcPr>
            <w:tcW w:w="231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47AFCE8"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1,000</w:t>
            </w:r>
          </w:p>
        </w:tc>
        <w:tc>
          <w:tcPr>
            <w:tcW w:w="46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D4531FC"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r w:rsidRPr="00C41249">
              <w:rPr>
                <w:rFonts w:ascii="Times New Roman" w:eastAsia="Times New Roman" w:hAnsi="Times New Roman" w:cs="Times New Roman"/>
                <w:kern w:val="0"/>
                <w14:ligatures w14:val="none"/>
              </w:rPr>
              <w:t>100%</w:t>
            </w:r>
          </w:p>
        </w:tc>
      </w:tr>
    </w:tbl>
    <w:p w14:paraId="743DF0CE"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 xml:space="preserve">*Note: the final exam for this course will be Thursday Dec. 11, 2025, 8:00-10:00 AM in person, in the regular classroom. The final exam essay question will be available on the first day of class. Blue books will be provided. Bring </w:t>
      </w:r>
      <w:proofErr w:type="spellStart"/>
      <w:r w:rsidRPr="00C41249">
        <w:rPr>
          <w:rFonts w:ascii="Lato" w:eastAsia="Times New Roman" w:hAnsi="Lato" w:cs="Times New Roman"/>
          <w:color w:val="333333"/>
          <w:kern w:val="0"/>
          <w14:ligatures w14:val="none"/>
        </w:rPr>
        <w:t>you</w:t>
      </w:r>
      <w:proofErr w:type="spellEnd"/>
      <w:r w:rsidRPr="00C41249">
        <w:rPr>
          <w:rFonts w:ascii="Lato" w:eastAsia="Times New Roman" w:hAnsi="Lato" w:cs="Times New Roman"/>
          <w:color w:val="333333"/>
          <w:kern w:val="0"/>
          <w14:ligatures w14:val="none"/>
        </w:rPr>
        <w:t xml:space="preserve"> own pens. Please plan accordingly.</w:t>
      </w:r>
    </w:p>
    <w:p w14:paraId="074C0B5F"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 </w:t>
      </w:r>
    </w:p>
    <w:p w14:paraId="0B5CEAA5" w14:textId="77777777" w:rsidR="00C41249" w:rsidRPr="00C41249" w:rsidRDefault="00C41249" w:rsidP="00C41249">
      <w:pPr>
        <w:spacing w:before="90" w:after="90" w:line="240" w:lineRule="auto"/>
        <w:outlineLvl w:val="1"/>
        <w:rPr>
          <w:rFonts w:ascii="Lato" w:eastAsia="Times New Roman" w:hAnsi="Lato" w:cs="Times New Roman"/>
          <w:color w:val="333333"/>
          <w:kern w:val="0"/>
          <w:sz w:val="43"/>
          <w:szCs w:val="43"/>
          <w14:ligatures w14:val="none"/>
        </w:rPr>
      </w:pPr>
      <w:r w:rsidRPr="00C41249">
        <w:rPr>
          <w:rFonts w:ascii="Lato" w:eastAsia="Times New Roman" w:hAnsi="Lato" w:cs="Times New Roman"/>
          <w:color w:val="333333"/>
          <w:kern w:val="0"/>
          <w:sz w:val="43"/>
          <w:szCs w:val="43"/>
          <w14:ligatures w14:val="none"/>
        </w:rPr>
        <w:t>Grading</w:t>
      </w:r>
    </w:p>
    <w:p w14:paraId="06A27916" w14:textId="77777777" w:rsidR="00C41249" w:rsidRPr="00C41249" w:rsidRDefault="00C41249" w:rsidP="00C41249">
      <w:pPr>
        <w:numPr>
          <w:ilvl w:val="0"/>
          <w:numId w:val="4"/>
        </w:numPr>
        <w:spacing w:before="100" w:beforeAutospacing="1" w:after="100" w:afterAutospacing="1" w:line="240" w:lineRule="auto"/>
        <w:ind w:left="1095"/>
        <w:rPr>
          <w:rFonts w:ascii="Lato" w:eastAsia="Times New Roman" w:hAnsi="Lato" w:cs="Times New Roman"/>
          <w:color w:val="333333"/>
          <w:kern w:val="0"/>
          <w14:ligatures w14:val="none"/>
        </w:rPr>
      </w:pPr>
      <w:r w:rsidRPr="00C41249">
        <w:rPr>
          <w:rFonts w:ascii="Lato" w:eastAsia="Times New Roman" w:hAnsi="Lato" w:cs="Times New Roman"/>
          <w:color w:val="333333"/>
          <w:kern w:val="0"/>
          <w:shd w:val="clear" w:color="auto" w:fill="FFFFFF"/>
          <w14:ligatures w14:val="none"/>
        </w:rPr>
        <w:t>A: 90-100</w:t>
      </w:r>
      <w:proofErr w:type="gramStart"/>
      <w:r w:rsidRPr="00C41249">
        <w:rPr>
          <w:rFonts w:ascii="Lato" w:eastAsia="Times New Roman" w:hAnsi="Lato" w:cs="Times New Roman"/>
          <w:color w:val="333333"/>
          <w:kern w:val="0"/>
          <w:shd w:val="clear" w:color="auto" w:fill="FFFFFF"/>
          <w14:ligatures w14:val="none"/>
        </w:rPr>
        <w:t>%  of</w:t>
      </w:r>
      <w:proofErr w:type="gramEnd"/>
      <w:r w:rsidRPr="00C41249">
        <w:rPr>
          <w:rFonts w:ascii="Lato" w:eastAsia="Times New Roman" w:hAnsi="Lato" w:cs="Times New Roman"/>
          <w:color w:val="333333"/>
          <w:kern w:val="0"/>
          <w:shd w:val="clear" w:color="auto" w:fill="FFFFFF"/>
          <w14:ligatures w14:val="none"/>
        </w:rPr>
        <w:t xml:space="preserve"> available points. Outstanding, excellent work. The student performs well above the minimum criteria.</w:t>
      </w:r>
    </w:p>
    <w:p w14:paraId="220BFCDD" w14:textId="77777777" w:rsidR="00C41249" w:rsidRPr="00C41249" w:rsidRDefault="00C41249" w:rsidP="00C41249">
      <w:pPr>
        <w:numPr>
          <w:ilvl w:val="0"/>
          <w:numId w:val="4"/>
        </w:numPr>
        <w:spacing w:before="100" w:beforeAutospacing="1" w:after="100" w:afterAutospacing="1" w:line="240" w:lineRule="auto"/>
        <w:ind w:left="1095"/>
        <w:rPr>
          <w:rFonts w:ascii="Lato" w:eastAsia="Times New Roman" w:hAnsi="Lato" w:cs="Times New Roman"/>
          <w:color w:val="333333"/>
          <w:kern w:val="0"/>
          <w14:ligatures w14:val="none"/>
        </w:rPr>
      </w:pPr>
      <w:r w:rsidRPr="00C41249">
        <w:rPr>
          <w:rFonts w:ascii="Lato" w:eastAsia="Times New Roman" w:hAnsi="Lato" w:cs="Times New Roman"/>
          <w:color w:val="333333"/>
          <w:kern w:val="0"/>
          <w:shd w:val="clear" w:color="auto" w:fill="FFFFFF"/>
          <w14:ligatures w14:val="none"/>
        </w:rPr>
        <w:t>B: 80-89% of available points. Good, impressive work. The student performs above the minimum criteria.</w:t>
      </w:r>
    </w:p>
    <w:p w14:paraId="40F062C8" w14:textId="77777777" w:rsidR="00C41249" w:rsidRPr="00C41249" w:rsidRDefault="00C41249" w:rsidP="00C41249">
      <w:pPr>
        <w:numPr>
          <w:ilvl w:val="0"/>
          <w:numId w:val="4"/>
        </w:numPr>
        <w:spacing w:before="100" w:beforeAutospacing="1" w:after="100" w:afterAutospacing="1" w:line="240" w:lineRule="auto"/>
        <w:ind w:left="1095"/>
        <w:rPr>
          <w:rFonts w:ascii="Lato" w:eastAsia="Times New Roman" w:hAnsi="Lato" w:cs="Times New Roman"/>
          <w:color w:val="333333"/>
          <w:kern w:val="0"/>
          <w14:ligatures w14:val="none"/>
        </w:rPr>
      </w:pPr>
      <w:r w:rsidRPr="00C41249">
        <w:rPr>
          <w:rFonts w:ascii="Lato" w:eastAsia="Times New Roman" w:hAnsi="Lato" w:cs="Times New Roman"/>
          <w:color w:val="333333"/>
          <w:kern w:val="0"/>
          <w:shd w:val="clear" w:color="auto" w:fill="FFFFFF"/>
          <w14:ligatures w14:val="none"/>
        </w:rPr>
        <w:t>C: 70-79% of available points. Solid, college-level work. The student meets the criteria of the assignment.</w:t>
      </w:r>
    </w:p>
    <w:p w14:paraId="610A6AD8" w14:textId="77777777" w:rsidR="00C41249" w:rsidRPr="00C41249" w:rsidRDefault="00C41249" w:rsidP="00C41249">
      <w:pPr>
        <w:numPr>
          <w:ilvl w:val="0"/>
          <w:numId w:val="4"/>
        </w:numPr>
        <w:spacing w:before="100" w:beforeAutospacing="1" w:after="100" w:afterAutospacing="1" w:line="240" w:lineRule="auto"/>
        <w:ind w:left="1095"/>
        <w:rPr>
          <w:rFonts w:ascii="Lato" w:eastAsia="Times New Roman" w:hAnsi="Lato" w:cs="Times New Roman"/>
          <w:color w:val="333333"/>
          <w:kern w:val="0"/>
          <w14:ligatures w14:val="none"/>
        </w:rPr>
      </w:pPr>
      <w:r w:rsidRPr="00C41249">
        <w:rPr>
          <w:rFonts w:ascii="Lato" w:eastAsia="Times New Roman" w:hAnsi="Lato" w:cs="Times New Roman"/>
          <w:color w:val="333333"/>
          <w:kern w:val="0"/>
          <w:shd w:val="clear" w:color="auto" w:fill="FFFFFF"/>
          <w14:ligatures w14:val="none"/>
        </w:rPr>
        <w:t>D: 60-69% of available points. Below average work. The student fails to meet the minimum criteria.</w:t>
      </w:r>
    </w:p>
    <w:p w14:paraId="67B1D8A7" w14:textId="77777777" w:rsidR="00C41249" w:rsidRPr="00C41249" w:rsidRDefault="00C41249" w:rsidP="00C41249">
      <w:pPr>
        <w:numPr>
          <w:ilvl w:val="0"/>
          <w:numId w:val="4"/>
        </w:numPr>
        <w:spacing w:before="100" w:beforeAutospacing="1" w:after="100" w:afterAutospacing="1" w:line="240" w:lineRule="auto"/>
        <w:ind w:left="1095"/>
        <w:rPr>
          <w:rFonts w:ascii="Lato" w:eastAsia="Times New Roman" w:hAnsi="Lato" w:cs="Times New Roman"/>
          <w:color w:val="333333"/>
          <w:kern w:val="0"/>
          <w14:ligatures w14:val="none"/>
        </w:rPr>
      </w:pPr>
      <w:r w:rsidRPr="00C41249">
        <w:rPr>
          <w:rFonts w:ascii="Lato" w:eastAsia="Times New Roman" w:hAnsi="Lato" w:cs="Times New Roman"/>
          <w:color w:val="333333"/>
          <w:kern w:val="0"/>
          <w:shd w:val="clear" w:color="auto" w:fill="FFFFFF"/>
          <w14:ligatures w14:val="none"/>
        </w:rPr>
        <w:t>F: 59% available points or less. Sub-par work. The student fails to complete the assignment.</w:t>
      </w:r>
    </w:p>
    <w:p w14:paraId="2CD165FF" w14:textId="77777777" w:rsidR="00C41249" w:rsidRPr="00C41249" w:rsidRDefault="00C41249" w:rsidP="00C41249">
      <w:pPr>
        <w:spacing w:before="90" w:after="90" w:line="240" w:lineRule="auto"/>
        <w:outlineLvl w:val="1"/>
        <w:rPr>
          <w:rFonts w:ascii="Lato" w:eastAsia="Times New Roman" w:hAnsi="Lato" w:cs="Times New Roman"/>
          <w:color w:val="333333"/>
          <w:kern w:val="0"/>
          <w:sz w:val="43"/>
          <w:szCs w:val="43"/>
          <w14:ligatures w14:val="none"/>
        </w:rPr>
      </w:pPr>
      <w:r w:rsidRPr="00C41249">
        <w:rPr>
          <w:rFonts w:ascii="Lato" w:eastAsia="Times New Roman" w:hAnsi="Lato" w:cs="Times New Roman"/>
          <w:color w:val="333333"/>
          <w:kern w:val="0"/>
          <w:sz w:val="43"/>
          <w:szCs w:val="43"/>
          <w14:ligatures w14:val="none"/>
        </w:rPr>
        <w:t>Grade-related Policies</w:t>
      </w:r>
    </w:p>
    <w:p w14:paraId="7842AD9E" w14:textId="77777777" w:rsidR="00C41249" w:rsidRPr="00C41249" w:rsidRDefault="00C41249" w:rsidP="00C41249">
      <w:pPr>
        <w:spacing w:before="90" w:after="90" w:line="240" w:lineRule="auto"/>
        <w:outlineLvl w:val="2"/>
        <w:rPr>
          <w:rFonts w:ascii="Lato" w:eastAsia="Times New Roman" w:hAnsi="Lato" w:cs="Times New Roman"/>
          <w:color w:val="333333"/>
          <w:kern w:val="0"/>
          <w:sz w:val="36"/>
          <w:szCs w:val="36"/>
          <w14:ligatures w14:val="none"/>
        </w:rPr>
      </w:pPr>
      <w:r w:rsidRPr="00C41249">
        <w:rPr>
          <w:rFonts w:ascii="Lato" w:eastAsia="Times New Roman" w:hAnsi="Lato" w:cs="Times New Roman"/>
          <w:color w:val="333333"/>
          <w:kern w:val="0"/>
          <w:sz w:val="36"/>
          <w:szCs w:val="36"/>
          <w14:ligatures w14:val="none"/>
        </w:rPr>
        <w:t>Late Work</w:t>
      </w:r>
    </w:p>
    <w:p w14:paraId="310B7944" w14:textId="77777777" w:rsidR="00C41249" w:rsidRPr="00C41249" w:rsidRDefault="00C41249" w:rsidP="00C41249">
      <w:pPr>
        <w:spacing w:after="0" w:line="240" w:lineRule="auto"/>
        <w:rPr>
          <w:rFonts w:ascii="Lato" w:eastAsia="Times New Roman" w:hAnsi="Lato" w:cs="Times New Roman"/>
          <w:color w:val="333333"/>
          <w:kern w:val="0"/>
          <w14:ligatures w14:val="none"/>
        </w:rPr>
      </w:pPr>
      <w:proofErr w:type="gramStart"/>
      <w:r w:rsidRPr="00C41249">
        <w:rPr>
          <w:rFonts w:ascii="Lato" w:eastAsia="Times New Roman" w:hAnsi="Lato" w:cs="Times New Roman"/>
          <w:color w:val="333333"/>
          <w:kern w:val="0"/>
          <w14:ligatures w14:val="none"/>
        </w:rPr>
        <w:t>As a general rule</w:t>
      </w:r>
      <w:proofErr w:type="gramEnd"/>
      <w:r w:rsidRPr="00C41249">
        <w:rPr>
          <w:rFonts w:ascii="Lato" w:eastAsia="Times New Roman" w:hAnsi="Lato" w:cs="Times New Roman"/>
          <w:color w:val="333333"/>
          <w:kern w:val="0"/>
          <w14:ligatures w14:val="none"/>
        </w:rPr>
        <w:t>, I will not accept late work in this course. All work turned in after the deadline will receive a grade of zero unless the student has a </w:t>
      </w:r>
      <w:hyperlink r:id="rId7" w:tgtFrame="_blank" w:history="1">
        <w:r w:rsidRPr="00C41249">
          <w:rPr>
            <w:rFonts w:ascii="Lato" w:eastAsia="Times New Roman" w:hAnsi="Lato" w:cs="Times New Roman"/>
            <w:color w:val="005326"/>
            <w:kern w:val="0"/>
            <w:u w:val="single"/>
            <w14:ligatures w14:val="none"/>
          </w:rPr>
          <w:t>university-excused absence </w:t>
        </w:r>
        <w:r w:rsidRPr="00C41249">
          <w:rPr>
            <w:rFonts w:ascii="Lato" w:eastAsia="Times New Roman" w:hAnsi="Lato" w:cs="Times New Roman"/>
            <w:color w:val="005326"/>
            <w:kern w:val="0"/>
            <w:u w:val="single"/>
            <w:bdr w:val="none" w:sz="0" w:space="0" w:color="auto" w:frame="1"/>
            <w14:ligatures w14:val="none"/>
          </w:rPr>
          <w:t xml:space="preserve">Links to an external </w:t>
        </w:r>
        <w:proofErr w:type="spellStart"/>
        <w:r w:rsidRPr="00C41249">
          <w:rPr>
            <w:rFonts w:ascii="Lato" w:eastAsia="Times New Roman" w:hAnsi="Lato" w:cs="Times New Roman"/>
            <w:color w:val="005326"/>
            <w:kern w:val="0"/>
            <w:u w:val="single"/>
            <w:bdr w:val="none" w:sz="0" w:space="0" w:color="auto" w:frame="1"/>
            <w14:ligatures w14:val="none"/>
          </w:rPr>
          <w:t>site.</w:t>
        </w:r>
      </w:hyperlink>
      <w:r w:rsidRPr="00C41249">
        <w:rPr>
          <w:rFonts w:ascii="Lato" w:eastAsia="Times New Roman" w:hAnsi="Lato" w:cs="Times New Roman"/>
          <w:color w:val="333333"/>
          <w:kern w:val="0"/>
          <w14:ligatures w14:val="none"/>
        </w:rPr>
        <w:t>and</w:t>
      </w:r>
      <w:proofErr w:type="spellEnd"/>
      <w:r w:rsidRPr="00C41249">
        <w:rPr>
          <w:rFonts w:ascii="Lato" w:eastAsia="Times New Roman" w:hAnsi="Lato" w:cs="Times New Roman"/>
          <w:color w:val="333333"/>
          <w:kern w:val="0"/>
          <w14:ligatures w14:val="none"/>
        </w:rPr>
        <w:t xml:space="preserve"> provides written documentation with 48 hours of the missed deadline. I understand that students may, through no fault of our own, will encounter unexpected challenges which may impact your studies. If that happens, I ask that you communicate clearly and frankly with me so that we can work together on appropriate ways in which we can address those challenges together.</w:t>
      </w:r>
    </w:p>
    <w:p w14:paraId="2037EAB7" w14:textId="77777777" w:rsidR="00C41249" w:rsidRPr="00C41249" w:rsidRDefault="00C41249" w:rsidP="00C41249">
      <w:pPr>
        <w:spacing w:before="90" w:after="90" w:line="240" w:lineRule="auto"/>
        <w:outlineLvl w:val="2"/>
        <w:rPr>
          <w:rFonts w:ascii="Lato" w:eastAsia="Times New Roman" w:hAnsi="Lato" w:cs="Times New Roman"/>
          <w:color w:val="333333"/>
          <w:kern w:val="0"/>
          <w:sz w:val="36"/>
          <w:szCs w:val="36"/>
          <w14:ligatures w14:val="none"/>
        </w:rPr>
      </w:pPr>
      <w:r w:rsidRPr="00C41249">
        <w:rPr>
          <w:rFonts w:ascii="Lato" w:eastAsia="Times New Roman" w:hAnsi="Lato" w:cs="Times New Roman"/>
          <w:color w:val="333333"/>
          <w:kern w:val="0"/>
          <w:sz w:val="36"/>
          <w:szCs w:val="36"/>
          <w14:ligatures w14:val="none"/>
        </w:rPr>
        <w:t>Grade Disputes</w:t>
      </w:r>
    </w:p>
    <w:p w14:paraId="1C342D1F"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lastRenderedPageBreak/>
        <w:t xml:space="preserve">Before you come to me to dispute a grade, please review your work </w:t>
      </w:r>
      <w:proofErr w:type="gramStart"/>
      <w:r w:rsidRPr="00C41249">
        <w:rPr>
          <w:rFonts w:ascii="Lato" w:eastAsia="Times New Roman" w:hAnsi="Lato" w:cs="Times New Roman"/>
          <w:color w:val="333333"/>
          <w:kern w:val="0"/>
          <w14:ligatures w14:val="none"/>
        </w:rPr>
        <w:t>in light of</w:t>
      </w:r>
      <w:proofErr w:type="gramEnd"/>
      <w:r w:rsidRPr="00C41249">
        <w:rPr>
          <w:rFonts w:ascii="Lato" w:eastAsia="Times New Roman" w:hAnsi="Lato" w:cs="Times New Roman"/>
          <w:color w:val="333333"/>
          <w:kern w:val="0"/>
          <w14:ligatures w14:val="none"/>
        </w:rPr>
        <w:t xml:space="preserve"> the grading rubric to make sure that you have a valid case to make. If you still want to dispute the grade, then e-mail me to set up a time to talk during office hours. When we meet, please show me whatever evidence you </w:t>
      </w:r>
      <w:proofErr w:type="gramStart"/>
      <w:r w:rsidRPr="00C41249">
        <w:rPr>
          <w:rFonts w:ascii="Lato" w:eastAsia="Times New Roman" w:hAnsi="Lato" w:cs="Times New Roman"/>
          <w:color w:val="333333"/>
          <w:kern w:val="0"/>
          <w14:ligatures w14:val="none"/>
        </w:rPr>
        <w:t>have to</w:t>
      </w:r>
      <w:proofErr w:type="gramEnd"/>
      <w:r w:rsidRPr="00C41249">
        <w:rPr>
          <w:rFonts w:ascii="Lato" w:eastAsia="Times New Roman" w:hAnsi="Lato" w:cs="Times New Roman"/>
          <w:color w:val="333333"/>
          <w:kern w:val="0"/>
          <w14:ligatures w14:val="none"/>
        </w:rPr>
        <w:t xml:space="preserve"> support your argument that you deserve a higher grade than you received.</w:t>
      </w:r>
    </w:p>
    <w:p w14:paraId="18B3D269" w14:textId="77777777" w:rsidR="00C41249" w:rsidRPr="00C41249" w:rsidRDefault="00C41249" w:rsidP="00C41249">
      <w:pPr>
        <w:spacing w:before="90" w:after="90" w:line="240" w:lineRule="auto"/>
        <w:outlineLvl w:val="2"/>
        <w:rPr>
          <w:rFonts w:ascii="Lato" w:eastAsia="Times New Roman" w:hAnsi="Lato" w:cs="Times New Roman"/>
          <w:color w:val="333333"/>
          <w:kern w:val="0"/>
          <w:sz w:val="36"/>
          <w:szCs w:val="36"/>
          <w14:ligatures w14:val="none"/>
        </w:rPr>
      </w:pPr>
      <w:r w:rsidRPr="00C41249">
        <w:rPr>
          <w:rFonts w:ascii="Lato" w:eastAsia="Times New Roman" w:hAnsi="Lato" w:cs="Times New Roman"/>
          <w:color w:val="333333"/>
          <w:kern w:val="0"/>
          <w:sz w:val="36"/>
          <w:szCs w:val="36"/>
          <w14:ligatures w14:val="none"/>
        </w:rPr>
        <w:t>Extra Credit</w:t>
      </w:r>
    </w:p>
    <w:p w14:paraId="459BB8F2" w14:textId="77777777" w:rsidR="00C41249" w:rsidRPr="00C41249" w:rsidRDefault="00C41249" w:rsidP="00C41249">
      <w:pPr>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There are no extra credit opportunities in this course.</w:t>
      </w:r>
    </w:p>
    <w:p w14:paraId="0212FB9A" w14:textId="77777777" w:rsidR="00C41249" w:rsidRPr="00C41249" w:rsidRDefault="00C41249" w:rsidP="00C41249">
      <w:pPr>
        <w:spacing w:after="0" w:line="240" w:lineRule="auto"/>
        <w:rPr>
          <w:rFonts w:ascii="Times New Roman" w:eastAsia="Times New Roman" w:hAnsi="Times New Roman" w:cs="Times New Roman"/>
          <w:kern w:val="0"/>
          <w14:ligatures w14:val="none"/>
        </w:rPr>
      </w:pPr>
    </w:p>
    <w:p w14:paraId="18A84F53" w14:textId="77777777" w:rsidR="00C41249" w:rsidRPr="00C41249" w:rsidRDefault="00C41249" w:rsidP="00C41249">
      <w:pPr>
        <w:shd w:val="clear" w:color="auto" w:fill="FFFFFF"/>
        <w:spacing w:before="225" w:after="225" w:line="240" w:lineRule="auto"/>
        <w:outlineLvl w:val="0"/>
        <w:rPr>
          <w:rFonts w:ascii="Lato" w:eastAsia="Times New Roman" w:hAnsi="Lato" w:cs="Times New Roman"/>
          <w:color w:val="666666"/>
          <w:kern w:val="36"/>
          <w:sz w:val="60"/>
          <w:szCs w:val="60"/>
          <w14:ligatures w14:val="none"/>
        </w:rPr>
      </w:pPr>
      <w:r w:rsidRPr="00C41249">
        <w:rPr>
          <w:rFonts w:ascii="Lato" w:eastAsia="Times New Roman" w:hAnsi="Lato" w:cs="Times New Roman"/>
          <w:color w:val="666666"/>
          <w:kern w:val="36"/>
          <w:sz w:val="60"/>
          <w:szCs w:val="60"/>
          <w14:ligatures w14:val="none"/>
        </w:rPr>
        <w:t>Course Technology Requirements</w:t>
      </w:r>
    </w:p>
    <w:p w14:paraId="0BF7D150" w14:textId="77777777" w:rsidR="00C41249" w:rsidRPr="00C41249" w:rsidRDefault="00C41249" w:rsidP="00C41249">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C41249">
        <w:rPr>
          <w:rFonts w:ascii="Lato" w:eastAsia="Times New Roman" w:hAnsi="Lato" w:cs="Times New Roman"/>
          <w:color w:val="333333"/>
          <w:kern w:val="0"/>
          <w:sz w:val="43"/>
          <w:szCs w:val="43"/>
          <w14:ligatures w14:val="none"/>
        </w:rPr>
        <w:t>Technology Requirements</w:t>
      </w:r>
    </w:p>
    <w:p w14:paraId="3D259958" w14:textId="77777777" w:rsidR="00C41249" w:rsidRPr="00C41249" w:rsidRDefault="00C41249" w:rsidP="00C41249">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A computer with browser suitable for Canvas.</w:t>
      </w:r>
    </w:p>
    <w:p w14:paraId="6678900B" w14:textId="77777777" w:rsidR="00C41249" w:rsidRPr="00C41249" w:rsidRDefault="00C41249" w:rsidP="00C41249">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Ability to use Canvas</w:t>
      </w:r>
    </w:p>
    <w:p w14:paraId="3A3AF659" w14:textId="77777777" w:rsidR="00C41249" w:rsidRPr="00C41249" w:rsidRDefault="00C41249" w:rsidP="00C41249">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Ability to follow links to access websites</w:t>
      </w:r>
    </w:p>
    <w:p w14:paraId="68B5F316" w14:textId="77777777" w:rsidR="00C41249" w:rsidRPr="00C41249" w:rsidRDefault="00C41249" w:rsidP="00C41249">
      <w:pPr>
        <w:pStyle w:val="ListParagraph"/>
        <w:numPr>
          <w:ilvl w:val="0"/>
          <w:numId w:val="5"/>
        </w:numPr>
        <w:shd w:val="clear" w:color="auto" w:fill="FFFFFF"/>
        <w:spacing w:before="225" w:after="225" w:line="240" w:lineRule="auto"/>
        <w:outlineLvl w:val="0"/>
        <w:rPr>
          <w:rFonts w:ascii="Lato" w:eastAsia="Times New Roman" w:hAnsi="Lato" w:cs="Times New Roman"/>
          <w:color w:val="666666"/>
          <w:kern w:val="36"/>
          <w:sz w:val="60"/>
          <w:szCs w:val="60"/>
          <w14:ligatures w14:val="none"/>
        </w:rPr>
      </w:pPr>
      <w:r w:rsidRPr="00C41249">
        <w:rPr>
          <w:rFonts w:ascii="Lato" w:eastAsia="Times New Roman" w:hAnsi="Lato" w:cs="Times New Roman"/>
          <w:color w:val="666666"/>
          <w:kern w:val="36"/>
          <w:sz w:val="60"/>
          <w:szCs w:val="60"/>
          <w14:ligatures w14:val="none"/>
        </w:rPr>
        <w:t>AI, Plagiarism and Academic Integrity</w:t>
      </w:r>
    </w:p>
    <w:p w14:paraId="273B78E6" w14:textId="77777777" w:rsidR="00C41249" w:rsidRPr="00C41249" w:rsidRDefault="00C41249" w:rsidP="00C41249">
      <w:pPr>
        <w:pStyle w:val="ListParagraph"/>
        <w:numPr>
          <w:ilvl w:val="0"/>
          <w:numId w:val="5"/>
        </w:numPr>
        <w:shd w:val="clear" w:color="auto" w:fill="FFFFFF"/>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As stated in UNT's </w:t>
      </w:r>
      <w:r w:rsidRPr="00C41249">
        <w:rPr>
          <w:rFonts w:ascii="Lato" w:eastAsia="Times New Roman" w:hAnsi="Lato" w:cs="Times New Roman"/>
          <w:i/>
          <w:iCs/>
          <w:color w:val="333333"/>
          <w:kern w:val="0"/>
          <w14:ligatures w14:val="none"/>
        </w:rPr>
        <w:t>Plagiarism Guide</w:t>
      </w:r>
      <w:r w:rsidRPr="00C41249">
        <w:rPr>
          <w:rFonts w:ascii="Lato" w:eastAsia="Times New Roman" w:hAnsi="Lato" w:cs="Times New Roman"/>
          <w:color w:val="333333"/>
          <w:kern w:val="0"/>
          <w14:ligatures w14:val="none"/>
        </w:rPr>
        <w:t>:</w:t>
      </w:r>
    </w:p>
    <w:p w14:paraId="2F99CFB2" w14:textId="77777777" w:rsidR="00C41249" w:rsidRPr="00C41249" w:rsidRDefault="00C41249" w:rsidP="00C41249">
      <w:pPr>
        <w:pStyle w:val="ListParagraph"/>
        <w:numPr>
          <w:ilvl w:val="0"/>
          <w:numId w:val="5"/>
        </w:numPr>
        <w:shd w:val="clear" w:color="auto" w:fill="FFFFFF"/>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The "unauthorized" use of any person or technology that assists in a student's assignment, project, or paper is considered cheating under the UNT Student Academic Integrity Policy (UNT Policy 6.003). Unless a professor or instructor gives explicit "authorization," AI cannot be used to complete assignments, projects, or papers. Doing so will result in a "cheating" violation. </w:t>
      </w:r>
    </w:p>
    <w:p w14:paraId="3AC1A5B9" w14:textId="77777777" w:rsidR="00C41249" w:rsidRPr="00C41249" w:rsidRDefault="00C41249" w:rsidP="00C41249">
      <w:pPr>
        <w:pStyle w:val="ListParagraph"/>
        <w:numPr>
          <w:ilvl w:val="0"/>
          <w:numId w:val="5"/>
        </w:numPr>
        <w:shd w:val="clear" w:color="auto" w:fill="FFFFFF"/>
        <w:spacing w:after="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(See </w:t>
      </w:r>
      <w:hyperlink r:id="rId8" w:tgtFrame="_blank" w:history="1">
        <w:r w:rsidRPr="00C41249">
          <w:rPr>
            <w:rFonts w:ascii="Lato" w:eastAsia="Times New Roman" w:hAnsi="Lato" w:cs="Times New Roman"/>
            <w:color w:val="005326"/>
            <w:kern w:val="0"/>
            <w:u w:val="single"/>
            <w14:ligatures w14:val="none"/>
          </w:rPr>
          <w:t xml:space="preserve">AI, Plagiarism, and Academic </w:t>
        </w:r>
        <w:proofErr w:type="spellStart"/>
        <w:r w:rsidRPr="00C41249">
          <w:rPr>
            <w:rFonts w:ascii="Lato" w:eastAsia="Times New Roman" w:hAnsi="Lato" w:cs="Times New Roman"/>
            <w:color w:val="005326"/>
            <w:kern w:val="0"/>
            <w:u w:val="single"/>
            <w14:ligatures w14:val="none"/>
          </w:rPr>
          <w:t>Integrity.</w:t>
        </w:r>
        <w:r w:rsidRPr="00C41249">
          <w:rPr>
            <w:rFonts w:ascii="Lato" w:eastAsia="Times New Roman" w:hAnsi="Lato" w:cs="Times New Roman"/>
            <w:color w:val="005326"/>
            <w:kern w:val="0"/>
            <w:u w:val="single"/>
            <w:bdr w:val="none" w:sz="0" w:space="0" w:color="auto" w:frame="1"/>
            <w14:ligatures w14:val="none"/>
          </w:rPr>
          <w:t>Links</w:t>
        </w:r>
        <w:proofErr w:type="spellEnd"/>
        <w:r w:rsidRPr="00C41249">
          <w:rPr>
            <w:rFonts w:ascii="Lato" w:eastAsia="Times New Roman" w:hAnsi="Lato" w:cs="Times New Roman"/>
            <w:color w:val="005326"/>
            <w:kern w:val="0"/>
            <w:u w:val="single"/>
            <w:bdr w:val="none" w:sz="0" w:space="0" w:color="auto" w:frame="1"/>
            <w14:ligatures w14:val="none"/>
          </w:rPr>
          <w:t xml:space="preserve"> to an external site.</w:t>
        </w:r>
      </w:hyperlink>
      <w:r w:rsidRPr="00C41249">
        <w:rPr>
          <w:rFonts w:ascii="Lato" w:eastAsia="Times New Roman" w:hAnsi="Lato" w:cs="Times New Roman"/>
          <w:color w:val="333333"/>
          <w:kern w:val="0"/>
          <w14:ligatures w14:val="none"/>
        </w:rPr>
        <w:t>)</w:t>
      </w:r>
    </w:p>
    <w:p w14:paraId="31FF7DAE" w14:textId="77777777" w:rsidR="00C41249" w:rsidRPr="00C41249" w:rsidRDefault="00C41249" w:rsidP="00C41249">
      <w:pPr>
        <w:pStyle w:val="ListParagraph"/>
        <w:numPr>
          <w:ilvl w:val="0"/>
          <w:numId w:val="5"/>
        </w:numPr>
        <w:shd w:val="clear" w:color="auto" w:fill="FFFFFF"/>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 </w:t>
      </w:r>
    </w:p>
    <w:p w14:paraId="31853D06" w14:textId="77777777" w:rsidR="00C41249" w:rsidRPr="00C41249" w:rsidRDefault="00C41249" w:rsidP="00C41249">
      <w:pPr>
        <w:pStyle w:val="ListParagraph"/>
        <w:numPr>
          <w:ilvl w:val="0"/>
          <w:numId w:val="5"/>
        </w:numPr>
        <w:shd w:val="clear" w:color="auto" w:fill="FFFFFF"/>
        <w:spacing w:after="0" w:line="240" w:lineRule="auto"/>
        <w:rPr>
          <w:rFonts w:ascii="Lato" w:eastAsia="Times New Roman" w:hAnsi="Lato" w:cs="Times New Roman"/>
          <w:color w:val="333333"/>
          <w:kern w:val="0"/>
          <w14:ligatures w14:val="none"/>
        </w:rPr>
      </w:pPr>
      <w:r w:rsidRPr="00C41249">
        <w:rPr>
          <w:rFonts w:ascii="Lato" w:eastAsia="Times New Roman" w:hAnsi="Lato" w:cs="Times New Roman"/>
          <w:b/>
          <w:bCs/>
          <w:i/>
          <w:iCs/>
          <w:color w:val="333333"/>
          <w:kern w:val="0"/>
          <w14:ligatures w14:val="none"/>
        </w:rPr>
        <w:t>In general,</w:t>
      </w:r>
      <w:r w:rsidRPr="00C41249">
        <w:rPr>
          <w:rFonts w:ascii="Lato" w:eastAsia="Times New Roman" w:hAnsi="Lato" w:cs="Times New Roman"/>
          <w:color w:val="333333"/>
          <w:kern w:val="0"/>
          <w14:ligatures w14:val="none"/>
        </w:rPr>
        <w:t> the AI policy in this course is “prohibited use.” In this course, I want you to engage deeply with the materials and develop your own critical thinking and writing skills. For this reason, the use of Generative AI (GenAI) tools like Claude, ChatGPT, and Gemini etc.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w:t>
      </w:r>
      <w:hyperlink r:id="rId9" w:tgtFrame="_blank" w:history="1">
        <w:r w:rsidRPr="00C41249">
          <w:rPr>
            <w:rFonts w:ascii="Lato" w:eastAsia="Times New Roman" w:hAnsi="Lato" w:cs="Times New Roman"/>
            <w:color w:val="005326"/>
            <w:kern w:val="0"/>
            <w:u w:val="single"/>
            <w14:ligatures w14:val="none"/>
          </w:rPr>
          <w:t xml:space="preserve">Student Academic Integrity </w:t>
        </w:r>
        <w:proofErr w:type="spellStart"/>
        <w:r w:rsidRPr="00C41249">
          <w:rPr>
            <w:rFonts w:ascii="Lato" w:eastAsia="Times New Roman" w:hAnsi="Lato" w:cs="Times New Roman"/>
            <w:color w:val="005326"/>
            <w:kern w:val="0"/>
            <w:u w:val="single"/>
            <w14:ligatures w14:val="none"/>
          </w:rPr>
          <w:t>policy</w:t>
        </w:r>
        <w:r w:rsidRPr="00C41249">
          <w:rPr>
            <w:rFonts w:ascii="Lato" w:eastAsia="Times New Roman" w:hAnsi="Lato" w:cs="Times New Roman"/>
            <w:color w:val="005326"/>
            <w:kern w:val="0"/>
            <w:u w:val="single"/>
            <w:bdr w:val="none" w:sz="0" w:space="0" w:color="auto" w:frame="1"/>
            <w14:ligatures w14:val="none"/>
          </w:rPr>
          <w:t>Links</w:t>
        </w:r>
        <w:proofErr w:type="spellEnd"/>
        <w:r w:rsidRPr="00C41249">
          <w:rPr>
            <w:rFonts w:ascii="Lato" w:eastAsia="Times New Roman" w:hAnsi="Lato" w:cs="Times New Roman"/>
            <w:color w:val="005326"/>
            <w:kern w:val="0"/>
            <w:u w:val="single"/>
            <w:bdr w:val="none" w:sz="0" w:space="0" w:color="auto" w:frame="1"/>
            <w14:ligatures w14:val="none"/>
          </w:rPr>
          <w:t xml:space="preserve"> to an external site.</w:t>
        </w:r>
      </w:hyperlink>
      <w:r w:rsidRPr="00C41249">
        <w:rPr>
          <w:rFonts w:ascii="Lato" w:eastAsia="Times New Roman" w:hAnsi="Lato" w:cs="Times New Roman"/>
          <w:color w:val="333333"/>
          <w:kern w:val="0"/>
          <w14:ligatures w14:val="none"/>
        </w:rPr>
        <w:t xml:space="preserve">. Additionally, tools like Grammarly, spellcheck, predictive text, speech-to-text, and translation tools </w:t>
      </w:r>
      <w:r w:rsidRPr="00C41249">
        <w:rPr>
          <w:rFonts w:ascii="Lato" w:eastAsia="Times New Roman" w:hAnsi="Lato" w:cs="Times New Roman"/>
          <w:color w:val="333333"/>
          <w:kern w:val="0"/>
          <w14:ligatures w14:val="none"/>
        </w:rPr>
        <w:lastRenderedPageBreak/>
        <w:t>are not allowed as they blur authorship and misrepresent your independent work. All work must be your own.</w:t>
      </w:r>
    </w:p>
    <w:p w14:paraId="5F82ED96" w14:textId="77777777" w:rsidR="00C41249" w:rsidRPr="00C41249" w:rsidRDefault="00C41249" w:rsidP="00C41249">
      <w:pPr>
        <w:pStyle w:val="ListParagraph"/>
        <w:numPr>
          <w:ilvl w:val="0"/>
          <w:numId w:val="5"/>
        </w:numPr>
        <w:shd w:val="clear" w:color="auto" w:fill="FFFFFF"/>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I began the previous paragraph with the phrase </w:t>
      </w:r>
      <w:r w:rsidRPr="00C41249">
        <w:rPr>
          <w:rFonts w:ascii="Lato" w:eastAsia="Times New Roman" w:hAnsi="Lato" w:cs="Times New Roman"/>
          <w:b/>
          <w:bCs/>
          <w:i/>
          <w:iCs/>
          <w:color w:val="333333"/>
          <w:kern w:val="0"/>
          <w14:ligatures w14:val="none"/>
        </w:rPr>
        <w:t>in general</w:t>
      </w:r>
      <w:r w:rsidRPr="00C41249">
        <w:rPr>
          <w:rFonts w:ascii="Lato" w:eastAsia="Times New Roman" w:hAnsi="Lato" w:cs="Times New Roman"/>
          <w:color w:val="333333"/>
          <w:kern w:val="0"/>
          <w14:ligatures w14:val="none"/>
        </w:rPr>
        <w:t> because there may be some assignments in which I specifically--in writing--ask you to use an AI tool.</w:t>
      </w:r>
    </w:p>
    <w:p w14:paraId="3CE18E9A" w14:textId="77777777" w:rsidR="00C41249" w:rsidRPr="00C41249" w:rsidRDefault="00C41249" w:rsidP="00C41249">
      <w:pPr>
        <w:pStyle w:val="ListParagraph"/>
        <w:numPr>
          <w:ilvl w:val="0"/>
          <w:numId w:val="5"/>
        </w:numPr>
        <w:shd w:val="clear" w:color="auto" w:fill="FFFFFF"/>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For what it's worth, I do not use AI at all--not in my research, writing, grading or any other purpose.</w:t>
      </w:r>
    </w:p>
    <w:p w14:paraId="34286E22" w14:textId="77777777" w:rsidR="00C41249" w:rsidRPr="00C41249" w:rsidRDefault="00C41249" w:rsidP="00C41249">
      <w:pPr>
        <w:pStyle w:val="ListParagraph"/>
        <w:numPr>
          <w:ilvl w:val="0"/>
          <w:numId w:val="5"/>
        </w:numPr>
        <w:shd w:val="clear" w:color="auto" w:fill="FFFFFF"/>
        <w:spacing w:before="180" w:after="18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Any issues with unethical use of AI to complete assignments, projects or papers will be handled according to the process outlined in UNT policy </w:t>
      </w:r>
      <w:hyperlink r:id="rId10" w:tgtFrame="_blank" w:history="1">
        <w:r w:rsidRPr="00C41249">
          <w:rPr>
            <w:rFonts w:ascii="Lato" w:eastAsia="Times New Roman" w:hAnsi="Lato" w:cs="Times New Roman"/>
            <w:color w:val="005326"/>
            <w:kern w:val="0"/>
            <w:u w:val="single"/>
            <w14:ligatures w14:val="none"/>
          </w:rPr>
          <w:t>06.003 Student Academic Integrity.</w:t>
        </w:r>
      </w:hyperlink>
    </w:p>
    <w:p w14:paraId="40E41C69" w14:textId="77777777" w:rsidR="00C41249" w:rsidRPr="00C41249" w:rsidRDefault="00C41249" w:rsidP="00C41249">
      <w:pPr>
        <w:pStyle w:val="ListParagraph"/>
        <w:numPr>
          <w:ilvl w:val="0"/>
          <w:numId w:val="5"/>
        </w:numPr>
        <w:shd w:val="clear" w:color="auto" w:fill="FFFFFF"/>
        <w:spacing w:before="225" w:after="225" w:line="240" w:lineRule="auto"/>
        <w:outlineLvl w:val="0"/>
        <w:rPr>
          <w:rFonts w:ascii="Lato" w:eastAsia="Times New Roman" w:hAnsi="Lato" w:cs="Times New Roman"/>
          <w:color w:val="666666"/>
          <w:kern w:val="36"/>
          <w:sz w:val="60"/>
          <w:szCs w:val="60"/>
          <w14:ligatures w14:val="none"/>
        </w:rPr>
      </w:pPr>
      <w:r w:rsidRPr="00C41249">
        <w:rPr>
          <w:rFonts w:ascii="Lato" w:eastAsia="Times New Roman" w:hAnsi="Lato" w:cs="Times New Roman"/>
          <w:color w:val="666666"/>
          <w:kern w:val="36"/>
          <w:sz w:val="60"/>
          <w:szCs w:val="60"/>
          <w14:ligatures w14:val="none"/>
        </w:rPr>
        <w:t>ADA Accommodation Statement</w:t>
      </w:r>
    </w:p>
    <w:p w14:paraId="0A22D11F" w14:textId="77777777" w:rsidR="00C41249" w:rsidRPr="00C41249" w:rsidRDefault="00C41249" w:rsidP="00C41249">
      <w:pPr>
        <w:pStyle w:val="ListParagraph"/>
        <w:numPr>
          <w:ilvl w:val="0"/>
          <w:numId w:val="5"/>
        </w:numPr>
        <w:shd w:val="clear" w:color="auto" w:fill="FFFFFF"/>
        <w:spacing w:after="0" w:line="240" w:lineRule="auto"/>
        <w:rPr>
          <w:rFonts w:ascii="Lato" w:eastAsia="Times New Roman" w:hAnsi="Lato" w:cs="Times New Roman"/>
          <w:color w:val="333333"/>
          <w:kern w:val="0"/>
          <w14:ligatures w14:val="none"/>
        </w:rPr>
      </w:pPr>
      <w:r w:rsidRPr="00C41249">
        <w:rPr>
          <w:rFonts w:ascii="Lato" w:eastAsia="Times New Roman" w:hAnsi="Lato" w:cs="Times New Roman"/>
          <w:color w:val="333333"/>
          <w:kern w:val="0"/>
          <w14:ligatures w14:val="none"/>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1" w:tgtFrame="_blank" w:history="1">
        <w:r w:rsidRPr="00C41249">
          <w:rPr>
            <w:rFonts w:ascii="Lato" w:eastAsia="Times New Roman" w:hAnsi="Lato" w:cs="Times New Roman"/>
            <w:color w:val="005326"/>
            <w:kern w:val="0"/>
            <w:u w:val="single"/>
            <w14:ligatures w14:val="none"/>
          </w:rPr>
          <w:t>Office of Disability Access</w:t>
        </w:r>
        <w:r w:rsidRPr="00C41249">
          <w:rPr>
            <w:rFonts w:ascii="Lato" w:eastAsia="Times New Roman" w:hAnsi="Lato" w:cs="Times New Roman"/>
            <w:color w:val="005326"/>
            <w:kern w:val="0"/>
            <w:u w:val="single"/>
            <w:bdr w:val="none" w:sz="0" w:space="0" w:color="auto" w:frame="1"/>
            <w14:ligatures w14:val="none"/>
          </w:rPr>
          <w:t>Links to an external site.</w:t>
        </w:r>
      </w:hyperlink>
      <w:r w:rsidRPr="00C41249">
        <w:rPr>
          <w:rFonts w:ascii="Lato" w:eastAsia="Times New Roman" w:hAnsi="Lato" w:cs="Times New Roman"/>
          <w:color w:val="333333"/>
          <w:kern w:val="0"/>
          <w14:ligatures w14:val="none"/>
        </w:rPr>
        <w:t> website (http://www.unt.edu/oda). You may also contact ODA by phone at (940) 565-4323.</w:t>
      </w:r>
    </w:p>
    <w:p w14:paraId="3B68F821" w14:textId="77777777" w:rsidR="00C41249" w:rsidRDefault="00C41249"/>
    <w:sectPr w:rsidR="00C41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652F"/>
    <w:multiLevelType w:val="multilevel"/>
    <w:tmpl w:val="02BC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65DE1"/>
    <w:multiLevelType w:val="multilevel"/>
    <w:tmpl w:val="7FF8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809ED"/>
    <w:multiLevelType w:val="multilevel"/>
    <w:tmpl w:val="073A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A1629B"/>
    <w:multiLevelType w:val="multilevel"/>
    <w:tmpl w:val="65CA9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B10360"/>
    <w:multiLevelType w:val="multilevel"/>
    <w:tmpl w:val="33B02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3381931">
    <w:abstractNumId w:val="4"/>
  </w:num>
  <w:num w:numId="2" w16cid:durableId="1817994420">
    <w:abstractNumId w:val="3"/>
  </w:num>
  <w:num w:numId="3" w16cid:durableId="1700352308">
    <w:abstractNumId w:val="0"/>
  </w:num>
  <w:num w:numId="4" w16cid:durableId="1335456812">
    <w:abstractNumId w:val="1"/>
  </w:num>
  <w:num w:numId="5" w16cid:durableId="647394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49"/>
    <w:rsid w:val="003C2757"/>
    <w:rsid w:val="008B70A8"/>
    <w:rsid w:val="00C41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95256E0"/>
  <w15:chartTrackingRefBased/>
  <w15:docId w15:val="{055CBF77-1BF6-E544-9E61-3081D45C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1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12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41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2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12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412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412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2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249"/>
    <w:rPr>
      <w:rFonts w:eastAsiaTheme="majorEastAsia" w:cstheme="majorBidi"/>
      <w:color w:val="272727" w:themeColor="text1" w:themeTint="D8"/>
    </w:rPr>
  </w:style>
  <w:style w:type="paragraph" w:styleId="Title">
    <w:name w:val="Title"/>
    <w:basedOn w:val="Normal"/>
    <w:next w:val="Normal"/>
    <w:link w:val="TitleChar"/>
    <w:uiPriority w:val="10"/>
    <w:qFormat/>
    <w:rsid w:val="00C41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249"/>
    <w:pPr>
      <w:spacing w:before="160"/>
      <w:jc w:val="center"/>
    </w:pPr>
    <w:rPr>
      <w:i/>
      <w:iCs/>
      <w:color w:val="404040" w:themeColor="text1" w:themeTint="BF"/>
    </w:rPr>
  </w:style>
  <w:style w:type="character" w:customStyle="1" w:styleId="QuoteChar">
    <w:name w:val="Quote Char"/>
    <w:basedOn w:val="DefaultParagraphFont"/>
    <w:link w:val="Quote"/>
    <w:uiPriority w:val="29"/>
    <w:rsid w:val="00C41249"/>
    <w:rPr>
      <w:i/>
      <w:iCs/>
      <w:color w:val="404040" w:themeColor="text1" w:themeTint="BF"/>
    </w:rPr>
  </w:style>
  <w:style w:type="paragraph" w:styleId="ListParagraph">
    <w:name w:val="List Paragraph"/>
    <w:basedOn w:val="Normal"/>
    <w:uiPriority w:val="34"/>
    <w:qFormat/>
    <w:rsid w:val="00C41249"/>
    <w:pPr>
      <w:ind w:left="720"/>
      <w:contextualSpacing/>
    </w:pPr>
  </w:style>
  <w:style w:type="character" w:styleId="IntenseEmphasis">
    <w:name w:val="Intense Emphasis"/>
    <w:basedOn w:val="DefaultParagraphFont"/>
    <w:uiPriority w:val="21"/>
    <w:qFormat/>
    <w:rsid w:val="00C41249"/>
    <w:rPr>
      <w:i/>
      <w:iCs/>
      <w:color w:val="0F4761" w:themeColor="accent1" w:themeShade="BF"/>
    </w:rPr>
  </w:style>
  <w:style w:type="paragraph" w:styleId="IntenseQuote">
    <w:name w:val="Intense Quote"/>
    <w:basedOn w:val="Normal"/>
    <w:next w:val="Normal"/>
    <w:link w:val="IntenseQuoteChar"/>
    <w:uiPriority w:val="30"/>
    <w:qFormat/>
    <w:rsid w:val="00C41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249"/>
    <w:rPr>
      <w:i/>
      <w:iCs/>
      <w:color w:val="0F4761" w:themeColor="accent1" w:themeShade="BF"/>
    </w:rPr>
  </w:style>
  <w:style w:type="character" w:styleId="IntenseReference">
    <w:name w:val="Intense Reference"/>
    <w:basedOn w:val="DefaultParagraphFont"/>
    <w:uiPriority w:val="32"/>
    <w:qFormat/>
    <w:rsid w:val="00C41249"/>
    <w:rPr>
      <w:b/>
      <w:bCs/>
      <w:smallCaps/>
      <w:color w:val="0F4761" w:themeColor="accent1" w:themeShade="BF"/>
      <w:spacing w:val="5"/>
    </w:rPr>
  </w:style>
  <w:style w:type="paragraph" w:styleId="NormalWeb">
    <w:name w:val="Normal (Web)"/>
    <w:basedOn w:val="Normal"/>
    <w:uiPriority w:val="99"/>
    <w:semiHidden/>
    <w:unhideWhenUsed/>
    <w:rsid w:val="00C4124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41249"/>
    <w:rPr>
      <w:i/>
      <w:iCs/>
    </w:rPr>
  </w:style>
  <w:style w:type="character" w:styleId="Hyperlink">
    <w:name w:val="Hyperlink"/>
    <w:basedOn w:val="DefaultParagraphFont"/>
    <w:uiPriority w:val="99"/>
    <w:semiHidden/>
    <w:unhideWhenUsed/>
    <w:rsid w:val="00C41249"/>
    <w:rPr>
      <w:color w:val="0000FF"/>
      <w:u w:val="single"/>
    </w:rPr>
  </w:style>
  <w:style w:type="character" w:customStyle="1" w:styleId="screenreader-only">
    <w:name w:val="screenreader-only"/>
    <w:basedOn w:val="DefaultParagraphFont"/>
    <w:rsid w:val="00C41249"/>
  </w:style>
  <w:style w:type="character" w:styleId="Strong">
    <w:name w:val="Strong"/>
    <w:basedOn w:val="DefaultParagraphFont"/>
    <w:uiPriority w:val="22"/>
    <w:qFormat/>
    <w:rsid w:val="00C412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s.library.unt.edu/plagiarism/at-u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licy.unt.edu/policy/06-03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rold.tanner@unt.edu" TargetMode="External"/><Relationship Id="rId11" Type="http://schemas.openxmlformats.org/officeDocument/2006/relationships/hyperlink" Target="https://studentaffairs.unt.edu/office-disability-access" TargetMode="External"/><Relationship Id="rId5" Type="http://schemas.openxmlformats.org/officeDocument/2006/relationships/hyperlink" Target="https://policy.unt.edu/sites/default/files/06.039_StudAttnandAuthAbsence.Pub2_.19.pdf" TargetMode="External"/><Relationship Id="rId10" Type="http://schemas.openxmlformats.org/officeDocument/2006/relationships/hyperlink" Target="https://policy.unt.edu/policy/06-003"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1738</Words>
  <Characters>9909</Characters>
  <Application>Microsoft Office Word</Application>
  <DocSecurity>0</DocSecurity>
  <Lines>82</Lines>
  <Paragraphs>23</Paragraphs>
  <ScaleCrop>false</ScaleCrop>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Harold</dc:creator>
  <cp:keywords/>
  <dc:description/>
  <cp:lastModifiedBy>Tanner, Harold</cp:lastModifiedBy>
  <cp:revision>2</cp:revision>
  <dcterms:created xsi:type="dcterms:W3CDTF">2025-09-15T13:55:00Z</dcterms:created>
  <dcterms:modified xsi:type="dcterms:W3CDTF">2025-09-15T14:00:00Z</dcterms:modified>
</cp:coreProperties>
</file>