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A630" w14:textId="77777777" w:rsidR="00B746AB" w:rsidRPr="009F7168" w:rsidRDefault="00B746AB" w:rsidP="00B746AB">
      <w:pPr>
        <w:tabs>
          <w:tab w:val="center" w:pos="5220"/>
        </w:tabs>
        <w:jc w:val="center"/>
        <w:rPr>
          <w:rFonts w:asciiTheme="minorHAnsi" w:hAnsiTheme="minorHAnsi" w:cstheme="minorHAnsi"/>
          <w:b/>
          <w:sz w:val="48"/>
          <w:szCs w:val="48"/>
        </w:rPr>
      </w:pPr>
      <w:bookmarkStart w:id="0" w:name="_Hlk216098581"/>
      <w:r w:rsidRPr="009F7168">
        <w:rPr>
          <w:rFonts w:asciiTheme="minorHAnsi" w:hAnsiTheme="minorHAnsi" w:cstheme="minorHAnsi"/>
          <w:b/>
          <w:sz w:val="48"/>
          <w:szCs w:val="48"/>
        </w:rPr>
        <w:t>Principles of Microeconomics</w:t>
      </w:r>
    </w:p>
    <w:bookmarkEnd w:id="0"/>
    <w:p w14:paraId="1F1C3A55" w14:textId="77777777" w:rsidR="00B746AB" w:rsidRPr="009F7168" w:rsidRDefault="00B746AB" w:rsidP="00B746AB">
      <w:pPr>
        <w:tabs>
          <w:tab w:val="center" w:pos="5220"/>
        </w:tabs>
        <w:jc w:val="center"/>
        <w:rPr>
          <w:rFonts w:asciiTheme="minorHAnsi" w:hAnsiTheme="minorHAnsi" w:cstheme="minorHAnsi"/>
          <w:b/>
          <w:szCs w:val="24"/>
        </w:rPr>
      </w:pPr>
    </w:p>
    <w:p w14:paraId="18F69FE1" w14:textId="0CBD3BE0" w:rsidR="00B746AB" w:rsidRPr="0075624C" w:rsidRDefault="00B746AB" w:rsidP="00B746AB">
      <w:pPr>
        <w:tabs>
          <w:tab w:val="center" w:pos="2173"/>
        </w:tabs>
        <w:ind w:left="108"/>
        <w:rPr>
          <w:rFonts w:asciiTheme="minorHAnsi" w:hAnsiTheme="minorHAnsi" w:cstheme="minorHAnsi"/>
          <w:b/>
          <w:sz w:val="28"/>
          <w:szCs w:val="28"/>
        </w:rPr>
      </w:pPr>
      <w:bookmarkStart w:id="1" w:name="_Hlk216098982"/>
      <w:r w:rsidRPr="0075624C">
        <w:rPr>
          <w:rFonts w:asciiTheme="minorHAnsi" w:hAnsiTheme="minorHAnsi" w:cstheme="minorHAnsi"/>
          <w:b/>
          <w:sz w:val="28"/>
          <w:szCs w:val="28"/>
        </w:rPr>
        <w:t>Course</w:t>
      </w:r>
      <w:r w:rsidRPr="0075624C">
        <w:rPr>
          <w:rFonts w:asciiTheme="minorHAnsi" w:hAnsiTheme="minorHAnsi" w:cstheme="minorHAnsi"/>
          <w:b/>
          <w:sz w:val="28"/>
          <w:szCs w:val="28"/>
        </w:rPr>
        <w:tab/>
      </w:r>
      <w:r w:rsidRPr="0075624C">
        <w:rPr>
          <w:rFonts w:asciiTheme="minorHAnsi" w:hAnsiTheme="minorHAnsi" w:cstheme="minorHAnsi"/>
          <w:b/>
          <w:sz w:val="28"/>
          <w:szCs w:val="28"/>
        </w:rPr>
        <w:tab/>
        <w:t xml:space="preserve">Economics </w:t>
      </w:r>
      <w:r w:rsidRPr="0075624C">
        <w:rPr>
          <w:rFonts w:asciiTheme="minorHAnsi" w:hAnsiTheme="minorHAnsi" w:cstheme="minorHAnsi"/>
          <w:b/>
          <w:sz w:val="28"/>
          <w:szCs w:val="28"/>
        </w:rPr>
        <w:tab/>
        <w:t>1100.</w:t>
      </w:r>
      <w:r>
        <w:rPr>
          <w:rFonts w:asciiTheme="minorHAnsi" w:hAnsiTheme="minorHAnsi" w:cstheme="minorHAnsi"/>
          <w:b/>
          <w:sz w:val="28"/>
          <w:szCs w:val="28"/>
        </w:rPr>
        <w:t>41</w:t>
      </w:r>
      <w:r w:rsidR="003A095D">
        <w:rPr>
          <w:rFonts w:asciiTheme="minorHAnsi" w:hAnsiTheme="minorHAnsi" w:cstheme="minorHAnsi"/>
          <w:b/>
          <w:sz w:val="28"/>
          <w:szCs w:val="28"/>
        </w:rPr>
        <w:t>1</w:t>
      </w:r>
      <w:r w:rsidRPr="0075624C">
        <w:rPr>
          <w:rFonts w:asciiTheme="minorHAnsi" w:hAnsiTheme="minorHAnsi" w:cstheme="minorHAnsi"/>
          <w:b/>
          <w:sz w:val="28"/>
          <w:szCs w:val="28"/>
        </w:rPr>
        <w:t xml:space="preserve"> – Principles of Microeconomics</w:t>
      </w:r>
    </w:p>
    <w:p w14:paraId="48603BC7" w14:textId="469CB685" w:rsidR="00B746AB" w:rsidRPr="0075624C" w:rsidRDefault="00B746AB" w:rsidP="00B746AB">
      <w:pPr>
        <w:tabs>
          <w:tab w:val="center" w:pos="2173"/>
        </w:tabs>
        <w:ind w:left="2880" w:hanging="2772"/>
        <w:rPr>
          <w:rFonts w:asciiTheme="minorHAnsi" w:hAnsiTheme="minorHAnsi" w:cstheme="minorHAnsi"/>
          <w:bCs/>
          <w:sz w:val="28"/>
          <w:szCs w:val="28"/>
        </w:rPr>
      </w:pPr>
      <w:r w:rsidRPr="0075624C">
        <w:rPr>
          <w:rFonts w:asciiTheme="minorHAnsi" w:hAnsiTheme="minorHAnsi" w:cstheme="minorHAnsi"/>
          <w:b/>
          <w:sz w:val="28"/>
          <w:szCs w:val="28"/>
        </w:rPr>
        <w:t>Time and Place</w:t>
      </w:r>
      <w:r w:rsidRPr="0075624C">
        <w:rPr>
          <w:rFonts w:asciiTheme="minorHAnsi" w:hAnsiTheme="minorHAnsi" w:cstheme="minorHAnsi"/>
          <w:b/>
          <w:sz w:val="28"/>
          <w:szCs w:val="28"/>
        </w:rPr>
        <w:tab/>
      </w:r>
      <w:r w:rsidRPr="0075624C">
        <w:rPr>
          <w:rFonts w:asciiTheme="minorHAnsi" w:hAnsiTheme="minorHAnsi" w:cstheme="minorHAnsi"/>
          <w:b/>
          <w:sz w:val="28"/>
          <w:szCs w:val="28"/>
        </w:rPr>
        <w:tab/>
        <w:t xml:space="preserve">Monday </w:t>
      </w:r>
      <w:r w:rsidRPr="0075624C">
        <w:rPr>
          <w:rFonts w:asciiTheme="minorHAnsi" w:hAnsiTheme="minorHAnsi" w:cstheme="minorHAnsi"/>
          <w:bCs/>
          <w:sz w:val="28"/>
          <w:szCs w:val="28"/>
        </w:rPr>
        <w:t xml:space="preserve">(Online, Synchronous): </w:t>
      </w:r>
      <w:r w:rsidR="00D64B3D">
        <w:rPr>
          <w:rFonts w:asciiTheme="minorHAnsi" w:hAnsiTheme="minorHAnsi" w:cstheme="minorHAnsi"/>
          <w:bCs/>
          <w:sz w:val="28"/>
          <w:szCs w:val="28"/>
        </w:rPr>
        <w:t>10</w:t>
      </w:r>
      <w:r>
        <w:rPr>
          <w:rFonts w:asciiTheme="minorHAnsi" w:hAnsiTheme="minorHAnsi" w:cstheme="minorHAnsi"/>
          <w:bCs/>
          <w:sz w:val="28"/>
          <w:szCs w:val="28"/>
        </w:rPr>
        <w:t>:00am</w:t>
      </w:r>
      <w:r w:rsidRPr="0075624C">
        <w:rPr>
          <w:rFonts w:asciiTheme="minorHAnsi" w:hAnsiTheme="minorHAnsi" w:cstheme="minorHAnsi"/>
          <w:bCs/>
          <w:sz w:val="28"/>
          <w:szCs w:val="28"/>
        </w:rPr>
        <w:t xml:space="preserve"> via Zoom </w:t>
      </w:r>
      <w:r w:rsidRPr="0075624C">
        <w:rPr>
          <w:rFonts w:asciiTheme="minorHAnsi" w:hAnsiTheme="minorHAnsi" w:cstheme="minorHAnsi"/>
          <w:b/>
          <w:sz w:val="28"/>
          <w:szCs w:val="28"/>
        </w:rPr>
        <w:t xml:space="preserve">– </w:t>
      </w:r>
      <w:r w:rsidRPr="0075624C">
        <w:rPr>
          <w:rFonts w:asciiTheme="minorHAnsi" w:hAnsiTheme="minorHAnsi" w:cstheme="minorHAnsi"/>
          <w:bCs/>
          <w:sz w:val="28"/>
          <w:szCs w:val="28"/>
        </w:rPr>
        <w:t>link posted in Canvas.</w:t>
      </w:r>
    </w:p>
    <w:p w14:paraId="2EE20E3F" w14:textId="704CF12A" w:rsidR="00B746AB" w:rsidRPr="0075624C" w:rsidRDefault="00B746AB" w:rsidP="00B746AB">
      <w:pPr>
        <w:tabs>
          <w:tab w:val="center" w:pos="2173"/>
        </w:tabs>
        <w:ind w:left="2880" w:hanging="2772"/>
        <w:rPr>
          <w:rFonts w:asciiTheme="minorHAnsi" w:hAnsiTheme="minorHAnsi" w:cstheme="minorHAnsi"/>
          <w:bCs/>
          <w:sz w:val="28"/>
          <w:szCs w:val="28"/>
        </w:rPr>
      </w:pP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003434D0">
        <w:rPr>
          <w:rFonts w:asciiTheme="minorHAnsi" w:hAnsiTheme="minorHAnsi" w:cstheme="minorHAnsi"/>
          <w:b/>
          <w:sz w:val="28"/>
          <w:szCs w:val="28"/>
        </w:rPr>
        <w:t>Tuesday &amp; Thursday</w:t>
      </w:r>
      <w:r w:rsidRPr="0075624C">
        <w:rPr>
          <w:rFonts w:asciiTheme="minorHAnsi" w:hAnsiTheme="minorHAnsi" w:cstheme="minorHAnsi"/>
          <w:b/>
          <w:sz w:val="28"/>
          <w:szCs w:val="28"/>
        </w:rPr>
        <w:t xml:space="preserve"> </w:t>
      </w:r>
      <w:r w:rsidRPr="0075624C">
        <w:rPr>
          <w:rFonts w:asciiTheme="minorHAnsi" w:hAnsiTheme="minorHAnsi" w:cstheme="minorHAnsi"/>
          <w:bCs/>
          <w:sz w:val="28"/>
          <w:szCs w:val="28"/>
        </w:rPr>
        <w:t xml:space="preserve">(In-Person): </w:t>
      </w:r>
      <w:r w:rsidR="00D64B3D">
        <w:rPr>
          <w:rFonts w:asciiTheme="minorHAnsi" w:hAnsiTheme="minorHAnsi" w:cstheme="minorHAnsi"/>
          <w:bCs/>
          <w:sz w:val="28"/>
          <w:szCs w:val="28"/>
        </w:rPr>
        <w:t>10</w:t>
      </w:r>
      <w:r>
        <w:rPr>
          <w:rFonts w:asciiTheme="minorHAnsi" w:hAnsiTheme="minorHAnsi" w:cstheme="minorHAnsi"/>
          <w:bCs/>
          <w:sz w:val="28"/>
          <w:szCs w:val="28"/>
        </w:rPr>
        <w:t>:00-</w:t>
      </w:r>
      <w:r w:rsidR="00D64B3D">
        <w:rPr>
          <w:rFonts w:asciiTheme="minorHAnsi" w:hAnsiTheme="minorHAnsi" w:cstheme="minorHAnsi"/>
          <w:bCs/>
          <w:sz w:val="28"/>
          <w:szCs w:val="28"/>
        </w:rPr>
        <w:t>10</w:t>
      </w:r>
      <w:r>
        <w:rPr>
          <w:rFonts w:asciiTheme="minorHAnsi" w:hAnsiTheme="minorHAnsi" w:cstheme="minorHAnsi"/>
          <w:bCs/>
          <w:sz w:val="28"/>
          <w:szCs w:val="28"/>
        </w:rPr>
        <w:t xml:space="preserve">:50am </w:t>
      </w:r>
      <w:r w:rsidR="003434D0">
        <w:rPr>
          <w:rFonts w:asciiTheme="minorHAnsi" w:hAnsiTheme="minorHAnsi" w:cstheme="minorHAnsi"/>
          <w:bCs/>
          <w:sz w:val="28"/>
          <w:szCs w:val="28"/>
        </w:rPr>
        <w:t>Terrill Hall 120</w:t>
      </w:r>
    </w:p>
    <w:p w14:paraId="31494F45" w14:textId="77777777" w:rsidR="00B746AB" w:rsidRPr="0075624C" w:rsidRDefault="00B746AB" w:rsidP="00B746AB">
      <w:pPr>
        <w:tabs>
          <w:tab w:val="center" w:pos="2173"/>
        </w:tabs>
        <w:ind w:left="108"/>
        <w:rPr>
          <w:rFonts w:asciiTheme="minorHAnsi" w:hAnsiTheme="minorHAnsi" w:cstheme="minorHAnsi"/>
          <w:b/>
          <w:sz w:val="28"/>
          <w:szCs w:val="28"/>
        </w:rPr>
      </w:pPr>
      <w:r w:rsidRPr="0075624C">
        <w:rPr>
          <w:rFonts w:asciiTheme="minorHAnsi" w:hAnsiTheme="minorHAnsi" w:cstheme="minorHAnsi"/>
          <w:b/>
          <w:sz w:val="28"/>
          <w:szCs w:val="28"/>
        </w:rPr>
        <w:t>Instructor</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Pr>
          <w:rFonts w:asciiTheme="minorHAnsi" w:hAnsiTheme="minorHAnsi" w:cstheme="minorHAnsi"/>
          <w:b/>
          <w:sz w:val="28"/>
          <w:szCs w:val="28"/>
        </w:rPr>
        <w:t>Ms. Matthys (Ms. M)</w:t>
      </w:r>
    </w:p>
    <w:p w14:paraId="6472CF60" w14:textId="77777777" w:rsidR="00B746AB" w:rsidRPr="0075624C" w:rsidRDefault="00B746AB" w:rsidP="00B746AB">
      <w:pPr>
        <w:tabs>
          <w:tab w:val="center" w:pos="2173"/>
        </w:tabs>
        <w:ind w:left="108"/>
        <w:rPr>
          <w:rFonts w:asciiTheme="minorHAnsi" w:hAnsiTheme="minorHAnsi" w:cstheme="minorHAnsi"/>
          <w:b/>
          <w:sz w:val="28"/>
          <w:szCs w:val="28"/>
          <w:highlight w:val="yellow"/>
        </w:rPr>
      </w:pPr>
      <w:r w:rsidRPr="0075624C">
        <w:rPr>
          <w:rFonts w:asciiTheme="minorHAnsi" w:hAnsiTheme="minorHAnsi" w:cstheme="minorHAnsi"/>
          <w:b/>
          <w:sz w:val="28"/>
          <w:szCs w:val="28"/>
        </w:rPr>
        <w:t>Email</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Pr="0066575E">
        <w:rPr>
          <w:rFonts w:asciiTheme="minorHAnsi" w:hAnsiTheme="minorHAnsi" w:cstheme="minorHAnsi"/>
          <w:b/>
          <w:sz w:val="28"/>
          <w:szCs w:val="28"/>
        </w:rPr>
        <w:t>taylor.crews@unt.edu</w:t>
      </w:r>
    </w:p>
    <w:p w14:paraId="238A7064" w14:textId="77777777" w:rsidR="00B746AB" w:rsidRPr="0075624C" w:rsidRDefault="00B746AB" w:rsidP="00B746AB">
      <w:pPr>
        <w:tabs>
          <w:tab w:val="center" w:pos="2173"/>
        </w:tabs>
        <w:ind w:left="108"/>
        <w:rPr>
          <w:rFonts w:asciiTheme="minorHAnsi" w:hAnsiTheme="minorHAnsi" w:cstheme="minorHAnsi"/>
          <w:b/>
          <w:sz w:val="28"/>
          <w:szCs w:val="28"/>
          <w:highlight w:val="yellow"/>
        </w:rPr>
      </w:pPr>
      <w:r w:rsidRPr="0075624C">
        <w:rPr>
          <w:rFonts w:asciiTheme="minorHAnsi" w:hAnsiTheme="minorHAnsi" w:cstheme="minorHAnsi"/>
          <w:b/>
          <w:sz w:val="28"/>
          <w:szCs w:val="28"/>
        </w:rPr>
        <w:t>Office</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Pr="0066575E">
        <w:rPr>
          <w:rFonts w:asciiTheme="minorHAnsi" w:hAnsiTheme="minorHAnsi" w:cstheme="minorHAnsi"/>
          <w:b/>
          <w:sz w:val="28"/>
          <w:szCs w:val="28"/>
        </w:rPr>
        <w:t xml:space="preserve">Wooten Hall 335 </w:t>
      </w:r>
    </w:p>
    <w:p w14:paraId="11066FFE" w14:textId="77777777" w:rsidR="00B746AB" w:rsidRPr="0075624C" w:rsidRDefault="00B746AB" w:rsidP="00B746AB">
      <w:pPr>
        <w:tabs>
          <w:tab w:val="center" w:pos="2173"/>
        </w:tabs>
        <w:ind w:left="2878" w:hanging="2770"/>
        <w:rPr>
          <w:rFonts w:asciiTheme="minorHAnsi" w:hAnsiTheme="minorHAnsi" w:cstheme="minorHAnsi"/>
          <w:b/>
          <w:sz w:val="28"/>
          <w:szCs w:val="28"/>
          <w:highlight w:val="yellow"/>
        </w:rPr>
      </w:pPr>
      <w:r w:rsidRPr="0075624C">
        <w:rPr>
          <w:rFonts w:asciiTheme="minorHAnsi" w:hAnsiTheme="minorHAnsi" w:cstheme="minorHAnsi"/>
          <w:b/>
          <w:sz w:val="28"/>
          <w:szCs w:val="28"/>
        </w:rPr>
        <w:t>Drop-in Hours</w:t>
      </w:r>
      <w:r w:rsidRPr="0075624C">
        <w:rPr>
          <w:rFonts w:asciiTheme="minorHAnsi" w:hAnsiTheme="minorHAnsi" w:cstheme="minorHAnsi"/>
          <w:b/>
          <w:sz w:val="28"/>
          <w:szCs w:val="28"/>
        </w:rPr>
        <w:tab/>
      </w:r>
      <w:r>
        <w:rPr>
          <w:rFonts w:asciiTheme="minorHAnsi" w:hAnsiTheme="minorHAnsi" w:cstheme="minorHAnsi"/>
          <w:b/>
          <w:sz w:val="28"/>
          <w:szCs w:val="28"/>
        </w:rPr>
        <w:tab/>
      </w:r>
      <w:r w:rsidRPr="0075624C">
        <w:rPr>
          <w:rFonts w:asciiTheme="minorHAnsi" w:hAnsiTheme="minorHAnsi" w:cstheme="minorHAnsi"/>
          <w:b/>
          <w:sz w:val="28"/>
          <w:szCs w:val="28"/>
        </w:rPr>
        <w:tab/>
      </w:r>
      <w:r w:rsidRPr="00927C77">
        <w:rPr>
          <w:rFonts w:asciiTheme="minorHAnsi" w:hAnsiTheme="minorHAnsi" w:cstheme="minorHAnsi"/>
          <w:b/>
          <w:sz w:val="28"/>
          <w:szCs w:val="28"/>
        </w:rPr>
        <w:t>Tues. &amp; Thurs 1:00-2:00pm; Wednesday 10:00 - 11:00am</w:t>
      </w:r>
    </w:p>
    <w:bookmarkEnd w:id="1"/>
    <w:p w14:paraId="3F031793" w14:textId="77777777" w:rsidR="00B746AB" w:rsidRPr="009F7168" w:rsidRDefault="00B746AB" w:rsidP="00B746AB">
      <w:pPr>
        <w:rPr>
          <w:rFonts w:asciiTheme="minorHAnsi" w:hAnsiTheme="minorHAnsi" w:cstheme="minorHAnsi"/>
          <w:b/>
        </w:rPr>
      </w:pPr>
    </w:p>
    <w:p w14:paraId="74AC33FF" w14:textId="77777777" w:rsidR="00B746AB" w:rsidRPr="009F7168" w:rsidRDefault="00B746AB" w:rsidP="00B746AB">
      <w:pPr>
        <w:rPr>
          <w:rFonts w:asciiTheme="minorHAnsi" w:hAnsiTheme="minorHAnsi" w:cstheme="minorHAnsi"/>
          <w:b/>
          <w:szCs w:val="24"/>
          <w:u w:val="single"/>
        </w:rPr>
      </w:pPr>
      <w:r w:rsidRPr="009F7168">
        <w:rPr>
          <w:rFonts w:asciiTheme="minorHAnsi" w:hAnsiTheme="minorHAnsi" w:cstheme="minorHAnsi"/>
          <w:b/>
          <w:szCs w:val="24"/>
          <w:u w:val="single"/>
        </w:rPr>
        <w:t xml:space="preserve">Course </w:t>
      </w:r>
      <w:r>
        <w:rPr>
          <w:rFonts w:asciiTheme="minorHAnsi" w:hAnsiTheme="minorHAnsi" w:cstheme="minorHAnsi"/>
          <w:b/>
          <w:szCs w:val="24"/>
          <w:u w:val="single"/>
        </w:rPr>
        <w:t>Format</w:t>
      </w:r>
    </w:p>
    <w:p w14:paraId="0D53B66D" w14:textId="77777777" w:rsidR="00B746AB" w:rsidRPr="00146123" w:rsidRDefault="00B746AB" w:rsidP="00B746AB">
      <w:pPr>
        <w:rPr>
          <w:rFonts w:asciiTheme="minorHAnsi" w:hAnsiTheme="minorHAnsi" w:cstheme="minorHAnsi"/>
          <w:bCs/>
          <w:szCs w:val="24"/>
        </w:rPr>
      </w:pPr>
      <w:r w:rsidRPr="00146123">
        <w:rPr>
          <w:rFonts w:asciiTheme="minorHAnsi" w:hAnsiTheme="minorHAnsi" w:cstheme="minorHAnsi"/>
          <w:bCs/>
          <w:szCs w:val="24"/>
        </w:rPr>
        <w:t>This course is delivered in a hybrid format, combining one online synchronous session with two in-person class meetings each week:</w:t>
      </w:r>
    </w:p>
    <w:p w14:paraId="5F8A1F94" w14:textId="77777777" w:rsidR="00B746AB" w:rsidRPr="00146123" w:rsidRDefault="00B746AB" w:rsidP="00B746AB">
      <w:pPr>
        <w:numPr>
          <w:ilvl w:val="0"/>
          <w:numId w:val="1"/>
        </w:numPr>
        <w:rPr>
          <w:rFonts w:asciiTheme="minorHAnsi" w:hAnsiTheme="minorHAnsi" w:cstheme="minorHAnsi"/>
          <w:bCs/>
          <w:szCs w:val="24"/>
        </w:rPr>
      </w:pPr>
      <w:r w:rsidRPr="00146123">
        <w:rPr>
          <w:rFonts w:asciiTheme="minorHAnsi" w:hAnsiTheme="minorHAnsi" w:cstheme="minorHAnsi"/>
          <w:bCs/>
          <w:szCs w:val="24"/>
        </w:rPr>
        <w:t>Mondays – Class meets online, synchronously, at the scheduled class time via Zoom. The Zoom link is available in Canvas. Students are expected to attend live and participate, just as they would in person. Sessions will not be recorded</w:t>
      </w:r>
      <w:r>
        <w:rPr>
          <w:rFonts w:asciiTheme="minorHAnsi" w:hAnsiTheme="minorHAnsi" w:cstheme="minorHAnsi"/>
          <w:bCs/>
          <w:szCs w:val="24"/>
        </w:rPr>
        <w:t>.</w:t>
      </w:r>
    </w:p>
    <w:p w14:paraId="50EA6282" w14:textId="788C7AC7" w:rsidR="00B746AB" w:rsidRPr="00146123" w:rsidRDefault="00B0648C" w:rsidP="00B746AB">
      <w:pPr>
        <w:numPr>
          <w:ilvl w:val="0"/>
          <w:numId w:val="1"/>
        </w:numPr>
        <w:rPr>
          <w:rFonts w:asciiTheme="minorHAnsi" w:hAnsiTheme="minorHAnsi" w:cstheme="minorHAnsi"/>
          <w:bCs/>
          <w:szCs w:val="24"/>
        </w:rPr>
      </w:pPr>
      <w:r>
        <w:rPr>
          <w:rFonts w:asciiTheme="minorHAnsi" w:hAnsiTheme="minorHAnsi" w:cstheme="minorHAnsi"/>
          <w:bCs/>
          <w:szCs w:val="24"/>
        </w:rPr>
        <w:t>Tuesdays &amp; Thursdays</w:t>
      </w:r>
      <w:r w:rsidR="00B746AB" w:rsidRPr="00146123">
        <w:rPr>
          <w:rFonts w:asciiTheme="minorHAnsi" w:hAnsiTheme="minorHAnsi" w:cstheme="minorHAnsi"/>
          <w:bCs/>
          <w:szCs w:val="24"/>
        </w:rPr>
        <w:t xml:space="preserve"> – Class meets in person in </w:t>
      </w:r>
      <w:r>
        <w:rPr>
          <w:rFonts w:asciiTheme="minorHAnsi" w:hAnsiTheme="minorHAnsi" w:cstheme="minorHAnsi"/>
          <w:bCs/>
          <w:szCs w:val="24"/>
        </w:rPr>
        <w:t>Terrill Hall 120</w:t>
      </w:r>
      <w:r w:rsidR="00B746AB" w:rsidRPr="00146123">
        <w:rPr>
          <w:rFonts w:asciiTheme="minorHAnsi" w:hAnsiTheme="minorHAnsi" w:cstheme="minorHAnsi"/>
          <w:bCs/>
          <w:szCs w:val="24"/>
        </w:rPr>
        <w:t xml:space="preserve"> at the scheduled time.</w:t>
      </w:r>
    </w:p>
    <w:p w14:paraId="4AD1E4BA" w14:textId="77777777" w:rsidR="00B746AB" w:rsidRDefault="00B746AB" w:rsidP="00B746AB">
      <w:pPr>
        <w:rPr>
          <w:rFonts w:asciiTheme="minorHAnsi" w:hAnsiTheme="minorHAnsi" w:cstheme="minorHAnsi"/>
          <w:b/>
          <w:szCs w:val="24"/>
        </w:rPr>
      </w:pPr>
    </w:p>
    <w:p w14:paraId="714082B1" w14:textId="77777777" w:rsidR="00B746AB" w:rsidRDefault="00B746AB" w:rsidP="00B746AB">
      <w:pPr>
        <w:rPr>
          <w:rFonts w:asciiTheme="minorHAnsi" w:hAnsiTheme="minorHAnsi" w:cstheme="minorBidi"/>
        </w:rPr>
      </w:pPr>
      <w:r w:rsidRPr="1A6D2080">
        <w:rPr>
          <w:rFonts w:asciiTheme="minorHAnsi" w:hAnsiTheme="minorHAnsi" w:cstheme="minorBidi"/>
        </w:rPr>
        <w:t>Attendance: All three weekly sessions — the online Monday meeting and the two in-person meetings — are  required class time. Attendance and participation policies apply equally across the online and in-person components.</w:t>
      </w:r>
    </w:p>
    <w:p w14:paraId="52E2B94F" w14:textId="77777777" w:rsidR="00B746AB" w:rsidRPr="00146123" w:rsidRDefault="00B746AB" w:rsidP="00B746AB">
      <w:pPr>
        <w:rPr>
          <w:rFonts w:asciiTheme="minorHAnsi" w:hAnsiTheme="minorHAnsi" w:cstheme="minorHAnsi"/>
          <w:bCs/>
          <w:szCs w:val="24"/>
        </w:rPr>
      </w:pPr>
    </w:p>
    <w:p w14:paraId="5EEBF306" w14:textId="77777777" w:rsidR="00B746AB" w:rsidRPr="00146123" w:rsidRDefault="00B746AB" w:rsidP="00B746AB">
      <w:pPr>
        <w:rPr>
          <w:rFonts w:asciiTheme="minorHAnsi" w:hAnsiTheme="minorHAnsi" w:cstheme="minorBidi"/>
        </w:rPr>
      </w:pPr>
      <w:r w:rsidRPr="1A6D2080">
        <w:rPr>
          <w:rFonts w:asciiTheme="minorHAnsi" w:hAnsiTheme="minorHAnsi" w:cstheme="minorBidi"/>
        </w:rPr>
        <w:t>Technology Requirements: For the online Monday sessions, students  need a reliable internet connection and a device with camera capability. The Zoom link is available in Canvas.</w:t>
      </w:r>
    </w:p>
    <w:p w14:paraId="1CD71987" w14:textId="77777777" w:rsidR="00B746AB" w:rsidRDefault="00B746AB" w:rsidP="00B746AB">
      <w:pPr>
        <w:rPr>
          <w:rFonts w:asciiTheme="minorHAnsi" w:hAnsiTheme="minorHAnsi" w:cstheme="minorHAnsi"/>
          <w:b/>
          <w:szCs w:val="24"/>
          <w:u w:val="single"/>
        </w:rPr>
      </w:pPr>
    </w:p>
    <w:p w14:paraId="02FB1C8C" w14:textId="77777777" w:rsidR="00B746AB" w:rsidRPr="00FD40E3" w:rsidRDefault="00B746AB" w:rsidP="00B746AB">
      <w:pPr>
        <w:rPr>
          <w:rFonts w:asciiTheme="minorHAnsi" w:hAnsiTheme="minorHAnsi" w:cstheme="minorHAnsi"/>
          <w:b/>
          <w:u w:val="single"/>
        </w:rPr>
      </w:pPr>
      <w:r w:rsidRPr="00FD40E3">
        <w:rPr>
          <w:rFonts w:asciiTheme="minorHAnsi" w:hAnsiTheme="minorHAnsi" w:cstheme="minorHAnsi"/>
          <w:b/>
          <w:u w:val="single"/>
        </w:rPr>
        <w:t>What this course is all about</w:t>
      </w:r>
    </w:p>
    <w:p w14:paraId="7682EBCA" w14:textId="77777777" w:rsidR="00B746AB" w:rsidRPr="005A2121" w:rsidRDefault="00B746AB" w:rsidP="00B746AB">
      <w:pPr>
        <w:rPr>
          <w:rFonts w:asciiTheme="minorHAnsi" w:hAnsiTheme="minorHAnsi" w:cstheme="minorBidi"/>
        </w:rPr>
      </w:pPr>
      <w:r w:rsidRPr="1A6D2080">
        <w:rPr>
          <w:rFonts w:asciiTheme="minorHAnsi" w:hAnsiTheme="minorHAnsi" w:cstheme="minorBidi"/>
        </w:rPr>
        <w:t xml:space="preserve">Like the other social sciences, economics is concerned with human behavior. What sets economics apart is not the topics we study, but the methodology we </w:t>
      </w:r>
      <w:proofErr w:type="gramStart"/>
      <w:r w:rsidRPr="1A6D2080">
        <w:rPr>
          <w:rFonts w:asciiTheme="minorHAnsi" w:hAnsiTheme="minorHAnsi" w:cstheme="minorBidi"/>
        </w:rPr>
        <w:t>use</w:t>
      </w:r>
      <w:proofErr w:type="gramEnd"/>
      <w:r w:rsidRPr="1A6D2080">
        <w:rPr>
          <w:rFonts w:asciiTheme="minorHAnsi" w:hAnsiTheme="minorHAnsi" w:cstheme="minorBidi"/>
        </w:rPr>
        <w:t xml:space="preserve"> to study social phenomena. Essentially, economists make the fundamental assumption that humans make choices to make themselves as well off as possible. This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 involves more than a few people, economists typically frame the situation in the form of a market. In this course, we measure the social welfare gains of markets and also investigate situations where markets fail to reach efficient outcomes. The  last third of the course focuses on firm (i.e. business) behavior within various market structures and the efficiency implications of those structures.</w:t>
      </w:r>
    </w:p>
    <w:p w14:paraId="179CA8C9" w14:textId="77777777" w:rsidR="00B746AB" w:rsidRDefault="00B746AB" w:rsidP="00B746AB">
      <w:pPr>
        <w:rPr>
          <w:rFonts w:asciiTheme="minorHAnsi" w:hAnsiTheme="minorHAnsi" w:cstheme="minorHAnsi"/>
          <w:b/>
          <w:szCs w:val="24"/>
          <w:u w:val="single"/>
        </w:rPr>
      </w:pPr>
    </w:p>
    <w:p w14:paraId="7003EFEC" w14:textId="77777777" w:rsidR="00B746AB" w:rsidRPr="009F7168" w:rsidRDefault="00B746AB" w:rsidP="00B746AB">
      <w:pPr>
        <w:rPr>
          <w:rFonts w:asciiTheme="minorHAnsi" w:hAnsiTheme="minorHAnsi" w:cstheme="minorHAnsi"/>
          <w:b/>
          <w:szCs w:val="24"/>
          <w:u w:val="single"/>
        </w:rPr>
      </w:pPr>
      <w:r w:rsidRPr="009F7168">
        <w:rPr>
          <w:rFonts w:asciiTheme="minorHAnsi" w:hAnsiTheme="minorHAnsi" w:cstheme="minorHAnsi"/>
          <w:b/>
          <w:szCs w:val="24"/>
          <w:u w:val="single"/>
        </w:rPr>
        <w:t>Course Textbook</w:t>
      </w:r>
    </w:p>
    <w:p w14:paraId="621826D2" w14:textId="77777777" w:rsidR="00B746AB" w:rsidRPr="000C5781" w:rsidRDefault="00B746AB" w:rsidP="00B746AB">
      <w:pPr>
        <w:ind w:left="1620" w:hanging="1620"/>
        <w:rPr>
          <w:rFonts w:asciiTheme="minorHAnsi" w:hAnsiTheme="minorHAnsi" w:cstheme="minorBidi"/>
        </w:rPr>
      </w:pPr>
      <w:r w:rsidRPr="71D2DCD6">
        <w:rPr>
          <w:rFonts w:asciiTheme="minorHAnsi" w:hAnsiTheme="minorHAnsi" w:cstheme="minorBidi"/>
        </w:rPr>
        <w:t xml:space="preserve">Required Text: </w:t>
      </w:r>
      <w:r>
        <w:tab/>
      </w:r>
      <w:r w:rsidRPr="71D2DCD6">
        <w:rPr>
          <w:rFonts w:asciiTheme="minorHAnsi" w:hAnsiTheme="minorHAnsi" w:cstheme="minorBidi"/>
          <w:u w:val="single"/>
        </w:rPr>
        <w:t>How Economists Make Sense of the World You Live In</w:t>
      </w:r>
      <w:r>
        <w:rPr>
          <w:rFonts w:asciiTheme="minorHAnsi" w:hAnsiTheme="minorHAnsi" w:cstheme="minorBidi"/>
          <w:u w:val="single"/>
        </w:rPr>
        <w:t xml:space="preserve">: </w:t>
      </w:r>
      <w:r w:rsidRPr="71D2DCD6">
        <w:rPr>
          <w:rFonts w:asciiTheme="minorHAnsi" w:hAnsiTheme="minorHAnsi" w:cstheme="minorBidi"/>
          <w:u w:val="single"/>
        </w:rPr>
        <w:t>An Introduction to Microeconomics</w:t>
      </w:r>
      <w:r>
        <w:rPr>
          <w:rFonts w:asciiTheme="minorHAnsi" w:hAnsiTheme="minorHAnsi" w:cstheme="minorBidi"/>
          <w:u w:val="single"/>
        </w:rPr>
        <w:t xml:space="preserve"> </w:t>
      </w:r>
      <w:r w:rsidRPr="000C5781">
        <w:rPr>
          <w:rFonts w:asciiTheme="minorHAnsi" w:hAnsiTheme="minorHAnsi" w:cstheme="minorBidi"/>
        </w:rPr>
        <w:t xml:space="preserve">(2026 edition); </w:t>
      </w:r>
      <w:r>
        <w:rPr>
          <w:rFonts w:asciiTheme="minorHAnsi" w:hAnsiTheme="minorHAnsi" w:cstheme="minorBidi"/>
        </w:rPr>
        <w:t xml:space="preserve">Publisher: </w:t>
      </w:r>
      <w:r w:rsidRPr="000C5781">
        <w:rPr>
          <w:rFonts w:asciiTheme="minorHAnsi" w:hAnsiTheme="minorHAnsi" w:cstheme="minorBidi"/>
        </w:rPr>
        <w:t>Mac</w:t>
      </w:r>
      <w:r>
        <w:rPr>
          <w:rFonts w:asciiTheme="minorHAnsi" w:hAnsiTheme="minorHAnsi" w:cstheme="minorBidi"/>
        </w:rPr>
        <w:t>m</w:t>
      </w:r>
      <w:r w:rsidRPr="000C5781">
        <w:rPr>
          <w:rFonts w:asciiTheme="minorHAnsi" w:hAnsiTheme="minorHAnsi" w:cstheme="minorBidi"/>
        </w:rPr>
        <w:t>illan; Author: Jeffrey Rous</w:t>
      </w:r>
    </w:p>
    <w:p w14:paraId="53962A51" w14:textId="77777777" w:rsidR="00B746AB" w:rsidRPr="00482715" w:rsidRDefault="00B746AB" w:rsidP="00B746AB">
      <w:pPr>
        <w:ind w:left="1620" w:hanging="1620"/>
        <w:rPr>
          <w:rFonts w:asciiTheme="minorHAnsi" w:hAnsiTheme="minorHAnsi" w:cstheme="minorHAnsi"/>
          <w:bCs/>
        </w:rPr>
      </w:pPr>
      <w:r w:rsidRPr="00AD6C50">
        <w:rPr>
          <w:rFonts w:asciiTheme="minorHAnsi" w:hAnsiTheme="minorHAnsi" w:cstheme="minorHAnsi"/>
          <w:bCs/>
        </w:rPr>
        <w:t xml:space="preserve">Provided: </w:t>
      </w:r>
      <w:r w:rsidRPr="00AD6C50">
        <w:rPr>
          <w:rFonts w:asciiTheme="minorHAnsi" w:hAnsiTheme="minorHAnsi" w:cstheme="minorHAnsi"/>
          <w:bCs/>
        </w:rPr>
        <w:tab/>
        <w:t xml:space="preserve">Rous, Jeffrey (2026) </w:t>
      </w:r>
      <w:r w:rsidRPr="00AD6C50">
        <w:rPr>
          <w:rFonts w:asciiTheme="minorHAnsi" w:hAnsiTheme="minorHAnsi" w:cstheme="minorHAnsi"/>
          <w:bCs/>
          <w:u w:val="single"/>
        </w:rPr>
        <w:t xml:space="preserve">Notebook Companion to </w:t>
      </w:r>
      <w:r w:rsidRPr="00AD6C50">
        <w:rPr>
          <w:rFonts w:asciiTheme="minorHAnsi" w:hAnsiTheme="minorHAnsi" w:cstheme="minorBidi"/>
          <w:u w:val="single"/>
        </w:rPr>
        <w:t>How Economists Make Sense of the World You Live In: An Introduction to Microeconomics</w:t>
      </w:r>
    </w:p>
    <w:p w14:paraId="42E25212" w14:textId="77777777" w:rsidR="00B746AB" w:rsidRPr="00E37155" w:rsidRDefault="00B746AB" w:rsidP="00B746AB">
      <w:pPr>
        <w:rPr>
          <w:rFonts w:ascii="Calibri" w:hAnsi="Calibri" w:cs="Calibri"/>
          <w:bCs/>
        </w:rPr>
      </w:pPr>
    </w:p>
    <w:p w14:paraId="7F7364E9" w14:textId="77777777" w:rsidR="00B746AB" w:rsidRPr="00E37155" w:rsidRDefault="00B746AB" w:rsidP="00B746AB">
      <w:pPr>
        <w:spacing w:after="160" w:line="278" w:lineRule="auto"/>
        <w:rPr>
          <w:rFonts w:ascii="Calibri" w:hAnsi="Calibri" w:cs="Calibri"/>
        </w:rPr>
      </w:pPr>
      <w:r w:rsidRPr="00E37155">
        <w:rPr>
          <w:rFonts w:ascii="Calibri" w:hAnsi="Calibri" w:cs="Calibri"/>
        </w:rPr>
        <w:t xml:space="preserve">This course requires the digital textbook and Macmillan Achieve. </w:t>
      </w:r>
      <w:r>
        <w:rPr>
          <w:rFonts w:ascii="Calibri" w:hAnsi="Calibri" w:cs="Calibri"/>
        </w:rPr>
        <w:t xml:space="preserve">Please go to the “Student Registration – Start </w:t>
      </w:r>
      <w:r>
        <w:rPr>
          <w:rFonts w:ascii="Calibri" w:hAnsi="Calibri" w:cs="Calibri"/>
        </w:rPr>
        <w:lastRenderedPageBreak/>
        <w:t xml:space="preserve">here” module in Canvas to get started. </w:t>
      </w:r>
      <w:r w:rsidRPr="00E37155">
        <w:rPr>
          <w:rFonts w:ascii="Calibri" w:hAnsi="Calibri" w:cs="Calibri"/>
        </w:rPr>
        <w:t>Follow the prompts through Canvas and Achieve to log in to Achieve (or sign up with Achieve if this is your first time using the platform). If, at any point, you are prompted for an email address, you must use your UNT address or your grades will not be recorded. For troubleshooting with Achieve, please see the related module in Canvas.</w:t>
      </w:r>
    </w:p>
    <w:p w14:paraId="08F33FD3" w14:textId="77777777" w:rsidR="00B746AB" w:rsidRPr="009F7168" w:rsidRDefault="00B746AB" w:rsidP="00B746AB">
      <w:pPr>
        <w:pStyle w:val="xmsonormal"/>
        <w:shd w:val="clear" w:color="auto" w:fill="FFFFFF" w:themeFill="background1"/>
        <w:spacing w:before="0" w:beforeAutospacing="0" w:after="0" w:afterAutospacing="0"/>
        <w:rPr>
          <w:rFonts w:asciiTheme="minorHAnsi" w:hAnsiTheme="minorHAnsi" w:cstheme="minorBidi"/>
          <w:b/>
          <w:bCs/>
        </w:rPr>
      </w:pPr>
    </w:p>
    <w:p w14:paraId="76E43AD2" w14:textId="77777777" w:rsidR="00B746AB" w:rsidRPr="004F4185" w:rsidRDefault="00B746AB" w:rsidP="00B746AB">
      <w:pPr>
        <w:widowControl/>
        <w:shd w:val="clear" w:color="auto" w:fill="FFFFFF"/>
        <w:rPr>
          <w:rFonts w:asciiTheme="minorHAnsi" w:hAnsiTheme="minorHAnsi" w:cstheme="minorHAnsi"/>
          <w:b/>
          <w:bCs/>
          <w:snapToGrid/>
          <w:color w:val="003300"/>
          <w:szCs w:val="24"/>
          <w:u w:val="single"/>
        </w:rPr>
      </w:pPr>
      <w:bookmarkStart w:id="2" w:name="_Hlk79673449"/>
      <w:r w:rsidRPr="004F4185">
        <w:rPr>
          <w:rFonts w:asciiTheme="minorHAnsi" w:hAnsiTheme="minorHAnsi" w:cstheme="minorHAnsi"/>
          <w:b/>
          <w:bCs/>
          <w:snapToGrid/>
          <w:color w:val="003300"/>
          <w:szCs w:val="24"/>
          <w:u w:val="single"/>
        </w:rPr>
        <w:t>Other Course Materials</w:t>
      </w:r>
    </w:p>
    <w:p w14:paraId="2CB17AD5" w14:textId="77777777" w:rsidR="00B746AB" w:rsidRPr="004F4185" w:rsidRDefault="00B746AB" w:rsidP="00B746AB">
      <w:pPr>
        <w:rPr>
          <w:rFonts w:asciiTheme="minorHAnsi" w:hAnsiTheme="minorHAnsi" w:cstheme="minorHAnsi"/>
          <w:szCs w:val="24"/>
        </w:rPr>
      </w:pPr>
    </w:p>
    <w:p w14:paraId="2FC210A0" w14:textId="77777777" w:rsidR="00B746AB" w:rsidRPr="00AD6C50" w:rsidRDefault="00B746AB" w:rsidP="00B746AB">
      <w:pPr>
        <w:rPr>
          <w:rFonts w:asciiTheme="minorHAnsi" w:hAnsiTheme="minorHAnsi" w:cstheme="minorBidi"/>
        </w:rPr>
      </w:pPr>
      <w:r w:rsidRPr="6A7892FC">
        <w:rPr>
          <w:rFonts w:asciiTheme="minorHAnsi" w:hAnsiTheme="minorHAnsi" w:cstheme="minorBidi"/>
        </w:rPr>
        <w:t xml:space="preserve">For the recitations, please bring the provided notebook, pencils and/or pens and a (non-graphing) calculator. As we will be using </w:t>
      </w:r>
      <w:proofErr w:type="spellStart"/>
      <w:r w:rsidRPr="6A7892FC">
        <w:rPr>
          <w:rFonts w:asciiTheme="minorHAnsi" w:hAnsiTheme="minorHAnsi" w:cstheme="minorBidi"/>
        </w:rPr>
        <w:t>iClicker</w:t>
      </w:r>
      <w:proofErr w:type="spellEnd"/>
      <w:r w:rsidRPr="6A7892FC">
        <w:rPr>
          <w:rFonts w:asciiTheme="minorHAnsi" w:hAnsiTheme="minorHAnsi" w:cstheme="minorBidi"/>
        </w:rPr>
        <w:t xml:space="preserve"> for the class, you will need a smart device (e.g. your phone) to participate. However, use of smart devices and laptops for personal use during class (texting, email, Tik-Tok, YouTube, etc.) is strictly prohibited. </w:t>
      </w:r>
    </w:p>
    <w:p w14:paraId="43049C65" w14:textId="77777777" w:rsidR="00B746AB" w:rsidRPr="00AD6C50" w:rsidRDefault="00B746AB" w:rsidP="00B746AB">
      <w:pPr>
        <w:rPr>
          <w:rFonts w:asciiTheme="minorHAnsi" w:hAnsiTheme="minorHAnsi" w:cstheme="minorHAnsi"/>
          <w:szCs w:val="24"/>
        </w:rPr>
      </w:pPr>
    </w:p>
    <w:bookmarkEnd w:id="2"/>
    <w:p w14:paraId="22F0B977" w14:textId="77777777" w:rsidR="00B746AB" w:rsidRPr="009F7168" w:rsidRDefault="00B746AB" w:rsidP="00B746AB">
      <w:pPr>
        <w:rPr>
          <w:rFonts w:asciiTheme="minorHAnsi" w:hAnsiTheme="minorHAnsi" w:cstheme="minorHAnsi"/>
          <w:b/>
          <w:bCs/>
          <w:szCs w:val="24"/>
          <w:u w:val="single"/>
        </w:rPr>
      </w:pPr>
      <w:r w:rsidRPr="009F7168">
        <w:rPr>
          <w:rFonts w:asciiTheme="minorHAnsi" w:hAnsiTheme="minorHAnsi" w:cstheme="minorHAnsi"/>
          <w:b/>
          <w:bCs/>
          <w:szCs w:val="24"/>
          <w:u w:val="single"/>
        </w:rPr>
        <w:t>Principles of Economics Help Center</w:t>
      </w:r>
    </w:p>
    <w:p w14:paraId="0807DDDB" w14:textId="77777777" w:rsidR="00B746AB" w:rsidRPr="009F7168" w:rsidRDefault="00B746AB" w:rsidP="00B746AB">
      <w:pPr>
        <w:rPr>
          <w:rFonts w:asciiTheme="minorHAnsi" w:hAnsiTheme="minorHAnsi" w:cstheme="minorHAnsi"/>
          <w:b/>
          <w:bCs/>
          <w:szCs w:val="24"/>
          <w:u w:val="single"/>
        </w:rPr>
      </w:pPr>
    </w:p>
    <w:p w14:paraId="30D6C2F2" w14:textId="77777777" w:rsidR="00B746AB" w:rsidRPr="009F7168" w:rsidRDefault="00B746AB" w:rsidP="00B746AB">
      <w:pPr>
        <w:rPr>
          <w:rFonts w:asciiTheme="minorHAnsi" w:hAnsiTheme="minorHAnsi" w:cstheme="minorBidi"/>
          <w:b/>
          <w:bCs/>
        </w:rPr>
      </w:pPr>
      <w:r w:rsidRPr="1A6D2080">
        <w:rPr>
          <w:rFonts w:asciiTheme="minorHAnsi" w:hAnsiTheme="minorHAnsi" w:cstheme="minorBidi"/>
        </w:rPr>
        <w:t xml:space="preserve">To assist you with this course, our department is happy to make a Help Center available for your use during the regular semester. The Principles of Economics </w:t>
      </w:r>
      <w:r w:rsidRPr="1A6D2080">
        <w:rPr>
          <w:rFonts w:asciiTheme="minorHAnsi" w:hAnsiTheme="minorHAnsi" w:cstheme="minorBidi"/>
          <w:b/>
          <w:bCs/>
        </w:rPr>
        <w:t>Help Center</w:t>
      </w:r>
      <w:r w:rsidRPr="1A6D2080">
        <w:rPr>
          <w:rFonts w:asciiTheme="minorHAnsi" w:hAnsiTheme="minorHAnsi" w:cstheme="minorBidi"/>
        </w:rPr>
        <w:t xml:space="preserve"> is located in </w:t>
      </w:r>
      <w:r w:rsidRPr="1A6D2080">
        <w:rPr>
          <w:rFonts w:asciiTheme="minorHAnsi" w:hAnsiTheme="minorHAnsi" w:cstheme="minorBidi"/>
          <w:b/>
          <w:bCs/>
        </w:rPr>
        <w:t xml:space="preserve">Wooten Hall, room 310 </w:t>
      </w:r>
      <w:r w:rsidRPr="1A6D2080">
        <w:rPr>
          <w:rFonts w:asciiTheme="minorHAnsi" w:hAnsiTheme="minorHAnsi" w:cstheme="minorBidi"/>
        </w:rPr>
        <w:t xml:space="preserve">and will be open for student use starting </w:t>
      </w:r>
      <w:r w:rsidRPr="1A6D2080">
        <w:rPr>
          <w:rFonts w:asciiTheme="minorHAnsi" w:hAnsiTheme="minorHAnsi" w:cstheme="minorBidi"/>
          <w:b/>
          <w:bCs/>
        </w:rPr>
        <w:t xml:space="preserve">Monday of the second week </w:t>
      </w:r>
      <w:r w:rsidRPr="1A6D2080">
        <w:rPr>
          <w:rFonts w:asciiTheme="minorHAnsi" w:hAnsiTheme="minorHAnsi" w:cstheme="minorBidi"/>
        </w:rPr>
        <w:t xml:space="preserve">of the semester. Hours of operation are listed on the Help Center Information Sheet posted on Canvas. </w:t>
      </w:r>
      <w:r w:rsidRPr="1A6D2080">
        <w:rPr>
          <w:rFonts w:asciiTheme="minorHAnsi" w:hAnsiTheme="minorHAnsi" w:cstheme="minorBidi"/>
          <w:b/>
          <w:bCs/>
        </w:rPr>
        <w:t xml:space="preserve">Read through the Help Center Information Sheet prior to going to the Help Center for assistance. </w:t>
      </w:r>
    </w:p>
    <w:p w14:paraId="3A019415" w14:textId="77777777" w:rsidR="00B746AB" w:rsidRPr="004F4185" w:rsidRDefault="00B746AB" w:rsidP="00B746AB">
      <w:pPr>
        <w:rPr>
          <w:rFonts w:asciiTheme="minorHAnsi" w:hAnsiTheme="minorHAnsi" w:cstheme="minorHAnsi"/>
          <w:b/>
          <w:szCs w:val="24"/>
          <w:u w:val="single"/>
        </w:rPr>
      </w:pPr>
    </w:p>
    <w:p w14:paraId="699ABF1F" w14:textId="77777777" w:rsidR="00B746AB" w:rsidRPr="004F4185" w:rsidRDefault="00B746AB" w:rsidP="00B746AB">
      <w:pPr>
        <w:rPr>
          <w:rFonts w:asciiTheme="minorHAnsi" w:hAnsiTheme="minorHAnsi" w:cstheme="minorHAnsi"/>
          <w:b/>
          <w:szCs w:val="24"/>
          <w:u w:val="single"/>
        </w:rPr>
      </w:pPr>
      <w:r w:rsidRPr="004F4185">
        <w:rPr>
          <w:rFonts w:asciiTheme="minorHAnsi" w:hAnsiTheme="minorHAnsi" w:cstheme="minorHAnsi"/>
          <w:b/>
          <w:szCs w:val="24"/>
          <w:u w:val="single"/>
        </w:rPr>
        <w:t>Course Summary and Objectives</w:t>
      </w:r>
    </w:p>
    <w:p w14:paraId="70A2EBC4" w14:textId="77777777" w:rsidR="00B746AB" w:rsidRPr="004F4185" w:rsidRDefault="00B746AB" w:rsidP="00B746AB">
      <w:pPr>
        <w:rPr>
          <w:rFonts w:asciiTheme="minorHAnsi" w:hAnsiTheme="minorHAnsi" w:cstheme="minorHAnsi"/>
          <w:bCs/>
          <w:szCs w:val="24"/>
        </w:rPr>
      </w:pPr>
    </w:p>
    <w:p w14:paraId="353BA06F" w14:textId="77777777" w:rsidR="00B746AB" w:rsidRPr="004F4185" w:rsidRDefault="00B746AB" w:rsidP="00B746AB">
      <w:pPr>
        <w:rPr>
          <w:rFonts w:asciiTheme="minorHAnsi" w:hAnsiTheme="minorHAnsi" w:cstheme="minorBidi"/>
        </w:rPr>
      </w:pPr>
      <w:r w:rsidRPr="1A6D2080">
        <w:rPr>
          <w:rFonts w:asciiTheme="minorHAnsi" w:hAnsiTheme="minorHAnsi" w:cstheme="minorBidi"/>
        </w:rPr>
        <w:t>This course serves as an introduction to consumer and business decision-making in a market-based economy. The techniques of economic analysis are used to examine models of consumer behavior and producer behavior, the impact of competitive conditions on market prices, and government involvement in markets. Once developed, these tools of analysis are applied to current economic situations. The Course Objectives (COs) are for students to:</w:t>
      </w:r>
    </w:p>
    <w:p w14:paraId="4B86A142" w14:textId="77777777" w:rsidR="00B746AB" w:rsidRPr="004D2157" w:rsidRDefault="00B746AB" w:rsidP="00B746AB">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1.</w:t>
      </w:r>
      <w:r w:rsidRPr="004D2157">
        <w:rPr>
          <w:rFonts w:asciiTheme="minorHAnsi" w:hAnsiTheme="minorHAnsi" w:cstheme="minorHAnsi"/>
          <w:szCs w:val="24"/>
        </w:rPr>
        <w:tab/>
        <w:t>Describe the fundamental behavioral assumptions that form the basis for economic analysis.</w:t>
      </w:r>
    </w:p>
    <w:p w14:paraId="06E54024" w14:textId="77777777" w:rsidR="00B746AB" w:rsidRPr="004D2157" w:rsidRDefault="00B746AB" w:rsidP="00B746AB">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2.</w:t>
      </w:r>
      <w:r w:rsidRPr="004D2157">
        <w:rPr>
          <w:rFonts w:asciiTheme="minorHAnsi" w:hAnsiTheme="minorHAnsi" w:cstheme="minorHAnsi"/>
          <w:szCs w:val="24"/>
        </w:rPr>
        <w:tab/>
        <w:t>Describe what it means for an action to be economically efficient.</w:t>
      </w:r>
    </w:p>
    <w:p w14:paraId="23DA4C6B" w14:textId="77777777" w:rsidR="00B746AB" w:rsidRPr="004D2157" w:rsidRDefault="00B746AB" w:rsidP="00B746AB">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3.</w:t>
      </w:r>
      <w:r w:rsidRPr="004D2157">
        <w:rPr>
          <w:rFonts w:asciiTheme="minorHAnsi" w:hAnsiTheme="minorHAnsi" w:cstheme="minorHAnsi"/>
          <w:szCs w:val="24"/>
        </w:rPr>
        <w:tab/>
        <w:t>Explain how individuals acting to maximize their own well-being will specialize in production so that they can consume as much as possible and how this idea can be used to explain gains from trade.</w:t>
      </w:r>
    </w:p>
    <w:p w14:paraId="08B26636" w14:textId="77777777" w:rsidR="00B746AB" w:rsidRPr="004D2157" w:rsidRDefault="00B746AB" w:rsidP="00B746AB">
      <w:pPr>
        <w:spacing w:before="100" w:beforeAutospacing="1" w:after="100" w:afterAutospacing="1"/>
        <w:ind w:right="36"/>
        <w:rPr>
          <w:rFonts w:asciiTheme="minorHAnsi" w:hAnsiTheme="minorHAnsi" w:cstheme="minorBidi"/>
        </w:rPr>
      </w:pPr>
      <w:r w:rsidRPr="004D2157">
        <w:rPr>
          <w:rFonts w:asciiTheme="minorHAnsi" w:hAnsiTheme="minorHAnsi" w:cstheme="minorBidi"/>
        </w:rPr>
        <w:t>CO 4.</w:t>
      </w:r>
      <w:r w:rsidRPr="004D2157">
        <w:tab/>
      </w:r>
      <w:r w:rsidRPr="004D2157">
        <w:rPr>
          <w:rFonts w:asciiTheme="minorHAnsi" w:hAnsiTheme="minorHAnsi" w:cstheme="minorBidi"/>
        </w:rPr>
        <w:t xml:space="preserve">Explain how </w:t>
      </w:r>
      <w:proofErr w:type="gramStart"/>
      <w:r w:rsidRPr="004D2157">
        <w:rPr>
          <w:rFonts w:asciiTheme="minorHAnsi" w:hAnsiTheme="minorHAnsi" w:cstheme="minorBidi"/>
        </w:rPr>
        <w:t>individuals,</w:t>
      </w:r>
      <w:proofErr w:type="gramEnd"/>
      <w:r w:rsidRPr="004D2157">
        <w:rPr>
          <w:rFonts w:asciiTheme="minorHAnsi" w:hAnsiTheme="minorHAnsi" w:cstheme="minorBidi"/>
        </w:rPr>
        <w:t xml:space="preserve"> </w:t>
      </w:r>
      <w:proofErr w:type="gramStart"/>
      <w:r w:rsidRPr="004D2157">
        <w:rPr>
          <w:rFonts w:asciiTheme="minorHAnsi" w:hAnsiTheme="minorHAnsi" w:cstheme="minorBidi"/>
        </w:rPr>
        <w:t>acting</w:t>
      </w:r>
      <w:proofErr w:type="gramEnd"/>
      <w:r w:rsidRPr="004D2157">
        <w:rPr>
          <w:rFonts w:asciiTheme="minorHAnsi" w:hAnsiTheme="minorHAnsi" w:cstheme="minorBidi"/>
        </w:rPr>
        <w:t xml:space="preserve"> to maximize their own well-being function as producers and consumers and how the resulting interaction of supply and demand for goods and services in markets leads to an efficient allocation of resources.</w:t>
      </w:r>
    </w:p>
    <w:p w14:paraId="3F07E814" w14:textId="77777777" w:rsidR="00B746AB" w:rsidRPr="004D2157" w:rsidRDefault="00B746AB" w:rsidP="00B746AB">
      <w:pPr>
        <w:spacing w:before="100" w:beforeAutospacing="1" w:after="100" w:afterAutospacing="1"/>
        <w:ind w:right="36"/>
        <w:rPr>
          <w:rFonts w:asciiTheme="minorHAnsi" w:hAnsiTheme="minorHAnsi" w:cstheme="minorBidi"/>
        </w:rPr>
      </w:pPr>
      <w:r w:rsidRPr="004D2157">
        <w:rPr>
          <w:rFonts w:asciiTheme="minorHAnsi" w:hAnsiTheme="minorHAnsi" w:cstheme="minorBidi"/>
        </w:rPr>
        <w:t>CO 5.</w:t>
      </w:r>
      <w:r w:rsidRPr="004D2157">
        <w:tab/>
      </w:r>
      <w:r w:rsidRPr="004D2157">
        <w:rPr>
          <w:rFonts w:asciiTheme="minorHAnsi" w:hAnsiTheme="minorHAnsi" w:cstheme="minorBidi"/>
        </w:rPr>
        <w:t>Explain how the market elements of supply and demand can be used to measure the value of market interaction and the value of efficiency.</w:t>
      </w:r>
    </w:p>
    <w:p w14:paraId="2D5F2587" w14:textId="77777777" w:rsidR="00B746AB" w:rsidRPr="004D2157" w:rsidRDefault="00B746AB" w:rsidP="00B746AB">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6.</w:t>
      </w:r>
      <w:r w:rsidRPr="004D2157">
        <w:rPr>
          <w:rFonts w:asciiTheme="minorHAnsi" w:hAnsiTheme="minorHAnsi" w:cstheme="minorHAnsi"/>
          <w:szCs w:val="24"/>
        </w:rPr>
        <w:tab/>
        <w:t>Explain how government policy such as price controls or taxes and subsidies affect market outcomes and the value of the markets themselves.</w:t>
      </w:r>
    </w:p>
    <w:p w14:paraId="362F72DA" w14:textId="77777777" w:rsidR="00B746AB" w:rsidRPr="004D2157" w:rsidRDefault="00B746AB" w:rsidP="00B746AB">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7.</w:t>
      </w:r>
      <w:r w:rsidRPr="004D2157">
        <w:rPr>
          <w:rFonts w:asciiTheme="minorHAnsi" w:hAnsiTheme="minorHAnsi" w:cstheme="minorHAnsi"/>
          <w:szCs w:val="24"/>
        </w:rPr>
        <w:tab/>
        <w:t>Explain how externalities can affect market outcomes and efficiency and the policies that can improve efficiency.</w:t>
      </w:r>
    </w:p>
    <w:p w14:paraId="5555E19F" w14:textId="77777777" w:rsidR="00B746AB" w:rsidRPr="004D2157" w:rsidRDefault="00B746AB" w:rsidP="00B746AB">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lastRenderedPageBreak/>
        <w:t xml:space="preserve">CO 8. </w:t>
      </w:r>
      <w:r w:rsidRPr="004D2157">
        <w:rPr>
          <w:rFonts w:asciiTheme="minorHAnsi" w:hAnsiTheme="minorHAnsi" w:cstheme="minorHAnsi"/>
          <w:szCs w:val="24"/>
        </w:rPr>
        <w:tab/>
        <w:t>Explain the profit-maximizing or loss-minimizing production level of output for perfectly competitive firms given market conditions and how competitive markets adjust to changes in market conditions.</w:t>
      </w:r>
    </w:p>
    <w:p w14:paraId="5ABD7517" w14:textId="77777777" w:rsidR="00B746AB" w:rsidRDefault="00B746AB" w:rsidP="00B746AB">
      <w:pPr>
        <w:spacing w:beforeAutospacing="1" w:afterAutospacing="1"/>
        <w:ind w:right="36"/>
        <w:rPr>
          <w:rFonts w:asciiTheme="minorHAnsi" w:hAnsiTheme="minorHAnsi" w:cstheme="minorBidi"/>
        </w:rPr>
      </w:pPr>
      <w:r w:rsidRPr="004D2157">
        <w:rPr>
          <w:rFonts w:asciiTheme="minorHAnsi" w:hAnsiTheme="minorHAnsi" w:cstheme="minorBidi"/>
        </w:rPr>
        <w:t xml:space="preserve">CO 9. </w:t>
      </w:r>
      <w:r w:rsidRPr="004D2157">
        <w:tab/>
      </w:r>
      <w:r w:rsidRPr="004D2157">
        <w:rPr>
          <w:rFonts w:asciiTheme="minorHAnsi" w:hAnsiTheme="minorHAnsi" w:cstheme="minorBidi"/>
        </w:rPr>
        <w:t xml:space="preserve">Explain how </w:t>
      </w:r>
      <w:proofErr w:type="gramStart"/>
      <w:r w:rsidRPr="004D2157">
        <w:rPr>
          <w:rFonts w:asciiTheme="minorHAnsi" w:hAnsiTheme="minorHAnsi" w:cstheme="minorBidi"/>
        </w:rPr>
        <w:t>having market power</w:t>
      </w:r>
      <w:proofErr w:type="gramEnd"/>
      <w:r w:rsidRPr="004D2157">
        <w:rPr>
          <w:rFonts w:asciiTheme="minorHAnsi" w:hAnsiTheme="minorHAnsi" w:cstheme="minorBidi"/>
        </w:rPr>
        <w:t xml:space="preserve"> affects firm pricing and production </w:t>
      </w:r>
      <w:r>
        <w:rPr>
          <w:rFonts w:asciiTheme="minorHAnsi" w:hAnsiTheme="minorHAnsi" w:cstheme="minorBidi"/>
        </w:rPr>
        <w:t>decisions</w:t>
      </w:r>
      <w:r w:rsidRPr="004D2157">
        <w:rPr>
          <w:rFonts w:asciiTheme="minorHAnsi" w:hAnsiTheme="minorHAnsi" w:cstheme="minorBidi"/>
        </w:rPr>
        <w:t xml:space="preserve"> and how this outcome compares to the competitive market outcome.</w:t>
      </w:r>
    </w:p>
    <w:p w14:paraId="3141D583" w14:textId="77777777" w:rsidR="00B746AB" w:rsidRPr="004F4185" w:rsidRDefault="00B746AB" w:rsidP="00B746AB">
      <w:pPr>
        <w:rPr>
          <w:rFonts w:asciiTheme="minorHAnsi" w:hAnsiTheme="minorHAnsi" w:cstheme="minorHAnsi"/>
          <w:b/>
          <w:szCs w:val="24"/>
        </w:rPr>
      </w:pPr>
      <w:r w:rsidRPr="004F4185">
        <w:rPr>
          <w:rFonts w:asciiTheme="minorHAnsi" w:hAnsiTheme="minorHAnsi" w:cstheme="minorHAnsi"/>
          <w:b/>
          <w:szCs w:val="24"/>
          <w:u w:val="single"/>
        </w:rPr>
        <w:t>Grading Policy</w:t>
      </w:r>
    </w:p>
    <w:p w14:paraId="45A8DA7B" w14:textId="77777777" w:rsidR="00B746AB" w:rsidRPr="004F4185" w:rsidRDefault="00B746AB" w:rsidP="00B746AB">
      <w:pPr>
        <w:rPr>
          <w:rFonts w:asciiTheme="minorHAnsi" w:hAnsiTheme="minorHAnsi" w:cstheme="minorHAnsi"/>
          <w:szCs w:val="24"/>
        </w:rPr>
      </w:pPr>
    </w:p>
    <w:p w14:paraId="79D27CFE" w14:textId="77777777" w:rsidR="00B746AB" w:rsidRDefault="00B746AB" w:rsidP="00B746AB">
      <w:pPr>
        <w:rPr>
          <w:rFonts w:asciiTheme="minorHAnsi" w:hAnsiTheme="minorHAnsi" w:cstheme="minorHAnsi"/>
          <w:szCs w:val="24"/>
        </w:rPr>
      </w:pPr>
      <w:r w:rsidRPr="004F4185">
        <w:rPr>
          <w:rFonts w:asciiTheme="minorHAnsi" w:hAnsiTheme="minorHAnsi" w:cstheme="minorHAnsi"/>
          <w:szCs w:val="24"/>
        </w:rPr>
        <w:t>Your final grade in this course will be determined from your scores on homework, in-class graded work</w:t>
      </w:r>
      <w:r>
        <w:rPr>
          <w:rFonts w:asciiTheme="minorHAnsi" w:hAnsiTheme="minorHAnsi" w:cstheme="minorHAnsi"/>
          <w:szCs w:val="24"/>
        </w:rPr>
        <w:t xml:space="preserve"> and quizzes</w:t>
      </w:r>
      <w:r w:rsidRPr="004F4185">
        <w:rPr>
          <w:rFonts w:asciiTheme="minorHAnsi" w:hAnsiTheme="minorHAnsi" w:cstheme="minorHAnsi"/>
          <w:szCs w:val="24"/>
        </w:rPr>
        <w:t xml:space="preserve">, </w:t>
      </w:r>
      <w:r w:rsidRPr="004F4185">
        <w:rPr>
          <w:rFonts w:asciiTheme="minorHAnsi" w:eastAsiaTheme="minorEastAsia" w:hAnsiTheme="minorHAnsi" w:cstheme="minorHAnsi"/>
          <w:szCs w:val="24"/>
          <w:lang w:eastAsia="ko-KR"/>
        </w:rPr>
        <w:t>in-class essay</w:t>
      </w:r>
      <w:r w:rsidRPr="004F4185">
        <w:rPr>
          <w:rFonts w:asciiTheme="minorHAnsi" w:hAnsiTheme="minorHAnsi" w:cstheme="minorHAnsi"/>
          <w:szCs w:val="24"/>
        </w:rPr>
        <w:t>, and exams.</w:t>
      </w:r>
    </w:p>
    <w:p w14:paraId="1B121416" w14:textId="77777777" w:rsidR="00B746AB" w:rsidRDefault="00B746AB" w:rsidP="00B746AB">
      <w:pPr>
        <w:rPr>
          <w:rFonts w:asciiTheme="minorHAnsi" w:hAnsiTheme="minorHAnsi" w:cstheme="minorHAnsi"/>
          <w:szCs w:val="24"/>
        </w:rPr>
      </w:pPr>
    </w:p>
    <w:p w14:paraId="1F99548E" w14:textId="77777777" w:rsidR="00B746AB" w:rsidRPr="004F4185" w:rsidRDefault="00B746AB" w:rsidP="00B746AB">
      <w:pPr>
        <w:tabs>
          <w:tab w:val="left" w:pos="720"/>
          <w:tab w:val="left" w:pos="5040"/>
          <w:tab w:val="left" w:pos="5760"/>
        </w:tabs>
        <w:ind w:firstLine="90"/>
        <w:rPr>
          <w:rFonts w:asciiTheme="minorHAnsi" w:hAnsiTheme="minorHAnsi" w:cstheme="minorHAnsi"/>
          <w:szCs w:val="24"/>
        </w:rPr>
      </w:pPr>
      <w:bookmarkStart w:id="3" w:name="_Hlk92368878"/>
      <w:r>
        <w:rPr>
          <w:rFonts w:asciiTheme="minorHAnsi" w:hAnsiTheme="minorHAnsi" w:cstheme="minorHAnsi"/>
          <w:szCs w:val="24"/>
        </w:rPr>
        <w:tab/>
      </w:r>
      <w:r w:rsidRPr="004F4185">
        <w:rPr>
          <w:rFonts w:asciiTheme="minorHAnsi" w:hAnsiTheme="minorHAnsi" w:cstheme="minorHAnsi"/>
          <w:szCs w:val="24"/>
        </w:rPr>
        <w:t>Pre-class homework</w:t>
      </w:r>
      <w:r w:rsidRPr="004F4185">
        <w:rPr>
          <w:rFonts w:asciiTheme="minorHAnsi" w:hAnsiTheme="minorHAnsi" w:cstheme="minorHAnsi"/>
          <w:szCs w:val="24"/>
        </w:rPr>
        <w:tab/>
      </w:r>
      <w:r>
        <w:rPr>
          <w:rFonts w:asciiTheme="minorHAnsi" w:hAnsiTheme="minorHAnsi" w:cstheme="minorHAnsi"/>
          <w:szCs w:val="24"/>
        </w:rPr>
        <w:t xml:space="preserve">  4</w:t>
      </w:r>
      <w:r w:rsidRPr="004F4185">
        <w:rPr>
          <w:rFonts w:asciiTheme="minorHAnsi" w:hAnsiTheme="minorHAnsi" w:cstheme="minorHAnsi"/>
          <w:szCs w:val="24"/>
        </w:rPr>
        <w:t>%</w:t>
      </w:r>
    </w:p>
    <w:p w14:paraId="584D86C7" w14:textId="77777777" w:rsidR="00B746AB" w:rsidRPr="004F4185" w:rsidRDefault="00B746AB" w:rsidP="00B746AB">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t>Post-class</w:t>
      </w:r>
      <w:r w:rsidRPr="004F4185">
        <w:rPr>
          <w:rFonts w:asciiTheme="minorHAnsi" w:hAnsiTheme="minorHAnsi" w:cstheme="minorHAnsi"/>
          <w:szCs w:val="24"/>
        </w:rPr>
        <w:t xml:space="preserve"> homework</w:t>
      </w:r>
      <w:r w:rsidRPr="004F4185">
        <w:rPr>
          <w:rFonts w:asciiTheme="minorHAnsi" w:hAnsiTheme="minorHAnsi" w:cstheme="minorHAnsi"/>
          <w:szCs w:val="24"/>
        </w:rPr>
        <w:tab/>
      </w:r>
      <w:r>
        <w:rPr>
          <w:rFonts w:asciiTheme="minorHAnsi" w:hAnsiTheme="minorHAnsi" w:cstheme="minorHAnsi"/>
          <w:szCs w:val="24"/>
        </w:rPr>
        <w:t xml:space="preserve">  6</w:t>
      </w:r>
      <w:r w:rsidRPr="004F4185">
        <w:rPr>
          <w:rFonts w:asciiTheme="minorHAnsi" w:hAnsiTheme="minorHAnsi" w:cstheme="minorHAnsi"/>
          <w:szCs w:val="24"/>
        </w:rPr>
        <w:t>%</w:t>
      </w:r>
    </w:p>
    <w:p w14:paraId="31386D2A" w14:textId="77777777" w:rsidR="00B746AB" w:rsidRPr="004F4185" w:rsidRDefault="00B746AB" w:rsidP="00B746AB">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r>
      <w:r w:rsidRPr="004F4185">
        <w:rPr>
          <w:rFonts w:asciiTheme="minorHAnsi" w:hAnsiTheme="minorHAnsi" w:cstheme="minorHAnsi"/>
          <w:szCs w:val="24"/>
        </w:rPr>
        <w:t xml:space="preserve">In-Class Graded Work </w:t>
      </w:r>
      <w:r>
        <w:rPr>
          <w:rFonts w:asciiTheme="minorHAnsi" w:hAnsiTheme="minorHAnsi" w:cstheme="minorHAnsi"/>
          <w:szCs w:val="24"/>
        </w:rPr>
        <w:t>and Quizzes</w:t>
      </w:r>
      <w:r w:rsidRPr="004F4185">
        <w:rPr>
          <w:rFonts w:asciiTheme="minorHAnsi" w:hAnsiTheme="minorHAnsi" w:cstheme="minorHAnsi"/>
          <w:szCs w:val="24"/>
        </w:rPr>
        <w:tab/>
      </w:r>
      <w:r>
        <w:rPr>
          <w:rFonts w:asciiTheme="minorHAnsi" w:hAnsiTheme="minorHAnsi" w:cstheme="minorHAnsi"/>
          <w:szCs w:val="24"/>
        </w:rPr>
        <w:t>15</w:t>
      </w:r>
      <w:r w:rsidRPr="004F4185">
        <w:rPr>
          <w:rFonts w:asciiTheme="minorHAnsi" w:hAnsiTheme="minorHAnsi" w:cstheme="minorHAnsi"/>
          <w:szCs w:val="24"/>
        </w:rPr>
        <w:t xml:space="preserve">% </w:t>
      </w:r>
    </w:p>
    <w:p w14:paraId="5CC0BB2C" w14:textId="77777777" w:rsidR="00B746AB" w:rsidRPr="004F4185" w:rsidRDefault="00B746AB" w:rsidP="00B746AB">
      <w:pPr>
        <w:tabs>
          <w:tab w:val="left" w:pos="720"/>
          <w:tab w:val="left" w:pos="5040"/>
        </w:tabs>
        <w:ind w:firstLine="90"/>
        <w:rPr>
          <w:rFonts w:asciiTheme="minorHAnsi" w:hAnsiTheme="minorHAnsi" w:cstheme="minorHAnsi"/>
          <w:szCs w:val="24"/>
        </w:rPr>
      </w:pPr>
      <w:r>
        <w:rPr>
          <w:rFonts w:asciiTheme="minorHAnsi" w:eastAsiaTheme="minorEastAsia" w:hAnsiTheme="minorHAnsi" w:cstheme="minorHAnsi"/>
          <w:szCs w:val="24"/>
          <w:lang w:eastAsia="ko-KR"/>
        </w:rPr>
        <w:tab/>
      </w:r>
      <w:r w:rsidRPr="004F4185">
        <w:rPr>
          <w:rFonts w:asciiTheme="minorHAnsi" w:eastAsiaTheme="minorEastAsia" w:hAnsiTheme="minorHAnsi" w:cstheme="minorHAnsi"/>
          <w:szCs w:val="24"/>
          <w:lang w:eastAsia="ko-KR"/>
        </w:rPr>
        <w:t>In-Class Essay</w:t>
      </w:r>
      <w:r w:rsidRPr="004F4185">
        <w:rPr>
          <w:rFonts w:asciiTheme="minorHAnsi" w:hAnsiTheme="minorHAnsi" w:cstheme="minorHAnsi"/>
          <w:szCs w:val="24"/>
        </w:rPr>
        <w:tab/>
      </w:r>
      <w:r>
        <w:rPr>
          <w:rFonts w:asciiTheme="minorHAnsi" w:eastAsiaTheme="minorEastAsia" w:hAnsiTheme="minorHAnsi" w:cstheme="minorHAnsi"/>
          <w:szCs w:val="24"/>
          <w:lang w:eastAsia="ko-KR"/>
        </w:rPr>
        <w:t xml:space="preserve">  </w:t>
      </w:r>
      <w:r w:rsidRPr="004F4185">
        <w:rPr>
          <w:rFonts w:asciiTheme="minorHAnsi" w:eastAsiaTheme="minorEastAsia" w:hAnsiTheme="minorHAnsi" w:cstheme="minorHAnsi"/>
          <w:szCs w:val="24"/>
          <w:lang w:eastAsia="ko-KR"/>
        </w:rPr>
        <w:t>5</w:t>
      </w:r>
      <w:r w:rsidRPr="004F4185">
        <w:rPr>
          <w:rFonts w:asciiTheme="minorHAnsi" w:hAnsiTheme="minorHAnsi" w:cstheme="minorHAnsi"/>
          <w:szCs w:val="24"/>
        </w:rPr>
        <w:t>%</w:t>
      </w:r>
    </w:p>
    <w:p w14:paraId="68D97BCC" w14:textId="77777777" w:rsidR="00B746AB" w:rsidRPr="004F4185" w:rsidRDefault="00B746AB" w:rsidP="00B746AB">
      <w:pPr>
        <w:tabs>
          <w:tab w:val="left" w:pos="720"/>
          <w:tab w:val="left" w:pos="4680"/>
          <w:tab w:val="left" w:pos="5040"/>
        </w:tabs>
        <w:ind w:firstLine="90"/>
        <w:rPr>
          <w:rFonts w:asciiTheme="minorHAnsi" w:hAnsiTheme="minorHAnsi" w:cstheme="minorBidi"/>
        </w:rPr>
      </w:pPr>
      <w:r w:rsidRPr="004F4185">
        <w:rPr>
          <w:rFonts w:asciiTheme="minorHAnsi" w:hAnsiTheme="minorHAnsi" w:cstheme="minorHAnsi"/>
          <w:szCs w:val="24"/>
        </w:rPr>
        <w:tab/>
      </w:r>
      <w:r w:rsidRPr="517ABD45">
        <w:rPr>
          <w:rFonts w:asciiTheme="minorHAnsi" w:hAnsiTheme="minorHAnsi" w:cstheme="minorBidi"/>
        </w:rPr>
        <w:t>Exam 1</w:t>
      </w:r>
      <w:r>
        <w:rPr>
          <w:rFonts w:asciiTheme="minorHAnsi" w:hAnsiTheme="minorHAnsi" w:cstheme="minorBidi"/>
        </w:rPr>
        <w:tab/>
      </w:r>
      <w:r>
        <w:rPr>
          <w:rFonts w:asciiTheme="minorHAnsi" w:hAnsiTheme="minorHAnsi" w:cstheme="minorBidi"/>
        </w:rPr>
        <w:tab/>
        <w:t>15</w:t>
      </w:r>
      <w:r w:rsidRPr="517ABD45">
        <w:rPr>
          <w:rFonts w:asciiTheme="minorHAnsi" w:hAnsiTheme="minorHAnsi" w:cstheme="minorBidi"/>
        </w:rPr>
        <w:t>%</w:t>
      </w:r>
      <w:r w:rsidRPr="004F4185">
        <w:rPr>
          <w:rFonts w:asciiTheme="minorHAnsi" w:hAnsiTheme="minorHAnsi" w:cstheme="minorHAnsi"/>
          <w:szCs w:val="24"/>
        </w:rPr>
        <w:tab/>
      </w:r>
      <w:r w:rsidRPr="517ABD45">
        <w:rPr>
          <w:rFonts w:asciiTheme="minorHAnsi" w:hAnsiTheme="minorHAnsi" w:cstheme="minorBidi"/>
        </w:rPr>
        <w:t xml:space="preserve">      </w:t>
      </w:r>
      <w:r>
        <w:rPr>
          <w:rFonts w:asciiTheme="minorHAnsi" w:hAnsiTheme="minorHAnsi" w:cstheme="minorHAnsi"/>
          <w:szCs w:val="24"/>
        </w:rPr>
        <w:tab/>
      </w:r>
      <w:r>
        <w:rPr>
          <w:rFonts w:asciiTheme="minorHAnsi" w:hAnsiTheme="minorHAnsi" w:cstheme="minorHAnsi"/>
          <w:szCs w:val="24"/>
        </w:rPr>
        <w:tab/>
      </w:r>
    </w:p>
    <w:p w14:paraId="7A6F21C3" w14:textId="77777777" w:rsidR="00B746AB" w:rsidRPr="004F4185" w:rsidRDefault="00B746AB" w:rsidP="00B746AB">
      <w:pPr>
        <w:tabs>
          <w:tab w:val="left" w:pos="720"/>
          <w:tab w:val="left" w:pos="468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Exam 2</w:t>
      </w:r>
      <w:r>
        <w:rPr>
          <w:rFonts w:asciiTheme="minorHAnsi" w:hAnsiTheme="minorHAnsi" w:cstheme="minorBidi"/>
        </w:rPr>
        <w:tab/>
      </w:r>
      <w:r>
        <w:rPr>
          <w:rFonts w:asciiTheme="minorHAnsi" w:hAnsiTheme="minorHAnsi" w:cstheme="minorBidi"/>
        </w:rPr>
        <w:tab/>
        <w:t>15</w:t>
      </w:r>
      <w:r w:rsidRPr="517ABD45">
        <w:rPr>
          <w:rFonts w:asciiTheme="minorHAnsi" w:hAnsiTheme="minorHAnsi" w:cstheme="minorBidi"/>
        </w:rPr>
        <w:t>%</w:t>
      </w:r>
      <w:r w:rsidRPr="004F4185">
        <w:rPr>
          <w:rFonts w:asciiTheme="minorHAnsi" w:hAnsiTheme="minorHAnsi" w:cstheme="minorHAnsi"/>
          <w:szCs w:val="24"/>
        </w:rPr>
        <w:tab/>
        <w:t xml:space="preserve">  </w:t>
      </w:r>
      <w:r>
        <w:rPr>
          <w:rFonts w:asciiTheme="minorHAnsi" w:hAnsiTheme="minorHAnsi" w:cstheme="minorHAnsi"/>
          <w:szCs w:val="24"/>
        </w:rPr>
        <w:tab/>
      </w:r>
      <w:r>
        <w:rPr>
          <w:rFonts w:asciiTheme="minorHAnsi" w:hAnsiTheme="minorHAnsi" w:cstheme="minorHAnsi"/>
          <w:szCs w:val="24"/>
        </w:rPr>
        <w:tab/>
      </w:r>
    </w:p>
    <w:p w14:paraId="146F422F" w14:textId="77777777" w:rsidR="00B746AB" w:rsidRPr="004F4185" w:rsidRDefault="00B746AB" w:rsidP="00B746AB">
      <w:pPr>
        <w:tabs>
          <w:tab w:val="left" w:pos="720"/>
          <w:tab w:val="left" w:pos="4680"/>
          <w:tab w:val="left" w:pos="5040"/>
        </w:tabs>
        <w:ind w:firstLine="90"/>
        <w:rPr>
          <w:rFonts w:asciiTheme="minorHAnsi" w:hAnsiTheme="minorHAnsi" w:cstheme="minorHAnsi"/>
          <w:szCs w:val="24"/>
        </w:rPr>
      </w:pPr>
      <w:r w:rsidRPr="004F4185">
        <w:rPr>
          <w:rFonts w:asciiTheme="minorHAnsi" w:hAnsiTheme="minorHAnsi" w:cstheme="minorHAnsi"/>
          <w:szCs w:val="24"/>
        </w:rPr>
        <w:tab/>
        <w:t>Exam 3</w:t>
      </w:r>
      <w:r>
        <w:rPr>
          <w:rFonts w:asciiTheme="minorHAnsi" w:hAnsiTheme="minorHAnsi" w:cstheme="minorBidi"/>
        </w:rPr>
        <w:tab/>
      </w:r>
      <w:r>
        <w:rPr>
          <w:rFonts w:asciiTheme="minorHAnsi" w:hAnsiTheme="minorHAnsi" w:cstheme="minorBidi"/>
        </w:rPr>
        <w:tab/>
        <w:t>15</w:t>
      </w:r>
      <w:r w:rsidRPr="517ABD45">
        <w:rPr>
          <w:rFonts w:asciiTheme="minorHAnsi" w:hAnsiTheme="minorHAnsi" w:cstheme="minorBidi"/>
        </w:rPr>
        <w:t>%</w:t>
      </w:r>
      <w:r w:rsidRPr="004F4185">
        <w:rPr>
          <w:rFonts w:asciiTheme="minorHAnsi" w:hAnsiTheme="minorHAnsi" w:cstheme="minorHAnsi"/>
          <w:szCs w:val="24"/>
        </w:rPr>
        <w:tab/>
        <w:t xml:space="preserve">    </w:t>
      </w:r>
      <w:r>
        <w:rPr>
          <w:rFonts w:asciiTheme="minorHAnsi" w:hAnsiTheme="minorHAnsi" w:cstheme="minorHAnsi"/>
          <w:szCs w:val="24"/>
        </w:rPr>
        <w:tab/>
      </w:r>
      <w:r>
        <w:rPr>
          <w:rFonts w:asciiTheme="minorHAnsi" w:hAnsiTheme="minorHAnsi" w:cstheme="minorHAnsi"/>
          <w:szCs w:val="24"/>
        </w:rPr>
        <w:tab/>
      </w:r>
    </w:p>
    <w:p w14:paraId="0B4AC0CC" w14:textId="77777777" w:rsidR="00B746AB" w:rsidRPr="004F4185" w:rsidRDefault="00B746AB" w:rsidP="00B746AB">
      <w:pPr>
        <w:tabs>
          <w:tab w:val="left" w:pos="72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Comprehensive Final Exam</w:t>
      </w:r>
      <w:r w:rsidRPr="004F4185">
        <w:rPr>
          <w:rFonts w:asciiTheme="minorHAnsi" w:hAnsiTheme="minorHAnsi" w:cstheme="minorHAnsi"/>
          <w:szCs w:val="24"/>
        </w:rPr>
        <w:tab/>
        <w:t>2</w:t>
      </w:r>
      <w:r w:rsidRPr="004F4185">
        <w:rPr>
          <w:rFonts w:asciiTheme="minorHAnsi" w:eastAsiaTheme="minorEastAsia" w:hAnsiTheme="minorHAnsi" w:cstheme="minorHAnsi"/>
          <w:szCs w:val="24"/>
          <w:lang w:eastAsia="ko-KR"/>
        </w:rPr>
        <w:t>5</w:t>
      </w:r>
      <w:r w:rsidRPr="004F4185">
        <w:rPr>
          <w:rFonts w:asciiTheme="minorHAnsi" w:hAnsiTheme="minorHAnsi" w:cstheme="minorHAnsi"/>
          <w:szCs w:val="24"/>
        </w:rPr>
        <w:t>%</w:t>
      </w:r>
      <w:r w:rsidRPr="004F4185">
        <w:rPr>
          <w:rFonts w:asciiTheme="minorHAnsi" w:hAnsiTheme="minorHAnsi" w:cstheme="minorHAnsi"/>
          <w:szCs w:val="24"/>
        </w:rPr>
        <w:tab/>
      </w:r>
    </w:p>
    <w:p w14:paraId="4DD2FCAB" w14:textId="77777777" w:rsidR="00B746AB" w:rsidRDefault="00B746AB" w:rsidP="00B746AB">
      <w:pPr>
        <w:tabs>
          <w:tab w:val="left" w:pos="720"/>
          <w:tab w:val="left" w:pos="5040"/>
        </w:tabs>
        <w:ind w:firstLine="90"/>
        <w:rPr>
          <w:rFonts w:asciiTheme="minorHAnsi" w:hAnsiTheme="minorHAnsi" w:cstheme="minorHAnsi"/>
          <w:szCs w:val="24"/>
        </w:rPr>
      </w:pPr>
      <w:r w:rsidRPr="004F4185">
        <w:rPr>
          <w:rFonts w:asciiTheme="minorHAnsi" w:hAnsiTheme="minorHAnsi" w:cstheme="minorHAnsi"/>
          <w:noProof/>
          <w:snapToGrid/>
          <w:szCs w:val="24"/>
        </w:rPr>
        <mc:AlternateContent>
          <mc:Choice Requires="wps">
            <w:drawing>
              <wp:anchor distT="0" distB="0" distL="114300" distR="114300" simplePos="0" relativeHeight="251659264" behindDoc="0" locked="0" layoutInCell="1" allowOverlap="1" wp14:anchorId="0C57C557" wp14:editId="1E3A5799">
                <wp:simplePos x="0" y="0"/>
                <wp:positionH relativeFrom="margin">
                  <wp:posOffset>3070860</wp:posOffset>
                </wp:positionH>
                <wp:positionV relativeFrom="paragraph">
                  <wp:posOffset>64770</wp:posOffset>
                </wp:positionV>
                <wp:extent cx="412032" cy="0"/>
                <wp:effectExtent l="0" t="0" r="0" b="0"/>
                <wp:wrapNone/>
                <wp:docPr id="5" name="Straight Connector 5">
                  <a:extLst xmlns:a="http://schemas.openxmlformats.org/drawingml/2006/main">
                    <a:ext uri="{FF2B5EF4-FFF2-40B4-BE49-F238E27FC236}">
                      <a16:creationId xmlns:a16="http://schemas.microsoft.com/office/drawing/2014/main" id="{C3943A5F-EC28-4698-A7E5-CEE482D4B4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E05A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1.8pt,5.1pt" to="274.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strokeweight="1.5pt">
                <w10:wrap anchorx="margin"/>
              </v:line>
            </w:pict>
          </mc:Fallback>
        </mc:AlternateContent>
      </w:r>
    </w:p>
    <w:p w14:paraId="32340C8E" w14:textId="77777777" w:rsidR="00B746AB" w:rsidRPr="004F4185" w:rsidRDefault="00B746AB" w:rsidP="00B746AB">
      <w:pPr>
        <w:tabs>
          <w:tab w:val="left" w:pos="720"/>
          <w:tab w:val="left" w:pos="4950"/>
        </w:tabs>
        <w:ind w:firstLine="90"/>
        <w:rPr>
          <w:rFonts w:asciiTheme="minorHAnsi" w:hAnsiTheme="minorHAnsi" w:cstheme="minorHAnsi"/>
          <w:szCs w:val="24"/>
        </w:rPr>
      </w:pPr>
      <w:r w:rsidRPr="004F4185">
        <w:rPr>
          <w:rFonts w:asciiTheme="minorHAnsi" w:hAnsiTheme="minorHAnsi" w:cstheme="minorHAnsi"/>
          <w:szCs w:val="24"/>
        </w:rPr>
        <w:tab/>
        <w:t>Total</w:t>
      </w:r>
      <w:r w:rsidRPr="004F4185">
        <w:rPr>
          <w:rFonts w:asciiTheme="minorHAnsi" w:hAnsiTheme="minorHAnsi" w:cstheme="minorHAnsi"/>
          <w:szCs w:val="24"/>
        </w:rPr>
        <w:tab/>
        <w:t>100%</w:t>
      </w:r>
    </w:p>
    <w:p w14:paraId="11D274A9" w14:textId="77777777" w:rsidR="00B746AB" w:rsidRPr="004F4185" w:rsidRDefault="00B746AB" w:rsidP="00B746AB">
      <w:pPr>
        <w:rPr>
          <w:rFonts w:asciiTheme="minorHAnsi" w:hAnsiTheme="minorHAnsi" w:cstheme="minorHAnsi"/>
          <w:szCs w:val="24"/>
        </w:rPr>
      </w:pPr>
    </w:p>
    <w:p w14:paraId="51D23F66"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Course grades</w:t>
      </w:r>
      <w:r w:rsidRPr="004F4185">
        <w:rPr>
          <w:rFonts w:asciiTheme="minorHAnsi" w:hAnsiTheme="minorHAnsi" w:cstheme="minorHAnsi"/>
          <w:color w:val="FF0000"/>
          <w:szCs w:val="24"/>
        </w:rPr>
        <w:t xml:space="preserve"> </w:t>
      </w:r>
      <w:r w:rsidRPr="004F4185">
        <w:rPr>
          <w:rFonts w:asciiTheme="minorHAnsi" w:hAnsiTheme="minorHAnsi" w:cstheme="minorHAnsi"/>
          <w:szCs w:val="24"/>
        </w:rPr>
        <w:t xml:space="preserve">are assigned according to the following scale: </w:t>
      </w:r>
    </w:p>
    <w:p w14:paraId="09D71B40" w14:textId="77777777" w:rsidR="00B746AB" w:rsidRPr="004F4185" w:rsidRDefault="00B746AB" w:rsidP="00B746AB">
      <w:pPr>
        <w:ind w:firstLine="1440"/>
        <w:rPr>
          <w:rFonts w:asciiTheme="minorHAnsi" w:hAnsiTheme="minorHAnsi" w:cstheme="minorHAnsi"/>
          <w:szCs w:val="24"/>
        </w:rPr>
      </w:pPr>
    </w:p>
    <w:p w14:paraId="1C3D2F02"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A = ≥ 90%       B = 80 – 89.99%       C = 65 – 79.99</w:t>
      </w:r>
      <w:r>
        <w:rPr>
          <w:rFonts w:asciiTheme="minorHAnsi" w:hAnsiTheme="minorHAnsi" w:cstheme="minorHAnsi"/>
          <w:szCs w:val="24"/>
        </w:rPr>
        <w:t>%</w:t>
      </w:r>
      <w:r w:rsidRPr="004F4185">
        <w:rPr>
          <w:rFonts w:asciiTheme="minorHAnsi" w:hAnsiTheme="minorHAnsi" w:cstheme="minorHAnsi"/>
          <w:szCs w:val="24"/>
        </w:rPr>
        <w:t xml:space="preserve">       D = 50 – 64.99%       F = Below 50%</w:t>
      </w:r>
    </w:p>
    <w:p w14:paraId="72412183" w14:textId="77777777" w:rsidR="00B746AB" w:rsidRPr="004F4185" w:rsidRDefault="00B746AB" w:rsidP="00B746AB">
      <w:pPr>
        <w:rPr>
          <w:rFonts w:asciiTheme="minorHAnsi" w:hAnsiTheme="minorHAnsi" w:cstheme="minorHAnsi"/>
          <w:szCs w:val="24"/>
        </w:rPr>
      </w:pPr>
    </w:p>
    <w:p w14:paraId="47AF8ADC" w14:textId="77777777" w:rsidR="00B746AB" w:rsidRPr="004F4185" w:rsidRDefault="00B746AB" w:rsidP="00B746AB">
      <w:pPr>
        <w:rPr>
          <w:rFonts w:asciiTheme="minorHAnsi" w:hAnsiTheme="minorHAnsi" w:cstheme="minorBidi"/>
        </w:rPr>
      </w:pPr>
      <w:r w:rsidRPr="1A6D2080">
        <w:rPr>
          <w:rFonts w:asciiTheme="minorHAnsi" w:hAnsiTheme="minorHAnsi" w:cstheme="minorBidi"/>
        </w:rPr>
        <w:t xml:space="preserve">Graded work will be handed back in class or posted on Canvas. You can monitor your performance (grade) in the course by logging into Canvas on a regular basis. You can also see me during my office hours or email me for an appointment if you have concerns about your progress during the semester. </w:t>
      </w:r>
    </w:p>
    <w:p w14:paraId="346F05E5" w14:textId="77777777" w:rsidR="00B746AB" w:rsidRPr="004F4185" w:rsidRDefault="00B746AB" w:rsidP="00B746AB">
      <w:pPr>
        <w:rPr>
          <w:rFonts w:asciiTheme="minorHAnsi" w:hAnsiTheme="minorHAnsi" w:cstheme="minorHAnsi"/>
          <w:szCs w:val="24"/>
        </w:rPr>
      </w:pPr>
    </w:p>
    <w:p w14:paraId="2241F238"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 xml:space="preserve">See </w:t>
      </w:r>
      <w:hyperlink r:id="rId8" w:history="1">
        <w:r w:rsidRPr="00DA755D">
          <w:rPr>
            <w:rStyle w:val="Hyperlink"/>
            <w:rFonts w:asciiTheme="minorHAnsi" w:hAnsiTheme="minorHAnsi" w:cstheme="minorHAnsi"/>
            <w:szCs w:val="24"/>
          </w:rPr>
          <w:t>https://registrar.unt.edu/registration/fall-academic-calendar.html</w:t>
        </w:r>
      </w:hyperlink>
      <w:r w:rsidRPr="004F4185">
        <w:rPr>
          <w:rFonts w:asciiTheme="minorHAnsi" w:hAnsiTheme="minorHAnsi" w:cstheme="minorHAnsi"/>
          <w:szCs w:val="24"/>
        </w:rPr>
        <w:t xml:space="preserve"> for the </w:t>
      </w:r>
      <w:r>
        <w:rPr>
          <w:rFonts w:asciiTheme="minorHAnsi" w:hAnsiTheme="minorHAnsi" w:cstheme="minorHAnsi"/>
          <w:szCs w:val="24"/>
        </w:rPr>
        <w:t xml:space="preserve">Fall </w:t>
      </w:r>
      <w:r w:rsidRPr="004F4185">
        <w:rPr>
          <w:rFonts w:asciiTheme="minorHAnsi" w:hAnsiTheme="minorHAnsi" w:cstheme="minorHAnsi"/>
          <w:szCs w:val="24"/>
        </w:rPr>
        <w:t xml:space="preserve">2026 academic calendar and important University dates. Links to information about dropping this course or withdrawing from all classes can be found at </w:t>
      </w:r>
      <w:hyperlink r:id="rId9" w:history="1">
        <w:r w:rsidRPr="004F4185">
          <w:rPr>
            <w:rStyle w:val="Hyperlink"/>
            <w:rFonts w:asciiTheme="minorHAnsi" w:hAnsiTheme="minorHAnsi" w:cstheme="minorHAnsi"/>
            <w:szCs w:val="24"/>
          </w:rPr>
          <w:t>https://registrar.unt.edu/registration-guide</w:t>
        </w:r>
      </w:hyperlink>
      <w:r w:rsidRPr="004F4185">
        <w:rPr>
          <w:rFonts w:asciiTheme="minorHAnsi" w:hAnsiTheme="minorHAnsi" w:cstheme="minorHAnsi"/>
          <w:szCs w:val="24"/>
        </w:rPr>
        <w:t xml:space="preserve">. If you decide to drop this course, you </w:t>
      </w:r>
      <w:r>
        <w:rPr>
          <w:rFonts w:asciiTheme="minorHAnsi" w:hAnsiTheme="minorHAnsi" w:cstheme="minorHAnsi"/>
          <w:szCs w:val="24"/>
        </w:rPr>
        <w:t xml:space="preserve">can </w:t>
      </w:r>
      <w:r w:rsidRPr="004F4185">
        <w:rPr>
          <w:rFonts w:asciiTheme="minorHAnsi" w:hAnsiTheme="minorHAnsi" w:cstheme="minorHAnsi"/>
          <w:szCs w:val="24"/>
        </w:rPr>
        <w:t xml:space="preserve">do so in your </w:t>
      </w:r>
      <w:proofErr w:type="spellStart"/>
      <w:r w:rsidRPr="004F4185">
        <w:rPr>
          <w:rFonts w:asciiTheme="minorHAnsi" w:hAnsiTheme="minorHAnsi" w:cstheme="minorHAnsi"/>
          <w:szCs w:val="24"/>
        </w:rPr>
        <w:t>MyUNT</w:t>
      </w:r>
      <w:proofErr w:type="spellEnd"/>
      <w:r w:rsidRPr="004F4185">
        <w:rPr>
          <w:rFonts w:asciiTheme="minorHAnsi" w:hAnsiTheme="minorHAnsi" w:cstheme="minorHAnsi"/>
          <w:szCs w:val="24"/>
        </w:rPr>
        <w:t xml:space="preserve"> portal. Instructors are not able to drop students from their class.</w:t>
      </w:r>
    </w:p>
    <w:p w14:paraId="56F60185" w14:textId="77777777" w:rsidR="00B746AB" w:rsidRPr="004F4185" w:rsidRDefault="00B746AB" w:rsidP="00B746AB">
      <w:pPr>
        <w:rPr>
          <w:rFonts w:asciiTheme="minorHAnsi" w:hAnsiTheme="minorHAnsi" w:cstheme="minorHAnsi"/>
          <w:szCs w:val="24"/>
        </w:rPr>
      </w:pPr>
    </w:p>
    <w:p w14:paraId="36A5277B" w14:textId="77777777" w:rsidR="00B746AB" w:rsidRPr="004F4185" w:rsidRDefault="00B746AB" w:rsidP="00B746AB">
      <w:pPr>
        <w:rPr>
          <w:rFonts w:asciiTheme="minorHAnsi" w:hAnsiTheme="minorHAnsi" w:cstheme="minorBidi"/>
          <w:b/>
          <w:bCs/>
        </w:rPr>
      </w:pPr>
      <w:r w:rsidRPr="1A6D2080">
        <w:rPr>
          <w:rFonts w:asciiTheme="minorHAnsi" w:hAnsiTheme="minorHAnsi" w:cstheme="minorBidi"/>
        </w:rPr>
        <w:t xml:space="preserve">A grade of incomplete will be assigned according to UNT policy on </w:t>
      </w:r>
      <w:proofErr w:type="gramStart"/>
      <w:r w:rsidRPr="1A6D2080">
        <w:rPr>
          <w:rFonts w:asciiTheme="minorHAnsi" w:hAnsiTheme="minorHAnsi" w:cstheme="minorBidi"/>
        </w:rPr>
        <w:t>incompletes</w:t>
      </w:r>
      <w:proofErr w:type="gramEnd"/>
      <w:r w:rsidRPr="1A6D2080">
        <w:rPr>
          <w:rFonts w:asciiTheme="minorHAnsi" w:hAnsiTheme="minorHAnsi" w:cstheme="minorBidi"/>
        </w:rPr>
        <w:t xml:space="preserve">. Before requesting a grade of incomplete, read the policy at </w:t>
      </w:r>
      <w:hyperlink r:id="rId10">
        <w:r w:rsidRPr="1A6D2080">
          <w:rPr>
            <w:rStyle w:val="Hyperlink"/>
            <w:rFonts w:asciiTheme="minorHAnsi" w:hAnsiTheme="minorHAnsi" w:cstheme="minorBidi"/>
          </w:rPr>
          <w:t>http://registrar.unt.edu/grades/incompletes</w:t>
        </w:r>
      </w:hyperlink>
      <w:r w:rsidRPr="1A6D2080">
        <w:rPr>
          <w:rFonts w:asciiTheme="minorHAnsi" w:hAnsiTheme="minorHAnsi" w:cstheme="minorBidi"/>
        </w:rPr>
        <w:t xml:space="preserve">. </w:t>
      </w:r>
    </w:p>
    <w:p w14:paraId="78E85D31" w14:textId="77777777" w:rsidR="00B746AB" w:rsidRPr="004F4185" w:rsidRDefault="00B746AB" w:rsidP="00B746AB">
      <w:pPr>
        <w:rPr>
          <w:rFonts w:asciiTheme="minorHAnsi" w:hAnsiTheme="minorHAnsi" w:cstheme="minorHAnsi"/>
          <w:b/>
          <w:szCs w:val="24"/>
          <w:u w:val="single"/>
        </w:rPr>
      </w:pPr>
    </w:p>
    <w:p w14:paraId="054C13E5" w14:textId="77777777" w:rsidR="00B746AB" w:rsidRPr="004F4185" w:rsidRDefault="00B746AB" w:rsidP="00B746AB">
      <w:pPr>
        <w:rPr>
          <w:rFonts w:asciiTheme="minorHAnsi" w:hAnsiTheme="minorHAnsi" w:cstheme="minorHAnsi"/>
          <w:b/>
          <w:szCs w:val="24"/>
        </w:rPr>
      </w:pPr>
      <w:r w:rsidRPr="004F4185">
        <w:rPr>
          <w:rFonts w:asciiTheme="minorHAnsi" w:hAnsiTheme="minorHAnsi" w:cstheme="minorHAnsi"/>
          <w:b/>
          <w:szCs w:val="24"/>
          <w:u w:val="single"/>
        </w:rPr>
        <w:t xml:space="preserve">Exams </w:t>
      </w:r>
    </w:p>
    <w:p w14:paraId="52A3EBAB" w14:textId="77777777" w:rsidR="00B746AB" w:rsidRPr="004F4185" w:rsidRDefault="00B746AB" w:rsidP="00B746AB">
      <w:pPr>
        <w:rPr>
          <w:rFonts w:asciiTheme="minorHAnsi" w:hAnsiTheme="minorHAnsi" w:cstheme="minorHAnsi"/>
          <w:szCs w:val="24"/>
        </w:rPr>
      </w:pPr>
    </w:p>
    <w:p w14:paraId="7594D0CA" w14:textId="77777777" w:rsidR="00B746AB" w:rsidRPr="004F4185" w:rsidRDefault="00B746AB" w:rsidP="00B746AB">
      <w:pPr>
        <w:rPr>
          <w:rFonts w:asciiTheme="minorHAnsi" w:hAnsiTheme="minorHAnsi" w:cstheme="minorBidi"/>
        </w:rPr>
      </w:pPr>
      <w:r w:rsidRPr="32B111AE">
        <w:rPr>
          <w:rFonts w:asciiTheme="minorHAnsi" w:hAnsiTheme="minorHAnsi" w:cstheme="minorBidi"/>
        </w:rPr>
        <w:t xml:space="preserve">Exam dates and the chapters to be covered are listed below as well as on the Course Calendar in Canvas. Students are allowed 50 minutes to complete exams 1, 2, and 3 and 120 minutes to complete the final exam. </w:t>
      </w:r>
      <w:r w:rsidRPr="32B111AE">
        <w:rPr>
          <w:rFonts w:asciiTheme="minorHAnsi" w:hAnsiTheme="minorHAnsi" w:cstheme="minorBidi"/>
          <w:b/>
          <w:bCs/>
        </w:rPr>
        <w:t xml:space="preserve">You must bring a UNT student identification </w:t>
      </w:r>
      <w:proofErr w:type="gramStart"/>
      <w:r w:rsidRPr="32B111AE">
        <w:rPr>
          <w:rFonts w:asciiTheme="minorHAnsi" w:hAnsiTheme="minorHAnsi" w:cstheme="minorBidi"/>
          <w:b/>
          <w:bCs/>
        </w:rPr>
        <w:t>card</w:t>
      </w:r>
      <w:proofErr w:type="gramEnd"/>
      <w:r>
        <w:rPr>
          <w:rFonts w:asciiTheme="minorHAnsi" w:hAnsiTheme="minorHAnsi" w:cstheme="minorBidi"/>
          <w:b/>
          <w:bCs/>
        </w:rPr>
        <w:t xml:space="preserve"> and you will need to know your</w:t>
      </w:r>
      <w:r w:rsidRPr="32B111AE">
        <w:rPr>
          <w:rFonts w:asciiTheme="minorHAnsi" w:hAnsiTheme="minorHAnsi" w:cstheme="minorBidi"/>
          <w:b/>
          <w:bCs/>
        </w:rPr>
        <w:t xml:space="preserve"> 8-digit student ID </w:t>
      </w:r>
      <w:r>
        <w:rPr>
          <w:rFonts w:asciiTheme="minorHAnsi" w:hAnsiTheme="minorHAnsi" w:cstheme="minorBidi"/>
          <w:b/>
          <w:bCs/>
        </w:rPr>
        <w:t xml:space="preserve"># </w:t>
      </w:r>
      <w:r w:rsidRPr="32B111AE">
        <w:rPr>
          <w:rFonts w:asciiTheme="minorHAnsi" w:hAnsiTheme="minorHAnsi" w:cstheme="minorBidi"/>
          <w:b/>
          <w:bCs/>
        </w:rPr>
        <w:t xml:space="preserve">(which you can find in your </w:t>
      </w:r>
      <w:proofErr w:type="spellStart"/>
      <w:r w:rsidRPr="32B111AE">
        <w:rPr>
          <w:rFonts w:asciiTheme="minorHAnsi" w:hAnsiTheme="minorHAnsi" w:cstheme="minorBidi"/>
          <w:b/>
          <w:bCs/>
        </w:rPr>
        <w:t>myUNT</w:t>
      </w:r>
      <w:proofErr w:type="spellEnd"/>
      <w:r w:rsidRPr="32B111AE">
        <w:rPr>
          <w:rFonts w:asciiTheme="minorHAnsi" w:hAnsiTheme="minorHAnsi" w:cstheme="minorBidi"/>
          <w:b/>
          <w:bCs/>
        </w:rPr>
        <w:t xml:space="preserve"> portal).</w:t>
      </w:r>
    </w:p>
    <w:p w14:paraId="691AD522" w14:textId="77777777" w:rsidR="00B746AB" w:rsidRDefault="00B746AB" w:rsidP="00B746AB">
      <w:pPr>
        <w:rPr>
          <w:rFonts w:asciiTheme="minorHAnsi" w:hAnsiTheme="minorHAnsi" w:cstheme="minorHAnsi"/>
          <w:szCs w:val="24"/>
        </w:rPr>
      </w:pPr>
    </w:p>
    <w:p w14:paraId="456F6E04" w14:textId="77777777" w:rsidR="00B746AB" w:rsidRPr="000E4524" w:rsidRDefault="00B746AB" w:rsidP="00B746AB">
      <w:pPr>
        <w:rPr>
          <w:rFonts w:asciiTheme="minorHAnsi" w:hAnsiTheme="minorHAnsi" w:cstheme="minorBidi"/>
        </w:rPr>
      </w:pPr>
      <w:r w:rsidRPr="1A6D2080">
        <w:rPr>
          <w:rFonts w:asciiTheme="minorHAnsi" w:hAnsiTheme="minorHAnsi" w:cstheme="minorBidi"/>
          <w:b/>
          <w:bCs/>
        </w:rPr>
        <w:t>Exams 1, 2, and 3</w:t>
      </w:r>
      <w:r w:rsidRPr="1A6D2080">
        <w:rPr>
          <w:rFonts w:asciiTheme="minorHAnsi" w:hAnsiTheme="minorHAnsi" w:cstheme="minorBidi"/>
        </w:rPr>
        <w:t xml:space="preserve"> will be administered at the </w:t>
      </w:r>
      <w:r w:rsidRPr="1A6D2080">
        <w:rPr>
          <w:rFonts w:asciiTheme="minorHAnsi" w:hAnsiTheme="minorHAnsi" w:cstheme="minorBidi"/>
          <w:b/>
          <w:bCs/>
        </w:rPr>
        <w:t>Sage Hall Testing Center (Room 332)</w:t>
      </w:r>
      <w:r w:rsidRPr="1A6D2080">
        <w:rPr>
          <w:rFonts w:asciiTheme="minorHAnsi" w:hAnsiTheme="minorHAnsi" w:cstheme="minorBidi"/>
        </w:rPr>
        <w:t>, with test windows open from 7:30 AM to 9:30 PM on each scheduled exam day. Detailed instructions for locating the Testing Center and exam procedures will be posted on Canvas prior to each exam date.</w:t>
      </w:r>
    </w:p>
    <w:p w14:paraId="5EDC622C" w14:textId="77777777" w:rsidR="00B746AB" w:rsidRDefault="00B746AB" w:rsidP="00B746AB">
      <w:pPr>
        <w:rPr>
          <w:rFonts w:asciiTheme="minorHAnsi" w:hAnsiTheme="minorHAnsi" w:cstheme="minorHAnsi"/>
          <w:b/>
          <w:bCs/>
          <w:szCs w:val="24"/>
        </w:rPr>
      </w:pPr>
    </w:p>
    <w:p w14:paraId="47AF2034" w14:textId="51B9C760" w:rsidR="00B746AB" w:rsidRPr="000E4524" w:rsidRDefault="00B746AB" w:rsidP="00B746AB">
      <w:pPr>
        <w:rPr>
          <w:rFonts w:asciiTheme="minorHAnsi" w:hAnsiTheme="minorHAnsi" w:cstheme="minorHAnsi"/>
          <w:szCs w:val="24"/>
        </w:rPr>
      </w:pPr>
      <w:r w:rsidRPr="000E4524">
        <w:rPr>
          <w:rFonts w:asciiTheme="minorHAnsi" w:hAnsiTheme="minorHAnsi" w:cstheme="minorHAnsi"/>
          <w:b/>
          <w:bCs/>
          <w:szCs w:val="24"/>
        </w:rPr>
        <w:lastRenderedPageBreak/>
        <w:t>The Final Exam</w:t>
      </w:r>
      <w:r w:rsidRPr="000E4524">
        <w:rPr>
          <w:rFonts w:asciiTheme="minorHAnsi" w:hAnsiTheme="minorHAnsi" w:cstheme="minorHAnsi"/>
          <w:szCs w:val="24"/>
        </w:rPr>
        <w:t xml:space="preserve"> will be given </w:t>
      </w:r>
      <w:r w:rsidRPr="000E4524">
        <w:rPr>
          <w:rFonts w:asciiTheme="minorHAnsi" w:hAnsiTheme="minorHAnsi" w:cstheme="minorHAnsi"/>
          <w:b/>
          <w:bCs/>
          <w:szCs w:val="24"/>
        </w:rPr>
        <w:t xml:space="preserve">in </w:t>
      </w:r>
      <w:r>
        <w:rPr>
          <w:rFonts w:asciiTheme="minorHAnsi" w:hAnsiTheme="minorHAnsi" w:cstheme="minorHAnsi"/>
          <w:b/>
          <w:bCs/>
          <w:szCs w:val="24"/>
        </w:rPr>
        <w:t xml:space="preserve">our regular </w:t>
      </w:r>
      <w:r w:rsidRPr="000E4524">
        <w:rPr>
          <w:rFonts w:asciiTheme="minorHAnsi" w:hAnsiTheme="minorHAnsi" w:cstheme="minorHAnsi"/>
          <w:b/>
          <w:bCs/>
          <w:szCs w:val="24"/>
        </w:rPr>
        <w:t>class</w:t>
      </w:r>
      <w:r>
        <w:rPr>
          <w:rFonts w:asciiTheme="minorHAnsi" w:hAnsiTheme="minorHAnsi" w:cstheme="minorHAnsi"/>
          <w:b/>
          <w:bCs/>
          <w:szCs w:val="24"/>
        </w:rPr>
        <w:t>room</w:t>
      </w:r>
      <w:r w:rsidRPr="000E4524">
        <w:rPr>
          <w:rFonts w:asciiTheme="minorHAnsi" w:hAnsiTheme="minorHAnsi" w:cstheme="minorHAnsi"/>
          <w:szCs w:val="24"/>
        </w:rPr>
        <w:t xml:space="preserve"> </w:t>
      </w:r>
      <w:r>
        <w:rPr>
          <w:rFonts w:asciiTheme="minorHAnsi" w:hAnsiTheme="minorHAnsi" w:cstheme="minorHAnsi"/>
          <w:szCs w:val="24"/>
        </w:rPr>
        <w:t xml:space="preserve">on </w:t>
      </w:r>
      <w:r w:rsidR="00B73E6E">
        <w:rPr>
          <w:rFonts w:asciiTheme="minorHAnsi" w:hAnsiTheme="minorHAnsi" w:cstheme="minorHAnsi"/>
          <w:szCs w:val="24"/>
        </w:rPr>
        <w:t>Tuesday</w:t>
      </w:r>
      <w:r>
        <w:rPr>
          <w:rFonts w:asciiTheme="minorHAnsi" w:hAnsiTheme="minorHAnsi" w:cstheme="minorHAnsi"/>
          <w:szCs w:val="24"/>
        </w:rPr>
        <w:t xml:space="preserve">, December </w:t>
      </w:r>
      <w:r w:rsidR="00B73E6E">
        <w:rPr>
          <w:rFonts w:asciiTheme="minorHAnsi" w:hAnsiTheme="minorHAnsi" w:cstheme="minorHAnsi"/>
          <w:szCs w:val="24"/>
        </w:rPr>
        <w:t>8</w:t>
      </w:r>
      <w:r w:rsidRPr="00441660">
        <w:rPr>
          <w:rFonts w:asciiTheme="minorHAnsi" w:hAnsiTheme="minorHAnsi" w:cstheme="minorHAnsi"/>
          <w:szCs w:val="24"/>
          <w:vertAlign w:val="superscript"/>
        </w:rPr>
        <w:t>th</w:t>
      </w:r>
      <w:r>
        <w:rPr>
          <w:rFonts w:asciiTheme="minorHAnsi" w:hAnsiTheme="minorHAnsi" w:cstheme="minorHAnsi"/>
          <w:szCs w:val="24"/>
        </w:rPr>
        <w:t xml:space="preserve"> from </w:t>
      </w:r>
      <w:r w:rsidR="00B73E6E">
        <w:rPr>
          <w:rFonts w:asciiTheme="minorHAnsi" w:hAnsiTheme="minorHAnsi" w:cstheme="minorHAnsi"/>
          <w:szCs w:val="24"/>
        </w:rPr>
        <w:t>10</w:t>
      </w:r>
      <w:r>
        <w:rPr>
          <w:rFonts w:asciiTheme="minorHAnsi" w:hAnsiTheme="minorHAnsi" w:cstheme="minorHAnsi"/>
          <w:szCs w:val="24"/>
        </w:rPr>
        <w:t>:</w:t>
      </w:r>
      <w:r w:rsidR="00B73E6E">
        <w:rPr>
          <w:rFonts w:asciiTheme="minorHAnsi" w:hAnsiTheme="minorHAnsi" w:cstheme="minorHAnsi"/>
          <w:szCs w:val="24"/>
        </w:rPr>
        <w:t>3</w:t>
      </w:r>
      <w:r>
        <w:rPr>
          <w:rFonts w:asciiTheme="minorHAnsi" w:hAnsiTheme="minorHAnsi" w:cstheme="minorHAnsi"/>
          <w:szCs w:val="24"/>
        </w:rPr>
        <w:t>0am-1</w:t>
      </w:r>
      <w:r w:rsidR="00B73E6E">
        <w:rPr>
          <w:rFonts w:asciiTheme="minorHAnsi" w:hAnsiTheme="minorHAnsi" w:cstheme="minorHAnsi"/>
          <w:szCs w:val="24"/>
        </w:rPr>
        <w:t>2</w:t>
      </w:r>
      <w:r>
        <w:rPr>
          <w:rFonts w:asciiTheme="minorHAnsi" w:hAnsiTheme="minorHAnsi" w:cstheme="minorHAnsi"/>
          <w:szCs w:val="24"/>
        </w:rPr>
        <w:t>:</w:t>
      </w:r>
      <w:r w:rsidR="00B73E6E">
        <w:rPr>
          <w:rFonts w:asciiTheme="minorHAnsi" w:hAnsiTheme="minorHAnsi" w:cstheme="minorHAnsi"/>
          <w:szCs w:val="24"/>
        </w:rPr>
        <w:t>3</w:t>
      </w:r>
      <w:r>
        <w:rPr>
          <w:rFonts w:asciiTheme="minorHAnsi" w:hAnsiTheme="minorHAnsi" w:cstheme="minorHAnsi"/>
          <w:szCs w:val="24"/>
        </w:rPr>
        <w:t>0</w:t>
      </w:r>
      <w:r w:rsidR="00B73E6E">
        <w:rPr>
          <w:rFonts w:asciiTheme="minorHAnsi" w:hAnsiTheme="minorHAnsi" w:cstheme="minorHAnsi"/>
          <w:szCs w:val="24"/>
        </w:rPr>
        <w:t>p</w:t>
      </w:r>
      <w:r>
        <w:rPr>
          <w:rFonts w:asciiTheme="minorHAnsi" w:hAnsiTheme="minorHAnsi" w:cstheme="minorHAnsi"/>
          <w:szCs w:val="24"/>
        </w:rPr>
        <w:t>m.</w:t>
      </w:r>
    </w:p>
    <w:p w14:paraId="24734C26" w14:textId="77777777" w:rsidR="00B746AB" w:rsidRPr="004F4185" w:rsidRDefault="00B746AB" w:rsidP="00B746AB">
      <w:pPr>
        <w:rPr>
          <w:rFonts w:asciiTheme="minorHAnsi" w:hAnsiTheme="minorHAnsi" w:cstheme="minorHAnsi"/>
          <w:szCs w:val="24"/>
        </w:rPr>
      </w:pPr>
    </w:p>
    <w:p w14:paraId="763D1ECD" w14:textId="77777777" w:rsidR="00B746AB" w:rsidRPr="006A6995" w:rsidRDefault="00B746AB" w:rsidP="00B746AB">
      <w:pPr>
        <w:rPr>
          <w:rFonts w:asciiTheme="minorHAnsi" w:hAnsiTheme="minorHAnsi" w:cstheme="minorBidi"/>
        </w:rPr>
      </w:pPr>
      <w:r w:rsidRPr="1A6D2080">
        <w:rPr>
          <w:rFonts w:asciiTheme="minorHAnsi" w:hAnsiTheme="minorHAnsi" w:cstheme="minorBidi"/>
          <w:b/>
          <w:bCs/>
        </w:rPr>
        <w:t>Exam Policy:</w:t>
      </w:r>
      <w:r w:rsidRPr="1A6D2080">
        <w:rPr>
          <w:rFonts w:asciiTheme="minorHAnsi" w:hAnsiTheme="minorHAnsi" w:cstheme="minorBidi"/>
        </w:rPr>
        <w:t xml:space="preserve"> All exams are </w:t>
      </w:r>
      <w:r w:rsidRPr="1A6D2080">
        <w:rPr>
          <w:rFonts w:asciiTheme="minorHAnsi" w:hAnsiTheme="minorHAnsi" w:cstheme="minorBidi"/>
          <w:b/>
          <w:bCs/>
        </w:rPr>
        <w:t>mandatory</w:t>
      </w:r>
      <w:r w:rsidRPr="1A6D2080">
        <w:rPr>
          <w:rFonts w:asciiTheme="minorHAnsi" w:hAnsiTheme="minorHAnsi" w:cstheme="minorBidi"/>
        </w:rPr>
        <w:t xml:space="preserve"> and cannot be dropped. If you miss any exam for  University excused absence (documentation will be required), you must immediately contact your instructor. Your instructor will determine the best course of action. </w:t>
      </w:r>
      <w:hyperlink r:id="rId11">
        <w:r w:rsidRPr="1A6D2080">
          <w:rPr>
            <w:rStyle w:val="Hyperlink"/>
            <w:rFonts w:asciiTheme="minorHAnsi" w:hAnsiTheme="minorHAnsi" w:cstheme="minorBidi"/>
          </w:rPr>
          <w:t>UNT’s Student Attendance and Authorized Absences policy (06.039) may be found online. </w:t>
        </w:r>
      </w:hyperlink>
    </w:p>
    <w:p w14:paraId="21D385E0" w14:textId="77777777" w:rsidR="00B746AB" w:rsidRPr="004F4185" w:rsidRDefault="00B746AB" w:rsidP="00B746AB">
      <w:pPr>
        <w:rPr>
          <w:rFonts w:asciiTheme="minorHAnsi" w:hAnsiTheme="minorHAnsi" w:cstheme="minorHAnsi"/>
          <w:b/>
          <w:szCs w:val="24"/>
          <w:u w:val="single"/>
        </w:rPr>
      </w:pPr>
    </w:p>
    <w:p w14:paraId="4AC3AF53" w14:textId="77777777" w:rsidR="00B746AB" w:rsidRPr="004F4185" w:rsidRDefault="00B746AB" w:rsidP="00B746AB">
      <w:pPr>
        <w:jc w:val="center"/>
        <w:rPr>
          <w:rFonts w:asciiTheme="minorHAnsi" w:hAnsiTheme="minorHAnsi" w:cstheme="minorHAnsi"/>
          <w:b/>
          <w:szCs w:val="24"/>
        </w:rPr>
      </w:pPr>
      <w:r w:rsidRPr="004F4185">
        <w:rPr>
          <w:rFonts w:asciiTheme="minorHAnsi" w:hAnsiTheme="minorHAnsi" w:cstheme="minorHAnsi"/>
          <w:b/>
          <w:szCs w:val="24"/>
          <w:u w:val="single"/>
        </w:rPr>
        <w:t>Examination Dates</w:t>
      </w:r>
    </w:p>
    <w:p w14:paraId="5029F1E5" w14:textId="77777777" w:rsidR="00B746AB" w:rsidRPr="004F4185" w:rsidRDefault="00B746AB" w:rsidP="00B746AB">
      <w:pPr>
        <w:rPr>
          <w:rFonts w:asciiTheme="minorHAnsi" w:hAnsiTheme="minorHAnsi" w:cstheme="minorHAnsi"/>
          <w:b/>
          <w:szCs w:val="24"/>
        </w:rPr>
      </w:pPr>
    </w:p>
    <w:p w14:paraId="7431C9DC" w14:textId="750E1731" w:rsidR="00B746AB" w:rsidRPr="004F4185" w:rsidRDefault="00B746AB" w:rsidP="00B746AB">
      <w:pPr>
        <w:rPr>
          <w:rFonts w:asciiTheme="minorHAnsi" w:hAnsiTheme="minorHAnsi" w:cstheme="minorBidi"/>
          <w:b/>
          <w:bCs/>
        </w:rPr>
      </w:pPr>
      <w:r w:rsidRPr="517ABD45">
        <w:rPr>
          <w:rFonts w:asciiTheme="minorHAnsi" w:hAnsiTheme="minorHAnsi" w:cstheme="minorBidi"/>
          <w:b/>
          <w:bCs/>
        </w:rPr>
        <w:t xml:space="preserve">Exam 1 (Ch. 1 – 7) . . . . . . . . . . . . . . . . . . . . . . . . . . . .   </w:t>
      </w:r>
      <w:r w:rsidR="005501F9">
        <w:rPr>
          <w:rFonts w:asciiTheme="minorHAnsi" w:hAnsiTheme="minorHAnsi" w:cstheme="minorBidi"/>
          <w:b/>
          <w:bCs/>
        </w:rPr>
        <w:t>Thursday, Sept 17th</w:t>
      </w:r>
      <w:r w:rsidRPr="00FF7862">
        <w:rPr>
          <w:rFonts w:asciiTheme="minorHAnsi" w:hAnsiTheme="minorHAnsi" w:cstheme="minorBidi"/>
          <w:b/>
          <w:bCs/>
        </w:rPr>
        <w:t xml:space="preserve">  </w:t>
      </w:r>
    </w:p>
    <w:p w14:paraId="3519FDCD" w14:textId="77777777" w:rsidR="00B746AB" w:rsidRPr="004F4185" w:rsidRDefault="00B746AB" w:rsidP="00B746AB">
      <w:pPr>
        <w:rPr>
          <w:rFonts w:asciiTheme="minorHAnsi" w:hAnsiTheme="minorHAnsi" w:cstheme="minorHAnsi"/>
          <w:b/>
          <w:szCs w:val="24"/>
        </w:rPr>
      </w:pPr>
    </w:p>
    <w:p w14:paraId="412A6522" w14:textId="7C9FB35F" w:rsidR="00B746AB" w:rsidRPr="004F4185" w:rsidRDefault="00B746AB" w:rsidP="00B746AB">
      <w:pPr>
        <w:rPr>
          <w:rFonts w:asciiTheme="minorHAnsi" w:hAnsiTheme="minorHAnsi" w:cstheme="minorBidi"/>
          <w:b/>
          <w:bCs/>
        </w:rPr>
      </w:pPr>
      <w:r w:rsidRPr="517ABD45">
        <w:rPr>
          <w:rFonts w:asciiTheme="minorHAnsi" w:hAnsiTheme="minorHAnsi" w:cstheme="minorBidi"/>
          <w:b/>
          <w:bCs/>
        </w:rPr>
        <w:t xml:space="preserve">Exam 2 (Ch. 8 - 12)  . . . . . . . . . . . . . . . . . . . . . . . . . . .  </w:t>
      </w:r>
      <w:r w:rsidR="005501F9">
        <w:rPr>
          <w:rFonts w:asciiTheme="minorHAnsi" w:hAnsiTheme="minorHAnsi" w:cstheme="minorBidi"/>
          <w:b/>
          <w:bCs/>
        </w:rPr>
        <w:t>Thursday, Oct 15th</w:t>
      </w:r>
    </w:p>
    <w:p w14:paraId="1276A405" w14:textId="77777777" w:rsidR="00B746AB" w:rsidRPr="004F4185" w:rsidRDefault="00B746AB" w:rsidP="00B746AB">
      <w:pPr>
        <w:rPr>
          <w:rFonts w:asciiTheme="minorHAnsi" w:hAnsiTheme="minorHAnsi" w:cstheme="minorHAnsi"/>
          <w:b/>
          <w:szCs w:val="24"/>
        </w:rPr>
      </w:pPr>
    </w:p>
    <w:p w14:paraId="6C7EFF0C" w14:textId="6D81FADB" w:rsidR="00B746AB" w:rsidRPr="004F4185" w:rsidRDefault="00B746AB" w:rsidP="00B746AB">
      <w:pPr>
        <w:rPr>
          <w:rFonts w:asciiTheme="minorHAnsi" w:hAnsiTheme="minorHAnsi" w:cstheme="minorBidi"/>
          <w:b/>
          <w:bCs/>
        </w:rPr>
      </w:pPr>
      <w:r w:rsidRPr="517ABD45">
        <w:rPr>
          <w:rFonts w:asciiTheme="minorHAnsi" w:hAnsiTheme="minorHAnsi" w:cstheme="minorBidi"/>
          <w:b/>
          <w:bCs/>
        </w:rPr>
        <w:t xml:space="preserve">Exam 3 (Ch. 13 - 15) . . . . . . . . . . . . . . . . . . . . . . . . . .   </w:t>
      </w:r>
      <w:r w:rsidR="005501F9">
        <w:rPr>
          <w:rFonts w:asciiTheme="minorHAnsi" w:hAnsiTheme="minorHAnsi" w:cstheme="minorBidi"/>
          <w:b/>
          <w:bCs/>
        </w:rPr>
        <w:t>Thursday, November 19th</w:t>
      </w:r>
    </w:p>
    <w:p w14:paraId="5F0B6824" w14:textId="77777777" w:rsidR="00B746AB" w:rsidRPr="004F4185" w:rsidRDefault="00B746AB" w:rsidP="00B746AB">
      <w:pPr>
        <w:rPr>
          <w:rFonts w:asciiTheme="minorHAnsi" w:hAnsiTheme="minorHAnsi" w:cstheme="minorHAnsi"/>
          <w:b/>
          <w:szCs w:val="24"/>
        </w:rPr>
      </w:pPr>
    </w:p>
    <w:p w14:paraId="53A725C9" w14:textId="62BB0FB0" w:rsidR="00B746AB" w:rsidRPr="004F4185" w:rsidRDefault="00B746AB" w:rsidP="00B746AB">
      <w:pPr>
        <w:rPr>
          <w:rFonts w:asciiTheme="minorHAnsi" w:hAnsiTheme="minorHAnsi" w:cstheme="minorHAnsi"/>
          <w:b/>
          <w:szCs w:val="24"/>
        </w:rPr>
      </w:pPr>
      <w:r w:rsidRPr="517ABD45">
        <w:rPr>
          <w:rFonts w:asciiTheme="minorHAnsi" w:hAnsiTheme="minorHAnsi" w:cstheme="minorBidi"/>
          <w:b/>
          <w:bCs/>
        </w:rPr>
        <w:t xml:space="preserve">Final Exam (Comprehensive through Ch. 15)  . . . . .  </w:t>
      </w:r>
      <w:r w:rsidR="00B73E6E">
        <w:rPr>
          <w:rFonts w:asciiTheme="minorHAnsi" w:hAnsiTheme="minorHAnsi" w:cstheme="minorBidi"/>
          <w:b/>
          <w:bCs/>
          <w:highlight w:val="yellow"/>
        </w:rPr>
        <w:t>Tuesday</w:t>
      </w:r>
      <w:r w:rsidRPr="00FF7862">
        <w:rPr>
          <w:rFonts w:asciiTheme="minorHAnsi" w:hAnsiTheme="minorHAnsi" w:cstheme="minorBidi"/>
          <w:b/>
          <w:bCs/>
          <w:highlight w:val="yellow"/>
        </w:rPr>
        <w:t xml:space="preserve">, December </w:t>
      </w:r>
      <w:r w:rsidR="00B73E6E">
        <w:rPr>
          <w:rFonts w:asciiTheme="minorHAnsi" w:hAnsiTheme="minorHAnsi" w:cstheme="minorBidi"/>
          <w:b/>
          <w:bCs/>
          <w:highlight w:val="yellow"/>
        </w:rPr>
        <w:t>8</w:t>
      </w:r>
      <w:r w:rsidRPr="00FF7862">
        <w:rPr>
          <w:rFonts w:asciiTheme="minorHAnsi" w:hAnsiTheme="minorHAnsi" w:cstheme="minorBidi"/>
          <w:b/>
          <w:bCs/>
          <w:highlight w:val="yellow"/>
          <w:vertAlign w:val="superscript"/>
        </w:rPr>
        <w:t>th</w:t>
      </w:r>
      <w:r w:rsidRPr="00FF7862">
        <w:rPr>
          <w:rFonts w:asciiTheme="minorHAnsi" w:hAnsiTheme="minorHAnsi" w:cstheme="minorBidi"/>
          <w:b/>
          <w:bCs/>
          <w:highlight w:val="yellow"/>
        </w:rPr>
        <w:t xml:space="preserve"> </w:t>
      </w:r>
      <w:r w:rsidR="00B73E6E" w:rsidRPr="00B73E6E">
        <w:rPr>
          <w:rFonts w:asciiTheme="minorHAnsi" w:hAnsiTheme="minorHAnsi" w:cstheme="minorBidi"/>
          <w:b/>
          <w:bCs/>
          <w:highlight w:val="yellow"/>
        </w:rPr>
        <w:t>10:30am – 12:30pm</w:t>
      </w:r>
      <w:r w:rsidRPr="004F4185">
        <w:rPr>
          <w:rFonts w:asciiTheme="minorHAnsi" w:hAnsiTheme="minorHAnsi" w:cstheme="minorHAnsi"/>
          <w:b/>
          <w:szCs w:val="24"/>
        </w:rPr>
        <w:tab/>
      </w:r>
    </w:p>
    <w:p w14:paraId="4E6181C3" w14:textId="77777777" w:rsidR="00B746AB" w:rsidRDefault="00B746AB" w:rsidP="00B746AB">
      <w:pPr>
        <w:rPr>
          <w:rFonts w:asciiTheme="minorHAnsi" w:hAnsiTheme="minorHAnsi" w:cstheme="minorHAnsi"/>
          <w:b/>
          <w:szCs w:val="24"/>
          <w:u w:val="single"/>
        </w:rPr>
      </w:pPr>
    </w:p>
    <w:p w14:paraId="0DBBE558" w14:textId="77777777" w:rsidR="00B746AB" w:rsidRPr="004F4185" w:rsidRDefault="00B746AB" w:rsidP="00B746AB">
      <w:pPr>
        <w:rPr>
          <w:rFonts w:asciiTheme="minorHAnsi" w:hAnsiTheme="minorHAnsi" w:cstheme="minorHAnsi"/>
          <w:b/>
          <w:szCs w:val="24"/>
          <w:u w:val="single"/>
        </w:rPr>
      </w:pPr>
      <w:r>
        <w:rPr>
          <w:rFonts w:asciiTheme="minorHAnsi" w:hAnsiTheme="minorHAnsi" w:cstheme="minorHAnsi"/>
          <w:b/>
          <w:szCs w:val="24"/>
          <w:u w:val="single"/>
        </w:rPr>
        <w:t xml:space="preserve">We will be following the final </w:t>
      </w:r>
      <w:proofErr w:type="gramStart"/>
      <w:r>
        <w:rPr>
          <w:rFonts w:asciiTheme="minorHAnsi" w:hAnsiTheme="minorHAnsi" w:cstheme="minorHAnsi"/>
          <w:b/>
          <w:szCs w:val="24"/>
          <w:u w:val="single"/>
        </w:rPr>
        <w:t>exam time</w:t>
      </w:r>
      <w:proofErr w:type="gramEnd"/>
      <w:r>
        <w:rPr>
          <w:rFonts w:asciiTheme="minorHAnsi" w:hAnsiTheme="minorHAnsi" w:cstheme="minorHAnsi"/>
          <w:b/>
          <w:szCs w:val="24"/>
          <w:u w:val="single"/>
        </w:rPr>
        <w:t xml:space="preserve"> scheduled for the section 414 for the course, not the 214 </w:t>
      </w:r>
      <w:proofErr w:type="gramStart"/>
      <w:r>
        <w:rPr>
          <w:rFonts w:asciiTheme="minorHAnsi" w:hAnsiTheme="minorHAnsi" w:cstheme="minorHAnsi"/>
          <w:b/>
          <w:szCs w:val="24"/>
          <w:u w:val="single"/>
        </w:rPr>
        <w:t>section</w:t>
      </w:r>
      <w:proofErr w:type="gramEnd"/>
      <w:r>
        <w:rPr>
          <w:rFonts w:asciiTheme="minorHAnsi" w:hAnsiTheme="minorHAnsi" w:cstheme="minorHAnsi"/>
          <w:b/>
          <w:szCs w:val="24"/>
          <w:u w:val="single"/>
        </w:rPr>
        <w:t>.</w:t>
      </w:r>
    </w:p>
    <w:p w14:paraId="7C5A09BA" w14:textId="77777777" w:rsidR="00B746AB" w:rsidRDefault="00B746AB" w:rsidP="00B746AB">
      <w:pPr>
        <w:rPr>
          <w:rFonts w:asciiTheme="minorHAnsi" w:hAnsiTheme="minorHAnsi" w:cstheme="minorHAnsi"/>
          <w:bCs/>
          <w:szCs w:val="24"/>
        </w:rPr>
      </w:pPr>
      <w:bookmarkStart w:id="4" w:name="_Hlk79663901"/>
      <w:bookmarkEnd w:id="3"/>
      <w:r w:rsidRPr="004F4185">
        <w:rPr>
          <w:rFonts w:asciiTheme="minorHAnsi" w:hAnsiTheme="minorHAnsi" w:cstheme="minorHAnsi"/>
          <w:bCs/>
          <w:szCs w:val="24"/>
        </w:rPr>
        <w:t xml:space="preserve">Go to </w:t>
      </w:r>
      <w:hyperlink r:id="rId12" w:history="1">
        <w:r w:rsidRPr="00820D2D">
          <w:rPr>
            <w:rStyle w:val="Hyperlink"/>
            <w:rFonts w:asciiTheme="minorHAnsi" w:hAnsiTheme="minorHAnsi" w:cstheme="minorHAnsi"/>
            <w:bCs/>
            <w:szCs w:val="24"/>
          </w:rPr>
          <w:t>https://registrar.unt.edu/exams/final-exam-schedule/fall.html</w:t>
        </w:r>
      </w:hyperlink>
      <w:r w:rsidRPr="004F4185">
        <w:rPr>
          <w:rFonts w:asciiTheme="minorHAnsi" w:hAnsiTheme="minorHAnsi" w:cstheme="minorHAnsi"/>
          <w:bCs/>
          <w:szCs w:val="24"/>
        </w:rPr>
        <w:t xml:space="preserve"> for the UNT schedule of final exams.</w:t>
      </w:r>
    </w:p>
    <w:p w14:paraId="25341D95" w14:textId="77777777" w:rsidR="00B746AB" w:rsidRPr="004F4185" w:rsidRDefault="00B746AB" w:rsidP="00B746AB">
      <w:pPr>
        <w:rPr>
          <w:rFonts w:asciiTheme="minorHAnsi" w:hAnsiTheme="minorHAnsi" w:cstheme="minorHAnsi"/>
          <w:bCs/>
          <w:szCs w:val="24"/>
        </w:rPr>
      </w:pPr>
    </w:p>
    <w:bookmarkEnd w:id="4"/>
    <w:p w14:paraId="5B5F9E17" w14:textId="77777777" w:rsidR="00B746AB" w:rsidRPr="004F4185" w:rsidRDefault="00B746AB" w:rsidP="00B746AB">
      <w:pPr>
        <w:rPr>
          <w:rFonts w:asciiTheme="minorHAnsi" w:hAnsiTheme="minorHAnsi" w:cstheme="minorHAnsi"/>
          <w:szCs w:val="24"/>
        </w:rPr>
      </w:pPr>
    </w:p>
    <w:p w14:paraId="7E40C4B3" w14:textId="77777777" w:rsidR="00B746AB" w:rsidRPr="004F4185" w:rsidRDefault="00B746AB" w:rsidP="00B746AB">
      <w:pPr>
        <w:rPr>
          <w:rFonts w:asciiTheme="minorHAnsi" w:hAnsiTheme="minorHAnsi" w:cstheme="minorHAnsi"/>
          <w:b/>
          <w:bCs/>
          <w:szCs w:val="24"/>
          <w:u w:val="single"/>
        </w:rPr>
      </w:pPr>
      <w:r w:rsidRPr="004F4185">
        <w:rPr>
          <w:rFonts w:asciiTheme="minorHAnsi" w:hAnsiTheme="minorHAnsi" w:cstheme="minorHAnsi"/>
          <w:b/>
          <w:bCs/>
          <w:szCs w:val="24"/>
          <w:u w:val="single"/>
        </w:rPr>
        <w:t>Classroom and Exam Accommodations</w:t>
      </w:r>
    </w:p>
    <w:p w14:paraId="15C6F9E5" w14:textId="77777777" w:rsidR="00B746AB" w:rsidRPr="004F4185" w:rsidRDefault="00B746AB" w:rsidP="00B746AB">
      <w:pPr>
        <w:rPr>
          <w:rFonts w:asciiTheme="minorHAnsi" w:hAnsiTheme="minorHAnsi" w:cstheme="minorHAnsi"/>
          <w:szCs w:val="24"/>
          <w:u w:val="single"/>
        </w:rPr>
      </w:pPr>
    </w:p>
    <w:p w14:paraId="0D6D8B34" w14:textId="77777777" w:rsidR="00B746AB" w:rsidRPr="004F4185" w:rsidRDefault="00B746AB" w:rsidP="00B746AB">
      <w:pPr>
        <w:pStyle w:val="xxelementtoproof"/>
        <w:shd w:val="clear" w:color="auto" w:fill="FFFFFF"/>
        <w:spacing w:before="0" w:beforeAutospacing="0" w:after="0" w:afterAutospacing="0"/>
        <w:rPr>
          <w:rFonts w:asciiTheme="minorHAnsi" w:hAnsiTheme="minorHAnsi" w:cstheme="minorHAnsi"/>
          <w:color w:val="242424"/>
        </w:rPr>
      </w:pPr>
      <w:r w:rsidRPr="004F4185">
        <w:rPr>
          <w:rFonts w:asciiTheme="minorHAnsi" w:hAnsiTheme="minorHAnsi" w:cstheme="minorHAnsi"/>
          <w:color w:val="000000"/>
          <w:bdr w:val="none" w:sz="0" w:space="0" w:color="auto" w:frame="1"/>
        </w:rPr>
        <w:t xml:space="preserve">If you are eligible for course </w:t>
      </w:r>
      <w:proofErr w:type="gramStart"/>
      <w:r w:rsidRPr="004F4185">
        <w:rPr>
          <w:rFonts w:asciiTheme="minorHAnsi" w:hAnsiTheme="minorHAnsi" w:cstheme="minorHAnsi"/>
          <w:color w:val="000000"/>
          <w:bdr w:val="none" w:sz="0" w:space="0" w:color="auto" w:frame="1"/>
        </w:rPr>
        <w:t>accommodations</w:t>
      </w:r>
      <w:proofErr w:type="gramEnd"/>
      <w:r w:rsidRPr="004F4185">
        <w:rPr>
          <w:rFonts w:asciiTheme="minorHAnsi" w:hAnsiTheme="minorHAnsi" w:cstheme="minorHAnsi"/>
          <w:color w:val="000000"/>
          <w:bdr w:val="none" w:sz="0" w:space="0" w:color="auto" w:frame="1"/>
        </w:rPr>
        <w:t xml:space="preserve"> under the ADA, be sure you have registered with the Office of Disability Access (ODA). Please schedule to meet with me if you would like to discuss your </w:t>
      </w:r>
      <w:proofErr w:type="gramStart"/>
      <w:r w:rsidRPr="004F4185">
        <w:rPr>
          <w:rFonts w:asciiTheme="minorHAnsi" w:hAnsiTheme="minorHAnsi" w:cstheme="minorHAnsi"/>
          <w:color w:val="000000"/>
          <w:bdr w:val="none" w:sz="0" w:space="0" w:color="auto" w:frame="1"/>
        </w:rPr>
        <w:t>accommodations</w:t>
      </w:r>
      <w:proofErr w:type="gramEnd"/>
      <w:r w:rsidRPr="004F4185">
        <w:rPr>
          <w:rFonts w:asciiTheme="minorHAnsi" w:hAnsiTheme="minorHAnsi" w:cstheme="minorHAnsi"/>
          <w:color w:val="000000"/>
          <w:bdr w:val="none" w:sz="0" w:space="0" w:color="auto" w:frame="1"/>
        </w:rPr>
        <w:t xml:space="preserve"> in person. </w:t>
      </w:r>
      <w:r w:rsidRPr="005E0D05">
        <w:rPr>
          <w:rFonts w:asciiTheme="minorHAnsi" w:hAnsiTheme="minorHAnsi" w:cstheme="minorHAnsi"/>
          <w:color w:val="000000"/>
          <w:highlight w:val="yellow"/>
          <w:bdr w:val="none" w:sz="0" w:space="0" w:color="auto" w:frame="1"/>
        </w:rPr>
        <w:t>For exam accommodations, you must schedule to take your exams at ODA according to the deadline set by ODA. Extended test time and other test accommodations are not provided otherwise.</w:t>
      </w:r>
    </w:p>
    <w:p w14:paraId="3E820888" w14:textId="77777777" w:rsidR="00B746AB" w:rsidRPr="004F4185" w:rsidRDefault="00B746AB" w:rsidP="00B746AB">
      <w:pPr>
        <w:rPr>
          <w:rFonts w:asciiTheme="minorHAnsi" w:hAnsiTheme="minorHAnsi" w:cstheme="minorHAnsi"/>
          <w:b/>
          <w:szCs w:val="24"/>
          <w:u w:val="single"/>
        </w:rPr>
      </w:pPr>
    </w:p>
    <w:p w14:paraId="1D8E1D8E" w14:textId="77777777" w:rsidR="00B746AB" w:rsidRPr="004F4185" w:rsidRDefault="00B746AB" w:rsidP="00B746AB">
      <w:pPr>
        <w:rPr>
          <w:rFonts w:asciiTheme="minorHAnsi" w:hAnsiTheme="minorHAnsi" w:cstheme="minorHAnsi"/>
          <w:b/>
          <w:szCs w:val="24"/>
          <w:u w:val="single"/>
        </w:rPr>
      </w:pPr>
      <w:r w:rsidRPr="004F4185">
        <w:rPr>
          <w:rFonts w:asciiTheme="minorHAnsi" w:hAnsiTheme="minorHAnsi" w:cstheme="minorHAnsi"/>
          <w:b/>
          <w:szCs w:val="24"/>
          <w:u w:val="single"/>
        </w:rPr>
        <w:t xml:space="preserve">Homework and In-Class Graded Work </w:t>
      </w:r>
    </w:p>
    <w:p w14:paraId="70108362" w14:textId="77777777" w:rsidR="00B746AB" w:rsidRPr="004F4185" w:rsidRDefault="00B746AB" w:rsidP="00B746AB">
      <w:pPr>
        <w:rPr>
          <w:rFonts w:asciiTheme="minorHAnsi" w:hAnsiTheme="minorHAnsi" w:cstheme="minorHAnsi"/>
          <w:b/>
          <w:szCs w:val="24"/>
        </w:rPr>
      </w:pPr>
    </w:p>
    <w:p w14:paraId="448D4CA6" w14:textId="77777777" w:rsidR="00B746AB" w:rsidRPr="004F4185" w:rsidRDefault="00B746AB" w:rsidP="00B746AB">
      <w:pPr>
        <w:rPr>
          <w:rFonts w:asciiTheme="minorHAnsi" w:hAnsiTheme="minorHAnsi" w:cstheme="minorBidi"/>
        </w:rPr>
      </w:pPr>
      <w:r w:rsidRPr="1A6D2080">
        <w:rPr>
          <w:rFonts w:asciiTheme="minorHAnsi" w:hAnsiTheme="minorHAnsi" w:cstheme="minorBidi"/>
        </w:rPr>
        <w:t xml:space="preserve">Students are required to read through the assigned material in the text prior to class. To ensure effective preparation, a </w:t>
      </w:r>
      <w:r>
        <w:rPr>
          <w:rFonts w:asciiTheme="minorHAnsi" w:hAnsiTheme="minorHAnsi" w:cstheme="minorBidi"/>
        </w:rPr>
        <w:t>preview</w:t>
      </w:r>
      <w:r w:rsidRPr="1A6D2080">
        <w:rPr>
          <w:rFonts w:asciiTheme="minorHAnsi" w:hAnsiTheme="minorHAnsi" w:cstheme="minorBidi"/>
        </w:rPr>
        <w:t xml:space="preserve"> homework problem set is due before </w:t>
      </w:r>
      <w:r>
        <w:rPr>
          <w:rFonts w:asciiTheme="minorHAnsi" w:hAnsiTheme="minorHAnsi" w:cstheme="minorBidi"/>
        </w:rPr>
        <w:t>the week when the material will be discussed</w:t>
      </w:r>
      <w:r w:rsidRPr="1A6D2080">
        <w:rPr>
          <w:rFonts w:asciiTheme="minorHAnsi" w:hAnsiTheme="minorHAnsi" w:cstheme="minorBidi"/>
        </w:rPr>
        <w:t xml:space="preserve">. Completing this work allows us to dedicate class time to discussion, complex problem solving, and clarifying difficult concepts. Pre-class and post-class homework in Canvas account for </w:t>
      </w:r>
      <w:r w:rsidRPr="1A6D2080">
        <w:rPr>
          <w:rFonts w:asciiTheme="minorHAnsi" w:eastAsiaTheme="minorEastAsia" w:hAnsiTheme="minorHAnsi" w:cstheme="minorBidi"/>
          <w:lang w:eastAsia="ko-KR"/>
        </w:rPr>
        <w:t>10</w:t>
      </w:r>
      <w:r w:rsidRPr="1A6D2080">
        <w:rPr>
          <w:rFonts w:asciiTheme="minorHAnsi" w:hAnsiTheme="minorHAnsi" w:cstheme="minorBidi"/>
        </w:rPr>
        <w:t>% of the semester course grade.</w:t>
      </w:r>
    </w:p>
    <w:p w14:paraId="7BC2547E" w14:textId="77777777" w:rsidR="00B746AB" w:rsidRPr="00104616" w:rsidRDefault="00B746AB" w:rsidP="00B746AB">
      <w:pPr>
        <w:rPr>
          <w:rFonts w:asciiTheme="minorHAnsi" w:hAnsiTheme="minorHAnsi" w:cstheme="minorHAnsi"/>
          <w:szCs w:val="24"/>
        </w:rPr>
      </w:pPr>
      <w:r w:rsidRPr="004F4185">
        <w:rPr>
          <w:rFonts w:asciiTheme="minorHAnsi" w:hAnsiTheme="minorHAnsi" w:cstheme="minorHAnsi"/>
          <w:szCs w:val="24"/>
        </w:rPr>
        <w:t xml:space="preserve"> </w:t>
      </w:r>
    </w:p>
    <w:p w14:paraId="69305DF5"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 xml:space="preserve">In-class graded work may take several forms, including written quizzes and class participation activities. </w:t>
      </w:r>
    </w:p>
    <w:p w14:paraId="7F916754" w14:textId="77777777" w:rsidR="00B746AB" w:rsidRPr="004F4185" w:rsidRDefault="00B746AB" w:rsidP="00B746AB">
      <w:pPr>
        <w:rPr>
          <w:rFonts w:asciiTheme="minorHAnsi" w:hAnsiTheme="minorHAnsi" w:cstheme="minorHAnsi"/>
          <w:i/>
          <w:szCs w:val="24"/>
          <w:highlight w:val="yellow"/>
        </w:rPr>
      </w:pPr>
    </w:p>
    <w:p w14:paraId="0835EDDE" w14:textId="77777777" w:rsidR="00B746AB" w:rsidRPr="00D746DA" w:rsidRDefault="00B746AB" w:rsidP="00B746AB">
      <w:pPr>
        <w:rPr>
          <w:rFonts w:asciiTheme="minorHAnsi" w:hAnsiTheme="minorHAnsi" w:cstheme="minorHAnsi"/>
          <w:iCs/>
          <w:szCs w:val="24"/>
        </w:rPr>
      </w:pPr>
      <w:r>
        <w:rPr>
          <w:rFonts w:asciiTheme="minorHAnsi" w:hAnsiTheme="minorHAnsi" w:cstheme="minorHAnsi"/>
          <w:iCs/>
          <w:szCs w:val="24"/>
        </w:rPr>
        <w:t xml:space="preserve">There will be something due for a grade every single class period. </w:t>
      </w:r>
    </w:p>
    <w:p w14:paraId="17F303F1" w14:textId="77777777" w:rsidR="00B746AB" w:rsidRPr="004F4185" w:rsidRDefault="00B746AB" w:rsidP="00B746AB">
      <w:pPr>
        <w:rPr>
          <w:rFonts w:asciiTheme="minorHAnsi" w:hAnsiTheme="minorHAnsi" w:cstheme="minorHAnsi"/>
          <w:szCs w:val="24"/>
        </w:rPr>
      </w:pPr>
    </w:p>
    <w:p w14:paraId="60EAE10E" w14:textId="77777777" w:rsidR="00B746AB" w:rsidRPr="004F4185" w:rsidRDefault="00B746AB" w:rsidP="00B746AB">
      <w:pPr>
        <w:rPr>
          <w:rFonts w:asciiTheme="minorHAnsi" w:hAnsiTheme="minorHAnsi" w:cstheme="minorHAnsi"/>
          <w:b/>
          <w:szCs w:val="24"/>
          <w:u w:val="single"/>
        </w:rPr>
      </w:pPr>
      <w:r w:rsidRPr="004F4185">
        <w:rPr>
          <w:rFonts w:asciiTheme="minorHAnsi" w:eastAsiaTheme="minorEastAsia" w:hAnsiTheme="minorHAnsi" w:cstheme="minorHAnsi"/>
          <w:b/>
          <w:szCs w:val="24"/>
          <w:u w:val="single"/>
          <w:lang w:eastAsia="ko-KR"/>
        </w:rPr>
        <w:t>In-Class Essay</w:t>
      </w:r>
    </w:p>
    <w:p w14:paraId="2DC8D23E" w14:textId="77777777" w:rsidR="00B746AB" w:rsidRPr="004F4185" w:rsidRDefault="00B746AB" w:rsidP="00B746AB">
      <w:pPr>
        <w:rPr>
          <w:rFonts w:asciiTheme="minorHAnsi" w:hAnsiTheme="minorHAnsi" w:cstheme="minorHAnsi"/>
          <w:b/>
          <w:szCs w:val="24"/>
          <w:u w:val="single"/>
        </w:rPr>
      </w:pPr>
    </w:p>
    <w:p w14:paraId="0C366D8B" w14:textId="77777777" w:rsidR="00B746AB" w:rsidRPr="004F4185" w:rsidRDefault="00B746AB" w:rsidP="00B746AB">
      <w:pPr>
        <w:rPr>
          <w:rFonts w:asciiTheme="minorHAnsi" w:hAnsiTheme="minorHAnsi" w:cstheme="minorBidi"/>
        </w:rPr>
      </w:pPr>
      <w:r w:rsidRPr="0AFC0092">
        <w:rPr>
          <w:rFonts w:asciiTheme="minorHAnsi" w:eastAsiaTheme="minorEastAsia" w:hAnsiTheme="minorHAnsi" w:cstheme="minorBidi"/>
          <w:lang w:eastAsia="ko-KR"/>
        </w:rPr>
        <w:t>Students are allowed 20 minutes to complete an essay in class (</w:t>
      </w:r>
      <w:r>
        <w:rPr>
          <w:rFonts w:asciiTheme="minorHAnsi" w:eastAsiaTheme="minorEastAsia" w:hAnsiTheme="minorHAnsi" w:cstheme="minorBidi"/>
          <w:lang w:eastAsia="ko-KR"/>
        </w:rPr>
        <w:t>December 2</w:t>
      </w:r>
      <w:r w:rsidRPr="00954A77">
        <w:rPr>
          <w:rFonts w:asciiTheme="minorHAnsi" w:eastAsiaTheme="minorEastAsia" w:hAnsiTheme="minorHAnsi" w:cstheme="minorBidi"/>
          <w:vertAlign w:val="superscript"/>
          <w:lang w:eastAsia="ko-KR"/>
        </w:rPr>
        <w:t>nd</w:t>
      </w:r>
      <w:r>
        <w:rPr>
          <w:rFonts w:asciiTheme="minorHAnsi" w:eastAsiaTheme="minorEastAsia" w:hAnsiTheme="minorHAnsi" w:cstheme="minorBidi"/>
          <w:lang w:eastAsia="ko-KR"/>
        </w:rPr>
        <w:t>).</w:t>
      </w:r>
      <w:r w:rsidRPr="0AFC0092">
        <w:rPr>
          <w:rFonts w:asciiTheme="minorHAnsi" w:eastAsiaTheme="minorEastAsia" w:hAnsiTheme="minorHAnsi" w:cstheme="minorBidi"/>
          <w:lang w:eastAsia="ko-KR"/>
        </w:rPr>
        <w:t xml:space="preserve"> The in-class essay </w:t>
      </w:r>
      <w:r w:rsidRPr="0AFC0092">
        <w:rPr>
          <w:rFonts w:asciiTheme="minorHAnsi" w:hAnsiTheme="minorHAnsi" w:cstheme="minorBidi"/>
        </w:rPr>
        <w:t>require</w:t>
      </w:r>
      <w:r w:rsidRPr="0AFC0092">
        <w:rPr>
          <w:rFonts w:asciiTheme="minorHAnsi" w:eastAsiaTheme="minorEastAsia" w:hAnsiTheme="minorHAnsi" w:cstheme="minorBidi"/>
          <w:lang w:eastAsia="ko-KR"/>
        </w:rPr>
        <w:t>s</w:t>
      </w:r>
      <w:r w:rsidRPr="0AFC0092">
        <w:rPr>
          <w:rFonts w:asciiTheme="minorHAnsi" w:hAnsiTheme="minorHAnsi" w:cstheme="minorBidi"/>
        </w:rPr>
        <w:t xml:space="preserve"> the use of information and tools acquired in this class to analyze and interpret real-world events. Detailed instructions will be distributed in class. </w:t>
      </w:r>
      <w:r w:rsidRPr="0AFC0092">
        <w:rPr>
          <w:rFonts w:asciiTheme="minorHAnsi" w:eastAsiaTheme="minorEastAsia" w:hAnsiTheme="minorHAnsi" w:cstheme="minorBidi"/>
          <w:lang w:eastAsia="ko-KR"/>
        </w:rPr>
        <w:t xml:space="preserve">The in-class essay </w:t>
      </w:r>
      <w:r w:rsidRPr="0AFC0092">
        <w:rPr>
          <w:rFonts w:asciiTheme="minorHAnsi" w:hAnsiTheme="minorHAnsi" w:cstheme="minorBidi"/>
        </w:rPr>
        <w:t>account</w:t>
      </w:r>
      <w:r w:rsidRPr="0AFC0092">
        <w:rPr>
          <w:rFonts w:asciiTheme="minorHAnsi" w:eastAsiaTheme="minorEastAsia" w:hAnsiTheme="minorHAnsi" w:cstheme="minorBidi"/>
          <w:lang w:eastAsia="ko-KR"/>
        </w:rPr>
        <w:t>s</w:t>
      </w:r>
      <w:r w:rsidRPr="0AFC0092">
        <w:rPr>
          <w:rFonts w:asciiTheme="minorHAnsi" w:hAnsiTheme="minorHAnsi" w:cstheme="minorBidi"/>
        </w:rPr>
        <w:t xml:space="preserve"> for </w:t>
      </w:r>
      <w:r w:rsidRPr="0AFC0092">
        <w:rPr>
          <w:rFonts w:asciiTheme="minorHAnsi" w:eastAsiaTheme="minorEastAsia" w:hAnsiTheme="minorHAnsi" w:cstheme="minorBidi"/>
          <w:lang w:eastAsia="ko-KR"/>
        </w:rPr>
        <w:t>5</w:t>
      </w:r>
      <w:r w:rsidRPr="0AFC0092">
        <w:rPr>
          <w:rFonts w:asciiTheme="minorHAnsi" w:hAnsiTheme="minorHAnsi" w:cstheme="minorBidi"/>
        </w:rPr>
        <w:t>% of the semester course grade.</w:t>
      </w:r>
    </w:p>
    <w:p w14:paraId="1F1518E2" w14:textId="77777777" w:rsidR="00B746AB" w:rsidRPr="004F4185" w:rsidRDefault="00B746AB" w:rsidP="00B746AB">
      <w:pPr>
        <w:rPr>
          <w:rFonts w:asciiTheme="minorHAnsi" w:hAnsiTheme="minorHAnsi" w:cstheme="minorHAnsi"/>
          <w:i/>
          <w:szCs w:val="24"/>
        </w:rPr>
      </w:pPr>
    </w:p>
    <w:p w14:paraId="0768501A" w14:textId="77777777" w:rsidR="00B746AB" w:rsidRDefault="00B746AB" w:rsidP="00B746AB">
      <w:pPr>
        <w:rPr>
          <w:rFonts w:asciiTheme="minorHAnsi" w:hAnsiTheme="minorHAnsi" w:cstheme="minorBidi"/>
        </w:rPr>
      </w:pPr>
      <w:r w:rsidRPr="1A6D2080">
        <w:rPr>
          <w:rFonts w:asciiTheme="minorHAnsi" w:hAnsiTheme="minorHAnsi" w:cstheme="minorBidi"/>
        </w:rPr>
        <w:t>Refer to the Course Calendar below for guidance on the chapters covered each week.</w:t>
      </w:r>
    </w:p>
    <w:p w14:paraId="47D59930" w14:textId="77777777" w:rsidR="00B746AB" w:rsidRDefault="00B746AB" w:rsidP="00B746AB">
      <w:pPr>
        <w:rPr>
          <w:rFonts w:asciiTheme="minorHAnsi" w:hAnsiTheme="minorHAnsi" w:cstheme="minorBidi"/>
        </w:rPr>
      </w:pPr>
    </w:p>
    <w:p w14:paraId="68629290" w14:textId="77777777" w:rsidR="00B746AB" w:rsidRPr="004F4185" w:rsidRDefault="00B746AB" w:rsidP="00B746AB">
      <w:pPr>
        <w:rPr>
          <w:rFonts w:asciiTheme="minorHAnsi" w:hAnsiTheme="minorHAnsi" w:cstheme="minorBidi"/>
        </w:rPr>
      </w:pPr>
    </w:p>
    <w:p w14:paraId="289D8D22" w14:textId="77777777" w:rsidR="00B746AB" w:rsidRPr="004F4185" w:rsidRDefault="00B746AB" w:rsidP="00B746AB">
      <w:pPr>
        <w:tabs>
          <w:tab w:val="center" w:pos="5220"/>
        </w:tabs>
        <w:rPr>
          <w:rFonts w:asciiTheme="minorHAnsi" w:hAnsiTheme="minorHAnsi" w:cstheme="minorHAnsi"/>
          <w:b/>
          <w:szCs w:val="24"/>
        </w:rPr>
      </w:pPr>
      <w:r w:rsidRPr="004F4185">
        <w:rPr>
          <w:rFonts w:asciiTheme="minorHAnsi" w:hAnsiTheme="minorHAnsi" w:cstheme="minorHAnsi"/>
          <w:b/>
          <w:szCs w:val="24"/>
        </w:rPr>
        <w:tab/>
      </w:r>
    </w:p>
    <w:p w14:paraId="3F3C1DA1" w14:textId="77777777" w:rsidR="00B746AB" w:rsidRPr="004F4185" w:rsidRDefault="00B746AB" w:rsidP="00B746AB">
      <w:pPr>
        <w:tabs>
          <w:tab w:val="center" w:pos="5220"/>
        </w:tabs>
        <w:rPr>
          <w:rFonts w:asciiTheme="minorHAnsi" w:hAnsiTheme="minorHAnsi" w:cstheme="minorHAnsi"/>
          <w:b/>
          <w:szCs w:val="24"/>
          <w:u w:val="single"/>
        </w:rPr>
      </w:pPr>
      <w:r w:rsidRPr="004F4185">
        <w:rPr>
          <w:rFonts w:asciiTheme="minorHAnsi" w:hAnsiTheme="minorHAnsi" w:cstheme="minorHAnsi"/>
          <w:b/>
          <w:szCs w:val="24"/>
          <w:u w:val="single"/>
        </w:rPr>
        <w:lastRenderedPageBreak/>
        <w:t>COURSE CALENDAR</w:t>
      </w:r>
    </w:p>
    <w:p w14:paraId="00497FE3" w14:textId="77777777" w:rsidR="00B746AB" w:rsidRPr="004F4185" w:rsidRDefault="00B746AB" w:rsidP="00B746AB">
      <w:pPr>
        <w:tabs>
          <w:tab w:val="center" w:pos="5220"/>
        </w:tabs>
        <w:rPr>
          <w:rFonts w:asciiTheme="minorHAnsi" w:hAnsiTheme="minorHAnsi" w:cstheme="minorHAnsi"/>
          <w:b/>
          <w:szCs w:val="24"/>
          <w:u w:val="single"/>
        </w:rPr>
      </w:pPr>
    </w:p>
    <w:p w14:paraId="1EBBC524" w14:textId="77777777" w:rsidR="00B746AB" w:rsidRPr="004F4185" w:rsidRDefault="00B746AB" w:rsidP="00B746AB">
      <w:pPr>
        <w:ind w:firstLine="1440"/>
        <w:rPr>
          <w:rFonts w:asciiTheme="minorHAnsi" w:hAnsiTheme="minorHAnsi" w:cstheme="minorHAnsi"/>
          <w:b/>
          <w:szCs w:val="24"/>
          <w:u w:val="single"/>
        </w:rPr>
      </w:pPr>
      <w:r w:rsidRPr="004F4185">
        <w:rPr>
          <w:rFonts w:asciiTheme="minorHAnsi" w:hAnsiTheme="minorHAnsi" w:cstheme="minorHAnsi"/>
          <w:b/>
          <w:szCs w:val="24"/>
          <w:u w:val="single"/>
        </w:rPr>
        <w:t>Class Week</w:t>
      </w:r>
      <w:r w:rsidRPr="004F4185">
        <w:rPr>
          <w:rFonts w:asciiTheme="minorHAnsi" w:hAnsiTheme="minorHAnsi" w:cstheme="minorHAnsi"/>
          <w:b/>
          <w:szCs w:val="24"/>
          <w:u w:val="single"/>
        </w:rPr>
        <w:tab/>
      </w:r>
      <w:r w:rsidRPr="004F4185">
        <w:rPr>
          <w:rFonts w:asciiTheme="minorHAnsi" w:hAnsiTheme="minorHAnsi" w:cstheme="minorHAnsi"/>
          <w:b/>
          <w:szCs w:val="24"/>
          <w:u w:val="single"/>
        </w:rPr>
        <w:tab/>
        <w:t>Text Material Covered:</w:t>
      </w:r>
    </w:p>
    <w:p w14:paraId="2486A6DC" w14:textId="77777777" w:rsidR="00B746AB" w:rsidRPr="004F4185" w:rsidRDefault="00B746AB" w:rsidP="00B746AB">
      <w:pPr>
        <w:tabs>
          <w:tab w:val="center" w:pos="5220"/>
        </w:tabs>
        <w:rPr>
          <w:rFonts w:asciiTheme="minorHAnsi" w:hAnsiTheme="minorHAnsi" w:cstheme="minorHAnsi"/>
          <w:b/>
          <w:szCs w:val="24"/>
          <w:u w:val="single"/>
        </w:rPr>
      </w:pPr>
    </w:p>
    <w:p w14:paraId="5CBC114C" w14:textId="77777777" w:rsidR="00B746AB" w:rsidRPr="004F4185" w:rsidRDefault="00B746AB" w:rsidP="00B746AB">
      <w:pPr>
        <w:ind w:left="1440"/>
        <w:rPr>
          <w:rFonts w:asciiTheme="minorHAnsi" w:hAnsiTheme="minorHAnsi" w:cstheme="minorHAnsi"/>
          <w:szCs w:val="24"/>
        </w:rPr>
      </w:pPr>
      <w:r>
        <w:rPr>
          <w:rFonts w:asciiTheme="minorHAnsi" w:hAnsiTheme="minorHAnsi" w:cstheme="minorHAnsi"/>
          <w:szCs w:val="24"/>
        </w:rPr>
        <w:t>Aug</w:t>
      </w:r>
      <w:r w:rsidRPr="004F4185">
        <w:rPr>
          <w:rFonts w:asciiTheme="minorHAnsi" w:hAnsiTheme="minorHAnsi" w:cstheme="minorHAnsi"/>
          <w:szCs w:val="24"/>
        </w:rPr>
        <w:t xml:space="preserve"> 1</w:t>
      </w:r>
      <w:r>
        <w:rPr>
          <w:rFonts w:asciiTheme="minorHAnsi" w:hAnsiTheme="minorHAnsi" w:cstheme="minorHAnsi"/>
          <w:szCs w:val="24"/>
        </w:rPr>
        <w:t>7</w:t>
      </w:r>
      <w:r w:rsidRPr="004F4185">
        <w:rPr>
          <w:rFonts w:asciiTheme="minorHAnsi" w:hAnsiTheme="minorHAnsi" w:cstheme="minorHAnsi"/>
          <w:szCs w:val="24"/>
        </w:rPr>
        <w:t xml:space="preserve"> – </w:t>
      </w:r>
      <w:r>
        <w:rPr>
          <w:rFonts w:asciiTheme="minorHAnsi" w:hAnsiTheme="minorHAnsi" w:cstheme="minorHAnsi"/>
          <w:szCs w:val="24"/>
        </w:rPr>
        <w:t>21</w:t>
      </w:r>
      <w:r w:rsidRPr="004F4185">
        <w:rPr>
          <w:rFonts w:asciiTheme="minorHAnsi" w:hAnsiTheme="minorHAnsi" w:cstheme="minorHAnsi"/>
          <w:szCs w:val="24"/>
        </w:rPr>
        <w:tab/>
      </w:r>
      <w:r w:rsidRPr="004F4185">
        <w:rPr>
          <w:rFonts w:asciiTheme="minorHAnsi" w:hAnsiTheme="minorHAnsi" w:cstheme="minorHAnsi"/>
          <w:szCs w:val="24"/>
        </w:rPr>
        <w:tab/>
        <w:t>Chapter 1 What is Economics</w:t>
      </w:r>
    </w:p>
    <w:p w14:paraId="35F08679" w14:textId="77777777" w:rsidR="00B746AB" w:rsidRPr="004F4185" w:rsidRDefault="00B746AB" w:rsidP="00B746AB">
      <w:pPr>
        <w:ind w:firstLine="1440"/>
        <w:rPr>
          <w:rFonts w:asciiTheme="minorHAnsi" w:hAnsiTheme="minorHAnsi" w:cstheme="minorHAnsi"/>
          <w:szCs w:val="24"/>
        </w:rPr>
      </w:pPr>
      <w:r>
        <w:rPr>
          <w:rFonts w:asciiTheme="minorHAnsi" w:hAnsiTheme="minorHAnsi" w:cstheme="minorHAnsi"/>
          <w:szCs w:val="24"/>
        </w:rPr>
        <w:t>Aug</w:t>
      </w:r>
      <w:r w:rsidRPr="004F4185">
        <w:rPr>
          <w:rFonts w:asciiTheme="minorHAnsi" w:hAnsiTheme="minorHAnsi" w:cstheme="minorHAnsi"/>
          <w:szCs w:val="24"/>
        </w:rPr>
        <w:t xml:space="preserve"> 2</w:t>
      </w:r>
      <w:r>
        <w:rPr>
          <w:rFonts w:asciiTheme="minorHAnsi" w:hAnsiTheme="minorHAnsi" w:cstheme="minorHAnsi"/>
          <w:szCs w:val="24"/>
        </w:rPr>
        <w:t>4</w:t>
      </w:r>
      <w:r w:rsidRPr="004F4185">
        <w:rPr>
          <w:rFonts w:asciiTheme="minorHAnsi" w:hAnsiTheme="minorHAnsi" w:cstheme="minorHAnsi"/>
          <w:szCs w:val="24"/>
        </w:rPr>
        <w:t xml:space="preserve"> – 2</w:t>
      </w:r>
      <w:r>
        <w:rPr>
          <w:rFonts w:asciiTheme="minorHAnsi" w:hAnsiTheme="minorHAnsi" w:cstheme="minorHAnsi"/>
          <w:szCs w:val="24"/>
        </w:rPr>
        <w:t>8</w:t>
      </w:r>
      <w:r w:rsidRPr="004F4185">
        <w:rPr>
          <w:rFonts w:asciiTheme="minorHAnsi" w:hAnsiTheme="minorHAnsi" w:cstheme="minorHAnsi"/>
          <w:szCs w:val="24"/>
        </w:rPr>
        <w:tab/>
      </w:r>
      <w:r w:rsidRPr="004F4185">
        <w:rPr>
          <w:rFonts w:asciiTheme="minorHAnsi" w:hAnsiTheme="minorHAnsi" w:cstheme="minorHAnsi"/>
          <w:szCs w:val="24"/>
        </w:rPr>
        <w:tab/>
        <w:t>Chapter 2 Gains from trade</w:t>
      </w:r>
    </w:p>
    <w:p w14:paraId="67639F14" w14:textId="77777777" w:rsidR="00B746AB" w:rsidRPr="004F4185" w:rsidRDefault="00B746AB" w:rsidP="00B746AB">
      <w:pPr>
        <w:ind w:left="2160" w:firstLine="1440"/>
        <w:rPr>
          <w:rFonts w:asciiTheme="minorHAnsi" w:hAnsiTheme="minorHAnsi" w:cstheme="minorHAnsi"/>
          <w:b/>
          <w:szCs w:val="24"/>
        </w:rPr>
      </w:pPr>
      <w:r w:rsidRPr="71763167">
        <w:rPr>
          <w:rFonts w:asciiTheme="minorHAnsi" w:hAnsiTheme="minorHAnsi" w:cstheme="minorBidi"/>
        </w:rPr>
        <w:t>Chapter 3 Modelling the Economy</w:t>
      </w:r>
    </w:p>
    <w:p w14:paraId="73DABB46" w14:textId="77777777" w:rsidR="00B746AB" w:rsidRPr="004F4185" w:rsidRDefault="00B746AB" w:rsidP="00B746AB">
      <w:pPr>
        <w:ind w:firstLine="1440"/>
        <w:rPr>
          <w:rFonts w:asciiTheme="minorHAnsi" w:hAnsiTheme="minorHAnsi" w:cstheme="minorHAnsi"/>
          <w:szCs w:val="24"/>
        </w:rPr>
      </w:pPr>
      <w:r>
        <w:rPr>
          <w:rFonts w:asciiTheme="minorHAnsi" w:hAnsiTheme="minorHAnsi" w:cstheme="minorHAnsi"/>
          <w:szCs w:val="24"/>
        </w:rPr>
        <w:t>Aug 31</w:t>
      </w:r>
      <w:r w:rsidRPr="004F4185">
        <w:rPr>
          <w:rFonts w:asciiTheme="minorHAnsi" w:hAnsiTheme="minorHAnsi" w:cstheme="minorHAnsi"/>
          <w:szCs w:val="24"/>
        </w:rPr>
        <w:t xml:space="preserve"> – </w:t>
      </w:r>
      <w:r>
        <w:rPr>
          <w:rFonts w:asciiTheme="minorHAnsi" w:hAnsiTheme="minorHAnsi" w:cstheme="minorHAnsi"/>
          <w:szCs w:val="24"/>
        </w:rPr>
        <w:t xml:space="preserve">Sep 4 </w:t>
      </w:r>
      <w:r w:rsidRPr="004F4185">
        <w:rPr>
          <w:rFonts w:asciiTheme="minorHAnsi" w:hAnsiTheme="minorHAnsi" w:cstheme="minorHAnsi"/>
          <w:szCs w:val="24"/>
        </w:rPr>
        <w:tab/>
        <w:t>Chapter 4 Intro to Supply and Demand</w:t>
      </w:r>
    </w:p>
    <w:p w14:paraId="294F53AF" w14:textId="77777777" w:rsidR="00B746AB" w:rsidRPr="004F4185" w:rsidRDefault="00B746AB" w:rsidP="00B746AB">
      <w:pPr>
        <w:ind w:firstLine="1440"/>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sidRPr="004F4185">
        <w:rPr>
          <w:rFonts w:asciiTheme="minorHAnsi" w:hAnsiTheme="minorHAnsi" w:cstheme="minorHAnsi"/>
          <w:szCs w:val="24"/>
        </w:rPr>
        <w:tab/>
        <w:t>Chapter 5 Demand</w:t>
      </w:r>
    </w:p>
    <w:p w14:paraId="634A1FBD" w14:textId="77777777" w:rsidR="00B746AB" w:rsidRDefault="00B746AB" w:rsidP="00B746AB">
      <w:pPr>
        <w:ind w:firstLine="1440"/>
        <w:rPr>
          <w:rFonts w:asciiTheme="minorHAnsi" w:hAnsiTheme="minorHAnsi" w:cstheme="minorHAnsi"/>
          <w:szCs w:val="24"/>
        </w:rPr>
      </w:pPr>
      <w:r>
        <w:rPr>
          <w:rFonts w:asciiTheme="minorHAnsi" w:hAnsiTheme="minorHAnsi" w:cstheme="minorHAnsi"/>
          <w:b/>
          <w:bCs/>
          <w:szCs w:val="24"/>
        </w:rPr>
        <w:t>Sep</w:t>
      </w:r>
      <w:r w:rsidRPr="007F697D">
        <w:rPr>
          <w:rFonts w:asciiTheme="minorHAnsi" w:hAnsiTheme="minorHAnsi" w:cstheme="minorHAnsi"/>
          <w:b/>
          <w:bCs/>
          <w:szCs w:val="24"/>
        </w:rPr>
        <w:t xml:space="preserve"> </w:t>
      </w:r>
      <w:r>
        <w:rPr>
          <w:rFonts w:asciiTheme="minorHAnsi" w:hAnsiTheme="minorHAnsi" w:cstheme="minorHAnsi"/>
          <w:b/>
          <w:bCs/>
          <w:szCs w:val="24"/>
        </w:rPr>
        <w:t>7</w:t>
      </w:r>
      <w:r w:rsidRPr="007F697D">
        <w:rPr>
          <w:rFonts w:asciiTheme="minorHAnsi" w:hAnsiTheme="minorHAnsi" w:cstheme="minorHAnsi"/>
          <w:b/>
          <w:bCs/>
          <w:szCs w:val="24"/>
        </w:rPr>
        <w:t> </w:t>
      </w:r>
      <w:r w:rsidRPr="007F697D">
        <w:rPr>
          <w:rFonts w:asciiTheme="minorHAnsi" w:hAnsiTheme="minorHAnsi" w:cstheme="minorHAnsi"/>
          <w:szCs w:val="24"/>
        </w:rPr>
        <w:tab/>
      </w:r>
      <w:r w:rsidRPr="007F697D">
        <w:rPr>
          <w:rFonts w:asciiTheme="minorHAnsi" w:hAnsiTheme="minorHAnsi" w:cstheme="minorHAnsi"/>
          <w:szCs w:val="24"/>
        </w:rPr>
        <w:tab/>
      </w:r>
      <w:r>
        <w:rPr>
          <w:rFonts w:asciiTheme="minorHAnsi" w:hAnsiTheme="minorHAnsi" w:cstheme="minorHAnsi"/>
          <w:szCs w:val="24"/>
        </w:rPr>
        <w:tab/>
      </w:r>
      <w:r w:rsidRPr="007F697D">
        <w:rPr>
          <w:rFonts w:asciiTheme="minorHAnsi" w:hAnsiTheme="minorHAnsi" w:cstheme="minorHAnsi"/>
          <w:b/>
          <w:bCs/>
          <w:szCs w:val="24"/>
        </w:rPr>
        <w:t>Labor Day Holiday – No Class </w:t>
      </w:r>
      <w:r w:rsidRPr="007F697D">
        <w:rPr>
          <w:rFonts w:asciiTheme="minorHAnsi" w:hAnsiTheme="minorHAnsi" w:cstheme="minorHAnsi"/>
          <w:szCs w:val="24"/>
        </w:rPr>
        <w:t> </w:t>
      </w:r>
    </w:p>
    <w:p w14:paraId="2DB07439" w14:textId="77777777" w:rsidR="00B746AB" w:rsidRPr="004F4185" w:rsidRDefault="00B746AB" w:rsidP="00B746AB">
      <w:pPr>
        <w:ind w:firstLine="1440"/>
        <w:rPr>
          <w:rFonts w:asciiTheme="minorHAnsi" w:hAnsiTheme="minorHAnsi" w:cstheme="minorHAnsi"/>
          <w:szCs w:val="24"/>
        </w:rPr>
      </w:pP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8</w:t>
      </w:r>
      <w:r w:rsidRPr="004F4185">
        <w:rPr>
          <w:rFonts w:asciiTheme="minorHAnsi" w:hAnsiTheme="minorHAnsi" w:cstheme="minorHAnsi"/>
          <w:szCs w:val="24"/>
        </w:rPr>
        <w:t xml:space="preserve"> – </w:t>
      </w:r>
      <w:r>
        <w:rPr>
          <w:rFonts w:asciiTheme="minorHAnsi" w:hAnsiTheme="minorHAnsi" w:cstheme="minorHAnsi"/>
          <w:szCs w:val="24"/>
        </w:rPr>
        <w:t>11</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6 Supply</w:t>
      </w:r>
    </w:p>
    <w:p w14:paraId="65676B06" w14:textId="77777777" w:rsidR="00B746AB" w:rsidRPr="004F4185" w:rsidRDefault="00B746AB" w:rsidP="00B746AB">
      <w:pPr>
        <w:ind w:left="720" w:firstLine="720"/>
        <w:rPr>
          <w:rFonts w:asciiTheme="minorHAnsi" w:hAnsiTheme="minorHAnsi" w:cstheme="minorHAnsi"/>
          <w:b/>
          <w:szCs w:val="24"/>
          <w:u w:val="single"/>
        </w:rPr>
      </w:pP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14</w:t>
      </w:r>
      <w:r w:rsidRPr="004F4185">
        <w:rPr>
          <w:rFonts w:asciiTheme="minorHAnsi" w:hAnsiTheme="minorHAnsi" w:cstheme="minorHAnsi"/>
          <w:szCs w:val="24"/>
        </w:rPr>
        <w:t xml:space="preserve"> – </w:t>
      </w:r>
      <w:r>
        <w:rPr>
          <w:rFonts w:asciiTheme="minorHAnsi" w:hAnsiTheme="minorHAnsi" w:cstheme="minorHAnsi"/>
          <w:szCs w:val="24"/>
        </w:rPr>
        <w:t>16</w:t>
      </w:r>
      <w:r w:rsidRPr="004F4185">
        <w:rPr>
          <w:rFonts w:asciiTheme="minorHAnsi" w:hAnsiTheme="minorHAnsi" w:cstheme="minorHAnsi"/>
          <w:szCs w:val="24"/>
        </w:rPr>
        <w:tab/>
      </w:r>
      <w:r w:rsidRPr="004F4185">
        <w:rPr>
          <w:rFonts w:asciiTheme="minorHAnsi" w:hAnsiTheme="minorHAnsi" w:cstheme="minorHAnsi"/>
          <w:szCs w:val="24"/>
        </w:rPr>
        <w:tab/>
        <w:t>Chapter 7 Supply and Demand</w:t>
      </w:r>
    </w:p>
    <w:p w14:paraId="4B81A77C" w14:textId="4E01C385" w:rsidR="00B746AB" w:rsidRPr="004F4185" w:rsidRDefault="00B746AB" w:rsidP="00B746AB">
      <w:pPr>
        <w:ind w:firstLine="1440"/>
        <w:rPr>
          <w:rFonts w:asciiTheme="minorHAnsi" w:hAnsiTheme="minorHAnsi" w:cstheme="minorHAnsi"/>
          <w:b/>
          <w:bCs/>
          <w:szCs w:val="24"/>
        </w:rPr>
      </w:pPr>
      <w:r>
        <w:rPr>
          <w:rFonts w:asciiTheme="minorHAnsi" w:hAnsiTheme="minorHAnsi" w:cstheme="minorHAnsi"/>
          <w:b/>
          <w:bCs/>
          <w:szCs w:val="24"/>
          <w:highlight w:val="yellow"/>
        </w:rPr>
        <w:t>Sep</w:t>
      </w:r>
      <w:r w:rsidRPr="004F4185">
        <w:rPr>
          <w:rFonts w:asciiTheme="minorHAnsi" w:hAnsiTheme="minorHAnsi" w:cstheme="minorHAnsi"/>
          <w:b/>
          <w:bCs/>
          <w:szCs w:val="24"/>
          <w:highlight w:val="yellow"/>
        </w:rPr>
        <w:t xml:space="preserve"> </w:t>
      </w:r>
      <w:r>
        <w:rPr>
          <w:rFonts w:asciiTheme="minorHAnsi" w:hAnsiTheme="minorHAnsi" w:cstheme="minorHAnsi"/>
          <w:b/>
          <w:bCs/>
          <w:szCs w:val="24"/>
          <w:highlight w:val="yellow"/>
        </w:rPr>
        <w:t>1</w:t>
      </w:r>
      <w:r w:rsidR="00B73E6E" w:rsidRPr="00B73E6E">
        <w:rPr>
          <w:rFonts w:asciiTheme="minorHAnsi" w:hAnsiTheme="minorHAnsi" w:cstheme="minorHAnsi"/>
          <w:b/>
          <w:bCs/>
          <w:szCs w:val="24"/>
          <w:highlight w:val="yellow"/>
        </w:rPr>
        <w:t>7</w:t>
      </w:r>
      <w:r w:rsidRPr="004F4185">
        <w:rPr>
          <w:rFonts w:asciiTheme="minorHAnsi" w:hAnsiTheme="minorHAnsi" w:cstheme="minorHAnsi"/>
          <w:b/>
          <w:bCs/>
          <w:szCs w:val="24"/>
        </w:rPr>
        <w:t xml:space="preserve"> </w:t>
      </w: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b/>
          <w:bCs/>
          <w:szCs w:val="24"/>
        </w:rPr>
        <w:tab/>
      </w:r>
      <w:r w:rsidRPr="004F4185">
        <w:rPr>
          <w:rFonts w:asciiTheme="minorHAnsi" w:hAnsiTheme="minorHAnsi" w:cstheme="minorHAnsi"/>
          <w:b/>
          <w:bCs/>
          <w:szCs w:val="24"/>
        </w:rPr>
        <w:t xml:space="preserve">Exam 1; Chapters 1 </w:t>
      </w:r>
      <w:r w:rsidRPr="004F4185">
        <w:rPr>
          <w:rFonts w:asciiTheme="minorHAnsi" w:hAnsiTheme="minorHAnsi" w:cstheme="minorHAnsi"/>
          <w:szCs w:val="24"/>
        </w:rPr>
        <w:t xml:space="preserve">- </w:t>
      </w:r>
      <w:r w:rsidRPr="004F4185">
        <w:rPr>
          <w:rFonts w:asciiTheme="minorHAnsi" w:hAnsiTheme="minorHAnsi" w:cstheme="minorHAnsi"/>
          <w:b/>
          <w:bCs/>
          <w:szCs w:val="24"/>
        </w:rPr>
        <w:t xml:space="preserve">7 </w:t>
      </w:r>
    </w:p>
    <w:p w14:paraId="480325E0"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21</w:t>
      </w:r>
      <w:r w:rsidRPr="004F4185">
        <w:rPr>
          <w:rFonts w:asciiTheme="minorHAnsi" w:hAnsiTheme="minorHAnsi" w:cstheme="minorHAnsi"/>
          <w:szCs w:val="24"/>
        </w:rPr>
        <w:t xml:space="preserve"> – </w:t>
      </w:r>
      <w:r>
        <w:rPr>
          <w:rFonts w:asciiTheme="minorHAnsi" w:hAnsiTheme="minorHAnsi" w:cstheme="minorHAnsi"/>
          <w:szCs w:val="24"/>
        </w:rPr>
        <w:t>25</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8 Welfare Analysis</w:t>
      </w:r>
    </w:p>
    <w:p w14:paraId="3BD0D672" w14:textId="77777777" w:rsidR="00B746AB" w:rsidRPr="004F4185" w:rsidRDefault="00B746AB" w:rsidP="00B746AB">
      <w:pPr>
        <w:ind w:left="2880" w:firstLine="720"/>
        <w:rPr>
          <w:rFonts w:asciiTheme="minorHAnsi" w:hAnsiTheme="minorHAnsi" w:cstheme="minorHAnsi"/>
          <w:b/>
          <w:szCs w:val="24"/>
          <w:u w:val="single"/>
        </w:rPr>
      </w:pPr>
      <w:r w:rsidRPr="004F4185">
        <w:rPr>
          <w:rFonts w:asciiTheme="minorHAnsi" w:hAnsiTheme="minorHAnsi" w:cstheme="minorHAnsi"/>
          <w:szCs w:val="24"/>
        </w:rPr>
        <w:t>Chapter 9 Government Policy: Price Controls</w:t>
      </w:r>
    </w:p>
    <w:p w14:paraId="55BFA59C" w14:textId="77777777" w:rsidR="00B746AB" w:rsidRPr="004F4185" w:rsidRDefault="00B746AB" w:rsidP="00B746AB">
      <w:pPr>
        <w:ind w:firstLine="1440"/>
        <w:rPr>
          <w:rFonts w:asciiTheme="minorHAnsi" w:hAnsiTheme="minorHAnsi" w:cstheme="minorHAnsi"/>
          <w:b/>
          <w:szCs w:val="24"/>
        </w:rPr>
      </w:pPr>
      <w:r>
        <w:rPr>
          <w:rFonts w:asciiTheme="minorHAnsi" w:hAnsiTheme="minorHAnsi" w:cstheme="minorHAnsi"/>
          <w:szCs w:val="24"/>
        </w:rPr>
        <w:t>Sep</w:t>
      </w:r>
      <w:r w:rsidRPr="004F4185">
        <w:rPr>
          <w:rFonts w:asciiTheme="minorHAnsi" w:hAnsiTheme="minorHAnsi" w:cstheme="minorHAnsi"/>
          <w:szCs w:val="24"/>
        </w:rPr>
        <w:t xml:space="preserve"> 2</w:t>
      </w:r>
      <w:r>
        <w:rPr>
          <w:rFonts w:asciiTheme="minorHAnsi" w:hAnsiTheme="minorHAnsi" w:cstheme="minorHAnsi"/>
          <w:szCs w:val="24"/>
        </w:rPr>
        <w:t>8</w:t>
      </w:r>
      <w:r w:rsidRPr="004F4185">
        <w:rPr>
          <w:rFonts w:asciiTheme="minorHAnsi" w:hAnsiTheme="minorHAnsi" w:cstheme="minorHAnsi"/>
          <w:szCs w:val="24"/>
        </w:rPr>
        <w:t xml:space="preserve"> – </w:t>
      </w:r>
      <w:r>
        <w:rPr>
          <w:rFonts w:asciiTheme="minorHAnsi" w:hAnsiTheme="minorHAnsi" w:cstheme="minorHAnsi"/>
          <w:szCs w:val="24"/>
        </w:rPr>
        <w:t>Oct 2</w:t>
      </w:r>
      <w:r w:rsidRPr="004F4185">
        <w:rPr>
          <w:rFonts w:asciiTheme="minorHAnsi" w:hAnsiTheme="minorHAnsi" w:cstheme="minorHAnsi"/>
          <w:szCs w:val="24"/>
        </w:rPr>
        <w:tab/>
        <w:t xml:space="preserve"> </w:t>
      </w:r>
      <w:r w:rsidRPr="004F4185">
        <w:rPr>
          <w:rFonts w:asciiTheme="minorHAnsi" w:hAnsiTheme="minorHAnsi" w:cstheme="minorHAnsi"/>
          <w:szCs w:val="24"/>
        </w:rPr>
        <w:tab/>
        <w:t>Chapter 10 Government Policy: Taxes and Subsidies</w:t>
      </w:r>
    </w:p>
    <w:p w14:paraId="3441357A" w14:textId="77777777" w:rsidR="00B746AB" w:rsidRPr="004F4185" w:rsidRDefault="00B746AB" w:rsidP="00B746AB">
      <w:pPr>
        <w:ind w:firstLine="1440"/>
        <w:rPr>
          <w:rFonts w:asciiTheme="minorHAnsi" w:hAnsiTheme="minorHAnsi" w:cstheme="minorHAnsi"/>
          <w:szCs w:val="24"/>
        </w:rPr>
      </w:pPr>
      <w:r>
        <w:rPr>
          <w:rFonts w:asciiTheme="minorHAnsi" w:hAnsiTheme="minorHAnsi" w:cstheme="minorHAnsi"/>
          <w:szCs w:val="24"/>
        </w:rPr>
        <w:t>Oct</w:t>
      </w:r>
      <w:r w:rsidRPr="004F4185">
        <w:rPr>
          <w:rFonts w:asciiTheme="minorHAnsi" w:hAnsiTheme="minorHAnsi" w:cstheme="minorHAnsi"/>
          <w:szCs w:val="24"/>
        </w:rPr>
        <w:t xml:space="preserve"> </w:t>
      </w:r>
      <w:r>
        <w:rPr>
          <w:rFonts w:asciiTheme="minorHAnsi" w:hAnsiTheme="minorHAnsi" w:cstheme="minorHAnsi"/>
          <w:szCs w:val="24"/>
        </w:rPr>
        <w:t>5</w:t>
      </w:r>
      <w:r w:rsidRPr="004F4185">
        <w:rPr>
          <w:rFonts w:asciiTheme="minorHAnsi" w:hAnsiTheme="minorHAnsi" w:cstheme="minorHAnsi"/>
          <w:szCs w:val="24"/>
        </w:rPr>
        <w:t xml:space="preserve"> – </w:t>
      </w:r>
      <w:r>
        <w:rPr>
          <w:rFonts w:asciiTheme="minorHAnsi" w:hAnsiTheme="minorHAnsi" w:cstheme="minorHAnsi"/>
          <w:szCs w:val="24"/>
        </w:rPr>
        <w:t>9</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11 Market Failure: Externalities</w:t>
      </w:r>
    </w:p>
    <w:p w14:paraId="44AD6110" w14:textId="77777777" w:rsidR="00B746AB" w:rsidRPr="004F4185" w:rsidRDefault="00B746AB" w:rsidP="00B746AB">
      <w:pPr>
        <w:rPr>
          <w:rFonts w:asciiTheme="minorHAnsi" w:hAnsiTheme="minorHAnsi" w:cstheme="minorHAnsi"/>
          <w:bCs/>
          <w:szCs w:val="24"/>
        </w:rPr>
      </w:pP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szCs w:val="24"/>
        </w:rPr>
        <w:t>Oct</w:t>
      </w:r>
      <w:r w:rsidRPr="004F4185">
        <w:rPr>
          <w:rFonts w:asciiTheme="minorHAnsi" w:hAnsiTheme="minorHAnsi" w:cstheme="minorHAnsi"/>
          <w:szCs w:val="24"/>
        </w:rPr>
        <w:t xml:space="preserve"> </w:t>
      </w:r>
      <w:r>
        <w:rPr>
          <w:rFonts w:asciiTheme="minorHAnsi" w:hAnsiTheme="minorHAnsi" w:cstheme="minorHAnsi"/>
          <w:szCs w:val="24"/>
        </w:rPr>
        <w:t>12</w:t>
      </w:r>
      <w:r w:rsidRPr="004F4185">
        <w:rPr>
          <w:rFonts w:asciiTheme="minorHAnsi" w:hAnsiTheme="minorHAnsi" w:cstheme="minorHAnsi"/>
          <w:szCs w:val="24"/>
        </w:rPr>
        <w:t xml:space="preserve"> – </w:t>
      </w:r>
      <w:r>
        <w:rPr>
          <w:rFonts w:asciiTheme="minorHAnsi" w:hAnsiTheme="minorHAnsi" w:cstheme="minorHAnsi"/>
          <w:szCs w:val="24"/>
        </w:rPr>
        <w:t>14</w:t>
      </w:r>
      <w:r w:rsidRPr="004F4185">
        <w:rPr>
          <w:rFonts w:asciiTheme="minorHAnsi" w:hAnsiTheme="minorHAnsi" w:cstheme="minorHAnsi"/>
          <w:szCs w:val="24"/>
        </w:rPr>
        <w:t xml:space="preserve"> </w:t>
      </w:r>
      <w:r w:rsidRPr="004F4185">
        <w:rPr>
          <w:rFonts w:asciiTheme="minorHAnsi" w:hAnsiTheme="minorHAnsi" w:cstheme="minorHAnsi"/>
          <w:szCs w:val="24"/>
        </w:rPr>
        <w:tab/>
      </w:r>
      <w:r>
        <w:rPr>
          <w:rFonts w:asciiTheme="minorHAnsi" w:hAnsiTheme="minorHAnsi" w:cstheme="minorHAnsi"/>
          <w:szCs w:val="24"/>
        </w:rPr>
        <w:tab/>
      </w:r>
      <w:r w:rsidRPr="004F4185">
        <w:rPr>
          <w:rFonts w:asciiTheme="minorHAnsi" w:hAnsiTheme="minorHAnsi" w:cstheme="minorHAnsi"/>
          <w:bCs/>
          <w:szCs w:val="24"/>
        </w:rPr>
        <w:t>Chapter 12 Market Failure: Special Cases</w:t>
      </w:r>
    </w:p>
    <w:p w14:paraId="4A717130" w14:textId="5B75052E" w:rsidR="00B746AB" w:rsidRPr="004F4185" w:rsidRDefault="00B746AB" w:rsidP="00B746AB">
      <w:pPr>
        <w:rPr>
          <w:rFonts w:asciiTheme="minorHAnsi" w:hAnsiTheme="minorHAnsi" w:cstheme="minorHAnsi"/>
          <w:b/>
          <w:bCs/>
          <w:szCs w:val="24"/>
        </w:rPr>
      </w:pPr>
      <w:r w:rsidRPr="004F4185">
        <w:rPr>
          <w:rFonts w:asciiTheme="minorHAnsi" w:hAnsiTheme="minorHAnsi" w:cstheme="minorHAnsi"/>
          <w:bCs/>
          <w:szCs w:val="24"/>
        </w:rPr>
        <w:tab/>
      </w:r>
      <w:r w:rsidRPr="004F4185">
        <w:rPr>
          <w:rFonts w:asciiTheme="minorHAnsi" w:hAnsiTheme="minorHAnsi" w:cstheme="minorHAnsi"/>
          <w:bCs/>
          <w:szCs w:val="24"/>
        </w:rPr>
        <w:tab/>
      </w:r>
      <w:r>
        <w:rPr>
          <w:rFonts w:asciiTheme="minorHAnsi" w:hAnsiTheme="minorHAnsi" w:cstheme="minorHAnsi"/>
          <w:b/>
          <w:szCs w:val="24"/>
          <w:highlight w:val="yellow"/>
        </w:rPr>
        <w:t>Oct</w:t>
      </w:r>
      <w:r w:rsidRPr="004F4185">
        <w:rPr>
          <w:rFonts w:asciiTheme="minorHAnsi" w:hAnsiTheme="minorHAnsi" w:cstheme="minorHAnsi"/>
          <w:b/>
          <w:szCs w:val="24"/>
          <w:highlight w:val="yellow"/>
        </w:rPr>
        <w:t xml:space="preserve"> </w:t>
      </w:r>
      <w:r>
        <w:rPr>
          <w:rFonts w:asciiTheme="minorHAnsi" w:hAnsiTheme="minorHAnsi" w:cstheme="minorHAnsi"/>
          <w:b/>
          <w:szCs w:val="24"/>
          <w:highlight w:val="yellow"/>
        </w:rPr>
        <w:t>1</w:t>
      </w:r>
      <w:r w:rsidR="00B73E6E">
        <w:rPr>
          <w:rFonts w:asciiTheme="minorHAnsi" w:hAnsiTheme="minorHAnsi" w:cstheme="minorHAnsi"/>
          <w:b/>
          <w:szCs w:val="24"/>
          <w:highlight w:val="yellow"/>
        </w:rPr>
        <w:t>5</w:t>
      </w:r>
      <w:r w:rsidRPr="004F4185">
        <w:rPr>
          <w:rFonts w:asciiTheme="minorHAnsi" w:hAnsiTheme="minorHAnsi" w:cstheme="minorHAnsi"/>
          <w:b/>
          <w:szCs w:val="24"/>
          <w:highlight w:val="yellow"/>
        </w:rPr>
        <w:t xml:space="preserve"> </w:t>
      </w: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b/>
          <w:bCs/>
          <w:szCs w:val="24"/>
        </w:rPr>
        <w:tab/>
      </w:r>
      <w:r w:rsidRPr="004F4185">
        <w:rPr>
          <w:rFonts w:asciiTheme="minorHAnsi" w:hAnsiTheme="minorHAnsi" w:cstheme="minorHAnsi"/>
          <w:b/>
          <w:bCs/>
          <w:szCs w:val="24"/>
        </w:rPr>
        <w:t>Exam 2; Chapters 8 – 12</w:t>
      </w:r>
    </w:p>
    <w:p w14:paraId="7D101820" w14:textId="77777777" w:rsidR="00B746AB" w:rsidRDefault="00B746AB" w:rsidP="00B746AB">
      <w:pPr>
        <w:rPr>
          <w:rFonts w:asciiTheme="minorHAnsi" w:hAnsiTheme="minorHAnsi" w:cstheme="minorHAnsi"/>
          <w:szCs w:val="24"/>
        </w:rPr>
      </w:pPr>
      <w:r w:rsidRPr="004F4185">
        <w:rPr>
          <w:rFonts w:asciiTheme="minorHAnsi" w:hAnsiTheme="minorHAnsi" w:cstheme="minorHAnsi"/>
          <w:b/>
          <w:bCs/>
          <w:szCs w:val="24"/>
        </w:rPr>
        <w:tab/>
      </w:r>
      <w:r w:rsidRPr="004F4185">
        <w:rPr>
          <w:rFonts w:asciiTheme="minorHAnsi" w:hAnsiTheme="minorHAnsi" w:cstheme="minorHAnsi"/>
          <w:szCs w:val="24"/>
        </w:rPr>
        <w:tab/>
      </w:r>
      <w:r>
        <w:rPr>
          <w:rFonts w:asciiTheme="minorHAnsi" w:hAnsiTheme="minorHAnsi" w:cstheme="minorHAnsi"/>
          <w:bCs/>
          <w:szCs w:val="24"/>
        </w:rPr>
        <w:t>Oct</w:t>
      </w:r>
      <w:r w:rsidRPr="004F4185">
        <w:rPr>
          <w:rFonts w:asciiTheme="minorHAnsi" w:hAnsiTheme="minorHAnsi" w:cstheme="minorHAnsi"/>
          <w:bCs/>
          <w:szCs w:val="24"/>
        </w:rPr>
        <w:t xml:space="preserve"> </w:t>
      </w:r>
      <w:r>
        <w:rPr>
          <w:rFonts w:asciiTheme="minorHAnsi" w:hAnsiTheme="minorHAnsi" w:cstheme="minorHAnsi"/>
          <w:bCs/>
          <w:szCs w:val="24"/>
        </w:rPr>
        <w:t>19</w:t>
      </w:r>
      <w:r w:rsidRPr="004F4185">
        <w:rPr>
          <w:rFonts w:asciiTheme="minorHAnsi" w:hAnsiTheme="minorHAnsi" w:cstheme="minorHAnsi"/>
          <w:bCs/>
          <w:szCs w:val="24"/>
        </w:rPr>
        <w:t xml:space="preserve"> – </w:t>
      </w:r>
      <w:r>
        <w:rPr>
          <w:rFonts w:asciiTheme="minorHAnsi" w:hAnsiTheme="minorHAnsi" w:cstheme="minorHAnsi"/>
          <w:bCs/>
          <w:szCs w:val="24"/>
        </w:rPr>
        <w:t>21</w:t>
      </w:r>
      <w:r>
        <w:rPr>
          <w:rFonts w:asciiTheme="minorHAnsi" w:hAnsiTheme="minorHAnsi" w:cstheme="minorHAnsi"/>
          <w:bCs/>
          <w:szCs w:val="24"/>
        </w:rPr>
        <w:tab/>
      </w:r>
      <w:r>
        <w:rPr>
          <w:rFonts w:asciiTheme="minorHAnsi" w:hAnsiTheme="minorHAnsi" w:cstheme="minorHAnsi"/>
          <w:bCs/>
          <w:szCs w:val="24"/>
        </w:rPr>
        <w:tab/>
      </w:r>
      <w:r w:rsidRPr="004F4185">
        <w:rPr>
          <w:rFonts w:asciiTheme="minorHAnsi" w:hAnsiTheme="minorHAnsi" w:cstheme="minorHAnsi"/>
          <w:szCs w:val="24"/>
        </w:rPr>
        <w:t>Chapter 13 Firm Behavior and Competitive Markets</w:t>
      </w:r>
    </w:p>
    <w:p w14:paraId="6D7A6DB9" w14:textId="77777777" w:rsidR="00B746AB" w:rsidRPr="004F4185" w:rsidRDefault="00B746AB" w:rsidP="00B746AB">
      <w:pPr>
        <w:ind w:left="720" w:firstLine="720"/>
        <w:rPr>
          <w:rFonts w:asciiTheme="minorHAnsi" w:hAnsiTheme="minorHAnsi" w:cstheme="minorHAnsi"/>
          <w:szCs w:val="24"/>
        </w:rPr>
      </w:pPr>
      <w:r>
        <w:rPr>
          <w:rFonts w:asciiTheme="minorHAnsi" w:hAnsiTheme="minorHAnsi" w:cstheme="minorHAnsi"/>
          <w:szCs w:val="24"/>
        </w:rPr>
        <w:t>Oct</w:t>
      </w:r>
      <w:r w:rsidRPr="004F4185">
        <w:rPr>
          <w:rFonts w:asciiTheme="minorHAnsi" w:hAnsiTheme="minorHAnsi" w:cstheme="minorHAnsi"/>
          <w:szCs w:val="24"/>
        </w:rPr>
        <w:t xml:space="preserve"> </w:t>
      </w:r>
      <w:r>
        <w:rPr>
          <w:rFonts w:asciiTheme="minorHAnsi" w:hAnsiTheme="minorHAnsi" w:cstheme="minorHAnsi"/>
          <w:szCs w:val="24"/>
        </w:rPr>
        <w:t>26</w:t>
      </w:r>
      <w:r w:rsidRPr="004F4185">
        <w:rPr>
          <w:rFonts w:asciiTheme="minorHAnsi" w:hAnsiTheme="minorHAnsi" w:cstheme="minorHAnsi"/>
          <w:szCs w:val="24"/>
        </w:rPr>
        <w:t xml:space="preserve"> – </w:t>
      </w:r>
      <w:r>
        <w:rPr>
          <w:rFonts w:asciiTheme="minorHAnsi" w:hAnsiTheme="minorHAnsi" w:cstheme="minorHAnsi"/>
          <w:szCs w:val="24"/>
        </w:rPr>
        <w:t>30</w:t>
      </w:r>
      <w:r>
        <w:rPr>
          <w:rFonts w:asciiTheme="minorHAnsi" w:hAnsiTheme="minorHAnsi" w:cstheme="minorHAnsi"/>
          <w:szCs w:val="24"/>
        </w:rPr>
        <w:tab/>
      </w:r>
      <w:r w:rsidRPr="004F4185">
        <w:rPr>
          <w:rFonts w:asciiTheme="minorHAnsi" w:hAnsiTheme="minorHAnsi" w:cstheme="minorHAnsi"/>
          <w:szCs w:val="24"/>
        </w:rPr>
        <w:tab/>
        <w:t>Chapter 13 Firm Behavior and Competitive Markets</w:t>
      </w:r>
    </w:p>
    <w:p w14:paraId="0CD033D8" w14:textId="77777777" w:rsidR="00B746AB" w:rsidRPr="004F4185" w:rsidRDefault="00B746AB" w:rsidP="00B746AB">
      <w:pPr>
        <w:ind w:left="1440"/>
        <w:rPr>
          <w:rFonts w:asciiTheme="minorHAnsi" w:hAnsiTheme="minorHAnsi" w:cstheme="minorHAnsi"/>
          <w:szCs w:val="24"/>
        </w:rPr>
      </w:pPr>
      <w:r>
        <w:rPr>
          <w:rFonts w:asciiTheme="minorHAnsi" w:hAnsiTheme="minorHAnsi" w:cstheme="minorHAnsi"/>
          <w:szCs w:val="24"/>
        </w:rPr>
        <w:t>Nov</w:t>
      </w:r>
      <w:r w:rsidRPr="004F4185">
        <w:rPr>
          <w:rFonts w:asciiTheme="minorHAnsi" w:hAnsiTheme="minorHAnsi" w:cstheme="minorHAnsi"/>
          <w:szCs w:val="24"/>
        </w:rPr>
        <w:t xml:space="preserve"> </w:t>
      </w:r>
      <w:r>
        <w:rPr>
          <w:rFonts w:asciiTheme="minorHAnsi" w:hAnsiTheme="minorHAnsi" w:cstheme="minorHAnsi"/>
          <w:szCs w:val="24"/>
        </w:rPr>
        <w:t>2</w:t>
      </w:r>
      <w:r w:rsidRPr="004F4185">
        <w:rPr>
          <w:rFonts w:asciiTheme="minorHAnsi" w:hAnsiTheme="minorHAnsi" w:cstheme="minorHAnsi"/>
          <w:szCs w:val="24"/>
        </w:rPr>
        <w:t xml:space="preserve"> – </w:t>
      </w:r>
      <w:r>
        <w:rPr>
          <w:rFonts w:asciiTheme="minorHAnsi" w:hAnsiTheme="minorHAnsi" w:cstheme="minorHAnsi"/>
          <w:szCs w:val="24"/>
        </w:rPr>
        <w:t>6</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14 Competitive Market Model</w:t>
      </w:r>
      <w:r w:rsidRPr="004F4185">
        <w:rPr>
          <w:rFonts w:asciiTheme="minorHAnsi" w:hAnsiTheme="minorHAnsi" w:cstheme="minorHAnsi"/>
          <w:szCs w:val="24"/>
        </w:rPr>
        <w:tab/>
      </w:r>
      <w:r w:rsidRPr="004F4185">
        <w:rPr>
          <w:rFonts w:asciiTheme="minorHAnsi" w:hAnsiTheme="minorHAnsi" w:cstheme="minorHAnsi"/>
          <w:szCs w:val="24"/>
        </w:rPr>
        <w:tab/>
      </w:r>
    </w:p>
    <w:p w14:paraId="2A618CA8" w14:textId="77777777" w:rsidR="00B746AB" w:rsidRPr="004F4185" w:rsidRDefault="00B746AB" w:rsidP="00B746AB">
      <w:pPr>
        <w:ind w:left="1440"/>
        <w:rPr>
          <w:rFonts w:asciiTheme="minorHAnsi" w:hAnsiTheme="minorHAnsi" w:cstheme="minorHAnsi"/>
          <w:szCs w:val="24"/>
        </w:rPr>
      </w:pPr>
      <w:r>
        <w:rPr>
          <w:rFonts w:asciiTheme="minorHAnsi" w:hAnsiTheme="minorHAnsi" w:cstheme="minorHAnsi"/>
          <w:b/>
          <w:bCs/>
          <w:szCs w:val="24"/>
        </w:rPr>
        <w:t>Nov</w:t>
      </w:r>
      <w:r w:rsidRPr="004F4185">
        <w:rPr>
          <w:rFonts w:asciiTheme="minorHAnsi" w:hAnsiTheme="minorHAnsi" w:cstheme="minorHAnsi"/>
          <w:b/>
          <w:bCs/>
          <w:szCs w:val="24"/>
        </w:rPr>
        <w:t xml:space="preserve"> </w:t>
      </w:r>
      <w:r>
        <w:rPr>
          <w:rFonts w:asciiTheme="minorHAnsi" w:hAnsiTheme="minorHAnsi" w:cstheme="minorHAnsi"/>
          <w:b/>
          <w:bCs/>
          <w:szCs w:val="24"/>
        </w:rPr>
        <w:t>6</w:t>
      </w: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b/>
          <w:bCs/>
          <w:szCs w:val="24"/>
        </w:rPr>
        <w:tab/>
      </w:r>
      <w:r w:rsidRPr="004F4185">
        <w:rPr>
          <w:rFonts w:asciiTheme="minorHAnsi" w:hAnsiTheme="minorHAnsi" w:cstheme="minorHAnsi"/>
          <w:b/>
          <w:bCs/>
          <w:szCs w:val="24"/>
        </w:rPr>
        <w:t>Last day to drop a class</w:t>
      </w:r>
      <w:r w:rsidRPr="004F4185">
        <w:rPr>
          <w:rFonts w:asciiTheme="minorHAnsi" w:hAnsiTheme="minorHAnsi" w:cstheme="minorHAnsi"/>
          <w:szCs w:val="24"/>
        </w:rPr>
        <w:t xml:space="preserve"> </w:t>
      </w:r>
    </w:p>
    <w:p w14:paraId="7B5DE2CB"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Pr>
          <w:rFonts w:asciiTheme="minorHAnsi" w:hAnsiTheme="minorHAnsi" w:cstheme="minorHAnsi"/>
          <w:szCs w:val="24"/>
        </w:rPr>
        <w:t>Nov</w:t>
      </w:r>
      <w:r w:rsidRPr="004F4185">
        <w:rPr>
          <w:rFonts w:asciiTheme="minorHAnsi" w:hAnsiTheme="minorHAnsi" w:cstheme="minorHAnsi"/>
          <w:szCs w:val="24"/>
        </w:rPr>
        <w:t xml:space="preserve"> </w:t>
      </w:r>
      <w:r>
        <w:rPr>
          <w:rFonts w:asciiTheme="minorHAnsi" w:hAnsiTheme="minorHAnsi" w:cstheme="minorHAnsi"/>
          <w:szCs w:val="24"/>
        </w:rPr>
        <w:t>9</w:t>
      </w:r>
      <w:r w:rsidRPr="004F4185">
        <w:rPr>
          <w:rFonts w:asciiTheme="minorHAnsi" w:hAnsiTheme="minorHAnsi" w:cstheme="minorHAnsi"/>
          <w:szCs w:val="24"/>
        </w:rPr>
        <w:t xml:space="preserve"> – 1</w:t>
      </w:r>
      <w:r>
        <w:rPr>
          <w:rFonts w:asciiTheme="minorHAnsi" w:hAnsiTheme="minorHAnsi" w:cstheme="minorHAnsi"/>
          <w:szCs w:val="24"/>
        </w:rPr>
        <w:t>3</w:t>
      </w:r>
      <w:r w:rsidRPr="004F4185">
        <w:rPr>
          <w:rFonts w:asciiTheme="minorHAnsi" w:hAnsiTheme="minorHAnsi" w:cstheme="minorHAnsi"/>
          <w:szCs w:val="24"/>
        </w:rPr>
        <w:tab/>
      </w:r>
      <w:r w:rsidRPr="004F4185">
        <w:rPr>
          <w:rFonts w:asciiTheme="minorHAnsi" w:hAnsiTheme="minorHAnsi" w:cstheme="minorHAnsi"/>
          <w:szCs w:val="24"/>
        </w:rPr>
        <w:tab/>
        <w:t>Chapter 15 Firms with Market Power</w:t>
      </w:r>
      <w:r w:rsidRPr="004F4185">
        <w:rPr>
          <w:rFonts w:asciiTheme="minorHAnsi" w:hAnsiTheme="minorHAnsi" w:cstheme="minorHAnsi"/>
          <w:szCs w:val="24"/>
        </w:rPr>
        <w:tab/>
      </w:r>
    </w:p>
    <w:p w14:paraId="5BD276D0" w14:textId="77777777" w:rsidR="00B746AB" w:rsidRPr="004F4185" w:rsidRDefault="00B746AB" w:rsidP="00B746AB">
      <w:pPr>
        <w:ind w:firstLine="720"/>
        <w:rPr>
          <w:rFonts w:asciiTheme="minorHAnsi" w:hAnsiTheme="minorHAnsi" w:cstheme="minorHAnsi"/>
          <w:szCs w:val="24"/>
          <w:highlight w:val="yellow"/>
        </w:rPr>
      </w:pPr>
      <w:r w:rsidRPr="004F4185">
        <w:rPr>
          <w:rFonts w:asciiTheme="minorHAnsi" w:hAnsiTheme="minorHAnsi" w:cstheme="minorHAnsi"/>
          <w:szCs w:val="24"/>
        </w:rPr>
        <w:tab/>
      </w:r>
      <w:r>
        <w:rPr>
          <w:rFonts w:asciiTheme="minorHAnsi" w:hAnsiTheme="minorHAnsi" w:cstheme="minorHAnsi"/>
          <w:szCs w:val="24"/>
        </w:rPr>
        <w:t>Nov</w:t>
      </w:r>
      <w:r w:rsidRPr="004F4185">
        <w:rPr>
          <w:rFonts w:asciiTheme="minorHAnsi" w:hAnsiTheme="minorHAnsi" w:cstheme="minorHAnsi"/>
          <w:szCs w:val="24"/>
        </w:rPr>
        <w:t xml:space="preserve"> </w:t>
      </w:r>
      <w:r>
        <w:rPr>
          <w:rFonts w:asciiTheme="minorHAnsi" w:hAnsiTheme="minorHAnsi" w:cstheme="minorHAnsi"/>
          <w:szCs w:val="24"/>
        </w:rPr>
        <w:t>16</w:t>
      </w:r>
      <w:r w:rsidRPr="004F4185">
        <w:rPr>
          <w:rFonts w:asciiTheme="minorHAnsi" w:hAnsiTheme="minorHAnsi" w:cstheme="minorHAnsi"/>
          <w:szCs w:val="24"/>
        </w:rPr>
        <w:t xml:space="preserve"> – </w:t>
      </w:r>
      <w:r>
        <w:rPr>
          <w:rFonts w:asciiTheme="minorHAnsi" w:hAnsiTheme="minorHAnsi" w:cstheme="minorHAnsi"/>
          <w:szCs w:val="24"/>
        </w:rPr>
        <w:t>18</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15 Firms with Market Power</w:t>
      </w:r>
    </w:p>
    <w:p w14:paraId="3424E726" w14:textId="43206610" w:rsidR="00B746AB" w:rsidRPr="004F4185" w:rsidRDefault="00B746AB" w:rsidP="00B746AB">
      <w:pPr>
        <w:ind w:left="720" w:firstLine="720"/>
        <w:rPr>
          <w:rFonts w:asciiTheme="minorHAnsi" w:hAnsiTheme="minorHAnsi" w:cstheme="minorBidi"/>
          <w:b/>
          <w:bCs/>
        </w:rPr>
      </w:pPr>
      <w:r>
        <w:rPr>
          <w:rFonts w:asciiTheme="minorHAnsi" w:hAnsiTheme="minorHAnsi" w:cstheme="minorBidi"/>
          <w:b/>
          <w:bCs/>
          <w:highlight w:val="yellow"/>
        </w:rPr>
        <w:t>Nov</w:t>
      </w:r>
      <w:r w:rsidRPr="00B73E6E">
        <w:rPr>
          <w:rFonts w:asciiTheme="minorHAnsi" w:hAnsiTheme="minorHAnsi" w:cstheme="minorBidi"/>
          <w:b/>
          <w:bCs/>
          <w:highlight w:val="yellow"/>
        </w:rPr>
        <w:t xml:space="preserve"> </w:t>
      </w:r>
      <w:r w:rsidR="00B73E6E" w:rsidRPr="00B73E6E">
        <w:rPr>
          <w:rFonts w:asciiTheme="minorHAnsi" w:hAnsiTheme="minorHAnsi" w:cstheme="minorBidi"/>
          <w:b/>
          <w:bCs/>
          <w:highlight w:val="yellow"/>
        </w:rPr>
        <w:t>19</w:t>
      </w:r>
      <w:r>
        <w:tab/>
      </w:r>
      <w:r>
        <w:tab/>
      </w:r>
      <w:r>
        <w:tab/>
      </w:r>
      <w:r w:rsidRPr="517ABD45">
        <w:rPr>
          <w:rFonts w:asciiTheme="minorHAnsi" w:hAnsiTheme="minorHAnsi" w:cstheme="minorBidi"/>
          <w:b/>
          <w:bCs/>
        </w:rPr>
        <w:t>Exam 3; Chapters 13 – 15</w:t>
      </w:r>
    </w:p>
    <w:p w14:paraId="06C471A1" w14:textId="77777777" w:rsidR="00B746AB" w:rsidRPr="004F4185" w:rsidRDefault="00B746AB" w:rsidP="00B746AB">
      <w:pPr>
        <w:rPr>
          <w:rFonts w:asciiTheme="minorHAnsi" w:hAnsiTheme="minorHAnsi" w:cstheme="minorBidi"/>
          <w:b/>
          <w:bCs/>
        </w:rPr>
      </w:pPr>
      <w:r w:rsidRPr="004F4185">
        <w:rPr>
          <w:rFonts w:asciiTheme="minorHAnsi" w:hAnsiTheme="minorHAnsi" w:cstheme="minorHAnsi"/>
          <w:b/>
          <w:szCs w:val="24"/>
        </w:rPr>
        <w:tab/>
      </w:r>
      <w:r w:rsidRPr="004F4185">
        <w:rPr>
          <w:rFonts w:asciiTheme="minorHAnsi" w:hAnsiTheme="minorHAnsi" w:cstheme="minorHAnsi"/>
          <w:szCs w:val="24"/>
        </w:rPr>
        <w:tab/>
      </w:r>
      <w:r>
        <w:rPr>
          <w:rFonts w:asciiTheme="minorHAnsi" w:hAnsiTheme="minorHAnsi" w:cstheme="minorBidi"/>
          <w:b/>
          <w:bCs/>
        </w:rPr>
        <w:t>Nov</w:t>
      </w:r>
      <w:r w:rsidRPr="517ABD45">
        <w:rPr>
          <w:rFonts w:asciiTheme="minorHAnsi" w:hAnsiTheme="minorHAnsi" w:cstheme="minorBidi"/>
          <w:b/>
          <w:bCs/>
        </w:rPr>
        <w:t xml:space="preserve"> </w:t>
      </w:r>
      <w:r>
        <w:rPr>
          <w:rFonts w:asciiTheme="minorHAnsi" w:hAnsiTheme="minorHAnsi" w:cstheme="minorBidi"/>
          <w:b/>
          <w:bCs/>
        </w:rPr>
        <w:t>23</w:t>
      </w:r>
      <w:r w:rsidRPr="517ABD45">
        <w:rPr>
          <w:rFonts w:asciiTheme="minorHAnsi" w:hAnsiTheme="minorHAnsi" w:cstheme="minorBidi"/>
          <w:b/>
          <w:bCs/>
        </w:rPr>
        <w:t xml:space="preserve"> – </w:t>
      </w:r>
      <w:r>
        <w:rPr>
          <w:rFonts w:asciiTheme="minorHAnsi" w:hAnsiTheme="minorHAnsi" w:cstheme="minorBidi"/>
          <w:b/>
          <w:bCs/>
        </w:rPr>
        <w:t>27</w:t>
      </w:r>
      <w:r w:rsidRPr="517ABD45">
        <w:rPr>
          <w:rFonts w:asciiTheme="minorHAnsi" w:hAnsiTheme="minorHAnsi" w:cstheme="minorBidi"/>
          <w:b/>
          <w:bCs/>
        </w:rPr>
        <w:t xml:space="preserve"> </w:t>
      </w:r>
      <w:r w:rsidRPr="004F4185">
        <w:rPr>
          <w:rFonts w:asciiTheme="minorHAnsi" w:hAnsiTheme="minorHAnsi" w:cstheme="minorHAnsi"/>
          <w:b/>
          <w:szCs w:val="24"/>
        </w:rPr>
        <w:tab/>
      </w:r>
      <w:r w:rsidRPr="004F4185">
        <w:rPr>
          <w:rFonts w:asciiTheme="minorHAnsi" w:hAnsiTheme="minorHAnsi" w:cstheme="minorHAnsi"/>
          <w:b/>
          <w:szCs w:val="24"/>
        </w:rPr>
        <w:tab/>
      </w:r>
      <w:r>
        <w:rPr>
          <w:rFonts w:asciiTheme="minorHAnsi" w:hAnsiTheme="minorHAnsi" w:cstheme="minorHAnsi"/>
          <w:b/>
          <w:szCs w:val="24"/>
        </w:rPr>
        <w:t>Fall</w:t>
      </w:r>
      <w:r w:rsidRPr="517ABD45">
        <w:rPr>
          <w:rFonts w:asciiTheme="minorHAnsi" w:hAnsiTheme="minorHAnsi" w:cstheme="minorBidi"/>
          <w:b/>
          <w:bCs/>
        </w:rPr>
        <w:t xml:space="preserve"> Break – No Classes </w:t>
      </w:r>
    </w:p>
    <w:p w14:paraId="3947D247" w14:textId="77777777" w:rsidR="00B746AB" w:rsidRPr="00171055" w:rsidRDefault="00B746AB" w:rsidP="00B746AB">
      <w:pPr>
        <w:ind w:left="720" w:firstLine="720"/>
        <w:rPr>
          <w:rFonts w:asciiTheme="minorHAnsi" w:hAnsiTheme="minorHAnsi" w:cstheme="minorHAnsi"/>
          <w:szCs w:val="24"/>
        </w:rPr>
      </w:pPr>
      <w:r>
        <w:rPr>
          <w:rFonts w:asciiTheme="minorHAnsi" w:hAnsiTheme="minorHAnsi" w:cstheme="minorHAnsi"/>
          <w:szCs w:val="24"/>
        </w:rPr>
        <w:t>Nov</w:t>
      </w:r>
      <w:r w:rsidRPr="00EC371B">
        <w:rPr>
          <w:rFonts w:asciiTheme="minorHAnsi" w:hAnsiTheme="minorHAnsi" w:cstheme="minorHAnsi"/>
          <w:szCs w:val="24"/>
        </w:rPr>
        <w:t xml:space="preserve"> </w:t>
      </w:r>
      <w:r>
        <w:rPr>
          <w:rFonts w:asciiTheme="minorHAnsi" w:hAnsiTheme="minorHAnsi" w:cstheme="minorHAnsi"/>
          <w:szCs w:val="24"/>
        </w:rPr>
        <w:t>30</w:t>
      </w:r>
      <w:r w:rsidRPr="00EC371B">
        <w:rPr>
          <w:rFonts w:asciiTheme="minorHAnsi" w:hAnsiTheme="minorHAnsi" w:cstheme="minorHAnsi"/>
          <w:szCs w:val="24"/>
        </w:rPr>
        <w:t xml:space="preserve"> – </w:t>
      </w:r>
      <w:r>
        <w:rPr>
          <w:rFonts w:asciiTheme="minorHAnsi" w:hAnsiTheme="minorHAnsi" w:cstheme="minorHAnsi"/>
          <w:szCs w:val="24"/>
        </w:rPr>
        <w:t>Dec</w:t>
      </w:r>
      <w:r w:rsidRPr="00EC371B">
        <w:rPr>
          <w:rFonts w:asciiTheme="minorHAnsi" w:hAnsiTheme="minorHAnsi" w:cstheme="minorHAnsi"/>
          <w:szCs w:val="24"/>
        </w:rPr>
        <w:t xml:space="preserve"> </w:t>
      </w:r>
      <w:r>
        <w:rPr>
          <w:rFonts w:asciiTheme="minorHAnsi" w:hAnsiTheme="minorHAnsi" w:cstheme="minorHAnsi"/>
          <w:szCs w:val="24"/>
        </w:rPr>
        <w:t>3</w:t>
      </w:r>
      <w:r w:rsidRPr="004F4185">
        <w:rPr>
          <w:rFonts w:asciiTheme="minorHAnsi" w:hAnsiTheme="minorHAnsi" w:cstheme="minorHAnsi"/>
          <w:szCs w:val="24"/>
        </w:rPr>
        <w:tab/>
      </w:r>
      <w:r w:rsidRPr="00171055">
        <w:rPr>
          <w:rFonts w:asciiTheme="minorHAnsi" w:hAnsiTheme="minorHAnsi" w:cstheme="minorHAnsi"/>
          <w:szCs w:val="24"/>
        </w:rPr>
        <w:t xml:space="preserve">Semester Wrap Up; </w:t>
      </w:r>
      <w:r w:rsidRPr="00171055">
        <w:rPr>
          <w:rFonts w:asciiTheme="minorHAnsi" w:eastAsiaTheme="minorEastAsia" w:hAnsiTheme="minorHAnsi" w:cstheme="minorHAnsi"/>
          <w:bCs/>
          <w:szCs w:val="24"/>
          <w:highlight w:val="green"/>
          <w:lang w:eastAsia="ko-KR"/>
        </w:rPr>
        <w:t>In-Class Essay</w:t>
      </w:r>
      <w:r w:rsidRPr="00171055">
        <w:rPr>
          <w:rFonts w:asciiTheme="minorHAnsi" w:eastAsiaTheme="minorEastAsia" w:hAnsiTheme="minorHAnsi" w:cstheme="minorHAnsi"/>
          <w:bCs/>
          <w:szCs w:val="24"/>
          <w:lang w:eastAsia="ko-KR"/>
        </w:rPr>
        <w:t>;</w:t>
      </w:r>
      <w:r w:rsidRPr="00171055">
        <w:rPr>
          <w:rFonts w:asciiTheme="minorHAnsi" w:hAnsiTheme="minorHAnsi" w:cstheme="minorHAnsi"/>
          <w:szCs w:val="24"/>
        </w:rPr>
        <w:t xml:space="preserve"> Review for Final Exam</w:t>
      </w:r>
    </w:p>
    <w:p w14:paraId="135ACEC1" w14:textId="77777777" w:rsidR="00B746AB" w:rsidRPr="004F4185" w:rsidRDefault="00B746AB" w:rsidP="00B746AB">
      <w:pPr>
        <w:ind w:firstLine="720"/>
        <w:rPr>
          <w:rFonts w:asciiTheme="minorHAnsi" w:hAnsiTheme="minorHAnsi" w:cstheme="minorHAnsi"/>
          <w:b/>
          <w:szCs w:val="24"/>
        </w:rPr>
      </w:pPr>
    </w:p>
    <w:p w14:paraId="1DBA773D" w14:textId="0220A8A7" w:rsidR="00B746AB" w:rsidRPr="004F4185" w:rsidRDefault="00B746AB" w:rsidP="00B746AB">
      <w:pPr>
        <w:rPr>
          <w:rFonts w:asciiTheme="minorHAnsi" w:hAnsiTheme="minorHAnsi" w:cstheme="minorHAnsi"/>
          <w:b/>
          <w:szCs w:val="24"/>
        </w:rPr>
      </w:pPr>
      <w:r w:rsidRPr="004F4185">
        <w:rPr>
          <w:rFonts w:asciiTheme="minorHAnsi" w:hAnsiTheme="minorHAnsi" w:cstheme="minorHAnsi"/>
          <w:szCs w:val="24"/>
        </w:rPr>
        <w:tab/>
      </w:r>
      <w:r w:rsidRPr="004F4185">
        <w:rPr>
          <w:rFonts w:asciiTheme="minorHAnsi" w:hAnsiTheme="minorHAnsi" w:cstheme="minorHAnsi"/>
          <w:szCs w:val="24"/>
        </w:rPr>
        <w:tab/>
      </w:r>
      <w:r>
        <w:rPr>
          <w:rFonts w:asciiTheme="minorHAnsi" w:hAnsiTheme="minorHAnsi" w:cstheme="minorHAnsi"/>
          <w:szCs w:val="24"/>
        </w:rPr>
        <w:t xml:space="preserve">Dec </w:t>
      </w:r>
      <w:r w:rsidR="00B73E6E">
        <w:rPr>
          <w:rFonts w:asciiTheme="minorHAnsi" w:hAnsiTheme="minorHAnsi" w:cstheme="minorHAnsi"/>
          <w:szCs w:val="24"/>
        </w:rPr>
        <w:t>8</w:t>
      </w:r>
      <w:r w:rsidRPr="00265B92">
        <w:rPr>
          <w:rFonts w:asciiTheme="minorHAnsi" w:hAnsiTheme="minorHAnsi" w:cstheme="minorHAnsi"/>
          <w:szCs w:val="24"/>
          <w:vertAlign w:val="superscript"/>
        </w:rPr>
        <w:t>th</w:t>
      </w:r>
      <w:r>
        <w:rPr>
          <w:rFonts w:asciiTheme="minorHAnsi" w:hAnsiTheme="minorHAnsi" w:cstheme="minorHAnsi"/>
          <w:szCs w:val="24"/>
        </w:rPr>
        <w:t xml:space="preserve"> </w:t>
      </w:r>
      <w:r w:rsidR="00B73E6E">
        <w:rPr>
          <w:rFonts w:asciiTheme="minorHAnsi" w:hAnsiTheme="minorHAnsi" w:cstheme="minorHAnsi"/>
          <w:szCs w:val="24"/>
        </w:rPr>
        <w:t>10</w:t>
      </w:r>
      <w:r>
        <w:rPr>
          <w:rFonts w:asciiTheme="minorHAnsi" w:hAnsiTheme="minorHAnsi" w:cstheme="minorHAnsi"/>
          <w:szCs w:val="24"/>
        </w:rPr>
        <w:t>:</w:t>
      </w:r>
      <w:r w:rsidR="00B73E6E">
        <w:rPr>
          <w:rFonts w:asciiTheme="minorHAnsi" w:hAnsiTheme="minorHAnsi" w:cstheme="minorHAnsi"/>
          <w:szCs w:val="24"/>
        </w:rPr>
        <w:t>3</w:t>
      </w:r>
      <w:r>
        <w:rPr>
          <w:rFonts w:asciiTheme="minorHAnsi" w:hAnsiTheme="minorHAnsi" w:cstheme="minorHAnsi"/>
          <w:szCs w:val="24"/>
        </w:rPr>
        <w:t>0am-1</w:t>
      </w:r>
      <w:r w:rsidR="00B73E6E">
        <w:rPr>
          <w:rFonts w:asciiTheme="minorHAnsi" w:hAnsiTheme="minorHAnsi" w:cstheme="minorHAnsi"/>
          <w:szCs w:val="24"/>
        </w:rPr>
        <w:t>2</w:t>
      </w:r>
      <w:r>
        <w:rPr>
          <w:rFonts w:asciiTheme="minorHAnsi" w:hAnsiTheme="minorHAnsi" w:cstheme="minorHAnsi"/>
          <w:szCs w:val="24"/>
        </w:rPr>
        <w:t>:</w:t>
      </w:r>
      <w:r w:rsidR="00B73E6E">
        <w:rPr>
          <w:rFonts w:asciiTheme="minorHAnsi" w:hAnsiTheme="minorHAnsi" w:cstheme="minorHAnsi"/>
          <w:szCs w:val="24"/>
        </w:rPr>
        <w:t>3</w:t>
      </w:r>
      <w:r>
        <w:rPr>
          <w:rFonts w:asciiTheme="minorHAnsi" w:hAnsiTheme="minorHAnsi" w:cstheme="minorHAnsi"/>
          <w:szCs w:val="24"/>
        </w:rPr>
        <w:t>0</w:t>
      </w:r>
      <w:r w:rsidR="00B73E6E">
        <w:rPr>
          <w:rFonts w:asciiTheme="minorHAnsi" w:hAnsiTheme="minorHAnsi" w:cstheme="minorHAnsi"/>
          <w:szCs w:val="24"/>
        </w:rPr>
        <w:t>p</w:t>
      </w:r>
      <w:r>
        <w:rPr>
          <w:rFonts w:asciiTheme="minorHAnsi" w:hAnsiTheme="minorHAnsi" w:cstheme="minorHAnsi"/>
          <w:szCs w:val="24"/>
        </w:rPr>
        <w:t>m</w:t>
      </w:r>
      <w:r>
        <w:rPr>
          <w:rFonts w:asciiTheme="minorHAnsi" w:hAnsiTheme="minorHAnsi" w:cstheme="minorHAnsi"/>
          <w:szCs w:val="24"/>
        </w:rPr>
        <w:tab/>
      </w:r>
      <w:r w:rsidRPr="004F4185">
        <w:rPr>
          <w:rFonts w:asciiTheme="minorHAnsi" w:hAnsiTheme="minorHAnsi" w:cstheme="minorHAnsi"/>
          <w:b/>
          <w:szCs w:val="24"/>
        </w:rPr>
        <w:t>Final Exam; the final exam is comprehensive</w:t>
      </w:r>
    </w:p>
    <w:p w14:paraId="157D30AF" w14:textId="77777777" w:rsidR="00B746AB" w:rsidRPr="004F4185" w:rsidRDefault="00B746AB" w:rsidP="00B746AB">
      <w:pPr>
        <w:tabs>
          <w:tab w:val="center" w:pos="5220"/>
        </w:tabs>
        <w:rPr>
          <w:rFonts w:asciiTheme="minorHAnsi" w:hAnsiTheme="minorHAnsi" w:cstheme="minorHAnsi"/>
          <w:b/>
          <w:szCs w:val="24"/>
        </w:rPr>
      </w:pPr>
      <w:r w:rsidRPr="004F4185">
        <w:rPr>
          <w:rFonts w:asciiTheme="minorHAnsi" w:hAnsiTheme="minorHAnsi" w:cstheme="minorHAnsi"/>
          <w:b/>
          <w:szCs w:val="24"/>
        </w:rPr>
        <w:t xml:space="preserve">                                              </w:t>
      </w:r>
    </w:p>
    <w:p w14:paraId="7EC17506" w14:textId="77777777" w:rsidR="00B746AB" w:rsidRPr="004F4185" w:rsidRDefault="00B746AB" w:rsidP="00B746AB">
      <w:pPr>
        <w:rPr>
          <w:rFonts w:asciiTheme="minorHAnsi" w:hAnsiTheme="minorHAnsi" w:cstheme="minorHAnsi"/>
          <w:bCs/>
          <w:szCs w:val="24"/>
        </w:rPr>
      </w:pPr>
      <w:r w:rsidRPr="004F4185">
        <w:rPr>
          <w:rFonts w:asciiTheme="minorHAnsi" w:hAnsiTheme="minorHAnsi" w:cstheme="minorHAnsi"/>
          <w:bCs/>
          <w:szCs w:val="24"/>
        </w:rPr>
        <w:t xml:space="preserve">Go to </w:t>
      </w:r>
      <w:hyperlink r:id="rId13" w:history="1">
        <w:r w:rsidRPr="00DA755D">
          <w:rPr>
            <w:rStyle w:val="Hyperlink"/>
            <w:rFonts w:asciiTheme="minorHAnsi" w:hAnsiTheme="minorHAnsi" w:cstheme="minorHAnsi"/>
            <w:bCs/>
            <w:szCs w:val="24"/>
          </w:rPr>
          <w:t>https://registrar.unt.edu/exams/final-exam-schedule/fall.html</w:t>
        </w:r>
      </w:hyperlink>
      <w:r w:rsidRPr="004F4185">
        <w:rPr>
          <w:rFonts w:asciiTheme="minorHAnsi" w:hAnsiTheme="minorHAnsi" w:cstheme="minorHAnsi"/>
          <w:bCs/>
          <w:szCs w:val="24"/>
        </w:rPr>
        <w:t xml:space="preserve"> for the UNT schedule of final exams. </w:t>
      </w:r>
    </w:p>
    <w:p w14:paraId="5EB36402" w14:textId="77777777" w:rsidR="00B746AB" w:rsidRPr="004F4185" w:rsidRDefault="00B746AB" w:rsidP="00B746AB">
      <w:pPr>
        <w:rPr>
          <w:rFonts w:asciiTheme="minorHAnsi" w:hAnsiTheme="minorHAnsi" w:cstheme="minorHAnsi"/>
          <w:bCs/>
          <w:szCs w:val="24"/>
        </w:rPr>
      </w:pPr>
    </w:p>
    <w:p w14:paraId="2310923F" w14:textId="77777777" w:rsidR="00B746AB" w:rsidRPr="004D5A13" w:rsidRDefault="00B746AB" w:rsidP="00B746AB">
      <w:pPr>
        <w:rPr>
          <w:rFonts w:asciiTheme="minorHAnsi" w:hAnsiTheme="minorHAnsi" w:cstheme="minorHAnsi"/>
          <w:b/>
          <w:szCs w:val="24"/>
          <w:u w:val="single"/>
        </w:rPr>
      </w:pPr>
      <w:r w:rsidRPr="004D5A13">
        <w:rPr>
          <w:rFonts w:asciiTheme="minorHAnsi" w:hAnsiTheme="minorHAnsi" w:cstheme="minorHAnsi"/>
          <w:b/>
          <w:szCs w:val="24"/>
          <w:u w:val="single"/>
        </w:rPr>
        <w:t>Attendance Policy</w:t>
      </w:r>
    </w:p>
    <w:p w14:paraId="4DC7357B" w14:textId="77777777" w:rsidR="00B746AB" w:rsidRPr="004D5A13" w:rsidRDefault="00B746AB" w:rsidP="00B746AB">
      <w:pPr>
        <w:rPr>
          <w:rFonts w:asciiTheme="minorHAnsi" w:hAnsiTheme="minorHAnsi" w:cstheme="minorHAnsi"/>
          <w:b/>
          <w:szCs w:val="24"/>
          <w:u w:val="single"/>
        </w:rPr>
      </w:pPr>
    </w:p>
    <w:p w14:paraId="6E5B8B2B" w14:textId="77777777" w:rsidR="00B746AB" w:rsidRPr="004D5A13" w:rsidRDefault="00B746AB" w:rsidP="00B746AB">
      <w:pPr>
        <w:rPr>
          <w:rFonts w:asciiTheme="minorHAnsi" w:hAnsiTheme="minorHAnsi" w:cstheme="minorBidi"/>
        </w:rPr>
      </w:pPr>
      <w:r w:rsidRPr="00265B92">
        <w:rPr>
          <w:rFonts w:asciiTheme="minorHAnsi" w:hAnsiTheme="minorHAnsi" w:cstheme="minorBidi"/>
          <w:highlight w:val="cyan"/>
          <w:shd w:val="clear" w:color="auto" w:fill="FFFF00"/>
        </w:rPr>
        <w:t>I believe every student can be successful in this course. To be successful,  in addition to attending class regularly, you must prepare outside of class regularly. You should expect to devote two to three hours outside of class for every one hour you spend in class.</w:t>
      </w:r>
      <w:r>
        <w:rPr>
          <w:rFonts w:asciiTheme="minorHAnsi" w:hAnsiTheme="minorHAnsi" w:cstheme="minorBidi"/>
        </w:rPr>
        <w:t xml:space="preserve"> The</w:t>
      </w:r>
      <w:r w:rsidRPr="004D5A13">
        <w:rPr>
          <w:rFonts w:asciiTheme="minorHAnsi" w:hAnsiTheme="minorHAnsi" w:cstheme="minorBidi"/>
        </w:rPr>
        <w:t xml:space="preserve"> time you spend outside of class should be used for reading the course material and taking notes in the notebook, completing the preview and review assessments, visiting the Help Center when needed, and reviewing for quizzes and exams. </w:t>
      </w:r>
    </w:p>
    <w:p w14:paraId="48F6E882" w14:textId="77777777" w:rsidR="00B746AB" w:rsidRPr="004D5A13" w:rsidRDefault="00B746AB" w:rsidP="00B746AB">
      <w:pPr>
        <w:rPr>
          <w:rFonts w:asciiTheme="minorHAnsi" w:hAnsiTheme="minorHAnsi" w:cstheme="minorHAnsi"/>
          <w:color w:val="000000"/>
          <w:szCs w:val="24"/>
          <w:bdr w:val="none" w:sz="0" w:space="0" w:color="auto" w:frame="1"/>
          <w:shd w:val="clear" w:color="auto" w:fill="FFFFFF"/>
        </w:rPr>
      </w:pPr>
    </w:p>
    <w:p w14:paraId="43428EAE" w14:textId="77777777" w:rsidR="00B746AB" w:rsidRPr="004D5A13" w:rsidRDefault="00B746AB" w:rsidP="00B746AB">
      <w:pPr>
        <w:rPr>
          <w:rFonts w:asciiTheme="minorHAnsi" w:hAnsiTheme="minorHAnsi" w:cstheme="minorBidi"/>
        </w:rPr>
      </w:pPr>
      <w:r w:rsidRPr="004D5A13">
        <w:rPr>
          <w:rFonts w:asciiTheme="minorHAnsi" w:hAnsiTheme="minorHAnsi" w:cstheme="minorBidi"/>
        </w:rPr>
        <w:t xml:space="preserve">Class attendance is expected and will significantly increase your chances of gaining a better understanding of economics and a better grade in this course. Additionally, unannounced quizzes and graded work that you might miss by failing to attend class will lower your grade.  </w:t>
      </w:r>
    </w:p>
    <w:p w14:paraId="6B687FAD" w14:textId="77777777" w:rsidR="00B746AB" w:rsidRPr="004D5A13" w:rsidRDefault="00B746AB" w:rsidP="00B746AB">
      <w:pPr>
        <w:rPr>
          <w:rFonts w:asciiTheme="minorHAnsi" w:hAnsiTheme="minorHAnsi" w:cstheme="minorHAnsi"/>
          <w:szCs w:val="24"/>
        </w:rPr>
      </w:pPr>
    </w:p>
    <w:p w14:paraId="22F70137" w14:textId="77777777" w:rsidR="00B746AB" w:rsidRDefault="00B746AB" w:rsidP="00B746AB">
      <w:pPr>
        <w:rPr>
          <w:rFonts w:asciiTheme="minorHAnsi" w:hAnsiTheme="minorHAnsi" w:cstheme="minorBidi"/>
        </w:rPr>
      </w:pPr>
      <w:r w:rsidRPr="004D5A13">
        <w:rPr>
          <w:rFonts w:asciiTheme="minorHAnsi" w:hAnsiTheme="minorHAnsi" w:cstheme="minorBidi"/>
        </w:rPr>
        <w:t>Bonus points may be awarded during the semester without prior notice. Additional bonus points or extra credit will NOT be available on an individual basis.</w:t>
      </w:r>
    </w:p>
    <w:p w14:paraId="78F66E13" w14:textId="77777777" w:rsidR="00B746AB" w:rsidRDefault="00B746AB" w:rsidP="00B746AB">
      <w:pPr>
        <w:rPr>
          <w:rFonts w:asciiTheme="minorHAnsi" w:hAnsiTheme="minorHAnsi" w:cstheme="minorBidi"/>
        </w:rPr>
      </w:pPr>
    </w:p>
    <w:p w14:paraId="20E9B99A" w14:textId="77777777" w:rsidR="00B746AB" w:rsidRPr="004F4185" w:rsidRDefault="00B746AB" w:rsidP="00B746AB">
      <w:pPr>
        <w:rPr>
          <w:rFonts w:asciiTheme="minorHAnsi" w:hAnsiTheme="minorHAnsi" w:cstheme="minorBidi"/>
        </w:rPr>
      </w:pPr>
    </w:p>
    <w:p w14:paraId="41821599" w14:textId="77777777" w:rsidR="00B746AB" w:rsidRPr="004F4185" w:rsidRDefault="00B746AB" w:rsidP="00B746AB">
      <w:pPr>
        <w:rPr>
          <w:rFonts w:asciiTheme="minorHAnsi" w:hAnsiTheme="minorHAnsi" w:cstheme="minorHAnsi"/>
          <w:b/>
          <w:szCs w:val="24"/>
          <w:u w:val="single"/>
        </w:rPr>
      </w:pPr>
    </w:p>
    <w:p w14:paraId="36836174" w14:textId="77777777" w:rsidR="00B746AB" w:rsidRPr="004F4185" w:rsidRDefault="00B746AB" w:rsidP="00B746AB">
      <w:pPr>
        <w:rPr>
          <w:rFonts w:asciiTheme="minorHAnsi" w:hAnsiTheme="minorHAnsi" w:cstheme="minorHAnsi"/>
          <w:b/>
          <w:szCs w:val="24"/>
          <w:u w:val="single"/>
        </w:rPr>
      </w:pPr>
      <w:r w:rsidRPr="004F4185">
        <w:rPr>
          <w:rFonts w:asciiTheme="minorHAnsi" w:hAnsiTheme="minorHAnsi" w:cstheme="minorHAnsi"/>
          <w:b/>
          <w:szCs w:val="24"/>
          <w:u w:val="single"/>
        </w:rPr>
        <w:t>Contacting Me</w:t>
      </w:r>
    </w:p>
    <w:p w14:paraId="693E74EE" w14:textId="77777777" w:rsidR="00B746AB" w:rsidRPr="004F4185" w:rsidRDefault="00B746AB" w:rsidP="00B746AB">
      <w:pPr>
        <w:rPr>
          <w:rFonts w:asciiTheme="minorHAnsi" w:hAnsiTheme="minorHAnsi" w:cstheme="minorHAnsi"/>
          <w:szCs w:val="24"/>
        </w:rPr>
      </w:pPr>
    </w:p>
    <w:p w14:paraId="1C18CDD7" w14:textId="77777777" w:rsidR="00B746AB" w:rsidRPr="004F4185" w:rsidRDefault="00B746AB" w:rsidP="00B746AB">
      <w:pPr>
        <w:rPr>
          <w:rFonts w:asciiTheme="minorHAnsi" w:hAnsiTheme="minorHAnsi" w:cstheme="minorHAnsi"/>
          <w:szCs w:val="24"/>
        </w:rPr>
      </w:pPr>
      <w:r w:rsidRPr="004B6307">
        <w:rPr>
          <w:rFonts w:asciiTheme="minorHAnsi" w:hAnsiTheme="minorHAnsi" w:cstheme="minorHAnsi"/>
          <w:szCs w:val="24"/>
        </w:rPr>
        <w:t xml:space="preserve">In person: </w:t>
      </w:r>
      <w:r>
        <w:rPr>
          <w:rFonts w:asciiTheme="minorHAnsi" w:hAnsiTheme="minorHAnsi" w:cstheme="minorHAnsi"/>
          <w:color w:val="000000"/>
          <w:szCs w:val="24"/>
          <w:bdr w:val="none" w:sz="0" w:space="0" w:color="auto" w:frame="1"/>
        </w:rPr>
        <w:t>T</w:t>
      </w:r>
      <w:r w:rsidRPr="004B6307">
        <w:rPr>
          <w:rFonts w:asciiTheme="minorHAnsi" w:hAnsiTheme="minorHAnsi" w:cstheme="minorHAnsi"/>
          <w:color w:val="000000"/>
          <w:szCs w:val="24"/>
          <w:bdr w:val="none" w:sz="0" w:space="0" w:color="auto" w:frame="1"/>
        </w:rPr>
        <w:t>he office hours</w:t>
      </w:r>
      <w:r>
        <w:rPr>
          <w:rFonts w:asciiTheme="minorHAnsi" w:hAnsiTheme="minorHAnsi" w:cstheme="minorHAnsi"/>
          <w:color w:val="000000"/>
          <w:szCs w:val="24"/>
          <w:bdr w:val="none" w:sz="0" w:space="0" w:color="auto" w:frame="1"/>
        </w:rPr>
        <w:t xml:space="preserve"> are</w:t>
      </w:r>
      <w:r w:rsidRPr="004B6307">
        <w:rPr>
          <w:rFonts w:asciiTheme="minorHAnsi" w:hAnsiTheme="minorHAnsi" w:cstheme="minorHAnsi"/>
          <w:color w:val="000000"/>
          <w:szCs w:val="24"/>
          <w:bdr w:val="none" w:sz="0" w:space="0" w:color="auto" w:frame="1"/>
        </w:rPr>
        <w:t xml:space="preserve"> listed on the first page of this syllabus. </w:t>
      </w:r>
      <w:r w:rsidRPr="004B6307">
        <w:rPr>
          <w:rFonts w:asciiTheme="minorHAnsi" w:hAnsiTheme="minorHAnsi" w:cstheme="minorHAnsi"/>
          <w:szCs w:val="24"/>
        </w:rPr>
        <w:t>You do not need an appointment to see me during my office hours. If you are unable to meet during my office hours, please email me to set up a mutually convenient time.</w:t>
      </w:r>
      <w:r w:rsidRPr="004F4185">
        <w:rPr>
          <w:rFonts w:asciiTheme="minorHAnsi" w:hAnsiTheme="minorHAnsi" w:cstheme="minorHAnsi"/>
          <w:szCs w:val="24"/>
        </w:rPr>
        <w:t xml:space="preserve">  </w:t>
      </w:r>
    </w:p>
    <w:p w14:paraId="7E9D82D9" w14:textId="77777777" w:rsidR="00B746AB" w:rsidRPr="004F4185" w:rsidRDefault="00B746AB" w:rsidP="00B746AB">
      <w:pPr>
        <w:rPr>
          <w:rFonts w:asciiTheme="minorHAnsi" w:hAnsiTheme="minorHAnsi" w:cstheme="minorHAnsi"/>
          <w:b/>
          <w:szCs w:val="24"/>
          <w:u w:val="single"/>
        </w:rPr>
      </w:pPr>
    </w:p>
    <w:p w14:paraId="7BB1C58D"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 xml:space="preserve">Via Email: </w:t>
      </w:r>
      <w:r w:rsidRPr="004F4185">
        <w:rPr>
          <w:rFonts w:asciiTheme="minorHAnsi" w:hAnsiTheme="minorHAnsi" w:cstheme="minorHAnsi"/>
          <w:b/>
          <w:szCs w:val="24"/>
        </w:rPr>
        <w:t xml:space="preserve">All email must be sent through your UNT student email address (my.unt.edu) specifically to me at </w:t>
      </w:r>
      <w:r>
        <w:rPr>
          <w:rFonts w:asciiTheme="minorHAnsi" w:hAnsiTheme="minorHAnsi" w:cstheme="minorHAnsi"/>
          <w:b/>
          <w:szCs w:val="24"/>
          <w:highlight w:val="yellow"/>
        </w:rPr>
        <w:t>taylor.crews</w:t>
      </w:r>
      <w:r w:rsidRPr="004F4185">
        <w:rPr>
          <w:rFonts w:asciiTheme="minorHAnsi" w:hAnsiTheme="minorHAnsi" w:cstheme="minorHAnsi"/>
          <w:b/>
          <w:szCs w:val="24"/>
          <w:highlight w:val="yellow"/>
        </w:rPr>
        <w:t>@unt.edu.</w:t>
      </w:r>
      <w:r w:rsidRPr="004F4185">
        <w:rPr>
          <w:rFonts w:asciiTheme="minorHAnsi" w:hAnsiTheme="minorHAnsi" w:cstheme="minorHAnsi"/>
          <w:szCs w:val="24"/>
        </w:rPr>
        <w:t xml:space="preserve"> Email from any other source or to any other email address is unlikely to </w:t>
      </w:r>
      <w:proofErr w:type="gramStart"/>
      <w:r w:rsidRPr="004F4185">
        <w:rPr>
          <w:rFonts w:asciiTheme="minorHAnsi" w:hAnsiTheme="minorHAnsi" w:cstheme="minorHAnsi"/>
          <w:szCs w:val="24"/>
        </w:rPr>
        <w:t>make it</w:t>
      </w:r>
      <w:proofErr w:type="gramEnd"/>
      <w:r w:rsidRPr="004F4185">
        <w:rPr>
          <w:rFonts w:asciiTheme="minorHAnsi" w:hAnsiTheme="minorHAnsi" w:cstheme="minorHAnsi"/>
          <w:szCs w:val="24"/>
        </w:rPr>
        <w:t xml:space="preserve"> through UNT filters and will not be answered. </w:t>
      </w:r>
    </w:p>
    <w:p w14:paraId="6DF4A2D6" w14:textId="77777777" w:rsidR="00B746AB" w:rsidRPr="004F4185" w:rsidRDefault="00B746AB" w:rsidP="00B746AB">
      <w:pPr>
        <w:rPr>
          <w:rFonts w:asciiTheme="minorHAnsi" w:hAnsiTheme="minorHAnsi" w:cstheme="minorHAnsi"/>
          <w:szCs w:val="24"/>
        </w:rPr>
      </w:pPr>
    </w:p>
    <w:p w14:paraId="5D17EC3E" w14:textId="77777777" w:rsidR="00B746AB" w:rsidRPr="004F4185" w:rsidRDefault="00B746AB" w:rsidP="00B746AB">
      <w:pPr>
        <w:rPr>
          <w:rFonts w:asciiTheme="minorHAnsi" w:hAnsiTheme="minorHAnsi" w:cstheme="minorBidi"/>
          <w:highlight w:val="yellow"/>
        </w:rPr>
      </w:pPr>
      <w:r w:rsidRPr="32B111AE">
        <w:rPr>
          <w:rFonts w:asciiTheme="minorHAnsi" w:hAnsiTheme="minorHAnsi" w:cstheme="minorBidi"/>
          <w:highlight w:val="yellow"/>
        </w:rPr>
        <w:t xml:space="preserve">If you contact me via email, </w:t>
      </w:r>
      <w:r>
        <w:rPr>
          <w:rFonts w:asciiTheme="minorHAnsi" w:hAnsiTheme="minorHAnsi" w:cstheme="minorBidi"/>
          <w:highlight w:val="yellow"/>
        </w:rPr>
        <w:t xml:space="preserve">please include your section number in </w:t>
      </w:r>
      <w:r w:rsidRPr="32B111AE">
        <w:rPr>
          <w:rFonts w:asciiTheme="minorHAnsi" w:hAnsiTheme="minorHAnsi" w:cstheme="minorBidi"/>
          <w:highlight w:val="yellow"/>
        </w:rPr>
        <w:t xml:space="preserve">the subject line of your email. I will do my best to respond to email within 24 hours, Monday through Friday when UNT is open. If you do not get a response after 24 hours, please resend making sure to follow the above instructions. </w:t>
      </w:r>
    </w:p>
    <w:p w14:paraId="79CEF424" w14:textId="77777777" w:rsidR="00B746AB" w:rsidRPr="004F4185" w:rsidRDefault="00B746AB" w:rsidP="00B746AB">
      <w:pPr>
        <w:rPr>
          <w:rFonts w:asciiTheme="minorHAnsi" w:hAnsiTheme="minorHAnsi" w:cstheme="minorHAnsi"/>
          <w:szCs w:val="24"/>
          <w:highlight w:val="yellow"/>
        </w:rPr>
      </w:pPr>
    </w:p>
    <w:p w14:paraId="1378FF51" w14:textId="77777777" w:rsidR="00B746AB" w:rsidRPr="004F4185" w:rsidRDefault="00B746AB" w:rsidP="00B746AB">
      <w:pPr>
        <w:rPr>
          <w:rFonts w:asciiTheme="minorHAnsi" w:hAnsiTheme="minorHAnsi" w:cstheme="minorHAnsi"/>
          <w:szCs w:val="24"/>
          <w:highlight w:val="yellow"/>
        </w:rPr>
      </w:pPr>
      <w:r w:rsidRPr="004F4185">
        <w:rPr>
          <w:rFonts w:asciiTheme="minorHAnsi" w:hAnsiTheme="minorHAnsi" w:cstheme="minorHAnsi"/>
          <w:szCs w:val="24"/>
          <w:highlight w:val="yellow"/>
        </w:rPr>
        <w:t xml:space="preserve">You can also email me through Canvas using the Inbox icon on the left of the course home page. </w:t>
      </w:r>
    </w:p>
    <w:p w14:paraId="23E7922E" w14:textId="77777777" w:rsidR="00B746AB" w:rsidRPr="004F4185" w:rsidRDefault="00B746AB" w:rsidP="00B746AB">
      <w:pPr>
        <w:rPr>
          <w:rFonts w:asciiTheme="minorHAnsi" w:hAnsiTheme="minorHAnsi" w:cstheme="minorHAnsi"/>
          <w:szCs w:val="24"/>
          <w:highlight w:val="yellow"/>
        </w:rPr>
      </w:pPr>
    </w:p>
    <w:p w14:paraId="05DFBAB1"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highlight w:val="yellow"/>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4F4185">
        <w:rPr>
          <w:rFonts w:asciiTheme="minorHAnsi" w:hAnsiTheme="minorHAnsi" w:cstheme="minorHAnsi"/>
          <w:szCs w:val="24"/>
        </w:rPr>
        <w:t xml:space="preserve">  </w:t>
      </w:r>
    </w:p>
    <w:p w14:paraId="7309D2D1" w14:textId="77777777" w:rsidR="00B746AB" w:rsidRPr="004F4185" w:rsidRDefault="00B746AB" w:rsidP="00B746AB">
      <w:pPr>
        <w:rPr>
          <w:rFonts w:asciiTheme="minorHAnsi" w:hAnsiTheme="minorHAnsi" w:cstheme="minorHAnsi"/>
          <w:szCs w:val="24"/>
        </w:rPr>
      </w:pPr>
    </w:p>
    <w:p w14:paraId="5AE996CF"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b/>
          <w:szCs w:val="24"/>
        </w:rPr>
        <w:t xml:space="preserve">Outside of office hours, you can receive assistance at the Econ Help Center in Wooten Hall Room 310. </w:t>
      </w:r>
      <w:r w:rsidRPr="004F4185">
        <w:rPr>
          <w:rFonts w:asciiTheme="minorHAnsi" w:hAnsiTheme="minorHAnsi" w:cstheme="minorHAnsi"/>
          <w:szCs w:val="24"/>
        </w:rPr>
        <w:t xml:space="preserve">See the Help Center Information Sheet on Canvas for Help Center hours of operation. </w:t>
      </w:r>
      <w:r w:rsidRPr="004F4185">
        <w:rPr>
          <w:rFonts w:asciiTheme="minorHAnsi" w:hAnsiTheme="minorHAnsi" w:cstheme="minorHAnsi"/>
          <w:b/>
          <w:szCs w:val="24"/>
        </w:rPr>
        <w:t>Read through the information sheet in its entirety prior to your first visit to the Help Center.</w:t>
      </w:r>
      <w:r w:rsidRPr="004F4185">
        <w:rPr>
          <w:rFonts w:asciiTheme="minorHAnsi" w:hAnsiTheme="minorHAnsi" w:cstheme="minorHAnsi"/>
          <w:szCs w:val="24"/>
        </w:rPr>
        <w:t xml:space="preserve"> </w:t>
      </w:r>
    </w:p>
    <w:p w14:paraId="4E4B58D7" w14:textId="77777777" w:rsidR="00B746AB" w:rsidRPr="004F4185" w:rsidRDefault="00B746AB" w:rsidP="00B746AB">
      <w:pPr>
        <w:rPr>
          <w:rFonts w:asciiTheme="minorHAnsi" w:hAnsiTheme="minorHAnsi" w:cstheme="minorHAnsi"/>
          <w:szCs w:val="24"/>
        </w:rPr>
      </w:pPr>
    </w:p>
    <w:p w14:paraId="3B9C218C"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Technical Help</w:t>
      </w:r>
    </w:p>
    <w:p w14:paraId="6FBFD1D8" w14:textId="77777777" w:rsidR="00B746AB" w:rsidRPr="004F4185" w:rsidRDefault="00B746AB" w:rsidP="00B746AB">
      <w:pPr>
        <w:widowControl/>
        <w:shd w:val="clear" w:color="auto" w:fill="FFFFFF"/>
        <w:spacing w:before="90" w:after="90"/>
        <w:outlineLvl w:val="2"/>
        <w:rPr>
          <w:rFonts w:asciiTheme="minorHAnsi" w:hAnsiTheme="minorHAnsi" w:cstheme="minorHAnsi"/>
          <w:snapToGrid/>
          <w:color w:val="3D3D3D"/>
          <w:szCs w:val="24"/>
        </w:rPr>
      </w:pPr>
      <w:r w:rsidRPr="004F4185">
        <w:rPr>
          <w:rFonts w:asciiTheme="minorHAnsi" w:hAnsiTheme="minorHAnsi" w:cstheme="minorHAnsi"/>
          <w:snapToGrid/>
          <w:color w:val="3D3D3D"/>
          <w:szCs w:val="24"/>
        </w:rPr>
        <w:t>Contact the Help Desk if you have any problems using Canvas.</w:t>
      </w:r>
    </w:p>
    <w:p w14:paraId="2CE25171"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Email: </w:t>
      </w:r>
      <w:hyperlink r:id="rId14" w:history="1">
        <w:r w:rsidRPr="004F4185">
          <w:rPr>
            <w:rFonts w:asciiTheme="minorHAnsi" w:hAnsiTheme="minorHAnsi" w:cstheme="minorHAnsi"/>
            <w:snapToGrid/>
            <w:color w:val="0000FF"/>
            <w:szCs w:val="24"/>
            <w:u w:val="single"/>
          </w:rPr>
          <w:t>helpdesk@unt.edu</w:t>
        </w:r>
      </w:hyperlink>
      <w:r w:rsidRPr="004F4185">
        <w:rPr>
          <w:rFonts w:asciiTheme="minorHAnsi" w:hAnsiTheme="minorHAnsi" w:cstheme="minorHAnsi"/>
          <w:snapToGrid/>
          <w:color w:val="3D3D3D"/>
          <w:szCs w:val="24"/>
        </w:rPr>
        <w:t> Phone: 940-565-2324</w:t>
      </w:r>
    </w:p>
    <w:p w14:paraId="015B2D34" w14:textId="77777777" w:rsidR="00B746AB" w:rsidRPr="004F4185" w:rsidRDefault="00B746AB" w:rsidP="00B746AB">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Visit the website for additional information and hours of operation: </w:t>
      </w:r>
      <w:hyperlink r:id="rId15" w:history="1">
        <w:r w:rsidRPr="004F4185">
          <w:rPr>
            <w:rStyle w:val="Hyperlink"/>
            <w:rFonts w:asciiTheme="minorHAnsi" w:hAnsiTheme="minorHAnsi" w:cstheme="minorHAnsi"/>
            <w:snapToGrid/>
            <w:szCs w:val="24"/>
          </w:rPr>
          <w:t>https://it.unt.edu/helpdesk</w:t>
        </w:r>
      </w:hyperlink>
    </w:p>
    <w:p w14:paraId="21E1CC81"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86283A">
        <w:rPr>
          <w:rFonts w:asciiTheme="minorHAnsi" w:hAnsiTheme="minorHAnsi" w:cstheme="minorHAnsi"/>
          <w:snapToGrid/>
          <w:color w:val="3D3D3D"/>
          <w:szCs w:val="24"/>
          <w:highlight w:val="cyan"/>
        </w:rPr>
        <w:t>For Macmillan Achieve troubleshooting and assistance, see the page dedicated to that in Canvas.</w:t>
      </w:r>
    </w:p>
    <w:p w14:paraId="6E6F3592" w14:textId="77777777" w:rsidR="00B746AB" w:rsidRPr="004F4185" w:rsidRDefault="00B746AB" w:rsidP="00B746AB">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Please read the following UNT policies that apply to all courses at UNT.</w:t>
      </w:r>
    </w:p>
    <w:p w14:paraId="3B671D09" w14:textId="77777777" w:rsidR="00B746AB" w:rsidRPr="004F4185" w:rsidRDefault="00B746AB" w:rsidP="00B746AB">
      <w:pPr>
        <w:pStyle w:val="Heading1"/>
        <w:rPr>
          <w:rFonts w:asciiTheme="minorHAnsi" w:hAnsiTheme="minorHAnsi" w:cstheme="minorHAnsi"/>
          <w:szCs w:val="24"/>
        </w:rPr>
      </w:pPr>
    </w:p>
    <w:p w14:paraId="7DD1AF38" w14:textId="77777777" w:rsidR="00B746AB" w:rsidRPr="004F4185" w:rsidRDefault="00B746AB" w:rsidP="00B746AB">
      <w:pPr>
        <w:pStyle w:val="Heading1"/>
        <w:rPr>
          <w:rFonts w:asciiTheme="minorHAnsi" w:hAnsiTheme="minorHAnsi" w:cstheme="minorHAnsi"/>
          <w:szCs w:val="24"/>
        </w:rPr>
      </w:pPr>
      <w:r w:rsidRPr="004F4185">
        <w:rPr>
          <w:rFonts w:asciiTheme="minorHAnsi" w:hAnsiTheme="minorHAnsi" w:cstheme="minorHAnsi"/>
          <w:szCs w:val="24"/>
        </w:rPr>
        <w:t>Copyrights</w:t>
      </w:r>
    </w:p>
    <w:p w14:paraId="703BE616" w14:textId="77777777" w:rsidR="00B746AB" w:rsidRPr="004F4185" w:rsidRDefault="00B746AB" w:rsidP="00B746AB">
      <w:pPr>
        <w:rPr>
          <w:rFonts w:asciiTheme="minorHAnsi" w:hAnsiTheme="minorHAnsi" w:cstheme="minorHAnsi"/>
          <w:szCs w:val="24"/>
        </w:rPr>
      </w:pPr>
    </w:p>
    <w:p w14:paraId="44F6C5D0" w14:textId="77777777" w:rsidR="00B746AB" w:rsidRPr="004F4185" w:rsidRDefault="00B746AB" w:rsidP="00B746AB">
      <w:pPr>
        <w:rPr>
          <w:rFonts w:asciiTheme="minorHAnsi" w:hAnsiTheme="minorHAnsi" w:cstheme="minorBidi"/>
        </w:rPr>
      </w:pPr>
      <w:r w:rsidRPr="32B111AE">
        <w:rPr>
          <w:rFonts w:asciiTheme="minorHAnsi" w:hAnsiTheme="minorHAnsi" w:cstheme="minorBidi"/>
        </w:rPr>
        <w:t xml:space="preserve">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w:t>
      </w:r>
      <w:r>
        <w:rPr>
          <w:rFonts w:asciiTheme="minorHAnsi" w:hAnsiTheme="minorHAnsi" w:cstheme="minorBidi"/>
        </w:rPr>
        <w:t>personal use</w:t>
      </w:r>
      <w:r w:rsidRPr="32B111AE">
        <w:rPr>
          <w:rFonts w:asciiTheme="minorHAnsi" w:hAnsiTheme="minorHAnsi" w:cstheme="minorBidi"/>
        </w:rPr>
        <w:t>. You are not authorized to record lectures or to make commercial use of them without the instructor’s prior express written permission.</w:t>
      </w:r>
    </w:p>
    <w:p w14:paraId="4A0FA516"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Disability Accommodation</w:t>
      </w:r>
    </w:p>
    <w:p w14:paraId="553D25BE" w14:textId="77777777" w:rsidR="00B746AB" w:rsidRPr="004F4185" w:rsidRDefault="00B746AB" w:rsidP="00B746AB">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The University of North Texas makes reasonable academic accommodation for students with disabilities. Students seeking reasonable accommodation must first register with the Office of Disability Access (ODA) to </w:t>
      </w:r>
      <w:r w:rsidRPr="004F4185">
        <w:rPr>
          <w:rFonts w:asciiTheme="minorHAnsi" w:hAnsiTheme="minorHAnsi" w:cstheme="minorHAnsi"/>
          <w:snapToGrid/>
          <w:color w:val="3D3D3D"/>
          <w:szCs w:val="24"/>
        </w:rPr>
        <w:lastRenderedPageBreak/>
        <w:t xml:space="preserve">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4F4185">
        <w:rPr>
          <w:rFonts w:asciiTheme="minorHAnsi" w:hAnsiTheme="minorHAnsi" w:cstheme="minorHAnsi"/>
          <w:snapToGrid/>
          <w:color w:val="3D3D3D"/>
          <w:szCs w:val="24"/>
        </w:rPr>
        <w:t>accommodations</w:t>
      </w:r>
      <w:proofErr w:type="gramEnd"/>
      <w:r w:rsidRPr="004F4185">
        <w:rPr>
          <w:rFonts w:asciiTheme="minorHAnsi" w:hAnsiTheme="minorHAnsi" w:cstheme="minorHAnsi"/>
          <w:snapToGrid/>
          <w:color w:val="3D3D3D"/>
          <w:szCs w:val="24"/>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6" w:history="1">
        <w:r w:rsidRPr="004F4185">
          <w:rPr>
            <w:rStyle w:val="Hyperlink"/>
            <w:rFonts w:asciiTheme="minorHAnsi" w:hAnsiTheme="minorHAnsi" w:cstheme="minorHAnsi"/>
            <w:snapToGrid/>
            <w:szCs w:val="24"/>
          </w:rPr>
          <w:t>https://studentaffairs.unt.edu/office-disability-access/index.html</w:t>
        </w:r>
      </w:hyperlink>
      <w:r w:rsidRPr="004F4185">
        <w:rPr>
          <w:rFonts w:asciiTheme="minorHAnsi" w:hAnsiTheme="minorHAnsi" w:cstheme="minorHAnsi"/>
          <w:snapToGrid/>
          <w:color w:val="3D3D3D"/>
          <w:szCs w:val="24"/>
        </w:rPr>
        <w:t>. You may also contact ODA by phone at (940) 565-4323.</w:t>
      </w:r>
    </w:p>
    <w:p w14:paraId="25DDC151"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The Economics Department cooperates with the Office of Disability Access (ODA) to make reasonable </w:t>
      </w:r>
      <w:proofErr w:type="gramStart"/>
      <w:r w:rsidRPr="004F4185">
        <w:rPr>
          <w:rFonts w:asciiTheme="minorHAnsi" w:hAnsiTheme="minorHAnsi" w:cstheme="minorHAnsi"/>
          <w:snapToGrid/>
          <w:color w:val="3D3D3D"/>
          <w:szCs w:val="24"/>
        </w:rPr>
        <w:t>accommodations</w:t>
      </w:r>
      <w:proofErr w:type="gramEnd"/>
      <w:r w:rsidRPr="004F4185">
        <w:rPr>
          <w:rFonts w:asciiTheme="minorHAnsi" w:hAnsiTheme="minorHAnsi" w:cstheme="minorHAnsi"/>
          <w:snapToGrid/>
          <w:color w:val="3D3D3D"/>
          <w:szCs w:val="24"/>
        </w:rPr>
        <w:t xml:space="preserve"> for qualified students with disabilities. If you have not registered with ODA, we encourage you to do so. Please present your written accommodation request during the first two weeks of the semester if possible.</w:t>
      </w:r>
    </w:p>
    <w:p w14:paraId="474E0B5B"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eastAsiaTheme="minorEastAsia" w:hAnsiTheme="minorHAnsi" w:cstheme="minorHAnsi"/>
          <w:b/>
          <w:bCs/>
          <w:snapToGrid/>
          <w:color w:val="3D3D3D"/>
          <w:szCs w:val="24"/>
          <w:u w:val="single"/>
          <w:lang w:eastAsia="ko-KR"/>
        </w:rPr>
        <w:t>AI Use</w:t>
      </w:r>
    </w:p>
    <w:p w14:paraId="18166E1D" w14:textId="77777777" w:rsidR="00B746AB" w:rsidRPr="004F4185" w:rsidRDefault="00B746AB" w:rsidP="00B746AB">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snapToGrid/>
          <w:color w:val="3D3D3D"/>
        </w:rPr>
        <w:t xml:space="preserve">The </w:t>
      </w:r>
      <w:r w:rsidRPr="32B111AE">
        <w:rPr>
          <w:rFonts w:asciiTheme="minorHAnsi" w:hAnsiTheme="minorHAnsi" w:cstheme="minorBidi"/>
          <w:color w:val="3D3D3D"/>
        </w:rPr>
        <w:t>unauthorized use of any person or technology that assists in a student's assignment, project, or paper is considered cheating under the UNT Student Academic Integrity Policy (UNT Policy 6.003). Unless a professor or instructor g</w:t>
      </w:r>
      <w:r w:rsidRPr="00693843">
        <w:rPr>
          <w:rFonts w:asciiTheme="minorHAnsi" w:hAnsiTheme="minorHAnsi" w:cstheme="minorBidi"/>
          <w:color w:val="3D3D3D"/>
        </w:rPr>
        <w:t xml:space="preserve">ives explicit authorization, </w:t>
      </w:r>
      <w:r w:rsidRPr="00693843">
        <w:rPr>
          <w:rFonts w:asciiTheme="minorHAnsi" w:hAnsiTheme="minorHAnsi" w:cstheme="minorBidi"/>
          <w:snapToGrid/>
          <w:color w:val="3D3D3D"/>
        </w:rPr>
        <w:t>AI cannot be used to assist you with assignments, projects, or papers</w:t>
      </w:r>
      <w:r w:rsidRPr="32B111AE">
        <w:rPr>
          <w:rFonts w:asciiTheme="minorHAnsi" w:hAnsiTheme="minorHAnsi" w:cstheme="minorBidi"/>
          <w:snapToGrid/>
          <w:color w:val="3D3D3D"/>
        </w:rPr>
        <w:t xml:space="preserve">. Doing so </w:t>
      </w:r>
      <w:r w:rsidRPr="32B111AE">
        <w:rPr>
          <w:rFonts w:asciiTheme="minorHAnsi" w:hAnsiTheme="minorHAnsi" w:cstheme="minorBidi"/>
          <w:color w:val="3D3D3D"/>
        </w:rPr>
        <w:t>is considered cheating and will result in an academic integrity violation. </w:t>
      </w:r>
    </w:p>
    <w:p w14:paraId="2F8B1006" w14:textId="77777777" w:rsidR="00B746AB" w:rsidRPr="004F4185" w:rsidRDefault="00B746AB" w:rsidP="00B746AB">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u w:val="single"/>
        </w:rPr>
        <w:t xml:space="preserve">Academic Integrity </w:t>
      </w:r>
      <w:r w:rsidRPr="32B111AE">
        <w:rPr>
          <w:rFonts w:asciiTheme="minorHAnsi" w:hAnsiTheme="minorHAnsi" w:cstheme="minorBidi"/>
          <w:b/>
          <w:bCs/>
          <w:color w:val="3D3D3D"/>
          <w:u w:val="single"/>
        </w:rPr>
        <w:t>Standards and Consequences</w:t>
      </w:r>
    </w:p>
    <w:p w14:paraId="04F28695" w14:textId="77777777" w:rsidR="00B746AB" w:rsidRPr="004F4185" w:rsidRDefault="00B746AB" w:rsidP="00B746AB">
      <w:pPr>
        <w:widowControl/>
        <w:shd w:val="clear" w:color="auto" w:fill="FFFFFF" w:themeFill="background1"/>
        <w:rPr>
          <w:rFonts w:asciiTheme="minorHAnsi" w:hAnsiTheme="minorHAnsi" w:cstheme="minorBidi"/>
          <w:snapToGrid/>
          <w:color w:val="3D3D3D"/>
        </w:rPr>
      </w:pPr>
      <w:r w:rsidRPr="32B111AE">
        <w:rPr>
          <w:rFonts w:asciiTheme="minorHAnsi" w:hAnsiTheme="minorHAnsi" w:cstheme="minorBidi"/>
          <w:color w:val="3D3D3D"/>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7" w:history="1">
        <w:r w:rsidRPr="32B111AE">
          <w:rPr>
            <w:rStyle w:val="Hyperlink"/>
            <w:rFonts w:asciiTheme="minorHAnsi" w:hAnsiTheme="minorHAnsi" w:cstheme="minorBidi"/>
            <w:snapToGrid/>
          </w:rPr>
          <w:t>https://policy.unt.edu/policy/06-003</w:t>
        </w:r>
      </w:hyperlink>
      <w:r w:rsidRPr="32B111AE">
        <w:rPr>
          <w:rFonts w:asciiTheme="minorHAnsi" w:hAnsiTheme="minorHAnsi" w:cstheme="minorBidi"/>
          <w:snapToGrid/>
          <w:color w:val="3D3D3D"/>
        </w:rPr>
        <w:t xml:space="preserve">. </w:t>
      </w:r>
    </w:p>
    <w:p w14:paraId="6721B1C8" w14:textId="77777777" w:rsidR="00B746AB" w:rsidRPr="004F4185" w:rsidRDefault="00B746AB" w:rsidP="00B746AB">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rPr>
        <w:t>Individuals engaging in activities that may be construed as cheating or plagiarizing should be prepared for the consequences; one consequence is to receive a</w:t>
      </w:r>
      <w:r w:rsidRPr="32B111AE">
        <w:rPr>
          <w:rFonts w:asciiTheme="minorHAnsi" w:hAnsiTheme="minorHAnsi" w:cstheme="minorBidi"/>
          <w:b/>
          <w:bCs/>
          <w:color w:val="3D3D3D"/>
        </w:rPr>
        <w:t xml:space="preserve"> grade of “F” for the course. Please see below for further information on and explanation of cheating and plagiarism.</w:t>
      </w:r>
    </w:p>
    <w:p w14:paraId="12AE3394"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Cheating:</w:t>
      </w:r>
      <w:r w:rsidRPr="004F4185">
        <w:rPr>
          <w:rFonts w:asciiTheme="minorHAnsi" w:hAnsiTheme="minorHAnsi" w:cstheme="minorHAnsi"/>
          <w:snapToGrid/>
          <w:color w:val="3D3D3D"/>
          <w:szCs w:val="24"/>
        </w:rPr>
        <w:t> The use of unauthorized assistance in an academic exercise, including but not limited to:</w:t>
      </w:r>
    </w:p>
    <w:p w14:paraId="3FFD7A26" w14:textId="77777777" w:rsidR="00B746AB" w:rsidRPr="004F4185" w:rsidRDefault="00B746AB" w:rsidP="00B746AB">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use of any unauthorized assistance to take exams, tests, quizzes or other assessments;</w:t>
      </w:r>
    </w:p>
    <w:p w14:paraId="7A43E548" w14:textId="77777777" w:rsidR="00B746AB" w:rsidRPr="004F4185" w:rsidRDefault="00B746AB" w:rsidP="00B746AB">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dependence upon the aid of sources beyond those authorized by the instructor in writing papers, preparing reports, solving problems or carrying out other assignments;</w:t>
      </w:r>
    </w:p>
    <w:p w14:paraId="19C0076D" w14:textId="77777777" w:rsidR="00B746AB" w:rsidRPr="004F4185" w:rsidRDefault="00B746AB" w:rsidP="00B746AB">
      <w:pPr>
        <w:widowControl/>
        <w:numPr>
          <w:ilvl w:val="0"/>
          <w:numId w:val="5"/>
        </w:numPr>
        <w:shd w:val="clear" w:color="auto" w:fill="FFFFFF" w:themeFill="background1"/>
        <w:spacing w:before="100" w:beforeAutospacing="1" w:after="100" w:afterAutospacing="1" w:line="259" w:lineRule="auto"/>
        <w:ind w:left="375"/>
        <w:rPr>
          <w:rFonts w:asciiTheme="minorHAnsi" w:hAnsiTheme="minorHAnsi" w:cstheme="minorBidi"/>
          <w:snapToGrid/>
          <w:color w:val="3D3D3D"/>
        </w:rPr>
      </w:pPr>
      <w:r w:rsidRPr="32B111AE">
        <w:rPr>
          <w:rFonts w:asciiTheme="minorHAnsi" w:hAnsiTheme="minorHAnsi" w:cstheme="minorBidi"/>
          <w:snapToGrid/>
          <w:color w:val="3D3D3D"/>
        </w:rPr>
        <w:t>acquisition</w:t>
      </w:r>
      <w:r w:rsidRPr="32B111AE">
        <w:rPr>
          <w:rFonts w:asciiTheme="minorHAnsi" w:hAnsiTheme="minorHAnsi" w:cstheme="minorBidi"/>
          <w:color w:val="3D3D3D"/>
        </w:rPr>
        <w:t xml:space="preserve"> without permission, of tests, notes or other academic materials belonging to a faculty or staff member of the University;</w:t>
      </w:r>
    </w:p>
    <w:p w14:paraId="76E99545" w14:textId="77777777" w:rsidR="00B746AB" w:rsidRPr="004F4185" w:rsidRDefault="00B746AB" w:rsidP="00B746AB">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dual submission of a paper or project, or re-submission of a paper or project to  a different class without express permission from the instructor;</w:t>
      </w:r>
    </w:p>
    <w:p w14:paraId="7A106C80" w14:textId="77777777" w:rsidR="00B746AB" w:rsidRPr="004F4185" w:rsidRDefault="00B746AB" w:rsidP="00B746AB">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any other act designed to give a student an unfair advantage on an academic assignment.</w:t>
      </w:r>
    </w:p>
    <w:p w14:paraId="631F7531"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Plagiarism:</w:t>
      </w:r>
      <w:r w:rsidRPr="004F4185">
        <w:rPr>
          <w:rFonts w:asciiTheme="minorHAnsi" w:hAnsiTheme="minorHAnsi" w:cstheme="minorHAnsi"/>
          <w:snapToGrid/>
          <w:color w:val="3D3D3D"/>
          <w:szCs w:val="24"/>
        </w:rPr>
        <w:t> Use of another's thoughts or words without proper attribution in any academic exercise, regardless of the student's intent, including but not limited to:</w:t>
      </w:r>
    </w:p>
    <w:p w14:paraId="48DFBB08" w14:textId="77777777" w:rsidR="00B746AB" w:rsidRPr="004F4185" w:rsidRDefault="00B746AB" w:rsidP="00B746AB">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lastRenderedPageBreak/>
        <w:t xml:space="preserve">the knowing or negligent use by </w:t>
      </w:r>
      <w:proofErr w:type="gramStart"/>
      <w:r w:rsidRPr="004F4185">
        <w:rPr>
          <w:rFonts w:asciiTheme="minorHAnsi" w:hAnsiTheme="minorHAnsi" w:cstheme="minorHAnsi"/>
          <w:snapToGrid/>
          <w:color w:val="3D3D3D"/>
          <w:szCs w:val="24"/>
        </w:rPr>
        <w:t>paraphrase</w:t>
      </w:r>
      <w:proofErr w:type="gramEnd"/>
      <w:r w:rsidRPr="004F4185">
        <w:rPr>
          <w:rFonts w:asciiTheme="minorHAnsi" w:hAnsiTheme="minorHAnsi" w:cstheme="minorHAnsi"/>
          <w:snapToGrid/>
          <w:color w:val="3D3D3D"/>
          <w:szCs w:val="24"/>
        </w:rPr>
        <w:t xml:space="preserve"> or direct quotation of the published or unpublished work of another person without full and clear acknowledgement or citation.</w:t>
      </w:r>
    </w:p>
    <w:p w14:paraId="4A1700C4" w14:textId="77777777" w:rsidR="00B746AB" w:rsidRPr="004F4185" w:rsidRDefault="00B746AB" w:rsidP="00B746AB">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knowing or negligent unacknowledged use of materials prepared by another person or by an agency engaged in selling term papers or other academic materials.</w:t>
      </w:r>
    </w:p>
    <w:p w14:paraId="6F853764" w14:textId="77777777" w:rsidR="00B746AB" w:rsidRPr="004F4185" w:rsidRDefault="00B746AB" w:rsidP="00B746AB">
      <w:pPr>
        <w:widowControl/>
        <w:shd w:val="clear" w:color="auto" w:fill="FFFFFF"/>
        <w:spacing w:before="180" w:after="180"/>
        <w:rPr>
          <w:rFonts w:asciiTheme="minorHAnsi" w:eastAsiaTheme="minorEastAsia" w:hAnsiTheme="minorHAnsi" w:cstheme="minorHAnsi"/>
          <w:snapToGrid/>
          <w:color w:val="3D3D3D"/>
          <w:szCs w:val="24"/>
          <w:lang w:eastAsia="ko-KR"/>
        </w:rPr>
      </w:pPr>
      <w:r w:rsidRPr="004F4185">
        <w:rPr>
          <w:rFonts w:asciiTheme="minorHAnsi" w:hAnsiTheme="minorHAnsi" w:cstheme="minorHAnsi"/>
          <w:b/>
          <w:bCs/>
          <w:snapToGrid/>
          <w:color w:val="3D3D3D"/>
          <w:szCs w:val="24"/>
        </w:rPr>
        <w:t>Important note: </w:t>
      </w:r>
      <w:r w:rsidRPr="004F4185">
        <w:rPr>
          <w:rFonts w:asciiTheme="minorHAnsi" w:hAnsiTheme="minorHAnsi" w:cstheme="minorHAnsi"/>
          <w:snapToGrid/>
          <w:color w:val="3D3D3D"/>
          <w:szCs w:val="24"/>
        </w:rPr>
        <w:t>if you are retaking this class, all assigned work must be completed as instructed. Submitting work or answers from a previous semester constitutes cheating and will be treated as such.</w:t>
      </w:r>
    </w:p>
    <w:p w14:paraId="64AAEF83"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Prohibition of Discrimination, Harassment, and Retaliation</w:t>
      </w:r>
    </w:p>
    <w:p w14:paraId="0CB35BEB"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4F4185">
        <w:rPr>
          <w:rFonts w:asciiTheme="minorHAnsi" w:hAnsiTheme="minorHAnsi" w:cstheme="minorHAnsi"/>
          <w:snapToGrid/>
          <w:color w:val="3D3D3D"/>
          <w:szCs w:val="24"/>
        </w:rPr>
        <w:t>investigates</w:t>
      </w:r>
      <w:proofErr w:type="gramEnd"/>
      <w:r w:rsidRPr="004F4185">
        <w:rPr>
          <w:rFonts w:asciiTheme="minorHAnsi" w:hAnsiTheme="minorHAnsi" w:cstheme="minorHAnsi"/>
          <w:snapToGrid/>
          <w:color w:val="3D3D3D"/>
          <w:szCs w:val="24"/>
        </w:rPr>
        <w:t xml:space="preserve"> and takes remedial action when appropriate.</w:t>
      </w:r>
    </w:p>
    <w:p w14:paraId="57DA0C5A" w14:textId="77777777" w:rsidR="00B746AB" w:rsidRPr="004F4185" w:rsidRDefault="00B746AB" w:rsidP="00B746AB">
      <w:pPr>
        <w:rPr>
          <w:rFonts w:asciiTheme="minorHAnsi" w:hAnsiTheme="minorHAnsi" w:cstheme="minorHAnsi"/>
          <w:b/>
          <w:szCs w:val="24"/>
          <w:u w:val="single"/>
        </w:rPr>
      </w:pPr>
    </w:p>
    <w:p w14:paraId="6318CB8F"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b/>
          <w:szCs w:val="24"/>
          <w:u w:val="single"/>
        </w:rPr>
        <w:t xml:space="preserve">Classroom Conduct: </w:t>
      </w:r>
      <w:r w:rsidRPr="004F4185">
        <w:rPr>
          <w:rFonts w:asciiTheme="minorHAnsi" w:hAnsiTheme="minorHAnsi" w:cstheme="minorHAnsi"/>
          <w:b/>
          <w:bCs/>
          <w:iCs/>
          <w:szCs w:val="24"/>
          <w:u w:val="single"/>
        </w:rPr>
        <w:t>Acceptable Student Behavior</w:t>
      </w:r>
      <w:r w:rsidRPr="004F4185">
        <w:rPr>
          <w:rFonts w:asciiTheme="minorHAnsi" w:hAnsiTheme="minorHAnsi" w:cstheme="minorHAnsi"/>
          <w:szCs w:val="24"/>
        </w:rPr>
        <w:t xml:space="preserve"> </w:t>
      </w:r>
    </w:p>
    <w:p w14:paraId="4946183F" w14:textId="77777777" w:rsidR="00B746AB" w:rsidRPr="004F4185" w:rsidRDefault="00B746AB" w:rsidP="00B746AB">
      <w:pPr>
        <w:rPr>
          <w:rFonts w:asciiTheme="minorHAnsi" w:hAnsiTheme="minorHAnsi" w:cstheme="minorHAnsi"/>
          <w:szCs w:val="24"/>
        </w:rPr>
      </w:pPr>
    </w:p>
    <w:p w14:paraId="211D06ED" w14:textId="77777777" w:rsidR="00B746AB" w:rsidRPr="004F4185" w:rsidRDefault="00B746AB" w:rsidP="00B746AB">
      <w:pPr>
        <w:rPr>
          <w:rFonts w:asciiTheme="minorHAnsi" w:hAnsiTheme="minorHAnsi" w:cstheme="minorHAnsi"/>
          <w:szCs w:val="24"/>
        </w:rPr>
      </w:pPr>
      <w:r w:rsidRPr="004F4185">
        <w:rPr>
          <w:rFonts w:asciiTheme="minorHAnsi" w:hAnsiTheme="minorHAnsi" w:cstheme="minorHAnsi"/>
          <w:szCs w:val="24"/>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8" w:history="1">
        <w:r w:rsidRPr="004F4185">
          <w:rPr>
            <w:rFonts w:asciiTheme="minorHAnsi" w:hAnsiTheme="minorHAnsi" w:cstheme="minorHAnsi"/>
            <w:color w:val="0000FF"/>
            <w:szCs w:val="24"/>
            <w:u w:val="single"/>
          </w:rPr>
          <w:t>https://policy.unt.edu/policy/07-012</w:t>
        </w:r>
      </w:hyperlink>
      <w:r w:rsidRPr="004F4185">
        <w:rPr>
          <w:rFonts w:asciiTheme="minorHAnsi" w:hAnsiTheme="minorHAnsi" w:cstheme="minorHAnsi"/>
          <w:szCs w:val="24"/>
        </w:rPr>
        <w:t>. See section IX for a list of the Categories of Misconduct and section X for a list of the Sanctions for Misconduct.</w:t>
      </w:r>
    </w:p>
    <w:p w14:paraId="719F63FF" w14:textId="77777777" w:rsidR="00B746AB" w:rsidRPr="004F4185" w:rsidRDefault="00B746AB" w:rsidP="00B746AB">
      <w:pPr>
        <w:rPr>
          <w:rFonts w:asciiTheme="minorHAnsi" w:hAnsiTheme="minorHAnsi" w:cstheme="minorHAnsi"/>
          <w:b/>
          <w:bCs/>
          <w:snapToGrid/>
          <w:color w:val="3D3D3D"/>
          <w:szCs w:val="24"/>
          <w:u w:val="single"/>
        </w:rPr>
      </w:pPr>
    </w:p>
    <w:p w14:paraId="0ACC2CCB" w14:textId="77777777" w:rsidR="00B746AB" w:rsidRPr="004F4185" w:rsidRDefault="00B746AB" w:rsidP="00B746AB">
      <w:pPr>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Sexual Assault Prevention</w:t>
      </w:r>
    </w:p>
    <w:p w14:paraId="55DF24A9" w14:textId="77777777" w:rsidR="00B746AB" w:rsidRPr="004F4185"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w:t>
      </w:r>
      <w:proofErr w:type="gramStart"/>
      <w:r w:rsidRPr="004F4185">
        <w:rPr>
          <w:rFonts w:asciiTheme="minorHAnsi" w:hAnsiTheme="minorHAnsi" w:cstheme="minorHAnsi"/>
          <w:snapToGrid/>
          <w:color w:val="3D3D3D"/>
          <w:szCs w:val="24"/>
        </w:rPr>
        <w:t>sex, and</w:t>
      </w:r>
      <w:proofErr w:type="gramEnd"/>
      <w:r w:rsidRPr="004F4185">
        <w:rPr>
          <w:rFonts w:asciiTheme="minorHAnsi" w:hAnsiTheme="minorHAnsi" w:cstheme="minorHAnsi"/>
          <w:snapToGrid/>
          <w:color w:val="3D3D3D"/>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9" w:history="1">
        <w:r w:rsidRPr="004F4185">
          <w:rPr>
            <w:rFonts w:asciiTheme="minorHAnsi" w:hAnsiTheme="minorHAnsi" w:cstheme="minorHAnsi"/>
            <w:snapToGrid/>
            <w:color w:val="0000FF"/>
            <w:szCs w:val="24"/>
            <w:u w:val="single"/>
          </w:rPr>
          <w:t>SurvivorAdvocate@unt.edu</w:t>
        </w:r>
      </w:hyperlink>
      <w:r w:rsidRPr="004F4185">
        <w:rPr>
          <w:rFonts w:asciiTheme="minorHAnsi" w:hAnsiTheme="minorHAnsi" w:cstheme="minorHAnsi"/>
          <w:snapToGrid/>
          <w:color w:val="3D3D3D"/>
          <w:szCs w:val="24"/>
        </w:rPr>
        <w:t> or by calling the Dean of Students Office at 940-565- 2648. Additionally, alleged sexual misconduct can be non-confidentially reported to the Title IX Coordinator at </w:t>
      </w:r>
      <w:hyperlink r:id="rId20" w:history="1">
        <w:r w:rsidRPr="004F4185">
          <w:rPr>
            <w:rFonts w:asciiTheme="minorHAnsi" w:hAnsiTheme="minorHAnsi" w:cstheme="minorHAnsi"/>
            <w:snapToGrid/>
            <w:color w:val="0000FF"/>
            <w:szCs w:val="24"/>
            <w:u w:val="single"/>
          </w:rPr>
          <w:t>oeo@unt.edu</w:t>
        </w:r>
      </w:hyperlink>
      <w:r w:rsidRPr="004F4185">
        <w:rPr>
          <w:rFonts w:asciiTheme="minorHAnsi" w:hAnsiTheme="minorHAnsi" w:cstheme="minorHAnsi"/>
          <w:snapToGrid/>
          <w:color w:val="3D3D3D"/>
          <w:szCs w:val="24"/>
        </w:rPr>
        <w:t xml:space="preserve"> or 940-565-2759.</w:t>
      </w:r>
    </w:p>
    <w:p w14:paraId="6C8E5B15" w14:textId="77777777" w:rsidR="00B746AB" w:rsidRPr="004F4185" w:rsidRDefault="00B746AB" w:rsidP="00B746AB">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Student Affairs and Dean of Students Office</w:t>
      </w:r>
    </w:p>
    <w:p w14:paraId="07160064" w14:textId="6D9E3608" w:rsidR="00A01264" w:rsidRPr="00B746AB" w:rsidRDefault="00B746AB" w:rsidP="00B746AB">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For a comprehensive list of all of the services available to UNT students, please visit the Division of Students Affairs website at </w:t>
      </w:r>
      <w:hyperlink r:id="rId21" w:history="1">
        <w:r w:rsidRPr="004F4185">
          <w:rPr>
            <w:rStyle w:val="Hyperlink"/>
            <w:rFonts w:asciiTheme="minorHAnsi" w:hAnsiTheme="minorHAnsi" w:cstheme="minorHAnsi"/>
            <w:snapToGrid/>
            <w:szCs w:val="24"/>
          </w:rPr>
          <w:t>https://studentaffairs.unt.edu/departments/</w:t>
        </w:r>
      </w:hyperlink>
      <w:r w:rsidRPr="004F4185">
        <w:rPr>
          <w:rFonts w:asciiTheme="minorHAnsi" w:hAnsiTheme="minorHAnsi" w:cstheme="minorHAnsi"/>
          <w:snapToGrid/>
          <w:color w:val="3D3D3D"/>
          <w:szCs w:val="24"/>
        </w:rPr>
        <w:t xml:space="preserve">. Access to student-related policies, information, and services can be found at </w:t>
      </w:r>
      <w:hyperlink r:id="rId22" w:history="1">
        <w:r w:rsidRPr="004F4185">
          <w:rPr>
            <w:rStyle w:val="Hyperlink"/>
            <w:rFonts w:asciiTheme="minorHAnsi" w:hAnsiTheme="minorHAnsi" w:cstheme="minorHAnsi"/>
            <w:snapToGrid/>
            <w:szCs w:val="24"/>
          </w:rPr>
          <w:t>https://studentaffairs.unt.edu/dean-of-students/index.html</w:t>
        </w:r>
      </w:hyperlink>
      <w:r w:rsidRPr="004F4185">
        <w:rPr>
          <w:rStyle w:val="Hyperlink"/>
          <w:rFonts w:asciiTheme="minorHAnsi" w:hAnsiTheme="minorHAnsi" w:cstheme="minorHAnsi"/>
          <w:snapToGrid/>
          <w:szCs w:val="24"/>
          <w:u w:val="none"/>
        </w:rPr>
        <w:t xml:space="preserve">. </w:t>
      </w:r>
      <w:r w:rsidRPr="004F4185">
        <w:rPr>
          <w:rFonts w:asciiTheme="minorHAnsi" w:hAnsiTheme="minorHAnsi" w:cstheme="minorHAnsi"/>
          <w:snapToGrid/>
          <w:color w:val="3D3D3D"/>
          <w:szCs w:val="24"/>
        </w:rPr>
        <w:t>The Dean of Students is part of the Division of Student Affairs. The Dean of Students office provides a wide range of services and information for students such as Academic Rights, Gowns for Grads, and Student Legal Services.</w:t>
      </w:r>
    </w:p>
    <w:sectPr w:rsidR="00A01264" w:rsidRPr="00B746AB" w:rsidSect="00B746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117E"/>
    <w:multiLevelType w:val="multilevel"/>
    <w:tmpl w:val="A02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E3827"/>
    <w:multiLevelType w:val="multilevel"/>
    <w:tmpl w:val="E2C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71707">
    <w:abstractNumId w:val="0"/>
  </w:num>
  <w:num w:numId="2" w16cid:durableId="1648169180">
    <w:abstractNumId w:val="4"/>
  </w:num>
  <w:num w:numId="3" w16cid:durableId="2080322718">
    <w:abstractNumId w:val="1"/>
  </w:num>
  <w:num w:numId="4" w16cid:durableId="362827405">
    <w:abstractNumId w:val="2"/>
  </w:num>
  <w:num w:numId="5" w16cid:durableId="417753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16E1"/>
    <w:rsid w:val="00005334"/>
    <w:rsid w:val="00014C4C"/>
    <w:rsid w:val="00015E3F"/>
    <w:rsid w:val="00020A36"/>
    <w:rsid w:val="000266B3"/>
    <w:rsid w:val="00026ED7"/>
    <w:rsid w:val="0003764A"/>
    <w:rsid w:val="00040FE4"/>
    <w:rsid w:val="000427E9"/>
    <w:rsid w:val="0004763B"/>
    <w:rsid w:val="000513CB"/>
    <w:rsid w:val="00051D17"/>
    <w:rsid w:val="0005407F"/>
    <w:rsid w:val="00056DAA"/>
    <w:rsid w:val="00063404"/>
    <w:rsid w:val="000674E9"/>
    <w:rsid w:val="00074E77"/>
    <w:rsid w:val="000759F1"/>
    <w:rsid w:val="00075DA7"/>
    <w:rsid w:val="000762F1"/>
    <w:rsid w:val="000808A5"/>
    <w:rsid w:val="00080C51"/>
    <w:rsid w:val="00082765"/>
    <w:rsid w:val="0008381C"/>
    <w:rsid w:val="00085DED"/>
    <w:rsid w:val="000873B4"/>
    <w:rsid w:val="00091460"/>
    <w:rsid w:val="000918A2"/>
    <w:rsid w:val="00093003"/>
    <w:rsid w:val="00093908"/>
    <w:rsid w:val="000939EE"/>
    <w:rsid w:val="0009585F"/>
    <w:rsid w:val="000A12B0"/>
    <w:rsid w:val="000A15BF"/>
    <w:rsid w:val="000A1A78"/>
    <w:rsid w:val="000A1CAC"/>
    <w:rsid w:val="000A52B5"/>
    <w:rsid w:val="000B2762"/>
    <w:rsid w:val="000B481A"/>
    <w:rsid w:val="000B6D71"/>
    <w:rsid w:val="000C125B"/>
    <w:rsid w:val="000C2D93"/>
    <w:rsid w:val="000C446C"/>
    <w:rsid w:val="000C5781"/>
    <w:rsid w:val="000C6972"/>
    <w:rsid w:val="000C6BE1"/>
    <w:rsid w:val="000D0ED0"/>
    <w:rsid w:val="000D13FB"/>
    <w:rsid w:val="000D215D"/>
    <w:rsid w:val="000D2F6A"/>
    <w:rsid w:val="000D3DC2"/>
    <w:rsid w:val="000D5F67"/>
    <w:rsid w:val="000D6710"/>
    <w:rsid w:val="000D672C"/>
    <w:rsid w:val="000E3E7A"/>
    <w:rsid w:val="000E4524"/>
    <w:rsid w:val="000E5425"/>
    <w:rsid w:val="000E664A"/>
    <w:rsid w:val="000F3D4F"/>
    <w:rsid w:val="000F5606"/>
    <w:rsid w:val="000F72A9"/>
    <w:rsid w:val="000F7F7C"/>
    <w:rsid w:val="00105782"/>
    <w:rsid w:val="00105AB8"/>
    <w:rsid w:val="00107B91"/>
    <w:rsid w:val="00110276"/>
    <w:rsid w:val="00112472"/>
    <w:rsid w:val="00112827"/>
    <w:rsid w:val="0011570F"/>
    <w:rsid w:val="00116612"/>
    <w:rsid w:val="001173CE"/>
    <w:rsid w:val="00121CA4"/>
    <w:rsid w:val="001221AB"/>
    <w:rsid w:val="001227EB"/>
    <w:rsid w:val="00130212"/>
    <w:rsid w:val="00130BBA"/>
    <w:rsid w:val="001320AD"/>
    <w:rsid w:val="0013326C"/>
    <w:rsid w:val="00134887"/>
    <w:rsid w:val="00134B4E"/>
    <w:rsid w:val="001362B5"/>
    <w:rsid w:val="00142CB8"/>
    <w:rsid w:val="00146123"/>
    <w:rsid w:val="00150DEE"/>
    <w:rsid w:val="00152A99"/>
    <w:rsid w:val="00154BF9"/>
    <w:rsid w:val="00157ACF"/>
    <w:rsid w:val="00160E72"/>
    <w:rsid w:val="00171055"/>
    <w:rsid w:val="00177550"/>
    <w:rsid w:val="00177DBF"/>
    <w:rsid w:val="00182DB5"/>
    <w:rsid w:val="0019075C"/>
    <w:rsid w:val="0019344F"/>
    <w:rsid w:val="00193DEE"/>
    <w:rsid w:val="00197447"/>
    <w:rsid w:val="00197C94"/>
    <w:rsid w:val="001A09B1"/>
    <w:rsid w:val="001A38A8"/>
    <w:rsid w:val="001A63F1"/>
    <w:rsid w:val="001B1D66"/>
    <w:rsid w:val="001B2AAC"/>
    <w:rsid w:val="001B2C42"/>
    <w:rsid w:val="001B6B3F"/>
    <w:rsid w:val="001C0CB6"/>
    <w:rsid w:val="001C2677"/>
    <w:rsid w:val="001C2E68"/>
    <w:rsid w:val="001C3F5A"/>
    <w:rsid w:val="001C65FC"/>
    <w:rsid w:val="001C67AF"/>
    <w:rsid w:val="001C6B35"/>
    <w:rsid w:val="001D411E"/>
    <w:rsid w:val="001D65E7"/>
    <w:rsid w:val="001E0AA6"/>
    <w:rsid w:val="001E3A0A"/>
    <w:rsid w:val="001E63E7"/>
    <w:rsid w:val="001E6475"/>
    <w:rsid w:val="001F30AD"/>
    <w:rsid w:val="001F3193"/>
    <w:rsid w:val="001F4B7B"/>
    <w:rsid w:val="001F4DC1"/>
    <w:rsid w:val="001F5F30"/>
    <w:rsid w:val="001F766E"/>
    <w:rsid w:val="001F7D65"/>
    <w:rsid w:val="00200943"/>
    <w:rsid w:val="00202FE2"/>
    <w:rsid w:val="00204872"/>
    <w:rsid w:val="00207D3E"/>
    <w:rsid w:val="00214099"/>
    <w:rsid w:val="00216065"/>
    <w:rsid w:val="002164BA"/>
    <w:rsid w:val="0023438E"/>
    <w:rsid w:val="002345D4"/>
    <w:rsid w:val="00235E7F"/>
    <w:rsid w:val="0023714D"/>
    <w:rsid w:val="002406F8"/>
    <w:rsid w:val="00242F0F"/>
    <w:rsid w:val="002435B9"/>
    <w:rsid w:val="0024360D"/>
    <w:rsid w:val="00246A23"/>
    <w:rsid w:val="002505C1"/>
    <w:rsid w:val="00251E7B"/>
    <w:rsid w:val="0025737A"/>
    <w:rsid w:val="002575ED"/>
    <w:rsid w:val="00260C97"/>
    <w:rsid w:val="0026258A"/>
    <w:rsid w:val="00262AA2"/>
    <w:rsid w:val="00266559"/>
    <w:rsid w:val="0027114F"/>
    <w:rsid w:val="00273FEC"/>
    <w:rsid w:val="002746F3"/>
    <w:rsid w:val="002834F2"/>
    <w:rsid w:val="00287994"/>
    <w:rsid w:val="00287DB6"/>
    <w:rsid w:val="002909F1"/>
    <w:rsid w:val="0029126F"/>
    <w:rsid w:val="00296148"/>
    <w:rsid w:val="002A0B30"/>
    <w:rsid w:val="002A7B7C"/>
    <w:rsid w:val="002B098E"/>
    <w:rsid w:val="002B7137"/>
    <w:rsid w:val="002C7250"/>
    <w:rsid w:val="002C7369"/>
    <w:rsid w:val="002D4F4E"/>
    <w:rsid w:val="002D7C43"/>
    <w:rsid w:val="002E0642"/>
    <w:rsid w:val="002E4115"/>
    <w:rsid w:val="002E69C4"/>
    <w:rsid w:val="002F18C5"/>
    <w:rsid w:val="002F1DAA"/>
    <w:rsid w:val="002F517D"/>
    <w:rsid w:val="002F5557"/>
    <w:rsid w:val="002F6252"/>
    <w:rsid w:val="002F6255"/>
    <w:rsid w:val="00301AF0"/>
    <w:rsid w:val="00303771"/>
    <w:rsid w:val="0030471B"/>
    <w:rsid w:val="00305D3D"/>
    <w:rsid w:val="003064A3"/>
    <w:rsid w:val="003147E0"/>
    <w:rsid w:val="0031712B"/>
    <w:rsid w:val="00321559"/>
    <w:rsid w:val="0032276F"/>
    <w:rsid w:val="00322B67"/>
    <w:rsid w:val="00322BEC"/>
    <w:rsid w:val="003238A7"/>
    <w:rsid w:val="0032541E"/>
    <w:rsid w:val="00325E2D"/>
    <w:rsid w:val="00331941"/>
    <w:rsid w:val="00332F5B"/>
    <w:rsid w:val="003333E2"/>
    <w:rsid w:val="00333593"/>
    <w:rsid w:val="003350E2"/>
    <w:rsid w:val="003365EC"/>
    <w:rsid w:val="00340428"/>
    <w:rsid w:val="003434D0"/>
    <w:rsid w:val="00344C03"/>
    <w:rsid w:val="00355A92"/>
    <w:rsid w:val="00363110"/>
    <w:rsid w:val="0036478F"/>
    <w:rsid w:val="00366B1E"/>
    <w:rsid w:val="00370C18"/>
    <w:rsid w:val="00371D84"/>
    <w:rsid w:val="00371E59"/>
    <w:rsid w:val="00374043"/>
    <w:rsid w:val="00374819"/>
    <w:rsid w:val="00375AF9"/>
    <w:rsid w:val="00376A39"/>
    <w:rsid w:val="003779F9"/>
    <w:rsid w:val="003801F3"/>
    <w:rsid w:val="0038085F"/>
    <w:rsid w:val="0038435D"/>
    <w:rsid w:val="00386317"/>
    <w:rsid w:val="003905BA"/>
    <w:rsid w:val="0039416B"/>
    <w:rsid w:val="00395CF4"/>
    <w:rsid w:val="00396FE7"/>
    <w:rsid w:val="003A095D"/>
    <w:rsid w:val="003A0B00"/>
    <w:rsid w:val="003A4E95"/>
    <w:rsid w:val="003A5B49"/>
    <w:rsid w:val="003A5E80"/>
    <w:rsid w:val="003A749A"/>
    <w:rsid w:val="003A7985"/>
    <w:rsid w:val="003B0AD4"/>
    <w:rsid w:val="003B43EE"/>
    <w:rsid w:val="003B4618"/>
    <w:rsid w:val="003B5EDF"/>
    <w:rsid w:val="003C0351"/>
    <w:rsid w:val="003C1484"/>
    <w:rsid w:val="003C2A98"/>
    <w:rsid w:val="003C2EDD"/>
    <w:rsid w:val="003C4AB7"/>
    <w:rsid w:val="003C5008"/>
    <w:rsid w:val="003C567B"/>
    <w:rsid w:val="003C6D52"/>
    <w:rsid w:val="003D5185"/>
    <w:rsid w:val="003D5338"/>
    <w:rsid w:val="003D610D"/>
    <w:rsid w:val="003E0C27"/>
    <w:rsid w:val="003E4663"/>
    <w:rsid w:val="003E6385"/>
    <w:rsid w:val="003E6578"/>
    <w:rsid w:val="003F2C6F"/>
    <w:rsid w:val="003F59B4"/>
    <w:rsid w:val="003F6C21"/>
    <w:rsid w:val="0040085C"/>
    <w:rsid w:val="00400FE2"/>
    <w:rsid w:val="00404107"/>
    <w:rsid w:val="00413556"/>
    <w:rsid w:val="004154A0"/>
    <w:rsid w:val="0041695B"/>
    <w:rsid w:val="00416C83"/>
    <w:rsid w:val="004174F5"/>
    <w:rsid w:val="00421A5E"/>
    <w:rsid w:val="0042563B"/>
    <w:rsid w:val="00425746"/>
    <w:rsid w:val="0042642F"/>
    <w:rsid w:val="004264AB"/>
    <w:rsid w:val="0043271C"/>
    <w:rsid w:val="00432FA5"/>
    <w:rsid w:val="004353B3"/>
    <w:rsid w:val="00440AB2"/>
    <w:rsid w:val="00443FFA"/>
    <w:rsid w:val="00447F27"/>
    <w:rsid w:val="00450472"/>
    <w:rsid w:val="0045057A"/>
    <w:rsid w:val="00450EFA"/>
    <w:rsid w:val="00454828"/>
    <w:rsid w:val="00455C04"/>
    <w:rsid w:val="00455CE9"/>
    <w:rsid w:val="00456BC4"/>
    <w:rsid w:val="00460B2D"/>
    <w:rsid w:val="00460DF7"/>
    <w:rsid w:val="00460FA3"/>
    <w:rsid w:val="00464AB7"/>
    <w:rsid w:val="004712A0"/>
    <w:rsid w:val="00471860"/>
    <w:rsid w:val="00475853"/>
    <w:rsid w:val="0047633F"/>
    <w:rsid w:val="00476A7F"/>
    <w:rsid w:val="00477967"/>
    <w:rsid w:val="00481CC7"/>
    <w:rsid w:val="00482837"/>
    <w:rsid w:val="004864FA"/>
    <w:rsid w:val="00491CB7"/>
    <w:rsid w:val="00496B32"/>
    <w:rsid w:val="004A1497"/>
    <w:rsid w:val="004A224B"/>
    <w:rsid w:val="004A3B05"/>
    <w:rsid w:val="004A529D"/>
    <w:rsid w:val="004B233C"/>
    <w:rsid w:val="004B2F70"/>
    <w:rsid w:val="004B77A2"/>
    <w:rsid w:val="004C1C18"/>
    <w:rsid w:val="004C5E00"/>
    <w:rsid w:val="004D16E0"/>
    <w:rsid w:val="004D2157"/>
    <w:rsid w:val="004E147E"/>
    <w:rsid w:val="004E5CFE"/>
    <w:rsid w:val="004E7CCB"/>
    <w:rsid w:val="004F2111"/>
    <w:rsid w:val="004F4185"/>
    <w:rsid w:val="0050457E"/>
    <w:rsid w:val="00504A1F"/>
    <w:rsid w:val="0050627F"/>
    <w:rsid w:val="00506C85"/>
    <w:rsid w:val="005076A3"/>
    <w:rsid w:val="00511883"/>
    <w:rsid w:val="00515990"/>
    <w:rsid w:val="00522350"/>
    <w:rsid w:val="00524FB7"/>
    <w:rsid w:val="005263BD"/>
    <w:rsid w:val="0053115E"/>
    <w:rsid w:val="0053142C"/>
    <w:rsid w:val="005329D0"/>
    <w:rsid w:val="00534927"/>
    <w:rsid w:val="00536A25"/>
    <w:rsid w:val="00536B16"/>
    <w:rsid w:val="00542BCD"/>
    <w:rsid w:val="00543792"/>
    <w:rsid w:val="005445ED"/>
    <w:rsid w:val="005460EA"/>
    <w:rsid w:val="005501F9"/>
    <w:rsid w:val="005508E9"/>
    <w:rsid w:val="00556FE6"/>
    <w:rsid w:val="00562FA2"/>
    <w:rsid w:val="0056621A"/>
    <w:rsid w:val="0057032C"/>
    <w:rsid w:val="00571DD8"/>
    <w:rsid w:val="00572EBB"/>
    <w:rsid w:val="00574532"/>
    <w:rsid w:val="0057484A"/>
    <w:rsid w:val="00580350"/>
    <w:rsid w:val="00582100"/>
    <w:rsid w:val="00583692"/>
    <w:rsid w:val="00583960"/>
    <w:rsid w:val="00583ACC"/>
    <w:rsid w:val="005859D8"/>
    <w:rsid w:val="005912BA"/>
    <w:rsid w:val="00592D41"/>
    <w:rsid w:val="00593003"/>
    <w:rsid w:val="00595A60"/>
    <w:rsid w:val="00595CEC"/>
    <w:rsid w:val="005A1491"/>
    <w:rsid w:val="005A2121"/>
    <w:rsid w:val="005A26D6"/>
    <w:rsid w:val="005A3F99"/>
    <w:rsid w:val="005A4E71"/>
    <w:rsid w:val="005B2277"/>
    <w:rsid w:val="005B2C02"/>
    <w:rsid w:val="005C072A"/>
    <w:rsid w:val="005C1690"/>
    <w:rsid w:val="005C70C7"/>
    <w:rsid w:val="005C7AD7"/>
    <w:rsid w:val="005D2C7C"/>
    <w:rsid w:val="005D3F61"/>
    <w:rsid w:val="005D47DB"/>
    <w:rsid w:val="005D6D27"/>
    <w:rsid w:val="005E24B0"/>
    <w:rsid w:val="005E5D9B"/>
    <w:rsid w:val="005E62A5"/>
    <w:rsid w:val="005E792D"/>
    <w:rsid w:val="005E7A87"/>
    <w:rsid w:val="005F19AD"/>
    <w:rsid w:val="005F1DB2"/>
    <w:rsid w:val="005F3891"/>
    <w:rsid w:val="005F4398"/>
    <w:rsid w:val="005F5744"/>
    <w:rsid w:val="005F6817"/>
    <w:rsid w:val="005F6A66"/>
    <w:rsid w:val="006024D3"/>
    <w:rsid w:val="00602FF9"/>
    <w:rsid w:val="00614A3A"/>
    <w:rsid w:val="00617DCC"/>
    <w:rsid w:val="00621ECB"/>
    <w:rsid w:val="0062243B"/>
    <w:rsid w:val="006226BA"/>
    <w:rsid w:val="00624BB4"/>
    <w:rsid w:val="006277F9"/>
    <w:rsid w:val="00630963"/>
    <w:rsid w:val="00630A59"/>
    <w:rsid w:val="006326DE"/>
    <w:rsid w:val="00634A37"/>
    <w:rsid w:val="006350B2"/>
    <w:rsid w:val="006420E9"/>
    <w:rsid w:val="00642B3B"/>
    <w:rsid w:val="00645548"/>
    <w:rsid w:val="006474EA"/>
    <w:rsid w:val="00647D46"/>
    <w:rsid w:val="0065232D"/>
    <w:rsid w:val="00653668"/>
    <w:rsid w:val="00655A06"/>
    <w:rsid w:val="00661890"/>
    <w:rsid w:val="00663347"/>
    <w:rsid w:val="00665599"/>
    <w:rsid w:val="0066618D"/>
    <w:rsid w:val="00666F52"/>
    <w:rsid w:val="0067047D"/>
    <w:rsid w:val="00673CC3"/>
    <w:rsid w:val="00676B0B"/>
    <w:rsid w:val="0067752D"/>
    <w:rsid w:val="00680739"/>
    <w:rsid w:val="00681B69"/>
    <w:rsid w:val="00682D10"/>
    <w:rsid w:val="00685C72"/>
    <w:rsid w:val="00692658"/>
    <w:rsid w:val="00693843"/>
    <w:rsid w:val="00696004"/>
    <w:rsid w:val="006A2F36"/>
    <w:rsid w:val="006A4FA1"/>
    <w:rsid w:val="006A59B1"/>
    <w:rsid w:val="006A6995"/>
    <w:rsid w:val="006B49C1"/>
    <w:rsid w:val="006B6E68"/>
    <w:rsid w:val="006C272F"/>
    <w:rsid w:val="006C359A"/>
    <w:rsid w:val="006C6A60"/>
    <w:rsid w:val="006D1133"/>
    <w:rsid w:val="006D3500"/>
    <w:rsid w:val="006D7A76"/>
    <w:rsid w:val="006E0FED"/>
    <w:rsid w:val="006E6E76"/>
    <w:rsid w:val="006E75A2"/>
    <w:rsid w:val="006E7B75"/>
    <w:rsid w:val="006F1154"/>
    <w:rsid w:val="006F3111"/>
    <w:rsid w:val="006F3A58"/>
    <w:rsid w:val="006F513B"/>
    <w:rsid w:val="006F5678"/>
    <w:rsid w:val="006F5AD4"/>
    <w:rsid w:val="006F639E"/>
    <w:rsid w:val="00702DD8"/>
    <w:rsid w:val="00713080"/>
    <w:rsid w:val="0071341E"/>
    <w:rsid w:val="00716489"/>
    <w:rsid w:val="007237A1"/>
    <w:rsid w:val="007304E8"/>
    <w:rsid w:val="00730EF1"/>
    <w:rsid w:val="00731B61"/>
    <w:rsid w:val="00733332"/>
    <w:rsid w:val="00737094"/>
    <w:rsid w:val="00737F3E"/>
    <w:rsid w:val="00745329"/>
    <w:rsid w:val="007477C0"/>
    <w:rsid w:val="00752A0D"/>
    <w:rsid w:val="0075624C"/>
    <w:rsid w:val="00756897"/>
    <w:rsid w:val="00757CCE"/>
    <w:rsid w:val="00760B4C"/>
    <w:rsid w:val="007619C6"/>
    <w:rsid w:val="00762C27"/>
    <w:rsid w:val="0076498A"/>
    <w:rsid w:val="00765304"/>
    <w:rsid w:val="0076630D"/>
    <w:rsid w:val="00766BD4"/>
    <w:rsid w:val="007676BD"/>
    <w:rsid w:val="00770BBC"/>
    <w:rsid w:val="00771780"/>
    <w:rsid w:val="00772D21"/>
    <w:rsid w:val="00772EED"/>
    <w:rsid w:val="00774DB3"/>
    <w:rsid w:val="00780FEF"/>
    <w:rsid w:val="00785739"/>
    <w:rsid w:val="00785EE3"/>
    <w:rsid w:val="0078783B"/>
    <w:rsid w:val="00793591"/>
    <w:rsid w:val="0079425B"/>
    <w:rsid w:val="0079515B"/>
    <w:rsid w:val="00796D47"/>
    <w:rsid w:val="007A10C5"/>
    <w:rsid w:val="007A35E1"/>
    <w:rsid w:val="007A5156"/>
    <w:rsid w:val="007A5F6C"/>
    <w:rsid w:val="007B06AB"/>
    <w:rsid w:val="007B3DAC"/>
    <w:rsid w:val="007B45D2"/>
    <w:rsid w:val="007B4F9A"/>
    <w:rsid w:val="007B6FE7"/>
    <w:rsid w:val="007C7D79"/>
    <w:rsid w:val="007D4767"/>
    <w:rsid w:val="007D7B10"/>
    <w:rsid w:val="007E0DAE"/>
    <w:rsid w:val="007E1124"/>
    <w:rsid w:val="007E5EE5"/>
    <w:rsid w:val="007F0CDF"/>
    <w:rsid w:val="007F30F7"/>
    <w:rsid w:val="007F330A"/>
    <w:rsid w:val="007F6588"/>
    <w:rsid w:val="007F697D"/>
    <w:rsid w:val="0080185F"/>
    <w:rsid w:val="008056E2"/>
    <w:rsid w:val="008064EA"/>
    <w:rsid w:val="008103BC"/>
    <w:rsid w:val="0081089E"/>
    <w:rsid w:val="00831828"/>
    <w:rsid w:val="00834F83"/>
    <w:rsid w:val="008369EC"/>
    <w:rsid w:val="00836C3D"/>
    <w:rsid w:val="00841222"/>
    <w:rsid w:val="00843824"/>
    <w:rsid w:val="0084617D"/>
    <w:rsid w:val="0084740A"/>
    <w:rsid w:val="0085135E"/>
    <w:rsid w:val="0085173E"/>
    <w:rsid w:val="00857E6F"/>
    <w:rsid w:val="0086283A"/>
    <w:rsid w:val="008644D5"/>
    <w:rsid w:val="00865171"/>
    <w:rsid w:val="008717E0"/>
    <w:rsid w:val="008735C3"/>
    <w:rsid w:val="0087609C"/>
    <w:rsid w:val="008806BF"/>
    <w:rsid w:val="00880C12"/>
    <w:rsid w:val="00881042"/>
    <w:rsid w:val="0088185B"/>
    <w:rsid w:val="008831F0"/>
    <w:rsid w:val="0088382F"/>
    <w:rsid w:val="00883ADD"/>
    <w:rsid w:val="008857BA"/>
    <w:rsid w:val="008918BE"/>
    <w:rsid w:val="008929AB"/>
    <w:rsid w:val="00895E92"/>
    <w:rsid w:val="008A23CA"/>
    <w:rsid w:val="008A5032"/>
    <w:rsid w:val="008A7C6A"/>
    <w:rsid w:val="008B0430"/>
    <w:rsid w:val="008B07C9"/>
    <w:rsid w:val="008B2883"/>
    <w:rsid w:val="008B5FB1"/>
    <w:rsid w:val="008B62E2"/>
    <w:rsid w:val="008B6900"/>
    <w:rsid w:val="008C09FB"/>
    <w:rsid w:val="008C2BB5"/>
    <w:rsid w:val="008C4358"/>
    <w:rsid w:val="008C6045"/>
    <w:rsid w:val="008C72DA"/>
    <w:rsid w:val="008D08BE"/>
    <w:rsid w:val="008D305A"/>
    <w:rsid w:val="008D3AE3"/>
    <w:rsid w:val="008D407F"/>
    <w:rsid w:val="008E235C"/>
    <w:rsid w:val="008E35F5"/>
    <w:rsid w:val="008E3BB3"/>
    <w:rsid w:val="008E677C"/>
    <w:rsid w:val="008F295F"/>
    <w:rsid w:val="008F2A29"/>
    <w:rsid w:val="008F2A70"/>
    <w:rsid w:val="008F52C0"/>
    <w:rsid w:val="009005B9"/>
    <w:rsid w:val="00900CCD"/>
    <w:rsid w:val="009019CF"/>
    <w:rsid w:val="00901F02"/>
    <w:rsid w:val="00902724"/>
    <w:rsid w:val="009030EF"/>
    <w:rsid w:val="00904BFA"/>
    <w:rsid w:val="0091404E"/>
    <w:rsid w:val="0091459E"/>
    <w:rsid w:val="009207D4"/>
    <w:rsid w:val="009257A5"/>
    <w:rsid w:val="00926325"/>
    <w:rsid w:val="00926A63"/>
    <w:rsid w:val="00927926"/>
    <w:rsid w:val="009300A9"/>
    <w:rsid w:val="00940692"/>
    <w:rsid w:val="009430A7"/>
    <w:rsid w:val="009431A9"/>
    <w:rsid w:val="0094413A"/>
    <w:rsid w:val="00946AD8"/>
    <w:rsid w:val="00947F19"/>
    <w:rsid w:val="009502F4"/>
    <w:rsid w:val="00955942"/>
    <w:rsid w:val="0096125B"/>
    <w:rsid w:val="0096285C"/>
    <w:rsid w:val="00963945"/>
    <w:rsid w:val="009652C4"/>
    <w:rsid w:val="009667FA"/>
    <w:rsid w:val="00971BEE"/>
    <w:rsid w:val="0097350D"/>
    <w:rsid w:val="009809CA"/>
    <w:rsid w:val="00986DDD"/>
    <w:rsid w:val="00987C47"/>
    <w:rsid w:val="009A4CD0"/>
    <w:rsid w:val="009A6040"/>
    <w:rsid w:val="009A611D"/>
    <w:rsid w:val="009B0239"/>
    <w:rsid w:val="009B1EB6"/>
    <w:rsid w:val="009B4C02"/>
    <w:rsid w:val="009B65A8"/>
    <w:rsid w:val="009B7973"/>
    <w:rsid w:val="009B7F1D"/>
    <w:rsid w:val="009C1AD7"/>
    <w:rsid w:val="009C1B9C"/>
    <w:rsid w:val="009D16FD"/>
    <w:rsid w:val="009D172C"/>
    <w:rsid w:val="009D4B7E"/>
    <w:rsid w:val="009D4E58"/>
    <w:rsid w:val="009D5B46"/>
    <w:rsid w:val="009E07A7"/>
    <w:rsid w:val="009E22DD"/>
    <w:rsid w:val="009E4A2D"/>
    <w:rsid w:val="009E5242"/>
    <w:rsid w:val="009F0308"/>
    <w:rsid w:val="009F19E4"/>
    <w:rsid w:val="009F4647"/>
    <w:rsid w:val="009F6AB8"/>
    <w:rsid w:val="009F7168"/>
    <w:rsid w:val="009F75B6"/>
    <w:rsid w:val="00A01264"/>
    <w:rsid w:val="00A038E9"/>
    <w:rsid w:val="00A03F9E"/>
    <w:rsid w:val="00A06C44"/>
    <w:rsid w:val="00A14787"/>
    <w:rsid w:val="00A156BB"/>
    <w:rsid w:val="00A15A8B"/>
    <w:rsid w:val="00A17E59"/>
    <w:rsid w:val="00A20C07"/>
    <w:rsid w:val="00A20D33"/>
    <w:rsid w:val="00A304CE"/>
    <w:rsid w:val="00A3705C"/>
    <w:rsid w:val="00A404A3"/>
    <w:rsid w:val="00A41824"/>
    <w:rsid w:val="00A46FFE"/>
    <w:rsid w:val="00A54152"/>
    <w:rsid w:val="00A607D7"/>
    <w:rsid w:val="00A62267"/>
    <w:rsid w:val="00A63833"/>
    <w:rsid w:val="00A64A1C"/>
    <w:rsid w:val="00A6575F"/>
    <w:rsid w:val="00A67ED6"/>
    <w:rsid w:val="00A71438"/>
    <w:rsid w:val="00A72329"/>
    <w:rsid w:val="00A7285B"/>
    <w:rsid w:val="00A81E49"/>
    <w:rsid w:val="00A8355D"/>
    <w:rsid w:val="00A8676A"/>
    <w:rsid w:val="00A9645B"/>
    <w:rsid w:val="00A96559"/>
    <w:rsid w:val="00A97394"/>
    <w:rsid w:val="00AA01C2"/>
    <w:rsid w:val="00AA0462"/>
    <w:rsid w:val="00AA4EE3"/>
    <w:rsid w:val="00AA5B36"/>
    <w:rsid w:val="00AA7B2A"/>
    <w:rsid w:val="00AB0625"/>
    <w:rsid w:val="00AB49BC"/>
    <w:rsid w:val="00AC32BE"/>
    <w:rsid w:val="00AC46DE"/>
    <w:rsid w:val="00AD08D9"/>
    <w:rsid w:val="00AD2534"/>
    <w:rsid w:val="00AD4D7B"/>
    <w:rsid w:val="00AD6C50"/>
    <w:rsid w:val="00AE024D"/>
    <w:rsid w:val="00AE1F14"/>
    <w:rsid w:val="00AE6600"/>
    <w:rsid w:val="00AF0D0B"/>
    <w:rsid w:val="00AF1DF5"/>
    <w:rsid w:val="00AF272D"/>
    <w:rsid w:val="00AF28BE"/>
    <w:rsid w:val="00AF36A0"/>
    <w:rsid w:val="00AF3D44"/>
    <w:rsid w:val="00B0648C"/>
    <w:rsid w:val="00B10DB1"/>
    <w:rsid w:val="00B11148"/>
    <w:rsid w:val="00B1544E"/>
    <w:rsid w:val="00B15CE4"/>
    <w:rsid w:val="00B22E84"/>
    <w:rsid w:val="00B24060"/>
    <w:rsid w:val="00B2490C"/>
    <w:rsid w:val="00B24B49"/>
    <w:rsid w:val="00B321F0"/>
    <w:rsid w:val="00B3434B"/>
    <w:rsid w:val="00B349FF"/>
    <w:rsid w:val="00B34D52"/>
    <w:rsid w:val="00B35BC5"/>
    <w:rsid w:val="00B40409"/>
    <w:rsid w:val="00B41F90"/>
    <w:rsid w:val="00B4250D"/>
    <w:rsid w:val="00B430D8"/>
    <w:rsid w:val="00B45523"/>
    <w:rsid w:val="00B469E0"/>
    <w:rsid w:val="00B50D85"/>
    <w:rsid w:val="00B510D6"/>
    <w:rsid w:val="00B53497"/>
    <w:rsid w:val="00B646BA"/>
    <w:rsid w:val="00B70558"/>
    <w:rsid w:val="00B713DC"/>
    <w:rsid w:val="00B73E6E"/>
    <w:rsid w:val="00B746AB"/>
    <w:rsid w:val="00B7542B"/>
    <w:rsid w:val="00B8290D"/>
    <w:rsid w:val="00B90C7F"/>
    <w:rsid w:val="00B914B0"/>
    <w:rsid w:val="00B94B84"/>
    <w:rsid w:val="00B964AE"/>
    <w:rsid w:val="00BA085A"/>
    <w:rsid w:val="00BA1244"/>
    <w:rsid w:val="00BA220A"/>
    <w:rsid w:val="00BA3F7A"/>
    <w:rsid w:val="00BB0443"/>
    <w:rsid w:val="00BB4128"/>
    <w:rsid w:val="00BB5986"/>
    <w:rsid w:val="00BB7C75"/>
    <w:rsid w:val="00BC3C68"/>
    <w:rsid w:val="00BC6205"/>
    <w:rsid w:val="00BC6451"/>
    <w:rsid w:val="00BD0ADC"/>
    <w:rsid w:val="00BD1A60"/>
    <w:rsid w:val="00BD1E3E"/>
    <w:rsid w:val="00BD2570"/>
    <w:rsid w:val="00BD38AF"/>
    <w:rsid w:val="00BE2C20"/>
    <w:rsid w:val="00BE33D8"/>
    <w:rsid w:val="00BE39E2"/>
    <w:rsid w:val="00BE5E9A"/>
    <w:rsid w:val="00BF2E18"/>
    <w:rsid w:val="00BF3CA8"/>
    <w:rsid w:val="00BF722A"/>
    <w:rsid w:val="00C001AC"/>
    <w:rsid w:val="00C043AD"/>
    <w:rsid w:val="00C05ADA"/>
    <w:rsid w:val="00C07698"/>
    <w:rsid w:val="00C1463A"/>
    <w:rsid w:val="00C14BE7"/>
    <w:rsid w:val="00C233B6"/>
    <w:rsid w:val="00C25579"/>
    <w:rsid w:val="00C27626"/>
    <w:rsid w:val="00C32147"/>
    <w:rsid w:val="00C32D7C"/>
    <w:rsid w:val="00C345A7"/>
    <w:rsid w:val="00C35832"/>
    <w:rsid w:val="00C3744C"/>
    <w:rsid w:val="00C378FD"/>
    <w:rsid w:val="00C4207D"/>
    <w:rsid w:val="00C4335D"/>
    <w:rsid w:val="00C50D6C"/>
    <w:rsid w:val="00C52F97"/>
    <w:rsid w:val="00C52FB7"/>
    <w:rsid w:val="00C54E74"/>
    <w:rsid w:val="00C55E14"/>
    <w:rsid w:val="00C56952"/>
    <w:rsid w:val="00C57544"/>
    <w:rsid w:val="00C57632"/>
    <w:rsid w:val="00C64E3F"/>
    <w:rsid w:val="00C70D5A"/>
    <w:rsid w:val="00C751B1"/>
    <w:rsid w:val="00C8157E"/>
    <w:rsid w:val="00C83C3A"/>
    <w:rsid w:val="00C83FA1"/>
    <w:rsid w:val="00C84954"/>
    <w:rsid w:val="00C84992"/>
    <w:rsid w:val="00C86FD9"/>
    <w:rsid w:val="00C87411"/>
    <w:rsid w:val="00C90422"/>
    <w:rsid w:val="00C90BD1"/>
    <w:rsid w:val="00C92B05"/>
    <w:rsid w:val="00C949CD"/>
    <w:rsid w:val="00C9551D"/>
    <w:rsid w:val="00C95D58"/>
    <w:rsid w:val="00CA2F8F"/>
    <w:rsid w:val="00CA6549"/>
    <w:rsid w:val="00CA7A36"/>
    <w:rsid w:val="00CA7AC1"/>
    <w:rsid w:val="00CB4C33"/>
    <w:rsid w:val="00CB7E67"/>
    <w:rsid w:val="00CC07BD"/>
    <w:rsid w:val="00CC4D87"/>
    <w:rsid w:val="00CC5B5A"/>
    <w:rsid w:val="00CC7FF3"/>
    <w:rsid w:val="00CD1331"/>
    <w:rsid w:val="00CD1765"/>
    <w:rsid w:val="00CD2160"/>
    <w:rsid w:val="00CE316D"/>
    <w:rsid w:val="00CE35DD"/>
    <w:rsid w:val="00CE6263"/>
    <w:rsid w:val="00CF0A55"/>
    <w:rsid w:val="00CF2227"/>
    <w:rsid w:val="00CF4D51"/>
    <w:rsid w:val="00CF6918"/>
    <w:rsid w:val="00D02DB4"/>
    <w:rsid w:val="00D02E88"/>
    <w:rsid w:val="00D02E8D"/>
    <w:rsid w:val="00D03ACB"/>
    <w:rsid w:val="00D04B8E"/>
    <w:rsid w:val="00D072FE"/>
    <w:rsid w:val="00D109DE"/>
    <w:rsid w:val="00D11057"/>
    <w:rsid w:val="00D165CC"/>
    <w:rsid w:val="00D20111"/>
    <w:rsid w:val="00D237B6"/>
    <w:rsid w:val="00D256AB"/>
    <w:rsid w:val="00D26205"/>
    <w:rsid w:val="00D26FB2"/>
    <w:rsid w:val="00D27C84"/>
    <w:rsid w:val="00D27F65"/>
    <w:rsid w:val="00D30FEC"/>
    <w:rsid w:val="00D37F1E"/>
    <w:rsid w:val="00D40594"/>
    <w:rsid w:val="00D441B2"/>
    <w:rsid w:val="00D50372"/>
    <w:rsid w:val="00D50A49"/>
    <w:rsid w:val="00D5434B"/>
    <w:rsid w:val="00D54F15"/>
    <w:rsid w:val="00D55CC1"/>
    <w:rsid w:val="00D5757E"/>
    <w:rsid w:val="00D60DF1"/>
    <w:rsid w:val="00D62AFE"/>
    <w:rsid w:val="00D638FB"/>
    <w:rsid w:val="00D63F3B"/>
    <w:rsid w:val="00D64B3D"/>
    <w:rsid w:val="00D704A2"/>
    <w:rsid w:val="00D72605"/>
    <w:rsid w:val="00D73393"/>
    <w:rsid w:val="00D74148"/>
    <w:rsid w:val="00D74794"/>
    <w:rsid w:val="00D76745"/>
    <w:rsid w:val="00D91DDF"/>
    <w:rsid w:val="00D92851"/>
    <w:rsid w:val="00D93C55"/>
    <w:rsid w:val="00D93CD6"/>
    <w:rsid w:val="00D964B8"/>
    <w:rsid w:val="00D968A3"/>
    <w:rsid w:val="00DA0C3F"/>
    <w:rsid w:val="00DA0D1D"/>
    <w:rsid w:val="00DA321F"/>
    <w:rsid w:val="00DA379B"/>
    <w:rsid w:val="00DB47C1"/>
    <w:rsid w:val="00DB4A06"/>
    <w:rsid w:val="00DB7192"/>
    <w:rsid w:val="00DC0BCE"/>
    <w:rsid w:val="00DC2C48"/>
    <w:rsid w:val="00DC34B7"/>
    <w:rsid w:val="00DC7B11"/>
    <w:rsid w:val="00DD0E3B"/>
    <w:rsid w:val="00DD150E"/>
    <w:rsid w:val="00DE03A0"/>
    <w:rsid w:val="00DE0C34"/>
    <w:rsid w:val="00DE63D1"/>
    <w:rsid w:val="00DE782E"/>
    <w:rsid w:val="00DF009D"/>
    <w:rsid w:val="00DF18C2"/>
    <w:rsid w:val="00DF58E7"/>
    <w:rsid w:val="00E00576"/>
    <w:rsid w:val="00E034D4"/>
    <w:rsid w:val="00E06053"/>
    <w:rsid w:val="00E07928"/>
    <w:rsid w:val="00E1142B"/>
    <w:rsid w:val="00E123F3"/>
    <w:rsid w:val="00E13141"/>
    <w:rsid w:val="00E152EB"/>
    <w:rsid w:val="00E1568D"/>
    <w:rsid w:val="00E1574F"/>
    <w:rsid w:val="00E17017"/>
    <w:rsid w:val="00E17BE9"/>
    <w:rsid w:val="00E17FF3"/>
    <w:rsid w:val="00E22E50"/>
    <w:rsid w:val="00E23089"/>
    <w:rsid w:val="00E235ED"/>
    <w:rsid w:val="00E25C3F"/>
    <w:rsid w:val="00E25CF0"/>
    <w:rsid w:val="00E27534"/>
    <w:rsid w:val="00E277EC"/>
    <w:rsid w:val="00E33BEB"/>
    <w:rsid w:val="00E36B95"/>
    <w:rsid w:val="00E37155"/>
    <w:rsid w:val="00E374F7"/>
    <w:rsid w:val="00E42952"/>
    <w:rsid w:val="00E43B1A"/>
    <w:rsid w:val="00E44013"/>
    <w:rsid w:val="00E440F9"/>
    <w:rsid w:val="00E46C15"/>
    <w:rsid w:val="00E47056"/>
    <w:rsid w:val="00E56B4A"/>
    <w:rsid w:val="00E57485"/>
    <w:rsid w:val="00E604AA"/>
    <w:rsid w:val="00E63FB6"/>
    <w:rsid w:val="00E66620"/>
    <w:rsid w:val="00E73730"/>
    <w:rsid w:val="00E74BE2"/>
    <w:rsid w:val="00E771A3"/>
    <w:rsid w:val="00E8678A"/>
    <w:rsid w:val="00E877F7"/>
    <w:rsid w:val="00E93561"/>
    <w:rsid w:val="00E94F36"/>
    <w:rsid w:val="00E97835"/>
    <w:rsid w:val="00EA67FC"/>
    <w:rsid w:val="00EA69E9"/>
    <w:rsid w:val="00EA72D9"/>
    <w:rsid w:val="00EB13F0"/>
    <w:rsid w:val="00EB568A"/>
    <w:rsid w:val="00EC084D"/>
    <w:rsid w:val="00EC0DB9"/>
    <w:rsid w:val="00EC16D8"/>
    <w:rsid w:val="00EC2AEA"/>
    <w:rsid w:val="00EC371B"/>
    <w:rsid w:val="00EC3F48"/>
    <w:rsid w:val="00EC5403"/>
    <w:rsid w:val="00EC6F4A"/>
    <w:rsid w:val="00ED00A1"/>
    <w:rsid w:val="00ED1022"/>
    <w:rsid w:val="00ED248B"/>
    <w:rsid w:val="00ED50B3"/>
    <w:rsid w:val="00ED522B"/>
    <w:rsid w:val="00ED7477"/>
    <w:rsid w:val="00EE2729"/>
    <w:rsid w:val="00EE6B53"/>
    <w:rsid w:val="00EF0FDF"/>
    <w:rsid w:val="00EF33EA"/>
    <w:rsid w:val="00EF55CF"/>
    <w:rsid w:val="00EF6327"/>
    <w:rsid w:val="00F001A9"/>
    <w:rsid w:val="00F019A6"/>
    <w:rsid w:val="00F02A98"/>
    <w:rsid w:val="00F04EED"/>
    <w:rsid w:val="00F06092"/>
    <w:rsid w:val="00F112C6"/>
    <w:rsid w:val="00F26C81"/>
    <w:rsid w:val="00F273E4"/>
    <w:rsid w:val="00F33E7B"/>
    <w:rsid w:val="00F373DA"/>
    <w:rsid w:val="00F454ED"/>
    <w:rsid w:val="00F46B70"/>
    <w:rsid w:val="00F47777"/>
    <w:rsid w:val="00F51FAE"/>
    <w:rsid w:val="00F52BBB"/>
    <w:rsid w:val="00F5430A"/>
    <w:rsid w:val="00F61BC5"/>
    <w:rsid w:val="00F6469C"/>
    <w:rsid w:val="00F64CD8"/>
    <w:rsid w:val="00F679E5"/>
    <w:rsid w:val="00F73417"/>
    <w:rsid w:val="00F743CF"/>
    <w:rsid w:val="00F74732"/>
    <w:rsid w:val="00F771E8"/>
    <w:rsid w:val="00F80AB6"/>
    <w:rsid w:val="00F8222D"/>
    <w:rsid w:val="00F841F0"/>
    <w:rsid w:val="00F87BB7"/>
    <w:rsid w:val="00F900C9"/>
    <w:rsid w:val="00F91383"/>
    <w:rsid w:val="00F92598"/>
    <w:rsid w:val="00F951DB"/>
    <w:rsid w:val="00F958C0"/>
    <w:rsid w:val="00F95A02"/>
    <w:rsid w:val="00FA05B7"/>
    <w:rsid w:val="00FA1F02"/>
    <w:rsid w:val="00FA2722"/>
    <w:rsid w:val="00FA38EF"/>
    <w:rsid w:val="00FB3A17"/>
    <w:rsid w:val="00FB4B3C"/>
    <w:rsid w:val="00FB70D9"/>
    <w:rsid w:val="00FC08FB"/>
    <w:rsid w:val="00FC3A38"/>
    <w:rsid w:val="00FC4478"/>
    <w:rsid w:val="00FC795C"/>
    <w:rsid w:val="00FD3A12"/>
    <w:rsid w:val="00FD40E3"/>
    <w:rsid w:val="00FD6590"/>
    <w:rsid w:val="00FE0C79"/>
    <w:rsid w:val="00FE273A"/>
    <w:rsid w:val="00FE2C9A"/>
    <w:rsid w:val="00FE342D"/>
    <w:rsid w:val="00FE6C97"/>
    <w:rsid w:val="00FE764C"/>
    <w:rsid w:val="00FF12CC"/>
    <w:rsid w:val="00FF13B7"/>
    <w:rsid w:val="00FF530F"/>
    <w:rsid w:val="01B4E3F0"/>
    <w:rsid w:val="029DAD0D"/>
    <w:rsid w:val="02ED3471"/>
    <w:rsid w:val="03180B1A"/>
    <w:rsid w:val="042D6276"/>
    <w:rsid w:val="04E9F341"/>
    <w:rsid w:val="067095DA"/>
    <w:rsid w:val="0695A899"/>
    <w:rsid w:val="06D0C29B"/>
    <w:rsid w:val="06D388CC"/>
    <w:rsid w:val="07319AB2"/>
    <w:rsid w:val="0799006D"/>
    <w:rsid w:val="07C1E2CA"/>
    <w:rsid w:val="080B58C1"/>
    <w:rsid w:val="08756ED2"/>
    <w:rsid w:val="08960BE2"/>
    <w:rsid w:val="08D31857"/>
    <w:rsid w:val="09DB1937"/>
    <w:rsid w:val="0AFC0092"/>
    <w:rsid w:val="0BEA1318"/>
    <w:rsid w:val="0D6BC287"/>
    <w:rsid w:val="0E16F0E9"/>
    <w:rsid w:val="0EEF9569"/>
    <w:rsid w:val="104BE6F7"/>
    <w:rsid w:val="115B06B7"/>
    <w:rsid w:val="118A6507"/>
    <w:rsid w:val="118AA89E"/>
    <w:rsid w:val="133E7266"/>
    <w:rsid w:val="14CF6232"/>
    <w:rsid w:val="14D32AFE"/>
    <w:rsid w:val="14EE7226"/>
    <w:rsid w:val="15B000AC"/>
    <w:rsid w:val="1626B4D9"/>
    <w:rsid w:val="16417246"/>
    <w:rsid w:val="16E9E968"/>
    <w:rsid w:val="16EF523F"/>
    <w:rsid w:val="170CB3DC"/>
    <w:rsid w:val="19056F1A"/>
    <w:rsid w:val="196D19B0"/>
    <w:rsid w:val="19E9EECA"/>
    <w:rsid w:val="1A567CB4"/>
    <w:rsid w:val="1A6D2080"/>
    <w:rsid w:val="1B331FAB"/>
    <w:rsid w:val="1B7ABA0F"/>
    <w:rsid w:val="1C2B0403"/>
    <w:rsid w:val="1CA52DC1"/>
    <w:rsid w:val="1CA918BC"/>
    <w:rsid w:val="1D195794"/>
    <w:rsid w:val="1D497247"/>
    <w:rsid w:val="1D4C3E18"/>
    <w:rsid w:val="1D99E383"/>
    <w:rsid w:val="1DBAB1BE"/>
    <w:rsid w:val="1E5F222F"/>
    <w:rsid w:val="1F0D203B"/>
    <w:rsid w:val="2058AC60"/>
    <w:rsid w:val="210253CD"/>
    <w:rsid w:val="22F5A573"/>
    <w:rsid w:val="24AF482A"/>
    <w:rsid w:val="25E466A7"/>
    <w:rsid w:val="286459C5"/>
    <w:rsid w:val="29B28669"/>
    <w:rsid w:val="29C08E4F"/>
    <w:rsid w:val="2A1FEFD6"/>
    <w:rsid w:val="2B1FB97B"/>
    <w:rsid w:val="2C481D9B"/>
    <w:rsid w:val="2C95BAA9"/>
    <w:rsid w:val="2CFD40B2"/>
    <w:rsid w:val="2E07F601"/>
    <w:rsid w:val="2E53191A"/>
    <w:rsid w:val="2E753FA2"/>
    <w:rsid w:val="2E8F51A1"/>
    <w:rsid w:val="30FB860D"/>
    <w:rsid w:val="32B111AE"/>
    <w:rsid w:val="32FEC155"/>
    <w:rsid w:val="3327C012"/>
    <w:rsid w:val="333941BD"/>
    <w:rsid w:val="336E04DC"/>
    <w:rsid w:val="33F69400"/>
    <w:rsid w:val="34B90141"/>
    <w:rsid w:val="352BBF5B"/>
    <w:rsid w:val="35B1E171"/>
    <w:rsid w:val="364224EB"/>
    <w:rsid w:val="36A78610"/>
    <w:rsid w:val="36AAA3F4"/>
    <w:rsid w:val="373048E0"/>
    <w:rsid w:val="39AAD8CD"/>
    <w:rsid w:val="39B16B2C"/>
    <w:rsid w:val="3A06615A"/>
    <w:rsid w:val="3AB66176"/>
    <w:rsid w:val="3C9EEED7"/>
    <w:rsid w:val="3D0A01C3"/>
    <w:rsid w:val="3D1E7412"/>
    <w:rsid w:val="3D3F2548"/>
    <w:rsid w:val="3EF4998D"/>
    <w:rsid w:val="3F1A7A0D"/>
    <w:rsid w:val="3FEB7CEC"/>
    <w:rsid w:val="400CFCA6"/>
    <w:rsid w:val="40CA3EF8"/>
    <w:rsid w:val="4111D2A9"/>
    <w:rsid w:val="434877DE"/>
    <w:rsid w:val="44250767"/>
    <w:rsid w:val="443649AF"/>
    <w:rsid w:val="44BCC483"/>
    <w:rsid w:val="4714013A"/>
    <w:rsid w:val="476A29FC"/>
    <w:rsid w:val="4A77164D"/>
    <w:rsid w:val="4BBAEF85"/>
    <w:rsid w:val="4DA0B1C3"/>
    <w:rsid w:val="4E449BED"/>
    <w:rsid w:val="4EE60A12"/>
    <w:rsid w:val="4F3017EF"/>
    <w:rsid w:val="4FE76E95"/>
    <w:rsid w:val="50398195"/>
    <w:rsid w:val="517ABD45"/>
    <w:rsid w:val="522389C2"/>
    <w:rsid w:val="5344C3B5"/>
    <w:rsid w:val="54CF13BA"/>
    <w:rsid w:val="55E79554"/>
    <w:rsid w:val="57F596E4"/>
    <w:rsid w:val="5971016F"/>
    <w:rsid w:val="59BA0C11"/>
    <w:rsid w:val="5A1ECD6D"/>
    <w:rsid w:val="5B095633"/>
    <w:rsid w:val="5B372AD8"/>
    <w:rsid w:val="5C14FCB0"/>
    <w:rsid w:val="5C81B29F"/>
    <w:rsid w:val="5C9549EC"/>
    <w:rsid w:val="5CEE84A2"/>
    <w:rsid w:val="5DCB2307"/>
    <w:rsid w:val="5E106791"/>
    <w:rsid w:val="5E8E7FC4"/>
    <w:rsid w:val="5F45DC9E"/>
    <w:rsid w:val="5F8F0980"/>
    <w:rsid w:val="5FCB4F47"/>
    <w:rsid w:val="5FD7C51E"/>
    <w:rsid w:val="60CBD207"/>
    <w:rsid w:val="6108F044"/>
    <w:rsid w:val="615CBBA7"/>
    <w:rsid w:val="61CE04C0"/>
    <w:rsid w:val="62156829"/>
    <w:rsid w:val="6276B324"/>
    <w:rsid w:val="62B3FAB3"/>
    <w:rsid w:val="636FBDB0"/>
    <w:rsid w:val="656374DC"/>
    <w:rsid w:val="66645599"/>
    <w:rsid w:val="6882FECC"/>
    <w:rsid w:val="6A2B13E5"/>
    <w:rsid w:val="6A7892FC"/>
    <w:rsid w:val="6D343464"/>
    <w:rsid w:val="6DB469BE"/>
    <w:rsid w:val="6E9B463B"/>
    <w:rsid w:val="6F01AE7C"/>
    <w:rsid w:val="6F07FB69"/>
    <w:rsid w:val="70AC0297"/>
    <w:rsid w:val="710B1538"/>
    <w:rsid w:val="71223A02"/>
    <w:rsid w:val="71763167"/>
    <w:rsid w:val="71D2DCD6"/>
    <w:rsid w:val="72062B1C"/>
    <w:rsid w:val="72E1D9F3"/>
    <w:rsid w:val="72F5BB66"/>
    <w:rsid w:val="73439362"/>
    <w:rsid w:val="74A9F998"/>
    <w:rsid w:val="755A0284"/>
    <w:rsid w:val="755F2F03"/>
    <w:rsid w:val="76583D8C"/>
    <w:rsid w:val="768C4460"/>
    <w:rsid w:val="77501A3C"/>
    <w:rsid w:val="77C403A9"/>
    <w:rsid w:val="7861E2F6"/>
    <w:rsid w:val="7A6C2D71"/>
    <w:rsid w:val="7AEFFC69"/>
    <w:rsid w:val="7C1A62AD"/>
    <w:rsid w:val="7D262C37"/>
    <w:rsid w:val="7EAF8B55"/>
    <w:rsid w:val="7F02240B"/>
    <w:rsid w:val="7F0726FD"/>
    <w:rsid w:val="7F0A9110"/>
    <w:rsid w:val="7FDE4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99A227AE-AAA0-4934-BAF6-6C9F14F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8F295F"/>
    <w:pPr>
      <w:ind w:left="720"/>
      <w:contextualSpacing/>
    </w:pPr>
  </w:style>
  <w:style w:type="table" w:styleId="TableGrid">
    <w:name w:val="Table Grid"/>
    <w:basedOn w:val="TableNormal"/>
    <w:uiPriority w:val="39"/>
    <w:rsid w:val="008B0430"/>
    <w:pPr>
      <w:spacing w:after="0" w:line="240" w:lineRule="auto"/>
    </w:pP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w:eastAsia="Times New Roman" w:hAnsi="Courier" w:cs="Times New Roman"/>
      <w:snapToGrid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5B5A"/>
    <w:rPr>
      <w:b/>
      <w:bCs/>
    </w:rPr>
  </w:style>
  <w:style w:type="character" w:customStyle="1" w:styleId="CommentSubjectChar">
    <w:name w:val="Comment Subject Char"/>
    <w:basedOn w:val="CommentTextChar"/>
    <w:link w:val="CommentSubject"/>
    <w:uiPriority w:val="99"/>
    <w:semiHidden/>
    <w:rsid w:val="00CC5B5A"/>
    <w:rPr>
      <w:rFonts w:ascii="Courier" w:eastAsia="Times New Roman" w:hAnsi="Courier"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unt.edu/registration/fall-academic-calendar.html" TargetMode="External"/><Relationship Id="rId13" Type="http://schemas.openxmlformats.org/officeDocument/2006/relationships/hyperlink" Target="https://registrar.unt.edu/exams/final-exam-schedule/fall.html" TargetMode="External"/><Relationship Id="rId18"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studentaffairs.unt.edu/departments/" TargetMode="External"/><Relationship Id="rId7" Type="http://schemas.openxmlformats.org/officeDocument/2006/relationships/webSettings" Target="webSettings.xml"/><Relationship Id="rId12" Type="http://schemas.openxmlformats.org/officeDocument/2006/relationships/hyperlink" Target="https://registrar.unt.edu/exams/final-exam-schedule/fall.html" TargetMode="External"/><Relationship Id="rId17"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studentaffairs.unt.edu/office-disability-access/index.html" TargetMode="External"/><Relationship Id="rId20"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y.unt.edu/sites/policy.unt.edu/files/06.039%20Student%20Attendance%20and%20Authorized%20Absences.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t.unt.edu/helpdesk" TargetMode="External"/><Relationship Id="rId23" Type="http://schemas.openxmlformats.org/officeDocument/2006/relationships/fontTable" Target="fontTable.xml"/><Relationship Id="rId10" Type="http://schemas.openxmlformats.org/officeDocument/2006/relationships/hyperlink" Target="http://registrar.unt.edu/grades/incompletes" TargetMode="External"/><Relationship Id="rId19" Type="http://schemas.openxmlformats.org/officeDocument/2006/relationships/hyperlink" Target="mailto:SurvivorAdvocate@unt.edu" TargetMode="External"/><Relationship Id="rId4" Type="http://schemas.openxmlformats.org/officeDocument/2006/relationships/numbering" Target="numbering.xml"/><Relationship Id="rId9" Type="http://schemas.openxmlformats.org/officeDocument/2006/relationships/hyperlink" Target="https://registrar.unt.edu/registration-guide" TargetMode="External"/><Relationship Id="rId14" Type="http://schemas.openxmlformats.org/officeDocument/2006/relationships/hyperlink" Target="mailto:helpdesk@unt.edu" TargetMode="External"/><Relationship Id="rId22" Type="http://schemas.openxmlformats.org/officeDocument/2006/relationships/hyperlink" Target="https://studentaffairs.unt.edu/dean-of-studen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D99817E848D4F91E15D5D792CD474" ma:contentTypeVersion="3" ma:contentTypeDescription="Create a new document." ma:contentTypeScope="" ma:versionID="9a8f29fb13df6a9a27d88249cfc48acc">
  <xsd:schema xmlns:xsd="http://www.w3.org/2001/XMLSchema" xmlns:xs="http://www.w3.org/2001/XMLSchema" xmlns:p="http://schemas.microsoft.com/office/2006/metadata/properties" xmlns:ns2="7bf6ddcf-da1a-4d6b-9453-1ed28bbcc2ba" targetNamespace="http://schemas.microsoft.com/office/2006/metadata/properties" ma:root="true" ma:fieldsID="690b028c79919013520c885622054743" ns2:_="">
    <xsd:import namespace="7bf6ddcf-da1a-4d6b-9453-1ed28bbcc2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ddcf-da1a-4d6b-9453-1ed28bbcc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F4FDC-4A22-4F3D-85BD-0051399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6ddcf-da1a-4d6b-9453-1ed28bbc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3E12F-C385-4C72-A8AE-D194C1D61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175568-B6BB-48EB-AB8C-36AA628040C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7</TotalTime>
  <Pages>8</Pages>
  <Words>3585</Words>
  <Characters>20436</Characters>
  <Application>Microsoft Office Word</Application>
  <DocSecurity>0</DocSecurity>
  <Lines>170</Lines>
  <Paragraphs>47</Paragraphs>
  <ScaleCrop>false</ScaleCrop>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Matthys, Taylor</cp:lastModifiedBy>
  <cp:revision>9</cp:revision>
  <cp:lastPrinted>2026-07-14T14:20:00Z</cp:lastPrinted>
  <dcterms:created xsi:type="dcterms:W3CDTF">2026-08-12T18:22:00Z</dcterms:created>
  <dcterms:modified xsi:type="dcterms:W3CDTF">2026-08-13T13:42:00Z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0x010100F6CD99817E848D4F91E15D5D792CD474</vt:lpwstr>
  </property>
  <property fmtid="{D5CDD505-2E9C-101B-9397-08002B2CF9AE}" pid="3" name="GrammarlyDocumentId">
    <vt:lpwstr>caef24de-5087-4dd0-b5ff-75f1d3299036</vt:lpwstr>
  </property>
</Properties>
</file>