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8B85" w14:textId="65BCA00B" w:rsidR="0077626D" w:rsidRPr="00C749FB" w:rsidRDefault="00ED43FB" w:rsidP="00ED43FB">
      <w:pPr>
        <w:pStyle w:val="Heading1"/>
        <w:spacing w:before="0" w:line="240" w:lineRule="auto"/>
        <w:rPr>
          <w:color w:val="auto"/>
        </w:rPr>
      </w:pPr>
      <w:r w:rsidRPr="00C749FB">
        <w:rPr>
          <w:rFonts w:eastAsiaTheme="minorEastAsia" w:cstheme="minorHAnsi"/>
          <w:color w:val="auto"/>
        </w:rPr>
        <w:t>COS 1100.010 Science Success Seminar</w:t>
      </w:r>
      <w:r w:rsidR="00F77F9A" w:rsidRPr="00C749FB">
        <w:rPr>
          <w:rFonts w:eastAsiaTheme="minorEastAsia" w:cstheme="minorHAnsi"/>
          <w:color w:val="auto"/>
        </w:rPr>
        <w:t xml:space="preserve"> (Tuesday 1:00-1:50pm)</w:t>
      </w:r>
    </w:p>
    <w:p w14:paraId="2CA4D7EF" w14:textId="77777777" w:rsidR="00873D60" w:rsidRPr="00796BAF" w:rsidRDefault="00873D60" w:rsidP="005C0D32">
      <w:pPr>
        <w:pStyle w:val="Heading2"/>
        <w:spacing w:before="0" w:after="0" w:line="240" w:lineRule="auto"/>
        <w:rPr>
          <w:rFonts w:cstheme="minorHAnsi"/>
          <w:color w:val="auto"/>
          <w:sz w:val="28"/>
          <w:szCs w:val="24"/>
        </w:rPr>
      </w:pPr>
      <w:r w:rsidRPr="00796BAF">
        <w:rPr>
          <w:rFonts w:cstheme="minorHAnsi"/>
          <w:color w:val="auto"/>
          <w:sz w:val="28"/>
          <w:szCs w:val="24"/>
        </w:rPr>
        <w:t xml:space="preserve">Instructor Information  </w:t>
      </w:r>
    </w:p>
    <w:p w14:paraId="7DAC9FE4" w14:textId="77777777" w:rsidR="00C62EE5" w:rsidRPr="00C62EE5" w:rsidRDefault="00C62EE5" w:rsidP="00C62EE5">
      <w:pPr>
        <w:pStyle w:val="Heading3"/>
        <w:spacing w:line="240" w:lineRule="auto"/>
        <w:rPr>
          <w:rFonts w:cstheme="minorHAnsi"/>
          <w:b/>
          <w:color w:val="auto"/>
          <w:sz w:val="22"/>
          <w:szCs w:val="22"/>
        </w:rPr>
      </w:pPr>
      <w:r w:rsidRPr="00C62EE5">
        <w:rPr>
          <w:rFonts w:cstheme="minorHAnsi"/>
          <w:b/>
          <w:color w:val="auto"/>
          <w:sz w:val="22"/>
          <w:szCs w:val="22"/>
        </w:rPr>
        <w:t xml:space="preserve">Name: </w:t>
      </w:r>
      <w:r w:rsidRPr="00C62EE5">
        <w:rPr>
          <w:rFonts w:cstheme="minorHAnsi"/>
          <w:bCs/>
          <w:color w:val="auto"/>
          <w:sz w:val="22"/>
          <w:szCs w:val="22"/>
        </w:rPr>
        <w:t>Sarah Romack</w:t>
      </w:r>
    </w:p>
    <w:p w14:paraId="3A72FB2C" w14:textId="77777777" w:rsidR="00C62EE5" w:rsidRPr="00C62EE5" w:rsidRDefault="00C62EE5" w:rsidP="00C62EE5">
      <w:pPr>
        <w:pStyle w:val="Heading3"/>
        <w:spacing w:line="240" w:lineRule="auto"/>
        <w:rPr>
          <w:rFonts w:cstheme="minorHAnsi"/>
          <w:b/>
          <w:color w:val="auto"/>
          <w:sz w:val="22"/>
          <w:szCs w:val="22"/>
        </w:rPr>
      </w:pPr>
      <w:r w:rsidRPr="00C62EE5">
        <w:rPr>
          <w:rFonts w:cstheme="minorHAnsi"/>
          <w:b/>
          <w:color w:val="auto"/>
          <w:sz w:val="22"/>
          <w:szCs w:val="22"/>
        </w:rPr>
        <w:t xml:space="preserve">Office Location: </w:t>
      </w:r>
      <w:r w:rsidRPr="00C62EE5">
        <w:rPr>
          <w:rFonts w:cstheme="minorHAnsi"/>
          <w:bCs/>
          <w:color w:val="auto"/>
          <w:sz w:val="22"/>
          <w:szCs w:val="22"/>
        </w:rPr>
        <w:t>Hurley 121</w:t>
      </w:r>
    </w:p>
    <w:p w14:paraId="681A9176" w14:textId="77777777" w:rsidR="00C62EE5" w:rsidRPr="00C62EE5" w:rsidRDefault="00C62EE5" w:rsidP="00C62EE5">
      <w:pPr>
        <w:pStyle w:val="Heading3"/>
        <w:spacing w:line="240" w:lineRule="auto"/>
        <w:rPr>
          <w:rFonts w:cstheme="minorHAnsi"/>
          <w:b/>
          <w:color w:val="auto"/>
          <w:sz w:val="22"/>
          <w:szCs w:val="22"/>
        </w:rPr>
      </w:pPr>
      <w:r w:rsidRPr="00C62EE5">
        <w:rPr>
          <w:rFonts w:cstheme="minorHAnsi"/>
          <w:b/>
          <w:color w:val="auto"/>
          <w:sz w:val="22"/>
          <w:szCs w:val="22"/>
        </w:rPr>
        <w:t xml:space="preserve">Phone Number: </w:t>
      </w:r>
      <w:r w:rsidRPr="00C62EE5">
        <w:rPr>
          <w:rFonts w:cstheme="minorHAnsi"/>
          <w:bCs/>
          <w:color w:val="auto"/>
          <w:sz w:val="22"/>
          <w:szCs w:val="22"/>
        </w:rPr>
        <w:t>(940)369-7812</w:t>
      </w:r>
    </w:p>
    <w:p w14:paraId="5E4B4AD6" w14:textId="77777777" w:rsidR="00C62EE5" w:rsidRPr="00C62EE5" w:rsidRDefault="00C62EE5" w:rsidP="00C62EE5">
      <w:pPr>
        <w:pStyle w:val="Heading3"/>
        <w:spacing w:line="240" w:lineRule="auto"/>
        <w:rPr>
          <w:rFonts w:cstheme="minorHAnsi"/>
          <w:b/>
          <w:color w:val="auto"/>
          <w:sz w:val="22"/>
          <w:szCs w:val="22"/>
        </w:rPr>
      </w:pPr>
      <w:r w:rsidRPr="00C62EE5">
        <w:rPr>
          <w:rFonts w:cstheme="minorHAnsi"/>
          <w:b/>
          <w:color w:val="auto"/>
          <w:sz w:val="22"/>
          <w:szCs w:val="22"/>
        </w:rPr>
        <w:t xml:space="preserve">Office Hours: </w:t>
      </w:r>
      <w:r w:rsidRPr="00C62EE5">
        <w:rPr>
          <w:rFonts w:cstheme="minorHAnsi"/>
          <w:bCs/>
          <w:color w:val="auto"/>
          <w:sz w:val="22"/>
          <w:szCs w:val="22"/>
        </w:rPr>
        <w:t>By</w:t>
      </w:r>
      <w:r w:rsidRPr="00C62EE5">
        <w:rPr>
          <w:rFonts w:cstheme="minorHAnsi"/>
          <w:b/>
          <w:color w:val="auto"/>
          <w:sz w:val="22"/>
          <w:szCs w:val="22"/>
        </w:rPr>
        <w:t xml:space="preserve"> </w:t>
      </w:r>
      <w:r w:rsidRPr="00C62EE5">
        <w:rPr>
          <w:rFonts w:cstheme="minorHAnsi"/>
          <w:bCs/>
          <w:color w:val="auto"/>
          <w:sz w:val="22"/>
          <w:szCs w:val="22"/>
        </w:rPr>
        <w:t>appointment (request via email)</w:t>
      </w:r>
    </w:p>
    <w:p w14:paraId="0982CDF6" w14:textId="77777777" w:rsidR="00C62EE5" w:rsidRPr="00C62EE5" w:rsidRDefault="00C62EE5" w:rsidP="00C62EE5">
      <w:pPr>
        <w:pStyle w:val="Heading3"/>
        <w:spacing w:line="240" w:lineRule="auto"/>
        <w:rPr>
          <w:rFonts w:cstheme="minorHAnsi"/>
          <w:b/>
          <w:color w:val="auto"/>
          <w:sz w:val="22"/>
          <w:szCs w:val="22"/>
        </w:rPr>
      </w:pPr>
      <w:r w:rsidRPr="00C62EE5">
        <w:rPr>
          <w:rFonts w:cstheme="minorHAnsi"/>
          <w:b/>
          <w:color w:val="auto"/>
          <w:sz w:val="22"/>
          <w:szCs w:val="22"/>
        </w:rPr>
        <w:t xml:space="preserve">Email: </w:t>
      </w:r>
      <w:r w:rsidRPr="00C62EE5">
        <w:rPr>
          <w:rFonts w:cstheme="minorHAnsi"/>
          <w:bCs/>
          <w:color w:val="auto"/>
          <w:sz w:val="22"/>
          <w:szCs w:val="22"/>
        </w:rPr>
        <w:t>sarah.romack@unt.edu</w:t>
      </w:r>
    </w:p>
    <w:p w14:paraId="7A23FE27" w14:textId="77777777" w:rsidR="00C62EE5" w:rsidRPr="00C62EE5" w:rsidRDefault="00C62EE5" w:rsidP="004B652F">
      <w:pPr>
        <w:pStyle w:val="Heading3"/>
        <w:spacing w:line="240" w:lineRule="auto"/>
        <w:jc w:val="both"/>
        <w:rPr>
          <w:rFonts w:cstheme="minorHAnsi"/>
          <w:color w:val="auto"/>
          <w:sz w:val="22"/>
          <w:szCs w:val="22"/>
        </w:rPr>
      </w:pPr>
      <w:r w:rsidRPr="00C62EE5">
        <w:rPr>
          <w:rFonts w:cstheme="minorHAnsi"/>
          <w:b/>
          <w:color w:val="auto"/>
          <w:sz w:val="22"/>
          <w:szCs w:val="22"/>
        </w:rPr>
        <w:t>Communication Expectations:</w:t>
      </w:r>
      <w:r w:rsidRPr="00C62EE5">
        <w:rPr>
          <w:rFonts w:cstheme="minorHAnsi"/>
          <w:color w:val="auto"/>
          <w:sz w:val="22"/>
          <w:szCs w:val="22"/>
        </w:rPr>
        <w:t xml:space="preserve"> Email is the most efficient way to get in touch with </w:t>
      </w:r>
      <w:proofErr w:type="gramStart"/>
      <w:r w:rsidRPr="00C62EE5">
        <w:rPr>
          <w:rFonts w:cstheme="minorHAnsi"/>
          <w:color w:val="auto"/>
          <w:sz w:val="22"/>
          <w:szCs w:val="22"/>
        </w:rPr>
        <w:t>me</w:t>
      </w:r>
      <w:proofErr w:type="gramEnd"/>
      <w:r w:rsidRPr="00C62EE5">
        <w:rPr>
          <w:rFonts w:cstheme="minorHAnsi"/>
          <w:color w:val="auto"/>
          <w:sz w:val="22"/>
          <w:szCs w:val="22"/>
        </w:rPr>
        <w:t xml:space="preserve"> and it will be how I reach out to you outside of class. If you have trouble accessing your UNT email, contact the UNT IT Helpdesk: </w:t>
      </w:r>
      <w:hyperlink r:id="rId10" w:history="1">
        <w:r w:rsidRPr="00C62EE5">
          <w:rPr>
            <w:rStyle w:val="Hyperlink"/>
            <w:rFonts w:cstheme="minorHAnsi"/>
            <w:color w:val="auto"/>
            <w:sz w:val="22"/>
            <w:szCs w:val="22"/>
          </w:rPr>
          <w:t>https://it.unt.edu/helpdesk</w:t>
        </w:r>
      </w:hyperlink>
    </w:p>
    <w:p w14:paraId="36346ED2" w14:textId="77777777" w:rsidR="00384B85" w:rsidRPr="00C749FB" w:rsidRDefault="00384B85" w:rsidP="005C0D32">
      <w:pPr>
        <w:pStyle w:val="Heading3"/>
        <w:spacing w:line="240" w:lineRule="auto"/>
        <w:rPr>
          <w:rFonts w:cstheme="minorHAnsi"/>
          <w:color w:val="auto"/>
        </w:rPr>
      </w:pPr>
    </w:p>
    <w:p w14:paraId="313B7FF9" w14:textId="0B29C66C" w:rsidR="00407009" w:rsidRPr="00796BAF" w:rsidRDefault="00873D60" w:rsidP="002C4D13">
      <w:pPr>
        <w:pStyle w:val="Heading2"/>
        <w:spacing w:before="0" w:after="0" w:line="240" w:lineRule="auto"/>
        <w:rPr>
          <w:color w:val="auto"/>
          <w:sz w:val="28"/>
          <w:szCs w:val="24"/>
        </w:rPr>
      </w:pPr>
      <w:r w:rsidRPr="00796BAF">
        <w:rPr>
          <w:color w:val="auto"/>
          <w:sz w:val="28"/>
          <w:szCs w:val="24"/>
        </w:rPr>
        <w:t xml:space="preserve">Course Description, Structure, and Objectives </w:t>
      </w:r>
    </w:p>
    <w:p w14:paraId="270EC926" w14:textId="7ADAD490" w:rsidR="0046453D" w:rsidRPr="00CF286B" w:rsidRDefault="0046453D" w:rsidP="0046453D">
      <w:pPr>
        <w:spacing w:after="0" w:line="240" w:lineRule="auto"/>
        <w:rPr>
          <w:rFonts w:eastAsiaTheme="minorEastAsia" w:cstheme="minorHAnsi"/>
          <w:b/>
          <w:bCs/>
          <w:color w:val="363636"/>
        </w:rPr>
      </w:pPr>
      <w:r w:rsidRPr="0046453D">
        <w:rPr>
          <w:rFonts w:eastAsiaTheme="minorEastAsia" w:cstheme="minorHAnsi"/>
          <w:b/>
          <w:bCs/>
          <w:color w:val="363636"/>
        </w:rPr>
        <w:t>Course Description</w:t>
      </w:r>
    </w:p>
    <w:p w14:paraId="7D477524" w14:textId="77777777" w:rsidR="0046453D" w:rsidRDefault="0046453D" w:rsidP="004B652F">
      <w:pPr>
        <w:spacing w:after="0" w:line="240" w:lineRule="auto"/>
        <w:jc w:val="both"/>
        <w:rPr>
          <w:rFonts w:eastAsiaTheme="minorEastAsia" w:cstheme="minorHAnsi"/>
          <w:color w:val="363636"/>
        </w:rPr>
      </w:pPr>
      <w:r w:rsidRPr="0046453D">
        <w:rPr>
          <w:rFonts w:eastAsiaTheme="minorEastAsia" w:cstheme="minorHAnsi"/>
          <w:color w:val="363636"/>
        </w:rPr>
        <w:t>COS 1100 is a first-year seminar course designed to support and enhance success in the College of Science and UNT by teaching and practicing healthy academic habits, connecting students to campus resources, and building a support network of peers, faculty, and staff.</w:t>
      </w:r>
    </w:p>
    <w:p w14:paraId="458D40EC" w14:textId="77777777" w:rsidR="0046453D" w:rsidRPr="0046453D" w:rsidRDefault="0046453D" w:rsidP="0046453D">
      <w:pPr>
        <w:spacing w:after="0" w:line="240" w:lineRule="auto"/>
        <w:rPr>
          <w:rFonts w:eastAsiaTheme="minorEastAsia" w:cstheme="minorHAnsi"/>
          <w:color w:val="363636"/>
        </w:rPr>
      </w:pPr>
    </w:p>
    <w:p w14:paraId="3965EB14" w14:textId="77777777" w:rsidR="0046453D" w:rsidRPr="0046453D" w:rsidRDefault="0046453D" w:rsidP="0046453D">
      <w:pPr>
        <w:spacing w:after="0" w:line="240" w:lineRule="auto"/>
        <w:rPr>
          <w:rFonts w:eastAsiaTheme="minorEastAsia" w:cstheme="minorHAnsi"/>
          <w:b/>
          <w:bCs/>
          <w:color w:val="363636"/>
        </w:rPr>
      </w:pPr>
      <w:r w:rsidRPr="0046453D">
        <w:rPr>
          <w:rFonts w:eastAsiaTheme="minorEastAsia" w:cstheme="minorHAnsi"/>
          <w:b/>
          <w:bCs/>
          <w:color w:val="363636"/>
        </w:rPr>
        <w:t>Course Structure</w:t>
      </w:r>
    </w:p>
    <w:p w14:paraId="15F821A1" w14:textId="132F7343" w:rsidR="0046453D" w:rsidRDefault="0046453D" w:rsidP="0046453D">
      <w:pPr>
        <w:spacing w:after="0" w:line="240" w:lineRule="auto"/>
        <w:rPr>
          <w:rFonts w:eastAsiaTheme="minorEastAsia" w:cstheme="minorHAnsi"/>
          <w:color w:val="363636"/>
        </w:rPr>
      </w:pPr>
      <w:r w:rsidRPr="0046453D">
        <w:rPr>
          <w:rFonts w:eastAsiaTheme="minorEastAsia" w:cstheme="minorHAnsi"/>
          <w:color w:val="363636"/>
        </w:rPr>
        <w:t xml:space="preserve">This course will take place each week in </w:t>
      </w:r>
      <w:r w:rsidR="00137A12">
        <w:rPr>
          <w:rFonts w:eastAsiaTheme="minorEastAsia" w:cstheme="minorHAnsi"/>
          <w:color w:val="363636"/>
        </w:rPr>
        <w:t>LANG 202</w:t>
      </w:r>
      <w:r w:rsidRPr="0046453D">
        <w:rPr>
          <w:rFonts w:eastAsiaTheme="minorEastAsia" w:cstheme="minorHAnsi"/>
          <w:color w:val="363636"/>
        </w:rPr>
        <w:t xml:space="preserve">. </w:t>
      </w:r>
    </w:p>
    <w:p w14:paraId="6E572D8B" w14:textId="77777777" w:rsidR="00137A12" w:rsidRPr="0046453D" w:rsidRDefault="00137A12" w:rsidP="0046453D">
      <w:pPr>
        <w:spacing w:after="0" w:line="240" w:lineRule="auto"/>
        <w:rPr>
          <w:rFonts w:eastAsiaTheme="minorEastAsia" w:cstheme="minorHAnsi"/>
          <w:color w:val="363636"/>
        </w:rPr>
      </w:pPr>
    </w:p>
    <w:p w14:paraId="54AE6F5F" w14:textId="77777777" w:rsidR="0046453D" w:rsidRPr="0046453D" w:rsidRDefault="0046453D" w:rsidP="0046453D">
      <w:pPr>
        <w:spacing w:after="0" w:line="240" w:lineRule="auto"/>
        <w:rPr>
          <w:rFonts w:eastAsiaTheme="minorEastAsia" w:cstheme="minorHAnsi"/>
          <w:b/>
          <w:bCs/>
          <w:color w:val="363636"/>
        </w:rPr>
      </w:pPr>
      <w:r w:rsidRPr="0046453D">
        <w:rPr>
          <w:rFonts w:eastAsiaTheme="minorEastAsia" w:cstheme="minorHAnsi"/>
          <w:b/>
          <w:bCs/>
          <w:color w:val="363636"/>
        </w:rPr>
        <w:t>Course Objectives</w:t>
      </w:r>
    </w:p>
    <w:p w14:paraId="42F376FD" w14:textId="77777777" w:rsidR="0046453D" w:rsidRPr="0046453D" w:rsidRDefault="0046453D" w:rsidP="0046453D">
      <w:pPr>
        <w:spacing w:after="0" w:line="240" w:lineRule="auto"/>
        <w:rPr>
          <w:rFonts w:eastAsiaTheme="minorEastAsia" w:cstheme="minorHAnsi"/>
          <w:color w:val="363636"/>
        </w:rPr>
      </w:pPr>
      <w:r w:rsidRPr="0046453D">
        <w:rPr>
          <w:rFonts w:eastAsiaTheme="minorEastAsia" w:cstheme="minorHAnsi"/>
          <w:color w:val="363636"/>
        </w:rPr>
        <w:t>By the end of this course, students will be able to:</w:t>
      </w:r>
    </w:p>
    <w:p w14:paraId="11289BD5" w14:textId="77777777" w:rsidR="0046453D" w:rsidRPr="0046453D" w:rsidRDefault="0046453D" w:rsidP="0046453D">
      <w:pPr>
        <w:numPr>
          <w:ilvl w:val="0"/>
          <w:numId w:val="40"/>
        </w:numPr>
        <w:spacing w:after="0" w:line="240" w:lineRule="auto"/>
        <w:rPr>
          <w:rFonts w:eastAsiaTheme="minorEastAsia" w:cstheme="minorHAnsi"/>
          <w:color w:val="363636"/>
        </w:rPr>
      </w:pPr>
      <w:r w:rsidRPr="0046453D">
        <w:rPr>
          <w:rFonts w:eastAsiaTheme="minorEastAsia" w:cstheme="minorHAnsi"/>
          <w:color w:val="363636"/>
        </w:rPr>
        <w:t>Implement techniques to enhance preparation for exams and assignments.</w:t>
      </w:r>
    </w:p>
    <w:p w14:paraId="5DEEFEA3" w14:textId="77777777" w:rsidR="0046453D" w:rsidRPr="0046453D" w:rsidRDefault="0046453D" w:rsidP="0046453D">
      <w:pPr>
        <w:numPr>
          <w:ilvl w:val="0"/>
          <w:numId w:val="40"/>
        </w:numPr>
        <w:spacing w:after="0" w:line="240" w:lineRule="auto"/>
        <w:rPr>
          <w:rFonts w:eastAsiaTheme="minorEastAsia" w:cstheme="minorHAnsi"/>
          <w:color w:val="363636"/>
        </w:rPr>
      </w:pPr>
      <w:r w:rsidRPr="0046453D">
        <w:rPr>
          <w:rFonts w:eastAsiaTheme="minorEastAsia" w:cstheme="minorHAnsi"/>
          <w:color w:val="363636"/>
        </w:rPr>
        <w:t>Interpret and evaluate career information.</w:t>
      </w:r>
    </w:p>
    <w:p w14:paraId="34AB9F43" w14:textId="77777777" w:rsidR="0046453D" w:rsidRPr="0046453D" w:rsidRDefault="0046453D" w:rsidP="0046453D">
      <w:pPr>
        <w:numPr>
          <w:ilvl w:val="0"/>
          <w:numId w:val="40"/>
        </w:numPr>
        <w:spacing w:after="0" w:line="240" w:lineRule="auto"/>
        <w:rPr>
          <w:rFonts w:eastAsiaTheme="minorEastAsia" w:cstheme="minorHAnsi"/>
          <w:color w:val="363636"/>
        </w:rPr>
      </w:pPr>
      <w:r w:rsidRPr="0046453D">
        <w:rPr>
          <w:rFonts w:eastAsiaTheme="minorEastAsia" w:cstheme="minorHAnsi"/>
          <w:color w:val="363636"/>
        </w:rPr>
        <w:t>Identify resources to address common student concerns.</w:t>
      </w:r>
    </w:p>
    <w:p w14:paraId="3709A455" w14:textId="77777777" w:rsidR="0046453D" w:rsidRPr="0046453D" w:rsidRDefault="0046453D" w:rsidP="0046453D">
      <w:pPr>
        <w:numPr>
          <w:ilvl w:val="0"/>
          <w:numId w:val="40"/>
        </w:numPr>
        <w:spacing w:after="0" w:line="240" w:lineRule="auto"/>
        <w:rPr>
          <w:rFonts w:eastAsiaTheme="minorEastAsia" w:cstheme="minorHAnsi"/>
          <w:color w:val="363636"/>
        </w:rPr>
      </w:pPr>
      <w:r w:rsidRPr="0046453D">
        <w:rPr>
          <w:rFonts w:eastAsiaTheme="minorEastAsia" w:cstheme="minorHAnsi"/>
          <w:color w:val="363636"/>
        </w:rPr>
        <w:t>Utilize faculty, staff, and peer knowledge to address academic, career and social/emotional concerns.</w:t>
      </w:r>
    </w:p>
    <w:p w14:paraId="07F2264D" w14:textId="77777777" w:rsidR="0046453D" w:rsidRPr="0046453D" w:rsidRDefault="0046453D" w:rsidP="0046453D">
      <w:pPr>
        <w:numPr>
          <w:ilvl w:val="0"/>
          <w:numId w:val="40"/>
        </w:numPr>
        <w:spacing w:after="0" w:line="240" w:lineRule="auto"/>
        <w:rPr>
          <w:rFonts w:eastAsiaTheme="minorEastAsia" w:cstheme="minorHAnsi"/>
          <w:color w:val="363636"/>
        </w:rPr>
      </w:pPr>
      <w:r w:rsidRPr="0046453D">
        <w:rPr>
          <w:rFonts w:eastAsiaTheme="minorEastAsia" w:cstheme="minorHAnsi"/>
          <w:color w:val="363636"/>
        </w:rPr>
        <w:t>Develop and enhance an understanding of cultural competency to promote a safe and inclusive campus.</w:t>
      </w:r>
    </w:p>
    <w:p w14:paraId="13EAFF1A" w14:textId="5AC31843" w:rsidR="00977D27" w:rsidRPr="009E62BC" w:rsidRDefault="00350D7B" w:rsidP="00A0401B">
      <w:pPr>
        <w:spacing w:after="0" w:line="240" w:lineRule="auto"/>
        <w:rPr>
          <w:rFonts w:eastAsiaTheme="minorEastAsia" w:cstheme="minorHAnsi"/>
        </w:rPr>
      </w:pPr>
      <w:r>
        <w:rPr>
          <w:rFonts w:eastAsiaTheme="minorEastAsia" w:cstheme="minorHAnsi"/>
        </w:rPr>
        <w:tab/>
      </w:r>
    </w:p>
    <w:p w14:paraId="3F82C67C" w14:textId="77777777" w:rsidR="00162DBA" w:rsidRPr="00796BAF" w:rsidRDefault="00162DBA" w:rsidP="007B0167">
      <w:pPr>
        <w:pStyle w:val="Heading2"/>
        <w:rPr>
          <w:rFonts w:cstheme="minorHAnsi"/>
          <w:color w:val="auto"/>
          <w:sz w:val="28"/>
          <w:szCs w:val="24"/>
        </w:rPr>
      </w:pPr>
      <w:r w:rsidRPr="00796BAF">
        <w:rPr>
          <w:rFonts w:cstheme="minorHAnsi"/>
          <w:color w:val="auto"/>
          <w:sz w:val="28"/>
          <w:szCs w:val="24"/>
        </w:rPr>
        <w:t xml:space="preserve">How to Succeed in this Course </w:t>
      </w:r>
    </w:p>
    <w:p w14:paraId="1FEBAD62" w14:textId="79A63504" w:rsidR="00945F66" w:rsidRPr="00796BAF" w:rsidRDefault="00945F66" w:rsidP="002C4D13">
      <w:pPr>
        <w:spacing w:after="0" w:line="240" w:lineRule="auto"/>
        <w:jc w:val="both"/>
        <w:rPr>
          <w:rFonts w:cstheme="minorHAnsi"/>
          <w:color w:val="201F1E"/>
          <w:sz w:val="20"/>
          <w:szCs w:val="20"/>
          <w:shd w:val="clear" w:color="auto" w:fill="FFFFFF"/>
        </w:rPr>
      </w:pPr>
      <w:r w:rsidRPr="00796BAF">
        <w:rPr>
          <w:rFonts w:cstheme="minorHAnsi"/>
          <w:color w:val="201F1E"/>
          <w:sz w:val="20"/>
          <w:szCs w:val="20"/>
          <w:shd w:val="clear" w:color="auto" w:fill="FFFFFF"/>
        </w:rPr>
        <w:t xml:space="preserve">The University of North Texas makes reasonable </w:t>
      </w:r>
      <w:proofErr w:type="gramStart"/>
      <w:r w:rsidRPr="00796BAF">
        <w:rPr>
          <w:rFonts w:cstheme="minorHAnsi"/>
          <w:color w:val="201F1E"/>
          <w:sz w:val="20"/>
          <w:szCs w:val="20"/>
          <w:shd w:val="clear" w:color="auto" w:fill="FFFFFF"/>
        </w:rPr>
        <w:t>accommodations</w:t>
      </w:r>
      <w:proofErr w:type="gramEnd"/>
      <w:r w:rsidRPr="00796BAF">
        <w:rPr>
          <w:rFonts w:cstheme="minorHAnsi"/>
          <w:color w:val="201F1E"/>
          <w:sz w:val="20"/>
          <w:szCs w:val="20"/>
          <w:shd w:val="clear" w:color="auto" w:fill="FFFFFF"/>
        </w:rPr>
        <w:t xml:space="preserve">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w:t>
      </w:r>
      <w:proofErr w:type="gramStart"/>
      <w:r w:rsidRPr="00796BAF">
        <w:rPr>
          <w:rFonts w:cstheme="minorHAnsi"/>
          <w:color w:val="201F1E"/>
          <w:sz w:val="20"/>
          <w:szCs w:val="20"/>
          <w:shd w:val="clear" w:color="auto" w:fill="FFFFFF"/>
        </w:rPr>
        <w:t>accommodations</w:t>
      </w:r>
      <w:proofErr w:type="gramEnd"/>
      <w:r w:rsidRPr="00796BAF">
        <w:rPr>
          <w:rFonts w:cstheme="minorHAnsi"/>
          <w:color w:val="201F1E"/>
          <w:sz w:val="20"/>
          <w:szCs w:val="20"/>
          <w:shd w:val="clear" w:color="auto" w:fill="FFFFFF"/>
        </w:rPr>
        <w:t xml:space="preserve">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1" w:history="1">
        <w:r w:rsidRPr="00796BAF">
          <w:rPr>
            <w:rStyle w:val="Hyperlink"/>
            <w:rFonts w:cstheme="minorHAnsi"/>
            <w:sz w:val="20"/>
            <w:szCs w:val="20"/>
            <w:shd w:val="clear" w:color="auto" w:fill="FFFFFF"/>
          </w:rPr>
          <w:t>Office of Disability Access</w:t>
        </w:r>
      </w:hyperlink>
      <w:r w:rsidRPr="00796BAF">
        <w:rPr>
          <w:rFonts w:cstheme="minorHAnsi"/>
          <w:color w:val="201F1E"/>
          <w:sz w:val="20"/>
          <w:szCs w:val="20"/>
          <w:shd w:val="clear" w:color="auto" w:fill="FFFFFF"/>
        </w:rPr>
        <w:t xml:space="preserve"> website (</w:t>
      </w:r>
      <w:hyperlink r:id="rId12" w:history="1">
        <w:r w:rsidRPr="00796BAF">
          <w:rPr>
            <w:rStyle w:val="Hyperlink"/>
            <w:rFonts w:cstheme="minorHAnsi"/>
            <w:sz w:val="20"/>
            <w:szCs w:val="20"/>
            <w:shd w:val="clear" w:color="auto" w:fill="FFFFFF"/>
          </w:rPr>
          <w:t>https://studentaffairs.unt.edu/office-disability-access</w:t>
        </w:r>
      </w:hyperlink>
      <w:r w:rsidRPr="00796BAF">
        <w:rPr>
          <w:rFonts w:cstheme="minorHAnsi"/>
          <w:color w:val="201F1E"/>
          <w:sz w:val="20"/>
          <w:szCs w:val="20"/>
          <w:u w:val="single"/>
          <w:shd w:val="clear" w:color="auto" w:fill="FFFFFF"/>
        </w:rPr>
        <w:t>)</w:t>
      </w:r>
      <w:r w:rsidRPr="00796BAF">
        <w:rPr>
          <w:rFonts w:cstheme="minorHAnsi"/>
          <w:color w:val="201F1E"/>
          <w:sz w:val="20"/>
          <w:szCs w:val="20"/>
          <w:shd w:val="clear" w:color="auto" w:fill="FFFFFF"/>
        </w:rPr>
        <w:t>.</w:t>
      </w:r>
    </w:p>
    <w:p w14:paraId="46A422D5" w14:textId="77777777" w:rsidR="00444E21" w:rsidRPr="009E62BC" w:rsidRDefault="00444E21" w:rsidP="00162DBA">
      <w:pPr>
        <w:spacing w:after="0" w:line="240" w:lineRule="auto"/>
        <w:rPr>
          <w:rFonts w:eastAsiaTheme="minorEastAsia" w:cstheme="minorHAnsi"/>
          <w:color w:val="000000" w:themeColor="text1"/>
          <w:sz w:val="24"/>
          <w:szCs w:val="24"/>
        </w:rPr>
      </w:pPr>
    </w:p>
    <w:p w14:paraId="379965A5" w14:textId="41240160" w:rsidR="008B13FB" w:rsidRPr="00796BAF" w:rsidRDefault="008B13FB" w:rsidP="008B13FB">
      <w:pPr>
        <w:pStyle w:val="Heading2"/>
        <w:rPr>
          <w:rFonts w:cstheme="minorHAnsi"/>
          <w:color w:val="auto"/>
          <w:sz w:val="28"/>
          <w:szCs w:val="24"/>
        </w:rPr>
      </w:pPr>
      <w:r w:rsidRPr="00796BAF">
        <w:rPr>
          <w:rFonts w:cstheme="minorHAnsi"/>
          <w:color w:val="auto"/>
          <w:sz w:val="28"/>
          <w:szCs w:val="24"/>
        </w:rPr>
        <w:t>Required</w:t>
      </w:r>
      <w:r w:rsidR="00796BAF" w:rsidRPr="00796BAF">
        <w:rPr>
          <w:rFonts w:cstheme="minorHAnsi"/>
          <w:color w:val="auto"/>
          <w:sz w:val="28"/>
          <w:szCs w:val="24"/>
        </w:rPr>
        <w:t xml:space="preserve"> </w:t>
      </w:r>
      <w:r w:rsidRPr="00796BAF">
        <w:rPr>
          <w:rFonts w:cstheme="minorHAnsi"/>
          <w:color w:val="auto"/>
          <w:sz w:val="28"/>
          <w:szCs w:val="24"/>
        </w:rPr>
        <w:t xml:space="preserve">Materials </w:t>
      </w:r>
    </w:p>
    <w:p w14:paraId="4F9D9FEE" w14:textId="77777777" w:rsidR="001576B6" w:rsidRPr="001576B6" w:rsidRDefault="001576B6" w:rsidP="001576B6">
      <w:pPr>
        <w:spacing w:after="0" w:line="240" w:lineRule="auto"/>
        <w:rPr>
          <w:rFonts w:eastAsiaTheme="minorEastAsia" w:cstheme="minorHAnsi"/>
          <w:b/>
          <w:bCs/>
          <w:color w:val="000000" w:themeColor="text1"/>
        </w:rPr>
      </w:pPr>
      <w:r w:rsidRPr="001576B6">
        <w:rPr>
          <w:rFonts w:eastAsiaTheme="minorEastAsia" w:cstheme="minorHAnsi"/>
          <w:b/>
          <w:bCs/>
          <w:color w:val="000000" w:themeColor="text1"/>
        </w:rPr>
        <w:t>Materials</w:t>
      </w:r>
    </w:p>
    <w:p w14:paraId="2B008A99" w14:textId="77777777" w:rsidR="00796BAF" w:rsidRDefault="00796BAF" w:rsidP="001576B6">
      <w:pPr>
        <w:numPr>
          <w:ilvl w:val="0"/>
          <w:numId w:val="41"/>
        </w:numPr>
        <w:spacing w:after="0" w:line="240" w:lineRule="auto"/>
        <w:rPr>
          <w:rFonts w:eastAsiaTheme="minorEastAsia" w:cstheme="minorHAnsi"/>
          <w:color w:val="000000" w:themeColor="text1"/>
        </w:rPr>
        <w:sectPr w:rsidR="00796BAF" w:rsidSect="006D5C21">
          <w:headerReference w:type="default" r:id="rId13"/>
          <w:footerReference w:type="default" r:id="rId14"/>
          <w:pgSz w:w="12240" w:h="15840"/>
          <w:pgMar w:top="1080" w:right="1080" w:bottom="1080" w:left="1080" w:header="720" w:footer="720" w:gutter="0"/>
          <w:cols w:space="720"/>
          <w:docGrid w:linePitch="360"/>
        </w:sectPr>
      </w:pPr>
    </w:p>
    <w:p w14:paraId="6D0D401B" w14:textId="77777777" w:rsidR="001576B6" w:rsidRPr="001576B6" w:rsidRDefault="001576B6" w:rsidP="001576B6">
      <w:pPr>
        <w:numPr>
          <w:ilvl w:val="0"/>
          <w:numId w:val="41"/>
        </w:numPr>
        <w:spacing w:after="0" w:line="240" w:lineRule="auto"/>
        <w:rPr>
          <w:rFonts w:eastAsiaTheme="minorEastAsia" w:cstheme="minorHAnsi"/>
          <w:i/>
          <w:color w:val="000000" w:themeColor="text1"/>
        </w:rPr>
      </w:pPr>
      <w:r w:rsidRPr="001576B6">
        <w:rPr>
          <w:rFonts w:eastAsiaTheme="minorEastAsia" w:cstheme="minorHAnsi"/>
          <w:color w:val="000000" w:themeColor="text1"/>
        </w:rPr>
        <w:t>No textbook</w:t>
      </w:r>
    </w:p>
    <w:p w14:paraId="16A9ED00" w14:textId="330D9457" w:rsidR="00D30A90" w:rsidRPr="00796BAF" w:rsidRDefault="001576B6" w:rsidP="00D30A90">
      <w:pPr>
        <w:numPr>
          <w:ilvl w:val="0"/>
          <w:numId w:val="41"/>
        </w:numPr>
        <w:spacing w:after="0" w:line="240" w:lineRule="auto"/>
        <w:rPr>
          <w:rFonts w:eastAsiaTheme="minorEastAsia" w:cstheme="minorHAnsi"/>
          <w:i/>
          <w:color w:val="000000" w:themeColor="text1"/>
        </w:rPr>
      </w:pPr>
      <w:r w:rsidRPr="001576B6">
        <w:rPr>
          <w:rFonts w:eastAsiaTheme="minorEastAsia" w:cstheme="minorHAnsi"/>
          <w:color w:val="000000" w:themeColor="text1"/>
        </w:rPr>
        <w:t>Bring a writing utensil &amp; paper to class</w:t>
      </w:r>
    </w:p>
    <w:p w14:paraId="4ED1E3E0" w14:textId="77777777" w:rsidR="00796BAF" w:rsidRDefault="00796BAF" w:rsidP="008335EF">
      <w:pPr>
        <w:pStyle w:val="Heading2"/>
        <w:rPr>
          <w:rFonts w:cstheme="minorHAnsi"/>
          <w:color w:val="auto"/>
        </w:rPr>
        <w:sectPr w:rsidR="00796BAF" w:rsidSect="00796BAF">
          <w:type w:val="continuous"/>
          <w:pgSz w:w="12240" w:h="15840"/>
          <w:pgMar w:top="1080" w:right="1080" w:bottom="1080" w:left="1080" w:header="720" w:footer="720" w:gutter="0"/>
          <w:cols w:num="2" w:space="720"/>
          <w:docGrid w:linePitch="360"/>
        </w:sectPr>
      </w:pPr>
    </w:p>
    <w:p w14:paraId="176A98E4" w14:textId="2758D967" w:rsidR="008335EF" w:rsidRPr="00C749FB" w:rsidRDefault="008335EF" w:rsidP="008335EF">
      <w:pPr>
        <w:pStyle w:val="Heading2"/>
        <w:rPr>
          <w:rFonts w:cstheme="minorHAnsi"/>
          <w:color w:val="auto"/>
        </w:rPr>
      </w:pPr>
      <w:r w:rsidRPr="00C749FB">
        <w:rPr>
          <w:rFonts w:cstheme="minorHAnsi"/>
          <w:color w:val="auto"/>
        </w:rPr>
        <w:lastRenderedPageBreak/>
        <w:t xml:space="preserve">Course Schedule </w:t>
      </w:r>
    </w:p>
    <w:tbl>
      <w:tblPr>
        <w:tblW w:w="9030" w:type="dxa"/>
        <w:jc w:val="center"/>
        <w:tblCellMar>
          <w:left w:w="66" w:type="dxa"/>
          <w:right w:w="66" w:type="dxa"/>
        </w:tblCellMar>
        <w:tblLook w:val="04A0" w:firstRow="1" w:lastRow="0" w:firstColumn="1" w:lastColumn="0" w:noHBand="0" w:noVBand="1"/>
      </w:tblPr>
      <w:tblGrid>
        <w:gridCol w:w="1347"/>
        <w:gridCol w:w="3017"/>
        <w:gridCol w:w="2694"/>
        <w:gridCol w:w="1023"/>
        <w:gridCol w:w="949"/>
      </w:tblGrid>
      <w:tr w:rsidR="00B14A70" w:rsidRPr="00B14A70" w14:paraId="332F099C" w14:textId="77777777" w:rsidTr="00727681">
        <w:trPr>
          <w:trHeight w:val="222"/>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11F645D6" w14:textId="77777777" w:rsidR="00B14A70" w:rsidRPr="00B14A70" w:rsidRDefault="00B14A70" w:rsidP="00B14A70">
            <w:pPr>
              <w:rPr>
                <w:rFonts w:eastAsiaTheme="minorEastAsia" w:cstheme="minorHAnsi"/>
                <w:b/>
              </w:rPr>
            </w:pPr>
            <w:r w:rsidRPr="00B14A70">
              <w:rPr>
                <w:rFonts w:eastAsiaTheme="minorEastAsia" w:cstheme="minorHAnsi"/>
                <w:b/>
              </w:rPr>
              <w:t>Week:</w:t>
            </w:r>
          </w:p>
        </w:tc>
        <w:tc>
          <w:tcPr>
            <w:tcW w:w="3017" w:type="dxa"/>
            <w:tcBorders>
              <w:top w:val="single" w:sz="2" w:space="0" w:color="auto"/>
              <w:left w:val="nil"/>
              <w:bottom w:val="single" w:sz="2" w:space="0" w:color="auto"/>
              <w:right w:val="single" w:sz="2" w:space="0" w:color="auto"/>
            </w:tcBorders>
            <w:vAlign w:val="center"/>
            <w:hideMark/>
          </w:tcPr>
          <w:p w14:paraId="2FE1DA6A" w14:textId="77777777" w:rsidR="00B14A70" w:rsidRPr="00B14A70" w:rsidRDefault="00B14A70" w:rsidP="00B14A70">
            <w:pPr>
              <w:rPr>
                <w:rFonts w:eastAsiaTheme="minorEastAsia" w:cstheme="minorHAnsi"/>
                <w:b/>
              </w:rPr>
            </w:pPr>
            <w:r w:rsidRPr="00B14A70">
              <w:rPr>
                <w:rFonts w:eastAsiaTheme="minorEastAsia" w:cstheme="minorHAnsi"/>
                <w:b/>
              </w:rPr>
              <w:t>TOPIC</w:t>
            </w:r>
          </w:p>
        </w:tc>
        <w:tc>
          <w:tcPr>
            <w:tcW w:w="2694" w:type="dxa"/>
            <w:tcBorders>
              <w:top w:val="single" w:sz="2" w:space="0" w:color="auto"/>
              <w:left w:val="nil"/>
              <w:bottom w:val="single" w:sz="2" w:space="0" w:color="auto"/>
              <w:right w:val="single" w:sz="2" w:space="0" w:color="auto"/>
            </w:tcBorders>
            <w:hideMark/>
          </w:tcPr>
          <w:p w14:paraId="0684ECC7" w14:textId="77777777" w:rsidR="00B14A70" w:rsidRPr="00B14A70" w:rsidRDefault="00B14A70" w:rsidP="00B14A70">
            <w:pPr>
              <w:rPr>
                <w:rFonts w:eastAsiaTheme="minorEastAsia" w:cstheme="minorHAnsi"/>
                <w:b/>
              </w:rPr>
            </w:pPr>
            <w:r w:rsidRPr="00B14A70">
              <w:rPr>
                <w:rFonts w:eastAsiaTheme="minorEastAsia" w:cstheme="minorHAnsi"/>
                <w:b/>
              </w:rPr>
              <w:t>ASSIGNMENT</w:t>
            </w:r>
          </w:p>
          <w:p w14:paraId="347C40B9" w14:textId="77777777" w:rsidR="00B14A70" w:rsidRPr="00B14A70" w:rsidRDefault="00B14A70" w:rsidP="00B14A70">
            <w:pPr>
              <w:rPr>
                <w:rFonts w:eastAsiaTheme="minorEastAsia" w:cstheme="minorHAnsi"/>
                <w:b/>
              </w:rPr>
            </w:pPr>
            <w:r w:rsidRPr="00B14A70">
              <w:rPr>
                <w:rFonts w:eastAsiaTheme="minorEastAsia" w:cstheme="minorHAnsi"/>
                <w:b/>
              </w:rPr>
              <w:t>DUE</w:t>
            </w:r>
          </w:p>
        </w:tc>
        <w:tc>
          <w:tcPr>
            <w:tcW w:w="1023" w:type="dxa"/>
            <w:tcBorders>
              <w:top w:val="single" w:sz="2" w:space="0" w:color="auto"/>
              <w:left w:val="nil"/>
              <w:bottom w:val="single" w:sz="2" w:space="0" w:color="auto"/>
              <w:right w:val="single" w:sz="2" w:space="0" w:color="auto"/>
            </w:tcBorders>
            <w:hideMark/>
          </w:tcPr>
          <w:p w14:paraId="1DCBB60D" w14:textId="77777777" w:rsidR="00B14A70" w:rsidRPr="00B14A70" w:rsidRDefault="00B14A70" w:rsidP="00B14A70">
            <w:pPr>
              <w:rPr>
                <w:rFonts w:eastAsiaTheme="minorEastAsia" w:cstheme="minorHAnsi"/>
                <w:b/>
              </w:rPr>
            </w:pPr>
            <w:r w:rsidRPr="00B14A70">
              <w:rPr>
                <w:rFonts w:eastAsiaTheme="minorEastAsia" w:cstheme="minorHAnsi"/>
                <w:b/>
              </w:rPr>
              <w:t xml:space="preserve">Date </w:t>
            </w:r>
          </w:p>
        </w:tc>
        <w:tc>
          <w:tcPr>
            <w:tcW w:w="949" w:type="dxa"/>
            <w:tcBorders>
              <w:top w:val="single" w:sz="2" w:space="0" w:color="auto"/>
              <w:left w:val="nil"/>
              <w:bottom w:val="single" w:sz="2" w:space="0" w:color="auto"/>
              <w:right w:val="single" w:sz="2" w:space="0" w:color="auto"/>
            </w:tcBorders>
            <w:hideMark/>
          </w:tcPr>
          <w:p w14:paraId="2B13D715" w14:textId="77777777" w:rsidR="00B14A70" w:rsidRPr="00B14A70" w:rsidRDefault="00B14A70" w:rsidP="00B14A70">
            <w:pPr>
              <w:rPr>
                <w:rFonts w:eastAsiaTheme="minorEastAsia" w:cstheme="minorHAnsi"/>
                <w:b/>
              </w:rPr>
            </w:pPr>
            <w:r w:rsidRPr="00B14A70">
              <w:rPr>
                <w:rFonts w:eastAsiaTheme="minorEastAsia" w:cstheme="minorHAnsi"/>
                <w:b/>
              </w:rPr>
              <w:t>Points</w:t>
            </w:r>
          </w:p>
        </w:tc>
      </w:tr>
      <w:tr w:rsidR="00B14A70" w:rsidRPr="00B14A70" w14:paraId="124FA51B" w14:textId="77777777" w:rsidTr="00727681">
        <w:trPr>
          <w:trHeight w:val="387"/>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2E907C5E" w14:textId="77777777" w:rsidR="00B14A70" w:rsidRPr="00B14A70" w:rsidRDefault="00B14A70" w:rsidP="00B14A70">
            <w:pPr>
              <w:rPr>
                <w:rFonts w:eastAsiaTheme="minorEastAsia" w:cstheme="minorHAnsi"/>
              </w:rPr>
            </w:pPr>
            <w:r w:rsidRPr="00B14A70">
              <w:rPr>
                <w:rFonts w:eastAsiaTheme="minorEastAsia" w:cstheme="minorHAnsi"/>
              </w:rPr>
              <w:t>Week One</w:t>
            </w:r>
          </w:p>
        </w:tc>
        <w:tc>
          <w:tcPr>
            <w:tcW w:w="3017" w:type="dxa"/>
            <w:tcBorders>
              <w:top w:val="nil"/>
              <w:left w:val="nil"/>
              <w:bottom w:val="single" w:sz="2" w:space="0" w:color="auto"/>
              <w:right w:val="single" w:sz="2" w:space="0" w:color="auto"/>
            </w:tcBorders>
            <w:vAlign w:val="center"/>
            <w:hideMark/>
          </w:tcPr>
          <w:p w14:paraId="77FFDBB1" w14:textId="77777777" w:rsidR="00B14A70" w:rsidRPr="00B14A70" w:rsidRDefault="00B14A70" w:rsidP="00B14A70">
            <w:pPr>
              <w:rPr>
                <w:rFonts w:eastAsiaTheme="minorEastAsia" w:cstheme="minorHAnsi"/>
                <w:bCs/>
              </w:rPr>
            </w:pPr>
            <w:r w:rsidRPr="00B14A70">
              <w:rPr>
                <w:rFonts w:eastAsiaTheme="minorEastAsia" w:cstheme="minorHAnsi"/>
                <w:bCs/>
              </w:rPr>
              <w:t>Welcome</w:t>
            </w:r>
          </w:p>
        </w:tc>
        <w:tc>
          <w:tcPr>
            <w:tcW w:w="2694" w:type="dxa"/>
            <w:tcBorders>
              <w:top w:val="nil"/>
              <w:left w:val="nil"/>
              <w:bottom w:val="single" w:sz="2" w:space="0" w:color="auto"/>
              <w:right w:val="single" w:sz="2" w:space="0" w:color="auto"/>
            </w:tcBorders>
            <w:vAlign w:val="center"/>
            <w:hideMark/>
          </w:tcPr>
          <w:p w14:paraId="2D9C0253" w14:textId="77777777" w:rsidR="00B14A70" w:rsidRPr="00B14A70" w:rsidRDefault="00B14A70" w:rsidP="00B14A70">
            <w:pPr>
              <w:rPr>
                <w:rFonts w:eastAsiaTheme="minorEastAsia" w:cstheme="minorHAnsi"/>
                <w:bCs/>
              </w:rPr>
            </w:pPr>
            <w:r w:rsidRPr="00B14A70">
              <w:rPr>
                <w:rFonts w:eastAsiaTheme="minorEastAsia" w:cstheme="minorHAnsi"/>
                <w:bCs/>
              </w:rPr>
              <w:t xml:space="preserve">Playlist (in-class)  </w:t>
            </w:r>
          </w:p>
        </w:tc>
        <w:tc>
          <w:tcPr>
            <w:tcW w:w="1023" w:type="dxa"/>
            <w:tcBorders>
              <w:top w:val="nil"/>
              <w:left w:val="nil"/>
              <w:bottom w:val="single" w:sz="2" w:space="0" w:color="auto"/>
              <w:right w:val="single" w:sz="2" w:space="0" w:color="auto"/>
            </w:tcBorders>
            <w:hideMark/>
          </w:tcPr>
          <w:p w14:paraId="5511E8B7" w14:textId="47725A84" w:rsidR="00B14A70" w:rsidRPr="00B14A70" w:rsidRDefault="00B14A70" w:rsidP="00B14A70">
            <w:pPr>
              <w:rPr>
                <w:rFonts w:eastAsiaTheme="minorEastAsia" w:cstheme="minorHAnsi"/>
                <w:bCs/>
              </w:rPr>
            </w:pPr>
            <w:r w:rsidRPr="00B14A70">
              <w:rPr>
                <w:rFonts w:eastAsiaTheme="minorEastAsia" w:cstheme="minorHAnsi"/>
                <w:bCs/>
              </w:rPr>
              <w:t xml:space="preserve">Aug </w:t>
            </w:r>
            <w:r w:rsidR="00FC042E">
              <w:rPr>
                <w:rFonts w:eastAsiaTheme="minorEastAsia" w:cstheme="minorHAnsi"/>
                <w:bCs/>
              </w:rPr>
              <w:t>19th</w:t>
            </w:r>
            <w:r w:rsidRPr="00B14A70">
              <w:rPr>
                <w:rFonts w:eastAsiaTheme="minorEastAsia" w:cstheme="minorHAnsi"/>
                <w:bCs/>
              </w:rPr>
              <w:t xml:space="preserve"> </w:t>
            </w:r>
          </w:p>
        </w:tc>
        <w:tc>
          <w:tcPr>
            <w:tcW w:w="949" w:type="dxa"/>
            <w:tcBorders>
              <w:top w:val="nil"/>
              <w:left w:val="nil"/>
              <w:bottom w:val="single" w:sz="2" w:space="0" w:color="auto"/>
              <w:right w:val="single" w:sz="2" w:space="0" w:color="auto"/>
            </w:tcBorders>
            <w:hideMark/>
          </w:tcPr>
          <w:p w14:paraId="2B19A806"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262C5AA7" w14:textId="77777777" w:rsidTr="00727681">
        <w:trPr>
          <w:trHeight w:val="607"/>
          <w:jc w:val="center"/>
        </w:trPr>
        <w:tc>
          <w:tcPr>
            <w:tcW w:w="1347" w:type="dxa"/>
            <w:tcBorders>
              <w:top w:val="single" w:sz="2" w:space="0" w:color="auto"/>
              <w:left w:val="single" w:sz="2" w:space="0" w:color="auto"/>
              <w:bottom w:val="single" w:sz="2" w:space="0" w:color="auto"/>
              <w:right w:val="single" w:sz="2" w:space="0" w:color="auto"/>
            </w:tcBorders>
            <w:vAlign w:val="center"/>
          </w:tcPr>
          <w:p w14:paraId="35B288C0" w14:textId="71F2C4ED" w:rsidR="00B14A70" w:rsidRPr="00B14A70" w:rsidRDefault="00B14A70" w:rsidP="00B14A70">
            <w:pPr>
              <w:rPr>
                <w:rFonts w:eastAsiaTheme="minorEastAsia" w:cstheme="minorHAnsi"/>
              </w:rPr>
            </w:pPr>
            <w:r w:rsidRPr="00B14A70">
              <w:rPr>
                <w:rFonts w:eastAsiaTheme="minorEastAsia" w:cstheme="minorHAnsi"/>
              </w:rPr>
              <w:t>Week Two</w:t>
            </w:r>
          </w:p>
        </w:tc>
        <w:tc>
          <w:tcPr>
            <w:tcW w:w="3017" w:type="dxa"/>
            <w:tcBorders>
              <w:top w:val="nil"/>
              <w:left w:val="nil"/>
              <w:bottom w:val="single" w:sz="2" w:space="0" w:color="auto"/>
              <w:right w:val="single" w:sz="2" w:space="0" w:color="auto"/>
            </w:tcBorders>
            <w:vAlign w:val="center"/>
            <w:hideMark/>
          </w:tcPr>
          <w:p w14:paraId="1D350D36" w14:textId="77777777" w:rsidR="00B14A70" w:rsidRPr="00B14A70" w:rsidRDefault="00B14A70" w:rsidP="00B14A70">
            <w:pPr>
              <w:rPr>
                <w:rFonts w:eastAsiaTheme="minorEastAsia" w:cstheme="minorHAnsi"/>
                <w:bCs/>
              </w:rPr>
            </w:pPr>
            <w:r w:rsidRPr="00B14A70">
              <w:rPr>
                <w:rFonts w:eastAsiaTheme="minorEastAsia" w:cstheme="minorHAnsi"/>
                <w:bCs/>
              </w:rPr>
              <w:t xml:space="preserve">Time Management  </w:t>
            </w:r>
          </w:p>
        </w:tc>
        <w:tc>
          <w:tcPr>
            <w:tcW w:w="2694" w:type="dxa"/>
            <w:tcBorders>
              <w:top w:val="nil"/>
              <w:left w:val="nil"/>
              <w:bottom w:val="single" w:sz="2" w:space="0" w:color="auto"/>
              <w:right w:val="single" w:sz="2" w:space="0" w:color="auto"/>
            </w:tcBorders>
            <w:vAlign w:val="center"/>
            <w:hideMark/>
          </w:tcPr>
          <w:p w14:paraId="174893D5" w14:textId="291D27C7" w:rsidR="00B14A70" w:rsidRPr="00B14A70" w:rsidRDefault="00B14A70" w:rsidP="00B14A70">
            <w:pPr>
              <w:rPr>
                <w:rFonts w:eastAsiaTheme="minorEastAsia" w:cstheme="minorHAnsi"/>
                <w:bCs/>
              </w:rPr>
            </w:pPr>
          </w:p>
        </w:tc>
        <w:tc>
          <w:tcPr>
            <w:tcW w:w="1023" w:type="dxa"/>
            <w:tcBorders>
              <w:top w:val="nil"/>
              <w:left w:val="nil"/>
              <w:bottom w:val="single" w:sz="2" w:space="0" w:color="auto"/>
              <w:right w:val="single" w:sz="2" w:space="0" w:color="auto"/>
            </w:tcBorders>
            <w:hideMark/>
          </w:tcPr>
          <w:p w14:paraId="565C033B" w14:textId="1DE2E28A" w:rsidR="00B14A70" w:rsidRPr="00B14A70" w:rsidRDefault="00B14A70" w:rsidP="00B14A70">
            <w:pPr>
              <w:rPr>
                <w:rFonts w:eastAsiaTheme="minorEastAsia" w:cstheme="minorHAnsi"/>
                <w:bCs/>
              </w:rPr>
            </w:pPr>
            <w:r w:rsidRPr="00B14A70">
              <w:rPr>
                <w:rFonts w:eastAsiaTheme="minorEastAsia" w:cstheme="minorHAnsi"/>
                <w:bCs/>
              </w:rPr>
              <w:t xml:space="preserve">Aug </w:t>
            </w:r>
            <w:r w:rsidR="00FC042E">
              <w:rPr>
                <w:rFonts w:eastAsiaTheme="minorEastAsia" w:cstheme="minorHAnsi"/>
                <w:bCs/>
              </w:rPr>
              <w:t>26th</w:t>
            </w:r>
            <w:r w:rsidRPr="00B14A70">
              <w:rPr>
                <w:rFonts w:eastAsiaTheme="minorEastAsia" w:cstheme="minorHAnsi"/>
                <w:bCs/>
              </w:rPr>
              <w:t xml:space="preserve"> </w:t>
            </w:r>
          </w:p>
        </w:tc>
        <w:tc>
          <w:tcPr>
            <w:tcW w:w="949" w:type="dxa"/>
            <w:tcBorders>
              <w:top w:val="nil"/>
              <w:left w:val="nil"/>
              <w:bottom w:val="single" w:sz="2" w:space="0" w:color="auto"/>
              <w:right w:val="single" w:sz="2" w:space="0" w:color="auto"/>
            </w:tcBorders>
            <w:hideMark/>
          </w:tcPr>
          <w:p w14:paraId="22F4D8C2" w14:textId="2BEB6BF5" w:rsidR="00B14A70" w:rsidRPr="00B14A70" w:rsidRDefault="00B14A70" w:rsidP="00B14A70">
            <w:pPr>
              <w:rPr>
                <w:rFonts w:eastAsiaTheme="minorEastAsia" w:cstheme="minorHAnsi"/>
                <w:bCs/>
              </w:rPr>
            </w:pPr>
          </w:p>
        </w:tc>
      </w:tr>
      <w:tr w:rsidR="00B14A70" w:rsidRPr="00B14A70" w14:paraId="0A913A20" w14:textId="77777777" w:rsidTr="00727681">
        <w:trPr>
          <w:trHeight w:val="94"/>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0E9E79C9" w14:textId="77777777" w:rsidR="00B14A70" w:rsidRPr="00B14A70" w:rsidRDefault="00B14A70" w:rsidP="00B14A70">
            <w:pPr>
              <w:rPr>
                <w:rFonts w:eastAsiaTheme="minorEastAsia" w:cstheme="minorHAnsi"/>
              </w:rPr>
            </w:pPr>
            <w:r w:rsidRPr="00B14A70">
              <w:rPr>
                <w:rFonts w:eastAsiaTheme="minorEastAsia" w:cstheme="minorHAnsi"/>
              </w:rPr>
              <w:t>Week Three</w:t>
            </w:r>
          </w:p>
        </w:tc>
        <w:tc>
          <w:tcPr>
            <w:tcW w:w="3017" w:type="dxa"/>
            <w:tcBorders>
              <w:top w:val="nil"/>
              <w:left w:val="nil"/>
              <w:bottom w:val="single" w:sz="2" w:space="0" w:color="auto"/>
              <w:right w:val="single" w:sz="2" w:space="0" w:color="auto"/>
            </w:tcBorders>
            <w:vAlign w:val="center"/>
            <w:hideMark/>
          </w:tcPr>
          <w:p w14:paraId="70B2C193" w14:textId="487576D3" w:rsidR="00B14A70" w:rsidRPr="00B14A70" w:rsidRDefault="00727681" w:rsidP="00B14A70">
            <w:pPr>
              <w:rPr>
                <w:rFonts w:eastAsiaTheme="minorEastAsia" w:cstheme="minorHAnsi"/>
                <w:bCs/>
              </w:rPr>
            </w:pPr>
            <w:r>
              <w:rPr>
                <w:rFonts w:eastAsiaTheme="minorEastAsia" w:cstheme="minorHAnsi"/>
                <w:bCs/>
              </w:rPr>
              <w:t>Undergraduate Research</w:t>
            </w:r>
          </w:p>
        </w:tc>
        <w:tc>
          <w:tcPr>
            <w:tcW w:w="2694" w:type="dxa"/>
            <w:tcBorders>
              <w:top w:val="nil"/>
              <w:left w:val="nil"/>
              <w:bottom w:val="single" w:sz="2" w:space="0" w:color="auto"/>
              <w:right w:val="single" w:sz="2" w:space="0" w:color="auto"/>
            </w:tcBorders>
            <w:vAlign w:val="center"/>
            <w:hideMark/>
          </w:tcPr>
          <w:p w14:paraId="14B90F07" w14:textId="46D0225E" w:rsidR="00B14A70" w:rsidRPr="00B14A70" w:rsidRDefault="00A01459" w:rsidP="00B14A70">
            <w:pPr>
              <w:rPr>
                <w:rFonts w:eastAsiaTheme="minorEastAsia" w:cstheme="minorHAnsi"/>
                <w:bCs/>
              </w:rPr>
            </w:pPr>
            <w:r>
              <w:rPr>
                <w:rFonts w:eastAsiaTheme="minorEastAsia" w:cstheme="minorHAnsi"/>
                <w:bCs/>
              </w:rPr>
              <w:t>REU Search</w:t>
            </w:r>
            <w:r w:rsidR="00FC628F">
              <w:rPr>
                <w:rFonts w:eastAsiaTheme="minorEastAsia" w:cstheme="minorHAnsi"/>
                <w:bCs/>
              </w:rPr>
              <w:t xml:space="preserve"> (in-class)</w:t>
            </w:r>
          </w:p>
        </w:tc>
        <w:tc>
          <w:tcPr>
            <w:tcW w:w="1023" w:type="dxa"/>
            <w:tcBorders>
              <w:top w:val="nil"/>
              <w:left w:val="nil"/>
              <w:bottom w:val="single" w:sz="2" w:space="0" w:color="auto"/>
              <w:right w:val="single" w:sz="2" w:space="0" w:color="auto"/>
            </w:tcBorders>
            <w:hideMark/>
          </w:tcPr>
          <w:p w14:paraId="1A82454E" w14:textId="1DF17361" w:rsidR="00B14A70" w:rsidRPr="00B14A70" w:rsidRDefault="00B14A70" w:rsidP="00B14A70">
            <w:pPr>
              <w:rPr>
                <w:rFonts w:eastAsiaTheme="minorEastAsia" w:cstheme="minorHAnsi"/>
                <w:bCs/>
              </w:rPr>
            </w:pPr>
            <w:r w:rsidRPr="00B14A70">
              <w:rPr>
                <w:rFonts w:eastAsiaTheme="minorEastAsia" w:cstheme="minorHAnsi"/>
                <w:bCs/>
              </w:rPr>
              <w:t xml:space="preserve">Sept </w:t>
            </w:r>
            <w:r w:rsidR="00FC042E">
              <w:rPr>
                <w:rFonts w:eastAsiaTheme="minorEastAsia" w:cstheme="minorHAnsi"/>
                <w:bCs/>
              </w:rPr>
              <w:t>2nd</w:t>
            </w:r>
          </w:p>
        </w:tc>
        <w:tc>
          <w:tcPr>
            <w:tcW w:w="949" w:type="dxa"/>
            <w:tcBorders>
              <w:top w:val="nil"/>
              <w:left w:val="nil"/>
              <w:bottom w:val="single" w:sz="2" w:space="0" w:color="auto"/>
              <w:right w:val="single" w:sz="2" w:space="0" w:color="auto"/>
            </w:tcBorders>
            <w:hideMark/>
          </w:tcPr>
          <w:p w14:paraId="12A978F0"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029ADCED" w14:textId="77777777" w:rsidTr="00727681">
        <w:trPr>
          <w:trHeight w:val="444"/>
          <w:jc w:val="center"/>
        </w:trPr>
        <w:tc>
          <w:tcPr>
            <w:tcW w:w="1347" w:type="dxa"/>
            <w:tcBorders>
              <w:top w:val="single" w:sz="2" w:space="0" w:color="auto"/>
              <w:left w:val="single" w:sz="2" w:space="0" w:color="auto"/>
              <w:bottom w:val="single" w:sz="2" w:space="0" w:color="auto"/>
              <w:right w:val="single" w:sz="2" w:space="0" w:color="auto"/>
            </w:tcBorders>
            <w:vAlign w:val="center"/>
          </w:tcPr>
          <w:p w14:paraId="53943ED0" w14:textId="3F56AA24" w:rsidR="00B14A70" w:rsidRPr="00B14A70" w:rsidRDefault="00B14A70" w:rsidP="00B14A70">
            <w:pPr>
              <w:rPr>
                <w:rFonts w:eastAsiaTheme="minorEastAsia" w:cstheme="minorHAnsi"/>
              </w:rPr>
            </w:pPr>
            <w:r w:rsidRPr="00B14A70">
              <w:rPr>
                <w:rFonts w:eastAsiaTheme="minorEastAsia" w:cstheme="minorHAnsi"/>
              </w:rPr>
              <w:t>Week Four</w:t>
            </w:r>
          </w:p>
        </w:tc>
        <w:tc>
          <w:tcPr>
            <w:tcW w:w="3017" w:type="dxa"/>
            <w:tcBorders>
              <w:top w:val="nil"/>
              <w:left w:val="nil"/>
              <w:bottom w:val="single" w:sz="2" w:space="0" w:color="auto"/>
              <w:right w:val="single" w:sz="2" w:space="0" w:color="auto"/>
            </w:tcBorders>
            <w:vAlign w:val="center"/>
            <w:hideMark/>
          </w:tcPr>
          <w:p w14:paraId="793AA1CE" w14:textId="5EE43D39" w:rsidR="00B14A70" w:rsidRPr="00B14A70" w:rsidRDefault="00727681" w:rsidP="00B14A70">
            <w:pPr>
              <w:rPr>
                <w:rFonts w:eastAsiaTheme="minorEastAsia" w:cstheme="minorHAnsi"/>
                <w:bCs/>
              </w:rPr>
            </w:pPr>
            <w:r>
              <w:rPr>
                <w:rFonts w:eastAsiaTheme="minorEastAsia" w:cstheme="minorHAnsi"/>
                <w:bCs/>
              </w:rPr>
              <w:t>Community Garden</w:t>
            </w:r>
            <w:r w:rsidR="00B14A70" w:rsidRPr="00B14A70">
              <w:rPr>
                <w:rFonts w:eastAsiaTheme="minorEastAsia" w:cstheme="minorHAnsi"/>
                <w:bCs/>
              </w:rPr>
              <w:t xml:space="preserve"> </w:t>
            </w:r>
          </w:p>
        </w:tc>
        <w:tc>
          <w:tcPr>
            <w:tcW w:w="2694" w:type="dxa"/>
            <w:tcBorders>
              <w:top w:val="nil"/>
              <w:left w:val="nil"/>
              <w:bottom w:val="single" w:sz="2" w:space="0" w:color="auto"/>
              <w:right w:val="single" w:sz="2" w:space="0" w:color="auto"/>
            </w:tcBorders>
            <w:vAlign w:val="center"/>
            <w:hideMark/>
          </w:tcPr>
          <w:p w14:paraId="595E44E2" w14:textId="7C80AD10" w:rsidR="00B14A70" w:rsidRPr="00B14A70" w:rsidRDefault="006F32C3" w:rsidP="00B14A70">
            <w:pPr>
              <w:rPr>
                <w:rFonts w:eastAsiaTheme="minorEastAsia" w:cstheme="minorHAnsi"/>
                <w:bCs/>
              </w:rPr>
            </w:pPr>
            <w:r>
              <w:rPr>
                <w:rFonts w:eastAsiaTheme="minorEastAsia" w:cstheme="minorHAnsi"/>
                <w:bCs/>
              </w:rPr>
              <w:t>Time Diary due</w:t>
            </w:r>
          </w:p>
        </w:tc>
        <w:tc>
          <w:tcPr>
            <w:tcW w:w="1023" w:type="dxa"/>
            <w:tcBorders>
              <w:top w:val="nil"/>
              <w:left w:val="nil"/>
              <w:bottom w:val="single" w:sz="2" w:space="0" w:color="auto"/>
              <w:right w:val="single" w:sz="2" w:space="0" w:color="auto"/>
            </w:tcBorders>
            <w:hideMark/>
          </w:tcPr>
          <w:p w14:paraId="1085856B" w14:textId="22E83EAA" w:rsidR="00B14A70" w:rsidRPr="00B14A70" w:rsidRDefault="00B14A70" w:rsidP="00B14A70">
            <w:pPr>
              <w:rPr>
                <w:rFonts w:eastAsiaTheme="minorEastAsia" w:cstheme="minorHAnsi"/>
                <w:bCs/>
              </w:rPr>
            </w:pPr>
            <w:r w:rsidRPr="00B14A70">
              <w:rPr>
                <w:rFonts w:eastAsiaTheme="minorEastAsia" w:cstheme="minorHAnsi"/>
                <w:bCs/>
              </w:rPr>
              <w:t xml:space="preserve"> Sept </w:t>
            </w:r>
            <w:r w:rsidR="00FC042E">
              <w:rPr>
                <w:rFonts w:eastAsiaTheme="minorEastAsia" w:cstheme="minorHAnsi"/>
                <w:bCs/>
              </w:rPr>
              <w:t>9th</w:t>
            </w:r>
          </w:p>
        </w:tc>
        <w:tc>
          <w:tcPr>
            <w:tcW w:w="949" w:type="dxa"/>
            <w:tcBorders>
              <w:top w:val="nil"/>
              <w:left w:val="nil"/>
              <w:bottom w:val="single" w:sz="2" w:space="0" w:color="auto"/>
              <w:right w:val="single" w:sz="2" w:space="0" w:color="auto"/>
            </w:tcBorders>
            <w:hideMark/>
          </w:tcPr>
          <w:p w14:paraId="6D5C2240" w14:textId="0F0BCD81" w:rsidR="00B14A70" w:rsidRPr="00B14A70" w:rsidRDefault="000A3BFE" w:rsidP="00B14A70">
            <w:pPr>
              <w:rPr>
                <w:rFonts w:eastAsiaTheme="minorEastAsia" w:cstheme="minorHAnsi"/>
                <w:bCs/>
              </w:rPr>
            </w:pPr>
            <w:r>
              <w:rPr>
                <w:rFonts w:eastAsiaTheme="minorEastAsia" w:cstheme="minorHAnsi"/>
                <w:bCs/>
              </w:rPr>
              <w:t>20</w:t>
            </w:r>
          </w:p>
        </w:tc>
      </w:tr>
      <w:tr w:rsidR="00B14A70" w:rsidRPr="00B14A70" w14:paraId="7ECAF395" w14:textId="77777777" w:rsidTr="00727681">
        <w:trPr>
          <w:trHeight w:val="625"/>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0A1A2454" w14:textId="77777777" w:rsidR="00B14A70" w:rsidRPr="00B14A70" w:rsidRDefault="00B14A70" w:rsidP="00B14A70">
            <w:pPr>
              <w:rPr>
                <w:rFonts w:eastAsiaTheme="minorEastAsia" w:cstheme="minorHAnsi"/>
              </w:rPr>
            </w:pPr>
            <w:r w:rsidRPr="00B14A70">
              <w:rPr>
                <w:rFonts w:eastAsiaTheme="minorEastAsia" w:cstheme="minorHAnsi"/>
              </w:rPr>
              <w:t>Week Five</w:t>
            </w:r>
          </w:p>
        </w:tc>
        <w:tc>
          <w:tcPr>
            <w:tcW w:w="3017" w:type="dxa"/>
            <w:tcBorders>
              <w:top w:val="nil"/>
              <w:left w:val="nil"/>
              <w:bottom w:val="single" w:sz="2" w:space="0" w:color="auto"/>
              <w:right w:val="single" w:sz="2" w:space="0" w:color="auto"/>
            </w:tcBorders>
            <w:vAlign w:val="center"/>
          </w:tcPr>
          <w:p w14:paraId="490B3C31" w14:textId="256086E5" w:rsidR="00B14A70" w:rsidRPr="00B14A70" w:rsidRDefault="001C3B65" w:rsidP="00B14A70">
            <w:pPr>
              <w:rPr>
                <w:rFonts w:eastAsiaTheme="minorEastAsia" w:cstheme="minorHAnsi"/>
                <w:bCs/>
              </w:rPr>
            </w:pPr>
            <w:r>
              <w:rPr>
                <w:rFonts w:eastAsiaTheme="minorEastAsia" w:cstheme="minorHAnsi"/>
                <w:bCs/>
              </w:rPr>
              <w:t>Professional Communication</w:t>
            </w:r>
          </w:p>
        </w:tc>
        <w:tc>
          <w:tcPr>
            <w:tcW w:w="2694" w:type="dxa"/>
            <w:tcBorders>
              <w:top w:val="nil"/>
              <w:left w:val="nil"/>
              <w:bottom w:val="single" w:sz="2" w:space="0" w:color="auto"/>
              <w:right w:val="single" w:sz="2" w:space="0" w:color="auto"/>
            </w:tcBorders>
            <w:vAlign w:val="center"/>
            <w:hideMark/>
          </w:tcPr>
          <w:p w14:paraId="4F1103D2" w14:textId="432D3377" w:rsidR="00B14A70" w:rsidRPr="00B14A70" w:rsidRDefault="00687C9E" w:rsidP="00B14A70">
            <w:pPr>
              <w:rPr>
                <w:rFonts w:eastAsiaTheme="minorEastAsia" w:cstheme="minorHAnsi"/>
                <w:bCs/>
              </w:rPr>
            </w:pPr>
            <w:r>
              <w:rPr>
                <w:rFonts w:eastAsiaTheme="minorEastAsia" w:cstheme="minorHAnsi"/>
                <w:bCs/>
              </w:rPr>
              <w:t>Group Work (in-class)</w:t>
            </w:r>
          </w:p>
        </w:tc>
        <w:tc>
          <w:tcPr>
            <w:tcW w:w="1023" w:type="dxa"/>
            <w:tcBorders>
              <w:top w:val="nil"/>
              <w:left w:val="nil"/>
              <w:bottom w:val="single" w:sz="2" w:space="0" w:color="auto"/>
              <w:right w:val="single" w:sz="2" w:space="0" w:color="auto"/>
            </w:tcBorders>
            <w:hideMark/>
          </w:tcPr>
          <w:p w14:paraId="5ACC738B" w14:textId="78E771F1" w:rsidR="00B14A70" w:rsidRPr="00B14A70" w:rsidRDefault="00B14A70" w:rsidP="00B14A70">
            <w:pPr>
              <w:rPr>
                <w:rFonts w:eastAsiaTheme="minorEastAsia" w:cstheme="minorHAnsi"/>
                <w:bCs/>
              </w:rPr>
            </w:pPr>
            <w:r w:rsidRPr="00B14A70">
              <w:rPr>
                <w:rFonts w:eastAsiaTheme="minorEastAsia" w:cstheme="minorHAnsi"/>
                <w:bCs/>
              </w:rPr>
              <w:t xml:space="preserve"> Sept</w:t>
            </w:r>
            <w:r w:rsidR="00FC042E">
              <w:rPr>
                <w:rFonts w:eastAsiaTheme="minorEastAsia" w:cstheme="minorHAnsi"/>
                <w:bCs/>
              </w:rPr>
              <w:t xml:space="preserve"> 16th</w:t>
            </w:r>
          </w:p>
        </w:tc>
        <w:tc>
          <w:tcPr>
            <w:tcW w:w="949" w:type="dxa"/>
            <w:tcBorders>
              <w:top w:val="nil"/>
              <w:left w:val="nil"/>
              <w:bottom w:val="single" w:sz="2" w:space="0" w:color="auto"/>
              <w:right w:val="single" w:sz="2" w:space="0" w:color="auto"/>
            </w:tcBorders>
          </w:tcPr>
          <w:p w14:paraId="707976AE" w14:textId="381C2C08" w:rsidR="00B14A70" w:rsidRPr="00B14A70" w:rsidRDefault="00687C9E" w:rsidP="00B14A70">
            <w:pPr>
              <w:rPr>
                <w:rFonts w:eastAsiaTheme="minorEastAsia" w:cstheme="minorHAnsi"/>
                <w:bCs/>
              </w:rPr>
            </w:pPr>
            <w:r>
              <w:rPr>
                <w:rFonts w:eastAsiaTheme="minorEastAsia" w:cstheme="minorHAnsi"/>
                <w:bCs/>
              </w:rPr>
              <w:t>5</w:t>
            </w:r>
          </w:p>
        </w:tc>
      </w:tr>
      <w:tr w:rsidR="00B14A70" w:rsidRPr="00B14A70" w14:paraId="2A72387E" w14:textId="77777777" w:rsidTr="00727681">
        <w:trPr>
          <w:trHeight w:val="612"/>
          <w:jc w:val="center"/>
        </w:trPr>
        <w:tc>
          <w:tcPr>
            <w:tcW w:w="1347" w:type="dxa"/>
            <w:tcBorders>
              <w:top w:val="single" w:sz="2" w:space="0" w:color="auto"/>
              <w:left w:val="single" w:sz="2" w:space="0" w:color="auto"/>
              <w:bottom w:val="single" w:sz="2" w:space="0" w:color="auto"/>
              <w:right w:val="single" w:sz="2" w:space="0" w:color="auto"/>
            </w:tcBorders>
            <w:vAlign w:val="center"/>
          </w:tcPr>
          <w:p w14:paraId="65775A01" w14:textId="3B1FD67D" w:rsidR="00B14A70" w:rsidRPr="00B14A70" w:rsidRDefault="00B14A70" w:rsidP="00B14A70">
            <w:pPr>
              <w:rPr>
                <w:rFonts w:eastAsiaTheme="minorEastAsia" w:cstheme="minorHAnsi"/>
              </w:rPr>
            </w:pPr>
            <w:r w:rsidRPr="00B14A70">
              <w:rPr>
                <w:rFonts w:eastAsiaTheme="minorEastAsia" w:cstheme="minorHAnsi"/>
              </w:rPr>
              <w:t>Week Si</w:t>
            </w:r>
            <w:r w:rsidR="00A32B07">
              <w:rPr>
                <w:rFonts w:eastAsiaTheme="minorEastAsia" w:cstheme="minorHAnsi"/>
              </w:rPr>
              <w:t>x</w:t>
            </w:r>
          </w:p>
        </w:tc>
        <w:tc>
          <w:tcPr>
            <w:tcW w:w="3017" w:type="dxa"/>
            <w:tcBorders>
              <w:top w:val="single" w:sz="2" w:space="0" w:color="auto"/>
              <w:left w:val="nil"/>
              <w:bottom w:val="single" w:sz="2" w:space="0" w:color="auto"/>
              <w:right w:val="single" w:sz="2" w:space="0" w:color="auto"/>
            </w:tcBorders>
            <w:vAlign w:val="center"/>
            <w:hideMark/>
          </w:tcPr>
          <w:p w14:paraId="2EC4B86C" w14:textId="489B246A" w:rsidR="00B14A70" w:rsidRPr="00B14A70" w:rsidRDefault="001C3B65" w:rsidP="00B14A70">
            <w:pPr>
              <w:rPr>
                <w:rFonts w:eastAsiaTheme="minorEastAsia" w:cstheme="minorHAnsi"/>
                <w:bCs/>
              </w:rPr>
            </w:pPr>
            <w:r>
              <w:rPr>
                <w:rFonts w:eastAsiaTheme="minorEastAsia" w:cstheme="minorHAnsi"/>
                <w:bCs/>
              </w:rPr>
              <w:t>Resumes &amp; Cover Letters</w:t>
            </w:r>
          </w:p>
        </w:tc>
        <w:tc>
          <w:tcPr>
            <w:tcW w:w="2694" w:type="dxa"/>
            <w:tcBorders>
              <w:top w:val="single" w:sz="2" w:space="0" w:color="auto"/>
              <w:left w:val="nil"/>
              <w:bottom w:val="single" w:sz="2" w:space="0" w:color="auto"/>
              <w:right w:val="single" w:sz="2" w:space="0" w:color="auto"/>
            </w:tcBorders>
            <w:vAlign w:val="center"/>
            <w:hideMark/>
          </w:tcPr>
          <w:p w14:paraId="7F7530A0" w14:textId="5F6D76A3" w:rsidR="00B14A70" w:rsidRPr="00B14A70" w:rsidRDefault="00A32B07" w:rsidP="00B14A70">
            <w:pPr>
              <w:rPr>
                <w:rFonts w:eastAsiaTheme="minorEastAsia" w:cstheme="minorHAnsi"/>
                <w:bCs/>
              </w:rPr>
            </w:pPr>
            <w:r>
              <w:rPr>
                <w:rFonts w:eastAsiaTheme="minorEastAsia" w:cstheme="minorHAnsi"/>
                <w:bCs/>
              </w:rPr>
              <w:t>Resume Revision</w:t>
            </w:r>
            <w:r w:rsidR="00B14A70" w:rsidRPr="00B14A70">
              <w:rPr>
                <w:rFonts w:eastAsiaTheme="minorEastAsia" w:cstheme="minorHAnsi"/>
                <w:bCs/>
              </w:rPr>
              <w:t xml:space="preserve"> (in-class)</w:t>
            </w:r>
          </w:p>
        </w:tc>
        <w:tc>
          <w:tcPr>
            <w:tcW w:w="1023" w:type="dxa"/>
            <w:tcBorders>
              <w:top w:val="single" w:sz="2" w:space="0" w:color="auto"/>
              <w:left w:val="nil"/>
              <w:bottom w:val="single" w:sz="2" w:space="0" w:color="auto"/>
              <w:right w:val="single" w:sz="2" w:space="0" w:color="auto"/>
            </w:tcBorders>
            <w:hideMark/>
          </w:tcPr>
          <w:p w14:paraId="4DD75772" w14:textId="0B08D869" w:rsidR="00B14A70" w:rsidRPr="00B14A70" w:rsidRDefault="00FC042E" w:rsidP="00B14A70">
            <w:pPr>
              <w:rPr>
                <w:rFonts w:eastAsiaTheme="minorEastAsia" w:cstheme="minorHAnsi"/>
                <w:bCs/>
              </w:rPr>
            </w:pPr>
            <w:r>
              <w:rPr>
                <w:rFonts w:eastAsiaTheme="minorEastAsia" w:cstheme="minorHAnsi"/>
                <w:bCs/>
              </w:rPr>
              <w:t>Sept 23rd</w:t>
            </w:r>
          </w:p>
        </w:tc>
        <w:tc>
          <w:tcPr>
            <w:tcW w:w="949" w:type="dxa"/>
            <w:tcBorders>
              <w:top w:val="single" w:sz="2" w:space="0" w:color="auto"/>
              <w:left w:val="nil"/>
              <w:bottom w:val="single" w:sz="2" w:space="0" w:color="auto"/>
              <w:right w:val="single" w:sz="2" w:space="0" w:color="auto"/>
            </w:tcBorders>
          </w:tcPr>
          <w:p w14:paraId="68D76608" w14:textId="0B34F8D1"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05BA325E" w14:textId="77777777" w:rsidTr="00727681">
        <w:trPr>
          <w:trHeight w:val="351"/>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7AEE0FB7" w14:textId="77777777" w:rsidR="00B14A70" w:rsidRPr="00B14A70" w:rsidRDefault="00B14A70" w:rsidP="00B14A70">
            <w:pPr>
              <w:rPr>
                <w:rFonts w:eastAsiaTheme="minorEastAsia" w:cstheme="minorHAnsi"/>
              </w:rPr>
            </w:pPr>
            <w:r w:rsidRPr="00B14A70">
              <w:rPr>
                <w:rFonts w:eastAsiaTheme="minorEastAsia" w:cstheme="minorHAnsi"/>
              </w:rPr>
              <w:t>Week Seven</w:t>
            </w:r>
          </w:p>
        </w:tc>
        <w:tc>
          <w:tcPr>
            <w:tcW w:w="3017" w:type="dxa"/>
            <w:tcBorders>
              <w:top w:val="single" w:sz="2" w:space="0" w:color="auto"/>
              <w:left w:val="nil"/>
              <w:bottom w:val="single" w:sz="2" w:space="0" w:color="auto"/>
              <w:right w:val="single" w:sz="2" w:space="0" w:color="auto"/>
            </w:tcBorders>
            <w:vAlign w:val="center"/>
            <w:hideMark/>
          </w:tcPr>
          <w:p w14:paraId="19DDC66F" w14:textId="495CBD4E" w:rsidR="00B14A70" w:rsidRPr="00B14A70" w:rsidRDefault="00D57E4E" w:rsidP="00B14A70">
            <w:pPr>
              <w:rPr>
                <w:rFonts w:eastAsiaTheme="minorEastAsia" w:cstheme="minorHAnsi"/>
                <w:bCs/>
              </w:rPr>
            </w:pPr>
            <w:r>
              <w:rPr>
                <w:rFonts w:eastAsiaTheme="minorEastAsia" w:cstheme="minorHAnsi"/>
                <w:bCs/>
              </w:rPr>
              <w:t>Advising Workshop</w:t>
            </w:r>
          </w:p>
        </w:tc>
        <w:tc>
          <w:tcPr>
            <w:tcW w:w="2694" w:type="dxa"/>
            <w:tcBorders>
              <w:top w:val="single" w:sz="2" w:space="0" w:color="auto"/>
              <w:left w:val="nil"/>
              <w:bottom w:val="single" w:sz="2" w:space="0" w:color="auto"/>
              <w:right w:val="single" w:sz="2" w:space="0" w:color="auto"/>
            </w:tcBorders>
            <w:vAlign w:val="center"/>
            <w:hideMark/>
          </w:tcPr>
          <w:p w14:paraId="6C1259FA" w14:textId="77777777" w:rsidR="00B14A70" w:rsidRPr="00B14A70" w:rsidRDefault="00B14A70" w:rsidP="00B14A70">
            <w:pPr>
              <w:rPr>
                <w:rFonts w:eastAsiaTheme="minorEastAsia" w:cstheme="minorHAnsi"/>
                <w:bCs/>
              </w:rPr>
            </w:pPr>
          </w:p>
        </w:tc>
        <w:tc>
          <w:tcPr>
            <w:tcW w:w="1023" w:type="dxa"/>
            <w:tcBorders>
              <w:top w:val="single" w:sz="2" w:space="0" w:color="auto"/>
              <w:left w:val="nil"/>
              <w:bottom w:val="single" w:sz="2" w:space="0" w:color="auto"/>
              <w:right w:val="single" w:sz="2" w:space="0" w:color="auto"/>
            </w:tcBorders>
            <w:hideMark/>
          </w:tcPr>
          <w:p w14:paraId="1712BADE" w14:textId="2BB6601D" w:rsidR="00B14A70" w:rsidRPr="00B14A70" w:rsidRDefault="00FC042E" w:rsidP="00B14A70">
            <w:pPr>
              <w:rPr>
                <w:rFonts w:eastAsiaTheme="minorEastAsia" w:cstheme="minorHAnsi"/>
                <w:bCs/>
              </w:rPr>
            </w:pPr>
            <w:r>
              <w:rPr>
                <w:rFonts w:eastAsiaTheme="minorEastAsia" w:cstheme="minorHAnsi"/>
                <w:bCs/>
              </w:rPr>
              <w:t>Sept 30th</w:t>
            </w:r>
          </w:p>
        </w:tc>
        <w:tc>
          <w:tcPr>
            <w:tcW w:w="949" w:type="dxa"/>
            <w:tcBorders>
              <w:top w:val="single" w:sz="2" w:space="0" w:color="auto"/>
              <w:left w:val="nil"/>
              <w:bottom w:val="single" w:sz="2" w:space="0" w:color="auto"/>
              <w:right w:val="single" w:sz="2" w:space="0" w:color="auto"/>
            </w:tcBorders>
          </w:tcPr>
          <w:p w14:paraId="4497919E" w14:textId="77777777" w:rsidR="00B14A70" w:rsidRPr="00B14A70" w:rsidRDefault="00B14A70" w:rsidP="00B14A70">
            <w:pPr>
              <w:rPr>
                <w:rFonts w:eastAsiaTheme="minorEastAsia" w:cstheme="minorHAnsi"/>
                <w:bCs/>
              </w:rPr>
            </w:pPr>
          </w:p>
        </w:tc>
      </w:tr>
      <w:tr w:rsidR="00B14A70" w:rsidRPr="00B14A70" w14:paraId="3DA20FBC" w14:textId="77777777" w:rsidTr="00727681">
        <w:trPr>
          <w:trHeight w:val="260"/>
          <w:jc w:val="center"/>
        </w:trPr>
        <w:tc>
          <w:tcPr>
            <w:tcW w:w="1347" w:type="dxa"/>
            <w:tcBorders>
              <w:top w:val="single" w:sz="2" w:space="0" w:color="auto"/>
              <w:left w:val="single" w:sz="2" w:space="0" w:color="auto"/>
              <w:bottom w:val="single" w:sz="2" w:space="0" w:color="auto"/>
              <w:right w:val="single" w:sz="2" w:space="0" w:color="auto"/>
            </w:tcBorders>
            <w:vAlign w:val="center"/>
          </w:tcPr>
          <w:p w14:paraId="333B4281" w14:textId="0DAA7C62" w:rsidR="00B14A70" w:rsidRPr="00B14A70" w:rsidRDefault="00B14A70" w:rsidP="00B14A70">
            <w:pPr>
              <w:rPr>
                <w:rFonts w:eastAsiaTheme="minorEastAsia" w:cstheme="minorHAnsi"/>
              </w:rPr>
            </w:pPr>
            <w:r w:rsidRPr="00B14A70">
              <w:rPr>
                <w:rFonts w:eastAsiaTheme="minorEastAsia" w:cstheme="minorHAnsi"/>
              </w:rPr>
              <w:t>Week Eight</w:t>
            </w:r>
          </w:p>
        </w:tc>
        <w:tc>
          <w:tcPr>
            <w:tcW w:w="3017" w:type="dxa"/>
            <w:tcBorders>
              <w:top w:val="nil"/>
              <w:left w:val="nil"/>
              <w:bottom w:val="single" w:sz="2" w:space="0" w:color="auto"/>
              <w:right w:val="single" w:sz="2" w:space="0" w:color="auto"/>
            </w:tcBorders>
            <w:vAlign w:val="center"/>
            <w:hideMark/>
          </w:tcPr>
          <w:p w14:paraId="037313BA" w14:textId="47D4832B" w:rsidR="00B14A70" w:rsidRPr="00B14A70" w:rsidRDefault="00D57E4E" w:rsidP="00B14A70">
            <w:pPr>
              <w:rPr>
                <w:rFonts w:eastAsiaTheme="minorEastAsia" w:cstheme="minorHAnsi"/>
                <w:bCs/>
              </w:rPr>
            </w:pPr>
            <w:r>
              <w:rPr>
                <w:rFonts w:eastAsiaTheme="minorEastAsia" w:cstheme="minorHAnsi"/>
                <w:bCs/>
              </w:rPr>
              <w:t>Peer Mentors</w:t>
            </w:r>
            <w:r w:rsidR="00B14A70" w:rsidRPr="00B14A70">
              <w:rPr>
                <w:rFonts w:eastAsiaTheme="minorEastAsia" w:cstheme="minorHAnsi"/>
                <w:bCs/>
              </w:rPr>
              <w:t xml:space="preserve"> </w:t>
            </w:r>
          </w:p>
        </w:tc>
        <w:tc>
          <w:tcPr>
            <w:tcW w:w="2694" w:type="dxa"/>
            <w:tcBorders>
              <w:top w:val="nil"/>
              <w:left w:val="nil"/>
              <w:bottom w:val="single" w:sz="2" w:space="0" w:color="auto"/>
              <w:right w:val="single" w:sz="2" w:space="0" w:color="auto"/>
            </w:tcBorders>
            <w:vAlign w:val="center"/>
            <w:hideMark/>
          </w:tcPr>
          <w:p w14:paraId="559494D1" w14:textId="791FA984" w:rsidR="00B14A70" w:rsidRPr="00B14A70" w:rsidRDefault="0094061F" w:rsidP="00B14A70">
            <w:pPr>
              <w:rPr>
                <w:rFonts w:eastAsiaTheme="minorEastAsia" w:cstheme="minorHAnsi"/>
                <w:bCs/>
              </w:rPr>
            </w:pPr>
            <w:r>
              <w:rPr>
                <w:rFonts w:eastAsiaTheme="minorEastAsia" w:cstheme="minorHAnsi"/>
                <w:bCs/>
              </w:rPr>
              <w:t xml:space="preserve">Questions </w:t>
            </w:r>
            <w:r w:rsidR="00B14A70" w:rsidRPr="00B14A70">
              <w:rPr>
                <w:rFonts w:eastAsiaTheme="minorEastAsia" w:cstheme="minorHAnsi"/>
                <w:bCs/>
              </w:rPr>
              <w:t>(in-class)</w:t>
            </w:r>
          </w:p>
        </w:tc>
        <w:tc>
          <w:tcPr>
            <w:tcW w:w="1023" w:type="dxa"/>
            <w:tcBorders>
              <w:top w:val="nil"/>
              <w:left w:val="nil"/>
              <w:bottom w:val="single" w:sz="2" w:space="0" w:color="auto"/>
              <w:right w:val="single" w:sz="2" w:space="0" w:color="auto"/>
            </w:tcBorders>
            <w:hideMark/>
          </w:tcPr>
          <w:p w14:paraId="401DEE6B" w14:textId="72CB9ED0" w:rsidR="00B14A70" w:rsidRPr="00B14A70" w:rsidRDefault="00901536" w:rsidP="00B14A70">
            <w:pPr>
              <w:rPr>
                <w:rFonts w:eastAsiaTheme="minorEastAsia" w:cstheme="minorHAnsi"/>
                <w:bCs/>
              </w:rPr>
            </w:pPr>
            <w:r>
              <w:rPr>
                <w:rFonts w:eastAsiaTheme="minorEastAsia" w:cstheme="minorHAnsi"/>
                <w:bCs/>
              </w:rPr>
              <w:t>Oct 7th</w:t>
            </w:r>
          </w:p>
        </w:tc>
        <w:tc>
          <w:tcPr>
            <w:tcW w:w="949" w:type="dxa"/>
            <w:tcBorders>
              <w:top w:val="nil"/>
              <w:left w:val="nil"/>
              <w:bottom w:val="single" w:sz="2" w:space="0" w:color="auto"/>
              <w:right w:val="single" w:sz="2" w:space="0" w:color="auto"/>
            </w:tcBorders>
            <w:hideMark/>
          </w:tcPr>
          <w:p w14:paraId="57504634"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63C7C654" w14:textId="77777777" w:rsidTr="00727681">
        <w:trPr>
          <w:trHeight w:val="594"/>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0D4266C8" w14:textId="77777777" w:rsidR="00B14A70" w:rsidRPr="00B14A70" w:rsidRDefault="00B14A70" w:rsidP="00B14A70">
            <w:pPr>
              <w:rPr>
                <w:rFonts w:eastAsiaTheme="minorEastAsia" w:cstheme="minorHAnsi"/>
              </w:rPr>
            </w:pPr>
            <w:r w:rsidRPr="00B14A70">
              <w:rPr>
                <w:rFonts w:eastAsiaTheme="minorEastAsia" w:cstheme="minorHAnsi"/>
              </w:rPr>
              <w:t>Week Nine</w:t>
            </w:r>
          </w:p>
        </w:tc>
        <w:tc>
          <w:tcPr>
            <w:tcW w:w="3017" w:type="dxa"/>
            <w:tcBorders>
              <w:top w:val="nil"/>
              <w:left w:val="nil"/>
              <w:bottom w:val="single" w:sz="2" w:space="0" w:color="auto"/>
              <w:right w:val="single" w:sz="2" w:space="0" w:color="auto"/>
            </w:tcBorders>
            <w:vAlign w:val="center"/>
            <w:hideMark/>
          </w:tcPr>
          <w:p w14:paraId="476DC512" w14:textId="3D87B9B6" w:rsidR="00B14A70" w:rsidRPr="00B14A70" w:rsidRDefault="00D57E4E" w:rsidP="00B14A70">
            <w:pPr>
              <w:rPr>
                <w:rFonts w:eastAsiaTheme="minorEastAsia" w:cstheme="minorHAnsi"/>
                <w:bCs/>
              </w:rPr>
            </w:pPr>
            <w:r>
              <w:rPr>
                <w:rFonts w:eastAsiaTheme="minorEastAsia" w:cstheme="minorHAnsi"/>
                <w:bCs/>
              </w:rPr>
              <w:t>Career Fair Prep</w:t>
            </w:r>
          </w:p>
        </w:tc>
        <w:tc>
          <w:tcPr>
            <w:tcW w:w="2694" w:type="dxa"/>
            <w:tcBorders>
              <w:top w:val="nil"/>
              <w:left w:val="nil"/>
              <w:bottom w:val="single" w:sz="2" w:space="0" w:color="auto"/>
              <w:right w:val="single" w:sz="2" w:space="0" w:color="auto"/>
            </w:tcBorders>
            <w:vAlign w:val="center"/>
            <w:hideMark/>
          </w:tcPr>
          <w:p w14:paraId="592E2924" w14:textId="06F72F80" w:rsidR="00B14A70" w:rsidRPr="00B14A70" w:rsidRDefault="00332B71" w:rsidP="00B14A70">
            <w:pPr>
              <w:rPr>
                <w:rFonts w:eastAsiaTheme="minorEastAsia" w:cstheme="minorHAnsi"/>
                <w:bCs/>
              </w:rPr>
            </w:pPr>
            <w:r>
              <w:rPr>
                <w:rFonts w:eastAsiaTheme="minorEastAsia" w:cstheme="minorHAnsi"/>
                <w:bCs/>
              </w:rPr>
              <w:t xml:space="preserve">Elevator Pitch </w:t>
            </w:r>
            <w:r w:rsidR="00B14A70" w:rsidRPr="00B14A70">
              <w:rPr>
                <w:rFonts w:eastAsiaTheme="minorEastAsia" w:cstheme="minorHAnsi"/>
                <w:bCs/>
              </w:rPr>
              <w:t>(in-class)</w:t>
            </w:r>
          </w:p>
        </w:tc>
        <w:tc>
          <w:tcPr>
            <w:tcW w:w="1023" w:type="dxa"/>
            <w:tcBorders>
              <w:top w:val="nil"/>
              <w:left w:val="nil"/>
              <w:bottom w:val="single" w:sz="2" w:space="0" w:color="auto"/>
              <w:right w:val="single" w:sz="2" w:space="0" w:color="auto"/>
            </w:tcBorders>
            <w:hideMark/>
          </w:tcPr>
          <w:p w14:paraId="5AED2F9B" w14:textId="4CFCFDC4" w:rsidR="00B14A70" w:rsidRPr="00B14A70" w:rsidRDefault="00B14A70" w:rsidP="00B14A70">
            <w:pPr>
              <w:rPr>
                <w:rFonts w:eastAsiaTheme="minorEastAsia" w:cstheme="minorHAnsi"/>
                <w:bCs/>
              </w:rPr>
            </w:pPr>
            <w:r w:rsidRPr="00B14A70">
              <w:rPr>
                <w:rFonts w:eastAsiaTheme="minorEastAsia" w:cstheme="minorHAnsi"/>
                <w:bCs/>
              </w:rPr>
              <w:t xml:space="preserve"> Oct 1</w:t>
            </w:r>
            <w:r w:rsidR="00901536">
              <w:rPr>
                <w:rFonts w:eastAsiaTheme="minorEastAsia" w:cstheme="minorHAnsi"/>
                <w:bCs/>
              </w:rPr>
              <w:t>4th</w:t>
            </w:r>
          </w:p>
        </w:tc>
        <w:tc>
          <w:tcPr>
            <w:tcW w:w="949" w:type="dxa"/>
            <w:tcBorders>
              <w:top w:val="nil"/>
              <w:left w:val="nil"/>
              <w:bottom w:val="single" w:sz="2" w:space="0" w:color="auto"/>
              <w:right w:val="single" w:sz="2" w:space="0" w:color="auto"/>
            </w:tcBorders>
            <w:hideMark/>
          </w:tcPr>
          <w:p w14:paraId="58482BDE"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67B39A76" w14:textId="77777777" w:rsidTr="00727681">
        <w:trPr>
          <w:trHeight w:val="594"/>
          <w:jc w:val="center"/>
        </w:trPr>
        <w:tc>
          <w:tcPr>
            <w:tcW w:w="1347" w:type="dxa"/>
            <w:tcBorders>
              <w:top w:val="single" w:sz="2" w:space="0" w:color="auto"/>
              <w:left w:val="single" w:sz="2" w:space="0" w:color="auto"/>
              <w:bottom w:val="single" w:sz="2" w:space="0" w:color="auto"/>
              <w:right w:val="single" w:sz="2" w:space="0" w:color="auto"/>
            </w:tcBorders>
            <w:vAlign w:val="center"/>
          </w:tcPr>
          <w:p w14:paraId="4A456C1E" w14:textId="4850E4FB" w:rsidR="00B14A70" w:rsidRPr="00B14A70" w:rsidRDefault="00B14A70" w:rsidP="00B14A70">
            <w:pPr>
              <w:rPr>
                <w:rFonts w:eastAsiaTheme="minorEastAsia" w:cstheme="minorHAnsi"/>
              </w:rPr>
            </w:pPr>
            <w:r w:rsidRPr="00B14A70">
              <w:rPr>
                <w:rFonts w:eastAsiaTheme="minorEastAsia" w:cstheme="minorHAnsi"/>
              </w:rPr>
              <w:t>Week Ten</w:t>
            </w:r>
          </w:p>
        </w:tc>
        <w:tc>
          <w:tcPr>
            <w:tcW w:w="3017" w:type="dxa"/>
            <w:tcBorders>
              <w:top w:val="single" w:sz="2" w:space="0" w:color="auto"/>
              <w:left w:val="nil"/>
              <w:bottom w:val="single" w:sz="2" w:space="0" w:color="auto"/>
              <w:right w:val="single" w:sz="2" w:space="0" w:color="auto"/>
            </w:tcBorders>
            <w:vAlign w:val="center"/>
            <w:hideMark/>
          </w:tcPr>
          <w:p w14:paraId="64518EF8" w14:textId="2B7DFA53" w:rsidR="00B14A70" w:rsidRPr="00B14A70" w:rsidRDefault="00D57E4E" w:rsidP="00B14A70">
            <w:pPr>
              <w:rPr>
                <w:rFonts w:eastAsiaTheme="minorEastAsia" w:cstheme="minorHAnsi"/>
                <w:bCs/>
              </w:rPr>
            </w:pPr>
            <w:r>
              <w:rPr>
                <w:rFonts w:eastAsiaTheme="minorEastAsia" w:cstheme="minorHAnsi"/>
                <w:bCs/>
              </w:rPr>
              <w:t>Career Center Presentation</w:t>
            </w:r>
          </w:p>
        </w:tc>
        <w:tc>
          <w:tcPr>
            <w:tcW w:w="2694" w:type="dxa"/>
            <w:tcBorders>
              <w:top w:val="single" w:sz="2" w:space="0" w:color="auto"/>
              <w:left w:val="nil"/>
              <w:bottom w:val="single" w:sz="2" w:space="0" w:color="auto"/>
              <w:right w:val="single" w:sz="2" w:space="0" w:color="auto"/>
            </w:tcBorders>
            <w:vAlign w:val="center"/>
            <w:hideMark/>
          </w:tcPr>
          <w:p w14:paraId="56F97CFC" w14:textId="29C28DA9" w:rsidR="00B14A70" w:rsidRPr="00B14A70" w:rsidRDefault="000574C8" w:rsidP="00B14A70">
            <w:pPr>
              <w:rPr>
                <w:rFonts w:eastAsiaTheme="minorEastAsia" w:cstheme="minorHAnsi"/>
                <w:bCs/>
              </w:rPr>
            </w:pPr>
            <w:r>
              <w:rPr>
                <w:rFonts w:eastAsiaTheme="minorEastAsia" w:cstheme="minorHAnsi"/>
                <w:bCs/>
              </w:rPr>
              <w:t>Career activity (in-class)</w:t>
            </w:r>
          </w:p>
        </w:tc>
        <w:tc>
          <w:tcPr>
            <w:tcW w:w="1023" w:type="dxa"/>
            <w:tcBorders>
              <w:top w:val="single" w:sz="2" w:space="0" w:color="auto"/>
              <w:left w:val="nil"/>
              <w:bottom w:val="single" w:sz="2" w:space="0" w:color="auto"/>
              <w:right w:val="single" w:sz="2" w:space="0" w:color="auto"/>
            </w:tcBorders>
            <w:hideMark/>
          </w:tcPr>
          <w:p w14:paraId="3C3CA81D" w14:textId="4A1EBDD7" w:rsidR="00B14A70" w:rsidRPr="00B14A70" w:rsidRDefault="00B14A70" w:rsidP="00B14A70">
            <w:pPr>
              <w:rPr>
                <w:rFonts w:eastAsiaTheme="minorEastAsia" w:cstheme="minorHAnsi"/>
                <w:bCs/>
              </w:rPr>
            </w:pPr>
            <w:r w:rsidRPr="00B14A70">
              <w:rPr>
                <w:rFonts w:eastAsiaTheme="minorEastAsia" w:cstheme="minorHAnsi"/>
                <w:bCs/>
              </w:rPr>
              <w:t xml:space="preserve"> Oct 2</w:t>
            </w:r>
            <w:r w:rsidR="00901536">
              <w:rPr>
                <w:rFonts w:eastAsiaTheme="minorEastAsia" w:cstheme="minorHAnsi"/>
                <w:bCs/>
              </w:rPr>
              <w:t>1st</w:t>
            </w:r>
          </w:p>
        </w:tc>
        <w:tc>
          <w:tcPr>
            <w:tcW w:w="949" w:type="dxa"/>
            <w:tcBorders>
              <w:top w:val="single" w:sz="2" w:space="0" w:color="auto"/>
              <w:left w:val="nil"/>
              <w:bottom w:val="single" w:sz="2" w:space="0" w:color="auto"/>
              <w:right w:val="single" w:sz="2" w:space="0" w:color="auto"/>
            </w:tcBorders>
            <w:hideMark/>
          </w:tcPr>
          <w:p w14:paraId="7E0A2ED5" w14:textId="27C160D7" w:rsidR="00B14A70" w:rsidRPr="00B14A70" w:rsidRDefault="000574C8" w:rsidP="00B14A70">
            <w:pPr>
              <w:rPr>
                <w:rFonts w:eastAsiaTheme="minorEastAsia" w:cstheme="minorHAnsi"/>
                <w:bCs/>
              </w:rPr>
            </w:pPr>
            <w:r>
              <w:rPr>
                <w:rFonts w:eastAsiaTheme="minorEastAsia" w:cstheme="minorHAnsi"/>
                <w:bCs/>
              </w:rPr>
              <w:t>5</w:t>
            </w:r>
          </w:p>
        </w:tc>
      </w:tr>
      <w:tr w:rsidR="00B14A70" w:rsidRPr="00B14A70" w14:paraId="27C63CF3" w14:textId="77777777" w:rsidTr="00727681">
        <w:trPr>
          <w:trHeight w:val="199"/>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70398F16" w14:textId="77777777" w:rsidR="00B14A70" w:rsidRPr="00B14A70" w:rsidRDefault="00B14A70" w:rsidP="00B14A70">
            <w:pPr>
              <w:rPr>
                <w:rFonts w:eastAsiaTheme="minorEastAsia" w:cstheme="minorHAnsi"/>
              </w:rPr>
            </w:pPr>
            <w:r w:rsidRPr="00B14A70">
              <w:rPr>
                <w:rFonts w:eastAsiaTheme="minorEastAsia" w:cstheme="minorHAnsi"/>
              </w:rPr>
              <w:t>Week Eleven</w:t>
            </w:r>
          </w:p>
        </w:tc>
        <w:tc>
          <w:tcPr>
            <w:tcW w:w="3017" w:type="dxa"/>
            <w:tcBorders>
              <w:top w:val="single" w:sz="2" w:space="0" w:color="auto"/>
              <w:left w:val="nil"/>
              <w:bottom w:val="single" w:sz="2" w:space="0" w:color="auto"/>
              <w:right w:val="single" w:sz="2" w:space="0" w:color="auto"/>
            </w:tcBorders>
            <w:vAlign w:val="center"/>
            <w:hideMark/>
          </w:tcPr>
          <w:p w14:paraId="6B33203F" w14:textId="76B30FF1" w:rsidR="00B14A70" w:rsidRPr="00B14A70" w:rsidRDefault="00D57E4E" w:rsidP="00B14A70">
            <w:pPr>
              <w:rPr>
                <w:rFonts w:eastAsiaTheme="minorEastAsia" w:cstheme="minorHAnsi"/>
                <w:bCs/>
              </w:rPr>
            </w:pPr>
            <w:r>
              <w:rPr>
                <w:rFonts w:eastAsiaTheme="minorEastAsia" w:cstheme="minorHAnsi"/>
                <w:bCs/>
              </w:rPr>
              <w:t>Stress Management</w:t>
            </w:r>
            <w:r w:rsidR="00B14A70" w:rsidRPr="00B14A70">
              <w:rPr>
                <w:rFonts w:eastAsiaTheme="minorEastAsia" w:cstheme="minorHAnsi"/>
                <w:bCs/>
              </w:rPr>
              <w:t xml:space="preserve"> </w:t>
            </w:r>
          </w:p>
        </w:tc>
        <w:tc>
          <w:tcPr>
            <w:tcW w:w="2694" w:type="dxa"/>
            <w:tcBorders>
              <w:top w:val="single" w:sz="2" w:space="0" w:color="auto"/>
              <w:left w:val="nil"/>
              <w:bottom w:val="single" w:sz="2" w:space="0" w:color="auto"/>
              <w:right w:val="single" w:sz="2" w:space="0" w:color="auto"/>
            </w:tcBorders>
            <w:vAlign w:val="center"/>
            <w:hideMark/>
          </w:tcPr>
          <w:p w14:paraId="0F74001B" w14:textId="630ED60C" w:rsidR="00B14A70" w:rsidRPr="00B14A70" w:rsidRDefault="00B14A70" w:rsidP="00B14A70">
            <w:pPr>
              <w:rPr>
                <w:rFonts w:eastAsiaTheme="minorEastAsia" w:cstheme="minorHAnsi"/>
                <w:bCs/>
              </w:rPr>
            </w:pPr>
            <w:r w:rsidRPr="00B14A70">
              <w:rPr>
                <w:rFonts w:eastAsiaTheme="minorEastAsia" w:cstheme="minorHAnsi"/>
                <w:bCs/>
              </w:rPr>
              <w:t xml:space="preserve"> </w:t>
            </w:r>
            <w:r w:rsidR="00C22894">
              <w:rPr>
                <w:rFonts w:eastAsiaTheme="minorEastAsia" w:cstheme="minorHAnsi"/>
                <w:bCs/>
              </w:rPr>
              <w:t>Mindfulness</w:t>
            </w:r>
          </w:p>
        </w:tc>
        <w:tc>
          <w:tcPr>
            <w:tcW w:w="1023" w:type="dxa"/>
            <w:tcBorders>
              <w:top w:val="single" w:sz="2" w:space="0" w:color="auto"/>
              <w:left w:val="nil"/>
              <w:bottom w:val="single" w:sz="2" w:space="0" w:color="auto"/>
              <w:right w:val="single" w:sz="2" w:space="0" w:color="auto"/>
            </w:tcBorders>
            <w:hideMark/>
          </w:tcPr>
          <w:p w14:paraId="7034D77C" w14:textId="555FB626" w:rsidR="00B14A70" w:rsidRPr="00B14A70" w:rsidRDefault="00B14A70" w:rsidP="00B14A70">
            <w:pPr>
              <w:rPr>
                <w:rFonts w:eastAsiaTheme="minorEastAsia" w:cstheme="minorHAnsi"/>
                <w:bCs/>
              </w:rPr>
            </w:pPr>
            <w:r w:rsidRPr="00B14A70">
              <w:rPr>
                <w:rFonts w:eastAsiaTheme="minorEastAsia" w:cstheme="minorHAnsi"/>
                <w:bCs/>
              </w:rPr>
              <w:t xml:space="preserve"> Oct</w:t>
            </w:r>
            <w:r w:rsidR="0021395F">
              <w:rPr>
                <w:rFonts w:eastAsiaTheme="minorEastAsia" w:cstheme="minorHAnsi"/>
                <w:bCs/>
              </w:rPr>
              <w:t xml:space="preserve"> 28th</w:t>
            </w:r>
          </w:p>
        </w:tc>
        <w:tc>
          <w:tcPr>
            <w:tcW w:w="949" w:type="dxa"/>
            <w:tcBorders>
              <w:top w:val="single" w:sz="2" w:space="0" w:color="auto"/>
              <w:left w:val="nil"/>
              <w:bottom w:val="single" w:sz="2" w:space="0" w:color="auto"/>
              <w:right w:val="single" w:sz="2" w:space="0" w:color="auto"/>
            </w:tcBorders>
            <w:hideMark/>
          </w:tcPr>
          <w:p w14:paraId="363B9B6C" w14:textId="4B368817" w:rsidR="00B14A70" w:rsidRPr="00B14A70" w:rsidRDefault="00C22894" w:rsidP="00B14A70">
            <w:pPr>
              <w:rPr>
                <w:rFonts w:eastAsiaTheme="minorEastAsia" w:cstheme="minorHAnsi"/>
                <w:bCs/>
              </w:rPr>
            </w:pPr>
            <w:r>
              <w:rPr>
                <w:rFonts w:eastAsiaTheme="minorEastAsia" w:cstheme="minorHAnsi"/>
                <w:bCs/>
              </w:rPr>
              <w:t>5</w:t>
            </w:r>
          </w:p>
        </w:tc>
      </w:tr>
      <w:tr w:rsidR="00B14A70" w:rsidRPr="00B14A70" w14:paraId="4959952B" w14:textId="77777777" w:rsidTr="00727681">
        <w:trPr>
          <w:trHeight w:val="207"/>
          <w:jc w:val="center"/>
        </w:trPr>
        <w:tc>
          <w:tcPr>
            <w:tcW w:w="1347" w:type="dxa"/>
            <w:tcBorders>
              <w:top w:val="single" w:sz="2" w:space="0" w:color="auto"/>
              <w:left w:val="single" w:sz="2" w:space="0" w:color="auto"/>
              <w:bottom w:val="single" w:sz="2" w:space="0" w:color="auto"/>
              <w:right w:val="single" w:sz="2" w:space="0" w:color="auto"/>
            </w:tcBorders>
            <w:vAlign w:val="center"/>
          </w:tcPr>
          <w:p w14:paraId="2530FE60" w14:textId="6A9C7907" w:rsidR="00B14A70" w:rsidRPr="00B14A70" w:rsidRDefault="00B14A70" w:rsidP="00B14A70">
            <w:pPr>
              <w:rPr>
                <w:rFonts w:eastAsiaTheme="minorEastAsia" w:cstheme="minorHAnsi"/>
              </w:rPr>
            </w:pPr>
            <w:r w:rsidRPr="00B14A70">
              <w:rPr>
                <w:rFonts w:eastAsiaTheme="minorEastAsia" w:cstheme="minorHAnsi"/>
              </w:rPr>
              <w:t>Week Twelve</w:t>
            </w:r>
          </w:p>
        </w:tc>
        <w:tc>
          <w:tcPr>
            <w:tcW w:w="3017" w:type="dxa"/>
            <w:tcBorders>
              <w:top w:val="single" w:sz="2" w:space="0" w:color="auto"/>
              <w:left w:val="nil"/>
              <w:bottom w:val="single" w:sz="2" w:space="0" w:color="auto"/>
              <w:right w:val="single" w:sz="2" w:space="0" w:color="auto"/>
            </w:tcBorders>
            <w:vAlign w:val="center"/>
            <w:hideMark/>
          </w:tcPr>
          <w:p w14:paraId="639B62A5" w14:textId="1A294CB5" w:rsidR="00B14A70" w:rsidRPr="00B14A70" w:rsidRDefault="00D57E4E" w:rsidP="00B14A70">
            <w:pPr>
              <w:rPr>
                <w:rFonts w:eastAsiaTheme="minorEastAsia" w:cstheme="minorHAnsi"/>
                <w:bCs/>
              </w:rPr>
            </w:pPr>
            <w:r>
              <w:rPr>
                <w:rFonts w:eastAsiaTheme="minorEastAsia" w:cstheme="minorHAnsi"/>
                <w:bCs/>
              </w:rPr>
              <w:t>Me &amp; UNT</w:t>
            </w:r>
          </w:p>
        </w:tc>
        <w:tc>
          <w:tcPr>
            <w:tcW w:w="2694" w:type="dxa"/>
            <w:tcBorders>
              <w:top w:val="single" w:sz="2" w:space="0" w:color="auto"/>
              <w:left w:val="nil"/>
              <w:bottom w:val="single" w:sz="2" w:space="0" w:color="auto"/>
              <w:right w:val="single" w:sz="2" w:space="0" w:color="auto"/>
            </w:tcBorders>
            <w:vAlign w:val="center"/>
            <w:hideMark/>
          </w:tcPr>
          <w:p w14:paraId="5B242F81" w14:textId="5481B683" w:rsidR="00B14A70" w:rsidRPr="00B14A70" w:rsidRDefault="003348B4" w:rsidP="00B14A70">
            <w:pPr>
              <w:rPr>
                <w:rFonts w:eastAsiaTheme="minorEastAsia" w:cstheme="minorHAnsi"/>
                <w:bCs/>
              </w:rPr>
            </w:pPr>
            <w:r>
              <w:rPr>
                <w:rFonts w:eastAsiaTheme="minorEastAsia" w:cstheme="minorHAnsi"/>
                <w:bCs/>
              </w:rPr>
              <w:t>Me &amp; UNT Presentation</w:t>
            </w:r>
          </w:p>
        </w:tc>
        <w:tc>
          <w:tcPr>
            <w:tcW w:w="1023" w:type="dxa"/>
            <w:tcBorders>
              <w:top w:val="single" w:sz="2" w:space="0" w:color="auto"/>
              <w:left w:val="nil"/>
              <w:bottom w:val="single" w:sz="2" w:space="0" w:color="auto"/>
              <w:right w:val="single" w:sz="2" w:space="0" w:color="auto"/>
            </w:tcBorders>
            <w:hideMark/>
          </w:tcPr>
          <w:p w14:paraId="163F405B" w14:textId="46ED0855" w:rsidR="00B14A70" w:rsidRPr="00B14A70" w:rsidRDefault="00B14A70" w:rsidP="00B14A70">
            <w:pPr>
              <w:rPr>
                <w:rFonts w:eastAsiaTheme="minorEastAsia" w:cstheme="minorHAnsi"/>
                <w:bCs/>
              </w:rPr>
            </w:pPr>
            <w:r w:rsidRPr="00B14A70">
              <w:rPr>
                <w:rFonts w:eastAsiaTheme="minorEastAsia" w:cstheme="minorHAnsi"/>
                <w:bCs/>
              </w:rPr>
              <w:t xml:space="preserve">Nov </w:t>
            </w:r>
            <w:r w:rsidR="0021395F">
              <w:rPr>
                <w:rFonts w:eastAsiaTheme="minorEastAsia" w:cstheme="minorHAnsi"/>
                <w:bCs/>
              </w:rPr>
              <w:t>4th</w:t>
            </w:r>
          </w:p>
        </w:tc>
        <w:tc>
          <w:tcPr>
            <w:tcW w:w="949" w:type="dxa"/>
            <w:tcBorders>
              <w:top w:val="single" w:sz="2" w:space="0" w:color="auto"/>
              <w:left w:val="nil"/>
              <w:bottom w:val="single" w:sz="2" w:space="0" w:color="auto"/>
              <w:right w:val="single" w:sz="2" w:space="0" w:color="auto"/>
            </w:tcBorders>
          </w:tcPr>
          <w:p w14:paraId="1394AA65" w14:textId="03E30917" w:rsidR="00B14A70" w:rsidRPr="00B14A70" w:rsidRDefault="003348B4" w:rsidP="00B14A70">
            <w:pPr>
              <w:rPr>
                <w:rFonts w:eastAsiaTheme="minorEastAsia" w:cstheme="minorHAnsi"/>
                <w:bCs/>
              </w:rPr>
            </w:pPr>
            <w:r>
              <w:rPr>
                <w:rFonts w:eastAsiaTheme="minorEastAsia" w:cstheme="minorHAnsi"/>
                <w:bCs/>
              </w:rPr>
              <w:t>15</w:t>
            </w:r>
          </w:p>
        </w:tc>
      </w:tr>
      <w:tr w:rsidR="00B14A70" w:rsidRPr="00B14A70" w14:paraId="384ECE44" w14:textId="77777777" w:rsidTr="00727681">
        <w:trPr>
          <w:trHeight w:val="273"/>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0CBC8078" w14:textId="77777777" w:rsidR="00B14A70" w:rsidRPr="00B14A70" w:rsidRDefault="00B14A70" w:rsidP="00B14A70">
            <w:pPr>
              <w:rPr>
                <w:rFonts w:eastAsiaTheme="minorEastAsia" w:cstheme="minorHAnsi"/>
              </w:rPr>
            </w:pPr>
            <w:r w:rsidRPr="00B14A70">
              <w:rPr>
                <w:rFonts w:eastAsiaTheme="minorEastAsia" w:cstheme="minorHAnsi"/>
              </w:rPr>
              <w:t>Week Thirteen</w:t>
            </w:r>
          </w:p>
        </w:tc>
        <w:tc>
          <w:tcPr>
            <w:tcW w:w="3017" w:type="dxa"/>
            <w:tcBorders>
              <w:top w:val="single" w:sz="2" w:space="0" w:color="auto"/>
              <w:left w:val="nil"/>
              <w:bottom w:val="single" w:sz="2" w:space="0" w:color="auto"/>
              <w:right w:val="single" w:sz="2" w:space="0" w:color="auto"/>
            </w:tcBorders>
            <w:vAlign w:val="center"/>
            <w:hideMark/>
          </w:tcPr>
          <w:p w14:paraId="36993A03" w14:textId="77777777" w:rsidR="00B14A70" w:rsidRPr="00B14A70" w:rsidRDefault="00B14A70" w:rsidP="00B14A70">
            <w:pPr>
              <w:rPr>
                <w:rFonts w:eastAsiaTheme="minorEastAsia" w:cstheme="minorHAnsi"/>
                <w:bCs/>
              </w:rPr>
            </w:pPr>
            <w:r w:rsidRPr="00B14A70">
              <w:rPr>
                <w:rFonts w:eastAsiaTheme="minorEastAsia" w:cstheme="minorHAnsi"/>
                <w:bCs/>
              </w:rPr>
              <w:t>Parallel Planning</w:t>
            </w:r>
          </w:p>
        </w:tc>
        <w:tc>
          <w:tcPr>
            <w:tcW w:w="2694" w:type="dxa"/>
            <w:tcBorders>
              <w:top w:val="single" w:sz="2" w:space="0" w:color="auto"/>
              <w:left w:val="nil"/>
              <w:bottom w:val="single" w:sz="2" w:space="0" w:color="auto"/>
              <w:right w:val="single" w:sz="2" w:space="0" w:color="auto"/>
            </w:tcBorders>
            <w:vAlign w:val="center"/>
            <w:hideMark/>
          </w:tcPr>
          <w:p w14:paraId="2F534455" w14:textId="77777777" w:rsidR="00B14A70" w:rsidRPr="00B14A70" w:rsidRDefault="00B14A70" w:rsidP="00B14A70">
            <w:pPr>
              <w:rPr>
                <w:rFonts w:eastAsiaTheme="minorEastAsia" w:cstheme="minorHAnsi"/>
                <w:bCs/>
              </w:rPr>
            </w:pPr>
            <w:r w:rsidRPr="00B14A70">
              <w:rPr>
                <w:rFonts w:eastAsiaTheme="minorEastAsia" w:cstheme="minorHAnsi"/>
                <w:bCs/>
              </w:rPr>
              <w:t xml:space="preserve"> Parallel Planning (in-class)</w:t>
            </w:r>
          </w:p>
        </w:tc>
        <w:tc>
          <w:tcPr>
            <w:tcW w:w="1023" w:type="dxa"/>
            <w:tcBorders>
              <w:top w:val="single" w:sz="2" w:space="0" w:color="auto"/>
              <w:left w:val="nil"/>
              <w:bottom w:val="single" w:sz="2" w:space="0" w:color="auto"/>
              <w:right w:val="single" w:sz="2" w:space="0" w:color="auto"/>
            </w:tcBorders>
            <w:hideMark/>
          </w:tcPr>
          <w:p w14:paraId="2871300C" w14:textId="68D4B254" w:rsidR="00B14A70" w:rsidRPr="00B14A70" w:rsidRDefault="00B14A70" w:rsidP="00B14A70">
            <w:pPr>
              <w:rPr>
                <w:rFonts w:eastAsiaTheme="minorEastAsia" w:cstheme="minorHAnsi"/>
                <w:bCs/>
              </w:rPr>
            </w:pPr>
            <w:r w:rsidRPr="00B14A70">
              <w:rPr>
                <w:rFonts w:eastAsiaTheme="minorEastAsia" w:cstheme="minorHAnsi"/>
                <w:bCs/>
              </w:rPr>
              <w:t xml:space="preserve"> Nov 1</w:t>
            </w:r>
            <w:r w:rsidR="0021395F">
              <w:rPr>
                <w:rFonts w:eastAsiaTheme="minorEastAsia" w:cstheme="minorHAnsi"/>
                <w:bCs/>
              </w:rPr>
              <w:t>1</w:t>
            </w:r>
            <w:r w:rsidRPr="00B14A70">
              <w:rPr>
                <w:rFonts w:eastAsiaTheme="minorEastAsia" w:cstheme="minorHAnsi"/>
                <w:bCs/>
              </w:rPr>
              <w:t>th</w:t>
            </w:r>
          </w:p>
        </w:tc>
        <w:tc>
          <w:tcPr>
            <w:tcW w:w="949" w:type="dxa"/>
            <w:tcBorders>
              <w:top w:val="single" w:sz="2" w:space="0" w:color="auto"/>
              <w:left w:val="nil"/>
              <w:bottom w:val="single" w:sz="2" w:space="0" w:color="auto"/>
              <w:right w:val="single" w:sz="2" w:space="0" w:color="auto"/>
            </w:tcBorders>
            <w:hideMark/>
          </w:tcPr>
          <w:p w14:paraId="194CF48F"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31AB460C" w14:textId="77777777" w:rsidTr="00727681">
        <w:trPr>
          <w:trHeight w:val="370"/>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424BE902" w14:textId="77777777" w:rsidR="00B14A70" w:rsidRPr="00B14A70" w:rsidRDefault="00B14A70" w:rsidP="00B14A70">
            <w:pPr>
              <w:rPr>
                <w:rFonts w:eastAsiaTheme="minorEastAsia" w:cstheme="minorHAnsi"/>
              </w:rPr>
            </w:pPr>
            <w:r w:rsidRPr="00B14A70">
              <w:rPr>
                <w:rFonts w:eastAsiaTheme="minorEastAsia" w:cstheme="minorHAnsi"/>
              </w:rPr>
              <w:t>Week Fourteen</w:t>
            </w:r>
          </w:p>
        </w:tc>
        <w:tc>
          <w:tcPr>
            <w:tcW w:w="3017" w:type="dxa"/>
            <w:tcBorders>
              <w:top w:val="single" w:sz="2" w:space="0" w:color="auto"/>
              <w:left w:val="single" w:sz="2" w:space="0" w:color="auto"/>
              <w:bottom w:val="single" w:sz="2" w:space="0" w:color="auto"/>
              <w:right w:val="single" w:sz="2" w:space="0" w:color="auto"/>
            </w:tcBorders>
            <w:vAlign w:val="center"/>
            <w:hideMark/>
          </w:tcPr>
          <w:p w14:paraId="7536D78D" w14:textId="2544EF11" w:rsidR="00B14A70" w:rsidRPr="00B14A70" w:rsidRDefault="00B14A70" w:rsidP="00B14A70">
            <w:pPr>
              <w:rPr>
                <w:rFonts w:eastAsiaTheme="minorEastAsia" w:cstheme="minorHAnsi"/>
                <w:bCs/>
              </w:rPr>
            </w:pPr>
            <w:r w:rsidRPr="00B14A70">
              <w:rPr>
                <w:rFonts w:eastAsiaTheme="minorEastAsia" w:cstheme="minorHAnsi"/>
                <w:bCs/>
              </w:rPr>
              <w:t xml:space="preserve">3-C Plan </w:t>
            </w:r>
          </w:p>
        </w:tc>
        <w:tc>
          <w:tcPr>
            <w:tcW w:w="2694" w:type="dxa"/>
            <w:tcBorders>
              <w:top w:val="single" w:sz="2" w:space="0" w:color="auto"/>
              <w:left w:val="single" w:sz="2" w:space="0" w:color="auto"/>
              <w:bottom w:val="single" w:sz="2" w:space="0" w:color="auto"/>
              <w:right w:val="single" w:sz="2" w:space="0" w:color="auto"/>
            </w:tcBorders>
            <w:vAlign w:val="center"/>
            <w:hideMark/>
          </w:tcPr>
          <w:p w14:paraId="53F836A8" w14:textId="77777777" w:rsidR="00B14A70" w:rsidRPr="00B14A70" w:rsidRDefault="00B14A70" w:rsidP="00B14A70">
            <w:pPr>
              <w:rPr>
                <w:rFonts w:eastAsiaTheme="minorEastAsia" w:cstheme="minorHAnsi"/>
                <w:bCs/>
              </w:rPr>
            </w:pPr>
            <w:r w:rsidRPr="00B14A70">
              <w:rPr>
                <w:rFonts w:eastAsiaTheme="minorEastAsia" w:cstheme="minorHAnsi"/>
                <w:bCs/>
              </w:rPr>
              <w:t>3C Plan (in-class)</w:t>
            </w:r>
          </w:p>
        </w:tc>
        <w:tc>
          <w:tcPr>
            <w:tcW w:w="1023" w:type="dxa"/>
            <w:tcBorders>
              <w:top w:val="single" w:sz="2" w:space="0" w:color="auto"/>
              <w:left w:val="single" w:sz="2" w:space="0" w:color="auto"/>
              <w:bottom w:val="single" w:sz="2" w:space="0" w:color="auto"/>
              <w:right w:val="single" w:sz="2" w:space="0" w:color="auto"/>
            </w:tcBorders>
            <w:hideMark/>
          </w:tcPr>
          <w:p w14:paraId="74559D60" w14:textId="74BC8495" w:rsidR="00B14A70" w:rsidRPr="00B14A70" w:rsidRDefault="00B14A70" w:rsidP="00B14A70">
            <w:pPr>
              <w:rPr>
                <w:rFonts w:eastAsiaTheme="minorEastAsia" w:cstheme="minorHAnsi"/>
                <w:bCs/>
              </w:rPr>
            </w:pPr>
            <w:r w:rsidRPr="00B14A70">
              <w:rPr>
                <w:rFonts w:eastAsiaTheme="minorEastAsia" w:cstheme="minorHAnsi"/>
                <w:bCs/>
              </w:rPr>
              <w:t xml:space="preserve"> Nov </w:t>
            </w:r>
            <w:r w:rsidR="0021395F">
              <w:rPr>
                <w:rFonts w:eastAsiaTheme="minorEastAsia" w:cstheme="minorHAnsi"/>
                <w:bCs/>
              </w:rPr>
              <w:t>18th</w:t>
            </w:r>
          </w:p>
        </w:tc>
        <w:tc>
          <w:tcPr>
            <w:tcW w:w="949" w:type="dxa"/>
            <w:tcBorders>
              <w:top w:val="single" w:sz="2" w:space="0" w:color="auto"/>
              <w:left w:val="single" w:sz="2" w:space="0" w:color="auto"/>
              <w:bottom w:val="single" w:sz="2" w:space="0" w:color="auto"/>
              <w:right w:val="single" w:sz="2" w:space="0" w:color="auto"/>
            </w:tcBorders>
            <w:hideMark/>
          </w:tcPr>
          <w:p w14:paraId="13835D9F" w14:textId="77777777" w:rsidR="00B14A70" w:rsidRPr="00B14A70" w:rsidRDefault="00B14A70" w:rsidP="00B14A70">
            <w:pPr>
              <w:rPr>
                <w:rFonts w:eastAsiaTheme="minorEastAsia" w:cstheme="minorHAnsi"/>
                <w:bCs/>
              </w:rPr>
            </w:pPr>
            <w:r w:rsidRPr="00B14A70">
              <w:rPr>
                <w:rFonts w:eastAsiaTheme="minorEastAsia" w:cstheme="minorHAnsi"/>
                <w:bCs/>
              </w:rPr>
              <w:t>5</w:t>
            </w:r>
          </w:p>
        </w:tc>
      </w:tr>
      <w:tr w:rsidR="00B14A70" w:rsidRPr="00B14A70" w14:paraId="1F6A5959" w14:textId="77777777" w:rsidTr="00727681">
        <w:trPr>
          <w:trHeight w:val="370"/>
          <w:jc w:val="center"/>
        </w:trPr>
        <w:tc>
          <w:tcPr>
            <w:tcW w:w="1347" w:type="dxa"/>
            <w:tcBorders>
              <w:top w:val="single" w:sz="2" w:space="0" w:color="auto"/>
              <w:left w:val="single" w:sz="2" w:space="0" w:color="auto"/>
              <w:bottom w:val="single" w:sz="2" w:space="0" w:color="auto"/>
              <w:right w:val="single" w:sz="2" w:space="0" w:color="auto"/>
            </w:tcBorders>
            <w:vAlign w:val="center"/>
            <w:hideMark/>
          </w:tcPr>
          <w:p w14:paraId="12AB176C" w14:textId="77777777" w:rsidR="00B14A70" w:rsidRPr="00B14A70" w:rsidRDefault="00B14A70" w:rsidP="00B14A70">
            <w:pPr>
              <w:rPr>
                <w:rFonts w:eastAsiaTheme="minorEastAsia" w:cstheme="minorHAnsi"/>
              </w:rPr>
            </w:pPr>
            <w:r w:rsidRPr="00B14A70">
              <w:rPr>
                <w:rFonts w:eastAsiaTheme="minorEastAsia" w:cstheme="minorHAnsi"/>
              </w:rPr>
              <w:t>Week Fifteen</w:t>
            </w:r>
          </w:p>
        </w:tc>
        <w:tc>
          <w:tcPr>
            <w:tcW w:w="3017" w:type="dxa"/>
            <w:tcBorders>
              <w:top w:val="single" w:sz="2" w:space="0" w:color="auto"/>
              <w:left w:val="single" w:sz="2" w:space="0" w:color="auto"/>
              <w:bottom w:val="single" w:sz="2" w:space="0" w:color="auto"/>
              <w:right w:val="single" w:sz="2" w:space="0" w:color="auto"/>
            </w:tcBorders>
            <w:vAlign w:val="center"/>
            <w:hideMark/>
          </w:tcPr>
          <w:p w14:paraId="48AE54A3" w14:textId="15A85D7F" w:rsidR="00B14A70" w:rsidRPr="00B14A70" w:rsidRDefault="00D57E4E" w:rsidP="00B14A70">
            <w:pPr>
              <w:rPr>
                <w:rFonts w:eastAsiaTheme="minorEastAsia" w:cstheme="minorHAnsi"/>
                <w:bCs/>
              </w:rPr>
            </w:pPr>
            <w:r>
              <w:rPr>
                <w:rFonts w:eastAsiaTheme="minorEastAsia" w:cstheme="minorHAnsi"/>
                <w:bCs/>
              </w:rPr>
              <w:t>Reflection</w:t>
            </w:r>
          </w:p>
        </w:tc>
        <w:tc>
          <w:tcPr>
            <w:tcW w:w="2694" w:type="dxa"/>
            <w:tcBorders>
              <w:top w:val="single" w:sz="2" w:space="0" w:color="auto"/>
              <w:left w:val="single" w:sz="2" w:space="0" w:color="auto"/>
              <w:bottom w:val="single" w:sz="2" w:space="0" w:color="auto"/>
              <w:right w:val="single" w:sz="2" w:space="0" w:color="auto"/>
            </w:tcBorders>
            <w:vAlign w:val="center"/>
            <w:hideMark/>
          </w:tcPr>
          <w:p w14:paraId="62F1D937" w14:textId="16603760" w:rsidR="00B14A70" w:rsidRPr="00B14A70" w:rsidRDefault="0021395F" w:rsidP="00B14A70">
            <w:pPr>
              <w:rPr>
                <w:rFonts w:eastAsiaTheme="minorEastAsia" w:cstheme="minorHAnsi"/>
                <w:bCs/>
              </w:rPr>
            </w:pPr>
            <w:r w:rsidRPr="00B14A70">
              <w:rPr>
                <w:rFonts w:eastAsiaTheme="minorEastAsia" w:cstheme="minorHAnsi"/>
                <w:bCs/>
              </w:rPr>
              <w:t xml:space="preserve">Final Paper </w:t>
            </w:r>
            <w:r>
              <w:rPr>
                <w:rFonts w:eastAsiaTheme="minorEastAsia" w:cstheme="minorHAnsi"/>
                <w:bCs/>
              </w:rPr>
              <w:t>(written in-class)</w:t>
            </w:r>
          </w:p>
        </w:tc>
        <w:tc>
          <w:tcPr>
            <w:tcW w:w="1023" w:type="dxa"/>
            <w:tcBorders>
              <w:top w:val="single" w:sz="2" w:space="0" w:color="auto"/>
              <w:left w:val="single" w:sz="2" w:space="0" w:color="auto"/>
              <w:bottom w:val="single" w:sz="2" w:space="0" w:color="auto"/>
              <w:right w:val="single" w:sz="2" w:space="0" w:color="auto"/>
            </w:tcBorders>
            <w:hideMark/>
          </w:tcPr>
          <w:p w14:paraId="7326F150" w14:textId="5DEBF556" w:rsidR="00B14A70" w:rsidRPr="00B14A70" w:rsidRDefault="0021395F" w:rsidP="00B14A70">
            <w:pPr>
              <w:rPr>
                <w:rFonts w:eastAsiaTheme="minorEastAsia" w:cstheme="minorHAnsi"/>
                <w:bCs/>
              </w:rPr>
            </w:pPr>
            <w:r>
              <w:rPr>
                <w:rFonts w:eastAsiaTheme="minorEastAsia" w:cstheme="minorHAnsi"/>
                <w:bCs/>
              </w:rPr>
              <w:t>Dec 2nd</w:t>
            </w:r>
          </w:p>
        </w:tc>
        <w:tc>
          <w:tcPr>
            <w:tcW w:w="949" w:type="dxa"/>
            <w:tcBorders>
              <w:top w:val="single" w:sz="2" w:space="0" w:color="auto"/>
              <w:left w:val="single" w:sz="2" w:space="0" w:color="auto"/>
              <w:bottom w:val="single" w:sz="2" w:space="0" w:color="auto"/>
              <w:right w:val="single" w:sz="2" w:space="0" w:color="auto"/>
            </w:tcBorders>
          </w:tcPr>
          <w:p w14:paraId="38047E34" w14:textId="06C38D74" w:rsidR="00B14A70" w:rsidRPr="00B14A70" w:rsidRDefault="0021395F" w:rsidP="00B14A70">
            <w:pPr>
              <w:rPr>
                <w:rFonts w:eastAsiaTheme="minorEastAsia" w:cstheme="minorHAnsi"/>
                <w:bCs/>
              </w:rPr>
            </w:pPr>
            <w:r>
              <w:rPr>
                <w:rFonts w:eastAsiaTheme="minorEastAsia" w:cstheme="minorHAnsi"/>
                <w:bCs/>
              </w:rPr>
              <w:t>15</w:t>
            </w:r>
          </w:p>
        </w:tc>
      </w:tr>
    </w:tbl>
    <w:p w14:paraId="5A8B0CAB" w14:textId="77777777" w:rsidR="000574C8" w:rsidRDefault="00C749FB" w:rsidP="008335EF">
      <w:pPr>
        <w:spacing w:after="0" w:line="240" w:lineRule="auto"/>
        <w:rPr>
          <w:rFonts w:eastAsiaTheme="minorEastAsia" w:cstheme="minorHAnsi"/>
          <w:color w:val="000000" w:themeColor="text1"/>
          <w:sz w:val="16"/>
          <w:szCs w:val="16"/>
        </w:rPr>
      </w:pPr>
      <w:r w:rsidRPr="000574C8">
        <w:rPr>
          <w:rFonts w:eastAsiaTheme="minorEastAsia" w:cstheme="minorHAnsi"/>
          <w:color w:val="000000" w:themeColor="text1"/>
          <w:sz w:val="16"/>
          <w:szCs w:val="16"/>
        </w:rPr>
        <w:t>S</w:t>
      </w:r>
      <w:r w:rsidR="008335EF" w:rsidRPr="000574C8">
        <w:rPr>
          <w:rFonts w:eastAsiaTheme="minorEastAsia" w:cstheme="minorHAnsi"/>
          <w:color w:val="000000" w:themeColor="text1"/>
          <w:sz w:val="16"/>
          <w:szCs w:val="16"/>
        </w:rPr>
        <w:t>tudents will be notified by Eagle Alert if there is a campus closing that will impact a class and describe that the calendar is subject to change</w:t>
      </w:r>
      <w:r w:rsidR="000574C8">
        <w:rPr>
          <w:rFonts w:eastAsiaTheme="minorEastAsia" w:cstheme="minorHAnsi"/>
          <w:color w:val="000000" w:themeColor="text1"/>
          <w:sz w:val="16"/>
          <w:szCs w:val="16"/>
        </w:rPr>
        <w:t>.</w:t>
      </w:r>
    </w:p>
    <w:p w14:paraId="3747E63D" w14:textId="47F7821C" w:rsidR="008335EF" w:rsidRPr="000574C8" w:rsidRDefault="000574C8" w:rsidP="008335EF">
      <w:pPr>
        <w:spacing w:after="0" w:line="240" w:lineRule="auto"/>
        <w:rPr>
          <w:rFonts w:eastAsiaTheme="minorEastAsia" w:cstheme="minorHAnsi"/>
          <w:color w:val="000000" w:themeColor="text1"/>
          <w:sz w:val="16"/>
          <w:szCs w:val="16"/>
        </w:rPr>
      </w:pPr>
      <w:hyperlink r:id="rId15" w:history="1">
        <w:r w:rsidRPr="005F2D15">
          <w:rPr>
            <w:rStyle w:val="Hyperlink"/>
            <w:rFonts w:eastAsiaTheme="minorEastAsia" w:cstheme="minorHAnsi"/>
            <w:sz w:val="16"/>
            <w:szCs w:val="16"/>
          </w:rPr>
          <w:t>Campus Closures Policy</w:t>
        </w:r>
      </w:hyperlink>
      <w:r w:rsidR="00F82995" w:rsidRPr="000574C8">
        <w:rPr>
          <w:rFonts w:eastAsiaTheme="minorEastAsia" w:cstheme="minorHAnsi"/>
          <w:color w:val="000000" w:themeColor="text1"/>
          <w:sz w:val="16"/>
          <w:szCs w:val="16"/>
        </w:rPr>
        <w:t xml:space="preserve"> (</w:t>
      </w:r>
      <w:hyperlink r:id="rId16" w:history="1">
        <w:r w:rsidR="00F82995" w:rsidRPr="000574C8">
          <w:rPr>
            <w:rStyle w:val="Hyperlink"/>
            <w:rFonts w:eastAsiaTheme="minorEastAsia" w:cstheme="minorHAnsi"/>
            <w:color w:val="00853E"/>
            <w:sz w:val="16"/>
            <w:szCs w:val="16"/>
          </w:rPr>
          <w:t>https://policy.unt.edu/policy/15-006</w:t>
        </w:r>
      </w:hyperlink>
      <w:r w:rsidR="008335EF" w:rsidRPr="000574C8">
        <w:rPr>
          <w:rFonts w:eastAsiaTheme="minorEastAsia" w:cstheme="minorHAnsi"/>
          <w:color w:val="000000" w:themeColor="text1"/>
          <w:sz w:val="16"/>
          <w:szCs w:val="16"/>
        </w:rPr>
        <w:t>)</w:t>
      </w:r>
      <w:r w:rsidR="004475F3" w:rsidRPr="000574C8">
        <w:rPr>
          <w:rFonts w:eastAsiaTheme="minorEastAsia" w:cstheme="minorHAnsi"/>
          <w:color w:val="000000" w:themeColor="text1"/>
          <w:sz w:val="16"/>
          <w:szCs w:val="16"/>
        </w:rPr>
        <w:t xml:space="preserve">. </w:t>
      </w:r>
    </w:p>
    <w:p w14:paraId="667499C5" w14:textId="77777777" w:rsidR="00723B9F" w:rsidRDefault="00723B9F" w:rsidP="008335EF">
      <w:pPr>
        <w:spacing w:after="0" w:line="240" w:lineRule="auto"/>
        <w:rPr>
          <w:rFonts w:eastAsiaTheme="minorEastAsia" w:cstheme="minorHAnsi"/>
          <w:color w:val="000000" w:themeColor="text1"/>
        </w:rPr>
      </w:pPr>
    </w:p>
    <w:p w14:paraId="770064DF" w14:textId="77777777" w:rsidR="00723B9F" w:rsidRDefault="00723B9F" w:rsidP="00140A92">
      <w:pPr>
        <w:spacing w:after="0" w:line="240" w:lineRule="auto"/>
        <w:rPr>
          <w:rFonts w:eastAsiaTheme="minorEastAsia" w:cstheme="minorHAnsi"/>
          <w:b/>
          <w:color w:val="000000" w:themeColor="text1"/>
          <w:sz w:val="24"/>
          <w:szCs w:val="24"/>
        </w:rPr>
      </w:pPr>
    </w:p>
    <w:p w14:paraId="33A3168E" w14:textId="77777777" w:rsidR="00723B9F" w:rsidRDefault="00723B9F" w:rsidP="00140A92">
      <w:pPr>
        <w:spacing w:after="0" w:line="240" w:lineRule="auto"/>
        <w:rPr>
          <w:rFonts w:eastAsiaTheme="minorEastAsia" w:cstheme="minorHAnsi"/>
          <w:b/>
          <w:color w:val="000000" w:themeColor="text1"/>
          <w:sz w:val="24"/>
          <w:szCs w:val="24"/>
        </w:rPr>
      </w:pPr>
    </w:p>
    <w:p w14:paraId="60A2AD93" w14:textId="77777777" w:rsidR="00723B9F" w:rsidRDefault="00723B9F" w:rsidP="00140A92">
      <w:pPr>
        <w:spacing w:after="0" w:line="240" w:lineRule="auto"/>
        <w:rPr>
          <w:rFonts w:eastAsiaTheme="minorEastAsia" w:cstheme="minorHAnsi"/>
          <w:b/>
          <w:color w:val="000000" w:themeColor="text1"/>
          <w:sz w:val="24"/>
          <w:szCs w:val="24"/>
        </w:rPr>
      </w:pPr>
    </w:p>
    <w:p w14:paraId="32697960" w14:textId="77777777" w:rsidR="00723B9F" w:rsidRDefault="00723B9F" w:rsidP="00140A92">
      <w:pPr>
        <w:spacing w:after="0" w:line="240" w:lineRule="auto"/>
        <w:rPr>
          <w:rFonts w:eastAsiaTheme="minorEastAsia" w:cstheme="minorHAnsi"/>
          <w:b/>
          <w:color w:val="000000" w:themeColor="text1"/>
          <w:sz w:val="24"/>
          <w:szCs w:val="24"/>
        </w:rPr>
      </w:pPr>
    </w:p>
    <w:p w14:paraId="3756BF75" w14:textId="77777777" w:rsidR="00723B9F" w:rsidRDefault="00723B9F" w:rsidP="00140A92">
      <w:pPr>
        <w:spacing w:after="0" w:line="240" w:lineRule="auto"/>
        <w:rPr>
          <w:rFonts w:eastAsiaTheme="minorEastAsia" w:cstheme="minorHAnsi"/>
          <w:b/>
          <w:color w:val="000000" w:themeColor="text1"/>
          <w:sz w:val="24"/>
          <w:szCs w:val="24"/>
        </w:rPr>
      </w:pPr>
    </w:p>
    <w:p w14:paraId="75F6FC56" w14:textId="77777777" w:rsidR="00723B9F" w:rsidRDefault="00723B9F" w:rsidP="00140A92">
      <w:pPr>
        <w:spacing w:after="0" w:line="240" w:lineRule="auto"/>
        <w:rPr>
          <w:rFonts w:eastAsiaTheme="minorEastAsia" w:cstheme="minorHAnsi"/>
          <w:b/>
          <w:color w:val="000000" w:themeColor="text1"/>
          <w:sz w:val="24"/>
          <w:szCs w:val="24"/>
        </w:rPr>
      </w:pPr>
    </w:p>
    <w:p w14:paraId="46715743" w14:textId="77777777" w:rsidR="00723B9F" w:rsidRDefault="00723B9F" w:rsidP="00140A92">
      <w:pPr>
        <w:spacing w:after="0" w:line="240" w:lineRule="auto"/>
        <w:rPr>
          <w:rFonts w:eastAsiaTheme="minorEastAsia" w:cstheme="minorHAnsi"/>
          <w:b/>
          <w:color w:val="000000" w:themeColor="text1"/>
          <w:sz w:val="24"/>
          <w:szCs w:val="24"/>
        </w:rPr>
      </w:pPr>
    </w:p>
    <w:p w14:paraId="3CC58146" w14:textId="77777777" w:rsidR="00723B9F" w:rsidRDefault="00723B9F" w:rsidP="00140A92">
      <w:pPr>
        <w:spacing w:after="0" w:line="240" w:lineRule="auto"/>
        <w:rPr>
          <w:rFonts w:eastAsiaTheme="minorEastAsia" w:cstheme="minorHAnsi"/>
          <w:b/>
          <w:color w:val="000000" w:themeColor="text1"/>
          <w:sz w:val="24"/>
          <w:szCs w:val="24"/>
        </w:rPr>
      </w:pPr>
    </w:p>
    <w:p w14:paraId="2D278B22" w14:textId="77777777" w:rsidR="00723B9F" w:rsidRDefault="00723B9F" w:rsidP="00140A92">
      <w:pPr>
        <w:spacing w:after="0" w:line="240" w:lineRule="auto"/>
        <w:rPr>
          <w:rFonts w:eastAsiaTheme="minorEastAsia" w:cstheme="minorHAnsi"/>
          <w:b/>
          <w:color w:val="000000" w:themeColor="text1"/>
          <w:sz w:val="24"/>
          <w:szCs w:val="24"/>
        </w:rPr>
      </w:pPr>
    </w:p>
    <w:p w14:paraId="1033DA4D" w14:textId="7FFD22A8" w:rsidR="00140A92" w:rsidRDefault="00140A92" w:rsidP="00140A92">
      <w:pPr>
        <w:spacing w:after="0" w:line="240" w:lineRule="auto"/>
        <w:rPr>
          <w:rFonts w:eastAsiaTheme="minorEastAsia" w:cstheme="minorHAnsi"/>
          <w:b/>
          <w:color w:val="000000" w:themeColor="text1"/>
          <w:sz w:val="24"/>
          <w:szCs w:val="24"/>
        </w:rPr>
      </w:pPr>
      <w:r w:rsidRPr="00140A92">
        <w:rPr>
          <w:rFonts w:eastAsiaTheme="minorEastAsia" w:cstheme="minorHAnsi"/>
          <w:b/>
          <w:color w:val="000000" w:themeColor="text1"/>
          <w:sz w:val="24"/>
          <w:szCs w:val="24"/>
        </w:rPr>
        <w:lastRenderedPageBreak/>
        <w:t>Assignments:</w:t>
      </w:r>
    </w:p>
    <w:p w14:paraId="09D8B832" w14:textId="77777777" w:rsidR="00723B9F" w:rsidRPr="00140A92" w:rsidRDefault="00723B9F" w:rsidP="00140A92">
      <w:pPr>
        <w:spacing w:after="0" w:line="240" w:lineRule="auto"/>
        <w:rPr>
          <w:rFonts w:eastAsiaTheme="minorEastAsia" w:cstheme="minorHAnsi"/>
          <w:color w:val="000000" w:themeColor="text1"/>
          <w:sz w:val="24"/>
          <w:szCs w:val="24"/>
          <w:u w:val="single"/>
        </w:rPr>
      </w:pPr>
    </w:p>
    <w:p w14:paraId="304A6EDA" w14:textId="77777777" w:rsidR="00140A92" w:rsidRPr="00140A92" w:rsidRDefault="00140A92" w:rsidP="00140A92">
      <w:pPr>
        <w:spacing w:after="0" w:line="240" w:lineRule="auto"/>
        <w:rPr>
          <w:rFonts w:eastAsiaTheme="minorEastAsia" w:cstheme="minorHAnsi"/>
          <w:color w:val="000000" w:themeColor="text1"/>
          <w:u w:val="single"/>
        </w:rPr>
      </w:pPr>
      <w:r w:rsidRPr="00140A92">
        <w:rPr>
          <w:rFonts w:eastAsiaTheme="minorEastAsia" w:cstheme="minorHAnsi"/>
          <w:color w:val="000000" w:themeColor="text1"/>
          <w:u w:val="single"/>
        </w:rPr>
        <w:t>In-class Assignments (5 points each – see rubric for details)</w:t>
      </w:r>
    </w:p>
    <w:p w14:paraId="328B617C" w14:textId="300E2D04" w:rsidR="00140A92" w:rsidRDefault="00140A92" w:rsidP="00140A92">
      <w:pPr>
        <w:spacing w:after="0" w:line="240" w:lineRule="auto"/>
        <w:rPr>
          <w:rFonts w:eastAsiaTheme="minorEastAsia" w:cstheme="minorHAnsi"/>
          <w:color w:val="000000" w:themeColor="text1"/>
        </w:rPr>
      </w:pPr>
      <w:r w:rsidRPr="00140A92">
        <w:rPr>
          <w:rFonts w:eastAsiaTheme="minorEastAsia" w:cstheme="minorHAnsi"/>
          <w:color w:val="000000" w:themeColor="text1"/>
        </w:rPr>
        <w:t xml:space="preserve">In response to class activities, students will respond via short written assignments. </w:t>
      </w:r>
    </w:p>
    <w:p w14:paraId="5277A806" w14:textId="77777777" w:rsidR="00723B9F" w:rsidRPr="00140A92" w:rsidRDefault="00723B9F" w:rsidP="00140A92">
      <w:pPr>
        <w:spacing w:after="0" w:line="240" w:lineRule="auto"/>
        <w:rPr>
          <w:rFonts w:eastAsiaTheme="minorEastAsia" w:cstheme="minorHAnsi"/>
          <w:color w:val="000000" w:themeColor="text1"/>
          <w:u w:val="single"/>
        </w:rPr>
      </w:pPr>
    </w:p>
    <w:p w14:paraId="3AC9D5A2" w14:textId="441E55DB" w:rsidR="00140A92" w:rsidRPr="00140A92" w:rsidRDefault="00140A92" w:rsidP="00140A92">
      <w:pPr>
        <w:spacing w:after="0" w:line="240" w:lineRule="auto"/>
        <w:rPr>
          <w:rFonts w:eastAsiaTheme="minorEastAsia" w:cstheme="minorHAnsi"/>
          <w:color w:val="000000" w:themeColor="text1"/>
          <w:u w:val="single"/>
        </w:rPr>
      </w:pPr>
      <w:r w:rsidRPr="00140A92">
        <w:rPr>
          <w:rFonts w:eastAsiaTheme="minorEastAsia" w:cstheme="minorHAnsi"/>
          <w:color w:val="000000" w:themeColor="text1"/>
          <w:u w:val="single"/>
        </w:rPr>
        <w:t>Time Diary (</w:t>
      </w:r>
      <w:r w:rsidR="000574C8">
        <w:rPr>
          <w:rFonts w:eastAsiaTheme="minorEastAsia" w:cstheme="minorHAnsi"/>
          <w:color w:val="000000" w:themeColor="text1"/>
          <w:u w:val="single"/>
        </w:rPr>
        <w:t>2</w:t>
      </w:r>
      <w:r w:rsidRPr="00140A92">
        <w:rPr>
          <w:rFonts w:eastAsiaTheme="minorEastAsia" w:cstheme="minorHAnsi"/>
          <w:color w:val="000000" w:themeColor="text1"/>
          <w:u w:val="single"/>
        </w:rPr>
        <w:t>0 points – see rubric for details)</w:t>
      </w:r>
    </w:p>
    <w:p w14:paraId="6C157F37" w14:textId="77777777" w:rsidR="00140A92" w:rsidRDefault="00140A92" w:rsidP="00140A92">
      <w:pPr>
        <w:spacing w:after="0" w:line="240" w:lineRule="auto"/>
        <w:rPr>
          <w:rFonts w:eastAsiaTheme="minorEastAsia" w:cstheme="minorHAnsi"/>
          <w:color w:val="000000" w:themeColor="text1"/>
        </w:rPr>
      </w:pPr>
      <w:r w:rsidRPr="00140A92">
        <w:rPr>
          <w:rFonts w:eastAsiaTheme="minorEastAsia" w:cstheme="minorHAnsi"/>
          <w:color w:val="000000" w:themeColor="text1"/>
        </w:rPr>
        <w:t>In this assignment, students will track how their time is spent over a one-week period.</w:t>
      </w:r>
    </w:p>
    <w:p w14:paraId="69C36B43" w14:textId="77777777" w:rsidR="00723B9F" w:rsidRPr="00140A92" w:rsidRDefault="00723B9F" w:rsidP="00140A92">
      <w:pPr>
        <w:spacing w:after="0" w:line="240" w:lineRule="auto"/>
        <w:rPr>
          <w:rFonts w:eastAsiaTheme="minorEastAsia" w:cstheme="minorHAnsi"/>
          <w:color w:val="000000" w:themeColor="text1"/>
        </w:rPr>
      </w:pPr>
    </w:p>
    <w:p w14:paraId="0FBE593E" w14:textId="16D7DA30" w:rsidR="00140A92" w:rsidRPr="00140A92" w:rsidRDefault="000574C8" w:rsidP="00140A92">
      <w:pPr>
        <w:spacing w:after="0" w:line="240" w:lineRule="auto"/>
        <w:rPr>
          <w:rFonts w:eastAsiaTheme="minorEastAsia" w:cstheme="minorHAnsi"/>
          <w:color w:val="000000" w:themeColor="text1"/>
          <w:u w:val="single"/>
        </w:rPr>
      </w:pPr>
      <w:r>
        <w:rPr>
          <w:rFonts w:eastAsiaTheme="minorEastAsia" w:cstheme="minorHAnsi"/>
          <w:color w:val="000000" w:themeColor="text1"/>
          <w:u w:val="single"/>
        </w:rPr>
        <w:t>Me &amp; UNT</w:t>
      </w:r>
      <w:r w:rsidR="00140A92" w:rsidRPr="00140A92">
        <w:rPr>
          <w:rFonts w:eastAsiaTheme="minorEastAsia" w:cstheme="minorHAnsi"/>
          <w:color w:val="000000" w:themeColor="text1"/>
          <w:u w:val="single"/>
        </w:rPr>
        <w:t xml:space="preserve"> (15 points – see rubric for details)</w:t>
      </w:r>
    </w:p>
    <w:p w14:paraId="7EA78200" w14:textId="3DB07A2D" w:rsidR="00723B9F" w:rsidRDefault="00723B9F" w:rsidP="00DF37A9">
      <w:pPr>
        <w:spacing w:after="0" w:line="240" w:lineRule="auto"/>
        <w:jc w:val="both"/>
        <w:rPr>
          <w:rFonts w:eastAsiaTheme="minorEastAsia" w:cstheme="minorHAnsi"/>
          <w:color w:val="000000" w:themeColor="text1"/>
          <w:u w:val="single"/>
        </w:rPr>
      </w:pPr>
      <w:r>
        <w:rPr>
          <w:rFonts w:eastAsiaTheme="minorEastAsia" w:cstheme="minorHAnsi"/>
          <w:color w:val="000000" w:themeColor="text1"/>
        </w:rPr>
        <w:t>S</w:t>
      </w:r>
      <w:r w:rsidRPr="00723B9F">
        <w:rPr>
          <w:rFonts w:eastAsiaTheme="minorEastAsia" w:cstheme="minorHAnsi"/>
          <w:color w:val="000000" w:themeColor="text1"/>
        </w:rPr>
        <w:t xml:space="preserve">tudents will identify something interesting or unique about UNT’s campus that they value (study space, interesting building, etc.) and will visit that space, taking photos to document your experience. Your presentation will include </w:t>
      </w:r>
      <w:r w:rsidR="00DF37A9">
        <w:rPr>
          <w:rFonts w:eastAsiaTheme="minorEastAsia" w:cstheme="minorHAnsi"/>
          <w:color w:val="000000" w:themeColor="text1"/>
        </w:rPr>
        <w:t xml:space="preserve">a </w:t>
      </w:r>
      <w:r w:rsidRPr="00723B9F">
        <w:rPr>
          <w:rFonts w:eastAsiaTheme="minorEastAsia" w:cstheme="minorHAnsi"/>
          <w:color w:val="000000" w:themeColor="text1"/>
        </w:rPr>
        <w:t>photo of your favorite UNT space with a</w:t>
      </w:r>
      <w:r w:rsidR="00886A19">
        <w:rPr>
          <w:rFonts w:eastAsiaTheme="minorEastAsia" w:cstheme="minorHAnsi"/>
          <w:color w:val="000000" w:themeColor="text1"/>
        </w:rPr>
        <w:t>n</w:t>
      </w:r>
      <w:r w:rsidRPr="00723B9F">
        <w:rPr>
          <w:rFonts w:eastAsiaTheme="minorEastAsia" w:cstheme="minorHAnsi"/>
          <w:color w:val="000000" w:themeColor="text1"/>
        </w:rPr>
        <w:t xml:space="preserve"> expla</w:t>
      </w:r>
      <w:r w:rsidR="00DF37A9">
        <w:rPr>
          <w:rFonts w:eastAsiaTheme="minorEastAsia" w:cstheme="minorHAnsi"/>
          <w:color w:val="000000" w:themeColor="text1"/>
        </w:rPr>
        <w:t>nation about</w:t>
      </w:r>
      <w:r w:rsidRPr="00723B9F">
        <w:rPr>
          <w:rFonts w:eastAsiaTheme="minorEastAsia" w:cstheme="minorHAnsi"/>
          <w:color w:val="000000" w:themeColor="text1"/>
        </w:rPr>
        <w:t xml:space="preserve"> why that space was chosen (why do you like the space, have you visited it before, why is it significant).</w:t>
      </w:r>
      <w:r w:rsidRPr="00723B9F">
        <w:rPr>
          <w:rFonts w:eastAsiaTheme="minorEastAsia" w:cstheme="minorHAnsi"/>
          <w:color w:val="000000" w:themeColor="text1"/>
          <w:u w:val="single"/>
        </w:rPr>
        <w:t xml:space="preserve"> </w:t>
      </w:r>
    </w:p>
    <w:p w14:paraId="74A08D6A" w14:textId="77777777" w:rsidR="00723B9F" w:rsidRDefault="00723B9F" w:rsidP="00140A92">
      <w:pPr>
        <w:spacing w:after="0" w:line="240" w:lineRule="auto"/>
        <w:rPr>
          <w:rFonts w:eastAsiaTheme="minorEastAsia" w:cstheme="minorHAnsi"/>
          <w:color w:val="000000" w:themeColor="text1"/>
          <w:u w:val="single"/>
        </w:rPr>
      </w:pPr>
    </w:p>
    <w:p w14:paraId="31B33C3C" w14:textId="7B33285E" w:rsidR="00140A92" w:rsidRPr="00140A92" w:rsidRDefault="00140A92" w:rsidP="00140A92">
      <w:pPr>
        <w:spacing w:after="0" w:line="240" w:lineRule="auto"/>
        <w:rPr>
          <w:rFonts w:eastAsiaTheme="minorEastAsia" w:cstheme="minorHAnsi"/>
          <w:color w:val="000000" w:themeColor="text1"/>
          <w:u w:val="single"/>
        </w:rPr>
      </w:pPr>
      <w:r w:rsidRPr="00140A92">
        <w:rPr>
          <w:rFonts w:eastAsiaTheme="minorEastAsia" w:cstheme="minorHAnsi"/>
          <w:color w:val="000000" w:themeColor="text1"/>
          <w:u w:val="single"/>
        </w:rPr>
        <w:t xml:space="preserve">Final Paper (15 points - see rubric for details) </w:t>
      </w:r>
    </w:p>
    <w:p w14:paraId="441A8D4F" w14:textId="454FE563" w:rsidR="00140A92" w:rsidRPr="00140A92" w:rsidRDefault="00140A92" w:rsidP="00140A92">
      <w:pPr>
        <w:spacing w:after="0" w:line="240" w:lineRule="auto"/>
        <w:rPr>
          <w:rFonts w:eastAsiaTheme="minorEastAsia" w:cstheme="minorHAnsi"/>
          <w:color w:val="000000" w:themeColor="text1"/>
        </w:rPr>
      </w:pPr>
      <w:r w:rsidRPr="00140A92">
        <w:rPr>
          <w:rFonts w:eastAsiaTheme="minorEastAsia" w:cstheme="minorHAnsi"/>
          <w:color w:val="000000" w:themeColor="text1"/>
        </w:rPr>
        <w:t xml:space="preserve">Students will write a reflection paper summarizing their experience during the semester. </w:t>
      </w:r>
    </w:p>
    <w:p w14:paraId="6C9BF3CE" w14:textId="77777777" w:rsidR="00140A92" w:rsidRPr="009E62BC" w:rsidRDefault="00140A92" w:rsidP="008335EF">
      <w:pPr>
        <w:spacing w:after="0" w:line="240" w:lineRule="auto"/>
        <w:rPr>
          <w:rFonts w:eastAsiaTheme="minorEastAsia" w:cstheme="minorHAnsi"/>
          <w:color w:val="000000" w:themeColor="text1"/>
        </w:rPr>
      </w:pPr>
    </w:p>
    <w:p w14:paraId="43326782" w14:textId="079B18B8" w:rsidR="0087335D" w:rsidRPr="00B17DCF" w:rsidRDefault="0087335D" w:rsidP="00BE0DAE">
      <w:pPr>
        <w:pStyle w:val="Heading2"/>
        <w:rPr>
          <w:rFonts w:eastAsiaTheme="minorEastAsia" w:cstheme="minorHAnsi"/>
          <w:color w:val="auto"/>
          <w:sz w:val="28"/>
          <w:szCs w:val="24"/>
        </w:rPr>
      </w:pPr>
      <w:r w:rsidRPr="00B17DCF">
        <w:rPr>
          <w:rFonts w:eastAsiaTheme="minorEastAsia" w:cstheme="minorHAnsi"/>
          <w:color w:val="auto"/>
          <w:sz w:val="28"/>
          <w:szCs w:val="24"/>
        </w:rPr>
        <w:t xml:space="preserve">Assessing Your Work </w:t>
      </w:r>
    </w:p>
    <w:p w14:paraId="02185501" w14:textId="77777777" w:rsidR="00AC798D" w:rsidRPr="00AC798D" w:rsidRDefault="00AC798D" w:rsidP="00AC798D">
      <w:pPr>
        <w:spacing w:after="0" w:line="240" w:lineRule="auto"/>
        <w:rPr>
          <w:rFonts w:eastAsiaTheme="minorEastAsia" w:cstheme="minorHAnsi"/>
          <w:b/>
          <w:bCs/>
          <w:color w:val="000000" w:themeColor="text1"/>
        </w:rPr>
      </w:pPr>
      <w:r w:rsidRPr="00AC798D">
        <w:rPr>
          <w:rFonts w:eastAsiaTheme="minorEastAsia" w:cstheme="minorHAnsi"/>
          <w:b/>
          <w:bCs/>
          <w:color w:val="000000" w:themeColor="text1"/>
        </w:rPr>
        <w:t>Grading</w:t>
      </w:r>
      <w:r w:rsidRPr="00AC798D">
        <w:rPr>
          <w:rFonts w:eastAsiaTheme="minorEastAsia" w:cstheme="minorHAnsi"/>
          <w:b/>
          <w:bCs/>
          <w:color w:val="000000" w:themeColor="text1"/>
        </w:rPr>
        <w:tab/>
      </w:r>
    </w:p>
    <w:p w14:paraId="7A81B1EB"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The grading scale (A-F) for this course:</w:t>
      </w:r>
    </w:p>
    <w:p w14:paraId="5C938B2B"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A = 90-100</w:t>
      </w:r>
    </w:p>
    <w:p w14:paraId="234ED8B3"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B = 80-89</w:t>
      </w:r>
    </w:p>
    <w:p w14:paraId="22DC09F8"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C = 70-79</w:t>
      </w:r>
    </w:p>
    <w:p w14:paraId="6E7738BF"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D = 60-69</w:t>
      </w:r>
    </w:p>
    <w:p w14:paraId="6EC8E66E" w14:textId="77777777" w:rsidR="00AC798D" w:rsidRPr="00AC798D" w:rsidRDefault="00AC798D" w:rsidP="00AC798D">
      <w:pPr>
        <w:spacing w:after="0" w:line="240" w:lineRule="auto"/>
        <w:rPr>
          <w:rFonts w:eastAsiaTheme="minorEastAsia" w:cstheme="minorHAnsi"/>
          <w:color w:val="000000" w:themeColor="text1"/>
        </w:rPr>
      </w:pPr>
      <w:r w:rsidRPr="00AC798D">
        <w:rPr>
          <w:rFonts w:eastAsiaTheme="minorEastAsia" w:cstheme="minorHAnsi"/>
          <w:color w:val="000000" w:themeColor="text1"/>
        </w:rPr>
        <w:t>F = &lt;60</w:t>
      </w:r>
    </w:p>
    <w:p w14:paraId="1888A7DB" w14:textId="77777777" w:rsidR="0087335D" w:rsidRDefault="0087335D" w:rsidP="0087335D">
      <w:pPr>
        <w:spacing w:after="0" w:line="240" w:lineRule="auto"/>
        <w:rPr>
          <w:rFonts w:eastAsiaTheme="minorEastAsia"/>
        </w:rPr>
      </w:pPr>
    </w:p>
    <w:p w14:paraId="44D1BF36" w14:textId="3DA15D60" w:rsidR="00BE0DAE" w:rsidRDefault="00BE0DAE" w:rsidP="0087335D">
      <w:pPr>
        <w:spacing w:after="0" w:line="240" w:lineRule="auto"/>
        <w:rPr>
          <w:rFonts w:eastAsiaTheme="minorEastAsia" w:cstheme="minorHAnsi"/>
          <w:color w:val="000000" w:themeColor="text1"/>
        </w:rPr>
      </w:pPr>
      <w:hyperlink r:id="rId17" w:history="1">
        <w:r w:rsidRPr="004475F3">
          <w:rPr>
            <w:rStyle w:val="Hyperlink"/>
            <w:rFonts w:eastAsiaTheme="minorEastAsia" w:cstheme="minorHAnsi"/>
            <w:color w:val="00853E"/>
          </w:rPr>
          <w:t>Academic Integrity Policy (PDF)</w:t>
        </w:r>
      </w:hyperlink>
      <w:r w:rsidRPr="003D0F23">
        <w:rPr>
          <w:rFonts w:eastAsiaTheme="minorEastAsia" w:cstheme="minorHAnsi"/>
          <w:color w:val="000000" w:themeColor="text1"/>
        </w:rPr>
        <w:t xml:space="preserve"> (</w:t>
      </w:r>
      <w:hyperlink r:id="rId18" w:history="1">
        <w:r>
          <w:rPr>
            <w:rStyle w:val="Hyperlink"/>
            <w:rFonts w:eastAsiaTheme="minorEastAsia" w:cstheme="minorHAnsi"/>
            <w:color w:val="00853E"/>
          </w:rPr>
          <w:t>https://policy.unt.edu/policy/06-003</w:t>
        </w:r>
      </w:hyperlink>
      <w:r w:rsidRPr="003D0F23">
        <w:rPr>
          <w:rFonts w:eastAsiaTheme="minorEastAsia" w:cstheme="minorHAnsi"/>
          <w:color w:val="000000" w:themeColor="text1"/>
        </w:rPr>
        <w:t>).</w:t>
      </w:r>
    </w:p>
    <w:p w14:paraId="5FCEFCAE" w14:textId="2B9DB595" w:rsidR="0087335D" w:rsidRPr="009E62BC" w:rsidRDefault="003C349D" w:rsidP="001F447B">
      <w:pPr>
        <w:tabs>
          <w:tab w:val="center" w:pos="5400"/>
          <w:tab w:val="left" w:pos="9105"/>
        </w:tabs>
        <w:spacing w:after="0" w:line="240" w:lineRule="auto"/>
        <w:rPr>
          <w:rFonts w:cstheme="minorHAnsi"/>
        </w:rPr>
      </w:pPr>
      <w:r>
        <w:rPr>
          <w:rFonts w:cstheme="minorHAnsi"/>
        </w:rPr>
        <w:tab/>
      </w:r>
    </w:p>
    <w:p w14:paraId="4C63807D" w14:textId="140AF1D1" w:rsidR="00162DBA" w:rsidRPr="00B17DCF" w:rsidRDefault="00162DBA" w:rsidP="000B55A4">
      <w:pPr>
        <w:pStyle w:val="Heading2"/>
        <w:rPr>
          <w:color w:val="auto"/>
          <w:sz w:val="28"/>
          <w:szCs w:val="24"/>
        </w:rPr>
      </w:pPr>
      <w:r w:rsidRPr="00B17DCF">
        <w:rPr>
          <w:color w:val="auto"/>
          <w:sz w:val="28"/>
          <w:szCs w:val="24"/>
        </w:rPr>
        <w:t xml:space="preserve">Attendance and Participation  </w:t>
      </w:r>
    </w:p>
    <w:p w14:paraId="0217043E" w14:textId="77777777" w:rsidR="00152C51" w:rsidRPr="00152C51" w:rsidRDefault="00152C51" w:rsidP="00152C51">
      <w:pPr>
        <w:spacing w:after="0" w:line="240" w:lineRule="auto"/>
        <w:rPr>
          <w:rFonts w:eastAsiaTheme="minorEastAsia" w:cstheme="minorHAnsi"/>
          <w:b/>
          <w:bCs/>
          <w:color w:val="000000" w:themeColor="text1"/>
        </w:rPr>
      </w:pPr>
      <w:r w:rsidRPr="00152C51">
        <w:rPr>
          <w:rFonts w:eastAsiaTheme="minorEastAsia" w:cstheme="minorHAnsi"/>
          <w:b/>
          <w:bCs/>
          <w:color w:val="000000" w:themeColor="text1"/>
        </w:rPr>
        <w:t xml:space="preserve">Attendance and Participation  </w:t>
      </w:r>
    </w:p>
    <w:p w14:paraId="480A75BF" w14:textId="77777777" w:rsidR="00152C51" w:rsidRPr="00152C51" w:rsidRDefault="00152C51" w:rsidP="00152C51">
      <w:pPr>
        <w:spacing w:after="0" w:line="240" w:lineRule="auto"/>
        <w:rPr>
          <w:rFonts w:eastAsiaTheme="minorEastAsia" w:cstheme="minorHAnsi"/>
          <w:color w:val="000000" w:themeColor="text1"/>
        </w:rPr>
      </w:pPr>
      <w:r w:rsidRPr="00152C51">
        <w:rPr>
          <w:rFonts w:eastAsiaTheme="minorEastAsia" w:cstheme="minorHAnsi"/>
          <w:color w:val="000000" w:themeColor="text1"/>
        </w:rPr>
        <w:t xml:space="preserve">Attendance is required for every class meeting. In-class assignments may only be submitted on the day they are given. Because we only meet once a week, every class meeting is essential to your success. This course involves </w:t>
      </w:r>
      <w:proofErr w:type="gramStart"/>
      <w:r w:rsidRPr="00152C51">
        <w:rPr>
          <w:rFonts w:eastAsiaTheme="minorEastAsia" w:cstheme="minorHAnsi"/>
          <w:color w:val="000000" w:themeColor="text1"/>
        </w:rPr>
        <w:t>collaboration</w:t>
      </w:r>
      <w:proofErr w:type="gramEnd"/>
      <w:r w:rsidRPr="00152C51">
        <w:rPr>
          <w:rFonts w:eastAsiaTheme="minorEastAsia" w:cstheme="minorHAnsi"/>
          <w:color w:val="000000" w:themeColor="text1"/>
        </w:rPr>
        <w:t xml:space="preserve"> and participation is essential to learning. Our activities require you to be actively engaged in discussions and group work. I understand tardiness and </w:t>
      </w:r>
      <w:proofErr w:type="gramStart"/>
      <w:r w:rsidRPr="00152C51">
        <w:rPr>
          <w:rFonts w:eastAsiaTheme="minorEastAsia" w:cstheme="minorHAnsi"/>
          <w:color w:val="000000" w:themeColor="text1"/>
        </w:rPr>
        <w:t>absences</w:t>
      </w:r>
      <w:proofErr w:type="gramEnd"/>
      <w:r w:rsidRPr="00152C51">
        <w:rPr>
          <w:rFonts w:eastAsiaTheme="minorEastAsia" w:cstheme="minorHAnsi"/>
          <w:color w:val="000000" w:themeColor="text1"/>
        </w:rPr>
        <w:t xml:space="preserve"> may occur. If you are late </w:t>
      </w:r>
      <w:proofErr w:type="gramStart"/>
      <w:r w:rsidRPr="00152C51">
        <w:rPr>
          <w:rFonts w:eastAsiaTheme="minorEastAsia" w:cstheme="minorHAnsi"/>
          <w:color w:val="000000" w:themeColor="text1"/>
        </w:rPr>
        <w:t>to class</w:t>
      </w:r>
      <w:proofErr w:type="gramEnd"/>
      <w:r w:rsidRPr="00152C51">
        <w:rPr>
          <w:rFonts w:eastAsiaTheme="minorEastAsia" w:cstheme="minorHAnsi"/>
          <w:color w:val="000000" w:themeColor="text1"/>
        </w:rPr>
        <w:t xml:space="preserve">, please drop me an email to let me know the circumstances. If you must miss class, please let me know prior to your absence. </w:t>
      </w:r>
    </w:p>
    <w:p w14:paraId="32A12F7A" w14:textId="77777777" w:rsidR="00152C51" w:rsidRDefault="00152C51" w:rsidP="00152C51">
      <w:pPr>
        <w:spacing w:after="0" w:line="240" w:lineRule="auto"/>
        <w:rPr>
          <w:rFonts w:eastAsiaTheme="minorEastAsia" w:cstheme="minorHAnsi"/>
          <w:color w:val="000000" w:themeColor="text1"/>
        </w:rPr>
      </w:pPr>
    </w:p>
    <w:p w14:paraId="5453F535" w14:textId="13796194" w:rsidR="00152C51" w:rsidRPr="00152C51" w:rsidRDefault="00152C51" w:rsidP="00152C51">
      <w:pPr>
        <w:spacing w:after="0" w:line="240" w:lineRule="auto"/>
        <w:rPr>
          <w:rFonts w:eastAsiaTheme="minorEastAsia" w:cstheme="minorHAnsi"/>
          <w:iCs/>
          <w:color w:val="000000" w:themeColor="text1"/>
        </w:rPr>
      </w:pPr>
      <w:r w:rsidRPr="00152C51">
        <w:rPr>
          <w:rFonts w:eastAsiaTheme="minorEastAsia" w:cstheme="minorHAnsi"/>
          <w:b/>
          <w:bCs/>
          <w:color w:val="000000" w:themeColor="text1"/>
        </w:rPr>
        <w:t>Class Participation</w:t>
      </w:r>
      <w:r w:rsidRPr="00152C51">
        <w:rPr>
          <w:rFonts w:eastAsiaTheme="minorEastAsia" w:cstheme="minorHAnsi"/>
          <w:b/>
          <w:iCs/>
          <w:color w:val="000000" w:themeColor="text1"/>
        </w:rPr>
        <w:br/>
      </w:r>
      <w:r w:rsidRPr="00152C51">
        <w:rPr>
          <w:rFonts w:eastAsiaTheme="minorEastAsia" w:cstheme="minorHAnsi"/>
          <w:iCs/>
          <w:color w:val="000000" w:themeColor="text1"/>
        </w:rPr>
        <w:t xml:space="preserve">Students are expected to participate in classroom activities and discussions. </w:t>
      </w:r>
    </w:p>
    <w:p w14:paraId="632E3467" w14:textId="77777777" w:rsidR="00152C51" w:rsidRDefault="00152C51" w:rsidP="00152C51">
      <w:pPr>
        <w:spacing w:after="0" w:line="240" w:lineRule="auto"/>
        <w:rPr>
          <w:rFonts w:eastAsiaTheme="minorEastAsia" w:cstheme="minorHAnsi"/>
          <w:color w:val="000000" w:themeColor="text1"/>
        </w:rPr>
      </w:pPr>
    </w:p>
    <w:p w14:paraId="33F2D469" w14:textId="6CA72473" w:rsidR="00152C51" w:rsidRPr="00152C51" w:rsidRDefault="00152C51" w:rsidP="00152C51">
      <w:pPr>
        <w:spacing w:after="0" w:line="240" w:lineRule="auto"/>
        <w:rPr>
          <w:rFonts w:eastAsiaTheme="minorEastAsia" w:cstheme="minorHAnsi"/>
          <w:iCs/>
          <w:color w:val="000000" w:themeColor="text1"/>
        </w:rPr>
      </w:pPr>
      <w:r w:rsidRPr="00152C51">
        <w:rPr>
          <w:rFonts w:eastAsiaTheme="minorEastAsia" w:cstheme="minorHAnsi"/>
          <w:b/>
          <w:bCs/>
          <w:color w:val="000000" w:themeColor="text1"/>
        </w:rPr>
        <w:t>Late Work</w:t>
      </w:r>
      <w:r w:rsidRPr="00152C51">
        <w:rPr>
          <w:rFonts w:eastAsiaTheme="minorEastAsia" w:cstheme="minorHAnsi"/>
          <w:b/>
          <w:iCs/>
          <w:color w:val="000000" w:themeColor="text1"/>
        </w:rPr>
        <w:t xml:space="preserve"> </w:t>
      </w:r>
      <w:r w:rsidRPr="00152C51">
        <w:rPr>
          <w:rFonts w:eastAsiaTheme="minorEastAsia" w:cstheme="minorHAnsi"/>
          <w:b/>
          <w:iCs/>
          <w:color w:val="000000" w:themeColor="text1"/>
        </w:rPr>
        <w:br/>
      </w:r>
      <w:r w:rsidRPr="00152C51">
        <w:rPr>
          <w:rFonts w:eastAsiaTheme="minorEastAsia" w:cstheme="minorHAnsi"/>
          <w:iCs/>
          <w:color w:val="000000" w:themeColor="text1"/>
        </w:rPr>
        <w:t>Assignments submitted late are subject to receiving a grade of 0 points. If any assignment deadlines cannot be met, communicate with the instructor ahead of time.</w:t>
      </w:r>
    </w:p>
    <w:p w14:paraId="744D500D" w14:textId="77777777" w:rsidR="00152C51" w:rsidRDefault="00152C51" w:rsidP="00152C51">
      <w:pPr>
        <w:spacing w:after="0" w:line="240" w:lineRule="auto"/>
        <w:rPr>
          <w:rFonts w:eastAsiaTheme="minorEastAsia" w:cstheme="minorHAnsi"/>
          <w:color w:val="000000" w:themeColor="text1"/>
        </w:rPr>
      </w:pPr>
    </w:p>
    <w:p w14:paraId="05CB980A" w14:textId="7E9D5185" w:rsidR="00152C51" w:rsidRPr="00152C51" w:rsidRDefault="00152C51" w:rsidP="00152C51">
      <w:pPr>
        <w:spacing w:after="0" w:line="240" w:lineRule="auto"/>
        <w:rPr>
          <w:rFonts w:eastAsiaTheme="minorEastAsia" w:cstheme="minorHAnsi"/>
          <w:b/>
          <w:bCs/>
          <w:color w:val="000000" w:themeColor="text1"/>
        </w:rPr>
      </w:pPr>
      <w:r w:rsidRPr="00152C51">
        <w:rPr>
          <w:rFonts w:eastAsiaTheme="minorEastAsia" w:cstheme="minorHAnsi"/>
          <w:b/>
          <w:bCs/>
          <w:color w:val="000000" w:themeColor="text1"/>
        </w:rPr>
        <w:t xml:space="preserve">Examination Policy </w:t>
      </w:r>
    </w:p>
    <w:p w14:paraId="6E946D94" w14:textId="77777777" w:rsidR="00152C51" w:rsidRPr="00152C51" w:rsidRDefault="00152C51" w:rsidP="00B6543E">
      <w:pPr>
        <w:spacing w:after="0" w:line="240" w:lineRule="auto"/>
        <w:rPr>
          <w:rFonts w:eastAsiaTheme="minorEastAsia" w:cstheme="minorHAnsi"/>
          <w:iCs/>
          <w:color w:val="000000" w:themeColor="text1"/>
        </w:rPr>
      </w:pPr>
      <w:r w:rsidRPr="00152C51">
        <w:rPr>
          <w:rFonts w:eastAsiaTheme="minorEastAsia" w:cstheme="minorHAnsi"/>
          <w:iCs/>
          <w:color w:val="000000" w:themeColor="text1"/>
        </w:rPr>
        <w:t>COS 1100 does not have any examinations.</w:t>
      </w:r>
    </w:p>
    <w:p w14:paraId="4731587C" w14:textId="77777777" w:rsidR="00162DBA" w:rsidRPr="009E62BC" w:rsidRDefault="00162DBA" w:rsidP="00162DBA">
      <w:pPr>
        <w:spacing w:after="0" w:line="240" w:lineRule="auto"/>
        <w:ind w:left="720"/>
        <w:rPr>
          <w:rFonts w:eastAsiaTheme="minorEastAsia" w:cstheme="minorHAnsi"/>
          <w:i/>
          <w:iCs/>
        </w:rPr>
      </w:pPr>
    </w:p>
    <w:p w14:paraId="1C75BAB3" w14:textId="1EEC8E6D" w:rsidR="00162DBA" w:rsidRPr="009E62BC" w:rsidRDefault="00162DBA" w:rsidP="00162DBA">
      <w:pPr>
        <w:spacing w:after="0" w:line="240" w:lineRule="auto"/>
        <w:ind w:left="720"/>
        <w:jc w:val="center"/>
        <w:rPr>
          <w:rFonts w:eastAsiaTheme="minorEastAsia" w:cstheme="minorHAnsi"/>
        </w:rPr>
      </w:pPr>
    </w:p>
    <w:tbl>
      <w:tblPr>
        <w:tblW w:w="9681" w:type="dxa"/>
        <w:shd w:val="clear" w:color="auto" w:fill="FFFFFF"/>
        <w:tblCellMar>
          <w:left w:w="0" w:type="dxa"/>
          <w:right w:w="0" w:type="dxa"/>
        </w:tblCellMar>
        <w:tblLook w:val="04A0" w:firstRow="1" w:lastRow="0" w:firstColumn="1" w:lastColumn="0" w:noHBand="0" w:noVBand="1"/>
      </w:tblPr>
      <w:tblGrid>
        <w:gridCol w:w="2132"/>
        <w:gridCol w:w="1733"/>
        <w:gridCol w:w="1618"/>
        <w:gridCol w:w="1663"/>
        <w:gridCol w:w="1844"/>
        <w:gridCol w:w="691"/>
      </w:tblGrid>
      <w:tr w:rsidR="000D5225" w:rsidRPr="000D5225" w14:paraId="223548DB" w14:textId="77777777" w:rsidTr="000D5225">
        <w:tc>
          <w:tcPr>
            <w:tcW w:w="21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7AF4E"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In-class Assignment</w:t>
            </w:r>
          </w:p>
        </w:tc>
        <w:tc>
          <w:tcPr>
            <w:tcW w:w="17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D2B56"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i/>
                <w:iCs/>
                <w:color w:val="000000" w:themeColor="text1"/>
                <w:sz w:val="16"/>
                <w:szCs w:val="16"/>
              </w:rPr>
              <w:t>5</w:t>
            </w:r>
          </w:p>
        </w:tc>
        <w:tc>
          <w:tcPr>
            <w:tcW w:w="16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74609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i/>
                <w:iCs/>
                <w:color w:val="000000" w:themeColor="text1"/>
                <w:sz w:val="16"/>
                <w:szCs w:val="16"/>
              </w:rPr>
              <w:t>3</w:t>
            </w:r>
          </w:p>
        </w:tc>
        <w:tc>
          <w:tcPr>
            <w:tcW w:w="1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A9DB8A"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i/>
                <w:iCs/>
                <w:color w:val="000000" w:themeColor="text1"/>
                <w:sz w:val="16"/>
                <w:szCs w:val="16"/>
              </w:rPr>
              <w:t>1</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582BCD"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i/>
                <w:iCs/>
                <w:color w:val="000000" w:themeColor="text1"/>
                <w:sz w:val="16"/>
                <w:szCs w:val="16"/>
              </w:rPr>
              <w:t>0</w:t>
            </w:r>
          </w:p>
        </w:tc>
        <w:tc>
          <w:tcPr>
            <w:tcW w:w="6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953C41"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color w:val="000000" w:themeColor="text1"/>
                <w:sz w:val="16"/>
                <w:szCs w:val="16"/>
              </w:rPr>
              <w:t>SCORE</w:t>
            </w:r>
          </w:p>
        </w:tc>
      </w:tr>
      <w:tr w:rsidR="00C50FD9" w:rsidRPr="000D5225" w14:paraId="668704F5" w14:textId="77777777" w:rsidTr="000D5225">
        <w:trPr>
          <w:trHeight w:val="1088"/>
        </w:trPr>
        <w:tc>
          <w:tcPr>
            <w:tcW w:w="2132"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138B8B8"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Assignment Content</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136FC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assignment includes thoughtful, reflective, and introspective content on the prompt.</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B39509"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The assignment includes a general reflection of the prompt.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694426"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The assignment vaguely answers the prompt. </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84364"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assignment does not include any content on the prompt.</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EE282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w:t>
            </w:r>
          </w:p>
        </w:tc>
      </w:tr>
      <w:tr w:rsidR="00C50FD9" w:rsidRPr="000D5225" w14:paraId="78054C71" w14:textId="77777777" w:rsidTr="000D5225">
        <w:trPr>
          <w:trHeight w:val="277"/>
        </w:trPr>
        <w:tc>
          <w:tcPr>
            <w:tcW w:w="2132"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4D60BF6" w14:textId="77777777" w:rsidR="000D5225" w:rsidRPr="000D5225" w:rsidRDefault="000D5225" w:rsidP="000D5225">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 xml:space="preserve"> </w:t>
            </w:r>
          </w:p>
        </w:tc>
        <w:tc>
          <w:tcPr>
            <w:tcW w:w="1733"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295B7DC"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618"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4BB1E15"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663"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97DD715"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844"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B12E19" w14:textId="77777777" w:rsidR="000D5225" w:rsidRPr="000D5225" w:rsidRDefault="000D5225" w:rsidP="000D5225">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Total Score out of 5</w:t>
            </w:r>
          </w:p>
        </w:tc>
        <w:tc>
          <w:tcPr>
            <w:tcW w:w="69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425D61" w14:textId="77777777" w:rsidR="000D5225" w:rsidRPr="000D5225" w:rsidRDefault="000D5225" w:rsidP="000D5225">
            <w:pPr>
              <w:spacing w:after="0" w:line="240" w:lineRule="auto"/>
              <w:rPr>
                <w:rFonts w:eastAsiaTheme="minorEastAsia" w:cstheme="minorHAnsi"/>
                <w:color w:val="000000" w:themeColor="text1"/>
                <w:sz w:val="16"/>
                <w:szCs w:val="16"/>
              </w:rPr>
            </w:pPr>
          </w:p>
        </w:tc>
      </w:tr>
    </w:tbl>
    <w:p w14:paraId="7E529511" w14:textId="77777777" w:rsidR="000D5225" w:rsidRPr="000D5225" w:rsidRDefault="000D5225" w:rsidP="000D5225">
      <w:pPr>
        <w:spacing w:after="0" w:line="240" w:lineRule="auto"/>
        <w:rPr>
          <w:rFonts w:eastAsiaTheme="minorEastAsia" w:cstheme="minorHAnsi"/>
          <w:color w:val="000000" w:themeColor="text1"/>
        </w:rPr>
      </w:pPr>
    </w:p>
    <w:tbl>
      <w:tblPr>
        <w:tblW w:w="9681" w:type="dxa"/>
        <w:shd w:val="clear" w:color="auto" w:fill="FFFFFF"/>
        <w:tblCellMar>
          <w:left w:w="0" w:type="dxa"/>
          <w:right w:w="0" w:type="dxa"/>
        </w:tblCellMar>
        <w:tblLook w:val="04A0" w:firstRow="1" w:lastRow="0" w:firstColumn="1" w:lastColumn="0" w:noHBand="0" w:noVBand="1"/>
      </w:tblPr>
      <w:tblGrid>
        <w:gridCol w:w="2132"/>
        <w:gridCol w:w="1733"/>
        <w:gridCol w:w="1618"/>
        <w:gridCol w:w="1663"/>
        <w:gridCol w:w="1844"/>
        <w:gridCol w:w="691"/>
      </w:tblGrid>
      <w:tr w:rsidR="000D5225" w:rsidRPr="000D5225" w14:paraId="60C3E8E1" w14:textId="77777777" w:rsidTr="000D5225">
        <w:tc>
          <w:tcPr>
            <w:tcW w:w="21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2D9D7E"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Time Diary</w:t>
            </w:r>
          </w:p>
        </w:tc>
        <w:tc>
          <w:tcPr>
            <w:tcW w:w="17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FFCF68" w14:textId="5CEE6F99" w:rsidR="000D5225" w:rsidRPr="000D5225" w:rsidRDefault="00D365F2" w:rsidP="000D5225">
            <w:pPr>
              <w:spacing w:after="0" w:line="240" w:lineRule="auto"/>
              <w:rPr>
                <w:rFonts w:eastAsiaTheme="minorEastAsia" w:cstheme="minorHAnsi"/>
                <w:b/>
                <w:bCs/>
                <w:i/>
                <w:iCs/>
                <w:color w:val="000000" w:themeColor="text1"/>
                <w:sz w:val="16"/>
                <w:szCs w:val="16"/>
              </w:rPr>
            </w:pPr>
            <w:r w:rsidRPr="00C50FD9">
              <w:rPr>
                <w:rFonts w:eastAsiaTheme="minorEastAsia" w:cstheme="minorHAnsi"/>
                <w:b/>
                <w:bCs/>
                <w:i/>
                <w:iCs/>
                <w:color w:val="000000" w:themeColor="text1"/>
                <w:sz w:val="16"/>
                <w:szCs w:val="16"/>
              </w:rPr>
              <w:t>10</w:t>
            </w:r>
          </w:p>
        </w:tc>
        <w:tc>
          <w:tcPr>
            <w:tcW w:w="16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C47A16" w14:textId="3DE99BBC" w:rsidR="000D5225" w:rsidRPr="000D5225" w:rsidRDefault="00D365F2" w:rsidP="000D5225">
            <w:pPr>
              <w:spacing w:after="0" w:line="240" w:lineRule="auto"/>
              <w:rPr>
                <w:rFonts w:eastAsiaTheme="minorEastAsia" w:cstheme="minorHAnsi"/>
                <w:b/>
                <w:bCs/>
                <w:i/>
                <w:iCs/>
                <w:color w:val="000000" w:themeColor="text1"/>
                <w:sz w:val="16"/>
                <w:szCs w:val="16"/>
              </w:rPr>
            </w:pPr>
            <w:r w:rsidRPr="00C50FD9">
              <w:rPr>
                <w:rFonts w:eastAsiaTheme="minorEastAsia" w:cstheme="minorHAnsi"/>
                <w:b/>
                <w:bCs/>
                <w:i/>
                <w:iCs/>
                <w:color w:val="000000" w:themeColor="text1"/>
                <w:sz w:val="16"/>
                <w:szCs w:val="16"/>
              </w:rPr>
              <w:t>6</w:t>
            </w:r>
          </w:p>
        </w:tc>
        <w:tc>
          <w:tcPr>
            <w:tcW w:w="1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18C6565" w14:textId="323C385E" w:rsidR="000D5225" w:rsidRPr="000D5225" w:rsidRDefault="000574C8" w:rsidP="000D5225">
            <w:pPr>
              <w:spacing w:after="0" w:line="240" w:lineRule="auto"/>
              <w:rPr>
                <w:rFonts w:eastAsiaTheme="minorEastAsia" w:cstheme="minorHAnsi"/>
                <w:b/>
                <w:bCs/>
                <w:i/>
                <w:iCs/>
                <w:color w:val="000000" w:themeColor="text1"/>
                <w:sz w:val="16"/>
                <w:szCs w:val="16"/>
              </w:rPr>
            </w:pPr>
            <w:r w:rsidRPr="00C50FD9">
              <w:rPr>
                <w:rFonts w:eastAsiaTheme="minorEastAsia" w:cstheme="minorHAnsi"/>
                <w:b/>
                <w:bCs/>
                <w:i/>
                <w:iCs/>
                <w:color w:val="000000" w:themeColor="text1"/>
                <w:sz w:val="16"/>
                <w:szCs w:val="16"/>
              </w:rPr>
              <w:t>2</w:t>
            </w:r>
          </w:p>
        </w:tc>
        <w:tc>
          <w:tcPr>
            <w:tcW w:w="1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1AD7DE"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i/>
                <w:iCs/>
                <w:color w:val="000000" w:themeColor="text1"/>
                <w:sz w:val="16"/>
                <w:szCs w:val="16"/>
              </w:rPr>
              <w:t>0</w:t>
            </w:r>
          </w:p>
        </w:tc>
        <w:tc>
          <w:tcPr>
            <w:tcW w:w="6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D82302"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color w:val="000000" w:themeColor="text1"/>
                <w:sz w:val="16"/>
                <w:szCs w:val="16"/>
              </w:rPr>
              <w:t>SCORE</w:t>
            </w:r>
          </w:p>
        </w:tc>
      </w:tr>
      <w:tr w:rsidR="00C50FD9" w:rsidRPr="000D5225" w14:paraId="01600018" w14:textId="77777777" w:rsidTr="000D5225">
        <w:trPr>
          <w:trHeight w:val="1088"/>
        </w:trPr>
        <w:tc>
          <w:tcPr>
            <w:tcW w:w="2132"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6C9E1D1"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Diary</w:t>
            </w:r>
          </w:p>
          <w:p w14:paraId="19E90637"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Content</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0260D"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includes thoughtful, reflective, and introspective content of the time spent throughout the week</w:t>
            </w:r>
          </w:p>
        </w:tc>
        <w:tc>
          <w:tcPr>
            <w:tcW w:w="1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091CB"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includes a general reflection of content, and how time was spent throughout the week</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46071D" w14:textId="77777777" w:rsidR="000D5225" w:rsidRPr="000D5225" w:rsidRDefault="000D5225" w:rsidP="000D5225">
            <w:pPr>
              <w:spacing w:after="0" w:line="240" w:lineRule="auto"/>
              <w:rPr>
                <w:rFonts w:eastAsiaTheme="minorEastAsia" w:cstheme="minorHAnsi"/>
                <w:color w:val="000000" w:themeColor="text1"/>
                <w:sz w:val="16"/>
                <w:szCs w:val="16"/>
              </w:rPr>
            </w:pPr>
            <w:proofErr w:type="gramStart"/>
            <w:r w:rsidRPr="000D5225">
              <w:rPr>
                <w:rFonts w:eastAsiaTheme="minorEastAsia" w:cstheme="minorHAnsi"/>
                <w:color w:val="000000" w:themeColor="text1"/>
                <w:sz w:val="16"/>
                <w:szCs w:val="16"/>
              </w:rPr>
              <w:t>The time</w:t>
            </w:r>
            <w:proofErr w:type="gramEnd"/>
            <w:r w:rsidRPr="000D5225">
              <w:rPr>
                <w:rFonts w:eastAsiaTheme="minorEastAsia" w:cstheme="minorHAnsi"/>
                <w:color w:val="000000" w:themeColor="text1"/>
                <w:sz w:val="16"/>
                <w:szCs w:val="16"/>
              </w:rPr>
              <w:t xml:space="preserve"> diary vaguely describes the time spent throughout the week, and does not include intentional reflection</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8BD2BC"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does not include any content on how time was spent throughout the week</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018B1"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w:t>
            </w:r>
          </w:p>
        </w:tc>
      </w:tr>
      <w:tr w:rsidR="00C50FD9" w:rsidRPr="000D5225" w14:paraId="4C5A684D" w14:textId="77777777" w:rsidTr="000D5225">
        <w:trPr>
          <w:trHeight w:val="979"/>
        </w:trPr>
        <w:tc>
          <w:tcPr>
            <w:tcW w:w="2132" w:type="dxa"/>
            <w:tcBorders>
              <w:top w:val="nil"/>
              <w:left w:val="single" w:sz="8" w:space="0" w:color="auto"/>
              <w:bottom w:val="single" w:sz="4" w:space="0" w:color="auto"/>
              <w:right w:val="single" w:sz="8" w:space="0" w:color="auto"/>
            </w:tcBorders>
            <w:shd w:val="clear" w:color="auto" w:fill="BFBFBF"/>
            <w:tcMar>
              <w:top w:w="0" w:type="dxa"/>
              <w:left w:w="108" w:type="dxa"/>
              <w:bottom w:w="0" w:type="dxa"/>
              <w:right w:w="108" w:type="dxa"/>
            </w:tcMar>
            <w:hideMark/>
          </w:tcPr>
          <w:p w14:paraId="5AF03844"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Examples for how time is spent currently and how it can improve (bullet points accepted)</w:t>
            </w:r>
          </w:p>
        </w:tc>
        <w:tc>
          <w:tcPr>
            <w:tcW w:w="17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CAB653C"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includes at least 3 suggestions for how to improve time use.</w:t>
            </w:r>
          </w:p>
        </w:tc>
        <w:tc>
          <w:tcPr>
            <w:tcW w:w="16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657820A"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includes at least 2 examples of suggestions for improvement</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24B244"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includes vague suggestions for improving time</w:t>
            </w:r>
          </w:p>
        </w:tc>
        <w:tc>
          <w:tcPr>
            <w:tcW w:w="18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8D7C57B" w14:textId="4C147ADF"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The time diary does not include examples on how time</w:t>
            </w:r>
            <w:r w:rsidR="00D365F2" w:rsidRPr="00C50FD9">
              <w:rPr>
                <w:rFonts w:eastAsiaTheme="minorEastAsia" w:cstheme="minorHAnsi"/>
                <w:color w:val="000000" w:themeColor="text1"/>
                <w:sz w:val="16"/>
                <w:szCs w:val="16"/>
              </w:rPr>
              <w:t xml:space="preserve"> </w:t>
            </w:r>
            <w:r w:rsidRPr="000D5225">
              <w:rPr>
                <w:rFonts w:eastAsiaTheme="minorEastAsia" w:cstheme="minorHAnsi"/>
                <w:color w:val="000000" w:themeColor="text1"/>
                <w:sz w:val="16"/>
                <w:szCs w:val="16"/>
              </w:rPr>
              <w:t>management can be improved</w:t>
            </w:r>
          </w:p>
        </w:tc>
        <w:tc>
          <w:tcPr>
            <w:tcW w:w="69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BFACF0" w14:textId="77777777" w:rsidR="000D5225" w:rsidRPr="000D5225" w:rsidRDefault="000D5225" w:rsidP="000D5225">
            <w:pPr>
              <w:spacing w:after="0" w:line="240" w:lineRule="auto"/>
              <w:rPr>
                <w:rFonts w:eastAsiaTheme="minorEastAsia" w:cstheme="minorHAnsi"/>
                <w:color w:val="000000" w:themeColor="text1"/>
                <w:sz w:val="16"/>
                <w:szCs w:val="16"/>
              </w:rPr>
            </w:pPr>
          </w:p>
        </w:tc>
      </w:tr>
      <w:tr w:rsidR="00C50FD9" w:rsidRPr="000D5225" w14:paraId="57E78810" w14:textId="77777777" w:rsidTr="000D5225">
        <w:trPr>
          <w:trHeight w:val="269"/>
        </w:trPr>
        <w:tc>
          <w:tcPr>
            <w:tcW w:w="2132"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3602824"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bCs/>
                <w:color w:val="000000" w:themeColor="text1"/>
                <w:sz w:val="16"/>
                <w:szCs w:val="16"/>
              </w:rPr>
              <w:t xml:space="preserve"> </w:t>
            </w:r>
          </w:p>
        </w:tc>
        <w:tc>
          <w:tcPr>
            <w:tcW w:w="1733"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F0C292"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618"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653E8B"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663"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41D3CBB"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844"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AF8A6D" w14:textId="4EEA41F0"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b/>
                <w:color w:val="000000" w:themeColor="text1"/>
                <w:sz w:val="16"/>
                <w:szCs w:val="16"/>
              </w:rPr>
              <w:t xml:space="preserve">Total Score out of </w:t>
            </w:r>
            <w:r w:rsidR="00AF5504" w:rsidRPr="00C50FD9">
              <w:rPr>
                <w:rFonts w:eastAsiaTheme="minorEastAsia" w:cstheme="minorHAnsi"/>
                <w:b/>
                <w:color w:val="000000" w:themeColor="text1"/>
                <w:sz w:val="16"/>
                <w:szCs w:val="16"/>
              </w:rPr>
              <w:t>2</w:t>
            </w:r>
            <w:r w:rsidRPr="000D5225">
              <w:rPr>
                <w:rFonts w:eastAsiaTheme="minorEastAsia" w:cstheme="minorHAnsi"/>
                <w:b/>
                <w:color w:val="000000" w:themeColor="text1"/>
                <w:sz w:val="16"/>
                <w:szCs w:val="16"/>
              </w:rPr>
              <w:t>0</w:t>
            </w:r>
          </w:p>
        </w:tc>
        <w:tc>
          <w:tcPr>
            <w:tcW w:w="69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5E7627" w14:textId="77777777" w:rsidR="000D5225" w:rsidRPr="000D5225" w:rsidRDefault="000D5225" w:rsidP="000D5225">
            <w:pPr>
              <w:spacing w:after="0" w:line="240" w:lineRule="auto"/>
              <w:rPr>
                <w:rFonts w:eastAsiaTheme="minorEastAsia" w:cstheme="minorHAnsi"/>
                <w:color w:val="000000" w:themeColor="text1"/>
                <w:sz w:val="16"/>
                <w:szCs w:val="16"/>
              </w:rPr>
            </w:pPr>
          </w:p>
        </w:tc>
      </w:tr>
    </w:tbl>
    <w:p w14:paraId="534DAD81" w14:textId="77777777" w:rsidR="000D5225" w:rsidRPr="00C50FD9" w:rsidRDefault="000D5225" w:rsidP="000D5225">
      <w:pPr>
        <w:spacing w:after="0" w:line="240" w:lineRule="auto"/>
        <w:rPr>
          <w:rFonts w:eastAsiaTheme="minorEastAsia" w:cstheme="minorHAnsi"/>
          <w:color w:val="000000" w:themeColor="text1"/>
          <w:sz w:val="20"/>
          <w:szCs w:val="20"/>
        </w:rPr>
      </w:pPr>
    </w:p>
    <w:tbl>
      <w:tblPr>
        <w:tblW w:w="9681" w:type="dxa"/>
        <w:shd w:val="clear" w:color="auto" w:fill="FFFFFF"/>
        <w:tblCellMar>
          <w:left w:w="0" w:type="dxa"/>
          <w:right w:w="0" w:type="dxa"/>
        </w:tblCellMar>
        <w:tblLook w:val="04A0" w:firstRow="1" w:lastRow="0" w:firstColumn="1" w:lastColumn="0" w:noHBand="0" w:noVBand="1"/>
      </w:tblPr>
      <w:tblGrid>
        <w:gridCol w:w="2081"/>
        <w:gridCol w:w="1594"/>
        <w:gridCol w:w="1610"/>
        <w:gridCol w:w="1625"/>
        <w:gridCol w:w="2125"/>
        <w:gridCol w:w="646"/>
      </w:tblGrid>
      <w:tr w:rsidR="00DF37A9" w:rsidRPr="00C50FD9" w14:paraId="5F605347" w14:textId="77777777" w:rsidTr="00C50FD9">
        <w:tc>
          <w:tcPr>
            <w:tcW w:w="215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F004AD" w14:textId="6035DCD8" w:rsidR="00DF37A9" w:rsidRPr="000D5225" w:rsidRDefault="00DF37A9" w:rsidP="004E6F7C">
            <w:pPr>
              <w:spacing w:after="0" w:line="240" w:lineRule="auto"/>
              <w:rPr>
                <w:rFonts w:eastAsiaTheme="minorEastAsia" w:cstheme="minorHAnsi"/>
                <w:b/>
                <w:bCs/>
                <w:color w:val="000000" w:themeColor="text1"/>
                <w:sz w:val="16"/>
                <w:szCs w:val="16"/>
              </w:rPr>
            </w:pPr>
            <w:r w:rsidRPr="00C50FD9">
              <w:rPr>
                <w:rFonts w:eastAsiaTheme="minorEastAsia" w:cstheme="minorHAnsi"/>
                <w:b/>
                <w:bCs/>
                <w:color w:val="000000" w:themeColor="text1"/>
                <w:sz w:val="16"/>
                <w:szCs w:val="16"/>
              </w:rPr>
              <w:t>Me &amp; UNT</w:t>
            </w:r>
          </w:p>
        </w:tc>
        <w:tc>
          <w:tcPr>
            <w:tcW w:w="16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F02DBA" w14:textId="6E9BC38F" w:rsidR="00DF37A9" w:rsidRPr="000D5225" w:rsidRDefault="00DF37A9" w:rsidP="004E6F7C">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1</w:t>
            </w:r>
            <w:r w:rsidR="00136047" w:rsidRPr="00C50FD9">
              <w:rPr>
                <w:rFonts w:eastAsiaTheme="minorEastAsia" w:cstheme="minorHAnsi"/>
                <w:color w:val="000000" w:themeColor="text1"/>
                <w:sz w:val="16"/>
                <w:szCs w:val="16"/>
              </w:rPr>
              <w:t>5</w:t>
            </w:r>
          </w:p>
        </w:tc>
        <w:tc>
          <w:tcPr>
            <w:tcW w:w="163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16F9FC" w14:textId="4CC82AEE" w:rsidR="00DF37A9" w:rsidRPr="000D5225" w:rsidRDefault="00136047" w:rsidP="004E6F7C">
            <w:pPr>
              <w:spacing w:after="0" w:line="240" w:lineRule="auto"/>
              <w:rPr>
                <w:rFonts w:eastAsiaTheme="minorEastAsia" w:cstheme="minorHAnsi"/>
                <w:color w:val="000000" w:themeColor="text1"/>
                <w:sz w:val="16"/>
                <w:szCs w:val="16"/>
              </w:rPr>
            </w:pPr>
            <w:r w:rsidRPr="00C50FD9">
              <w:rPr>
                <w:rFonts w:eastAsiaTheme="minorEastAsia" w:cstheme="minorHAnsi"/>
                <w:color w:val="000000" w:themeColor="text1"/>
                <w:sz w:val="16"/>
                <w:szCs w:val="16"/>
              </w:rPr>
              <w:t>10</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8101FB" w14:textId="13592238" w:rsidR="00DF37A9" w:rsidRPr="000D5225" w:rsidRDefault="00136047" w:rsidP="004E6F7C">
            <w:pPr>
              <w:spacing w:after="0" w:line="240" w:lineRule="auto"/>
              <w:rPr>
                <w:rFonts w:eastAsiaTheme="minorEastAsia" w:cstheme="minorHAnsi"/>
                <w:color w:val="000000" w:themeColor="text1"/>
                <w:sz w:val="16"/>
                <w:szCs w:val="16"/>
              </w:rPr>
            </w:pPr>
            <w:r w:rsidRPr="00C50FD9">
              <w:rPr>
                <w:rFonts w:eastAsiaTheme="minorEastAsia" w:cstheme="minorHAnsi"/>
                <w:color w:val="000000" w:themeColor="text1"/>
                <w:sz w:val="16"/>
                <w:szCs w:val="16"/>
              </w:rPr>
              <w:t>5</w:t>
            </w:r>
          </w:p>
        </w:tc>
        <w:tc>
          <w:tcPr>
            <w:tcW w:w="22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35ADF5" w14:textId="77777777" w:rsidR="00DF37A9" w:rsidRPr="000D5225" w:rsidRDefault="00DF37A9" w:rsidP="004E6F7C">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0</w:t>
            </w:r>
          </w:p>
        </w:tc>
        <w:tc>
          <w:tcPr>
            <w:tcW w:w="42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5F7D8C" w14:textId="77777777" w:rsidR="00DF37A9" w:rsidRPr="000D5225" w:rsidRDefault="00DF37A9" w:rsidP="004E6F7C">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SCORE</w:t>
            </w:r>
          </w:p>
        </w:tc>
      </w:tr>
      <w:tr w:rsidR="00DF37A9" w:rsidRPr="00C50FD9" w14:paraId="716DCCB2" w14:textId="77777777" w:rsidTr="00C50FD9">
        <w:tc>
          <w:tcPr>
            <w:tcW w:w="2151"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0D67A888" w14:textId="77777777" w:rsidR="00DF37A9" w:rsidRPr="000D5225" w:rsidRDefault="00DF37A9" w:rsidP="004E6F7C">
            <w:pPr>
              <w:spacing w:after="0" w:line="240" w:lineRule="auto"/>
              <w:rPr>
                <w:rFonts w:eastAsiaTheme="minorEastAsia" w:cstheme="minorHAnsi"/>
                <w:b/>
                <w:bCs/>
                <w:color w:val="000000" w:themeColor="text1"/>
                <w:sz w:val="16"/>
                <w:szCs w:val="16"/>
              </w:rPr>
            </w:pPr>
          </w:p>
          <w:p w14:paraId="5CB925CC" w14:textId="1E595D13" w:rsidR="00DF37A9" w:rsidRPr="000D5225" w:rsidRDefault="00DF37A9" w:rsidP="004E6F7C">
            <w:pPr>
              <w:spacing w:after="0" w:line="240" w:lineRule="auto"/>
              <w:rPr>
                <w:rFonts w:eastAsiaTheme="minorEastAsia" w:cstheme="minorHAnsi"/>
                <w:b/>
                <w:bCs/>
                <w:color w:val="000000" w:themeColor="text1"/>
                <w:sz w:val="16"/>
                <w:szCs w:val="16"/>
              </w:rPr>
            </w:pPr>
            <w:proofErr w:type="gramStart"/>
            <w:r w:rsidRPr="000D5225">
              <w:rPr>
                <w:rFonts w:eastAsiaTheme="minorEastAsia" w:cstheme="minorHAnsi"/>
                <w:b/>
                <w:bCs/>
                <w:color w:val="000000" w:themeColor="text1"/>
                <w:sz w:val="16"/>
                <w:szCs w:val="16"/>
              </w:rPr>
              <w:t xml:space="preserve">Content of </w:t>
            </w:r>
            <w:r w:rsidR="00C50FD9" w:rsidRPr="00C50FD9">
              <w:rPr>
                <w:rFonts w:eastAsiaTheme="minorEastAsia" w:cstheme="minorHAnsi"/>
                <w:b/>
                <w:bCs/>
                <w:color w:val="000000" w:themeColor="text1"/>
                <w:sz w:val="16"/>
                <w:szCs w:val="16"/>
              </w:rPr>
              <w:t>Presentation</w:t>
            </w:r>
            <w:proofErr w:type="gramEnd"/>
            <w:r w:rsidR="00C50FD9" w:rsidRPr="00C50FD9">
              <w:rPr>
                <w:rFonts w:eastAsiaTheme="minorEastAsia" w:cstheme="minorHAnsi"/>
                <w:b/>
                <w:bCs/>
                <w:color w:val="000000" w:themeColor="text1"/>
                <w:sz w:val="16"/>
                <w:szCs w:val="16"/>
              </w:rPr>
              <w:t xml:space="preserve"> &amp; Presentation skills</w:t>
            </w:r>
          </w:p>
        </w:tc>
        <w:tc>
          <w:tcPr>
            <w:tcW w:w="16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EBEC62" w14:textId="4DA003E3" w:rsidR="00DF37A9" w:rsidRPr="000D5225" w:rsidRDefault="00DF37A9" w:rsidP="004E6F7C">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Student provides </w:t>
            </w:r>
            <w:r w:rsidR="001433AE" w:rsidRPr="00C50FD9">
              <w:rPr>
                <w:rFonts w:eastAsiaTheme="minorEastAsia" w:cstheme="minorHAnsi"/>
                <w:color w:val="000000" w:themeColor="text1"/>
                <w:sz w:val="16"/>
                <w:szCs w:val="16"/>
              </w:rPr>
              <w:t xml:space="preserve">clear explanation about why </w:t>
            </w:r>
            <w:r w:rsidR="00BC5958" w:rsidRPr="00C50FD9">
              <w:rPr>
                <w:rFonts w:eastAsiaTheme="minorEastAsia" w:cstheme="minorHAnsi"/>
                <w:color w:val="000000" w:themeColor="text1"/>
                <w:sz w:val="16"/>
                <w:szCs w:val="16"/>
              </w:rPr>
              <w:t>location was chosen with eye contact and clear enunciation</w:t>
            </w:r>
            <w:r w:rsidR="006B0EC4" w:rsidRPr="00C50FD9">
              <w:rPr>
                <w:rFonts w:eastAsiaTheme="minorEastAsia" w:cstheme="minorHAnsi"/>
                <w:color w:val="000000" w:themeColor="text1"/>
                <w:sz w:val="16"/>
                <w:szCs w:val="16"/>
              </w:rPr>
              <w:t xml:space="preserve"> (with accommodations considered).</w:t>
            </w:r>
          </w:p>
        </w:tc>
        <w:tc>
          <w:tcPr>
            <w:tcW w:w="163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D84D50" w14:textId="3350F37D" w:rsidR="00DF37A9" w:rsidRPr="000D5225" w:rsidRDefault="00DF37A9" w:rsidP="004E6F7C">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Student provides </w:t>
            </w:r>
            <w:r w:rsidR="00BC5958" w:rsidRPr="00C50FD9">
              <w:rPr>
                <w:rFonts w:eastAsiaTheme="minorEastAsia" w:cstheme="minorHAnsi"/>
                <w:color w:val="000000" w:themeColor="text1"/>
                <w:sz w:val="16"/>
                <w:szCs w:val="16"/>
              </w:rPr>
              <w:t xml:space="preserve">vague </w:t>
            </w:r>
            <w:proofErr w:type="gramStart"/>
            <w:r w:rsidR="001658FD" w:rsidRPr="00C50FD9">
              <w:rPr>
                <w:rFonts w:eastAsiaTheme="minorEastAsia" w:cstheme="minorHAnsi"/>
                <w:color w:val="000000" w:themeColor="text1"/>
                <w:sz w:val="16"/>
                <w:szCs w:val="16"/>
              </w:rPr>
              <w:t>explanation</w:t>
            </w:r>
            <w:proofErr w:type="gramEnd"/>
            <w:r w:rsidR="001658FD" w:rsidRPr="00C50FD9">
              <w:rPr>
                <w:rFonts w:eastAsiaTheme="minorEastAsia" w:cstheme="minorHAnsi"/>
                <w:color w:val="000000" w:themeColor="text1"/>
                <w:sz w:val="16"/>
                <w:szCs w:val="16"/>
              </w:rPr>
              <w:t xml:space="preserve">. </w:t>
            </w:r>
            <w:r w:rsidR="00B57562" w:rsidRPr="00C50FD9">
              <w:rPr>
                <w:rFonts w:eastAsia="Times New Roman" w:cstheme="minorHAnsi"/>
                <w:color w:val="000000"/>
                <w:sz w:val="16"/>
                <w:szCs w:val="20"/>
              </w:rPr>
              <w:t xml:space="preserve">Presentation skills need improvement in </w:t>
            </w:r>
            <w:proofErr w:type="gramStart"/>
            <w:r w:rsidR="00B57562" w:rsidRPr="00C50FD9">
              <w:rPr>
                <w:rFonts w:eastAsia="Times New Roman" w:cstheme="minorHAnsi"/>
                <w:color w:val="000000"/>
                <w:sz w:val="16"/>
                <w:szCs w:val="20"/>
              </w:rPr>
              <w:t>enunciation</w:t>
            </w:r>
            <w:proofErr w:type="gramEnd"/>
            <w:r w:rsidR="00B57562" w:rsidRPr="00C50FD9">
              <w:rPr>
                <w:rFonts w:eastAsia="Times New Roman" w:cstheme="minorHAnsi"/>
                <w:color w:val="000000"/>
                <w:sz w:val="16"/>
                <w:szCs w:val="20"/>
              </w:rPr>
              <w:t xml:space="preserve"> or eye contact/posture.</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1AA425" w14:textId="48394FBC" w:rsidR="00DF37A9" w:rsidRPr="000D5225" w:rsidRDefault="00DF37A9" w:rsidP="004E6F7C">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Student provides surface level </w:t>
            </w:r>
            <w:r w:rsidR="00BC5958" w:rsidRPr="00C50FD9">
              <w:rPr>
                <w:rFonts w:eastAsiaTheme="minorEastAsia" w:cstheme="minorHAnsi"/>
                <w:color w:val="000000" w:themeColor="text1"/>
                <w:sz w:val="16"/>
                <w:szCs w:val="16"/>
              </w:rPr>
              <w:t>explanation about location with poor presentation skills.</w:t>
            </w:r>
          </w:p>
        </w:tc>
        <w:tc>
          <w:tcPr>
            <w:tcW w:w="22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017EE1E" w14:textId="6BF646BE" w:rsidR="00DF37A9" w:rsidRPr="000D5225" w:rsidRDefault="00DF37A9" w:rsidP="004E6F7C">
            <w:pPr>
              <w:spacing w:after="0" w:line="240" w:lineRule="auto"/>
              <w:rPr>
                <w:rFonts w:eastAsiaTheme="minorEastAsia" w:cstheme="minorHAnsi"/>
                <w:b/>
                <w:color w:val="000000" w:themeColor="text1"/>
                <w:sz w:val="16"/>
                <w:szCs w:val="16"/>
              </w:rPr>
            </w:pPr>
            <w:proofErr w:type="gramStart"/>
            <w:r w:rsidRPr="000D5225">
              <w:rPr>
                <w:rFonts w:eastAsiaTheme="minorEastAsia" w:cstheme="minorHAnsi"/>
                <w:color w:val="000000" w:themeColor="text1"/>
                <w:sz w:val="16"/>
                <w:szCs w:val="16"/>
              </w:rPr>
              <w:t>Student does</w:t>
            </w:r>
            <w:proofErr w:type="gramEnd"/>
            <w:r w:rsidRPr="000D5225">
              <w:rPr>
                <w:rFonts w:eastAsiaTheme="minorEastAsia" w:cstheme="minorHAnsi"/>
                <w:color w:val="000000" w:themeColor="text1"/>
                <w:sz w:val="16"/>
                <w:szCs w:val="16"/>
              </w:rPr>
              <w:t xml:space="preserve"> not provide any </w:t>
            </w:r>
            <w:r w:rsidR="00BC5958" w:rsidRPr="00C50FD9">
              <w:rPr>
                <w:rFonts w:eastAsiaTheme="minorEastAsia" w:cstheme="minorHAnsi"/>
                <w:color w:val="000000" w:themeColor="text1"/>
                <w:sz w:val="16"/>
                <w:szCs w:val="16"/>
              </w:rPr>
              <w:t>picture or explanation.</w:t>
            </w:r>
          </w:p>
        </w:tc>
        <w:tc>
          <w:tcPr>
            <w:tcW w:w="4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116C419" w14:textId="77777777" w:rsidR="00DF37A9" w:rsidRPr="000D5225" w:rsidRDefault="00DF37A9" w:rsidP="004E6F7C">
            <w:pPr>
              <w:spacing w:after="0" w:line="240" w:lineRule="auto"/>
              <w:rPr>
                <w:rFonts w:eastAsiaTheme="minorEastAsia" w:cstheme="minorHAnsi"/>
                <w:color w:val="000000" w:themeColor="text1"/>
                <w:sz w:val="16"/>
                <w:szCs w:val="16"/>
              </w:rPr>
            </w:pPr>
          </w:p>
        </w:tc>
      </w:tr>
      <w:tr w:rsidR="00C50FD9" w:rsidRPr="00C50FD9" w14:paraId="33660CE7" w14:textId="77777777" w:rsidTr="00C50FD9">
        <w:tc>
          <w:tcPr>
            <w:tcW w:w="2151"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1C52ABCC" w14:textId="3C5BAA35" w:rsidR="00136047" w:rsidRPr="000D5225" w:rsidRDefault="00136047" w:rsidP="004E6F7C">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 xml:space="preserve"> </w:t>
            </w:r>
          </w:p>
        </w:tc>
        <w:tc>
          <w:tcPr>
            <w:tcW w:w="1612"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957093" w14:textId="239D921D" w:rsidR="00136047" w:rsidRPr="000D5225" w:rsidRDefault="00136047" w:rsidP="004E6F7C">
            <w:pPr>
              <w:spacing w:after="0" w:line="240" w:lineRule="auto"/>
              <w:rPr>
                <w:rFonts w:eastAsiaTheme="minorEastAsia" w:cstheme="minorHAnsi"/>
                <w:color w:val="000000" w:themeColor="text1"/>
                <w:sz w:val="16"/>
                <w:szCs w:val="16"/>
              </w:rPr>
            </w:pPr>
          </w:p>
        </w:tc>
        <w:tc>
          <w:tcPr>
            <w:tcW w:w="1631"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0C8B79" w14:textId="6EFB3AB9" w:rsidR="00136047" w:rsidRPr="000D5225" w:rsidRDefault="00136047" w:rsidP="004E6F7C">
            <w:pPr>
              <w:spacing w:after="0" w:line="240" w:lineRule="auto"/>
              <w:rPr>
                <w:rFonts w:eastAsiaTheme="minorEastAsia" w:cstheme="minorHAnsi"/>
                <w:color w:val="000000" w:themeColor="text1"/>
                <w:sz w:val="16"/>
                <w:szCs w:val="16"/>
              </w:rPr>
            </w:pPr>
          </w:p>
        </w:tc>
        <w:tc>
          <w:tcPr>
            <w:tcW w:w="1665"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64F7326" w14:textId="3708C365" w:rsidR="00136047" w:rsidRPr="000D5225" w:rsidRDefault="00136047" w:rsidP="004E6F7C">
            <w:pPr>
              <w:spacing w:after="0" w:line="240" w:lineRule="auto"/>
              <w:rPr>
                <w:rFonts w:eastAsiaTheme="minorEastAsia" w:cstheme="minorHAnsi"/>
                <w:color w:val="000000" w:themeColor="text1"/>
                <w:sz w:val="16"/>
                <w:szCs w:val="16"/>
              </w:rPr>
            </w:pPr>
          </w:p>
        </w:tc>
        <w:tc>
          <w:tcPr>
            <w:tcW w:w="2201"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0182F9" w14:textId="42D18504" w:rsidR="00136047" w:rsidRPr="000D5225" w:rsidRDefault="00136047" w:rsidP="004E6F7C">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Total Score out of 15</w:t>
            </w:r>
          </w:p>
        </w:tc>
        <w:tc>
          <w:tcPr>
            <w:tcW w:w="4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20A6234" w14:textId="77777777" w:rsidR="00136047" w:rsidRPr="000D5225" w:rsidRDefault="00136047" w:rsidP="004E6F7C">
            <w:pPr>
              <w:spacing w:after="0" w:line="240" w:lineRule="auto"/>
              <w:rPr>
                <w:rFonts w:eastAsiaTheme="minorEastAsia" w:cstheme="minorHAnsi"/>
                <w:color w:val="000000" w:themeColor="text1"/>
                <w:sz w:val="16"/>
                <w:szCs w:val="16"/>
              </w:rPr>
            </w:pPr>
          </w:p>
        </w:tc>
      </w:tr>
    </w:tbl>
    <w:p w14:paraId="23FC8110" w14:textId="77777777" w:rsidR="00DF37A9" w:rsidRPr="000D5225" w:rsidRDefault="00DF37A9" w:rsidP="000D5225">
      <w:pPr>
        <w:spacing w:after="0" w:line="240" w:lineRule="auto"/>
        <w:rPr>
          <w:rFonts w:eastAsiaTheme="minorEastAsia" w:cstheme="minorHAnsi"/>
          <w:color w:val="000000" w:themeColor="text1"/>
        </w:rPr>
      </w:pPr>
    </w:p>
    <w:p w14:paraId="6FD0CBC4" w14:textId="77777777" w:rsidR="000D5225" w:rsidRPr="000D5225" w:rsidRDefault="000D5225" w:rsidP="000D5225">
      <w:pPr>
        <w:spacing w:after="0" w:line="240" w:lineRule="auto"/>
        <w:rPr>
          <w:rFonts w:eastAsiaTheme="minorEastAsia" w:cstheme="minorHAnsi"/>
          <w:color w:val="000000" w:themeColor="text1"/>
        </w:rPr>
      </w:pPr>
    </w:p>
    <w:tbl>
      <w:tblPr>
        <w:tblW w:w="9681" w:type="dxa"/>
        <w:shd w:val="clear" w:color="auto" w:fill="FFFFFF"/>
        <w:tblCellMar>
          <w:left w:w="0" w:type="dxa"/>
          <w:right w:w="0" w:type="dxa"/>
        </w:tblCellMar>
        <w:tblLook w:val="04A0" w:firstRow="1" w:lastRow="0" w:firstColumn="1" w:lastColumn="0" w:noHBand="0" w:noVBand="1"/>
      </w:tblPr>
      <w:tblGrid>
        <w:gridCol w:w="1880"/>
        <w:gridCol w:w="1800"/>
        <w:gridCol w:w="1714"/>
        <w:gridCol w:w="1665"/>
        <w:gridCol w:w="1761"/>
        <w:gridCol w:w="861"/>
      </w:tblGrid>
      <w:tr w:rsidR="000D5225" w:rsidRPr="000D5225" w14:paraId="7E551908" w14:textId="77777777" w:rsidTr="00C50FD9">
        <w:tc>
          <w:tcPr>
            <w:tcW w:w="188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260874" w14:textId="77777777" w:rsidR="000D5225" w:rsidRPr="000D5225" w:rsidRDefault="000D5225" w:rsidP="000D5225">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Final Paper</w:t>
            </w:r>
          </w:p>
        </w:tc>
        <w:tc>
          <w:tcPr>
            <w:tcW w:w="18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1F137F"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10</w:t>
            </w:r>
          </w:p>
        </w:tc>
        <w:tc>
          <w:tcPr>
            <w:tcW w:w="171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13BC24F"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6</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9A1C01"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2</w:t>
            </w:r>
          </w:p>
        </w:tc>
        <w:tc>
          <w:tcPr>
            <w:tcW w:w="17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311AE4" w14:textId="77777777" w:rsidR="000D5225" w:rsidRPr="000D5225" w:rsidRDefault="000D5225" w:rsidP="000D5225">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0</w:t>
            </w:r>
          </w:p>
        </w:tc>
        <w:tc>
          <w:tcPr>
            <w:tcW w:w="8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E19670"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SCORE</w:t>
            </w:r>
          </w:p>
        </w:tc>
      </w:tr>
      <w:tr w:rsidR="000D5225" w:rsidRPr="000D5225" w14:paraId="4ED7BDB9" w14:textId="77777777" w:rsidTr="00C50FD9">
        <w:tc>
          <w:tcPr>
            <w:tcW w:w="1880"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21AE39A6" w14:textId="77777777" w:rsidR="000D5225" w:rsidRPr="000D5225" w:rsidRDefault="000D5225" w:rsidP="000D5225">
            <w:pPr>
              <w:spacing w:after="0" w:line="240" w:lineRule="auto"/>
              <w:rPr>
                <w:rFonts w:eastAsiaTheme="minorEastAsia" w:cstheme="minorHAnsi"/>
                <w:b/>
                <w:bCs/>
                <w:color w:val="000000" w:themeColor="text1"/>
                <w:sz w:val="16"/>
                <w:szCs w:val="16"/>
              </w:rPr>
            </w:pPr>
          </w:p>
          <w:p w14:paraId="33E664F4" w14:textId="77777777" w:rsidR="000D5225" w:rsidRPr="000D5225" w:rsidRDefault="000D5225" w:rsidP="000D5225">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Content of Paper</w:t>
            </w:r>
          </w:p>
        </w:tc>
        <w:tc>
          <w:tcPr>
            <w:tcW w:w="18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BBC1B4" w14:textId="77777777" w:rsidR="000D5225" w:rsidRPr="000D5225" w:rsidRDefault="000D5225" w:rsidP="000D5225">
            <w:pPr>
              <w:spacing w:after="0" w:line="240" w:lineRule="auto"/>
              <w:rPr>
                <w:rFonts w:eastAsiaTheme="minorEastAsia" w:cstheme="minorHAnsi"/>
                <w:color w:val="000000" w:themeColor="text1"/>
                <w:sz w:val="16"/>
                <w:szCs w:val="16"/>
              </w:rPr>
            </w:pPr>
            <w:proofErr w:type="gramStart"/>
            <w:r w:rsidRPr="000D5225">
              <w:rPr>
                <w:rFonts w:eastAsiaTheme="minorEastAsia" w:cstheme="minorHAnsi"/>
                <w:color w:val="000000" w:themeColor="text1"/>
                <w:sz w:val="16"/>
                <w:szCs w:val="16"/>
              </w:rPr>
              <w:t>Student provides</w:t>
            </w:r>
            <w:proofErr w:type="gramEnd"/>
            <w:r w:rsidRPr="000D5225">
              <w:rPr>
                <w:rFonts w:eastAsiaTheme="minorEastAsia" w:cstheme="minorHAnsi"/>
                <w:color w:val="000000" w:themeColor="text1"/>
                <w:sz w:val="16"/>
                <w:szCs w:val="16"/>
              </w:rPr>
              <w:t xml:space="preserve"> deep reflection on first semester and self while connecting reflection to future goals.  </w:t>
            </w:r>
          </w:p>
        </w:tc>
        <w:tc>
          <w:tcPr>
            <w:tcW w:w="171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02E0CB"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Student provides reflection first semester and addresses future goals.</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76B3BE"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Student provides surface level reflection of first semester and mentions future goals.</w:t>
            </w:r>
          </w:p>
        </w:tc>
        <w:tc>
          <w:tcPr>
            <w:tcW w:w="17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FDA84B9" w14:textId="77777777" w:rsidR="000D5225" w:rsidRPr="000D5225" w:rsidRDefault="000D5225" w:rsidP="000D5225">
            <w:pPr>
              <w:spacing w:after="0" w:line="240" w:lineRule="auto"/>
              <w:rPr>
                <w:rFonts w:eastAsiaTheme="minorEastAsia" w:cstheme="minorHAnsi"/>
                <w:b/>
                <w:color w:val="000000" w:themeColor="text1"/>
                <w:sz w:val="16"/>
                <w:szCs w:val="16"/>
              </w:rPr>
            </w:pPr>
            <w:proofErr w:type="gramStart"/>
            <w:r w:rsidRPr="000D5225">
              <w:rPr>
                <w:rFonts w:eastAsiaTheme="minorEastAsia" w:cstheme="minorHAnsi"/>
                <w:color w:val="000000" w:themeColor="text1"/>
                <w:sz w:val="16"/>
                <w:szCs w:val="16"/>
              </w:rPr>
              <w:t>Student does</w:t>
            </w:r>
            <w:proofErr w:type="gramEnd"/>
            <w:r w:rsidRPr="000D5225">
              <w:rPr>
                <w:rFonts w:eastAsiaTheme="minorEastAsia" w:cstheme="minorHAnsi"/>
                <w:color w:val="000000" w:themeColor="text1"/>
                <w:sz w:val="16"/>
                <w:szCs w:val="16"/>
              </w:rPr>
              <w:t xml:space="preserve"> not provide any reflection or mention of future goals.</w:t>
            </w:r>
          </w:p>
        </w:tc>
        <w:tc>
          <w:tcPr>
            <w:tcW w:w="8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227B0F" w14:textId="77777777" w:rsidR="000D5225" w:rsidRPr="000D5225" w:rsidRDefault="000D5225" w:rsidP="000D5225">
            <w:pPr>
              <w:spacing w:after="0" w:line="240" w:lineRule="auto"/>
              <w:rPr>
                <w:rFonts w:eastAsiaTheme="minorEastAsia" w:cstheme="minorHAnsi"/>
                <w:color w:val="000000" w:themeColor="text1"/>
                <w:sz w:val="16"/>
                <w:szCs w:val="16"/>
              </w:rPr>
            </w:pPr>
          </w:p>
        </w:tc>
      </w:tr>
      <w:tr w:rsidR="000D5225" w:rsidRPr="000D5225" w14:paraId="0FD03352" w14:textId="77777777" w:rsidTr="00C50FD9">
        <w:tc>
          <w:tcPr>
            <w:tcW w:w="1880"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59642CA" w14:textId="77777777" w:rsidR="000D5225" w:rsidRPr="000D5225" w:rsidRDefault="000D5225" w:rsidP="000D5225">
            <w:pPr>
              <w:spacing w:after="0" w:line="240" w:lineRule="auto"/>
              <w:rPr>
                <w:rFonts w:eastAsiaTheme="minorEastAsia" w:cstheme="minorHAnsi"/>
                <w:b/>
                <w:bCs/>
                <w:color w:val="000000" w:themeColor="text1"/>
                <w:sz w:val="16"/>
                <w:szCs w:val="16"/>
              </w:rPr>
            </w:pPr>
          </w:p>
        </w:tc>
        <w:tc>
          <w:tcPr>
            <w:tcW w:w="18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8D1E6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 xml:space="preserve">5 </w:t>
            </w:r>
          </w:p>
        </w:tc>
        <w:tc>
          <w:tcPr>
            <w:tcW w:w="171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D3C87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3</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BDFA1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1</w:t>
            </w:r>
          </w:p>
        </w:tc>
        <w:tc>
          <w:tcPr>
            <w:tcW w:w="17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2FDFB4" w14:textId="77777777" w:rsidR="000D5225" w:rsidRPr="000D5225" w:rsidRDefault="000D5225" w:rsidP="000D5225">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0</w:t>
            </w:r>
          </w:p>
        </w:tc>
        <w:tc>
          <w:tcPr>
            <w:tcW w:w="8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DA5E1B1" w14:textId="77777777" w:rsidR="000D5225" w:rsidRPr="000D5225" w:rsidRDefault="000D5225" w:rsidP="000D5225">
            <w:pPr>
              <w:spacing w:after="0" w:line="240" w:lineRule="auto"/>
              <w:rPr>
                <w:rFonts w:eastAsiaTheme="minorEastAsia" w:cstheme="minorHAnsi"/>
                <w:color w:val="000000" w:themeColor="text1"/>
                <w:sz w:val="16"/>
                <w:szCs w:val="16"/>
              </w:rPr>
            </w:pPr>
          </w:p>
        </w:tc>
      </w:tr>
      <w:tr w:rsidR="000D5225" w:rsidRPr="000D5225" w14:paraId="7A355EC0" w14:textId="77777777" w:rsidTr="00C50FD9">
        <w:tc>
          <w:tcPr>
            <w:tcW w:w="1880"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14D998B" w14:textId="77777777" w:rsidR="000D5225" w:rsidRPr="000D5225" w:rsidRDefault="000D5225" w:rsidP="000D5225">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Written Communication Skills</w:t>
            </w:r>
          </w:p>
        </w:tc>
        <w:tc>
          <w:tcPr>
            <w:tcW w:w="18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0851A5" w14:textId="77777777" w:rsidR="000D5225" w:rsidRPr="000D5225" w:rsidRDefault="000D5225" w:rsidP="000D5225">
            <w:pPr>
              <w:spacing w:after="0" w:line="240" w:lineRule="auto"/>
              <w:rPr>
                <w:rFonts w:eastAsiaTheme="minorEastAsia" w:cstheme="minorHAnsi"/>
                <w:color w:val="000000" w:themeColor="text1"/>
                <w:sz w:val="16"/>
                <w:szCs w:val="16"/>
              </w:rPr>
            </w:pPr>
            <w:proofErr w:type="gramStart"/>
            <w:r w:rsidRPr="000D5225">
              <w:rPr>
                <w:rFonts w:eastAsiaTheme="minorEastAsia" w:cstheme="minorHAnsi"/>
                <w:color w:val="000000" w:themeColor="text1"/>
                <w:sz w:val="16"/>
                <w:szCs w:val="16"/>
              </w:rPr>
              <w:t>Student demonstrates</w:t>
            </w:r>
            <w:proofErr w:type="gramEnd"/>
            <w:r w:rsidRPr="000D5225">
              <w:rPr>
                <w:rFonts w:eastAsiaTheme="minorEastAsia" w:cstheme="minorHAnsi"/>
                <w:color w:val="000000" w:themeColor="text1"/>
                <w:sz w:val="16"/>
                <w:szCs w:val="16"/>
              </w:rPr>
              <w:t xml:space="preserve"> excellent written communication skills with a well-organized paper free of grammatical, spelling, and punctuation errors.</w:t>
            </w:r>
          </w:p>
        </w:tc>
        <w:tc>
          <w:tcPr>
            <w:tcW w:w="171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311337" w14:textId="77777777" w:rsidR="000D5225" w:rsidRPr="000D5225" w:rsidRDefault="000D5225" w:rsidP="000D5225">
            <w:pPr>
              <w:spacing w:after="0" w:line="240" w:lineRule="auto"/>
              <w:rPr>
                <w:rFonts w:eastAsiaTheme="minorEastAsia" w:cstheme="minorHAnsi"/>
                <w:color w:val="000000" w:themeColor="text1"/>
                <w:sz w:val="16"/>
                <w:szCs w:val="16"/>
              </w:rPr>
            </w:pPr>
            <w:proofErr w:type="gramStart"/>
            <w:r w:rsidRPr="000D5225">
              <w:rPr>
                <w:rFonts w:eastAsiaTheme="minorEastAsia" w:cstheme="minorHAnsi"/>
                <w:color w:val="000000" w:themeColor="text1"/>
                <w:sz w:val="16"/>
                <w:szCs w:val="16"/>
              </w:rPr>
              <w:t>Student demonstrates</w:t>
            </w:r>
            <w:proofErr w:type="gramEnd"/>
            <w:r w:rsidRPr="000D5225">
              <w:rPr>
                <w:rFonts w:eastAsiaTheme="minorEastAsia" w:cstheme="minorHAnsi"/>
                <w:color w:val="000000" w:themeColor="text1"/>
                <w:sz w:val="16"/>
                <w:szCs w:val="16"/>
              </w:rPr>
              <w:t xml:space="preserve"> good written communication skills with a well-organized paper that includes </w:t>
            </w:r>
            <w:proofErr w:type="gramStart"/>
            <w:r w:rsidRPr="000D5225">
              <w:rPr>
                <w:rFonts w:eastAsiaTheme="minorEastAsia" w:cstheme="minorHAnsi"/>
                <w:color w:val="000000" w:themeColor="text1"/>
                <w:sz w:val="16"/>
                <w:szCs w:val="16"/>
              </w:rPr>
              <w:t>few  (</w:t>
            </w:r>
            <w:proofErr w:type="gramEnd"/>
            <w:r w:rsidRPr="000D5225">
              <w:rPr>
                <w:rFonts w:eastAsiaTheme="minorEastAsia" w:cstheme="minorHAnsi"/>
                <w:color w:val="000000" w:themeColor="text1"/>
                <w:sz w:val="16"/>
                <w:szCs w:val="16"/>
              </w:rPr>
              <w:t>&lt;3) grammatical, spelling, and punctuation errors.</w:t>
            </w:r>
          </w:p>
        </w:tc>
        <w:tc>
          <w:tcPr>
            <w:tcW w:w="166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BAEA85" w14:textId="77777777" w:rsidR="000D5225" w:rsidRPr="000D5225" w:rsidRDefault="000D5225" w:rsidP="000D5225">
            <w:pPr>
              <w:spacing w:after="0" w:line="240" w:lineRule="auto"/>
              <w:rPr>
                <w:rFonts w:eastAsiaTheme="minorEastAsia" w:cstheme="minorHAnsi"/>
                <w:color w:val="000000" w:themeColor="text1"/>
                <w:sz w:val="16"/>
                <w:szCs w:val="16"/>
              </w:rPr>
            </w:pPr>
            <w:r w:rsidRPr="000D5225">
              <w:rPr>
                <w:rFonts w:eastAsiaTheme="minorEastAsia" w:cstheme="minorHAnsi"/>
                <w:color w:val="000000" w:themeColor="text1"/>
                <w:sz w:val="16"/>
                <w:szCs w:val="16"/>
              </w:rPr>
              <w:t>Student demonstrates fair written communication skills with a paper that needs organizational improvement and includes a number (4-6) of grammatical, spelling, and punctuation errors.</w:t>
            </w:r>
          </w:p>
        </w:tc>
        <w:tc>
          <w:tcPr>
            <w:tcW w:w="176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C39303" w14:textId="77777777" w:rsidR="000D5225" w:rsidRPr="000D5225" w:rsidRDefault="000D5225" w:rsidP="000D5225">
            <w:pPr>
              <w:spacing w:after="0" w:line="240" w:lineRule="auto"/>
              <w:rPr>
                <w:rFonts w:eastAsiaTheme="minorEastAsia" w:cstheme="minorHAnsi"/>
                <w:b/>
                <w:color w:val="000000" w:themeColor="text1"/>
                <w:sz w:val="16"/>
                <w:szCs w:val="16"/>
              </w:rPr>
            </w:pPr>
            <w:proofErr w:type="gramStart"/>
            <w:r w:rsidRPr="000D5225">
              <w:rPr>
                <w:rFonts w:eastAsiaTheme="minorEastAsia" w:cstheme="minorHAnsi"/>
                <w:color w:val="000000" w:themeColor="text1"/>
                <w:sz w:val="16"/>
                <w:szCs w:val="16"/>
              </w:rPr>
              <w:t>Student does</w:t>
            </w:r>
            <w:proofErr w:type="gramEnd"/>
            <w:r w:rsidRPr="000D5225">
              <w:rPr>
                <w:rFonts w:eastAsiaTheme="minorEastAsia" w:cstheme="minorHAnsi"/>
                <w:color w:val="000000" w:themeColor="text1"/>
                <w:sz w:val="16"/>
                <w:szCs w:val="16"/>
              </w:rPr>
              <w:t xml:space="preserve"> not write anything or </w:t>
            </w:r>
            <w:proofErr w:type="gramStart"/>
            <w:r w:rsidRPr="000D5225">
              <w:rPr>
                <w:rFonts w:eastAsiaTheme="minorEastAsia" w:cstheme="minorHAnsi"/>
                <w:color w:val="000000" w:themeColor="text1"/>
                <w:sz w:val="16"/>
                <w:szCs w:val="16"/>
              </w:rPr>
              <w:t>writes</w:t>
            </w:r>
            <w:proofErr w:type="gramEnd"/>
            <w:r w:rsidRPr="000D5225">
              <w:rPr>
                <w:rFonts w:eastAsiaTheme="minorEastAsia" w:cstheme="minorHAnsi"/>
                <w:color w:val="000000" w:themeColor="text1"/>
                <w:sz w:val="16"/>
                <w:szCs w:val="16"/>
              </w:rPr>
              <w:t xml:space="preserve"> a paper that is poorly organized and includes a significant number (7+) of grammatical, spelling, and punctuation errors.</w:t>
            </w:r>
          </w:p>
        </w:tc>
        <w:tc>
          <w:tcPr>
            <w:tcW w:w="8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EB9163" w14:textId="77777777" w:rsidR="000D5225" w:rsidRPr="000D5225" w:rsidRDefault="000D5225" w:rsidP="000D5225">
            <w:pPr>
              <w:spacing w:after="0" w:line="240" w:lineRule="auto"/>
              <w:rPr>
                <w:rFonts w:eastAsiaTheme="minorEastAsia" w:cstheme="minorHAnsi"/>
                <w:color w:val="000000" w:themeColor="text1"/>
                <w:sz w:val="16"/>
                <w:szCs w:val="16"/>
              </w:rPr>
            </w:pPr>
          </w:p>
        </w:tc>
      </w:tr>
      <w:tr w:rsidR="000D5225" w:rsidRPr="000D5225" w14:paraId="632CC3AC" w14:textId="77777777" w:rsidTr="00C50FD9">
        <w:tc>
          <w:tcPr>
            <w:tcW w:w="1880" w:type="dxa"/>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C80D925" w14:textId="77777777" w:rsidR="000D5225" w:rsidRPr="000D5225" w:rsidRDefault="000D5225" w:rsidP="000D5225">
            <w:pPr>
              <w:spacing w:after="0" w:line="240" w:lineRule="auto"/>
              <w:rPr>
                <w:rFonts w:eastAsiaTheme="minorEastAsia" w:cstheme="minorHAnsi"/>
                <w:b/>
                <w:bCs/>
                <w:color w:val="000000" w:themeColor="text1"/>
                <w:sz w:val="16"/>
                <w:szCs w:val="16"/>
              </w:rPr>
            </w:pPr>
            <w:r w:rsidRPr="000D5225">
              <w:rPr>
                <w:rFonts w:eastAsiaTheme="minorEastAsia" w:cstheme="minorHAnsi"/>
                <w:b/>
                <w:bCs/>
                <w:color w:val="000000" w:themeColor="text1"/>
                <w:sz w:val="16"/>
                <w:szCs w:val="16"/>
              </w:rPr>
              <w:t xml:space="preserve"> </w:t>
            </w:r>
          </w:p>
        </w:tc>
        <w:tc>
          <w:tcPr>
            <w:tcW w:w="1800"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261741C6"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714"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654320F8"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665"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B54B457" w14:textId="77777777" w:rsidR="000D5225" w:rsidRPr="000D5225" w:rsidRDefault="000D5225" w:rsidP="000D5225">
            <w:pPr>
              <w:spacing w:after="0" w:line="240" w:lineRule="auto"/>
              <w:rPr>
                <w:rFonts w:eastAsiaTheme="minorEastAsia" w:cstheme="minorHAnsi"/>
                <w:color w:val="000000" w:themeColor="text1"/>
                <w:sz w:val="16"/>
                <w:szCs w:val="16"/>
              </w:rPr>
            </w:pPr>
          </w:p>
        </w:tc>
        <w:tc>
          <w:tcPr>
            <w:tcW w:w="1761"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B975D2C" w14:textId="77777777" w:rsidR="000D5225" w:rsidRPr="000D5225" w:rsidRDefault="000D5225" w:rsidP="000D5225">
            <w:pPr>
              <w:spacing w:after="0" w:line="240" w:lineRule="auto"/>
              <w:rPr>
                <w:rFonts w:eastAsiaTheme="minorEastAsia" w:cstheme="minorHAnsi"/>
                <w:b/>
                <w:color w:val="000000" w:themeColor="text1"/>
                <w:sz w:val="16"/>
                <w:szCs w:val="16"/>
              </w:rPr>
            </w:pPr>
            <w:r w:rsidRPr="000D5225">
              <w:rPr>
                <w:rFonts w:eastAsiaTheme="minorEastAsia" w:cstheme="minorHAnsi"/>
                <w:b/>
                <w:color w:val="000000" w:themeColor="text1"/>
                <w:sz w:val="16"/>
                <w:szCs w:val="16"/>
              </w:rPr>
              <w:t>Total Score out of 15</w:t>
            </w:r>
          </w:p>
        </w:tc>
        <w:tc>
          <w:tcPr>
            <w:tcW w:w="8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DE4C95" w14:textId="77777777" w:rsidR="000D5225" w:rsidRPr="000D5225" w:rsidRDefault="000D5225" w:rsidP="000D5225">
            <w:pPr>
              <w:spacing w:after="0" w:line="240" w:lineRule="auto"/>
              <w:rPr>
                <w:rFonts w:eastAsiaTheme="minorEastAsia" w:cstheme="minorHAnsi"/>
                <w:color w:val="000000" w:themeColor="text1"/>
                <w:sz w:val="16"/>
                <w:szCs w:val="16"/>
              </w:rPr>
            </w:pPr>
          </w:p>
        </w:tc>
      </w:tr>
    </w:tbl>
    <w:p w14:paraId="48740D9C" w14:textId="4C488418" w:rsidR="005764B5" w:rsidRDefault="005764B5" w:rsidP="005764B5">
      <w:pPr>
        <w:tabs>
          <w:tab w:val="left" w:pos="9060"/>
        </w:tabs>
        <w:rPr>
          <w:rFonts w:cstheme="minorHAnsi"/>
        </w:rPr>
      </w:pPr>
    </w:p>
    <w:p w14:paraId="7A57F9E0" w14:textId="77777777" w:rsidR="00AA7978" w:rsidRDefault="00AA7978" w:rsidP="005764B5">
      <w:pPr>
        <w:tabs>
          <w:tab w:val="left" w:pos="9060"/>
        </w:tabs>
        <w:rPr>
          <w:rFonts w:cstheme="minorHAnsi"/>
        </w:rPr>
      </w:pPr>
    </w:p>
    <w:p w14:paraId="2C5E9A3E" w14:textId="77777777" w:rsidR="00AA7978" w:rsidRDefault="00AA7978" w:rsidP="005764B5">
      <w:pPr>
        <w:tabs>
          <w:tab w:val="left" w:pos="9060"/>
        </w:tabs>
        <w:rPr>
          <w:rFonts w:cstheme="minorHAnsi"/>
        </w:rPr>
      </w:pPr>
    </w:p>
    <w:p w14:paraId="6A7BEADD" w14:textId="77777777" w:rsidR="00AA7978" w:rsidRPr="00AA7978" w:rsidRDefault="00AA7978" w:rsidP="00AA7978">
      <w:pPr>
        <w:tabs>
          <w:tab w:val="left" w:pos="9060"/>
        </w:tabs>
        <w:rPr>
          <w:rFonts w:cstheme="minorHAnsi"/>
          <w:sz w:val="20"/>
          <w:szCs w:val="20"/>
        </w:rPr>
      </w:pPr>
      <w:r w:rsidRPr="00AA7978">
        <w:rPr>
          <w:rFonts w:cstheme="minorHAnsi"/>
          <w:sz w:val="20"/>
          <w:szCs w:val="20"/>
        </w:rPr>
        <w:lastRenderedPageBreak/>
        <w:t>Important Dates &amp; Events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2"/>
        <w:gridCol w:w="3668"/>
        <w:gridCol w:w="2325"/>
        <w:gridCol w:w="2325"/>
      </w:tblGrid>
      <w:tr w:rsidR="00AA7978" w:rsidRPr="00AA7978" w14:paraId="4F635CA2"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2EEE10AE" w14:textId="77777777" w:rsidR="00AA7978" w:rsidRPr="00AA7978" w:rsidRDefault="00AA7978" w:rsidP="00AA7978">
            <w:pPr>
              <w:tabs>
                <w:tab w:val="left" w:pos="9060"/>
              </w:tabs>
              <w:rPr>
                <w:rFonts w:cstheme="minorHAnsi"/>
                <w:sz w:val="20"/>
                <w:szCs w:val="20"/>
              </w:rPr>
            </w:pPr>
            <w:r w:rsidRPr="00AA7978">
              <w:rPr>
                <w:rFonts w:cstheme="minorHAnsi"/>
                <w:b/>
                <w:bCs/>
                <w:sz w:val="20"/>
                <w:szCs w:val="20"/>
              </w:rPr>
              <w:t>Date</w:t>
            </w:r>
            <w:r w:rsidRPr="00AA7978">
              <w:rPr>
                <w:rFonts w:cstheme="minorHAnsi"/>
                <w:sz w:val="20"/>
                <w:szCs w:val="20"/>
              </w:rPr>
              <w:t>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7E02A85E" w14:textId="77777777" w:rsidR="00AA7978" w:rsidRPr="00AA7978" w:rsidRDefault="00AA7978" w:rsidP="00AA7978">
            <w:pPr>
              <w:tabs>
                <w:tab w:val="left" w:pos="9060"/>
              </w:tabs>
              <w:rPr>
                <w:rFonts w:cstheme="minorHAnsi"/>
                <w:sz w:val="20"/>
                <w:szCs w:val="20"/>
              </w:rPr>
            </w:pPr>
            <w:r w:rsidRPr="00AA7978">
              <w:rPr>
                <w:rFonts w:cstheme="minorHAnsi"/>
                <w:b/>
                <w:bCs/>
                <w:sz w:val="20"/>
                <w:szCs w:val="20"/>
              </w:rPr>
              <w:t>Event </w:t>
            </w:r>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7021117" w14:textId="77777777" w:rsidR="00AA7978" w:rsidRPr="00AA7978" w:rsidRDefault="00AA7978" w:rsidP="00AA7978">
            <w:pPr>
              <w:tabs>
                <w:tab w:val="left" w:pos="9060"/>
              </w:tabs>
              <w:rPr>
                <w:rFonts w:cstheme="minorHAnsi"/>
                <w:sz w:val="20"/>
                <w:szCs w:val="20"/>
              </w:rPr>
            </w:pPr>
            <w:r w:rsidRPr="00AA7978">
              <w:rPr>
                <w:rFonts w:cstheme="minorHAnsi"/>
                <w:b/>
                <w:bCs/>
                <w:sz w:val="20"/>
                <w:szCs w:val="20"/>
              </w:rPr>
              <w:t>Location</w:t>
            </w:r>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5566B69" w14:textId="77777777" w:rsidR="00AA7978" w:rsidRPr="00AA7978" w:rsidRDefault="00AA7978" w:rsidP="00AA7978">
            <w:pPr>
              <w:tabs>
                <w:tab w:val="left" w:pos="9060"/>
              </w:tabs>
              <w:rPr>
                <w:rFonts w:cstheme="minorHAnsi"/>
                <w:sz w:val="20"/>
                <w:szCs w:val="20"/>
              </w:rPr>
            </w:pPr>
            <w:r w:rsidRPr="00AA7978">
              <w:rPr>
                <w:rFonts w:cstheme="minorHAnsi"/>
                <w:b/>
                <w:bCs/>
                <w:sz w:val="20"/>
                <w:szCs w:val="20"/>
              </w:rPr>
              <w:t>Time</w:t>
            </w:r>
            <w:r w:rsidRPr="00AA7978">
              <w:rPr>
                <w:rFonts w:cstheme="minorHAnsi"/>
                <w:sz w:val="20"/>
                <w:szCs w:val="20"/>
              </w:rPr>
              <w:t> </w:t>
            </w:r>
          </w:p>
        </w:tc>
      </w:tr>
      <w:tr w:rsidR="00AA7978" w:rsidRPr="00AA7978" w14:paraId="7BCD61B4"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31E58340" w14:textId="77777777" w:rsidR="00AA7978" w:rsidRPr="00AA7978" w:rsidRDefault="00AA7978" w:rsidP="00AA7978">
            <w:pPr>
              <w:tabs>
                <w:tab w:val="left" w:pos="9060"/>
              </w:tabs>
              <w:rPr>
                <w:rFonts w:cstheme="minorHAnsi"/>
                <w:sz w:val="20"/>
                <w:szCs w:val="20"/>
              </w:rPr>
            </w:pPr>
            <w:r w:rsidRPr="00AA7978">
              <w:rPr>
                <w:rFonts w:cstheme="minorHAnsi"/>
                <w:sz w:val="20"/>
                <w:szCs w:val="20"/>
              </w:rPr>
              <w:t>08/18/25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4CE90444" w14:textId="77777777" w:rsidR="00AA7978" w:rsidRPr="00AA7978" w:rsidRDefault="00AA7978" w:rsidP="00AA7978">
            <w:pPr>
              <w:tabs>
                <w:tab w:val="left" w:pos="9060"/>
              </w:tabs>
              <w:rPr>
                <w:rFonts w:cstheme="minorHAnsi"/>
                <w:sz w:val="20"/>
                <w:szCs w:val="20"/>
              </w:rPr>
            </w:pPr>
            <w:r w:rsidRPr="00AA7978">
              <w:rPr>
                <w:rFonts w:cstheme="minorHAnsi"/>
                <w:sz w:val="20"/>
                <w:szCs w:val="20"/>
              </w:rPr>
              <w:t>Fall Classes Begin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225592A0" w14:textId="77777777" w:rsidR="00AA7978" w:rsidRPr="00AA7978" w:rsidRDefault="00AA7978" w:rsidP="00AA7978">
            <w:pPr>
              <w:tabs>
                <w:tab w:val="left" w:pos="9060"/>
              </w:tabs>
              <w:rPr>
                <w:rFonts w:cstheme="minorHAnsi"/>
                <w:sz w:val="20"/>
                <w:szCs w:val="20"/>
              </w:rPr>
            </w:pPr>
            <w:r w:rsidRPr="00AA7978">
              <w:rPr>
                <w:rFonts w:cstheme="minorHAnsi"/>
                <w:sz w:val="20"/>
                <w:szCs w:val="20"/>
              </w:rPr>
              <w:t>UNT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47E6C982"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w:t>
            </w:r>
          </w:p>
        </w:tc>
      </w:tr>
      <w:tr w:rsidR="00AA7978" w:rsidRPr="00AA7978" w14:paraId="29E97B34"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112A42A9" w14:textId="77777777" w:rsidR="00AA7978" w:rsidRPr="00AA7978" w:rsidRDefault="00AA7978" w:rsidP="00AA7978">
            <w:pPr>
              <w:tabs>
                <w:tab w:val="left" w:pos="9060"/>
              </w:tabs>
              <w:rPr>
                <w:rFonts w:cstheme="minorHAnsi"/>
                <w:sz w:val="20"/>
                <w:szCs w:val="20"/>
              </w:rPr>
            </w:pPr>
            <w:r w:rsidRPr="00AA7978">
              <w:rPr>
                <w:rFonts w:cstheme="minorHAnsi"/>
                <w:sz w:val="20"/>
                <w:szCs w:val="20"/>
              </w:rPr>
              <w:t>08/22/25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1D4C0212" w14:textId="77777777" w:rsidR="00AA7978" w:rsidRPr="00AA7978" w:rsidRDefault="00AA7978" w:rsidP="00AA7978">
            <w:pPr>
              <w:tabs>
                <w:tab w:val="left" w:pos="9060"/>
              </w:tabs>
              <w:rPr>
                <w:rFonts w:cstheme="minorHAnsi"/>
                <w:sz w:val="20"/>
                <w:szCs w:val="20"/>
              </w:rPr>
            </w:pPr>
            <w:r w:rsidRPr="00AA7978">
              <w:rPr>
                <w:rFonts w:cstheme="minorHAnsi"/>
                <w:sz w:val="20"/>
                <w:szCs w:val="20"/>
              </w:rPr>
              <w:t>Last Day to Add or Swap a Class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7F83A9E"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8ED7D37"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(online) </w:t>
            </w:r>
          </w:p>
        </w:tc>
      </w:tr>
      <w:tr w:rsidR="00AA7978" w:rsidRPr="00AA7978" w14:paraId="2C75A938"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7D2833A8" w14:textId="77777777" w:rsidR="00AA7978" w:rsidRPr="00AA7978" w:rsidRDefault="00AA7978" w:rsidP="00AA7978">
            <w:pPr>
              <w:tabs>
                <w:tab w:val="left" w:pos="9060"/>
              </w:tabs>
              <w:rPr>
                <w:rFonts w:cstheme="minorHAnsi"/>
                <w:sz w:val="20"/>
                <w:szCs w:val="20"/>
              </w:rPr>
            </w:pPr>
            <w:r w:rsidRPr="00AA7978">
              <w:rPr>
                <w:rFonts w:cstheme="minorHAnsi"/>
                <w:sz w:val="20"/>
                <w:szCs w:val="20"/>
              </w:rPr>
              <w:t>08/29/25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0A52B5F6" w14:textId="77777777" w:rsidR="00AA7978" w:rsidRPr="00AA7978" w:rsidRDefault="00AA7978" w:rsidP="00AA7978">
            <w:pPr>
              <w:tabs>
                <w:tab w:val="left" w:pos="9060"/>
              </w:tabs>
              <w:rPr>
                <w:rFonts w:cstheme="minorHAnsi"/>
                <w:sz w:val="20"/>
                <w:szCs w:val="20"/>
              </w:rPr>
            </w:pPr>
            <w:r w:rsidRPr="00AA7978">
              <w:rPr>
                <w:rFonts w:cstheme="minorHAnsi"/>
                <w:sz w:val="20"/>
                <w:szCs w:val="20"/>
              </w:rPr>
              <w:t>Last Day to Drop a Class without a grade of W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221B50A5"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CF19F37"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(online) </w:t>
            </w:r>
          </w:p>
        </w:tc>
      </w:tr>
      <w:tr w:rsidR="00AA7978" w:rsidRPr="00AA7978" w14:paraId="677A7D2B"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8E99193" w14:textId="77777777" w:rsidR="00AA7978" w:rsidRPr="00AA7978" w:rsidRDefault="00AA7978" w:rsidP="00AA7978">
            <w:pPr>
              <w:tabs>
                <w:tab w:val="left" w:pos="9060"/>
              </w:tabs>
              <w:rPr>
                <w:rFonts w:cstheme="minorHAnsi"/>
                <w:sz w:val="20"/>
                <w:szCs w:val="20"/>
              </w:rPr>
            </w:pPr>
            <w:r w:rsidRPr="00AA7978">
              <w:rPr>
                <w:rFonts w:cstheme="minorHAnsi"/>
                <w:sz w:val="20"/>
                <w:szCs w:val="20"/>
              </w:rPr>
              <w:t>08/27/25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73829223" w14:textId="77777777" w:rsidR="00AA7978" w:rsidRPr="00AA7978" w:rsidRDefault="00AA7978" w:rsidP="00AA7978">
            <w:pPr>
              <w:tabs>
                <w:tab w:val="left" w:pos="9060"/>
              </w:tabs>
              <w:rPr>
                <w:rFonts w:cstheme="minorHAnsi"/>
                <w:sz w:val="20"/>
                <w:szCs w:val="20"/>
              </w:rPr>
            </w:pPr>
            <w:r w:rsidRPr="00AA7978">
              <w:rPr>
                <w:rFonts w:cstheme="minorHAnsi"/>
                <w:sz w:val="20"/>
                <w:szCs w:val="20"/>
              </w:rPr>
              <w:t>COS Open House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32D2B78" w14:textId="77777777" w:rsidR="00AA7978" w:rsidRPr="00AA7978" w:rsidRDefault="00AA7978" w:rsidP="00AA7978">
            <w:pPr>
              <w:tabs>
                <w:tab w:val="left" w:pos="9060"/>
              </w:tabs>
              <w:rPr>
                <w:rFonts w:cstheme="minorHAnsi"/>
                <w:sz w:val="20"/>
                <w:szCs w:val="20"/>
              </w:rPr>
            </w:pPr>
            <w:r w:rsidRPr="00AA7978">
              <w:rPr>
                <w:rFonts w:cstheme="minorHAnsi"/>
                <w:sz w:val="20"/>
                <w:szCs w:val="20"/>
              </w:rPr>
              <w:t>Hickory Hall 283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6E98405" w14:textId="77777777" w:rsidR="00AA7978" w:rsidRPr="00AA7978" w:rsidRDefault="00AA7978" w:rsidP="00AA7978">
            <w:pPr>
              <w:tabs>
                <w:tab w:val="left" w:pos="9060"/>
              </w:tabs>
              <w:rPr>
                <w:rFonts w:cstheme="minorHAnsi"/>
                <w:sz w:val="20"/>
                <w:szCs w:val="20"/>
              </w:rPr>
            </w:pPr>
            <w:r w:rsidRPr="00AA7978">
              <w:rPr>
                <w:rFonts w:cstheme="minorHAnsi"/>
                <w:sz w:val="20"/>
                <w:szCs w:val="20"/>
              </w:rPr>
              <w:t>1 PM to 3 PM </w:t>
            </w:r>
          </w:p>
        </w:tc>
      </w:tr>
      <w:tr w:rsidR="00AA7978" w:rsidRPr="00AA7978" w14:paraId="6226FA1E"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6120D427" w14:textId="77777777" w:rsidR="00AA7978" w:rsidRPr="00AA7978" w:rsidRDefault="00AA7978" w:rsidP="00AA7978">
            <w:pPr>
              <w:tabs>
                <w:tab w:val="left" w:pos="9060"/>
              </w:tabs>
              <w:rPr>
                <w:rFonts w:cstheme="minorHAnsi"/>
                <w:sz w:val="20"/>
                <w:szCs w:val="20"/>
              </w:rPr>
            </w:pPr>
            <w:r w:rsidRPr="00AA7978">
              <w:rPr>
                <w:rFonts w:cstheme="minorHAnsi"/>
                <w:sz w:val="20"/>
                <w:szCs w:val="20"/>
              </w:rPr>
              <w:t>09/01/25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4377CDD6" w14:textId="77777777" w:rsidR="00AA7978" w:rsidRPr="00AA7978" w:rsidRDefault="00AA7978" w:rsidP="00AA7978">
            <w:pPr>
              <w:tabs>
                <w:tab w:val="left" w:pos="9060"/>
              </w:tabs>
              <w:rPr>
                <w:rFonts w:cstheme="minorHAnsi"/>
                <w:sz w:val="20"/>
                <w:szCs w:val="20"/>
              </w:rPr>
            </w:pPr>
            <w:r w:rsidRPr="00AA7978">
              <w:rPr>
                <w:rFonts w:cstheme="minorHAnsi"/>
                <w:sz w:val="20"/>
                <w:szCs w:val="20"/>
              </w:rPr>
              <w:t>Labor Day – No Class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66205345" w14:textId="77777777" w:rsidR="00AA7978" w:rsidRPr="00AA7978" w:rsidRDefault="00AA7978" w:rsidP="00AA7978">
            <w:pPr>
              <w:tabs>
                <w:tab w:val="left" w:pos="9060"/>
              </w:tabs>
              <w:rPr>
                <w:rFonts w:cstheme="minorHAnsi"/>
                <w:sz w:val="20"/>
                <w:szCs w:val="20"/>
              </w:rPr>
            </w:pPr>
            <w:r w:rsidRPr="00AA7978">
              <w:rPr>
                <w:rFonts w:cstheme="minorHAnsi"/>
                <w:sz w:val="20"/>
                <w:szCs w:val="20"/>
              </w:rPr>
              <w:t>UNT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12777AE"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w:t>
            </w:r>
          </w:p>
        </w:tc>
      </w:tr>
      <w:tr w:rsidR="00AA7978" w:rsidRPr="00AA7978" w14:paraId="1E994E6B"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0C563BAD" w14:textId="77777777" w:rsidR="00AA7978" w:rsidRPr="00AA7978" w:rsidRDefault="00AA7978" w:rsidP="00AA7978">
            <w:pPr>
              <w:tabs>
                <w:tab w:val="left" w:pos="9060"/>
              </w:tabs>
              <w:rPr>
                <w:rFonts w:cstheme="minorHAnsi"/>
                <w:sz w:val="20"/>
                <w:szCs w:val="20"/>
              </w:rPr>
            </w:pPr>
            <w:r w:rsidRPr="00AA7978">
              <w:rPr>
                <w:rFonts w:cstheme="minorHAnsi"/>
                <w:sz w:val="20"/>
                <w:szCs w:val="20"/>
              </w:rPr>
              <w:t>09/03/25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633C1491" w14:textId="77777777" w:rsidR="00AA7978" w:rsidRPr="00AA7978" w:rsidRDefault="00AA7978" w:rsidP="00AA7978">
            <w:pPr>
              <w:tabs>
                <w:tab w:val="left" w:pos="9060"/>
              </w:tabs>
              <w:rPr>
                <w:rFonts w:cstheme="minorHAnsi"/>
                <w:sz w:val="20"/>
                <w:szCs w:val="20"/>
              </w:rPr>
            </w:pPr>
            <w:r w:rsidRPr="00AA7978">
              <w:rPr>
                <w:rFonts w:cstheme="minorHAnsi"/>
                <w:sz w:val="20"/>
                <w:szCs w:val="20"/>
              </w:rPr>
              <w:t>JCPenney Suit-up Event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2EDEBC6" w14:textId="77777777" w:rsidR="00AA7978" w:rsidRPr="00AA7978" w:rsidRDefault="00AA7978" w:rsidP="00AA7978">
            <w:pPr>
              <w:tabs>
                <w:tab w:val="left" w:pos="9060"/>
              </w:tabs>
              <w:rPr>
                <w:rFonts w:cstheme="minorHAnsi"/>
                <w:sz w:val="20"/>
                <w:szCs w:val="20"/>
              </w:rPr>
            </w:pPr>
            <w:r w:rsidRPr="00AA7978">
              <w:rPr>
                <w:rFonts w:cstheme="minorHAnsi"/>
                <w:sz w:val="20"/>
                <w:szCs w:val="20"/>
              </w:rPr>
              <w:t>Golden Triangle Mall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C7AD063" w14:textId="77777777" w:rsidR="00AA7978" w:rsidRPr="00AA7978" w:rsidRDefault="00AA7978" w:rsidP="00AA7978">
            <w:pPr>
              <w:tabs>
                <w:tab w:val="left" w:pos="9060"/>
              </w:tabs>
              <w:rPr>
                <w:rFonts w:cstheme="minorHAnsi"/>
                <w:sz w:val="20"/>
                <w:szCs w:val="20"/>
              </w:rPr>
            </w:pPr>
            <w:r w:rsidRPr="00AA7978">
              <w:rPr>
                <w:rFonts w:cstheme="minorHAnsi"/>
                <w:sz w:val="20"/>
                <w:szCs w:val="20"/>
              </w:rPr>
              <w:t>4 PM to 7 PM </w:t>
            </w:r>
          </w:p>
        </w:tc>
      </w:tr>
      <w:tr w:rsidR="00AA7978" w:rsidRPr="00AA7978" w14:paraId="0E0045A0"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7A621A49" w14:textId="77777777" w:rsidR="00AA7978" w:rsidRPr="00AA7978" w:rsidRDefault="00AA7978" w:rsidP="00AA7978">
            <w:pPr>
              <w:tabs>
                <w:tab w:val="left" w:pos="9060"/>
              </w:tabs>
              <w:rPr>
                <w:rFonts w:cstheme="minorHAnsi"/>
                <w:sz w:val="20"/>
                <w:szCs w:val="20"/>
              </w:rPr>
            </w:pPr>
            <w:r w:rsidRPr="00AA7978">
              <w:rPr>
                <w:rFonts w:cstheme="minorHAnsi"/>
                <w:sz w:val="20"/>
                <w:szCs w:val="20"/>
              </w:rPr>
              <w:t>09/24/25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2097644C" w14:textId="77777777" w:rsidR="00AA7978" w:rsidRPr="00AA7978" w:rsidRDefault="00AA7978" w:rsidP="00AA7978">
            <w:pPr>
              <w:tabs>
                <w:tab w:val="left" w:pos="9060"/>
              </w:tabs>
              <w:rPr>
                <w:rFonts w:cstheme="minorHAnsi"/>
                <w:sz w:val="20"/>
                <w:szCs w:val="20"/>
              </w:rPr>
            </w:pPr>
            <w:r w:rsidRPr="00AA7978">
              <w:rPr>
                <w:rFonts w:cstheme="minorHAnsi"/>
                <w:sz w:val="20"/>
                <w:szCs w:val="20"/>
              </w:rPr>
              <w:t>STEM Career Fair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6AEF8229" w14:textId="77777777" w:rsidR="00AA7978" w:rsidRPr="00AA7978" w:rsidRDefault="00AA7978" w:rsidP="00AA7978">
            <w:pPr>
              <w:tabs>
                <w:tab w:val="left" w:pos="9060"/>
              </w:tabs>
              <w:rPr>
                <w:rFonts w:cstheme="minorHAnsi"/>
                <w:sz w:val="20"/>
                <w:szCs w:val="20"/>
              </w:rPr>
            </w:pPr>
            <w:r w:rsidRPr="00AA7978">
              <w:rPr>
                <w:rFonts w:cstheme="minorHAnsi"/>
                <w:sz w:val="20"/>
                <w:szCs w:val="20"/>
              </w:rPr>
              <w:t>Discovery Park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16154D6" w14:textId="77777777" w:rsidR="00AA7978" w:rsidRPr="00AA7978" w:rsidRDefault="00AA7978" w:rsidP="00AA7978">
            <w:pPr>
              <w:tabs>
                <w:tab w:val="left" w:pos="9060"/>
              </w:tabs>
              <w:rPr>
                <w:rFonts w:cstheme="minorHAnsi"/>
                <w:sz w:val="20"/>
                <w:szCs w:val="20"/>
              </w:rPr>
            </w:pPr>
            <w:r w:rsidRPr="00AA7978">
              <w:rPr>
                <w:rFonts w:cstheme="minorHAnsi"/>
                <w:sz w:val="20"/>
                <w:szCs w:val="20"/>
              </w:rPr>
              <w:t>11 AM to 3 PM </w:t>
            </w:r>
          </w:p>
        </w:tc>
      </w:tr>
      <w:tr w:rsidR="00AA7978" w:rsidRPr="00AA7978" w14:paraId="63AD9E68"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B7BC13A" w14:textId="77777777" w:rsidR="00AA7978" w:rsidRPr="00AA7978" w:rsidRDefault="00AA7978" w:rsidP="00AA7978">
            <w:pPr>
              <w:tabs>
                <w:tab w:val="left" w:pos="9060"/>
              </w:tabs>
              <w:rPr>
                <w:rFonts w:cstheme="minorHAnsi"/>
                <w:sz w:val="20"/>
                <w:szCs w:val="20"/>
              </w:rPr>
            </w:pPr>
            <w:r w:rsidRPr="00AA7978">
              <w:rPr>
                <w:rFonts w:cstheme="minorHAnsi"/>
                <w:sz w:val="20"/>
                <w:szCs w:val="20"/>
              </w:rPr>
              <w:t>09/26/25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15B09298" w14:textId="77777777" w:rsidR="00AA7978" w:rsidRPr="00AA7978" w:rsidRDefault="00AA7978" w:rsidP="00AA7978">
            <w:pPr>
              <w:tabs>
                <w:tab w:val="left" w:pos="9060"/>
              </w:tabs>
              <w:rPr>
                <w:rFonts w:cstheme="minorHAnsi"/>
                <w:sz w:val="20"/>
                <w:szCs w:val="20"/>
              </w:rPr>
            </w:pPr>
            <w:r w:rsidRPr="00AA7978">
              <w:rPr>
                <w:rFonts w:cstheme="minorHAnsi"/>
                <w:sz w:val="20"/>
                <w:szCs w:val="20"/>
              </w:rPr>
              <w:t>Last Day to Change Elective to Pass/No Pass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F49C26" w14:textId="77777777" w:rsidR="00AA7978" w:rsidRPr="00AA7978" w:rsidRDefault="00AA7978" w:rsidP="00AA7978">
            <w:pPr>
              <w:tabs>
                <w:tab w:val="left" w:pos="9060"/>
              </w:tabs>
              <w:rPr>
                <w:rFonts w:cstheme="minorHAnsi"/>
                <w:sz w:val="20"/>
                <w:szCs w:val="20"/>
              </w:rPr>
            </w:pPr>
            <w:r w:rsidRPr="00AA7978">
              <w:rPr>
                <w:rFonts w:cstheme="minorHAnsi"/>
                <w:sz w:val="20"/>
                <w:szCs w:val="20"/>
              </w:rPr>
              <w:t>Student’s Advising Office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01729DC" w14:textId="77777777" w:rsidR="00AA7978" w:rsidRPr="00AA7978" w:rsidRDefault="00AA7978" w:rsidP="00AA7978">
            <w:pPr>
              <w:tabs>
                <w:tab w:val="left" w:pos="9060"/>
              </w:tabs>
              <w:rPr>
                <w:rFonts w:cstheme="minorHAnsi"/>
                <w:sz w:val="20"/>
                <w:szCs w:val="20"/>
              </w:rPr>
            </w:pPr>
            <w:r w:rsidRPr="00AA7978">
              <w:rPr>
                <w:rFonts w:cstheme="minorHAnsi"/>
                <w:sz w:val="20"/>
                <w:szCs w:val="20"/>
              </w:rPr>
              <w:t>8 AM to 5 PM </w:t>
            </w:r>
          </w:p>
        </w:tc>
      </w:tr>
      <w:tr w:rsidR="00AA7978" w:rsidRPr="00AA7978" w14:paraId="091C6AF1"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16A2F28C" w14:textId="77777777" w:rsidR="00AA7978" w:rsidRPr="00AA7978" w:rsidRDefault="00AA7978" w:rsidP="00AA7978">
            <w:pPr>
              <w:tabs>
                <w:tab w:val="left" w:pos="9060"/>
              </w:tabs>
              <w:rPr>
                <w:rFonts w:cstheme="minorHAnsi"/>
                <w:sz w:val="20"/>
                <w:szCs w:val="20"/>
              </w:rPr>
            </w:pPr>
            <w:r w:rsidRPr="00AA7978">
              <w:rPr>
                <w:rFonts w:cstheme="minorHAnsi"/>
                <w:sz w:val="20"/>
                <w:szCs w:val="20"/>
              </w:rPr>
              <w:t>09/30/25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043F9485" w14:textId="77777777" w:rsidR="00AA7978" w:rsidRPr="00AA7978" w:rsidRDefault="00AA7978" w:rsidP="00AA7978">
            <w:pPr>
              <w:tabs>
                <w:tab w:val="left" w:pos="9060"/>
              </w:tabs>
              <w:rPr>
                <w:rFonts w:cstheme="minorHAnsi"/>
                <w:sz w:val="20"/>
                <w:szCs w:val="20"/>
              </w:rPr>
            </w:pPr>
            <w:r w:rsidRPr="00AA7978">
              <w:rPr>
                <w:rFonts w:cstheme="minorHAnsi"/>
                <w:sz w:val="20"/>
                <w:szCs w:val="20"/>
              </w:rPr>
              <w:t>Graduate &amp; Professional School Fair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16315383"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Union 314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7D5D8DF8" w14:textId="77777777" w:rsidR="00AA7978" w:rsidRPr="00AA7978" w:rsidRDefault="00AA7978" w:rsidP="00AA7978">
            <w:pPr>
              <w:tabs>
                <w:tab w:val="left" w:pos="9060"/>
              </w:tabs>
              <w:rPr>
                <w:rFonts w:cstheme="minorHAnsi"/>
                <w:sz w:val="20"/>
                <w:szCs w:val="20"/>
              </w:rPr>
            </w:pPr>
            <w:r w:rsidRPr="00AA7978">
              <w:rPr>
                <w:rFonts w:cstheme="minorHAnsi"/>
                <w:sz w:val="20"/>
                <w:szCs w:val="20"/>
              </w:rPr>
              <w:t>2 PM to 5 PM </w:t>
            </w:r>
          </w:p>
        </w:tc>
      </w:tr>
      <w:tr w:rsidR="00AA7978" w:rsidRPr="00AA7978" w14:paraId="4E9A120F"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223F5F2B" w14:textId="77777777" w:rsidR="00AA7978" w:rsidRPr="00AA7978" w:rsidRDefault="00AA7978" w:rsidP="00AA7978">
            <w:pPr>
              <w:tabs>
                <w:tab w:val="left" w:pos="9060"/>
              </w:tabs>
              <w:rPr>
                <w:rFonts w:cstheme="minorHAnsi"/>
                <w:sz w:val="20"/>
                <w:szCs w:val="20"/>
              </w:rPr>
            </w:pPr>
            <w:r w:rsidRPr="00AA7978">
              <w:rPr>
                <w:rFonts w:cstheme="minorHAnsi"/>
                <w:sz w:val="20"/>
                <w:szCs w:val="20"/>
              </w:rPr>
              <w:t>10/02/25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7432B043"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University Research Day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7A0EAA8"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Union 314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5713A9" w14:textId="77777777" w:rsidR="00AA7978" w:rsidRPr="00AA7978" w:rsidRDefault="00AA7978" w:rsidP="00AA7978">
            <w:pPr>
              <w:tabs>
                <w:tab w:val="left" w:pos="9060"/>
              </w:tabs>
              <w:rPr>
                <w:rFonts w:cstheme="minorHAnsi"/>
                <w:sz w:val="20"/>
                <w:szCs w:val="20"/>
              </w:rPr>
            </w:pPr>
            <w:r w:rsidRPr="00AA7978">
              <w:rPr>
                <w:rFonts w:cstheme="minorHAnsi"/>
                <w:sz w:val="20"/>
                <w:szCs w:val="20"/>
              </w:rPr>
              <w:t>9 AM to 5 PM </w:t>
            </w:r>
          </w:p>
        </w:tc>
      </w:tr>
      <w:tr w:rsidR="00AA7978" w:rsidRPr="00AA7978" w14:paraId="120F2C45"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07B3B739" w14:textId="77777777" w:rsidR="00AA7978" w:rsidRPr="00AA7978" w:rsidRDefault="00AA7978" w:rsidP="00AA7978">
            <w:pPr>
              <w:tabs>
                <w:tab w:val="left" w:pos="9060"/>
              </w:tabs>
              <w:rPr>
                <w:rFonts w:cstheme="minorHAnsi"/>
                <w:sz w:val="20"/>
                <w:szCs w:val="20"/>
              </w:rPr>
            </w:pPr>
            <w:r w:rsidRPr="00AA7978">
              <w:rPr>
                <w:rFonts w:cstheme="minorHAnsi"/>
                <w:sz w:val="20"/>
                <w:szCs w:val="20"/>
              </w:rPr>
              <w:t>10/02/25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1488BD28" w14:textId="77777777" w:rsidR="00AA7978" w:rsidRPr="00AA7978" w:rsidRDefault="00AA7978" w:rsidP="00AA7978">
            <w:pPr>
              <w:tabs>
                <w:tab w:val="left" w:pos="9060"/>
              </w:tabs>
              <w:rPr>
                <w:rFonts w:cstheme="minorHAnsi"/>
                <w:sz w:val="20"/>
                <w:szCs w:val="20"/>
              </w:rPr>
            </w:pPr>
            <w:r w:rsidRPr="00AA7978">
              <w:rPr>
                <w:rFonts w:cstheme="minorHAnsi"/>
                <w:sz w:val="20"/>
                <w:szCs w:val="20"/>
              </w:rPr>
              <w:t>Study Abroad Fair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5CCD6AE4" w14:textId="77777777" w:rsidR="00AA7978" w:rsidRPr="00AA7978" w:rsidRDefault="00AA7978" w:rsidP="00AA7978">
            <w:pPr>
              <w:tabs>
                <w:tab w:val="left" w:pos="9060"/>
              </w:tabs>
              <w:rPr>
                <w:rFonts w:cstheme="minorHAnsi"/>
                <w:sz w:val="20"/>
                <w:szCs w:val="20"/>
              </w:rPr>
            </w:pPr>
            <w:r w:rsidRPr="00AA7978">
              <w:rPr>
                <w:rFonts w:cstheme="minorHAnsi"/>
                <w:sz w:val="20"/>
                <w:szCs w:val="20"/>
              </w:rPr>
              <w:t>Library Mall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4F8A91FB" w14:textId="77777777" w:rsidR="00AA7978" w:rsidRPr="00AA7978" w:rsidRDefault="00AA7978" w:rsidP="00AA7978">
            <w:pPr>
              <w:tabs>
                <w:tab w:val="left" w:pos="9060"/>
              </w:tabs>
              <w:rPr>
                <w:rFonts w:cstheme="minorHAnsi"/>
                <w:sz w:val="20"/>
                <w:szCs w:val="20"/>
              </w:rPr>
            </w:pPr>
            <w:r w:rsidRPr="00AA7978">
              <w:rPr>
                <w:rFonts w:cstheme="minorHAnsi"/>
                <w:sz w:val="20"/>
                <w:szCs w:val="20"/>
              </w:rPr>
              <w:t>11 AM to 2 PM </w:t>
            </w:r>
          </w:p>
        </w:tc>
      </w:tr>
      <w:tr w:rsidR="00AA7978" w:rsidRPr="00AA7978" w14:paraId="401FE029"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6B21FDA0" w14:textId="77777777" w:rsidR="00AA7978" w:rsidRPr="00AA7978" w:rsidRDefault="00AA7978" w:rsidP="00AA7978">
            <w:pPr>
              <w:tabs>
                <w:tab w:val="left" w:pos="9060"/>
              </w:tabs>
              <w:rPr>
                <w:rFonts w:cstheme="minorHAnsi"/>
                <w:sz w:val="20"/>
                <w:szCs w:val="20"/>
              </w:rPr>
            </w:pPr>
            <w:r w:rsidRPr="00AA7978">
              <w:rPr>
                <w:rFonts w:cstheme="minorHAnsi"/>
                <w:sz w:val="20"/>
                <w:szCs w:val="20"/>
              </w:rPr>
              <w:t>10/06/25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120BC390" w14:textId="77777777" w:rsidR="00AA7978" w:rsidRPr="00AA7978" w:rsidRDefault="00AA7978" w:rsidP="00AA7978">
            <w:pPr>
              <w:tabs>
                <w:tab w:val="left" w:pos="9060"/>
              </w:tabs>
              <w:rPr>
                <w:rFonts w:cstheme="minorHAnsi"/>
                <w:sz w:val="20"/>
                <w:szCs w:val="20"/>
              </w:rPr>
            </w:pPr>
            <w:r w:rsidRPr="00AA7978">
              <w:rPr>
                <w:rFonts w:cstheme="minorHAnsi"/>
                <w:sz w:val="20"/>
                <w:szCs w:val="20"/>
              </w:rPr>
              <w:t>Honors College Registers for Spring 2026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85A1618"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30E8C0E" w14:textId="77777777" w:rsidR="00AA7978" w:rsidRPr="00AA7978" w:rsidRDefault="00AA7978" w:rsidP="00AA7978">
            <w:pPr>
              <w:tabs>
                <w:tab w:val="left" w:pos="9060"/>
              </w:tabs>
              <w:rPr>
                <w:rFonts w:cstheme="minorHAnsi"/>
                <w:sz w:val="20"/>
                <w:szCs w:val="20"/>
              </w:rPr>
            </w:pPr>
            <w:r w:rsidRPr="00AA7978">
              <w:rPr>
                <w:rFonts w:cstheme="minorHAnsi"/>
                <w:sz w:val="20"/>
                <w:szCs w:val="20"/>
              </w:rPr>
              <w:t>7 AM </w:t>
            </w:r>
          </w:p>
        </w:tc>
      </w:tr>
      <w:tr w:rsidR="00AA7978" w:rsidRPr="00AA7978" w14:paraId="74BAAEE5"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21E74E07" w14:textId="77777777" w:rsidR="00AA7978" w:rsidRPr="00AA7978" w:rsidRDefault="00AA7978" w:rsidP="00AA7978">
            <w:pPr>
              <w:tabs>
                <w:tab w:val="left" w:pos="9060"/>
              </w:tabs>
              <w:rPr>
                <w:rFonts w:cstheme="minorHAnsi"/>
                <w:sz w:val="20"/>
                <w:szCs w:val="20"/>
              </w:rPr>
            </w:pPr>
            <w:r w:rsidRPr="00AA7978">
              <w:rPr>
                <w:rFonts w:cstheme="minorHAnsi"/>
                <w:sz w:val="20"/>
                <w:szCs w:val="20"/>
              </w:rPr>
              <w:t>10/08/25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41A920CF" w14:textId="77777777" w:rsidR="00AA7978" w:rsidRPr="00AA7978" w:rsidRDefault="00AA7978" w:rsidP="00AA7978">
            <w:pPr>
              <w:tabs>
                <w:tab w:val="left" w:pos="9060"/>
              </w:tabs>
              <w:rPr>
                <w:rFonts w:cstheme="minorHAnsi"/>
                <w:sz w:val="20"/>
                <w:szCs w:val="20"/>
              </w:rPr>
            </w:pPr>
            <w:r w:rsidRPr="00AA7978">
              <w:rPr>
                <w:rFonts w:cstheme="minorHAnsi"/>
                <w:sz w:val="20"/>
                <w:szCs w:val="20"/>
              </w:rPr>
              <w:t>Broaden Your Scope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105C7CDE"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Union 382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472F180E" w14:textId="77777777" w:rsidR="00AA7978" w:rsidRPr="00AA7978" w:rsidRDefault="00AA7978" w:rsidP="00AA7978">
            <w:pPr>
              <w:tabs>
                <w:tab w:val="left" w:pos="9060"/>
              </w:tabs>
              <w:rPr>
                <w:rFonts w:cstheme="minorHAnsi"/>
                <w:sz w:val="20"/>
                <w:szCs w:val="20"/>
              </w:rPr>
            </w:pPr>
            <w:r w:rsidRPr="00AA7978">
              <w:rPr>
                <w:rFonts w:cstheme="minorHAnsi"/>
                <w:sz w:val="20"/>
                <w:szCs w:val="20"/>
              </w:rPr>
              <w:t>4 PM to 6:30 PM </w:t>
            </w:r>
          </w:p>
        </w:tc>
      </w:tr>
      <w:tr w:rsidR="00AA7978" w:rsidRPr="00AA7978" w14:paraId="5E4068A8"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8D470EA" w14:textId="77777777" w:rsidR="00AA7978" w:rsidRPr="00AA7978" w:rsidRDefault="00AA7978" w:rsidP="00AA7978">
            <w:pPr>
              <w:tabs>
                <w:tab w:val="left" w:pos="9060"/>
              </w:tabs>
              <w:rPr>
                <w:rFonts w:cstheme="minorHAnsi"/>
                <w:sz w:val="20"/>
                <w:szCs w:val="20"/>
              </w:rPr>
            </w:pPr>
            <w:r w:rsidRPr="00AA7978">
              <w:rPr>
                <w:rFonts w:cstheme="minorHAnsi"/>
                <w:sz w:val="20"/>
                <w:szCs w:val="20"/>
              </w:rPr>
              <w:t>10/20/25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48FCA63C" w14:textId="77777777" w:rsidR="00AA7978" w:rsidRPr="00AA7978" w:rsidRDefault="00AA7978" w:rsidP="00AA7978">
            <w:pPr>
              <w:tabs>
                <w:tab w:val="left" w:pos="9060"/>
              </w:tabs>
              <w:rPr>
                <w:rFonts w:cstheme="minorHAnsi"/>
                <w:sz w:val="20"/>
                <w:szCs w:val="20"/>
              </w:rPr>
            </w:pPr>
            <w:r w:rsidRPr="00AA7978">
              <w:rPr>
                <w:rFonts w:cstheme="minorHAnsi"/>
                <w:sz w:val="20"/>
                <w:szCs w:val="20"/>
              </w:rPr>
              <w:t>Juniors Register for Spring 2026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F8234D9"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13235A2" w14:textId="77777777" w:rsidR="00AA7978" w:rsidRPr="00AA7978" w:rsidRDefault="00AA7978" w:rsidP="00AA7978">
            <w:pPr>
              <w:tabs>
                <w:tab w:val="left" w:pos="9060"/>
              </w:tabs>
              <w:rPr>
                <w:rFonts w:cstheme="minorHAnsi"/>
                <w:sz w:val="20"/>
                <w:szCs w:val="20"/>
              </w:rPr>
            </w:pPr>
            <w:r w:rsidRPr="00AA7978">
              <w:rPr>
                <w:rFonts w:cstheme="minorHAnsi"/>
                <w:sz w:val="20"/>
                <w:szCs w:val="20"/>
              </w:rPr>
              <w:t>7 AM </w:t>
            </w:r>
          </w:p>
        </w:tc>
      </w:tr>
      <w:tr w:rsidR="00AA7978" w:rsidRPr="00AA7978" w14:paraId="0B28B02C"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67FBE8F1" w14:textId="77777777" w:rsidR="00AA7978" w:rsidRPr="00AA7978" w:rsidRDefault="00AA7978" w:rsidP="00AA7978">
            <w:pPr>
              <w:tabs>
                <w:tab w:val="left" w:pos="9060"/>
              </w:tabs>
              <w:rPr>
                <w:rFonts w:cstheme="minorHAnsi"/>
                <w:sz w:val="20"/>
                <w:szCs w:val="20"/>
              </w:rPr>
            </w:pPr>
            <w:r w:rsidRPr="00AA7978">
              <w:rPr>
                <w:rFonts w:cstheme="minorHAnsi"/>
                <w:sz w:val="20"/>
                <w:szCs w:val="20"/>
              </w:rPr>
              <w:t>10/27/25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462465AE" w14:textId="77777777" w:rsidR="00AA7978" w:rsidRPr="00AA7978" w:rsidRDefault="00AA7978" w:rsidP="00AA7978">
            <w:pPr>
              <w:tabs>
                <w:tab w:val="left" w:pos="9060"/>
              </w:tabs>
              <w:rPr>
                <w:rFonts w:cstheme="minorHAnsi"/>
                <w:sz w:val="20"/>
                <w:szCs w:val="20"/>
              </w:rPr>
            </w:pPr>
            <w:r w:rsidRPr="00AA7978">
              <w:rPr>
                <w:rFonts w:cstheme="minorHAnsi"/>
                <w:sz w:val="20"/>
                <w:szCs w:val="20"/>
              </w:rPr>
              <w:t>Sophomores Register for Spring 2026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7D5D8EE9"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9408486" w14:textId="77777777" w:rsidR="00AA7978" w:rsidRPr="00AA7978" w:rsidRDefault="00AA7978" w:rsidP="00AA7978">
            <w:pPr>
              <w:tabs>
                <w:tab w:val="left" w:pos="9060"/>
              </w:tabs>
              <w:rPr>
                <w:rFonts w:cstheme="minorHAnsi"/>
                <w:sz w:val="20"/>
                <w:szCs w:val="20"/>
              </w:rPr>
            </w:pPr>
            <w:r w:rsidRPr="00AA7978">
              <w:rPr>
                <w:rFonts w:cstheme="minorHAnsi"/>
                <w:sz w:val="20"/>
                <w:szCs w:val="20"/>
              </w:rPr>
              <w:t>7 AM </w:t>
            </w:r>
          </w:p>
        </w:tc>
      </w:tr>
      <w:tr w:rsidR="00AA7978" w:rsidRPr="00AA7978" w14:paraId="6785B501"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2FB30E5" w14:textId="77777777" w:rsidR="00AA7978" w:rsidRPr="00AA7978" w:rsidRDefault="00AA7978" w:rsidP="00AA7978">
            <w:pPr>
              <w:tabs>
                <w:tab w:val="left" w:pos="9060"/>
              </w:tabs>
              <w:rPr>
                <w:rFonts w:cstheme="minorHAnsi"/>
                <w:sz w:val="20"/>
                <w:szCs w:val="20"/>
              </w:rPr>
            </w:pPr>
            <w:r w:rsidRPr="00AA7978">
              <w:rPr>
                <w:rFonts w:cstheme="minorHAnsi"/>
                <w:sz w:val="20"/>
                <w:szCs w:val="20"/>
              </w:rPr>
              <w:t>11/03/25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698FA1C6" w14:textId="77777777" w:rsidR="00AA7978" w:rsidRPr="00AA7978" w:rsidRDefault="00AA7978" w:rsidP="00AA7978">
            <w:pPr>
              <w:tabs>
                <w:tab w:val="left" w:pos="9060"/>
              </w:tabs>
              <w:rPr>
                <w:rFonts w:cstheme="minorHAnsi"/>
                <w:sz w:val="20"/>
                <w:szCs w:val="20"/>
              </w:rPr>
            </w:pPr>
            <w:r w:rsidRPr="00AA7978">
              <w:rPr>
                <w:rFonts w:cstheme="minorHAnsi"/>
                <w:sz w:val="20"/>
                <w:szCs w:val="20"/>
              </w:rPr>
              <w:t>Freshmen Register for Spring 2026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63E07F0"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C36850" w14:textId="77777777" w:rsidR="00AA7978" w:rsidRPr="00AA7978" w:rsidRDefault="00AA7978" w:rsidP="00AA7978">
            <w:pPr>
              <w:tabs>
                <w:tab w:val="left" w:pos="9060"/>
              </w:tabs>
              <w:rPr>
                <w:rFonts w:cstheme="minorHAnsi"/>
                <w:sz w:val="20"/>
                <w:szCs w:val="20"/>
              </w:rPr>
            </w:pPr>
            <w:r w:rsidRPr="00AA7978">
              <w:rPr>
                <w:rFonts w:cstheme="minorHAnsi"/>
                <w:sz w:val="20"/>
                <w:szCs w:val="20"/>
              </w:rPr>
              <w:t>7 AM </w:t>
            </w:r>
          </w:p>
        </w:tc>
      </w:tr>
      <w:tr w:rsidR="00AA7978" w:rsidRPr="00AA7978" w14:paraId="6A9ACE42"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0F7DCF71" w14:textId="77777777" w:rsidR="00AA7978" w:rsidRPr="00AA7978" w:rsidRDefault="00AA7978" w:rsidP="00AA7978">
            <w:pPr>
              <w:tabs>
                <w:tab w:val="left" w:pos="9060"/>
              </w:tabs>
              <w:rPr>
                <w:rFonts w:cstheme="minorHAnsi"/>
                <w:sz w:val="20"/>
                <w:szCs w:val="20"/>
              </w:rPr>
            </w:pPr>
            <w:r w:rsidRPr="00AA7978">
              <w:rPr>
                <w:rFonts w:cstheme="minorHAnsi"/>
                <w:sz w:val="20"/>
                <w:szCs w:val="20"/>
              </w:rPr>
              <w:t>11/04/25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688BE0FD" w14:textId="77777777" w:rsidR="00AA7978" w:rsidRPr="00AA7978" w:rsidRDefault="00AA7978" w:rsidP="00AA7978">
            <w:pPr>
              <w:tabs>
                <w:tab w:val="left" w:pos="9060"/>
              </w:tabs>
              <w:rPr>
                <w:rFonts w:cstheme="minorHAnsi"/>
                <w:sz w:val="20"/>
                <w:szCs w:val="20"/>
              </w:rPr>
            </w:pPr>
            <w:r w:rsidRPr="00AA7978">
              <w:rPr>
                <w:rFonts w:cstheme="minorHAnsi"/>
                <w:sz w:val="20"/>
                <w:szCs w:val="20"/>
              </w:rPr>
              <w:t>DSA Etiquette Dinner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594339ED"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Union 34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3122825" w14:textId="77777777" w:rsidR="00AA7978" w:rsidRPr="00AA7978" w:rsidRDefault="00AA7978" w:rsidP="00AA7978">
            <w:pPr>
              <w:tabs>
                <w:tab w:val="left" w:pos="9060"/>
              </w:tabs>
              <w:rPr>
                <w:rFonts w:cstheme="minorHAnsi"/>
                <w:sz w:val="20"/>
                <w:szCs w:val="20"/>
              </w:rPr>
            </w:pPr>
            <w:r w:rsidRPr="00AA7978">
              <w:rPr>
                <w:rFonts w:cstheme="minorHAnsi"/>
                <w:sz w:val="20"/>
                <w:szCs w:val="20"/>
              </w:rPr>
              <w:t>5 PM to 8 PM </w:t>
            </w:r>
          </w:p>
        </w:tc>
      </w:tr>
      <w:tr w:rsidR="00AA7978" w:rsidRPr="00AA7978" w14:paraId="431E7BA5"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4FE7AA5F" w14:textId="77777777" w:rsidR="00AA7978" w:rsidRPr="00AA7978" w:rsidRDefault="00AA7978" w:rsidP="00AA7978">
            <w:pPr>
              <w:tabs>
                <w:tab w:val="left" w:pos="9060"/>
              </w:tabs>
              <w:rPr>
                <w:rFonts w:cstheme="minorHAnsi"/>
                <w:sz w:val="20"/>
                <w:szCs w:val="20"/>
              </w:rPr>
            </w:pPr>
            <w:r w:rsidRPr="00AA7978">
              <w:rPr>
                <w:rFonts w:cstheme="minorHAnsi"/>
                <w:sz w:val="20"/>
                <w:szCs w:val="20"/>
              </w:rPr>
              <w:t>11/07/25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057FDAAD" w14:textId="77777777" w:rsidR="00AA7978" w:rsidRPr="00AA7978" w:rsidRDefault="00AA7978" w:rsidP="00AA7978">
            <w:pPr>
              <w:tabs>
                <w:tab w:val="left" w:pos="9060"/>
              </w:tabs>
              <w:rPr>
                <w:rFonts w:cstheme="minorHAnsi"/>
                <w:sz w:val="20"/>
                <w:szCs w:val="20"/>
              </w:rPr>
            </w:pPr>
            <w:r w:rsidRPr="00AA7978">
              <w:rPr>
                <w:rFonts w:cstheme="minorHAnsi"/>
                <w:sz w:val="20"/>
                <w:szCs w:val="20"/>
              </w:rPr>
              <w:t>Last Day to Drop a Class with a Grade of W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4F4E25C" w14:textId="77777777" w:rsidR="00AA7978" w:rsidRPr="00AA7978" w:rsidRDefault="00AA7978" w:rsidP="00AA7978">
            <w:pPr>
              <w:tabs>
                <w:tab w:val="left" w:pos="9060"/>
              </w:tabs>
              <w:rPr>
                <w:rFonts w:cstheme="minorHAnsi"/>
                <w:sz w:val="20"/>
                <w:szCs w:val="20"/>
              </w:rPr>
            </w:pPr>
            <w:proofErr w:type="spellStart"/>
            <w:r w:rsidRPr="00AA7978">
              <w:rPr>
                <w:rFonts w:cstheme="minorHAnsi"/>
                <w:sz w:val="20"/>
                <w:szCs w:val="20"/>
              </w:rPr>
              <w:t>MyUNT</w:t>
            </w:r>
            <w:proofErr w:type="spellEnd"/>
            <w:r w:rsidRPr="00AA7978">
              <w:rPr>
                <w:rFonts w:cstheme="minorHAnsi"/>
                <w:sz w:val="20"/>
                <w:szCs w:val="20"/>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19CB027"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(online) </w:t>
            </w:r>
          </w:p>
        </w:tc>
      </w:tr>
      <w:tr w:rsidR="00AA7978" w:rsidRPr="00AA7978" w14:paraId="5287AFC3"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037A3A9E" w14:textId="77777777" w:rsidR="00AA7978" w:rsidRPr="00AA7978" w:rsidRDefault="00AA7978" w:rsidP="00AA7978">
            <w:pPr>
              <w:tabs>
                <w:tab w:val="left" w:pos="9060"/>
              </w:tabs>
              <w:rPr>
                <w:rFonts w:cstheme="minorHAnsi"/>
                <w:sz w:val="20"/>
                <w:szCs w:val="20"/>
              </w:rPr>
            </w:pPr>
            <w:r w:rsidRPr="00AA7978">
              <w:rPr>
                <w:rFonts w:cstheme="minorHAnsi"/>
                <w:sz w:val="20"/>
                <w:szCs w:val="20"/>
              </w:rPr>
              <w:t>11/07/25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0327726E" w14:textId="77777777" w:rsidR="00AA7978" w:rsidRPr="00AA7978" w:rsidRDefault="00AA7978" w:rsidP="00AA7978">
            <w:pPr>
              <w:tabs>
                <w:tab w:val="left" w:pos="9060"/>
              </w:tabs>
              <w:rPr>
                <w:rFonts w:cstheme="minorHAnsi"/>
                <w:sz w:val="20"/>
                <w:szCs w:val="20"/>
              </w:rPr>
            </w:pPr>
            <w:r w:rsidRPr="00AA7978">
              <w:rPr>
                <w:rFonts w:cstheme="minorHAnsi"/>
                <w:sz w:val="20"/>
                <w:szCs w:val="20"/>
              </w:rPr>
              <w:t>Last Day to Withdraw from all Classes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1B5D8DD3" w14:textId="77777777" w:rsidR="00AA7978" w:rsidRPr="00AA7978" w:rsidRDefault="00AA7978" w:rsidP="00AA7978">
            <w:pPr>
              <w:tabs>
                <w:tab w:val="left" w:pos="9060"/>
              </w:tabs>
              <w:rPr>
                <w:rFonts w:cstheme="minorHAnsi"/>
                <w:sz w:val="20"/>
                <w:szCs w:val="20"/>
              </w:rPr>
            </w:pPr>
            <w:r w:rsidRPr="00AA7978">
              <w:rPr>
                <w:rFonts w:cstheme="minorHAnsi"/>
                <w:sz w:val="20"/>
                <w:szCs w:val="20"/>
              </w:rPr>
              <w:t>Dean of Student’s Office Union 409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6F16A368" w14:textId="77777777" w:rsidR="00AA7978" w:rsidRPr="00AA7978" w:rsidRDefault="00AA7978" w:rsidP="00AA7978">
            <w:pPr>
              <w:tabs>
                <w:tab w:val="left" w:pos="9060"/>
              </w:tabs>
              <w:rPr>
                <w:rFonts w:cstheme="minorHAnsi"/>
                <w:sz w:val="20"/>
                <w:szCs w:val="20"/>
              </w:rPr>
            </w:pPr>
            <w:r w:rsidRPr="00AA7978">
              <w:rPr>
                <w:rFonts w:cstheme="minorHAnsi"/>
                <w:sz w:val="20"/>
                <w:szCs w:val="20"/>
              </w:rPr>
              <w:t>8 AM to 5 PM </w:t>
            </w:r>
          </w:p>
        </w:tc>
      </w:tr>
      <w:tr w:rsidR="00AA7978" w:rsidRPr="00AA7978" w14:paraId="09BCB42A"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3A6EA3BB" w14:textId="77777777" w:rsidR="00AA7978" w:rsidRPr="00AA7978" w:rsidRDefault="00AA7978" w:rsidP="00AA7978">
            <w:pPr>
              <w:tabs>
                <w:tab w:val="left" w:pos="9060"/>
              </w:tabs>
              <w:rPr>
                <w:rFonts w:cstheme="minorHAnsi"/>
                <w:sz w:val="20"/>
                <w:szCs w:val="20"/>
              </w:rPr>
            </w:pPr>
            <w:r w:rsidRPr="00AA7978">
              <w:rPr>
                <w:rFonts w:cstheme="minorHAnsi"/>
                <w:sz w:val="20"/>
                <w:szCs w:val="20"/>
              </w:rPr>
              <w:t>11/11/25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418C193F" w14:textId="77777777" w:rsidR="00AA7978" w:rsidRPr="00AA7978" w:rsidRDefault="00AA7978" w:rsidP="00AA7978">
            <w:pPr>
              <w:tabs>
                <w:tab w:val="left" w:pos="9060"/>
              </w:tabs>
              <w:rPr>
                <w:rFonts w:cstheme="minorHAnsi"/>
                <w:sz w:val="20"/>
                <w:szCs w:val="20"/>
              </w:rPr>
            </w:pPr>
            <w:r w:rsidRPr="00AA7978">
              <w:rPr>
                <w:rFonts w:cstheme="minorHAnsi"/>
                <w:sz w:val="20"/>
                <w:szCs w:val="20"/>
              </w:rPr>
              <w:t>TWU &amp; UNT Education Career Fair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6B15756" w14:textId="77777777" w:rsidR="00AA7978" w:rsidRPr="00AA7978" w:rsidRDefault="00AA7978" w:rsidP="00AA7978">
            <w:pPr>
              <w:tabs>
                <w:tab w:val="left" w:pos="9060"/>
              </w:tabs>
              <w:rPr>
                <w:rFonts w:cstheme="minorHAnsi"/>
                <w:sz w:val="20"/>
                <w:szCs w:val="20"/>
              </w:rPr>
            </w:pPr>
            <w:r w:rsidRPr="00AA7978">
              <w:rPr>
                <w:rFonts w:cstheme="minorHAnsi"/>
                <w:sz w:val="20"/>
                <w:szCs w:val="20"/>
              </w:rPr>
              <w:t>TWU Campus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C7042BA" w14:textId="77777777" w:rsidR="00AA7978" w:rsidRPr="00AA7978" w:rsidRDefault="00AA7978" w:rsidP="00AA7978">
            <w:pPr>
              <w:tabs>
                <w:tab w:val="left" w:pos="9060"/>
              </w:tabs>
              <w:rPr>
                <w:rFonts w:cstheme="minorHAnsi"/>
                <w:sz w:val="20"/>
                <w:szCs w:val="20"/>
              </w:rPr>
            </w:pPr>
            <w:r w:rsidRPr="00AA7978">
              <w:rPr>
                <w:rFonts w:cstheme="minorHAnsi"/>
                <w:sz w:val="20"/>
                <w:szCs w:val="20"/>
              </w:rPr>
              <w:t>11 AM to 2 PM </w:t>
            </w:r>
          </w:p>
        </w:tc>
      </w:tr>
      <w:tr w:rsidR="00AA7978" w:rsidRPr="00AA7978" w14:paraId="632BDD47"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27585386" w14:textId="77777777" w:rsidR="00AA7978" w:rsidRPr="00AA7978" w:rsidRDefault="00AA7978" w:rsidP="00AA7978">
            <w:pPr>
              <w:tabs>
                <w:tab w:val="left" w:pos="9060"/>
              </w:tabs>
              <w:rPr>
                <w:rFonts w:cstheme="minorHAnsi"/>
                <w:sz w:val="20"/>
                <w:szCs w:val="20"/>
              </w:rPr>
            </w:pPr>
            <w:r w:rsidRPr="00AA7978">
              <w:rPr>
                <w:rFonts w:cstheme="minorHAnsi"/>
                <w:sz w:val="20"/>
                <w:szCs w:val="20"/>
              </w:rPr>
              <w:t>11/18/25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0289123A"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Major Career Fair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5F8CE6AD" w14:textId="77777777" w:rsidR="00AA7978" w:rsidRPr="00AA7978" w:rsidRDefault="00AA7978" w:rsidP="00AA7978">
            <w:pPr>
              <w:tabs>
                <w:tab w:val="left" w:pos="9060"/>
              </w:tabs>
              <w:rPr>
                <w:rFonts w:cstheme="minorHAnsi"/>
                <w:sz w:val="20"/>
                <w:szCs w:val="20"/>
              </w:rPr>
            </w:pPr>
            <w:r w:rsidRPr="00AA7978">
              <w:rPr>
                <w:rFonts w:cstheme="minorHAnsi"/>
                <w:sz w:val="20"/>
                <w:szCs w:val="20"/>
              </w:rPr>
              <w:t>Union 314 &amp; 333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3B7A701D" w14:textId="77777777" w:rsidR="00AA7978" w:rsidRPr="00AA7978" w:rsidRDefault="00AA7978" w:rsidP="00AA7978">
            <w:pPr>
              <w:tabs>
                <w:tab w:val="left" w:pos="9060"/>
              </w:tabs>
              <w:rPr>
                <w:rFonts w:cstheme="minorHAnsi"/>
                <w:sz w:val="20"/>
                <w:szCs w:val="20"/>
              </w:rPr>
            </w:pPr>
            <w:r w:rsidRPr="00AA7978">
              <w:rPr>
                <w:rFonts w:cstheme="minorHAnsi"/>
                <w:sz w:val="20"/>
                <w:szCs w:val="20"/>
              </w:rPr>
              <w:t>1 PM to 4 PM </w:t>
            </w:r>
          </w:p>
        </w:tc>
      </w:tr>
      <w:tr w:rsidR="00AA7978" w:rsidRPr="00AA7978" w14:paraId="6951423D"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24D4D758" w14:textId="77777777" w:rsidR="00AA7978" w:rsidRPr="00AA7978" w:rsidRDefault="00AA7978" w:rsidP="00AA7978">
            <w:pPr>
              <w:tabs>
                <w:tab w:val="left" w:pos="9060"/>
              </w:tabs>
              <w:rPr>
                <w:rFonts w:cstheme="minorHAnsi"/>
                <w:sz w:val="20"/>
                <w:szCs w:val="20"/>
              </w:rPr>
            </w:pPr>
            <w:r w:rsidRPr="00AA7978">
              <w:rPr>
                <w:rFonts w:cstheme="minorHAnsi"/>
                <w:sz w:val="20"/>
                <w:szCs w:val="20"/>
              </w:rPr>
              <w:t>11/24/25 – 11/30/25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145609B0" w14:textId="77777777" w:rsidR="00AA7978" w:rsidRPr="00AA7978" w:rsidRDefault="00AA7978" w:rsidP="00AA7978">
            <w:pPr>
              <w:tabs>
                <w:tab w:val="left" w:pos="9060"/>
              </w:tabs>
              <w:rPr>
                <w:rFonts w:cstheme="minorHAnsi"/>
                <w:sz w:val="20"/>
                <w:szCs w:val="20"/>
              </w:rPr>
            </w:pPr>
            <w:r w:rsidRPr="00AA7978">
              <w:rPr>
                <w:rFonts w:cstheme="minorHAnsi"/>
                <w:sz w:val="20"/>
                <w:szCs w:val="20"/>
              </w:rPr>
              <w:t>Thanksgiving Break – No Class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3BE59B0" w14:textId="77777777" w:rsidR="00AA7978" w:rsidRPr="00AA7978" w:rsidRDefault="00AA7978" w:rsidP="00AA7978">
            <w:pPr>
              <w:tabs>
                <w:tab w:val="left" w:pos="9060"/>
              </w:tabs>
              <w:rPr>
                <w:rFonts w:cstheme="minorHAnsi"/>
                <w:sz w:val="20"/>
                <w:szCs w:val="20"/>
              </w:rPr>
            </w:pPr>
            <w:r w:rsidRPr="00AA7978">
              <w:rPr>
                <w:rFonts w:cstheme="minorHAnsi"/>
                <w:sz w:val="20"/>
                <w:szCs w:val="20"/>
              </w:rPr>
              <w:t>UNT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88389FA"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w:t>
            </w:r>
          </w:p>
        </w:tc>
      </w:tr>
      <w:tr w:rsidR="00AA7978" w:rsidRPr="00AA7978" w14:paraId="3AAF2250"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6D671944" w14:textId="77777777" w:rsidR="00AA7978" w:rsidRPr="00AA7978" w:rsidRDefault="00AA7978" w:rsidP="00AA7978">
            <w:pPr>
              <w:tabs>
                <w:tab w:val="left" w:pos="9060"/>
              </w:tabs>
              <w:rPr>
                <w:rFonts w:cstheme="minorHAnsi"/>
                <w:sz w:val="20"/>
                <w:szCs w:val="20"/>
              </w:rPr>
            </w:pPr>
            <w:r w:rsidRPr="00AA7978">
              <w:rPr>
                <w:rFonts w:cstheme="minorHAnsi"/>
                <w:sz w:val="20"/>
                <w:szCs w:val="20"/>
              </w:rPr>
              <w:t>12/05/25 </w:t>
            </w:r>
          </w:p>
        </w:tc>
        <w:tc>
          <w:tcPr>
            <w:tcW w:w="3668" w:type="dxa"/>
            <w:tcBorders>
              <w:top w:val="single" w:sz="6" w:space="0" w:color="auto"/>
              <w:left w:val="single" w:sz="6" w:space="0" w:color="auto"/>
              <w:bottom w:val="single" w:sz="6" w:space="0" w:color="auto"/>
              <w:right w:val="single" w:sz="6" w:space="0" w:color="auto"/>
            </w:tcBorders>
            <w:shd w:val="clear" w:color="auto" w:fill="D9D9D9"/>
            <w:hideMark/>
          </w:tcPr>
          <w:p w14:paraId="27413041" w14:textId="77777777" w:rsidR="00AA7978" w:rsidRPr="00AA7978" w:rsidRDefault="00AA7978" w:rsidP="00AA7978">
            <w:pPr>
              <w:tabs>
                <w:tab w:val="left" w:pos="9060"/>
              </w:tabs>
              <w:rPr>
                <w:rFonts w:cstheme="minorHAnsi"/>
                <w:sz w:val="20"/>
                <w:szCs w:val="20"/>
              </w:rPr>
            </w:pPr>
            <w:r w:rsidRPr="00AA7978">
              <w:rPr>
                <w:rFonts w:cstheme="minorHAnsi"/>
                <w:sz w:val="20"/>
                <w:szCs w:val="20"/>
              </w:rPr>
              <w:t>Reading Day – No Class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AE4EC7B" w14:textId="77777777" w:rsidR="00AA7978" w:rsidRPr="00AA7978" w:rsidRDefault="00AA7978" w:rsidP="00AA7978">
            <w:pPr>
              <w:tabs>
                <w:tab w:val="left" w:pos="9060"/>
              </w:tabs>
              <w:rPr>
                <w:rFonts w:cstheme="minorHAnsi"/>
                <w:sz w:val="20"/>
                <w:szCs w:val="20"/>
              </w:rPr>
            </w:pPr>
            <w:r w:rsidRPr="00AA7978">
              <w:rPr>
                <w:rFonts w:cstheme="minorHAnsi"/>
                <w:sz w:val="20"/>
                <w:szCs w:val="20"/>
              </w:rPr>
              <w:t>UNT  </w:t>
            </w:r>
          </w:p>
        </w:tc>
        <w:tc>
          <w:tcPr>
            <w:tcW w:w="2325" w:type="dxa"/>
            <w:tcBorders>
              <w:top w:val="single" w:sz="6" w:space="0" w:color="auto"/>
              <w:left w:val="single" w:sz="6" w:space="0" w:color="auto"/>
              <w:bottom w:val="single" w:sz="6" w:space="0" w:color="auto"/>
              <w:right w:val="single" w:sz="6" w:space="0" w:color="auto"/>
            </w:tcBorders>
            <w:shd w:val="clear" w:color="auto" w:fill="D9D9D9"/>
            <w:hideMark/>
          </w:tcPr>
          <w:p w14:paraId="0B50ED60"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w:t>
            </w:r>
          </w:p>
        </w:tc>
      </w:tr>
      <w:tr w:rsidR="00AA7978" w:rsidRPr="00AA7978" w14:paraId="1A41D37F" w14:textId="77777777" w:rsidTr="00701DEE">
        <w:trPr>
          <w:trHeight w:val="300"/>
        </w:trPr>
        <w:tc>
          <w:tcPr>
            <w:tcW w:w="982" w:type="dxa"/>
            <w:tcBorders>
              <w:top w:val="single" w:sz="6" w:space="0" w:color="auto"/>
              <w:left w:val="single" w:sz="6" w:space="0" w:color="auto"/>
              <w:bottom w:val="single" w:sz="6" w:space="0" w:color="auto"/>
              <w:right w:val="single" w:sz="6" w:space="0" w:color="auto"/>
            </w:tcBorders>
            <w:shd w:val="clear" w:color="auto" w:fill="auto"/>
            <w:hideMark/>
          </w:tcPr>
          <w:p w14:paraId="6BC437DE" w14:textId="77777777" w:rsidR="00AA7978" w:rsidRPr="00AA7978" w:rsidRDefault="00AA7978" w:rsidP="00AA7978">
            <w:pPr>
              <w:tabs>
                <w:tab w:val="left" w:pos="9060"/>
              </w:tabs>
              <w:rPr>
                <w:rFonts w:cstheme="minorHAnsi"/>
                <w:sz w:val="20"/>
                <w:szCs w:val="20"/>
              </w:rPr>
            </w:pPr>
            <w:r w:rsidRPr="00AA7978">
              <w:rPr>
                <w:rFonts w:cstheme="minorHAnsi"/>
                <w:sz w:val="20"/>
                <w:szCs w:val="20"/>
              </w:rPr>
              <w:t>12/06/25 – 12/12/25 </w:t>
            </w:r>
          </w:p>
        </w:tc>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61A03390" w14:textId="77777777" w:rsidR="00AA7978" w:rsidRPr="00AA7978" w:rsidRDefault="00AA7978" w:rsidP="00AA7978">
            <w:pPr>
              <w:tabs>
                <w:tab w:val="left" w:pos="9060"/>
              </w:tabs>
              <w:rPr>
                <w:rFonts w:cstheme="minorHAnsi"/>
                <w:sz w:val="20"/>
                <w:szCs w:val="20"/>
              </w:rPr>
            </w:pPr>
            <w:r w:rsidRPr="00AA7978">
              <w:rPr>
                <w:rFonts w:cstheme="minorHAnsi"/>
                <w:sz w:val="20"/>
                <w:szCs w:val="20"/>
              </w:rPr>
              <w:t>Finals Week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9E6F526" w14:textId="77777777" w:rsidR="00AA7978" w:rsidRPr="00AA7978" w:rsidRDefault="00AA7978" w:rsidP="00AA7978">
            <w:pPr>
              <w:tabs>
                <w:tab w:val="left" w:pos="9060"/>
              </w:tabs>
              <w:rPr>
                <w:rFonts w:cstheme="minorHAnsi"/>
                <w:sz w:val="20"/>
                <w:szCs w:val="20"/>
              </w:rPr>
            </w:pPr>
            <w:r w:rsidRPr="00AA7978">
              <w:rPr>
                <w:rFonts w:cstheme="minorHAnsi"/>
                <w:sz w:val="20"/>
                <w:szCs w:val="20"/>
              </w:rPr>
              <w:t>UNT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57AAD8" w14:textId="77777777" w:rsidR="00AA7978" w:rsidRPr="00AA7978" w:rsidRDefault="00AA7978" w:rsidP="00AA7978">
            <w:pPr>
              <w:tabs>
                <w:tab w:val="left" w:pos="9060"/>
              </w:tabs>
              <w:rPr>
                <w:rFonts w:cstheme="minorHAnsi"/>
                <w:sz w:val="20"/>
                <w:szCs w:val="20"/>
              </w:rPr>
            </w:pPr>
            <w:r w:rsidRPr="00AA7978">
              <w:rPr>
                <w:rFonts w:cstheme="minorHAnsi"/>
                <w:sz w:val="20"/>
                <w:szCs w:val="20"/>
              </w:rPr>
              <w:t>All day </w:t>
            </w:r>
          </w:p>
        </w:tc>
      </w:tr>
    </w:tbl>
    <w:p w14:paraId="4D4BF86B" w14:textId="77777777" w:rsidR="00AA7978" w:rsidRDefault="00AA7978" w:rsidP="005764B5">
      <w:pPr>
        <w:tabs>
          <w:tab w:val="left" w:pos="9060"/>
        </w:tabs>
        <w:rPr>
          <w:rFonts w:cstheme="minorHAnsi"/>
        </w:rPr>
      </w:pPr>
    </w:p>
    <w:p w14:paraId="195448D8" w14:textId="77777777" w:rsidR="004C4F58" w:rsidRDefault="004C4F58" w:rsidP="005764B5">
      <w:pPr>
        <w:tabs>
          <w:tab w:val="left" w:pos="9060"/>
        </w:tabs>
        <w:rPr>
          <w:rFonts w:cstheme="minorHAnsi"/>
        </w:rPr>
      </w:pPr>
    </w:p>
    <w:p w14:paraId="14877CF3" w14:textId="4AAC4A15" w:rsidR="004C4F58" w:rsidRDefault="004C4F58" w:rsidP="00A8507F">
      <w:pPr>
        <w:tabs>
          <w:tab w:val="left" w:pos="9060"/>
        </w:tabs>
        <w:jc w:val="center"/>
        <w:rPr>
          <w:rFonts w:cstheme="minorHAnsi"/>
          <w:b/>
          <w:bCs/>
        </w:rPr>
      </w:pPr>
      <w:r w:rsidRPr="004C4F58">
        <w:rPr>
          <w:rFonts w:cstheme="minorHAnsi"/>
          <w:b/>
          <w:bCs/>
        </w:rPr>
        <w:lastRenderedPageBreak/>
        <w:t>Upcoming Fall Semester Student Research Workshops</w:t>
      </w:r>
    </w:p>
    <w:p w14:paraId="5421EAAC" w14:textId="64C51EFC" w:rsidR="00227F95" w:rsidRPr="004C4F58" w:rsidRDefault="00227F95" w:rsidP="004C4F58">
      <w:pPr>
        <w:tabs>
          <w:tab w:val="left" w:pos="9060"/>
        </w:tabs>
        <w:rPr>
          <w:rFonts w:cstheme="minorHAnsi"/>
          <w:sz w:val="20"/>
          <w:szCs w:val="20"/>
        </w:rPr>
      </w:pPr>
      <w:r w:rsidRPr="00A8507F">
        <w:rPr>
          <w:rFonts w:cstheme="minorHAnsi"/>
          <w:sz w:val="20"/>
          <w:szCs w:val="20"/>
        </w:rPr>
        <w:t>https://research.unt.edu/resources/student-research/student-research-events.html</w:t>
      </w:r>
    </w:p>
    <w:p w14:paraId="2CD13824" w14:textId="77777777"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Student Research: How To Get Involved</w:t>
      </w:r>
      <w:r w:rsidRPr="004C4F58">
        <w:rPr>
          <w:rFonts w:cstheme="minorHAnsi"/>
          <w:sz w:val="20"/>
          <w:szCs w:val="20"/>
        </w:rPr>
        <w:br/>
        <w:t>In this workshop, we will explore available opportunities for students to pursue research experiences during their UNT undergraduate career. This workshop is presented to you in collaboration with the Undergraduate Engagement and Research department in the UNT Library.</w:t>
      </w:r>
    </w:p>
    <w:p w14:paraId="12B03D6B" w14:textId="17E62AAE" w:rsidR="004C4F58" w:rsidRPr="004C4F58" w:rsidRDefault="004C4F58" w:rsidP="004C4F58">
      <w:pPr>
        <w:tabs>
          <w:tab w:val="left" w:pos="9060"/>
        </w:tabs>
        <w:rPr>
          <w:rFonts w:cstheme="minorHAnsi"/>
          <w:sz w:val="20"/>
          <w:szCs w:val="20"/>
        </w:rPr>
      </w:pPr>
      <w:r w:rsidRPr="004C4F58">
        <w:rPr>
          <w:rFonts w:cstheme="minorHAnsi"/>
          <w:b/>
          <w:bCs/>
          <w:sz w:val="20"/>
          <w:szCs w:val="20"/>
        </w:rPr>
        <w:t>Date:</w:t>
      </w:r>
      <w:r w:rsidRPr="004C4F58">
        <w:rPr>
          <w:rFonts w:cstheme="minorHAnsi"/>
          <w:sz w:val="20"/>
          <w:szCs w:val="20"/>
        </w:rPr>
        <w:t xml:space="preserve"> Thursday, September 4, </w:t>
      </w:r>
      <w:proofErr w:type="gramStart"/>
      <w:r w:rsidRPr="004C4F58">
        <w:rPr>
          <w:rFonts w:cstheme="minorHAnsi"/>
          <w:sz w:val="20"/>
          <w:szCs w:val="20"/>
        </w:rPr>
        <w:t>2025</w:t>
      </w:r>
      <w:proofErr w:type="gramEnd"/>
      <w:r w:rsidR="00227F95" w:rsidRPr="00A8507F">
        <w:rPr>
          <w:rFonts w:cstheme="minorHAnsi"/>
          <w:sz w:val="20"/>
          <w:szCs w:val="20"/>
        </w:rPr>
        <w:t xml:space="preserve">   </w:t>
      </w:r>
      <w:r w:rsidRPr="004C4F58">
        <w:rPr>
          <w:rFonts w:cstheme="minorHAnsi"/>
          <w:b/>
          <w:bCs/>
          <w:sz w:val="20"/>
          <w:szCs w:val="20"/>
        </w:rPr>
        <w:t>Time: </w:t>
      </w:r>
      <w:r w:rsidRPr="004C4F58">
        <w:rPr>
          <w:rFonts w:cstheme="minorHAnsi"/>
          <w:sz w:val="20"/>
          <w:szCs w:val="20"/>
        </w:rPr>
        <w:t> 12:00 pm – 1:00 pm</w:t>
      </w:r>
      <w:r w:rsidRPr="004C4F58">
        <w:rPr>
          <w:rFonts w:cstheme="minorHAnsi"/>
          <w:sz w:val="20"/>
          <w:szCs w:val="20"/>
        </w:rPr>
        <w:br/>
      </w:r>
      <w:r w:rsidRPr="004C4F58">
        <w:rPr>
          <w:rFonts w:cstheme="minorHAnsi"/>
          <w:b/>
          <w:bCs/>
          <w:sz w:val="20"/>
          <w:szCs w:val="20"/>
        </w:rPr>
        <w:t>Location:</w:t>
      </w:r>
      <w:r w:rsidRPr="004C4F58">
        <w:rPr>
          <w:rFonts w:cstheme="minorHAnsi"/>
          <w:sz w:val="20"/>
          <w:szCs w:val="20"/>
        </w:rPr>
        <w:t> Willis Library, Room 250H</w:t>
      </w:r>
    </w:p>
    <w:p w14:paraId="0E30FB61" w14:textId="77777777"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Student Research Workshop: Finding Funding Opportunities</w:t>
      </w:r>
      <w:r w:rsidRPr="004C4F58">
        <w:rPr>
          <w:rFonts w:cstheme="minorHAnsi"/>
          <w:sz w:val="20"/>
          <w:szCs w:val="20"/>
        </w:rPr>
        <w:br/>
        <w:t>Everyone wants to get paid. Learn about different paying research positions and funding opportunities provided by the university and outside sources. This workshop is presented to you in collaboration with the Undergraduate Engagement and Research department in the UNT Library.</w:t>
      </w:r>
    </w:p>
    <w:p w14:paraId="040FCB00" w14:textId="3B5A7278" w:rsidR="00A8507F" w:rsidRPr="00A8507F" w:rsidRDefault="004C4F58" w:rsidP="004C4F58">
      <w:pPr>
        <w:tabs>
          <w:tab w:val="left" w:pos="9060"/>
        </w:tabs>
        <w:rPr>
          <w:rFonts w:cstheme="minorHAnsi"/>
          <w:sz w:val="20"/>
          <w:szCs w:val="20"/>
        </w:rPr>
      </w:pPr>
      <w:r w:rsidRPr="004C4F58">
        <w:rPr>
          <w:rFonts w:cstheme="minorHAnsi"/>
          <w:b/>
          <w:bCs/>
          <w:sz w:val="20"/>
          <w:szCs w:val="20"/>
        </w:rPr>
        <w:t>Date:</w:t>
      </w:r>
      <w:r w:rsidRPr="004C4F58">
        <w:rPr>
          <w:rFonts w:cstheme="minorHAnsi"/>
          <w:sz w:val="20"/>
          <w:szCs w:val="20"/>
        </w:rPr>
        <w:t xml:space="preserve"> Tuesday, September 16, </w:t>
      </w:r>
      <w:proofErr w:type="gramStart"/>
      <w:r w:rsidRPr="004C4F58">
        <w:rPr>
          <w:rFonts w:cstheme="minorHAnsi"/>
          <w:sz w:val="20"/>
          <w:szCs w:val="20"/>
        </w:rPr>
        <w:t>2025</w:t>
      </w:r>
      <w:proofErr w:type="gramEnd"/>
      <w:r w:rsidR="00227F95" w:rsidRPr="00A8507F">
        <w:rPr>
          <w:rFonts w:cstheme="minorHAnsi"/>
          <w:sz w:val="20"/>
          <w:szCs w:val="20"/>
        </w:rPr>
        <w:t xml:space="preserve">   </w:t>
      </w:r>
      <w:r w:rsidRPr="004C4F58">
        <w:rPr>
          <w:rFonts w:cstheme="minorHAnsi"/>
          <w:b/>
          <w:bCs/>
          <w:sz w:val="20"/>
          <w:szCs w:val="20"/>
        </w:rPr>
        <w:t>Time:</w:t>
      </w:r>
      <w:r w:rsidRPr="004C4F58">
        <w:rPr>
          <w:rFonts w:cstheme="minorHAnsi"/>
          <w:sz w:val="20"/>
          <w:szCs w:val="20"/>
        </w:rPr>
        <w:t>  12:00 pm – 1:00 pm</w:t>
      </w:r>
      <w:r w:rsidRPr="004C4F58">
        <w:rPr>
          <w:rFonts w:cstheme="minorHAnsi"/>
          <w:sz w:val="20"/>
          <w:szCs w:val="20"/>
        </w:rPr>
        <w:br/>
      </w:r>
      <w:r w:rsidRPr="004C4F58">
        <w:rPr>
          <w:rFonts w:cstheme="minorHAnsi"/>
          <w:b/>
          <w:bCs/>
          <w:sz w:val="20"/>
          <w:szCs w:val="20"/>
        </w:rPr>
        <w:t>Location:</w:t>
      </w:r>
      <w:r w:rsidRPr="004C4F58">
        <w:rPr>
          <w:rFonts w:cstheme="minorHAnsi"/>
          <w:sz w:val="20"/>
          <w:szCs w:val="20"/>
        </w:rPr>
        <w:t> Willis Library, Room 250H</w:t>
      </w:r>
    </w:p>
    <w:p w14:paraId="4E4E59F4" w14:textId="311815F9"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Presentation Skills for Student Researchers</w:t>
      </w:r>
      <w:r w:rsidRPr="004C4F58">
        <w:rPr>
          <w:rFonts w:cstheme="minorHAnsi"/>
          <w:sz w:val="20"/>
          <w:szCs w:val="20"/>
        </w:rPr>
        <w:br/>
        <w:t>Learn how to make your poster and oral research presentations sharp and professional! During this workshop, we will explore tips, tools, and techniques for designing high impact posters and how to craft compelling oral presentations. This workshop is presented to you in collaboration with the Center for Belonging and Engagement in the Division of Student Affairs.</w:t>
      </w:r>
    </w:p>
    <w:p w14:paraId="09FC7AE5" w14:textId="61045E23" w:rsidR="004C4F58" w:rsidRPr="004C4F58" w:rsidRDefault="004C4F58" w:rsidP="004C4F58">
      <w:pPr>
        <w:tabs>
          <w:tab w:val="left" w:pos="9060"/>
        </w:tabs>
        <w:rPr>
          <w:rFonts w:cstheme="minorHAnsi"/>
          <w:sz w:val="20"/>
          <w:szCs w:val="20"/>
        </w:rPr>
      </w:pPr>
      <w:r w:rsidRPr="004C4F58">
        <w:rPr>
          <w:rFonts w:cstheme="minorHAnsi"/>
          <w:b/>
          <w:bCs/>
          <w:sz w:val="20"/>
          <w:szCs w:val="20"/>
        </w:rPr>
        <w:t>Date:</w:t>
      </w:r>
      <w:r w:rsidRPr="004C4F58">
        <w:rPr>
          <w:rFonts w:cstheme="minorHAnsi"/>
          <w:sz w:val="20"/>
          <w:szCs w:val="20"/>
        </w:rPr>
        <w:t xml:space="preserve"> Tuesday, October 7, </w:t>
      </w:r>
      <w:proofErr w:type="gramStart"/>
      <w:r w:rsidRPr="004C4F58">
        <w:rPr>
          <w:rFonts w:cstheme="minorHAnsi"/>
          <w:sz w:val="20"/>
          <w:szCs w:val="20"/>
        </w:rPr>
        <w:t>2025</w:t>
      </w:r>
      <w:proofErr w:type="gramEnd"/>
      <w:r w:rsidR="00227F95" w:rsidRPr="00A8507F">
        <w:rPr>
          <w:rFonts w:cstheme="minorHAnsi"/>
          <w:sz w:val="20"/>
          <w:szCs w:val="20"/>
        </w:rPr>
        <w:t xml:space="preserve">     </w:t>
      </w:r>
      <w:r w:rsidRPr="004C4F58">
        <w:rPr>
          <w:rFonts w:cstheme="minorHAnsi"/>
          <w:b/>
          <w:bCs/>
          <w:sz w:val="20"/>
          <w:szCs w:val="20"/>
        </w:rPr>
        <w:t>Time: </w:t>
      </w:r>
      <w:r w:rsidRPr="004C4F58">
        <w:rPr>
          <w:rFonts w:cstheme="minorHAnsi"/>
          <w:sz w:val="20"/>
          <w:szCs w:val="20"/>
        </w:rPr>
        <w:t> 4:00 pm – 5:00 pm</w:t>
      </w:r>
      <w:r w:rsidRPr="004C4F58">
        <w:rPr>
          <w:rFonts w:cstheme="minorHAnsi"/>
          <w:sz w:val="20"/>
          <w:szCs w:val="20"/>
        </w:rPr>
        <w:br/>
      </w:r>
      <w:r w:rsidRPr="004C4F58">
        <w:rPr>
          <w:rFonts w:cstheme="minorHAnsi"/>
          <w:b/>
          <w:bCs/>
          <w:sz w:val="20"/>
          <w:szCs w:val="20"/>
        </w:rPr>
        <w:t>Location: </w:t>
      </w:r>
      <w:r w:rsidRPr="004C4F58">
        <w:rPr>
          <w:rFonts w:cstheme="minorHAnsi"/>
          <w:sz w:val="20"/>
          <w:szCs w:val="20"/>
        </w:rPr>
        <w:t>Center for Belonging and Engagement, Union Room 335</w:t>
      </w:r>
    </w:p>
    <w:p w14:paraId="36036B59" w14:textId="77777777"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Writing Proposals and Abstracts</w:t>
      </w:r>
      <w:r w:rsidRPr="004C4F58">
        <w:rPr>
          <w:rFonts w:cstheme="minorHAnsi"/>
          <w:sz w:val="20"/>
          <w:szCs w:val="20"/>
        </w:rPr>
        <w:br/>
        <w:t>Does the thought of writing a proposal and abstract make you a bit nervous? In this workshop, we will explore techniques and tips for writing high impact proposals and abstracts. This workshop is presented to you in collaboration with the Undergraduate Engagement and Research department in the UNT Library.</w:t>
      </w:r>
    </w:p>
    <w:p w14:paraId="19EF01F6" w14:textId="13AC0491" w:rsidR="004C4F58" w:rsidRPr="004C4F58" w:rsidRDefault="004C4F58" w:rsidP="004C4F58">
      <w:pPr>
        <w:tabs>
          <w:tab w:val="left" w:pos="9060"/>
        </w:tabs>
        <w:rPr>
          <w:rFonts w:cstheme="minorHAnsi"/>
          <w:sz w:val="20"/>
          <w:szCs w:val="20"/>
        </w:rPr>
      </w:pPr>
      <w:r w:rsidRPr="004C4F58">
        <w:rPr>
          <w:rFonts w:cstheme="minorHAnsi"/>
          <w:b/>
          <w:bCs/>
          <w:sz w:val="20"/>
          <w:szCs w:val="20"/>
        </w:rPr>
        <w:t>Date:</w:t>
      </w:r>
      <w:r w:rsidRPr="004C4F58">
        <w:rPr>
          <w:rFonts w:cstheme="minorHAnsi"/>
          <w:sz w:val="20"/>
          <w:szCs w:val="20"/>
        </w:rPr>
        <w:t xml:space="preserve"> Thursday, October 16, </w:t>
      </w:r>
      <w:proofErr w:type="gramStart"/>
      <w:r w:rsidRPr="004C4F58">
        <w:rPr>
          <w:rFonts w:cstheme="minorHAnsi"/>
          <w:sz w:val="20"/>
          <w:szCs w:val="20"/>
        </w:rPr>
        <w:t>2025</w:t>
      </w:r>
      <w:r w:rsidR="00227F95" w:rsidRPr="00A8507F">
        <w:rPr>
          <w:rFonts w:cstheme="minorHAnsi"/>
          <w:sz w:val="20"/>
          <w:szCs w:val="20"/>
        </w:rPr>
        <w:t xml:space="preserve">  </w:t>
      </w:r>
      <w:r w:rsidRPr="004C4F58">
        <w:rPr>
          <w:rFonts w:cstheme="minorHAnsi"/>
          <w:b/>
          <w:bCs/>
          <w:sz w:val="20"/>
          <w:szCs w:val="20"/>
        </w:rPr>
        <w:t>Time</w:t>
      </w:r>
      <w:proofErr w:type="gramEnd"/>
      <w:r w:rsidRPr="004C4F58">
        <w:rPr>
          <w:rFonts w:cstheme="minorHAnsi"/>
          <w:b/>
          <w:bCs/>
          <w:sz w:val="20"/>
          <w:szCs w:val="20"/>
        </w:rPr>
        <w:t>:</w:t>
      </w:r>
      <w:r w:rsidRPr="004C4F58">
        <w:rPr>
          <w:rFonts w:cstheme="minorHAnsi"/>
          <w:sz w:val="20"/>
          <w:szCs w:val="20"/>
        </w:rPr>
        <w:t>  12:00 pm – 1:00 pm</w:t>
      </w:r>
      <w:r w:rsidRPr="004C4F58">
        <w:rPr>
          <w:rFonts w:cstheme="minorHAnsi"/>
          <w:sz w:val="20"/>
          <w:szCs w:val="20"/>
        </w:rPr>
        <w:br/>
      </w:r>
      <w:r w:rsidRPr="004C4F58">
        <w:rPr>
          <w:rFonts w:cstheme="minorHAnsi"/>
          <w:b/>
          <w:bCs/>
          <w:sz w:val="20"/>
          <w:szCs w:val="20"/>
        </w:rPr>
        <w:t>Location:</w:t>
      </w:r>
      <w:r w:rsidRPr="004C4F58">
        <w:rPr>
          <w:rFonts w:cstheme="minorHAnsi"/>
          <w:sz w:val="20"/>
          <w:szCs w:val="20"/>
        </w:rPr>
        <w:t>  Willis Library, Room 250H</w:t>
      </w:r>
    </w:p>
    <w:p w14:paraId="012AFCE8" w14:textId="77777777"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Working in Collaborative Teams</w:t>
      </w:r>
      <w:r w:rsidRPr="004C4F58">
        <w:rPr>
          <w:rFonts w:cstheme="minorHAnsi"/>
          <w:sz w:val="20"/>
          <w:szCs w:val="20"/>
        </w:rPr>
        <w:br/>
        <w:t>This workshop is designed to equip participants with the tools, techniques, and mindset needed to work effectively in collaborative teams. Through engaging activities and guided discussions, participants will explore the foundations of successful teamwork and learn how to navigate common challenges. This workshop is presented to you in collaboration with the Center for Belonging and Engagement in the Division of Student Affairs.</w:t>
      </w:r>
    </w:p>
    <w:p w14:paraId="3392E77E" w14:textId="389A1BEA" w:rsidR="004C4F58" w:rsidRPr="004C4F58" w:rsidRDefault="004C4F58" w:rsidP="004C4F58">
      <w:pPr>
        <w:tabs>
          <w:tab w:val="left" w:pos="9060"/>
        </w:tabs>
        <w:rPr>
          <w:rFonts w:cstheme="minorHAnsi"/>
          <w:sz w:val="20"/>
          <w:szCs w:val="20"/>
        </w:rPr>
      </w:pPr>
      <w:r w:rsidRPr="004C4F58">
        <w:rPr>
          <w:rFonts w:cstheme="minorHAnsi"/>
          <w:b/>
          <w:bCs/>
          <w:sz w:val="20"/>
          <w:szCs w:val="20"/>
        </w:rPr>
        <w:t>Date:</w:t>
      </w:r>
      <w:r w:rsidRPr="004C4F58">
        <w:rPr>
          <w:rFonts w:cstheme="minorHAnsi"/>
          <w:sz w:val="20"/>
          <w:szCs w:val="20"/>
        </w:rPr>
        <w:t xml:space="preserve"> Tuesday, October 28, </w:t>
      </w:r>
      <w:proofErr w:type="gramStart"/>
      <w:r w:rsidRPr="004C4F58">
        <w:rPr>
          <w:rFonts w:cstheme="minorHAnsi"/>
          <w:sz w:val="20"/>
          <w:szCs w:val="20"/>
        </w:rPr>
        <w:t>2025</w:t>
      </w:r>
      <w:proofErr w:type="gramEnd"/>
      <w:r w:rsidR="00A8507F" w:rsidRPr="00A8507F">
        <w:rPr>
          <w:rFonts w:cstheme="minorHAnsi"/>
          <w:sz w:val="20"/>
          <w:szCs w:val="20"/>
        </w:rPr>
        <w:t xml:space="preserve">   </w:t>
      </w:r>
      <w:r w:rsidRPr="004C4F58">
        <w:rPr>
          <w:rFonts w:cstheme="minorHAnsi"/>
          <w:b/>
          <w:bCs/>
          <w:sz w:val="20"/>
          <w:szCs w:val="20"/>
        </w:rPr>
        <w:t>Time:</w:t>
      </w:r>
      <w:r w:rsidRPr="004C4F58">
        <w:rPr>
          <w:rFonts w:cstheme="minorHAnsi"/>
          <w:sz w:val="20"/>
          <w:szCs w:val="20"/>
        </w:rPr>
        <w:t>  4:00 pm – 5:00 pm</w:t>
      </w:r>
      <w:r w:rsidRPr="004C4F58">
        <w:rPr>
          <w:rFonts w:cstheme="minorHAnsi"/>
          <w:sz w:val="20"/>
          <w:szCs w:val="20"/>
        </w:rPr>
        <w:br/>
      </w:r>
      <w:r w:rsidRPr="004C4F58">
        <w:rPr>
          <w:rFonts w:cstheme="minorHAnsi"/>
          <w:b/>
          <w:bCs/>
          <w:sz w:val="20"/>
          <w:szCs w:val="20"/>
        </w:rPr>
        <w:t>Location:</w:t>
      </w:r>
      <w:r w:rsidRPr="004C4F58">
        <w:rPr>
          <w:rFonts w:cstheme="minorHAnsi"/>
          <w:sz w:val="20"/>
          <w:szCs w:val="20"/>
        </w:rPr>
        <w:t> Center for Belonging and Engagement, Union Room 335</w:t>
      </w:r>
    </w:p>
    <w:p w14:paraId="25C7A50A" w14:textId="77777777" w:rsidR="004C4F58" w:rsidRPr="004C4F58" w:rsidRDefault="004C4F58" w:rsidP="004C4F58">
      <w:pPr>
        <w:tabs>
          <w:tab w:val="left" w:pos="9060"/>
        </w:tabs>
        <w:rPr>
          <w:rFonts w:cstheme="minorHAnsi"/>
          <w:sz w:val="20"/>
          <w:szCs w:val="20"/>
        </w:rPr>
      </w:pPr>
      <w:r w:rsidRPr="004C4F58">
        <w:rPr>
          <w:rFonts w:cstheme="minorHAnsi"/>
          <w:b/>
          <w:bCs/>
          <w:sz w:val="20"/>
          <w:szCs w:val="20"/>
          <w:u w:val="single"/>
        </w:rPr>
        <w:t>Ethics and Compliance: Conducting Responsible</w:t>
      </w:r>
      <w:r w:rsidRPr="004C4F58">
        <w:rPr>
          <w:rFonts w:cstheme="minorHAnsi"/>
          <w:sz w:val="20"/>
          <w:szCs w:val="20"/>
          <w:u w:val="single"/>
        </w:rPr>
        <w:t> </w:t>
      </w:r>
      <w:r w:rsidRPr="004C4F58">
        <w:rPr>
          <w:rFonts w:cstheme="minorHAnsi"/>
          <w:b/>
          <w:bCs/>
          <w:sz w:val="20"/>
          <w:szCs w:val="20"/>
          <w:u w:val="single"/>
        </w:rPr>
        <w:t>Research</w:t>
      </w:r>
      <w:r w:rsidRPr="004C4F58">
        <w:rPr>
          <w:rFonts w:cstheme="minorHAnsi"/>
          <w:sz w:val="20"/>
          <w:szCs w:val="20"/>
          <w:u w:val="single"/>
        </w:rPr>
        <w:br/>
      </w:r>
      <w:r w:rsidRPr="004C4F58">
        <w:rPr>
          <w:rFonts w:cstheme="minorHAnsi"/>
          <w:sz w:val="20"/>
          <w:szCs w:val="20"/>
        </w:rPr>
        <w:t>In this workshop, we will explore general guidelines and governing regulations about conducting research responsibly. This workshop is presented to you in collaboration with the Research Integrity and Compliance department in the UNT Division of Research and Innovation.</w:t>
      </w:r>
    </w:p>
    <w:p w14:paraId="7713496B" w14:textId="35807E61" w:rsidR="004C4F58" w:rsidRPr="004C4F58" w:rsidRDefault="004C4F58" w:rsidP="004C4F58">
      <w:pPr>
        <w:tabs>
          <w:tab w:val="left" w:pos="9060"/>
        </w:tabs>
        <w:rPr>
          <w:rFonts w:cstheme="minorHAnsi"/>
        </w:rPr>
      </w:pPr>
      <w:r w:rsidRPr="004C4F58">
        <w:rPr>
          <w:rFonts w:cstheme="minorHAnsi"/>
          <w:b/>
          <w:bCs/>
          <w:sz w:val="20"/>
          <w:szCs w:val="20"/>
        </w:rPr>
        <w:t> Date</w:t>
      </w:r>
      <w:proofErr w:type="gramStart"/>
      <w:r w:rsidRPr="004C4F58">
        <w:rPr>
          <w:rFonts w:cstheme="minorHAnsi"/>
          <w:b/>
          <w:bCs/>
          <w:sz w:val="20"/>
          <w:szCs w:val="20"/>
        </w:rPr>
        <w:t>:  </w:t>
      </w:r>
      <w:r w:rsidRPr="004C4F58">
        <w:rPr>
          <w:rFonts w:cstheme="minorHAnsi"/>
          <w:sz w:val="20"/>
          <w:szCs w:val="20"/>
        </w:rPr>
        <w:t>Thursday</w:t>
      </w:r>
      <w:proofErr w:type="gramEnd"/>
      <w:r w:rsidRPr="004C4F58">
        <w:rPr>
          <w:rFonts w:cstheme="minorHAnsi"/>
          <w:sz w:val="20"/>
          <w:szCs w:val="20"/>
        </w:rPr>
        <w:t>, November 6, 2025</w:t>
      </w:r>
      <w:r w:rsidRPr="004C4F58">
        <w:rPr>
          <w:rFonts w:cstheme="minorHAnsi"/>
          <w:b/>
          <w:bCs/>
        </w:rPr>
        <w:br/>
      </w:r>
    </w:p>
    <w:p w14:paraId="0119F731" w14:textId="77777777" w:rsidR="004C4F58" w:rsidRPr="005764B5" w:rsidRDefault="004C4F58" w:rsidP="005764B5">
      <w:pPr>
        <w:tabs>
          <w:tab w:val="left" w:pos="9060"/>
        </w:tabs>
        <w:rPr>
          <w:rFonts w:cstheme="minorHAnsi"/>
        </w:rPr>
      </w:pPr>
    </w:p>
    <w:sectPr w:rsidR="004C4F58" w:rsidRPr="005764B5" w:rsidSect="00796BAF">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84620" w14:textId="77777777" w:rsidR="001402CC" w:rsidRDefault="001402CC" w:rsidP="00F41A70">
      <w:pPr>
        <w:spacing w:after="0" w:line="240" w:lineRule="auto"/>
      </w:pPr>
      <w:r>
        <w:separator/>
      </w:r>
    </w:p>
  </w:endnote>
  <w:endnote w:type="continuationSeparator" w:id="0">
    <w:p w14:paraId="33B5D999" w14:textId="77777777" w:rsidR="001402CC" w:rsidRDefault="001402CC" w:rsidP="00F41A70">
      <w:pPr>
        <w:spacing w:after="0" w:line="240" w:lineRule="auto"/>
      </w:pPr>
      <w:r>
        <w:continuationSeparator/>
      </w:r>
    </w:p>
  </w:endnote>
  <w:endnote w:type="continuationNotice" w:id="1">
    <w:p w14:paraId="0957C4C3" w14:textId="77777777" w:rsidR="001402CC" w:rsidRDefault="00140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F38406" w:rsidR="00F41A70" w:rsidRDefault="5167209C" w:rsidP="00350D7B">
        <w:pPr>
          <w:pStyle w:val="Footer"/>
          <w:jc w:val="right"/>
        </w:pPr>
        <w:r>
          <w:t xml:space="preserve">University of North Texas | </w:t>
        </w:r>
        <w:r w:rsidR="00124FCB">
          <w:t>01.07.2025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DBED" w14:textId="77777777" w:rsidR="001402CC" w:rsidRDefault="001402CC" w:rsidP="00F41A70">
      <w:pPr>
        <w:spacing w:after="0" w:line="240" w:lineRule="auto"/>
      </w:pPr>
      <w:r>
        <w:separator/>
      </w:r>
    </w:p>
  </w:footnote>
  <w:footnote w:type="continuationSeparator" w:id="0">
    <w:p w14:paraId="5E701018" w14:textId="77777777" w:rsidR="001402CC" w:rsidRDefault="001402CC" w:rsidP="00F41A70">
      <w:pPr>
        <w:spacing w:after="0" w:line="240" w:lineRule="auto"/>
      </w:pPr>
      <w:r>
        <w:continuationSeparator/>
      </w:r>
    </w:p>
  </w:footnote>
  <w:footnote w:type="continuationNotice" w:id="1">
    <w:p w14:paraId="35CDF75A" w14:textId="77777777" w:rsidR="001402CC" w:rsidRDefault="00140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44749"/>
    <w:multiLevelType w:val="hybridMultilevel"/>
    <w:tmpl w:val="E79C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3"/>
  </w:num>
  <w:num w:numId="2" w16cid:durableId="1397119488">
    <w:abstractNumId w:val="30"/>
  </w:num>
  <w:num w:numId="3" w16cid:durableId="1757823624">
    <w:abstractNumId w:val="37"/>
  </w:num>
  <w:num w:numId="4" w16cid:durableId="551232803">
    <w:abstractNumId w:val="0"/>
  </w:num>
  <w:num w:numId="5" w16cid:durableId="287972995">
    <w:abstractNumId w:val="24"/>
  </w:num>
  <w:num w:numId="6" w16cid:durableId="2120251775">
    <w:abstractNumId w:val="20"/>
  </w:num>
  <w:num w:numId="7" w16cid:durableId="751897314">
    <w:abstractNumId w:val="17"/>
  </w:num>
  <w:num w:numId="8" w16cid:durableId="676615659">
    <w:abstractNumId w:val="8"/>
  </w:num>
  <w:num w:numId="9" w16cid:durableId="1441486621">
    <w:abstractNumId w:val="4"/>
  </w:num>
  <w:num w:numId="10" w16cid:durableId="1453090834">
    <w:abstractNumId w:val="25"/>
  </w:num>
  <w:num w:numId="11" w16cid:durableId="900140371">
    <w:abstractNumId w:val="15"/>
  </w:num>
  <w:num w:numId="12" w16cid:durableId="2073574840">
    <w:abstractNumId w:val="36"/>
  </w:num>
  <w:num w:numId="13" w16cid:durableId="676930358">
    <w:abstractNumId w:val="28"/>
  </w:num>
  <w:num w:numId="14" w16cid:durableId="494221341">
    <w:abstractNumId w:val="2"/>
  </w:num>
  <w:num w:numId="15" w16cid:durableId="475029785">
    <w:abstractNumId w:val="1"/>
  </w:num>
  <w:num w:numId="16" w16cid:durableId="7563734">
    <w:abstractNumId w:val="10"/>
  </w:num>
  <w:num w:numId="17" w16cid:durableId="1299140380">
    <w:abstractNumId w:val="29"/>
  </w:num>
  <w:num w:numId="18" w16cid:durableId="1967857140">
    <w:abstractNumId w:val="35"/>
  </w:num>
  <w:num w:numId="19" w16cid:durableId="1301111973">
    <w:abstractNumId w:val="7"/>
  </w:num>
  <w:num w:numId="20" w16cid:durableId="704871732">
    <w:abstractNumId w:val="6"/>
  </w:num>
  <w:num w:numId="21" w16cid:durableId="1937443510">
    <w:abstractNumId w:val="14"/>
  </w:num>
  <w:num w:numId="22" w16cid:durableId="626088703">
    <w:abstractNumId w:val="26"/>
  </w:num>
  <w:num w:numId="23" w16cid:durableId="1406952696">
    <w:abstractNumId w:val="11"/>
  </w:num>
  <w:num w:numId="24" w16cid:durableId="766851812">
    <w:abstractNumId w:val="5"/>
  </w:num>
  <w:num w:numId="25" w16cid:durableId="1739860735">
    <w:abstractNumId w:val="9"/>
  </w:num>
  <w:num w:numId="26" w16cid:durableId="1977640652">
    <w:abstractNumId w:val="32"/>
  </w:num>
  <w:num w:numId="27" w16cid:durableId="273639911">
    <w:abstractNumId w:val="3"/>
  </w:num>
  <w:num w:numId="28" w16cid:durableId="404186733">
    <w:abstractNumId w:val="31"/>
  </w:num>
  <w:num w:numId="29" w16cid:durableId="1639913978">
    <w:abstractNumId w:val="22"/>
  </w:num>
  <w:num w:numId="30" w16cid:durableId="610354172">
    <w:abstractNumId w:val="38"/>
  </w:num>
  <w:num w:numId="31" w16cid:durableId="1193835089">
    <w:abstractNumId w:val="18"/>
  </w:num>
  <w:num w:numId="32" w16cid:durableId="240409330">
    <w:abstractNumId w:val="21"/>
  </w:num>
  <w:num w:numId="33" w16cid:durableId="1272206380">
    <w:abstractNumId w:val="39"/>
  </w:num>
  <w:num w:numId="34" w16cid:durableId="599947183">
    <w:abstractNumId w:val="34"/>
  </w:num>
  <w:num w:numId="35" w16cid:durableId="77950745">
    <w:abstractNumId w:val="27"/>
  </w:num>
  <w:num w:numId="36" w16cid:durableId="824278596">
    <w:abstractNumId w:val="23"/>
  </w:num>
  <w:num w:numId="37" w16cid:durableId="1877962185">
    <w:abstractNumId w:val="12"/>
  </w:num>
  <w:num w:numId="38" w16cid:durableId="1987010079">
    <w:abstractNumId w:val="19"/>
  </w:num>
  <w:num w:numId="39" w16cid:durableId="17120818">
    <w:abstractNumId w:val="16"/>
  </w:num>
  <w:num w:numId="40" w16cid:durableId="2083290792">
    <w:abstractNumId w:val="13"/>
  </w:num>
  <w:num w:numId="41" w16cid:durableId="1212613029">
    <w:abstractNumId w:val="33"/>
  </w:num>
  <w:num w:numId="42" w16cid:durableId="1081222504">
    <w:abstractNumId w:val="30"/>
  </w:num>
  <w:num w:numId="43" w16cid:durableId="1402101173">
    <w:abstractNumId w:val="37"/>
  </w:num>
  <w:num w:numId="44" w16cid:durableId="16483136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4507D"/>
    <w:rsid w:val="00047C9A"/>
    <w:rsid w:val="00054748"/>
    <w:rsid w:val="0005681E"/>
    <w:rsid w:val="000574C8"/>
    <w:rsid w:val="00057A98"/>
    <w:rsid w:val="00062872"/>
    <w:rsid w:val="000648B7"/>
    <w:rsid w:val="000806E4"/>
    <w:rsid w:val="00092F49"/>
    <w:rsid w:val="000939B0"/>
    <w:rsid w:val="000A3BFE"/>
    <w:rsid w:val="000A46A7"/>
    <w:rsid w:val="000A484F"/>
    <w:rsid w:val="000A5E27"/>
    <w:rsid w:val="000B0A07"/>
    <w:rsid w:val="000B55A4"/>
    <w:rsid w:val="000C14CA"/>
    <w:rsid w:val="000D225A"/>
    <w:rsid w:val="000D5225"/>
    <w:rsid w:val="000E5B95"/>
    <w:rsid w:val="000F202A"/>
    <w:rsid w:val="000F2A7F"/>
    <w:rsid w:val="000F3AC2"/>
    <w:rsid w:val="000F3B26"/>
    <w:rsid w:val="00103141"/>
    <w:rsid w:val="0011415D"/>
    <w:rsid w:val="001177A4"/>
    <w:rsid w:val="00121624"/>
    <w:rsid w:val="001222B3"/>
    <w:rsid w:val="00124FCB"/>
    <w:rsid w:val="00136047"/>
    <w:rsid w:val="00137A12"/>
    <w:rsid w:val="001402CC"/>
    <w:rsid w:val="00140A92"/>
    <w:rsid w:val="0014283E"/>
    <w:rsid w:val="001433AE"/>
    <w:rsid w:val="0015039B"/>
    <w:rsid w:val="00152C51"/>
    <w:rsid w:val="00154670"/>
    <w:rsid w:val="00157417"/>
    <w:rsid w:val="001576B6"/>
    <w:rsid w:val="00160583"/>
    <w:rsid w:val="00162DBA"/>
    <w:rsid w:val="001658FD"/>
    <w:rsid w:val="0016686F"/>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B65"/>
    <w:rsid w:val="001C3DD0"/>
    <w:rsid w:val="001C599D"/>
    <w:rsid w:val="001D0B5F"/>
    <w:rsid w:val="001D6B98"/>
    <w:rsid w:val="001E2443"/>
    <w:rsid w:val="001E7DE3"/>
    <w:rsid w:val="001F447B"/>
    <w:rsid w:val="001F4D2B"/>
    <w:rsid w:val="001F6308"/>
    <w:rsid w:val="00212AA5"/>
    <w:rsid w:val="0021395F"/>
    <w:rsid w:val="00217E4B"/>
    <w:rsid w:val="00224731"/>
    <w:rsid w:val="00225EE9"/>
    <w:rsid w:val="00226B58"/>
    <w:rsid w:val="00227F95"/>
    <w:rsid w:val="002300CE"/>
    <w:rsid w:val="002342A1"/>
    <w:rsid w:val="00236DD6"/>
    <w:rsid w:val="00243DB4"/>
    <w:rsid w:val="002440BD"/>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B2027"/>
    <w:rsid w:val="002B6FE8"/>
    <w:rsid w:val="002C04A6"/>
    <w:rsid w:val="002C180D"/>
    <w:rsid w:val="002C4D13"/>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2B71"/>
    <w:rsid w:val="00333D7D"/>
    <w:rsid w:val="003348B4"/>
    <w:rsid w:val="00335A83"/>
    <w:rsid w:val="00337127"/>
    <w:rsid w:val="003408FF"/>
    <w:rsid w:val="003421BE"/>
    <w:rsid w:val="0034268B"/>
    <w:rsid w:val="0035007F"/>
    <w:rsid w:val="00350D7B"/>
    <w:rsid w:val="003565BD"/>
    <w:rsid w:val="0035737A"/>
    <w:rsid w:val="003661CA"/>
    <w:rsid w:val="00367065"/>
    <w:rsid w:val="00367F84"/>
    <w:rsid w:val="0037196D"/>
    <w:rsid w:val="00372955"/>
    <w:rsid w:val="00373A9D"/>
    <w:rsid w:val="003742CE"/>
    <w:rsid w:val="00375554"/>
    <w:rsid w:val="003829E2"/>
    <w:rsid w:val="003840D8"/>
    <w:rsid w:val="00384B85"/>
    <w:rsid w:val="00385533"/>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07009"/>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453D"/>
    <w:rsid w:val="004665D8"/>
    <w:rsid w:val="00466C1E"/>
    <w:rsid w:val="00467300"/>
    <w:rsid w:val="00470BA4"/>
    <w:rsid w:val="00472733"/>
    <w:rsid w:val="00473BC7"/>
    <w:rsid w:val="00482EDF"/>
    <w:rsid w:val="00483BE6"/>
    <w:rsid w:val="00491916"/>
    <w:rsid w:val="004931A3"/>
    <w:rsid w:val="00494B3D"/>
    <w:rsid w:val="004A7231"/>
    <w:rsid w:val="004B4E10"/>
    <w:rsid w:val="004B52E3"/>
    <w:rsid w:val="004B63C3"/>
    <w:rsid w:val="004B652F"/>
    <w:rsid w:val="004C48BC"/>
    <w:rsid w:val="004C4F58"/>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BF7"/>
    <w:rsid w:val="00515C0A"/>
    <w:rsid w:val="005172F7"/>
    <w:rsid w:val="0052132D"/>
    <w:rsid w:val="00525CFA"/>
    <w:rsid w:val="005313DC"/>
    <w:rsid w:val="00531DCE"/>
    <w:rsid w:val="00533169"/>
    <w:rsid w:val="00536B87"/>
    <w:rsid w:val="00542E46"/>
    <w:rsid w:val="005431AB"/>
    <w:rsid w:val="00544066"/>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39D8"/>
    <w:rsid w:val="00617BBD"/>
    <w:rsid w:val="00626153"/>
    <w:rsid w:val="00630795"/>
    <w:rsid w:val="00631FFB"/>
    <w:rsid w:val="00641C07"/>
    <w:rsid w:val="00643A1E"/>
    <w:rsid w:val="00644E04"/>
    <w:rsid w:val="00647DAE"/>
    <w:rsid w:val="0065221E"/>
    <w:rsid w:val="006537F1"/>
    <w:rsid w:val="00655321"/>
    <w:rsid w:val="00662772"/>
    <w:rsid w:val="00665FFF"/>
    <w:rsid w:val="006710B2"/>
    <w:rsid w:val="00674522"/>
    <w:rsid w:val="00687C9E"/>
    <w:rsid w:val="00690757"/>
    <w:rsid w:val="006A0DFA"/>
    <w:rsid w:val="006A1652"/>
    <w:rsid w:val="006B0EC4"/>
    <w:rsid w:val="006B3111"/>
    <w:rsid w:val="006B7C4A"/>
    <w:rsid w:val="006C437E"/>
    <w:rsid w:val="006D3986"/>
    <w:rsid w:val="006D456A"/>
    <w:rsid w:val="006D55C0"/>
    <w:rsid w:val="006D5C21"/>
    <w:rsid w:val="006E25C5"/>
    <w:rsid w:val="006E58B1"/>
    <w:rsid w:val="006F32C3"/>
    <w:rsid w:val="006F33EA"/>
    <w:rsid w:val="006F5D9A"/>
    <w:rsid w:val="006F5F75"/>
    <w:rsid w:val="00700E4C"/>
    <w:rsid w:val="00701DEE"/>
    <w:rsid w:val="00701FCB"/>
    <w:rsid w:val="0071535B"/>
    <w:rsid w:val="00715E54"/>
    <w:rsid w:val="00717817"/>
    <w:rsid w:val="00723B9F"/>
    <w:rsid w:val="00723BC8"/>
    <w:rsid w:val="00727681"/>
    <w:rsid w:val="00727E4A"/>
    <w:rsid w:val="00732681"/>
    <w:rsid w:val="00741457"/>
    <w:rsid w:val="00741777"/>
    <w:rsid w:val="0075020C"/>
    <w:rsid w:val="00755AFB"/>
    <w:rsid w:val="00757C85"/>
    <w:rsid w:val="007727ED"/>
    <w:rsid w:val="0077626D"/>
    <w:rsid w:val="00780E79"/>
    <w:rsid w:val="00787A1D"/>
    <w:rsid w:val="007955FA"/>
    <w:rsid w:val="00796BAF"/>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86A19"/>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1536"/>
    <w:rsid w:val="00902205"/>
    <w:rsid w:val="009045F0"/>
    <w:rsid w:val="00912FCE"/>
    <w:rsid w:val="00913227"/>
    <w:rsid w:val="00914B76"/>
    <w:rsid w:val="00917569"/>
    <w:rsid w:val="00923FD6"/>
    <w:rsid w:val="009244B7"/>
    <w:rsid w:val="009269E8"/>
    <w:rsid w:val="009303DF"/>
    <w:rsid w:val="00930D1E"/>
    <w:rsid w:val="0094061F"/>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1459"/>
    <w:rsid w:val="00A03A58"/>
    <w:rsid w:val="00A0401B"/>
    <w:rsid w:val="00A079D6"/>
    <w:rsid w:val="00A13BE2"/>
    <w:rsid w:val="00A15F84"/>
    <w:rsid w:val="00A233DD"/>
    <w:rsid w:val="00A23A30"/>
    <w:rsid w:val="00A316C7"/>
    <w:rsid w:val="00A32A16"/>
    <w:rsid w:val="00A32B07"/>
    <w:rsid w:val="00A367A3"/>
    <w:rsid w:val="00A36B0C"/>
    <w:rsid w:val="00A36CAE"/>
    <w:rsid w:val="00A36E7F"/>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507F"/>
    <w:rsid w:val="00A86222"/>
    <w:rsid w:val="00A906A2"/>
    <w:rsid w:val="00A944E2"/>
    <w:rsid w:val="00A96B77"/>
    <w:rsid w:val="00AA22E6"/>
    <w:rsid w:val="00AA63E6"/>
    <w:rsid w:val="00AA6C40"/>
    <w:rsid w:val="00AA7398"/>
    <w:rsid w:val="00AA7978"/>
    <w:rsid w:val="00AB69A9"/>
    <w:rsid w:val="00AC2D75"/>
    <w:rsid w:val="00AC34C6"/>
    <w:rsid w:val="00AC798D"/>
    <w:rsid w:val="00AD0ACC"/>
    <w:rsid w:val="00AD0D99"/>
    <w:rsid w:val="00AD6069"/>
    <w:rsid w:val="00AD6E76"/>
    <w:rsid w:val="00AE3561"/>
    <w:rsid w:val="00AE67FE"/>
    <w:rsid w:val="00AF2EA9"/>
    <w:rsid w:val="00AF4EA2"/>
    <w:rsid w:val="00AF5504"/>
    <w:rsid w:val="00B011C1"/>
    <w:rsid w:val="00B01BCB"/>
    <w:rsid w:val="00B07CB3"/>
    <w:rsid w:val="00B11DC7"/>
    <w:rsid w:val="00B14A70"/>
    <w:rsid w:val="00B17DCF"/>
    <w:rsid w:val="00B22BCF"/>
    <w:rsid w:val="00B312F7"/>
    <w:rsid w:val="00B32B4A"/>
    <w:rsid w:val="00B36319"/>
    <w:rsid w:val="00B400CC"/>
    <w:rsid w:val="00B40B6F"/>
    <w:rsid w:val="00B43D9A"/>
    <w:rsid w:val="00B45E1C"/>
    <w:rsid w:val="00B47E5C"/>
    <w:rsid w:val="00B50C17"/>
    <w:rsid w:val="00B50E4E"/>
    <w:rsid w:val="00B5228A"/>
    <w:rsid w:val="00B57562"/>
    <w:rsid w:val="00B613A4"/>
    <w:rsid w:val="00B61536"/>
    <w:rsid w:val="00B622EA"/>
    <w:rsid w:val="00B6543E"/>
    <w:rsid w:val="00B73D4E"/>
    <w:rsid w:val="00B75140"/>
    <w:rsid w:val="00B76DA3"/>
    <w:rsid w:val="00B8062A"/>
    <w:rsid w:val="00B82167"/>
    <w:rsid w:val="00B841E3"/>
    <w:rsid w:val="00B9167C"/>
    <w:rsid w:val="00B9294D"/>
    <w:rsid w:val="00B94399"/>
    <w:rsid w:val="00BB0B45"/>
    <w:rsid w:val="00BB28FF"/>
    <w:rsid w:val="00BB7779"/>
    <w:rsid w:val="00BC0019"/>
    <w:rsid w:val="00BC5958"/>
    <w:rsid w:val="00BC73B8"/>
    <w:rsid w:val="00BD34E3"/>
    <w:rsid w:val="00BE0DAE"/>
    <w:rsid w:val="00BF0555"/>
    <w:rsid w:val="00BF1278"/>
    <w:rsid w:val="00BF76C2"/>
    <w:rsid w:val="00C00464"/>
    <w:rsid w:val="00C0115D"/>
    <w:rsid w:val="00C01C0C"/>
    <w:rsid w:val="00C03098"/>
    <w:rsid w:val="00C07CFB"/>
    <w:rsid w:val="00C14845"/>
    <w:rsid w:val="00C211DC"/>
    <w:rsid w:val="00C22894"/>
    <w:rsid w:val="00C2409C"/>
    <w:rsid w:val="00C246D2"/>
    <w:rsid w:val="00C252C4"/>
    <w:rsid w:val="00C26284"/>
    <w:rsid w:val="00C30029"/>
    <w:rsid w:val="00C374DF"/>
    <w:rsid w:val="00C401A4"/>
    <w:rsid w:val="00C50FD9"/>
    <w:rsid w:val="00C529D4"/>
    <w:rsid w:val="00C62EE5"/>
    <w:rsid w:val="00C65463"/>
    <w:rsid w:val="00C70A99"/>
    <w:rsid w:val="00C70CB9"/>
    <w:rsid w:val="00C73D48"/>
    <w:rsid w:val="00C749FB"/>
    <w:rsid w:val="00C75A68"/>
    <w:rsid w:val="00C7676A"/>
    <w:rsid w:val="00C94CA5"/>
    <w:rsid w:val="00C97BD1"/>
    <w:rsid w:val="00CA2745"/>
    <w:rsid w:val="00CA7241"/>
    <w:rsid w:val="00CB1BBD"/>
    <w:rsid w:val="00CB732B"/>
    <w:rsid w:val="00CD40E7"/>
    <w:rsid w:val="00CD4187"/>
    <w:rsid w:val="00CF286B"/>
    <w:rsid w:val="00CF2F7B"/>
    <w:rsid w:val="00CF60D4"/>
    <w:rsid w:val="00CF6669"/>
    <w:rsid w:val="00CF75EC"/>
    <w:rsid w:val="00CF7B09"/>
    <w:rsid w:val="00D00116"/>
    <w:rsid w:val="00D00788"/>
    <w:rsid w:val="00D03084"/>
    <w:rsid w:val="00D046CC"/>
    <w:rsid w:val="00D0505E"/>
    <w:rsid w:val="00D11334"/>
    <w:rsid w:val="00D13420"/>
    <w:rsid w:val="00D14752"/>
    <w:rsid w:val="00D1666A"/>
    <w:rsid w:val="00D30887"/>
    <w:rsid w:val="00D30A90"/>
    <w:rsid w:val="00D365F2"/>
    <w:rsid w:val="00D37D2A"/>
    <w:rsid w:val="00D40267"/>
    <w:rsid w:val="00D40C61"/>
    <w:rsid w:val="00D43E60"/>
    <w:rsid w:val="00D536A6"/>
    <w:rsid w:val="00D53B34"/>
    <w:rsid w:val="00D55A0B"/>
    <w:rsid w:val="00D57A3C"/>
    <w:rsid w:val="00D57E4E"/>
    <w:rsid w:val="00D66884"/>
    <w:rsid w:val="00D722CC"/>
    <w:rsid w:val="00D75492"/>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18C8"/>
    <w:rsid w:val="00DE3424"/>
    <w:rsid w:val="00DE6A56"/>
    <w:rsid w:val="00DF37A9"/>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972E5"/>
    <w:rsid w:val="00EA1345"/>
    <w:rsid w:val="00EA21F2"/>
    <w:rsid w:val="00EA46CA"/>
    <w:rsid w:val="00EA47DE"/>
    <w:rsid w:val="00EA7612"/>
    <w:rsid w:val="00EA7F45"/>
    <w:rsid w:val="00EB13B7"/>
    <w:rsid w:val="00EB13F4"/>
    <w:rsid w:val="00EB35DA"/>
    <w:rsid w:val="00EC2894"/>
    <w:rsid w:val="00EC3110"/>
    <w:rsid w:val="00EC4F25"/>
    <w:rsid w:val="00EC6692"/>
    <w:rsid w:val="00EC67D5"/>
    <w:rsid w:val="00ED43FB"/>
    <w:rsid w:val="00ED571C"/>
    <w:rsid w:val="00EE437C"/>
    <w:rsid w:val="00EE715A"/>
    <w:rsid w:val="00EF1744"/>
    <w:rsid w:val="00EF3207"/>
    <w:rsid w:val="00EF3C1B"/>
    <w:rsid w:val="00EF4FE1"/>
    <w:rsid w:val="00EF6299"/>
    <w:rsid w:val="00F058D6"/>
    <w:rsid w:val="00F06DC8"/>
    <w:rsid w:val="00F06F15"/>
    <w:rsid w:val="00F122B5"/>
    <w:rsid w:val="00F162C0"/>
    <w:rsid w:val="00F21113"/>
    <w:rsid w:val="00F25AA8"/>
    <w:rsid w:val="00F27153"/>
    <w:rsid w:val="00F32B3F"/>
    <w:rsid w:val="00F365B4"/>
    <w:rsid w:val="00F369C1"/>
    <w:rsid w:val="00F41A70"/>
    <w:rsid w:val="00F4665E"/>
    <w:rsid w:val="00F6059C"/>
    <w:rsid w:val="00F620E8"/>
    <w:rsid w:val="00F64EB6"/>
    <w:rsid w:val="00F6650C"/>
    <w:rsid w:val="00F7047E"/>
    <w:rsid w:val="00F76862"/>
    <w:rsid w:val="00F77F9A"/>
    <w:rsid w:val="00F827E8"/>
    <w:rsid w:val="00F82995"/>
    <w:rsid w:val="00F95839"/>
    <w:rsid w:val="00F97992"/>
    <w:rsid w:val="00FA39E8"/>
    <w:rsid w:val="00FA3AE0"/>
    <w:rsid w:val="00FA42F5"/>
    <w:rsid w:val="00FA7209"/>
    <w:rsid w:val="00FA76F8"/>
    <w:rsid w:val="00FB1458"/>
    <w:rsid w:val="00FB3375"/>
    <w:rsid w:val="00FB6E65"/>
    <w:rsid w:val="00FC042E"/>
    <w:rsid w:val="00FC12FE"/>
    <w:rsid w:val="00FC1A5D"/>
    <w:rsid w:val="00FC30C0"/>
    <w:rsid w:val="00FC628F"/>
    <w:rsid w:val="00FD322C"/>
    <w:rsid w:val="00FD38D5"/>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450">
      <w:bodyDiv w:val="1"/>
      <w:marLeft w:val="0"/>
      <w:marRight w:val="0"/>
      <w:marTop w:val="0"/>
      <w:marBottom w:val="0"/>
      <w:divBdr>
        <w:top w:val="none" w:sz="0" w:space="0" w:color="auto"/>
        <w:left w:val="none" w:sz="0" w:space="0" w:color="auto"/>
        <w:bottom w:val="none" w:sz="0" w:space="0" w:color="auto"/>
        <w:right w:val="none" w:sz="0" w:space="0" w:color="auto"/>
      </w:divBdr>
    </w:div>
    <w:div w:id="100230109">
      <w:bodyDiv w:val="1"/>
      <w:marLeft w:val="0"/>
      <w:marRight w:val="0"/>
      <w:marTop w:val="0"/>
      <w:marBottom w:val="0"/>
      <w:divBdr>
        <w:top w:val="none" w:sz="0" w:space="0" w:color="auto"/>
        <w:left w:val="none" w:sz="0" w:space="0" w:color="auto"/>
        <w:bottom w:val="none" w:sz="0" w:space="0" w:color="auto"/>
        <w:right w:val="none" w:sz="0" w:space="0" w:color="auto"/>
      </w:divBdr>
      <w:divsChild>
        <w:div w:id="1915358150">
          <w:marLeft w:val="0"/>
          <w:marRight w:val="0"/>
          <w:marTop w:val="0"/>
          <w:marBottom w:val="0"/>
          <w:divBdr>
            <w:top w:val="none" w:sz="0" w:space="0" w:color="auto"/>
            <w:left w:val="none" w:sz="0" w:space="0" w:color="auto"/>
            <w:bottom w:val="none" w:sz="0" w:space="0" w:color="auto"/>
            <w:right w:val="none" w:sz="0" w:space="0" w:color="auto"/>
          </w:divBdr>
        </w:div>
        <w:div w:id="414940632">
          <w:marLeft w:val="0"/>
          <w:marRight w:val="0"/>
          <w:marTop w:val="0"/>
          <w:marBottom w:val="0"/>
          <w:divBdr>
            <w:top w:val="none" w:sz="0" w:space="0" w:color="auto"/>
            <w:left w:val="none" w:sz="0" w:space="0" w:color="auto"/>
            <w:bottom w:val="none" w:sz="0" w:space="0" w:color="auto"/>
            <w:right w:val="none" w:sz="0" w:space="0" w:color="auto"/>
          </w:divBdr>
          <w:divsChild>
            <w:div w:id="117337123">
              <w:marLeft w:val="-75"/>
              <w:marRight w:val="0"/>
              <w:marTop w:val="30"/>
              <w:marBottom w:val="30"/>
              <w:divBdr>
                <w:top w:val="none" w:sz="0" w:space="0" w:color="auto"/>
                <w:left w:val="none" w:sz="0" w:space="0" w:color="auto"/>
                <w:bottom w:val="none" w:sz="0" w:space="0" w:color="auto"/>
                <w:right w:val="none" w:sz="0" w:space="0" w:color="auto"/>
              </w:divBdr>
              <w:divsChild>
                <w:div w:id="1662073925">
                  <w:marLeft w:val="0"/>
                  <w:marRight w:val="0"/>
                  <w:marTop w:val="0"/>
                  <w:marBottom w:val="0"/>
                  <w:divBdr>
                    <w:top w:val="none" w:sz="0" w:space="0" w:color="auto"/>
                    <w:left w:val="none" w:sz="0" w:space="0" w:color="auto"/>
                    <w:bottom w:val="none" w:sz="0" w:space="0" w:color="auto"/>
                    <w:right w:val="none" w:sz="0" w:space="0" w:color="auto"/>
                  </w:divBdr>
                  <w:divsChild>
                    <w:div w:id="1041324301">
                      <w:marLeft w:val="0"/>
                      <w:marRight w:val="0"/>
                      <w:marTop w:val="0"/>
                      <w:marBottom w:val="0"/>
                      <w:divBdr>
                        <w:top w:val="none" w:sz="0" w:space="0" w:color="auto"/>
                        <w:left w:val="none" w:sz="0" w:space="0" w:color="auto"/>
                        <w:bottom w:val="none" w:sz="0" w:space="0" w:color="auto"/>
                        <w:right w:val="none" w:sz="0" w:space="0" w:color="auto"/>
                      </w:divBdr>
                    </w:div>
                  </w:divsChild>
                </w:div>
                <w:div w:id="1160659233">
                  <w:marLeft w:val="0"/>
                  <w:marRight w:val="0"/>
                  <w:marTop w:val="0"/>
                  <w:marBottom w:val="0"/>
                  <w:divBdr>
                    <w:top w:val="none" w:sz="0" w:space="0" w:color="auto"/>
                    <w:left w:val="none" w:sz="0" w:space="0" w:color="auto"/>
                    <w:bottom w:val="none" w:sz="0" w:space="0" w:color="auto"/>
                    <w:right w:val="none" w:sz="0" w:space="0" w:color="auto"/>
                  </w:divBdr>
                  <w:divsChild>
                    <w:div w:id="1081753653">
                      <w:marLeft w:val="0"/>
                      <w:marRight w:val="0"/>
                      <w:marTop w:val="0"/>
                      <w:marBottom w:val="0"/>
                      <w:divBdr>
                        <w:top w:val="none" w:sz="0" w:space="0" w:color="auto"/>
                        <w:left w:val="none" w:sz="0" w:space="0" w:color="auto"/>
                        <w:bottom w:val="none" w:sz="0" w:space="0" w:color="auto"/>
                        <w:right w:val="none" w:sz="0" w:space="0" w:color="auto"/>
                      </w:divBdr>
                    </w:div>
                  </w:divsChild>
                </w:div>
                <w:div w:id="257493056">
                  <w:marLeft w:val="0"/>
                  <w:marRight w:val="0"/>
                  <w:marTop w:val="0"/>
                  <w:marBottom w:val="0"/>
                  <w:divBdr>
                    <w:top w:val="none" w:sz="0" w:space="0" w:color="auto"/>
                    <w:left w:val="none" w:sz="0" w:space="0" w:color="auto"/>
                    <w:bottom w:val="none" w:sz="0" w:space="0" w:color="auto"/>
                    <w:right w:val="none" w:sz="0" w:space="0" w:color="auto"/>
                  </w:divBdr>
                  <w:divsChild>
                    <w:div w:id="964119654">
                      <w:marLeft w:val="0"/>
                      <w:marRight w:val="0"/>
                      <w:marTop w:val="0"/>
                      <w:marBottom w:val="0"/>
                      <w:divBdr>
                        <w:top w:val="none" w:sz="0" w:space="0" w:color="auto"/>
                        <w:left w:val="none" w:sz="0" w:space="0" w:color="auto"/>
                        <w:bottom w:val="none" w:sz="0" w:space="0" w:color="auto"/>
                        <w:right w:val="none" w:sz="0" w:space="0" w:color="auto"/>
                      </w:divBdr>
                    </w:div>
                  </w:divsChild>
                </w:div>
                <w:div w:id="1784180298">
                  <w:marLeft w:val="0"/>
                  <w:marRight w:val="0"/>
                  <w:marTop w:val="0"/>
                  <w:marBottom w:val="0"/>
                  <w:divBdr>
                    <w:top w:val="none" w:sz="0" w:space="0" w:color="auto"/>
                    <w:left w:val="none" w:sz="0" w:space="0" w:color="auto"/>
                    <w:bottom w:val="none" w:sz="0" w:space="0" w:color="auto"/>
                    <w:right w:val="none" w:sz="0" w:space="0" w:color="auto"/>
                  </w:divBdr>
                  <w:divsChild>
                    <w:div w:id="65108333">
                      <w:marLeft w:val="0"/>
                      <w:marRight w:val="0"/>
                      <w:marTop w:val="0"/>
                      <w:marBottom w:val="0"/>
                      <w:divBdr>
                        <w:top w:val="none" w:sz="0" w:space="0" w:color="auto"/>
                        <w:left w:val="none" w:sz="0" w:space="0" w:color="auto"/>
                        <w:bottom w:val="none" w:sz="0" w:space="0" w:color="auto"/>
                        <w:right w:val="none" w:sz="0" w:space="0" w:color="auto"/>
                      </w:divBdr>
                    </w:div>
                  </w:divsChild>
                </w:div>
                <w:div w:id="328993277">
                  <w:marLeft w:val="0"/>
                  <w:marRight w:val="0"/>
                  <w:marTop w:val="0"/>
                  <w:marBottom w:val="0"/>
                  <w:divBdr>
                    <w:top w:val="none" w:sz="0" w:space="0" w:color="auto"/>
                    <w:left w:val="none" w:sz="0" w:space="0" w:color="auto"/>
                    <w:bottom w:val="none" w:sz="0" w:space="0" w:color="auto"/>
                    <w:right w:val="none" w:sz="0" w:space="0" w:color="auto"/>
                  </w:divBdr>
                  <w:divsChild>
                    <w:div w:id="811486851">
                      <w:marLeft w:val="0"/>
                      <w:marRight w:val="0"/>
                      <w:marTop w:val="0"/>
                      <w:marBottom w:val="0"/>
                      <w:divBdr>
                        <w:top w:val="none" w:sz="0" w:space="0" w:color="auto"/>
                        <w:left w:val="none" w:sz="0" w:space="0" w:color="auto"/>
                        <w:bottom w:val="none" w:sz="0" w:space="0" w:color="auto"/>
                        <w:right w:val="none" w:sz="0" w:space="0" w:color="auto"/>
                      </w:divBdr>
                    </w:div>
                  </w:divsChild>
                </w:div>
                <w:div w:id="1336612427">
                  <w:marLeft w:val="0"/>
                  <w:marRight w:val="0"/>
                  <w:marTop w:val="0"/>
                  <w:marBottom w:val="0"/>
                  <w:divBdr>
                    <w:top w:val="none" w:sz="0" w:space="0" w:color="auto"/>
                    <w:left w:val="none" w:sz="0" w:space="0" w:color="auto"/>
                    <w:bottom w:val="none" w:sz="0" w:space="0" w:color="auto"/>
                    <w:right w:val="none" w:sz="0" w:space="0" w:color="auto"/>
                  </w:divBdr>
                  <w:divsChild>
                    <w:div w:id="870455586">
                      <w:marLeft w:val="0"/>
                      <w:marRight w:val="0"/>
                      <w:marTop w:val="0"/>
                      <w:marBottom w:val="0"/>
                      <w:divBdr>
                        <w:top w:val="none" w:sz="0" w:space="0" w:color="auto"/>
                        <w:left w:val="none" w:sz="0" w:space="0" w:color="auto"/>
                        <w:bottom w:val="none" w:sz="0" w:space="0" w:color="auto"/>
                        <w:right w:val="none" w:sz="0" w:space="0" w:color="auto"/>
                      </w:divBdr>
                    </w:div>
                  </w:divsChild>
                </w:div>
                <w:div w:id="1962030936">
                  <w:marLeft w:val="0"/>
                  <w:marRight w:val="0"/>
                  <w:marTop w:val="0"/>
                  <w:marBottom w:val="0"/>
                  <w:divBdr>
                    <w:top w:val="none" w:sz="0" w:space="0" w:color="auto"/>
                    <w:left w:val="none" w:sz="0" w:space="0" w:color="auto"/>
                    <w:bottom w:val="none" w:sz="0" w:space="0" w:color="auto"/>
                    <w:right w:val="none" w:sz="0" w:space="0" w:color="auto"/>
                  </w:divBdr>
                  <w:divsChild>
                    <w:div w:id="1178498459">
                      <w:marLeft w:val="0"/>
                      <w:marRight w:val="0"/>
                      <w:marTop w:val="0"/>
                      <w:marBottom w:val="0"/>
                      <w:divBdr>
                        <w:top w:val="none" w:sz="0" w:space="0" w:color="auto"/>
                        <w:left w:val="none" w:sz="0" w:space="0" w:color="auto"/>
                        <w:bottom w:val="none" w:sz="0" w:space="0" w:color="auto"/>
                        <w:right w:val="none" w:sz="0" w:space="0" w:color="auto"/>
                      </w:divBdr>
                    </w:div>
                  </w:divsChild>
                </w:div>
                <w:div w:id="1012025007">
                  <w:marLeft w:val="0"/>
                  <w:marRight w:val="0"/>
                  <w:marTop w:val="0"/>
                  <w:marBottom w:val="0"/>
                  <w:divBdr>
                    <w:top w:val="none" w:sz="0" w:space="0" w:color="auto"/>
                    <w:left w:val="none" w:sz="0" w:space="0" w:color="auto"/>
                    <w:bottom w:val="none" w:sz="0" w:space="0" w:color="auto"/>
                    <w:right w:val="none" w:sz="0" w:space="0" w:color="auto"/>
                  </w:divBdr>
                  <w:divsChild>
                    <w:div w:id="1392574886">
                      <w:marLeft w:val="0"/>
                      <w:marRight w:val="0"/>
                      <w:marTop w:val="0"/>
                      <w:marBottom w:val="0"/>
                      <w:divBdr>
                        <w:top w:val="none" w:sz="0" w:space="0" w:color="auto"/>
                        <w:left w:val="none" w:sz="0" w:space="0" w:color="auto"/>
                        <w:bottom w:val="none" w:sz="0" w:space="0" w:color="auto"/>
                        <w:right w:val="none" w:sz="0" w:space="0" w:color="auto"/>
                      </w:divBdr>
                    </w:div>
                  </w:divsChild>
                </w:div>
                <w:div w:id="779881913">
                  <w:marLeft w:val="0"/>
                  <w:marRight w:val="0"/>
                  <w:marTop w:val="0"/>
                  <w:marBottom w:val="0"/>
                  <w:divBdr>
                    <w:top w:val="none" w:sz="0" w:space="0" w:color="auto"/>
                    <w:left w:val="none" w:sz="0" w:space="0" w:color="auto"/>
                    <w:bottom w:val="none" w:sz="0" w:space="0" w:color="auto"/>
                    <w:right w:val="none" w:sz="0" w:space="0" w:color="auto"/>
                  </w:divBdr>
                  <w:divsChild>
                    <w:div w:id="1020274402">
                      <w:marLeft w:val="0"/>
                      <w:marRight w:val="0"/>
                      <w:marTop w:val="0"/>
                      <w:marBottom w:val="0"/>
                      <w:divBdr>
                        <w:top w:val="none" w:sz="0" w:space="0" w:color="auto"/>
                        <w:left w:val="none" w:sz="0" w:space="0" w:color="auto"/>
                        <w:bottom w:val="none" w:sz="0" w:space="0" w:color="auto"/>
                        <w:right w:val="none" w:sz="0" w:space="0" w:color="auto"/>
                      </w:divBdr>
                    </w:div>
                  </w:divsChild>
                </w:div>
                <w:div w:id="1404328265">
                  <w:marLeft w:val="0"/>
                  <w:marRight w:val="0"/>
                  <w:marTop w:val="0"/>
                  <w:marBottom w:val="0"/>
                  <w:divBdr>
                    <w:top w:val="none" w:sz="0" w:space="0" w:color="auto"/>
                    <w:left w:val="none" w:sz="0" w:space="0" w:color="auto"/>
                    <w:bottom w:val="none" w:sz="0" w:space="0" w:color="auto"/>
                    <w:right w:val="none" w:sz="0" w:space="0" w:color="auto"/>
                  </w:divBdr>
                  <w:divsChild>
                    <w:div w:id="2122449866">
                      <w:marLeft w:val="0"/>
                      <w:marRight w:val="0"/>
                      <w:marTop w:val="0"/>
                      <w:marBottom w:val="0"/>
                      <w:divBdr>
                        <w:top w:val="none" w:sz="0" w:space="0" w:color="auto"/>
                        <w:left w:val="none" w:sz="0" w:space="0" w:color="auto"/>
                        <w:bottom w:val="none" w:sz="0" w:space="0" w:color="auto"/>
                        <w:right w:val="none" w:sz="0" w:space="0" w:color="auto"/>
                      </w:divBdr>
                    </w:div>
                  </w:divsChild>
                </w:div>
                <w:div w:id="90930051">
                  <w:marLeft w:val="0"/>
                  <w:marRight w:val="0"/>
                  <w:marTop w:val="0"/>
                  <w:marBottom w:val="0"/>
                  <w:divBdr>
                    <w:top w:val="none" w:sz="0" w:space="0" w:color="auto"/>
                    <w:left w:val="none" w:sz="0" w:space="0" w:color="auto"/>
                    <w:bottom w:val="none" w:sz="0" w:space="0" w:color="auto"/>
                    <w:right w:val="none" w:sz="0" w:space="0" w:color="auto"/>
                  </w:divBdr>
                  <w:divsChild>
                    <w:div w:id="1909265569">
                      <w:marLeft w:val="0"/>
                      <w:marRight w:val="0"/>
                      <w:marTop w:val="0"/>
                      <w:marBottom w:val="0"/>
                      <w:divBdr>
                        <w:top w:val="none" w:sz="0" w:space="0" w:color="auto"/>
                        <w:left w:val="none" w:sz="0" w:space="0" w:color="auto"/>
                        <w:bottom w:val="none" w:sz="0" w:space="0" w:color="auto"/>
                        <w:right w:val="none" w:sz="0" w:space="0" w:color="auto"/>
                      </w:divBdr>
                    </w:div>
                  </w:divsChild>
                </w:div>
                <w:div w:id="1400057838">
                  <w:marLeft w:val="0"/>
                  <w:marRight w:val="0"/>
                  <w:marTop w:val="0"/>
                  <w:marBottom w:val="0"/>
                  <w:divBdr>
                    <w:top w:val="none" w:sz="0" w:space="0" w:color="auto"/>
                    <w:left w:val="none" w:sz="0" w:space="0" w:color="auto"/>
                    <w:bottom w:val="none" w:sz="0" w:space="0" w:color="auto"/>
                    <w:right w:val="none" w:sz="0" w:space="0" w:color="auto"/>
                  </w:divBdr>
                  <w:divsChild>
                    <w:div w:id="104691769">
                      <w:marLeft w:val="0"/>
                      <w:marRight w:val="0"/>
                      <w:marTop w:val="0"/>
                      <w:marBottom w:val="0"/>
                      <w:divBdr>
                        <w:top w:val="none" w:sz="0" w:space="0" w:color="auto"/>
                        <w:left w:val="none" w:sz="0" w:space="0" w:color="auto"/>
                        <w:bottom w:val="none" w:sz="0" w:space="0" w:color="auto"/>
                        <w:right w:val="none" w:sz="0" w:space="0" w:color="auto"/>
                      </w:divBdr>
                    </w:div>
                  </w:divsChild>
                </w:div>
                <w:div w:id="418450486">
                  <w:marLeft w:val="0"/>
                  <w:marRight w:val="0"/>
                  <w:marTop w:val="0"/>
                  <w:marBottom w:val="0"/>
                  <w:divBdr>
                    <w:top w:val="none" w:sz="0" w:space="0" w:color="auto"/>
                    <w:left w:val="none" w:sz="0" w:space="0" w:color="auto"/>
                    <w:bottom w:val="none" w:sz="0" w:space="0" w:color="auto"/>
                    <w:right w:val="none" w:sz="0" w:space="0" w:color="auto"/>
                  </w:divBdr>
                  <w:divsChild>
                    <w:div w:id="1344478838">
                      <w:marLeft w:val="0"/>
                      <w:marRight w:val="0"/>
                      <w:marTop w:val="0"/>
                      <w:marBottom w:val="0"/>
                      <w:divBdr>
                        <w:top w:val="none" w:sz="0" w:space="0" w:color="auto"/>
                        <w:left w:val="none" w:sz="0" w:space="0" w:color="auto"/>
                        <w:bottom w:val="none" w:sz="0" w:space="0" w:color="auto"/>
                        <w:right w:val="none" w:sz="0" w:space="0" w:color="auto"/>
                      </w:divBdr>
                    </w:div>
                  </w:divsChild>
                </w:div>
                <w:div w:id="1922987337">
                  <w:marLeft w:val="0"/>
                  <w:marRight w:val="0"/>
                  <w:marTop w:val="0"/>
                  <w:marBottom w:val="0"/>
                  <w:divBdr>
                    <w:top w:val="none" w:sz="0" w:space="0" w:color="auto"/>
                    <w:left w:val="none" w:sz="0" w:space="0" w:color="auto"/>
                    <w:bottom w:val="none" w:sz="0" w:space="0" w:color="auto"/>
                    <w:right w:val="none" w:sz="0" w:space="0" w:color="auto"/>
                  </w:divBdr>
                  <w:divsChild>
                    <w:div w:id="278341231">
                      <w:marLeft w:val="0"/>
                      <w:marRight w:val="0"/>
                      <w:marTop w:val="0"/>
                      <w:marBottom w:val="0"/>
                      <w:divBdr>
                        <w:top w:val="none" w:sz="0" w:space="0" w:color="auto"/>
                        <w:left w:val="none" w:sz="0" w:space="0" w:color="auto"/>
                        <w:bottom w:val="none" w:sz="0" w:space="0" w:color="auto"/>
                        <w:right w:val="none" w:sz="0" w:space="0" w:color="auto"/>
                      </w:divBdr>
                    </w:div>
                  </w:divsChild>
                </w:div>
                <w:div w:id="109054379">
                  <w:marLeft w:val="0"/>
                  <w:marRight w:val="0"/>
                  <w:marTop w:val="0"/>
                  <w:marBottom w:val="0"/>
                  <w:divBdr>
                    <w:top w:val="none" w:sz="0" w:space="0" w:color="auto"/>
                    <w:left w:val="none" w:sz="0" w:space="0" w:color="auto"/>
                    <w:bottom w:val="none" w:sz="0" w:space="0" w:color="auto"/>
                    <w:right w:val="none" w:sz="0" w:space="0" w:color="auto"/>
                  </w:divBdr>
                  <w:divsChild>
                    <w:div w:id="750925901">
                      <w:marLeft w:val="0"/>
                      <w:marRight w:val="0"/>
                      <w:marTop w:val="0"/>
                      <w:marBottom w:val="0"/>
                      <w:divBdr>
                        <w:top w:val="none" w:sz="0" w:space="0" w:color="auto"/>
                        <w:left w:val="none" w:sz="0" w:space="0" w:color="auto"/>
                        <w:bottom w:val="none" w:sz="0" w:space="0" w:color="auto"/>
                        <w:right w:val="none" w:sz="0" w:space="0" w:color="auto"/>
                      </w:divBdr>
                    </w:div>
                  </w:divsChild>
                </w:div>
                <w:div w:id="2110421679">
                  <w:marLeft w:val="0"/>
                  <w:marRight w:val="0"/>
                  <w:marTop w:val="0"/>
                  <w:marBottom w:val="0"/>
                  <w:divBdr>
                    <w:top w:val="none" w:sz="0" w:space="0" w:color="auto"/>
                    <w:left w:val="none" w:sz="0" w:space="0" w:color="auto"/>
                    <w:bottom w:val="none" w:sz="0" w:space="0" w:color="auto"/>
                    <w:right w:val="none" w:sz="0" w:space="0" w:color="auto"/>
                  </w:divBdr>
                  <w:divsChild>
                    <w:div w:id="1608543923">
                      <w:marLeft w:val="0"/>
                      <w:marRight w:val="0"/>
                      <w:marTop w:val="0"/>
                      <w:marBottom w:val="0"/>
                      <w:divBdr>
                        <w:top w:val="none" w:sz="0" w:space="0" w:color="auto"/>
                        <w:left w:val="none" w:sz="0" w:space="0" w:color="auto"/>
                        <w:bottom w:val="none" w:sz="0" w:space="0" w:color="auto"/>
                        <w:right w:val="none" w:sz="0" w:space="0" w:color="auto"/>
                      </w:divBdr>
                    </w:div>
                  </w:divsChild>
                </w:div>
                <w:div w:id="2143231832">
                  <w:marLeft w:val="0"/>
                  <w:marRight w:val="0"/>
                  <w:marTop w:val="0"/>
                  <w:marBottom w:val="0"/>
                  <w:divBdr>
                    <w:top w:val="none" w:sz="0" w:space="0" w:color="auto"/>
                    <w:left w:val="none" w:sz="0" w:space="0" w:color="auto"/>
                    <w:bottom w:val="none" w:sz="0" w:space="0" w:color="auto"/>
                    <w:right w:val="none" w:sz="0" w:space="0" w:color="auto"/>
                  </w:divBdr>
                  <w:divsChild>
                    <w:div w:id="661785227">
                      <w:marLeft w:val="0"/>
                      <w:marRight w:val="0"/>
                      <w:marTop w:val="0"/>
                      <w:marBottom w:val="0"/>
                      <w:divBdr>
                        <w:top w:val="none" w:sz="0" w:space="0" w:color="auto"/>
                        <w:left w:val="none" w:sz="0" w:space="0" w:color="auto"/>
                        <w:bottom w:val="none" w:sz="0" w:space="0" w:color="auto"/>
                        <w:right w:val="none" w:sz="0" w:space="0" w:color="auto"/>
                      </w:divBdr>
                    </w:div>
                  </w:divsChild>
                </w:div>
                <w:div w:id="2017031019">
                  <w:marLeft w:val="0"/>
                  <w:marRight w:val="0"/>
                  <w:marTop w:val="0"/>
                  <w:marBottom w:val="0"/>
                  <w:divBdr>
                    <w:top w:val="none" w:sz="0" w:space="0" w:color="auto"/>
                    <w:left w:val="none" w:sz="0" w:space="0" w:color="auto"/>
                    <w:bottom w:val="none" w:sz="0" w:space="0" w:color="auto"/>
                    <w:right w:val="none" w:sz="0" w:space="0" w:color="auto"/>
                  </w:divBdr>
                  <w:divsChild>
                    <w:div w:id="2146727210">
                      <w:marLeft w:val="0"/>
                      <w:marRight w:val="0"/>
                      <w:marTop w:val="0"/>
                      <w:marBottom w:val="0"/>
                      <w:divBdr>
                        <w:top w:val="none" w:sz="0" w:space="0" w:color="auto"/>
                        <w:left w:val="none" w:sz="0" w:space="0" w:color="auto"/>
                        <w:bottom w:val="none" w:sz="0" w:space="0" w:color="auto"/>
                        <w:right w:val="none" w:sz="0" w:space="0" w:color="auto"/>
                      </w:divBdr>
                    </w:div>
                  </w:divsChild>
                </w:div>
                <w:div w:id="861826254">
                  <w:marLeft w:val="0"/>
                  <w:marRight w:val="0"/>
                  <w:marTop w:val="0"/>
                  <w:marBottom w:val="0"/>
                  <w:divBdr>
                    <w:top w:val="none" w:sz="0" w:space="0" w:color="auto"/>
                    <w:left w:val="none" w:sz="0" w:space="0" w:color="auto"/>
                    <w:bottom w:val="none" w:sz="0" w:space="0" w:color="auto"/>
                    <w:right w:val="none" w:sz="0" w:space="0" w:color="auto"/>
                  </w:divBdr>
                  <w:divsChild>
                    <w:div w:id="57680276">
                      <w:marLeft w:val="0"/>
                      <w:marRight w:val="0"/>
                      <w:marTop w:val="0"/>
                      <w:marBottom w:val="0"/>
                      <w:divBdr>
                        <w:top w:val="none" w:sz="0" w:space="0" w:color="auto"/>
                        <w:left w:val="none" w:sz="0" w:space="0" w:color="auto"/>
                        <w:bottom w:val="none" w:sz="0" w:space="0" w:color="auto"/>
                        <w:right w:val="none" w:sz="0" w:space="0" w:color="auto"/>
                      </w:divBdr>
                    </w:div>
                  </w:divsChild>
                </w:div>
                <w:div w:id="688917455">
                  <w:marLeft w:val="0"/>
                  <w:marRight w:val="0"/>
                  <w:marTop w:val="0"/>
                  <w:marBottom w:val="0"/>
                  <w:divBdr>
                    <w:top w:val="none" w:sz="0" w:space="0" w:color="auto"/>
                    <w:left w:val="none" w:sz="0" w:space="0" w:color="auto"/>
                    <w:bottom w:val="none" w:sz="0" w:space="0" w:color="auto"/>
                    <w:right w:val="none" w:sz="0" w:space="0" w:color="auto"/>
                  </w:divBdr>
                  <w:divsChild>
                    <w:div w:id="1062951176">
                      <w:marLeft w:val="0"/>
                      <w:marRight w:val="0"/>
                      <w:marTop w:val="0"/>
                      <w:marBottom w:val="0"/>
                      <w:divBdr>
                        <w:top w:val="none" w:sz="0" w:space="0" w:color="auto"/>
                        <w:left w:val="none" w:sz="0" w:space="0" w:color="auto"/>
                        <w:bottom w:val="none" w:sz="0" w:space="0" w:color="auto"/>
                        <w:right w:val="none" w:sz="0" w:space="0" w:color="auto"/>
                      </w:divBdr>
                    </w:div>
                  </w:divsChild>
                </w:div>
                <w:div w:id="1578125537">
                  <w:marLeft w:val="0"/>
                  <w:marRight w:val="0"/>
                  <w:marTop w:val="0"/>
                  <w:marBottom w:val="0"/>
                  <w:divBdr>
                    <w:top w:val="none" w:sz="0" w:space="0" w:color="auto"/>
                    <w:left w:val="none" w:sz="0" w:space="0" w:color="auto"/>
                    <w:bottom w:val="none" w:sz="0" w:space="0" w:color="auto"/>
                    <w:right w:val="none" w:sz="0" w:space="0" w:color="auto"/>
                  </w:divBdr>
                  <w:divsChild>
                    <w:div w:id="395588290">
                      <w:marLeft w:val="0"/>
                      <w:marRight w:val="0"/>
                      <w:marTop w:val="0"/>
                      <w:marBottom w:val="0"/>
                      <w:divBdr>
                        <w:top w:val="none" w:sz="0" w:space="0" w:color="auto"/>
                        <w:left w:val="none" w:sz="0" w:space="0" w:color="auto"/>
                        <w:bottom w:val="none" w:sz="0" w:space="0" w:color="auto"/>
                        <w:right w:val="none" w:sz="0" w:space="0" w:color="auto"/>
                      </w:divBdr>
                    </w:div>
                  </w:divsChild>
                </w:div>
                <w:div w:id="1101803290">
                  <w:marLeft w:val="0"/>
                  <w:marRight w:val="0"/>
                  <w:marTop w:val="0"/>
                  <w:marBottom w:val="0"/>
                  <w:divBdr>
                    <w:top w:val="none" w:sz="0" w:space="0" w:color="auto"/>
                    <w:left w:val="none" w:sz="0" w:space="0" w:color="auto"/>
                    <w:bottom w:val="none" w:sz="0" w:space="0" w:color="auto"/>
                    <w:right w:val="none" w:sz="0" w:space="0" w:color="auto"/>
                  </w:divBdr>
                  <w:divsChild>
                    <w:div w:id="1813716622">
                      <w:marLeft w:val="0"/>
                      <w:marRight w:val="0"/>
                      <w:marTop w:val="0"/>
                      <w:marBottom w:val="0"/>
                      <w:divBdr>
                        <w:top w:val="none" w:sz="0" w:space="0" w:color="auto"/>
                        <w:left w:val="none" w:sz="0" w:space="0" w:color="auto"/>
                        <w:bottom w:val="none" w:sz="0" w:space="0" w:color="auto"/>
                        <w:right w:val="none" w:sz="0" w:space="0" w:color="auto"/>
                      </w:divBdr>
                    </w:div>
                  </w:divsChild>
                </w:div>
                <w:div w:id="627391044">
                  <w:marLeft w:val="0"/>
                  <w:marRight w:val="0"/>
                  <w:marTop w:val="0"/>
                  <w:marBottom w:val="0"/>
                  <w:divBdr>
                    <w:top w:val="none" w:sz="0" w:space="0" w:color="auto"/>
                    <w:left w:val="none" w:sz="0" w:space="0" w:color="auto"/>
                    <w:bottom w:val="none" w:sz="0" w:space="0" w:color="auto"/>
                    <w:right w:val="none" w:sz="0" w:space="0" w:color="auto"/>
                  </w:divBdr>
                  <w:divsChild>
                    <w:div w:id="2073889563">
                      <w:marLeft w:val="0"/>
                      <w:marRight w:val="0"/>
                      <w:marTop w:val="0"/>
                      <w:marBottom w:val="0"/>
                      <w:divBdr>
                        <w:top w:val="none" w:sz="0" w:space="0" w:color="auto"/>
                        <w:left w:val="none" w:sz="0" w:space="0" w:color="auto"/>
                        <w:bottom w:val="none" w:sz="0" w:space="0" w:color="auto"/>
                        <w:right w:val="none" w:sz="0" w:space="0" w:color="auto"/>
                      </w:divBdr>
                    </w:div>
                  </w:divsChild>
                </w:div>
                <w:div w:id="449052766">
                  <w:marLeft w:val="0"/>
                  <w:marRight w:val="0"/>
                  <w:marTop w:val="0"/>
                  <w:marBottom w:val="0"/>
                  <w:divBdr>
                    <w:top w:val="none" w:sz="0" w:space="0" w:color="auto"/>
                    <w:left w:val="none" w:sz="0" w:space="0" w:color="auto"/>
                    <w:bottom w:val="none" w:sz="0" w:space="0" w:color="auto"/>
                    <w:right w:val="none" w:sz="0" w:space="0" w:color="auto"/>
                  </w:divBdr>
                  <w:divsChild>
                    <w:div w:id="1243299822">
                      <w:marLeft w:val="0"/>
                      <w:marRight w:val="0"/>
                      <w:marTop w:val="0"/>
                      <w:marBottom w:val="0"/>
                      <w:divBdr>
                        <w:top w:val="none" w:sz="0" w:space="0" w:color="auto"/>
                        <w:left w:val="none" w:sz="0" w:space="0" w:color="auto"/>
                        <w:bottom w:val="none" w:sz="0" w:space="0" w:color="auto"/>
                        <w:right w:val="none" w:sz="0" w:space="0" w:color="auto"/>
                      </w:divBdr>
                    </w:div>
                  </w:divsChild>
                </w:div>
                <w:div w:id="1549488038">
                  <w:marLeft w:val="0"/>
                  <w:marRight w:val="0"/>
                  <w:marTop w:val="0"/>
                  <w:marBottom w:val="0"/>
                  <w:divBdr>
                    <w:top w:val="none" w:sz="0" w:space="0" w:color="auto"/>
                    <w:left w:val="none" w:sz="0" w:space="0" w:color="auto"/>
                    <w:bottom w:val="none" w:sz="0" w:space="0" w:color="auto"/>
                    <w:right w:val="none" w:sz="0" w:space="0" w:color="auto"/>
                  </w:divBdr>
                  <w:divsChild>
                    <w:div w:id="816068134">
                      <w:marLeft w:val="0"/>
                      <w:marRight w:val="0"/>
                      <w:marTop w:val="0"/>
                      <w:marBottom w:val="0"/>
                      <w:divBdr>
                        <w:top w:val="none" w:sz="0" w:space="0" w:color="auto"/>
                        <w:left w:val="none" w:sz="0" w:space="0" w:color="auto"/>
                        <w:bottom w:val="none" w:sz="0" w:space="0" w:color="auto"/>
                        <w:right w:val="none" w:sz="0" w:space="0" w:color="auto"/>
                      </w:divBdr>
                    </w:div>
                  </w:divsChild>
                </w:div>
                <w:div w:id="2127657074">
                  <w:marLeft w:val="0"/>
                  <w:marRight w:val="0"/>
                  <w:marTop w:val="0"/>
                  <w:marBottom w:val="0"/>
                  <w:divBdr>
                    <w:top w:val="none" w:sz="0" w:space="0" w:color="auto"/>
                    <w:left w:val="none" w:sz="0" w:space="0" w:color="auto"/>
                    <w:bottom w:val="none" w:sz="0" w:space="0" w:color="auto"/>
                    <w:right w:val="none" w:sz="0" w:space="0" w:color="auto"/>
                  </w:divBdr>
                  <w:divsChild>
                    <w:div w:id="660931834">
                      <w:marLeft w:val="0"/>
                      <w:marRight w:val="0"/>
                      <w:marTop w:val="0"/>
                      <w:marBottom w:val="0"/>
                      <w:divBdr>
                        <w:top w:val="none" w:sz="0" w:space="0" w:color="auto"/>
                        <w:left w:val="none" w:sz="0" w:space="0" w:color="auto"/>
                        <w:bottom w:val="none" w:sz="0" w:space="0" w:color="auto"/>
                        <w:right w:val="none" w:sz="0" w:space="0" w:color="auto"/>
                      </w:divBdr>
                    </w:div>
                  </w:divsChild>
                </w:div>
                <w:div w:id="970012988">
                  <w:marLeft w:val="0"/>
                  <w:marRight w:val="0"/>
                  <w:marTop w:val="0"/>
                  <w:marBottom w:val="0"/>
                  <w:divBdr>
                    <w:top w:val="none" w:sz="0" w:space="0" w:color="auto"/>
                    <w:left w:val="none" w:sz="0" w:space="0" w:color="auto"/>
                    <w:bottom w:val="none" w:sz="0" w:space="0" w:color="auto"/>
                    <w:right w:val="none" w:sz="0" w:space="0" w:color="auto"/>
                  </w:divBdr>
                  <w:divsChild>
                    <w:div w:id="1302542121">
                      <w:marLeft w:val="0"/>
                      <w:marRight w:val="0"/>
                      <w:marTop w:val="0"/>
                      <w:marBottom w:val="0"/>
                      <w:divBdr>
                        <w:top w:val="none" w:sz="0" w:space="0" w:color="auto"/>
                        <w:left w:val="none" w:sz="0" w:space="0" w:color="auto"/>
                        <w:bottom w:val="none" w:sz="0" w:space="0" w:color="auto"/>
                        <w:right w:val="none" w:sz="0" w:space="0" w:color="auto"/>
                      </w:divBdr>
                    </w:div>
                  </w:divsChild>
                </w:div>
                <w:div w:id="1003239663">
                  <w:marLeft w:val="0"/>
                  <w:marRight w:val="0"/>
                  <w:marTop w:val="0"/>
                  <w:marBottom w:val="0"/>
                  <w:divBdr>
                    <w:top w:val="none" w:sz="0" w:space="0" w:color="auto"/>
                    <w:left w:val="none" w:sz="0" w:space="0" w:color="auto"/>
                    <w:bottom w:val="none" w:sz="0" w:space="0" w:color="auto"/>
                    <w:right w:val="none" w:sz="0" w:space="0" w:color="auto"/>
                  </w:divBdr>
                  <w:divsChild>
                    <w:div w:id="986937224">
                      <w:marLeft w:val="0"/>
                      <w:marRight w:val="0"/>
                      <w:marTop w:val="0"/>
                      <w:marBottom w:val="0"/>
                      <w:divBdr>
                        <w:top w:val="none" w:sz="0" w:space="0" w:color="auto"/>
                        <w:left w:val="none" w:sz="0" w:space="0" w:color="auto"/>
                        <w:bottom w:val="none" w:sz="0" w:space="0" w:color="auto"/>
                        <w:right w:val="none" w:sz="0" w:space="0" w:color="auto"/>
                      </w:divBdr>
                    </w:div>
                  </w:divsChild>
                </w:div>
                <w:div w:id="1199199604">
                  <w:marLeft w:val="0"/>
                  <w:marRight w:val="0"/>
                  <w:marTop w:val="0"/>
                  <w:marBottom w:val="0"/>
                  <w:divBdr>
                    <w:top w:val="none" w:sz="0" w:space="0" w:color="auto"/>
                    <w:left w:val="none" w:sz="0" w:space="0" w:color="auto"/>
                    <w:bottom w:val="none" w:sz="0" w:space="0" w:color="auto"/>
                    <w:right w:val="none" w:sz="0" w:space="0" w:color="auto"/>
                  </w:divBdr>
                  <w:divsChild>
                    <w:div w:id="1372413797">
                      <w:marLeft w:val="0"/>
                      <w:marRight w:val="0"/>
                      <w:marTop w:val="0"/>
                      <w:marBottom w:val="0"/>
                      <w:divBdr>
                        <w:top w:val="none" w:sz="0" w:space="0" w:color="auto"/>
                        <w:left w:val="none" w:sz="0" w:space="0" w:color="auto"/>
                        <w:bottom w:val="none" w:sz="0" w:space="0" w:color="auto"/>
                        <w:right w:val="none" w:sz="0" w:space="0" w:color="auto"/>
                      </w:divBdr>
                    </w:div>
                  </w:divsChild>
                </w:div>
                <w:div w:id="82797463">
                  <w:marLeft w:val="0"/>
                  <w:marRight w:val="0"/>
                  <w:marTop w:val="0"/>
                  <w:marBottom w:val="0"/>
                  <w:divBdr>
                    <w:top w:val="none" w:sz="0" w:space="0" w:color="auto"/>
                    <w:left w:val="none" w:sz="0" w:space="0" w:color="auto"/>
                    <w:bottom w:val="none" w:sz="0" w:space="0" w:color="auto"/>
                    <w:right w:val="none" w:sz="0" w:space="0" w:color="auto"/>
                  </w:divBdr>
                  <w:divsChild>
                    <w:div w:id="1653362660">
                      <w:marLeft w:val="0"/>
                      <w:marRight w:val="0"/>
                      <w:marTop w:val="0"/>
                      <w:marBottom w:val="0"/>
                      <w:divBdr>
                        <w:top w:val="none" w:sz="0" w:space="0" w:color="auto"/>
                        <w:left w:val="none" w:sz="0" w:space="0" w:color="auto"/>
                        <w:bottom w:val="none" w:sz="0" w:space="0" w:color="auto"/>
                        <w:right w:val="none" w:sz="0" w:space="0" w:color="auto"/>
                      </w:divBdr>
                    </w:div>
                  </w:divsChild>
                </w:div>
                <w:div w:id="1157914999">
                  <w:marLeft w:val="0"/>
                  <w:marRight w:val="0"/>
                  <w:marTop w:val="0"/>
                  <w:marBottom w:val="0"/>
                  <w:divBdr>
                    <w:top w:val="none" w:sz="0" w:space="0" w:color="auto"/>
                    <w:left w:val="none" w:sz="0" w:space="0" w:color="auto"/>
                    <w:bottom w:val="none" w:sz="0" w:space="0" w:color="auto"/>
                    <w:right w:val="none" w:sz="0" w:space="0" w:color="auto"/>
                  </w:divBdr>
                  <w:divsChild>
                    <w:div w:id="1110931836">
                      <w:marLeft w:val="0"/>
                      <w:marRight w:val="0"/>
                      <w:marTop w:val="0"/>
                      <w:marBottom w:val="0"/>
                      <w:divBdr>
                        <w:top w:val="none" w:sz="0" w:space="0" w:color="auto"/>
                        <w:left w:val="none" w:sz="0" w:space="0" w:color="auto"/>
                        <w:bottom w:val="none" w:sz="0" w:space="0" w:color="auto"/>
                        <w:right w:val="none" w:sz="0" w:space="0" w:color="auto"/>
                      </w:divBdr>
                    </w:div>
                  </w:divsChild>
                </w:div>
                <w:div w:id="1074668466">
                  <w:marLeft w:val="0"/>
                  <w:marRight w:val="0"/>
                  <w:marTop w:val="0"/>
                  <w:marBottom w:val="0"/>
                  <w:divBdr>
                    <w:top w:val="none" w:sz="0" w:space="0" w:color="auto"/>
                    <w:left w:val="none" w:sz="0" w:space="0" w:color="auto"/>
                    <w:bottom w:val="none" w:sz="0" w:space="0" w:color="auto"/>
                    <w:right w:val="none" w:sz="0" w:space="0" w:color="auto"/>
                  </w:divBdr>
                  <w:divsChild>
                    <w:div w:id="838272946">
                      <w:marLeft w:val="0"/>
                      <w:marRight w:val="0"/>
                      <w:marTop w:val="0"/>
                      <w:marBottom w:val="0"/>
                      <w:divBdr>
                        <w:top w:val="none" w:sz="0" w:space="0" w:color="auto"/>
                        <w:left w:val="none" w:sz="0" w:space="0" w:color="auto"/>
                        <w:bottom w:val="none" w:sz="0" w:space="0" w:color="auto"/>
                        <w:right w:val="none" w:sz="0" w:space="0" w:color="auto"/>
                      </w:divBdr>
                    </w:div>
                  </w:divsChild>
                </w:div>
                <w:div w:id="667827843">
                  <w:marLeft w:val="0"/>
                  <w:marRight w:val="0"/>
                  <w:marTop w:val="0"/>
                  <w:marBottom w:val="0"/>
                  <w:divBdr>
                    <w:top w:val="none" w:sz="0" w:space="0" w:color="auto"/>
                    <w:left w:val="none" w:sz="0" w:space="0" w:color="auto"/>
                    <w:bottom w:val="none" w:sz="0" w:space="0" w:color="auto"/>
                    <w:right w:val="none" w:sz="0" w:space="0" w:color="auto"/>
                  </w:divBdr>
                  <w:divsChild>
                    <w:div w:id="2079397720">
                      <w:marLeft w:val="0"/>
                      <w:marRight w:val="0"/>
                      <w:marTop w:val="0"/>
                      <w:marBottom w:val="0"/>
                      <w:divBdr>
                        <w:top w:val="none" w:sz="0" w:space="0" w:color="auto"/>
                        <w:left w:val="none" w:sz="0" w:space="0" w:color="auto"/>
                        <w:bottom w:val="none" w:sz="0" w:space="0" w:color="auto"/>
                        <w:right w:val="none" w:sz="0" w:space="0" w:color="auto"/>
                      </w:divBdr>
                    </w:div>
                  </w:divsChild>
                </w:div>
                <w:div w:id="937299717">
                  <w:marLeft w:val="0"/>
                  <w:marRight w:val="0"/>
                  <w:marTop w:val="0"/>
                  <w:marBottom w:val="0"/>
                  <w:divBdr>
                    <w:top w:val="none" w:sz="0" w:space="0" w:color="auto"/>
                    <w:left w:val="none" w:sz="0" w:space="0" w:color="auto"/>
                    <w:bottom w:val="none" w:sz="0" w:space="0" w:color="auto"/>
                    <w:right w:val="none" w:sz="0" w:space="0" w:color="auto"/>
                  </w:divBdr>
                  <w:divsChild>
                    <w:div w:id="1394809919">
                      <w:marLeft w:val="0"/>
                      <w:marRight w:val="0"/>
                      <w:marTop w:val="0"/>
                      <w:marBottom w:val="0"/>
                      <w:divBdr>
                        <w:top w:val="none" w:sz="0" w:space="0" w:color="auto"/>
                        <w:left w:val="none" w:sz="0" w:space="0" w:color="auto"/>
                        <w:bottom w:val="none" w:sz="0" w:space="0" w:color="auto"/>
                        <w:right w:val="none" w:sz="0" w:space="0" w:color="auto"/>
                      </w:divBdr>
                    </w:div>
                  </w:divsChild>
                </w:div>
                <w:div w:id="516701191">
                  <w:marLeft w:val="0"/>
                  <w:marRight w:val="0"/>
                  <w:marTop w:val="0"/>
                  <w:marBottom w:val="0"/>
                  <w:divBdr>
                    <w:top w:val="none" w:sz="0" w:space="0" w:color="auto"/>
                    <w:left w:val="none" w:sz="0" w:space="0" w:color="auto"/>
                    <w:bottom w:val="none" w:sz="0" w:space="0" w:color="auto"/>
                    <w:right w:val="none" w:sz="0" w:space="0" w:color="auto"/>
                  </w:divBdr>
                  <w:divsChild>
                    <w:div w:id="1034041946">
                      <w:marLeft w:val="0"/>
                      <w:marRight w:val="0"/>
                      <w:marTop w:val="0"/>
                      <w:marBottom w:val="0"/>
                      <w:divBdr>
                        <w:top w:val="none" w:sz="0" w:space="0" w:color="auto"/>
                        <w:left w:val="none" w:sz="0" w:space="0" w:color="auto"/>
                        <w:bottom w:val="none" w:sz="0" w:space="0" w:color="auto"/>
                        <w:right w:val="none" w:sz="0" w:space="0" w:color="auto"/>
                      </w:divBdr>
                    </w:div>
                  </w:divsChild>
                </w:div>
                <w:div w:id="2001811906">
                  <w:marLeft w:val="0"/>
                  <w:marRight w:val="0"/>
                  <w:marTop w:val="0"/>
                  <w:marBottom w:val="0"/>
                  <w:divBdr>
                    <w:top w:val="none" w:sz="0" w:space="0" w:color="auto"/>
                    <w:left w:val="none" w:sz="0" w:space="0" w:color="auto"/>
                    <w:bottom w:val="none" w:sz="0" w:space="0" w:color="auto"/>
                    <w:right w:val="none" w:sz="0" w:space="0" w:color="auto"/>
                  </w:divBdr>
                  <w:divsChild>
                    <w:div w:id="1610508318">
                      <w:marLeft w:val="0"/>
                      <w:marRight w:val="0"/>
                      <w:marTop w:val="0"/>
                      <w:marBottom w:val="0"/>
                      <w:divBdr>
                        <w:top w:val="none" w:sz="0" w:space="0" w:color="auto"/>
                        <w:left w:val="none" w:sz="0" w:space="0" w:color="auto"/>
                        <w:bottom w:val="none" w:sz="0" w:space="0" w:color="auto"/>
                        <w:right w:val="none" w:sz="0" w:space="0" w:color="auto"/>
                      </w:divBdr>
                    </w:div>
                  </w:divsChild>
                </w:div>
                <w:div w:id="994995321">
                  <w:marLeft w:val="0"/>
                  <w:marRight w:val="0"/>
                  <w:marTop w:val="0"/>
                  <w:marBottom w:val="0"/>
                  <w:divBdr>
                    <w:top w:val="none" w:sz="0" w:space="0" w:color="auto"/>
                    <w:left w:val="none" w:sz="0" w:space="0" w:color="auto"/>
                    <w:bottom w:val="none" w:sz="0" w:space="0" w:color="auto"/>
                    <w:right w:val="none" w:sz="0" w:space="0" w:color="auto"/>
                  </w:divBdr>
                  <w:divsChild>
                    <w:div w:id="1509129383">
                      <w:marLeft w:val="0"/>
                      <w:marRight w:val="0"/>
                      <w:marTop w:val="0"/>
                      <w:marBottom w:val="0"/>
                      <w:divBdr>
                        <w:top w:val="none" w:sz="0" w:space="0" w:color="auto"/>
                        <w:left w:val="none" w:sz="0" w:space="0" w:color="auto"/>
                        <w:bottom w:val="none" w:sz="0" w:space="0" w:color="auto"/>
                        <w:right w:val="none" w:sz="0" w:space="0" w:color="auto"/>
                      </w:divBdr>
                    </w:div>
                  </w:divsChild>
                </w:div>
                <w:div w:id="1507599964">
                  <w:marLeft w:val="0"/>
                  <w:marRight w:val="0"/>
                  <w:marTop w:val="0"/>
                  <w:marBottom w:val="0"/>
                  <w:divBdr>
                    <w:top w:val="none" w:sz="0" w:space="0" w:color="auto"/>
                    <w:left w:val="none" w:sz="0" w:space="0" w:color="auto"/>
                    <w:bottom w:val="none" w:sz="0" w:space="0" w:color="auto"/>
                    <w:right w:val="none" w:sz="0" w:space="0" w:color="auto"/>
                  </w:divBdr>
                  <w:divsChild>
                    <w:div w:id="2093231083">
                      <w:marLeft w:val="0"/>
                      <w:marRight w:val="0"/>
                      <w:marTop w:val="0"/>
                      <w:marBottom w:val="0"/>
                      <w:divBdr>
                        <w:top w:val="none" w:sz="0" w:space="0" w:color="auto"/>
                        <w:left w:val="none" w:sz="0" w:space="0" w:color="auto"/>
                        <w:bottom w:val="none" w:sz="0" w:space="0" w:color="auto"/>
                        <w:right w:val="none" w:sz="0" w:space="0" w:color="auto"/>
                      </w:divBdr>
                    </w:div>
                  </w:divsChild>
                </w:div>
                <w:div w:id="1095709797">
                  <w:marLeft w:val="0"/>
                  <w:marRight w:val="0"/>
                  <w:marTop w:val="0"/>
                  <w:marBottom w:val="0"/>
                  <w:divBdr>
                    <w:top w:val="none" w:sz="0" w:space="0" w:color="auto"/>
                    <w:left w:val="none" w:sz="0" w:space="0" w:color="auto"/>
                    <w:bottom w:val="none" w:sz="0" w:space="0" w:color="auto"/>
                    <w:right w:val="none" w:sz="0" w:space="0" w:color="auto"/>
                  </w:divBdr>
                  <w:divsChild>
                    <w:div w:id="531306883">
                      <w:marLeft w:val="0"/>
                      <w:marRight w:val="0"/>
                      <w:marTop w:val="0"/>
                      <w:marBottom w:val="0"/>
                      <w:divBdr>
                        <w:top w:val="none" w:sz="0" w:space="0" w:color="auto"/>
                        <w:left w:val="none" w:sz="0" w:space="0" w:color="auto"/>
                        <w:bottom w:val="none" w:sz="0" w:space="0" w:color="auto"/>
                        <w:right w:val="none" w:sz="0" w:space="0" w:color="auto"/>
                      </w:divBdr>
                    </w:div>
                  </w:divsChild>
                </w:div>
                <w:div w:id="2031299061">
                  <w:marLeft w:val="0"/>
                  <w:marRight w:val="0"/>
                  <w:marTop w:val="0"/>
                  <w:marBottom w:val="0"/>
                  <w:divBdr>
                    <w:top w:val="none" w:sz="0" w:space="0" w:color="auto"/>
                    <w:left w:val="none" w:sz="0" w:space="0" w:color="auto"/>
                    <w:bottom w:val="none" w:sz="0" w:space="0" w:color="auto"/>
                    <w:right w:val="none" w:sz="0" w:space="0" w:color="auto"/>
                  </w:divBdr>
                  <w:divsChild>
                    <w:div w:id="762729611">
                      <w:marLeft w:val="0"/>
                      <w:marRight w:val="0"/>
                      <w:marTop w:val="0"/>
                      <w:marBottom w:val="0"/>
                      <w:divBdr>
                        <w:top w:val="none" w:sz="0" w:space="0" w:color="auto"/>
                        <w:left w:val="none" w:sz="0" w:space="0" w:color="auto"/>
                        <w:bottom w:val="none" w:sz="0" w:space="0" w:color="auto"/>
                        <w:right w:val="none" w:sz="0" w:space="0" w:color="auto"/>
                      </w:divBdr>
                    </w:div>
                  </w:divsChild>
                </w:div>
                <w:div w:id="1437947141">
                  <w:marLeft w:val="0"/>
                  <w:marRight w:val="0"/>
                  <w:marTop w:val="0"/>
                  <w:marBottom w:val="0"/>
                  <w:divBdr>
                    <w:top w:val="none" w:sz="0" w:space="0" w:color="auto"/>
                    <w:left w:val="none" w:sz="0" w:space="0" w:color="auto"/>
                    <w:bottom w:val="none" w:sz="0" w:space="0" w:color="auto"/>
                    <w:right w:val="none" w:sz="0" w:space="0" w:color="auto"/>
                  </w:divBdr>
                  <w:divsChild>
                    <w:div w:id="862474088">
                      <w:marLeft w:val="0"/>
                      <w:marRight w:val="0"/>
                      <w:marTop w:val="0"/>
                      <w:marBottom w:val="0"/>
                      <w:divBdr>
                        <w:top w:val="none" w:sz="0" w:space="0" w:color="auto"/>
                        <w:left w:val="none" w:sz="0" w:space="0" w:color="auto"/>
                        <w:bottom w:val="none" w:sz="0" w:space="0" w:color="auto"/>
                        <w:right w:val="none" w:sz="0" w:space="0" w:color="auto"/>
                      </w:divBdr>
                    </w:div>
                  </w:divsChild>
                </w:div>
                <w:div w:id="198125493">
                  <w:marLeft w:val="0"/>
                  <w:marRight w:val="0"/>
                  <w:marTop w:val="0"/>
                  <w:marBottom w:val="0"/>
                  <w:divBdr>
                    <w:top w:val="none" w:sz="0" w:space="0" w:color="auto"/>
                    <w:left w:val="none" w:sz="0" w:space="0" w:color="auto"/>
                    <w:bottom w:val="none" w:sz="0" w:space="0" w:color="auto"/>
                    <w:right w:val="none" w:sz="0" w:space="0" w:color="auto"/>
                  </w:divBdr>
                  <w:divsChild>
                    <w:div w:id="996499646">
                      <w:marLeft w:val="0"/>
                      <w:marRight w:val="0"/>
                      <w:marTop w:val="0"/>
                      <w:marBottom w:val="0"/>
                      <w:divBdr>
                        <w:top w:val="none" w:sz="0" w:space="0" w:color="auto"/>
                        <w:left w:val="none" w:sz="0" w:space="0" w:color="auto"/>
                        <w:bottom w:val="none" w:sz="0" w:space="0" w:color="auto"/>
                        <w:right w:val="none" w:sz="0" w:space="0" w:color="auto"/>
                      </w:divBdr>
                    </w:div>
                  </w:divsChild>
                </w:div>
                <w:div w:id="2100177063">
                  <w:marLeft w:val="0"/>
                  <w:marRight w:val="0"/>
                  <w:marTop w:val="0"/>
                  <w:marBottom w:val="0"/>
                  <w:divBdr>
                    <w:top w:val="none" w:sz="0" w:space="0" w:color="auto"/>
                    <w:left w:val="none" w:sz="0" w:space="0" w:color="auto"/>
                    <w:bottom w:val="none" w:sz="0" w:space="0" w:color="auto"/>
                    <w:right w:val="none" w:sz="0" w:space="0" w:color="auto"/>
                  </w:divBdr>
                  <w:divsChild>
                    <w:div w:id="1279946436">
                      <w:marLeft w:val="0"/>
                      <w:marRight w:val="0"/>
                      <w:marTop w:val="0"/>
                      <w:marBottom w:val="0"/>
                      <w:divBdr>
                        <w:top w:val="none" w:sz="0" w:space="0" w:color="auto"/>
                        <w:left w:val="none" w:sz="0" w:space="0" w:color="auto"/>
                        <w:bottom w:val="none" w:sz="0" w:space="0" w:color="auto"/>
                        <w:right w:val="none" w:sz="0" w:space="0" w:color="auto"/>
                      </w:divBdr>
                    </w:div>
                  </w:divsChild>
                </w:div>
                <w:div w:id="92557344">
                  <w:marLeft w:val="0"/>
                  <w:marRight w:val="0"/>
                  <w:marTop w:val="0"/>
                  <w:marBottom w:val="0"/>
                  <w:divBdr>
                    <w:top w:val="none" w:sz="0" w:space="0" w:color="auto"/>
                    <w:left w:val="none" w:sz="0" w:space="0" w:color="auto"/>
                    <w:bottom w:val="none" w:sz="0" w:space="0" w:color="auto"/>
                    <w:right w:val="none" w:sz="0" w:space="0" w:color="auto"/>
                  </w:divBdr>
                  <w:divsChild>
                    <w:div w:id="809370427">
                      <w:marLeft w:val="0"/>
                      <w:marRight w:val="0"/>
                      <w:marTop w:val="0"/>
                      <w:marBottom w:val="0"/>
                      <w:divBdr>
                        <w:top w:val="none" w:sz="0" w:space="0" w:color="auto"/>
                        <w:left w:val="none" w:sz="0" w:space="0" w:color="auto"/>
                        <w:bottom w:val="none" w:sz="0" w:space="0" w:color="auto"/>
                        <w:right w:val="none" w:sz="0" w:space="0" w:color="auto"/>
                      </w:divBdr>
                    </w:div>
                  </w:divsChild>
                </w:div>
                <w:div w:id="452988018">
                  <w:marLeft w:val="0"/>
                  <w:marRight w:val="0"/>
                  <w:marTop w:val="0"/>
                  <w:marBottom w:val="0"/>
                  <w:divBdr>
                    <w:top w:val="none" w:sz="0" w:space="0" w:color="auto"/>
                    <w:left w:val="none" w:sz="0" w:space="0" w:color="auto"/>
                    <w:bottom w:val="none" w:sz="0" w:space="0" w:color="auto"/>
                    <w:right w:val="none" w:sz="0" w:space="0" w:color="auto"/>
                  </w:divBdr>
                  <w:divsChild>
                    <w:div w:id="138886576">
                      <w:marLeft w:val="0"/>
                      <w:marRight w:val="0"/>
                      <w:marTop w:val="0"/>
                      <w:marBottom w:val="0"/>
                      <w:divBdr>
                        <w:top w:val="none" w:sz="0" w:space="0" w:color="auto"/>
                        <w:left w:val="none" w:sz="0" w:space="0" w:color="auto"/>
                        <w:bottom w:val="none" w:sz="0" w:space="0" w:color="auto"/>
                        <w:right w:val="none" w:sz="0" w:space="0" w:color="auto"/>
                      </w:divBdr>
                    </w:div>
                  </w:divsChild>
                </w:div>
                <w:div w:id="344945503">
                  <w:marLeft w:val="0"/>
                  <w:marRight w:val="0"/>
                  <w:marTop w:val="0"/>
                  <w:marBottom w:val="0"/>
                  <w:divBdr>
                    <w:top w:val="none" w:sz="0" w:space="0" w:color="auto"/>
                    <w:left w:val="none" w:sz="0" w:space="0" w:color="auto"/>
                    <w:bottom w:val="none" w:sz="0" w:space="0" w:color="auto"/>
                    <w:right w:val="none" w:sz="0" w:space="0" w:color="auto"/>
                  </w:divBdr>
                  <w:divsChild>
                    <w:div w:id="19674550">
                      <w:marLeft w:val="0"/>
                      <w:marRight w:val="0"/>
                      <w:marTop w:val="0"/>
                      <w:marBottom w:val="0"/>
                      <w:divBdr>
                        <w:top w:val="none" w:sz="0" w:space="0" w:color="auto"/>
                        <w:left w:val="none" w:sz="0" w:space="0" w:color="auto"/>
                        <w:bottom w:val="none" w:sz="0" w:space="0" w:color="auto"/>
                        <w:right w:val="none" w:sz="0" w:space="0" w:color="auto"/>
                      </w:divBdr>
                    </w:div>
                  </w:divsChild>
                </w:div>
                <w:div w:id="30690197">
                  <w:marLeft w:val="0"/>
                  <w:marRight w:val="0"/>
                  <w:marTop w:val="0"/>
                  <w:marBottom w:val="0"/>
                  <w:divBdr>
                    <w:top w:val="none" w:sz="0" w:space="0" w:color="auto"/>
                    <w:left w:val="none" w:sz="0" w:space="0" w:color="auto"/>
                    <w:bottom w:val="none" w:sz="0" w:space="0" w:color="auto"/>
                    <w:right w:val="none" w:sz="0" w:space="0" w:color="auto"/>
                  </w:divBdr>
                  <w:divsChild>
                    <w:div w:id="463816492">
                      <w:marLeft w:val="0"/>
                      <w:marRight w:val="0"/>
                      <w:marTop w:val="0"/>
                      <w:marBottom w:val="0"/>
                      <w:divBdr>
                        <w:top w:val="none" w:sz="0" w:space="0" w:color="auto"/>
                        <w:left w:val="none" w:sz="0" w:space="0" w:color="auto"/>
                        <w:bottom w:val="none" w:sz="0" w:space="0" w:color="auto"/>
                        <w:right w:val="none" w:sz="0" w:space="0" w:color="auto"/>
                      </w:divBdr>
                    </w:div>
                  </w:divsChild>
                </w:div>
                <w:div w:id="1758749644">
                  <w:marLeft w:val="0"/>
                  <w:marRight w:val="0"/>
                  <w:marTop w:val="0"/>
                  <w:marBottom w:val="0"/>
                  <w:divBdr>
                    <w:top w:val="none" w:sz="0" w:space="0" w:color="auto"/>
                    <w:left w:val="none" w:sz="0" w:space="0" w:color="auto"/>
                    <w:bottom w:val="none" w:sz="0" w:space="0" w:color="auto"/>
                    <w:right w:val="none" w:sz="0" w:space="0" w:color="auto"/>
                  </w:divBdr>
                  <w:divsChild>
                    <w:div w:id="706105175">
                      <w:marLeft w:val="0"/>
                      <w:marRight w:val="0"/>
                      <w:marTop w:val="0"/>
                      <w:marBottom w:val="0"/>
                      <w:divBdr>
                        <w:top w:val="none" w:sz="0" w:space="0" w:color="auto"/>
                        <w:left w:val="none" w:sz="0" w:space="0" w:color="auto"/>
                        <w:bottom w:val="none" w:sz="0" w:space="0" w:color="auto"/>
                        <w:right w:val="none" w:sz="0" w:space="0" w:color="auto"/>
                      </w:divBdr>
                    </w:div>
                  </w:divsChild>
                </w:div>
                <w:div w:id="1086465787">
                  <w:marLeft w:val="0"/>
                  <w:marRight w:val="0"/>
                  <w:marTop w:val="0"/>
                  <w:marBottom w:val="0"/>
                  <w:divBdr>
                    <w:top w:val="none" w:sz="0" w:space="0" w:color="auto"/>
                    <w:left w:val="none" w:sz="0" w:space="0" w:color="auto"/>
                    <w:bottom w:val="none" w:sz="0" w:space="0" w:color="auto"/>
                    <w:right w:val="none" w:sz="0" w:space="0" w:color="auto"/>
                  </w:divBdr>
                  <w:divsChild>
                    <w:div w:id="574586390">
                      <w:marLeft w:val="0"/>
                      <w:marRight w:val="0"/>
                      <w:marTop w:val="0"/>
                      <w:marBottom w:val="0"/>
                      <w:divBdr>
                        <w:top w:val="none" w:sz="0" w:space="0" w:color="auto"/>
                        <w:left w:val="none" w:sz="0" w:space="0" w:color="auto"/>
                        <w:bottom w:val="none" w:sz="0" w:space="0" w:color="auto"/>
                        <w:right w:val="none" w:sz="0" w:space="0" w:color="auto"/>
                      </w:divBdr>
                    </w:div>
                  </w:divsChild>
                </w:div>
                <w:div w:id="638606173">
                  <w:marLeft w:val="0"/>
                  <w:marRight w:val="0"/>
                  <w:marTop w:val="0"/>
                  <w:marBottom w:val="0"/>
                  <w:divBdr>
                    <w:top w:val="none" w:sz="0" w:space="0" w:color="auto"/>
                    <w:left w:val="none" w:sz="0" w:space="0" w:color="auto"/>
                    <w:bottom w:val="none" w:sz="0" w:space="0" w:color="auto"/>
                    <w:right w:val="none" w:sz="0" w:space="0" w:color="auto"/>
                  </w:divBdr>
                  <w:divsChild>
                    <w:div w:id="59521079">
                      <w:marLeft w:val="0"/>
                      <w:marRight w:val="0"/>
                      <w:marTop w:val="0"/>
                      <w:marBottom w:val="0"/>
                      <w:divBdr>
                        <w:top w:val="none" w:sz="0" w:space="0" w:color="auto"/>
                        <w:left w:val="none" w:sz="0" w:space="0" w:color="auto"/>
                        <w:bottom w:val="none" w:sz="0" w:space="0" w:color="auto"/>
                        <w:right w:val="none" w:sz="0" w:space="0" w:color="auto"/>
                      </w:divBdr>
                    </w:div>
                  </w:divsChild>
                </w:div>
                <w:div w:id="316306267">
                  <w:marLeft w:val="0"/>
                  <w:marRight w:val="0"/>
                  <w:marTop w:val="0"/>
                  <w:marBottom w:val="0"/>
                  <w:divBdr>
                    <w:top w:val="none" w:sz="0" w:space="0" w:color="auto"/>
                    <w:left w:val="none" w:sz="0" w:space="0" w:color="auto"/>
                    <w:bottom w:val="none" w:sz="0" w:space="0" w:color="auto"/>
                    <w:right w:val="none" w:sz="0" w:space="0" w:color="auto"/>
                  </w:divBdr>
                  <w:divsChild>
                    <w:div w:id="768308256">
                      <w:marLeft w:val="0"/>
                      <w:marRight w:val="0"/>
                      <w:marTop w:val="0"/>
                      <w:marBottom w:val="0"/>
                      <w:divBdr>
                        <w:top w:val="none" w:sz="0" w:space="0" w:color="auto"/>
                        <w:left w:val="none" w:sz="0" w:space="0" w:color="auto"/>
                        <w:bottom w:val="none" w:sz="0" w:space="0" w:color="auto"/>
                        <w:right w:val="none" w:sz="0" w:space="0" w:color="auto"/>
                      </w:divBdr>
                    </w:div>
                  </w:divsChild>
                </w:div>
                <w:div w:id="1149173914">
                  <w:marLeft w:val="0"/>
                  <w:marRight w:val="0"/>
                  <w:marTop w:val="0"/>
                  <w:marBottom w:val="0"/>
                  <w:divBdr>
                    <w:top w:val="none" w:sz="0" w:space="0" w:color="auto"/>
                    <w:left w:val="none" w:sz="0" w:space="0" w:color="auto"/>
                    <w:bottom w:val="none" w:sz="0" w:space="0" w:color="auto"/>
                    <w:right w:val="none" w:sz="0" w:space="0" w:color="auto"/>
                  </w:divBdr>
                  <w:divsChild>
                    <w:div w:id="664934640">
                      <w:marLeft w:val="0"/>
                      <w:marRight w:val="0"/>
                      <w:marTop w:val="0"/>
                      <w:marBottom w:val="0"/>
                      <w:divBdr>
                        <w:top w:val="none" w:sz="0" w:space="0" w:color="auto"/>
                        <w:left w:val="none" w:sz="0" w:space="0" w:color="auto"/>
                        <w:bottom w:val="none" w:sz="0" w:space="0" w:color="auto"/>
                        <w:right w:val="none" w:sz="0" w:space="0" w:color="auto"/>
                      </w:divBdr>
                    </w:div>
                  </w:divsChild>
                </w:div>
                <w:div w:id="1924756564">
                  <w:marLeft w:val="0"/>
                  <w:marRight w:val="0"/>
                  <w:marTop w:val="0"/>
                  <w:marBottom w:val="0"/>
                  <w:divBdr>
                    <w:top w:val="none" w:sz="0" w:space="0" w:color="auto"/>
                    <w:left w:val="none" w:sz="0" w:space="0" w:color="auto"/>
                    <w:bottom w:val="none" w:sz="0" w:space="0" w:color="auto"/>
                    <w:right w:val="none" w:sz="0" w:space="0" w:color="auto"/>
                  </w:divBdr>
                  <w:divsChild>
                    <w:div w:id="523135970">
                      <w:marLeft w:val="0"/>
                      <w:marRight w:val="0"/>
                      <w:marTop w:val="0"/>
                      <w:marBottom w:val="0"/>
                      <w:divBdr>
                        <w:top w:val="none" w:sz="0" w:space="0" w:color="auto"/>
                        <w:left w:val="none" w:sz="0" w:space="0" w:color="auto"/>
                        <w:bottom w:val="none" w:sz="0" w:space="0" w:color="auto"/>
                        <w:right w:val="none" w:sz="0" w:space="0" w:color="auto"/>
                      </w:divBdr>
                    </w:div>
                  </w:divsChild>
                </w:div>
                <w:div w:id="1456174149">
                  <w:marLeft w:val="0"/>
                  <w:marRight w:val="0"/>
                  <w:marTop w:val="0"/>
                  <w:marBottom w:val="0"/>
                  <w:divBdr>
                    <w:top w:val="none" w:sz="0" w:space="0" w:color="auto"/>
                    <w:left w:val="none" w:sz="0" w:space="0" w:color="auto"/>
                    <w:bottom w:val="none" w:sz="0" w:space="0" w:color="auto"/>
                    <w:right w:val="none" w:sz="0" w:space="0" w:color="auto"/>
                  </w:divBdr>
                  <w:divsChild>
                    <w:div w:id="1691449495">
                      <w:marLeft w:val="0"/>
                      <w:marRight w:val="0"/>
                      <w:marTop w:val="0"/>
                      <w:marBottom w:val="0"/>
                      <w:divBdr>
                        <w:top w:val="none" w:sz="0" w:space="0" w:color="auto"/>
                        <w:left w:val="none" w:sz="0" w:space="0" w:color="auto"/>
                        <w:bottom w:val="none" w:sz="0" w:space="0" w:color="auto"/>
                        <w:right w:val="none" w:sz="0" w:space="0" w:color="auto"/>
                      </w:divBdr>
                    </w:div>
                  </w:divsChild>
                </w:div>
                <w:div w:id="431973032">
                  <w:marLeft w:val="0"/>
                  <w:marRight w:val="0"/>
                  <w:marTop w:val="0"/>
                  <w:marBottom w:val="0"/>
                  <w:divBdr>
                    <w:top w:val="none" w:sz="0" w:space="0" w:color="auto"/>
                    <w:left w:val="none" w:sz="0" w:space="0" w:color="auto"/>
                    <w:bottom w:val="none" w:sz="0" w:space="0" w:color="auto"/>
                    <w:right w:val="none" w:sz="0" w:space="0" w:color="auto"/>
                  </w:divBdr>
                  <w:divsChild>
                    <w:div w:id="590816079">
                      <w:marLeft w:val="0"/>
                      <w:marRight w:val="0"/>
                      <w:marTop w:val="0"/>
                      <w:marBottom w:val="0"/>
                      <w:divBdr>
                        <w:top w:val="none" w:sz="0" w:space="0" w:color="auto"/>
                        <w:left w:val="none" w:sz="0" w:space="0" w:color="auto"/>
                        <w:bottom w:val="none" w:sz="0" w:space="0" w:color="auto"/>
                        <w:right w:val="none" w:sz="0" w:space="0" w:color="auto"/>
                      </w:divBdr>
                    </w:div>
                  </w:divsChild>
                </w:div>
                <w:div w:id="1524974549">
                  <w:marLeft w:val="0"/>
                  <w:marRight w:val="0"/>
                  <w:marTop w:val="0"/>
                  <w:marBottom w:val="0"/>
                  <w:divBdr>
                    <w:top w:val="none" w:sz="0" w:space="0" w:color="auto"/>
                    <w:left w:val="none" w:sz="0" w:space="0" w:color="auto"/>
                    <w:bottom w:val="none" w:sz="0" w:space="0" w:color="auto"/>
                    <w:right w:val="none" w:sz="0" w:space="0" w:color="auto"/>
                  </w:divBdr>
                  <w:divsChild>
                    <w:div w:id="1594782870">
                      <w:marLeft w:val="0"/>
                      <w:marRight w:val="0"/>
                      <w:marTop w:val="0"/>
                      <w:marBottom w:val="0"/>
                      <w:divBdr>
                        <w:top w:val="none" w:sz="0" w:space="0" w:color="auto"/>
                        <w:left w:val="none" w:sz="0" w:space="0" w:color="auto"/>
                        <w:bottom w:val="none" w:sz="0" w:space="0" w:color="auto"/>
                        <w:right w:val="none" w:sz="0" w:space="0" w:color="auto"/>
                      </w:divBdr>
                    </w:div>
                  </w:divsChild>
                </w:div>
                <w:div w:id="2146118386">
                  <w:marLeft w:val="0"/>
                  <w:marRight w:val="0"/>
                  <w:marTop w:val="0"/>
                  <w:marBottom w:val="0"/>
                  <w:divBdr>
                    <w:top w:val="none" w:sz="0" w:space="0" w:color="auto"/>
                    <w:left w:val="none" w:sz="0" w:space="0" w:color="auto"/>
                    <w:bottom w:val="none" w:sz="0" w:space="0" w:color="auto"/>
                    <w:right w:val="none" w:sz="0" w:space="0" w:color="auto"/>
                  </w:divBdr>
                  <w:divsChild>
                    <w:div w:id="1888685040">
                      <w:marLeft w:val="0"/>
                      <w:marRight w:val="0"/>
                      <w:marTop w:val="0"/>
                      <w:marBottom w:val="0"/>
                      <w:divBdr>
                        <w:top w:val="none" w:sz="0" w:space="0" w:color="auto"/>
                        <w:left w:val="none" w:sz="0" w:space="0" w:color="auto"/>
                        <w:bottom w:val="none" w:sz="0" w:space="0" w:color="auto"/>
                        <w:right w:val="none" w:sz="0" w:space="0" w:color="auto"/>
                      </w:divBdr>
                    </w:div>
                  </w:divsChild>
                </w:div>
                <w:div w:id="1035698069">
                  <w:marLeft w:val="0"/>
                  <w:marRight w:val="0"/>
                  <w:marTop w:val="0"/>
                  <w:marBottom w:val="0"/>
                  <w:divBdr>
                    <w:top w:val="none" w:sz="0" w:space="0" w:color="auto"/>
                    <w:left w:val="none" w:sz="0" w:space="0" w:color="auto"/>
                    <w:bottom w:val="none" w:sz="0" w:space="0" w:color="auto"/>
                    <w:right w:val="none" w:sz="0" w:space="0" w:color="auto"/>
                  </w:divBdr>
                  <w:divsChild>
                    <w:div w:id="242881906">
                      <w:marLeft w:val="0"/>
                      <w:marRight w:val="0"/>
                      <w:marTop w:val="0"/>
                      <w:marBottom w:val="0"/>
                      <w:divBdr>
                        <w:top w:val="none" w:sz="0" w:space="0" w:color="auto"/>
                        <w:left w:val="none" w:sz="0" w:space="0" w:color="auto"/>
                        <w:bottom w:val="none" w:sz="0" w:space="0" w:color="auto"/>
                        <w:right w:val="none" w:sz="0" w:space="0" w:color="auto"/>
                      </w:divBdr>
                    </w:div>
                  </w:divsChild>
                </w:div>
                <w:div w:id="1456172619">
                  <w:marLeft w:val="0"/>
                  <w:marRight w:val="0"/>
                  <w:marTop w:val="0"/>
                  <w:marBottom w:val="0"/>
                  <w:divBdr>
                    <w:top w:val="none" w:sz="0" w:space="0" w:color="auto"/>
                    <w:left w:val="none" w:sz="0" w:space="0" w:color="auto"/>
                    <w:bottom w:val="none" w:sz="0" w:space="0" w:color="auto"/>
                    <w:right w:val="none" w:sz="0" w:space="0" w:color="auto"/>
                  </w:divBdr>
                  <w:divsChild>
                    <w:div w:id="742483270">
                      <w:marLeft w:val="0"/>
                      <w:marRight w:val="0"/>
                      <w:marTop w:val="0"/>
                      <w:marBottom w:val="0"/>
                      <w:divBdr>
                        <w:top w:val="none" w:sz="0" w:space="0" w:color="auto"/>
                        <w:left w:val="none" w:sz="0" w:space="0" w:color="auto"/>
                        <w:bottom w:val="none" w:sz="0" w:space="0" w:color="auto"/>
                        <w:right w:val="none" w:sz="0" w:space="0" w:color="auto"/>
                      </w:divBdr>
                    </w:div>
                  </w:divsChild>
                </w:div>
                <w:div w:id="1424764515">
                  <w:marLeft w:val="0"/>
                  <w:marRight w:val="0"/>
                  <w:marTop w:val="0"/>
                  <w:marBottom w:val="0"/>
                  <w:divBdr>
                    <w:top w:val="none" w:sz="0" w:space="0" w:color="auto"/>
                    <w:left w:val="none" w:sz="0" w:space="0" w:color="auto"/>
                    <w:bottom w:val="none" w:sz="0" w:space="0" w:color="auto"/>
                    <w:right w:val="none" w:sz="0" w:space="0" w:color="auto"/>
                  </w:divBdr>
                  <w:divsChild>
                    <w:div w:id="1428691328">
                      <w:marLeft w:val="0"/>
                      <w:marRight w:val="0"/>
                      <w:marTop w:val="0"/>
                      <w:marBottom w:val="0"/>
                      <w:divBdr>
                        <w:top w:val="none" w:sz="0" w:space="0" w:color="auto"/>
                        <w:left w:val="none" w:sz="0" w:space="0" w:color="auto"/>
                        <w:bottom w:val="none" w:sz="0" w:space="0" w:color="auto"/>
                        <w:right w:val="none" w:sz="0" w:space="0" w:color="auto"/>
                      </w:divBdr>
                    </w:div>
                  </w:divsChild>
                </w:div>
                <w:div w:id="741635638">
                  <w:marLeft w:val="0"/>
                  <w:marRight w:val="0"/>
                  <w:marTop w:val="0"/>
                  <w:marBottom w:val="0"/>
                  <w:divBdr>
                    <w:top w:val="none" w:sz="0" w:space="0" w:color="auto"/>
                    <w:left w:val="none" w:sz="0" w:space="0" w:color="auto"/>
                    <w:bottom w:val="none" w:sz="0" w:space="0" w:color="auto"/>
                    <w:right w:val="none" w:sz="0" w:space="0" w:color="auto"/>
                  </w:divBdr>
                  <w:divsChild>
                    <w:div w:id="709037782">
                      <w:marLeft w:val="0"/>
                      <w:marRight w:val="0"/>
                      <w:marTop w:val="0"/>
                      <w:marBottom w:val="0"/>
                      <w:divBdr>
                        <w:top w:val="none" w:sz="0" w:space="0" w:color="auto"/>
                        <w:left w:val="none" w:sz="0" w:space="0" w:color="auto"/>
                        <w:bottom w:val="none" w:sz="0" w:space="0" w:color="auto"/>
                        <w:right w:val="none" w:sz="0" w:space="0" w:color="auto"/>
                      </w:divBdr>
                    </w:div>
                  </w:divsChild>
                </w:div>
                <w:div w:id="1185440724">
                  <w:marLeft w:val="0"/>
                  <w:marRight w:val="0"/>
                  <w:marTop w:val="0"/>
                  <w:marBottom w:val="0"/>
                  <w:divBdr>
                    <w:top w:val="none" w:sz="0" w:space="0" w:color="auto"/>
                    <w:left w:val="none" w:sz="0" w:space="0" w:color="auto"/>
                    <w:bottom w:val="none" w:sz="0" w:space="0" w:color="auto"/>
                    <w:right w:val="none" w:sz="0" w:space="0" w:color="auto"/>
                  </w:divBdr>
                  <w:divsChild>
                    <w:div w:id="766657019">
                      <w:marLeft w:val="0"/>
                      <w:marRight w:val="0"/>
                      <w:marTop w:val="0"/>
                      <w:marBottom w:val="0"/>
                      <w:divBdr>
                        <w:top w:val="none" w:sz="0" w:space="0" w:color="auto"/>
                        <w:left w:val="none" w:sz="0" w:space="0" w:color="auto"/>
                        <w:bottom w:val="none" w:sz="0" w:space="0" w:color="auto"/>
                        <w:right w:val="none" w:sz="0" w:space="0" w:color="auto"/>
                      </w:divBdr>
                    </w:div>
                  </w:divsChild>
                </w:div>
                <w:div w:id="272329845">
                  <w:marLeft w:val="0"/>
                  <w:marRight w:val="0"/>
                  <w:marTop w:val="0"/>
                  <w:marBottom w:val="0"/>
                  <w:divBdr>
                    <w:top w:val="none" w:sz="0" w:space="0" w:color="auto"/>
                    <w:left w:val="none" w:sz="0" w:space="0" w:color="auto"/>
                    <w:bottom w:val="none" w:sz="0" w:space="0" w:color="auto"/>
                    <w:right w:val="none" w:sz="0" w:space="0" w:color="auto"/>
                  </w:divBdr>
                  <w:divsChild>
                    <w:div w:id="1521317400">
                      <w:marLeft w:val="0"/>
                      <w:marRight w:val="0"/>
                      <w:marTop w:val="0"/>
                      <w:marBottom w:val="0"/>
                      <w:divBdr>
                        <w:top w:val="none" w:sz="0" w:space="0" w:color="auto"/>
                        <w:left w:val="none" w:sz="0" w:space="0" w:color="auto"/>
                        <w:bottom w:val="none" w:sz="0" w:space="0" w:color="auto"/>
                        <w:right w:val="none" w:sz="0" w:space="0" w:color="auto"/>
                      </w:divBdr>
                    </w:div>
                  </w:divsChild>
                </w:div>
                <w:div w:id="934947605">
                  <w:marLeft w:val="0"/>
                  <w:marRight w:val="0"/>
                  <w:marTop w:val="0"/>
                  <w:marBottom w:val="0"/>
                  <w:divBdr>
                    <w:top w:val="none" w:sz="0" w:space="0" w:color="auto"/>
                    <w:left w:val="none" w:sz="0" w:space="0" w:color="auto"/>
                    <w:bottom w:val="none" w:sz="0" w:space="0" w:color="auto"/>
                    <w:right w:val="none" w:sz="0" w:space="0" w:color="auto"/>
                  </w:divBdr>
                  <w:divsChild>
                    <w:div w:id="1855460935">
                      <w:marLeft w:val="0"/>
                      <w:marRight w:val="0"/>
                      <w:marTop w:val="0"/>
                      <w:marBottom w:val="0"/>
                      <w:divBdr>
                        <w:top w:val="none" w:sz="0" w:space="0" w:color="auto"/>
                        <w:left w:val="none" w:sz="0" w:space="0" w:color="auto"/>
                        <w:bottom w:val="none" w:sz="0" w:space="0" w:color="auto"/>
                        <w:right w:val="none" w:sz="0" w:space="0" w:color="auto"/>
                      </w:divBdr>
                    </w:div>
                  </w:divsChild>
                </w:div>
                <w:div w:id="148984591">
                  <w:marLeft w:val="0"/>
                  <w:marRight w:val="0"/>
                  <w:marTop w:val="0"/>
                  <w:marBottom w:val="0"/>
                  <w:divBdr>
                    <w:top w:val="none" w:sz="0" w:space="0" w:color="auto"/>
                    <w:left w:val="none" w:sz="0" w:space="0" w:color="auto"/>
                    <w:bottom w:val="none" w:sz="0" w:space="0" w:color="auto"/>
                    <w:right w:val="none" w:sz="0" w:space="0" w:color="auto"/>
                  </w:divBdr>
                  <w:divsChild>
                    <w:div w:id="1451704645">
                      <w:marLeft w:val="0"/>
                      <w:marRight w:val="0"/>
                      <w:marTop w:val="0"/>
                      <w:marBottom w:val="0"/>
                      <w:divBdr>
                        <w:top w:val="none" w:sz="0" w:space="0" w:color="auto"/>
                        <w:left w:val="none" w:sz="0" w:space="0" w:color="auto"/>
                        <w:bottom w:val="none" w:sz="0" w:space="0" w:color="auto"/>
                        <w:right w:val="none" w:sz="0" w:space="0" w:color="auto"/>
                      </w:divBdr>
                    </w:div>
                  </w:divsChild>
                </w:div>
                <w:div w:id="160852155">
                  <w:marLeft w:val="0"/>
                  <w:marRight w:val="0"/>
                  <w:marTop w:val="0"/>
                  <w:marBottom w:val="0"/>
                  <w:divBdr>
                    <w:top w:val="none" w:sz="0" w:space="0" w:color="auto"/>
                    <w:left w:val="none" w:sz="0" w:space="0" w:color="auto"/>
                    <w:bottom w:val="none" w:sz="0" w:space="0" w:color="auto"/>
                    <w:right w:val="none" w:sz="0" w:space="0" w:color="auto"/>
                  </w:divBdr>
                  <w:divsChild>
                    <w:div w:id="2131050657">
                      <w:marLeft w:val="0"/>
                      <w:marRight w:val="0"/>
                      <w:marTop w:val="0"/>
                      <w:marBottom w:val="0"/>
                      <w:divBdr>
                        <w:top w:val="none" w:sz="0" w:space="0" w:color="auto"/>
                        <w:left w:val="none" w:sz="0" w:space="0" w:color="auto"/>
                        <w:bottom w:val="none" w:sz="0" w:space="0" w:color="auto"/>
                        <w:right w:val="none" w:sz="0" w:space="0" w:color="auto"/>
                      </w:divBdr>
                    </w:div>
                  </w:divsChild>
                </w:div>
                <w:div w:id="329599825">
                  <w:marLeft w:val="0"/>
                  <w:marRight w:val="0"/>
                  <w:marTop w:val="0"/>
                  <w:marBottom w:val="0"/>
                  <w:divBdr>
                    <w:top w:val="none" w:sz="0" w:space="0" w:color="auto"/>
                    <w:left w:val="none" w:sz="0" w:space="0" w:color="auto"/>
                    <w:bottom w:val="none" w:sz="0" w:space="0" w:color="auto"/>
                    <w:right w:val="none" w:sz="0" w:space="0" w:color="auto"/>
                  </w:divBdr>
                  <w:divsChild>
                    <w:div w:id="125705455">
                      <w:marLeft w:val="0"/>
                      <w:marRight w:val="0"/>
                      <w:marTop w:val="0"/>
                      <w:marBottom w:val="0"/>
                      <w:divBdr>
                        <w:top w:val="none" w:sz="0" w:space="0" w:color="auto"/>
                        <w:left w:val="none" w:sz="0" w:space="0" w:color="auto"/>
                        <w:bottom w:val="none" w:sz="0" w:space="0" w:color="auto"/>
                        <w:right w:val="none" w:sz="0" w:space="0" w:color="auto"/>
                      </w:divBdr>
                    </w:div>
                  </w:divsChild>
                </w:div>
                <w:div w:id="1937325073">
                  <w:marLeft w:val="0"/>
                  <w:marRight w:val="0"/>
                  <w:marTop w:val="0"/>
                  <w:marBottom w:val="0"/>
                  <w:divBdr>
                    <w:top w:val="none" w:sz="0" w:space="0" w:color="auto"/>
                    <w:left w:val="none" w:sz="0" w:space="0" w:color="auto"/>
                    <w:bottom w:val="none" w:sz="0" w:space="0" w:color="auto"/>
                    <w:right w:val="none" w:sz="0" w:space="0" w:color="auto"/>
                  </w:divBdr>
                  <w:divsChild>
                    <w:div w:id="71128056">
                      <w:marLeft w:val="0"/>
                      <w:marRight w:val="0"/>
                      <w:marTop w:val="0"/>
                      <w:marBottom w:val="0"/>
                      <w:divBdr>
                        <w:top w:val="none" w:sz="0" w:space="0" w:color="auto"/>
                        <w:left w:val="none" w:sz="0" w:space="0" w:color="auto"/>
                        <w:bottom w:val="none" w:sz="0" w:space="0" w:color="auto"/>
                        <w:right w:val="none" w:sz="0" w:space="0" w:color="auto"/>
                      </w:divBdr>
                    </w:div>
                  </w:divsChild>
                </w:div>
                <w:div w:id="353192055">
                  <w:marLeft w:val="0"/>
                  <w:marRight w:val="0"/>
                  <w:marTop w:val="0"/>
                  <w:marBottom w:val="0"/>
                  <w:divBdr>
                    <w:top w:val="none" w:sz="0" w:space="0" w:color="auto"/>
                    <w:left w:val="none" w:sz="0" w:space="0" w:color="auto"/>
                    <w:bottom w:val="none" w:sz="0" w:space="0" w:color="auto"/>
                    <w:right w:val="none" w:sz="0" w:space="0" w:color="auto"/>
                  </w:divBdr>
                  <w:divsChild>
                    <w:div w:id="1690838583">
                      <w:marLeft w:val="0"/>
                      <w:marRight w:val="0"/>
                      <w:marTop w:val="0"/>
                      <w:marBottom w:val="0"/>
                      <w:divBdr>
                        <w:top w:val="none" w:sz="0" w:space="0" w:color="auto"/>
                        <w:left w:val="none" w:sz="0" w:space="0" w:color="auto"/>
                        <w:bottom w:val="none" w:sz="0" w:space="0" w:color="auto"/>
                        <w:right w:val="none" w:sz="0" w:space="0" w:color="auto"/>
                      </w:divBdr>
                    </w:div>
                  </w:divsChild>
                </w:div>
                <w:div w:id="5179643">
                  <w:marLeft w:val="0"/>
                  <w:marRight w:val="0"/>
                  <w:marTop w:val="0"/>
                  <w:marBottom w:val="0"/>
                  <w:divBdr>
                    <w:top w:val="none" w:sz="0" w:space="0" w:color="auto"/>
                    <w:left w:val="none" w:sz="0" w:space="0" w:color="auto"/>
                    <w:bottom w:val="none" w:sz="0" w:space="0" w:color="auto"/>
                    <w:right w:val="none" w:sz="0" w:space="0" w:color="auto"/>
                  </w:divBdr>
                  <w:divsChild>
                    <w:div w:id="383866799">
                      <w:marLeft w:val="0"/>
                      <w:marRight w:val="0"/>
                      <w:marTop w:val="0"/>
                      <w:marBottom w:val="0"/>
                      <w:divBdr>
                        <w:top w:val="none" w:sz="0" w:space="0" w:color="auto"/>
                        <w:left w:val="none" w:sz="0" w:space="0" w:color="auto"/>
                        <w:bottom w:val="none" w:sz="0" w:space="0" w:color="auto"/>
                        <w:right w:val="none" w:sz="0" w:space="0" w:color="auto"/>
                      </w:divBdr>
                    </w:div>
                  </w:divsChild>
                </w:div>
                <w:div w:id="947352903">
                  <w:marLeft w:val="0"/>
                  <w:marRight w:val="0"/>
                  <w:marTop w:val="0"/>
                  <w:marBottom w:val="0"/>
                  <w:divBdr>
                    <w:top w:val="none" w:sz="0" w:space="0" w:color="auto"/>
                    <w:left w:val="none" w:sz="0" w:space="0" w:color="auto"/>
                    <w:bottom w:val="none" w:sz="0" w:space="0" w:color="auto"/>
                    <w:right w:val="none" w:sz="0" w:space="0" w:color="auto"/>
                  </w:divBdr>
                  <w:divsChild>
                    <w:div w:id="2103721029">
                      <w:marLeft w:val="0"/>
                      <w:marRight w:val="0"/>
                      <w:marTop w:val="0"/>
                      <w:marBottom w:val="0"/>
                      <w:divBdr>
                        <w:top w:val="none" w:sz="0" w:space="0" w:color="auto"/>
                        <w:left w:val="none" w:sz="0" w:space="0" w:color="auto"/>
                        <w:bottom w:val="none" w:sz="0" w:space="0" w:color="auto"/>
                        <w:right w:val="none" w:sz="0" w:space="0" w:color="auto"/>
                      </w:divBdr>
                    </w:div>
                  </w:divsChild>
                </w:div>
                <w:div w:id="1993828825">
                  <w:marLeft w:val="0"/>
                  <w:marRight w:val="0"/>
                  <w:marTop w:val="0"/>
                  <w:marBottom w:val="0"/>
                  <w:divBdr>
                    <w:top w:val="none" w:sz="0" w:space="0" w:color="auto"/>
                    <w:left w:val="none" w:sz="0" w:space="0" w:color="auto"/>
                    <w:bottom w:val="none" w:sz="0" w:space="0" w:color="auto"/>
                    <w:right w:val="none" w:sz="0" w:space="0" w:color="auto"/>
                  </w:divBdr>
                  <w:divsChild>
                    <w:div w:id="1137800850">
                      <w:marLeft w:val="0"/>
                      <w:marRight w:val="0"/>
                      <w:marTop w:val="0"/>
                      <w:marBottom w:val="0"/>
                      <w:divBdr>
                        <w:top w:val="none" w:sz="0" w:space="0" w:color="auto"/>
                        <w:left w:val="none" w:sz="0" w:space="0" w:color="auto"/>
                        <w:bottom w:val="none" w:sz="0" w:space="0" w:color="auto"/>
                        <w:right w:val="none" w:sz="0" w:space="0" w:color="auto"/>
                      </w:divBdr>
                    </w:div>
                  </w:divsChild>
                </w:div>
                <w:div w:id="1816993747">
                  <w:marLeft w:val="0"/>
                  <w:marRight w:val="0"/>
                  <w:marTop w:val="0"/>
                  <w:marBottom w:val="0"/>
                  <w:divBdr>
                    <w:top w:val="none" w:sz="0" w:space="0" w:color="auto"/>
                    <w:left w:val="none" w:sz="0" w:space="0" w:color="auto"/>
                    <w:bottom w:val="none" w:sz="0" w:space="0" w:color="auto"/>
                    <w:right w:val="none" w:sz="0" w:space="0" w:color="auto"/>
                  </w:divBdr>
                  <w:divsChild>
                    <w:div w:id="1549296786">
                      <w:marLeft w:val="0"/>
                      <w:marRight w:val="0"/>
                      <w:marTop w:val="0"/>
                      <w:marBottom w:val="0"/>
                      <w:divBdr>
                        <w:top w:val="none" w:sz="0" w:space="0" w:color="auto"/>
                        <w:left w:val="none" w:sz="0" w:space="0" w:color="auto"/>
                        <w:bottom w:val="none" w:sz="0" w:space="0" w:color="auto"/>
                        <w:right w:val="none" w:sz="0" w:space="0" w:color="auto"/>
                      </w:divBdr>
                    </w:div>
                  </w:divsChild>
                </w:div>
                <w:div w:id="813639375">
                  <w:marLeft w:val="0"/>
                  <w:marRight w:val="0"/>
                  <w:marTop w:val="0"/>
                  <w:marBottom w:val="0"/>
                  <w:divBdr>
                    <w:top w:val="none" w:sz="0" w:space="0" w:color="auto"/>
                    <w:left w:val="none" w:sz="0" w:space="0" w:color="auto"/>
                    <w:bottom w:val="none" w:sz="0" w:space="0" w:color="auto"/>
                    <w:right w:val="none" w:sz="0" w:space="0" w:color="auto"/>
                  </w:divBdr>
                  <w:divsChild>
                    <w:div w:id="2027250900">
                      <w:marLeft w:val="0"/>
                      <w:marRight w:val="0"/>
                      <w:marTop w:val="0"/>
                      <w:marBottom w:val="0"/>
                      <w:divBdr>
                        <w:top w:val="none" w:sz="0" w:space="0" w:color="auto"/>
                        <w:left w:val="none" w:sz="0" w:space="0" w:color="auto"/>
                        <w:bottom w:val="none" w:sz="0" w:space="0" w:color="auto"/>
                        <w:right w:val="none" w:sz="0" w:space="0" w:color="auto"/>
                      </w:divBdr>
                    </w:div>
                  </w:divsChild>
                </w:div>
                <w:div w:id="515851188">
                  <w:marLeft w:val="0"/>
                  <w:marRight w:val="0"/>
                  <w:marTop w:val="0"/>
                  <w:marBottom w:val="0"/>
                  <w:divBdr>
                    <w:top w:val="none" w:sz="0" w:space="0" w:color="auto"/>
                    <w:left w:val="none" w:sz="0" w:space="0" w:color="auto"/>
                    <w:bottom w:val="none" w:sz="0" w:space="0" w:color="auto"/>
                    <w:right w:val="none" w:sz="0" w:space="0" w:color="auto"/>
                  </w:divBdr>
                  <w:divsChild>
                    <w:div w:id="1714383573">
                      <w:marLeft w:val="0"/>
                      <w:marRight w:val="0"/>
                      <w:marTop w:val="0"/>
                      <w:marBottom w:val="0"/>
                      <w:divBdr>
                        <w:top w:val="none" w:sz="0" w:space="0" w:color="auto"/>
                        <w:left w:val="none" w:sz="0" w:space="0" w:color="auto"/>
                        <w:bottom w:val="none" w:sz="0" w:space="0" w:color="auto"/>
                        <w:right w:val="none" w:sz="0" w:space="0" w:color="auto"/>
                      </w:divBdr>
                    </w:div>
                  </w:divsChild>
                </w:div>
                <w:div w:id="1931963069">
                  <w:marLeft w:val="0"/>
                  <w:marRight w:val="0"/>
                  <w:marTop w:val="0"/>
                  <w:marBottom w:val="0"/>
                  <w:divBdr>
                    <w:top w:val="none" w:sz="0" w:space="0" w:color="auto"/>
                    <w:left w:val="none" w:sz="0" w:space="0" w:color="auto"/>
                    <w:bottom w:val="none" w:sz="0" w:space="0" w:color="auto"/>
                    <w:right w:val="none" w:sz="0" w:space="0" w:color="auto"/>
                  </w:divBdr>
                  <w:divsChild>
                    <w:div w:id="2069760717">
                      <w:marLeft w:val="0"/>
                      <w:marRight w:val="0"/>
                      <w:marTop w:val="0"/>
                      <w:marBottom w:val="0"/>
                      <w:divBdr>
                        <w:top w:val="none" w:sz="0" w:space="0" w:color="auto"/>
                        <w:left w:val="none" w:sz="0" w:space="0" w:color="auto"/>
                        <w:bottom w:val="none" w:sz="0" w:space="0" w:color="auto"/>
                        <w:right w:val="none" w:sz="0" w:space="0" w:color="auto"/>
                      </w:divBdr>
                    </w:div>
                  </w:divsChild>
                </w:div>
                <w:div w:id="107899790">
                  <w:marLeft w:val="0"/>
                  <w:marRight w:val="0"/>
                  <w:marTop w:val="0"/>
                  <w:marBottom w:val="0"/>
                  <w:divBdr>
                    <w:top w:val="none" w:sz="0" w:space="0" w:color="auto"/>
                    <w:left w:val="none" w:sz="0" w:space="0" w:color="auto"/>
                    <w:bottom w:val="none" w:sz="0" w:space="0" w:color="auto"/>
                    <w:right w:val="none" w:sz="0" w:space="0" w:color="auto"/>
                  </w:divBdr>
                  <w:divsChild>
                    <w:div w:id="1783457295">
                      <w:marLeft w:val="0"/>
                      <w:marRight w:val="0"/>
                      <w:marTop w:val="0"/>
                      <w:marBottom w:val="0"/>
                      <w:divBdr>
                        <w:top w:val="none" w:sz="0" w:space="0" w:color="auto"/>
                        <w:left w:val="none" w:sz="0" w:space="0" w:color="auto"/>
                        <w:bottom w:val="none" w:sz="0" w:space="0" w:color="auto"/>
                        <w:right w:val="none" w:sz="0" w:space="0" w:color="auto"/>
                      </w:divBdr>
                    </w:div>
                  </w:divsChild>
                </w:div>
                <w:div w:id="426075869">
                  <w:marLeft w:val="0"/>
                  <w:marRight w:val="0"/>
                  <w:marTop w:val="0"/>
                  <w:marBottom w:val="0"/>
                  <w:divBdr>
                    <w:top w:val="none" w:sz="0" w:space="0" w:color="auto"/>
                    <w:left w:val="none" w:sz="0" w:space="0" w:color="auto"/>
                    <w:bottom w:val="none" w:sz="0" w:space="0" w:color="auto"/>
                    <w:right w:val="none" w:sz="0" w:space="0" w:color="auto"/>
                  </w:divBdr>
                  <w:divsChild>
                    <w:div w:id="1456828441">
                      <w:marLeft w:val="0"/>
                      <w:marRight w:val="0"/>
                      <w:marTop w:val="0"/>
                      <w:marBottom w:val="0"/>
                      <w:divBdr>
                        <w:top w:val="none" w:sz="0" w:space="0" w:color="auto"/>
                        <w:left w:val="none" w:sz="0" w:space="0" w:color="auto"/>
                        <w:bottom w:val="none" w:sz="0" w:space="0" w:color="auto"/>
                        <w:right w:val="none" w:sz="0" w:space="0" w:color="auto"/>
                      </w:divBdr>
                    </w:div>
                  </w:divsChild>
                </w:div>
                <w:div w:id="1942956015">
                  <w:marLeft w:val="0"/>
                  <w:marRight w:val="0"/>
                  <w:marTop w:val="0"/>
                  <w:marBottom w:val="0"/>
                  <w:divBdr>
                    <w:top w:val="none" w:sz="0" w:space="0" w:color="auto"/>
                    <w:left w:val="none" w:sz="0" w:space="0" w:color="auto"/>
                    <w:bottom w:val="none" w:sz="0" w:space="0" w:color="auto"/>
                    <w:right w:val="none" w:sz="0" w:space="0" w:color="auto"/>
                  </w:divBdr>
                  <w:divsChild>
                    <w:div w:id="1434518938">
                      <w:marLeft w:val="0"/>
                      <w:marRight w:val="0"/>
                      <w:marTop w:val="0"/>
                      <w:marBottom w:val="0"/>
                      <w:divBdr>
                        <w:top w:val="none" w:sz="0" w:space="0" w:color="auto"/>
                        <w:left w:val="none" w:sz="0" w:space="0" w:color="auto"/>
                        <w:bottom w:val="none" w:sz="0" w:space="0" w:color="auto"/>
                        <w:right w:val="none" w:sz="0" w:space="0" w:color="auto"/>
                      </w:divBdr>
                    </w:div>
                  </w:divsChild>
                </w:div>
                <w:div w:id="494223189">
                  <w:marLeft w:val="0"/>
                  <w:marRight w:val="0"/>
                  <w:marTop w:val="0"/>
                  <w:marBottom w:val="0"/>
                  <w:divBdr>
                    <w:top w:val="none" w:sz="0" w:space="0" w:color="auto"/>
                    <w:left w:val="none" w:sz="0" w:space="0" w:color="auto"/>
                    <w:bottom w:val="none" w:sz="0" w:space="0" w:color="auto"/>
                    <w:right w:val="none" w:sz="0" w:space="0" w:color="auto"/>
                  </w:divBdr>
                  <w:divsChild>
                    <w:div w:id="501554475">
                      <w:marLeft w:val="0"/>
                      <w:marRight w:val="0"/>
                      <w:marTop w:val="0"/>
                      <w:marBottom w:val="0"/>
                      <w:divBdr>
                        <w:top w:val="none" w:sz="0" w:space="0" w:color="auto"/>
                        <w:left w:val="none" w:sz="0" w:space="0" w:color="auto"/>
                        <w:bottom w:val="none" w:sz="0" w:space="0" w:color="auto"/>
                        <w:right w:val="none" w:sz="0" w:space="0" w:color="auto"/>
                      </w:divBdr>
                    </w:div>
                  </w:divsChild>
                </w:div>
                <w:div w:id="2134252020">
                  <w:marLeft w:val="0"/>
                  <w:marRight w:val="0"/>
                  <w:marTop w:val="0"/>
                  <w:marBottom w:val="0"/>
                  <w:divBdr>
                    <w:top w:val="none" w:sz="0" w:space="0" w:color="auto"/>
                    <w:left w:val="none" w:sz="0" w:space="0" w:color="auto"/>
                    <w:bottom w:val="none" w:sz="0" w:space="0" w:color="auto"/>
                    <w:right w:val="none" w:sz="0" w:space="0" w:color="auto"/>
                  </w:divBdr>
                  <w:divsChild>
                    <w:div w:id="737287360">
                      <w:marLeft w:val="0"/>
                      <w:marRight w:val="0"/>
                      <w:marTop w:val="0"/>
                      <w:marBottom w:val="0"/>
                      <w:divBdr>
                        <w:top w:val="none" w:sz="0" w:space="0" w:color="auto"/>
                        <w:left w:val="none" w:sz="0" w:space="0" w:color="auto"/>
                        <w:bottom w:val="none" w:sz="0" w:space="0" w:color="auto"/>
                        <w:right w:val="none" w:sz="0" w:space="0" w:color="auto"/>
                      </w:divBdr>
                    </w:div>
                  </w:divsChild>
                </w:div>
                <w:div w:id="238829379">
                  <w:marLeft w:val="0"/>
                  <w:marRight w:val="0"/>
                  <w:marTop w:val="0"/>
                  <w:marBottom w:val="0"/>
                  <w:divBdr>
                    <w:top w:val="none" w:sz="0" w:space="0" w:color="auto"/>
                    <w:left w:val="none" w:sz="0" w:space="0" w:color="auto"/>
                    <w:bottom w:val="none" w:sz="0" w:space="0" w:color="auto"/>
                    <w:right w:val="none" w:sz="0" w:space="0" w:color="auto"/>
                  </w:divBdr>
                  <w:divsChild>
                    <w:div w:id="781806543">
                      <w:marLeft w:val="0"/>
                      <w:marRight w:val="0"/>
                      <w:marTop w:val="0"/>
                      <w:marBottom w:val="0"/>
                      <w:divBdr>
                        <w:top w:val="none" w:sz="0" w:space="0" w:color="auto"/>
                        <w:left w:val="none" w:sz="0" w:space="0" w:color="auto"/>
                        <w:bottom w:val="none" w:sz="0" w:space="0" w:color="auto"/>
                        <w:right w:val="none" w:sz="0" w:space="0" w:color="auto"/>
                      </w:divBdr>
                    </w:div>
                  </w:divsChild>
                </w:div>
                <w:div w:id="1235117580">
                  <w:marLeft w:val="0"/>
                  <w:marRight w:val="0"/>
                  <w:marTop w:val="0"/>
                  <w:marBottom w:val="0"/>
                  <w:divBdr>
                    <w:top w:val="none" w:sz="0" w:space="0" w:color="auto"/>
                    <w:left w:val="none" w:sz="0" w:space="0" w:color="auto"/>
                    <w:bottom w:val="none" w:sz="0" w:space="0" w:color="auto"/>
                    <w:right w:val="none" w:sz="0" w:space="0" w:color="auto"/>
                  </w:divBdr>
                  <w:divsChild>
                    <w:div w:id="2099404552">
                      <w:marLeft w:val="0"/>
                      <w:marRight w:val="0"/>
                      <w:marTop w:val="0"/>
                      <w:marBottom w:val="0"/>
                      <w:divBdr>
                        <w:top w:val="none" w:sz="0" w:space="0" w:color="auto"/>
                        <w:left w:val="none" w:sz="0" w:space="0" w:color="auto"/>
                        <w:bottom w:val="none" w:sz="0" w:space="0" w:color="auto"/>
                        <w:right w:val="none" w:sz="0" w:space="0" w:color="auto"/>
                      </w:divBdr>
                    </w:div>
                  </w:divsChild>
                </w:div>
                <w:div w:id="1467090374">
                  <w:marLeft w:val="0"/>
                  <w:marRight w:val="0"/>
                  <w:marTop w:val="0"/>
                  <w:marBottom w:val="0"/>
                  <w:divBdr>
                    <w:top w:val="none" w:sz="0" w:space="0" w:color="auto"/>
                    <w:left w:val="none" w:sz="0" w:space="0" w:color="auto"/>
                    <w:bottom w:val="none" w:sz="0" w:space="0" w:color="auto"/>
                    <w:right w:val="none" w:sz="0" w:space="0" w:color="auto"/>
                  </w:divBdr>
                  <w:divsChild>
                    <w:div w:id="2067147251">
                      <w:marLeft w:val="0"/>
                      <w:marRight w:val="0"/>
                      <w:marTop w:val="0"/>
                      <w:marBottom w:val="0"/>
                      <w:divBdr>
                        <w:top w:val="none" w:sz="0" w:space="0" w:color="auto"/>
                        <w:left w:val="none" w:sz="0" w:space="0" w:color="auto"/>
                        <w:bottom w:val="none" w:sz="0" w:space="0" w:color="auto"/>
                        <w:right w:val="none" w:sz="0" w:space="0" w:color="auto"/>
                      </w:divBdr>
                    </w:div>
                  </w:divsChild>
                </w:div>
                <w:div w:id="285432884">
                  <w:marLeft w:val="0"/>
                  <w:marRight w:val="0"/>
                  <w:marTop w:val="0"/>
                  <w:marBottom w:val="0"/>
                  <w:divBdr>
                    <w:top w:val="none" w:sz="0" w:space="0" w:color="auto"/>
                    <w:left w:val="none" w:sz="0" w:space="0" w:color="auto"/>
                    <w:bottom w:val="none" w:sz="0" w:space="0" w:color="auto"/>
                    <w:right w:val="none" w:sz="0" w:space="0" w:color="auto"/>
                  </w:divBdr>
                  <w:divsChild>
                    <w:div w:id="48961061">
                      <w:marLeft w:val="0"/>
                      <w:marRight w:val="0"/>
                      <w:marTop w:val="0"/>
                      <w:marBottom w:val="0"/>
                      <w:divBdr>
                        <w:top w:val="none" w:sz="0" w:space="0" w:color="auto"/>
                        <w:left w:val="none" w:sz="0" w:space="0" w:color="auto"/>
                        <w:bottom w:val="none" w:sz="0" w:space="0" w:color="auto"/>
                        <w:right w:val="none" w:sz="0" w:space="0" w:color="auto"/>
                      </w:divBdr>
                    </w:div>
                  </w:divsChild>
                </w:div>
                <w:div w:id="219246873">
                  <w:marLeft w:val="0"/>
                  <w:marRight w:val="0"/>
                  <w:marTop w:val="0"/>
                  <w:marBottom w:val="0"/>
                  <w:divBdr>
                    <w:top w:val="none" w:sz="0" w:space="0" w:color="auto"/>
                    <w:left w:val="none" w:sz="0" w:space="0" w:color="auto"/>
                    <w:bottom w:val="none" w:sz="0" w:space="0" w:color="auto"/>
                    <w:right w:val="none" w:sz="0" w:space="0" w:color="auto"/>
                  </w:divBdr>
                  <w:divsChild>
                    <w:div w:id="1538081053">
                      <w:marLeft w:val="0"/>
                      <w:marRight w:val="0"/>
                      <w:marTop w:val="0"/>
                      <w:marBottom w:val="0"/>
                      <w:divBdr>
                        <w:top w:val="none" w:sz="0" w:space="0" w:color="auto"/>
                        <w:left w:val="none" w:sz="0" w:space="0" w:color="auto"/>
                        <w:bottom w:val="none" w:sz="0" w:space="0" w:color="auto"/>
                        <w:right w:val="none" w:sz="0" w:space="0" w:color="auto"/>
                      </w:divBdr>
                    </w:div>
                  </w:divsChild>
                </w:div>
                <w:div w:id="1415322451">
                  <w:marLeft w:val="0"/>
                  <w:marRight w:val="0"/>
                  <w:marTop w:val="0"/>
                  <w:marBottom w:val="0"/>
                  <w:divBdr>
                    <w:top w:val="none" w:sz="0" w:space="0" w:color="auto"/>
                    <w:left w:val="none" w:sz="0" w:space="0" w:color="auto"/>
                    <w:bottom w:val="none" w:sz="0" w:space="0" w:color="auto"/>
                    <w:right w:val="none" w:sz="0" w:space="0" w:color="auto"/>
                  </w:divBdr>
                  <w:divsChild>
                    <w:div w:id="1794978241">
                      <w:marLeft w:val="0"/>
                      <w:marRight w:val="0"/>
                      <w:marTop w:val="0"/>
                      <w:marBottom w:val="0"/>
                      <w:divBdr>
                        <w:top w:val="none" w:sz="0" w:space="0" w:color="auto"/>
                        <w:left w:val="none" w:sz="0" w:space="0" w:color="auto"/>
                        <w:bottom w:val="none" w:sz="0" w:space="0" w:color="auto"/>
                        <w:right w:val="none" w:sz="0" w:space="0" w:color="auto"/>
                      </w:divBdr>
                    </w:div>
                  </w:divsChild>
                </w:div>
                <w:div w:id="49772330">
                  <w:marLeft w:val="0"/>
                  <w:marRight w:val="0"/>
                  <w:marTop w:val="0"/>
                  <w:marBottom w:val="0"/>
                  <w:divBdr>
                    <w:top w:val="none" w:sz="0" w:space="0" w:color="auto"/>
                    <w:left w:val="none" w:sz="0" w:space="0" w:color="auto"/>
                    <w:bottom w:val="none" w:sz="0" w:space="0" w:color="auto"/>
                    <w:right w:val="none" w:sz="0" w:space="0" w:color="auto"/>
                  </w:divBdr>
                  <w:divsChild>
                    <w:div w:id="1207765870">
                      <w:marLeft w:val="0"/>
                      <w:marRight w:val="0"/>
                      <w:marTop w:val="0"/>
                      <w:marBottom w:val="0"/>
                      <w:divBdr>
                        <w:top w:val="none" w:sz="0" w:space="0" w:color="auto"/>
                        <w:left w:val="none" w:sz="0" w:space="0" w:color="auto"/>
                        <w:bottom w:val="none" w:sz="0" w:space="0" w:color="auto"/>
                        <w:right w:val="none" w:sz="0" w:space="0" w:color="auto"/>
                      </w:divBdr>
                    </w:div>
                  </w:divsChild>
                </w:div>
                <w:div w:id="1603683615">
                  <w:marLeft w:val="0"/>
                  <w:marRight w:val="0"/>
                  <w:marTop w:val="0"/>
                  <w:marBottom w:val="0"/>
                  <w:divBdr>
                    <w:top w:val="none" w:sz="0" w:space="0" w:color="auto"/>
                    <w:left w:val="none" w:sz="0" w:space="0" w:color="auto"/>
                    <w:bottom w:val="none" w:sz="0" w:space="0" w:color="auto"/>
                    <w:right w:val="none" w:sz="0" w:space="0" w:color="auto"/>
                  </w:divBdr>
                  <w:divsChild>
                    <w:div w:id="686910184">
                      <w:marLeft w:val="0"/>
                      <w:marRight w:val="0"/>
                      <w:marTop w:val="0"/>
                      <w:marBottom w:val="0"/>
                      <w:divBdr>
                        <w:top w:val="none" w:sz="0" w:space="0" w:color="auto"/>
                        <w:left w:val="none" w:sz="0" w:space="0" w:color="auto"/>
                        <w:bottom w:val="none" w:sz="0" w:space="0" w:color="auto"/>
                        <w:right w:val="none" w:sz="0" w:space="0" w:color="auto"/>
                      </w:divBdr>
                    </w:div>
                  </w:divsChild>
                </w:div>
                <w:div w:id="603194772">
                  <w:marLeft w:val="0"/>
                  <w:marRight w:val="0"/>
                  <w:marTop w:val="0"/>
                  <w:marBottom w:val="0"/>
                  <w:divBdr>
                    <w:top w:val="none" w:sz="0" w:space="0" w:color="auto"/>
                    <w:left w:val="none" w:sz="0" w:space="0" w:color="auto"/>
                    <w:bottom w:val="none" w:sz="0" w:space="0" w:color="auto"/>
                    <w:right w:val="none" w:sz="0" w:space="0" w:color="auto"/>
                  </w:divBdr>
                  <w:divsChild>
                    <w:div w:id="1205026181">
                      <w:marLeft w:val="0"/>
                      <w:marRight w:val="0"/>
                      <w:marTop w:val="0"/>
                      <w:marBottom w:val="0"/>
                      <w:divBdr>
                        <w:top w:val="none" w:sz="0" w:space="0" w:color="auto"/>
                        <w:left w:val="none" w:sz="0" w:space="0" w:color="auto"/>
                        <w:bottom w:val="none" w:sz="0" w:space="0" w:color="auto"/>
                        <w:right w:val="none" w:sz="0" w:space="0" w:color="auto"/>
                      </w:divBdr>
                    </w:div>
                  </w:divsChild>
                </w:div>
                <w:div w:id="547492798">
                  <w:marLeft w:val="0"/>
                  <w:marRight w:val="0"/>
                  <w:marTop w:val="0"/>
                  <w:marBottom w:val="0"/>
                  <w:divBdr>
                    <w:top w:val="none" w:sz="0" w:space="0" w:color="auto"/>
                    <w:left w:val="none" w:sz="0" w:space="0" w:color="auto"/>
                    <w:bottom w:val="none" w:sz="0" w:space="0" w:color="auto"/>
                    <w:right w:val="none" w:sz="0" w:space="0" w:color="auto"/>
                  </w:divBdr>
                  <w:divsChild>
                    <w:div w:id="330765768">
                      <w:marLeft w:val="0"/>
                      <w:marRight w:val="0"/>
                      <w:marTop w:val="0"/>
                      <w:marBottom w:val="0"/>
                      <w:divBdr>
                        <w:top w:val="none" w:sz="0" w:space="0" w:color="auto"/>
                        <w:left w:val="none" w:sz="0" w:space="0" w:color="auto"/>
                        <w:bottom w:val="none" w:sz="0" w:space="0" w:color="auto"/>
                        <w:right w:val="none" w:sz="0" w:space="0" w:color="auto"/>
                      </w:divBdr>
                    </w:div>
                  </w:divsChild>
                </w:div>
                <w:div w:id="754743177">
                  <w:marLeft w:val="0"/>
                  <w:marRight w:val="0"/>
                  <w:marTop w:val="0"/>
                  <w:marBottom w:val="0"/>
                  <w:divBdr>
                    <w:top w:val="none" w:sz="0" w:space="0" w:color="auto"/>
                    <w:left w:val="none" w:sz="0" w:space="0" w:color="auto"/>
                    <w:bottom w:val="none" w:sz="0" w:space="0" w:color="auto"/>
                    <w:right w:val="none" w:sz="0" w:space="0" w:color="auto"/>
                  </w:divBdr>
                  <w:divsChild>
                    <w:div w:id="2113161462">
                      <w:marLeft w:val="0"/>
                      <w:marRight w:val="0"/>
                      <w:marTop w:val="0"/>
                      <w:marBottom w:val="0"/>
                      <w:divBdr>
                        <w:top w:val="none" w:sz="0" w:space="0" w:color="auto"/>
                        <w:left w:val="none" w:sz="0" w:space="0" w:color="auto"/>
                        <w:bottom w:val="none" w:sz="0" w:space="0" w:color="auto"/>
                        <w:right w:val="none" w:sz="0" w:space="0" w:color="auto"/>
                      </w:divBdr>
                    </w:div>
                  </w:divsChild>
                </w:div>
                <w:div w:id="957108042">
                  <w:marLeft w:val="0"/>
                  <w:marRight w:val="0"/>
                  <w:marTop w:val="0"/>
                  <w:marBottom w:val="0"/>
                  <w:divBdr>
                    <w:top w:val="none" w:sz="0" w:space="0" w:color="auto"/>
                    <w:left w:val="none" w:sz="0" w:space="0" w:color="auto"/>
                    <w:bottom w:val="none" w:sz="0" w:space="0" w:color="auto"/>
                    <w:right w:val="none" w:sz="0" w:space="0" w:color="auto"/>
                  </w:divBdr>
                  <w:divsChild>
                    <w:div w:id="1917661512">
                      <w:marLeft w:val="0"/>
                      <w:marRight w:val="0"/>
                      <w:marTop w:val="0"/>
                      <w:marBottom w:val="0"/>
                      <w:divBdr>
                        <w:top w:val="none" w:sz="0" w:space="0" w:color="auto"/>
                        <w:left w:val="none" w:sz="0" w:space="0" w:color="auto"/>
                        <w:bottom w:val="none" w:sz="0" w:space="0" w:color="auto"/>
                        <w:right w:val="none" w:sz="0" w:space="0" w:color="auto"/>
                      </w:divBdr>
                    </w:div>
                  </w:divsChild>
                </w:div>
                <w:div w:id="881868756">
                  <w:marLeft w:val="0"/>
                  <w:marRight w:val="0"/>
                  <w:marTop w:val="0"/>
                  <w:marBottom w:val="0"/>
                  <w:divBdr>
                    <w:top w:val="none" w:sz="0" w:space="0" w:color="auto"/>
                    <w:left w:val="none" w:sz="0" w:space="0" w:color="auto"/>
                    <w:bottom w:val="none" w:sz="0" w:space="0" w:color="auto"/>
                    <w:right w:val="none" w:sz="0" w:space="0" w:color="auto"/>
                  </w:divBdr>
                  <w:divsChild>
                    <w:div w:id="2083290249">
                      <w:marLeft w:val="0"/>
                      <w:marRight w:val="0"/>
                      <w:marTop w:val="0"/>
                      <w:marBottom w:val="0"/>
                      <w:divBdr>
                        <w:top w:val="none" w:sz="0" w:space="0" w:color="auto"/>
                        <w:left w:val="none" w:sz="0" w:space="0" w:color="auto"/>
                        <w:bottom w:val="none" w:sz="0" w:space="0" w:color="auto"/>
                        <w:right w:val="none" w:sz="0" w:space="0" w:color="auto"/>
                      </w:divBdr>
                    </w:div>
                  </w:divsChild>
                </w:div>
                <w:div w:id="346102189">
                  <w:marLeft w:val="0"/>
                  <w:marRight w:val="0"/>
                  <w:marTop w:val="0"/>
                  <w:marBottom w:val="0"/>
                  <w:divBdr>
                    <w:top w:val="none" w:sz="0" w:space="0" w:color="auto"/>
                    <w:left w:val="none" w:sz="0" w:space="0" w:color="auto"/>
                    <w:bottom w:val="none" w:sz="0" w:space="0" w:color="auto"/>
                    <w:right w:val="none" w:sz="0" w:space="0" w:color="auto"/>
                  </w:divBdr>
                  <w:divsChild>
                    <w:div w:id="1382248817">
                      <w:marLeft w:val="0"/>
                      <w:marRight w:val="0"/>
                      <w:marTop w:val="0"/>
                      <w:marBottom w:val="0"/>
                      <w:divBdr>
                        <w:top w:val="none" w:sz="0" w:space="0" w:color="auto"/>
                        <w:left w:val="none" w:sz="0" w:space="0" w:color="auto"/>
                        <w:bottom w:val="none" w:sz="0" w:space="0" w:color="auto"/>
                        <w:right w:val="none" w:sz="0" w:space="0" w:color="auto"/>
                      </w:divBdr>
                    </w:div>
                  </w:divsChild>
                </w:div>
                <w:div w:id="1579708611">
                  <w:marLeft w:val="0"/>
                  <w:marRight w:val="0"/>
                  <w:marTop w:val="0"/>
                  <w:marBottom w:val="0"/>
                  <w:divBdr>
                    <w:top w:val="none" w:sz="0" w:space="0" w:color="auto"/>
                    <w:left w:val="none" w:sz="0" w:space="0" w:color="auto"/>
                    <w:bottom w:val="none" w:sz="0" w:space="0" w:color="auto"/>
                    <w:right w:val="none" w:sz="0" w:space="0" w:color="auto"/>
                  </w:divBdr>
                  <w:divsChild>
                    <w:div w:id="399249441">
                      <w:marLeft w:val="0"/>
                      <w:marRight w:val="0"/>
                      <w:marTop w:val="0"/>
                      <w:marBottom w:val="0"/>
                      <w:divBdr>
                        <w:top w:val="none" w:sz="0" w:space="0" w:color="auto"/>
                        <w:left w:val="none" w:sz="0" w:space="0" w:color="auto"/>
                        <w:bottom w:val="none" w:sz="0" w:space="0" w:color="auto"/>
                        <w:right w:val="none" w:sz="0" w:space="0" w:color="auto"/>
                      </w:divBdr>
                    </w:div>
                  </w:divsChild>
                </w:div>
                <w:div w:id="13042196">
                  <w:marLeft w:val="0"/>
                  <w:marRight w:val="0"/>
                  <w:marTop w:val="0"/>
                  <w:marBottom w:val="0"/>
                  <w:divBdr>
                    <w:top w:val="none" w:sz="0" w:space="0" w:color="auto"/>
                    <w:left w:val="none" w:sz="0" w:space="0" w:color="auto"/>
                    <w:bottom w:val="none" w:sz="0" w:space="0" w:color="auto"/>
                    <w:right w:val="none" w:sz="0" w:space="0" w:color="auto"/>
                  </w:divBdr>
                  <w:divsChild>
                    <w:div w:id="155730128">
                      <w:marLeft w:val="0"/>
                      <w:marRight w:val="0"/>
                      <w:marTop w:val="0"/>
                      <w:marBottom w:val="0"/>
                      <w:divBdr>
                        <w:top w:val="none" w:sz="0" w:space="0" w:color="auto"/>
                        <w:left w:val="none" w:sz="0" w:space="0" w:color="auto"/>
                        <w:bottom w:val="none" w:sz="0" w:space="0" w:color="auto"/>
                        <w:right w:val="none" w:sz="0" w:space="0" w:color="auto"/>
                      </w:divBdr>
                    </w:div>
                  </w:divsChild>
                </w:div>
                <w:div w:id="458039467">
                  <w:marLeft w:val="0"/>
                  <w:marRight w:val="0"/>
                  <w:marTop w:val="0"/>
                  <w:marBottom w:val="0"/>
                  <w:divBdr>
                    <w:top w:val="none" w:sz="0" w:space="0" w:color="auto"/>
                    <w:left w:val="none" w:sz="0" w:space="0" w:color="auto"/>
                    <w:bottom w:val="none" w:sz="0" w:space="0" w:color="auto"/>
                    <w:right w:val="none" w:sz="0" w:space="0" w:color="auto"/>
                  </w:divBdr>
                  <w:divsChild>
                    <w:div w:id="1377270056">
                      <w:marLeft w:val="0"/>
                      <w:marRight w:val="0"/>
                      <w:marTop w:val="0"/>
                      <w:marBottom w:val="0"/>
                      <w:divBdr>
                        <w:top w:val="none" w:sz="0" w:space="0" w:color="auto"/>
                        <w:left w:val="none" w:sz="0" w:space="0" w:color="auto"/>
                        <w:bottom w:val="none" w:sz="0" w:space="0" w:color="auto"/>
                        <w:right w:val="none" w:sz="0" w:space="0" w:color="auto"/>
                      </w:divBdr>
                    </w:div>
                  </w:divsChild>
                </w:div>
                <w:div w:id="1255867903">
                  <w:marLeft w:val="0"/>
                  <w:marRight w:val="0"/>
                  <w:marTop w:val="0"/>
                  <w:marBottom w:val="0"/>
                  <w:divBdr>
                    <w:top w:val="none" w:sz="0" w:space="0" w:color="auto"/>
                    <w:left w:val="none" w:sz="0" w:space="0" w:color="auto"/>
                    <w:bottom w:val="none" w:sz="0" w:space="0" w:color="auto"/>
                    <w:right w:val="none" w:sz="0" w:space="0" w:color="auto"/>
                  </w:divBdr>
                  <w:divsChild>
                    <w:div w:id="1377583664">
                      <w:marLeft w:val="0"/>
                      <w:marRight w:val="0"/>
                      <w:marTop w:val="0"/>
                      <w:marBottom w:val="0"/>
                      <w:divBdr>
                        <w:top w:val="none" w:sz="0" w:space="0" w:color="auto"/>
                        <w:left w:val="none" w:sz="0" w:space="0" w:color="auto"/>
                        <w:bottom w:val="none" w:sz="0" w:space="0" w:color="auto"/>
                        <w:right w:val="none" w:sz="0" w:space="0" w:color="auto"/>
                      </w:divBdr>
                    </w:div>
                  </w:divsChild>
                </w:div>
                <w:div w:id="1435174597">
                  <w:marLeft w:val="0"/>
                  <w:marRight w:val="0"/>
                  <w:marTop w:val="0"/>
                  <w:marBottom w:val="0"/>
                  <w:divBdr>
                    <w:top w:val="none" w:sz="0" w:space="0" w:color="auto"/>
                    <w:left w:val="none" w:sz="0" w:space="0" w:color="auto"/>
                    <w:bottom w:val="none" w:sz="0" w:space="0" w:color="auto"/>
                    <w:right w:val="none" w:sz="0" w:space="0" w:color="auto"/>
                  </w:divBdr>
                  <w:divsChild>
                    <w:div w:id="1528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408">
      <w:bodyDiv w:val="1"/>
      <w:marLeft w:val="0"/>
      <w:marRight w:val="0"/>
      <w:marTop w:val="0"/>
      <w:marBottom w:val="0"/>
      <w:divBdr>
        <w:top w:val="none" w:sz="0" w:space="0" w:color="auto"/>
        <w:left w:val="none" w:sz="0" w:space="0" w:color="auto"/>
        <w:bottom w:val="none" w:sz="0" w:space="0" w:color="auto"/>
        <w:right w:val="none" w:sz="0" w:space="0" w:color="auto"/>
      </w:divBdr>
    </w:div>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192117626">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7927938">
      <w:bodyDiv w:val="1"/>
      <w:marLeft w:val="0"/>
      <w:marRight w:val="0"/>
      <w:marTop w:val="0"/>
      <w:marBottom w:val="0"/>
      <w:divBdr>
        <w:top w:val="none" w:sz="0" w:space="0" w:color="auto"/>
        <w:left w:val="none" w:sz="0" w:space="0" w:color="auto"/>
        <w:bottom w:val="none" w:sz="0" w:space="0" w:color="auto"/>
        <w:right w:val="none" w:sz="0" w:space="0" w:color="auto"/>
      </w:divBdr>
    </w:div>
    <w:div w:id="336882606">
      <w:bodyDiv w:val="1"/>
      <w:marLeft w:val="0"/>
      <w:marRight w:val="0"/>
      <w:marTop w:val="0"/>
      <w:marBottom w:val="0"/>
      <w:divBdr>
        <w:top w:val="none" w:sz="0" w:space="0" w:color="auto"/>
        <w:left w:val="none" w:sz="0" w:space="0" w:color="auto"/>
        <w:bottom w:val="none" w:sz="0" w:space="0" w:color="auto"/>
        <w:right w:val="none" w:sz="0" w:space="0" w:color="auto"/>
      </w:divBdr>
    </w:div>
    <w:div w:id="380524464">
      <w:bodyDiv w:val="1"/>
      <w:marLeft w:val="0"/>
      <w:marRight w:val="0"/>
      <w:marTop w:val="0"/>
      <w:marBottom w:val="0"/>
      <w:divBdr>
        <w:top w:val="none" w:sz="0" w:space="0" w:color="auto"/>
        <w:left w:val="none" w:sz="0" w:space="0" w:color="auto"/>
        <w:bottom w:val="none" w:sz="0" w:space="0" w:color="auto"/>
        <w:right w:val="none" w:sz="0" w:space="0" w:color="auto"/>
      </w:divBdr>
    </w:div>
    <w:div w:id="395008702">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51969301">
      <w:bodyDiv w:val="1"/>
      <w:marLeft w:val="0"/>
      <w:marRight w:val="0"/>
      <w:marTop w:val="0"/>
      <w:marBottom w:val="0"/>
      <w:divBdr>
        <w:top w:val="none" w:sz="0" w:space="0" w:color="auto"/>
        <w:left w:val="none" w:sz="0" w:space="0" w:color="auto"/>
        <w:bottom w:val="none" w:sz="0" w:space="0" w:color="auto"/>
        <w:right w:val="none" w:sz="0" w:space="0" w:color="auto"/>
      </w:divBdr>
    </w:div>
    <w:div w:id="667095653">
      <w:bodyDiv w:val="1"/>
      <w:marLeft w:val="0"/>
      <w:marRight w:val="0"/>
      <w:marTop w:val="0"/>
      <w:marBottom w:val="0"/>
      <w:divBdr>
        <w:top w:val="none" w:sz="0" w:space="0" w:color="auto"/>
        <w:left w:val="none" w:sz="0" w:space="0" w:color="auto"/>
        <w:bottom w:val="none" w:sz="0" w:space="0" w:color="auto"/>
        <w:right w:val="none" w:sz="0" w:space="0" w:color="auto"/>
      </w:divBdr>
    </w:div>
    <w:div w:id="788858097">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52520808">
      <w:bodyDiv w:val="1"/>
      <w:marLeft w:val="0"/>
      <w:marRight w:val="0"/>
      <w:marTop w:val="0"/>
      <w:marBottom w:val="0"/>
      <w:divBdr>
        <w:top w:val="none" w:sz="0" w:space="0" w:color="auto"/>
        <w:left w:val="none" w:sz="0" w:space="0" w:color="auto"/>
        <w:bottom w:val="none" w:sz="0" w:space="0" w:color="auto"/>
        <w:right w:val="none" w:sz="0" w:space="0" w:color="auto"/>
      </w:divBdr>
    </w:div>
    <w:div w:id="954678969">
      <w:bodyDiv w:val="1"/>
      <w:marLeft w:val="0"/>
      <w:marRight w:val="0"/>
      <w:marTop w:val="0"/>
      <w:marBottom w:val="0"/>
      <w:divBdr>
        <w:top w:val="none" w:sz="0" w:space="0" w:color="auto"/>
        <w:left w:val="none" w:sz="0" w:space="0" w:color="auto"/>
        <w:bottom w:val="none" w:sz="0" w:space="0" w:color="auto"/>
        <w:right w:val="none" w:sz="0" w:space="0" w:color="auto"/>
      </w:divBdr>
    </w:div>
    <w:div w:id="1017581213">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108816220">
      <w:bodyDiv w:val="1"/>
      <w:marLeft w:val="0"/>
      <w:marRight w:val="0"/>
      <w:marTop w:val="0"/>
      <w:marBottom w:val="0"/>
      <w:divBdr>
        <w:top w:val="none" w:sz="0" w:space="0" w:color="auto"/>
        <w:left w:val="none" w:sz="0" w:space="0" w:color="auto"/>
        <w:bottom w:val="none" w:sz="0" w:space="0" w:color="auto"/>
        <w:right w:val="none" w:sz="0" w:space="0" w:color="auto"/>
      </w:divBdr>
    </w:div>
    <w:div w:id="1122504798">
      <w:bodyDiv w:val="1"/>
      <w:marLeft w:val="0"/>
      <w:marRight w:val="0"/>
      <w:marTop w:val="0"/>
      <w:marBottom w:val="0"/>
      <w:divBdr>
        <w:top w:val="none" w:sz="0" w:space="0" w:color="auto"/>
        <w:left w:val="none" w:sz="0" w:space="0" w:color="auto"/>
        <w:bottom w:val="none" w:sz="0" w:space="0" w:color="auto"/>
        <w:right w:val="none" w:sz="0" w:space="0" w:color="auto"/>
      </w:divBdr>
    </w:div>
    <w:div w:id="1208840288">
      <w:bodyDiv w:val="1"/>
      <w:marLeft w:val="0"/>
      <w:marRight w:val="0"/>
      <w:marTop w:val="0"/>
      <w:marBottom w:val="0"/>
      <w:divBdr>
        <w:top w:val="none" w:sz="0" w:space="0" w:color="auto"/>
        <w:left w:val="none" w:sz="0" w:space="0" w:color="auto"/>
        <w:bottom w:val="none" w:sz="0" w:space="0" w:color="auto"/>
        <w:right w:val="none" w:sz="0" w:space="0" w:color="auto"/>
      </w:divBdr>
      <w:divsChild>
        <w:div w:id="691226353">
          <w:marLeft w:val="0"/>
          <w:marRight w:val="0"/>
          <w:marTop w:val="0"/>
          <w:marBottom w:val="0"/>
          <w:divBdr>
            <w:top w:val="none" w:sz="0" w:space="0" w:color="auto"/>
            <w:left w:val="none" w:sz="0" w:space="0" w:color="auto"/>
            <w:bottom w:val="none" w:sz="0" w:space="0" w:color="auto"/>
            <w:right w:val="none" w:sz="0" w:space="0" w:color="auto"/>
          </w:divBdr>
        </w:div>
        <w:div w:id="223835556">
          <w:marLeft w:val="0"/>
          <w:marRight w:val="0"/>
          <w:marTop w:val="0"/>
          <w:marBottom w:val="0"/>
          <w:divBdr>
            <w:top w:val="none" w:sz="0" w:space="0" w:color="auto"/>
            <w:left w:val="none" w:sz="0" w:space="0" w:color="auto"/>
            <w:bottom w:val="none" w:sz="0" w:space="0" w:color="auto"/>
            <w:right w:val="none" w:sz="0" w:space="0" w:color="auto"/>
          </w:divBdr>
          <w:divsChild>
            <w:div w:id="337123053">
              <w:marLeft w:val="-75"/>
              <w:marRight w:val="0"/>
              <w:marTop w:val="30"/>
              <w:marBottom w:val="30"/>
              <w:divBdr>
                <w:top w:val="none" w:sz="0" w:space="0" w:color="auto"/>
                <w:left w:val="none" w:sz="0" w:space="0" w:color="auto"/>
                <w:bottom w:val="none" w:sz="0" w:space="0" w:color="auto"/>
                <w:right w:val="none" w:sz="0" w:space="0" w:color="auto"/>
              </w:divBdr>
              <w:divsChild>
                <w:div w:id="1330597228">
                  <w:marLeft w:val="0"/>
                  <w:marRight w:val="0"/>
                  <w:marTop w:val="0"/>
                  <w:marBottom w:val="0"/>
                  <w:divBdr>
                    <w:top w:val="none" w:sz="0" w:space="0" w:color="auto"/>
                    <w:left w:val="none" w:sz="0" w:space="0" w:color="auto"/>
                    <w:bottom w:val="none" w:sz="0" w:space="0" w:color="auto"/>
                    <w:right w:val="none" w:sz="0" w:space="0" w:color="auto"/>
                  </w:divBdr>
                  <w:divsChild>
                    <w:div w:id="374157824">
                      <w:marLeft w:val="0"/>
                      <w:marRight w:val="0"/>
                      <w:marTop w:val="0"/>
                      <w:marBottom w:val="0"/>
                      <w:divBdr>
                        <w:top w:val="none" w:sz="0" w:space="0" w:color="auto"/>
                        <w:left w:val="none" w:sz="0" w:space="0" w:color="auto"/>
                        <w:bottom w:val="none" w:sz="0" w:space="0" w:color="auto"/>
                        <w:right w:val="none" w:sz="0" w:space="0" w:color="auto"/>
                      </w:divBdr>
                    </w:div>
                  </w:divsChild>
                </w:div>
                <w:div w:id="2035185049">
                  <w:marLeft w:val="0"/>
                  <w:marRight w:val="0"/>
                  <w:marTop w:val="0"/>
                  <w:marBottom w:val="0"/>
                  <w:divBdr>
                    <w:top w:val="none" w:sz="0" w:space="0" w:color="auto"/>
                    <w:left w:val="none" w:sz="0" w:space="0" w:color="auto"/>
                    <w:bottom w:val="none" w:sz="0" w:space="0" w:color="auto"/>
                    <w:right w:val="none" w:sz="0" w:space="0" w:color="auto"/>
                  </w:divBdr>
                  <w:divsChild>
                    <w:div w:id="1012533655">
                      <w:marLeft w:val="0"/>
                      <w:marRight w:val="0"/>
                      <w:marTop w:val="0"/>
                      <w:marBottom w:val="0"/>
                      <w:divBdr>
                        <w:top w:val="none" w:sz="0" w:space="0" w:color="auto"/>
                        <w:left w:val="none" w:sz="0" w:space="0" w:color="auto"/>
                        <w:bottom w:val="none" w:sz="0" w:space="0" w:color="auto"/>
                        <w:right w:val="none" w:sz="0" w:space="0" w:color="auto"/>
                      </w:divBdr>
                    </w:div>
                  </w:divsChild>
                </w:div>
                <w:div w:id="687946651">
                  <w:marLeft w:val="0"/>
                  <w:marRight w:val="0"/>
                  <w:marTop w:val="0"/>
                  <w:marBottom w:val="0"/>
                  <w:divBdr>
                    <w:top w:val="none" w:sz="0" w:space="0" w:color="auto"/>
                    <w:left w:val="none" w:sz="0" w:space="0" w:color="auto"/>
                    <w:bottom w:val="none" w:sz="0" w:space="0" w:color="auto"/>
                    <w:right w:val="none" w:sz="0" w:space="0" w:color="auto"/>
                  </w:divBdr>
                  <w:divsChild>
                    <w:div w:id="165291745">
                      <w:marLeft w:val="0"/>
                      <w:marRight w:val="0"/>
                      <w:marTop w:val="0"/>
                      <w:marBottom w:val="0"/>
                      <w:divBdr>
                        <w:top w:val="none" w:sz="0" w:space="0" w:color="auto"/>
                        <w:left w:val="none" w:sz="0" w:space="0" w:color="auto"/>
                        <w:bottom w:val="none" w:sz="0" w:space="0" w:color="auto"/>
                        <w:right w:val="none" w:sz="0" w:space="0" w:color="auto"/>
                      </w:divBdr>
                    </w:div>
                  </w:divsChild>
                </w:div>
                <w:div w:id="1784183">
                  <w:marLeft w:val="0"/>
                  <w:marRight w:val="0"/>
                  <w:marTop w:val="0"/>
                  <w:marBottom w:val="0"/>
                  <w:divBdr>
                    <w:top w:val="none" w:sz="0" w:space="0" w:color="auto"/>
                    <w:left w:val="none" w:sz="0" w:space="0" w:color="auto"/>
                    <w:bottom w:val="none" w:sz="0" w:space="0" w:color="auto"/>
                    <w:right w:val="none" w:sz="0" w:space="0" w:color="auto"/>
                  </w:divBdr>
                  <w:divsChild>
                    <w:div w:id="835608756">
                      <w:marLeft w:val="0"/>
                      <w:marRight w:val="0"/>
                      <w:marTop w:val="0"/>
                      <w:marBottom w:val="0"/>
                      <w:divBdr>
                        <w:top w:val="none" w:sz="0" w:space="0" w:color="auto"/>
                        <w:left w:val="none" w:sz="0" w:space="0" w:color="auto"/>
                        <w:bottom w:val="none" w:sz="0" w:space="0" w:color="auto"/>
                        <w:right w:val="none" w:sz="0" w:space="0" w:color="auto"/>
                      </w:divBdr>
                    </w:div>
                  </w:divsChild>
                </w:div>
                <w:div w:id="1083063631">
                  <w:marLeft w:val="0"/>
                  <w:marRight w:val="0"/>
                  <w:marTop w:val="0"/>
                  <w:marBottom w:val="0"/>
                  <w:divBdr>
                    <w:top w:val="none" w:sz="0" w:space="0" w:color="auto"/>
                    <w:left w:val="none" w:sz="0" w:space="0" w:color="auto"/>
                    <w:bottom w:val="none" w:sz="0" w:space="0" w:color="auto"/>
                    <w:right w:val="none" w:sz="0" w:space="0" w:color="auto"/>
                  </w:divBdr>
                  <w:divsChild>
                    <w:div w:id="676154405">
                      <w:marLeft w:val="0"/>
                      <w:marRight w:val="0"/>
                      <w:marTop w:val="0"/>
                      <w:marBottom w:val="0"/>
                      <w:divBdr>
                        <w:top w:val="none" w:sz="0" w:space="0" w:color="auto"/>
                        <w:left w:val="none" w:sz="0" w:space="0" w:color="auto"/>
                        <w:bottom w:val="none" w:sz="0" w:space="0" w:color="auto"/>
                        <w:right w:val="none" w:sz="0" w:space="0" w:color="auto"/>
                      </w:divBdr>
                    </w:div>
                  </w:divsChild>
                </w:div>
                <w:div w:id="91049884">
                  <w:marLeft w:val="0"/>
                  <w:marRight w:val="0"/>
                  <w:marTop w:val="0"/>
                  <w:marBottom w:val="0"/>
                  <w:divBdr>
                    <w:top w:val="none" w:sz="0" w:space="0" w:color="auto"/>
                    <w:left w:val="none" w:sz="0" w:space="0" w:color="auto"/>
                    <w:bottom w:val="none" w:sz="0" w:space="0" w:color="auto"/>
                    <w:right w:val="none" w:sz="0" w:space="0" w:color="auto"/>
                  </w:divBdr>
                  <w:divsChild>
                    <w:div w:id="533426608">
                      <w:marLeft w:val="0"/>
                      <w:marRight w:val="0"/>
                      <w:marTop w:val="0"/>
                      <w:marBottom w:val="0"/>
                      <w:divBdr>
                        <w:top w:val="none" w:sz="0" w:space="0" w:color="auto"/>
                        <w:left w:val="none" w:sz="0" w:space="0" w:color="auto"/>
                        <w:bottom w:val="none" w:sz="0" w:space="0" w:color="auto"/>
                        <w:right w:val="none" w:sz="0" w:space="0" w:color="auto"/>
                      </w:divBdr>
                    </w:div>
                  </w:divsChild>
                </w:div>
                <w:div w:id="839275755">
                  <w:marLeft w:val="0"/>
                  <w:marRight w:val="0"/>
                  <w:marTop w:val="0"/>
                  <w:marBottom w:val="0"/>
                  <w:divBdr>
                    <w:top w:val="none" w:sz="0" w:space="0" w:color="auto"/>
                    <w:left w:val="none" w:sz="0" w:space="0" w:color="auto"/>
                    <w:bottom w:val="none" w:sz="0" w:space="0" w:color="auto"/>
                    <w:right w:val="none" w:sz="0" w:space="0" w:color="auto"/>
                  </w:divBdr>
                  <w:divsChild>
                    <w:div w:id="1017585350">
                      <w:marLeft w:val="0"/>
                      <w:marRight w:val="0"/>
                      <w:marTop w:val="0"/>
                      <w:marBottom w:val="0"/>
                      <w:divBdr>
                        <w:top w:val="none" w:sz="0" w:space="0" w:color="auto"/>
                        <w:left w:val="none" w:sz="0" w:space="0" w:color="auto"/>
                        <w:bottom w:val="none" w:sz="0" w:space="0" w:color="auto"/>
                        <w:right w:val="none" w:sz="0" w:space="0" w:color="auto"/>
                      </w:divBdr>
                    </w:div>
                  </w:divsChild>
                </w:div>
                <w:div w:id="5519042">
                  <w:marLeft w:val="0"/>
                  <w:marRight w:val="0"/>
                  <w:marTop w:val="0"/>
                  <w:marBottom w:val="0"/>
                  <w:divBdr>
                    <w:top w:val="none" w:sz="0" w:space="0" w:color="auto"/>
                    <w:left w:val="none" w:sz="0" w:space="0" w:color="auto"/>
                    <w:bottom w:val="none" w:sz="0" w:space="0" w:color="auto"/>
                    <w:right w:val="none" w:sz="0" w:space="0" w:color="auto"/>
                  </w:divBdr>
                  <w:divsChild>
                    <w:div w:id="1354846837">
                      <w:marLeft w:val="0"/>
                      <w:marRight w:val="0"/>
                      <w:marTop w:val="0"/>
                      <w:marBottom w:val="0"/>
                      <w:divBdr>
                        <w:top w:val="none" w:sz="0" w:space="0" w:color="auto"/>
                        <w:left w:val="none" w:sz="0" w:space="0" w:color="auto"/>
                        <w:bottom w:val="none" w:sz="0" w:space="0" w:color="auto"/>
                        <w:right w:val="none" w:sz="0" w:space="0" w:color="auto"/>
                      </w:divBdr>
                    </w:div>
                  </w:divsChild>
                </w:div>
                <w:div w:id="994601290">
                  <w:marLeft w:val="0"/>
                  <w:marRight w:val="0"/>
                  <w:marTop w:val="0"/>
                  <w:marBottom w:val="0"/>
                  <w:divBdr>
                    <w:top w:val="none" w:sz="0" w:space="0" w:color="auto"/>
                    <w:left w:val="none" w:sz="0" w:space="0" w:color="auto"/>
                    <w:bottom w:val="none" w:sz="0" w:space="0" w:color="auto"/>
                    <w:right w:val="none" w:sz="0" w:space="0" w:color="auto"/>
                  </w:divBdr>
                  <w:divsChild>
                    <w:div w:id="1344824652">
                      <w:marLeft w:val="0"/>
                      <w:marRight w:val="0"/>
                      <w:marTop w:val="0"/>
                      <w:marBottom w:val="0"/>
                      <w:divBdr>
                        <w:top w:val="none" w:sz="0" w:space="0" w:color="auto"/>
                        <w:left w:val="none" w:sz="0" w:space="0" w:color="auto"/>
                        <w:bottom w:val="none" w:sz="0" w:space="0" w:color="auto"/>
                        <w:right w:val="none" w:sz="0" w:space="0" w:color="auto"/>
                      </w:divBdr>
                    </w:div>
                  </w:divsChild>
                </w:div>
                <w:div w:id="1091968711">
                  <w:marLeft w:val="0"/>
                  <w:marRight w:val="0"/>
                  <w:marTop w:val="0"/>
                  <w:marBottom w:val="0"/>
                  <w:divBdr>
                    <w:top w:val="none" w:sz="0" w:space="0" w:color="auto"/>
                    <w:left w:val="none" w:sz="0" w:space="0" w:color="auto"/>
                    <w:bottom w:val="none" w:sz="0" w:space="0" w:color="auto"/>
                    <w:right w:val="none" w:sz="0" w:space="0" w:color="auto"/>
                  </w:divBdr>
                  <w:divsChild>
                    <w:div w:id="1589271723">
                      <w:marLeft w:val="0"/>
                      <w:marRight w:val="0"/>
                      <w:marTop w:val="0"/>
                      <w:marBottom w:val="0"/>
                      <w:divBdr>
                        <w:top w:val="none" w:sz="0" w:space="0" w:color="auto"/>
                        <w:left w:val="none" w:sz="0" w:space="0" w:color="auto"/>
                        <w:bottom w:val="none" w:sz="0" w:space="0" w:color="auto"/>
                        <w:right w:val="none" w:sz="0" w:space="0" w:color="auto"/>
                      </w:divBdr>
                    </w:div>
                  </w:divsChild>
                </w:div>
                <w:div w:id="284771788">
                  <w:marLeft w:val="0"/>
                  <w:marRight w:val="0"/>
                  <w:marTop w:val="0"/>
                  <w:marBottom w:val="0"/>
                  <w:divBdr>
                    <w:top w:val="none" w:sz="0" w:space="0" w:color="auto"/>
                    <w:left w:val="none" w:sz="0" w:space="0" w:color="auto"/>
                    <w:bottom w:val="none" w:sz="0" w:space="0" w:color="auto"/>
                    <w:right w:val="none" w:sz="0" w:space="0" w:color="auto"/>
                  </w:divBdr>
                  <w:divsChild>
                    <w:div w:id="1418938083">
                      <w:marLeft w:val="0"/>
                      <w:marRight w:val="0"/>
                      <w:marTop w:val="0"/>
                      <w:marBottom w:val="0"/>
                      <w:divBdr>
                        <w:top w:val="none" w:sz="0" w:space="0" w:color="auto"/>
                        <w:left w:val="none" w:sz="0" w:space="0" w:color="auto"/>
                        <w:bottom w:val="none" w:sz="0" w:space="0" w:color="auto"/>
                        <w:right w:val="none" w:sz="0" w:space="0" w:color="auto"/>
                      </w:divBdr>
                    </w:div>
                  </w:divsChild>
                </w:div>
                <w:div w:id="293100535">
                  <w:marLeft w:val="0"/>
                  <w:marRight w:val="0"/>
                  <w:marTop w:val="0"/>
                  <w:marBottom w:val="0"/>
                  <w:divBdr>
                    <w:top w:val="none" w:sz="0" w:space="0" w:color="auto"/>
                    <w:left w:val="none" w:sz="0" w:space="0" w:color="auto"/>
                    <w:bottom w:val="none" w:sz="0" w:space="0" w:color="auto"/>
                    <w:right w:val="none" w:sz="0" w:space="0" w:color="auto"/>
                  </w:divBdr>
                  <w:divsChild>
                    <w:div w:id="1055156962">
                      <w:marLeft w:val="0"/>
                      <w:marRight w:val="0"/>
                      <w:marTop w:val="0"/>
                      <w:marBottom w:val="0"/>
                      <w:divBdr>
                        <w:top w:val="none" w:sz="0" w:space="0" w:color="auto"/>
                        <w:left w:val="none" w:sz="0" w:space="0" w:color="auto"/>
                        <w:bottom w:val="none" w:sz="0" w:space="0" w:color="auto"/>
                        <w:right w:val="none" w:sz="0" w:space="0" w:color="auto"/>
                      </w:divBdr>
                    </w:div>
                  </w:divsChild>
                </w:div>
                <w:div w:id="1229993957">
                  <w:marLeft w:val="0"/>
                  <w:marRight w:val="0"/>
                  <w:marTop w:val="0"/>
                  <w:marBottom w:val="0"/>
                  <w:divBdr>
                    <w:top w:val="none" w:sz="0" w:space="0" w:color="auto"/>
                    <w:left w:val="none" w:sz="0" w:space="0" w:color="auto"/>
                    <w:bottom w:val="none" w:sz="0" w:space="0" w:color="auto"/>
                    <w:right w:val="none" w:sz="0" w:space="0" w:color="auto"/>
                  </w:divBdr>
                  <w:divsChild>
                    <w:div w:id="628052606">
                      <w:marLeft w:val="0"/>
                      <w:marRight w:val="0"/>
                      <w:marTop w:val="0"/>
                      <w:marBottom w:val="0"/>
                      <w:divBdr>
                        <w:top w:val="none" w:sz="0" w:space="0" w:color="auto"/>
                        <w:left w:val="none" w:sz="0" w:space="0" w:color="auto"/>
                        <w:bottom w:val="none" w:sz="0" w:space="0" w:color="auto"/>
                        <w:right w:val="none" w:sz="0" w:space="0" w:color="auto"/>
                      </w:divBdr>
                    </w:div>
                  </w:divsChild>
                </w:div>
                <w:div w:id="692540675">
                  <w:marLeft w:val="0"/>
                  <w:marRight w:val="0"/>
                  <w:marTop w:val="0"/>
                  <w:marBottom w:val="0"/>
                  <w:divBdr>
                    <w:top w:val="none" w:sz="0" w:space="0" w:color="auto"/>
                    <w:left w:val="none" w:sz="0" w:space="0" w:color="auto"/>
                    <w:bottom w:val="none" w:sz="0" w:space="0" w:color="auto"/>
                    <w:right w:val="none" w:sz="0" w:space="0" w:color="auto"/>
                  </w:divBdr>
                  <w:divsChild>
                    <w:div w:id="1940522793">
                      <w:marLeft w:val="0"/>
                      <w:marRight w:val="0"/>
                      <w:marTop w:val="0"/>
                      <w:marBottom w:val="0"/>
                      <w:divBdr>
                        <w:top w:val="none" w:sz="0" w:space="0" w:color="auto"/>
                        <w:left w:val="none" w:sz="0" w:space="0" w:color="auto"/>
                        <w:bottom w:val="none" w:sz="0" w:space="0" w:color="auto"/>
                        <w:right w:val="none" w:sz="0" w:space="0" w:color="auto"/>
                      </w:divBdr>
                    </w:div>
                  </w:divsChild>
                </w:div>
                <w:div w:id="1142308929">
                  <w:marLeft w:val="0"/>
                  <w:marRight w:val="0"/>
                  <w:marTop w:val="0"/>
                  <w:marBottom w:val="0"/>
                  <w:divBdr>
                    <w:top w:val="none" w:sz="0" w:space="0" w:color="auto"/>
                    <w:left w:val="none" w:sz="0" w:space="0" w:color="auto"/>
                    <w:bottom w:val="none" w:sz="0" w:space="0" w:color="auto"/>
                    <w:right w:val="none" w:sz="0" w:space="0" w:color="auto"/>
                  </w:divBdr>
                  <w:divsChild>
                    <w:div w:id="41685252">
                      <w:marLeft w:val="0"/>
                      <w:marRight w:val="0"/>
                      <w:marTop w:val="0"/>
                      <w:marBottom w:val="0"/>
                      <w:divBdr>
                        <w:top w:val="none" w:sz="0" w:space="0" w:color="auto"/>
                        <w:left w:val="none" w:sz="0" w:space="0" w:color="auto"/>
                        <w:bottom w:val="none" w:sz="0" w:space="0" w:color="auto"/>
                        <w:right w:val="none" w:sz="0" w:space="0" w:color="auto"/>
                      </w:divBdr>
                    </w:div>
                  </w:divsChild>
                </w:div>
                <w:div w:id="2001038150">
                  <w:marLeft w:val="0"/>
                  <w:marRight w:val="0"/>
                  <w:marTop w:val="0"/>
                  <w:marBottom w:val="0"/>
                  <w:divBdr>
                    <w:top w:val="none" w:sz="0" w:space="0" w:color="auto"/>
                    <w:left w:val="none" w:sz="0" w:space="0" w:color="auto"/>
                    <w:bottom w:val="none" w:sz="0" w:space="0" w:color="auto"/>
                    <w:right w:val="none" w:sz="0" w:space="0" w:color="auto"/>
                  </w:divBdr>
                  <w:divsChild>
                    <w:div w:id="252474829">
                      <w:marLeft w:val="0"/>
                      <w:marRight w:val="0"/>
                      <w:marTop w:val="0"/>
                      <w:marBottom w:val="0"/>
                      <w:divBdr>
                        <w:top w:val="none" w:sz="0" w:space="0" w:color="auto"/>
                        <w:left w:val="none" w:sz="0" w:space="0" w:color="auto"/>
                        <w:bottom w:val="none" w:sz="0" w:space="0" w:color="auto"/>
                        <w:right w:val="none" w:sz="0" w:space="0" w:color="auto"/>
                      </w:divBdr>
                    </w:div>
                  </w:divsChild>
                </w:div>
                <w:div w:id="1733383541">
                  <w:marLeft w:val="0"/>
                  <w:marRight w:val="0"/>
                  <w:marTop w:val="0"/>
                  <w:marBottom w:val="0"/>
                  <w:divBdr>
                    <w:top w:val="none" w:sz="0" w:space="0" w:color="auto"/>
                    <w:left w:val="none" w:sz="0" w:space="0" w:color="auto"/>
                    <w:bottom w:val="none" w:sz="0" w:space="0" w:color="auto"/>
                    <w:right w:val="none" w:sz="0" w:space="0" w:color="auto"/>
                  </w:divBdr>
                  <w:divsChild>
                    <w:div w:id="1980725092">
                      <w:marLeft w:val="0"/>
                      <w:marRight w:val="0"/>
                      <w:marTop w:val="0"/>
                      <w:marBottom w:val="0"/>
                      <w:divBdr>
                        <w:top w:val="none" w:sz="0" w:space="0" w:color="auto"/>
                        <w:left w:val="none" w:sz="0" w:space="0" w:color="auto"/>
                        <w:bottom w:val="none" w:sz="0" w:space="0" w:color="auto"/>
                        <w:right w:val="none" w:sz="0" w:space="0" w:color="auto"/>
                      </w:divBdr>
                    </w:div>
                  </w:divsChild>
                </w:div>
                <w:div w:id="807895006">
                  <w:marLeft w:val="0"/>
                  <w:marRight w:val="0"/>
                  <w:marTop w:val="0"/>
                  <w:marBottom w:val="0"/>
                  <w:divBdr>
                    <w:top w:val="none" w:sz="0" w:space="0" w:color="auto"/>
                    <w:left w:val="none" w:sz="0" w:space="0" w:color="auto"/>
                    <w:bottom w:val="none" w:sz="0" w:space="0" w:color="auto"/>
                    <w:right w:val="none" w:sz="0" w:space="0" w:color="auto"/>
                  </w:divBdr>
                  <w:divsChild>
                    <w:div w:id="2094885590">
                      <w:marLeft w:val="0"/>
                      <w:marRight w:val="0"/>
                      <w:marTop w:val="0"/>
                      <w:marBottom w:val="0"/>
                      <w:divBdr>
                        <w:top w:val="none" w:sz="0" w:space="0" w:color="auto"/>
                        <w:left w:val="none" w:sz="0" w:space="0" w:color="auto"/>
                        <w:bottom w:val="none" w:sz="0" w:space="0" w:color="auto"/>
                        <w:right w:val="none" w:sz="0" w:space="0" w:color="auto"/>
                      </w:divBdr>
                    </w:div>
                  </w:divsChild>
                </w:div>
                <w:div w:id="878513792">
                  <w:marLeft w:val="0"/>
                  <w:marRight w:val="0"/>
                  <w:marTop w:val="0"/>
                  <w:marBottom w:val="0"/>
                  <w:divBdr>
                    <w:top w:val="none" w:sz="0" w:space="0" w:color="auto"/>
                    <w:left w:val="none" w:sz="0" w:space="0" w:color="auto"/>
                    <w:bottom w:val="none" w:sz="0" w:space="0" w:color="auto"/>
                    <w:right w:val="none" w:sz="0" w:space="0" w:color="auto"/>
                  </w:divBdr>
                  <w:divsChild>
                    <w:div w:id="642386919">
                      <w:marLeft w:val="0"/>
                      <w:marRight w:val="0"/>
                      <w:marTop w:val="0"/>
                      <w:marBottom w:val="0"/>
                      <w:divBdr>
                        <w:top w:val="none" w:sz="0" w:space="0" w:color="auto"/>
                        <w:left w:val="none" w:sz="0" w:space="0" w:color="auto"/>
                        <w:bottom w:val="none" w:sz="0" w:space="0" w:color="auto"/>
                        <w:right w:val="none" w:sz="0" w:space="0" w:color="auto"/>
                      </w:divBdr>
                    </w:div>
                  </w:divsChild>
                </w:div>
                <w:div w:id="1538198998">
                  <w:marLeft w:val="0"/>
                  <w:marRight w:val="0"/>
                  <w:marTop w:val="0"/>
                  <w:marBottom w:val="0"/>
                  <w:divBdr>
                    <w:top w:val="none" w:sz="0" w:space="0" w:color="auto"/>
                    <w:left w:val="none" w:sz="0" w:space="0" w:color="auto"/>
                    <w:bottom w:val="none" w:sz="0" w:space="0" w:color="auto"/>
                    <w:right w:val="none" w:sz="0" w:space="0" w:color="auto"/>
                  </w:divBdr>
                  <w:divsChild>
                    <w:div w:id="1221402795">
                      <w:marLeft w:val="0"/>
                      <w:marRight w:val="0"/>
                      <w:marTop w:val="0"/>
                      <w:marBottom w:val="0"/>
                      <w:divBdr>
                        <w:top w:val="none" w:sz="0" w:space="0" w:color="auto"/>
                        <w:left w:val="none" w:sz="0" w:space="0" w:color="auto"/>
                        <w:bottom w:val="none" w:sz="0" w:space="0" w:color="auto"/>
                        <w:right w:val="none" w:sz="0" w:space="0" w:color="auto"/>
                      </w:divBdr>
                    </w:div>
                  </w:divsChild>
                </w:div>
                <w:div w:id="48694414">
                  <w:marLeft w:val="0"/>
                  <w:marRight w:val="0"/>
                  <w:marTop w:val="0"/>
                  <w:marBottom w:val="0"/>
                  <w:divBdr>
                    <w:top w:val="none" w:sz="0" w:space="0" w:color="auto"/>
                    <w:left w:val="none" w:sz="0" w:space="0" w:color="auto"/>
                    <w:bottom w:val="none" w:sz="0" w:space="0" w:color="auto"/>
                    <w:right w:val="none" w:sz="0" w:space="0" w:color="auto"/>
                  </w:divBdr>
                  <w:divsChild>
                    <w:div w:id="1214459720">
                      <w:marLeft w:val="0"/>
                      <w:marRight w:val="0"/>
                      <w:marTop w:val="0"/>
                      <w:marBottom w:val="0"/>
                      <w:divBdr>
                        <w:top w:val="none" w:sz="0" w:space="0" w:color="auto"/>
                        <w:left w:val="none" w:sz="0" w:space="0" w:color="auto"/>
                        <w:bottom w:val="none" w:sz="0" w:space="0" w:color="auto"/>
                        <w:right w:val="none" w:sz="0" w:space="0" w:color="auto"/>
                      </w:divBdr>
                    </w:div>
                  </w:divsChild>
                </w:div>
                <w:div w:id="1376542042">
                  <w:marLeft w:val="0"/>
                  <w:marRight w:val="0"/>
                  <w:marTop w:val="0"/>
                  <w:marBottom w:val="0"/>
                  <w:divBdr>
                    <w:top w:val="none" w:sz="0" w:space="0" w:color="auto"/>
                    <w:left w:val="none" w:sz="0" w:space="0" w:color="auto"/>
                    <w:bottom w:val="none" w:sz="0" w:space="0" w:color="auto"/>
                    <w:right w:val="none" w:sz="0" w:space="0" w:color="auto"/>
                  </w:divBdr>
                  <w:divsChild>
                    <w:div w:id="920333227">
                      <w:marLeft w:val="0"/>
                      <w:marRight w:val="0"/>
                      <w:marTop w:val="0"/>
                      <w:marBottom w:val="0"/>
                      <w:divBdr>
                        <w:top w:val="none" w:sz="0" w:space="0" w:color="auto"/>
                        <w:left w:val="none" w:sz="0" w:space="0" w:color="auto"/>
                        <w:bottom w:val="none" w:sz="0" w:space="0" w:color="auto"/>
                        <w:right w:val="none" w:sz="0" w:space="0" w:color="auto"/>
                      </w:divBdr>
                    </w:div>
                  </w:divsChild>
                </w:div>
                <w:div w:id="1232428822">
                  <w:marLeft w:val="0"/>
                  <w:marRight w:val="0"/>
                  <w:marTop w:val="0"/>
                  <w:marBottom w:val="0"/>
                  <w:divBdr>
                    <w:top w:val="none" w:sz="0" w:space="0" w:color="auto"/>
                    <w:left w:val="none" w:sz="0" w:space="0" w:color="auto"/>
                    <w:bottom w:val="none" w:sz="0" w:space="0" w:color="auto"/>
                    <w:right w:val="none" w:sz="0" w:space="0" w:color="auto"/>
                  </w:divBdr>
                  <w:divsChild>
                    <w:div w:id="1594893356">
                      <w:marLeft w:val="0"/>
                      <w:marRight w:val="0"/>
                      <w:marTop w:val="0"/>
                      <w:marBottom w:val="0"/>
                      <w:divBdr>
                        <w:top w:val="none" w:sz="0" w:space="0" w:color="auto"/>
                        <w:left w:val="none" w:sz="0" w:space="0" w:color="auto"/>
                        <w:bottom w:val="none" w:sz="0" w:space="0" w:color="auto"/>
                        <w:right w:val="none" w:sz="0" w:space="0" w:color="auto"/>
                      </w:divBdr>
                    </w:div>
                  </w:divsChild>
                </w:div>
                <w:div w:id="834490550">
                  <w:marLeft w:val="0"/>
                  <w:marRight w:val="0"/>
                  <w:marTop w:val="0"/>
                  <w:marBottom w:val="0"/>
                  <w:divBdr>
                    <w:top w:val="none" w:sz="0" w:space="0" w:color="auto"/>
                    <w:left w:val="none" w:sz="0" w:space="0" w:color="auto"/>
                    <w:bottom w:val="none" w:sz="0" w:space="0" w:color="auto"/>
                    <w:right w:val="none" w:sz="0" w:space="0" w:color="auto"/>
                  </w:divBdr>
                  <w:divsChild>
                    <w:div w:id="1645430180">
                      <w:marLeft w:val="0"/>
                      <w:marRight w:val="0"/>
                      <w:marTop w:val="0"/>
                      <w:marBottom w:val="0"/>
                      <w:divBdr>
                        <w:top w:val="none" w:sz="0" w:space="0" w:color="auto"/>
                        <w:left w:val="none" w:sz="0" w:space="0" w:color="auto"/>
                        <w:bottom w:val="none" w:sz="0" w:space="0" w:color="auto"/>
                        <w:right w:val="none" w:sz="0" w:space="0" w:color="auto"/>
                      </w:divBdr>
                    </w:div>
                  </w:divsChild>
                </w:div>
                <w:div w:id="322440765">
                  <w:marLeft w:val="0"/>
                  <w:marRight w:val="0"/>
                  <w:marTop w:val="0"/>
                  <w:marBottom w:val="0"/>
                  <w:divBdr>
                    <w:top w:val="none" w:sz="0" w:space="0" w:color="auto"/>
                    <w:left w:val="none" w:sz="0" w:space="0" w:color="auto"/>
                    <w:bottom w:val="none" w:sz="0" w:space="0" w:color="auto"/>
                    <w:right w:val="none" w:sz="0" w:space="0" w:color="auto"/>
                  </w:divBdr>
                  <w:divsChild>
                    <w:div w:id="80881140">
                      <w:marLeft w:val="0"/>
                      <w:marRight w:val="0"/>
                      <w:marTop w:val="0"/>
                      <w:marBottom w:val="0"/>
                      <w:divBdr>
                        <w:top w:val="none" w:sz="0" w:space="0" w:color="auto"/>
                        <w:left w:val="none" w:sz="0" w:space="0" w:color="auto"/>
                        <w:bottom w:val="none" w:sz="0" w:space="0" w:color="auto"/>
                        <w:right w:val="none" w:sz="0" w:space="0" w:color="auto"/>
                      </w:divBdr>
                    </w:div>
                  </w:divsChild>
                </w:div>
                <w:div w:id="1538927103">
                  <w:marLeft w:val="0"/>
                  <w:marRight w:val="0"/>
                  <w:marTop w:val="0"/>
                  <w:marBottom w:val="0"/>
                  <w:divBdr>
                    <w:top w:val="none" w:sz="0" w:space="0" w:color="auto"/>
                    <w:left w:val="none" w:sz="0" w:space="0" w:color="auto"/>
                    <w:bottom w:val="none" w:sz="0" w:space="0" w:color="auto"/>
                    <w:right w:val="none" w:sz="0" w:space="0" w:color="auto"/>
                  </w:divBdr>
                  <w:divsChild>
                    <w:div w:id="1499619037">
                      <w:marLeft w:val="0"/>
                      <w:marRight w:val="0"/>
                      <w:marTop w:val="0"/>
                      <w:marBottom w:val="0"/>
                      <w:divBdr>
                        <w:top w:val="none" w:sz="0" w:space="0" w:color="auto"/>
                        <w:left w:val="none" w:sz="0" w:space="0" w:color="auto"/>
                        <w:bottom w:val="none" w:sz="0" w:space="0" w:color="auto"/>
                        <w:right w:val="none" w:sz="0" w:space="0" w:color="auto"/>
                      </w:divBdr>
                    </w:div>
                  </w:divsChild>
                </w:div>
                <w:div w:id="13190265">
                  <w:marLeft w:val="0"/>
                  <w:marRight w:val="0"/>
                  <w:marTop w:val="0"/>
                  <w:marBottom w:val="0"/>
                  <w:divBdr>
                    <w:top w:val="none" w:sz="0" w:space="0" w:color="auto"/>
                    <w:left w:val="none" w:sz="0" w:space="0" w:color="auto"/>
                    <w:bottom w:val="none" w:sz="0" w:space="0" w:color="auto"/>
                    <w:right w:val="none" w:sz="0" w:space="0" w:color="auto"/>
                  </w:divBdr>
                  <w:divsChild>
                    <w:div w:id="1062871803">
                      <w:marLeft w:val="0"/>
                      <w:marRight w:val="0"/>
                      <w:marTop w:val="0"/>
                      <w:marBottom w:val="0"/>
                      <w:divBdr>
                        <w:top w:val="none" w:sz="0" w:space="0" w:color="auto"/>
                        <w:left w:val="none" w:sz="0" w:space="0" w:color="auto"/>
                        <w:bottom w:val="none" w:sz="0" w:space="0" w:color="auto"/>
                        <w:right w:val="none" w:sz="0" w:space="0" w:color="auto"/>
                      </w:divBdr>
                    </w:div>
                  </w:divsChild>
                </w:div>
                <w:div w:id="2113817522">
                  <w:marLeft w:val="0"/>
                  <w:marRight w:val="0"/>
                  <w:marTop w:val="0"/>
                  <w:marBottom w:val="0"/>
                  <w:divBdr>
                    <w:top w:val="none" w:sz="0" w:space="0" w:color="auto"/>
                    <w:left w:val="none" w:sz="0" w:space="0" w:color="auto"/>
                    <w:bottom w:val="none" w:sz="0" w:space="0" w:color="auto"/>
                    <w:right w:val="none" w:sz="0" w:space="0" w:color="auto"/>
                  </w:divBdr>
                  <w:divsChild>
                    <w:div w:id="1841777582">
                      <w:marLeft w:val="0"/>
                      <w:marRight w:val="0"/>
                      <w:marTop w:val="0"/>
                      <w:marBottom w:val="0"/>
                      <w:divBdr>
                        <w:top w:val="none" w:sz="0" w:space="0" w:color="auto"/>
                        <w:left w:val="none" w:sz="0" w:space="0" w:color="auto"/>
                        <w:bottom w:val="none" w:sz="0" w:space="0" w:color="auto"/>
                        <w:right w:val="none" w:sz="0" w:space="0" w:color="auto"/>
                      </w:divBdr>
                    </w:div>
                  </w:divsChild>
                </w:div>
                <w:div w:id="1674869190">
                  <w:marLeft w:val="0"/>
                  <w:marRight w:val="0"/>
                  <w:marTop w:val="0"/>
                  <w:marBottom w:val="0"/>
                  <w:divBdr>
                    <w:top w:val="none" w:sz="0" w:space="0" w:color="auto"/>
                    <w:left w:val="none" w:sz="0" w:space="0" w:color="auto"/>
                    <w:bottom w:val="none" w:sz="0" w:space="0" w:color="auto"/>
                    <w:right w:val="none" w:sz="0" w:space="0" w:color="auto"/>
                  </w:divBdr>
                  <w:divsChild>
                    <w:div w:id="230890927">
                      <w:marLeft w:val="0"/>
                      <w:marRight w:val="0"/>
                      <w:marTop w:val="0"/>
                      <w:marBottom w:val="0"/>
                      <w:divBdr>
                        <w:top w:val="none" w:sz="0" w:space="0" w:color="auto"/>
                        <w:left w:val="none" w:sz="0" w:space="0" w:color="auto"/>
                        <w:bottom w:val="none" w:sz="0" w:space="0" w:color="auto"/>
                        <w:right w:val="none" w:sz="0" w:space="0" w:color="auto"/>
                      </w:divBdr>
                    </w:div>
                  </w:divsChild>
                </w:div>
                <w:div w:id="651061288">
                  <w:marLeft w:val="0"/>
                  <w:marRight w:val="0"/>
                  <w:marTop w:val="0"/>
                  <w:marBottom w:val="0"/>
                  <w:divBdr>
                    <w:top w:val="none" w:sz="0" w:space="0" w:color="auto"/>
                    <w:left w:val="none" w:sz="0" w:space="0" w:color="auto"/>
                    <w:bottom w:val="none" w:sz="0" w:space="0" w:color="auto"/>
                    <w:right w:val="none" w:sz="0" w:space="0" w:color="auto"/>
                  </w:divBdr>
                  <w:divsChild>
                    <w:div w:id="1598825819">
                      <w:marLeft w:val="0"/>
                      <w:marRight w:val="0"/>
                      <w:marTop w:val="0"/>
                      <w:marBottom w:val="0"/>
                      <w:divBdr>
                        <w:top w:val="none" w:sz="0" w:space="0" w:color="auto"/>
                        <w:left w:val="none" w:sz="0" w:space="0" w:color="auto"/>
                        <w:bottom w:val="none" w:sz="0" w:space="0" w:color="auto"/>
                        <w:right w:val="none" w:sz="0" w:space="0" w:color="auto"/>
                      </w:divBdr>
                    </w:div>
                  </w:divsChild>
                </w:div>
                <w:div w:id="178277828">
                  <w:marLeft w:val="0"/>
                  <w:marRight w:val="0"/>
                  <w:marTop w:val="0"/>
                  <w:marBottom w:val="0"/>
                  <w:divBdr>
                    <w:top w:val="none" w:sz="0" w:space="0" w:color="auto"/>
                    <w:left w:val="none" w:sz="0" w:space="0" w:color="auto"/>
                    <w:bottom w:val="none" w:sz="0" w:space="0" w:color="auto"/>
                    <w:right w:val="none" w:sz="0" w:space="0" w:color="auto"/>
                  </w:divBdr>
                  <w:divsChild>
                    <w:div w:id="1799300029">
                      <w:marLeft w:val="0"/>
                      <w:marRight w:val="0"/>
                      <w:marTop w:val="0"/>
                      <w:marBottom w:val="0"/>
                      <w:divBdr>
                        <w:top w:val="none" w:sz="0" w:space="0" w:color="auto"/>
                        <w:left w:val="none" w:sz="0" w:space="0" w:color="auto"/>
                        <w:bottom w:val="none" w:sz="0" w:space="0" w:color="auto"/>
                        <w:right w:val="none" w:sz="0" w:space="0" w:color="auto"/>
                      </w:divBdr>
                    </w:div>
                  </w:divsChild>
                </w:div>
                <w:div w:id="1516186106">
                  <w:marLeft w:val="0"/>
                  <w:marRight w:val="0"/>
                  <w:marTop w:val="0"/>
                  <w:marBottom w:val="0"/>
                  <w:divBdr>
                    <w:top w:val="none" w:sz="0" w:space="0" w:color="auto"/>
                    <w:left w:val="none" w:sz="0" w:space="0" w:color="auto"/>
                    <w:bottom w:val="none" w:sz="0" w:space="0" w:color="auto"/>
                    <w:right w:val="none" w:sz="0" w:space="0" w:color="auto"/>
                  </w:divBdr>
                  <w:divsChild>
                    <w:div w:id="1800564859">
                      <w:marLeft w:val="0"/>
                      <w:marRight w:val="0"/>
                      <w:marTop w:val="0"/>
                      <w:marBottom w:val="0"/>
                      <w:divBdr>
                        <w:top w:val="none" w:sz="0" w:space="0" w:color="auto"/>
                        <w:left w:val="none" w:sz="0" w:space="0" w:color="auto"/>
                        <w:bottom w:val="none" w:sz="0" w:space="0" w:color="auto"/>
                        <w:right w:val="none" w:sz="0" w:space="0" w:color="auto"/>
                      </w:divBdr>
                    </w:div>
                  </w:divsChild>
                </w:div>
                <w:div w:id="1804083443">
                  <w:marLeft w:val="0"/>
                  <w:marRight w:val="0"/>
                  <w:marTop w:val="0"/>
                  <w:marBottom w:val="0"/>
                  <w:divBdr>
                    <w:top w:val="none" w:sz="0" w:space="0" w:color="auto"/>
                    <w:left w:val="none" w:sz="0" w:space="0" w:color="auto"/>
                    <w:bottom w:val="none" w:sz="0" w:space="0" w:color="auto"/>
                    <w:right w:val="none" w:sz="0" w:space="0" w:color="auto"/>
                  </w:divBdr>
                  <w:divsChild>
                    <w:div w:id="1971086719">
                      <w:marLeft w:val="0"/>
                      <w:marRight w:val="0"/>
                      <w:marTop w:val="0"/>
                      <w:marBottom w:val="0"/>
                      <w:divBdr>
                        <w:top w:val="none" w:sz="0" w:space="0" w:color="auto"/>
                        <w:left w:val="none" w:sz="0" w:space="0" w:color="auto"/>
                        <w:bottom w:val="none" w:sz="0" w:space="0" w:color="auto"/>
                        <w:right w:val="none" w:sz="0" w:space="0" w:color="auto"/>
                      </w:divBdr>
                    </w:div>
                  </w:divsChild>
                </w:div>
                <w:div w:id="854608895">
                  <w:marLeft w:val="0"/>
                  <w:marRight w:val="0"/>
                  <w:marTop w:val="0"/>
                  <w:marBottom w:val="0"/>
                  <w:divBdr>
                    <w:top w:val="none" w:sz="0" w:space="0" w:color="auto"/>
                    <w:left w:val="none" w:sz="0" w:space="0" w:color="auto"/>
                    <w:bottom w:val="none" w:sz="0" w:space="0" w:color="auto"/>
                    <w:right w:val="none" w:sz="0" w:space="0" w:color="auto"/>
                  </w:divBdr>
                  <w:divsChild>
                    <w:div w:id="747459421">
                      <w:marLeft w:val="0"/>
                      <w:marRight w:val="0"/>
                      <w:marTop w:val="0"/>
                      <w:marBottom w:val="0"/>
                      <w:divBdr>
                        <w:top w:val="none" w:sz="0" w:space="0" w:color="auto"/>
                        <w:left w:val="none" w:sz="0" w:space="0" w:color="auto"/>
                        <w:bottom w:val="none" w:sz="0" w:space="0" w:color="auto"/>
                        <w:right w:val="none" w:sz="0" w:space="0" w:color="auto"/>
                      </w:divBdr>
                    </w:div>
                  </w:divsChild>
                </w:div>
                <w:div w:id="1689986612">
                  <w:marLeft w:val="0"/>
                  <w:marRight w:val="0"/>
                  <w:marTop w:val="0"/>
                  <w:marBottom w:val="0"/>
                  <w:divBdr>
                    <w:top w:val="none" w:sz="0" w:space="0" w:color="auto"/>
                    <w:left w:val="none" w:sz="0" w:space="0" w:color="auto"/>
                    <w:bottom w:val="none" w:sz="0" w:space="0" w:color="auto"/>
                    <w:right w:val="none" w:sz="0" w:space="0" w:color="auto"/>
                  </w:divBdr>
                  <w:divsChild>
                    <w:div w:id="230579849">
                      <w:marLeft w:val="0"/>
                      <w:marRight w:val="0"/>
                      <w:marTop w:val="0"/>
                      <w:marBottom w:val="0"/>
                      <w:divBdr>
                        <w:top w:val="none" w:sz="0" w:space="0" w:color="auto"/>
                        <w:left w:val="none" w:sz="0" w:space="0" w:color="auto"/>
                        <w:bottom w:val="none" w:sz="0" w:space="0" w:color="auto"/>
                        <w:right w:val="none" w:sz="0" w:space="0" w:color="auto"/>
                      </w:divBdr>
                    </w:div>
                  </w:divsChild>
                </w:div>
                <w:div w:id="497310679">
                  <w:marLeft w:val="0"/>
                  <w:marRight w:val="0"/>
                  <w:marTop w:val="0"/>
                  <w:marBottom w:val="0"/>
                  <w:divBdr>
                    <w:top w:val="none" w:sz="0" w:space="0" w:color="auto"/>
                    <w:left w:val="none" w:sz="0" w:space="0" w:color="auto"/>
                    <w:bottom w:val="none" w:sz="0" w:space="0" w:color="auto"/>
                    <w:right w:val="none" w:sz="0" w:space="0" w:color="auto"/>
                  </w:divBdr>
                  <w:divsChild>
                    <w:div w:id="492992651">
                      <w:marLeft w:val="0"/>
                      <w:marRight w:val="0"/>
                      <w:marTop w:val="0"/>
                      <w:marBottom w:val="0"/>
                      <w:divBdr>
                        <w:top w:val="none" w:sz="0" w:space="0" w:color="auto"/>
                        <w:left w:val="none" w:sz="0" w:space="0" w:color="auto"/>
                        <w:bottom w:val="none" w:sz="0" w:space="0" w:color="auto"/>
                        <w:right w:val="none" w:sz="0" w:space="0" w:color="auto"/>
                      </w:divBdr>
                    </w:div>
                  </w:divsChild>
                </w:div>
                <w:div w:id="690958883">
                  <w:marLeft w:val="0"/>
                  <w:marRight w:val="0"/>
                  <w:marTop w:val="0"/>
                  <w:marBottom w:val="0"/>
                  <w:divBdr>
                    <w:top w:val="none" w:sz="0" w:space="0" w:color="auto"/>
                    <w:left w:val="none" w:sz="0" w:space="0" w:color="auto"/>
                    <w:bottom w:val="none" w:sz="0" w:space="0" w:color="auto"/>
                    <w:right w:val="none" w:sz="0" w:space="0" w:color="auto"/>
                  </w:divBdr>
                  <w:divsChild>
                    <w:div w:id="1971394529">
                      <w:marLeft w:val="0"/>
                      <w:marRight w:val="0"/>
                      <w:marTop w:val="0"/>
                      <w:marBottom w:val="0"/>
                      <w:divBdr>
                        <w:top w:val="none" w:sz="0" w:space="0" w:color="auto"/>
                        <w:left w:val="none" w:sz="0" w:space="0" w:color="auto"/>
                        <w:bottom w:val="none" w:sz="0" w:space="0" w:color="auto"/>
                        <w:right w:val="none" w:sz="0" w:space="0" w:color="auto"/>
                      </w:divBdr>
                    </w:div>
                  </w:divsChild>
                </w:div>
                <w:div w:id="1225948311">
                  <w:marLeft w:val="0"/>
                  <w:marRight w:val="0"/>
                  <w:marTop w:val="0"/>
                  <w:marBottom w:val="0"/>
                  <w:divBdr>
                    <w:top w:val="none" w:sz="0" w:space="0" w:color="auto"/>
                    <w:left w:val="none" w:sz="0" w:space="0" w:color="auto"/>
                    <w:bottom w:val="none" w:sz="0" w:space="0" w:color="auto"/>
                    <w:right w:val="none" w:sz="0" w:space="0" w:color="auto"/>
                  </w:divBdr>
                  <w:divsChild>
                    <w:div w:id="260187114">
                      <w:marLeft w:val="0"/>
                      <w:marRight w:val="0"/>
                      <w:marTop w:val="0"/>
                      <w:marBottom w:val="0"/>
                      <w:divBdr>
                        <w:top w:val="none" w:sz="0" w:space="0" w:color="auto"/>
                        <w:left w:val="none" w:sz="0" w:space="0" w:color="auto"/>
                        <w:bottom w:val="none" w:sz="0" w:space="0" w:color="auto"/>
                        <w:right w:val="none" w:sz="0" w:space="0" w:color="auto"/>
                      </w:divBdr>
                    </w:div>
                  </w:divsChild>
                </w:div>
                <w:div w:id="1600874252">
                  <w:marLeft w:val="0"/>
                  <w:marRight w:val="0"/>
                  <w:marTop w:val="0"/>
                  <w:marBottom w:val="0"/>
                  <w:divBdr>
                    <w:top w:val="none" w:sz="0" w:space="0" w:color="auto"/>
                    <w:left w:val="none" w:sz="0" w:space="0" w:color="auto"/>
                    <w:bottom w:val="none" w:sz="0" w:space="0" w:color="auto"/>
                    <w:right w:val="none" w:sz="0" w:space="0" w:color="auto"/>
                  </w:divBdr>
                  <w:divsChild>
                    <w:div w:id="1701929406">
                      <w:marLeft w:val="0"/>
                      <w:marRight w:val="0"/>
                      <w:marTop w:val="0"/>
                      <w:marBottom w:val="0"/>
                      <w:divBdr>
                        <w:top w:val="none" w:sz="0" w:space="0" w:color="auto"/>
                        <w:left w:val="none" w:sz="0" w:space="0" w:color="auto"/>
                        <w:bottom w:val="none" w:sz="0" w:space="0" w:color="auto"/>
                        <w:right w:val="none" w:sz="0" w:space="0" w:color="auto"/>
                      </w:divBdr>
                    </w:div>
                  </w:divsChild>
                </w:div>
                <w:div w:id="1166826425">
                  <w:marLeft w:val="0"/>
                  <w:marRight w:val="0"/>
                  <w:marTop w:val="0"/>
                  <w:marBottom w:val="0"/>
                  <w:divBdr>
                    <w:top w:val="none" w:sz="0" w:space="0" w:color="auto"/>
                    <w:left w:val="none" w:sz="0" w:space="0" w:color="auto"/>
                    <w:bottom w:val="none" w:sz="0" w:space="0" w:color="auto"/>
                    <w:right w:val="none" w:sz="0" w:space="0" w:color="auto"/>
                  </w:divBdr>
                  <w:divsChild>
                    <w:div w:id="1863934511">
                      <w:marLeft w:val="0"/>
                      <w:marRight w:val="0"/>
                      <w:marTop w:val="0"/>
                      <w:marBottom w:val="0"/>
                      <w:divBdr>
                        <w:top w:val="none" w:sz="0" w:space="0" w:color="auto"/>
                        <w:left w:val="none" w:sz="0" w:space="0" w:color="auto"/>
                        <w:bottom w:val="none" w:sz="0" w:space="0" w:color="auto"/>
                        <w:right w:val="none" w:sz="0" w:space="0" w:color="auto"/>
                      </w:divBdr>
                    </w:div>
                  </w:divsChild>
                </w:div>
                <w:div w:id="1971589220">
                  <w:marLeft w:val="0"/>
                  <w:marRight w:val="0"/>
                  <w:marTop w:val="0"/>
                  <w:marBottom w:val="0"/>
                  <w:divBdr>
                    <w:top w:val="none" w:sz="0" w:space="0" w:color="auto"/>
                    <w:left w:val="none" w:sz="0" w:space="0" w:color="auto"/>
                    <w:bottom w:val="none" w:sz="0" w:space="0" w:color="auto"/>
                    <w:right w:val="none" w:sz="0" w:space="0" w:color="auto"/>
                  </w:divBdr>
                  <w:divsChild>
                    <w:div w:id="1539931525">
                      <w:marLeft w:val="0"/>
                      <w:marRight w:val="0"/>
                      <w:marTop w:val="0"/>
                      <w:marBottom w:val="0"/>
                      <w:divBdr>
                        <w:top w:val="none" w:sz="0" w:space="0" w:color="auto"/>
                        <w:left w:val="none" w:sz="0" w:space="0" w:color="auto"/>
                        <w:bottom w:val="none" w:sz="0" w:space="0" w:color="auto"/>
                        <w:right w:val="none" w:sz="0" w:space="0" w:color="auto"/>
                      </w:divBdr>
                    </w:div>
                  </w:divsChild>
                </w:div>
                <w:div w:id="857626175">
                  <w:marLeft w:val="0"/>
                  <w:marRight w:val="0"/>
                  <w:marTop w:val="0"/>
                  <w:marBottom w:val="0"/>
                  <w:divBdr>
                    <w:top w:val="none" w:sz="0" w:space="0" w:color="auto"/>
                    <w:left w:val="none" w:sz="0" w:space="0" w:color="auto"/>
                    <w:bottom w:val="none" w:sz="0" w:space="0" w:color="auto"/>
                    <w:right w:val="none" w:sz="0" w:space="0" w:color="auto"/>
                  </w:divBdr>
                  <w:divsChild>
                    <w:div w:id="1228565840">
                      <w:marLeft w:val="0"/>
                      <w:marRight w:val="0"/>
                      <w:marTop w:val="0"/>
                      <w:marBottom w:val="0"/>
                      <w:divBdr>
                        <w:top w:val="none" w:sz="0" w:space="0" w:color="auto"/>
                        <w:left w:val="none" w:sz="0" w:space="0" w:color="auto"/>
                        <w:bottom w:val="none" w:sz="0" w:space="0" w:color="auto"/>
                        <w:right w:val="none" w:sz="0" w:space="0" w:color="auto"/>
                      </w:divBdr>
                    </w:div>
                  </w:divsChild>
                </w:div>
                <w:div w:id="467627906">
                  <w:marLeft w:val="0"/>
                  <w:marRight w:val="0"/>
                  <w:marTop w:val="0"/>
                  <w:marBottom w:val="0"/>
                  <w:divBdr>
                    <w:top w:val="none" w:sz="0" w:space="0" w:color="auto"/>
                    <w:left w:val="none" w:sz="0" w:space="0" w:color="auto"/>
                    <w:bottom w:val="none" w:sz="0" w:space="0" w:color="auto"/>
                    <w:right w:val="none" w:sz="0" w:space="0" w:color="auto"/>
                  </w:divBdr>
                  <w:divsChild>
                    <w:div w:id="1420374464">
                      <w:marLeft w:val="0"/>
                      <w:marRight w:val="0"/>
                      <w:marTop w:val="0"/>
                      <w:marBottom w:val="0"/>
                      <w:divBdr>
                        <w:top w:val="none" w:sz="0" w:space="0" w:color="auto"/>
                        <w:left w:val="none" w:sz="0" w:space="0" w:color="auto"/>
                        <w:bottom w:val="none" w:sz="0" w:space="0" w:color="auto"/>
                        <w:right w:val="none" w:sz="0" w:space="0" w:color="auto"/>
                      </w:divBdr>
                    </w:div>
                  </w:divsChild>
                </w:div>
                <w:div w:id="137959175">
                  <w:marLeft w:val="0"/>
                  <w:marRight w:val="0"/>
                  <w:marTop w:val="0"/>
                  <w:marBottom w:val="0"/>
                  <w:divBdr>
                    <w:top w:val="none" w:sz="0" w:space="0" w:color="auto"/>
                    <w:left w:val="none" w:sz="0" w:space="0" w:color="auto"/>
                    <w:bottom w:val="none" w:sz="0" w:space="0" w:color="auto"/>
                    <w:right w:val="none" w:sz="0" w:space="0" w:color="auto"/>
                  </w:divBdr>
                  <w:divsChild>
                    <w:div w:id="1841264348">
                      <w:marLeft w:val="0"/>
                      <w:marRight w:val="0"/>
                      <w:marTop w:val="0"/>
                      <w:marBottom w:val="0"/>
                      <w:divBdr>
                        <w:top w:val="none" w:sz="0" w:space="0" w:color="auto"/>
                        <w:left w:val="none" w:sz="0" w:space="0" w:color="auto"/>
                        <w:bottom w:val="none" w:sz="0" w:space="0" w:color="auto"/>
                        <w:right w:val="none" w:sz="0" w:space="0" w:color="auto"/>
                      </w:divBdr>
                    </w:div>
                  </w:divsChild>
                </w:div>
                <w:div w:id="553464635">
                  <w:marLeft w:val="0"/>
                  <w:marRight w:val="0"/>
                  <w:marTop w:val="0"/>
                  <w:marBottom w:val="0"/>
                  <w:divBdr>
                    <w:top w:val="none" w:sz="0" w:space="0" w:color="auto"/>
                    <w:left w:val="none" w:sz="0" w:space="0" w:color="auto"/>
                    <w:bottom w:val="none" w:sz="0" w:space="0" w:color="auto"/>
                    <w:right w:val="none" w:sz="0" w:space="0" w:color="auto"/>
                  </w:divBdr>
                  <w:divsChild>
                    <w:div w:id="1915509006">
                      <w:marLeft w:val="0"/>
                      <w:marRight w:val="0"/>
                      <w:marTop w:val="0"/>
                      <w:marBottom w:val="0"/>
                      <w:divBdr>
                        <w:top w:val="none" w:sz="0" w:space="0" w:color="auto"/>
                        <w:left w:val="none" w:sz="0" w:space="0" w:color="auto"/>
                        <w:bottom w:val="none" w:sz="0" w:space="0" w:color="auto"/>
                        <w:right w:val="none" w:sz="0" w:space="0" w:color="auto"/>
                      </w:divBdr>
                    </w:div>
                  </w:divsChild>
                </w:div>
                <w:div w:id="1657300754">
                  <w:marLeft w:val="0"/>
                  <w:marRight w:val="0"/>
                  <w:marTop w:val="0"/>
                  <w:marBottom w:val="0"/>
                  <w:divBdr>
                    <w:top w:val="none" w:sz="0" w:space="0" w:color="auto"/>
                    <w:left w:val="none" w:sz="0" w:space="0" w:color="auto"/>
                    <w:bottom w:val="none" w:sz="0" w:space="0" w:color="auto"/>
                    <w:right w:val="none" w:sz="0" w:space="0" w:color="auto"/>
                  </w:divBdr>
                  <w:divsChild>
                    <w:div w:id="79496455">
                      <w:marLeft w:val="0"/>
                      <w:marRight w:val="0"/>
                      <w:marTop w:val="0"/>
                      <w:marBottom w:val="0"/>
                      <w:divBdr>
                        <w:top w:val="none" w:sz="0" w:space="0" w:color="auto"/>
                        <w:left w:val="none" w:sz="0" w:space="0" w:color="auto"/>
                        <w:bottom w:val="none" w:sz="0" w:space="0" w:color="auto"/>
                        <w:right w:val="none" w:sz="0" w:space="0" w:color="auto"/>
                      </w:divBdr>
                    </w:div>
                  </w:divsChild>
                </w:div>
                <w:div w:id="429475685">
                  <w:marLeft w:val="0"/>
                  <w:marRight w:val="0"/>
                  <w:marTop w:val="0"/>
                  <w:marBottom w:val="0"/>
                  <w:divBdr>
                    <w:top w:val="none" w:sz="0" w:space="0" w:color="auto"/>
                    <w:left w:val="none" w:sz="0" w:space="0" w:color="auto"/>
                    <w:bottom w:val="none" w:sz="0" w:space="0" w:color="auto"/>
                    <w:right w:val="none" w:sz="0" w:space="0" w:color="auto"/>
                  </w:divBdr>
                  <w:divsChild>
                    <w:div w:id="1425496875">
                      <w:marLeft w:val="0"/>
                      <w:marRight w:val="0"/>
                      <w:marTop w:val="0"/>
                      <w:marBottom w:val="0"/>
                      <w:divBdr>
                        <w:top w:val="none" w:sz="0" w:space="0" w:color="auto"/>
                        <w:left w:val="none" w:sz="0" w:space="0" w:color="auto"/>
                        <w:bottom w:val="none" w:sz="0" w:space="0" w:color="auto"/>
                        <w:right w:val="none" w:sz="0" w:space="0" w:color="auto"/>
                      </w:divBdr>
                    </w:div>
                  </w:divsChild>
                </w:div>
                <w:div w:id="2034958447">
                  <w:marLeft w:val="0"/>
                  <w:marRight w:val="0"/>
                  <w:marTop w:val="0"/>
                  <w:marBottom w:val="0"/>
                  <w:divBdr>
                    <w:top w:val="none" w:sz="0" w:space="0" w:color="auto"/>
                    <w:left w:val="none" w:sz="0" w:space="0" w:color="auto"/>
                    <w:bottom w:val="none" w:sz="0" w:space="0" w:color="auto"/>
                    <w:right w:val="none" w:sz="0" w:space="0" w:color="auto"/>
                  </w:divBdr>
                  <w:divsChild>
                    <w:div w:id="460347975">
                      <w:marLeft w:val="0"/>
                      <w:marRight w:val="0"/>
                      <w:marTop w:val="0"/>
                      <w:marBottom w:val="0"/>
                      <w:divBdr>
                        <w:top w:val="none" w:sz="0" w:space="0" w:color="auto"/>
                        <w:left w:val="none" w:sz="0" w:space="0" w:color="auto"/>
                        <w:bottom w:val="none" w:sz="0" w:space="0" w:color="auto"/>
                        <w:right w:val="none" w:sz="0" w:space="0" w:color="auto"/>
                      </w:divBdr>
                    </w:div>
                  </w:divsChild>
                </w:div>
                <w:div w:id="1062756577">
                  <w:marLeft w:val="0"/>
                  <w:marRight w:val="0"/>
                  <w:marTop w:val="0"/>
                  <w:marBottom w:val="0"/>
                  <w:divBdr>
                    <w:top w:val="none" w:sz="0" w:space="0" w:color="auto"/>
                    <w:left w:val="none" w:sz="0" w:space="0" w:color="auto"/>
                    <w:bottom w:val="none" w:sz="0" w:space="0" w:color="auto"/>
                    <w:right w:val="none" w:sz="0" w:space="0" w:color="auto"/>
                  </w:divBdr>
                  <w:divsChild>
                    <w:div w:id="858734097">
                      <w:marLeft w:val="0"/>
                      <w:marRight w:val="0"/>
                      <w:marTop w:val="0"/>
                      <w:marBottom w:val="0"/>
                      <w:divBdr>
                        <w:top w:val="none" w:sz="0" w:space="0" w:color="auto"/>
                        <w:left w:val="none" w:sz="0" w:space="0" w:color="auto"/>
                        <w:bottom w:val="none" w:sz="0" w:space="0" w:color="auto"/>
                        <w:right w:val="none" w:sz="0" w:space="0" w:color="auto"/>
                      </w:divBdr>
                    </w:div>
                  </w:divsChild>
                </w:div>
                <w:div w:id="1733771799">
                  <w:marLeft w:val="0"/>
                  <w:marRight w:val="0"/>
                  <w:marTop w:val="0"/>
                  <w:marBottom w:val="0"/>
                  <w:divBdr>
                    <w:top w:val="none" w:sz="0" w:space="0" w:color="auto"/>
                    <w:left w:val="none" w:sz="0" w:space="0" w:color="auto"/>
                    <w:bottom w:val="none" w:sz="0" w:space="0" w:color="auto"/>
                    <w:right w:val="none" w:sz="0" w:space="0" w:color="auto"/>
                  </w:divBdr>
                  <w:divsChild>
                    <w:div w:id="1316032866">
                      <w:marLeft w:val="0"/>
                      <w:marRight w:val="0"/>
                      <w:marTop w:val="0"/>
                      <w:marBottom w:val="0"/>
                      <w:divBdr>
                        <w:top w:val="none" w:sz="0" w:space="0" w:color="auto"/>
                        <w:left w:val="none" w:sz="0" w:space="0" w:color="auto"/>
                        <w:bottom w:val="none" w:sz="0" w:space="0" w:color="auto"/>
                        <w:right w:val="none" w:sz="0" w:space="0" w:color="auto"/>
                      </w:divBdr>
                    </w:div>
                  </w:divsChild>
                </w:div>
                <w:div w:id="53046698">
                  <w:marLeft w:val="0"/>
                  <w:marRight w:val="0"/>
                  <w:marTop w:val="0"/>
                  <w:marBottom w:val="0"/>
                  <w:divBdr>
                    <w:top w:val="none" w:sz="0" w:space="0" w:color="auto"/>
                    <w:left w:val="none" w:sz="0" w:space="0" w:color="auto"/>
                    <w:bottom w:val="none" w:sz="0" w:space="0" w:color="auto"/>
                    <w:right w:val="none" w:sz="0" w:space="0" w:color="auto"/>
                  </w:divBdr>
                  <w:divsChild>
                    <w:div w:id="349645967">
                      <w:marLeft w:val="0"/>
                      <w:marRight w:val="0"/>
                      <w:marTop w:val="0"/>
                      <w:marBottom w:val="0"/>
                      <w:divBdr>
                        <w:top w:val="none" w:sz="0" w:space="0" w:color="auto"/>
                        <w:left w:val="none" w:sz="0" w:space="0" w:color="auto"/>
                        <w:bottom w:val="none" w:sz="0" w:space="0" w:color="auto"/>
                        <w:right w:val="none" w:sz="0" w:space="0" w:color="auto"/>
                      </w:divBdr>
                    </w:div>
                  </w:divsChild>
                </w:div>
                <w:div w:id="283855753">
                  <w:marLeft w:val="0"/>
                  <w:marRight w:val="0"/>
                  <w:marTop w:val="0"/>
                  <w:marBottom w:val="0"/>
                  <w:divBdr>
                    <w:top w:val="none" w:sz="0" w:space="0" w:color="auto"/>
                    <w:left w:val="none" w:sz="0" w:space="0" w:color="auto"/>
                    <w:bottom w:val="none" w:sz="0" w:space="0" w:color="auto"/>
                    <w:right w:val="none" w:sz="0" w:space="0" w:color="auto"/>
                  </w:divBdr>
                  <w:divsChild>
                    <w:div w:id="951595112">
                      <w:marLeft w:val="0"/>
                      <w:marRight w:val="0"/>
                      <w:marTop w:val="0"/>
                      <w:marBottom w:val="0"/>
                      <w:divBdr>
                        <w:top w:val="none" w:sz="0" w:space="0" w:color="auto"/>
                        <w:left w:val="none" w:sz="0" w:space="0" w:color="auto"/>
                        <w:bottom w:val="none" w:sz="0" w:space="0" w:color="auto"/>
                        <w:right w:val="none" w:sz="0" w:space="0" w:color="auto"/>
                      </w:divBdr>
                    </w:div>
                  </w:divsChild>
                </w:div>
                <w:div w:id="1033505322">
                  <w:marLeft w:val="0"/>
                  <w:marRight w:val="0"/>
                  <w:marTop w:val="0"/>
                  <w:marBottom w:val="0"/>
                  <w:divBdr>
                    <w:top w:val="none" w:sz="0" w:space="0" w:color="auto"/>
                    <w:left w:val="none" w:sz="0" w:space="0" w:color="auto"/>
                    <w:bottom w:val="none" w:sz="0" w:space="0" w:color="auto"/>
                    <w:right w:val="none" w:sz="0" w:space="0" w:color="auto"/>
                  </w:divBdr>
                  <w:divsChild>
                    <w:div w:id="1540124001">
                      <w:marLeft w:val="0"/>
                      <w:marRight w:val="0"/>
                      <w:marTop w:val="0"/>
                      <w:marBottom w:val="0"/>
                      <w:divBdr>
                        <w:top w:val="none" w:sz="0" w:space="0" w:color="auto"/>
                        <w:left w:val="none" w:sz="0" w:space="0" w:color="auto"/>
                        <w:bottom w:val="none" w:sz="0" w:space="0" w:color="auto"/>
                        <w:right w:val="none" w:sz="0" w:space="0" w:color="auto"/>
                      </w:divBdr>
                    </w:div>
                  </w:divsChild>
                </w:div>
                <w:div w:id="2077821213">
                  <w:marLeft w:val="0"/>
                  <w:marRight w:val="0"/>
                  <w:marTop w:val="0"/>
                  <w:marBottom w:val="0"/>
                  <w:divBdr>
                    <w:top w:val="none" w:sz="0" w:space="0" w:color="auto"/>
                    <w:left w:val="none" w:sz="0" w:space="0" w:color="auto"/>
                    <w:bottom w:val="none" w:sz="0" w:space="0" w:color="auto"/>
                    <w:right w:val="none" w:sz="0" w:space="0" w:color="auto"/>
                  </w:divBdr>
                  <w:divsChild>
                    <w:div w:id="1740591206">
                      <w:marLeft w:val="0"/>
                      <w:marRight w:val="0"/>
                      <w:marTop w:val="0"/>
                      <w:marBottom w:val="0"/>
                      <w:divBdr>
                        <w:top w:val="none" w:sz="0" w:space="0" w:color="auto"/>
                        <w:left w:val="none" w:sz="0" w:space="0" w:color="auto"/>
                        <w:bottom w:val="none" w:sz="0" w:space="0" w:color="auto"/>
                        <w:right w:val="none" w:sz="0" w:space="0" w:color="auto"/>
                      </w:divBdr>
                    </w:div>
                  </w:divsChild>
                </w:div>
                <w:div w:id="336035036">
                  <w:marLeft w:val="0"/>
                  <w:marRight w:val="0"/>
                  <w:marTop w:val="0"/>
                  <w:marBottom w:val="0"/>
                  <w:divBdr>
                    <w:top w:val="none" w:sz="0" w:space="0" w:color="auto"/>
                    <w:left w:val="none" w:sz="0" w:space="0" w:color="auto"/>
                    <w:bottom w:val="none" w:sz="0" w:space="0" w:color="auto"/>
                    <w:right w:val="none" w:sz="0" w:space="0" w:color="auto"/>
                  </w:divBdr>
                  <w:divsChild>
                    <w:div w:id="592396800">
                      <w:marLeft w:val="0"/>
                      <w:marRight w:val="0"/>
                      <w:marTop w:val="0"/>
                      <w:marBottom w:val="0"/>
                      <w:divBdr>
                        <w:top w:val="none" w:sz="0" w:space="0" w:color="auto"/>
                        <w:left w:val="none" w:sz="0" w:space="0" w:color="auto"/>
                        <w:bottom w:val="none" w:sz="0" w:space="0" w:color="auto"/>
                        <w:right w:val="none" w:sz="0" w:space="0" w:color="auto"/>
                      </w:divBdr>
                    </w:div>
                  </w:divsChild>
                </w:div>
                <w:div w:id="1377852041">
                  <w:marLeft w:val="0"/>
                  <w:marRight w:val="0"/>
                  <w:marTop w:val="0"/>
                  <w:marBottom w:val="0"/>
                  <w:divBdr>
                    <w:top w:val="none" w:sz="0" w:space="0" w:color="auto"/>
                    <w:left w:val="none" w:sz="0" w:space="0" w:color="auto"/>
                    <w:bottom w:val="none" w:sz="0" w:space="0" w:color="auto"/>
                    <w:right w:val="none" w:sz="0" w:space="0" w:color="auto"/>
                  </w:divBdr>
                  <w:divsChild>
                    <w:div w:id="1032415024">
                      <w:marLeft w:val="0"/>
                      <w:marRight w:val="0"/>
                      <w:marTop w:val="0"/>
                      <w:marBottom w:val="0"/>
                      <w:divBdr>
                        <w:top w:val="none" w:sz="0" w:space="0" w:color="auto"/>
                        <w:left w:val="none" w:sz="0" w:space="0" w:color="auto"/>
                        <w:bottom w:val="none" w:sz="0" w:space="0" w:color="auto"/>
                        <w:right w:val="none" w:sz="0" w:space="0" w:color="auto"/>
                      </w:divBdr>
                    </w:div>
                  </w:divsChild>
                </w:div>
                <w:div w:id="1173228783">
                  <w:marLeft w:val="0"/>
                  <w:marRight w:val="0"/>
                  <w:marTop w:val="0"/>
                  <w:marBottom w:val="0"/>
                  <w:divBdr>
                    <w:top w:val="none" w:sz="0" w:space="0" w:color="auto"/>
                    <w:left w:val="none" w:sz="0" w:space="0" w:color="auto"/>
                    <w:bottom w:val="none" w:sz="0" w:space="0" w:color="auto"/>
                    <w:right w:val="none" w:sz="0" w:space="0" w:color="auto"/>
                  </w:divBdr>
                  <w:divsChild>
                    <w:div w:id="1289507741">
                      <w:marLeft w:val="0"/>
                      <w:marRight w:val="0"/>
                      <w:marTop w:val="0"/>
                      <w:marBottom w:val="0"/>
                      <w:divBdr>
                        <w:top w:val="none" w:sz="0" w:space="0" w:color="auto"/>
                        <w:left w:val="none" w:sz="0" w:space="0" w:color="auto"/>
                        <w:bottom w:val="none" w:sz="0" w:space="0" w:color="auto"/>
                        <w:right w:val="none" w:sz="0" w:space="0" w:color="auto"/>
                      </w:divBdr>
                    </w:div>
                  </w:divsChild>
                </w:div>
                <w:div w:id="2081058589">
                  <w:marLeft w:val="0"/>
                  <w:marRight w:val="0"/>
                  <w:marTop w:val="0"/>
                  <w:marBottom w:val="0"/>
                  <w:divBdr>
                    <w:top w:val="none" w:sz="0" w:space="0" w:color="auto"/>
                    <w:left w:val="none" w:sz="0" w:space="0" w:color="auto"/>
                    <w:bottom w:val="none" w:sz="0" w:space="0" w:color="auto"/>
                    <w:right w:val="none" w:sz="0" w:space="0" w:color="auto"/>
                  </w:divBdr>
                  <w:divsChild>
                    <w:div w:id="1137340467">
                      <w:marLeft w:val="0"/>
                      <w:marRight w:val="0"/>
                      <w:marTop w:val="0"/>
                      <w:marBottom w:val="0"/>
                      <w:divBdr>
                        <w:top w:val="none" w:sz="0" w:space="0" w:color="auto"/>
                        <w:left w:val="none" w:sz="0" w:space="0" w:color="auto"/>
                        <w:bottom w:val="none" w:sz="0" w:space="0" w:color="auto"/>
                        <w:right w:val="none" w:sz="0" w:space="0" w:color="auto"/>
                      </w:divBdr>
                    </w:div>
                  </w:divsChild>
                </w:div>
                <w:div w:id="513304231">
                  <w:marLeft w:val="0"/>
                  <w:marRight w:val="0"/>
                  <w:marTop w:val="0"/>
                  <w:marBottom w:val="0"/>
                  <w:divBdr>
                    <w:top w:val="none" w:sz="0" w:space="0" w:color="auto"/>
                    <w:left w:val="none" w:sz="0" w:space="0" w:color="auto"/>
                    <w:bottom w:val="none" w:sz="0" w:space="0" w:color="auto"/>
                    <w:right w:val="none" w:sz="0" w:space="0" w:color="auto"/>
                  </w:divBdr>
                  <w:divsChild>
                    <w:div w:id="1219433514">
                      <w:marLeft w:val="0"/>
                      <w:marRight w:val="0"/>
                      <w:marTop w:val="0"/>
                      <w:marBottom w:val="0"/>
                      <w:divBdr>
                        <w:top w:val="none" w:sz="0" w:space="0" w:color="auto"/>
                        <w:left w:val="none" w:sz="0" w:space="0" w:color="auto"/>
                        <w:bottom w:val="none" w:sz="0" w:space="0" w:color="auto"/>
                        <w:right w:val="none" w:sz="0" w:space="0" w:color="auto"/>
                      </w:divBdr>
                    </w:div>
                  </w:divsChild>
                </w:div>
                <w:div w:id="843515764">
                  <w:marLeft w:val="0"/>
                  <w:marRight w:val="0"/>
                  <w:marTop w:val="0"/>
                  <w:marBottom w:val="0"/>
                  <w:divBdr>
                    <w:top w:val="none" w:sz="0" w:space="0" w:color="auto"/>
                    <w:left w:val="none" w:sz="0" w:space="0" w:color="auto"/>
                    <w:bottom w:val="none" w:sz="0" w:space="0" w:color="auto"/>
                    <w:right w:val="none" w:sz="0" w:space="0" w:color="auto"/>
                  </w:divBdr>
                  <w:divsChild>
                    <w:div w:id="1206525121">
                      <w:marLeft w:val="0"/>
                      <w:marRight w:val="0"/>
                      <w:marTop w:val="0"/>
                      <w:marBottom w:val="0"/>
                      <w:divBdr>
                        <w:top w:val="none" w:sz="0" w:space="0" w:color="auto"/>
                        <w:left w:val="none" w:sz="0" w:space="0" w:color="auto"/>
                        <w:bottom w:val="none" w:sz="0" w:space="0" w:color="auto"/>
                        <w:right w:val="none" w:sz="0" w:space="0" w:color="auto"/>
                      </w:divBdr>
                    </w:div>
                  </w:divsChild>
                </w:div>
                <w:div w:id="2118865743">
                  <w:marLeft w:val="0"/>
                  <w:marRight w:val="0"/>
                  <w:marTop w:val="0"/>
                  <w:marBottom w:val="0"/>
                  <w:divBdr>
                    <w:top w:val="none" w:sz="0" w:space="0" w:color="auto"/>
                    <w:left w:val="none" w:sz="0" w:space="0" w:color="auto"/>
                    <w:bottom w:val="none" w:sz="0" w:space="0" w:color="auto"/>
                    <w:right w:val="none" w:sz="0" w:space="0" w:color="auto"/>
                  </w:divBdr>
                  <w:divsChild>
                    <w:div w:id="2067139034">
                      <w:marLeft w:val="0"/>
                      <w:marRight w:val="0"/>
                      <w:marTop w:val="0"/>
                      <w:marBottom w:val="0"/>
                      <w:divBdr>
                        <w:top w:val="none" w:sz="0" w:space="0" w:color="auto"/>
                        <w:left w:val="none" w:sz="0" w:space="0" w:color="auto"/>
                        <w:bottom w:val="none" w:sz="0" w:space="0" w:color="auto"/>
                        <w:right w:val="none" w:sz="0" w:space="0" w:color="auto"/>
                      </w:divBdr>
                    </w:div>
                  </w:divsChild>
                </w:div>
                <w:div w:id="298269419">
                  <w:marLeft w:val="0"/>
                  <w:marRight w:val="0"/>
                  <w:marTop w:val="0"/>
                  <w:marBottom w:val="0"/>
                  <w:divBdr>
                    <w:top w:val="none" w:sz="0" w:space="0" w:color="auto"/>
                    <w:left w:val="none" w:sz="0" w:space="0" w:color="auto"/>
                    <w:bottom w:val="none" w:sz="0" w:space="0" w:color="auto"/>
                    <w:right w:val="none" w:sz="0" w:space="0" w:color="auto"/>
                  </w:divBdr>
                  <w:divsChild>
                    <w:div w:id="819538343">
                      <w:marLeft w:val="0"/>
                      <w:marRight w:val="0"/>
                      <w:marTop w:val="0"/>
                      <w:marBottom w:val="0"/>
                      <w:divBdr>
                        <w:top w:val="none" w:sz="0" w:space="0" w:color="auto"/>
                        <w:left w:val="none" w:sz="0" w:space="0" w:color="auto"/>
                        <w:bottom w:val="none" w:sz="0" w:space="0" w:color="auto"/>
                        <w:right w:val="none" w:sz="0" w:space="0" w:color="auto"/>
                      </w:divBdr>
                    </w:div>
                  </w:divsChild>
                </w:div>
                <w:div w:id="1602300612">
                  <w:marLeft w:val="0"/>
                  <w:marRight w:val="0"/>
                  <w:marTop w:val="0"/>
                  <w:marBottom w:val="0"/>
                  <w:divBdr>
                    <w:top w:val="none" w:sz="0" w:space="0" w:color="auto"/>
                    <w:left w:val="none" w:sz="0" w:space="0" w:color="auto"/>
                    <w:bottom w:val="none" w:sz="0" w:space="0" w:color="auto"/>
                    <w:right w:val="none" w:sz="0" w:space="0" w:color="auto"/>
                  </w:divBdr>
                  <w:divsChild>
                    <w:div w:id="1752043083">
                      <w:marLeft w:val="0"/>
                      <w:marRight w:val="0"/>
                      <w:marTop w:val="0"/>
                      <w:marBottom w:val="0"/>
                      <w:divBdr>
                        <w:top w:val="none" w:sz="0" w:space="0" w:color="auto"/>
                        <w:left w:val="none" w:sz="0" w:space="0" w:color="auto"/>
                        <w:bottom w:val="none" w:sz="0" w:space="0" w:color="auto"/>
                        <w:right w:val="none" w:sz="0" w:space="0" w:color="auto"/>
                      </w:divBdr>
                    </w:div>
                  </w:divsChild>
                </w:div>
                <w:div w:id="1587030107">
                  <w:marLeft w:val="0"/>
                  <w:marRight w:val="0"/>
                  <w:marTop w:val="0"/>
                  <w:marBottom w:val="0"/>
                  <w:divBdr>
                    <w:top w:val="none" w:sz="0" w:space="0" w:color="auto"/>
                    <w:left w:val="none" w:sz="0" w:space="0" w:color="auto"/>
                    <w:bottom w:val="none" w:sz="0" w:space="0" w:color="auto"/>
                    <w:right w:val="none" w:sz="0" w:space="0" w:color="auto"/>
                  </w:divBdr>
                  <w:divsChild>
                    <w:div w:id="1135878159">
                      <w:marLeft w:val="0"/>
                      <w:marRight w:val="0"/>
                      <w:marTop w:val="0"/>
                      <w:marBottom w:val="0"/>
                      <w:divBdr>
                        <w:top w:val="none" w:sz="0" w:space="0" w:color="auto"/>
                        <w:left w:val="none" w:sz="0" w:space="0" w:color="auto"/>
                        <w:bottom w:val="none" w:sz="0" w:space="0" w:color="auto"/>
                        <w:right w:val="none" w:sz="0" w:space="0" w:color="auto"/>
                      </w:divBdr>
                    </w:div>
                  </w:divsChild>
                </w:div>
                <w:div w:id="1688213455">
                  <w:marLeft w:val="0"/>
                  <w:marRight w:val="0"/>
                  <w:marTop w:val="0"/>
                  <w:marBottom w:val="0"/>
                  <w:divBdr>
                    <w:top w:val="none" w:sz="0" w:space="0" w:color="auto"/>
                    <w:left w:val="none" w:sz="0" w:space="0" w:color="auto"/>
                    <w:bottom w:val="none" w:sz="0" w:space="0" w:color="auto"/>
                    <w:right w:val="none" w:sz="0" w:space="0" w:color="auto"/>
                  </w:divBdr>
                  <w:divsChild>
                    <w:div w:id="1131021772">
                      <w:marLeft w:val="0"/>
                      <w:marRight w:val="0"/>
                      <w:marTop w:val="0"/>
                      <w:marBottom w:val="0"/>
                      <w:divBdr>
                        <w:top w:val="none" w:sz="0" w:space="0" w:color="auto"/>
                        <w:left w:val="none" w:sz="0" w:space="0" w:color="auto"/>
                        <w:bottom w:val="none" w:sz="0" w:space="0" w:color="auto"/>
                        <w:right w:val="none" w:sz="0" w:space="0" w:color="auto"/>
                      </w:divBdr>
                    </w:div>
                  </w:divsChild>
                </w:div>
                <w:div w:id="850217011">
                  <w:marLeft w:val="0"/>
                  <w:marRight w:val="0"/>
                  <w:marTop w:val="0"/>
                  <w:marBottom w:val="0"/>
                  <w:divBdr>
                    <w:top w:val="none" w:sz="0" w:space="0" w:color="auto"/>
                    <w:left w:val="none" w:sz="0" w:space="0" w:color="auto"/>
                    <w:bottom w:val="none" w:sz="0" w:space="0" w:color="auto"/>
                    <w:right w:val="none" w:sz="0" w:space="0" w:color="auto"/>
                  </w:divBdr>
                  <w:divsChild>
                    <w:div w:id="2129623647">
                      <w:marLeft w:val="0"/>
                      <w:marRight w:val="0"/>
                      <w:marTop w:val="0"/>
                      <w:marBottom w:val="0"/>
                      <w:divBdr>
                        <w:top w:val="none" w:sz="0" w:space="0" w:color="auto"/>
                        <w:left w:val="none" w:sz="0" w:space="0" w:color="auto"/>
                        <w:bottom w:val="none" w:sz="0" w:space="0" w:color="auto"/>
                        <w:right w:val="none" w:sz="0" w:space="0" w:color="auto"/>
                      </w:divBdr>
                    </w:div>
                  </w:divsChild>
                </w:div>
                <w:div w:id="434717838">
                  <w:marLeft w:val="0"/>
                  <w:marRight w:val="0"/>
                  <w:marTop w:val="0"/>
                  <w:marBottom w:val="0"/>
                  <w:divBdr>
                    <w:top w:val="none" w:sz="0" w:space="0" w:color="auto"/>
                    <w:left w:val="none" w:sz="0" w:space="0" w:color="auto"/>
                    <w:bottom w:val="none" w:sz="0" w:space="0" w:color="auto"/>
                    <w:right w:val="none" w:sz="0" w:space="0" w:color="auto"/>
                  </w:divBdr>
                  <w:divsChild>
                    <w:div w:id="1649363650">
                      <w:marLeft w:val="0"/>
                      <w:marRight w:val="0"/>
                      <w:marTop w:val="0"/>
                      <w:marBottom w:val="0"/>
                      <w:divBdr>
                        <w:top w:val="none" w:sz="0" w:space="0" w:color="auto"/>
                        <w:left w:val="none" w:sz="0" w:space="0" w:color="auto"/>
                        <w:bottom w:val="none" w:sz="0" w:space="0" w:color="auto"/>
                        <w:right w:val="none" w:sz="0" w:space="0" w:color="auto"/>
                      </w:divBdr>
                    </w:div>
                  </w:divsChild>
                </w:div>
                <w:div w:id="1621912594">
                  <w:marLeft w:val="0"/>
                  <w:marRight w:val="0"/>
                  <w:marTop w:val="0"/>
                  <w:marBottom w:val="0"/>
                  <w:divBdr>
                    <w:top w:val="none" w:sz="0" w:space="0" w:color="auto"/>
                    <w:left w:val="none" w:sz="0" w:space="0" w:color="auto"/>
                    <w:bottom w:val="none" w:sz="0" w:space="0" w:color="auto"/>
                    <w:right w:val="none" w:sz="0" w:space="0" w:color="auto"/>
                  </w:divBdr>
                  <w:divsChild>
                    <w:div w:id="321205251">
                      <w:marLeft w:val="0"/>
                      <w:marRight w:val="0"/>
                      <w:marTop w:val="0"/>
                      <w:marBottom w:val="0"/>
                      <w:divBdr>
                        <w:top w:val="none" w:sz="0" w:space="0" w:color="auto"/>
                        <w:left w:val="none" w:sz="0" w:space="0" w:color="auto"/>
                        <w:bottom w:val="none" w:sz="0" w:space="0" w:color="auto"/>
                        <w:right w:val="none" w:sz="0" w:space="0" w:color="auto"/>
                      </w:divBdr>
                    </w:div>
                  </w:divsChild>
                </w:div>
                <w:div w:id="1809322301">
                  <w:marLeft w:val="0"/>
                  <w:marRight w:val="0"/>
                  <w:marTop w:val="0"/>
                  <w:marBottom w:val="0"/>
                  <w:divBdr>
                    <w:top w:val="none" w:sz="0" w:space="0" w:color="auto"/>
                    <w:left w:val="none" w:sz="0" w:space="0" w:color="auto"/>
                    <w:bottom w:val="none" w:sz="0" w:space="0" w:color="auto"/>
                    <w:right w:val="none" w:sz="0" w:space="0" w:color="auto"/>
                  </w:divBdr>
                  <w:divsChild>
                    <w:div w:id="627586291">
                      <w:marLeft w:val="0"/>
                      <w:marRight w:val="0"/>
                      <w:marTop w:val="0"/>
                      <w:marBottom w:val="0"/>
                      <w:divBdr>
                        <w:top w:val="none" w:sz="0" w:space="0" w:color="auto"/>
                        <w:left w:val="none" w:sz="0" w:space="0" w:color="auto"/>
                        <w:bottom w:val="none" w:sz="0" w:space="0" w:color="auto"/>
                        <w:right w:val="none" w:sz="0" w:space="0" w:color="auto"/>
                      </w:divBdr>
                    </w:div>
                  </w:divsChild>
                </w:div>
                <w:div w:id="1794715681">
                  <w:marLeft w:val="0"/>
                  <w:marRight w:val="0"/>
                  <w:marTop w:val="0"/>
                  <w:marBottom w:val="0"/>
                  <w:divBdr>
                    <w:top w:val="none" w:sz="0" w:space="0" w:color="auto"/>
                    <w:left w:val="none" w:sz="0" w:space="0" w:color="auto"/>
                    <w:bottom w:val="none" w:sz="0" w:space="0" w:color="auto"/>
                    <w:right w:val="none" w:sz="0" w:space="0" w:color="auto"/>
                  </w:divBdr>
                  <w:divsChild>
                    <w:div w:id="1265267136">
                      <w:marLeft w:val="0"/>
                      <w:marRight w:val="0"/>
                      <w:marTop w:val="0"/>
                      <w:marBottom w:val="0"/>
                      <w:divBdr>
                        <w:top w:val="none" w:sz="0" w:space="0" w:color="auto"/>
                        <w:left w:val="none" w:sz="0" w:space="0" w:color="auto"/>
                        <w:bottom w:val="none" w:sz="0" w:space="0" w:color="auto"/>
                        <w:right w:val="none" w:sz="0" w:space="0" w:color="auto"/>
                      </w:divBdr>
                    </w:div>
                  </w:divsChild>
                </w:div>
                <w:div w:id="1935288022">
                  <w:marLeft w:val="0"/>
                  <w:marRight w:val="0"/>
                  <w:marTop w:val="0"/>
                  <w:marBottom w:val="0"/>
                  <w:divBdr>
                    <w:top w:val="none" w:sz="0" w:space="0" w:color="auto"/>
                    <w:left w:val="none" w:sz="0" w:space="0" w:color="auto"/>
                    <w:bottom w:val="none" w:sz="0" w:space="0" w:color="auto"/>
                    <w:right w:val="none" w:sz="0" w:space="0" w:color="auto"/>
                  </w:divBdr>
                  <w:divsChild>
                    <w:div w:id="102462889">
                      <w:marLeft w:val="0"/>
                      <w:marRight w:val="0"/>
                      <w:marTop w:val="0"/>
                      <w:marBottom w:val="0"/>
                      <w:divBdr>
                        <w:top w:val="none" w:sz="0" w:space="0" w:color="auto"/>
                        <w:left w:val="none" w:sz="0" w:space="0" w:color="auto"/>
                        <w:bottom w:val="none" w:sz="0" w:space="0" w:color="auto"/>
                        <w:right w:val="none" w:sz="0" w:space="0" w:color="auto"/>
                      </w:divBdr>
                    </w:div>
                  </w:divsChild>
                </w:div>
                <w:div w:id="1405299879">
                  <w:marLeft w:val="0"/>
                  <w:marRight w:val="0"/>
                  <w:marTop w:val="0"/>
                  <w:marBottom w:val="0"/>
                  <w:divBdr>
                    <w:top w:val="none" w:sz="0" w:space="0" w:color="auto"/>
                    <w:left w:val="none" w:sz="0" w:space="0" w:color="auto"/>
                    <w:bottom w:val="none" w:sz="0" w:space="0" w:color="auto"/>
                    <w:right w:val="none" w:sz="0" w:space="0" w:color="auto"/>
                  </w:divBdr>
                  <w:divsChild>
                    <w:div w:id="2140145730">
                      <w:marLeft w:val="0"/>
                      <w:marRight w:val="0"/>
                      <w:marTop w:val="0"/>
                      <w:marBottom w:val="0"/>
                      <w:divBdr>
                        <w:top w:val="none" w:sz="0" w:space="0" w:color="auto"/>
                        <w:left w:val="none" w:sz="0" w:space="0" w:color="auto"/>
                        <w:bottom w:val="none" w:sz="0" w:space="0" w:color="auto"/>
                        <w:right w:val="none" w:sz="0" w:space="0" w:color="auto"/>
                      </w:divBdr>
                    </w:div>
                  </w:divsChild>
                </w:div>
                <w:div w:id="1859157112">
                  <w:marLeft w:val="0"/>
                  <w:marRight w:val="0"/>
                  <w:marTop w:val="0"/>
                  <w:marBottom w:val="0"/>
                  <w:divBdr>
                    <w:top w:val="none" w:sz="0" w:space="0" w:color="auto"/>
                    <w:left w:val="none" w:sz="0" w:space="0" w:color="auto"/>
                    <w:bottom w:val="none" w:sz="0" w:space="0" w:color="auto"/>
                    <w:right w:val="none" w:sz="0" w:space="0" w:color="auto"/>
                  </w:divBdr>
                  <w:divsChild>
                    <w:div w:id="165899074">
                      <w:marLeft w:val="0"/>
                      <w:marRight w:val="0"/>
                      <w:marTop w:val="0"/>
                      <w:marBottom w:val="0"/>
                      <w:divBdr>
                        <w:top w:val="none" w:sz="0" w:space="0" w:color="auto"/>
                        <w:left w:val="none" w:sz="0" w:space="0" w:color="auto"/>
                        <w:bottom w:val="none" w:sz="0" w:space="0" w:color="auto"/>
                        <w:right w:val="none" w:sz="0" w:space="0" w:color="auto"/>
                      </w:divBdr>
                    </w:div>
                  </w:divsChild>
                </w:div>
                <w:div w:id="1812820408">
                  <w:marLeft w:val="0"/>
                  <w:marRight w:val="0"/>
                  <w:marTop w:val="0"/>
                  <w:marBottom w:val="0"/>
                  <w:divBdr>
                    <w:top w:val="none" w:sz="0" w:space="0" w:color="auto"/>
                    <w:left w:val="none" w:sz="0" w:space="0" w:color="auto"/>
                    <w:bottom w:val="none" w:sz="0" w:space="0" w:color="auto"/>
                    <w:right w:val="none" w:sz="0" w:space="0" w:color="auto"/>
                  </w:divBdr>
                  <w:divsChild>
                    <w:div w:id="670259149">
                      <w:marLeft w:val="0"/>
                      <w:marRight w:val="0"/>
                      <w:marTop w:val="0"/>
                      <w:marBottom w:val="0"/>
                      <w:divBdr>
                        <w:top w:val="none" w:sz="0" w:space="0" w:color="auto"/>
                        <w:left w:val="none" w:sz="0" w:space="0" w:color="auto"/>
                        <w:bottom w:val="none" w:sz="0" w:space="0" w:color="auto"/>
                        <w:right w:val="none" w:sz="0" w:space="0" w:color="auto"/>
                      </w:divBdr>
                    </w:div>
                  </w:divsChild>
                </w:div>
                <w:div w:id="2020113575">
                  <w:marLeft w:val="0"/>
                  <w:marRight w:val="0"/>
                  <w:marTop w:val="0"/>
                  <w:marBottom w:val="0"/>
                  <w:divBdr>
                    <w:top w:val="none" w:sz="0" w:space="0" w:color="auto"/>
                    <w:left w:val="none" w:sz="0" w:space="0" w:color="auto"/>
                    <w:bottom w:val="none" w:sz="0" w:space="0" w:color="auto"/>
                    <w:right w:val="none" w:sz="0" w:space="0" w:color="auto"/>
                  </w:divBdr>
                  <w:divsChild>
                    <w:div w:id="1307082217">
                      <w:marLeft w:val="0"/>
                      <w:marRight w:val="0"/>
                      <w:marTop w:val="0"/>
                      <w:marBottom w:val="0"/>
                      <w:divBdr>
                        <w:top w:val="none" w:sz="0" w:space="0" w:color="auto"/>
                        <w:left w:val="none" w:sz="0" w:space="0" w:color="auto"/>
                        <w:bottom w:val="none" w:sz="0" w:space="0" w:color="auto"/>
                        <w:right w:val="none" w:sz="0" w:space="0" w:color="auto"/>
                      </w:divBdr>
                    </w:div>
                  </w:divsChild>
                </w:div>
                <w:div w:id="1539929866">
                  <w:marLeft w:val="0"/>
                  <w:marRight w:val="0"/>
                  <w:marTop w:val="0"/>
                  <w:marBottom w:val="0"/>
                  <w:divBdr>
                    <w:top w:val="none" w:sz="0" w:space="0" w:color="auto"/>
                    <w:left w:val="none" w:sz="0" w:space="0" w:color="auto"/>
                    <w:bottom w:val="none" w:sz="0" w:space="0" w:color="auto"/>
                    <w:right w:val="none" w:sz="0" w:space="0" w:color="auto"/>
                  </w:divBdr>
                  <w:divsChild>
                    <w:div w:id="980694279">
                      <w:marLeft w:val="0"/>
                      <w:marRight w:val="0"/>
                      <w:marTop w:val="0"/>
                      <w:marBottom w:val="0"/>
                      <w:divBdr>
                        <w:top w:val="none" w:sz="0" w:space="0" w:color="auto"/>
                        <w:left w:val="none" w:sz="0" w:space="0" w:color="auto"/>
                        <w:bottom w:val="none" w:sz="0" w:space="0" w:color="auto"/>
                        <w:right w:val="none" w:sz="0" w:space="0" w:color="auto"/>
                      </w:divBdr>
                    </w:div>
                  </w:divsChild>
                </w:div>
                <w:div w:id="304241255">
                  <w:marLeft w:val="0"/>
                  <w:marRight w:val="0"/>
                  <w:marTop w:val="0"/>
                  <w:marBottom w:val="0"/>
                  <w:divBdr>
                    <w:top w:val="none" w:sz="0" w:space="0" w:color="auto"/>
                    <w:left w:val="none" w:sz="0" w:space="0" w:color="auto"/>
                    <w:bottom w:val="none" w:sz="0" w:space="0" w:color="auto"/>
                    <w:right w:val="none" w:sz="0" w:space="0" w:color="auto"/>
                  </w:divBdr>
                  <w:divsChild>
                    <w:div w:id="1893273171">
                      <w:marLeft w:val="0"/>
                      <w:marRight w:val="0"/>
                      <w:marTop w:val="0"/>
                      <w:marBottom w:val="0"/>
                      <w:divBdr>
                        <w:top w:val="none" w:sz="0" w:space="0" w:color="auto"/>
                        <w:left w:val="none" w:sz="0" w:space="0" w:color="auto"/>
                        <w:bottom w:val="none" w:sz="0" w:space="0" w:color="auto"/>
                        <w:right w:val="none" w:sz="0" w:space="0" w:color="auto"/>
                      </w:divBdr>
                    </w:div>
                  </w:divsChild>
                </w:div>
                <w:div w:id="313989584">
                  <w:marLeft w:val="0"/>
                  <w:marRight w:val="0"/>
                  <w:marTop w:val="0"/>
                  <w:marBottom w:val="0"/>
                  <w:divBdr>
                    <w:top w:val="none" w:sz="0" w:space="0" w:color="auto"/>
                    <w:left w:val="none" w:sz="0" w:space="0" w:color="auto"/>
                    <w:bottom w:val="none" w:sz="0" w:space="0" w:color="auto"/>
                    <w:right w:val="none" w:sz="0" w:space="0" w:color="auto"/>
                  </w:divBdr>
                  <w:divsChild>
                    <w:div w:id="1141923667">
                      <w:marLeft w:val="0"/>
                      <w:marRight w:val="0"/>
                      <w:marTop w:val="0"/>
                      <w:marBottom w:val="0"/>
                      <w:divBdr>
                        <w:top w:val="none" w:sz="0" w:space="0" w:color="auto"/>
                        <w:left w:val="none" w:sz="0" w:space="0" w:color="auto"/>
                        <w:bottom w:val="none" w:sz="0" w:space="0" w:color="auto"/>
                        <w:right w:val="none" w:sz="0" w:space="0" w:color="auto"/>
                      </w:divBdr>
                    </w:div>
                  </w:divsChild>
                </w:div>
                <w:div w:id="2037849240">
                  <w:marLeft w:val="0"/>
                  <w:marRight w:val="0"/>
                  <w:marTop w:val="0"/>
                  <w:marBottom w:val="0"/>
                  <w:divBdr>
                    <w:top w:val="none" w:sz="0" w:space="0" w:color="auto"/>
                    <w:left w:val="none" w:sz="0" w:space="0" w:color="auto"/>
                    <w:bottom w:val="none" w:sz="0" w:space="0" w:color="auto"/>
                    <w:right w:val="none" w:sz="0" w:space="0" w:color="auto"/>
                  </w:divBdr>
                  <w:divsChild>
                    <w:div w:id="1032266941">
                      <w:marLeft w:val="0"/>
                      <w:marRight w:val="0"/>
                      <w:marTop w:val="0"/>
                      <w:marBottom w:val="0"/>
                      <w:divBdr>
                        <w:top w:val="none" w:sz="0" w:space="0" w:color="auto"/>
                        <w:left w:val="none" w:sz="0" w:space="0" w:color="auto"/>
                        <w:bottom w:val="none" w:sz="0" w:space="0" w:color="auto"/>
                        <w:right w:val="none" w:sz="0" w:space="0" w:color="auto"/>
                      </w:divBdr>
                    </w:div>
                  </w:divsChild>
                </w:div>
                <w:div w:id="1529903220">
                  <w:marLeft w:val="0"/>
                  <w:marRight w:val="0"/>
                  <w:marTop w:val="0"/>
                  <w:marBottom w:val="0"/>
                  <w:divBdr>
                    <w:top w:val="none" w:sz="0" w:space="0" w:color="auto"/>
                    <w:left w:val="none" w:sz="0" w:space="0" w:color="auto"/>
                    <w:bottom w:val="none" w:sz="0" w:space="0" w:color="auto"/>
                    <w:right w:val="none" w:sz="0" w:space="0" w:color="auto"/>
                  </w:divBdr>
                  <w:divsChild>
                    <w:div w:id="46612667">
                      <w:marLeft w:val="0"/>
                      <w:marRight w:val="0"/>
                      <w:marTop w:val="0"/>
                      <w:marBottom w:val="0"/>
                      <w:divBdr>
                        <w:top w:val="none" w:sz="0" w:space="0" w:color="auto"/>
                        <w:left w:val="none" w:sz="0" w:space="0" w:color="auto"/>
                        <w:bottom w:val="none" w:sz="0" w:space="0" w:color="auto"/>
                        <w:right w:val="none" w:sz="0" w:space="0" w:color="auto"/>
                      </w:divBdr>
                    </w:div>
                  </w:divsChild>
                </w:div>
                <w:div w:id="658312953">
                  <w:marLeft w:val="0"/>
                  <w:marRight w:val="0"/>
                  <w:marTop w:val="0"/>
                  <w:marBottom w:val="0"/>
                  <w:divBdr>
                    <w:top w:val="none" w:sz="0" w:space="0" w:color="auto"/>
                    <w:left w:val="none" w:sz="0" w:space="0" w:color="auto"/>
                    <w:bottom w:val="none" w:sz="0" w:space="0" w:color="auto"/>
                    <w:right w:val="none" w:sz="0" w:space="0" w:color="auto"/>
                  </w:divBdr>
                  <w:divsChild>
                    <w:div w:id="372658126">
                      <w:marLeft w:val="0"/>
                      <w:marRight w:val="0"/>
                      <w:marTop w:val="0"/>
                      <w:marBottom w:val="0"/>
                      <w:divBdr>
                        <w:top w:val="none" w:sz="0" w:space="0" w:color="auto"/>
                        <w:left w:val="none" w:sz="0" w:space="0" w:color="auto"/>
                        <w:bottom w:val="none" w:sz="0" w:space="0" w:color="auto"/>
                        <w:right w:val="none" w:sz="0" w:space="0" w:color="auto"/>
                      </w:divBdr>
                    </w:div>
                  </w:divsChild>
                </w:div>
                <w:div w:id="542866355">
                  <w:marLeft w:val="0"/>
                  <w:marRight w:val="0"/>
                  <w:marTop w:val="0"/>
                  <w:marBottom w:val="0"/>
                  <w:divBdr>
                    <w:top w:val="none" w:sz="0" w:space="0" w:color="auto"/>
                    <w:left w:val="none" w:sz="0" w:space="0" w:color="auto"/>
                    <w:bottom w:val="none" w:sz="0" w:space="0" w:color="auto"/>
                    <w:right w:val="none" w:sz="0" w:space="0" w:color="auto"/>
                  </w:divBdr>
                  <w:divsChild>
                    <w:div w:id="1769347385">
                      <w:marLeft w:val="0"/>
                      <w:marRight w:val="0"/>
                      <w:marTop w:val="0"/>
                      <w:marBottom w:val="0"/>
                      <w:divBdr>
                        <w:top w:val="none" w:sz="0" w:space="0" w:color="auto"/>
                        <w:left w:val="none" w:sz="0" w:space="0" w:color="auto"/>
                        <w:bottom w:val="none" w:sz="0" w:space="0" w:color="auto"/>
                        <w:right w:val="none" w:sz="0" w:space="0" w:color="auto"/>
                      </w:divBdr>
                    </w:div>
                  </w:divsChild>
                </w:div>
                <w:div w:id="1830944827">
                  <w:marLeft w:val="0"/>
                  <w:marRight w:val="0"/>
                  <w:marTop w:val="0"/>
                  <w:marBottom w:val="0"/>
                  <w:divBdr>
                    <w:top w:val="none" w:sz="0" w:space="0" w:color="auto"/>
                    <w:left w:val="none" w:sz="0" w:space="0" w:color="auto"/>
                    <w:bottom w:val="none" w:sz="0" w:space="0" w:color="auto"/>
                    <w:right w:val="none" w:sz="0" w:space="0" w:color="auto"/>
                  </w:divBdr>
                  <w:divsChild>
                    <w:div w:id="751004769">
                      <w:marLeft w:val="0"/>
                      <w:marRight w:val="0"/>
                      <w:marTop w:val="0"/>
                      <w:marBottom w:val="0"/>
                      <w:divBdr>
                        <w:top w:val="none" w:sz="0" w:space="0" w:color="auto"/>
                        <w:left w:val="none" w:sz="0" w:space="0" w:color="auto"/>
                        <w:bottom w:val="none" w:sz="0" w:space="0" w:color="auto"/>
                        <w:right w:val="none" w:sz="0" w:space="0" w:color="auto"/>
                      </w:divBdr>
                    </w:div>
                  </w:divsChild>
                </w:div>
                <w:div w:id="460854140">
                  <w:marLeft w:val="0"/>
                  <w:marRight w:val="0"/>
                  <w:marTop w:val="0"/>
                  <w:marBottom w:val="0"/>
                  <w:divBdr>
                    <w:top w:val="none" w:sz="0" w:space="0" w:color="auto"/>
                    <w:left w:val="none" w:sz="0" w:space="0" w:color="auto"/>
                    <w:bottom w:val="none" w:sz="0" w:space="0" w:color="auto"/>
                    <w:right w:val="none" w:sz="0" w:space="0" w:color="auto"/>
                  </w:divBdr>
                  <w:divsChild>
                    <w:div w:id="1813936187">
                      <w:marLeft w:val="0"/>
                      <w:marRight w:val="0"/>
                      <w:marTop w:val="0"/>
                      <w:marBottom w:val="0"/>
                      <w:divBdr>
                        <w:top w:val="none" w:sz="0" w:space="0" w:color="auto"/>
                        <w:left w:val="none" w:sz="0" w:space="0" w:color="auto"/>
                        <w:bottom w:val="none" w:sz="0" w:space="0" w:color="auto"/>
                        <w:right w:val="none" w:sz="0" w:space="0" w:color="auto"/>
                      </w:divBdr>
                    </w:div>
                  </w:divsChild>
                </w:div>
                <w:div w:id="1558316996">
                  <w:marLeft w:val="0"/>
                  <w:marRight w:val="0"/>
                  <w:marTop w:val="0"/>
                  <w:marBottom w:val="0"/>
                  <w:divBdr>
                    <w:top w:val="none" w:sz="0" w:space="0" w:color="auto"/>
                    <w:left w:val="none" w:sz="0" w:space="0" w:color="auto"/>
                    <w:bottom w:val="none" w:sz="0" w:space="0" w:color="auto"/>
                    <w:right w:val="none" w:sz="0" w:space="0" w:color="auto"/>
                  </w:divBdr>
                  <w:divsChild>
                    <w:div w:id="177163378">
                      <w:marLeft w:val="0"/>
                      <w:marRight w:val="0"/>
                      <w:marTop w:val="0"/>
                      <w:marBottom w:val="0"/>
                      <w:divBdr>
                        <w:top w:val="none" w:sz="0" w:space="0" w:color="auto"/>
                        <w:left w:val="none" w:sz="0" w:space="0" w:color="auto"/>
                        <w:bottom w:val="none" w:sz="0" w:space="0" w:color="auto"/>
                        <w:right w:val="none" w:sz="0" w:space="0" w:color="auto"/>
                      </w:divBdr>
                    </w:div>
                  </w:divsChild>
                </w:div>
                <w:div w:id="1556962449">
                  <w:marLeft w:val="0"/>
                  <w:marRight w:val="0"/>
                  <w:marTop w:val="0"/>
                  <w:marBottom w:val="0"/>
                  <w:divBdr>
                    <w:top w:val="none" w:sz="0" w:space="0" w:color="auto"/>
                    <w:left w:val="none" w:sz="0" w:space="0" w:color="auto"/>
                    <w:bottom w:val="none" w:sz="0" w:space="0" w:color="auto"/>
                    <w:right w:val="none" w:sz="0" w:space="0" w:color="auto"/>
                  </w:divBdr>
                  <w:divsChild>
                    <w:div w:id="1799450814">
                      <w:marLeft w:val="0"/>
                      <w:marRight w:val="0"/>
                      <w:marTop w:val="0"/>
                      <w:marBottom w:val="0"/>
                      <w:divBdr>
                        <w:top w:val="none" w:sz="0" w:space="0" w:color="auto"/>
                        <w:left w:val="none" w:sz="0" w:space="0" w:color="auto"/>
                        <w:bottom w:val="none" w:sz="0" w:space="0" w:color="auto"/>
                        <w:right w:val="none" w:sz="0" w:space="0" w:color="auto"/>
                      </w:divBdr>
                    </w:div>
                  </w:divsChild>
                </w:div>
                <w:div w:id="295914570">
                  <w:marLeft w:val="0"/>
                  <w:marRight w:val="0"/>
                  <w:marTop w:val="0"/>
                  <w:marBottom w:val="0"/>
                  <w:divBdr>
                    <w:top w:val="none" w:sz="0" w:space="0" w:color="auto"/>
                    <w:left w:val="none" w:sz="0" w:space="0" w:color="auto"/>
                    <w:bottom w:val="none" w:sz="0" w:space="0" w:color="auto"/>
                    <w:right w:val="none" w:sz="0" w:space="0" w:color="auto"/>
                  </w:divBdr>
                  <w:divsChild>
                    <w:div w:id="945769641">
                      <w:marLeft w:val="0"/>
                      <w:marRight w:val="0"/>
                      <w:marTop w:val="0"/>
                      <w:marBottom w:val="0"/>
                      <w:divBdr>
                        <w:top w:val="none" w:sz="0" w:space="0" w:color="auto"/>
                        <w:left w:val="none" w:sz="0" w:space="0" w:color="auto"/>
                        <w:bottom w:val="none" w:sz="0" w:space="0" w:color="auto"/>
                        <w:right w:val="none" w:sz="0" w:space="0" w:color="auto"/>
                      </w:divBdr>
                    </w:div>
                  </w:divsChild>
                </w:div>
                <w:div w:id="450368592">
                  <w:marLeft w:val="0"/>
                  <w:marRight w:val="0"/>
                  <w:marTop w:val="0"/>
                  <w:marBottom w:val="0"/>
                  <w:divBdr>
                    <w:top w:val="none" w:sz="0" w:space="0" w:color="auto"/>
                    <w:left w:val="none" w:sz="0" w:space="0" w:color="auto"/>
                    <w:bottom w:val="none" w:sz="0" w:space="0" w:color="auto"/>
                    <w:right w:val="none" w:sz="0" w:space="0" w:color="auto"/>
                  </w:divBdr>
                  <w:divsChild>
                    <w:div w:id="1239705788">
                      <w:marLeft w:val="0"/>
                      <w:marRight w:val="0"/>
                      <w:marTop w:val="0"/>
                      <w:marBottom w:val="0"/>
                      <w:divBdr>
                        <w:top w:val="none" w:sz="0" w:space="0" w:color="auto"/>
                        <w:left w:val="none" w:sz="0" w:space="0" w:color="auto"/>
                        <w:bottom w:val="none" w:sz="0" w:space="0" w:color="auto"/>
                        <w:right w:val="none" w:sz="0" w:space="0" w:color="auto"/>
                      </w:divBdr>
                    </w:div>
                  </w:divsChild>
                </w:div>
                <w:div w:id="1530878099">
                  <w:marLeft w:val="0"/>
                  <w:marRight w:val="0"/>
                  <w:marTop w:val="0"/>
                  <w:marBottom w:val="0"/>
                  <w:divBdr>
                    <w:top w:val="none" w:sz="0" w:space="0" w:color="auto"/>
                    <w:left w:val="none" w:sz="0" w:space="0" w:color="auto"/>
                    <w:bottom w:val="none" w:sz="0" w:space="0" w:color="auto"/>
                    <w:right w:val="none" w:sz="0" w:space="0" w:color="auto"/>
                  </w:divBdr>
                  <w:divsChild>
                    <w:div w:id="1254706901">
                      <w:marLeft w:val="0"/>
                      <w:marRight w:val="0"/>
                      <w:marTop w:val="0"/>
                      <w:marBottom w:val="0"/>
                      <w:divBdr>
                        <w:top w:val="none" w:sz="0" w:space="0" w:color="auto"/>
                        <w:left w:val="none" w:sz="0" w:space="0" w:color="auto"/>
                        <w:bottom w:val="none" w:sz="0" w:space="0" w:color="auto"/>
                        <w:right w:val="none" w:sz="0" w:space="0" w:color="auto"/>
                      </w:divBdr>
                    </w:div>
                  </w:divsChild>
                </w:div>
                <w:div w:id="22219568">
                  <w:marLeft w:val="0"/>
                  <w:marRight w:val="0"/>
                  <w:marTop w:val="0"/>
                  <w:marBottom w:val="0"/>
                  <w:divBdr>
                    <w:top w:val="none" w:sz="0" w:space="0" w:color="auto"/>
                    <w:left w:val="none" w:sz="0" w:space="0" w:color="auto"/>
                    <w:bottom w:val="none" w:sz="0" w:space="0" w:color="auto"/>
                    <w:right w:val="none" w:sz="0" w:space="0" w:color="auto"/>
                  </w:divBdr>
                  <w:divsChild>
                    <w:div w:id="888687921">
                      <w:marLeft w:val="0"/>
                      <w:marRight w:val="0"/>
                      <w:marTop w:val="0"/>
                      <w:marBottom w:val="0"/>
                      <w:divBdr>
                        <w:top w:val="none" w:sz="0" w:space="0" w:color="auto"/>
                        <w:left w:val="none" w:sz="0" w:space="0" w:color="auto"/>
                        <w:bottom w:val="none" w:sz="0" w:space="0" w:color="auto"/>
                        <w:right w:val="none" w:sz="0" w:space="0" w:color="auto"/>
                      </w:divBdr>
                    </w:div>
                  </w:divsChild>
                </w:div>
                <w:div w:id="747843996">
                  <w:marLeft w:val="0"/>
                  <w:marRight w:val="0"/>
                  <w:marTop w:val="0"/>
                  <w:marBottom w:val="0"/>
                  <w:divBdr>
                    <w:top w:val="none" w:sz="0" w:space="0" w:color="auto"/>
                    <w:left w:val="none" w:sz="0" w:space="0" w:color="auto"/>
                    <w:bottom w:val="none" w:sz="0" w:space="0" w:color="auto"/>
                    <w:right w:val="none" w:sz="0" w:space="0" w:color="auto"/>
                  </w:divBdr>
                  <w:divsChild>
                    <w:div w:id="1020427377">
                      <w:marLeft w:val="0"/>
                      <w:marRight w:val="0"/>
                      <w:marTop w:val="0"/>
                      <w:marBottom w:val="0"/>
                      <w:divBdr>
                        <w:top w:val="none" w:sz="0" w:space="0" w:color="auto"/>
                        <w:left w:val="none" w:sz="0" w:space="0" w:color="auto"/>
                        <w:bottom w:val="none" w:sz="0" w:space="0" w:color="auto"/>
                        <w:right w:val="none" w:sz="0" w:space="0" w:color="auto"/>
                      </w:divBdr>
                    </w:div>
                  </w:divsChild>
                </w:div>
                <w:div w:id="499975858">
                  <w:marLeft w:val="0"/>
                  <w:marRight w:val="0"/>
                  <w:marTop w:val="0"/>
                  <w:marBottom w:val="0"/>
                  <w:divBdr>
                    <w:top w:val="none" w:sz="0" w:space="0" w:color="auto"/>
                    <w:left w:val="none" w:sz="0" w:space="0" w:color="auto"/>
                    <w:bottom w:val="none" w:sz="0" w:space="0" w:color="auto"/>
                    <w:right w:val="none" w:sz="0" w:space="0" w:color="auto"/>
                  </w:divBdr>
                  <w:divsChild>
                    <w:div w:id="882208636">
                      <w:marLeft w:val="0"/>
                      <w:marRight w:val="0"/>
                      <w:marTop w:val="0"/>
                      <w:marBottom w:val="0"/>
                      <w:divBdr>
                        <w:top w:val="none" w:sz="0" w:space="0" w:color="auto"/>
                        <w:left w:val="none" w:sz="0" w:space="0" w:color="auto"/>
                        <w:bottom w:val="none" w:sz="0" w:space="0" w:color="auto"/>
                        <w:right w:val="none" w:sz="0" w:space="0" w:color="auto"/>
                      </w:divBdr>
                    </w:div>
                  </w:divsChild>
                </w:div>
                <w:div w:id="1442920674">
                  <w:marLeft w:val="0"/>
                  <w:marRight w:val="0"/>
                  <w:marTop w:val="0"/>
                  <w:marBottom w:val="0"/>
                  <w:divBdr>
                    <w:top w:val="none" w:sz="0" w:space="0" w:color="auto"/>
                    <w:left w:val="none" w:sz="0" w:space="0" w:color="auto"/>
                    <w:bottom w:val="none" w:sz="0" w:space="0" w:color="auto"/>
                    <w:right w:val="none" w:sz="0" w:space="0" w:color="auto"/>
                  </w:divBdr>
                  <w:divsChild>
                    <w:div w:id="1773163054">
                      <w:marLeft w:val="0"/>
                      <w:marRight w:val="0"/>
                      <w:marTop w:val="0"/>
                      <w:marBottom w:val="0"/>
                      <w:divBdr>
                        <w:top w:val="none" w:sz="0" w:space="0" w:color="auto"/>
                        <w:left w:val="none" w:sz="0" w:space="0" w:color="auto"/>
                        <w:bottom w:val="none" w:sz="0" w:space="0" w:color="auto"/>
                        <w:right w:val="none" w:sz="0" w:space="0" w:color="auto"/>
                      </w:divBdr>
                    </w:div>
                  </w:divsChild>
                </w:div>
                <w:div w:id="1479612642">
                  <w:marLeft w:val="0"/>
                  <w:marRight w:val="0"/>
                  <w:marTop w:val="0"/>
                  <w:marBottom w:val="0"/>
                  <w:divBdr>
                    <w:top w:val="none" w:sz="0" w:space="0" w:color="auto"/>
                    <w:left w:val="none" w:sz="0" w:space="0" w:color="auto"/>
                    <w:bottom w:val="none" w:sz="0" w:space="0" w:color="auto"/>
                    <w:right w:val="none" w:sz="0" w:space="0" w:color="auto"/>
                  </w:divBdr>
                  <w:divsChild>
                    <w:div w:id="1447041078">
                      <w:marLeft w:val="0"/>
                      <w:marRight w:val="0"/>
                      <w:marTop w:val="0"/>
                      <w:marBottom w:val="0"/>
                      <w:divBdr>
                        <w:top w:val="none" w:sz="0" w:space="0" w:color="auto"/>
                        <w:left w:val="none" w:sz="0" w:space="0" w:color="auto"/>
                        <w:bottom w:val="none" w:sz="0" w:space="0" w:color="auto"/>
                        <w:right w:val="none" w:sz="0" w:space="0" w:color="auto"/>
                      </w:divBdr>
                    </w:div>
                  </w:divsChild>
                </w:div>
                <w:div w:id="247813657">
                  <w:marLeft w:val="0"/>
                  <w:marRight w:val="0"/>
                  <w:marTop w:val="0"/>
                  <w:marBottom w:val="0"/>
                  <w:divBdr>
                    <w:top w:val="none" w:sz="0" w:space="0" w:color="auto"/>
                    <w:left w:val="none" w:sz="0" w:space="0" w:color="auto"/>
                    <w:bottom w:val="none" w:sz="0" w:space="0" w:color="auto"/>
                    <w:right w:val="none" w:sz="0" w:space="0" w:color="auto"/>
                  </w:divBdr>
                  <w:divsChild>
                    <w:div w:id="422262598">
                      <w:marLeft w:val="0"/>
                      <w:marRight w:val="0"/>
                      <w:marTop w:val="0"/>
                      <w:marBottom w:val="0"/>
                      <w:divBdr>
                        <w:top w:val="none" w:sz="0" w:space="0" w:color="auto"/>
                        <w:left w:val="none" w:sz="0" w:space="0" w:color="auto"/>
                        <w:bottom w:val="none" w:sz="0" w:space="0" w:color="auto"/>
                        <w:right w:val="none" w:sz="0" w:space="0" w:color="auto"/>
                      </w:divBdr>
                    </w:div>
                  </w:divsChild>
                </w:div>
                <w:div w:id="802695214">
                  <w:marLeft w:val="0"/>
                  <w:marRight w:val="0"/>
                  <w:marTop w:val="0"/>
                  <w:marBottom w:val="0"/>
                  <w:divBdr>
                    <w:top w:val="none" w:sz="0" w:space="0" w:color="auto"/>
                    <w:left w:val="none" w:sz="0" w:space="0" w:color="auto"/>
                    <w:bottom w:val="none" w:sz="0" w:space="0" w:color="auto"/>
                    <w:right w:val="none" w:sz="0" w:space="0" w:color="auto"/>
                  </w:divBdr>
                  <w:divsChild>
                    <w:div w:id="483283027">
                      <w:marLeft w:val="0"/>
                      <w:marRight w:val="0"/>
                      <w:marTop w:val="0"/>
                      <w:marBottom w:val="0"/>
                      <w:divBdr>
                        <w:top w:val="none" w:sz="0" w:space="0" w:color="auto"/>
                        <w:left w:val="none" w:sz="0" w:space="0" w:color="auto"/>
                        <w:bottom w:val="none" w:sz="0" w:space="0" w:color="auto"/>
                        <w:right w:val="none" w:sz="0" w:space="0" w:color="auto"/>
                      </w:divBdr>
                    </w:div>
                  </w:divsChild>
                </w:div>
                <w:div w:id="1294290941">
                  <w:marLeft w:val="0"/>
                  <w:marRight w:val="0"/>
                  <w:marTop w:val="0"/>
                  <w:marBottom w:val="0"/>
                  <w:divBdr>
                    <w:top w:val="none" w:sz="0" w:space="0" w:color="auto"/>
                    <w:left w:val="none" w:sz="0" w:space="0" w:color="auto"/>
                    <w:bottom w:val="none" w:sz="0" w:space="0" w:color="auto"/>
                    <w:right w:val="none" w:sz="0" w:space="0" w:color="auto"/>
                  </w:divBdr>
                  <w:divsChild>
                    <w:div w:id="184369565">
                      <w:marLeft w:val="0"/>
                      <w:marRight w:val="0"/>
                      <w:marTop w:val="0"/>
                      <w:marBottom w:val="0"/>
                      <w:divBdr>
                        <w:top w:val="none" w:sz="0" w:space="0" w:color="auto"/>
                        <w:left w:val="none" w:sz="0" w:space="0" w:color="auto"/>
                        <w:bottom w:val="none" w:sz="0" w:space="0" w:color="auto"/>
                        <w:right w:val="none" w:sz="0" w:space="0" w:color="auto"/>
                      </w:divBdr>
                    </w:div>
                  </w:divsChild>
                </w:div>
                <w:div w:id="172650168">
                  <w:marLeft w:val="0"/>
                  <w:marRight w:val="0"/>
                  <w:marTop w:val="0"/>
                  <w:marBottom w:val="0"/>
                  <w:divBdr>
                    <w:top w:val="none" w:sz="0" w:space="0" w:color="auto"/>
                    <w:left w:val="none" w:sz="0" w:space="0" w:color="auto"/>
                    <w:bottom w:val="none" w:sz="0" w:space="0" w:color="auto"/>
                    <w:right w:val="none" w:sz="0" w:space="0" w:color="auto"/>
                  </w:divBdr>
                  <w:divsChild>
                    <w:div w:id="905918431">
                      <w:marLeft w:val="0"/>
                      <w:marRight w:val="0"/>
                      <w:marTop w:val="0"/>
                      <w:marBottom w:val="0"/>
                      <w:divBdr>
                        <w:top w:val="none" w:sz="0" w:space="0" w:color="auto"/>
                        <w:left w:val="none" w:sz="0" w:space="0" w:color="auto"/>
                        <w:bottom w:val="none" w:sz="0" w:space="0" w:color="auto"/>
                        <w:right w:val="none" w:sz="0" w:space="0" w:color="auto"/>
                      </w:divBdr>
                    </w:div>
                  </w:divsChild>
                </w:div>
                <w:div w:id="1118723711">
                  <w:marLeft w:val="0"/>
                  <w:marRight w:val="0"/>
                  <w:marTop w:val="0"/>
                  <w:marBottom w:val="0"/>
                  <w:divBdr>
                    <w:top w:val="none" w:sz="0" w:space="0" w:color="auto"/>
                    <w:left w:val="none" w:sz="0" w:space="0" w:color="auto"/>
                    <w:bottom w:val="none" w:sz="0" w:space="0" w:color="auto"/>
                    <w:right w:val="none" w:sz="0" w:space="0" w:color="auto"/>
                  </w:divBdr>
                  <w:divsChild>
                    <w:div w:id="912274471">
                      <w:marLeft w:val="0"/>
                      <w:marRight w:val="0"/>
                      <w:marTop w:val="0"/>
                      <w:marBottom w:val="0"/>
                      <w:divBdr>
                        <w:top w:val="none" w:sz="0" w:space="0" w:color="auto"/>
                        <w:left w:val="none" w:sz="0" w:space="0" w:color="auto"/>
                        <w:bottom w:val="none" w:sz="0" w:space="0" w:color="auto"/>
                        <w:right w:val="none" w:sz="0" w:space="0" w:color="auto"/>
                      </w:divBdr>
                    </w:div>
                  </w:divsChild>
                </w:div>
                <w:div w:id="163058597">
                  <w:marLeft w:val="0"/>
                  <w:marRight w:val="0"/>
                  <w:marTop w:val="0"/>
                  <w:marBottom w:val="0"/>
                  <w:divBdr>
                    <w:top w:val="none" w:sz="0" w:space="0" w:color="auto"/>
                    <w:left w:val="none" w:sz="0" w:space="0" w:color="auto"/>
                    <w:bottom w:val="none" w:sz="0" w:space="0" w:color="auto"/>
                    <w:right w:val="none" w:sz="0" w:space="0" w:color="auto"/>
                  </w:divBdr>
                  <w:divsChild>
                    <w:div w:id="16018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783725911">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34897324">
      <w:bodyDiv w:val="1"/>
      <w:marLeft w:val="0"/>
      <w:marRight w:val="0"/>
      <w:marTop w:val="0"/>
      <w:marBottom w:val="0"/>
      <w:divBdr>
        <w:top w:val="none" w:sz="0" w:space="0" w:color="auto"/>
        <w:left w:val="none" w:sz="0" w:space="0" w:color="auto"/>
        <w:bottom w:val="none" w:sz="0" w:space="0" w:color="auto"/>
        <w:right w:val="none" w:sz="0" w:space="0" w:color="auto"/>
      </w:divBdr>
    </w:div>
    <w:div w:id="2019193444">
      <w:bodyDiv w:val="1"/>
      <w:marLeft w:val="0"/>
      <w:marRight w:val="0"/>
      <w:marTop w:val="0"/>
      <w:marBottom w:val="0"/>
      <w:divBdr>
        <w:top w:val="none" w:sz="0" w:space="0" w:color="auto"/>
        <w:left w:val="none" w:sz="0" w:space="0" w:color="auto"/>
        <w:bottom w:val="none" w:sz="0" w:space="0" w:color="auto"/>
        <w:right w:val="none" w:sz="0" w:space="0" w:color="auto"/>
      </w:divBdr>
    </w:div>
    <w:div w:id="2047754798">
      <w:bodyDiv w:val="1"/>
      <w:marLeft w:val="0"/>
      <w:marRight w:val="0"/>
      <w:marTop w:val="0"/>
      <w:marBottom w:val="0"/>
      <w:divBdr>
        <w:top w:val="none" w:sz="0" w:space="0" w:color="auto"/>
        <w:left w:val="none" w:sz="0" w:space="0" w:color="auto"/>
        <w:bottom w:val="none" w:sz="0" w:space="0" w:color="auto"/>
        <w:right w:val="none" w:sz="0" w:space="0" w:color="auto"/>
      </w:divBdr>
    </w:div>
    <w:div w:id="21226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policy.unt.edu/policy/06-0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unt.edu/office-disability-access" TargetMode="External"/><Relationship Id="rId17" Type="http://schemas.openxmlformats.org/officeDocument/2006/relationships/hyperlink" Target="https://policy.unt.edu/policy/06-003" TargetMode="External"/><Relationship Id="rId2" Type="http://schemas.openxmlformats.org/officeDocument/2006/relationships/customXml" Target="../customXml/item2.xml"/><Relationship Id="rId16" Type="http://schemas.openxmlformats.org/officeDocument/2006/relationships/hyperlink" Target="https://policy.unt.edu/policy/15-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5" Type="http://schemas.openxmlformats.org/officeDocument/2006/relationships/styles" Target="styles.xml"/><Relationship Id="rId15" Type="http://schemas.openxmlformats.org/officeDocument/2006/relationships/hyperlink" Target="Campus%20Closures%20Policy" TargetMode="External"/><Relationship Id="rId10" Type="http://schemas.openxmlformats.org/officeDocument/2006/relationships/hyperlink" Target="https://it.unt.edu/helpde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93</TotalTime>
  <Pages>6</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13660</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Romack, Sarah</cp:lastModifiedBy>
  <cp:revision>73</cp:revision>
  <cp:lastPrinted>2023-06-07T16:47:00Z</cp:lastPrinted>
  <dcterms:created xsi:type="dcterms:W3CDTF">2025-08-15T20:46:00Z</dcterms:created>
  <dcterms:modified xsi:type="dcterms:W3CDTF">2025-08-17T14:44:00Z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