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A9325" w14:textId="34BC5105" w:rsidR="000D11CC" w:rsidRPr="0095337E" w:rsidRDefault="00A150B7" w:rsidP="0095337E">
      <w:pPr>
        <w:pStyle w:val="Heading1"/>
        <w:jc w:val="center"/>
        <w:rPr>
          <w:rFonts w:ascii="Myriad Pro" w:hAnsi="Myriad Pro"/>
        </w:rPr>
      </w:pPr>
      <w:bookmarkStart w:id="0" w:name="_COURSE_INFORMATION"/>
      <w:bookmarkEnd w:id="0"/>
      <w:r w:rsidRPr="0095337E">
        <w:rPr>
          <w:rFonts w:ascii="Myriad Pro" w:hAnsi="Myriad Pro"/>
        </w:rPr>
        <w:t xml:space="preserve">COURSE </w:t>
      </w:r>
      <w:r w:rsidR="005C5109" w:rsidRPr="0095337E">
        <w:rPr>
          <w:rFonts w:ascii="Myriad Pro" w:hAnsi="Myriad Pro"/>
        </w:rPr>
        <w:t>SYLL</w:t>
      </w:r>
      <w:r w:rsidR="0095337E" w:rsidRPr="0095337E">
        <w:rPr>
          <w:rFonts w:ascii="Myriad Pro" w:hAnsi="Myriad Pro"/>
        </w:rPr>
        <w:t>A</w:t>
      </w:r>
      <w:r w:rsidR="005C5109" w:rsidRPr="0095337E">
        <w:rPr>
          <w:rFonts w:ascii="Myriad Pro" w:hAnsi="Myriad Pro"/>
        </w:rPr>
        <w:t>BUS</w:t>
      </w:r>
    </w:p>
    <w:p w14:paraId="4FB08AD5" w14:textId="486DFF55" w:rsidR="008963C4" w:rsidRPr="0095337E" w:rsidRDefault="00540C70" w:rsidP="0095337E">
      <w:pPr>
        <w:pStyle w:val="Heading1"/>
        <w:jc w:val="center"/>
        <w:rPr>
          <w:rFonts w:ascii="Myriad Pro" w:hAnsi="Myriad Pro"/>
          <w:szCs w:val="28"/>
        </w:rPr>
      </w:pPr>
      <w:bookmarkStart w:id="1" w:name="_CONTACT_INFORMATION"/>
      <w:bookmarkEnd w:id="1"/>
      <w:r w:rsidRPr="0095337E">
        <w:rPr>
          <w:rFonts w:ascii="Myriad Pro" w:hAnsi="Myriad Pro"/>
          <w:szCs w:val="28"/>
        </w:rPr>
        <w:t xml:space="preserve">RHAB </w:t>
      </w:r>
      <w:r w:rsidR="00EF6B11" w:rsidRPr="0095337E">
        <w:rPr>
          <w:rFonts w:ascii="Myriad Pro" w:hAnsi="Myriad Pro"/>
          <w:szCs w:val="28"/>
        </w:rPr>
        <w:t>5718</w:t>
      </w:r>
      <w:r w:rsidR="00BC14BE" w:rsidRPr="0095337E">
        <w:rPr>
          <w:rFonts w:ascii="Myriad Pro" w:hAnsi="Myriad Pro"/>
          <w:szCs w:val="28"/>
        </w:rPr>
        <w:t>:</w:t>
      </w:r>
      <w:r w:rsidRPr="0095337E">
        <w:rPr>
          <w:rFonts w:ascii="Myriad Pro" w:hAnsi="Myriad Pro"/>
          <w:szCs w:val="28"/>
        </w:rPr>
        <w:t xml:space="preserve"> </w:t>
      </w:r>
      <w:r w:rsidR="00F6308A" w:rsidRPr="0095337E">
        <w:rPr>
          <w:rFonts w:ascii="Myriad Pro" w:hAnsi="Myriad Pro"/>
          <w:szCs w:val="28"/>
        </w:rPr>
        <w:t>Transition Issues in Rehabilitation</w:t>
      </w:r>
    </w:p>
    <w:p w14:paraId="42CAE7D1" w14:textId="346E8507" w:rsidR="008963C4" w:rsidRPr="00F934A0" w:rsidRDefault="00C21996" w:rsidP="00053D09">
      <w:pPr>
        <w:jc w:val="center"/>
        <w:rPr>
          <w:rFonts w:ascii="Myriad Pro" w:hAnsi="Myriad Pro"/>
          <w:b/>
          <w:bCs/>
          <w:sz w:val="28"/>
          <w:szCs w:val="28"/>
        </w:rPr>
      </w:pPr>
      <w:r w:rsidRPr="00F934A0">
        <w:rPr>
          <w:rFonts w:ascii="Myriad Pro" w:hAnsi="Myriad Pro"/>
          <w:b/>
          <w:bCs/>
          <w:sz w:val="28"/>
          <w:szCs w:val="28"/>
        </w:rPr>
        <w:t>Spring 202</w:t>
      </w:r>
      <w:r w:rsidR="00272E9F">
        <w:rPr>
          <w:rFonts w:ascii="Myriad Pro" w:hAnsi="Myriad Pro"/>
          <w:b/>
          <w:bCs/>
          <w:sz w:val="28"/>
          <w:szCs w:val="28"/>
        </w:rPr>
        <w:t>6</w:t>
      </w:r>
    </w:p>
    <w:p w14:paraId="2D6A2A12" w14:textId="2908DAEC" w:rsidR="008C6F17" w:rsidRPr="00F934A0" w:rsidRDefault="00BB0EB2" w:rsidP="00053D09">
      <w:pPr>
        <w:jc w:val="center"/>
        <w:rPr>
          <w:rFonts w:ascii="Myriad Pro" w:hAnsi="Myriad Pro"/>
          <w:b/>
          <w:bCs/>
          <w:sz w:val="28"/>
          <w:szCs w:val="28"/>
        </w:rPr>
      </w:pPr>
      <w:r w:rsidRPr="00F934A0">
        <w:rPr>
          <w:rFonts w:ascii="Myriad Pro" w:hAnsi="Myriad Pro"/>
          <w:b/>
          <w:bCs/>
          <w:sz w:val="28"/>
          <w:szCs w:val="28"/>
        </w:rPr>
        <w:t>Online</w:t>
      </w:r>
      <w:r w:rsidR="00540C70" w:rsidRPr="00F934A0">
        <w:rPr>
          <w:rFonts w:ascii="Myriad Pro" w:hAnsi="Myriad Pro"/>
          <w:b/>
          <w:bCs/>
          <w:sz w:val="28"/>
          <w:szCs w:val="28"/>
        </w:rPr>
        <w:t xml:space="preserve"> Course</w:t>
      </w:r>
    </w:p>
    <w:p w14:paraId="1BBD56C8" w14:textId="77777777" w:rsidR="008963C4" w:rsidRPr="00BD18A1" w:rsidRDefault="008963C4" w:rsidP="0005334C">
      <w:pPr>
        <w:rPr>
          <w:rFonts w:ascii="Myriad Pro" w:hAnsi="Myriad Pro" w:cs="Times New Roman"/>
          <w:sz w:val="24"/>
        </w:rPr>
      </w:pPr>
    </w:p>
    <w:p w14:paraId="39FEC3DA" w14:textId="32024A32" w:rsidR="00B8618B" w:rsidRPr="00BD18A1" w:rsidRDefault="008963C4" w:rsidP="00534F79">
      <w:pPr>
        <w:pStyle w:val="Heading2"/>
        <w:spacing w:before="0"/>
        <w:rPr>
          <w:rFonts w:ascii="Myriad Pro" w:hAnsi="Myriad Pro" w:cs="Times New Roman"/>
          <w:szCs w:val="24"/>
        </w:rPr>
      </w:pPr>
      <w:r w:rsidRPr="00BD18A1">
        <w:rPr>
          <w:rFonts w:ascii="Myriad Pro" w:hAnsi="Myriad Pro" w:cs="Times New Roman"/>
          <w:szCs w:val="24"/>
        </w:rPr>
        <w:t>Professor/Instructor Contact Information</w:t>
      </w:r>
    </w:p>
    <w:p w14:paraId="6061AD39" w14:textId="39B55EC2" w:rsidR="008963C4" w:rsidRPr="00BD18A1" w:rsidRDefault="00B04FA5" w:rsidP="000222C2">
      <w:pPr>
        <w:pStyle w:val="ListParagraph"/>
        <w:numPr>
          <w:ilvl w:val="0"/>
          <w:numId w:val="5"/>
        </w:numPr>
        <w:rPr>
          <w:rFonts w:ascii="Myriad Pro" w:hAnsi="Myriad Pro" w:cs="Times New Roman"/>
          <w:sz w:val="24"/>
        </w:rPr>
      </w:pPr>
      <w:r w:rsidRPr="00BD18A1">
        <w:rPr>
          <w:rFonts w:ascii="Myriad Pro" w:hAnsi="Myriad Pro" w:cs="Times New Roman"/>
          <w:sz w:val="24"/>
        </w:rPr>
        <w:t>Sara Park</w:t>
      </w:r>
      <w:r w:rsidR="00FA4509" w:rsidRPr="00BD18A1">
        <w:rPr>
          <w:rFonts w:ascii="Myriad Pro" w:hAnsi="Myriad Pro" w:cs="Times New Roman"/>
          <w:sz w:val="24"/>
        </w:rPr>
        <w:t xml:space="preserve">, </w:t>
      </w:r>
      <w:r w:rsidR="00540C70" w:rsidRPr="00BD18A1">
        <w:rPr>
          <w:rFonts w:ascii="Myriad Pro" w:hAnsi="Myriad Pro" w:cs="Times New Roman"/>
          <w:sz w:val="24"/>
        </w:rPr>
        <w:t>Ph.D., CRC</w:t>
      </w:r>
    </w:p>
    <w:p w14:paraId="44EB49E2" w14:textId="3E21B231" w:rsidR="00540C70" w:rsidRPr="00BD18A1" w:rsidRDefault="00316DB8" w:rsidP="00540C70">
      <w:pPr>
        <w:pStyle w:val="WPNormal"/>
        <w:numPr>
          <w:ilvl w:val="0"/>
          <w:numId w:val="5"/>
        </w:numPr>
        <w:rPr>
          <w:rFonts w:ascii="Myriad Pro" w:hAnsi="Myriad Pro"/>
          <w:szCs w:val="24"/>
        </w:rPr>
      </w:pPr>
      <w:r w:rsidRPr="00BD18A1">
        <w:rPr>
          <w:rFonts w:ascii="Myriad Pro" w:hAnsi="Myriad Pro"/>
          <w:szCs w:val="24"/>
        </w:rPr>
        <w:t>Office</w:t>
      </w:r>
      <w:r w:rsidR="00540C70" w:rsidRPr="00BD18A1">
        <w:rPr>
          <w:rFonts w:ascii="Myriad Pro" w:hAnsi="Myriad Pro"/>
          <w:szCs w:val="24"/>
        </w:rPr>
        <w:t xml:space="preserve"> Location: Chilton Hall, 218</w:t>
      </w:r>
      <w:r w:rsidR="00B04FA5" w:rsidRPr="00BD18A1">
        <w:rPr>
          <w:rFonts w:ascii="Myriad Pro" w:hAnsi="Myriad Pro"/>
          <w:szCs w:val="24"/>
        </w:rPr>
        <w:t>N</w:t>
      </w:r>
      <w:r w:rsidR="00540C70" w:rsidRPr="00BD18A1">
        <w:rPr>
          <w:rFonts w:ascii="Myriad Pro" w:hAnsi="Myriad Pro"/>
          <w:szCs w:val="24"/>
        </w:rPr>
        <w:t xml:space="preserve"> </w:t>
      </w:r>
      <w:r w:rsidR="00540C70" w:rsidRPr="00BD18A1">
        <w:rPr>
          <w:rFonts w:ascii="Myriad Pro" w:hAnsi="Myriad Pro"/>
          <w:szCs w:val="24"/>
        </w:rPr>
        <w:tab/>
      </w:r>
    </w:p>
    <w:p w14:paraId="107610B2" w14:textId="1E601B9A" w:rsidR="008963C4" w:rsidRPr="00BD18A1" w:rsidRDefault="008963C4" w:rsidP="000222C2">
      <w:pPr>
        <w:pStyle w:val="ListParagraph"/>
        <w:numPr>
          <w:ilvl w:val="0"/>
          <w:numId w:val="5"/>
        </w:numPr>
        <w:rPr>
          <w:rFonts w:ascii="Myriad Pro" w:hAnsi="Myriad Pro" w:cs="Times New Roman"/>
          <w:sz w:val="24"/>
        </w:rPr>
      </w:pPr>
      <w:r w:rsidRPr="00BD18A1">
        <w:rPr>
          <w:rFonts w:ascii="Myriad Pro" w:hAnsi="Myriad Pro" w:cs="Times New Roman"/>
          <w:sz w:val="24"/>
        </w:rPr>
        <w:t>Office hours</w:t>
      </w:r>
      <w:r w:rsidR="00B04FA5" w:rsidRPr="00BD18A1">
        <w:rPr>
          <w:rFonts w:ascii="Myriad Pro" w:hAnsi="Myriad Pro" w:cs="Times New Roman"/>
          <w:sz w:val="24"/>
        </w:rPr>
        <w:t>:</w:t>
      </w:r>
      <w:r w:rsidRPr="00BD18A1">
        <w:rPr>
          <w:rFonts w:ascii="Myriad Pro" w:hAnsi="Myriad Pro" w:cs="Times New Roman"/>
          <w:sz w:val="24"/>
        </w:rPr>
        <w:t xml:space="preserve"> </w:t>
      </w:r>
      <w:r w:rsidR="00540C70" w:rsidRPr="00BD18A1">
        <w:rPr>
          <w:rFonts w:ascii="Myriad Pro" w:hAnsi="Myriad Pro" w:cs="Times New Roman"/>
          <w:sz w:val="24"/>
        </w:rPr>
        <w:t>by appointment</w:t>
      </w:r>
      <w:r w:rsidR="00410FA9" w:rsidRPr="00BD18A1">
        <w:rPr>
          <w:rFonts w:ascii="Myriad Pro" w:hAnsi="Myriad Pro" w:cs="Times New Roman"/>
          <w:sz w:val="24"/>
        </w:rPr>
        <w:t xml:space="preserve"> in person or Zoom</w:t>
      </w:r>
    </w:p>
    <w:p w14:paraId="1D133057" w14:textId="5D4FDBD1" w:rsidR="008963C4" w:rsidRPr="00BD18A1" w:rsidRDefault="00410FA9" w:rsidP="00540C70">
      <w:pPr>
        <w:pStyle w:val="ListParagraph"/>
        <w:numPr>
          <w:ilvl w:val="0"/>
          <w:numId w:val="5"/>
        </w:numPr>
        <w:rPr>
          <w:rFonts w:ascii="Myriad Pro" w:hAnsi="Myriad Pro" w:cs="Times New Roman"/>
          <w:sz w:val="24"/>
        </w:rPr>
      </w:pPr>
      <w:r w:rsidRPr="00BD18A1">
        <w:rPr>
          <w:rFonts w:ascii="Myriad Pro" w:hAnsi="Myriad Pro" w:cs="Times New Roman"/>
          <w:sz w:val="24"/>
        </w:rPr>
        <w:t xml:space="preserve">Email: </w:t>
      </w:r>
      <w:r w:rsidR="00B04FA5" w:rsidRPr="00BD18A1">
        <w:rPr>
          <w:rFonts w:ascii="Myriad Pro" w:hAnsi="Myriad Pro" w:cs="Times New Roman"/>
          <w:sz w:val="24"/>
        </w:rPr>
        <w:t>Sara.Park</w:t>
      </w:r>
      <w:r w:rsidR="00EF6B11" w:rsidRPr="00BD18A1">
        <w:rPr>
          <w:rFonts w:ascii="Myriad Pro" w:hAnsi="Myriad Pro" w:cs="Times New Roman"/>
          <w:sz w:val="24"/>
        </w:rPr>
        <w:t>@unt.edu</w:t>
      </w:r>
    </w:p>
    <w:p w14:paraId="08E9A1B1" w14:textId="77777777" w:rsidR="00EF6B11" w:rsidRPr="00BD18A1" w:rsidRDefault="00EF6B11" w:rsidP="00EF6B11">
      <w:pPr>
        <w:pStyle w:val="ListParagraph"/>
        <w:rPr>
          <w:rFonts w:ascii="Myriad Pro" w:hAnsi="Myriad Pro" w:cs="Times New Roman"/>
          <w:sz w:val="24"/>
        </w:rPr>
      </w:pPr>
    </w:p>
    <w:p w14:paraId="54EC9F59" w14:textId="47DF47E3" w:rsidR="008963C4" w:rsidRPr="00BD18A1" w:rsidRDefault="008963C4" w:rsidP="008B322E">
      <w:pPr>
        <w:pStyle w:val="Heading2"/>
        <w:spacing w:before="0"/>
        <w:rPr>
          <w:rFonts w:ascii="Myriad Pro" w:hAnsi="Myriad Pro" w:cs="Times New Roman"/>
          <w:szCs w:val="24"/>
        </w:rPr>
      </w:pPr>
      <w:r w:rsidRPr="00BD18A1">
        <w:rPr>
          <w:rFonts w:ascii="Myriad Pro" w:hAnsi="Myriad Pro" w:cs="Times New Roman"/>
          <w:szCs w:val="24"/>
        </w:rPr>
        <w:t xml:space="preserve">About the Professor / Instructor </w:t>
      </w:r>
    </w:p>
    <w:p w14:paraId="16E2FE10" w14:textId="56093E7B" w:rsidR="008B322E" w:rsidRPr="00BD18A1" w:rsidRDefault="008B322E" w:rsidP="008B322E">
      <w:pPr>
        <w:pStyle w:val="Heading2"/>
        <w:spacing w:before="0"/>
        <w:rPr>
          <w:rFonts w:ascii="Myriad Pro" w:eastAsiaTheme="minorEastAsia" w:hAnsi="Myriad Pro" w:cs="Times New Roman"/>
          <w:b w:val="0"/>
          <w:color w:val="000000"/>
          <w:szCs w:val="24"/>
        </w:rPr>
      </w:pPr>
      <w:r w:rsidRPr="00BD18A1">
        <w:rPr>
          <w:rFonts w:ascii="Myriad Pro" w:eastAsiaTheme="minorEastAsia" w:hAnsi="Myriad Pro" w:cs="Times New Roman"/>
          <w:b w:val="0"/>
          <w:color w:val="000000"/>
          <w:szCs w:val="24"/>
        </w:rPr>
        <w:t xml:space="preserve">Sara Park is an assistant professor in the Department of Rehabilitation &amp; Health Services at the University of North Texas. She graduated from the University of Wisconsin-Madison with my PhD in Rehabilitation Counselor Education and MS in Clinical Rehabilitation Counseling. Sara has taught Rehabilitation Psychology undergraduate courses and Rehabilitation Counseling graduate classes at the University of Wisconsin-Madison. She also has diverse clinical and practical experience with transition age population in various rehabilitation service settings, including neuro-affirming mental health clinics, transition to employment services (e.g., Project SEARCH at UW Hospitals), and Inclusive Post-Secondary Education (IPSE) programs (e.g., Cutting Edge Program at Edgewood University). </w:t>
      </w:r>
    </w:p>
    <w:p w14:paraId="3BABC28F" w14:textId="77777777" w:rsidR="008B322E" w:rsidRPr="00BD18A1" w:rsidRDefault="008B322E" w:rsidP="008B322E">
      <w:pPr>
        <w:pStyle w:val="Heading2"/>
        <w:spacing w:before="0"/>
        <w:rPr>
          <w:rFonts w:ascii="Myriad Pro" w:eastAsiaTheme="minorEastAsia" w:hAnsi="Myriad Pro" w:cs="Times New Roman"/>
          <w:b w:val="0"/>
          <w:color w:val="000000"/>
          <w:szCs w:val="24"/>
        </w:rPr>
      </w:pPr>
      <w:r w:rsidRPr="00BD18A1">
        <w:rPr>
          <w:rFonts w:ascii="Myriad Pro" w:eastAsiaTheme="minorEastAsia" w:hAnsi="Myriad Pro" w:cs="Times New Roman"/>
          <w:b w:val="0"/>
          <w:color w:val="000000"/>
          <w:szCs w:val="24"/>
        </w:rPr>
        <w:t>Her research and clinical interests center around the empowerment of transition-age youth and young adults with intellectual and developmental disabilities (IDD). Her research focuses on the development and evaluation of evidence-based interventions and vocational rehabilitation services for individuals with IDD. She examines how disability and career identities are shaped through community engagement and advocacy work. Sara is a 2024-2025 Merit Switzer Doctoral Dissertation Research Fellow, a former Innovative Partnership for Advancing Rehabilitation Research (IPARRT) fellow, and a former Leadership Education in Neurodevelopmental and Related Disabilities (LEND) fellow.</w:t>
      </w:r>
    </w:p>
    <w:p w14:paraId="14FE8F05" w14:textId="77777777" w:rsidR="005C5109" w:rsidRPr="00BD18A1" w:rsidRDefault="005C5109" w:rsidP="005C5109">
      <w:pPr>
        <w:rPr>
          <w:rFonts w:ascii="Myriad Pro" w:hAnsi="Myriad Pro" w:cs="Times New Roman"/>
          <w:b/>
          <w:bCs/>
          <w:sz w:val="24"/>
        </w:rPr>
      </w:pPr>
    </w:p>
    <w:p w14:paraId="360EA0F8" w14:textId="04C179DA" w:rsidR="005C5109" w:rsidRPr="00BD18A1" w:rsidRDefault="005C5109" w:rsidP="005C5109">
      <w:pPr>
        <w:rPr>
          <w:rFonts w:ascii="Myriad Pro" w:hAnsi="Myriad Pro" w:cs="Times New Roman"/>
          <w:sz w:val="24"/>
        </w:rPr>
      </w:pPr>
      <w:r w:rsidRPr="00BD18A1">
        <w:rPr>
          <w:rFonts w:ascii="Myriad Pro" w:hAnsi="Myriad Pro" w:cs="Times New Roman"/>
          <w:b/>
          <w:bCs/>
          <w:sz w:val="24"/>
        </w:rPr>
        <w:t>Prerequisites:</w:t>
      </w:r>
      <w:r w:rsidRPr="00BD18A1">
        <w:rPr>
          <w:rFonts w:ascii="Myriad Pro" w:hAnsi="Myriad Pro" w:cs="Times New Roman"/>
          <w:sz w:val="24"/>
        </w:rPr>
        <w:t xml:space="preserve"> None</w:t>
      </w:r>
    </w:p>
    <w:p w14:paraId="041A00A4" w14:textId="367D97FD" w:rsidR="00E77B67" w:rsidRPr="00BD18A1" w:rsidRDefault="00915296" w:rsidP="008B322E">
      <w:pPr>
        <w:pStyle w:val="Heading2"/>
        <w:rPr>
          <w:rFonts w:ascii="Myriad Pro" w:hAnsi="Myriad Pro" w:cs="Times New Roman"/>
          <w:szCs w:val="24"/>
        </w:rPr>
      </w:pPr>
      <w:r w:rsidRPr="00BD18A1">
        <w:rPr>
          <w:rFonts w:ascii="Myriad Pro" w:hAnsi="Myriad Pro" w:cs="Times New Roman"/>
          <w:szCs w:val="24"/>
        </w:rPr>
        <w:t xml:space="preserve">Required </w:t>
      </w:r>
      <w:r w:rsidR="0005334C" w:rsidRPr="00BD18A1">
        <w:rPr>
          <w:rFonts w:ascii="Myriad Pro" w:hAnsi="Myriad Pro" w:cs="Times New Roman"/>
          <w:szCs w:val="24"/>
        </w:rPr>
        <w:t xml:space="preserve">Materials </w:t>
      </w:r>
    </w:p>
    <w:p w14:paraId="7BF22983" w14:textId="4753C755" w:rsidR="00813BD4" w:rsidRPr="00BD18A1" w:rsidRDefault="00813BD4" w:rsidP="00813BD4">
      <w:pPr>
        <w:shd w:val="clear" w:color="auto" w:fill="FFFFFF"/>
        <w:rPr>
          <w:rFonts w:ascii="Myriad Pro" w:hAnsi="Myriad Pro" w:cs="Times New Roman"/>
          <w:iCs/>
          <w:color w:val="000000"/>
          <w:sz w:val="24"/>
        </w:rPr>
      </w:pPr>
      <w:r w:rsidRPr="00BD18A1">
        <w:rPr>
          <w:rFonts w:ascii="Myriad Pro" w:hAnsi="Myriad Pro" w:cs="Times New Roman"/>
          <w:color w:val="000000"/>
          <w:sz w:val="24"/>
        </w:rPr>
        <w:t>Wehman, P.</w:t>
      </w:r>
      <w:r w:rsidR="00F6308A" w:rsidRPr="00BD18A1">
        <w:rPr>
          <w:rFonts w:ascii="Myriad Pro" w:hAnsi="Myriad Pro" w:cs="Times New Roman"/>
          <w:color w:val="000000"/>
          <w:sz w:val="24"/>
        </w:rPr>
        <w:t xml:space="preserve"> </w:t>
      </w:r>
      <w:r w:rsidRPr="00BD18A1">
        <w:rPr>
          <w:rFonts w:ascii="Myriad Pro" w:hAnsi="Myriad Pro" w:cs="Times New Roman"/>
          <w:color w:val="000000"/>
          <w:sz w:val="24"/>
        </w:rPr>
        <w:t xml:space="preserve">(2013). </w:t>
      </w:r>
      <w:r w:rsidRPr="00BD18A1">
        <w:rPr>
          <w:rFonts w:ascii="Myriad Pro" w:hAnsi="Myriad Pro" w:cs="Times New Roman"/>
          <w:i/>
          <w:iCs/>
          <w:color w:val="000000"/>
          <w:sz w:val="24"/>
        </w:rPr>
        <w:t xml:space="preserve">Life Beyond the Classroom: Transition Strategies for Young People with Disabilities </w:t>
      </w:r>
      <w:r w:rsidRPr="00BD18A1">
        <w:rPr>
          <w:rFonts w:ascii="Myriad Pro" w:hAnsi="Myriad Pro" w:cs="Times New Roman"/>
          <w:iCs/>
          <w:color w:val="000000"/>
          <w:sz w:val="24"/>
        </w:rPr>
        <w:t>(5</w:t>
      </w:r>
      <w:r w:rsidRPr="00BD18A1">
        <w:rPr>
          <w:rFonts w:ascii="Myriad Pro" w:hAnsi="Myriad Pro" w:cs="Times New Roman"/>
          <w:iCs/>
          <w:color w:val="000000"/>
          <w:sz w:val="24"/>
          <w:vertAlign w:val="superscript"/>
        </w:rPr>
        <w:t>th</w:t>
      </w:r>
      <w:r w:rsidRPr="00BD18A1">
        <w:rPr>
          <w:rFonts w:ascii="Myriad Pro" w:hAnsi="Myriad Pro" w:cs="Times New Roman"/>
          <w:iCs/>
          <w:color w:val="000000"/>
          <w:sz w:val="24"/>
        </w:rPr>
        <w:t xml:space="preserve"> Ed.) Baltimore, MD: Paul H. Brooks Publishing Co.</w:t>
      </w:r>
    </w:p>
    <w:p w14:paraId="142F7D34" w14:textId="24C50F8D" w:rsidR="00813BD4" w:rsidRPr="00BD18A1" w:rsidRDefault="00813BD4" w:rsidP="00813BD4">
      <w:pPr>
        <w:rPr>
          <w:rFonts w:ascii="Myriad Pro" w:hAnsi="Myriad Pro" w:cs="Times New Roman"/>
          <w:i/>
          <w:sz w:val="24"/>
        </w:rPr>
      </w:pPr>
      <w:r w:rsidRPr="00BD18A1">
        <w:rPr>
          <w:rFonts w:ascii="Myriad Pro" w:hAnsi="Myriad Pro" w:cs="Times New Roman"/>
          <w:sz w:val="24"/>
        </w:rPr>
        <w:t xml:space="preserve"> </w:t>
      </w:r>
    </w:p>
    <w:p w14:paraId="1EB238AE" w14:textId="59E255A5" w:rsidR="00E77B67" w:rsidRPr="00BD18A1" w:rsidRDefault="008B322E" w:rsidP="00E77B67">
      <w:pPr>
        <w:rPr>
          <w:rFonts w:ascii="Myriad Pro" w:hAnsi="Myriad Pro" w:cs="Times New Roman"/>
          <w:b/>
          <w:bCs/>
          <w:i/>
          <w:color w:val="C00000"/>
          <w:sz w:val="24"/>
        </w:rPr>
      </w:pPr>
      <w:r w:rsidRPr="00BD18A1">
        <w:rPr>
          <w:rFonts w:ascii="Myriad Pro" w:hAnsi="Myriad Pro" w:cs="Times New Roman"/>
          <w:b/>
          <w:bCs/>
          <w:i/>
          <w:color w:val="C00000"/>
          <w:sz w:val="24"/>
        </w:rPr>
        <w:lastRenderedPageBreak/>
        <w:t>*</w:t>
      </w:r>
      <w:r w:rsidR="00E77B67" w:rsidRPr="00BD18A1">
        <w:rPr>
          <w:rFonts w:ascii="Myriad Pro" w:hAnsi="Myriad Pro" w:cs="Times New Roman"/>
          <w:b/>
          <w:bCs/>
          <w:i/>
          <w:color w:val="C00000"/>
          <w:sz w:val="24"/>
        </w:rPr>
        <w:t xml:space="preserve">Additional readings </w:t>
      </w:r>
      <w:r w:rsidR="00D44E8A" w:rsidRPr="00BD18A1">
        <w:rPr>
          <w:rFonts w:ascii="Myriad Pro" w:hAnsi="Myriad Pro" w:cs="Times New Roman"/>
          <w:b/>
          <w:bCs/>
          <w:i/>
          <w:color w:val="C00000"/>
          <w:sz w:val="24"/>
        </w:rPr>
        <w:t xml:space="preserve">will be posted on </w:t>
      </w:r>
      <w:r w:rsidR="00CF16F6" w:rsidRPr="00BD18A1">
        <w:rPr>
          <w:rFonts w:ascii="Myriad Pro" w:hAnsi="Myriad Pro" w:cs="Times New Roman"/>
          <w:b/>
          <w:bCs/>
          <w:i/>
          <w:color w:val="C00000"/>
          <w:sz w:val="24"/>
        </w:rPr>
        <w:t>Canvas</w:t>
      </w:r>
      <w:r w:rsidR="00E77B67" w:rsidRPr="00BD18A1">
        <w:rPr>
          <w:rFonts w:ascii="Myriad Pro" w:hAnsi="Myriad Pro" w:cs="Times New Roman"/>
          <w:b/>
          <w:bCs/>
          <w:i/>
          <w:color w:val="C00000"/>
          <w:sz w:val="24"/>
        </w:rPr>
        <w:t xml:space="preserve">. </w:t>
      </w:r>
    </w:p>
    <w:p w14:paraId="3F7F10F6" w14:textId="11FE4630" w:rsidR="00642799" w:rsidRPr="00BD18A1" w:rsidRDefault="008963C4" w:rsidP="008963C4">
      <w:pPr>
        <w:pStyle w:val="Heading2"/>
        <w:rPr>
          <w:rFonts w:ascii="Myriad Pro" w:hAnsi="Myriad Pro" w:cs="Times New Roman"/>
          <w:szCs w:val="24"/>
        </w:rPr>
      </w:pPr>
      <w:bookmarkStart w:id="2" w:name="_REQUIRED_READINGS"/>
      <w:bookmarkStart w:id="3" w:name="_COURSE_DESCRIPTION"/>
      <w:bookmarkEnd w:id="2"/>
      <w:bookmarkEnd w:id="3"/>
      <w:r w:rsidRPr="00BD18A1">
        <w:rPr>
          <w:rFonts w:ascii="Myriad Pro" w:hAnsi="Myriad Pro" w:cs="Times New Roman"/>
          <w:szCs w:val="24"/>
        </w:rPr>
        <w:t>Course Description</w:t>
      </w:r>
    </w:p>
    <w:p w14:paraId="72B75026" w14:textId="6FC00E01" w:rsidR="00E956BA" w:rsidRPr="00BD18A1" w:rsidRDefault="00E956BA" w:rsidP="00E956BA">
      <w:pPr>
        <w:rPr>
          <w:rFonts w:ascii="Myriad Pro" w:hAnsi="Myriad Pro" w:cs="Times New Roman"/>
          <w:sz w:val="24"/>
        </w:rPr>
      </w:pPr>
      <w:r w:rsidRPr="00BD18A1">
        <w:rPr>
          <w:rFonts w:ascii="Myriad Pro" w:hAnsi="Myriad Pro" w:cs="Times New Roman"/>
          <w:sz w:val="24"/>
        </w:rPr>
        <w:t>The purpose of this course is to introduce you to the field of working with young people with disabilities. T</w:t>
      </w:r>
      <w:r w:rsidR="00F6308A" w:rsidRPr="00BD18A1">
        <w:rPr>
          <w:rFonts w:ascii="Myriad Pro" w:hAnsi="Myriad Pro" w:cs="Times New Roman"/>
          <w:sz w:val="24"/>
        </w:rPr>
        <w:t>hroughout this course</w:t>
      </w:r>
      <w:r w:rsidR="008B322E" w:rsidRPr="00BD18A1">
        <w:rPr>
          <w:rFonts w:ascii="Myriad Pro" w:hAnsi="Myriad Pro" w:cs="Times New Roman"/>
          <w:sz w:val="24"/>
        </w:rPr>
        <w:t>,</w:t>
      </w:r>
      <w:r w:rsidR="00F6308A" w:rsidRPr="00BD18A1">
        <w:rPr>
          <w:rFonts w:ascii="Myriad Pro" w:hAnsi="Myriad Pro" w:cs="Times New Roman"/>
          <w:sz w:val="24"/>
        </w:rPr>
        <w:t xml:space="preserve"> you will b</w:t>
      </w:r>
      <w:r w:rsidRPr="00BD18A1">
        <w:rPr>
          <w:rFonts w:ascii="Myriad Pro" w:hAnsi="Myriad Pro" w:cs="Times New Roman"/>
          <w:sz w:val="24"/>
        </w:rPr>
        <w:t>e able to identify some of the challenges and issues facing young people with disabilities, their families, and service providers. Major topics to be covered in this course include</w:t>
      </w:r>
      <w:r w:rsidR="008B322E" w:rsidRPr="00BD18A1">
        <w:rPr>
          <w:rFonts w:ascii="Myriad Pro" w:hAnsi="Myriad Pro" w:cs="Times New Roman"/>
          <w:sz w:val="24"/>
        </w:rPr>
        <w:t>, but are not limited to, self-determination, family issues, post-school</w:t>
      </w:r>
      <w:r w:rsidRPr="00BD18A1">
        <w:rPr>
          <w:rFonts w:ascii="Myriad Pro" w:hAnsi="Myriad Pro" w:cs="Times New Roman"/>
          <w:sz w:val="24"/>
        </w:rPr>
        <w:t xml:space="preserve"> outcomes, and transition planning.</w:t>
      </w:r>
      <w:r w:rsidR="005F37E6" w:rsidRPr="00BD18A1">
        <w:rPr>
          <w:rFonts w:ascii="Myriad Pro" w:hAnsi="Myriad Pro" w:cs="Times New Roman"/>
          <w:sz w:val="24"/>
        </w:rPr>
        <w:t xml:space="preserve"> This class will only meet online. </w:t>
      </w:r>
    </w:p>
    <w:p w14:paraId="089E3AD1" w14:textId="570CF801" w:rsidR="00D44E8A" w:rsidRPr="00BD18A1" w:rsidRDefault="00D44E8A" w:rsidP="00D44E8A">
      <w:pPr>
        <w:rPr>
          <w:rFonts w:ascii="Myriad Pro" w:hAnsi="Myriad Pro" w:cs="Times New Roman"/>
          <w:sz w:val="24"/>
        </w:rPr>
      </w:pPr>
    </w:p>
    <w:p w14:paraId="50ECD385" w14:textId="77777777" w:rsidR="005C5109" w:rsidRPr="00BD18A1" w:rsidRDefault="005C5109" w:rsidP="00D44E8A">
      <w:pPr>
        <w:rPr>
          <w:rFonts w:ascii="Myriad Pro" w:hAnsi="Myriad Pro" w:cs="Times New Roman"/>
          <w:sz w:val="24"/>
        </w:rPr>
      </w:pPr>
    </w:p>
    <w:p w14:paraId="0E5EE25A" w14:textId="1A584868" w:rsidR="00F27E47" w:rsidRPr="00BD18A1" w:rsidRDefault="00DF5646" w:rsidP="00DF5646">
      <w:pPr>
        <w:pStyle w:val="Heading2"/>
        <w:jc w:val="center"/>
        <w:rPr>
          <w:rFonts w:ascii="Myriad Pro" w:hAnsi="Myriad Pro"/>
        </w:rPr>
      </w:pPr>
      <w:bookmarkStart w:id="4" w:name="_COURSE_OBJECTIVES_&amp;"/>
      <w:bookmarkEnd w:id="4"/>
      <w:r w:rsidRPr="00BD18A1">
        <w:rPr>
          <w:rFonts w:ascii="Myriad Pro" w:hAnsi="Myriad Pro"/>
        </w:rPr>
        <w:t>Course Objectives &amp; Outcomes</w:t>
      </w:r>
    </w:p>
    <w:p w14:paraId="5523D25C" w14:textId="77777777" w:rsidR="00847BC3" w:rsidRPr="00BD18A1" w:rsidRDefault="00847BC3" w:rsidP="00E956BA">
      <w:pPr>
        <w:rPr>
          <w:rFonts w:ascii="Myriad Pro" w:hAnsi="Myriad Pro" w:cs="Times New Roman"/>
          <w:sz w:val="24"/>
        </w:rPr>
      </w:pPr>
    </w:p>
    <w:p w14:paraId="37FB82A3" w14:textId="77777777" w:rsidR="00847BC3" w:rsidRPr="00BD18A1" w:rsidRDefault="00847BC3" w:rsidP="00847BC3">
      <w:pPr>
        <w:rPr>
          <w:rFonts w:ascii="Myriad Pro" w:hAnsi="Myriad Pro" w:cs="Times New Roman"/>
          <w:sz w:val="24"/>
        </w:rPr>
      </w:pPr>
      <w:r w:rsidRPr="00BD18A1">
        <w:rPr>
          <w:rFonts w:ascii="Myriad Pro" w:hAnsi="Myriad Pro" w:cs="Times New Roman"/>
          <w:sz w:val="24"/>
        </w:rPr>
        <w:t>By the end of this course, students will be able to:</w:t>
      </w:r>
    </w:p>
    <w:p w14:paraId="46CF8AA5" w14:textId="77777777" w:rsidR="00847BC3" w:rsidRPr="00BD18A1" w:rsidRDefault="00847BC3" w:rsidP="00847BC3">
      <w:pPr>
        <w:numPr>
          <w:ilvl w:val="0"/>
          <w:numId w:val="28"/>
        </w:numPr>
        <w:rPr>
          <w:rFonts w:ascii="Myriad Pro" w:hAnsi="Myriad Pro" w:cs="Times New Roman"/>
          <w:sz w:val="24"/>
        </w:rPr>
      </w:pPr>
      <w:r w:rsidRPr="00BD18A1">
        <w:rPr>
          <w:rFonts w:ascii="Myriad Pro" w:hAnsi="Myriad Pro" w:cs="Times New Roman"/>
          <w:sz w:val="24"/>
        </w:rPr>
        <w:t>Identify legislation and policy related to transition service delivery for youth with disabilities.</w:t>
      </w:r>
    </w:p>
    <w:p w14:paraId="2306B735" w14:textId="77777777" w:rsidR="00847BC3" w:rsidRPr="00BD18A1" w:rsidRDefault="00847BC3" w:rsidP="00847BC3">
      <w:pPr>
        <w:numPr>
          <w:ilvl w:val="0"/>
          <w:numId w:val="28"/>
        </w:numPr>
        <w:rPr>
          <w:rFonts w:ascii="Myriad Pro" w:hAnsi="Myriad Pro" w:cs="Times New Roman"/>
          <w:sz w:val="24"/>
        </w:rPr>
      </w:pPr>
      <w:r w:rsidRPr="00BD18A1">
        <w:rPr>
          <w:rFonts w:ascii="Myriad Pro" w:hAnsi="Myriad Pro" w:cs="Times New Roman"/>
          <w:sz w:val="24"/>
        </w:rPr>
        <w:t>Explore strategies and ethical issues involved in collaborating with families, educators, and community partners.</w:t>
      </w:r>
    </w:p>
    <w:p w14:paraId="53AF28DF" w14:textId="77777777" w:rsidR="00847BC3" w:rsidRPr="00BD18A1" w:rsidRDefault="00847BC3" w:rsidP="00847BC3">
      <w:pPr>
        <w:numPr>
          <w:ilvl w:val="0"/>
          <w:numId w:val="28"/>
        </w:numPr>
        <w:rPr>
          <w:rFonts w:ascii="Myriad Pro" w:hAnsi="Myriad Pro" w:cs="Times New Roman"/>
          <w:sz w:val="24"/>
        </w:rPr>
      </w:pPr>
      <w:r w:rsidRPr="00BD18A1">
        <w:rPr>
          <w:rFonts w:ascii="Myriad Pro" w:hAnsi="Myriad Pro" w:cs="Times New Roman"/>
          <w:sz w:val="24"/>
        </w:rPr>
        <w:t>Examine and discuss multicultural and contextual factors that influence transition planning and service access.</w:t>
      </w:r>
    </w:p>
    <w:p w14:paraId="01BFCAD5" w14:textId="77777777" w:rsidR="00847BC3" w:rsidRPr="00BD18A1" w:rsidRDefault="00847BC3" w:rsidP="00847BC3">
      <w:pPr>
        <w:numPr>
          <w:ilvl w:val="0"/>
          <w:numId w:val="28"/>
        </w:numPr>
        <w:rPr>
          <w:rFonts w:ascii="Myriad Pro" w:hAnsi="Myriad Pro" w:cs="Times New Roman"/>
          <w:sz w:val="24"/>
        </w:rPr>
      </w:pPr>
      <w:r w:rsidRPr="00BD18A1">
        <w:rPr>
          <w:rFonts w:ascii="Myriad Pro" w:hAnsi="Myriad Pro" w:cs="Times New Roman"/>
          <w:sz w:val="24"/>
        </w:rPr>
        <w:t>Identify the need for career development and vocational rehabilitation services that support young people with disabilities.</w:t>
      </w:r>
    </w:p>
    <w:p w14:paraId="35D4FC5C" w14:textId="77777777" w:rsidR="00847BC3" w:rsidRPr="00BD18A1" w:rsidRDefault="00847BC3" w:rsidP="00847BC3">
      <w:pPr>
        <w:numPr>
          <w:ilvl w:val="0"/>
          <w:numId w:val="28"/>
        </w:numPr>
        <w:rPr>
          <w:rFonts w:ascii="Myriad Pro" w:hAnsi="Myriad Pro" w:cs="Times New Roman"/>
          <w:sz w:val="24"/>
        </w:rPr>
      </w:pPr>
      <w:r w:rsidRPr="00BD18A1">
        <w:rPr>
          <w:rFonts w:ascii="Myriad Pro" w:hAnsi="Myriad Pro" w:cs="Times New Roman"/>
          <w:sz w:val="24"/>
        </w:rPr>
        <w:t>Explore and evaluate strategies for preparing youth with disabilities for positive post-school outcomes.</w:t>
      </w:r>
    </w:p>
    <w:p w14:paraId="46E22AFE" w14:textId="77777777" w:rsidR="00847BC3" w:rsidRPr="00BD18A1" w:rsidRDefault="00847BC3" w:rsidP="00847BC3">
      <w:pPr>
        <w:numPr>
          <w:ilvl w:val="0"/>
          <w:numId w:val="28"/>
        </w:numPr>
        <w:rPr>
          <w:rFonts w:ascii="Myriad Pro" w:hAnsi="Myriad Pro" w:cs="Times New Roman"/>
          <w:sz w:val="24"/>
        </w:rPr>
      </w:pPr>
      <w:r w:rsidRPr="00BD18A1">
        <w:rPr>
          <w:rFonts w:ascii="Myriad Pro" w:hAnsi="Myriad Pro" w:cs="Times New Roman"/>
          <w:sz w:val="24"/>
        </w:rPr>
        <w:t>Apply the skills of transition planning, case management, and community mapping of transition services.</w:t>
      </w:r>
    </w:p>
    <w:p w14:paraId="6D982D62" w14:textId="77777777" w:rsidR="00847BC3" w:rsidRPr="00BD18A1" w:rsidRDefault="00847BC3" w:rsidP="00847BC3">
      <w:pPr>
        <w:numPr>
          <w:ilvl w:val="0"/>
          <w:numId w:val="28"/>
        </w:numPr>
        <w:rPr>
          <w:rFonts w:ascii="Myriad Pro" w:hAnsi="Myriad Pro" w:cs="Times New Roman"/>
          <w:sz w:val="24"/>
        </w:rPr>
      </w:pPr>
      <w:r w:rsidRPr="00BD18A1">
        <w:rPr>
          <w:rFonts w:ascii="Myriad Pro" w:hAnsi="Myriad Pro" w:cs="Times New Roman"/>
          <w:sz w:val="24"/>
        </w:rPr>
        <w:t>Engage in experiential learning activities that involve working directly or collaboratively with youth with disabilities to strengthen applied understanding of transition practices.</w:t>
      </w:r>
    </w:p>
    <w:p w14:paraId="1524B4FF" w14:textId="77777777" w:rsidR="00E956BA" w:rsidRPr="00BD18A1" w:rsidRDefault="00E956BA" w:rsidP="00E956BA">
      <w:pPr>
        <w:rPr>
          <w:rFonts w:ascii="Myriad Pro" w:hAnsi="Myriad Pro" w:cs="Times New Roman"/>
          <w:sz w:val="24"/>
        </w:rPr>
      </w:pPr>
      <w:r w:rsidRPr="00BD18A1">
        <w:rPr>
          <w:rFonts w:ascii="Myriad Pro" w:hAnsi="Myriad Pro" w:cs="Times New Roman"/>
          <w:sz w:val="24"/>
        </w:rPr>
        <w:tab/>
      </w:r>
    </w:p>
    <w:p w14:paraId="3310743D" w14:textId="221758A8" w:rsidR="002775C2" w:rsidRPr="00BD18A1" w:rsidRDefault="00DF5646" w:rsidP="00DF5646">
      <w:pPr>
        <w:pStyle w:val="Heading2"/>
        <w:jc w:val="center"/>
        <w:rPr>
          <w:rFonts w:ascii="Myriad Pro" w:hAnsi="Myriad Pro"/>
        </w:rPr>
      </w:pPr>
      <w:r w:rsidRPr="00BD18A1">
        <w:rPr>
          <w:rFonts w:ascii="Myriad Pro" w:hAnsi="Myriad Pro"/>
        </w:rPr>
        <w:t>Technical Requirements/Assistance</w:t>
      </w:r>
    </w:p>
    <w:p w14:paraId="7ABB3DA4" w14:textId="77777777" w:rsidR="005C5804" w:rsidRPr="00BD18A1" w:rsidRDefault="005C5804" w:rsidP="005C5804">
      <w:pPr>
        <w:rPr>
          <w:rFonts w:ascii="Myriad Pro" w:hAnsi="Myriad Pro" w:cs="Times New Roman"/>
          <w:sz w:val="24"/>
        </w:rPr>
      </w:pPr>
    </w:p>
    <w:p w14:paraId="7C2B2FC0" w14:textId="39EAC28B" w:rsidR="002775C2" w:rsidRPr="00BD18A1" w:rsidRDefault="002775C2" w:rsidP="000222C2">
      <w:pPr>
        <w:rPr>
          <w:rFonts w:ascii="Myriad Pro" w:hAnsi="Myriad Pro" w:cs="Times New Roman"/>
          <w:sz w:val="24"/>
        </w:rPr>
      </w:pPr>
      <w:r w:rsidRPr="00BD18A1">
        <w:rPr>
          <w:rFonts w:ascii="Myriad Pro" w:hAnsi="Myriad Pro" w:cs="Times New Roman"/>
          <w:sz w:val="24"/>
        </w:rPr>
        <w:t xml:space="preserve">The following information has been provided to assist you in preparation for the technological aspect of the course. </w:t>
      </w:r>
    </w:p>
    <w:p w14:paraId="3796AA1A" w14:textId="0326F693" w:rsidR="0005334C" w:rsidRPr="00BD18A1" w:rsidRDefault="0005334C" w:rsidP="000222C2">
      <w:pPr>
        <w:pStyle w:val="ListParagraph"/>
        <w:numPr>
          <w:ilvl w:val="0"/>
          <w:numId w:val="6"/>
        </w:numPr>
        <w:rPr>
          <w:rFonts w:ascii="Myriad Pro" w:hAnsi="Myriad Pro" w:cs="Times New Roman"/>
          <w:color w:val="006600"/>
          <w:sz w:val="24"/>
        </w:rPr>
      </w:pPr>
      <w:hyperlink r:id="rId8" w:history="1">
        <w:r w:rsidRPr="00BD18A1">
          <w:rPr>
            <w:rStyle w:val="Hyperlink"/>
            <w:rFonts w:ascii="Myriad Pro" w:hAnsi="Myriad Pro"/>
            <w:sz w:val="24"/>
          </w:rPr>
          <w:t>UIT Help Desk</w:t>
        </w:r>
      </w:hyperlink>
      <w:r w:rsidRPr="00BD18A1">
        <w:rPr>
          <w:rFonts w:ascii="Myriad Pro" w:hAnsi="Myriad Pro" w:cs="Times New Roman"/>
          <w:color w:val="006600"/>
          <w:sz w:val="24"/>
        </w:rPr>
        <w:t xml:space="preserve"> </w:t>
      </w:r>
    </w:p>
    <w:p w14:paraId="2A08834F" w14:textId="48678B56" w:rsidR="0005334C" w:rsidRPr="00BD18A1" w:rsidRDefault="0005334C" w:rsidP="000222C2">
      <w:pPr>
        <w:pStyle w:val="ListParagraph"/>
        <w:numPr>
          <w:ilvl w:val="0"/>
          <w:numId w:val="6"/>
        </w:numPr>
        <w:rPr>
          <w:rFonts w:ascii="Myriad Pro" w:hAnsi="Myriad Pro" w:cs="Times New Roman"/>
          <w:color w:val="006600"/>
          <w:sz w:val="24"/>
        </w:rPr>
      </w:pPr>
      <w:hyperlink r:id="rId9" w:history="1">
        <w:r w:rsidRPr="00BD18A1">
          <w:rPr>
            <w:rStyle w:val="Hyperlink"/>
            <w:rFonts w:ascii="Myriad Pro" w:hAnsi="Myriad Pro"/>
            <w:sz w:val="24"/>
          </w:rPr>
          <w:t>Hardware and software necessary to use</w:t>
        </w:r>
        <w:r w:rsidR="00C21996" w:rsidRPr="00BD18A1">
          <w:rPr>
            <w:rStyle w:val="Hyperlink"/>
            <w:rFonts w:ascii="Myriad Pro" w:hAnsi="Myriad Pro"/>
            <w:sz w:val="24"/>
          </w:rPr>
          <w:t xml:space="preserve"> canvas</w:t>
        </w:r>
      </w:hyperlink>
      <w:r w:rsidR="007A1C63" w:rsidRPr="00BD18A1">
        <w:rPr>
          <w:rFonts w:ascii="Myriad Pro" w:hAnsi="Myriad Pro" w:cs="Times New Roman"/>
          <w:color w:val="006600"/>
          <w:sz w:val="24"/>
        </w:rPr>
        <w:t xml:space="preserve"> </w:t>
      </w:r>
    </w:p>
    <w:p w14:paraId="3C4BF48D" w14:textId="38BFF627" w:rsidR="006D62A8" w:rsidRPr="00BD18A1" w:rsidRDefault="0005334C" w:rsidP="006D62A8">
      <w:pPr>
        <w:pStyle w:val="ListParagraph"/>
        <w:numPr>
          <w:ilvl w:val="0"/>
          <w:numId w:val="6"/>
        </w:numPr>
        <w:rPr>
          <w:rFonts w:ascii="Myriad Pro" w:hAnsi="Myriad Pro" w:cs="Times New Roman"/>
          <w:sz w:val="24"/>
        </w:rPr>
      </w:pPr>
      <w:hyperlink r:id="rId10" w:history="1">
        <w:r w:rsidRPr="00BD18A1">
          <w:rPr>
            <w:rStyle w:val="Hyperlink"/>
            <w:rFonts w:ascii="Myriad Pro" w:hAnsi="Myriad Pro"/>
            <w:sz w:val="24"/>
          </w:rPr>
          <w:t>Browser requirements</w:t>
        </w:r>
      </w:hyperlink>
      <w:r w:rsidR="000209EB" w:rsidRPr="00BD18A1">
        <w:rPr>
          <w:rFonts w:ascii="Myriad Pro" w:hAnsi="Myriad Pro" w:cs="Times New Roman"/>
          <w:sz w:val="24"/>
        </w:rPr>
        <w:t xml:space="preserve"> </w:t>
      </w:r>
    </w:p>
    <w:p w14:paraId="35E0F142" w14:textId="1BAFD916" w:rsidR="0005334C" w:rsidRPr="00BD18A1" w:rsidRDefault="0005334C" w:rsidP="000222C2">
      <w:pPr>
        <w:pStyle w:val="ListParagraph"/>
        <w:numPr>
          <w:ilvl w:val="0"/>
          <w:numId w:val="6"/>
        </w:numPr>
        <w:rPr>
          <w:rFonts w:ascii="Myriad Pro" w:hAnsi="Myriad Pro" w:cs="Times New Roman"/>
          <w:sz w:val="24"/>
        </w:rPr>
      </w:pPr>
      <w:r w:rsidRPr="00BD18A1">
        <w:rPr>
          <w:rFonts w:ascii="Myriad Pro" w:hAnsi="Myriad Pro" w:cs="Times New Roman"/>
          <w:sz w:val="24"/>
        </w:rPr>
        <w:t xml:space="preserve">Internet Access with </w:t>
      </w:r>
      <w:r w:rsidR="008B322E" w:rsidRPr="00BD18A1">
        <w:rPr>
          <w:rFonts w:ascii="Myriad Pro" w:hAnsi="Myriad Pro" w:cs="Times New Roman"/>
          <w:sz w:val="24"/>
        </w:rPr>
        <w:t xml:space="preserve">a </w:t>
      </w:r>
      <w:r w:rsidRPr="00BD18A1">
        <w:rPr>
          <w:rFonts w:ascii="Myriad Pro" w:hAnsi="Myriad Pro" w:cs="Times New Roman"/>
          <w:sz w:val="24"/>
        </w:rPr>
        <w:t xml:space="preserve">compatible web browser </w:t>
      </w:r>
    </w:p>
    <w:p w14:paraId="11945010" w14:textId="77777777" w:rsidR="0005334C" w:rsidRPr="00BD18A1" w:rsidRDefault="0005334C" w:rsidP="000222C2">
      <w:pPr>
        <w:pStyle w:val="ListParagraph"/>
        <w:numPr>
          <w:ilvl w:val="0"/>
          <w:numId w:val="6"/>
        </w:numPr>
        <w:rPr>
          <w:rFonts w:ascii="Myriad Pro" w:hAnsi="Myriad Pro" w:cs="Times New Roman"/>
          <w:sz w:val="24"/>
        </w:rPr>
      </w:pPr>
      <w:r w:rsidRPr="00BD18A1">
        <w:rPr>
          <w:rFonts w:ascii="Myriad Pro" w:hAnsi="Myriad Pro" w:cs="Times New Roman"/>
          <w:sz w:val="24"/>
        </w:rPr>
        <w:t xml:space="preserve">Headset/Microphone (if required for synchronous chats) </w:t>
      </w:r>
    </w:p>
    <w:p w14:paraId="01D03C8D" w14:textId="77777777" w:rsidR="0005334C" w:rsidRPr="00BD18A1" w:rsidRDefault="0005334C" w:rsidP="000222C2">
      <w:pPr>
        <w:pStyle w:val="ListParagraph"/>
        <w:numPr>
          <w:ilvl w:val="0"/>
          <w:numId w:val="6"/>
        </w:numPr>
        <w:rPr>
          <w:rFonts w:ascii="Myriad Pro" w:hAnsi="Myriad Pro" w:cs="Times New Roman"/>
          <w:sz w:val="24"/>
        </w:rPr>
      </w:pPr>
      <w:r w:rsidRPr="00BD18A1">
        <w:rPr>
          <w:rFonts w:ascii="Myriad Pro" w:hAnsi="Myriad Pro" w:cs="Times New Roman"/>
          <w:sz w:val="24"/>
        </w:rPr>
        <w:t xml:space="preserve">Word Processor </w:t>
      </w:r>
    </w:p>
    <w:p w14:paraId="60472246" w14:textId="77777777" w:rsidR="0005334C" w:rsidRPr="00BD18A1" w:rsidRDefault="0005334C" w:rsidP="00DF5646">
      <w:pPr>
        <w:pStyle w:val="Heading3"/>
        <w:rPr>
          <w:rFonts w:ascii="Myriad Pro" w:hAnsi="Myriad Pro"/>
        </w:rPr>
      </w:pPr>
      <w:r w:rsidRPr="00BD18A1">
        <w:rPr>
          <w:rFonts w:ascii="Myriad Pro" w:hAnsi="Myriad Pro"/>
        </w:rPr>
        <w:lastRenderedPageBreak/>
        <w:t>Minimum Technical Skills Needed:</w:t>
      </w:r>
    </w:p>
    <w:p w14:paraId="5E231A19" w14:textId="77777777" w:rsidR="008B322E" w:rsidRPr="00BD18A1" w:rsidRDefault="008B322E" w:rsidP="008B322E">
      <w:pPr>
        <w:rPr>
          <w:rFonts w:ascii="Myriad Pro" w:hAnsi="Myriad Pro" w:cs="Times New Roman"/>
          <w:sz w:val="24"/>
        </w:rPr>
      </w:pPr>
      <w:r w:rsidRPr="00BD18A1">
        <w:rPr>
          <w:rFonts w:ascii="Myriad Pro" w:hAnsi="Myriad Pro" w:cs="Times New Roman"/>
          <w:sz w:val="24"/>
        </w:rPr>
        <w:t xml:space="preserve">To be successful </w:t>
      </w:r>
      <w:proofErr w:type="gramStart"/>
      <w:r w:rsidRPr="00BD18A1">
        <w:rPr>
          <w:rFonts w:ascii="Myriad Pro" w:hAnsi="Myriad Pro" w:cs="Times New Roman"/>
          <w:sz w:val="24"/>
        </w:rPr>
        <w:t>in</w:t>
      </w:r>
      <w:proofErr w:type="gramEnd"/>
      <w:r w:rsidRPr="00BD18A1">
        <w:rPr>
          <w:rFonts w:ascii="Myriad Pro" w:hAnsi="Myriad Pro" w:cs="Times New Roman"/>
          <w:sz w:val="24"/>
        </w:rPr>
        <w:t xml:space="preserve"> this course, students should be able to:</w:t>
      </w:r>
    </w:p>
    <w:p w14:paraId="03AD2586" w14:textId="77777777" w:rsidR="008B322E" w:rsidRPr="00BD18A1" w:rsidRDefault="008B322E" w:rsidP="008B322E">
      <w:pPr>
        <w:pStyle w:val="ListParagraph"/>
        <w:numPr>
          <w:ilvl w:val="0"/>
          <w:numId w:val="7"/>
        </w:numPr>
        <w:rPr>
          <w:rFonts w:ascii="Myriad Pro" w:hAnsi="Myriad Pro" w:cs="Times New Roman"/>
          <w:sz w:val="24"/>
        </w:rPr>
      </w:pPr>
      <w:r w:rsidRPr="00BD18A1">
        <w:rPr>
          <w:rFonts w:ascii="Myriad Pro" w:hAnsi="Myriad Pro" w:cs="Times New Roman"/>
          <w:sz w:val="24"/>
        </w:rPr>
        <w:t>Navigate and use the Canvas learning management system</w:t>
      </w:r>
    </w:p>
    <w:p w14:paraId="2485437F" w14:textId="77777777" w:rsidR="008B322E" w:rsidRPr="00BD18A1" w:rsidRDefault="008B322E" w:rsidP="008B322E">
      <w:pPr>
        <w:pStyle w:val="ListParagraph"/>
        <w:numPr>
          <w:ilvl w:val="0"/>
          <w:numId w:val="7"/>
        </w:numPr>
        <w:rPr>
          <w:rFonts w:ascii="Myriad Pro" w:hAnsi="Myriad Pro" w:cs="Times New Roman"/>
          <w:sz w:val="24"/>
        </w:rPr>
      </w:pPr>
      <w:r w:rsidRPr="00BD18A1">
        <w:rPr>
          <w:rFonts w:ascii="Myriad Pro" w:hAnsi="Myriad Pro" w:cs="Times New Roman"/>
          <w:sz w:val="24"/>
        </w:rPr>
        <w:t>Use email effectively, including sending and receiving attachments</w:t>
      </w:r>
    </w:p>
    <w:p w14:paraId="403BD843" w14:textId="77777777" w:rsidR="005C5804" w:rsidRPr="00BD18A1" w:rsidRDefault="008B322E" w:rsidP="000A6BBF">
      <w:pPr>
        <w:pStyle w:val="ListParagraph"/>
        <w:numPr>
          <w:ilvl w:val="0"/>
          <w:numId w:val="7"/>
        </w:numPr>
        <w:rPr>
          <w:rFonts w:ascii="Myriad Pro" w:hAnsi="Myriad Pro" w:cs="Times New Roman"/>
          <w:sz w:val="24"/>
        </w:rPr>
      </w:pPr>
      <w:r w:rsidRPr="00BD18A1">
        <w:rPr>
          <w:rFonts w:ascii="Myriad Pro" w:hAnsi="Myriad Pro" w:cs="Times New Roman"/>
          <w:sz w:val="24"/>
        </w:rPr>
        <w:t xml:space="preserve">Create, edit, and submit files using a word processing program </w:t>
      </w:r>
    </w:p>
    <w:p w14:paraId="3C6E0A31" w14:textId="2DC6D73C" w:rsidR="008B322E" w:rsidRPr="00BD18A1" w:rsidRDefault="008B322E" w:rsidP="000A6BBF">
      <w:pPr>
        <w:pStyle w:val="ListParagraph"/>
        <w:numPr>
          <w:ilvl w:val="0"/>
          <w:numId w:val="7"/>
        </w:numPr>
        <w:rPr>
          <w:rFonts w:ascii="Myriad Pro" w:hAnsi="Myriad Pro" w:cs="Times New Roman"/>
          <w:sz w:val="24"/>
        </w:rPr>
      </w:pPr>
      <w:r w:rsidRPr="00BD18A1">
        <w:rPr>
          <w:rFonts w:ascii="Myriad Pro" w:hAnsi="Myriad Pro" w:cs="Times New Roman"/>
          <w:sz w:val="24"/>
        </w:rPr>
        <w:t>Copy and paste text and files between applications</w:t>
      </w:r>
    </w:p>
    <w:p w14:paraId="041EA93C" w14:textId="59B39719" w:rsidR="0005334C" w:rsidRPr="00BD18A1" w:rsidRDefault="008B322E" w:rsidP="00AC0220">
      <w:pPr>
        <w:pStyle w:val="ListParagraph"/>
        <w:numPr>
          <w:ilvl w:val="0"/>
          <w:numId w:val="7"/>
        </w:numPr>
        <w:rPr>
          <w:rFonts w:ascii="Myriad Pro" w:hAnsi="Myriad Pro" w:cs="Times New Roman"/>
          <w:sz w:val="24"/>
        </w:rPr>
      </w:pPr>
      <w:r w:rsidRPr="00BD18A1">
        <w:rPr>
          <w:rFonts w:ascii="Myriad Pro" w:hAnsi="Myriad Pro" w:cs="Times New Roman"/>
          <w:sz w:val="24"/>
        </w:rPr>
        <w:t>Use basic spreadsheet programs</w:t>
      </w:r>
    </w:p>
    <w:p w14:paraId="590A980B" w14:textId="77777777" w:rsidR="008C6F17" w:rsidRPr="00BD18A1" w:rsidRDefault="008C6F17" w:rsidP="00DF5646">
      <w:pPr>
        <w:pStyle w:val="Heading3"/>
        <w:rPr>
          <w:rFonts w:ascii="Myriad Pro" w:hAnsi="Myriad Pro"/>
        </w:rPr>
      </w:pPr>
      <w:r w:rsidRPr="00BD18A1">
        <w:rPr>
          <w:rFonts w:ascii="Myriad Pro" w:hAnsi="Myriad Pro"/>
        </w:rPr>
        <w:t>Student Support</w:t>
      </w:r>
    </w:p>
    <w:p w14:paraId="0677C2EE" w14:textId="455D21E1" w:rsidR="008C6F17" w:rsidRPr="00BD18A1" w:rsidRDefault="008C6F17" w:rsidP="008C6F17">
      <w:pPr>
        <w:rPr>
          <w:rFonts w:ascii="Myriad Pro" w:hAnsi="Myriad Pro" w:cs="Times New Roman"/>
          <w:sz w:val="24"/>
        </w:rPr>
      </w:pPr>
      <w:r w:rsidRPr="00BD18A1">
        <w:rPr>
          <w:rFonts w:ascii="Myriad Pro" w:hAnsi="Myriad Pro" w:cs="Times New Roman"/>
          <w:sz w:val="24"/>
        </w:rPr>
        <w:t xml:space="preserve">The University of North Texas provides student technical support in the use of </w:t>
      </w:r>
      <w:r w:rsidR="00A81E3E" w:rsidRPr="00BD18A1">
        <w:rPr>
          <w:rFonts w:ascii="Myriad Pro" w:hAnsi="Myriad Pro" w:cs="Times New Roman"/>
          <w:sz w:val="24"/>
        </w:rPr>
        <w:t xml:space="preserve">Canvas </w:t>
      </w:r>
      <w:r w:rsidRPr="00BD18A1">
        <w:rPr>
          <w:rFonts w:ascii="Myriad Pro" w:hAnsi="Myriad Pro" w:cs="Times New Roman"/>
          <w:sz w:val="24"/>
        </w:rPr>
        <w:t xml:space="preserve">and supported resources. The student help desk may be reached at: </w:t>
      </w:r>
    </w:p>
    <w:p w14:paraId="3B7DCB46" w14:textId="77777777" w:rsidR="008C6F17" w:rsidRPr="00BD18A1" w:rsidRDefault="008C6F17" w:rsidP="008C6F17">
      <w:pPr>
        <w:pStyle w:val="ListParagraph"/>
        <w:numPr>
          <w:ilvl w:val="0"/>
          <w:numId w:val="9"/>
        </w:numPr>
        <w:rPr>
          <w:rFonts w:ascii="Myriad Pro" w:hAnsi="Myriad Pro" w:cs="Times New Roman"/>
          <w:sz w:val="24"/>
        </w:rPr>
      </w:pPr>
      <w:r w:rsidRPr="00BD18A1">
        <w:rPr>
          <w:rFonts w:ascii="Myriad Pro" w:hAnsi="Myriad Pro" w:cs="Times New Roman"/>
          <w:sz w:val="24"/>
        </w:rPr>
        <w:t xml:space="preserve">Email: </w:t>
      </w:r>
      <w:hyperlink r:id="rId11" w:history="1">
        <w:r w:rsidRPr="00BD18A1">
          <w:rPr>
            <w:rStyle w:val="Hyperlink"/>
            <w:rFonts w:ascii="Myriad Pro" w:hAnsi="Myriad Pro"/>
            <w:color w:val="006600"/>
            <w:sz w:val="24"/>
          </w:rPr>
          <w:t>helpdesk@unt.edu</w:t>
        </w:r>
      </w:hyperlink>
      <w:r w:rsidRPr="00BD18A1">
        <w:rPr>
          <w:rFonts w:ascii="Myriad Pro" w:hAnsi="Myriad Pro" w:cs="Times New Roman"/>
          <w:color w:val="006600"/>
          <w:sz w:val="24"/>
        </w:rPr>
        <w:t xml:space="preserve"> </w:t>
      </w:r>
    </w:p>
    <w:p w14:paraId="63EC19B7" w14:textId="77777777" w:rsidR="008C6F17" w:rsidRPr="00BD18A1" w:rsidRDefault="008C6F17" w:rsidP="008C6F17">
      <w:pPr>
        <w:pStyle w:val="ListParagraph"/>
        <w:numPr>
          <w:ilvl w:val="0"/>
          <w:numId w:val="9"/>
        </w:numPr>
        <w:rPr>
          <w:rFonts w:ascii="Myriad Pro" w:hAnsi="Myriad Pro" w:cs="Times New Roman"/>
          <w:sz w:val="24"/>
        </w:rPr>
      </w:pPr>
      <w:r w:rsidRPr="00BD18A1">
        <w:rPr>
          <w:rFonts w:ascii="Myriad Pro" w:hAnsi="Myriad Pro" w:cs="Times New Roman"/>
          <w:sz w:val="24"/>
        </w:rPr>
        <w:t>Phone: 940.565-2324</w:t>
      </w:r>
    </w:p>
    <w:p w14:paraId="73A360C9" w14:textId="77777777" w:rsidR="008C6F17" w:rsidRPr="00BD18A1" w:rsidRDefault="008C6F17" w:rsidP="008C6F17">
      <w:pPr>
        <w:pStyle w:val="ListParagraph"/>
        <w:numPr>
          <w:ilvl w:val="0"/>
          <w:numId w:val="9"/>
        </w:numPr>
        <w:rPr>
          <w:rFonts w:ascii="Myriad Pro" w:hAnsi="Myriad Pro" w:cs="Times New Roman"/>
          <w:sz w:val="24"/>
        </w:rPr>
      </w:pPr>
      <w:r w:rsidRPr="00BD18A1">
        <w:rPr>
          <w:rFonts w:ascii="Myriad Pro" w:hAnsi="Myriad Pro" w:cs="Times New Roman"/>
          <w:sz w:val="24"/>
        </w:rPr>
        <w:t>In Person: Sage Hall, Room 130</w:t>
      </w:r>
    </w:p>
    <w:p w14:paraId="5DC50105" w14:textId="5FFC13C8" w:rsidR="008C6F17" w:rsidRPr="00BD18A1" w:rsidRDefault="008C6F17" w:rsidP="008C6F17">
      <w:pPr>
        <w:rPr>
          <w:rFonts w:ascii="Myriad Pro" w:hAnsi="Myriad Pro" w:cs="Times New Roman"/>
          <w:sz w:val="24"/>
        </w:rPr>
      </w:pPr>
      <w:r w:rsidRPr="00BD18A1">
        <w:rPr>
          <w:rFonts w:ascii="Myriad Pro" w:hAnsi="Myriad Pro" w:cs="Times New Roman"/>
          <w:sz w:val="24"/>
        </w:rPr>
        <w:t xml:space="preserve">Regular hours are maintained to provide support to students. Please refer to </w:t>
      </w:r>
      <w:hyperlink r:id="rId12" w:history="1">
        <w:r w:rsidR="00ED299E" w:rsidRPr="00BD18A1">
          <w:rPr>
            <w:rStyle w:val="Hyperlink"/>
            <w:rFonts w:ascii="Myriad Pro" w:hAnsi="Myriad Pro"/>
            <w:sz w:val="24"/>
          </w:rPr>
          <w:t>UNT Helpdesk</w:t>
        </w:r>
      </w:hyperlink>
      <w:r w:rsidR="00ED299E" w:rsidRPr="00BD18A1">
        <w:rPr>
          <w:rFonts w:ascii="Myriad Pro" w:hAnsi="Myriad Pro" w:cs="Times New Roman"/>
          <w:sz w:val="24"/>
        </w:rPr>
        <w:t xml:space="preserve"> webpage </w:t>
      </w:r>
      <w:r w:rsidRPr="00BD18A1">
        <w:rPr>
          <w:rFonts w:ascii="Myriad Pro" w:hAnsi="Myriad Pro" w:cs="Times New Roman"/>
          <w:sz w:val="24"/>
        </w:rPr>
        <w:t xml:space="preserve">for updated hours. </w:t>
      </w:r>
    </w:p>
    <w:p w14:paraId="7D870BF1" w14:textId="0ED0F888" w:rsidR="00625501" w:rsidRPr="00BD18A1" w:rsidRDefault="00DF5646" w:rsidP="00DF5646">
      <w:pPr>
        <w:pStyle w:val="Heading2"/>
        <w:jc w:val="center"/>
        <w:rPr>
          <w:rFonts w:ascii="Myriad Pro" w:hAnsi="Myriad Pro"/>
        </w:rPr>
      </w:pPr>
      <w:bookmarkStart w:id="5" w:name="_INSTRUCTOR_EXPECTATIONS"/>
      <w:bookmarkStart w:id="6" w:name="_ACCESS_&amp;_NAVIGATION"/>
      <w:bookmarkEnd w:id="5"/>
      <w:bookmarkEnd w:id="6"/>
      <w:r w:rsidRPr="00BD18A1">
        <w:rPr>
          <w:rFonts w:ascii="Myriad Pro" w:hAnsi="Myriad Pro"/>
        </w:rPr>
        <w:t>Access &amp; Navigation</w:t>
      </w:r>
    </w:p>
    <w:p w14:paraId="27684370" w14:textId="294A23FC" w:rsidR="00625501" w:rsidRPr="00BD18A1" w:rsidRDefault="00625501" w:rsidP="00DF5646">
      <w:pPr>
        <w:pStyle w:val="Heading3"/>
        <w:rPr>
          <w:rFonts w:ascii="Myriad Pro" w:hAnsi="Myriad Pro"/>
        </w:rPr>
      </w:pPr>
      <w:r w:rsidRPr="00BD18A1">
        <w:rPr>
          <w:rFonts w:ascii="Myriad Pro" w:hAnsi="Myriad Pro"/>
        </w:rPr>
        <w:t xml:space="preserve">Access and </w:t>
      </w:r>
      <w:r w:rsidR="005C5804" w:rsidRPr="00BD18A1">
        <w:rPr>
          <w:rFonts w:ascii="Myriad Pro" w:hAnsi="Myriad Pro"/>
        </w:rPr>
        <w:t>Log-in</w:t>
      </w:r>
      <w:r w:rsidRPr="00BD18A1">
        <w:rPr>
          <w:rFonts w:ascii="Myriad Pro" w:hAnsi="Myriad Pro"/>
        </w:rPr>
        <w:t xml:space="preserve"> Information</w:t>
      </w:r>
    </w:p>
    <w:p w14:paraId="0C5276AD" w14:textId="77777777" w:rsidR="005C5804" w:rsidRPr="00BD18A1" w:rsidRDefault="00625501" w:rsidP="000222C2">
      <w:pPr>
        <w:rPr>
          <w:rFonts w:ascii="Myriad Pro" w:hAnsi="Myriad Pro" w:cs="Times New Roman"/>
          <w:sz w:val="24"/>
        </w:rPr>
      </w:pPr>
      <w:r w:rsidRPr="00BD18A1">
        <w:rPr>
          <w:rFonts w:ascii="Myriad Pro" w:hAnsi="Myriad Pro" w:cs="Times New Roman"/>
          <w:sz w:val="24"/>
        </w:rPr>
        <w:t xml:space="preserve">This course was developed and will be facilitated utilizing the University of North </w:t>
      </w:r>
      <w:proofErr w:type="spellStart"/>
      <w:r w:rsidRPr="00BD18A1">
        <w:rPr>
          <w:rFonts w:ascii="Myriad Pro" w:hAnsi="Myriad Pro" w:cs="Times New Roman"/>
          <w:sz w:val="24"/>
        </w:rPr>
        <w:t>Texa</w:t>
      </w:r>
      <w:proofErr w:type="spellEnd"/>
      <w:r w:rsidRPr="00BD18A1">
        <w:rPr>
          <w:rFonts w:ascii="Myriad Pro" w:hAnsi="Myriad Pro" w:cs="Times New Roman"/>
          <w:sz w:val="24"/>
        </w:rPr>
        <w:t xml:space="preserve"> Learning Management System, </w:t>
      </w:r>
      <w:r w:rsidR="005C5804" w:rsidRPr="00BD18A1">
        <w:rPr>
          <w:rFonts w:ascii="Myriad Pro" w:hAnsi="Myriad Pro" w:cs="Times New Roman"/>
          <w:sz w:val="24"/>
        </w:rPr>
        <w:t>Canvas Learn</w:t>
      </w:r>
      <w:r w:rsidRPr="00BD18A1">
        <w:rPr>
          <w:rFonts w:ascii="Myriad Pro" w:hAnsi="Myriad Pro" w:cs="Times New Roman"/>
          <w:sz w:val="24"/>
        </w:rPr>
        <w:t>.</w:t>
      </w:r>
    </w:p>
    <w:p w14:paraId="524B77BF" w14:textId="17A4EBA4" w:rsidR="00625501" w:rsidRPr="00BD18A1" w:rsidRDefault="00625501" w:rsidP="000222C2">
      <w:pPr>
        <w:rPr>
          <w:rFonts w:ascii="Myriad Pro" w:hAnsi="Myriad Pro" w:cs="Times New Roman"/>
          <w:sz w:val="24"/>
        </w:rPr>
      </w:pPr>
      <w:r w:rsidRPr="00BD18A1">
        <w:rPr>
          <w:rFonts w:ascii="Myriad Pro" w:hAnsi="Myriad Pro" w:cs="Times New Roman"/>
          <w:sz w:val="24"/>
        </w:rPr>
        <w:t>To get started with the course, please go to</w:t>
      </w:r>
      <w:r w:rsidR="00A60FA7" w:rsidRPr="00BD18A1">
        <w:rPr>
          <w:rFonts w:ascii="Myriad Pro" w:hAnsi="Myriad Pro" w:cs="Times New Roman"/>
          <w:sz w:val="24"/>
        </w:rPr>
        <w:t xml:space="preserve"> UNT </w:t>
      </w:r>
      <w:hyperlink r:id="rId13" w:history="1">
        <w:r w:rsidR="00A60FA7" w:rsidRPr="00BD18A1">
          <w:rPr>
            <w:rStyle w:val="Hyperlink"/>
            <w:rFonts w:ascii="Myriad Pro" w:hAnsi="Myriad Pro"/>
            <w:sz w:val="24"/>
          </w:rPr>
          <w:t>Canvas</w:t>
        </w:r>
      </w:hyperlink>
      <w:r w:rsidR="00A60FA7" w:rsidRPr="00BD18A1">
        <w:rPr>
          <w:rFonts w:ascii="Myriad Pro" w:hAnsi="Myriad Pro" w:cs="Times New Roman"/>
          <w:sz w:val="24"/>
        </w:rPr>
        <w:t xml:space="preserve"> login page.</w:t>
      </w:r>
      <w:r w:rsidRPr="00BD18A1">
        <w:rPr>
          <w:rFonts w:ascii="Myriad Pro" w:hAnsi="Myriad Pro" w:cs="Times New Roman"/>
          <w:sz w:val="24"/>
        </w:rPr>
        <w:t xml:space="preserve"> </w:t>
      </w:r>
    </w:p>
    <w:p w14:paraId="3F4AC3FD" w14:textId="02D1C206" w:rsidR="00625501" w:rsidRPr="00BD18A1" w:rsidRDefault="00625501" w:rsidP="000222C2">
      <w:pPr>
        <w:rPr>
          <w:rFonts w:ascii="Myriad Pro" w:hAnsi="Myriad Pro" w:cs="Times New Roman"/>
          <w:sz w:val="24"/>
        </w:rPr>
      </w:pPr>
      <w:r w:rsidRPr="00BD18A1">
        <w:rPr>
          <w:rFonts w:ascii="Myriad Pro" w:hAnsi="Myriad Pro" w:cs="Times New Roman"/>
          <w:sz w:val="24"/>
        </w:rPr>
        <w:t>You will need your EUID and password to log in to the course.  If you do not know your EUID or have forgotten your password, please go to</w:t>
      </w:r>
      <w:r w:rsidR="00A60FA7" w:rsidRPr="00BD18A1">
        <w:rPr>
          <w:rFonts w:ascii="Myriad Pro" w:hAnsi="Myriad Pro" w:cs="Times New Roman"/>
          <w:sz w:val="24"/>
        </w:rPr>
        <w:t xml:space="preserve"> </w:t>
      </w:r>
      <w:hyperlink r:id="rId14" w:history="1">
        <w:r w:rsidR="00A60FA7" w:rsidRPr="00BD18A1">
          <w:rPr>
            <w:rStyle w:val="Hyperlink"/>
            <w:rFonts w:ascii="Myriad Pro" w:hAnsi="Myriad Pro"/>
            <w:sz w:val="24"/>
          </w:rPr>
          <w:t>UNT System Account Management System</w:t>
        </w:r>
      </w:hyperlink>
      <w:r w:rsidR="00A60FA7" w:rsidRPr="00BD18A1">
        <w:rPr>
          <w:rFonts w:ascii="Myriad Pro" w:hAnsi="Myriad Pro" w:cs="Times New Roman"/>
          <w:sz w:val="24"/>
        </w:rPr>
        <w:t xml:space="preserve"> webpage.</w:t>
      </w:r>
    </w:p>
    <w:p w14:paraId="26856621" w14:textId="77777777" w:rsidR="00625501" w:rsidRPr="00BD18A1" w:rsidRDefault="00625501" w:rsidP="00DF5646">
      <w:pPr>
        <w:pStyle w:val="Heading3"/>
        <w:rPr>
          <w:rFonts w:ascii="Myriad Pro" w:hAnsi="Myriad Pro"/>
        </w:rPr>
      </w:pPr>
      <w:r w:rsidRPr="00BD18A1">
        <w:rPr>
          <w:rFonts w:ascii="Myriad Pro" w:hAnsi="Myriad Pro"/>
        </w:rPr>
        <w:t>Student Resources</w:t>
      </w:r>
    </w:p>
    <w:p w14:paraId="66ABD8C7" w14:textId="77777777" w:rsidR="00625501" w:rsidRPr="00BD18A1" w:rsidRDefault="00625501" w:rsidP="000222C2">
      <w:pPr>
        <w:rPr>
          <w:rFonts w:ascii="Myriad Pro" w:hAnsi="Myriad Pro" w:cs="Times New Roman"/>
          <w:sz w:val="24"/>
        </w:rPr>
      </w:pPr>
      <w:r w:rsidRPr="00BD18A1">
        <w:rPr>
          <w:rFonts w:ascii="Myriad Pro" w:hAnsi="Myriad Pro" w:cs="Times New Roman"/>
          <w:sz w:val="24"/>
        </w:rPr>
        <w:t xml:space="preserve">As a student, you will have access to: </w:t>
      </w:r>
    </w:p>
    <w:p w14:paraId="69A82D7F" w14:textId="75FEEE8E" w:rsidR="00625501" w:rsidRPr="00BD18A1" w:rsidRDefault="00625501" w:rsidP="000222C2">
      <w:pPr>
        <w:pStyle w:val="ListParagraph"/>
        <w:numPr>
          <w:ilvl w:val="0"/>
          <w:numId w:val="8"/>
        </w:numPr>
        <w:rPr>
          <w:rFonts w:ascii="Myriad Pro" w:hAnsi="Myriad Pro" w:cs="Times New Roman"/>
          <w:sz w:val="24"/>
        </w:rPr>
      </w:pPr>
      <w:r w:rsidRPr="00BD18A1">
        <w:rPr>
          <w:rFonts w:ascii="Myriad Pro" w:hAnsi="Myriad Pro" w:cs="Times New Roman"/>
          <w:b/>
          <w:bCs/>
          <w:color w:val="365F91" w:themeColor="accent1" w:themeShade="BF"/>
          <w:sz w:val="24"/>
        </w:rPr>
        <w:t xml:space="preserve">Student Orientation via </w:t>
      </w:r>
      <w:r w:rsidR="00A81E3E" w:rsidRPr="00BD18A1">
        <w:rPr>
          <w:rFonts w:ascii="Myriad Pro" w:hAnsi="Myriad Pro" w:cs="Times New Roman"/>
          <w:b/>
          <w:bCs/>
          <w:color w:val="365F91" w:themeColor="accent1" w:themeShade="BF"/>
          <w:sz w:val="24"/>
        </w:rPr>
        <w:t>Canvas</w:t>
      </w:r>
      <w:r w:rsidRPr="00BD18A1">
        <w:rPr>
          <w:rFonts w:ascii="Myriad Pro" w:hAnsi="Myriad Pro" w:cs="Times New Roman"/>
          <w:sz w:val="24"/>
        </w:rPr>
        <w:t xml:space="preserve">. It is recommended that you become familiar with the tools and tutorials within the Orientation to better equip you in navigating the course. </w:t>
      </w:r>
    </w:p>
    <w:p w14:paraId="761F2752" w14:textId="4D44F63C" w:rsidR="008C6F17" w:rsidRPr="00BD18A1" w:rsidRDefault="008C6F17" w:rsidP="00D01DB0">
      <w:pPr>
        <w:pStyle w:val="ListParagraph"/>
        <w:numPr>
          <w:ilvl w:val="0"/>
          <w:numId w:val="8"/>
        </w:numPr>
        <w:rPr>
          <w:rFonts w:ascii="Myriad Pro" w:hAnsi="Myriad Pro" w:cs="Times New Roman"/>
          <w:sz w:val="24"/>
        </w:rPr>
      </w:pPr>
      <w:r w:rsidRPr="00BD18A1">
        <w:rPr>
          <w:rFonts w:ascii="Myriad Pro" w:hAnsi="Myriad Pro" w:cs="Times New Roman"/>
          <w:sz w:val="24"/>
        </w:rPr>
        <w:t xml:space="preserve">From within </w:t>
      </w:r>
      <w:r w:rsidR="00A81E3E" w:rsidRPr="00BD18A1">
        <w:rPr>
          <w:rFonts w:ascii="Myriad Pro" w:hAnsi="Myriad Pro" w:cs="Times New Roman"/>
          <w:sz w:val="24"/>
        </w:rPr>
        <w:t>Canvas</w:t>
      </w:r>
      <w:r w:rsidRPr="00BD18A1">
        <w:rPr>
          <w:rFonts w:ascii="Myriad Pro" w:hAnsi="Myriad Pro" w:cs="Times New Roman"/>
          <w:sz w:val="24"/>
        </w:rPr>
        <w:t>, you will h</w:t>
      </w:r>
      <w:r w:rsidR="00587953" w:rsidRPr="00BD18A1">
        <w:rPr>
          <w:rFonts w:ascii="Myriad Pro" w:hAnsi="Myriad Pro" w:cs="Times New Roman"/>
          <w:sz w:val="24"/>
        </w:rPr>
        <w:t>ave access to the “UNT Helpdesk” tab</w:t>
      </w:r>
      <w:r w:rsidR="005C5804" w:rsidRPr="00BD18A1">
        <w:rPr>
          <w:rFonts w:ascii="Myriad Pro" w:hAnsi="Myriad Pro" w:cs="Times New Roman"/>
          <w:sz w:val="24"/>
        </w:rPr>
        <w:t>,</w:t>
      </w:r>
      <w:r w:rsidRPr="00BD18A1">
        <w:rPr>
          <w:rFonts w:ascii="Myriad Pro" w:hAnsi="Myriad Pro" w:cs="Times New Roman"/>
          <w:sz w:val="24"/>
        </w:rPr>
        <w:t xml:space="preserve"> which provides student resources and Help Desk Information. </w:t>
      </w:r>
    </w:p>
    <w:p w14:paraId="5263BFFB" w14:textId="524E0AFD" w:rsidR="008C6F17" w:rsidRPr="00BD18A1" w:rsidRDefault="008C6F17" w:rsidP="00DF5646">
      <w:pPr>
        <w:pStyle w:val="Heading3"/>
        <w:rPr>
          <w:rFonts w:ascii="Myriad Pro" w:hAnsi="Myriad Pro"/>
        </w:rPr>
      </w:pPr>
      <w:r w:rsidRPr="00BD18A1">
        <w:rPr>
          <w:rFonts w:ascii="Myriad Pro" w:hAnsi="Myriad Pro"/>
        </w:rPr>
        <w:t>Being a Successful Online Student</w:t>
      </w:r>
    </w:p>
    <w:p w14:paraId="21704124" w14:textId="67DA99D8" w:rsidR="003326E2" w:rsidRPr="00BD18A1" w:rsidRDefault="003326E2" w:rsidP="003326E2">
      <w:pPr>
        <w:pStyle w:val="xxmsonormal"/>
        <w:rPr>
          <w:rFonts w:ascii="Myriad Pro" w:hAnsi="Myriad Pro" w:cs="Times New Roman"/>
          <w:i/>
          <w:iCs/>
          <w:sz w:val="24"/>
          <w:szCs w:val="24"/>
        </w:rPr>
      </w:pPr>
      <w:r w:rsidRPr="00BD18A1">
        <w:rPr>
          <w:rStyle w:val="xxnormaltextrun"/>
          <w:rFonts w:ascii="Myriad Pro" w:hAnsi="Myriad Pro" w:cs="Times New Roman"/>
          <w:i/>
          <w:iCs/>
          <w:color w:val="000000"/>
          <w:sz w:val="24"/>
          <w:szCs w:val="24"/>
          <w:shd w:val="clear" w:color="auto" w:fill="FFFFFF"/>
        </w:rPr>
        <w:t>UNT strives to offer you a high-quality education and a supportive environment, so you learn and grow. As a faculty member, I am committed to helping you be successful as a student. To learn more about campus resources and information on how you can be successful at UNT, go to</w:t>
      </w:r>
      <w:r w:rsidR="00D91A6A" w:rsidRPr="00BD18A1">
        <w:rPr>
          <w:rStyle w:val="xxnormaltextrun"/>
          <w:rFonts w:ascii="Myriad Pro" w:hAnsi="Myriad Pro" w:cs="Times New Roman"/>
          <w:i/>
          <w:iCs/>
          <w:color w:val="000000"/>
          <w:sz w:val="24"/>
          <w:szCs w:val="24"/>
          <w:shd w:val="clear" w:color="auto" w:fill="FFFFFF"/>
        </w:rPr>
        <w:t xml:space="preserve"> </w:t>
      </w:r>
      <w:hyperlink r:id="rId15" w:history="1">
        <w:r w:rsidR="00D91A6A" w:rsidRPr="00BD18A1">
          <w:rPr>
            <w:rStyle w:val="Hyperlink"/>
            <w:rFonts w:ascii="Myriad Pro" w:hAnsi="Myriad Pro"/>
            <w:i/>
            <w:iCs/>
            <w:sz w:val="24"/>
            <w:szCs w:val="24"/>
            <w:shd w:val="clear" w:color="auto" w:fill="FFFFFF"/>
          </w:rPr>
          <w:t>Succeed at UNT</w:t>
        </w:r>
      </w:hyperlink>
      <w:r w:rsidR="00D91A6A" w:rsidRPr="00BD18A1">
        <w:rPr>
          <w:rStyle w:val="xxnormaltextrun"/>
          <w:rFonts w:ascii="Myriad Pro" w:hAnsi="Myriad Pro" w:cs="Times New Roman"/>
          <w:i/>
          <w:iCs/>
          <w:color w:val="000000"/>
          <w:sz w:val="24"/>
          <w:szCs w:val="24"/>
          <w:shd w:val="clear" w:color="auto" w:fill="FFFFFF"/>
        </w:rPr>
        <w:t xml:space="preserve"> </w:t>
      </w:r>
      <w:proofErr w:type="spellStart"/>
      <w:r w:rsidR="00D91A6A" w:rsidRPr="00BD18A1">
        <w:rPr>
          <w:rStyle w:val="xxnormaltextrun"/>
          <w:rFonts w:ascii="Myriad Pro" w:hAnsi="Myriad Pro" w:cs="Times New Roman"/>
          <w:i/>
          <w:iCs/>
          <w:color w:val="000000"/>
          <w:sz w:val="24"/>
          <w:szCs w:val="24"/>
          <w:shd w:val="clear" w:color="auto" w:fill="FFFFFF"/>
        </w:rPr>
        <w:t>wepbage</w:t>
      </w:r>
      <w:proofErr w:type="spellEnd"/>
      <w:r w:rsidRPr="00BD18A1">
        <w:rPr>
          <w:rStyle w:val="xxnormaltextrun"/>
          <w:rFonts w:ascii="Myriad Pro" w:hAnsi="Myriad Pro" w:cs="Times New Roman"/>
          <w:i/>
          <w:iCs/>
          <w:color w:val="000000"/>
          <w:sz w:val="24"/>
          <w:szCs w:val="24"/>
          <w:shd w:val="clear" w:color="auto" w:fill="FFFFFF"/>
        </w:rPr>
        <w:t> </w:t>
      </w:r>
      <w:r w:rsidRPr="00BD18A1">
        <w:rPr>
          <w:rFonts w:ascii="Myriad Pro" w:hAnsi="Myriad Pro" w:cs="Times New Roman"/>
          <w:i/>
          <w:iCs/>
          <w:color w:val="333333"/>
          <w:sz w:val="24"/>
          <w:szCs w:val="24"/>
        </w:rPr>
        <w:t>and explore</w:t>
      </w:r>
      <w:r w:rsidR="00D91A6A" w:rsidRPr="00BD18A1">
        <w:rPr>
          <w:rFonts w:ascii="Myriad Pro" w:hAnsi="Myriad Pro" w:cs="Times New Roman"/>
          <w:i/>
          <w:iCs/>
          <w:color w:val="333333"/>
          <w:sz w:val="24"/>
          <w:szCs w:val="24"/>
        </w:rPr>
        <w:t xml:space="preserve"> </w:t>
      </w:r>
      <w:hyperlink r:id="rId16" w:history="1">
        <w:r w:rsidR="00D91A6A" w:rsidRPr="00BD18A1">
          <w:rPr>
            <w:rStyle w:val="Hyperlink"/>
            <w:rFonts w:ascii="Myriad Pro" w:hAnsi="Myriad Pro"/>
            <w:i/>
            <w:iCs/>
            <w:sz w:val="24"/>
            <w:szCs w:val="24"/>
          </w:rPr>
          <w:t>UNT Wellness</w:t>
        </w:r>
      </w:hyperlink>
      <w:r w:rsidR="00D91A6A" w:rsidRPr="00BD18A1">
        <w:rPr>
          <w:rFonts w:ascii="Myriad Pro" w:hAnsi="Myriad Pro"/>
        </w:rPr>
        <w:t xml:space="preserve"> webpage</w:t>
      </w:r>
      <w:r w:rsidRPr="00BD18A1">
        <w:rPr>
          <w:rStyle w:val="xxnormaltextrun"/>
          <w:rFonts w:ascii="Myriad Pro" w:hAnsi="Myriad Pro" w:cs="Times New Roman"/>
          <w:i/>
          <w:iCs/>
          <w:color w:val="000000"/>
          <w:sz w:val="24"/>
          <w:szCs w:val="24"/>
          <w:shd w:val="clear" w:color="auto" w:fill="FFFFFF"/>
        </w:rPr>
        <w:t xml:space="preserve">. To get all your enrollment and student financial-related questions answered, </w:t>
      </w:r>
      <w:hyperlink r:id="rId17" w:history="1">
        <w:r w:rsidR="000C2A07" w:rsidRPr="00BD18A1">
          <w:rPr>
            <w:rStyle w:val="Hyperlink"/>
            <w:rFonts w:ascii="Myriad Pro" w:hAnsi="Myriad Pro"/>
            <w:i/>
            <w:iCs/>
            <w:sz w:val="24"/>
            <w:szCs w:val="24"/>
            <w:shd w:val="clear" w:color="auto" w:fill="FFFFFF"/>
          </w:rPr>
          <w:t>Ask Scrappy</w:t>
        </w:r>
      </w:hyperlink>
      <w:r w:rsidRPr="00BD18A1">
        <w:rPr>
          <w:rStyle w:val="xxnormaltextrun"/>
          <w:rFonts w:ascii="Myriad Pro" w:hAnsi="Myriad Pro" w:cs="Times New Roman"/>
          <w:i/>
          <w:iCs/>
          <w:color w:val="000000"/>
          <w:sz w:val="24"/>
          <w:szCs w:val="24"/>
          <w:shd w:val="clear" w:color="auto" w:fill="FFFFFF"/>
        </w:rPr>
        <w:t>.</w:t>
      </w:r>
    </w:p>
    <w:p w14:paraId="3BEA2A94" w14:textId="77777777" w:rsidR="003326E2" w:rsidRPr="00BD18A1" w:rsidRDefault="003326E2" w:rsidP="003326E2">
      <w:pPr>
        <w:rPr>
          <w:rFonts w:ascii="Myriad Pro" w:hAnsi="Myriad Pro" w:cs="Times New Roman"/>
          <w:sz w:val="24"/>
        </w:rPr>
      </w:pPr>
    </w:p>
    <w:p w14:paraId="0659BE5F" w14:textId="45832133" w:rsidR="008C6F17" w:rsidRPr="00BD18A1" w:rsidRDefault="008C6F17" w:rsidP="008C6F17">
      <w:pPr>
        <w:pStyle w:val="ListParagraph"/>
        <w:numPr>
          <w:ilvl w:val="0"/>
          <w:numId w:val="14"/>
        </w:numPr>
        <w:rPr>
          <w:rFonts w:ascii="Myriad Pro" w:hAnsi="Myriad Pro" w:cs="Times New Roman"/>
          <w:color w:val="006600"/>
          <w:sz w:val="24"/>
        </w:rPr>
      </w:pPr>
      <w:hyperlink r:id="rId18" w:history="1">
        <w:r w:rsidRPr="00BD18A1">
          <w:rPr>
            <w:rStyle w:val="Hyperlink"/>
            <w:rFonts w:ascii="Myriad Pro" w:hAnsi="Myriad Pro"/>
            <w:sz w:val="24"/>
          </w:rPr>
          <w:t>What Makes a Successful Online Student?</w:t>
        </w:r>
      </w:hyperlink>
    </w:p>
    <w:p w14:paraId="17FEA348" w14:textId="10D1769D" w:rsidR="00625501" w:rsidRPr="00BD18A1" w:rsidRDefault="00E25601" w:rsidP="00DF5646">
      <w:pPr>
        <w:pStyle w:val="Heading3"/>
        <w:rPr>
          <w:rFonts w:ascii="Myriad Pro" w:hAnsi="Myriad Pro"/>
        </w:rPr>
      </w:pPr>
      <w:r w:rsidRPr="00BD18A1">
        <w:rPr>
          <w:rFonts w:ascii="Myriad Pro" w:hAnsi="Myriad Pro"/>
        </w:rPr>
        <w:lastRenderedPageBreak/>
        <w:t>Course Organization</w:t>
      </w:r>
    </w:p>
    <w:p w14:paraId="4218EC63" w14:textId="608EB93D" w:rsidR="00625501" w:rsidRPr="00BD18A1" w:rsidRDefault="000D3000" w:rsidP="00587953">
      <w:pPr>
        <w:jc w:val="both"/>
        <w:rPr>
          <w:rFonts w:ascii="Myriad Pro" w:hAnsi="Myriad Pro" w:cs="Times New Roman"/>
          <w:sz w:val="24"/>
        </w:rPr>
      </w:pPr>
      <w:r w:rsidRPr="00BD18A1">
        <w:rPr>
          <w:rFonts w:ascii="Myriad Pro" w:hAnsi="Myriad Pro" w:cs="Times New Roman"/>
          <w:sz w:val="24"/>
        </w:rPr>
        <w:t xml:space="preserve">This course </w:t>
      </w:r>
      <w:r w:rsidR="00494D86" w:rsidRPr="00BD18A1">
        <w:rPr>
          <w:rFonts w:ascii="Myriad Pro" w:hAnsi="Myriad Pro" w:cs="Times New Roman"/>
          <w:sz w:val="24"/>
        </w:rPr>
        <w:t xml:space="preserve">is organized into weekly </w:t>
      </w:r>
      <w:r w:rsidR="00EF535E" w:rsidRPr="00BD18A1">
        <w:rPr>
          <w:rFonts w:ascii="Myriad Pro" w:hAnsi="Myriad Pro" w:cs="Times New Roman"/>
          <w:sz w:val="24"/>
        </w:rPr>
        <w:t>learning modules</w:t>
      </w:r>
      <w:r w:rsidR="005C5804" w:rsidRPr="00BD18A1">
        <w:rPr>
          <w:rFonts w:ascii="Myriad Pro" w:hAnsi="Myriad Pro" w:cs="Times New Roman"/>
          <w:sz w:val="24"/>
        </w:rPr>
        <w:t>, each with a specific topic</w:t>
      </w:r>
      <w:r w:rsidR="00494D86" w:rsidRPr="00BD18A1">
        <w:rPr>
          <w:rFonts w:ascii="Myriad Pro" w:hAnsi="Myriad Pro" w:cs="Times New Roman"/>
          <w:sz w:val="24"/>
        </w:rPr>
        <w:t xml:space="preserve">.  Each week begins on Monday </w:t>
      </w:r>
      <w:r w:rsidR="00353338" w:rsidRPr="00BD18A1">
        <w:rPr>
          <w:rFonts w:ascii="Myriad Pro" w:hAnsi="Myriad Pro" w:cs="Times New Roman"/>
          <w:sz w:val="24"/>
        </w:rPr>
        <w:t>at 8:00</w:t>
      </w:r>
      <w:r w:rsidR="005C5804" w:rsidRPr="00BD18A1">
        <w:rPr>
          <w:rFonts w:ascii="Myriad Pro" w:hAnsi="Myriad Pro" w:cs="Times New Roman"/>
          <w:sz w:val="24"/>
        </w:rPr>
        <w:t xml:space="preserve"> AM</w:t>
      </w:r>
      <w:r w:rsidR="00D01DB0" w:rsidRPr="00BD18A1">
        <w:rPr>
          <w:rFonts w:ascii="Myriad Pro" w:hAnsi="Myriad Pro" w:cs="Times New Roman"/>
          <w:sz w:val="24"/>
        </w:rPr>
        <w:t xml:space="preserve"> </w:t>
      </w:r>
      <w:r w:rsidR="00494D86" w:rsidRPr="00BD18A1">
        <w:rPr>
          <w:rFonts w:ascii="Myriad Pro" w:hAnsi="Myriad Pro" w:cs="Times New Roman"/>
          <w:sz w:val="24"/>
        </w:rPr>
        <w:t xml:space="preserve">and ends at 11:59 </w:t>
      </w:r>
      <w:r w:rsidR="005C5804" w:rsidRPr="00BD18A1">
        <w:rPr>
          <w:rFonts w:ascii="Myriad Pro" w:hAnsi="Myriad Pro" w:cs="Times New Roman"/>
          <w:sz w:val="24"/>
        </w:rPr>
        <w:t>PM</w:t>
      </w:r>
      <w:r w:rsidR="00494D86" w:rsidRPr="00BD18A1">
        <w:rPr>
          <w:rFonts w:ascii="Myriad Pro" w:hAnsi="Myriad Pro" w:cs="Times New Roman"/>
          <w:sz w:val="24"/>
        </w:rPr>
        <w:t xml:space="preserve"> Sunday. All assignments will be due </w:t>
      </w:r>
      <w:r w:rsidR="005C5804" w:rsidRPr="00BD18A1">
        <w:rPr>
          <w:rFonts w:ascii="Myriad Pro" w:hAnsi="Myriad Pro" w:cs="Times New Roman"/>
          <w:sz w:val="24"/>
        </w:rPr>
        <w:t>by</w:t>
      </w:r>
      <w:r w:rsidR="00494D86" w:rsidRPr="00BD18A1">
        <w:rPr>
          <w:rFonts w:ascii="Myriad Pro" w:hAnsi="Myriad Pro" w:cs="Times New Roman"/>
          <w:sz w:val="24"/>
        </w:rPr>
        <w:t xml:space="preserve"> Sunday of each week. All materials will be offered in accessibl</w:t>
      </w:r>
      <w:r w:rsidR="00D01DB0" w:rsidRPr="00BD18A1">
        <w:rPr>
          <w:rFonts w:ascii="Myriad Pro" w:hAnsi="Myriad Pro" w:cs="Times New Roman"/>
          <w:sz w:val="24"/>
        </w:rPr>
        <w:t xml:space="preserve">e formats. </w:t>
      </w:r>
    </w:p>
    <w:p w14:paraId="6DA96D2B" w14:textId="77777777" w:rsidR="008C6F17" w:rsidRPr="00BD18A1" w:rsidRDefault="008C6F17" w:rsidP="00DF5646">
      <w:pPr>
        <w:pStyle w:val="Heading3"/>
        <w:rPr>
          <w:rFonts w:ascii="Myriad Pro" w:hAnsi="Myriad Pro"/>
        </w:rPr>
      </w:pPr>
      <w:r w:rsidRPr="00BD18A1">
        <w:rPr>
          <w:rFonts w:ascii="Myriad Pro" w:hAnsi="Myriad Pro"/>
        </w:rPr>
        <w:t>What Should Students Do First?</w:t>
      </w:r>
    </w:p>
    <w:p w14:paraId="17CDFB2B" w14:textId="56DBE8BF" w:rsidR="008C6F17" w:rsidRPr="00BD18A1" w:rsidRDefault="00EF535E" w:rsidP="00EF535E">
      <w:pPr>
        <w:rPr>
          <w:rFonts w:ascii="Myriad Pro" w:hAnsi="Myriad Pro" w:cs="Times New Roman"/>
          <w:sz w:val="24"/>
        </w:rPr>
      </w:pPr>
      <w:r w:rsidRPr="00BD18A1">
        <w:rPr>
          <w:rFonts w:ascii="Myriad Pro" w:hAnsi="Myriad Pro" w:cs="Times New Roman"/>
          <w:sz w:val="24"/>
        </w:rPr>
        <w:t xml:space="preserve">Once logged into the course on </w:t>
      </w:r>
      <w:r w:rsidR="00A81E3E" w:rsidRPr="00BD18A1">
        <w:rPr>
          <w:rFonts w:ascii="Myriad Pro" w:hAnsi="Myriad Pro" w:cs="Times New Roman"/>
          <w:sz w:val="24"/>
        </w:rPr>
        <w:t>Canvas</w:t>
      </w:r>
      <w:r w:rsidRPr="00BD18A1">
        <w:rPr>
          <w:rFonts w:ascii="Myriad Pro" w:hAnsi="Myriad Pro" w:cs="Times New Roman"/>
          <w:sz w:val="24"/>
        </w:rPr>
        <w:t xml:space="preserve">, students should attempt to familiarize themselves with the course. Students are expected to read the course syllabus and schedule. Students should also read all the materials provided in Learning Module 1 during the first week of class.  </w:t>
      </w:r>
    </w:p>
    <w:p w14:paraId="11974C6C" w14:textId="77777777" w:rsidR="00D01DB0" w:rsidRPr="00BD18A1" w:rsidRDefault="00D01DB0" w:rsidP="00D01DB0">
      <w:pPr>
        <w:jc w:val="both"/>
        <w:rPr>
          <w:rFonts w:ascii="Myriad Pro" w:hAnsi="Myriad Pro" w:cs="Times New Roman"/>
          <w:sz w:val="24"/>
        </w:rPr>
      </w:pPr>
    </w:p>
    <w:p w14:paraId="1146F682" w14:textId="5215C4E1" w:rsidR="008C6F17" w:rsidRPr="00BD18A1" w:rsidRDefault="00D01DB0" w:rsidP="00587953">
      <w:pPr>
        <w:jc w:val="both"/>
        <w:rPr>
          <w:rFonts w:ascii="Myriad Pro" w:hAnsi="Myriad Pro" w:cs="Times New Roman"/>
          <w:sz w:val="24"/>
        </w:rPr>
      </w:pPr>
      <w:r w:rsidRPr="00BD18A1">
        <w:rPr>
          <w:rFonts w:ascii="Myriad Pro" w:hAnsi="Myriad Pro" w:cs="Times New Roman"/>
          <w:sz w:val="24"/>
        </w:rPr>
        <w:t>Each week</w:t>
      </w:r>
      <w:r w:rsidR="005C5804" w:rsidRPr="00BD18A1">
        <w:rPr>
          <w:rFonts w:ascii="Myriad Pro" w:hAnsi="Myriad Pro" w:cs="Times New Roman"/>
          <w:sz w:val="24"/>
        </w:rPr>
        <w:t>,</w:t>
      </w:r>
      <w:r w:rsidRPr="00BD18A1">
        <w:rPr>
          <w:rFonts w:ascii="Myriad Pro" w:hAnsi="Myriad Pro" w:cs="Times New Roman"/>
          <w:sz w:val="24"/>
        </w:rPr>
        <w:t xml:space="preserve"> students should </w:t>
      </w:r>
      <w:r w:rsidRPr="00272E9F">
        <w:rPr>
          <w:rFonts w:ascii="Myriad Pro" w:hAnsi="Myriad Pro" w:cs="Times New Roman"/>
          <w:sz w:val="24"/>
        </w:rPr>
        <w:t xml:space="preserve">proceed based on the </w:t>
      </w:r>
      <w:proofErr w:type="gramStart"/>
      <w:r w:rsidRPr="00272E9F">
        <w:rPr>
          <w:rFonts w:ascii="Myriad Pro" w:hAnsi="Myriad Pro" w:cs="Times New Roman"/>
          <w:sz w:val="24"/>
        </w:rPr>
        <w:t>provided course schedule</w:t>
      </w:r>
      <w:proofErr w:type="gramEnd"/>
      <w:r w:rsidRPr="00BD18A1">
        <w:rPr>
          <w:rFonts w:ascii="Myriad Pro" w:hAnsi="Myriad Pro" w:cs="Times New Roman"/>
          <w:sz w:val="24"/>
        </w:rPr>
        <w:t xml:space="preserve">. On </w:t>
      </w:r>
      <w:r w:rsidR="00A81E3E" w:rsidRPr="00BD18A1">
        <w:rPr>
          <w:rFonts w:ascii="Myriad Pro" w:hAnsi="Myriad Pro" w:cs="Times New Roman"/>
          <w:sz w:val="24"/>
        </w:rPr>
        <w:t>Canvas</w:t>
      </w:r>
      <w:r w:rsidRPr="00BD18A1">
        <w:rPr>
          <w:rFonts w:ascii="Myriad Pro" w:hAnsi="Myriad Pro" w:cs="Times New Roman"/>
          <w:sz w:val="24"/>
        </w:rPr>
        <w:t>, the course has also been divided into weekly learning modules that are based on the course schedule.  Students should read the weekly objectives, lecture materials, required text chapters, and any supplementary required readings.</w:t>
      </w:r>
      <w:r w:rsidR="00613A10" w:rsidRPr="00BD18A1">
        <w:rPr>
          <w:rFonts w:ascii="Myriad Pro" w:hAnsi="Myriad Pro" w:cs="Times New Roman"/>
          <w:sz w:val="24"/>
        </w:rPr>
        <w:t xml:space="preserve"> Once the readings have been completed, students should complete the weekly assignment. The weekly assignments can be accessed via the weekly learning module</w:t>
      </w:r>
      <w:r w:rsidR="00A81E3E" w:rsidRPr="00BD18A1">
        <w:rPr>
          <w:rFonts w:ascii="Myriad Pro" w:hAnsi="Myriad Pro" w:cs="Times New Roman"/>
          <w:sz w:val="24"/>
        </w:rPr>
        <w:t xml:space="preserve">. </w:t>
      </w:r>
    </w:p>
    <w:p w14:paraId="3BA5BA92" w14:textId="3FFFD0AB" w:rsidR="005C5804" w:rsidRPr="00BD18A1" w:rsidRDefault="008F0D61" w:rsidP="008F0D61">
      <w:pPr>
        <w:pStyle w:val="Heading2"/>
        <w:jc w:val="center"/>
        <w:rPr>
          <w:rFonts w:ascii="Myriad Pro" w:hAnsi="Myriad Pro"/>
        </w:rPr>
      </w:pPr>
      <w:bookmarkStart w:id="7" w:name="_ACTIVITIES_&amp;_ASSIGNMENTS"/>
      <w:bookmarkStart w:id="8" w:name="_COMMUNICATIONS"/>
      <w:bookmarkEnd w:id="7"/>
      <w:bookmarkEnd w:id="8"/>
      <w:r w:rsidRPr="00BD18A1">
        <w:rPr>
          <w:rFonts w:ascii="Myriad Pro" w:hAnsi="Myriad Pro"/>
        </w:rPr>
        <w:t>Communications</w:t>
      </w:r>
    </w:p>
    <w:p w14:paraId="4A20646B" w14:textId="7236CEBA" w:rsidR="00AF2AFA" w:rsidRPr="00BD18A1" w:rsidRDefault="00AF2AFA" w:rsidP="005C5804">
      <w:pPr>
        <w:pStyle w:val="Heading1"/>
        <w:rPr>
          <w:rFonts w:ascii="Myriad Pro" w:hAnsi="Myriad Pro" w:cs="Times New Roman"/>
          <w:sz w:val="24"/>
          <w:szCs w:val="24"/>
        </w:rPr>
      </w:pPr>
      <w:r w:rsidRPr="00BD18A1">
        <w:rPr>
          <w:rFonts w:ascii="Myriad Pro" w:hAnsi="Myriad Pro" w:cs="Times New Roman"/>
          <w:sz w:val="24"/>
          <w:szCs w:val="24"/>
        </w:rPr>
        <w:t>Information about the communication tools in the course and how they will be used:</w:t>
      </w:r>
    </w:p>
    <w:p w14:paraId="107ACC36" w14:textId="77777777" w:rsidR="005C5804" w:rsidRPr="00BD18A1" w:rsidRDefault="005C5804" w:rsidP="005C5804">
      <w:pPr>
        <w:rPr>
          <w:rFonts w:ascii="Myriad Pro" w:hAnsi="Myriad Pro" w:cs="Times New Roman"/>
          <w:sz w:val="24"/>
        </w:rPr>
      </w:pPr>
    </w:p>
    <w:p w14:paraId="57B945B2" w14:textId="63143651" w:rsidR="00AF2AFA" w:rsidRPr="00BD18A1" w:rsidRDefault="00AF2AFA" w:rsidP="00AF2AFA">
      <w:pPr>
        <w:pStyle w:val="ListParagraph"/>
        <w:numPr>
          <w:ilvl w:val="0"/>
          <w:numId w:val="15"/>
        </w:numPr>
        <w:rPr>
          <w:rFonts w:ascii="Myriad Pro" w:hAnsi="Myriad Pro" w:cs="Times New Roman"/>
          <w:sz w:val="24"/>
        </w:rPr>
      </w:pPr>
      <w:r w:rsidRPr="00BD18A1">
        <w:rPr>
          <w:rFonts w:ascii="Myriad Pro" w:hAnsi="Myriad Pro" w:cs="Times New Roman"/>
          <w:sz w:val="24"/>
          <w:u w:val="single"/>
        </w:rPr>
        <w:t>Announcements</w:t>
      </w:r>
      <w:r w:rsidR="005C5804" w:rsidRPr="00BD18A1">
        <w:rPr>
          <w:rFonts w:ascii="Myriad Pro" w:hAnsi="Myriad Pro" w:cs="Times New Roman"/>
          <w:sz w:val="24"/>
        </w:rPr>
        <w:t xml:space="preserve">: </w:t>
      </w:r>
      <w:r w:rsidR="005C5804" w:rsidRPr="00BD18A1">
        <w:rPr>
          <w:rFonts w:ascii="Myriad Pro" w:hAnsi="Myriad Pro" w:cs="Times New Roman"/>
          <w:i/>
          <w:iCs/>
          <w:sz w:val="24"/>
        </w:rPr>
        <w:t>Please ensure that your notification is turned on to receive Announcements</w:t>
      </w:r>
      <w:r w:rsidR="005C5804" w:rsidRPr="00BD18A1">
        <w:rPr>
          <w:rFonts w:ascii="Myriad Pro" w:hAnsi="Myriad Pro" w:cs="Times New Roman"/>
          <w:sz w:val="24"/>
        </w:rPr>
        <w:t>. The instructor</w:t>
      </w:r>
      <w:r w:rsidR="009E01E1" w:rsidRPr="00BD18A1">
        <w:rPr>
          <w:rFonts w:ascii="Myriad Pro" w:hAnsi="Myriad Pro" w:cs="Times New Roman"/>
          <w:sz w:val="24"/>
        </w:rPr>
        <w:t xml:space="preserve"> will provide students with information </w:t>
      </w:r>
      <w:r w:rsidR="005C5804" w:rsidRPr="00BD18A1">
        <w:rPr>
          <w:rFonts w:ascii="Myriad Pro" w:hAnsi="Myriad Pro" w:cs="Times New Roman"/>
          <w:sz w:val="24"/>
        </w:rPr>
        <w:t>about</w:t>
      </w:r>
      <w:r w:rsidR="009E01E1" w:rsidRPr="00BD18A1">
        <w:rPr>
          <w:rFonts w:ascii="Myriad Pro" w:hAnsi="Myriad Pro" w:cs="Times New Roman"/>
          <w:sz w:val="24"/>
        </w:rPr>
        <w:t xml:space="preserve"> the class topic, readings, and assignments via a course announcement. Periodically, the instructor may provide announcements about important </w:t>
      </w:r>
      <w:r w:rsidR="005C5804" w:rsidRPr="00BD18A1">
        <w:rPr>
          <w:rFonts w:ascii="Myriad Pro" w:hAnsi="Myriad Pro" w:cs="Times New Roman"/>
          <w:sz w:val="24"/>
        </w:rPr>
        <w:t>course elements</w:t>
      </w:r>
      <w:r w:rsidR="009E01E1" w:rsidRPr="00BD18A1">
        <w:rPr>
          <w:rFonts w:ascii="Myriad Pro" w:hAnsi="Myriad Pro" w:cs="Times New Roman"/>
          <w:sz w:val="24"/>
        </w:rPr>
        <w:t xml:space="preserve">. </w:t>
      </w:r>
    </w:p>
    <w:p w14:paraId="6B29C099" w14:textId="3BCEA997" w:rsidR="005C5804" w:rsidRPr="00BD18A1" w:rsidRDefault="00AF2AFA" w:rsidP="00BD59CD">
      <w:pPr>
        <w:pStyle w:val="ListParagraph"/>
        <w:numPr>
          <w:ilvl w:val="0"/>
          <w:numId w:val="15"/>
        </w:numPr>
        <w:rPr>
          <w:rFonts w:ascii="Myriad Pro" w:hAnsi="Myriad Pro" w:cs="Times New Roman"/>
          <w:sz w:val="24"/>
        </w:rPr>
      </w:pPr>
      <w:r w:rsidRPr="00BD18A1">
        <w:rPr>
          <w:rFonts w:ascii="Myriad Pro" w:hAnsi="Myriad Pro" w:cs="Times New Roman"/>
          <w:sz w:val="24"/>
          <w:u w:val="single"/>
        </w:rPr>
        <w:t>Email</w:t>
      </w:r>
      <w:r w:rsidR="009E01E1" w:rsidRPr="00BD18A1">
        <w:rPr>
          <w:rFonts w:ascii="Myriad Pro" w:hAnsi="Myriad Pro" w:cs="Times New Roman"/>
          <w:sz w:val="24"/>
        </w:rPr>
        <w:t>: Students are encouraged to email the instructor by using the email address provided to you at the beginning of this syllabus</w:t>
      </w:r>
      <w:r w:rsidR="005C5804" w:rsidRPr="00BD18A1">
        <w:rPr>
          <w:rFonts w:ascii="Myriad Pro" w:hAnsi="Myriad Pro" w:cs="Times New Roman"/>
          <w:sz w:val="24"/>
        </w:rPr>
        <w:t>.</w:t>
      </w:r>
      <w:r w:rsidR="009E01E1" w:rsidRPr="00BD18A1">
        <w:rPr>
          <w:rFonts w:ascii="Myriad Pro" w:hAnsi="Myriad Pro" w:cs="Times New Roman"/>
          <w:sz w:val="24"/>
        </w:rPr>
        <w:t xml:space="preserve"> </w:t>
      </w:r>
    </w:p>
    <w:p w14:paraId="7BE2D29E" w14:textId="70F11118" w:rsidR="00AF2AFA" w:rsidRPr="00BD18A1" w:rsidRDefault="00AF2AFA" w:rsidP="00BD59CD">
      <w:pPr>
        <w:pStyle w:val="ListParagraph"/>
        <w:numPr>
          <w:ilvl w:val="0"/>
          <w:numId w:val="15"/>
        </w:numPr>
        <w:rPr>
          <w:rFonts w:ascii="Myriad Pro" w:hAnsi="Myriad Pro" w:cs="Times New Roman"/>
          <w:sz w:val="24"/>
        </w:rPr>
      </w:pPr>
      <w:r w:rsidRPr="00BD18A1">
        <w:rPr>
          <w:rFonts w:ascii="Myriad Pro" w:hAnsi="Myriad Pro" w:cs="Times New Roman"/>
          <w:sz w:val="24"/>
          <w:u w:val="single"/>
        </w:rPr>
        <w:t>Discussions</w:t>
      </w:r>
      <w:r w:rsidR="009E01E1" w:rsidRPr="00BD18A1">
        <w:rPr>
          <w:rFonts w:ascii="Myriad Pro" w:hAnsi="Myriad Pro" w:cs="Times New Roman"/>
          <w:sz w:val="24"/>
        </w:rPr>
        <w:t>: Students will participate in discussion board activities with other classmates and the instructor to encourage group thought</w:t>
      </w:r>
      <w:r w:rsidR="005624E0" w:rsidRPr="00BD18A1">
        <w:rPr>
          <w:rFonts w:ascii="Myriad Pro" w:hAnsi="Myriad Pro" w:cs="Times New Roman"/>
          <w:sz w:val="24"/>
        </w:rPr>
        <w:t xml:space="preserve"> and active participation. </w:t>
      </w:r>
    </w:p>
    <w:p w14:paraId="7BC3BB54" w14:textId="77777777" w:rsidR="00265CF4" w:rsidRPr="00BD18A1" w:rsidRDefault="00AF2AFA" w:rsidP="008F0D61">
      <w:pPr>
        <w:pStyle w:val="Heading3"/>
        <w:rPr>
          <w:rFonts w:ascii="Myriad Pro" w:hAnsi="Myriad Pro"/>
        </w:rPr>
      </w:pPr>
      <w:r w:rsidRPr="00BD18A1">
        <w:rPr>
          <w:rFonts w:ascii="Myriad Pro" w:hAnsi="Myriad Pro"/>
        </w:rPr>
        <w:t>Interaction with Instructor Statement</w:t>
      </w:r>
    </w:p>
    <w:p w14:paraId="66E7C672" w14:textId="741ABD53" w:rsidR="00857623" w:rsidRPr="00BD18A1" w:rsidRDefault="00C75CE1" w:rsidP="00A81E3E">
      <w:pPr>
        <w:jc w:val="both"/>
        <w:rPr>
          <w:rFonts w:ascii="Myriad Pro" w:hAnsi="Myriad Pro" w:cs="Times New Roman"/>
          <w:i/>
          <w:sz w:val="24"/>
        </w:rPr>
      </w:pPr>
      <w:r w:rsidRPr="00BD18A1">
        <w:rPr>
          <w:rFonts w:ascii="Myriad Pro" w:hAnsi="Myriad Pro" w:cs="Times New Roman"/>
          <w:i/>
          <w:sz w:val="24"/>
        </w:rPr>
        <w:t xml:space="preserve">Connect with me through email and/or by </w:t>
      </w:r>
      <w:r w:rsidR="00151803" w:rsidRPr="00BD18A1">
        <w:rPr>
          <w:rFonts w:ascii="Myriad Pro" w:hAnsi="Myriad Pro" w:cs="Times New Roman"/>
          <w:i/>
          <w:sz w:val="24"/>
        </w:rPr>
        <w:t>scheduling a meeting with me</w:t>
      </w:r>
      <w:r w:rsidRPr="00BD18A1">
        <w:rPr>
          <w:rFonts w:ascii="Myriad Pro" w:hAnsi="Myriad Pro" w:cs="Times New Roman"/>
          <w:i/>
          <w:sz w:val="24"/>
        </w:rPr>
        <w:t>. During busy times, my inbox becomes rather full, so if you contact me and do not receive a response within two business days, please send a follow up email. A gentle nudge is always appreciated</w:t>
      </w:r>
      <w:r w:rsidR="00857623" w:rsidRPr="00BD18A1">
        <w:rPr>
          <w:rFonts w:ascii="Myriad Pro" w:hAnsi="Myriad Pro" w:cs="Times New Roman"/>
          <w:i/>
          <w:sz w:val="24"/>
        </w:rPr>
        <w:t>.</w:t>
      </w:r>
    </w:p>
    <w:p w14:paraId="2876DF5E" w14:textId="77777777" w:rsidR="00857623" w:rsidRPr="00BD18A1" w:rsidRDefault="00857623" w:rsidP="00AF2AFA">
      <w:pPr>
        <w:rPr>
          <w:rFonts w:ascii="Myriad Pro" w:hAnsi="Myriad Pro" w:cs="Times New Roman"/>
          <w:i/>
          <w:sz w:val="24"/>
        </w:rPr>
      </w:pPr>
    </w:p>
    <w:p w14:paraId="5A1200BD" w14:textId="327D0781" w:rsidR="00857623" w:rsidRPr="00BD18A1" w:rsidRDefault="00857623" w:rsidP="00915296">
      <w:pPr>
        <w:jc w:val="both"/>
        <w:rPr>
          <w:rFonts w:ascii="Myriad Pro" w:hAnsi="Myriad Pro" w:cs="Times New Roman"/>
          <w:sz w:val="24"/>
        </w:rPr>
      </w:pPr>
      <w:r w:rsidRPr="00BD18A1">
        <w:rPr>
          <w:rFonts w:ascii="Myriad Pro" w:hAnsi="Myriad Pro" w:cs="Times New Roman"/>
          <w:sz w:val="24"/>
        </w:rPr>
        <w:t>When assignments have been graded, an announcement will be sent out</w:t>
      </w:r>
      <w:r w:rsidR="005C5804" w:rsidRPr="00BD18A1">
        <w:rPr>
          <w:rFonts w:ascii="Myriad Pro" w:hAnsi="Myriad Pro" w:cs="Times New Roman"/>
          <w:sz w:val="24"/>
        </w:rPr>
        <w:t>,</w:t>
      </w:r>
      <w:r w:rsidRPr="00BD18A1">
        <w:rPr>
          <w:rFonts w:ascii="Myriad Pro" w:hAnsi="Myriad Pro" w:cs="Times New Roman"/>
          <w:sz w:val="24"/>
        </w:rPr>
        <w:t xml:space="preserve"> and the gradebook will be updated to reflect these changes. It is the student’s responsibility to check the grade book on at least a weekly basis. If a student notices that an assignment has been graded</w:t>
      </w:r>
      <w:r w:rsidR="005C5804" w:rsidRPr="00BD18A1">
        <w:rPr>
          <w:rFonts w:ascii="Myriad Pro" w:hAnsi="Myriad Pro" w:cs="Times New Roman"/>
          <w:sz w:val="24"/>
        </w:rPr>
        <w:t xml:space="preserve"> but the gradebook has not been updated, don't hesitate to contact the </w:t>
      </w:r>
      <w:r w:rsidR="005C5804" w:rsidRPr="00BD18A1">
        <w:rPr>
          <w:rFonts w:ascii="Myriad Pro" w:hAnsi="Myriad Pro" w:cs="Times New Roman"/>
          <w:sz w:val="24"/>
        </w:rPr>
        <w:lastRenderedPageBreak/>
        <w:t>instructor and/or teaching assistant</w:t>
      </w:r>
      <w:r w:rsidRPr="00BD18A1">
        <w:rPr>
          <w:rFonts w:ascii="Myriad Pro" w:hAnsi="Myriad Pro" w:cs="Times New Roman"/>
          <w:sz w:val="24"/>
        </w:rPr>
        <w:t xml:space="preserve"> to resolve this issue. Students are encouraged to make contact as soon as possible. If more than one week has elapsed after the gradebook has been updated, the issue may not be</w:t>
      </w:r>
      <w:r w:rsidR="005C5804" w:rsidRPr="00BD18A1">
        <w:rPr>
          <w:rFonts w:ascii="Myriad Pro" w:hAnsi="Myriad Pro" w:cs="Times New Roman"/>
          <w:sz w:val="24"/>
        </w:rPr>
        <w:t xml:space="preserve"> </w:t>
      </w:r>
      <w:r w:rsidRPr="00BD18A1">
        <w:rPr>
          <w:rFonts w:ascii="Myriad Pro" w:hAnsi="Myriad Pro" w:cs="Times New Roman"/>
          <w:sz w:val="24"/>
        </w:rPr>
        <w:t xml:space="preserve">resolved. All issues regarding the gradebook are at the </w:t>
      </w:r>
      <w:r w:rsidR="005C5804" w:rsidRPr="00BD18A1">
        <w:rPr>
          <w:rFonts w:ascii="Myriad Pro" w:hAnsi="Myriad Pro" w:cs="Times New Roman"/>
          <w:sz w:val="24"/>
        </w:rPr>
        <w:t>instructor's discretion to approve and make any necessary</w:t>
      </w:r>
      <w:r w:rsidRPr="00BD18A1">
        <w:rPr>
          <w:rFonts w:ascii="Myriad Pro" w:hAnsi="Myriad Pro" w:cs="Times New Roman"/>
          <w:sz w:val="24"/>
        </w:rPr>
        <w:t xml:space="preserve"> changes.</w:t>
      </w:r>
    </w:p>
    <w:p w14:paraId="64B3B868" w14:textId="2FD466DC" w:rsidR="000D11CC" w:rsidRPr="00BD18A1" w:rsidRDefault="008F0D61" w:rsidP="008F0D61">
      <w:pPr>
        <w:pStyle w:val="Heading2"/>
        <w:jc w:val="center"/>
        <w:rPr>
          <w:rFonts w:ascii="Myriad Pro" w:hAnsi="Myriad Pro"/>
        </w:rPr>
      </w:pPr>
      <w:bookmarkStart w:id="9" w:name="_ASSESSMENTS_&amp;_GRADING"/>
      <w:bookmarkEnd w:id="9"/>
      <w:r w:rsidRPr="00BD18A1">
        <w:rPr>
          <w:rFonts w:ascii="Myriad Pro" w:hAnsi="Myriad Pro"/>
        </w:rPr>
        <w:t>Assessments &amp; Grading</w:t>
      </w:r>
    </w:p>
    <w:p w14:paraId="708DFBA2" w14:textId="586F9BE8" w:rsidR="00AF2AFA" w:rsidRPr="00BD18A1" w:rsidRDefault="001D43B5" w:rsidP="008F0D61">
      <w:pPr>
        <w:pStyle w:val="Heading3"/>
        <w:rPr>
          <w:rFonts w:ascii="Myriad Pro" w:hAnsi="Myriad Pro"/>
        </w:rPr>
      </w:pPr>
      <w:r w:rsidRPr="00BD18A1">
        <w:rPr>
          <w:rFonts w:ascii="Myriad Pro" w:hAnsi="Myriad Pro"/>
        </w:rPr>
        <w:t xml:space="preserve">Activities &amp; </w:t>
      </w:r>
      <w:r w:rsidR="00AF2AFA" w:rsidRPr="00BD18A1">
        <w:rPr>
          <w:rFonts w:ascii="Myriad Pro" w:hAnsi="Myriad Pro"/>
        </w:rPr>
        <w:t xml:space="preserve">Assessments </w:t>
      </w:r>
    </w:p>
    <w:p w14:paraId="5E470462" w14:textId="12E02CD0" w:rsidR="00857623" w:rsidRDefault="00AF2AFA" w:rsidP="00AF2AFA">
      <w:pPr>
        <w:jc w:val="both"/>
        <w:rPr>
          <w:rFonts w:ascii="Myriad Pro" w:hAnsi="Myriad Pro" w:cs="Times New Roman"/>
          <w:sz w:val="24"/>
        </w:rPr>
      </w:pPr>
      <w:r w:rsidRPr="00BD18A1">
        <w:rPr>
          <w:rFonts w:ascii="Myriad Pro" w:hAnsi="Myriad Pro" w:cs="Times New Roman"/>
          <w:sz w:val="24"/>
        </w:rPr>
        <w:t xml:space="preserve">This course </w:t>
      </w:r>
      <w:r w:rsidR="005C5804" w:rsidRPr="00BD18A1">
        <w:rPr>
          <w:rFonts w:ascii="Myriad Pro" w:hAnsi="Myriad Pro" w:cs="Times New Roman"/>
          <w:sz w:val="24"/>
        </w:rPr>
        <w:t>consists of a series of assignments and assessments designed to help you achieve</w:t>
      </w:r>
      <w:r w:rsidRPr="00BD18A1">
        <w:rPr>
          <w:rFonts w:ascii="Myriad Pro" w:hAnsi="Myriad Pro" w:cs="Times New Roman"/>
          <w:sz w:val="24"/>
        </w:rPr>
        <w:t xml:space="preserve"> the course learning objectives/outcomes. Each week</w:t>
      </w:r>
      <w:r w:rsidR="008319FB" w:rsidRPr="00BD18A1">
        <w:rPr>
          <w:rFonts w:ascii="Myriad Pro" w:hAnsi="Myriad Pro" w:cs="Times New Roman"/>
          <w:sz w:val="24"/>
        </w:rPr>
        <w:t>,</w:t>
      </w:r>
      <w:r w:rsidRPr="00BD18A1">
        <w:rPr>
          <w:rFonts w:ascii="Myriad Pro" w:hAnsi="Myriad Pro" w:cs="Times New Roman"/>
          <w:sz w:val="24"/>
        </w:rPr>
        <w:t xml:space="preserve"> you will work on various combinations of assignments, activities, discussions, readings, research, etc.</w:t>
      </w:r>
      <w:r w:rsidR="005C5804" w:rsidRPr="00BD18A1">
        <w:rPr>
          <w:rFonts w:ascii="Myriad Pro" w:hAnsi="Myriad Pro" w:cs="Times New Roman"/>
          <w:sz w:val="24"/>
        </w:rPr>
        <w:t xml:space="preserve">, which will be made available to you by </w:t>
      </w:r>
      <w:r w:rsidRPr="00BD18A1">
        <w:rPr>
          <w:rFonts w:ascii="Myriad Pro" w:hAnsi="Myriad Pro" w:cs="Times New Roman"/>
          <w:sz w:val="24"/>
        </w:rPr>
        <w:t xml:space="preserve">Monday </w:t>
      </w:r>
      <w:r w:rsidR="00857623" w:rsidRPr="00BD18A1">
        <w:rPr>
          <w:rFonts w:ascii="Myriad Pro" w:hAnsi="Myriad Pro" w:cs="Times New Roman"/>
          <w:sz w:val="24"/>
        </w:rPr>
        <w:t xml:space="preserve">at 8:00 am </w:t>
      </w:r>
      <w:r w:rsidRPr="00BD18A1">
        <w:rPr>
          <w:rFonts w:ascii="Myriad Pro" w:hAnsi="Myriad Pro" w:cs="Times New Roman"/>
          <w:sz w:val="24"/>
        </w:rPr>
        <w:t>and close on the following Sunday</w:t>
      </w:r>
      <w:r w:rsidR="00857623" w:rsidRPr="00BD18A1">
        <w:rPr>
          <w:rFonts w:ascii="Myriad Pro" w:hAnsi="Myriad Pro" w:cs="Times New Roman"/>
          <w:sz w:val="24"/>
        </w:rPr>
        <w:t xml:space="preserve"> at 11:59 pm</w:t>
      </w:r>
      <w:r w:rsidRPr="00BD18A1">
        <w:rPr>
          <w:rFonts w:ascii="Myriad Pro" w:hAnsi="Myriad Pro" w:cs="Times New Roman"/>
          <w:sz w:val="24"/>
        </w:rPr>
        <w:t>.</w:t>
      </w:r>
      <w:r w:rsidR="00F00A3D" w:rsidRPr="00BD18A1">
        <w:rPr>
          <w:rFonts w:ascii="Myriad Pro" w:hAnsi="Myriad Pro" w:cs="Times New Roman"/>
          <w:sz w:val="24"/>
        </w:rPr>
        <w:t xml:space="preserve"> More information regarding each assignment can be found in the assignments tab of this course on the </w:t>
      </w:r>
      <w:r w:rsidR="008319FB" w:rsidRPr="00BD18A1">
        <w:rPr>
          <w:rFonts w:ascii="Myriad Pro" w:hAnsi="Myriad Pro" w:cs="Times New Roman"/>
          <w:sz w:val="24"/>
        </w:rPr>
        <w:t>left-hand</w:t>
      </w:r>
      <w:r w:rsidR="00F00A3D" w:rsidRPr="00BD18A1">
        <w:rPr>
          <w:rFonts w:ascii="Myriad Pro" w:hAnsi="Myriad Pro" w:cs="Times New Roman"/>
          <w:sz w:val="24"/>
        </w:rPr>
        <w:t xml:space="preserve"> side bar</w:t>
      </w:r>
      <w:r w:rsidR="008319FB" w:rsidRPr="00BD18A1">
        <w:rPr>
          <w:rFonts w:ascii="Myriad Pro" w:hAnsi="Myriad Pro" w:cs="Times New Roman"/>
          <w:sz w:val="24"/>
        </w:rPr>
        <w:t xml:space="preserve"> in Canvas</w:t>
      </w:r>
      <w:r w:rsidR="00F00A3D" w:rsidRPr="00BD18A1">
        <w:rPr>
          <w:rFonts w:ascii="Myriad Pro" w:hAnsi="Myriad Pro" w:cs="Times New Roman"/>
          <w:sz w:val="24"/>
        </w:rPr>
        <w:t>.</w:t>
      </w:r>
    </w:p>
    <w:p w14:paraId="479F9382" w14:textId="77777777" w:rsidR="0055679B" w:rsidRPr="00BD18A1" w:rsidRDefault="0055679B" w:rsidP="00AF2AFA">
      <w:pPr>
        <w:jc w:val="both"/>
        <w:rPr>
          <w:rFonts w:ascii="Myriad Pro" w:hAnsi="Myriad Pro" w:cs="Times New Roman"/>
          <w:sz w:val="24"/>
        </w:rPr>
      </w:pPr>
    </w:p>
    <w:p w14:paraId="1E837B69" w14:textId="5CB33BBF" w:rsidR="00D564C9" w:rsidRPr="00BD18A1" w:rsidRDefault="00D564C9" w:rsidP="00D564C9">
      <w:pPr>
        <w:tabs>
          <w:tab w:val="left" w:pos="0"/>
        </w:tabs>
        <w:ind w:left="720" w:right="720"/>
        <w:rPr>
          <w:rFonts w:ascii="Myriad Pro" w:hAnsi="Myriad Pro" w:cs="Times New Roman"/>
          <w:b/>
          <w:sz w:val="24"/>
        </w:rPr>
      </w:pPr>
      <w:bookmarkStart w:id="10" w:name="OLE_LINK26"/>
      <w:bookmarkStart w:id="11" w:name="OLE_LINK25"/>
      <w:r w:rsidRPr="00BD18A1">
        <w:rPr>
          <w:rFonts w:ascii="Myriad Pro" w:hAnsi="Myriad Pro" w:cs="Times New Roman"/>
          <w:sz w:val="24"/>
        </w:rPr>
        <w:t>1.</w:t>
      </w:r>
      <w:bookmarkEnd w:id="10"/>
      <w:bookmarkEnd w:id="11"/>
      <w:r w:rsidRPr="00BD18A1">
        <w:rPr>
          <w:rFonts w:ascii="Myriad Pro" w:hAnsi="Myriad Pro" w:cs="Times New Roman"/>
          <w:b/>
          <w:sz w:val="24"/>
        </w:rPr>
        <w:t xml:space="preserve"> Class Discussion Boards - 40 points</w:t>
      </w:r>
      <w:r w:rsidR="001D43B5" w:rsidRPr="00BD18A1">
        <w:rPr>
          <w:rFonts w:ascii="Myriad Pro" w:hAnsi="Myriad Pro" w:cs="Times New Roman"/>
          <w:b/>
          <w:sz w:val="24"/>
        </w:rPr>
        <w:t xml:space="preserve"> (1</w:t>
      </w:r>
      <w:r w:rsidR="00CD6229" w:rsidRPr="00BD18A1">
        <w:rPr>
          <w:rFonts w:ascii="Myriad Pro" w:hAnsi="Myriad Pro" w:cs="Times New Roman"/>
          <w:b/>
          <w:sz w:val="24"/>
        </w:rPr>
        <w:t>4</w:t>
      </w:r>
      <w:r w:rsidR="001D43B5" w:rsidRPr="00BD18A1">
        <w:rPr>
          <w:rFonts w:ascii="Myriad Pro" w:hAnsi="Myriad Pro" w:cs="Times New Roman"/>
          <w:b/>
          <w:sz w:val="24"/>
        </w:rPr>
        <w:t>%)</w:t>
      </w:r>
    </w:p>
    <w:p w14:paraId="352224B1" w14:textId="77777777" w:rsidR="00D564C9" w:rsidRPr="00BD18A1" w:rsidRDefault="00D564C9" w:rsidP="00D564C9">
      <w:pPr>
        <w:tabs>
          <w:tab w:val="left" w:pos="0"/>
        </w:tabs>
        <w:ind w:left="720" w:right="720"/>
        <w:rPr>
          <w:rFonts w:ascii="Myriad Pro" w:hAnsi="Myriad Pro" w:cs="Times New Roman"/>
          <w:sz w:val="24"/>
          <w:u w:val="single"/>
        </w:rPr>
      </w:pPr>
    </w:p>
    <w:p w14:paraId="79E660F4" w14:textId="77777777" w:rsidR="00D564C9" w:rsidRPr="00BD18A1" w:rsidRDefault="00D564C9" w:rsidP="00D564C9">
      <w:pPr>
        <w:tabs>
          <w:tab w:val="left" w:pos="0"/>
        </w:tabs>
        <w:ind w:left="720" w:right="720"/>
        <w:rPr>
          <w:rFonts w:ascii="Myriad Pro" w:hAnsi="Myriad Pro" w:cs="Times New Roman"/>
          <w:sz w:val="24"/>
        </w:rPr>
      </w:pPr>
      <w:r w:rsidRPr="00BD18A1">
        <w:rPr>
          <w:rFonts w:ascii="Myriad Pro" w:hAnsi="Myriad Pro" w:cs="Times New Roman"/>
          <w:sz w:val="24"/>
        </w:rPr>
        <w:t xml:space="preserve">Timely participation in assigned class discussion activities is an important part of this grade, as your engagement impacts group learning. </w:t>
      </w:r>
    </w:p>
    <w:p w14:paraId="16227BDC" w14:textId="77777777" w:rsidR="00D564C9" w:rsidRPr="00BD18A1" w:rsidRDefault="00D564C9" w:rsidP="00D564C9">
      <w:pPr>
        <w:tabs>
          <w:tab w:val="left" w:pos="0"/>
        </w:tabs>
        <w:ind w:left="720" w:right="720"/>
        <w:rPr>
          <w:rFonts w:ascii="Myriad Pro" w:hAnsi="Myriad Pro" w:cs="Times New Roman"/>
          <w:sz w:val="24"/>
        </w:rPr>
      </w:pPr>
    </w:p>
    <w:p w14:paraId="43F66D48" w14:textId="08CC4D45" w:rsidR="00D564C9" w:rsidRPr="00BD18A1" w:rsidRDefault="00D564C9" w:rsidP="00D564C9">
      <w:pPr>
        <w:tabs>
          <w:tab w:val="left" w:pos="0"/>
        </w:tabs>
        <w:ind w:left="720" w:right="720"/>
        <w:rPr>
          <w:rFonts w:ascii="Myriad Pro" w:hAnsi="Myriad Pro" w:cs="Times New Roman"/>
          <w:sz w:val="24"/>
        </w:rPr>
      </w:pPr>
      <w:r w:rsidRPr="00BD18A1">
        <w:rPr>
          <w:rFonts w:ascii="Myriad Pro" w:hAnsi="Myriad Pro" w:cs="Times New Roman"/>
          <w:sz w:val="24"/>
        </w:rPr>
        <w:t xml:space="preserve">There will be </w:t>
      </w:r>
      <w:r w:rsidRPr="00BD18A1">
        <w:rPr>
          <w:rFonts w:ascii="Myriad Pro" w:hAnsi="Myriad Pro" w:cs="Times New Roman"/>
          <w:b/>
          <w:sz w:val="24"/>
        </w:rPr>
        <w:t>4</w:t>
      </w:r>
      <w:r w:rsidRPr="00BD18A1">
        <w:rPr>
          <w:rFonts w:ascii="Myriad Pro" w:hAnsi="Myriad Pro" w:cs="Times New Roman"/>
          <w:sz w:val="24"/>
        </w:rPr>
        <w:t xml:space="preserve"> </w:t>
      </w:r>
      <w:r w:rsidRPr="00BD18A1">
        <w:rPr>
          <w:rFonts w:ascii="Myriad Pro" w:hAnsi="Myriad Pro" w:cs="Times New Roman"/>
          <w:b/>
          <w:sz w:val="24"/>
        </w:rPr>
        <w:t>discussion boards</w:t>
      </w:r>
      <w:r w:rsidRPr="00BD18A1">
        <w:rPr>
          <w:rFonts w:ascii="Myriad Pro" w:hAnsi="Myriad Pro" w:cs="Times New Roman"/>
          <w:sz w:val="24"/>
        </w:rPr>
        <w:t xml:space="preserve"> related to participation in this course. To receive complete credit for the discussion boards each student is required to make </w:t>
      </w:r>
      <w:r w:rsidRPr="00BD18A1">
        <w:rPr>
          <w:rFonts w:ascii="Myriad Pro" w:hAnsi="Myriad Pro" w:cs="Times New Roman"/>
          <w:i/>
          <w:sz w:val="24"/>
        </w:rPr>
        <w:t>one original post</w:t>
      </w:r>
      <w:r w:rsidRPr="00BD18A1">
        <w:rPr>
          <w:rFonts w:ascii="Myriad Pro" w:hAnsi="Myriad Pro" w:cs="Times New Roman"/>
          <w:sz w:val="24"/>
        </w:rPr>
        <w:t xml:space="preserve"> and two </w:t>
      </w:r>
      <w:r w:rsidRPr="00BD18A1">
        <w:rPr>
          <w:rFonts w:ascii="Myriad Pro" w:hAnsi="Myriad Pro" w:cs="Times New Roman"/>
          <w:i/>
          <w:sz w:val="24"/>
        </w:rPr>
        <w:t>substantial responses</w:t>
      </w:r>
      <w:r w:rsidRPr="00BD18A1">
        <w:rPr>
          <w:rFonts w:ascii="Myriad Pro" w:hAnsi="Myriad Pro" w:cs="Times New Roman"/>
          <w:sz w:val="24"/>
        </w:rPr>
        <w:t xml:space="preserve"> to a classmate</w:t>
      </w:r>
      <w:r w:rsidR="00272E9F">
        <w:rPr>
          <w:rFonts w:ascii="Myriad Pro" w:hAnsi="Myriad Pro" w:cs="Times New Roman"/>
          <w:sz w:val="24"/>
        </w:rPr>
        <w:t>. Ease response should be</w:t>
      </w:r>
      <w:r w:rsidRPr="00BD18A1">
        <w:rPr>
          <w:rFonts w:ascii="Myriad Pro" w:hAnsi="Myriad Pro" w:cs="Times New Roman"/>
          <w:b/>
          <w:i/>
          <w:sz w:val="24"/>
        </w:rPr>
        <w:t xml:space="preserve"> </w:t>
      </w:r>
      <w:r w:rsidR="00272E9F">
        <w:rPr>
          <w:rFonts w:ascii="Myriad Pro" w:hAnsi="Myriad Pro" w:cs="Times New Roman"/>
          <w:b/>
          <w:i/>
          <w:sz w:val="24"/>
        </w:rPr>
        <w:t>at least</w:t>
      </w:r>
      <w:r w:rsidRPr="00BD18A1">
        <w:rPr>
          <w:rFonts w:ascii="Myriad Pro" w:hAnsi="Myriad Pro" w:cs="Times New Roman"/>
          <w:b/>
          <w:i/>
          <w:sz w:val="24"/>
        </w:rPr>
        <w:t xml:space="preserve"> 24 hours </w:t>
      </w:r>
      <w:r w:rsidR="00272E9F">
        <w:rPr>
          <w:rFonts w:ascii="Myriad Pro" w:hAnsi="Myriad Pro" w:cs="Times New Roman"/>
          <w:b/>
          <w:i/>
          <w:sz w:val="24"/>
        </w:rPr>
        <w:t xml:space="preserve">apart, </w:t>
      </w:r>
      <w:r w:rsidR="00272E9F" w:rsidRPr="00272E9F">
        <w:rPr>
          <w:rFonts w:ascii="Myriad Pro" w:hAnsi="Myriad Pro" w:cs="Times New Roman"/>
          <w:bCs/>
          <w:iCs/>
          <w:sz w:val="24"/>
        </w:rPr>
        <w:t>so start early!</w:t>
      </w:r>
      <w:r w:rsidRPr="00BD18A1">
        <w:rPr>
          <w:rFonts w:ascii="Myriad Pro" w:hAnsi="Myriad Pro" w:cs="Times New Roman"/>
          <w:sz w:val="24"/>
        </w:rPr>
        <w:t xml:space="preserve"> Each discussion board is worth 10 points.  </w:t>
      </w:r>
    </w:p>
    <w:p w14:paraId="5FCB2C23" w14:textId="77777777" w:rsidR="00D564C9" w:rsidRPr="00BD18A1" w:rsidRDefault="00D564C9" w:rsidP="00D564C9">
      <w:pPr>
        <w:tabs>
          <w:tab w:val="left" w:pos="0"/>
        </w:tabs>
        <w:ind w:left="720" w:right="720"/>
        <w:rPr>
          <w:rFonts w:ascii="Myriad Pro" w:hAnsi="Myriad Pro" w:cs="Times New Roman"/>
          <w:sz w:val="24"/>
        </w:rPr>
      </w:pPr>
    </w:p>
    <w:p w14:paraId="10691169" w14:textId="3A638EDB" w:rsidR="00D564C9" w:rsidRPr="00BD18A1" w:rsidRDefault="00D564C9" w:rsidP="00D564C9">
      <w:pPr>
        <w:tabs>
          <w:tab w:val="left" w:pos="0"/>
        </w:tabs>
        <w:ind w:left="720" w:right="720"/>
        <w:rPr>
          <w:rFonts w:ascii="Myriad Pro" w:hAnsi="Myriad Pro" w:cs="Times New Roman"/>
          <w:b/>
          <w:sz w:val="24"/>
        </w:rPr>
      </w:pPr>
      <w:bookmarkStart w:id="12" w:name="OLE_LINK4"/>
      <w:bookmarkStart w:id="13" w:name="OLE_LINK3"/>
      <w:r w:rsidRPr="00BD18A1">
        <w:rPr>
          <w:rFonts w:ascii="Myriad Pro" w:hAnsi="Myriad Pro" w:cs="Times New Roman"/>
          <w:b/>
          <w:sz w:val="24"/>
        </w:rPr>
        <w:t>2. Quizzes – 40 points</w:t>
      </w:r>
      <w:r w:rsidR="001D43B5" w:rsidRPr="00BD18A1">
        <w:rPr>
          <w:rFonts w:ascii="Myriad Pro" w:hAnsi="Myriad Pro" w:cs="Times New Roman"/>
          <w:b/>
          <w:sz w:val="24"/>
        </w:rPr>
        <w:t xml:space="preserve"> (13%)</w:t>
      </w:r>
    </w:p>
    <w:p w14:paraId="29CDA2B1" w14:textId="77777777" w:rsidR="00D564C9" w:rsidRPr="00BD18A1" w:rsidRDefault="00D564C9" w:rsidP="00D564C9">
      <w:pPr>
        <w:tabs>
          <w:tab w:val="left" w:pos="0"/>
        </w:tabs>
        <w:ind w:left="720" w:right="720"/>
        <w:rPr>
          <w:rFonts w:ascii="Myriad Pro" w:hAnsi="Myriad Pro" w:cs="Times New Roman"/>
          <w:sz w:val="24"/>
          <w:u w:val="single"/>
        </w:rPr>
      </w:pPr>
    </w:p>
    <w:bookmarkEnd w:id="12"/>
    <w:bookmarkEnd w:id="13"/>
    <w:p w14:paraId="50E726F5" w14:textId="77777777" w:rsidR="00D564C9" w:rsidRPr="00BD18A1" w:rsidRDefault="00D564C9" w:rsidP="00D564C9">
      <w:pPr>
        <w:ind w:left="720" w:right="720"/>
        <w:rPr>
          <w:rFonts w:ascii="Myriad Pro" w:hAnsi="Myriad Pro" w:cs="Times New Roman"/>
          <w:snapToGrid w:val="0"/>
          <w:sz w:val="24"/>
        </w:rPr>
      </w:pPr>
      <w:r w:rsidRPr="00BD18A1">
        <w:rPr>
          <w:rFonts w:ascii="Myriad Pro" w:hAnsi="Myriad Pro" w:cs="Times New Roman"/>
          <w:snapToGrid w:val="0"/>
          <w:sz w:val="24"/>
        </w:rPr>
        <w:t xml:space="preserve">There are 4 quizzes for this class. They are all conducted online in Canvas. Each quiz is worth 10 points. The quizzes are multiple-choice and based on the course reading assignment. </w:t>
      </w:r>
    </w:p>
    <w:p w14:paraId="4ECE69DB" w14:textId="77777777" w:rsidR="00D564C9" w:rsidRPr="00BD18A1" w:rsidRDefault="00D564C9" w:rsidP="00D564C9">
      <w:pPr>
        <w:ind w:left="720" w:right="720"/>
        <w:rPr>
          <w:rFonts w:ascii="Myriad Pro" w:hAnsi="Myriad Pro" w:cs="Times New Roman"/>
          <w:b/>
          <w:i/>
          <w:sz w:val="24"/>
        </w:rPr>
      </w:pPr>
    </w:p>
    <w:p w14:paraId="5FBFE321" w14:textId="07E45C0D" w:rsidR="00D564C9" w:rsidRPr="00BD18A1" w:rsidRDefault="00D564C9" w:rsidP="00D564C9">
      <w:pPr>
        <w:ind w:left="720" w:right="720"/>
        <w:rPr>
          <w:rFonts w:ascii="Myriad Pro" w:hAnsi="Myriad Pro" w:cs="Times New Roman"/>
          <w:b/>
          <w:sz w:val="24"/>
        </w:rPr>
      </w:pPr>
      <w:r w:rsidRPr="00BD18A1">
        <w:rPr>
          <w:rFonts w:ascii="Myriad Pro" w:hAnsi="Myriad Pro" w:cs="Times New Roman"/>
          <w:b/>
          <w:sz w:val="24"/>
        </w:rPr>
        <w:t>3. Web Exercises – 45 points</w:t>
      </w:r>
      <w:r w:rsidR="005F3169" w:rsidRPr="00BD18A1">
        <w:rPr>
          <w:rFonts w:ascii="Myriad Pro" w:hAnsi="Myriad Pro" w:cs="Times New Roman"/>
          <w:b/>
          <w:sz w:val="24"/>
        </w:rPr>
        <w:t xml:space="preserve"> (15%)</w:t>
      </w:r>
    </w:p>
    <w:p w14:paraId="5F794A65" w14:textId="77777777" w:rsidR="00D564C9" w:rsidRPr="00BD18A1" w:rsidRDefault="00D564C9" w:rsidP="00D564C9">
      <w:pPr>
        <w:ind w:left="720" w:right="720"/>
        <w:rPr>
          <w:rFonts w:ascii="Myriad Pro" w:hAnsi="Myriad Pro" w:cs="Times New Roman"/>
          <w:sz w:val="24"/>
          <w:u w:val="single"/>
        </w:rPr>
      </w:pPr>
    </w:p>
    <w:p w14:paraId="4B27E3A0" w14:textId="77777777" w:rsidR="00D564C9" w:rsidRPr="00BD18A1" w:rsidRDefault="00D564C9" w:rsidP="00D564C9">
      <w:pPr>
        <w:ind w:left="720" w:right="720"/>
        <w:rPr>
          <w:rFonts w:ascii="Myriad Pro" w:hAnsi="Myriad Pro" w:cs="Times New Roman"/>
          <w:sz w:val="24"/>
          <w:u w:val="single"/>
        </w:rPr>
      </w:pPr>
      <w:r w:rsidRPr="00BD18A1">
        <w:rPr>
          <w:rFonts w:ascii="Myriad Pro" w:hAnsi="Myriad Pro" w:cs="Times New Roman"/>
          <w:sz w:val="24"/>
        </w:rPr>
        <w:t xml:space="preserve">There are 3 web exercises for this class, with each addressing a different topic. Each web exercise is worth 15 points. </w:t>
      </w:r>
      <w:bookmarkStart w:id="14" w:name="OLE_LINK10"/>
      <w:bookmarkStart w:id="15" w:name="OLE_LINK9"/>
      <w:r w:rsidRPr="00BD18A1">
        <w:rPr>
          <w:rFonts w:ascii="Myriad Pro" w:hAnsi="Myriad Pro" w:cs="Times New Roman"/>
          <w:sz w:val="24"/>
        </w:rPr>
        <w:t xml:space="preserve"> </w:t>
      </w:r>
    </w:p>
    <w:bookmarkEnd w:id="14"/>
    <w:bookmarkEnd w:id="15"/>
    <w:p w14:paraId="54545048" w14:textId="77777777" w:rsidR="00D564C9" w:rsidRPr="00BD18A1" w:rsidRDefault="00D564C9" w:rsidP="00D564C9">
      <w:pPr>
        <w:ind w:left="720" w:right="720"/>
        <w:rPr>
          <w:rFonts w:ascii="Myriad Pro" w:hAnsi="Myriad Pro" w:cs="Times New Roman"/>
          <w:sz w:val="24"/>
        </w:rPr>
      </w:pPr>
    </w:p>
    <w:p w14:paraId="4198CE38" w14:textId="0E731390" w:rsidR="00D564C9" w:rsidRPr="00BD18A1" w:rsidRDefault="00D564C9" w:rsidP="00D564C9">
      <w:pPr>
        <w:autoSpaceDE w:val="0"/>
        <w:autoSpaceDN w:val="0"/>
        <w:ind w:left="720" w:right="720"/>
        <w:rPr>
          <w:rFonts w:ascii="Myriad Pro" w:hAnsi="Myriad Pro" w:cs="Times New Roman"/>
          <w:b/>
          <w:sz w:val="24"/>
        </w:rPr>
      </w:pPr>
      <w:r w:rsidRPr="00BD18A1">
        <w:rPr>
          <w:rFonts w:ascii="Myriad Pro" w:hAnsi="Myriad Pro" w:cs="Times New Roman"/>
          <w:b/>
          <w:sz w:val="24"/>
        </w:rPr>
        <w:t>4. Case Study Papers – 50 points</w:t>
      </w:r>
      <w:r w:rsidR="005F3169" w:rsidRPr="00BD18A1">
        <w:rPr>
          <w:rFonts w:ascii="Myriad Pro" w:hAnsi="Myriad Pro" w:cs="Times New Roman"/>
          <w:b/>
          <w:sz w:val="24"/>
        </w:rPr>
        <w:t xml:space="preserve"> (17%)</w:t>
      </w:r>
    </w:p>
    <w:p w14:paraId="1E2C220C" w14:textId="77777777" w:rsidR="00D564C9" w:rsidRPr="00BD18A1" w:rsidRDefault="00D564C9" w:rsidP="00D564C9">
      <w:pPr>
        <w:autoSpaceDE w:val="0"/>
        <w:autoSpaceDN w:val="0"/>
        <w:ind w:left="720" w:right="720"/>
        <w:rPr>
          <w:rFonts w:ascii="Myriad Pro" w:hAnsi="Myriad Pro" w:cs="Times New Roman"/>
          <w:sz w:val="24"/>
        </w:rPr>
      </w:pPr>
    </w:p>
    <w:p w14:paraId="1E22E8D3" w14:textId="77777777" w:rsidR="00D564C9" w:rsidRPr="00BD18A1" w:rsidRDefault="00D564C9" w:rsidP="00D564C9">
      <w:pPr>
        <w:ind w:left="720" w:right="720"/>
        <w:rPr>
          <w:rFonts w:ascii="Myriad Pro" w:hAnsi="Myriad Pro" w:cs="Times New Roman"/>
          <w:sz w:val="24"/>
        </w:rPr>
      </w:pPr>
      <w:r w:rsidRPr="00BD18A1">
        <w:rPr>
          <w:rFonts w:ascii="Myriad Pro" w:hAnsi="Myriad Pro" w:cs="Times New Roman"/>
          <w:sz w:val="24"/>
        </w:rPr>
        <w:t xml:space="preserve">There will be two case study papers. Each case study is worth 25 points. Each student will read the case vignette or watch a brief video and answer the corresponding questions. Papers should be </w:t>
      </w:r>
      <w:r w:rsidRPr="00BD18A1">
        <w:rPr>
          <w:rFonts w:ascii="Myriad Pro" w:hAnsi="Myriad Pro" w:cs="Times New Roman"/>
          <w:b/>
          <w:sz w:val="24"/>
        </w:rPr>
        <w:t>2-3 pages</w:t>
      </w:r>
      <w:r w:rsidRPr="00BD18A1">
        <w:rPr>
          <w:rFonts w:ascii="Myriad Pro" w:hAnsi="Myriad Pro" w:cs="Times New Roman"/>
          <w:sz w:val="24"/>
        </w:rPr>
        <w:t xml:space="preserve"> in length, </w:t>
      </w:r>
      <w:r w:rsidRPr="00BD18A1">
        <w:rPr>
          <w:rFonts w:ascii="Myriad Pro" w:hAnsi="Myriad Pro" w:cs="Times New Roman"/>
          <w:sz w:val="24"/>
        </w:rPr>
        <w:lastRenderedPageBreak/>
        <w:t xml:space="preserve">double-spaced, typed with a 12-point font. Student paper title page and reference page do not count toward the </w:t>
      </w:r>
      <w:proofErr w:type="gramStart"/>
      <w:r w:rsidRPr="00BD18A1">
        <w:rPr>
          <w:rFonts w:ascii="Myriad Pro" w:hAnsi="Myriad Pro" w:cs="Times New Roman"/>
          <w:sz w:val="24"/>
        </w:rPr>
        <w:t>2-3 page</w:t>
      </w:r>
      <w:proofErr w:type="gramEnd"/>
      <w:r w:rsidRPr="00BD18A1">
        <w:rPr>
          <w:rFonts w:ascii="Myriad Pro" w:hAnsi="Myriad Pro" w:cs="Times New Roman"/>
          <w:sz w:val="24"/>
        </w:rPr>
        <w:t xml:space="preserve"> length limit. These should be written using the APA-7 format, meaning that you need a student paper title page, APA-7 format margins, headings, citation style, and reference page. Also, sentences and paragraphs should be well written and constructed (including appropriate transitions), the paper is well organized, coherent, and focused; spelling, punctuation, and grammar have been checked carefully before submittal. </w:t>
      </w:r>
    </w:p>
    <w:p w14:paraId="3C4A9E8D" w14:textId="77777777" w:rsidR="00D564C9" w:rsidRPr="00BD18A1" w:rsidRDefault="00D564C9" w:rsidP="00D564C9">
      <w:pPr>
        <w:ind w:left="720" w:right="720"/>
        <w:rPr>
          <w:rFonts w:ascii="Myriad Pro" w:hAnsi="Myriad Pro" w:cs="Times New Roman"/>
          <w:sz w:val="24"/>
        </w:rPr>
      </w:pPr>
    </w:p>
    <w:p w14:paraId="15B14E08" w14:textId="5F1EFA67" w:rsidR="00D564C9" w:rsidRPr="00BD18A1" w:rsidRDefault="00D564C9" w:rsidP="00D564C9">
      <w:pPr>
        <w:ind w:left="720" w:right="720"/>
        <w:rPr>
          <w:rFonts w:ascii="Myriad Pro" w:hAnsi="Myriad Pro" w:cs="Times New Roman"/>
          <w:b/>
          <w:sz w:val="24"/>
        </w:rPr>
      </w:pPr>
      <w:r w:rsidRPr="00BD18A1">
        <w:rPr>
          <w:rFonts w:ascii="Myriad Pro" w:hAnsi="Myriad Pro" w:cs="Times New Roman"/>
          <w:b/>
          <w:sz w:val="24"/>
        </w:rPr>
        <w:t>5. Planning Map – 25 points</w:t>
      </w:r>
      <w:r w:rsidR="005F3169" w:rsidRPr="00BD18A1">
        <w:rPr>
          <w:rFonts w:ascii="Myriad Pro" w:hAnsi="Myriad Pro" w:cs="Times New Roman"/>
          <w:b/>
          <w:sz w:val="24"/>
        </w:rPr>
        <w:t xml:space="preserve"> (</w:t>
      </w:r>
      <w:r w:rsidR="00FE0FFD" w:rsidRPr="00BD18A1">
        <w:rPr>
          <w:rFonts w:ascii="Myriad Pro" w:hAnsi="Myriad Pro" w:cs="Times New Roman"/>
          <w:b/>
          <w:sz w:val="24"/>
        </w:rPr>
        <w:t>8</w:t>
      </w:r>
      <w:r w:rsidR="005F3169" w:rsidRPr="00BD18A1">
        <w:rPr>
          <w:rFonts w:ascii="Myriad Pro" w:hAnsi="Myriad Pro" w:cs="Times New Roman"/>
          <w:b/>
          <w:sz w:val="24"/>
        </w:rPr>
        <w:t>%)</w:t>
      </w:r>
    </w:p>
    <w:p w14:paraId="4E0B5555" w14:textId="77777777" w:rsidR="00D564C9" w:rsidRPr="00BD18A1" w:rsidRDefault="00D564C9" w:rsidP="00D564C9">
      <w:pPr>
        <w:ind w:left="720" w:right="720"/>
        <w:rPr>
          <w:rFonts w:ascii="Myriad Pro" w:hAnsi="Myriad Pro" w:cs="Times New Roman"/>
          <w:b/>
          <w:sz w:val="24"/>
          <w:u w:val="single"/>
        </w:rPr>
      </w:pPr>
    </w:p>
    <w:p w14:paraId="23D58236" w14:textId="77777777" w:rsidR="00D564C9" w:rsidRPr="00BD18A1" w:rsidRDefault="00D564C9" w:rsidP="00D564C9">
      <w:pPr>
        <w:ind w:left="720" w:right="720"/>
        <w:rPr>
          <w:rFonts w:ascii="Myriad Pro" w:hAnsi="Myriad Pro" w:cs="Times New Roman"/>
          <w:sz w:val="24"/>
        </w:rPr>
      </w:pPr>
      <w:r w:rsidRPr="00BD18A1">
        <w:rPr>
          <w:rFonts w:ascii="Myriad Pro" w:hAnsi="Myriad Pro" w:cs="Times New Roman"/>
          <w:sz w:val="24"/>
        </w:rPr>
        <w:t xml:space="preserve">Students will develop a plan mapping out needed community resources for youth with disabilities. This plan will be based on the community in which the </w:t>
      </w:r>
      <w:proofErr w:type="gramStart"/>
      <w:r w:rsidRPr="00BD18A1">
        <w:rPr>
          <w:rFonts w:ascii="Myriad Pro" w:hAnsi="Myriad Pro" w:cs="Times New Roman"/>
          <w:sz w:val="24"/>
        </w:rPr>
        <w:t>student</w:t>
      </w:r>
      <w:proofErr w:type="gramEnd"/>
      <w:r w:rsidRPr="00BD18A1">
        <w:rPr>
          <w:rFonts w:ascii="Myriad Pro" w:hAnsi="Myriad Pro" w:cs="Times New Roman"/>
          <w:sz w:val="24"/>
        </w:rPr>
        <w:t xml:space="preserve"> currently lives.  </w:t>
      </w:r>
    </w:p>
    <w:p w14:paraId="50F10D69" w14:textId="77777777" w:rsidR="00D564C9" w:rsidRPr="00BD18A1" w:rsidRDefault="00D564C9" w:rsidP="00D564C9">
      <w:pPr>
        <w:ind w:left="720" w:right="720"/>
        <w:rPr>
          <w:rFonts w:ascii="Myriad Pro" w:hAnsi="Myriad Pro" w:cs="Times New Roman"/>
          <w:sz w:val="24"/>
        </w:rPr>
      </w:pPr>
    </w:p>
    <w:p w14:paraId="4A9C4D09" w14:textId="5DF4315F" w:rsidR="00D564C9" w:rsidRPr="00BD18A1" w:rsidRDefault="00D564C9" w:rsidP="00D564C9">
      <w:pPr>
        <w:ind w:left="720" w:right="720"/>
        <w:rPr>
          <w:rFonts w:ascii="Myriad Pro" w:hAnsi="Myriad Pro" w:cs="Times New Roman"/>
          <w:sz w:val="24"/>
        </w:rPr>
      </w:pPr>
      <w:r w:rsidRPr="00BD18A1">
        <w:rPr>
          <w:rFonts w:ascii="Myriad Pro" w:hAnsi="Myriad Pro" w:cs="Times New Roman"/>
          <w:sz w:val="24"/>
        </w:rPr>
        <w:t xml:space="preserve">6. </w:t>
      </w:r>
      <w:r w:rsidRPr="00BD18A1">
        <w:rPr>
          <w:rFonts w:ascii="Myriad Pro" w:hAnsi="Myriad Pro" w:cs="Times New Roman"/>
          <w:b/>
          <w:sz w:val="24"/>
        </w:rPr>
        <w:t>Transition Plan – 100 points</w:t>
      </w:r>
      <w:r w:rsidR="005F3169" w:rsidRPr="00BD18A1">
        <w:rPr>
          <w:rFonts w:ascii="Myriad Pro" w:hAnsi="Myriad Pro" w:cs="Times New Roman"/>
          <w:b/>
          <w:sz w:val="24"/>
        </w:rPr>
        <w:t xml:space="preserve"> (33%)</w:t>
      </w:r>
    </w:p>
    <w:p w14:paraId="69442E94" w14:textId="77777777" w:rsidR="00D564C9" w:rsidRPr="00BD18A1" w:rsidRDefault="00D564C9" w:rsidP="00D564C9">
      <w:pPr>
        <w:ind w:left="720" w:right="720"/>
        <w:rPr>
          <w:rFonts w:ascii="Myriad Pro" w:hAnsi="Myriad Pro" w:cs="Times New Roman"/>
          <w:sz w:val="24"/>
          <w:u w:val="single"/>
        </w:rPr>
      </w:pPr>
    </w:p>
    <w:p w14:paraId="77BBDB93" w14:textId="77777777" w:rsidR="00D564C9" w:rsidRPr="00BD18A1" w:rsidRDefault="00D564C9" w:rsidP="00D564C9">
      <w:pPr>
        <w:ind w:left="720" w:right="720"/>
        <w:rPr>
          <w:rFonts w:ascii="Myriad Pro" w:hAnsi="Myriad Pro" w:cs="Times New Roman"/>
          <w:sz w:val="24"/>
          <w:u w:val="single"/>
        </w:rPr>
      </w:pPr>
      <w:bookmarkStart w:id="16" w:name="OLE_LINK8"/>
      <w:bookmarkStart w:id="17" w:name="OLE_LINK7"/>
      <w:r w:rsidRPr="00BD18A1">
        <w:rPr>
          <w:rFonts w:ascii="Myriad Pro" w:hAnsi="Myriad Pro" w:cs="Times New Roman"/>
          <w:sz w:val="24"/>
        </w:rPr>
        <w:t xml:space="preserve">Students are required to develop a transition plan for a youth with a disability. As part of this assignment, students are required to identify a youth with a disability who is willing to participate. This plan will focus on the major topics discussed throughout this course. </w:t>
      </w:r>
    </w:p>
    <w:bookmarkEnd w:id="16"/>
    <w:bookmarkEnd w:id="17"/>
    <w:p w14:paraId="56949E23" w14:textId="77777777" w:rsidR="00D564C9" w:rsidRPr="00BD18A1" w:rsidRDefault="00D564C9" w:rsidP="00AF2AFA">
      <w:pPr>
        <w:jc w:val="both"/>
        <w:rPr>
          <w:rFonts w:ascii="Myriad Pro" w:hAnsi="Myriad Pro" w:cs="Times New Roman"/>
          <w:sz w:val="24"/>
        </w:rPr>
      </w:pPr>
    </w:p>
    <w:p w14:paraId="58A565F9" w14:textId="232CE635" w:rsidR="00D24FB1" w:rsidRPr="00BD18A1" w:rsidRDefault="00D24FB1" w:rsidP="00F400DC">
      <w:pPr>
        <w:pStyle w:val="Heading3"/>
        <w:rPr>
          <w:rFonts w:ascii="Myriad Pro" w:hAnsi="Myriad Pro"/>
        </w:rPr>
      </w:pPr>
      <w:r w:rsidRPr="00BD18A1">
        <w:rPr>
          <w:rFonts w:ascii="Myriad Pro" w:hAnsi="Myriad Pro"/>
        </w:rPr>
        <w:t>Grading Scale</w:t>
      </w:r>
    </w:p>
    <w:p w14:paraId="0C1EBA2D" w14:textId="77777777" w:rsidR="00366C0E" w:rsidRPr="00BD18A1" w:rsidRDefault="00366C0E" w:rsidP="000766F9">
      <w:pPr>
        <w:rPr>
          <w:rFonts w:ascii="Myriad Pro" w:hAnsi="Myriad Pro" w:cs="Times New Roman"/>
          <w:b/>
          <w:bCs/>
          <w:sz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80"/>
        <w:gridCol w:w="2070"/>
        <w:gridCol w:w="3420"/>
      </w:tblGrid>
      <w:tr w:rsidR="000766F9" w:rsidRPr="00BD18A1" w14:paraId="71723583" w14:textId="77777777" w:rsidTr="00EA1066">
        <w:trPr>
          <w:tblHeader/>
          <w:tblCellSpacing w:w="15" w:type="dxa"/>
        </w:trPr>
        <w:tc>
          <w:tcPr>
            <w:tcW w:w="1935" w:type="dxa"/>
            <w:tcBorders>
              <w:bottom w:val="single" w:sz="4" w:space="0" w:color="auto"/>
            </w:tcBorders>
            <w:vAlign w:val="center"/>
            <w:hideMark/>
          </w:tcPr>
          <w:p w14:paraId="562934DA" w14:textId="77777777" w:rsidR="000766F9" w:rsidRPr="00BD18A1" w:rsidRDefault="000766F9" w:rsidP="000766F9">
            <w:pPr>
              <w:rPr>
                <w:rFonts w:ascii="Myriad Pro" w:hAnsi="Myriad Pro" w:cs="Times New Roman"/>
                <w:sz w:val="24"/>
              </w:rPr>
            </w:pPr>
            <w:r w:rsidRPr="00BD18A1">
              <w:rPr>
                <w:rFonts w:ascii="Myriad Pro" w:hAnsi="Myriad Pro" w:cs="Times New Roman"/>
                <w:sz w:val="24"/>
              </w:rPr>
              <w:t>Letter Grade</w:t>
            </w:r>
          </w:p>
        </w:tc>
        <w:tc>
          <w:tcPr>
            <w:tcW w:w="2040" w:type="dxa"/>
            <w:tcBorders>
              <w:bottom w:val="single" w:sz="4" w:space="0" w:color="auto"/>
            </w:tcBorders>
            <w:vAlign w:val="center"/>
            <w:hideMark/>
          </w:tcPr>
          <w:p w14:paraId="05DD7C85" w14:textId="77777777" w:rsidR="000766F9" w:rsidRPr="00BD18A1" w:rsidRDefault="000766F9" w:rsidP="000766F9">
            <w:pPr>
              <w:rPr>
                <w:rFonts w:ascii="Myriad Pro" w:hAnsi="Myriad Pro" w:cs="Times New Roman"/>
                <w:sz w:val="24"/>
              </w:rPr>
            </w:pPr>
            <w:r w:rsidRPr="00BD18A1">
              <w:rPr>
                <w:rFonts w:ascii="Myriad Pro" w:hAnsi="Myriad Pro" w:cs="Times New Roman"/>
                <w:sz w:val="24"/>
              </w:rPr>
              <w:t>Points</w:t>
            </w:r>
          </w:p>
        </w:tc>
        <w:tc>
          <w:tcPr>
            <w:tcW w:w="3375" w:type="dxa"/>
            <w:tcBorders>
              <w:bottom w:val="single" w:sz="4" w:space="0" w:color="auto"/>
            </w:tcBorders>
            <w:vAlign w:val="center"/>
            <w:hideMark/>
          </w:tcPr>
          <w:p w14:paraId="1CFEAE52" w14:textId="77777777" w:rsidR="000766F9" w:rsidRPr="00BD18A1" w:rsidRDefault="000766F9" w:rsidP="000766F9">
            <w:pPr>
              <w:rPr>
                <w:rFonts w:ascii="Myriad Pro" w:hAnsi="Myriad Pro" w:cs="Times New Roman"/>
                <w:sz w:val="24"/>
              </w:rPr>
            </w:pPr>
            <w:r w:rsidRPr="00BD18A1">
              <w:rPr>
                <w:rFonts w:ascii="Myriad Pro" w:hAnsi="Myriad Pro" w:cs="Times New Roman"/>
                <w:sz w:val="24"/>
              </w:rPr>
              <w:t>Percentage Range</w:t>
            </w:r>
          </w:p>
        </w:tc>
      </w:tr>
      <w:tr w:rsidR="000766F9" w:rsidRPr="00BD18A1" w14:paraId="6289C248" w14:textId="77777777" w:rsidTr="00EA1066">
        <w:trPr>
          <w:tblCellSpacing w:w="15" w:type="dxa"/>
        </w:trPr>
        <w:tc>
          <w:tcPr>
            <w:tcW w:w="1935" w:type="dxa"/>
            <w:vAlign w:val="center"/>
            <w:hideMark/>
          </w:tcPr>
          <w:p w14:paraId="457BC57F" w14:textId="77777777" w:rsidR="000766F9" w:rsidRPr="00BD18A1" w:rsidRDefault="000766F9" w:rsidP="000766F9">
            <w:pPr>
              <w:rPr>
                <w:rFonts w:ascii="Myriad Pro" w:hAnsi="Myriad Pro" w:cs="Times New Roman"/>
                <w:sz w:val="24"/>
              </w:rPr>
            </w:pPr>
            <w:r w:rsidRPr="00BD18A1">
              <w:rPr>
                <w:rFonts w:ascii="Myriad Pro" w:hAnsi="Myriad Pro" w:cs="Times New Roman"/>
                <w:sz w:val="24"/>
              </w:rPr>
              <w:t>A</w:t>
            </w:r>
          </w:p>
        </w:tc>
        <w:tc>
          <w:tcPr>
            <w:tcW w:w="2040" w:type="dxa"/>
            <w:vAlign w:val="center"/>
            <w:hideMark/>
          </w:tcPr>
          <w:p w14:paraId="385469FC" w14:textId="77777777" w:rsidR="000766F9" w:rsidRPr="00BD18A1" w:rsidRDefault="000766F9" w:rsidP="000766F9">
            <w:pPr>
              <w:rPr>
                <w:rFonts w:ascii="Myriad Pro" w:hAnsi="Myriad Pro" w:cs="Times New Roman"/>
                <w:sz w:val="24"/>
              </w:rPr>
            </w:pPr>
            <w:r w:rsidRPr="00BD18A1">
              <w:rPr>
                <w:rFonts w:ascii="Myriad Pro" w:hAnsi="Myriad Pro" w:cs="Times New Roman"/>
                <w:sz w:val="24"/>
              </w:rPr>
              <w:t>270–300</w:t>
            </w:r>
          </w:p>
        </w:tc>
        <w:tc>
          <w:tcPr>
            <w:tcW w:w="3375" w:type="dxa"/>
            <w:vAlign w:val="center"/>
            <w:hideMark/>
          </w:tcPr>
          <w:p w14:paraId="1972C204" w14:textId="77777777" w:rsidR="000766F9" w:rsidRPr="00BD18A1" w:rsidRDefault="000766F9" w:rsidP="000766F9">
            <w:pPr>
              <w:rPr>
                <w:rFonts w:ascii="Myriad Pro" w:hAnsi="Myriad Pro" w:cs="Times New Roman"/>
                <w:sz w:val="24"/>
              </w:rPr>
            </w:pPr>
            <w:r w:rsidRPr="00BD18A1">
              <w:rPr>
                <w:rFonts w:ascii="Myriad Pro" w:hAnsi="Myriad Pro" w:cs="Times New Roman"/>
                <w:sz w:val="24"/>
              </w:rPr>
              <w:t>90–100%</w:t>
            </w:r>
          </w:p>
        </w:tc>
      </w:tr>
      <w:tr w:rsidR="000766F9" w:rsidRPr="00BD18A1" w14:paraId="0BA55021" w14:textId="77777777" w:rsidTr="00EA1066">
        <w:trPr>
          <w:tblCellSpacing w:w="15" w:type="dxa"/>
        </w:trPr>
        <w:tc>
          <w:tcPr>
            <w:tcW w:w="1935" w:type="dxa"/>
            <w:vAlign w:val="center"/>
            <w:hideMark/>
          </w:tcPr>
          <w:p w14:paraId="59EF3226" w14:textId="77777777" w:rsidR="000766F9" w:rsidRPr="00BD18A1" w:rsidRDefault="000766F9" w:rsidP="000766F9">
            <w:pPr>
              <w:rPr>
                <w:rFonts w:ascii="Myriad Pro" w:hAnsi="Myriad Pro" w:cs="Times New Roman"/>
                <w:sz w:val="24"/>
              </w:rPr>
            </w:pPr>
            <w:r w:rsidRPr="00BD18A1">
              <w:rPr>
                <w:rFonts w:ascii="Myriad Pro" w:hAnsi="Myriad Pro" w:cs="Times New Roman"/>
                <w:sz w:val="24"/>
              </w:rPr>
              <w:t>B</w:t>
            </w:r>
          </w:p>
        </w:tc>
        <w:tc>
          <w:tcPr>
            <w:tcW w:w="2040" w:type="dxa"/>
            <w:vAlign w:val="center"/>
            <w:hideMark/>
          </w:tcPr>
          <w:p w14:paraId="4863CE85" w14:textId="77777777" w:rsidR="000766F9" w:rsidRPr="00BD18A1" w:rsidRDefault="000766F9" w:rsidP="000766F9">
            <w:pPr>
              <w:rPr>
                <w:rFonts w:ascii="Myriad Pro" w:hAnsi="Myriad Pro" w:cs="Times New Roman"/>
                <w:sz w:val="24"/>
              </w:rPr>
            </w:pPr>
            <w:r w:rsidRPr="00BD18A1">
              <w:rPr>
                <w:rFonts w:ascii="Myriad Pro" w:hAnsi="Myriad Pro" w:cs="Times New Roman"/>
                <w:sz w:val="24"/>
              </w:rPr>
              <w:t>240–269</w:t>
            </w:r>
          </w:p>
        </w:tc>
        <w:tc>
          <w:tcPr>
            <w:tcW w:w="3375" w:type="dxa"/>
            <w:vAlign w:val="center"/>
            <w:hideMark/>
          </w:tcPr>
          <w:p w14:paraId="37F6A1AE" w14:textId="77777777" w:rsidR="000766F9" w:rsidRPr="00BD18A1" w:rsidRDefault="000766F9" w:rsidP="000766F9">
            <w:pPr>
              <w:rPr>
                <w:rFonts w:ascii="Myriad Pro" w:hAnsi="Myriad Pro" w:cs="Times New Roman"/>
                <w:sz w:val="24"/>
              </w:rPr>
            </w:pPr>
            <w:r w:rsidRPr="00BD18A1">
              <w:rPr>
                <w:rFonts w:ascii="Myriad Pro" w:hAnsi="Myriad Pro" w:cs="Times New Roman"/>
                <w:sz w:val="24"/>
              </w:rPr>
              <w:t>80–89%</w:t>
            </w:r>
          </w:p>
        </w:tc>
      </w:tr>
      <w:tr w:rsidR="000766F9" w:rsidRPr="00BD18A1" w14:paraId="3AC808CA" w14:textId="77777777" w:rsidTr="00EA1066">
        <w:trPr>
          <w:tblCellSpacing w:w="15" w:type="dxa"/>
        </w:trPr>
        <w:tc>
          <w:tcPr>
            <w:tcW w:w="1935" w:type="dxa"/>
            <w:vAlign w:val="center"/>
            <w:hideMark/>
          </w:tcPr>
          <w:p w14:paraId="5FFFB324" w14:textId="77777777" w:rsidR="000766F9" w:rsidRPr="00BD18A1" w:rsidRDefault="000766F9" w:rsidP="000766F9">
            <w:pPr>
              <w:rPr>
                <w:rFonts w:ascii="Myriad Pro" w:hAnsi="Myriad Pro" w:cs="Times New Roman"/>
                <w:sz w:val="24"/>
              </w:rPr>
            </w:pPr>
            <w:r w:rsidRPr="00BD18A1">
              <w:rPr>
                <w:rFonts w:ascii="Myriad Pro" w:hAnsi="Myriad Pro" w:cs="Times New Roman"/>
                <w:sz w:val="24"/>
              </w:rPr>
              <w:t>C</w:t>
            </w:r>
          </w:p>
        </w:tc>
        <w:tc>
          <w:tcPr>
            <w:tcW w:w="2040" w:type="dxa"/>
            <w:vAlign w:val="center"/>
            <w:hideMark/>
          </w:tcPr>
          <w:p w14:paraId="6F884BE9" w14:textId="77777777" w:rsidR="000766F9" w:rsidRPr="00BD18A1" w:rsidRDefault="000766F9" w:rsidP="000766F9">
            <w:pPr>
              <w:rPr>
                <w:rFonts w:ascii="Myriad Pro" w:hAnsi="Myriad Pro" w:cs="Times New Roman"/>
                <w:sz w:val="24"/>
              </w:rPr>
            </w:pPr>
            <w:r w:rsidRPr="00BD18A1">
              <w:rPr>
                <w:rFonts w:ascii="Myriad Pro" w:hAnsi="Myriad Pro" w:cs="Times New Roman"/>
                <w:sz w:val="24"/>
              </w:rPr>
              <w:t>210–239</w:t>
            </w:r>
          </w:p>
        </w:tc>
        <w:tc>
          <w:tcPr>
            <w:tcW w:w="3375" w:type="dxa"/>
            <w:vAlign w:val="center"/>
            <w:hideMark/>
          </w:tcPr>
          <w:p w14:paraId="5AD50FB2" w14:textId="77777777" w:rsidR="000766F9" w:rsidRPr="00BD18A1" w:rsidRDefault="000766F9" w:rsidP="000766F9">
            <w:pPr>
              <w:rPr>
                <w:rFonts w:ascii="Myriad Pro" w:hAnsi="Myriad Pro" w:cs="Times New Roman"/>
                <w:sz w:val="24"/>
              </w:rPr>
            </w:pPr>
            <w:r w:rsidRPr="00BD18A1">
              <w:rPr>
                <w:rFonts w:ascii="Myriad Pro" w:hAnsi="Myriad Pro" w:cs="Times New Roman"/>
                <w:sz w:val="24"/>
              </w:rPr>
              <w:t>70–79%</w:t>
            </w:r>
          </w:p>
        </w:tc>
      </w:tr>
      <w:tr w:rsidR="000766F9" w:rsidRPr="00BD18A1" w14:paraId="63C5874A" w14:textId="77777777" w:rsidTr="00EA1066">
        <w:trPr>
          <w:tblCellSpacing w:w="15" w:type="dxa"/>
        </w:trPr>
        <w:tc>
          <w:tcPr>
            <w:tcW w:w="1935" w:type="dxa"/>
            <w:vAlign w:val="center"/>
            <w:hideMark/>
          </w:tcPr>
          <w:p w14:paraId="27060128" w14:textId="77777777" w:rsidR="000766F9" w:rsidRPr="00BD18A1" w:rsidRDefault="000766F9" w:rsidP="000766F9">
            <w:pPr>
              <w:rPr>
                <w:rFonts w:ascii="Myriad Pro" w:hAnsi="Myriad Pro" w:cs="Times New Roman"/>
                <w:sz w:val="24"/>
              </w:rPr>
            </w:pPr>
            <w:r w:rsidRPr="00BD18A1">
              <w:rPr>
                <w:rFonts w:ascii="Myriad Pro" w:hAnsi="Myriad Pro" w:cs="Times New Roman"/>
                <w:sz w:val="24"/>
              </w:rPr>
              <w:t>D</w:t>
            </w:r>
          </w:p>
        </w:tc>
        <w:tc>
          <w:tcPr>
            <w:tcW w:w="2040" w:type="dxa"/>
            <w:vAlign w:val="center"/>
            <w:hideMark/>
          </w:tcPr>
          <w:p w14:paraId="2C6711DB" w14:textId="77777777" w:rsidR="000766F9" w:rsidRPr="00BD18A1" w:rsidRDefault="000766F9" w:rsidP="000766F9">
            <w:pPr>
              <w:rPr>
                <w:rFonts w:ascii="Myriad Pro" w:hAnsi="Myriad Pro" w:cs="Times New Roman"/>
                <w:sz w:val="24"/>
              </w:rPr>
            </w:pPr>
            <w:r w:rsidRPr="00BD18A1">
              <w:rPr>
                <w:rFonts w:ascii="Myriad Pro" w:hAnsi="Myriad Pro" w:cs="Times New Roman"/>
                <w:sz w:val="24"/>
              </w:rPr>
              <w:t>180–209</w:t>
            </w:r>
          </w:p>
        </w:tc>
        <w:tc>
          <w:tcPr>
            <w:tcW w:w="3375" w:type="dxa"/>
            <w:vAlign w:val="center"/>
            <w:hideMark/>
          </w:tcPr>
          <w:p w14:paraId="0924CC7D" w14:textId="77777777" w:rsidR="000766F9" w:rsidRPr="00BD18A1" w:rsidRDefault="000766F9" w:rsidP="000766F9">
            <w:pPr>
              <w:rPr>
                <w:rFonts w:ascii="Myriad Pro" w:hAnsi="Myriad Pro" w:cs="Times New Roman"/>
                <w:sz w:val="24"/>
              </w:rPr>
            </w:pPr>
            <w:r w:rsidRPr="00BD18A1">
              <w:rPr>
                <w:rFonts w:ascii="Myriad Pro" w:hAnsi="Myriad Pro" w:cs="Times New Roman"/>
                <w:sz w:val="24"/>
              </w:rPr>
              <w:t>60–69%</w:t>
            </w:r>
          </w:p>
        </w:tc>
      </w:tr>
      <w:tr w:rsidR="000766F9" w:rsidRPr="00BD18A1" w14:paraId="6733A54F" w14:textId="77777777" w:rsidTr="00EA1066">
        <w:trPr>
          <w:tblCellSpacing w:w="15" w:type="dxa"/>
        </w:trPr>
        <w:tc>
          <w:tcPr>
            <w:tcW w:w="1935" w:type="dxa"/>
            <w:vAlign w:val="center"/>
            <w:hideMark/>
          </w:tcPr>
          <w:p w14:paraId="2BE3FE59" w14:textId="77777777" w:rsidR="000766F9" w:rsidRPr="00BD18A1" w:rsidRDefault="000766F9" w:rsidP="000766F9">
            <w:pPr>
              <w:rPr>
                <w:rFonts w:ascii="Myriad Pro" w:hAnsi="Myriad Pro" w:cs="Times New Roman"/>
                <w:sz w:val="24"/>
              </w:rPr>
            </w:pPr>
            <w:r w:rsidRPr="00BD18A1">
              <w:rPr>
                <w:rFonts w:ascii="Myriad Pro" w:hAnsi="Myriad Pro" w:cs="Times New Roman"/>
                <w:sz w:val="24"/>
              </w:rPr>
              <w:t>F</w:t>
            </w:r>
          </w:p>
        </w:tc>
        <w:tc>
          <w:tcPr>
            <w:tcW w:w="2040" w:type="dxa"/>
            <w:vAlign w:val="center"/>
            <w:hideMark/>
          </w:tcPr>
          <w:p w14:paraId="64A1555A" w14:textId="77777777" w:rsidR="000766F9" w:rsidRPr="00BD18A1" w:rsidRDefault="000766F9" w:rsidP="000766F9">
            <w:pPr>
              <w:rPr>
                <w:rFonts w:ascii="Myriad Pro" w:hAnsi="Myriad Pro" w:cs="Times New Roman"/>
                <w:sz w:val="24"/>
              </w:rPr>
            </w:pPr>
            <w:r w:rsidRPr="00BD18A1">
              <w:rPr>
                <w:rFonts w:ascii="Myriad Pro" w:hAnsi="Myriad Pro" w:cs="Times New Roman"/>
                <w:sz w:val="24"/>
              </w:rPr>
              <w:t>Below 180</w:t>
            </w:r>
          </w:p>
        </w:tc>
        <w:tc>
          <w:tcPr>
            <w:tcW w:w="3375" w:type="dxa"/>
            <w:vAlign w:val="center"/>
            <w:hideMark/>
          </w:tcPr>
          <w:p w14:paraId="1C54404E" w14:textId="77777777" w:rsidR="000766F9" w:rsidRPr="00BD18A1" w:rsidRDefault="000766F9" w:rsidP="000766F9">
            <w:pPr>
              <w:rPr>
                <w:rFonts w:ascii="Myriad Pro" w:hAnsi="Myriad Pro" w:cs="Times New Roman"/>
                <w:sz w:val="24"/>
              </w:rPr>
            </w:pPr>
            <w:r w:rsidRPr="00BD18A1">
              <w:rPr>
                <w:rFonts w:ascii="Myriad Pro" w:hAnsi="Myriad Pro" w:cs="Times New Roman"/>
                <w:sz w:val="24"/>
              </w:rPr>
              <w:t>Below 60%</w:t>
            </w:r>
          </w:p>
        </w:tc>
      </w:tr>
    </w:tbl>
    <w:p w14:paraId="641F92CA" w14:textId="77777777" w:rsidR="00D24FB1" w:rsidRPr="00BD18A1" w:rsidRDefault="00D24FB1" w:rsidP="000766F9">
      <w:pPr>
        <w:rPr>
          <w:rFonts w:ascii="Myriad Pro" w:hAnsi="Myriad Pro" w:cs="Times New Roman"/>
          <w:sz w:val="24"/>
        </w:rPr>
      </w:pPr>
    </w:p>
    <w:p w14:paraId="2BDB0521" w14:textId="7951F07B" w:rsidR="00261B6B" w:rsidRPr="00BD18A1" w:rsidRDefault="00F00A3D" w:rsidP="00070C85">
      <w:pPr>
        <w:pStyle w:val="Heading3"/>
        <w:rPr>
          <w:rFonts w:ascii="Myriad Pro" w:hAnsi="Myriad Pro"/>
        </w:rPr>
      </w:pPr>
      <w:r w:rsidRPr="00BD18A1">
        <w:rPr>
          <w:rFonts w:ascii="Myriad Pro" w:hAnsi="Myriad Pro"/>
        </w:rPr>
        <w:t>A</w:t>
      </w:r>
      <w:r w:rsidR="00261B6B" w:rsidRPr="00BD18A1">
        <w:rPr>
          <w:rFonts w:ascii="Myriad Pro" w:hAnsi="Myriad Pro"/>
        </w:rPr>
        <w:t>ssignment Submission Instructions</w:t>
      </w:r>
    </w:p>
    <w:p w14:paraId="53419504" w14:textId="34690A61" w:rsidR="009E3EBF" w:rsidRPr="00BD18A1" w:rsidRDefault="00B07F04" w:rsidP="00B07F04">
      <w:pPr>
        <w:jc w:val="both"/>
        <w:rPr>
          <w:rFonts w:ascii="Myriad Pro" w:hAnsi="Myriad Pro" w:cs="Times New Roman"/>
          <w:sz w:val="24"/>
        </w:rPr>
      </w:pPr>
      <w:r w:rsidRPr="00BD18A1">
        <w:rPr>
          <w:rFonts w:ascii="Myriad Pro" w:hAnsi="Myriad Pro" w:cs="Times New Roman"/>
          <w:sz w:val="24"/>
        </w:rPr>
        <w:t xml:space="preserve">Students should use the weekly learning module or </w:t>
      </w:r>
      <w:r w:rsidR="008319FB" w:rsidRPr="00BD18A1">
        <w:rPr>
          <w:rFonts w:ascii="Myriad Pro" w:hAnsi="Myriad Pro" w:cs="Times New Roman"/>
          <w:sz w:val="24"/>
        </w:rPr>
        <w:t xml:space="preserve">the </w:t>
      </w:r>
      <w:r w:rsidRPr="00BD18A1">
        <w:rPr>
          <w:rFonts w:ascii="Myriad Pro" w:hAnsi="Myriad Pro" w:cs="Times New Roman"/>
          <w:sz w:val="24"/>
        </w:rPr>
        <w:t xml:space="preserve">assignments tab to complete all assignments. </w:t>
      </w:r>
      <w:r w:rsidR="008319FB" w:rsidRPr="00BD18A1">
        <w:rPr>
          <w:rFonts w:ascii="Myriad Pro" w:hAnsi="Myriad Pro" w:cs="Times New Roman"/>
          <w:sz w:val="24"/>
        </w:rPr>
        <w:t>All</w:t>
      </w:r>
      <w:r w:rsidRPr="00BD18A1">
        <w:rPr>
          <w:rFonts w:ascii="Myriad Pro" w:hAnsi="Myriad Pro" w:cs="Times New Roman"/>
          <w:sz w:val="24"/>
        </w:rPr>
        <w:t xml:space="preserve"> assignments must be submitted via </w:t>
      </w:r>
      <w:r w:rsidR="00E8195F" w:rsidRPr="00BD18A1">
        <w:rPr>
          <w:rFonts w:ascii="Myriad Pro" w:hAnsi="Myriad Pro" w:cs="Times New Roman"/>
          <w:sz w:val="24"/>
        </w:rPr>
        <w:t xml:space="preserve">the </w:t>
      </w:r>
      <w:r w:rsidR="00A81E3E" w:rsidRPr="00BD18A1">
        <w:rPr>
          <w:rFonts w:ascii="Myriad Pro" w:hAnsi="Myriad Pro" w:cs="Times New Roman"/>
          <w:sz w:val="24"/>
        </w:rPr>
        <w:t xml:space="preserve">Canvas </w:t>
      </w:r>
      <w:r w:rsidRPr="00BD18A1">
        <w:rPr>
          <w:rFonts w:ascii="Myriad Pro" w:hAnsi="Myriad Pro" w:cs="Times New Roman"/>
          <w:sz w:val="24"/>
        </w:rPr>
        <w:t>drop box</w:t>
      </w:r>
      <w:r w:rsidR="00EF35AB" w:rsidRPr="00BD18A1">
        <w:rPr>
          <w:rFonts w:ascii="Myriad Pro" w:hAnsi="Myriad Pro" w:cs="Times New Roman"/>
          <w:sz w:val="24"/>
        </w:rPr>
        <w:t>. Students should submit Word documents only</w:t>
      </w:r>
      <w:r w:rsidR="008319FB" w:rsidRPr="00BD18A1">
        <w:rPr>
          <w:rFonts w:ascii="Myriad Pro" w:hAnsi="Myriad Pro" w:cs="Times New Roman"/>
          <w:sz w:val="24"/>
        </w:rPr>
        <w:t>,</w:t>
      </w:r>
      <w:r w:rsidRPr="00BD18A1">
        <w:rPr>
          <w:rFonts w:ascii="Myriad Pro" w:hAnsi="Myriad Pro" w:cs="Times New Roman"/>
          <w:sz w:val="24"/>
        </w:rPr>
        <w:t xml:space="preserve"> as other file type</w:t>
      </w:r>
      <w:r w:rsidR="00EF35AB" w:rsidRPr="00BD18A1">
        <w:rPr>
          <w:rFonts w:ascii="Myriad Pro" w:hAnsi="Myriad Pro" w:cs="Times New Roman"/>
          <w:sz w:val="24"/>
        </w:rPr>
        <w:t>s</w:t>
      </w:r>
      <w:r w:rsidRPr="00BD18A1">
        <w:rPr>
          <w:rFonts w:ascii="Myriad Pro" w:hAnsi="Myriad Pro" w:cs="Times New Roman"/>
          <w:sz w:val="24"/>
        </w:rPr>
        <w:t xml:space="preserve"> will </w:t>
      </w:r>
      <w:r w:rsidR="00EF35AB" w:rsidRPr="00BD18A1">
        <w:rPr>
          <w:rFonts w:ascii="Myriad Pro" w:hAnsi="Myriad Pro" w:cs="Times New Roman"/>
          <w:sz w:val="24"/>
        </w:rPr>
        <w:t>not be</w:t>
      </w:r>
      <w:r w:rsidRPr="00BD18A1">
        <w:rPr>
          <w:rFonts w:ascii="Myriad Pro" w:hAnsi="Myriad Pro" w:cs="Times New Roman"/>
          <w:sz w:val="24"/>
        </w:rPr>
        <w:t xml:space="preserve"> accepted. All assignments will open on Monday at 8:00</w:t>
      </w:r>
      <w:r w:rsidR="008319FB" w:rsidRPr="00BD18A1">
        <w:rPr>
          <w:rFonts w:ascii="Myriad Pro" w:hAnsi="Myriad Pro" w:cs="Times New Roman"/>
          <w:sz w:val="24"/>
        </w:rPr>
        <w:t xml:space="preserve"> a.m. and will close on Sunday at 11:59 p.m.</w:t>
      </w:r>
      <w:r w:rsidRPr="00BD18A1">
        <w:rPr>
          <w:rFonts w:ascii="Myriad Pro" w:hAnsi="Myriad Pro" w:cs="Times New Roman"/>
          <w:sz w:val="24"/>
        </w:rPr>
        <w:t xml:space="preserve"> of the corresponding weekly learning module. Should technical issues occur during the assignment submission process, students are encouraged to contact the </w:t>
      </w:r>
      <w:r w:rsidR="00A81E3E" w:rsidRPr="00BD18A1">
        <w:rPr>
          <w:rFonts w:ascii="Myriad Pro" w:hAnsi="Myriad Pro" w:cs="Times New Roman"/>
          <w:sz w:val="24"/>
        </w:rPr>
        <w:t xml:space="preserve">Canvas </w:t>
      </w:r>
      <w:r w:rsidRPr="00BD18A1">
        <w:rPr>
          <w:rFonts w:ascii="Myriad Pro" w:hAnsi="Myriad Pro" w:cs="Times New Roman"/>
          <w:sz w:val="24"/>
        </w:rPr>
        <w:t>help desk</w:t>
      </w:r>
      <w:r w:rsidR="00EF35AB" w:rsidRPr="00BD18A1">
        <w:rPr>
          <w:rFonts w:ascii="Myriad Pro" w:hAnsi="Myriad Pro" w:cs="Times New Roman"/>
          <w:sz w:val="24"/>
        </w:rPr>
        <w:t>.</w:t>
      </w:r>
      <w:r w:rsidRPr="00BD18A1">
        <w:rPr>
          <w:rFonts w:ascii="Myriad Pro" w:hAnsi="Myriad Pro" w:cs="Times New Roman"/>
          <w:sz w:val="24"/>
        </w:rPr>
        <w:t xml:space="preserve"> Once students have reported this technical problem, they are encouraged to contact </w:t>
      </w:r>
      <w:r w:rsidRPr="00BD18A1">
        <w:rPr>
          <w:rFonts w:ascii="Myriad Pro" w:hAnsi="Myriad Pro" w:cs="Times New Roman"/>
          <w:sz w:val="24"/>
        </w:rPr>
        <w:lastRenderedPageBreak/>
        <w:t xml:space="preserve">the instructor with a ticket remedy number so that an alternative assignment submission process may be established. It is </w:t>
      </w:r>
      <w:r w:rsidR="00EF35AB" w:rsidRPr="00BD18A1">
        <w:rPr>
          <w:rFonts w:ascii="Myriad Pro" w:hAnsi="Myriad Pro" w:cs="Times New Roman"/>
          <w:sz w:val="24"/>
        </w:rPr>
        <w:t xml:space="preserve">at the instructor's discretion to accept </w:t>
      </w:r>
      <w:r w:rsidRPr="00BD18A1">
        <w:rPr>
          <w:rFonts w:ascii="Myriad Pro" w:hAnsi="Myriad Pro" w:cs="Times New Roman"/>
          <w:sz w:val="24"/>
        </w:rPr>
        <w:t>alternative submissions of assignments.</w:t>
      </w:r>
    </w:p>
    <w:p w14:paraId="6ACCE377" w14:textId="1E8BEDF2" w:rsidR="00EF535E" w:rsidRPr="00BD18A1" w:rsidRDefault="00DE7569" w:rsidP="00DE7569">
      <w:pPr>
        <w:pStyle w:val="Heading2"/>
        <w:jc w:val="center"/>
        <w:rPr>
          <w:rFonts w:ascii="Myriad Pro" w:hAnsi="Myriad Pro"/>
        </w:rPr>
      </w:pPr>
      <w:bookmarkStart w:id="18" w:name="_COURSE_EVALUATION"/>
      <w:bookmarkStart w:id="19" w:name="Evaluation"/>
      <w:bookmarkEnd w:id="18"/>
      <w:r w:rsidRPr="00BD18A1">
        <w:rPr>
          <w:rFonts w:ascii="Myriad Pro" w:hAnsi="Myriad Pro"/>
        </w:rPr>
        <w:t>Course Evaluation</w:t>
      </w:r>
      <w:bookmarkStart w:id="20" w:name="_UNIVERSITY_POLICIES"/>
      <w:bookmarkStart w:id="21" w:name="_COURSE_POLICIES"/>
      <w:bookmarkEnd w:id="19"/>
      <w:bookmarkEnd w:id="20"/>
      <w:bookmarkEnd w:id="21"/>
      <w:r w:rsidR="00F6308A" w:rsidRPr="00BD18A1">
        <w:rPr>
          <w:rFonts w:ascii="Myriad Pro" w:hAnsi="Myriad Pro"/>
        </w:rPr>
        <w:br/>
      </w:r>
    </w:p>
    <w:p w14:paraId="7336FBF2" w14:textId="0C5B3726" w:rsidR="00970CFF" w:rsidRPr="00BD18A1" w:rsidRDefault="00EF535E" w:rsidP="00EF35AB">
      <w:pPr>
        <w:spacing w:line="256" w:lineRule="auto"/>
        <w:rPr>
          <w:rStyle w:val="Hyperlink"/>
          <w:rFonts w:ascii="Myriad Pro" w:hAnsi="Myriad Pro"/>
          <w:color w:val="auto"/>
          <w:sz w:val="24"/>
          <w:u w:val="none"/>
        </w:rPr>
      </w:pPr>
      <w:r w:rsidRPr="00BD18A1">
        <w:rPr>
          <w:rFonts w:ascii="Myriad Pro" w:hAnsi="Myriad Pro" w:cs="Times New Roman"/>
          <w:bCs/>
          <w:iCs/>
          <w:sz w:val="24"/>
        </w:rPr>
        <w:t xml:space="preserve">The Student </w:t>
      </w:r>
      <w:r w:rsidR="00970CFF" w:rsidRPr="00BD18A1">
        <w:rPr>
          <w:rFonts w:ascii="Myriad Pro" w:hAnsi="Myriad Pro" w:cs="Times New Roman"/>
          <w:bCs/>
          <w:iCs/>
          <w:sz w:val="24"/>
        </w:rPr>
        <w:t xml:space="preserve">Perception of </w:t>
      </w:r>
      <w:r w:rsidRPr="00BD18A1">
        <w:rPr>
          <w:rFonts w:ascii="Myriad Pro" w:hAnsi="Myriad Pro" w:cs="Times New Roman"/>
          <w:bCs/>
          <w:iCs/>
          <w:sz w:val="24"/>
        </w:rPr>
        <w:t>Teaching (S</w:t>
      </w:r>
      <w:r w:rsidR="00970CFF" w:rsidRPr="00BD18A1">
        <w:rPr>
          <w:rFonts w:ascii="Myriad Pro" w:hAnsi="Myriad Pro" w:cs="Times New Roman"/>
          <w:bCs/>
          <w:iCs/>
          <w:sz w:val="24"/>
        </w:rPr>
        <w:t>PO</w:t>
      </w:r>
      <w:r w:rsidRPr="00BD18A1">
        <w:rPr>
          <w:rFonts w:ascii="Myriad Pro" w:hAnsi="Myriad Pro" w:cs="Times New Roman"/>
          <w:bCs/>
          <w:iCs/>
          <w:sz w:val="24"/>
        </w:rPr>
        <w:t xml:space="preserve">T) is a requirement for all organized classes at UNT. This short survey will be made available to you at the end of the semester, providing you </w:t>
      </w:r>
      <w:r w:rsidR="00EF35AB" w:rsidRPr="00BD18A1">
        <w:rPr>
          <w:rFonts w:ascii="Myriad Pro" w:hAnsi="Myriad Pro" w:cs="Times New Roman"/>
          <w:bCs/>
          <w:iCs/>
          <w:sz w:val="24"/>
        </w:rPr>
        <w:t xml:space="preserve">with </w:t>
      </w:r>
      <w:r w:rsidRPr="00BD18A1">
        <w:rPr>
          <w:rFonts w:ascii="Myriad Pro" w:hAnsi="Myriad Pro" w:cs="Times New Roman"/>
          <w:bCs/>
          <w:iCs/>
          <w:sz w:val="24"/>
        </w:rPr>
        <w:t xml:space="preserve">a chance to comment on how this class is taught.  I am very interested in the feedback I get from students, as I work to continually improve my teaching. </w:t>
      </w:r>
      <w:r w:rsidR="00970CFF" w:rsidRPr="00BD18A1">
        <w:rPr>
          <w:rFonts w:ascii="Myriad Pro" w:hAnsi="Myriad Pro" w:cs="Times New Roman"/>
          <w:bCs/>
          <w:iCs/>
          <w:sz w:val="24"/>
        </w:rPr>
        <w:t xml:space="preserve">SPOT </w:t>
      </w:r>
      <w:proofErr w:type="gramStart"/>
      <w:r w:rsidRPr="00BD18A1">
        <w:rPr>
          <w:rFonts w:ascii="Myriad Pro" w:hAnsi="Myriad Pro" w:cs="Times New Roman"/>
          <w:bCs/>
          <w:iCs/>
          <w:sz w:val="24"/>
        </w:rPr>
        <w:t>is considered to be</w:t>
      </w:r>
      <w:proofErr w:type="gramEnd"/>
      <w:r w:rsidRPr="00BD18A1">
        <w:rPr>
          <w:rFonts w:ascii="Myriad Pro" w:hAnsi="Myriad Pro" w:cs="Times New Roman"/>
          <w:bCs/>
          <w:iCs/>
          <w:sz w:val="24"/>
        </w:rPr>
        <w:t xml:space="preserve"> an important part of your participation in this class.</w:t>
      </w:r>
      <w:r w:rsidR="00970CFF" w:rsidRPr="00BD18A1">
        <w:rPr>
          <w:rFonts w:ascii="Myriad Pro" w:hAnsi="Myriad Pro" w:cs="Times New Roman"/>
          <w:bCs/>
          <w:iCs/>
          <w:sz w:val="24"/>
        </w:rPr>
        <w:t xml:space="preserve"> Further information regarding SPOT can be found at</w:t>
      </w:r>
      <w:r w:rsidR="00BC13BC" w:rsidRPr="00BD18A1">
        <w:rPr>
          <w:rFonts w:ascii="Myriad Pro" w:hAnsi="Myriad Pro" w:cs="Times New Roman"/>
          <w:bCs/>
          <w:iCs/>
          <w:sz w:val="24"/>
        </w:rPr>
        <w:t xml:space="preserve"> </w:t>
      </w:r>
      <w:hyperlink r:id="rId19" w:history="1">
        <w:r w:rsidR="00BC13BC" w:rsidRPr="00BD18A1">
          <w:rPr>
            <w:rStyle w:val="Hyperlink"/>
            <w:rFonts w:ascii="Myriad Pro" w:hAnsi="Myriad Pro"/>
            <w:bCs/>
            <w:iCs/>
            <w:sz w:val="24"/>
          </w:rPr>
          <w:t>SPOT Student Resources</w:t>
        </w:r>
      </w:hyperlink>
      <w:r w:rsidR="00BC13BC" w:rsidRPr="00BD18A1">
        <w:rPr>
          <w:rFonts w:ascii="Myriad Pro" w:hAnsi="Myriad Pro" w:cs="Times New Roman"/>
          <w:bCs/>
          <w:iCs/>
          <w:sz w:val="24"/>
        </w:rPr>
        <w:t xml:space="preserve"> webpage.</w:t>
      </w:r>
    </w:p>
    <w:p w14:paraId="513F47F0" w14:textId="367079FF" w:rsidR="00EF535E" w:rsidRPr="00BD18A1" w:rsidRDefault="00EF535E" w:rsidP="00EF535E">
      <w:pPr>
        <w:spacing w:after="240"/>
        <w:rPr>
          <w:rFonts w:ascii="Myriad Pro" w:hAnsi="Myriad Pro" w:cs="Times New Roman"/>
          <w:sz w:val="24"/>
        </w:rPr>
      </w:pPr>
      <w:r w:rsidRPr="00BD18A1">
        <w:rPr>
          <w:rFonts w:ascii="Myriad Pro" w:hAnsi="Myriad Pro" w:cs="Times New Roman"/>
          <w:bCs/>
          <w:iCs/>
          <w:sz w:val="24"/>
        </w:rPr>
        <w:t xml:space="preserve"> </w:t>
      </w:r>
    </w:p>
    <w:p w14:paraId="29A3A527" w14:textId="19407ABF" w:rsidR="00501681" w:rsidRPr="00BD18A1" w:rsidRDefault="00DE7569" w:rsidP="00DE7569">
      <w:pPr>
        <w:pStyle w:val="Heading2"/>
        <w:jc w:val="center"/>
        <w:rPr>
          <w:rFonts w:ascii="Myriad Pro" w:hAnsi="Myriad Pro"/>
          <w:szCs w:val="24"/>
        </w:rPr>
      </w:pPr>
      <w:r w:rsidRPr="00BD18A1">
        <w:rPr>
          <w:rFonts w:ascii="Myriad Pro" w:hAnsi="Myriad Pro"/>
          <w:szCs w:val="24"/>
        </w:rPr>
        <w:t>Course Policies</w:t>
      </w:r>
    </w:p>
    <w:p w14:paraId="6109ED3C" w14:textId="77777777" w:rsidR="00261B6B" w:rsidRPr="00BD18A1" w:rsidRDefault="00261B6B" w:rsidP="00DE7569">
      <w:pPr>
        <w:pStyle w:val="Heading3"/>
        <w:rPr>
          <w:rFonts w:ascii="Myriad Pro" w:hAnsi="Myriad Pro"/>
        </w:rPr>
      </w:pPr>
      <w:r w:rsidRPr="00BD18A1">
        <w:rPr>
          <w:rFonts w:ascii="Myriad Pro" w:hAnsi="Myriad Pro"/>
        </w:rPr>
        <w:t>Assignment Policy</w:t>
      </w:r>
    </w:p>
    <w:p w14:paraId="1AABC07E" w14:textId="1C60E14F" w:rsidR="00501681" w:rsidRPr="00BD18A1" w:rsidRDefault="00EF535E" w:rsidP="00EF535E">
      <w:pPr>
        <w:jc w:val="both"/>
        <w:rPr>
          <w:rFonts w:ascii="Myriad Pro" w:hAnsi="Myriad Pro" w:cs="Times New Roman"/>
          <w:sz w:val="24"/>
        </w:rPr>
      </w:pPr>
      <w:r w:rsidRPr="00BD18A1">
        <w:rPr>
          <w:rFonts w:ascii="Myriad Pro" w:hAnsi="Myriad Pro" w:cs="Times New Roman"/>
          <w:sz w:val="24"/>
        </w:rPr>
        <w:t xml:space="preserve">All assignments will open on Monday at 8:00 am and will close on Sunday at 11:59 pm </w:t>
      </w:r>
      <w:proofErr w:type="gramStart"/>
      <w:r w:rsidRPr="00BD18A1">
        <w:rPr>
          <w:rFonts w:ascii="Myriad Pro" w:hAnsi="Myriad Pro" w:cs="Times New Roman"/>
          <w:sz w:val="24"/>
        </w:rPr>
        <w:t>of</w:t>
      </w:r>
      <w:proofErr w:type="gramEnd"/>
      <w:r w:rsidRPr="00BD18A1">
        <w:rPr>
          <w:rFonts w:ascii="Myriad Pro" w:hAnsi="Myriad Pro" w:cs="Times New Roman"/>
          <w:sz w:val="24"/>
        </w:rPr>
        <w:t xml:space="preserve"> the corresponding weeks. </w:t>
      </w:r>
      <w:r w:rsidR="00501681" w:rsidRPr="00BD18A1">
        <w:rPr>
          <w:rFonts w:ascii="Myriad Pro" w:hAnsi="Myriad Pro" w:cs="Times New Roman"/>
          <w:sz w:val="24"/>
        </w:rPr>
        <w:t xml:space="preserve">Discussion boards, web exercises, and quizzes will be submitted via the spaces provided to you on </w:t>
      </w:r>
      <w:r w:rsidR="00EF35AB" w:rsidRPr="00BD18A1">
        <w:rPr>
          <w:rFonts w:ascii="Myriad Pro" w:hAnsi="Myriad Pro" w:cs="Times New Roman"/>
          <w:sz w:val="24"/>
        </w:rPr>
        <w:t>Canvas</w:t>
      </w:r>
      <w:r w:rsidR="00501681" w:rsidRPr="00BD18A1">
        <w:rPr>
          <w:rFonts w:ascii="Myriad Pro" w:hAnsi="Myriad Pro" w:cs="Times New Roman"/>
          <w:sz w:val="24"/>
        </w:rPr>
        <w:t xml:space="preserve">. All other assignments should be saved as </w:t>
      </w:r>
      <w:r w:rsidR="00EF35AB" w:rsidRPr="00BD18A1">
        <w:rPr>
          <w:rFonts w:ascii="Myriad Pro" w:hAnsi="Myriad Pro" w:cs="Times New Roman"/>
          <w:sz w:val="24"/>
        </w:rPr>
        <w:t>Word</w:t>
      </w:r>
      <w:r w:rsidR="00876BB4" w:rsidRPr="00BD18A1">
        <w:rPr>
          <w:rFonts w:ascii="Myriad Pro" w:hAnsi="Myriad Pro" w:cs="Times New Roman"/>
          <w:sz w:val="24"/>
        </w:rPr>
        <w:t xml:space="preserve"> documents</w:t>
      </w:r>
      <w:r w:rsidR="00501681" w:rsidRPr="00BD18A1">
        <w:rPr>
          <w:rFonts w:ascii="Myriad Pro" w:hAnsi="Myriad Pro" w:cs="Times New Roman"/>
          <w:sz w:val="24"/>
        </w:rPr>
        <w:t xml:space="preserve">, as all other formats will not be accepted. </w:t>
      </w:r>
    </w:p>
    <w:p w14:paraId="20DE63B1" w14:textId="77777777" w:rsidR="00501681" w:rsidRPr="00BD18A1" w:rsidRDefault="00501681" w:rsidP="00EF535E">
      <w:pPr>
        <w:jc w:val="both"/>
        <w:rPr>
          <w:rFonts w:ascii="Myriad Pro" w:hAnsi="Myriad Pro" w:cs="Times New Roman"/>
          <w:sz w:val="24"/>
        </w:rPr>
      </w:pPr>
    </w:p>
    <w:p w14:paraId="5C448341" w14:textId="42DFAE41" w:rsidR="00261B6B" w:rsidRPr="00BD18A1" w:rsidRDefault="00261B6B" w:rsidP="00DE7569">
      <w:pPr>
        <w:pStyle w:val="Heading3"/>
        <w:rPr>
          <w:rFonts w:ascii="Myriad Pro" w:hAnsi="Myriad Pro"/>
        </w:rPr>
      </w:pPr>
      <w:r w:rsidRPr="00BD18A1">
        <w:rPr>
          <w:rFonts w:ascii="Myriad Pro" w:hAnsi="Myriad Pro"/>
        </w:rPr>
        <w:t>Instructor Responsibilities and Feedback</w:t>
      </w:r>
    </w:p>
    <w:p w14:paraId="4B6C4322" w14:textId="253DCBDD" w:rsidR="00261B6B" w:rsidRPr="00BD18A1" w:rsidRDefault="00501681" w:rsidP="00261B6B">
      <w:pPr>
        <w:rPr>
          <w:rFonts w:ascii="Myriad Pro" w:hAnsi="Myriad Pro" w:cs="Times New Roman"/>
          <w:sz w:val="24"/>
        </w:rPr>
      </w:pPr>
      <w:r w:rsidRPr="00BD18A1">
        <w:rPr>
          <w:rFonts w:ascii="Myriad Pro" w:hAnsi="Myriad Pro" w:cs="Times New Roman"/>
          <w:sz w:val="24"/>
        </w:rPr>
        <w:t xml:space="preserve">It is the responsibility of the instructor to provide materials that foster learning for the students enrolled in the course. The instructor will further provide any needed instructions for any course materials and assignments. Additionally, the instructor will send out weekly announcements, grade assignments, and respond to student emails. </w:t>
      </w:r>
      <w:r w:rsidR="006125E6" w:rsidRPr="00BD18A1">
        <w:rPr>
          <w:rFonts w:ascii="Myriad Pro" w:hAnsi="Myriad Pro" w:cs="Times New Roman"/>
          <w:sz w:val="24"/>
        </w:rPr>
        <w:t xml:space="preserve">The instructor will strive to respond to students’ </w:t>
      </w:r>
      <w:r w:rsidR="00876BB4" w:rsidRPr="00BD18A1">
        <w:rPr>
          <w:rFonts w:ascii="Myriad Pro" w:hAnsi="Myriad Pro" w:cs="Times New Roman"/>
          <w:sz w:val="24"/>
        </w:rPr>
        <w:t>emails in</w:t>
      </w:r>
      <w:r w:rsidR="006125E6" w:rsidRPr="00BD18A1">
        <w:rPr>
          <w:rFonts w:ascii="Myriad Pro" w:hAnsi="Myriad Pro" w:cs="Times New Roman"/>
          <w:sz w:val="24"/>
        </w:rPr>
        <w:t xml:space="preserve"> a timely manner within a </w:t>
      </w:r>
      <w:proofErr w:type="gramStart"/>
      <w:r w:rsidR="006125E6" w:rsidRPr="00BD18A1">
        <w:rPr>
          <w:rFonts w:ascii="Myriad Pro" w:hAnsi="Myriad Pro" w:cs="Times New Roman"/>
          <w:sz w:val="24"/>
        </w:rPr>
        <w:t>24 hour</w:t>
      </w:r>
      <w:proofErr w:type="gramEnd"/>
      <w:r w:rsidR="006125E6" w:rsidRPr="00BD18A1">
        <w:rPr>
          <w:rFonts w:ascii="Myriad Pro" w:hAnsi="Myriad Pro" w:cs="Times New Roman"/>
          <w:sz w:val="24"/>
        </w:rPr>
        <w:t xml:space="preserve"> period, unless the instructor is sick or traveling. </w:t>
      </w:r>
      <w:r w:rsidRPr="00BD18A1">
        <w:rPr>
          <w:rFonts w:ascii="Myriad Pro" w:hAnsi="Myriad Pro" w:cs="Times New Roman"/>
          <w:sz w:val="24"/>
        </w:rPr>
        <w:t xml:space="preserve">If necessary, the instructor will adjust assignments or grades when warranted by instructor error or technical issue. </w:t>
      </w:r>
    </w:p>
    <w:p w14:paraId="041D732C" w14:textId="77777777" w:rsidR="00501681" w:rsidRPr="00BD18A1" w:rsidRDefault="00501681" w:rsidP="00261B6B">
      <w:pPr>
        <w:rPr>
          <w:rFonts w:ascii="Myriad Pro" w:hAnsi="Myriad Pro" w:cs="Times New Roman"/>
          <w:sz w:val="24"/>
        </w:rPr>
      </w:pPr>
    </w:p>
    <w:p w14:paraId="11B3E84A" w14:textId="77777777" w:rsidR="00501681" w:rsidRPr="00BD18A1" w:rsidRDefault="00501681" w:rsidP="00501681">
      <w:pPr>
        <w:rPr>
          <w:rFonts w:ascii="Myriad Pro" w:hAnsi="Myriad Pro" w:cs="Times New Roman"/>
          <w:sz w:val="24"/>
        </w:rPr>
      </w:pPr>
      <w:r w:rsidRPr="00BD18A1">
        <w:rPr>
          <w:rFonts w:ascii="Myriad Pro" w:hAnsi="Myriad Pro" w:cs="Times New Roman"/>
          <w:sz w:val="24"/>
        </w:rPr>
        <w:t>When assignments have been graded, an announcement will be sent out and the gradebook will be updated to reflect these changes. It is the student’s responsibility to check the grade book on at least a weekly basis. If a student notices that an assignment has been graded that the student submitted and the gradebook has not changed, please contact the instructor and/or teaching assistant to resolve this issue. Students are encouraged to make contact as soon as possible. If more than one week has elapsed after the gradebook has been updated, the issue may not be   resolved. All issues regarding the gradebook are at the discretion of the instructor to approve and make any needed changes.</w:t>
      </w:r>
    </w:p>
    <w:p w14:paraId="1AC19B95" w14:textId="77777777" w:rsidR="00261B6B" w:rsidRPr="00BD18A1" w:rsidRDefault="00261B6B" w:rsidP="00DE7569">
      <w:pPr>
        <w:pStyle w:val="Heading3"/>
        <w:rPr>
          <w:rFonts w:ascii="Myriad Pro" w:hAnsi="Myriad Pro"/>
        </w:rPr>
      </w:pPr>
      <w:r w:rsidRPr="00BD18A1">
        <w:rPr>
          <w:rFonts w:ascii="Myriad Pro" w:hAnsi="Myriad Pro"/>
        </w:rPr>
        <w:lastRenderedPageBreak/>
        <w:t xml:space="preserve">Late Work </w:t>
      </w:r>
    </w:p>
    <w:p w14:paraId="685A5FDE" w14:textId="29CA9A84" w:rsidR="006125E6" w:rsidRPr="00BD18A1" w:rsidRDefault="006125E6" w:rsidP="00F6308A">
      <w:pPr>
        <w:autoSpaceDE w:val="0"/>
        <w:autoSpaceDN w:val="0"/>
        <w:rPr>
          <w:rFonts w:ascii="Myriad Pro" w:hAnsi="Myriad Pro" w:cs="Times New Roman"/>
          <w:sz w:val="24"/>
        </w:rPr>
      </w:pPr>
      <w:r w:rsidRPr="00BD18A1">
        <w:rPr>
          <w:rFonts w:ascii="Myriad Pro" w:hAnsi="Myriad Pro" w:cs="Times New Roman"/>
          <w:sz w:val="24"/>
        </w:rPr>
        <w:t xml:space="preserve">Assignments </w:t>
      </w:r>
      <w:bookmarkStart w:id="22" w:name="OLE_LINK6"/>
      <w:r w:rsidRPr="00BD18A1">
        <w:rPr>
          <w:rFonts w:ascii="Myriad Pro" w:hAnsi="Myriad Pro" w:cs="Times New Roman"/>
          <w:sz w:val="24"/>
        </w:rPr>
        <w:t xml:space="preserve">will not be accepted late for this course, unless there is a remedy ticket number from the </w:t>
      </w:r>
      <w:r w:rsidR="00A81E3E" w:rsidRPr="00BD18A1">
        <w:rPr>
          <w:rFonts w:ascii="Myriad Pro" w:hAnsi="Myriad Pro" w:cs="Times New Roman"/>
          <w:sz w:val="24"/>
        </w:rPr>
        <w:t xml:space="preserve">Canvas </w:t>
      </w:r>
      <w:r w:rsidRPr="00BD18A1">
        <w:rPr>
          <w:rFonts w:ascii="Myriad Pro" w:hAnsi="Myriad Pro" w:cs="Times New Roman"/>
          <w:sz w:val="24"/>
        </w:rPr>
        <w:t xml:space="preserve">helpdesk. Otherwise, there will be no acceptance of late assignments, regardless of the </w:t>
      </w:r>
      <w:r w:rsidR="00876BB4" w:rsidRPr="00BD18A1">
        <w:rPr>
          <w:rFonts w:ascii="Myriad Pro" w:hAnsi="Myriad Pro" w:cs="Times New Roman"/>
          <w:sz w:val="24"/>
        </w:rPr>
        <w:t xml:space="preserve">situation. </w:t>
      </w:r>
      <w:r w:rsidRPr="00BD18A1">
        <w:rPr>
          <w:rFonts w:ascii="Myriad Pro" w:hAnsi="Myriad Pro" w:cs="Times New Roman"/>
          <w:sz w:val="24"/>
        </w:rPr>
        <w:t>Students are encouraged to complete assignments in a timely manner to avoid being late and missing an assignment.</w:t>
      </w:r>
      <w:bookmarkEnd w:id="22"/>
    </w:p>
    <w:p w14:paraId="40566A1C" w14:textId="77777777" w:rsidR="00261B6B" w:rsidRPr="00BD18A1" w:rsidRDefault="00261B6B" w:rsidP="00DE7569">
      <w:pPr>
        <w:pStyle w:val="Heading3"/>
        <w:rPr>
          <w:rFonts w:ascii="Myriad Pro" w:hAnsi="Myriad Pro"/>
        </w:rPr>
      </w:pPr>
      <w:r w:rsidRPr="00BD18A1">
        <w:rPr>
          <w:rFonts w:ascii="Myriad Pro" w:hAnsi="Myriad Pro"/>
        </w:rPr>
        <w:t>Class Participation</w:t>
      </w:r>
    </w:p>
    <w:p w14:paraId="4E3191AF" w14:textId="5BAD1205" w:rsidR="00261B6B" w:rsidRPr="00BD18A1" w:rsidRDefault="00261B6B" w:rsidP="00AE105C">
      <w:pPr>
        <w:jc w:val="both"/>
        <w:rPr>
          <w:rFonts w:ascii="Myriad Pro" w:hAnsi="Myriad Pro" w:cs="Times New Roman"/>
          <w:sz w:val="24"/>
        </w:rPr>
      </w:pPr>
      <w:r w:rsidRPr="00BD18A1">
        <w:rPr>
          <w:rFonts w:ascii="Myriad Pro" w:hAnsi="Myriad Pro" w:cs="Times New Roman"/>
          <w:sz w:val="24"/>
        </w:rPr>
        <w:t xml:space="preserve">Students are required to </w:t>
      </w:r>
      <w:r w:rsidR="00EF35AB" w:rsidRPr="00BD18A1">
        <w:rPr>
          <w:rFonts w:ascii="Myriad Pro" w:hAnsi="Myriad Pro" w:cs="Times New Roman"/>
          <w:sz w:val="24"/>
        </w:rPr>
        <w:t>log in</w:t>
      </w:r>
      <w:r w:rsidRPr="00BD18A1">
        <w:rPr>
          <w:rFonts w:ascii="Myriad Pro" w:hAnsi="Myriad Pro" w:cs="Times New Roman"/>
          <w:sz w:val="24"/>
        </w:rPr>
        <w:t xml:space="preserve"> regularly to the online class site. The instructor will use the tracking feature in </w:t>
      </w:r>
      <w:r w:rsidR="00A81E3E" w:rsidRPr="00BD18A1">
        <w:rPr>
          <w:rFonts w:ascii="Myriad Pro" w:hAnsi="Myriad Pro" w:cs="Times New Roman"/>
          <w:sz w:val="24"/>
        </w:rPr>
        <w:t xml:space="preserve">Canvas </w:t>
      </w:r>
      <w:r w:rsidRPr="00BD18A1">
        <w:rPr>
          <w:rFonts w:ascii="Myriad Pro" w:hAnsi="Myriad Pro" w:cs="Times New Roman"/>
          <w:sz w:val="24"/>
        </w:rPr>
        <w:t>to monitor student activity. Students are also required to participate in all class activities such as discussion board</w:t>
      </w:r>
      <w:r w:rsidR="006125E6" w:rsidRPr="00BD18A1">
        <w:rPr>
          <w:rFonts w:ascii="Myriad Pro" w:hAnsi="Myriad Pro" w:cs="Times New Roman"/>
          <w:sz w:val="24"/>
        </w:rPr>
        <w:t xml:space="preserve">s. </w:t>
      </w:r>
    </w:p>
    <w:p w14:paraId="5EAEB46C" w14:textId="77777777" w:rsidR="00261B6B" w:rsidRPr="00BD18A1" w:rsidRDefault="00261B6B" w:rsidP="00DE7569">
      <w:pPr>
        <w:pStyle w:val="Heading3"/>
        <w:rPr>
          <w:rFonts w:ascii="Myriad Pro" w:hAnsi="Myriad Pro"/>
        </w:rPr>
      </w:pPr>
      <w:r w:rsidRPr="00BD18A1">
        <w:rPr>
          <w:rFonts w:ascii="Myriad Pro" w:hAnsi="Myriad Pro"/>
        </w:rPr>
        <w:t>Virtual Classroom Citizenship</w:t>
      </w:r>
    </w:p>
    <w:p w14:paraId="6F4C88DF" w14:textId="77777777" w:rsidR="00261B6B" w:rsidRPr="00BD18A1" w:rsidRDefault="00261B6B" w:rsidP="00C818A9">
      <w:pPr>
        <w:jc w:val="both"/>
        <w:rPr>
          <w:rFonts w:ascii="Myriad Pro" w:hAnsi="Myriad Pro" w:cs="Times New Roman"/>
          <w:sz w:val="24"/>
        </w:rPr>
      </w:pPr>
      <w:r w:rsidRPr="00BD18A1">
        <w:rPr>
          <w:rFonts w:ascii="Myriad Pro" w:hAnsi="Myriad Pro" w:cs="Times New Roman"/>
          <w:sz w:val="24"/>
        </w:rPr>
        <w:t xml:space="preserve">The same guidelines that apply to traditional classes should be observed in the virtual classroom environment. Please use proper netiquette when interacting with class members and the professor. </w:t>
      </w:r>
    </w:p>
    <w:p w14:paraId="662BB398" w14:textId="35BDF8C6" w:rsidR="00261B6B" w:rsidRPr="00BD18A1" w:rsidRDefault="00261B6B" w:rsidP="00DE7569">
      <w:pPr>
        <w:pStyle w:val="Heading3"/>
        <w:rPr>
          <w:rFonts w:ascii="Myriad Pro" w:hAnsi="Myriad Pro"/>
        </w:rPr>
      </w:pPr>
      <w:r w:rsidRPr="00BD18A1">
        <w:rPr>
          <w:rFonts w:ascii="Myriad Pro" w:hAnsi="Myriad Pro"/>
        </w:rPr>
        <w:t>Incompletes</w:t>
      </w:r>
    </w:p>
    <w:p w14:paraId="3F466EFC" w14:textId="77777777" w:rsidR="00AE105C" w:rsidRPr="00BD18A1" w:rsidRDefault="00AE105C" w:rsidP="00AE105C">
      <w:pPr>
        <w:jc w:val="both"/>
        <w:rPr>
          <w:rFonts w:ascii="Myriad Pro" w:hAnsi="Myriad Pro" w:cs="Times New Roman"/>
          <w:sz w:val="24"/>
        </w:rPr>
      </w:pPr>
      <w:r w:rsidRPr="00BD18A1">
        <w:rPr>
          <w:rFonts w:ascii="Myriad Pro" w:hAnsi="Myriad Pro" w:cs="Times New Roman"/>
          <w:sz w:val="24"/>
        </w:rPr>
        <w:t xml:space="preserve">Students are expected to complete the course within the session time frame. A grade of Incomplete will only be given if the student </w:t>
      </w:r>
      <w:proofErr w:type="gramStart"/>
      <w:r w:rsidRPr="00BD18A1">
        <w:rPr>
          <w:rFonts w:ascii="Myriad Pro" w:hAnsi="Myriad Pro" w:cs="Times New Roman"/>
          <w:sz w:val="24"/>
        </w:rPr>
        <w:t>is (a)</w:t>
      </w:r>
      <w:proofErr w:type="gramEnd"/>
      <w:r w:rsidRPr="00BD18A1">
        <w:rPr>
          <w:rFonts w:ascii="Myriad Pro" w:hAnsi="Myriad Pro" w:cs="Times New Roman"/>
          <w:sz w:val="24"/>
        </w:rPr>
        <w:t xml:space="preserve"> passing the course, (b) has completed 75% of the course requirement, (c) has very compelling special circumstances, and (d) provides adequate documentation. I will require that the course requirements be fulfilled by the end of the following semester. According to UNT policy:</w:t>
      </w:r>
    </w:p>
    <w:p w14:paraId="0C1C9929" w14:textId="77777777" w:rsidR="00AE105C" w:rsidRPr="00BD18A1" w:rsidRDefault="00AE105C" w:rsidP="00AE105C">
      <w:pPr>
        <w:rPr>
          <w:rFonts w:ascii="Myriad Pro" w:hAnsi="Myriad Pro" w:cs="Times New Roman"/>
          <w:sz w:val="24"/>
        </w:rPr>
      </w:pPr>
      <w:r w:rsidRPr="00BD18A1">
        <w:rPr>
          <w:rFonts w:ascii="Myriad Pro" w:hAnsi="Myriad Pro" w:cs="Times New Roman"/>
          <w:sz w:val="24"/>
        </w:rPr>
        <w:tab/>
      </w:r>
    </w:p>
    <w:p w14:paraId="402C7BAF" w14:textId="75D0C485" w:rsidR="00AE105C" w:rsidRPr="00BD18A1" w:rsidRDefault="00AE105C" w:rsidP="00587953">
      <w:pPr>
        <w:spacing w:after="160"/>
        <w:ind w:left="720" w:right="864"/>
        <w:rPr>
          <w:rFonts w:ascii="Myriad Pro" w:hAnsi="Myriad Pro" w:cs="Times New Roman"/>
          <w:i/>
          <w:iCs/>
          <w:color w:val="404040" w:themeColor="text1" w:themeTint="BF"/>
          <w:sz w:val="24"/>
        </w:rPr>
      </w:pPr>
      <w:r w:rsidRPr="00BD18A1">
        <w:rPr>
          <w:rFonts w:ascii="Myriad Pro" w:hAnsi="Myriad Pro" w:cs="Times New Roman"/>
          <w:i/>
          <w:iCs/>
          <w:color w:val="404040" w:themeColor="text1" w:themeTint="BF"/>
          <w:sz w:val="24"/>
        </w:rPr>
        <w:t xml:space="preserve">An Incomplete Grade ("I") is a non-punitive grade given only during the last one-fourth of a term/semester and only if a student (1) is passing the course and (2) has a justifiable and documented reason, beyond the control of the student (such as serious illness or military service), for not completing the work on schedule. The student must arrange with the instructor to finish the course at a </w:t>
      </w:r>
      <w:proofErr w:type="spellStart"/>
      <w:r w:rsidRPr="00BD18A1">
        <w:rPr>
          <w:rFonts w:ascii="Myriad Pro" w:hAnsi="Myriad Pro" w:cs="Times New Roman"/>
          <w:i/>
          <w:iCs/>
          <w:color w:val="404040" w:themeColor="text1" w:themeTint="BF"/>
          <w:sz w:val="24"/>
        </w:rPr>
        <w:t>laterdate</w:t>
      </w:r>
      <w:proofErr w:type="spellEnd"/>
      <w:r w:rsidRPr="00BD18A1">
        <w:rPr>
          <w:rFonts w:ascii="Myriad Pro" w:hAnsi="Myriad Pro" w:cs="Times New Roman"/>
          <w:i/>
          <w:iCs/>
          <w:color w:val="404040" w:themeColor="text1" w:themeTint="BF"/>
          <w:sz w:val="24"/>
        </w:rPr>
        <w:t xml:space="preserve"> by completing specific requirements. These requirements must be listed on a Request for Grade of Incomplete form signed by the instructor, student, and department chair; </w:t>
      </w:r>
      <w:proofErr w:type="gramStart"/>
      <w:r w:rsidRPr="00BD18A1">
        <w:rPr>
          <w:rFonts w:ascii="Myriad Pro" w:hAnsi="Myriad Pro" w:cs="Times New Roman"/>
          <w:i/>
          <w:iCs/>
          <w:color w:val="404040" w:themeColor="text1" w:themeTint="BF"/>
          <w:sz w:val="24"/>
        </w:rPr>
        <w:t>and also</w:t>
      </w:r>
      <w:proofErr w:type="gramEnd"/>
      <w:r w:rsidRPr="00BD18A1">
        <w:rPr>
          <w:rFonts w:ascii="Myriad Pro" w:hAnsi="Myriad Pro" w:cs="Times New Roman"/>
          <w:i/>
          <w:iCs/>
          <w:color w:val="404040" w:themeColor="text1" w:themeTint="BF"/>
          <w:sz w:val="24"/>
        </w:rPr>
        <w:t xml:space="preserve"> entered on the grade roster by the instructor.</w:t>
      </w:r>
      <w:r w:rsidR="00A53EDF" w:rsidRPr="00BD18A1">
        <w:rPr>
          <w:rFonts w:ascii="Myriad Pro" w:hAnsi="Myriad Pro" w:cs="Times New Roman"/>
          <w:i/>
          <w:iCs/>
          <w:color w:val="404040" w:themeColor="text1" w:themeTint="BF"/>
          <w:sz w:val="24"/>
        </w:rPr>
        <w:t xml:space="preserve"> For more information, visit the </w:t>
      </w:r>
      <w:hyperlink r:id="rId20" w:history="1">
        <w:r w:rsidR="00A53EDF" w:rsidRPr="00BD18A1">
          <w:rPr>
            <w:rStyle w:val="Hyperlink"/>
            <w:rFonts w:ascii="Myriad Pro" w:hAnsi="Myriad Pro"/>
            <w:i/>
            <w:iCs/>
            <w:sz w:val="24"/>
          </w:rPr>
          <w:t>Incompletes</w:t>
        </w:r>
      </w:hyperlink>
      <w:r w:rsidR="00A53EDF" w:rsidRPr="00BD18A1">
        <w:rPr>
          <w:rFonts w:ascii="Myriad Pro" w:hAnsi="Myriad Pro" w:cs="Times New Roman"/>
          <w:i/>
          <w:iCs/>
          <w:color w:val="404040" w:themeColor="text1" w:themeTint="BF"/>
          <w:sz w:val="24"/>
        </w:rPr>
        <w:t xml:space="preserve"> webpage.  </w:t>
      </w:r>
      <w:r w:rsidRPr="00BD18A1">
        <w:rPr>
          <w:rFonts w:ascii="Myriad Pro" w:hAnsi="Myriad Pro" w:cs="Times New Roman"/>
          <w:i/>
          <w:iCs/>
          <w:color w:val="404040" w:themeColor="text1" w:themeTint="BF"/>
          <w:sz w:val="24"/>
        </w:rPr>
        <w:t xml:space="preserve"> </w:t>
      </w:r>
    </w:p>
    <w:p w14:paraId="40DF9095" w14:textId="77777777" w:rsidR="00AE105C" w:rsidRDefault="00AE105C" w:rsidP="00AE105C">
      <w:pPr>
        <w:jc w:val="both"/>
        <w:rPr>
          <w:rFonts w:ascii="Myriad Pro" w:hAnsi="Myriad Pro" w:cs="Times New Roman"/>
          <w:sz w:val="24"/>
        </w:rPr>
      </w:pPr>
      <w:r w:rsidRPr="00BD18A1">
        <w:rPr>
          <w:rFonts w:ascii="Myriad Pro" w:hAnsi="Myriad Pro" w:cs="Times New Roman"/>
          <w:sz w:val="24"/>
        </w:rPr>
        <w:t xml:space="preserve">If you fail to complete the course requirements by the end of the subsequent semester the grade of Incomplete will be replaced with an “F”. I strongly urge you to complete the course. If you find you are falling behind, or not passing, I recommend you consider withdrawing from the class so that your record and GPA </w:t>
      </w:r>
      <w:proofErr w:type="gramStart"/>
      <w:r w:rsidRPr="00BD18A1">
        <w:rPr>
          <w:rFonts w:ascii="Myriad Pro" w:hAnsi="Myriad Pro" w:cs="Times New Roman"/>
          <w:sz w:val="24"/>
        </w:rPr>
        <w:t>is</w:t>
      </w:r>
      <w:proofErr w:type="gramEnd"/>
      <w:r w:rsidRPr="00BD18A1">
        <w:rPr>
          <w:rFonts w:ascii="Myriad Pro" w:hAnsi="Myriad Pro" w:cs="Times New Roman"/>
          <w:sz w:val="24"/>
        </w:rPr>
        <w:t xml:space="preserve"> not negatively affected. Please come talk to me if you find yourself having any difficulties with keeping up with the assignments or are not doing well on the quizzes.  </w:t>
      </w:r>
    </w:p>
    <w:p w14:paraId="32D7CCF2" w14:textId="77777777" w:rsidR="00272E9F" w:rsidRPr="00BD18A1" w:rsidRDefault="00272E9F" w:rsidP="00AE105C">
      <w:pPr>
        <w:jc w:val="both"/>
        <w:rPr>
          <w:rFonts w:ascii="Myriad Pro" w:hAnsi="Myriad Pro" w:cs="Times New Roman"/>
          <w:sz w:val="24"/>
        </w:rPr>
      </w:pPr>
    </w:p>
    <w:p w14:paraId="3ADA8800" w14:textId="77777777" w:rsidR="00261B6B" w:rsidRPr="00BD18A1" w:rsidRDefault="00261B6B" w:rsidP="00DE7569">
      <w:pPr>
        <w:pStyle w:val="Heading3"/>
        <w:rPr>
          <w:rFonts w:ascii="Myriad Pro" w:hAnsi="Myriad Pro"/>
        </w:rPr>
      </w:pPr>
      <w:r w:rsidRPr="00BD18A1">
        <w:rPr>
          <w:rFonts w:ascii="Myriad Pro" w:hAnsi="Myriad Pro"/>
        </w:rPr>
        <w:lastRenderedPageBreak/>
        <w:t>Copyright Notice</w:t>
      </w:r>
    </w:p>
    <w:p w14:paraId="6CA02A16" w14:textId="4A6F6520" w:rsidR="00261B6B" w:rsidRPr="00BD18A1" w:rsidRDefault="00261B6B" w:rsidP="00C818A9">
      <w:pPr>
        <w:jc w:val="both"/>
        <w:rPr>
          <w:rFonts w:ascii="Myriad Pro" w:hAnsi="Myriad Pro" w:cs="Times New Roman"/>
          <w:color w:val="006600"/>
          <w:sz w:val="24"/>
        </w:rPr>
      </w:pPr>
      <w:r w:rsidRPr="00BD18A1">
        <w:rPr>
          <w:rFonts w:ascii="Myriad Pro" w:hAnsi="Myriad Pro" w:cs="Times New Roman"/>
          <w:sz w:val="24"/>
        </w:rPr>
        <w:t xml:space="preserve">Some or </w:t>
      </w:r>
      <w:proofErr w:type="gramStart"/>
      <w:r w:rsidRPr="00BD18A1">
        <w:rPr>
          <w:rFonts w:ascii="Myriad Pro" w:hAnsi="Myriad Pro" w:cs="Times New Roman"/>
          <w:sz w:val="24"/>
        </w:rPr>
        <w:t>all of</w:t>
      </w:r>
      <w:proofErr w:type="gramEnd"/>
      <w:r w:rsidRPr="00BD18A1">
        <w:rPr>
          <w:rFonts w:ascii="Myriad Pro" w:hAnsi="Myriad Pro" w:cs="Times New Roman"/>
          <w:sz w:val="24"/>
        </w:rPr>
        <w:t xml:space="preserve"> the materials on this course Web site may be protected by copyright. Federal copyright law prohibits the reproduction, distribution, public performance, or public display of copyrighted materials without the express and written permission of the copyright owner, unless fair use or another exemption under copyright law applies. </w:t>
      </w:r>
      <w:r w:rsidR="00126C19" w:rsidRPr="00BD18A1">
        <w:rPr>
          <w:rFonts w:ascii="Myriad Pro" w:hAnsi="Myriad Pro" w:cs="Times New Roman"/>
          <w:sz w:val="24"/>
        </w:rPr>
        <w:t xml:space="preserve">For more information, visit the </w:t>
      </w:r>
      <w:hyperlink r:id="rId21" w:history="1">
        <w:r w:rsidR="00126C19" w:rsidRPr="00BD18A1">
          <w:rPr>
            <w:rStyle w:val="Hyperlink"/>
            <w:rFonts w:ascii="Myriad Pro" w:hAnsi="Myriad Pro"/>
            <w:sz w:val="24"/>
          </w:rPr>
          <w:t>UNT Policy Office</w:t>
        </w:r>
      </w:hyperlink>
      <w:r w:rsidR="00126C19" w:rsidRPr="00BD18A1">
        <w:rPr>
          <w:rFonts w:ascii="Myriad Pro" w:hAnsi="Myriad Pro" w:cs="Times New Roman"/>
          <w:sz w:val="24"/>
        </w:rPr>
        <w:t xml:space="preserve"> and </w:t>
      </w:r>
      <w:hyperlink r:id="rId22" w:history="1">
        <w:r w:rsidR="00126C19" w:rsidRPr="00BD18A1">
          <w:rPr>
            <w:rStyle w:val="Hyperlink"/>
            <w:rFonts w:ascii="Myriad Pro" w:hAnsi="Myriad Pro"/>
            <w:sz w:val="24"/>
          </w:rPr>
          <w:t>Copyright.gov</w:t>
        </w:r>
      </w:hyperlink>
      <w:r w:rsidR="00126C19" w:rsidRPr="00BD18A1">
        <w:rPr>
          <w:rFonts w:ascii="Myriad Pro" w:hAnsi="Myriad Pro" w:cs="Times New Roman"/>
          <w:sz w:val="24"/>
        </w:rPr>
        <w:t xml:space="preserve">. </w:t>
      </w:r>
    </w:p>
    <w:p w14:paraId="3BBEEDBE" w14:textId="77777777" w:rsidR="00F6308A" w:rsidRPr="00BD18A1" w:rsidRDefault="00F6308A" w:rsidP="00C818A9">
      <w:pPr>
        <w:jc w:val="both"/>
        <w:rPr>
          <w:rFonts w:ascii="Myriad Pro" w:hAnsi="Myriad Pro" w:cs="Times New Roman"/>
          <w:sz w:val="24"/>
        </w:rPr>
      </w:pPr>
    </w:p>
    <w:p w14:paraId="562A7937" w14:textId="08AFD5A2" w:rsidR="00261B6B" w:rsidRPr="00BD18A1" w:rsidRDefault="00261B6B" w:rsidP="00261B6B">
      <w:pPr>
        <w:rPr>
          <w:rFonts w:ascii="Myriad Pro" w:hAnsi="Myriad Pro" w:cs="Times New Roman"/>
          <w:sz w:val="24"/>
        </w:rPr>
      </w:pPr>
      <w:r w:rsidRPr="00BD18A1">
        <w:rPr>
          <w:rStyle w:val="Heading2Char"/>
          <w:rFonts w:ascii="Myriad Pro" w:hAnsi="Myriad Pro" w:cs="Times New Roman"/>
          <w:sz w:val="24"/>
          <w:szCs w:val="24"/>
        </w:rPr>
        <w:t xml:space="preserve">Information about the University of </w:t>
      </w:r>
      <w:r w:rsidR="006125E6" w:rsidRPr="00BD18A1">
        <w:rPr>
          <w:rStyle w:val="Heading2Char"/>
          <w:rFonts w:ascii="Myriad Pro" w:hAnsi="Myriad Pro" w:cs="Times New Roman"/>
          <w:sz w:val="24"/>
          <w:szCs w:val="24"/>
        </w:rPr>
        <w:t xml:space="preserve">North </w:t>
      </w:r>
      <w:r w:rsidR="00EF35AB" w:rsidRPr="00BD18A1">
        <w:rPr>
          <w:rStyle w:val="Heading2Char"/>
          <w:rFonts w:ascii="Myriad Pro" w:hAnsi="Myriad Pro" w:cs="Times New Roman"/>
          <w:sz w:val="24"/>
          <w:szCs w:val="24"/>
        </w:rPr>
        <w:t>Texas</w:t>
      </w:r>
      <w:r w:rsidRPr="00BD18A1">
        <w:rPr>
          <w:rStyle w:val="Heading2Char"/>
          <w:rFonts w:ascii="Myriad Pro" w:hAnsi="Myriad Pro" w:cs="Times New Roman"/>
          <w:sz w:val="24"/>
          <w:szCs w:val="24"/>
        </w:rPr>
        <w:t xml:space="preserve"> Attendance Policy may be found at</w:t>
      </w:r>
      <w:r w:rsidR="00B915F3" w:rsidRPr="00BD18A1">
        <w:rPr>
          <w:rStyle w:val="Heading2Char"/>
          <w:rFonts w:ascii="Myriad Pro" w:hAnsi="Myriad Pro" w:cs="Times New Roman"/>
          <w:sz w:val="24"/>
          <w:szCs w:val="24"/>
        </w:rPr>
        <w:t xml:space="preserve"> </w:t>
      </w:r>
      <w:hyperlink r:id="rId23" w:history="1">
        <w:r w:rsidR="00B915F3" w:rsidRPr="00BD18A1">
          <w:rPr>
            <w:rStyle w:val="Hyperlink"/>
            <w:rFonts w:ascii="Myriad Pro" w:eastAsiaTheme="majorEastAsia" w:hAnsi="Myriad Pro"/>
            <w:sz w:val="24"/>
          </w:rPr>
          <w:t>Student Attendance and Authorized Absences</w:t>
        </w:r>
      </w:hyperlink>
      <w:r w:rsidR="00B915F3" w:rsidRPr="00BD18A1">
        <w:rPr>
          <w:rStyle w:val="Heading2Char"/>
          <w:rFonts w:ascii="Myriad Pro" w:hAnsi="Myriad Pro" w:cs="Times New Roman"/>
          <w:sz w:val="24"/>
          <w:szCs w:val="24"/>
        </w:rPr>
        <w:t>.</w:t>
      </w:r>
      <w:r w:rsidRPr="00BD18A1">
        <w:rPr>
          <w:rFonts w:ascii="Myriad Pro" w:hAnsi="Myriad Pro" w:cs="Times New Roman"/>
          <w:color w:val="006600"/>
          <w:sz w:val="24"/>
        </w:rPr>
        <w:t xml:space="preserve">  </w:t>
      </w:r>
    </w:p>
    <w:p w14:paraId="36791716" w14:textId="77777777" w:rsidR="00261B6B" w:rsidRPr="00BD18A1" w:rsidRDefault="00261B6B" w:rsidP="00DE7569">
      <w:pPr>
        <w:pStyle w:val="Heading3"/>
        <w:rPr>
          <w:rFonts w:ascii="Myriad Pro" w:hAnsi="Myriad Pro"/>
        </w:rPr>
      </w:pPr>
      <w:r w:rsidRPr="00BD18A1">
        <w:rPr>
          <w:rFonts w:ascii="Myriad Pro" w:hAnsi="Myriad Pro"/>
        </w:rPr>
        <w:t>Syllabus Change Policy</w:t>
      </w:r>
    </w:p>
    <w:p w14:paraId="73659B57" w14:textId="023025C2" w:rsidR="00C818A9" w:rsidRPr="00BD18A1" w:rsidRDefault="00C818A9" w:rsidP="00C818A9">
      <w:pPr>
        <w:rPr>
          <w:rFonts w:ascii="Myriad Pro" w:hAnsi="Myriad Pro" w:cs="Times New Roman"/>
          <w:sz w:val="24"/>
        </w:rPr>
      </w:pPr>
      <w:r w:rsidRPr="00BD18A1">
        <w:rPr>
          <w:rFonts w:ascii="Myriad Pro" w:hAnsi="Myriad Pro" w:cs="Times New Roman"/>
          <w:sz w:val="24"/>
        </w:rPr>
        <w:t>The course syllabus is a general plan for the course; deviations announced to the class by the instructor may be necessary.</w:t>
      </w:r>
    </w:p>
    <w:p w14:paraId="27B352C8" w14:textId="1C055FEE" w:rsidR="00261B6B" w:rsidRPr="00BD18A1" w:rsidRDefault="00261B6B" w:rsidP="00DE7569">
      <w:pPr>
        <w:pStyle w:val="Heading3"/>
        <w:rPr>
          <w:rFonts w:ascii="Myriad Pro" w:hAnsi="Myriad Pro"/>
        </w:rPr>
      </w:pPr>
      <w:r w:rsidRPr="00BD18A1">
        <w:rPr>
          <w:rFonts w:ascii="Myriad Pro" w:hAnsi="Myriad Pro"/>
        </w:rPr>
        <w:t xml:space="preserve">Policy on Server Unavailability or Other Technical Difficulties </w:t>
      </w:r>
    </w:p>
    <w:p w14:paraId="56343B21" w14:textId="7D18AAB1" w:rsidR="00261B6B" w:rsidRPr="00BD18A1" w:rsidRDefault="00261B6B" w:rsidP="00261B6B">
      <w:pPr>
        <w:jc w:val="both"/>
        <w:rPr>
          <w:rFonts w:ascii="Myriad Pro" w:hAnsi="Myriad Pro" w:cs="Times New Roman"/>
          <w:sz w:val="24"/>
        </w:rPr>
      </w:pPr>
      <w:r w:rsidRPr="00BD18A1">
        <w:rPr>
          <w:rFonts w:ascii="Myriad Pro" w:hAnsi="Myriad Pro" w:cs="Times New Roman"/>
          <w:sz w:val="24"/>
        </w:rPr>
        <w:t xml:space="preserve">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w:t>
      </w:r>
      <w:proofErr w:type="gramStart"/>
      <w:r w:rsidRPr="00BD18A1">
        <w:rPr>
          <w:rFonts w:ascii="Myriad Pro" w:hAnsi="Myriad Pro" w:cs="Times New Roman"/>
          <w:sz w:val="24"/>
        </w:rPr>
        <w:t>and also</w:t>
      </w:r>
      <w:proofErr w:type="gramEnd"/>
      <w:r w:rsidRPr="00BD18A1">
        <w:rPr>
          <w:rFonts w:ascii="Myriad Pro" w:hAnsi="Myriad Pro" w:cs="Times New Roman"/>
          <w:sz w:val="24"/>
        </w:rPr>
        <w:t xml:space="preserve"> contact the UNT Student Help Desk:</w:t>
      </w:r>
      <w:r w:rsidRPr="00BD18A1">
        <w:rPr>
          <w:rFonts w:ascii="Myriad Pro" w:hAnsi="Myriad Pro" w:cs="Times New Roman"/>
          <w:color w:val="006600"/>
          <w:sz w:val="24"/>
        </w:rPr>
        <w:t xml:space="preserve"> </w:t>
      </w:r>
      <w:hyperlink r:id="rId24" w:history="1">
        <w:r w:rsidRPr="00BD18A1">
          <w:rPr>
            <w:rStyle w:val="Hyperlink"/>
            <w:rFonts w:ascii="Myriad Pro" w:hAnsi="Myriad Pro"/>
            <w:color w:val="006600"/>
            <w:sz w:val="24"/>
          </w:rPr>
          <w:t>helpdesk@unt.edu</w:t>
        </w:r>
      </w:hyperlink>
      <w:r w:rsidRPr="00BD18A1">
        <w:rPr>
          <w:rFonts w:ascii="Myriad Pro" w:hAnsi="Myriad Pro" w:cs="Times New Roman"/>
          <w:sz w:val="24"/>
        </w:rPr>
        <w:t xml:space="preserve"> or 940.565.2324. The instructor and the UNT Student Help Desk will work with the </w:t>
      </w:r>
      <w:proofErr w:type="gramStart"/>
      <w:r w:rsidRPr="00BD18A1">
        <w:rPr>
          <w:rFonts w:ascii="Myriad Pro" w:hAnsi="Myriad Pro" w:cs="Times New Roman"/>
          <w:sz w:val="24"/>
        </w:rPr>
        <w:t>student</w:t>
      </w:r>
      <w:proofErr w:type="gramEnd"/>
      <w:r w:rsidRPr="00BD18A1">
        <w:rPr>
          <w:rFonts w:ascii="Myriad Pro" w:hAnsi="Myriad Pro" w:cs="Times New Roman"/>
          <w:sz w:val="24"/>
        </w:rPr>
        <w:t xml:space="preserve"> to resolve any issues at the earliest possible time. </w:t>
      </w:r>
    </w:p>
    <w:p w14:paraId="39E34C5B" w14:textId="3BCA0D30" w:rsidR="000D11CC" w:rsidRPr="00BD18A1" w:rsidRDefault="00DE7569" w:rsidP="00DE7569">
      <w:pPr>
        <w:pStyle w:val="Heading2"/>
        <w:jc w:val="center"/>
        <w:rPr>
          <w:rFonts w:ascii="Myriad Pro" w:hAnsi="Myriad Pro"/>
        </w:rPr>
      </w:pPr>
      <w:bookmarkStart w:id="23" w:name="_UNT_POLICIES"/>
      <w:bookmarkEnd w:id="23"/>
      <w:r w:rsidRPr="00BD18A1">
        <w:rPr>
          <w:rFonts w:ascii="Myriad Pro" w:hAnsi="Myriad Pro"/>
        </w:rPr>
        <w:t>U</w:t>
      </w:r>
      <w:r w:rsidR="00402B44" w:rsidRPr="00BD18A1">
        <w:rPr>
          <w:rFonts w:ascii="Myriad Pro" w:hAnsi="Myriad Pro"/>
        </w:rPr>
        <w:t>NT</w:t>
      </w:r>
      <w:r w:rsidRPr="00BD18A1">
        <w:rPr>
          <w:rFonts w:ascii="Myriad Pro" w:hAnsi="Myriad Pro"/>
        </w:rPr>
        <w:t xml:space="preserve"> Policies</w:t>
      </w:r>
    </w:p>
    <w:p w14:paraId="1463107D" w14:textId="77777777" w:rsidR="00EF35AB" w:rsidRPr="00BD18A1" w:rsidRDefault="00EF35AB" w:rsidP="00EF35AB">
      <w:pPr>
        <w:rPr>
          <w:rFonts w:ascii="Myriad Pro" w:hAnsi="Myriad Pro" w:cs="Times New Roman"/>
          <w:sz w:val="24"/>
        </w:rPr>
      </w:pPr>
    </w:p>
    <w:p w14:paraId="6430C8FB" w14:textId="7D0F7A6F" w:rsidR="009879BF" w:rsidRPr="00BD18A1" w:rsidRDefault="009879BF" w:rsidP="00DE7569">
      <w:pPr>
        <w:pStyle w:val="Heading3"/>
        <w:rPr>
          <w:rStyle w:val="Heading2Char"/>
          <w:rFonts w:ascii="Myriad Pro" w:hAnsi="Myriad Pro" w:cs="Times New Roman"/>
          <w:szCs w:val="24"/>
        </w:rPr>
      </w:pPr>
      <w:r w:rsidRPr="00BD18A1">
        <w:rPr>
          <w:rStyle w:val="Heading2Char"/>
          <w:rFonts w:ascii="Myriad Pro" w:hAnsi="Myriad Pro" w:cs="Times New Roman"/>
          <w:szCs w:val="24"/>
        </w:rPr>
        <w:t>Student Conduct and Discipline</w:t>
      </w:r>
    </w:p>
    <w:p w14:paraId="6ACEBB79" w14:textId="033045B0" w:rsidR="009879BF" w:rsidRPr="00BD18A1" w:rsidRDefault="009879BF" w:rsidP="00C818A9">
      <w:pPr>
        <w:jc w:val="both"/>
        <w:rPr>
          <w:rFonts w:ascii="Myriad Pro" w:hAnsi="Myriad Pro" w:cs="Times New Roman"/>
          <w:sz w:val="24"/>
        </w:rPr>
      </w:pPr>
      <w:r w:rsidRPr="00BD18A1">
        <w:rPr>
          <w:rFonts w:ascii="Myriad Pro" w:hAnsi="Myriad Pro" w:cs="Times New Roman"/>
          <w:sz w:val="24"/>
        </w:rPr>
        <w:t xml:space="preserve">The primary concern of the University of North Texas is the student. The university attempts to provide for all students a campus environment that is conducive to academic endeavor and social and individual growth. To that end, rules, regulations and guidelines governing student behavior and the student's relationship with the university have been formulated into a student code of conduct and discipline. Enrollment at the University of North Texas is considered implicit acceptance of these and other policies applicable to students, all of which are educational in nature and designed to help students understand expectations and accept responsibility for their own actions. Additional information can be found in the </w:t>
      </w:r>
      <w:hyperlink r:id="rId25" w:history="1">
        <w:r w:rsidRPr="00BD18A1">
          <w:rPr>
            <w:rStyle w:val="Hyperlink"/>
            <w:rFonts w:ascii="Myriad Pro" w:hAnsi="Myriad Pro"/>
            <w:sz w:val="24"/>
          </w:rPr>
          <w:t>Code of Student Conduct</w:t>
        </w:r>
      </w:hyperlink>
      <w:r w:rsidRPr="00BD18A1">
        <w:rPr>
          <w:rFonts w:ascii="Myriad Pro" w:hAnsi="Myriad Pro" w:cs="Times New Roman"/>
          <w:sz w:val="24"/>
        </w:rPr>
        <w:t>.</w:t>
      </w:r>
    </w:p>
    <w:p w14:paraId="158EE67D" w14:textId="6AE66A72" w:rsidR="009879BF" w:rsidRPr="00BD18A1" w:rsidRDefault="009879BF" w:rsidP="00DE7569">
      <w:pPr>
        <w:pStyle w:val="Heading3"/>
        <w:rPr>
          <w:rFonts w:ascii="Myriad Pro" w:hAnsi="Myriad Pro"/>
        </w:rPr>
      </w:pPr>
      <w:r w:rsidRPr="00BD18A1">
        <w:rPr>
          <w:rFonts w:ascii="Myriad Pro" w:hAnsi="Myriad Pro"/>
        </w:rPr>
        <w:lastRenderedPageBreak/>
        <w:t>Academic Honesty Policy</w:t>
      </w:r>
    </w:p>
    <w:p w14:paraId="35E359A4" w14:textId="43E444AC" w:rsidR="00AE105C" w:rsidRPr="00BD18A1" w:rsidRDefault="00AE105C" w:rsidP="00265CF4">
      <w:pPr>
        <w:pStyle w:val="Heading2"/>
        <w:spacing w:before="0"/>
        <w:rPr>
          <w:rFonts w:ascii="Myriad Pro" w:eastAsiaTheme="minorEastAsia" w:hAnsi="Myriad Pro" w:cs="Times New Roman"/>
          <w:b w:val="0"/>
          <w:bCs w:val="0"/>
          <w:color w:val="auto"/>
          <w:szCs w:val="24"/>
        </w:rPr>
      </w:pPr>
      <w:r w:rsidRPr="00BD18A1">
        <w:rPr>
          <w:rFonts w:ascii="Myriad Pro" w:eastAsiaTheme="minorEastAsia" w:hAnsi="Myriad Pro" w:cs="Times New Roman"/>
          <w:b w:val="0"/>
          <w:bCs w:val="0"/>
          <w:color w:val="auto"/>
          <w:szCs w:val="24"/>
        </w:rPr>
        <w:t xml:space="preserve">Policies regarding student conduct and academic honesty posted by the University Center for Student Rights and Responsibilities in the Student Handbook apply to this class. As stated in the </w:t>
      </w:r>
      <w:hyperlink r:id="rId26" w:history="1">
        <w:r w:rsidR="008127A8" w:rsidRPr="00BD18A1">
          <w:rPr>
            <w:rStyle w:val="Hyperlink"/>
            <w:rFonts w:ascii="Myriad Pro" w:eastAsiaTheme="minorEastAsia" w:hAnsi="Myriad Pro"/>
            <w:b w:val="0"/>
            <w:bCs w:val="0"/>
            <w:szCs w:val="24"/>
          </w:rPr>
          <w:t>Student Academic Integrity</w:t>
        </w:r>
      </w:hyperlink>
      <w:r w:rsidR="008127A8" w:rsidRPr="00BD18A1">
        <w:rPr>
          <w:rFonts w:ascii="Myriad Pro" w:eastAsiaTheme="minorEastAsia" w:hAnsi="Myriad Pro" w:cs="Times New Roman"/>
          <w:b w:val="0"/>
          <w:bCs w:val="0"/>
          <w:color w:val="auto"/>
          <w:szCs w:val="24"/>
        </w:rPr>
        <w:t xml:space="preserve"> </w:t>
      </w:r>
      <w:r w:rsidRPr="00BD18A1">
        <w:rPr>
          <w:rFonts w:ascii="Myriad Pro" w:eastAsiaTheme="minorEastAsia" w:hAnsi="Myriad Pro" w:cs="Times New Roman"/>
          <w:b w:val="0"/>
          <w:bCs w:val="0"/>
          <w:color w:val="auto"/>
          <w:szCs w:val="24"/>
        </w:rPr>
        <w:t>Policy</w:t>
      </w:r>
      <w:r w:rsidR="00436321" w:rsidRPr="00BD18A1">
        <w:rPr>
          <w:rFonts w:ascii="Myriad Pro" w:eastAsiaTheme="minorEastAsia" w:hAnsi="Myriad Pro" w:cs="Times New Roman"/>
          <w:b w:val="0"/>
          <w:bCs w:val="0"/>
          <w:color w:val="auto"/>
          <w:szCs w:val="24"/>
        </w:rPr>
        <w:t xml:space="preserve">, </w:t>
      </w:r>
      <w:r w:rsidRPr="00BD18A1">
        <w:rPr>
          <w:rFonts w:ascii="Myriad Pro" w:eastAsiaTheme="minorEastAsia" w:hAnsi="Myriad Pro" w:cs="Times New Roman"/>
          <w:b w:val="0"/>
          <w:bCs w:val="0"/>
          <w:color w:val="auto"/>
          <w:szCs w:val="24"/>
        </w:rPr>
        <w:t>misconduct for which students are subject to discipline falls into the following categories:</w:t>
      </w:r>
    </w:p>
    <w:p w14:paraId="3042ED72" w14:textId="77777777" w:rsidR="00AE105C" w:rsidRPr="00BD18A1" w:rsidRDefault="00AE105C" w:rsidP="00AE105C">
      <w:pPr>
        <w:numPr>
          <w:ilvl w:val="0"/>
          <w:numId w:val="1"/>
        </w:numPr>
        <w:spacing w:before="100" w:beforeAutospacing="1" w:after="100" w:afterAutospacing="1"/>
        <w:rPr>
          <w:rFonts w:ascii="Myriad Pro" w:hAnsi="Myriad Pro" w:cs="Times New Roman"/>
          <w:i/>
          <w:sz w:val="24"/>
        </w:rPr>
      </w:pPr>
      <w:r w:rsidRPr="00BD18A1">
        <w:rPr>
          <w:rFonts w:ascii="Myriad Pro" w:hAnsi="Myriad Pro" w:cs="Times New Roman"/>
          <w:bCs/>
          <w:i/>
          <w:sz w:val="24"/>
        </w:rPr>
        <w:t>Acts of Dishonesty</w:t>
      </w:r>
      <w:r w:rsidRPr="00BD18A1">
        <w:rPr>
          <w:rFonts w:ascii="Myriad Pro" w:hAnsi="Myriad Pro" w:cs="Times New Roman"/>
          <w:i/>
          <w:sz w:val="24"/>
        </w:rPr>
        <w:t xml:space="preserve">, including but not limited to: </w:t>
      </w:r>
    </w:p>
    <w:p w14:paraId="129BEDE2" w14:textId="77777777" w:rsidR="00AE105C" w:rsidRPr="00BD18A1" w:rsidRDefault="00AE105C" w:rsidP="00AE105C">
      <w:pPr>
        <w:numPr>
          <w:ilvl w:val="1"/>
          <w:numId w:val="1"/>
        </w:numPr>
        <w:spacing w:before="100" w:beforeAutospacing="1" w:after="100" w:afterAutospacing="1"/>
        <w:rPr>
          <w:rFonts w:ascii="Myriad Pro" w:hAnsi="Myriad Pro" w:cs="Times New Roman"/>
          <w:i/>
          <w:sz w:val="24"/>
        </w:rPr>
      </w:pPr>
      <w:r w:rsidRPr="00BD18A1">
        <w:rPr>
          <w:rFonts w:ascii="Myriad Pro" w:hAnsi="Myriad Pro" w:cs="Times New Roman"/>
          <w:bCs/>
          <w:i/>
          <w:sz w:val="24"/>
        </w:rPr>
        <w:t>Academic dishonesty - cheating.</w:t>
      </w:r>
      <w:r w:rsidRPr="00BD18A1">
        <w:rPr>
          <w:rFonts w:ascii="Myriad Pro" w:hAnsi="Myriad Pro" w:cs="Times New Roman"/>
          <w:i/>
          <w:sz w:val="24"/>
        </w:rPr>
        <w:t xml:space="preserve"> The term "cheating" includes, but is not limited to: </w:t>
      </w:r>
    </w:p>
    <w:p w14:paraId="0301A4D0" w14:textId="77777777" w:rsidR="00AE105C" w:rsidRPr="00BD18A1" w:rsidRDefault="00AE105C" w:rsidP="00AE105C">
      <w:pPr>
        <w:numPr>
          <w:ilvl w:val="2"/>
          <w:numId w:val="1"/>
        </w:numPr>
        <w:spacing w:before="100" w:beforeAutospacing="1" w:after="100" w:afterAutospacing="1"/>
        <w:rPr>
          <w:rFonts w:ascii="Myriad Pro" w:hAnsi="Myriad Pro" w:cs="Times New Roman"/>
          <w:i/>
          <w:sz w:val="24"/>
        </w:rPr>
      </w:pPr>
      <w:r w:rsidRPr="00BD18A1">
        <w:rPr>
          <w:rFonts w:ascii="Myriad Pro" w:hAnsi="Myriad Pro" w:cs="Times New Roman"/>
          <w:i/>
          <w:sz w:val="24"/>
        </w:rPr>
        <w:t xml:space="preserve">use of any unauthorized assistance in taking quizzes, tests, or </w:t>
      </w:r>
      <w:proofErr w:type="gramStart"/>
      <w:r w:rsidRPr="00BD18A1">
        <w:rPr>
          <w:rFonts w:ascii="Myriad Pro" w:hAnsi="Myriad Pro" w:cs="Times New Roman"/>
          <w:i/>
          <w:sz w:val="24"/>
        </w:rPr>
        <w:t>examinations;</w:t>
      </w:r>
      <w:proofErr w:type="gramEnd"/>
    </w:p>
    <w:p w14:paraId="711C6B65" w14:textId="77777777" w:rsidR="00AE105C" w:rsidRPr="00BD18A1" w:rsidRDefault="00AE105C" w:rsidP="00AE105C">
      <w:pPr>
        <w:numPr>
          <w:ilvl w:val="2"/>
          <w:numId w:val="1"/>
        </w:numPr>
        <w:spacing w:before="100" w:beforeAutospacing="1" w:after="100" w:afterAutospacing="1"/>
        <w:jc w:val="both"/>
        <w:rPr>
          <w:rFonts w:ascii="Myriad Pro" w:hAnsi="Myriad Pro" w:cs="Times New Roman"/>
          <w:i/>
          <w:sz w:val="24"/>
        </w:rPr>
      </w:pPr>
      <w:r w:rsidRPr="00BD18A1">
        <w:rPr>
          <w:rFonts w:ascii="Myriad Pro" w:hAnsi="Myriad Pro" w:cs="Times New Roman"/>
          <w:i/>
          <w:sz w:val="24"/>
        </w:rPr>
        <w:t xml:space="preserve">dependence upon the aid of sources beyond those authorized by the instructor in writing papers, preparing reports, solving problems, or carrying out other </w:t>
      </w:r>
      <w:proofErr w:type="gramStart"/>
      <w:r w:rsidRPr="00BD18A1">
        <w:rPr>
          <w:rFonts w:ascii="Myriad Pro" w:hAnsi="Myriad Pro" w:cs="Times New Roman"/>
          <w:i/>
          <w:sz w:val="24"/>
        </w:rPr>
        <w:t>assignments;</w:t>
      </w:r>
      <w:proofErr w:type="gramEnd"/>
    </w:p>
    <w:p w14:paraId="6A50E57F" w14:textId="77777777" w:rsidR="00AE105C" w:rsidRPr="00BD18A1" w:rsidRDefault="00AE105C" w:rsidP="00AE105C">
      <w:pPr>
        <w:numPr>
          <w:ilvl w:val="2"/>
          <w:numId w:val="1"/>
        </w:numPr>
        <w:spacing w:before="100" w:beforeAutospacing="1" w:after="100" w:afterAutospacing="1"/>
        <w:jc w:val="both"/>
        <w:rPr>
          <w:rFonts w:ascii="Myriad Pro" w:hAnsi="Myriad Pro" w:cs="Times New Roman"/>
          <w:i/>
          <w:sz w:val="24"/>
        </w:rPr>
      </w:pPr>
      <w:r w:rsidRPr="00BD18A1">
        <w:rPr>
          <w:rFonts w:ascii="Myriad Pro" w:hAnsi="Myriad Pro" w:cs="Times New Roman"/>
          <w:i/>
          <w:sz w:val="24"/>
        </w:rPr>
        <w:t xml:space="preserve">the acquisition, without permission, of tests, notes or other academic material belonging to a faculty or staff member of the </w:t>
      </w:r>
      <w:proofErr w:type="gramStart"/>
      <w:r w:rsidRPr="00BD18A1">
        <w:rPr>
          <w:rFonts w:ascii="Myriad Pro" w:hAnsi="Myriad Pro" w:cs="Times New Roman"/>
          <w:i/>
          <w:sz w:val="24"/>
        </w:rPr>
        <w:t>University;</w:t>
      </w:r>
      <w:proofErr w:type="gramEnd"/>
    </w:p>
    <w:p w14:paraId="3C8127F5" w14:textId="77777777" w:rsidR="00AE105C" w:rsidRPr="00BD18A1" w:rsidRDefault="00AE105C" w:rsidP="00AE105C">
      <w:pPr>
        <w:numPr>
          <w:ilvl w:val="2"/>
          <w:numId w:val="1"/>
        </w:numPr>
        <w:spacing w:before="100" w:beforeAutospacing="1" w:after="100" w:afterAutospacing="1"/>
        <w:jc w:val="both"/>
        <w:rPr>
          <w:rFonts w:ascii="Myriad Pro" w:hAnsi="Myriad Pro" w:cs="Times New Roman"/>
          <w:i/>
          <w:sz w:val="24"/>
        </w:rPr>
      </w:pPr>
      <w:r w:rsidRPr="00BD18A1">
        <w:rPr>
          <w:rFonts w:ascii="Myriad Pro" w:hAnsi="Myriad Pro" w:cs="Times New Roman"/>
          <w:i/>
          <w:sz w:val="24"/>
        </w:rPr>
        <w:t>dual submission of a paper or project, or resubmission of a paper or project to a different class without express permission from the instructor(s</w:t>
      </w:r>
      <w:proofErr w:type="gramStart"/>
      <w:r w:rsidRPr="00BD18A1">
        <w:rPr>
          <w:rFonts w:ascii="Myriad Pro" w:hAnsi="Myriad Pro" w:cs="Times New Roman"/>
          <w:i/>
          <w:sz w:val="24"/>
        </w:rPr>
        <w:t>);</w:t>
      </w:r>
      <w:proofErr w:type="gramEnd"/>
    </w:p>
    <w:p w14:paraId="41E6AE48" w14:textId="2D40FBBE" w:rsidR="00AE105C" w:rsidRPr="00BD18A1" w:rsidRDefault="00876BB4" w:rsidP="00AE105C">
      <w:pPr>
        <w:numPr>
          <w:ilvl w:val="2"/>
          <w:numId w:val="1"/>
        </w:numPr>
        <w:spacing w:before="100" w:beforeAutospacing="1" w:after="100" w:afterAutospacing="1"/>
        <w:jc w:val="both"/>
        <w:rPr>
          <w:rFonts w:ascii="Myriad Pro" w:hAnsi="Myriad Pro" w:cs="Times New Roman"/>
          <w:i/>
          <w:sz w:val="24"/>
        </w:rPr>
      </w:pPr>
      <w:r w:rsidRPr="00BD18A1">
        <w:rPr>
          <w:rFonts w:ascii="Myriad Pro" w:hAnsi="Myriad Pro" w:cs="Times New Roman"/>
          <w:i/>
          <w:sz w:val="24"/>
        </w:rPr>
        <w:t>Any</w:t>
      </w:r>
      <w:r w:rsidR="00AE105C" w:rsidRPr="00BD18A1">
        <w:rPr>
          <w:rFonts w:ascii="Myriad Pro" w:hAnsi="Myriad Pro" w:cs="Times New Roman"/>
          <w:i/>
          <w:sz w:val="24"/>
        </w:rPr>
        <w:t xml:space="preserve"> other act </w:t>
      </w:r>
      <w:proofErr w:type="gramStart"/>
      <w:r w:rsidR="00AE105C" w:rsidRPr="00BD18A1">
        <w:rPr>
          <w:rFonts w:ascii="Myriad Pro" w:hAnsi="Myriad Pro" w:cs="Times New Roman"/>
          <w:i/>
          <w:sz w:val="24"/>
        </w:rPr>
        <w:t>designed</w:t>
      </w:r>
      <w:proofErr w:type="gramEnd"/>
      <w:r w:rsidR="00AE105C" w:rsidRPr="00BD18A1">
        <w:rPr>
          <w:rFonts w:ascii="Myriad Pro" w:hAnsi="Myriad Pro" w:cs="Times New Roman"/>
          <w:i/>
          <w:sz w:val="24"/>
        </w:rPr>
        <w:t xml:space="preserve"> to give a student an unfair advantage. </w:t>
      </w:r>
    </w:p>
    <w:p w14:paraId="49B8D68C" w14:textId="77777777" w:rsidR="00AE105C" w:rsidRPr="00BD18A1" w:rsidRDefault="00AE105C" w:rsidP="00AE105C">
      <w:pPr>
        <w:numPr>
          <w:ilvl w:val="1"/>
          <w:numId w:val="1"/>
        </w:numPr>
        <w:spacing w:before="100" w:beforeAutospacing="1" w:after="100" w:afterAutospacing="1"/>
        <w:jc w:val="both"/>
        <w:rPr>
          <w:rFonts w:ascii="Myriad Pro" w:hAnsi="Myriad Pro" w:cs="Times New Roman"/>
          <w:i/>
          <w:sz w:val="24"/>
        </w:rPr>
      </w:pPr>
      <w:r w:rsidRPr="00BD18A1">
        <w:rPr>
          <w:rFonts w:ascii="Myriad Pro" w:hAnsi="Myriad Pro" w:cs="Times New Roman"/>
          <w:bCs/>
          <w:i/>
          <w:sz w:val="24"/>
        </w:rPr>
        <w:t>Academic Dishonesty — plagiarism.</w:t>
      </w:r>
      <w:r w:rsidRPr="00BD18A1">
        <w:rPr>
          <w:rFonts w:ascii="Myriad Pro" w:hAnsi="Myriad Pro" w:cs="Times New Roman"/>
          <w:i/>
          <w:sz w:val="24"/>
        </w:rPr>
        <w:t xml:space="preserve"> The term "plagiarism" includes, but is not limited to: </w:t>
      </w:r>
    </w:p>
    <w:p w14:paraId="530BA342" w14:textId="77777777" w:rsidR="00AE105C" w:rsidRPr="00BD18A1" w:rsidRDefault="00AE105C" w:rsidP="00AE105C">
      <w:pPr>
        <w:numPr>
          <w:ilvl w:val="2"/>
          <w:numId w:val="1"/>
        </w:numPr>
        <w:spacing w:before="100" w:beforeAutospacing="1" w:after="100" w:afterAutospacing="1"/>
        <w:jc w:val="both"/>
        <w:rPr>
          <w:rFonts w:ascii="Myriad Pro" w:hAnsi="Myriad Pro" w:cs="Times New Roman"/>
          <w:i/>
          <w:sz w:val="24"/>
        </w:rPr>
      </w:pPr>
      <w:r w:rsidRPr="00BD18A1">
        <w:rPr>
          <w:rFonts w:ascii="Myriad Pro" w:hAnsi="Myriad Pro" w:cs="Times New Roman"/>
          <w:i/>
          <w:sz w:val="24"/>
        </w:rPr>
        <w:t>the knowing or negligent use by paraphrase or direct quotation of the published or unpublished work of another person without full and clear acknowledgement and/or</w:t>
      </w:r>
    </w:p>
    <w:p w14:paraId="0082F21F" w14:textId="5FF34100" w:rsidR="00AE105C" w:rsidRPr="00BD18A1" w:rsidRDefault="00876BB4" w:rsidP="00AE105C">
      <w:pPr>
        <w:numPr>
          <w:ilvl w:val="2"/>
          <w:numId w:val="1"/>
        </w:numPr>
        <w:spacing w:before="100" w:beforeAutospacing="1" w:after="100" w:afterAutospacing="1"/>
        <w:jc w:val="both"/>
        <w:rPr>
          <w:rFonts w:ascii="Myriad Pro" w:hAnsi="Myriad Pro" w:cs="Times New Roman"/>
          <w:i/>
          <w:sz w:val="24"/>
        </w:rPr>
      </w:pPr>
      <w:r w:rsidRPr="00BD18A1">
        <w:rPr>
          <w:rFonts w:ascii="Myriad Pro" w:hAnsi="Myriad Pro" w:cs="Times New Roman"/>
          <w:i/>
          <w:sz w:val="24"/>
        </w:rPr>
        <w:t>The</w:t>
      </w:r>
      <w:r w:rsidR="00AE105C" w:rsidRPr="00BD18A1">
        <w:rPr>
          <w:rFonts w:ascii="Myriad Pro" w:hAnsi="Myriad Pro" w:cs="Times New Roman"/>
          <w:i/>
          <w:sz w:val="24"/>
        </w:rPr>
        <w:t xml:space="preserve"> knowing or negligent unacknowledged use of materials prepared by another person or by an agency engaged in the selling of term papers or other academic materials.</w:t>
      </w:r>
    </w:p>
    <w:p w14:paraId="02ADBFD5" w14:textId="0263DFEA" w:rsidR="00AE105C" w:rsidRPr="00BD18A1" w:rsidRDefault="00AE105C" w:rsidP="00AE105C">
      <w:pPr>
        <w:pStyle w:val="Heading2"/>
        <w:rPr>
          <w:rFonts w:ascii="Myriad Pro" w:eastAsiaTheme="minorEastAsia" w:hAnsi="Myriad Pro" w:cs="Times New Roman"/>
          <w:b w:val="0"/>
          <w:bCs w:val="0"/>
          <w:color w:val="auto"/>
          <w:szCs w:val="24"/>
        </w:rPr>
      </w:pPr>
      <w:r w:rsidRPr="00BD18A1">
        <w:rPr>
          <w:rFonts w:ascii="Myriad Pro" w:eastAsiaTheme="minorEastAsia" w:hAnsi="Myriad Pro" w:cs="Times New Roman"/>
          <w:b w:val="0"/>
          <w:bCs w:val="0"/>
          <w:color w:val="auto"/>
          <w:szCs w:val="24"/>
        </w:rPr>
        <w:t>Discipline may range from not having an assignment accepted for credit to expulsion from the course. For more information regarding policies regarding student conduct, please visit</w:t>
      </w:r>
      <w:r w:rsidR="00D15615" w:rsidRPr="00BD18A1">
        <w:rPr>
          <w:rFonts w:ascii="Myriad Pro" w:eastAsiaTheme="minorEastAsia" w:hAnsi="Myriad Pro" w:cs="Times New Roman"/>
          <w:b w:val="0"/>
          <w:bCs w:val="0"/>
          <w:color w:val="auto"/>
          <w:szCs w:val="24"/>
        </w:rPr>
        <w:t xml:space="preserve"> </w:t>
      </w:r>
      <w:hyperlink r:id="rId27" w:history="1">
        <w:r w:rsidR="00D15615" w:rsidRPr="00BD18A1">
          <w:rPr>
            <w:rStyle w:val="Hyperlink"/>
            <w:rFonts w:ascii="Myriad Pro" w:eastAsiaTheme="minorEastAsia" w:hAnsi="Myriad Pro"/>
            <w:b w:val="0"/>
            <w:bCs w:val="0"/>
            <w:szCs w:val="24"/>
          </w:rPr>
          <w:t>Student Academic Integrity</w:t>
        </w:r>
      </w:hyperlink>
      <w:r w:rsidR="00D15615" w:rsidRPr="00BD18A1">
        <w:rPr>
          <w:rFonts w:ascii="Myriad Pro" w:eastAsiaTheme="minorEastAsia" w:hAnsi="Myriad Pro" w:cs="Times New Roman"/>
          <w:b w:val="0"/>
          <w:bCs w:val="0"/>
          <w:color w:val="auto"/>
          <w:szCs w:val="24"/>
        </w:rPr>
        <w:t xml:space="preserve"> and </w:t>
      </w:r>
      <w:hyperlink r:id="rId28" w:history="1">
        <w:r w:rsidR="00FA1F55" w:rsidRPr="00BD18A1">
          <w:rPr>
            <w:rStyle w:val="Hyperlink"/>
            <w:rFonts w:ascii="Myriad Pro" w:eastAsiaTheme="minorEastAsia" w:hAnsi="Myriad Pro"/>
            <w:b w:val="0"/>
            <w:bCs w:val="0"/>
            <w:szCs w:val="24"/>
          </w:rPr>
          <w:t>Code of Student Conduct</w:t>
        </w:r>
      </w:hyperlink>
      <w:r w:rsidR="00FA1F55" w:rsidRPr="00BD18A1">
        <w:rPr>
          <w:rFonts w:ascii="Myriad Pro" w:eastAsiaTheme="minorEastAsia" w:hAnsi="Myriad Pro" w:cs="Times New Roman"/>
          <w:b w:val="0"/>
          <w:bCs w:val="0"/>
          <w:color w:val="auto"/>
          <w:szCs w:val="24"/>
        </w:rPr>
        <w:t xml:space="preserve">. </w:t>
      </w:r>
    </w:p>
    <w:p w14:paraId="3B4E9E42" w14:textId="5EA50D3E" w:rsidR="009879BF" w:rsidRPr="00BD18A1" w:rsidRDefault="009879BF" w:rsidP="00DE7569">
      <w:pPr>
        <w:pStyle w:val="Heading3"/>
        <w:rPr>
          <w:rFonts w:ascii="Myriad Pro" w:hAnsi="Myriad Pro"/>
        </w:rPr>
      </w:pPr>
      <w:r w:rsidRPr="00BD18A1">
        <w:rPr>
          <w:rFonts w:ascii="Myriad Pro" w:hAnsi="Myriad Pro"/>
        </w:rPr>
        <w:t>ADA Policy</w:t>
      </w:r>
    </w:p>
    <w:p w14:paraId="24348665" w14:textId="61066CAE" w:rsidR="00970CFF" w:rsidRPr="00BD18A1" w:rsidRDefault="00970CFF" w:rsidP="00970CFF">
      <w:pPr>
        <w:rPr>
          <w:rFonts w:ascii="Myriad Pro" w:hAnsi="Myriad Pro" w:cs="Times New Roman"/>
          <w:sz w:val="24"/>
        </w:rPr>
      </w:pPr>
      <w:r w:rsidRPr="00BD18A1">
        <w:rPr>
          <w:rFonts w:ascii="Myriad Pro" w:hAnsi="Myriad Pro" w:cs="Times New Roman"/>
          <w:i/>
          <w:iCs/>
          <w:color w:val="222222"/>
          <w:sz w:val="24"/>
          <w:bdr w:val="none" w:sz="0" w:space="0" w:color="auto" w:frame="1"/>
          <w:shd w:val="clear" w:color="auto" w:fill="FFFFFF"/>
        </w:rPr>
        <w:t xml:space="preserve">The University of North Texas makes reasonable academic accommodation for students with disabilities. Students seeking reasonable accommodation must first register with the Office of Disability Accommodation (ODA) to verify their eligibility. If a disability is verified, the ODA will provide you with a reasonable accommodation letter to be delivered to faculty to begin a private discussion regarding your specific needs in a course. You may request reasonable </w:t>
      </w:r>
      <w:proofErr w:type="gramStart"/>
      <w:r w:rsidRPr="00BD18A1">
        <w:rPr>
          <w:rFonts w:ascii="Myriad Pro" w:hAnsi="Myriad Pro" w:cs="Times New Roman"/>
          <w:i/>
          <w:iCs/>
          <w:color w:val="222222"/>
          <w:sz w:val="24"/>
          <w:bdr w:val="none" w:sz="0" w:space="0" w:color="auto" w:frame="1"/>
          <w:shd w:val="clear" w:color="auto" w:fill="FFFFFF"/>
        </w:rPr>
        <w:t>accommodations</w:t>
      </w:r>
      <w:proofErr w:type="gramEnd"/>
      <w:r w:rsidRPr="00BD18A1">
        <w:rPr>
          <w:rFonts w:ascii="Myriad Pro" w:hAnsi="Myriad Pro" w:cs="Times New Roman"/>
          <w:i/>
          <w:iCs/>
          <w:color w:val="222222"/>
          <w:sz w:val="24"/>
          <w:bdr w:val="none" w:sz="0" w:space="0" w:color="auto" w:frame="1"/>
          <w:shd w:val="clear" w:color="auto" w:fill="FFFFFF"/>
        </w:rPr>
        <w:t xml:space="preserve"> at any </w:t>
      </w:r>
      <w:proofErr w:type="gramStart"/>
      <w:r w:rsidRPr="00BD18A1">
        <w:rPr>
          <w:rFonts w:ascii="Myriad Pro" w:hAnsi="Myriad Pro" w:cs="Times New Roman"/>
          <w:i/>
          <w:iCs/>
          <w:color w:val="222222"/>
          <w:sz w:val="24"/>
          <w:bdr w:val="none" w:sz="0" w:space="0" w:color="auto" w:frame="1"/>
          <w:shd w:val="clear" w:color="auto" w:fill="FFFFFF"/>
        </w:rPr>
        <w:t>time,</w:t>
      </w:r>
      <w:proofErr w:type="gramEnd"/>
      <w:r w:rsidRPr="00BD18A1">
        <w:rPr>
          <w:rFonts w:ascii="Myriad Pro" w:hAnsi="Myriad Pro" w:cs="Times New Roman"/>
          <w:i/>
          <w:iCs/>
          <w:color w:val="222222"/>
          <w:sz w:val="24"/>
          <w:bdr w:val="none" w:sz="0" w:space="0" w:color="auto" w:frame="1"/>
          <w:shd w:val="clear" w:color="auto" w:fill="FFFFFF"/>
        </w:rPr>
        <w:t xml:space="preserve"> however, ODA notices of reasonable accommodation should be provided as early as possible in the semester to avoid any delay </w:t>
      </w:r>
      <w:r w:rsidRPr="00BD18A1">
        <w:rPr>
          <w:rFonts w:ascii="Myriad Pro" w:hAnsi="Myriad Pro" w:cs="Times New Roman"/>
          <w:i/>
          <w:iCs/>
          <w:color w:val="222222"/>
          <w:sz w:val="24"/>
          <w:bdr w:val="none" w:sz="0" w:space="0" w:color="auto" w:frame="1"/>
          <w:shd w:val="clear" w:color="auto" w:fill="FFFFFF"/>
        </w:rPr>
        <w:lastRenderedPageBreak/>
        <w:t xml:space="preserve">in implementation. Note that students must obtain a new letter of reasonable accommodation for every semester and must meet with each faculty member prior to implementation in each class. </w:t>
      </w:r>
      <w:r w:rsidRPr="00BD18A1">
        <w:rPr>
          <w:rFonts w:ascii="Myriad Pro" w:hAnsi="Myriad Pro" w:cs="Times New Roman"/>
          <w:i/>
          <w:iCs/>
          <w:color w:val="C00000"/>
          <w:sz w:val="24"/>
          <w:bdr w:val="none" w:sz="0" w:space="0" w:color="auto" w:frame="1"/>
          <w:shd w:val="clear" w:color="auto" w:fill="FFFFFF"/>
        </w:rPr>
        <w:t xml:space="preserve">Students are strongly encouraged to deliver letters of reasonable accommodation during faculty office hours or by appointment. Faculty members have the authority to ask students to discuss such letters during their designated office hours to protect the privacy of the student.  </w:t>
      </w:r>
      <w:r w:rsidRPr="00BD18A1">
        <w:rPr>
          <w:rFonts w:ascii="Myriad Pro" w:hAnsi="Myriad Pro" w:cs="Times New Roman"/>
          <w:i/>
          <w:iCs/>
          <w:color w:val="222222"/>
          <w:sz w:val="24"/>
          <w:bdr w:val="none" w:sz="0" w:space="0" w:color="auto" w:frame="1"/>
          <w:shd w:val="clear" w:color="auto" w:fill="FFFFFF"/>
        </w:rPr>
        <w:t xml:space="preserve">For additional information see the </w:t>
      </w:r>
      <w:hyperlink r:id="rId29" w:history="1">
        <w:r w:rsidRPr="00BD18A1">
          <w:rPr>
            <w:rStyle w:val="Hyperlink"/>
            <w:rFonts w:ascii="Myriad Pro" w:hAnsi="Myriad Pro"/>
            <w:i/>
            <w:iCs/>
            <w:sz w:val="24"/>
            <w:bdr w:val="none" w:sz="0" w:space="0" w:color="auto" w:frame="1"/>
            <w:shd w:val="clear" w:color="auto" w:fill="FFFFFF"/>
          </w:rPr>
          <w:t>Office of Disability Accommodation</w:t>
        </w:r>
      </w:hyperlink>
      <w:r w:rsidRPr="00BD18A1">
        <w:rPr>
          <w:rFonts w:ascii="Myriad Pro" w:hAnsi="Myriad Pro" w:cs="Times New Roman"/>
          <w:i/>
          <w:iCs/>
          <w:color w:val="222222"/>
          <w:sz w:val="24"/>
          <w:bdr w:val="none" w:sz="0" w:space="0" w:color="auto" w:frame="1"/>
          <w:shd w:val="clear" w:color="auto" w:fill="FFFFFF"/>
        </w:rPr>
        <w:t xml:space="preserve"> website. You may also contact them by phone at </w:t>
      </w:r>
      <w:hyperlink r:id="rId30" w:history="1">
        <w:r w:rsidRPr="00BD18A1">
          <w:rPr>
            <w:rStyle w:val="Hyperlink"/>
            <w:rFonts w:ascii="Myriad Pro" w:hAnsi="Myriad Pro"/>
            <w:i/>
            <w:iCs/>
            <w:color w:val="00853E"/>
            <w:sz w:val="24"/>
            <w:bdr w:val="none" w:sz="0" w:space="0" w:color="auto" w:frame="1"/>
            <w:shd w:val="clear" w:color="auto" w:fill="FFFFFF"/>
          </w:rPr>
          <w:t>940.565.4323</w:t>
        </w:r>
      </w:hyperlink>
      <w:r w:rsidRPr="00BD18A1">
        <w:rPr>
          <w:rFonts w:ascii="Myriad Pro" w:hAnsi="Myriad Pro" w:cs="Times New Roman"/>
          <w:i/>
          <w:iCs/>
          <w:color w:val="222222"/>
          <w:sz w:val="24"/>
          <w:bdr w:val="none" w:sz="0" w:space="0" w:color="auto" w:frame="1"/>
          <w:shd w:val="clear" w:color="auto" w:fill="FFFFFF"/>
        </w:rPr>
        <w:t>.</w:t>
      </w:r>
    </w:p>
    <w:p w14:paraId="7910209D" w14:textId="77777777" w:rsidR="009879BF" w:rsidRPr="00BD18A1" w:rsidRDefault="009879BF" w:rsidP="00DE7569">
      <w:pPr>
        <w:pStyle w:val="Heading3"/>
        <w:rPr>
          <w:rFonts w:ascii="Myriad Pro" w:hAnsi="Myriad Pro"/>
        </w:rPr>
      </w:pPr>
      <w:r w:rsidRPr="00BD18A1">
        <w:rPr>
          <w:rFonts w:ascii="Myriad Pro" w:hAnsi="Myriad Pro"/>
        </w:rPr>
        <w:t>Add/Drop Policy</w:t>
      </w:r>
    </w:p>
    <w:p w14:paraId="7AC01494" w14:textId="48048FD6" w:rsidR="009879BF" w:rsidRPr="00BD18A1" w:rsidRDefault="009879BF" w:rsidP="009879BF">
      <w:pPr>
        <w:rPr>
          <w:rFonts w:ascii="Myriad Pro" w:hAnsi="Myriad Pro" w:cs="Times New Roman"/>
          <w:sz w:val="24"/>
        </w:rPr>
      </w:pPr>
      <w:r w:rsidRPr="00BD18A1">
        <w:rPr>
          <w:rFonts w:ascii="Myriad Pro" w:hAnsi="Myriad Pro" w:cs="Times New Roman"/>
          <w:sz w:val="24"/>
        </w:rPr>
        <w:t xml:space="preserve">Please refer to the </w:t>
      </w:r>
      <w:hyperlink r:id="rId31" w:history="1">
        <w:r w:rsidR="00E45796" w:rsidRPr="00BD18A1">
          <w:rPr>
            <w:rStyle w:val="Hyperlink"/>
            <w:rFonts w:ascii="Myriad Pro" w:hAnsi="Myriad Pro"/>
            <w:color w:val="006600"/>
            <w:sz w:val="24"/>
          </w:rPr>
          <w:t>Office of the Registrar</w:t>
        </w:r>
      </w:hyperlink>
      <w:r w:rsidRPr="00BD18A1">
        <w:rPr>
          <w:rFonts w:ascii="Myriad Pro" w:hAnsi="Myriad Pro" w:cs="Times New Roman"/>
          <w:sz w:val="24"/>
        </w:rPr>
        <w:t xml:space="preserve"> regarding the Add/Drop Policy.</w:t>
      </w:r>
    </w:p>
    <w:p w14:paraId="35E2612F" w14:textId="77777777" w:rsidR="009879BF" w:rsidRPr="00BD18A1" w:rsidRDefault="009879BF" w:rsidP="00402B44">
      <w:pPr>
        <w:pStyle w:val="Heading3"/>
        <w:rPr>
          <w:rFonts w:ascii="Myriad Pro" w:hAnsi="Myriad Pro"/>
        </w:rPr>
      </w:pPr>
      <w:r w:rsidRPr="00BD18A1">
        <w:rPr>
          <w:rFonts w:ascii="Myriad Pro" w:hAnsi="Myriad Pro"/>
        </w:rPr>
        <w:t xml:space="preserve">Important Notice for F-1 Students taking Distance Education Courses: </w:t>
      </w:r>
    </w:p>
    <w:p w14:paraId="48B725CF" w14:textId="77777777" w:rsidR="009879BF" w:rsidRPr="00BD18A1" w:rsidRDefault="009879BF" w:rsidP="009879BF">
      <w:pPr>
        <w:rPr>
          <w:rFonts w:ascii="Myriad Pro" w:hAnsi="Myriad Pro" w:cs="Times New Roman"/>
          <w:sz w:val="24"/>
          <w:u w:val="single"/>
        </w:rPr>
      </w:pPr>
      <w:r w:rsidRPr="00BD18A1">
        <w:rPr>
          <w:rFonts w:ascii="Myriad Pro" w:hAnsi="Myriad Pro" w:cs="Times New Roman"/>
          <w:sz w:val="24"/>
          <w:u w:val="single"/>
        </w:rPr>
        <w:t>Federal Regulation</w:t>
      </w:r>
    </w:p>
    <w:p w14:paraId="666342C6" w14:textId="456D07E3" w:rsidR="00E45796" w:rsidRPr="00BD18A1" w:rsidRDefault="009879BF" w:rsidP="009879BF">
      <w:pPr>
        <w:rPr>
          <w:rFonts w:ascii="Myriad Pro" w:hAnsi="Myriad Pro" w:cs="Times New Roman"/>
          <w:sz w:val="24"/>
        </w:rPr>
      </w:pPr>
      <w:r w:rsidRPr="00BD18A1">
        <w:rPr>
          <w:rFonts w:ascii="Myriad Pro" w:hAnsi="Myriad Pro" w:cs="Times New Roman"/>
          <w:sz w:val="24"/>
        </w:rPr>
        <w:t xml:space="preserve">To read detailed Immigration and Customs Enforcement regulations for F-1 students taking online courses, please go to the </w:t>
      </w:r>
      <w:hyperlink r:id="rId32" w:history="1">
        <w:r w:rsidRPr="00BD18A1">
          <w:rPr>
            <w:rStyle w:val="Hyperlink"/>
            <w:rFonts w:ascii="Myriad Pro" w:hAnsi="Myriad Pro"/>
            <w:sz w:val="24"/>
          </w:rPr>
          <w:t>Electronic Code of Federal Regulations</w:t>
        </w:r>
      </w:hyperlink>
      <w:r w:rsidRPr="00BD18A1">
        <w:rPr>
          <w:rFonts w:ascii="Myriad Pro" w:hAnsi="Myriad Pro" w:cs="Times New Roman"/>
          <w:sz w:val="24"/>
        </w:rPr>
        <w:t xml:space="preserve"> website</w:t>
      </w:r>
      <w:r w:rsidR="00E45796" w:rsidRPr="00BD18A1">
        <w:rPr>
          <w:rFonts w:ascii="Myriad Pro" w:hAnsi="Myriad Pro" w:cs="Times New Roman"/>
          <w:color w:val="006600"/>
          <w:sz w:val="24"/>
        </w:rPr>
        <w:t xml:space="preserve">. </w:t>
      </w:r>
      <w:r w:rsidRPr="00BD18A1">
        <w:rPr>
          <w:rFonts w:ascii="Myriad Pro" w:hAnsi="Myriad Pro" w:cs="Times New Roman"/>
          <w:color w:val="006600"/>
          <w:sz w:val="24"/>
        </w:rPr>
        <w:t xml:space="preserve"> </w:t>
      </w:r>
      <w:r w:rsidRPr="00BD18A1">
        <w:rPr>
          <w:rFonts w:ascii="Myriad Pro" w:hAnsi="Myriad Pro" w:cs="Times New Roman"/>
          <w:sz w:val="24"/>
        </w:rPr>
        <w:t>The specific portion concerning distance education courses is located at "Title 8 CFR 214.2 Paragraph (f) (6) (</w:t>
      </w:r>
      <w:r w:rsidR="00876BB4" w:rsidRPr="00BD18A1">
        <w:rPr>
          <w:rFonts w:ascii="Myriad Pro" w:hAnsi="Myriad Pro" w:cs="Times New Roman"/>
          <w:sz w:val="24"/>
        </w:rPr>
        <w:t>I</w:t>
      </w:r>
      <w:r w:rsidRPr="00BD18A1">
        <w:rPr>
          <w:rFonts w:ascii="Myriad Pro" w:hAnsi="Myriad Pro" w:cs="Times New Roman"/>
          <w:sz w:val="24"/>
        </w:rPr>
        <w:t xml:space="preserve">) (G)” and can be found buried within this </w:t>
      </w:r>
      <w:hyperlink r:id="rId33" w:history="1">
        <w:r w:rsidR="00412C2C" w:rsidRPr="00BD18A1">
          <w:rPr>
            <w:rStyle w:val="Hyperlink"/>
            <w:rFonts w:ascii="Myriad Pro" w:hAnsi="Myriad Pro"/>
            <w:sz w:val="24"/>
          </w:rPr>
          <w:t>Code of Federal Regulations</w:t>
        </w:r>
      </w:hyperlink>
      <w:r w:rsidR="00412C2C" w:rsidRPr="00BD18A1">
        <w:rPr>
          <w:rFonts w:ascii="Myriad Pro" w:hAnsi="Myriad Pro" w:cs="Times New Roman"/>
          <w:sz w:val="24"/>
        </w:rPr>
        <w:t xml:space="preserve"> </w:t>
      </w:r>
      <w:r w:rsidRPr="00BD18A1">
        <w:rPr>
          <w:rFonts w:ascii="Myriad Pro" w:hAnsi="Myriad Pro" w:cs="Times New Roman"/>
          <w:sz w:val="24"/>
        </w:rPr>
        <w:t>document</w:t>
      </w:r>
      <w:r w:rsidR="00C23313" w:rsidRPr="00BD18A1">
        <w:rPr>
          <w:rFonts w:ascii="Myriad Pro" w:hAnsi="Myriad Pro" w:cs="Times New Roman"/>
          <w:sz w:val="24"/>
        </w:rPr>
        <w:t>.</w:t>
      </w:r>
      <w:r w:rsidRPr="00BD18A1">
        <w:rPr>
          <w:rFonts w:ascii="Myriad Pro" w:hAnsi="Myriad Pro" w:cs="Times New Roman"/>
          <w:sz w:val="24"/>
        </w:rPr>
        <w:t xml:space="preserve">  </w:t>
      </w:r>
    </w:p>
    <w:p w14:paraId="678B71EA" w14:textId="77777777" w:rsidR="009879BF" w:rsidRPr="00BD18A1" w:rsidRDefault="009879BF" w:rsidP="00C818A9">
      <w:pPr>
        <w:ind w:left="720"/>
        <w:rPr>
          <w:rFonts w:ascii="Myriad Pro" w:hAnsi="Myriad Pro" w:cs="Times New Roman"/>
          <w:i/>
          <w:sz w:val="24"/>
        </w:rPr>
      </w:pPr>
      <w:r w:rsidRPr="00BD18A1">
        <w:rPr>
          <w:rFonts w:ascii="Myriad Pro" w:hAnsi="Myriad Pro" w:cs="Times New Roman"/>
          <w:i/>
          <w:sz w:val="24"/>
        </w:rPr>
        <w:t xml:space="preserve">The paragraph reads: </w:t>
      </w:r>
    </w:p>
    <w:p w14:paraId="6B9DFFB6" w14:textId="77777777" w:rsidR="009879BF" w:rsidRPr="00BD18A1" w:rsidRDefault="009879BF" w:rsidP="00C818A9">
      <w:pPr>
        <w:ind w:left="720"/>
        <w:jc w:val="both"/>
        <w:rPr>
          <w:rFonts w:ascii="Myriad Pro" w:hAnsi="Myriad Pro" w:cs="Times New Roman"/>
          <w:i/>
          <w:sz w:val="24"/>
        </w:rPr>
      </w:pPr>
      <w:r w:rsidRPr="00BD18A1">
        <w:rPr>
          <w:rFonts w:ascii="Myriad Pro" w:hAnsi="Myriad Pro" w:cs="Times New Roman"/>
          <w:i/>
          <w:sz w:val="24"/>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BD18A1">
        <w:rPr>
          <w:rFonts w:ascii="Myriad Pro" w:hAnsi="Myriad Pro" w:cs="Times New Roman"/>
          <w:i/>
          <w:sz w:val="24"/>
        </w:rPr>
        <w:t>through the use of</w:t>
      </w:r>
      <w:proofErr w:type="gramEnd"/>
      <w:r w:rsidRPr="00BD18A1">
        <w:rPr>
          <w:rFonts w:ascii="Myriad Pro" w:hAnsi="Myriad Pro" w:cs="Times New Roman"/>
          <w:i/>
          <w:sz w:val="24"/>
        </w:rPr>
        <w:t xml:space="preserve"> television, audio, or computer transmission including open broadcast, closed circuit, cable, </w:t>
      </w:r>
      <w:proofErr w:type="gramStart"/>
      <w:r w:rsidRPr="00BD18A1">
        <w:rPr>
          <w:rFonts w:ascii="Myriad Pro" w:hAnsi="Myriad Pro" w:cs="Times New Roman"/>
          <w:i/>
          <w:sz w:val="24"/>
        </w:rPr>
        <w:t>microwave, or</w:t>
      </w:r>
      <w:proofErr w:type="gramEnd"/>
      <w:r w:rsidRPr="00BD18A1">
        <w:rPr>
          <w:rFonts w:ascii="Myriad Pro" w:hAnsi="Myriad Pro" w:cs="Times New Roman"/>
          <w:i/>
          <w:sz w:val="24"/>
        </w:rPr>
        <w:t xml:space="preserve"> satellite, audio conferencing, or computer conferencing. If the F–1 student's course of study is in a language study program, no on-line or distance education classes may be considered to count toward a student's full course of study requirement.</w:t>
      </w:r>
    </w:p>
    <w:p w14:paraId="09058099" w14:textId="77777777" w:rsidR="00E45796" w:rsidRPr="00BD18A1" w:rsidRDefault="00E45796" w:rsidP="00E45796">
      <w:pPr>
        <w:jc w:val="both"/>
        <w:rPr>
          <w:rFonts w:ascii="Myriad Pro" w:hAnsi="Myriad Pro" w:cs="Times New Roman"/>
          <w:sz w:val="24"/>
        </w:rPr>
      </w:pPr>
    </w:p>
    <w:p w14:paraId="2767E3ED" w14:textId="77777777" w:rsidR="009879BF" w:rsidRPr="00BD18A1" w:rsidRDefault="009879BF" w:rsidP="00144A31">
      <w:pPr>
        <w:pStyle w:val="Heading3"/>
        <w:rPr>
          <w:rFonts w:ascii="Myriad Pro" w:hAnsi="Myriad Pro"/>
        </w:rPr>
      </w:pPr>
      <w:r w:rsidRPr="00BD18A1">
        <w:rPr>
          <w:rFonts w:ascii="Myriad Pro" w:hAnsi="Myriad Pro"/>
        </w:rPr>
        <w:t xml:space="preserve">University of North Texas Compliance </w:t>
      </w:r>
    </w:p>
    <w:p w14:paraId="579FC9D9" w14:textId="77777777" w:rsidR="009879BF" w:rsidRPr="00BD18A1" w:rsidRDefault="009879BF" w:rsidP="00E45796">
      <w:pPr>
        <w:jc w:val="both"/>
        <w:rPr>
          <w:rFonts w:ascii="Myriad Pro" w:hAnsi="Myriad Pro" w:cs="Times New Roman"/>
          <w:sz w:val="24"/>
        </w:rPr>
      </w:pPr>
      <w:r w:rsidRPr="00BD18A1">
        <w:rPr>
          <w:rFonts w:ascii="Myriad Pro" w:hAnsi="Myriad Pro" w:cs="Times New Roman"/>
          <w:sz w:val="24"/>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280F6000" w14:textId="77777777" w:rsidR="009879BF" w:rsidRPr="00BD18A1" w:rsidRDefault="009879BF" w:rsidP="009879BF">
      <w:pPr>
        <w:rPr>
          <w:rFonts w:ascii="Myriad Pro" w:hAnsi="Myriad Pro" w:cs="Times New Roman"/>
          <w:sz w:val="24"/>
        </w:rPr>
      </w:pPr>
      <w:r w:rsidRPr="00BD18A1">
        <w:rPr>
          <w:rFonts w:ascii="Myriad Pro" w:hAnsi="Myriad Pro" w:cs="Times New Roman"/>
          <w:sz w:val="24"/>
        </w:rPr>
        <w:t>If such an on-campus activity is required, it is the student’s responsibility to do the following:</w:t>
      </w:r>
    </w:p>
    <w:p w14:paraId="70E2B57E" w14:textId="12F73FE1" w:rsidR="009879BF" w:rsidRPr="00BD18A1" w:rsidRDefault="009879BF" w:rsidP="00E45796">
      <w:pPr>
        <w:pStyle w:val="ListParagraph"/>
        <w:numPr>
          <w:ilvl w:val="0"/>
          <w:numId w:val="18"/>
        </w:numPr>
        <w:rPr>
          <w:rFonts w:ascii="Myriad Pro" w:hAnsi="Myriad Pro" w:cs="Times New Roman"/>
          <w:sz w:val="24"/>
        </w:rPr>
      </w:pPr>
      <w:r w:rsidRPr="00BD18A1">
        <w:rPr>
          <w:rFonts w:ascii="Myriad Pro" w:hAnsi="Myriad Pro" w:cs="Times New Roman"/>
          <w:sz w:val="24"/>
        </w:rPr>
        <w:t>Submit a written request to the instructor for an on-campus experiential component within one week of the start of the course.</w:t>
      </w:r>
    </w:p>
    <w:p w14:paraId="44598647" w14:textId="7FCCEE13" w:rsidR="009879BF" w:rsidRPr="00BD18A1" w:rsidRDefault="009879BF" w:rsidP="00E45796">
      <w:pPr>
        <w:pStyle w:val="ListParagraph"/>
        <w:numPr>
          <w:ilvl w:val="0"/>
          <w:numId w:val="18"/>
        </w:numPr>
        <w:rPr>
          <w:rFonts w:ascii="Myriad Pro" w:hAnsi="Myriad Pro" w:cs="Times New Roman"/>
          <w:sz w:val="24"/>
        </w:rPr>
      </w:pPr>
      <w:r w:rsidRPr="00BD18A1">
        <w:rPr>
          <w:rFonts w:ascii="Myriad Pro" w:hAnsi="Myriad Pro" w:cs="Times New Roman"/>
          <w:sz w:val="24"/>
        </w:rPr>
        <w:lastRenderedPageBreak/>
        <w:t>Ensure that the activity on campus takes place and the instructor documents it in writing with a notice sent to the International Student and Scholar Services Office.  ISSS has a form available that you may use for this purpose.</w:t>
      </w:r>
    </w:p>
    <w:p w14:paraId="3CE34AF7" w14:textId="77777777" w:rsidR="00E45796" w:rsidRPr="00BD18A1" w:rsidRDefault="00E45796" w:rsidP="009879BF">
      <w:pPr>
        <w:rPr>
          <w:rFonts w:ascii="Myriad Pro" w:hAnsi="Myriad Pro" w:cs="Times New Roman"/>
          <w:sz w:val="24"/>
        </w:rPr>
      </w:pPr>
    </w:p>
    <w:p w14:paraId="39813406" w14:textId="5CA2BF34" w:rsidR="009879BF" w:rsidRPr="00BD18A1" w:rsidRDefault="009879BF" w:rsidP="00587953">
      <w:pPr>
        <w:jc w:val="both"/>
        <w:rPr>
          <w:rFonts w:ascii="Myriad Pro" w:hAnsi="Myriad Pro" w:cs="Times New Roman"/>
          <w:sz w:val="24"/>
        </w:rPr>
      </w:pPr>
      <w:r w:rsidRPr="00BD18A1">
        <w:rPr>
          <w:rFonts w:ascii="Myriad Pro" w:hAnsi="Myriad Pro" w:cs="Times New Roman"/>
          <w:sz w:val="24"/>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34" w:history="1">
        <w:r w:rsidR="00F6308A" w:rsidRPr="00BD18A1">
          <w:rPr>
            <w:rStyle w:val="Hyperlink"/>
            <w:rFonts w:ascii="Myriad Pro" w:hAnsi="Myriad Pro"/>
            <w:sz w:val="24"/>
          </w:rPr>
          <w:t>internationaladvising@unt.edu</w:t>
        </w:r>
      </w:hyperlink>
      <w:r w:rsidRPr="00BD18A1">
        <w:rPr>
          <w:rFonts w:ascii="Myriad Pro" w:hAnsi="Myriad Pro" w:cs="Times New Roman"/>
          <w:sz w:val="24"/>
        </w:rPr>
        <w:t xml:space="preserve">) </w:t>
      </w:r>
      <w:r w:rsidR="00F6308A" w:rsidRPr="00BD18A1">
        <w:rPr>
          <w:rFonts w:ascii="Myriad Pro" w:hAnsi="Myriad Pro" w:cs="Times New Roman"/>
          <w:sz w:val="24"/>
        </w:rPr>
        <w:t xml:space="preserve"> </w:t>
      </w:r>
      <w:r w:rsidRPr="00BD18A1">
        <w:rPr>
          <w:rFonts w:ascii="Myriad Pro" w:hAnsi="Myriad Pro" w:cs="Times New Roman"/>
          <w:sz w:val="24"/>
        </w:rPr>
        <w:t>to get clarification before the one-week deadline.</w:t>
      </w:r>
    </w:p>
    <w:p w14:paraId="6C94F6FE" w14:textId="23CA7A28" w:rsidR="00E45796" w:rsidRPr="00BD18A1" w:rsidRDefault="00144A31" w:rsidP="00144A31">
      <w:pPr>
        <w:pStyle w:val="Heading2"/>
        <w:jc w:val="center"/>
        <w:rPr>
          <w:rFonts w:ascii="Myriad Pro" w:hAnsi="Myriad Pro"/>
        </w:rPr>
      </w:pPr>
      <w:bookmarkStart w:id="24" w:name="_RESOURCES"/>
      <w:bookmarkEnd w:id="24"/>
      <w:r w:rsidRPr="00BD18A1">
        <w:rPr>
          <w:rFonts w:ascii="Myriad Pro" w:hAnsi="Myriad Pro"/>
        </w:rPr>
        <w:t>Resources</w:t>
      </w:r>
    </w:p>
    <w:p w14:paraId="5FA23527" w14:textId="77777777" w:rsidR="001A5E8C" w:rsidRPr="00BD18A1" w:rsidRDefault="001A5E8C" w:rsidP="001A5E8C">
      <w:pPr>
        <w:rPr>
          <w:rFonts w:ascii="Myriad Pro" w:hAnsi="Myriad Pro" w:cs="Times New Roman"/>
          <w:sz w:val="24"/>
        </w:rPr>
      </w:pPr>
    </w:p>
    <w:p w14:paraId="29D46F14" w14:textId="7C8EC09A" w:rsidR="00E45796" w:rsidRPr="00BD18A1" w:rsidRDefault="00E45796" w:rsidP="00E45796">
      <w:pPr>
        <w:jc w:val="both"/>
        <w:rPr>
          <w:rFonts w:ascii="Myriad Pro" w:hAnsi="Myriad Pro" w:cs="Times New Roman"/>
          <w:sz w:val="24"/>
        </w:rPr>
      </w:pPr>
      <w:r w:rsidRPr="00BD18A1">
        <w:rPr>
          <w:rFonts w:ascii="Myriad Pro" w:hAnsi="Myriad Pro" w:cs="Times New Roman"/>
          <w:sz w:val="24"/>
        </w:rPr>
        <w:t xml:space="preserve">Links to Academic Support Services, such as Office of Disability Accommodation, Counseling and Testing Services, UNT Libraries, Online Tutoring, UNT Writing Lab and Math Tutor Lab can be located within </w:t>
      </w:r>
      <w:r w:rsidR="00CF16F6" w:rsidRPr="00BD18A1">
        <w:rPr>
          <w:rFonts w:ascii="Myriad Pro" w:hAnsi="Myriad Pro" w:cs="Times New Roman"/>
          <w:sz w:val="24"/>
        </w:rPr>
        <w:t>Canvas</w:t>
      </w:r>
      <w:r w:rsidRPr="00BD18A1">
        <w:rPr>
          <w:rFonts w:ascii="Myriad Pro" w:hAnsi="Myriad Pro" w:cs="Times New Roman"/>
          <w:sz w:val="24"/>
        </w:rPr>
        <w:t xml:space="preserve"> Learn on the “Academic Support” tab.</w:t>
      </w:r>
    </w:p>
    <w:p w14:paraId="00194800" w14:textId="64EBE4D7" w:rsidR="00725993" w:rsidRPr="00BD18A1" w:rsidRDefault="00E45796" w:rsidP="000B16AE">
      <w:pPr>
        <w:pStyle w:val="ListParagraph"/>
        <w:numPr>
          <w:ilvl w:val="0"/>
          <w:numId w:val="12"/>
        </w:numPr>
        <w:rPr>
          <w:rFonts w:ascii="Myriad Pro" w:hAnsi="Myriad Pro" w:cs="Times New Roman"/>
          <w:sz w:val="24"/>
        </w:rPr>
      </w:pPr>
      <w:hyperlink r:id="rId35" w:history="1">
        <w:r w:rsidRPr="00BD18A1">
          <w:rPr>
            <w:rStyle w:val="Hyperlink"/>
            <w:rFonts w:ascii="Myriad Pro" w:hAnsi="Myriad Pro"/>
            <w:sz w:val="24"/>
          </w:rPr>
          <w:t>Computer Labs</w:t>
        </w:r>
      </w:hyperlink>
      <w:r w:rsidR="001A5E8C" w:rsidRPr="00BD18A1">
        <w:rPr>
          <w:rFonts w:ascii="Myriad Pro" w:hAnsi="Myriad Pro" w:cs="Times New Roman"/>
          <w:sz w:val="24"/>
        </w:rPr>
        <w:t>: General</w:t>
      </w:r>
      <w:r w:rsidRPr="00BD18A1">
        <w:rPr>
          <w:rFonts w:ascii="Myriad Pro" w:hAnsi="Myriad Pro" w:cs="Times New Roman"/>
          <w:sz w:val="24"/>
        </w:rPr>
        <w:t xml:space="preserve"> access computer lab information (including locations and hours of operation)</w:t>
      </w:r>
      <w:r w:rsidR="00725993" w:rsidRPr="00BD18A1">
        <w:rPr>
          <w:rFonts w:ascii="Myriad Pro" w:hAnsi="Myriad Pro" w:cs="Times New Roman"/>
          <w:sz w:val="24"/>
        </w:rPr>
        <w:t>.</w:t>
      </w:r>
      <w:r w:rsidRPr="00BD18A1">
        <w:rPr>
          <w:rFonts w:ascii="Myriad Pro" w:hAnsi="Myriad Pro" w:cs="Times New Roman"/>
          <w:sz w:val="24"/>
        </w:rPr>
        <w:t xml:space="preserve"> </w:t>
      </w:r>
    </w:p>
    <w:p w14:paraId="446B8BA9" w14:textId="61158CFD" w:rsidR="00E45796" w:rsidRPr="00BD18A1" w:rsidRDefault="00E45796" w:rsidP="000B16AE">
      <w:pPr>
        <w:pStyle w:val="ListParagraph"/>
        <w:numPr>
          <w:ilvl w:val="0"/>
          <w:numId w:val="12"/>
        </w:numPr>
        <w:rPr>
          <w:rStyle w:val="Hyperlink"/>
          <w:rFonts w:ascii="Myriad Pro" w:hAnsi="Myriad Pro"/>
          <w:color w:val="auto"/>
          <w:sz w:val="24"/>
          <w:u w:val="none"/>
        </w:rPr>
      </w:pPr>
      <w:hyperlink r:id="rId36" w:history="1">
        <w:r w:rsidRPr="00BD18A1">
          <w:rPr>
            <w:rStyle w:val="Hyperlink"/>
            <w:rFonts w:ascii="Myriad Pro" w:hAnsi="Myriad Pro"/>
            <w:sz w:val="24"/>
          </w:rPr>
          <w:t>UNT Portal</w:t>
        </w:r>
      </w:hyperlink>
      <w:r w:rsidR="00725993" w:rsidRPr="00BD18A1">
        <w:rPr>
          <w:rStyle w:val="Hyperlink"/>
          <w:rFonts w:ascii="Myriad Pro" w:hAnsi="Myriad Pro"/>
          <w:color w:val="auto"/>
          <w:sz w:val="24"/>
          <w:u w:val="none"/>
        </w:rPr>
        <w:t xml:space="preserve"> </w:t>
      </w:r>
    </w:p>
    <w:p w14:paraId="6CD99F7E" w14:textId="7D6E0B16" w:rsidR="00E45796" w:rsidRPr="00BD18A1" w:rsidRDefault="00E45796" w:rsidP="00E45796">
      <w:pPr>
        <w:pStyle w:val="ListParagraph"/>
        <w:numPr>
          <w:ilvl w:val="0"/>
          <w:numId w:val="12"/>
        </w:numPr>
        <w:rPr>
          <w:rFonts w:ascii="Myriad Pro" w:hAnsi="Myriad Pro" w:cs="Times New Roman"/>
          <w:sz w:val="24"/>
        </w:rPr>
      </w:pPr>
      <w:hyperlink r:id="rId37" w:history="1">
        <w:r w:rsidRPr="00BD18A1">
          <w:rPr>
            <w:rStyle w:val="Hyperlink"/>
            <w:rFonts w:ascii="Myriad Pro" w:hAnsi="Myriad Pro"/>
            <w:sz w:val="24"/>
          </w:rPr>
          <w:t xml:space="preserve">UNT </w:t>
        </w:r>
        <w:r w:rsidR="00CF16F6" w:rsidRPr="00BD18A1">
          <w:rPr>
            <w:rStyle w:val="Hyperlink"/>
            <w:rFonts w:ascii="Myriad Pro" w:hAnsi="Myriad Pro"/>
            <w:sz w:val="24"/>
          </w:rPr>
          <w:t>Canvas</w:t>
        </w:r>
        <w:r w:rsidRPr="00BD18A1">
          <w:rPr>
            <w:rStyle w:val="Hyperlink"/>
            <w:rFonts w:ascii="Myriad Pro" w:hAnsi="Myriad Pro"/>
            <w:sz w:val="24"/>
          </w:rPr>
          <w:t xml:space="preserve"> Student Resources: Technical Support</w:t>
        </w:r>
      </w:hyperlink>
      <w:r w:rsidRPr="00BD18A1">
        <w:rPr>
          <w:rFonts w:ascii="Myriad Pro" w:hAnsi="Myriad Pro" w:cs="Times New Roman"/>
          <w:sz w:val="24"/>
        </w:rPr>
        <w:t xml:space="preserve"> </w:t>
      </w:r>
    </w:p>
    <w:p w14:paraId="2318F660" w14:textId="2E333466" w:rsidR="001A5E8C" w:rsidRPr="00BD18A1" w:rsidRDefault="00E45796" w:rsidP="00084AE9">
      <w:pPr>
        <w:pStyle w:val="ListParagraph"/>
        <w:numPr>
          <w:ilvl w:val="0"/>
          <w:numId w:val="12"/>
        </w:numPr>
        <w:rPr>
          <w:rFonts w:ascii="Myriad Pro" w:hAnsi="Myriad Pro" w:cs="Times New Roman"/>
          <w:sz w:val="24"/>
        </w:rPr>
      </w:pPr>
      <w:hyperlink r:id="rId38" w:history="1">
        <w:r w:rsidRPr="00BD18A1">
          <w:rPr>
            <w:rStyle w:val="Hyperlink"/>
            <w:rFonts w:ascii="Myriad Pro" w:hAnsi="Myriad Pro"/>
            <w:sz w:val="24"/>
          </w:rPr>
          <w:t>UNT Library Information for Off-Campus Users</w:t>
        </w:r>
      </w:hyperlink>
      <w:r w:rsidRPr="00BD18A1">
        <w:rPr>
          <w:rFonts w:ascii="Myriad Pro" w:hAnsi="Myriad Pro" w:cs="Times New Roman"/>
          <w:sz w:val="24"/>
        </w:rPr>
        <w:t xml:space="preserve"> </w:t>
      </w:r>
      <w:r w:rsidRPr="00BD18A1">
        <w:rPr>
          <w:rFonts w:ascii="Myriad Pro" w:hAnsi="Myriad Pro" w:cs="Times New Roman"/>
          <w:sz w:val="24"/>
        </w:rPr>
        <w:br/>
      </w:r>
      <w:hyperlink r:id="rId39" w:history="1">
        <w:r w:rsidRPr="00BD18A1">
          <w:rPr>
            <w:rStyle w:val="Hyperlink"/>
            <w:rFonts w:ascii="Myriad Pro" w:hAnsi="Myriad Pro"/>
            <w:sz w:val="24"/>
          </w:rPr>
          <w:t>UNT Computing and Information Technology Center</w:t>
        </w:r>
      </w:hyperlink>
      <w:r w:rsidRPr="00BD18A1">
        <w:rPr>
          <w:rFonts w:ascii="Myriad Pro" w:hAnsi="Myriad Pro" w:cs="Times New Roman"/>
          <w:sz w:val="24"/>
        </w:rPr>
        <w:t xml:space="preserve"> </w:t>
      </w:r>
      <w:r w:rsidRPr="00BD18A1">
        <w:rPr>
          <w:rFonts w:ascii="Myriad Pro" w:hAnsi="Myriad Pro" w:cs="Times New Roman"/>
          <w:sz w:val="24"/>
        </w:rPr>
        <w:br/>
      </w:r>
      <w:hyperlink r:id="rId40" w:history="1">
        <w:r w:rsidRPr="00BD18A1">
          <w:rPr>
            <w:rStyle w:val="Hyperlink"/>
            <w:rFonts w:ascii="Myriad Pro" w:hAnsi="Myriad Pro"/>
            <w:sz w:val="24"/>
          </w:rPr>
          <w:t>UNT Academic Calendar</w:t>
        </w:r>
      </w:hyperlink>
    </w:p>
    <w:p w14:paraId="3B96DBA6" w14:textId="77777777" w:rsidR="00D74C86" w:rsidRPr="00BD18A1" w:rsidRDefault="00D74C86">
      <w:pPr>
        <w:rPr>
          <w:rFonts w:ascii="Myriad Pro" w:hAnsi="Myriad Pro" w:cs="Times New Roman"/>
          <w:b/>
          <w:bCs/>
          <w:sz w:val="24"/>
        </w:rPr>
      </w:pPr>
      <w:r w:rsidRPr="00BD18A1">
        <w:rPr>
          <w:rFonts w:ascii="Myriad Pro" w:hAnsi="Myriad Pro" w:cs="Times New Roman"/>
          <w:b/>
          <w:bCs/>
          <w:sz w:val="24"/>
        </w:rPr>
        <w:br w:type="page"/>
      </w:r>
    </w:p>
    <w:p w14:paraId="01499CE7" w14:textId="7AE1E240" w:rsidR="001A5E8C" w:rsidRPr="00BD18A1" w:rsidRDefault="00373CD3" w:rsidP="00373CD3">
      <w:pPr>
        <w:pStyle w:val="Heading2"/>
        <w:jc w:val="center"/>
        <w:rPr>
          <w:rFonts w:ascii="Myriad Pro" w:hAnsi="Myriad Pro"/>
        </w:rPr>
      </w:pPr>
      <w:r w:rsidRPr="00BD18A1">
        <w:rPr>
          <w:rFonts w:ascii="Myriad Pro" w:hAnsi="Myriad Pro"/>
        </w:rPr>
        <w:lastRenderedPageBreak/>
        <w:t>Course Schedule</w:t>
      </w:r>
    </w:p>
    <w:p w14:paraId="544EBD37" w14:textId="6D5DFEA2" w:rsidR="00D70308" w:rsidRPr="00BD18A1" w:rsidRDefault="00D70308" w:rsidP="00373CD3">
      <w:pPr>
        <w:pStyle w:val="Heading2"/>
        <w:jc w:val="center"/>
        <w:rPr>
          <w:rFonts w:ascii="Myriad Pro" w:hAnsi="Myriad Pro"/>
        </w:rPr>
      </w:pPr>
      <w:r w:rsidRPr="00BD18A1">
        <w:rPr>
          <w:rFonts w:ascii="Myriad Pro" w:hAnsi="Myriad Pro"/>
        </w:rPr>
        <w:t>RHAB 5718: Transition Issues in Rehabilitation</w:t>
      </w:r>
    </w:p>
    <w:p w14:paraId="5E9F40C4" w14:textId="77777777" w:rsidR="00E40D38" w:rsidRPr="00BD18A1" w:rsidRDefault="00E40D38" w:rsidP="00E40D38">
      <w:pPr>
        <w:rPr>
          <w:rFonts w:ascii="Myriad Pro" w:hAnsi="Myriad Pro" w:cs="Times New Roman"/>
          <w:b/>
          <w:i/>
          <w:iCs/>
          <w:sz w:val="24"/>
        </w:rPr>
      </w:pPr>
    </w:p>
    <w:p w14:paraId="1DE314DE" w14:textId="12475CDC" w:rsidR="00D74C86" w:rsidRPr="00BD18A1" w:rsidRDefault="00E40D38" w:rsidP="00E40D38">
      <w:pPr>
        <w:rPr>
          <w:rFonts w:ascii="Myriad Pro" w:hAnsi="Myriad Pro" w:cs="Times New Roman"/>
          <w:bCs/>
          <w:color w:val="006600"/>
          <w:sz w:val="24"/>
        </w:rPr>
      </w:pPr>
      <w:r w:rsidRPr="00BD18A1">
        <w:rPr>
          <w:rFonts w:ascii="Myriad Pro" w:hAnsi="Myriad Pro" w:cs="Times New Roman"/>
          <w:b/>
          <w:i/>
          <w:iCs/>
          <w:sz w:val="24"/>
        </w:rPr>
        <w:t>Note:</w:t>
      </w:r>
      <w:r w:rsidRPr="00BD18A1">
        <w:rPr>
          <w:rFonts w:ascii="Myriad Pro" w:hAnsi="Myriad Pro" w:cs="Times New Roman"/>
          <w:bCs/>
          <w:sz w:val="24"/>
        </w:rPr>
        <w:t xml:space="preserve"> All learning modules and assignments will open on Mondays at 8:00 AM and close on Sunday at 11:59 PM. The course schedule</w:t>
      </w:r>
      <w:r w:rsidR="00813FBD" w:rsidRPr="00BD18A1">
        <w:rPr>
          <w:rFonts w:ascii="Myriad Pro" w:hAnsi="Myriad Pro" w:cs="Times New Roman"/>
          <w:bCs/>
          <w:sz w:val="24"/>
        </w:rPr>
        <w:t xml:space="preserve"> and calendar</w:t>
      </w:r>
      <w:r w:rsidRPr="00BD18A1">
        <w:rPr>
          <w:rFonts w:ascii="Myriad Pro" w:hAnsi="Myriad Pro" w:cs="Times New Roman"/>
          <w:bCs/>
          <w:sz w:val="24"/>
        </w:rPr>
        <w:t xml:space="preserve"> </w:t>
      </w:r>
      <w:r w:rsidR="00813FBD" w:rsidRPr="00BD18A1">
        <w:rPr>
          <w:rFonts w:ascii="Myriad Pro" w:hAnsi="Myriad Pro" w:cs="Times New Roman"/>
          <w:bCs/>
          <w:sz w:val="24"/>
        </w:rPr>
        <w:t>are</w:t>
      </w:r>
      <w:r w:rsidRPr="00BD18A1">
        <w:rPr>
          <w:rFonts w:ascii="Myriad Pro" w:hAnsi="Myriad Pro" w:cs="Times New Roman"/>
          <w:bCs/>
          <w:sz w:val="24"/>
        </w:rPr>
        <w:t xml:space="preserve"> subject to </w:t>
      </w:r>
      <w:r w:rsidR="00092048" w:rsidRPr="00BD18A1">
        <w:rPr>
          <w:rFonts w:ascii="Myriad Pro" w:hAnsi="Myriad Pro" w:cs="Times New Roman"/>
          <w:bCs/>
          <w:sz w:val="24"/>
        </w:rPr>
        <w:t>change</w:t>
      </w:r>
      <w:r w:rsidR="00B541C0" w:rsidRPr="00BD18A1">
        <w:rPr>
          <w:rFonts w:ascii="Myriad Pro" w:hAnsi="Myriad Pro" w:cs="Times New Roman"/>
          <w:bCs/>
          <w:sz w:val="24"/>
        </w:rPr>
        <w:t>,</w:t>
      </w:r>
      <w:r w:rsidR="00092048" w:rsidRPr="00BD18A1">
        <w:rPr>
          <w:rFonts w:ascii="Myriad Pro" w:hAnsi="Myriad Pro" w:cs="Times New Roman"/>
          <w:bCs/>
          <w:sz w:val="24"/>
        </w:rPr>
        <w:t xml:space="preserve"> as </w:t>
      </w:r>
      <w:r w:rsidR="00813FBD" w:rsidRPr="00BD18A1">
        <w:rPr>
          <w:rFonts w:ascii="Myriad Pro" w:hAnsi="Myriad Pro" w:cs="Times New Roman"/>
          <w:bCs/>
          <w:sz w:val="24"/>
        </w:rPr>
        <w:t xml:space="preserve">outlined in the </w:t>
      </w:r>
      <w:hyperlink r:id="rId41" w:history="1">
        <w:r w:rsidR="00813FBD" w:rsidRPr="00BD18A1">
          <w:rPr>
            <w:rStyle w:val="Hyperlink"/>
            <w:rFonts w:ascii="Myriad Pro" w:hAnsi="Myriad Pro"/>
            <w:color w:val="00853E"/>
            <w:sz w:val="24"/>
          </w:rPr>
          <w:t>Campus Closures Policy</w:t>
        </w:r>
      </w:hyperlink>
      <w:r w:rsidR="00477DD7" w:rsidRPr="00BD18A1">
        <w:rPr>
          <w:rFonts w:ascii="Myriad Pro" w:hAnsi="Myriad Pro" w:cs="Times New Roman"/>
          <w:color w:val="000000" w:themeColor="text1"/>
          <w:sz w:val="24"/>
        </w:rPr>
        <w:t xml:space="preserve">.  </w:t>
      </w:r>
      <w:r w:rsidRPr="00BD18A1">
        <w:rPr>
          <w:rFonts w:ascii="Myriad Pro" w:hAnsi="Myriad Pro" w:cs="Times New Roman"/>
          <w:color w:val="000000" w:themeColor="text1"/>
          <w:sz w:val="24"/>
        </w:rPr>
        <w:t xml:space="preserve">Students will be notified by Eagle Alert if </w:t>
      </w:r>
      <w:r w:rsidR="00F32D8A" w:rsidRPr="00BD18A1">
        <w:rPr>
          <w:rFonts w:ascii="Myriad Pro" w:hAnsi="Myriad Pro" w:cs="Times New Roman"/>
          <w:color w:val="000000" w:themeColor="text1"/>
          <w:sz w:val="24"/>
        </w:rPr>
        <w:t xml:space="preserve">a campus closing affects a </w:t>
      </w:r>
      <w:r w:rsidR="00813FBD" w:rsidRPr="00BD18A1">
        <w:rPr>
          <w:rFonts w:ascii="Myriad Pro" w:hAnsi="Myriad Pro" w:cs="Times New Roman"/>
          <w:color w:val="000000" w:themeColor="text1"/>
          <w:sz w:val="24"/>
        </w:rPr>
        <w:t>class.</w:t>
      </w:r>
    </w:p>
    <w:p w14:paraId="1BA23E0A" w14:textId="77777777" w:rsidR="00E40D38" w:rsidRPr="00BD18A1" w:rsidRDefault="00E40D38" w:rsidP="00AC55BE">
      <w:pPr>
        <w:jc w:val="center"/>
        <w:rPr>
          <w:rFonts w:ascii="Myriad Pro" w:hAnsi="Myriad Pro" w:cs="Times New Roman"/>
          <w:b/>
          <w:bCs/>
          <w:sz w:val="24"/>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bottom w:w="72" w:type="dxa"/>
        </w:tblCellMar>
        <w:tblLook w:val="01E0" w:firstRow="1" w:lastRow="1" w:firstColumn="1" w:lastColumn="1" w:noHBand="0" w:noVBand="0"/>
      </w:tblPr>
      <w:tblGrid>
        <w:gridCol w:w="936"/>
        <w:gridCol w:w="820"/>
        <w:gridCol w:w="2739"/>
        <w:gridCol w:w="2658"/>
        <w:gridCol w:w="2315"/>
      </w:tblGrid>
      <w:tr w:rsidR="00D74C86" w:rsidRPr="00BD18A1" w14:paraId="312F2D15" w14:textId="77777777" w:rsidTr="008A69B6">
        <w:trPr>
          <w:trHeight w:val="710"/>
        </w:trPr>
        <w:tc>
          <w:tcPr>
            <w:tcW w:w="0" w:type="auto"/>
            <w:tcBorders>
              <w:top w:val="single" w:sz="4" w:space="0" w:color="auto"/>
              <w:left w:val="single" w:sz="4" w:space="0" w:color="auto"/>
              <w:bottom w:val="single" w:sz="4" w:space="0" w:color="auto"/>
              <w:right w:val="single" w:sz="4" w:space="0" w:color="auto"/>
            </w:tcBorders>
            <w:vAlign w:val="center"/>
            <w:hideMark/>
          </w:tcPr>
          <w:p w14:paraId="616680EB" w14:textId="77777777" w:rsidR="00D74C86" w:rsidRPr="00BD18A1" w:rsidRDefault="00D74C86" w:rsidP="008A69B6">
            <w:pPr>
              <w:overflowPunct w:val="0"/>
              <w:autoSpaceDE w:val="0"/>
              <w:autoSpaceDN w:val="0"/>
              <w:adjustRightInd w:val="0"/>
              <w:jc w:val="center"/>
              <w:rPr>
                <w:rFonts w:ascii="Myriad Pro" w:hAnsi="Myriad Pro" w:cs="Times New Roman"/>
                <w:b/>
                <w:noProof/>
                <w:sz w:val="24"/>
              </w:rPr>
            </w:pPr>
            <w:r w:rsidRPr="00BD18A1">
              <w:rPr>
                <w:rFonts w:ascii="Myriad Pro" w:hAnsi="Myriad Pro" w:cs="Times New Roman"/>
                <w:b/>
                <w:sz w:val="24"/>
              </w:rPr>
              <w:t>Week</w:t>
            </w:r>
          </w:p>
        </w:tc>
        <w:tc>
          <w:tcPr>
            <w:tcW w:w="0" w:type="auto"/>
            <w:tcBorders>
              <w:top w:val="single" w:sz="4" w:space="0" w:color="auto"/>
              <w:left w:val="single" w:sz="4" w:space="0" w:color="auto"/>
              <w:bottom w:val="single" w:sz="4" w:space="0" w:color="auto"/>
              <w:right w:val="single" w:sz="4" w:space="0" w:color="auto"/>
            </w:tcBorders>
            <w:vAlign w:val="center"/>
            <w:hideMark/>
          </w:tcPr>
          <w:p w14:paraId="346CA358" w14:textId="77777777" w:rsidR="00D74C86" w:rsidRPr="00BD18A1" w:rsidRDefault="00D74C86" w:rsidP="008A69B6">
            <w:pPr>
              <w:jc w:val="center"/>
              <w:rPr>
                <w:rFonts w:ascii="Myriad Pro" w:hAnsi="Myriad Pro" w:cs="Times New Roman"/>
                <w:b/>
                <w:noProof/>
                <w:sz w:val="24"/>
              </w:rPr>
            </w:pPr>
            <w:r w:rsidRPr="00BD18A1">
              <w:rPr>
                <w:rFonts w:ascii="Myriad Pro" w:hAnsi="Myriad Pro" w:cs="Times New Roman"/>
                <w:b/>
                <w:sz w:val="24"/>
              </w:rPr>
              <w:t>Date</w:t>
            </w:r>
          </w:p>
        </w:tc>
        <w:tc>
          <w:tcPr>
            <w:tcW w:w="2739" w:type="dxa"/>
            <w:tcBorders>
              <w:top w:val="single" w:sz="4" w:space="0" w:color="auto"/>
              <w:left w:val="single" w:sz="4" w:space="0" w:color="auto"/>
              <w:bottom w:val="single" w:sz="4" w:space="0" w:color="auto"/>
              <w:right w:val="single" w:sz="4" w:space="0" w:color="auto"/>
            </w:tcBorders>
            <w:vAlign w:val="center"/>
            <w:hideMark/>
          </w:tcPr>
          <w:p w14:paraId="46C336FE" w14:textId="77777777" w:rsidR="00D74C86" w:rsidRPr="00BD18A1" w:rsidRDefault="00D74C86" w:rsidP="008A69B6">
            <w:pPr>
              <w:overflowPunct w:val="0"/>
              <w:autoSpaceDE w:val="0"/>
              <w:autoSpaceDN w:val="0"/>
              <w:adjustRightInd w:val="0"/>
              <w:jc w:val="center"/>
              <w:rPr>
                <w:rFonts w:ascii="Myriad Pro" w:hAnsi="Myriad Pro" w:cs="Times New Roman"/>
                <w:b/>
                <w:noProof/>
                <w:sz w:val="24"/>
              </w:rPr>
            </w:pPr>
            <w:r w:rsidRPr="00BD18A1">
              <w:rPr>
                <w:rFonts w:ascii="Myriad Pro" w:hAnsi="Myriad Pro" w:cs="Times New Roman"/>
                <w:b/>
                <w:sz w:val="24"/>
              </w:rPr>
              <w:t>Topic</w:t>
            </w:r>
          </w:p>
        </w:tc>
        <w:tc>
          <w:tcPr>
            <w:tcW w:w="2658" w:type="dxa"/>
            <w:tcBorders>
              <w:top w:val="single" w:sz="4" w:space="0" w:color="auto"/>
              <w:left w:val="single" w:sz="4" w:space="0" w:color="auto"/>
              <w:bottom w:val="single" w:sz="4" w:space="0" w:color="auto"/>
              <w:right w:val="single" w:sz="4" w:space="0" w:color="auto"/>
            </w:tcBorders>
            <w:vAlign w:val="center"/>
            <w:hideMark/>
          </w:tcPr>
          <w:p w14:paraId="4A2187D0" w14:textId="524FBBEA" w:rsidR="00D74C86" w:rsidRPr="00BD18A1" w:rsidRDefault="00D74C86" w:rsidP="008A69B6">
            <w:pPr>
              <w:overflowPunct w:val="0"/>
              <w:autoSpaceDE w:val="0"/>
              <w:autoSpaceDN w:val="0"/>
              <w:adjustRightInd w:val="0"/>
              <w:jc w:val="center"/>
              <w:rPr>
                <w:rFonts w:ascii="Myriad Pro" w:hAnsi="Myriad Pro" w:cs="Times New Roman"/>
                <w:b/>
                <w:noProof/>
                <w:sz w:val="24"/>
              </w:rPr>
            </w:pPr>
            <w:r w:rsidRPr="00BD18A1">
              <w:rPr>
                <w:rFonts w:ascii="Myriad Pro" w:hAnsi="Myriad Pro" w:cs="Times New Roman"/>
                <w:b/>
                <w:sz w:val="24"/>
              </w:rPr>
              <w:t>Textbook Chapter(s)</w:t>
            </w:r>
          </w:p>
        </w:tc>
        <w:tc>
          <w:tcPr>
            <w:tcW w:w="2315" w:type="dxa"/>
            <w:tcBorders>
              <w:top w:val="single" w:sz="4" w:space="0" w:color="auto"/>
              <w:left w:val="single" w:sz="4" w:space="0" w:color="auto"/>
              <w:bottom w:val="single" w:sz="4" w:space="0" w:color="auto"/>
              <w:right w:val="single" w:sz="4" w:space="0" w:color="auto"/>
            </w:tcBorders>
            <w:vAlign w:val="center"/>
            <w:hideMark/>
          </w:tcPr>
          <w:p w14:paraId="036412BA" w14:textId="77777777" w:rsidR="00D74C86" w:rsidRPr="00BD18A1" w:rsidRDefault="00D74C86" w:rsidP="008A69B6">
            <w:pPr>
              <w:overflowPunct w:val="0"/>
              <w:autoSpaceDE w:val="0"/>
              <w:autoSpaceDN w:val="0"/>
              <w:adjustRightInd w:val="0"/>
              <w:jc w:val="center"/>
              <w:rPr>
                <w:rFonts w:ascii="Myriad Pro" w:hAnsi="Myriad Pro" w:cs="Times New Roman"/>
                <w:b/>
                <w:noProof/>
                <w:sz w:val="24"/>
              </w:rPr>
            </w:pPr>
            <w:r w:rsidRPr="00BD18A1">
              <w:rPr>
                <w:rFonts w:ascii="Myriad Pro" w:hAnsi="Myriad Pro" w:cs="Times New Roman"/>
                <w:b/>
                <w:sz w:val="24"/>
              </w:rPr>
              <w:t>Assignment</w:t>
            </w:r>
          </w:p>
        </w:tc>
      </w:tr>
      <w:tr w:rsidR="00D74C86" w:rsidRPr="00BD18A1" w14:paraId="4EE78FAC" w14:textId="77777777" w:rsidTr="00E40D38">
        <w:trPr>
          <w:trHeight w:val="503"/>
        </w:trPr>
        <w:tc>
          <w:tcPr>
            <w:tcW w:w="0" w:type="auto"/>
            <w:tcBorders>
              <w:top w:val="single" w:sz="4" w:space="0" w:color="auto"/>
              <w:left w:val="single" w:sz="4" w:space="0" w:color="auto"/>
              <w:bottom w:val="single" w:sz="4" w:space="0" w:color="auto"/>
              <w:right w:val="single" w:sz="4" w:space="0" w:color="auto"/>
            </w:tcBorders>
            <w:hideMark/>
          </w:tcPr>
          <w:p w14:paraId="79E14B5A" w14:textId="77777777" w:rsidR="00D74C86" w:rsidRPr="00BD18A1" w:rsidRDefault="00D74C86" w:rsidP="00E40D38">
            <w:pPr>
              <w:overflowPunct w:val="0"/>
              <w:autoSpaceDE w:val="0"/>
              <w:autoSpaceDN w:val="0"/>
              <w:adjustRightInd w:val="0"/>
              <w:rPr>
                <w:rFonts w:ascii="Myriad Pro" w:hAnsi="Myriad Pro" w:cs="Times New Roman"/>
                <w:noProof/>
                <w:sz w:val="24"/>
              </w:rPr>
            </w:pPr>
            <w:r w:rsidRPr="00BD18A1">
              <w:rPr>
                <w:rFonts w:ascii="Myriad Pro" w:hAnsi="Myriad Pro" w:cs="Times New Roman"/>
                <w:sz w:val="24"/>
              </w:rPr>
              <w:t>1</w:t>
            </w:r>
          </w:p>
        </w:tc>
        <w:tc>
          <w:tcPr>
            <w:tcW w:w="0" w:type="auto"/>
            <w:tcBorders>
              <w:top w:val="single" w:sz="4" w:space="0" w:color="auto"/>
              <w:left w:val="single" w:sz="4" w:space="0" w:color="auto"/>
              <w:bottom w:val="single" w:sz="4" w:space="0" w:color="auto"/>
              <w:right w:val="single" w:sz="4" w:space="0" w:color="auto"/>
            </w:tcBorders>
            <w:hideMark/>
          </w:tcPr>
          <w:p w14:paraId="5314BBE6" w14:textId="7295CA9C" w:rsidR="00D74C86" w:rsidRPr="00BD18A1" w:rsidRDefault="00D74C86" w:rsidP="00E40D38">
            <w:pPr>
              <w:overflowPunct w:val="0"/>
              <w:autoSpaceDE w:val="0"/>
              <w:autoSpaceDN w:val="0"/>
              <w:adjustRightInd w:val="0"/>
              <w:rPr>
                <w:rFonts w:ascii="Myriad Pro" w:hAnsi="Myriad Pro" w:cs="Times New Roman"/>
                <w:noProof/>
                <w:sz w:val="24"/>
              </w:rPr>
            </w:pPr>
            <w:r w:rsidRPr="00BD18A1">
              <w:rPr>
                <w:rFonts w:ascii="Myriad Pro" w:hAnsi="Myriad Pro" w:cs="Times New Roman"/>
                <w:noProof/>
                <w:sz w:val="24"/>
              </w:rPr>
              <w:t>1/1</w:t>
            </w:r>
            <w:r w:rsidR="00800F72" w:rsidRPr="00BD18A1">
              <w:rPr>
                <w:rFonts w:ascii="Myriad Pro" w:hAnsi="Myriad Pro" w:cs="Times New Roman"/>
                <w:noProof/>
                <w:sz w:val="24"/>
              </w:rPr>
              <w:t>2</w:t>
            </w:r>
          </w:p>
        </w:tc>
        <w:tc>
          <w:tcPr>
            <w:tcW w:w="2739" w:type="dxa"/>
            <w:tcBorders>
              <w:top w:val="single" w:sz="4" w:space="0" w:color="auto"/>
              <w:left w:val="single" w:sz="4" w:space="0" w:color="auto"/>
              <w:bottom w:val="single" w:sz="4" w:space="0" w:color="auto"/>
              <w:right w:val="single" w:sz="4" w:space="0" w:color="auto"/>
            </w:tcBorders>
            <w:hideMark/>
          </w:tcPr>
          <w:p w14:paraId="5D79384D" w14:textId="77777777" w:rsidR="00D74C86" w:rsidRPr="00BD18A1" w:rsidRDefault="00D74C86" w:rsidP="00E40D38">
            <w:pPr>
              <w:rPr>
                <w:rFonts w:ascii="Myriad Pro" w:hAnsi="Myriad Pro" w:cs="Times New Roman"/>
                <w:noProof/>
                <w:sz w:val="24"/>
              </w:rPr>
            </w:pPr>
            <w:r w:rsidRPr="00BD18A1">
              <w:rPr>
                <w:rFonts w:ascii="Myriad Pro" w:hAnsi="Myriad Pro" w:cs="Times New Roman"/>
                <w:sz w:val="24"/>
              </w:rPr>
              <w:t xml:space="preserve">Course Overview </w:t>
            </w:r>
          </w:p>
        </w:tc>
        <w:tc>
          <w:tcPr>
            <w:tcW w:w="2658" w:type="dxa"/>
            <w:tcBorders>
              <w:top w:val="single" w:sz="4" w:space="0" w:color="auto"/>
              <w:left w:val="single" w:sz="4" w:space="0" w:color="auto"/>
              <w:bottom w:val="single" w:sz="4" w:space="0" w:color="auto"/>
              <w:right w:val="single" w:sz="4" w:space="0" w:color="auto"/>
            </w:tcBorders>
            <w:hideMark/>
          </w:tcPr>
          <w:p w14:paraId="0E71C255" w14:textId="143ADC2A" w:rsidR="00D74C86" w:rsidRPr="00BD18A1" w:rsidRDefault="0084250B" w:rsidP="00E40D38">
            <w:pPr>
              <w:rPr>
                <w:rFonts w:ascii="Myriad Pro" w:hAnsi="Myriad Pro" w:cs="Times New Roman"/>
                <w:sz w:val="24"/>
              </w:rPr>
            </w:pPr>
            <w:r w:rsidRPr="00BD18A1">
              <w:rPr>
                <w:rFonts w:ascii="Myriad Pro" w:hAnsi="Myriad Pro" w:cs="Times New Roman"/>
                <w:sz w:val="24"/>
              </w:rPr>
              <w:t>[BLANK]</w:t>
            </w:r>
          </w:p>
        </w:tc>
        <w:tc>
          <w:tcPr>
            <w:tcW w:w="2315" w:type="dxa"/>
            <w:tcBorders>
              <w:top w:val="single" w:sz="4" w:space="0" w:color="auto"/>
              <w:left w:val="single" w:sz="4" w:space="0" w:color="auto"/>
              <w:bottom w:val="single" w:sz="4" w:space="0" w:color="auto"/>
              <w:right w:val="single" w:sz="4" w:space="0" w:color="auto"/>
            </w:tcBorders>
          </w:tcPr>
          <w:p w14:paraId="3D3900FC" w14:textId="77777777" w:rsidR="00D74C86" w:rsidRPr="00BD18A1" w:rsidRDefault="00D74C86" w:rsidP="00E40D38">
            <w:pPr>
              <w:rPr>
                <w:rFonts w:ascii="Myriad Pro" w:hAnsi="Myriad Pro" w:cs="Times New Roman"/>
                <w:sz w:val="24"/>
              </w:rPr>
            </w:pPr>
            <w:r w:rsidRPr="00BD18A1">
              <w:rPr>
                <w:rFonts w:ascii="Myriad Pro" w:hAnsi="Myriad Pro" w:cs="Times New Roman"/>
                <w:sz w:val="24"/>
              </w:rPr>
              <w:t>Discussion Board 1</w:t>
            </w:r>
          </w:p>
        </w:tc>
      </w:tr>
      <w:tr w:rsidR="00D74C86" w:rsidRPr="00BD18A1" w14:paraId="3CEB7AA6" w14:textId="77777777" w:rsidTr="00E40D38">
        <w:trPr>
          <w:trHeight w:val="737"/>
        </w:trPr>
        <w:tc>
          <w:tcPr>
            <w:tcW w:w="0" w:type="auto"/>
            <w:tcBorders>
              <w:top w:val="single" w:sz="4" w:space="0" w:color="auto"/>
              <w:left w:val="single" w:sz="4" w:space="0" w:color="auto"/>
              <w:bottom w:val="single" w:sz="4" w:space="0" w:color="auto"/>
              <w:right w:val="single" w:sz="4" w:space="0" w:color="auto"/>
            </w:tcBorders>
            <w:hideMark/>
          </w:tcPr>
          <w:p w14:paraId="247FA84E" w14:textId="77777777" w:rsidR="00D74C86" w:rsidRPr="00BD18A1" w:rsidRDefault="00D74C86" w:rsidP="00E40D38">
            <w:pPr>
              <w:overflowPunct w:val="0"/>
              <w:autoSpaceDE w:val="0"/>
              <w:autoSpaceDN w:val="0"/>
              <w:adjustRightInd w:val="0"/>
              <w:rPr>
                <w:rFonts w:ascii="Myriad Pro" w:hAnsi="Myriad Pro" w:cs="Times New Roman"/>
                <w:noProof/>
                <w:sz w:val="24"/>
              </w:rPr>
            </w:pPr>
            <w:r w:rsidRPr="00BD18A1">
              <w:rPr>
                <w:rFonts w:ascii="Myriad Pro" w:hAnsi="Myriad Pro" w:cs="Times New Roman"/>
                <w:sz w:val="24"/>
              </w:rPr>
              <w:t>2</w:t>
            </w:r>
          </w:p>
        </w:tc>
        <w:tc>
          <w:tcPr>
            <w:tcW w:w="0" w:type="auto"/>
            <w:tcBorders>
              <w:top w:val="single" w:sz="4" w:space="0" w:color="auto"/>
              <w:left w:val="single" w:sz="4" w:space="0" w:color="auto"/>
              <w:bottom w:val="single" w:sz="4" w:space="0" w:color="auto"/>
              <w:right w:val="single" w:sz="4" w:space="0" w:color="auto"/>
            </w:tcBorders>
            <w:hideMark/>
          </w:tcPr>
          <w:p w14:paraId="5068849D" w14:textId="1863C875" w:rsidR="00D74C86" w:rsidRPr="00BD18A1" w:rsidRDefault="00D74C86" w:rsidP="00E40D38">
            <w:pPr>
              <w:overflowPunct w:val="0"/>
              <w:autoSpaceDE w:val="0"/>
              <w:autoSpaceDN w:val="0"/>
              <w:adjustRightInd w:val="0"/>
              <w:rPr>
                <w:rFonts w:ascii="Myriad Pro" w:hAnsi="Myriad Pro" w:cs="Times New Roman"/>
                <w:noProof/>
                <w:sz w:val="24"/>
              </w:rPr>
            </w:pPr>
            <w:r w:rsidRPr="00BD18A1">
              <w:rPr>
                <w:rFonts w:ascii="Myriad Pro" w:hAnsi="Myriad Pro" w:cs="Times New Roman"/>
                <w:noProof/>
                <w:sz w:val="24"/>
              </w:rPr>
              <w:t>1/</w:t>
            </w:r>
            <w:r w:rsidR="00EC7376" w:rsidRPr="00BD18A1">
              <w:rPr>
                <w:rFonts w:ascii="Myriad Pro" w:hAnsi="Myriad Pro" w:cs="Times New Roman"/>
                <w:noProof/>
                <w:sz w:val="24"/>
              </w:rPr>
              <w:t>20</w:t>
            </w:r>
          </w:p>
        </w:tc>
        <w:tc>
          <w:tcPr>
            <w:tcW w:w="2739" w:type="dxa"/>
            <w:tcBorders>
              <w:top w:val="single" w:sz="4" w:space="0" w:color="auto"/>
              <w:left w:val="single" w:sz="4" w:space="0" w:color="auto"/>
              <w:bottom w:val="single" w:sz="4" w:space="0" w:color="auto"/>
              <w:right w:val="single" w:sz="4" w:space="0" w:color="auto"/>
            </w:tcBorders>
            <w:hideMark/>
          </w:tcPr>
          <w:p w14:paraId="54B4516D" w14:textId="77777777" w:rsidR="00D74C86" w:rsidRPr="00BD18A1" w:rsidRDefault="00D74C86" w:rsidP="00E40D38">
            <w:pPr>
              <w:rPr>
                <w:rFonts w:ascii="Myriad Pro" w:hAnsi="Myriad Pro" w:cs="Times New Roman"/>
                <w:noProof/>
                <w:sz w:val="24"/>
              </w:rPr>
            </w:pPr>
            <w:r w:rsidRPr="00BD18A1">
              <w:rPr>
                <w:rFonts w:ascii="Myriad Pro" w:hAnsi="Myriad Pro" w:cs="Times New Roman"/>
                <w:sz w:val="24"/>
              </w:rPr>
              <w:t>Introduction to Transition</w:t>
            </w:r>
          </w:p>
        </w:tc>
        <w:tc>
          <w:tcPr>
            <w:tcW w:w="2658" w:type="dxa"/>
            <w:tcBorders>
              <w:top w:val="single" w:sz="4" w:space="0" w:color="auto"/>
              <w:left w:val="single" w:sz="4" w:space="0" w:color="auto"/>
              <w:bottom w:val="single" w:sz="4" w:space="0" w:color="auto"/>
              <w:right w:val="single" w:sz="4" w:space="0" w:color="auto"/>
            </w:tcBorders>
            <w:hideMark/>
          </w:tcPr>
          <w:p w14:paraId="24A4ACFF" w14:textId="77777777" w:rsidR="00D74C86" w:rsidRPr="00BD18A1" w:rsidRDefault="00D74C86" w:rsidP="00E40D38">
            <w:pPr>
              <w:rPr>
                <w:rFonts w:ascii="Myriad Pro" w:hAnsi="Myriad Pro" w:cs="Times New Roman"/>
                <w:sz w:val="24"/>
              </w:rPr>
            </w:pPr>
            <w:r w:rsidRPr="00BD18A1">
              <w:rPr>
                <w:rFonts w:ascii="Myriad Pro" w:hAnsi="Myriad Pro" w:cs="Times New Roman"/>
                <w:sz w:val="24"/>
              </w:rPr>
              <w:t>Chapter 1</w:t>
            </w:r>
          </w:p>
        </w:tc>
        <w:tc>
          <w:tcPr>
            <w:tcW w:w="2315" w:type="dxa"/>
            <w:tcBorders>
              <w:top w:val="single" w:sz="4" w:space="0" w:color="auto"/>
              <w:left w:val="single" w:sz="4" w:space="0" w:color="auto"/>
              <w:bottom w:val="single" w:sz="4" w:space="0" w:color="auto"/>
              <w:right w:val="single" w:sz="4" w:space="0" w:color="auto"/>
            </w:tcBorders>
          </w:tcPr>
          <w:p w14:paraId="5C8D89C7" w14:textId="77777777" w:rsidR="00D74C86" w:rsidRPr="00BD18A1" w:rsidRDefault="00D74C86" w:rsidP="00E40D38">
            <w:pPr>
              <w:overflowPunct w:val="0"/>
              <w:autoSpaceDE w:val="0"/>
              <w:autoSpaceDN w:val="0"/>
              <w:adjustRightInd w:val="0"/>
              <w:rPr>
                <w:rFonts w:ascii="Myriad Pro" w:hAnsi="Myriad Pro" w:cs="Times New Roman"/>
                <w:noProof/>
                <w:sz w:val="24"/>
              </w:rPr>
            </w:pPr>
            <w:r w:rsidRPr="00BD18A1">
              <w:rPr>
                <w:rFonts w:ascii="Myriad Pro" w:hAnsi="Myriad Pro" w:cs="Times New Roman"/>
                <w:noProof/>
                <w:sz w:val="24"/>
              </w:rPr>
              <w:t>Web Exercise 1</w:t>
            </w:r>
          </w:p>
        </w:tc>
      </w:tr>
      <w:tr w:rsidR="00D74C86" w:rsidRPr="00BD18A1" w14:paraId="58B7C7EC" w14:textId="77777777" w:rsidTr="00E40D38">
        <w:trPr>
          <w:trHeight w:val="701"/>
        </w:trPr>
        <w:tc>
          <w:tcPr>
            <w:tcW w:w="0" w:type="auto"/>
            <w:tcBorders>
              <w:top w:val="single" w:sz="4" w:space="0" w:color="auto"/>
              <w:left w:val="single" w:sz="4" w:space="0" w:color="auto"/>
              <w:bottom w:val="single" w:sz="4" w:space="0" w:color="auto"/>
              <w:right w:val="single" w:sz="4" w:space="0" w:color="auto"/>
            </w:tcBorders>
            <w:hideMark/>
          </w:tcPr>
          <w:p w14:paraId="30CD069A" w14:textId="77777777" w:rsidR="00D74C86" w:rsidRPr="00BD18A1" w:rsidRDefault="00D74C86" w:rsidP="00E40D38">
            <w:pPr>
              <w:overflowPunct w:val="0"/>
              <w:autoSpaceDE w:val="0"/>
              <w:autoSpaceDN w:val="0"/>
              <w:adjustRightInd w:val="0"/>
              <w:rPr>
                <w:rFonts w:ascii="Myriad Pro" w:hAnsi="Myriad Pro" w:cs="Times New Roman"/>
                <w:noProof/>
                <w:sz w:val="24"/>
              </w:rPr>
            </w:pPr>
            <w:r w:rsidRPr="00BD18A1">
              <w:rPr>
                <w:rFonts w:ascii="Myriad Pro" w:hAnsi="Myriad Pro" w:cs="Times New Roman"/>
                <w:sz w:val="24"/>
              </w:rPr>
              <w:t>3</w:t>
            </w:r>
          </w:p>
        </w:tc>
        <w:tc>
          <w:tcPr>
            <w:tcW w:w="0" w:type="auto"/>
            <w:tcBorders>
              <w:top w:val="single" w:sz="4" w:space="0" w:color="auto"/>
              <w:left w:val="single" w:sz="4" w:space="0" w:color="auto"/>
              <w:bottom w:val="single" w:sz="4" w:space="0" w:color="auto"/>
              <w:right w:val="single" w:sz="4" w:space="0" w:color="auto"/>
            </w:tcBorders>
            <w:hideMark/>
          </w:tcPr>
          <w:p w14:paraId="448302AF" w14:textId="7FBA9B58" w:rsidR="00D74C86" w:rsidRPr="00BD18A1" w:rsidRDefault="00D74C86" w:rsidP="00E40D38">
            <w:pPr>
              <w:overflowPunct w:val="0"/>
              <w:autoSpaceDE w:val="0"/>
              <w:autoSpaceDN w:val="0"/>
              <w:adjustRightInd w:val="0"/>
              <w:rPr>
                <w:rFonts w:ascii="Myriad Pro" w:hAnsi="Myriad Pro" w:cs="Times New Roman"/>
                <w:noProof/>
                <w:sz w:val="24"/>
              </w:rPr>
            </w:pPr>
            <w:r w:rsidRPr="00BD18A1">
              <w:rPr>
                <w:rFonts w:ascii="Myriad Pro" w:hAnsi="Myriad Pro" w:cs="Times New Roman"/>
                <w:noProof/>
                <w:sz w:val="24"/>
              </w:rPr>
              <w:t>1/2</w:t>
            </w:r>
            <w:r w:rsidR="00800F72" w:rsidRPr="00BD18A1">
              <w:rPr>
                <w:rFonts w:ascii="Myriad Pro" w:hAnsi="Myriad Pro" w:cs="Times New Roman"/>
                <w:noProof/>
                <w:sz w:val="24"/>
              </w:rPr>
              <w:t>6</w:t>
            </w:r>
          </w:p>
        </w:tc>
        <w:tc>
          <w:tcPr>
            <w:tcW w:w="2739" w:type="dxa"/>
            <w:tcBorders>
              <w:top w:val="single" w:sz="4" w:space="0" w:color="auto"/>
              <w:left w:val="single" w:sz="4" w:space="0" w:color="auto"/>
              <w:bottom w:val="single" w:sz="4" w:space="0" w:color="auto"/>
              <w:right w:val="single" w:sz="4" w:space="0" w:color="auto"/>
            </w:tcBorders>
            <w:hideMark/>
          </w:tcPr>
          <w:p w14:paraId="710ACB03" w14:textId="77777777" w:rsidR="00D74C86" w:rsidRPr="00BD18A1" w:rsidRDefault="00D74C86" w:rsidP="00E40D38">
            <w:pPr>
              <w:overflowPunct w:val="0"/>
              <w:autoSpaceDE w:val="0"/>
              <w:autoSpaceDN w:val="0"/>
              <w:adjustRightInd w:val="0"/>
              <w:rPr>
                <w:rFonts w:ascii="Myriad Pro" w:hAnsi="Myriad Pro" w:cs="Times New Roman"/>
                <w:noProof/>
                <w:sz w:val="24"/>
              </w:rPr>
            </w:pPr>
            <w:r w:rsidRPr="00BD18A1">
              <w:rPr>
                <w:rFonts w:ascii="Myriad Pro" w:hAnsi="Myriad Pro" w:cs="Times New Roman"/>
                <w:sz w:val="24"/>
              </w:rPr>
              <w:t>Historical Framework of Transition Services</w:t>
            </w:r>
          </w:p>
        </w:tc>
        <w:tc>
          <w:tcPr>
            <w:tcW w:w="2658" w:type="dxa"/>
            <w:tcBorders>
              <w:top w:val="single" w:sz="4" w:space="0" w:color="auto"/>
              <w:left w:val="single" w:sz="4" w:space="0" w:color="auto"/>
              <w:bottom w:val="single" w:sz="4" w:space="0" w:color="auto"/>
              <w:right w:val="single" w:sz="4" w:space="0" w:color="auto"/>
            </w:tcBorders>
            <w:hideMark/>
          </w:tcPr>
          <w:p w14:paraId="461B3151" w14:textId="35E82F78" w:rsidR="00D74C86" w:rsidRPr="00BD18A1" w:rsidRDefault="002D3DFF" w:rsidP="00E40D38">
            <w:pPr>
              <w:overflowPunct w:val="0"/>
              <w:autoSpaceDE w:val="0"/>
              <w:autoSpaceDN w:val="0"/>
              <w:adjustRightInd w:val="0"/>
              <w:rPr>
                <w:rFonts w:ascii="Myriad Pro" w:hAnsi="Myriad Pro" w:cs="Times New Roman"/>
                <w:noProof/>
                <w:color w:val="000000"/>
                <w:sz w:val="24"/>
              </w:rPr>
            </w:pPr>
            <w:r w:rsidRPr="00BD18A1">
              <w:rPr>
                <w:rFonts w:ascii="Myriad Pro" w:hAnsi="Myriad Pro" w:cs="Times New Roman"/>
                <w:snapToGrid w:val="0"/>
                <w:sz w:val="24"/>
              </w:rPr>
              <w:t>Chapters</w:t>
            </w:r>
            <w:r w:rsidR="00D74C86" w:rsidRPr="00BD18A1">
              <w:rPr>
                <w:rFonts w:ascii="Myriad Pro" w:hAnsi="Myriad Pro" w:cs="Times New Roman"/>
                <w:snapToGrid w:val="0"/>
                <w:sz w:val="24"/>
              </w:rPr>
              <w:t xml:space="preserve"> 7 &amp; 8</w:t>
            </w:r>
            <w:r w:rsidR="00D74C86" w:rsidRPr="00BD18A1">
              <w:rPr>
                <w:rFonts w:ascii="Myriad Pro" w:hAnsi="Myriad Pro" w:cs="Times New Roman"/>
                <w:noProof/>
                <w:color w:val="000000"/>
                <w:sz w:val="24"/>
              </w:rPr>
              <w:t xml:space="preserve">  </w:t>
            </w:r>
          </w:p>
        </w:tc>
        <w:tc>
          <w:tcPr>
            <w:tcW w:w="2315" w:type="dxa"/>
            <w:tcBorders>
              <w:top w:val="single" w:sz="4" w:space="0" w:color="auto"/>
              <w:left w:val="single" w:sz="4" w:space="0" w:color="auto"/>
              <w:bottom w:val="single" w:sz="4" w:space="0" w:color="auto"/>
              <w:right w:val="single" w:sz="4" w:space="0" w:color="auto"/>
            </w:tcBorders>
            <w:hideMark/>
          </w:tcPr>
          <w:p w14:paraId="1C3FDAC0" w14:textId="77777777" w:rsidR="00D74C86" w:rsidRPr="00BD18A1" w:rsidRDefault="00D74C86" w:rsidP="00E40D38">
            <w:pPr>
              <w:rPr>
                <w:rFonts w:ascii="Myriad Pro" w:hAnsi="Myriad Pro" w:cs="Times New Roman"/>
                <w:b/>
                <w:sz w:val="24"/>
              </w:rPr>
            </w:pPr>
            <w:r w:rsidRPr="00BD18A1">
              <w:rPr>
                <w:rFonts w:ascii="Myriad Pro" w:hAnsi="Myriad Pro" w:cs="Times New Roman"/>
                <w:b/>
                <w:sz w:val="24"/>
              </w:rPr>
              <w:t>Quiz 1</w:t>
            </w:r>
          </w:p>
        </w:tc>
      </w:tr>
      <w:tr w:rsidR="00D74C86" w:rsidRPr="00BD18A1" w14:paraId="5055C5F5" w14:textId="77777777" w:rsidTr="00E40D38">
        <w:trPr>
          <w:trHeight w:val="761"/>
        </w:trPr>
        <w:tc>
          <w:tcPr>
            <w:tcW w:w="0" w:type="auto"/>
            <w:tcBorders>
              <w:top w:val="single" w:sz="4" w:space="0" w:color="auto"/>
              <w:left w:val="single" w:sz="4" w:space="0" w:color="auto"/>
              <w:bottom w:val="single" w:sz="4" w:space="0" w:color="auto"/>
              <w:right w:val="single" w:sz="4" w:space="0" w:color="auto"/>
            </w:tcBorders>
            <w:hideMark/>
          </w:tcPr>
          <w:p w14:paraId="1D7D9036" w14:textId="77777777" w:rsidR="00D74C86" w:rsidRPr="00BD18A1" w:rsidRDefault="00D74C86" w:rsidP="00E40D38">
            <w:pPr>
              <w:overflowPunct w:val="0"/>
              <w:autoSpaceDE w:val="0"/>
              <w:autoSpaceDN w:val="0"/>
              <w:adjustRightInd w:val="0"/>
              <w:rPr>
                <w:rFonts w:ascii="Myriad Pro" w:hAnsi="Myriad Pro" w:cs="Times New Roman"/>
                <w:noProof/>
                <w:sz w:val="24"/>
              </w:rPr>
            </w:pPr>
            <w:r w:rsidRPr="00BD18A1">
              <w:rPr>
                <w:rFonts w:ascii="Myriad Pro" w:hAnsi="Myriad Pro" w:cs="Times New Roman"/>
                <w:sz w:val="24"/>
              </w:rPr>
              <w:t>4</w:t>
            </w:r>
          </w:p>
        </w:tc>
        <w:tc>
          <w:tcPr>
            <w:tcW w:w="0" w:type="auto"/>
            <w:tcBorders>
              <w:top w:val="single" w:sz="4" w:space="0" w:color="auto"/>
              <w:left w:val="single" w:sz="4" w:space="0" w:color="auto"/>
              <w:bottom w:val="single" w:sz="4" w:space="0" w:color="auto"/>
              <w:right w:val="single" w:sz="4" w:space="0" w:color="auto"/>
            </w:tcBorders>
            <w:hideMark/>
          </w:tcPr>
          <w:p w14:paraId="75123B89" w14:textId="0BDA1397" w:rsidR="00D74C86" w:rsidRPr="00BD18A1" w:rsidRDefault="00D74C86" w:rsidP="00E40D38">
            <w:pPr>
              <w:overflowPunct w:val="0"/>
              <w:autoSpaceDE w:val="0"/>
              <w:autoSpaceDN w:val="0"/>
              <w:adjustRightInd w:val="0"/>
              <w:rPr>
                <w:rFonts w:ascii="Myriad Pro" w:hAnsi="Myriad Pro" w:cs="Times New Roman"/>
                <w:noProof/>
                <w:sz w:val="24"/>
              </w:rPr>
            </w:pPr>
            <w:r w:rsidRPr="00BD18A1">
              <w:rPr>
                <w:rFonts w:ascii="Myriad Pro" w:hAnsi="Myriad Pro" w:cs="Times New Roman"/>
                <w:noProof/>
                <w:sz w:val="24"/>
              </w:rPr>
              <w:t>2/</w:t>
            </w:r>
            <w:r w:rsidR="00800F72" w:rsidRPr="00BD18A1">
              <w:rPr>
                <w:rFonts w:ascii="Myriad Pro" w:hAnsi="Myriad Pro" w:cs="Times New Roman"/>
                <w:noProof/>
                <w:sz w:val="24"/>
              </w:rPr>
              <w:t>2</w:t>
            </w:r>
          </w:p>
        </w:tc>
        <w:tc>
          <w:tcPr>
            <w:tcW w:w="2739" w:type="dxa"/>
            <w:tcBorders>
              <w:top w:val="single" w:sz="4" w:space="0" w:color="auto"/>
              <w:left w:val="single" w:sz="4" w:space="0" w:color="auto"/>
              <w:bottom w:val="single" w:sz="4" w:space="0" w:color="auto"/>
              <w:right w:val="single" w:sz="4" w:space="0" w:color="auto"/>
            </w:tcBorders>
            <w:hideMark/>
          </w:tcPr>
          <w:p w14:paraId="5782E164" w14:textId="77777777" w:rsidR="00D74C86" w:rsidRPr="00BD18A1" w:rsidRDefault="00D74C86" w:rsidP="00E40D38">
            <w:pPr>
              <w:overflowPunct w:val="0"/>
              <w:autoSpaceDE w:val="0"/>
              <w:autoSpaceDN w:val="0"/>
              <w:adjustRightInd w:val="0"/>
              <w:rPr>
                <w:rFonts w:ascii="Myriad Pro" w:hAnsi="Myriad Pro" w:cs="Times New Roman"/>
                <w:noProof/>
                <w:sz w:val="24"/>
              </w:rPr>
            </w:pPr>
            <w:r w:rsidRPr="00BD18A1">
              <w:rPr>
                <w:rFonts w:ascii="Myriad Pro" w:hAnsi="Myriad Pro" w:cs="Times New Roman"/>
                <w:sz w:val="24"/>
              </w:rPr>
              <w:t xml:space="preserve">Self-Determination </w:t>
            </w:r>
          </w:p>
        </w:tc>
        <w:tc>
          <w:tcPr>
            <w:tcW w:w="2658" w:type="dxa"/>
            <w:tcBorders>
              <w:top w:val="single" w:sz="4" w:space="0" w:color="auto"/>
              <w:left w:val="single" w:sz="4" w:space="0" w:color="auto"/>
              <w:bottom w:val="single" w:sz="4" w:space="0" w:color="auto"/>
              <w:right w:val="single" w:sz="4" w:space="0" w:color="auto"/>
            </w:tcBorders>
            <w:hideMark/>
          </w:tcPr>
          <w:p w14:paraId="530DA573" w14:textId="77777777" w:rsidR="00D74C86" w:rsidRPr="00BD18A1" w:rsidRDefault="00D74C86" w:rsidP="00E40D38">
            <w:pPr>
              <w:overflowPunct w:val="0"/>
              <w:autoSpaceDE w:val="0"/>
              <w:autoSpaceDN w:val="0"/>
              <w:adjustRightInd w:val="0"/>
              <w:rPr>
                <w:rFonts w:ascii="Myriad Pro" w:hAnsi="Myriad Pro" w:cs="Times New Roman"/>
                <w:noProof/>
                <w:color w:val="000000"/>
                <w:sz w:val="24"/>
              </w:rPr>
            </w:pPr>
            <w:r w:rsidRPr="00BD18A1">
              <w:rPr>
                <w:rFonts w:ascii="Myriad Pro" w:hAnsi="Myriad Pro" w:cs="Times New Roman"/>
                <w:noProof/>
                <w:color w:val="000000"/>
                <w:sz w:val="24"/>
              </w:rPr>
              <w:t>Chapter 2</w:t>
            </w:r>
          </w:p>
        </w:tc>
        <w:tc>
          <w:tcPr>
            <w:tcW w:w="2315" w:type="dxa"/>
            <w:tcBorders>
              <w:top w:val="single" w:sz="4" w:space="0" w:color="auto"/>
              <w:left w:val="single" w:sz="4" w:space="0" w:color="auto"/>
              <w:bottom w:val="single" w:sz="4" w:space="0" w:color="auto"/>
              <w:right w:val="single" w:sz="4" w:space="0" w:color="auto"/>
            </w:tcBorders>
            <w:hideMark/>
          </w:tcPr>
          <w:p w14:paraId="4D910ABD" w14:textId="77777777" w:rsidR="00D74C86" w:rsidRPr="00BD18A1" w:rsidRDefault="00D74C86" w:rsidP="00E40D38">
            <w:pPr>
              <w:rPr>
                <w:rFonts w:ascii="Myriad Pro" w:hAnsi="Myriad Pro" w:cs="Times New Roman"/>
                <w:sz w:val="24"/>
              </w:rPr>
            </w:pPr>
            <w:r w:rsidRPr="00BD18A1">
              <w:rPr>
                <w:rFonts w:ascii="Myriad Pro" w:hAnsi="Myriad Pro" w:cs="Times New Roman"/>
                <w:sz w:val="24"/>
              </w:rPr>
              <w:t>Discussion Board 2</w:t>
            </w:r>
          </w:p>
        </w:tc>
      </w:tr>
      <w:tr w:rsidR="00D74C86" w:rsidRPr="00BD18A1" w14:paraId="353EA123" w14:textId="77777777" w:rsidTr="00E40D38">
        <w:trPr>
          <w:trHeight w:val="665"/>
        </w:trPr>
        <w:tc>
          <w:tcPr>
            <w:tcW w:w="0" w:type="auto"/>
            <w:tcBorders>
              <w:top w:val="single" w:sz="4" w:space="0" w:color="auto"/>
              <w:left w:val="single" w:sz="4" w:space="0" w:color="auto"/>
              <w:bottom w:val="single" w:sz="4" w:space="0" w:color="auto"/>
              <w:right w:val="single" w:sz="4" w:space="0" w:color="auto"/>
            </w:tcBorders>
            <w:hideMark/>
          </w:tcPr>
          <w:p w14:paraId="059824EB" w14:textId="77777777" w:rsidR="00D74C86" w:rsidRPr="00BD18A1" w:rsidRDefault="00D74C86" w:rsidP="00E40D38">
            <w:pPr>
              <w:overflowPunct w:val="0"/>
              <w:autoSpaceDE w:val="0"/>
              <w:autoSpaceDN w:val="0"/>
              <w:adjustRightInd w:val="0"/>
              <w:rPr>
                <w:rFonts w:ascii="Myriad Pro" w:hAnsi="Myriad Pro" w:cs="Times New Roman"/>
                <w:noProof/>
                <w:sz w:val="24"/>
              </w:rPr>
            </w:pPr>
            <w:r w:rsidRPr="00BD18A1">
              <w:rPr>
                <w:rFonts w:ascii="Myriad Pro" w:hAnsi="Myriad Pro" w:cs="Times New Roman"/>
                <w:sz w:val="24"/>
              </w:rPr>
              <w:t>5</w:t>
            </w:r>
          </w:p>
        </w:tc>
        <w:tc>
          <w:tcPr>
            <w:tcW w:w="0" w:type="auto"/>
            <w:tcBorders>
              <w:top w:val="single" w:sz="4" w:space="0" w:color="auto"/>
              <w:left w:val="single" w:sz="4" w:space="0" w:color="auto"/>
              <w:bottom w:val="single" w:sz="4" w:space="0" w:color="auto"/>
              <w:right w:val="single" w:sz="4" w:space="0" w:color="auto"/>
            </w:tcBorders>
            <w:hideMark/>
          </w:tcPr>
          <w:p w14:paraId="38CD07D7" w14:textId="5F7B916F" w:rsidR="00D74C86" w:rsidRPr="00BD18A1" w:rsidRDefault="00D74C86" w:rsidP="00E40D38">
            <w:pPr>
              <w:overflowPunct w:val="0"/>
              <w:autoSpaceDE w:val="0"/>
              <w:autoSpaceDN w:val="0"/>
              <w:adjustRightInd w:val="0"/>
              <w:rPr>
                <w:rFonts w:ascii="Myriad Pro" w:hAnsi="Myriad Pro" w:cs="Times New Roman"/>
                <w:noProof/>
                <w:sz w:val="24"/>
              </w:rPr>
            </w:pPr>
            <w:r w:rsidRPr="00BD18A1">
              <w:rPr>
                <w:rFonts w:ascii="Myriad Pro" w:hAnsi="Myriad Pro" w:cs="Times New Roman"/>
                <w:noProof/>
                <w:sz w:val="24"/>
              </w:rPr>
              <w:t>2/</w:t>
            </w:r>
            <w:r w:rsidR="005D6199" w:rsidRPr="00BD18A1">
              <w:rPr>
                <w:rFonts w:ascii="Myriad Pro" w:hAnsi="Myriad Pro" w:cs="Times New Roman"/>
                <w:noProof/>
                <w:sz w:val="24"/>
              </w:rPr>
              <w:t>9</w:t>
            </w:r>
          </w:p>
        </w:tc>
        <w:tc>
          <w:tcPr>
            <w:tcW w:w="2739" w:type="dxa"/>
            <w:tcBorders>
              <w:top w:val="single" w:sz="4" w:space="0" w:color="auto"/>
              <w:left w:val="single" w:sz="4" w:space="0" w:color="auto"/>
              <w:bottom w:val="single" w:sz="4" w:space="0" w:color="auto"/>
              <w:right w:val="single" w:sz="4" w:space="0" w:color="auto"/>
            </w:tcBorders>
            <w:hideMark/>
          </w:tcPr>
          <w:p w14:paraId="2CB28CFC" w14:textId="77777777" w:rsidR="00D74C86" w:rsidRPr="00BD18A1" w:rsidRDefault="00D74C86" w:rsidP="00E40D38">
            <w:pPr>
              <w:overflowPunct w:val="0"/>
              <w:autoSpaceDE w:val="0"/>
              <w:autoSpaceDN w:val="0"/>
              <w:adjustRightInd w:val="0"/>
              <w:rPr>
                <w:rFonts w:ascii="Myriad Pro" w:hAnsi="Myriad Pro" w:cs="Times New Roman"/>
                <w:noProof/>
                <w:sz w:val="24"/>
              </w:rPr>
            </w:pPr>
            <w:r w:rsidRPr="00BD18A1">
              <w:rPr>
                <w:rFonts w:ascii="Myriad Pro" w:hAnsi="Myriad Pro" w:cs="Times New Roman"/>
                <w:sz w:val="24"/>
              </w:rPr>
              <w:t>Family Issues</w:t>
            </w:r>
          </w:p>
        </w:tc>
        <w:tc>
          <w:tcPr>
            <w:tcW w:w="2658" w:type="dxa"/>
            <w:tcBorders>
              <w:top w:val="single" w:sz="4" w:space="0" w:color="auto"/>
              <w:left w:val="single" w:sz="4" w:space="0" w:color="auto"/>
              <w:bottom w:val="single" w:sz="4" w:space="0" w:color="auto"/>
              <w:right w:val="single" w:sz="4" w:space="0" w:color="auto"/>
            </w:tcBorders>
            <w:hideMark/>
          </w:tcPr>
          <w:p w14:paraId="58D77D22" w14:textId="77777777" w:rsidR="00D74C86" w:rsidRPr="00BD18A1" w:rsidRDefault="00D74C86" w:rsidP="00E40D38">
            <w:pPr>
              <w:rPr>
                <w:rFonts w:ascii="Myriad Pro" w:hAnsi="Myriad Pro" w:cs="Times New Roman"/>
                <w:sz w:val="24"/>
              </w:rPr>
            </w:pPr>
            <w:r w:rsidRPr="00BD18A1">
              <w:rPr>
                <w:rFonts w:ascii="Myriad Pro" w:hAnsi="Myriad Pro" w:cs="Times New Roman"/>
                <w:sz w:val="24"/>
              </w:rPr>
              <w:t>Chapter 3</w:t>
            </w:r>
          </w:p>
        </w:tc>
        <w:tc>
          <w:tcPr>
            <w:tcW w:w="2315" w:type="dxa"/>
            <w:tcBorders>
              <w:top w:val="single" w:sz="4" w:space="0" w:color="auto"/>
              <w:left w:val="single" w:sz="4" w:space="0" w:color="auto"/>
              <w:bottom w:val="single" w:sz="4" w:space="0" w:color="auto"/>
              <w:right w:val="single" w:sz="4" w:space="0" w:color="auto"/>
            </w:tcBorders>
            <w:hideMark/>
          </w:tcPr>
          <w:p w14:paraId="5DE8562B" w14:textId="77777777" w:rsidR="00D74C86" w:rsidRPr="00BD18A1" w:rsidRDefault="00D74C86" w:rsidP="00E40D38">
            <w:pPr>
              <w:overflowPunct w:val="0"/>
              <w:autoSpaceDE w:val="0"/>
              <w:autoSpaceDN w:val="0"/>
              <w:adjustRightInd w:val="0"/>
              <w:rPr>
                <w:rFonts w:ascii="Myriad Pro" w:hAnsi="Myriad Pro" w:cs="Times New Roman"/>
                <w:noProof/>
                <w:sz w:val="24"/>
              </w:rPr>
            </w:pPr>
            <w:r w:rsidRPr="00BD18A1">
              <w:rPr>
                <w:rFonts w:ascii="Myriad Pro" w:hAnsi="Myriad Pro" w:cs="Times New Roman"/>
                <w:noProof/>
                <w:sz w:val="24"/>
              </w:rPr>
              <w:t>Case Study 1</w:t>
            </w:r>
          </w:p>
        </w:tc>
      </w:tr>
      <w:tr w:rsidR="00D74C86" w:rsidRPr="00BD18A1" w14:paraId="0E898595" w14:textId="77777777" w:rsidTr="00E40D38">
        <w:trPr>
          <w:trHeight w:val="750"/>
        </w:trPr>
        <w:tc>
          <w:tcPr>
            <w:tcW w:w="0" w:type="auto"/>
            <w:tcBorders>
              <w:top w:val="single" w:sz="4" w:space="0" w:color="auto"/>
              <w:left w:val="single" w:sz="4" w:space="0" w:color="auto"/>
              <w:bottom w:val="single" w:sz="4" w:space="0" w:color="auto"/>
              <w:right w:val="single" w:sz="4" w:space="0" w:color="auto"/>
            </w:tcBorders>
            <w:hideMark/>
          </w:tcPr>
          <w:p w14:paraId="3EB89CAC" w14:textId="77777777" w:rsidR="00D74C86" w:rsidRPr="00BD18A1" w:rsidRDefault="00D74C86" w:rsidP="00E40D38">
            <w:pPr>
              <w:overflowPunct w:val="0"/>
              <w:autoSpaceDE w:val="0"/>
              <w:autoSpaceDN w:val="0"/>
              <w:adjustRightInd w:val="0"/>
              <w:rPr>
                <w:rFonts w:ascii="Myriad Pro" w:hAnsi="Myriad Pro" w:cs="Times New Roman"/>
                <w:noProof/>
                <w:sz w:val="24"/>
              </w:rPr>
            </w:pPr>
            <w:r w:rsidRPr="00BD18A1">
              <w:rPr>
                <w:rFonts w:ascii="Myriad Pro" w:hAnsi="Myriad Pro" w:cs="Times New Roman"/>
                <w:sz w:val="24"/>
              </w:rPr>
              <w:t>6</w:t>
            </w:r>
          </w:p>
        </w:tc>
        <w:tc>
          <w:tcPr>
            <w:tcW w:w="0" w:type="auto"/>
            <w:tcBorders>
              <w:top w:val="single" w:sz="4" w:space="0" w:color="auto"/>
              <w:left w:val="single" w:sz="4" w:space="0" w:color="auto"/>
              <w:bottom w:val="single" w:sz="4" w:space="0" w:color="auto"/>
              <w:right w:val="single" w:sz="4" w:space="0" w:color="auto"/>
            </w:tcBorders>
            <w:hideMark/>
          </w:tcPr>
          <w:p w14:paraId="4B5F4DF9" w14:textId="3828CC13" w:rsidR="00D74C86" w:rsidRPr="00BD18A1" w:rsidRDefault="00D74C86" w:rsidP="00E40D38">
            <w:pPr>
              <w:overflowPunct w:val="0"/>
              <w:autoSpaceDE w:val="0"/>
              <w:autoSpaceDN w:val="0"/>
              <w:adjustRightInd w:val="0"/>
              <w:rPr>
                <w:rFonts w:ascii="Myriad Pro" w:hAnsi="Myriad Pro" w:cs="Times New Roman"/>
                <w:noProof/>
                <w:sz w:val="24"/>
              </w:rPr>
            </w:pPr>
            <w:r w:rsidRPr="00BD18A1">
              <w:rPr>
                <w:rFonts w:ascii="Myriad Pro" w:hAnsi="Myriad Pro" w:cs="Times New Roman"/>
                <w:noProof/>
                <w:sz w:val="24"/>
              </w:rPr>
              <w:t>2/1</w:t>
            </w:r>
            <w:r w:rsidR="005D6199" w:rsidRPr="00BD18A1">
              <w:rPr>
                <w:rFonts w:ascii="Myriad Pro" w:hAnsi="Myriad Pro" w:cs="Times New Roman"/>
                <w:noProof/>
                <w:sz w:val="24"/>
              </w:rPr>
              <w:t>6</w:t>
            </w:r>
          </w:p>
        </w:tc>
        <w:tc>
          <w:tcPr>
            <w:tcW w:w="2739" w:type="dxa"/>
            <w:tcBorders>
              <w:top w:val="single" w:sz="4" w:space="0" w:color="auto"/>
              <w:left w:val="single" w:sz="4" w:space="0" w:color="auto"/>
              <w:bottom w:val="single" w:sz="4" w:space="0" w:color="auto"/>
              <w:right w:val="single" w:sz="4" w:space="0" w:color="auto"/>
            </w:tcBorders>
            <w:hideMark/>
          </w:tcPr>
          <w:p w14:paraId="223F1AFB" w14:textId="77777777" w:rsidR="00D74C86" w:rsidRPr="00BD18A1" w:rsidRDefault="00D74C86" w:rsidP="00E40D38">
            <w:pPr>
              <w:overflowPunct w:val="0"/>
              <w:autoSpaceDE w:val="0"/>
              <w:autoSpaceDN w:val="0"/>
              <w:adjustRightInd w:val="0"/>
              <w:rPr>
                <w:rFonts w:ascii="Myriad Pro" w:hAnsi="Myriad Pro" w:cs="Times New Roman"/>
                <w:noProof/>
                <w:sz w:val="24"/>
              </w:rPr>
            </w:pPr>
            <w:r w:rsidRPr="00BD18A1">
              <w:rPr>
                <w:rFonts w:ascii="Myriad Pro" w:hAnsi="Myriad Pro" w:cs="Times New Roman"/>
                <w:noProof/>
                <w:sz w:val="24"/>
              </w:rPr>
              <w:t>Individualized Transition Planning</w:t>
            </w:r>
          </w:p>
        </w:tc>
        <w:tc>
          <w:tcPr>
            <w:tcW w:w="2658" w:type="dxa"/>
            <w:tcBorders>
              <w:top w:val="single" w:sz="4" w:space="0" w:color="auto"/>
              <w:left w:val="single" w:sz="4" w:space="0" w:color="auto"/>
              <w:bottom w:val="single" w:sz="4" w:space="0" w:color="auto"/>
              <w:right w:val="single" w:sz="4" w:space="0" w:color="auto"/>
            </w:tcBorders>
            <w:hideMark/>
          </w:tcPr>
          <w:p w14:paraId="69FADAA2" w14:textId="77777777" w:rsidR="00D74C86" w:rsidRPr="00BD18A1" w:rsidRDefault="00D74C86" w:rsidP="00E40D38">
            <w:pPr>
              <w:overflowPunct w:val="0"/>
              <w:autoSpaceDE w:val="0"/>
              <w:autoSpaceDN w:val="0"/>
              <w:adjustRightInd w:val="0"/>
              <w:rPr>
                <w:rFonts w:ascii="Myriad Pro" w:hAnsi="Myriad Pro" w:cs="Times New Roman"/>
                <w:noProof/>
                <w:color w:val="000000"/>
                <w:sz w:val="24"/>
              </w:rPr>
            </w:pPr>
            <w:r w:rsidRPr="00BD18A1">
              <w:rPr>
                <w:rFonts w:ascii="Myriad Pro" w:hAnsi="Myriad Pro" w:cs="Times New Roman"/>
                <w:noProof/>
                <w:color w:val="000000"/>
                <w:sz w:val="24"/>
              </w:rPr>
              <w:t>Chapter 4</w:t>
            </w:r>
          </w:p>
        </w:tc>
        <w:tc>
          <w:tcPr>
            <w:tcW w:w="2315" w:type="dxa"/>
            <w:tcBorders>
              <w:top w:val="single" w:sz="4" w:space="0" w:color="auto"/>
              <w:left w:val="single" w:sz="4" w:space="0" w:color="auto"/>
              <w:bottom w:val="single" w:sz="4" w:space="0" w:color="auto"/>
              <w:right w:val="single" w:sz="4" w:space="0" w:color="auto"/>
            </w:tcBorders>
            <w:hideMark/>
          </w:tcPr>
          <w:p w14:paraId="57A275AE" w14:textId="77777777" w:rsidR="00D74C86" w:rsidRPr="00BD18A1" w:rsidRDefault="00D74C86" w:rsidP="00E40D38">
            <w:pPr>
              <w:rPr>
                <w:rFonts w:ascii="Myriad Pro" w:hAnsi="Myriad Pro" w:cs="Times New Roman"/>
                <w:sz w:val="24"/>
              </w:rPr>
            </w:pPr>
            <w:r w:rsidRPr="00BD18A1">
              <w:rPr>
                <w:rFonts w:ascii="Myriad Pro" w:hAnsi="Myriad Pro" w:cs="Times New Roman"/>
                <w:sz w:val="24"/>
              </w:rPr>
              <w:t>Planning Map</w:t>
            </w:r>
          </w:p>
        </w:tc>
      </w:tr>
      <w:tr w:rsidR="00D74C86" w:rsidRPr="00BD18A1" w14:paraId="40DE0804" w14:textId="77777777" w:rsidTr="00E40D38">
        <w:trPr>
          <w:trHeight w:val="503"/>
        </w:trPr>
        <w:tc>
          <w:tcPr>
            <w:tcW w:w="0" w:type="auto"/>
            <w:tcBorders>
              <w:top w:val="single" w:sz="4" w:space="0" w:color="auto"/>
              <w:left w:val="single" w:sz="4" w:space="0" w:color="auto"/>
              <w:bottom w:val="single" w:sz="4" w:space="0" w:color="auto"/>
              <w:right w:val="single" w:sz="4" w:space="0" w:color="auto"/>
            </w:tcBorders>
            <w:hideMark/>
          </w:tcPr>
          <w:p w14:paraId="4CD651C9" w14:textId="77777777" w:rsidR="00D74C86" w:rsidRPr="00BD18A1" w:rsidRDefault="00D74C86" w:rsidP="00E40D38">
            <w:pPr>
              <w:overflowPunct w:val="0"/>
              <w:autoSpaceDE w:val="0"/>
              <w:autoSpaceDN w:val="0"/>
              <w:adjustRightInd w:val="0"/>
              <w:rPr>
                <w:rFonts w:ascii="Myriad Pro" w:hAnsi="Myriad Pro" w:cs="Times New Roman"/>
                <w:noProof/>
                <w:sz w:val="24"/>
              </w:rPr>
            </w:pPr>
            <w:r w:rsidRPr="00BD18A1">
              <w:rPr>
                <w:rFonts w:ascii="Myriad Pro" w:hAnsi="Myriad Pro" w:cs="Times New Roman"/>
                <w:sz w:val="24"/>
              </w:rPr>
              <w:t>7</w:t>
            </w:r>
          </w:p>
        </w:tc>
        <w:tc>
          <w:tcPr>
            <w:tcW w:w="0" w:type="auto"/>
            <w:tcBorders>
              <w:top w:val="single" w:sz="4" w:space="0" w:color="auto"/>
              <w:left w:val="single" w:sz="4" w:space="0" w:color="auto"/>
              <w:bottom w:val="single" w:sz="4" w:space="0" w:color="auto"/>
              <w:right w:val="single" w:sz="4" w:space="0" w:color="auto"/>
            </w:tcBorders>
            <w:hideMark/>
          </w:tcPr>
          <w:p w14:paraId="550C6FC0" w14:textId="2DF8CBB0" w:rsidR="00D74C86" w:rsidRPr="00BD18A1" w:rsidRDefault="00D74C86" w:rsidP="00E40D38">
            <w:pPr>
              <w:overflowPunct w:val="0"/>
              <w:autoSpaceDE w:val="0"/>
              <w:autoSpaceDN w:val="0"/>
              <w:adjustRightInd w:val="0"/>
              <w:rPr>
                <w:rFonts w:ascii="Myriad Pro" w:hAnsi="Myriad Pro" w:cs="Times New Roman"/>
                <w:noProof/>
                <w:sz w:val="24"/>
              </w:rPr>
            </w:pPr>
            <w:r w:rsidRPr="00BD18A1">
              <w:rPr>
                <w:rFonts w:ascii="Myriad Pro" w:hAnsi="Myriad Pro" w:cs="Times New Roman"/>
                <w:noProof/>
                <w:sz w:val="24"/>
              </w:rPr>
              <w:t>2/2</w:t>
            </w:r>
            <w:r w:rsidR="005D6199" w:rsidRPr="00BD18A1">
              <w:rPr>
                <w:rFonts w:ascii="Myriad Pro" w:hAnsi="Myriad Pro" w:cs="Times New Roman"/>
                <w:noProof/>
                <w:sz w:val="24"/>
              </w:rPr>
              <w:t>3</w:t>
            </w:r>
          </w:p>
        </w:tc>
        <w:tc>
          <w:tcPr>
            <w:tcW w:w="2739" w:type="dxa"/>
            <w:tcBorders>
              <w:top w:val="single" w:sz="4" w:space="0" w:color="auto"/>
              <w:left w:val="single" w:sz="4" w:space="0" w:color="auto"/>
              <w:bottom w:val="single" w:sz="4" w:space="0" w:color="auto"/>
              <w:right w:val="single" w:sz="4" w:space="0" w:color="auto"/>
            </w:tcBorders>
            <w:hideMark/>
          </w:tcPr>
          <w:p w14:paraId="5927E986" w14:textId="77777777" w:rsidR="00D74C86" w:rsidRPr="00BD18A1" w:rsidRDefault="00D74C86" w:rsidP="00E40D38">
            <w:pPr>
              <w:overflowPunct w:val="0"/>
              <w:autoSpaceDE w:val="0"/>
              <w:autoSpaceDN w:val="0"/>
              <w:adjustRightInd w:val="0"/>
              <w:rPr>
                <w:rFonts w:ascii="Myriad Pro" w:hAnsi="Myriad Pro" w:cs="Times New Roman"/>
                <w:noProof/>
                <w:sz w:val="24"/>
              </w:rPr>
            </w:pPr>
            <w:r w:rsidRPr="00BD18A1">
              <w:rPr>
                <w:rFonts w:ascii="Myriad Pro" w:hAnsi="Myriad Pro" w:cs="Times New Roman"/>
                <w:noProof/>
                <w:sz w:val="24"/>
              </w:rPr>
              <w:t>MulticulturalConcerns in Transition Planning</w:t>
            </w:r>
          </w:p>
        </w:tc>
        <w:tc>
          <w:tcPr>
            <w:tcW w:w="2658" w:type="dxa"/>
            <w:tcBorders>
              <w:top w:val="single" w:sz="4" w:space="0" w:color="auto"/>
              <w:left w:val="single" w:sz="4" w:space="0" w:color="auto"/>
              <w:bottom w:val="single" w:sz="4" w:space="0" w:color="auto"/>
              <w:right w:val="single" w:sz="4" w:space="0" w:color="auto"/>
            </w:tcBorders>
            <w:hideMark/>
          </w:tcPr>
          <w:p w14:paraId="6B368C2C" w14:textId="77777777" w:rsidR="00D74C86" w:rsidRPr="00BD18A1" w:rsidRDefault="00D74C86" w:rsidP="00E40D38">
            <w:pPr>
              <w:overflowPunct w:val="0"/>
              <w:autoSpaceDE w:val="0"/>
              <w:autoSpaceDN w:val="0"/>
              <w:adjustRightInd w:val="0"/>
              <w:rPr>
                <w:rFonts w:ascii="Myriad Pro" w:hAnsi="Myriad Pro" w:cs="Times New Roman"/>
                <w:noProof/>
                <w:color w:val="000000"/>
                <w:sz w:val="24"/>
              </w:rPr>
            </w:pPr>
            <w:r w:rsidRPr="00BD18A1">
              <w:rPr>
                <w:rFonts w:ascii="Myriad Pro" w:hAnsi="Myriad Pro" w:cs="Times New Roman"/>
                <w:noProof/>
                <w:color w:val="000000"/>
                <w:sz w:val="24"/>
              </w:rPr>
              <w:t xml:space="preserve">Chapter 5 </w:t>
            </w:r>
          </w:p>
        </w:tc>
        <w:tc>
          <w:tcPr>
            <w:tcW w:w="2315" w:type="dxa"/>
            <w:tcBorders>
              <w:top w:val="single" w:sz="4" w:space="0" w:color="auto"/>
              <w:left w:val="single" w:sz="4" w:space="0" w:color="auto"/>
              <w:bottom w:val="single" w:sz="4" w:space="0" w:color="auto"/>
              <w:right w:val="single" w:sz="4" w:space="0" w:color="auto"/>
            </w:tcBorders>
            <w:hideMark/>
          </w:tcPr>
          <w:p w14:paraId="26AC73AA" w14:textId="77777777" w:rsidR="00D74C86" w:rsidRPr="00BD18A1" w:rsidRDefault="00D74C86" w:rsidP="00E40D38">
            <w:pPr>
              <w:rPr>
                <w:rFonts w:ascii="Myriad Pro" w:hAnsi="Myriad Pro" w:cs="Times New Roman"/>
                <w:b/>
                <w:sz w:val="24"/>
              </w:rPr>
            </w:pPr>
            <w:r w:rsidRPr="00BD18A1">
              <w:rPr>
                <w:rFonts w:ascii="Myriad Pro" w:hAnsi="Myriad Pro" w:cs="Times New Roman"/>
                <w:b/>
                <w:sz w:val="24"/>
              </w:rPr>
              <w:t>Quiz 2</w:t>
            </w:r>
          </w:p>
        </w:tc>
      </w:tr>
      <w:tr w:rsidR="00D74C86" w:rsidRPr="00BD18A1" w14:paraId="7882CB07" w14:textId="77777777" w:rsidTr="00E40D38">
        <w:trPr>
          <w:trHeight w:val="503"/>
        </w:trPr>
        <w:tc>
          <w:tcPr>
            <w:tcW w:w="0" w:type="auto"/>
            <w:tcBorders>
              <w:top w:val="single" w:sz="4" w:space="0" w:color="auto"/>
              <w:left w:val="single" w:sz="4" w:space="0" w:color="auto"/>
              <w:bottom w:val="single" w:sz="4" w:space="0" w:color="auto"/>
              <w:right w:val="single" w:sz="4" w:space="0" w:color="auto"/>
            </w:tcBorders>
            <w:hideMark/>
          </w:tcPr>
          <w:p w14:paraId="20E65154" w14:textId="77777777" w:rsidR="00D74C86" w:rsidRPr="00BD18A1" w:rsidRDefault="00D74C86" w:rsidP="00E40D38">
            <w:pPr>
              <w:overflowPunct w:val="0"/>
              <w:autoSpaceDE w:val="0"/>
              <w:autoSpaceDN w:val="0"/>
              <w:adjustRightInd w:val="0"/>
              <w:rPr>
                <w:rFonts w:ascii="Myriad Pro" w:hAnsi="Myriad Pro" w:cs="Times New Roman"/>
                <w:noProof/>
                <w:sz w:val="24"/>
              </w:rPr>
            </w:pPr>
            <w:r w:rsidRPr="00BD18A1">
              <w:rPr>
                <w:rFonts w:ascii="Myriad Pro" w:hAnsi="Myriad Pro" w:cs="Times New Roman"/>
                <w:sz w:val="24"/>
              </w:rPr>
              <w:t>8</w:t>
            </w:r>
          </w:p>
        </w:tc>
        <w:tc>
          <w:tcPr>
            <w:tcW w:w="0" w:type="auto"/>
            <w:tcBorders>
              <w:top w:val="single" w:sz="4" w:space="0" w:color="auto"/>
              <w:left w:val="single" w:sz="4" w:space="0" w:color="auto"/>
              <w:bottom w:val="single" w:sz="4" w:space="0" w:color="auto"/>
              <w:right w:val="single" w:sz="4" w:space="0" w:color="auto"/>
            </w:tcBorders>
            <w:hideMark/>
          </w:tcPr>
          <w:p w14:paraId="3ECACF1E" w14:textId="06C61414" w:rsidR="00D74C86" w:rsidRPr="00BD18A1" w:rsidRDefault="00D74C86" w:rsidP="00E40D38">
            <w:pPr>
              <w:overflowPunct w:val="0"/>
              <w:autoSpaceDE w:val="0"/>
              <w:autoSpaceDN w:val="0"/>
              <w:adjustRightInd w:val="0"/>
              <w:rPr>
                <w:rFonts w:ascii="Myriad Pro" w:hAnsi="Myriad Pro" w:cs="Times New Roman"/>
                <w:noProof/>
                <w:sz w:val="24"/>
              </w:rPr>
            </w:pPr>
            <w:r w:rsidRPr="00BD18A1">
              <w:rPr>
                <w:rFonts w:ascii="Myriad Pro" w:hAnsi="Myriad Pro" w:cs="Times New Roman"/>
                <w:noProof/>
                <w:sz w:val="24"/>
              </w:rPr>
              <w:t>3/</w:t>
            </w:r>
            <w:r w:rsidR="005D6199" w:rsidRPr="00BD18A1">
              <w:rPr>
                <w:rFonts w:ascii="Myriad Pro" w:hAnsi="Myriad Pro" w:cs="Times New Roman"/>
                <w:noProof/>
                <w:sz w:val="24"/>
              </w:rPr>
              <w:t>1</w:t>
            </w:r>
          </w:p>
        </w:tc>
        <w:tc>
          <w:tcPr>
            <w:tcW w:w="2739" w:type="dxa"/>
            <w:tcBorders>
              <w:top w:val="single" w:sz="4" w:space="0" w:color="auto"/>
              <w:left w:val="single" w:sz="4" w:space="0" w:color="auto"/>
              <w:bottom w:val="single" w:sz="4" w:space="0" w:color="auto"/>
              <w:right w:val="single" w:sz="4" w:space="0" w:color="auto"/>
            </w:tcBorders>
            <w:hideMark/>
          </w:tcPr>
          <w:p w14:paraId="0578964E" w14:textId="77777777" w:rsidR="00D74C86" w:rsidRPr="00BD18A1" w:rsidRDefault="00D74C86" w:rsidP="00E40D38">
            <w:pPr>
              <w:overflowPunct w:val="0"/>
              <w:autoSpaceDE w:val="0"/>
              <w:autoSpaceDN w:val="0"/>
              <w:adjustRightInd w:val="0"/>
              <w:rPr>
                <w:rFonts w:ascii="Myriad Pro" w:hAnsi="Myriad Pro" w:cs="Times New Roman"/>
                <w:noProof/>
                <w:sz w:val="24"/>
              </w:rPr>
            </w:pPr>
            <w:r w:rsidRPr="00BD18A1">
              <w:rPr>
                <w:rFonts w:ascii="Myriad Pro" w:hAnsi="Myriad Pro" w:cs="Times New Roman"/>
                <w:snapToGrid w:val="0"/>
                <w:sz w:val="24"/>
              </w:rPr>
              <w:t>Community Resources for Transition Planning</w:t>
            </w:r>
          </w:p>
        </w:tc>
        <w:tc>
          <w:tcPr>
            <w:tcW w:w="2658" w:type="dxa"/>
            <w:tcBorders>
              <w:top w:val="single" w:sz="4" w:space="0" w:color="auto"/>
              <w:left w:val="single" w:sz="4" w:space="0" w:color="auto"/>
              <w:bottom w:val="single" w:sz="4" w:space="0" w:color="auto"/>
              <w:right w:val="single" w:sz="4" w:space="0" w:color="auto"/>
            </w:tcBorders>
            <w:hideMark/>
          </w:tcPr>
          <w:p w14:paraId="7E2AF118" w14:textId="77777777" w:rsidR="00D74C86" w:rsidRPr="00BD18A1" w:rsidRDefault="00D74C86" w:rsidP="00E40D38">
            <w:pPr>
              <w:overflowPunct w:val="0"/>
              <w:autoSpaceDE w:val="0"/>
              <w:autoSpaceDN w:val="0"/>
              <w:adjustRightInd w:val="0"/>
              <w:rPr>
                <w:rFonts w:ascii="Myriad Pro" w:hAnsi="Myriad Pro" w:cs="Times New Roman"/>
                <w:noProof/>
                <w:color w:val="000000"/>
                <w:sz w:val="24"/>
              </w:rPr>
            </w:pPr>
            <w:r w:rsidRPr="00BD18A1">
              <w:rPr>
                <w:rFonts w:ascii="Myriad Pro" w:hAnsi="Myriad Pro" w:cs="Times New Roman"/>
                <w:noProof/>
                <w:color w:val="000000"/>
                <w:sz w:val="24"/>
              </w:rPr>
              <w:t>Chapter 6</w:t>
            </w:r>
          </w:p>
        </w:tc>
        <w:tc>
          <w:tcPr>
            <w:tcW w:w="2315" w:type="dxa"/>
            <w:tcBorders>
              <w:top w:val="single" w:sz="4" w:space="0" w:color="auto"/>
              <w:left w:val="single" w:sz="4" w:space="0" w:color="auto"/>
              <w:bottom w:val="single" w:sz="4" w:space="0" w:color="auto"/>
              <w:right w:val="single" w:sz="4" w:space="0" w:color="auto"/>
            </w:tcBorders>
            <w:hideMark/>
          </w:tcPr>
          <w:p w14:paraId="50701FDA" w14:textId="77777777" w:rsidR="00D74C86" w:rsidRPr="00BD18A1" w:rsidRDefault="00D74C86" w:rsidP="00E40D38">
            <w:pPr>
              <w:rPr>
                <w:rFonts w:ascii="Myriad Pro" w:hAnsi="Myriad Pro" w:cs="Times New Roman"/>
                <w:sz w:val="24"/>
              </w:rPr>
            </w:pPr>
            <w:r w:rsidRPr="00BD18A1">
              <w:rPr>
                <w:rFonts w:ascii="Myriad Pro" w:hAnsi="Myriad Pro" w:cs="Times New Roman"/>
                <w:sz w:val="24"/>
              </w:rPr>
              <w:t>Web Exercise 2</w:t>
            </w:r>
          </w:p>
        </w:tc>
      </w:tr>
      <w:tr w:rsidR="00D74C86" w:rsidRPr="00BD18A1" w14:paraId="144C960B" w14:textId="77777777" w:rsidTr="00E40D38">
        <w:trPr>
          <w:trHeight w:val="548"/>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CB3CDC5" w14:textId="77777777" w:rsidR="00D74C86" w:rsidRPr="00BD18A1" w:rsidRDefault="00D74C86" w:rsidP="00E40D38">
            <w:pPr>
              <w:overflowPunct w:val="0"/>
              <w:autoSpaceDE w:val="0"/>
              <w:autoSpaceDN w:val="0"/>
              <w:adjustRightInd w:val="0"/>
              <w:rPr>
                <w:rFonts w:ascii="Myriad Pro" w:hAnsi="Myriad Pro" w:cs="Times New Roman"/>
                <w:noProof/>
                <w:sz w:val="24"/>
              </w:rPr>
            </w:pP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8E9CCB8" w14:textId="77777777" w:rsidR="00D74C86" w:rsidRPr="00BD18A1" w:rsidRDefault="00D74C86" w:rsidP="00E40D38">
            <w:pPr>
              <w:overflowPunct w:val="0"/>
              <w:autoSpaceDE w:val="0"/>
              <w:autoSpaceDN w:val="0"/>
              <w:adjustRightInd w:val="0"/>
              <w:rPr>
                <w:rFonts w:ascii="Myriad Pro" w:hAnsi="Myriad Pro" w:cs="Times New Roman"/>
                <w:noProof/>
                <w:sz w:val="24"/>
              </w:rPr>
            </w:pPr>
            <w:r w:rsidRPr="00BD18A1">
              <w:rPr>
                <w:rFonts w:ascii="Myriad Pro" w:hAnsi="Myriad Pro" w:cs="Times New Roman"/>
                <w:noProof/>
                <w:sz w:val="24"/>
              </w:rPr>
              <w:t>3/9</w:t>
            </w:r>
          </w:p>
        </w:tc>
        <w:tc>
          <w:tcPr>
            <w:tcW w:w="273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C5F73A1" w14:textId="77777777" w:rsidR="00D74C86" w:rsidRPr="00BD18A1" w:rsidRDefault="00D74C86" w:rsidP="00E40D38">
            <w:pPr>
              <w:overflowPunct w:val="0"/>
              <w:autoSpaceDE w:val="0"/>
              <w:autoSpaceDN w:val="0"/>
              <w:adjustRightInd w:val="0"/>
              <w:rPr>
                <w:rFonts w:ascii="Myriad Pro" w:hAnsi="Myriad Pro" w:cs="Times New Roman"/>
                <w:noProof/>
                <w:sz w:val="24"/>
              </w:rPr>
            </w:pPr>
            <w:r w:rsidRPr="00BD18A1">
              <w:rPr>
                <w:rFonts w:ascii="Myriad Pro" w:hAnsi="Myriad Pro" w:cs="Times New Roman"/>
                <w:noProof/>
                <w:sz w:val="24"/>
              </w:rPr>
              <w:t>Spring Break</w:t>
            </w:r>
          </w:p>
        </w:tc>
        <w:tc>
          <w:tcPr>
            <w:tcW w:w="265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4E3B796" w14:textId="77777777" w:rsidR="00D74C86" w:rsidRPr="00BD18A1" w:rsidRDefault="00D74C86" w:rsidP="00E40D38">
            <w:pPr>
              <w:overflowPunct w:val="0"/>
              <w:autoSpaceDE w:val="0"/>
              <w:autoSpaceDN w:val="0"/>
              <w:adjustRightInd w:val="0"/>
              <w:rPr>
                <w:rFonts w:ascii="Myriad Pro" w:hAnsi="Myriad Pro" w:cs="Times New Roman"/>
                <w:noProof/>
                <w:color w:val="000000"/>
                <w:sz w:val="24"/>
              </w:rPr>
            </w:pPr>
            <w:r w:rsidRPr="00BD18A1">
              <w:rPr>
                <w:rFonts w:ascii="Myriad Pro" w:hAnsi="Myriad Pro" w:cs="Times New Roman"/>
                <w:noProof/>
                <w:color w:val="000000"/>
                <w:sz w:val="24"/>
              </w:rPr>
              <w:t>No Readings</w:t>
            </w:r>
          </w:p>
        </w:tc>
        <w:tc>
          <w:tcPr>
            <w:tcW w:w="23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06D601" w14:textId="77777777" w:rsidR="00D74C86" w:rsidRPr="00BD18A1" w:rsidRDefault="00D74C86" w:rsidP="00E40D38">
            <w:pPr>
              <w:rPr>
                <w:rFonts w:ascii="Myriad Pro" w:hAnsi="Myriad Pro" w:cs="Times New Roman"/>
                <w:sz w:val="24"/>
              </w:rPr>
            </w:pPr>
            <w:r w:rsidRPr="00BD18A1">
              <w:rPr>
                <w:rFonts w:ascii="Myriad Pro" w:hAnsi="Myriad Pro" w:cs="Times New Roman"/>
                <w:sz w:val="24"/>
              </w:rPr>
              <w:t>No Assignment</w:t>
            </w:r>
          </w:p>
        </w:tc>
      </w:tr>
      <w:tr w:rsidR="00D74C86" w:rsidRPr="00BD18A1" w14:paraId="0F70687C" w14:textId="77777777" w:rsidTr="00E40D38">
        <w:trPr>
          <w:trHeight w:val="503"/>
        </w:trPr>
        <w:tc>
          <w:tcPr>
            <w:tcW w:w="0" w:type="auto"/>
            <w:tcBorders>
              <w:top w:val="single" w:sz="4" w:space="0" w:color="auto"/>
              <w:left w:val="single" w:sz="4" w:space="0" w:color="auto"/>
              <w:bottom w:val="single" w:sz="4" w:space="0" w:color="auto"/>
              <w:right w:val="single" w:sz="4" w:space="0" w:color="auto"/>
            </w:tcBorders>
            <w:hideMark/>
          </w:tcPr>
          <w:p w14:paraId="5924E7E1" w14:textId="77777777" w:rsidR="00D74C86" w:rsidRPr="00BD18A1" w:rsidRDefault="00D74C86" w:rsidP="00E40D38">
            <w:pPr>
              <w:overflowPunct w:val="0"/>
              <w:autoSpaceDE w:val="0"/>
              <w:autoSpaceDN w:val="0"/>
              <w:adjustRightInd w:val="0"/>
              <w:rPr>
                <w:rFonts w:ascii="Myriad Pro" w:hAnsi="Myriad Pro" w:cs="Times New Roman"/>
                <w:noProof/>
                <w:sz w:val="24"/>
              </w:rPr>
            </w:pPr>
            <w:r w:rsidRPr="00BD18A1">
              <w:rPr>
                <w:rFonts w:ascii="Myriad Pro" w:hAnsi="Myriad Pro" w:cs="Times New Roman"/>
                <w:sz w:val="24"/>
              </w:rPr>
              <w:t>9</w:t>
            </w:r>
          </w:p>
        </w:tc>
        <w:tc>
          <w:tcPr>
            <w:tcW w:w="0" w:type="auto"/>
            <w:tcBorders>
              <w:top w:val="single" w:sz="4" w:space="0" w:color="auto"/>
              <w:left w:val="single" w:sz="4" w:space="0" w:color="auto"/>
              <w:bottom w:val="single" w:sz="4" w:space="0" w:color="auto"/>
              <w:right w:val="single" w:sz="4" w:space="0" w:color="auto"/>
            </w:tcBorders>
            <w:hideMark/>
          </w:tcPr>
          <w:p w14:paraId="77E0924E" w14:textId="77777777" w:rsidR="00D74C86" w:rsidRPr="00BD18A1" w:rsidRDefault="00D74C86" w:rsidP="00E40D38">
            <w:pPr>
              <w:overflowPunct w:val="0"/>
              <w:autoSpaceDE w:val="0"/>
              <w:autoSpaceDN w:val="0"/>
              <w:adjustRightInd w:val="0"/>
              <w:rPr>
                <w:rFonts w:ascii="Myriad Pro" w:hAnsi="Myriad Pro" w:cs="Times New Roman"/>
                <w:noProof/>
                <w:sz w:val="24"/>
              </w:rPr>
            </w:pPr>
            <w:r w:rsidRPr="00BD18A1">
              <w:rPr>
                <w:rFonts w:ascii="Myriad Pro" w:hAnsi="Myriad Pro" w:cs="Times New Roman"/>
                <w:noProof/>
                <w:sz w:val="24"/>
              </w:rPr>
              <w:t>3/16</w:t>
            </w:r>
          </w:p>
        </w:tc>
        <w:tc>
          <w:tcPr>
            <w:tcW w:w="2739" w:type="dxa"/>
            <w:tcBorders>
              <w:top w:val="single" w:sz="4" w:space="0" w:color="auto"/>
              <w:left w:val="single" w:sz="4" w:space="0" w:color="auto"/>
              <w:bottom w:val="single" w:sz="4" w:space="0" w:color="auto"/>
              <w:right w:val="single" w:sz="4" w:space="0" w:color="auto"/>
            </w:tcBorders>
            <w:hideMark/>
          </w:tcPr>
          <w:p w14:paraId="7D59A5EE" w14:textId="77777777" w:rsidR="00D74C86" w:rsidRPr="00BD18A1" w:rsidRDefault="00D74C86" w:rsidP="00E40D38">
            <w:pPr>
              <w:overflowPunct w:val="0"/>
              <w:autoSpaceDE w:val="0"/>
              <w:autoSpaceDN w:val="0"/>
              <w:adjustRightInd w:val="0"/>
              <w:rPr>
                <w:rFonts w:ascii="Myriad Pro" w:hAnsi="Myriad Pro" w:cs="Times New Roman"/>
                <w:noProof/>
                <w:sz w:val="24"/>
              </w:rPr>
            </w:pPr>
            <w:r w:rsidRPr="00BD18A1">
              <w:rPr>
                <w:rFonts w:ascii="Myriad Pro" w:hAnsi="Myriad Pro" w:cs="Times New Roman"/>
                <w:snapToGrid w:val="0"/>
                <w:sz w:val="24"/>
              </w:rPr>
              <w:t>Social Skills and Relationship Building</w:t>
            </w:r>
          </w:p>
        </w:tc>
        <w:tc>
          <w:tcPr>
            <w:tcW w:w="2658" w:type="dxa"/>
            <w:tcBorders>
              <w:top w:val="single" w:sz="4" w:space="0" w:color="auto"/>
              <w:left w:val="single" w:sz="4" w:space="0" w:color="auto"/>
              <w:bottom w:val="single" w:sz="4" w:space="0" w:color="auto"/>
              <w:right w:val="single" w:sz="4" w:space="0" w:color="auto"/>
            </w:tcBorders>
            <w:hideMark/>
          </w:tcPr>
          <w:p w14:paraId="733F955E" w14:textId="77777777" w:rsidR="00D74C86" w:rsidRPr="00BD18A1" w:rsidRDefault="00D74C86" w:rsidP="00E40D38">
            <w:pPr>
              <w:overflowPunct w:val="0"/>
              <w:autoSpaceDE w:val="0"/>
              <w:autoSpaceDN w:val="0"/>
              <w:adjustRightInd w:val="0"/>
              <w:rPr>
                <w:rFonts w:ascii="Myriad Pro" w:hAnsi="Myriad Pro" w:cs="Times New Roman"/>
                <w:noProof/>
                <w:color w:val="000000"/>
                <w:sz w:val="24"/>
              </w:rPr>
            </w:pPr>
            <w:r w:rsidRPr="00BD18A1">
              <w:rPr>
                <w:rFonts w:ascii="Myriad Pro" w:hAnsi="Myriad Pro" w:cs="Times New Roman"/>
                <w:noProof/>
                <w:color w:val="000000"/>
                <w:sz w:val="24"/>
              </w:rPr>
              <w:t xml:space="preserve">Chapter 11 </w:t>
            </w:r>
          </w:p>
        </w:tc>
        <w:tc>
          <w:tcPr>
            <w:tcW w:w="2315" w:type="dxa"/>
            <w:tcBorders>
              <w:top w:val="single" w:sz="4" w:space="0" w:color="auto"/>
              <w:left w:val="single" w:sz="4" w:space="0" w:color="auto"/>
              <w:bottom w:val="single" w:sz="4" w:space="0" w:color="auto"/>
              <w:right w:val="single" w:sz="4" w:space="0" w:color="auto"/>
            </w:tcBorders>
            <w:hideMark/>
          </w:tcPr>
          <w:p w14:paraId="6952255E" w14:textId="77777777" w:rsidR="00D74C86" w:rsidRPr="00BD18A1" w:rsidRDefault="00D74C86" w:rsidP="00E40D38">
            <w:pPr>
              <w:rPr>
                <w:rFonts w:ascii="Myriad Pro" w:hAnsi="Myriad Pro" w:cs="Times New Roman"/>
                <w:sz w:val="24"/>
              </w:rPr>
            </w:pPr>
            <w:r w:rsidRPr="00BD18A1">
              <w:rPr>
                <w:rFonts w:ascii="Myriad Pro" w:hAnsi="Myriad Pro" w:cs="Times New Roman"/>
                <w:sz w:val="24"/>
              </w:rPr>
              <w:t>Discussion Board 3</w:t>
            </w:r>
          </w:p>
        </w:tc>
      </w:tr>
      <w:tr w:rsidR="00D74C86" w:rsidRPr="00BD18A1" w14:paraId="10262067" w14:textId="77777777" w:rsidTr="00E40D38">
        <w:trPr>
          <w:trHeight w:val="503"/>
        </w:trPr>
        <w:tc>
          <w:tcPr>
            <w:tcW w:w="0" w:type="auto"/>
            <w:tcBorders>
              <w:top w:val="single" w:sz="4" w:space="0" w:color="auto"/>
              <w:left w:val="single" w:sz="4" w:space="0" w:color="auto"/>
              <w:bottom w:val="single" w:sz="4" w:space="0" w:color="auto"/>
              <w:right w:val="single" w:sz="4" w:space="0" w:color="auto"/>
            </w:tcBorders>
            <w:hideMark/>
          </w:tcPr>
          <w:p w14:paraId="66650EA6" w14:textId="77777777" w:rsidR="00D74C86" w:rsidRPr="00BD18A1" w:rsidRDefault="00D74C86" w:rsidP="00E40D38">
            <w:pPr>
              <w:overflowPunct w:val="0"/>
              <w:autoSpaceDE w:val="0"/>
              <w:autoSpaceDN w:val="0"/>
              <w:adjustRightInd w:val="0"/>
              <w:rPr>
                <w:rFonts w:ascii="Myriad Pro" w:hAnsi="Myriad Pro" w:cs="Times New Roman"/>
                <w:noProof/>
                <w:sz w:val="24"/>
              </w:rPr>
            </w:pPr>
            <w:r w:rsidRPr="00BD18A1">
              <w:rPr>
                <w:rFonts w:ascii="Myriad Pro" w:hAnsi="Myriad Pro" w:cs="Times New Roman"/>
                <w:sz w:val="24"/>
              </w:rPr>
              <w:t>10</w:t>
            </w:r>
          </w:p>
        </w:tc>
        <w:tc>
          <w:tcPr>
            <w:tcW w:w="0" w:type="auto"/>
            <w:tcBorders>
              <w:top w:val="single" w:sz="4" w:space="0" w:color="auto"/>
              <w:left w:val="single" w:sz="4" w:space="0" w:color="auto"/>
              <w:bottom w:val="single" w:sz="4" w:space="0" w:color="auto"/>
              <w:right w:val="single" w:sz="4" w:space="0" w:color="auto"/>
            </w:tcBorders>
            <w:hideMark/>
          </w:tcPr>
          <w:p w14:paraId="4DEFD996" w14:textId="77777777" w:rsidR="00D74C86" w:rsidRPr="00BD18A1" w:rsidRDefault="00D74C86" w:rsidP="00E40D38">
            <w:pPr>
              <w:overflowPunct w:val="0"/>
              <w:autoSpaceDE w:val="0"/>
              <w:autoSpaceDN w:val="0"/>
              <w:adjustRightInd w:val="0"/>
              <w:rPr>
                <w:rFonts w:ascii="Myriad Pro" w:hAnsi="Myriad Pro" w:cs="Times New Roman"/>
                <w:noProof/>
                <w:sz w:val="24"/>
              </w:rPr>
            </w:pPr>
            <w:r w:rsidRPr="00BD18A1">
              <w:rPr>
                <w:rFonts w:ascii="Myriad Pro" w:hAnsi="Myriad Pro" w:cs="Times New Roman"/>
                <w:noProof/>
                <w:sz w:val="24"/>
              </w:rPr>
              <w:t>3/23</w:t>
            </w:r>
          </w:p>
        </w:tc>
        <w:tc>
          <w:tcPr>
            <w:tcW w:w="2739" w:type="dxa"/>
            <w:tcBorders>
              <w:top w:val="single" w:sz="4" w:space="0" w:color="auto"/>
              <w:left w:val="single" w:sz="4" w:space="0" w:color="auto"/>
              <w:bottom w:val="single" w:sz="4" w:space="0" w:color="auto"/>
              <w:right w:val="single" w:sz="4" w:space="0" w:color="auto"/>
            </w:tcBorders>
            <w:hideMark/>
          </w:tcPr>
          <w:p w14:paraId="057B1CD2" w14:textId="77777777" w:rsidR="00D74C86" w:rsidRPr="00BD18A1" w:rsidRDefault="00D74C86" w:rsidP="00E40D38">
            <w:pPr>
              <w:overflowPunct w:val="0"/>
              <w:autoSpaceDE w:val="0"/>
              <w:autoSpaceDN w:val="0"/>
              <w:adjustRightInd w:val="0"/>
              <w:rPr>
                <w:rFonts w:ascii="Myriad Pro" w:hAnsi="Myriad Pro" w:cs="Times New Roman"/>
                <w:noProof/>
                <w:sz w:val="24"/>
              </w:rPr>
            </w:pPr>
            <w:r w:rsidRPr="00BD18A1">
              <w:rPr>
                <w:rFonts w:ascii="Myriad Pro" w:hAnsi="Myriad Pro" w:cs="Times New Roman"/>
                <w:snapToGrid w:val="0"/>
                <w:sz w:val="24"/>
              </w:rPr>
              <w:t>Assistive Technology</w:t>
            </w:r>
          </w:p>
        </w:tc>
        <w:tc>
          <w:tcPr>
            <w:tcW w:w="2658" w:type="dxa"/>
            <w:tcBorders>
              <w:top w:val="single" w:sz="4" w:space="0" w:color="auto"/>
              <w:left w:val="single" w:sz="4" w:space="0" w:color="auto"/>
              <w:bottom w:val="single" w:sz="4" w:space="0" w:color="auto"/>
              <w:right w:val="single" w:sz="4" w:space="0" w:color="auto"/>
            </w:tcBorders>
            <w:hideMark/>
          </w:tcPr>
          <w:p w14:paraId="5F0D6926" w14:textId="77777777" w:rsidR="00D74C86" w:rsidRPr="00BD18A1" w:rsidRDefault="00D74C86" w:rsidP="00E40D38">
            <w:pPr>
              <w:overflowPunct w:val="0"/>
              <w:autoSpaceDE w:val="0"/>
              <w:autoSpaceDN w:val="0"/>
              <w:adjustRightInd w:val="0"/>
              <w:rPr>
                <w:rFonts w:ascii="Myriad Pro" w:hAnsi="Myriad Pro" w:cs="Times New Roman"/>
                <w:noProof/>
                <w:color w:val="000000"/>
                <w:sz w:val="24"/>
              </w:rPr>
            </w:pPr>
            <w:r w:rsidRPr="00BD18A1">
              <w:rPr>
                <w:rFonts w:ascii="Myriad Pro" w:hAnsi="Myriad Pro" w:cs="Times New Roman"/>
                <w:noProof/>
                <w:color w:val="000000"/>
                <w:sz w:val="24"/>
              </w:rPr>
              <w:t>Chapter 12</w:t>
            </w:r>
          </w:p>
        </w:tc>
        <w:tc>
          <w:tcPr>
            <w:tcW w:w="2315" w:type="dxa"/>
            <w:tcBorders>
              <w:top w:val="single" w:sz="4" w:space="0" w:color="auto"/>
              <w:left w:val="single" w:sz="4" w:space="0" w:color="auto"/>
              <w:bottom w:val="single" w:sz="4" w:space="0" w:color="auto"/>
              <w:right w:val="single" w:sz="4" w:space="0" w:color="auto"/>
            </w:tcBorders>
            <w:hideMark/>
          </w:tcPr>
          <w:p w14:paraId="2087ADE0" w14:textId="77777777" w:rsidR="00D74C86" w:rsidRPr="00BD18A1" w:rsidRDefault="00D74C86" w:rsidP="00E40D38">
            <w:pPr>
              <w:rPr>
                <w:rFonts w:ascii="Myriad Pro" w:hAnsi="Myriad Pro" w:cs="Times New Roman"/>
                <w:b/>
                <w:sz w:val="24"/>
              </w:rPr>
            </w:pPr>
            <w:r w:rsidRPr="00BD18A1">
              <w:rPr>
                <w:rFonts w:ascii="Myriad Pro" w:hAnsi="Myriad Pro" w:cs="Times New Roman"/>
                <w:b/>
                <w:sz w:val="24"/>
              </w:rPr>
              <w:t>Quiz 3</w:t>
            </w:r>
          </w:p>
        </w:tc>
      </w:tr>
      <w:tr w:rsidR="00D74C86" w:rsidRPr="00BD18A1" w14:paraId="4AD097C9" w14:textId="77777777" w:rsidTr="00E40D38">
        <w:trPr>
          <w:trHeight w:val="692"/>
        </w:trPr>
        <w:tc>
          <w:tcPr>
            <w:tcW w:w="0" w:type="auto"/>
            <w:tcBorders>
              <w:top w:val="single" w:sz="4" w:space="0" w:color="auto"/>
              <w:left w:val="single" w:sz="4" w:space="0" w:color="auto"/>
              <w:bottom w:val="single" w:sz="4" w:space="0" w:color="auto"/>
              <w:right w:val="single" w:sz="4" w:space="0" w:color="auto"/>
            </w:tcBorders>
            <w:hideMark/>
          </w:tcPr>
          <w:p w14:paraId="21B5C179" w14:textId="77777777" w:rsidR="00D74C86" w:rsidRPr="00BD18A1" w:rsidRDefault="00D74C86" w:rsidP="00E40D38">
            <w:pPr>
              <w:overflowPunct w:val="0"/>
              <w:autoSpaceDE w:val="0"/>
              <w:autoSpaceDN w:val="0"/>
              <w:adjustRightInd w:val="0"/>
              <w:rPr>
                <w:rFonts w:ascii="Myriad Pro" w:hAnsi="Myriad Pro" w:cs="Times New Roman"/>
                <w:noProof/>
                <w:sz w:val="24"/>
              </w:rPr>
            </w:pPr>
            <w:r w:rsidRPr="00BD18A1">
              <w:rPr>
                <w:rFonts w:ascii="Myriad Pro" w:hAnsi="Myriad Pro" w:cs="Times New Roman"/>
                <w:sz w:val="24"/>
              </w:rPr>
              <w:t>11</w:t>
            </w:r>
          </w:p>
        </w:tc>
        <w:tc>
          <w:tcPr>
            <w:tcW w:w="0" w:type="auto"/>
            <w:tcBorders>
              <w:top w:val="single" w:sz="4" w:space="0" w:color="auto"/>
              <w:left w:val="single" w:sz="4" w:space="0" w:color="auto"/>
              <w:bottom w:val="single" w:sz="4" w:space="0" w:color="auto"/>
              <w:right w:val="single" w:sz="4" w:space="0" w:color="auto"/>
            </w:tcBorders>
            <w:hideMark/>
          </w:tcPr>
          <w:p w14:paraId="54CBFF52" w14:textId="77777777" w:rsidR="00D74C86" w:rsidRPr="00BD18A1" w:rsidRDefault="00D74C86" w:rsidP="00E40D38">
            <w:pPr>
              <w:overflowPunct w:val="0"/>
              <w:autoSpaceDE w:val="0"/>
              <w:autoSpaceDN w:val="0"/>
              <w:adjustRightInd w:val="0"/>
              <w:rPr>
                <w:rFonts w:ascii="Myriad Pro" w:hAnsi="Myriad Pro" w:cs="Times New Roman"/>
                <w:noProof/>
                <w:sz w:val="24"/>
              </w:rPr>
            </w:pPr>
            <w:r w:rsidRPr="00BD18A1">
              <w:rPr>
                <w:rFonts w:ascii="Myriad Pro" w:hAnsi="Myriad Pro" w:cs="Times New Roman"/>
                <w:noProof/>
                <w:sz w:val="24"/>
              </w:rPr>
              <w:t>3/30</w:t>
            </w:r>
          </w:p>
        </w:tc>
        <w:tc>
          <w:tcPr>
            <w:tcW w:w="2739" w:type="dxa"/>
            <w:tcBorders>
              <w:top w:val="single" w:sz="4" w:space="0" w:color="auto"/>
              <w:left w:val="single" w:sz="4" w:space="0" w:color="auto"/>
              <w:bottom w:val="single" w:sz="4" w:space="0" w:color="auto"/>
              <w:right w:val="single" w:sz="4" w:space="0" w:color="auto"/>
            </w:tcBorders>
            <w:hideMark/>
          </w:tcPr>
          <w:p w14:paraId="310EC7C1" w14:textId="77777777" w:rsidR="00D74C86" w:rsidRPr="00BD18A1" w:rsidRDefault="00D74C86" w:rsidP="00E40D38">
            <w:pPr>
              <w:overflowPunct w:val="0"/>
              <w:autoSpaceDE w:val="0"/>
              <w:autoSpaceDN w:val="0"/>
              <w:adjustRightInd w:val="0"/>
              <w:rPr>
                <w:rFonts w:ascii="Myriad Pro" w:hAnsi="Myriad Pro" w:cs="Times New Roman"/>
                <w:noProof/>
                <w:sz w:val="24"/>
              </w:rPr>
            </w:pPr>
            <w:r w:rsidRPr="00BD18A1">
              <w:rPr>
                <w:rFonts w:ascii="Myriad Pro" w:hAnsi="Myriad Pro" w:cs="Times New Roman"/>
                <w:sz w:val="24"/>
              </w:rPr>
              <w:t>Securing Employment</w:t>
            </w:r>
          </w:p>
        </w:tc>
        <w:tc>
          <w:tcPr>
            <w:tcW w:w="2658" w:type="dxa"/>
            <w:tcBorders>
              <w:top w:val="single" w:sz="4" w:space="0" w:color="auto"/>
              <w:left w:val="single" w:sz="4" w:space="0" w:color="auto"/>
              <w:bottom w:val="single" w:sz="4" w:space="0" w:color="auto"/>
              <w:right w:val="single" w:sz="4" w:space="0" w:color="auto"/>
            </w:tcBorders>
            <w:hideMark/>
          </w:tcPr>
          <w:p w14:paraId="1F11FE39" w14:textId="77777777" w:rsidR="00D74C86" w:rsidRPr="00BD18A1" w:rsidRDefault="00D74C86" w:rsidP="00E40D38">
            <w:pPr>
              <w:overflowPunct w:val="0"/>
              <w:autoSpaceDE w:val="0"/>
              <w:autoSpaceDN w:val="0"/>
              <w:adjustRightInd w:val="0"/>
              <w:rPr>
                <w:rFonts w:ascii="Myriad Pro" w:hAnsi="Myriad Pro" w:cs="Times New Roman"/>
                <w:noProof/>
                <w:color w:val="000000"/>
                <w:sz w:val="24"/>
              </w:rPr>
            </w:pPr>
            <w:r w:rsidRPr="00BD18A1">
              <w:rPr>
                <w:rFonts w:ascii="Myriad Pro" w:hAnsi="Myriad Pro" w:cs="Times New Roman"/>
                <w:noProof/>
                <w:color w:val="000000"/>
                <w:sz w:val="24"/>
              </w:rPr>
              <w:t>Chapter 13</w:t>
            </w:r>
          </w:p>
        </w:tc>
        <w:tc>
          <w:tcPr>
            <w:tcW w:w="2315" w:type="dxa"/>
            <w:tcBorders>
              <w:top w:val="single" w:sz="4" w:space="0" w:color="auto"/>
              <w:left w:val="single" w:sz="4" w:space="0" w:color="auto"/>
              <w:bottom w:val="single" w:sz="4" w:space="0" w:color="auto"/>
              <w:right w:val="single" w:sz="4" w:space="0" w:color="auto"/>
            </w:tcBorders>
            <w:hideMark/>
          </w:tcPr>
          <w:p w14:paraId="105292A6" w14:textId="77777777" w:rsidR="00D74C86" w:rsidRPr="00BD18A1" w:rsidRDefault="00D74C86" w:rsidP="00E40D38">
            <w:pPr>
              <w:overflowPunct w:val="0"/>
              <w:autoSpaceDE w:val="0"/>
              <w:autoSpaceDN w:val="0"/>
              <w:adjustRightInd w:val="0"/>
              <w:rPr>
                <w:rFonts w:ascii="Myriad Pro" w:hAnsi="Myriad Pro" w:cs="Times New Roman"/>
                <w:noProof/>
                <w:sz w:val="24"/>
              </w:rPr>
            </w:pPr>
            <w:r w:rsidRPr="00BD18A1">
              <w:rPr>
                <w:rFonts w:ascii="Myriad Pro" w:hAnsi="Myriad Pro" w:cs="Times New Roman"/>
                <w:noProof/>
                <w:sz w:val="24"/>
              </w:rPr>
              <w:t>Web Exercise 3</w:t>
            </w:r>
          </w:p>
        </w:tc>
      </w:tr>
      <w:tr w:rsidR="00D74C86" w:rsidRPr="00BD18A1" w14:paraId="5CD0E492" w14:textId="77777777" w:rsidTr="00E40D38">
        <w:trPr>
          <w:trHeight w:val="503"/>
        </w:trPr>
        <w:tc>
          <w:tcPr>
            <w:tcW w:w="0" w:type="auto"/>
            <w:tcBorders>
              <w:top w:val="single" w:sz="4" w:space="0" w:color="auto"/>
              <w:left w:val="single" w:sz="4" w:space="0" w:color="auto"/>
              <w:bottom w:val="single" w:sz="4" w:space="0" w:color="auto"/>
              <w:right w:val="single" w:sz="4" w:space="0" w:color="auto"/>
            </w:tcBorders>
            <w:hideMark/>
          </w:tcPr>
          <w:p w14:paraId="3F5BDDAD" w14:textId="77777777" w:rsidR="00D74C86" w:rsidRPr="00BD18A1" w:rsidRDefault="00D74C86" w:rsidP="00E40D38">
            <w:pPr>
              <w:overflowPunct w:val="0"/>
              <w:autoSpaceDE w:val="0"/>
              <w:autoSpaceDN w:val="0"/>
              <w:adjustRightInd w:val="0"/>
              <w:rPr>
                <w:rFonts w:ascii="Myriad Pro" w:hAnsi="Myriad Pro" w:cs="Times New Roman"/>
                <w:noProof/>
                <w:sz w:val="24"/>
              </w:rPr>
            </w:pPr>
            <w:r w:rsidRPr="00BD18A1">
              <w:rPr>
                <w:rFonts w:ascii="Myriad Pro" w:hAnsi="Myriad Pro" w:cs="Times New Roman"/>
                <w:sz w:val="24"/>
              </w:rPr>
              <w:lastRenderedPageBreak/>
              <w:t>12</w:t>
            </w:r>
          </w:p>
        </w:tc>
        <w:tc>
          <w:tcPr>
            <w:tcW w:w="0" w:type="auto"/>
            <w:tcBorders>
              <w:top w:val="single" w:sz="4" w:space="0" w:color="auto"/>
              <w:left w:val="single" w:sz="4" w:space="0" w:color="auto"/>
              <w:bottom w:val="single" w:sz="4" w:space="0" w:color="auto"/>
              <w:right w:val="single" w:sz="4" w:space="0" w:color="auto"/>
            </w:tcBorders>
            <w:hideMark/>
          </w:tcPr>
          <w:p w14:paraId="4253FFA7" w14:textId="77777777" w:rsidR="00D74C86" w:rsidRPr="00BD18A1" w:rsidRDefault="00D74C86" w:rsidP="00E40D38">
            <w:pPr>
              <w:overflowPunct w:val="0"/>
              <w:autoSpaceDE w:val="0"/>
              <w:autoSpaceDN w:val="0"/>
              <w:adjustRightInd w:val="0"/>
              <w:rPr>
                <w:rFonts w:ascii="Myriad Pro" w:hAnsi="Myriad Pro" w:cs="Times New Roman"/>
                <w:noProof/>
                <w:sz w:val="24"/>
              </w:rPr>
            </w:pPr>
            <w:r w:rsidRPr="00BD18A1">
              <w:rPr>
                <w:rFonts w:ascii="Myriad Pro" w:hAnsi="Myriad Pro" w:cs="Times New Roman"/>
                <w:noProof/>
                <w:sz w:val="24"/>
              </w:rPr>
              <w:t>4/6</w:t>
            </w:r>
          </w:p>
        </w:tc>
        <w:tc>
          <w:tcPr>
            <w:tcW w:w="2739" w:type="dxa"/>
            <w:tcBorders>
              <w:top w:val="single" w:sz="4" w:space="0" w:color="auto"/>
              <w:left w:val="single" w:sz="4" w:space="0" w:color="auto"/>
              <w:bottom w:val="single" w:sz="4" w:space="0" w:color="auto"/>
              <w:right w:val="single" w:sz="4" w:space="0" w:color="auto"/>
            </w:tcBorders>
            <w:hideMark/>
          </w:tcPr>
          <w:p w14:paraId="2B838049" w14:textId="77777777" w:rsidR="00D74C86" w:rsidRPr="00BD18A1" w:rsidRDefault="00D74C86" w:rsidP="00E40D38">
            <w:pPr>
              <w:rPr>
                <w:rFonts w:ascii="Myriad Pro" w:hAnsi="Myriad Pro" w:cs="Times New Roman"/>
                <w:noProof/>
                <w:sz w:val="24"/>
              </w:rPr>
            </w:pPr>
            <w:r w:rsidRPr="00BD18A1">
              <w:rPr>
                <w:rFonts w:ascii="Myriad Pro" w:hAnsi="Myriad Pro" w:cs="Times New Roman"/>
                <w:noProof/>
                <w:sz w:val="24"/>
              </w:rPr>
              <w:t>Job Development</w:t>
            </w:r>
          </w:p>
        </w:tc>
        <w:tc>
          <w:tcPr>
            <w:tcW w:w="2658" w:type="dxa"/>
            <w:tcBorders>
              <w:top w:val="single" w:sz="4" w:space="0" w:color="auto"/>
              <w:left w:val="single" w:sz="4" w:space="0" w:color="auto"/>
              <w:bottom w:val="single" w:sz="4" w:space="0" w:color="auto"/>
              <w:right w:val="single" w:sz="4" w:space="0" w:color="auto"/>
            </w:tcBorders>
            <w:hideMark/>
          </w:tcPr>
          <w:p w14:paraId="6EDD4975" w14:textId="77777777" w:rsidR="00D74C86" w:rsidRPr="00BD18A1" w:rsidRDefault="00D74C86" w:rsidP="00E40D38">
            <w:pPr>
              <w:overflowPunct w:val="0"/>
              <w:autoSpaceDE w:val="0"/>
              <w:autoSpaceDN w:val="0"/>
              <w:adjustRightInd w:val="0"/>
              <w:rPr>
                <w:rFonts w:ascii="Myriad Pro" w:hAnsi="Myriad Pro" w:cs="Times New Roman"/>
                <w:noProof/>
                <w:color w:val="000000"/>
                <w:sz w:val="24"/>
              </w:rPr>
            </w:pPr>
            <w:r w:rsidRPr="00BD18A1">
              <w:rPr>
                <w:rFonts w:ascii="Myriad Pro" w:hAnsi="Myriad Pro" w:cs="Times New Roman"/>
                <w:noProof/>
                <w:color w:val="000000"/>
                <w:sz w:val="24"/>
              </w:rPr>
              <w:t>Chapter 14</w:t>
            </w:r>
          </w:p>
        </w:tc>
        <w:tc>
          <w:tcPr>
            <w:tcW w:w="2315" w:type="dxa"/>
            <w:tcBorders>
              <w:top w:val="single" w:sz="4" w:space="0" w:color="auto"/>
              <w:left w:val="single" w:sz="4" w:space="0" w:color="auto"/>
              <w:bottom w:val="single" w:sz="4" w:space="0" w:color="auto"/>
              <w:right w:val="single" w:sz="4" w:space="0" w:color="auto"/>
            </w:tcBorders>
            <w:hideMark/>
          </w:tcPr>
          <w:p w14:paraId="3A57FEA5" w14:textId="77777777" w:rsidR="00D74C86" w:rsidRPr="00BD18A1" w:rsidRDefault="00D74C86" w:rsidP="00E40D38">
            <w:pPr>
              <w:rPr>
                <w:rFonts w:ascii="Myriad Pro" w:hAnsi="Myriad Pro" w:cs="Times New Roman"/>
                <w:sz w:val="24"/>
              </w:rPr>
            </w:pPr>
            <w:r w:rsidRPr="00BD18A1">
              <w:rPr>
                <w:rFonts w:ascii="Myriad Pro" w:hAnsi="Myriad Pro" w:cs="Times New Roman"/>
                <w:sz w:val="24"/>
              </w:rPr>
              <w:t>Case Study 2</w:t>
            </w:r>
          </w:p>
        </w:tc>
      </w:tr>
      <w:tr w:rsidR="00D74C86" w:rsidRPr="00BD18A1" w14:paraId="2DBEE305" w14:textId="77777777" w:rsidTr="00E40D38">
        <w:trPr>
          <w:trHeight w:val="737"/>
        </w:trPr>
        <w:tc>
          <w:tcPr>
            <w:tcW w:w="0" w:type="auto"/>
            <w:tcBorders>
              <w:top w:val="single" w:sz="4" w:space="0" w:color="auto"/>
              <w:left w:val="single" w:sz="4" w:space="0" w:color="auto"/>
              <w:bottom w:val="single" w:sz="4" w:space="0" w:color="auto"/>
              <w:right w:val="single" w:sz="4" w:space="0" w:color="auto"/>
            </w:tcBorders>
            <w:hideMark/>
          </w:tcPr>
          <w:p w14:paraId="54DD8CB4" w14:textId="77777777" w:rsidR="00D74C86" w:rsidRPr="00BD18A1" w:rsidRDefault="00D74C86" w:rsidP="00E40D38">
            <w:pPr>
              <w:overflowPunct w:val="0"/>
              <w:autoSpaceDE w:val="0"/>
              <w:autoSpaceDN w:val="0"/>
              <w:adjustRightInd w:val="0"/>
              <w:rPr>
                <w:rFonts w:ascii="Myriad Pro" w:hAnsi="Myriad Pro" w:cs="Times New Roman"/>
                <w:noProof/>
                <w:sz w:val="24"/>
              </w:rPr>
            </w:pPr>
            <w:r w:rsidRPr="00BD18A1">
              <w:rPr>
                <w:rFonts w:ascii="Myriad Pro" w:hAnsi="Myriad Pro" w:cs="Times New Roman"/>
                <w:sz w:val="24"/>
              </w:rPr>
              <w:t>13</w:t>
            </w:r>
          </w:p>
        </w:tc>
        <w:tc>
          <w:tcPr>
            <w:tcW w:w="0" w:type="auto"/>
            <w:tcBorders>
              <w:top w:val="single" w:sz="4" w:space="0" w:color="auto"/>
              <w:left w:val="single" w:sz="4" w:space="0" w:color="auto"/>
              <w:bottom w:val="single" w:sz="4" w:space="0" w:color="auto"/>
              <w:right w:val="single" w:sz="4" w:space="0" w:color="auto"/>
            </w:tcBorders>
            <w:hideMark/>
          </w:tcPr>
          <w:p w14:paraId="526BC329" w14:textId="77777777" w:rsidR="00D74C86" w:rsidRPr="00BD18A1" w:rsidRDefault="00D74C86" w:rsidP="00E40D38">
            <w:pPr>
              <w:overflowPunct w:val="0"/>
              <w:autoSpaceDE w:val="0"/>
              <w:autoSpaceDN w:val="0"/>
              <w:adjustRightInd w:val="0"/>
              <w:rPr>
                <w:rFonts w:ascii="Myriad Pro" w:hAnsi="Myriad Pro" w:cs="Times New Roman"/>
                <w:noProof/>
                <w:sz w:val="24"/>
              </w:rPr>
            </w:pPr>
            <w:r w:rsidRPr="00BD18A1">
              <w:rPr>
                <w:rFonts w:ascii="Myriad Pro" w:hAnsi="Myriad Pro" w:cs="Times New Roman"/>
                <w:noProof/>
                <w:sz w:val="24"/>
              </w:rPr>
              <w:t>4/13</w:t>
            </w:r>
          </w:p>
        </w:tc>
        <w:tc>
          <w:tcPr>
            <w:tcW w:w="2739" w:type="dxa"/>
            <w:tcBorders>
              <w:top w:val="single" w:sz="4" w:space="0" w:color="auto"/>
              <w:left w:val="single" w:sz="4" w:space="0" w:color="auto"/>
              <w:bottom w:val="single" w:sz="4" w:space="0" w:color="auto"/>
              <w:right w:val="single" w:sz="4" w:space="0" w:color="auto"/>
            </w:tcBorders>
            <w:hideMark/>
          </w:tcPr>
          <w:p w14:paraId="0B2AD9B5" w14:textId="77777777" w:rsidR="00D74C86" w:rsidRPr="00BD18A1" w:rsidRDefault="00D74C86" w:rsidP="00E40D38">
            <w:pPr>
              <w:overflowPunct w:val="0"/>
              <w:autoSpaceDE w:val="0"/>
              <w:autoSpaceDN w:val="0"/>
              <w:adjustRightInd w:val="0"/>
              <w:rPr>
                <w:rFonts w:ascii="Myriad Pro" w:hAnsi="Myriad Pro" w:cs="Times New Roman"/>
                <w:noProof/>
                <w:sz w:val="24"/>
              </w:rPr>
            </w:pPr>
            <w:r w:rsidRPr="00BD18A1">
              <w:rPr>
                <w:rFonts w:ascii="Myriad Pro" w:hAnsi="Myriad Pro" w:cs="Times New Roman"/>
                <w:noProof/>
                <w:sz w:val="24"/>
              </w:rPr>
              <w:t>Postsecondary Education</w:t>
            </w:r>
          </w:p>
        </w:tc>
        <w:tc>
          <w:tcPr>
            <w:tcW w:w="2658" w:type="dxa"/>
            <w:tcBorders>
              <w:top w:val="single" w:sz="4" w:space="0" w:color="auto"/>
              <w:left w:val="single" w:sz="4" w:space="0" w:color="auto"/>
              <w:bottom w:val="single" w:sz="4" w:space="0" w:color="auto"/>
              <w:right w:val="single" w:sz="4" w:space="0" w:color="auto"/>
            </w:tcBorders>
            <w:hideMark/>
          </w:tcPr>
          <w:p w14:paraId="05EEB81E" w14:textId="77777777" w:rsidR="00D74C86" w:rsidRPr="00BD18A1" w:rsidRDefault="00D74C86" w:rsidP="00E40D38">
            <w:pPr>
              <w:overflowPunct w:val="0"/>
              <w:autoSpaceDE w:val="0"/>
              <w:autoSpaceDN w:val="0"/>
              <w:adjustRightInd w:val="0"/>
              <w:rPr>
                <w:rFonts w:ascii="Myriad Pro" w:hAnsi="Myriad Pro" w:cs="Times New Roman"/>
                <w:noProof/>
                <w:color w:val="000000"/>
                <w:sz w:val="24"/>
              </w:rPr>
            </w:pPr>
            <w:r w:rsidRPr="00BD18A1">
              <w:rPr>
                <w:rFonts w:ascii="Myriad Pro" w:hAnsi="Myriad Pro" w:cs="Times New Roman"/>
                <w:noProof/>
                <w:color w:val="000000"/>
                <w:sz w:val="24"/>
              </w:rPr>
              <w:t>Chapter 15</w:t>
            </w:r>
          </w:p>
        </w:tc>
        <w:tc>
          <w:tcPr>
            <w:tcW w:w="2315" w:type="dxa"/>
            <w:tcBorders>
              <w:top w:val="single" w:sz="4" w:space="0" w:color="auto"/>
              <w:left w:val="single" w:sz="4" w:space="0" w:color="auto"/>
              <w:bottom w:val="single" w:sz="4" w:space="0" w:color="auto"/>
              <w:right w:val="single" w:sz="4" w:space="0" w:color="auto"/>
            </w:tcBorders>
            <w:hideMark/>
          </w:tcPr>
          <w:p w14:paraId="321A15B1" w14:textId="77777777" w:rsidR="00D74C86" w:rsidRPr="00BD18A1" w:rsidRDefault="00D74C86" w:rsidP="00E40D38">
            <w:pPr>
              <w:overflowPunct w:val="0"/>
              <w:autoSpaceDE w:val="0"/>
              <w:autoSpaceDN w:val="0"/>
              <w:adjustRightInd w:val="0"/>
              <w:rPr>
                <w:rFonts w:ascii="Myriad Pro" w:hAnsi="Myriad Pro" w:cs="Times New Roman"/>
                <w:b/>
                <w:noProof/>
                <w:sz w:val="24"/>
              </w:rPr>
            </w:pPr>
            <w:r w:rsidRPr="00BD18A1">
              <w:rPr>
                <w:rFonts w:ascii="Myriad Pro" w:hAnsi="Myriad Pro" w:cs="Times New Roman"/>
                <w:b/>
                <w:noProof/>
                <w:sz w:val="24"/>
              </w:rPr>
              <w:t>Quiz 4</w:t>
            </w:r>
          </w:p>
        </w:tc>
      </w:tr>
      <w:tr w:rsidR="00D74C86" w:rsidRPr="00BD18A1" w14:paraId="5585A6AB" w14:textId="77777777" w:rsidTr="00E40D38">
        <w:trPr>
          <w:trHeight w:val="503"/>
        </w:trPr>
        <w:tc>
          <w:tcPr>
            <w:tcW w:w="0" w:type="auto"/>
            <w:tcBorders>
              <w:top w:val="single" w:sz="4" w:space="0" w:color="auto"/>
              <w:left w:val="single" w:sz="4" w:space="0" w:color="auto"/>
              <w:bottom w:val="single" w:sz="4" w:space="0" w:color="auto"/>
              <w:right w:val="single" w:sz="4" w:space="0" w:color="auto"/>
            </w:tcBorders>
            <w:hideMark/>
          </w:tcPr>
          <w:p w14:paraId="0F1807BE" w14:textId="77777777" w:rsidR="00D74C86" w:rsidRPr="00BD18A1" w:rsidRDefault="00D74C86" w:rsidP="00E40D38">
            <w:pPr>
              <w:overflowPunct w:val="0"/>
              <w:autoSpaceDE w:val="0"/>
              <w:autoSpaceDN w:val="0"/>
              <w:adjustRightInd w:val="0"/>
              <w:rPr>
                <w:rFonts w:ascii="Myriad Pro" w:hAnsi="Myriad Pro" w:cs="Times New Roman"/>
                <w:noProof/>
                <w:sz w:val="24"/>
              </w:rPr>
            </w:pPr>
            <w:bookmarkStart w:id="25" w:name="_Hlk345595089"/>
            <w:r w:rsidRPr="00BD18A1">
              <w:rPr>
                <w:rFonts w:ascii="Myriad Pro" w:hAnsi="Myriad Pro" w:cs="Times New Roman"/>
                <w:sz w:val="24"/>
              </w:rPr>
              <w:t>14</w:t>
            </w:r>
          </w:p>
        </w:tc>
        <w:tc>
          <w:tcPr>
            <w:tcW w:w="0" w:type="auto"/>
            <w:tcBorders>
              <w:top w:val="single" w:sz="4" w:space="0" w:color="auto"/>
              <w:left w:val="single" w:sz="4" w:space="0" w:color="auto"/>
              <w:bottom w:val="single" w:sz="4" w:space="0" w:color="auto"/>
              <w:right w:val="single" w:sz="4" w:space="0" w:color="auto"/>
            </w:tcBorders>
            <w:hideMark/>
          </w:tcPr>
          <w:p w14:paraId="27EDBE18" w14:textId="77777777" w:rsidR="00D74C86" w:rsidRPr="00BD18A1" w:rsidRDefault="00D74C86" w:rsidP="00E40D38">
            <w:pPr>
              <w:overflowPunct w:val="0"/>
              <w:autoSpaceDE w:val="0"/>
              <w:autoSpaceDN w:val="0"/>
              <w:adjustRightInd w:val="0"/>
              <w:rPr>
                <w:rFonts w:ascii="Myriad Pro" w:hAnsi="Myriad Pro" w:cs="Times New Roman"/>
                <w:noProof/>
                <w:sz w:val="24"/>
              </w:rPr>
            </w:pPr>
            <w:r w:rsidRPr="00BD18A1">
              <w:rPr>
                <w:rFonts w:ascii="Myriad Pro" w:hAnsi="Myriad Pro" w:cs="Times New Roman"/>
                <w:noProof/>
                <w:sz w:val="24"/>
              </w:rPr>
              <w:t>4/20</w:t>
            </w:r>
          </w:p>
        </w:tc>
        <w:tc>
          <w:tcPr>
            <w:tcW w:w="2739" w:type="dxa"/>
            <w:tcBorders>
              <w:top w:val="single" w:sz="4" w:space="0" w:color="auto"/>
              <w:left w:val="single" w:sz="4" w:space="0" w:color="auto"/>
              <w:bottom w:val="single" w:sz="4" w:space="0" w:color="auto"/>
              <w:right w:val="single" w:sz="4" w:space="0" w:color="auto"/>
            </w:tcBorders>
            <w:hideMark/>
          </w:tcPr>
          <w:p w14:paraId="66A26FCA" w14:textId="470B528E" w:rsidR="00D74C86" w:rsidRPr="00BD18A1" w:rsidRDefault="00C17AD7" w:rsidP="00E40D38">
            <w:pPr>
              <w:overflowPunct w:val="0"/>
              <w:autoSpaceDE w:val="0"/>
              <w:autoSpaceDN w:val="0"/>
              <w:adjustRightInd w:val="0"/>
              <w:rPr>
                <w:rFonts w:ascii="Myriad Pro" w:hAnsi="Myriad Pro" w:cs="Times New Roman"/>
                <w:noProof/>
                <w:sz w:val="24"/>
              </w:rPr>
            </w:pPr>
            <w:r w:rsidRPr="00BD18A1">
              <w:rPr>
                <w:rFonts w:ascii="Myriad Pro" w:hAnsi="Myriad Pro" w:cs="Times New Roman"/>
                <w:noProof/>
                <w:sz w:val="24"/>
              </w:rPr>
              <w:t>[BLANK]</w:t>
            </w:r>
          </w:p>
        </w:tc>
        <w:tc>
          <w:tcPr>
            <w:tcW w:w="2658" w:type="dxa"/>
            <w:tcBorders>
              <w:top w:val="single" w:sz="4" w:space="0" w:color="auto"/>
              <w:left w:val="single" w:sz="4" w:space="0" w:color="auto"/>
              <w:bottom w:val="single" w:sz="4" w:space="0" w:color="auto"/>
              <w:right w:val="single" w:sz="4" w:space="0" w:color="auto"/>
            </w:tcBorders>
            <w:hideMark/>
          </w:tcPr>
          <w:p w14:paraId="00A786C2" w14:textId="5112531D" w:rsidR="00D74C86" w:rsidRPr="00BD18A1" w:rsidRDefault="00C17AD7" w:rsidP="00E40D38">
            <w:pPr>
              <w:overflowPunct w:val="0"/>
              <w:autoSpaceDE w:val="0"/>
              <w:autoSpaceDN w:val="0"/>
              <w:adjustRightInd w:val="0"/>
              <w:rPr>
                <w:rFonts w:ascii="Myriad Pro" w:hAnsi="Myriad Pro" w:cs="Times New Roman"/>
                <w:noProof/>
                <w:color w:val="000000"/>
                <w:sz w:val="24"/>
              </w:rPr>
            </w:pPr>
            <w:r w:rsidRPr="00BD18A1">
              <w:rPr>
                <w:rFonts w:ascii="Myriad Pro" w:hAnsi="Myriad Pro" w:cs="Times New Roman"/>
                <w:noProof/>
                <w:color w:val="000000"/>
                <w:sz w:val="24"/>
              </w:rPr>
              <w:t>[BLANK]</w:t>
            </w:r>
          </w:p>
        </w:tc>
        <w:tc>
          <w:tcPr>
            <w:tcW w:w="2315" w:type="dxa"/>
            <w:tcBorders>
              <w:top w:val="single" w:sz="4" w:space="0" w:color="auto"/>
              <w:left w:val="single" w:sz="4" w:space="0" w:color="auto"/>
              <w:bottom w:val="single" w:sz="4" w:space="0" w:color="auto"/>
              <w:right w:val="single" w:sz="4" w:space="0" w:color="auto"/>
            </w:tcBorders>
            <w:hideMark/>
          </w:tcPr>
          <w:p w14:paraId="35E962F2" w14:textId="2DCEA3A5" w:rsidR="00D74C86" w:rsidRPr="00BD18A1" w:rsidRDefault="00C17AD7" w:rsidP="00E40D38">
            <w:pPr>
              <w:rPr>
                <w:rFonts w:ascii="Myriad Pro" w:hAnsi="Myriad Pro" w:cs="Times New Roman"/>
                <w:sz w:val="24"/>
              </w:rPr>
            </w:pPr>
            <w:r w:rsidRPr="00BD18A1">
              <w:rPr>
                <w:rFonts w:ascii="Myriad Pro" w:hAnsi="Myriad Pro" w:cs="Times New Roman"/>
                <w:sz w:val="24"/>
              </w:rPr>
              <w:t>[BLANK]</w:t>
            </w:r>
          </w:p>
        </w:tc>
      </w:tr>
      <w:bookmarkEnd w:id="25"/>
      <w:tr w:rsidR="00D74C86" w:rsidRPr="00BD18A1" w14:paraId="1516A391" w14:textId="77777777" w:rsidTr="00E40D38">
        <w:trPr>
          <w:trHeight w:val="917"/>
        </w:trPr>
        <w:tc>
          <w:tcPr>
            <w:tcW w:w="0" w:type="auto"/>
            <w:tcBorders>
              <w:top w:val="single" w:sz="4" w:space="0" w:color="auto"/>
              <w:left w:val="single" w:sz="4" w:space="0" w:color="auto"/>
              <w:bottom w:val="single" w:sz="4" w:space="0" w:color="auto"/>
              <w:right w:val="single" w:sz="4" w:space="0" w:color="auto"/>
            </w:tcBorders>
            <w:hideMark/>
          </w:tcPr>
          <w:p w14:paraId="0357E1BD" w14:textId="77777777" w:rsidR="00D74C86" w:rsidRPr="00BD18A1" w:rsidRDefault="00D74C86" w:rsidP="00E40D38">
            <w:pPr>
              <w:overflowPunct w:val="0"/>
              <w:autoSpaceDE w:val="0"/>
              <w:autoSpaceDN w:val="0"/>
              <w:adjustRightInd w:val="0"/>
              <w:rPr>
                <w:rFonts w:ascii="Myriad Pro" w:hAnsi="Myriad Pro" w:cs="Times New Roman"/>
                <w:noProof/>
                <w:sz w:val="24"/>
              </w:rPr>
            </w:pPr>
            <w:r w:rsidRPr="00BD18A1">
              <w:rPr>
                <w:rFonts w:ascii="Myriad Pro" w:hAnsi="Myriad Pro" w:cs="Times New Roman"/>
                <w:sz w:val="24"/>
              </w:rPr>
              <w:t>15</w:t>
            </w:r>
          </w:p>
        </w:tc>
        <w:tc>
          <w:tcPr>
            <w:tcW w:w="0" w:type="auto"/>
            <w:tcBorders>
              <w:top w:val="single" w:sz="4" w:space="0" w:color="auto"/>
              <w:left w:val="single" w:sz="4" w:space="0" w:color="auto"/>
              <w:bottom w:val="single" w:sz="4" w:space="0" w:color="auto"/>
              <w:right w:val="single" w:sz="4" w:space="0" w:color="auto"/>
            </w:tcBorders>
            <w:hideMark/>
          </w:tcPr>
          <w:p w14:paraId="5D7BCD8D" w14:textId="77777777" w:rsidR="00D74C86" w:rsidRPr="00BD18A1" w:rsidRDefault="00D74C86" w:rsidP="00E40D38">
            <w:pPr>
              <w:overflowPunct w:val="0"/>
              <w:autoSpaceDE w:val="0"/>
              <w:autoSpaceDN w:val="0"/>
              <w:adjustRightInd w:val="0"/>
              <w:rPr>
                <w:rFonts w:ascii="Myriad Pro" w:hAnsi="Myriad Pro" w:cs="Times New Roman"/>
                <w:noProof/>
                <w:sz w:val="24"/>
              </w:rPr>
            </w:pPr>
            <w:r w:rsidRPr="00BD18A1">
              <w:rPr>
                <w:rFonts w:ascii="Myriad Pro" w:hAnsi="Myriad Pro" w:cs="Times New Roman"/>
                <w:noProof/>
                <w:sz w:val="24"/>
              </w:rPr>
              <w:t>4/27</w:t>
            </w:r>
          </w:p>
        </w:tc>
        <w:tc>
          <w:tcPr>
            <w:tcW w:w="2739" w:type="dxa"/>
            <w:tcBorders>
              <w:top w:val="single" w:sz="4" w:space="0" w:color="auto"/>
              <w:left w:val="single" w:sz="4" w:space="0" w:color="auto"/>
              <w:bottom w:val="single" w:sz="4" w:space="0" w:color="auto"/>
              <w:right w:val="single" w:sz="4" w:space="0" w:color="auto"/>
            </w:tcBorders>
            <w:hideMark/>
          </w:tcPr>
          <w:p w14:paraId="71897568" w14:textId="0FE0AA48" w:rsidR="00D74C86" w:rsidRPr="00BD18A1" w:rsidRDefault="00C17AD7" w:rsidP="00E40D38">
            <w:pPr>
              <w:overflowPunct w:val="0"/>
              <w:autoSpaceDE w:val="0"/>
              <w:autoSpaceDN w:val="0"/>
              <w:adjustRightInd w:val="0"/>
              <w:rPr>
                <w:rFonts w:ascii="Myriad Pro" w:hAnsi="Myriad Pro" w:cs="Times New Roman"/>
                <w:noProof/>
                <w:sz w:val="24"/>
              </w:rPr>
            </w:pPr>
            <w:r w:rsidRPr="00BD18A1">
              <w:rPr>
                <w:rFonts w:ascii="Myriad Pro" w:hAnsi="Myriad Pro" w:cs="Times New Roman"/>
                <w:noProof/>
                <w:sz w:val="24"/>
              </w:rPr>
              <w:t>[BLANK]</w:t>
            </w:r>
          </w:p>
        </w:tc>
        <w:tc>
          <w:tcPr>
            <w:tcW w:w="2658" w:type="dxa"/>
            <w:tcBorders>
              <w:top w:val="single" w:sz="4" w:space="0" w:color="auto"/>
              <w:left w:val="single" w:sz="4" w:space="0" w:color="auto"/>
              <w:bottom w:val="single" w:sz="4" w:space="0" w:color="auto"/>
              <w:right w:val="single" w:sz="4" w:space="0" w:color="auto"/>
            </w:tcBorders>
          </w:tcPr>
          <w:p w14:paraId="416A1928" w14:textId="034FF120" w:rsidR="00D74C86" w:rsidRPr="00BD18A1" w:rsidRDefault="00C17AD7" w:rsidP="00E40D38">
            <w:pPr>
              <w:overflowPunct w:val="0"/>
              <w:autoSpaceDE w:val="0"/>
              <w:autoSpaceDN w:val="0"/>
              <w:adjustRightInd w:val="0"/>
              <w:rPr>
                <w:rFonts w:ascii="Myriad Pro" w:hAnsi="Myriad Pro" w:cs="Times New Roman"/>
                <w:noProof/>
                <w:color w:val="000000"/>
                <w:sz w:val="24"/>
              </w:rPr>
            </w:pPr>
            <w:r w:rsidRPr="00BD18A1">
              <w:rPr>
                <w:rFonts w:ascii="Myriad Pro" w:hAnsi="Myriad Pro" w:cs="Times New Roman"/>
                <w:noProof/>
                <w:color w:val="000000"/>
                <w:sz w:val="24"/>
              </w:rPr>
              <w:t>[BLANK]</w:t>
            </w:r>
          </w:p>
        </w:tc>
        <w:tc>
          <w:tcPr>
            <w:tcW w:w="2315" w:type="dxa"/>
            <w:tcBorders>
              <w:top w:val="single" w:sz="4" w:space="0" w:color="auto"/>
              <w:left w:val="single" w:sz="4" w:space="0" w:color="auto"/>
              <w:bottom w:val="single" w:sz="4" w:space="0" w:color="auto"/>
              <w:right w:val="single" w:sz="4" w:space="0" w:color="auto"/>
            </w:tcBorders>
            <w:hideMark/>
          </w:tcPr>
          <w:p w14:paraId="1E53EF78" w14:textId="77777777" w:rsidR="00D74C86" w:rsidRPr="00BD18A1" w:rsidRDefault="00D74C86" w:rsidP="00E40D38">
            <w:pPr>
              <w:overflowPunct w:val="0"/>
              <w:autoSpaceDE w:val="0"/>
              <w:autoSpaceDN w:val="0"/>
              <w:adjustRightInd w:val="0"/>
              <w:rPr>
                <w:rFonts w:ascii="Myriad Pro" w:hAnsi="Myriad Pro" w:cs="Times New Roman"/>
                <w:b/>
                <w:noProof/>
                <w:sz w:val="24"/>
              </w:rPr>
            </w:pPr>
            <w:r w:rsidRPr="00BD18A1">
              <w:rPr>
                <w:rFonts w:ascii="Myriad Pro" w:hAnsi="Myriad Pro" w:cs="Times New Roman"/>
                <w:noProof/>
                <w:color w:val="000000"/>
                <w:sz w:val="24"/>
              </w:rPr>
              <w:t>Transition Plan; Discussion Board 4</w:t>
            </w:r>
          </w:p>
        </w:tc>
      </w:tr>
      <w:tr w:rsidR="00D74C86" w:rsidRPr="00BD18A1" w14:paraId="47904B16" w14:textId="77777777" w:rsidTr="00E40D38">
        <w:trPr>
          <w:trHeight w:val="593"/>
        </w:trPr>
        <w:tc>
          <w:tcPr>
            <w:tcW w:w="0" w:type="auto"/>
            <w:tcBorders>
              <w:top w:val="single" w:sz="4" w:space="0" w:color="auto"/>
              <w:left w:val="single" w:sz="4" w:space="0" w:color="auto"/>
              <w:bottom w:val="single" w:sz="4" w:space="0" w:color="auto"/>
              <w:right w:val="single" w:sz="4" w:space="0" w:color="auto"/>
            </w:tcBorders>
          </w:tcPr>
          <w:p w14:paraId="208DA468" w14:textId="77777777" w:rsidR="00D74C86" w:rsidRPr="00BD18A1" w:rsidRDefault="00D74C86" w:rsidP="00E40D38">
            <w:pPr>
              <w:overflowPunct w:val="0"/>
              <w:autoSpaceDE w:val="0"/>
              <w:autoSpaceDN w:val="0"/>
              <w:adjustRightInd w:val="0"/>
              <w:rPr>
                <w:rFonts w:ascii="Myriad Pro" w:hAnsi="Myriad Pro" w:cs="Times New Roman"/>
                <w:sz w:val="24"/>
              </w:rPr>
            </w:pPr>
            <w:r w:rsidRPr="00BD18A1">
              <w:rPr>
                <w:rFonts w:ascii="Myriad Pro" w:hAnsi="Myriad Pro" w:cs="Times New Roman"/>
                <w:sz w:val="24"/>
              </w:rPr>
              <w:t>16</w:t>
            </w:r>
          </w:p>
        </w:tc>
        <w:tc>
          <w:tcPr>
            <w:tcW w:w="0" w:type="auto"/>
            <w:tcBorders>
              <w:top w:val="single" w:sz="4" w:space="0" w:color="auto"/>
              <w:left w:val="single" w:sz="4" w:space="0" w:color="auto"/>
              <w:bottom w:val="single" w:sz="4" w:space="0" w:color="auto"/>
              <w:right w:val="single" w:sz="4" w:space="0" w:color="auto"/>
            </w:tcBorders>
          </w:tcPr>
          <w:p w14:paraId="74E8DC21" w14:textId="77777777" w:rsidR="00D74C86" w:rsidRPr="00BD18A1" w:rsidRDefault="00D74C86" w:rsidP="00E40D38">
            <w:pPr>
              <w:overflowPunct w:val="0"/>
              <w:autoSpaceDE w:val="0"/>
              <w:autoSpaceDN w:val="0"/>
              <w:adjustRightInd w:val="0"/>
              <w:rPr>
                <w:rFonts w:ascii="Myriad Pro" w:hAnsi="Myriad Pro" w:cs="Times New Roman"/>
                <w:noProof/>
                <w:sz w:val="24"/>
              </w:rPr>
            </w:pPr>
            <w:r w:rsidRPr="00BD18A1">
              <w:rPr>
                <w:rFonts w:ascii="Myriad Pro" w:hAnsi="Myriad Pro" w:cs="Times New Roman"/>
                <w:noProof/>
                <w:sz w:val="24"/>
              </w:rPr>
              <w:t>5/4</w:t>
            </w:r>
          </w:p>
        </w:tc>
        <w:tc>
          <w:tcPr>
            <w:tcW w:w="2739" w:type="dxa"/>
            <w:tcBorders>
              <w:top w:val="single" w:sz="4" w:space="0" w:color="auto"/>
              <w:left w:val="single" w:sz="4" w:space="0" w:color="auto"/>
              <w:bottom w:val="single" w:sz="4" w:space="0" w:color="auto"/>
              <w:right w:val="single" w:sz="4" w:space="0" w:color="auto"/>
            </w:tcBorders>
          </w:tcPr>
          <w:p w14:paraId="2451E097" w14:textId="77777777" w:rsidR="00D74C86" w:rsidRPr="00BD18A1" w:rsidRDefault="00D74C86" w:rsidP="00E40D38">
            <w:pPr>
              <w:overflowPunct w:val="0"/>
              <w:autoSpaceDE w:val="0"/>
              <w:autoSpaceDN w:val="0"/>
              <w:adjustRightInd w:val="0"/>
              <w:rPr>
                <w:rFonts w:ascii="Myriad Pro" w:hAnsi="Myriad Pro" w:cs="Times New Roman"/>
                <w:noProof/>
                <w:sz w:val="24"/>
              </w:rPr>
            </w:pPr>
            <w:r w:rsidRPr="00BD18A1">
              <w:rPr>
                <w:rFonts w:ascii="Myriad Pro" w:hAnsi="Myriad Pro" w:cs="Times New Roman"/>
                <w:noProof/>
                <w:sz w:val="24"/>
              </w:rPr>
              <w:t>Wrap Up</w:t>
            </w:r>
          </w:p>
        </w:tc>
        <w:tc>
          <w:tcPr>
            <w:tcW w:w="2658" w:type="dxa"/>
            <w:tcBorders>
              <w:top w:val="single" w:sz="4" w:space="0" w:color="auto"/>
              <w:left w:val="single" w:sz="4" w:space="0" w:color="auto"/>
              <w:bottom w:val="single" w:sz="4" w:space="0" w:color="auto"/>
              <w:right w:val="single" w:sz="4" w:space="0" w:color="auto"/>
            </w:tcBorders>
          </w:tcPr>
          <w:p w14:paraId="7421CB68" w14:textId="5A6A8806" w:rsidR="00D74C86" w:rsidRPr="00BD18A1" w:rsidRDefault="00C17AD7" w:rsidP="00E40D38">
            <w:pPr>
              <w:overflowPunct w:val="0"/>
              <w:autoSpaceDE w:val="0"/>
              <w:autoSpaceDN w:val="0"/>
              <w:adjustRightInd w:val="0"/>
              <w:rPr>
                <w:rFonts w:ascii="Myriad Pro" w:hAnsi="Myriad Pro" w:cs="Times New Roman"/>
                <w:noProof/>
                <w:color w:val="000000"/>
                <w:sz w:val="24"/>
              </w:rPr>
            </w:pPr>
            <w:r w:rsidRPr="00BD18A1">
              <w:rPr>
                <w:rFonts w:ascii="Myriad Pro" w:hAnsi="Myriad Pro" w:cs="Times New Roman"/>
                <w:noProof/>
                <w:color w:val="000000"/>
                <w:sz w:val="24"/>
              </w:rPr>
              <w:t>[BLANK]</w:t>
            </w:r>
          </w:p>
        </w:tc>
        <w:tc>
          <w:tcPr>
            <w:tcW w:w="2315" w:type="dxa"/>
            <w:tcBorders>
              <w:top w:val="single" w:sz="4" w:space="0" w:color="auto"/>
              <w:left w:val="single" w:sz="4" w:space="0" w:color="auto"/>
              <w:bottom w:val="single" w:sz="4" w:space="0" w:color="auto"/>
              <w:right w:val="single" w:sz="4" w:space="0" w:color="auto"/>
            </w:tcBorders>
          </w:tcPr>
          <w:p w14:paraId="4F854AB8" w14:textId="51D65AE3" w:rsidR="00D74C86" w:rsidRPr="00BD18A1" w:rsidRDefault="00C17AD7" w:rsidP="00E40D38">
            <w:pPr>
              <w:overflowPunct w:val="0"/>
              <w:autoSpaceDE w:val="0"/>
              <w:autoSpaceDN w:val="0"/>
              <w:adjustRightInd w:val="0"/>
              <w:rPr>
                <w:rFonts w:ascii="Myriad Pro" w:hAnsi="Myriad Pro" w:cs="Times New Roman"/>
                <w:bCs/>
                <w:noProof/>
                <w:sz w:val="24"/>
              </w:rPr>
            </w:pPr>
            <w:r w:rsidRPr="00BD18A1">
              <w:rPr>
                <w:rFonts w:ascii="Myriad Pro" w:hAnsi="Myriad Pro" w:cs="Times New Roman"/>
                <w:bCs/>
                <w:noProof/>
                <w:sz w:val="24"/>
              </w:rPr>
              <w:t>[BLANK]</w:t>
            </w:r>
          </w:p>
        </w:tc>
      </w:tr>
    </w:tbl>
    <w:p w14:paraId="158AFF0C" w14:textId="77777777" w:rsidR="002D3DFF" w:rsidRPr="00BD18A1" w:rsidRDefault="002D3DFF" w:rsidP="002D3DFF">
      <w:pPr>
        <w:rPr>
          <w:rFonts w:ascii="Myriad Pro" w:hAnsi="Myriad Pro" w:cs="Times New Roman"/>
          <w:b/>
          <w:i/>
          <w:iCs/>
          <w:sz w:val="24"/>
        </w:rPr>
      </w:pPr>
    </w:p>
    <w:sectPr w:rsidR="002D3DFF" w:rsidRPr="00BD18A1" w:rsidSect="00D70308">
      <w:headerReference w:type="default" r:id="rId42"/>
      <w:footerReference w:type="even" r:id="rId43"/>
      <w:footerReference w:type="default" r:id="rId44"/>
      <w:headerReference w:type="first" r:id="rId45"/>
      <w:pgSz w:w="12240" w:h="15840"/>
      <w:pgMar w:top="1440" w:right="144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243C7" w14:textId="77777777" w:rsidR="004031E5" w:rsidRDefault="004031E5" w:rsidP="009E0606">
      <w:r>
        <w:separator/>
      </w:r>
    </w:p>
  </w:endnote>
  <w:endnote w:type="continuationSeparator" w:id="0">
    <w:p w14:paraId="777A0F64" w14:textId="77777777" w:rsidR="004031E5" w:rsidRDefault="004031E5" w:rsidP="009E0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onaco">
    <w:charset w:val="4D"/>
    <w:family w:val="auto"/>
    <w:pitch w:val="variable"/>
    <w:sig w:usb0="A00002FF" w:usb1="500039FB" w:usb2="00000000" w:usb3="00000000" w:csb0="00000197" w:csb1="00000000"/>
  </w:font>
  <w:font w:name="Myriad Pro">
    <w:altName w:val="Segoe UI"/>
    <w:panose1 w:val="00000000000000000000"/>
    <w:charset w:val="00"/>
    <w:family w:val="swiss"/>
    <w:notTrueType/>
    <w:pitch w:val="variable"/>
    <w:sig w:usb0="20000287" w:usb1="00000001" w:usb2="00000000" w:usb3="00000000" w:csb0="0000019F" w:csb1="00000000"/>
  </w:font>
  <w:font w:name="Helvetica Neue">
    <w:altName w:val="Corbel"/>
    <w:charset w:val="00"/>
    <w:family w:val="auto"/>
    <w:pitch w:val="variable"/>
    <w:sig w:usb0="E50002FF" w:usb1="500079DB" w:usb2="0000001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8256D" w14:textId="77777777" w:rsidR="00501681" w:rsidRDefault="00501681" w:rsidP="009B323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AD151" w14:textId="77777777" w:rsidR="00501681" w:rsidRPr="00B8618B" w:rsidRDefault="00501681" w:rsidP="009B323C">
    <w:pPr>
      <w:pStyle w:val="Footer"/>
      <w:ind w:right="360"/>
      <w:rPr>
        <w:rFonts w:ascii="Helvetica Neue" w:hAnsi="Helvetica Neue"/>
      </w:rP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E0290" w14:textId="77777777" w:rsidR="004031E5" w:rsidRDefault="004031E5" w:rsidP="009E0606">
      <w:r>
        <w:separator/>
      </w:r>
    </w:p>
  </w:footnote>
  <w:footnote w:type="continuationSeparator" w:id="0">
    <w:p w14:paraId="233C2FE3" w14:textId="77777777" w:rsidR="004031E5" w:rsidRDefault="004031E5" w:rsidP="009E06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4690915"/>
      <w:docPartObj>
        <w:docPartGallery w:val="Page Numbers (Top of Page)"/>
        <w:docPartUnique/>
      </w:docPartObj>
    </w:sdtPr>
    <w:sdtEndPr>
      <w:rPr>
        <w:noProof/>
      </w:rPr>
    </w:sdtEndPr>
    <w:sdtContent>
      <w:p w14:paraId="419C4FA9" w14:textId="79F554BF" w:rsidR="00D70308" w:rsidRDefault="00D70308">
        <w:pPr>
          <w:pStyle w:val="Header"/>
          <w:jc w:val="right"/>
        </w:pPr>
        <w:r w:rsidRPr="00D70308">
          <w:rPr>
            <w:rFonts w:ascii="Times New Roman" w:hAnsi="Times New Roman" w:cs="Times New Roman"/>
            <w:sz w:val="24"/>
          </w:rPr>
          <w:fldChar w:fldCharType="begin"/>
        </w:r>
        <w:r w:rsidRPr="00D70308">
          <w:rPr>
            <w:rFonts w:ascii="Times New Roman" w:hAnsi="Times New Roman" w:cs="Times New Roman"/>
            <w:sz w:val="24"/>
          </w:rPr>
          <w:instrText xml:space="preserve"> PAGE   \* MERGEFORMAT </w:instrText>
        </w:r>
        <w:r w:rsidRPr="00D70308">
          <w:rPr>
            <w:rFonts w:ascii="Times New Roman" w:hAnsi="Times New Roman" w:cs="Times New Roman"/>
            <w:sz w:val="24"/>
          </w:rPr>
          <w:fldChar w:fldCharType="separate"/>
        </w:r>
        <w:r w:rsidRPr="00D70308">
          <w:rPr>
            <w:rFonts w:ascii="Times New Roman" w:hAnsi="Times New Roman" w:cs="Times New Roman"/>
            <w:noProof/>
            <w:sz w:val="24"/>
          </w:rPr>
          <w:t>2</w:t>
        </w:r>
        <w:r w:rsidRPr="00D70308">
          <w:rPr>
            <w:rFonts w:ascii="Times New Roman" w:hAnsi="Times New Roman" w:cs="Times New Roman"/>
            <w:noProof/>
            <w:sz w:val="24"/>
          </w:rPr>
          <w:fldChar w:fldCharType="end"/>
        </w:r>
      </w:p>
    </w:sdtContent>
  </w:sdt>
  <w:p w14:paraId="4529803D" w14:textId="5F54570C" w:rsidR="00501681" w:rsidRDefault="00501681" w:rsidP="00CB3A3B">
    <w:pPr>
      <w:pStyle w:val="Header"/>
      <w:tabs>
        <w:tab w:val="clear" w:pos="4320"/>
        <w:tab w:val="clear" w:pos="864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0A8C3" w14:textId="6021555C" w:rsidR="00501681" w:rsidRDefault="005C5109">
    <w:pPr>
      <w:pStyle w:val="Header"/>
    </w:pPr>
    <w:r>
      <w:rPr>
        <w:noProof/>
      </w:rPr>
      <mc:AlternateContent>
        <mc:Choice Requires="wps">
          <w:drawing>
            <wp:anchor distT="0" distB="0" distL="114300" distR="114300" simplePos="0" relativeHeight="251664384" behindDoc="0" locked="0" layoutInCell="1" allowOverlap="1" wp14:anchorId="3B001320" wp14:editId="7E5A64A5">
              <wp:simplePos x="0" y="0"/>
              <wp:positionH relativeFrom="margin">
                <wp:align>right</wp:align>
              </wp:positionH>
              <wp:positionV relativeFrom="paragraph">
                <wp:posOffset>133350</wp:posOffset>
              </wp:positionV>
              <wp:extent cx="4076700" cy="6858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4076700" cy="685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13536F3" w14:textId="57140EF2" w:rsidR="00501681" w:rsidRPr="005C5109" w:rsidRDefault="00501681" w:rsidP="005C5109">
                          <w:pPr>
                            <w:jc w:val="right"/>
                            <w:rPr>
                              <w:rFonts w:ascii="Aptos" w:hAnsi="Aptos" w:cs="Calibri"/>
                              <w:color w:val="00682F"/>
                              <w:szCs w:val="22"/>
                            </w:rPr>
                          </w:pPr>
                          <w:r w:rsidRPr="005C5109">
                            <w:rPr>
                              <w:rFonts w:ascii="Aptos" w:hAnsi="Aptos" w:cs="Calibri"/>
                              <w:color w:val="00682F"/>
                              <w:szCs w:val="22"/>
                            </w:rPr>
                            <w:t xml:space="preserve">Department of </w:t>
                          </w:r>
                          <w:r w:rsidR="005767BE" w:rsidRPr="005C5109">
                            <w:rPr>
                              <w:rFonts w:ascii="Aptos" w:hAnsi="Aptos" w:cs="Calibri"/>
                              <w:color w:val="00682F"/>
                              <w:szCs w:val="22"/>
                            </w:rPr>
                            <w:t>Rehabilitation and Health Services</w:t>
                          </w:r>
                        </w:p>
                        <w:p w14:paraId="3189D993" w14:textId="77777777" w:rsidR="00501681" w:rsidRPr="005C5109" w:rsidRDefault="00501681" w:rsidP="005C5109">
                          <w:pPr>
                            <w:widowControl w:val="0"/>
                            <w:autoSpaceDE w:val="0"/>
                            <w:autoSpaceDN w:val="0"/>
                            <w:adjustRightInd w:val="0"/>
                            <w:jc w:val="right"/>
                            <w:rPr>
                              <w:rFonts w:ascii="Aptos" w:hAnsi="Aptos" w:cs="Calibri"/>
                              <w:color w:val="00682F"/>
                              <w:szCs w:val="22"/>
                            </w:rPr>
                          </w:pPr>
                          <w:r w:rsidRPr="005C5109">
                            <w:rPr>
                              <w:rFonts w:ascii="Aptos" w:hAnsi="Aptos" w:cs="Calibri"/>
                              <w:color w:val="00682F"/>
                              <w:szCs w:val="22"/>
                            </w:rPr>
                            <w:t>1155 Union Circle #311456</w:t>
                          </w:r>
                        </w:p>
                        <w:p w14:paraId="106CB951" w14:textId="77777777" w:rsidR="00501681" w:rsidRPr="005C5109" w:rsidRDefault="00501681" w:rsidP="005C5109">
                          <w:pPr>
                            <w:widowControl w:val="0"/>
                            <w:autoSpaceDE w:val="0"/>
                            <w:autoSpaceDN w:val="0"/>
                            <w:adjustRightInd w:val="0"/>
                            <w:jc w:val="right"/>
                            <w:rPr>
                              <w:rFonts w:ascii="Aptos" w:hAnsi="Aptos" w:cs="Calibri"/>
                              <w:color w:val="00682F"/>
                              <w:szCs w:val="22"/>
                            </w:rPr>
                          </w:pPr>
                          <w:r w:rsidRPr="005C5109">
                            <w:rPr>
                              <w:rFonts w:ascii="Aptos" w:hAnsi="Aptos" w:cs="Calibri"/>
                              <w:color w:val="00682F"/>
                              <w:szCs w:val="22"/>
                            </w:rPr>
                            <w:t>Denton, TX 76203-1456 USA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001320" id="_x0000_t202" coordsize="21600,21600" o:spt="202" path="m,l,21600r21600,l21600,xe">
              <v:stroke joinstyle="miter"/>
              <v:path gradientshapeok="t" o:connecttype="rect"/>
            </v:shapetype>
            <v:shape id="Text Box 18" o:spid="_x0000_s1026" type="#_x0000_t202" style="position:absolute;margin-left:269.8pt;margin-top:10.5pt;width:321pt;height:54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" filled="f" stroked="f">
              <v:textbox>
                <w:txbxContent>
                  <w:p w14:paraId="413536F3" w14:textId="57140EF2" w:rsidR="00501681" w:rsidRPr="005C5109" w:rsidRDefault="00501681" w:rsidP="005C5109">
                    <w:pPr>
                      <w:jc w:val="right"/>
                      <w:rPr>
                        <w:rFonts w:ascii="Aptos" w:hAnsi="Aptos" w:cs="Calibri"/>
                        <w:color w:val="00682F"/>
                        <w:szCs w:val="22"/>
                      </w:rPr>
                    </w:pPr>
                    <w:r w:rsidRPr="005C5109">
                      <w:rPr>
                        <w:rFonts w:ascii="Aptos" w:hAnsi="Aptos" w:cs="Calibri"/>
                        <w:color w:val="00682F"/>
                        <w:szCs w:val="22"/>
                      </w:rPr>
                      <w:t xml:space="preserve">Department of </w:t>
                    </w:r>
                    <w:r w:rsidR="005767BE" w:rsidRPr="005C5109">
                      <w:rPr>
                        <w:rFonts w:ascii="Aptos" w:hAnsi="Aptos" w:cs="Calibri"/>
                        <w:color w:val="00682F"/>
                        <w:szCs w:val="22"/>
                      </w:rPr>
                      <w:t>Rehabilitation and Health Services</w:t>
                    </w:r>
                  </w:p>
                  <w:p w14:paraId="3189D993" w14:textId="77777777" w:rsidR="00501681" w:rsidRPr="005C5109" w:rsidRDefault="00501681" w:rsidP="005C5109">
                    <w:pPr>
                      <w:widowControl w:val="0"/>
                      <w:autoSpaceDE w:val="0"/>
                      <w:autoSpaceDN w:val="0"/>
                      <w:adjustRightInd w:val="0"/>
                      <w:jc w:val="right"/>
                      <w:rPr>
                        <w:rFonts w:ascii="Aptos" w:hAnsi="Aptos" w:cs="Calibri"/>
                        <w:color w:val="00682F"/>
                        <w:szCs w:val="22"/>
                      </w:rPr>
                    </w:pPr>
                    <w:r w:rsidRPr="005C5109">
                      <w:rPr>
                        <w:rFonts w:ascii="Aptos" w:hAnsi="Aptos" w:cs="Calibri"/>
                        <w:color w:val="00682F"/>
                        <w:szCs w:val="22"/>
                      </w:rPr>
                      <w:t>1155 Union Circle #311456</w:t>
                    </w:r>
                  </w:p>
                  <w:p w14:paraId="106CB951" w14:textId="77777777" w:rsidR="00501681" w:rsidRPr="005C5109" w:rsidRDefault="00501681" w:rsidP="005C5109">
                    <w:pPr>
                      <w:widowControl w:val="0"/>
                      <w:autoSpaceDE w:val="0"/>
                      <w:autoSpaceDN w:val="0"/>
                      <w:adjustRightInd w:val="0"/>
                      <w:jc w:val="right"/>
                      <w:rPr>
                        <w:rFonts w:ascii="Aptos" w:hAnsi="Aptos" w:cs="Calibri"/>
                        <w:color w:val="00682F"/>
                        <w:szCs w:val="22"/>
                      </w:rPr>
                    </w:pPr>
                    <w:r w:rsidRPr="005C5109">
                      <w:rPr>
                        <w:rFonts w:ascii="Aptos" w:hAnsi="Aptos" w:cs="Calibri"/>
                        <w:color w:val="00682F"/>
                        <w:szCs w:val="22"/>
                      </w:rPr>
                      <w:t>Denton, TX 76203-1456 USA</w:t>
                    </w:r>
                  </w:p>
                </w:txbxContent>
              </v:textbox>
              <w10:wrap anchorx="margin"/>
            </v:shape>
          </w:pict>
        </mc:Fallback>
      </mc:AlternateContent>
    </w:r>
    <w:r>
      <w:rPr>
        <w:noProof/>
      </w:rPr>
      <w:drawing>
        <wp:inline distT="0" distB="0" distL="0" distR="0" wp14:anchorId="69439502" wp14:editId="726C036C">
          <wp:extent cx="3189767" cy="800100"/>
          <wp:effectExtent l="0" t="0" r="0" b="0"/>
          <wp:docPr id="859434317" name="Picture 4" descr="UNT College of Health and Public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434317" name="Picture 4" descr="UNT College of Health and Public Service"/>
                  <pic:cNvPicPr/>
                </pic:nvPicPr>
                <pic:blipFill>
                  <a:blip r:embed="rId1"/>
                  <a:stretch>
                    <a:fillRect/>
                  </a:stretch>
                </pic:blipFill>
                <pic:spPr>
                  <a:xfrm>
                    <a:off x="0" y="0"/>
                    <a:ext cx="3207164" cy="804464"/>
                  </a:xfrm>
                  <a:prstGeom prst="rect">
                    <a:avLst/>
                  </a:prstGeom>
                </pic:spPr>
              </pic:pic>
            </a:graphicData>
          </a:graphic>
        </wp:inline>
      </w:drawing>
    </w:r>
  </w:p>
  <w:p w14:paraId="4B9A7C07" w14:textId="6A1F01C9" w:rsidR="00501681" w:rsidRDefault="00501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4637"/>
    <w:multiLevelType w:val="hybridMultilevel"/>
    <w:tmpl w:val="E54C249C"/>
    <w:lvl w:ilvl="0" w:tplc="2782088A">
      <w:start w:val="2"/>
      <w:numFmt w:val="bullet"/>
      <w:lvlText w:val="-"/>
      <w:lvlJc w:val="left"/>
      <w:pPr>
        <w:ind w:left="720" w:hanging="360"/>
      </w:pPr>
      <w:rPr>
        <w:rFonts w:ascii="Calibri" w:eastAsia="Times New Roman" w:hAnsi="Calibri" w:cs="Calibr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D654A"/>
    <w:multiLevelType w:val="hybridMultilevel"/>
    <w:tmpl w:val="34AE58AE"/>
    <w:lvl w:ilvl="0" w:tplc="6B668A9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50245A"/>
    <w:multiLevelType w:val="multilevel"/>
    <w:tmpl w:val="8A28C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EA2D83"/>
    <w:multiLevelType w:val="hybridMultilevel"/>
    <w:tmpl w:val="69600494"/>
    <w:lvl w:ilvl="0" w:tplc="06E8587E">
      <w:start w:val="1"/>
      <w:numFmt w:val="decimal"/>
      <w:lvlText w:val="%1."/>
      <w:lvlJc w:val="left"/>
      <w:pPr>
        <w:ind w:left="720" w:hanging="360"/>
      </w:pPr>
      <w:rPr>
        <w:rFonts w:ascii="Calibri" w:hAnsi="Calibri"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5213E1F"/>
    <w:multiLevelType w:val="hybridMultilevel"/>
    <w:tmpl w:val="E478593C"/>
    <w:lvl w:ilvl="0" w:tplc="6B668A9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731D25"/>
    <w:multiLevelType w:val="hybridMultilevel"/>
    <w:tmpl w:val="75FA6C74"/>
    <w:lvl w:ilvl="0" w:tplc="B6E887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720E51"/>
    <w:multiLevelType w:val="multilevel"/>
    <w:tmpl w:val="F3EAF4B6"/>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7" w15:restartNumberingAfterBreak="0">
    <w:nsid w:val="2A8C6DD7"/>
    <w:multiLevelType w:val="hybridMultilevel"/>
    <w:tmpl w:val="53287760"/>
    <w:lvl w:ilvl="0" w:tplc="6B668A9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A70C5D"/>
    <w:multiLevelType w:val="hybridMultilevel"/>
    <w:tmpl w:val="4D5294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FF45A5F"/>
    <w:multiLevelType w:val="hybridMultilevel"/>
    <w:tmpl w:val="6BE23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5950A4"/>
    <w:multiLevelType w:val="hybridMultilevel"/>
    <w:tmpl w:val="F9667CA4"/>
    <w:lvl w:ilvl="0" w:tplc="DF66EB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DA5FB1"/>
    <w:multiLevelType w:val="hybridMultilevel"/>
    <w:tmpl w:val="641AC284"/>
    <w:lvl w:ilvl="0" w:tplc="C0F63F10">
      <w:start w:val="1"/>
      <w:numFmt w:val="decimal"/>
      <w:lvlText w:val="%1."/>
      <w:lvlJc w:val="left"/>
      <w:pPr>
        <w:tabs>
          <w:tab w:val="num" w:pos="360"/>
        </w:tabs>
        <w:ind w:left="360" w:hanging="360"/>
      </w:pPr>
      <w:rPr>
        <w:rFonts w:ascii="Times New Roman" w:eastAsia="Batang" w:hAnsi="Times New Roman" w:cs="Times New Roman"/>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45310B4"/>
    <w:multiLevelType w:val="hybridMultilevel"/>
    <w:tmpl w:val="F8264F96"/>
    <w:lvl w:ilvl="0" w:tplc="2782088A">
      <w:start w:val="2"/>
      <w:numFmt w:val="bullet"/>
      <w:lvlText w:val="-"/>
      <w:lvlJc w:val="left"/>
      <w:pPr>
        <w:ind w:left="720" w:hanging="360"/>
      </w:pPr>
      <w:rPr>
        <w:rFonts w:ascii="Calibri" w:eastAsia="Times New Roman" w:hAnsi="Calibri" w:cs="Calibr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204B5F"/>
    <w:multiLevelType w:val="hybridMultilevel"/>
    <w:tmpl w:val="DAE29D64"/>
    <w:lvl w:ilvl="0" w:tplc="FCC0F050">
      <w:start w:val="1"/>
      <w:numFmt w:val="lowerLetter"/>
      <w:lvlText w:val="%1)"/>
      <w:lvlJc w:val="left"/>
      <w:pPr>
        <w:ind w:left="1080" w:hanging="360"/>
      </w:pPr>
      <w:rPr>
        <w:rFonts w:asciiTheme="majorHAnsi" w:hAnsiTheme="majorHAnsi"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44106BB5"/>
    <w:multiLevelType w:val="hybridMultilevel"/>
    <w:tmpl w:val="96CA48B0"/>
    <w:lvl w:ilvl="0" w:tplc="6B668A9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E41FA2"/>
    <w:multiLevelType w:val="hybridMultilevel"/>
    <w:tmpl w:val="6870FADE"/>
    <w:lvl w:ilvl="0" w:tplc="6B668A9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323942"/>
    <w:multiLevelType w:val="hybridMultilevel"/>
    <w:tmpl w:val="A308FA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9AC0463"/>
    <w:multiLevelType w:val="hybridMultilevel"/>
    <w:tmpl w:val="FDBCB64C"/>
    <w:lvl w:ilvl="0" w:tplc="2782088A">
      <w:start w:val="2"/>
      <w:numFmt w:val="bullet"/>
      <w:lvlText w:val="-"/>
      <w:lvlJc w:val="left"/>
      <w:pPr>
        <w:ind w:left="720" w:hanging="360"/>
      </w:pPr>
      <w:rPr>
        <w:rFonts w:ascii="Calibri" w:eastAsia="Times New Roman" w:hAnsi="Calibri" w:cs="Calibri" w:hint="default"/>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F247EE"/>
    <w:multiLevelType w:val="hybridMultilevel"/>
    <w:tmpl w:val="957C1D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662FE8"/>
    <w:multiLevelType w:val="hybridMultilevel"/>
    <w:tmpl w:val="269EE516"/>
    <w:lvl w:ilvl="0" w:tplc="2782088A">
      <w:start w:val="2"/>
      <w:numFmt w:val="bullet"/>
      <w:lvlText w:val="-"/>
      <w:lvlJc w:val="left"/>
      <w:pPr>
        <w:ind w:left="720" w:hanging="360"/>
      </w:pPr>
      <w:rPr>
        <w:rFonts w:ascii="Calibri" w:eastAsia="Times New Roman" w:hAnsi="Calibri" w:cs="Calibr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E46822"/>
    <w:multiLevelType w:val="hybridMultilevel"/>
    <w:tmpl w:val="36165FFA"/>
    <w:lvl w:ilvl="0" w:tplc="6B668A9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627548"/>
    <w:multiLevelType w:val="hybridMultilevel"/>
    <w:tmpl w:val="17CC3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E84BFF"/>
    <w:multiLevelType w:val="hybridMultilevel"/>
    <w:tmpl w:val="B96AAF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D7905EE"/>
    <w:multiLevelType w:val="hybridMultilevel"/>
    <w:tmpl w:val="4B543036"/>
    <w:lvl w:ilvl="0" w:tplc="6B668A9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0E35A0"/>
    <w:multiLevelType w:val="hybridMultilevel"/>
    <w:tmpl w:val="8EA85FC0"/>
    <w:lvl w:ilvl="0" w:tplc="A716974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30F4C59"/>
    <w:multiLevelType w:val="hybridMultilevel"/>
    <w:tmpl w:val="3F703C08"/>
    <w:lvl w:ilvl="0" w:tplc="6B668A90">
      <w:numFmt w:val="bullet"/>
      <w:lvlText w:val="-"/>
      <w:lvlJc w:val="left"/>
      <w:pPr>
        <w:ind w:left="720" w:hanging="360"/>
      </w:pPr>
      <w:rPr>
        <w:rFonts w:ascii="Calibri" w:eastAsia="Times New Roman" w:hAnsi="Calibri" w:hint="default"/>
      </w:rPr>
    </w:lvl>
    <w:lvl w:ilvl="1" w:tplc="47F4EEEC">
      <w:numFmt w:val="bullet"/>
      <w:lvlText w:val="•"/>
      <w:lvlJc w:val="left"/>
      <w:pPr>
        <w:ind w:left="1848" w:hanging="768"/>
      </w:pPr>
      <w:rPr>
        <w:rFonts w:ascii="Calibri" w:eastAsiaTheme="minorEastAsia"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A560B0"/>
    <w:multiLevelType w:val="hybridMultilevel"/>
    <w:tmpl w:val="1D58FD32"/>
    <w:lvl w:ilvl="0" w:tplc="6B668A9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E501E1"/>
    <w:multiLevelType w:val="hybridMultilevel"/>
    <w:tmpl w:val="727EBA92"/>
    <w:lvl w:ilvl="0" w:tplc="6B668A9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E67C16"/>
    <w:multiLevelType w:val="hybridMultilevel"/>
    <w:tmpl w:val="5B6251F6"/>
    <w:lvl w:ilvl="0" w:tplc="6B668A9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9765966">
    <w:abstractNumId w:val="6"/>
  </w:num>
  <w:num w:numId="2" w16cid:durableId="1538279164">
    <w:abstractNumId w:val="27"/>
  </w:num>
  <w:num w:numId="3" w16cid:durableId="1234782066">
    <w:abstractNumId w:val="1"/>
  </w:num>
  <w:num w:numId="4" w16cid:durableId="2002654317">
    <w:abstractNumId w:val="28"/>
  </w:num>
  <w:num w:numId="5" w16cid:durableId="1116022341">
    <w:abstractNumId w:val="20"/>
  </w:num>
  <w:num w:numId="6" w16cid:durableId="1330988304">
    <w:abstractNumId w:val="14"/>
  </w:num>
  <w:num w:numId="7" w16cid:durableId="1206261717">
    <w:abstractNumId w:val="7"/>
  </w:num>
  <w:num w:numId="8" w16cid:durableId="1358773539">
    <w:abstractNumId w:val="25"/>
  </w:num>
  <w:num w:numId="9" w16cid:durableId="23749642">
    <w:abstractNumId w:val="15"/>
  </w:num>
  <w:num w:numId="10" w16cid:durableId="1850758044">
    <w:abstractNumId w:val="26"/>
  </w:num>
  <w:num w:numId="11" w16cid:durableId="810247885">
    <w:abstractNumId w:val="23"/>
  </w:num>
  <w:num w:numId="12" w16cid:durableId="1881475097">
    <w:abstractNumId w:val="4"/>
  </w:num>
  <w:num w:numId="13" w16cid:durableId="2110999329">
    <w:abstractNumId w:val="5"/>
  </w:num>
  <w:num w:numId="14" w16cid:durableId="233243363">
    <w:abstractNumId w:val="0"/>
  </w:num>
  <w:num w:numId="15" w16cid:durableId="1958371685">
    <w:abstractNumId w:val="12"/>
  </w:num>
  <w:num w:numId="16" w16cid:durableId="1486554395">
    <w:abstractNumId w:val="19"/>
  </w:num>
  <w:num w:numId="17" w16cid:durableId="76827750">
    <w:abstractNumId w:val="17"/>
  </w:num>
  <w:num w:numId="18" w16cid:durableId="1982611988">
    <w:abstractNumId w:val="18"/>
  </w:num>
  <w:num w:numId="19" w16cid:durableId="1162936655">
    <w:abstractNumId w:val="10"/>
  </w:num>
  <w:num w:numId="20" w16cid:durableId="138425645">
    <w:abstractNumId w:val="11"/>
  </w:num>
  <w:num w:numId="21" w16cid:durableId="1529100170">
    <w:abstractNumId w:val="22"/>
  </w:num>
  <w:num w:numId="22" w16cid:durableId="667440653">
    <w:abstractNumId w:val="24"/>
  </w:num>
  <w:num w:numId="23" w16cid:durableId="9137848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62092424">
    <w:abstractNumId w:val="21"/>
  </w:num>
  <w:num w:numId="25" w16cid:durableId="5910074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923258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287333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71378922">
    <w:abstractNumId w:val="2"/>
  </w:num>
  <w:num w:numId="29" w16cid:durableId="1767193857">
    <w:abstractNumId w:val="3"/>
  </w:num>
  <w:num w:numId="30" w16cid:durableId="511115858">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06"/>
    <w:rsid w:val="000209EB"/>
    <w:rsid w:val="00021FB9"/>
    <w:rsid w:val="000222C2"/>
    <w:rsid w:val="00022F72"/>
    <w:rsid w:val="0005334C"/>
    <w:rsid w:val="00053D09"/>
    <w:rsid w:val="00070C85"/>
    <w:rsid w:val="000766F9"/>
    <w:rsid w:val="00092048"/>
    <w:rsid w:val="000C2A07"/>
    <w:rsid w:val="000C5313"/>
    <w:rsid w:val="000C6D0C"/>
    <w:rsid w:val="000D11CC"/>
    <w:rsid w:val="000D3000"/>
    <w:rsid w:val="00126C19"/>
    <w:rsid w:val="00144A31"/>
    <w:rsid w:val="00151803"/>
    <w:rsid w:val="001858B5"/>
    <w:rsid w:val="00196D84"/>
    <w:rsid w:val="001A5E8C"/>
    <w:rsid w:val="001B2564"/>
    <w:rsid w:val="001D0F53"/>
    <w:rsid w:val="001D19FC"/>
    <w:rsid w:val="001D43B5"/>
    <w:rsid w:val="00214890"/>
    <w:rsid w:val="002217E6"/>
    <w:rsid w:val="00261B6B"/>
    <w:rsid w:val="00265CF4"/>
    <w:rsid w:val="00272E9F"/>
    <w:rsid w:val="002775C2"/>
    <w:rsid w:val="00284ED2"/>
    <w:rsid w:val="00286C5C"/>
    <w:rsid w:val="002A3E55"/>
    <w:rsid w:val="002D3DFF"/>
    <w:rsid w:val="00316DB8"/>
    <w:rsid w:val="00324498"/>
    <w:rsid w:val="00327D54"/>
    <w:rsid w:val="003326E2"/>
    <w:rsid w:val="00353338"/>
    <w:rsid w:val="003637A3"/>
    <w:rsid w:val="00366C0E"/>
    <w:rsid w:val="0036757F"/>
    <w:rsid w:val="00373CD3"/>
    <w:rsid w:val="0037712A"/>
    <w:rsid w:val="003A69C4"/>
    <w:rsid w:val="003B608F"/>
    <w:rsid w:val="003C70C7"/>
    <w:rsid w:val="003F54DC"/>
    <w:rsid w:val="00402B44"/>
    <w:rsid w:val="00402E80"/>
    <w:rsid w:val="004031E5"/>
    <w:rsid w:val="00410FA9"/>
    <w:rsid w:val="00412C2C"/>
    <w:rsid w:val="00435BC7"/>
    <w:rsid w:val="00436321"/>
    <w:rsid w:val="00464BA9"/>
    <w:rsid w:val="00477DD7"/>
    <w:rsid w:val="00482FDA"/>
    <w:rsid w:val="00494D86"/>
    <w:rsid w:val="004D2DE1"/>
    <w:rsid w:val="004D7BC5"/>
    <w:rsid w:val="00501681"/>
    <w:rsid w:val="00524871"/>
    <w:rsid w:val="00534F79"/>
    <w:rsid w:val="00540C70"/>
    <w:rsid w:val="005508BF"/>
    <w:rsid w:val="00556735"/>
    <w:rsid w:val="0055679B"/>
    <w:rsid w:val="005624E0"/>
    <w:rsid w:val="005767BE"/>
    <w:rsid w:val="00587953"/>
    <w:rsid w:val="00590E43"/>
    <w:rsid w:val="005C3357"/>
    <w:rsid w:val="005C5109"/>
    <w:rsid w:val="005C5804"/>
    <w:rsid w:val="005D6199"/>
    <w:rsid w:val="005E220D"/>
    <w:rsid w:val="005E30FA"/>
    <w:rsid w:val="005F3169"/>
    <w:rsid w:val="005F37E6"/>
    <w:rsid w:val="005F38B7"/>
    <w:rsid w:val="005F7B4D"/>
    <w:rsid w:val="006125E6"/>
    <w:rsid w:val="00612C94"/>
    <w:rsid w:val="00613A10"/>
    <w:rsid w:val="00625501"/>
    <w:rsid w:val="00642799"/>
    <w:rsid w:val="00671757"/>
    <w:rsid w:val="00677CA9"/>
    <w:rsid w:val="0068496F"/>
    <w:rsid w:val="00693D11"/>
    <w:rsid w:val="006D62A8"/>
    <w:rsid w:val="007005A9"/>
    <w:rsid w:val="007120C5"/>
    <w:rsid w:val="00725993"/>
    <w:rsid w:val="00737A1E"/>
    <w:rsid w:val="0075700E"/>
    <w:rsid w:val="007875A4"/>
    <w:rsid w:val="007A1C63"/>
    <w:rsid w:val="007A697D"/>
    <w:rsid w:val="007B0745"/>
    <w:rsid w:val="007B2DD5"/>
    <w:rsid w:val="007E77B8"/>
    <w:rsid w:val="007F60E0"/>
    <w:rsid w:val="00800417"/>
    <w:rsid w:val="008006BE"/>
    <w:rsid w:val="00800F72"/>
    <w:rsid w:val="008127A8"/>
    <w:rsid w:val="00813BD4"/>
    <w:rsid w:val="00813FBD"/>
    <w:rsid w:val="008319FB"/>
    <w:rsid w:val="0084250B"/>
    <w:rsid w:val="00847BC3"/>
    <w:rsid w:val="0085606A"/>
    <w:rsid w:val="00857623"/>
    <w:rsid w:val="00864C26"/>
    <w:rsid w:val="008734AE"/>
    <w:rsid w:val="00876BB4"/>
    <w:rsid w:val="00877348"/>
    <w:rsid w:val="008807EE"/>
    <w:rsid w:val="00880966"/>
    <w:rsid w:val="00882D0C"/>
    <w:rsid w:val="008857D6"/>
    <w:rsid w:val="008950DD"/>
    <w:rsid w:val="008963C4"/>
    <w:rsid w:val="008967C8"/>
    <w:rsid w:val="00897FF6"/>
    <w:rsid w:val="008A3DC6"/>
    <w:rsid w:val="008A69B6"/>
    <w:rsid w:val="008B11A5"/>
    <w:rsid w:val="008B322E"/>
    <w:rsid w:val="008B3E22"/>
    <w:rsid w:val="008C6F17"/>
    <w:rsid w:val="008F0D61"/>
    <w:rsid w:val="008F4A27"/>
    <w:rsid w:val="00913C87"/>
    <w:rsid w:val="00915296"/>
    <w:rsid w:val="009468F9"/>
    <w:rsid w:val="0095214C"/>
    <w:rsid w:val="0095337E"/>
    <w:rsid w:val="00970CFF"/>
    <w:rsid w:val="00974033"/>
    <w:rsid w:val="009769A2"/>
    <w:rsid w:val="009879BF"/>
    <w:rsid w:val="0099005A"/>
    <w:rsid w:val="009B323C"/>
    <w:rsid w:val="009C35EC"/>
    <w:rsid w:val="009C36AA"/>
    <w:rsid w:val="009C73A3"/>
    <w:rsid w:val="009E01E1"/>
    <w:rsid w:val="009E0606"/>
    <w:rsid w:val="009E3EBF"/>
    <w:rsid w:val="009E5195"/>
    <w:rsid w:val="00A150B7"/>
    <w:rsid w:val="00A53EDF"/>
    <w:rsid w:val="00A60FA7"/>
    <w:rsid w:val="00A81E3E"/>
    <w:rsid w:val="00A93B41"/>
    <w:rsid w:val="00A94550"/>
    <w:rsid w:val="00AC55BE"/>
    <w:rsid w:val="00AE105C"/>
    <w:rsid w:val="00AF2AFA"/>
    <w:rsid w:val="00B0037E"/>
    <w:rsid w:val="00B02153"/>
    <w:rsid w:val="00B04FA5"/>
    <w:rsid w:val="00B07F04"/>
    <w:rsid w:val="00B23E8E"/>
    <w:rsid w:val="00B27D84"/>
    <w:rsid w:val="00B541C0"/>
    <w:rsid w:val="00B748F5"/>
    <w:rsid w:val="00B84EDD"/>
    <w:rsid w:val="00B8618B"/>
    <w:rsid w:val="00B915F3"/>
    <w:rsid w:val="00BA20A5"/>
    <w:rsid w:val="00BB0EB2"/>
    <w:rsid w:val="00BC13BC"/>
    <w:rsid w:val="00BC14BE"/>
    <w:rsid w:val="00BD1587"/>
    <w:rsid w:val="00BD18A1"/>
    <w:rsid w:val="00C0365E"/>
    <w:rsid w:val="00C17AD7"/>
    <w:rsid w:val="00C21996"/>
    <w:rsid w:val="00C23313"/>
    <w:rsid w:val="00C2474E"/>
    <w:rsid w:val="00C32060"/>
    <w:rsid w:val="00C33835"/>
    <w:rsid w:val="00C6777A"/>
    <w:rsid w:val="00C71738"/>
    <w:rsid w:val="00C75CE1"/>
    <w:rsid w:val="00C818A9"/>
    <w:rsid w:val="00C85F5F"/>
    <w:rsid w:val="00CA11D3"/>
    <w:rsid w:val="00CB3803"/>
    <w:rsid w:val="00CB3A3B"/>
    <w:rsid w:val="00CD6229"/>
    <w:rsid w:val="00CF16F6"/>
    <w:rsid w:val="00D01DB0"/>
    <w:rsid w:val="00D14B22"/>
    <w:rsid w:val="00D15615"/>
    <w:rsid w:val="00D16517"/>
    <w:rsid w:val="00D24AC3"/>
    <w:rsid w:val="00D24FB1"/>
    <w:rsid w:val="00D26581"/>
    <w:rsid w:val="00D44E8A"/>
    <w:rsid w:val="00D525FC"/>
    <w:rsid w:val="00D564C9"/>
    <w:rsid w:val="00D56EF0"/>
    <w:rsid w:val="00D57804"/>
    <w:rsid w:val="00D6119F"/>
    <w:rsid w:val="00D70308"/>
    <w:rsid w:val="00D74C86"/>
    <w:rsid w:val="00D7792C"/>
    <w:rsid w:val="00D82548"/>
    <w:rsid w:val="00D90FF0"/>
    <w:rsid w:val="00D91A6A"/>
    <w:rsid w:val="00DA4558"/>
    <w:rsid w:val="00DA5BEE"/>
    <w:rsid w:val="00DD41A4"/>
    <w:rsid w:val="00DE7569"/>
    <w:rsid w:val="00DF5646"/>
    <w:rsid w:val="00E25601"/>
    <w:rsid w:val="00E40D38"/>
    <w:rsid w:val="00E45796"/>
    <w:rsid w:val="00E76A12"/>
    <w:rsid w:val="00E77B67"/>
    <w:rsid w:val="00E8195F"/>
    <w:rsid w:val="00E90307"/>
    <w:rsid w:val="00E90C82"/>
    <w:rsid w:val="00E956BA"/>
    <w:rsid w:val="00EA1066"/>
    <w:rsid w:val="00EA2854"/>
    <w:rsid w:val="00EB4855"/>
    <w:rsid w:val="00EC7376"/>
    <w:rsid w:val="00ED299E"/>
    <w:rsid w:val="00EE3AE6"/>
    <w:rsid w:val="00EF35AB"/>
    <w:rsid w:val="00EF535E"/>
    <w:rsid w:val="00EF6B11"/>
    <w:rsid w:val="00F00A3D"/>
    <w:rsid w:val="00F12FF8"/>
    <w:rsid w:val="00F27E47"/>
    <w:rsid w:val="00F32D8A"/>
    <w:rsid w:val="00F400DC"/>
    <w:rsid w:val="00F47D7F"/>
    <w:rsid w:val="00F6308A"/>
    <w:rsid w:val="00F81409"/>
    <w:rsid w:val="00F934A0"/>
    <w:rsid w:val="00FA1F55"/>
    <w:rsid w:val="00FA4509"/>
    <w:rsid w:val="00FD5F73"/>
    <w:rsid w:val="00FE0FFD"/>
    <w:rsid w:val="00FF06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D67BCB"/>
  <w14:defaultImageDpi w14:val="300"/>
  <w15:docId w15:val="{22D2FA99-7FB0-41E7-80E0-226FC99C8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AFA"/>
    <w:rPr>
      <w:rFonts w:ascii="Calibri" w:hAnsi="Calibri"/>
      <w:sz w:val="22"/>
    </w:rPr>
  </w:style>
  <w:style w:type="paragraph" w:styleId="Heading1">
    <w:name w:val="heading 1"/>
    <w:basedOn w:val="Normal"/>
    <w:next w:val="Normal"/>
    <w:link w:val="Heading1Char"/>
    <w:uiPriority w:val="9"/>
    <w:qFormat/>
    <w:rsid w:val="008963C4"/>
    <w:pPr>
      <w:keepNext/>
      <w:keepLines/>
      <w:spacing w:before="240"/>
      <w:outlineLvl w:val="0"/>
    </w:pPr>
    <w:rPr>
      <w:rFonts w:eastAsiaTheme="majorEastAsia" w:cstheme="majorBidi"/>
      <w:b/>
      <w:color w:val="000000" w:themeColor="text1"/>
      <w:sz w:val="28"/>
      <w:szCs w:val="32"/>
    </w:rPr>
  </w:style>
  <w:style w:type="paragraph" w:styleId="Heading2">
    <w:name w:val="heading 2"/>
    <w:basedOn w:val="Normal"/>
    <w:next w:val="Normal"/>
    <w:link w:val="Heading2Char"/>
    <w:uiPriority w:val="9"/>
    <w:unhideWhenUsed/>
    <w:qFormat/>
    <w:rsid w:val="00DF5646"/>
    <w:pPr>
      <w:keepNext/>
      <w:keepLines/>
      <w:spacing w:before="200"/>
      <w:outlineLvl w:val="1"/>
    </w:pPr>
    <w:rPr>
      <w:rFonts w:ascii="Times New Roman" w:eastAsiaTheme="majorEastAsia" w:hAnsi="Times New Roman" w:cstheme="majorBidi"/>
      <w:b/>
      <w:bCs/>
      <w:color w:val="4F6228" w:themeColor="accent3" w:themeShade="80"/>
      <w:sz w:val="24"/>
      <w:szCs w:val="26"/>
    </w:rPr>
  </w:style>
  <w:style w:type="paragraph" w:styleId="Heading3">
    <w:name w:val="heading 3"/>
    <w:basedOn w:val="Normal"/>
    <w:next w:val="Normal"/>
    <w:link w:val="Heading3Char"/>
    <w:uiPriority w:val="9"/>
    <w:unhideWhenUsed/>
    <w:qFormat/>
    <w:rsid w:val="00DF5646"/>
    <w:pPr>
      <w:keepNext/>
      <w:keepLines/>
      <w:spacing w:before="200"/>
      <w:outlineLvl w:val="2"/>
    </w:pPr>
    <w:rPr>
      <w:rFonts w:ascii="Times New Roman" w:eastAsiaTheme="majorEastAsia" w:hAnsi="Times New Roman" w:cstheme="majorBidi"/>
      <w:b/>
      <w:bCs/>
      <w:color w:val="4F6228" w:themeColor="accent3" w:themeShade="80"/>
      <w:sz w:val="24"/>
    </w:rPr>
  </w:style>
  <w:style w:type="paragraph" w:styleId="Heading4">
    <w:name w:val="heading 4"/>
    <w:basedOn w:val="Normal"/>
    <w:next w:val="Normal"/>
    <w:link w:val="Heading4Char"/>
    <w:uiPriority w:val="9"/>
    <w:unhideWhenUsed/>
    <w:qFormat/>
    <w:rsid w:val="00DF5646"/>
    <w:pPr>
      <w:keepNext/>
      <w:keepLines/>
      <w:spacing w:before="40"/>
      <w:outlineLvl w:val="3"/>
    </w:pPr>
    <w:rPr>
      <w:rFonts w:ascii="Times New Roman" w:eastAsiaTheme="majorEastAsia" w:hAnsi="Times New Roman" w:cstheme="majorBidi"/>
      <w:b/>
      <w:iCs/>
      <w:color w:val="4F6228" w:themeColor="accent3" w:themeShade="80"/>
      <w:sz w:val="24"/>
    </w:rPr>
  </w:style>
  <w:style w:type="paragraph" w:styleId="Heading5">
    <w:name w:val="heading 5"/>
    <w:basedOn w:val="Normal"/>
    <w:next w:val="Normal"/>
    <w:link w:val="Heading5Char"/>
    <w:uiPriority w:val="9"/>
    <w:semiHidden/>
    <w:unhideWhenUsed/>
    <w:qFormat/>
    <w:rsid w:val="00DF5646"/>
    <w:pPr>
      <w:keepNext/>
      <w:keepLines/>
      <w:spacing w:before="40"/>
      <w:outlineLvl w:val="4"/>
    </w:pPr>
    <w:rPr>
      <w:rFonts w:ascii="Times New Roman" w:eastAsiaTheme="majorEastAsia" w:hAnsi="Times New Roman" w:cstheme="majorBidi"/>
      <w:b/>
      <w:color w:val="4F6228" w:themeColor="accent3" w:themeShade="8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0606"/>
    <w:pPr>
      <w:tabs>
        <w:tab w:val="center" w:pos="4320"/>
        <w:tab w:val="right" w:pos="8640"/>
      </w:tabs>
    </w:pPr>
  </w:style>
  <w:style w:type="character" w:customStyle="1" w:styleId="HeaderChar">
    <w:name w:val="Header Char"/>
    <w:basedOn w:val="DefaultParagraphFont"/>
    <w:link w:val="Header"/>
    <w:uiPriority w:val="99"/>
    <w:rsid w:val="009E0606"/>
  </w:style>
  <w:style w:type="paragraph" w:styleId="Footer">
    <w:name w:val="footer"/>
    <w:basedOn w:val="Normal"/>
    <w:link w:val="FooterChar"/>
    <w:uiPriority w:val="99"/>
    <w:unhideWhenUsed/>
    <w:rsid w:val="009E0606"/>
    <w:pPr>
      <w:tabs>
        <w:tab w:val="center" w:pos="4320"/>
        <w:tab w:val="right" w:pos="8640"/>
      </w:tabs>
    </w:pPr>
  </w:style>
  <w:style w:type="character" w:customStyle="1" w:styleId="FooterChar">
    <w:name w:val="Footer Char"/>
    <w:basedOn w:val="DefaultParagraphFont"/>
    <w:link w:val="Footer"/>
    <w:uiPriority w:val="99"/>
    <w:rsid w:val="009E0606"/>
  </w:style>
  <w:style w:type="paragraph" w:styleId="BalloonText">
    <w:name w:val="Balloon Text"/>
    <w:basedOn w:val="Normal"/>
    <w:link w:val="BalloonTextChar"/>
    <w:unhideWhenUsed/>
    <w:rsid w:val="009E0606"/>
    <w:rPr>
      <w:rFonts w:ascii="Lucida Grande" w:hAnsi="Lucida Grande" w:cs="Lucida Grande"/>
      <w:sz w:val="18"/>
      <w:szCs w:val="18"/>
    </w:rPr>
  </w:style>
  <w:style w:type="character" w:customStyle="1" w:styleId="BalloonTextChar">
    <w:name w:val="Balloon Text Char"/>
    <w:basedOn w:val="DefaultParagraphFont"/>
    <w:link w:val="BalloonText"/>
    <w:rsid w:val="009E0606"/>
    <w:rPr>
      <w:rFonts w:ascii="Lucida Grande" w:hAnsi="Lucida Grande" w:cs="Lucida Grande"/>
      <w:sz w:val="18"/>
      <w:szCs w:val="18"/>
    </w:rPr>
  </w:style>
  <w:style w:type="table" w:styleId="TableGrid">
    <w:name w:val="Table Grid"/>
    <w:basedOn w:val="TableNormal"/>
    <w:uiPriority w:val="1"/>
    <w:rsid w:val="009E0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93B41"/>
    <w:pPr>
      <w:ind w:left="720"/>
      <w:contextualSpacing/>
    </w:pPr>
  </w:style>
  <w:style w:type="character" w:styleId="PageNumber">
    <w:name w:val="page number"/>
    <w:basedOn w:val="DefaultParagraphFont"/>
    <w:uiPriority w:val="99"/>
    <w:semiHidden/>
    <w:unhideWhenUsed/>
    <w:rsid w:val="00B8618B"/>
  </w:style>
  <w:style w:type="character" w:styleId="Hyperlink">
    <w:name w:val="Hyperlink"/>
    <w:uiPriority w:val="99"/>
    <w:unhideWhenUsed/>
    <w:rsid w:val="00B8618B"/>
    <w:rPr>
      <w:rFonts w:cs="Times New Roman"/>
      <w:color w:val="0000FF"/>
      <w:u w:val="single"/>
    </w:rPr>
  </w:style>
  <w:style w:type="paragraph" w:styleId="NormalWeb">
    <w:name w:val="Normal (Web)"/>
    <w:basedOn w:val="Normal"/>
    <w:uiPriority w:val="99"/>
    <w:unhideWhenUsed/>
    <w:rsid w:val="00897FF6"/>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021FB9"/>
    <w:rPr>
      <w:color w:val="800080" w:themeColor="followedHyperlink"/>
      <w:u w:val="single"/>
    </w:rPr>
  </w:style>
  <w:style w:type="character" w:customStyle="1" w:styleId="Heading2Char">
    <w:name w:val="Heading 2 Char"/>
    <w:basedOn w:val="DefaultParagraphFont"/>
    <w:link w:val="Heading2"/>
    <w:uiPriority w:val="9"/>
    <w:rsid w:val="00DF5646"/>
    <w:rPr>
      <w:rFonts w:ascii="Times New Roman" w:eastAsiaTheme="majorEastAsia" w:hAnsi="Times New Roman" w:cstheme="majorBidi"/>
      <w:b/>
      <w:bCs/>
      <w:color w:val="4F6228" w:themeColor="accent3" w:themeShade="80"/>
      <w:szCs w:val="26"/>
    </w:rPr>
  </w:style>
  <w:style w:type="character" w:customStyle="1" w:styleId="Heading3Char">
    <w:name w:val="Heading 3 Char"/>
    <w:basedOn w:val="DefaultParagraphFont"/>
    <w:link w:val="Heading3"/>
    <w:uiPriority w:val="9"/>
    <w:rsid w:val="00DF5646"/>
    <w:rPr>
      <w:rFonts w:ascii="Times New Roman" w:eastAsiaTheme="majorEastAsia" w:hAnsi="Times New Roman" w:cstheme="majorBidi"/>
      <w:b/>
      <w:bCs/>
      <w:color w:val="4F6228" w:themeColor="accent3" w:themeShade="80"/>
    </w:rPr>
  </w:style>
  <w:style w:type="paragraph" w:styleId="Quote">
    <w:name w:val="Quote"/>
    <w:basedOn w:val="Normal"/>
    <w:next w:val="Normal"/>
    <w:link w:val="QuoteChar"/>
    <w:uiPriority w:val="29"/>
    <w:qFormat/>
    <w:rsid w:val="000C6D0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C6D0C"/>
    <w:rPr>
      <w:i/>
      <w:iCs/>
      <w:color w:val="404040" w:themeColor="text1" w:themeTint="BF"/>
    </w:rPr>
  </w:style>
  <w:style w:type="character" w:styleId="SubtleEmphasis">
    <w:name w:val="Subtle Emphasis"/>
    <w:basedOn w:val="DefaultParagraphFont"/>
    <w:uiPriority w:val="19"/>
    <w:qFormat/>
    <w:rsid w:val="00E90307"/>
    <w:rPr>
      <w:i/>
      <w:iCs/>
      <w:color w:val="404040" w:themeColor="text1" w:themeTint="BF"/>
    </w:rPr>
  </w:style>
  <w:style w:type="character" w:customStyle="1" w:styleId="Heading1Char">
    <w:name w:val="Heading 1 Char"/>
    <w:basedOn w:val="DefaultParagraphFont"/>
    <w:link w:val="Heading1"/>
    <w:uiPriority w:val="9"/>
    <w:rsid w:val="008963C4"/>
    <w:rPr>
      <w:rFonts w:ascii="Calibri" w:eastAsiaTheme="majorEastAsia" w:hAnsi="Calibri" w:cstheme="majorBidi"/>
      <w:b/>
      <w:color w:val="000000" w:themeColor="text1"/>
      <w:sz w:val="28"/>
      <w:szCs w:val="32"/>
    </w:rPr>
  </w:style>
  <w:style w:type="table" w:styleId="PlainTable3">
    <w:name w:val="Plain Table 3"/>
    <w:basedOn w:val="TableNormal"/>
    <w:uiPriority w:val="43"/>
    <w:rsid w:val="00261B6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261B6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WPNormal">
    <w:name w:val="WP_Normal"/>
    <w:basedOn w:val="Normal"/>
    <w:rsid w:val="00540C70"/>
    <w:rPr>
      <w:rFonts w:ascii="Monaco" w:eastAsia="Times New Roman" w:hAnsi="Monaco" w:cs="Times New Roman"/>
      <w:sz w:val="24"/>
      <w:szCs w:val="20"/>
    </w:rPr>
  </w:style>
  <w:style w:type="paragraph" w:styleId="BodyText">
    <w:name w:val="Body Text"/>
    <w:basedOn w:val="Normal"/>
    <w:link w:val="BodyTextChar"/>
    <w:uiPriority w:val="99"/>
    <w:unhideWhenUsed/>
    <w:rsid w:val="00D01DB0"/>
    <w:pPr>
      <w:autoSpaceDE w:val="0"/>
      <w:autoSpaceDN w:val="0"/>
      <w:adjustRightInd w:val="0"/>
      <w:jc w:val="both"/>
    </w:pPr>
    <w:rPr>
      <w:rFonts w:ascii="Arial" w:eastAsia="Times New Roman" w:hAnsi="Arial" w:cs="Times New Roman"/>
      <w:sz w:val="24"/>
      <w:lang w:val="x-none" w:eastAsia="x-none"/>
    </w:rPr>
  </w:style>
  <w:style w:type="character" w:customStyle="1" w:styleId="BodyTextChar">
    <w:name w:val="Body Text Char"/>
    <w:basedOn w:val="DefaultParagraphFont"/>
    <w:link w:val="BodyText"/>
    <w:uiPriority w:val="99"/>
    <w:rsid w:val="00D01DB0"/>
    <w:rPr>
      <w:rFonts w:ascii="Arial" w:eastAsia="Times New Roman" w:hAnsi="Arial" w:cs="Times New Roman"/>
      <w:lang w:val="x-none" w:eastAsia="x-none"/>
    </w:rPr>
  </w:style>
  <w:style w:type="character" w:styleId="UnresolvedMention">
    <w:name w:val="Unresolved Mention"/>
    <w:basedOn w:val="DefaultParagraphFont"/>
    <w:uiPriority w:val="99"/>
    <w:semiHidden/>
    <w:unhideWhenUsed/>
    <w:rsid w:val="005C5804"/>
    <w:rPr>
      <w:color w:val="605E5C"/>
      <w:shd w:val="clear" w:color="auto" w:fill="E1DFDD"/>
    </w:rPr>
  </w:style>
  <w:style w:type="paragraph" w:customStyle="1" w:styleId="xxmsonormal">
    <w:name w:val="x_xmsonormal"/>
    <w:basedOn w:val="Normal"/>
    <w:rsid w:val="003326E2"/>
    <w:rPr>
      <w:rFonts w:eastAsiaTheme="minorHAnsi" w:cs="Calibri"/>
      <w:szCs w:val="22"/>
    </w:rPr>
  </w:style>
  <w:style w:type="character" w:customStyle="1" w:styleId="xxnormaltextrun">
    <w:name w:val="x_xnormaltextrun"/>
    <w:basedOn w:val="DefaultParagraphFont"/>
    <w:rsid w:val="003326E2"/>
  </w:style>
  <w:style w:type="character" w:customStyle="1" w:styleId="Heading4Char">
    <w:name w:val="Heading 4 Char"/>
    <w:basedOn w:val="DefaultParagraphFont"/>
    <w:link w:val="Heading4"/>
    <w:uiPriority w:val="9"/>
    <w:rsid w:val="00DF5646"/>
    <w:rPr>
      <w:rFonts w:ascii="Times New Roman" w:eastAsiaTheme="majorEastAsia" w:hAnsi="Times New Roman" w:cstheme="majorBidi"/>
      <w:b/>
      <w:iCs/>
      <w:color w:val="4F6228" w:themeColor="accent3" w:themeShade="80"/>
    </w:rPr>
  </w:style>
  <w:style w:type="character" w:customStyle="1" w:styleId="Heading5Char">
    <w:name w:val="Heading 5 Char"/>
    <w:basedOn w:val="DefaultParagraphFont"/>
    <w:link w:val="Heading5"/>
    <w:uiPriority w:val="9"/>
    <w:semiHidden/>
    <w:rsid w:val="00DF5646"/>
    <w:rPr>
      <w:rFonts w:ascii="Times New Roman" w:eastAsiaTheme="majorEastAsia" w:hAnsi="Times New Roman" w:cstheme="majorBidi"/>
      <w:b/>
      <w:color w:val="4F6228" w:themeColor="accent3" w:themeShade="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145795">
      <w:bodyDiv w:val="1"/>
      <w:marLeft w:val="0"/>
      <w:marRight w:val="0"/>
      <w:marTop w:val="0"/>
      <w:marBottom w:val="0"/>
      <w:divBdr>
        <w:top w:val="none" w:sz="0" w:space="0" w:color="auto"/>
        <w:left w:val="none" w:sz="0" w:space="0" w:color="auto"/>
        <w:bottom w:val="none" w:sz="0" w:space="0" w:color="auto"/>
        <w:right w:val="none" w:sz="0" w:space="0" w:color="auto"/>
      </w:divBdr>
    </w:div>
    <w:div w:id="643126532">
      <w:bodyDiv w:val="1"/>
      <w:marLeft w:val="0"/>
      <w:marRight w:val="0"/>
      <w:marTop w:val="0"/>
      <w:marBottom w:val="0"/>
      <w:divBdr>
        <w:top w:val="none" w:sz="0" w:space="0" w:color="auto"/>
        <w:left w:val="none" w:sz="0" w:space="0" w:color="auto"/>
        <w:bottom w:val="none" w:sz="0" w:space="0" w:color="auto"/>
        <w:right w:val="none" w:sz="0" w:space="0" w:color="auto"/>
      </w:divBdr>
    </w:div>
    <w:div w:id="1132135611">
      <w:bodyDiv w:val="1"/>
      <w:marLeft w:val="0"/>
      <w:marRight w:val="0"/>
      <w:marTop w:val="0"/>
      <w:marBottom w:val="0"/>
      <w:divBdr>
        <w:top w:val="none" w:sz="0" w:space="0" w:color="auto"/>
        <w:left w:val="none" w:sz="0" w:space="0" w:color="auto"/>
        <w:bottom w:val="none" w:sz="0" w:space="0" w:color="auto"/>
        <w:right w:val="none" w:sz="0" w:space="0" w:color="auto"/>
      </w:divBdr>
    </w:div>
    <w:div w:id="1191794829">
      <w:bodyDiv w:val="1"/>
      <w:marLeft w:val="0"/>
      <w:marRight w:val="0"/>
      <w:marTop w:val="0"/>
      <w:marBottom w:val="0"/>
      <w:divBdr>
        <w:top w:val="none" w:sz="0" w:space="0" w:color="auto"/>
        <w:left w:val="none" w:sz="0" w:space="0" w:color="auto"/>
        <w:bottom w:val="none" w:sz="0" w:space="0" w:color="auto"/>
        <w:right w:val="none" w:sz="0" w:space="0" w:color="auto"/>
      </w:divBdr>
    </w:div>
    <w:div w:id="1520511228">
      <w:bodyDiv w:val="1"/>
      <w:marLeft w:val="0"/>
      <w:marRight w:val="0"/>
      <w:marTop w:val="0"/>
      <w:marBottom w:val="0"/>
      <w:divBdr>
        <w:top w:val="none" w:sz="0" w:space="0" w:color="auto"/>
        <w:left w:val="none" w:sz="0" w:space="0" w:color="auto"/>
        <w:bottom w:val="none" w:sz="0" w:space="0" w:color="auto"/>
        <w:right w:val="none" w:sz="0" w:space="0" w:color="auto"/>
      </w:divBdr>
    </w:div>
    <w:div w:id="17061013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nt.instructure.com/login/" TargetMode="External"/><Relationship Id="rId18" Type="http://schemas.openxmlformats.org/officeDocument/2006/relationships/hyperlink" Target="https://digitalstrategy.unt.edu/clear/online-communication-tips.html" TargetMode="External"/><Relationship Id="rId26" Type="http://schemas.openxmlformats.org/officeDocument/2006/relationships/hyperlink" Target="https://policy.unt.edu/policy/06-003" TargetMode="External"/><Relationship Id="rId39" Type="http://schemas.openxmlformats.org/officeDocument/2006/relationships/hyperlink" Target="https://technology.untsystem.edu/" TargetMode="External"/><Relationship Id="rId21" Type="http://schemas.openxmlformats.org/officeDocument/2006/relationships/hyperlink" Target="https://policy.unt.edu/policy/08-001" TargetMode="External"/><Relationship Id="rId34" Type="http://schemas.openxmlformats.org/officeDocument/2006/relationships/hyperlink" Target="mailto:internationaladvising@unt.edu" TargetMode="External"/><Relationship Id="rId42" Type="http://schemas.openxmlformats.org/officeDocument/2006/relationships/header" Target="header1.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unt.edu/wellness/" TargetMode="External"/><Relationship Id="rId29" Type="http://schemas.openxmlformats.org/officeDocument/2006/relationships/hyperlink" Target="https://studentaffairs.unt.edu/office-disability-access/inde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lpdesk@unt.edu" TargetMode="External"/><Relationship Id="rId24" Type="http://schemas.openxmlformats.org/officeDocument/2006/relationships/hyperlink" Target="mailto:helpdesk@unt.edu" TargetMode="External"/><Relationship Id="rId32" Type="http://schemas.openxmlformats.org/officeDocument/2006/relationships/hyperlink" Target="https://www.ecfr.gov/" TargetMode="External"/><Relationship Id="rId37" Type="http://schemas.openxmlformats.org/officeDocument/2006/relationships/hyperlink" Target="https://lms.unt.edu/resources/index.html" TargetMode="External"/><Relationship Id="rId40" Type="http://schemas.openxmlformats.org/officeDocument/2006/relationships/hyperlink" Target="https://catalog.unt.edu/content.php?catoid=37&amp;navoid=4321"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unt.edu/success/" TargetMode="External"/><Relationship Id="rId23" Type="http://schemas.openxmlformats.org/officeDocument/2006/relationships/hyperlink" Target="https://policy.unt.edu/policy/06-039" TargetMode="External"/><Relationship Id="rId28" Type="http://schemas.openxmlformats.org/officeDocument/2006/relationships/hyperlink" Target="https://policy.unt.edu/policy/07-012" TargetMode="External"/><Relationship Id="rId36" Type="http://schemas.openxmlformats.org/officeDocument/2006/relationships/hyperlink" Target="https://my.unt.edu/psp/ps/?cmd=login&amp;languageCd=ENG&amp;" TargetMode="External"/><Relationship Id="rId10" Type="http://schemas.openxmlformats.org/officeDocument/2006/relationships/hyperlink" Target="https://lms.unt.edu/resources/canvas-requirements.html" TargetMode="External"/><Relationship Id="rId19" Type="http://schemas.openxmlformats.org/officeDocument/2006/relationships/hyperlink" Target="https://vpaa.unt.edu/spot/students.html" TargetMode="External"/><Relationship Id="rId31" Type="http://schemas.openxmlformats.org/officeDocument/2006/relationships/hyperlink" Target="http://registrar.unt.edu/registration/fall-add-drop"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community.canvaslms.com/t5/Canvas-Basics-Guide/What-are-the-browser-and-computer-requirements-for-Instructure/ta-p/66" TargetMode="External"/><Relationship Id="rId14" Type="http://schemas.openxmlformats.org/officeDocument/2006/relationships/hyperlink" Target="https://ams.untsystem.edu/" TargetMode="External"/><Relationship Id="rId22" Type="http://schemas.openxmlformats.org/officeDocument/2006/relationships/hyperlink" Target="https://www.copyright.gov/" TargetMode="External"/><Relationship Id="rId27" Type="http://schemas.openxmlformats.org/officeDocument/2006/relationships/hyperlink" Target="https://policy.unt.edu/policy/06-003" TargetMode="External"/><Relationship Id="rId30" Type="http://schemas.openxmlformats.org/officeDocument/2006/relationships/hyperlink" Target="tel:940.565.4323" TargetMode="External"/><Relationship Id="rId35" Type="http://schemas.openxmlformats.org/officeDocument/2006/relationships/hyperlink" Target="https://library.unt.edu/services/computer-labs/" TargetMode="External"/><Relationship Id="rId43" Type="http://schemas.openxmlformats.org/officeDocument/2006/relationships/footer" Target="footer1.xml"/><Relationship Id="rId8" Type="http://schemas.openxmlformats.org/officeDocument/2006/relationships/hyperlink" Target="https://aits.unt.edu/support/" TargetMode="External"/><Relationship Id="rId3" Type="http://schemas.openxmlformats.org/officeDocument/2006/relationships/styles" Target="styles.xml"/><Relationship Id="rId12" Type="http://schemas.openxmlformats.org/officeDocument/2006/relationships/hyperlink" Target="https://aits.unt.edu/support/" TargetMode="External"/><Relationship Id="rId17" Type="http://schemas.openxmlformats.org/officeDocument/2006/relationships/hyperlink" Target="https://scrappysays.unt.edu/s/" TargetMode="External"/><Relationship Id="rId25" Type="http://schemas.openxmlformats.org/officeDocument/2006/relationships/hyperlink" Target="https://policy.unt.edu/policy/07-012" TargetMode="External"/><Relationship Id="rId33" Type="http://schemas.openxmlformats.org/officeDocument/2006/relationships/hyperlink" Target="https://www.govinfo.gov/content/pkg/CFR-2012-title8-vol1/xml/CFR-2012-title8-vol1-sec214-2.xml" TargetMode="External"/><Relationship Id="rId38" Type="http://schemas.openxmlformats.org/officeDocument/2006/relationships/hyperlink" Target="https://library.unt.edu/services/on-off-campus-access/" TargetMode="External"/><Relationship Id="rId46" Type="http://schemas.openxmlformats.org/officeDocument/2006/relationships/fontTable" Target="fontTable.xml"/><Relationship Id="rId20" Type="http://schemas.openxmlformats.org/officeDocument/2006/relationships/hyperlink" Target="https://registrar.unt.edu/grades/incompletes.html" TargetMode="External"/><Relationship Id="rId41" Type="http://schemas.openxmlformats.org/officeDocument/2006/relationships/hyperlink" Target="https://policy.unt.edu/policy/15-006"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0BA00-FCC7-4BB5-B1E1-D69813566B0B}">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14</Pages>
  <Words>4285</Words>
  <Characters>24431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UNT</Company>
  <LinksUpToDate>false</LinksUpToDate>
  <CharactersWithSpaces>28659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Timothy Trail</dc:creator>
  <cp:lastModifiedBy>SARA PARK</cp:lastModifiedBy>
  <cp:revision>3</cp:revision>
  <dcterms:created xsi:type="dcterms:W3CDTF">2025-11-22T14:21:00Z</dcterms:created>
  <dcterms:modified xsi:type="dcterms:W3CDTF">2025-12-03T17:57:00Z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dfcb9ef3-8932-4881-a32e-4a1372556471</vt:lpwstr>
  </property>
</Properties>
</file>