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6AB" w:rsidRDefault="006D2620">
      <w:pPr>
        <w:pStyle w:val="Heading1"/>
        <w:ind w:left="-5"/>
      </w:pPr>
      <w:r>
        <w:t xml:space="preserve">COURSE INFORMATION           </w:t>
      </w:r>
      <w:r>
        <w:rPr>
          <w:b w:val="0"/>
        </w:rPr>
        <w:t xml:space="preserve"> </w:t>
      </w:r>
    </w:p>
    <w:p w:rsidR="000E66AB" w:rsidRDefault="006D2620" w:rsidP="00F817D0">
      <w:pPr>
        <w:tabs>
          <w:tab w:val="center" w:pos="5041"/>
          <w:tab w:val="center" w:pos="5761"/>
          <w:tab w:val="center" w:pos="7711"/>
        </w:tabs>
        <w:ind w:left="-15" w:firstLine="0"/>
      </w:pPr>
      <w:r>
        <w:t xml:space="preserve">UNIVERSITY OF NORTH </w:t>
      </w:r>
      <w:proofErr w:type="gramStart"/>
      <w:r>
        <w:t xml:space="preserve">TEXAS  </w:t>
      </w:r>
      <w:r>
        <w:tab/>
      </w:r>
      <w:proofErr w:type="gramEnd"/>
      <w:r>
        <w:t xml:space="preserve"> </w:t>
      </w:r>
      <w:r>
        <w:tab/>
        <w:t xml:space="preserve"> </w:t>
      </w:r>
      <w:r>
        <w:tab/>
        <w:t xml:space="preserve">SUMMER 5W1 </w:t>
      </w:r>
      <w:r w:rsidR="00F817D0">
        <w:t>2020</w:t>
      </w:r>
      <w:r w:rsidR="00715CC2">
        <w:t xml:space="preserve"> </w:t>
      </w:r>
      <w:r>
        <w:t xml:space="preserve">SOCIAL STRATIFICATION             </w:t>
      </w:r>
      <w:r>
        <w:tab/>
        <w:t xml:space="preserve"> </w:t>
      </w:r>
      <w:r>
        <w:tab/>
        <w:t xml:space="preserve"> </w:t>
      </w:r>
      <w:r>
        <w:tab/>
        <w:t xml:space="preserve">SOCI </w:t>
      </w:r>
    </w:p>
    <w:p w:rsidR="000E66AB" w:rsidRDefault="006D2620">
      <w:pPr>
        <w:ind w:left="-5" w:right="4"/>
      </w:pPr>
      <w:r>
        <w:t xml:space="preserve">3330/900/950               Credit Hours 3 </w:t>
      </w:r>
    </w:p>
    <w:p w:rsidR="000E66AB" w:rsidRDefault="006D2620">
      <w:pPr>
        <w:ind w:left="-5" w:right="4"/>
      </w:pPr>
      <w:r>
        <w:t xml:space="preserve">Internet Class      mandatory or optional online meeting times and requirements </w:t>
      </w:r>
    </w:p>
    <w:p w:rsidR="000E66AB" w:rsidRDefault="006D2620">
      <w:pPr>
        <w:tabs>
          <w:tab w:val="center" w:pos="5761"/>
          <w:tab w:val="center" w:pos="6481"/>
        </w:tabs>
        <w:ind w:left="-15" w:firstLine="0"/>
      </w:pPr>
      <w:r>
        <w:t xml:space="preserve">to be announced and specified (see below)         </w:t>
      </w:r>
      <w:r>
        <w:tab/>
        <w:t xml:space="preserve"> </w:t>
      </w:r>
      <w:r>
        <w:tab/>
        <w:t xml:space="preserve">  </w:t>
      </w:r>
    </w:p>
    <w:p w:rsidR="000E66AB" w:rsidRDefault="006D2620">
      <w:pPr>
        <w:pStyle w:val="Heading1"/>
        <w:ind w:left="-5"/>
      </w:pPr>
      <w:r>
        <w:t xml:space="preserve">Professor / Instructor Contact Information </w:t>
      </w:r>
    </w:p>
    <w:p w:rsidR="000E66AB" w:rsidRDefault="006D2620">
      <w:pPr>
        <w:ind w:left="-5" w:right="4"/>
      </w:pPr>
      <w:r>
        <w:t xml:space="preserve">Samuel Coleman, Professor </w:t>
      </w:r>
    </w:p>
    <w:p w:rsidR="000E66AB" w:rsidRDefault="006D2620">
      <w:pPr>
        <w:ind w:left="-5" w:right="4"/>
      </w:pPr>
      <w:r>
        <w:t>Sycamore 2</w:t>
      </w:r>
      <w:r w:rsidR="00F817D0">
        <w:t>90D</w:t>
      </w:r>
      <w:r>
        <w:t xml:space="preserve">   </w:t>
      </w:r>
    </w:p>
    <w:p w:rsidR="000E66AB" w:rsidRDefault="006D2620">
      <w:pPr>
        <w:ind w:left="-5" w:right="4"/>
      </w:pPr>
      <w:r>
        <w:t xml:space="preserve">Office hours </w:t>
      </w:r>
      <w:r w:rsidR="00715CC2">
        <w:t xml:space="preserve">              online every day </w:t>
      </w:r>
      <w:r w:rsidR="00715CC2" w:rsidRPr="00715CC2">
        <w:rPr>
          <w:highlight w:val="yellow"/>
        </w:rPr>
        <w:t>10</w:t>
      </w:r>
      <w:r w:rsidRPr="00715CC2">
        <w:rPr>
          <w:highlight w:val="yellow"/>
        </w:rPr>
        <w:t>AM-9PM</w:t>
      </w:r>
      <w:r>
        <w:t xml:space="preserve"> </w:t>
      </w:r>
    </w:p>
    <w:p w:rsidR="000E66AB" w:rsidRDefault="006D2620">
      <w:pPr>
        <w:spacing w:after="0" w:line="259" w:lineRule="auto"/>
        <w:ind w:left="0" w:firstLine="0"/>
      </w:pPr>
      <w:r>
        <w:t xml:space="preserve">Email address              </w:t>
      </w:r>
      <w:r>
        <w:rPr>
          <w:color w:val="954F72"/>
          <w:u w:val="single" w:color="954F72"/>
        </w:rPr>
        <w:t>Samuel.Coleman@unt.edu</w:t>
      </w:r>
    </w:p>
    <w:p w:rsidR="000E66AB" w:rsidRDefault="006D2620">
      <w:pPr>
        <w:ind w:left="-5" w:right="4"/>
      </w:pPr>
      <w:r>
        <w:t xml:space="preserve">                                             </w:t>
      </w:r>
    </w:p>
    <w:p w:rsidR="000E66AB" w:rsidRDefault="006D2620">
      <w:pPr>
        <w:spacing w:after="0" w:line="259" w:lineRule="auto"/>
        <w:ind w:left="0" w:firstLine="0"/>
      </w:pPr>
      <w:r>
        <w:t xml:space="preserve">                                                                        </w:t>
      </w:r>
    </w:p>
    <w:p w:rsidR="000E66AB" w:rsidRDefault="006D2620">
      <w:pPr>
        <w:pStyle w:val="Heading1"/>
        <w:ind w:left="-5"/>
      </w:pPr>
      <w:r>
        <w:t xml:space="preserve">About the Professor / Instructor </w:t>
      </w:r>
    </w:p>
    <w:p w:rsidR="000E66AB" w:rsidRDefault="006D2620">
      <w:pPr>
        <w:ind w:left="-5" w:right="351"/>
      </w:pPr>
      <w:r>
        <w:t>Sam</w:t>
      </w:r>
      <w:r w:rsidR="00F817D0">
        <w:t>uel Coleman is a professor and graduate s</w:t>
      </w:r>
      <w:r>
        <w:t>tudent in the Department of Sociology at the University of North Texas. He rec</w:t>
      </w:r>
      <w:r w:rsidR="00F817D0">
        <w:t xml:space="preserve">eived his Bachelors of Science </w:t>
      </w:r>
      <w:r>
        <w:t>degree in sociology fr</w:t>
      </w:r>
      <w:r w:rsidR="00F817D0">
        <w:t>om Sam Houston State University</w:t>
      </w:r>
      <w:r>
        <w:t xml:space="preserve"> in 2016. </w:t>
      </w:r>
    </w:p>
    <w:p w:rsidR="000E66AB" w:rsidRDefault="006D2620">
      <w:pPr>
        <w:spacing w:after="0" w:line="259" w:lineRule="auto"/>
        <w:ind w:left="0" w:firstLine="0"/>
      </w:pPr>
      <w:r>
        <w:t xml:space="preserve">  </w:t>
      </w:r>
    </w:p>
    <w:p w:rsidR="000E66AB" w:rsidRDefault="006D2620">
      <w:pPr>
        <w:pStyle w:val="Heading1"/>
        <w:ind w:left="-5"/>
      </w:pPr>
      <w:r>
        <w:t xml:space="preserve">Course Pre-requisites, Co-requisites, and/or Other Restrictions </w:t>
      </w:r>
    </w:p>
    <w:p w:rsidR="000E66AB" w:rsidRDefault="006D2620">
      <w:pPr>
        <w:ind w:left="-5" w:right="4"/>
      </w:pPr>
      <w:r>
        <w:t xml:space="preserve">Pre-requisites                           None  </w:t>
      </w:r>
    </w:p>
    <w:p w:rsidR="000E66AB" w:rsidRDefault="006D2620">
      <w:pPr>
        <w:ind w:left="-5" w:right="4"/>
      </w:pPr>
      <w:r>
        <w:t xml:space="preserve">Instructor permissions             Not required    </w:t>
      </w:r>
    </w:p>
    <w:p w:rsidR="000E66AB" w:rsidRDefault="006D2620">
      <w:pPr>
        <w:spacing w:after="0" w:line="259" w:lineRule="auto"/>
        <w:ind w:left="0" w:firstLine="0"/>
      </w:pPr>
      <w:r>
        <w:t xml:space="preserve">  </w:t>
      </w:r>
    </w:p>
    <w:p w:rsidR="000E66AB" w:rsidRDefault="006D2620">
      <w:pPr>
        <w:pStyle w:val="Heading1"/>
        <w:ind w:left="-5"/>
      </w:pPr>
      <w:r>
        <w:t xml:space="preserve">Materials – Text, Readings, Supplementary Readings </w:t>
      </w:r>
      <w:r>
        <w:rPr>
          <w:b w:val="0"/>
        </w:rPr>
        <w:t xml:space="preserve"> </w:t>
      </w:r>
    </w:p>
    <w:p w:rsidR="000E66AB" w:rsidRDefault="006D2620">
      <w:pPr>
        <w:spacing w:after="0" w:line="259" w:lineRule="auto"/>
        <w:ind w:left="0" w:firstLine="0"/>
      </w:pPr>
      <w:r>
        <w:t xml:space="preserve">Required materials      Martin </w:t>
      </w:r>
      <w:proofErr w:type="spellStart"/>
      <w:r>
        <w:t>Marger</w:t>
      </w:r>
      <w:proofErr w:type="spellEnd"/>
      <w:r>
        <w:rPr>
          <w:i/>
        </w:rPr>
        <w:t xml:space="preserve">. Social Inequality: Patterns and </w:t>
      </w:r>
    </w:p>
    <w:p w:rsidR="000E66AB" w:rsidRDefault="006D2620">
      <w:pPr>
        <w:ind w:left="-5" w:right="4"/>
      </w:pPr>
      <w:r>
        <w:rPr>
          <w:i/>
        </w:rPr>
        <w:t>Processes</w:t>
      </w:r>
      <w:r>
        <w:t>. McGraw Hill. Last (6</w:t>
      </w:r>
      <w:r>
        <w:rPr>
          <w:vertAlign w:val="superscript"/>
        </w:rPr>
        <w:t>th</w:t>
      </w:r>
      <w:r>
        <w:t xml:space="preserve">) edition. ISBN 978-0-07-352830-4 </w:t>
      </w:r>
    </w:p>
    <w:p w:rsidR="000E66AB" w:rsidRDefault="006D2620">
      <w:pPr>
        <w:spacing w:after="0" w:line="259" w:lineRule="auto"/>
        <w:ind w:left="0" w:firstLine="0"/>
      </w:pPr>
      <w:r>
        <w:t xml:space="preserve"> </w:t>
      </w:r>
    </w:p>
    <w:p w:rsidR="000E66AB" w:rsidRDefault="006D2620">
      <w:pPr>
        <w:spacing w:after="0" w:line="259" w:lineRule="auto"/>
        <w:ind w:left="0" w:firstLine="0"/>
      </w:pPr>
      <w:r>
        <w:rPr>
          <w:noProof/>
        </w:rPr>
        <w:lastRenderedPageBreak/>
        <w:drawing>
          <wp:inline distT="0" distB="0" distL="0" distR="0">
            <wp:extent cx="2476500" cy="3533775"/>
            <wp:effectExtent l="0" t="0" r="0" b="0"/>
            <wp:docPr id="202" name="Picture 202"/>
            <wp:cNvGraphicFramePr/>
            <a:graphic xmlns:a="http://schemas.openxmlformats.org/drawingml/2006/main">
              <a:graphicData uri="http://schemas.openxmlformats.org/drawingml/2006/picture">
                <pic:pic xmlns:pic="http://schemas.openxmlformats.org/drawingml/2006/picture">
                  <pic:nvPicPr>
                    <pic:cNvPr id="202" name="Picture 202"/>
                    <pic:cNvPicPr/>
                  </pic:nvPicPr>
                  <pic:blipFill>
                    <a:blip r:embed="rId7"/>
                    <a:stretch>
                      <a:fillRect/>
                    </a:stretch>
                  </pic:blipFill>
                  <pic:spPr>
                    <a:xfrm>
                      <a:off x="0" y="0"/>
                      <a:ext cx="2476500" cy="3533775"/>
                    </a:xfrm>
                    <a:prstGeom prst="rect">
                      <a:avLst/>
                    </a:prstGeom>
                  </pic:spPr>
                </pic:pic>
              </a:graphicData>
            </a:graphic>
          </wp:inline>
        </w:drawing>
      </w:r>
      <w:r>
        <w:rPr>
          <w:b/>
        </w:rPr>
        <w:t xml:space="preserve"> </w:t>
      </w:r>
      <w:r w:rsidR="00C80ED3" w:rsidRPr="00C80ED3">
        <w:rPr>
          <w:b/>
        </w:rPr>
        <w:t>buwi5riKoj*s</w:t>
      </w:r>
    </w:p>
    <w:p w:rsidR="000E66AB" w:rsidRDefault="006D2620">
      <w:pPr>
        <w:spacing w:after="0" w:line="259" w:lineRule="auto"/>
        <w:ind w:left="0" w:firstLine="0"/>
      </w:pPr>
      <w:r>
        <w:rPr>
          <w:b/>
        </w:rPr>
        <w:t xml:space="preserve"> </w:t>
      </w:r>
    </w:p>
    <w:p w:rsidR="000E66AB" w:rsidRDefault="006D2620">
      <w:pPr>
        <w:pStyle w:val="Heading1"/>
        <w:ind w:left="-5"/>
      </w:pPr>
      <w:r>
        <w:t xml:space="preserve">Course Description </w:t>
      </w:r>
    </w:p>
    <w:p w:rsidR="000E66AB" w:rsidRDefault="006D2620">
      <w:pPr>
        <w:ind w:left="-5" w:right="4"/>
      </w:pPr>
      <w:r>
        <w:rPr>
          <w:u w:val="single" w:color="000000"/>
        </w:rPr>
        <w:t>Description of general content of the course</w:t>
      </w:r>
      <w:r>
        <w:t>. This is an undergraduate Internet</w:t>
      </w:r>
      <w:r w:rsidR="00F817D0">
        <w:t xml:space="preserve"> </w:t>
      </w:r>
      <w:r>
        <w:t>based introductory course dealing with social stratification—i.e. vertical societal differentiation or hierarchical inequality in society. The course analyzes the causes, processes and patterns of social inequality in its various forms. Emphasis is placed on the economic, political, ethnic/racial and other forms of social inequality, as manifested in socially conditioned and patterned differentials and inequities in terms of class, power, and status. While taking into due consideration the observation about the ubiquity of social inequality across human society and over historical time, the course centers its attention on the United States and other comparable contemporary societies. This course applies a thorough comparative</w:t>
      </w:r>
      <w:r w:rsidR="00F817D0">
        <w:t xml:space="preserve"> </w:t>
      </w:r>
      <w:r>
        <w:t xml:space="preserve">historical perspective on social stratification, by comparing and contrasting the United States and other developed societies over time. </w:t>
      </w:r>
    </w:p>
    <w:p w:rsidR="000E66AB" w:rsidRDefault="006D2620">
      <w:pPr>
        <w:ind w:left="-5" w:right="4"/>
      </w:pPr>
      <w:r>
        <w:rPr>
          <w:u w:val="single" w:color="000000"/>
        </w:rPr>
        <w:t xml:space="preserve">Instructional methods. </w:t>
      </w:r>
      <w:r>
        <w:t>In general, the course combines sociological methods and concepts with em</w:t>
      </w:r>
      <w:r w:rsidR="00F817D0">
        <w:t xml:space="preserve">pirical observations and facts </w:t>
      </w:r>
      <w:r>
        <w:t xml:space="preserve">to objectively examine issues of social inequality, for example, poverty, wealth/income disparities, political inequality, and the like. Sociological methods, concepts, and data are used for the sake of a better understanding and explaining social stratification in contemporary communities and larger societies. Specific instructional methods include online lectures presenting main sociological concepts and empirical facts of social stratification through course outlines, online discussions, and the like. The profile and perspective of this course is mostly sociological. Nonetheless, this sociological perspective on social stratification will often be combined with those of other social sciences, especially anthropology, political science and history. In this regard, the course will have a thorough inter-disciplinary orientation, which is necessitated by the (multi-disciplinary) character—economic, political, historical, and cultural--of the subject of social inequality. Given this orientation, the course can be interesting and challenging both for students with majors/minors in sociology and for those majoring in such social sciences as anthropology, history, political science, as well as psychology, economics, business, etc. However, the course is not limited to social-science students, but can also be of interest and use for those in the physical and other sciences, especially biology (e.g. the issue of the role of biological determinants in social inequality and human behavior overall). Preferably, students should possess some elementary preparation in sociology and related social sciences at the introductory level.  </w:t>
      </w:r>
    </w:p>
    <w:p w:rsidR="000E66AB" w:rsidRDefault="006D2620">
      <w:pPr>
        <w:ind w:left="-5" w:right="4"/>
      </w:pPr>
      <w:r>
        <w:t xml:space="preserve">Given its intermediate character, the course can serve as a stepping-stone for further studies of social stratification on undergraduate as well as graduate levels. </w:t>
      </w:r>
      <w:r>
        <w:rPr>
          <w:u w:val="single" w:color="000000"/>
        </w:rPr>
        <w:t>Goals / Rationale of the course</w:t>
      </w:r>
      <w:r>
        <w:t xml:space="preserve">. The content of the course will benefit students by helping them better understand and make sense of social stratification in America and other contemporary societies, including real-life, topical, and publicized issues of wealth and income distribution, political power and democracy, opportunity and social mobility, and the like. The course closely relates to the content, primary concepts and principles of sociology which has a long-standing tradition of studying social stratification and related issues. The course will emphasize acquiring and applying a basic scientific and inter-disciplinary type of knowledge by providing the main sociological and related concepts, objective facts (including statistical data), and explanations of social stratification in America and comparable societies. It will also emphasize a specific type of abilities such as comprehending, learn, applying, and connecting (rather than merely memorizing) concepts and facts. The course is organized in a specific sequence through learning modules because these are seen as the most appropriate ways to reach the goals and learning objectives of the course. Each particular course subject or lesson is presented by a learning module. A learning module includes learning objectives to be reached for that particular lesson, lesson content with sub-contents, summary, and assignments for students.  </w:t>
      </w:r>
    </w:p>
    <w:p w:rsidR="000E66AB" w:rsidRDefault="006D2620">
      <w:pPr>
        <w:ind w:left="-5" w:right="4"/>
      </w:pPr>
      <w:r>
        <w:rPr>
          <w:u w:val="single" w:color="000000"/>
        </w:rPr>
        <w:t>Learning objectives/outcomes</w:t>
      </w:r>
      <w:r>
        <w:t>. The learning objectives/outcomes for the overall course (also provided for each learning module) are the following.</w:t>
      </w:r>
      <w:r>
        <w:rPr>
          <w:b/>
        </w:rPr>
        <w:t xml:space="preserve"> </w:t>
      </w:r>
    </w:p>
    <w:p w:rsidR="000E66AB" w:rsidRDefault="006D2620" w:rsidP="00715CC2">
      <w:pPr>
        <w:pStyle w:val="ListParagraph"/>
        <w:numPr>
          <w:ilvl w:val="0"/>
          <w:numId w:val="4"/>
        </w:numPr>
        <w:ind w:right="4"/>
      </w:pPr>
      <w:r>
        <w:t xml:space="preserve">students will learn, comprehend, and connect principles, concepts, and empirical facts of social stratification in contemporary society; </w:t>
      </w:r>
    </w:p>
    <w:p w:rsidR="000E66AB" w:rsidRDefault="006D2620" w:rsidP="00715CC2">
      <w:pPr>
        <w:pStyle w:val="ListParagraph"/>
        <w:numPr>
          <w:ilvl w:val="0"/>
          <w:numId w:val="4"/>
        </w:numPr>
        <w:ind w:right="4"/>
      </w:pPr>
      <w:r>
        <w:t xml:space="preserve">students will be able to analyze, understand, and explain how and why social stratification exists, persists, or changes in society; </w:t>
      </w:r>
    </w:p>
    <w:p w:rsidR="000E66AB" w:rsidRDefault="006D2620" w:rsidP="00715CC2">
      <w:pPr>
        <w:pStyle w:val="ListParagraph"/>
        <w:numPr>
          <w:ilvl w:val="0"/>
          <w:numId w:val="4"/>
        </w:numPr>
        <w:ind w:right="4"/>
      </w:pPr>
      <w:r>
        <w:t xml:space="preserve">students will be able to relate and compare social stratification to society as a whole, including economy, politics, civil society, and culture; </w:t>
      </w:r>
    </w:p>
    <w:p w:rsidR="000E66AB" w:rsidRDefault="006D2620" w:rsidP="00715CC2">
      <w:pPr>
        <w:pStyle w:val="ListParagraph"/>
        <w:numPr>
          <w:ilvl w:val="0"/>
          <w:numId w:val="4"/>
        </w:numPr>
        <w:ind w:right="4"/>
      </w:pPr>
      <w:r>
        <w:t xml:space="preserve">students will be able to place and analyze social stratification within a larger comparative-historical and global context by comparing the United States with other contemporary societies; </w:t>
      </w:r>
    </w:p>
    <w:p w:rsidR="000E66AB" w:rsidRDefault="006D2620" w:rsidP="00715CC2">
      <w:pPr>
        <w:pStyle w:val="ListParagraph"/>
        <w:numPr>
          <w:ilvl w:val="0"/>
          <w:numId w:val="4"/>
        </w:numPr>
        <w:ind w:right="4"/>
      </w:pPr>
      <w:r>
        <w:t xml:space="preserve">students will be able to apply sociological concepts, principles, and methods to better understanding and addressing current issues of social stratification; </w:t>
      </w:r>
    </w:p>
    <w:p w:rsidR="000E66AB" w:rsidRDefault="006D2620" w:rsidP="00715CC2">
      <w:pPr>
        <w:pStyle w:val="ListParagraph"/>
        <w:numPr>
          <w:ilvl w:val="0"/>
          <w:numId w:val="4"/>
        </w:numPr>
        <w:ind w:right="4"/>
      </w:pPr>
      <w:r>
        <w:t xml:space="preserve">students will be able to increase their capacities and motivations or interests in further studying social stratification and related sociological subjects at undergraduate and graduate levels </w:t>
      </w:r>
    </w:p>
    <w:p w:rsidR="000E66AB" w:rsidRDefault="006D2620">
      <w:pPr>
        <w:spacing w:after="0" w:line="259" w:lineRule="auto"/>
        <w:ind w:left="0" w:firstLine="0"/>
      </w:pPr>
      <w:r>
        <w:rPr>
          <w:b/>
        </w:rPr>
        <w:t xml:space="preserve"> </w:t>
      </w:r>
      <w:r>
        <w:t xml:space="preserve"> </w:t>
      </w:r>
    </w:p>
    <w:p w:rsidR="000E66AB" w:rsidRDefault="006D2620">
      <w:pPr>
        <w:pStyle w:val="Heading1"/>
        <w:ind w:left="-5"/>
      </w:pPr>
      <w:r>
        <w:t>Teaching Philosophy</w:t>
      </w:r>
      <w:r>
        <w:rPr>
          <w:b w:val="0"/>
        </w:rPr>
        <w:t xml:space="preserve"> </w:t>
      </w:r>
    </w:p>
    <w:p w:rsidR="000E66AB" w:rsidRDefault="006D2620">
      <w:pPr>
        <w:ind w:left="-5" w:right="4"/>
      </w:pPr>
      <w:r>
        <w:t xml:space="preserve">I emphasize that teaching and education overall is based on science and research such as sociological and other scientific studies, as complementary in relation to each other. </w:t>
      </w:r>
      <w:proofErr w:type="gramStart"/>
      <w:r>
        <w:t>Therefore</w:t>
      </w:r>
      <w:proofErr w:type="gramEnd"/>
      <w:r>
        <w:t xml:space="preserve"> I emphasize and reiterate that scientific knowledge represents the basis of teaching and education and really ‘power’ for students and society as a whole. I stress practical applications of concepts and principles to understanding, analyzing and helping resolve contemporary social issues. I use a variety of teaching methods, including both traditional and modern ones. I strive for maximum student-teacher communication, interaction and cooperation. I pursue justice in evaluating students through an equality between performance/merit and grades. </w:t>
      </w:r>
    </w:p>
    <w:p w:rsidR="000E66AB" w:rsidRDefault="006D2620">
      <w:pPr>
        <w:spacing w:after="0" w:line="259" w:lineRule="auto"/>
        <w:ind w:left="0" w:firstLine="0"/>
      </w:pPr>
      <w:r>
        <w:t xml:space="preserve">  </w:t>
      </w:r>
    </w:p>
    <w:p w:rsidR="000E66AB" w:rsidRDefault="006D2620">
      <w:pPr>
        <w:ind w:left="-5" w:right="4"/>
      </w:pPr>
      <w:r>
        <w:t xml:space="preserve">TECHNICAL REQUIREMENTS / ASSISTANCE </w:t>
      </w:r>
    </w:p>
    <w:p w:rsidR="000E66AB" w:rsidRDefault="006D2620">
      <w:pPr>
        <w:ind w:left="-5" w:right="4"/>
      </w:pPr>
      <w:r>
        <w:t xml:space="preserve">The following information has been provided to assist you in preparation for the technological aspect of the course. </w:t>
      </w:r>
    </w:p>
    <w:p w:rsidR="000E66AB" w:rsidRDefault="006D2620">
      <w:pPr>
        <w:ind w:left="730" w:right="4"/>
      </w:pPr>
      <w:r>
        <w:t xml:space="preserve">UIT Help Desk: http://www.unt.edu/helpdesk/index.htm </w:t>
      </w:r>
    </w:p>
    <w:p w:rsidR="000E66AB" w:rsidRDefault="006D2620">
      <w:pPr>
        <w:ind w:left="730" w:right="4"/>
      </w:pPr>
      <w:r>
        <w:t xml:space="preserve">Hardware and software necessary to use https://unt.instructure.com/courses/8672 </w:t>
      </w:r>
    </w:p>
    <w:p w:rsidR="000E66AB" w:rsidRDefault="006D2620">
      <w:pPr>
        <w:ind w:left="730" w:right="636"/>
      </w:pPr>
      <w:r>
        <w:t xml:space="preserve">Browser requirements: https://unt.instructure.com/courses/8672 Computer and Internet Literacy: http://clt.odu.edu/oso/index.php?src=pe_comp_lit Headset/Microphone (if required for synchronous chats)  </w:t>
      </w:r>
    </w:p>
    <w:p w:rsidR="000E66AB" w:rsidRDefault="006D2620">
      <w:pPr>
        <w:ind w:left="730" w:right="4"/>
      </w:pPr>
      <w:r>
        <w:t>Word Processor</w:t>
      </w:r>
      <w:r>
        <w:rPr>
          <w:i/>
        </w:rPr>
        <w:t xml:space="preserve">  </w:t>
      </w:r>
    </w:p>
    <w:p w:rsidR="000E66AB" w:rsidRDefault="006D2620">
      <w:pPr>
        <w:ind w:left="730" w:right="4"/>
      </w:pPr>
      <w:r>
        <w:t xml:space="preserve">Other related hardware or software necessary for the course </w:t>
      </w:r>
    </w:p>
    <w:p w:rsidR="000E66AB" w:rsidRDefault="006D2620">
      <w:pPr>
        <w:spacing w:after="0" w:line="259" w:lineRule="auto"/>
        <w:ind w:left="0" w:firstLine="0"/>
      </w:pPr>
      <w:r>
        <w:rPr>
          <w:b/>
        </w:rPr>
        <w:t xml:space="preserve"> </w:t>
      </w:r>
    </w:p>
    <w:p w:rsidR="000E66AB" w:rsidRDefault="006D2620">
      <w:pPr>
        <w:spacing w:after="0" w:line="259" w:lineRule="auto"/>
        <w:ind w:left="-5"/>
      </w:pPr>
      <w:r>
        <w:rPr>
          <w:b/>
        </w:rPr>
        <w:t xml:space="preserve">Minimum Technical Skills Needed: </w:t>
      </w:r>
    </w:p>
    <w:p w:rsidR="000E66AB" w:rsidRDefault="006D2620">
      <w:pPr>
        <w:ind w:left="-5" w:right="4"/>
      </w:pPr>
      <w:r>
        <w:rPr>
          <w:b/>
        </w:rPr>
        <w:t xml:space="preserve">           </w:t>
      </w:r>
      <w:r>
        <w:t xml:space="preserve">Examples include: </w:t>
      </w:r>
    </w:p>
    <w:p w:rsidR="000E66AB" w:rsidRDefault="006D2620">
      <w:pPr>
        <w:ind w:left="730" w:right="4"/>
      </w:pPr>
      <w:r>
        <w:t xml:space="preserve">Using the learning management system </w:t>
      </w:r>
    </w:p>
    <w:p w:rsidR="000E66AB" w:rsidRDefault="006D2620">
      <w:pPr>
        <w:ind w:left="730" w:right="4"/>
      </w:pPr>
      <w:r>
        <w:t xml:space="preserve">Using email with attachments  </w:t>
      </w:r>
    </w:p>
    <w:p w:rsidR="000E66AB" w:rsidRDefault="006D2620">
      <w:pPr>
        <w:ind w:left="730" w:right="4"/>
      </w:pPr>
      <w:r>
        <w:t xml:space="preserve">Creating and submitting files in commonly used word processing program formats </w:t>
      </w:r>
    </w:p>
    <w:p w:rsidR="000E66AB" w:rsidRDefault="006D2620">
      <w:pPr>
        <w:ind w:left="730" w:right="4"/>
      </w:pPr>
      <w:r>
        <w:t xml:space="preserve">Copying and pasting </w:t>
      </w:r>
    </w:p>
    <w:p w:rsidR="000E66AB" w:rsidRDefault="006D2620">
      <w:pPr>
        <w:ind w:left="730" w:right="4"/>
      </w:pPr>
      <w:r>
        <w:t xml:space="preserve">Downloading and installing software </w:t>
      </w:r>
    </w:p>
    <w:p w:rsidR="000E66AB" w:rsidRDefault="006D2620">
      <w:pPr>
        <w:ind w:left="730" w:right="4"/>
      </w:pPr>
      <w:r>
        <w:t xml:space="preserve">Using spreadsheet programs </w:t>
      </w:r>
    </w:p>
    <w:p w:rsidR="000E66AB" w:rsidRDefault="006D2620">
      <w:pPr>
        <w:spacing w:after="0" w:line="259" w:lineRule="auto"/>
        <w:ind w:left="0" w:firstLine="0"/>
      </w:pPr>
      <w:r>
        <w:rPr>
          <w:b/>
        </w:rPr>
        <w:t xml:space="preserve"> </w:t>
      </w:r>
      <w:r>
        <w:t xml:space="preserve"> </w:t>
      </w:r>
    </w:p>
    <w:p w:rsidR="000E66AB" w:rsidRDefault="006D2620">
      <w:pPr>
        <w:ind w:left="-5" w:right="4"/>
      </w:pPr>
      <w:r>
        <w:t xml:space="preserve">ACCESS &amp; NAVIGATION </w:t>
      </w:r>
    </w:p>
    <w:p w:rsidR="000E66AB" w:rsidRDefault="006D2620">
      <w:pPr>
        <w:pStyle w:val="Heading1"/>
        <w:ind w:left="-5"/>
      </w:pPr>
      <w:r>
        <w:t xml:space="preserve">Access and Log in Information </w:t>
      </w:r>
    </w:p>
    <w:p w:rsidR="000E66AB" w:rsidRDefault="006D2620">
      <w:pPr>
        <w:ind w:left="-5" w:right="4"/>
      </w:pPr>
      <w:r>
        <w:t xml:space="preserve">This course was developed and will be facilitated utilizing the University of North Texas’ Learning Management System, CANVAS. To get started with the course, please go to: https://unt.instructure.com/courses/12844 </w:t>
      </w:r>
    </w:p>
    <w:p w:rsidR="000E66AB" w:rsidRDefault="006D2620">
      <w:pPr>
        <w:ind w:left="-5" w:right="4"/>
      </w:pPr>
      <w:r>
        <w:t xml:space="preserve">You will need your EUID and password to log in to the course.  If you do not know your EUID or have forgotten your password, please go to: </w:t>
      </w:r>
    </w:p>
    <w:p w:rsidR="000E66AB" w:rsidRDefault="006D2620">
      <w:pPr>
        <w:ind w:left="-5" w:right="4"/>
      </w:pPr>
      <w:r>
        <w:t xml:space="preserve">http://ams.unt.edu. </w:t>
      </w:r>
    </w:p>
    <w:p w:rsidR="000E66AB" w:rsidRDefault="006D2620">
      <w:pPr>
        <w:spacing w:after="0" w:line="259" w:lineRule="auto"/>
        <w:ind w:left="0" w:firstLine="0"/>
      </w:pPr>
      <w:r>
        <w:rPr>
          <w:b/>
        </w:rPr>
        <w:t xml:space="preserve"> </w:t>
      </w:r>
    </w:p>
    <w:p w:rsidR="000E66AB" w:rsidRDefault="006D2620">
      <w:pPr>
        <w:pStyle w:val="Heading1"/>
        <w:ind w:left="-5"/>
      </w:pPr>
      <w:r>
        <w:t>Student Resources</w:t>
      </w:r>
      <w:r>
        <w:rPr>
          <w:b w:val="0"/>
        </w:rPr>
        <w:t xml:space="preserve"> </w:t>
      </w:r>
    </w:p>
    <w:p w:rsidR="000E66AB" w:rsidRDefault="006D2620">
      <w:pPr>
        <w:ind w:left="-5" w:right="4"/>
      </w:pPr>
      <w:r>
        <w:t xml:space="preserve">As a student, you will have access to: </w:t>
      </w:r>
    </w:p>
    <w:p w:rsidR="000E66AB" w:rsidRDefault="006D2620">
      <w:pPr>
        <w:ind w:left="720" w:right="4" w:hanging="360"/>
      </w:pPr>
      <w:r>
        <w:t xml:space="preserve">·         Student Orientation via CANVAS. It is recommended that you become familiar with the tools and tutorials within the Orientation to better equip you in navigating the course. </w:t>
      </w:r>
    </w:p>
    <w:p w:rsidR="000E66AB" w:rsidRDefault="006D2620">
      <w:pPr>
        <w:ind w:left="720" w:right="4" w:hanging="360"/>
      </w:pPr>
      <w:r>
        <w:t xml:space="preserve">·         CANVAS’s On Demand Learning Center for Students.  It is recommended that you become familiar with the tools and tutorials to better equip you to navigate the course. </w:t>
      </w:r>
    </w:p>
    <w:p w:rsidR="000E66AB" w:rsidRDefault="006D2620">
      <w:pPr>
        <w:ind w:left="720" w:right="80" w:hanging="360"/>
      </w:pPr>
      <w:r>
        <w:t xml:space="preserve">·         From within CANVAS, you will have access to the “UNT </w:t>
      </w:r>
      <w:proofErr w:type="gramStart"/>
      <w:r>
        <w:t>Helpdesk“ tab</w:t>
      </w:r>
      <w:proofErr w:type="gramEnd"/>
      <w:r>
        <w:t xml:space="preserve"> which provides student resources and Help Desk Information. </w:t>
      </w:r>
    </w:p>
    <w:p w:rsidR="000E66AB" w:rsidRDefault="006D2620">
      <w:pPr>
        <w:spacing w:after="0" w:line="259" w:lineRule="auto"/>
        <w:ind w:left="0" w:firstLine="0"/>
      </w:pPr>
      <w:r>
        <w:rPr>
          <w:b/>
        </w:rPr>
        <w:t xml:space="preserve"> </w:t>
      </w:r>
      <w:r>
        <w:t xml:space="preserve"> </w:t>
      </w:r>
    </w:p>
    <w:p w:rsidR="000E66AB" w:rsidRDefault="006D2620">
      <w:pPr>
        <w:pStyle w:val="Heading1"/>
        <w:ind w:left="-5"/>
      </w:pPr>
      <w:r>
        <w:t xml:space="preserve">How the Course is </w:t>
      </w:r>
      <w:proofErr w:type="gramStart"/>
      <w:r>
        <w:t>Organized</w:t>
      </w:r>
      <w:proofErr w:type="gramEnd"/>
      <w:r>
        <w:rPr>
          <w:b w:val="0"/>
        </w:rPr>
        <w:t xml:space="preserve">  </w:t>
      </w:r>
    </w:p>
    <w:p w:rsidR="000E66AB" w:rsidRDefault="006D2620">
      <w:pPr>
        <w:ind w:left="-5" w:right="4"/>
      </w:pPr>
      <w:r>
        <w:t xml:space="preserve">The course information is organized by using learning modules consisting of learning objectives to be reached, content and sub-contents, summary, and assignments (see above). It is structured by week or part of it such that for each week or part of it a learning module is used. </w:t>
      </w:r>
    </w:p>
    <w:p w:rsidR="000E66AB" w:rsidRDefault="006D2620">
      <w:pPr>
        <w:spacing w:after="0" w:line="259" w:lineRule="auto"/>
        <w:ind w:left="0" w:firstLine="0"/>
      </w:pPr>
      <w:r>
        <w:t xml:space="preserve">  </w:t>
      </w:r>
    </w:p>
    <w:p w:rsidR="000E66AB" w:rsidRDefault="006D2620">
      <w:pPr>
        <w:spacing w:after="0" w:line="259" w:lineRule="auto"/>
        <w:ind w:left="-5"/>
      </w:pPr>
      <w:r>
        <w:rPr>
          <w:b/>
        </w:rPr>
        <w:t xml:space="preserve">What Should Students Do First? </w:t>
      </w:r>
    </w:p>
    <w:p w:rsidR="000E66AB" w:rsidRDefault="006D2620">
      <w:pPr>
        <w:ind w:left="-5" w:right="4"/>
      </w:pPr>
      <w:r>
        <w:t xml:space="preserve">Students should first, once they have accessed the course, read carefully the syllabus. Also, they need to complete an introductory assignment and discussion post. In addition, they need to send contact information to the instructor via the email tool and introduce themselves to each other. </w:t>
      </w:r>
    </w:p>
    <w:p w:rsidR="000E66AB" w:rsidRDefault="006D2620">
      <w:pPr>
        <w:spacing w:after="0" w:line="259" w:lineRule="auto"/>
        <w:ind w:left="0" w:firstLine="0"/>
      </w:pPr>
      <w:r>
        <w:rPr>
          <w:b/>
        </w:rPr>
        <w:t xml:space="preserve"> </w:t>
      </w:r>
      <w:r>
        <w:t xml:space="preserve"> </w:t>
      </w:r>
    </w:p>
    <w:p w:rsidR="000E66AB" w:rsidRDefault="006D2620">
      <w:pPr>
        <w:pStyle w:val="Heading1"/>
        <w:ind w:left="-5"/>
      </w:pPr>
      <w:r>
        <w:t xml:space="preserve">How Students Should Proceed Each Week for Class Activities  </w:t>
      </w:r>
    </w:p>
    <w:p w:rsidR="000E66AB" w:rsidRDefault="006D2620">
      <w:pPr>
        <w:ind w:left="-5" w:right="4"/>
      </w:pPr>
      <w:r>
        <w:t xml:space="preserve">Students will be able to access the materials each week in order to successfully complete the course activities, including exams, participation in discussions, and other assignments. Necessary files such as lecture materials are located in CANVAS home page with modules, exams in Tests, and discussion topics in the Discussion Forum. A class activity schedule has been created to track student activities, including participation in discussions and other assignments.    </w:t>
      </w:r>
    </w:p>
    <w:p w:rsidR="000E66AB" w:rsidRDefault="006D2620">
      <w:pPr>
        <w:spacing w:after="0" w:line="259" w:lineRule="auto"/>
        <w:ind w:left="0" w:firstLine="0"/>
      </w:pPr>
      <w:r>
        <w:rPr>
          <w:b/>
        </w:rPr>
        <w:t xml:space="preserve"> </w:t>
      </w:r>
    </w:p>
    <w:p w:rsidR="000E66AB" w:rsidRDefault="006D2620">
      <w:pPr>
        <w:pStyle w:val="Heading1"/>
        <w:ind w:left="-5"/>
      </w:pPr>
      <w:r>
        <w:t xml:space="preserve">Student Technical Support </w:t>
      </w:r>
    </w:p>
    <w:p w:rsidR="000E66AB" w:rsidRDefault="006D2620">
      <w:pPr>
        <w:ind w:left="-5" w:right="4"/>
      </w:pPr>
      <w:r>
        <w:t xml:space="preserve">The University of North Texas provides student technical support in the use of CANVAS and supported resources. The student help desk may be reached at:  </w:t>
      </w:r>
    </w:p>
    <w:p w:rsidR="000E66AB" w:rsidRDefault="006D2620">
      <w:pPr>
        <w:ind w:left="-5" w:right="4"/>
      </w:pPr>
      <w:r>
        <w:t xml:space="preserve">Email: helpdesk@unt.edu </w:t>
      </w:r>
    </w:p>
    <w:p w:rsidR="000E66AB" w:rsidRDefault="006D2620">
      <w:pPr>
        <w:ind w:left="-5" w:right="4"/>
      </w:pPr>
      <w:r>
        <w:t xml:space="preserve">Phone: 940.565-2324 </w:t>
      </w:r>
    </w:p>
    <w:p w:rsidR="000E66AB" w:rsidRDefault="006D2620">
      <w:pPr>
        <w:ind w:left="-5" w:right="4"/>
      </w:pPr>
      <w:r>
        <w:t xml:space="preserve">In Person: Sage Hall, Room 130 </w:t>
      </w:r>
    </w:p>
    <w:p w:rsidR="000E66AB" w:rsidRDefault="006D2620">
      <w:pPr>
        <w:ind w:left="-5" w:right="4"/>
      </w:pPr>
      <w:r>
        <w:t xml:space="preserve">Regular hours are maintained to provide support to students. Please refer to the website (http://www.unt.edu/helpdesk/hours.htm) for updated hours. </w:t>
      </w:r>
    </w:p>
    <w:p w:rsidR="000E66AB" w:rsidRDefault="006D2620">
      <w:pPr>
        <w:spacing w:after="0" w:line="259" w:lineRule="auto"/>
        <w:ind w:left="0" w:firstLine="0"/>
      </w:pPr>
      <w:r>
        <w:rPr>
          <w:b/>
        </w:rPr>
        <w:t xml:space="preserve"> </w:t>
      </w:r>
      <w:r>
        <w:t xml:space="preserve"> </w:t>
      </w:r>
    </w:p>
    <w:p w:rsidR="000E66AB" w:rsidRDefault="006D2620">
      <w:pPr>
        <w:ind w:left="-5" w:right="4"/>
      </w:pPr>
      <w:r>
        <w:t xml:space="preserve">COURSE REQUIREMENTS </w:t>
      </w:r>
    </w:p>
    <w:p w:rsidR="000E66AB" w:rsidRDefault="006D2620">
      <w:pPr>
        <w:ind w:left="-5" w:right="4"/>
      </w:pPr>
      <w:r>
        <w:t xml:space="preserve">Students will access and follow all course instructions found in the weekly content area of the CANVAS course.  Students will follow and access all online lectures provided in CANVAS home page with modules. Students will complete the assigned ‘online’ exams by accessing the ‘test’ tool in the CANVAS course. Exams are located in Tests.  Students will respond to posted online course discussion questions using the CANVAS discussion tool. Online participation through discussions is optional (not required) but useful as a way to better prepare for the exams. </w:t>
      </w:r>
    </w:p>
    <w:p w:rsidR="000E66AB" w:rsidRDefault="006D2620">
      <w:pPr>
        <w:spacing w:after="0" w:line="259" w:lineRule="auto"/>
        <w:ind w:left="0" w:firstLine="0"/>
      </w:pPr>
      <w:r>
        <w:t xml:space="preserve">  </w:t>
      </w:r>
    </w:p>
    <w:p w:rsidR="000E66AB" w:rsidRDefault="006D2620">
      <w:pPr>
        <w:ind w:left="-5" w:right="4"/>
      </w:pPr>
      <w:r>
        <w:t xml:space="preserve">This course has simple requirements, namely objective exams, simplifying and objectifying the grading process as much as possible. In this course there will be two exams, a midterm exam and a final examination (see course schedule). The format of midterm and final exams will have short, clear multiple-choice questions </w:t>
      </w:r>
    </w:p>
    <w:p w:rsidR="000E66AB" w:rsidRDefault="006D2620">
      <w:pPr>
        <w:ind w:left="-5" w:right="4"/>
      </w:pPr>
      <w:r>
        <w:t>(usually 50). The exams will be objective such to evaluate students’ reading, knowledge, and grasp of the readings. Exam scores will be computer-generated and so will be the final grade. Therefore</w:t>
      </w:r>
      <w:r w:rsidR="00715CC2">
        <w:t>,</w:t>
      </w:r>
      <w:r>
        <w:t xml:space="preserve"> there will be </w:t>
      </w:r>
      <w:r>
        <w:rPr>
          <w:i/>
        </w:rPr>
        <w:t>no</w:t>
      </w:r>
      <w:r>
        <w:t xml:space="preserve"> subjective elements in how exam scores and the final grade are determined. The worth of each exam will be 100 points (maximum). Exams will be given and taken only online (UNT CANVAS) during the specified time period and with specific time limits (e.g., 1 hour). </w:t>
      </w:r>
    </w:p>
    <w:p w:rsidR="000E66AB" w:rsidRDefault="006D2620">
      <w:pPr>
        <w:spacing w:after="0" w:line="259" w:lineRule="auto"/>
        <w:ind w:left="0" w:firstLine="0"/>
      </w:pPr>
      <w:r>
        <w:t xml:space="preserve">  </w:t>
      </w:r>
    </w:p>
    <w:p w:rsidR="000E66AB" w:rsidRDefault="006D2620">
      <w:pPr>
        <w:ind w:left="-5" w:right="4"/>
      </w:pPr>
      <w:r>
        <w:t xml:space="preserve">Failure to take an online exam, without proper documented justification, during the specified time period (see below) will result in a </w:t>
      </w:r>
      <w:r>
        <w:rPr>
          <w:i/>
        </w:rPr>
        <w:t>zero</w:t>
      </w:r>
      <w:r>
        <w:t xml:space="preserve"> (0) score for the missed exam. If an online exam is missed with documented justification during the specified period, make-up exams can be taken either online or in person (</w:t>
      </w:r>
      <w:r>
        <w:rPr>
          <w:i/>
        </w:rPr>
        <w:t>closed</w:t>
      </w:r>
      <w:r>
        <w:t xml:space="preserve"> books and notes) in the department of sociology no later than 2 days after the specified exam period. This applies only to </w:t>
      </w:r>
      <w:r>
        <w:rPr>
          <w:i/>
        </w:rPr>
        <w:t>midterm</w:t>
      </w:r>
      <w:r>
        <w:t xml:space="preserve"> </w:t>
      </w:r>
      <w:proofErr w:type="gramStart"/>
      <w:r>
        <w:t>exams,</w:t>
      </w:r>
      <w:proofErr w:type="gramEnd"/>
      <w:r>
        <w:t xml:space="preserve"> </w:t>
      </w:r>
      <w:r>
        <w:rPr>
          <w:i/>
        </w:rPr>
        <w:t>no</w:t>
      </w:r>
      <w:r>
        <w:t xml:space="preserve"> final make-up exams will be given after the specified time period. Therefore, </w:t>
      </w:r>
      <w:r>
        <w:rPr>
          <w:i/>
        </w:rPr>
        <w:t>no</w:t>
      </w:r>
      <w:r>
        <w:t xml:space="preserve"> incompletes will be given in case of a failure to take an exam during the specified time period without documented justification. Exams </w:t>
      </w:r>
      <w:r>
        <w:rPr>
          <w:i/>
        </w:rPr>
        <w:t>cannot</w:t>
      </w:r>
      <w:r>
        <w:t xml:space="preserve"> be retaken or continued either online or in person because of ‘bad’ Internet connection and other computer ‘problems’. It is student responsibility to have a proper Internet connection and computer. Online computer-generated exam scores are final and </w:t>
      </w:r>
      <w:r>
        <w:rPr>
          <w:i/>
        </w:rPr>
        <w:t>cannot</w:t>
      </w:r>
      <w:r>
        <w:t xml:space="preserve"> be changed by professor under any circumstances (just as SAT or GRE scores cannot be changed). Each exam may be taken only ONCE (in one attempt), and any attempts to take the exam again will be an act of academic dishonesty and pursued accordingly. Exams must be taken by each student </w:t>
      </w:r>
      <w:r>
        <w:rPr>
          <w:i/>
        </w:rPr>
        <w:t xml:space="preserve">individually </w:t>
      </w:r>
      <w:r>
        <w:t xml:space="preserve">and independently of other students, and not in groups and collaboratively; if it is determined that an online exam is taken in groups and collaboratively, this will be treated as academic dishonesty and pursued accordingly. There is no ‘curving’ of exam scores. The only basis for dispensing credits/grades is objective performance and merit. This ensures maximum fairness in grading. It is students’ own responsibility for class notes, outlines, announcements, etc. The professor will be always and maximally available to students online and in office to address their queries and concerns.  </w:t>
      </w:r>
    </w:p>
    <w:p w:rsidR="000E66AB" w:rsidRDefault="006D2620">
      <w:pPr>
        <w:spacing w:after="0" w:line="259" w:lineRule="auto"/>
        <w:ind w:left="0" w:firstLine="0"/>
      </w:pPr>
      <w:r>
        <w:t xml:space="preserve"> </w:t>
      </w:r>
    </w:p>
    <w:p w:rsidR="000E66AB" w:rsidRDefault="006D2620">
      <w:pPr>
        <w:ind w:left="-5" w:right="4"/>
      </w:pPr>
      <w:r>
        <w:t xml:space="preserve">Technical instructions from UNT CLEAR are the following. Avoid using a wireless connection for exams unless one is certain of its reliability. Take exams using a supported web browser on a computer or laptop rather than using an iPad. </w:t>
      </w:r>
    </w:p>
    <w:p w:rsidR="000E66AB" w:rsidRDefault="006D2620">
      <w:pPr>
        <w:ind w:left="-5" w:right="157"/>
      </w:pPr>
      <w:r>
        <w:t xml:space="preserve">If using an iPad, the Chrome browser is recommended. Contact the UIT Helpdesk at 940-565-2324 for assistance in the event of technical problems affecting the ability to access or complete a test. </w:t>
      </w:r>
    </w:p>
    <w:p w:rsidR="000E66AB" w:rsidRDefault="006D2620">
      <w:pPr>
        <w:spacing w:after="0" w:line="259" w:lineRule="auto"/>
        <w:ind w:left="0" w:firstLine="0"/>
      </w:pPr>
      <w:r>
        <w:t xml:space="preserve"> </w:t>
      </w:r>
    </w:p>
    <w:p w:rsidR="000E66AB" w:rsidRDefault="006D2620">
      <w:pPr>
        <w:pStyle w:val="Heading1"/>
        <w:ind w:left="-5"/>
      </w:pPr>
      <w:r>
        <w:t>Optional course requirements</w:t>
      </w:r>
      <w:r>
        <w:rPr>
          <w:b w:val="0"/>
        </w:rPr>
        <w:t xml:space="preserve">  </w:t>
      </w:r>
    </w:p>
    <w:p w:rsidR="000E66AB" w:rsidRDefault="006D2620">
      <w:pPr>
        <w:ind w:left="-5" w:right="4"/>
      </w:pPr>
      <w:r>
        <w:t xml:space="preserve">Optional course requirements include quizzes, participation in discussions, and a review of supplementary readings. Quizzes are announced ahead of time and optional (not required) but provide extra-points.  </w:t>
      </w:r>
    </w:p>
    <w:p w:rsidR="000E66AB" w:rsidRDefault="006D2620">
      <w:pPr>
        <w:ind w:left="-5" w:right="4"/>
      </w:pPr>
      <w:r>
        <w:t xml:space="preserve">Discussions are on a weekly basis, also optional and worth extra points, specifically 1 point per weekly discussion forum, if discussions are posted in the forum by due date. Discussions can be very useful in preparing for the midterm and the final exam. The discussions are primarily related to the textbook readings, as well as other readings and resources and activities. Upon completion or near completion of the assigned readings and activities, you are expected to engage in an ongoing discussion/debate with your learning community peers. Your contributions to discussions will be graded for quality, timeliness, linking together readings to real-life activities, and above all being grounded in readings. </w:t>
      </w:r>
    </w:p>
    <w:p w:rsidR="000E66AB" w:rsidRDefault="006D2620">
      <w:pPr>
        <w:ind w:left="-5" w:right="4"/>
      </w:pPr>
      <w:r>
        <w:t xml:space="preserve">Discussions close a week after the last discussion topic. </w:t>
      </w:r>
    </w:p>
    <w:p w:rsidR="000E66AB" w:rsidRDefault="006D2620">
      <w:pPr>
        <w:ind w:left="-5" w:right="4"/>
      </w:pPr>
      <w:r>
        <w:t xml:space="preserve">A review of supplementary readings can be done by the end of the semester as an optional activity awarded extra-points. Instructions for a review are writing 5 full pages, double-spaced, font 12, margin 1, covering the entire reading, minus tables, numbers, and notes extensively cite the reading, but the review should not be a copy of it. The completed review should be submitted by the due date specified below. </w:t>
      </w:r>
    </w:p>
    <w:p w:rsidR="000E66AB" w:rsidRDefault="006D2620">
      <w:pPr>
        <w:spacing w:after="0" w:line="259" w:lineRule="auto"/>
        <w:ind w:left="0" w:firstLine="0"/>
      </w:pPr>
      <w:r>
        <w:t xml:space="preserve">  </w:t>
      </w:r>
    </w:p>
    <w:p w:rsidR="000E66AB" w:rsidRDefault="006D2620">
      <w:pPr>
        <w:ind w:left="-5" w:right="4"/>
      </w:pPr>
      <w:r>
        <w:t xml:space="preserve">COMMUNICATIONS </w:t>
      </w:r>
    </w:p>
    <w:p w:rsidR="000E66AB" w:rsidRDefault="006D2620">
      <w:pPr>
        <w:ind w:left="-5" w:right="4"/>
      </w:pPr>
      <w:r>
        <w:t xml:space="preserve">The communication tools in the course are: </w:t>
      </w:r>
      <w:r>
        <w:rPr>
          <w:i/>
        </w:rPr>
        <w:t xml:space="preserve"> </w:t>
      </w:r>
    </w:p>
    <w:p w:rsidR="000E66AB" w:rsidRDefault="006D2620">
      <w:pPr>
        <w:numPr>
          <w:ilvl w:val="0"/>
          <w:numId w:val="1"/>
        </w:numPr>
        <w:ind w:right="4" w:hanging="163"/>
      </w:pPr>
      <w:r>
        <w:t xml:space="preserve">Announcements at least weekly and more frequently as needed  </w:t>
      </w:r>
    </w:p>
    <w:p w:rsidR="000E66AB" w:rsidRDefault="006D2620">
      <w:pPr>
        <w:numPr>
          <w:ilvl w:val="0"/>
          <w:numId w:val="1"/>
        </w:numPr>
        <w:ind w:right="4" w:hanging="163"/>
      </w:pPr>
      <w:r>
        <w:t xml:space="preserve">Email / Messages  </w:t>
      </w:r>
    </w:p>
    <w:p w:rsidR="000E66AB" w:rsidRDefault="006D2620">
      <w:pPr>
        <w:numPr>
          <w:ilvl w:val="0"/>
          <w:numId w:val="1"/>
        </w:numPr>
        <w:ind w:right="4" w:hanging="163"/>
      </w:pPr>
      <w:r>
        <w:t xml:space="preserve">Discussions by week on a particular topic </w:t>
      </w:r>
      <w:r>
        <w:rPr>
          <w:i/>
        </w:rPr>
        <w:t xml:space="preserve"> </w:t>
      </w:r>
    </w:p>
    <w:p w:rsidR="000E66AB" w:rsidRDefault="006D2620">
      <w:pPr>
        <w:spacing w:after="0" w:line="259" w:lineRule="auto"/>
        <w:ind w:left="0" w:firstLine="0"/>
      </w:pPr>
      <w:r>
        <w:rPr>
          <w:i/>
        </w:rPr>
        <w:t xml:space="preserve"> </w:t>
      </w:r>
    </w:p>
    <w:p w:rsidR="000E66AB" w:rsidRDefault="006D2620">
      <w:pPr>
        <w:spacing w:after="0" w:line="245" w:lineRule="auto"/>
        <w:ind w:left="0" w:firstLine="0"/>
        <w:jc w:val="both"/>
      </w:pPr>
      <w:r>
        <w:rPr>
          <w:b/>
        </w:rPr>
        <w:t xml:space="preserve">Interaction with Instructor Statement. </w:t>
      </w:r>
      <w:r>
        <w:t xml:space="preserve">The primary tool to communicate directly with students is Email / Messages. Students should send personal concerns or questions to the email tool. Students can expect to receive a response to course email and discussion board postings the same day (if they sent and posted by 9PM), at the latest following day. The time frame in receiving feedback on assignments will be 2 days. Grades will be posted 1 day after the exam is over. For student behavior online see ‘netiquette.’  </w:t>
      </w:r>
    </w:p>
    <w:p w:rsidR="000E66AB" w:rsidRDefault="006D2620">
      <w:pPr>
        <w:spacing w:after="0" w:line="259" w:lineRule="auto"/>
        <w:ind w:left="0" w:firstLine="0"/>
      </w:pPr>
      <w:r>
        <w:t xml:space="preserve">  </w:t>
      </w:r>
    </w:p>
    <w:p w:rsidR="000E66AB" w:rsidRDefault="006D2620">
      <w:pPr>
        <w:ind w:left="-5" w:right="4"/>
      </w:pPr>
      <w:r>
        <w:t xml:space="preserve">TEST &amp; GRADING </w:t>
      </w:r>
    </w:p>
    <w:p w:rsidR="000E66AB" w:rsidRDefault="006D2620">
      <w:pPr>
        <w:ind w:left="-5" w:right="4"/>
      </w:pPr>
      <w:r>
        <w:t xml:space="preserve">Exams: 100 points each </w:t>
      </w:r>
    </w:p>
    <w:p w:rsidR="000E66AB" w:rsidRDefault="006D2620">
      <w:pPr>
        <w:ind w:left="-5" w:right="4"/>
      </w:pPr>
      <w:r>
        <w:t>Course Objective/Learning Outcomes: students</w:t>
      </w:r>
      <w:r>
        <w:rPr>
          <w:b/>
        </w:rPr>
        <w:t xml:space="preserve"> </w:t>
      </w:r>
      <w:r>
        <w:t xml:space="preserve">will demonstrate knowledge, understanding, and explanation of basic concepts and facts of social stratification. The exams are closed-book and taken individually. The exams will cover the required textbook reading and the content of the online lectures. Complete the exams online by accessing the CANVAS exam tool in Tests. The exams will be timed and grades made available to students following the submission of the exam. If you lose Internet connectivity during the exam, log back in immediately and continue on with the exam. Save your answers often (every 5-10 minutes). If you experience any issues while taking the exam, you must contact the CANVAS Helpdesk immediately so that your issue is documented with a helpdesk ticket number. Considerations regarding exam issues will be made by the instructor on an individual basis based on the documentation. Test Method: Multiple Choice and/or Essay Exam </w:t>
      </w:r>
    </w:p>
    <w:p w:rsidR="000E66AB" w:rsidRDefault="006D2620">
      <w:pPr>
        <w:spacing w:after="0" w:line="259" w:lineRule="auto"/>
        <w:ind w:left="0" w:firstLine="0"/>
      </w:pPr>
      <w:r>
        <w:t xml:space="preserve"> </w:t>
      </w:r>
    </w:p>
    <w:p w:rsidR="000E66AB" w:rsidRDefault="006D2620">
      <w:pPr>
        <w:ind w:left="-5" w:right="4"/>
      </w:pPr>
      <w:r>
        <w:t>Weekly quizzes, optional</w:t>
      </w:r>
      <w:r>
        <w:rPr>
          <w:b/>
        </w:rPr>
        <w:t xml:space="preserve">: </w:t>
      </w:r>
      <w:r>
        <w:t xml:space="preserve">maximum extra-points for each quiz is 4, 1 point @ 1 question/correct answer. The number of weekly quizzes—every week, except for the last week of the final exam--for this semester is 4, total possible quiz points are 16. This is an optional activity, not required.      </w:t>
      </w:r>
    </w:p>
    <w:p w:rsidR="000E66AB" w:rsidRDefault="006D2620">
      <w:pPr>
        <w:ind w:left="-5" w:right="4"/>
      </w:pPr>
      <w:r>
        <w:t xml:space="preserve">Test Method: Multiple Choice. </w:t>
      </w:r>
    </w:p>
    <w:p w:rsidR="000E66AB" w:rsidRDefault="006D2620">
      <w:pPr>
        <w:spacing w:after="0" w:line="259" w:lineRule="auto"/>
        <w:ind w:left="0" w:firstLine="0"/>
      </w:pPr>
      <w:r>
        <w:t xml:space="preserve"> </w:t>
      </w:r>
    </w:p>
    <w:p w:rsidR="000E66AB" w:rsidRDefault="006D2620">
      <w:pPr>
        <w:ind w:left="-5" w:right="740"/>
      </w:pPr>
      <w:r>
        <w:t>Discussions, optional:</w:t>
      </w:r>
      <w:r>
        <w:rPr>
          <w:b/>
        </w:rPr>
        <w:t xml:space="preserve"> </w:t>
      </w:r>
      <w:r>
        <w:t xml:space="preserve">maximum extra-points for discussions are equal to the number of weekly (or shorter) discussions, namely six (6) points, 1 point @ discussion forum. This is an optional activity, not required.   Test Method: a weekly review of discussion posts.  </w:t>
      </w:r>
    </w:p>
    <w:p w:rsidR="000E66AB" w:rsidRDefault="006D2620">
      <w:pPr>
        <w:spacing w:after="0" w:line="259" w:lineRule="auto"/>
        <w:ind w:left="0" w:firstLine="0"/>
      </w:pPr>
      <w:r>
        <w:t xml:space="preserve"> </w:t>
      </w:r>
    </w:p>
    <w:p w:rsidR="000E66AB" w:rsidRDefault="006D2620">
      <w:pPr>
        <w:ind w:left="-5" w:right="4"/>
      </w:pPr>
      <w:r>
        <w:t xml:space="preserve">A review of supplementary readings, optional: extra-points for a review range from 1-5 depending on test, with the maximum of 5 points. This is an optional activity, not required.   </w:t>
      </w:r>
    </w:p>
    <w:p w:rsidR="000E66AB" w:rsidRDefault="006D2620">
      <w:pPr>
        <w:ind w:left="-5" w:right="4"/>
      </w:pPr>
      <w:r>
        <w:t xml:space="preserve">Test Method: comparison of the review with the reviewed reading and instructions.  </w:t>
      </w:r>
    </w:p>
    <w:p w:rsidR="000E66AB" w:rsidRDefault="006D2620">
      <w:pPr>
        <w:spacing w:after="0" w:line="259" w:lineRule="auto"/>
        <w:ind w:left="0" w:firstLine="0"/>
      </w:pPr>
      <w:r>
        <w:t xml:space="preserve">  </w:t>
      </w:r>
    </w:p>
    <w:p w:rsidR="000E66AB" w:rsidRDefault="006D2620">
      <w:pPr>
        <w:ind w:left="-5" w:right="4"/>
      </w:pPr>
      <w:r>
        <w:t>Course Objectives/Learning Outcome.</w:t>
      </w:r>
      <w:r>
        <w:rPr>
          <w:b/>
        </w:rPr>
        <w:t xml:space="preserve"> </w:t>
      </w:r>
      <w:r>
        <w:t xml:space="preserve">Students will be active and engaged participants in discussions within their learning community by analyzing, creating, and evaluating information presented in the textbook, other readings and resources, student research or observations, and class and other activities. </w:t>
      </w:r>
    </w:p>
    <w:p w:rsidR="000E66AB" w:rsidRDefault="006D2620">
      <w:pPr>
        <w:spacing w:after="0" w:line="259" w:lineRule="auto"/>
        <w:ind w:left="0" w:firstLine="0"/>
      </w:pPr>
      <w:r>
        <w:t xml:space="preserve">  </w:t>
      </w:r>
    </w:p>
    <w:p w:rsidR="000E66AB" w:rsidRDefault="006D2620">
      <w:pPr>
        <w:pStyle w:val="Heading1"/>
        <w:ind w:left="-5"/>
      </w:pPr>
      <w:r>
        <w:t>Grading</w:t>
      </w:r>
      <w:r>
        <w:rPr>
          <w:b w:val="0"/>
        </w:rPr>
        <w:t xml:space="preserve"> </w:t>
      </w:r>
    </w:p>
    <w:p w:rsidR="000E66AB" w:rsidRDefault="006D2620">
      <w:pPr>
        <w:ind w:left="-5" w:right="4"/>
      </w:pPr>
      <w:r>
        <w:t xml:space="preserve">Grades will be determined as follows: </w:t>
      </w:r>
    </w:p>
    <w:p w:rsidR="000E66AB" w:rsidRDefault="006D2620">
      <w:pPr>
        <w:ind w:left="-5" w:right="4"/>
      </w:pPr>
      <w:r>
        <w:t xml:space="preserve">Total Required Points Possible for Semester = 200 points maximum from exams. Total extra-points possible = 27 points maximum from quizzes (4 x 4 = 16), discussions (6 x 1 = 6), and reviews of supplementary readings (1 x 5 = 5), as optional activities (see above). Grades are calculated based on 200 maximum points from exams as done below. (Note: Grades are not calculated based on 227 maximum points including exams and extra-points so students who wish not to engage in optional activities are not penalized)   </w:t>
      </w:r>
    </w:p>
    <w:p w:rsidR="000E66AB" w:rsidRDefault="006D2620">
      <w:pPr>
        <w:spacing w:after="0" w:line="259" w:lineRule="auto"/>
        <w:ind w:left="0" w:firstLine="0"/>
      </w:pPr>
      <w:r>
        <w:t xml:space="preserve"> </w:t>
      </w:r>
    </w:p>
    <w:p w:rsidR="000E66AB" w:rsidRDefault="006D2620">
      <w:pPr>
        <w:spacing w:after="0" w:line="259" w:lineRule="auto"/>
        <w:ind w:left="0" w:firstLine="0"/>
      </w:pPr>
      <w:r>
        <w:t xml:space="preserve"> </w:t>
      </w:r>
    </w:p>
    <w:tbl>
      <w:tblPr>
        <w:tblStyle w:val="TableGrid"/>
        <w:tblW w:w="3601" w:type="dxa"/>
        <w:tblInd w:w="991" w:type="dxa"/>
        <w:tblCellMar>
          <w:top w:w="21" w:type="dxa"/>
          <w:left w:w="115" w:type="dxa"/>
          <w:right w:w="115" w:type="dxa"/>
        </w:tblCellMar>
        <w:tblLook w:val="04A0" w:firstRow="1" w:lastRow="0" w:firstColumn="1" w:lastColumn="0" w:noHBand="0" w:noVBand="1"/>
      </w:tblPr>
      <w:tblGrid>
        <w:gridCol w:w="3601"/>
      </w:tblGrid>
      <w:tr w:rsidR="000E66AB">
        <w:trPr>
          <w:trHeight w:val="343"/>
        </w:trPr>
        <w:tc>
          <w:tcPr>
            <w:tcW w:w="3601" w:type="dxa"/>
            <w:tcBorders>
              <w:top w:val="single" w:sz="8" w:space="0" w:color="000000"/>
              <w:left w:val="single" w:sz="8" w:space="0" w:color="000000"/>
              <w:bottom w:val="single" w:sz="8" w:space="0" w:color="000000"/>
              <w:right w:val="single" w:sz="8" w:space="0" w:color="000000"/>
            </w:tcBorders>
          </w:tcPr>
          <w:p w:rsidR="000E66AB" w:rsidRDefault="006D2620">
            <w:pPr>
              <w:spacing w:after="0" w:line="259" w:lineRule="auto"/>
              <w:ind w:left="1" w:firstLine="0"/>
              <w:jc w:val="center"/>
            </w:pPr>
            <w:r>
              <w:t xml:space="preserve">200-180 = A </w:t>
            </w:r>
          </w:p>
        </w:tc>
      </w:tr>
      <w:tr w:rsidR="000E66AB">
        <w:trPr>
          <w:trHeight w:val="341"/>
        </w:trPr>
        <w:tc>
          <w:tcPr>
            <w:tcW w:w="3601" w:type="dxa"/>
            <w:tcBorders>
              <w:top w:val="single" w:sz="8" w:space="0" w:color="000000"/>
              <w:left w:val="single" w:sz="8" w:space="0" w:color="000000"/>
              <w:bottom w:val="single" w:sz="8" w:space="0" w:color="000000"/>
              <w:right w:val="single" w:sz="8" w:space="0" w:color="000000"/>
            </w:tcBorders>
          </w:tcPr>
          <w:p w:rsidR="000E66AB" w:rsidRDefault="006D2620">
            <w:pPr>
              <w:spacing w:after="0" w:line="259" w:lineRule="auto"/>
              <w:ind w:left="0" w:firstLine="0"/>
              <w:jc w:val="center"/>
            </w:pPr>
            <w:r>
              <w:t xml:space="preserve">179-160 = B </w:t>
            </w:r>
          </w:p>
        </w:tc>
      </w:tr>
      <w:tr w:rsidR="000E66AB">
        <w:trPr>
          <w:trHeight w:val="343"/>
        </w:trPr>
        <w:tc>
          <w:tcPr>
            <w:tcW w:w="3601" w:type="dxa"/>
            <w:tcBorders>
              <w:top w:val="single" w:sz="8" w:space="0" w:color="000000"/>
              <w:left w:val="single" w:sz="8" w:space="0" w:color="000000"/>
              <w:bottom w:val="single" w:sz="8" w:space="0" w:color="000000"/>
              <w:right w:val="single" w:sz="8" w:space="0" w:color="000000"/>
            </w:tcBorders>
          </w:tcPr>
          <w:p w:rsidR="000E66AB" w:rsidRDefault="006D2620">
            <w:pPr>
              <w:spacing w:after="0" w:line="259" w:lineRule="auto"/>
              <w:ind w:left="0" w:firstLine="0"/>
              <w:jc w:val="center"/>
            </w:pPr>
            <w:r>
              <w:t xml:space="preserve">159-140 = C </w:t>
            </w:r>
          </w:p>
        </w:tc>
      </w:tr>
      <w:tr w:rsidR="000E66AB">
        <w:trPr>
          <w:trHeight w:val="341"/>
        </w:trPr>
        <w:tc>
          <w:tcPr>
            <w:tcW w:w="3601" w:type="dxa"/>
            <w:tcBorders>
              <w:top w:val="single" w:sz="8" w:space="0" w:color="000000"/>
              <w:left w:val="single" w:sz="8" w:space="0" w:color="000000"/>
              <w:bottom w:val="single" w:sz="8" w:space="0" w:color="000000"/>
              <w:right w:val="single" w:sz="8" w:space="0" w:color="000000"/>
            </w:tcBorders>
          </w:tcPr>
          <w:p w:rsidR="000E66AB" w:rsidRDefault="006D2620">
            <w:pPr>
              <w:spacing w:after="0" w:line="259" w:lineRule="auto"/>
              <w:ind w:left="1" w:firstLine="0"/>
              <w:jc w:val="center"/>
            </w:pPr>
            <w:r>
              <w:t xml:space="preserve">139-120 = D </w:t>
            </w:r>
          </w:p>
        </w:tc>
      </w:tr>
      <w:tr w:rsidR="000E66AB">
        <w:trPr>
          <w:trHeight w:val="343"/>
        </w:trPr>
        <w:tc>
          <w:tcPr>
            <w:tcW w:w="3601" w:type="dxa"/>
            <w:tcBorders>
              <w:top w:val="single" w:sz="8" w:space="0" w:color="000000"/>
              <w:left w:val="single" w:sz="8" w:space="0" w:color="000000"/>
              <w:bottom w:val="single" w:sz="8" w:space="0" w:color="000000"/>
              <w:right w:val="single" w:sz="8" w:space="0" w:color="000000"/>
            </w:tcBorders>
          </w:tcPr>
          <w:p w:rsidR="000E66AB" w:rsidRDefault="006D2620">
            <w:pPr>
              <w:spacing w:after="0" w:line="259" w:lineRule="auto"/>
              <w:ind w:left="0" w:firstLine="0"/>
              <w:jc w:val="center"/>
            </w:pPr>
            <w:r>
              <w:t xml:space="preserve">119-0 = F </w:t>
            </w:r>
          </w:p>
        </w:tc>
      </w:tr>
    </w:tbl>
    <w:p w:rsidR="000E66AB" w:rsidRDefault="006D2620">
      <w:pPr>
        <w:spacing w:after="0" w:line="259" w:lineRule="auto"/>
        <w:ind w:left="0" w:firstLine="0"/>
      </w:pPr>
      <w:r>
        <w:t xml:space="preserve">                        </w:t>
      </w:r>
    </w:p>
    <w:p w:rsidR="000E66AB" w:rsidRDefault="006D2620">
      <w:pPr>
        <w:spacing w:after="0" w:line="259" w:lineRule="auto"/>
        <w:ind w:left="0" w:firstLine="0"/>
      </w:pPr>
      <w:r>
        <w:t xml:space="preserve">  </w:t>
      </w:r>
    </w:p>
    <w:tbl>
      <w:tblPr>
        <w:tblStyle w:val="TableGrid"/>
        <w:tblW w:w="3601" w:type="dxa"/>
        <w:tblInd w:w="1018" w:type="dxa"/>
        <w:tblCellMar>
          <w:top w:w="21" w:type="dxa"/>
          <w:left w:w="108" w:type="dxa"/>
          <w:right w:w="115" w:type="dxa"/>
        </w:tblCellMar>
        <w:tblLook w:val="04A0" w:firstRow="1" w:lastRow="0" w:firstColumn="1" w:lastColumn="0" w:noHBand="0" w:noVBand="1"/>
      </w:tblPr>
      <w:tblGrid>
        <w:gridCol w:w="2161"/>
        <w:gridCol w:w="1440"/>
      </w:tblGrid>
      <w:tr w:rsidR="000E66AB">
        <w:trPr>
          <w:trHeight w:val="432"/>
        </w:trPr>
        <w:tc>
          <w:tcPr>
            <w:tcW w:w="3601" w:type="dxa"/>
            <w:gridSpan w:val="2"/>
            <w:tcBorders>
              <w:top w:val="single" w:sz="8" w:space="0" w:color="000000"/>
              <w:left w:val="single" w:sz="8" w:space="0" w:color="000000"/>
              <w:bottom w:val="single" w:sz="8" w:space="0" w:color="000000"/>
              <w:right w:val="single" w:sz="8" w:space="0" w:color="000000"/>
            </w:tcBorders>
          </w:tcPr>
          <w:p w:rsidR="000E66AB" w:rsidRDefault="006D2620">
            <w:pPr>
              <w:spacing w:after="0" w:line="259" w:lineRule="auto"/>
              <w:ind w:left="8" w:firstLine="0"/>
              <w:jc w:val="center"/>
            </w:pPr>
            <w:r>
              <w:t xml:space="preserve">Grading Scale </w:t>
            </w:r>
          </w:p>
        </w:tc>
      </w:tr>
      <w:tr w:rsidR="000E66AB">
        <w:trPr>
          <w:trHeight w:val="396"/>
        </w:trPr>
        <w:tc>
          <w:tcPr>
            <w:tcW w:w="2161" w:type="dxa"/>
            <w:tcBorders>
              <w:top w:val="single" w:sz="8" w:space="0" w:color="000000"/>
              <w:left w:val="single" w:sz="8" w:space="0" w:color="000000"/>
              <w:bottom w:val="single" w:sz="8" w:space="0" w:color="000000"/>
              <w:right w:val="single" w:sz="8" w:space="0" w:color="000000"/>
            </w:tcBorders>
          </w:tcPr>
          <w:p w:rsidR="000E66AB" w:rsidRDefault="006D2620">
            <w:pPr>
              <w:spacing w:after="0" w:line="259" w:lineRule="auto"/>
              <w:ind w:left="0" w:firstLine="0"/>
            </w:pPr>
            <w:r>
              <w:t xml:space="preserve">90-100 </w:t>
            </w:r>
          </w:p>
        </w:tc>
        <w:tc>
          <w:tcPr>
            <w:tcW w:w="1440" w:type="dxa"/>
            <w:tcBorders>
              <w:top w:val="single" w:sz="8" w:space="0" w:color="000000"/>
              <w:left w:val="single" w:sz="8" w:space="0" w:color="000000"/>
              <w:bottom w:val="single" w:sz="8" w:space="0" w:color="000000"/>
              <w:right w:val="single" w:sz="8" w:space="0" w:color="000000"/>
            </w:tcBorders>
          </w:tcPr>
          <w:p w:rsidR="000E66AB" w:rsidRDefault="006D2620">
            <w:pPr>
              <w:spacing w:after="0" w:line="259" w:lineRule="auto"/>
              <w:ind w:left="0" w:firstLine="0"/>
            </w:pPr>
            <w:r>
              <w:t xml:space="preserve">A </w:t>
            </w:r>
          </w:p>
        </w:tc>
      </w:tr>
      <w:tr w:rsidR="000E66AB">
        <w:trPr>
          <w:trHeight w:val="394"/>
        </w:trPr>
        <w:tc>
          <w:tcPr>
            <w:tcW w:w="2161" w:type="dxa"/>
            <w:tcBorders>
              <w:top w:val="single" w:sz="8" w:space="0" w:color="000000"/>
              <w:left w:val="single" w:sz="8" w:space="0" w:color="000000"/>
              <w:bottom w:val="single" w:sz="8" w:space="0" w:color="000000"/>
              <w:right w:val="single" w:sz="8" w:space="0" w:color="000000"/>
            </w:tcBorders>
          </w:tcPr>
          <w:p w:rsidR="000E66AB" w:rsidRDefault="006D2620">
            <w:pPr>
              <w:spacing w:after="0" w:line="259" w:lineRule="auto"/>
              <w:ind w:left="0" w:firstLine="0"/>
            </w:pPr>
            <w:r>
              <w:t xml:space="preserve">80-89 </w:t>
            </w:r>
          </w:p>
        </w:tc>
        <w:tc>
          <w:tcPr>
            <w:tcW w:w="1440" w:type="dxa"/>
            <w:tcBorders>
              <w:top w:val="single" w:sz="8" w:space="0" w:color="000000"/>
              <w:left w:val="single" w:sz="8" w:space="0" w:color="000000"/>
              <w:bottom w:val="single" w:sz="8" w:space="0" w:color="000000"/>
              <w:right w:val="single" w:sz="8" w:space="0" w:color="000000"/>
            </w:tcBorders>
          </w:tcPr>
          <w:p w:rsidR="000E66AB" w:rsidRDefault="006D2620">
            <w:pPr>
              <w:spacing w:after="0" w:line="259" w:lineRule="auto"/>
              <w:ind w:left="0" w:firstLine="0"/>
            </w:pPr>
            <w:r>
              <w:t xml:space="preserve">B </w:t>
            </w:r>
          </w:p>
        </w:tc>
      </w:tr>
      <w:tr w:rsidR="000E66AB">
        <w:trPr>
          <w:trHeight w:val="396"/>
        </w:trPr>
        <w:tc>
          <w:tcPr>
            <w:tcW w:w="2161" w:type="dxa"/>
            <w:tcBorders>
              <w:top w:val="single" w:sz="8" w:space="0" w:color="000000"/>
              <w:left w:val="single" w:sz="8" w:space="0" w:color="000000"/>
              <w:bottom w:val="single" w:sz="8" w:space="0" w:color="000000"/>
              <w:right w:val="single" w:sz="8" w:space="0" w:color="000000"/>
            </w:tcBorders>
          </w:tcPr>
          <w:p w:rsidR="000E66AB" w:rsidRDefault="006D2620">
            <w:pPr>
              <w:spacing w:after="0" w:line="259" w:lineRule="auto"/>
              <w:ind w:left="0" w:firstLine="0"/>
            </w:pPr>
            <w:r>
              <w:t xml:space="preserve">70-79 </w:t>
            </w:r>
          </w:p>
        </w:tc>
        <w:tc>
          <w:tcPr>
            <w:tcW w:w="1440" w:type="dxa"/>
            <w:tcBorders>
              <w:top w:val="single" w:sz="8" w:space="0" w:color="000000"/>
              <w:left w:val="single" w:sz="8" w:space="0" w:color="000000"/>
              <w:bottom w:val="single" w:sz="8" w:space="0" w:color="000000"/>
              <w:right w:val="single" w:sz="8" w:space="0" w:color="000000"/>
            </w:tcBorders>
          </w:tcPr>
          <w:p w:rsidR="000E66AB" w:rsidRDefault="006D2620">
            <w:pPr>
              <w:spacing w:after="0" w:line="259" w:lineRule="auto"/>
              <w:ind w:left="0" w:firstLine="0"/>
            </w:pPr>
            <w:r>
              <w:t xml:space="preserve">C </w:t>
            </w:r>
          </w:p>
        </w:tc>
      </w:tr>
      <w:tr w:rsidR="000E66AB">
        <w:trPr>
          <w:trHeight w:val="394"/>
        </w:trPr>
        <w:tc>
          <w:tcPr>
            <w:tcW w:w="2161" w:type="dxa"/>
            <w:tcBorders>
              <w:top w:val="single" w:sz="8" w:space="0" w:color="000000"/>
              <w:left w:val="single" w:sz="8" w:space="0" w:color="000000"/>
              <w:bottom w:val="single" w:sz="8" w:space="0" w:color="000000"/>
              <w:right w:val="single" w:sz="8" w:space="0" w:color="000000"/>
            </w:tcBorders>
          </w:tcPr>
          <w:p w:rsidR="000E66AB" w:rsidRDefault="006D2620">
            <w:pPr>
              <w:spacing w:after="0" w:line="259" w:lineRule="auto"/>
              <w:ind w:left="0" w:firstLine="0"/>
            </w:pPr>
            <w:r>
              <w:t xml:space="preserve">60-69 </w:t>
            </w:r>
          </w:p>
        </w:tc>
        <w:tc>
          <w:tcPr>
            <w:tcW w:w="1440" w:type="dxa"/>
            <w:tcBorders>
              <w:top w:val="single" w:sz="8" w:space="0" w:color="000000"/>
              <w:left w:val="single" w:sz="8" w:space="0" w:color="000000"/>
              <w:bottom w:val="single" w:sz="8" w:space="0" w:color="000000"/>
              <w:right w:val="single" w:sz="8" w:space="0" w:color="000000"/>
            </w:tcBorders>
          </w:tcPr>
          <w:p w:rsidR="000E66AB" w:rsidRDefault="006D2620">
            <w:pPr>
              <w:spacing w:after="0" w:line="259" w:lineRule="auto"/>
              <w:ind w:left="0" w:firstLine="0"/>
            </w:pPr>
            <w:r>
              <w:t xml:space="preserve">D </w:t>
            </w:r>
          </w:p>
        </w:tc>
      </w:tr>
      <w:tr w:rsidR="000E66AB">
        <w:trPr>
          <w:trHeight w:val="396"/>
        </w:trPr>
        <w:tc>
          <w:tcPr>
            <w:tcW w:w="2161" w:type="dxa"/>
            <w:tcBorders>
              <w:top w:val="single" w:sz="8" w:space="0" w:color="000000"/>
              <w:left w:val="single" w:sz="8" w:space="0" w:color="000000"/>
              <w:bottom w:val="single" w:sz="8" w:space="0" w:color="000000"/>
              <w:right w:val="single" w:sz="8" w:space="0" w:color="000000"/>
            </w:tcBorders>
          </w:tcPr>
          <w:p w:rsidR="000E66AB" w:rsidRDefault="006D2620">
            <w:pPr>
              <w:spacing w:after="0" w:line="259" w:lineRule="auto"/>
              <w:ind w:left="0" w:firstLine="0"/>
            </w:pPr>
            <w:r>
              <w:t xml:space="preserve">Below 60 </w:t>
            </w:r>
          </w:p>
        </w:tc>
        <w:tc>
          <w:tcPr>
            <w:tcW w:w="1440" w:type="dxa"/>
            <w:tcBorders>
              <w:top w:val="single" w:sz="8" w:space="0" w:color="000000"/>
              <w:left w:val="single" w:sz="8" w:space="0" w:color="000000"/>
              <w:bottom w:val="single" w:sz="8" w:space="0" w:color="000000"/>
              <w:right w:val="single" w:sz="8" w:space="0" w:color="000000"/>
            </w:tcBorders>
          </w:tcPr>
          <w:p w:rsidR="000E66AB" w:rsidRDefault="006D2620">
            <w:pPr>
              <w:spacing w:after="0" w:line="259" w:lineRule="auto"/>
              <w:ind w:left="0" w:firstLine="0"/>
            </w:pPr>
            <w:r>
              <w:t xml:space="preserve">F </w:t>
            </w:r>
          </w:p>
        </w:tc>
      </w:tr>
    </w:tbl>
    <w:p w:rsidR="000E66AB" w:rsidRDefault="006D2620">
      <w:pPr>
        <w:spacing w:after="0" w:line="259" w:lineRule="auto"/>
        <w:ind w:left="0" w:firstLine="0"/>
      </w:pPr>
      <w:r>
        <w:t xml:space="preserve">  </w:t>
      </w:r>
    </w:p>
    <w:p w:rsidR="000E66AB" w:rsidRDefault="006D2620">
      <w:pPr>
        <w:spacing w:after="0" w:line="259" w:lineRule="auto"/>
        <w:ind w:left="0" w:firstLine="0"/>
      </w:pPr>
      <w:r>
        <w:t xml:space="preserve">    </w:t>
      </w:r>
    </w:p>
    <w:p w:rsidR="004F6F03" w:rsidRDefault="004F6F03">
      <w:pPr>
        <w:spacing w:after="0" w:line="259" w:lineRule="auto"/>
        <w:ind w:left="0" w:firstLine="0"/>
      </w:pPr>
    </w:p>
    <w:p w:rsidR="004F6F03" w:rsidRDefault="004F6F03">
      <w:pPr>
        <w:spacing w:after="0" w:line="259" w:lineRule="auto"/>
        <w:ind w:left="0" w:firstLine="0"/>
      </w:pPr>
    </w:p>
    <w:p w:rsidR="004F6F03" w:rsidRDefault="004F6F03">
      <w:pPr>
        <w:spacing w:after="0" w:line="259" w:lineRule="auto"/>
        <w:ind w:left="0" w:firstLine="0"/>
      </w:pPr>
    </w:p>
    <w:p w:rsidR="004F6F03" w:rsidRDefault="004F6F03">
      <w:pPr>
        <w:spacing w:after="0" w:line="259" w:lineRule="auto"/>
        <w:ind w:left="0" w:firstLine="0"/>
      </w:pPr>
    </w:p>
    <w:p w:rsidR="004F6F03" w:rsidRDefault="004F6F03">
      <w:pPr>
        <w:spacing w:after="0" w:line="259" w:lineRule="auto"/>
        <w:ind w:left="0" w:firstLine="0"/>
      </w:pPr>
    </w:p>
    <w:p w:rsidR="004F6F03" w:rsidRDefault="004F6F03">
      <w:pPr>
        <w:spacing w:after="0" w:line="259" w:lineRule="auto"/>
        <w:ind w:left="0" w:firstLine="0"/>
      </w:pPr>
    </w:p>
    <w:p w:rsidR="004F6F03" w:rsidRDefault="006D2620">
      <w:pPr>
        <w:spacing w:after="129" w:line="259" w:lineRule="auto"/>
        <w:ind w:left="1" w:firstLine="0"/>
        <w:jc w:val="center"/>
        <w:rPr>
          <w:b/>
        </w:rPr>
      </w:pPr>
      <w:r>
        <w:rPr>
          <w:b/>
        </w:rPr>
        <w:t xml:space="preserve">Tentative Assignments by Weeks </w:t>
      </w:r>
    </w:p>
    <w:p w:rsidR="004F6F03" w:rsidRDefault="004F6F03">
      <w:pPr>
        <w:spacing w:after="129" w:line="259" w:lineRule="auto"/>
        <w:ind w:left="1" w:firstLine="0"/>
        <w:jc w:val="center"/>
        <w:rPr>
          <w:b/>
        </w:rPr>
      </w:pPr>
    </w:p>
    <w:p w:rsidR="004F6F03" w:rsidRDefault="004F6F03" w:rsidP="004F6F03">
      <w:pPr>
        <w:spacing w:after="129" w:line="259" w:lineRule="auto"/>
        <w:ind w:left="1" w:firstLine="0"/>
        <w:jc w:val="center"/>
        <w:rPr>
          <w:b/>
          <w:u w:val="single"/>
        </w:rPr>
      </w:pPr>
      <w:r w:rsidRPr="004F6F03">
        <w:rPr>
          <w:b/>
          <w:u w:val="single"/>
        </w:rPr>
        <w:t>Week 1</w:t>
      </w:r>
    </w:p>
    <w:p w:rsidR="000E66AB" w:rsidRPr="004F6F03" w:rsidRDefault="006D2620" w:rsidP="004F6F03">
      <w:pPr>
        <w:spacing w:after="129" w:line="259" w:lineRule="auto"/>
        <w:ind w:left="1" w:firstLine="0"/>
        <w:jc w:val="center"/>
        <w:rPr>
          <w:b/>
          <w:u w:val="single"/>
        </w:rPr>
      </w:pPr>
      <w:r>
        <w:rPr>
          <w:b/>
        </w:rPr>
        <w:t xml:space="preserve"> </w:t>
      </w:r>
    </w:p>
    <w:p w:rsidR="000E66AB" w:rsidRDefault="006D2620">
      <w:pPr>
        <w:spacing w:after="131" w:line="259" w:lineRule="auto"/>
        <w:ind w:right="209"/>
        <w:jc w:val="right"/>
      </w:pPr>
      <w:r>
        <w:t xml:space="preserve">(Please note that course schedule is subject to change if necessary) </w:t>
      </w:r>
    </w:p>
    <w:p w:rsidR="000E66AB" w:rsidRDefault="004F6F03">
      <w:pPr>
        <w:tabs>
          <w:tab w:val="center" w:pos="3601"/>
          <w:tab w:val="center" w:pos="4321"/>
          <w:tab w:val="center" w:pos="6966"/>
        </w:tabs>
        <w:ind w:left="-15" w:firstLine="0"/>
      </w:pPr>
      <w:r>
        <w:t>Week 1, June 01-07</w:t>
      </w:r>
      <w:r w:rsidRPr="004F6F03">
        <w:rPr>
          <w:vertAlign w:val="superscript"/>
        </w:rPr>
        <w:t>th</w:t>
      </w:r>
      <w:r w:rsidR="00D272AB">
        <w:t>, 2020</w:t>
      </w:r>
      <w:r w:rsidR="006D2620">
        <w:t xml:space="preserve"> </w:t>
      </w:r>
      <w:r w:rsidR="006D2620">
        <w:tab/>
        <w:t xml:space="preserve"> </w:t>
      </w:r>
      <w:r w:rsidR="006D2620">
        <w:tab/>
        <w:t xml:space="preserve"> </w:t>
      </w:r>
      <w:r w:rsidR="006D2620">
        <w:tab/>
        <w:t xml:space="preserve">Reading Assignments and Lecture </w:t>
      </w:r>
    </w:p>
    <w:p w:rsidR="000E66AB" w:rsidRDefault="006D2620" w:rsidP="00715CC2">
      <w:pPr>
        <w:ind w:left="4330" w:right="4" w:firstLine="710"/>
      </w:pPr>
      <w:r>
        <w:t xml:space="preserve">Subjects    </w:t>
      </w:r>
    </w:p>
    <w:p w:rsidR="000E66AB" w:rsidRDefault="006D2620">
      <w:pPr>
        <w:ind w:left="5051" w:right="4"/>
      </w:pPr>
      <w:r>
        <w:t xml:space="preserve">Chapter 1. An Introduction to the </w:t>
      </w:r>
    </w:p>
    <w:p w:rsidR="000E66AB" w:rsidRDefault="006D2620" w:rsidP="00715CC2">
      <w:pPr>
        <w:ind w:left="5040" w:right="4" w:firstLine="0"/>
      </w:pPr>
      <w:r>
        <w:t xml:space="preserve">Study of Social Inequality, in </w:t>
      </w:r>
      <w:proofErr w:type="spellStart"/>
      <w:r>
        <w:t>Marger</w:t>
      </w:r>
      <w:proofErr w:type="spellEnd"/>
      <w:r>
        <w:t xml:space="preserve">, pp. 1-25 </w:t>
      </w:r>
    </w:p>
    <w:p w:rsidR="000E66AB" w:rsidRDefault="006D2620">
      <w:pPr>
        <w:ind w:left="5051" w:right="4"/>
      </w:pPr>
      <w:r>
        <w:t xml:space="preserve">Chapter 3. The American Class </w:t>
      </w:r>
    </w:p>
    <w:p w:rsidR="000E66AB" w:rsidRDefault="006D2620" w:rsidP="00715CC2">
      <w:pPr>
        <w:ind w:left="4331" w:right="4" w:firstLine="709"/>
      </w:pPr>
      <w:r>
        <w:t xml:space="preserve">System, in </w:t>
      </w:r>
      <w:proofErr w:type="spellStart"/>
      <w:r>
        <w:t>Marger</w:t>
      </w:r>
      <w:proofErr w:type="spellEnd"/>
      <w:r>
        <w:t xml:space="preserve">, pp. 54-81 </w:t>
      </w:r>
    </w:p>
    <w:p w:rsidR="000E66AB" w:rsidRDefault="006D2620">
      <w:pPr>
        <w:spacing w:after="0" w:line="259" w:lineRule="auto"/>
        <w:ind w:left="0" w:firstLine="0"/>
      </w:pPr>
      <w:r>
        <w:t xml:space="preserve"> </w:t>
      </w:r>
    </w:p>
    <w:p w:rsidR="000E66AB" w:rsidRDefault="00715CC2">
      <w:pPr>
        <w:tabs>
          <w:tab w:val="center" w:pos="3601"/>
          <w:tab w:val="center" w:pos="4321"/>
          <w:tab w:val="right" w:pos="9355"/>
        </w:tabs>
        <w:ind w:left="-15" w:firstLine="0"/>
      </w:pPr>
      <w:r>
        <w:t>June 07</w:t>
      </w:r>
      <w:r w:rsidR="004F6F03" w:rsidRPr="004F6F03">
        <w:rPr>
          <w:vertAlign w:val="superscript"/>
        </w:rPr>
        <w:t>th</w:t>
      </w:r>
      <w:r>
        <w:t xml:space="preserve">, </w:t>
      </w:r>
      <w:proofErr w:type="gramStart"/>
      <w:r>
        <w:t>2020</w:t>
      </w:r>
      <w:r w:rsidR="006D2620">
        <w:t xml:space="preserve">  </w:t>
      </w:r>
      <w:r w:rsidR="006D2620">
        <w:tab/>
      </w:r>
      <w:proofErr w:type="gramEnd"/>
      <w:r w:rsidR="006D2620">
        <w:t xml:space="preserve"> </w:t>
      </w:r>
      <w:r w:rsidR="006D2620">
        <w:tab/>
        <w:t xml:space="preserve"> </w:t>
      </w:r>
      <w:r w:rsidR="006D2620">
        <w:tab/>
      </w:r>
      <w:r w:rsidR="006D2620">
        <w:rPr>
          <w:u w:val="single" w:color="000000"/>
        </w:rPr>
        <w:t>Quiz # 1</w:t>
      </w:r>
      <w:r w:rsidR="006D2620">
        <w:t>, Chapters 1, 3, 12AM-9PM--</w:t>
      </w:r>
    </w:p>
    <w:p w:rsidR="000E66AB" w:rsidRDefault="006D2620" w:rsidP="00715CC2">
      <w:pPr>
        <w:spacing w:after="0" w:line="259" w:lineRule="auto"/>
        <w:ind w:left="4496" w:right="433" w:firstLine="544"/>
        <w:jc w:val="center"/>
      </w:pPr>
      <w:r>
        <w:t xml:space="preserve">optional activity, not required </w:t>
      </w:r>
    </w:p>
    <w:p w:rsidR="000E66AB" w:rsidRDefault="006D2620">
      <w:pPr>
        <w:spacing w:after="0" w:line="259" w:lineRule="auto"/>
        <w:ind w:left="797" w:firstLine="0"/>
        <w:jc w:val="center"/>
      </w:pPr>
      <w:r>
        <w:t xml:space="preserve"> </w:t>
      </w:r>
    </w:p>
    <w:p w:rsidR="00B24052" w:rsidRDefault="00B24052">
      <w:pPr>
        <w:spacing w:after="0" w:line="259" w:lineRule="auto"/>
        <w:ind w:left="797" w:firstLine="0"/>
        <w:jc w:val="center"/>
      </w:pPr>
    </w:p>
    <w:p w:rsidR="00B24052" w:rsidRPr="00B24052" w:rsidRDefault="00B24052" w:rsidP="00B24052">
      <w:pPr>
        <w:tabs>
          <w:tab w:val="left" w:pos="4275"/>
        </w:tabs>
        <w:spacing w:after="0" w:line="259" w:lineRule="auto"/>
        <w:ind w:left="797" w:firstLine="0"/>
        <w:rPr>
          <w:b/>
          <w:u w:val="single"/>
        </w:rPr>
      </w:pPr>
      <w:r>
        <w:tab/>
      </w:r>
      <w:r w:rsidRPr="00B24052">
        <w:rPr>
          <w:b/>
          <w:u w:val="single"/>
        </w:rPr>
        <w:t>Week 2</w:t>
      </w:r>
    </w:p>
    <w:p w:rsidR="00B24052" w:rsidRDefault="00B24052">
      <w:pPr>
        <w:spacing w:after="0" w:line="259" w:lineRule="auto"/>
        <w:ind w:left="797" w:firstLine="0"/>
        <w:jc w:val="center"/>
      </w:pPr>
    </w:p>
    <w:p w:rsidR="000E66AB" w:rsidRDefault="00B24052">
      <w:pPr>
        <w:tabs>
          <w:tab w:val="center" w:pos="3601"/>
          <w:tab w:val="center" w:pos="4321"/>
          <w:tab w:val="center" w:pos="6966"/>
        </w:tabs>
        <w:ind w:left="-15" w:firstLine="0"/>
      </w:pPr>
      <w:r>
        <w:t>Week 2, June 08</w:t>
      </w:r>
      <w:r w:rsidRPr="00B24052">
        <w:rPr>
          <w:vertAlign w:val="superscript"/>
        </w:rPr>
        <w:t>th</w:t>
      </w:r>
      <w:r>
        <w:t xml:space="preserve"> </w:t>
      </w:r>
      <w:r w:rsidR="004F6F03">
        <w:t>-</w:t>
      </w:r>
      <w:r>
        <w:t>14</w:t>
      </w:r>
      <w:proofErr w:type="gramStart"/>
      <w:r w:rsidRPr="00B24052">
        <w:rPr>
          <w:vertAlign w:val="superscript"/>
        </w:rPr>
        <w:t>th</w:t>
      </w:r>
      <w:r>
        <w:t xml:space="preserve"> </w:t>
      </w:r>
      <w:r w:rsidR="00715CC2">
        <w:t>,</w:t>
      </w:r>
      <w:proofErr w:type="gramEnd"/>
      <w:r w:rsidR="00715CC2">
        <w:t xml:space="preserve"> 2020</w:t>
      </w:r>
      <w:r w:rsidR="006D2620">
        <w:t xml:space="preserve">  </w:t>
      </w:r>
      <w:r w:rsidR="006D2620">
        <w:tab/>
        <w:t xml:space="preserve"> </w:t>
      </w:r>
      <w:r w:rsidR="006D2620">
        <w:tab/>
        <w:t xml:space="preserve"> </w:t>
      </w:r>
      <w:r w:rsidR="006D2620">
        <w:tab/>
        <w:t xml:space="preserve">Reading Assignments and Lecture </w:t>
      </w:r>
    </w:p>
    <w:p w:rsidR="000E66AB" w:rsidRDefault="006D2620" w:rsidP="00715CC2">
      <w:pPr>
        <w:spacing w:after="0" w:line="259" w:lineRule="auto"/>
        <w:ind w:left="4496" w:right="2811" w:firstLine="544"/>
        <w:jc w:val="center"/>
      </w:pPr>
      <w:r>
        <w:t xml:space="preserve">Subjects    </w:t>
      </w:r>
    </w:p>
    <w:p w:rsidR="000E66AB" w:rsidRDefault="006D2620">
      <w:pPr>
        <w:ind w:left="5051" w:right="4"/>
      </w:pPr>
      <w:r>
        <w:t xml:space="preserve">Chapter 4. The Upper Class and the </w:t>
      </w:r>
    </w:p>
    <w:p w:rsidR="000E66AB" w:rsidRDefault="006D2620" w:rsidP="00715CC2">
      <w:pPr>
        <w:ind w:left="4331" w:right="4" w:firstLine="709"/>
      </w:pPr>
      <w:r>
        <w:t xml:space="preserve">Power Elite, in </w:t>
      </w:r>
      <w:proofErr w:type="spellStart"/>
      <w:r>
        <w:t>Marger</w:t>
      </w:r>
      <w:proofErr w:type="spellEnd"/>
      <w:r>
        <w:t xml:space="preserve">, pp. 82-110 </w:t>
      </w:r>
    </w:p>
    <w:p w:rsidR="000E66AB" w:rsidRDefault="006D2620">
      <w:pPr>
        <w:tabs>
          <w:tab w:val="center" w:pos="3601"/>
          <w:tab w:val="center" w:pos="4321"/>
          <w:tab w:val="center" w:pos="7008"/>
        </w:tabs>
        <w:ind w:left="-15" w:firstLine="0"/>
      </w:pPr>
      <w:r>
        <w:t xml:space="preserve"> </w:t>
      </w:r>
      <w:r>
        <w:tab/>
        <w:t xml:space="preserve"> </w:t>
      </w:r>
      <w:r>
        <w:tab/>
        <w:t xml:space="preserve"> </w:t>
      </w:r>
      <w:r>
        <w:tab/>
        <w:t xml:space="preserve">Chapter 5. The Middle Classes and </w:t>
      </w:r>
    </w:p>
    <w:p w:rsidR="000E66AB" w:rsidRDefault="006D2620" w:rsidP="00715CC2">
      <w:pPr>
        <w:ind w:left="5040" w:right="4" w:firstLine="0"/>
      </w:pPr>
      <w:r>
        <w:t xml:space="preserve">the Changing Economy, in </w:t>
      </w:r>
      <w:proofErr w:type="spellStart"/>
      <w:r>
        <w:t>Marger</w:t>
      </w:r>
      <w:proofErr w:type="spellEnd"/>
      <w:r>
        <w:t xml:space="preserve">, pp. 111-145 </w:t>
      </w:r>
    </w:p>
    <w:p w:rsidR="000E66AB" w:rsidRDefault="006D2620">
      <w:pPr>
        <w:spacing w:after="0" w:line="259" w:lineRule="auto"/>
        <w:ind w:left="0" w:firstLine="0"/>
      </w:pPr>
      <w:r>
        <w:t xml:space="preserve"> </w:t>
      </w:r>
    </w:p>
    <w:p w:rsidR="000E66AB" w:rsidRDefault="004F6F03">
      <w:pPr>
        <w:tabs>
          <w:tab w:val="center" w:pos="3601"/>
          <w:tab w:val="center" w:pos="4321"/>
          <w:tab w:val="right" w:pos="9355"/>
        </w:tabs>
        <w:ind w:left="-15" w:firstLine="0"/>
      </w:pPr>
      <w:r>
        <w:t xml:space="preserve">June </w:t>
      </w:r>
      <w:r w:rsidR="00B24052">
        <w:t>13</w:t>
      </w:r>
      <w:proofErr w:type="gramStart"/>
      <w:r w:rsidRPr="004F6F03">
        <w:rPr>
          <w:vertAlign w:val="superscript"/>
        </w:rPr>
        <w:t>th</w:t>
      </w:r>
      <w:r>
        <w:t xml:space="preserve"> </w:t>
      </w:r>
      <w:r w:rsidR="00715CC2">
        <w:t>,</w:t>
      </w:r>
      <w:proofErr w:type="gramEnd"/>
      <w:r w:rsidR="00715CC2">
        <w:t xml:space="preserve"> 2020</w:t>
      </w:r>
      <w:r w:rsidR="006D2620">
        <w:t xml:space="preserve"> </w:t>
      </w:r>
      <w:r w:rsidR="006D2620">
        <w:tab/>
        <w:t xml:space="preserve"> </w:t>
      </w:r>
      <w:r w:rsidR="006D2620">
        <w:tab/>
        <w:t xml:space="preserve"> </w:t>
      </w:r>
      <w:r w:rsidR="006D2620">
        <w:tab/>
      </w:r>
      <w:r w:rsidR="006D2620">
        <w:rPr>
          <w:u w:val="single" w:color="000000"/>
        </w:rPr>
        <w:t>Quiz # 2</w:t>
      </w:r>
      <w:r w:rsidR="006D2620">
        <w:t>, chapters 4, 5, 12AM-9PM--</w:t>
      </w:r>
    </w:p>
    <w:p w:rsidR="000E66AB" w:rsidRDefault="006D2620" w:rsidP="00715CC2">
      <w:pPr>
        <w:spacing w:after="0" w:line="259" w:lineRule="auto"/>
        <w:ind w:left="4496" w:right="433" w:firstLine="544"/>
        <w:jc w:val="center"/>
      </w:pPr>
      <w:r>
        <w:t xml:space="preserve">optional activity, not required </w:t>
      </w:r>
    </w:p>
    <w:p w:rsidR="000E66AB" w:rsidRDefault="006D2620">
      <w:pPr>
        <w:spacing w:after="0" w:line="259" w:lineRule="auto"/>
        <w:ind w:left="0" w:firstLine="0"/>
      </w:pPr>
      <w:r>
        <w:t xml:space="preserve"> </w:t>
      </w:r>
    </w:p>
    <w:p w:rsidR="004F6F03" w:rsidRDefault="004F6F03">
      <w:pPr>
        <w:spacing w:after="0" w:line="259" w:lineRule="auto"/>
        <w:ind w:left="0" w:firstLine="0"/>
      </w:pPr>
    </w:p>
    <w:p w:rsidR="004F6F03" w:rsidRDefault="004F6F03">
      <w:pPr>
        <w:spacing w:after="0" w:line="259" w:lineRule="auto"/>
        <w:ind w:left="0" w:firstLine="0"/>
      </w:pPr>
    </w:p>
    <w:p w:rsidR="004F6F03" w:rsidRPr="004F6F03" w:rsidRDefault="004F6F03" w:rsidP="004F6F03">
      <w:pPr>
        <w:tabs>
          <w:tab w:val="left" w:pos="3735"/>
        </w:tabs>
        <w:spacing w:after="0" w:line="259" w:lineRule="auto"/>
        <w:ind w:left="0" w:firstLine="0"/>
        <w:rPr>
          <w:b/>
          <w:u w:val="single"/>
        </w:rPr>
      </w:pPr>
      <w:r>
        <w:tab/>
      </w:r>
      <w:r w:rsidR="00B24052">
        <w:rPr>
          <w:b/>
          <w:u w:val="single"/>
        </w:rPr>
        <w:t>Week 3</w:t>
      </w:r>
    </w:p>
    <w:p w:rsidR="004F6F03" w:rsidRDefault="004F6F03" w:rsidP="004F6F03">
      <w:pPr>
        <w:spacing w:after="0" w:line="259" w:lineRule="auto"/>
        <w:ind w:left="0" w:firstLine="0"/>
        <w:jc w:val="center"/>
      </w:pPr>
    </w:p>
    <w:p w:rsidR="004F6F03" w:rsidRDefault="004F6F03" w:rsidP="004F6F03">
      <w:pPr>
        <w:spacing w:after="0" w:line="259" w:lineRule="auto"/>
        <w:ind w:left="0" w:firstLine="0"/>
        <w:jc w:val="center"/>
      </w:pPr>
    </w:p>
    <w:p w:rsidR="000E66AB" w:rsidRDefault="00B24052">
      <w:pPr>
        <w:tabs>
          <w:tab w:val="center" w:pos="4321"/>
          <w:tab w:val="center" w:pos="6912"/>
        </w:tabs>
        <w:ind w:left="-15" w:firstLine="0"/>
      </w:pPr>
      <w:r>
        <w:t>Week 3, part 1, June 15</w:t>
      </w:r>
      <w:r w:rsidRPr="00B24052">
        <w:rPr>
          <w:vertAlign w:val="superscript"/>
        </w:rPr>
        <w:t>th</w:t>
      </w:r>
      <w:r>
        <w:t xml:space="preserve"> </w:t>
      </w:r>
      <w:r w:rsidR="004F6F03">
        <w:t>-</w:t>
      </w:r>
      <w:r>
        <w:t>19</w:t>
      </w:r>
      <w:r>
        <w:rPr>
          <w:vertAlign w:val="superscript"/>
        </w:rPr>
        <w:t>th</w:t>
      </w:r>
      <w:bookmarkStart w:id="0" w:name="_GoBack"/>
      <w:bookmarkEnd w:id="0"/>
      <w:r w:rsidR="00715CC2">
        <w:t>, 2020</w:t>
      </w:r>
      <w:r w:rsidR="006D2620">
        <w:t xml:space="preserve"> </w:t>
      </w:r>
      <w:r w:rsidR="006D2620">
        <w:tab/>
        <w:t xml:space="preserve"> </w:t>
      </w:r>
      <w:r w:rsidR="006D2620">
        <w:tab/>
        <w:t xml:space="preserve">Reading Assignment and Lecture </w:t>
      </w:r>
    </w:p>
    <w:p w:rsidR="000E66AB" w:rsidRDefault="006D2620" w:rsidP="00715CC2">
      <w:pPr>
        <w:spacing w:after="0" w:line="259" w:lineRule="auto"/>
        <w:ind w:left="4496" w:right="2919" w:firstLine="544"/>
        <w:jc w:val="center"/>
      </w:pPr>
      <w:r>
        <w:t xml:space="preserve">Subject    </w:t>
      </w:r>
    </w:p>
    <w:p w:rsidR="000E66AB" w:rsidRDefault="006D2620">
      <w:pPr>
        <w:ind w:left="5051" w:right="4"/>
      </w:pPr>
      <w:r>
        <w:t xml:space="preserve">Chapter 6. Poverty and the Poor in </w:t>
      </w:r>
    </w:p>
    <w:p w:rsidR="000E66AB" w:rsidRDefault="006D2620" w:rsidP="00715CC2">
      <w:pPr>
        <w:spacing w:after="0" w:line="259" w:lineRule="auto"/>
        <w:ind w:left="3056" w:firstLine="0"/>
        <w:jc w:val="center"/>
      </w:pPr>
      <w:proofErr w:type="spellStart"/>
      <w:r>
        <w:t>Marger</w:t>
      </w:r>
      <w:proofErr w:type="spellEnd"/>
      <w:r>
        <w:t xml:space="preserve">, pp. 146-182 </w:t>
      </w:r>
    </w:p>
    <w:p w:rsidR="000E66AB" w:rsidRDefault="006D2620">
      <w:pPr>
        <w:ind w:left="5051" w:right="4"/>
      </w:pPr>
      <w:r>
        <w:t xml:space="preserve">Review for the Midterm Exam  </w:t>
      </w:r>
    </w:p>
    <w:p w:rsidR="000E66AB" w:rsidRDefault="006D2620">
      <w:pPr>
        <w:spacing w:after="0" w:line="259" w:lineRule="auto"/>
        <w:ind w:left="0" w:firstLine="0"/>
      </w:pPr>
      <w:r>
        <w:t xml:space="preserve"> </w:t>
      </w:r>
    </w:p>
    <w:p w:rsidR="000E66AB" w:rsidRDefault="004F6F03">
      <w:pPr>
        <w:tabs>
          <w:tab w:val="center" w:pos="3601"/>
          <w:tab w:val="center" w:pos="4321"/>
          <w:tab w:val="right" w:pos="9355"/>
        </w:tabs>
        <w:ind w:left="-15" w:firstLine="0"/>
      </w:pPr>
      <w:r>
        <w:t xml:space="preserve">June </w:t>
      </w:r>
      <w:r w:rsidR="00B24052">
        <w:t>19</w:t>
      </w:r>
      <w:r w:rsidRPr="004F6F03">
        <w:rPr>
          <w:vertAlign w:val="superscript"/>
        </w:rPr>
        <w:t>th</w:t>
      </w:r>
      <w:r w:rsidR="006D2620">
        <w:t>, 20</w:t>
      </w:r>
      <w:r w:rsidR="00715CC2">
        <w:t>20</w:t>
      </w:r>
      <w:r w:rsidR="006D2620">
        <w:rPr>
          <w:b/>
        </w:rPr>
        <w:t xml:space="preserve"> </w:t>
      </w:r>
      <w:r w:rsidR="00715CC2">
        <w:rPr>
          <w:b/>
        </w:rPr>
        <w:tab/>
        <w:t xml:space="preserve"> </w:t>
      </w:r>
      <w:r w:rsidR="00715CC2">
        <w:rPr>
          <w:b/>
        </w:rPr>
        <w:tab/>
        <w:t xml:space="preserve"> </w:t>
      </w:r>
      <w:r w:rsidR="00715CC2">
        <w:rPr>
          <w:b/>
        </w:rPr>
        <w:tab/>
      </w:r>
      <w:r w:rsidR="006D2620">
        <w:rPr>
          <w:b/>
        </w:rPr>
        <w:t>Midterm Exam</w:t>
      </w:r>
      <w:r w:rsidR="006D2620">
        <w:t xml:space="preserve">, Chapters 1, 3, 4, 5, </w:t>
      </w:r>
    </w:p>
    <w:p w:rsidR="000E66AB" w:rsidRDefault="006D2620" w:rsidP="00715CC2">
      <w:pPr>
        <w:ind w:left="5760" w:right="4" w:firstLine="0"/>
      </w:pPr>
      <w:r>
        <w:t xml:space="preserve">6, from 12AM-9PM--mandatory activity, required for grade   </w:t>
      </w:r>
    </w:p>
    <w:p w:rsidR="000E66AB" w:rsidRDefault="006D2620">
      <w:pPr>
        <w:spacing w:after="0" w:line="259" w:lineRule="auto"/>
        <w:ind w:left="0" w:firstLine="0"/>
      </w:pPr>
      <w:r>
        <w:t xml:space="preserve"> </w:t>
      </w:r>
    </w:p>
    <w:p w:rsidR="000E66AB" w:rsidRDefault="00B24052">
      <w:pPr>
        <w:tabs>
          <w:tab w:val="center" w:pos="4321"/>
          <w:tab w:val="center" w:pos="6966"/>
        </w:tabs>
        <w:ind w:left="-15" w:firstLine="0"/>
      </w:pPr>
      <w:r>
        <w:t>Week 3, part 2, June 19</w:t>
      </w:r>
      <w:r w:rsidRPr="00B24052">
        <w:rPr>
          <w:vertAlign w:val="superscript"/>
        </w:rPr>
        <w:t>th</w:t>
      </w:r>
      <w:r>
        <w:t xml:space="preserve"> </w:t>
      </w:r>
      <w:r w:rsidR="004F6F03">
        <w:t>-</w:t>
      </w:r>
      <w:r>
        <w:t>21st</w:t>
      </w:r>
      <w:r w:rsidR="00715CC2">
        <w:t>, 2020</w:t>
      </w:r>
      <w:r w:rsidR="006D2620">
        <w:t xml:space="preserve"> </w:t>
      </w:r>
      <w:r w:rsidR="006D2620">
        <w:tab/>
        <w:t xml:space="preserve"> </w:t>
      </w:r>
      <w:r w:rsidR="006D2620">
        <w:tab/>
        <w:t xml:space="preserve">Reading Assignments and Lecture </w:t>
      </w:r>
    </w:p>
    <w:p w:rsidR="000E66AB" w:rsidRDefault="006D2620" w:rsidP="00715CC2">
      <w:pPr>
        <w:spacing w:after="0" w:line="259" w:lineRule="auto"/>
        <w:ind w:left="4496" w:right="2811" w:firstLine="544"/>
        <w:jc w:val="center"/>
      </w:pPr>
      <w:r>
        <w:t xml:space="preserve">Subjects    </w:t>
      </w:r>
    </w:p>
    <w:p w:rsidR="000E66AB" w:rsidRDefault="006D2620">
      <w:pPr>
        <w:ind w:left="5051" w:right="4"/>
      </w:pPr>
      <w:r>
        <w:t xml:space="preserve">Chapter 7. Stratification Systems and </w:t>
      </w:r>
    </w:p>
    <w:p w:rsidR="000E66AB" w:rsidRDefault="006D2620" w:rsidP="00715CC2">
      <w:pPr>
        <w:ind w:left="5040" w:right="4" w:firstLine="0"/>
      </w:pPr>
      <w:r>
        <w:t xml:space="preserve">Social Mobility, in </w:t>
      </w:r>
      <w:proofErr w:type="spellStart"/>
      <w:r>
        <w:t>Marger</w:t>
      </w:r>
      <w:proofErr w:type="spellEnd"/>
      <w:r>
        <w:t xml:space="preserve">, pp. 183-219 </w:t>
      </w:r>
    </w:p>
    <w:p w:rsidR="000E66AB" w:rsidRDefault="006D2620">
      <w:pPr>
        <w:tabs>
          <w:tab w:val="center" w:pos="3601"/>
          <w:tab w:val="center" w:pos="4321"/>
          <w:tab w:val="right" w:pos="9355"/>
        </w:tabs>
        <w:ind w:left="-15" w:firstLine="0"/>
      </w:pPr>
      <w:r>
        <w:t xml:space="preserve"> </w:t>
      </w:r>
      <w:r>
        <w:tab/>
        <w:t xml:space="preserve"> </w:t>
      </w:r>
      <w:r>
        <w:tab/>
        <w:t xml:space="preserve"> </w:t>
      </w:r>
      <w:r>
        <w:tab/>
        <w:t xml:space="preserve">Chapter 8. Ideology and Legitimation </w:t>
      </w:r>
    </w:p>
    <w:p w:rsidR="000E66AB" w:rsidRDefault="006D2620" w:rsidP="00715CC2">
      <w:pPr>
        <w:ind w:left="5760" w:right="4" w:firstLine="0"/>
      </w:pPr>
      <w:r>
        <w:t xml:space="preserve">of Inequality, in </w:t>
      </w:r>
      <w:proofErr w:type="spellStart"/>
      <w:r>
        <w:t>Marger</w:t>
      </w:r>
      <w:proofErr w:type="spellEnd"/>
      <w:r>
        <w:t xml:space="preserve">, pp. 220-254 </w:t>
      </w:r>
    </w:p>
    <w:p w:rsidR="000E66AB" w:rsidRDefault="006D2620">
      <w:pPr>
        <w:spacing w:after="0" w:line="259" w:lineRule="auto"/>
        <w:ind w:left="0" w:firstLine="0"/>
      </w:pPr>
      <w:r>
        <w:t xml:space="preserve"> </w:t>
      </w:r>
    </w:p>
    <w:p w:rsidR="000E66AB" w:rsidRDefault="004F6F03">
      <w:pPr>
        <w:tabs>
          <w:tab w:val="center" w:pos="3601"/>
          <w:tab w:val="center" w:pos="4321"/>
          <w:tab w:val="right" w:pos="9355"/>
        </w:tabs>
        <w:ind w:left="-15" w:firstLine="0"/>
      </w:pPr>
      <w:r>
        <w:t xml:space="preserve">June </w:t>
      </w:r>
      <w:r w:rsidR="00B24052">
        <w:t>21</w:t>
      </w:r>
      <w:r w:rsidR="00B24052">
        <w:rPr>
          <w:vertAlign w:val="superscript"/>
        </w:rPr>
        <w:t>st</w:t>
      </w:r>
      <w:r w:rsidR="00715CC2">
        <w:t xml:space="preserve">, </w:t>
      </w:r>
      <w:proofErr w:type="gramStart"/>
      <w:r w:rsidR="00715CC2">
        <w:t>2020</w:t>
      </w:r>
      <w:r w:rsidR="006D2620">
        <w:t xml:space="preserve">  </w:t>
      </w:r>
      <w:r w:rsidR="006D2620">
        <w:tab/>
      </w:r>
      <w:proofErr w:type="gramEnd"/>
      <w:r w:rsidR="006D2620">
        <w:t xml:space="preserve"> </w:t>
      </w:r>
      <w:r w:rsidR="006D2620">
        <w:tab/>
        <w:t xml:space="preserve"> </w:t>
      </w:r>
      <w:r w:rsidR="006D2620">
        <w:tab/>
      </w:r>
      <w:r w:rsidR="006D2620">
        <w:rPr>
          <w:u w:val="single" w:color="000000"/>
        </w:rPr>
        <w:t>Quiz # 3</w:t>
      </w:r>
      <w:r w:rsidR="006D2620">
        <w:t>, chapters 7, 8, 12AM-9PM--</w:t>
      </w:r>
    </w:p>
    <w:p w:rsidR="000E66AB" w:rsidRDefault="006D2620" w:rsidP="00715CC2">
      <w:pPr>
        <w:spacing w:after="0" w:line="259" w:lineRule="auto"/>
        <w:ind w:left="4496" w:right="433" w:firstLine="544"/>
        <w:jc w:val="center"/>
      </w:pPr>
      <w:r>
        <w:t xml:space="preserve">optional activity, not required </w:t>
      </w:r>
    </w:p>
    <w:p w:rsidR="000E66AB" w:rsidRDefault="006D2620">
      <w:pPr>
        <w:spacing w:after="0" w:line="259" w:lineRule="auto"/>
        <w:ind w:left="0" w:firstLine="0"/>
      </w:pPr>
      <w:r>
        <w:t xml:space="preserve"> </w:t>
      </w:r>
    </w:p>
    <w:p w:rsidR="004F6F03" w:rsidRDefault="004F6F03">
      <w:pPr>
        <w:spacing w:after="0" w:line="259" w:lineRule="auto"/>
        <w:ind w:left="0" w:firstLine="0"/>
      </w:pPr>
    </w:p>
    <w:p w:rsidR="004F6F03" w:rsidRDefault="004F6F03">
      <w:pPr>
        <w:spacing w:after="0" w:line="259" w:lineRule="auto"/>
        <w:ind w:left="0" w:firstLine="0"/>
      </w:pPr>
    </w:p>
    <w:p w:rsidR="004F6F03" w:rsidRPr="004F6F03" w:rsidRDefault="00B24052" w:rsidP="004F6F03">
      <w:pPr>
        <w:spacing w:after="0" w:line="259" w:lineRule="auto"/>
        <w:ind w:left="0" w:firstLine="0"/>
        <w:jc w:val="center"/>
        <w:rPr>
          <w:b/>
          <w:u w:val="single"/>
        </w:rPr>
      </w:pPr>
      <w:r>
        <w:rPr>
          <w:b/>
          <w:u w:val="single"/>
        </w:rPr>
        <w:t xml:space="preserve">Week </w:t>
      </w:r>
      <w:r w:rsidR="00D730FB">
        <w:rPr>
          <w:b/>
          <w:u w:val="single"/>
        </w:rPr>
        <w:t>4</w:t>
      </w:r>
    </w:p>
    <w:p w:rsidR="004F6F03" w:rsidRDefault="004F6F03">
      <w:pPr>
        <w:spacing w:after="0" w:line="259" w:lineRule="auto"/>
        <w:ind w:left="0" w:firstLine="0"/>
      </w:pPr>
    </w:p>
    <w:p w:rsidR="004F6F03" w:rsidRDefault="004F6F03">
      <w:pPr>
        <w:spacing w:after="0" w:line="259" w:lineRule="auto"/>
        <w:ind w:left="0" w:firstLine="0"/>
      </w:pPr>
    </w:p>
    <w:p w:rsidR="000E66AB" w:rsidRDefault="00B24052">
      <w:pPr>
        <w:tabs>
          <w:tab w:val="center" w:pos="4321"/>
          <w:tab w:val="center" w:pos="6966"/>
        </w:tabs>
        <w:ind w:left="-15" w:firstLine="0"/>
      </w:pPr>
      <w:r>
        <w:t>Week 3, June 22</w:t>
      </w:r>
      <w:r w:rsidRPr="00B24052">
        <w:rPr>
          <w:vertAlign w:val="superscript"/>
        </w:rPr>
        <w:t>nd</w:t>
      </w:r>
      <w:r>
        <w:t xml:space="preserve"> –</w:t>
      </w:r>
      <w:r w:rsidR="004F6F03">
        <w:t xml:space="preserve"> June</w:t>
      </w:r>
      <w:r>
        <w:t xml:space="preserve"> 28</w:t>
      </w:r>
      <w:r w:rsidRPr="00B24052">
        <w:rPr>
          <w:vertAlign w:val="superscript"/>
        </w:rPr>
        <w:t>th</w:t>
      </w:r>
      <w:r w:rsidR="006D2620">
        <w:t>, 20</w:t>
      </w:r>
      <w:r w:rsidR="00715CC2">
        <w:t>20</w:t>
      </w:r>
      <w:r w:rsidR="006D2620">
        <w:t xml:space="preserve">   </w:t>
      </w:r>
      <w:r w:rsidR="006D2620">
        <w:tab/>
        <w:t xml:space="preserve"> </w:t>
      </w:r>
      <w:r w:rsidR="006D2620">
        <w:tab/>
        <w:t xml:space="preserve">Reading Assignments and Lecture </w:t>
      </w:r>
    </w:p>
    <w:p w:rsidR="000E66AB" w:rsidRDefault="006D2620" w:rsidP="00715CC2">
      <w:pPr>
        <w:spacing w:after="0" w:line="259" w:lineRule="auto"/>
        <w:ind w:left="4496" w:right="2811" w:firstLine="544"/>
        <w:jc w:val="center"/>
      </w:pPr>
      <w:r>
        <w:t xml:space="preserve">Subjects    </w:t>
      </w:r>
    </w:p>
    <w:p w:rsidR="000E66AB" w:rsidRDefault="006D2620">
      <w:pPr>
        <w:tabs>
          <w:tab w:val="center" w:pos="3601"/>
          <w:tab w:val="center" w:pos="4321"/>
          <w:tab w:val="right" w:pos="9355"/>
        </w:tabs>
        <w:ind w:left="-15" w:firstLine="0"/>
      </w:pPr>
      <w:r>
        <w:t xml:space="preserve"> </w:t>
      </w:r>
      <w:r>
        <w:tab/>
        <w:t xml:space="preserve"> </w:t>
      </w:r>
      <w:r>
        <w:tab/>
        <w:t xml:space="preserve"> </w:t>
      </w:r>
      <w:r>
        <w:tab/>
        <w:t xml:space="preserve">Chapter 9. Public Policy and the Class </w:t>
      </w:r>
    </w:p>
    <w:p w:rsidR="000E66AB" w:rsidRDefault="006D2620" w:rsidP="00715CC2">
      <w:pPr>
        <w:spacing w:after="0" w:line="259" w:lineRule="auto"/>
        <w:ind w:left="4496" w:right="1369" w:firstLine="544"/>
        <w:jc w:val="center"/>
      </w:pPr>
      <w:r>
        <w:t xml:space="preserve">System, pp. 255-288. </w:t>
      </w:r>
    </w:p>
    <w:p w:rsidR="000E66AB" w:rsidRDefault="006D2620" w:rsidP="00715CC2">
      <w:pPr>
        <w:ind w:left="5041" w:right="4" w:firstLine="0"/>
      </w:pPr>
      <w:r>
        <w:t xml:space="preserve">Chapter 10. Racial and Ethnic Stratification I (Differentiation), in </w:t>
      </w:r>
      <w:proofErr w:type="spellStart"/>
      <w:r>
        <w:t>Marger</w:t>
      </w:r>
      <w:proofErr w:type="spellEnd"/>
      <w:r>
        <w:t xml:space="preserve">, pp. 289-295. </w:t>
      </w:r>
    </w:p>
    <w:tbl>
      <w:tblPr>
        <w:tblStyle w:val="TableGrid"/>
        <w:tblW w:w="9313" w:type="dxa"/>
        <w:tblInd w:w="0" w:type="dxa"/>
        <w:tblLook w:val="04A0" w:firstRow="1" w:lastRow="0" w:firstColumn="1" w:lastColumn="0" w:noHBand="0" w:noVBand="1"/>
      </w:tblPr>
      <w:tblGrid>
        <w:gridCol w:w="4320"/>
        <w:gridCol w:w="720"/>
        <w:gridCol w:w="4273"/>
      </w:tblGrid>
      <w:tr w:rsidR="000E66AB">
        <w:trPr>
          <w:trHeight w:val="316"/>
        </w:trPr>
        <w:tc>
          <w:tcPr>
            <w:tcW w:w="4321" w:type="dxa"/>
            <w:tcBorders>
              <w:top w:val="nil"/>
              <w:left w:val="nil"/>
              <w:bottom w:val="nil"/>
              <w:right w:val="nil"/>
            </w:tcBorders>
          </w:tcPr>
          <w:p w:rsidR="000E66AB" w:rsidRDefault="006D2620">
            <w:pPr>
              <w:spacing w:after="0" w:line="259" w:lineRule="auto"/>
              <w:ind w:left="0" w:firstLine="0"/>
            </w:pPr>
            <w:r>
              <w:t xml:space="preserve"> </w:t>
            </w:r>
          </w:p>
        </w:tc>
        <w:tc>
          <w:tcPr>
            <w:tcW w:w="720" w:type="dxa"/>
            <w:tcBorders>
              <w:top w:val="nil"/>
              <w:left w:val="nil"/>
              <w:bottom w:val="nil"/>
              <w:right w:val="nil"/>
            </w:tcBorders>
          </w:tcPr>
          <w:p w:rsidR="000E66AB" w:rsidRDefault="000E66AB">
            <w:pPr>
              <w:spacing w:after="160" w:line="259" w:lineRule="auto"/>
              <w:ind w:left="0" w:firstLine="0"/>
            </w:pPr>
          </w:p>
        </w:tc>
        <w:tc>
          <w:tcPr>
            <w:tcW w:w="4273" w:type="dxa"/>
            <w:tcBorders>
              <w:top w:val="nil"/>
              <w:left w:val="nil"/>
              <w:bottom w:val="nil"/>
              <w:right w:val="nil"/>
            </w:tcBorders>
          </w:tcPr>
          <w:p w:rsidR="000E66AB" w:rsidRDefault="000E66AB">
            <w:pPr>
              <w:spacing w:after="160" w:line="259" w:lineRule="auto"/>
              <w:ind w:left="0" w:firstLine="0"/>
            </w:pPr>
          </w:p>
        </w:tc>
      </w:tr>
      <w:tr w:rsidR="000E66AB">
        <w:trPr>
          <w:trHeight w:val="322"/>
        </w:trPr>
        <w:tc>
          <w:tcPr>
            <w:tcW w:w="4321" w:type="dxa"/>
            <w:tcBorders>
              <w:top w:val="nil"/>
              <w:left w:val="nil"/>
              <w:bottom w:val="nil"/>
              <w:right w:val="nil"/>
            </w:tcBorders>
          </w:tcPr>
          <w:p w:rsidR="000E66AB" w:rsidRDefault="004F6F03">
            <w:pPr>
              <w:tabs>
                <w:tab w:val="center" w:pos="2160"/>
                <w:tab w:val="center" w:pos="2881"/>
                <w:tab w:val="center" w:pos="3601"/>
              </w:tabs>
              <w:spacing w:after="0" w:line="259" w:lineRule="auto"/>
              <w:ind w:left="0" w:firstLine="0"/>
            </w:pPr>
            <w:r>
              <w:t xml:space="preserve">June </w:t>
            </w:r>
            <w:r w:rsidR="00D730FB">
              <w:t>27</w:t>
            </w:r>
            <w:r w:rsidR="00D730FB">
              <w:rPr>
                <w:vertAlign w:val="superscript"/>
              </w:rPr>
              <w:t>th</w:t>
            </w:r>
            <w:r w:rsidR="00D272AB">
              <w:t>, 2020</w:t>
            </w:r>
            <w:r w:rsidR="006D2620">
              <w:t xml:space="preserve"> </w:t>
            </w:r>
            <w:r w:rsidR="006D2620">
              <w:tab/>
              <w:t xml:space="preserve"> </w:t>
            </w:r>
            <w:r w:rsidR="006D2620">
              <w:tab/>
              <w:t xml:space="preserve"> </w:t>
            </w:r>
            <w:r w:rsidR="006D2620">
              <w:tab/>
              <w:t xml:space="preserve"> </w:t>
            </w:r>
          </w:p>
        </w:tc>
        <w:tc>
          <w:tcPr>
            <w:tcW w:w="720" w:type="dxa"/>
            <w:tcBorders>
              <w:top w:val="nil"/>
              <w:left w:val="nil"/>
              <w:bottom w:val="nil"/>
              <w:right w:val="nil"/>
            </w:tcBorders>
          </w:tcPr>
          <w:p w:rsidR="000E66AB" w:rsidRDefault="006D2620">
            <w:pPr>
              <w:spacing w:after="0" w:line="259" w:lineRule="auto"/>
              <w:ind w:left="0" w:firstLine="0"/>
            </w:pPr>
            <w:r>
              <w:t xml:space="preserve"> </w:t>
            </w:r>
          </w:p>
        </w:tc>
        <w:tc>
          <w:tcPr>
            <w:tcW w:w="4273" w:type="dxa"/>
            <w:tcBorders>
              <w:top w:val="nil"/>
              <w:left w:val="nil"/>
              <w:bottom w:val="nil"/>
              <w:right w:val="nil"/>
            </w:tcBorders>
          </w:tcPr>
          <w:p w:rsidR="000E66AB" w:rsidRDefault="006D2620">
            <w:pPr>
              <w:spacing w:after="0" w:line="259" w:lineRule="auto"/>
              <w:ind w:left="0" w:firstLine="0"/>
              <w:jc w:val="both"/>
            </w:pPr>
            <w:r>
              <w:rPr>
                <w:u w:val="single" w:color="000000"/>
              </w:rPr>
              <w:t>Quiz # 4</w:t>
            </w:r>
            <w:r>
              <w:t>, chapters 9, 10, 12AM-9PM-</w:t>
            </w:r>
          </w:p>
        </w:tc>
      </w:tr>
      <w:tr w:rsidR="000E66AB">
        <w:trPr>
          <w:trHeight w:val="646"/>
        </w:trPr>
        <w:tc>
          <w:tcPr>
            <w:tcW w:w="4321" w:type="dxa"/>
            <w:tcBorders>
              <w:top w:val="nil"/>
              <w:left w:val="nil"/>
              <w:bottom w:val="nil"/>
              <w:right w:val="nil"/>
            </w:tcBorders>
          </w:tcPr>
          <w:p w:rsidR="000E66AB" w:rsidRDefault="00D272AB">
            <w:pPr>
              <w:spacing w:after="0" w:line="259" w:lineRule="auto"/>
              <w:ind w:left="0" w:firstLine="0"/>
            </w:pPr>
            <w:r>
              <w:t xml:space="preserve">  </w:t>
            </w:r>
            <w:r w:rsidR="006D2620">
              <w:t xml:space="preserve">- optional activity, not required.  </w:t>
            </w:r>
          </w:p>
          <w:p w:rsidR="000E66AB" w:rsidRDefault="006D2620">
            <w:pPr>
              <w:spacing w:after="0" w:line="259" w:lineRule="auto"/>
              <w:ind w:left="0" w:firstLine="0"/>
            </w:pPr>
            <w:r>
              <w:t xml:space="preserve"> </w:t>
            </w:r>
          </w:p>
        </w:tc>
        <w:tc>
          <w:tcPr>
            <w:tcW w:w="720" w:type="dxa"/>
            <w:tcBorders>
              <w:top w:val="nil"/>
              <w:left w:val="nil"/>
              <w:bottom w:val="nil"/>
              <w:right w:val="nil"/>
            </w:tcBorders>
          </w:tcPr>
          <w:p w:rsidR="000E66AB" w:rsidRDefault="006D2620">
            <w:pPr>
              <w:spacing w:after="0" w:line="259" w:lineRule="auto"/>
              <w:ind w:left="0" w:firstLine="0"/>
            </w:pPr>
            <w:r>
              <w:t xml:space="preserve"> </w:t>
            </w:r>
          </w:p>
        </w:tc>
        <w:tc>
          <w:tcPr>
            <w:tcW w:w="4273" w:type="dxa"/>
            <w:tcBorders>
              <w:top w:val="nil"/>
              <w:left w:val="nil"/>
              <w:bottom w:val="nil"/>
              <w:right w:val="nil"/>
            </w:tcBorders>
          </w:tcPr>
          <w:p w:rsidR="000E66AB" w:rsidRDefault="006D2620">
            <w:pPr>
              <w:spacing w:after="0" w:line="259" w:lineRule="auto"/>
              <w:ind w:left="0" w:firstLine="0"/>
            </w:pPr>
            <w:r>
              <w:rPr>
                <w:b/>
              </w:rPr>
              <w:t xml:space="preserve"> </w:t>
            </w:r>
          </w:p>
        </w:tc>
      </w:tr>
      <w:tr w:rsidR="004F6F03">
        <w:trPr>
          <w:trHeight w:val="317"/>
        </w:trPr>
        <w:tc>
          <w:tcPr>
            <w:tcW w:w="4321" w:type="dxa"/>
            <w:tcBorders>
              <w:top w:val="nil"/>
              <w:left w:val="nil"/>
              <w:bottom w:val="nil"/>
              <w:right w:val="nil"/>
            </w:tcBorders>
          </w:tcPr>
          <w:p w:rsidR="00D730FB" w:rsidRDefault="004F6F03" w:rsidP="004F6F03">
            <w:pPr>
              <w:tabs>
                <w:tab w:val="center" w:pos="3601"/>
              </w:tabs>
              <w:spacing w:after="0" w:line="259" w:lineRule="auto"/>
              <w:ind w:left="0" w:firstLine="0"/>
              <w:jc w:val="center"/>
              <w:rPr>
                <w:b/>
              </w:rPr>
            </w:pPr>
            <w:r w:rsidRPr="004F6F03">
              <w:rPr>
                <w:b/>
              </w:rPr>
              <w:t xml:space="preserve">          </w:t>
            </w:r>
          </w:p>
          <w:p w:rsidR="004F6F03" w:rsidRPr="004F6F03" w:rsidRDefault="004F6F03" w:rsidP="004F6F03">
            <w:pPr>
              <w:tabs>
                <w:tab w:val="center" w:pos="3601"/>
              </w:tabs>
              <w:spacing w:after="0" w:line="259" w:lineRule="auto"/>
              <w:ind w:left="0" w:firstLine="0"/>
              <w:jc w:val="center"/>
              <w:rPr>
                <w:b/>
                <w:u w:val="single"/>
              </w:rPr>
            </w:pPr>
            <w:r w:rsidRPr="004F6F03">
              <w:rPr>
                <w:b/>
                <w:u w:val="single"/>
              </w:rPr>
              <w:t xml:space="preserve">Week </w:t>
            </w:r>
            <w:r w:rsidR="00D730FB">
              <w:rPr>
                <w:b/>
                <w:u w:val="single"/>
              </w:rPr>
              <w:t>5</w:t>
            </w:r>
          </w:p>
          <w:p w:rsidR="004F6F03" w:rsidRDefault="004F6F03" w:rsidP="004F6F03">
            <w:pPr>
              <w:tabs>
                <w:tab w:val="center" w:pos="3601"/>
              </w:tabs>
              <w:spacing w:after="0" w:line="259" w:lineRule="auto"/>
              <w:ind w:left="0" w:firstLine="0"/>
              <w:jc w:val="center"/>
            </w:pPr>
          </w:p>
          <w:p w:rsidR="004F6F03" w:rsidRDefault="004F6F03" w:rsidP="004F6F03">
            <w:pPr>
              <w:tabs>
                <w:tab w:val="center" w:pos="3601"/>
              </w:tabs>
              <w:spacing w:after="0" w:line="259" w:lineRule="auto"/>
              <w:ind w:left="0" w:firstLine="0"/>
              <w:jc w:val="center"/>
            </w:pPr>
          </w:p>
        </w:tc>
        <w:tc>
          <w:tcPr>
            <w:tcW w:w="720" w:type="dxa"/>
            <w:tcBorders>
              <w:top w:val="nil"/>
              <w:left w:val="nil"/>
              <w:bottom w:val="nil"/>
              <w:right w:val="nil"/>
            </w:tcBorders>
          </w:tcPr>
          <w:p w:rsidR="004F6F03" w:rsidRDefault="004F6F03">
            <w:pPr>
              <w:spacing w:after="0" w:line="259" w:lineRule="auto"/>
              <w:ind w:left="0" w:firstLine="0"/>
            </w:pPr>
          </w:p>
        </w:tc>
        <w:tc>
          <w:tcPr>
            <w:tcW w:w="4273" w:type="dxa"/>
            <w:tcBorders>
              <w:top w:val="nil"/>
              <w:left w:val="nil"/>
              <w:bottom w:val="nil"/>
              <w:right w:val="nil"/>
            </w:tcBorders>
          </w:tcPr>
          <w:p w:rsidR="004F6F03" w:rsidRDefault="004F6F03">
            <w:pPr>
              <w:spacing w:after="0" w:line="259" w:lineRule="auto"/>
              <w:ind w:left="0" w:firstLine="0"/>
            </w:pPr>
          </w:p>
        </w:tc>
      </w:tr>
      <w:tr w:rsidR="000E66AB">
        <w:trPr>
          <w:trHeight w:val="317"/>
        </w:trPr>
        <w:tc>
          <w:tcPr>
            <w:tcW w:w="4321" w:type="dxa"/>
            <w:tcBorders>
              <w:top w:val="nil"/>
              <w:left w:val="nil"/>
              <w:bottom w:val="nil"/>
              <w:right w:val="nil"/>
            </w:tcBorders>
          </w:tcPr>
          <w:p w:rsidR="000E66AB" w:rsidRDefault="004F6F03">
            <w:pPr>
              <w:tabs>
                <w:tab w:val="center" w:pos="3601"/>
              </w:tabs>
              <w:spacing w:after="0" w:line="259" w:lineRule="auto"/>
              <w:ind w:left="0" w:firstLine="0"/>
            </w:pPr>
            <w:r>
              <w:t>Week 4, June</w:t>
            </w:r>
            <w:r w:rsidR="00D730FB">
              <w:t xml:space="preserve"> 29</w:t>
            </w:r>
            <w:r w:rsidR="00D730FB" w:rsidRPr="00D730FB">
              <w:rPr>
                <w:vertAlign w:val="superscript"/>
              </w:rPr>
              <w:t>th</w:t>
            </w:r>
            <w:r w:rsidR="00D730FB">
              <w:t xml:space="preserve"> – July 3</w:t>
            </w:r>
            <w:proofErr w:type="gramStart"/>
            <w:r w:rsidR="00D730FB" w:rsidRPr="00D730FB">
              <w:rPr>
                <w:vertAlign w:val="superscript"/>
              </w:rPr>
              <w:t>rd</w:t>
            </w:r>
            <w:r w:rsidR="00D730FB">
              <w:t xml:space="preserve"> </w:t>
            </w:r>
            <w:r w:rsidR="00D272AB">
              <w:t>,</w:t>
            </w:r>
            <w:proofErr w:type="gramEnd"/>
            <w:r w:rsidR="00D272AB">
              <w:t xml:space="preserve"> 2020</w:t>
            </w:r>
            <w:r w:rsidR="006D2620">
              <w:t xml:space="preserve">  </w:t>
            </w:r>
            <w:r w:rsidR="006D2620">
              <w:tab/>
              <w:t xml:space="preserve"> </w:t>
            </w:r>
          </w:p>
        </w:tc>
        <w:tc>
          <w:tcPr>
            <w:tcW w:w="720" w:type="dxa"/>
            <w:tcBorders>
              <w:top w:val="nil"/>
              <w:left w:val="nil"/>
              <w:bottom w:val="nil"/>
              <w:right w:val="nil"/>
            </w:tcBorders>
          </w:tcPr>
          <w:p w:rsidR="000E66AB" w:rsidRDefault="006D2620">
            <w:pPr>
              <w:spacing w:after="0" w:line="259" w:lineRule="auto"/>
              <w:ind w:left="0" w:firstLine="0"/>
            </w:pPr>
            <w:r>
              <w:t xml:space="preserve"> </w:t>
            </w:r>
          </w:p>
          <w:p w:rsidR="004F6F03" w:rsidRDefault="004F6F03">
            <w:pPr>
              <w:spacing w:after="0" w:line="259" w:lineRule="auto"/>
              <w:ind w:left="0" w:firstLine="0"/>
            </w:pPr>
          </w:p>
        </w:tc>
        <w:tc>
          <w:tcPr>
            <w:tcW w:w="4273" w:type="dxa"/>
            <w:tcBorders>
              <w:top w:val="nil"/>
              <w:left w:val="nil"/>
              <w:bottom w:val="nil"/>
              <w:right w:val="nil"/>
            </w:tcBorders>
          </w:tcPr>
          <w:p w:rsidR="000E66AB" w:rsidRDefault="006D2620">
            <w:pPr>
              <w:spacing w:after="0" w:line="259" w:lineRule="auto"/>
              <w:ind w:left="0" w:firstLine="0"/>
            </w:pPr>
            <w:r>
              <w:t xml:space="preserve">Reading Assignments and Lecture </w:t>
            </w:r>
          </w:p>
        </w:tc>
      </w:tr>
    </w:tbl>
    <w:p w:rsidR="000E66AB" w:rsidRDefault="006D2620" w:rsidP="00D272AB">
      <w:pPr>
        <w:spacing w:after="0" w:line="259" w:lineRule="auto"/>
        <w:ind w:left="3776" w:right="2811" w:firstLine="544"/>
        <w:jc w:val="center"/>
      </w:pPr>
      <w:r>
        <w:t xml:space="preserve">Subjects    </w:t>
      </w:r>
    </w:p>
    <w:p w:rsidR="000E66AB" w:rsidRDefault="006D2620">
      <w:pPr>
        <w:tabs>
          <w:tab w:val="center" w:pos="3601"/>
          <w:tab w:val="center" w:pos="4321"/>
          <w:tab w:val="center" w:pos="6939"/>
        </w:tabs>
        <w:ind w:left="-15" w:firstLine="0"/>
      </w:pPr>
      <w:r>
        <w:t xml:space="preserve"> </w:t>
      </w:r>
      <w:r>
        <w:tab/>
        <w:t xml:space="preserve"> </w:t>
      </w:r>
      <w:r>
        <w:tab/>
        <w:t xml:space="preserve"> </w:t>
      </w:r>
      <w:r>
        <w:tab/>
        <w:t xml:space="preserve">Reading Assignment: Chapter 10.  </w:t>
      </w:r>
    </w:p>
    <w:p w:rsidR="000E66AB" w:rsidRDefault="006D2620" w:rsidP="00D272AB">
      <w:pPr>
        <w:ind w:left="5040" w:right="4" w:firstLine="0"/>
      </w:pPr>
      <w:r>
        <w:t xml:space="preserve">Racial and Ethnic Stratification II, in </w:t>
      </w:r>
      <w:proofErr w:type="spellStart"/>
      <w:r>
        <w:t>Marger</w:t>
      </w:r>
      <w:proofErr w:type="spellEnd"/>
      <w:r>
        <w:t xml:space="preserve">, pp. 295-329.  </w:t>
      </w:r>
    </w:p>
    <w:p w:rsidR="000E66AB" w:rsidRDefault="006D2620">
      <w:pPr>
        <w:spacing w:after="0" w:line="259" w:lineRule="auto"/>
        <w:ind w:right="440"/>
        <w:jc w:val="right"/>
      </w:pPr>
      <w:r>
        <w:t xml:space="preserve">Chapter 12. Political Inequality, in </w:t>
      </w:r>
    </w:p>
    <w:p w:rsidR="000E66AB" w:rsidRDefault="006D2620" w:rsidP="00D272AB">
      <w:pPr>
        <w:spacing w:after="0" w:line="259" w:lineRule="auto"/>
        <w:ind w:left="3056" w:firstLine="0"/>
        <w:jc w:val="center"/>
      </w:pPr>
      <w:proofErr w:type="spellStart"/>
      <w:r>
        <w:t>Marger</w:t>
      </w:r>
      <w:proofErr w:type="spellEnd"/>
      <w:r>
        <w:t xml:space="preserve">, pp. 365-403 </w:t>
      </w:r>
    </w:p>
    <w:p w:rsidR="000E66AB" w:rsidRDefault="006D2620">
      <w:pPr>
        <w:ind w:left="5051" w:right="4"/>
      </w:pPr>
      <w:r>
        <w:t xml:space="preserve">Review for the Final Exam </w:t>
      </w:r>
    </w:p>
    <w:p w:rsidR="004F6F03" w:rsidRDefault="004F6F03">
      <w:pPr>
        <w:ind w:left="5051" w:right="4"/>
      </w:pPr>
    </w:p>
    <w:p w:rsidR="004F6F03" w:rsidRPr="00D730FB" w:rsidRDefault="006D2620" w:rsidP="00D730FB">
      <w:pPr>
        <w:spacing w:after="0" w:line="259" w:lineRule="auto"/>
        <w:ind w:left="0" w:firstLine="0"/>
        <w:rPr>
          <w:b/>
          <w:u w:val="single"/>
        </w:rPr>
      </w:pPr>
      <w:r>
        <w:t xml:space="preserve"> </w:t>
      </w:r>
      <w:r w:rsidR="004F6F03">
        <w:t xml:space="preserve">                           </w:t>
      </w:r>
    </w:p>
    <w:p w:rsidR="004F6F03" w:rsidRDefault="004F6F03" w:rsidP="004F6F03">
      <w:pPr>
        <w:tabs>
          <w:tab w:val="center" w:pos="2160"/>
          <w:tab w:val="center" w:pos="2881"/>
          <w:tab w:val="center" w:pos="3601"/>
          <w:tab w:val="center" w:pos="4321"/>
          <w:tab w:val="center" w:pos="7040"/>
        </w:tabs>
        <w:ind w:left="5040" w:hanging="5055"/>
      </w:pPr>
    </w:p>
    <w:p w:rsidR="000E66AB" w:rsidRDefault="004F6F03" w:rsidP="004F6F03">
      <w:pPr>
        <w:tabs>
          <w:tab w:val="center" w:pos="2160"/>
          <w:tab w:val="center" w:pos="2881"/>
          <w:tab w:val="center" w:pos="3601"/>
          <w:tab w:val="center" w:pos="4321"/>
          <w:tab w:val="center" w:pos="7040"/>
        </w:tabs>
        <w:ind w:left="5040" w:hanging="5055"/>
      </w:pPr>
      <w:r>
        <w:t>July 1</w:t>
      </w:r>
      <w:r w:rsidRPr="004F6F03">
        <w:rPr>
          <w:vertAlign w:val="superscript"/>
        </w:rPr>
        <w:t>st</w:t>
      </w:r>
      <w:r>
        <w:t>, 2020</w:t>
      </w:r>
      <w:r>
        <w:tab/>
      </w:r>
      <w:r>
        <w:tab/>
      </w:r>
      <w:r>
        <w:tab/>
      </w:r>
      <w:r w:rsidR="00D730FB">
        <w:tab/>
      </w:r>
      <w:r>
        <w:tab/>
      </w:r>
      <w:r w:rsidR="006D2620">
        <w:t xml:space="preserve">Discussions close--optional activity </w:t>
      </w:r>
    </w:p>
    <w:p w:rsidR="000E66AB" w:rsidRDefault="006D2620" w:rsidP="004F6F03">
      <w:pPr>
        <w:ind w:left="5040" w:right="4" w:firstLine="0"/>
      </w:pPr>
      <w:r>
        <w:t xml:space="preserve">Review of supplementary readings due--optional activity   </w:t>
      </w:r>
    </w:p>
    <w:p w:rsidR="004F6F03" w:rsidRDefault="006D2620">
      <w:pPr>
        <w:tabs>
          <w:tab w:val="center" w:pos="720"/>
          <w:tab w:val="center" w:pos="1440"/>
          <w:tab w:val="center" w:pos="2160"/>
          <w:tab w:val="center" w:pos="2881"/>
          <w:tab w:val="center" w:pos="3601"/>
          <w:tab w:val="center" w:pos="4321"/>
          <w:tab w:val="center" w:pos="5827"/>
        </w:tabs>
        <w:ind w:left="-15" w:firstLine="0"/>
      </w:pPr>
      <w:r>
        <w:t xml:space="preserve"> </w:t>
      </w:r>
      <w:r>
        <w:tab/>
        <w:t xml:space="preserve"> </w:t>
      </w:r>
      <w:r w:rsidR="004F6F03">
        <w:tab/>
      </w:r>
    </w:p>
    <w:p w:rsidR="000E66AB" w:rsidRDefault="006D2620">
      <w:pPr>
        <w:tabs>
          <w:tab w:val="center" w:pos="720"/>
          <w:tab w:val="center" w:pos="1440"/>
          <w:tab w:val="center" w:pos="2160"/>
          <w:tab w:val="center" w:pos="2881"/>
          <w:tab w:val="center" w:pos="3601"/>
          <w:tab w:val="center" w:pos="4321"/>
          <w:tab w:val="center" w:pos="5827"/>
        </w:tabs>
        <w:ind w:left="-15" w:firstLine="0"/>
      </w:pPr>
      <w:r>
        <w:tab/>
        <w:t xml:space="preserve"> </w:t>
      </w:r>
      <w:r w:rsidR="004F6F03">
        <w:t>July 3</w:t>
      </w:r>
      <w:r w:rsidR="004F6F03" w:rsidRPr="004F6F03">
        <w:rPr>
          <w:vertAlign w:val="superscript"/>
        </w:rPr>
        <w:t>rd</w:t>
      </w:r>
      <w:r w:rsidR="004F6F03">
        <w:t>, 2020</w:t>
      </w:r>
      <w:r>
        <w:tab/>
        <w:t xml:space="preserve"> </w:t>
      </w:r>
      <w:r>
        <w:tab/>
        <w:t xml:space="preserve"> </w:t>
      </w:r>
      <w:r>
        <w:tab/>
        <w:t xml:space="preserve"> </w:t>
      </w:r>
      <w:r w:rsidR="004F6F03">
        <w:tab/>
      </w:r>
      <w:r w:rsidR="004F6F03">
        <w:tab/>
        <w:t xml:space="preserve"> </w:t>
      </w:r>
      <w:r>
        <w:t xml:space="preserve">Last class day  </w:t>
      </w:r>
    </w:p>
    <w:p w:rsidR="000E66AB" w:rsidRDefault="006D2620">
      <w:pPr>
        <w:spacing w:after="0" w:line="259" w:lineRule="auto"/>
        <w:ind w:left="0" w:firstLine="0"/>
      </w:pPr>
      <w:r>
        <w:t xml:space="preserve"> </w:t>
      </w:r>
    </w:p>
    <w:p w:rsidR="000E66AB" w:rsidRDefault="004F6F03">
      <w:pPr>
        <w:tabs>
          <w:tab w:val="center" w:pos="3601"/>
          <w:tab w:val="center" w:pos="4321"/>
          <w:tab w:val="right" w:pos="9355"/>
        </w:tabs>
        <w:ind w:left="-15" w:firstLine="0"/>
      </w:pPr>
      <w:r>
        <w:t xml:space="preserve">July </w:t>
      </w:r>
      <w:r w:rsidR="00D272AB">
        <w:t>3, 2020</w:t>
      </w:r>
      <w:r w:rsidR="006D2620">
        <w:t xml:space="preserve">   </w:t>
      </w:r>
      <w:r w:rsidR="006D2620">
        <w:tab/>
        <w:t xml:space="preserve"> </w:t>
      </w:r>
      <w:r w:rsidR="006D2620">
        <w:tab/>
        <w:t xml:space="preserve"> </w:t>
      </w:r>
      <w:r w:rsidR="006D2620">
        <w:tab/>
      </w:r>
      <w:r w:rsidR="006D2620">
        <w:rPr>
          <w:b/>
        </w:rPr>
        <w:t>Final Exam</w:t>
      </w:r>
      <w:r w:rsidR="006D2620">
        <w:t>,</w:t>
      </w:r>
      <w:r w:rsidR="006D2620">
        <w:rPr>
          <w:b/>
        </w:rPr>
        <w:t xml:space="preserve"> </w:t>
      </w:r>
      <w:r w:rsidR="006D2620">
        <w:t xml:space="preserve">Chapters 7, 8, 9, 10, 12, </w:t>
      </w:r>
    </w:p>
    <w:p w:rsidR="000E66AB" w:rsidRDefault="006D2620">
      <w:pPr>
        <w:ind w:left="3611" w:right="4"/>
      </w:pPr>
      <w:r>
        <w:t xml:space="preserve">from 12AM-9PM--mandatory activity, required for grade </w:t>
      </w:r>
    </w:p>
    <w:p w:rsidR="000E66AB" w:rsidRDefault="006D2620">
      <w:pPr>
        <w:spacing w:after="0" w:line="259" w:lineRule="auto"/>
        <w:ind w:left="0" w:firstLine="0"/>
      </w:pPr>
      <w:r>
        <w:t xml:space="preserve">  </w:t>
      </w:r>
    </w:p>
    <w:sectPr w:rsidR="000E66AB">
      <w:pgSz w:w="12240" w:h="15840"/>
      <w:pgMar w:top="1440" w:right="1444" w:bottom="148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0FB" w:rsidRDefault="00D730FB" w:rsidP="004F6F03">
      <w:pPr>
        <w:spacing w:after="0" w:line="240" w:lineRule="auto"/>
      </w:pPr>
      <w:r>
        <w:separator/>
      </w:r>
    </w:p>
  </w:endnote>
  <w:endnote w:type="continuationSeparator" w:id="0">
    <w:p w:rsidR="00D730FB" w:rsidRDefault="00D730FB" w:rsidP="004F6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0FB" w:rsidRDefault="00D730FB" w:rsidP="004F6F03">
      <w:pPr>
        <w:spacing w:after="0" w:line="240" w:lineRule="auto"/>
      </w:pPr>
      <w:r>
        <w:separator/>
      </w:r>
    </w:p>
  </w:footnote>
  <w:footnote w:type="continuationSeparator" w:id="0">
    <w:p w:rsidR="00D730FB" w:rsidRDefault="00D730FB" w:rsidP="004F6F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84D62"/>
    <w:multiLevelType w:val="hybridMultilevel"/>
    <w:tmpl w:val="D50CBB0C"/>
    <w:lvl w:ilvl="0" w:tplc="525C1074">
      <w:start w:val="1"/>
      <w:numFmt w:val="bullet"/>
      <w:lvlText w:val="-"/>
      <w:lvlJc w:val="left"/>
      <w:pPr>
        <w:ind w:left="16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7B365C94">
      <w:start w:val="1"/>
      <w:numFmt w:val="bullet"/>
      <w:lvlText w:val="o"/>
      <w:lvlJc w:val="left"/>
      <w:pPr>
        <w:ind w:left="10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2EFA93B0">
      <w:start w:val="1"/>
      <w:numFmt w:val="bullet"/>
      <w:lvlText w:val="▪"/>
      <w:lvlJc w:val="left"/>
      <w:pPr>
        <w:ind w:left="18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7004DE92">
      <w:start w:val="1"/>
      <w:numFmt w:val="bullet"/>
      <w:lvlText w:val="•"/>
      <w:lvlJc w:val="left"/>
      <w:pPr>
        <w:ind w:left="25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0A085420">
      <w:start w:val="1"/>
      <w:numFmt w:val="bullet"/>
      <w:lvlText w:val="o"/>
      <w:lvlJc w:val="left"/>
      <w:pPr>
        <w:ind w:left="32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A9F6E846">
      <w:start w:val="1"/>
      <w:numFmt w:val="bullet"/>
      <w:lvlText w:val="▪"/>
      <w:lvlJc w:val="left"/>
      <w:pPr>
        <w:ind w:left="39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861C51D6">
      <w:start w:val="1"/>
      <w:numFmt w:val="bullet"/>
      <w:lvlText w:val="•"/>
      <w:lvlJc w:val="left"/>
      <w:pPr>
        <w:ind w:left="46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106AED90">
      <w:start w:val="1"/>
      <w:numFmt w:val="bullet"/>
      <w:lvlText w:val="o"/>
      <w:lvlJc w:val="left"/>
      <w:pPr>
        <w:ind w:left="54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422E3756">
      <w:start w:val="1"/>
      <w:numFmt w:val="bullet"/>
      <w:lvlText w:val="▪"/>
      <w:lvlJc w:val="left"/>
      <w:pPr>
        <w:ind w:left="61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9EC7E38"/>
    <w:multiLevelType w:val="hybridMultilevel"/>
    <w:tmpl w:val="067ABF18"/>
    <w:lvl w:ilvl="0" w:tplc="9796DB64">
      <w:numFmt w:val="bullet"/>
      <w:lvlText w:val="·"/>
      <w:lvlJc w:val="left"/>
      <w:pPr>
        <w:ind w:left="1800" w:hanging="72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1565E2D"/>
    <w:multiLevelType w:val="hybridMultilevel"/>
    <w:tmpl w:val="7CC4D6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69547B45"/>
    <w:multiLevelType w:val="hybridMultilevel"/>
    <w:tmpl w:val="D3840FE4"/>
    <w:lvl w:ilvl="0" w:tplc="04090001">
      <w:start w:val="1"/>
      <w:numFmt w:val="bullet"/>
      <w:lvlText w:val=""/>
      <w:lvlJc w:val="left"/>
      <w:pPr>
        <w:ind w:left="1800" w:hanging="72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6AB"/>
    <w:rsid w:val="000E66AB"/>
    <w:rsid w:val="00177853"/>
    <w:rsid w:val="00205655"/>
    <w:rsid w:val="004F6F03"/>
    <w:rsid w:val="006D2620"/>
    <w:rsid w:val="00715CC2"/>
    <w:rsid w:val="00B24052"/>
    <w:rsid w:val="00C80ED3"/>
    <w:rsid w:val="00D272AB"/>
    <w:rsid w:val="00D730FB"/>
    <w:rsid w:val="00F64E54"/>
    <w:rsid w:val="00F81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CDB561D"/>
  <w15:docId w15:val="{5296821B-3352-441E-8C92-65BA76DF6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17" w:line="248" w:lineRule="auto"/>
      <w:ind w:left="10" w:hanging="10"/>
    </w:pPr>
    <w:rPr>
      <w:rFonts w:ascii="Times New Roman" w:eastAsia="Times New Roman" w:hAnsi="Times New Roman" w:cs="Times New Roman"/>
      <w:color w:val="000000"/>
      <w:sz w:val="28"/>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15CC2"/>
    <w:pPr>
      <w:ind w:left="720"/>
      <w:contextualSpacing/>
    </w:pPr>
  </w:style>
  <w:style w:type="paragraph" w:styleId="Header">
    <w:name w:val="header"/>
    <w:basedOn w:val="Normal"/>
    <w:link w:val="HeaderChar"/>
    <w:uiPriority w:val="99"/>
    <w:unhideWhenUsed/>
    <w:rsid w:val="004F6F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F03"/>
    <w:rPr>
      <w:rFonts w:ascii="Times New Roman" w:eastAsia="Times New Roman" w:hAnsi="Times New Roman" w:cs="Times New Roman"/>
      <w:color w:val="000000"/>
      <w:sz w:val="28"/>
    </w:rPr>
  </w:style>
  <w:style w:type="paragraph" w:styleId="Footer">
    <w:name w:val="footer"/>
    <w:basedOn w:val="Normal"/>
    <w:link w:val="FooterChar"/>
    <w:uiPriority w:val="99"/>
    <w:unhideWhenUsed/>
    <w:rsid w:val="004F6F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F03"/>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1456</TotalTime>
  <Pages>13</Pages>
  <Words>3290</Words>
  <Characters>18754</Characters>
  <Application>Microsoft Office Word</Application>
  <DocSecurity>0</DocSecurity>
  <Lines>156</Lines>
  <Paragraphs>43</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COURSE INFORMATION            </vt:lpstr>
      <vt:lpstr>Professor / Instructor Contact Information </vt:lpstr>
      <vt:lpstr>About the Professor / Instructor </vt:lpstr>
      <vt:lpstr>Course Pre-requisites, Co-requisites, and/or Other Restrictions </vt:lpstr>
      <vt:lpstr>Materials – Text, Readings, Supplementary Readings  </vt:lpstr>
      <vt:lpstr>Course Description </vt:lpstr>
      <vt:lpstr>Teaching Philosophy </vt:lpstr>
      <vt:lpstr>Access and Log in Information </vt:lpstr>
      <vt:lpstr>Student Resources </vt:lpstr>
      <vt:lpstr>How the Course is Organized  </vt:lpstr>
      <vt:lpstr>How Students Should Proceed Each Week for Class Activities  </vt:lpstr>
      <vt:lpstr>Student Technical Support </vt:lpstr>
      <vt:lpstr>Optional course requirements  </vt:lpstr>
      <vt:lpstr>Grading </vt:lpstr>
    </vt:vector>
  </TitlesOfParts>
  <Company/>
  <LinksUpToDate>false</LinksUpToDate>
  <CharactersWithSpaces>22001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Zafirovski, Milan</dc:creator>
  <cp:keywords/>
  <dc:description/>
  <cp:lastModifiedBy>Samuel Coleman</cp:lastModifiedBy>
  <cp:revision>3</cp:revision>
  <cp:lastPrinted>2020-05-26T03:32:00Z</cp:lastPrinted>
  <dcterms:created xsi:type="dcterms:W3CDTF">2020-05-25T20:16:00Z</dcterms:created>
  <dcterms:modified xsi:type="dcterms:W3CDTF">2020-05-27T14:28:00Z</dcterms:modified>
</cp:coreProperties>
</file>