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3EB7B28" w:rsidR="00604E45" w:rsidRPr="00DA35C7" w:rsidRDefault="00DA35C7" w:rsidP="00AA63E6">
      <w:pPr>
        <w:pStyle w:val="Heading1"/>
        <w:rPr>
          <w:rFonts w:ascii="Arial" w:hAnsi="Arial" w:cs="Arial"/>
          <w:sz w:val="24"/>
          <w:szCs w:val="24"/>
        </w:rPr>
      </w:pPr>
      <w:r w:rsidRPr="00DA35C7">
        <w:rPr>
          <w:rFonts w:ascii="Arial" w:hAnsi="Arial" w:cs="Arial"/>
          <w:sz w:val="24"/>
          <w:szCs w:val="24"/>
        </w:rPr>
        <w:t xml:space="preserve">COURSE ID AND TITLE </w:t>
      </w:r>
    </w:p>
    <w:p w14:paraId="5E8AB6EE" w14:textId="3AD16D19" w:rsidR="001E6F4E" w:rsidRPr="00DA35C7" w:rsidRDefault="001E6F4E" w:rsidP="001E6F4E">
      <w:pPr>
        <w:widowControl w:val="0"/>
        <w:tabs>
          <w:tab w:val="center" w:pos="4680"/>
        </w:tabs>
        <w:spacing w:after="0"/>
        <w:rPr>
          <w:rFonts w:ascii="Arial" w:eastAsia="Times New Roman" w:hAnsi="Arial" w:cs="Arial"/>
          <w:bCs/>
          <w:snapToGrid w:val="0"/>
          <w:sz w:val="24"/>
          <w:szCs w:val="24"/>
          <w:lang w:val="en-GB"/>
        </w:rPr>
      </w:pPr>
      <w:r w:rsidRPr="00DA35C7">
        <w:rPr>
          <w:rFonts w:ascii="Arial" w:eastAsia="Times New Roman" w:hAnsi="Arial" w:cs="Arial"/>
          <w:bCs/>
          <w:snapToGrid w:val="0"/>
          <w:sz w:val="24"/>
          <w:szCs w:val="24"/>
          <w:lang w:val="en-GB"/>
        </w:rPr>
        <w:t>MGMT 3850 – Foundations of Entrepreneurship</w:t>
      </w:r>
    </w:p>
    <w:p w14:paraId="1F0F9932" w14:textId="18CE1A59" w:rsidR="001E6F4E" w:rsidRPr="00DA35C7" w:rsidRDefault="001E6F4E" w:rsidP="001E6F4E">
      <w:pPr>
        <w:widowControl w:val="0"/>
        <w:tabs>
          <w:tab w:val="center" w:pos="4680"/>
        </w:tabs>
        <w:spacing w:after="0"/>
        <w:rPr>
          <w:rFonts w:ascii="Arial" w:eastAsia="Times New Roman" w:hAnsi="Arial" w:cs="Arial"/>
          <w:bCs/>
          <w:snapToGrid w:val="0"/>
          <w:sz w:val="24"/>
          <w:szCs w:val="24"/>
          <w:lang w:val="en-GB"/>
        </w:rPr>
      </w:pPr>
      <w:r w:rsidRPr="00DA35C7">
        <w:rPr>
          <w:rFonts w:ascii="Arial" w:eastAsia="Times New Roman" w:hAnsi="Arial" w:cs="Arial"/>
          <w:bCs/>
          <w:snapToGrid w:val="0"/>
          <w:sz w:val="24"/>
          <w:szCs w:val="24"/>
          <w:lang w:val="en-GB"/>
        </w:rPr>
        <w:t xml:space="preserve">Section </w:t>
      </w:r>
      <w:r w:rsidR="005048C9">
        <w:rPr>
          <w:rFonts w:ascii="Arial" w:eastAsia="Times New Roman" w:hAnsi="Arial" w:cs="Arial"/>
          <w:bCs/>
          <w:snapToGrid w:val="0"/>
          <w:sz w:val="24"/>
          <w:szCs w:val="24"/>
          <w:lang w:val="en-GB"/>
        </w:rPr>
        <w:t>40</w:t>
      </w:r>
      <w:r w:rsidR="002F65A8">
        <w:rPr>
          <w:rFonts w:ascii="Arial" w:eastAsia="Times New Roman" w:hAnsi="Arial" w:cs="Arial"/>
          <w:bCs/>
          <w:snapToGrid w:val="0"/>
          <w:sz w:val="24"/>
          <w:szCs w:val="24"/>
          <w:lang w:val="en-GB"/>
        </w:rPr>
        <w:t>2</w:t>
      </w:r>
      <w:r w:rsidRPr="00DA35C7">
        <w:rPr>
          <w:rFonts w:ascii="Arial" w:eastAsia="Times New Roman" w:hAnsi="Arial" w:cs="Arial"/>
          <w:bCs/>
          <w:snapToGrid w:val="0"/>
          <w:sz w:val="24"/>
          <w:szCs w:val="24"/>
          <w:lang w:val="en-GB"/>
        </w:rPr>
        <w:t xml:space="preserve"> </w:t>
      </w:r>
      <w:r w:rsidR="0015043B" w:rsidRPr="00DA35C7">
        <w:rPr>
          <w:rFonts w:ascii="Arial" w:eastAsia="Times New Roman" w:hAnsi="Arial" w:cs="Arial"/>
          <w:bCs/>
          <w:snapToGrid w:val="0"/>
          <w:sz w:val="24"/>
          <w:szCs w:val="24"/>
          <w:lang w:val="en-GB"/>
        </w:rPr>
        <w:t>–</w:t>
      </w:r>
      <w:r w:rsidRPr="00DA35C7">
        <w:rPr>
          <w:rFonts w:ascii="Arial" w:eastAsia="Times New Roman" w:hAnsi="Arial" w:cs="Arial"/>
          <w:bCs/>
          <w:snapToGrid w:val="0"/>
          <w:sz w:val="24"/>
          <w:szCs w:val="24"/>
          <w:lang w:val="en-GB"/>
        </w:rPr>
        <w:t xml:space="preserve"> </w:t>
      </w:r>
      <w:r w:rsidR="007A391B">
        <w:rPr>
          <w:rFonts w:ascii="Arial" w:eastAsia="Times New Roman" w:hAnsi="Arial" w:cs="Arial"/>
          <w:bCs/>
          <w:snapToGrid w:val="0"/>
          <w:sz w:val="24"/>
          <w:szCs w:val="24"/>
          <w:lang w:val="en-GB"/>
        </w:rPr>
        <w:t>Summer</w:t>
      </w:r>
      <w:r w:rsidRPr="00DA35C7">
        <w:rPr>
          <w:rFonts w:ascii="Arial" w:eastAsia="Times New Roman" w:hAnsi="Arial" w:cs="Arial"/>
          <w:bCs/>
          <w:snapToGrid w:val="0"/>
          <w:sz w:val="24"/>
          <w:szCs w:val="24"/>
          <w:lang w:val="en-GB"/>
        </w:rPr>
        <w:t xml:space="preserve"> </w:t>
      </w:r>
      <w:r w:rsidR="003D735A">
        <w:rPr>
          <w:rFonts w:ascii="Arial" w:eastAsia="Times New Roman" w:hAnsi="Arial" w:cs="Arial"/>
          <w:bCs/>
          <w:snapToGrid w:val="0"/>
          <w:sz w:val="24"/>
          <w:szCs w:val="24"/>
          <w:lang w:val="en-GB"/>
        </w:rPr>
        <w:t>5W</w:t>
      </w:r>
      <w:r w:rsidR="002F65A8">
        <w:rPr>
          <w:rFonts w:ascii="Arial" w:eastAsia="Times New Roman" w:hAnsi="Arial" w:cs="Arial"/>
          <w:bCs/>
          <w:snapToGrid w:val="0"/>
          <w:sz w:val="24"/>
          <w:szCs w:val="24"/>
          <w:lang w:val="en-GB"/>
        </w:rPr>
        <w:t>1</w:t>
      </w:r>
      <w:r w:rsidR="003D735A">
        <w:rPr>
          <w:rFonts w:ascii="Arial" w:eastAsia="Times New Roman" w:hAnsi="Arial" w:cs="Arial"/>
          <w:bCs/>
          <w:snapToGrid w:val="0"/>
          <w:sz w:val="24"/>
          <w:szCs w:val="24"/>
          <w:lang w:val="en-GB"/>
        </w:rPr>
        <w:t xml:space="preserve"> </w:t>
      </w:r>
      <w:r w:rsidRPr="00DA35C7">
        <w:rPr>
          <w:rFonts w:ascii="Arial" w:eastAsia="Times New Roman" w:hAnsi="Arial" w:cs="Arial"/>
          <w:bCs/>
          <w:snapToGrid w:val="0"/>
          <w:sz w:val="24"/>
          <w:szCs w:val="24"/>
          <w:lang w:val="en-GB"/>
        </w:rPr>
        <w:t>202</w:t>
      </w:r>
      <w:r w:rsidR="002F65A8">
        <w:rPr>
          <w:rFonts w:ascii="Arial" w:eastAsia="Times New Roman" w:hAnsi="Arial" w:cs="Arial"/>
          <w:bCs/>
          <w:snapToGrid w:val="0"/>
          <w:sz w:val="24"/>
          <w:szCs w:val="24"/>
          <w:lang w:val="en-GB"/>
        </w:rPr>
        <w:t>6</w:t>
      </w:r>
      <w:r w:rsidR="004141EC">
        <w:rPr>
          <w:rFonts w:ascii="Arial" w:eastAsia="Times New Roman" w:hAnsi="Arial" w:cs="Arial"/>
          <w:bCs/>
          <w:snapToGrid w:val="0"/>
          <w:sz w:val="24"/>
          <w:szCs w:val="24"/>
          <w:lang w:val="en-GB"/>
        </w:rPr>
        <w:t xml:space="preserve"> – Online</w:t>
      </w:r>
    </w:p>
    <w:p w14:paraId="43E998C4" w14:textId="77777777" w:rsidR="0015043B" w:rsidRPr="00DA35C7" w:rsidRDefault="0015043B" w:rsidP="001E6F4E">
      <w:pPr>
        <w:widowControl w:val="0"/>
        <w:tabs>
          <w:tab w:val="center" w:pos="4680"/>
        </w:tabs>
        <w:spacing w:after="0"/>
        <w:rPr>
          <w:rFonts w:ascii="Arial" w:eastAsia="Times New Roman" w:hAnsi="Arial" w:cs="Arial"/>
          <w:bCs/>
          <w:snapToGrid w:val="0"/>
          <w:sz w:val="24"/>
          <w:szCs w:val="24"/>
          <w:lang w:val="en-GB"/>
        </w:rPr>
      </w:pPr>
    </w:p>
    <w:p w14:paraId="2FEB0E49" w14:textId="65D5DA59" w:rsidR="00F1568B" w:rsidRPr="00DA35C7" w:rsidRDefault="00107913" w:rsidP="00F1568B">
      <w:pPr>
        <w:pStyle w:val="Heading2"/>
        <w:rPr>
          <w:rFonts w:ascii="Arial" w:hAnsi="Arial" w:cs="Arial"/>
          <w:b/>
          <w:sz w:val="24"/>
          <w:szCs w:val="24"/>
        </w:rPr>
      </w:pPr>
      <w:r w:rsidRPr="00DA35C7">
        <w:rPr>
          <w:rFonts w:ascii="Arial" w:hAnsi="Arial" w:cs="Arial"/>
          <w:sz w:val="24"/>
          <w:szCs w:val="24"/>
        </w:rPr>
        <w:t xml:space="preserve">INSTRUCTOR CONTACT INFORMATION </w:t>
      </w:r>
    </w:p>
    <w:p w14:paraId="7FE3EDF7" w14:textId="77777777" w:rsidR="00F1568B" w:rsidRPr="00DA35C7" w:rsidRDefault="00F1568B" w:rsidP="00D40C61">
      <w:pPr>
        <w:spacing w:after="0"/>
        <w:rPr>
          <w:rFonts w:ascii="Arial" w:hAnsi="Arial" w:cs="Arial"/>
          <w:b/>
          <w:sz w:val="24"/>
          <w:szCs w:val="24"/>
        </w:rPr>
      </w:pPr>
    </w:p>
    <w:p w14:paraId="2BA48B8B" w14:textId="4098B3BA" w:rsidR="005C7253" w:rsidRPr="00DA35C7" w:rsidRDefault="00D40C61" w:rsidP="00B7371C">
      <w:pPr>
        <w:tabs>
          <w:tab w:val="left" w:pos="1800"/>
        </w:tabs>
        <w:spacing w:after="0"/>
        <w:rPr>
          <w:rFonts w:ascii="Arial" w:hAnsi="Arial" w:cs="Arial"/>
          <w:bCs/>
          <w:sz w:val="24"/>
          <w:szCs w:val="24"/>
        </w:rPr>
      </w:pPr>
      <w:r w:rsidRPr="00DA35C7">
        <w:rPr>
          <w:rFonts w:ascii="Arial" w:hAnsi="Arial" w:cs="Arial"/>
          <w:b/>
          <w:sz w:val="24"/>
          <w:szCs w:val="24"/>
        </w:rPr>
        <w:t>Name:</w:t>
      </w:r>
      <w:r w:rsidR="00B7371C" w:rsidRPr="00DA35C7">
        <w:rPr>
          <w:rFonts w:ascii="Arial" w:hAnsi="Arial" w:cs="Arial"/>
          <w:b/>
          <w:sz w:val="24"/>
          <w:szCs w:val="24"/>
        </w:rPr>
        <w:tab/>
      </w:r>
      <w:r w:rsidR="00F1568B" w:rsidRPr="00DA35C7">
        <w:rPr>
          <w:rFonts w:ascii="Arial" w:hAnsi="Arial" w:cs="Arial"/>
          <w:bCs/>
          <w:sz w:val="24"/>
          <w:szCs w:val="24"/>
        </w:rPr>
        <w:t xml:space="preserve">Professor Michael Sexton </w:t>
      </w:r>
      <w:r w:rsidR="00C252F9">
        <w:rPr>
          <w:rFonts w:ascii="Arial" w:hAnsi="Arial" w:cs="Arial"/>
          <w:bCs/>
          <w:sz w:val="24"/>
          <w:szCs w:val="24"/>
        </w:rPr>
        <w:t>(aka Mr. S)</w:t>
      </w:r>
    </w:p>
    <w:p w14:paraId="5C2C8BBD" w14:textId="613174BF" w:rsidR="00D40C61" w:rsidRPr="00DA35C7" w:rsidRDefault="00D40C61" w:rsidP="00B7371C">
      <w:pPr>
        <w:tabs>
          <w:tab w:val="left" w:pos="1800"/>
        </w:tabs>
        <w:spacing w:after="0"/>
        <w:rPr>
          <w:rFonts w:ascii="Arial" w:hAnsi="Arial" w:cs="Arial"/>
          <w:b/>
          <w:sz w:val="24"/>
          <w:szCs w:val="24"/>
        </w:rPr>
      </w:pPr>
      <w:r w:rsidRPr="00DA35C7">
        <w:rPr>
          <w:rFonts w:ascii="Arial" w:hAnsi="Arial" w:cs="Arial"/>
          <w:b/>
          <w:sz w:val="24"/>
          <w:szCs w:val="24"/>
        </w:rPr>
        <w:t>Office:</w:t>
      </w:r>
      <w:r w:rsidR="00B7371C" w:rsidRPr="00DA35C7">
        <w:rPr>
          <w:rFonts w:ascii="Arial" w:hAnsi="Arial" w:cs="Arial"/>
          <w:b/>
          <w:sz w:val="24"/>
          <w:szCs w:val="24"/>
        </w:rPr>
        <w:tab/>
      </w:r>
      <w:r w:rsidR="00F1568B" w:rsidRPr="00DA35C7">
        <w:rPr>
          <w:rFonts w:ascii="Arial" w:hAnsi="Arial" w:cs="Arial"/>
          <w:bCs/>
          <w:sz w:val="24"/>
          <w:szCs w:val="24"/>
        </w:rPr>
        <w:t>385a Business Leadership Building</w:t>
      </w:r>
    </w:p>
    <w:p w14:paraId="33F9C8CC" w14:textId="4158AE29" w:rsidR="00D40C61" w:rsidRPr="00DA35C7" w:rsidRDefault="00D40C61" w:rsidP="00B7371C">
      <w:pPr>
        <w:tabs>
          <w:tab w:val="left" w:pos="1800"/>
        </w:tabs>
        <w:spacing w:after="0"/>
        <w:rPr>
          <w:rFonts w:ascii="Arial" w:hAnsi="Arial" w:cs="Arial"/>
          <w:bCs/>
          <w:sz w:val="24"/>
          <w:szCs w:val="24"/>
        </w:rPr>
      </w:pPr>
      <w:r w:rsidRPr="00DA35C7">
        <w:rPr>
          <w:rFonts w:ascii="Arial" w:hAnsi="Arial" w:cs="Arial"/>
          <w:b/>
          <w:sz w:val="24"/>
          <w:szCs w:val="24"/>
        </w:rPr>
        <w:t>Phone:</w:t>
      </w:r>
      <w:r w:rsidR="00F1568B" w:rsidRPr="00DA35C7">
        <w:rPr>
          <w:rFonts w:ascii="Arial" w:hAnsi="Arial" w:cs="Arial"/>
          <w:b/>
          <w:sz w:val="24"/>
          <w:szCs w:val="24"/>
        </w:rPr>
        <w:tab/>
      </w:r>
      <w:r w:rsidR="00F1568B" w:rsidRPr="00DA35C7">
        <w:rPr>
          <w:rFonts w:ascii="Arial" w:hAnsi="Arial" w:cs="Arial"/>
          <w:bCs/>
          <w:sz w:val="24"/>
          <w:szCs w:val="24"/>
        </w:rPr>
        <w:t>940-565-4925 Office; 940-565-3803 Fax</w:t>
      </w:r>
    </w:p>
    <w:p w14:paraId="190EE7BA" w14:textId="3F773246" w:rsidR="00F1568B" w:rsidRPr="00DA35C7" w:rsidRDefault="00F1568B" w:rsidP="004141EC">
      <w:pPr>
        <w:tabs>
          <w:tab w:val="left" w:pos="1800"/>
        </w:tabs>
        <w:spacing w:after="0"/>
        <w:ind w:left="1800" w:hanging="1800"/>
        <w:rPr>
          <w:rFonts w:ascii="Arial" w:hAnsi="Arial" w:cs="Arial"/>
          <w:bCs/>
          <w:sz w:val="24"/>
          <w:szCs w:val="24"/>
        </w:rPr>
      </w:pPr>
      <w:r w:rsidRPr="00DA35C7">
        <w:rPr>
          <w:rFonts w:ascii="Arial" w:hAnsi="Arial" w:cs="Arial"/>
          <w:b/>
          <w:sz w:val="24"/>
          <w:szCs w:val="24"/>
        </w:rPr>
        <w:t>Email:</w:t>
      </w:r>
      <w:r w:rsidRPr="00DA35C7">
        <w:rPr>
          <w:rFonts w:ascii="Arial" w:hAnsi="Arial" w:cs="Arial"/>
          <w:b/>
          <w:sz w:val="24"/>
          <w:szCs w:val="24"/>
        </w:rPr>
        <w:tab/>
      </w:r>
      <w:hyperlink r:id="rId8" w:history="1">
        <w:r w:rsidR="004141EC" w:rsidRPr="00BD458A">
          <w:rPr>
            <w:rStyle w:val="Hyperlink"/>
            <w:rFonts w:ascii="Arial" w:hAnsi="Arial" w:cs="Arial"/>
            <w:bCs/>
            <w:sz w:val="24"/>
            <w:szCs w:val="24"/>
          </w:rPr>
          <w:t>Michael.sexton@unt.edu</w:t>
        </w:r>
      </w:hyperlink>
      <w:r w:rsidRPr="00DA35C7">
        <w:rPr>
          <w:rFonts w:ascii="Arial" w:hAnsi="Arial" w:cs="Arial"/>
          <w:bCs/>
          <w:sz w:val="24"/>
          <w:szCs w:val="24"/>
        </w:rPr>
        <w:t xml:space="preserve">. </w:t>
      </w:r>
      <w:r w:rsidR="004141EC">
        <w:rPr>
          <w:rFonts w:ascii="Arial" w:hAnsi="Arial" w:cs="Arial"/>
          <w:bCs/>
          <w:sz w:val="24"/>
          <w:szCs w:val="24"/>
        </w:rPr>
        <w:t xml:space="preserve">Please do </w:t>
      </w:r>
      <w:r w:rsidR="004141EC" w:rsidRPr="004141EC">
        <w:rPr>
          <w:rFonts w:ascii="Arial" w:hAnsi="Arial" w:cs="Arial"/>
          <w:b/>
          <w:sz w:val="24"/>
          <w:szCs w:val="24"/>
        </w:rPr>
        <w:t>NOT</w:t>
      </w:r>
      <w:r w:rsidR="004141EC">
        <w:rPr>
          <w:rFonts w:ascii="Arial" w:hAnsi="Arial" w:cs="Arial"/>
          <w:bCs/>
          <w:sz w:val="24"/>
          <w:szCs w:val="24"/>
        </w:rPr>
        <w:t xml:space="preserve"> contact me through Canvas. </w:t>
      </w:r>
      <w:r w:rsidRPr="00DA35C7">
        <w:rPr>
          <w:rFonts w:ascii="Arial" w:hAnsi="Arial" w:cs="Arial"/>
          <w:bCs/>
          <w:sz w:val="24"/>
          <w:szCs w:val="24"/>
        </w:rPr>
        <w:t xml:space="preserve">Email checked daily except Sunday. </w:t>
      </w:r>
    </w:p>
    <w:p w14:paraId="10990C9C" w14:textId="47083D17" w:rsidR="00D40C61" w:rsidRPr="00DA35C7" w:rsidRDefault="002A5811" w:rsidP="00B7371C">
      <w:pPr>
        <w:tabs>
          <w:tab w:val="left" w:pos="1800"/>
        </w:tabs>
        <w:spacing w:after="0"/>
        <w:rPr>
          <w:rFonts w:ascii="Arial" w:hAnsi="Arial" w:cs="Arial"/>
          <w:b/>
          <w:sz w:val="24"/>
          <w:szCs w:val="24"/>
        </w:rPr>
      </w:pPr>
      <w:r w:rsidRPr="00DA35C7">
        <w:rPr>
          <w:rFonts w:ascii="Arial" w:hAnsi="Arial" w:cs="Arial"/>
          <w:b/>
          <w:sz w:val="24"/>
          <w:szCs w:val="24"/>
        </w:rPr>
        <w:t>ZOOM</w:t>
      </w:r>
      <w:r w:rsidR="00D40C61" w:rsidRPr="00DA35C7">
        <w:rPr>
          <w:rFonts w:ascii="Arial" w:hAnsi="Arial" w:cs="Arial"/>
          <w:b/>
          <w:sz w:val="24"/>
          <w:szCs w:val="24"/>
        </w:rPr>
        <w:t xml:space="preserve"> Hours:</w:t>
      </w:r>
      <w:r w:rsidR="00B7371C" w:rsidRPr="00DA35C7">
        <w:rPr>
          <w:rFonts w:ascii="Arial" w:hAnsi="Arial" w:cs="Arial"/>
          <w:b/>
          <w:sz w:val="24"/>
          <w:szCs w:val="24"/>
        </w:rPr>
        <w:t xml:space="preserve">   </w:t>
      </w:r>
      <w:r w:rsidR="00075AB3">
        <w:rPr>
          <w:rFonts w:ascii="Arial" w:hAnsi="Arial" w:cs="Arial"/>
          <w:color w:val="0000CC"/>
          <w:sz w:val="24"/>
          <w:szCs w:val="24"/>
          <w:lang w:val="en-GB"/>
        </w:rPr>
        <w:t>Tuesdays and Thursday</w:t>
      </w:r>
      <w:r w:rsidR="000D61DC">
        <w:rPr>
          <w:rFonts w:ascii="Arial" w:hAnsi="Arial" w:cs="Arial"/>
          <w:color w:val="0000CC"/>
          <w:sz w:val="24"/>
          <w:szCs w:val="24"/>
          <w:lang w:val="en-GB"/>
        </w:rPr>
        <w:t>s</w:t>
      </w:r>
      <w:r w:rsidR="00075AB3">
        <w:rPr>
          <w:rFonts w:ascii="Arial" w:hAnsi="Arial" w:cs="Arial"/>
          <w:color w:val="0000CC"/>
          <w:sz w:val="24"/>
          <w:szCs w:val="24"/>
          <w:lang w:val="en-GB"/>
        </w:rPr>
        <w:t>: 1</w:t>
      </w:r>
      <w:r w:rsidR="00F369A5">
        <w:rPr>
          <w:rFonts w:ascii="Arial" w:hAnsi="Arial" w:cs="Arial"/>
          <w:color w:val="0000CC"/>
          <w:sz w:val="24"/>
          <w:szCs w:val="24"/>
          <w:lang w:val="en-GB"/>
        </w:rPr>
        <w:t>:00</w:t>
      </w:r>
      <w:r w:rsidR="00075AB3">
        <w:rPr>
          <w:rFonts w:ascii="Arial" w:hAnsi="Arial" w:cs="Arial"/>
          <w:color w:val="0000CC"/>
          <w:sz w:val="24"/>
          <w:szCs w:val="24"/>
          <w:lang w:val="en-GB"/>
        </w:rPr>
        <w:t xml:space="preserve"> – </w:t>
      </w:r>
      <w:r w:rsidR="00F369A5">
        <w:rPr>
          <w:rFonts w:ascii="Arial" w:hAnsi="Arial" w:cs="Arial"/>
          <w:color w:val="0000CC"/>
          <w:sz w:val="24"/>
          <w:szCs w:val="24"/>
          <w:lang w:val="en-GB"/>
        </w:rPr>
        <w:t>2:30</w:t>
      </w:r>
      <w:r w:rsidR="00075AB3">
        <w:rPr>
          <w:rFonts w:ascii="Arial" w:hAnsi="Arial" w:cs="Arial"/>
          <w:color w:val="0000CC"/>
          <w:sz w:val="24"/>
          <w:szCs w:val="24"/>
          <w:lang w:val="en-GB"/>
        </w:rPr>
        <w:t xml:space="preserve"> pm.</w:t>
      </w:r>
      <w:r w:rsidR="00702869">
        <w:rPr>
          <w:rFonts w:ascii="Arial" w:hAnsi="Arial" w:cs="Arial"/>
          <w:color w:val="0000CC"/>
          <w:sz w:val="24"/>
          <w:szCs w:val="24"/>
          <w:lang w:val="en-GB"/>
        </w:rPr>
        <w:t xml:space="preserve"> </w:t>
      </w:r>
      <w:r w:rsidR="00F1568B" w:rsidRPr="00DA35C7">
        <w:rPr>
          <w:rFonts w:ascii="Arial" w:hAnsi="Arial" w:cs="Arial"/>
          <w:sz w:val="24"/>
          <w:szCs w:val="24"/>
          <w:lang w:val="en-GB"/>
        </w:rPr>
        <w:t xml:space="preserve">Other times available by appointment.  </w:t>
      </w:r>
    </w:p>
    <w:p w14:paraId="38865C88" w14:textId="26C1AF0A" w:rsidR="004D23EC" w:rsidRPr="00DA35C7" w:rsidRDefault="00107913" w:rsidP="00F37238">
      <w:pPr>
        <w:pStyle w:val="Heading1"/>
      </w:pPr>
      <w:r w:rsidRPr="00DA35C7">
        <w:t xml:space="preserve">COMMUNICATION EXPECTATIONS </w:t>
      </w:r>
    </w:p>
    <w:p w14:paraId="1C937A2B" w14:textId="77777777" w:rsidR="00D61A80" w:rsidRPr="00A27049" w:rsidRDefault="00D61A80" w:rsidP="00D61A80">
      <w:pPr>
        <w:pStyle w:val="NoSpacing"/>
        <w:rPr>
          <w:rFonts w:ascii="Arial" w:hAnsi="Arial" w:cs="Arial"/>
        </w:rPr>
      </w:pPr>
      <w:r w:rsidRPr="00A27049">
        <w:rPr>
          <w:rFonts w:ascii="Arial" w:hAnsi="Arial" w:cs="Arial"/>
        </w:rPr>
        <w:t xml:space="preserve">Assignment and Exam due dates will be clearly stated on the course schedule, under each online category, and within the module system. You can expect returned grades and comments (if any) within seven to ten days. </w:t>
      </w:r>
    </w:p>
    <w:p w14:paraId="60C285B5" w14:textId="77777777" w:rsidR="00D61A80" w:rsidRPr="00A27049" w:rsidRDefault="00D61A80" w:rsidP="00D61A80">
      <w:pPr>
        <w:pStyle w:val="NoSpacing"/>
        <w:rPr>
          <w:rFonts w:ascii="Arial" w:hAnsi="Arial" w:cs="Arial"/>
        </w:rPr>
      </w:pPr>
    </w:p>
    <w:p w14:paraId="2190528A" w14:textId="77777777" w:rsidR="00D61A80" w:rsidRPr="00A27049" w:rsidRDefault="00D61A80" w:rsidP="00D61A80">
      <w:pPr>
        <w:pStyle w:val="NoSpacing"/>
        <w:rPr>
          <w:rStyle w:val="Hyperlink"/>
          <w:rFonts w:ascii="Arial" w:hAnsi="Arial" w:cs="Arial"/>
          <w:color w:val="auto"/>
          <w:szCs w:val="24"/>
          <w:u w:val="none"/>
        </w:rPr>
      </w:pPr>
      <w:r w:rsidRPr="00A27049">
        <w:rPr>
          <w:rFonts w:ascii="Arial" w:hAnsi="Arial" w:cs="Arial"/>
        </w:rPr>
        <w:t xml:space="preserve">Online communication with other students (if any) is expected to be respectful and bias-free. Please follow the tips expressed in this link. </w:t>
      </w:r>
      <w:hyperlink r:id="rId9" w:history="1">
        <w:r w:rsidRPr="00A27049">
          <w:rPr>
            <w:rStyle w:val="Hyperlink"/>
            <w:rFonts w:ascii="Arial" w:hAnsi="Arial" w:cs="Arial"/>
            <w:szCs w:val="24"/>
          </w:rPr>
          <w:t>https://clear.unt.edu/online-communication-tips</w:t>
        </w:r>
      </w:hyperlink>
      <w:r w:rsidRPr="00A27049">
        <w:rPr>
          <w:rStyle w:val="Hyperlink"/>
          <w:rFonts w:ascii="Arial" w:hAnsi="Arial" w:cs="Arial"/>
          <w:color w:val="auto"/>
          <w:szCs w:val="24"/>
          <w:u w:val="none"/>
        </w:rPr>
        <w:t xml:space="preserve">. </w:t>
      </w:r>
    </w:p>
    <w:p w14:paraId="38BB2D2F" w14:textId="77777777" w:rsidR="00D61A80" w:rsidRPr="00A27049" w:rsidRDefault="00D61A80" w:rsidP="00D61A80">
      <w:pPr>
        <w:pStyle w:val="NoSpacing"/>
        <w:rPr>
          <w:rStyle w:val="Hyperlink"/>
          <w:rFonts w:ascii="Arial" w:hAnsi="Arial" w:cs="Arial"/>
          <w:color w:val="auto"/>
          <w:szCs w:val="24"/>
          <w:u w:val="none"/>
        </w:rPr>
      </w:pPr>
    </w:p>
    <w:p w14:paraId="7FC12EA0" w14:textId="77777777" w:rsidR="00D61A80" w:rsidRPr="00A27049" w:rsidRDefault="00D61A80" w:rsidP="00D61A80">
      <w:pPr>
        <w:pStyle w:val="NoSpacing"/>
        <w:rPr>
          <w:rFonts w:ascii="Arial" w:hAnsi="Arial" w:cs="Arial"/>
        </w:rPr>
      </w:pPr>
      <w:r w:rsidRPr="00A27049">
        <w:rPr>
          <w:rFonts w:ascii="Arial" w:hAnsi="Arial" w:cs="Arial"/>
        </w:rPr>
        <w:t xml:space="preserve">I </w:t>
      </w:r>
      <w:r>
        <w:rPr>
          <w:rFonts w:ascii="Arial" w:hAnsi="Arial" w:cs="Arial"/>
        </w:rPr>
        <w:t>may</w:t>
      </w:r>
      <w:r w:rsidRPr="00A27049">
        <w:rPr>
          <w:rFonts w:ascii="Arial" w:hAnsi="Arial" w:cs="Arial"/>
        </w:rPr>
        <w:t xml:space="preserve"> communicate with you using Zoom® where web cameras must be turned on to verify your identity as per FERPA. Email permission must be granted to me if others on your end can overhear our discussion. We will not examine the class grade book, but may discuss your grades via a supplemental spreadsheet. </w:t>
      </w:r>
    </w:p>
    <w:p w14:paraId="3126A610" w14:textId="77777777" w:rsidR="00D61A80" w:rsidRPr="00A27049" w:rsidRDefault="00D61A80" w:rsidP="00D61A80">
      <w:pPr>
        <w:pStyle w:val="NoSpacing"/>
        <w:rPr>
          <w:rFonts w:ascii="Arial" w:hAnsi="Arial" w:cs="Arial"/>
        </w:rPr>
      </w:pPr>
    </w:p>
    <w:p w14:paraId="32BD8A0E" w14:textId="77777777" w:rsidR="00D61A80" w:rsidRPr="00A27049" w:rsidRDefault="00D61A80" w:rsidP="00D61A80">
      <w:pPr>
        <w:pStyle w:val="NoSpacing"/>
        <w:rPr>
          <w:rFonts w:ascii="Arial" w:hAnsi="Arial" w:cs="Arial"/>
          <w:lang w:val="en-GB"/>
        </w:rPr>
      </w:pPr>
      <w:r w:rsidRPr="005934A1">
        <w:rPr>
          <w:rFonts w:ascii="Arial" w:hAnsi="Arial" w:cs="Arial"/>
        </w:rPr>
        <w:t xml:space="preserve">In addition, we will use Canvas course announcements to deliver messages to your </w:t>
      </w:r>
      <w:r>
        <w:rPr>
          <w:rFonts w:ascii="Arial" w:hAnsi="Arial" w:cs="Arial"/>
        </w:rPr>
        <w:t xml:space="preserve">default email </w:t>
      </w:r>
      <w:r w:rsidRPr="00A27049">
        <w:rPr>
          <w:rFonts w:ascii="Arial" w:hAnsi="Arial" w:cs="Arial"/>
        </w:rPr>
        <w:t xml:space="preserve">account such as </w:t>
      </w:r>
      <w:hyperlink r:id="rId10" w:history="1">
        <w:r w:rsidRPr="00A27049">
          <w:rPr>
            <w:rStyle w:val="Hyperlink"/>
            <w:rFonts w:ascii="Arial" w:hAnsi="Arial" w:cs="Arial"/>
            <w:szCs w:val="24"/>
          </w:rPr>
          <w:t>EUID@unt.edu</w:t>
        </w:r>
      </w:hyperlink>
      <w:r w:rsidRPr="00A27049">
        <w:rPr>
          <w:rFonts w:ascii="Arial" w:hAnsi="Arial" w:cs="Arial"/>
        </w:rPr>
        <w:t xml:space="preserve">, </w:t>
      </w:r>
      <w:hyperlink r:id="rId11" w:history="1">
        <w:r w:rsidRPr="00A27049">
          <w:rPr>
            <w:rStyle w:val="Hyperlink"/>
            <w:rFonts w:ascii="Arial" w:hAnsi="Arial" w:cs="Arial"/>
            <w:szCs w:val="24"/>
          </w:rPr>
          <w:t>EUID@my.unt.edu</w:t>
        </w:r>
      </w:hyperlink>
      <w:r w:rsidRPr="00A27049">
        <w:rPr>
          <w:rFonts w:ascii="Arial" w:hAnsi="Arial" w:cs="Arial"/>
        </w:rPr>
        <w:t xml:space="preserve">, or </w:t>
      </w:r>
      <w:hyperlink r:id="rId12" w:history="1">
        <w:r w:rsidRPr="00A27049">
          <w:rPr>
            <w:rStyle w:val="Hyperlink"/>
            <w:rFonts w:ascii="Arial" w:hAnsi="Arial" w:cs="Arial"/>
            <w:szCs w:val="24"/>
          </w:rPr>
          <w:t>EUID@students.unt.edu</w:t>
        </w:r>
      </w:hyperlink>
      <w:r w:rsidRPr="00A27049">
        <w:rPr>
          <w:rFonts w:ascii="Arial" w:hAnsi="Arial" w:cs="Arial"/>
        </w:rPr>
        <w:t xml:space="preserve">. </w:t>
      </w:r>
      <w:r w:rsidRPr="00A27049">
        <w:rPr>
          <w:rFonts w:ascii="Arial" w:hAnsi="Arial" w:cs="Arial"/>
          <w:lang w:val="en-GB"/>
        </w:rPr>
        <w:t xml:space="preserve">You can expect a response within 24 hours. </w:t>
      </w:r>
      <w:r w:rsidRPr="00A27049">
        <w:rPr>
          <w:rFonts w:ascii="Arial" w:hAnsi="Arial" w:cs="Arial"/>
          <w:u w:val="single"/>
          <w:lang w:val="en-GB"/>
        </w:rPr>
        <w:t>It is your responsibility to check your default e-mail account three times weekly</w:t>
      </w:r>
      <w:r w:rsidRPr="00A27049">
        <w:rPr>
          <w:rFonts w:ascii="Arial" w:hAnsi="Arial" w:cs="Arial"/>
          <w:lang w:val="en-GB"/>
        </w:rPr>
        <w:t xml:space="preserve">. Remember, I do not have administrative access to change your default e-mail account. Only you can make changes. Please consider the following example. </w:t>
      </w:r>
    </w:p>
    <w:p w14:paraId="3C471502" w14:textId="77777777" w:rsidR="004D23EC" w:rsidRPr="00DA35C7" w:rsidRDefault="004D23EC" w:rsidP="004D23EC">
      <w:pPr>
        <w:widowControl w:val="0"/>
        <w:spacing w:after="0"/>
        <w:rPr>
          <w:rFonts w:ascii="Arial" w:eastAsia="Times New Roman" w:hAnsi="Arial" w:cs="Arial"/>
          <w:snapToGrid w:val="0"/>
          <w:sz w:val="24"/>
          <w:szCs w:val="24"/>
          <w:lang w:val="en-GB"/>
        </w:rPr>
      </w:pPr>
    </w:p>
    <w:p w14:paraId="0DFDC3D3" w14:textId="77777777" w:rsidR="004D23EC" w:rsidRPr="00DA35C7" w:rsidRDefault="004D23EC" w:rsidP="004D23EC">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To:</w:t>
      </w:r>
      <w:r w:rsidRPr="00DA35C7">
        <w:rPr>
          <w:rFonts w:ascii="Arial" w:eastAsia="Times New Roman" w:hAnsi="Arial" w:cs="Arial"/>
          <w:snapToGrid w:val="0"/>
          <w:sz w:val="24"/>
          <w:szCs w:val="24"/>
          <w:lang w:val="en-GB"/>
        </w:rPr>
        <w:tab/>
      </w:r>
      <w:hyperlink r:id="rId13" w:history="1">
        <w:r w:rsidRPr="00DA35C7">
          <w:rPr>
            <w:rFonts w:ascii="Arial" w:eastAsia="Times New Roman" w:hAnsi="Arial" w:cs="Arial"/>
            <w:snapToGrid w:val="0"/>
            <w:color w:val="0000FF"/>
            <w:sz w:val="24"/>
            <w:szCs w:val="24"/>
            <w:u w:val="single"/>
            <w:lang w:val="en-GB"/>
          </w:rPr>
          <w:t>Michael.Sexton@unt.edu</w:t>
        </w:r>
      </w:hyperlink>
      <w:r w:rsidRPr="00DA35C7">
        <w:rPr>
          <w:rFonts w:ascii="Arial" w:eastAsia="Times New Roman" w:hAnsi="Arial" w:cs="Arial"/>
          <w:snapToGrid w:val="0"/>
          <w:sz w:val="24"/>
          <w:szCs w:val="24"/>
          <w:lang w:val="en-GB"/>
        </w:rPr>
        <w:t xml:space="preserve"> </w:t>
      </w:r>
    </w:p>
    <w:p w14:paraId="5B4E1DD0" w14:textId="77777777" w:rsidR="004D23EC" w:rsidRPr="00DA35C7" w:rsidRDefault="004D23EC" w:rsidP="004D23EC">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From: </w:t>
      </w:r>
      <w:hyperlink r:id="rId14" w:history="1">
        <w:r w:rsidRPr="00DA35C7">
          <w:rPr>
            <w:rFonts w:ascii="Arial" w:eastAsia="Times New Roman" w:hAnsi="Arial" w:cs="Arial"/>
            <w:snapToGrid w:val="0"/>
            <w:color w:val="0000FF"/>
            <w:sz w:val="24"/>
            <w:szCs w:val="24"/>
            <w:u w:val="single"/>
            <w:lang w:val="en-GB"/>
          </w:rPr>
          <w:t>Good.Student@my.unt.edu</w:t>
        </w:r>
      </w:hyperlink>
    </w:p>
    <w:p w14:paraId="5EDA9C30" w14:textId="7268CABF" w:rsidR="004D23EC" w:rsidRPr="00DA35C7" w:rsidRDefault="004D23EC" w:rsidP="004D23EC">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Title:</w:t>
      </w:r>
      <w:r w:rsidRPr="00DA35C7">
        <w:rPr>
          <w:rFonts w:ascii="Arial" w:eastAsia="Times New Roman" w:hAnsi="Arial" w:cs="Arial"/>
          <w:snapToGrid w:val="0"/>
          <w:sz w:val="24"/>
          <w:szCs w:val="24"/>
          <w:lang w:val="en-GB"/>
        </w:rPr>
        <w:tab/>
        <w:t>MGMT 3850</w:t>
      </w:r>
      <w:r w:rsidR="00794D83" w:rsidRPr="00DA35C7">
        <w:rPr>
          <w:rFonts w:ascii="Arial" w:eastAsia="Times New Roman" w:hAnsi="Arial" w:cs="Arial"/>
          <w:snapToGrid w:val="0"/>
          <w:sz w:val="24"/>
          <w:szCs w:val="24"/>
          <w:lang w:val="en-GB"/>
        </w:rPr>
        <w:t>.00x</w:t>
      </w:r>
      <w:r w:rsidRPr="00DA35C7">
        <w:rPr>
          <w:rFonts w:ascii="Arial" w:eastAsia="Times New Roman" w:hAnsi="Arial" w:cs="Arial"/>
          <w:snapToGrid w:val="0"/>
          <w:sz w:val="24"/>
          <w:szCs w:val="24"/>
          <w:lang w:val="en-GB"/>
        </w:rPr>
        <w:t xml:space="preserve"> Question About the Industry Assignment.  </w:t>
      </w:r>
    </w:p>
    <w:p w14:paraId="03A6BF4C" w14:textId="77777777" w:rsidR="004D23EC" w:rsidRPr="00DA35C7" w:rsidRDefault="004D23EC" w:rsidP="004D23EC">
      <w:pPr>
        <w:widowControl w:val="0"/>
        <w:spacing w:after="0"/>
        <w:rPr>
          <w:rFonts w:ascii="Arial" w:eastAsia="Times New Roman" w:hAnsi="Arial" w:cs="Arial"/>
          <w:snapToGrid w:val="0"/>
          <w:sz w:val="24"/>
          <w:szCs w:val="24"/>
          <w:lang w:val="en-GB"/>
        </w:rPr>
      </w:pPr>
    </w:p>
    <w:p w14:paraId="2F0582A1" w14:textId="77777777" w:rsidR="004D23EC" w:rsidRPr="00DA35C7" w:rsidRDefault="004D23EC" w:rsidP="004D23EC">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Dear </w:t>
      </w:r>
      <w:r w:rsidRPr="00DA35C7">
        <w:rPr>
          <w:rFonts w:ascii="Arial" w:eastAsia="Times New Roman" w:hAnsi="Arial" w:cs="Arial"/>
          <w:snapToGrid w:val="0"/>
          <w:color w:val="FF0000"/>
          <w:sz w:val="24"/>
          <w:szCs w:val="24"/>
          <w:lang w:val="en-GB"/>
        </w:rPr>
        <w:t>Mr.</w:t>
      </w:r>
      <w:r w:rsidRPr="00DA35C7">
        <w:rPr>
          <w:rFonts w:ascii="Arial" w:eastAsia="Times New Roman" w:hAnsi="Arial" w:cs="Arial"/>
          <w:snapToGrid w:val="0"/>
          <w:sz w:val="24"/>
          <w:szCs w:val="24"/>
          <w:lang w:val="en-GB"/>
        </w:rPr>
        <w:t xml:space="preserve"> </w:t>
      </w:r>
      <w:r w:rsidRPr="00DA35C7">
        <w:rPr>
          <w:rFonts w:ascii="Arial" w:eastAsia="Times New Roman" w:hAnsi="Arial" w:cs="Arial"/>
          <w:snapToGrid w:val="0"/>
          <w:color w:val="FF0000"/>
          <w:sz w:val="24"/>
          <w:szCs w:val="24"/>
          <w:lang w:val="en-GB"/>
        </w:rPr>
        <w:t>S</w:t>
      </w:r>
      <w:r w:rsidRPr="00DA35C7">
        <w:rPr>
          <w:rFonts w:ascii="Arial" w:eastAsia="Times New Roman" w:hAnsi="Arial" w:cs="Arial"/>
          <w:snapToGrid w:val="0"/>
          <w:sz w:val="24"/>
          <w:szCs w:val="24"/>
          <w:lang w:val="en-GB"/>
        </w:rPr>
        <w:t xml:space="preserve"> </w:t>
      </w:r>
      <w:r w:rsidRPr="00DA35C7">
        <w:rPr>
          <w:rFonts w:ascii="Arial" w:eastAsia="Times New Roman" w:hAnsi="Arial" w:cs="Arial"/>
          <w:snapToGrid w:val="0"/>
          <w:sz w:val="24"/>
          <w:szCs w:val="24"/>
          <w:u w:val="single"/>
          <w:lang w:val="en-GB"/>
        </w:rPr>
        <w:t>or</w:t>
      </w:r>
      <w:r w:rsidRPr="00DA35C7">
        <w:rPr>
          <w:rFonts w:ascii="Arial" w:eastAsia="Times New Roman" w:hAnsi="Arial" w:cs="Arial"/>
          <w:snapToGrid w:val="0"/>
          <w:sz w:val="24"/>
          <w:szCs w:val="24"/>
          <w:lang w:val="en-GB"/>
        </w:rPr>
        <w:t xml:space="preserve"> </w:t>
      </w:r>
      <w:r w:rsidRPr="00DA35C7">
        <w:rPr>
          <w:rFonts w:ascii="Arial" w:eastAsia="Times New Roman" w:hAnsi="Arial" w:cs="Arial"/>
          <w:snapToGrid w:val="0"/>
          <w:color w:val="FF0000"/>
          <w:sz w:val="24"/>
          <w:szCs w:val="24"/>
          <w:lang w:val="en-GB"/>
        </w:rPr>
        <w:t>Mr.</w:t>
      </w:r>
      <w:r w:rsidRPr="00DA35C7">
        <w:rPr>
          <w:rFonts w:ascii="Arial" w:eastAsia="Times New Roman" w:hAnsi="Arial" w:cs="Arial"/>
          <w:snapToGrid w:val="0"/>
          <w:sz w:val="24"/>
          <w:szCs w:val="24"/>
          <w:lang w:val="en-GB"/>
        </w:rPr>
        <w:t xml:space="preserve"> </w:t>
      </w:r>
      <w:r w:rsidRPr="00DA35C7">
        <w:rPr>
          <w:rFonts w:ascii="Arial" w:eastAsia="Times New Roman" w:hAnsi="Arial" w:cs="Arial"/>
          <w:snapToGrid w:val="0"/>
          <w:color w:val="FF0000"/>
          <w:sz w:val="24"/>
          <w:szCs w:val="24"/>
          <w:lang w:val="en-GB"/>
        </w:rPr>
        <w:t>Sexton</w:t>
      </w:r>
      <w:r w:rsidRPr="00DA35C7">
        <w:rPr>
          <w:rFonts w:ascii="Arial" w:eastAsia="Times New Roman" w:hAnsi="Arial" w:cs="Arial"/>
          <w:snapToGrid w:val="0"/>
          <w:sz w:val="24"/>
          <w:szCs w:val="24"/>
          <w:lang w:val="en-GB"/>
        </w:rPr>
        <w:t>:</w:t>
      </w:r>
    </w:p>
    <w:p w14:paraId="017120ED" w14:textId="77777777" w:rsidR="004D23EC" w:rsidRPr="00DA35C7" w:rsidRDefault="004D23EC" w:rsidP="004D23EC">
      <w:pPr>
        <w:widowControl w:val="0"/>
        <w:spacing w:after="0"/>
        <w:rPr>
          <w:rFonts w:ascii="Arial" w:eastAsia="Times New Roman" w:hAnsi="Arial" w:cs="Arial"/>
          <w:snapToGrid w:val="0"/>
          <w:sz w:val="24"/>
          <w:szCs w:val="24"/>
          <w:lang w:val="en-GB"/>
        </w:rPr>
      </w:pPr>
    </w:p>
    <w:p w14:paraId="3B4E9ACA" w14:textId="5D6EF5CF" w:rsidR="004D23EC" w:rsidRPr="00DA35C7" w:rsidRDefault="004D23EC" w:rsidP="004D23EC">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May I use Porter’s Generic Model of Competition to position my project? Best, G.S. </w:t>
      </w:r>
    </w:p>
    <w:p w14:paraId="6F93C53A" w14:textId="261F081B" w:rsidR="005C7253" w:rsidRPr="00DA35C7" w:rsidRDefault="00107913" w:rsidP="00F37238">
      <w:pPr>
        <w:pStyle w:val="Heading1"/>
      </w:pPr>
      <w:r w:rsidRPr="00DA35C7">
        <w:lastRenderedPageBreak/>
        <w:t>WELCOME TO UNT!</w:t>
      </w:r>
    </w:p>
    <w:p w14:paraId="2CC836AE" w14:textId="30A40426" w:rsidR="00B47E5C" w:rsidRPr="00DA35C7" w:rsidRDefault="00B47E5C" w:rsidP="00B47E5C">
      <w:pPr>
        <w:rPr>
          <w:rFonts w:ascii="Arial" w:hAnsi="Arial" w:cs="Arial"/>
          <w:sz w:val="24"/>
          <w:szCs w:val="24"/>
        </w:rPr>
      </w:pPr>
      <w:r w:rsidRPr="00DA35C7">
        <w:rPr>
          <w:rFonts w:ascii="Arial" w:hAnsi="Arial" w:cs="Arial"/>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2D2C379" w14:textId="72782D9A" w:rsidR="00D40C61" w:rsidRPr="00DA35C7" w:rsidRDefault="00BC525D" w:rsidP="00F37238">
      <w:pPr>
        <w:pStyle w:val="Heading1"/>
      </w:pPr>
      <w:r w:rsidRPr="00DA35C7">
        <w:t xml:space="preserve">COURSE DESCRIPTION </w:t>
      </w:r>
    </w:p>
    <w:p w14:paraId="76A31038" w14:textId="77777777" w:rsidR="009111AE" w:rsidRPr="00DA35C7" w:rsidRDefault="009111AE" w:rsidP="009111AE">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Foundations of Entrepreneurship (MGMT 3850): </w:t>
      </w:r>
      <w:r w:rsidRPr="00DA35C7">
        <w:rPr>
          <w:rFonts w:ascii="Arial" w:eastAsia="Times New Roman" w:hAnsi="Arial" w:cs="Arial"/>
          <w:snapToGrid w:val="0"/>
          <w:color w:val="000000"/>
          <w:sz w:val="24"/>
          <w:szCs w:val="24"/>
        </w:rPr>
        <w:t>Emphasis on developing effective entrepreneurial skills, analytical abilities, market analysis capabilities, and understanding of principles of successful entrepreneurial actions. Includes preparation of a feasibility study.</w:t>
      </w:r>
      <w:r w:rsidRPr="00DA35C7">
        <w:rPr>
          <w:rFonts w:ascii="Arial" w:eastAsia="Times New Roman" w:hAnsi="Arial" w:cs="Arial"/>
          <w:i/>
          <w:iCs/>
          <w:snapToGrid w:val="0"/>
          <w:color w:val="000000"/>
          <w:sz w:val="24"/>
          <w:szCs w:val="24"/>
        </w:rPr>
        <w:t xml:space="preserve"> </w:t>
      </w:r>
    </w:p>
    <w:p w14:paraId="30BE4424" w14:textId="06BF8820" w:rsidR="00D40C61" w:rsidRPr="00DA35C7" w:rsidRDefault="00BC525D" w:rsidP="00F37238">
      <w:pPr>
        <w:pStyle w:val="Heading1"/>
      </w:pPr>
      <w:r w:rsidRPr="00DA35C7">
        <w:t xml:space="preserve">COURSE STRUCTURE </w:t>
      </w:r>
    </w:p>
    <w:p w14:paraId="61B528A3" w14:textId="0588C4DA" w:rsidR="001E6F4E" w:rsidRPr="00DA35C7" w:rsidRDefault="009111AE" w:rsidP="001E6F4E">
      <w:pPr>
        <w:rPr>
          <w:rFonts w:ascii="Arial" w:eastAsia="Times New Roman" w:hAnsi="Arial" w:cs="Arial"/>
          <w:b/>
          <w:snapToGrid w:val="0"/>
          <w:sz w:val="24"/>
          <w:szCs w:val="24"/>
          <w:lang w:val="en-GB"/>
        </w:rPr>
      </w:pPr>
      <w:r w:rsidRPr="00DA35C7">
        <w:rPr>
          <w:rFonts w:ascii="Arial" w:hAnsi="Arial" w:cs="Arial"/>
          <w:sz w:val="24"/>
          <w:szCs w:val="24"/>
        </w:rPr>
        <w:t xml:space="preserve">This course will be taught online during a </w:t>
      </w:r>
      <w:r w:rsidR="008206B1">
        <w:rPr>
          <w:rFonts w:ascii="Arial" w:hAnsi="Arial" w:cs="Arial"/>
          <w:sz w:val="24"/>
          <w:szCs w:val="24"/>
        </w:rPr>
        <w:t>regular</w:t>
      </w:r>
      <w:r w:rsidRPr="00DA35C7">
        <w:rPr>
          <w:rFonts w:ascii="Arial" w:hAnsi="Arial" w:cs="Arial"/>
          <w:sz w:val="24"/>
          <w:szCs w:val="24"/>
        </w:rPr>
        <w:t xml:space="preserve"> </w:t>
      </w:r>
      <w:r w:rsidR="001D1857">
        <w:rPr>
          <w:rFonts w:ascii="Arial" w:hAnsi="Arial" w:cs="Arial"/>
          <w:sz w:val="24"/>
          <w:szCs w:val="24"/>
        </w:rPr>
        <w:t>summer</w:t>
      </w:r>
      <w:r w:rsidR="008206B1">
        <w:rPr>
          <w:rFonts w:ascii="Arial" w:hAnsi="Arial" w:cs="Arial"/>
          <w:sz w:val="24"/>
          <w:szCs w:val="24"/>
        </w:rPr>
        <w:t xml:space="preserve"> </w:t>
      </w:r>
      <w:r w:rsidRPr="00DA35C7">
        <w:rPr>
          <w:rFonts w:ascii="Arial" w:hAnsi="Arial" w:cs="Arial"/>
          <w:sz w:val="24"/>
          <w:szCs w:val="24"/>
        </w:rPr>
        <w:t xml:space="preserve">semester. </w:t>
      </w:r>
      <w:r w:rsidR="001E6F4E" w:rsidRPr="00DA35C7">
        <w:rPr>
          <w:rFonts w:ascii="Arial" w:hAnsi="Arial" w:cs="Arial"/>
          <w:sz w:val="24"/>
          <w:szCs w:val="24"/>
        </w:rPr>
        <w:t xml:space="preserve">We will cover 14 chapters as outlined on the course schedule. </w:t>
      </w:r>
      <w:r w:rsidR="001E6F4E" w:rsidRPr="00DA35C7">
        <w:rPr>
          <w:rFonts w:ascii="Arial" w:eastAsia="Times New Roman" w:hAnsi="Arial" w:cs="Arial"/>
          <w:snapToGrid w:val="0"/>
          <w:sz w:val="24"/>
          <w:szCs w:val="24"/>
          <w:lang w:val="en-GB"/>
        </w:rPr>
        <w:t xml:space="preserve">Modules in the course will be conducted using the textbook, research, videos, articles and cases. Articles and cases will deal with issues related to </w:t>
      </w:r>
      <w:r w:rsidR="001E6F4E" w:rsidRPr="00DA35C7">
        <w:rPr>
          <w:rFonts w:ascii="Arial" w:eastAsia="Times New Roman" w:hAnsi="Arial" w:cs="Arial"/>
          <w:snapToGrid w:val="0"/>
          <w:sz w:val="24"/>
          <w:szCs w:val="24"/>
          <w:u w:val="single"/>
          <w:lang w:val="en-GB"/>
        </w:rPr>
        <w:t>entrepreneurial problems</w:t>
      </w:r>
      <w:r w:rsidR="001E6F4E" w:rsidRPr="00DA35C7">
        <w:rPr>
          <w:rFonts w:ascii="Arial" w:eastAsia="Times New Roman" w:hAnsi="Arial" w:cs="Arial"/>
          <w:snapToGrid w:val="0"/>
          <w:sz w:val="24"/>
          <w:szCs w:val="24"/>
          <w:lang w:val="en-GB"/>
        </w:rPr>
        <w:t>. Recognize that each article/case is simply a record of an issue, which has been faced by business executives. It is not to be construed as portraying either correct or incorrect behaviors. Instead, these articles/cases contain the facts, opinions and prejudices upon which executive decisions have been made. As such, they will provide the basis for in-depth examination of particular issues and concepts.</w:t>
      </w:r>
    </w:p>
    <w:p w14:paraId="1C269AE1" w14:textId="6A134252" w:rsidR="00D40C61" w:rsidRPr="00DA35C7" w:rsidRDefault="00DA35C7" w:rsidP="00F37238">
      <w:pPr>
        <w:pStyle w:val="Heading1"/>
      </w:pPr>
      <w:r w:rsidRPr="00DA35C7">
        <w:t xml:space="preserve">COURSE PREREQUISITES OR RESTRICTIONS </w:t>
      </w:r>
    </w:p>
    <w:p w14:paraId="6BE8260C" w14:textId="73DC9181" w:rsidR="009111AE" w:rsidRPr="00DA35C7" w:rsidRDefault="009111AE" w:rsidP="009111AE">
      <w:pPr>
        <w:widowControl w:val="0"/>
        <w:tabs>
          <w:tab w:val="left" w:pos="-1440"/>
        </w:tabs>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The course is open to non-business majors. I recommend MGMT 3</w:t>
      </w:r>
      <w:r w:rsidR="00FA04B0">
        <w:rPr>
          <w:rFonts w:ascii="Arial" w:eastAsia="Times New Roman" w:hAnsi="Arial" w:cs="Arial"/>
          <w:snapToGrid w:val="0"/>
          <w:sz w:val="24"/>
          <w:szCs w:val="24"/>
          <w:lang w:val="en-GB"/>
        </w:rPr>
        <w:t>660</w:t>
      </w:r>
      <w:r w:rsidRPr="00DA35C7">
        <w:rPr>
          <w:rFonts w:ascii="Arial" w:eastAsia="Times New Roman" w:hAnsi="Arial" w:cs="Arial"/>
          <w:snapToGrid w:val="0"/>
          <w:sz w:val="24"/>
          <w:szCs w:val="24"/>
          <w:lang w:val="en-GB"/>
        </w:rPr>
        <w:t xml:space="preserve"> and MGMT 3820 as foundation courses. </w:t>
      </w:r>
    </w:p>
    <w:p w14:paraId="771F725A" w14:textId="2A606A69" w:rsidR="009111AE" w:rsidRPr="00DA35C7" w:rsidRDefault="00DA35C7" w:rsidP="00F37238">
      <w:pPr>
        <w:pStyle w:val="Heading1"/>
      </w:pPr>
      <w:r w:rsidRPr="00DA35C7">
        <w:t>COURSE OBJECTIVES</w:t>
      </w:r>
      <w:r w:rsidR="00F5350C">
        <w:t xml:space="preserve"> BASED ON BLOOM’S TAXONOMY</w:t>
      </w:r>
    </w:p>
    <w:p w14:paraId="1C804CD9" w14:textId="77777777" w:rsidR="00F5350C" w:rsidRPr="00DA35C7" w:rsidRDefault="00F5350C" w:rsidP="00F5350C">
      <w:pPr>
        <w:rPr>
          <w:rFonts w:ascii="Arial" w:hAnsi="Arial" w:cs="Arial"/>
          <w:sz w:val="24"/>
          <w:szCs w:val="24"/>
        </w:rPr>
      </w:pPr>
      <w:r w:rsidRPr="00DA35C7">
        <w:rPr>
          <w:rFonts w:ascii="Arial" w:hAnsi="Arial" w:cs="Arial"/>
          <w:sz w:val="24"/>
          <w:szCs w:val="24"/>
        </w:rPr>
        <w:t>At the end of the course, the student should be able to:</w:t>
      </w:r>
    </w:p>
    <w:p w14:paraId="0110E0C0" w14:textId="77777777" w:rsidR="00F5350C" w:rsidRPr="00DA35C7" w:rsidRDefault="00F5350C" w:rsidP="00F5350C">
      <w:pPr>
        <w:widowControl w:val="0"/>
        <w:spacing w:after="0"/>
        <w:rPr>
          <w:rFonts w:ascii="Arial" w:eastAsia="Times New Roman" w:hAnsi="Arial" w:cs="Arial"/>
          <w:snapToGrid w:val="0"/>
          <w:sz w:val="24"/>
          <w:szCs w:val="24"/>
          <w:lang w:val="en-GB"/>
        </w:rPr>
      </w:pPr>
    </w:p>
    <w:p w14:paraId="7F8AD6E6" w14:textId="77777777" w:rsidR="00F5350C"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Pr>
          <w:rFonts w:ascii="Arial" w:eastAsia="Times New Roman" w:hAnsi="Arial" w:cs="Arial"/>
          <w:snapToGrid w:val="0"/>
          <w:sz w:val="24"/>
          <w:szCs w:val="24"/>
          <w:lang w:val="en-GB"/>
        </w:rPr>
        <w:t>Identify</w:t>
      </w:r>
      <w:r w:rsidRPr="00DA35C7">
        <w:rPr>
          <w:rFonts w:ascii="Arial" w:eastAsia="Times New Roman" w:hAnsi="Arial" w:cs="Arial"/>
          <w:snapToGrid w:val="0"/>
          <w:sz w:val="24"/>
          <w:szCs w:val="24"/>
          <w:lang w:val="en-GB"/>
        </w:rPr>
        <w:t xml:space="preserve"> </w:t>
      </w:r>
      <w:r>
        <w:rPr>
          <w:rFonts w:ascii="Arial" w:eastAsia="Times New Roman" w:hAnsi="Arial" w:cs="Arial"/>
          <w:snapToGrid w:val="0"/>
          <w:sz w:val="24"/>
          <w:szCs w:val="24"/>
          <w:lang w:val="en-GB"/>
        </w:rPr>
        <w:t>(comprehension) and Recall</w:t>
      </w:r>
      <w:r w:rsidRPr="00DA35C7">
        <w:rPr>
          <w:rFonts w:ascii="Arial" w:eastAsia="Times New Roman" w:hAnsi="Arial" w:cs="Arial"/>
          <w:snapToGrid w:val="0"/>
          <w:sz w:val="24"/>
          <w:szCs w:val="24"/>
          <w:lang w:val="en-GB"/>
        </w:rPr>
        <w:t xml:space="preserve"> </w:t>
      </w:r>
      <w:r>
        <w:rPr>
          <w:rFonts w:ascii="Arial" w:eastAsia="Times New Roman" w:hAnsi="Arial" w:cs="Arial"/>
          <w:snapToGrid w:val="0"/>
          <w:sz w:val="24"/>
          <w:szCs w:val="24"/>
          <w:lang w:val="en-GB"/>
        </w:rPr>
        <w:t xml:space="preserve">(knowledge) </w:t>
      </w:r>
      <w:r w:rsidRPr="00DA35C7">
        <w:rPr>
          <w:rFonts w:ascii="Arial" w:eastAsia="Times New Roman" w:hAnsi="Arial" w:cs="Arial"/>
          <w:snapToGrid w:val="0"/>
          <w:sz w:val="24"/>
          <w:szCs w:val="24"/>
          <w:lang w:val="en-GB"/>
        </w:rPr>
        <w:t xml:space="preserve">the basic principles of entrepreneurship and small business management; </w:t>
      </w:r>
    </w:p>
    <w:p w14:paraId="0C633BC2" w14:textId="77777777" w:rsidR="00F5350C"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Demonstrate </w:t>
      </w:r>
      <w:r>
        <w:rPr>
          <w:rFonts w:ascii="Arial" w:eastAsia="Times New Roman" w:hAnsi="Arial" w:cs="Arial"/>
          <w:snapToGrid w:val="0"/>
          <w:sz w:val="24"/>
          <w:szCs w:val="24"/>
          <w:lang w:val="en-GB"/>
        </w:rPr>
        <w:t xml:space="preserve">(application) </w:t>
      </w:r>
      <w:r w:rsidRPr="00DA35C7">
        <w:rPr>
          <w:rFonts w:ascii="Arial" w:eastAsia="Times New Roman" w:hAnsi="Arial" w:cs="Arial"/>
          <w:snapToGrid w:val="0"/>
          <w:sz w:val="24"/>
          <w:szCs w:val="24"/>
          <w:lang w:val="en-GB"/>
        </w:rPr>
        <w:t xml:space="preserve">an understanding of basic business models; </w:t>
      </w:r>
    </w:p>
    <w:p w14:paraId="55F8266A" w14:textId="77777777" w:rsidR="00F5350C" w:rsidRPr="002E31E8"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Pr>
          <w:rFonts w:ascii="Arial" w:eastAsia="Times New Roman" w:hAnsi="Arial" w:cs="Arial"/>
          <w:snapToGrid w:val="0"/>
          <w:sz w:val="24"/>
          <w:szCs w:val="24"/>
          <w:lang w:val="en-GB"/>
        </w:rPr>
        <w:t>Critique (evaluation) and review business articles on assigned topics;</w:t>
      </w:r>
    </w:p>
    <w:p w14:paraId="2BE69F67" w14:textId="77777777" w:rsidR="00F5350C" w:rsidRPr="00DA35C7"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Pr>
          <w:rFonts w:ascii="Arial" w:eastAsia="Times New Roman" w:hAnsi="Arial" w:cs="Arial"/>
          <w:snapToGrid w:val="0"/>
          <w:sz w:val="24"/>
          <w:szCs w:val="24"/>
          <w:lang w:val="en-GB"/>
        </w:rPr>
        <w:t>Interpret (application)</w:t>
      </w:r>
      <w:r w:rsidRPr="00DA35C7">
        <w:rPr>
          <w:rFonts w:ascii="Arial" w:eastAsia="Times New Roman" w:hAnsi="Arial" w:cs="Arial"/>
          <w:snapToGrid w:val="0"/>
          <w:sz w:val="24"/>
          <w:szCs w:val="24"/>
          <w:lang w:val="en-GB"/>
        </w:rPr>
        <w:t xml:space="preserve"> industry, market, and customer research; </w:t>
      </w:r>
    </w:p>
    <w:p w14:paraId="497E05AA" w14:textId="77777777" w:rsidR="00F5350C"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Prepare </w:t>
      </w:r>
      <w:r>
        <w:rPr>
          <w:rFonts w:ascii="Arial" w:eastAsia="Times New Roman" w:hAnsi="Arial" w:cs="Arial"/>
          <w:snapToGrid w:val="0"/>
          <w:sz w:val="24"/>
          <w:szCs w:val="24"/>
          <w:lang w:val="en-GB"/>
        </w:rPr>
        <w:t xml:space="preserve">(analysis) </w:t>
      </w:r>
      <w:r w:rsidRPr="00DA35C7">
        <w:rPr>
          <w:rFonts w:ascii="Arial" w:eastAsia="Times New Roman" w:hAnsi="Arial" w:cs="Arial"/>
          <w:snapToGrid w:val="0"/>
          <w:sz w:val="24"/>
          <w:szCs w:val="24"/>
          <w:lang w:val="en-GB"/>
        </w:rPr>
        <w:t xml:space="preserve">a </w:t>
      </w:r>
      <w:r>
        <w:rPr>
          <w:rFonts w:ascii="Arial" w:eastAsia="Times New Roman" w:hAnsi="Arial" w:cs="Arial"/>
          <w:snapToGrid w:val="0"/>
          <w:sz w:val="24"/>
          <w:szCs w:val="24"/>
          <w:lang w:val="en-GB"/>
        </w:rPr>
        <w:t xml:space="preserve">five-part </w:t>
      </w:r>
      <w:r w:rsidRPr="00DA35C7">
        <w:rPr>
          <w:rFonts w:ascii="Arial" w:eastAsia="Times New Roman" w:hAnsi="Arial" w:cs="Arial"/>
          <w:snapToGrid w:val="0"/>
          <w:sz w:val="24"/>
          <w:szCs w:val="24"/>
          <w:lang w:val="en-GB"/>
        </w:rPr>
        <w:t>feasibility analysis;</w:t>
      </w:r>
    </w:p>
    <w:p w14:paraId="02AC1D08" w14:textId="77777777" w:rsidR="00F5350C"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Pr>
          <w:rFonts w:ascii="Arial" w:eastAsia="Times New Roman" w:hAnsi="Arial" w:cs="Arial"/>
          <w:snapToGrid w:val="0"/>
          <w:sz w:val="24"/>
          <w:szCs w:val="24"/>
          <w:lang w:val="en-GB"/>
        </w:rPr>
        <w:t>Produce (application) the feasibility Industry/ Market analysis;</w:t>
      </w:r>
    </w:p>
    <w:p w14:paraId="1FE28051" w14:textId="77777777" w:rsidR="00F5350C"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Pr>
          <w:rFonts w:ascii="Arial" w:eastAsia="Times New Roman" w:hAnsi="Arial" w:cs="Arial"/>
          <w:snapToGrid w:val="0"/>
          <w:sz w:val="24"/>
          <w:szCs w:val="24"/>
          <w:lang w:val="en-GB"/>
        </w:rPr>
        <w:t>Assemble (synthesis) the Product/ Service feasibility analysis;</w:t>
      </w:r>
    </w:p>
    <w:p w14:paraId="4F61770C" w14:textId="77777777" w:rsidR="00F5350C"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Pr>
          <w:rFonts w:ascii="Arial" w:eastAsia="Times New Roman" w:hAnsi="Arial" w:cs="Arial"/>
          <w:snapToGrid w:val="0"/>
          <w:sz w:val="24"/>
          <w:szCs w:val="24"/>
          <w:lang w:val="en-GB"/>
        </w:rPr>
        <w:t>Illustrate (analysis) and Describe (comprehension) the Business Model analysis;</w:t>
      </w:r>
    </w:p>
    <w:p w14:paraId="6920ED1C" w14:textId="77777777" w:rsidR="00F5350C" w:rsidRPr="00DA35C7"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Pr>
          <w:rFonts w:ascii="Arial" w:eastAsia="Times New Roman" w:hAnsi="Arial" w:cs="Arial"/>
          <w:snapToGrid w:val="0"/>
          <w:sz w:val="24"/>
          <w:szCs w:val="24"/>
          <w:lang w:val="en-GB"/>
        </w:rPr>
        <w:lastRenderedPageBreak/>
        <w:t>Evaluate (evaluation) the probability of success in the Financial and Self/ Organization feasibility analyses;</w:t>
      </w:r>
    </w:p>
    <w:p w14:paraId="2F353EA3" w14:textId="77777777" w:rsidR="00F5350C" w:rsidRDefault="00F5350C" w:rsidP="00F5350C">
      <w:pPr>
        <w:widowControl w:val="0"/>
        <w:numPr>
          <w:ilvl w:val="0"/>
          <w:numId w:val="31"/>
        </w:numPr>
        <w:tabs>
          <w:tab w:val="left" w:pos="-1440"/>
          <w:tab w:val="left" w:pos="900"/>
        </w:tabs>
        <w:spacing w:after="0"/>
        <w:rPr>
          <w:rFonts w:ascii="Arial" w:eastAsia="Times New Roman" w:hAnsi="Arial" w:cs="Arial"/>
          <w:snapToGrid w:val="0"/>
          <w:sz w:val="24"/>
          <w:szCs w:val="24"/>
          <w:lang w:val="en-GB"/>
        </w:rPr>
      </w:pPr>
      <w:r>
        <w:rPr>
          <w:rFonts w:ascii="Arial" w:eastAsia="Times New Roman" w:hAnsi="Arial" w:cs="Arial"/>
          <w:snapToGrid w:val="0"/>
          <w:sz w:val="24"/>
          <w:szCs w:val="24"/>
          <w:lang w:val="en-GB"/>
        </w:rPr>
        <w:t xml:space="preserve">Recognize (knowledge) </w:t>
      </w:r>
      <w:r w:rsidRPr="00DA35C7">
        <w:rPr>
          <w:rFonts w:ascii="Arial" w:eastAsia="Times New Roman" w:hAnsi="Arial" w:cs="Arial"/>
          <w:snapToGrid w:val="0"/>
          <w:sz w:val="24"/>
          <w:szCs w:val="24"/>
          <w:lang w:val="en-GB"/>
        </w:rPr>
        <w:t>the advantages of intellectual property</w:t>
      </w:r>
      <w:r>
        <w:rPr>
          <w:rFonts w:ascii="Arial" w:eastAsia="Times New Roman" w:hAnsi="Arial" w:cs="Arial"/>
          <w:snapToGrid w:val="0"/>
          <w:sz w:val="24"/>
          <w:szCs w:val="24"/>
          <w:lang w:val="en-GB"/>
        </w:rPr>
        <w:t xml:space="preserve"> and building the right organization</w:t>
      </w:r>
      <w:r w:rsidRPr="00DA35C7">
        <w:rPr>
          <w:rFonts w:ascii="Arial" w:eastAsia="Times New Roman" w:hAnsi="Arial" w:cs="Arial"/>
          <w:snapToGrid w:val="0"/>
          <w:sz w:val="24"/>
          <w:szCs w:val="24"/>
          <w:lang w:val="en-GB"/>
        </w:rPr>
        <w:t>; and</w:t>
      </w:r>
    </w:p>
    <w:p w14:paraId="28B0C989" w14:textId="77777777" w:rsidR="00F5350C" w:rsidRPr="007B2292" w:rsidRDefault="00F5350C" w:rsidP="00F5350C">
      <w:pPr>
        <w:widowControl w:val="0"/>
        <w:numPr>
          <w:ilvl w:val="0"/>
          <w:numId w:val="31"/>
        </w:numPr>
        <w:tabs>
          <w:tab w:val="left" w:pos="-1440"/>
          <w:tab w:val="left" w:pos="900"/>
        </w:tabs>
        <w:spacing w:after="0"/>
        <w:rPr>
          <w:rFonts w:ascii="Arial" w:eastAsia="Times New Roman" w:hAnsi="Arial" w:cs="Arial"/>
          <w:snapToGrid w:val="0"/>
          <w:sz w:val="24"/>
          <w:szCs w:val="24"/>
          <w:lang w:val="en-GB"/>
        </w:rPr>
      </w:pPr>
      <w:r w:rsidRPr="007B2292">
        <w:rPr>
          <w:rFonts w:ascii="Arial" w:eastAsia="Times New Roman" w:hAnsi="Arial" w:cs="Arial"/>
          <w:snapToGrid w:val="0"/>
          <w:sz w:val="24"/>
          <w:szCs w:val="24"/>
          <w:lang w:val="en-GB"/>
        </w:rPr>
        <w:t xml:space="preserve">Describe (comprehension) the process of implementing a strategic plan for internal or external growth. </w:t>
      </w:r>
    </w:p>
    <w:p w14:paraId="54FAED61" w14:textId="64D6E5DE" w:rsidR="00244604" w:rsidRPr="00DA35C7" w:rsidRDefault="005950BC" w:rsidP="00F37238">
      <w:pPr>
        <w:pStyle w:val="Heading1"/>
      </w:pPr>
      <w:r w:rsidRPr="00DA35C7">
        <w:t>REQUIRED ACCESS TO TEXTBOOK AND SOFTWARE</w:t>
      </w:r>
    </w:p>
    <w:p w14:paraId="799D0FE6" w14:textId="77777777" w:rsidR="000B0089" w:rsidRDefault="000B0089" w:rsidP="000B0089">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Barringer, B.R., and Ireland, R.D. (20</w:t>
      </w:r>
      <w:r>
        <w:rPr>
          <w:rFonts w:ascii="Arial" w:eastAsia="Times New Roman" w:hAnsi="Arial" w:cs="Arial"/>
          <w:snapToGrid w:val="0"/>
          <w:sz w:val="24"/>
          <w:szCs w:val="24"/>
          <w:lang w:val="en-GB"/>
        </w:rPr>
        <w:t>25</w:t>
      </w:r>
      <w:r w:rsidRPr="00DA35C7">
        <w:rPr>
          <w:rFonts w:ascii="Arial" w:eastAsia="Times New Roman" w:hAnsi="Arial" w:cs="Arial"/>
          <w:snapToGrid w:val="0"/>
          <w:sz w:val="24"/>
          <w:szCs w:val="24"/>
          <w:lang w:val="en-GB"/>
        </w:rPr>
        <w:t>). Entrepreneurship: Successfully Launching New Ventures (</w:t>
      </w:r>
      <w:r>
        <w:rPr>
          <w:rFonts w:ascii="Arial" w:eastAsia="Times New Roman" w:hAnsi="Arial" w:cs="Arial"/>
          <w:snapToGrid w:val="0"/>
          <w:sz w:val="24"/>
          <w:szCs w:val="24"/>
          <w:lang w:val="en-GB"/>
        </w:rPr>
        <w:t>7</w:t>
      </w:r>
      <w:r w:rsidRPr="00DA35C7">
        <w:rPr>
          <w:rFonts w:ascii="Arial" w:eastAsia="Times New Roman" w:hAnsi="Arial" w:cs="Arial"/>
          <w:snapToGrid w:val="0"/>
          <w:sz w:val="24"/>
          <w:szCs w:val="24"/>
          <w:lang w:val="en-GB"/>
        </w:rPr>
        <w:t xml:space="preserve">th. Ed.). </w:t>
      </w:r>
      <w:r>
        <w:rPr>
          <w:rFonts w:ascii="Arial" w:eastAsia="Times New Roman" w:hAnsi="Arial" w:cs="Arial"/>
          <w:snapToGrid w:val="0"/>
          <w:sz w:val="24"/>
          <w:szCs w:val="24"/>
          <w:lang w:val="en-GB"/>
        </w:rPr>
        <w:t>221 River Street, Hoboken</w:t>
      </w:r>
      <w:r w:rsidRPr="00DA35C7">
        <w:rPr>
          <w:rFonts w:ascii="Arial" w:eastAsia="Times New Roman" w:hAnsi="Arial" w:cs="Arial"/>
          <w:snapToGrid w:val="0"/>
          <w:sz w:val="24"/>
          <w:szCs w:val="24"/>
          <w:lang w:val="en-GB"/>
        </w:rPr>
        <w:t xml:space="preserve">, NY: Pearson Education Inc. </w:t>
      </w:r>
    </w:p>
    <w:p w14:paraId="1977DC99" w14:textId="77777777" w:rsidR="000B0089" w:rsidRPr="00DA35C7" w:rsidRDefault="000B0089" w:rsidP="000B0089">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ISBN 13: 978-0</w:t>
      </w:r>
      <w:r>
        <w:rPr>
          <w:rFonts w:ascii="Arial" w:eastAsia="Times New Roman" w:hAnsi="Arial" w:cs="Arial"/>
          <w:snapToGrid w:val="0"/>
          <w:sz w:val="24"/>
          <w:szCs w:val="24"/>
          <w:lang w:val="en-GB"/>
        </w:rPr>
        <w:t>-13-809182-8</w:t>
      </w:r>
      <w:r w:rsidRPr="00DA35C7">
        <w:rPr>
          <w:rFonts w:ascii="Arial" w:eastAsia="Times New Roman" w:hAnsi="Arial" w:cs="Arial"/>
          <w:snapToGrid w:val="0"/>
          <w:sz w:val="24"/>
          <w:szCs w:val="24"/>
          <w:lang w:val="en-GB"/>
        </w:rPr>
        <w:t xml:space="preserve">. (Additional readings, cases, and exercises will be distributed in class). MyLab is *NOT* required in these sections. I recommend buying used or renting the textbook. </w:t>
      </w:r>
    </w:p>
    <w:p w14:paraId="26569EBE" w14:textId="77777777" w:rsidR="000B0089" w:rsidRPr="00DA35C7" w:rsidRDefault="000B0089" w:rsidP="000B0089">
      <w:pPr>
        <w:widowControl w:val="0"/>
        <w:spacing w:after="0"/>
        <w:rPr>
          <w:rFonts w:ascii="Arial" w:eastAsia="Times New Roman" w:hAnsi="Arial" w:cs="Arial"/>
          <w:snapToGrid w:val="0"/>
          <w:sz w:val="24"/>
          <w:szCs w:val="24"/>
          <w:lang w:val="en-GB"/>
        </w:rPr>
      </w:pPr>
    </w:p>
    <w:p w14:paraId="50CB9110" w14:textId="0C926E91" w:rsidR="00D33DB1" w:rsidRDefault="000B0089" w:rsidP="000B0089">
      <w:pPr>
        <w:widowControl w:val="0"/>
        <w:spacing w:after="0"/>
        <w:rPr>
          <w:rFonts w:ascii="Arial" w:eastAsia="Times New Roman" w:hAnsi="Arial" w:cs="Arial"/>
          <w:snapToGrid w:val="0"/>
          <w:sz w:val="24"/>
          <w:szCs w:val="24"/>
          <w:lang w:val="en-GB"/>
        </w:rPr>
      </w:pPr>
      <w:r w:rsidRPr="00DA35C7">
        <w:rPr>
          <w:rFonts w:ascii="Arial" w:eastAsia="Times New Roman" w:hAnsi="Arial" w:cs="Arial"/>
          <w:b/>
          <w:snapToGrid w:val="0"/>
          <w:sz w:val="24"/>
          <w:szCs w:val="24"/>
          <w:lang w:val="en-GB"/>
        </w:rPr>
        <w:t>Microsoft Office Suite</w:t>
      </w:r>
      <w:r w:rsidRPr="00DA35C7">
        <w:rPr>
          <w:rFonts w:ascii="Arial" w:eastAsia="Times New Roman" w:hAnsi="Arial" w:cs="Arial"/>
          <w:b/>
          <w:snapToGrid w:val="0"/>
          <w:sz w:val="24"/>
          <w:szCs w:val="24"/>
          <w:vertAlign w:val="superscript"/>
          <w:lang w:val="en-GB"/>
        </w:rPr>
        <w:t>®</w:t>
      </w:r>
      <w:r>
        <w:rPr>
          <w:rFonts w:ascii="Arial" w:eastAsia="Times New Roman" w:hAnsi="Arial" w:cs="Arial"/>
          <w:b/>
          <w:snapToGrid w:val="0"/>
          <w:sz w:val="24"/>
          <w:szCs w:val="24"/>
          <w:lang w:val="en-GB"/>
        </w:rPr>
        <w:t xml:space="preserve"> is</w:t>
      </w:r>
      <w:r w:rsidRPr="00DA35C7">
        <w:rPr>
          <w:rFonts w:ascii="Arial" w:eastAsia="Times New Roman" w:hAnsi="Arial" w:cs="Arial"/>
          <w:b/>
          <w:snapToGrid w:val="0"/>
          <w:sz w:val="24"/>
          <w:szCs w:val="24"/>
          <w:lang w:val="en-GB"/>
        </w:rPr>
        <w:t xml:space="preserve"> the official software package for this class.</w:t>
      </w:r>
      <w:r w:rsidRPr="00DA35C7">
        <w:rPr>
          <w:rFonts w:ascii="Arial" w:eastAsia="Times New Roman" w:hAnsi="Arial" w:cs="Arial"/>
          <w:snapToGrid w:val="0"/>
          <w:sz w:val="24"/>
          <w:szCs w:val="24"/>
          <w:lang w:val="en-GB"/>
        </w:rPr>
        <w:t xml:space="preserve"> You are enrolled in a College of Business class</w:t>
      </w:r>
      <w:r>
        <w:rPr>
          <w:rFonts w:ascii="Arial" w:eastAsia="Times New Roman" w:hAnsi="Arial" w:cs="Arial"/>
          <w:snapToGrid w:val="0"/>
          <w:sz w:val="24"/>
          <w:szCs w:val="24"/>
          <w:lang w:val="en-GB"/>
        </w:rPr>
        <w:t>;</w:t>
      </w:r>
      <w:r w:rsidRPr="00DA35C7">
        <w:rPr>
          <w:rFonts w:ascii="Arial" w:eastAsia="Times New Roman" w:hAnsi="Arial" w:cs="Arial"/>
          <w:snapToGrid w:val="0"/>
          <w:sz w:val="24"/>
          <w:szCs w:val="24"/>
          <w:lang w:val="en-GB"/>
        </w:rPr>
        <w:t xml:space="preserve"> therefore</w:t>
      </w:r>
      <w:r>
        <w:rPr>
          <w:rFonts w:ascii="Arial" w:eastAsia="Times New Roman" w:hAnsi="Arial" w:cs="Arial"/>
          <w:snapToGrid w:val="0"/>
          <w:sz w:val="24"/>
          <w:szCs w:val="24"/>
          <w:lang w:val="en-GB"/>
        </w:rPr>
        <w:t>,</w:t>
      </w:r>
      <w:r w:rsidRPr="00DA35C7">
        <w:rPr>
          <w:rFonts w:ascii="Arial" w:eastAsia="Times New Roman" w:hAnsi="Arial" w:cs="Arial"/>
          <w:snapToGrid w:val="0"/>
          <w:sz w:val="24"/>
          <w:szCs w:val="24"/>
          <w:lang w:val="en-GB"/>
        </w:rPr>
        <w:t xml:space="preserve"> you may obtain a free-of-charge copy </w:t>
      </w:r>
      <w:r>
        <w:rPr>
          <w:rFonts w:ascii="Arial" w:eastAsia="Times New Roman" w:hAnsi="Arial" w:cs="Arial"/>
          <w:snapToGrid w:val="0"/>
          <w:sz w:val="24"/>
          <w:szCs w:val="24"/>
          <w:lang w:val="en-GB"/>
        </w:rPr>
        <w:t xml:space="preserve">of MS Office Suite </w:t>
      </w:r>
      <w:r w:rsidRPr="00DA35C7">
        <w:rPr>
          <w:rFonts w:ascii="Arial" w:eastAsia="Times New Roman" w:hAnsi="Arial" w:cs="Arial"/>
          <w:snapToGrid w:val="0"/>
          <w:sz w:val="24"/>
          <w:szCs w:val="24"/>
          <w:lang w:val="en-GB"/>
        </w:rPr>
        <w:t>at</w:t>
      </w:r>
      <w:r>
        <w:rPr>
          <w:rFonts w:ascii="Arial" w:eastAsia="Times New Roman" w:hAnsi="Arial" w:cs="Arial"/>
          <w:snapToGrid w:val="0"/>
          <w:sz w:val="24"/>
          <w:szCs w:val="24"/>
          <w:lang w:val="en-GB"/>
        </w:rPr>
        <w:t xml:space="preserve">: </w:t>
      </w:r>
      <w:r w:rsidRPr="00DA35C7">
        <w:rPr>
          <w:rFonts w:ascii="Arial" w:eastAsia="Times New Roman" w:hAnsi="Arial" w:cs="Arial"/>
          <w:snapToGrid w:val="0"/>
          <w:sz w:val="24"/>
          <w:szCs w:val="24"/>
          <w:lang w:val="en-GB"/>
        </w:rPr>
        <w:t xml:space="preserve"> </w:t>
      </w:r>
      <w:hyperlink r:id="rId15" w:history="1">
        <w:r w:rsidRPr="003D40E5">
          <w:rPr>
            <w:rStyle w:val="Hyperlink"/>
            <w:rFonts w:ascii="Arial" w:hAnsi="Arial" w:cs="Arial"/>
            <w:sz w:val="24"/>
            <w:szCs w:val="24"/>
          </w:rPr>
          <w:t>https://aits.unt.edu/office365.html</w:t>
        </w:r>
      </w:hyperlink>
      <w:r>
        <w:rPr>
          <w:rFonts w:ascii="Arial" w:eastAsia="Times New Roman" w:hAnsi="Arial" w:cs="Arial"/>
          <w:snapToGrid w:val="0"/>
          <w:sz w:val="24"/>
          <w:szCs w:val="24"/>
          <w:lang w:val="en-GB"/>
        </w:rPr>
        <w:t>.</w:t>
      </w:r>
      <w:r w:rsidRPr="003D40E5">
        <w:rPr>
          <w:rFonts w:ascii="Arial" w:eastAsia="Times New Roman" w:hAnsi="Arial" w:cs="Arial"/>
          <w:snapToGrid w:val="0"/>
          <w:sz w:val="24"/>
          <w:szCs w:val="24"/>
          <w:lang w:val="en-GB"/>
        </w:rPr>
        <w:t xml:space="preserve"> </w:t>
      </w:r>
      <w:r w:rsidRPr="000B0089">
        <w:rPr>
          <w:rFonts w:ascii="Arial" w:eastAsia="Times New Roman" w:hAnsi="Arial" w:cs="Arial"/>
          <w:b/>
          <w:bCs/>
          <w:snapToGrid w:val="0"/>
          <w:sz w:val="24"/>
          <w:szCs w:val="24"/>
          <w:lang w:val="en-GB"/>
        </w:rPr>
        <w:t>Set your default font to Arial.</w:t>
      </w:r>
      <w:r>
        <w:rPr>
          <w:rFonts w:ascii="Arial" w:eastAsia="Times New Roman" w:hAnsi="Arial" w:cs="Arial"/>
          <w:snapToGrid w:val="0"/>
          <w:sz w:val="24"/>
          <w:szCs w:val="24"/>
          <w:lang w:val="en-GB"/>
        </w:rPr>
        <w:t xml:space="preserve"> </w:t>
      </w:r>
      <w:r w:rsidR="00D33DB1">
        <w:rPr>
          <w:rFonts w:ascii="Arial" w:eastAsia="Times New Roman" w:hAnsi="Arial" w:cs="Arial"/>
          <w:snapToGrid w:val="0"/>
          <w:sz w:val="24"/>
          <w:szCs w:val="24"/>
          <w:lang w:val="en-GB"/>
        </w:rPr>
        <w:t>Mac and Apple users will need to download the Respondus Lockdown browser from the Apple Store.</w:t>
      </w:r>
    </w:p>
    <w:p w14:paraId="1BCED5A3" w14:textId="77777777" w:rsidR="00D33DB1" w:rsidRDefault="00D33DB1" w:rsidP="000B0089">
      <w:pPr>
        <w:widowControl w:val="0"/>
        <w:spacing w:after="0"/>
        <w:rPr>
          <w:rFonts w:ascii="Arial" w:eastAsia="Times New Roman" w:hAnsi="Arial" w:cs="Arial"/>
          <w:snapToGrid w:val="0"/>
          <w:sz w:val="24"/>
          <w:szCs w:val="24"/>
          <w:lang w:val="en-GB"/>
        </w:rPr>
      </w:pPr>
    </w:p>
    <w:p w14:paraId="6CC89614" w14:textId="77777777" w:rsidR="00C252F9" w:rsidRPr="005871EC" w:rsidRDefault="00C252F9" w:rsidP="00C252F9">
      <w:pPr>
        <w:widowControl w:val="0"/>
        <w:spacing w:after="0"/>
        <w:rPr>
          <w:rFonts w:ascii="Arial" w:eastAsia="Times New Roman" w:hAnsi="Arial" w:cs="Arial"/>
          <w:snapToGrid w:val="0"/>
          <w:sz w:val="24"/>
          <w:szCs w:val="24"/>
          <w:lang w:val="en-GB"/>
        </w:rPr>
      </w:pPr>
      <w:r>
        <w:rPr>
          <w:rFonts w:ascii="Arial" w:eastAsia="Times New Roman" w:hAnsi="Arial" w:cs="Arial"/>
          <w:snapToGrid w:val="0"/>
          <w:sz w:val="24"/>
          <w:szCs w:val="24"/>
          <w:lang w:val="en-GB"/>
        </w:rPr>
        <w:t xml:space="preserve">The State of Texas provides faculty and staff with Microsoft Office Suite. </w:t>
      </w:r>
      <w:r w:rsidRPr="005871EC">
        <w:rPr>
          <w:rFonts w:ascii="Arial" w:eastAsia="Times New Roman" w:hAnsi="Arial" w:cs="Arial"/>
          <w:snapToGrid w:val="0"/>
          <w:sz w:val="24"/>
          <w:szCs w:val="24"/>
          <w:lang w:val="en-GB"/>
        </w:rPr>
        <w:t xml:space="preserve">Please do not upload assignments using PDF, </w:t>
      </w:r>
      <w:r>
        <w:rPr>
          <w:rFonts w:ascii="Arial" w:eastAsia="Times New Roman" w:hAnsi="Arial" w:cs="Arial"/>
          <w:snapToGrid w:val="0"/>
          <w:sz w:val="24"/>
          <w:szCs w:val="24"/>
          <w:lang w:val="en-GB"/>
        </w:rPr>
        <w:t xml:space="preserve">ODT, WPS, </w:t>
      </w:r>
      <w:r w:rsidRPr="005871EC">
        <w:rPr>
          <w:rFonts w:ascii="Arial" w:eastAsia="Times New Roman" w:hAnsi="Arial" w:cs="Arial"/>
          <w:snapToGrid w:val="0"/>
          <w:sz w:val="24"/>
          <w:szCs w:val="24"/>
          <w:lang w:val="en-GB"/>
        </w:rPr>
        <w:t>HTML, HEIC, Pages</w:t>
      </w:r>
      <w:r w:rsidRPr="005871EC">
        <w:rPr>
          <w:rFonts w:ascii="Arial" w:eastAsia="Times New Roman" w:hAnsi="Arial" w:cs="Arial"/>
          <w:snapToGrid w:val="0"/>
          <w:sz w:val="24"/>
          <w:szCs w:val="24"/>
          <w:vertAlign w:val="superscript"/>
          <w:lang w:val="en-GB"/>
        </w:rPr>
        <w:t>®</w:t>
      </w:r>
      <w:r w:rsidRPr="005871EC">
        <w:rPr>
          <w:rFonts w:ascii="Arial" w:eastAsia="Times New Roman" w:hAnsi="Arial" w:cs="Arial"/>
          <w:snapToGrid w:val="0"/>
          <w:sz w:val="24"/>
          <w:szCs w:val="24"/>
        </w:rPr>
        <w:t>,</w:t>
      </w:r>
      <w:r w:rsidRPr="005871EC">
        <w:rPr>
          <w:rFonts w:ascii="Arial" w:eastAsia="Times New Roman" w:hAnsi="Arial" w:cs="Arial"/>
          <w:snapToGrid w:val="0"/>
          <w:sz w:val="24"/>
          <w:szCs w:val="24"/>
          <w:vertAlign w:val="superscript"/>
          <w:lang w:val="en-GB"/>
        </w:rPr>
        <w:t xml:space="preserve"> </w:t>
      </w:r>
      <w:r w:rsidRPr="005871EC">
        <w:rPr>
          <w:rFonts w:ascii="Arial" w:eastAsia="Times New Roman" w:hAnsi="Arial" w:cs="Arial"/>
          <w:snapToGrid w:val="0"/>
          <w:sz w:val="24"/>
          <w:szCs w:val="24"/>
        </w:rPr>
        <w:t>Word Perfect</w:t>
      </w:r>
      <w:r w:rsidRPr="005871EC">
        <w:rPr>
          <w:rFonts w:ascii="Arial" w:eastAsia="Times New Roman" w:hAnsi="Arial" w:cs="Arial"/>
          <w:snapToGrid w:val="0"/>
          <w:sz w:val="24"/>
          <w:szCs w:val="24"/>
          <w:vertAlign w:val="superscript"/>
          <w:lang w:val="en-GB"/>
        </w:rPr>
        <w:t>®</w:t>
      </w:r>
      <w:r w:rsidRPr="005871EC">
        <w:rPr>
          <w:rFonts w:ascii="Arial" w:eastAsia="Times New Roman" w:hAnsi="Arial" w:cs="Arial"/>
          <w:snapToGrid w:val="0"/>
          <w:sz w:val="24"/>
          <w:szCs w:val="24"/>
        </w:rPr>
        <w:t xml:space="preserve">, </w:t>
      </w:r>
      <w:r>
        <w:rPr>
          <w:rFonts w:ascii="Arial" w:eastAsia="Times New Roman" w:hAnsi="Arial" w:cs="Arial"/>
          <w:snapToGrid w:val="0"/>
          <w:sz w:val="24"/>
          <w:szCs w:val="24"/>
        </w:rPr>
        <w:t xml:space="preserve">Apple Numbers, Google Sheets, </w:t>
      </w:r>
      <w:r w:rsidRPr="005871EC">
        <w:rPr>
          <w:rFonts w:ascii="Arial" w:eastAsia="Times New Roman" w:hAnsi="Arial" w:cs="Arial"/>
          <w:snapToGrid w:val="0"/>
          <w:sz w:val="24"/>
          <w:szCs w:val="24"/>
          <w:lang w:val="en-GB"/>
        </w:rPr>
        <w:t>linked to Microsoft 365</w:t>
      </w:r>
      <w:r w:rsidRPr="005871EC">
        <w:rPr>
          <w:rFonts w:ascii="Arial" w:eastAsia="Times New Roman" w:hAnsi="Arial" w:cs="Arial"/>
          <w:snapToGrid w:val="0"/>
          <w:sz w:val="24"/>
          <w:szCs w:val="24"/>
          <w:vertAlign w:val="superscript"/>
          <w:lang w:val="en-GB"/>
        </w:rPr>
        <w:t>®</w:t>
      </w:r>
      <w:r w:rsidRPr="005871EC">
        <w:rPr>
          <w:rFonts w:ascii="Arial" w:eastAsia="Times New Roman" w:hAnsi="Arial" w:cs="Arial"/>
          <w:snapToGrid w:val="0"/>
          <w:sz w:val="24"/>
          <w:szCs w:val="24"/>
          <w:lang w:val="en-GB"/>
        </w:rPr>
        <w:t>, linked to Sharepoint.com</w:t>
      </w:r>
      <w:r w:rsidRPr="005871EC">
        <w:rPr>
          <w:rFonts w:ascii="Arial" w:eastAsia="Times New Roman" w:hAnsi="Arial" w:cs="Arial"/>
          <w:snapToGrid w:val="0"/>
          <w:sz w:val="24"/>
          <w:szCs w:val="24"/>
          <w:vertAlign w:val="superscript"/>
          <w:lang w:val="en-GB"/>
        </w:rPr>
        <w:t>®</w:t>
      </w:r>
      <w:r w:rsidRPr="005871EC">
        <w:rPr>
          <w:rFonts w:ascii="Arial" w:eastAsia="Times New Roman" w:hAnsi="Arial" w:cs="Arial"/>
          <w:snapToGrid w:val="0"/>
          <w:sz w:val="24"/>
          <w:szCs w:val="24"/>
          <w:lang w:val="en-GB"/>
        </w:rPr>
        <w:t>, linked to iCloud</w:t>
      </w:r>
      <w:r w:rsidRPr="005871EC">
        <w:rPr>
          <w:rFonts w:ascii="Arial" w:eastAsia="Times New Roman" w:hAnsi="Arial" w:cs="Arial"/>
          <w:snapToGrid w:val="0"/>
          <w:sz w:val="24"/>
          <w:szCs w:val="24"/>
          <w:vertAlign w:val="superscript"/>
          <w:lang w:val="en-GB"/>
        </w:rPr>
        <w:t>®</w:t>
      </w:r>
      <w:r w:rsidRPr="005871EC">
        <w:rPr>
          <w:rFonts w:ascii="Arial" w:eastAsia="Times New Roman" w:hAnsi="Arial" w:cs="Arial"/>
          <w:snapToGrid w:val="0"/>
          <w:sz w:val="24"/>
          <w:szCs w:val="24"/>
          <w:lang w:val="en-GB"/>
        </w:rPr>
        <w:t>, linked to OneNote</w:t>
      </w:r>
      <w:r w:rsidRPr="005871EC">
        <w:rPr>
          <w:rFonts w:ascii="Arial" w:eastAsia="Times New Roman" w:hAnsi="Arial" w:cs="Arial"/>
          <w:snapToGrid w:val="0"/>
          <w:sz w:val="24"/>
          <w:szCs w:val="24"/>
          <w:vertAlign w:val="superscript"/>
          <w:lang w:val="en-GB"/>
        </w:rPr>
        <w:t>®</w:t>
      </w:r>
      <w:r w:rsidRPr="005871EC">
        <w:rPr>
          <w:rFonts w:ascii="Arial" w:eastAsia="Times New Roman" w:hAnsi="Arial" w:cs="Arial"/>
          <w:snapToGrid w:val="0"/>
          <w:sz w:val="24"/>
          <w:szCs w:val="24"/>
          <w:lang w:val="en-GB"/>
        </w:rPr>
        <w:t>, or linked to Google Docs</w:t>
      </w:r>
      <w:r w:rsidRPr="005871EC">
        <w:rPr>
          <w:rFonts w:ascii="Arial" w:eastAsia="Times New Roman" w:hAnsi="Arial" w:cs="Arial"/>
          <w:snapToGrid w:val="0"/>
          <w:sz w:val="24"/>
          <w:szCs w:val="24"/>
          <w:vertAlign w:val="superscript"/>
          <w:lang w:val="en-GB"/>
        </w:rPr>
        <w:t>®.</w:t>
      </w:r>
    </w:p>
    <w:p w14:paraId="39B1DA99" w14:textId="777A0083" w:rsidR="00244604" w:rsidRPr="00DA35C7" w:rsidRDefault="005950BC" w:rsidP="00F37238">
      <w:pPr>
        <w:pStyle w:val="Heading1"/>
      </w:pPr>
      <w:r w:rsidRPr="00DA35C7">
        <w:t>TEACHING PHILOSO</w:t>
      </w:r>
      <w:r w:rsidR="00107913" w:rsidRPr="00DA35C7">
        <w:t>PH</w:t>
      </w:r>
      <w:r w:rsidRPr="00DA35C7">
        <w:t xml:space="preserve">Y </w:t>
      </w:r>
    </w:p>
    <w:p w14:paraId="771BF1A0" w14:textId="66F20D80" w:rsidR="00271577" w:rsidRPr="00DA35C7" w:rsidRDefault="00A20681" w:rsidP="00271577">
      <w:pPr>
        <w:rPr>
          <w:rFonts w:ascii="Arial" w:hAnsi="Arial" w:cs="Arial"/>
          <w:sz w:val="24"/>
          <w:szCs w:val="24"/>
        </w:rPr>
      </w:pPr>
      <w:r w:rsidRPr="00DA35C7">
        <w:rPr>
          <w:rFonts w:ascii="Arial" w:hAnsi="Arial" w:cs="Arial"/>
          <w:sz w:val="24"/>
          <w:szCs w:val="24"/>
        </w:rPr>
        <w:t xml:space="preserve">My approach to teaching Entrepreneurship is through theory and application. Students will be guided through industry research and creating a business for the feasibility analyses. Students will learn what is takes to run a profitable business. I will teach you practical skills sets that transfer to employment. </w:t>
      </w:r>
    </w:p>
    <w:p w14:paraId="68E91A30" w14:textId="683E336B" w:rsidR="002F7630" w:rsidRPr="00DA35C7" w:rsidRDefault="005950BC" w:rsidP="00F37238">
      <w:pPr>
        <w:pStyle w:val="Heading1"/>
      </w:pPr>
      <w:r w:rsidRPr="00DA35C7">
        <w:t xml:space="preserve">COURSE TECHNOLOGY AND SKILLS </w:t>
      </w:r>
    </w:p>
    <w:p w14:paraId="55FF9E88" w14:textId="723E3C4F" w:rsidR="00E07387" w:rsidRPr="00DA35C7" w:rsidRDefault="00794D83" w:rsidP="00794D83">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You will also need access to a </w:t>
      </w:r>
      <w:r w:rsidRPr="00DA35C7">
        <w:rPr>
          <w:rFonts w:ascii="Arial" w:eastAsia="Times New Roman" w:hAnsi="Arial" w:cs="Arial"/>
          <w:b/>
          <w:bCs/>
          <w:snapToGrid w:val="0"/>
          <w:sz w:val="24"/>
          <w:szCs w:val="24"/>
          <w:lang w:val="en-GB"/>
        </w:rPr>
        <w:t>Windows or Apple compatible PC/ Tablet/ Smartphone</w:t>
      </w:r>
      <w:r w:rsidRPr="00DA35C7">
        <w:rPr>
          <w:rFonts w:ascii="Arial" w:eastAsia="Times New Roman" w:hAnsi="Arial" w:cs="Arial"/>
          <w:snapToGrid w:val="0"/>
          <w:sz w:val="24"/>
          <w:szCs w:val="24"/>
          <w:lang w:val="en-GB"/>
        </w:rPr>
        <w:t xml:space="preserve"> connected to an electrical source and the Internet. Additional requirements include a screen, web cam, microphone, keyboard, mouse, speakers, printer, and video codec software. Most computers less than five years old have the necessary codec software. Campus access labs (Perches) are also fully equipped. </w:t>
      </w:r>
    </w:p>
    <w:p w14:paraId="4C5786D0" w14:textId="672E728A" w:rsidR="002F7630" w:rsidRPr="00DA35C7" w:rsidRDefault="002F7630" w:rsidP="00EC6692">
      <w:pPr>
        <w:pStyle w:val="Heading3"/>
        <w:rPr>
          <w:rFonts w:ascii="Arial" w:hAnsi="Arial" w:cs="Arial"/>
        </w:rPr>
      </w:pPr>
    </w:p>
    <w:p w14:paraId="54DBBF17" w14:textId="105B27A3" w:rsidR="002F7630" w:rsidRPr="00DA35C7" w:rsidRDefault="00794D83" w:rsidP="002F7630">
      <w:pPr>
        <w:rPr>
          <w:rFonts w:ascii="Arial" w:hAnsi="Arial" w:cs="Arial"/>
          <w:sz w:val="24"/>
          <w:szCs w:val="24"/>
        </w:rPr>
      </w:pPr>
      <w:r w:rsidRPr="00DA35C7">
        <w:rPr>
          <w:rFonts w:ascii="Arial" w:hAnsi="Arial" w:cs="Arial"/>
          <w:sz w:val="24"/>
          <w:szCs w:val="24"/>
        </w:rPr>
        <w:t>C</w:t>
      </w:r>
      <w:r w:rsidR="002F7630" w:rsidRPr="00DA35C7">
        <w:rPr>
          <w:rFonts w:ascii="Arial" w:hAnsi="Arial" w:cs="Arial"/>
          <w:sz w:val="24"/>
          <w:szCs w:val="24"/>
        </w:rPr>
        <w:t>ourse-specific technical skills learners must have to succeed in the course</w:t>
      </w:r>
      <w:r w:rsidRPr="00DA35C7">
        <w:rPr>
          <w:rFonts w:ascii="Arial" w:hAnsi="Arial" w:cs="Arial"/>
          <w:sz w:val="24"/>
          <w:szCs w:val="24"/>
        </w:rPr>
        <w:t xml:space="preserve"> include</w:t>
      </w:r>
      <w:r w:rsidR="002F7630" w:rsidRPr="00DA35C7">
        <w:rPr>
          <w:rFonts w:ascii="Arial" w:hAnsi="Arial" w:cs="Arial"/>
          <w:sz w:val="24"/>
          <w:szCs w:val="24"/>
        </w:rPr>
        <w:t>:</w:t>
      </w:r>
    </w:p>
    <w:p w14:paraId="0D3EB3EB" w14:textId="7E77958E" w:rsidR="002F7630" w:rsidRPr="00DA35C7" w:rsidRDefault="002F7630" w:rsidP="002F7630">
      <w:pPr>
        <w:pStyle w:val="ListParagraph"/>
        <w:numPr>
          <w:ilvl w:val="0"/>
          <w:numId w:val="3"/>
        </w:numPr>
        <w:rPr>
          <w:rFonts w:ascii="Arial" w:hAnsi="Arial" w:cs="Arial"/>
          <w:sz w:val="24"/>
          <w:szCs w:val="24"/>
        </w:rPr>
      </w:pPr>
      <w:r w:rsidRPr="00DA35C7">
        <w:rPr>
          <w:rFonts w:ascii="Arial" w:hAnsi="Arial" w:cs="Arial"/>
          <w:sz w:val="24"/>
          <w:szCs w:val="24"/>
        </w:rPr>
        <w:t>Us</w:t>
      </w:r>
      <w:r w:rsidR="00794D83" w:rsidRPr="00DA35C7">
        <w:rPr>
          <w:rFonts w:ascii="Arial" w:hAnsi="Arial" w:cs="Arial"/>
          <w:sz w:val="24"/>
          <w:szCs w:val="24"/>
        </w:rPr>
        <w:t>ing</w:t>
      </w:r>
      <w:r w:rsidRPr="00DA35C7">
        <w:rPr>
          <w:rFonts w:ascii="Arial" w:hAnsi="Arial" w:cs="Arial"/>
          <w:sz w:val="24"/>
          <w:szCs w:val="24"/>
        </w:rPr>
        <w:t xml:space="preserve"> Canvas</w:t>
      </w:r>
    </w:p>
    <w:p w14:paraId="3988FAB0" w14:textId="55120014" w:rsidR="002F7630" w:rsidRPr="00DA35C7" w:rsidRDefault="002F7630" w:rsidP="002F7630">
      <w:pPr>
        <w:pStyle w:val="ListParagraph"/>
        <w:numPr>
          <w:ilvl w:val="0"/>
          <w:numId w:val="3"/>
        </w:numPr>
        <w:rPr>
          <w:rFonts w:ascii="Arial" w:hAnsi="Arial" w:cs="Arial"/>
          <w:sz w:val="24"/>
          <w:szCs w:val="24"/>
        </w:rPr>
      </w:pPr>
      <w:r w:rsidRPr="00DA35C7">
        <w:rPr>
          <w:rFonts w:ascii="Arial" w:hAnsi="Arial" w:cs="Arial"/>
          <w:sz w:val="24"/>
          <w:szCs w:val="24"/>
        </w:rPr>
        <w:t>Us</w:t>
      </w:r>
      <w:r w:rsidR="00794D83" w:rsidRPr="00DA35C7">
        <w:rPr>
          <w:rFonts w:ascii="Arial" w:hAnsi="Arial" w:cs="Arial"/>
          <w:sz w:val="24"/>
          <w:szCs w:val="24"/>
        </w:rPr>
        <w:t>ing</w:t>
      </w:r>
      <w:r w:rsidRPr="00DA35C7">
        <w:rPr>
          <w:rFonts w:ascii="Arial" w:hAnsi="Arial" w:cs="Arial"/>
          <w:sz w:val="24"/>
          <w:szCs w:val="24"/>
        </w:rPr>
        <w:t xml:space="preserve"> email with attachments</w:t>
      </w:r>
    </w:p>
    <w:p w14:paraId="5706143E" w14:textId="77777777" w:rsidR="002F7630" w:rsidRPr="00DA35C7" w:rsidRDefault="002F7630" w:rsidP="002F7630">
      <w:pPr>
        <w:pStyle w:val="ListParagraph"/>
        <w:numPr>
          <w:ilvl w:val="0"/>
          <w:numId w:val="3"/>
        </w:numPr>
        <w:rPr>
          <w:rFonts w:ascii="Arial" w:hAnsi="Arial" w:cs="Arial"/>
          <w:sz w:val="24"/>
          <w:szCs w:val="24"/>
        </w:rPr>
      </w:pPr>
      <w:r w:rsidRPr="00DA35C7">
        <w:rPr>
          <w:rFonts w:ascii="Arial" w:hAnsi="Arial" w:cs="Arial"/>
          <w:sz w:val="24"/>
          <w:szCs w:val="24"/>
        </w:rPr>
        <w:t>Downloading and installing software</w:t>
      </w:r>
    </w:p>
    <w:p w14:paraId="1F43745A" w14:textId="77777777" w:rsidR="002F7630" w:rsidRPr="00DA35C7" w:rsidRDefault="002F7630" w:rsidP="002F7630">
      <w:pPr>
        <w:pStyle w:val="ListParagraph"/>
        <w:numPr>
          <w:ilvl w:val="0"/>
          <w:numId w:val="3"/>
        </w:numPr>
        <w:rPr>
          <w:rFonts w:ascii="Arial" w:hAnsi="Arial" w:cs="Arial"/>
          <w:sz w:val="24"/>
          <w:szCs w:val="24"/>
        </w:rPr>
      </w:pPr>
      <w:r w:rsidRPr="00DA35C7">
        <w:rPr>
          <w:rFonts w:ascii="Arial" w:hAnsi="Arial" w:cs="Arial"/>
          <w:sz w:val="24"/>
          <w:szCs w:val="24"/>
        </w:rPr>
        <w:lastRenderedPageBreak/>
        <w:t>Using spreadsheet programs</w:t>
      </w:r>
    </w:p>
    <w:p w14:paraId="79D374C3" w14:textId="6ADCC1A6" w:rsidR="002F7630" w:rsidRPr="00DA35C7" w:rsidRDefault="00794D83" w:rsidP="002F7630">
      <w:pPr>
        <w:pStyle w:val="ListParagraph"/>
        <w:numPr>
          <w:ilvl w:val="0"/>
          <w:numId w:val="3"/>
        </w:numPr>
        <w:rPr>
          <w:rFonts w:ascii="Arial" w:hAnsi="Arial" w:cs="Arial"/>
          <w:sz w:val="24"/>
          <w:szCs w:val="24"/>
        </w:rPr>
      </w:pPr>
      <w:r w:rsidRPr="00DA35C7">
        <w:rPr>
          <w:rFonts w:ascii="Arial" w:hAnsi="Arial" w:cs="Arial"/>
          <w:sz w:val="24"/>
          <w:szCs w:val="24"/>
        </w:rPr>
        <w:t>Uploading completed Word and Excel assignments to Canvas</w:t>
      </w:r>
    </w:p>
    <w:p w14:paraId="5B664437" w14:textId="415E452B" w:rsidR="00F37238" w:rsidRPr="00F37238" w:rsidRDefault="005950BC" w:rsidP="00F37238">
      <w:pPr>
        <w:pStyle w:val="Heading1"/>
      </w:pPr>
      <w:r w:rsidRPr="00DA35C7">
        <w:t>TECH</w:t>
      </w:r>
      <w:r w:rsidR="008F7D5E">
        <w:t>N</w:t>
      </w:r>
      <w:r w:rsidRPr="00DA35C7">
        <w:t>ICAL ASSIST</w:t>
      </w:r>
      <w:r w:rsidR="008F7D5E">
        <w:t>A</w:t>
      </w:r>
      <w:r w:rsidRPr="00DA35C7">
        <w:t xml:space="preserve">NCE </w:t>
      </w:r>
    </w:p>
    <w:p w14:paraId="0D8EC3BB" w14:textId="77777777" w:rsidR="005C7253" w:rsidRPr="00DA35C7" w:rsidRDefault="005C7253" w:rsidP="005C7253">
      <w:pPr>
        <w:pStyle w:val="BodyText"/>
        <w:spacing w:after="240"/>
        <w:ind w:left="0" w:right="147"/>
        <w:rPr>
          <w:rFonts w:ascii="Arial" w:hAnsi="Arial" w:cs="Arial"/>
        </w:rPr>
      </w:pPr>
      <w:r w:rsidRPr="00DA35C7">
        <w:rPr>
          <w:rFonts w:ascii="Arial" w:hAnsi="Arial" w:cs="Arial"/>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Pr="00DA35C7" w:rsidRDefault="005C7253" w:rsidP="005C7253">
      <w:pPr>
        <w:spacing w:after="0"/>
        <w:rPr>
          <w:rFonts w:ascii="Arial" w:hAnsi="Arial" w:cs="Arial"/>
          <w:sz w:val="24"/>
          <w:szCs w:val="24"/>
        </w:rPr>
      </w:pPr>
      <w:r w:rsidRPr="00DA35C7">
        <w:rPr>
          <w:rFonts w:ascii="Arial" w:hAnsi="Arial" w:cs="Arial"/>
          <w:b/>
          <w:sz w:val="24"/>
          <w:szCs w:val="24"/>
        </w:rPr>
        <w:t>UIT Help Desk</w:t>
      </w:r>
      <w:r w:rsidRPr="00DA35C7">
        <w:rPr>
          <w:rFonts w:ascii="Arial" w:hAnsi="Arial" w:cs="Arial"/>
          <w:sz w:val="24"/>
          <w:szCs w:val="24"/>
        </w:rPr>
        <w:t xml:space="preserve">: </w:t>
      </w:r>
      <w:hyperlink r:id="rId16" w:history="1">
        <w:r w:rsidRPr="00DA35C7">
          <w:rPr>
            <w:rStyle w:val="Hyperlink"/>
            <w:rFonts w:ascii="Arial" w:hAnsi="Arial" w:cs="Arial"/>
            <w:sz w:val="24"/>
            <w:szCs w:val="24"/>
          </w:rPr>
          <w:t>UIT Student Help Desk site</w:t>
        </w:r>
      </w:hyperlink>
      <w:r w:rsidRPr="00DA35C7">
        <w:rPr>
          <w:rFonts w:ascii="Arial" w:hAnsi="Arial" w:cs="Arial"/>
          <w:sz w:val="24"/>
          <w:szCs w:val="24"/>
        </w:rPr>
        <w:t xml:space="preserve"> (http://www.unt.edu/helpdesk/index.htm</w:t>
      </w:r>
      <w:r w:rsidRPr="00DA35C7">
        <w:rPr>
          <w:rStyle w:val="Hyperlink"/>
          <w:rFonts w:ascii="Arial" w:hAnsi="Arial" w:cs="Arial"/>
          <w:sz w:val="24"/>
          <w:szCs w:val="24"/>
        </w:rPr>
        <w:t>)</w:t>
      </w:r>
    </w:p>
    <w:p w14:paraId="0CF017DF" w14:textId="77777777" w:rsidR="005C7253" w:rsidRPr="00DA35C7" w:rsidRDefault="005C7253" w:rsidP="005C7253">
      <w:pPr>
        <w:spacing w:after="0"/>
        <w:rPr>
          <w:rFonts w:ascii="Arial" w:hAnsi="Arial" w:cs="Arial"/>
          <w:sz w:val="24"/>
          <w:szCs w:val="24"/>
        </w:rPr>
      </w:pPr>
      <w:r w:rsidRPr="00DA35C7">
        <w:rPr>
          <w:rFonts w:ascii="Arial" w:hAnsi="Arial" w:cs="Arial"/>
          <w:b/>
          <w:sz w:val="24"/>
          <w:szCs w:val="24"/>
        </w:rPr>
        <w:t>Email</w:t>
      </w:r>
      <w:r w:rsidRPr="00DA35C7">
        <w:rPr>
          <w:rFonts w:ascii="Arial" w:hAnsi="Arial" w:cs="Arial"/>
          <w:sz w:val="24"/>
          <w:szCs w:val="24"/>
        </w:rPr>
        <w:t xml:space="preserve">: </w:t>
      </w:r>
      <w:hyperlink r:id="rId17" w:history="1">
        <w:r w:rsidRPr="00DA35C7">
          <w:rPr>
            <w:rStyle w:val="Hyperlink"/>
            <w:rFonts w:ascii="Arial" w:hAnsi="Arial" w:cs="Arial"/>
            <w:sz w:val="24"/>
            <w:szCs w:val="24"/>
          </w:rPr>
          <w:t>helpdesk@unt.edu</w:t>
        </w:r>
      </w:hyperlink>
      <w:r w:rsidRPr="00DA35C7">
        <w:rPr>
          <w:rFonts w:ascii="Arial" w:hAnsi="Arial" w:cs="Arial"/>
          <w:sz w:val="24"/>
          <w:szCs w:val="24"/>
        </w:rPr>
        <w:t xml:space="preserve">     </w:t>
      </w:r>
    </w:p>
    <w:p w14:paraId="71D07B48" w14:textId="77777777" w:rsidR="005C7253" w:rsidRPr="00DA35C7" w:rsidRDefault="005C7253" w:rsidP="005C7253">
      <w:pPr>
        <w:pStyle w:val="BodyText"/>
        <w:ind w:left="0" w:right="6649"/>
        <w:rPr>
          <w:rFonts w:ascii="Arial" w:hAnsi="Arial" w:cs="Arial"/>
        </w:rPr>
      </w:pPr>
      <w:r w:rsidRPr="00DA35C7">
        <w:rPr>
          <w:rFonts w:ascii="Arial" w:hAnsi="Arial" w:cs="Arial"/>
          <w:b/>
        </w:rPr>
        <w:t>Phone</w:t>
      </w:r>
      <w:r w:rsidRPr="00DA35C7">
        <w:rPr>
          <w:rFonts w:ascii="Arial" w:hAnsi="Arial" w:cs="Arial"/>
        </w:rPr>
        <w:t>: 940-565-2324</w:t>
      </w:r>
    </w:p>
    <w:p w14:paraId="66167EFA" w14:textId="77777777" w:rsidR="005C7253" w:rsidRPr="00DA35C7" w:rsidRDefault="005C7253" w:rsidP="005C7253">
      <w:pPr>
        <w:pStyle w:val="BodyText"/>
        <w:ind w:left="0"/>
        <w:rPr>
          <w:rFonts w:ascii="Arial" w:hAnsi="Arial" w:cs="Arial"/>
        </w:rPr>
      </w:pPr>
      <w:r w:rsidRPr="00DA35C7">
        <w:rPr>
          <w:rFonts w:ascii="Arial" w:hAnsi="Arial" w:cs="Arial"/>
          <w:b/>
        </w:rPr>
        <w:t>In Person</w:t>
      </w:r>
      <w:r w:rsidRPr="00DA35C7">
        <w:rPr>
          <w:rFonts w:ascii="Arial" w:hAnsi="Arial" w:cs="Arial"/>
        </w:rPr>
        <w:t>: Sage Hall, Room 130</w:t>
      </w:r>
    </w:p>
    <w:p w14:paraId="0812268C" w14:textId="77777777" w:rsidR="005C7253" w:rsidRPr="00DA35C7" w:rsidRDefault="005C7253" w:rsidP="005C7253">
      <w:pPr>
        <w:pStyle w:val="BodyText"/>
        <w:ind w:left="0" w:right="147"/>
        <w:rPr>
          <w:rFonts w:ascii="Arial" w:hAnsi="Arial" w:cs="Arial"/>
        </w:rPr>
      </w:pPr>
      <w:r w:rsidRPr="00DA35C7">
        <w:rPr>
          <w:rFonts w:ascii="Arial" w:hAnsi="Arial" w:cs="Arial"/>
          <w:b/>
        </w:rPr>
        <w:t>Walk-In Availability</w:t>
      </w:r>
      <w:r w:rsidRPr="00DA35C7">
        <w:rPr>
          <w:rFonts w:ascii="Arial" w:hAnsi="Arial" w:cs="Arial"/>
        </w:rPr>
        <w:t>: 8am-9pm</w:t>
      </w:r>
    </w:p>
    <w:p w14:paraId="3B5D87A6" w14:textId="77777777" w:rsidR="005C7253" w:rsidRPr="00DA35C7" w:rsidRDefault="005C7253" w:rsidP="005C7253">
      <w:pPr>
        <w:pStyle w:val="BodyText"/>
        <w:ind w:left="0" w:right="147"/>
        <w:rPr>
          <w:rFonts w:ascii="Arial" w:hAnsi="Arial" w:cs="Arial"/>
        </w:rPr>
      </w:pPr>
      <w:r w:rsidRPr="00DA35C7">
        <w:rPr>
          <w:rFonts w:ascii="Arial" w:hAnsi="Arial" w:cs="Arial"/>
          <w:b/>
        </w:rPr>
        <w:t>Telephone Availability</w:t>
      </w:r>
      <w:r w:rsidRPr="00DA35C7">
        <w:rPr>
          <w:rFonts w:ascii="Arial" w:hAnsi="Arial" w:cs="Arial"/>
        </w:rPr>
        <w:t>:</w:t>
      </w:r>
    </w:p>
    <w:p w14:paraId="0E29CD64" w14:textId="77777777" w:rsidR="005C7253" w:rsidRPr="00DA35C7" w:rsidRDefault="005C7253" w:rsidP="005C7253">
      <w:pPr>
        <w:pStyle w:val="BodyText"/>
        <w:numPr>
          <w:ilvl w:val="0"/>
          <w:numId w:val="12"/>
        </w:numPr>
        <w:ind w:right="147"/>
        <w:rPr>
          <w:rFonts w:ascii="Arial" w:hAnsi="Arial" w:cs="Arial"/>
        </w:rPr>
      </w:pPr>
      <w:r w:rsidRPr="00DA35C7">
        <w:rPr>
          <w:rFonts w:ascii="Arial" w:hAnsi="Arial" w:cs="Arial"/>
        </w:rPr>
        <w:t>Sunday: noon-midnight</w:t>
      </w:r>
    </w:p>
    <w:p w14:paraId="74B91FE2" w14:textId="77777777" w:rsidR="005C7253" w:rsidRPr="00DA35C7" w:rsidRDefault="005C7253" w:rsidP="005C7253">
      <w:pPr>
        <w:pStyle w:val="BodyText"/>
        <w:numPr>
          <w:ilvl w:val="0"/>
          <w:numId w:val="12"/>
        </w:numPr>
        <w:ind w:right="147"/>
        <w:rPr>
          <w:rFonts w:ascii="Arial" w:hAnsi="Arial" w:cs="Arial"/>
        </w:rPr>
      </w:pPr>
      <w:r w:rsidRPr="00DA35C7">
        <w:rPr>
          <w:rFonts w:ascii="Arial" w:hAnsi="Arial" w:cs="Arial"/>
        </w:rPr>
        <w:t>Monday-Thursday: 8am-midnight</w:t>
      </w:r>
    </w:p>
    <w:p w14:paraId="7D0927E5" w14:textId="77777777" w:rsidR="005C7253" w:rsidRPr="00DA35C7" w:rsidRDefault="005C7253" w:rsidP="005C7253">
      <w:pPr>
        <w:pStyle w:val="BodyText"/>
        <w:numPr>
          <w:ilvl w:val="0"/>
          <w:numId w:val="12"/>
        </w:numPr>
        <w:ind w:right="147"/>
        <w:rPr>
          <w:rFonts w:ascii="Arial" w:hAnsi="Arial" w:cs="Arial"/>
        </w:rPr>
      </w:pPr>
      <w:r w:rsidRPr="00DA35C7">
        <w:rPr>
          <w:rFonts w:ascii="Arial" w:hAnsi="Arial" w:cs="Arial"/>
        </w:rPr>
        <w:t>Friday: 8am-8pm</w:t>
      </w:r>
    </w:p>
    <w:p w14:paraId="634C73B3" w14:textId="77777777" w:rsidR="005C7253" w:rsidRPr="00DA35C7" w:rsidRDefault="005C7253" w:rsidP="005C7253">
      <w:pPr>
        <w:pStyle w:val="BodyText"/>
        <w:numPr>
          <w:ilvl w:val="0"/>
          <w:numId w:val="12"/>
        </w:numPr>
        <w:ind w:right="147"/>
        <w:rPr>
          <w:rFonts w:ascii="Arial" w:hAnsi="Arial" w:cs="Arial"/>
        </w:rPr>
      </w:pPr>
      <w:r w:rsidRPr="00DA35C7">
        <w:rPr>
          <w:rFonts w:ascii="Arial" w:hAnsi="Arial" w:cs="Arial"/>
        </w:rPr>
        <w:t>Saturday: 9am-5pm</w:t>
      </w:r>
    </w:p>
    <w:p w14:paraId="06FF8F72" w14:textId="77777777" w:rsidR="005C7253" w:rsidRPr="00DA35C7" w:rsidRDefault="005C7253" w:rsidP="005C7253">
      <w:pPr>
        <w:pStyle w:val="BodyText"/>
        <w:ind w:left="0" w:right="147"/>
        <w:rPr>
          <w:rFonts w:ascii="Arial" w:hAnsi="Arial" w:cs="Arial"/>
        </w:rPr>
      </w:pPr>
      <w:r w:rsidRPr="00DA35C7">
        <w:rPr>
          <w:rFonts w:ascii="Arial" w:hAnsi="Arial" w:cs="Arial"/>
          <w:b/>
        </w:rPr>
        <w:t>Laptop Checkout</w:t>
      </w:r>
      <w:r w:rsidRPr="00DA35C7">
        <w:rPr>
          <w:rFonts w:ascii="Arial" w:hAnsi="Arial" w:cs="Arial"/>
        </w:rPr>
        <w:t>: 8am-7pm</w:t>
      </w:r>
    </w:p>
    <w:p w14:paraId="5E3AB0F8" w14:textId="6BDB36BB" w:rsidR="00291946" w:rsidRPr="00DA35C7" w:rsidRDefault="005950BC" w:rsidP="00F37238">
      <w:pPr>
        <w:pStyle w:val="Heading1"/>
      </w:pPr>
      <w:r w:rsidRPr="00DA35C7">
        <w:t xml:space="preserve">COURSE REQUIREMENTS </w:t>
      </w:r>
    </w:p>
    <w:p w14:paraId="70247579" w14:textId="2BBC3317" w:rsidR="00CA058E" w:rsidRPr="00DA35C7" w:rsidRDefault="000E56FB" w:rsidP="00CA058E">
      <w:pPr>
        <w:widowControl w:val="0"/>
        <w:spacing w:after="0"/>
        <w:rPr>
          <w:rFonts w:ascii="Arial" w:hAnsi="Arial" w:cs="Arial"/>
          <w:sz w:val="24"/>
          <w:szCs w:val="24"/>
        </w:rPr>
      </w:pPr>
      <w:r w:rsidRPr="00DA35C7">
        <w:rPr>
          <w:rFonts w:ascii="Arial" w:eastAsia="Times New Roman" w:hAnsi="Arial" w:cs="Arial"/>
          <w:snapToGrid w:val="0"/>
          <w:sz w:val="24"/>
          <w:szCs w:val="24"/>
          <w:lang w:val="en-GB"/>
        </w:rPr>
        <w:t xml:space="preserve">Your grade in this course will be determined by your performance on a syllabus quiz, three exams, </w:t>
      </w:r>
      <w:r w:rsidR="00982D1B">
        <w:rPr>
          <w:rFonts w:ascii="Arial" w:eastAsia="Times New Roman" w:hAnsi="Arial" w:cs="Arial"/>
          <w:snapToGrid w:val="0"/>
          <w:sz w:val="24"/>
          <w:szCs w:val="24"/>
          <w:lang w:val="en-GB"/>
        </w:rPr>
        <w:t>three</w:t>
      </w:r>
      <w:r w:rsidRPr="00DA35C7">
        <w:rPr>
          <w:rFonts w:ascii="Arial" w:eastAsia="Times New Roman" w:hAnsi="Arial" w:cs="Arial"/>
          <w:snapToGrid w:val="0"/>
          <w:sz w:val="24"/>
          <w:szCs w:val="24"/>
          <w:lang w:val="en-GB"/>
        </w:rPr>
        <w:t xml:space="preserve"> individual feasibility/ business model submissions, </w:t>
      </w:r>
      <w:r w:rsidR="00982D1B">
        <w:rPr>
          <w:rFonts w:ascii="Arial" w:eastAsia="Times New Roman" w:hAnsi="Arial" w:cs="Arial"/>
          <w:snapToGrid w:val="0"/>
          <w:sz w:val="24"/>
          <w:szCs w:val="24"/>
          <w:lang w:val="en-GB"/>
        </w:rPr>
        <w:t xml:space="preserve">one doctoral student survey, </w:t>
      </w:r>
      <w:r w:rsidRPr="00DA35C7">
        <w:rPr>
          <w:rFonts w:ascii="Arial" w:eastAsia="Times New Roman" w:hAnsi="Arial" w:cs="Arial"/>
          <w:snapToGrid w:val="0"/>
          <w:sz w:val="24"/>
          <w:szCs w:val="24"/>
          <w:lang w:val="en-GB"/>
        </w:rPr>
        <w:t>and two article reviews. Your grade will be calculated by adding the points earned (not percentage). The point distribution will be as follows:</w:t>
      </w:r>
      <w:r w:rsidR="00CA058E" w:rsidRPr="00DA35C7">
        <w:rPr>
          <w:rFonts w:ascii="Arial" w:hAnsi="Arial" w:cs="Arial"/>
          <w:sz w:val="24"/>
          <w:szCs w:val="24"/>
        </w:rPr>
        <w:t xml:space="preserve"> </w:t>
      </w:r>
    </w:p>
    <w:p w14:paraId="570A66A8" w14:textId="77777777" w:rsidR="00CA058E" w:rsidRPr="00DA35C7" w:rsidRDefault="00CA058E" w:rsidP="00CA058E">
      <w:pPr>
        <w:widowControl w:val="0"/>
        <w:spacing w:after="0"/>
        <w:rPr>
          <w:rFonts w:ascii="Arial" w:hAnsi="Arial" w:cs="Arial"/>
          <w:sz w:val="24"/>
          <w:szCs w:val="24"/>
        </w:rPr>
      </w:pPr>
    </w:p>
    <w:tbl>
      <w:tblPr>
        <w:tblStyle w:val="TableGrid"/>
        <w:tblW w:w="0" w:type="auto"/>
        <w:tblLook w:val="04A0" w:firstRow="1" w:lastRow="0" w:firstColumn="1" w:lastColumn="0" w:noHBand="0" w:noVBand="1"/>
      </w:tblPr>
      <w:tblGrid>
        <w:gridCol w:w="7555"/>
        <w:gridCol w:w="1795"/>
      </w:tblGrid>
      <w:tr w:rsidR="00CA058E" w:rsidRPr="00DA35C7" w14:paraId="76EB87A8" w14:textId="77777777" w:rsidTr="00CA058E">
        <w:tc>
          <w:tcPr>
            <w:tcW w:w="7555" w:type="dxa"/>
          </w:tcPr>
          <w:p w14:paraId="65A298C2" w14:textId="68E9CC39" w:rsidR="00CA058E" w:rsidRPr="00DA35C7" w:rsidRDefault="00CA058E" w:rsidP="00CA058E">
            <w:pPr>
              <w:widowControl w:val="0"/>
              <w:rPr>
                <w:rFonts w:cs="Arial"/>
                <w:b/>
                <w:bCs/>
                <w:szCs w:val="24"/>
              </w:rPr>
            </w:pPr>
            <w:r w:rsidRPr="00DA35C7">
              <w:rPr>
                <w:rFonts w:cs="Arial"/>
                <w:b/>
                <w:bCs/>
                <w:szCs w:val="24"/>
              </w:rPr>
              <w:t xml:space="preserve">Element </w:t>
            </w:r>
          </w:p>
        </w:tc>
        <w:tc>
          <w:tcPr>
            <w:tcW w:w="1795" w:type="dxa"/>
          </w:tcPr>
          <w:p w14:paraId="29CB4A3B" w14:textId="64E4BCBA" w:rsidR="00CA058E" w:rsidRPr="00DA35C7" w:rsidRDefault="00CA058E" w:rsidP="00CA058E">
            <w:pPr>
              <w:widowControl w:val="0"/>
              <w:rPr>
                <w:rFonts w:cs="Arial"/>
                <w:b/>
                <w:bCs/>
                <w:szCs w:val="24"/>
              </w:rPr>
            </w:pPr>
            <w:r w:rsidRPr="00DA35C7">
              <w:rPr>
                <w:rFonts w:cs="Arial"/>
                <w:b/>
                <w:bCs/>
                <w:szCs w:val="24"/>
              </w:rPr>
              <w:t>Points</w:t>
            </w:r>
          </w:p>
        </w:tc>
      </w:tr>
      <w:tr w:rsidR="00CA058E" w:rsidRPr="00DA35C7" w14:paraId="5F561C68" w14:textId="77777777" w:rsidTr="00CA058E">
        <w:tc>
          <w:tcPr>
            <w:tcW w:w="7555" w:type="dxa"/>
          </w:tcPr>
          <w:p w14:paraId="44C02A26" w14:textId="571C5F0C" w:rsidR="00CA058E" w:rsidRPr="00DA35C7" w:rsidRDefault="00CA058E" w:rsidP="00CA058E">
            <w:pPr>
              <w:widowControl w:val="0"/>
              <w:rPr>
                <w:rFonts w:cs="Arial"/>
                <w:szCs w:val="24"/>
              </w:rPr>
            </w:pPr>
            <w:r w:rsidRPr="00DA35C7">
              <w:rPr>
                <w:rFonts w:cs="Arial"/>
                <w:szCs w:val="24"/>
              </w:rPr>
              <w:t xml:space="preserve">Syllabus Quiz (SQ) </w:t>
            </w:r>
          </w:p>
        </w:tc>
        <w:tc>
          <w:tcPr>
            <w:tcW w:w="1795" w:type="dxa"/>
          </w:tcPr>
          <w:p w14:paraId="1B1DBFDC" w14:textId="7FCC0D1C" w:rsidR="00CA058E" w:rsidRPr="00DA35C7" w:rsidRDefault="00630230" w:rsidP="00CA058E">
            <w:pPr>
              <w:widowControl w:val="0"/>
              <w:rPr>
                <w:rFonts w:cs="Arial"/>
                <w:szCs w:val="24"/>
              </w:rPr>
            </w:pPr>
            <w:r>
              <w:rPr>
                <w:rFonts w:cs="Arial"/>
                <w:szCs w:val="24"/>
              </w:rPr>
              <w:t>1</w:t>
            </w:r>
            <w:r w:rsidR="00CA058E" w:rsidRPr="00DA35C7">
              <w:rPr>
                <w:rFonts w:cs="Arial"/>
                <w:szCs w:val="24"/>
              </w:rPr>
              <w:t>0</w:t>
            </w:r>
          </w:p>
        </w:tc>
      </w:tr>
      <w:tr w:rsidR="00CA058E" w:rsidRPr="00DA35C7" w14:paraId="7CEBC982" w14:textId="77777777" w:rsidTr="00CA058E">
        <w:tc>
          <w:tcPr>
            <w:tcW w:w="7555" w:type="dxa"/>
          </w:tcPr>
          <w:p w14:paraId="058CB88C" w14:textId="43AE26C0" w:rsidR="00CA058E" w:rsidRPr="00DA35C7" w:rsidRDefault="00CA058E" w:rsidP="00CA058E">
            <w:pPr>
              <w:widowControl w:val="0"/>
              <w:rPr>
                <w:rFonts w:cs="Arial"/>
                <w:szCs w:val="24"/>
              </w:rPr>
            </w:pPr>
            <w:r w:rsidRPr="00DA35C7">
              <w:rPr>
                <w:rFonts w:cs="Arial"/>
                <w:szCs w:val="24"/>
              </w:rPr>
              <w:t xml:space="preserve">Article Review (2 each @ 15) </w:t>
            </w:r>
          </w:p>
        </w:tc>
        <w:tc>
          <w:tcPr>
            <w:tcW w:w="1795" w:type="dxa"/>
          </w:tcPr>
          <w:p w14:paraId="02908285" w14:textId="36EB086D" w:rsidR="00CA058E" w:rsidRPr="00DA35C7" w:rsidRDefault="00CA058E" w:rsidP="00CA058E">
            <w:pPr>
              <w:widowControl w:val="0"/>
              <w:rPr>
                <w:rFonts w:cs="Arial"/>
                <w:szCs w:val="24"/>
              </w:rPr>
            </w:pPr>
            <w:r w:rsidRPr="00DA35C7">
              <w:rPr>
                <w:rFonts w:cs="Arial"/>
                <w:szCs w:val="24"/>
              </w:rPr>
              <w:t>30</w:t>
            </w:r>
          </w:p>
        </w:tc>
      </w:tr>
      <w:tr w:rsidR="00CA058E" w:rsidRPr="00DA35C7" w14:paraId="15890556" w14:textId="77777777" w:rsidTr="00CA058E">
        <w:tc>
          <w:tcPr>
            <w:tcW w:w="7555" w:type="dxa"/>
          </w:tcPr>
          <w:p w14:paraId="7C9E6BF9" w14:textId="3EA3CD2D" w:rsidR="00CA058E" w:rsidRPr="00DA35C7" w:rsidRDefault="00CA058E" w:rsidP="00CA058E">
            <w:pPr>
              <w:widowControl w:val="0"/>
              <w:rPr>
                <w:rFonts w:cs="Arial"/>
                <w:szCs w:val="24"/>
              </w:rPr>
            </w:pPr>
            <w:r w:rsidRPr="00DA35C7">
              <w:rPr>
                <w:rFonts w:cs="Arial"/>
                <w:szCs w:val="24"/>
              </w:rPr>
              <w:t xml:space="preserve">Industry Feasibility Analysis </w:t>
            </w:r>
          </w:p>
        </w:tc>
        <w:tc>
          <w:tcPr>
            <w:tcW w:w="1795" w:type="dxa"/>
          </w:tcPr>
          <w:p w14:paraId="64A12804" w14:textId="6A712224" w:rsidR="00CA058E" w:rsidRPr="00DA35C7" w:rsidRDefault="00630230" w:rsidP="00CA058E">
            <w:pPr>
              <w:widowControl w:val="0"/>
              <w:rPr>
                <w:rFonts w:cs="Arial"/>
                <w:szCs w:val="24"/>
              </w:rPr>
            </w:pPr>
            <w:r>
              <w:rPr>
                <w:rFonts w:cs="Arial"/>
                <w:szCs w:val="24"/>
              </w:rPr>
              <w:t>30</w:t>
            </w:r>
          </w:p>
        </w:tc>
      </w:tr>
      <w:tr w:rsidR="00CA058E" w:rsidRPr="00DA35C7" w14:paraId="22EFB73D" w14:textId="77777777" w:rsidTr="00CA058E">
        <w:tc>
          <w:tcPr>
            <w:tcW w:w="7555" w:type="dxa"/>
          </w:tcPr>
          <w:p w14:paraId="449E6C97" w14:textId="7A8D49F4" w:rsidR="00CA058E" w:rsidRPr="00DA35C7" w:rsidRDefault="00CA058E" w:rsidP="00CA058E">
            <w:pPr>
              <w:widowControl w:val="0"/>
              <w:rPr>
                <w:rFonts w:cs="Arial"/>
                <w:szCs w:val="24"/>
              </w:rPr>
            </w:pPr>
            <w:r w:rsidRPr="00DA35C7">
              <w:rPr>
                <w:rFonts w:cs="Arial"/>
                <w:szCs w:val="24"/>
              </w:rPr>
              <w:t xml:space="preserve">Product Feasibility Analysis </w:t>
            </w:r>
          </w:p>
        </w:tc>
        <w:tc>
          <w:tcPr>
            <w:tcW w:w="1795" w:type="dxa"/>
          </w:tcPr>
          <w:p w14:paraId="0CB8A71D" w14:textId="0222BA88" w:rsidR="00CA058E" w:rsidRPr="00DA35C7" w:rsidRDefault="00630230" w:rsidP="00CA058E">
            <w:pPr>
              <w:widowControl w:val="0"/>
              <w:rPr>
                <w:rFonts w:cs="Arial"/>
                <w:szCs w:val="24"/>
              </w:rPr>
            </w:pPr>
            <w:r>
              <w:rPr>
                <w:rFonts w:cs="Arial"/>
                <w:szCs w:val="24"/>
              </w:rPr>
              <w:t>30</w:t>
            </w:r>
          </w:p>
        </w:tc>
      </w:tr>
      <w:tr w:rsidR="00CA058E" w:rsidRPr="00DA35C7" w14:paraId="51341744" w14:textId="77777777" w:rsidTr="00CA058E">
        <w:tc>
          <w:tcPr>
            <w:tcW w:w="7555" w:type="dxa"/>
          </w:tcPr>
          <w:p w14:paraId="61555F5F" w14:textId="3E8F8DE1" w:rsidR="00CA058E" w:rsidRPr="00DA35C7" w:rsidRDefault="00CA058E" w:rsidP="00CA058E">
            <w:pPr>
              <w:widowControl w:val="0"/>
              <w:rPr>
                <w:rFonts w:cs="Arial"/>
                <w:szCs w:val="24"/>
              </w:rPr>
            </w:pPr>
            <w:r w:rsidRPr="00DA35C7">
              <w:rPr>
                <w:rFonts w:cs="Arial"/>
                <w:szCs w:val="24"/>
              </w:rPr>
              <w:t xml:space="preserve">Business Model Analysis </w:t>
            </w:r>
          </w:p>
        </w:tc>
        <w:tc>
          <w:tcPr>
            <w:tcW w:w="1795" w:type="dxa"/>
          </w:tcPr>
          <w:p w14:paraId="2338B2E7" w14:textId="33025EE5" w:rsidR="00CA058E" w:rsidRPr="00DA35C7" w:rsidRDefault="00630230" w:rsidP="00CA058E">
            <w:pPr>
              <w:widowControl w:val="0"/>
              <w:rPr>
                <w:rFonts w:cs="Arial"/>
                <w:szCs w:val="24"/>
              </w:rPr>
            </w:pPr>
            <w:r>
              <w:rPr>
                <w:rFonts w:cs="Arial"/>
                <w:szCs w:val="24"/>
              </w:rPr>
              <w:t>30</w:t>
            </w:r>
          </w:p>
        </w:tc>
      </w:tr>
      <w:tr w:rsidR="00CA058E" w:rsidRPr="00DA35C7" w14:paraId="43BB9801" w14:textId="77777777" w:rsidTr="00CA058E">
        <w:tc>
          <w:tcPr>
            <w:tcW w:w="7555" w:type="dxa"/>
          </w:tcPr>
          <w:p w14:paraId="566D7341" w14:textId="4651F3B3" w:rsidR="00CA058E" w:rsidRPr="00DA35C7" w:rsidRDefault="00630230" w:rsidP="00CA058E">
            <w:pPr>
              <w:widowControl w:val="0"/>
              <w:rPr>
                <w:rFonts w:cs="Arial"/>
                <w:szCs w:val="24"/>
              </w:rPr>
            </w:pPr>
            <w:r>
              <w:rPr>
                <w:rFonts w:cs="Arial"/>
                <w:szCs w:val="24"/>
              </w:rPr>
              <w:t>Exams (3 each @ 100)</w:t>
            </w:r>
          </w:p>
        </w:tc>
        <w:tc>
          <w:tcPr>
            <w:tcW w:w="1795" w:type="dxa"/>
          </w:tcPr>
          <w:p w14:paraId="3FEB5F80" w14:textId="2202590F" w:rsidR="00CA058E" w:rsidRPr="00DA35C7" w:rsidRDefault="00630230" w:rsidP="00CA058E">
            <w:pPr>
              <w:widowControl w:val="0"/>
              <w:rPr>
                <w:rFonts w:cs="Arial"/>
                <w:szCs w:val="24"/>
              </w:rPr>
            </w:pPr>
            <w:r>
              <w:rPr>
                <w:rFonts w:cs="Arial"/>
                <w:szCs w:val="24"/>
              </w:rPr>
              <w:t>300</w:t>
            </w:r>
          </w:p>
        </w:tc>
      </w:tr>
      <w:tr w:rsidR="00CA058E" w:rsidRPr="00DA35C7" w14:paraId="47C8DE91" w14:textId="77777777" w:rsidTr="00CA058E">
        <w:tc>
          <w:tcPr>
            <w:tcW w:w="7555" w:type="dxa"/>
          </w:tcPr>
          <w:p w14:paraId="0EC3246D" w14:textId="17B7E3CE" w:rsidR="00CA058E" w:rsidRPr="00DA35C7" w:rsidRDefault="006A7D48" w:rsidP="00CA058E">
            <w:pPr>
              <w:widowControl w:val="0"/>
              <w:rPr>
                <w:rFonts w:cs="Arial"/>
                <w:szCs w:val="24"/>
              </w:rPr>
            </w:pPr>
            <w:r>
              <w:rPr>
                <w:rFonts w:cs="Arial"/>
                <w:szCs w:val="24"/>
              </w:rPr>
              <w:t>Total Points</w:t>
            </w:r>
          </w:p>
        </w:tc>
        <w:tc>
          <w:tcPr>
            <w:tcW w:w="1795" w:type="dxa"/>
          </w:tcPr>
          <w:p w14:paraId="6F5916B4" w14:textId="2D1444EE" w:rsidR="00CA058E" w:rsidRPr="00DA35C7" w:rsidRDefault="006A7D48" w:rsidP="00CA058E">
            <w:pPr>
              <w:widowControl w:val="0"/>
              <w:rPr>
                <w:rFonts w:cs="Arial"/>
                <w:szCs w:val="24"/>
              </w:rPr>
            </w:pPr>
            <w:r>
              <w:rPr>
                <w:rFonts w:cs="Arial"/>
                <w:szCs w:val="24"/>
              </w:rPr>
              <w:t>430</w:t>
            </w:r>
          </w:p>
        </w:tc>
      </w:tr>
      <w:tr w:rsidR="006A7D48" w:rsidRPr="00DA35C7" w14:paraId="118697BD" w14:textId="77777777" w:rsidTr="006A7D48">
        <w:trPr>
          <w:trHeight w:val="152"/>
        </w:trPr>
        <w:tc>
          <w:tcPr>
            <w:tcW w:w="9350" w:type="dxa"/>
            <w:gridSpan w:val="2"/>
          </w:tcPr>
          <w:p w14:paraId="63F6E39B" w14:textId="24FD8641" w:rsidR="006A7D48" w:rsidRPr="00DA35C7" w:rsidRDefault="006A7D48" w:rsidP="00CA058E">
            <w:pPr>
              <w:widowControl w:val="0"/>
              <w:rPr>
                <w:rFonts w:cs="Arial"/>
                <w:szCs w:val="24"/>
              </w:rPr>
            </w:pPr>
          </w:p>
        </w:tc>
      </w:tr>
    </w:tbl>
    <w:p w14:paraId="3D79C83E" w14:textId="77777777" w:rsidR="00CA058E" w:rsidRPr="00DA35C7" w:rsidRDefault="00CA058E" w:rsidP="00CA058E">
      <w:pPr>
        <w:widowControl w:val="0"/>
        <w:spacing w:after="0"/>
        <w:rPr>
          <w:rFonts w:ascii="Arial" w:hAnsi="Arial" w:cs="Arial"/>
          <w:sz w:val="24"/>
          <w:szCs w:val="24"/>
        </w:rPr>
      </w:pPr>
    </w:p>
    <w:p w14:paraId="7838F669" w14:textId="70DFDF9A" w:rsidR="00CA058E" w:rsidRPr="00DA35C7" w:rsidRDefault="00CA058E" w:rsidP="00CA058E">
      <w:pPr>
        <w:widowControl w:val="0"/>
        <w:spacing w:after="0"/>
        <w:ind w:firstLine="720"/>
        <w:rPr>
          <w:rFonts w:ascii="Arial" w:eastAsia="Times New Roman" w:hAnsi="Arial" w:cs="Arial"/>
          <w:snapToGrid w:val="0"/>
          <w:sz w:val="24"/>
          <w:szCs w:val="24"/>
          <w:lang w:val="en-GB"/>
        </w:rPr>
      </w:pPr>
      <w:r w:rsidRPr="00DA35C7">
        <w:rPr>
          <w:rFonts w:ascii="Arial" w:eastAsia="Times New Roman" w:hAnsi="Arial" w:cs="Arial"/>
          <w:snapToGrid w:val="0"/>
          <w:sz w:val="24"/>
          <w:szCs w:val="24"/>
          <w:u w:val="single"/>
          <w:lang w:val="en-GB"/>
        </w:rPr>
        <w:t>Final</w:t>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u w:val="single"/>
          <w:lang w:val="en-GB"/>
        </w:rPr>
        <w:t>Grade</w:t>
      </w:r>
    </w:p>
    <w:p w14:paraId="3C520345" w14:textId="4635C348" w:rsidR="00CA058E" w:rsidRPr="00DA35C7" w:rsidRDefault="006A7D48"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387.0</w:t>
      </w:r>
      <w:r w:rsidR="00CA058E" w:rsidRPr="00DA35C7">
        <w:rPr>
          <w:rFonts w:ascii="Arial" w:eastAsia="Times New Roman" w:hAnsi="Arial" w:cs="Arial"/>
          <w:snapToGrid w:val="0"/>
          <w:sz w:val="24"/>
          <w:szCs w:val="24"/>
          <w:lang w:val="en-GB"/>
        </w:rPr>
        <w:t xml:space="preserve"> to 4</w:t>
      </w:r>
      <w:r>
        <w:rPr>
          <w:rFonts w:ascii="Arial" w:eastAsia="Times New Roman" w:hAnsi="Arial" w:cs="Arial"/>
          <w:snapToGrid w:val="0"/>
          <w:sz w:val="24"/>
          <w:szCs w:val="24"/>
          <w:lang w:val="en-GB"/>
        </w:rPr>
        <w:t>30</w:t>
      </w:r>
      <w:r w:rsidR="00CA058E" w:rsidRPr="00DA35C7">
        <w:rPr>
          <w:rFonts w:ascii="Arial" w:eastAsia="Times New Roman" w:hAnsi="Arial" w:cs="Arial"/>
          <w:snapToGrid w:val="0"/>
          <w:sz w:val="24"/>
          <w:szCs w:val="24"/>
          <w:lang w:val="en-GB"/>
        </w:rPr>
        <w:tab/>
      </w:r>
      <w:r w:rsidR="00CA058E" w:rsidRPr="00DA35C7">
        <w:rPr>
          <w:rFonts w:ascii="Arial" w:eastAsia="Times New Roman" w:hAnsi="Arial" w:cs="Arial"/>
          <w:snapToGrid w:val="0"/>
          <w:sz w:val="24"/>
          <w:szCs w:val="24"/>
          <w:lang w:val="en-GB"/>
        </w:rPr>
        <w:tab/>
      </w:r>
      <w:r w:rsidR="00CA058E" w:rsidRPr="00DA35C7">
        <w:rPr>
          <w:rFonts w:ascii="Arial" w:eastAsia="Times New Roman" w:hAnsi="Arial" w:cs="Arial"/>
          <w:snapToGrid w:val="0"/>
          <w:sz w:val="24"/>
          <w:szCs w:val="24"/>
          <w:lang w:val="en-GB"/>
        </w:rPr>
        <w:tab/>
        <w:t>A</w:t>
      </w:r>
    </w:p>
    <w:p w14:paraId="315441EA" w14:textId="1D8DAA41" w:rsidR="00CA058E" w:rsidRPr="00DA35C7" w:rsidRDefault="00CA058E" w:rsidP="00CA058E">
      <w:pPr>
        <w:widowControl w:val="0"/>
        <w:spacing w:after="0"/>
        <w:ind w:firstLine="72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3</w:t>
      </w:r>
      <w:r w:rsidR="006A7D48">
        <w:rPr>
          <w:rFonts w:ascii="Arial" w:eastAsia="Times New Roman" w:hAnsi="Arial" w:cs="Arial"/>
          <w:snapToGrid w:val="0"/>
          <w:sz w:val="24"/>
          <w:szCs w:val="24"/>
          <w:lang w:val="en-GB"/>
        </w:rPr>
        <w:t>44.0</w:t>
      </w:r>
      <w:r w:rsidRPr="00DA35C7">
        <w:rPr>
          <w:rFonts w:ascii="Arial" w:eastAsia="Times New Roman" w:hAnsi="Arial" w:cs="Arial"/>
          <w:snapToGrid w:val="0"/>
          <w:sz w:val="24"/>
          <w:szCs w:val="24"/>
          <w:lang w:val="en-GB"/>
        </w:rPr>
        <w:t xml:space="preserve"> to </w:t>
      </w:r>
      <w:r w:rsidR="006A7D48">
        <w:rPr>
          <w:rFonts w:ascii="Arial" w:eastAsia="Times New Roman" w:hAnsi="Arial" w:cs="Arial"/>
          <w:snapToGrid w:val="0"/>
          <w:sz w:val="24"/>
          <w:szCs w:val="24"/>
          <w:lang w:val="en-GB"/>
        </w:rPr>
        <w:t>386.9</w:t>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t>B</w:t>
      </w:r>
    </w:p>
    <w:p w14:paraId="08716B4E" w14:textId="5CC17D74" w:rsidR="00CA058E" w:rsidRPr="00DA35C7" w:rsidRDefault="00D1037E"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3</w:t>
      </w:r>
      <w:r w:rsidR="006A7D48">
        <w:rPr>
          <w:rFonts w:ascii="Arial" w:eastAsia="Times New Roman" w:hAnsi="Arial" w:cs="Arial"/>
          <w:snapToGrid w:val="0"/>
          <w:sz w:val="24"/>
          <w:szCs w:val="24"/>
          <w:lang w:val="en-GB"/>
        </w:rPr>
        <w:t>01.0</w:t>
      </w:r>
      <w:r w:rsidR="00CA058E" w:rsidRPr="00DA35C7">
        <w:rPr>
          <w:rFonts w:ascii="Arial" w:eastAsia="Times New Roman" w:hAnsi="Arial" w:cs="Arial"/>
          <w:snapToGrid w:val="0"/>
          <w:sz w:val="24"/>
          <w:szCs w:val="24"/>
          <w:lang w:val="en-GB"/>
        </w:rPr>
        <w:t xml:space="preserve"> to </w:t>
      </w:r>
      <w:r>
        <w:rPr>
          <w:rFonts w:ascii="Arial" w:eastAsia="Times New Roman" w:hAnsi="Arial" w:cs="Arial"/>
          <w:snapToGrid w:val="0"/>
          <w:sz w:val="24"/>
          <w:szCs w:val="24"/>
          <w:lang w:val="en-GB"/>
        </w:rPr>
        <w:t>3</w:t>
      </w:r>
      <w:r w:rsidR="006A7D48">
        <w:rPr>
          <w:rFonts w:ascii="Arial" w:eastAsia="Times New Roman" w:hAnsi="Arial" w:cs="Arial"/>
          <w:snapToGrid w:val="0"/>
          <w:sz w:val="24"/>
          <w:szCs w:val="24"/>
          <w:lang w:val="en-GB"/>
        </w:rPr>
        <w:t>43.9</w:t>
      </w:r>
      <w:r>
        <w:rPr>
          <w:rFonts w:ascii="Arial" w:eastAsia="Times New Roman" w:hAnsi="Arial" w:cs="Arial"/>
          <w:snapToGrid w:val="0"/>
          <w:sz w:val="24"/>
          <w:szCs w:val="24"/>
          <w:lang w:val="en-GB"/>
        </w:rPr>
        <w:tab/>
      </w:r>
      <w:r w:rsidR="00CA058E" w:rsidRPr="00DA35C7">
        <w:rPr>
          <w:rFonts w:ascii="Arial" w:eastAsia="Times New Roman" w:hAnsi="Arial" w:cs="Arial"/>
          <w:snapToGrid w:val="0"/>
          <w:sz w:val="24"/>
          <w:szCs w:val="24"/>
          <w:lang w:val="en-GB"/>
        </w:rPr>
        <w:tab/>
        <w:t>C</w:t>
      </w:r>
    </w:p>
    <w:p w14:paraId="022E32C8" w14:textId="7787D892" w:rsidR="00CA058E" w:rsidRPr="00DA35C7" w:rsidRDefault="00CA058E" w:rsidP="00CA058E">
      <w:pPr>
        <w:widowControl w:val="0"/>
        <w:spacing w:after="0"/>
        <w:ind w:firstLine="72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2</w:t>
      </w:r>
      <w:r w:rsidR="006A7D48">
        <w:rPr>
          <w:rFonts w:ascii="Arial" w:eastAsia="Times New Roman" w:hAnsi="Arial" w:cs="Arial"/>
          <w:snapToGrid w:val="0"/>
          <w:sz w:val="24"/>
          <w:szCs w:val="24"/>
          <w:lang w:val="en-GB"/>
        </w:rPr>
        <w:t>58.0</w:t>
      </w:r>
      <w:r w:rsidRPr="00DA35C7">
        <w:rPr>
          <w:rFonts w:ascii="Arial" w:eastAsia="Times New Roman" w:hAnsi="Arial" w:cs="Arial"/>
          <w:snapToGrid w:val="0"/>
          <w:sz w:val="24"/>
          <w:szCs w:val="24"/>
          <w:lang w:val="en-GB"/>
        </w:rPr>
        <w:t xml:space="preserve"> to 3</w:t>
      </w:r>
      <w:r w:rsidR="006A7D48">
        <w:rPr>
          <w:rFonts w:ascii="Arial" w:eastAsia="Times New Roman" w:hAnsi="Arial" w:cs="Arial"/>
          <w:snapToGrid w:val="0"/>
          <w:sz w:val="24"/>
          <w:szCs w:val="24"/>
          <w:lang w:val="en-GB"/>
        </w:rPr>
        <w:t>00.9</w:t>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t>D</w:t>
      </w:r>
    </w:p>
    <w:p w14:paraId="415ED2E9" w14:textId="57FF6921" w:rsidR="00CA058E" w:rsidRPr="00DA35C7" w:rsidRDefault="00CA058E" w:rsidP="00CA058E">
      <w:pPr>
        <w:widowControl w:val="0"/>
        <w:spacing w:after="0"/>
        <w:ind w:firstLine="72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2</w:t>
      </w:r>
      <w:r w:rsidR="006A7D48">
        <w:rPr>
          <w:rFonts w:ascii="Arial" w:eastAsia="Times New Roman" w:hAnsi="Arial" w:cs="Arial"/>
          <w:snapToGrid w:val="0"/>
          <w:sz w:val="24"/>
          <w:szCs w:val="24"/>
          <w:lang w:val="en-GB"/>
        </w:rPr>
        <w:t>57</w:t>
      </w:r>
      <w:r w:rsidRPr="00DA35C7">
        <w:rPr>
          <w:rFonts w:ascii="Arial" w:eastAsia="Times New Roman" w:hAnsi="Arial" w:cs="Arial"/>
          <w:snapToGrid w:val="0"/>
          <w:sz w:val="24"/>
          <w:szCs w:val="24"/>
          <w:lang w:val="en-GB"/>
        </w:rPr>
        <w:t>.9 and below</w:t>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t>F</w:t>
      </w:r>
    </w:p>
    <w:p w14:paraId="61B34E63" w14:textId="1733BA16" w:rsidR="00797116" w:rsidRPr="00DA35C7" w:rsidRDefault="008E51A2" w:rsidP="00F37238">
      <w:pPr>
        <w:pStyle w:val="Heading1"/>
      </w:pPr>
      <w:r w:rsidRPr="00DA35C7">
        <w:lastRenderedPageBreak/>
        <w:t>CLASS ATTENDANCE</w:t>
      </w:r>
    </w:p>
    <w:p w14:paraId="1B794071" w14:textId="333C7632" w:rsidR="005C59AB" w:rsidRPr="00AB2AFB" w:rsidRDefault="004448B2" w:rsidP="00AB2AFB">
      <w:pPr>
        <w:pStyle w:val="NoSpacing"/>
        <w:rPr>
          <w:rFonts w:ascii="Arial" w:hAnsi="Arial" w:cs="Arial"/>
          <w:b/>
        </w:rPr>
      </w:pPr>
      <w:r w:rsidRPr="00AB2AFB">
        <w:rPr>
          <w:rFonts w:ascii="Arial" w:hAnsi="Arial" w:cs="Arial"/>
        </w:rPr>
        <w:t xml:space="preserve">An attendance policy is required for every UNT syllabi. </w:t>
      </w:r>
      <w:r w:rsidRPr="00AB2AFB">
        <w:rPr>
          <w:rFonts w:ascii="Arial" w:hAnsi="Arial" w:cs="Arial"/>
          <w:iCs/>
        </w:rPr>
        <w:t xml:space="preserve">Visit the </w:t>
      </w:r>
      <w:hyperlink r:id="rId18" w:history="1">
        <w:r w:rsidRPr="00AB2AFB">
          <w:rPr>
            <w:rStyle w:val="Hyperlink"/>
            <w:rFonts w:ascii="Arial" w:hAnsi="Arial" w:cs="Arial"/>
            <w:iCs/>
            <w:szCs w:val="24"/>
          </w:rPr>
          <w:t>University of North Texas’ Attendance Policy</w:t>
        </w:r>
      </w:hyperlink>
      <w:r w:rsidRPr="00AB2AFB">
        <w:rPr>
          <w:rFonts w:ascii="Arial" w:hAnsi="Arial" w:cs="Arial"/>
          <w:iCs/>
        </w:rPr>
        <w:t xml:space="preserve"> (</w:t>
      </w:r>
      <w:r w:rsidRPr="00AB2AFB">
        <w:rPr>
          <w:rStyle w:val="Hyperlink"/>
          <w:rFonts w:ascii="Arial" w:hAnsi="Arial" w:cs="Arial"/>
          <w:iCs/>
          <w:color w:val="auto"/>
          <w:szCs w:val="24"/>
          <w:u w:val="none"/>
        </w:rPr>
        <w:t>http://policy.unt.edu/policy/15-2-) to learn more.</w:t>
      </w:r>
      <w:r w:rsidRPr="00AB2AFB">
        <w:rPr>
          <w:rFonts w:ascii="Arial" w:hAnsi="Arial" w:cs="Arial"/>
          <w:iCs/>
        </w:rPr>
        <w:t xml:space="preserve"> </w:t>
      </w:r>
      <w:r w:rsidR="004B300F" w:rsidRPr="00AB2AFB">
        <w:rPr>
          <w:rFonts w:ascii="Arial" w:hAnsi="Arial" w:cs="Arial"/>
          <w:b/>
          <w:bCs/>
          <w:iCs/>
        </w:rPr>
        <w:t xml:space="preserve">You are required </w:t>
      </w:r>
      <w:r w:rsidR="005C59AB" w:rsidRPr="00AB2AFB">
        <w:rPr>
          <w:rFonts w:ascii="Arial" w:hAnsi="Arial" w:cs="Arial"/>
          <w:b/>
          <w:bCs/>
          <w:iCs/>
        </w:rPr>
        <w:t>to</w:t>
      </w:r>
      <w:r w:rsidR="005C59AB" w:rsidRPr="00AB2AFB">
        <w:rPr>
          <w:rFonts w:ascii="Arial" w:hAnsi="Arial" w:cs="Arial"/>
          <w:iCs/>
        </w:rPr>
        <w:t xml:space="preserve"> </w:t>
      </w:r>
      <w:r w:rsidR="00C82B65" w:rsidRPr="00AB2AFB">
        <w:rPr>
          <w:rFonts w:ascii="Arial" w:hAnsi="Arial" w:cs="Arial"/>
          <w:b/>
        </w:rPr>
        <w:t>c</w:t>
      </w:r>
      <w:r w:rsidR="005C59AB" w:rsidRPr="00AB2AFB">
        <w:rPr>
          <w:rFonts w:ascii="Arial" w:hAnsi="Arial" w:cs="Arial"/>
          <w:b/>
        </w:rPr>
        <w:t xml:space="preserve">heck your </w:t>
      </w:r>
      <w:r w:rsidR="005668C8" w:rsidRPr="00AB2AFB">
        <w:rPr>
          <w:rFonts w:ascii="Arial" w:hAnsi="Arial" w:cs="Arial"/>
          <w:b/>
        </w:rPr>
        <w:t xml:space="preserve">email, </w:t>
      </w:r>
      <w:r w:rsidR="005C59AB" w:rsidRPr="00AB2AFB">
        <w:rPr>
          <w:rFonts w:ascii="Arial" w:hAnsi="Arial" w:cs="Arial"/>
          <w:b/>
        </w:rPr>
        <w:t>grades</w:t>
      </w:r>
      <w:r w:rsidR="00C82B65" w:rsidRPr="00AB2AFB">
        <w:rPr>
          <w:rFonts w:ascii="Arial" w:hAnsi="Arial" w:cs="Arial"/>
          <w:b/>
        </w:rPr>
        <w:t xml:space="preserve">, </w:t>
      </w:r>
      <w:r w:rsidR="00B93B18" w:rsidRPr="00AB2AFB">
        <w:rPr>
          <w:rFonts w:ascii="Arial" w:hAnsi="Arial" w:cs="Arial"/>
          <w:b/>
        </w:rPr>
        <w:t>assignments</w:t>
      </w:r>
      <w:r w:rsidR="00C82B65" w:rsidRPr="00AB2AFB">
        <w:rPr>
          <w:rFonts w:ascii="Arial" w:hAnsi="Arial" w:cs="Arial"/>
          <w:b/>
        </w:rPr>
        <w:t>,</w:t>
      </w:r>
      <w:r w:rsidR="005C59AB" w:rsidRPr="00AB2AFB">
        <w:rPr>
          <w:rFonts w:ascii="Arial" w:hAnsi="Arial" w:cs="Arial"/>
          <w:b/>
        </w:rPr>
        <w:t xml:space="preserve"> and announcements four times </w:t>
      </w:r>
      <w:r w:rsidR="00C82B65" w:rsidRPr="00AB2AFB">
        <w:rPr>
          <w:rFonts w:ascii="Arial" w:hAnsi="Arial" w:cs="Arial"/>
          <w:b/>
        </w:rPr>
        <w:t xml:space="preserve">a </w:t>
      </w:r>
      <w:r w:rsidR="005C59AB" w:rsidRPr="00AB2AFB">
        <w:rPr>
          <w:rFonts w:ascii="Arial" w:hAnsi="Arial" w:cs="Arial"/>
          <w:b/>
        </w:rPr>
        <w:t>week.</w:t>
      </w:r>
    </w:p>
    <w:p w14:paraId="15C6B11D" w14:textId="7ABB2FBE" w:rsidR="004448B2" w:rsidRPr="00DA35C7" w:rsidRDefault="004F2315" w:rsidP="00F37238">
      <w:pPr>
        <w:pStyle w:val="Heading1"/>
      </w:pPr>
      <w:r>
        <w:t xml:space="preserve">WEB CAM </w:t>
      </w:r>
      <w:r w:rsidR="00445C39" w:rsidRPr="00DA35C7">
        <w:t xml:space="preserve">EXAM POLICY </w:t>
      </w:r>
      <w:r w:rsidR="00727988">
        <w:t xml:space="preserve">(PC, MAC, iPad, or Chromebook) </w:t>
      </w:r>
    </w:p>
    <w:p w14:paraId="7F70258E" w14:textId="76219C19" w:rsidR="00257698" w:rsidRPr="00DA35C7" w:rsidRDefault="004F2315" w:rsidP="00257698">
      <w:pPr>
        <w:spacing w:after="0"/>
        <w:rPr>
          <w:rFonts w:ascii="Arial" w:eastAsia="Times New Roman" w:hAnsi="Arial" w:cs="Arial"/>
          <w:bCs/>
          <w:snapToGrid w:val="0"/>
          <w:sz w:val="24"/>
          <w:szCs w:val="24"/>
        </w:rPr>
      </w:pPr>
      <w:r>
        <w:rPr>
          <w:rFonts w:ascii="Arial" w:eastAsia="Times New Roman" w:hAnsi="Arial" w:cs="Arial"/>
          <w:bCs/>
          <w:snapToGrid w:val="0"/>
          <w:sz w:val="24"/>
          <w:szCs w:val="24"/>
        </w:rPr>
        <w:t>A</w:t>
      </w:r>
      <w:r w:rsidR="00250A08">
        <w:rPr>
          <w:rFonts w:ascii="Arial" w:eastAsia="Times New Roman" w:hAnsi="Arial" w:cs="Arial"/>
          <w:bCs/>
          <w:snapToGrid w:val="0"/>
          <w:sz w:val="24"/>
          <w:szCs w:val="24"/>
        </w:rPr>
        <w:t xml:space="preserve"> web cam </w:t>
      </w:r>
      <w:r>
        <w:rPr>
          <w:rFonts w:ascii="Arial" w:eastAsia="Times New Roman" w:hAnsi="Arial" w:cs="Arial"/>
          <w:bCs/>
          <w:snapToGrid w:val="0"/>
          <w:sz w:val="24"/>
          <w:szCs w:val="24"/>
        </w:rPr>
        <w:t xml:space="preserve">is </w:t>
      </w:r>
      <w:r w:rsidR="00250A08">
        <w:rPr>
          <w:rFonts w:ascii="Arial" w:eastAsia="Times New Roman" w:hAnsi="Arial" w:cs="Arial"/>
          <w:bCs/>
          <w:snapToGrid w:val="0"/>
          <w:sz w:val="24"/>
          <w:szCs w:val="24"/>
        </w:rPr>
        <w:t xml:space="preserve">required. </w:t>
      </w:r>
      <w:r w:rsidR="00257698" w:rsidRPr="00DA35C7">
        <w:rPr>
          <w:rFonts w:ascii="Arial" w:eastAsia="Times New Roman" w:hAnsi="Arial" w:cs="Arial"/>
          <w:bCs/>
          <w:snapToGrid w:val="0"/>
          <w:sz w:val="24"/>
          <w:szCs w:val="24"/>
        </w:rPr>
        <w:t xml:space="preserve">Three non-cumulative examinations will be administered online. I will also be online as a virtual proctor monitoring your progress and to troubleshoot any problems. </w:t>
      </w:r>
      <w:r w:rsidR="009B078B">
        <w:rPr>
          <w:rFonts w:ascii="Arial" w:eastAsia="Times New Roman" w:hAnsi="Arial" w:cs="Arial"/>
          <w:bCs/>
          <w:snapToGrid w:val="0"/>
          <w:sz w:val="24"/>
          <w:szCs w:val="24"/>
        </w:rPr>
        <w:t xml:space="preserve">(You will see one question at a time). </w:t>
      </w:r>
      <w:r w:rsidR="00257698" w:rsidRPr="00DA35C7">
        <w:rPr>
          <w:rFonts w:ascii="Arial" w:eastAsia="Times New Roman" w:hAnsi="Arial" w:cs="Arial"/>
          <w:bCs/>
          <w:snapToGrid w:val="0"/>
          <w:sz w:val="24"/>
          <w:szCs w:val="24"/>
        </w:rPr>
        <w:t xml:space="preserve">Each exam can consist of multiple choice, calculations, and true-false questions. </w:t>
      </w:r>
      <w:r w:rsidR="008A68AB">
        <w:rPr>
          <w:rFonts w:ascii="Arial" w:eastAsia="Times New Roman" w:hAnsi="Arial" w:cs="Arial"/>
          <w:bCs/>
          <w:snapToGrid w:val="0"/>
          <w:sz w:val="24"/>
          <w:szCs w:val="24"/>
        </w:rPr>
        <w:t xml:space="preserve">You will see one question at a time. </w:t>
      </w:r>
      <w:r w:rsidR="00790383">
        <w:rPr>
          <w:rFonts w:ascii="Arial" w:eastAsia="Times New Roman" w:hAnsi="Arial" w:cs="Arial"/>
          <w:bCs/>
          <w:snapToGrid w:val="0"/>
          <w:sz w:val="24"/>
          <w:szCs w:val="24"/>
        </w:rPr>
        <w:t xml:space="preserve">Exam content will come from the textbook, lessons, assignments, and to a lesser degree </w:t>
      </w:r>
      <w:r w:rsidR="002D2F3B">
        <w:rPr>
          <w:rFonts w:ascii="Arial" w:eastAsia="Times New Roman" w:hAnsi="Arial" w:cs="Arial"/>
          <w:bCs/>
          <w:snapToGrid w:val="0"/>
          <w:sz w:val="24"/>
          <w:szCs w:val="24"/>
        </w:rPr>
        <w:t>YouTube</w:t>
      </w:r>
      <w:r w:rsidR="00790383">
        <w:rPr>
          <w:rFonts w:ascii="Arial" w:eastAsia="Times New Roman" w:hAnsi="Arial" w:cs="Arial"/>
          <w:bCs/>
          <w:snapToGrid w:val="0"/>
          <w:sz w:val="24"/>
          <w:szCs w:val="24"/>
        </w:rPr>
        <w:t xml:space="preserve">® videos.  </w:t>
      </w:r>
      <w:r w:rsidR="00257698" w:rsidRPr="00DA35C7">
        <w:rPr>
          <w:rFonts w:ascii="Arial" w:eastAsia="Times New Roman" w:hAnsi="Arial" w:cs="Arial"/>
          <w:b/>
          <w:bCs/>
          <w:snapToGrid w:val="0"/>
          <w:sz w:val="24"/>
          <w:szCs w:val="24"/>
        </w:rPr>
        <w:t xml:space="preserve">Exams will open at </w:t>
      </w:r>
      <w:r w:rsidR="00224104">
        <w:rPr>
          <w:rFonts w:ascii="Arial" w:eastAsia="Times New Roman" w:hAnsi="Arial" w:cs="Arial"/>
          <w:b/>
          <w:bCs/>
          <w:snapToGrid w:val="0"/>
          <w:sz w:val="24"/>
          <w:szCs w:val="24"/>
        </w:rPr>
        <w:t>8</w:t>
      </w:r>
      <w:r w:rsidR="00257698" w:rsidRPr="00DA35C7">
        <w:rPr>
          <w:rFonts w:ascii="Arial" w:eastAsia="Times New Roman" w:hAnsi="Arial" w:cs="Arial"/>
          <w:b/>
          <w:bCs/>
          <w:snapToGrid w:val="0"/>
          <w:sz w:val="24"/>
          <w:szCs w:val="24"/>
        </w:rPr>
        <w:t xml:space="preserve">:00 </w:t>
      </w:r>
      <w:r w:rsidR="00224104">
        <w:rPr>
          <w:rFonts w:ascii="Arial" w:eastAsia="Times New Roman" w:hAnsi="Arial" w:cs="Arial"/>
          <w:b/>
          <w:bCs/>
          <w:snapToGrid w:val="0"/>
          <w:sz w:val="24"/>
          <w:szCs w:val="24"/>
        </w:rPr>
        <w:t>A</w:t>
      </w:r>
      <w:r w:rsidR="00257698" w:rsidRPr="00DA35C7">
        <w:rPr>
          <w:rFonts w:ascii="Arial" w:eastAsia="Times New Roman" w:hAnsi="Arial" w:cs="Arial"/>
          <w:b/>
          <w:bCs/>
          <w:snapToGrid w:val="0"/>
          <w:sz w:val="24"/>
          <w:szCs w:val="24"/>
        </w:rPr>
        <w:t xml:space="preserve">M and remain open until 10:59 PM </w:t>
      </w:r>
      <w:r w:rsidR="00B528C3">
        <w:rPr>
          <w:rFonts w:ascii="Arial" w:eastAsia="Times New Roman" w:hAnsi="Arial" w:cs="Arial"/>
          <w:b/>
          <w:bCs/>
          <w:snapToGrid w:val="0"/>
          <w:sz w:val="24"/>
          <w:szCs w:val="24"/>
        </w:rPr>
        <w:t xml:space="preserve">CST </w:t>
      </w:r>
      <w:r w:rsidR="00257698" w:rsidRPr="00DA35C7">
        <w:rPr>
          <w:rFonts w:ascii="Arial" w:eastAsia="Times New Roman" w:hAnsi="Arial" w:cs="Arial"/>
          <w:b/>
          <w:bCs/>
          <w:snapToGrid w:val="0"/>
          <w:sz w:val="24"/>
          <w:szCs w:val="24"/>
        </w:rPr>
        <w:t>(see schedule).</w:t>
      </w:r>
      <w:r w:rsidR="00257698" w:rsidRPr="00DA35C7">
        <w:rPr>
          <w:rFonts w:ascii="Arial" w:eastAsia="Times New Roman" w:hAnsi="Arial" w:cs="Arial"/>
          <w:bCs/>
          <w:snapToGrid w:val="0"/>
          <w:sz w:val="24"/>
          <w:szCs w:val="24"/>
        </w:rPr>
        <w:t xml:space="preserve"> You will complete all exams online within the time allotted. Each of the three exams may have different time limits (</w:t>
      </w:r>
      <w:r w:rsidR="002D2F3B" w:rsidRPr="00DA35C7">
        <w:rPr>
          <w:rFonts w:ascii="Arial" w:eastAsia="Times New Roman" w:hAnsi="Arial" w:cs="Arial"/>
          <w:bCs/>
          <w:snapToGrid w:val="0"/>
          <w:sz w:val="24"/>
          <w:szCs w:val="24"/>
        </w:rPr>
        <w:t>i.e.,</w:t>
      </w:r>
      <w:r w:rsidR="00257698" w:rsidRPr="00DA35C7">
        <w:rPr>
          <w:rFonts w:ascii="Arial" w:eastAsia="Times New Roman" w:hAnsi="Arial" w:cs="Arial"/>
          <w:bCs/>
          <w:snapToGrid w:val="0"/>
          <w:sz w:val="24"/>
          <w:szCs w:val="24"/>
        </w:rPr>
        <w:t xml:space="preserve"> 50, 60 minutes)</w:t>
      </w:r>
      <w:r w:rsidR="00CE67F9">
        <w:rPr>
          <w:rFonts w:ascii="Arial" w:eastAsia="Times New Roman" w:hAnsi="Arial" w:cs="Arial"/>
          <w:bCs/>
          <w:snapToGrid w:val="0"/>
          <w:sz w:val="24"/>
          <w:szCs w:val="24"/>
        </w:rPr>
        <w:t>.</w:t>
      </w:r>
      <w:r w:rsidR="00257698" w:rsidRPr="00DA35C7">
        <w:rPr>
          <w:rFonts w:ascii="Arial" w:eastAsia="Times New Roman" w:hAnsi="Arial" w:cs="Arial"/>
          <w:bCs/>
          <w:snapToGrid w:val="0"/>
          <w:sz w:val="24"/>
          <w:szCs w:val="24"/>
        </w:rPr>
        <w:t xml:space="preserve"> </w:t>
      </w:r>
      <w:r w:rsidR="00257698" w:rsidRPr="00DA35C7">
        <w:rPr>
          <w:rFonts w:ascii="Arial" w:eastAsia="Times New Roman" w:hAnsi="Arial" w:cs="Arial"/>
          <w:bCs/>
          <w:i/>
          <w:snapToGrid w:val="0"/>
          <w:sz w:val="24"/>
          <w:szCs w:val="24"/>
          <w:u w:val="single"/>
        </w:rPr>
        <w:t>Modify your pop-up blocking software including the new Yahoo and Google browsers!</w:t>
      </w:r>
      <w:r w:rsidR="00257698" w:rsidRPr="00DA35C7">
        <w:rPr>
          <w:rFonts w:ascii="Arial" w:eastAsia="Times New Roman" w:hAnsi="Arial" w:cs="Arial"/>
          <w:bCs/>
          <w:snapToGrid w:val="0"/>
          <w:sz w:val="24"/>
          <w:szCs w:val="24"/>
        </w:rPr>
        <w:t xml:space="preserve"> Books and notes are *NOT* permitted!</w:t>
      </w:r>
    </w:p>
    <w:p w14:paraId="0C5DACF4" w14:textId="77777777" w:rsidR="00257698" w:rsidRPr="00DA35C7" w:rsidRDefault="00257698" w:rsidP="00257698">
      <w:pPr>
        <w:widowControl w:val="0"/>
        <w:spacing w:after="0"/>
        <w:ind w:left="360"/>
        <w:rPr>
          <w:rFonts w:ascii="Arial" w:eastAsia="Times New Roman" w:hAnsi="Arial" w:cs="Arial"/>
          <w:bCs/>
          <w:snapToGrid w:val="0"/>
          <w:sz w:val="24"/>
          <w:szCs w:val="24"/>
        </w:rPr>
      </w:pPr>
    </w:p>
    <w:p w14:paraId="00C0C391" w14:textId="2514D886" w:rsidR="00257698" w:rsidRPr="00DA35C7" w:rsidRDefault="00257698" w:rsidP="00257698">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DSL, cable, </w:t>
      </w:r>
      <w:r w:rsidR="00881448">
        <w:rPr>
          <w:rFonts w:ascii="Arial" w:eastAsia="Times New Roman" w:hAnsi="Arial" w:cs="Arial"/>
          <w:snapToGrid w:val="0"/>
          <w:sz w:val="24"/>
          <w:szCs w:val="24"/>
        </w:rPr>
        <w:t xml:space="preserve">Fiber, </w:t>
      </w:r>
      <w:r w:rsidRPr="00DA35C7">
        <w:rPr>
          <w:rFonts w:ascii="Arial" w:eastAsia="Times New Roman" w:hAnsi="Arial" w:cs="Arial"/>
          <w:snapToGrid w:val="0"/>
          <w:sz w:val="24"/>
          <w:szCs w:val="24"/>
        </w:rPr>
        <w:t>or better connection</w:t>
      </w:r>
      <w:r w:rsidR="00CE67F9">
        <w:rPr>
          <w:rFonts w:ascii="Arial" w:eastAsia="Times New Roman" w:hAnsi="Arial" w:cs="Arial"/>
          <w:snapToGrid w:val="0"/>
          <w:sz w:val="24"/>
          <w:szCs w:val="24"/>
        </w:rPr>
        <w:t xml:space="preserve">s are preferred </w:t>
      </w:r>
      <w:r w:rsidRPr="00DA35C7">
        <w:rPr>
          <w:rFonts w:ascii="Arial" w:eastAsia="Times New Roman" w:hAnsi="Arial" w:cs="Arial"/>
          <w:snapToGrid w:val="0"/>
          <w:sz w:val="24"/>
          <w:szCs w:val="24"/>
        </w:rPr>
        <w:t>for exams. Most homes and apartments have robust Internet service. Using wireless connect</w:t>
      </w:r>
      <w:r w:rsidR="00DC0199" w:rsidRPr="00DA35C7">
        <w:rPr>
          <w:rFonts w:ascii="Arial" w:eastAsia="Times New Roman" w:hAnsi="Arial" w:cs="Arial"/>
          <w:snapToGrid w:val="0"/>
          <w:sz w:val="24"/>
          <w:szCs w:val="24"/>
        </w:rPr>
        <w:t>ion</w:t>
      </w:r>
      <w:r w:rsidRPr="00DA35C7">
        <w:rPr>
          <w:rFonts w:ascii="Arial" w:eastAsia="Times New Roman" w:hAnsi="Arial" w:cs="Arial"/>
          <w:snapToGrid w:val="0"/>
          <w:sz w:val="24"/>
          <w:szCs w:val="24"/>
        </w:rPr>
        <w:t>s in your home will be OK. Dial-up and cellular wireless connections have proven unsatisfactory and problem laden in the past. Exam times will always be stated in Central Standard Time (CST) and will be located under the “</w:t>
      </w:r>
      <w:r w:rsidRPr="00DA35C7">
        <w:rPr>
          <w:rFonts w:ascii="Arial" w:eastAsia="Times New Roman" w:hAnsi="Arial" w:cs="Arial"/>
          <w:bCs/>
          <w:snapToGrid w:val="0"/>
          <w:color w:val="000080"/>
          <w:sz w:val="24"/>
          <w:szCs w:val="24"/>
        </w:rPr>
        <w:t>Quizzes</w:t>
      </w:r>
      <w:r w:rsidRPr="00DA35C7">
        <w:rPr>
          <w:rFonts w:ascii="Arial" w:eastAsia="Times New Roman" w:hAnsi="Arial" w:cs="Arial"/>
          <w:snapToGrid w:val="0"/>
          <w:sz w:val="24"/>
          <w:szCs w:val="24"/>
        </w:rPr>
        <w:t xml:space="preserve">” tab (left side navigation menu) on the home page. You can also access exams via the modules function. </w:t>
      </w:r>
    </w:p>
    <w:p w14:paraId="66DA37FE" w14:textId="46966E29" w:rsidR="000F3B26" w:rsidRPr="00DA35C7" w:rsidRDefault="00445C39" w:rsidP="00F37238">
      <w:pPr>
        <w:pStyle w:val="Heading1"/>
      </w:pPr>
      <w:r w:rsidRPr="00DA35C7">
        <w:t>ASSIGNM</w:t>
      </w:r>
      <w:r w:rsidR="00CC536E">
        <w:t>EN</w:t>
      </w:r>
      <w:r w:rsidRPr="00DA35C7">
        <w:t xml:space="preserve">T POLICY </w:t>
      </w:r>
      <w:r w:rsidR="00DF4EF9">
        <w:t>(No ChatGPT</w:t>
      </w:r>
      <w:r w:rsidR="00D1037E">
        <w:t xml:space="preserve">, AI, </w:t>
      </w:r>
      <w:r w:rsidR="00DF4EF9">
        <w:t>Grammarly</w:t>
      </w:r>
      <w:r w:rsidR="00D1037E">
        <w:t>, or MS 365 Autopilot</w:t>
      </w:r>
      <w:r w:rsidR="00DF4EF9">
        <w:t xml:space="preserve">) </w:t>
      </w:r>
    </w:p>
    <w:p w14:paraId="78B74388" w14:textId="7CD43428" w:rsidR="00257698" w:rsidRPr="00DA35C7" w:rsidRDefault="00257698" w:rsidP="00257698">
      <w:pPr>
        <w:widowControl w:val="0"/>
        <w:spacing w:after="0"/>
        <w:rPr>
          <w:rFonts w:ascii="Arial" w:eastAsia="Times New Roman" w:hAnsi="Arial" w:cs="Arial"/>
          <w:b/>
          <w:snapToGrid w:val="0"/>
          <w:sz w:val="24"/>
          <w:szCs w:val="24"/>
          <w:lang w:val="en-GB"/>
        </w:rPr>
      </w:pPr>
      <w:r w:rsidRPr="00DA35C7">
        <w:rPr>
          <w:rFonts w:ascii="Arial" w:eastAsia="Times New Roman" w:hAnsi="Arial" w:cs="Arial"/>
          <w:b/>
          <w:snapToGrid w:val="0"/>
          <w:sz w:val="24"/>
          <w:szCs w:val="24"/>
          <w:lang w:val="en-GB"/>
        </w:rPr>
        <w:t xml:space="preserve">Individual </w:t>
      </w:r>
      <w:r w:rsidR="0016174E">
        <w:rPr>
          <w:rFonts w:ascii="Arial" w:eastAsia="Times New Roman" w:hAnsi="Arial" w:cs="Arial"/>
          <w:b/>
          <w:snapToGrid w:val="0"/>
          <w:sz w:val="24"/>
          <w:szCs w:val="24"/>
          <w:lang w:val="en-GB"/>
        </w:rPr>
        <w:t xml:space="preserve">Feasibility </w:t>
      </w:r>
      <w:r w:rsidRPr="00DA35C7">
        <w:rPr>
          <w:rFonts w:ascii="Arial" w:eastAsia="Times New Roman" w:hAnsi="Arial" w:cs="Arial"/>
          <w:b/>
          <w:snapToGrid w:val="0"/>
          <w:sz w:val="24"/>
          <w:szCs w:val="24"/>
          <w:lang w:val="en-GB"/>
        </w:rPr>
        <w:t>Project Submissions</w:t>
      </w:r>
    </w:p>
    <w:p w14:paraId="29A6B0AB" w14:textId="48F76614" w:rsidR="00257698" w:rsidRPr="00DA35C7" w:rsidRDefault="002128A6" w:rsidP="00257698">
      <w:pPr>
        <w:widowControl w:val="0"/>
        <w:spacing w:after="0"/>
        <w:rPr>
          <w:rFonts w:ascii="Arial" w:eastAsia="Times New Roman" w:hAnsi="Arial" w:cs="Arial"/>
          <w:snapToGrid w:val="0"/>
          <w:sz w:val="24"/>
          <w:szCs w:val="24"/>
          <w:lang w:val="en-CA"/>
        </w:rPr>
      </w:pPr>
      <w:r>
        <w:rPr>
          <w:rFonts w:ascii="Arial" w:eastAsia="Times New Roman" w:hAnsi="Arial" w:cs="Arial"/>
          <w:snapToGrid w:val="0"/>
          <w:sz w:val="24"/>
          <w:szCs w:val="24"/>
          <w:lang w:val="en-GB"/>
        </w:rPr>
        <w:t>Three</w:t>
      </w:r>
      <w:r w:rsidR="00257698" w:rsidRPr="00DA35C7">
        <w:rPr>
          <w:rFonts w:ascii="Arial" w:eastAsia="Times New Roman" w:hAnsi="Arial" w:cs="Arial"/>
          <w:snapToGrid w:val="0"/>
          <w:sz w:val="24"/>
          <w:szCs w:val="24"/>
          <w:lang w:val="en-GB"/>
        </w:rPr>
        <w:t xml:space="preserve"> (</w:t>
      </w:r>
      <w:r>
        <w:rPr>
          <w:rFonts w:ascii="Arial" w:eastAsia="Times New Roman" w:hAnsi="Arial" w:cs="Arial"/>
          <w:snapToGrid w:val="0"/>
          <w:sz w:val="24"/>
          <w:szCs w:val="24"/>
          <w:lang w:val="en-GB"/>
        </w:rPr>
        <w:t>3</w:t>
      </w:r>
      <w:r w:rsidR="00257698" w:rsidRPr="00DA35C7">
        <w:rPr>
          <w:rFonts w:ascii="Arial" w:eastAsia="Times New Roman" w:hAnsi="Arial" w:cs="Arial"/>
          <w:snapToGrid w:val="0"/>
          <w:sz w:val="24"/>
          <w:szCs w:val="24"/>
          <w:lang w:val="en-GB"/>
        </w:rPr>
        <w:t xml:space="preserve">) written feasibility reports should be key boarded utilize the American Psychological Association (APA) citation format, and limited to 5 pages in length (excluding exhibits, tables and appendices).  A professional report that (a) demonstrates a command and understanding of the topic, (b) uses sound presentation logic and well thought through justifications, and (c) displays a use of </w:t>
      </w:r>
      <w:r w:rsidR="00257698" w:rsidRPr="00DA35C7">
        <w:rPr>
          <w:rFonts w:ascii="Arial" w:eastAsia="Times New Roman" w:hAnsi="Arial" w:cs="Arial"/>
          <w:i/>
          <w:iCs/>
          <w:snapToGrid w:val="0"/>
          <w:sz w:val="24"/>
          <w:szCs w:val="24"/>
          <w:lang w:val="en-GB"/>
        </w:rPr>
        <w:t>appropriate</w:t>
      </w:r>
      <w:r w:rsidR="00257698" w:rsidRPr="00DA35C7">
        <w:rPr>
          <w:rFonts w:ascii="Arial" w:eastAsia="Times New Roman" w:hAnsi="Arial" w:cs="Arial"/>
          <w:snapToGrid w:val="0"/>
          <w:sz w:val="24"/>
          <w:szCs w:val="24"/>
          <w:lang w:val="en-GB"/>
        </w:rPr>
        <w:t xml:space="preserve"> graphs, charts and tables, is expected. </w:t>
      </w:r>
      <w:r w:rsidR="00257698" w:rsidRPr="00DA35C7">
        <w:rPr>
          <w:rFonts w:ascii="Arial" w:eastAsia="Times New Roman" w:hAnsi="Arial" w:cs="Arial"/>
          <w:snapToGrid w:val="0"/>
          <w:sz w:val="24"/>
          <w:szCs w:val="24"/>
          <w:u w:val="single"/>
          <w:lang w:val="en-GB"/>
        </w:rPr>
        <w:t xml:space="preserve">Submit your </w:t>
      </w:r>
      <w:r w:rsidR="00257698" w:rsidRPr="00DA35C7">
        <w:rPr>
          <w:rFonts w:ascii="Arial" w:eastAsia="Times New Roman" w:hAnsi="Arial" w:cs="Arial"/>
          <w:b/>
          <w:bCs/>
          <w:snapToGrid w:val="0"/>
          <w:sz w:val="24"/>
          <w:szCs w:val="24"/>
          <w:u w:val="single"/>
          <w:lang w:val="en-GB"/>
        </w:rPr>
        <w:t>Microsoft Word</w:t>
      </w:r>
      <w:r w:rsidR="00257698" w:rsidRPr="00DA35C7">
        <w:rPr>
          <w:rFonts w:ascii="Arial" w:eastAsia="Times New Roman" w:hAnsi="Arial" w:cs="Arial"/>
          <w:snapToGrid w:val="0"/>
          <w:sz w:val="24"/>
          <w:szCs w:val="24"/>
          <w:u w:val="single"/>
          <w:lang w:val="en-GB"/>
        </w:rPr>
        <w:t xml:space="preserve"> and /or </w:t>
      </w:r>
      <w:r w:rsidR="00257698" w:rsidRPr="00DA35C7">
        <w:rPr>
          <w:rFonts w:ascii="Arial" w:eastAsia="Times New Roman" w:hAnsi="Arial" w:cs="Arial"/>
          <w:b/>
          <w:bCs/>
          <w:snapToGrid w:val="0"/>
          <w:sz w:val="24"/>
          <w:szCs w:val="24"/>
          <w:u w:val="single"/>
          <w:lang w:val="en-GB"/>
        </w:rPr>
        <w:t>Excel</w:t>
      </w:r>
      <w:r w:rsidR="00257698" w:rsidRPr="00DA35C7">
        <w:rPr>
          <w:rFonts w:ascii="Arial" w:eastAsia="Times New Roman" w:hAnsi="Arial" w:cs="Arial"/>
          <w:snapToGrid w:val="0"/>
          <w:sz w:val="24"/>
          <w:szCs w:val="24"/>
          <w:u w:val="single"/>
          <w:lang w:val="en-GB"/>
        </w:rPr>
        <w:t xml:space="preserve"> files to Canvas</w:t>
      </w:r>
      <w:r w:rsidR="00257698" w:rsidRPr="00DA35C7">
        <w:rPr>
          <w:rFonts w:ascii="Arial" w:eastAsia="Times New Roman" w:hAnsi="Arial" w:cs="Arial"/>
          <w:snapToGrid w:val="0"/>
          <w:sz w:val="24"/>
          <w:szCs w:val="24"/>
          <w:lang w:val="en-GB"/>
        </w:rPr>
        <w:t xml:space="preserve"> for submission to </w:t>
      </w:r>
      <w:hyperlink r:id="rId19" w:history="1">
        <w:r w:rsidR="00257698" w:rsidRPr="00DA35C7">
          <w:rPr>
            <w:rFonts w:ascii="Arial" w:eastAsia="Times New Roman" w:hAnsi="Arial" w:cs="Arial"/>
            <w:snapToGrid w:val="0"/>
            <w:color w:val="0000FF"/>
            <w:sz w:val="24"/>
            <w:szCs w:val="24"/>
            <w:u w:val="single"/>
            <w:lang w:val="en-GB"/>
          </w:rPr>
          <w:t>www.turnitin.com</w:t>
        </w:r>
      </w:hyperlink>
      <w:r w:rsidR="00257698" w:rsidRPr="00DA35C7">
        <w:rPr>
          <w:rFonts w:ascii="Arial" w:eastAsia="Times New Roman" w:hAnsi="Arial" w:cs="Arial"/>
          <w:snapToGrid w:val="0"/>
          <w:sz w:val="24"/>
          <w:szCs w:val="24"/>
          <w:lang w:val="en-GB"/>
        </w:rPr>
        <w:t xml:space="preserve">.  </w:t>
      </w:r>
      <w:bookmarkStart w:id="0" w:name="_Hlk39075256"/>
      <w:r w:rsidR="00257698" w:rsidRPr="00DA35C7">
        <w:rPr>
          <w:rFonts w:ascii="Arial" w:eastAsia="Times New Roman" w:hAnsi="Arial" w:cs="Arial"/>
          <w:bCs/>
          <w:i/>
          <w:iCs/>
          <w:color w:val="000000"/>
          <w:sz w:val="24"/>
          <w:szCs w:val="24"/>
        </w:rPr>
        <w:t>All submissions will be graded as to following instructions, content, punctuation, grammar, citations, and sentence structure.</w:t>
      </w:r>
      <w:r w:rsidR="00257698" w:rsidRPr="00DA35C7">
        <w:rPr>
          <w:rFonts w:ascii="Arial" w:eastAsia="Times New Roman" w:hAnsi="Arial" w:cs="Arial"/>
          <w:color w:val="000000"/>
          <w:sz w:val="24"/>
          <w:szCs w:val="24"/>
        </w:rPr>
        <w:t xml:space="preserve"> I expect university level writing. </w:t>
      </w:r>
      <w:bookmarkEnd w:id="0"/>
      <w:r w:rsidR="00257698" w:rsidRPr="00DA35C7">
        <w:rPr>
          <w:rFonts w:ascii="Arial" w:eastAsia="Times New Roman" w:hAnsi="Arial" w:cs="Arial"/>
          <w:snapToGrid w:val="0"/>
          <w:sz w:val="24"/>
          <w:szCs w:val="24"/>
          <w:lang w:val="en-GB"/>
        </w:rPr>
        <w:t xml:space="preserve">Late submissions will not be accepted (unless covered by </w:t>
      </w:r>
      <w:r w:rsidR="006B1785" w:rsidRPr="00DA35C7">
        <w:rPr>
          <w:rFonts w:ascii="Arial" w:eastAsia="Times New Roman" w:hAnsi="Arial" w:cs="Arial"/>
          <w:snapToGrid w:val="0"/>
          <w:sz w:val="24"/>
          <w:szCs w:val="24"/>
          <w:lang w:val="en-GB"/>
        </w:rPr>
        <w:t>university</w:t>
      </w:r>
      <w:r w:rsidR="00257698" w:rsidRPr="00DA35C7">
        <w:rPr>
          <w:rFonts w:ascii="Arial" w:eastAsia="Times New Roman" w:hAnsi="Arial" w:cs="Arial"/>
          <w:snapToGrid w:val="0"/>
          <w:sz w:val="24"/>
          <w:szCs w:val="24"/>
          <w:lang w:val="en-GB"/>
        </w:rPr>
        <w:t xml:space="preserve"> policy). </w:t>
      </w:r>
      <w:r w:rsidR="00257698" w:rsidRPr="00DA35C7">
        <w:rPr>
          <w:rFonts w:ascii="Arial" w:eastAsia="Times New Roman" w:hAnsi="Arial" w:cs="Arial"/>
          <w:snapToGrid w:val="0"/>
          <w:sz w:val="24"/>
          <w:szCs w:val="24"/>
          <w:lang w:val="en-CA"/>
        </w:rPr>
        <w:t xml:space="preserve">I will provide additional guidelines for individual projects submissions on Canvas document pages. </w:t>
      </w:r>
    </w:p>
    <w:p w14:paraId="413950BE" w14:textId="77777777" w:rsidR="00797116" w:rsidRPr="00DA35C7" w:rsidRDefault="00797116" w:rsidP="00257698">
      <w:pPr>
        <w:widowControl w:val="0"/>
        <w:spacing w:after="0"/>
        <w:rPr>
          <w:rFonts w:ascii="Arial" w:eastAsia="Times New Roman" w:hAnsi="Arial" w:cs="Arial"/>
          <w:snapToGrid w:val="0"/>
          <w:sz w:val="24"/>
          <w:szCs w:val="24"/>
          <w:lang w:val="en-CA"/>
        </w:rPr>
      </w:pPr>
    </w:p>
    <w:p w14:paraId="6ECE8DC8" w14:textId="0B76A8CF" w:rsidR="00257698" w:rsidRPr="00DA35C7" w:rsidRDefault="00257698" w:rsidP="00257698">
      <w:pPr>
        <w:keepNext/>
        <w:widowControl w:val="0"/>
        <w:spacing w:after="0"/>
        <w:outlineLvl w:val="1"/>
        <w:rPr>
          <w:rFonts w:ascii="Arial" w:eastAsia="Times New Roman" w:hAnsi="Arial" w:cs="Arial"/>
          <w:b/>
          <w:bCs/>
          <w:snapToGrid w:val="0"/>
          <w:sz w:val="24"/>
          <w:szCs w:val="24"/>
          <w:lang w:val="en-GB"/>
        </w:rPr>
      </w:pPr>
      <w:r w:rsidRPr="00DA35C7">
        <w:rPr>
          <w:rFonts w:ascii="Arial" w:eastAsia="Times New Roman" w:hAnsi="Arial" w:cs="Arial"/>
          <w:b/>
          <w:bCs/>
          <w:snapToGrid w:val="0"/>
          <w:sz w:val="24"/>
          <w:szCs w:val="24"/>
          <w:lang w:val="en-GB"/>
        </w:rPr>
        <w:t>Article Reviews</w:t>
      </w:r>
      <w:r w:rsidR="0016174E">
        <w:rPr>
          <w:rFonts w:ascii="Arial" w:eastAsia="Times New Roman" w:hAnsi="Arial" w:cs="Arial"/>
          <w:b/>
          <w:bCs/>
          <w:snapToGrid w:val="0"/>
          <w:sz w:val="24"/>
          <w:szCs w:val="24"/>
          <w:lang w:val="en-GB"/>
        </w:rPr>
        <w:t xml:space="preserve"> (Use the provided template)</w:t>
      </w:r>
    </w:p>
    <w:p w14:paraId="0522177D" w14:textId="5563A632" w:rsidR="00257698" w:rsidRPr="00DA35C7" w:rsidRDefault="00257698" w:rsidP="00257698">
      <w:pPr>
        <w:widowControl w:val="0"/>
        <w:spacing w:after="0"/>
        <w:rPr>
          <w:rFonts w:ascii="Arial" w:eastAsia="Times New Roman" w:hAnsi="Arial" w:cs="Arial"/>
          <w:snapToGrid w:val="0"/>
          <w:sz w:val="24"/>
          <w:szCs w:val="24"/>
          <w:u w:val="single"/>
          <w:lang w:val="en-GB"/>
        </w:rPr>
      </w:pPr>
      <w:r w:rsidRPr="00DA35C7">
        <w:rPr>
          <w:rFonts w:ascii="Arial" w:eastAsia="Times New Roman" w:hAnsi="Arial" w:cs="Arial"/>
          <w:snapToGrid w:val="0"/>
          <w:sz w:val="24"/>
          <w:szCs w:val="24"/>
          <w:lang w:val="en-CA"/>
        </w:rPr>
        <w:fldChar w:fldCharType="begin"/>
      </w:r>
      <w:r w:rsidRPr="00DA35C7">
        <w:rPr>
          <w:rFonts w:ascii="Arial" w:eastAsia="Times New Roman" w:hAnsi="Arial" w:cs="Arial"/>
          <w:snapToGrid w:val="0"/>
          <w:sz w:val="24"/>
          <w:szCs w:val="24"/>
          <w:lang w:val="en-CA"/>
        </w:rPr>
        <w:instrText xml:space="preserve"> SEQ CHAPTER \h \r 1</w:instrText>
      </w:r>
      <w:r w:rsidRPr="00DA35C7">
        <w:rPr>
          <w:rFonts w:ascii="Arial" w:eastAsia="Times New Roman" w:hAnsi="Arial" w:cs="Arial"/>
          <w:snapToGrid w:val="0"/>
          <w:sz w:val="24"/>
          <w:szCs w:val="24"/>
          <w:lang w:val="en-CA"/>
        </w:rPr>
        <w:fldChar w:fldCharType="end"/>
      </w:r>
      <w:r w:rsidRPr="00DA35C7">
        <w:rPr>
          <w:rFonts w:ascii="Arial" w:eastAsia="Times New Roman" w:hAnsi="Arial" w:cs="Arial"/>
          <w:snapToGrid w:val="0"/>
          <w:sz w:val="24"/>
          <w:szCs w:val="24"/>
          <w:lang w:val="en-GB"/>
        </w:rPr>
        <w:t xml:space="preserve">During the semester, you will be required to complete article reviews. As part of that assignment, you will be required to submit a written report detailing its analysis, findings and recommendations. Check the course outline for specific assignment due dates. </w:t>
      </w:r>
      <w:r w:rsidRPr="00DA35C7">
        <w:rPr>
          <w:rFonts w:ascii="Arial" w:eastAsia="Times New Roman" w:hAnsi="Arial" w:cs="Arial"/>
          <w:snapToGrid w:val="0"/>
          <w:sz w:val="24"/>
          <w:szCs w:val="24"/>
          <w:u w:val="single"/>
          <w:lang w:val="en-GB"/>
        </w:rPr>
        <w:lastRenderedPageBreak/>
        <w:t xml:space="preserve">Article reviews files will be submitted in </w:t>
      </w:r>
      <w:r w:rsidRPr="00DA35C7">
        <w:rPr>
          <w:rFonts w:ascii="Arial" w:eastAsia="Times New Roman" w:hAnsi="Arial" w:cs="Arial"/>
          <w:b/>
          <w:bCs/>
          <w:snapToGrid w:val="0"/>
          <w:sz w:val="24"/>
          <w:szCs w:val="24"/>
          <w:u w:val="single"/>
          <w:lang w:val="en-GB"/>
        </w:rPr>
        <w:t>Microsoft Word</w:t>
      </w:r>
      <w:r w:rsidRPr="00DA35C7">
        <w:rPr>
          <w:rFonts w:ascii="Arial" w:eastAsia="Times New Roman" w:hAnsi="Arial" w:cs="Arial"/>
          <w:snapToGrid w:val="0"/>
          <w:sz w:val="24"/>
          <w:szCs w:val="24"/>
          <w:u w:val="single"/>
          <w:lang w:val="en-GB"/>
        </w:rPr>
        <w:t xml:space="preserve"> to the Canvas page. </w:t>
      </w:r>
    </w:p>
    <w:p w14:paraId="07EBC432" w14:textId="77777777" w:rsidR="00257698" w:rsidRPr="00DA35C7" w:rsidRDefault="00257698" w:rsidP="00257698">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 </w:t>
      </w:r>
    </w:p>
    <w:p w14:paraId="7AD264F6" w14:textId="5E4F3AA6" w:rsidR="00257698" w:rsidRPr="00DA35C7" w:rsidRDefault="00257698" w:rsidP="00257698">
      <w:pPr>
        <w:autoSpaceDE w:val="0"/>
        <w:autoSpaceDN w:val="0"/>
        <w:adjustRightInd w:val="0"/>
        <w:spacing w:after="0"/>
        <w:rPr>
          <w:rFonts w:ascii="Arial" w:eastAsia="Times New Roman" w:hAnsi="Arial" w:cs="Arial"/>
          <w:snapToGrid w:val="0"/>
          <w:sz w:val="24"/>
          <w:szCs w:val="24"/>
          <w:lang w:val="en-GB"/>
        </w:rPr>
      </w:pPr>
      <w:r w:rsidRPr="00DA35C7">
        <w:rPr>
          <w:rFonts w:ascii="Arial" w:eastAsia="Times New Roman" w:hAnsi="Arial" w:cs="Arial"/>
          <w:color w:val="000000"/>
          <w:sz w:val="24"/>
          <w:szCs w:val="24"/>
        </w:rPr>
        <w:t xml:space="preserve">Look for a current article (newspaper, current news magazine, or legitimate Internet website no older than </w:t>
      </w:r>
      <w:r w:rsidR="00D443D4">
        <w:rPr>
          <w:rFonts w:ascii="Arial" w:eastAsia="Times New Roman" w:hAnsi="Arial" w:cs="Arial"/>
          <w:color w:val="000000"/>
          <w:sz w:val="24"/>
          <w:szCs w:val="24"/>
        </w:rPr>
        <w:t>one year</w:t>
      </w:r>
      <w:r w:rsidRPr="00DA35C7">
        <w:rPr>
          <w:rFonts w:ascii="Arial" w:eastAsia="Times New Roman" w:hAnsi="Arial" w:cs="Arial"/>
          <w:color w:val="000000"/>
          <w:sz w:val="24"/>
          <w:szCs w:val="24"/>
        </w:rPr>
        <w:t xml:space="preserve"> from the due date) that relates to any aspect of </w:t>
      </w:r>
      <w:r w:rsidRPr="00DA35C7">
        <w:rPr>
          <w:rFonts w:ascii="Arial" w:eastAsia="Times New Roman" w:hAnsi="Arial" w:cs="Arial"/>
          <w:bCs/>
          <w:color w:val="000000"/>
          <w:sz w:val="24"/>
          <w:szCs w:val="24"/>
        </w:rPr>
        <w:t>Entrepreneurship</w:t>
      </w:r>
      <w:r w:rsidRPr="00DA35C7">
        <w:rPr>
          <w:rFonts w:ascii="Arial" w:eastAsia="Times New Roman" w:hAnsi="Arial" w:cs="Arial"/>
          <w:color w:val="000000"/>
          <w:sz w:val="24"/>
          <w:szCs w:val="24"/>
        </w:rPr>
        <w:t xml:space="preserve">. Please, no articles with political or religious orientations. Additionally, if you are reviewing a very short article (one that is so short, your review will be longer than the article), you will need to find additional articles on the same topic to receive full credit. </w:t>
      </w:r>
      <w:r w:rsidRPr="00DA35C7">
        <w:rPr>
          <w:rFonts w:ascii="Arial" w:eastAsia="Times New Roman" w:hAnsi="Arial" w:cs="Arial"/>
          <w:bCs/>
          <w:i/>
          <w:iCs/>
          <w:color w:val="000000"/>
          <w:sz w:val="24"/>
          <w:szCs w:val="24"/>
        </w:rPr>
        <w:t>All submissions will be graded as to content, grammar, citations, and sentence structure.</w:t>
      </w:r>
      <w:r w:rsidRPr="00DA35C7">
        <w:rPr>
          <w:rFonts w:ascii="Arial" w:eastAsia="Times New Roman" w:hAnsi="Arial" w:cs="Arial"/>
          <w:color w:val="000000"/>
          <w:sz w:val="24"/>
          <w:szCs w:val="24"/>
        </w:rPr>
        <w:t xml:space="preserve"> </w:t>
      </w:r>
      <w:r w:rsidRPr="00DA35C7">
        <w:rPr>
          <w:rFonts w:ascii="Arial" w:eastAsia="Times New Roman" w:hAnsi="Arial" w:cs="Arial"/>
          <w:snapToGrid w:val="0"/>
          <w:sz w:val="24"/>
          <w:szCs w:val="24"/>
          <w:lang w:val="en-GB"/>
        </w:rPr>
        <w:t xml:space="preserve">Late submissions will not be accepted (unless covered by </w:t>
      </w:r>
      <w:r w:rsidR="006B1785" w:rsidRPr="00DA35C7">
        <w:rPr>
          <w:rFonts w:ascii="Arial" w:eastAsia="Times New Roman" w:hAnsi="Arial" w:cs="Arial"/>
          <w:snapToGrid w:val="0"/>
          <w:sz w:val="24"/>
          <w:szCs w:val="24"/>
          <w:lang w:val="en-GB"/>
        </w:rPr>
        <w:t>university</w:t>
      </w:r>
      <w:r w:rsidRPr="00DA35C7">
        <w:rPr>
          <w:rFonts w:ascii="Arial" w:eastAsia="Times New Roman" w:hAnsi="Arial" w:cs="Arial"/>
          <w:snapToGrid w:val="0"/>
          <w:sz w:val="24"/>
          <w:szCs w:val="24"/>
          <w:lang w:val="en-GB"/>
        </w:rPr>
        <w:t xml:space="preserve"> policy). </w:t>
      </w:r>
    </w:p>
    <w:p w14:paraId="74783769" w14:textId="77777777" w:rsidR="00257698" w:rsidRPr="00DA35C7" w:rsidRDefault="00257698" w:rsidP="00257698">
      <w:pPr>
        <w:autoSpaceDE w:val="0"/>
        <w:autoSpaceDN w:val="0"/>
        <w:adjustRightInd w:val="0"/>
        <w:spacing w:after="0"/>
        <w:rPr>
          <w:rFonts w:ascii="Arial" w:eastAsia="Times New Roman" w:hAnsi="Arial" w:cs="Arial"/>
          <w:color w:val="000000"/>
          <w:sz w:val="24"/>
          <w:szCs w:val="24"/>
        </w:rPr>
      </w:pPr>
    </w:p>
    <w:p w14:paraId="42F2B5B3" w14:textId="7825AE1F" w:rsidR="00257698" w:rsidRPr="00DA35C7" w:rsidRDefault="00257698" w:rsidP="00257698">
      <w:pPr>
        <w:autoSpaceDE w:val="0"/>
        <w:autoSpaceDN w:val="0"/>
        <w:adjustRightInd w:val="0"/>
        <w:spacing w:after="0"/>
        <w:rPr>
          <w:rFonts w:ascii="Arial" w:eastAsia="Times New Roman" w:hAnsi="Arial" w:cs="Arial"/>
          <w:color w:val="000000"/>
          <w:sz w:val="24"/>
          <w:szCs w:val="24"/>
        </w:rPr>
      </w:pPr>
      <w:r w:rsidRPr="00DA35C7">
        <w:rPr>
          <w:rFonts w:ascii="Arial" w:eastAsia="Times New Roman" w:hAnsi="Arial" w:cs="Arial"/>
          <w:color w:val="000000"/>
          <w:sz w:val="24"/>
          <w:szCs w:val="24"/>
        </w:rPr>
        <w:t xml:space="preserve">Here are the specifics: </w:t>
      </w:r>
      <w:r w:rsidR="00603E11">
        <w:rPr>
          <w:rFonts w:ascii="Arial" w:eastAsia="Times New Roman" w:hAnsi="Arial" w:cs="Arial"/>
          <w:color w:val="000000"/>
          <w:sz w:val="24"/>
          <w:szCs w:val="24"/>
        </w:rPr>
        <w:t>(Template provided)</w:t>
      </w:r>
    </w:p>
    <w:p w14:paraId="743165EC" w14:textId="3DC125B8" w:rsidR="00257698" w:rsidRPr="00DA35C7" w:rsidRDefault="00257698" w:rsidP="00257698">
      <w:pPr>
        <w:widowControl w:val="0"/>
        <w:numPr>
          <w:ilvl w:val="0"/>
          <w:numId w:val="33"/>
        </w:numPr>
        <w:autoSpaceDE w:val="0"/>
        <w:autoSpaceDN w:val="0"/>
        <w:adjustRightInd w:val="0"/>
        <w:spacing w:after="0"/>
        <w:rPr>
          <w:rFonts w:ascii="Arial" w:eastAsia="Times New Roman" w:hAnsi="Arial" w:cs="Arial"/>
          <w:color w:val="000000"/>
          <w:sz w:val="24"/>
          <w:szCs w:val="24"/>
        </w:rPr>
      </w:pPr>
      <w:r w:rsidRPr="00DA35C7">
        <w:rPr>
          <w:rFonts w:ascii="Arial" w:eastAsia="Times New Roman" w:hAnsi="Arial" w:cs="Arial"/>
          <w:color w:val="000000"/>
          <w:sz w:val="24"/>
          <w:szCs w:val="24"/>
        </w:rPr>
        <w:t xml:space="preserve">12-point </w:t>
      </w:r>
      <w:r w:rsidR="0053370E">
        <w:rPr>
          <w:rFonts w:ascii="Arial" w:eastAsia="Times New Roman" w:hAnsi="Arial" w:cs="Arial"/>
          <w:color w:val="000000"/>
          <w:sz w:val="24"/>
          <w:szCs w:val="24"/>
        </w:rPr>
        <w:t xml:space="preserve">left justified </w:t>
      </w:r>
      <w:r w:rsidRPr="00DA35C7">
        <w:rPr>
          <w:rFonts w:ascii="Arial" w:eastAsia="Times New Roman" w:hAnsi="Arial" w:cs="Arial"/>
          <w:color w:val="000000"/>
          <w:sz w:val="24"/>
          <w:szCs w:val="24"/>
        </w:rPr>
        <w:t>Arial fon</w:t>
      </w:r>
      <w:r w:rsidR="0053370E">
        <w:rPr>
          <w:rFonts w:ascii="Arial" w:eastAsia="Times New Roman" w:hAnsi="Arial" w:cs="Arial"/>
          <w:color w:val="000000"/>
          <w:sz w:val="24"/>
          <w:szCs w:val="24"/>
        </w:rPr>
        <w:t xml:space="preserve">t, </w:t>
      </w:r>
      <w:r w:rsidRPr="00DA35C7">
        <w:rPr>
          <w:rFonts w:ascii="Arial" w:eastAsia="Times New Roman" w:hAnsi="Arial" w:cs="Arial"/>
          <w:color w:val="000000"/>
          <w:sz w:val="24"/>
          <w:szCs w:val="24"/>
        </w:rPr>
        <w:t>¼ inch indentions, and one-inch margins</w:t>
      </w:r>
      <w:r w:rsidR="0053370E">
        <w:rPr>
          <w:rFonts w:ascii="Arial" w:eastAsia="Times New Roman" w:hAnsi="Arial" w:cs="Arial"/>
          <w:color w:val="000000"/>
          <w:sz w:val="24"/>
          <w:szCs w:val="24"/>
        </w:rPr>
        <w:t xml:space="preserve">. </w:t>
      </w:r>
    </w:p>
    <w:p w14:paraId="261FFD08" w14:textId="77777777" w:rsidR="00257698" w:rsidRPr="00DA35C7" w:rsidRDefault="00257698" w:rsidP="00257698">
      <w:pPr>
        <w:widowControl w:val="0"/>
        <w:numPr>
          <w:ilvl w:val="0"/>
          <w:numId w:val="33"/>
        </w:numPr>
        <w:autoSpaceDE w:val="0"/>
        <w:autoSpaceDN w:val="0"/>
        <w:adjustRightInd w:val="0"/>
        <w:spacing w:after="0"/>
        <w:rPr>
          <w:rFonts w:ascii="Arial" w:eastAsia="Times New Roman" w:hAnsi="Arial" w:cs="Arial"/>
          <w:color w:val="000000"/>
          <w:sz w:val="24"/>
          <w:szCs w:val="24"/>
        </w:rPr>
      </w:pPr>
      <w:r w:rsidRPr="00DA35C7">
        <w:rPr>
          <w:rFonts w:ascii="Arial" w:eastAsia="Times New Roman" w:hAnsi="Arial" w:cs="Arial"/>
          <w:color w:val="000000"/>
          <w:sz w:val="24"/>
          <w:szCs w:val="24"/>
        </w:rPr>
        <w:t>You will write a one-page review on each article.</w:t>
      </w:r>
    </w:p>
    <w:p w14:paraId="343ADDC5" w14:textId="5C0720F9" w:rsidR="00257698" w:rsidRPr="00DA35C7" w:rsidRDefault="00DF4EF9" w:rsidP="00257698">
      <w:pPr>
        <w:widowControl w:val="0"/>
        <w:numPr>
          <w:ilvl w:val="0"/>
          <w:numId w:val="33"/>
        </w:numPr>
        <w:autoSpaceDE w:val="0"/>
        <w:autoSpaceDN w:val="0"/>
        <w:adjustRightInd w:val="0"/>
        <w:spacing w:after="0"/>
        <w:rPr>
          <w:rFonts w:ascii="Arial" w:eastAsia="Times New Roman" w:hAnsi="Arial" w:cs="Arial"/>
          <w:color w:val="000000"/>
          <w:sz w:val="24"/>
          <w:szCs w:val="24"/>
        </w:rPr>
      </w:pPr>
      <w:r>
        <w:rPr>
          <w:rFonts w:ascii="Arial" w:eastAsia="Times New Roman" w:hAnsi="Arial" w:cs="Arial"/>
          <w:color w:val="000000"/>
          <w:sz w:val="24"/>
          <w:szCs w:val="24"/>
        </w:rPr>
        <w:t>Two thirds</w:t>
      </w:r>
      <w:r w:rsidR="00257698" w:rsidRPr="00DA35C7">
        <w:rPr>
          <w:rFonts w:ascii="Arial" w:eastAsia="Times New Roman" w:hAnsi="Arial" w:cs="Arial"/>
          <w:color w:val="000000"/>
          <w:sz w:val="24"/>
          <w:szCs w:val="24"/>
        </w:rPr>
        <w:t xml:space="preserve"> page (single-spaced, keyboarded) summary of the article. </w:t>
      </w:r>
    </w:p>
    <w:p w14:paraId="515A9B71" w14:textId="12326BB0" w:rsidR="00257698" w:rsidRPr="00DA35C7" w:rsidRDefault="00257698" w:rsidP="00257698">
      <w:pPr>
        <w:widowControl w:val="0"/>
        <w:numPr>
          <w:ilvl w:val="0"/>
          <w:numId w:val="32"/>
        </w:numPr>
        <w:autoSpaceDE w:val="0"/>
        <w:autoSpaceDN w:val="0"/>
        <w:adjustRightInd w:val="0"/>
        <w:spacing w:after="0"/>
        <w:rPr>
          <w:rFonts w:ascii="Arial" w:eastAsia="Times New Roman" w:hAnsi="Arial" w:cs="Arial"/>
          <w:color w:val="000000"/>
          <w:sz w:val="24"/>
          <w:szCs w:val="24"/>
        </w:rPr>
      </w:pPr>
      <w:r w:rsidRPr="00DA35C7">
        <w:rPr>
          <w:rFonts w:ascii="Arial" w:eastAsia="Times New Roman" w:hAnsi="Arial" w:cs="Arial"/>
          <w:color w:val="000000"/>
          <w:sz w:val="24"/>
          <w:szCs w:val="24"/>
        </w:rPr>
        <w:t>One-</w:t>
      </w:r>
      <w:r w:rsidR="00DF4EF9">
        <w:rPr>
          <w:rFonts w:ascii="Arial" w:eastAsia="Times New Roman" w:hAnsi="Arial" w:cs="Arial"/>
          <w:color w:val="000000"/>
          <w:sz w:val="24"/>
          <w:szCs w:val="24"/>
        </w:rPr>
        <w:t>third</w:t>
      </w:r>
      <w:r w:rsidRPr="00DA35C7">
        <w:rPr>
          <w:rFonts w:ascii="Arial" w:eastAsia="Times New Roman" w:hAnsi="Arial" w:cs="Arial"/>
          <w:color w:val="000000"/>
          <w:sz w:val="24"/>
          <w:szCs w:val="24"/>
        </w:rPr>
        <w:t xml:space="preserve"> page (single-spaced, keyboarded) of your critique and opinion about the topic being discussed in the article. </w:t>
      </w:r>
    </w:p>
    <w:p w14:paraId="1C0A25D4" w14:textId="77777777" w:rsidR="00257698" w:rsidRPr="00DA35C7" w:rsidRDefault="00257698" w:rsidP="00257698">
      <w:pPr>
        <w:widowControl w:val="0"/>
        <w:numPr>
          <w:ilvl w:val="0"/>
          <w:numId w:val="32"/>
        </w:numPr>
        <w:autoSpaceDE w:val="0"/>
        <w:autoSpaceDN w:val="0"/>
        <w:adjustRightInd w:val="0"/>
        <w:spacing w:after="0"/>
        <w:rPr>
          <w:rFonts w:ascii="Arial" w:eastAsia="Times New Roman" w:hAnsi="Arial" w:cs="Arial"/>
          <w:color w:val="000000"/>
          <w:sz w:val="24"/>
          <w:szCs w:val="24"/>
        </w:rPr>
      </w:pPr>
      <w:r w:rsidRPr="00DA35C7">
        <w:rPr>
          <w:rFonts w:ascii="Arial" w:eastAsia="Times New Roman" w:hAnsi="Arial" w:cs="Arial"/>
          <w:color w:val="000000"/>
          <w:sz w:val="24"/>
          <w:szCs w:val="24"/>
        </w:rPr>
        <w:t xml:space="preserve">If your review is not one page, 5 points will be deducted from your total score. </w:t>
      </w:r>
    </w:p>
    <w:p w14:paraId="4C59FF72" w14:textId="3DC54548" w:rsidR="00257698" w:rsidRPr="00DA35C7" w:rsidRDefault="00257698" w:rsidP="00257698">
      <w:pPr>
        <w:widowControl w:val="0"/>
        <w:numPr>
          <w:ilvl w:val="0"/>
          <w:numId w:val="32"/>
        </w:numPr>
        <w:autoSpaceDE w:val="0"/>
        <w:autoSpaceDN w:val="0"/>
        <w:adjustRightInd w:val="0"/>
        <w:spacing w:after="0"/>
        <w:rPr>
          <w:rFonts w:ascii="Arial" w:eastAsia="Times New Roman" w:hAnsi="Arial" w:cs="Arial"/>
          <w:color w:val="000000"/>
          <w:sz w:val="24"/>
          <w:szCs w:val="24"/>
        </w:rPr>
      </w:pPr>
      <w:r w:rsidRPr="00DA35C7">
        <w:rPr>
          <w:rFonts w:ascii="Arial" w:eastAsia="Times New Roman" w:hAnsi="Arial" w:cs="Arial"/>
          <w:color w:val="000000"/>
          <w:sz w:val="24"/>
          <w:szCs w:val="24"/>
        </w:rPr>
        <w:t>No coversheet</w:t>
      </w:r>
      <w:r w:rsidR="001D214A">
        <w:rPr>
          <w:rFonts w:ascii="Arial" w:eastAsia="Times New Roman" w:hAnsi="Arial" w:cs="Arial"/>
          <w:color w:val="000000"/>
          <w:sz w:val="24"/>
          <w:szCs w:val="24"/>
        </w:rPr>
        <w:t xml:space="preserve">, </w:t>
      </w:r>
      <w:r w:rsidR="00DF4EF9">
        <w:rPr>
          <w:rFonts w:ascii="Arial" w:eastAsia="Times New Roman" w:hAnsi="Arial" w:cs="Arial"/>
          <w:color w:val="000000"/>
          <w:sz w:val="24"/>
          <w:szCs w:val="24"/>
        </w:rPr>
        <w:t xml:space="preserve">running head, </w:t>
      </w:r>
      <w:r w:rsidR="001D214A">
        <w:rPr>
          <w:rFonts w:ascii="Arial" w:eastAsia="Times New Roman" w:hAnsi="Arial" w:cs="Arial"/>
          <w:color w:val="000000"/>
          <w:sz w:val="24"/>
          <w:szCs w:val="24"/>
        </w:rPr>
        <w:t>abstract,</w:t>
      </w:r>
      <w:r w:rsidRPr="00DA35C7">
        <w:rPr>
          <w:rFonts w:ascii="Arial" w:eastAsia="Times New Roman" w:hAnsi="Arial" w:cs="Arial"/>
          <w:color w:val="000000"/>
          <w:sz w:val="24"/>
          <w:szCs w:val="24"/>
        </w:rPr>
        <w:t xml:space="preserve"> or Letter of Transmittal is required. </w:t>
      </w:r>
    </w:p>
    <w:p w14:paraId="4C16DC10" w14:textId="77777777" w:rsidR="00DF4EF9" w:rsidRPr="00DF4EF9" w:rsidRDefault="00257698" w:rsidP="00257698">
      <w:pPr>
        <w:widowControl w:val="0"/>
        <w:numPr>
          <w:ilvl w:val="0"/>
          <w:numId w:val="32"/>
        </w:numPr>
        <w:autoSpaceDE w:val="0"/>
        <w:autoSpaceDN w:val="0"/>
        <w:adjustRightInd w:val="0"/>
        <w:spacing w:after="0"/>
        <w:rPr>
          <w:rFonts w:ascii="Arial" w:eastAsia="Times New Roman" w:hAnsi="Arial" w:cs="Arial"/>
          <w:color w:val="000000"/>
          <w:sz w:val="24"/>
          <w:szCs w:val="24"/>
        </w:rPr>
      </w:pPr>
      <w:r w:rsidRPr="00DA35C7">
        <w:rPr>
          <w:rFonts w:ascii="Arial" w:eastAsia="Times New Roman" w:hAnsi="Arial" w:cs="Arial"/>
          <w:bCs/>
          <w:color w:val="000000"/>
          <w:sz w:val="24"/>
          <w:szCs w:val="24"/>
        </w:rPr>
        <w:t xml:space="preserve">All submissions will be graded as to following instructions, content, punctuation, grammar, citations, and sentence structure. </w:t>
      </w:r>
    </w:p>
    <w:p w14:paraId="32520115" w14:textId="51F032EB" w:rsidR="00257698" w:rsidRPr="0053370E" w:rsidRDefault="00DF4EF9" w:rsidP="00257698">
      <w:pPr>
        <w:widowControl w:val="0"/>
        <w:numPr>
          <w:ilvl w:val="0"/>
          <w:numId w:val="32"/>
        </w:numPr>
        <w:autoSpaceDE w:val="0"/>
        <w:autoSpaceDN w:val="0"/>
        <w:adjustRightInd w:val="0"/>
        <w:spacing w:after="0"/>
        <w:rPr>
          <w:rFonts w:ascii="Arial" w:eastAsia="Times New Roman" w:hAnsi="Arial" w:cs="Arial"/>
          <w:color w:val="000000"/>
          <w:sz w:val="24"/>
          <w:szCs w:val="24"/>
        </w:rPr>
      </w:pPr>
      <w:r>
        <w:rPr>
          <w:rFonts w:ascii="Arial" w:eastAsia="Times New Roman" w:hAnsi="Arial" w:cs="Arial"/>
          <w:color w:val="000000"/>
          <w:sz w:val="24"/>
          <w:szCs w:val="24"/>
        </w:rPr>
        <w:t xml:space="preserve">Use the template provided on the assignment page. </w:t>
      </w:r>
      <w:r w:rsidR="00257698" w:rsidRPr="00DA35C7">
        <w:rPr>
          <w:rFonts w:ascii="Arial" w:eastAsia="Times New Roman" w:hAnsi="Arial" w:cs="Arial"/>
          <w:color w:val="000000"/>
          <w:sz w:val="24"/>
          <w:szCs w:val="24"/>
        </w:rPr>
        <w:t xml:space="preserve"> </w:t>
      </w:r>
    </w:p>
    <w:p w14:paraId="0F005953" w14:textId="533E3501" w:rsidR="00257698" w:rsidRPr="00DA35C7" w:rsidRDefault="00257698" w:rsidP="00257698">
      <w:pPr>
        <w:spacing w:before="180" w:after="180"/>
        <w:rPr>
          <w:rFonts w:ascii="Arial" w:eastAsia="Times New Roman" w:hAnsi="Arial" w:cs="Arial"/>
          <w:color w:val="3D3D3D"/>
          <w:sz w:val="24"/>
          <w:szCs w:val="24"/>
        </w:rPr>
      </w:pPr>
      <w:r w:rsidRPr="00DA35C7">
        <w:rPr>
          <w:rFonts w:ascii="Arial" w:eastAsia="Times New Roman" w:hAnsi="Arial" w:cs="Arial"/>
          <w:color w:val="3D3D3D"/>
          <w:sz w:val="24"/>
          <w:szCs w:val="24"/>
        </w:rPr>
        <w:t>I recently learned that proper citations (MLA, APA, Turabian, or Chicago) are no-longer taught in high school or at UNT in writing classes. Let’s agree to use APA on article reviews from page 200 of the APA Publication Manual (</w:t>
      </w:r>
      <w:r w:rsidR="00797116" w:rsidRPr="00DA35C7">
        <w:rPr>
          <w:rFonts w:ascii="Arial" w:eastAsia="Times New Roman" w:hAnsi="Arial" w:cs="Arial"/>
          <w:color w:val="3D3D3D"/>
          <w:sz w:val="24"/>
          <w:szCs w:val="24"/>
        </w:rPr>
        <w:t>7</w:t>
      </w:r>
      <w:r w:rsidRPr="00DA35C7">
        <w:rPr>
          <w:rFonts w:ascii="Arial" w:eastAsia="Times New Roman" w:hAnsi="Arial" w:cs="Arial"/>
          <w:color w:val="3D3D3D"/>
          <w:sz w:val="24"/>
          <w:szCs w:val="24"/>
          <w:vertAlign w:val="superscript"/>
        </w:rPr>
        <w:t>th</w:t>
      </w:r>
      <w:r w:rsidRPr="00DA35C7">
        <w:rPr>
          <w:rFonts w:ascii="Arial" w:eastAsia="Times New Roman" w:hAnsi="Arial" w:cs="Arial"/>
          <w:color w:val="3D3D3D"/>
          <w:sz w:val="24"/>
          <w:szCs w:val="24"/>
        </w:rPr>
        <w:t xml:space="preserve"> ed.). I have examples of what you will run into below.</w:t>
      </w:r>
    </w:p>
    <w:p w14:paraId="1B6F7EB3" w14:textId="77777777" w:rsidR="00257698" w:rsidRPr="00DA35C7" w:rsidRDefault="00257698" w:rsidP="00257698">
      <w:pPr>
        <w:spacing w:after="0"/>
        <w:rPr>
          <w:rFonts w:ascii="Arial" w:eastAsia="Times New Roman" w:hAnsi="Arial" w:cs="Arial"/>
          <w:color w:val="3D3D3D"/>
          <w:sz w:val="24"/>
          <w:szCs w:val="24"/>
        </w:rPr>
      </w:pPr>
      <w:r w:rsidRPr="00DA35C7">
        <w:rPr>
          <w:rFonts w:ascii="Arial" w:eastAsia="Times New Roman" w:hAnsi="Arial" w:cs="Arial"/>
          <w:b/>
          <w:bCs/>
          <w:color w:val="3D3D3D"/>
          <w:sz w:val="24"/>
          <w:szCs w:val="24"/>
        </w:rPr>
        <w:t>ONLINE MAGAZINE ARTICLE</w:t>
      </w:r>
      <w:r w:rsidRPr="00DA35C7">
        <w:rPr>
          <w:rFonts w:ascii="Arial" w:eastAsia="Times New Roman" w:hAnsi="Arial" w:cs="Arial"/>
          <w:color w:val="3D3D3D"/>
          <w:sz w:val="24"/>
          <w:szCs w:val="24"/>
        </w:rPr>
        <w:br/>
        <w:t xml:space="preserve">Source of Article: Johansson, A. (2019, August). Why Employees are an Entrepreneur’s Best Investment. </w:t>
      </w:r>
      <w:r w:rsidRPr="00DA35C7">
        <w:rPr>
          <w:rFonts w:ascii="Arial" w:eastAsia="Times New Roman" w:hAnsi="Arial" w:cs="Arial"/>
          <w:i/>
          <w:iCs/>
          <w:color w:val="3D3D3D"/>
          <w:sz w:val="24"/>
          <w:szCs w:val="24"/>
        </w:rPr>
        <w:t>Entrepreneur</w:t>
      </w:r>
      <w:r w:rsidRPr="00DA35C7">
        <w:rPr>
          <w:rFonts w:ascii="Arial" w:eastAsia="Times New Roman" w:hAnsi="Arial" w:cs="Arial"/>
          <w:color w:val="3D3D3D"/>
          <w:sz w:val="24"/>
          <w:szCs w:val="24"/>
        </w:rPr>
        <w:t xml:space="preserve">. Retrieved from </w:t>
      </w:r>
      <w:hyperlink r:id="rId20" w:history="1">
        <w:r w:rsidRPr="00DA35C7">
          <w:rPr>
            <w:rFonts w:ascii="Arial" w:eastAsia="Times New Roman" w:hAnsi="Arial" w:cs="Arial"/>
            <w:color w:val="0000FF"/>
            <w:sz w:val="24"/>
            <w:szCs w:val="24"/>
            <w:u w:val="single"/>
          </w:rPr>
          <w:t>https://www.entrepreneur.com/article/333920</w:t>
        </w:r>
      </w:hyperlink>
      <w:r w:rsidRPr="00DA35C7">
        <w:rPr>
          <w:rFonts w:ascii="Arial" w:eastAsia="Times New Roman" w:hAnsi="Arial" w:cs="Arial"/>
          <w:color w:val="3D3D3D"/>
          <w:sz w:val="24"/>
          <w:szCs w:val="24"/>
        </w:rPr>
        <w:t>.</w:t>
      </w:r>
    </w:p>
    <w:p w14:paraId="1F5C5FB0" w14:textId="77777777" w:rsidR="00257698" w:rsidRPr="00DA35C7" w:rsidRDefault="00257698" w:rsidP="00257698">
      <w:pPr>
        <w:spacing w:after="0"/>
        <w:rPr>
          <w:rFonts w:ascii="Arial" w:eastAsia="Times New Roman" w:hAnsi="Arial" w:cs="Arial"/>
          <w:color w:val="3D3D3D"/>
          <w:sz w:val="24"/>
          <w:szCs w:val="24"/>
        </w:rPr>
      </w:pPr>
    </w:p>
    <w:p w14:paraId="35CFA16E" w14:textId="77777777" w:rsidR="00257698" w:rsidRPr="00DA35C7" w:rsidRDefault="00257698" w:rsidP="00257698">
      <w:pPr>
        <w:spacing w:after="0"/>
        <w:rPr>
          <w:rFonts w:ascii="Arial" w:eastAsia="Times New Roman" w:hAnsi="Arial" w:cs="Arial"/>
          <w:color w:val="3D3D3D"/>
          <w:sz w:val="24"/>
          <w:szCs w:val="24"/>
        </w:rPr>
      </w:pPr>
      <w:r w:rsidRPr="00DA35C7">
        <w:rPr>
          <w:rFonts w:ascii="Arial" w:eastAsia="Times New Roman" w:hAnsi="Arial" w:cs="Arial"/>
          <w:b/>
          <w:bCs/>
          <w:color w:val="3D3D3D"/>
          <w:sz w:val="24"/>
          <w:szCs w:val="24"/>
        </w:rPr>
        <w:t>ONLINE NEWSPAPER ARTICLE</w:t>
      </w:r>
      <w:r w:rsidRPr="00DA35C7">
        <w:rPr>
          <w:rFonts w:ascii="Arial" w:eastAsia="Times New Roman" w:hAnsi="Arial" w:cs="Arial"/>
          <w:color w:val="3D3D3D"/>
          <w:sz w:val="24"/>
          <w:szCs w:val="24"/>
        </w:rPr>
        <w:br/>
        <w:t xml:space="preserve">Schuman, M. (2019, August 29). Blocked in Business, South Korean Women Start Their Own. </w:t>
      </w:r>
      <w:r w:rsidRPr="00DA35C7">
        <w:rPr>
          <w:rFonts w:ascii="Arial" w:eastAsia="Times New Roman" w:hAnsi="Arial" w:cs="Arial"/>
          <w:i/>
          <w:iCs/>
          <w:color w:val="3D3D3D"/>
          <w:sz w:val="24"/>
          <w:szCs w:val="24"/>
        </w:rPr>
        <w:t>The New York Times</w:t>
      </w:r>
      <w:r w:rsidRPr="00DA35C7">
        <w:rPr>
          <w:rFonts w:ascii="Arial" w:eastAsia="Times New Roman" w:hAnsi="Arial" w:cs="Arial"/>
          <w:color w:val="3D3D3D"/>
          <w:sz w:val="24"/>
          <w:szCs w:val="24"/>
        </w:rPr>
        <w:t>. Retrieved from https://www.nytimes.com.</w:t>
      </w:r>
    </w:p>
    <w:p w14:paraId="08B8E8F3" w14:textId="5469AF9B" w:rsidR="00257698" w:rsidRPr="00DA35C7" w:rsidRDefault="00257698" w:rsidP="00F37238">
      <w:pPr>
        <w:pStyle w:val="Heading1"/>
      </w:pPr>
      <w:r w:rsidRPr="00DA35C7">
        <w:t>C</w:t>
      </w:r>
      <w:r w:rsidR="00445C39" w:rsidRPr="00DA35C7">
        <w:t xml:space="preserve">ANVAS LEARNING SYSTEM AND OUTAGES </w:t>
      </w:r>
    </w:p>
    <w:p w14:paraId="75DAD2E9" w14:textId="769AF7F8" w:rsidR="000F3B26" w:rsidRPr="00DA35C7" w:rsidRDefault="000F3B26" w:rsidP="000F3B26">
      <w:pPr>
        <w:rPr>
          <w:rFonts w:ascii="Arial" w:hAnsi="Arial" w:cs="Arial"/>
          <w:sz w:val="24"/>
          <w:szCs w:val="24"/>
        </w:rPr>
      </w:pPr>
      <w:r w:rsidRPr="00DA35C7">
        <w:rPr>
          <w:rFonts w:ascii="Arial" w:hAnsi="Arial" w:cs="Arial"/>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1" w:history="1">
        <w:r w:rsidRPr="00DA35C7">
          <w:rPr>
            <w:rStyle w:val="Hyperlink"/>
            <w:rFonts w:ascii="Arial" w:hAnsi="Arial" w:cs="Arial"/>
            <w:sz w:val="24"/>
            <w:szCs w:val="24"/>
          </w:rPr>
          <w:t>helpdesk@unt.edu</w:t>
        </w:r>
      </w:hyperlink>
      <w:r w:rsidRPr="00DA35C7">
        <w:rPr>
          <w:rFonts w:ascii="Arial" w:hAnsi="Arial" w:cs="Arial"/>
          <w:sz w:val="24"/>
          <w:szCs w:val="24"/>
        </w:rPr>
        <w:t xml:space="preserve"> or 940.565.2324</w:t>
      </w:r>
      <w:r w:rsidR="007A0702" w:rsidRPr="00DA35C7">
        <w:rPr>
          <w:rFonts w:ascii="Arial" w:hAnsi="Arial" w:cs="Arial"/>
          <w:sz w:val="24"/>
          <w:szCs w:val="24"/>
        </w:rPr>
        <w:t xml:space="preserve"> and obtain a ticket number</w:t>
      </w:r>
      <w:r w:rsidRPr="00DA35C7">
        <w:rPr>
          <w:rFonts w:ascii="Arial" w:hAnsi="Arial" w:cs="Arial"/>
          <w:sz w:val="24"/>
          <w:szCs w:val="24"/>
        </w:rPr>
        <w:t>. The instructor and the UNT Student Help Desk will work with the student to resolve any issues at the earliest possible time.</w:t>
      </w:r>
    </w:p>
    <w:p w14:paraId="3175A8E8" w14:textId="1403B236" w:rsidR="008E51A2" w:rsidRPr="00DA35C7" w:rsidRDefault="008E51A2" w:rsidP="00F37238">
      <w:pPr>
        <w:pStyle w:val="Heading1"/>
        <w:rPr>
          <w:rFonts w:eastAsia="Times New Roman"/>
          <w:snapToGrid w:val="0"/>
        </w:rPr>
      </w:pPr>
      <w:r w:rsidRPr="00DA35C7">
        <w:rPr>
          <w:rFonts w:eastAsia="Times New Roman"/>
          <w:snapToGrid w:val="0"/>
        </w:rPr>
        <w:lastRenderedPageBreak/>
        <w:t>STUDENT ATHLETES</w:t>
      </w:r>
    </w:p>
    <w:p w14:paraId="1768C2DE" w14:textId="77777777" w:rsidR="008E51A2" w:rsidRPr="00DA35C7" w:rsidRDefault="008E51A2" w:rsidP="008E51A2">
      <w:pPr>
        <w:widowControl w:val="0"/>
        <w:spacing w:after="0"/>
        <w:rPr>
          <w:rFonts w:ascii="Arial" w:eastAsia="Times New Roman" w:hAnsi="Arial" w:cs="Arial"/>
          <w:bCs/>
          <w:iCs/>
          <w:snapToGrid w:val="0"/>
          <w:sz w:val="24"/>
          <w:szCs w:val="24"/>
        </w:rPr>
      </w:pPr>
      <w:r w:rsidRPr="00DA35C7">
        <w:rPr>
          <w:rFonts w:ascii="Arial" w:eastAsia="Times New Roman" w:hAnsi="Arial" w:cs="Arial"/>
          <w:bCs/>
          <w:iCs/>
          <w:snapToGrid w:val="0"/>
          <w:sz w:val="24"/>
          <w:szCs w:val="24"/>
        </w:rPr>
        <w:t xml:space="preserve">Student athletes have the difficult task of maintaining grades and high levels of physical performance. Due to these simultaneously competing values, I ask student athletes to identify themselves to me via email message and provide a game schedule. This will help me support you when needed. </w:t>
      </w:r>
    </w:p>
    <w:p w14:paraId="1E2C5ED5" w14:textId="3DD9BA46" w:rsidR="008E51A2" w:rsidRPr="00DA35C7" w:rsidRDefault="008E51A2" w:rsidP="00F37238">
      <w:pPr>
        <w:pStyle w:val="Heading1"/>
        <w:rPr>
          <w:rFonts w:eastAsia="Times New Roman"/>
          <w:snapToGrid w:val="0"/>
        </w:rPr>
      </w:pPr>
      <w:r w:rsidRPr="00DA35C7">
        <w:rPr>
          <w:rFonts w:eastAsia="Times New Roman"/>
          <w:snapToGrid w:val="0"/>
        </w:rPr>
        <w:t>CANVAS LEARNING SYSTEM GRADES AND ANNOUNCEMENTS</w:t>
      </w:r>
    </w:p>
    <w:p w14:paraId="571BC241" w14:textId="77777777" w:rsidR="00F532F9" w:rsidRDefault="008E51A2" w:rsidP="00F532F9">
      <w:pPr>
        <w:spacing w:after="0"/>
        <w:rPr>
          <w:rFonts w:ascii="Arial" w:eastAsia="Times New Roman" w:hAnsi="Arial" w:cs="Arial"/>
          <w:b/>
          <w:snapToGrid w:val="0"/>
          <w:sz w:val="24"/>
          <w:szCs w:val="24"/>
        </w:rPr>
      </w:pPr>
      <w:r w:rsidRPr="00DA35C7">
        <w:rPr>
          <w:rFonts w:ascii="Arial" w:eastAsia="Times New Roman" w:hAnsi="Arial" w:cs="Arial"/>
          <w:bCs/>
          <w:snapToGrid w:val="0"/>
          <w:sz w:val="24"/>
          <w:szCs w:val="24"/>
        </w:rPr>
        <w:t xml:space="preserve">Grades posted in the Canvas Learning System are </w:t>
      </w:r>
      <w:r w:rsidRPr="00DA35C7">
        <w:rPr>
          <w:rFonts w:ascii="Arial" w:eastAsia="Times New Roman" w:hAnsi="Arial" w:cs="Arial"/>
          <w:bCs/>
          <w:snapToGrid w:val="0"/>
          <w:sz w:val="24"/>
          <w:szCs w:val="24"/>
          <w:u w:val="single"/>
        </w:rPr>
        <w:t>unofficial</w:t>
      </w:r>
      <w:r w:rsidRPr="00DA35C7">
        <w:rPr>
          <w:rFonts w:ascii="Arial" w:eastAsia="Times New Roman" w:hAnsi="Arial" w:cs="Arial"/>
          <w:bCs/>
          <w:snapToGrid w:val="0"/>
          <w:sz w:val="24"/>
          <w:szCs w:val="24"/>
        </w:rPr>
        <w:t xml:space="preserve">. The instructional team will keep official grades (in spreadsheet form) in a secure location. This is to protect against hacking of the Canvas Learning System and destruction of grade reports. </w:t>
      </w:r>
      <w:r w:rsidRPr="00DA35C7">
        <w:rPr>
          <w:rFonts w:ascii="Arial" w:eastAsia="Times New Roman" w:hAnsi="Arial" w:cs="Arial"/>
          <w:bCs/>
          <w:snapToGrid w:val="0"/>
          <w:sz w:val="24"/>
          <w:szCs w:val="24"/>
          <w:u w:val="single"/>
        </w:rPr>
        <w:t>Official grades and Canvas Learning System grades should be equivalent (match).</w:t>
      </w:r>
      <w:r w:rsidRPr="00DA35C7">
        <w:rPr>
          <w:rFonts w:ascii="Arial" w:eastAsia="Times New Roman" w:hAnsi="Arial" w:cs="Arial"/>
          <w:bCs/>
          <w:snapToGrid w:val="0"/>
          <w:sz w:val="24"/>
          <w:szCs w:val="24"/>
        </w:rPr>
        <w:t xml:space="preserve"> Please contact me to discuss discrepancies. </w:t>
      </w:r>
      <w:r w:rsidR="00F532F9">
        <w:rPr>
          <w:rFonts w:ascii="Arial" w:hAnsi="Arial" w:cs="Arial"/>
          <w:b/>
          <w:bCs/>
          <w:iCs/>
          <w:sz w:val="24"/>
          <w:szCs w:val="24"/>
        </w:rPr>
        <w:t xml:space="preserve">You are required </w:t>
      </w:r>
      <w:r w:rsidR="00F532F9" w:rsidRPr="00630AFE">
        <w:rPr>
          <w:rFonts w:ascii="Arial" w:hAnsi="Arial" w:cs="Arial"/>
          <w:b/>
          <w:bCs/>
          <w:iCs/>
          <w:sz w:val="24"/>
          <w:szCs w:val="24"/>
        </w:rPr>
        <w:t>to</w:t>
      </w:r>
      <w:r w:rsidR="00F532F9">
        <w:rPr>
          <w:rFonts w:ascii="Arial" w:hAnsi="Arial" w:cs="Arial"/>
          <w:iCs/>
          <w:sz w:val="24"/>
          <w:szCs w:val="24"/>
        </w:rPr>
        <w:t xml:space="preserve"> </w:t>
      </w:r>
      <w:r w:rsidR="00F532F9">
        <w:rPr>
          <w:rFonts w:ascii="Arial" w:eastAsia="Times New Roman" w:hAnsi="Arial" w:cs="Arial"/>
          <w:b/>
          <w:snapToGrid w:val="0"/>
          <w:sz w:val="24"/>
          <w:szCs w:val="24"/>
        </w:rPr>
        <w:t>c</w:t>
      </w:r>
      <w:r w:rsidR="00F532F9" w:rsidRPr="00410837">
        <w:rPr>
          <w:rFonts w:ascii="Arial" w:eastAsia="Times New Roman" w:hAnsi="Arial" w:cs="Arial"/>
          <w:b/>
          <w:snapToGrid w:val="0"/>
          <w:sz w:val="24"/>
          <w:szCs w:val="24"/>
        </w:rPr>
        <w:t xml:space="preserve">heck your </w:t>
      </w:r>
      <w:r w:rsidR="00F532F9">
        <w:rPr>
          <w:rFonts w:ascii="Arial" w:eastAsia="Times New Roman" w:hAnsi="Arial" w:cs="Arial"/>
          <w:b/>
          <w:snapToGrid w:val="0"/>
          <w:sz w:val="24"/>
          <w:szCs w:val="24"/>
        </w:rPr>
        <w:t xml:space="preserve">email, </w:t>
      </w:r>
      <w:r w:rsidR="00F532F9" w:rsidRPr="00410837">
        <w:rPr>
          <w:rFonts w:ascii="Arial" w:eastAsia="Times New Roman" w:hAnsi="Arial" w:cs="Arial"/>
          <w:b/>
          <w:snapToGrid w:val="0"/>
          <w:sz w:val="24"/>
          <w:szCs w:val="24"/>
        </w:rPr>
        <w:t>grades</w:t>
      </w:r>
      <w:r w:rsidR="00F532F9">
        <w:rPr>
          <w:rFonts w:ascii="Arial" w:eastAsia="Times New Roman" w:hAnsi="Arial" w:cs="Arial"/>
          <w:b/>
          <w:snapToGrid w:val="0"/>
          <w:sz w:val="24"/>
          <w:szCs w:val="24"/>
        </w:rPr>
        <w:t>, assignments,</w:t>
      </w:r>
      <w:r w:rsidR="00F532F9" w:rsidRPr="00410837">
        <w:rPr>
          <w:rFonts w:ascii="Arial" w:eastAsia="Times New Roman" w:hAnsi="Arial" w:cs="Arial"/>
          <w:b/>
          <w:snapToGrid w:val="0"/>
          <w:sz w:val="24"/>
          <w:szCs w:val="24"/>
        </w:rPr>
        <w:t xml:space="preserve"> and announcements </w:t>
      </w:r>
      <w:r w:rsidR="00F532F9">
        <w:rPr>
          <w:rFonts w:ascii="Arial" w:eastAsia="Times New Roman" w:hAnsi="Arial" w:cs="Arial"/>
          <w:b/>
          <w:snapToGrid w:val="0"/>
          <w:sz w:val="24"/>
          <w:szCs w:val="24"/>
        </w:rPr>
        <w:t>four</w:t>
      </w:r>
      <w:r w:rsidR="00F532F9" w:rsidRPr="00410837">
        <w:rPr>
          <w:rFonts w:ascii="Arial" w:eastAsia="Times New Roman" w:hAnsi="Arial" w:cs="Arial"/>
          <w:b/>
          <w:snapToGrid w:val="0"/>
          <w:sz w:val="24"/>
          <w:szCs w:val="24"/>
        </w:rPr>
        <w:t xml:space="preserve"> times </w:t>
      </w:r>
      <w:r w:rsidR="00F532F9">
        <w:rPr>
          <w:rFonts w:ascii="Arial" w:eastAsia="Times New Roman" w:hAnsi="Arial" w:cs="Arial"/>
          <w:b/>
          <w:snapToGrid w:val="0"/>
          <w:sz w:val="24"/>
          <w:szCs w:val="24"/>
        </w:rPr>
        <w:t xml:space="preserve">a </w:t>
      </w:r>
      <w:r w:rsidR="00F532F9" w:rsidRPr="00410837">
        <w:rPr>
          <w:rFonts w:ascii="Arial" w:eastAsia="Times New Roman" w:hAnsi="Arial" w:cs="Arial"/>
          <w:b/>
          <w:snapToGrid w:val="0"/>
          <w:sz w:val="24"/>
          <w:szCs w:val="24"/>
        </w:rPr>
        <w:t>week.</w:t>
      </w:r>
    </w:p>
    <w:p w14:paraId="1171C1CC" w14:textId="5EF818F2" w:rsidR="008E51A2" w:rsidRPr="00F532F9" w:rsidRDefault="008E51A2" w:rsidP="00F532F9">
      <w:pPr>
        <w:pStyle w:val="Heading1"/>
        <w:rPr>
          <w:rFonts w:eastAsia="Times New Roman"/>
          <w:snapToGrid w:val="0"/>
        </w:rPr>
      </w:pPr>
      <w:r w:rsidRPr="00F532F9">
        <w:rPr>
          <w:rFonts w:eastAsia="Times New Roman"/>
          <w:snapToGrid w:val="0"/>
        </w:rPr>
        <w:t>SUNDOWN RULE</w:t>
      </w:r>
    </w:p>
    <w:p w14:paraId="1595E742" w14:textId="7EABF99A" w:rsidR="008E51A2" w:rsidRPr="00410837" w:rsidRDefault="008E51A2" w:rsidP="008E51A2">
      <w:pPr>
        <w:spacing w:after="0"/>
        <w:rPr>
          <w:rFonts w:ascii="Arial" w:eastAsia="Times New Roman" w:hAnsi="Arial" w:cs="Arial"/>
          <w:b/>
          <w:snapToGrid w:val="0"/>
          <w:sz w:val="24"/>
          <w:szCs w:val="24"/>
        </w:rPr>
      </w:pPr>
      <w:r w:rsidRPr="00DA35C7">
        <w:rPr>
          <w:rFonts w:ascii="Arial" w:eastAsia="Times New Roman" w:hAnsi="Arial" w:cs="Arial"/>
          <w:bCs/>
          <w:snapToGrid w:val="0"/>
          <w:sz w:val="24"/>
          <w:szCs w:val="24"/>
        </w:rPr>
        <w:t xml:space="preserve">You have </w:t>
      </w:r>
      <w:r w:rsidR="00410837">
        <w:rPr>
          <w:rFonts w:ascii="Arial" w:eastAsia="Times New Roman" w:hAnsi="Arial" w:cs="Arial"/>
          <w:bCs/>
          <w:snapToGrid w:val="0"/>
          <w:sz w:val="24"/>
          <w:szCs w:val="24"/>
        </w:rPr>
        <w:t>one</w:t>
      </w:r>
      <w:r w:rsidRPr="00DA35C7">
        <w:rPr>
          <w:rFonts w:ascii="Arial" w:eastAsia="Times New Roman" w:hAnsi="Arial" w:cs="Arial"/>
          <w:bCs/>
          <w:snapToGrid w:val="0"/>
          <w:sz w:val="24"/>
          <w:szCs w:val="24"/>
        </w:rPr>
        <w:t xml:space="preserve"> week (from </w:t>
      </w:r>
      <w:r w:rsidR="007158D9">
        <w:rPr>
          <w:rFonts w:ascii="Arial" w:eastAsia="Times New Roman" w:hAnsi="Arial" w:cs="Arial"/>
          <w:bCs/>
          <w:snapToGrid w:val="0"/>
          <w:sz w:val="24"/>
          <w:szCs w:val="24"/>
        </w:rPr>
        <w:t>grade posting</w:t>
      </w:r>
      <w:r w:rsidRPr="00DA35C7">
        <w:rPr>
          <w:rFonts w:ascii="Arial" w:eastAsia="Times New Roman" w:hAnsi="Arial" w:cs="Arial"/>
          <w:bCs/>
          <w:snapToGrid w:val="0"/>
          <w:sz w:val="24"/>
          <w:szCs w:val="24"/>
        </w:rPr>
        <w:t xml:space="preserve"> date) to inquire about your grade on an exam, assignment, or team project. The exception to this is the final exam were inquiring may extend into the new term. The purpose is to resolve any issue during the term and not wait until the last week of the term. </w:t>
      </w:r>
      <w:r w:rsidR="00F532F9">
        <w:rPr>
          <w:rFonts w:ascii="Arial" w:hAnsi="Arial" w:cs="Arial"/>
          <w:b/>
          <w:bCs/>
          <w:iCs/>
          <w:sz w:val="24"/>
          <w:szCs w:val="24"/>
        </w:rPr>
        <w:t xml:space="preserve">You are required </w:t>
      </w:r>
      <w:r w:rsidR="00F532F9" w:rsidRPr="00630AFE">
        <w:rPr>
          <w:rFonts w:ascii="Arial" w:hAnsi="Arial" w:cs="Arial"/>
          <w:b/>
          <w:bCs/>
          <w:iCs/>
          <w:sz w:val="24"/>
          <w:szCs w:val="24"/>
        </w:rPr>
        <w:t>to</w:t>
      </w:r>
      <w:r w:rsidR="00F532F9">
        <w:rPr>
          <w:rFonts w:ascii="Arial" w:hAnsi="Arial" w:cs="Arial"/>
          <w:iCs/>
          <w:sz w:val="24"/>
          <w:szCs w:val="24"/>
        </w:rPr>
        <w:t xml:space="preserve"> </w:t>
      </w:r>
      <w:r w:rsidR="00F532F9">
        <w:rPr>
          <w:rFonts w:ascii="Arial" w:eastAsia="Times New Roman" w:hAnsi="Arial" w:cs="Arial"/>
          <w:b/>
          <w:snapToGrid w:val="0"/>
          <w:sz w:val="24"/>
          <w:szCs w:val="24"/>
        </w:rPr>
        <w:t>c</w:t>
      </w:r>
      <w:r w:rsidR="00F532F9" w:rsidRPr="00410837">
        <w:rPr>
          <w:rFonts w:ascii="Arial" w:eastAsia="Times New Roman" w:hAnsi="Arial" w:cs="Arial"/>
          <w:b/>
          <w:snapToGrid w:val="0"/>
          <w:sz w:val="24"/>
          <w:szCs w:val="24"/>
        </w:rPr>
        <w:t xml:space="preserve">heck your </w:t>
      </w:r>
      <w:r w:rsidR="00F532F9">
        <w:rPr>
          <w:rFonts w:ascii="Arial" w:eastAsia="Times New Roman" w:hAnsi="Arial" w:cs="Arial"/>
          <w:b/>
          <w:snapToGrid w:val="0"/>
          <w:sz w:val="24"/>
          <w:szCs w:val="24"/>
        </w:rPr>
        <w:t xml:space="preserve">email, </w:t>
      </w:r>
      <w:r w:rsidR="00F532F9" w:rsidRPr="00410837">
        <w:rPr>
          <w:rFonts w:ascii="Arial" w:eastAsia="Times New Roman" w:hAnsi="Arial" w:cs="Arial"/>
          <w:b/>
          <w:snapToGrid w:val="0"/>
          <w:sz w:val="24"/>
          <w:szCs w:val="24"/>
        </w:rPr>
        <w:t>grades</w:t>
      </w:r>
      <w:r w:rsidR="00F532F9">
        <w:rPr>
          <w:rFonts w:ascii="Arial" w:eastAsia="Times New Roman" w:hAnsi="Arial" w:cs="Arial"/>
          <w:b/>
          <w:snapToGrid w:val="0"/>
          <w:sz w:val="24"/>
          <w:szCs w:val="24"/>
        </w:rPr>
        <w:t>, assignments,</w:t>
      </w:r>
      <w:r w:rsidR="00F532F9" w:rsidRPr="00410837">
        <w:rPr>
          <w:rFonts w:ascii="Arial" w:eastAsia="Times New Roman" w:hAnsi="Arial" w:cs="Arial"/>
          <w:b/>
          <w:snapToGrid w:val="0"/>
          <w:sz w:val="24"/>
          <w:szCs w:val="24"/>
        </w:rPr>
        <w:t xml:space="preserve"> and announcements </w:t>
      </w:r>
      <w:r w:rsidR="00F532F9">
        <w:rPr>
          <w:rFonts w:ascii="Arial" w:eastAsia="Times New Roman" w:hAnsi="Arial" w:cs="Arial"/>
          <w:b/>
          <w:snapToGrid w:val="0"/>
          <w:sz w:val="24"/>
          <w:szCs w:val="24"/>
        </w:rPr>
        <w:t>four</w:t>
      </w:r>
      <w:r w:rsidR="00F532F9" w:rsidRPr="00410837">
        <w:rPr>
          <w:rFonts w:ascii="Arial" w:eastAsia="Times New Roman" w:hAnsi="Arial" w:cs="Arial"/>
          <w:b/>
          <w:snapToGrid w:val="0"/>
          <w:sz w:val="24"/>
          <w:szCs w:val="24"/>
        </w:rPr>
        <w:t xml:space="preserve"> times </w:t>
      </w:r>
      <w:r w:rsidR="00F532F9">
        <w:rPr>
          <w:rFonts w:ascii="Arial" w:eastAsia="Times New Roman" w:hAnsi="Arial" w:cs="Arial"/>
          <w:b/>
          <w:snapToGrid w:val="0"/>
          <w:sz w:val="24"/>
          <w:szCs w:val="24"/>
        </w:rPr>
        <w:t xml:space="preserve">a </w:t>
      </w:r>
      <w:r w:rsidR="00F532F9" w:rsidRPr="00410837">
        <w:rPr>
          <w:rFonts w:ascii="Arial" w:eastAsia="Times New Roman" w:hAnsi="Arial" w:cs="Arial"/>
          <w:b/>
          <w:snapToGrid w:val="0"/>
          <w:sz w:val="24"/>
          <w:szCs w:val="24"/>
        </w:rPr>
        <w:t>week</w:t>
      </w:r>
      <w:r w:rsidR="00F532F9">
        <w:rPr>
          <w:rFonts w:ascii="Arial" w:eastAsia="Times New Roman" w:hAnsi="Arial" w:cs="Arial"/>
          <w:b/>
          <w:snapToGrid w:val="0"/>
          <w:sz w:val="24"/>
          <w:szCs w:val="24"/>
        </w:rPr>
        <w:t xml:space="preserve"> </w:t>
      </w:r>
      <w:r w:rsidRPr="00410837">
        <w:rPr>
          <w:rFonts w:ascii="Arial" w:eastAsia="Times New Roman" w:hAnsi="Arial" w:cs="Arial"/>
          <w:b/>
          <w:snapToGrid w:val="0"/>
          <w:sz w:val="24"/>
          <w:szCs w:val="24"/>
        </w:rPr>
        <w:t xml:space="preserve">in the Canvas Learning System. </w:t>
      </w:r>
    </w:p>
    <w:p w14:paraId="45C938FE" w14:textId="7C1A40BF" w:rsidR="008E51A2" w:rsidRPr="00DA35C7" w:rsidRDefault="008E51A2" w:rsidP="00F37238">
      <w:pPr>
        <w:pStyle w:val="Heading1"/>
        <w:rPr>
          <w:rFonts w:eastAsia="Times New Roman"/>
          <w:snapToGrid w:val="0"/>
          <w:lang w:val="en-GB"/>
        </w:rPr>
      </w:pPr>
      <w:r w:rsidRPr="00DA35C7">
        <w:rPr>
          <w:rFonts w:eastAsia="Times New Roman"/>
          <w:snapToGrid w:val="0"/>
          <w:lang w:val="en-GB"/>
        </w:rPr>
        <w:t>EUID ACCESS AND PASSWORDS</w:t>
      </w:r>
    </w:p>
    <w:p w14:paraId="2ADDD883" w14:textId="77777777" w:rsidR="008E51A2" w:rsidRPr="00DA35C7" w:rsidRDefault="008E51A2" w:rsidP="008E51A2">
      <w:pPr>
        <w:spacing w:after="0"/>
        <w:rPr>
          <w:rFonts w:ascii="Arial" w:eastAsia="Times New Roman" w:hAnsi="Arial" w:cs="Arial"/>
          <w:snapToGrid w:val="0"/>
          <w:sz w:val="24"/>
          <w:szCs w:val="24"/>
          <w:lang w:val="en-GB"/>
        </w:rPr>
      </w:pPr>
      <w:r w:rsidRPr="00DA35C7">
        <w:rPr>
          <w:rFonts w:ascii="Arial" w:eastAsia="Times New Roman" w:hAnsi="Arial" w:cs="Arial"/>
          <w:bCs/>
          <w:snapToGrid w:val="0"/>
          <w:sz w:val="24"/>
          <w:szCs w:val="24"/>
          <w:lang w:val="en-GB"/>
        </w:rPr>
        <w:t xml:space="preserve"> </w:t>
      </w:r>
      <w:r w:rsidRPr="00DA35C7">
        <w:rPr>
          <w:rFonts w:ascii="Arial" w:eastAsia="Times New Roman" w:hAnsi="Arial" w:cs="Arial"/>
          <w:snapToGrid w:val="0"/>
          <w:sz w:val="24"/>
          <w:szCs w:val="24"/>
          <w:lang w:val="en-GB"/>
        </w:rPr>
        <w:t xml:space="preserve">Enterprise User Identification numbers (EUID’s) and passwords are required to access this course. It is the student’s responsibility to maintain a current EUID number and password. Keep in mind that the University will time out passwords every 120 days for security reasons. You may reset your password at </w:t>
      </w:r>
      <w:hyperlink r:id="rId22" w:history="1">
        <w:r w:rsidRPr="00DA35C7">
          <w:rPr>
            <w:rFonts w:ascii="Arial" w:eastAsia="Times New Roman" w:hAnsi="Arial" w:cs="Arial"/>
            <w:snapToGrid w:val="0"/>
            <w:color w:val="0000FF"/>
            <w:sz w:val="24"/>
            <w:szCs w:val="24"/>
            <w:u w:val="single"/>
          </w:rPr>
          <w:t>https://ams.unt.edu</w:t>
        </w:r>
      </w:hyperlink>
      <w:r w:rsidRPr="00DA35C7">
        <w:rPr>
          <w:rFonts w:ascii="Arial" w:eastAsia="Times New Roman" w:hAnsi="Arial" w:cs="Arial"/>
          <w:snapToGrid w:val="0"/>
          <w:sz w:val="24"/>
          <w:szCs w:val="24"/>
        </w:rPr>
        <w:t xml:space="preserve">. </w:t>
      </w:r>
    </w:p>
    <w:p w14:paraId="06993ADC" w14:textId="77777777" w:rsidR="00F37238" w:rsidRDefault="008E51A2" w:rsidP="00F37238">
      <w:pPr>
        <w:pStyle w:val="Heading1"/>
        <w:rPr>
          <w:rFonts w:eastAsia="Times New Roman"/>
          <w:snapToGrid w:val="0"/>
          <w:lang w:val="en-GB"/>
        </w:rPr>
      </w:pPr>
      <w:r w:rsidRPr="00DA35C7">
        <w:rPr>
          <w:rFonts w:eastAsia="Times New Roman"/>
          <w:snapToGrid w:val="0"/>
          <w:lang w:val="en-GB"/>
        </w:rPr>
        <w:t>USE OF PERSONAL COMPUTERS</w:t>
      </w:r>
    </w:p>
    <w:p w14:paraId="6B916D8A" w14:textId="5E03E84E" w:rsidR="008E51A2" w:rsidRPr="00F37238" w:rsidRDefault="008E51A2" w:rsidP="00F37238">
      <w:pPr>
        <w:rPr>
          <w:rFonts w:ascii="Arial" w:hAnsi="Arial" w:cs="Arial"/>
          <w:snapToGrid w:val="0"/>
          <w:color w:val="2E74B5" w:themeColor="accent1" w:themeShade="BF"/>
          <w:sz w:val="24"/>
          <w:szCs w:val="24"/>
          <w:lang w:val="en-GB"/>
        </w:rPr>
      </w:pPr>
      <w:r w:rsidRPr="00F37238">
        <w:rPr>
          <w:rFonts w:ascii="Arial" w:hAnsi="Arial" w:cs="Arial"/>
          <w:snapToGrid w:val="0"/>
          <w:sz w:val="24"/>
          <w:szCs w:val="24"/>
        </w:rPr>
        <w:t xml:space="preserve">The student assumes </w:t>
      </w:r>
      <w:r w:rsidRPr="00F37238">
        <w:rPr>
          <w:rFonts w:ascii="Arial" w:hAnsi="Arial" w:cs="Arial"/>
          <w:snapToGrid w:val="0"/>
          <w:sz w:val="24"/>
          <w:szCs w:val="24"/>
          <w:u w:val="single"/>
        </w:rPr>
        <w:t>ALL</w:t>
      </w:r>
      <w:r w:rsidRPr="00F37238">
        <w:rPr>
          <w:rFonts w:ascii="Arial" w:hAnsi="Arial" w:cs="Arial"/>
          <w:snapToGrid w:val="0"/>
          <w:sz w:val="24"/>
          <w:szCs w:val="24"/>
        </w:rPr>
        <w:t xml:space="preserve"> responsibility for the operating condition of personal computers and the functionality of individual Internet connections. Help Desk Support Services are available to help solve personal computer issues and is located at</w:t>
      </w:r>
      <w:r w:rsidR="00EC7802">
        <w:rPr>
          <w:rFonts w:ascii="Arial" w:hAnsi="Arial" w:cs="Arial"/>
          <w:snapToGrid w:val="0"/>
          <w:sz w:val="24"/>
          <w:szCs w:val="24"/>
        </w:rPr>
        <w:t xml:space="preserve"> </w:t>
      </w:r>
      <w:hyperlink r:id="rId23" w:history="1">
        <w:r w:rsidR="00EC7802" w:rsidRPr="00E31567">
          <w:rPr>
            <w:rStyle w:val="Hyperlink"/>
            <w:rFonts w:ascii="Arial" w:hAnsi="Arial" w:cs="Arial"/>
            <w:snapToGrid w:val="0"/>
            <w:sz w:val="24"/>
            <w:szCs w:val="24"/>
          </w:rPr>
          <w:t>http://it.unt.edu/helpdesk</w:t>
        </w:r>
      </w:hyperlink>
      <w:r w:rsidRPr="00F37238">
        <w:rPr>
          <w:rFonts w:ascii="Arial" w:hAnsi="Arial" w:cs="Arial"/>
          <w:snapToGrid w:val="0"/>
          <w:sz w:val="24"/>
          <w:szCs w:val="24"/>
        </w:rPr>
        <w:t>. You may call them at 940-565-2324. The help desk web page has contact information and hours of operations displayed. In addition, ISP issues will be dealt with on an individual basis and will require documentation. Please modify pop-up blocker software.</w:t>
      </w:r>
    </w:p>
    <w:p w14:paraId="190B7FDC" w14:textId="3773A44B" w:rsidR="008E51A2" w:rsidRPr="00DA35C7" w:rsidRDefault="008E51A2" w:rsidP="00F37238">
      <w:pPr>
        <w:pStyle w:val="Heading1"/>
        <w:rPr>
          <w:rFonts w:eastAsia="Times New Roman"/>
          <w:snapToGrid w:val="0"/>
          <w:lang w:val="en-GB"/>
        </w:rPr>
      </w:pPr>
      <w:r w:rsidRPr="00DA35C7">
        <w:rPr>
          <w:rFonts w:eastAsia="Times New Roman"/>
          <w:snapToGrid w:val="0"/>
          <w:lang w:val="en-GB"/>
        </w:rPr>
        <w:lastRenderedPageBreak/>
        <w:t>USE OF THE CANVAS LEARNING SYSTEM</w:t>
      </w:r>
    </w:p>
    <w:p w14:paraId="2CDE6E33" w14:textId="62FFA7B4" w:rsidR="008E51A2" w:rsidRPr="00DA35C7" w:rsidRDefault="008E51A2" w:rsidP="008E51A2">
      <w:p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The student assumes </w:t>
      </w:r>
      <w:r w:rsidRPr="00DA35C7">
        <w:rPr>
          <w:rFonts w:ascii="Arial" w:eastAsia="Times New Roman" w:hAnsi="Arial" w:cs="Arial"/>
          <w:snapToGrid w:val="0"/>
          <w:sz w:val="24"/>
          <w:szCs w:val="24"/>
          <w:u w:val="single"/>
        </w:rPr>
        <w:t>ALL</w:t>
      </w:r>
      <w:r w:rsidRPr="00DA35C7">
        <w:rPr>
          <w:rFonts w:ascii="Arial" w:eastAsia="Times New Roman" w:hAnsi="Arial" w:cs="Arial"/>
          <w:snapToGrid w:val="0"/>
          <w:sz w:val="24"/>
          <w:szCs w:val="24"/>
        </w:rPr>
        <w:t xml:space="preserve"> responsibility for conducting class, taking exams, and uploading assignments within the Canvas Learning System. Tutorials are located at </w:t>
      </w:r>
      <w:hyperlink r:id="rId24" w:history="1">
        <w:r w:rsidRPr="00DA35C7">
          <w:rPr>
            <w:rFonts w:ascii="Arial" w:eastAsia="Times New Roman" w:hAnsi="Arial" w:cs="Arial"/>
            <w:snapToGrid w:val="0"/>
            <w:color w:val="0000FF"/>
            <w:sz w:val="24"/>
            <w:szCs w:val="24"/>
            <w:u w:val="single"/>
          </w:rPr>
          <w:t>Student Guide - Canvas Community (canvaslms.com)</w:t>
        </w:r>
      </w:hyperlink>
      <w:r w:rsidRPr="00DA35C7">
        <w:rPr>
          <w:rFonts w:ascii="Arial" w:eastAsia="Times New Roman" w:hAnsi="Arial" w:cs="Arial"/>
          <w:snapToGrid w:val="0"/>
          <w:sz w:val="24"/>
          <w:szCs w:val="24"/>
        </w:rPr>
        <w:t xml:space="preserve">. </w:t>
      </w:r>
    </w:p>
    <w:p w14:paraId="3CFC7992" w14:textId="6A729787" w:rsidR="008E51A2" w:rsidRPr="00DA35C7" w:rsidRDefault="008E51A2" w:rsidP="00F37238">
      <w:pPr>
        <w:pStyle w:val="Heading1"/>
        <w:rPr>
          <w:rFonts w:eastAsia="Times New Roman"/>
          <w:snapToGrid w:val="0"/>
        </w:rPr>
      </w:pPr>
      <w:r w:rsidRPr="00DA35C7">
        <w:rPr>
          <w:rFonts w:eastAsia="Times New Roman"/>
          <w:snapToGrid w:val="0"/>
        </w:rPr>
        <w:t>DROPPING THE COURSE</w:t>
      </w:r>
    </w:p>
    <w:p w14:paraId="2999C336" w14:textId="06BD7A46" w:rsidR="008E51A2" w:rsidRPr="00DA35C7" w:rsidRDefault="008E51A2" w:rsidP="008E51A2">
      <w:pPr>
        <w:spacing w:after="0"/>
        <w:rPr>
          <w:rFonts w:ascii="Arial" w:eastAsia="Times New Roman" w:hAnsi="Arial" w:cs="Arial"/>
          <w:bCs/>
          <w:snapToGrid w:val="0"/>
          <w:sz w:val="24"/>
          <w:szCs w:val="24"/>
        </w:rPr>
      </w:pPr>
      <w:r w:rsidRPr="00DA35C7">
        <w:rPr>
          <w:rFonts w:ascii="Arial" w:eastAsia="Times New Roman" w:hAnsi="Arial" w:cs="Arial"/>
          <w:bCs/>
          <w:snapToGrid w:val="0"/>
          <w:sz w:val="24"/>
          <w:szCs w:val="24"/>
        </w:rPr>
        <w:t xml:space="preserve">If you decide it is necessary to drop the course, please adhere to the related guidelines presented in the </w:t>
      </w:r>
      <w:r w:rsidR="00786E5D">
        <w:rPr>
          <w:rFonts w:ascii="Arial" w:eastAsia="Times New Roman" w:hAnsi="Arial" w:cs="Arial"/>
          <w:bCs/>
          <w:i/>
          <w:iCs/>
          <w:snapToGrid w:val="0"/>
          <w:color w:val="000080"/>
          <w:sz w:val="24"/>
          <w:szCs w:val="24"/>
        </w:rPr>
        <w:t>202</w:t>
      </w:r>
      <w:r w:rsidR="00503B55">
        <w:rPr>
          <w:rFonts w:ascii="Arial" w:eastAsia="Times New Roman" w:hAnsi="Arial" w:cs="Arial"/>
          <w:bCs/>
          <w:i/>
          <w:iCs/>
          <w:snapToGrid w:val="0"/>
          <w:color w:val="000080"/>
          <w:sz w:val="24"/>
          <w:szCs w:val="24"/>
        </w:rPr>
        <w:t>5</w:t>
      </w:r>
      <w:r w:rsidR="00786E5D">
        <w:rPr>
          <w:rFonts w:ascii="Arial" w:eastAsia="Times New Roman" w:hAnsi="Arial" w:cs="Arial"/>
          <w:bCs/>
          <w:i/>
          <w:iCs/>
          <w:snapToGrid w:val="0"/>
          <w:color w:val="000080"/>
          <w:sz w:val="24"/>
          <w:szCs w:val="24"/>
        </w:rPr>
        <w:t>-</w:t>
      </w:r>
      <w:r w:rsidRPr="00DA35C7">
        <w:rPr>
          <w:rFonts w:ascii="Arial" w:eastAsia="Times New Roman" w:hAnsi="Arial" w:cs="Arial"/>
          <w:bCs/>
          <w:i/>
          <w:iCs/>
          <w:snapToGrid w:val="0"/>
          <w:color w:val="000080"/>
          <w:sz w:val="24"/>
          <w:szCs w:val="24"/>
        </w:rPr>
        <w:t>202</w:t>
      </w:r>
      <w:r w:rsidR="00503B55">
        <w:rPr>
          <w:rFonts w:ascii="Arial" w:eastAsia="Times New Roman" w:hAnsi="Arial" w:cs="Arial"/>
          <w:bCs/>
          <w:i/>
          <w:iCs/>
          <w:snapToGrid w:val="0"/>
          <w:color w:val="000080"/>
          <w:sz w:val="24"/>
          <w:szCs w:val="24"/>
        </w:rPr>
        <w:t>6</w:t>
      </w:r>
      <w:r w:rsidRPr="00DA35C7">
        <w:rPr>
          <w:rFonts w:ascii="Arial" w:eastAsia="Times New Roman" w:hAnsi="Arial" w:cs="Arial"/>
          <w:bCs/>
          <w:i/>
          <w:iCs/>
          <w:snapToGrid w:val="0"/>
          <w:sz w:val="24"/>
          <w:szCs w:val="24"/>
        </w:rPr>
        <w:t xml:space="preserve"> Schedule of Classes – the University of North Texas</w:t>
      </w:r>
      <w:r w:rsidRPr="00DA35C7">
        <w:rPr>
          <w:rFonts w:ascii="Arial" w:eastAsia="Times New Roman" w:hAnsi="Arial" w:cs="Arial"/>
          <w:bCs/>
          <w:snapToGrid w:val="0"/>
          <w:sz w:val="24"/>
          <w:szCs w:val="24"/>
        </w:rPr>
        <w:t xml:space="preserve">. </w:t>
      </w:r>
    </w:p>
    <w:p w14:paraId="3AEF1F66" w14:textId="77B6FB45" w:rsidR="00BA7387" w:rsidRPr="00DA35C7" w:rsidRDefault="00BA7387" w:rsidP="00F37238">
      <w:pPr>
        <w:pStyle w:val="Heading1"/>
        <w:rPr>
          <w:rFonts w:eastAsia="Times New Roman"/>
          <w:snapToGrid w:val="0"/>
        </w:rPr>
      </w:pPr>
      <w:r w:rsidRPr="00DA35C7">
        <w:rPr>
          <w:rFonts w:eastAsia="Times New Roman"/>
          <w:snapToGrid w:val="0"/>
        </w:rPr>
        <w:t>PANDEMIC AND DISASTERS POLICY</w:t>
      </w:r>
    </w:p>
    <w:p w14:paraId="0F33151A" w14:textId="56307C6C" w:rsidR="00BA7387" w:rsidRPr="00DA35C7" w:rsidRDefault="00BA7387" w:rsidP="00BA7387">
      <w:pPr>
        <w:spacing w:after="0"/>
        <w:rPr>
          <w:rFonts w:ascii="Arial" w:eastAsia="Times New Roman" w:hAnsi="Arial" w:cs="Arial"/>
          <w:bCs/>
          <w:snapToGrid w:val="0"/>
          <w:sz w:val="24"/>
          <w:szCs w:val="24"/>
        </w:rPr>
      </w:pPr>
      <w:r w:rsidRPr="00DA35C7">
        <w:rPr>
          <w:rFonts w:ascii="Arial" w:eastAsia="Times New Roman" w:hAnsi="Arial" w:cs="Arial"/>
          <w:bCs/>
          <w:snapToGrid w:val="0"/>
          <w:sz w:val="24"/>
          <w:szCs w:val="24"/>
        </w:rPr>
        <w:t>The word “Pandemic” refers to health related emergencies as declared by the proper authorities. The word “Disaster” refers to either natural and man-made activities, or states of emergency affecting the population, as declared by the proper authorities. We will continue to operate through normal Internet connections (Canvas). Course timing and due dates adjustments will be made as required. I will contact you via telephone, through Canvas</w:t>
      </w:r>
      <w:r w:rsidR="00756F72">
        <w:rPr>
          <w:rFonts w:ascii="Arial" w:eastAsia="Times New Roman" w:hAnsi="Arial" w:cs="Arial"/>
          <w:bCs/>
          <w:snapToGrid w:val="0"/>
          <w:sz w:val="24"/>
          <w:szCs w:val="24"/>
        </w:rPr>
        <w:t>,</w:t>
      </w:r>
      <w:r w:rsidRPr="00DA35C7">
        <w:rPr>
          <w:rFonts w:ascii="Arial" w:eastAsia="Times New Roman" w:hAnsi="Arial" w:cs="Arial"/>
          <w:bCs/>
          <w:snapToGrid w:val="0"/>
          <w:sz w:val="24"/>
          <w:szCs w:val="24"/>
        </w:rPr>
        <w:t xml:space="preserve"> and Eagle Connect email platforms. </w:t>
      </w:r>
    </w:p>
    <w:p w14:paraId="65A101EA" w14:textId="553C172E" w:rsidR="00BA7387" w:rsidRPr="00DA35C7" w:rsidRDefault="00BA7387" w:rsidP="00F37238">
      <w:pPr>
        <w:pStyle w:val="Heading1"/>
        <w:rPr>
          <w:rFonts w:eastAsia="Times New Roman"/>
          <w:snapToGrid w:val="0"/>
          <w:lang w:val="en-GB"/>
        </w:rPr>
      </w:pPr>
      <w:r w:rsidRPr="00DA35C7">
        <w:rPr>
          <w:rFonts w:eastAsia="Times New Roman"/>
          <w:snapToGrid w:val="0"/>
          <w:lang w:val="en-GB"/>
        </w:rPr>
        <w:t>INCOMPLETE GRADES</w:t>
      </w:r>
    </w:p>
    <w:p w14:paraId="05B6851D" w14:textId="77777777" w:rsidR="00BA7387" w:rsidRPr="00DA35C7" w:rsidRDefault="00BA7387" w:rsidP="00BA7387">
      <w:pPr>
        <w:widowControl w:val="0"/>
        <w:spacing w:after="0"/>
        <w:rPr>
          <w:rFonts w:ascii="Arial" w:eastAsia="Times New Roman" w:hAnsi="Arial" w:cs="Arial"/>
          <w:sz w:val="24"/>
          <w:szCs w:val="24"/>
          <w:lang w:val="en-GB"/>
        </w:rPr>
      </w:pPr>
      <w:r w:rsidRPr="00DA35C7">
        <w:rPr>
          <w:rFonts w:ascii="Arial" w:eastAsia="Times New Roman" w:hAnsi="Arial" w:cs="Arial"/>
          <w:snapToGrid w:val="0"/>
          <w:sz w:val="24"/>
          <w:szCs w:val="24"/>
          <w:lang w:val="en-GB"/>
        </w:rPr>
        <w:t xml:space="preserve">Professors in the College of Business must seek authorization to grant incomplete grades. Requests must go through the Professor’s department and be approved by both the Chair and the Dean. After approved by the Dean, an incomplete grade may be entered into the Registrar’s grade repository. In addition, the terms and conditions under which an incomplete grade may be granted are extremely narrow. Please consult the student handbook for more information.  </w:t>
      </w:r>
    </w:p>
    <w:p w14:paraId="0D3552AD" w14:textId="3D93EAE6" w:rsidR="00445C39" w:rsidRPr="00DA35C7" w:rsidRDefault="00445C39" w:rsidP="00F37238">
      <w:pPr>
        <w:pStyle w:val="Heading1"/>
      </w:pPr>
      <w:r w:rsidRPr="00DA35C7">
        <w:t>SITUATIONS NOT COVERED BY UNIVERSITY POLICY</w:t>
      </w:r>
    </w:p>
    <w:p w14:paraId="4A0F327C" w14:textId="55B166C9" w:rsidR="00BA7387" w:rsidRPr="00DA35C7" w:rsidRDefault="00BA7387" w:rsidP="00BA7387">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Faculty grade books are monitored by the University, </w:t>
      </w:r>
      <w:r w:rsidR="00F90BDC">
        <w:rPr>
          <w:rFonts w:ascii="Arial" w:eastAsia="Times New Roman" w:hAnsi="Arial" w:cs="Arial"/>
          <w:snapToGrid w:val="0"/>
          <w:sz w:val="24"/>
          <w:szCs w:val="24"/>
        </w:rPr>
        <w:t>AA</w:t>
      </w:r>
      <w:r w:rsidR="00BC5CBB">
        <w:rPr>
          <w:rFonts w:ascii="Arial" w:eastAsia="Times New Roman" w:hAnsi="Arial" w:cs="Arial"/>
          <w:snapToGrid w:val="0"/>
          <w:sz w:val="24"/>
          <w:szCs w:val="24"/>
        </w:rPr>
        <w:t>CS</w:t>
      </w:r>
      <w:r w:rsidR="00F90BDC">
        <w:rPr>
          <w:rFonts w:ascii="Arial" w:eastAsia="Times New Roman" w:hAnsi="Arial" w:cs="Arial"/>
          <w:snapToGrid w:val="0"/>
          <w:sz w:val="24"/>
          <w:szCs w:val="24"/>
        </w:rPr>
        <w:t xml:space="preserve">B International, </w:t>
      </w:r>
      <w:r w:rsidRPr="00DA35C7">
        <w:rPr>
          <w:rFonts w:ascii="Arial" w:eastAsia="Times New Roman" w:hAnsi="Arial" w:cs="Arial"/>
          <w:snapToGrid w:val="0"/>
          <w:sz w:val="24"/>
          <w:szCs w:val="24"/>
        </w:rPr>
        <w:t>the State</w:t>
      </w:r>
      <w:r w:rsidR="00D726FD">
        <w:rPr>
          <w:rFonts w:ascii="Arial" w:eastAsia="Times New Roman" w:hAnsi="Arial" w:cs="Arial"/>
          <w:snapToGrid w:val="0"/>
          <w:sz w:val="24"/>
          <w:szCs w:val="24"/>
        </w:rPr>
        <w:t xml:space="preserve"> of Texas</w:t>
      </w:r>
      <w:r w:rsidRPr="00DA35C7">
        <w:rPr>
          <w:rFonts w:ascii="Arial" w:eastAsia="Times New Roman" w:hAnsi="Arial" w:cs="Arial"/>
          <w:snapToGrid w:val="0"/>
          <w:sz w:val="24"/>
          <w:szCs w:val="24"/>
        </w:rPr>
        <w:t xml:space="preserve">, and Federal agencies. However, every semester a student will ask me for a deal that is </w:t>
      </w:r>
      <w:r w:rsidRPr="00DA35C7">
        <w:rPr>
          <w:rFonts w:ascii="Arial" w:eastAsia="Times New Roman" w:hAnsi="Arial" w:cs="Arial"/>
          <w:snapToGrid w:val="0"/>
          <w:sz w:val="24"/>
          <w:szCs w:val="24"/>
          <w:u w:val="single"/>
        </w:rPr>
        <w:t>not available</w:t>
      </w:r>
      <w:r w:rsidRPr="00DA35C7">
        <w:rPr>
          <w:rFonts w:ascii="Arial" w:eastAsia="Times New Roman" w:hAnsi="Arial" w:cs="Arial"/>
          <w:snapToGrid w:val="0"/>
          <w:sz w:val="24"/>
          <w:szCs w:val="24"/>
        </w:rPr>
        <w:t xml:space="preserve"> to all students. A common mistake is to ask to extend deadlines for assignments and/or exams. Under no circumstances will I grant such a request (unless covered by </w:t>
      </w:r>
      <w:r w:rsidR="00F21273" w:rsidRPr="00DA35C7">
        <w:rPr>
          <w:rFonts w:ascii="Arial" w:eastAsia="Times New Roman" w:hAnsi="Arial" w:cs="Arial"/>
          <w:snapToGrid w:val="0"/>
          <w:sz w:val="24"/>
          <w:szCs w:val="24"/>
        </w:rPr>
        <w:t>university</w:t>
      </w:r>
      <w:r w:rsidRPr="00DA35C7">
        <w:rPr>
          <w:rFonts w:ascii="Arial" w:eastAsia="Times New Roman" w:hAnsi="Arial" w:cs="Arial"/>
          <w:snapToGrid w:val="0"/>
          <w:sz w:val="24"/>
          <w:szCs w:val="24"/>
        </w:rPr>
        <w:t xml:space="preserve"> policy) for it is unfair to other students. Missed assignments are assigned a </w:t>
      </w:r>
      <w:r w:rsidR="00D726FD">
        <w:rPr>
          <w:rFonts w:ascii="Arial" w:eastAsia="Times New Roman" w:hAnsi="Arial" w:cs="Arial"/>
          <w:snapToGrid w:val="0"/>
          <w:sz w:val="24"/>
          <w:szCs w:val="24"/>
        </w:rPr>
        <w:t>zero</w:t>
      </w:r>
      <w:r w:rsidRPr="00DA35C7">
        <w:rPr>
          <w:rFonts w:ascii="Arial" w:eastAsia="Times New Roman" w:hAnsi="Arial" w:cs="Arial"/>
          <w:snapToGrid w:val="0"/>
          <w:sz w:val="24"/>
          <w:szCs w:val="24"/>
        </w:rPr>
        <w:t xml:space="preserve">. And the most unethical mistake is to ask for a higher grade at the end of the course when you did not earn it. There are points available in the course. In effect, act professionally. </w:t>
      </w:r>
    </w:p>
    <w:p w14:paraId="364B8EEE" w14:textId="7DD29E5A" w:rsidR="00445C39" w:rsidRPr="00DA35C7" w:rsidRDefault="00445C39" w:rsidP="00F37238">
      <w:pPr>
        <w:pStyle w:val="Heading1"/>
      </w:pPr>
      <w:r w:rsidRPr="00DA35C7">
        <w:t>NON-CONFIDENTIAL EMPLOYEES</w:t>
      </w:r>
      <w:r w:rsidR="00661FFE">
        <w:t xml:space="preserve"> [Texas SB 212 (2019)]</w:t>
      </w:r>
    </w:p>
    <w:p w14:paraId="6F648529" w14:textId="77777777" w:rsidR="00B60ACA" w:rsidRPr="00DD7F4D" w:rsidRDefault="00B60ACA" w:rsidP="00B60ACA">
      <w:pPr>
        <w:pStyle w:val="NoSpacing"/>
        <w:rPr>
          <w:rFonts w:ascii="Arial" w:hAnsi="Arial" w:cs="Arial"/>
          <w:szCs w:val="24"/>
        </w:rPr>
      </w:pPr>
      <w:r w:rsidRPr="00DD7F4D">
        <w:rPr>
          <w:rFonts w:ascii="Arial" w:hAnsi="Arial" w:cs="Arial"/>
          <w:szCs w:val="24"/>
        </w:rPr>
        <w:t xml:space="preserve">We all feel stressed, upset, or melancholy at times. </w:t>
      </w:r>
      <w:r w:rsidRPr="00DD7F4D">
        <w:rPr>
          <w:rFonts w:ascii="Arial" w:hAnsi="Arial" w:cs="Arial"/>
          <w:b/>
          <w:bCs/>
          <w:szCs w:val="24"/>
        </w:rPr>
        <w:t>You are normal!</w:t>
      </w:r>
      <w:r w:rsidRPr="00DD7F4D">
        <w:rPr>
          <w:rFonts w:ascii="Arial" w:hAnsi="Arial" w:cs="Arial"/>
          <w:szCs w:val="24"/>
        </w:rPr>
        <w:t xml:space="preserve"> Keep in mind that faculty and staff are now considered </w:t>
      </w:r>
      <w:r w:rsidRPr="00DD7F4D">
        <w:rPr>
          <w:rFonts w:ascii="Arial" w:hAnsi="Arial" w:cs="Arial"/>
          <w:b/>
          <w:bCs/>
          <w:szCs w:val="24"/>
        </w:rPr>
        <w:t>non-confidential</w:t>
      </w:r>
      <w:r w:rsidRPr="00DD7F4D">
        <w:rPr>
          <w:rFonts w:ascii="Arial" w:hAnsi="Arial" w:cs="Arial"/>
          <w:szCs w:val="24"/>
        </w:rPr>
        <w:t xml:space="preserve"> employees according to Texas State law. Individuals/ students sharing that they suffer from depression, learning </w:t>
      </w:r>
      <w:r w:rsidRPr="00DD7F4D">
        <w:rPr>
          <w:rFonts w:ascii="Arial" w:hAnsi="Arial" w:cs="Arial"/>
          <w:szCs w:val="24"/>
        </w:rPr>
        <w:lastRenderedPageBreak/>
        <w:t xml:space="preserve">disabilities, are contemplating suicide, are involved in sex trafficking (including Sugar Babies), or are victims of crimes (to include domestic violence) must be referred to the proper UNT office. Faculty and staff that fail in this requirement are subject to criminal prosecution and termination of employment. </w:t>
      </w:r>
    </w:p>
    <w:p w14:paraId="11E207EE" w14:textId="77777777" w:rsidR="007E0F87" w:rsidRDefault="007E0F87" w:rsidP="007E0F87">
      <w:pPr>
        <w:pStyle w:val="Heading1"/>
      </w:pPr>
      <w:r>
        <w:t xml:space="preserve">RCOB STATEMENT ON ACADEMIC HONESTY </w:t>
      </w:r>
    </w:p>
    <w:p w14:paraId="2756FE71" w14:textId="77777777" w:rsidR="007E0F87" w:rsidRPr="009E1A08" w:rsidRDefault="007E0F87" w:rsidP="007E0F87">
      <w:pPr>
        <w:rPr>
          <w:rFonts w:ascii="Arial" w:hAnsi="Arial" w:cs="Arial"/>
          <w:sz w:val="24"/>
          <w:szCs w:val="24"/>
        </w:rPr>
      </w:pPr>
      <w:r w:rsidRPr="009E1A08">
        <w:rPr>
          <w:rFonts w:ascii="Arial" w:hAnsi="Arial" w:cs="Arial"/>
          <w:sz w:val="24"/>
          <w:szCs w:val="24"/>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4F6C0BBE" w14:textId="77777777" w:rsidR="007E0F87" w:rsidRPr="009E1A08" w:rsidRDefault="007E0F87" w:rsidP="007B74E5">
      <w:pPr>
        <w:pStyle w:val="NoSpacing"/>
      </w:pPr>
    </w:p>
    <w:p w14:paraId="7F0B57EE" w14:textId="77777777" w:rsidR="007E0F87" w:rsidRPr="009E1A08" w:rsidRDefault="007E0F87" w:rsidP="007E0F87">
      <w:pPr>
        <w:rPr>
          <w:rFonts w:ascii="Arial" w:hAnsi="Arial" w:cs="Arial"/>
          <w:sz w:val="24"/>
          <w:szCs w:val="24"/>
        </w:rPr>
      </w:pPr>
      <w:r w:rsidRPr="009E1A08">
        <w:rPr>
          <w:rFonts w:ascii="Arial" w:hAnsi="Arial" w:cs="Arial"/>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7139327B" w14:textId="77777777" w:rsidR="007E0F87" w:rsidRPr="009E1A08" w:rsidRDefault="007E0F87" w:rsidP="007B74E5">
      <w:pPr>
        <w:pStyle w:val="NoSpacing"/>
      </w:pPr>
    </w:p>
    <w:p w14:paraId="3A527D9D" w14:textId="16C8D76B" w:rsidR="007E0F87" w:rsidRPr="009E1A08" w:rsidRDefault="007E0F87" w:rsidP="007E0F87">
      <w:pPr>
        <w:rPr>
          <w:rFonts w:ascii="Arial" w:hAnsi="Arial" w:cs="Arial"/>
          <w:color w:val="C00000"/>
          <w:sz w:val="24"/>
          <w:szCs w:val="24"/>
        </w:rPr>
      </w:pPr>
      <w:r w:rsidRPr="009E1A08">
        <w:rPr>
          <w:rFonts w:ascii="Arial" w:hAnsi="Arial" w:cs="Arial"/>
          <w:sz w:val="24"/>
          <w:szCs w:val="24"/>
        </w:rPr>
        <w:t xml:space="preserve">Some of the most common examples of academic integrity violations include plagiarism or cheating, such as unauthorized assistance on examinations, homework, research papers or case analyses. </w:t>
      </w:r>
      <w:r w:rsidR="00C94FDF" w:rsidRPr="00C94FDF">
        <w:rPr>
          <w:rFonts w:ascii="Arial" w:hAnsi="Arial" w:cs="Arial"/>
          <w:color w:val="FF0000"/>
          <w:sz w:val="24"/>
          <w:szCs w:val="24"/>
        </w:rPr>
        <w:t>ChatGPT, Grammarly, and other AI apps are not authorized in this course.</w:t>
      </w:r>
      <w:r w:rsidR="00C94FDF">
        <w:rPr>
          <w:rFonts w:ascii="Arial" w:hAnsi="Arial" w:cs="Arial"/>
          <w:sz w:val="24"/>
          <w:szCs w:val="24"/>
        </w:rPr>
        <w:t xml:space="preserve"> </w:t>
      </w:r>
      <w:r w:rsidRPr="009E1A08">
        <w:rPr>
          <w:rFonts w:ascii="Arial" w:hAnsi="Arial" w:cs="Arial"/>
          <w:sz w:val="24"/>
          <w:szCs w:val="24"/>
        </w:rPr>
        <w:t>Your work must be entirely your own. When working on assignments, you should not discuss your work with others unless approved by the course instructor. Group assignments should only be discussed with members assigned to your group, and a</w:t>
      </w:r>
      <w:r w:rsidRPr="009E1A08">
        <w:rPr>
          <w:rFonts w:ascii="Arial" w:hAnsi="Arial" w:cs="Arial"/>
          <w:bCs/>
          <w:sz w:val="24"/>
          <w:szCs w:val="24"/>
        </w:rPr>
        <w:t>ll group members may be held accountable in some way for known academic integrity violations in a group assignment.</w:t>
      </w:r>
      <w:r w:rsidRPr="009E1A08">
        <w:rPr>
          <w:rFonts w:ascii="Arial" w:hAnsi="Arial" w:cs="Arial"/>
          <w:color w:val="C00000"/>
          <w:sz w:val="24"/>
          <w:szCs w:val="24"/>
        </w:rPr>
        <w:t> </w:t>
      </w:r>
    </w:p>
    <w:p w14:paraId="09A9BD4A" w14:textId="77777777" w:rsidR="007E0F87" w:rsidRPr="009E1A08" w:rsidRDefault="007E0F87" w:rsidP="007B74E5">
      <w:pPr>
        <w:pStyle w:val="NoSpacing"/>
      </w:pPr>
    </w:p>
    <w:p w14:paraId="4FCF7DC6" w14:textId="77777777" w:rsidR="007E0F87" w:rsidRPr="009E1A08" w:rsidRDefault="007E0F87" w:rsidP="007E0F87">
      <w:pPr>
        <w:rPr>
          <w:rFonts w:ascii="Arial" w:hAnsi="Arial" w:cs="Arial"/>
          <w:color w:val="333333"/>
          <w:sz w:val="24"/>
          <w:szCs w:val="24"/>
        </w:rPr>
      </w:pPr>
      <w:r w:rsidRPr="009E1A08">
        <w:rPr>
          <w:rFonts w:ascii="Arial" w:hAnsi="Arial" w:cs="Arial"/>
          <w:sz w:val="24"/>
          <w:szCs w:val="24"/>
        </w:rPr>
        <w:t xml:space="preserve">Another example of academic dishonesty relates to improper attribution. When preparing your assignments, you must cite </w:t>
      </w:r>
      <w:r w:rsidRPr="009E1A08">
        <w:rPr>
          <w:rFonts w:ascii="Arial" w:hAnsi="Arial" w:cs="Arial"/>
          <w:iCs/>
          <w:sz w:val="24"/>
          <w:szCs w:val="24"/>
        </w:rPr>
        <w:t>all</w:t>
      </w:r>
      <w:r w:rsidRPr="009E1A08">
        <w:rPr>
          <w:rFonts w:ascii="Arial" w:hAnsi="Arial" w:cs="Arial"/>
          <w:sz w:val="24"/>
          <w:szCs w:val="24"/>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w:t>
      </w:r>
      <w:r w:rsidRPr="009E1A08">
        <w:rPr>
          <w:rFonts w:ascii="Arial" w:hAnsi="Arial" w:cs="Arial"/>
          <w:bCs/>
          <w:sz w:val="24"/>
          <w:szCs w:val="24"/>
        </w:rPr>
        <w:t>arge scale “cutting and pasting” from other sources, even if properly footnoted, is not appropriate. You should synthesize this material in your own words and provide a footnote.</w:t>
      </w:r>
      <w:r w:rsidRPr="009E1A08">
        <w:rPr>
          <w:rFonts w:ascii="Arial" w:hAnsi="Arial" w:cs="Arial"/>
          <w:b/>
          <w:bCs/>
          <w:color w:val="800000"/>
          <w:sz w:val="24"/>
          <w:szCs w:val="24"/>
        </w:rPr>
        <w:br/>
      </w:r>
      <w:r w:rsidRPr="009E1A08">
        <w:rPr>
          <w:rFonts w:ascii="Arial" w:hAnsi="Arial" w:cs="Arial"/>
          <w:b/>
          <w:bCs/>
          <w:color w:val="800000"/>
          <w:sz w:val="24"/>
          <w:szCs w:val="24"/>
        </w:rPr>
        <w:br/>
      </w:r>
      <w:r w:rsidRPr="009E1A08">
        <w:rPr>
          <w:rFonts w:ascii="Arial" w:hAnsi="Arial" w:cs="Arial"/>
          <w:sz w:val="24"/>
          <w:szCs w:val="24"/>
        </w:rPr>
        <w:t>Your instructor will specify what materials, if any, may be used on the tests and exams.</w:t>
      </w:r>
      <w:r w:rsidRPr="009E1A08">
        <w:rPr>
          <w:rFonts w:ascii="Arial" w:hAnsi="Arial" w:cs="Arial"/>
          <w:color w:val="333333"/>
          <w:sz w:val="24"/>
          <w:szCs w:val="24"/>
        </w:rPr>
        <w:t xml:space="preserve"> </w:t>
      </w:r>
    </w:p>
    <w:p w14:paraId="65C08AE9" w14:textId="6B775763" w:rsidR="007E0F87" w:rsidRDefault="007E0F87" w:rsidP="007E0F87">
      <w:pPr>
        <w:rPr>
          <w:rFonts w:ascii="Arial" w:hAnsi="Arial" w:cs="Arial"/>
          <w:color w:val="000000"/>
          <w:sz w:val="24"/>
          <w:szCs w:val="24"/>
        </w:rPr>
      </w:pPr>
      <w:r w:rsidRPr="009E1A08">
        <w:rPr>
          <w:rFonts w:ascii="Arial" w:hAnsi="Arial" w:cs="Arial"/>
          <w:bCs/>
          <w:sz w:val="24"/>
          <w:szCs w:val="24"/>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w:t>
      </w:r>
      <w:r w:rsidRPr="009E1A08">
        <w:rPr>
          <w:rFonts w:ascii="Arial" w:hAnsi="Arial" w:cs="Arial"/>
          <w:sz w:val="24"/>
          <w:szCs w:val="24"/>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269DE895" w14:textId="77777777" w:rsidR="007E0F87" w:rsidRPr="009E1A08" w:rsidRDefault="007E0F87" w:rsidP="007E0F87">
      <w:pPr>
        <w:rPr>
          <w:rFonts w:ascii="Arial" w:hAnsi="Arial" w:cs="Arial"/>
          <w:sz w:val="24"/>
          <w:szCs w:val="24"/>
        </w:rPr>
      </w:pPr>
      <w:r w:rsidRPr="009E1A08">
        <w:rPr>
          <w:rFonts w:ascii="Arial" w:hAnsi="Arial" w:cs="Arial"/>
          <w:sz w:val="24"/>
          <w:szCs w:val="24"/>
        </w:rPr>
        <w:lastRenderedPageBreak/>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1A212E8C" w14:textId="75A3DB70" w:rsidR="007E0F87" w:rsidRPr="003E54EF" w:rsidRDefault="007E0F87" w:rsidP="003E54EF">
      <w:pPr>
        <w:pStyle w:val="NoSpacing"/>
      </w:pPr>
    </w:p>
    <w:p w14:paraId="1F9CA6DB" w14:textId="77777777" w:rsidR="00C40EB8" w:rsidRDefault="00C40EB8" w:rsidP="00C40EB8">
      <w:pPr>
        <w:pStyle w:val="Heading2"/>
        <w:rPr>
          <w:sz w:val="32"/>
          <w:szCs w:val="32"/>
        </w:rPr>
      </w:pPr>
      <w:r w:rsidRPr="00EF6A2C">
        <w:rPr>
          <w:sz w:val="32"/>
          <w:szCs w:val="32"/>
        </w:rPr>
        <w:t>HOW TO STUDY FOR EXAMS</w:t>
      </w:r>
    </w:p>
    <w:p w14:paraId="57B9E265" w14:textId="77777777" w:rsidR="00C40EB8" w:rsidRPr="008C18ED" w:rsidRDefault="00C40EB8" w:rsidP="00C40EB8">
      <w:pPr>
        <w:rPr>
          <w:rFonts w:ascii="Arial" w:hAnsi="Arial" w:cs="Arial"/>
          <w:sz w:val="24"/>
          <w:szCs w:val="24"/>
        </w:rPr>
      </w:pPr>
      <w:r w:rsidRPr="008C18ED">
        <w:rPr>
          <w:rFonts w:ascii="Arial" w:hAnsi="Arial" w:cs="Arial"/>
          <w:sz w:val="24"/>
          <w:szCs w:val="24"/>
        </w:rPr>
        <w:t xml:space="preserve">Due to the quick timing of the course, I have a few suggestions to prepare you for the exams. Let’s acknowledge that most of us have never met and I don’t know </w:t>
      </w:r>
      <w:proofErr w:type="spellStart"/>
      <w:r w:rsidRPr="008C18ED">
        <w:rPr>
          <w:rFonts w:ascii="Arial" w:hAnsi="Arial" w:cs="Arial"/>
          <w:sz w:val="24"/>
          <w:szCs w:val="24"/>
        </w:rPr>
        <w:t>you</w:t>
      </w:r>
      <w:r>
        <w:rPr>
          <w:rFonts w:ascii="Arial" w:hAnsi="Arial" w:cs="Arial"/>
          <w:sz w:val="24"/>
          <w:szCs w:val="24"/>
        </w:rPr>
        <w:t>r</w:t>
      </w:r>
      <w:proofErr w:type="spellEnd"/>
      <w:r w:rsidRPr="008C18ED">
        <w:rPr>
          <w:rFonts w:ascii="Arial" w:hAnsi="Arial" w:cs="Arial"/>
          <w:sz w:val="24"/>
          <w:szCs w:val="24"/>
        </w:rPr>
        <w:t xml:space="preserve"> learning style. Let me offer the following. </w:t>
      </w:r>
    </w:p>
    <w:p w14:paraId="112F176F" w14:textId="77777777" w:rsidR="00C40EB8" w:rsidRPr="008C18ED" w:rsidRDefault="00C40EB8" w:rsidP="00C40EB8">
      <w:pPr>
        <w:pStyle w:val="ListParagraph"/>
        <w:numPr>
          <w:ilvl w:val="0"/>
          <w:numId w:val="41"/>
        </w:numPr>
        <w:rPr>
          <w:rFonts w:ascii="Arial" w:hAnsi="Arial" w:cs="Arial"/>
          <w:sz w:val="24"/>
          <w:szCs w:val="24"/>
        </w:rPr>
      </w:pPr>
      <w:r w:rsidRPr="008C18ED">
        <w:rPr>
          <w:rFonts w:ascii="Arial" w:hAnsi="Arial" w:cs="Arial"/>
          <w:sz w:val="24"/>
          <w:szCs w:val="24"/>
        </w:rPr>
        <w:t>Read the chapter.</w:t>
      </w:r>
    </w:p>
    <w:p w14:paraId="56A2AF86" w14:textId="77777777" w:rsidR="00C40EB8" w:rsidRPr="008C18ED" w:rsidRDefault="00C40EB8" w:rsidP="00C40EB8">
      <w:pPr>
        <w:pStyle w:val="ListParagraph"/>
        <w:numPr>
          <w:ilvl w:val="0"/>
          <w:numId w:val="41"/>
        </w:numPr>
        <w:rPr>
          <w:rFonts w:ascii="Arial" w:hAnsi="Arial" w:cs="Arial"/>
          <w:sz w:val="24"/>
          <w:szCs w:val="24"/>
        </w:rPr>
      </w:pPr>
      <w:r w:rsidRPr="008C18ED">
        <w:rPr>
          <w:rFonts w:ascii="Arial" w:hAnsi="Arial" w:cs="Arial"/>
          <w:sz w:val="24"/>
          <w:szCs w:val="24"/>
        </w:rPr>
        <w:t>Look at the PPT slides.</w:t>
      </w:r>
    </w:p>
    <w:p w14:paraId="3A349C58" w14:textId="77777777" w:rsidR="00C40EB8" w:rsidRPr="008C18ED" w:rsidRDefault="00C40EB8" w:rsidP="00C40EB8">
      <w:pPr>
        <w:pStyle w:val="ListParagraph"/>
        <w:numPr>
          <w:ilvl w:val="0"/>
          <w:numId w:val="41"/>
        </w:numPr>
        <w:rPr>
          <w:rFonts w:ascii="Arial" w:hAnsi="Arial" w:cs="Arial"/>
          <w:sz w:val="24"/>
          <w:szCs w:val="24"/>
        </w:rPr>
      </w:pPr>
      <w:r w:rsidRPr="008C18ED">
        <w:rPr>
          <w:rFonts w:ascii="Arial" w:hAnsi="Arial" w:cs="Arial"/>
          <w:sz w:val="24"/>
          <w:szCs w:val="24"/>
        </w:rPr>
        <w:t xml:space="preserve">Read the Canvas lesson material. </w:t>
      </w:r>
    </w:p>
    <w:p w14:paraId="0F5EAEB1" w14:textId="77777777" w:rsidR="00C40EB8" w:rsidRPr="008C18ED" w:rsidRDefault="00C40EB8" w:rsidP="00C40EB8">
      <w:pPr>
        <w:pStyle w:val="ListParagraph"/>
        <w:numPr>
          <w:ilvl w:val="0"/>
          <w:numId w:val="41"/>
        </w:numPr>
        <w:rPr>
          <w:rFonts w:ascii="Arial" w:hAnsi="Arial" w:cs="Arial"/>
          <w:sz w:val="24"/>
          <w:szCs w:val="24"/>
        </w:rPr>
      </w:pPr>
      <w:r w:rsidRPr="008C18ED">
        <w:rPr>
          <w:rFonts w:ascii="Arial" w:hAnsi="Arial" w:cs="Arial"/>
          <w:sz w:val="24"/>
          <w:szCs w:val="24"/>
        </w:rPr>
        <w:t xml:space="preserve">Now, reread the chapter and outline on paper by hand. Use the same chapter (paragraph) headings for content. </w:t>
      </w:r>
    </w:p>
    <w:p w14:paraId="3E608428" w14:textId="77777777" w:rsidR="00C40EB8" w:rsidRPr="008C18ED" w:rsidRDefault="00C40EB8" w:rsidP="00C40EB8">
      <w:pPr>
        <w:pStyle w:val="ListParagraph"/>
        <w:numPr>
          <w:ilvl w:val="0"/>
          <w:numId w:val="41"/>
        </w:numPr>
        <w:rPr>
          <w:rFonts w:ascii="Arial" w:hAnsi="Arial" w:cs="Arial"/>
          <w:sz w:val="24"/>
          <w:szCs w:val="24"/>
        </w:rPr>
      </w:pPr>
      <w:r w:rsidRPr="008C18ED">
        <w:rPr>
          <w:rFonts w:ascii="Arial" w:hAnsi="Arial" w:cs="Arial"/>
          <w:sz w:val="24"/>
          <w:szCs w:val="24"/>
        </w:rPr>
        <w:t>View th</w:t>
      </w:r>
      <w:r>
        <w:rPr>
          <w:rFonts w:ascii="Arial" w:hAnsi="Arial" w:cs="Arial"/>
          <w:sz w:val="24"/>
          <w:szCs w:val="24"/>
        </w:rPr>
        <w:t>e</w:t>
      </w:r>
      <w:r w:rsidRPr="008C18ED">
        <w:rPr>
          <w:rFonts w:ascii="Arial" w:hAnsi="Arial" w:cs="Arial"/>
          <w:sz w:val="24"/>
          <w:szCs w:val="24"/>
        </w:rPr>
        <w:t xml:space="preserve"> chapter videos</w:t>
      </w:r>
      <w:r>
        <w:rPr>
          <w:rFonts w:ascii="Arial" w:hAnsi="Arial" w:cs="Arial"/>
          <w:sz w:val="24"/>
          <w:szCs w:val="24"/>
        </w:rPr>
        <w:t xml:space="preserve"> and PDFs</w:t>
      </w:r>
      <w:r w:rsidRPr="008C18ED">
        <w:rPr>
          <w:rFonts w:ascii="Arial" w:hAnsi="Arial" w:cs="Arial"/>
          <w:sz w:val="24"/>
          <w:szCs w:val="24"/>
        </w:rPr>
        <w:t>.</w:t>
      </w:r>
    </w:p>
    <w:p w14:paraId="17BAD3CA" w14:textId="77777777" w:rsidR="00C40EB8" w:rsidRPr="008C18ED" w:rsidRDefault="00C40EB8" w:rsidP="00C40EB8">
      <w:pPr>
        <w:pStyle w:val="ListParagraph"/>
        <w:numPr>
          <w:ilvl w:val="0"/>
          <w:numId w:val="41"/>
        </w:numPr>
        <w:rPr>
          <w:rFonts w:ascii="Arial" w:hAnsi="Arial" w:cs="Arial"/>
          <w:sz w:val="24"/>
          <w:szCs w:val="24"/>
        </w:rPr>
      </w:pPr>
      <w:r w:rsidRPr="008C18ED">
        <w:rPr>
          <w:rFonts w:ascii="Arial" w:hAnsi="Arial" w:cs="Arial"/>
          <w:sz w:val="24"/>
          <w:szCs w:val="24"/>
        </w:rPr>
        <w:t xml:space="preserve">Transfer your hand written notes over to a computer for printing. </w:t>
      </w:r>
    </w:p>
    <w:p w14:paraId="755BBD61" w14:textId="77777777" w:rsidR="00C40EB8" w:rsidRPr="008C18ED" w:rsidRDefault="00C40EB8" w:rsidP="00C40EB8">
      <w:pPr>
        <w:pStyle w:val="ListParagraph"/>
        <w:numPr>
          <w:ilvl w:val="0"/>
          <w:numId w:val="41"/>
        </w:numPr>
        <w:rPr>
          <w:rFonts w:ascii="Arial" w:hAnsi="Arial" w:cs="Arial"/>
          <w:sz w:val="24"/>
          <w:szCs w:val="24"/>
        </w:rPr>
      </w:pPr>
      <w:r w:rsidRPr="008C18ED">
        <w:rPr>
          <w:rFonts w:ascii="Arial" w:hAnsi="Arial" w:cs="Arial"/>
          <w:sz w:val="24"/>
          <w:szCs w:val="24"/>
        </w:rPr>
        <w:t xml:space="preserve">(Consider) recording your notes to a Mp3 file for playback. </w:t>
      </w:r>
    </w:p>
    <w:p w14:paraId="2A265DD0" w14:textId="77777777" w:rsidR="00C40EB8" w:rsidRPr="007E0F87" w:rsidRDefault="00C40EB8" w:rsidP="007E0F87"/>
    <w:p w14:paraId="7E8DBFF6" w14:textId="42BE0AAD" w:rsidR="00F058D6" w:rsidRPr="00DA35C7" w:rsidRDefault="009476BD" w:rsidP="00F62FE9">
      <w:pPr>
        <w:pStyle w:val="Heading2"/>
        <w:jc w:val="center"/>
        <w:rPr>
          <w:rFonts w:ascii="Arial" w:hAnsi="Arial" w:cs="Arial"/>
          <w:b/>
          <w:bCs/>
          <w:sz w:val="32"/>
          <w:szCs w:val="32"/>
        </w:rPr>
      </w:pPr>
      <w:r w:rsidRPr="00DA35C7">
        <w:rPr>
          <w:rFonts w:ascii="Arial" w:hAnsi="Arial" w:cs="Arial"/>
          <w:b/>
          <w:bCs/>
          <w:sz w:val="32"/>
          <w:szCs w:val="32"/>
        </w:rPr>
        <w:t>U</w:t>
      </w:r>
      <w:r w:rsidR="00F62FE9" w:rsidRPr="00DA35C7">
        <w:rPr>
          <w:rFonts w:ascii="Arial" w:hAnsi="Arial" w:cs="Arial"/>
          <w:b/>
          <w:bCs/>
          <w:sz w:val="32"/>
          <w:szCs w:val="32"/>
        </w:rPr>
        <w:t>NIVERSITY POLICIES</w:t>
      </w:r>
    </w:p>
    <w:p w14:paraId="381C3049" w14:textId="7E153761" w:rsidR="00EC6692" w:rsidRPr="00DA35C7" w:rsidRDefault="00CA2745" w:rsidP="00CA2745">
      <w:pPr>
        <w:pStyle w:val="Heading3"/>
        <w:rPr>
          <w:rFonts w:ascii="Arial" w:hAnsi="Arial" w:cs="Arial"/>
        </w:rPr>
      </w:pPr>
      <w:r w:rsidRPr="00DA35C7">
        <w:rPr>
          <w:rFonts w:ascii="Arial" w:hAnsi="Arial" w:cs="Arial"/>
        </w:rPr>
        <w:t>Academic Integrity Policy</w:t>
      </w:r>
      <w:r w:rsidR="00C94FDF">
        <w:rPr>
          <w:rFonts w:ascii="Arial" w:hAnsi="Arial" w:cs="Arial"/>
        </w:rPr>
        <w:t xml:space="preserve"> (No ChatGPT</w:t>
      </w:r>
      <w:r w:rsidR="005B56EA">
        <w:rPr>
          <w:rFonts w:ascii="Arial" w:hAnsi="Arial" w:cs="Arial"/>
        </w:rPr>
        <w:t xml:space="preserve">, </w:t>
      </w:r>
      <w:r w:rsidR="00C94FDF">
        <w:rPr>
          <w:rFonts w:ascii="Arial" w:hAnsi="Arial" w:cs="Arial"/>
        </w:rPr>
        <w:t>Grammarly</w:t>
      </w:r>
      <w:r w:rsidR="005B56EA">
        <w:rPr>
          <w:rFonts w:ascii="Arial" w:hAnsi="Arial" w:cs="Arial"/>
        </w:rPr>
        <w:t>, MS Autopilot 365, or Gemini</w:t>
      </w:r>
      <w:r w:rsidR="00C94FDF">
        <w:rPr>
          <w:rFonts w:ascii="Arial" w:hAnsi="Arial" w:cs="Arial"/>
        </w:rPr>
        <w:t xml:space="preserve">) </w:t>
      </w:r>
    </w:p>
    <w:p w14:paraId="78A44AB3" w14:textId="77777777" w:rsidR="00F62FE9" w:rsidRPr="00DA35C7" w:rsidRDefault="00F62FE9" w:rsidP="00F62FE9">
      <w:pPr>
        <w:rPr>
          <w:rFonts w:ascii="Arial" w:hAnsi="Arial" w:cs="Arial"/>
          <w:sz w:val="24"/>
          <w:szCs w:val="24"/>
        </w:rPr>
      </w:pPr>
    </w:p>
    <w:p w14:paraId="485E75E8" w14:textId="1B236E52" w:rsidR="00E154E5" w:rsidRPr="00DA35C7" w:rsidRDefault="00E154E5" w:rsidP="000A484F">
      <w:pPr>
        <w:rPr>
          <w:rFonts w:ascii="Arial" w:hAnsi="Arial" w:cs="Arial"/>
          <w:sz w:val="24"/>
          <w:szCs w:val="24"/>
        </w:rPr>
      </w:pPr>
      <w:r w:rsidRPr="00DA35C7">
        <w:rPr>
          <w:rFonts w:ascii="Arial" w:hAnsi="Arial" w:cs="Arial"/>
          <w:sz w:val="24"/>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94C0A91" w14:textId="77318A29" w:rsidR="00F62FE9" w:rsidRPr="00DA35C7" w:rsidRDefault="00F62FE9" w:rsidP="007B74E5">
      <w:pPr>
        <w:pStyle w:val="NoSpacing"/>
      </w:pPr>
    </w:p>
    <w:p w14:paraId="507471CD" w14:textId="6DE95C1F" w:rsidR="00BA7387" w:rsidRPr="00D42C37" w:rsidRDefault="00BA7387" w:rsidP="00D42C37">
      <w:pPr>
        <w:pStyle w:val="NoSpacing"/>
        <w:rPr>
          <w:rFonts w:ascii="Arial" w:hAnsi="Arial" w:cs="Arial"/>
        </w:rPr>
      </w:pPr>
      <w:r w:rsidRPr="00D42C37">
        <w:rPr>
          <w:rFonts w:ascii="Arial" w:hAnsi="Arial" w:cs="Arial"/>
        </w:rPr>
        <w:t xml:space="preserve">UNT Code of Student Conduct and Discipline </w:t>
      </w:r>
      <w:r w:rsidR="00FD1C99" w:rsidRPr="00D42C37">
        <w:rPr>
          <w:rFonts w:ascii="Arial" w:hAnsi="Arial" w:cs="Arial"/>
        </w:rPr>
        <w:t xml:space="preserve">(06.003) </w:t>
      </w:r>
      <w:r w:rsidR="00D42C37" w:rsidRPr="00D42C37">
        <w:rPr>
          <w:rFonts w:ascii="Arial" w:hAnsi="Arial" w:cs="Arial"/>
        </w:rPr>
        <w:t xml:space="preserve">defines misconduct and </w:t>
      </w:r>
      <w:r w:rsidRPr="00D42C37">
        <w:rPr>
          <w:rFonts w:ascii="Arial" w:hAnsi="Arial" w:cs="Arial"/>
        </w:rPr>
        <w:t>provides penalties for misconduct by students, including academic dishonesty. Academic dishonesty includes cheating and plagiarism.</w:t>
      </w:r>
    </w:p>
    <w:p w14:paraId="1E3EA502" w14:textId="77777777" w:rsidR="00BA7387" w:rsidRPr="00DA35C7" w:rsidRDefault="00BA7387" w:rsidP="00BA7387">
      <w:pPr>
        <w:widowControl w:val="0"/>
        <w:spacing w:after="0"/>
        <w:jc w:val="both"/>
        <w:rPr>
          <w:rFonts w:ascii="Arial" w:eastAsia="Times New Roman" w:hAnsi="Arial" w:cs="Arial"/>
          <w:snapToGrid w:val="0"/>
          <w:sz w:val="24"/>
          <w:szCs w:val="24"/>
        </w:rPr>
      </w:pPr>
    </w:p>
    <w:p w14:paraId="644D07E7" w14:textId="358EE204" w:rsidR="00BA7387" w:rsidRPr="00DA35C7" w:rsidRDefault="00BA7387" w:rsidP="00203D47">
      <w:pPr>
        <w:widowControl w:val="0"/>
        <w:spacing w:after="0"/>
        <w:jc w:val="both"/>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The term </w:t>
      </w:r>
      <w:r w:rsidRPr="00DA35C7">
        <w:rPr>
          <w:rFonts w:ascii="Arial" w:eastAsia="Times New Roman" w:hAnsi="Arial" w:cs="Arial"/>
          <w:b/>
          <w:snapToGrid w:val="0"/>
          <w:sz w:val="24"/>
          <w:szCs w:val="24"/>
        </w:rPr>
        <w:t>cheating</w:t>
      </w:r>
      <w:r w:rsidRPr="00DA35C7">
        <w:rPr>
          <w:rFonts w:ascii="Arial" w:eastAsia="Times New Roman" w:hAnsi="Arial" w:cs="Arial"/>
          <w:snapToGrid w:val="0"/>
          <w:sz w:val="24"/>
          <w:szCs w:val="24"/>
        </w:rPr>
        <w:t xml:space="preserve"> includes, but is not limited to, (1) use of any unauthorized assistance in taking quizzes, tests or examinations;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This also includes taking pictures of or posting exam questions on the Internet (</w:t>
      </w:r>
      <w:r w:rsidR="00D076BC" w:rsidRPr="00DA35C7">
        <w:rPr>
          <w:rFonts w:ascii="Arial" w:eastAsia="Times New Roman" w:hAnsi="Arial" w:cs="Arial"/>
          <w:snapToGrid w:val="0"/>
          <w:sz w:val="24"/>
          <w:szCs w:val="24"/>
        </w:rPr>
        <w:t>i.e.,</w:t>
      </w:r>
      <w:r w:rsidRPr="00DA35C7">
        <w:rPr>
          <w:rFonts w:ascii="Arial" w:eastAsia="Times New Roman" w:hAnsi="Arial" w:cs="Arial"/>
          <w:snapToGrid w:val="0"/>
          <w:sz w:val="24"/>
          <w:szCs w:val="24"/>
        </w:rPr>
        <w:t xml:space="preserve"> </w:t>
      </w:r>
      <w:r w:rsidR="0084026A" w:rsidRPr="00DA35C7">
        <w:rPr>
          <w:rFonts w:ascii="Arial" w:eastAsia="Times New Roman" w:hAnsi="Arial" w:cs="Arial"/>
          <w:snapToGrid w:val="0"/>
          <w:sz w:val="24"/>
          <w:szCs w:val="24"/>
        </w:rPr>
        <w:t>social media</w:t>
      </w:r>
      <w:r w:rsidRPr="00DA35C7">
        <w:rPr>
          <w:rFonts w:ascii="Arial" w:eastAsia="Times New Roman" w:hAnsi="Arial" w:cs="Arial"/>
          <w:snapToGrid w:val="0"/>
          <w:sz w:val="24"/>
          <w:szCs w:val="24"/>
        </w:rPr>
        <w:t xml:space="preserve">). </w:t>
      </w:r>
    </w:p>
    <w:p w14:paraId="7A352260" w14:textId="77777777" w:rsidR="00BA7387" w:rsidRPr="00DA35C7" w:rsidRDefault="00BA7387" w:rsidP="00BA7387">
      <w:pPr>
        <w:widowControl w:val="0"/>
        <w:spacing w:after="0"/>
        <w:jc w:val="both"/>
        <w:rPr>
          <w:rFonts w:ascii="Arial" w:eastAsia="Times New Roman" w:hAnsi="Arial" w:cs="Arial"/>
          <w:snapToGrid w:val="0"/>
          <w:sz w:val="24"/>
          <w:szCs w:val="24"/>
        </w:rPr>
      </w:pPr>
    </w:p>
    <w:p w14:paraId="32EBAA14" w14:textId="77777777" w:rsidR="00C66783" w:rsidRDefault="00C66783" w:rsidP="00DF4EF9">
      <w:pPr>
        <w:pStyle w:val="NoSpacing"/>
        <w:rPr>
          <w:rFonts w:ascii="Arial" w:hAnsi="Arial" w:cs="Arial"/>
        </w:rPr>
      </w:pPr>
    </w:p>
    <w:p w14:paraId="6374A792" w14:textId="316CB86B" w:rsidR="00BA7387" w:rsidRDefault="00BA7387" w:rsidP="00DF4EF9">
      <w:pPr>
        <w:pStyle w:val="NoSpacing"/>
        <w:rPr>
          <w:rFonts w:ascii="Arial" w:hAnsi="Arial" w:cs="Arial"/>
        </w:rPr>
      </w:pPr>
      <w:r w:rsidRPr="00DF4EF9">
        <w:rPr>
          <w:rFonts w:ascii="Arial" w:hAnsi="Arial" w:cs="Arial"/>
        </w:rPr>
        <w:lastRenderedPageBreak/>
        <w:t xml:space="preserve">The term </w:t>
      </w:r>
      <w:r w:rsidRPr="00DF4EF9">
        <w:rPr>
          <w:rFonts w:ascii="Arial" w:hAnsi="Arial" w:cs="Arial"/>
          <w:b/>
        </w:rPr>
        <w:t>plagiarism</w:t>
      </w:r>
      <w:r w:rsidRPr="00DF4EF9">
        <w:rPr>
          <w:rFonts w:ascii="Arial" w:hAnsi="Arial" w:cs="Arial"/>
        </w:rPr>
        <w:t xml:space="preserve">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r w:rsidR="003071FD" w:rsidRPr="00DF4EF9">
        <w:rPr>
          <w:rFonts w:ascii="Arial" w:hAnsi="Arial" w:cs="Arial"/>
          <w:u w:val="single"/>
        </w:rPr>
        <w:t>This includes using papers written in other classes.</w:t>
      </w:r>
      <w:r w:rsidR="003071FD" w:rsidRPr="00DF4EF9">
        <w:rPr>
          <w:rFonts w:ascii="Arial" w:hAnsi="Arial" w:cs="Arial"/>
        </w:rPr>
        <w:t xml:space="preserve"> </w:t>
      </w:r>
    </w:p>
    <w:p w14:paraId="4D1794E8" w14:textId="77777777" w:rsidR="00C94FDF" w:rsidRDefault="00C94FDF" w:rsidP="00DF4EF9">
      <w:pPr>
        <w:pStyle w:val="NoSpacing"/>
        <w:rPr>
          <w:rFonts w:ascii="Arial" w:hAnsi="Arial" w:cs="Arial"/>
        </w:rPr>
      </w:pPr>
    </w:p>
    <w:p w14:paraId="6A341E70" w14:textId="27A8D2EC" w:rsidR="00C94FDF" w:rsidRPr="00DF4EF9" w:rsidRDefault="00C94FDF" w:rsidP="00DF4EF9">
      <w:pPr>
        <w:pStyle w:val="NoSpacing"/>
        <w:rPr>
          <w:rFonts w:ascii="Arial" w:hAnsi="Arial" w:cs="Arial"/>
        </w:rPr>
      </w:pPr>
      <w:r>
        <w:rPr>
          <w:rFonts w:ascii="Arial" w:hAnsi="Arial" w:cs="Arial"/>
        </w:rPr>
        <w:t xml:space="preserve">You may not use </w:t>
      </w:r>
      <w:r w:rsidRPr="00C94FDF">
        <w:rPr>
          <w:rFonts w:ascii="Arial" w:hAnsi="Arial" w:cs="Arial"/>
          <w:b/>
          <w:bCs/>
        </w:rPr>
        <w:t>ChatGPT</w:t>
      </w:r>
      <w:r>
        <w:rPr>
          <w:rFonts w:ascii="Arial" w:hAnsi="Arial" w:cs="Arial"/>
        </w:rPr>
        <w:t xml:space="preserve">, Grammarly, </w:t>
      </w:r>
      <w:r w:rsidR="00540706">
        <w:rPr>
          <w:rFonts w:ascii="Arial" w:hAnsi="Arial" w:cs="Arial"/>
        </w:rPr>
        <w:t xml:space="preserve">MS Autopilot, </w:t>
      </w:r>
      <w:r>
        <w:rPr>
          <w:rFonts w:ascii="Arial" w:hAnsi="Arial" w:cs="Arial"/>
        </w:rPr>
        <w:t>or other Artificial Intelligence apps in this course. These apps insert A</w:t>
      </w:r>
      <w:r w:rsidR="0021431B">
        <w:rPr>
          <w:rFonts w:ascii="Arial" w:hAnsi="Arial" w:cs="Arial"/>
        </w:rPr>
        <w:t>.</w:t>
      </w:r>
      <w:r>
        <w:rPr>
          <w:rFonts w:ascii="Arial" w:hAnsi="Arial" w:cs="Arial"/>
        </w:rPr>
        <w:t>I</w:t>
      </w:r>
      <w:r w:rsidR="0021431B">
        <w:rPr>
          <w:rFonts w:ascii="Arial" w:hAnsi="Arial" w:cs="Arial"/>
        </w:rPr>
        <w:t>.</w:t>
      </w:r>
      <w:r>
        <w:rPr>
          <w:rFonts w:ascii="Arial" w:hAnsi="Arial" w:cs="Arial"/>
        </w:rPr>
        <w:t xml:space="preserve"> mark</w:t>
      </w:r>
      <w:r w:rsidR="0021431B">
        <w:rPr>
          <w:rFonts w:ascii="Arial" w:hAnsi="Arial" w:cs="Arial"/>
        </w:rPr>
        <w:t>-up language</w:t>
      </w:r>
      <w:r>
        <w:rPr>
          <w:rFonts w:ascii="Arial" w:hAnsi="Arial" w:cs="Arial"/>
        </w:rPr>
        <w:t xml:space="preserve"> into your term papers that are easily picked up by </w:t>
      </w:r>
      <w:hyperlink r:id="rId25" w:history="1">
        <w:r w:rsidRPr="00572246">
          <w:rPr>
            <w:rStyle w:val="Hyperlink"/>
            <w:rFonts w:ascii="Arial" w:hAnsi="Arial" w:cs="Arial"/>
          </w:rPr>
          <w:t>www.Turnitin.com</w:t>
        </w:r>
      </w:hyperlink>
      <w:r w:rsidR="0021431B">
        <w:rPr>
          <w:rFonts w:ascii="Arial" w:hAnsi="Arial" w:cs="Arial"/>
        </w:rPr>
        <w:t xml:space="preserve"> or other services. </w:t>
      </w:r>
      <w:r w:rsidR="00F84285">
        <w:rPr>
          <w:rFonts w:ascii="Arial" w:hAnsi="Arial" w:cs="Arial"/>
        </w:rPr>
        <w:t>The</w:t>
      </w:r>
      <w:r>
        <w:rPr>
          <w:rFonts w:ascii="Arial" w:hAnsi="Arial" w:cs="Arial"/>
        </w:rPr>
        <w:t xml:space="preserve"> issue is </w:t>
      </w:r>
      <w:r w:rsidR="00521931">
        <w:rPr>
          <w:rFonts w:ascii="Arial" w:hAnsi="Arial" w:cs="Arial"/>
        </w:rPr>
        <w:t xml:space="preserve">about </w:t>
      </w:r>
      <w:r w:rsidR="00F84285">
        <w:rPr>
          <w:rFonts w:ascii="Arial" w:hAnsi="Arial" w:cs="Arial"/>
        </w:rPr>
        <w:t xml:space="preserve">original </w:t>
      </w:r>
      <w:r>
        <w:rPr>
          <w:rFonts w:ascii="Arial" w:hAnsi="Arial" w:cs="Arial"/>
        </w:rPr>
        <w:t xml:space="preserve">authorship.  </w:t>
      </w:r>
    </w:p>
    <w:p w14:paraId="0D4D7F0F" w14:textId="77777777" w:rsidR="00BA7387" w:rsidRPr="00DA35C7" w:rsidRDefault="00BA7387" w:rsidP="00BA7387">
      <w:pPr>
        <w:widowControl w:val="0"/>
        <w:spacing w:after="0"/>
        <w:jc w:val="both"/>
        <w:rPr>
          <w:rFonts w:ascii="Arial" w:eastAsia="Times New Roman" w:hAnsi="Arial" w:cs="Arial"/>
          <w:snapToGrid w:val="0"/>
          <w:sz w:val="24"/>
          <w:szCs w:val="24"/>
        </w:rPr>
      </w:pPr>
    </w:p>
    <w:p w14:paraId="4CAF2F7C" w14:textId="77777777" w:rsidR="007217D3" w:rsidRPr="00BE312B" w:rsidRDefault="007217D3" w:rsidP="007217D3">
      <w:pPr>
        <w:pStyle w:val="NoSpacing"/>
        <w:rPr>
          <w:rFonts w:ascii="Arial" w:hAnsi="Arial" w:cs="Arial"/>
          <w:b/>
          <w:bCs/>
          <w:i/>
          <w:iCs/>
        </w:rPr>
      </w:pPr>
      <w:r w:rsidRPr="00BE312B">
        <w:rPr>
          <w:rFonts w:ascii="Arial" w:hAnsi="Arial" w:cs="Arial"/>
          <w:b/>
          <w:bCs/>
          <w:i/>
          <w:iCs/>
        </w:rPr>
        <w:t>Work Around Solution</w:t>
      </w:r>
    </w:p>
    <w:p w14:paraId="77BD8BA0" w14:textId="690B1095" w:rsidR="007217D3" w:rsidRPr="00BE312B" w:rsidRDefault="007217D3" w:rsidP="007217D3">
      <w:pPr>
        <w:pStyle w:val="NoSpacing"/>
        <w:rPr>
          <w:rFonts w:ascii="Arial" w:hAnsi="Arial" w:cs="Arial"/>
          <w:color w:val="333333"/>
        </w:rPr>
      </w:pPr>
      <w:r w:rsidRPr="00BE312B">
        <w:rPr>
          <w:rFonts w:ascii="Arial" w:hAnsi="Arial" w:cs="Arial"/>
          <w:color w:val="333333"/>
        </w:rPr>
        <w:t xml:space="preserve">Many of you </w:t>
      </w:r>
      <w:r>
        <w:rPr>
          <w:rFonts w:ascii="Arial" w:hAnsi="Arial" w:cs="Arial"/>
          <w:color w:val="333333"/>
        </w:rPr>
        <w:t>will be</w:t>
      </w:r>
      <w:r w:rsidRPr="00BE312B">
        <w:rPr>
          <w:rFonts w:ascii="Arial" w:hAnsi="Arial" w:cs="Arial"/>
          <w:color w:val="333333"/>
        </w:rPr>
        <w:t xml:space="preserve"> working on </w:t>
      </w:r>
      <w:r w:rsidR="00C66783">
        <w:rPr>
          <w:rFonts w:ascii="Arial" w:hAnsi="Arial" w:cs="Arial"/>
          <w:color w:val="333333"/>
        </w:rPr>
        <w:t>feasibility</w:t>
      </w:r>
      <w:r w:rsidRPr="00BE312B">
        <w:rPr>
          <w:rFonts w:ascii="Arial" w:hAnsi="Arial" w:cs="Arial"/>
          <w:color w:val="333333"/>
        </w:rPr>
        <w:t xml:space="preserve"> assignment</w:t>
      </w:r>
      <w:r>
        <w:rPr>
          <w:rFonts w:ascii="Arial" w:hAnsi="Arial" w:cs="Arial"/>
          <w:color w:val="333333"/>
        </w:rPr>
        <w:t>s</w:t>
      </w:r>
      <w:r w:rsidRPr="00BE312B">
        <w:rPr>
          <w:rFonts w:ascii="Arial" w:hAnsi="Arial" w:cs="Arial"/>
          <w:color w:val="333333"/>
        </w:rPr>
        <w:t xml:space="preserve">. Your answers are based on the textbook, industry overview reports, </w:t>
      </w:r>
      <w:r>
        <w:rPr>
          <w:rFonts w:ascii="Arial" w:hAnsi="Arial" w:cs="Arial"/>
          <w:color w:val="333333"/>
        </w:rPr>
        <w:t xml:space="preserve">the UNT library research page, </w:t>
      </w:r>
      <w:r w:rsidRPr="00BE312B">
        <w:rPr>
          <w:rFonts w:ascii="Arial" w:hAnsi="Arial" w:cs="Arial"/>
          <w:color w:val="333333"/>
        </w:rPr>
        <w:t xml:space="preserve">and select Google searches. You are following instructions as to formatting and proper citations. You are not cutting and pasting content from web sites or reports and placing quotations </w:t>
      </w:r>
      <w:r>
        <w:rPr>
          <w:rFonts w:ascii="Arial" w:hAnsi="Arial" w:cs="Arial"/>
          <w:color w:val="333333"/>
        </w:rPr>
        <w:t>marks</w:t>
      </w:r>
      <w:r w:rsidRPr="00BE312B">
        <w:rPr>
          <w:rFonts w:ascii="Arial" w:hAnsi="Arial" w:cs="Arial"/>
          <w:color w:val="333333"/>
        </w:rPr>
        <w:t xml:space="preserve"> around the sentences. </w:t>
      </w:r>
      <w:r w:rsidRPr="00BE312B">
        <w:rPr>
          <w:rFonts w:ascii="Arial" w:hAnsi="Arial" w:cs="Arial"/>
          <w:color w:val="333333"/>
          <w:u w:val="single"/>
        </w:rPr>
        <w:t>Using diagrams and citing the exhibit is OK</w:t>
      </w:r>
      <w:r w:rsidRPr="00BE312B">
        <w:rPr>
          <w:rFonts w:ascii="Arial" w:hAnsi="Arial" w:cs="Arial"/>
          <w:color w:val="333333"/>
        </w:rPr>
        <w:t>. I never quote anything or anybody unless I conduct the interview.</w:t>
      </w:r>
    </w:p>
    <w:p w14:paraId="3DA26253" w14:textId="6062CDD4" w:rsidR="007217D3" w:rsidRPr="003C465F" w:rsidRDefault="007217D3" w:rsidP="007217D3">
      <w:pPr>
        <w:shd w:val="clear" w:color="auto" w:fill="FFFFFF"/>
        <w:spacing w:before="180" w:after="180"/>
        <w:rPr>
          <w:rFonts w:ascii="Arial" w:eastAsia="Times New Roman" w:hAnsi="Arial" w:cs="Arial"/>
          <w:color w:val="333333"/>
          <w:sz w:val="24"/>
          <w:szCs w:val="24"/>
        </w:rPr>
      </w:pPr>
      <w:r w:rsidRPr="003C465F">
        <w:rPr>
          <w:rFonts w:ascii="Arial" w:eastAsia="Times New Roman" w:hAnsi="Arial" w:cs="Arial"/>
          <w:color w:val="333333"/>
          <w:sz w:val="24"/>
          <w:szCs w:val="24"/>
        </w:rPr>
        <w:t xml:space="preserve">Remember, I ask you to </w:t>
      </w:r>
      <w:r w:rsidRPr="00FF0E5B">
        <w:rPr>
          <w:rFonts w:ascii="Arial" w:eastAsia="Times New Roman" w:hAnsi="Arial" w:cs="Arial"/>
          <w:b/>
          <w:bCs/>
          <w:color w:val="333333"/>
          <w:sz w:val="24"/>
          <w:szCs w:val="24"/>
        </w:rPr>
        <w:t>NOT</w:t>
      </w:r>
      <w:r w:rsidRPr="003C465F">
        <w:rPr>
          <w:rFonts w:ascii="Arial" w:eastAsia="Times New Roman" w:hAnsi="Arial" w:cs="Arial"/>
          <w:color w:val="333333"/>
          <w:sz w:val="24"/>
          <w:szCs w:val="24"/>
        </w:rPr>
        <w:t xml:space="preserve"> use ChatGPT, Grammarly, MS Auto Pilot 365, Google Gemini, and other products.  (Even though your writing will improve). This is due to the University’s position on Artificial Intelligence (A</w:t>
      </w:r>
      <w:r w:rsidR="00C66783">
        <w:rPr>
          <w:rFonts w:ascii="Arial" w:eastAsia="Times New Roman" w:hAnsi="Arial" w:cs="Arial"/>
          <w:color w:val="333333"/>
          <w:sz w:val="24"/>
          <w:szCs w:val="24"/>
        </w:rPr>
        <w:t>.</w:t>
      </w:r>
      <w:r w:rsidRPr="003C465F">
        <w:rPr>
          <w:rFonts w:ascii="Arial" w:eastAsia="Times New Roman" w:hAnsi="Arial" w:cs="Arial"/>
          <w:color w:val="333333"/>
          <w:sz w:val="24"/>
          <w:szCs w:val="24"/>
        </w:rPr>
        <w:t>I</w:t>
      </w:r>
      <w:r w:rsidR="00C66783">
        <w:rPr>
          <w:rFonts w:ascii="Arial" w:eastAsia="Times New Roman" w:hAnsi="Arial" w:cs="Arial"/>
          <w:color w:val="333333"/>
          <w:sz w:val="24"/>
          <w:szCs w:val="24"/>
        </w:rPr>
        <w:t>.</w:t>
      </w:r>
      <w:r w:rsidRPr="003C465F">
        <w:rPr>
          <w:rFonts w:ascii="Arial" w:eastAsia="Times New Roman" w:hAnsi="Arial" w:cs="Arial"/>
          <w:color w:val="333333"/>
          <w:sz w:val="24"/>
          <w:szCs w:val="24"/>
        </w:rPr>
        <w:t>). (BTW, do use spelling and Grammar check in MS Word as these are safe). Let me suggest a work around that might include using A</w:t>
      </w:r>
      <w:r w:rsidR="00C66783">
        <w:rPr>
          <w:rFonts w:ascii="Arial" w:eastAsia="Times New Roman" w:hAnsi="Arial" w:cs="Arial"/>
          <w:color w:val="333333"/>
          <w:sz w:val="24"/>
          <w:szCs w:val="24"/>
        </w:rPr>
        <w:t>.</w:t>
      </w:r>
      <w:r w:rsidRPr="003C465F">
        <w:rPr>
          <w:rFonts w:ascii="Arial" w:eastAsia="Times New Roman" w:hAnsi="Arial" w:cs="Arial"/>
          <w:color w:val="333333"/>
          <w:sz w:val="24"/>
          <w:szCs w:val="24"/>
        </w:rPr>
        <w:t>I</w:t>
      </w:r>
      <w:r w:rsidR="00C66783">
        <w:rPr>
          <w:rFonts w:ascii="Arial" w:eastAsia="Times New Roman" w:hAnsi="Arial" w:cs="Arial"/>
          <w:color w:val="333333"/>
          <w:sz w:val="24"/>
          <w:szCs w:val="24"/>
        </w:rPr>
        <w:t>.</w:t>
      </w:r>
      <w:r w:rsidRPr="003C465F">
        <w:rPr>
          <w:rFonts w:ascii="Arial" w:eastAsia="Times New Roman" w:hAnsi="Arial" w:cs="Arial"/>
          <w:color w:val="333333"/>
          <w:sz w:val="24"/>
          <w:szCs w:val="24"/>
        </w:rPr>
        <w:t xml:space="preserve"> to get started.</w:t>
      </w:r>
    </w:p>
    <w:p w14:paraId="19A2E4E5" w14:textId="1E10442E" w:rsidR="007217D3" w:rsidRPr="003C465F" w:rsidRDefault="007217D3" w:rsidP="007217D3">
      <w:pPr>
        <w:shd w:val="clear" w:color="auto" w:fill="FFFFFF"/>
        <w:spacing w:before="180" w:after="180"/>
        <w:rPr>
          <w:rFonts w:ascii="Arial" w:eastAsia="Times New Roman" w:hAnsi="Arial" w:cs="Arial"/>
          <w:color w:val="333333"/>
          <w:sz w:val="24"/>
          <w:szCs w:val="24"/>
        </w:rPr>
      </w:pPr>
      <w:r w:rsidRPr="003C465F">
        <w:rPr>
          <w:rFonts w:ascii="Arial" w:eastAsia="Times New Roman" w:hAnsi="Arial" w:cs="Arial"/>
          <w:color w:val="333333"/>
          <w:sz w:val="24"/>
          <w:szCs w:val="24"/>
        </w:rPr>
        <w:t>I would like you to create two (2) documents. The first is your personal rough draft (don’t show me) where AI has made a few suggestions. The second document is the </w:t>
      </w:r>
      <w:r w:rsidRPr="003C465F">
        <w:rPr>
          <w:rFonts w:ascii="Arial" w:eastAsia="Times New Roman" w:hAnsi="Arial" w:cs="Arial"/>
          <w:b/>
          <w:bCs/>
          <w:color w:val="333333"/>
          <w:sz w:val="24"/>
          <w:szCs w:val="24"/>
        </w:rPr>
        <w:t xml:space="preserve">Official </w:t>
      </w:r>
      <w:r w:rsidR="00A6236F">
        <w:rPr>
          <w:rFonts w:ascii="Arial" w:eastAsia="Times New Roman" w:hAnsi="Arial" w:cs="Arial"/>
          <w:b/>
          <w:bCs/>
          <w:color w:val="333333"/>
          <w:sz w:val="24"/>
          <w:szCs w:val="24"/>
        </w:rPr>
        <w:t>Feasibility</w:t>
      </w:r>
      <w:r w:rsidRPr="003C465F">
        <w:rPr>
          <w:rFonts w:ascii="Arial" w:eastAsia="Times New Roman" w:hAnsi="Arial" w:cs="Arial"/>
          <w:b/>
          <w:bCs/>
          <w:color w:val="333333"/>
          <w:sz w:val="24"/>
          <w:szCs w:val="24"/>
        </w:rPr>
        <w:t xml:space="preserve"> Assignment </w:t>
      </w:r>
      <w:r w:rsidRPr="003C465F">
        <w:rPr>
          <w:rFonts w:ascii="Arial" w:eastAsia="Times New Roman" w:hAnsi="Arial" w:cs="Arial"/>
          <w:color w:val="333333"/>
          <w:sz w:val="24"/>
          <w:szCs w:val="24"/>
        </w:rPr>
        <w:t>to be turned into Canvas. If you like the suggestions in your rough draft, then hand keyboard (type) that language into your </w:t>
      </w:r>
      <w:r w:rsidRPr="003C465F">
        <w:rPr>
          <w:rFonts w:ascii="Arial" w:eastAsia="Times New Roman" w:hAnsi="Arial" w:cs="Arial"/>
          <w:b/>
          <w:bCs/>
          <w:color w:val="333333"/>
          <w:sz w:val="24"/>
          <w:szCs w:val="24"/>
        </w:rPr>
        <w:t xml:space="preserve">Official </w:t>
      </w:r>
      <w:r w:rsidR="00A6236F">
        <w:rPr>
          <w:rFonts w:ascii="Arial" w:eastAsia="Times New Roman" w:hAnsi="Arial" w:cs="Arial"/>
          <w:b/>
          <w:bCs/>
          <w:color w:val="333333"/>
          <w:sz w:val="24"/>
          <w:szCs w:val="24"/>
        </w:rPr>
        <w:t>Feasibility</w:t>
      </w:r>
      <w:r w:rsidRPr="003C465F">
        <w:rPr>
          <w:rFonts w:ascii="Arial" w:eastAsia="Times New Roman" w:hAnsi="Arial" w:cs="Arial"/>
          <w:b/>
          <w:bCs/>
          <w:color w:val="333333"/>
          <w:sz w:val="24"/>
          <w:szCs w:val="24"/>
        </w:rPr>
        <w:t xml:space="preserve"> Assignment</w:t>
      </w:r>
      <w:r w:rsidRPr="003C465F">
        <w:rPr>
          <w:rFonts w:ascii="Arial" w:eastAsia="Times New Roman" w:hAnsi="Arial" w:cs="Arial"/>
          <w:color w:val="333333"/>
          <w:sz w:val="24"/>
          <w:szCs w:val="24"/>
        </w:rPr>
        <w:t xml:space="preserve">. Do not cut and paste as this will infect the graded </w:t>
      </w:r>
      <w:r>
        <w:rPr>
          <w:rFonts w:ascii="Arial" w:eastAsia="Times New Roman" w:hAnsi="Arial" w:cs="Arial"/>
          <w:color w:val="333333"/>
          <w:sz w:val="24"/>
          <w:szCs w:val="24"/>
        </w:rPr>
        <w:t>assignment</w:t>
      </w:r>
      <w:r w:rsidRPr="003C465F">
        <w:rPr>
          <w:rFonts w:ascii="Arial" w:eastAsia="Times New Roman" w:hAnsi="Arial" w:cs="Arial"/>
          <w:color w:val="333333"/>
          <w:sz w:val="24"/>
          <w:szCs w:val="24"/>
        </w:rPr>
        <w:t xml:space="preserve"> with A</w:t>
      </w:r>
      <w:r w:rsidR="00C66783">
        <w:rPr>
          <w:rFonts w:ascii="Arial" w:eastAsia="Times New Roman" w:hAnsi="Arial" w:cs="Arial"/>
          <w:color w:val="333333"/>
          <w:sz w:val="24"/>
          <w:szCs w:val="24"/>
        </w:rPr>
        <w:t>.</w:t>
      </w:r>
      <w:r w:rsidRPr="003C465F">
        <w:rPr>
          <w:rFonts w:ascii="Arial" w:eastAsia="Times New Roman" w:hAnsi="Arial" w:cs="Arial"/>
          <w:color w:val="333333"/>
          <w:sz w:val="24"/>
          <w:szCs w:val="24"/>
        </w:rPr>
        <w:t>I</w:t>
      </w:r>
      <w:r w:rsidR="00C66783">
        <w:rPr>
          <w:rFonts w:ascii="Arial" w:eastAsia="Times New Roman" w:hAnsi="Arial" w:cs="Arial"/>
          <w:color w:val="333333"/>
          <w:sz w:val="24"/>
          <w:szCs w:val="24"/>
        </w:rPr>
        <w:t>.</w:t>
      </w:r>
      <w:r w:rsidRPr="003C465F">
        <w:rPr>
          <w:rFonts w:ascii="Arial" w:eastAsia="Times New Roman" w:hAnsi="Arial" w:cs="Arial"/>
          <w:color w:val="333333"/>
          <w:sz w:val="24"/>
          <w:szCs w:val="24"/>
        </w:rPr>
        <w:t xml:space="preserve"> mark</w:t>
      </w:r>
      <w:r w:rsidR="00C66783">
        <w:rPr>
          <w:rFonts w:ascii="Arial" w:eastAsia="Times New Roman" w:hAnsi="Arial" w:cs="Arial"/>
          <w:color w:val="333333"/>
          <w:sz w:val="24"/>
          <w:szCs w:val="24"/>
        </w:rPr>
        <w:t>-up language</w:t>
      </w:r>
      <w:r w:rsidRPr="003C465F">
        <w:rPr>
          <w:rFonts w:ascii="Arial" w:eastAsia="Times New Roman" w:hAnsi="Arial" w:cs="Arial"/>
          <w:color w:val="333333"/>
          <w:sz w:val="24"/>
          <w:szCs w:val="24"/>
        </w:rPr>
        <w:t xml:space="preserve"> (Think fleas on a dog). Do not select “yes” or “except” for Grammarly, MS Auto Pilot 365, or Gemini suggestions into the </w:t>
      </w:r>
      <w:r w:rsidRPr="003C465F">
        <w:rPr>
          <w:rFonts w:ascii="Arial" w:eastAsia="Times New Roman" w:hAnsi="Arial" w:cs="Arial"/>
          <w:b/>
          <w:bCs/>
          <w:color w:val="333333"/>
          <w:sz w:val="24"/>
          <w:szCs w:val="24"/>
        </w:rPr>
        <w:t xml:space="preserve">Official </w:t>
      </w:r>
      <w:r w:rsidR="00A6236F">
        <w:rPr>
          <w:rFonts w:ascii="Arial" w:eastAsia="Times New Roman" w:hAnsi="Arial" w:cs="Arial"/>
          <w:b/>
          <w:bCs/>
          <w:color w:val="333333"/>
          <w:sz w:val="24"/>
          <w:szCs w:val="24"/>
        </w:rPr>
        <w:t>Feasibility</w:t>
      </w:r>
      <w:r w:rsidRPr="003C465F">
        <w:rPr>
          <w:rFonts w:ascii="Arial" w:eastAsia="Times New Roman" w:hAnsi="Arial" w:cs="Arial"/>
          <w:b/>
          <w:bCs/>
          <w:color w:val="333333"/>
          <w:sz w:val="24"/>
          <w:szCs w:val="24"/>
        </w:rPr>
        <w:t xml:space="preserve"> Assignment</w:t>
      </w:r>
      <w:r w:rsidRPr="003C465F">
        <w:rPr>
          <w:rFonts w:ascii="Arial" w:eastAsia="Times New Roman" w:hAnsi="Arial" w:cs="Arial"/>
          <w:color w:val="333333"/>
          <w:sz w:val="24"/>
          <w:szCs w:val="24"/>
        </w:rPr>
        <w:t>. Again, with the AI mark</w:t>
      </w:r>
      <w:r w:rsidR="00C66783">
        <w:rPr>
          <w:rFonts w:ascii="Arial" w:eastAsia="Times New Roman" w:hAnsi="Arial" w:cs="Arial"/>
          <w:color w:val="333333"/>
          <w:sz w:val="24"/>
          <w:szCs w:val="24"/>
        </w:rPr>
        <w:t>-up</w:t>
      </w:r>
      <w:r w:rsidRPr="003C465F">
        <w:rPr>
          <w:rFonts w:ascii="Arial" w:eastAsia="Times New Roman" w:hAnsi="Arial" w:cs="Arial"/>
          <w:color w:val="333333"/>
          <w:sz w:val="24"/>
          <w:szCs w:val="24"/>
        </w:rPr>
        <w:t>.</w:t>
      </w:r>
    </w:p>
    <w:p w14:paraId="1933D765" w14:textId="3450ECE0" w:rsidR="007217D3" w:rsidRPr="003C465F" w:rsidRDefault="007217D3" w:rsidP="007217D3">
      <w:pPr>
        <w:shd w:val="clear" w:color="auto" w:fill="FFFFFF"/>
        <w:spacing w:after="0"/>
        <w:rPr>
          <w:rFonts w:ascii="Arial" w:eastAsia="Times New Roman" w:hAnsi="Arial" w:cs="Arial"/>
          <w:color w:val="333333"/>
          <w:sz w:val="24"/>
          <w:szCs w:val="24"/>
        </w:rPr>
      </w:pPr>
      <w:r w:rsidRPr="003C465F">
        <w:rPr>
          <w:rFonts w:ascii="Arial" w:eastAsia="Times New Roman" w:hAnsi="Arial" w:cs="Arial"/>
          <w:color w:val="333333"/>
          <w:sz w:val="24"/>
          <w:szCs w:val="24"/>
        </w:rPr>
        <w:t xml:space="preserve">I believe </w:t>
      </w:r>
      <w:r>
        <w:rPr>
          <w:rFonts w:ascii="Arial" w:eastAsia="Times New Roman" w:hAnsi="Arial" w:cs="Arial"/>
          <w:color w:val="333333"/>
          <w:sz w:val="24"/>
          <w:szCs w:val="24"/>
        </w:rPr>
        <w:t>this</w:t>
      </w:r>
      <w:r w:rsidRPr="003C465F">
        <w:rPr>
          <w:rFonts w:ascii="Arial" w:eastAsia="Times New Roman" w:hAnsi="Arial" w:cs="Arial"/>
          <w:color w:val="333333"/>
          <w:sz w:val="24"/>
          <w:szCs w:val="24"/>
        </w:rPr>
        <w:t xml:space="preserve"> suggestion will save both of us a lot of time. </w:t>
      </w:r>
      <w:r>
        <w:rPr>
          <w:rFonts w:ascii="Arial" w:eastAsia="Times New Roman" w:hAnsi="Arial" w:cs="Arial"/>
          <w:color w:val="333333"/>
          <w:sz w:val="24"/>
          <w:szCs w:val="24"/>
        </w:rPr>
        <w:t>Faculty</w:t>
      </w:r>
      <w:r w:rsidRPr="003C465F">
        <w:rPr>
          <w:rFonts w:ascii="Arial" w:eastAsia="Times New Roman" w:hAnsi="Arial" w:cs="Arial"/>
          <w:color w:val="333333"/>
          <w:sz w:val="24"/>
          <w:szCs w:val="24"/>
        </w:rPr>
        <w:t xml:space="preserve"> a</w:t>
      </w:r>
      <w:r>
        <w:rPr>
          <w:rFonts w:ascii="Arial" w:eastAsia="Times New Roman" w:hAnsi="Arial" w:cs="Arial"/>
          <w:color w:val="333333"/>
          <w:sz w:val="24"/>
          <w:szCs w:val="24"/>
        </w:rPr>
        <w:t>re</w:t>
      </w:r>
      <w:r w:rsidRPr="003C465F">
        <w:rPr>
          <w:rFonts w:ascii="Arial" w:eastAsia="Times New Roman" w:hAnsi="Arial" w:cs="Arial"/>
          <w:color w:val="333333"/>
          <w:sz w:val="24"/>
          <w:szCs w:val="24"/>
        </w:rPr>
        <w:t xml:space="preserve"> required to investigate A</w:t>
      </w:r>
      <w:r w:rsidR="00C66783">
        <w:rPr>
          <w:rFonts w:ascii="Arial" w:eastAsia="Times New Roman" w:hAnsi="Arial" w:cs="Arial"/>
          <w:color w:val="333333"/>
          <w:sz w:val="24"/>
          <w:szCs w:val="24"/>
        </w:rPr>
        <w:t>.</w:t>
      </w:r>
      <w:r w:rsidRPr="003C465F">
        <w:rPr>
          <w:rFonts w:ascii="Arial" w:eastAsia="Times New Roman" w:hAnsi="Arial" w:cs="Arial"/>
          <w:color w:val="333333"/>
          <w:sz w:val="24"/>
          <w:szCs w:val="24"/>
        </w:rPr>
        <w:t>I</w:t>
      </w:r>
      <w:r w:rsidR="00C66783">
        <w:rPr>
          <w:rFonts w:ascii="Arial" w:eastAsia="Times New Roman" w:hAnsi="Arial" w:cs="Arial"/>
          <w:color w:val="333333"/>
          <w:sz w:val="24"/>
          <w:szCs w:val="24"/>
        </w:rPr>
        <w:t>.</w:t>
      </w:r>
      <w:r w:rsidRPr="003C465F">
        <w:rPr>
          <w:rFonts w:ascii="Arial" w:eastAsia="Times New Roman" w:hAnsi="Arial" w:cs="Arial"/>
          <w:color w:val="333333"/>
          <w:sz w:val="24"/>
          <w:szCs w:val="24"/>
        </w:rPr>
        <w:t xml:space="preserve"> scores over 20% as picked up by </w:t>
      </w:r>
      <w:hyperlink r:id="rId26" w:history="1">
        <w:r w:rsidRPr="00132365">
          <w:rPr>
            <w:rStyle w:val="Hyperlink"/>
            <w:rFonts w:ascii="Arial" w:eastAsia="Times New Roman" w:hAnsi="Arial" w:cs="Arial"/>
            <w:sz w:val="24"/>
            <w:szCs w:val="24"/>
          </w:rPr>
          <w:t>www.Turnitin.com</w:t>
        </w:r>
      </w:hyperlink>
      <w:r>
        <w:rPr>
          <w:rFonts w:ascii="Arial" w:eastAsia="Times New Roman" w:hAnsi="Arial" w:cs="Arial"/>
          <w:color w:val="333333"/>
          <w:sz w:val="24"/>
          <w:szCs w:val="24"/>
        </w:rPr>
        <w:t xml:space="preserve">. </w:t>
      </w:r>
      <w:r w:rsidRPr="003C465F">
        <w:rPr>
          <w:rFonts w:ascii="Arial" w:eastAsia="Times New Roman" w:hAnsi="Arial" w:cs="Arial"/>
          <w:color w:val="333333"/>
          <w:sz w:val="24"/>
          <w:szCs w:val="24"/>
        </w:rPr>
        <w:t xml:space="preserve"> Investigations take too much time, and </w:t>
      </w:r>
      <w:r>
        <w:rPr>
          <w:rFonts w:ascii="Arial" w:eastAsia="Times New Roman" w:hAnsi="Arial" w:cs="Arial"/>
          <w:color w:val="333333"/>
          <w:sz w:val="24"/>
          <w:szCs w:val="24"/>
        </w:rPr>
        <w:t>we</w:t>
      </w:r>
      <w:r w:rsidRPr="003C465F">
        <w:rPr>
          <w:rFonts w:ascii="Arial" w:eastAsia="Times New Roman" w:hAnsi="Arial" w:cs="Arial"/>
          <w:color w:val="333333"/>
          <w:sz w:val="24"/>
          <w:szCs w:val="24"/>
        </w:rPr>
        <w:t xml:space="preserve"> do not want to file charges against you with the Office of the Provost. This is not a good use of time for either of us. Avoid the issue.</w:t>
      </w:r>
    </w:p>
    <w:p w14:paraId="74DB0BFD" w14:textId="77777777" w:rsidR="007217D3" w:rsidRDefault="007217D3" w:rsidP="007217D3">
      <w:pPr>
        <w:widowControl w:val="0"/>
        <w:spacing w:after="0"/>
        <w:rPr>
          <w:rFonts w:ascii="Arial" w:eastAsia="Times New Roman" w:hAnsi="Arial" w:cs="Arial"/>
          <w:snapToGrid w:val="0"/>
          <w:sz w:val="24"/>
          <w:szCs w:val="24"/>
        </w:rPr>
      </w:pPr>
    </w:p>
    <w:p w14:paraId="1267E1FF" w14:textId="77777777" w:rsidR="007217D3" w:rsidRPr="00BE312B" w:rsidRDefault="007217D3" w:rsidP="007217D3">
      <w:pPr>
        <w:widowControl w:val="0"/>
        <w:spacing w:after="0"/>
        <w:rPr>
          <w:rFonts w:ascii="Arial" w:eastAsia="Times New Roman" w:hAnsi="Arial" w:cs="Arial"/>
          <w:b/>
          <w:bCs/>
          <w:i/>
          <w:iCs/>
          <w:snapToGrid w:val="0"/>
          <w:sz w:val="24"/>
          <w:szCs w:val="24"/>
        </w:rPr>
      </w:pPr>
      <w:r w:rsidRPr="00BE312B">
        <w:rPr>
          <w:rFonts w:ascii="Arial" w:eastAsia="Times New Roman" w:hAnsi="Arial" w:cs="Arial"/>
          <w:b/>
          <w:bCs/>
          <w:i/>
          <w:iCs/>
          <w:snapToGrid w:val="0"/>
          <w:sz w:val="24"/>
          <w:szCs w:val="24"/>
        </w:rPr>
        <w:t>Faculty Required Reporting</w:t>
      </w:r>
    </w:p>
    <w:p w14:paraId="3655BB7E" w14:textId="77777777" w:rsidR="007217D3" w:rsidRPr="00DA35C7" w:rsidRDefault="007217D3" w:rsidP="007217D3">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The incident will be reported to the UNT Office of the Provost and the investigation will follow the outlined "Academic Integrity Process" as referenced at </w:t>
      </w:r>
      <w:hyperlink r:id="rId27" w:history="1">
        <w:r w:rsidRPr="00DA35C7">
          <w:rPr>
            <w:rFonts w:ascii="Arial" w:eastAsia="Times New Roman" w:hAnsi="Arial" w:cs="Arial"/>
            <w:snapToGrid w:val="0"/>
            <w:color w:val="0000FF"/>
            <w:sz w:val="24"/>
            <w:szCs w:val="24"/>
            <w:u w:val="single"/>
          </w:rPr>
          <w:t>http://facultysuccess.unt.edu/academic-integrity</w:t>
        </w:r>
      </w:hyperlink>
      <w:r w:rsidRPr="00DA35C7">
        <w:rPr>
          <w:rFonts w:ascii="Arial" w:eastAsia="Times New Roman" w:hAnsi="Arial" w:cs="Arial"/>
          <w:snapToGrid w:val="0"/>
          <w:sz w:val="24"/>
          <w:szCs w:val="24"/>
        </w:rPr>
        <w:t>.  If you have engaged in academic dishonesty related to this class, you will receive a failing grade on the test or assignment, and a failing grade in the course. This policy is intended to protect the honest student from unfair competition with unscrupulous individuals who might attempt to gain an advantage through cheating.</w:t>
      </w:r>
    </w:p>
    <w:p w14:paraId="658CC68F" w14:textId="77777777" w:rsidR="00C66783" w:rsidRPr="00DD7F4D" w:rsidRDefault="00C66783" w:rsidP="00C66783">
      <w:pPr>
        <w:widowControl w:val="0"/>
        <w:spacing w:after="0"/>
        <w:rPr>
          <w:rFonts w:ascii="Arial" w:eastAsia="Times New Roman" w:hAnsi="Arial" w:cs="Arial"/>
          <w:b/>
          <w:snapToGrid w:val="0"/>
          <w:sz w:val="24"/>
          <w:szCs w:val="24"/>
        </w:rPr>
      </w:pPr>
      <w:r w:rsidRPr="00DD7F4D">
        <w:rPr>
          <w:rFonts w:ascii="Arial" w:eastAsia="Times New Roman" w:hAnsi="Arial" w:cs="Arial"/>
          <w:b/>
          <w:snapToGrid w:val="0"/>
          <w:sz w:val="24"/>
          <w:szCs w:val="24"/>
        </w:rPr>
        <w:lastRenderedPageBreak/>
        <w:t xml:space="preserve">*Please Note: </w:t>
      </w:r>
      <w:r w:rsidRPr="00DD7F4D">
        <w:rPr>
          <w:rFonts w:ascii="Arial" w:eastAsia="Times New Roman" w:hAnsi="Arial" w:cs="Arial"/>
          <w:snapToGrid w:val="0"/>
          <w:sz w:val="24"/>
          <w:szCs w:val="24"/>
        </w:rPr>
        <w:t>I will use a plagiarism detection service (i.e., Turnitin.com) to scan your projects. This will be done in full compliance with university policy.</w:t>
      </w:r>
      <w:r w:rsidRPr="00DD7F4D">
        <w:rPr>
          <w:rFonts w:ascii="Arial" w:eastAsia="Times New Roman" w:hAnsi="Arial" w:cs="Arial"/>
          <w:b/>
          <w:snapToGrid w:val="0"/>
          <w:sz w:val="24"/>
          <w:szCs w:val="24"/>
        </w:rPr>
        <w:t xml:space="preserve"> Any assignment indicating A.I. </w:t>
      </w:r>
      <w:r>
        <w:rPr>
          <w:rFonts w:ascii="Arial" w:eastAsia="Times New Roman" w:hAnsi="Arial" w:cs="Arial"/>
          <w:b/>
          <w:snapToGrid w:val="0"/>
          <w:sz w:val="24"/>
          <w:szCs w:val="24"/>
        </w:rPr>
        <w:t>mark-up language</w:t>
      </w:r>
      <w:r w:rsidRPr="00DD7F4D">
        <w:rPr>
          <w:rFonts w:ascii="Arial" w:eastAsia="Times New Roman" w:hAnsi="Arial" w:cs="Arial"/>
          <w:b/>
          <w:snapToGrid w:val="0"/>
          <w:sz w:val="24"/>
          <w:szCs w:val="24"/>
        </w:rPr>
        <w:t xml:space="preserve"> will receive a zero in the grade book. </w:t>
      </w:r>
    </w:p>
    <w:p w14:paraId="35C9832E" w14:textId="77777777" w:rsidR="00C94FDF" w:rsidRDefault="00C94FDF" w:rsidP="0050169A">
      <w:pPr>
        <w:pStyle w:val="Heading3"/>
        <w:rPr>
          <w:rFonts w:ascii="Arial" w:hAnsi="Arial" w:cs="Arial"/>
        </w:rPr>
      </w:pPr>
    </w:p>
    <w:p w14:paraId="49FD5E79" w14:textId="1758693A" w:rsidR="0050169A" w:rsidRPr="00DA35C7" w:rsidRDefault="000A484F" w:rsidP="0050169A">
      <w:pPr>
        <w:pStyle w:val="Heading3"/>
        <w:rPr>
          <w:rFonts w:ascii="Arial" w:hAnsi="Arial" w:cs="Arial"/>
        </w:rPr>
      </w:pPr>
      <w:r w:rsidRPr="00DA35C7">
        <w:rPr>
          <w:rFonts w:ascii="Arial" w:hAnsi="Arial" w:cs="Arial"/>
        </w:rPr>
        <w:t>ADA Policy</w:t>
      </w:r>
    </w:p>
    <w:p w14:paraId="30566543" w14:textId="77777777" w:rsidR="00F62FE9" w:rsidRPr="00DA35C7" w:rsidRDefault="00F62FE9" w:rsidP="007B74E5">
      <w:pPr>
        <w:pStyle w:val="NoSpacing"/>
      </w:pPr>
    </w:p>
    <w:p w14:paraId="385CC1D4" w14:textId="77777777" w:rsidR="00203D47" w:rsidRDefault="00E154E5" w:rsidP="000A484F">
      <w:pPr>
        <w:rPr>
          <w:rFonts w:ascii="Arial" w:hAnsi="Arial" w:cs="Arial"/>
          <w:sz w:val="24"/>
          <w:szCs w:val="24"/>
        </w:rPr>
      </w:pPr>
      <w:r w:rsidRPr="00DA35C7">
        <w:rPr>
          <w:rFonts w:ascii="Arial" w:hAnsi="Arial" w:cs="Arial"/>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w:t>
      </w:r>
    </w:p>
    <w:p w14:paraId="53E29555" w14:textId="77777777" w:rsidR="00203D47" w:rsidRDefault="00203D47" w:rsidP="00203D47">
      <w:pPr>
        <w:pStyle w:val="NoSpacing"/>
      </w:pPr>
    </w:p>
    <w:p w14:paraId="1A894F81" w14:textId="3B48D67B" w:rsidR="00E154E5" w:rsidRPr="00DA35C7" w:rsidRDefault="00E154E5" w:rsidP="000A484F">
      <w:pPr>
        <w:rPr>
          <w:rFonts w:ascii="Arial" w:hAnsi="Arial" w:cs="Arial"/>
          <w:sz w:val="24"/>
          <w:szCs w:val="24"/>
        </w:rPr>
      </w:pPr>
      <w:r w:rsidRPr="00DA35C7">
        <w:rPr>
          <w:rFonts w:ascii="Arial" w:hAnsi="Arial" w:cs="Arial"/>
          <w:sz w:val="24"/>
          <w:szCs w:val="24"/>
        </w:rPr>
        <w:t xml:space="preserve">Students may request accommodations at any </w:t>
      </w:r>
      <w:r w:rsidR="008E51A2" w:rsidRPr="00DA35C7">
        <w:rPr>
          <w:rFonts w:ascii="Arial" w:hAnsi="Arial" w:cs="Arial"/>
          <w:sz w:val="24"/>
          <w:szCs w:val="24"/>
        </w:rPr>
        <w:t>time;</w:t>
      </w:r>
      <w:r w:rsidRPr="00DA35C7">
        <w:rPr>
          <w:rFonts w:ascii="Arial" w:hAnsi="Arial" w:cs="Arial"/>
          <w:sz w:val="24"/>
          <w:szCs w:val="24"/>
        </w:rPr>
        <w:t xml:space="preserve"> however, ODA notices of accommodation should be provided as early as possible in the semester to avoid any delay in implementation. Note that students must obtain a new letter of accommodation every semester and must meet with each faculty member prior to implementation in class. For additional information see the </w:t>
      </w:r>
      <w:hyperlink r:id="rId28" w:history="1">
        <w:r w:rsidRPr="00DA35C7">
          <w:rPr>
            <w:rStyle w:val="Hyperlink"/>
            <w:rFonts w:ascii="Arial" w:hAnsi="Arial" w:cs="Arial"/>
            <w:sz w:val="24"/>
            <w:szCs w:val="24"/>
          </w:rPr>
          <w:t>ODA website</w:t>
        </w:r>
      </w:hyperlink>
      <w:r w:rsidRPr="00DA35C7">
        <w:rPr>
          <w:rFonts w:ascii="Arial" w:hAnsi="Arial" w:cs="Arial"/>
          <w:sz w:val="24"/>
          <w:szCs w:val="24"/>
        </w:rPr>
        <w:t xml:space="preserve"> </w:t>
      </w:r>
      <w:r w:rsidR="00E06E54" w:rsidRPr="00DA35C7">
        <w:rPr>
          <w:rFonts w:ascii="Arial" w:hAnsi="Arial" w:cs="Arial"/>
          <w:sz w:val="24"/>
          <w:szCs w:val="24"/>
        </w:rPr>
        <w:t>(</w:t>
      </w:r>
      <w:hyperlink r:id="rId29" w:history="1">
        <w:r w:rsidR="00B47E5C" w:rsidRPr="00DA35C7">
          <w:rPr>
            <w:rStyle w:val="Hyperlink"/>
            <w:rFonts w:ascii="Arial" w:hAnsi="Arial" w:cs="Arial"/>
            <w:sz w:val="24"/>
            <w:szCs w:val="24"/>
          </w:rPr>
          <w:t>https://disability.unt.edu/</w:t>
        </w:r>
      </w:hyperlink>
      <w:r w:rsidR="00E06E54" w:rsidRPr="00DA35C7">
        <w:rPr>
          <w:rFonts w:ascii="Arial" w:hAnsi="Arial" w:cs="Arial"/>
          <w:sz w:val="24"/>
          <w:szCs w:val="24"/>
        </w:rPr>
        <w:t>).</w:t>
      </w:r>
    </w:p>
    <w:p w14:paraId="1C958141" w14:textId="77777777" w:rsidR="000145E5" w:rsidRPr="00DA35C7" w:rsidRDefault="000145E5" w:rsidP="007B74E5">
      <w:pPr>
        <w:pStyle w:val="NoSpacing"/>
      </w:pPr>
    </w:p>
    <w:p w14:paraId="25E24BA4" w14:textId="7D778AFC" w:rsidR="00B47E5C" w:rsidRPr="00DA35C7" w:rsidRDefault="00B47E5C" w:rsidP="00B47E5C">
      <w:pPr>
        <w:pStyle w:val="Heading3"/>
        <w:rPr>
          <w:rFonts w:ascii="Arial" w:hAnsi="Arial" w:cs="Arial"/>
        </w:rPr>
      </w:pPr>
      <w:r w:rsidRPr="00DA35C7">
        <w:rPr>
          <w:rFonts w:ascii="Arial" w:hAnsi="Arial" w:cs="Arial"/>
        </w:rPr>
        <w:t>Prohibition of Discrimination, Harassment, and Retaliation (Policy 16.004)</w:t>
      </w:r>
    </w:p>
    <w:p w14:paraId="6E1BE8F8" w14:textId="77777777" w:rsidR="00F62FE9" w:rsidRPr="00DA35C7" w:rsidRDefault="00F62FE9" w:rsidP="00F62FE9">
      <w:pPr>
        <w:rPr>
          <w:rFonts w:ascii="Arial" w:hAnsi="Arial" w:cs="Arial"/>
          <w:sz w:val="24"/>
          <w:szCs w:val="24"/>
        </w:rPr>
      </w:pPr>
    </w:p>
    <w:p w14:paraId="09EC8062" w14:textId="719DE1A4" w:rsidR="00B47E5C" w:rsidRPr="00DA35C7" w:rsidRDefault="00B47E5C" w:rsidP="000A484F">
      <w:pPr>
        <w:rPr>
          <w:rFonts w:ascii="Arial" w:hAnsi="Arial" w:cs="Arial"/>
          <w:sz w:val="24"/>
          <w:szCs w:val="24"/>
        </w:rPr>
      </w:pPr>
      <w:r w:rsidRPr="00DA35C7">
        <w:rPr>
          <w:rFonts w:ascii="Arial" w:hAnsi="Arial" w:cs="Arial"/>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0E63236" w14:textId="77777777" w:rsidR="00BA7387" w:rsidRPr="00DA35C7" w:rsidRDefault="00BA7387" w:rsidP="00203D47">
      <w:pPr>
        <w:pStyle w:val="NoSpacing"/>
      </w:pPr>
    </w:p>
    <w:p w14:paraId="3F37E608" w14:textId="3FC56303" w:rsidR="00E154E5" w:rsidRPr="00DA35C7" w:rsidRDefault="00E154E5" w:rsidP="00CA2745">
      <w:pPr>
        <w:pStyle w:val="Heading3"/>
        <w:rPr>
          <w:rFonts w:ascii="Arial" w:hAnsi="Arial" w:cs="Arial"/>
        </w:rPr>
      </w:pPr>
      <w:r w:rsidRPr="00DA35C7">
        <w:rPr>
          <w:rFonts w:ascii="Arial" w:hAnsi="Arial" w:cs="Arial"/>
        </w:rPr>
        <w:t>Emergency Notification &amp; Procedures</w:t>
      </w:r>
    </w:p>
    <w:p w14:paraId="127439BE" w14:textId="77777777" w:rsidR="00F62FE9" w:rsidRPr="00DA35C7" w:rsidRDefault="00F62FE9" w:rsidP="00203D47">
      <w:pPr>
        <w:pStyle w:val="NoSpacing"/>
      </w:pPr>
    </w:p>
    <w:p w14:paraId="11F9C0A8" w14:textId="5A0289FB" w:rsidR="00F729CC" w:rsidRDefault="00E154E5" w:rsidP="0085449A">
      <w:pPr>
        <w:rPr>
          <w:rFonts w:ascii="Arial" w:hAnsi="Arial" w:cs="Arial"/>
          <w:sz w:val="24"/>
          <w:szCs w:val="24"/>
        </w:rPr>
      </w:pPr>
      <w:r w:rsidRPr="00DA35C7">
        <w:rPr>
          <w:rFonts w:ascii="Arial" w:hAnsi="Arial" w:cs="Arial"/>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DA35C7">
        <w:rPr>
          <w:rFonts w:ascii="Arial" w:hAnsi="Arial" w:cs="Arial"/>
          <w:sz w:val="24"/>
          <w:szCs w:val="24"/>
        </w:rPr>
        <w:t xml:space="preserve"> Canvas</w:t>
      </w:r>
      <w:r w:rsidRPr="00DA35C7">
        <w:rPr>
          <w:rFonts w:ascii="Arial" w:hAnsi="Arial" w:cs="Arial"/>
          <w:sz w:val="24"/>
          <w:szCs w:val="24"/>
        </w:rPr>
        <w:t xml:space="preserve"> for contingency plans for covering course materials.</w:t>
      </w:r>
    </w:p>
    <w:p w14:paraId="2E743B6D" w14:textId="77777777" w:rsidR="00F729CC" w:rsidRPr="0085449A" w:rsidRDefault="00F729CC" w:rsidP="007B74E5">
      <w:pPr>
        <w:pStyle w:val="NoSpacing"/>
      </w:pPr>
    </w:p>
    <w:p w14:paraId="22760B28" w14:textId="0FD7E4B9" w:rsidR="00E154E5" w:rsidRPr="00DA35C7" w:rsidRDefault="00E154E5" w:rsidP="00CA2745">
      <w:pPr>
        <w:pStyle w:val="Heading3"/>
        <w:rPr>
          <w:rFonts w:ascii="Arial" w:hAnsi="Arial" w:cs="Arial"/>
        </w:rPr>
      </w:pPr>
      <w:r w:rsidRPr="00DA35C7">
        <w:rPr>
          <w:rFonts w:ascii="Arial" w:hAnsi="Arial" w:cs="Arial"/>
        </w:rPr>
        <w:t>Retention of Student Records</w:t>
      </w:r>
    </w:p>
    <w:p w14:paraId="686E579C" w14:textId="77777777" w:rsidR="00F62FE9" w:rsidRPr="00DA35C7" w:rsidRDefault="00F62FE9" w:rsidP="00203D47">
      <w:pPr>
        <w:pStyle w:val="NoSpacing"/>
      </w:pPr>
    </w:p>
    <w:p w14:paraId="2596D0DA" w14:textId="6C23E3AC" w:rsidR="00E154E5" w:rsidRDefault="00E154E5" w:rsidP="00E154E5">
      <w:pPr>
        <w:rPr>
          <w:rFonts w:ascii="Arial" w:hAnsi="Arial" w:cs="Arial"/>
          <w:sz w:val="24"/>
          <w:szCs w:val="24"/>
        </w:rPr>
      </w:pPr>
      <w:r w:rsidRPr="00DA35C7">
        <w:rPr>
          <w:rFonts w:ascii="Arial" w:hAnsi="Arial" w:cs="Arial"/>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DA35C7">
        <w:rPr>
          <w:rFonts w:ascii="Arial" w:hAnsi="Arial" w:cs="Arial"/>
          <w:sz w:val="24"/>
          <w:szCs w:val="24"/>
        </w:rPr>
        <w:t xml:space="preserve">Canvas </w:t>
      </w:r>
      <w:r w:rsidRPr="00DA35C7">
        <w:rPr>
          <w:rFonts w:ascii="Arial" w:hAnsi="Arial" w:cs="Arial"/>
          <w:sz w:val="24"/>
          <w:szCs w:val="24"/>
        </w:rPr>
        <w:t xml:space="preserve">online system, including grading information and comments, is also stored in a safe electronic environment for one year. Students have the right to view their individual record; </w:t>
      </w:r>
      <w:r w:rsidRPr="00DA35C7">
        <w:rPr>
          <w:rFonts w:ascii="Arial" w:hAnsi="Arial" w:cs="Arial"/>
          <w:sz w:val="24"/>
          <w:szCs w:val="24"/>
        </w:rPr>
        <w:lastRenderedPageBreak/>
        <w:t xml:space="preserve">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9B0BF18" w14:textId="77777777" w:rsidR="00C94FDF" w:rsidRPr="00DA35C7" w:rsidRDefault="00C94FDF" w:rsidP="007217D3">
      <w:pPr>
        <w:pStyle w:val="NoSpacing"/>
      </w:pPr>
    </w:p>
    <w:p w14:paraId="25D71470" w14:textId="50CE047F" w:rsidR="00E154E5" w:rsidRPr="00DA35C7" w:rsidRDefault="00E154E5" w:rsidP="00CA2745">
      <w:pPr>
        <w:pStyle w:val="Heading3"/>
        <w:rPr>
          <w:rFonts w:ascii="Arial" w:hAnsi="Arial" w:cs="Arial"/>
        </w:rPr>
      </w:pPr>
      <w:r w:rsidRPr="00DA35C7">
        <w:rPr>
          <w:rFonts w:ascii="Arial" w:hAnsi="Arial" w:cs="Arial"/>
        </w:rPr>
        <w:t>Acceptable Student Behavior</w:t>
      </w:r>
    </w:p>
    <w:p w14:paraId="0001D55B" w14:textId="77777777" w:rsidR="00F62FE9" w:rsidRPr="00DA35C7" w:rsidRDefault="00F62FE9" w:rsidP="009953C2">
      <w:pPr>
        <w:pStyle w:val="NoSpacing"/>
      </w:pPr>
    </w:p>
    <w:p w14:paraId="4737CCFA" w14:textId="6162BE6D" w:rsidR="00E154E5" w:rsidRPr="00DA35C7" w:rsidRDefault="00E154E5" w:rsidP="00E154E5">
      <w:pPr>
        <w:rPr>
          <w:rFonts w:ascii="Arial" w:hAnsi="Arial" w:cs="Arial"/>
          <w:sz w:val="24"/>
          <w:szCs w:val="24"/>
        </w:rPr>
      </w:pPr>
      <w:r w:rsidRPr="00DA35C7">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DA35C7">
        <w:rPr>
          <w:rFonts w:ascii="Arial" w:hAnsi="Arial" w:cs="Arial"/>
          <w:sz w:val="24"/>
          <w:szCs w:val="24"/>
        </w:rPr>
        <w:t>Visit UNT’s</w:t>
      </w:r>
      <w:r w:rsidRPr="00DA35C7">
        <w:rPr>
          <w:rFonts w:ascii="Arial" w:hAnsi="Arial" w:cs="Arial"/>
          <w:sz w:val="24"/>
          <w:szCs w:val="24"/>
        </w:rPr>
        <w:t xml:space="preserve"> </w:t>
      </w:r>
      <w:hyperlink r:id="rId30" w:history="1">
        <w:r w:rsidRPr="00DA35C7">
          <w:rPr>
            <w:rStyle w:val="Hyperlink"/>
            <w:rFonts w:ascii="Arial" w:hAnsi="Arial" w:cs="Arial"/>
            <w:sz w:val="24"/>
            <w:szCs w:val="24"/>
          </w:rPr>
          <w:t>Code of Student Conduct</w:t>
        </w:r>
      </w:hyperlink>
      <w:r w:rsidRPr="00DA35C7">
        <w:rPr>
          <w:rFonts w:ascii="Arial" w:hAnsi="Arial" w:cs="Arial"/>
          <w:sz w:val="24"/>
          <w:szCs w:val="24"/>
        </w:rPr>
        <w:t xml:space="preserve"> </w:t>
      </w:r>
      <w:r w:rsidR="0040606E" w:rsidRPr="00DA35C7">
        <w:rPr>
          <w:rFonts w:ascii="Arial" w:hAnsi="Arial" w:cs="Arial"/>
          <w:sz w:val="24"/>
          <w:szCs w:val="24"/>
        </w:rPr>
        <w:t xml:space="preserve">(https://deanofstudents.unt.edu/conduct) </w:t>
      </w:r>
      <w:r w:rsidR="00853CA2" w:rsidRPr="00DA35C7">
        <w:rPr>
          <w:rFonts w:ascii="Arial" w:hAnsi="Arial" w:cs="Arial"/>
          <w:sz w:val="24"/>
          <w:szCs w:val="24"/>
        </w:rPr>
        <w:t>to learn more.</w:t>
      </w:r>
      <w:r w:rsidRPr="00DA35C7">
        <w:rPr>
          <w:rFonts w:ascii="Arial" w:hAnsi="Arial" w:cs="Arial"/>
          <w:sz w:val="24"/>
          <w:szCs w:val="24"/>
        </w:rPr>
        <w:t xml:space="preserve"> </w:t>
      </w:r>
    </w:p>
    <w:p w14:paraId="52F7C866" w14:textId="639CE7A9" w:rsidR="007E0F87" w:rsidRDefault="007E0F87" w:rsidP="007217D3">
      <w:pPr>
        <w:pStyle w:val="NoSpacing"/>
        <w:rPr>
          <w:rFonts w:eastAsiaTheme="majorEastAsia"/>
        </w:rPr>
      </w:pPr>
    </w:p>
    <w:p w14:paraId="42BF66D1" w14:textId="0EB86498" w:rsidR="00E154E5" w:rsidRPr="00DA35C7" w:rsidRDefault="00E154E5" w:rsidP="00CA2745">
      <w:pPr>
        <w:pStyle w:val="Heading3"/>
        <w:rPr>
          <w:rFonts w:ascii="Arial" w:hAnsi="Arial" w:cs="Arial"/>
        </w:rPr>
      </w:pPr>
      <w:r w:rsidRPr="00DA35C7">
        <w:rPr>
          <w:rFonts w:ascii="Arial" w:hAnsi="Arial" w:cs="Arial"/>
        </w:rPr>
        <w:t>Access to Information - Eagle Connect</w:t>
      </w:r>
    </w:p>
    <w:p w14:paraId="6FB281D0" w14:textId="77777777" w:rsidR="007E0F87" w:rsidRDefault="007E0F87" w:rsidP="009953C2">
      <w:pPr>
        <w:pStyle w:val="NoSpacing"/>
      </w:pPr>
    </w:p>
    <w:p w14:paraId="43D82B27" w14:textId="06CFDF34" w:rsidR="00E154E5" w:rsidRPr="00DA35C7" w:rsidRDefault="00E154E5" w:rsidP="00E154E5">
      <w:pPr>
        <w:rPr>
          <w:rFonts w:ascii="Arial" w:hAnsi="Arial" w:cs="Arial"/>
          <w:sz w:val="24"/>
          <w:szCs w:val="24"/>
        </w:rPr>
      </w:pPr>
      <w:r w:rsidRPr="00DA35C7">
        <w:rPr>
          <w:rFonts w:ascii="Arial" w:hAnsi="Arial" w:cs="Arial"/>
          <w:sz w:val="24"/>
          <w:szCs w:val="24"/>
        </w:rPr>
        <w:t xml:space="preserve">Students’ access point for business and academic services at UNT is located at: </w:t>
      </w:r>
      <w:hyperlink r:id="rId31" w:history="1">
        <w:r w:rsidRPr="00DA35C7">
          <w:rPr>
            <w:rStyle w:val="Hyperlink"/>
            <w:rFonts w:ascii="Arial" w:hAnsi="Arial" w:cs="Arial"/>
            <w:sz w:val="24"/>
            <w:szCs w:val="24"/>
          </w:rPr>
          <w:t>my.unt.edu</w:t>
        </w:r>
      </w:hyperlink>
      <w:r w:rsidRPr="00DA35C7">
        <w:rPr>
          <w:rFonts w:ascii="Arial" w:hAnsi="Arial" w:cs="Arial"/>
          <w:sz w:val="24"/>
          <w:szCs w:val="24"/>
        </w:rPr>
        <w:t>. All official communication from the University will be delivered to a student’s Eagle Connect account. For more information, please visit the website that explains Eagle Connect and how to forward e-mail</w:t>
      </w:r>
      <w:r w:rsidR="00BC0019" w:rsidRPr="00DA35C7">
        <w:rPr>
          <w:rFonts w:ascii="Arial" w:hAnsi="Arial" w:cs="Arial"/>
          <w:sz w:val="24"/>
          <w:szCs w:val="24"/>
        </w:rPr>
        <w:t xml:space="preserve"> </w:t>
      </w:r>
      <w:hyperlink r:id="rId32" w:history="1">
        <w:r w:rsidR="00BC0019" w:rsidRPr="00DA35C7">
          <w:rPr>
            <w:rStyle w:val="Hyperlink"/>
            <w:rFonts w:ascii="Arial" w:hAnsi="Arial" w:cs="Arial"/>
            <w:sz w:val="24"/>
            <w:szCs w:val="24"/>
          </w:rPr>
          <w:t>Eagle Connect</w:t>
        </w:r>
      </w:hyperlink>
      <w:r w:rsidR="00BC0019" w:rsidRPr="00DA35C7">
        <w:rPr>
          <w:rFonts w:ascii="Arial" w:hAnsi="Arial" w:cs="Arial"/>
          <w:sz w:val="24"/>
          <w:szCs w:val="24"/>
        </w:rPr>
        <w:t xml:space="preserve"> (</w:t>
      </w:r>
      <w:hyperlink r:id="rId33" w:history="1">
        <w:r w:rsidR="00F62FE9" w:rsidRPr="00DA35C7">
          <w:rPr>
            <w:rStyle w:val="Hyperlink"/>
            <w:rFonts w:ascii="Arial" w:hAnsi="Arial" w:cs="Arial"/>
            <w:sz w:val="24"/>
            <w:szCs w:val="24"/>
          </w:rPr>
          <w:t>https://it.unt.edu/eagleconnect</w:t>
        </w:r>
      </w:hyperlink>
      <w:r w:rsidR="00BC0019" w:rsidRPr="00DA35C7">
        <w:rPr>
          <w:rFonts w:ascii="Arial" w:hAnsi="Arial" w:cs="Arial"/>
          <w:sz w:val="24"/>
          <w:szCs w:val="24"/>
        </w:rPr>
        <w:t>).</w:t>
      </w:r>
    </w:p>
    <w:p w14:paraId="3AEC69E1" w14:textId="77777777" w:rsidR="00F62FE9" w:rsidRPr="00DA35C7" w:rsidRDefault="00F62FE9" w:rsidP="00E154E5">
      <w:pPr>
        <w:rPr>
          <w:rFonts w:ascii="Arial" w:hAnsi="Arial" w:cs="Arial"/>
          <w:sz w:val="24"/>
          <w:szCs w:val="24"/>
        </w:rPr>
      </w:pPr>
    </w:p>
    <w:p w14:paraId="56FC5F18" w14:textId="5C9E6EAF" w:rsidR="00E154E5" w:rsidRPr="00DA35C7" w:rsidRDefault="00E154E5" w:rsidP="00CA2745">
      <w:pPr>
        <w:pStyle w:val="Heading3"/>
        <w:rPr>
          <w:rFonts w:ascii="Arial" w:hAnsi="Arial" w:cs="Arial"/>
        </w:rPr>
      </w:pPr>
      <w:r w:rsidRPr="00DA35C7">
        <w:rPr>
          <w:rFonts w:ascii="Arial" w:hAnsi="Arial" w:cs="Arial"/>
        </w:rPr>
        <w:t>Student Evaluation Administration Dates</w:t>
      </w:r>
    </w:p>
    <w:p w14:paraId="45091BD8" w14:textId="77777777" w:rsidR="00F62FE9" w:rsidRPr="00DA35C7" w:rsidRDefault="00F62FE9" w:rsidP="009953C2">
      <w:pPr>
        <w:pStyle w:val="NoSpacing"/>
      </w:pPr>
    </w:p>
    <w:p w14:paraId="4FF7C4BA" w14:textId="6D377B0D" w:rsidR="00742ADC" w:rsidRDefault="00E154E5" w:rsidP="00E154E5">
      <w:pPr>
        <w:rPr>
          <w:rFonts w:ascii="Arial" w:hAnsi="Arial" w:cs="Arial"/>
          <w:sz w:val="24"/>
          <w:szCs w:val="24"/>
        </w:rPr>
      </w:pPr>
      <w:r w:rsidRPr="00DA35C7">
        <w:rPr>
          <w:rFonts w:ascii="Arial" w:hAnsi="Arial" w:cs="Arial"/>
          <w:sz w:val="24"/>
          <w:szCs w:val="24"/>
        </w:rPr>
        <w:t xml:space="preserve">Student feedback is important and an essential part of participation in this course. The student evaluation of instruction is a requirement for all organized classes at UNT. The survey will be made available to provide students with an opportunity to evaluate how this course is taught. </w:t>
      </w:r>
      <w:r w:rsidR="00742ADC">
        <w:rPr>
          <w:rFonts w:ascii="Arial" w:hAnsi="Arial" w:cs="Arial"/>
          <w:sz w:val="24"/>
          <w:szCs w:val="24"/>
        </w:rPr>
        <w:t xml:space="preserve">Not for conditions out of the instructor’s control. </w:t>
      </w:r>
    </w:p>
    <w:p w14:paraId="77EDAC0B" w14:textId="77777777" w:rsidR="00742ADC" w:rsidRDefault="00742ADC" w:rsidP="007217D3">
      <w:pPr>
        <w:pStyle w:val="NoSpacing"/>
      </w:pPr>
    </w:p>
    <w:p w14:paraId="2AD8F316" w14:textId="6114861D" w:rsidR="00E154E5" w:rsidRPr="00DA35C7" w:rsidRDefault="00E154E5" w:rsidP="00E154E5">
      <w:pPr>
        <w:rPr>
          <w:rFonts w:ascii="Arial" w:hAnsi="Arial" w:cs="Arial"/>
          <w:sz w:val="24"/>
          <w:szCs w:val="24"/>
        </w:rPr>
      </w:pPr>
      <w:r w:rsidRPr="00DA35C7">
        <w:rPr>
          <w:rFonts w:ascii="Arial" w:hAnsi="Arial" w:cs="Arial"/>
          <w:sz w:val="24"/>
          <w:szCs w:val="24"/>
        </w:rPr>
        <w:t xml:space="preserve">Students will receive an email from "UNT SPOT Course Evaluations via </w:t>
      </w:r>
      <w:r w:rsidR="002D2F3B" w:rsidRPr="00DA35C7">
        <w:rPr>
          <w:rFonts w:ascii="Arial" w:hAnsi="Arial" w:cs="Arial"/>
          <w:sz w:val="24"/>
          <w:szCs w:val="24"/>
        </w:rPr>
        <w:t>IA System</w:t>
      </w:r>
      <w:r w:rsidRPr="00DA35C7">
        <w:rPr>
          <w:rFonts w:ascii="Arial" w:hAnsi="Arial" w:cs="Arial"/>
          <w:sz w:val="24"/>
          <w:szCs w:val="24"/>
        </w:rPr>
        <w:t xml:space="preserve"> Notification" (</w:t>
      </w:r>
      <w:hyperlink r:id="rId34" w:history="1">
        <w:r w:rsidRPr="00DA35C7">
          <w:rPr>
            <w:rStyle w:val="Hyperlink"/>
            <w:rFonts w:ascii="Arial" w:hAnsi="Arial" w:cs="Arial"/>
            <w:sz w:val="24"/>
            <w:szCs w:val="24"/>
          </w:rPr>
          <w:t>no-reply@iasystem.org</w:t>
        </w:r>
      </w:hyperlink>
      <w:r w:rsidRPr="00DA35C7">
        <w:rPr>
          <w:rFonts w:ascii="Arial" w:hAnsi="Arial" w:cs="Arial"/>
          <w:sz w:val="24"/>
          <w:szCs w:val="24"/>
        </w:rPr>
        <w:t xml:space="preserve">) with the survey link. Students should look for the email in their UNT email inbox. Simply click on the link and complete the survey. Once students complete the </w:t>
      </w:r>
      <w:r w:rsidR="007C2128" w:rsidRPr="00DA35C7">
        <w:rPr>
          <w:rFonts w:ascii="Arial" w:hAnsi="Arial" w:cs="Arial"/>
          <w:sz w:val="24"/>
          <w:szCs w:val="24"/>
        </w:rPr>
        <w:t>survey,</w:t>
      </w:r>
      <w:r w:rsidRPr="00DA35C7">
        <w:rPr>
          <w:rFonts w:ascii="Arial" w:hAnsi="Arial" w:cs="Arial"/>
          <w:sz w:val="24"/>
          <w:szCs w:val="24"/>
        </w:rPr>
        <w:t xml:space="preserve"> they will receive a confirmation email that the survey has been submitted. For additional information, please visit the </w:t>
      </w:r>
      <w:hyperlink r:id="rId35" w:history="1">
        <w:r w:rsidRPr="00DA35C7">
          <w:rPr>
            <w:rStyle w:val="Hyperlink"/>
            <w:rFonts w:ascii="Arial" w:hAnsi="Arial" w:cs="Arial"/>
            <w:sz w:val="24"/>
            <w:szCs w:val="24"/>
          </w:rPr>
          <w:t>SPOT website</w:t>
        </w:r>
      </w:hyperlink>
      <w:r w:rsidRPr="00DA35C7">
        <w:rPr>
          <w:rFonts w:ascii="Arial" w:hAnsi="Arial" w:cs="Arial"/>
          <w:sz w:val="24"/>
          <w:szCs w:val="24"/>
        </w:rPr>
        <w:t xml:space="preserve"> </w:t>
      </w:r>
      <w:r w:rsidR="00295A4A" w:rsidRPr="00DA35C7">
        <w:rPr>
          <w:rFonts w:ascii="Arial" w:hAnsi="Arial" w:cs="Arial"/>
          <w:sz w:val="24"/>
          <w:szCs w:val="24"/>
        </w:rPr>
        <w:t>(</w:t>
      </w:r>
      <w:r w:rsidRPr="00DA35C7">
        <w:rPr>
          <w:rStyle w:val="Hyperlink"/>
          <w:rFonts w:ascii="Arial" w:hAnsi="Arial" w:cs="Arial"/>
          <w:color w:val="auto"/>
          <w:sz w:val="24"/>
          <w:szCs w:val="24"/>
          <w:u w:val="none"/>
        </w:rPr>
        <w:t>http://spot.unt.edu/</w:t>
      </w:r>
      <w:r w:rsidR="00295A4A" w:rsidRPr="00DA35C7">
        <w:rPr>
          <w:rStyle w:val="Hyperlink"/>
          <w:rFonts w:ascii="Arial" w:hAnsi="Arial" w:cs="Arial"/>
          <w:color w:val="auto"/>
          <w:sz w:val="24"/>
          <w:szCs w:val="24"/>
          <w:u w:val="none"/>
        </w:rPr>
        <w:t>)</w:t>
      </w:r>
      <w:r w:rsidRPr="00DA35C7">
        <w:rPr>
          <w:rFonts w:ascii="Arial" w:hAnsi="Arial" w:cs="Arial"/>
          <w:sz w:val="24"/>
          <w:szCs w:val="24"/>
        </w:rPr>
        <w:t xml:space="preserve"> or email </w:t>
      </w:r>
      <w:hyperlink r:id="rId36" w:history="1">
        <w:r w:rsidRPr="00DA35C7">
          <w:rPr>
            <w:rStyle w:val="Hyperlink"/>
            <w:rFonts w:ascii="Arial" w:hAnsi="Arial" w:cs="Arial"/>
            <w:sz w:val="24"/>
            <w:szCs w:val="24"/>
          </w:rPr>
          <w:t>spot@unt.edu</w:t>
        </w:r>
      </w:hyperlink>
      <w:r w:rsidRPr="00DA35C7">
        <w:rPr>
          <w:rFonts w:ascii="Arial" w:hAnsi="Arial" w:cs="Arial"/>
          <w:sz w:val="24"/>
          <w:szCs w:val="24"/>
        </w:rPr>
        <w:t>.</w:t>
      </w:r>
    </w:p>
    <w:p w14:paraId="393B6FF9" w14:textId="77777777" w:rsidR="007B74E5" w:rsidRDefault="007B74E5" w:rsidP="00CA2745">
      <w:pPr>
        <w:pStyle w:val="Heading3"/>
        <w:rPr>
          <w:rFonts w:ascii="Arial" w:hAnsi="Arial" w:cs="Arial"/>
        </w:rPr>
      </w:pPr>
    </w:p>
    <w:p w14:paraId="5FF264E3" w14:textId="5359DB35" w:rsidR="00E154E5" w:rsidRPr="00DA35C7" w:rsidRDefault="00E154E5" w:rsidP="00CA2745">
      <w:pPr>
        <w:pStyle w:val="Heading3"/>
        <w:rPr>
          <w:rFonts w:ascii="Arial" w:hAnsi="Arial" w:cs="Arial"/>
        </w:rPr>
      </w:pPr>
      <w:r w:rsidRPr="00DA35C7">
        <w:rPr>
          <w:rFonts w:ascii="Arial" w:hAnsi="Arial" w:cs="Arial"/>
        </w:rPr>
        <w:t>Sexual Assault Prevention</w:t>
      </w:r>
    </w:p>
    <w:p w14:paraId="504D9902" w14:textId="77777777" w:rsidR="00F62FE9" w:rsidRPr="00DA35C7" w:rsidRDefault="00F62FE9" w:rsidP="009953C2">
      <w:pPr>
        <w:pStyle w:val="NoSpacing"/>
      </w:pPr>
    </w:p>
    <w:p w14:paraId="37766CFF" w14:textId="77777777" w:rsidR="00203D47" w:rsidRDefault="00E154E5" w:rsidP="00E154E5">
      <w:pPr>
        <w:rPr>
          <w:rFonts w:ascii="Arial" w:hAnsi="Arial" w:cs="Arial"/>
          <w:sz w:val="24"/>
          <w:szCs w:val="24"/>
        </w:rPr>
      </w:pPr>
      <w:r w:rsidRPr="00DA35C7">
        <w:rPr>
          <w:rFonts w:ascii="Arial" w:hAnsi="Arial" w:cs="Arial"/>
          <w:sz w:val="24"/>
          <w:szCs w:val="24"/>
        </w:rPr>
        <w:t xml:space="preserve">UNT is committed to providing a safe learning environment free of all forms of sexual misconduct, including sexual harassment sexual assault, domestic violence, dating </w:t>
      </w:r>
      <w:r w:rsidRPr="00DA35C7">
        <w:rPr>
          <w:rFonts w:ascii="Arial" w:hAnsi="Arial" w:cs="Arial"/>
          <w:sz w:val="24"/>
          <w:szCs w:val="24"/>
        </w:rPr>
        <w:lastRenderedPageBreak/>
        <w:t xml:space="preserve">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w:t>
      </w:r>
    </w:p>
    <w:p w14:paraId="1ED9B4F6" w14:textId="77777777" w:rsidR="00203D47" w:rsidRDefault="00203D47" w:rsidP="009953C2">
      <w:pPr>
        <w:pStyle w:val="NoSpacing"/>
      </w:pPr>
    </w:p>
    <w:p w14:paraId="711546C2" w14:textId="55404D13" w:rsidR="00E154E5" w:rsidRPr="00DA35C7" w:rsidRDefault="00E154E5" w:rsidP="00E154E5">
      <w:pPr>
        <w:rPr>
          <w:rFonts w:ascii="Arial" w:hAnsi="Arial" w:cs="Arial"/>
          <w:sz w:val="24"/>
          <w:szCs w:val="24"/>
        </w:rPr>
      </w:pPr>
      <w:r w:rsidRPr="00DA35C7">
        <w:rPr>
          <w:rFonts w:ascii="Arial" w:hAnsi="Arial" w:cs="Arial"/>
          <w:sz w:val="24"/>
          <w:szCs w:val="24"/>
        </w:rPr>
        <w:t xml:space="preserve">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7" w:history="1">
        <w:r w:rsidRPr="00DA35C7">
          <w:rPr>
            <w:rStyle w:val="Hyperlink"/>
            <w:rFonts w:ascii="Arial" w:hAnsi="Arial" w:cs="Arial"/>
            <w:sz w:val="24"/>
            <w:szCs w:val="24"/>
          </w:rPr>
          <w:t>SurvivorAdvocate@unt.edu</w:t>
        </w:r>
      </w:hyperlink>
      <w:r w:rsidRPr="00DA35C7">
        <w:rPr>
          <w:rFonts w:ascii="Arial" w:hAnsi="Arial" w:cs="Arial"/>
          <w:sz w:val="24"/>
          <w:szCs w:val="24"/>
        </w:rPr>
        <w:t xml:space="preserve"> or by calling the Dean of Students Office at 940-565- 2648. Additionally, alleged sexual misconduct can be non-confidentially reported to the Title IX Coordinator at </w:t>
      </w:r>
      <w:hyperlink r:id="rId38" w:history="1">
        <w:r w:rsidRPr="00DA35C7">
          <w:rPr>
            <w:rStyle w:val="Hyperlink"/>
            <w:rFonts w:ascii="Arial" w:hAnsi="Arial" w:cs="Arial"/>
            <w:sz w:val="24"/>
            <w:szCs w:val="24"/>
          </w:rPr>
          <w:t>oeo@unt.edu</w:t>
        </w:r>
      </w:hyperlink>
      <w:r w:rsidRPr="00DA35C7">
        <w:rPr>
          <w:rFonts w:ascii="Arial" w:hAnsi="Arial" w:cs="Arial"/>
          <w:sz w:val="24"/>
          <w:szCs w:val="24"/>
        </w:rPr>
        <w:t xml:space="preserve"> or at (940) 565 2759.</w:t>
      </w:r>
    </w:p>
    <w:p w14:paraId="498F4CD3" w14:textId="77777777" w:rsidR="00F62FE9" w:rsidRPr="00DA35C7" w:rsidRDefault="00F62FE9" w:rsidP="009953C2">
      <w:pPr>
        <w:pStyle w:val="NoSpacing"/>
      </w:pPr>
    </w:p>
    <w:p w14:paraId="584868B3" w14:textId="2E8C5236" w:rsidR="00E154E5" w:rsidRPr="00DA35C7" w:rsidRDefault="00E154E5" w:rsidP="00CA2745">
      <w:pPr>
        <w:pStyle w:val="Heading3"/>
        <w:rPr>
          <w:rFonts w:ascii="Arial" w:hAnsi="Arial" w:cs="Arial"/>
        </w:rPr>
      </w:pPr>
      <w:r w:rsidRPr="00DA35C7">
        <w:rPr>
          <w:rFonts w:ascii="Arial" w:hAnsi="Arial" w:cs="Arial"/>
        </w:rPr>
        <w:t xml:space="preserve">Important Notice for F-1 Students taking Distance Education Courses </w:t>
      </w:r>
    </w:p>
    <w:p w14:paraId="583AB2EA" w14:textId="77777777" w:rsidR="000145E5" w:rsidRPr="00DA35C7" w:rsidRDefault="000145E5" w:rsidP="009953C2">
      <w:pPr>
        <w:pStyle w:val="NoSpacing"/>
      </w:pPr>
    </w:p>
    <w:p w14:paraId="3D928E5A" w14:textId="77777777" w:rsidR="00E154E5" w:rsidRPr="00DA35C7" w:rsidRDefault="00E154E5" w:rsidP="00E154E5">
      <w:pPr>
        <w:rPr>
          <w:rFonts w:ascii="Arial" w:hAnsi="Arial" w:cs="Arial"/>
          <w:b/>
          <w:sz w:val="24"/>
          <w:szCs w:val="24"/>
        </w:rPr>
      </w:pPr>
      <w:r w:rsidRPr="00DA35C7">
        <w:rPr>
          <w:rFonts w:ascii="Arial" w:hAnsi="Arial" w:cs="Arial"/>
          <w:b/>
          <w:sz w:val="24"/>
          <w:szCs w:val="24"/>
        </w:rPr>
        <w:t>Federal Regulation</w:t>
      </w:r>
    </w:p>
    <w:p w14:paraId="3A6BD828" w14:textId="76EA976C" w:rsidR="00E154E5" w:rsidRPr="00DA35C7" w:rsidRDefault="00E154E5" w:rsidP="00E154E5">
      <w:pPr>
        <w:rPr>
          <w:rFonts w:ascii="Arial" w:hAnsi="Arial" w:cs="Arial"/>
          <w:sz w:val="24"/>
          <w:szCs w:val="24"/>
        </w:rPr>
      </w:pPr>
      <w:r w:rsidRPr="00DA35C7">
        <w:rPr>
          <w:rFonts w:ascii="Arial" w:hAnsi="Arial" w:cs="Arial"/>
          <w:sz w:val="24"/>
          <w:szCs w:val="24"/>
        </w:rPr>
        <w:t xml:space="preserve">To read detailed Immigration and Customs Enforcement regulations for F-1 students taking online courses, please go to the </w:t>
      </w:r>
      <w:hyperlink r:id="rId39" w:history="1">
        <w:r w:rsidRPr="00DA35C7">
          <w:rPr>
            <w:rStyle w:val="Hyperlink"/>
            <w:rFonts w:ascii="Arial" w:hAnsi="Arial" w:cs="Arial"/>
            <w:sz w:val="24"/>
            <w:szCs w:val="24"/>
          </w:rPr>
          <w:t>Electronic Code of Federal Regulations website</w:t>
        </w:r>
      </w:hyperlink>
      <w:r w:rsidRPr="00DA35C7">
        <w:rPr>
          <w:rFonts w:ascii="Arial" w:hAnsi="Arial" w:cs="Arial"/>
          <w:sz w:val="24"/>
          <w:szCs w:val="24"/>
        </w:rPr>
        <w:t xml:space="preserve"> </w:t>
      </w:r>
      <w:r w:rsidR="004C48BC" w:rsidRPr="00DA35C7">
        <w:rPr>
          <w:rFonts w:ascii="Arial" w:hAnsi="Arial" w:cs="Arial"/>
          <w:sz w:val="24"/>
          <w:szCs w:val="24"/>
        </w:rPr>
        <w:t>(http://www.ecfr.gov/</w:t>
      </w:r>
      <w:r w:rsidR="004C48BC" w:rsidRPr="00DA35C7">
        <w:rPr>
          <w:rStyle w:val="Hyperlink"/>
          <w:rFonts w:ascii="Arial" w:hAnsi="Arial" w:cs="Arial"/>
          <w:color w:val="auto"/>
          <w:sz w:val="24"/>
          <w:szCs w:val="24"/>
          <w:u w:val="none"/>
        </w:rPr>
        <w:t>)</w:t>
      </w:r>
      <w:r w:rsidRPr="00DA35C7">
        <w:rPr>
          <w:rFonts w:ascii="Arial" w:hAnsi="Arial" w:cs="Arial"/>
          <w:sz w:val="24"/>
          <w:szCs w:val="24"/>
        </w:rPr>
        <w:t>. The specific portion concerning distance education courses is located at Title 8 CFR 214.2 Paragraph (f)(6)(</w:t>
      </w:r>
      <w:proofErr w:type="spellStart"/>
      <w:r w:rsidRPr="00DA35C7">
        <w:rPr>
          <w:rFonts w:ascii="Arial" w:hAnsi="Arial" w:cs="Arial"/>
          <w:sz w:val="24"/>
          <w:szCs w:val="24"/>
        </w:rPr>
        <w:t>i</w:t>
      </w:r>
      <w:proofErr w:type="spellEnd"/>
      <w:r w:rsidRPr="00DA35C7">
        <w:rPr>
          <w:rFonts w:ascii="Arial" w:hAnsi="Arial" w:cs="Arial"/>
          <w:sz w:val="24"/>
          <w:szCs w:val="24"/>
        </w:rPr>
        <w:t>)(G).</w:t>
      </w:r>
    </w:p>
    <w:p w14:paraId="3BD90A76" w14:textId="77777777" w:rsidR="008F5DCC" w:rsidRDefault="008F5DCC" w:rsidP="008F5DCC">
      <w:pPr>
        <w:pStyle w:val="NoSpacing"/>
      </w:pPr>
    </w:p>
    <w:p w14:paraId="5650389E" w14:textId="5B8942EB" w:rsidR="00E154E5" w:rsidRPr="00DA35C7" w:rsidRDefault="00E154E5" w:rsidP="00E154E5">
      <w:pPr>
        <w:rPr>
          <w:rFonts w:ascii="Arial" w:hAnsi="Arial" w:cs="Arial"/>
          <w:sz w:val="24"/>
          <w:szCs w:val="24"/>
        </w:rPr>
      </w:pPr>
      <w:r w:rsidRPr="00DA35C7">
        <w:rPr>
          <w:rFonts w:ascii="Arial" w:hAnsi="Arial" w:cs="Arial"/>
          <w:sz w:val="24"/>
          <w:szCs w:val="24"/>
        </w:rPr>
        <w:t xml:space="preserve">The paragraph reads: </w:t>
      </w:r>
    </w:p>
    <w:p w14:paraId="5E98E72E" w14:textId="3C1884E3" w:rsidR="00E154E5" w:rsidRDefault="00E154E5" w:rsidP="00E154E5">
      <w:pPr>
        <w:rPr>
          <w:rFonts w:ascii="Arial" w:hAnsi="Arial" w:cs="Arial"/>
          <w:sz w:val="24"/>
          <w:szCs w:val="24"/>
        </w:rPr>
      </w:pPr>
      <w:r w:rsidRPr="00DA35C7">
        <w:rPr>
          <w:rFonts w:ascii="Arial" w:hAnsi="Arial" w:cs="Arial"/>
          <w:sz w:val="24"/>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97E2C09" w14:textId="77777777" w:rsidR="007B74E5" w:rsidRDefault="007B74E5" w:rsidP="005E31D2">
      <w:pPr>
        <w:pStyle w:val="NoSpacing"/>
      </w:pPr>
    </w:p>
    <w:p w14:paraId="2AE9AB20" w14:textId="778C3946" w:rsidR="00E154E5" w:rsidRPr="00DA35C7" w:rsidRDefault="00E154E5" w:rsidP="00E154E5">
      <w:pPr>
        <w:rPr>
          <w:rFonts w:ascii="Arial" w:hAnsi="Arial" w:cs="Arial"/>
          <w:b/>
          <w:sz w:val="24"/>
          <w:szCs w:val="24"/>
        </w:rPr>
      </w:pPr>
      <w:r w:rsidRPr="00DA35C7">
        <w:rPr>
          <w:rFonts w:ascii="Arial" w:hAnsi="Arial" w:cs="Arial"/>
          <w:b/>
          <w:sz w:val="24"/>
          <w:szCs w:val="24"/>
        </w:rPr>
        <w:t xml:space="preserve">University of North Texas Compliance </w:t>
      </w:r>
    </w:p>
    <w:p w14:paraId="6156B52D" w14:textId="77777777" w:rsidR="00E154E5" w:rsidRPr="00DA35C7" w:rsidRDefault="00E154E5" w:rsidP="00E154E5">
      <w:pPr>
        <w:rPr>
          <w:rFonts w:ascii="Arial" w:hAnsi="Arial" w:cs="Arial"/>
          <w:sz w:val="24"/>
          <w:szCs w:val="24"/>
        </w:rPr>
      </w:pPr>
      <w:r w:rsidRPr="00DA35C7">
        <w:rPr>
          <w:rFonts w:ascii="Arial" w:hAnsi="Arial" w:cs="Arial"/>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DA35C7" w:rsidRDefault="00E154E5" w:rsidP="00E154E5">
      <w:pPr>
        <w:rPr>
          <w:rFonts w:ascii="Arial" w:hAnsi="Arial" w:cs="Arial"/>
          <w:sz w:val="24"/>
          <w:szCs w:val="24"/>
        </w:rPr>
      </w:pPr>
      <w:r w:rsidRPr="00DA35C7">
        <w:rPr>
          <w:rFonts w:ascii="Arial" w:hAnsi="Arial" w:cs="Arial"/>
          <w:sz w:val="24"/>
          <w:szCs w:val="24"/>
        </w:rPr>
        <w:t>If such an on-campus activity is required, it is the student’s responsibility to do the following:</w:t>
      </w:r>
    </w:p>
    <w:p w14:paraId="59AD479C" w14:textId="77777777" w:rsidR="00E154E5" w:rsidRPr="00DA35C7" w:rsidRDefault="00E154E5" w:rsidP="00E154E5">
      <w:pPr>
        <w:rPr>
          <w:rFonts w:ascii="Arial" w:hAnsi="Arial" w:cs="Arial"/>
          <w:sz w:val="24"/>
          <w:szCs w:val="24"/>
        </w:rPr>
      </w:pPr>
      <w:r w:rsidRPr="00DA35C7">
        <w:rPr>
          <w:rFonts w:ascii="Arial" w:hAnsi="Arial" w:cs="Arial"/>
          <w:sz w:val="24"/>
          <w:szCs w:val="24"/>
        </w:rPr>
        <w:lastRenderedPageBreak/>
        <w:t>(1) Submit a written request to the instructor for an on-campus experiential component within one week of the start of the course.</w:t>
      </w:r>
    </w:p>
    <w:p w14:paraId="67A1208F" w14:textId="77777777" w:rsidR="00E154E5" w:rsidRPr="00DA35C7" w:rsidRDefault="00E154E5" w:rsidP="00E154E5">
      <w:pPr>
        <w:rPr>
          <w:rFonts w:ascii="Arial" w:hAnsi="Arial" w:cs="Arial"/>
          <w:sz w:val="24"/>
          <w:szCs w:val="24"/>
        </w:rPr>
      </w:pPr>
      <w:r w:rsidRPr="00DA35C7">
        <w:rPr>
          <w:rFonts w:ascii="Arial" w:hAnsi="Arial" w:cs="Arial"/>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2B6AF594" w14:textId="397DD3B4" w:rsidR="00E154E5" w:rsidRPr="00DA35C7" w:rsidRDefault="00E154E5" w:rsidP="00E154E5">
      <w:pPr>
        <w:rPr>
          <w:rFonts w:ascii="Arial" w:hAnsi="Arial" w:cs="Arial"/>
          <w:sz w:val="24"/>
          <w:szCs w:val="24"/>
        </w:rPr>
      </w:pPr>
      <w:r w:rsidRPr="00DA35C7">
        <w:rPr>
          <w:rFonts w:ascii="Arial" w:hAnsi="Arial" w:cs="Arial"/>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0" w:history="1">
        <w:r w:rsidRPr="00DA35C7">
          <w:rPr>
            <w:rStyle w:val="Hyperlink"/>
            <w:rFonts w:ascii="Arial" w:hAnsi="Arial" w:cs="Arial"/>
            <w:sz w:val="24"/>
            <w:szCs w:val="24"/>
          </w:rPr>
          <w:t>internationaladvising@unt.edu</w:t>
        </w:r>
      </w:hyperlink>
      <w:r w:rsidRPr="00DA35C7">
        <w:rPr>
          <w:rFonts w:ascii="Arial" w:hAnsi="Arial" w:cs="Arial"/>
          <w:sz w:val="24"/>
          <w:szCs w:val="24"/>
        </w:rPr>
        <w:t>) to get clarification before the one-week deadline.</w:t>
      </w:r>
    </w:p>
    <w:p w14:paraId="2B2F6FAB" w14:textId="157025F3" w:rsidR="007E0F87" w:rsidRDefault="007E0F87" w:rsidP="009953C2">
      <w:pPr>
        <w:pStyle w:val="NoSpacing"/>
      </w:pPr>
    </w:p>
    <w:p w14:paraId="415BEA42" w14:textId="55DBAD57" w:rsidR="00E154E5" w:rsidRPr="00DA35C7" w:rsidRDefault="00E154E5" w:rsidP="00CA2745">
      <w:pPr>
        <w:pStyle w:val="Heading3"/>
        <w:rPr>
          <w:rFonts w:ascii="Arial" w:hAnsi="Arial" w:cs="Arial"/>
        </w:rPr>
      </w:pPr>
      <w:r w:rsidRPr="00DA35C7">
        <w:rPr>
          <w:rFonts w:ascii="Arial" w:hAnsi="Arial" w:cs="Arial"/>
        </w:rPr>
        <w:t>Student Verification</w:t>
      </w:r>
    </w:p>
    <w:p w14:paraId="6795C19D" w14:textId="77777777" w:rsidR="00BA7387" w:rsidRPr="00DA35C7" w:rsidRDefault="00BA7387" w:rsidP="009953C2">
      <w:pPr>
        <w:pStyle w:val="NoSpacing"/>
      </w:pPr>
    </w:p>
    <w:p w14:paraId="16B137DB" w14:textId="77777777" w:rsidR="00E154E5" w:rsidRPr="00DA35C7" w:rsidRDefault="00E154E5" w:rsidP="00E154E5">
      <w:pPr>
        <w:rPr>
          <w:rFonts w:ascii="Arial" w:hAnsi="Arial" w:cs="Arial"/>
          <w:sz w:val="24"/>
          <w:szCs w:val="24"/>
        </w:rPr>
      </w:pPr>
      <w:r w:rsidRPr="00DA35C7">
        <w:rPr>
          <w:rFonts w:ascii="Arial" w:hAnsi="Arial" w:cs="Arial"/>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187BA6EF" w:rsidR="00E154E5" w:rsidRPr="00DA35C7" w:rsidRDefault="00E154E5" w:rsidP="00E154E5">
      <w:pPr>
        <w:rPr>
          <w:rFonts w:ascii="Arial" w:hAnsi="Arial" w:cs="Arial"/>
          <w:sz w:val="24"/>
          <w:szCs w:val="24"/>
        </w:rPr>
      </w:pPr>
      <w:r w:rsidRPr="00DA35C7">
        <w:rPr>
          <w:rFonts w:ascii="Arial" w:hAnsi="Arial" w:cs="Arial"/>
          <w:sz w:val="24"/>
          <w:szCs w:val="24"/>
        </w:rPr>
        <w:t xml:space="preserve">See </w:t>
      </w:r>
      <w:hyperlink r:id="rId41" w:history="1">
        <w:r w:rsidRPr="00DA35C7">
          <w:rPr>
            <w:rStyle w:val="Hyperlink"/>
            <w:rFonts w:ascii="Arial" w:hAnsi="Arial" w:cs="Arial"/>
            <w:sz w:val="24"/>
            <w:szCs w:val="24"/>
          </w:rPr>
          <w:t>UNT Policy 07-002 Student Identity Verification, Privacy, and Notification and Distance Education Courses</w:t>
        </w:r>
      </w:hyperlink>
      <w:r w:rsidR="004D40CC" w:rsidRPr="00DA35C7">
        <w:rPr>
          <w:rFonts w:ascii="Arial" w:hAnsi="Arial" w:cs="Arial"/>
          <w:sz w:val="24"/>
          <w:szCs w:val="24"/>
        </w:rPr>
        <w:t xml:space="preserve"> (</w:t>
      </w:r>
      <w:hyperlink r:id="rId42" w:history="1">
        <w:r w:rsidR="00F62FE9" w:rsidRPr="00DA35C7">
          <w:rPr>
            <w:rStyle w:val="Hyperlink"/>
            <w:rFonts w:ascii="Arial" w:hAnsi="Arial" w:cs="Arial"/>
            <w:sz w:val="24"/>
            <w:szCs w:val="24"/>
          </w:rPr>
          <w:t>https://policy.unt.edu/policy/07-002</w:t>
        </w:r>
      </w:hyperlink>
      <w:r w:rsidR="004D40CC" w:rsidRPr="00DA35C7">
        <w:rPr>
          <w:rFonts w:ascii="Arial" w:hAnsi="Arial" w:cs="Arial"/>
          <w:sz w:val="24"/>
          <w:szCs w:val="24"/>
        </w:rPr>
        <w:t>).</w:t>
      </w:r>
    </w:p>
    <w:p w14:paraId="544B9C3B" w14:textId="77777777" w:rsidR="00F62FE9" w:rsidRPr="00DA35C7" w:rsidRDefault="00F62FE9" w:rsidP="009953C2">
      <w:pPr>
        <w:pStyle w:val="NoSpacing"/>
      </w:pPr>
    </w:p>
    <w:p w14:paraId="5FF56B5C" w14:textId="7E355CCF" w:rsidR="007217D3" w:rsidRPr="00DA35C7" w:rsidRDefault="007217D3" w:rsidP="007217D3">
      <w:pPr>
        <w:pStyle w:val="Heading3"/>
        <w:rPr>
          <w:rFonts w:ascii="Arial" w:hAnsi="Arial" w:cs="Arial"/>
        </w:rPr>
      </w:pPr>
      <w:r w:rsidRPr="00DA35C7">
        <w:rPr>
          <w:rFonts w:ascii="Arial" w:hAnsi="Arial" w:cs="Arial"/>
        </w:rPr>
        <w:t>Use of Student Work</w:t>
      </w:r>
      <w:r>
        <w:rPr>
          <w:rFonts w:ascii="Arial" w:hAnsi="Arial" w:cs="Arial"/>
        </w:rPr>
        <w:t xml:space="preserve"> (I don’t</w:t>
      </w:r>
      <w:r w:rsidR="005966F9">
        <w:rPr>
          <w:rFonts w:ascii="Arial" w:hAnsi="Arial" w:cs="Arial"/>
        </w:rPr>
        <w:t xml:space="preserve"> share </w:t>
      </w:r>
      <w:r>
        <w:rPr>
          <w:rFonts w:ascii="Arial" w:hAnsi="Arial" w:cs="Arial"/>
        </w:rPr>
        <w:t>student work</w:t>
      </w:r>
      <w:r w:rsidR="005966F9">
        <w:rPr>
          <w:rFonts w:ascii="Arial" w:hAnsi="Arial" w:cs="Arial"/>
        </w:rPr>
        <w:t xml:space="preserve"> with other students</w:t>
      </w:r>
      <w:r>
        <w:rPr>
          <w:rFonts w:ascii="Arial" w:hAnsi="Arial" w:cs="Arial"/>
        </w:rPr>
        <w:t xml:space="preserve">). </w:t>
      </w:r>
    </w:p>
    <w:p w14:paraId="1009F693" w14:textId="77777777" w:rsidR="00F62FE9" w:rsidRPr="00DA35C7" w:rsidRDefault="00F62FE9" w:rsidP="009953C2">
      <w:pPr>
        <w:pStyle w:val="NoSpacing"/>
      </w:pPr>
    </w:p>
    <w:p w14:paraId="1980D0E8" w14:textId="4DFE51D7" w:rsidR="00E154E5" w:rsidRPr="00DA35C7" w:rsidRDefault="00E154E5" w:rsidP="00E154E5">
      <w:pPr>
        <w:rPr>
          <w:rFonts w:ascii="Arial" w:hAnsi="Arial" w:cs="Arial"/>
          <w:sz w:val="24"/>
          <w:szCs w:val="24"/>
        </w:rPr>
      </w:pPr>
      <w:r w:rsidRPr="00DA35C7">
        <w:rPr>
          <w:rFonts w:ascii="Arial" w:hAnsi="Arial" w:cs="Arial"/>
          <w:sz w:val="24"/>
          <w:szCs w:val="24"/>
        </w:rPr>
        <w:t>A student owns the copyright for all work (</w:t>
      </w:r>
      <w:r w:rsidR="00203D47" w:rsidRPr="00DA35C7">
        <w:rPr>
          <w:rFonts w:ascii="Arial" w:hAnsi="Arial" w:cs="Arial"/>
          <w:sz w:val="24"/>
          <w:szCs w:val="24"/>
        </w:rPr>
        <w:t>e</w:t>
      </w:r>
      <w:r w:rsidR="00203D47">
        <w:rPr>
          <w:rFonts w:ascii="Arial" w:hAnsi="Arial" w:cs="Arial"/>
          <w:sz w:val="24"/>
          <w:szCs w:val="24"/>
        </w:rPr>
        <w:t>xample:</w:t>
      </w:r>
      <w:r w:rsidRPr="00DA35C7">
        <w:rPr>
          <w:rFonts w:ascii="Arial" w:hAnsi="Arial" w:cs="Arial"/>
          <w:sz w:val="24"/>
          <w:szCs w:val="24"/>
        </w:rPr>
        <w:t xml:space="preserve">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Pr="00DA35C7" w:rsidRDefault="00E154E5" w:rsidP="00E154E5">
      <w:pPr>
        <w:numPr>
          <w:ilvl w:val="0"/>
          <w:numId w:val="16"/>
        </w:numPr>
        <w:spacing w:after="0" w:line="276" w:lineRule="auto"/>
        <w:rPr>
          <w:rFonts w:ascii="Arial" w:hAnsi="Arial" w:cs="Arial"/>
          <w:sz w:val="24"/>
          <w:szCs w:val="24"/>
        </w:rPr>
      </w:pPr>
      <w:r w:rsidRPr="00DA35C7">
        <w:rPr>
          <w:rFonts w:ascii="Arial" w:hAnsi="Arial" w:cs="Arial"/>
          <w:sz w:val="24"/>
          <w:szCs w:val="24"/>
        </w:rPr>
        <w:t>The work is used only once.</w:t>
      </w:r>
    </w:p>
    <w:p w14:paraId="5660D3AC" w14:textId="77777777" w:rsidR="00E154E5" w:rsidRPr="00DA35C7" w:rsidRDefault="00E154E5" w:rsidP="00E154E5">
      <w:pPr>
        <w:numPr>
          <w:ilvl w:val="0"/>
          <w:numId w:val="16"/>
        </w:numPr>
        <w:spacing w:after="0" w:line="276" w:lineRule="auto"/>
        <w:rPr>
          <w:rFonts w:ascii="Arial" w:hAnsi="Arial" w:cs="Arial"/>
          <w:sz w:val="24"/>
          <w:szCs w:val="24"/>
        </w:rPr>
      </w:pPr>
      <w:r w:rsidRPr="00DA35C7">
        <w:rPr>
          <w:rFonts w:ascii="Arial" w:hAnsi="Arial" w:cs="Arial"/>
          <w:sz w:val="24"/>
          <w:szCs w:val="24"/>
        </w:rPr>
        <w:t>The work is not used in its entirety.</w:t>
      </w:r>
    </w:p>
    <w:p w14:paraId="5BA56418" w14:textId="77777777" w:rsidR="00E154E5" w:rsidRPr="00DA35C7" w:rsidRDefault="00E154E5" w:rsidP="00E154E5">
      <w:pPr>
        <w:numPr>
          <w:ilvl w:val="0"/>
          <w:numId w:val="16"/>
        </w:numPr>
        <w:spacing w:after="0" w:line="276" w:lineRule="auto"/>
        <w:rPr>
          <w:rFonts w:ascii="Arial" w:hAnsi="Arial" w:cs="Arial"/>
          <w:sz w:val="24"/>
          <w:szCs w:val="24"/>
        </w:rPr>
      </w:pPr>
      <w:r w:rsidRPr="00DA35C7">
        <w:rPr>
          <w:rFonts w:ascii="Arial" w:hAnsi="Arial" w:cs="Arial"/>
          <w:sz w:val="24"/>
          <w:szCs w:val="24"/>
        </w:rPr>
        <w:t>Use of the work does not affect any potential profits from the work.</w:t>
      </w:r>
    </w:p>
    <w:p w14:paraId="72FDDB29" w14:textId="77777777" w:rsidR="00E154E5" w:rsidRPr="00DA35C7" w:rsidRDefault="00E154E5" w:rsidP="00E154E5">
      <w:pPr>
        <w:numPr>
          <w:ilvl w:val="0"/>
          <w:numId w:val="16"/>
        </w:numPr>
        <w:spacing w:after="0" w:line="276" w:lineRule="auto"/>
        <w:rPr>
          <w:rFonts w:ascii="Arial" w:hAnsi="Arial" w:cs="Arial"/>
          <w:sz w:val="24"/>
          <w:szCs w:val="24"/>
        </w:rPr>
      </w:pPr>
      <w:r w:rsidRPr="00DA35C7">
        <w:rPr>
          <w:rFonts w:ascii="Arial" w:hAnsi="Arial" w:cs="Arial"/>
          <w:sz w:val="24"/>
          <w:szCs w:val="24"/>
        </w:rPr>
        <w:t>The student is not identified.</w:t>
      </w:r>
    </w:p>
    <w:p w14:paraId="0FCDAA0F" w14:textId="77777777" w:rsidR="00E154E5" w:rsidRPr="00DA35C7" w:rsidRDefault="00E154E5" w:rsidP="00E154E5">
      <w:pPr>
        <w:numPr>
          <w:ilvl w:val="0"/>
          <w:numId w:val="16"/>
        </w:numPr>
        <w:spacing w:after="0" w:line="276" w:lineRule="auto"/>
        <w:rPr>
          <w:rFonts w:ascii="Arial" w:hAnsi="Arial" w:cs="Arial"/>
          <w:sz w:val="24"/>
          <w:szCs w:val="24"/>
        </w:rPr>
      </w:pPr>
      <w:r w:rsidRPr="00DA35C7">
        <w:rPr>
          <w:rFonts w:ascii="Arial" w:hAnsi="Arial" w:cs="Arial"/>
          <w:sz w:val="24"/>
          <w:szCs w:val="24"/>
        </w:rPr>
        <w:t xml:space="preserve">The work is identified as student work. </w:t>
      </w:r>
    </w:p>
    <w:p w14:paraId="6001C628" w14:textId="77777777" w:rsidR="00E154E5" w:rsidRPr="00DA35C7" w:rsidRDefault="00E154E5" w:rsidP="00E154E5">
      <w:pPr>
        <w:spacing w:after="0"/>
        <w:ind w:left="720"/>
        <w:rPr>
          <w:rFonts w:ascii="Arial" w:hAnsi="Arial" w:cs="Arial"/>
          <w:sz w:val="24"/>
          <w:szCs w:val="24"/>
        </w:rPr>
      </w:pPr>
    </w:p>
    <w:p w14:paraId="3F1BDC06" w14:textId="77777777" w:rsidR="00E154E5" w:rsidRPr="00DA35C7" w:rsidRDefault="00E154E5" w:rsidP="00E154E5">
      <w:pPr>
        <w:rPr>
          <w:rFonts w:ascii="Arial" w:hAnsi="Arial" w:cs="Arial"/>
          <w:sz w:val="24"/>
          <w:szCs w:val="24"/>
        </w:rPr>
      </w:pPr>
      <w:r w:rsidRPr="00DA35C7">
        <w:rPr>
          <w:rFonts w:ascii="Arial" w:hAnsi="Arial" w:cs="Arial"/>
          <w:sz w:val="24"/>
          <w:szCs w:val="24"/>
        </w:rPr>
        <w:t>If the use of the work does not meet all of the above criteria, then the University office or department using the work must obtain the student’s written permission.</w:t>
      </w:r>
    </w:p>
    <w:p w14:paraId="1A3188EA" w14:textId="530B7A4B" w:rsidR="007D1355" w:rsidRDefault="007D1355" w:rsidP="009953C2">
      <w:pPr>
        <w:pStyle w:val="NoSpacing"/>
      </w:pPr>
    </w:p>
    <w:p w14:paraId="3D75FADE" w14:textId="77777777" w:rsidR="00E154E5" w:rsidRPr="00DA35C7" w:rsidRDefault="00E154E5" w:rsidP="00E154E5">
      <w:pPr>
        <w:rPr>
          <w:rFonts w:ascii="Arial" w:hAnsi="Arial" w:cs="Arial"/>
          <w:b/>
          <w:sz w:val="24"/>
          <w:szCs w:val="24"/>
        </w:rPr>
      </w:pPr>
      <w:r w:rsidRPr="00DA35C7">
        <w:rPr>
          <w:rFonts w:ascii="Arial" w:hAnsi="Arial" w:cs="Arial"/>
          <w:b/>
          <w:sz w:val="24"/>
          <w:szCs w:val="24"/>
        </w:rPr>
        <w:t>Transmission and Recording of Student Images in Electronically-Delivered Courses</w:t>
      </w:r>
    </w:p>
    <w:p w14:paraId="42541BF2" w14:textId="77777777" w:rsidR="008F5DCC" w:rsidRDefault="00E154E5" w:rsidP="00AC06F9">
      <w:pPr>
        <w:pStyle w:val="NoSpacing"/>
        <w:numPr>
          <w:ilvl w:val="0"/>
          <w:numId w:val="43"/>
        </w:numPr>
        <w:ind w:left="360"/>
        <w:rPr>
          <w:rFonts w:ascii="Arial" w:hAnsi="Arial" w:cs="Arial"/>
        </w:rPr>
      </w:pPr>
      <w:r w:rsidRPr="008F5DCC">
        <w:rPr>
          <w:rFonts w:ascii="Arial" w:hAnsi="Arial" w:cs="Arial"/>
        </w:rPr>
        <w:t>No permission is needed from a student for his or her image or voice to be transmitted live via videoconference or streaming media, but all students should be informed when courses are to be conducted using either method of delivery.</w:t>
      </w:r>
    </w:p>
    <w:p w14:paraId="6346D3FD" w14:textId="77777777" w:rsidR="008F5DCC" w:rsidRDefault="00E154E5" w:rsidP="00AC06F9">
      <w:pPr>
        <w:pStyle w:val="NoSpacing"/>
        <w:numPr>
          <w:ilvl w:val="0"/>
          <w:numId w:val="43"/>
        </w:numPr>
        <w:ind w:left="360"/>
        <w:rPr>
          <w:rFonts w:ascii="Arial" w:hAnsi="Arial" w:cs="Arial"/>
        </w:rPr>
      </w:pPr>
      <w:r w:rsidRPr="008F5DCC">
        <w:rPr>
          <w:rFonts w:ascii="Arial" w:hAnsi="Arial" w:cs="Arial"/>
        </w:rPr>
        <w:t>In the event an</w:t>
      </w:r>
      <w:r w:rsidR="00CA2745" w:rsidRPr="008F5DCC">
        <w:rPr>
          <w:rFonts w:ascii="Arial" w:hAnsi="Arial" w:cs="Arial"/>
        </w:rPr>
        <w:t xml:space="preserve"> </w:t>
      </w:r>
      <w:r w:rsidR="00F62FE9" w:rsidRPr="008F5DCC">
        <w:rPr>
          <w:rFonts w:ascii="Arial" w:hAnsi="Arial" w:cs="Arial"/>
        </w:rPr>
        <w:t>instructor records student presentation</w:t>
      </w:r>
      <w:r w:rsidR="003829E2" w:rsidRPr="008F5DCC">
        <w:rPr>
          <w:rFonts w:ascii="Arial" w:hAnsi="Arial" w:cs="Arial"/>
        </w:rPr>
        <w:t xml:space="preserve">, </w:t>
      </w:r>
      <w:r w:rsidRPr="008F5DCC">
        <w:rPr>
          <w:rFonts w:ascii="Arial" w:hAnsi="Arial" w:cs="Arial"/>
        </w:rPr>
        <w:t xml:space="preserve">he or she must obtain permission from the student using a signed release in order to use the recording for </w:t>
      </w:r>
      <w:r w:rsidRPr="008F5DCC">
        <w:rPr>
          <w:rFonts w:ascii="Arial" w:hAnsi="Arial" w:cs="Arial"/>
        </w:rPr>
        <w:lastRenderedPageBreak/>
        <w:t>future classes in accordance with the Use of Student-Created Work guidelines above.</w:t>
      </w:r>
    </w:p>
    <w:p w14:paraId="0D930090" w14:textId="77777777" w:rsidR="008F5DCC" w:rsidRDefault="00E154E5" w:rsidP="00AC06F9">
      <w:pPr>
        <w:pStyle w:val="NoSpacing"/>
        <w:numPr>
          <w:ilvl w:val="0"/>
          <w:numId w:val="43"/>
        </w:numPr>
        <w:ind w:left="360"/>
        <w:rPr>
          <w:rFonts w:ascii="Arial" w:hAnsi="Arial" w:cs="Arial"/>
        </w:rPr>
      </w:pPr>
      <w:r w:rsidRPr="008F5DCC">
        <w:rPr>
          <w:rFonts w:ascii="Arial" w:hAnsi="Arial" w:cs="Arial"/>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24BD4F2C" w:rsidR="00E154E5" w:rsidRPr="008F5DCC" w:rsidRDefault="00E154E5" w:rsidP="00AC06F9">
      <w:pPr>
        <w:pStyle w:val="NoSpacing"/>
        <w:numPr>
          <w:ilvl w:val="0"/>
          <w:numId w:val="43"/>
        </w:numPr>
        <w:ind w:left="360"/>
        <w:rPr>
          <w:rFonts w:ascii="Arial" w:hAnsi="Arial" w:cs="Arial"/>
        </w:rPr>
      </w:pPr>
      <w:r w:rsidRPr="008F5DCC">
        <w:rPr>
          <w:rFonts w:ascii="Arial" w:hAnsi="Arial" w:cs="Arial"/>
        </w:rPr>
        <w:t>Example: This course employs lecture capture technology to record class sessions. Students may occasionally appear on video. The lecture recordings will be available to you for study purposes and may also be reused in future course offerings.</w:t>
      </w:r>
    </w:p>
    <w:p w14:paraId="23D8E45F" w14:textId="77777777" w:rsidR="00B735FA" w:rsidRDefault="00B735FA" w:rsidP="007D1355">
      <w:pPr>
        <w:pStyle w:val="Heading2"/>
        <w:jc w:val="center"/>
        <w:rPr>
          <w:rFonts w:ascii="Arial" w:hAnsi="Arial" w:cs="Arial"/>
          <w:b/>
          <w:bCs/>
          <w:sz w:val="32"/>
          <w:szCs w:val="32"/>
        </w:rPr>
      </w:pPr>
    </w:p>
    <w:p w14:paraId="705184B6" w14:textId="19CE8BE1" w:rsidR="00B9294D" w:rsidRPr="007D1355" w:rsidRDefault="007D1355" w:rsidP="007D1355">
      <w:pPr>
        <w:pStyle w:val="Heading2"/>
        <w:jc w:val="center"/>
        <w:rPr>
          <w:rFonts w:ascii="Arial" w:hAnsi="Arial" w:cs="Arial"/>
          <w:b/>
          <w:bCs/>
          <w:sz w:val="32"/>
          <w:szCs w:val="32"/>
        </w:rPr>
      </w:pPr>
      <w:r w:rsidRPr="007D1355">
        <w:rPr>
          <w:rFonts w:ascii="Arial" w:hAnsi="Arial" w:cs="Arial"/>
          <w:b/>
          <w:bCs/>
          <w:sz w:val="32"/>
          <w:szCs w:val="32"/>
        </w:rPr>
        <w:t xml:space="preserve">ACADEMIC SUPPORT AND STUDENT SERVICES </w:t>
      </w:r>
    </w:p>
    <w:p w14:paraId="025D3587" w14:textId="0817B165" w:rsidR="00B9294D" w:rsidRPr="00DA35C7" w:rsidRDefault="00B9294D" w:rsidP="00B9294D">
      <w:pPr>
        <w:pStyle w:val="Heading3"/>
        <w:rPr>
          <w:rFonts w:ascii="Arial" w:hAnsi="Arial" w:cs="Arial"/>
        </w:rPr>
      </w:pPr>
    </w:p>
    <w:p w14:paraId="18A75A96" w14:textId="0FFD371A" w:rsidR="00DC43B6" w:rsidRPr="00DA35C7" w:rsidRDefault="00DC43B6" w:rsidP="00DC43B6">
      <w:pPr>
        <w:pStyle w:val="Heading4"/>
        <w:rPr>
          <w:rFonts w:ascii="Arial" w:hAnsi="Arial" w:cs="Arial"/>
          <w:i w:val="0"/>
          <w:iCs w:val="0"/>
          <w:sz w:val="24"/>
          <w:szCs w:val="24"/>
        </w:rPr>
      </w:pPr>
      <w:r w:rsidRPr="00DA35C7">
        <w:rPr>
          <w:rFonts w:ascii="Arial" w:hAnsi="Arial" w:cs="Arial"/>
          <w:i w:val="0"/>
          <w:iCs w:val="0"/>
          <w:sz w:val="24"/>
          <w:szCs w:val="24"/>
        </w:rPr>
        <w:t>Mental Health</w:t>
      </w:r>
    </w:p>
    <w:p w14:paraId="003797E5" w14:textId="77777777" w:rsidR="00F62FE9" w:rsidRPr="00DA35C7" w:rsidRDefault="00F62FE9" w:rsidP="009953C2">
      <w:pPr>
        <w:pStyle w:val="NoSpacing"/>
      </w:pPr>
    </w:p>
    <w:p w14:paraId="4CDB35D0" w14:textId="77777777" w:rsidR="00B9294D" w:rsidRPr="00DA35C7" w:rsidRDefault="00B9294D" w:rsidP="00B9294D">
      <w:pPr>
        <w:contextualSpacing/>
        <w:rPr>
          <w:rFonts w:ascii="Arial" w:hAnsi="Arial" w:cs="Arial"/>
          <w:sz w:val="24"/>
          <w:szCs w:val="24"/>
        </w:rPr>
      </w:pPr>
      <w:r w:rsidRPr="00DA35C7">
        <w:rPr>
          <w:rFonts w:ascii="Arial" w:hAnsi="Arial" w:cs="Arial"/>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DA35C7" w:rsidRDefault="00B9294D" w:rsidP="00B9294D">
      <w:pPr>
        <w:pStyle w:val="ListParagraph"/>
        <w:numPr>
          <w:ilvl w:val="0"/>
          <w:numId w:val="20"/>
        </w:numPr>
        <w:rPr>
          <w:rFonts w:ascii="Arial" w:hAnsi="Arial" w:cs="Arial"/>
          <w:sz w:val="24"/>
          <w:szCs w:val="24"/>
        </w:rPr>
      </w:pPr>
      <w:hyperlink r:id="rId43" w:history="1">
        <w:r w:rsidRPr="00DA35C7">
          <w:rPr>
            <w:rStyle w:val="Hyperlink"/>
            <w:rFonts w:ascii="Arial" w:hAnsi="Arial" w:cs="Arial"/>
            <w:sz w:val="24"/>
            <w:szCs w:val="24"/>
          </w:rPr>
          <w:t>Student Health and Wellness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https://studentaffairs.unt.edu/student-health-and-wellness-center</w:t>
      </w:r>
      <w:r w:rsidRPr="00DA35C7">
        <w:rPr>
          <w:rFonts w:ascii="Arial" w:hAnsi="Arial" w:cs="Arial"/>
          <w:sz w:val="24"/>
          <w:szCs w:val="24"/>
        </w:rPr>
        <w:t>)</w:t>
      </w:r>
    </w:p>
    <w:p w14:paraId="3C57E31E" w14:textId="77777777" w:rsidR="00B9294D" w:rsidRPr="00DA35C7" w:rsidRDefault="00B9294D" w:rsidP="00B9294D">
      <w:pPr>
        <w:pStyle w:val="ListParagraph"/>
        <w:numPr>
          <w:ilvl w:val="0"/>
          <w:numId w:val="20"/>
        </w:numPr>
        <w:rPr>
          <w:rFonts w:ascii="Arial" w:hAnsi="Arial" w:cs="Arial"/>
          <w:sz w:val="24"/>
          <w:szCs w:val="24"/>
        </w:rPr>
      </w:pPr>
      <w:hyperlink r:id="rId44" w:history="1">
        <w:r w:rsidRPr="00DA35C7">
          <w:rPr>
            <w:rStyle w:val="Hyperlink"/>
            <w:rFonts w:ascii="Arial" w:hAnsi="Arial" w:cs="Arial"/>
            <w:sz w:val="24"/>
            <w:szCs w:val="24"/>
          </w:rPr>
          <w:t>Counseling and Testing Services</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https://studentaffairs.unt.edu/counseling-and-testing-services</w:t>
      </w:r>
      <w:r w:rsidRPr="00DA35C7">
        <w:rPr>
          <w:rFonts w:ascii="Arial" w:hAnsi="Arial" w:cs="Arial"/>
          <w:sz w:val="24"/>
          <w:szCs w:val="24"/>
        </w:rPr>
        <w:t>)</w:t>
      </w:r>
    </w:p>
    <w:p w14:paraId="12B0DA88" w14:textId="77777777" w:rsidR="00B9294D" w:rsidRPr="00DA35C7" w:rsidRDefault="00B9294D" w:rsidP="00B9294D">
      <w:pPr>
        <w:pStyle w:val="ListParagraph"/>
        <w:numPr>
          <w:ilvl w:val="0"/>
          <w:numId w:val="20"/>
        </w:numPr>
        <w:rPr>
          <w:rFonts w:ascii="Arial" w:hAnsi="Arial" w:cs="Arial"/>
          <w:sz w:val="24"/>
          <w:szCs w:val="24"/>
        </w:rPr>
      </w:pPr>
      <w:hyperlink r:id="rId45" w:history="1">
        <w:r w:rsidRPr="00DA35C7">
          <w:rPr>
            <w:rStyle w:val="Hyperlink"/>
            <w:rFonts w:ascii="Arial" w:hAnsi="Arial" w:cs="Arial"/>
            <w:sz w:val="24"/>
            <w:szCs w:val="24"/>
          </w:rPr>
          <w:t>UNT Care Team</w:t>
        </w:r>
      </w:hyperlink>
      <w:r w:rsidRPr="00DA35C7">
        <w:rPr>
          <w:rFonts w:ascii="Arial" w:hAnsi="Arial" w:cs="Arial"/>
          <w:sz w:val="24"/>
          <w:szCs w:val="24"/>
        </w:rPr>
        <w:t xml:space="preserve"> (https://studentaffairs.unt.edu/care)</w:t>
      </w:r>
    </w:p>
    <w:p w14:paraId="25BC44B6" w14:textId="77777777" w:rsidR="00B9294D" w:rsidRPr="00DA35C7" w:rsidRDefault="00B9294D" w:rsidP="00B9294D">
      <w:pPr>
        <w:pStyle w:val="ListParagraph"/>
        <w:numPr>
          <w:ilvl w:val="0"/>
          <w:numId w:val="20"/>
        </w:numPr>
        <w:rPr>
          <w:rFonts w:ascii="Arial" w:hAnsi="Arial" w:cs="Arial"/>
          <w:sz w:val="24"/>
          <w:szCs w:val="24"/>
        </w:rPr>
      </w:pPr>
      <w:hyperlink r:id="rId46" w:history="1">
        <w:r w:rsidRPr="00DA35C7">
          <w:rPr>
            <w:rStyle w:val="Hyperlink"/>
            <w:rFonts w:ascii="Arial" w:hAnsi="Arial" w:cs="Arial"/>
            <w:sz w:val="24"/>
            <w:szCs w:val="24"/>
          </w:rPr>
          <w:t>UNT Psychiatric Services</w:t>
        </w:r>
      </w:hyperlink>
      <w:r w:rsidRPr="00DA35C7">
        <w:rPr>
          <w:rFonts w:ascii="Arial" w:hAnsi="Arial" w:cs="Arial"/>
          <w:sz w:val="24"/>
          <w:szCs w:val="24"/>
        </w:rPr>
        <w:t xml:space="preserve"> (https://studentaffairs.unt.edu/student-health-and-wellness-center/services/psychiatry)</w:t>
      </w:r>
    </w:p>
    <w:p w14:paraId="42A4C186" w14:textId="002F5229" w:rsidR="00B9294D" w:rsidRPr="00DA35C7" w:rsidRDefault="00B9294D" w:rsidP="00B9294D">
      <w:pPr>
        <w:pStyle w:val="ListParagraph"/>
        <w:numPr>
          <w:ilvl w:val="0"/>
          <w:numId w:val="20"/>
        </w:numPr>
        <w:rPr>
          <w:rFonts w:ascii="Arial" w:hAnsi="Arial" w:cs="Arial"/>
          <w:sz w:val="24"/>
          <w:szCs w:val="24"/>
        </w:rPr>
      </w:pPr>
      <w:hyperlink r:id="rId47" w:history="1">
        <w:r w:rsidRPr="00DA35C7">
          <w:rPr>
            <w:rStyle w:val="Hyperlink"/>
            <w:rFonts w:ascii="Arial" w:hAnsi="Arial" w:cs="Arial"/>
            <w:sz w:val="24"/>
            <w:szCs w:val="24"/>
          </w:rPr>
          <w:t>Individual Counseling</w:t>
        </w:r>
      </w:hyperlink>
      <w:r w:rsidRPr="00DA35C7">
        <w:rPr>
          <w:rFonts w:ascii="Arial" w:hAnsi="Arial" w:cs="Arial"/>
          <w:sz w:val="24"/>
          <w:szCs w:val="24"/>
        </w:rPr>
        <w:t xml:space="preserve"> (</w:t>
      </w:r>
      <w:hyperlink r:id="rId48" w:history="1">
        <w:r w:rsidR="00F62FE9" w:rsidRPr="00DA35C7">
          <w:rPr>
            <w:rStyle w:val="Hyperlink"/>
            <w:rFonts w:ascii="Arial" w:hAnsi="Arial" w:cs="Arial"/>
            <w:sz w:val="24"/>
            <w:szCs w:val="24"/>
          </w:rPr>
          <w:t>https://studentaffairs.unt.edu/counseling-and-testing-services/services/individual-counseling</w:t>
        </w:r>
      </w:hyperlink>
      <w:r w:rsidRPr="00DA35C7">
        <w:rPr>
          <w:rFonts w:ascii="Arial" w:hAnsi="Arial" w:cs="Arial"/>
          <w:sz w:val="24"/>
          <w:szCs w:val="24"/>
        </w:rPr>
        <w:t>)</w:t>
      </w:r>
    </w:p>
    <w:p w14:paraId="5754D960" w14:textId="77777777" w:rsidR="00F62FE9" w:rsidRPr="00DA35C7" w:rsidRDefault="00F62FE9" w:rsidP="009953C2">
      <w:pPr>
        <w:pStyle w:val="NoSpacing"/>
      </w:pPr>
    </w:p>
    <w:p w14:paraId="45A10F7D" w14:textId="2A96305E" w:rsidR="00B9294D" w:rsidRPr="00DA35C7" w:rsidRDefault="00DC43B6" w:rsidP="00DC43B6">
      <w:pPr>
        <w:pStyle w:val="Heading4"/>
        <w:rPr>
          <w:rFonts w:ascii="Arial" w:hAnsi="Arial" w:cs="Arial"/>
          <w:i w:val="0"/>
          <w:iCs w:val="0"/>
          <w:sz w:val="24"/>
          <w:szCs w:val="24"/>
        </w:rPr>
      </w:pPr>
      <w:r w:rsidRPr="00DA35C7">
        <w:rPr>
          <w:rFonts w:ascii="Arial" w:hAnsi="Arial" w:cs="Arial"/>
          <w:i w:val="0"/>
          <w:iCs w:val="0"/>
          <w:sz w:val="24"/>
          <w:szCs w:val="24"/>
        </w:rPr>
        <w:t>Additional Student Support Services</w:t>
      </w:r>
    </w:p>
    <w:p w14:paraId="5ECA5978" w14:textId="77777777" w:rsidR="00F62FE9" w:rsidRPr="00DA35C7" w:rsidRDefault="00F62FE9" w:rsidP="009953C2">
      <w:pPr>
        <w:pStyle w:val="NoSpacing"/>
      </w:pPr>
    </w:p>
    <w:p w14:paraId="4EDC1822" w14:textId="77777777" w:rsidR="00B9294D" w:rsidRPr="00DA35C7" w:rsidRDefault="00B9294D" w:rsidP="00B9294D">
      <w:pPr>
        <w:pStyle w:val="ListParagraph"/>
        <w:numPr>
          <w:ilvl w:val="0"/>
          <w:numId w:val="13"/>
        </w:numPr>
        <w:rPr>
          <w:rFonts w:ascii="Arial" w:hAnsi="Arial" w:cs="Arial"/>
          <w:sz w:val="24"/>
          <w:szCs w:val="24"/>
        </w:rPr>
      </w:pPr>
      <w:hyperlink r:id="rId49" w:history="1">
        <w:r w:rsidRPr="00DA35C7">
          <w:rPr>
            <w:rStyle w:val="Hyperlink"/>
            <w:rFonts w:ascii="Arial" w:hAnsi="Arial" w:cs="Arial"/>
            <w:sz w:val="24"/>
            <w:szCs w:val="24"/>
          </w:rPr>
          <w:t>Registrar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https://registrar.unt.edu/registration</w:t>
      </w:r>
      <w:r w:rsidRPr="00DA35C7">
        <w:rPr>
          <w:rFonts w:ascii="Arial" w:hAnsi="Arial" w:cs="Arial"/>
          <w:sz w:val="24"/>
          <w:szCs w:val="24"/>
        </w:rPr>
        <w:t>)</w:t>
      </w:r>
    </w:p>
    <w:p w14:paraId="6C96B581" w14:textId="77777777" w:rsidR="00B9294D" w:rsidRPr="00DA35C7" w:rsidRDefault="00B9294D" w:rsidP="00B9294D">
      <w:pPr>
        <w:pStyle w:val="ListParagraph"/>
        <w:numPr>
          <w:ilvl w:val="0"/>
          <w:numId w:val="13"/>
        </w:numPr>
        <w:rPr>
          <w:rFonts w:ascii="Arial" w:hAnsi="Arial" w:cs="Arial"/>
          <w:sz w:val="24"/>
          <w:szCs w:val="24"/>
        </w:rPr>
      </w:pPr>
      <w:hyperlink r:id="rId50" w:history="1">
        <w:r w:rsidRPr="00DA35C7">
          <w:rPr>
            <w:rStyle w:val="Hyperlink"/>
            <w:rFonts w:ascii="Arial" w:hAnsi="Arial" w:cs="Arial"/>
            <w:sz w:val="24"/>
            <w:szCs w:val="24"/>
          </w:rPr>
          <w:t>Financial Aid</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https://financialaid.unt.edu/</w:t>
      </w:r>
      <w:r w:rsidRPr="00DA35C7">
        <w:rPr>
          <w:rFonts w:ascii="Arial" w:hAnsi="Arial" w:cs="Arial"/>
          <w:sz w:val="24"/>
          <w:szCs w:val="24"/>
        </w:rPr>
        <w:t>)</w:t>
      </w:r>
    </w:p>
    <w:p w14:paraId="6CBDF7F1" w14:textId="77777777" w:rsidR="00B9294D" w:rsidRPr="00DA35C7" w:rsidRDefault="00B9294D" w:rsidP="00B9294D">
      <w:pPr>
        <w:pStyle w:val="ListParagraph"/>
        <w:numPr>
          <w:ilvl w:val="0"/>
          <w:numId w:val="13"/>
        </w:numPr>
        <w:rPr>
          <w:rFonts w:ascii="Arial" w:hAnsi="Arial" w:cs="Arial"/>
          <w:sz w:val="24"/>
          <w:szCs w:val="24"/>
        </w:rPr>
      </w:pPr>
      <w:hyperlink r:id="rId51" w:history="1">
        <w:r w:rsidRPr="00DA35C7">
          <w:rPr>
            <w:rStyle w:val="Hyperlink"/>
            <w:rFonts w:ascii="Arial" w:hAnsi="Arial" w:cs="Arial"/>
            <w:sz w:val="24"/>
            <w:szCs w:val="24"/>
          </w:rPr>
          <w:t>Student Legal Services</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https://studentaffairs.unt.edu/student-legal-services</w:t>
      </w:r>
      <w:r w:rsidRPr="00DA35C7">
        <w:rPr>
          <w:rFonts w:ascii="Arial" w:hAnsi="Arial" w:cs="Arial"/>
          <w:sz w:val="24"/>
          <w:szCs w:val="24"/>
        </w:rPr>
        <w:t>)</w:t>
      </w:r>
    </w:p>
    <w:p w14:paraId="4EDDCFE9" w14:textId="77777777" w:rsidR="00B9294D" w:rsidRPr="00DA35C7" w:rsidRDefault="00B9294D" w:rsidP="00B9294D">
      <w:pPr>
        <w:pStyle w:val="ListParagraph"/>
        <w:numPr>
          <w:ilvl w:val="0"/>
          <w:numId w:val="13"/>
        </w:numPr>
        <w:rPr>
          <w:rFonts w:ascii="Arial" w:hAnsi="Arial" w:cs="Arial"/>
          <w:sz w:val="24"/>
          <w:szCs w:val="24"/>
        </w:rPr>
      </w:pPr>
      <w:hyperlink r:id="rId52" w:history="1">
        <w:r w:rsidRPr="00DA35C7">
          <w:rPr>
            <w:rStyle w:val="Hyperlink"/>
            <w:rFonts w:ascii="Arial" w:hAnsi="Arial" w:cs="Arial"/>
            <w:sz w:val="24"/>
            <w:szCs w:val="24"/>
          </w:rPr>
          <w:t>Career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https://studentaffairs.unt.edu/career-center</w:t>
      </w:r>
      <w:r w:rsidRPr="00DA35C7">
        <w:rPr>
          <w:rFonts w:ascii="Arial" w:hAnsi="Arial" w:cs="Arial"/>
          <w:sz w:val="24"/>
          <w:szCs w:val="24"/>
        </w:rPr>
        <w:t>)</w:t>
      </w:r>
    </w:p>
    <w:p w14:paraId="2E7E051F" w14:textId="77777777" w:rsidR="00B9294D" w:rsidRPr="00DA35C7" w:rsidRDefault="00B9294D" w:rsidP="00B9294D">
      <w:pPr>
        <w:pStyle w:val="ListParagraph"/>
        <w:numPr>
          <w:ilvl w:val="0"/>
          <w:numId w:val="13"/>
        </w:numPr>
        <w:rPr>
          <w:rFonts w:ascii="Arial" w:hAnsi="Arial" w:cs="Arial"/>
          <w:sz w:val="24"/>
          <w:szCs w:val="24"/>
        </w:rPr>
      </w:pPr>
      <w:hyperlink r:id="rId53" w:history="1">
        <w:r w:rsidRPr="00DA35C7">
          <w:rPr>
            <w:rStyle w:val="Hyperlink"/>
            <w:rFonts w:ascii="Arial" w:hAnsi="Arial" w:cs="Arial"/>
            <w:sz w:val="24"/>
            <w:szCs w:val="24"/>
          </w:rPr>
          <w:t>Multicultural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https://edo.unt.edu/multicultural-center</w:t>
      </w:r>
      <w:r w:rsidRPr="00DA35C7">
        <w:rPr>
          <w:rFonts w:ascii="Arial" w:hAnsi="Arial" w:cs="Arial"/>
          <w:sz w:val="24"/>
          <w:szCs w:val="24"/>
        </w:rPr>
        <w:t>)</w:t>
      </w:r>
    </w:p>
    <w:p w14:paraId="33974A2F" w14:textId="77777777" w:rsidR="00B9294D" w:rsidRPr="00DA35C7" w:rsidRDefault="00B9294D" w:rsidP="00B9294D">
      <w:pPr>
        <w:pStyle w:val="ListParagraph"/>
        <w:numPr>
          <w:ilvl w:val="0"/>
          <w:numId w:val="13"/>
        </w:numPr>
        <w:rPr>
          <w:rFonts w:ascii="Arial" w:hAnsi="Arial" w:cs="Arial"/>
          <w:sz w:val="24"/>
          <w:szCs w:val="24"/>
        </w:rPr>
      </w:pPr>
      <w:hyperlink r:id="rId54" w:history="1">
        <w:r w:rsidRPr="00DA35C7">
          <w:rPr>
            <w:rStyle w:val="Hyperlink"/>
            <w:rFonts w:ascii="Arial" w:hAnsi="Arial" w:cs="Arial"/>
            <w:sz w:val="24"/>
            <w:szCs w:val="24"/>
          </w:rPr>
          <w:t>Counseling and Testing Services</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https://studentaffairs.unt.edu/counseling-and-testing-services</w:t>
      </w:r>
      <w:r w:rsidRPr="00DA35C7">
        <w:rPr>
          <w:rFonts w:ascii="Arial" w:hAnsi="Arial" w:cs="Arial"/>
          <w:sz w:val="24"/>
          <w:szCs w:val="24"/>
        </w:rPr>
        <w:t>)</w:t>
      </w:r>
    </w:p>
    <w:p w14:paraId="4E05B155" w14:textId="77777777" w:rsidR="00B9294D" w:rsidRPr="00DA35C7" w:rsidRDefault="00B9294D" w:rsidP="00B9294D">
      <w:pPr>
        <w:pStyle w:val="ListParagraph"/>
        <w:numPr>
          <w:ilvl w:val="0"/>
          <w:numId w:val="13"/>
        </w:numPr>
        <w:rPr>
          <w:rFonts w:ascii="Arial" w:hAnsi="Arial" w:cs="Arial"/>
          <w:sz w:val="24"/>
          <w:szCs w:val="24"/>
        </w:rPr>
      </w:pPr>
      <w:hyperlink r:id="rId55" w:history="1">
        <w:r w:rsidRPr="00DA35C7">
          <w:rPr>
            <w:rStyle w:val="Hyperlink"/>
            <w:rFonts w:ascii="Arial" w:hAnsi="Arial" w:cs="Arial"/>
            <w:sz w:val="24"/>
            <w:szCs w:val="24"/>
          </w:rPr>
          <w:t>Pride Alliance</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https://edo.unt.edu/pridealliance</w:t>
      </w:r>
      <w:r w:rsidRPr="00DA35C7">
        <w:rPr>
          <w:rFonts w:ascii="Arial" w:hAnsi="Arial" w:cs="Arial"/>
          <w:sz w:val="24"/>
          <w:szCs w:val="24"/>
        </w:rPr>
        <w:t>)</w:t>
      </w:r>
    </w:p>
    <w:p w14:paraId="4B70F5ED" w14:textId="5F9760FA" w:rsidR="00B9294D" w:rsidRDefault="00B9294D" w:rsidP="00B9294D">
      <w:pPr>
        <w:pStyle w:val="ListParagraph"/>
        <w:numPr>
          <w:ilvl w:val="0"/>
          <w:numId w:val="13"/>
        </w:numPr>
        <w:rPr>
          <w:rFonts w:ascii="Arial" w:hAnsi="Arial" w:cs="Arial"/>
          <w:sz w:val="24"/>
          <w:szCs w:val="24"/>
        </w:rPr>
      </w:pPr>
      <w:hyperlink r:id="rId56" w:history="1">
        <w:r w:rsidRPr="00DA35C7">
          <w:rPr>
            <w:rStyle w:val="Hyperlink"/>
            <w:rFonts w:ascii="Arial" w:hAnsi="Arial" w:cs="Arial"/>
            <w:sz w:val="24"/>
            <w:szCs w:val="24"/>
          </w:rPr>
          <w:t>UNT Food Pantry</w:t>
        </w:r>
      </w:hyperlink>
      <w:r w:rsidRPr="00DA35C7">
        <w:rPr>
          <w:rFonts w:ascii="Arial" w:hAnsi="Arial" w:cs="Arial"/>
          <w:sz w:val="24"/>
          <w:szCs w:val="24"/>
        </w:rPr>
        <w:t xml:space="preserve"> (</w:t>
      </w:r>
      <w:hyperlink r:id="rId57" w:history="1">
        <w:r w:rsidR="007D1355" w:rsidRPr="00A02A72">
          <w:rPr>
            <w:rStyle w:val="Hyperlink"/>
            <w:rFonts w:ascii="Arial" w:hAnsi="Arial" w:cs="Arial"/>
            <w:sz w:val="24"/>
            <w:szCs w:val="24"/>
          </w:rPr>
          <w:t>https://deanofstudents.unt.edu/resources/food-pantry</w:t>
        </w:r>
      </w:hyperlink>
      <w:r w:rsidRPr="00DA35C7">
        <w:rPr>
          <w:rFonts w:ascii="Arial" w:hAnsi="Arial" w:cs="Arial"/>
          <w:sz w:val="24"/>
          <w:szCs w:val="24"/>
        </w:rPr>
        <w:t>)</w:t>
      </w:r>
    </w:p>
    <w:p w14:paraId="104E1EA7" w14:textId="77777777" w:rsidR="007D1355" w:rsidRPr="00DA35C7" w:rsidRDefault="007D1355" w:rsidP="009953C2">
      <w:pPr>
        <w:pStyle w:val="NoSpacing"/>
      </w:pPr>
    </w:p>
    <w:p w14:paraId="39A13F42" w14:textId="77777777" w:rsidR="005E31D2" w:rsidRDefault="005E31D2" w:rsidP="00B9294D">
      <w:pPr>
        <w:pStyle w:val="Heading3"/>
        <w:rPr>
          <w:rFonts w:ascii="Arial" w:hAnsi="Arial" w:cs="Arial"/>
        </w:rPr>
      </w:pPr>
    </w:p>
    <w:p w14:paraId="47975C17" w14:textId="56C75F56" w:rsidR="00B9294D" w:rsidRDefault="00B9294D" w:rsidP="00B9294D">
      <w:pPr>
        <w:pStyle w:val="Heading3"/>
        <w:rPr>
          <w:rFonts w:ascii="Arial" w:hAnsi="Arial" w:cs="Arial"/>
        </w:rPr>
      </w:pPr>
      <w:r w:rsidRPr="00DA35C7">
        <w:rPr>
          <w:rFonts w:ascii="Arial" w:hAnsi="Arial" w:cs="Arial"/>
        </w:rPr>
        <w:t>Academic Support Services</w:t>
      </w:r>
    </w:p>
    <w:p w14:paraId="0D15A9FF" w14:textId="77777777" w:rsidR="00DA35C7" w:rsidRPr="00DA35C7" w:rsidRDefault="00DA35C7" w:rsidP="009953C2">
      <w:pPr>
        <w:pStyle w:val="NoSpacing"/>
      </w:pPr>
    </w:p>
    <w:p w14:paraId="14B4B3C7" w14:textId="77777777" w:rsidR="00B9294D" w:rsidRPr="00DA35C7" w:rsidRDefault="00B9294D" w:rsidP="00B9294D">
      <w:pPr>
        <w:pStyle w:val="ListParagraph"/>
        <w:numPr>
          <w:ilvl w:val="0"/>
          <w:numId w:val="14"/>
        </w:numPr>
        <w:rPr>
          <w:rFonts w:ascii="Arial" w:hAnsi="Arial" w:cs="Arial"/>
          <w:sz w:val="24"/>
          <w:szCs w:val="24"/>
        </w:rPr>
      </w:pPr>
      <w:hyperlink r:id="rId58" w:history="1">
        <w:r w:rsidRPr="00DA35C7">
          <w:rPr>
            <w:rStyle w:val="Hyperlink"/>
            <w:rFonts w:ascii="Arial" w:hAnsi="Arial" w:cs="Arial"/>
            <w:sz w:val="24"/>
            <w:szCs w:val="24"/>
          </w:rPr>
          <w:t>Academic Resource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https://clear.unt.edu/canvas/student-resources</w:t>
      </w:r>
      <w:r w:rsidRPr="00DA35C7">
        <w:rPr>
          <w:rFonts w:ascii="Arial" w:hAnsi="Arial" w:cs="Arial"/>
          <w:sz w:val="24"/>
          <w:szCs w:val="24"/>
        </w:rPr>
        <w:t>)</w:t>
      </w:r>
    </w:p>
    <w:p w14:paraId="73618F77" w14:textId="77777777" w:rsidR="00B9294D" w:rsidRPr="00DA35C7" w:rsidRDefault="00B9294D" w:rsidP="00B9294D">
      <w:pPr>
        <w:pStyle w:val="ListParagraph"/>
        <w:numPr>
          <w:ilvl w:val="0"/>
          <w:numId w:val="14"/>
        </w:numPr>
        <w:rPr>
          <w:rFonts w:ascii="Arial" w:hAnsi="Arial" w:cs="Arial"/>
          <w:sz w:val="24"/>
          <w:szCs w:val="24"/>
        </w:rPr>
      </w:pPr>
      <w:hyperlink r:id="rId59" w:history="1">
        <w:r w:rsidRPr="00DA35C7">
          <w:rPr>
            <w:rStyle w:val="Hyperlink"/>
            <w:rFonts w:ascii="Arial" w:hAnsi="Arial" w:cs="Arial"/>
            <w:sz w:val="24"/>
            <w:szCs w:val="24"/>
          </w:rPr>
          <w:t>Academic Success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https://success.unt.edu/asc</w:t>
      </w:r>
      <w:r w:rsidRPr="00DA35C7">
        <w:rPr>
          <w:rFonts w:ascii="Arial" w:hAnsi="Arial" w:cs="Arial"/>
          <w:sz w:val="24"/>
          <w:szCs w:val="24"/>
        </w:rPr>
        <w:t>)</w:t>
      </w:r>
    </w:p>
    <w:p w14:paraId="00C9AE96" w14:textId="77777777" w:rsidR="00B9294D" w:rsidRPr="00DA35C7" w:rsidRDefault="00B9294D" w:rsidP="00B9294D">
      <w:pPr>
        <w:pStyle w:val="ListParagraph"/>
        <w:numPr>
          <w:ilvl w:val="0"/>
          <w:numId w:val="14"/>
        </w:numPr>
        <w:rPr>
          <w:rFonts w:ascii="Arial" w:hAnsi="Arial" w:cs="Arial"/>
          <w:sz w:val="24"/>
          <w:szCs w:val="24"/>
        </w:rPr>
      </w:pPr>
      <w:hyperlink r:id="rId60" w:history="1">
        <w:r w:rsidRPr="00DA35C7">
          <w:rPr>
            <w:rStyle w:val="Hyperlink"/>
            <w:rFonts w:ascii="Arial" w:hAnsi="Arial" w:cs="Arial"/>
            <w:sz w:val="24"/>
            <w:szCs w:val="24"/>
          </w:rPr>
          <w:t>UNT Libraries</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https://library.unt.edu/</w:t>
      </w:r>
      <w:r w:rsidRPr="00DA35C7">
        <w:rPr>
          <w:rFonts w:ascii="Arial" w:hAnsi="Arial" w:cs="Arial"/>
          <w:sz w:val="24"/>
          <w:szCs w:val="24"/>
        </w:rPr>
        <w:t>)</w:t>
      </w:r>
    </w:p>
    <w:p w14:paraId="543B68C3" w14:textId="28E798A9" w:rsidR="00B9294D" w:rsidRPr="00DA35C7" w:rsidRDefault="00B9294D" w:rsidP="00B9294D">
      <w:pPr>
        <w:pStyle w:val="ListParagraph"/>
        <w:numPr>
          <w:ilvl w:val="0"/>
          <w:numId w:val="14"/>
        </w:numPr>
        <w:rPr>
          <w:rFonts w:ascii="Arial" w:hAnsi="Arial" w:cs="Arial"/>
          <w:sz w:val="24"/>
          <w:szCs w:val="24"/>
        </w:rPr>
      </w:pPr>
      <w:hyperlink r:id="rId61" w:history="1">
        <w:r w:rsidRPr="00DA35C7">
          <w:rPr>
            <w:rStyle w:val="Hyperlink"/>
            <w:rFonts w:ascii="Arial" w:hAnsi="Arial" w:cs="Arial"/>
            <w:sz w:val="24"/>
            <w:szCs w:val="24"/>
          </w:rPr>
          <w:t>Writing Lab</w:t>
        </w:r>
      </w:hyperlink>
      <w:r w:rsidRPr="00DA35C7">
        <w:rPr>
          <w:rFonts w:ascii="Arial" w:hAnsi="Arial" w:cs="Arial"/>
          <w:sz w:val="24"/>
          <w:szCs w:val="24"/>
        </w:rPr>
        <w:t xml:space="preserve"> (</w:t>
      </w:r>
      <w:hyperlink r:id="rId62" w:history="1">
        <w:r w:rsidR="00B47E5C" w:rsidRPr="00DA35C7">
          <w:rPr>
            <w:rStyle w:val="Hyperlink"/>
            <w:rFonts w:ascii="Arial" w:hAnsi="Arial" w:cs="Arial"/>
            <w:sz w:val="24"/>
            <w:szCs w:val="24"/>
          </w:rPr>
          <w:t>http://writingcenter.unt.edu/</w:t>
        </w:r>
      </w:hyperlink>
      <w:r w:rsidRPr="00DA35C7">
        <w:rPr>
          <w:rFonts w:ascii="Arial" w:hAnsi="Arial" w:cs="Arial"/>
          <w:sz w:val="24"/>
          <w:szCs w:val="24"/>
        </w:rPr>
        <w:t>)</w:t>
      </w:r>
    </w:p>
    <w:p w14:paraId="01D591FB" w14:textId="794DE9E0" w:rsidR="00C40EB8" w:rsidRDefault="00C40EB8">
      <w:pPr>
        <w:rPr>
          <w:rFonts w:ascii="Arial" w:eastAsia="Times New Roman" w:hAnsi="Arial" w:cs="Arial"/>
          <w:b/>
          <w:snapToGrid w:val="0"/>
          <w:sz w:val="24"/>
          <w:szCs w:val="24"/>
        </w:rPr>
      </w:pPr>
      <w:r>
        <w:rPr>
          <w:rFonts w:ascii="Arial" w:eastAsia="Times New Roman" w:hAnsi="Arial" w:cs="Arial"/>
          <w:b/>
          <w:snapToGrid w:val="0"/>
          <w:sz w:val="24"/>
          <w:szCs w:val="24"/>
        </w:rPr>
        <w:br w:type="page"/>
      </w:r>
    </w:p>
    <w:p w14:paraId="799B6430" w14:textId="0A6C8FCE" w:rsidR="000145E5" w:rsidRPr="00DA35C7" w:rsidRDefault="000145E5" w:rsidP="000145E5">
      <w:pPr>
        <w:keepNext/>
        <w:widowControl w:val="0"/>
        <w:spacing w:after="0"/>
        <w:jc w:val="center"/>
        <w:outlineLvl w:val="1"/>
        <w:rPr>
          <w:rFonts w:ascii="Arial" w:eastAsia="Times New Roman" w:hAnsi="Arial" w:cs="Arial"/>
          <w:b/>
          <w:snapToGrid w:val="0"/>
          <w:sz w:val="24"/>
          <w:szCs w:val="24"/>
        </w:rPr>
      </w:pPr>
      <w:r w:rsidRPr="00DA35C7">
        <w:rPr>
          <w:rFonts w:ascii="Arial" w:eastAsia="Times New Roman" w:hAnsi="Arial" w:cs="Arial"/>
          <w:b/>
          <w:snapToGrid w:val="0"/>
          <w:sz w:val="24"/>
          <w:szCs w:val="24"/>
        </w:rPr>
        <w:lastRenderedPageBreak/>
        <w:t>MGMT 3850 - Entrepreneurship</w:t>
      </w:r>
    </w:p>
    <w:p w14:paraId="595F7468" w14:textId="2C9AEA4F" w:rsidR="000145E5" w:rsidRPr="00DA35C7" w:rsidRDefault="000145E5" w:rsidP="000145E5">
      <w:pPr>
        <w:widowControl w:val="0"/>
        <w:spacing w:after="0"/>
        <w:jc w:val="center"/>
        <w:rPr>
          <w:rFonts w:ascii="Arial" w:eastAsia="Times New Roman" w:hAnsi="Arial" w:cs="Arial"/>
          <w:b/>
          <w:snapToGrid w:val="0"/>
          <w:sz w:val="24"/>
          <w:szCs w:val="24"/>
        </w:rPr>
      </w:pPr>
      <w:r w:rsidRPr="00DA35C7">
        <w:rPr>
          <w:rFonts w:ascii="Arial" w:eastAsia="Times New Roman" w:hAnsi="Arial" w:cs="Arial"/>
          <w:b/>
          <w:snapToGrid w:val="0"/>
          <w:sz w:val="24"/>
          <w:szCs w:val="24"/>
        </w:rPr>
        <w:t xml:space="preserve">Course </w:t>
      </w:r>
      <w:r w:rsidR="00F729CC">
        <w:rPr>
          <w:rFonts w:ascii="Arial" w:eastAsia="Times New Roman" w:hAnsi="Arial" w:cs="Arial"/>
          <w:b/>
          <w:snapToGrid w:val="0"/>
          <w:sz w:val="24"/>
          <w:szCs w:val="24"/>
        </w:rPr>
        <w:t>Schedule</w:t>
      </w:r>
      <w:r w:rsidRPr="00DA35C7">
        <w:rPr>
          <w:rFonts w:ascii="Arial" w:eastAsia="Times New Roman" w:hAnsi="Arial" w:cs="Arial"/>
          <w:b/>
          <w:snapToGrid w:val="0"/>
          <w:sz w:val="24"/>
          <w:szCs w:val="24"/>
        </w:rPr>
        <w:t xml:space="preserve"> - </w:t>
      </w:r>
      <w:r w:rsidR="00C40EB8">
        <w:rPr>
          <w:rFonts w:ascii="Arial" w:eastAsia="Times New Roman" w:hAnsi="Arial" w:cs="Arial"/>
          <w:b/>
          <w:snapToGrid w:val="0"/>
          <w:sz w:val="24"/>
          <w:szCs w:val="24"/>
        </w:rPr>
        <w:t>S</w:t>
      </w:r>
      <w:r w:rsidR="00ED72A9">
        <w:rPr>
          <w:rFonts w:ascii="Arial" w:eastAsia="Times New Roman" w:hAnsi="Arial" w:cs="Arial"/>
          <w:b/>
          <w:snapToGrid w:val="0"/>
          <w:sz w:val="24"/>
          <w:szCs w:val="24"/>
        </w:rPr>
        <w:t>ummer</w:t>
      </w:r>
      <w:r w:rsidRPr="00DA35C7">
        <w:rPr>
          <w:rFonts w:ascii="Arial" w:eastAsia="Times New Roman" w:hAnsi="Arial" w:cs="Arial"/>
          <w:b/>
          <w:snapToGrid w:val="0"/>
          <w:sz w:val="24"/>
          <w:szCs w:val="24"/>
        </w:rPr>
        <w:t xml:space="preserve"> 202</w:t>
      </w:r>
      <w:r w:rsidR="00B9479B">
        <w:rPr>
          <w:rFonts w:ascii="Arial" w:eastAsia="Times New Roman" w:hAnsi="Arial" w:cs="Arial"/>
          <w:b/>
          <w:snapToGrid w:val="0"/>
          <w:sz w:val="24"/>
          <w:szCs w:val="24"/>
        </w:rPr>
        <w:t>6</w:t>
      </w:r>
      <w:r w:rsidRPr="00DA35C7">
        <w:rPr>
          <w:rFonts w:ascii="Arial" w:eastAsia="Times New Roman" w:hAnsi="Arial" w:cs="Arial"/>
          <w:b/>
          <w:snapToGrid w:val="0"/>
          <w:sz w:val="24"/>
          <w:szCs w:val="24"/>
          <w:vertAlign w:val="superscript"/>
        </w:rPr>
        <w:footnoteReference w:id="1"/>
      </w:r>
      <w:r w:rsidRPr="00DA35C7">
        <w:rPr>
          <w:rFonts w:ascii="Arial" w:eastAsia="Times New Roman" w:hAnsi="Arial" w:cs="Arial"/>
          <w:b/>
          <w:snapToGrid w:val="0"/>
          <w:sz w:val="24"/>
          <w:szCs w:val="24"/>
        </w:rPr>
        <w:t xml:space="preserve"> </w:t>
      </w:r>
    </w:p>
    <w:p w14:paraId="54161104" w14:textId="77777777" w:rsidR="00D82020" w:rsidRPr="00DA35C7" w:rsidRDefault="00D82020" w:rsidP="00D82020">
      <w:pPr>
        <w:widowControl w:val="0"/>
        <w:spacing w:after="0"/>
        <w:jc w:val="center"/>
        <w:rPr>
          <w:rFonts w:ascii="Arial" w:eastAsia="Times New Roman" w:hAnsi="Arial" w:cs="Arial"/>
          <w:snapToGrid w:val="0"/>
          <w:sz w:val="24"/>
          <w:szCs w:val="24"/>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61"/>
        <w:gridCol w:w="1170"/>
        <w:gridCol w:w="3687"/>
        <w:gridCol w:w="3397"/>
      </w:tblGrid>
      <w:tr w:rsidR="004D663D" w:rsidRPr="00DA35C7" w14:paraId="124155EA" w14:textId="77777777" w:rsidTr="00BB5358">
        <w:tc>
          <w:tcPr>
            <w:tcW w:w="961" w:type="dxa"/>
          </w:tcPr>
          <w:p w14:paraId="6D97A875" w14:textId="77777777" w:rsidR="00D82020" w:rsidRPr="00A642DA" w:rsidRDefault="00D82020" w:rsidP="00481484">
            <w:pPr>
              <w:widowControl w:val="0"/>
              <w:spacing w:after="0"/>
              <w:jc w:val="center"/>
              <w:rPr>
                <w:rFonts w:ascii="Arial" w:eastAsia="Times New Roman" w:hAnsi="Arial" w:cs="Arial"/>
                <w:b/>
                <w:bCs/>
                <w:snapToGrid w:val="0"/>
                <w:sz w:val="24"/>
                <w:szCs w:val="24"/>
              </w:rPr>
            </w:pPr>
            <w:r w:rsidRPr="00A642DA">
              <w:rPr>
                <w:rFonts w:ascii="Arial" w:eastAsia="Times New Roman" w:hAnsi="Arial" w:cs="Arial"/>
                <w:b/>
                <w:bCs/>
                <w:snapToGrid w:val="0"/>
                <w:sz w:val="24"/>
                <w:szCs w:val="24"/>
              </w:rPr>
              <w:t>Week</w:t>
            </w:r>
          </w:p>
        </w:tc>
        <w:tc>
          <w:tcPr>
            <w:tcW w:w="1170" w:type="dxa"/>
          </w:tcPr>
          <w:p w14:paraId="6E2680D2" w14:textId="77777777" w:rsidR="00D82020" w:rsidRPr="00DA35C7" w:rsidRDefault="00D82020" w:rsidP="00481484">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Date</w:t>
            </w:r>
          </w:p>
        </w:tc>
        <w:tc>
          <w:tcPr>
            <w:tcW w:w="3687" w:type="dxa"/>
          </w:tcPr>
          <w:p w14:paraId="5628DCEB" w14:textId="77777777" w:rsidR="00D82020" w:rsidRPr="00DA35C7" w:rsidRDefault="00D82020" w:rsidP="00481484">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Topic</w:t>
            </w:r>
          </w:p>
        </w:tc>
        <w:tc>
          <w:tcPr>
            <w:tcW w:w="3397" w:type="dxa"/>
          </w:tcPr>
          <w:p w14:paraId="78AFFB1C" w14:textId="77777777" w:rsidR="00D82020" w:rsidRPr="00DA35C7" w:rsidRDefault="00D82020" w:rsidP="00481484">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Reading/Assignment</w:t>
            </w:r>
          </w:p>
        </w:tc>
      </w:tr>
      <w:tr w:rsidR="004D663D" w:rsidRPr="00DA35C7" w14:paraId="23507A3D" w14:textId="77777777" w:rsidTr="00BB5358">
        <w:tc>
          <w:tcPr>
            <w:tcW w:w="961" w:type="dxa"/>
          </w:tcPr>
          <w:p w14:paraId="6F89A57B" w14:textId="77777777" w:rsidR="00D82020" w:rsidRPr="00DA35C7" w:rsidRDefault="00D82020" w:rsidP="00481484">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w:t>
            </w:r>
          </w:p>
        </w:tc>
        <w:tc>
          <w:tcPr>
            <w:tcW w:w="1170" w:type="dxa"/>
            <w:tcBorders>
              <w:bottom w:val="single" w:sz="4" w:space="0" w:color="auto"/>
            </w:tcBorders>
          </w:tcPr>
          <w:p w14:paraId="0E9E57B9" w14:textId="0112ACE9" w:rsidR="00D82020" w:rsidRPr="00DA35C7" w:rsidRDefault="00862F82" w:rsidP="0048148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May 18</w:t>
            </w:r>
          </w:p>
        </w:tc>
        <w:tc>
          <w:tcPr>
            <w:tcW w:w="3687" w:type="dxa"/>
          </w:tcPr>
          <w:p w14:paraId="67D7BE99" w14:textId="77777777" w:rsidR="00D82020" w:rsidRDefault="00300A01" w:rsidP="00D82020">
            <w:pPr>
              <w:pStyle w:val="ListParagraph"/>
              <w:widowControl w:val="0"/>
              <w:numPr>
                <w:ilvl w:val="0"/>
                <w:numId w:val="38"/>
              </w:numPr>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Look over the Canvas </w:t>
            </w:r>
            <w:r w:rsidR="004353DB">
              <w:rPr>
                <w:rFonts w:ascii="Arial" w:eastAsia="Times New Roman" w:hAnsi="Arial" w:cs="Arial"/>
                <w:snapToGrid w:val="0"/>
                <w:sz w:val="24"/>
                <w:szCs w:val="24"/>
              </w:rPr>
              <w:t>C</w:t>
            </w:r>
            <w:r>
              <w:rPr>
                <w:rFonts w:ascii="Arial" w:eastAsia="Times New Roman" w:hAnsi="Arial" w:cs="Arial"/>
                <w:snapToGrid w:val="0"/>
                <w:sz w:val="24"/>
                <w:szCs w:val="24"/>
              </w:rPr>
              <w:t xml:space="preserve">ourse and </w:t>
            </w:r>
            <w:r w:rsidR="004353DB">
              <w:rPr>
                <w:rFonts w:ascii="Arial" w:eastAsia="Times New Roman" w:hAnsi="Arial" w:cs="Arial"/>
                <w:snapToGrid w:val="0"/>
                <w:sz w:val="24"/>
                <w:szCs w:val="24"/>
              </w:rPr>
              <w:t>N</w:t>
            </w:r>
            <w:r>
              <w:rPr>
                <w:rFonts w:ascii="Arial" w:eastAsia="Times New Roman" w:hAnsi="Arial" w:cs="Arial"/>
                <w:snapToGrid w:val="0"/>
                <w:sz w:val="24"/>
                <w:szCs w:val="24"/>
              </w:rPr>
              <w:t>avigation</w:t>
            </w:r>
          </w:p>
          <w:p w14:paraId="5A16A579" w14:textId="77777777" w:rsidR="004955CE" w:rsidRPr="004353DB" w:rsidRDefault="004955CE" w:rsidP="004955CE">
            <w:pPr>
              <w:widowControl w:val="0"/>
              <w:numPr>
                <w:ilvl w:val="0"/>
                <w:numId w:val="38"/>
              </w:numPr>
              <w:spacing w:after="0"/>
              <w:rPr>
                <w:rFonts w:ascii="Arial" w:eastAsia="Times New Roman" w:hAnsi="Arial" w:cs="Arial"/>
                <w:b/>
                <w:bCs/>
                <w:snapToGrid w:val="0"/>
                <w:sz w:val="24"/>
                <w:szCs w:val="24"/>
              </w:rPr>
            </w:pPr>
            <w:r w:rsidRPr="00CA2BAD">
              <w:rPr>
                <w:rFonts w:ascii="Arial" w:eastAsia="Times New Roman" w:hAnsi="Arial" w:cs="Arial"/>
                <w:snapToGrid w:val="0"/>
                <w:sz w:val="24"/>
                <w:szCs w:val="24"/>
              </w:rPr>
              <w:t>Introduce Porter’s Generic Model of Competition</w:t>
            </w:r>
          </w:p>
          <w:p w14:paraId="26D39F97" w14:textId="77777777" w:rsidR="004955CE" w:rsidRDefault="004955CE" w:rsidP="005966F9">
            <w:pPr>
              <w:widowControl w:val="0"/>
              <w:numPr>
                <w:ilvl w:val="0"/>
                <w:numId w:val="38"/>
              </w:numPr>
              <w:spacing w:after="0"/>
              <w:rPr>
                <w:rFonts w:ascii="Arial" w:eastAsia="Times New Roman" w:hAnsi="Arial" w:cs="Arial"/>
                <w:snapToGrid w:val="0"/>
                <w:sz w:val="24"/>
                <w:szCs w:val="24"/>
              </w:rPr>
            </w:pPr>
            <w:r w:rsidRPr="004353DB">
              <w:rPr>
                <w:rFonts w:ascii="Arial" w:eastAsia="Times New Roman" w:hAnsi="Arial" w:cs="Arial"/>
                <w:snapToGrid w:val="0"/>
                <w:sz w:val="24"/>
                <w:szCs w:val="24"/>
              </w:rPr>
              <w:t xml:space="preserve">Canvas </w:t>
            </w:r>
            <w:r>
              <w:rPr>
                <w:rFonts w:ascii="Arial" w:eastAsia="Times New Roman" w:hAnsi="Arial" w:cs="Arial"/>
                <w:snapToGrid w:val="0"/>
                <w:sz w:val="24"/>
                <w:szCs w:val="24"/>
              </w:rPr>
              <w:t>M</w:t>
            </w:r>
            <w:r w:rsidRPr="004353DB">
              <w:rPr>
                <w:rFonts w:ascii="Arial" w:eastAsia="Times New Roman" w:hAnsi="Arial" w:cs="Arial"/>
                <w:snapToGrid w:val="0"/>
                <w:sz w:val="24"/>
                <w:szCs w:val="24"/>
              </w:rPr>
              <w:t>odule</w:t>
            </w:r>
          </w:p>
          <w:p w14:paraId="426016C3" w14:textId="14918701" w:rsidR="005966F9" w:rsidRPr="005966F9" w:rsidRDefault="005966F9" w:rsidP="005966F9">
            <w:pPr>
              <w:widowControl w:val="0"/>
              <w:spacing w:after="0"/>
              <w:ind w:left="360"/>
              <w:rPr>
                <w:rFonts w:ascii="Arial" w:eastAsia="Times New Roman" w:hAnsi="Arial" w:cs="Arial"/>
                <w:snapToGrid w:val="0"/>
                <w:sz w:val="24"/>
                <w:szCs w:val="24"/>
              </w:rPr>
            </w:pPr>
          </w:p>
        </w:tc>
        <w:tc>
          <w:tcPr>
            <w:tcW w:w="3397" w:type="dxa"/>
          </w:tcPr>
          <w:p w14:paraId="323798F3" w14:textId="77777777" w:rsidR="00D82020" w:rsidRDefault="00D82020" w:rsidP="00481484">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Read the syllabus</w:t>
            </w:r>
          </w:p>
          <w:p w14:paraId="19F37407" w14:textId="557B2A6B" w:rsidR="00D82020" w:rsidRPr="0021196D" w:rsidRDefault="00D82020" w:rsidP="0048148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Read the </w:t>
            </w:r>
            <w:r w:rsidR="001F3B82">
              <w:rPr>
                <w:rFonts w:ascii="Arial" w:eastAsia="Times New Roman" w:hAnsi="Arial" w:cs="Arial"/>
                <w:snapToGrid w:val="0"/>
                <w:sz w:val="24"/>
                <w:szCs w:val="24"/>
              </w:rPr>
              <w:t xml:space="preserve">edited </w:t>
            </w:r>
            <w:r w:rsidR="001922C9">
              <w:rPr>
                <w:rFonts w:ascii="Arial" w:eastAsia="Times New Roman" w:hAnsi="Arial" w:cs="Arial"/>
                <w:snapToGrid w:val="0"/>
                <w:sz w:val="24"/>
                <w:szCs w:val="24"/>
              </w:rPr>
              <w:t>IBIS World</w:t>
            </w:r>
            <w:r w:rsidR="00BD5947">
              <w:rPr>
                <w:rFonts w:ascii="Arial" w:eastAsia="Times New Roman" w:hAnsi="Arial" w:cs="Arial"/>
                <w:snapToGrid w:val="0"/>
                <w:sz w:val="24"/>
                <w:szCs w:val="24"/>
              </w:rPr>
              <w:t xml:space="preserve"> </w:t>
            </w:r>
            <w:r w:rsidR="001F3B82">
              <w:rPr>
                <w:rFonts w:ascii="Arial" w:eastAsia="Times New Roman" w:hAnsi="Arial" w:cs="Arial"/>
                <w:snapToGrid w:val="0"/>
                <w:sz w:val="24"/>
                <w:szCs w:val="24"/>
              </w:rPr>
              <w:t xml:space="preserve">Marketing </w:t>
            </w:r>
            <w:r w:rsidR="00BD5947">
              <w:rPr>
                <w:rFonts w:ascii="Arial" w:eastAsia="Times New Roman" w:hAnsi="Arial" w:cs="Arial"/>
                <w:snapToGrid w:val="0"/>
                <w:sz w:val="24"/>
                <w:szCs w:val="24"/>
              </w:rPr>
              <w:t>r</w:t>
            </w:r>
            <w:r>
              <w:rPr>
                <w:rFonts w:ascii="Arial" w:eastAsia="Times New Roman" w:hAnsi="Arial" w:cs="Arial"/>
                <w:snapToGrid w:val="0"/>
                <w:sz w:val="24"/>
                <w:szCs w:val="24"/>
              </w:rPr>
              <w:t>eport</w:t>
            </w:r>
          </w:p>
          <w:p w14:paraId="2BB6EA8A" w14:textId="77777777" w:rsidR="00D82020" w:rsidRPr="00DA35C7" w:rsidRDefault="00D82020" w:rsidP="00E555DE">
            <w:pPr>
              <w:widowControl w:val="0"/>
              <w:spacing w:after="0"/>
              <w:rPr>
                <w:rFonts w:ascii="Arial" w:eastAsia="Times New Roman" w:hAnsi="Arial" w:cs="Arial"/>
                <w:snapToGrid w:val="0"/>
                <w:sz w:val="24"/>
                <w:szCs w:val="24"/>
              </w:rPr>
            </w:pPr>
          </w:p>
        </w:tc>
      </w:tr>
      <w:tr w:rsidR="004D663D" w:rsidRPr="00DA35C7" w14:paraId="5099AA2C" w14:textId="77777777" w:rsidTr="00BB5358">
        <w:trPr>
          <w:trHeight w:val="90"/>
        </w:trPr>
        <w:tc>
          <w:tcPr>
            <w:tcW w:w="961" w:type="dxa"/>
          </w:tcPr>
          <w:p w14:paraId="616E4249" w14:textId="3DC41755" w:rsidR="00D82020" w:rsidRPr="004353DB" w:rsidRDefault="00300A01" w:rsidP="00300A01">
            <w:pPr>
              <w:widowControl w:val="0"/>
              <w:spacing w:after="0"/>
              <w:jc w:val="center"/>
              <w:rPr>
                <w:rFonts w:ascii="Arial" w:eastAsia="Times New Roman" w:hAnsi="Arial" w:cs="Arial"/>
                <w:b/>
                <w:bCs/>
                <w:snapToGrid w:val="0"/>
                <w:sz w:val="24"/>
                <w:szCs w:val="24"/>
              </w:rPr>
            </w:pPr>
            <w:r w:rsidRPr="004353DB">
              <w:rPr>
                <w:rFonts w:ascii="Arial" w:eastAsia="Times New Roman" w:hAnsi="Arial" w:cs="Arial"/>
                <w:b/>
                <w:bCs/>
                <w:snapToGrid w:val="0"/>
                <w:sz w:val="24"/>
                <w:szCs w:val="24"/>
              </w:rPr>
              <w:t>1</w:t>
            </w:r>
          </w:p>
        </w:tc>
        <w:tc>
          <w:tcPr>
            <w:tcW w:w="1170" w:type="dxa"/>
          </w:tcPr>
          <w:p w14:paraId="5DF1D956" w14:textId="6E85C73C" w:rsidR="00D82020" w:rsidRPr="00DA35C7" w:rsidRDefault="00862F82" w:rsidP="0048148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May 19</w:t>
            </w:r>
          </w:p>
        </w:tc>
        <w:tc>
          <w:tcPr>
            <w:tcW w:w="3687" w:type="dxa"/>
          </w:tcPr>
          <w:p w14:paraId="11C648F7" w14:textId="77777777" w:rsidR="00D82020" w:rsidRPr="005966F9" w:rsidRDefault="00E555DE" w:rsidP="00E555DE">
            <w:pPr>
              <w:widowControl w:val="0"/>
              <w:numPr>
                <w:ilvl w:val="0"/>
                <w:numId w:val="38"/>
              </w:numPr>
              <w:spacing w:after="0"/>
              <w:rPr>
                <w:rFonts w:ascii="Arial" w:eastAsia="Times New Roman" w:hAnsi="Arial" w:cs="Arial"/>
                <w:b/>
                <w:bCs/>
                <w:snapToGrid w:val="0"/>
                <w:sz w:val="24"/>
                <w:szCs w:val="24"/>
              </w:rPr>
            </w:pPr>
            <w:r w:rsidRPr="00DA35C7">
              <w:rPr>
                <w:rFonts w:ascii="Arial" w:eastAsia="Times New Roman" w:hAnsi="Arial" w:cs="Arial"/>
                <w:snapToGrid w:val="0"/>
                <w:sz w:val="24"/>
                <w:szCs w:val="24"/>
              </w:rPr>
              <w:t>Introduction &amp; Overview</w:t>
            </w:r>
            <w:r>
              <w:rPr>
                <w:rFonts w:ascii="Arial" w:eastAsia="Times New Roman" w:hAnsi="Arial" w:cs="Arial"/>
                <w:snapToGrid w:val="0"/>
                <w:sz w:val="24"/>
                <w:szCs w:val="24"/>
              </w:rPr>
              <w:t xml:space="preserve"> to </w:t>
            </w:r>
            <w:r w:rsidRPr="00C62450">
              <w:rPr>
                <w:rFonts w:ascii="Arial" w:eastAsia="Times New Roman" w:hAnsi="Arial" w:cs="Arial"/>
                <w:snapToGrid w:val="0"/>
                <w:sz w:val="24"/>
                <w:szCs w:val="24"/>
              </w:rPr>
              <w:t xml:space="preserve">Entrepreneurship </w:t>
            </w:r>
          </w:p>
          <w:p w14:paraId="222BAAE2" w14:textId="1F0A80E8" w:rsidR="005966F9" w:rsidRPr="00E555DE" w:rsidRDefault="005966F9" w:rsidP="005966F9">
            <w:pPr>
              <w:widowControl w:val="0"/>
              <w:spacing w:after="0"/>
              <w:ind w:left="360"/>
              <w:rPr>
                <w:rFonts w:ascii="Arial" w:eastAsia="Times New Roman" w:hAnsi="Arial" w:cs="Arial"/>
                <w:b/>
                <w:bCs/>
                <w:snapToGrid w:val="0"/>
                <w:sz w:val="24"/>
                <w:szCs w:val="24"/>
              </w:rPr>
            </w:pPr>
          </w:p>
        </w:tc>
        <w:tc>
          <w:tcPr>
            <w:tcW w:w="3397" w:type="dxa"/>
          </w:tcPr>
          <w:p w14:paraId="34E33BED" w14:textId="77777777" w:rsidR="00E555DE" w:rsidRDefault="00E555DE" w:rsidP="00E555DE">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w:t>
            </w:r>
          </w:p>
          <w:p w14:paraId="00477680" w14:textId="77777777" w:rsidR="00D82020" w:rsidRPr="00DA35C7" w:rsidRDefault="00D82020" w:rsidP="004955CE">
            <w:pPr>
              <w:widowControl w:val="0"/>
              <w:spacing w:after="0"/>
              <w:rPr>
                <w:rFonts w:ascii="Arial" w:eastAsia="Times New Roman" w:hAnsi="Arial" w:cs="Arial"/>
                <w:snapToGrid w:val="0"/>
                <w:sz w:val="24"/>
                <w:szCs w:val="24"/>
              </w:rPr>
            </w:pPr>
          </w:p>
        </w:tc>
      </w:tr>
      <w:tr w:rsidR="004D663D" w:rsidRPr="00DA35C7" w14:paraId="69ABB053" w14:textId="77777777" w:rsidTr="00BB5358">
        <w:trPr>
          <w:trHeight w:val="90"/>
        </w:trPr>
        <w:tc>
          <w:tcPr>
            <w:tcW w:w="961" w:type="dxa"/>
          </w:tcPr>
          <w:p w14:paraId="32223121" w14:textId="6BC005D8" w:rsidR="00D82020" w:rsidRPr="00CA2BAD" w:rsidRDefault="003E7A08" w:rsidP="00481484">
            <w:pPr>
              <w:widowControl w:val="0"/>
              <w:spacing w:after="0"/>
              <w:jc w:val="center"/>
              <w:rPr>
                <w:rFonts w:ascii="Arial" w:eastAsia="Times New Roman" w:hAnsi="Arial" w:cs="Arial"/>
                <w:b/>
                <w:bCs/>
                <w:snapToGrid w:val="0"/>
                <w:sz w:val="24"/>
                <w:szCs w:val="24"/>
              </w:rPr>
            </w:pPr>
            <w:r>
              <w:rPr>
                <w:rFonts w:ascii="Arial" w:eastAsia="Times New Roman" w:hAnsi="Arial" w:cs="Arial"/>
                <w:b/>
                <w:bCs/>
                <w:snapToGrid w:val="0"/>
                <w:sz w:val="24"/>
                <w:szCs w:val="24"/>
              </w:rPr>
              <w:t>1</w:t>
            </w:r>
          </w:p>
        </w:tc>
        <w:tc>
          <w:tcPr>
            <w:tcW w:w="1170" w:type="dxa"/>
          </w:tcPr>
          <w:p w14:paraId="64C38A5D" w14:textId="6C05C7FA" w:rsidR="00D82020" w:rsidRPr="00DA35C7" w:rsidRDefault="00862F82" w:rsidP="0048148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May 20</w:t>
            </w:r>
          </w:p>
        </w:tc>
        <w:tc>
          <w:tcPr>
            <w:tcW w:w="3687" w:type="dxa"/>
          </w:tcPr>
          <w:p w14:paraId="245246E3" w14:textId="3E0FC249" w:rsidR="00E555DE" w:rsidRDefault="00E555DE" w:rsidP="00E555DE">
            <w:pPr>
              <w:widowControl w:val="0"/>
              <w:numPr>
                <w:ilvl w:val="0"/>
                <w:numId w:val="38"/>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Recognizing Opportunities and Generating Ideas</w:t>
            </w:r>
          </w:p>
          <w:p w14:paraId="6CAC0B5B" w14:textId="77777777" w:rsidR="004353DB" w:rsidRDefault="00E555DE" w:rsidP="00E555DE">
            <w:pPr>
              <w:pStyle w:val="ListParagraph"/>
              <w:widowControl w:val="0"/>
              <w:numPr>
                <w:ilvl w:val="0"/>
                <w:numId w:val="38"/>
              </w:numPr>
              <w:spacing w:after="0"/>
              <w:rPr>
                <w:rFonts w:ascii="Arial" w:eastAsia="Times New Roman" w:hAnsi="Arial" w:cs="Arial"/>
                <w:snapToGrid w:val="0"/>
                <w:sz w:val="24"/>
                <w:szCs w:val="24"/>
              </w:rPr>
            </w:pPr>
            <w:r>
              <w:rPr>
                <w:rFonts w:ascii="Arial" w:eastAsia="Times New Roman" w:hAnsi="Arial" w:cs="Arial"/>
                <w:snapToGrid w:val="0"/>
                <w:sz w:val="24"/>
                <w:szCs w:val="24"/>
              </w:rPr>
              <w:t>Canvas Module</w:t>
            </w:r>
          </w:p>
          <w:p w14:paraId="3CA007A6" w14:textId="03764B69" w:rsidR="005966F9" w:rsidRPr="00755E5A" w:rsidRDefault="005966F9" w:rsidP="005966F9">
            <w:pPr>
              <w:pStyle w:val="ListParagraph"/>
              <w:widowControl w:val="0"/>
              <w:spacing w:after="0"/>
              <w:ind w:left="360"/>
              <w:rPr>
                <w:rFonts w:ascii="Arial" w:eastAsia="Times New Roman" w:hAnsi="Arial" w:cs="Arial"/>
                <w:snapToGrid w:val="0"/>
                <w:sz w:val="24"/>
                <w:szCs w:val="24"/>
              </w:rPr>
            </w:pPr>
          </w:p>
        </w:tc>
        <w:tc>
          <w:tcPr>
            <w:tcW w:w="3397" w:type="dxa"/>
          </w:tcPr>
          <w:p w14:paraId="53CE221D" w14:textId="10152BA1" w:rsidR="00E555DE" w:rsidRPr="00E555DE" w:rsidRDefault="00E555DE" w:rsidP="00481484">
            <w:pPr>
              <w:widowControl w:val="0"/>
              <w:spacing w:after="0"/>
              <w:rPr>
                <w:rFonts w:ascii="Arial" w:eastAsia="Times New Roman" w:hAnsi="Arial" w:cs="Arial"/>
                <w:snapToGrid w:val="0"/>
                <w:color w:val="FF0000"/>
                <w:sz w:val="24"/>
                <w:szCs w:val="24"/>
              </w:rPr>
            </w:pPr>
            <w:r w:rsidRPr="00E555DE">
              <w:rPr>
                <w:rFonts w:ascii="Arial" w:eastAsia="Times New Roman" w:hAnsi="Arial" w:cs="Arial"/>
                <w:snapToGrid w:val="0"/>
                <w:color w:val="FF0000"/>
                <w:sz w:val="24"/>
                <w:szCs w:val="24"/>
              </w:rPr>
              <w:t>Text: Chapter 2</w:t>
            </w:r>
          </w:p>
          <w:p w14:paraId="7A7EA4AE" w14:textId="1A7D4BB5" w:rsidR="004955CE" w:rsidRDefault="00D82020" w:rsidP="00481484">
            <w:pPr>
              <w:widowControl w:val="0"/>
              <w:spacing w:after="0"/>
              <w:rPr>
                <w:rFonts w:ascii="Arial" w:eastAsia="Times New Roman" w:hAnsi="Arial" w:cs="Arial"/>
                <w:b/>
                <w:bCs/>
                <w:snapToGrid w:val="0"/>
                <w:sz w:val="24"/>
                <w:szCs w:val="24"/>
              </w:rPr>
            </w:pPr>
            <w:r w:rsidRPr="00195471">
              <w:rPr>
                <w:rFonts w:ascii="Arial" w:eastAsia="Times New Roman" w:hAnsi="Arial" w:cs="Arial"/>
                <w:b/>
                <w:bCs/>
                <w:snapToGrid w:val="0"/>
                <w:sz w:val="24"/>
                <w:szCs w:val="24"/>
              </w:rPr>
              <w:t>Syllabus Quiz Due Today</w:t>
            </w:r>
          </w:p>
          <w:p w14:paraId="7BBF018E" w14:textId="166ABE3F" w:rsidR="00D82020" w:rsidRPr="00E555DE" w:rsidRDefault="00D82020" w:rsidP="00481484">
            <w:pPr>
              <w:widowControl w:val="0"/>
              <w:spacing w:after="0"/>
              <w:rPr>
                <w:rFonts w:ascii="Arial" w:eastAsia="Times New Roman" w:hAnsi="Arial" w:cs="Arial"/>
                <w:b/>
                <w:bCs/>
                <w:snapToGrid w:val="0"/>
                <w:sz w:val="24"/>
                <w:szCs w:val="24"/>
              </w:rPr>
            </w:pPr>
            <w:r w:rsidRPr="00195471">
              <w:rPr>
                <w:rFonts w:ascii="Arial" w:eastAsia="Times New Roman" w:hAnsi="Arial" w:cs="Arial"/>
                <w:b/>
                <w:bCs/>
                <w:snapToGrid w:val="0"/>
                <w:sz w:val="24"/>
                <w:szCs w:val="24"/>
              </w:rPr>
              <w:t xml:space="preserve"> </w:t>
            </w:r>
          </w:p>
        </w:tc>
      </w:tr>
      <w:tr w:rsidR="004D663D" w:rsidRPr="00DA35C7" w14:paraId="1DB8F2FA" w14:textId="77777777" w:rsidTr="00BB5358">
        <w:trPr>
          <w:trHeight w:val="90"/>
        </w:trPr>
        <w:tc>
          <w:tcPr>
            <w:tcW w:w="961" w:type="dxa"/>
          </w:tcPr>
          <w:p w14:paraId="7A985736" w14:textId="3C8F8665" w:rsidR="00D82020" w:rsidRPr="004353DB" w:rsidRDefault="00881E97" w:rsidP="004353DB">
            <w:pPr>
              <w:widowControl w:val="0"/>
              <w:spacing w:after="0"/>
              <w:jc w:val="center"/>
              <w:rPr>
                <w:rFonts w:ascii="Arial" w:eastAsia="Times New Roman" w:hAnsi="Arial" w:cs="Arial"/>
                <w:b/>
                <w:bCs/>
                <w:snapToGrid w:val="0"/>
                <w:sz w:val="24"/>
                <w:szCs w:val="24"/>
              </w:rPr>
            </w:pPr>
            <w:r w:rsidRPr="004353DB">
              <w:rPr>
                <w:rFonts w:ascii="Arial" w:eastAsia="Times New Roman" w:hAnsi="Arial" w:cs="Arial"/>
                <w:b/>
                <w:bCs/>
                <w:snapToGrid w:val="0"/>
                <w:sz w:val="24"/>
                <w:szCs w:val="24"/>
              </w:rPr>
              <w:t>1</w:t>
            </w:r>
          </w:p>
        </w:tc>
        <w:tc>
          <w:tcPr>
            <w:tcW w:w="1170" w:type="dxa"/>
          </w:tcPr>
          <w:p w14:paraId="4156A482" w14:textId="1143A43A" w:rsidR="00D82020" w:rsidRPr="00DA35C7" w:rsidRDefault="00862F82" w:rsidP="0048148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May 21</w:t>
            </w:r>
          </w:p>
        </w:tc>
        <w:tc>
          <w:tcPr>
            <w:tcW w:w="3687" w:type="dxa"/>
          </w:tcPr>
          <w:p w14:paraId="29C1276D" w14:textId="77777777" w:rsidR="00E555DE" w:rsidRDefault="00E555DE" w:rsidP="00E555DE">
            <w:pPr>
              <w:pStyle w:val="ListParagraph"/>
              <w:widowControl w:val="0"/>
              <w:numPr>
                <w:ilvl w:val="0"/>
                <w:numId w:val="38"/>
              </w:numPr>
              <w:spacing w:after="0"/>
              <w:rPr>
                <w:rFonts w:ascii="Arial" w:eastAsia="Times New Roman" w:hAnsi="Arial" w:cs="Arial"/>
                <w:snapToGrid w:val="0"/>
                <w:sz w:val="24"/>
                <w:szCs w:val="24"/>
              </w:rPr>
            </w:pPr>
            <w:r w:rsidRPr="00881E97">
              <w:rPr>
                <w:rFonts w:ascii="Arial" w:eastAsia="Times New Roman" w:hAnsi="Arial" w:cs="Arial"/>
                <w:snapToGrid w:val="0"/>
                <w:sz w:val="24"/>
                <w:szCs w:val="24"/>
              </w:rPr>
              <w:t>Industry and Competitor Analysis</w:t>
            </w:r>
          </w:p>
          <w:p w14:paraId="7149D731" w14:textId="77777777" w:rsidR="004353DB" w:rsidRDefault="00E555DE" w:rsidP="00E555DE">
            <w:pPr>
              <w:pStyle w:val="ListParagraph"/>
              <w:widowControl w:val="0"/>
              <w:numPr>
                <w:ilvl w:val="0"/>
                <w:numId w:val="38"/>
              </w:numPr>
              <w:spacing w:after="0"/>
              <w:rPr>
                <w:rFonts w:ascii="Arial" w:eastAsia="Times New Roman" w:hAnsi="Arial" w:cs="Arial"/>
                <w:snapToGrid w:val="0"/>
                <w:sz w:val="24"/>
                <w:szCs w:val="24"/>
              </w:rPr>
            </w:pPr>
            <w:r>
              <w:rPr>
                <w:rFonts w:ascii="Arial" w:eastAsia="Times New Roman" w:hAnsi="Arial" w:cs="Arial"/>
                <w:snapToGrid w:val="0"/>
                <w:sz w:val="24"/>
                <w:szCs w:val="24"/>
              </w:rPr>
              <w:t>Canvas Module</w:t>
            </w:r>
          </w:p>
          <w:p w14:paraId="33F1ECAA" w14:textId="2A18105D" w:rsidR="005966F9" w:rsidRPr="00E555DE" w:rsidRDefault="005966F9" w:rsidP="005966F9">
            <w:pPr>
              <w:pStyle w:val="ListParagraph"/>
              <w:widowControl w:val="0"/>
              <w:spacing w:after="0"/>
              <w:ind w:left="360"/>
              <w:rPr>
                <w:rFonts w:ascii="Arial" w:eastAsia="Times New Roman" w:hAnsi="Arial" w:cs="Arial"/>
                <w:snapToGrid w:val="0"/>
                <w:sz w:val="24"/>
                <w:szCs w:val="24"/>
              </w:rPr>
            </w:pPr>
          </w:p>
        </w:tc>
        <w:tc>
          <w:tcPr>
            <w:tcW w:w="3397" w:type="dxa"/>
          </w:tcPr>
          <w:p w14:paraId="3CD33483" w14:textId="77777777" w:rsidR="00E555DE" w:rsidRDefault="00E555DE" w:rsidP="00E555DE">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5</w:t>
            </w:r>
          </w:p>
          <w:p w14:paraId="0C6B0C79" w14:textId="42016FFF" w:rsidR="00A37E4D" w:rsidRDefault="00A37E4D" w:rsidP="00E555DE">
            <w:pPr>
              <w:widowControl w:val="0"/>
              <w:spacing w:after="0"/>
              <w:rPr>
                <w:rFonts w:ascii="Arial" w:eastAsia="Times New Roman" w:hAnsi="Arial" w:cs="Arial"/>
                <w:snapToGrid w:val="0"/>
                <w:color w:val="FF0000"/>
                <w:sz w:val="24"/>
                <w:szCs w:val="24"/>
              </w:rPr>
            </w:pPr>
            <w:r>
              <w:rPr>
                <w:rFonts w:ascii="Arial" w:eastAsia="Times New Roman" w:hAnsi="Arial" w:cs="Arial"/>
                <w:snapToGrid w:val="0"/>
                <w:color w:val="FF0000"/>
                <w:sz w:val="24"/>
                <w:szCs w:val="24"/>
              </w:rPr>
              <w:t>Don’t take the entire weekend off.</w:t>
            </w:r>
          </w:p>
          <w:p w14:paraId="6310FCA3" w14:textId="760D52D0" w:rsidR="00211CCE" w:rsidRPr="00DA35C7" w:rsidRDefault="00211CCE" w:rsidP="00481484">
            <w:pPr>
              <w:widowControl w:val="0"/>
              <w:spacing w:after="0"/>
              <w:rPr>
                <w:rFonts w:ascii="Arial" w:eastAsia="Times New Roman" w:hAnsi="Arial" w:cs="Arial"/>
                <w:snapToGrid w:val="0"/>
                <w:sz w:val="24"/>
                <w:szCs w:val="24"/>
              </w:rPr>
            </w:pPr>
          </w:p>
        </w:tc>
      </w:tr>
      <w:tr w:rsidR="004D663D" w:rsidRPr="00DA35C7" w14:paraId="1824F71D" w14:textId="77777777" w:rsidTr="00BB5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tcBorders>
          </w:tcPr>
          <w:p w14:paraId="5B4E1AAA" w14:textId="3677A19C" w:rsidR="00D82020" w:rsidRPr="00DA35C7" w:rsidRDefault="00881E97" w:rsidP="00481484">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2</w:t>
            </w:r>
          </w:p>
        </w:tc>
        <w:tc>
          <w:tcPr>
            <w:tcW w:w="1170" w:type="dxa"/>
            <w:tcBorders>
              <w:top w:val="single" w:sz="6" w:space="0" w:color="auto"/>
              <w:left w:val="single" w:sz="6" w:space="0" w:color="auto"/>
            </w:tcBorders>
          </w:tcPr>
          <w:p w14:paraId="5E61CE49" w14:textId="2056FEA5" w:rsidR="00D82020" w:rsidRPr="00DA35C7" w:rsidRDefault="00862F82" w:rsidP="0048148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May 25</w:t>
            </w:r>
          </w:p>
        </w:tc>
        <w:tc>
          <w:tcPr>
            <w:tcW w:w="3687" w:type="dxa"/>
            <w:tcBorders>
              <w:top w:val="single" w:sz="6" w:space="0" w:color="auto"/>
              <w:left w:val="single" w:sz="6" w:space="0" w:color="auto"/>
            </w:tcBorders>
          </w:tcPr>
          <w:p w14:paraId="6933C140" w14:textId="05D7101F" w:rsidR="004353DB" w:rsidRPr="00E555DE" w:rsidRDefault="007535E9" w:rsidP="00E555DE">
            <w:pPr>
              <w:pStyle w:val="ListParagraph"/>
              <w:widowControl w:val="0"/>
              <w:numPr>
                <w:ilvl w:val="0"/>
                <w:numId w:val="34"/>
              </w:numPr>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Memorial Day! </w:t>
            </w:r>
          </w:p>
        </w:tc>
        <w:tc>
          <w:tcPr>
            <w:tcW w:w="3397" w:type="dxa"/>
            <w:tcBorders>
              <w:top w:val="single" w:sz="6" w:space="0" w:color="auto"/>
              <w:left w:val="single" w:sz="6" w:space="0" w:color="auto"/>
              <w:right w:val="single" w:sz="6" w:space="0" w:color="auto"/>
            </w:tcBorders>
          </w:tcPr>
          <w:p w14:paraId="0189A253" w14:textId="3670F319" w:rsidR="004353DB" w:rsidRPr="004353DB" w:rsidRDefault="007535E9" w:rsidP="00E555DE">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Enjoy and read ahead. </w:t>
            </w:r>
          </w:p>
        </w:tc>
      </w:tr>
      <w:tr w:rsidR="00FA051D" w:rsidRPr="00DA35C7" w14:paraId="0EA932C4" w14:textId="77777777" w:rsidTr="00BB5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65"/>
        </w:trPr>
        <w:tc>
          <w:tcPr>
            <w:tcW w:w="961" w:type="dxa"/>
            <w:tcBorders>
              <w:top w:val="single" w:sz="6" w:space="0" w:color="auto"/>
              <w:left w:val="single" w:sz="6" w:space="0" w:color="auto"/>
            </w:tcBorders>
          </w:tcPr>
          <w:p w14:paraId="5D28C669" w14:textId="27DBEABB" w:rsidR="00FA051D" w:rsidRPr="00DA35C7" w:rsidRDefault="00FA051D" w:rsidP="00FA051D">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2</w:t>
            </w:r>
          </w:p>
        </w:tc>
        <w:tc>
          <w:tcPr>
            <w:tcW w:w="1170" w:type="dxa"/>
            <w:tcBorders>
              <w:top w:val="single" w:sz="6" w:space="0" w:color="auto"/>
              <w:left w:val="single" w:sz="6" w:space="0" w:color="auto"/>
            </w:tcBorders>
          </w:tcPr>
          <w:p w14:paraId="00509C4D" w14:textId="3B96BB03" w:rsidR="00FA051D" w:rsidRPr="00DA35C7" w:rsidRDefault="00862F82" w:rsidP="00FA051D">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May 26</w:t>
            </w:r>
          </w:p>
        </w:tc>
        <w:tc>
          <w:tcPr>
            <w:tcW w:w="3687" w:type="dxa"/>
            <w:tcBorders>
              <w:top w:val="single" w:sz="6" w:space="0" w:color="auto"/>
              <w:left w:val="single" w:sz="6" w:space="0" w:color="auto"/>
            </w:tcBorders>
          </w:tcPr>
          <w:p w14:paraId="171903B3" w14:textId="77777777" w:rsidR="007535E9" w:rsidRPr="004353DB" w:rsidRDefault="007535E9" w:rsidP="007535E9">
            <w:pPr>
              <w:pStyle w:val="ListParagraph"/>
              <w:widowControl w:val="0"/>
              <w:numPr>
                <w:ilvl w:val="0"/>
                <w:numId w:val="34"/>
              </w:numPr>
              <w:spacing w:after="0"/>
              <w:rPr>
                <w:rFonts w:ascii="Arial" w:eastAsia="Times New Roman" w:hAnsi="Arial" w:cs="Arial"/>
                <w:b/>
                <w:bCs/>
                <w:snapToGrid w:val="0"/>
                <w:sz w:val="24"/>
                <w:szCs w:val="24"/>
              </w:rPr>
            </w:pPr>
            <w:r w:rsidRPr="00881E97">
              <w:rPr>
                <w:rFonts w:ascii="Arial" w:eastAsia="Times New Roman" w:hAnsi="Arial" w:cs="Arial"/>
                <w:snapToGrid w:val="0"/>
                <w:sz w:val="24"/>
                <w:szCs w:val="24"/>
              </w:rPr>
              <w:t>Feasibility analysis</w:t>
            </w:r>
          </w:p>
          <w:p w14:paraId="2F88F237" w14:textId="35AF9BEE" w:rsidR="00FA051D" w:rsidRPr="00881E97" w:rsidRDefault="007535E9" w:rsidP="007535E9">
            <w:pPr>
              <w:pStyle w:val="ListParagraph"/>
              <w:widowControl w:val="0"/>
              <w:numPr>
                <w:ilvl w:val="0"/>
                <w:numId w:val="34"/>
              </w:numPr>
              <w:spacing w:after="0"/>
              <w:rPr>
                <w:rFonts w:ascii="Arial" w:eastAsia="Times New Roman" w:hAnsi="Arial" w:cs="Arial"/>
                <w:b/>
                <w:bCs/>
                <w:snapToGrid w:val="0"/>
                <w:sz w:val="24"/>
                <w:szCs w:val="24"/>
              </w:rPr>
            </w:pPr>
            <w:r w:rsidRPr="004353DB">
              <w:rPr>
                <w:rFonts w:ascii="Arial" w:eastAsia="Times New Roman" w:hAnsi="Arial" w:cs="Arial"/>
                <w:snapToGrid w:val="0"/>
                <w:sz w:val="24"/>
                <w:szCs w:val="24"/>
              </w:rPr>
              <w:t>Canvas Modul</w:t>
            </w:r>
            <w:r>
              <w:rPr>
                <w:rFonts w:ascii="Arial" w:eastAsia="Times New Roman" w:hAnsi="Arial" w:cs="Arial"/>
                <w:snapToGrid w:val="0"/>
                <w:sz w:val="24"/>
                <w:szCs w:val="24"/>
              </w:rPr>
              <w:t>e</w:t>
            </w:r>
          </w:p>
        </w:tc>
        <w:tc>
          <w:tcPr>
            <w:tcW w:w="3397" w:type="dxa"/>
            <w:tcBorders>
              <w:top w:val="single" w:sz="6" w:space="0" w:color="auto"/>
              <w:left w:val="single" w:sz="6" w:space="0" w:color="auto"/>
              <w:right w:val="single" w:sz="6" w:space="0" w:color="auto"/>
            </w:tcBorders>
          </w:tcPr>
          <w:p w14:paraId="48C85034" w14:textId="77777777" w:rsidR="007535E9" w:rsidRDefault="007535E9" w:rsidP="007535E9">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3</w:t>
            </w:r>
          </w:p>
          <w:p w14:paraId="33C10352" w14:textId="47B9B4BB" w:rsidR="00FA051D" w:rsidRPr="00DA35C7" w:rsidRDefault="007535E9" w:rsidP="007535E9">
            <w:pPr>
              <w:widowControl w:val="0"/>
              <w:spacing w:after="0"/>
              <w:rPr>
                <w:rFonts w:ascii="Arial" w:eastAsia="Times New Roman" w:hAnsi="Arial" w:cs="Arial"/>
                <w:snapToGrid w:val="0"/>
                <w:sz w:val="24"/>
                <w:szCs w:val="24"/>
              </w:rPr>
            </w:pPr>
            <w:r w:rsidRPr="004353DB">
              <w:rPr>
                <w:rFonts w:ascii="Arial" w:eastAsia="Times New Roman" w:hAnsi="Arial" w:cs="Arial"/>
                <w:snapToGrid w:val="0"/>
                <w:sz w:val="24"/>
                <w:szCs w:val="24"/>
              </w:rPr>
              <w:t xml:space="preserve">Read the </w:t>
            </w:r>
            <w:r>
              <w:rPr>
                <w:rFonts w:ascii="Arial" w:eastAsia="Times New Roman" w:hAnsi="Arial" w:cs="Arial"/>
                <w:snapToGrid w:val="0"/>
                <w:sz w:val="24"/>
                <w:szCs w:val="24"/>
              </w:rPr>
              <w:t>I</w:t>
            </w:r>
            <w:r w:rsidRPr="004353DB">
              <w:rPr>
                <w:rFonts w:ascii="Arial" w:eastAsia="Times New Roman" w:hAnsi="Arial" w:cs="Arial"/>
                <w:snapToGrid w:val="0"/>
                <w:sz w:val="24"/>
                <w:szCs w:val="24"/>
              </w:rPr>
              <w:t>ndustry Report and make notes in the margins</w:t>
            </w:r>
          </w:p>
        </w:tc>
      </w:tr>
      <w:tr w:rsidR="00FA051D" w:rsidRPr="00DA35C7" w14:paraId="3F94E6C0" w14:textId="77777777" w:rsidTr="00BB5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tcBorders>
          </w:tcPr>
          <w:p w14:paraId="0C0D31BE" w14:textId="16B86F38" w:rsidR="00FA051D" w:rsidRPr="00DA35C7" w:rsidRDefault="00FA051D" w:rsidP="00FA051D">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2</w:t>
            </w:r>
          </w:p>
        </w:tc>
        <w:tc>
          <w:tcPr>
            <w:tcW w:w="1170" w:type="dxa"/>
            <w:tcBorders>
              <w:top w:val="single" w:sz="6" w:space="0" w:color="auto"/>
              <w:left w:val="single" w:sz="6" w:space="0" w:color="auto"/>
            </w:tcBorders>
          </w:tcPr>
          <w:p w14:paraId="713A03C3" w14:textId="643E180F" w:rsidR="00FA051D" w:rsidRPr="00DA35C7" w:rsidRDefault="00862F82" w:rsidP="00FA051D">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May 27</w:t>
            </w:r>
          </w:p>
        </w:tc>
        <w:tc>
          <w:tcPr>
            <w:tcW w:w="3687" w:type="dxa"/>
            <w:tcBorders>
              <w:top w:val="single" w:sz="6" w:space="0" w:color="auto"/>
              <w:left w:val="single" w:sz="6" w:space="0" w:color="auto"/>
            </w:tcBorders>
          </w:tcPr>
          <w:p w14:paraId="66EE1260" w14:textId="77777777" w:rsidR="007535E9" w:rsidRDefault="007535E9" w:rsidP="007535E9">
            <w:pPr>
              <w:widowControl w:val="0"/>
              <w:numPr>
                <w:ilvl w:val="0"/>
                <w:numId w:val="39"/>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Developing an Effective Business Model</w:t>
            </w:r>
          </w:p>
          <w:p w14:paraId="544FF50A" w14:textId="26A2C0D7" w:rsidR="00FA051D" w:rsidRPr="007535E9" w:rsidRDefault="007535E9" w:rsidP="007535E9">
            <w:pPr>
              <w:pStyle w:val="ListParagraph"/>
              <w:widowControl w:val="0"/>
              <w:numPr>
                <w:ilvl w:val="0"/>
                <w:numId w:val="34"/>
              </w:numPr>
              <w:spacing w:after="0"/>
              <w:rPr>
                <w:rFonts w:ascii="Arial" w:eastAsia="Times New Roman" w:hAnsi="Arial" w:cs="Arial"/>
                <w:b/>
                <w:bCs/>
                <w:snapToGrid w:val="0"/>
                <w:sz w:val="24"/>
                <w:szCs w:val="24"/>
              </w:rPr>
            </w:pPr>
            <w:r>
              <w:rPr>
                <w:rFonts w:ascii="Arial" w:eastAsia="Times New Roman" w:hAnsi="Arial" w:cs="Arial"/>
                <w:snapToGrid w:val="0"/>
                <w:sz w:val="24"/>
                <w:szCs w:val="24"/>
              </w:rPr>
              <w:t>Canvas Module</w:t>
            </w:r>
          </w:p>
          <w:p w14:paraId="59AF4374" w14:textId="411F3EE8" w:rsidR="005966F9" w:rsidRPr="00E555DE" w:rsidRDefault="005966F9" w:rsidP="005966F9">
            <w:pPr>
              <w:pStyle w:val="ListParagraph"/>
              <w:widowControl w:val="0"/>
              <w:spacing w:after="0"/>
              <w:ind w:left="360"/>
              <w:rPr>
                <w:rFonts w:ascii="Arial" w:eastAsia="Times New Roman" w:hAnsi="Arial" w:cs="Arial"/>
                <w:snapToGrid w:val="0"/>
                <w:sz w:val="24"/>
                <w:szCs w:val="24"/>
              </w:rPr>
            </w:pPr>
          </w:p>
        </w:tc>
        <w:tc>
          <w:tcPr>
            <w:tcW w:w="3397" w:type="dxa"/>
            <w:tcBorders>
              <w:top w:val="single" w:sz="6" w:space="0" w:color="auto"/>
              <w:left w:val="single" w:sz="6" w:space="0" w:color="auto"/>
              <w:right w:val="single" w:sz="6" w:space="0" w:color="auto"/>
            </w:tcBorders>
          </w:tcPr>
          <w:p w14:paraId="28DE841D" w14:textId="77777777" w:rsidR="007535E9" w:rsidRPr="002C26CD" w:rsidRDefault="007535E9" w:rsidP="007535E9">
            <w:pPr>
              <w:keepNext/>
              <w:widowControl w:val="0"/>
              <w:spacing w:after="0"/>
              <w:outlineLvl w:val="2"/>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4</w:t>
            </w:r>
          </w:p>
          <w:p w14:paraId="33BB9D78" w14:textId="3DD3DBC9" w:rsidR="00FA051D" w:rsidRPr="00FF5991" w:rsidRDefault="007535E9" w:rsidP="007535E9">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Due: Article Review 0</w:t>
            </w:r>
            <w:r>
              <w:rPr>
                <w:rFonts w:ascii="Arial" w:eastAsia="Times New Roman" w:hAnsi="Arial" w:cs="Arial"/>
                <w:b/>
                <w:snapToGrid w:val="0"/>
                <w:sz w:val="24"/>
                <w:szCs w:val="24"/>
              </w:rPr>
              <w:t>1</w:t>
            </w:r>
            <w:r w:rsidR="00570E4D">
              <w:rPr>
                <w:rFonts w:ascii="Arial" w:eastAsia="Times New Roman" w:hAnsi="Arial" w:cs="Arial"/>
                <w:b/>
                <w:snapToGrid w:val="0"/>
                <w:sz w:val="24"/>
                <w:szCs w:val="24"/>
              </w:rPr>
              <w:t xml:space="preserve"> (Use the template)</w:t>
            </w:r>
          </w:p>
        </w:tc>
      </w:tr>
      <w:tr w:rsidR="00FA051D" w:rsidRPr="00DA35C7" w14:paraId="50506861" w14:textId="77777777" w:rsidTr="00192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300"/>
        </w:trPr>
        <w:tc>
          <w:tcPr>
            <w:tcW w:w="961" w:type="dxa"/>
            <w:tcBorders>
              <w:top w:val="single" w:sz="6" w:space="0" w:color="auto"/>
              <w:left w:val="single" w:sz="6" w:space="0" w:color="auto"/>
              <w:bottom w:val="single" w:sz="6" w:space="0" w:color="auto"/>
            </w:tcBorders>
          </w:tcPr>
          <w:p w14:paraId="4E652BA4" w14:textId="3172EE31" w:rsidR="00FA051D" w:rsidRPr="00DA35C7" w:rsidRDefault="00FA051D" w:rsidP="00FA051D">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2</w:t>
            </w:r>
          </w:p>
        </w:tc>
        <w:tc>
          <w:tcPr>
            <w:tcW w:w="1170" w:type="dxa"/>
            <w:tcBorders>
              <w:top w:val="single" w:sz="6" w:space="0" w:color="auto"/>
              <w:left w:val="single" w:sz="6" w:space="0" w:color="auto"/>
              <w:bottom w:val="single" w:sz="6" w:space="0" w:color="auto"/>
            </w:tcBorders>
          </w:tcPr>
          <w:p w14:paraId="1A480EE4" w14:textId="3C2F638A" w:rsidR="00FA051D" w:rsidRPr="00DA35C7" w:rsidRDefault="00862F82" w:rsidP="00FA051D">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May 28</w:t>
            </w:r>
          </w:p>
        </w:tc>
        <w:tc>
          <w:tcPr>
            <w:tcW w:w="3687" w:type="dxa"/>
            <w:tcBorders>
              <w:top w:val="single" w:sz="6" w:space="0" w:color="auto"/>
              <w:left w:val="single" w:sz="6" w:space="0" w:color="auto"/>
              <w:bottom w:val="single" w:sz="6" w:space="0" w:color="auto"/>
            </w:tcBorders>
          </w:tcPr>
          <w:p w14:paraId="2BB17F5E" w14:textId="77777777" w:rsidR="007535E9" w:rsidRDefault="007535E9" w:rsidP="007535E9">
            <w:pPr>
              <w:pStyle w:val="ListParagraph"/>
              <w:widowControl w:val="0"/>
              <w:numPr>
                <w:ilvl w:val="0"/>
                <w:numId w:val="39"/>
              </w:numPr>
              <w:spacing w:after="0"/>
              <w:rPr>
                <w:rFonts w:ascii="Arial" w:eastAsia="Times New Roman" w:hAnsi="Arial" w:cs="Arial"/>
                <w:snapToGrid w:val="0"/>
                <w:sz w:val="24"/>
                <w:szCs w:val="24"/>
              </w:rPr>
            </w:pPr>
            <w:r w:rsidRPr="004353DB">
              <w:rPr>
                <w:rFonts w:ascii="Arial" w:eastAsia="Times New Roman" w:hAnsi="Arial" w:cs="Arial"/>
                <w:snapToGrid w:val="0"/>
                <w:sz w:val="24"/>
                <w:szCs w:val="24"/>
              </w:rPr>
              <w:t>Unique Marketing Issues</w:t>
            </w:r>
          </w:p>
          <w:p w14:paraId="59701246" w14:textId="536FF52A" w:rsidR="005966F9" w:rsidRPr="00AC1995" w:rsidRDefault="007535E9" w:rsidP="007535E9">
            <w:pPr>
              <w:widowControl w:val="0"/>
              <w:numPr>
                <w:ilvl w:val="0"/>
                <w:numId w:val="39"/>
              </w:numPr>
              <w:spacing w:after="0"/>
              <w:rPr>
                <w:rFonts w:ascii="Arial" w:eastAsia="Times New Roman" w:hAnsi="Arial" w:cs="Arial"/>
                <w:snapToGrid w:val="0"/>
                <w:sz w:val="24"/>
                <w:szCs w:val="24"/>
              </w:rPr>
            </w:pPr>
            <w:r>
              <w:rPr>
                <w:rFonts w:ascii="Arial" w:eastAsia="Times New Roman" w:hAnsi="Arial" w:cs="Arial"/>
                <w:snapToGrid w:val="0"/>
                <w:sz w:val="24"/>
                <w:szCs w:val="24"/>
              </w:rPr>
              <w:t>Canvas Module</w:t>
            </w:r>
          </w:p>
        </w:tc>
        <w:tc>
          <w:tcPr>
            <w:tcW w:w="3397" w:type="dxa"/>
            <w:tcBorders>
              <w:top w:val="single" w:sz="6" w:space="0" w:color="auto"/>
              <w:left w:val="single" w:sz="6" w:space="0" w:color="auto"/>
              <w:bottom w:val="single" w:sz="6" w:space="0" w:color="auto"/>
              <w:right w:val="single" w:sz="6" w:space="0" w:color="auto"/>
            </w:tcBorders>
          </w:tcPr>
          <w:p w14:paraId="1E88C564" w14:textId="02B2EE8D" w:rsidR="007535E9" w:rsidRPr="007535E9" w:rsidRDefault="007535E9" w:rsidP="007535E9">
            <w:pPr>
              <w:widowControl w:val="0"/>
              <w:spacing w:after="0"/>
              <w:rPr>
                <w:rFonts w:ascii="Arial" w:eastAsia="Times New Roman" w:hAnsi="Arial" w:cs="Arial"/>
                <w:bCs/>
                <w:snapToGrid w:val="0"/>
                <w:color w:val="FF0000"/>
                <w:sz w:val="24"/>
                <w:szCs w:val="24"/>
              </w:rPr>
            </w:pPr>
            <w:r w:rsidRPr="002C26CD">
              <w:rPr>
                <w:rFonts w:ascii="Arial" w:eastAsia="Times New Roman" w:hAnsi="Arial" w:cs="Arial"/>
                <w:bCs/>
                <w:snapToGrid w:val="0"/>
                <w:color w:val="FF0000"/>
                <w:sz w:val="24"/>
                <w:szCs w:val="24"/>
              </w:rPr>
              <w:t xml:space="preserve">Text: Chapter </w:t>
            </w:r>
            <w:r>
              <w:rPr>
                <w:rFonts w:ascii="Arial" w:eastAsia="Times New Roman" w:hAnsi="Arial" w:cs="Arial"/>
                <w:bCs/>
                <w:snapToGrid w:val="0"/>
                <w:color w:val="FF0000"/>
                <w:sz w:val="24"/>
                <w:szCs w:val="24"/>
              </w:rPr>
              <w:t>11</w:t>
            </w:r>
          </w:p>
          <w:p w14:paraId="3B79F247" w14:textId="681591D7" w:rsidR="00FA051D" w:rsidRPr="00FA051D" w:rsidRDefault="007535E9" w:rsidP="007535E9">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Due: Industry/ Market Feasibility Analysis (Canvas)</w:t>
            </w:r>
          </w:p>
        </w:tc>
      </w:tr>
      <w:tr w:rsidR="00F62128" w:rsidRPr="00DA35C7" w14:paraId="15DA489D" w14:textId="77777777" w:rsidTr="00192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bottom w:val="single" w:sz="4" w:space="0" w:color="auto"/>
            </w:tcBorders>
          </w:tcPr>
          <w:p w14:paraId="37C1423B" w14:textId="550E1954" w:rsidR="00F62128" w:rsidRPr="00DA35C7" w:rsidRDefault="00F62128" w:rsidP="00F62128">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3</w:t>
            </w:r>
          </w:p>
        </w:tc>
        <w:tc>
          <w:tcPr>
            <w:tcW w:w="1170" w:type="dxa"/>
            <w:tcBorders>
              <w:top w:val="single" w:sz="6" w:space="0" w:color="auto"/>
              <w:left w:val="single" w:sz="6" w:space="0" w:color="auto"/>
              <w:bottom w:val="single" w:sz="4" w:space="0" w:color="auto"/>
            </w:tcBorders>
          </w:tcPr>
          <w:p w14:paraId="0C16A7FB" w14:textId="7C24CD25" w:rsidR="00F62128" w:rsidRPr="00DA35C7" w:rsidRDefault="00862F82" w:rsidP="00F62128">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June 01</w:t>
            </w:r>
          </w:p>
        </w:tc>
        <w:tc>
          <w:tcPr>
            <w:tcW w:w="3687" w:type="dxa"/>
            <w:tcBorders>
              <w:top w:val="single" w:sz="6" w:space="0" w:color="auto"/>
              <w:left w:val="single" w:sz="6" w:space="0" w:color="auto"/>
              <w:bottom w:val="single" w:sz="4" w:space="0" w:color="auto"/>
            </w:tcBorders>
          </w:tcPr>
          <w:p w14:paraId="56609766" w14:textId="77777777" w:rsidR="007535E9" w:rsidRPr="002C26CD" w:rsidRDefault="007535E9" w:rsidP="007535E9">
            <w:pPr>
              <w:widowControl w:val="0"/>
              <w:numPr>
                <w:ilvl w:val="0"/>
                <w:numId w:val="39"/>
              </w:numPr>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Exam #1 (chaps. 1, 2, 3, 4, &amp; 5, videos, and additional material</w:t>
            </w:r>
            <w:r>
              <w:rPr>
                <w:rFonts w:ascii="Arial" w:eastAsia="Times New Roman" w:hAnsi="Arial" w:cs="Arial"/>
                <w:b/>
                <w:snapToGrid w:val="0"/>
                <w:sz w:val="24"/>
                <w:szCs w:val="24"/>
              </w:rPr>
              <w:t>).</w:t>
            </w:r>
          </w:p>
          <w:p w14:paraId="5C36F3CA" w14:textId="29A441C1" w:rsidR="007535E9" w:rsidRPr="007535E9" w:rsidRDefault="007535E9" w:rsidP="007535E9">
            <w:pPr>
              <w:widowControl w:val="0"/>
              <w:numPr>
                <w:ilvl w:val="0"/>
                <w:numId w:val="39"/>
              </w:numPr>
              <w:spacing w:after="0"/>
              <w:rPr>
                <w:rFonts w:ascii="Arial" w:eastAsia="Times New Roman" w:hAnsi="Arial" w:cs="Arial"/>
                <w:snapToGrid w:val="0"/>
                <w:sz w:val="24"/>
                <w:szCs w:val="24"/>
              </w:rPr>
            </w:pPr>
            <w:r>
              <w:rPr>
                <w:rFonts w:ascii="Arial" w:eastAsia="Times New Roman" w:hAnsi="Arial" w:cs="Arial"/>
                <w:snapToGrid w:val="0"/>
                <w:sz w:val="24"/>
                <w:szCs w:val="24"/>
              </w:rPr>
              <w:t>No IBIS World report on exam</w:t>
            </w:r>
          </w:p>
        </w:tc>
        <w:tc>
          <w:tcPr>
            <w:tcW w:w="3397" w:type="dxa"/>
            <w:tcBorders>
              <w:top w:val="single" w:sz="6" w:space="0" w:color="auto"/>
              <w:left w:val="single" w:sz="6" w:space="0" w:color="auto"/>
              <w:bottom w:val="single" w:sz="4" w:space="0" w:color="auto"/>
              <w:right w:val="single" w:sz="6" w:space="0" w:color="auto"/>
            </w:tcBorders>
          </w:tcPr>
          <w:p w14:paraId="548AD0E8" w14:textId="77777777" w:rsidR="007535E9" w:rsidRPr="00DA35C7" w:rsidRDefault="007535E9" w:rsidP="007535E9">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Online exam in Canvas</w:t>
            </w:r>
          </w:p>
          <w:p w14:paraId="6C7D26ED" w14:textId="77777777" w:rsidR="007535E9" w:rsidRDefault="007535E9" w:rsidP="007535E9">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Download lockdown browser</w:t>
            </w:r>
          </w:p>
          <w:p w14:paraId="1488017F" w14:textId="66550F5F" w:rsidR="005F19F0" w:rsidRPr="00DA35C7" w:rsidRDefault="005F19F0" w:rsidP="007535E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Use Web Cam Monitor </w:t>
            </w:r>
          </w:p>
          <w:p w14:paraId="2A017B0C" w14:textId="5FC72638" w:rsidR="00F62128" w:rsidRPr="0048318E" w:rsidRDefault="00F62128" w:rsidP="00F62128">
            <w:pPr>
              <w:widowControl w:val="0"/>
              <w:spacing w:after="0"/>
              <w:rPr>
                <w:rFonts w:ascii="Arial" w:eastAsia="Times New Roman" w:hAnsi="Arial" w:cs="Arial"/>
                <w:snapToGrid w:val="0"/>
                <w:sz w:val="24"/>
                <w:szCs w:val="24"/>
              </w:rPr>
            </w:pPr>
          </w:p>
        </w:tc>
      </w:tr>
      <w:tr w:rsidR="00F62128" w:rsidRPr="00DA35C7" w14:paraId="35E2CAD4" w14:textId="77777777" w:rsidTr="00192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10"/>
        </w:trPr>
        <w:tc>
          <w:tcPr>
            <w:tcW w:w="961" w:type="dxa"/>
            <w:tcBorders>
              <w:top w:val="single" w:sz="4" w:space="0" w:color="auto"/>
              <w:left w:val="single" w:sz="6" w:space="0" w:color="auto"/>
            </w:tcBorders>
          </w:tcPr>
          <w:p w14:paraId="72206CEC" w14:textId="1B9560D9" w:rsidR="00F62128" w:rsidRPr="00DA35C7" w:rsidRDefault="00F62128" w:rsidP="00F62128">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lastRenderedPageBreak/>
              <w:t>3</w:t>
            </w:r>
          </w:p>
        </w:tc>
        <w:tc>
          <w:tcPr>
            <w:tcW w:w="1170" w:type="dxa"/>
            <w:tcBorders>
              <w:top w:val="single" w:sz="4" w:space="0" w:color="auto"/>
              <w:left w:val="single" w:sz="6" w:space="0" w:color="auto"/>
            </w:tcBorders>
          </w:tcPr>
          <w:p w14:paraId="60FF9B49" w14:textId="0397C5F2" w:rsidR="00F62128" w:rsidRPr="00DA35C7" w:rsidRDefault="00862F82" w:rsidP="00F62128">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June 02</w:t>
            </w:r>
          </w:p>
        </w:tc>
        <w:tc>
          <w:tcPr>
            <w:tcW w:w="3687" w:type="dxa"/>
            <w:tcBorders>
              <w:top w:val="single" w:sz="4" w:space="0" w:color="auto"/>
              <w:left w:val="single" w:sz="6" w:space="0" w:color="auto"/>
            </w:tcBorders>
          </w:tcPr>
          <w:p w14:paraId="56797592" w14:textId="77777777" w:rsidR="00F62128" w:rsidRDefault="00F62128" w:rsidP="00F62128">
            <w:pPr>
              <w:widowControl w:val="0"/>
              <w:numPr>
                <w:ilvl w:val="0"/>
                <w:numId w:val="39"/>
              </w:numPr>
              <w:spacing w:after="0"/>
              <w:rPr>
                <w:rFonts w:ascii="Arial" w:eastAsia="Times New Roman" w:hAnsi="Arial" w:cs="Arial"/>
                <w:snapToGrid w:val="0"/>
                <w:sz w:val="24"/>
                <w:szCs w:val="24"/>
              </w:rPr>
            </w:pPr>
            <w:r w:rsidRPr="00CA2BAD">
              <w:rPr>
                <w:rFonts w:ascii="Arial" w:eastAsia="Times New Roman" w:hAnsi="Arial" w:cs="Arial"/>
                <w:snapToGrid w:val="0"/>
                <w:sz w:val="24"/>
                <w:szCs w:val="24"/>
              </w:rPr>
              <w:t>Preparing the Proper Ethical and Legal Foundation</w:t>
            </w:r>
          </w:p>
          <w:p w14:paraId="0CA03F8E" w14:textId="77777777" w:rsidR="00F62128" w:rsidRDefault="00F62128" w:rsidP="00F62128">
            <w:pPr>
              <w:widowControl w:val="0"/>
              <w:numPr>
                <w:ilvl w:val="0"/>
                <w:numId w:val="39"/>
              </w:numPr>
              <w:spacing w:after="0"/>
              <w:rPr>
                <w:rFonts w:ascii="Arial" w:eastAsia="Times New Roman" w:hAnsi="Arial" w:cs="Arial"/>
                <w:snapToGrid w:val="0"/>
                <w:sz w:val="24"/>
                <w:szCs w:val="24"/>
              </w:rPr>
            </w:pPr>
            <w:r>
              <w:rPr>
                <w:rFonts w:ascii="Arial" w:eastAsia="Times New Roman" w:hAnsi="Arial" w:cs="Arial"/>
                <w:snapToGrid w:val="0"/>
                <w:sz w:val="24"/>
                <w:szCs w:val="24"/>
              </w:rPr>
              <w:t>Canvas Module</w:t>
            </w:r>
          </w:p>
          <w:p w14:paraId="48F51B9B" w14:textId="7966080F" w:rsidR="00F62128" w:rsidRPr="00F62128" w:rsidRDefault="00F62128" w:rsidP="00F62128">
            <w:pPr>
              <w:widowControl w:val="0"/>
              <w:spacing w:after="0"/>
              <w:rPr>
                <w:rFonts w:ascii="Arial" w:eastAsia="Times New Roman" w:hAnsi="Arial" w:cs="Arial"/>
                <w:snapToGrid w:val="0"/>
                <w:sz w:val="24"/>
                <w:szCs w:val="24"/>
              </w:rPr>
            </w:pPr>
          </w:p>
        </w:tc>
        <w:tc>
          <w:tcPr>
            <w:tcW w:w="3397" w:type="dxa"/>
            <w:tcBorders>
              <w:top w:val="single" w:sz="4" w:space="0" w:color="auto"/>
              <w:left w:val="single" w:sz="6" w:space="0" w:color="auto"/>
              <w:right w:val="single" w:sz="6" w:space="0" w:color="auto"/>
            </w:tcBorders>
          </w:tcPr>
          <w:p w14:paraId="7E30EC36" w14:textId="5795592B" w:rsidR="00F62128" w:rsidRPr="00DA35C7" w:rsidRDefault="00F62128" w:rsidP="00F62128">
            <w:pPr>
              <w:widowControl w:val="0"/>
              <w:spacing w:after="0"/>
              <w:rPr>
                <w:rFonts w:ascii="Arial" w:eastAsia="Times New Roman" w:hAnsi="Arial" w:cs="Arial"/>
                <w:snapToGrid w:val="0"/>
                <w:sz w:val="24"/>
                <w:szCs w:val="24"/>
              </w:rPr>
            </w:pPr>
            <w:r w:rsidRPr="00F62128">
              <w:rPr>
                <w:rFonts w:ascii="Arial" w:eastAsia="Times New Roman" w:hAnsi="Arial" w:cs="Arial"/>
                <w:snapToGrid w:val="0"/>
                <w:color w:val="FF0000"/>
                <w:sz w:val="24"/>
                <w:szCs w:val="24"/>
              </w:rPr>
              <w:t>Text: Chapter 7</w:t>
            </w:r>
          </w:p>
        </w:tc>
      </w:tr>
      <w:tr w:rsidR="00F62128" w:rsidRPr="00DA35C7" w14:paraId="25F120AE" w14:textId="77777777" w:rsidTr="00BB5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tcBorders>
          </w:tcPr>
          <w:p w14:paraId="588C008E" w14:textId="42DB8AE7" w:rsidR="00F62128" w:rsidRPr="00DA35C7" w:rsidRDefault="00F62128" w:rsidP="00F62128">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3</w:t>
            </w:r>
          </w:p>
        </w:tc>
        <w:tc>
          <w:tcPr>
            <w:tcW w:w="1170" w:type="dxa"/>
            <w:tcBorders>
              <w:top w:val="single" w:sz="6" w:space="0" w:color="auto"/>
              <w:left w:val="single" w:sz="6" w:space="0" w:color="auto"/>
            </w:tcBorders>
          </w:tcPr>
          <w:p w14:paraId="0DFE23C0" w14:textId="0C169FA3" w:rsidR="00F62128" w:rsidRPr="00DA35C7" w:rsidRDefault="00862F82" w:rsidP="00F62128">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June 03</w:t>
            </w:r>
          </w:p>
        </w:tc>
        <w:tc>
          <w:tcPr>
            <w:tcW w:w="3687" w:type="dxa"/>
            <w:tcBorders>
              <w:top w:val="single" w:sz="6" w:space="0" w:color="auto"/>
              <w:left w:val="single" w:sz="6" w:space="0" w:color="auto"/>
            </w:tcBorders>
          </w:tcPr>
          <w:p w14:paraId="1F0D41FD" w14:textId="77777777" w:rsidR="00F62128" w:rsidRDefault="00F62128" w:rsidP="00F62128">
            <w:pPr>
              <w:widowControl w:val="0"/>
              <w:numPr>
                <w:ilvl w:val="0"/>
                <w:numId w:val="39"/>
              </w:numPr>
              <w:spacing w:after="0"/>
              <w:rPr>
                <w:rFonts w:ascii="Arial" w:eastAsia="Times New Roman" w:hAnsi="Arial" w:cs="Arial"/>
                <w:snapToGrid w:val="0"/>
                <w:sz w:val="24"/>
                <w:szCs w:val="24"/>
              </w:rPr>
            </w:pPr>
            <w:r w:rsidRPr="004D663D">
              <w:rPr>
                <w:rFonts w:ascii="Arial" w:eastAsia="Times New Roman" w:hAnsi="Arial" w:cs="Arial"/>
                <w:snapToGrid w:val="0"/>
                <w:sz w:val="24"/>
                <w:szCs w:val="24"/>
              </w:rPr>
              <w:t>Assessing a New Venture’s Financial Strength and Viability</w:t>
            </w:r>
          </w:p>
          <w:p w14:paraId="5AA938A9" w14:textId="77777777" w:rsidR="00F62128" w:rsidRDefault="00F62128" w:rsidP="00F62128">
            <w:pPr>
              <w:widowControl w:val="0"/>
              <w:numPr>
                <w:ilvl w:val="0"/>
                <w:numId w:val="39"/>
              </w:numPr>
              <w:spacing w:after="0"/>
              <w:rPr>
                <w:rFonts w:ascii="Arial" w:eastAsia="Times New Roman" w:hAnsi="Arial" w:cs="Arial"/>
                <w:snapToGrid w:val="0"/>
                <w:sz w:val="24"/>
                <w:szCs w:val="24"/>
              </w:rPr>
            </w:pPr>
            <w:r>
              <w:rPr>
                <w:rFonts w:ascii="Arial" w:eastAsia="Times New Roman" w:hAnsi="Arial" w:cs="Arial"/>
                <w:snapToGrid w:val="0"/>
                <w:sz w:val="24"/>
                <w:szCs w:val="24"/>
              </w:rPr>
              <w:t>Canvas Module</w:t>
            </w:r>
          </w:p>
          <w:p w14:paraId="5CE41711" w14:textId="5DE2AC47" w:rsidR="00F62128" w:rsidRPr="004D663D" w:rsidRDefault="00F62128" w:rsidP="00F62128">
            <w:pPr>
              <w:widowControl w:val="0"/>
              <w:spacing w:after="0"/>
              <w:ind w:left="360"/>
              <w:rPr>
                <w:rFonts w:ascii="Arial" w:eastAsia="Times New Roman" w:hAnsi="Arial" w:cs="Arial"/>
                <w:snapToGrid w:val="0"/>
                <w:sz w:val="24"/>
                <w:szCs w:val="24"/>
              </w:rPr>
            </w:pPr>
          </w:p>
        </w:tc>
        <w:tc>
          <w:tcPr>
            <w:tcW w:w="3397" w:type="dxa"/>
            <w:tcBorders>
              <w:top w:val="single" w:sz="6" w:space="0" w:color="auto"/>
              <w:left w:val="single" w:sz="6" w:space="0" w:color="auto"/>
              <w:right w:val="single" w:sz="6" w:space="0" w:color="auto"/>
            </w:tcBorders>
          </w:tcPr>
          <w:p w14:paraId="488D5E5D" w14:textId="77777777" w:rsidR="00F62128" w:rsidRDefault="00F62128" w:rsidP="00F62128">
            <w:pPr>
              <w:widowControl w:val="0"/>
              <w:spacing w:after="0"/>
              <w:rPr>
                <w:rFonts w:ascii="Arial" w:eastAsia="Times New Roman" w:hAnsi="Arial" w:cs="Arial"/>
                <w:bCs/>
                <w:snapToGrid w:val="0"/>
                <w:color w:val="FF0000"/>
                <w:sz w:val="24"/>
                <w:szCs w:val="24"/>
              </w:rPr>
            </w:pPr>
            <w:r w:rsidRPr="002C26CD">
              <w:rPr>
                <w:rFonts w:ascii="Arial" w:eastAsia="Times New Roman" w:hAnsi="Arial" w:cs="Arial"/>
                <w:bCs/>
                <w:snapToGrid w:val="0"/>
                <w:color w:val="FF0000"/>
                <w:sz w:val="24"/>
                <w:szCs w:val="24"/>
              </w:rPr>
              <w:t>Text: Chapter 8</w:t>
            </w:r>
          </w:p>
          <w:p w14:paraId="1BA50D04" w14:textId="60695CE8" w:rsidR="00F62128" w:rsidRPr="00DA35C7" w:rsidRDefault="001F3B82" w:rsidP="00F62128">
            <w:pPr>
              <w:widowControl w:val="0"/>
              <w:spacing w:after="0"/>
              <w:rPr>
                <w:rFonts w:ascii="Arial" w:eastAsia="Times New Roman" w:hAnsi="Arial" w:cs="Arial"/>
                <w:b/>
                <w:snapToGrid w:val="0"/>
                <w:sz w:val="24"/>
                <w:szCs w:val="24"/>
              </w:rPr>
            </w:pPr>
            <w:r w:rsidRPr="00DA35C7">
              <w:rPr>
                <w:rFonts w:ascii="Arial" w:eastAsia="Times New Roman" w:hAnsi="Arial" w:cs="Arial"/>
                <w:b/>
                <w:snapToGrid w:val="0"/>
                <w:sz w:val="24"/>
                <w:szCs w:val="24"/>
              </w:rPr>
              <w:t>Due: Article Review 02</w:t>
            </w:r>
            <w:r w:rsidR="00570E4D">
              <w:rPr>
                <w:rFonts w:ascii="Arial" w:eastAsia="Times New Roman" w:hAnsi="Arial" w:cs="Arial"/>
                <w:b/>
                <w:snapToGrid w:val="0"/>
                <w:sz w:val="24"/>
                <w:szCs w:val="24"/>
              </w:rPr>
              <w:t xml:space="preserve"> (Use the template) </w:t>
            </w:r>
          </w:p>
        </w:tc>
      </w:tr>
      <w:tr w:rsidR="00F62128" w:rsidRPr="00DA35C7" w14:paraId="6A3B67CF" w14:textId="77777777" w:rsidTr="00BB5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28"/>
        </w:trPr>
        <w:tc>
          <w:tcPr>
            <w:tcW w:w="961" w:type="dxa"/>
            <w:tcBorders>
              <w:top w:val="single" w:sz="6" w:space="0" w:color="auto"/>
              <w:left w:val="single" w:sz="6" w:space="0" w:color="auto"/>
            </w:tcBorders>
          </w:tcPr>
          <w:p w14:paraId="2E7F7EF7" w14:textId="7B6C9FBF" w:rsidR="00F62128" w:rsidRPr="00DA35C7" w:rsidRDefault="00F62128" w:rsidP="00F62128">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3</w:t>
            </w:r>
          </w:p>
        </w:tc>
        <w:tc>
          <w:tcPr>
            <w:tcW w:w="1170" w:type="dxa"/>
            <w:tcBorders>
              <w:top w:val="single" w:sz="6" w:space="0" w:color="auto"/>
              <w:left w:val="single" w:sz="6" w:space="0" w:color="auto"/>
            </w:tcBorders>
          </w:tcPr>
          <w:p w14:paraId="6C3695B5" w14:textId="00FF00F1" w:rsidR="00F62128" w:rsidRPr="00DA35C7" w:rsidRDefault="00862F82" w:rsidP="00F62128">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June 04</w:t>
            </w:r>
          </w:p>
        </w:tc>
        <w:tc>
          <w:tcPr>
            <w:tcW w:w="3687" w:type="dxa"/>
            <w:tcBorders>
              <w:top w:val="single" w:sz="6" w:space="0" w:color="auto"/>
              <w:left w:val="single" w:sz="6" w:space="0" w:color="auto"/>
            </w:tcBorders>
          </w:tcPr>
          <w:p w14:paraId="400CBE6E" w14:textId="77777777" w:rsidR="00F62128" w:rsidRDefault="00F62128" w:rsidP="00F62128">
            <w:pPr>
              <w:widowControl w:val="0"/>
              <w:numPr>
                <w:ilvl w:val="0"/>
                <w:numId w:val="34"/>
              </w:numPr>
              <w:spacing w:after="0"/>
              <w:rPr>
                <w:rFonts w:ascii="Arial" w:eastAsia="Times New Roman" w:hAnsi="Arial" w:cs="Arial"/>
                <w:snapToGrid w:val="0"/>
                <w:sz w:val="24"/>
                <w:szCs w:val="24"/>
              </w:rPr>
            </w:pPr>
            <w:r w:rsidRPr="00C758B4">
              <w:rPr>
                <w:rFonts w:ascii="Arial" w:eastAsia="Times New Roman" w:hAnsi="Arial" w:cs="Arial"/>
                <w:snapToGrid w:val="0"/>
                <w:sz w:val="24"/>
                <w:szCs w:val="24"/>
              </w:rPr>
              <w:t>Building a New Venture Team</w:t>
            </w:r>
          </w:p>
          <w:p w14:paraId="43F25847" w14:textId="77777777" w:rsidR="00F62128" w:rsidRDefault="00F62128" w:rsidP="00F62128">
            <w:pPr>
              <w:widowControl w:val="0"/>
              <w:numPr>
                <w:ilvl w:val="0"/>
                <w:numId w:val="34"/>
              </w:numPr>
              <w:spacing w:after="0"/>
              <w:rPr>
                <w:rFonts w:ascii="Arial" w:eastAsia="Times New Roman" w:hAnsi="Arial" w:cs="Arial"/>
                <w:snapToGrid w:val="0"/>
                <w:sz w:val="24"/>
                <w:szCs w:val="24"/>
              </w:rPr>
            </w:pPr>
            <w:r>
              <w:rPr>
                <w:rFonts w:ascii="Arial" w:eastAsia="Times New Roman" w:hAnsi="Arial" w:cs="Arial"/>
                <w:snapToGrid w:val="0"/>
                <w:sz w:val="24"/>
                <w:szCs w:val="24"/>
              </w:rPr>
              <w:t>Canvas Module</w:t>
            </w:r>
          </w:p>
          <w:p w14:paraId="051A21A4" w14:textId="37A59BD3" w:rsidR="00F62128" w:rsidRPr="00C758B4" w:rsidRDefault="00F62128" w:rsidP="00F62128">
            <w:pPr>
              <w:pStyle w:val="ListParagraph"/>
              <w:widowControl w:val="0"/>
              <w:spacing w:after="0"/>
              <w:ind w:left="360"/>
              <w:rPr>
                <w:rFonts w:ascii="Arial" w:eastAsia="Times New Roman" w:hAnsi="Arial" w:cs="Arial"/>
                <w:snapToGrid w:val="0"/>
                <w:sz w:val="24"/>
                <w:szCs w:val="24"/>
              </w:rPr>
            </w:pPr>
          </w:p>
        </w:tc>
        <w:tc>
          <w:tcPr>
            <w:tcW w:w="3397" w:type="dxa"/>
            <w:tcBorders>
              <w:top w:val="single" w:sz="6" w:space="0" w:color="auto"/>
              <w:left w:val="single" w:sz="6" w:space="0" w:color="auto"/>
              <w:right w:val="single" w:sz="6" w:space="0" w:color="auto"/>
            </w:tcBorders>
          </w:tcPr>
          <w:p w14:paraId="44CDAC6B" w14:textId="77777777" w:rsidR="00F62128" w:rsidRDefault="00F62128" w:rsidP="00F62128">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9</w:t>
            </w:r>
          </w:p>
          <w:p w14:paraId="4431842C" w14:textId="21079EDC" w:rsidR="00F62128" w:rsidRPr="004D663D" w:rsidRDefault="00F62128" w:rsidP="00F62128">
            <w:pPr>
              <w:widowControl w:val="0"/>
              <w:spacing w:after="0"/>
              <w:rPr>
                <w:rFonts w:ascii="Arial" w:eastAsia="Times New Roman" w:hAnsi="Arial" w:cs="Arial"/>
                <w:snapToGrid w:val="0"/>
                <w:color w:val="FF0000"/>
                <w:sz w:val="24"/>
                <w:szCs w:val="24"/>
              </w:rPr>
            </w:pPr>
          </w:p>
          <w:p w14:paraId="02F9CCC6" w14:textId="77777777" w:rsidR="00F62128" w:rsidRPr="004D663D" w:rsidRDefault="00F62128" w:rsidP="00F62128">
            <w:pPr>
              <w:widowControl w:val="0"/>
              <w:spacing w:after="0"/>
              <w:rPr>
                <w:rFonts w:ascii="Arial" w:eastAsia="Times New Roman" w:hAnsi="Arial" w:cs="Arial"/>
                <w:snapToGrid w:val="0"/>
                <w:color w:val="FF0000"/>
                <w:sz w:val="24"/>
                <w:szCs w:val="24"/>
              </w:rPr>
            </w:pPr>
          </w:p>
          <w:p w14:paraId="56893ECF" w14:textId="1940977E" w:rsidR="00F62128" w:rsidRPr="00DA35C7" w:rsidRDefault="00F62128" w:rsidP="00F62128">
            <w:pPr>
              <w:widowControl w:val="0"/>
              <w:spacing w:after="0"/>
              <w:rPr>
                <w:rFonts w:ascii="Arial" w:eastAsia="Times New Roman" w:hAnsi="Arial" w:cs="Arial"/>
                <w:snapToGrid w:val="0"/>
                <w:sz w:val="24"/>
                <w:szCs w:val="24"/>
              </w:rPr>
            </w:pPr>
          </w:p>
        </w:tc>
      </w:tr>
      <w:tr w:rsidR="00F62128" w:rsidRPr="00DA35C7" w14:paraId="5D418B62" w14:textId="77777777" w:rsidTr="00BB5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tcBorders>
          </w:tcPr>
          <w:p w14:paraId="040A5D86" w14:textId="03EF757F" w:rsidR="00F62128" w:rsidRPr="00DA35C7" w:rsidRDefault="00F62128" w:rsidP="00F62128">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4</w:t>
            </w:r>
          </w:p>
        </w:tc>
        <w:tc>
          <w:tcPr>
            <w:tcW w:w="1170" w:type="dxa"/>
            <w:tcBorders>
              <w:top w:val="single" w:sz="6" w:space="0" w:color="auto"/>
              <w:left w:val="single" w:sz="6" w:space="0" w:color="auto"/>
            </w:tcBorders>
          </w:tcPr>
          <w:p w14:paraId="1CB291AF" w14:textId="62DD3333" w:rsidR="00F62128" w:rsidRPr="00DA35C7" w:rsidRDefault="00862F82" w:rsidP="00F62128">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June 08</w:t>
            </w:r>
          </w:p>
        </w:tc>
        <w:tc>
          <w:tcPr>
            <w:tcW w:w="3687" w:type="dxa"/>
            <w:tcBorders>
              <w:top w:val="single" w:sz="6" w:space="0" w:color="auto"/>
              <w:left w:val="single" w:sz="6" w:space="0" w:color="auto"/>
            </w:tcBorders>
          </w:tcPr>
          <w:p w14:paraId="7D55E632" w14:textId="77777777" w:rsidR="00F62128" w:rsidRPr="006776B6" w:rsidRDefault="00F62128" w:rsidP="00F62128">
            <w:pPr>
              <w:pStyle w:val="ListParagraph"/>
              <w:widowControl w:val="0"/>
              <w:numPr>
                <w:ilvl w:val="0"/>
                <w:numId w:val="34"/>
              </w:numPr>
              <w:spacing w:after="0"/>
              <w:rPr>
                <w:rFonts w:ascii="Arial" w:eastAsia="Times New Roman" w:hAnsi="Arial" w:cs="Arial"/>
                <w:b/>
                <w:bCs/>
                <w:snapToGrid w:val="0"/>
                <w:sz w:val="24"/>
                <w:szCs w:val="24"/>
              </w:rPr>
            </w:pPr>
            <w:r w:rsidRPr="006776B6">
              <w:rPr>
                <w:rFonts w:ascii="Arial" w:eastAsia="Times New Roman" w:hAnsi="Arial" w:cs="Arial"/>
                <w:snapToGrid w:val="0"/>
                <w:sz w:val="24"/>
                <w:szCs w:val="24"/>
              </w:rPr>
              <w:t>Obtaining Funding for the New Venture</w:t>
            </w:r>
          </w:p>
          <w:p w14:paraId="636D02C6" w14:textId="77777777" w:rsidR="00F62128" w:rsidRPr="006776B6" w:rsidRDefault="00F62128" w:rsidP="00F62128">
            <w:pPr>
              <w:pStyle w:val="ListParagraph"/>
              <w:widowControl w:val="0"/>
              <w:numPr>
                <w:ilvl w:val="0"/>
                <w:numId w:val="34"/>
              </w:numPr>
              <w:spacing w:after="0"/>
              <w:rPr>
                <w:rFonts w:ascii="Arial" w:eastAsia="Times New Roman" w:hAnsi="Arial" w:cs="Arial"/>
                <w:snapToGrid w:val="0"/>
                <w:sz w:val="24"/>
                <w:szCs w:val="24"/>
              </w:rPr>
            </w:pPr>
            <w:r w:rsidRPr="006776B6">
              <w:rPr>
                <w:rFonts w:ascii="Arial" w:eastAsia="Times New Roman" w:hAnsi="Arial" w:cs="Arial"/>
                <w:snapToGrid w:val="0"/>
                <w:sz w:val="24"/>
                <w:szCs w:val="24"/>
              </w:rPr>
              <w:t>Canvas Module</w:t>
            </w:r>
          </w:p>
          <w:p w14:paraId="4BF7F284" w14:textId="68EF96BB" w:rsidR="00F62128" w:rsidRPr="002C26CD" w:rsidRDefault="00F62128" w:rsidP="001F3B82">
            <w:pPr>
              <w:widowControl w:val="0"/>
              <w:spacing w:after="0"/>
              <w:ind w:left="360"/>
              <w:rPr>
                <w:rFonts w:ascii="Arial" w:eastAsia="Times New Roman" w:hAnsi="Arial" w:cs="Arial"/>
                <w:snapToGrid w:val="0"/>
                <w:sz w:val="24"/>
                <w:szCs w:val="24"/>
              </w:rPr>
            </w:pPr>
          </w:p>
        </w:tc>
        <w:tc>
          <w:tcPr>
            <w:tcW w:w="3397" w:type="dxa"/>
            <w:tcBorders>
              <w:top w:val="single" w:sz="6" w:space="0" w:color="auto"/>
              <w:left w:val="single" w:sz="6" w:space="0" w:color="auto"/>
              <w:right w:val="single" w:sz="6" w:space="0" w:color="auto"/>
            </w:tcBorders>
          </w:tcPr>
          <w:p w14:paraId="5584968B" w14:textId="7A4F987F" w:rsidR="00F62128" w:rsidRPr="00F62128" w:rsidRDefault="00F62128" w:rsidP="00F62128">
            <w:pPr>
              <w:widowControl w:val="0"/>
              <w:spacing w:after="0"/>
              <w:rPr>
                <w:rFonts w:ascii="Arial" w:eastAsia="Times New Roman" w:hAnsi="Arial" w:cs="Arial"/>
                <w:snapToGrid w:val="0"/>
                <w:color w:val="FF0000"/>
                <w:sz w:val="24"/>
                <w:szCs w:val="24"/>
              </w:rPr>
            </w:pPr>
            <w:r w:rsidRPr="00F62128">
              <w:rPr>
                <w:rFonts w:ascii="Arial" w:eastAsia="Times New Roman" w:hAnsi="Arial" w:cs="Arial"/>
                <w:snapToGrid w:val="0"/>
                <w:color w:val="FF0000"/>
                <w:sz w:val="24"/>
                <w:szCs w:val="24"/>
              </w:rPr>
              <w:t>Text: Chapter 10</w:t>
            </w:r>
          </w:p>
          <w:p w14:paraId="0DE9CBF1" w14:textId="68105472" w:rsidR="00F62128" w:rsidRPr="00DA35C7" w:rsidRDefault="00F62128" w:rsidP="00F62128">
            <w:pPr>
              <w:widowControl w:val="0"/>
              <w:spacing w:after="0"/>
              <w:rPr>
                <w:rFonts w:ascii="Arial" w:eastAsia="Times New Roman" w:hAnsi="Arial" w:cs="Arial"/>
                <w:snapToGrid w:val="0"/>
                <w:sz w:val="24"/>
                <w:szCs w:val="24"/>
              </w:rPr>
            </w:pPr>
            <w:r w:rsidRPr="00DA35C7">
              <w:rPr>
                <w:rFonts w:ascii="Arial" w:eastAsia="Times New Roman" w:hAnsi="Arial" w:cs="Arial"/>
                <w:b/>
                <w:bCs/>
                <w:snapToGrid w:val="0"/>
                <w:sz w:val="24"/>
                <w:szCs w:val="24"/>
              </w:rPr>
              <w:t>Due: Product/ Service Feasibility Analysis (Canvas)</w:t>
            </w:r>
          </w:p>
        </w:tc>
      </w:tr>
      <w:tr w:rsidR="00F62128" w:rsidRPr="00DA35C7" w14:paraId="6EB38191" w14:textId="77777777" w:rsidTr="00BB5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35"/>
        </w:trPr>
        <w:tc>
          <w:tcPr>
            <w:tcW w:w="961" w:type="dxa"/>
            <w:tcBorders>
              <w:top w:val="single" w:sz="6" w:space="0" w:color="auto"/>
              <w:left w:val="single" w:sz="6" w:space="0" w:color="auto"/>
              <w:right w:val="single" w:sz="6" w:space="0" w:color="auto"/>
            </w:tcBorders>
          </w:tcPr>
          <w:p w14:paraId="368D0D3D" w14:textId="147B2A7C" w:rsidR="00F62128" w:rsidRPr="00DA35C7" w:rsidRDefault="00F62128" w:rsidP="00F62128">
            <w:pPr>
              <w:widowControl w:val="0"/>
              <w:spacing w:after="0"/>
              <w:jc w:val="center"/>
              <w:rPr>
                <w:rFonts w:ascii="Arial" w:eastAsia="Times New Roman" w:hAnsi="Arial" w:cs="Arial"/>
                <w:b/>
                <w:bCs/>
                <w:snapToGrid w:val="0"/>
                <w:sz w:val="24"/>
                <w:szCs w:val="24"/>
              </w:rPr>
            </w:pPr>
            <w:r>
              <w:rPr>
                <w:rFonts w:ascii="Arial" w:eastAsia="Times New Roman" w:hAnsi="Arial" w:cs="Arial"/>
                <w:b/>
                <w:bCs/>
                <w:snapToGrid w:val="0"/>
                <w:sz w:val="24"/>
                <w:szCs w:val="24"/>
              </w:rPr>
              <w:t>4</w:t>
            </w:r>
          </w:p>
        </w:tc>
        <w:tc>
          <w:tcPr>
            <w:tcW w:w="1170" w:type="dxa"/>
            <w:tcBorders>
              <w:top w:val="single" w:sz="6" w:space="0" w:color="auto"/>
              <w:left w:val="single" w:sz="6" w:space="0" w:color="auto"/>
              <w:right w:val="single" w:sz="6" w:space="0" w:color="auto"/>
            </w:tcBorders>
          </w:tcPr>
          <w:p w14:paraId="5C41A072" w14:textId="4DE57E57" w:rsidR="00F62128" w:rsidRPr="00C758B4" w:rsidRDefault="00862F82" w:rsidP="00F62128">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June 09</w:t>
            </w:r>
          </w:p>
        </w:tc>
        <w:tc>
          <w:tcPr>
            <w:tcW w:w="3687" w:type="dxa"/>
            <w:tcBorders>
              <w:top w:val="single" w:sz="6" w:space="0" w:color="auto"/>
              <w:left w:val="single" w:sz="6" w:space="0" w:color="auto"/>
              <w:right w:val="single" w:sz="6" w:space="0" w:color="auto"/>
            </w:tcBorders>
          </w:tcPr>
          <w:p w14:paraId="52325E1E" w14:textId="77777777" w:rsidR="00F62128" w:rsidRDefault="00F62128" w:rsidP="00F62128">
            <w:pPr>
              <w:pStyle w:val="ListParagraph"/>
              <w:widowControl w:val="0"/>
              <w:numPr>
                <w:ilvl w:val="0"/>
                <w:numId w:val="35"/>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The Importance of Intellectual Property</w:t>
            </w:r>
          </w:p>
          <w:p w14:paraId="645537B5" w14:textId="77777777" w:rsidR="00F62128" w:rsidRPr="009613A7" w:rsidRDefault="00F62128" w:rsidP="00F62128">
            <w:pPr>
              <w:pStyle w:val="ListParagraph"/>
              <w:widowControl w:val="0"/>
              <w:numPr>
                <w:ilvl w:val="0"/>
                <w:numId w:val="35"/>
              </w:numPr>
              <w:spacing w:after="0"/>
              <w:rPr>
                <w:rFonts w:ascii="Arial" w:eastAsia="Times New Roman" w:hAnsi="Arial" w:cs="Arial"/>
                <w:b/>
                <w:bCs/>
                <w:snapToGrid w:val="0"/>
                <w:sz w:val="24"/>
                <w:szCs w:val="24"/>
              </w:rPr>
            </w:pPr>
            <w:r>
              <w:rPr>
                <w:rFonts w:ascii="Arial" w:eastAsia="Times New Roman" w:hAnsi="Arial" w:cs="Arial"/>
                <w:snapToGrid w:val="0"/>
                <w:sz w:val="24"/>
                <w:szCs w:val="24"/>
              </w:rPr>
              <w:t>Canvas Module</w:t>
            </w:r>
          </w:p>
          <w:p w14:paraId="5CB51399" w14:textId="60CAEF8F" w:rsidR="00F62128" w:rsidRPr="00C758B4" w:rsidRDefault="00F62128" w:rsidP="00F62128">
            <w:pPr>
              <w:pStyle w:val="ListParagraph"/>
              <w:widowControl w:val="0"/>
              <w:spacing w:after="0"/>
              <w:ind w:left="360"/>
              <w:rPr>
                <w:rFonts w:ascii="Arial" w:eastAsia="Times New Roman" w:hAnsi="Arial" w:cs="Arial"/>
                <w:b/>
                <w:bCs/>
                <w:snapToGrid w:val="0"/>
                <w:sz w:val="24"/>
                <w:szCs w:val="24"/>
              </w:rPr>
            </w:pPr>
          </w:p>
        </w:tc>
        <w:tc>
          <w:tcPr>
            <w:tcW w:w="3397" w:type="dxa"/>
            <w:tcBorders>
              <w:top w:val="single" w:sz="6" w:space="0" w:color="auto"/>
              <w:left w:val="single" w:sz="6" w:space="0" w:color="auto"/>
              <w:right w:val="single" w:sz="6" w:space="0" w:color="auto"/>
            </w:tcBorders>
          </w:tcPr>
          <w:p w14:paraId="4E537FD0" w14:textId="29F3227F" w:rsidR="00F62128" w:rsidRDefault="00F62128" w:rsidP="00F62128">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12</w:t>
            </w:r>
          </w:p>
          <w:p w14:paraId="29BDBAC9" w14:textId="77777777" w:rsidR="00F62128" w:rsidRPr="00DA35C7" w:rsidRDefault="00F62128" w:rsidP="00F62128">
            <w:pPr>
              <w:widowControl w:val="0"/>
              <w:spacing w:after="0"/>
              <w:rPr>
                <w:rFonts w:ascii="Arial" w:eastAsia="Times New Roman" w:hAnsi="Arial" w:cs="Arial"/>
                <w:b/>
                <w:bCs/>
                <w:snapToGrid w:val="0"/>
                <w:sz w:val="24"/>
                <w:szCs w:val="24"/>
              </w:rPr>
            </w:pPr>
          </w:p>
        </w:tc>
      </w:tr>
      <w:tr w:rsidR="00F62128" w:rsidRPr="00DA35C7" w14:paraId="546BB4B9" w14:textId="77777777" w:rsidTr="00BB5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35"/>
        </w:trPr>
        <w:tc>
          <w:tcPr>
            <w:tcW w:w="961" w:type="dxa"/>
            <w:tcBorders>
              <w:top w:val="single" w:sz="6" w:space="0" w:color="auto"/>
              <w:left w:val="single" w:sz="6" w:space="0" w:color="auto"/>
              <w:right w:val="single" w:sz="6" w:space="0" w:color="auto"/>
            </w:tcBorders>
          </w:tcPr>
          <w:p w14:paraId="777E7BA1" w14:textId="71E9F39A" w:rsidR="00F62128" w:rsidRPr="00DA35C7" w:rsidRDefault="00F62128" w:rsidP="00F62128">
            <w:pPr>
              <w:widowControl w:val="0"/>
              <w:spacing w:after="0"/>
              <w:jc w:val="center"/>
              <w:rPr>
                <w:rFonts w:ascii="Arial" w:eastAsia="Times New Roman" w:hAnsi="Arial" w:cs="Arial"/>
                <w:b/>
                <w:bCs/>
                <w:snapToGrid w:val="0"/>
                <w:sz w:val="24"/>
                <w:szCs w:val="24"/>
              </w:rPr>
            </w:pPr>
            <w:r>
              <w:rPr>
                <w:rFonts w:ascii="Arial" w:eastAsia="Times New Roman" w:hAnsi="Arial" w:cs="Arial"/>
                <w:b/>
                <w:bCs/>
                <w:snapToGrid w:val="0"/>
                <w:sz w:val="24"/>
                <w:szCs w:val="24"/>
              </w:rPr>
              <w:t>4</w:t>
            </w:r>
          </w:p>
        </w:tc>
        <w:tc>
          <w:tcPr>
            <w:tcW w:w="1170" w:type="dxa"/>
            <w:tcBorders>
              <w:top w:val="single" w:sz="6" w:space="0" w:color="auto"/>
              <w:left w:val="single" w:sz="6" w:space="0" w:color="auto"/>
              <w:right w:val="single" w:sz="6" w:space="0" w:color="auto"/>
            </w:tcBorders>
          </w:tcPr>
          <w:p w14:paraId="4A59B551" w14:textId="1FB447E3" w:rsidR="00F62128" w:rsidRPr="00A516DB" w:rsidRDefault="00862F82" w:rsidP="00F62128">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June 10</w:t>
            </w:r>
          </w:p>
        </w:tc>
        <w:tc>
          <w:tcPr>
            <w:tcW w:w="3687" w:type="dxa"/>
            <w:tcBorders>
              <w:top w:val="single" w:sz="6" w:space="0" w:color="auto"/>
              <w:left w:val="single" w:sz="6" w:space="0" w:color="auto"/>
              <w:right w:val="single" w:sz="6" w:space="0" w:color="auto"/>
            </w:tcBorders>
          </w:tcPr>
          <w:p w14:paraId="6A0D4C47" w14:textId="77777777" w:rsidR="00F62128" w:rsidRDefault="00F62128" w:rsidP="00F62128">
            <w:pPr>
              <w:widowControl w:val="0"/>
              <w:numPr>
                <w:ilvl w:val="0"/>
                <w:numId w:val="35"/>
              </w:numPr>
              <w:spacing w:after="0"/>
              <w:rPr>
                <w:rFonts w:ascii="Arial" w:eastAsia="Times New Roman" w:hAnsi="Arial" w:cs="Arial"/>
                <w:b/>
                <w:bCs/>
                <w:snapToGrid w:val="0"/>
                <w:sz w:val="24"/>
                <w:szCs w:val="24"/>
              </w:rPr>
            </w:pPr>
            <w:r w:rsidRPr="00755E5A">
              <w:rPr>
                <w:rFonts w:ascii="Arial" w:eastAsia="Times New Roman" w:hAnsi="Arial" w:cs="Arial"/>
                <w:b/>
                <w:bCs/>
                <w:snapToGrid w:val="0"/>
                <w:sz w:val="24"/>
                <w:szCs w:val="24"/>
              </w:rPr>
              <w:t xml:space="preserve">Exam #2 (chaps. 7, 8, 9, 10, and 11, videos, and </w:t>
            </w:r>
            <w:r>
              <w:rPr>
                <w:rFonts w:ascii="Arial" w:eastAsia="Times New Roman" w:hAnsi="Arial" w:cs="Arial"/>
                <w:b/>
                <w:bCs/>
                <w:snapToGrid w:val="0"/>
                <w:sz w:val="24"/>
                <w:szCs w:val="24"/>
              </w:rPr>
              <w:t>additional material</w:t>
            </w:r>
            <w:r w:rsidRPr="00755E5A">
              <w:rPr>
                <w:rFonts w:ascii="Arial" w:eastAsia="Times New Roman" w:hAnsi="Arial" w:cs="Arial"/>
                <w:b/>
                <w:bCs/>
                <w:snapToGrid w:val="0"/>
                <w:sz w:val="24"/>
                <w:szCs w:val="24"/>
              </w:rPr>
              <w:t xml:space="preserve">). </w:t>
            </w:r>
          </w:p>
          <w:p w14:paraId="6E8DB891" w14:textId="54BF3DC2" w:rsidR="005966F9" w:rsidRPr="005966F9" w:rsidRDefault="00F62128" w:rsidP="005966F9">
            <w:pPr>
              <w:widowControl w:val="0"/>
              <w:numPr>
                <w:ilvl w:val="0"/>
                <w:numId w:val="35"/>
              </w:numPr>
              <w:spacing w:after="0"/>
              <w:rPr>
                <w:rFonts w:ascii="Arial" w:eastAsia="Times New Roman" w:hAnsi="Arial" w:cs="Arial"/>
                <w:snapToGrid w:val="0"/>
                <w:sz w:val="24"/>
                <w:szCs w:val="24"/>
              </w:rPr>
            </w:pPr>
            <w:r w:rsidRPr="002C26CD">
              <w:rPr>
                <w:rFonts w:ascii="Arial" w:eastAsia="Times New Roman" w:hAnsi="Arial" w:cs="Arial"/>
                <w:snapToGrid w:val="0"/>
                <w:sz w:val="24"/>
                <w:szCs w:val="24"/>
              </w:rPr>
              <w:t xml:space="preserve">No </w:t>
            </w:r>
            <w:r>
              <w:rPr>
                <w:rFonts w:ascii="Arial" w:eastAsia="Times New Roman" w:hAnsi="Arial" w:cs="Arial"/>
                <w:snapToGrid w:val="0"/>
                <w:sz w:val="24"/>
                <w:szCs w:val="24"/>
              </w:rPr>
              <w:t>IBIS World r</w:t>
            </w:r>
            <w:r w:rsidRPr="002C26CD">
              <w:rPr>
                <w:rFonts w:ascii="Arial" w:eastAsia="Times New Roman" w:hAnsi="Arial" w:cs="Arial"/>
                <w:snapToGrid w:val="0"/>
                <w:sz w:val="24"/>
                <w:szCs w:val="24"/>
              </w:rPr>
              <w:t xml:space="preserve">eport on exam. </w:t>
            </w:r>
          </w:p>
        </w:tc>
        <w:tc>
          <w:tcPr>
            <w:tcW w:w="3397" w:type="dxa"/>
            <w:tcBorders>
              <w:top w:val="single" w:sz="6" w:space="0" w:color="auto"/>
              <w:left w:val="single" w:sz="6" w:space="0" w:color="auto"/>
              <w:right w:val="single" w:sz="6" w:space="0" w:color="auto"/>
            </w:tcBorders>
          </w:tcPr>
          <w:p w14:paraId="4E9AA829" w14:textId="77777777" w:rsidR="00F62128" w:rsidRPr="00DA35C7" w:rsidRDefault="00F62128" w:rsidP="00F62128">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Online exam in Canvas</w:t>
            </w:r>
          </w:p>
          <w:p w14:paraId="5224AFEE" w14:textId="77777777" w:rsidR="00F62128" w:rsidRDefault="00F62128" w:rsidP="00F62128">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Use Lockdown Browser</w:t>
            </w:r>
          </w:p>
          <w:p w14:paraId="4DEE9234" w14:textId="4FEF535E" w:rsidR="005F19F0" w:rsidRPr="005F19F0" w:rsidRDefault="005F19F0" w:rsidP="00F62128">
            <w:pPr>
              <w:widowControl w:val="0"/>
              <w:spacing w:after="0"/>
              <w:rPr>
                <w:rFonts w:ascii="Arial" w:eastAsia="Times New Roman" w:hAnsi="Arial" w:cs="Arial"/>
                <w:bCs/>
                <w:snapToGrid w:val="0"/>
                <w:sz w:val="24"/>
                <w:szCs w:val="24"/>
              </w:rPr>
            </w:pPr>
            <w:r w:rsidRPr="005F19F0">
              <w:rPr>
                <w:rFonts w:ascii="Arial" w:eastAsia="Times New Roman" w:hAnsi="Arial" w:cs="Arial"/>
                <w:bCs/>
                <w:snapToGrid w:val="0"/>
                <w:sz w:val="24"/>
                <w:szCs w:val="24"/>
              </w:rPr>
              <w:t xml:space="preserve">Use </w:t>
            </w:r>
            <w:r>
              <w:rPr>
                <w:rFonts w:ascii="Arial" w:eastAsia="Times New Roman" w:hAnsi="Arial" w:cs="Arial"/>
                <w:bCs/>
                <w:snapToGrid w:val="0"/>
                <w:sz w:val="24"/>
                <w:szCs w:val="24"/>
              </w:rPr>
              <w:t>W</w:t>
            </w:r>
            <w:r w:rsidRPr="005F19F0">
              <w:rPr>
                <w:rFonts w:ascii="Arial" w:eastAsia="Times New Roman" w:hAnsi="Arial" w:cs="Arial"/>
                <w:bCs/>
                <w:snapToGrid w:val="0"/>
                <w:sz w:val="24"/>
                <w:szCs w:val="24"/>
              </w:rPr>
              <w:t xml:space="preserve">eb </w:t>
            </w:r>
            <w:r>
              <w:rPr>
                <w:rFonts w:ascii="Arial" w:eastAsia="Times New Roman" w:hAnsi="Arial" w:cs="Arial"/>
                <w:bCs/>
                <w:snapToGrid w:val="0"/>
                <w:sz w:val="24"/>
                <w:szCs w:val="24"/>
              </w:rPr>
              <w:t>C</w:t>
            </w:r>
            <w:r w:rsidRPr="005F19F0">
              <w:rPr>
                <w:rFonts w:ascii="Arial" w:eastAsia="Times New Roman" w:hAnsi="Arial" w:cs="Arial"/>
                <w:bCs/>
                <w:snapToGrid w:val="0"/>
                <w:sz w:val="24"/>
                <w:szCs w:val="24"/>
              </w:rPr>
              <w:t xml:space="preserve">am </w:t>
            </w:r>
            <w:r>
              <w:rPr>
                <w:rFonts w:ascii="Arial" w:eastAsia="Times New Roman" w:hAnsi="Arial" w:cs="Arial"/>
                <w:bCs/>
                <w:snapToGrid w:val="0"/>
                <w:sz w:val="24"/>
                <w:szCs w:val="24"/>
              </w:rPr>
              <w:t>M</w:t>
            </w:r>
            <w:r w:rsidRPr="005F19F0">
              <w:rPr>
                <w:rFonts w:ascii="Arial" w:eastAsia="Times New Roman" w:hAnsi="Arial" w:cs="Arial"/>
                <w:bCs/>
                <w:snapToGrid w:val="0"/>
                <w:sz w:val="24"/>
                <w:szCs w:val="24"/>
              </w:rPr>
              <w:t xml:space="preserve">onitor </w:t>
            </w:r>
          </w:p>
        </w:tc>
      </w:tr>
      <w:tr w:rsidR="00F62128" w:rsidRPr="00DA35C7" w14:paraId="776CF4B6" w14:textId="77777777" w:rsidTr="00BB5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35"/>
        </w:trPr>
        <w:tc>
          <w:tcPr>
            <w:tcW w:w="961" w:type="dxa"/>
            <w:tcBorders>
              <w:top w:val="single" w:sz="6" w:space="0" w:color="auto"/>
              <w:left w:val="single" w:sz="6" w:space="0" w:color="auto"/>
              <w:right w:val="single" w:sz="6" w:space="0" w:color="auto"/>
            </w:tcBorders>
          </w:tcPr>
          <w:p w14:paraId="43010342" w14:textId="37334199" w:rsidR="00F62128" w:rsidRPr="00C758B4" w:rsidRDefault="00F62128" w:rsidP="00F62128">
            <w:pPr>
              <w:widowControl w:val="0"/>
              <w:spacing w:after="0"/>
              <w:jc w:val="center"/>
              <w:rPr>
                <w:rFonts w:ascii="Arial" w:eastAsia="Times New Roman" w:hAnsi="Arial" w:cs="Arial"/>
                <w:b/>
                <w:bCs/>
                <w:snapToGrid w:val="0"/>
                <w:sz w:val="24"/>
                <w:szCs w:val="24"/>
              </w:rPr>
            </w:pPr>
            <w:r w:rsidRPr="00C758B4">
              <w:rPr>
                <w:rFonts w:ascii="Arial" w:eastAsia="Times New Roman" w:hAnsi="Arial" w:cs="Arial"/>
                <w:b/>
                <w:bCs/>
                <w:snapToGrid w:val="0"/>
                <w:sz w:val="24"/>
                <w:szCs w:val="24"/>
              </w:rPr>
              <w:t>4</w:t>
            </w:r>
          </w:p>
        </w:tc>
        <w:tc>
          <w:tcPr>
            <w:tcW w:w="1170" w:type="dxa"/>
            <w:tcBorders>
              <w:top w:val="single" w:sz="6" w:space="0" w:color="auto"/>
              <w:left w:val="single" w:sz="6" w:space="0" w:color="auto"/>
              <w:right w:val="single" w:sz="6" w:space="0" w:color="auto"/>
            </w:tcBorders>
          </w:tcPr>
          <w:p w14:paraId="18E6E3F4" w14:textId="4C514A2D" w:rsidR="00F62128" w:rsidRPr="006776B6" w:rsidRDefault="00862F82" w:rsidP="00F62128">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June 11</w:t>
            </w:r>
          </w:p>
        </w:tc>
        <w:tc>
          <w:tcPr>
            <w:tcW w:w="3687" w:type="dxa"/>
            <w:tcBorders>
              <w:top w:val="single" w:sz="6" w:space="0" w:color="auto"/>
              <w:left w:val="single" w:sz="6" w:space="0" w:color="auto"/>
              <w:right w:val="single" w:sz="6" w:space="0" w:color="auto"/>
            </w:tcBorders>
          </w:tcPr>
          <w:p w14:paraId="2D95E909" w14:textId="77777777" w:rsidR="00F62128" w:rsidRPr="009613A7" w:rsidRDefault="00F62128" w:rsidP="00F62128">
            <w:pPr>
              <w:pStyle w:val="ListParagraph"/>
              <w:widowControl w:val="0"/>
              <w:numPr>
                <w:ilvl w:val="0"/>
                <w:numId w:val="35"/>
              </w:numPr>
              <w:spacing w:after="0"/>
              <w:rPr>
                <w:rFonts w:ascii="Arial" w:eastAsia="Times New Roman" w:hAnsi="Arial" w:cs="Arial"/>
                <w:b/>
                <w:bCs/>
                <w:snapToGrid w:val="0"/>
                <w:sz w:val="24"/>
                <w:szCs w:val="24"/>
              </w:rPr>
            </w:pPr>
            <w:r w:rsidRPr="0085382F">
              <w:rPr>
                <w:rFonts w:ascii="Arial" w:eastAsia="Times New Roman" w:hAnsi="Arial" w:cs="Arial"/>
                <w:snapToGrid w:val="0"/>
                <w:sz w:val="24"/>
                <w:szCs w:val="24"/>
              </w:rPr>
              <w:t>Preparing for and Evaluating the Challenges of Growth</w:t>
            </w:r>
          </w:p>
          <w:p w14:paraId="1AA99611" w14:textId="77777777" w:rsidR="00F62128" w:rsidRPr="00ED72A9" w:rsidRDefault="00F62128" w:rsidP="00F62128">
            <w:pPr>
              <w:pStyle w:val="ListParagraph"/>
              <w:widowControl w:val="0"/>
              <w:numPr>
                <w:ilvl w:val="0"/>
                <w:numId w:val="35"/>
              </w:numPr>
              <w:spacing w:after="0"/>
              <w:rPr>
                <w:rFonts w:ascii="Arial" w:eastAsia="Times New Roman" w:hAnsi="Arial" w:cs="Arial"/>
                <w:snapToGrid w:val="0"/>
                <w:sz w:val="24"/>
                <w:szCs w:val="24"/>
              </w:rPr>
            </w:pPr>
            <w:r w:rsidRPr="00ED72A9">
              <w:rPr>
                <w:rFonts w:ascii="Arial" w:eastAsia="Times New Roman" w:hAnsi="Arial" w:cs="Arial"/>
                <w:snapToGrid w:val="0"/>
                <w:sz w:val="24"/>
                <w:szCs w:val="24"/>
              </w:rPr>
              <w:t>Canvas Module</w:t>
            </w:r>
          </w:p>
          <w:p w14:paraId="6CC3CD79" w14:textId="55C8FD48" w:rsidR="00F62128" w:rsidRPr="006776B6" w:rsidRDefault="00F62128" w:rsidP="00F62128">
            <w:pPr>
              <w:pStyle w:val="ListParagraph"/>
              <w:widowControl w:val="0"/>
              <w:spacing w:after="0"/>
              <w:ind w:left="360"/>
              <w:rPr>
                <w:rFonts w:ascii="Arial" w:eastAsia="Times New Roman" w:hAnsi="Arial" w:cs="Arial"/>
                <w:b/>
                <w:bCs/>
                <w:snapToGrid w:val="0"/>
                <w:sz w:val="24"/>
                <w:szCs w:val="24"/>
              </w:rPr>
            </w:pPr>
          </w:p>
        </w:tc>
        <w:tc>
          <w:tcPr>
            <w:tcW w:w="3397" w:type="dxa"/>
            <w:tcBorders>
              <w:top w:val="single" w:sz="6" w:space="0" w:color="auto"/>
              <w:left w:val="single" w:sz="6" w:space="0" w:color="auto"/>
              <w:right w:val="single" w:sz="6" w:space="0" w:color="auto"/>
            </w:tcBorders>
          </w:tcPr>
          <w:p w14:paraId="7E96E08A" w14:textId="77777777" w:rsidR="00F62128" w:rsidRDefault="00F62128" w:rsidP="00F62128">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13</w:t>
            </w:r>
          </w:p>
          <w:p w14:paraId="2EAE7FE3" w14:textId="578E90E0" w:rsidR="00F62128" w:rsidRPr="00DA35C7" w:rsidRDefault="00F62128" w:rsidP="00F62128">
            <w:pPr>
              <w:widowControl w:val="0"/>
              <w:spacing w:after="0"/>
              <w:rPr>
                <w:rFonts w:ascii="Arial" w:eastAsia="Times New Roman" w:hAnsi="Arial" w:cs="Arial"/>
                <w:b/>
                <w:bCs/>
                <w:snapToGrid w:val="0"/>
                <w:sz w:val="24"/>
                <w:szCs w:val="24"/>
              </w:rPr>
            </w:pPr>
          </w:p>
        </w:tc>
      </w:tr>
      <w:tr w:rsidR="00F62128" w:rsidRPr="00DA35C7" w14:paraId="3CCB6589" w14:textId="77777777" w:rsidTr="00BB5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bottom w:val="single" w:sz="4" w:space="0" w:color="auto"/>
            </w:tcBorders>
          </w:tcPr>
          <w:p w14:paraId="29F4F4BC" w14:textId="1DC3F070" w:rsidR="00F62128" w:rsidRPr="00DA35C7" w:rsidRDefault="00F62128" w:rsidP="00F62128">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5</w:t>
            </w:r>
          </w:p>
        </w:tc>
        <w:tc>
          <w:tcPr>
            <w:tcW w:w="1170" w:type="dxa"/>
            <w:tcBorders>
              <w:top w:val="single" w:sz="6" w:space="0" w:color="auto"/>
              <w:left w:val="single" w:sz="6" w:space="0" w:color="auto"/>
              <w:bottom w:val="single" w:sz="4" w:space="0" w:color="auto"/>
            </w:tcBorders>
          </w:tcPr>
          <w:p w14:paraId="355DABA3" w14:textId="42F4BD4B" w:rsidR="00F62128" w:rsidRPr="00DA35C7" w:rsidRDefault="00862F82" w:rsidP="00F62128">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June 15</w:t>
            </w:r>
          </w:p>
        </w:tc>
        <w:tc>
          <w:tcPr>
            <w:tcW w:w="3687" w:type="dxa"/>
            <w:tcBorders>
              <w:top w:val="single" w:sz="6" w:space="0" w:color="auto"/>
              <w:left w:val="single" w:sz="6" w:space="0" w:color="auto"/>
              <w:bottom w:val="single" w:sz="4" w:space="0" w:color="auto"/>
            </w:tcBorders>
          </w:tcPr>
          <w:p w14:paraId="658E4FCC" w14:textId="418F5DAA" w:rsidR="00F62128" w:rsidRPr="009D0530" w:rsidRDefault="00552226" w:rsidP="00F62128">
            <w:pPr>
              <w:pStyle w:val="ListParagraph"/>
              <w:widowControl w:val="0"/>
              <w:numPr>
                <w:ilvl w:val="0"/>
                <w:numId w:val="35"/>
              </w:numPr>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Project Work Day </w:t>
            </w:r>
          </w:p>
        </w:tc>
        <w:tc>
          <w:tcPr>
            <w:tcW w:w="3397" w:type="dxa"/>
            <w:tcBorders>
              <w:top w:val="single" w:sz="6" w:space="0" w:color="auto"/>
              <w:left w:val="single" w:sz="6" w:space="0" w:color="auto"/>
              <w:bottom w:val="single" w:sz="4" w:space="0" w:color="auto"/>
              <w:right w:val="single" w:sz="6" w:space="0" w:color="auto"/>
            </w:tcBorders>
          </w:tcPr>
          <w:p w14:paraId="03B11DA8" w14:textId="1358CFF9" w:rsidR="00F62128" w:rsidRPr="004D663D" w:rsidRDefault="001F3B82" w:rsidP="00F62128">
            <w:pPr>
              <w:widowControl w:val="0"/>
              <w:spacing w:after="0"/>
              <w:rPr>
                <w:rFonts w:ascii="Arial" w:eastAsia="Times New Roman" w:hAnsi="Arial" w:cs="Arial"/>
                <w:bCs/>
                <w:snapToGrid w:val="0"/>
                <w:color w:val="FF0000"/>
                <w:sz w:val="24"/>
                <w:szCs w:val="24"/>
              </w:rPr>
            </w:pPr>
            <w:r w:rsidRPr="00DA35C7">
              <w:rPr>
                <w:rFonts w:ascii="Arial" w:eastAsia="Times New Roman" w:hAnsi="Arial" w:cs="Arial"/>
                <w:b/>
                <w:snapToGrid w:val="0"/>
                <w:sz w:val="24"/>
                <w:szCs w:val="24"/>
              </w:rPr>
              <w:t>Due: Develop/ Test the Barringer/ Ireland Business Model (Canvas)</w:t>
            </w:r>
          </w:p>
        </w:tc>
      </w:tr>
      <w:tr w:rsidR="00F62128" w:rsidRPr="00DA35C7" w14:paraId="42584051" w14:textId="77777777" w:rsidTr="00BB5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97"/>
        </w:trPr>
        <w:tc>
          <w:tcPr>
            <w:tcW w:w="961" w:type="dxa"/>
            <w:tcBorders>
              <w:top w:val="single" w:sz="4" w:space="0" w:color="auto"/>
              <w:left w:val="single" w:sz="4" w:space="0" w:color="auto"/>
              <w:bottom w:val="single" w:sz="4" w:space="0" w:color="auto"/>
              <w:right w:val="single" w:sz="4" w:space="0" w:color="auto"/>
            </w:tcBorders>
          </w:tcPr>
          <w:p w14:paraId="620318C0" w14:textId="00EBAB1E" w:rsidR="00F62128" w:rsidRPr="00DA35C7" w:rsidRDefault="00F62128" w:rsidP="00F62128">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5</w:t>
            </w:r>
          </w:p>
        </w:tc>
        <w:tc>
          <w:tcPr>
            <w:tcW w:w="1170" w:type="dxa"/>
            <w:tcBorders>
              <w:top w:val="single" w:sz="4" w:space="0" w:color="auto"/>
              <w:left w:val="single" w:sz="4" w:space="0" w:color="auto"/>
              <w:bottom w:val="single" w:sz="4" w:space="0" w:color="auto"/>
              <w:right w:val="single" w:sz="4" w:space="0" w:color="auto"/>
            </w:tcBorders>
          </w:tcPr>
          <w:p w14:paraId="2BD971BE" w14:textId="5A091583" w:rsidR="00F62128" w:rsidRPr="00DA35C7" w:rsidRDefault="00862F82" w:rsidP="00F62128">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June 16</w:t>
            </w:r>
          </w:p>
        </w:tc>
        <w:tc>
          <w:tcPr>
            <w:tcW w:w="3687" w:type="dxa"/>
            <w:tcBorders>
              <w:top w:val="single" w:sz="4" w:space="0" w:color="auto"/>
              <w:left w:val="single" w:sz="4" w:space="0" w:color="auto"/>
              <w:bottom w:val="single" w:sz="4" w:space="0" w:color="auto"/>
              <w:right w:val="single" w:sz="4" w:space="0" w:color="auto"/>
            </w:tcBorders>
          </w:tcPr>
          <w:p w14:paraId="035CCB24" w14:textId="77777777" w:rsidR="00F62128" w:rsidRDefault="00F62128" w:rsidP="00F62128">
            <w:pPr>
              <w:widowControl w:val="0"/>
              <w:numPr>
                <w:ilvl w:val="0"/>
                <w:numId w:val="37"/>
              </w:numPr>
              <w:spacing w:after="0"/>
              <w:rPr>
                <w:rFonts w:ascii="Arial" w:eastAsia="Times New Roman" w:hAnsi="Arial" w:cs="Arial"/>
                <w:snapToGrid w:val="0"/>
                <w:sz w:val="24"/>
                <w:szCs w:val="24"/>
              </w:rPr>
            </w:pPr>
            <w:r w:rsidRPr="005D50B9">
              <w:rPr>
                <w:rFonts w:ascii="Arial" w:eastAsia="Times New Roman" w:hAnsi="Arial" w:cs="Arial"/>
                <w:snapToGrid w:val="0"/>
                <w:sz w:val="24"/>
                <w:szCs w:val="24"/>
              </w:rPr>
              <w:t xml:space="preserve">Strategies for </w:t>
            </w:r>
            <w:r>
              <w:rPr>
                <w:rFonts w:ascii="Arial" w:eastAsia="Times New Roman" w:hAnsi="Arial" w:cs="Arial"/>
                <w:snapToGrid w:val="0"/>
                <w:sz w:val="24"/>
                <w:szCs w:val="24"/>
              </w:rPr>
              <w:t xml:space="preserve">Firm </w:t>
            </w:r>
            <w:r w:rsidRPr="005D50B9">
              <w:rPr>
                <w:rFonts w:ascii="Arial" w:eastAsia="Times New Roman" w:hAnsi="Arial" w:cs="Arial"/>
                <w:snapToGrid w:val="0"/>
                <w:sz w:val="24"/>
                <w:szCs w:val="24"/>
              </w:rPr>
              <w:t>Growth</w:t>
            </w:r>
          </w:p>
          <w:p w14:paraId="19E9D190" w14:textId="77777777" w:rsidR="00F62128" w:rsidRDefault="00F62128" w:rsidP="00F62128">
            <w:pPr>
              <w:widowControl w:val="0"/>
              <w:numPr>
                <w:ilvl w:val="0"/>
                <w:numId w:val="37"/>
              </w:numPr>
              <w:spacing w:after="0"/>
              <w:rPr>
                <w:rFonts w:ascii="Arial" w:eastAsia="Times New Roman" w:hAnsi="Arial" w:cs="Arial"/>
                <w:snapToGrid w:val="0"/>
                <w:sz w:val="24"/>
                <w:szCs w:val="24"/>
              </w:rPr>
            </w:pPr>
            <w:r>
              <w:rPr>
                <w:rFonts w:ascii="Arial" w:eastAsia="Times New Roman" w:hAnsi="Arial" w:cs="Arial"/>
                <w:snapToGrid w:val="0"/>
                <w:sz w:val="24"/>
                <w:szCs w:val="24"/>
              </w:rPr>
              <w:t>Work on Project Four</w:t>
            </w:r>
          </w:p>
          <w:p w14:paraId="6B4C3B7E" w14:textId="77777777" w:rsidR="00F62128" w:rsidRDefault="00F62128" w:rsidP="00F62128">
            <w:pPr>
              <w:pStyle w:val="ListParagraph"/>
              <w:widowControl w:val="0"/>
              <w:numPr>
                <w:ilvl w:val="0"/>
                <w:numId w:val="37"/>
              </w:numPr>
              <w:spacing w:after="0"/>
              <w:rPr>
                <w:rFonts w:ascii="Arial" w:eastAsia="Times New Roman" w:hAnsi="Arial" w:cs="Arial"/>
                <w:snapToGrid w:val="0"/>
                <w:sz w:val="24"/>
                <w:szCs w:val="24"/>
              </w:rPr>
            </w:pPr>
            <w:r w:rsidRPr="0077520C">
              <w:rPr>
                <w:rFonts w:ascii="Arial" w:eastAsia="Times New Roman" w:hAnsi="Arial" w:cs="Arial"/>
                <w:snapToGrid w:val="0"/>
                <w:sz w:val="24"/>
                <w:szCs w:val="24"/>
              </w:rPr>
              <w:t>Canvas Module</w:t>
            </w:r>
          </w:p>
          <w:p w14:paraId="4FED4064" w14:textId="336CAD97" w:rsidR="00F62128" w:rsidRPr="0077520C" w:rsidRDefault="00F62128" w:rsidP="00F62128">
            <w:pPr>
              <w:pStyle w:val="ListParagraph"/>
              <w:widowControl w:val="0"/>
              <w:spacing w:after="0"/>
              <w:ind w:left="360"/>
              <w:rPr>
                <w:rFonts w:ascii="Arial" w:eastAsia="Times New Roman" w:hAnsi="Arial" w:cs="Arial"/>
                <w:snapToGrid w:val="0"/>
                <w:sz w:val="24"/>
                <w:szCs w:val="24"/>
              </w:rPr>
            </w:pPr>
          </w:p>
        </w:tc>
        <w:tc>
          <w:tcPr>
            <w:tcW w:w="3397" w:type="dxa"/>
            <w:tcBorders>
              <w:top w:val="single" w:sz="4" w:space="0" w:color="auto"/>
              <w:left w:val="single" w:sz="4" w:space="0" w:color="auto"/>
              <w:bottom w:val="single" w:sz="4" w:space="0" w:color="auto"/>
              <w:right w:val="single" w:sz="4" w:space="0" w:color="auto"/>
            </w:tcBorders>
          </w:tcPr>
          <w:p w14:paraId="7FBE0E36" w14:textId="77777777" w:rsidR="00F62128" w:rsidRPr="004D663D" w:rsidRDefault="00F62128" w:rsidP="00F62128">
            <w:pPr>
              <w:widowControl w:val="0"/>
              <w:spacing w:after="0"/>
              <w:rPr>
                <w:rFonts w:ascii="Arial" w:eastAsia="Times New Roman" w:hAnsi="Arial" w:cs="Arial"/>
                <w:snapToGrid w:val="0"/>
                <w:color w:val="FF0000"/>
                <w:sz w:val="24"/>
                <w:szCs w:val="24"/>
                <w:lang w:eastAsia="x-none"/>
              </w:rPr>
            </w:pPr>
            <w:r w:rsidRPr="002C26CD">
              <w:rPr>
                <w:rFonts w:ascii="Arial" w:eastAsia="Times New Roman" w:hAnsi="Arial" w:cs="Arial"/>
                <w:snapToGrid w:val="0"/>
                <w:color w:val="FF0000"/>
                <w:sz w:val="24"/>
                <w:szCs w:val="24"/>
                <w:lang w:val="x-none" w:eastAsia="x-none"/>
              </w:rPr>
              <w:t>Text: Chapter 1</w:t>
            </w:r>
            <w:r w:rsidRPr="002C26CD">
              <w:rPr>
                <w:rFonts w:ascii="Arial" w:eastAsia="Times New Roman" w:hAnsi="Arial" w:cs="Arial"/>
                <w:snapToGrid w:val="0"/>
                <w:color w:val="FF0000"/>
                <w:sz w:val="24"/>
                <w:szCs w:val="24"/>
                <w:lang w:eastAsia="x-none"/>
              </w:rPr>
              <w:t>4</w:t>
            </w:r>
          </w:p>
          <w:p w14:paraId="5BCC2946" w14:textId="4CE700D7" w:rsidR="00F62128" w:rsidRPr="00DA35C7" w:rsidRDefault="00F62128" w:rsidP="00F62128">
            <w:pPr>
              <w:widowControl w:val="0"/>
              <w:spacing w:after="0"/>
              <w:rPr>
                <w:rFonts w:ascii="Arial" w:eastAsia="Times New Roman" w:hAnsi="Arial" w:cs="Arial"/>
                <w:b/>
                <w:snapToGrid w:val="0"/>
                <w:sz w:val="24"/>
                <w:szCs w:val="24"/>
              </w:rPr>
            </w:pPr>
          </w:p>
        </w:tc>
      </w:tr>
      <w:tr w:rsidR="00F62128" w:rsidRPr="00DA35C7" w14:paraId="19A28354" w14:textId="77777777" w:rsidTr="00BB5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4" w:space="0" w:color="auto"/>
              <w:left w:val="single" w:sz="6" w:space="0" w:color="auto"/>
            </w:tcBorders>
          </w:tcPr>
          <w:p w14:paraId="4EA82DC1" w14:textId="4A75F162" w:rsidR="00F62128" w:rsidRPr="00DA35C7" w:rsidRDefault="00F62128" w:rsidP="00F62128">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5</w:t>
            </w:r>
          </w:p>
        </w:tc>
        <w:tc>
          <w:tcPr>
            <w:tcW w:w="1170" w:type="dxa"/>
            <w:tcBorders>
              <w:top w:val="single" w:sz="4" w:space="0" w:color="auto"/>
              <w:left w:val="single" w:sz="6" w:space="0" w:color="auto"/>
            </w:tcBorders>
          </w:tcPr>
          <w:p w14:paraId="24F02626" w14:textId="059F0A29" w:rsidR="00F62128" w:rsidRPr="00DA35C7" w:rsidRDefault="00862F82" w:rsidP="00F62128">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June 17</w:t>
            </w:r>
          </w:p>
        </w:tc>
        <w:tc>
          <w:tcPr>
            <w:tcW w:w="3687" w:type="dxa"/>
            <w:tcBorders>
              <w:top w:val="single" w:sz="4" w:space="0" w:color="auto"/>
              <w:left w:val="single" w:sz="6" w:space="0" w:color="auto"/>
            </w:tcBorders>
          </w:tcPr>
          <w:p w14:paraId="2BF43BE6" w14:textId="76A73F62" w:rsidR="00F62128" w:rsidRPr="00DA35C7" w:rsidRDefault="00F62128" w:rsidP="00F62128">
            <w:pPr>
              <w:widowControl w:val="0"/>
              <w:numPr>
                <w:ilvl w:val="0"/>
                <w:numId w:val="35"/>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Franchising</w:t>
            </w:r>
          </w:p>
        </w:tc>
        <w:tc>
          <w:tcPr>
            <w:tcW w:w="3397" w:type="dxa"/>
            <w:tcBorders>
              <w:top w:val="single" w:sz="4" w:space="0" w:color="auto"/>
              <w:left w:val="single" w:sz="6" w:space="0" w:color="auto"/>
              <w:right w:val="single" w:sz="6" w:space="0" w:color="auto"/>
            </w:tcBorders>
          </w:tcPr>
          <w:p w14:paraId="6ECEB386" w14:textId="77777777" w:rsidR="00F62128" w:rsidRPr="004D663D" w:rsidRDefault="00F62128" w:rsidP="00F62128">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15</w:t>
            </w:r>
          </w:p>
          <w:p w14:paraId="56C689D5" w14:textId="05F69F92" w:rsidR="00F62128" w:rsidRPr="00D57961" w:rsidRDefault="00F62128" w:rsidP="00F62128">
            <w:pPr>
              <w:widowControl w:val="0"/>
              <w:spacing w:after="0"/>
              <w:rPr>
                <w:rFonts w:ascii="Arial" w:eastAsia="Times New Roman" w:hAnsi="Arial" w:cs="Arial"/>
                <w:bCs/>
                <w:snapToGrid w:val="0"/>
                <w:sz w:val="24"/>
                <w:szCs w:val="24"/>
              </w:rPr>
            </w:pPr>
          </w:p>
        </w:tc>
      </w:tr>
      <w:tr w:rsidR="00F62128" w:rsidRPr="00DA35C7" w14:paraId="1BA6FF75" w14:textId="77777777" w:rsidTr="00192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82"/>
        </w:trPr>
        <w:tc>
          <w:tcPr>
            <w:tcW w:w="961" w:type="dxa"/>
            <w:tcBorders>
              <w:top w:val="single" w:sz="6" w:space="0" w:color="auto"/>
              <w:left w:val="single" w:sz="6" w:space="0" w:color="auto"/>
              <w:bottom w:val="single" w:sz="6" w:space="0" w:color="auto"/>
            </w:tcBorders>
          </w:tcPr>
          <w:p w14:paraId="0A94E3EB" w14:textId="29BA1133" w:rsidR="00F62128" w:rsidRPr="00DA35C7" w:rsidRDefault="00F62128" w:rsidP="00F62128">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5</w:t>
            </w:r>
          </w:p>
        </w:tc>
        <w:tc>
          <w:tcPr>
            <w:tcW w:w="1170" w:type="dxa"/>
            <w:tcBorders>
              <w:top w:val="single" w:sz="6" w:space="0" w:color="auto"/>
              <w:left w:val="single" w:sz="6" w:space="0" w:color="auto"/>
              <w:bottom w:val="single" w:sz="6" w:space="0" w:color="auto"/>
            </w:tcBorders>
          </w:tcPr>
          <w:p w14:paraId="0CF85CE8" w14:textId="7612165A" w:rsidR="00F62128" w:rsidRPr="00DA35C7" w:rsidRDefault="00862F82" w:rsidP="00F62128">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June 18</w:t>
            </w:r>
          </w:p>
        </w:tc>
        <w:tc>
          <w:tcPr>
            <w:tcW w:w="3687" w:type="dxa"/>
            <w:tcBorders>
              <w:top w:val="single" w:sz="6" w:space="0" w:color="auto"/>
              <w:left w:val="single" w:sz="6" w:space="0" w:color="auto"/>
              <w:bottom w:val="single" w:sz="6" w:space="0" w:color="auto"/>
            </w:tcBorders>
          </w:tcPr>
          <w:p w14:paraId="0D9FC750" w14:textId="77777777" w:rsidR="007535E9" w:rsidRDefault="00862F82" w:rsidP="007535E9">
            <w:pPr>
              <w:pStyle w:val="ListParagraph"/>
              <w:keepNext/>
              <w:widowControl w:val="0"/>
              <w:numPr>
                <w:ilvl w:val="0"/>
                <w:numId w:val="37"/>
              </w:numPr>
              <w:spacing w:after="0"/>
              <w:outlineLvl w:val="3"/>
              <w:rPr>
                <w:rFonts w:ascii="Arial" w:eastAsia="Times New Roman" w:hAnsi="Arial" w:cs="Arial"/>
                <w:b/>
                <w:snapToGrid w:val="0"/>
                <w:sz w:val="24"/>
                <w:szCs w:val="24"/>
              </w:rPr>
            </w:pPr>
            <w:r w:rsidRPr="002C26CD">
              <w:rPr>
                <w:rFonts w:ascii="Arial" w:eastAsia="Times New Roman" w:hAnsi="Arial" w:cs="Arial"/>
                <w:b/>
                <w:snapToGrid w:val="0"/>
                <w:sz w:val="24"/>
                <w:szCs w:val="24"/>
              </w:rPr>
              <w:t>Final Exam Today (chaps. 12, 13, 14, &amp; 15, videos, and additional material).</w:t>
            </w:r>
          </w:p>
          <w:p w14:paraId="2F10DC0A" w14:textId="3FCCFCD1" w:rsidR="007535E9" w:rsidRPr="007535E9" w:rsidRDefault="00862F82" w:rsidP="007535E9">
            <w:pPr>
              <w:pStyle w:val="ListParagraph"/>
              <w:keepNext/>
              <w:widowControl w:val="0"/>
              <w:numPr>
                <w:ilvl w:val="0"/>
                <w:numId w:val="37"/>
              </w:numPr>
              <w:spacing w:after="0"/>
              <w:outlineLvl w:val="3"/>
              <w:rPr>
                <w:rFonts w:ascii="Arial" w:eastAsia="Times New Roman" w:hAnsi="Arial" w:cs="Arial"/>
                <w:b/>
                <w:snapToGrid w:val="0"/>
                <w:sz w:val="24"/>
                <w:szCs w:val="24"/>
              </w:rPr>
            </w:pPr>
            <w:r w:rsidRPr="007535E9">
              <w:rPr>
                <w:rFonts w:ascii="Arial" w:hAnsi="Arial" w:cs="Arial"/>
                <w:bCs/>
                <w:szCs w:val="24"/>
              </w:rPr>
              <w:t>No IBIS World report on</w:t>
            </w:r>
            <w:r w:rsidRPr="007535E9">
              <w:rPr>
                <w:rFonts w:ascii="Arial" w:hAnsi="Arial" w:cs="Arial"/>
                <w:b/>
                <w:szCs w:val="24"/>
              </w:rPr>
              <w:t xml:space="preserve"> </w:t>
            </w:r>
            <w:r w:rsidRPr="007535E9">
              <w:rPr>
                <w:rFonts w:ascii="Arial" w:hAnsi="Arial" w:cs="Arial"/>
                <w:bCs/>
                <w:szCs w:val="24"/>
              </w:rPr>
              <w:t>exam</w:t>
            </w:r>
          </w:p>
        </w:tc>
        <w:tc>
          <w:tcPr>
            <w:tcW w:w="3397" w:type="dxa"/>
            <w:tcBorders>
              <w:top w:val="single" w:sz="6" w:space="0" w:color="auto"/>
              <w:left w:val="single" w:sz="6" w:space="0" w:color="auto"/>
              <w:bottom w:val="single" w:sz="6" w:space="0" w:color="auto"/>
              <w:right w:val="single" w:sz="6" w:space="0" w:color="auto"/>
            </w:tcBorders>
          </w:tcPr>
          <w:p w14:paraId="005293E9" w14:textId="77777777" w:rsidR="00862F82" w:rsidRPr="00DA35C7" w:rsidRDefault="00862F82" w:rsidP="00862F82">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Online exam in Canvas</w:t>
            </w:r>
          </w:p>
          <w:p w14:paraId="7B010AD0" w14:textId="77777777" w:rsidR="00862F82" w:rsidRDefault="00862F82" w:rsidP="00862F82">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Use Lockdown Browser</w:t>
            </w:r>
          </w:p>
          <w:p w14:paraId="56B29668" w14:textId="4609E5B9" w:rsidR="005F19F0" w:rsidRDefault="005F19F0" w:rsidP="00862F82">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Use Web Cam Monitor </w:t>
            </w:r>
          </w:p>
          <w:p w14:paraId="34D64878" w14:textId="3F14B94C" w:rsidR="00DB219A" w:rsidRPr="0077520C" w:rsidRDefault="00DB219A" w:rsidP="00F62128">
            <w:pPr>
              <w:widowControl w:val="0"/>
              <w:spacing w:after="0"/>
              <w:rPr>
                <w:rFonts w:ascii="Arial" w:eastAsia="Times New Roman" w:hAnsi="Arial" w:cs="Arial"/>
                <w:b/>
                <w:snapToGrid w:val="0"/>
                <w:sz w:val="24"/>
                <w:szCs w:val="24"/>
              </w:rPr>
            </w:pPr>
          </w:p>
        </w:tc>
      </w:tr>
      <w:tr w:rsidR="00F62128" w:rsidRPr="00DA35C7" w14:paraId="26E73C42" w14:textId="77777777" w:rsidTr="00192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1" w:type="dxa"/>
            <w:tcBorders>
              <w:top w:val="single" w:sz="6" w:space="0" w:color="auto"/>
              <w:left w:val="single" w:sz="6" w:space="0" w:color="auto"/>
              <w:bottom w:val="single" w:sz="4" w:space="0" w:color="auto"/>
            </w:tcBorders>
          </w:tcPr>
          <w:p w14:paraId="70A2F980" w14:textId="1C73879F" w:rsidR="00F62128" w:rsidRPr="00DA35C7" w:rsidRDefault="00F62128" w:rsidP="00F62128">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5</w:t>
            </w:r>
          </w:p>
        </w:tc>
        <w:tc>
          <w:tcPr>
            <w:tcW w:w="1170" w:type="dxa"/>
            <w:tcBorders>
              <w:top w:val="single" w:sz="6" w:space="0" w:color="auto"/>
              <w:left w:val="single" w:sz="6" w:space="0" w:color="auto"/>
              <w:bottom w:val="single" w:sz="4" w:space="0" w:color="auto"/>
            </w:tcBorders>
          </w:tcPr>
          <w:p w14:paraId="374AA713" w14:textId="0252BE1F" w:rsidR="00F62128" w:rsidRPr="00DA35C7" w:rsidRDefault="00862F82" w:rsidP="00F62128">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June 19</w:t>
            </w:r>
          </w:p>
        </w:tc>
        <w:tc>
          <w:tcPr>
            <w:tcW w:w="3687" w:type="dxa"/>
            <w:tcBorders>
              <w:top w:val="single" w:sz="6" w:space="0" w:color="auto"/>
              <w:left w:val="single" w:sz="6" w:space="0" w:color="auto"/>
              <w:bottom w:val="single" w:sz="4" w:space="0" w:color="auto"/>
            </w:tcBorders>
          </w:tcPr>
          <w:p w14:paraId="45F85C3E" w14:textId="09E91230" w:rsidR="00F62128" w:rsidRPr="00AC1995" w:rsidRDefault="00862F82" w:rsidP="00F62128">
            <w:pPr>
              <w:widowControl w:val="0"/>
              <w:numPr>
                <w:ilvl w:val="0"/>
                <w:numId w:val="35"/>
              </w:numPr>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Grades Posted </w:t>
            </w:r>
          </w:p>
        </w:tc>
        <w:tc>
          <w:tcPr>
            <w:tcW w:w="3397" w:type="dxa"/>
            <w:tcBorders>
              <w:top w:val="single" w:sz="6" w:space="0" w:color="auto"/>
              <w:left w:val="single" w:sz="6" w:space="0" w:color="auto"/>
              <w:bottom w:val="single" w:sz="4" w:space="0" w:color="auto"/>
              <w:right w:val="single" w:sz="6" w:space="0" w:color="auto"/>
            </w:tcBorders>
          </w:tcPr>
          <w:p w14:paraId="2C4D273E" w14:textId="7D4D42F8" w:rsidR="00F62128" w:rsidRPr="00DA35C7" w:rsidRDefault="00F62128" w:rsidP="00862F82">
            <w:pPr>
              <w:widowControl w:val="0"/>
              <w:spacing w:after="0"/>
              <w:rPr>
                <w:rFonts w:ascii="Arial" w:eastAsia="Times New Roman" w:hAnsi="Arial" w:cs="Arial"/>
                <w:b/>
                <w:snapToGrid w:val="0"/>
                <w:sz w:val="24"/>
                <w:szCs w:val="24"/>
              </w:rPr>
            </w:pPr>
          </w:p>
        </w:tc>
      </w:tr>
    </w:tbl>
    <w:p w14:paraId="41537F8E" w14:textId="77777777" w:rsidR="00BB5358" w:rsidRDefault="00BB5358"/>
    <w:sectPr w:rsidR="00BB5358">
      <w:headerReference w:type="even" r:id="rId63"/>
      <w:headerReference w:type="default" r:id="rId64"/>
      <w:footerReference w:type="even" r:id="rId65"/>
      <w:footerReference w:type="default" r:id="rId66"/>
      <w:headerReference w:type="first" r:id="rId67"/>
      <w:footerReference w:type="firs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BAB3" w14:textId="77777777" w:rsidR="00E43091" w:rsidRDefault="00E43091" w:rsidP="00F41A70">
      <w:pPr>
        <w:spacing w:after="0"/>
      </w:pPr>
      <w:r>
        <w:separator/>
      </w:r>
    </w:p>
  </w:endnote>
  <w:endnote w:type="continuationSeparator" w:id="0">
    <w:p w14:paraId="6B0CB41D" w14:textId="77777777" w:rsidR="00E43091" w:rsidRDefault="00E43091" w:rsidP="00F41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16AF" w14:textId="77777777" w:rsidR="00F37238" w:rsidRDefault="00F37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37238" w:rsidRDefault="00F37238">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F37238" w:rsidRDefault="00F37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9E81" w14:textId="77777777" w:rsidR="00F37238" w:rsidRDefault="00F37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1BF8A" w14:textId="77777777" w:rsidR="00E43091" w:rsidRDefault="00E43091" w:rsidP="00F41A70">
      <w:pPr>
        <w:spacing w:after="0"/>
      </w:pPr>
      <w:r>
        <w:separator/>
      </w:r>
    </w:p>
  </w:footnote>
  <w:footnote w:type="continuationSeparator" w:id="0">
    <w:p w14:paraId="02DE818C" w14:textId="77777777" w:rsidR="00E43091" w:rsidRDefault="00E43091" w:rsidP="00F41A70">
      <w:pPr>
        <w:spacing w:after="0"/>
      </w:pPr>
      <w:r>
        <w:continuationSeparator/>
      </w:r>
    </w:p>
  </w:footnote>
  <w:footnote w:id="1">
    <w:p w14:paraId="30E82DF4" w14:textId="47AD44BC" w:rsidR="00F37238" w:rsidRDefault="00F37238" w:rsidP="000145E5">
      <w:pPr>
        <w:spacing w:after="240"/>
        <w:jc w:val="both"/>
        <w:rPr>
          <w:sz w:val="20"/>
          <w:lang w:val="en-GB"/>
        </w:rPr>
      </w:pPr>
      <w:r>
        <w:rPr>
          <w:lang w:val="en-GB"/>
        </w:rPr>
        <w:t xml:space="preserve">     </w:t>
      </w:r>
      <w:r>
        <w:rPr>
          <w:rStyle w:val="FootnoteReference"/>
          <w:vertAlign w:val="superscript"/>
          <w:lang w:val="en-GB"/>
        </w:rPr>
        <w:footnoteRef/>
      </w:r>
      <w:r>
        <w:rPr>
          <w:sz w:val="20"/>
          <w:lang w:val="en-GB"/>
        </w:rPr>
        <w:t>This schedule is not absolute.  While every effort will be made to follow the schedule as listed, changes may be made as needed.  It is your responsibility to be aware of any announced changes.</w:t>
      </w:r>
      <w:r w:rsidR="00C40EB8">
        <w:rPr>
          <w:sz w:val="20"/>
          <w:lang w:val="en-GB"/>
        </w:rPr>
        <w:t xml:space="preserve"> I wish you peace!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A346" w14:textId="77777777" w:rsidR="00F37238" w:rsidRDefault="00F37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BAD2" w14:textId="555C0486" w:rsidR="00F37238" w:rsidRPr="001E6F4E" w:rsidRDefault="00F37238" w:rsidP="00953749">
    <w:pPr>
      <w:widowControl w:val="0"/>
      <w:tabs>
        <w:tab w:val="center" w:pos="4680"/>
      </w:tabs>
      <w:spacing w:after="0"/>
      <w:rPr>
        <w:rFonts w:ascii="Arial" w:eastAsia="Times New Roman" w:hAnsi="Arial" w:cs="Arial"/>
        <w:bCs/>
        <w:snapToGrid w:val="0"/>
        <w:sz w:val="24"/>
        <w:szCs w:val="24"/>
        <w:lang w:val="en-GB"/>
      </w:rPr>
    </w:pPr>
    <w:r w:rsidRPr="001E6F4E">
      <w:rPr>
        <w:rFonts w:ascii="Arial" w:eastAsia="Times New Roman" w:hAnsi="Arial" w:cs="Arial"/>
        <w:bCs/>
        <w:snapToGrid w:val="0"/>
        <w:sz w:val="24"/>
        <w:szCs w:val="24"/>
        <w:lang w:val="en-GB"/>
      </w:rPr>
      <w:t>UNIVERSITY of NORTH TEXAS</w:t>
    </w:r>
  </w:p>
  <w:p w14:paraId="0EE3B022" w14:textId="77777777" w:rsidR="00F37238" w:rsidRPr="001E6F4E" w:rsidRDefault="00F37238" w:rsidP="00953749">
    <w:pPr>
      <w:widowControl w:val="0"/>
      <w:tabs>
        <w:tab w:val="center" w:pos="4680"/>
      </w:tabs>
      <w:spacing w:after="0"/>
      <w:rPr>
        <w:rFonts w:ascii="Arial" w:eastAsia="Times New Roman" w:hAnsi="Arial" w:cs="Arial"/>
        <w:bCs/>
        <w:snapToGrid w:val="0"/>
        <w:sz w:val="24"/>
        <w:szCs w:val="24"/>
        <w:lang w:val="en-GB"/>
      </w:rPr>
    </w:pPr>
    <w:r w:rsidRPr="001E6F4E">
      <w:rPr>
        <w:rFonts w:ascii="Arial" w:eastAsia="Times New Roman" w:hAnsi="Arial" w:cs="Arial"/>
        <w:bCs/>
        <w:snapToGrid w:val="0"/>
        <w:sz w:val="24"/>
        <w:szCs w:val="24"/>
        <w:lang w:val="en-GB"/>
      </w:rPr>
      <w:t>G. BRINT RYAN COLLEGE OF BUSINESS</w:t>
    </w:r>
  </w:p>
  <w:p w14:paraId="7B14298E" w14:textId="77777777" w:rsidR="00F37238" w:rsidRDefault="00F37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E112" w14:textId="77777777" w:rsidR="00F37238" w:rsidRDefault="00F37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5E16"/>
    <w:multiLevelType w:val="hybridMultilevel"/>
    <w:tmpl w:val="93B8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65BC"/>
    <w:multiLevelType w:val="singleLevel"/>
    <w:tmpl w:val="B2805C5E"/>
    <w:lvl w:ilvl="0">
      <w:numFmt w:val="bullet"/>
      <w:lvlText w:val="-"/>
      <w:lvlJc w:val="left"/>
      <w:pPr>
        <w:tabs>
          <w:tab w:val="num" w:pos="360"/>
        </w:tabs>
        <w:ind w:left="360" w:hanging="360"/>
      </w:pPr>
      <w:rPr>
        <w:rFont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C16CD6"/>
    <w:multiLevelType w:val="hybridMultilevel"/>
    <w:tmpl w:val="5B7659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F6678E"/>
    <w:multiLevelType w:val="singleLevel"/>
    <w:tmpl w:val="B2805C5E"/>
    <w:lvl w:ilvl="0">
      <w:numFmt w:val="bullet"/>
      <w:lvlText w:val="-"/>
      <w:lvlJc w:val="left"/>
      <w:pPr>
        <w:tabs>
          <w:tab w:val="num" w:pos="360"/>
        </w:tabs>
        <w:ind w:left="360" w:hanging="360"/>
      </w:pPr>
      <w:rPr>
        <w:rFonts w:hint="default"/>
      </w:rPr>
    </w:lvl>
  </w:abstractNum>
  <w:abstractNum w:abstractNumId="13" w15:restartNumberingAfterBreak="0">
    <w:nsid w:val="24254A39"/>
    <w:multiLevelType w:val="hybridMultilevel"/>
    <w:tmpl w:val="A3125470"/>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D7575"/>
    <w:multiLevelType w:val="singleLevel"/>
    <w:tmpl w:val="B2805C5E"/>
    <w:lvl w:ilvl="0">
      <w:numFmt w:val="bullet"/>
      <w:lvlText w:val="-"/>
      <w:lvlJc w:val="left"/>
      <w:pPr>
        <w:tabs>
          <w:tab w:val="num" w:pos="360"/>
        </w:tabs>
        <w:ind w:left="360" w:hanging="360"/>
      </w:pPr>
      <w:rPr>
        <w:rFonts w:hint="default"/>
      </w:rPr>
    </w:lvl>
  </w:abstractNum>
  <w:abstractNum w:abstractNumId="15"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7C6F54"/>
    <w:multiLevelType w:val="hybridMultilevel"/>
    <w:tmpl w:val="0836435A"/>
    <w:lvl w:ilvl="0" w:tplc="02B2E9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2376B"/>
    <w:multiLevelType w:val="hybridMultilevel"/>
    <w:tmpl w:val="0CEE533A"/>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645DA"/>
    <w:multiLevelType w:val="singleLevel"/>
    <w:tmpl w:val="B2805C5E"/>
    <w:lvl w:ilvl="0">
      <w:numFmt w:val="bullet"/>
      <w:lvlText w:val="-"/>
      <w:lvlJc w:val="left"/>
      <w:pPr>
        <w:tabs>
          <w:tab w:val="num" w:pos="360"/>
        </w:tabs>
        <w:ind w:left="360" w:hanging="360"/>
      </w:pPr>
      <w:rPr>
        <w:rFonts w:hint="default"/>
      </w:rPr>
    </w:lvl>
  </w:abstractNum>
  <w:abstractNum w:abstractNumId="26" w15:restartNumberingAfterBreak="0">
    <w:nsid w:val="57731701"/>
    <w:multiLevelType w:val="hybridMultilevel"/>
    <w:tmpl w:val="701E8742"/>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F340B5D"/>
    <w:multiLevelType w:val="hybridMultilevel"/>
    <w:tmpl w:val="2182E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916FC"/>
    <w:multiLevelType w:val="hybridMultilevel"/>
    <w:tmpl w:val="DFC62AD2"/>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193470">
    <w:abstractNumId w:val="36"/>
  </w:num>
  <w:num w:numId="2" w16cid:durableId="1856383894">
    <w:abstractNumId w:val="33"/>
  </w:num>
  <w:num w:numId="3" w16cid:durableId="1839997140">
    <w:abstractNumId w:val="40"/>
  </w:num>
  <w:num w:numId="4" w16cid:durableId="1745058148">
    <w:abstractNumId w:val="0"/>
  </w:num>
  <w:num w:numId="5" w16cid:durableId="1744259916">
    <w:abstractNumId w:val="27"/>
  </w:num>
  <w:num w:numId="6" w16cid:durableId="161432539">
    <w:abstractNumId w:val="22"/>
  </w:num>
  <w:num w:numId="7" w16cid:durableId="711460398">
    <w:abstractNumId w:val="20"/>
  </w:num>
  <w:num w:numId="8" w16cid:durableId="161311419">
    <w:abstractNumId w:val="10"/>
  </w:num>
  <w:num w:numId="9" w16cid:durableId="17585823">
    <w:abstractNumId w:val="6"/>
  </w:num>
  <w:num w:numId="10" w16cid:durableId="1676376037">
    <w:abstractNumId w:val="28"/>
  </w:num>
  <w:num w:numId="11" w16cid:durableId="1048214791">
    <w:abstractNumId w:val="19"/>
  </w:num>
  <w:num w:numId="12" w16cid:durableId="1168861195">
    <w:abstractNumId w:val="39"/>
  </w:num>
  <w:num w:numId="13" w16cid:durableId="1995527601">
    <w:abstractNumId w:val="31"/>
  </w:num>
  <w:num w:numId="14" w16cid:durableId="1302078839">
    <w:abstractNumId w:val="4"/>
  </w:num>
  <w:num w:numId="15" w16cid:durableId="1345132199">
    <w:abstractNumId w:val="3"/>
  </w:num>
  <w:num w:numId="16" w16cid:durableId="1099527995">
    <w:abstractNumId w:val="16"/>
  </w:num>
  <w:num w:numId="17" w16cid:durableId="1313213950">
    <w:abstractNumId w:val="32"/>
  </w:num>
  <w:num w:numId="18" w16cid:durableId="1643196765">
    <w:abstractNumId w:val="37"/>
  </w:num>
  <w:num w:numId="19" w16cid:durableId="1633292542">
    <w:abstractNumId w:val="9"/>
  </w:num>
  <w:num w:numId="20" w16cid:durableId="1407655609">
    <w:abstractNumId w:val="8"/>
  </w:num>
  <w:num w:numId="21" w16cid:durableId="2035036500">
    <w:abstractNumId w:val="18"/>
  </w:num>
  <w:num w:numId="22" w16cid:durableId="1389959382">
    <w:abstractNumId w:val="30"/>
  </w:num>
  <w:num w:numId="23" w16cid:durableId="2041929743">
    <w:abstractNumId w:val="17"/>
  </w:num>
  <w:num w:numId="24" w16cid:durableId="770394633">
    <w:abstractNumId w:val="7"/>
  </w:num>
  <w:num w:numId="25" w16cid:durableId="790325066">
    <w:abstractNumId w:val="15"/>
  </w:num>
  <w:num w:numId="26" w16cid:durableId="125245465">
    <w:abstractNumId w:val="35"/>
  </w:num>
  <w:num w:numId="27" w16cid:durableId="535122423">
    <w:abstractNumId w:val="5"/>
  </w:num>
  <w:num w:numId="28" w16cid:durableId="778986581">
    <w:abstractNumId w:val="34"/>
  </w:num>
  <w:num w:numId="29" w16cid:durableId="1306273765">
    <w:abstractNumId w:val="24"/>
  </w:num>
  <w:num w:numId="30" w16cid:durableId="1535002110">
    <w:abstractNumId w:val="41"/>
  </w:num>
  <w:num w:numId="31" w16cid:durableId="439682652">
    <w:abstractNumId w:val="21"/>
  </w:num>
  <w:num w:numId="32" w16cid:durableId="1376269563">
    <w:abstractNumId w:val="38"/>
  </w:num>
  <w:num w:numId="33" w16cid:durableId="1439377345">
    <w:abstractNumId w:val="23"/>
  </w:num>
  <w:num w:numId="34" w16cid:durableId="607933160">
    <w:abstractNumId w:val="12"/>
  </w:num>
  <w:num w:numId="35" w16cid:durableId="1615942930">
    <w:abstractNumId w:val="2"/>
  </w:num>
  <w:num w:numId="36" w16cid:durableId="1016074056">
    <w:abstractNumId w:val="25"/>
  </w:num>
  <w:num w:numId="37" w16cid:durableId="1329093380">
    <w:abstractNumId w:val="14"/>
  </w:num>
  <w:num w:numId="38" w16cid:durableId="963534804">
    <w:abstractNumId w:val="13"/>
  </w:num>
  <w:num w:numId="39" w16cid:durableId="963578840">
    <w:abstractNumId w:val="26"/>
  </w:num>
  <w:num w:numId="40" w16cid:durableId="1211459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2563140">
    <w:abstractNumId w:val="1"/>
  </w:num>
  <w:num w:numId="42" w16cid:durableId="2010980791">
    <w:abstractNumId w:val="11"/>
  </w:num>
  <w:num w:numId="43" w16cid:durableId="8053896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1A60"/>
    <w:rsid w:val="0000689E"/>
    <w:rsid w:val="00011770"/>
    <w:rsid w:val="000145E5"/>
    <w:rsid w:val="0003021F"/>
    <w:rsid w:val="00033B98"/>
    <w:rsid w:val="00035286"/>
    <w:rsid w:val="00036394"/>
    <w:rsid w:val="0004507D"/>
    <w:rsid w:val="00057A98"/>
    <w:rsid w:val="00074A16"/>
    <w:rsid w:val="00075AB3"/>
    <w:rsid w:val="000908B9"/>
    <w:rsid w:val="000A041A"/>
    <w:rsid w:val="000A484F"/>
    <w:rsid w:val="000B0089"/>
    <w:rsid w:val="000C14CA"/>
    <w:rsid w:val="000C6B9A"/>
    <w:rsid w:val="000D61DC"/>
    <w:rsid w:val="000E219F"/>
    <w:rsid w:val="000E56FB"/>
    <w:rsid w:val="000F3B26"/>
    <w:rsid w:val="000F4A0E"/>
    <w:rsid w:val="00105D6D"/>
    <w:rsid w:val="00107913"/>
    <w:rsid w:val="001150C6"/>
    <w:rsid w:val="00133EA7"/>
    <w:rsid w:val="00140D59"/>
    <w:rsid w:val="00142CE7"/>
    <w:rsid w:val="001441AA"/>
    <w:rsid w:val="0015043B"/>
    <w:rsid w:val="00150B20"/>
    <w:rsid w:val="001528CA"/>
    <w:rsid w:val="00154670"/>
    <w:rsid w:val="00157417"/>
    <w:rsid w:val="00160583"/>
    <w:rsid w:val="0016174E"/>
    <w:rsid w:val="00173067"/>
    <w:rsid w:val="0018103B"/>
    <w:rsid w:val="00190782"/>
    <w:rsid w:val="001922C9"/>
    <w:rsid w:val="00195471"/>
    <w:rsid w:val="001B3D5B"/>
    <w:rsid w:val="001C079B"/>
    <w:rsid w:val="001C3553"/>
    <w:rsid w:val="001C368C"/>
    <w:rsid w:val="001C3DD0"/>
    <w:rsid w:val="001C4265"/>
    <w:rsid w:val="001C599D"/>
    <w:rsid w:val="001D1857"/>
    <w:rsid w:val="001D214A"/>
    <w:rsid w:val="001D29C2"/>
    <w:rsid w:val="001D4655"/>
    <w:rsid w:val="001D750A"/>
    <w:rsid w:val="001E6F4E"/>
    <w:rsid w:val="001F3B82"/>
    <w:rsid w:val="001F4D2B"/>
    <w:rsid w:val="001F7D74"/>
    <w:rsid w:val="002011BE"/>
    <w:rsid w:val="00203D47"/>
    <w:rsid w:val="00211CCE"/>
    <w:rsid w:val="002128A6"/>
    <w:rsid w:val="002136F6"/>
    <w:rsid w:val="0021431B"/>
    <w:rsid w:val="00224104"/>
    <w:rsid w:val="00224731"/>
    <w:rsid w:val="00231301"/>
    <w:rsid w:val="00240D3C"/>
    <w:rsid w:val="00244604"/>
    <w:rsid w:val="002446AD"/>
    <w:rsid w:val="002446DC"/>
    <w:rsid w:val="00247696"/>
    <w:rsid w:val="00250A08"/>
    <w:rsid w:val="00250E78"/>
    <w:rsid w:val="00257698"/>
    <w:rsid w:val="002672EF"/>
    <w:rsid w:val="00271577"/>
    <w:rsid w:val="00273D0C"/>
    <w:rsid w:val="0028285A"/>
    <w:rsid w:val="00291946"/>
    <w:rsid w:val="00292A13"/>
    <w:rsid w:val="00295A4A"/>
    <w:rsid w:val="00295D29"/>
    <w:rsid w:val="002A5811"/>
    <w:rsid w:val="002B088C"/>
    <w:rsid w:val="002B17FC"/>
    <w:rsid w:val="002B1951"/>
    <w:rsid w:val="002B56FD"/>
    <w:rsid w:val="002B6FE8"/>
    <w:rsid w:val="002C00E1"/>
    <w:rsid w:val="002C26CD"/>
    <w:rsid w:val="002C3FF1"/>
    <w:rsid w:val="002D2F3B"/>
    <w:rsid w:val="002D795C"/>
    <w:rsid w:val="002E3F68"/>
    <w:rsid w:val="002F28F2"/>
    <w:rsid w:val="002F5A25"/>
    <w:rsid w:val="002F65A8"/>
    <w:rsid w:val="002F6AB1"/>
    <w:rsid w:val="002F7630"/>
    <w:rsid w:val="002F79C4"/>
    <w:rsid w:val="00300A01"/>
    <w:rsid w:val="00305956"/>
    <w:rsid w:val="003071FD"/>
    <w:rsid w:val="003074D8"/>
    <w:rsid w:val="00312D9A"/>
    <w:rsid w:val="0033092B"/>
    <w:rsid w:val="00342E95"/>
    <w:rsid w:val="00347B03"/>
    <w:rsid w:val="003657D7"/>
    <w:rsid w:val="00372C26"/>
    <w:rsid w:val="00373A9D"/>
    <w:rsid w:val="00375554"/>
    <w:rsid w:val="003756F2"/>
    <w:rsid w:val="003829E2"/>
    <w:rsid w:val="00384738"/>
    <w:rsid w:val="00395460"/>
    <w:rsid w:val="00396AFD"/>
    <w:rsid w:val="0039799A"/>
    <w:rsid w:val="003A2E7E"/>
    <w:rsid w:val="003A6494"/>
    <w:rsid w:val="003B2947"/>
    <w:rsid w:val="003B3704"/>
    <w:rsid w:val="003B7429"/>
    <w:rsid w:val="003C3D07"/>
    <w:rsid w:val="003D735A"/>
    <w:rsid w:val="003E54EF"/>
    <w:rsid w:val="003E7A08"/>
    <w:rsid w:val="003F1A66"/>
    <w:rsid w:val="003F1E47"/>
    <w:rsid w:val="0040606E"/>
    <w:rsid w:val="00410837"/>
    <w:rsid w:val="00413AD8"/>
    <w:rsid w:val="004141EC"/>
    <w:rsid w:val="004142C0"/>
    <w:rsid w:val="00416953"/>
    <w:rsid w:val="004349B7"/>
    <w:rsid w:val="004353DB"/>
    <w:rsid w:val="004372CE"/>
    <w:rsid w:val="004448B2"/>
    <w:rsid w:val="00445C39"/>
    <w:rsid w:val="0044674B"/>
    <w:rsid w:val="00462ED0"/>
    <w:rsid w:val="00466C1E"/>
    <w:rsid w:val="00467300"/>
    <w:rsid w:val="00477822"/>
    <w:rsid w:val="0048318E"/>
    <w:rsid w:val="00483BE6"/>
    <w:rsid w:val="004901DE"/>
    <w:rsid w:val="004931A3"/>
    <w:rsid w:val="004950BC"/>
    <w:rsid w:val="004955CE"/>
    <w:rsid w:val="004A095A"/>
    <w:rsid w:val="004A702C"/>
    <w:rsid w:val="004B25B7"/>
    <w:rsid w:val="004B300F"/>
    <w:rsid w:val="004B3CC4"/>
    <w:rsid w:val="004B63C3"/>
    <w:rsid w:val="004C48BC"/>
    <w:rsid w:val="004D23EC"/>
    <w:rsid w:val="004D2EF1"/>
    <w:rsid w:val="004D40CC"/>
    <w:rsid w:val="004D4140"/>
    <w:rsid w:val="004D663D"/>
    <w:rsid w:val="004D7529"/>
    <w:rsid w:val="004E04ED"/>
    <w:rsid w:val="004E5D1C"/>
    <w:rsid w:val="004E6648"/>
    <w:rsid w:val="004F2315"/>
    <w:rsid w:val="004F6EA5"/>
    <w:rsid w:val="0050169A"/>
    <w:rsid w:val="00501CFC"/>
    <w:rsid w:val="00503B55"/>
    <w:rsid w:val="005048C9"/>
    <w:rsid w:val="005109E3"/>
    <w:rsid w:val="00515192"/>
    <w:rsid w:val="0052132D"/>
    <w:rsid w:val="00521931"/>
    <w:rsid w:val="00526680"/>
    <w:rsid w:val="005313DC"/>
    <w:rsid w:val="0053370E"/>
    <w:rsid w:val="00540706"/>
    <w:rsid w:val="0054157A"/>
    <w:rsid w:val="00552226"/>
    <w:rsid w:val="00552A45"/>
    <w:rsid w:val="005668C8"/>
    <w:rsid w:val="0057075C"/>
    <w:rsid w:val="00570E4D"/>
    <w:rsid w:val="00583FF6"/>
    <w:rsid w:val="005950BC"/>
    <w:rsid w:val="005966F9"/>
    <w:rsid w:val="005A22D1"/>
    <w:rsid w:val="005B0444"/>
    <w:rsid w:val="005B56EA"/>
    <w:rsid w:val="005B63CC"/>
    <w:rsid w:val="005C0509"/>
    <w:rsid w:val="005C59AB"/>
    <w:rsid w:val="005C7253"/>
    <w:rsid w:val="005C756C"/>
    <w:rsid w:val="005C7796"/>
    <w:rsid w:val="005D558B"/>
    <w:rsid w:val="005E0778"/>
    <w:rsid w:val="005E31D2"/>
    <w:rsid w:val="005F19F0"/>
    <w:rsid w:val="005F6248"/>
    <w:rsid w:val="0060391E"/>
    <w:rsid w:val="00603E11"/>
    <w:rsid w:val="00604E45"/>
    <w:rsid w:val="00606CFF"/>
    <w:rsid w:val="00607A22"/>
    <w:rsid w:val="006267A0"/>
    <w:rsid w:val="00630230"/>
    <w:rsid w:val="00630AFE"/>
    <w:rsid w:val="00644E04"/>
    <w:rsid w:val="006530C0"/>
    <w:rsid w:val="006557EE"/>
    <w:rsid w:val="006577FE"/>
    <w:rsid w:val="00661FFE"/>
    <w:rsid w:val="006710B2"/>
    <w:rsid w:val="00671A39"/>
    <w:rsid w:val="006776B6"/>
    <w:rsid w:val="006967F6"/>
    <w:rsid w:val="006A0DFA"/>
    <w:rsid w:val="006A7D48"/>
    <w:rsid w:val="006B0C67"/>
    <w:rsid w:val="006B1785"/>
    <w:rsid w:val="006C437E"/>
    <w:rsid w:val="006D456A"/>
    <w:rsid w:val="006D55C0"/>
    <w:rsid w:val="006E25C5"/>
    <w:rsid w:val="006E58B1"/>
    <w:rsid w:val="006F33EA"/>
    <w:rsid w:val="006F5F75"/>
    <w:rsid w:val="00702869"/>
    <w:rsid w:val="007158D9"/>
    <w:rsid w:val="007217D3"/>
    <w:rsid w:val="0072229F"/>
    <w:rsid w:val="007230E2"/>
    <w:rsid w:val="00727988"/>
    <w:rsid w:val="00741777"/>
    <w:rsid w:val="00742ADC"/>
    <w:rsid w:val="007535E9"/>
    <w:rsid w:val="00755AFB"/>
    <w:rsid w:val="00755E5A"/>
    <w:rsid w:val="00756F72"/>
    <w:rsid w:val="00757C85"/>
    <w:rsid w:val="0076236B"/>
    <w:rsid w:val="00771998"/>
    <w:rsid w:val="00772B15"/>
    <w:rsid w:val="0077520C"/>
    <w:rsid w:val="00781454"/>
    <w:rsid w:val="00786E5D"/>
    <w:rsid w:val="00787A1D"/>
    <w:rsid w:val="00790383"/>
    <w:rsid w:val="007935AC"/>
    <w:rsid w:val="00794D83"/>
    <w:rsid w:val="00797116"/>
    <w:rsid w:val="007A0702"/>
    <w:rsid w:val="007A391B"/>
    <w:rsid w:val="007B1815"/>
    <w:rsid w:val="007B3CC1"/>
    <w:rsid w:val="007B74E5"/>
    <w:rsid w:val="007B7702"/>
    <w:rsid w:val="007C2128"/>
    <w:rsid w:val="007C6991"/>
    <w:rsid w:val="007D1355"/>
    <w:rsid w:val="007D441B"/>
    <w:rsid w:val="007E0F87"/>
    <w:rsid w:val="007E7284"/>
    <w:rsid w:val="007F5D85"/>
    <w:rsid w:val="0082021A"/>
    <w:rsid w:val="008206B1"/>
    <w:rsid w:val="00826162"/>
    <w:rsid w:val="008313A0"/>
    <w:rsid w:val="0083240C"/>
    <w:rsid w:val="00832464"/>
    <w:rsid w:val="0084026A"/>
    <w:rsid w:val="00841125"/>
    <w:rsid w:val="008428DF"/>
    <w:rsid w:val="0085011E"/>
    <w:rsid w:val="0085382F"/>
    <w:rsid w:val="00853CA2"/>
    <w:rsid w:val="0085449A"/>
    <w:rsid w:val="00854F31"/>
    <w:rsid w:val="008553D6"/>
    <w:rsid w:val="00857546"/>
    <w:rsid w:val="00862F82"/>
    <w:rsid w:val="00870C08"/>
    <w:rsid w:val="00881448"/>
    <w:rsid w:val="00881E97"/>
    <w:rsid w:val="00885B50"/>
    <w:rsid w:val="008A0BD7"/>
    <w:rsid w:val="008A188C"/>
    <w:rsid w:val="008A68AB"/>
    <w:rsid w:val="008B1B7D"/>
    <w:rsid w:val="008C335F"/>
    <w:rsid w:val="008D2DC7"/>
    <w:rsid w:val="008E51A2"/>
    <w:rsid w:val="008F5DCC"/>
    <w:rsid w:val="008F738A"/>
    <w:rsid w:val="008F7D5E"/>
    <w:rsid w:val="009040DE"/>
    <w:rsid w:val="009045F0"/>
    <w:rsid w:val="009111AE"/>
    <w:rsid w:val="00912FCE"/>
    <w:rsid w:val="00914B76"/>
    <w:rsid w:val="00923FD6"/>
    <w:rsid w:val="009269E8"/>
    <w:rsid w:val="00930D1E"/>
    <w:rsid w:val="009476BD"/>
    <w:rsid w:val="00953749"/>
    <w:rsid w:val="0095468F"/>
    <w:rsid w:val="00957CF6"/>
    <w:rsid w:val="00960728"/>
    <w:rsid w:val="009613A7"/>
    <w:rsid w:val="00967BB4"/>
    <w:rsid w:val="0097126D"/>
    <w:rsid w:val="00982D1B"/>
    <w:rsid w:val="00984EF3"/>
    <w:rsid w:val="00993B73"/>
    <w:rsid w:val="009953C2"/>
    <w:rsid w:val="00997BCE"/>
    <w:rsid w:val="009A1F52"/>
    <w:rsid w:val="009B078B"/>
    <w:rsid w:val="009C1FC1"/>
    <w:rsid w:val="009C33E7"/>
    <w:rsid w:val="009C6D2B"/>
    <w:rsid w:val="009D0530"/>
    <w:rsid w:val="009D0E86"/>
    <w:rsid w:val="00A06695"/>
    <w:rsid w:val="00A079D6"/>
    <w:rsid w:val="00A11437"/>
    <w:rsid w:val="00A130FD"/>
    <w:rsid w:val="00A15F84"/>
    <w:rsid w:val="00A20681"/>
    <w:rsid w:val="00A3045B"/>
    <w:rsid w:val="00A31278"/>
    <w:rsid w:val="00A316C7"/>
    <w:rsid w:val="00A37E4D"/>
    <w:rsid w:val="00A41410"/>
    <w:rsid w:val="00A516DB"/>
    <w:rsid w:val="00A6236F"/>
    <w:rsid w:val="00A63531"/>
    <w:rsid w:val="00A642DA"/>
    <w:rsid w:val="00A7557B"/>
    <w:rsid w:val="00A771FB"/>
    <w:rsid w:val="00A8274C"/>
    <w:rsid w:val="00A8505F"/>
    <w:rsid w:val="00AA5938"/>
    <w:rsid w:val="00AA63E6"/>
    <w:rsid w:val="00AB2AFB"/>
    <w:rsid w:val="00AC06F9"/>
    <w:rsid w:val="00AC1995"/>
    <w:rsid w:val="00AC2D75"/>
    <w:rsid w:val="00AC695E"/>
    <w:rsid w:val="00AE2118"/>
    <w:rsid w:val="00AE26FF"/>
    <w:rsid w:val="00B022AF"/>
    <w:rsid w:val="00B07CB3"/>
    <w:rsid w:val="00B1427F"/>
    <w:rsid w:val="00B32B4A"/>
    <w:rsid w:val="00B37431"/>
    <w:rsid w:val="00B400CC"/>
    <w:rsid w:val="00B43D9A"/>
    <w:rsid w:val="00B47E5C"/>
    <w:rsid w:val="00B50C17"/>
    <w:rsid w:val="00B51863"/>
    <w:rsid w:val="00B5228A"/>
    <w:rsid w:val="00B528C3"/>
    <w:rsid w:val="00B60ACA"/>
    <w:rsid w:val="00B66EBF"/>
    <w:rsid w:val="00B719D9"/>
    <w:rsid w:val="00B735FA"/>
    <w:rsid w:val="00B73653"/>
    <w:rsid w:val="00B7371C"/>
    <w:rsid w:val="00B90607"/>
    <w:rsid w:val="00B920A2"/>
    <w:rsid w:val="00B9294D"/>
    <w:rsid w:val="00B92DE7"/>
    <w:rsid w:val="00B93B18"/>
    <w:rsid w:val="00B94399"/>
    <w:rsid w:val="00B9479B"/>
    <w:rsid w:val="00BA7387"/>
    <w:rsid w:val="00BB5358"/>
    <w:rsid w:val="00BC0019"/>
    <w:rsid w:val="00BC525D"/>
    <w:rsid w:val="00BC5CBB"/>
    <w:rsid w:val="00BD34E3"/>
    <w:rsid w:val="00BD37BE"/>
    <w:rsid w:val="00BD422B"/>
    <w:rsid w:val="00BD5947"/>
    <w:rsid w:val="00C0115D"/>
    <w:rsid w:val="00C05D9F"/>
    <w:rsid w:val="00C07CFB"/>
    <w:rsid w:val="00C14845"/>
    <w:rsid w:val="00C246D2"/>
    <w:rsid w:val="00C252C4"/>
    <w:rsid w:val="00C252F9"/>
    <w:rsid w:val="00C26284"/>
    <w:rsid w:val="00C303C2"/>
    <w:rsid w:val="00C358F4"/>
    <w:rsid w:val="00C379A5"/>
    <w:rsid w:val="00C401A4"/>
    <w:rsid w:val="00C40EB8"/>
    <w:rsid w:val="00C41368"/>
    <w:rsid w:val="00C41CD8"/>
    <w:rsid w:val="00C65463"/>
    <w:rsid w:val="00C66783"/>
    <w:rsid w:val="00C707FE"/>
    <w:rsid w:val="00C70AAA"/>
    <w:rsid w:val="00C73267"/>
    <w:rsid w:val="00C73D48"/>
    <w:rsid w:val="00C758B4"/>
    <w:rsid w:val="00C75A68"/>
    <w:rsid w:val="00C7676A"/>
    <w:rsid w:val="00C814EA"/>
    <w:rsid w:val="00C82B65"/>
    <w:rsid w:val="00C91100"/>
    <w:rsid w:val="00C94FDF"/>
    <w:rsid w:val="00CA058E"/>
    <w:rsid w:val="00CA2745"/>
    <w:rsid w:val="00CA7241"/>
    <w:rsid w:val="00CB236F"/>
    <w:rsid w:val="00CB78C5"/>
    <w:rsid w:val="00CC536E"/>
    <w:rsid w:val="00CD40E7"/>
    <w:rsid w:val="00CD68A9"/>
    <w:rsid w:val="00CE67F9"/>
    <w:rsid w:val="00CF60D4"/>
    <w:rsid w:val="00CF75EC"/>
    <w:rsid w:val="00D016FC"/>
    <w:rsid w:val="00D0505E"/>
    <w:rsid w:val="00D076BC"/>
    <w:rsid w:val="00D102BD"/>
    <w:rsid w:val="00D1037E"/>
    <w:rsid w:val="00D123F9"/>
    <w:rsid w:val="00D14752"/>
    <w:rsid w:val="00D16AEC"/>
    <w:rsid w:val="00D30887"/>
    <w:rsid w:val="00D33DB1"/>
    <w:rsid w:val="00D3565E"/>
    <w:rsid w:val="00D40267"/>
    <w:rsid w:val="00D40C61"/>
    <w:rsid w:val="00D42C37"/>
    <w:rsid w:val="00D443D4"/>
    <w:rsid w:val="00D53B34"/>
    <w:rsid w:val="00D55A0B"/>
    <w:rsid w:val="00D55BDC"/>
    <w:rsid w:val="00D57961"/>
    <w:rsid w:val="00D61A80"/>
    <w:rsid w:val="00D722CC"/>
    <w:rsid w:val="00D72504"/>
    <w:rsid w:val="00D726FD"/>
    <w:rsid w:val="00D80334"/>
    <w:rsid w:val="00D8194C"/>
    <w:rsid w:val="00D82020"/>
    <w:rsid w:val="00D85FDE"/>
    <w:rsid w:val="00DA2870"/>
    <w:rsid w:val="00DA35C7"/>
    <w:rsid w:val="00DB11D5"/>
    <w:rsid w:val="00DB219A"/>
    <w:rsid w:val="00DC0199"/>
    <w:rsid w:val="00DC41E6"/>
    <w:rsid w:val="00DC43B6"/>
    <w:rsid w:val="00DC7AB2"/>
    <w:rsid w:val="00DD3AD3"/>
    <w:rsid w:val="00DD44D4"/>
    <w:rsid w:val="00DD555F"/>
    <w:rsid w:val="00DF4EF9"/>
    <w:rsid w:val="00DF6D7B"/>
    <w:rsid w:val="00DF734A"/>
    <w:rsid w:val="00E02542"/>
    <w:rsid w:val="00E06E54"/>
    <w:rsid w:val="00E07387"/>
    <w:rsid w:val="00E154E5"/>
    <w:rsid w:val="00E1607C"/>
    <w:rsid w:val="00E20B1D"/>
    <w:rsid w:val="00E2398B"/>
    <w:rsid w:val="00E321E7"/>
    <w:rsid w:val="00E33F6F"/>
    <w:rsid w:val="00E366C9"/>
    <w:rsid w:val="00E43091"/>
    <w:rsid w:val="00E50393"/>
    <w:rsid w:val="00E51FEC"/>
    <w:rsid w:val="00E54491"/>
    <w:rsid w:val="00E555DE"/>
    <w:rsid w:val="00E72F47"/>
    <w:rsid w:val="00E75433"/>
    <w:rsid w:val="00E77C6A"/>
    <w:rsid w:val="00E870C5"/>
    <w:rsid w:val="00E93E3E"/>
    <w:rsid w:val="00EA46CA"/>
    <w:rsid w:val="00EB13B7"/>
    <w:rsid w:val="00EB1AE5"/>
    <w:rsid w:val="00EC6692"/>
    <w:rsid w:val="00EC7802"/>
    <w:rsid w:val="00ED571C"/>
    <w:rsid w:val="00ED62ED"/>
    <w:rsid w:val="00ED72A9"/>
    <w:rsid w:val="00EE3FEF"/>
    <w:rsid w:val="00EE437C"/>
    <w:rsid w:val="00EE617B"/>
    <w:rsid w:val="00EF1744"/>
    <w:rsid w:val="00EF3897"/>
    <w:rsid w:val="00EF4BD2"/>
    <w:rsid w:val="00F058D6"/>
    <w:rsid w:val="00F06DC8"/>
    <w:rsid w:val="00F1568B"/>
    <w:rsid w:val="00F15C7F"/>
    <w:rsid w:val="00F17E3E"/>
    <w:rsid w:val="00F21273"/>
    <w:rsid w:val="00F23931"/>
    <w:rsid w:val="00F2472E"/>
    <w:rsid w:val="00F24A69"/>
    <w:rsid w:val="00F27153"/>
    <w:rsid w:val="00F30B1F"/>
    <w:rsid w:val="00F369A5"/>
    <w:rsid w:val="00F37238"/>
    <w:rsid w:val="00F41A70"/>
    <w:rsid w:val="00F46283"/>
    <w:rsid w:val="00F532F9"/>
    <w:rsid w:val="00F5350C"/>
    <w:rsid w:val="00F62128"/>
    <w:rsid w:val="00F62FE9"/>
    <w:rsid w:val="00F64EB6"/>
    <w:rsid w:val="00F6650C"/>
    <w:rsid w:val="00F675AC"/>
    <w:rsid w:val="00F7047E"/>
    <w:rsid w:val="00F729CC"/>
    <w:rsid w:val="00F84285"/>
    <w:rsid w:val="00F90BDC"/>
    <w:rsid w:val="00F97992"/>
    <w:rsid w:val="00FA04B0"/>
    <w:rsid w:val="00FA051D"/>
    <w:rsid w:val="00FA6C16"/>
    <w:rsid w:val="00FA7209"/>
    <w:rsid w:val="00FA76F8"/>
    <w:rsid w:val="00FB3375"/>
    <w:rsid w:val="00FC2AA9"/>
    <w:rsid w:val="00FC3C00"/>
    <w:rsid w:val="00FC609B"/>
    <w:rsid w:val="00FD1C99"/>
    <w:rsid w:val="00FE09C9"/>
    <w:rsid w:val="00FF5991"/>
    <w:rsid w:val="00FF5A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styleId="FootnoteReference">
    <w:name w:val="footnote reference"/>
    <w:semiHidden/>
    <w:rsid w:val="000145E5"/>
  </w:style>
  <w:style w:type="paragraph" w:styleId="NoSpacing">
    <w:name w:val="No Spacing"/>
    <w:uiPriority w:val="1"/>
    <w:qFormat/>
    <w:rsid w:val="00445C39"/>
    <w:pPr>
      <w:widowControl w:val="0"/>
      <w:spacing w:after="0"/>
    </w:pPr>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9899">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chael.Sexton@unt.edu" TargetMode="External"/><Relationship Id="rId18" Type="http://schemas.openxmlformats.org/officeDocument/2006/relationships/hyperlink" Target="http://policy.unt.edu/policy/15-2-5" TargetMode="External"/><Relationship Id="rId26" Type="http://schemas.openxmlformats.org/officeDocument/2006/relationships/hyperlink" Target="http://www.Turnitin.com" TargetMode="External"/><Relationship Id="rId39" Type="http://schemas.openxmlformats.org/officeDocument/2006/relationships/hyperlink" Target="http://www.ecfr.gov/" TargetMode="External"/><Relationship Id="rId21" Type="http://schemas.openxmlformats.org/officeDocument/2006/relationships/hyperlink" Target="mailto:helpdesk@unt.edu" TargetMode="External"/><Relationship Id="rId34" Type="http://schemas.openxmlformats.org/officeDocument/2006/relationships/hyperlink" Target="file:///C:\Users\jdl0126\AppData\Local\Temp\OneNote\16.0\NT\0\no-reply@iasystem.org" TargetMode="External"/><Relationship Id="rId42" Type="http://schemas.openxmlformats.org/officeDocument/2006/relationships/hyperlink" Target="https://policy.unt.edu/policy/07-002" TargetMode="External"/><Relationship Id="rId47" Type="http://schemas.openxmlformats.org/officeDocument/2006/relationships/hyperlink" Target="https://studentaffairs.unt.edu/counseling-and-testing-services/services/individual-counseling" TargetMode="External"/><Relationship Id="rId50" Type="http://schemas.openxmlformats.org/officeDocument/2006/relationships/hyperlink" Target="https://financialaid.unt.edu/" TargetMode="External"/><Relationship Id="rId55" Type="http://schemas.openxmlformats.org/officeDocument/2006/relationships/hyperlink" Target="https://edo.unt.edu/pridealliance"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t.edu/helpdesk/index.htm" TargetMode="External"/><Relationship Id="rId29" Type="http://schemas.openxmlformats.org/officeDocument/2006/relationships/hyperlink" Target="https://disability.un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ID@my.unt.edu" TargetMode="External"/><Relationship Id="rId24" Type="http://schemas.openxmlformats.org/officeDocument/2006/relationships/hyperlink" Target="https://community.canvaslms.com/t5/Student-Guide/tkb-p/student" TargetMode="External"/><Relationship Id="rId32" Type="http://schemas.openxmlformats.org/officeDocument/2006/relationships/hyperlink" Target="https://it.unt.edu/eagleconnect" TargetMode="External"/><Relationship Id="rId37" Type="http://schemas.openxmlformats.org/officeDocument/2006/relationships/hyperlink" Target="file:///C:\Users\jdl0126\AppData\Local\Temp\OneNote\16.0\NT\0\SurvivorAdvocate@unt.edu" TargetMode="External"/><Relationship Id="rId40" Type="http://schemas.openxmlformats.org/officeDocument/2006/relationships/hyperlink" Target="mailto:internationaladvising@unt.edu" TargetMode="External"/><Relationship Id="rId45" Type="http://schemas.openxmlformats.org/officeDocument/2006/relationships/hyperlink" Target="https://studentaffairs.unt.edu/care" TargetMode="External"/><Relationship Id="rId53" Type="http://schemas.openxmlformats.org/officeDocument/2006/relationships/hyperlink" Target="https://edo.unt.edu/multicultural-center" TargetMode="External"/><Relationship Id="rId58" Type="http://schemas.openxmlformats.org/officeDocument/2006/relationships/hyperlink" Target="https://clear.unt.edu/canvas/student-resources"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nam04.safelinks.protection.outlook.com/?url=https%3A%2F%2Faits.unt.edu%2Foffice365.html&amp;data=05%7C02%7CMichael.Sexton%40unt.edu%7Cba1d1e62e3574ba755c008dd344a5da3%7C70de199207c6480fa318a1afcba03983%7C0%7C0%7C638724216178529195%7CUnknown%7CTWFpbGZsb3d8eyJFbXB0eU1hcGkiOnRydWUsIlYiOiIwLjAuMDAwMCIsIlAiOiJXaW4zMiIsIkFOIjoiTWFpbCIsIldUIjoyfQ%3D%3D%7C0%7C%7C%7C&amp;sdata=sgaZRVOL6j6%2BCBg%2BV%2Fm3hXLYVTn0MwSf9mNrvaEgeec%3D&amp;reserved=0" TargetMode="External"/><Relationship Id="rId23" Type="http://schemas.openxmlformats.org/officeDocument/2006/relationships/hyperlink" Target="http://it.unt.edu/helpdesk" TargetMode="External"/><Relationship Id="rId28" Type="http://schemas.openxmlformats.org/officeDocument/2006/relationships/hyperlink" Target="https://disability.unt.edu/" TargetMode="External"/><Relationship Id="rId36" Type="http://schemas.openxmlformats.org/officeDocument/2006/relationships/hyperlink" Target="file:///C:\Users\jdl0126\AppData\Local\Temp\OneNote\16.0\NT\0\spot@unt.edu" TargetMode="External"/><Relationship Id="rId49" Type="http://schemas.openxmlformats.org/officeDocument/2006/relationships/hyperlink" Target="file:///C:\Users\jdl0126\AppData\Local\Temp\OneNote\16.0\NT\0\Registrar" TargetMode="External"/><Relationship Id="rId57" Type="http://schemas.openxmlformats.org/officeDocument/2006/relationships/hyperlink" Target="https://deanofstudents.unt.edu/resources/food-pantry" TargetMode="External"/><Relationship Id="rId61" Type="http://schemas.openxmlformats.org/officeDocument/2006/relationships/hyperlink" Target="http://writingcenter.unt.edu/" TargetMode="External"/><Relationship Id="rId10" Type="http://schemas.openxmlformats.org/officeDocument/2006/relationships/hyperlink" Target="mailto:EUID@unt.edu" TargetMode="External"/><Relationship Id="rId19" Type="http://schemas.openxmlformats.org/officeDocument/2006/relationships/hyperlink" Target="http://www.turnitin.com" TargetMode="External"/><Relationship Id="rId31" Type="http://schemas.openxmlformats.org/officeDocument/2006/relationships/hyperlink" Target="https://my.unt.edu/"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studentaffairs.unt.edu/career-center" TargetMode="External"/><Relationship Id="rId60" Type="http://schemas.openxmlformats.org/officeDocument/2006/relationships/hyperlink" Target="https://library.unt.edu/"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ear.unt.edu/online-communication-tips" TargetMode="External"/><Relationship Id="rId14" Type="http://schemas.openxmlformats.org/officeDocument/2006/relationships/hyperlink" Target="mailto:Good.Student@my.unt.edu" TargetMode="External"/><Relationship Id="rId22" Type="http://schemas.openxmlformats.org/officeDocument/2006/relationships/hyperlink" Target="https://ams.unt.edu" TargetMode="External"/><Relationship Id="rId27" Type="http://schemas.openxmlformats.org/officeDocument/2006/relationships/hyperlink" Target="http://facultysuccess.unt.edu/academic-integrity" TargetMode="External"/><Relationship Id="rId30" Type="http://schemas.openxmlformats.org/officeDocument/2006/relationships/hyperlink" Target="https://deanofstudents.unt.edu/conduct" TargetMode="External"/><Relationship Id="rId35" Type="http://schemas.openxmlformats.org/officeDocument/2006/relationships/hyperlink" Target="http://spot.unt.edu/" TargetMode="External"/><Relationship Id="rId43" Type="http://schemas.openxmlformats.org/officeDocument/2006/relationships/hyperlink" Target="https://studentaffairs.unt.edu/student-health-and-wellness-center" TargetMode="External"/><Relationship Id="rId48" Type="http://schemas.openxmlformats.org/officeDocument/2006/relationships/hyperlink" Target="https://studentaffairs.unt.edu/counseling-and-testing-services/services/individual-counseling" TargetMode="External"/><Relationship Id="rId56" Type="http://schemas.openxmlformats.org/officeDocument/2006/relationships/hyperlink" Target="https://deanofstudents.unt.edu/resources/food-pantry"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mailto:Michael.sexton@unt.edu" TargetMode="External"/><Relationship Id="rId51" Type="http://schemas.openxmlformats.org/officeDocument/2006/relationships/hyperlink" Target="https://studentaffairs.unt.edu/student-legal-services" TargetMode="External"/><Relationship Id="rId3" Type="http://schemas.openxmlformats.org/officeDocument/2006/relationships/styles" Target="styles.xml"/><Relationship Id="rId12" Type="http://schemas.openxmlformats.org/officeDocument/2006/relationships/hyperlink" Target="mailto:EUID@students.unt.edu" TargetMode="External"/><Relationship Id="rId17" Type="http://schemas.openxmlformats.org/officeDocument/2006/relationships/hyperlink" Target="mailto:helpdesk@unt.edu" TargetMode="External"/><Relationship Id="rId25" Type="http://schemas.openxmlformats.org/officeDocument/2006/relationships/hyperlink" Target="http://www.Turnitin.com" TargetMode="External"/><Relationship Id="rId33" Type="http://schemas.openxmlformats.org/officeDocument/2006/relationships/hyperlink" Target="https://it.unt.edu/eagleconnect" TargetMode="External"/><Relationship Id="rId38" Type="http://schemas.openxmlformats.org/officeDocument/2006/relationships/hyperlink" Target="file:///C:\Users\jdl0126\AppData\Local\Temp\OneNote\16.0\NT\0\oeo@unt.edu" TargetMode="External"/><Relationship Id="rId46" Type="http://schemas.openxmlformats.org/officeDocument/2006/relationships/hyperlink" Target="https://studentaffairs.unt.edu/student-health-and-wellness-center/services/psychiatry" TargetMode="External"/><Relationship Id="rId59" Type="http://schemas.openxmlformats.org/officeDocument/2006/relationships/hyperlink" Target="https://success.unt.edu/asc" TargetMode="External"/><Relationship Id="rId67" Type="http://schemas.openxmlformats.org/officeDocument/2006/relationships/header" Target="header3.xml"/><Relationship Id="rId20" Type="http://schemas.openxmlformats.org/officeDocument/2006/relationships/hyperlink" Target="https://www.entrepreneur.com/article/333920" TargetMode="External"/><Relationship Id="rId41" Type="http://schemas.openxmlformats.org/officeDocument/2006/relationships/hyperlink" Target="https://policy.unt.edu/policy/07-002" TargetMode="External"/><Relationship Id="rId54" Type="http://schemas.openxmlformats.org/officeDocument/2006/relationships/hyperlink" Target="https://studentaffairs.unt.edu/counseling-and-testing-services" TargetMode="External"/><Relationship Id="rId62" Type="http://schemas.openxmlformats.org/officeDocument/2006/relationships/hyperlink" Target="http://writingcenter.unt.edu/"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8863-EB4B-4AE6-BE88-9628FFB3AB5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4294967274</TotalTime>
  <Pages>19</Pages>
  <Words>6788</Words>
  <Characters>38697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Sexton, S.</dc:creator>
  <cp:keywords/>
  <dc:description/>
  <cp:lastModifiedBy>Sexton, S.</cp:lastModifiedBy>
  <cp:revision>53</cp:revision>
  <cp:lastPrinted>2025-04-21T22:04:00Z</cp:lastPrinted>
  <dcterms:created xsi:type="dcterms:W3CDTF">2026-04-27T23:07:00Z</dcterms:created>
  <dcterms:modified xsi:type="dcterms:W3CDTF">2026-05-10T23:25:00Z</dcterms:modified>
</cp:coreProperties>
</file>