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9FBB0" w14:textId="2BA17E00" w:rsidR="00F341C4" w:rsidRPr="005B7C24" w:rsidRDefault="00F341C4" w:rsidP="00977210">
      <w:pPr>
        <w:spacing w:line="240" w:lineRule="auto"/>
        <w:contextualSpacing/>
        <w:jc w:val="center"/>
        <w:rPr>
          <w:b/>
          <w:sz w:val="24"/>
          <w:szCs w:val="24"/>
        </w:rPr>
      </w:pPr>
      <w:r w:rsidRPr="005B7C24">
        <w:rPr>
          <w:b/>
          <w:sz w:val="24"/>
          <w:szCs w:val="24"/>
        </w:rPr>
        <w:t xml:space="preserve">College of Liberal Arts and Social Sciences (CLASS) </w:t>
      </w:r>
    </w:p>
    <w:p w14:paraId="71496673" w14:textId="77777777" w:rsidR="00F341C4" w:rsidRPr="005B7C24" w:rsidRDefault="00F341C4" w:rsidP="00977210">
      <w:pPr>
        <w:spacing w:line="240" w:lineRule="auto"/>
        <w:contextualSpacing/>
        <w:jc w:val="center"/>
        <w:rPr>
          <w:b/>
          <w:sz w:val="24"/>
          <w:szCs w:val="24"/>
        </w:rPr>
      </w:pPr>
      <w:r w:rsidRPr="005B7C24">
        <w:rPr>
          <w:b/>
          <w:sz w:val="24"/>
          <w:szCs w:val="24"/>
        </w:rPr>
        <w:t>Department of Spanish</w:t>
      </w:r>
    </w:p>
    <w:p w14:paraId="27EC4FFA" w14:textId="0A401B28" w:rsidR="00F341C4" w:rsidRPr="005B7C24" w:rsidRDefault="00F341C4" w:rsidP="00977210">
      <w:pPr>
        <w:spacing w:line="240" w:lineRule="auto"/>
        <w:contextualSpacing/>
        <w:jc w:val="center"/>
        <w:rPr>
          <w:b/>
          <w:sz w:val="24"/>
          <w:szCs w:val="24"/>
        </w:rPr>
      </w:pPr>
      <w:r w:rsidRPr="005B7C24">
        <w:rPr>
          <w:b/>
          <w:sz w:val="24"/>
          <w:szCs w:val="24"/>
        </w:rPr>
        <w:t xml:space="preserve">SPAN </w:t>
      </w:r>
      <w:r w:rsidR="009A55E5" w:rsidRPr="005B7C24">
        <w:rPr>
          <w:b/>
          <w:sz w:val="24"/>
          <w:szCs w:val="24"/>
        </w:rPr>
        <w:t>3520</w:t>
      </w:r>
      <w:r w:rsidRPr="005B7C24">
        <w:rPr>
          <w:b/>
          <w:sz w:val="24"/>
          <w:szCs w:val="24"/>
        </w:rPr>
        <w:t xml:space="preserve"> </w:t>
      </w:r>
      <w:r w:rsidR="009A55E5" w:rsidRPr="005B7C24">
        <w:rPr>
          <w:b/>
          <w:sz w:val="24"/>
          <w:szCs w:val="24"/>
        </w:rPr>
        <w:t>(Remote)</w:t>
      </w:r>
    </w:p>
    <w:p w14:paraId="2FC4E996" w14:textId="723A93C2" w:rsidR="00F341C4" w:rsidRPr="005B7C24" w:rsidRDefault="009A55E5" w:rsidP="00977210">
      <w:pPr>
        <w:spacing w:line="240" w:lineRule="auto"/>
        <w:contextualSpacing/>
        <w:jc w:val="center"/>
        <w:rPr>
          <w:b/>
          <w:sz w:val="24"/>
          <w:szCs w:val="24"/>
        </w:rPr>
      </w:pPr>
      <w:r w:rsidRPr="005B7C24">
        <w:rPr>
          <w:b/>
          <w:sz w:val="24"/>
          <w:szCs w:val="24"/>
        </w:rPr>
        <w:t>Spanish for Social Services</w:t>
      </w:r>
    </w:p>
    <w:p w14:paraId="6E20AEC1" w14:textId="379948BB" w:rsidR="00604E45" w:rsidRPr="005B7C24" w:rsidRDefault="009A55E5" w:rsidP="00977210">
      <w:pPr>
        <w:spacing w:line="240" w:lineRule="auto"/>
        <w:contextualSpacing/>
        <w:jc w:val="center"/>
        <w:rPr>
          <w:b/>
          <w:sz w:val="24"/>
          <w:szCs w:val="24"/>
        </w:rPr>
      </w:pPr>
      <w:r w:rsidRPr="005B7C24">
        <w:rPr>
          <w:b/>
          <w:color w:val="000000" w:themeColor="text1"/>
          <w:sz w:val="24"/>
          <w:szCs w:val="24"/>
        </w:rPr>
        <w:t>Spring 2021</w:t>
      </w:r>
    </w:p>
    <w:p w14:paraId="5050E8A2" w14:textId="7AF412AD" w:rsidR="002F6AB1" w:rsidRPr="006E73C5" w:rsidRDefault="006677B8" w:rsidP="00C14845">
      <w:pPr>
        <w:pStyle w:val="Heading2"/>
        <w:rPr>
          <w:rFonts w:asciiTheme="minorHAnsi" w:hAnsiTheme="minorHAnsi" w:cstheme="minorHAnsi"/>
          <w:sz w:val="22"/>
          <w:szCs w:val="22"/>
        </w:rPr>
      </w:pPr>
      <w:r w:rsidRPr="006E73C5">
        <w:rPr>
          <w:rFonts w:asciiTheme="minorHAnsi" w:hAnsiTheme="minorHAnsi" w:cstheme="minorHAnsi"/>
          <w:sz w:val="22"/>
          <w:szCs w:val="22"/>
        </w:rPr>
        <w:t>INSTRUCTOR CONTACT</w:t>
      </w:r>
    </w:p>
    <w:p w14:paraId="4AF961DF" w14:textId="22D9A9B7" w:rsidR="00D40C61" w:rsidRPr="006E73C5" w:rsidRDefault="00D40C61" w:rsidP="00D40C61">
      <w:pPr>
        <w:spacing w:after="0"/>
        <w:rPr>
          <w:rFonts w:cstheme="minorHAnsi"/>
          <w:bCs/>
        </w:rPr>
      </w:pPr>
      <w:r w:rsidRPr="006E73C5">
        <w:rPr>
          <w:rFonts w:cstheme="minorHAnsi"/>
          <w:b/>
        </w:rPr>
        <w:t>Name:</w:t>
      </w:r>
      <w:r w:rsidR="00503609" w:rsidRPr="006E73C5">
        <w:rPr>
          <w:rFonts w:cstheme="minorHAnsi"/>
          <w:b/>
        </w:rPr>
        <w:t xml:space="preserve"> </w:t>
      </w:r>
      <w:r w:rsidR="00503609" w:rsidRPr="006E73C5">
        <w:rPr>
          <w:rFonts w:cstheme="minorHAnsi"/>
          <w:bCs/>
        </w:rPr>
        <w:t>Stella Reed</w:t>
      </w:r>
    </w:p>
    <w:p w14:paraId="2BA48B8B" w14:textId="43A5CA3C" w:rsidR="005C7253" w:rsidRPr="006E73C5" w:rsidRDefault="005C7253" w:rsidP="00D40C61">
      <w:pPr>
        <w:spacing w:after="0"/>
        <w:rPr>
          <w:rFonts w:cstheme="minorHAnsi"/>
          <w:bCs/>
        </w:rPr>
      </w:pPr>
      <w:r w:rsidRPr="006E73C5">
        <w:rPr>
          <w:rFonts w:cstheme="minorHAnsi"/>
          <w:b/>
        </w:rPr>
        <w:t>Pronouns:</w:t>
      </w:r>
      <w:r w:rsidR="00503609" w:rsidRPr="006E73C5">
        <w:rPr>
          <w:rFonts w:cstheme="minorHAnsi"/>
          <w:b/>
        </w:rPr>
        <w:t xml:space="preserve"> </w:t>
      </w:r>
      <w:r w:rsidR="00503609" w:rsidRPr="006E73C5">
        <w:rPr>
          <w:rFonts w:cstheme="minorHAnsi"/>
          <w:bCs/>
        </w:rPr>
        <w:t>She</w:t>
      </w:r>
      <w:r w:rsidR="00FC7D1A" w:rsidRPr="006E73C5">
        <w:rPr>
          <w:rFonts w:cstheme="minorHAnsi"/>
          <w:bCs/>
        </w:rPr>
        <w:t>/</w:t>
      </w:r>
      <w:r w:rsidR="00503609" w:rsidRPr="006E73C5">
        <w:rPr>
          <w:rFonts w:cstheme="minorHAnsi"/>
          <w:bCs/>
        </w:rPr>
        <w:t>her</w:t>
      </w:r>
      <w:r w:rsidR="00FC7D1A" w:rsidRPr="006E73C5">
        <w:rPr>
          <w:rFonts w:cstheme="minorHAnsi"/>
          <w:bCs/>
        </w:rPr>
        <w:t>/hers</w:t>
      </w:r>
    </w:p>
    <w:p w14:paraId="5C2C8BBD" w14:textId="68AD5847" w:rsidR="00D40C61" w:rsidRPr="006E73C5" w:rsidRDefault="00D40C61" w:rsidP="00D40C61">
      <w:pPr>
        <w:spacing w:after="0"/>
        <w:rPr>
          <w:rFonts w:cstheme="minorHAnsi"/>
          <w:bCs/>
        </w:rPr>
      </w:pPr>
      <w:r w:rsidRPr="006E73C5">
        <w:rPr>
          <w:rFonts w:cstheme="minorHAnsi"/>
          <w:b/>
        </w:rPr>
        <w:t>Office Location:</w:t>
      </w:r>
      <w:r w:rsidR="00503609" w:rsidRPr="006E73C5">
        <w:rPr>
          <w:rFonts w:cstheme="minorHAnsi"/>
          <w:b/>
        </w:rPr>
        <w:t xml:space="preserve"> </w:t>
      </w:r>
      <w:r w:rsidR="00503609" w:rsidRPr="006E73C5">
        <w:rPr>
          <w:rFonts w:cstheme="minorHAnsi"/>
          <w:bCs/>
        </w:rPr>
        <w:t>LANG 220</w:t>
      </w:r>
    </w:p>
    <w:p w14:paraId="33F9C8CC" w14:textId="6ECC256A" w:rsidR="00D40C61" w:rsidRPr="006E73C5" w:rsidRDefault="00D40C61" w:rsidP="00503609">
      <w:pPr>
        <w:spacing w:after="0" w:line="240" w:lineRule="auto"/>
        <w:rPr>
          <w:rFonts w:cstheme="minorHAnsi"/>
          <w:bCs/>
        </w:rPr>
      </w:pPr>
      <w:r w:rsidRPr="006E73C5">
        <w:rPr>
          <w:rFonts w:cstheme="minorHAnsi"/>
          <w:b/>
        </w:rPr>
        <w:t>Phone Number:</w:t>
      </w:r>
      <w:r w:rsidR="00977210" w:rsidRPr="006E73C5">
        <w:rPr>
          <w:rFonts w:cstheme="minorHAnsi"/>
          <w:b/>
        </w:rPr>
        <w:t xml:space="preserve"> </w:t>
      </w:r>
      <w:r w:rsidR="00977210" w:rsidRPr="006E73C5">
        <w:rPr>
          <w:rFonts w:cstheme="minorHAnsi"/>
          <w:bCs/>
        </w:rPr>
        <w:t>(940) 565-2404</w:t>
      </w:r>
    </w:p>
    <w:p w14:paraId="10990C9C" w14:textId="09C61337" w:rsidR="00D40C61" w:rsidRPr="006E73C5" w:rsidRDefault="00D40C61" w:rsidP="00503609">
      <w:pPr>
        <w:shd w:val="clear" w:color="auto" w:fill="FFFFFF"/>
        <w:spacing w:after="0" w:line="240" w:lineRule="auto"/>
        <w:rPr>
          <w:rFonts w:eastAsia="Times New Roman" w:cstheme="minorHAnsi"/>
          <w:color w:val="3D3D3D"/>
        </w:rPr>
      </w:pPr>
      <w:r w:rsidRPr="006E73C5">
        <w:rPr>
          <w:rFonts w:cstheme="minorHAnsi"/>
          <w:b/>
        </w:rPr>
        <w:t>Office Hours:</w:t>
      </w:r>
      <w:r w:rsidR="00503609" w:rsidRPr="006E73C5">
        <w:rPr>
          <w:rFonts w:cstheme="minorHAnsi"/>
          <w:b/>
        </w:rPr>
        <w:t xml:space="preserve"> </w:t>
      </w:r>
      <w:r w:rsidR="00FB5A4A">
        <w:rPr>
          <w:rFonts w:eastAsia="Times New Roman" w:cstheme="minorHAnsi"/>
          <w:color w:val="000000" w:themeColor="text1"/>
        </w:rPr>
        <w:t>Monday</w:t>
      </w:r>
      <w:r w:rsidR="00503609" w:rsidRPr="006E73C5">
        <w:rPr>
          <w:rFonts w:eastAsia="Times New Roman" w:cstheme="minorHAnsi"/>
          <w:color w:val="000000" w:themeColor="text1"/>
        </w:rPr>
        <w:t xml:space="preserve">: 10:00 am– 11:00 am (via Zoom ) / </w:t>
      </w:r>
      <w:r w:rsidR="00FB5A4A">
        <w:rPr>
          <w:rFonts w:eastAsia="Times New Roman" w:cstheme="minorHAnsi"/>
          <w:color w:val="000000" w:themeColor="text1"/>
        </w:rPr>
        <w:t>Wednesday</w:t>
      </w:r>
      <w:r w:rsidR="00503609" w:rsidRPr="006E73C5">
        <w:rPr>
          <w:rFonts w:eastAsia="Times New Roman" w:cstheme="minorHAnsi"/>
          <w:color w:val="000000" w:themeColor="text1"/>
        </w:rPr>
        <w:t>: 1:00 pm - 2:00 pm (via Zoom)</w:t>
      </w:r>
    </w:p>
    <w:p w14:paraId="3D969027" w14:textId="12DBDE62" w:rsidR="006677B8" w:rsidRPr="006E73C5" w:rsidRDefault="00D40C61" w:rsidP="00EA75D9">
      <w:pPr>
        <w:spacing w:after="0" w:line="240" w:lineRule="auto"/>
        <w:rPr>
          <w:rStyle w:val="Hyperlink"/>
          <w:rFonts w:cstheme="minorHAnsi"/>
          <w:b/>
        </w:rPr>
      </w:pPr>
      <w:r w:rsidRPr="006E73C5">
        <w:rPr>
          <w:rFonts w:cstheme="minorHAnsi"/>
          <w:b/>
        </w:rPr>
        <w:t>Email:</w:t>
      </w:r>
      <w:r w:rsidR="00503609" w:rsidRPr="006E73C5">
        <w:rPr>
          <w:rFonts w:cstheme="minorHAnsi"/>
          <w:b/>
        </w:rPr>
        <w:t xml:space="preserve"> </w:t>
      </w:r>
      <w:hyperlink r:id="rId7" w:history="1">
        <w:r w:rsidR="00503609" w:rsidRPr="006E73C5">
          <w:rPr>
            <w:rStyle w:val="Hyperlink"/>
            <w:rFonts w:cstheme="minorHAnsi"/>
            <w:b/>
          </w:rPr>
          <w:t>Stella.Reed@unt.edu</w:t>
        </w:r>
      </w:hyperlink>
    </w:p>
    <w:p w14:paraId="17EF1A8A" w14:textId="77777777" w:rsidR="00EA75D9" w:rsidRPr="006E73C5" w:rsidRDefault="00EA75D9" w:rsidP="00EA75D9">
      <w:pPr>
        <w:spacing w:after="0" w:line="240" w:lineRule="auto"/>
        <w:rPr>
          <w:rFonts w:cstheme="minorHAnsi"/>
          <w:b/>
        </w:rPr>
      </w:pPr>
    </w:p>
    <w:p w14:paraId="6F93C53A" w14:textId="5FD65C0F" w:rsidR="005C7253" w:rsidRPr="006E73C5" w:rsidRDefault="006677B8" w:rsidP="006677B8">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t>WELCOME TO</w:t>
      </w:r>
      <w:r w:rsidR="005C7253" w:rsidRPr="006E73C5">
        <w:rPr>
          <w:rFonts w:asciiTheme="minorHAnsi" w:hAnsiTheme="minorHAnsi" w:cstheme="minorHAnsi"/>
          <w:sz w:val="22"/>
          <w:szCs w:val="22"/>
        </w:rPr>
        <w:t xml:space="preserve"> UNT!</w:t>
      </w:r>
    </w:p>
    <w:p w14:paraId="2CC836AE" w14:textId="30A40426" w:rsidR="00B47E5C" w:rsidRPr="006E73C5" w:rsidRDefault="00B47E5C" w:rsidP="006677B8">
      <w:pPr>
        <w:spacing w:after="0"/>
        <w:rPr>
          <w:rFonts w:cstheme="minorHAnsi"/>
        </w:rPr>
      </w:pPr>
      <w:r w:rsidRPr="006E73C5">
        <w:rPr>
          <w:rFonts w:cstheme="minorHAnsi"/>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BFF4F79" w14:textId="77777777" w:rsidR="006677B8" w:rsidRPr="006E73C5" w:rsidRDefault="006677B8" w:rsidP="006677B8">
      <w:pPr>
        <w:pStyle w:val="Heading2"/>
        <w:spacing w:before="0" w:after="0" w:line="240" w:lineRule="auto"/>
        <w:rPr>
          <w:rFonts w:asciiTheme="minorHAnsi" w:hAnsiTheme="minorHAnsi" w:cstheme="minorHAnsi"/>
          <w:sz w:val="22"/>
          <w:szCs w:val="22"/>
        </w:rPr>
      </w:pPr>
    </w:p>
    <w:p w14:paraId="52D2C379" w14:textId="2960BAA5" w:rsidR="00D40C61" w:rsidRPr="006E73C5" w:rsidRDefault="00D40C61" w:rsidP="006677B8">
      <w:pPr>
        <w:pStyle w:val="Heading2"/>
        <w:spacing w:before="0" w:after="0" w:line="240" w:lineRule="auto"/>
        <w:rPr>
          <w:rFonts w:asciiTheme="minorHAnsi" w:hAnsiTheme="minorHAnsi" w:cstheme="minorHAnsi"/>
          <w:sz w:val="22"/>
          <w:szCs w:val="22"/>
        </w:rPr>
      </w:pPr>
      <w:r w:rsidRPr="006E73C5">
        <w:rPr>
          <w:rFonts w:asciiTheme="minorHAnsi" w:hAnsiTheme="minorHAnsi" w:cstheme="minorHAnsi"/>
          <w:sz w:val="22"/>
          <w:szCs w:val="22"/>
        </w:rPr>
        <w:t>C</w:t>
      </w:r>
      <w:r w:rsidR="006677B8" w:rsidRPr="006E73C5">
        <w:rPr>
          <w:rFonts w:asciiTheme="minorHAnsi" w:hAnsiTheme="minorHAnsi" w:cstheme="minorHAnsi"/>
          <w:sz w:val="22"/>
          <w:szCs w:val="22"/>
        </w:rPr>
        <w:t>OURSE DE</w:t>
      </w:r>
      <w:r w:rsidR="000119AC" w:rsidRPr="006E73C5">
        <w:rPr>
          <w:rFonts w:asciiTheme="minorHAnsi" w:hAnsiTheme="minorHAnsi" w:cstheme="minorHAnsi"/>
          <w:sz w:val="22"/>
          <w:szCs w:val="22"/>
        </w:rPr>
        <w:t>S</w:t>
      </w:r>
      <w:r w:rsidR="006677B8" w:rsidRPr="006E73C5">
        <w:rPr>
          <w:rFonts w:asciiTheme="minorHAnsi" w:hAnsiTheme="minorHAnsi" w:cstheme="minorHAnsi"/>
          <w:sz w:val="22"/>
          <w:szCs w:val="22"/>
        </w:rPr>
        <w:t xml:space="preserve">CRIPTION </w:t>
      </w:r>
    </w:p>
    <w:p w14:paraId="02935FD5" w14:textId="2784C930" w:rsidR="006677B8" w:rsidRPr="006E73C5" w:rsidRDefault="005B7C24" w:rsidP="006677B8">
      <w:pPr>
        <w:pStyle w:val="BodyText"/>
        <w:ind w:left="0" w:right="813"/>
        <w:rPr>
          <w:rFonts w:asciiTheme="minorHAnsi" w:hAnsiTheme="minorHAnsi" w:cstheme="minorHAnsi"/>
          <w:sz w:val="22"/>
          <w:szCs w:val="22"/>
        </w:rPr>
      </w:pPr>
      <w:r w:rsidRPr="006E73C5">
        <w:rPr>
          <w:rFonts w:asciiTheme="minorHAnsi" w:hAnsiTheme="minorHAnsi" w:cstheme="minorHAnsi"/>
          <w:sz w:val="22"/>
          <w:szCs w:val="22"/>
        </w:rPr>
        <w:t>SPAN 3520 is designed to introduce and enhance conversational skills and intercultural competency related to professions in the field of social services. The course highlights practical vocabulary and every-day on-the-job situations, and cultural distinctions that professionals may encounter when dealing with Spanish-speaking clients, patients, and personnel in the United States, in contexts related to social services. This course does not address grammar structures; however, grammar videos</w:t>
      </w:r>
      <w:r w:rsidR="00525110">
        <w:rPr>
          <w:rFonts w:asciiTheme="minorHAnsi" w:hAnsiTheme="minorHAnsi" w:cstheme="minorHAnsi"/>
          <w:sz w:val="22"/>
          <w:szCs w:val="22"/>
        </w:rPr>
        <w:t>, worksheets</w:t>
      </w:r>
      <w:r w:rsidRPr="006E73C5">
        <w:rPr>
          <w:rFonts w:asciiTheme="minorHAnsi" w:hAnsiTheme="minorHAnsi" w:cstheme="minorHAnsi"/>
          <w:sz w:val="22"/>
          <w:szCs w:val="22"/>
        </w:rPr>
        <w:t xml:space="preserve"> and </w:t>
      </w:r>
      <w:r w:rsidR="00525110">
        <w:rPr>
          <w:rFonts w:asciiTheme="minorHAnsi" w:hAnsiTheme="minorHAnsi" w:cstheme="minorHAnsi"/>
          <w:sz w:val="22"/>
          <w:szCs w:val="22"/>
        </w:rPr>
        <w:t>PowerPoints</w:t>
      </w:r>
      <w:r w:rsidRPr="006E73C5">
        <w:rPr>
          <w:rFonts w:asciiTheme="minorHAnsi" w:hAnsiTheme="minorHAnsi" w:cstheme="minorHAnsi"/>
          <w:sz w:val="22"/>
          <w:szCs w:val="22"/>
        </w:rPr>
        <w:t xml:space="preserve"> will be provided in Canvas for students who would like to review the concepts</w:t>
      </w:r>
      <w:r w:rsidR="0041315A" w:rsidRPr="006E73C5">
        <w:rPr>
          <w:rFonts w:asciiTheme="minorHAnsi" w:hAnsiTheme="minorHAnsi" w:cstheme="minorHAnsi"/>
          <w:sz w:val="22"/>
          <w:szCs w:val="22"/>
        </w:rPr>
        <w:t xml:space="preserve">. This course is delivered online using Canvas platform. </w:t>
      </w:r>
      <w:r w:rsidR="0041315A" w:rsidRPr="006E73C5">
        <w:rPr>
          <w:rFonts w:asciiTheme="minorHAnsi" w:hAnsiTheme="minorHAnsi" w:cstheme="minorHAnsi"/>
          <w:b/>
          <w:bCs/>
          <w:sz w:val="22"/>
          <w:szCs w:val="22"/>
        </w:rPr>
        <w:t>There are no required live online classes.</w:t>
      </w:r>
      <w:r w:rsidR="0041315A" w:rsidRPr="006E73C5">
        <w:rPr>
          <w:rFonts w:asciiTheme="minorHAnsi" w:hAnsiTheme="minorHAnsi" w:cstheme="minorHAnsi"/>
          <w:sz w:val="22"/>
          <w:szCs w:val="22"/>
        </w:rPr>
        <w:t xml:space="preserve"> </w:t>
      </w:r>
    </w:p>
    <w:p w14:paraId="06AACD31" w14:textId="77777777" w:rsidR="00EA75D9" w:rsidRPr="006E73C5" w:rsidRDefault="00EA75D9" w:rsidP="006677B8">
      <w:pPr>
        <w:pStyle w:val="BodyText"/>
        <w:ind w:left="0" w:right="813"/>
        <w:rPr>
          <w:rFonts w:asciiTheme="minorHAnsi" w:hAnsiTheme="minorHAnsi" w:cstheme="minorHAnsi"/>
          <w:sz w:val="22"/>
          <w:szCs w:val="22"/>
        </w:rPr>
      </w:pPr>
    </w:p>
    <w:p w14:paraId="128D2CD8" w14:textId="63CAC06E" w:rsidR="0041315A" w:rsidRPr="006E73C5" w:rsidRDefault="006677B8" w:rsidP="00EA75D9">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t xml:space="preserve">COURSE PREREQUISITES </w:t>
      </w:r>
    </w:p>
    <w:p w14:paraId="66D20F43" w14:textId="618E9030" w:rsidR="00EA75D9" w:rsidRPr="006E73C5" w:rsidRDefault="00355C3C" w:rsidP="00EA75D9">
      <w:pPr>
        <w:autoSpaceDE w:val="0"/>
        <w:autoSpaceDN w:val="0"/>
        <w:adjustRightInd w:val="0"/>
        <w:spacing w:after="0"/>
        <w:rPr>
          <w:rFonts w:cstheme="minorHAnsi"/>
          <w:color w:val="000000"/>
        </w:rPr>
      </w:pPr>
      <w:r w:rsidRPr="006E73C5">
        <w:rPr>
          <w:rFonts w:cstheme="minorHAnsi"/>
          <w:color w:val="000000"/>
        </w:rPr>
        <w:t xml:space="preserve">This course is designed for students who have passed Spanish </w:t>
      </w:r>
      <w:r w:rsidR="006677B8" w:rsidRPr="006E73C5">
        <w:rPr>
          <w:rFonts w:cstheme="minorHAnsi"/>
          <w:color w:val="000000"/>
        </w:rPr>
        <w:t>2050</w:t>
      </w:r>
      <w:r w:rsidRPr="006E73C5">
        <w:rPr>
          <w:rFonts w:cstheme="minorHAnsi"/>
          <w:color w:val="000000"/>
        </w:rPr>
        <w:t xml:space="preserve"> at UNT or the equivalent. Do not enroll in this course if you have not taken the pre-requirements. For more information, please contact the Department of Spanish in LANG 101, (940) 565-2404.</w:t>
      </w:r>
    </w:p>
    <w:p w14:paraId="353E74E7" w14:textId="6DD0CC11" w:rsidR="00EA75D9" w:rsidRPr="006E73C5" w:rsidRDefault="00EA75D9" w:rsidP="00EA75D9">
      <w:pPr>
        <w:autoSpaceDE w:val="0"/>
        <w:autoSpaceDN w:val="0"/>
        <w:adjustRightInd w:val="0"/>
        <w:spacing w:after="0"/>
        <w:rPr>
          <w:rFonts w:cstheme="minorHAnsi"/>
          <w:color w:val="000000"/>
        </w:rPr>
      </w:pPr>
    </w:p>
    <w:p w14:paraId="4EB429FD" w14:textId="77777777" w:rsidR="001263CC" w:rsidRPr="006E73C5" w:rsidRDefault="001263CC" w:rsidP="001263CC">
      <w:pPr>
        <w:pStyle w:val="Heading2"/>
        <w:spacing w:after="0" w:line="240" w:lineRule="auto"/>
        <w:rPr>
          <w:rFonts w:asciiTheme="minorHAnsi" w:hAnsiTheme="minorHAnsi" w:cstheme="minorHAnsi"/>
          <w:sz w:val="22"/>
          <w:szCs w:val="22"/>
        </w:rPr>
      </w:pPr>
      <w:r w:rsidRPr="006E73C5">
        <w:rPr>
          <w:rFonts w:asciiTheme="minorHAnsi" w:hAnsiTheme="minorHAnsi" w:cstheme="minorHAnsi"/>
          <w:sz w:val="22"/>
          <w:szCs w:val="22"/>
        </w:rPr>
        <w:t xml:space="preserve">REQUIRED MATERIALS </w:t>
      </w:r>
    </w:p>
    <w:p w14:paraId="70BB9CC2" w14:textId="514BC5FB" w:rsidR="001263CC" w:rsidRPr="006E73C5" w:rsidRDefault="001263CC" w:rsidP="001263CC">
      <w:pPr>
        <w:widowControl w:val="0"/>
        <w:tabs>
          <w:tab w:val="left" w:pos="419"/>
        </w:tabs>
        <w:autoSpaceDE w:val="0"/>
        <w:autoSpaceDN w:val="0"/>
        <w:spacing w:after="0" w:line="240" w:lineRule="auto"/>
        <w:ind w:right="817"/>
        <w:rPr>
          <w:rFonts w:cstheme="minorHAnsi"/>
        </w:rPr>
      </w:pPr>
      <w:r w:rsidRPr="006E73C5">
        <w:rPr>
          <w:rFonts w:cstheme="minorHAnsi"/>
          <w:i/>
        </w:rPr>
        <w:t xml:space="preserve">Basic Spanish for Social Services </w:t>
      </w:r>
      <w:r w:rsidRPr="006E73C5">
        <w:rPr>
          <w:rFonts w:cstheme="minorHAnsi"/>
        </w:rPr>
        <w:t xml:space="preserve">(2th </w:t>
      </w:r>
      <w:proofErr w:type="spellStart"/>
      <w:r w:rsidRPr="006E73C5">
        <w:rPr>
          <w:rFonts w:cstheme="minorHAnsi"/>
        </w:rPr>
        <w:t>edición</w:t>
      </w:r>
      <w:proofErr w:type="spellEnd"/>
      <w:r w:rsidRPr="006E73C5">
        <w:rPr>
          <w:rFonts w:cstheme="minorHAnsi"/>
        </w:rPr>
        <w:t>), Jarvis/</w:t>
      </w:r>
      <w:proofErr w:type="spellStart"/>
      <w:r w:rsidRPr="006E73C5">
        <w:rPr>
          <w:rFonts w:cstheme="minorHAnsi"/>
        </w:rPr>
        <w:t>Lebredo</w:t>
      </w:r>
      <w:proofErr w:type="spellEnd"/>
      <w:r w:rsidRPr="006E73C5">
        <w:rPr>
          <w:rFonts w:cstheme="minorHAnsi"/>
        </w:rPr>
        <w:t>. Cengage Learning (2017) ISBN:</w:t>
      </w:r>
      <w:r w:rsidRPr="006E73C5">
        <w:rPr>
          <w:rFonts w:cstheme="minorHAnsi"/>
          <w:spacing w:val="-1"/>
        </w:rPr>
        <w:t xml:space="preserve"> </w:t>
      </w:r>
      <w:r w:rsidRPr="006E73C5">
        <w:rPr>
          <w:rFonts w:cstheme="minorHAnsi"/>
        </w:rPr>
        <w:t>978-1-305-88598-1</w:t>
      </w:r>
    </w:p>
    <w:p w14:paraId="39F8BFFB" w14:textId="77777777" w:rsidR="001263CC" w:rsidRPr="006E73C5" w:rsidRDefault="001263CC" w:rsidP="001263CC">
      <w:pPr>
        <w:widowControl w:val="0"/>
        <w:tabs>
          <w:tab w:val="left" w:pos="419"/>
        </w:tabs>
        <w:autoSpaceDE w:val="0"/>
        <w:autoSpaceDN w:val="0"/>
        <w:spacing w:after="0" w:line="240" w:lineRule="auto"/>
        <w:ind w:right="817"/>
        <w:rPr>
          <w:rFonts w:cstheme="minorHAnsi"/>
        </w:rPr>
      </w:pPr>
    </w:p>
    <w:p w14:paraId="16E9DDB2" w14:textId="77777777" w:rsidR="001263CC" w:rsidRPr="006E73C5" w:rsidRDefault="001263CC" w:rsidP="001263CC">
      <w:pPr>
        <w:spacing w:after="0" w:line="276" w:lineRule="auto"/>
        <w:rPr>
          <w:rFonts w:cstheme="minorHAnsi"/>
          <w:b/>
          <w:bCs/>
        </w:rPr>
      </w:pPr>
      <w:r w:rsidRPr="006E73C5">
        <w:rPr>
          <w:rFonts w:cstheme="minorHAnsi"/>
          <w:b/>
          <w:bCs/>
        </w:rPr>
        <w:t xml:space="preserve">Other required materials and/or readings: </w:t>
      </w:r>
    </w:p>
    <w:p w14:paraId="24EAC384" w14:textId="77777777" w:rsidR="001263CC" w:rsidRPr="006E73C5" w:rsidRDefault="001263CC" w:rsidP="001263CC">
      <w:pPr>
        <w:pStyle w:val="ListParagraph"/>
        <w:widowControl w:val="0"/>
        <w:numPr>
          <w:ilvl w:val="0"/>
          <w:numId w:val="1"/>
        </w:numPr>
        <w:autoSpaceDE w:val="0"/>
        <w:autoSpaceDN w:val="0"/>
        <w:adjustRightInd w:val="0"/>
        <w:spacing w:after="0" w:line="240" w:lineRule="auto"/>
        <w:rPr>
          <w:rFonts w:cstheme="minorHAnsi"/>
          <w:u w:color="FF0000"/>
        </w:rPr>
      </w:pPr>
      <w:r w:rsidRPr="006E73C5">
        <w:rPr>
          <w:rFonts w:cstheme="minorHAnsi"/>
          <w:u w:color="FF0000"/>
        </w:rPr>
        <w:t xml:space="preserve">Spanish/English Dictionary  </w:t>
      </w:r>
    </w:p>
    <w:p w14:paraId="7E3191D2" w14:textId="77777777" w:rsidR="001263CC" w:rsidRPr="006E73C5" w:rsidRDefault="001263CC" w:rsidP="00EA75D9">
      <w:pPr>
        <w:autoSpaceDE w:val="0"/>
        <w:autoSpaceDN w:val="0"/>
        <w:adjustRightInd w:val="0"/>
        <w:spacing w:after="0"/>
        <w:rPr>
          <w:rFonts w:cstheme="minorHAnsi"/>
          <w:color w:val="000000"/>
        </w:rPr>
      </w:pPr>
    </w:p>
    <w:p w14:paraId="5F4213BD" w14:textId="34FCF1B9" w:rsidR="00D40C61" w:rsidRPr="006E73C5" w:rsidRDefault="006677B8" w:rsidP="00EA75D9">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t xml:space="preserve">COURSE OBJECTIVES </w:t>
      </w:r>
    </w:p>
    <w:p w14:paraId="15BF08AA" w14:textId="3C9FFD01" w:rsidR="00F41A70" w:rsidRPr="006E73C5" w:rsidRDefault="00F41A70" w:rsidP="00F41A70">
      <w:pPr>
        <w:rPr>
          <w:rFonts w:cstheme="minorHAnsi"/>
        </w:rPr>
      </w:pPr>
      <w:r w:rsidRPr="006E73C5">
        <w:rPr>
          <w:rFonts w:cstheme="minorHAnsi"/>
        </w:rPr>
        <w:t>By the end of this course, students will be able to:</w:t>
      </w:r>
    </w:p>
    <w:p w14:paraId="7C3AC267" w14:textId="6CABFEE2" w:rsidR="00DD0316" w:rsidRPr="006E73C5" w:rsidRDefault="006677B8" w:rsidP="0011524E">
      <w:pPr>
        <w:pStyle w:val="ListParagraph"/>
        <w:numPr>
          <w:ilvl w:val="0"/>
          <w:numId w:val="4"/>
        </w:numPr>
        <w:rPr>
          <w:rFonts w:cstheme="minorHAnsi"/>
        </w:rPr>
      </w:pPr>
      <w:r w:rsidRPr="006E73C5">
        <w:rPr>
          <w:rFonts w:cstheme="minorHAnsi"/>
        </w:rPr>
        <w:t xml:space="preserve">Review specific roles </w:t>
      </w:r>
      <w:r w:rsidR="00525110">
        <w:rPr>
          <w:rFonts w:cstheme="minorHAnsi"/>
        </w:rPr>
        <w:t>i</w:t>
      </w:r>
      <w:r w:rsidRPr="006E73C5">
        <w:rPr>
          <w:rFonts w:cstheme="minorHAnsi"/>
        </w:rPr>
        <w:t xml:space="preserve">n scenarios </w:t>
      </w:r>
      <w:r w:rsidR="00DE359D" w:rsidRPr="006E73C5">
        <w:rPr>
          <w:rFonts w:cstheme="minorHAnsi"/>
        </w:rPr>
        <w:t>specific</w:t>
      </w:r>
      <w:r w:rsidRPr="006E73C5">
        <w:rPr>
          <w:rFonts w:cstheme="minorHAnsi"/>
        </w:rPr>
        <w:t xml:space="preserve"> to </w:t>
      </w:r>
      <w:r w:rsidR="00DE359D" w:rsidRPr="006E73C5">
        <w:rPr>
          <w:rFonts w:cstheme="minorHAnsi"/>
        </w:rPr>
        <w:t xml:space="preserve">social services </w:t>
      </w:r>
    </w:p>
    <w:p w14:paraId="4A919E50" w14:textId="7608CEA3" w:rsidR="00DD0316" w:rsidRPr="006E73C5" w:rsidRDefault="00DE359D" w:rsidP="0011524E">
      <w:pPr>
        <w:pStyle w:val="ListParagraph"/>
        <w:numPr>
          <w:ilvl w:val="0"/>
          <w:numId w:val="4"/>
        </w:numPr>
        <w:rPr>
          <w:rFonts w:cstheme="minorHAnsi"/>
        </w:rPr>
      </w:pPr>
      <w:r w:rsidRPr="006E73C5">
        <w:rPr>
          <w:rFonts w:cstheme="minorHAnsi"/>
        </w:rPr>
        <w:t>Recognize vocabulary and expressions presented in dialogues specific to social services</w:t>
      </w:r>
    </w:p>
    <w:p w14:paraId="4F732E11" w14:textId="688380DC" w:rsidR="00DD0316" w:rsidRPr="006E73C5" w:rsidRDefault="00DE359D" w:rsidP="0011524E">
      <w:pPr>
        <w:pStyle w:val="ListParagraph"/>
        <w:numPr>
          <w:ilvl w:val="0"/>
          <w:numId w:val="4"/>
        </w:numPr>
        <w:rPr>
          <w:rFonts w:cstheme="minorHAnsi"/>
        </w:rPr>
      </w:pPr>
      <w:r w:rsidRPr="006E73C5">
        <w:rPr>
          <w:rFonts w:cstheme="minorHAnsi"/>
        </w:rPr>
        <w:t>Recall practical vocabulary, every day on specific context and cultural notes</w:t>
      </w:r>
    </w:p>
    <w:p w14:paraId="10BB1533" w14:textId="1D5E182B" w:rsidR="00DD0316" w:rsidRPr="006E73C5" w:rsidRDefault="00DE359D" w:rsidP="0011524E">
      <w:pPr>
        <w:pStyle w:val="ListParagraph"/>
        <w:numPr>
          <w:ilvl w:val="0"/>
          <w:numId w:val="4"/>
        </w:numPr>
        <w:rPr>
          <w:rFonts w:cstheme="minorHAnsi"/>
        </w:rPr>
      </w:pPr>
      <w:r w:rsidRPr="006E73C5">
        <w:rPr>
          <w:rFonts w:cstheme="minorHAnsi"/>
        </w:rPr>
        <w:lastRenderedPageBreak/>
        <w:t>Apply conversational vocabulary in a wide variety of practical context</w:t>
      </w:r>
      <w:r w:rsidR="00525110">
        <w:rPr>
          <w:rFonts w:cstheme="minorHAnsi"/>
        </w:rPr>
        <w:t>s</w:t>
      </w:r>
      <w:r w:rsidRPr="006E73C5">
        <w:rPr>
          <w:rFonts w:cstheme="minorHAnsi"/>
        </w:rPr>
        <w:t xml:space="preserve"> like the Department of Social Welfare and the Social Security Office</w:t>
      </w:r>
    </w:p>
    <w:p w14:paraId="72E36560" w14:textId="7725E962" w:rsidR="00DD0316" w:rsidRPr="006E73C5" w:rsidRDefault="00DE359D" w:rsidP="0011524E">
      <w:pPr>
        <w:pStyle w:val="ListParagraph"/>
        <w:numPr>
          <w:ilvl w:val="0"/>
          <w:numId w:val="4"/>
        </w:numPr>
        <w:rPr>
          <w:rFonts w:cstheme="minorHAnsi"/>
        </w:rPr>
      </w:pPr>
      <w:r w:rsidRPr="006E73C5">
        <w:rPr>
          <w:rFonts w:cstheme="minorHAnsi"/>
        </w:rPr>
        <w:t>Comprehend a variety of dialogues presented through videos and audios</w:t>
      </w:r>
    </w:p>
    <w:p w14:paraId="04774BBE" w14:textId="7A14A9CA" w:rsidR="003D6A75" w:rsidRPr="006E73C5" w:rsidRDefault="00A33516" w:rsidP="0011524E">
      <w:pPr>
        <w:pStyle w:val="ListParagraph"/>
        <w:numPr>
          <w:ilvl w:val="0"/>
          <w:numId w:val="4"/>
        </w:numPr>
        <w:rPr>
          <w:rFonts w:cstheme="minorHAnsi"/>
        </w:rPr>
      </w:pPr>
      <w:r w:rsidRPr="006E73C5">
        <w:rPr>
          <w:rFonts w:cstheme="minorHAnsi"/>
        </w:rPr>
        <w:t>Formulate information related to selected scenarios</w:t>
      </w:r>
    </w:p>
    <w:p w14:paraId="05C29635" w14:textId="61A68A2A" w:rsidR="00542EBE" w:rsidRPr="006E73C5" w:rsidRDefault="00542EBE" w:rsidP="0011524E">
      <w:pPr>
        <w:pStyle w:val="ListParagraph"/>
        <w:numPr>
          <w:ilvl w:val="0"/>
          <w:numId w:val="4"/>
        </w:numPr>
        <w:rPr>
          <w:rFonts w:cstheme="minorHAnsi"/>
        </w:rPr>
      </w:pPr>
      <w:r w:rsidRPr="006E73C5">
        <w:rPr>
          <w:rFonts w:cstheme="minorHAnsi"/>
        </w:rPr>
        <w:t xml:space="preserve">Understand and reflect </w:t>
      </w:r>
      <w:r w:rsidR="00525110">
        <w:rPr>
          <w:rFonts w:cstheme="minorHAnsi"/>
        </w:rPr>
        <w:t xml:space="preserve">on </w:t>
      </w:r>
      <w:r w:rsidRPr="006E73C5">
        <w:rPr>
          <w:rFonts w:cstheme="minorHAnsi"/>
        </w:rPr>
        <w:t>short reading articles related to social services and the Hispanic community in the USA.</w:t>
      </w:r>
    </w:p>
    <w:p w14:paraId="75147597" w14:textId="345C34EF" w:rsidR="003D6A75" w:rsidRPr="006E73C5" w:rsidRDefault="003D6A75" w:rsidP="0011524E">
      <w:pPr>
        <w:pStyle w:val="ListParagraph"/>
        <w:numPr>
          <w:ilvl w:val="0"/>
          <w:numId w:val="4"/>
        </w:numPr>
        <w:rPr>
          <w:rFonts w:cstheme="minorHAnsi"/>
        </w:rPr>
      </w:pPr>
      <w:r w:rsidRPr="006E73C5">
        <w:rPr>
          <w:rFonts w:cstheme="minorHAnsi"/>
        </w:rPr>
        <w:t>Research about a specific non-profit organization (local, national or international) that provide social services</w:t>
      </w:r>
    </w:p>
    <w:p w14:paraId="50679362" w14:textId="6AFFA898" w:rsidR="003A2DB5" w:rsidRPr="006E73C5" w:rsidRDefault="003A2DB5" w:rsidP="0011524E">
      <w:pPr>
        <w:pStyle w:val="ListParagraph"/>
        <w:numPr>
          <w:ilvl w:val="0"/>
          <w:numId w:val="4"/>
        </w:numPr>
        <w:rPr>
          <w:rFonts w:cstheme="minorHAnsi"/>
        </w:rPr>
      </w:pPr>
      <w:r w:rsidRPr="006E73C5">
        <w:rPr>
          <w:rFonts w:cstheme="minorHAnsi"/>
        </w:rPr>
        <w:t>Research about the importance of community service and the impact in the society</w:t>
      </w:r>
    </w:p>
    <w:p w14:paraId="17898A57" w14:textId="0BE3578F" w:rsidR="00EF20BD" w:rsidRPr="006E73C5" w:rsidRDefault="003D6A75" w:rsidP="003572ED">
      <w:pPr>
        <w:pStyle w:val="ListParagraph"/>
        <w:numPr>
          <w:ilvl w:val="0"/>
          <w:numId w:val="4"/>
        </w:numPr>
        <w:rPr>
          <w:rFonts w:cstheme="minorHAnsi"/>
        </w:rPr>
      </w:pPr>
      <w:r w:rsidRPr="006E73C5">
        <w:rPr>
          <w:rFonts w:cstheme="minorHAnsi"/>
        </w:rPr>
        <w:t>Create a non-profit organization to support the Hispanic community during the COVID-19 pandemic</w:t>
      </w:r>
    </w:p>
    <w:p w14:paraId="3E495935" w14:textId="77777777" w:rsidR="00EA75D9" w:rsidRPr="006E73C5" w:rsidRDefault="00EA75D9" w:rsidP="00EF20BD">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t>TECHNICAL SKILL REQUIREMENTS</w:t>
      </w:r>
    </w:p>
    <w:p w14:paraId="7F11731C" w14:textId="77777777" w:rsidR="00EA75D9" w:rsidRPr="006E73C5" w:rsidRDefault="00EA75D9" w:rsidP="00EF20BD">
      <w:pPr>
        <w:spacing w:after="0"/>
        <w:rPr>
          <w:rFonts w:cstheme="minorHAnsi"/>
          <w:color w:val="000000" w:themeColor="text1"/>
        </w:rPr>
      </w:pPr>
      <w:r w:rsidRPr="006E73C5">
        <w:rPr>
          <w:rFonts w:cstheme="minorHAnsi"/>
          <w:color w:val="000000" w:themeColor="text1"/>
        </w:rPr>
        <w:t xml:space="preserve">In order to be successful in this course, students will need the following </w:t>
      </w:r>
      <w:r w:rsidRPr="006E73C5">
        <w:rPr>
          <w:rFonts w:cstheme="minorHAnsi"/>
          <w:color w:val="000000"/>
        </w:rPr>
        <w:t>technical skills</w:t>
      </w:r>
      <w:r w:rsidRPr="006E73C5">
        <w:rPr>
          <w:rFonts w:cstheme="minorHAnsi"/>
          <w:color w:val="000000" w:themeColor="text1"/>
        </w:rPr>
        <w:t xml:space="preserve">: </w:t>
      </w:r>
    </w:p>
    <w:p w14:paraId="5B79EC09" w14:textId="77777777" w:rsidR="00EA75D9" w:rsidRPr="006E73C5" w:rsidRDefault="00EA75D9" w:rsidP="00EA75D9">
      <w:pPr>
        <w:pStyle w:val="ListParagraph"/>
        <w:numPr>
          <w:ilvl w:val="0"/>
          <w:numId w:val="2"/>
        </w:numPr>
        <w:rPr>
          <w:rFonts w:cstheme="minorHAnsi"/>
        </w:rPr>
      </w:pPr>
      <w:r w:rsidRPr="006E73C5">
        <w:rPr>
          <w:rFonts w:cstheme="minorHAnsi"/>
        </w:rPr>
        <w:t>Computer</w:t>
      </w:r>
    </w:p>
    <w:p w14:paraId="6F6100A4" w14:textId="77777777" w:rsidR="00EA75D9" w:rsidRPr="006E73C5" w:rsidRDefault="00EA75D9" w:rsidP="00EA75D9">
      <w:pPr>
        <w:pStyle w:val="ListParagraph"/>
        <w:numPr>
          <w:ilvl w:val="0"/>
          <w:numId w:val="2"/>
        </w:numPr>
        <w:rPr>
          <w:rFonts w:cstheme="minorHAnsi"/>
        </w:rPr>
      </w:pPr>
      <w:r w:rsidRPr="006E73C5">
        <w:rPr>
          <w:rFonts w:cstheme="minorHAnsi"/>
        </w:rPr>
        <w:t xml:space="preserve">Reliable internet access </w:t>
      </w:r>
    </w:p>
    <w:p w14:paraId="77627894" w14:textId="77777777" w:rsidR="00EA75D9" w:rsidRPr="006E73C5" w:rsidRDefault="00EA75D9" w:rsidP="00EA75D9">
      <w:pPr>
        <w:pStyle w:val="ListParagraph"/>
        <w:numPr>
          <w:ilvl w:val="0"/>
          <w:numId w:val="2"/>
        </w:numPr>
        <w:rPr>
          <w:rFonts w:cstheme="minorHAnsi"/>
        </w:rPr>
      </w:pPr>
      <w:r w:rsidRPr="006E73C5">
        <w:rPr>
          <w:rFonts w:cstheme="minorHAnsi"/>
        </w:rPr>
        <w:t>Speakers</w:t>
      </w:r>
    </w:p>
    <w:p w14:paraId="17B8C047" w14:textId="77777777" w:rsidR="00EA75D9" w:rsidRPr="006E73C5" w:rsidRDefault="00EA75D9" w:rsidP="00EA75D9">
      <w:pPr>
        <w:pStyle w:val="ListParagraph"/>
        <w:numPr>
          <w:ilvl w:val="0"/>
          <w:numId w:val="2"/>
        </w:numPr>
        <w:rPr>
          <w:rFonts w:cstheme="minorHAnsi"/>
        </w:rPr>
      </w:pPr>
      <w:r w:rsidRPr="006E73C5">
        <w:rPr>
          <w:rFonts w:cstheme="minorHAnsi"/>
        </w:rPr>
        <w:t>Microphone</w:t>
      </w:r>
    </w:p>
    <w:p w14:paraId="25B516AC" w14:textId="77777777" w:rsidR="00EA75D9" w:rsidRPr="006E73C5" w:rsidRDefault="00EA75D9" w:rsidP="00EA75D9">
      <w:pPr>
        <w:pStyle w:val="ListParagraph"/>
        <w:numPr>
          <w:ilvl w:val="0"/>
          <w:numId w:val="2"/>
        </w:numPr>
        <w:rPr>
          <w:rFonts w:cstheme="minorHAnsi"/>
        </w:rPr>
      </w:pPr>
      <w:r w:rsidRPr="006E73C5">
        <w:rPr>
          <w:rFonts w:cstheme="minorHAnsi"/>
        </w:rPr>
        <w:t>Webcam</w:t>
      </w:r>
    </w:p>
    <w:p w14:paraId="2F3384C6" w14:textId="77777777" w:rsidR="00EA75D9" w:rsidRPr="006E73C5" w:rsidRDefault="00EA75D9" w:rsidP="00EA75D9">
      <w:pPr>
        <w:pStyle w:val="ListParagraph"/>
        <w:numPr>
          <w:ilvl w:val="0"/>
          <w:numId w:val="3"/>
        </w:numPr>
        <w:rPr>
          <w:rFonts w:cstheme="minorHAnsi"/>
          <w:color w:val="000000" w:themeColor="text1"/>
        </w:rPr>
      </w:pPr>
      <w:proofErr w:type="spellStart"/>
      <w:r w:rsidRPr="006E73C5">
        <w:rPr>
          <w:rFonts w:cstheme="minorHAnsi"/>
        </w:rPr>
        <w:t>LockDown</w:t>
      </w:r>
      <w:proofErr w:type="spellEnd"/>
      <w:r w:rsidRPr="006E73C5">
        <w:rPr>
          <w:rFonts w:cstheme="minorHAnsi"/>
        </w:rPr>
        <w:t xml:space="preserve"> Browser system</w:t>
      </w:r>
      <w:r w:rsidRPr="006E73C5">
        <w:rPr>
          <w:rFonts w:cstheme="minorHAnsi"/>
          <w:color w:val="000000" w:themeColor="text1"/>
        </w:rPr>
        <w:t xml:space="preserve"> (instructions and link to download the one-time application is available in Canvas in “Where to get help”).</w:t>
      </w:r>
    </w:p>
    <w:p w14:paraId="541315B4" w14:textId="4E809E38" w:rsidR="00EA75D9" w:rsidRPr="006E73C5" w:rsidRDefault="00525110" w:rsidP="0065389A">
      <w:pPr>
        <w:pStyle w:val="ListParagraph"/>
        <w:numPr>
          <w:ilvl w:val="0"/>
          <w:numId w:val="2"/>
        </w:numPr>
        <w:rPr>
          <w:rFonts w:cstheme="minorHAnsi"/>
        </w:rPr>
      </w:pPr>
      <w:hyperlink r:id="rId8" w:history="1">
        <w:r w:rsidR="00EA75D9" w:rsidRPr="006E73C5">
          <w:rPr>
            <w:rStyle w:val="Hyperlink"/>
            <w:rFonts w:cstheme="minorHAnsi"/>
          </w:rPr>
          <w:t>Canvas Technical Requirements</w:t>
        </w:r>
      </w:hyperlink>
      <w:r w:rsidR="00EA75D9" w:rsidRPr="006E73C5">
        <w:rPr>
          <w:rFonts w:cstheme="minorHAnsi"/>
        </w:rPr>
        <w:t xml:space="preserve"> (</w:t>
      </w:r>
      <w:hyperlink r:id="rId9" w:history="1">
        <w:r w:rsidR="00EA75D9" w:rsidRPr="006E73C5">
          <w:rPr>
            <w:rStyle w:val="Hyperlink"/>
            <w:rFonts w:cstheme="minorHAnsi"/>
          </w:rPr>
          <w:t>https://clear.unt.edu/supported-technologies/canvas/requirements</w:t>
        </w:r>
      </w:hyperlink>
      <w:r w:rsidR="00EA75D9" w:rsidRPr="006E73C5">
        <w:rPr>
          <w:rStyle w:val="Hyperlink"/>
          <w:rFonts w:cstheme="minorHAnsi"/>
          <w:color w:val="auto"/>
          <w:u w:val="none"/>
        </w:rPr>
        <w:t>)</w:t>
      </w:r>
    </w:p>
    <w:p w14:paraId="4F35D15C" w14:textId="04AEFE0F" w:rsidR="00382D3C" w:rsidRPr="006E73C5" w:rsidRDefault="00382D3C" w:rsidP="00382D3C">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t>TECHNICAL SUPPORT</w:t>
      </w:r>
    </w:p>
    <w:p w14:paraId="41E3338C" w14:textId="77777777" w:rsidR="00EF20BD" w:rsidRPr="006E73C5" w:rsidRDefault="00EF20BD" w:rsidP="00EF20BD">
      <w:pPr>
        <w:pStyle w:val="BodyText"/>
        <w:spacing w:after="240"/>
        <w:ind w:left="0" w:right="147"/>
        <w:rPr>
          <w:rFonts w:asciiTheme="minorHAnsi" w:hAnsiTheme="minorHAnsi" w:cstheme="minorHAnsi"/>
          <w:sz w:val="22"/>
          <w:szCs w:val="22"/>
        </w:rPr>
      </w:pPr>
      <w:r w:rsidRPr="006E73C5">
        <w:rPr>
          <w:rFonts w:asciiTheme="minorHAnsi" w:hAnsiTheme="minorHAnsi" w:cstheme="minorHAns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BD108E6" w14:textId="77777777" w:rsidR="00FB5A4A" w:rsidRPr="006E73C5" w:rsidRDefault="00FB5A4A" w:rsidP="00FB5A4A">
      <w:pPr>
        <w:widowControl w:val="0"/>
        <w:autoSpaceDE w:val="0"/>
        <w:autoSpaceDN w:val="0"/>
        <w:adjustRightInd w:val="0"/>
        <w:spacing w:after="0" w:line="240" w:lineRule="auto"/>
        <w:rPr>
          <w:rStyle w:val="Hyperlink"/>
          <w:rFonts w:cstheme="minorHAnsi"/>
          <w:color w:val="0070C0"/>
          <w:u w:val="none" w:color="FF0000"/>
        </w:rPr>
      </w:pPr>
    </w:p>
    <w:p w14:paraId="5D4F3FC3" w14:textId="77777777" w:rsidR="00FB5A4A" w:rsidRPr="006E73C5" w:rsidRDefault="00FB5A4A" w:rsidP="00FB5A4A">
      <w:pPr>
        <w:spacing w:after="0"/>
        <w:rPr>
          <w:rFonts w:cstheme="minorHAnsi"/>
        </w:rPr>
      </w:pPr>
      <w:r w:rsidRPr="006E73C5">
        <w:rPr>
          <w:rFonts w:cstheme="minorHAnsi"/>
          <w:b/>
        </w:rPr>
        <w:t>UIT Help Desk</w:t>
      </w:r>
      <w:r w:rsidRPr="006E73C5">
        <w:rPr>
          <w:rFonts w:cstheme="minorHAnsi"/>
        </w:rPr>
        <w:t xml:space="preserve">: </w:t>
      </w:r>
      <w:hyperlink r:id="rId10" w:history="1">
        <w:r w:rsidRPr="006E73C5">
          <w:rPr>
            <w:rStyle w:val="Hyperlink"/>
            <w:rFonts w:cstheme="minorHAnsi"/>
          </w:rPr>
          <w:t>UIT Student Help Desk site</w:t>
        </w:r>
      </w:hyperlink>
      <w:r w:rsidRPr="006E73C5">
        <w:rPr>
          <w:rFonts w:cstheme="minorHAnsi"/>
        </w:rPr>
        <w:t xml:space="preserve"> (http://www.unt.edu/helpdesk/index.htm</w:t>
      </w:r>
      <w:r w:rsidRPr="006E73C5">
        <w:rPr>
          <w:rStyle w:val="Hyperlink"/>
          <w:rFonts w:cstheme="minorHAnsi"/>
        </w:rPr>
        <w:t>)</w:t>
      </w:r>
    </w:p>
    <w:p w14:paraId="444DFE5F" w14:textId="77777777" w:rsidR="00FB5A4A" w:rsidRPr="006E73C5" w:rsidRDefault="00FB5A4A" w:rsidP="00FB5A4A">
      <w:pPr>
        <w:spacing w:after="0"/>
        <w:rPr>
          <w:rFonts w:cstheme="minorHAnsi"/>
        </w:rPr>
      </w:pPr>
      <w:r w:rsidRPr="006E73C5">
        <w:rPr>
          <w:rFonts w:cstheme="minorHAnsi"/>
          <w:b/>
        </w:rPr>
        <w:t>Email</w:t>
      </w:r>
      <w:r w:rsidRPr="006E73C5">
        <w:rPr>
          <w:rFonts w:cstheme="minorHAnsi"/>
        </w:rPr>
        <w:t xml:space="preserve">: </w:t>
      </w:r>
      <w:hyperlink r:id="rId11" w:history="1">
        <w:r w:rsidRPr="006E73C5">
          <w:rPr>
            <w:rStyle w:val="Hyperlink"/>
            <w:rFonts w:cstheme="minorHAnsi"/>
          </w:rPr>
          <w:t>helpdesk@unt.edu</w:t>
        </w:r>
      </w:hyperlink>
      <w:r w:rsidRPr="006E73C5">
        <w:rPr>
          <w:rFonts w:cstheme="minorHAnsi"/>
        </w:rPr>
        <w:t xml:space="preserve">     </w:t>
      </w:r>
    </w:p>
    <w:p w14:paraId="7F2456E1" w14:textId="77777777" w:rsidR="00FB5A4A" w:rsidRPr="006E73C5" w:rsidRDefault="00FB5A4A" w:rsidP="00FB5A4A">
      <w:pPr>
        <w:pStyle w:val="BodyText"/>
        <w:ind w:left="0" w:right="6649"/>
        <w:rPr>
          <w:rFonts w:asciiTheme="minorHAnsi" w:hAnsiTheme="minorHAnsi" w:cstheme="minorHAnsi"/>
          <w:sz w:val="22"/>
          <w:szCs w:val="22"/>
        </w:rPr>
      </w:pPr>
      <w:r w:rsidRPr="006E73C5">
        <w:rPr>
          <w:rFonts w:asciiTheme="minorHAnsi" w:hAnsiTheme="minorHAnsi" w:cstheme="minorHAnsi"/>
          <w:b/>
          <w:sz w:val="22"/>
          <w:szCs w:val="22"/>
        </w:rPr>
        <w:t>Phone</w:t>
      </w:r>
      <w:r w:rsidRPr="006E73C5">
        <w:rPr>
          <w:rFonts w:asciiTheme="minorHAnsi" w:hAnsiTheme="minorHAnsi" w:cstheme="minorHAnsi"/>
          <w:sz w:val="22"/>
          <w:szCs w:val="22"/>
        </w:rPr>
        <w:t>: 940-565-2324</w:t>
      </w:r>
    </w:p>
    <w:p w14:paraId="3025E3CF" w14:textId="77777777" w:rsidR="00FB5A4A" w:rsidRPr="006E73C5" w:rsidRDefault="00FB5A4A" w:rsidP="00FB5A4A">
      <w:pPr>
        <w:pStyle w:val="BodyText"/>
        <w:ind w:left="0"/>
        <w:rPr>
          <w:rFonts w:asciiTheme="minorHAnsi" w:hAnsiTheme="minorHAnsi" w:cstheme="minorHAnsi"/>
          <w:sz w:val="22"/>
          <w:szCs w:val="22"/>
        </w:rPr>
      </w:pPr>
      <w:r w:rsidRPr="006E73C5">
        <w:rPr>
          <w:rFonts w:asciiTheme="minorHAnsi" w:hAnsiTheme="minorHAnsi" w:cstheme="minorHAnsi"/>
          <w:b/>
          <w:sz w:val="22"/>
          <w:szCs w:val="22"/>
        </w:rPr>
        <w:t>In Person</w:t>
      </w:r>
      <w:r w:rsidRPr="006E73C5">
        <w:rPr>
          <w:rFonts w:asciiTheme="minorHAnsi" w:hAnsiTheme="minorHAnsi" w:cstheme="minorHAnsi"/>
          <w:sz w:val="22"/>
          <w:szCs w:val="22"/>
        </w:rPr>
        <w:t>: Sage Hall, Room 130</w:t>
      </w:r>
    </w:p>
    <w:p w14:paraId="38A14F98" w14:textId="77777777" w:rsidR="00FB5A4A" w:rsidRPr="006E73C5" w:rsidRDefault="00FB5A4A" w:rsidP="00FB5A4A">
      <w:pPr>
        <w:pStyle w:val="BodyText"/>
        <w:ind w:left="0" w:right="147"/>
        <w:rPr>
          <w:rFonts w:asciiTheme="minorHAnsi" w:hAnsiTheme="minorHAnsi" w:cstheme="minorHAnsi"/>
          <w:sz w:val="22"/>
          <w:szCs w:val="22"/>
        </w:rPr>
      </w:pPr>
      <w:r w:rsidRPr="006E73C5">
        <w:rPr>
          <w:rFonts w:asciiTheme="minorHAnsi" w:hAnsiTheme="minorHAnsi" w:cstheme="minorHAnsi"/>
          <w:b/>
          <w:sz w:val="22"/>
          <w:szCs w:val="22"/>
        </w:rPr>
        <w:t>Walk-In Availability</w:t>
      </w:r>
      <w:r w:rsidRPr="006E73C5">
        <w:rPr>
          <w:rFonts w:asciiTheme="minorHAnsi" w:hAnsiTheme="minorHAnsi" w:cstheme="minorHAnsi"/>
          <w:sz w:val="22"/>
          <w:szCs w:val="22"/>
        </w:rPr>
        <w:t>: 8am-9pm</w:t>
      </w:r>
    </w:p>
    <w:p w14:paraId="1F775A6E" w14:textId="77777777" w:rsidR="00FB5A4A" w:rsidRPr="006E73C5" w:rsidRDefault="00FB5A4A" w:rsidP="00FB5A4A">
      <w:pPr>
        <w:pStyle w:val="BodyText"/>
        <w:ind w:left="0" w:right="147"/>
        <w:rPr>
          <w:rFonts w:asciiTheme="minorHAnsi" w:hAnsiTheme="minorHAnsi" w:cstheme="minorHAnsi"/>
          <w:sz w:val="22"/>
          <w:szCs w:val="22"/>
        </w:rPr>
      </w:pPr>
      <w:r w:rsidRPr="006E73C5">
        <w:rPr>
          <w:rFonts w:asciiTheme="minorHAnsi" w:hAnsiTheme="minorHAnsi" w:cstheme="minorHAnsi"/>
          <w:b/>
          <w:sz w:val="22"/>
          <w:szCs w:val="22"/>
        </w:rPr>
        <w:t>Telephone Availability</w:t>
      </w:r>
      <w:r w:rsidRPr="006E73C5">
        <w:rPr>
          <w:rFonts w:asciiTheme="minorHAnsi" w:hAnsiTheme="minorHAnsi" w:cstheme="minorHAnsi"/>
          <w:sz w:val="22"/>
          <w:szCs w:val="22"/>
        </w:rPr>
        <w:t>:</w:t>
      </w:r>
    </w:p>
    <w:p w14:paraId="40D4EA21" w14:textId="77777777" w:rsidR="00FB5A4A" w:rsidRPr="006E73C5" w:rsidRDefault="00FB5A4A" w:rsidP="00FB5A4A">
      <w:pPr>
        <w:pStyle w:val="BodyText"/>
        <w:numPr>
          <w:ilvl w:val="0"/>
          <w:numId w:val="5"/>
        </w:numPr>
        <w:ind w:right="147"/>
        <w:rPr>
          <w:rFonts w:asciiTheme="minorHAnsi" w:hAnsiTheme="minorHAnsi" w:cstheme="minorHAnsi"/>
          <w:sz w:val="22"/>
          <w:szCs w:val="22"/>
        </w:rPr>
      </w:pPr>
      <w:r w:rsidRPr="006E73C5">
        <w:rPr>
          <w:rFonts w:asciiTheme="minorHAnsi" w:hAnsiTheme="minorHAnsi" w:cstheme="minorHAnsi"/>
          <w:sz w:val="22"/>
          <w:szCs w:val="22"/>
        </w:rPr>
        <w:t>Sunday: noon-midnight</w:t>
      </w:r>
    </w:p>
    <w:p w14:paraId="4326C85C" w14:textId="77777777" w:rsidR="00FB5A4A" w:rsidRPr="006E73C5" w:rsidRDefault="00FB5A4A" w:rsidP="00FB5A4A">
      <w:pPr>
        <w:pStyle w:val="BodyText"/>
        <w:numPr>
          <w:ilvl w:val="0"/>
          <w:numId w:val="5"/>
        </w:numPr>
        <w:ind w:right="147"/>
        <w:rPr>
          <w:rFonts w:asciiTheme="minorHAnsi" w:hAnsiTheme="minorHAnsi" w:cstheme="minorHAnsi"/>
          <w:sz w:val="22"/>
          <w:szCs w:val="22"/>
        </w:rPr>
      </w:pPr>
      <w:r w:rsidRPr="006E73C5">
        <w:rPr>
          <w:rFonts w:asciiTheme="minorHAnsi" w:hAnsiTheme="minorHAnsi" w:cstheme="minorHAnsi"/>
          <w:sz w:val="22"/>
          <w:szCs w:val="22"/>
        </w:rPr>
        <w:t>Monday-Thursday: 8am-midnight</w:t>
      </w:r>
    </w:p>
    <w:p w14:paraId="41E13921" w14:textId="77777777" w:rsidR="00FB5A4A" w:rsidRPr="006E73C5" w:rsidRDefault="00FB5A4A" w:rsidP="00FB5A4A">
      <w:pPr>
        <w:pStyle w:val="BodyText"/>
        <w:numPr>
          <w:ilvl w:val="0"/>
          <w:numId w:val="5"/>
        </w:numPr>
        <w:ind w:right="147"/>
        <w:rPr>
          <w:rFonts w:asciiTheme="minorHAnsi" w:hAnsiTheme="minorHAnsi" w:cstheme="minorHAnsi"/>
          <w:sz w:val="22"/>
          <w:szCs w:val="22"/>
        </w:rPr>
      </w:pPr>
      <w:r w:rsidRPr="006E73C5">
        <w:rPr>
          <w:rFonts w:asciiTheme="minorHAnsi" w:hAnsiTheme="minorHAnsi" w:cstheme="minorHAnsi"/>
          <w:sz w:val="22"/>
          <w:szCs w:val="22"/>
        </w:rPr>
        <w:t>Friday: 8am-8pm</w:t>
      </w:r>
    </w:p>
    <w:p w14:paraId="78597A4E" w14:textId="77777777" w:rsidR="00FB5A4A" w:rsidRPr="006E73C5" w:rsidRDefault="00FB5A4A" w:rsidP="00FB5A4A">
      <w:pPr>
        <w:pStyle w:val="BodyText"/>
        <w:numPr>
          <w:ilvl w:val="0"/>
          <w:numId w:val="5"/>
        </w:numPr>
        <w:ind w:right="147"/>
        <w:rPr>
          <w:rFonts w:asciiTheme="minorHAnsi" w:hAnsiTheme="minorHAnsi" w:cstheme="minorHAnsi"/>
          <w:sz w:val="22"/>
          <w:szCs w:val="22"/>
        </w:rPr>
      </w:pPr>
      <w:r w:rsidRPr="006E73C5">
        <w:rPr>
          <w:rFonts w:asciiTheme="minorHAnsi" w:hAnsiTheme="minorHAnsi" w:cstheme="minorHAnsi"/>
          <w:sz w:val="22"/>
          <w:szCs w:val="22"/>
        </w:rPr>
        <w:t>Saturday: 9am-5pm</w:t>
      </w:r>
    </w:p>
    <w:p w14:paraId="1BB601F1" w14:textId="77777777" w:rsidR="00FB5A4A" w:rsidRPr="006E73C5" w:rsidRDefault="00FB5A4A" w:rsidP="00FB5A4A">
      <w:pPr>
        <w:pStyle w:val="BodyText"/>
        <w:ind w:left="0" w:right="147"/>
        <w:rPr>
          <w:rFonts w:asciiTheme="minorHAnsi" w:hAnsiTheme="minorHAnsi" w:cstheme="minorHAnsi"/>
          <w:sz w:val="22"/>
          <w:szCs w:val="22"/>
        </w:rPr>
      </w:pPr>
      <w:r w:rsidRPr="006E73C5">
        <w:rPr>
          <w:rFonts w:asciiTheme="minorHAnsi" w:hAnsiTheme="minorHAnsi" w:cstheme="minorHAnsi"/>
          <w:b/>
          <w:sz w:val="22"/>
          <w:szCs w:val="22"/>
        </w:rPr>
        <w:t>Laptop Checkout</w:t>
      </w:r>
      <w:r w:rsidRPr="006E73C5">
        <w:rPr>
          <w:rFonts w:asciiTheme="minorHAnsi" w:hAnsiTheme="minorHAnsi" w:cstheme="minorHAnsi"/>
          <w:sz w:val="22"/>
          <w:szCs w:val="22"/>
        </w:rPr>
        <w:t>: 8am-7pm</w:t>
      </w:r>
    </w:p>
    <w:p w14:paraId="30753AEA" w14:textId="77777777" w:rsidR="00FB5A4A" w:rsidRPr="006E73C5" w:rsidRDefault="00FB5A4A" w:rsidP="00FB5A4A">
      <w:pPr>
        <w:pStyle w:val="BodyText"/>
        <w:ind w:left="0" w:right="147"/>
        <w:rPr>
          <w:rFonts w:asciiTheme="minorHAnsi" w:hAnsiTheme="minorHAnsi" w:cstheme="minorHAnsi"/>
          <w:sz w:val="22"/>
          <w:szCs w:val="22"/>
        </w:rPr>
      </w:pPr>
    </w:p>
    <w:p w14:paraId="1C61FDF9" w14:textId="77777777" w:rsidR="00FB5A4A" w:rsidRPr="006E73C5" w:rsidRDefault="00FB5A4A" w:rsidP="00FB5A4A">
      <w:pPr>
        <w:pStyle w:val="BodyText"/>
        <w:spacing w:after="240"/>
        <w:ind w:left="0" w:right="147"/>
        <w:rPr>
          <w:rFonts w:asciiTheme="minorHAnsi" w:hAnsiTheme="minorHAnsi" w:cstheme="minorHAnsi"/>
          <w:sz w:val="22"/>
          <w:szCs w:val="22"/>
        </w:rPr>
      </w:pPr>
      <w:r w:rsidRPr="006E73C5">
        <w:rPr>
          <w:rFonts w:asciiTheme="minorHAnsi" w:hAnsiTheme="minorHAnsi" w:cstheme="minorHAnsi"/>
          <w:sz w:val="22"/>
          <w:szCs w:val="22"/>
        </w:rPr>
        <w:t xml:space="preserve">For additional support, visit </w:t>
      </w:r>
      <w:hyperlink r:id="rId12" w:history="1">
        <w:r w:rsidRPr="006E73C5">
          <w:rPr>
            <w:rStyle w:val="Hyperlink"/>
            <w:rFonts w:asciiTheme="minorHAnsi" w:hAnsiTheme="minorHAnsi" w:cstheme="minorHAnsi"/>
            <w:sz w:val="22"/>
            <w:szCs w:val="22"/>
          </w:rPr>
          <w:t>Canvas Technical Help</w:t>
        </w:r>
      </w:hyperlink>
      <w:r w:rsidRPr="006E73C5">
        <w:rPr>
          <w:rFonts w:asciiTheme="minorHAnsi" w:hAnsiTheme="minorHAnsi" w:cstheme="minorHAnsi"/>
          <w:sz w:val="22"/>
          <w:szCs w:val="22"/>
        </w:rPr>
        <w:t xml:space="preserve"> (https://community.canvaslms.com/docs/DOC-10554-4212710328)</w:t>
      </w:r>
    </w:p>
    <w:p w14:paraId="35130D4C" w14:textId="64226574" w:rsidR="00542EBE" w:rsidRPr="006E73C5" w:rsidRDefault="00542EBE" w:rsidP="00542EBE">
      <w:pPr>
        <w:widowControl w:val="0"/>
        <w:tabs>
          <w:tab w:val="left" w:pos="419"/>
        </w:tabs>
        <w:autoSpaceDE w:val="0"/>
        <w:autoSpaceDN w:val="0"/>
        <w:spacing w:after="0" w:line="240" w:lineRule="auto"/>
        <w:ind w:right="817"/>
        <w:rPr>
          <w:rFonts w:cstheme="minorHAnsi"/>
        </w:rPr>
        <w:sectPr w:rsidR="00542EBE" w:rsidRPr="006E73C5" w:rsidSect="00542EBE">
          <w:footerReference w:type="even" r:id="rId13"/>
          <w:footerReference w:type="default" r:id="rId14"/>
          <w:pgSz w:w="12240" w:h="15840"/>
          <w:pgMar w:top="1440" w:right="620" w:bottom="280" w:left="1220" w:header="720" w:footer="720" w:gutter="0"/>
          <w:cols w:space="720"/>
        </w:sectPr>
      </w:pPr>
    </w:p>
    <w:p w14:paraId="0872CDE7" w14:textId="52BB8C3D" w:rsidR="00382D3C" w:rsidRPr="006E73C5" w:rsidRDefault="00382D3C" w:rsidP="00382D3C">
      <w:pPr>
        <w:pStyle w:val="Heading2"/>
        <w:spacing w:before="0" w:after="0"/>
        <w:rPr>
          <w:rFonts w:asciiTheme="minorHAnsi" w:hAnsiTheme="minorHAnsi" w:cstheme="minorHAnsi"/>
          <w:sz w:val="22"/>
          <w:szCs w:val="22"/>
        </w:rPr>
      </w:pPr>
      <w:r w:rsidRPr="006E73C5">
        <w:rPr>
          <w:rFonts w:asciiTheme="minorHAnsi" w:hAnsiTheme="minorHAnsi" w:cstheme="minorHAnsi"/>
          <w:sz w:val="22"/>
          <w:szCs w:val="22"/>
        </w:rPr>
        <w:lastRenderedPageBreak/>
        <w:t>RULES OF ENGAGEMENT</w:t>
      </w:r>
    </w:p>
    <w:p w14:paraId="02ED94B1" w14:textId="0F806F77" w:rsidR="00EE437C" w:rsidRPr="006E73C5" w:rsidRDefault="007B1815" w:rsidP="00EE437C">
      <w:pPr>
        <w:rPr>
          <w:rFonts w:cstheme="minorHAnsi"/>
          <w:shd w:val="clear" w:color="auto" w:fill="FFFFFF"/>
        </w:rPr>
      </w:pPr>
      <w:r w:rsidRPr="006E73C5">
        <w:rPr>
          <w:rFonts w:cstheme="minorHAnsi"/>
          <w:shd w:val="clear" w:color="auto" w:fill="FFFFFF"/>
        </w:rPr>
        <w:t>Rules of engagement refer</w:t>
      </w:r>
      <w:r w:rsidR="00EE437C" w:rsidRPr="006E73C5">
        <w:rPr>
          <w:rFonts w:cstheme="minorHAnsi"/>
          <w:shd w:val="clear" w:color="auto" w:fill="FFFFFF"/>
        </w:rPr>
        <w:t xml:space="preserve"> to the way students are expected to interact with each other and with their instructors. Here are some general guidelines:</w:t>
      </w:r>
    </w:p>
    <w:p w14:paraId="3BB681B4" w14:textId="3339A606"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Treat your instructor and classmates with respect in any communication online or face-to-face, even when their opinion differs from your own.</w:t>
      </w:r>
    </w:p>
    <w:p w14:paraId="45A30E52" w14:textId="56757DC8" w:rsidR="00DC43B6" w:rsidRPr="006E73C5" w:rsidRDefault="00DC43B6" w:rsidP="0011524E">
      <w:pPr>
        <w:pStyle w:val="ListParagraph"/>
        <w:numPr>
          <w:ilvl w:val="0"/>
          <w:numId w:val="11"/>
        </w:numPr>
        <w:rPr>
          <w:rFonts w:cstheme="minorHAnsi"/>
          <w:shd w:val="clear" w:color="auto" w:fill="FFFFFF"/>
        </w:rPr>
      </w:pPr>
      <w:r w:rsidRPr="006E73C5">
        <w:rPr>
          <w:rFonts w:cstheme="minorHAnsi"/>
          <w:shd w:val="clear" w:color="auto" w:fill="FFFFFF"/>
        </w:rPr>
        <w:t>Ask for and use the correct name and pronouns for your instructor and classmates.</w:t>
      </w:r>
    </w:p>
    <w:p w14:paraId="639A9B19" w14:textId="77777777"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 xml:space="preserve">Use your critical thinking skills to challenge other people’s ideas, instead of attacking individuals. </w:t>
      </w:r>
    </w:p>
    <w:p w14:paraId="67D8D507" w14:textId="77777777"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Avoid using all caps while communicating digitally. This may be interpreted as “YELLING!”</w:t>
      </w:r>
    </w:p>
    <w:p w14:paraId="04716B94" w14:textId="52170A59"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 xml:space="preserve">Be cautious when using humor or sarcasm </w:t>
      </w:r>
      <w:r w:rsidR="00D85FDE" w:rsidRPr="006E73C5">
        <w:rPr>
          <w:rFonts w:cstheme="minorHAnsi"/>
          <w:shd w:val="clear" w:color="auto" w:fill="FFFFFF"/>
        </w:rPr>
        <w:t xml:space="preserve">in emails or discussion posts </w:t>
      </w:r>
      <w:r w:rsidRPr="006E73C5">
        <w:rPr>
          <w:rFonts w:cstheme="minorHAnsi"/>
          <w:shd w:val="clear" w:color="auto" w:fill="FFFFFF"/>
        </w:rPr>
        <w:t xml:space="preserve">as tone can be difficult to interpret </w:t>
      </w:r>
      <w:r w:rsidR="00D85FDE" w:rsidRPr="006E73C5">
        <w:rPr>
          <w:rFonts w:cstheme="minorHAnsi"/>
          <w:shd w:val="clear" w:color="auto" w:fill="FFFFFF"/>
        </w:rPr>
        <w:t>digitally.</w:t>
      </w:r>
    </w:p>
    <w:p w14:paraId="0E38ADD0" w14:textId="77777777"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Avoid using “text-talk” unless explicitly permitted by your instructor.</w:t>
      </w:r>
    </w:p>
    <w:p w14:paraId="2F70BC03" w14:textId="77777777"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Proofread and fact-check your sources.</w:t>
      </w:r>
    </w:p>
    <w:p w14:paraId="4FC2F7B0" w14:textId="7C365D51" w:rsidR="00E50393" w:rsidRPr="006E73C5" w:rsidRDefault="00E50393" w:rsidP="0011524E">
      <w:pPr>
        <w:pStyle w:val="ListParagraph"/>
        <w:numPr>
          <w:ilvl w:val="0"/>
          <w:numId w:val="11"/>
        </w:numPr>
        <w:rPr>
          <w:rFonts w:cstheme="minorHAnsi"/>
          <w:shd w:val="clear" w:color="auto" w:fill="FFFFFF"/>
        </w:rPr>
      </w:pPr>
      <w:r w:rsidRPr="006E73C5">
        <w:rPr>
          <w:rFonts w:cstheme="minorHAnsi"/>
          <w:shd w:val="clear" w:color="auto" w:fill="FFFFFF"/>
        </w:rPr>
        <w:t>Keep in mind that online posts can be permanent, so think first before you type.</w:t>
      </w:r>
    </w:p>
    <w:p w14:paraId="3223B79B" w14:textId="6494E09D" w:rsidR="00EE437C" w:rsidRPr="006E73C5" w:rsidRDefault="00EE437C" w:rsidP="00EE437C">
      <w:pPr>
        <w:rPr>
          <w:rFonts w:cstheme="minorHAnsi"/>
        </w:rPr>
      </w:pPr>
      <w:r w:rsidRPr="006E73C5">
        <w:rPr>
          <w:rFonts w:cstheme="minorHAnsi"/>
        </w:rPr>
        <w:t>See t</w:t>
      </w:r>
      <w:r w:rsidR="005B63CC" w:rsidRPr="006E73C5">
        <w:rPr>
          <w:rFonts w:cstheme="minorHAnsi"/>
        </w:rPr>
        <w:t xml:space="preserve">hese </w:t>
      </w:r>
      <w:hyperlink r:id="rId15" w:history="1">
        <w:r w:rsidR="00B07CB3" w:rsidRPr="006E73C5">
          <w:rPr>
            <w:rStyle w:val="Hyperlink"/>
            <w:rFonts w:cstheme="minorHAnsi"/>
          </w:rPr>
          <w:t>Engagement Guidelines</w:t>
        </w:r>
      </w:hyperlink>
      <w:r w:rsidR="0044674B" w:rsidRPr="006E73C5">
        <w:rPr>
          <w:rFonts w:cstheme="minorHAnsi"/>
        </w:rPr>
        <w:t xml:space="preserve"> (</w:t>
      </w:r>
      <w:r w:rsidR="00930D1E" w:rsidRPr="006E73C5">
        <w:rPr>
          <w:rFonts w:cstheme="minorHAnsi"/>
        </w:rPr>
        <w:t xml:space="preserve">https://clear.unt.edu/online-communication-tips) </w:t>
      </w:r>
      <w:r w:rsidR="005313DC" w:rsidRPr="006E73C5">
        <w:rPr>
          <w:rFonts w:cstheme="minorHAnsi"/>
        </w:rPr>
        <w:t>for more information.</w:t>
      </w:r>
    </w:p>
    <w:p w14:paraId="637B39EB" w14:textId="77777777" w:rsidR="00EA75D9" w:rsidRPr="006E73C5" w:rsidRDefault="00EA75D9" w:rsidP="00EA75D9">
      <w:pPr>
        <w:pStyle w:val="Heading2"/>
        <w:spacing w:before="0" w:after="0" w:line="240" w:lineRule="auto"/>
        <w:rPr>
          <w:rFonts w:asciiTheme="minorHAnsi" w:hAnsiTheme="minorHAnsi" w:cstheme="minorHAnsi"/>
          <w:sz w:val="22"/>
          <w:szCs w:val="22"/>
        </w:rPr>
      </w:pPr>
      <w:r w:rsidRPr="006E73C5">
        <w:rPr>
          <w:rFonts w:asciiTheme="minorHAnsi" w:hAnsiTheme="minorHAnsi" w:cstheme="minorHAnsi"/>
          <w:sz w:val="22"/>
          <w:szCs w:val="22"/>
        </w:rPr>
        <w:t>COMMUNICATION EXPECTATIONS</w:t>
      </w:r>
    </w:p>
    <w:p w14:paraId="3EA8A075" w14:textId="2B2C3A34" w:rsidR="00EA75D9" w:rsidRPr="006E73C5" w:rsidRDefault="00945819" w:rsidP="0065389A">
      <w:pPr>
        <w:pStyle w:val="NormalWeb"/>
        <w:shd w:val="clear" w:color="auto" w:fill="FFFFFF"/>
        <w:spacing w:before="0" w:beforeAutospacing="0" w:after="0" w:afterAutospacing="0"/>
        <w:rPr>
          <w:rFonts w:asciiTheme="minorHAnsi" w:hAnsiTheme="minorHAnsi" w:cstheme="minorHAnsi"/>
          <w:sz w:val="22"/>
          <w:szCs w:val="22"/>
        </w:rPr>
      </w:pPr>
      <w:r w:rsidRPr="006E73C5">
        <w:rPr>
          <w:rFonts w:asciiTheme="minorHAnsi" w:hAnsiTheme="minorHAnsi" w:cstheme="minorHAnsi"/>
          <w:sz w:val="22"/>
          <w:szCs w:val="22"/>
        </w:rPr>
        <w:t>Your instructor will be posting important announcements in canvas as the primary tool of communication. If you have any questions about the course or assignments, read the announcements before emailing your professor;</w:t>
      </w:r>
      <w:r w:rsidR="00A60924" w:rsidRPr="006E73C5">
        <w:rPr>
          <w:rFonts w:asciiTheme="minorHAnsi" w:hAnsiTheme="minorHAnsi" w:cstheme="minorHAnsi"/>
          <w:sz w:val="22"/>
          <w:szCs w:val="22"/>
        </w:rPr>
        <w:t xml:space="preserve"> chances are your question has already been addressed there. If not,</w:t>
      </w:r>
      <w:r w:rsidRPr="006E73C5">
        <w:rPr>
          <w:rFonts w:asciiTheme="minorHAnsi" w:hAnsiTheme="minorHAnsi" w:cstheme="minorHAnsi"/>
          <w:sz w:val="22"/>
          <w:szCs w:val="22"/>
        </w:rPr>
        <w:t xml:space="preserve"> </w:t>
      </w:r>
      <w:r w:rsidR="00A60924" w:rsidRPr="006E73C5">
        <w:rPr>
          <w:rFonts w:asciiTheme="minorHAnsi" w:hAnsiTheme="minorHAnsi" w:cstheme="minorHAnsi"/>
          <w:sz w:val="22"/>
          <w:szCs w:val="22"/>
        </w:rPr>
        <w:t>email your questions to your professor within her working schedule hours: Monday – Friday 9:30 am – 3:00 pm. Please, use your UNT email address only</w:t>
      </w:r>
      <w:r w:rsidR="00EA75D9" w:rsidRPr="006E73C5">
        <w:rPr>
          <w:rFonts w:asciiTheme="minorHAnsi" w:hAnsiTheme="minorHAnsi" w:cstheme="minorHAnsi"/>
          <w:sz w:val="22"/>
          <w:szCs w:val="22"/>
        </w:rPr>
        <w:t>. I aim to return your graded work to you within one week of the due date. When this is not possible, I will send an announcement to the class.</w:t>
      </w:r>
    </w:p>
    <w:p w14:paraId="061859AA" w14:textId="77777777" w:rsidR="00945819" w:rsidRPr="006E73C5" w:rsidRDefault="00945819" w:rsidP="0065389A">
      <w:pPr>
        <w:pStyle w:val="NormalWeb"/>
        <w:shd w:val="clear" w:color="auto" w:fill="FFFFFF"/>
        <w:spacing w:before="0" w:beforeAutospacing="0" w:after="0" w:afterAutospacing="0"/>
        <w:rPr>
          <w:rFonts w:asciiTheme="minorHAnsi" w:hAnsiTheme="minorHAnsi" w:cstheme="minorHAnsi"/>
          <w:sz w:val="22"/>
          <w:szCs w:val="22"/>
        </w:rPr>
      </w:pPr>
    </w:p>
    <w:p w14:paraId="49C3A9E0" w14:textId="492C13F9" w:rsidR="00945819" w:rsidRPr="006E73C5" w:rsidRDefault="00945819" w:rsidP="00945819">
      <w:pPr>
        <w:keepNext/>
        <w:keepLines/>
        <w:spacing w:before="40" w:after="0"/>
        <w:outlineLvl w:val="1"/>
        <w:rPr>
          <w:rFonts w:eastAsiaTheme="majorEastAsia" w:cstheme="minorHAnsi"/>
          <w:b/>
          <w:bCs/>
          <w:color w:val="000000" w:themeColor="text1"/>
        </w:rPr>
      </w:pPr>
      <w:r w:rsidRPr="006E73C5">
        <w:rPr>
          <w:rFonts w:eastAsiaTheme="majorEastAsia" w:cstheme="minorHAnsi"/>
          <w:b/>
          <w:bCs/>
          <w:color w:val="000000" w:themeColor="text1"/>
        </w:rPr>
        <w:t>Open Forum</w:t>
      </w:r>
    </w:p>
    <w:p w14:paraId="7258CC04" w14:textId="6F3483CE" w:rsidR="00945819" w:rsidRPr="006E73C5" w:rsidRDefault="00945819" w:rsidP="00945819">
      <w:pPr>
        <w:autoSpaceDE w:val="0"/>
        <w:autoSpaceDN w:val="0"/>
        <w:adjustRightInd w:val="0"/>
        <w:spacing w:after="0"/>
        <w:rPr>
          <w:rFonts w:cstheme="minorHAnsi"/>
          <w:shd w:val="clear" w:color="auto" w:fill="FFFFFF"/>
        </w:rPr>
      </w:pPr>
      <w:r w:rsidRPr="006E73C5">
        <w:rPr>
          <w:rFonts w:cstheme="minorHAnsi"/>
          <w:shd w:val="clear" w:color="auto" w:fill="FFFFFF"/>
        </w:rPr>
        <w:t xml:space="preserve">The purpose of this Canvas open forum is to foster communication among all course participants. Here you can ask thoughtful questions to your instructor and students can also give answers. </w:t>
      </w:r>
    </w:p>
    <w:p w14:paraId="1124BF18" w14:textId="15D0D1F0" w:rsidR="00945819" w:rsidRPr="006E73C5" w:rsidRDefault="00945819" w:rsidP="0065389A">
      <w:pPr>
        <w:pStyle w:val="NormalWeb"/>
        <w:shd w:val="clear" w:color="auto" w:fill="FFFFFF"/>
        <w:spacing w:before="0" w:beforeAutospacing="0" w:after="0" w:afterAutospacing="0"/>
        <w:rPr>
          <w:rStyle w:val="Strong"/>
          <w:rFonts w:asciiTheme="minorHAnsi" w:hAnsiTheme="minorHAnsi" w:cstheme="minorHAnsi"/>
          <w:b w:val="0"/>
          <w:bCs w:val="0"/>
          <w:color w:val="2D3B45"/>
          <w:sz w:val="22"/>
          <w:szCs w:val="22"/>
        </w:rPr>
      </w:pPr>
    </w:p>
    <w:p w14:paraId="723C84CD" w14:textId="77777777" w:rsidR="006F4D66" w:rsidRPr="006E73C5" w:rsidRDefault="006F4D66" w:rsidP="006F4D66">
      <w:pPr>
        <w:pStyle w:val="Heading2"/>
        <w:rPr>
          <w:rStyle w:val="Strong"/>
          <w:rFonts w:asciiTheme="minorHAnsi" w:hAnsiTheme="minorHAnsi" w:cstheme="minorHAnsi"/>
          <w:b w:val="0"/>
          <w:bCs w:val="0"/>
          <w:sz w:val="22"/>
          <w:szCs w:val="22"/>
        </w:rPr>
      </w:pPr>
      <w:r w:rsidRPr="006E73C5">
        <w:rPr>
          <w:rStyle w:val="Strong"/>
          <w:rFonts w:asciiTheme="minorHAnsi" w:hAnsiTheme="minorHAnsi" w:cstheme="minorHAnsi"/>
          <w:b w:val="0"/>
          <w:bCs w:val="0"/>
          <w:sz w:val="22"/>
          <w:szCs w:val="22"/>
        </w:rPr>
        <w:t xml:space="preserve">INSTRUCTOR RESPONSIBILITIES AND FEEDBACK </w:t>
      </w:r>
    </w:p>
    <w:p w14:paraId="16BFAEED" w14:textId="77777777" w:rsidR="006F4D66" w:rsidRPr="006E73C5" w:rsidRDefault="006F4D66" w:rsidP="006F4D66">
      <w:pPr>
        <w:pStyle w:val="Heading2"/>
        <w:rPr>
          <w:rFonts w:asciiTheme="minorHAnsi" w:hAnsiTheme="minorHAnsi" w:cstheme="minorHAnsi"/>
          <w:b/>
          <w:bCs/>
          <w:color w:val="000000" w:themeColor="text1"/>
          <w:sz w:val="22"/>
          <w:szCs w:val="22"/>
        </w:rPr>
      </w:pPr>
      <w:r w:rsidRPr="006E73C5">
        <w:rPr>
          <w:rFonts w:asciiTheme="minorHAnsi" w:hAnsiTheme="minorHAnsi" w:cstheme="minorHAnsi"/>
          <w:b/>
          <w:bCs/>
          <w:color w:val="000000" w:themeColor="text1"/>
          <w:sz w:val="22"/>
          <w:szCs w:val="22"/>
        </w:rPr>
        <w:t xml:space="preserve">As the instructor in this course, I am responsible for </w:t>
      </w:r>
    </w:p>
    <w:p w14:paraId="52A676B7" w14:textId="77777777" w:rsidR="006F4D66" w:rsidRPr="006E73C5" w:rsidRDefault="006F4D66" w:rsidP="006F4D66">
      <w:pPr>
        <w:numPr>
          <w:ilvl w:val="0"/>
          <w:numId w:val="14"/>
        </w:numPr>
        <w:spacing w:after="0" w:line="240" w:lineRule="auto"/>
        <w:rPr>
          <w:rFonts w:cstheme="minorHAnsi"/>
        </w:rPr>
      </w:pPr>
      <w:r w:rsidRPr="006E73C5">
        <w:rPr>
          <w:rFonts w:cstheme="minorHAnsi"/>
        </w:rPr>
        <w:t xml:space="preserve">providing course materials that will assist and enhance your achievement of the stated course goals, guidance. </w:t>
      </w:r>
    </w:p>
    <w:p w14:paraId="5725224C" w14:textId="77777777" w:rsidR="006F4D66" w:rsidRPr="006E73C5" w:rsidRDefault="006F4D66" w:rsidP="006F4D66">
      <w:pPr>
        <w:numPr>
          <w:ilvl w:val="0"/>
          <w:numId w:val="14"/>
        </w:numPr>
        <w:spacing w:after="0" w:line="240" w:lineRule="auto"/>
        <w:rPr>
          <w:rFonts w:cstheme="minorHAnsi"/>
        </w:rPr>
      </w:pPr>
      <w:r w:rsidRPr="006E73C5">
        <w:rPr>
          <w:rFonts w:cstheme="minorHAnsi"/>
        </w:rPr>
        <w:t>providing timely and helpful feedback within the stated guidelines.</w:t>
      </w:r>
    </w:p>
    <w:p w14:paraId="46A192F4" w14:textId="77777777" w:rsidR="006F4D66" w:rsidRPr="006E73C5" w:rsidRDefault="006F4D66" w:rsidP="006F4D66">
      <w:pPr>
        <w:numPr>
          <w:ilvl w:val="0"/>
          <w:numId w:val="14"/>
        </w:numPr>
        <w:spacing w:after="0" w:line="240" w:lineRule="auto"/>
        <w:rPr>
          <w:rFonts w:cstheme="minorHAnsi"/>
        </w:rPr>
      </w:pPr>
      <w:r w:rsidRPr="006E73C5">
        <w:rPr>
          <w:rFonts w:cstheme="minorHAnsi"/>
        </w:rPr>
        <w:t>assisting in maintaining a positive learning environment for everyone.</w:t>
      </w:r>
    </w:p>
    <w:p w14:paraId="3F8F7036" w14:textId="77777777" w:rsidR="006F4D66" w:rsidRPr="006E73C5" w:rsidRDefault="006F4D66" w:rsidP="006F4D66">
      <w:pPr>
        <w:numPr>
          <w:ilvl w:val="0"/>
          <w:numId w:val="14"/>
        </w:numPr>
        <w:spacing w:after="0" w:line="240" w:lineRule="auto"/>
        <w:rPr>
          <w:rFonts w:cstheme="minorHAnsi"/>
        </w:rPr>
      </w:pPr>
      <w:r w:rsidRPr="006E73C5">
        <w:rPr>
          <w:rFonts w:cstheme="minorHAnsi"/>
        </w:rPr>
        <w:t>responding to emails as soon as possible within my working schedule hours</w:t>
      </w:r>
    </w:p>
    <w:p w14:paraId="7CD08BB9" w14:textId="77777777" w:rsidR="006F4D66" w:rsidRPr="006E73C5" w:rsidRDefault="006F4D66" w:rsidP="006F4D66">
      <w:pPr>
        <w:pStyle w:val="Heading2"/>
        <w:rPr>
          <w:rFonts w:asciiTheme="minorHAnsi" w:hAnsiTheme="minorHAnsi" w:cstheme="minorHAnsi"/>
          <w:b/>
          <w:bCs/>
          <w:color w:val="000000" w:themeColor="text1"/>
          <w:sz w:val="22"/>
          <w:szCs w:val="22"/>
        </w:rPr>
      </w:pPr>
      <w:r w:rsidRPr="006E73C5">
        <w:rPr>
          <w:rFonts w:asciiTheme="minorHAnsi" w:hAnsiTheme="minorHAnsi" w:cstheme="minorHAnsi"/>
          <w:b/>
          <w:bCs/>
          <w:color w:val="000000" w:themeColor="text1"/>
          <w:sz w:val="22"/>
          <w:szCs w:val="22"/>
        </w:rPr>
        <w:t>As a student in this course, you are responsible for</w:t>
      </w:r>
    </w:p>
    <w:p w14:paraId="678D3CAE" w14:textId="77777777" w:rsidR="006F4D66" w:rsidRPr="006E73C5" w:rsidRDefault="006F4D66" w:rsidP="006F4D66">
      <w:pPr>
        <w:numPr>
          <w:ilvl w:val="0"/>
          <w:numId w:val="15"/>
        </w:numPr>
        <w:spacing w:after="0" w:line="240" w:lineRule="auto"/>
        <w:rPr>
          <w:rFonts w:cstheme="minorHAnsi"/>
        </w:rPr>
      </w:pPr>
      <w:r w:rsidRPr="006E73C5">
        <w:rPr>
          <w:rFonts w:cstheme="minorHAnsi"/>
        </w:rPr>
        <w:t>reading all the information in the “Instructional Modules” and this Syllabus before Friday of the first week of class</w:t>
      </w:r>
    </w:p>
    <w:p w14:paraId="305DBE72" w14:textId="77777777" w:rsidR="006F4D66" w:rsidRPr="006E73C5" w:rsidRDefault="006F4D66" w:rsidP="006F4D66">
      <w:pPr>
        <w:numPr>
          <w:ilvl w:val="0"/>
          <w:numId w:val="15"/>
        </w:numPr>
        <w:spacing w:after="0" w:line="240" w:lineRule="auto"/>
        <w:rPr>
          <w:rFonts w:cstheme="minorHAnsi"/>
        </w:rPr>
      </w:pPr>
      <w:r w:rsidRPr="006E73C5">
        <w:rPr>
          <w:rFonts w:cstheme="minorHAnsi"/>
        </w:rPr>
        <w:t>getting familiar with the course Calendar assignments</w:t>
      </w:r>
    </w:p>
    <w:p w14:paraId="175FF016" w14:textId="77777777" w:rsidR="006F4D66" w:rsidRPr="006E73C5" w:rsidRDefault="006F4D66" w:rsidP="006F4D66">
      <w:pPr>
        <w:numPr>
          <w:ilvl w:val="0"/>
          <w:numId w:val="15"/>
        </w:numPr>
        <w:spacing w:after="0" w:line="240" w:lineRule="auto"/>
        <w:rPr>
          <w:rFonts w:cstheme="minorHAnsi"/>
        </w:rPr>
      </w:pPr>
      <w:r w:rsidRPr="006E73C5">
        <w:rPr>
          <w:rFonts w:cstheme="minorHAnsi"/>
        </w:rPr>
        <w:t>turning in all the assignments on time</w:t>
      </w:r>
    </w:p>
    <w:p w14:paraId="568A3935" w14:textId="77777777" w:rsidR="006F4D66" w:rsidRPr="006E73C5" w:rsidRDefault="006F4D66" w:rsidP="006F4D66">
      <w:pPr>
        <w:numPr>
          <w:ilvl w:val="0"/>
          <w:numId w:val="15"/>
        </w:numPr>
        <w:spacing w:after="0" w:line="240" w:lineRule="auto"/>
        <w:rPr>
          <w:rFonts w:cstheme="minorHAnsi"/>
        </w:rPr>
      </w:pPr>
      <w:r w:rsidRPr="006E73C5">
        <w:rPr>
          <w:rFonts w:cstheme="minorHAnsi"/>
        </w:rPr>
        <w:lastRenderedPageBreak/>
        <w:t>working to remain attentive and engaged in the course and interact with your fellow students.</w:t>
      </w:r>
    </w:p>
    <w:p w14:paraId="0FC18F75" w14:textId="77777777" w:rsidR="006F4D66" w:rsidRPr="006E73C5" w:rsidRDefault="006F4D66" w:rsidP="006F4D66">
      <w:pPr>
        <w:numPr>
          <w:ilvl w:val="0"/>
          <w:numId w:val="15"/>
        </w:numPr>
        <w:spacing w:after="0" w:line="240" w:lineRule="auto"/>
        <w:rPr>
          <w:rFonts w:cstheme="minorHAnsi"/>
        </w:rPr>
      </w:pPr>
      <w:r w:rsidRPr="006E73C5">
        <w:rPr>
          <w:rFonts w:cstheme="minorHAnsi"/>
        </w:rPr>
        <w:t>assisting in maintaining a positive learning environment for everyone.</w:t>
      </w:r>
    </w:p>
    <w:p w14:paraId="0712AB26" w14:textId="5AE7707B" w:rsidR="006F4D66" w:rsidRPr="006E73C5" w:rsidRDefault="006F4D66" w:rsidP="006F4D66">
      <w:pPr>
        <w:widowControl w:val="0"/>
        <w:numPr>
          <w:ilvl w:val="0"/>
          <w:numId w:val="15"/>
        </w:numPr>
        <w:autoSpaceDE w:val="0"/>
        <w:autoSpaceDN w:val="0"/>
        <w:adjustRightInd w:val="0"/>
        <w:spacing w:after="0" w:line="240" w:lineRule="auto"/>
        <w:rPr>
          <w:rStyle w:val="Strong"/>
          <w:rFonts w:cstheme="minorHAnsi"/>
          <w:bCs w:val="0"/>
        </w:rPr>
      </w:pPr>
      <w:r w:rsidRPr="006E73C5">
        <w:rPr>
          <w:rFonts w:cstheme="minorHAnsi"/>
        </w:rPr>
        <w:t>knowing and following the rules for taking all exams and quizzes (available in Canvas in folder “Rules and Regulations for Exams and Quizzes”)</w:t>
      </w:r>
    </w:p>
    <w:p w14:paraId="2F456F6F" w14:textId="77777777" w:rsidR="006F4D66" w:rsidRPr="006E73C5" w:rsidRDefault="006F4D66" w:rsidP="0065389A">
      <w:pPr>
        <w:pStyle w:val="NormalWeb"/>
        <w:shd w:val="clear" w:color="auto" w:fill="FFFFFF"/>
        <w:spacing w:before="0" w:beforeAutospacing="0" w:after="0" w:afterAutospacing="0"/>
        <w:rPr>
          <w:rStyle w:val="Strong"/>
          <w:rFonts w:asciiTheme="minorHAnsi" w:hAnsiTheme="minorHAnsi" w:cstheme="minorHAnsi"/>
          <w:b w:val="0"/>
          <w:bCs w:val="0"/>
          <w:color w:val="2D3B45"/>
          <w:sz w:val="22"/>
          <w:szCs w:val="22"/>
        </w:rPr>
      </w:pPr>
    </w:p>
    <w:p w14:paraId="66206CE9" w14:textId="77777777" w:rsidR="00EA75D9" w:rsidRPr="006E73C5" w:rsidRDefault="00EA75D9" w:rsidP="00EA75D9">
      <w:pPr>
        <w:pStyle w:val="Heading2"/>
        <w:spacing w:before="0" w:after="0"/>
        <w:rPr>
          <w:rStyle w:val="Strong"/>
          <w:rFonts w:asciiTheme="minorHAnsi" w:hAnsiTheme="minorHAnsi" w:cstheme="minorHAnsi"/>
          <w:b w:val="0"/>
          <w:bCs w:val="0"/>
          <w:sz w:val="22"/>
          <w:szCs w:val="22"/>
        </w:rPr>
      </w:pPr>
      <w:r w:rsidRPr="006E73C5">
        <w:rPr>
          <w:rStyle w:val="Strong"/>
          <w:rFonts w:asciiTheme="minorHAnsi" w:hAnsiTheme="minorHAnsi" w:cstheme="minorHAnsi"/>
          <w:b w:val="0"/>
          <w:bCs w:val="0"/>
          <w:sz w:val="22"/>
          <w:szCs w:val="22"/>
        </w:rPr>
        <w:t>NETIQUETTE</w:t>
      </w:r>
    </w:p>
    <w:p w14:paraId="04FF20A2" w14:textId="77777777" w:rsidR="00EA75D9" w:rsidRPr="006E73C5" w:rsidRDefault="00EA75D9" w:rsidP="00EA75D9">
      <w:pPr>
        <w:spacing w:after="0"/>
        <w:rPr>
          <w:rStyle w:val="Strong"/>
          <w:rFonts w:cstheme="minorHAnsi"/>
          <w:b w:val="0"/>
          <w:bCs w:val="0"/>
          <w:color w:val="000000" w:themeColor="text1"/>
        </w:rPr>
      </w:pPr>
      <w:r w:rsidRPr="006E73C5">
        <w:rPr>
          <w:rStyle w:val="Strong"/>
          <w:rFonts w:cstheme="minorHAnsi"/>
          <w:b w:val="0"/>
          <w:bCs w:val="0"/>
          <w:color w:val="000000" w:themeColor="text1"/>
        </w:rPr>
        <w:t>Rules for appropriate online interaction (from the book Netiquette by Virginia Shea):</w:t>
      </w:r>
    </w:p>
    <w:p w14:paraId="4A938F3D" w14:textId="77777777" w:rsidR="00EA75D9" w:rsidRPr="006E73C5" w:rsidRDefault="00EA75D9" w:rsidP="0011524E">
      <w:pPr>
        <w:numPr>
          <w:ilvl w:val="0"/>
          <w:numId w:val="35"/>
        </w:numPr>
        <w:spacing w:after="0" w:line="240" w:lineRule="auto"/>
        <w:rPr>
          <w:rStyle w:val="Strong"/>
          <w:rFonts w:cstheme="minorHAnsi"/>
          <w:b w:val="0"/>
          <w:bCs w:val="0"/>
          <w:color w:val="000000" w:themeColor="text1"/>
        </w:rPr>
      </w:pPr>
      <w:r w:rsidRPr="006E73C5">
        <w:rPr>
          <w:rStyle w:val="Strong"/>
          <w:rFonts w:cstheme="minorHAnsi"/>
          <w:b w:val="0"/>
          <w:bCs w:val="0"/>
          <w:color w:val="000000" w:themeColor="text1"/>
        </w:rPr>
        <w:t>Remember the human. Respect your classmates; they are real people.</w:t>
      </w:r>
    </w:p>
    <w:p w14:paraId="19EAED55" w14:textId="77777777" w:rsidR="00EA75D9" w:rsidRPr="006E73C5" w:rsidRDefault="00EA75D9" w:rsidP="0011524E">
      <w:pPr>
        <w:numPr>
          <w:ilvl w:val="0"/>
          <w:numId w:val="35"/>
        </w:numPr>
        <w:spacing w:after="0" w:line="240" w:lineRule="auto"/>
        <w:rPr>
          <w:rStyle w:val="Strong"/>
          <w:rFonts w:cstheme="minorHAnsi"/>
          <w:b w:val="0"/>
          <w:bCs w:val="0"/>
          <w:color w:val="000000" w:themeColor="text1"/>
        </w:rPr>
      </w:pPr>
      <w:r w:rsidRPr="006E73C5">
        <w:rPr>
          <w:rStyle w:val="Strong"/>
          <w:rFonts w:cstheme="minorHAnsi"/>
          <w:b w:val="0"/>
          <w:bCs w:val="0"/>
          <w:color w:val="000000" w:themeColor="text1"/>
        </w:rPr>
        <w:t>Adhere to the same standards of behavior online that you follow in real life.</w:t>
      </w:r>
    </w:p>
    <w:p w14:paraId="649F8502" w14:textId="77777777" w:rsidR="00EA75D9" w:rsidRPr="006E73C5" w:rsidRDefault="00EA75D9" w:rsidP="0011524E">
      <w:pPr>
        <w:numPr>
          <w:ilvl w:val="0"/>
          <w:numId w:val="35"/>
        </w:numPr>
        <w:spacing w:after="0" w:line="240" w:lineRule="auto"/>
        <w:rPr>
          <w:rStyle w:val="Strong"/>
          <w:rFonts w:cstheme="minorHAnsi"/>
          <w:b w:val="0"/>
          <w:bCs w:val="0"/>
          <w:color w:val="000000" w:themeColor="text1"/>
        </w:rPr>
      </w:pPr>
      <w:r w:rsidRPr="006E73C5">
        <w:rPr>
          <w:rStyle w:val="Strong"/>
          <w:rFonts w:cstheme="minorHAnsi"/>
          <w:b w:val="0"/>
          <w:bCs w:val="0"/>
          <w:color w:val="000000" w:themeColor="text1"/>
        </w:rPr>
        <w:t>Know where you are in cyberspace. Read carefully the assignments, give your comments accordingly to the topic and give substantial and appropriate feedback to your classmates as directed by your professor in each assignment.</w:t>
      </w:r>
    </w:p>
    <w:p w14:paraId="56BE813B" w14:textId="77777777" w:rsidR="00EA75D9" w:rsidRPr="006E73C5" w:rsidRDefault="00EA75D9" w:rsidP="0011524E">
      <w:pPr>
        <w:numPr>
          <w:ilvl w:val="0"/>
          <w:numId w:val="35"/>
        </w:numPr>
        <w:spacing w:after="0" w:line="240" w:lineRule="auto"/>
        <w:rPr>
          <w:rStyle w:val="Strong"/>
          <w:rFonts w:cstheme="minorHAnsi"/>
          <w:b w:val="0"/>
          <w:bCs w:val="0"/>
          <w:color w:val="000000" w:themeColor="text1"/>
        </w:rPr>
      </w:pPr>
      <w:r w:rsidRPr="006E73C5">
        <w:rPr>
          <w:rStyle w:val="Strong"/>
          <w:rFonts w:cstheme="minorHAnsi"/>
          <w:b w:val="0"/>
          <w:bCs w:val="0"/>
          <w:color w:val="000000" w:themeColor="text1"/>
        </w:rPr>
        <w:t xml:space="preserve">Respect another people’s time and bandwidth. Look for the information in the course or Syllabus before emailing your professor. </w:t>
      </w:r>
    </w:p>
    <w:p w14:paraId="657096AA" w14:textId="77777777" w:rsidR="00EA75D9" w:rsidRPr="006E73C5" w:rsidRDefault="00EA75D9" w:rsidP="0011524E">
      <w:pPr>
        <w:numPr>
          <w:ilvl w:val="0"/>
          <w:numId w:val="35"/>
        </w:numPr>
        <w:spacing w:after="0" w:line="240" w:lineRule="auto"/>
        <w:rPr>
          <w:rStyle w:val="Strong"/>
          <w:rFonts w:cstheme="minorHAnsi"/>
          <w:b w:val="0"/>
          <w:bCs w:val="0"/>
          <w:color w:val="000000" w:themeColor="text1"/>
        </w:rPr>
      </w:pPr>
      <w:r w:rsidRPr="006E73C5">
        <w:rPr>
          <w:rStyle w:val="Strong"/>
          <w:rFonts w:cstheme="minorHAnsi"/>
          <w:b w:val="0"/>
          <w:bCs w:val="0"/>
          <w:color w:val="000000" w:themeColor="text1"/>
        </w:rPr>
        <w:t xml:space="preserve">If you have any questions, post them in the Open Forum (in Canvas “Forums” Module), chances are others may have the same question. </w:t>
      </w:r>
    </w:p>
    <w:p w14:paraId="2B50D69E" w14:textId="77777777" w:rsidR="00EA75D9" w:rsidRPr="006E73C5" w:rsidRDefault="00EA75D9" w:rsidP="0011524E">
      <w:pPr>
        <w:numPr>
          <w:ilvl w:val="0"/>
          <w:numId w:val="35"/>
        </w:numPr>
        <w:spacing w:after="0" w:line="240" w:lineRule="auto"/>
        <w:rPr>
          <w:rFonts w:cstheme="minorHAnsi"/>
          <w:color w:val="000000" w:themeColor="text1"/>
        </w:rPr>
      </w:pPr>
      <w:r w:rsidRPr="006E73C5">
        <w:rPr>
          <w:rFonts w:cstheme="minorHAnsi"/>
        </w:rPr>
        <w:t xml:space="preserve">More </w:t>
      </w:r>
      <w:hyperlink r:id="rId16" w:history="1">
        <w:r w:rsidRPr="006E73C5">
          <w:rPr>
            <w:rStyle w:val="Hyperlink"/>
            <w:rFonts w:cstheme="minorHAnsi"/>
          </w:rPr>
          <w:t>Online Communication Tips</w:t>
        </w:r>
      </w:hyperlink>
      <w:r w:rsidRPr="006E73C5">
        <w:rPr>
          <w:rFonts w:cstheme="minorHAnsi"/>
        </w:rPr>
        <w:t xml:space="preserve"> (https://clear.unt.edu/online-communication-tips)</w:t>
      </w:r>
    </w:p>
    <w:p w14:paraId="3E79D8B4" w14:textId="77777777" w:rsidR="00EA75D9" w:rsidRPr="006E73C5" w:rsidRDefault="00EA75D9" w:rsidP="00EE437C">
      <w:pPr>
        <w:rPr>
          <w:rFonts w:cstheme="minorHAnsi"/>
        </w:rPr>
      </w:pPr>
    </w:p>
    <w:p w14:paraId="7529F782" w14:textId="08C21C3C" w:rsidR="006E25C5" w:rsidRPr="006E73C5" w:rsidRDefault="006E25C5" w:rsidP="00C8387A">
      <w:pPr>
        <w:pStyle w:val="Heading2"/>
        <w:rPr>
          <w:rFonts w:asciiTheme="minorHAnsi" w:hAnsiTheme="minorHAnsi" w:cstheme="minorHAnsi"/>
          <w:sz w:val="22"/>
          <w:szCs w:val="22"/>
        </w:rPr>
      </w:pPr>
      <w:r w:rsidRPr="006E73C5">
        <w:rPr>
          <w:rFonts w:asciiTheme="minorHAnsi" w:hAnsiTheme="minorHAnsi" w:cstheme="minorHAnsi"/>
          <w:sz w:val="22"/>
          <w:szCs w:val="22"/>
        </w:rPr>
        <w:t>C</w:t>
      </w:r>
      <w:r w:rsidR="00AD0DF8" w:rsidRPr="006E73C5">
        <w:rPr>
          <w:rFonts w:asciiTheme="minorHAnsi" w:hAnsiTheme="minorHAnsi" w:cstheme="minorHAnsi"/>
          <w:sz w:val="22"/>
          <w:szCs w:val="22"/>
        </w:rPr>
        <w:t xml:space="preserve">OURSE CONTENT AND ASSIGNMENTS </w:t>
      </w:r>
    </w:p>
    <w:p w14:paraId="19C1CC57" w14:textId="2657EE0B" w:rsidR="00AD0DF8" w:rsidRPr="00FB5A4A" w:rsidRDefault="00AD0DF8" w:rsidP="00FB5A4A">
      <w:pPr>
        <w:widowControl w:val="0"/>
        <w:autoSpaceDE w:val="0"/>
        <w:autoSpaceDN w:val="0"/>
        <w:adjustRightInd w:val="0"/>
        <w:rPr>
          <w:rFonts w:cstheme="minorHAnsi"/>
          <w:b/>
          <w:bCs/>
        </w:rPr>
      </w:pPr>
      <w:r w:rsidRPr="006E73C5">
        <w:rPr>
          <w:rFonts w:cstheme="minorHAnsi"/>
        </w:rPr>
        <w:t>This course will cover lessons “</w:t>
      </w:r>
      <w:proofErr w:type="spellStart"/>
      <w:r w:rsidRPr="006E73C5">
        <w:rPr>
          <w:rFonts w:cstheme="minorHAnsi"/>
        </w:rPr>
        <w:t>Preliminar</w:t>
      </w:r>
      <w:proofErr w:type="spellEnd"/>
      <w:r w:rsidRPr="006E73C5">
        <w:rPr>
          <w:rFonts w:cstheme="minorHAnsi"/>
        </w:rPr>
        <w:t xml:space="preserve">” and 1-10 of the workbook. All assignments are available in weekly modules in Canvas. It is the student’s responsibility to consult the class schedule (pp. </w:t>
      </w:r>
      <w:r w:rsidR="00FB5A4A">
        <w:rPr>
          <w:rFonts w:cstheme="minorHAnsi"/>
        </w:rPr>
        <w:t>15</w:t>
      </w:r>
      <w:r w:rsidRPr="006E73C5">
        <w:rPr>
          <w:rFonts w:cstheme="minorHAnsi"/>
        </w:rPr>
        <w:t xml:space="preserve">) and meet the deadlines for all assignments. </w:t>
      </w:r>
      <w:r w:rsidRPr="00FB5A4A">
        <w:rPr>
          <w:rFonts w:cstheme="minorHAnsi"/>
          <w:b/>
          <w:bCs/>
        </w:rPr>
        <w:t>Late work is not accepted</w:t>
      </w:r>
      <w:r w:rsidRPr="006E73C5">
        <w:rPr>
          <w:rFonts w:cstheme="minorHAnsi"/>
        </w:rPr>
        <w:t>.</w:t>
      </w:r>
    </w:p>
    <w:tbl>
      <w:tblPr>
        <w:tblStyle w:val="TableGrid"/>
        <w:tblW w:w="8185" w:type="dxa"/>
        <w:jc w:val="center"/>
        <w:tblLook w:val="04A0" w:firstRow="1" w:lastRow="0" w:firstColumn="1" w:lastColumn="0" w:noHBand="0" w:noVBand="1"/>
        <w:tblDescription w:val="Course Requirements Table"/>
      </w:tblPr>
      <w:tblGrid>
        <w:gridCol w:w="4859"/>
        <w:gridCol w:w="3326"/>
      </w:tblGrid>
      <w:tr w:rsidR="00AD0DF8" w:rsidRPr="006E73C5" w14:paraId="74CFE660" w14:textId="77777777" w:rsidTr="006B3AAD">
        <w:trPr>
          <w:trHeight w:val="765"/>
          <w:tblHeader/>
          <w:jc w:val="center"/>
        </w:trPr>
        <w:tc>
          <w:tcPr>
            <w:tcW w:w="4859" w:type="dxa"/>
            <w:hideMark/>
          </w:tcPr>
          <w:p w14:paraId="66091F0D" w14:textId="7EE52017" w:rsidR="00AD0DF8" w:rsidRPr="006E73C5" w:rsidRDefault="006B3AAD" w:rsidP="00EF3576">
            <w:pPr>
              <w:ind w:left="0" w:firstLine="0"/>
              <w:rPr>
                <w:rFonts w:asciiTheme="minorHAnsi" w:hAnsiTheme="minorHAnsi" w:cstheme="minorHAnsi"/>
                <w:b/>
                <w:bCs/>
                <w:iCs/>
                <w:sz w:val="22"/>
              </w:rPr>
            </w:pPr>
            <w:r w:rsidRPr="006E73C5">
              <w:rPr>
                <w:rFonts w:asciiTheme="minorHAnsi" w:hAnsiTheme="minorHAnsi" w:cstheme="minorHAnsi"/>
                <w:b/>
                <w:bCs/>
                <w:iCs/>
                <w:sz w:val="22"/>
              </w:rPr>
              <w:t>Evaluation Procedure of Assignments</w:t>
            </w:r>
          </w:p>
        </w:tc>
        <w:tc>
          <w:tcPr>
            <w:tcW w:w="3326" w:type="dxa"/>
            <w:hideMark/>
          </w:tcPr>
          <w:p w14:paraId="1C83513A" w14:textId="77777777" w:rsidR="00AD0DF8" w:rsidRPr="006E73C5" w:rsidRDefault="00AD0DF8" w:rsidP="00EF3576">
            <w:pPr>
              <w:ind w:left="0" w:firstLine="0"/>
              <w:rPr>
                <w:rFonts w:asciiTheme="minorHAnsi" w:hAnsiTheme="minorHAnsi" w:cstheme="minorHAnsi"/>
                <w:iCs/>
                <w:sz w:val="22"/>
              </w:rPr>
            </w:pPr>
            <w:r w:rsidRPr="006E73C5">
              <w:rPr>
                <w:rFonts w:asciiTheme="minorHAnsi" w:hAnsiTheme="minorHAnsi" w:cstheme="minorHAnsi"/>
                <w:b/>
                <w:bCs/>
                <w:iCs/>
                <w:sz w:val="22"/>
              </w:rPr>
              <w:t>Percentage of Final Grade</w:t>
            </w:r>
          </w:p>
        </w:tc>
      </w:tr>
      <w:tr w:rsidR="00AD0DF8" w:rsidRPr="006E73C5" w14:paraId="00193946" w14:textId="77777777" w:rsidTr="006B3AAD">
        <w:trPr>
          <w:jc w:val="center"/>
        </w:trPr>
        <w:tc>
          <w:tcPr>
            <w:tcW w:w="4859" w:type="dxa"/>
            <w:hideMark/>
          </w:tcPr>
          <w:p w14:paraId="37D86B9B" w14:textId="5249ACBE" w:rsidR="00AD0DF8"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Participation</w:t>
            </w:r>
            <w:r w:rsidR="00AD0DF8" w:rsidRPr="006E73C5">
              <w:rPr>
                <w:rFonts w:asciiTheme="minorHAnsi" w:hAnsiTheme="minorHAnsi" w:cstheme="minorHAnsi"/>
                <w:iCs/>
                <w:sz w:val="22"/>
              </w:rPr>
              <w:t xml:space="preserve"> </w:t>
            </w:r>
            <w:r w:rsidR="001C3B9C">
              <w:rPr>
                <w:rFonts w:asciiTheme="minorHAnsi" w:hAnsiTheme="minorHAnsi" w:cstheme="minorHAnsi"/>
                <w:iCs/>
                <w:sz w:val="22"/>
              </w:rPr>
              <w:t>and Homework</w:t>
            </w:r>
          </w:p>
        </w:tc>
        <w:tc>
          <w:tcPr>
            <w:tcW w:w="3326" w:type="dxa"/>
            <w:hideMark/>
          </w:tcPr>
          <w:p w14:paraId="45AC5A83" w14:textId="26F58811" w:rsidR="00AD0DF8" w:rsidRPr="006E73C5" w:rsidRDefault="001C3B9C" w:rsidP="00EA75D9">
            <w:pPr>
              <w:spacing w:line="360" w:lineRule="auto"/>
              <w:ind w:left="0" w:firstLine="0"/>
              <w:rPr>
                <w:rFonts w:asciiTheme="minorHAnsi" w:hAnsiTheme="minorHAnsi" w:cstheme="minorHAnsi"/>
                <w:iCs/>
                <w:sz w:val="22"/>
              </w:rPr>
            </w:pPr>
            <w:r>
              <w:rPr>
                <w:rFonts w:asciiTheme="minorHAnsi" w:hAnsiTheme="minorHAnsi" w:cstheme="minorHAnsi"/>
                <w:iCs/>
                <w:sz w:val="22"/>
              </w:rPr>
              <w:t>2</w:t>
            </w:r>
            <w:r w:rsidR="00AD0DF8" w:rsidRPr="006E73C5">
              <w:rPr>
                <w:rFonts w:asciiTheme="minorHAnsi" w:hAnsiTheme="minorHAnsi" w:cstheme="minorHAnsi"/>
                <w:iCs/>
                <w:sz w:val="22"/>
              </w:rPr>
              <w:t>5%</w:t>
            </w:r>
          </w:p>
        </w:tc>
      </w:tr>
      <w:tr w:rsidR="00AD0DF8" w:rsidRPr="006E73C5" w14:paraId="299388C7" w14:textId="77777777" w:rsidTr="00EF20BD">
        <w:trPr>
          <w:trHeight w:val="476"/>
          <w:jc w:val="center"/>
        </w:trPr>
        <w:tc>
          <w:tcPr>
            <w:tcW w:w="4859" w:type="dxa"/>
            <w:hideMark/>
          </w:tcPr>
          <w:p w14:paraId="5DF8E60B" w14:textId="00C07027" w:rsidR="006B3AAD" w:rsidRPr="006E73C5" w:rsidRDefault="001C3B9C" w:rsidP="00EF20BD">
            <w:pPr>
              <w:spacing w:line="360" w:lineRule="auto"/>
              <w:ind w:left="0" w:firstLine="0"/>
              <w:jc w:val="both"/>
              <w:rPr>
                <w:rFonts w:asciiTheme="minorHAnsi" w:hAnsiTheme="minorHAnsi" w:cstheme="minorHAnsi"/>
                <w:iCs/>
                <w:sz w:val="22"/>
              </w:rPr>
            </w:pPr>
            <w:r>
              <w:rPr>
                <w:rFonts w:asciiTheme="minorHAnsi" w:hAnsiTheme="minorHAnsi" w:cstheme="minorHAnsi"/>
                <w:iCs/>
                <w:sz w:val="22"/>
              </w:rPr>
              <w:t>Quizzes</w:t>
            </w:r>
          </w:p>
        </w:tc>
        <w:tc>
          <w:tcPr>
            <w:tcW w:w="3326" w:type="dxa"/>
            <w:hideMark/>
          </w:tcPr>
          <w:p w14:paraId="3489E7EF" w14:textId="6CF84758" w:rsidR="00AD0DF8" w:rsidRPr="006E73C5" w:rsidRDefault="001C3B9C" w:rsidP="00EA75D9">
            <w:pPr>
              <w:spacing w:line="360" w:lineRule="auto"/>
              <w:ind w:left="0" w:firstLine="0"/>
              <w:rPr>
                <w:rFonts w:asciiTheme="minorHAnsi" w:hAnsiTheme="minorHAnsi" w:cstheme="minorHAnsi"/>
                <w:iCs/>
                <w:sz w:val="22"/>
              </w:rPr>
            </w:pPr>
            <w:r>
              <w:rPr>
                <w:rFonts w:asciiTheme="minorHAnsi" w:hAnsiTheme="minorHAnsi" w:cstheme="minorHAnsi"/>
                <w:iCs/>
                <w:sz w:val="22"/>
              </w:rPr>
              <w:t>1</w:t>
            </w:r>
            <w:r w:rsidR="00AD0DF8" w:rsidRPr="006E73C5">
              <w:rPr>
                <w:rFonts w:asciiTheme="minorHAnsi" w:hAnsiTheme="minorHAnsi" w:cstheme="minorHAnsi"/>
                <w:iCs/>
                <w:sz w:val="22"/>
              </w:rPr>
              <w:t>5%</w:t>
            </w:r>
          </w:p>
        </w:tc>
      </w:tr>
      <w:tr w:rsidR="00AD0DF8" w:rsidRPr="006E73C5" w14:paraId="2C37AB6F" w14:textId="77777777" w:rsidTr="006B3AAD">
        <w:trPr>
          <w:jc w:val="center"/>
        </w:trPr>
        <w:tc>
          <w:tcPr>
            <w:tcW w:w="4859" w:type="dxa"/>
            <w:hideMark/>
          </w:tcPr>
          <w:p w14:paraId="54BA6C28" w14:textId="172FCE87" w:rsidR="00AD0DF8"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Midterm</w:t>
            </w:r>
            <w:r w:rsidR="00AD0DF8" w:rsidRPr="006E73C5">
              <w:rPr>
                <w:rFonts w:asciiTheme="minorHAnsi" w:hAnsiTheme="minorHAnsi" w:cstheme="minorHAnsi"/>
                <w:iCs/>
                <w:sz w:val="22"/>
              </w:rPr>
              <w:t xml:space="preserve"> Exam</w:t>
            </w:r>
            <w:r w:rsidRPr="006E73C5">
              <w:rPr>
                <w:rFonts w:asciiTheme="minorHAnsi" w:hAnsiTheme="minorHAnsi" w:cstheme="minorHAnsi"/>
                <w:iCs/>
                <w:sz w:val="22"/>
              </w:rPr>
              <w:t xml:space="preserve"> (lesson 1-5)</w:t>
            </w:r>
          </w:p>
        </w:tc>
        <w:tc>
          <w:tcPr>
            <w:tcW w:w="3326" w:type="dxa"/>
            <w:hideMark/>
          </w:tcPr>
          <w:p w14:paraId="7BBD677A" w14:textId="5AB3B976" w:rsidR="00AD0DF8"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15</w:t>
            </w:r>
            <w:r w:rsidR="00AD0DF8" w:rsidRPr="006E73C5">
              <w:rPr>
                <w:rFonts w:asciiTheme="minorHAnsi" w:hAnsiTheme="minorHAnsi" w:cstheme="minorHAnsi"/>
                <w:iCs/>
                <w:sz w:val="22"/>
              </w:rPr>
              <w:t>%</w:t>
            </w:r>
          </w:p>
        </w:tc>
      </w:tr>
      <w:tr w:rsidR="00AD0DF8" w:rsidRPr="006E73C5" w14:paraId="6E3495A9" w14:textId="77777777" w:rsidTr="006B3AAD">
        <w:trPr>
          <w:jc w:val="center"/>
        </w:trPr>
        <w:tc>
          <w:tcPr>
            <w:tcW w:w="4859" w:type="dxa"/>
          </w:tcPr>
          <w:p w14:paraId="158DE072" w14:textId="372C0DB5" w:rsidR="00AD0DF8" w:rsidRPr="006E73C5" w:rsidRDefault="00AD0DF8"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Final Exam</w:t>
            </w:r>
            <w:r w:rsidR="006B3AAD" w:rsidRPr="006E73C5">
              <w:rPr>
                <w:rFonts w:asciiTheme="minorHAnsi" w:hAnsiTheme="minorHAnsi" w:cstheme="minorHAnsi"/>
                <w:iCs/>
                <w:sz w:val="22"/>
              </w:rPr>
              <w:t xml:space="preserve"> (lesson 6-10)</w:t>
            </w:r>
          </w:p>
        </w:tc>
        <w:tc>
          <w:tcPr>
            <w:tcW w:w="3326" w:type="dxa"/>
          </w:tcPr>
          <w:p w14:paraId="2A788FE2" w14:textId="09BD7C92" w:rsidR="00AD0DF8"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15</w:t>
            </w:r>
            <w:r w:rsidR="00AD0DF8" w:rsidRPr="006E73C5">
              <w:rPr>
                <w:rFonts w:asciiTheme="minorHAnsi" w:hAnsiTheme="minorHAnsi" w:cstheme="minorHAnsi"/>
                <w:iCs/>
                <w:sz w:val="22"/>
              </w:rPr>
              <w:t>%</w:t>
            </w:r>
          </w:p>
        </w:tc>
      </w:tr>
      <w:tr w:rsidR="00AD0DF8" w:rsidRPr="006E73C5" w14:paraId="1E3FFD31" w14:textId="77777777" w:rsidTr="006B3AAD">
        <w:trPr>
          <w:jc w:val="center"/>
        </w:trPr>
        <w:tc>
          <w:tcPr>
            <w:tcW w:w="4859" w:type="dxa"/>
            <w:hideMark/>
          </w:tcPr>
          <w:p w14:paraId="6EB87B64" w14:textId="0A054324" w:rsidR="00AD0DF8" w:rsidRPr="006E73C5" w:rsidRDefault="00EA75D9"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 xml:space="preserve">Research </w:t>
            </w:r>
            <w:r w:rsidR="001C3B9C">
              <w:rPr>
                <w:rFonts w:asciiTheme="minorHAnsi" w:hAnsiTheme="minorHAnsi" w:cstheme="minorHAnsi"/>
                <w:iCs/>
                <w:sz w:val="22"/>
              </w:rPr>
              <w:t>P</w:t>
            </w:r>
            <w:r w:rsidRPr="006E73C5">
              <w:rPr>
                <w:rFonts w:asciiTheme="minorHAnsi" w:hAnsiTheme="minorHAnsi" w:cstheme="minorHAnsi"/>
                <w:iCs/>
                <w:sz w:val="22"/>
              </w:rPr>
              <w:t>aper</w:t>
            </w:r>
          </w:p>
        </w:tc>
        <w:tc>
          <w:tcPr>
            <w:tcW w:w="3326" w:type="dxa"/>
            <w:hideMark/>
          </w:tcPr>
          <w:p w14:paraId="010B015D" w14:textId="766296BE" w:rsidR="00AD0DF8" w:rsidRPr="006E73C5" w:rsidRDefault="00EA75D9"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15%</w:t>
            </w:r>
          </w:p>
        </w:tc>
      </w:tr>
      <w:tr w:rsidR="006B3AAD" w:rsidRPr="006E73C5" w14:paraId="446060DF" w14:textId="77777777" w:rsidTr="006B3AAD">
        <w:tblPrEx>
          <w:jc w:val="left"/>
        </w:tblPrEx>
        <w:tc>
          <w:tcPr>
            <w:tcW w:w="4859" w:type="dxa"/>
            <w:hideMark/>
          </w:tcPr>
          <w:p w14:paraId="4695EBDE" w14:textId="7C01F6B3" w:rsidR="006B3AAD" w:rsidRPr="006E73C5" w:rsidRDefault="00EA75D9"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Oral Presentation and Peer evaluation</w:t>
            </w:r>
          </w:p>
        </w:tc>
        <w:tc>
          <w:tcPr>
            <w:tcW w:w="3326" w:type="dxa"/>
            <w:hideMark/>
          </w:tcPr>
          <w:p w14:paraId="008689C8" w14:textId="44C6FA79" w:rsidR="006B3AAD"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1</w:t>
            </w:r>
            <w:r w:rsidR="00EA75D9" w:rsidRPr="006E73C5">
              <w:rPr>
                <w:rFonts w:asciiTheme="minorHAnsi" w:hAnsiTheme="minorHAnsi" w:cstheme="minorHAnsi"/>
                <w:iCs/>
                <w:sz w:val="22"/>
              </w:rPr>
              <w:t>5</w:t>
            </w:r>
            <w:r w:rsidRPr="006E73C5">
              <w:rPr>
                <w:rFonts w:asciiTheme="minorHAnsi" w:hAnsiTheme="minorHAnsi" w:cstheme="minorHAnsi"/>
                <w:iCs/>
                <w:sz w:val="22"/>
              </w:rPr>
              <w:t>%</w:t>
            </w:r>
          </w:p>
        </w:tc>
      </w:tr>
      <w:tr w:rsidR="006B3AAD" w:rsidRPr="006E73C5" w14:paraId="117FD17B" w14:textId="77777777" w:rsidTr="006B3AAD">
        <w:tblPrEx>
          <w:jc w:val="left"/>
        </w:tblPrEx>
        <w:trPr>
          <w:trHeight w:val="125"/>
        </w:trPr>
        <w:tc>
          <w:tcPr>
            <w:tcW w:w="4859" w:type="dxa"/>
          </w:tcPr>
          <w:p w14:paraId="40713317" w14:textId="2083D152" w:rsidR="006B3AAD" w:rsidRPr="006E73C5" w:rsidRDefault="006B3AAD" w:rsidP="00EA75D9">
            <w:pPr>
              <w:spacing w:line="360" w:lineRule="auto"/>
              <w:ind w:left="0" w:firstLine="0"/>
              <w:rPr>
                <w:rFonts w:asciiTheme="minorHAnsi" w:hAnsiTheme="minorHAnsi" w:cstheme="minorHAnsi"/>
                <w:b/>
                <w:bCs/>
                <w:iCs/>
                <w:sz w:val="22"/>
              </w:rPr>
            </w:pPr>
            <w:r w:rsidRPr="006E73C5">
              <w:rPr>
                <w:rFonts w:asciiTheme="minorHAnsi" w:hAnsiTheme="minorHAnsi" w:cstheme="minorHAnsi"/>
                <w:b/>
                <w:bCs/>
                <w:iCs/>
                <w:sz w:val="22"/>
              </w:rPr>
              <w:t xml:space="preserve">Total </w:t>
            </w:r>
          </w:p>
        </w:tc>
        <w:tc>
          <w:tcPr>
            <w:tcW w:w="3326" w:type="dxa"/>
          </w:tcPr>
          <w:p w14:paraId="51C1C3C2" w14:textId="60DE56EA" w:rsidR="006B3AAD" w:rsidRPr="006E73C5" w:rsidRDefault="006B3AAD" w:rsidP="00EA75D9">
            <w:pPr>
              <w:spacing w:line="360" w:lineRule="auto"/>
              <w:ind w:left="0" w:firstLine="0"/>
              <w:rPr>
                <w:rFonts w:asciiTheme="minorHAnsi" w:hAnsiTheme="minorHAnsi" w:cstheme="minorHAnsi"/>
                <w:iCs/>
                <w:sz w:val="22"/>
              </w:rPr>
            </w:pPr>
            <w:r w:rsidRPr="006E73C5">
              <w:rPr>
                <w:rFonts w:asciiTheme="minorHAnsi" w:hAnsiTheme="minorHAnsi" w:cstheme="minorHAnsi"/>
                <w:iCs/>
                <w:sz w:val="22"/>
              </w:rPr>
              <w:t>100%</w:t>
            </w:r>
          </w:p>
        </w:tc>
      </w:tr>
    </w:tbl>
    <w:p w14:paraId="0895968B" w14:textId="5093AA6A" w:rsidR="006E25C5" w:rsidRPr="006E73C5" w:rsidRDefault="001263CC" w:rsidP="00EC6692">
      <w:pPr>
        <w:pStyle w:val="Heading2"/>
        <w:rPr>
          <w:rFonts w:asciiTheme="minorHAnsi" w:hAnsiTheme="minorHAnsi" w:cstheme="minorHAnsi"/>
          <w:sz w:val="22"/>
          <w:szCs w:val="22"/>
        </w:rPr>
      </w:pPr>
      <w:r w:rsidRPr="006E73C5">
        <w:rPr>
          <w:rFonts w:asciiTheme="minorHAnsi" w:hAnsiTheme="minorHAnsi" w:cstheme="minorHAnsi"/>
          <w:sz w:val="22"/>
          <w:szCs w:val="22"/>
        </w:rPr>
        <w:t>GRADING</w:t>
      </w:r>
      <w:r w:rsidR="00A63531" w:rsidRPr="006E73C5">
        <w:rPr>
          <w:rFonts w:asciiTheme="minorHAnsi" w:hAnsiTheme="minorHAnsi" w:cstheme="minorHAnsi"/>
          <w:sz w:val="22"/>
          <w:szCs w:val="22"/>
        </w:rPr>
        <w:tab/>
      </w:r>
    </w:p>
    <w:p w14:paraId="5DD19B26" w14:textId="4D39F0F9" w:rsidR="0095793B" w:rsidRPr="006E73C5" w:rsidRDefault="0095793B" w:rsidP="00A63531">
      <w:pPr>
        <w:rPr>
          <w:rFonts w:cstheme="minorHAnsi"/>
        </w:rPr>
      </w:pPr>
      <w:r w:rsidRPr="006E73C5">
        <w:rPr>
          <w:rFonts w:cstheme="minorHAnsi"/>
          <w:color w:val="000000"/>
        </w:rPr>
        <w:t>A = 90-100%, B = 80-89.4%, C = 70-79.4%, D = 60-69.4%, F = Below 60%</w:t>
      </w:r>
    </w:p>
    <w:p w14:paraId="72FA55B5" w14:textId="072C210C" w:rsidR="001263CC" w:rsidRPr="006E73C5" w:rsidRDefault="001263CC" w:rsidP="001263CC">
      <w:pPr>
        <w:keepNext/>
        <w:keepLines/>
        <w:spacing w:after="0" w:line="240" w:lineRule="auto"/>
        <w:outlineLvl w:val="1"/>
        <w:rPr>
          <w:rFonts w:eastAsiaTheme="majorEastAsia" w:cstheme="minorHAnsi"/>
          <w:color w:val="2E74B5" w:themeColor="accent1" w:themeShade="BF"/>
        </w:rPr>
      </w:pPr>
      <w:r w:rsidRPr="006E73C5">
        <w:rPr>
          <w:rFonts w:eastAsiaTheme="majorEastAsia" w:cstheme="minorHAnsi"/>
          <w:color w:val="2E74B5" w:themeColor="accent1" w:themeShade="BF"/>
        </w:rPr>
        <w:t xml:space="preserve">PARTICIPATION </w:t>
      </w:r>
      <w:r w:rsidR="00525110">
        <w:rPr>
          <w:rFonts w:eastAsiaTheme="majorEastAsia" w:cstheme="minorHAnsi"/>
          <w:color w:val="2E74B5" w:themeColor="accent1" w:themeShade="BF"/>
        </w:rPr>
        <w:t>AND HOMEWORK</w:t>
      </w:r>
    </w:p>
    <w:p w14:paraId="08B6F831" w14:textId="42FC78B7" w:rsidR="001263CC" w:rsidRPr="006E73C5" w:rsidRDefault="001263CC" w:rsidP="001263CC">
      <w:pPr>
        <w:spacing w:after="0" w:line="240" w:lineRule="auto"/>
        <w:rPr>
          <w:rFonts w:cstheme="minorHAnsi"/>
        </w:rPr>
      </w:pPr>
      <w:r w:rsidRPr="006E73C5">
        <w:rPr>
          <w:rFonts w:cstheme="minorHAnsi"/>
        </w:rPr>
        <w:t>The participation portion of your grade will be derived from the level and quality of your interaction with other students and your instructor in the course. As active participation you will be required to complete written and oral discussions</w:t>
      </w:r>
      <w:r w:rsidR="007F387C" w:rsidRPr="006E73C5">
        <w:rPr>
          <w:rFonts w:cstheme="minorHAnsi"/>
        </w:rPr>
        <w:t xml:space="preserve"> </w:t>
      </w:r>
      <w:r w:rsidRPr="006E73C5">
        <w:rPr>
          <w:rFonts w:cstheme="minorHAnsi"/>
        </w:rPr>
        <w:t xml:space="preserve">in Canvas on specific topics related to the chapter of study. </w:t>
      </w:r>
    </w:p>
    <w:p w14:paraId="6E5C37F4" w14:textId="77777777" w:rsidR="001263CC" w:rsidRPr="006E73C5" w:rsidRDefault="001263CC" w:rsidP="001263CC">
      <w:pPr>
        <w:spacing w:after="0" w:line="240" w:lineRule="auto"/>
        <w:rPr>
          <w:rFonts w:cstheme="minorHAnsi"/>
        </w:rPr>
      </w:pPr>
    </w:p>
    <w:p w14:paraId="62DB88C5" w14:textId="77777777" w:rsidR="001263CC" w:rsidRPr="006E73C5" w:rsidRDefault="001263CC" w:rsidP="001263CC">
      <w:pPr>
        <w:spacing w:after="0" w:line="240" w:lineRule="auto"/>
        <w:rPr>
          <w:rFonts w:cstheme="minorHAnsi"/>
        </w:rPr>
      </w:pPr>
      <w:r w:rsidRPr="006E73C5">
        <w:rPr>
          <w:rFonts w:cstheme="minorHAnsi"/>
        </w:rPr>
        <w:lastRenderedPageBreak/>
        <w:t>After you post each discussion, you will listen or read the answers of two students and leave each a</w:t>
      </w:r>
      <w:r w:rsidRPr="006E73C5">
        <w:rPr>
          <w:rFonts w:cstheme="minorHAnsi"/>
          <w:bCs/>
        </w:rPr>
        <w:t xml:space="preserve"> substantial comment</w:t>
      </w:r>
      <w:r w:rsidRPr="006E73C5">
        <w:rPr>
          <w:rFonts w:cstheme="minorHAnsi"/>
        </w:rPr>
        <w:t xml:space="preserve"> (video or written as required; comments must be distinct from one another). Full information and grading rubric are provided in Canvas.</w:t>
      </w:r>
      <w:r w:rsidRPr="006E73C5">
        <w:rPr>
          <w:rFonts w:cstheme="minorHAnsi"/>
        </w:rPr>
        <w:tab/>
      </w:r>
    </w:p>
    <w:p w14:paraId="1B1AD498" w14:textId="77777777" w:rsidR="001263CC" w:rsidRPr="006E73C5" w:rsidRDefault="001263CC" w:rsidP="001263CC">
      <w:pPr>
        <w:spacing w:after="0" w:line="240" w:lineRule="auto"/>
        <w:rPr>
          <w:rFonts w:cstheme="minorHAnsi"/>
        </w:rPr>
      </w:pPr>
    </w:p>
    <w:p w14:paraId="0213B24A" w14:textId="0420DEB5" w:rsidR="001263CC" w:rsidRDefault="001263CC" w:rsidP="001263CC">
      <w:pPr>
        <w:numPr>
          <w:ilvl w:val="0"/>
          <w:numId w:val="36"/>
        </w:numPr>
        <w:spacing w:after="0" w:line="240" w:lineRule="auto"/>
        <w:rPr>
          <w:rFonts w:cstheme="minorHAnsi"/>
          <w:bCs/>
        </w:rPr>
      </w:pPr>
      <w:r w:rsidRPr="006E73C5">
        <w:rPr>
          <w:rFonts w:cstheme="minorHAnsi"/>
          <w:b/>
        </w:rPr>
        <w:t>Writing discussions and comments:</w:t>
      </w:r>
      <w:r w:rsidRPr="006E73C5">
        <w:rPr>
          <w:rFonts w:cstheme="minorHAnsi"/>
        </w:rPr>
        <w:t xml:space="preserve"> Must be the student’s work and should reflect their writing skills as demonstrated in exams. </w:t>
      </w:r>
      <w:r w:rsidRPr="006E73C5">
        <w:rPr>
          <w:rFonts w:cstheme="minorHAnsi"/>
          <w:bCs/>
        </w:rPr>
        <w:t xml:space="preserve">Using translators or outside help for discussions will result in a grade of 0 without the opportunity to redo the work. </w:t>
      </w:r>
    </w:p>
    <w:p w14:paraId="7C0C8750" w14:textId="77777777" w:rsidR="00FB5A4A" w:rsidRPr="00FB5A4A" w:rsidRDefault="00FB5A4A" w:rsidP="00FB5A4A">
      <w:pPr>
        <w:spacing w:after="0" w:line="240" w:lineRule="auto"/>
        <w:ind w:left="720"/>
        <w:rPr>
          <w:rFonts w:cstheme="minorHAnsi"/>
          <w:bCs/>
        </w:rPr>
      </w:pPr>
    </w:p>
    <w:p w14:paraId="48AB8465" w14:textId="77777777" w:rsidR="001263CC" w:rsidRPr="006E73C5" w:rsidRDefault="001263CC" w:rsidP="001263CC">
      <w:pPr>
        <w:numPr>
          <w:ilvl w:val="0"/>
          <w:numId w:val="36"/>
        </w:numPr>
        <w:spacing w:after="0" w:line="240" w:lineRule="auto"/>
        <w:rPr>
          <w:rFonts w:cstheme="minorHAnsi"/>
        </w:rPr>
      </w:pPr>
      <w:r w:rsidRPr="006E73C5">
        <w:rPr>
          <w:rFonts w:cstheme="minorHAnsi"/>
          <w:b/>
        </w:rPr>
        <w:t>Video discussions and comments:</w:t>
      </w:r>
      <w:r w:rsidRPr="006E73C5">
        <w:rPr>
          <w:rFonts w:cstheme="minorHAnsi"/>
        </w:rPr>
        <w:t xml:space="preserve"> Written or audio comments will not be accepted for video discussions. </w:t>
      </w:r>
      <w:r w:rsidRPr="006E73C5">
        <w:rPr>
          <w:rFonts w:cstheme="minorHAnsi"/>
          <w:bCs/>
        </w:rPr>
        <w:t xml:space="preserve">Using translators or outside help for discussions or </w:t>
      </w:r>
      <w:r w:rsidRPr="006E73C5">
        <w:rPr>
          <w:rFonts w:cstheme="minorHAnsi"/>
        </w:rPr>
        <w:t>reading while making the video will result in a grade of 0 without the opportunity to redo the work.</w:t>
      </w:r>
    </w:p>
    <w:p w14:paraId="7702E36B" w14:textId="77777777" w:rsidR="001263CC" w:rsidRPr="006E73C5" w:rsidRDefault="001263CC" w:rsidP="001263CC">
      <w:pPr>
        <w:spacing w:after="0" w:line="240" w:lineRule="auto"/>
        <w:rPr>
          <w:rFonts w:cstheme="minorHAnsi"/>
        </w:rPr>
      </w:pPr>
    </w:p>
    <w:p w14:paraId="44DB70B7" w14:textId="1653E940" w:rsidR="001263CC" w:rsidRPr="00FB5A4A" w:rsidRDefault="001263CC" w:rsidP="001263CC">
      <w:pPr>
        <w:numPr>
          <w:ilvl w:val="0"/>
          <w:numId w:val="36"/>
        </w:numPr>
        <w:spacing w:after="0" w:line="240" w:lineRule="auto"/>
        <w:rPr>
          <w:rFonts w:cstheme="minorHAnsi"/>
          <w:b/>
          <w:bCs/>
        </w:rPr>
      </w:pPr>
      <w:r w:rsidRPr="006E73C5">
        <w:rPr>
          <w:rFonts w:cstheme="minorHAnsi"/>
          <w:b/>
          <w:bCs/>
        </w:rPr>
        <w:t xml:space="preserve">Early discussion submission extra credit points: </w:t>
      </w:r>
      <w:r w:rsidRPr="006E73C5">
        <w:rPr>
          <w:rFonts w:cstheme="minorHAnsi"/>
        </w:rPr>
        <w:t xml:space="preserve">Students who 1) submit their first post by Wed., 11:59 pm of the due week; 2) submit their 2 comments by Fri., 11:59 pm of the due week, and </w:t>
      </w:r>
      <w:r w:rsidRPr="006E73C5">
        <w:rPr>
          <w:rFonts w:cstheme="minorHAnsi"/>
          <w:bCs/>
        </w:rPr>
        <w:t>3)</w:t>
      </w:r>
      <w:r w:rsidRPr="006E73C5">
        <w:rPr>
          <w:rFonts w:cstheme="minorHAnsi"/>
        </w:rPr>
        <w:t xml:space="preserve"> comply with all the rules described below will earn 2 points extra credit added to their discussion score. The purpose of this incentive is to motivate early submission, and thereby provide a wider variety of posts for reply commenting by classmates.</w:t>
      </w:r>
    </w:p>
    <w:p w14:paraId="2C27FA24" w14:textId="77777777" w:rsidR="00FB5A4A" w:rsidRPr="006E73C5" w:rsidRDefault="00FB5A4A" w:rsidP="00FB5A4A">
      <w:pPr>
        <w:spacing w:after="0" w:line="240" w:lineRule="auto"/>
        <w:rPr>
          <w:rFonts w:cstheme="minorHAnsi"/>
          <w:b/>
          <w:bCs/>
        </w:rPr>
      </w:pPr>
    </w:p>
    <w:p w14:paraId="317FE53D" w14:textId="1D9FA0A1" w:rsidR="001263CC" w:rsidRPr="00525110" w:rsidRDefault="001263CC" w:rsidP="001263CC">
      <w:pPr>
        <w:numPr>
          <w:ilvl w:val="0"/>
          <w:numId w:val="36"/>
        </w:numPr>
        <w:spacing w:after="0" w:line="240" w:lineRule="auto"/>
        <w:rPr>
          <w:rFonts w:cstheme="minorHAnsi"/>
          <w:b/>
        </w:rPr>
      </w:pPr>
      <w:r w:rsidRPr="006E73C5">
        <w:rPr>
          <w:rFonts w:cstheme="minorHAnsi"/>
          <w:b/>
        </w:rPr>
        <w:t xml:space="preserve">Rules to receive the 2 extra credit points: </w:t>
      </w:r>
      <w:r w:rsidRPr="006E73C5">
        <w:rPr>
          <w:rFonts w:cstheme="minorHAnsi"/>
        </w:rPr>
        <w:t xml:space="preserve">Both comments must be substantial, distinct from one another, avoid basic vocabulary, and include complex sentences. Comments that are superficial and do not meet with all the requirements stated in the grading rubric will not receive the 2 extra points. Students who submit their first post early but do not submit their 2 reply comments will not be eligible for the 2 bonus points. </w:t>
      </w:r>
    </w:p>
    <w:p w14:paraId="6E472F23" w14:textId="77777777" w:rsidR="00525110" w:rsidRDefault="00525110" w:rsidP="00525110">
      <w:pPr>
        <w:pStyle w:val="ListParagraph"/>
        <w:rPr>
          <w:rFonts w:cstheme="minorHAnsi"/>
          <w:b/>
        </w:rPr>
      </w:pPr>
    </w:p>
    <w:p w14:paraId="57807307" w14:textId="2819C773" w:rsidR="00525110" w:rsidRPr="006E73C5" w:rsidRDefault="00525110" w:rsidP="00525110">
      <w:pPr>
        <w:rPr>
          <w:rFonts w:cstheme="minorHAnsi"/>
        </w:rPr>
      </w:pPr>
      <w:r>
        <w:rPr>
          <w:rFonts w:cstheme="minorHAnsi"/>
          <w:bCs/>
        </w:rPr>
        <w:t>The homework will be based on readings</w:t>
      </w:r>
      <w:r w:rsidRPr="006E73C5">
        <w:rPr>
          <w:rFonts w:cstheme="minorHAnsi"/>
        </w:rPr>
        <w:t>, “</w:t>
      </w:r>
      <w:proofErr w:type="spellStart"/>
      <w:r w:rsidRPr="006E73C5">
        <w:rPr>
          <w:rFonts w:cstheme="minorHAnsi"/>
        </w:rPr>
        <w:t>situaciones</w:t>
      </w:r>
      <w:proofErr w:type="spellEnd"/>
      <w:r w:rsidRPr="006E73C5">
        <w:rPr>
          <w:rFonts w:cstheme="minorHAnsi"/>
        </w:rPr>
        <w:t>” and “Casos” (in the workbook)</w:t>
      </w:r>
      <w:r>
        <w:rPr>
          <w:rFonts w:cstheme="minorHAnsi"/>
        </w:rPr>
        <w:t>.</w:t>
      </w:r>
    </w:p>
    <w:p w14:paraId="0FE20E31" w14:textId="75C9B4B9" w:rsidR="00525110" w:rsidRPr="00525110" w:rsidRDefault="00525110" w:rsidP="00525110">
      <w:pPr>
        <w:spacing w:after="0" w:line="240" w:lineRule="auto"/>
        <w:rPr>
          <w:rFonts w:cstheme="minorHAnsi"/>
          <w:bCs/>
        </w:rPr>
      </w:pPr>
    </w:p>
    <w:p w14:paraId="737D28A0" w14:textId="76C5CEE8" w:rsidR="004040C4" w:rsidRPr="006E73C5" w:rsidRDefault="007F387C" w:rsidP="0095793B">
      <w:pPr>
        <w:pStyle w:val="Heading2"/>
        <w:rPr>
          <w:rFonts w:asciiTheme="minorHAnsi" w:hAnsiTheme="minorHAnsi" w:cstheme="minorHAnsi"/>
          <w:sz w:val="22"/>
          <w:szCs w:val="22"/>
        </w:rPr>
      </w:pPr>
      <w:r w:rsidRPr="006E73C5">
        <w:rPr>
          <w:rFonts w:asciiTheme="minorHAnsi" w:hAnsiTheme="minorHAnsi" w:cstheme="minorHAnsi"/>
          <w:sz w:val="22"/>
          <w:szCs w:val="22"/>
        </w:rPr>
        <w:t>QUIZZES</w:t>
      </w:r>
    </w:p>
    <w:p w14:paraId="1BFD8734" w14:textId="363E4BB5" w:rsidR="007F387C" w:rsidRPr="006E73C5" w:rsidRDefault="007F387C" w:rsidP="007F387C">
      <w:pPr>
        <w:rPr>
          <w:rFonts w:cstheme="minorHAnsi"/>
        </w:rPr>
      </w:pPr>
      <w:r w:rsidRPr="006E73C5">
        <w:rPr>
          <w:rFonts w:cstheme="minorHAnsi"/>
        </w:rPr>
        <w:t xml:space="preserve">There will be </w:t>
      </w:r>
      <w:r w:rsidR="00096EB2" w:rsidRPr="006E73C5">
        <w:rPr>
          <w:rFonts w:cstheme="minorHAnsi"/>
        </w:rPr>
        <w:t>quizzes throughout the semester that will evaluate your knowledge on vocabulary and specific “</w:t>
      </w:r>
      <w:proofErr w:type="spellStart"/>
      <w:r w:rsidR="00096EB2" w:rsidRPr="006E73C5">
        <w:rPr>
          <w:rFonts w:cstheme="minorHAnsi"/>
        </w:rPr>
        <w:t>situaciones</w:t>
      </w:r>
      <w:proofErr w:type="spellEnd"/>
      <w:r w:rsidR="00096EB2" w:rsidRPr="006E73C5">
        <w:rPr>
          <w:rFonts w:cstheme="minorHAnsi"/>
        </w:rPr>
        <w:t>” and “</w:t>
      </w:r>
      <w:proofErr w:type="spellStart"/>
      <w:r w:rsidR="00096EB2" w:rsidRPr="006E73C5">
        <w:rPr>
          <w:rFonts w:cstheme="minorHAnsi"/>
        </w:rPr>
        <w:t>casos</w:t>
      </w:r>
      <w:proofErr w:type="spellEnd"/>
      <w:r w:rsidR="00096EB2" w:rsidRPr="006E73C5">
        <w:rPr>
          <w:rFonts w:cstheme="minorHAnsi"/>
        </w:rPr>
        <w:t>” for each lesson of the workbook. Quizzes will also include questions from the assigned reading</w:t>
      </w:r>
      <w:r w:rsidR="00525110">
        <w:rPr>
          <w:rFonts w:cstheme="minorHAnsi"/>
        </w:rPr>
        <w:t xml:space="preserve">. </w:t>
      </w:r>
      <w:r w:rsidR="00096EB2" w:rsidRPr="006E73C5">
        <w:rPr>
          <w:rFonts w:cstheme="minorHAnsi"/>
        </w:rPr>
        <w:t>All quizzes will be taken in Canvas. Quizzes will be great practice for exams.</w:t>
      </w:r>
    </w:p>
    <w:p w14:paraId="1F55CAA3" w14:textId="3CC6AC26" w:rsidR="00096EB2" w:rsidRPr="006E73C5" w:rsidRDefault="00096EB2" w:rsidP="00096EB2">
      <w:pPr>
        <w:pStyle w:val="Heading2"/>
        <w:rPr>
          <w:rFonts w:asciiTheme="minorHAnsi" w:hAnsiTheme="minorHAnsi" w:cstheme="minorHAnsi"/>
          <w:sz w:val="22"/>
          <w:szCs w:val="22"/>
        </w:rPr>
      </w:pPr>
      <w:r w:rsidRPr="006E73C5">
        <w:rPr>
          <w:rFonts w:asciiTheme="minorHAnsi" w:hAnsiTheme="minorHAnsi" w:cstheme="minorHAnsi"/>
          <w:sz w:val="22"/>
          <w:szCs w:val="22"/>
        </w:rPr>
        <w:t>MIDTERM EXAM AND FINAL EXAM</w:t>
      </w:r>
    </w:p>
    <w:p w14:paraId="2CC712BC" w14:textId="03ACA005" w:rsidR="003572ED" w:rsidRDefault="003572ED" w:rsidP="003572ED">
      <w:pPr>
        <w:contextualSpacing/>
        <w:rPr>
          <w:rFonts w:cstheme="minorHAnsi"/>
        </w:rPr>
      </w:pPr>
      <w:r w:rsidRPr="006E73C5">
        <w:rPr>
          <w:rFonts w:cstheme="minorHAnsi"/>
        </w:rPr>
        <w:t xml:space="preserve">Midterm and final exam will be taken in Canvas on the day scheduled. Both exams will assess your Spanish listening, writing and reading skills. </w:t>
      </w:r>
      <w:proofErr w:type="spellStart"/>
      <w:r w:rsidRPr="006E73C5">
        <w:rPr>
          <w:rFonts w:cstheme="minorHAnsi"/>
        </w:rPr>
        <w:t>MidTerm</w:t>
      </w:r>
      <w:proofErr w:type="spellEnd"/>
      <w:r w:rsidRPr="006E73C5">
        <w:rPr>
          <w:rFonts w:cstheme="minorHAnsi"/>
        </w:rPr>
        <w:t xml:space="preserve"> exam will include an audio and reading section, situations, cases and vocabulary learned in lessons 1-5. Final exam will follow the same format as midterm exam, but it will cover lessons 6-10. Plan your schedule accordingly to the dates of the exams. </w:t>
      </w:r>
    </w:p>
    <w:p w14:paraId="108396BE" w14:textId="77777777" w:rsidR="00B53609" w:rsidRPr="006E73C5" w:rsidRDefault="00B53609" w:rsidP="003572ED">
      <w:pPr>
        <w:contextualSpacing/>
        <w:rPr>
          <w:rFonts w:cstheme="minorHAnsi"/>
        </w:rPr>
      </w:pPr>
    </w:p>
    <w:p w14:paraId="222416EE" w14:textId="77777777" w:rsidR="0065389A" w:rsidRPr="006E73C5" w:rsidRDefault="0065389A" w:rsidP="0065389A">
      <w:pPr>
        <w:contextualSpacing/>
        <w:rPr>
          <w:rFonts w:cstheme="minorHAnsi"/>
          <w:b/>
          <w:bCs/>
        </w:rPr>
      </w:pPr>
      <w:proofErr w:type="spellStart"/>
      <w:r w:rsidRPr="006E73C5">
        <w:rPr>
          <w:rFonts w:cstheme="minorHAnsi"/>
          <w:b/>
          <w:bCs/>
        </w:rPr>
        <w:t>LockDown</w:t>
      </w:r>
      <w:proofErr w:type="spellEnd"/>
      <w:r w:rsidRPr="006E73C5">
        <w:rPr>
          <w:rFonts w:cstheme="minorHAnsi"/>
          <w:b/>
          <w:bCs/>
        </w:rPr>
        <w:t xml:space="preserve"> Browser System </w:t>
      </w:r>
    </w:p>
    <w:p w14:paraId="5D907257" w14:textId="77777777" w:rsidR="0065389A" w:rsidRPr="006E73C5" w:rsidRDefault="0065389A" w:rsidP="0065389A">
      <w:pPr>
        <w:contextualSpacing/>
        <w:rPr>
          <w:rFonts w:cstheme="minorHAnsi"/>
        </w:rPr>
      </w:pPr>
      <w:r w:rsidRPr="006E73C5">
        <w:rPr>
          <w:rFonts w:cstheme="minorHAnsi"/>
        </w:rPr>
        <w:t xml:space="preserve">All quizzes and exams will be using </w:t>
      </w:r>
      <w:proofErr w:type="spellStart"/>
      <w:r w:rsidRPr="006E73C5">
        <w:rPr>
          <w:rFonts w:cstheme="minorHAnsi"/>
        </w:rPr>
        <w:t>LockDown</w:t>
      </w:r>
      <w:proofErr w:type="spellEnd"/>
      <w:r w:rsidRPr="006E73C5">
        <w:rPr>
          <w:rFonts w:cstheme="minorHAnsi"/>
        </w:rPr>
        <w:t xml:space="preserve"> Browser. For instructions and the link to download the application in your computer, go to Canvas, Module “Where to Get Help”. </w:t>
      </w:r>
      <w:proofErr w:type="spellStart"/>
      <w:r w:rsidRPr="006E73C5">
        <w:rPr>
          <w:rFonts w:cstheme="minorHAnsi"/>
        </w:rPr>
        <w:t>LockDown</w:t>
      </w:r>
      <w:proofErr w:type="spellEnd"/>
      <w:r w:rsidRPr="006E73C5">
        <w:rPr>
          <w:rFonts w:cstheme="minorHAnsi"/>
        </w:rPr>
        <w:t xml:space="preserve"> Browser </w:t>
      </w:r>
      <w:r w:rsidRPr="006E73C5">
        <w:rPr>
          <w:rFonts w:cstheme="minorHAnsi"/>
          <w:b/>
          <w:bCs/>
          <w:u w:val="single"/>
        </w:rPr>
        <w:t>is not compatible with Chromebooks and tablets</w:t>
      </w:r>
      <w:r w:rsidRPr="006E73C5">
        <w:rPr>
          <w:rFonts w:cstheme="minorHAnsi"/>
        </w:rPr>
        <w:t xml:space="preserve">. If you have one of these devices, please borrow a laptop at the library (Since students are not allowed to download applications or software in UNT computers, ask the librarian if the laptop you are borrowing has LDB downloaded) or take the exam in the language lab </w:t>
      </w:r>
      <w:r w:rsidRPr="006E73C5">
        <w:rPr>
          <w:rFonts w:cstheme="minorHAnsi"/>
        </w:rPr>
        <w:lastRenderedPageBreak/>
        <w:t xml:space="preserve">in the LANG building (consult their schedule and arrive with plenty of time in case you have to wait for a computer to be available). </w:t>
      </w:r>
    </w:p>
    <w:p w14:paraId="097F5132" w14:textId="77777777" w:rsidR="0065389A" w:rsidRPr="006E73C5" w:rsidRDefault="0065389A" w:rsidP="0065389A">
      <w:pPr>
        <w:contextualSpacing/>
        <w:rPr>
          <w:rFonts w:cstheme="minorHAnsi"/>
        </w:rPr>
      </w:pPr>
    </w:p>
    <w:p w14:paraId="745A999E" w14:textId="77777777" w:rsidR="0065389A" w:rsidRPr="006E73C5" w:rsidRDefault="0065389A" w:rsidP="0065389A">
      <w:pPr>
        <w:contextualSpacing/>
        <w:rPr>
          <w:rFonts w:cstheme="minorHAnsi"/>
          <w:b/>
          <w:bCs/>
        </w:rPr>
      </w:pPr>
      <w:r w:rsidRPr="006E73C5">
        <w:rPr>
          <w:rFonts w:cstheme="minorHAnsi"/>
          <w:b/>
          <w:bCs/>
        </w:rPr>
        <w:t xml:space="preserve">Quiz # 1 to practice using </w:t>
      </w:r>
      <w:proofErr w:type="spellStart"/>
      <w:r w:rsidRPr="006E73C5">
        <w:rPr>
          <w:rFonts w:cstheme="minorHAnsi"/>
          <w:b/>
          <w:bCs/>
        </w:rPr>
        <w:t>LockDown</w:t>
      </w:r>
      <w:proofErr w:type="spellEnd"/>
      <w:r w:rsidRPr="006E73C5">
        <w:rPr>
          <w:rFonts w:cstheme="minorHAnsi"/>
          <w:b/>
          <w:bCs/>
        </w:rPr>
        <w:t xml:space="preserve"> Browser and receive 5 extra points</w:t>
      </w:r>
    </w:p>
    <w:p w14:paraId="1AFEBC40" w14:textId="722C04D4" w:rsidR="00B53609" w:rsidRPr="006E73C5" w:rsidRDefault="0065389A" w:rsidP="0065389A">
      <w:pPr>
        <w:contextualSpacing/>
        <w:rPr>
          <w:rFonts w:cstheme="minorHAnsi"/>
        </w:rPr>
      </w:pPr>
      <w:r w:rsidRPr="006E73C5">
        <w:rPr>
          <w:rFonts w:cstheme="minorHAnsi"/>
        </w:rPr>
        <w:t xml:space="preserve">This quiz will evaluate your knowledge on this Syllabus and informational modules in Canvas. It will also help you to get familiar with </w:t>
      </w:r>
      <w:proofErr w:type="spellStart"/>
      <w:r w:rsidRPr="006E73C5">
        <w:rPr>
          <w:rFonts w:cstheme="minorHAnsi"/>
        </w:rPr>
        <w:t>LockDown</w:t>
      </w:r>
      <w:proofErr w:type="spellEnd"/>
      <w:r w:rsidRPr="006E73C5">
        <w:rPr>
          <w:rFonts w:cstheme="minorHAnsi"/>
        </w:rPr>
        <w:t xml:space="preserve"> Browser. This quiz will not be graded, but it will give 5 extra points.</w:t>
      </w:r>
      <w:r w:rsidR="00B53609">
        <w:rPr>
          <w:rFonts w:cstheme="minorHAnsi"/>
        </w:rPr>
        <w:t xml:space="preserve"> </w:t>
      </w:r>
    </w:p>
    <w:p w14:paraId="4C08790A" w14:textId="77777777" w:rsidR="0065389A" w:rsidRPr="006E73C5" w:rsidRDefault="0065389A" w:rsidP="0065389A">
      <w:pPr>
        <w:contextualSpacing/>
        <w:rPr>
          <w:rFonts w:cstheme="minorHAnsi"/>
        </w:rPr>
      </w:pPr>
    </w:p>
    <w:p w14:paraId="417ACEA1" w14:textId="20121E95" w:rsidR="00096EB2" w:rsidRPr="006E73C5" w:rsidRDefault="0065389A" w:rsidP="007F387C">
      <w:pPr>
        <w:rPr>
          <w:rFonts w:cstheme="minorHAnsi"/>
          <w:bCs/>
        </w:rPr>
      </w:pPr>
      <w:r w:rsidRPr="006E73C5">
        <w:rPr>
          <w:rFonts w:cstheme="minorHAnsi"/>
          <w:b/>
        </w:rPr>
        <w:t>IMPORTANT:</w:t>
      </w:r>
      <w:r w:rsidRPr="006E73C5">
        <w:rPr>
          <w:rFonts w:cstheme="minorHAnsi"/>
          <w:bCs/>
        </w:rPr>
        <w:t xml:space="preserve"> Before taking the quiz, all students must read the folder </w:t>
      </w:r>
      <w:r w:rsidRPr="006E73C5">
        <w:rPr>
          <w:rFonts w:cstheme="minorHAnsi"/>
          <w:b/>
        </w:rPr>
        <w:t>“</w:t>
      </w:r>
      <w:r w:rsidR="00B53609">
        <w:rPr>
          <w:rFonts w:cstheme="minorHAnsi"/>
          <w:b/>
        </w:rPr>
        <w:t>Tips for Success on Remote Exams and Quizzes</w:t>
      </w:r>
      <w:r w:rsidRPr="006E73C5">
        <w:rPr>
          <w:rFonts w:cstheme="minorHAnsi"/>
          <w:b/>
        </w:rPr>
        <w:t>”</w:t>
      </w:r>
      <w:r w:rsidRPr="006E73C5">
        <w:rPr>
          <w:rFonts w:cstheme="minorHAnsi"/>
          <w:bCs/>
        </w:rPr>
        <w:t xml:space="preserve"> available in Canvas and follow all the rules while taking all quizzes and exams. Failure to follow the rules while taking quizzes and exams will result in a grade of 0 with no opportunity to retake it. Students who do not follow the rules while taking quiz 1, will not receive the 5 extra points. </w:t>
      </w:r>
    </w:p>
    <w:p w14:paraId="5D063BB7" w14:textId="04AFD37E" w:rsidR="0091020E" w:rsidRPr="006E73C5" w:rsidRDefault="0091020E" w:rsidP="0091020E">
      <w:pPr>
        <w:pStyle w:val="Heading2"/>
        <w:rPr>
          <w:rFonts w:asciiTheme="minorHAnsi" w:hAnsiTheme="minorHAnsi" w:cstheme="minorHAnsi"/>
          <w:sz w:val="22"/>
          <w:szCs w:val="22"/>
        </w:rPr>
      </w:pPr>
      <w:r w:rsidRPr="006E73C5">
        <w:rPr>
          <w:rFonts w:asciiTheme="minorHAnsi" w:hAnsiTheme="minorHAnsi" w:cstheme="minorHAnsi"/>
          <w:sz w:val="22"/>
          <w:szCs w:val="22"/>
        </w:rPr>
        <w:t>RESEARCH PAPER</w:t>
      </w:r>
    </w:p>
    <w:p w14:paraId="685135D7" w14:textId="7FBA2D7F" w:rsidR="0091020E" w:rsidRPr="006E73C5" w:rsidRDefault="0091020E" w:rsidP="0091020E">
      <w:pPr>
        <w:rPr>
          <w:rFonts w:cstheme="minorHAnsi"/>
        </w:rPr>
      </w:pPr>
      <w:r w:rsidRPr="006E73C5">
        <w:rPr>
          <w:rFonts w:cstheme="minorHAnsi"/>
        </w:rPr>
        <w:t>Students will conduct a research</w:t>
      </w:r>
      <w:r w:rsidR="00275000" w:rsidRPr="006E73C5">
        <w:rPr>
          <w:rFonts w:cstheme="minorHAnsi"/>
        </w:rPr>
        <w:t xml:space="preserve"> and will</w:t>
      </w:r>
      <w:r w:rsidRPr="006E73C5">
        <w:rPr>
          <w:rFonts w:cstheme="minorHAnsi"/>
        </w:rPr>
        <w:t xml:space="preserve"> write a </w:t>
      </w:r>
      <w:r w:rsidRPr="006E73C5">
        <w:rPr>
          <w:rFonts w:cstheme="minorHAnsi"/>
          <w:b/>
          <w:bCs/>
        </w:rPr>
        <w:t>4-5</w:t>
      </w:r>
      <w:r w:rsidRPr="006E73C5">
        <w:rPr>
          <w:rFonts w:cstheme="minorHAnsi"/>
        </w:rPr>
        <w:t xml:space="preserve"> paper </w:t>
      </w:r>
      <w:r w:rsidRPr="006E73C5">
        <w:rPr>
          <w:rFonts w:cstheme="minorHAnsi"/>
          <w:b/>
          <w:bCs/>
        </w:rPr>
        <w:t xml:space="preserve">in Spanish </w:t>
      </w:r>
      <w:r w:rsidRPr="006E73C5">
        <w:rPr>
          <w:rFonts w:cstheme="minorHAnsi"/>
        </w:rPr>
        <w:t xml:space="preserve">about </w:t>
      </w:r>
      <w:r w:rsidR="00E700BC" w:rsidRPr="006E73C5">
        <w:rPr>
          <w:rFonts w:cstheme="minorHAnsi"/>
        </w:rPr>
        <w:t>Community Service and the importance in the society</w:t>
      </w:r>
      <w:r w:rsidR="00275000" w:rsidRPr="006E73C5">
        <w:rPr>
          <w:rFonts w:cstheme="minorHAnsi"/>
        </w:rPr>
        <w:t>; how volunteering can impact more than just the community.</w:t>
      </w:r>
    </w:p>
    <w:p w14:paraId="5734FCFF" w14:textId="77777777" w:rsidR="00275000" w:rsidRPr="006E73C5" w:rsidRDefault="00275000" w:rsidP="00275000">
      <w:pPr>
        <w:widowControl w:val="0"/>
        <w:autoSpaceDE w:val="0"/>
        <w:autoSpaceDN w:val="0"/>
        <w:adjustRightInd w:val="0"/>
        <w:rPr>
          <w:rFonts w:cstheme="minorHAnsi"/>
          <w:b/>
          <w:bCs/>
        </w:rPr>
      </w:pPr>
      <w:r w:rsidRPr="006E73C5">
        <w:rPr>
          <w:rFonts w:cstheme="minorHAnsi"/>
          <w:b/>
          <w:bCs/>
        </w:rPr>
        <w:t>Research paper project and requirements:</w:t>
      </w:r>
    </w:p>
    <w:p w14:paraId="26DAA4CB" w14:textId="77777777" w:rsidR="00275000" w:rsidRPr="006E73C5" w:rsidRDefault="00275000" w:rsidP="00275000">
      <w:pPr>
        <w:widowControl w:val="0"/>
        <w:autoSpaceDE w:val="0"/>
        <w:autoSpaceDN w:val="0"/>
        <w:adjustRightInd w:val="0"/>
        <w:rPr>
          <w:rFonts w:cstheme="minorHAnsi"/>
        </w:rPr>
      </w:pPr>
      <w:r w:rsidRPr="006E73C5">
        <w:rPr>
          <w:rFonts w:cstheme="minorHAnsi"/>
        </w:rPr>
        <w:t>The research paper will be written in three parts. Specific instructions for each part are available in Canvas in Module “</w:t>
      </w:r>
      <w:proofErr w:type="spellStart"/>
      <w:r w:rsidRPr="006E73C5">
        <w:rPr>
          <w:rFonts w:cstheme="minorHAnsi"/>
        </w:rPr>
        <w:t>Trabajo</w:t>
      </w:r>
      <w:proofErr w:type="spellEnd"/>
      <w:r w:rsidRPr="006E73C5">
        <w:rPr>
          <w:rFonts w:cstheme="minorHAnsi"/>
        </w:rPr>
        <w:t xml:space="preserve"> de </w:t>
      </w:r>
      <w:proofErr w:type="spellStart"/>
      <w:r w:rsidRPr="006E73C5">
        <w:rPr>
          <w:rFonts w:cstheme="minorHAnsi"/>
        </w:rPr>
        <w:t>investigación</w:t>
      </w:r>
      <w:proofErr w:type="spellEnd"/>
      <w:r w:rsidRPr="006E73C5">
        <w:rPr>
          <w:rFonts w:cstheme="minorHAnsi"/>
        </w:rPr>
        <w:t>” as well as in the week when each section of the paper is due.</w:t>
      </w:r>
    </w:p>
    <w:p w14:paraId="0156607F" w14:textId="1EF29DA1" w:rsidR="00275000" w:rsidRPr="006E73C5" w:rsidRDefault="00275000" w:rsidP="00275000">
      <w:pPr>
        <w:widowControl w:val="0"/>
        <w:autoSpaceDE w:val="0"/>
        <w:autoSpaceDN w:val="0"/>
        <w:adjustRightInd w:val="0"/>
        <w:rPr>
          <w:rFonts w:cstheme="minorHAnsi"/>
        </w:rPr>
      </w:pPr>
      <w:r w:rsidRPr="006E73C5">
        <w:rPr>
          <w:rFonts w:cstheme="minorHAnsi"/>
        </w:rPr>
        <w:t xml:space="preserve">The research paper should be well-organized (introduction, clear thesis statement, body and conclusion), must include a Works Cited list of a minimum of 3 reliable sources. Font: Times New Roman, size 12, double space. </w:t>
      </w:r>
    </w:p>
    <w:p w14:paraId="19EB6C92" w14:textId="429B1ADA" w:rsidR="00275000" w:rsidRPr="006E73C5" w:rsidRDefault="00275000" w:rsidP="00275000">
      <w:pPr>
        <w:widowControl w:val="0"/>
        <w:autoSpaceDE w:val="0"/>
        <w:autoSpaceDN w:val="0"/>
        <w:adjustRightInd w:val="0"/>
        <w:rPr>
          <w:rFonts w:cstheme="minorHAnsi"/>
        </w:rPr>
      </w:pPr>
      <w:r w:rsidRPr="006E73C5">
        <w:rPr>
          <w:rFonts w:cstheme="minorHAnsi"/>
        </w:rPr>
        <w:t>Only trusted sources (articles, books, .</w:t>
      </w:r>
      <w:proofErr w:type="spellStart"/>
      <w:r w:rsidRPr="006E73C5">
        <w:rPr>
          <w:rFonts w:cstheme="minorHAnsi"/>
        </w:rPr>
        <w:t>edu</w:t>
      </w:r>
      <w:proofErr w:type="spellEnd"/>
      <w:r w:rsidRPr="006E73C5">
        <w:rPr>
          <w:rFonts w:cstheme="minorHAnsi"/>
        </w:rPr>
        <w:t>, .org websites) should be consulted. If you have any questions about the source, ask your professor. Commercial websites (.com) will not be accepted as a source. If you need help locating sources, consult the UNT librarian. Instructions, topics, grading rubric, and folder to submit your research paper is available in Module “</w:t>
      </w:r>
      <w:proofErr w:type="spellStart"/>
      <w:r w:rsidRPr="006E73C5">
        <w:rPr>
          <w:rFonts w:cstheme="minorHAnsi"/>
        </w:rPr>
        <w:t>Trabajo</w:t>
      </w:r>
      <w:proofErr w:type="spellEnd"/>
      <w:r w:rsidRPr="006E73C5">
        <w:rPr>
          <w:rFonts w:cstheme="minorHAnsi"/>
        </w:rPr>
        <w:t xml:space="preserve"> de </w:t>
      </w:r>
      <w:proofErr w:type="spellStart"/>
      <w:r w:rsidRPr="006E73C5">
        <w:rPr>
          <w:rFonts w:cstheme="minorHAnsi"/>
        </w:rPr>
        <w:t>investigación</w:t>
      </w:r>
      <w:proofErr w:type="spellEnd"/>
      <w:r w:rsidRPr="006E73C5">
        <w:rPr>
          <w:rFonts w:cstheme="minorHAnsi"/>
        </w:rPr>
        <w:t>” in Canvas.</w:t>
      </w:r>
    </w:p>
    <w:p w14:paraId="7FCF9973" w14:textId="5A3EBE06" w:rsidR="003659C3" w:rsidRPr="006E73C5" w:rsidRDefault="00275000" w:rsidP="003659C3">
      <w:pPr>
        <w:widowControl w:val="0"/>
        <w:autoSpaceDE w:val="0"/>
        <w:autoSpaceDN w:val="0"/>
        <w:adjustRightInd w:val="0"/>
        <w:rPr>
          <w:rFonts w:cstheme="minorHAnsi"/>
        </w:rPr>
      </w:pPr>
      <w:r w:rsidRPr="006E73C5">
        <w:rPr>
          <w:rFonts w:cstheme="minorHAnsi"/>
        </w:rPr>
        <w:t xml:space="preserve">It is highly recommended to finish your paper early and make an appointment with the Spanish tutor to have it reviewed. </w:t>
      </w:r>
      <w:r w:rsidR="00D372D4">
        <w:rPr>
          <w:rFonts w:cstheme="minorHAnsi"/>
        </w:rPr>
        <w:t>Tutors may not correct your composition, but they may provide you with general comments (e.g., “You need to remember that most Spanish adjectives agree in gender and number with the nouns they modify”). A tutor may also (1) help you understand the material as you work through it; (2) explain mistakes and corrections on returned assignments</w:t>
      </w:r>
      <w:r w:rsidRPr="006E73C5">
        <w:rPr>
          <w:rFonts w:cstheme="minorHAnsi"/>
        </w:rPr>
        <w:t xml:space="preserve">. Spanish tutor working schedule will be posted in Canvas as soon as it is available. The Spanish tutor will be holding only Zoom meetings. </w:t>
      </w:r>
    </w:p>
    <w:p w14:paraId="09F3D7D4" w14:textId="4446D137" w:rsidR="00275000" w:rsidRPr="006E73C5" w:rsidRDefault="003A2DB5" w:rsidP="00275000">
      <w:pPr>
        <w:pStyle w:val="Heading2"/>
        <w:rPr>
          <w:rFonts w:asciiTheme="minorHAnsi" w:hAnsiTheme="minorHAnsi" w:cstheme="minorHAnsi"/>
          <w:sz w:val="22"/>
          <w:szCs w:val="22"/>
        </w:rPr>
      </w:pPr>
      <w:r w:rsidRPr="006E73C5">
        <w:rPr>
          <w:rFonts w:asciiTheme="minorHAnsi" w:hAnsiTheme="minorHAnsi" w:cstheme="minorHAnsi"/>
          <w:sz w:val="22"/>
          <w:szCs w:val="22"/>
        </w:rPr>
        <w:t>NON-PROFIT ORGANIZATION</w:t>
      </w:r>
      <w:r w:rsidR="00275000" w:rsidRPr="006E73C5">
        <w:rPr>
          <w:rFonts w:asciiTheme="minorHAnsi" w:hAnsiTheme="minorHAnsi" w:cstheme="minorHAnsi"/>
          <w:sz w:val="22"/>
          <w:szCs w:val="22"/>
        </w:rPr>
        <w:t xml:space="preserve"> PRESENTATIONS AND PEER EVALUATIONS</w:t>
      </w:r>
    </w:p>
    <w:p w14:paraId="7782A777" w14:textId="6A5F76C4" w:rsidR="009A45A5" w:rsidRPr="006E73C5" w:rsidRDefault="00275000" w:rsidP="009A45A5">
      <w:pPr>
        <w:widowControl w:val="0"/>
        <w:autoSpaceDE w:val="0"/>
        <w:autoSpaceDN w:val="0"/>
        <w:adjustRightInd w:val="0"/>
        <w:rPr>
          <w:rFonts w:cstheme="minorHAnsi"/>
          <w:bCs/>
        </w:rPr>
      </w:pPr>
      <w:r w:rsidRPr="006E73C5">
        <w:rPr>
          <w:rFonts w:cstheme="minorHAnsi"/>
          <w:bCs/>
        </w:rPr>
        <w:t xml:space="preserve">Based on the research paper, students will create a </w:t>
      </w:r>
      <w:r w:rsidR="003A2DB5" w:rsidRPr="006E73C5">
        <w:rPr>
          <w:rFonts w:cstheme="minorHAnsi"/>
          <w:bCs/>
        </w:rPr>
        <w:t xml:space="preserve">non-profit organization and will present it in a </w:t>
      </w:r>
      <w:r w:rsidRPr="006E73C5">
        <w:rPr>
          <w:rFonts w:cstheme="minorHAnsi"/>
          <w:bCs/>
        </w:rPr>
        <w:t xml:space="preserve">5-minute PowerPoint video presentation in Spanish. Presentations will be divided in three groups. Each student in the group will upload their video in Canvas before the due date assigned. The class will watch the videos for each group and write a </w:t>
      </w:r>
      <w:r w:rsidR="003A2DB5" w:rsidRPr="006E73C5">
        <w:rPr>
          <w:rFonts w:cstheme="minorHAnsi"/>
          <w:bCs/>
        </w:rPr>
        <w:t>2</w:t>
      </w:r>
      <w:r w:rsidRPr="006E73C5">
        <w:rPr>
          <w:rFonts w:cstheme="minorHAnsi"/>
          <w:bCs/>
        </w:rPr>
        <w:t>-</w:t>
      </w:r>
      <w:r w:rsidR="003A2DB5" w:rsidRPr="006E73C5">
        <w:rPr>
          <w:rFonts w:cstheme="minorHAnsi"/>
          <w:bCs/>
        </w:rPr>
        <w:t>3</w:t>
      </w:r>
      <w:r w:rsidRPr="006E73C5">
        <w:rPr>
          <w:rFonts w:cstheme="minorHAnsi"/>
          <w:bCs/>
        </w:rPr>
        <w:t xml:space="preserve"> page (per group) to: a) express the </w:t>
      </w:r>
      <w:r w:rsidR="00EB2120" w:rsidRPr="006E73C5">
        <w:rPr>
          <w:rFonts w:cstheme="minorHAnsi"/>
          <w:bCs/>
        </w:rPr>
        <w:t>impressions</w:t>
      </w:r>
      <w:r w:rsidRPr="006E73C5">
        <w:rPr>
          <w:rFonts w:cstheme="minorHAnsi"/>
          <w:bCs/>
        </w:rPr>
        <w:t xml:space="preserve"> on each </w:t>
      </w:r>
      <w:r w:rsidR="00EB2120" w:rsidRPr="006E73C5">
        <w:rPr>
          <w:rFonts w:cstheme="minorHAnsi"/>
          <w:bCs/>
        </w:rPr>
        <w:t>presentation</w:t>
      </w:r>
      <w:r w:rsidRPr="006E73C5">
        <w:rPr>
          <w:rFonts w:cstheme="minorHAnsi"/>
          <w:bCs/>
        </w:rPr>
        <w:t xml:space="preserve"> and b) evaluate the quality of </w:t>
      </w:r>
      <w:r w:rsidR="00EB2120" w:rsidRPr="006E73C5">
        <w:rPr>
          <w:rFonts w:cstheme="minorHAnsi"/>
          <w:bCs/>
        </w:rPr>
        <w:t xml:space="preserve">the </w:t>
      </w:r>
      <w:r w:rsidRPr="006E73C5">
        <w:rPr>
          <w:rFonts w:cstheme="minorHAnsi"/>
          <w:bCs/>
        </w:rPr>
        <w:t>presentation. Instructions, guidelines and grading rubric for the presentation and the peer-evaluation are available in Module “</w:t>
      </w:r>
      <w:proofErr w:type="spellStart"/>
      <w:r w:rsidRPr="006E73C5">
        <w:rPr>
          <w:rFonts w:cstheme="minorHAnsi"/>
          <w:bCs/>
        </w:rPr>
        <w:t>Trabajo</w:t>
      </w:r>
      <w:proofErr w:type="spellEnd"/>
      <w:r w:rsidRPr="006E73C5">
        <w:rPr>
          <w:rFonts w:cstheme="minorHAnsi"/>
          <w:bCs/>
        </w:rPr>
        <w:t xml:space="preserve"> de </w:t>
      </w:r>
      <w:proofErr w:type="spellStart"/>
      <w:r w:rsidRPr="006E73C5">
        <w:rPr>
          <w:rFonts w:cstheme="minorHAnsi"/>
          <w:bCs/>
        </w:rPr>
        <w:t>investigación</w:t>
      </w:r>
      <w:proofErr w:type="spellEnd"/>
      <w:r w:rsidRPr="006E73C5">
        <w:rPr>
          <w:rFonts w:cstheme="minorHAnsi"/>
          <w:bCs/>
        </w:rPr>
        <w:t xml:space="preserve">” in Canvas. </w:t>
      </w:r>
    </w:p>
    <w:p w14:paraId="49E2E65E" w14:textId="6C975C8B" w:rsidR="0095793B" w:rsidRPr="006E73C5" w:rsidRDefault="0095793B" w:rsidP="0095793B">
      <w:pPr>
        <w:pStyle w:val="Heading2"/>
        <w:rPr>
          <w:rFonts w:asciiTheme="minorHAnsi" w:hAnsiTheme="minorHAnsi" w:cstheme="minorHAnsi"/>
          <w:sz w:val="22"/>
          <w:szCs w:val="22"/>
        </w:rPr>
      </w:pPr>
      <w:r w:rsidRPr="006E73C5">
        <w:rPr>
          <w:rFonts w:asciiTheme="minorHAnsi" w:hAnsiTheme="minorHAnsi" w:cstheme="minorHAnsi"/>
          <w:sz w:val="22"/>
          <w:szCs w:val="22"/>
        </w:rPr>
        <w:lastRenderedPageBreak/>
        <w:t>P</w:t>
      </w:r>
      <w:r w:rsidR="007F387C" w:rsidRPr="006E73C5">
        <w:rPr>
          <w:rFonts w:asciiTheme="minorHAnsi" w:hAnsiTheme="minorHAnsi" w:cstheme="minorHAnsi"/>
          <w:sz w:val="22"/>
          <w:szCs w:val="22"/>
        </w:rPr>
        <w:t xml:space="preserve">OLICY ON LATE WORK </w:t>
      </w:r>
    </w:p>
    <w:p w14:paraId="3B7E972E" w14:textId="144A503A" w:rsidR="0095793B" w:rsidRPr="006E73C5" w:rsidRDefault="0095793B" w:rsidP="0095793B">
      <w:pPr>
        <w:rPr>
          <w:rFonts w:eastAsia="Times New Roman" w:cstheme="minorHAnsi"/>
        </w:rPr>
      </w:pPr>
      <w:r w:rsidRPr="006E73C5">
        <w:rPr>
          <w:rFonts w:cstheme="minorHAnsi"/>
        </w:rPr>
        <w:t xml:space="preserve">Late work will be accepted only </w:t>
      </w:r>
      <w:r w:rsidR="00963C59" w:rsidRPr="006E73C5">
        <w:rPr>
          <w:rFonts w:eastAsia="Times New Roman" w:cstheme="minorHAnsi"/>
        </w:rPr>
        <w:t>in case of an emergency (illness/accident or death in family</w:t>
      </w:r>
      <w:r w:rsidR="00167DFF" w:rsidRPr="006E73C5">
        <w:rPr>
          <w:rFonts w:eastAsia="Times New Roman" w:cstheme="minorHAnsi"/>
        </w:rPr>
        <w:t xml:space="preserve">). </w:t>
      </w:r>
      <w:r w:rsidR="00963C59" w:rsidRPr="006E73C5">
        <w:rPr>
          <w:rFonts w:eastAsia="Times New Roman" w:cstheme="minorHAnsi"/>
        </w:rPr>
        <w:t xml:space="preserve">The student should contact the instructor as soon as possible providing documentation supporting the need for any late submission of a graded event. In the case of an anticipated absence, such as military deployment, the student should contact the instructor in advance and make arrangements to complete the required assignments. </w:t>
      </w:r>
    </w:p>
    <w:p w14:paraId="5DD0C306" w14:textId="55F42B86" w:rsidR="0095793B" w:rsidRPr="006E73C5" w:rsidRDefault="0095793B" w:rsidP="0095793B">
      <w:pPr>
        <w:pStyle w:val="Heading2"/>
        <w:rPr>
          <w:rFonts w:asciiTheme="minorHAnsi" w:hAnsiTheme="minorHAnsi" w:cstheme="minorHAnsi"/>
          <w:sz w:val="22"/>
          <w:szCs w:val="22"/>
        </w:rPr>
      </w:pPr>
      <w:r w:rsidRPr="006E73C5">
        <w:rPr>
          <w:rFonts w:asciiTheme="minorHAnsi" w:hAnsiTheme="minorHAnsi" w:cstheme="minorHAnsi"/>
          <w:sz w:val="22"/>
          <w:szCs w:val="22"/>
        </w:rPr>
        <w:t>E</w:t>
      </w:r>
      <w:r w:rsidR="009A45A5" w:rsidRPr="006E73C5">
        <w:rPr>
          <w:rFonts w:asciiTheme="minorHAnsi" w:hAnsiTheme="minorHAnsi" w:cstheme="minorHAnsi"/>
          <w:sz w:val="22"/>
          <w:szCs w:val="22"/>
        </w:rPr>
        <w:t>XTRA</w:t>
      </w:r>
      <w:r w:rsidRPr="006E73C5">
        <w:rPr>
          <w:rFonts w:asciiTheme="minorHAnsi" w:hAnsiTheme="minorHAnsi" w:cstheme="minorHAnsi"/>
          <w:sz w:val="22"/>
          <w:szCs w:val="22"/>
        </w:rPr>
        <w:t xml:space="preserve"> C</w:t>
      </w:r>
      <w:r w:rsidR="009A45A5" w:rsidRPr="006E73C5">
        <w:rPr>
          <w:rFonts w:asciiTheme="minorHAnsi" w:hAnsiTheme="minorHAnsi" w:cstheme="minorHAnsi"/>
          <w:sz w:val="22"/>
          <w:szCs w:val="22"/>
        </w:rPr>
        <w:t>REDIT</w:t>
      </w:r>
    </w:p>
    <w:p w14:paraId="714A0565" w14:textId="0B186CC7" w:rsidR="00BB22CE" w:rsidRPr="006E73C5" w:rsidRDefault="0095793B" w:rsidP="0095793B">
      <w:pPr>
        <w:rPr>
          <w:rFonts w:cstheme="minorHAnsi"/>
        </w:rPr>
      </w:pPr>
      <w:r w:rsidRPr="006E73C5">
        <w:rPr>
          <w:rFonts w:cstheme="minorHAnsi"/>
        </w:rPr>
        <w:t xml:space="preserve">Only Discussions </w:t>
      </w:r>
      <w:r w:rsidR="009A45A5" w:rsidRPr="006E73C5">
        <w:rPr>
          <w:rFonts w:cstheme="minorHAnsi"/>
        </w:rPr>
        <w:t xml:space="preserve">and quiz 1 </w:t>
      </w:r>
      <w:r w:rsidRPr="006E73C5">
        <w:rPr>
          <w:rFonts w:cstheme="minorHAnsi"/>
        </w:rPr>
        <w:t xml:space="preserve">will have extra credit opportunities. For details, see </w:t>
      </w:r>
      <w:r w:rsidR="00EB2D65" w:rsidRPr="006E73C5">
        <w:rPr>
          <w:rFonts w:cstheme="minorHAnsi"/>
        </w:rPr>
        <w:t>Participation</w:t>
      </w:r>
      <w:r w:rsidR="00B53609">
        <w:rPr>
          <w:rFonts w:cstheme="minorHAnsi"/>
        </w:rPr>
        <w:t>/Homework</w:t>
      </w:r>
      <w:r w:rsidR="00EB2D65" w:rsidRPr="006E73C5">
        <w:rPr>
          <w:rFonts w:cstheme="minorHAnsi"/>
        </w:rPr>
        <w:t xml:space="preserve"> and </w:t>
      </w:r>
      <w:r w:rsidR="00BB22CE">
        <w:rPr>
          <w:rFonts w:cstheme="minorHAnsi"/>
        </w:rPr>
        <w:t xml:space="preserve"> Midterm Exam and Final Exam.</w:t>
      </w:r>
    </w:p>
    <w:p w14:paraId="24E7235C" w14:textId="41953540" w:rsidR="00C7676A" w:rsidRPr="006E73C5" w:rsidRDefault="007D441B" w:rsidP="00395460">
      <w:pPr>
        <w:pStyle w:val="Heading2"/>
        <w:rPr>
          <w:rStyle w:val="Strong"/>
          <w:rFonts w:asciiTheme="minorHAnsi" w:hAnsiTheme="minorHAnsi" w:cstheme="minorHAnsi"/>
          <w:b w:val="0"/>
          <w:bCs w:val="0"/>
          <w:sz w:val="22"/>
          <w:szCs w:val="22"/>
        </w:rPr>
      </w:pPr>
      <w:r w:rsidRPr="006E73C5">
        <w:rPr>
          <w:rStyle w:val="Strong"/>
          <w:rFonts w:asciiTheme="minorHAnsi" w:hAnsiTheme="minorHAnsi" w:cstheme="minorHAnsi"/>
          <w:b w:val="0"/>
          <w:bCs w:val="0"/>
          <w:sz w:val="22"/>
          <w:szCs w:val="22"/>
        </w:rPr>
        <w:t>C</w:t>
      </w:r>
      <w:r w:rsidR="00EB2D65" w:rsidRPr="006E73C5">
        <w:rPr>
          <w:rStyle w:val="Strong"/>
          <w:rFonts w:asciiTheme="minorHAnsi" w:hAnsiTheme="minorHAnsi" w:cstheme="minorHAnsi"/>
          <w:b w:val="0"/>
          <w:bCs w:val="0"/>
          <w:sz w:val="22"/>
          <w:szCs w:val="22"/>
        </w:rPr>
        <w:t xml:space="preserve">OURSE EVALUATION </w:t>
      </w:r>
    </w:p>
    <w:p w14:paraId="0C07F286" w14:textId="27EFB6A7" w:rsidR="006A1FC2" w:rsidRPr="006E73C5" w:rsidRDefault="00C7676A" w:rsidP="006A1FC2">
      <w:pPr>
        <w:rPr>
          <w:rFonts w:cstheme="minorHAnsi"/>
          <w:b/>
          <w:shd w:val="clear" w:color="auto" w:fill="FFFFFF"/>
        </w:rPr>
      </w:pPr>
      <w:r w:rsidRPr="006E73C5">
        <w:rPr>
          <w:rFonts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00EB2D65" w:rsidRPr="006E73C5">
        <w:rPr>
          <w:rFonts w:cstheme="minorHAnsi"/>
          <w:shd w:val="clear" w:color="auto" w:fill="FFFFFF"/>
        </w:rPr>
        <w:t xml:space="preserve"> I´m very interested in the feedback I get from students, as I work to continually improve my teaching, I consider the SPOT evaluations to be an important part of your participation in this class.</w:t>
      </w:r>
      <w:r w:rsidR="00014239" w:rsidRPr="006E73C5">
        <w:rPr>
          <w:rFonts w:cstheme="minorHAnsi"/>
          <w:shd w:val="clear" w:color="auto" w:fill="FFFFFF"/>
        </w:rPr>
        <w:t xml:space="preserve"> For the date when SPOT becomes available, consult the UNT schedule. </w:t>
      </w:r>
      <w:r w:rsidRPr="006E73C5">
        <w:rPr>
          <w:rFonts w:cstheme="minorHAnsi"/>
          <w:shd w:val="clear" w:color="auto" w:fill="FFFFFF"/>
        </w:rPr>
        <w:t> </w:t>
      </w:r>
    </w:p>
    <w:p w14:paraId="0697586D" w14:textId="6FE7006B" w:rsidR="000F3B26" w:rsidRPr="006E73C5" w:rsidRDefault="000F3B26" w:rsidP="000F3B26">
      <w:pPr>
        <w:pStyle w:val="Heading2"/>
        <w:rPr>
          <w:rFonts w:asciiTheme="minorHAnsi" w:hAnsiTheme="minorHAnsi" w:cstheme="minorHAnsi"/>
          <w:sz w:val="22"/>
          <w:szCs w:val="22"/>
        </w:rPr>
      </w:pPr>
      <w:r w:rsidRPr="006E73C5">
        <w:rPr>
          <w:rFonts w:asciiTheme="minorHAnsi" w:hAnsiTheme="minorHAnsi" w:cstheme="minorHAnsi"/>
          <w:sz w:val="22"/>
          <w:szCs w:val="22"/>
        </w:rPr>
        <w:t>C</w:t>
      </w:r>
      <w:r w:rsidR="006A1FC2" w:rsidRPr="006E73C5">
        <w:rPr>
          <w:rFonts w:asciiTheme="minorHAnsi" w:hAnsiTheme="minorHAnsi" w:cstheme="minorHAnsi"/>
          <w:sz w:val="22"/>
          <w:szCs w:val="22"/>
        </w:rPr>
        <w:t xml:space="preserve">OURSE POLICIES </w:t>
      </w:r>
    </w:p>
    <w:p w14:paraId="07D71022" w14:textId="6095DA5D" w:rsidR="006A1FC2" w:rsidRPr="006E73C5" w:rsidRDefault="006A1FC2" w:rsidP="006A1FC2">
      <w:pPr>
        <w:pStyle w:val="Heading2"/>
        <w:rPr>
          <w:rFonts w:asciiTheme="minorHAnsi" w:hAnsiTheme="minorHAnsi" w:cstheme="minorHAnsi"/>
          <w:b/>
          <w:bCs/>
          <w:color w:val="000000" w:themeColor="text1"/>
          <w:sz w:val="22"/>
          <w:szCs w:val="22"/>
        </w:rPr>
      </w:pPr>
      <w:r w:rsidRPr="006E73C5">
        <w:rPr>
          <w:rFonts w:asciiTheme="minorHAnsi" w:hAnsiTheme="minorHAnsi" w:cstheme="minorHAnsi"/>
          <w:b/>
          <w:bCs/>
          <w:color w:val="000000" w:themeColor="text1"/>
          <w:sz w:val="22"/>
          <w:szCs w:val="22"/>
        </w:rPr>
        <w:t>Assignment Policy</w:t>
      </w:r>
    </w:p>
    <w:p w14:paraId="5CA2F525" w14:textId="6C3C9C9F" w:rsidR="000F3B26" w:rsidRPr="006E73C5" w:rsidRDefault="00014239" w:rsidP="000F3B26">
      <w:pPr>
        <w:rPr>
          <w:rFonts w:cstheme="minorHAnsi"/>
          <w:bCs/>
        </w:rPr>
      </w:pPr>
      <w:r w:rsidRPr="006E73C5">
        <w:rPr>
          <w:rFonts w:cstheme="minorHAnsi"/>
        </w:rPr>
        <w:t>All official due dates for assignments can be found in the assignments calendar section of this Syllabus. Assignments instructions can be found in the assignment in Canvas. Assignments will be submitted in the Assignment drop box in Canvas.</w:t>
      </w:r>
      <w:r w:rsidR="000F3B26" w:rsidRPr="006E73C5">
        <w:rPr>
          <w:rFonts w:cstheme="minorHAnsi"/>
          <w:iCs/>
        </w:rPr>
        <w:t xml:space="preserve"> </w:t>
      </w:r>
    </w:p>
    <w:p w14:paraId="75DAD2E9" w14:textId="7BD301F6" w:rsidR="000F3B26" w:rsidRPr="006E73C5" w:rsidRDefault="000F3B26" w:rsidP="000F3B26">
      <w:pPr>
        <w:rPr>
          <w:rFonts w:cstheme="minorHAnsi"/>
        </w:rPr>
      </w:pPr>
      <w:r w:rsidRPr="006E73C5">
        <w:rPr>
          <w:rFonts w:cstheme="min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7" w:history="1">
        <w:r w:rsidRPr="006E73C5">
          <w:rPr>
            <w:rStyle w:val="Hyperlink"/>
            <w:rFonts w:cstheme="minorHAnsi"/>
          </w:rPr>
          <w:t>helpdesk@unt.edu</w:t>
        </w:r>
      </w:hyperlink>
      <w:r w:rsidRPr="006E73C5">
        <w:rPr>
          <w:rFonts w:cstheme="minorHAnsi"/>
        </w:rPr>
        <w:t xml:space="preserve"> or 940.565.2324</w:t>
      </w:r>
      <w:r w:rsidR="007A0702" w:rsidRPr="006E73C5">
        <w:rPr>
          <w:rFonts w:cstheme="minorHAnsi"/>
        </w:rPr>
        <w:t xml:space="preserve"> and obtain a ticket number</w:t>
      </w:r>
      <w:r w:rsidRPr="006E73C5">
        <w:rPr>
          <w:rFonts w:cstheme="minorHAnsi"/>
        </w:rPr>
        <w:t>. The instructor and the UNT Student Help Desk will work with the student to resolve any issues at the earliest possible time.</w:t>
      </w:r>
    </w:p>
    <w:p w14:paraId="68FF2E0E" w14:textId="7FD875CC" w:rsidR="006F4D66" w:rsidRPr="006E73C5" w:rsidRDefault="006F4D66" w:rsidP="000F3B26">
      <w:pPr>
        <w:rPr>
          <w:rFonts w:cstheme="minorHAnsi"/>
          <w:b/>
          <w:bCs/>
        </w:rPr>
      </w:pPr>
      <w:r w:rsidRPr="006E73C5">
        <w:rPr>
          <w:rFonts w:cstheme="minorHAnsi"/>
          <w:b/>
          <w:bCs/>
        </w:rPr>
        <w:t>Student complaint Procedure</w:t>
      </w:r>
    </w:p>
    <w:p w14:paraId="162D9467" w14:textId="49ADF8FC" w:rsidR="006F4D66" w:rsidRPr="006E73C5" w:rsidRDefault="006F4D66" w:rsidP="006F4D66">
      <w:pPr>
        <w:pStyle w:val="ListParagraph"/>
        <w:numPr>
          <w:ilvl w:val="0"/>
          <w:numId w:val="37"/>
        </w:numPr>
        <w:shd w:val="clear" w:color="auto" w:fill="FFFFFF"/>
        <w:spacing w:before="100" w:beforeAutospacing="1" w:after="100" w:afterAutospacing="1" w:line="240" w:lineRule="auto"/>
        <w:rPr>
          <w:rFonts w:eastAsia="Times New Roman" w:cstheme="minorHAnsi"/>
          <w:color w:val="000000" w:themeColor="text1"/>
        </w:rPr>
      </w:pPr>
      <w:r w:rsidRPr="006E73C5">
        <w:rPr>
          <w:rFonts w:eastAsia="Times New Roman" w:cstheme="minorHAnsi"/>
          <w:color w:val="000000" w:themeColor="text1"/>
        </w:rPr>
        <w:t>When a student has a problem in class, the student must speak in person, or via Zoom, with her instructor first. Emails do not count, and Dr. Beckman, Associate Chair of the Spanish Department, will not speak to any student who has not met in person or via Zoom with the instructor first.</w:t>
      </w:r>
    </w:p>
    <w:p w14:paraId="6DA2E3BF" w14:textId="77777777" w:rsidR="006F4D66" w:rsidRPr="006E73C5" w:rsidRDefault="006F4D66" w:rsidP="006F4D66">
      <w:pPr>
        <w:pStyle w:val="ListParagraph"/>
        <w:numPr>
          <w:ilvl w:val="0"/>
          <w:numId w:val="37"/>
        </w:numPr>
        <w:shd w:val="clear" w:color="auto" w:fill="FFFFFF"/>
        <w:spacing w:before="100" w:beforeAutospacing="1" w:after="100" w:afterAutospacing="1" w:line="240" w:lineRule="auto"/>
        <w:rPr>
          <w:rFonts w:eastAsia="Times New Roman" w:cstheme="minorHAnsi"/>
          <w:color w:val="000000" w:themeColor="text1"/>
        </w:rPr>
      </w:pPr>
      <w:r w:rsidRPr="006E73C5">
        <w:rPr>
          <w:rFonts w:eastAsia="Times New Roman" w:cstheme="minorHAnsi"/>
          <w:color w:val="000000" w:themeColor="text1"/>
        </w:rPr>
        <w:t>If the issue is still not resolved to the student's satisfaction, then she/he should make an appointment to talk to Dr. Beckman, Associate Chair of the Spanish Department.</w:t>
      </w:r>
    </w:p>
    <w:p w14:paraId="1D07F64C" w14:textId="77777777" w:rsidR="006F4D66" w:rsidRPr="006E73C5" w:rsidRDefault="006F4D66" w:rsidP="006F4D66">
      <w:pPr>
        <w:pStyle w:val="ListParagraph"/>
        <w:numPr>
          <w:ilvl w:val="0"/>
          <w:numId w:val="37"/>
        </w:numPr>
        <w:shd w:val="clear" w:color="auto" w:fill="FFFFFF"/>
        <w:spacing w:before="100" w:beforeAutospacing="1" w:after="100" w:afterAutospacing="1" w:line="240" w:lineRule="auto"/>
        <w:rPr>
          <w:rFonts w:eastAsia="Times New Roman" w:cstheme="minorHAnsi"/>
          <w:color w:val="000000" w:themeColor="text1"/>
        </w:rPr>
      </w:pPr>
      <w:r w:rsidRPr="006E73C5">
        <w:rPr>
          <w:rFonts w:eastAsia="Times New Roman" w:cstheme="minorHAnsi"/>
          <w:color w:val="000000" w:themeColor="text1"/>
        </w:rPr>
        <w:t>If the issue is not resolved, the student should contact the chair of the department, Dr. Samuel Manickam, who will listen to the student and instructor in question to resolve the issue to the satisfaction of both parties. </w:t>
      </w:r>
    </w:p>
    <w:p w14:paraId="55808844" w14:textId="77777777" w:rsidR="006F4D66" w:rsidRPr="006E73C5" w:rsidRDefault="006F4D66" w:rsidP="006F4D66">
      <w:pPr>
        <w:pStyle w:val="ListParagraph"/>
        <w:numPr>
          <w:ilvl w:val="0"/>
          <w:numId w:val="37"/>
        </w:numPr>
        <w:shd w:val="clear" w:color="auto" w:fill="FFFFFF"/>
        <w:spacing w:before="100" w:beforeAutospacing="1" w:after="100" w:afterAutospacing="1" w:line="240" w:lineRule="auto"/>
        <w:rPr>
          <w:rStyle w:val="Strong"/>
          <w:rFonts w:eastAsia="Times New Roman" w:cstheme="minorHAnsi"/>
          <w:b w:val="0"/>
          <w:bCs w:val="0"/>
          <w:color w:val="000000" w:themeColor="text1"/>
        </w:rPr>
      </w:pPr>
      <w:r w:rsidRPr="006E73C5">
        <w:rPr>
          <w:rFonts w:eastAsia="Times New Roman" w:cstheme="minorHAnsi"/>
          <w:color w:val="000000" w:themeColor="text1"/>
        </w:rPr>
        <w:t>If still not satisfied with the resolution of the issue, the student has the option of talking to the UNT Dean of Students.</w:t>
      </w:r>
    </w:p>
    <w:p w14:paraId="5DE5C28C" w14:textId="62F15091" w:rsidR="006A1FC2" w:rsidRPr="006E73C5" w:rsidRDefault="006A1FC2" w:rsidP="006A1FC2">
      <w:pPr>
        <w:pStyle w:val="Heading2"/>
        <w:rPr>
          <w:rFonts w:asciiTheme="minorHAnsi" w:hAnsiTheme="minorHAnsi" w:cstheme="minorHAnsi"/>
          <w:b/>
          <w:bCs/>
          <w:color w:val="000000" w:themeColor="text1"/>
          <w:sz w:val="22"/>
          <w:szCs w:val="22"/>
        </w:rPr>
      </w:pPr>
      <w:r w:rsidRPr="006E73C5">
        <w:rPr>
          <w:rFonts w:asciiTheme="minorHAnsi" w:hAnsiTheme="minorHAnsi" w:cstheme="minorHAnsi"/>
          <w:b/>
          <w:bCs/>
          <w:color w:val="000000" w:themeColor="text1"/>
          <w:sz w:val="22"/>
          <w:szCs w:val="22"/>
        </w:rPr>
        <w:lastRenderedPageBreak/>
        <w:t>Examination Policy</w:t>
      </w:r>
    </w:p>
    <w:p w14:paraId="0C25580C" w14:textId="77777777" w:rsidR="00147C33" w:rsidRPr="006E73C5" w:rsidRDefault="00147C33" w:rsidP="0011524E">
      <w:pPr>
        <w:pStyle w:val="ListParagraph"/>
        <w:widowControl w:val="0"/>
        <w:numPr>
          <w:ilvl w:val="0"/>
          <w:numId w:val="18"/>
        </w:numPr>
        <w:autoSpaceDE w:val="0"/>
        <w:autoSpaceDN w:val="0"/>
        <w:adjustRightInd w:val="0"/>
        <w:spacing w:after="0" w:line="240" w:lineRule="auto"/>
        <w:ind w:left="810"/>
        <w:rPr>
          <w:rFonts w:cstheme="minorHAnsi"/>
        </w:rPr>
      </w:pPr>
      <w:r w:rsidRPr="006E73C5">
        <w:rPr>
          <w:rFonts w:cstheme="minorHAnsi"/>
          <w:color w:val="000000"/>
        </w:rPr>
        <w:t xml:space="preserve">Each exam will be available ONLY on the days and time assigned in the assignments course calendar. </w:t>
      </w:r>
    </w:p>
    <w:p w14:paraId="2505C96D" w14:textId="05904EA2" w:rsidR="00147C33" w:rsidRPr="006E73C5" w:rsidRDefault="00147C33" w:rsidP="0011524E">
      <w:pPr>
        <w:pStyle w:val="ListParagraph"/>
        <w:widowControl w:val="0"/>
        <w:numPr>
          <w:ilvl w:val="0"/>
          <w:numId w:val="18"/>
        </w:numPr>
        <w:autoSpaceDE w:val="0"/>
        <w:autoSpaceDN w:val="0"/>
        <w:adjustRightInd w:val="0"/>
        <w:spacing w:after="0" w:line="240" w:lineRule="auto"/>
        <w:ind w:left="810"/>
        <w:rPr>
          <w:rFonts w:cstheme="minorHAnsi"/>
        </w:rPr>
      </w:pPr>
      <w:r w:rsidRPr="006E73C5">
        <w:rPr>
          <w:rFonts w:cstheme="minorHAnsi"/>
          <w:color w:val="000000"/>
        </w:rPr>
        <w:t>Exams will be timed, and</w:t>
      </w:r>
      <w:r w:rsidRPr="006E73C5">
        <w:rPr>
          <w:rFonts w:cstheme="minorHAnsi"/>
          <w:bCs/>
          <w:color w:val="000000"/>
        </w:rPr>
        <w:t xml:space="preserve"> you</w:t>
      </w:r>
      <w:r w:rsidRPr="006E73C5">
        <w:rPr>
          <w:rFonts w:cstheme="minorHAnsi"/>
          <w:b/>
          <w:color w:val="000000"/>
        </w:rPr>
        <w:t xml:space="preserve"> </w:t>
      </w:r>
      <w:r w:rsidRPr="006E73C5">
        <w:rPr>
          <w:rFonts w:cstheme="minorHAnsi"/>
          <w:color w:val="000000"/>
        </w:rPr>
        <w:t xml:space="preserve">will be logged out of the exam once the time allowed or scheduled expires. </w:t>
      </w:r>
    </w:p>
    <w:p w14:paraId="6A0D17A9" w14:textId="77777777" w:rsidR="00147C33" w:rsidRPr="006E73C5" w:rsidRDefault="00147C33" w:rsidP="0011524E">
      <w:pPr>
        <w:pStyle w:val="ListParagraph"/>
        <w:widowControl w:val="0"/>
        <w:numPr>
          <w:ilvl w:val="0"/>
          <w:numId w:val="16"/>
        </w:numPr>
        <w:autoSpaceDE w:val="0"/>
        <w:autoSpaceDN w:val="0"/>
        <w:adjustRightInd w:val="0"/>
        <w:spacing w:after="0" w:line="240" w:lineRule="auto"/>
        <w:ind w:left="810"/>
        <w:rPr>
          <w:rFonts w:cstheme="minorHAnsi"/>
        </w:rPr>
      </w:pPr>
      <w:r w:rsidRPr="006E73C5">
        <w:rPr>
          <w:rFonts w:cstheme="minorHAnsi"/>
        </w:rPr>
        <w:t xml:space="preserve">Exams must be taken </w:t>
      </w:r>
      <w:r w:rsidRPr="006E73C5">
        <w:rPr>
          <w:rFonts w:cstheme="minorHAnsi"/>
          <w:b/>
          <w:bCs/>
          <w:i/>
          <w:iCs/>
        </w:rPr>
        <w:t xml:space="preserve">alone </w:t>
      </w:r>
      <w:r w:rsidRPr="006E73C5">
        <w:rPr>
          <w:rFonts w:cstheme="minorHAnsi"/>
        </w:rPr>
        <w:t xml:space="preserve">and no communication with other individuals is allowed. </w:t>
      </w:r>
      <w:r w:rsidRPr="006E73C5">
        <w:rPr>
          <w:rFonts w:cstheme="minorHAnsi"/>
          <w:b/>
        </w:rPr>
        <w:t>The usage of electronic translators is completely prohibited.</w:t>
      </w:r>
      <w:r w:rsidRPr="006E73C5">
        <w:rPr>
          <w:rFonts w:cstheme="minorHAnsi"/>
        </w:rPr>
        <w:t xml:space="preserve"> As a UNT student, academic integrity and honesty are expected of you. Infringements on this policy will result in a grade of 0.</w:t>
      </w:r>
    </w:p>
    <w:p w14:paraId="1351B006" w14:textId="77777777" w:rsidR="00147C33" w:rsidRPr="006E73C5" w:rsidRDefault="00147C33" w:rsidP="0011524E">
      <w:pPr>
        <w:pStyle w:val="ListParagraph"/>
        <w:widowControl w:val="0"/>
        <w:numPr>
          <w:ilvl w:val="0"/>
          <w:numId w:val="16"/>
        </w:numPr>
        <w:autoSpaceDE w:val="0"/>
        <w:autoSpaceDN w:val="0"/>
        <w:adjustRightInd w:val="0"/>
        <w:spacing w:after="0" w:line="240" w:lineRule="auto"/>
        <w:ind w:left="810"/>
        <w:rPr>
          <w:rFonts w:cstheme="minorHAnsi"/>
        </w:rPr>
      </w:pPr>
      <w:r w:rsidRPr="006E73C5">
        <w:rPr>
          <w:rFonts w:cstheme="minorHAnsi"/>
        </w:rPr>
        <w:t xml:space="preserve">It is the student’s responsibility to read in full and follow all the rules and regulations before taking exams and quizzes. Rules are available in Canvas in folder “Rules and Regulations for Exams and Quizzes”. </w:t>
      </w:r>
      <w:r w:rsidRPr="006E73C5">
        <w:rPr>
          <w:rStyle w:val="Strong"/>
          <w:rFonts w:cstheme="minorHAnsi"/>
          <w:color w:val="000000" w:themeColor="text1"/>
        </w:rPr>
        <w:t>Failure to follow the rules may result in a grade of 0 in your exam with no opportunity to retake it.</w:t>
      </w:r>
    </w:p>
    <w:p w14:paraId="3FDA92CC" w14:textId="77777777" w:rsidR="00147C33" w:rsidRPr="006E73C5" w:rsidRDefault="00147C33" w:rsidP="0011524E">
      <w:pPr>
        <w:pStyle w:val="ListParagraph"/>
        <w:widowControl w:val="0"/>
        <w:numPr>
          <w:ilvl w:val="0"/>
          <w:numId w:val="17"/>
        </w:numPr>
        <w:autoSpaceDE w:val="0"/>
        <w:autoSpaceDN w:val="0"/>
        <w:adjustRightInd w:val="0"/>
        <w:spacing w:after="0" w:line="240" w:lineRule="auto"/>
        <w:rPr>
          <w:rFonts w:cstheme="minorHAnsi"/>
          <w:b/>
        </w:rPr>
      </w:pPr>
      <w:r w:rsidRPr="006E73C5">
        <w:rPr>
          <w:rFonts w:cstheme="minorHAnsi"/>
        </w:rPr>
        <w:t>Take your exam as early as possible. In case of a technical issue with your computer, you need time to solve the issue and take the exam before the exam closes.</w:t>
      </w:r>
    </w:p>
    <w:p w14:paraId="3F3E73ED" w14:textId="77777777" w:rsidR="00147C33" w:rsidRPr="006E73C5" w:rsidRDefault="00147C33" w:rsidP="0011524E">
      <w:pPr>
        <w:pStyle w:val="ListParagraph"/>
        <w:widowControl w:val="0"/>
        <w:numPr>
          <w:ilvl w:val="0"/>
          <w:numId w:val="17"/>
        </w:numPr>
        <w:autoSpaceDE w:val="0"/>
        <w:autoSpaceDN w:val="0"/>
        <w:adjustRightInd w:val="0"/>
        <w:spacing w:after="0" w:line="240" w:lineRule="auto"/>
        <w:rPr>
          <w:rFonts w:cstheme="minorHAnsi"/>
          <w:b/>
        </w:rPr>
      </w:pPr>
      <w:r w:rsidRPr="006E73C5">
        <w:rPr>
          <w:rFonts w:cstheme="minorHAnsi"/>
        </w:rPr>
        <w:t xml:space="preserve">Make sure your laptop computer is fully charged before beginning the exam. </w:t>
      </w:r>
      <w:r w:rsidRPr="006E73C5">
        <w:rPr>
          <w:rFonts w:cstheme="minorHAnsi"/>
          <w:b/>
        </w:rPr>
        <w:t>Make up for exams will not be allowed due to computer problems.</w:t>
      </w:r>
    </w:p>
    <w:p w14:paraId="1813B2A9" w14:textId="77777777" w:rsidR="00147C33" w:rsidRPr="006E73C5" w:rsidRDefault="00147C33" w:rsidP="0011524E">
      <w:pPr>
        <w:pStyle w:val="ListParagraph"/>
        <w:widowControl w:val="0"/>
        <w:numPr>
          <w:ilvl w:val="0"/>
          <w:numId w:val="17"/>
        </w:numPr>
        <w:autoSpaceDE w:val="0"/>
        <w:autoSpaceDN w:val="0"/>
        <w:adjustRightInd w:val="0"/>
        <w:spacing w:after="0" w:line="240" w:lineRule="auto"/>
        <w:rPr>
          <w:rFonts w:cstheme="minorHAnsi"/>
        </w:rPr>
      </w:pPr>
      <w:r w:rsidRPr="006E73C5">
        <w:rPr>
          <w:rFonts w:cstheme="minorHAnsi"/>
          <w:color w:val="000000"/>
        </w:rPr>
        <w:t xml:space="preserve">To take each exam, you will need your UNT Student </w:t>
      </w:r>
      <w:r w:rsidRPr="006E73C5">
        <w:rPr>
          <w:rFonts w:cstheme="minorHAnsi"/>
          <w:b/>
          <w:color w:val="000000"/>
        </w:rPr>
        <w:t>ID</w:t>
      </w:r>
      <w:r w:rsidRPr="006E73C5">
        <w:rPr>
          <w:rFonts w:cstheme="minorHAnsi"/>
          <w:bCs/>
          <w:color w:val="000000"/>
        </w:rPr>
        <w:t>. If you do not have one, notify your professor immediately</w:t>
      </w:r>
      <w:r w:rsidRPr="006E73C5">
        <w:rPr>
          <w:rFonts w:cstheme="minorHAnsi"/>
          <w:color w:val="000000"/>
        </w:rPr>
        <w:t xml:space="preserve">. </w:t>
      </w:r>
    </w:p>
    <w:p w14:paraId="420FD3DA" w14:textId="59D0EC7A" w:rsidR="00F058D6" w:rsidRPr="006E73C5" w:rsidRDefault="00147C33" w:rsidP="0011524E">
      <w:pPr>
        <w:pStyle w:val="ListParagraph"/>
        <w:widowControl w:val="0"/>
        <w:numPr>
          <w:ilvl w:val="0"/>
          <w:numId w:val="17"/>
        </w:numPr>
        <w:autoSpaceDE w:val="0"/>
        <w:autoSpaceDN w:val="0"/>
        <w:adjustRightInd w:val="0"/>
        <w:spacing w:after="0" w:line="240" w:lineRule="auto"/>
        <w:rPr>
          <w:rFonts w:cstheme="minorHAnsi"/>
        </w:rPr>
      </w:pPr>
      <w:r w:rsidRPr="006E73C5">
        <w:rPr>
          <w:rFonts w:cstheme="minorHAnsi"/>
          <w:iCs/>
        </w:rPr>
        <w:t>You need to have reliable Internet. If you</w:t>
      </w:r>
      <w:r w:rsidR="00F058D6" w:rsidRPr="006E73C5">
        <w:rPr>
          <w:rFonts w:cstheme="minorHAnsi"/>
          <w:iCs/>
        </w:rPr>
        <w:t xml:space="preserve"> lose Internet connection during an exam</w:t>
      </w:r>
      <w:r w:rsidRPr="006E73C5">
        <w:rPr>
          <w:rFonts w:cstheme="minorHAnsi"/>
          <w:iCs/>
        </w:rPr>
        <w:t xml:space="preserve">, </w:t>
      </w:r>
      <w:r w:rsidR="00F058D6" w:rsidRPr="006E73C5">
        <w:rPr>
          <w:rFonts w:cstheme="minorHAnsi"/>
          <w:iCs/>
        </w:rPr>
        <w:t>contact the Student Helpdesk and document the remedy ticket number before contacting y</w:t>
      </w:r>
      <w:r w:rsidRPr="006E73C5">
        <w:rPr>
          <w:rFonts w:cstheme="minorHAnsi"/>
          <w:iCs/>
        </w:rPr>
        <w:t>our professor</w:t>
      </w:r>
      <w:r w:rsidR="00F058D6" w:rsidRPr="006E73C5">
        <w:rPr>
          <w:rFonts w:cstheme="minorHAnsi"/>
          <w:iCs/>
        </w:rPr>
        <w:t xml:space="preserve">.  </w:t>
      </w:r>
    </w:p>
    <w:p w14:paraId="6D3D7B16" w14:textId="77777777" w:rsidR="00795637" w:rsidRPr="006E73C5" w:rsidRDefault="00795637" w:rsidP="003659C3">
      <w:pPr>
        <w:widowControl w:val="0"/>
        <w:autoSpaceDE w:val="0"/>
        <w:autoSpaceDN w:val="0"/>
        <w:adjustRightInd w:val="0"/>
        <w:spacing w:after="0" w:line="240" w:lineRule="auto"/>
        <w:rPr>
          <w:rFonts w:cstheme="minorHAnsi"/>
          <w:b/>
        </w:rPr>
      </w:pPr>
    </w:p>
    <w:p w14:paraId="24F20CFF" w14:textId="3235B0AB" w:rsidR="00963C59" w:rsidRPr="006E73C5" w:rsidRDefault="00BF0E37" w:rsidP="00BF0E37">
      <w:pPr>
        <w:pStyle w:val="Heading2"/>
        <w:rPr>
          <w:rFonts w:asciiTheme="minorHAnsi" w:hAnsiTheme="minorHAnsi" w:cstheme="minorHAnsi"/>
          <w:sz w:val="22"/>
          <w:szCs w:val="22"/>
        </w:rPr>
      </w:pPr>
      <w:r w:rsidRPr="006E73C5">
        <w:rPr>
          <w:rStyle w:val="Strong"/>
          <w:rFonts w:asciiTheme="minorHAnsi" w:hAnsiTheme="minorHAnsi" w:cstheme="minorHAnsi"/>
          <w:b w:val="0"/>
          <w:bCs w:val="0"/>
          <w:sz w:val="22"/>
          <w:szCs w:val="22"/>
        </w:rPr>
        <w:t>ATTENDACE POLICY</w:t>
      </w:r>
      <w:r w:rsidR="00F058D6" w:rsidRPr="006E73C5">
        <w:rPr>
          <w:rFonts w:asciiTheme="minorHAnsi" w:hAnsiTheme="minorHAnsi" w:cstheme="minorHAnsi"/>
          <w:b/>
          <w:sz w:val="22"/>
          <w:szCs w:val="22"/>
        </w:rPr>
        <w:br/>
      </w:r>
      <w:r w:rsidR="00963C59" w:rsidRPr="006E73C5">
        <w:rPr>
          <w:rFonts w:asciiTheme="minorHAnsi" w:hAnsiTheme="minorHAnsi" w:cstheme="minorHAnsi"/>
          <w:color w:val="000000" w:themeColor="text1"/>
          <w:sz w:val="22"/>
          <w:szCs w:val="22"/>
        </w:rPr>
        <w:t>Student attendance for this online course is defined as </w:t>
      </w:r>
      <w:r w:rsidR="00963C59" w:rsidRPr="006E73C5">
        <w:rPr>
          <w:rFonts w:asciiTheme="minorHAnsi" w:hAnsiTheme="minorHAnsi" w:cstheme="minorHAnsi"/>
          <w:b/>
          <w:bCs/>
          <w:color w:val="000000" w:themeColor="text1"/>
          <w:sz w:val="22"/>
          <w:szCs w:val="22"/>
        </w:rPr>
        <w:t>active participation</w:t>
      </w:r>
      <w:r w:rsidR="00963C59" w:rsidRPr="006E73C5">
        <w:rPr>
          <w:rFonts w:asciiTheme="minorHAnsi" w:hAnsiTheme="minorHAnsi" w:cstheme="minorHAnsi"/>
          <w:color w:val="000000" w:themeColor="text1"/>
          <w:sz w:val="22"/>
          <w:szCs w:val="22"/>
        </w:rPr>
        <w:t xml:space="preserve"> as described in the course syllabus. </w:t>
      </w:r>
      <w:r w:rsidR="00167DFF" w:rsidRPr="006E73C5">
        <w:rPr>
          <w:rFonts w:asciiTheme="minorHAnsi" w:eastAsia="Times New Roman" w:hAnsiTheme="minorHAnsi" w:cstheme="minorHAnsi"/>
          <w:color w:val="000000" w:themeColor="text1"/>
          <w:sz w:val="22"/>
          <w:szCs w:val="22"/>
        </w:rPr>
        <w:t xml:space="preserve">Class attendance is obligatory. </w:t>
      </w:r>
      <w:r w:rsidR="00963C59" w:rsidRPr="006E73C5">
        <w:rPr>
          <w:rFonts w:asciiTheme="minorHAnsi" w:eastAsia="Times New Roman" w:hAnsiTheme="minorHAnsi" w:cstheme="minorHAnsi"/>
          <w:color w:val="000000" w:themeColor="text1"/>
          <w:sz w:val="22"/>
          <w:szCs w:val="22"/>
        </w:rPr>
        <w:t xml:space="preserve">Students are required to log in to the course by the first day of class. As a component of attendance student email, course announcements and discussion forums </w:t>
      </w:r>
      <w:r w:rsidR="00167DFF" w:rsidRPr="006E73C5">
        <w:rPr>
          <w:rFonts w:asciiTheme="minorHAnsi" w:eastAsia="Times New Roman" w:hAnsiTheme="minorHAnsi" w:cstheme="minorHAnsi"/>
          <w:color w:val="000000" w:themeColor="text1"/>
          <w:sz w:val="22"/>
          <w:szCs w:val="22"/>
        </w:rPr>
        <w:t>must</w:t>
      </w:r>
      <w:r w:rsidR="00963C59" w:rsidRPr="006E73C5">
        <w:rPr>
          <w:rFonts w:asciiTheme="minorHAnsi" w:eastAsia="Times New Roman" w:hAnsiTheme="minorHAnsi" w:cstheme="minorHAnsi"/>
          <w:color w:val="000000" w:themeColor="text1"/>
          <w:sz w:val="22"/>
          <w:szCs w:val="22"/>
        </w:rPr>
        <w:t xml:space="preserve"> be checked daily. The student is solely responsible for checking updates related to the course. Note: nonattendance may affect financial aid. If a student fails to meet the attendance requirements, he or she may be recommended for withdrawal from the course. </w:t>
      </w:r>
    </w:p>
    <w:p w14:paraId="201D8CEB" w14:textId="3E7C170B" w:rsidR="00167DFF" w:rsidRPr="006E73C5" w:rsidRDefault="00167DFF" w:rsidP="00167DFF">
      <w:pPr>
        <w:pStyle w:val="Heading3"/>
        <w:rPr>
          <w:rFonts w:asciiTheme="minorHAnsi" w:eastAsia="Times New Roman" w:hAnsiTheme="minorHAnsi" w:cstheme="minorHAnsi"/>
          <w:b/>
          <w:bCs/>
          <w:color w:val="000000" w:themeColor="text1"/>
          <w:sz w:val="22"/>
          <w:szCs w:val="22"/>
        </w:rPr>
      </w:pPr>
      <w:r w:rsidRPr="006E73C5">
        <w:rPr>
          <w:rFonts w:asciiTheme="minorHAnsi" w:eastAsia="Times New Roman" w:hAnsiTheme="minorHAnsi" w:cstheme="minorHAnsi"/>
          <w:b/>
          <w:bCs/>
          <w:color w:val="000000" w:themeColor="text1"/>
          <w:sz w:val="22"/>
          <w:szCs w:val="22"/>
        </w:rPr>
        <w:t>Excused Absences</w:t>
      </w:r>
    </w:p>
    <w:p w14:paraId="3BDB963F" w14:textId="79D746B4" w:rsidR="00167DFF" w:rsidRPr="006E73C5" w:rsidRDefault="00167DFF" w:rsidP="00167DFF">
      <w:pPr>
        <w:spacing w:after="0" w:line="240" w:lineRule="auto"/>
        <w:rPr>
          <w:rFonts w:eastAsia="Times New Roman" w:cstheme="minorHAnsi"/>
        </w:rPr>
      </w:pPr>
      <w:r w:rsidRPr="006E73C5">
        <w:rPr>
          <w:rFonts w:eastAsia="Times New Roman" w:cstheme="minorHAnsi"/>
        </w:rPr>
        <w:t xml:space="preserve">An absence may be excused for the following reasons: </w:t>
      </w:r>
    </w:p>
    <w:p w14:paraId="52C05430" w14:textId="77777777" w:rsidR="00167DFF" w:rsidRPr="006E73C5" w:rsidRDefault="00167DFF" w:rsidP="00167DFF">
      <w:pPr>
        <w:spacing w:after="0" w:line="240" w:lineRule="auto"/>
        <w:rPr>
          <w:rFonts w:eastAsia="Times New Roman" w:cstheme="minorHAnsi"/>
        </w:rPr>
      </w:pPr>
    </w:p>
    <w:p w14:paraId="0A146271" w14:textId="76401AE3"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religious holy day, including travel for that purpose</w:t>
      </w:r>
    </w:p>
    <w:p w14:paraId="677E3CB9" w14:textId="0CE1F21D"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active military service, including travel for that purpose</w:t>
      </w:r>
    </w:p>
    <w:p w14:paraId="072AF6B8" w14:textId="217ADA7B"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participation in an official university function</w:t>
      </w:r>
    </w:p>
    <w:p w14:paraId="6416A81B" w14:textId="70AE4565"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illness or other extenuating circumstances</w:t>
      </w:r>
    </w:p>
    <w:p w14:paraId="009AAD7A" w14:textId="218A4009"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pregnancy and parenting under Title IX;</w:t>
      </w:r>
    </w:p>
    <w:p w14:paraId="237ED4EB" w14:textId="54E79D6E" w:rsidR="00167DFF" w:rsidRPr="006E73C5" w:rsidRDefault="00167DFF" w:rsidP="0011524E">
      <w:pPr>
        <w:pStyle w:val="ListParagraph"/>
        <w:numPr>
          <w:ilvl w:val="0"/>
          <w:numId w:val="19"/>
        </w:numPr>
        <w:spacing w:after="0" w:line="240" w:lineRule="auto"/>
        <w:rPr>
          <w:rFonts w:eastAsia="Times New Roman" w:cstheme="minorHAnsi"/>
        </w:rPr>
      </w:pPr>
      <w:r w:rsidRPr="006E73C5">
        <w:rPr>
          <w:rFonts w:eastAsia="Times New Roman" w:cstheme="minorHAnsi"/>
        </w:rPr>
        <w:t xml:space="preserve">when the University is officially closed. </w:t>
      </w:r>
    </w:p>
    <w:p w14:paraId="48DF24AC" w14:textId="77777777" w:rsidR="00167DFF" w:rsidRPr="006E73C5" w:rsidRDefault="00167DFF" w:rsidP="00167DFF">
      <w:pPr>
        <w:spacing w:after="0" w:line="240" w:lineRule="auto"/>
        <w:rPr>
          <w:rFonts w:eastAsia="Times New Roman" w:cstheme="minorHAnsi"/>
        </w:rPr>
      </w:pPr>
    </w:p>
    <w:p w14:paraId="4533934B" w14:textId="24058FCB" w:rsidR="006E73C5" w:rsidRDefault="00167DFF" w:rsidP="006E73C5">
      <w:pPr>
        <w:spacing w:after="0" w:line="240" w:lineRule="auto"/>
        <w:rPr>
          <w:rFonts w:eastAsia="Times New Roman" w:cstheme="minorHAnsi"/>
        </w:rPr>
      </w:pPr>
      <w:r w:rsidRPr="006E73C5">
        <w:rPr>
          <w:rFonts w:eastAsia="Times New Roman" w:cstheme="minorHAnsi"/>
        </w:rPr>
        <w:t xml:space="preserve">The student is responsible for requesting an excused absence in writing, providing satisfactory evidence to the faculty member to substantiate excused absence and delivering the request personally to the faculty member assigned to the course for which the student will be absent. </w:t>
      </w:r>
    </w:p>
    <w:p w14:paraId="046A378A" w14:textId="77777777" w:rsidR="006E73C5" w:rsidRPr="006E73C5" w:rsidRDefault="006E73C5" w:rsidP="006E73C5">
      <w:pPr>
        <w:spacing w:after="0" w:line="240" w:lineRule="auto"/>
        <w:rPr>
          <w:rFonts w:eastAsia="Times New Roman" w:cstheme="minorHAnsi"/>
        </w:rPr>
      </w:pPr>
    </w:p>
    <w:p w14:paraId="023568D9" w14:textId="3B712BEC" w:rsidR="006E73C5" w:rsidRPr="006E73C5" w:rsidRDefault="006E73C5" w:rsidP="006E73C5">
      <w:pPr>
        <w:keepNext/>
        <w:keepLines/>
        <w:spacing w:before="40" w:after="0"/>
        <w:outlineLvl w:val="2"/>
        <w:rPr>
          <w:rFonts w:eastAsiaTheme="majorEastAsia" w:cstheme="minorHAnsi"/>
          <w:b/>
          <w:bCs/>
          <w:color w:val="000000" w:themeColor="text1"/>
        </w:rPr>
      </w:pPr>
      <w:r w:rsidRPr="006E73C5">
        <w:rPr>
          <w:rFonts w:eastAsiaTheme="majorEastAsia" w:cstheme="minorHAnsi"/>
          <w:b/>
          <w:bCs/>
          <w:color w:val="000000" w:themeColor="text1"/>
          <w:bdr w:val="none" w:sz="0" w:space="0" w:color="auto" w:frame="1"/>
        </w:rPr>
        <w:t xml:space="preserve">COVID-19 impact on course participation </w:t>
      </w:r>
    </w:p>
    <w:p w14:paraId="737E1D82" w14:textId="65EB23C4" w:rsidR="006E73C5" w:rsidRPr="006E73C5" w:rsidRDefault="006E73C5" w:rsidP="006E73C5">
      <w:pPr>
        <w:spacing w:after="0"/>
        <w:rPr>
          <w:rFonts w:cstheme="minorHAnsi"/>
          <w:bdr w:val="none" w:sz="0" w:space="0" w:color="auto" w:frame="1"/>
        </w:rPr>
      </w:pPr>
      <w:r w:rsidRPr="006E73C5">
        <w:rPr>
          <w:rFonts w:cstheme="minorHAnsi"/>
          <w:bdr w:val="none" w:sz="0" w:space="0" w:color="auto" w:frame="1"/>
        </w:rPr>
        <w:t xml:space="preserve">While course participation and attendance are expected as outlined in the syllabus, it is important for all of us to be mindful of the health and safety of everyone in our community, especially given concerns </w:t>
      </w:r>
      <w:r w:rsidRPr="006E73C5">
        <w:rPr>
          <w:rFonts w:cstheme="minorHAnsi"/>
          <w:bdr w:val="none" w:sz="0" w:space="0" w:color="auto" w:frame="1"/>
        </w:rPr>
        <w:lastRenderedPageBreak/>
        <w:t>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w:t>
      </w:r>
      <w:r>
        <w:rPr>
          <w:rFonts w:cstheme="minorHAnsi"/>
          <w:bdr w:val="none" w:sz="0" w:space="0" w:color="auto" w:frame="1"/>
        </w:rPr>
        <w:t>.</w:t>
      </w:r>
      <w:r w:rsidRPr="006E73C5">
        <w:rPr>
          <w:rFonts w:cstheme="minorHAnsi"/>
          <w:bdr w:val="none" w:sz="0" w:space="0" w:color="auto" w:frame="1"/>
        </w:rPr>
        <w:t> </w:t>
      </w:r>
    </w:p>
    <w:p w14:paraId="483EF3B8" w14:textId="77777777" w:rsidR="006E73C5" w:rsidRPr="006E73C5" w:rsidRDefault="006E73C5" w:rsidP="006E73C5">
      <w:pPr>
        <w:rPr>
          <w:rFonts w:cstheme="minorHAnsi"/>
          <w:color w:val="201F1E"/>
        </w:rPr>
      </w:pPr>
      <w:r w:rsidRPr="006E73C5">
        <w:rPr>
          <w:rFonts w:cstheme="minorHAnsi"/>
          <w:bdr w:val="none" w:sz="0" w:space="0" w:color="auto" w:frame="1"/>
        </w:rPr>
        <w:t>If you are experiencing cough, shortness of breath or difficulty breathing, fever, or any of the other possible symptoms of COVID-19 please seek medical attention from the Student Health and Wellness Center (940-565-2333 or </w:t>
      </w:r>
      <w:hyperlink r:id="rId18" w:tgtFrame="_blank" w:history="1">
        <w:r w:rsidRPr="006E73C5">
          <w:rPr>
            <w:rFonts w:cstheme="minorHAnsi"/>
            <w:color w:val="800080"/>
            <w:bdr w:val="none" w:sz="0" w:space="0" w:color="auto" w:frame="1"/>
          </w:rPr>
          <w:t>Student Health and Wellness Center</w:t>
        </w:r>
      </w:hyperlink>
      <w:r w:rsidRPr="006E73C5">
        <w:rPr>
          <w:rFonts w:cstheme="minorHAnsi"/>
          <w:bdr w:val="none" w:sz="0" w:space="0" w:color="auto" w:frame="1"/>
        </w:rPr>
        <w:t>) or your health care provider. While regular participation is an important part of succeeding in this class, your own health, and those of others in the community, is more important.</w:t>
      </w:r>
    </w:p>
    <w:p w14:paraId="0FD715FE" w14:textId="77777777" w:rsidR="00795637" w:rsidRPr="006E73C5" w:rsidRDefault="00795637" w:rsidP="00795637">
      <w:pPr>
        <w:spacing w:after="0" w:line="240" w:lineRule="auto"/>
        <w:rPr>
          <w:rFonts w:eastAsia="Times New Roman" w:cstheme="minorHAnsi"/>
        </w:rPr>
      </w:pPr>
    </w:p>
    <w:p w14:paraId="56C2E212" w14:textId="50C750C9" w:rsidR="00945819" w:rsidRPr="006E73C5" w:rsidRDefault="00F058D6" w:rsidP="00F058D6">
      <w:pPr>
        <w:rPr>
          <w:rFonts w:cstheme="minorHAnsi"/>
        </w:rPr>
      </w:pPr>
      <w:r w:rsidRPr="006E73C5">
        <w:rPr>
          <w:rStyle w:val="Heading3Char"/>
          <w:rFonts w:asciiTheme="minorHAnsi" w:hAnsiTheme="minorHAnsi" w:cstheme="minorHAnsi"/>
          <w:b/>
          <w:bCs/>
          <w:color w:val="000000" w:themeColor="text1"/>
          <w:sz w:val="22"/>
          <w:szCs w:val="22"/>
        </w:rPr>
        <w:t>Syllabus Change Policy</w:t>
      </w:r>
      <w:r w:rsidRPr="006E73C5">
        <w:rPr>
          <w:rFonts w:cstheme="minorHAnsi"/>
          <w:b/>
        </w:rPr>
        <w:br/>
      </w:r>
      <w:r w:rsidR="00795637" w:rsidRPr="006E73C5">
        <w:rPr>
          <w:rFonts w:cstheme="minorHAnsi"/>
        </w:rPr>
        <w:t>Changes to the Syllabus and assignment due dates would be done only under extreme circumstances.</w:t>
      </w:r>
    </w:p>
    <w:p w14:paraId="7E8DBFF6" w14:textId="3B6E17AD" w:rsidR="00F058D6" w:rsidRPr="006E73C5" w:rsidRDefault="009476BD" w:rsidP="00EC6692">
      <w:pPr>
        <w:pStyle w:val="Heading2"/>
        <w:rPr>
          <w:rFonts w:asciiTheme="minorHAnsi" w:hAnsiTheme="minorHAnsi" w:cstheme="minorHAnsi"/>
          <w:sz w:val="22"/>
          <w:szCs w:val="22"/>
        </w:rPr>
      </w:pPr>
      <w:r w:rsidRPr="006E73C5">
        <w:rPr>
          <w:rFonts w:asciiTheme="minorHAnsi" w:hAnsiTheme="minorHAnsi" w:cstheme="minorHAnsi"/>
          <w:sz w:val="22"/>
          <w:szCs w:val="22"/>
        </w:rPr>
        <w:t xml:space="preserve">UNT </w:t>
      </w:r>
      <w:r w:rsidR="006F4D66" w:rsidRPr="006E73C5">
        <w:rPr>
          <w:rFonts w:asciiTheme="minorHAnsi" w:hAnsiTheme="minorHAnsi" w:cstheme="minorHAnsi"/>
          <w:sz w:val="22"/>
          <w:szCs w:val="22"/>
        </w:rPr>
        <w:t>POLICIES</w:t>
      </w:r>
    </w:p>
    <w:p w14:paraId="381C3049" w14:textId="3EF2BE4B" w:rsidR="00EC6692" w:rsidRPr="006E73C5" w:rsidRDefault="00CA274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Academic Integrity Policy</w:t>
      </w:r>
    </w:p>
    <w:p w14:paraId="447B55D5" w14:textId="77777777" w:rsidR="00EF3576" w:rsidRPr="006E73C5" w:rsidRDefault="00E154E5" w:rsidP="00EF3576">
      <w:pPr>
        <w:rPr>
          <w:rFonts w:cstheme="minorHAnsi"/>
          <w:b/>
          <w:bCs/>
          <w:color w:val="000000" w:themeColor="text1"/>
        </w:rPr>
      </w:pPr>
      <w:r w:rsidRPr="006E73C5">
        <w:rPr>
          <w:rFonts w:cstheme="min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EF3576" w:rsidRPr="006E73C5">
        <w:rPr>
          <w:rFonts w:cstheme="minorHAnsi"/>
          <w:b/>
          <w:bCs/>
          <w:color w:val="000000" w:themeColor="text1"/>
          <w:shd w:val="clear" w:color="auto" w:fill="FFFFFF"/>
        </w:rPr>
        <w:t>Cheating, plagiarism, and other examples of academic misconduct defined by University Policy will result in a zero on the assignment or assessment in question and may be reported to the Dean of Students.</w:t>
      </w:r>
    </w:p>
    <w:p w14:paraId="49FD5E79" w14:textId="7555C74E" w:rsidR="0050169A" w:rsidRPr="006E73C5" w:rsidRDefault="000A484F" w:rsidP="0050169A">
      <w:pPr>
        <w:pStyle w:val="Heading3"/>
        <w:rPr>
          <w:rFonts w:asciiTheme="minorHAnsi" w:hAnsiTheme="minorHAnsi" w:cstheme="minorHAnsi"/>
          <w:sz w:val="22"/>
          <w:szCs w:val="22"/>
        </w:rPr>
      </w:pPr>
      <w:r w:rsidRPr="006E73C5">
        <w:rPr>
          <w:rFonts w:asciiTheme="minorHAnsi" w:hAnsiTheme="minorHAnsi" w:cstheme="minorHAnsi"/>
          <w:sz w:val="22"/>
          <w:szCs w:val="22"/>
        </w:rPr>
        <w:t>ADA Policy</w:t>
      </w:r>
    </w:p>
    <w:p w14:paraId="1A894F81" w14:textId="50960247" w:rsidR="00E154E5" w:rsidRPr="006E73C5" w:rsidRDefault="00E154E5" w:rsidP="000A484F">
      <w:pPr>
        <w:rPr>
          <w:rFonts w:cstheme="minorHAnsi"/>
        </w:rPr>
      </w:pPr>
      <w:r w:rsidRPr="006E73C5">
        <w:rPr>
          <w:rFonts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6E73C5">
          <w:rPr>
            <w:rStyle w:val="Hyperlink"/>
            <w:rFonts w:cstheme="minorHAnsi"/>
          </w:rPr>
          <w:t>ODA website</w:t>
        </w:r>
      </w:hyperlink>
      <w:r w:rsidRPr="006E73C5">
        <w:rPr>
          <w:rFonts w:cstheme="minorHAnsi"/>
        </w:rPr>
        <w:t xml:space="preserve"> </w:t>
      </w:r>
      <w:r w:rsidR="00E06E54" w:rsidRPr="006E73C5">
        <w:rPr>
          <w:rFonts w:cstheme="minorHAnsi"/>
        </w:rPr>
        <w:t>(</w:t>
      </w:r>
      <w:hyperlink r:id="rId20" w:history="1">
        <w:r w:rsidR="00B47E5C" w:rsidRPr="006E73C5">
          <w:rPr>
            <w:rStyle w:val="Hyperlink"/>
            <w:rFonts w:cstheme="minorHAnsi"/>
          </w:rPr>
          <w:t>https://disability.unt.edu/</w:t>
        </w:r>
      </w:hyperlink>
      <w:r w:rsidR="00E06E54" w:rsidRPr="006E73C5">
        <w:rPr>
          <w:rFonts w:cstheme="minorHAnsi"/>
        </w:rPr>
        <w:t>).</w:t>
      </w:r>
    </w:p>
    <w:p w14:paraId="25E24BA4" w14:textId="77777777" w:rsidR="00B47E5C" w:rsidRPr="006E73C5" w:rsidRDefault="00B47E5C" w:rsidP="00B47E5C">
      <w:pPr>
        <w:pStyle w:val="Heading3"/>
        <w:rPr>
          <w:rFonts w:asciiTheme="minorHAnsi" w:hAnsiTheme="minorHAnsi" w:cstheme="minorHAnsi"/>
          <w:sz w:val="22"/>
          <w:szCs w:val="22"/>
        </w:rPr>
      </w:pPr>
      <w:r w:rsidRPr="006E73C5">
        <w:rPr>
          <w:rFonts w:asciiTheme="minorHAnsi" w:hAnsiTheme="minorHAnsi" w:cstheme="minorHAnsi"/>
          <w:sz w:val="22"/>
          <w:szCs w:val="22"/>
        </w:rPr>
        <w:t>Prohibition of Discrimination, Harassment, and Retaliation (Policy 16.004)</w:t>
      </w:r>
    </w:p>
    <w:p w14:paraId="09EC8062" w14:textId="5105F609" w:rsidR="00B47E5C" w:rsidRPr="006E73C5" w:rsidRDefault="00B47E5C" w:rsidP="000A484F">
      <w:pPr>
        <w:rPr>
          <w:rFonts w:cstheme="minorHAnsi"/>
        </w:rPr>
      </w:pPr>
      <w:r w:rsidRPr="006E73C5">
        <w:rPr>
          <w:rFonts w:cstheme="min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Emergency Notification &amp; Procedures</w:t>
      </w:r>
    </w:p>
    <w:p w14:paraId="080AD40F" w14:textId="5AE9640C" w:rsidR="00E154E5" w:rsidRPr="006E73C5" w:rsidRDefault="00E154E5" w:rsidP="00E154E5">
      <w:pPr>
        <w:rPr>
          <w:rFonts w:cstheme="minorHAnsi"/>
        </w:rPr>
      </w:pPr>
      <w:r w:rsidRPr="006E73C5">
        <w:rPr>
          <w:rFonts w:cstheme="minorHAnsi"/>
        </w:rPr>
        <w:t xml:space="preserve">UNT uses a system called Eagle Alert to quickly notify students with critical information in the event of an emergency (i.e., severe weather, campus closing, and health and public safety emergencies like </w:t>
      </w:r>
      <w:r w:rsidRPr="006E73C5">
        <w:rPr>
          <w:rFonts w:cstheme="minorHAnsi"/>
        </w:rPr>
        <w:lastRenderedPageBreak/>
        <w:t>chemical spills, fires, or violence). In the event of a university closure, please refer to</w:t>
      </w:r>
      <w:r w:rsidR="00E51FEC" w:rsidRPr="006E73C5">
        <w:rPr>
          <w:rFonts w:cstheme="minorHAnsi"/>
        </w:rPr>
        <w:t xml:space="preserve"> Canvas</w:t>
      </w:r>
      <w:r w:rsidRPr="006E73C5">
        <w:rPr>
          <w:rFonts w:cstheme="minorHAnsi"/>
        </w:rPr>
        <w:t xml:space="preserve"> for contingency plans for covering course materials.</w:t>
      </w:r>
    </w:p>
    <w:p w14:paraId="22760B28"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Retention of Student Records</w:t>
      </w:r>
    </w:p>
    <w:p w14:paraId="2596D0DA" w14:textId="4749C1D2" w:rsidR="00E154E5" w:rsidRPr="006E73C5" w:rsidRDefault="00E154E5" w:rsidP="00E154E5">
      <w:pPr>
        <w:rPr>
          <w:rFonts w:cstheme="minorHAnsi"/>
        </w:rPr>
      </w:pPr>
      <w:r w:rsidRPr="006E73C5">
        <w:rPr>
          <w:rFonts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6E73C5">
        <w:rPr>
          <w:rFonts w:cstheme="minorHAnsi"/>
        </w:rPr>
        <w:t xml:space="preserve">Canvas </w:t>
      </w:r>
      <w:r w:rsidRPr="006E73C5">
        <w:rPr>
          <w:rFonts w:cstheme="minorHAnsi"/>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Acceptable Student Behavior</w:t>
      </w:r>
    </w:p>
    <w:p w14:paraId="4737CCFA" w14:textId="15CBA9D9" w:rsidR="00E154E5" w:rsidRPr="006E73C5" w:rsidRDefault="00E154E5" w:rsidP="00E154E5">
      <w:pPr>
        <w:rPr>
          <w:rFonts w:cstheme="minorHAnsi"/>
        </w:rPr>
      </w:pPr>
      <w:r w:rsidRPr="006E73C5">
        <w:rPr>
          <w:rFonts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6E73C5">
        <w:rPr>
          <w:rFonts w:cstheme="minorHAnsi"/>
        </w:rPr>
        <w:t>Visit UNT’s</w:t>
      </w:r>
      <w:r w:rsidRPr="006E73C5">
        <w:rPr>
          <w:rFonts w:cstheme="minorHAnsi"/>
        </w:rPr>
        <w:t xml:space="preserve"> </w:t>
      </w:r>
      <w:hyperlink r:id="rId21" w:history="1">
        <w:r w:rsidRPr="006E73C5">
          <w:rPr>
            <w:rStyle w:val="Hyperlink"/>
            <w:rFonts w:cstheme="minorHAnsi"/>
          </w:rPr>
          <w:t>Code of Student Conduct</w:t>
        </w:r>
      </w:hyperlink>
      <w:r w:rsidRPr="006E73C5">
        <w:rPr>
          <w:rFonts w:cstheme="minorHAnsi"/>
        </w:rPr>
        <w:t xml:space="preserve"> </w:t>
      </w:r>
      <w:r w:rsidR="0040606E" w:rsidRPr="006E73C5">
        <w:rPr>
          <w:rFonts w:cstheme="minorHAnsi"/>
        </w:rPr>
        <w:t xml:space="preserve">(https://deanofstudents.unt.edu/conduct) </w:t>
      </w:r>
      <w:r w:rsidR="00853CA2" w:rsidRPr="006E73C5">
        <w:rPr>
          <w:rFonts w:cstheme="minorHAnsi"/>
        </w:rPr>
        <w:t>to learn more.</w:t>
      </w:r>
      <w:r w:rsidRPr="006E73C5">
        <w:rPr>
          <w:rFonts w:cstheme="minorHAnsi"/>
        </w:rPr>
        <w:t xml:space="preserve"> </w:t>
      </w:r>
    </w:p>
    <w:p w14:paraId="42BF66D1"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Access to Information - Eagle Connect</w:t>
      </w:r>
    </w:p>
    <w:p w14:paraId="43D82B27" w14:textId="6556464A" w:rsidR="00E154E5" w:rsidRPr="006E73C5" w:rsidRDefault="00E154E5" w:rsidP="00E154E5">
      <w:pPr>
        <w:rPr>
          <w:rFonts w:cstheme="minorHAnsi"/>
        </w:rPr>
      </w:pPr>
      <w:r w:rsidRPr="006E73C5">
        <w:rPr>
          <w:rFonts w:cstheme="minorHAnsi"/>
        </w:rPr>
        <w:t xml:space="preserve">Students’ access point for business and academic services at UNT is located at: </w:t>
      </w:r>
      <w:hyperlink r:id="rId22" w:history="1">
        <w:r w:rsidRPr="006E73C5">
          <w:rPr>
            <w:rStyle w:val="Hyperlink"/>
            <w:rFonts w:cstheme="minorHAnsi"/>
          </w:rPr>
          <w:t>my.unt.edu</w:t>
        </w:r>
      </w:hyperlink>
      <w:r w:rsidRPr="006E73C5">
        <w:rPr>
          <w:rFonts w:cstheme="minorHAnsi"/>
        </w:rPr>
        <w:t>. All official communication from the University will be delivered to a student’s Eagle Connect account. For more information, please visit the website that explains Eagle Connect and how to forward e-mail</w:t>
      </w:r>
      <w:r w:rsidR="00BC0019" w:rsidRPr="006E73C5">
        <w:rPr>
          <w:rFonts w:cstheme="minorHAnsi"/>
        </w:rPr>
        <w:t xml:space="preserve"> </w:t>
      </w:r>
      <w:hyperlink r:id="rId23" w:history="1">
        <w:r w:rsidR="00BC0019" w:rsidRPr="006E73C5">
          <w:rPr>
            <w:rStyle w:val="Hyperlink"/>
            <w:rFonts w:cstheme="minorHAnsi"/>
          </w:rPr>
          <w:t>Eagle Connect</w:t>
        </w:r>
      </w:hyperlink>
      <w:r w:rsidR="00BC0019" w:rsidRPr="006E73C5">
        <w:rPr>
          <w:rFonts w:cstheme="minorHAnsi"/>
        </w:rPr>
        <w:t xml:space="preserve"> (https://it.unt.edu/eagleconnect).</w:t>
      </w:r>
    </w:p>
    <w:p w14:paraId="56FC5F18"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Student Evaluation Administration Dates</w:t>
      </w:r>
    </w:p>
    <w:p w14:paraId="2AD8F316" w14:textId="51C09E75" w:rsidR="00E154E5" w:rsidRPr="006E73C5" w:rsidRDefault="00E154E5" w:rsidP="00E154E5">
      <w:pPr>
        <w:rPr>
          <w:rFonts w:cstheme="minorHAnsi"/>
        </w:rPr>
      </w:pPr>
      <w:r w:rsidRPr="006E73C5">
        <w:rPr>
          <w:rFonts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6E73C5">
        <w:rPr>
          <w:rFonts w:cstheme="minorHAnsi"/>
        </w:rPr>
        <w:t>IASystem</w:t>
      </w:r>
      <w:proofErr w:type="spellEnd"/>
      <w:r w:rsidRPr="006E73C5">
        <w:rPr>
          <w:rFonts w:cstheme="minorHAnsi"/>
        </w:rPr>
        <w:t xml:space="preserve"> Notification" (</w:t>
      </w:r>
      <w:hyperlink r:id="rId24" w:history="1">
        <w:r w:rsidRPr="006E73C5">
          <w:rPr>
            <w:rStyle w:val="Hyperlink"/>
            <w:rFonts w:cstheme="minorHAnsi"/>
          </w:rPr>
          <w:t>no-reply@iasystem.org</w:t>
        </w:r>
      </w:hyperlink>
      <w:r w:rsidRPr="006E73C5">
        <w:rPr>
          <w:rFonts w:cstheme="minorHAnsi"/>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6E73C5">
          <w:rPr>
            <w:rStyle w:val="Hyperlink"/>
            <w:rFonts w:cstheme="minorHAnsi"/>
          </w:rPr>
          <w:t>SPOT website</w:t>
        </w:r>
      </w:hyperlink>
      <w:r w:rsidRPr="006E73C5">
        <w:rPr>
          <w:rFonts w:cstheme="minorHAnsi"/>
        </w:rPr>
        <w:t xml:space="preserve"> </w:t>
      </w:r>
      <w:r w:rsidR="00295A4A" w:rsidRPr="006E73C5">
        <w:rPr>
          <w:rFonts w:cstheme="minorHAnsi"/>
        </w:rPr>
        <w:t>(</w:t>
      </w:r>
      <w:r w:rsidRPr="006E73C5">
        <w:rPr>
          <w:rStyle w:val="Hyperlink"/>
          <w:rFonts w:cstheme="minorHAnsi"/>
          <w:color w:val="auto"/>
          <w:u w:val="none"/>
        </w:rPr>
        <w:t>http://spot.unt.edu/</w:t>
      </w:r>
      <w:r w:rsidR="00295A4A" w:rsidRPr="006E73C5">
        <w:rPr>
          <w:rStyle w:val="Hyperlink"/>
          <w:rFonts w:cstheme="minorHAnsi"/>
          <w:color w:val="auto"/>
          <w:u w:val="none"/>
        </w:rPr>
        <w:t>)</w:t>
      </w:r>
      <w:r w:rsidRPr="006E73C5">
        <w:rPr>
          <w:rFonts w:cstheme="minorHAnsi"/>
        </w:rPr>
        <w:t xml:space="preserve"> or email </w:t>
      </w:r>
      <w:hyperlink r:id="rId26" w:history="1">
        <w:r w:rsidRPr="006E73C5">
          <w:rPr>
            <w:rStyle w:val="Hyperlink"/>
            <w:rFonts w:cstheme="minorHAnsi"/>
          </w:rPr>
          <w:t>spot@unt.edu</w:t>
        </w:r>
      </w:hyperlink>
      <w:r w:rsidRPr="006E73C5">
        <w:rPr>
          <w:rFonts w:cstheme="minorHAnsi"/>
        </w:rPr>
        <w:t>.</w:t>
      </w:r>
    </w:p>
    <w:p w14:paraId="5FF264E3"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Sexual Assault Prevention</w:t>
      </w:r>
    </w:p>
    <w:p w14:paraId="711546C2" w14:textId="1310998C" w:rsidR="00E154E5" w:rsidRPr="006E73C5" w:rsidRDefault="00E154E5" w:rsidP="00E154E5">
      <w:pPr>
        <w:rPr>
          <w:rFonts w:cstheme="minorHAnsi"/>
        </w:rPr>
      </w:pPr>
      <w:r w:rsidRPr="006E73C5">
        <w:rPr>
          <w:rFonts w:cstheme="min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w:t>
      </w:r>
      <w:r w:rsidRPr="006E73C5">
        <w:rPr>
          <w:rFonts w:cstheme="minorHAnsi"/>
        </w:rPr>
        <w:lastRenderedPageBreak/>
        <w:t xml:space="preserve">contacting professors for absences related to an assault, working with housing to facilitate a room change where appropriate, and connecting students to other resources available both on and off campus. The Survivor Advocates can be reached at </w:t>
      </w:r>
      <w:hyperlink r:id="rId27" w:history="1">
        <w:r w:rsidRPr="006E73C5">
          <w:rPr>
            <w:rStyle w:val="Hyperlink"/>
            <w:rFonts w:cstheme="minorHAnsi"/>
          </w:rPr>
          <w:t>SurvivorAdvocate@unt.edu</w:t>
        </w:r>
      </w:hyperlink>
      <w:r w:rsidRPr="006E73C5">
        <w:rPr>
          <w:rFonts w:cstheme="minorHAnsi"/>
        </w:rPr>
        <w:t xml:space="preserve"> or by calling the Dean of Students Office at 940-565- 2648. Additionally, alleged sexual misconduct can be non-confidentially reported to the Title IX Coordinator at </w:t>
      </w:r>
      <w:hyperlink r:id="rId28" w:history="1">
        <w:r w:rsidRPr="006E73C5">
          <w:rPr>
            <w:rStyle w:val="Hyperlink"/>
            <w:rFonts w:cstheme="minorHAnsi"/>
          </w:rPr>
          <w:t>oeo@unt.edu</w:t>
        </w:r>
      </w:hyperlink>
      <w:r w:rsidRPr="006E73C5">
        <w:rPr>
          <w:rFonts w:cstheme="minorHAnsi"/>
        </w:rPr>
        <w:t xml:space="preserve"> or at (940) 565 2759.</w:t>
      </w:r>
    </w:p>
    <w:p w14:paraId="584868B3"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 xml:space="preserve">Important Notice for F-1 Students taking Distance Education Courses </w:t>
      </w:r>
    </w:p>
    <w:p w14:paraId="3D928E5A" w14:textId="77777777" w:rsidR="00E154E5" w:rsidRPr="006E73C5" w:rsidRDefault="00E154E5" w:rsidP="00E154E5">
      <w:pPr>
        <w:rPr>
          <w:rFonts w:cstheme="minorHAnsi"/>
          <w:b/>
        </w:rPr>
      </w:pPr>
      <w:r w:rsidRPr="006E73C5">
        <w:rPr>
          <w:rFonts w:cstheme="minorHAnsi"/>
          <w:b/>
        </w:rPr>
        <w:t>Federal Regulation</w:t>
      </w:r>
    </w:p>
    <w:p w14:paraId="3A6BD828" w14:textId="76EA976C" w:rsidR="00E154E5" w:rsidRPr="006E73C5" w:rsidRDefault="00E154E5" w:rsidP="00E154E5">
      <w:pPr>
        <w:rPr>
          <w:rFonts w:cstheme="minorHAnsi"/>
        </w:rPr>
      </w:pPr>
      <w:r w:rsidRPr="006E73C5">
        <w:rPr>
          <w:rFonts w:cstheme="minorHAnsi"/>
        </w:rPr>
        <w:t xml:space="preserve">To read detailed Immigration and Customs Enforcement regulations for F-1 students taking online courses, please go to the </w:t>
      </w:r>
      <w:hyperlink r:id="rId29" w:history="1">
        <w:r w:rsidRPr="006E73C5">
          <w:rPr>
            <w:rStyle w:val="Hyperlink"/>
            <w:rFonts w:cstheme="minorHAnsi"/>
          </w:rPr>
          <w:t>Electronic Code of Federal Regulations website</w:t>
        </w:r>
      </w:hyperlink>
      <w:r w:rsidRPr="006E73C5">
        <w:rPr>
          <w:rFonts w:cstheme="minorHAnsi"/>
        </w:rPr>
        <w:t xml:space="preserve"> </w:t>
      </w:r>
      <w:r w:rsidR="004C48BC" w:rsidRPr="006E73C5">
        <w:rPr>
          <w:rFonts w:cstheme="minorHAnsi"/>
        </w:rPr>
        <w:t>(http://www.ecfr.gov/</w:t>
      </w:r>
      <w:r w:rsidR="004C48BC" w:rsidRPr="006E73C5">
        <w:rPr>
          <w:rStyle w:val="Hyperlink"/>
          <w:rFonts w:cstheme="minorHAnsi"/>
          <w:color w:val="auto"/>
          <w:u w:val="none"/>
        </w:rPr>
        <w:t>)</w:t>
      </w:r>
      <w:r w:rsidRPr="006E73C5">
        <w:rPr>
          <w:rFonts w:cstheme="minorHAnsi"/>
        </w:rPr>
        <w:t>. The specific portion concerning distance education courses is located at Title 8 CFR 214.2 Paragraph (f)(6)(</w:t>
      </w:r>
      <w:proofErr w:type="spellStart"/>
      <w:r w:rsidRPr="006E73C5">
        <w:rPr>
          <w:rFonts w:cstheme="minorHAnsi"/>
        </w:rPr>
        <w:t>i</w:t>
      </w:r>
      <w:proofErr w:type="spellEnd"/>
      <w:r w:rsidRPr="006E73C5">
        <w:rPr>
          <w:rFonts w:cstheme="minorHAnsi"/>
        </w:rPr>
        <w:t>)(G).</w:t>
      </w:r>
    </w:p>
    <w:p w14:paraId="5650389E" w14:textId="77777777" w:rsidR="00E154E5" w:rsidRPr="006E73C5" w:rsidRDefault="00E154E5" w:rsidP="00E154E5">
      <w:pPr>
        <w:rPr>
          <w:rFonts w:cstheme="minorHAnsi"/>
        </w:rPr>
      </w:pPr>
      <w:r w:rsidRPr="006E73C5">
        <w:rPr>
          <w:rFonts w:cstheme="minorHAnsi"/>
        </w:rPr>
        <w:t xml:space="preserve">The paragraph reads: </w:t>
      </w:r>
    </w:p>
    <w:p w14:paraId="5E98E72E" w14:textId="77777777" w:rsidR="00E154E5" w:rsidRPr="006E73C5" w:rsidRDefault="00E154E5" w:rsidP="00E154E5">
      <w:pPr>
        <w:rPr>
          <w:rFonts w:cstheme="minorHAnsi"/>
          <w:b/>
        </w:rPr>
      </w:pPr>
      <w:r w:rsidRPr="006E73C5">
        <w:rPr>
          <w:rFonts w:cstheme="min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6E73C5" w:rsidRDefault="00E154E5" w:rsidP="00E154E5">
      <w:pPr>
        <w:rPr>
          <w:rFonts w:cstheme="minorHAnsi"/>
          <w:b/>
        </w:rPr>
      </w:pPr>
      <w:r w:rsidRPr="006E73C5">
        <w:rPr>
          <w:rFonts w:cstheme="minorHAnsi"/>
          <w:b/>
        </w:rPr>
        <w:t xml:space="preserve">University of North Texas Compliance </w:t>
      </w:r>
    </w:p>
    <w:p w14:paraId="6156B52D" w14:textId="77777777" w:rsidR="00E154E5" w:rsidRPr="006E73C5" w:rsidRDefault="00E154E5" w:rsidP="00E154E5">
      <w:pPr>
        <w:rPr>
          <w:rFonts w:cstheme="minorHAnsi"/>
        </w:rPr>
      </w:pPr>
      <w:r w:rsidRPr="006E73C5">
        <w:rPr>
          <w:rFonts w:cstheme="min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6E73C5" w:rsidRDefault="00E154E5" w:rsidP="00E154E5">
      <w:pPr>
        <w:rPr>
          <w:rFonts w:cstheme="minorHAnsi"/>
        </w:rPr>
      </w:pPr>
      <w:r w:rsidRPr="006E73C5">
        <w:rPr>
          <w:rFonts w:cstheme="minorHAnsi"/>
        </w:rPr>
        <w:t>If such an on-campus activity is required, it is the student’s responsibility to do the following:</w:t>
      </w:r>
    </w:p>
    <w:p w14:paraId="59AD479C" w14:textId="77777777" w:rsidR="00E154E5" w:rsidRPr="006E73C5" w:rsidRDefault="00E154E5" w:rsidP="00E154E5">
      <w:pPr>
        <w:rPr>
          <w:rFonts w:cstheme="minorHAnsi"/>
        </w:rPr>
      </w:pPr>
      <w:r w:rsidRPr="006E73C5">
        <w:rPr>
          <w:rFonts w:cstheme="minorHAnsi"/>
        </w:rPr>
        <w:t>(1) Submit a written request to the instructor for an on-campus experiential component within one week of the start of the course.</w:t>
      </w:r>
    </w:p>
    <w:p w14:paraId="67A1208F" w14:textId="77777777" w:rsidR="00E154E5" w:rsidRPr="006E73C5" w:rsidRDefault="00E154E5" w:rsidP="00E154E5">
      <w:pPr>
        <w:rPr>
          <w:rFonts w:cstheme="minorHAnsi"/>
        </w:rPr>
      </w:pPr>
      <w:r w:rsidRPr="006E73C5">
        <w:rPr>
          <w:rFonts w:cstheme="minorHAnsi"/>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6E73C5" w:rsidRDefault="00E154E5" w:rsidP="00E154E5">
      <w:pPr>
        <w:rPr>
          <w:rFonts w:cstheme="minorHAnsi"/>
        </w:rPr>
      </w:pPr>
      <w:r w:rsidRPr="006E73C5">
        <w:rPr>
          <w:rFonts w:cstheme="min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0" w:history="1">
        <w:r w:rsidRPr="006E73C5">
          <w:rPr>
            <w:rStyle w:val="Hyperlink"/>
            <w:rFonts w:cstheme="minorHAnsi"/>
          </w:rPr>
          <w:t>internationaladvising@unt.edu</w:t>
        </w:r>
      </w:hyperlink>
      <w:r w:rsidRPr="006E73C5">
        <w:rPr>
          <w:rFonts w:cstheme="minorHAnsi"/>
        </w:rPr>
        <w:t>) to get clarification before the one-week deadline.</w:t>
      </w:r>
    </w:p>
    <w:p w14:paraId="415BEA42"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lastRenderedPageBreak/>
        <w:t>Student Verification</w:t>
      </w:r>
    </w:p>
    <w:p w14:paraId="16B137DB" w14:textId="77777777" w:rsidR="00E154E5" w:rsidRPr="006E73C5" w:rsidRDefault="00E154E5" w:rsidP="00E154E5">
      <w:pPr>
        <w:rPr>
          <w:rFonts w:cstheme="minorHAnsi"/>
        </w:rPr>
      </w:pPr>
      <w:r w:rsidRPr="006E73C5">
        <w:rPr>
          <w:rFonts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6E73C5" w:rsidRDefault="00E154E5" w:rsidP="00E154E5">
      <w:pPr>
        <w:rPr>
          <w:rFonts w:cstheme="minorHAnsi"/>
        </w:rPr>
      </w:pPr>
      <w:r w:rsidRPr="006E73C5">
        <w:rPr>
          <w:rFonts w:cstheme="minorHAnsi"/>
        </w:rPr>
        <w:t xml:space="preserve">See </w:t>
      </w:r>
      <w:hyperlink r:id="rId31" w:history="1">
        <w:r w:rsidRPr="006E73C5">
          <w:rPr>
            <w:rStyle w:val="Hyperlink"/>
            <w:rFonts w:cstheme="minorHAnsi"/>
          </w:rPr>
          <w:t>UNT Policy 07-002 Student Identity Verification, Privacy, and Notification and Distance Education Courses</w:t>
        </w:r>
      </w:hyperlink>
      <w:r w:rsidR="004D40CC" w:rsidRPr="006E73C5">
        <w:rPr>
          <w:rFonts w:cstheme="minorHAnsi"/>
        </w:rPr>
        <w:t xml:space="preserve"> (https://policy.unt.edu/policy/07-002).</w:t>
      </w:r>
    </w:p>
    <w:p w14:paraId="7058F9CB" w14:textId="77777777" w:rsidR="00E154E5" w:rsidRPr="006E73C5" w:rsidRDefault="00E154E5" w:rsidP="00CA2745">
      <w:pPr>
        <w:pStyle w:val="Heading3"/>
        <w:rPr>
          <w:rFonts w:asciiTheme="minorHAnsi" w:hAnsiTheme="minorHAnsi" w:cstheme="minorHAnsi"/>
          <w:sz w:val="22"/>
          <w:szCs w:val="22"/>
        </w:rPr>
      </w:pPr>
      <w:r w:rsidRPr="006E73C5">
        <w:rPr>
          <w:rFonts w:asciiTheme="minorHAnsi" w:hAnsiTheme="minorHAnsi" w:cstheme="minorHAnsi"/>
          <w:sz w:val="22"/>
          <w:szCs w:val="22"/>
        </w:rPr>
        <w:t>Use of Student Work</w:t>
      </w:r>
    </w:p>
    <w:p w14:paraId="1980D0E8" w14:textId="77777777" w:rsidR="00E154E5" w:rsidRPr="006E73C5" w:rsidRDefault="00E154E5" w:rsidP="00E154E5">
      <w:pPr>
        <w:rPr>
          <w:rFonts w:cstheme="minorHAnsi"/>
        </w:rPr>
      </w:pPr>
      <w:r w:rsidRPr="006E73C5">
        <w:rPr>
          <w:rFonts w:cstheme="minorHAnsi"/>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6E73C5" w:rsidRDefault="00E154E5" w:rsidP="0011524E">
      <w:pPr>
        <w:numPr>
          <w:ilvl w:val="0"/>
          <w:numId w:val="8"/>
        </w:numPr>
        <w:spacing w:after="0" w:line="276" w:lineRule="auto"/>
        <w:rPr>
          <w:rFonts w:cstheme="minorHAnsi"/>
        </w:rPr>
      </w:pPr>
      <w:r w:rsidRPr="006E73C5">
        <w:rPr>
          <w:rFonts w:cstheme="minorHAnsi"/>
        </w:rPr>
        <w:t>The work is used only once.</w:t>
      </w:r>
    </w:p>
    <w:p w14:paraId="5660D3AC" w14:textId="77777777" w:rsidR="00E154E5" w:rsidRPr="006E73C5" w:rsidRDefault="00E154E5" w:rsidP="0011524E">
      <w:pPr>
        <w:numPr>
          <w:ilvl w:val="0"/>
          <w:numId w:val="8"/>
        </w:numPr>
        <w:spacing w:after="0" w:line="276" w:lineRule="auto"/>
        <w:rPr>
          <w:rFonts w:cstheme="minorHAnsi"/>
        </w:rPr>
      </w:pPr>
      <w:r w:rsidRPr="006E73C5">
        <w:rPr>
          <w:rFonts w:cstheme="minorHAnsi"/>
        </w:rPr>
        <w:t>The work is not used in its entirety.</w:t>
      </w:r>
    </w:p>
    <w:p w14:paraId="5BA56418" w14:textId="77777777" w:rsidR="00E154E5" w:rsidRPr="006E73C5" w:rsidRDefault="00E154E5" w:rsidP="0011524E">
      <w:pPr>
        <w:numPr>
          <w:ilvl w:val="0"/>
          <w:numId w:val="8"/>
        </w:numPr>
        <w:spacing w:after="0" w:line="276" w:lineRule="auto"/>
        <w:rPr>
          <w:rFonts w:cstheme="minorHAnsi"/>
        </w:rPr>
      </w:pPr>
      <w:r w:rsidRPr="006E73C5">
        <w:rPr>
          <w:rFonts w:cstheme="minorHAnsi"/>
        </w:rPr>
        <w:t>Use of the work does not affect any potential profits from the work.</w:t>
      </w:r>
    </w:p>
    <w:p w14:paraId="72FDDB29" w14:textId="77777777" w:rsidR="00E154E5" w:rsidRPr="006E73C5" w:rsidRDefault="00E154E5" w:rsidP="0011524E">
      <w:pPr>
        <w:numPr>
          <w:ilvl w:val="0"/>
          <w:numId w:val="8"/>
        </w:numPr>
        <w:spacing w:after="0" w:line="276" w:lineRule="auto"/>
        <w:rPr>
          <w:rFonts w:cstheme="minorHAnsi"/>
        </w:rPr>
      </w:pPr>
      <w:r w:rsidRPr="006E73C5">
        <w:rPr>
          <w:rFonts w:cstheme="minorHAnsi"/>
        </w:rPr>
        <w:t>The student is not identified.</w:t>
      </w:r>
    </w:p>
    <w:p w14:paraId="0FCDAA0F" w14:textId="77777777" w:rsidR="00E154E5" w:rsidRPr="006E73C5" w:rsidRDefault="00E154E5" w:rsidP="0011524E">
      <w:pPr>
        <w:numPr>
          <w:ilvl w:val="0"/>
          <w:numId w:val="8"/>
        </w:numPr>
        <w:spacing w:after="0" w:line="276" w:lineRule="auto"/>
        <w:rPr>
          <w:rFonts w:cstheme="minorHAnsi"/>
        </w:rPr>
      </w:pPr>
      <w:r w:rsidRPr="006E73C5">
        <w:rPr>
          <w:rFonts w:cstheme="minorHAnsi"/>
        </w:rPr>
        <w:t xml:space="preserve">The work is identified as student work. </w:t>
      </w:r>
    </w:p>
    <w:p w14:paraId="6001C628" w14:textId="77777777" w:rsidR="00E154E5" w:rsidRPr="006E73C5" w:rsidRDefault="00E154E5" w:rsidP="00E154E5">
      <w:pPr>
        <w:spacing w:after="0"/>
        <w:ind w:left="720"/>
        <w:rPr>
          <w:rFonts w:cstheme="minorHAnsi"/>
        </w:rPr>
      </w:pPr>
    </w:p>
    <w:p w14:paraId="3F1BDC06" w14:textId="77777777" w:rsidR="00E154E5" w:rsidRPr="006E73C5" w:rsidRDefault="00E154E5" w:rsidP="00E154E5">
      <w:pPr>
        <w:rPr>
          <w:rFonts w:cstheme="minorHAnsi"/>
        </w:rPr>
      </w:pPr>
      <w:r w:rsidRPr="006E73C5">
        <w:rPr>
          <w:rFonts w:cstheme="minorHAnsi"/>
        </w:rPr>
        <w:t>If the use of the work does not meet all of the above criteria, then the University office or department using the work must obtain the student’s written permission.</w:t>
      </w:r>
    </w:p>
    <w:p w14:paraId="2AD4B6CF" w14:textId="77777777" w:rsidR="00E154E5" w:rsidRPr="006E73C5" w:rsidRDefault="00E154E5" w:rsidP="00E154E5">
      <w:pPr>
        <w:rPr>
          <w:rFonts w:cstheme="minorHAnsi"/>
        </w:rPr>
      </w:pPr>
      <w:r w:rsidRPr="006E73C5">
        <w:rPr>
          <w:rFonts w:cstheme="minorHAnsi"/>
        </w:rPr>
        <w:t>Download the UNT System Permission, Waiver and Release Form</w:t>
      </w:r>
    </w:p>
    <w:p w14:paraId="3D75FADE" w14:textId="77777777" w:rsidR="00E154E5" w:rsidRPr="006E73C5" w:rsidRDefault="00E154E5" w:rsidP="00E154E5">
      <w:pPr>
        <w:rPr>
          <w:rFonts w:cstheme="minorHAnsi"/>
          <w:b/>
        </w:rPr>
      </w:pPr>
      <w:r w:rsidRPr="006E73C5">
        <w:rPr>
          <w:rFonts w:cstheme="minorHAnsi"/>
          <w:b/>
        </w:rPr>
        <w:t>Transmission and Recording of Student Images in Electronically-Delivered Courses</w:t>
      </w:r>
    </w:p>
    <w:p w14:paraId="31C49CE6" w14:textId="77777777" w:rsidR="00E154E5" w:rsidRPr="006E73C5" w:rsidRDefault="00E154E5" w:rsidP="0011524E">
      <w:pPr>
        <w:numPr>
          <w:ilvl w:val="0"/>
          <w:numId w:val="9"/>
        </w:numPr>
        <w:spacing w:after="200" w:line="276" w:lineRule="auto"/>
        <w:rPr>
          <w:rFonts w:cstheme="minorHAnsi"/>
        </w:rPr>
      </w:pPr>
      <w:r w:rsidRPr="006E73C5">
        <w:rPr>
          <w:rFonts w:cstheme="minorHAnsi"/>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6E73C5" w:rsidRDefault="00E154E5" w:rsidP="0011524E">
      <w:pPr>
        <w:numPr>
          <w:ilvl w:val="0"/>
          <w:numId w:val="9"/>
        </w:numPr>
        <w:spacing w:after="200" w:line="276" w:lineRule="auto"/>
        <w:rPr>
          <w:rFonts w:cstheme="minorHAnsi"/>
        </w:rPr>
      </w:pPr>
      <w:r w:rsidRPr="006E73C5">
        <w:rPr>
          <w:rFonts w:cstheme="minorHAnsi"/>
        </w:rPr>
        <w:t>In the event an</w:t>
      </w:r>
      <w:r w:rsidR="00CA2745" w:rsidRPr="006E73C5">
        <w:rPr>
          <w:rFonts w:cstheme="minorHAnsi"/>
        </w:rPr>
        <w:t xml:space="preserve"> </w:t>
      </w:r>
      <w:r w:rsidR="003829E2" w:rsidRPr="006E73C5">
        <w:rPr>
          <w:rFonts w:cstheme="minorHAnsi"/>
        </w:rPr>
        <w:t xml:space="preserve">instructor records student presentations, </w:t>
      </w:r>
      <w:r w:rsidRPr="006E73C5">
        <w:rPr>
          <w:rFonts w:cstheme="minorHAnsi"/>
        </w:rPr>
        <w:t>he or she must obtain permission from the student using a signed release in order to use the recording for future classes in accordance with the Use of Student-Created Work guidelines above.</w:t>
      </w:r>
    </w:p>
    <w:p w14:paraId="1C7E842A" w14:textId="77777777" w:rsidR="00E154E5" w:rsidRPr="006E73C5" w:rsidRDefault="00E154E5" w:rsidP="0011524E">
      <w:pPr>
        <w:numPr>
          <w:ilvl w:val="0"/>
          <w:numId w:val="9"/>
        </w:numPr>
        <w:spacing w:after="200" w:line="276" w:lineRule="auto"/>
        <w:rPr>
          <w:rFonts w:cstheme="minorHAnsi"/>
        </w:rPr>
      </w:pPr>
      <w:r w:rsidRPr="006E73C5">
        <w:rPr>
          <w:rFonts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05184B6" w14:textId="38FF4DBA" w:rsidR="00B9294D" w:rsidRPr="006E73C5" w:rsidRDefault="00B9294D" w:rsidP="00B9294D">
      <w:pPr>
        <w:pStyle w:val="Heading2"/>
        <w:rPr>
          <w:rFonts w:asciiTheme="minorHAnsi" w:hAnsiTheme="minorHAnsi" w:cstheme="minorHAnsi"/>
          <w:sz w:val="22"/>
          <w:szCs w:val="22"/>
        </w:rPr>
      </w:pPr>
      <w:r w:rsidRPr="006E73C5">
        <w:rPr>
          <w:rFonts w:asciiTheme="minorHAnsi" w:hAnsiTheme="minorHAnsi" w:cstheme="minorHAnsi"/>
          <w:sz w:val="22"/>
          <w:szCs w:val="22"/>
        </w:rPr>
        <w:t xml:space="preserve">Academic Support </w:t>
      </w:r>
      <w:r w:rsidR="00250E78" w:rsidRPr="006E73C5">
        <w:rPr>
          <w:rFonts w:asciiTheme="minorHAnsi" w:hAnsiTheme="minorHAnsi" w:cstheme="minorHAnsi"/>
          <w:sz w:val="22"/>
          <w:szCs w:val="22"/>
        </w:rPr>
        <w:t>&amp;</w:t>
      </w:r>
      <w:r w:rsidRPr="006E73C5">
        <w:rPr>
          <w:rFonts w:asciiTheme="minorHAnsi" w:hAnsiTheme="minorHAnsi" w:cstheme="minorHAnsi"/>
          <w:sz w:val="22"/>
          <w:szCs w:val="22"/>
        </w:rPr>
        <w:t xml:space="preserve"> Student Services</w:t>
      </w:r>
    </w:p>
    <w:p w14:paraId="025D3587" w14:textId="2859D0AE" w:rsidR="00B9294D" w:rsidRPr="006E73C5" w:rsidRDefault="00B9294D" w:rsidP="00B9294D">
      <w:pPr>
        <w:pStyle w:val="Heading3"/>
        <w:rPr>
          <w:rFonts w:asciiTheme="minorHAnsi" w:hAnsiTheme="minorHAnsi" w:cstheme="minorHAnsi"/>
          <w:sz w:val="22"/>
          <w:szCs w:val="22"/>
        </w:rPr>
      </w:pPr>
      <w:r w:rsidRPr="006E73C5">
        <w:rPr>
          <w:rFonts w:asciiTheme="minorHAnsi" w:hAnsiTheme="minorHAnsi" w:cstheme="minorHAnsi"/>
          <w:sz w:val="22"/>
          <w:szCs w:val="22"/>
        </w:rPr>
        <w:t>Student Support Services</w:t>
      </w:r>
    </w:p>
    <w:p w14:paraId="18A75A96" w14:textId="00DEE6EF" w:rsidR="00DC43B6" w:rsidRPr="006E73C5" w:rsidRDefault="00DC43B6" w:rsidP="00DC43B6">
      <w:pPr>
        <w:pStyle w:val="Heading4"/>
        <w:rPr>
          <w:rFonts w:asciiTheme="minorHAnsi" w:hAnsiTheme="minorHAnsi" w:cstheme="minorHAnsi"/>
        </w:rPr>
      </w:pPr>
      <w:r w:rsidRPr="006E73C5">
        <w:rPr>
          <w:rFonts w:asciiTheme="minorHAnsi" w:hAnsiTheme="minorHAnsi" w:cstheme="minorHAnsi"/>
        </w:rPr>
        <w:t>Mental Health</w:t>
      </w:r>
    </w:p>
    <w:p w14:paraId="4CDB35D0" w14:textId="77777777" w:rsidR="00B9294D" w:rsidRPr="006E73C5" w:rsidRDefault="00B9294D" w:rsidP="00B9294D">
      <w:pPr>
        <w:contextualSpacing/>
        <w:rPr>
          <w:rFonts w:cstheme="minorHAnsi"/>
        </w:rPr>
      </w:pPr>
      <w:r w:rsidRPr="006E73C5">
        <w:rPr>
          <w:rFonts w:cstheme="minorHAnsi"/>
        </w:rPr>
        <w:t xml:space="preserve">UNT provides mental health resources to students to help ensure there are numerous outlets to turn to that wholeheartedly care for and are there for students in need, regardless of the nature of an issue or </w:t>
      </w:r>
      <w:r w:rsidRPr="006E73C5">
        <w:rPr>
          <w:rFonts w:cstheme="minorHAnsi"/>
        </w:rPr>
        <w:lastRenderedPageBreak/>
        <w:t>its severity. Listed below are several resources on campus that can support your academic success and mental well-being:</w:t>
      </w:r>
    </w:p>
    <w:p w14:paraId="10AC4821" w14:textId="77777777" w:rsidR="00B9294D" w:rsidRPr="006E73C5" w:rsidRDefault="00525110" w:rsidP="0011524E">
      <w:pPr>
        <w:pStyle w:val="ListParagraph"/>
        <w:numPr>
          <w:ilvl w:val="0"/>
          <w:numId w:val="10"/>
        </w:numPr>
        <w:rPr>
          <w:rFonts w:cstheme="minorHAnsi"/>
        </w:rPr>
      </w:pPr>
      <w:hyperlink r:id="rId32" w:history="1">
        <w:r w:rsidR="00B9294D" w:rsidRPr="006E73C5">
          <w:rPr>
            <w:rStyle w:val="Hyperlink"/>
            <w:rFonts w:cstheme="minorHAnsi"/>
          </w:rPr>
          <w:t>Student Health and Wellness Center</w:t>
        </w:r>
      </w:hyperlink>
      <w:r w:rsidR="00B9294D" w:rsidRPr="006E73C5">
        <w:rPr>
          <w:rFonts w:cstheme="minorHAnsi"/>
        </w:rPr>
        <w:t xml:space="preserve"> (</w:t>
      </w:r>
      <w:r w:rsidR="00B9294D" w:rsidRPr="006E73C5">
        <w:rPr>
          <w:rStyle w:val="Hyperlink"/>
          <w:rFonts w:cstheme="minorHAnsi"/>
          <w:color w:val="auto"/>
          <w:u w:val="none"/>
        </w:rPr>
        <w:t>https://studentaffairs.unt.edu/student-health-and-wellness-center</w:t>
      </w:r>
      <w:r w:rsidR="00B9294D" w:rsidRPr="006E73C5">
        <w:rPr>
          <w:rFonts w:cstheme="minorHAnsi"/>
        </w:rPr>
        <w:t>)</w:t>
      </w:r>
    </w:p>
    <w:p w14:paraId="3C57E31E" w14:textId="77777777" w:rsidR="00B9294D" w:rsidRPr="006E73C5" w:rsidRDefault="00525110" w:rsidP="0011524E">
      <w:pPr>
        <w:pStyle w:val="ListParagraph"/>
        <w:numPr>
          <w:ilvl w:val="0"/>
          <w:numId w:val="10"/>
        </w:numPr>
        <w:rPr>
          <w:rFonts w:cstheme="minorHAnsi"/>
        </w:rPr>
      </w:pPr>
      <w:hyperlink r:id="rId33" w:history="1">
        <w:r w:rsidR="00B9294D" w:rsidRPr="006E73C5">
          <w:rPr>
            <w:rStyle w:val="Hyperlink"/>
            <w:rFonts w:cstheme="minorHAnsi"/>
          </w:rPr>
          <w:t>Counseling and Testing Services</w:t>
        </w:r>
      </w:hyperlink>
      <w:r w:rsidR="00B9294D" w:rsidRPr="006E73C5">
        <w:rPr>
          <w:rFonts w:cstheme="minorHAnsi"/>
        </w:rPr>
        <w:t xml:space="preserve"> (</w:t>
      </w:r>
      <w:r w:rsidR="00B9294D" w:rsidRPr="006E73C5">
        <w:rPr>
          <w:rStyle w:val="Hyperlink"/>
          <w:rFonts w:cstheme="minorHAnsi"/>
          <w:color w:val="auto"/>
          <w:u w:val="none"/>
        </w:rPr>
        <w:t>https://studentaffairs.unt.edu/counseling-and-testing-services</w:t>
      </w:r>
      <w:r w:rsidR="00B9294D" w:rsidRPr="006E73C5">
        <w:rPr>
          <w:rFonts w:cstheme="minorHAnsi"/>
        </w:rPr>
        <w:t>)</w:t>
      </w:r>
    </w:p>
    <w:p w14:paraId="12B0DA88" w14:textId="77777777" w:rsidR="00B9294D" w:rsidRPr="006E73C5" w:rsidRDefault="00525110" w:rsidP="0011524E">
      <w:pPr>
        <w:pStyle w:val="ListParagraph"/>
        <w:numPr>
          <w:ilvl w:val="0"/>
          <w:numId w:val="10"/>
        </w:numPr>
        <w:rPr>
          <w:rFonts w:cstheme="minorHAnsi"/>
        </w:rPr>
      </w:pPr>
      <w:hyperlink r:id="rId34" w:history="1">
        <w:r w:rsidR="00B9294D" w:rsidRPr="006E73C5">
          <w:rPr>
            <w:rStyle w:val="Hyperlink"/>
            <w:rFonts w:cstheme="minorHAnsi"/>
          </w:rPr>
          <w:t>UNT Care Team</w:t>
        </w:r>
      </w:hyperlink>
      <w:r w:rsidR="00B9294D" w:rsidRPr="006E73C5">
        <w:rPr>
          <w:rFonts w:cstheme="minorHAnsi"/>
        </w:rPr>
        <w:t xml:space="preserve"> (https://studentaffairs.unt.edu/care)</w:t>
      </w:r>
    </w:p>
    <w:p w14:paraId="25BC44B6" w14:textId="77777777" w:rsidR="00B9294D" w:rsidRPr="006E73C5" w:rsidRDefault="00525110" w:rsidP="0011524E">
      <w:pPr>
        <w:pStyle w:val="ListParagraph"/>
        <w:numPr>
          <w:ilvl w:val="0"/>
          <w:numId w:val="10"/>
        </w:numPr>
        <w:rPr>
          <w:rFonts w:cstheme="minorHAnsi"/>
        </w:rPr>
      </w:pPr>
      <w:hyperlink r:id="rId35" w:history="1">
        <w:r w:rsidR="00B9294D" w:rsidRPr="006E73C5">
          <w:rPr>
            <w:rStyle w:val="Hyperlink"/>
            <w:rFonts w:cstheme="minorHAnsi"/>
          </w:rPr>
          <w:t>UNT Psychiatric Services</w:t>
        </w:r>
      </w:hyperlink>
      <w:r w:rsidR="00B9294D" w:rsidRPr="006E73C5">
        <w:rPr>
          <w:rFonts w:cstheme="minorHAnsi"/>
        </w:rPr>
        <w:t xml:space="preserve"> (https://studentaffairs.unt.edu/student-health-and-wellness-center/services/psychiatry)</w:t>
      </w:r>
    </w:p>
    <w:p w14:paraId="42A4C186" w14:textId="77777777" w:rsidR="00B9294D" w:rsidRPr="006E73C5" w:rsidRDefault="00525110" w:rsidP="0011524E">
      <w:pPr>
        <w:pStyle w:val="ListParagraph"/>
        <w:numPr>
          <w:ilvl w:val="0"/>
          <w:numId w:val="10"/>
        </w:numPr>
        <w:rPr>
          <w:rFonts w:cstheme="minorHAnsi"/>
        </w:rPr>
      </w:pPr>
      <w:hyperlink r:id="rId36" w:history="1">
        <w:r w:rsidR="00B9294D" w:rsidRPr="006E73C5">
          <w:rPr>
            <w:rStyle w:val="Hyperlink"/>
            <w:rFonts w:cstheme="minorHAnsi"/>
          </w:rPr>
          <w:t>Individual Counseling</w:t>
        </w:r>
      </w:hyperlink>
      <w:r w:rsidR="00B9294D" w:rsidRPr="006E73C5">
        <w:rPr>
          <w:rFonts w:cstheme="minorHAnsi"/>
        </w:rPr>
        <w:t xml:space="preserve"> (https://studentaffairs.unt.edu/counseling-and-testing-services/services/individual-counseling)</w:t>
      </w:r>
    </w:p>
    <w:p w14:paraId="099B237F" w14:textId="77777777" w:rsidR="00DC43B6" w:rsidRPr="006E73C5" w:rsidRDefault="00DC43B6" w:rsidP="00DC43B6">
      <w:pPr>
        <w:pStyle w:val="Heading4"/>
        <w:rPr>
          <w:rFonts w:asciiTheme="minorHAnsi" w:hAnsiTheme="minorHAnsi" w:cstheme="minorHAnsi"/>
        </w:rPr>
      </w:pPr>
      <w:r w:rsidRPr="006E73C5">
        <w:rPr>
          <w:rFonts w:asciiTheme="minorHAnsi" w:hAnsiTheme="minorHAnsi" w:cstheme="minorHAnsi"/>
        </w:rPr>
        <w:t>Chosen Names</w:t>
      </w:r>
    </w:p>
    <w:p w14:paraId="1FAD8024" w14:textId="77777777" w:rsidR="00DC43B6" w:rsidRPr="006E73C5" w:rsidRDefault="00DC43B6" w:rsidP="00DC43B6">
      <w:pPr>
        <w:rPr>
          <w:rFonts w:cstheme="minorHAnsi"/>
        </w:rPr>
      </w:pPr>
      <w:r w:rsidRPr="006E73C5">
        <w:rPr>
          <w:rFonts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6E73C5" w:rsidRDefault="00525110" w:rsidP="0011524E">
      <w:pPr>
        <w:pStyle w:val="ListParagraph"/>
        <w:numPr>
          <w:ilvl w:val="0"/>
          <w:numId w:val="12"/>
        </w:numPr>
        <w:rPr>
          <w:rFonts w:cstheme="minorHAnsi"/>
        </w:rPr>
      </w:pPr>
      <w:hyperlink r:id="rId37" w:history="1">
        <w:r w:rsidR="00DC43B6" w:rsidRPr="006E73C5">
          <w:rPr>
            <w:rStyle w:val="Hyperlink"/>
            <w:rFonts w:cstheme="minorHAnsi"/>
          </w:rPr>
          <w:t>UNT Records</w:t>
        </w:r>
      </w:hyperlink>
    </w:p>
    <w:p w14:paraId="16460839" w14:textId="03FA6DF9" w:rsidR="00DC43B6" w:rsidRPr="006E73C5" w:rsidRDefault="00525110" w:rsidP="0011524E">
      <w:pPr>
        <w:pStyle w:val="ListParagraph"/>
        <w:numPr>
          <w:ilvl w:val="0"/>
          <w:numId w:val="12"/>
        </w:numPr>
        <w:rPr>
          <w:rFonts w:cstheme="minorHAnsi"/>
        </w:rPr>
      </w:pPr>
      <w:hyperlink r:id="rId38" w:history="1">
        <w:r w:rsidR="00DC43B6" w:rsidRPr="006E73C5">
          <w:rPr>
            <w:rStyle w:val="Hyperlink"/>
            <w:rFonts w:cstheme="minorHAnsi"/>
          </w:rPr>
          <w:t>UNT ID Card</w:t>
        </w:r>
      </w:hyperlink>
    </w:p>
    <w:p w14:paraId="444ACF12" w14:textId="5045D040" w:rsidR="00DC43B6" w:rsidRPr="006E73C5" w:rsidRDefault="00525110" w:rsidP="0011524E">
      <w:pPr>
        <w:pStyle w:val="ListParagraph"/>
        <w:numPr>
          <w:ilvl w:val="0"/>
          <w:numId w:val="12"/>
        </w:numPr>
        <w:rPr>
          <w:rFonts w:cstheme="minorHAnsi"/>
        </w:rPr>
      </w:pPr>
      <w:hyperlink r:id="rId39" w:history="1">
        <w:r w:rsidR="00DC43B6" w:rsidRPr="006E73C5">
          <w:rPr>
            <w:rStyle w:val="Hyperlink"/>
            <w:rFonts w:cstheme="minorHAnsi"/>
          </w:rPr>
          <w:t>UNT Email Address</w:t>
        </w:r>
      </w:hyperlink>
    </w:p>
    <w:p w14:paraId="6E875CFA" w14:textId="0B713D3B" w:rsidR="00157417" w:rsidRPr="006E73C5" w:rsidRDefault="00525110" w:rsidP="0011524E">
      <w:pPr>
        <w:pStyle w:val="ListParagraph"/>
        <w:numPr>
          <w:ilvl w:val="0"/>
          <w:numId w:val="12"/>
        </w:numPr>
        <w:rPr>
          <w:rStyle w:val="Hyperlink"/>
          <w:rFonts w:cstheme="minorHAnsi"/>
          <w:color w:val="auto"/>
          <w:u w:val="none"/>
        </w:rPr>
      </w:pPr>
      <w:hyperlink r:id="rId40" w:history="1">
        <w:r w:rsidR="00DC43B6" w:rsidRPr="006E73C5">
          <w:rPr>
            <w:rStyle w:val="Hyperlink"/>
            <w:rFonts w:cstheme="minorHAnsi"/>
          </w:rPr>
          <w:t>Legal Name</w:t>
        </w:r>
      </w:hyperlink>
    </w:p>
    <w:p w14:paraId="1246C55F" w14:textId="16BB45AB" w:rsidR="00157417" w:rsidRPr="006E73C5" w:rsidRDefault="00157417" w:rsidP="00157417">
      <w:pPr>
        <w:rPr>
          <w:rFonts w:cstheme="minorHAnsi"/>
          <w:i/>
          <w:iCs/>
        </w:rPr>
      </w:pPr>
      <w:r w:rsidRPr="006E73C5">
        <w:rPr>
          <w:rFonts w:cstheme="minorHAnsi"/>
          <w:i/>
          <w:iCs/>
        </w:rPr>
        <w:t xml:space="preserve">*UNT </w:t>
      </w:r>
      <w:proofErr w:type="spellStart"/>
      <w:r w:rsidRPr="006E73C5">
        <w:rPr>
          <w:rFonts w:cstheme="minorHAnsi"/>
          <w:i/>
          <w:iCs/>
        </w:rPr>
        <w:t>euIDs</w:t>
      </w:r>
      <w:proofErr w:type="spellEnd"/>
      <w:r w:rsidRPr="006E73C5">
        <w:rPr>
          <w:rFonts w:cstheme="minorHAnsi"/>
          <w:i/>
          <w:iCs/>
        </w:rPr>
        <w:t xml:space="preserve"> cannot be changed at this time. The collaborating offices are working on a process to make this option accessible to UNT community members.</w:t>
      </w:r>
    </w:p>
    <w:p w14:paraId="5F445DE1" w14:textId="77777777" w:rsidR="00DC43B6" w:rsidRPr="006E73C5" w:rsidRDefault="00DC43B6" w:rsidP="00DC43B6">
      <w:pPr>
        <w:pStyle w:val="Heading4"/>
        <w:rPr>
          <w:rFonts w:asciiTheme="minorHAnsi" w:hAnsiTheme="minorHAnsi" w:cstheme="minorHAnsi"/>
        </w:rPr>
      </w:pPr>
      <w:r w:rsidRPr="006E73C5">
        <w:rPr>
          <w:rFonts w:asciiTheme="minorHAnsi" w:hAnsiTheme="minorHAnsi" w:cstheme="minorHAnsi"/>
        </w:rPr>
        <w:t>Pronouns</w:t>
      </w:r>
    </w:p>
    <w:p w14:paraId="5CD26896" w14:textId="1DC7BA9D" w:rsidR="00DC43B6" w:rsidRPr="006E73C5" w:rsidRDefault="00DC43B6" w:rsidP="00DC43B6">
      <w:pPr>
        <w:rPr>
          <w:rFonts w:cstheme="minorHAnsi"/>
        </w:rPr>
      </w:pPr>
      <w:r w:rsidRPr="006E73C5">
        <w:rPr>
          <w:rFonts w:cstheme="minorHAnsi"/>
        </w:rPr>
        <w:t>Pronouns (she/her, they/them, he/him</w:t>
      </w:r>
      <w:r w:rsidR="00157417" w:rsidRPr="006E73C5">
        <w:rPr>
          <w:rFonts w:cstheme="minorHAnsi"/>
        </w:rPr>
        <w:t>, etc.</w:t>
      </w:r>
      <w:r w:rsidRPr="006E73C5">
        <w:rPr>
          <w:rFonts w:cstheme="minorHAnsi"/>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6E73C5" w:rsidRDefault="00DC43B6" w:rsidP="00DC43B6">
      <w:pPr>
        <w:rPr>
          <w:rFonts w:cstheme="minorHAnsi"/>
        </w:rPr>
      </w:pPr>
      <w:r w:rsidRPr="006E73C5">
        <w:rPr>
          <w:rFonts w:cstheme="minorHAnsi"/>
        </w:rPr>
        <w:t xml:space="preserve">You can </w:t>
      </w:r>
      <w:hyperlink r:id="rId41" w:history="1">
        <w:r w:rsidRPr="006E73C5">
          <w:rPr>
            <w:rStyle w:val="Hyperlink"/>
            <w:rFonts w:cstheme="minorHAnsi"/>
          </w:rPr>
          <w:t>add your pronouns to your Canvas account</w:t>
        </w:r>
      </w:hyperlink>
      <w:r w:rsidRPr="006E73C5">
        <w:rPr>
          <w:rFonts w:cstheme="minorHAnsi"/>
        </w:rPr>
        <w:t xml:space="preserve"> so that they follow your name when posting to discussion boards, submitting assignments, etc.</w:t>
      </w:r>
    </w:p>
    <w:p w14:paraId="09B848A2" w14:textId="77777777" w:rsidR="00DC43B6" w:rsidRPr="006E73C5" w:rsidRDefault="00DC43B6" w:rsidP="00DC43B6">
      <w:pPr>
        <w:rPr>
          <w:rFonts w:cstheme="minorHAnsi"/>
        </w:rPr>
      </w:pPr>
      <w:r w:rsidRPr="006E73C5">
        <w:rPr>
          <w:rFonts w:cstheme="minorHAnsi"/>
        </w:rPr>
        <w:t>Below is a list of additional resources regarding pronouns and their usage:</w:t>
      </w:r>
    </w:p>
    <w:p w14:paraId="7DC73668" w14:textId="77777777" w:rsidR="00DC43B6" w:rsidRPr="006E73C5" w:rsidRDefault="00525110" w:rsidP="0011524E">
      <w:pPr>
        <w:pStyle w:val="ListParagraph"/>
        <w:numPr>
          <w:ilvl w:val="0"/>
          <w:numId w:val="13"/>
        </w:numPr>
        <w:rPr>
          <w:rFonts w:cstheme="minorHAnsi"/>
        </w:rPr>
      </w:pPr>
      <w:hyperlink r:id="rId42" w:history="1">
        <w:r w:rsidR="00DC43B6" w:rsidRPr="006E73C5">
          <w:rPr>
            <w:rStyle w:val="Hyperlink"/>
            <w:rFonts w:cstheme="minorHAnsi"/>
          </w:rPr>
          <w:t>What are pronouns and why are they important?</w:t>
        </w:r>
      </w:hyperlink>
    </w:p>
    <w:p w14:paraId="5E7F1F87" w14:textId="77777777" w:rsidR="00DC43B6" w:rsidRPr="006E73C5" w:rsidRDefault="00525110" w:rsidP="0011524E">
      <w:pPr>
        <w:pStyle w:val="ListParagraph"/>
        <w:numPr>
          <w:ilvl w:val="0"/>
          <w:numId w:val="13"/>
        </w:numPr>
        <w:rPr>
          <w:rFonts w:cstheme="minorHAnsi"/>
        </w:rPr>
      </w:pPr>
      <w:hyperlink r:id="rId43" w:history="1">
        <w:r w:rsidR="00DC43B6" w:rsidRPr="006E73C5">
          <w:rPr>
            <w:rStyle w:val="Hyperlink"/>
            <w:rFonts w:cstheme="minorHAnsi"/>
          </w:rPr>
          <w:t>How do I use pronouns?</w:t>
        </w:r>
      </w:hyperlink>
    </w:p>
    <w:p w14:paraId="4DE95FAD" w14:textId="77777777" w:rsidR="00DC43B6" w:rsidRPr="006E73C5" w:rsidRDefault="00525110" w:rsidP="0011524E">
      <w:pPr>
        <w:pStyle w:val="ListParagraph"/>
        <w:numPr>
          <w:ilvl w:val="0"/>
          <w:numId w:val="13"/>
        </w:numPr>
        <w:rPr>
          <w:rFonts w:cstheme="minorHAnsi"/>
        </w:rPr>
      </w:pPr>
      <w:hyperlink r:id="rId44" w:history="1">
        <w:r w:rsidR="00DC43B6" w:rsidRPr="006E73C5">
          <w:rPr>
            <w:rStyle w:val="Hyperlink"/>
            <w:rFonts w:cstheme="minorHAnsi"/>
          </w:rPr>
          <w:t>How do I share my pronouns?</w:t>
        </w:r>
      </w:hyperlink>
    </w:p>
    <w:p w14:paraId="0D083D54" w14:textId="77777777" w:rsidR="00DC43B6" w:rsidRPr="006E73C5" w:rsidRDefault="00525110" w:rsidP="0011524E">
      <w:pPr>
        <w:pStyle w:val="ListParagraph"/>
        <w:numPr>
          <w:ilvl w:val="0"/>
          <w:numId w:val="13"/>
        </w:numPr>
        <w:rPr>
          <w:rFonts w:cstheme="minorHAnsi"/>
        </w:rPr>
      </w:pPr>
      <w:hyperlink r:id="rId45" w:history="1">
        <w:r w:rsidR="00DC43B6" w:rsidRPr="006E73C5">
          <w:rPr>
            <w:rStyle w:val="Hyperlink"/>
            <w:rFonts w:cstheme="minorHAnsi"/>
          </w:rPr>
          <w:t>How do I ask for another person’s pronouns?</w:t>
        </w:r>
      </w:hyperlink>
    </w:p>
    <w:p w14:paraId="10256BF4" w14:textId="77777777" w:rsidR="00DC43B6" w:rsidRPr="006E73C5" w:rsidRDefault="00525110" w:rsidP="0011524E">
      <w:pPr>
        <w:pStyle w:val="ListParagraph"/>
        <w:numPr>
          <w:ilvl w:val="0"/>
          <w:numId w:val="13"/>
        </w:numPr>
        <w:rPr>
          <w:rFonts w:cstheme="minorHAnsi"/>
        </w:rPr>
      </w:pPr>
      <w:hyperlink r:id="rId46" w:history="1">
        <w:r w:rsidR="00DC43B6" w:rsidRPr="006E73C5">
          <w:rPr>
            <w:rStyle w:val="Hyperlink"/>
            <w:rFonts w:cstheme="minorHAnsi"/>
          </w:rPr>
          <w:t>How do I correct myself or others when the wrong pronoun is used?</w:t>
        </w:r>
      </w:hyperlink>
    </w:p>
    <w:p w14:paraId="45A10F7D" w14:textId="23A7CA7B" w:rsidR="00B9294D" w:rsidRPr="006E73C5" w:rsidRDefault="00DC43B6" w:rsidP="00DC43B6">
      <w:pPr>
        <w:pStyle w:val="Heading4"/>
        <w:rPr>
          <w:rFonts w:asciiTheme="minorHAnsi" w:hAnsiTheme="minorHAnsi" w:cstheme="minorHAnsi"/>
        </w:rPr>
      </w:pPr>
      <w:r w:rsidRPr="006E73C5">
        <w:rPr>
          <w:rFonts w:asciiTheme="minorHAnsi" w:hAnsiTheme="minorHAnsi" w:cstheme="minorHAnsi"/>
        </w:rPr>
        <w:t>Additional Student Support Services</w:t>
      </w:r>
    </w:p>
    <w:p w14:paraId="4EDC1822" w14:textId="77777777" w:rsidR="00B9294D" w:rsidRPr="006E73C5" w:rsidRDefault="00525110" w:rsidP="0011524E">
      <w:pPr>
        <w:pStyle w:val="ListParagraph"/>
        <w:numPr>
          <w:ilvl w:val="0"/>
          <w:numId w:val="6"/>
        </w:numPr>
        <w:rPr>
          <w:rFonts w:cstheme="minorHAnsi"/>
          <w:lang w:val="es-ES"/>
        </w:rPr>
      </w:pPr>
      <w:hyperlink r:id="rId47" w:history="1">
        <w:r w:rsidR="00B9294D" w:rsidRPr="006E73C5">
          <w:rPr>
            <w:rStyle w:val="Hyperlink"/>
            <w:rFonts w:cstheme="minorHAnsi"/>
            <w:lang w:val="es-ES"/>
          </w:rPr>
          <w:t>Registrar</w:t>
        </w:r>
      </w:hyperlink>
      <w:r w:rsidR="00B9294D" w:rsidRPr="006E73C5">
        <w:rPr>
          <w:rFonts w:cstheme="minorHAnsi"/>
          <w:lang w:val="es-ES"/>
        </w:rPr>
        <w:t xml:space="preserve"> (</w:t>
      </w:r>
      <w:r w:rsidR="00B9294D" w:rsidRPr="006E73C5">
        <w:rPr>
          <w:rStyle w:val="Hyperlink"/>
          <w:rFonts w:cstheme="minorHAnsi"/>
          <w:color w:val="auto"/>
          <w:u w:val="none"/>
          <w:lang w:val="es-ES"/>
        </w:rPr>
        <w:t>https://registrar.unt.edu/registration</w:t>
      </w:r>
      <w:r w:rsidR="00B9294D" w:rsidRPr="006E73C5">
        <w:rPr>
          <w:rFonts w:cstheme="minorHAnsi"/>
          <w:lang w:val="es-ES"/>
        </w:rPr>
        <w:t>)</w:t>
      </w:r>
    </w:p>
    <w:p w14:paraId="6C96B581" w14:textId="77777777" w:rsidR="00B9294D" w:rsidRPr="006E73C5" w:rsidRDefault="00525110" w:rsidP="0011524E">
      <w:pPr>
        <w:pStyle w:val="ListParagraph"/>
        <w:numPr>
          <w:ilvl w:val="0"/>
          <w:numId w:val="6"/>
        </w:numPr>
        <w:rPr>
          <w:rFonts w:cstheme="minorHAnsi"/>
        </w:rPr>
      </w:pPr>
      <w:hyperlink r:id="rId48" w:history="1">
        <w:r w:rsidR="00B9294D" w:rsidRPr="006E73C5">
          <w:rPr>
            <w:rStyle w:val="Hyperlink"/>
            <w:rFonts w:cstheme="minorHAnsi"/>
          </w:rPr>
          <w:t>Financial Aid</w:t>
        </w:r>
      </w:hyperlink>
      <w:r w:rsidR="00B9294D" w:rsidRPr="006E73C5">
        <w:rPr>
          <w:rFonts w:cstheme="minorHAnsi"/>
        </w:rPr>
        <w:t xml:space="preserve"> (</w:t>
      </w:r>
      <w:r w:rsidR="00B9294D" w:rsidRPr="006E73C5">
        <w:rPr>
          <w:rStyle w:val="Hyperlink"/>
          <w:rFonts w:cstheme="minorHAnsi"/>
          <w:color w:val="auto"/>
          <w:u w:val="none"/>
        </w:rPr>
        <w:t>https://financialaid.unt.edu/</w:t>
      </w:r>
      <w:r w:rsidR="00B9294D" w:rsidRPr="006E73C5">
        <w:rPr>
          <w:rFonts w:cstheme="minorHAnsi"/>
        </w:rPr>
        <w:t>)</w:t>
      </w:r>
    </w:p>
    <w:p w14:paraId="6CBDF7F1" w14:textId="77777777" w:rsidR="00B9294D" w:rsidRPr="006E73C5" w:rsidRDefault="00525110" w:rsidP="0011524E">
      <w:pPr>
        <w:pStyle w:val="ListParagraph"/>
        <w:numPr>
          <w:ilvl w:val="0"/>
          <w:numId w:val="6"/>
        </w:numPr>
        <w:rPr>
          <w:rFonts w:cstheme="minorHAnsi"/>
        </w:rPr>
      </w:pPr>
      <w:hyperlink r:id="rId49" w:history="1">
        <w:r w:rsidR="00B9294D" w:rsidRPr="006E73C5">
          <w:rPr>
            <w:rStyle w:val="Hyperlink"/>
            <w:rFonts w:cstheme="minorHAnsi"/>
          </w:rPr>
          <w:t>Student Legal Services</w:t>
        </w:r>
      </w:hyperlink>
      <w:r w:rsidR="00B9294D" w:rsidRPr="006E73C5">
        <w:rPr>
          <w:rFonts w:cstheme="minorHAnsi"/>
        </w:rPr>
        <w:t xml:space="preserve"> (</w:t>
      </w:r>
      <w:r w:rsidR="00B9294D" w:rsidRPr="006E73C5">
        <w:rPr>
          <w:rStyle w:val="Hyperlink"/>
          <w:rFonts w:cstheme="minorHAnsi"/>
          <w:color w:val="auto"/>
          <w:u w:val="none"/>
        </w:rPr>
        <w:t>https://studentaffairs.unt.edu/student-legal-services</w:t>
      </w:r>
      <w:r w:rsidR="00B9294D" w:rsidRPr="006E73C5">
        <w:rPr>
          <w:rFonts w:cstheme="minorHAnsi"/>
        </w:rPr>
        <w:t>)</w:t>
      </w:r>
    </w:p>
    <w:p w14:paraId="4EDDCFE9" w14:textId="77777777" w:rsidR="00B9294D" w:rsidRPr="006E73C5" w:rsidRDefault="00525110" w:rsidP="0011524E">
      <w:pPr>
        <w:pStyle w:val="ListParagraph"/>
        <w:numPr>
          <w:ilvl w:val="0"/>
          <w:numId w:val="6"/>
        </w:numPr>
        <w:rPr>
          <w:rFonts w:cstheme="minorHAnsi"/>
        </w:rPr>
      </w:pPr>
      <w:hyperlink r:id="rId50" w:history="1">
        <w:r w:rsidR="00B9294D" w:rsidRPr="006E73C5">
          <w:rPr>
            <w:rStyle w:val="Hyperlink"/>
            <w:rFonts w:cstheme="minorHAnsi"/>
          </w:rPr>
          <w:t>Career Center</w:t>
        </w:r>
      </w:hyperlink>
      <w:r w:rsidR="00B9294D" w:rsidRPr="006E73C5">
        <w:rPr>
          <w:rFonts w:cstheme="minorHAnsi"/>
        </w:rPr>
        <w:t xml:space="preserve"> (</w:t>
      </w:r>
      <w:r w:rsidR="00B9294D" w:rsidRPr="006E73C5">
        <w:rPr>
          <w:rStyle w:val="Hyperlink"/>
          <w:rFonts w:cstheme="minorHAnsi"/>
          <w:color w:val="auto"/>
          <w:u w:val="none"/>
        </w:rPr>
        <w:t>https://studentaffairs.unt.edu/career-center</w:t>
      </w:r>
      <w:r w:rsidR="00B9294D" w:rsidRPr="006E73C5">
        <w:rPr>
          <w:rFonts w:cstheme="minorHAnsi"/>
        </w:rPr>
        <w:t>)</w:t>
      </w:r>
    </w:p>
    <w:p w14:paraId="2E7E051F" w14:textId="77777777" w:rsidR="00B9294D" w:rsidRPr="006E73C5" w:rsidRDefault="00525110" w:rsidP="0011524E">
      <w:pPr>
        <w:pStyle w:val="ListParagraph"/>
        <w:numPr>
          <w:ilvl w:val="0"/>
          <w:numId w:val="6"/>
        </w:numPr>
        <w:rPr>
          <w:rFonts w:cstheme="minorHAnsi"/>
        </w:rPr>
      </w:pPr>
      <w:hyperlink r:id="rId51" w:history="1">
        <w:r w:rsidR="00B9294D" w:rsidRPr="006E73C5">
          <w:rPr>
            <w:rStyle w:val="Hyperlink"/>
            <w:rFonts w:cstheme="minorHAnsi"/>
          </w:rPr>
          <w:t>Multicultural Center</w:t>
        </w:r>
      </w:hyperlink>
      <w:r w:rsidR="00B9294D" w:rsidRPr="006E73C5">
        <w:rPr>
          <w:rFonts w:cstheme="minorHAnsi"/>
        </w:rPr>
        <w:t xml:space="preserve"> (</w:t>
      </w:r>
      <w:r w:rsidR="00B9294D" w:rsidRPr="006E73C5">
        <w:rPr>
          <w:rStyle w:val="Hyperlink"/>
          <w:rFonts w:cstheme="minorHAnsi"/>
          <w:color w:val="auto"/>
          <w:u w:val="none"/>
        </w:rPr>
        <w:t>https://edo.unt.edu/multicultural-center</w:t>
      </w:r>
      <w:r w:rsidR="00B9294D" w:rsidRPr="006E73C5">
        <w:rPr>
          <w:rFonts w:cstheme="minorHAnsi"/>
        </w:rPr>
        <w:t>)</w:t>
      </w:r>
    </w:p>
    <w:p w14:paraId="33974A2F" w14:textId="77777777" w:rsidR="00B9294D" w:rsidRPr="006E73C5" w:rsidRDefault="00525110" w:rsidP="0011524E">
      <w:pPr>
        <w:pStyle w:val="ListParagraph"/>
        <w:numPr>
          <w:ilvl w:val="0"/>
          <w:numId w:val="6"/>
        </w:numPr>
        <w:rPr>
          <w:rFonts w:cstheme="minorHAnsi"/>
        </w:rPr>
      </w:pPr>
      <w:hyperlink r:id="rId52" w:history="1">
        <w:r w:rsidR="00B9294D" w:rsidRPr="006E73C5">
          <w:rPr>
            <w:rStyle w:val="Hyperlink"/>
            <w:rFonts w:cstheme="minorHAnsi"/>
          </w:rPr>
          <w:t>Counseling and Testing Services</w:t>
        </w:r>
      </w:hyperlink>
      <w:r w:rsidR="00B9294D" w:rsidRPr="006E73C5">
        <w:rPr>
          <w:rFonts w:cstheme="minorHAnsi"/>
        </w:rPr>
        <w:t xml:space="preserve"> (</w:t>
      </w:r>
      <w:r w:rsidR="00B9294D" w:rsidRPr="006E73C5">
        <w:rPr>
          <w:rStyle w:val="Hyperlink"/>
          <w:rFonts w:cstheme="minorHAnsi"/>
          <w:color w:val="auto"/>
          <w:u w:val="none"/>
        </w:rPr>
        <w:t>https://studentaffairs.unt.edu/counseling-and-testing-services</w:t>
      </w:r>
      <w:r w:rsidR="00B9294D" w:rsidRPr="006E73C5">
        <w:rPr>
          <w:rFonts w:cstheme="minorHAnsi"/>
        </w:rPr>
        <w:t>)</w:t>
      </w:r>
    </w:p>
    <w:p w14:paraId="4E05B155" w14:textId="77777777" w:rsidR="00B9294D" w:rsidRPr="006E73C5" w:rsidRDefault="00525110" w:rsidP="0011524E">
      <w:pPr>
        <w:pStyle w:val="ListParagraph"/>
        <w:numPr>
          <w:ilvl w:val="0"/>
          <w:numId w:val="6"/>
        </w:numPr>
        <w:rPr>
          <w:rFonts w:cstheme="minorHAnsi"/>
        </w:rPr>
      </w:pPr>
      <w:hyperlink r:id="rId53" w:history="1">
        <w:r w:rsidR="00B9294D" w:rsidRPr="006E73C5">
          <w:rPr>
            <w:rStyle w:val="Hyperlink"/>
            <w:rFonts w:cstheme="minorHAnsi"/>
          </w:rPr>
          <w:t>Pride Alliance</w:t>
        </w:r>
      </w:hyperlink>
      <w:r w:rsidR="00B9294D" w:rsidRPr="006E73C5">
        <w:rPr>
          <w:rFonts w:cstheme="minorHAnsi"/>
        </w:rPr>
        <w:t xml:space="preserve"> (</w:t>
      </w:r>
      <w:r w:rsidR="00B9294D" w:rsidRPr="006E73C5">
        <w:rPr>
          <w:rStyle w:val="Hyperlink"/>
          <w:rFonts w:cstheme="minorHAnsi"/>
          <w:color w:val="auto"/>
          <w:u w:val="none"/>
        </w:rPr>
        <w:t>https://edo.unt.edu/pridealliance</w:t>
      </w:r>
      <w:r w:rsidR="00B9294D" w:rsidRPr="006E73C5">
        <w:rPr>
          <w:rFonts w:cstheme="minorHAnsi"/>
        </w:rPr>
        <w:t>)</w:t>
      </w:r>
    </w:p>
    <w:p w14:paraId="4B70F5ED" w14:textId="77777777" w:rsidR="00B9294D" w:rsidRPr="006E73C5" w:rsidRDefault="00525110" w:rsidP="0011524E">
      <w:pPr>
        <w:pStyle w:val="ListParagraph"/>
        <w:numPr>
          <w:ilvl w:val="0"/>
          <w:numId w:val="6"/>
        </w:numPr>
        <w:rPr>
          <w:rFonts w:cstheme="minorHAnsi"/>
        </w:rPr>
      </w:pPr>
      <w:hyperlink r:id="rId54" w:history="1">
        <w:r w:rsidR="00B9294D" w:rsidRPr="006E73C5">
          <w:rPr>
            <w:rStyle w:val="Hyperlink"/>
            <w:rFonts w:cstheme="minorHAnsi"/>
          </w:rPr>
          <w:t>UNT Food Pantry</w:t>
        </w:r>
      </w:hyperlink>
      <w:r w:rsidR="00B9294D" w:rsidRPr="006E73C5">
        <w:rPr>
          <w:rFonts w:cstheme="minorHAnsi"/>
        </w:rPr>
        <w:t xml:space="preserve"> (https://deanofstudents.unt.edu/resources/food-pantry)</w:t>
      </w:r>
    </w:p>
    <w:p w14:paraId="47975C17" w14:textId="77777777" w:rsidR="00B9294D" w:rsidRPr="006E73C5" w:rsidRDefault="00B9294D" w:rsidP="00B9294D">
      <w:pPr>
        <w:pStyle w:val="Heading3"/>
        <w:rPr>
          <w:rFonts w:asciiTheme="minorHAnsi" w:hAnsiTheme="minorHAnsi" w:cstheme="minorHAnsi"/>
          <w:sz w:val="22"/>
          <w:szCs w:val="22"/>
        </w:rPr>
      </w:pPr>
      <w:r w:rsidRPr="006E73C5">
        <w:rPr>
          <w:rFonts w:asciiTheme="minorHAnsi" w:hAnsiTheme="minorHAnsi" w:cstheme="minorHAnsi"/>
          <w:sz w:val="22"/>
          <w:szCs w:val="22"/>
        </w:rPr>
        <w:t>Academic Support Services</w:t>
      </w:r>
    </w:p>
    <w:p w14:paraId="14B4B3C7" w14:textId="77777777" w:rsidR="00B9294D" w:rsidRPr="006E73C5" w:rsidRDefault="00525110" w:rsidP="0011524E">
      <w:pPr>
        <w:pStyle w:val="ListParagraph"/>
        <w:numPr>
          <w:ilvl w:val="0"/>
          <w:numId w:val="7"/>
        </w:numPr>
        <w:rPr>
          <w:rFonts w:cstheme="minorHAnsi"/>
        </w:rPr>
      </w:pPr>
      <w:hyperlink r:id="rId55" w:history="1">
        <w:r w:rsidR="00B9294D" w:rsidRPr="006E73C5">
          <w:rPr>
            <w:rStyle w:val="Hyperlink"/>
            <w:rFonts w:cstheme="minorHAnsi"/>
          </w:rPr>
          <w:t>Academic Resource Center</w:t>
        </w:r>
      </w:hyperlink>
      <w:r w:rsidR="00B9294D" w:rsidRPr="006E73C5">
        <w:rPr>
          <w:rFonts w:cstheme="minorHAnsi"/>
        </w:rPr>
        <w:t xml:space="preserve"> (</w:t>
      </w:r>
      <w:r w:rsidR="00B9294D" w:rsidRPr="006E73C5">
        <w:rPr>
          <w:rStyle w:val="Hyperlink"/>
          <w:rFonts w:cstheme="minorHAnsi"/>
          <w:color w:val="auto"/>
          <w:u w:val="none"/>
        </w:rPr>
        <w:t>https://clear.unt.edu/canvas/student-resources</w:t>
      </w:r>
      <w:r w:rsidR="00B9294D" w:rsidRPr="006E73C5">
        <w:rPr>
          <w:rFonts w:cstheme="minorHAnsi"/>
        </w:rPr>
        <w:t>)</w:t>
      </w:r>
    </w:p>
    <w:p w14:paraId="73618F77" w14:textId="77777777" w:rsidR="00B9294D" w:rsidRPr="006E73C5" w:rsidRDefault="00525110" w:rsidP="0011524E">
      <w:pPr>
        <w:pStyle w:val="ListParagraph"/>
        <w:numPr>
          <w:ilvl w:val="0"/>
          <w:numId w:val="7"/>
        </w:numPr>
        <w:rPr>
          <w:rFonts w:cstheme="minorHAnsi"/>
        </w:rPr>
      </w:pPr>
      <w:hyperlink r:id="rId56" w:history="1">
        <w:r w:rsidR="00B9294D" w:rsidRPr="006E73C5">
          <w:rPr>
            <w:rStyle w:val="Hyperlink"/>
            <w:rFonts w:cstheme="minorHAnsi"/>
          </w:rPr>
          <w:t>Academic Success Center</w:t>
        </w:r>
      </w:hyperlink>
      <w:r w:rsidR="00B9294D" w:rsidRPr="006E73C5">
        <w:rPr>
          <w:rFonts w:cstheme="minorHAnsi"/>
        </w:rPr>
        <w:t xml:space="preserve"> (</w:t>
      </w:r>
      <w:r w:rsidR="00B9294D" w:rsidRPr="006E73C5">
        <w:rPr>
          <w:rStyle w:val="Hyperlink"/>
          <w:rFonts w:cstheme="minorHAnsi"/>
          <w:color w:val="auto"/>
          <w:u w:val="none"/>
        </w:rPr>
        <w:t>https://success.unt.edu/asc</w:t>
      </w:r>
      <w:r w:rsidR="00B9294D" w:rsidRPr="006E73C5">
        <w:rPr>
          <w:rFonts w:cstheme="minorHAnsi"/>
        </w:rPr>
        <w:t>)</w:t>
      </w:r>
    </w:p>
    <w:p w14:paraId="00C9AE96" w14:textId="77777777" w:rsidR="00B9294D" w:rsidRPr="006E73C5" w:rsidRDefault="00525110" w:rsidP="0011524E">
      <w:pPr>
        <w:pStyle w:val="ListParagraph"/>
        <w:numPr>
          <w:ilvl w:val="0"/>
          <w:numId w:val="7"/>
        </w:numPr>
        <w:rPr>
          <w:rFonts w:cstheme="minorHAnsi"/>
        </w:rPr>
      </w:pPr>
      <w:hyperlink r:id="rId57" w:history="1">
        <w:r w:rsidR="00B9294D" w:rsidRPr="006E73C5">
          <w:rPr>
            <w:rStyle w:val="Hyperlink"/>
            <w:rFonts w:cstheme="minorHAnsi"/>
          </w:rPr>
          <w:t>UNT Libraries</w:t>
        </w:r>
      </w:hyperlink>
      <w:r w:rsidR="00B9294D" w:rsidRPr="006E73C5">
        <w:rPr>
          <w:rFonts w:cstheme="minorHAnsi"/>
        </w:rPr>
        <w:t xml:space="preserve"> (</w:t>
      </w:r>
      <w:r w:rsidR="00B9294D" w:rsidRPr="006E73C5">
        <w:rPr>
          <w:rStyle w:val="Hyperlink"/>
          <w:rFonts w:cstheme="minorHAnsi"/>
          <w:color w:val="auto"/>
          <w:u w:val="none"/>
        </w:rPr>
        <w:t>https://library.unt.edu/</w:t>
      </w:r>
      <w:r w:rsidR="00B9294D" w:rsidRPr="006E73C5">
        <w:rPr>
          <w:rFonts w:cstheme="minorHAnsi"/>
        </w:rPr>
        <w:t>)</w:t>
      </w:r>
    </w:p>
    <w:p w14:paraId="543B68C3" w14:textId="28E798A9" w:rsidR="00B9294D" w:rsidRPr="006E73C5" w:rsidRDefault="00525110" w:rsidP="0011524E">
      <w:pPr>
        <w:pStyle w:val="ListParagraph"/>
        <w:numPr>
          <w:ilvl w:val="0"/>
          <w:numId w:val="7"/>
        </w:numPr>
        <w:rPr>
          <w:rFonts w:cstheme="minorHAnsi"/>
        </w:rPr>
      </w:pPr>
      <w:hyperlink r:id="rId58" w:history="1">
        <w:r w:rsidR="00B9294D" w:rsidRPr="006E73C5">
          <w:rPr>
            <w:rStyle w:val="Hyperlink"/>
            <w:rFonts w:cstheme="minorHAnsi"/>
          </w:rPr>
          <w:t>Writing Lab</w:t>
        </w:r>
      </w:hyperlink>
      <w:r w:rsidR="00B9294D" w:rsidRPr="006E73C5">
        <w:rPr>
          <w:rFonts w:cstheme="minorHAnsi"/>
        </w:rPr>
        <w:t xml:space="preserve"> (</w:t>
      </w:r>
      <w:hyperlink r:id="rId59" w:history="1">
        <w:r w:rsidR="00B47E5C" w:rsidRPr="006E73C5">
          <w:rPr>
            <w:rStyle w:val="Hyperlink"/>
            <w:rFonts w:cstheme="minorHAnsi"/>
          </w:rPr>
          <w:t>http://writingcenter.unt.edu/</w:t>
        </w:r>
      </w:hyperlink>
      <w:r w:rsidR="00B9294D" w:rsidRPr="006E73C5">
        <w:rPr>
          <w:rFonts w:cstheme="minorHAnsi"/>
        </w:rPr>
        <w:t>)</w:t>
      </w:r>
    </w:p>
    <w:p w14:paraId="476D067B" w14:textId="77777777" w:rsidR="00912FCE" w:rsidRPr="006E73C5" w:rsidRDefault="00912FCE" w:rsidP="00912FCE">
      <w:pPr>
        <w:rPr>
          <w:rFonts w:cstheme="minorHAnsi"/>
        </w:rPr>
      </w:pPr>
    </w:p>
    <w:p w14:paraId="3682D342" w14:textId="79E34112" w:rsidR="00BF0E37" w:rsidRDefault="00BF0E37" w:rsidP="004C162A">
      <w:pPr>
        <w:keepNext/>
        <w:keepLines/>
        <w:spacing w:before="40"/>
        <w:outlineLvl w:val="1"/>
        <w:rPr>
          <w:rFonts w:cstheme="minorHAnsi"/>
        </w:rPr>
      </w:pPr>
    </w:p>
    <w:p w14:paraId="303DFAC6" w14:textId="73395741" w:rsidR="00E516D9" w:rsidRPr="00D376AB" w:rsidRDefault="00E516D9" w:rsidP="00D376AB">
      <w:pPr>
        <w:rPr>
          <w:rFonts w:cstheme="minorHAnsi"/>
        </w:rPr>
      </w:pPr>
      <w:r>
        <w:rPr>
          <w:rFonts w:cstheme="minorHAnsi"/>
        </w:rPr>
        <w:br w:type="page"/>
      </w:r>
    </w:p>
    <w:p w14:paraId="54CA4662" w14:textId="63A0AB58" w:rsidR="00E516D9" w:rsidRPr="00D376AB" w:rsidRDefault="00E516D9" w:rsidP="00E516D9">
      <w:pPr>
        <w:spacing w:after="0" w:line="240" w:lineRule="auto"/>
        <w:jc w:val="center"/>
        <w:rPr>
          <w:rFonts w:cstheme="minorHAnsi"/>
          <w:b/>
          <w:bCs/>
          <w:iCs/>
        </w:rPr>
      </w:pPr>
      <w:r w:rsidRPr="00D376AB">
        <w:rPr>
          <w:rFonts w:cstheme="minorHAnsi"/>
          <w:b/>
          <w:bCs/>
          <w:iCs/>
        </w:rPr>
        <w:lastRenderedPageBreak/>
        <w:t>SPAN 3520</w:t>
      </w:r>
    </w:p>
    <w:p w14:paraId="6EFB103D" w14:textId="15E3809D" w:rsidR="00E516D9" w:rsidRPr="00D376AB" w:rsidRDefault="00E516D9" w:rsidP="00E516D9">
      <w:pPr>
        <w:spacing w:after="0" w:line="240" w:lineRule="auto"/>
        <w:jc w:val="center"/>
        <w:rPr>
          <w:rFonts w:cstheme="minorHAnsi"/>
          <w:b/>
          <w:bCs/>
          <w:iCs/>
        </w:rPr>
      </w:pPr>
      <w:r w:rsidRPr="00D376AB">
        <w:rPr>
          <w:rFonts w:cstheme="minorHAnsi"/>
          <w:b/>
          <w:bCs/>
          <w:iCs/>
        </w:rPr>
        <w:t>Spanish for Social Service</w:t>
      </w:r>
    </w:p>
    <w:p w14:paraId="30AAF0EB" w14:textId="77777777" w:rsidR="00E516D9" w:rsidRPr="00D376AB" w:rsidRDefault="00E516D9" w:rsidP="00E516D9">
      <w:pPr>
        <w:spacing w:after="0" w:line="240" w:lineRule="auto"/>
        <w:jc w:val="center"/>
        <w:rPr>
          <w:rFonts w:cstheme="minorHAnsi"/>
          <w:b/>
          <w:bCs/>
          <w:iCs/>
        </w:rPr>
      </w:pPr>
      <w:r w:rsidRPr="00D376AB">
        <w:rPr>
          <w:rFonts w:cstheme="minorHAnsi"/>
          <w:b/>
          <w:bCs/>
          <w:iCs/>
        </w:rPr>
        <w:t>Class Assignments Schedule</w:t>
      </w:r>
    </w:p>
    <w:p w14:paraId="28E92B7C" w14:textId="4A1C057C" w:rsidR="00E516D9" w:rsidRPr="00D376AB" w:rsidRDefault="00E516D9" w:rsidP="00E516D9">
      <w:pPr>
        <w:spacing w:after="0" w:line="240" w:lineRule="auto"/>
        <w:jc w:val="center"/>
        <w:rPr>
          <w:rFonts w:cstheme="minorHAnsi"/>
          <w:b/>
          <w:bCs/>
          <w:iCs/>
        </w:rPr>
      </w:pPr>
      <w:r w:rsidRPr="00D376AB">
        <w:rPr>
          <w:rFonts w:cstheme="minorHAnsi"/>
          <w:b/>
          <w:bCs/>
          <w:iCs/>
        </w:rPr>
        <w:t>Spring 2021</w:t>
      </w:r>
    </w:p>
    <w:p w14:paraId="1C6CD7B3" w14:textId="1DC2508A" w:rsidR="004C162A" w:rsidRPr="000C32F5" w:rsidRDefault="00E516D9" w:rsidP="000C32F5">
      <w:pPr>
        <w:spacing w:after="0" w:line="240" w:lineRule="auto"/>
        <w:jc w:val="center"/>
        <w:rPr>
          <w:rFonts w:cstheme="minorHAnsi"/>
          <w:b/>
          <w:bCs/>
          <w:iCs/>
        </w:rPr>
      </w:pPr>
      <w:r w:rsidRPr="00D376AB">
        <w:rPr>
          <w:rFonts w:cstheme="minorHAnsi"/>
          <w:b/>
          <w:bCs/>
          <w:iCs/>
        </w:rPr>
        <w:t>(Remote. There are no required live online classes)</w:t>
      </w: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7560"/>
      </w:tblGrid>
      <w:tr w:rsidR="004C162A" w:rsidRPr="00525110" w14:paraId="5147BC3C" w14:textId="77777777" w:rsidTr="0019716C">
        <w:trPr>
          <w:trHeight w:val="260"/>
        </w:trPr>
        <w:tc>
          <w:tcPr>
            <w:tcW w:w="2047" w:type="dxa"/>
            <w:tcBorders>
              <w:top w:val="single" w:sz="4" w:space="0" w:color="auto"/>
              <w:left w:val="single" w:sz="4" w:space="0" w:color="auto"/>
              <w:bottom w:val="single" w:sz="4" w:space="0" w:color="auto"/>
              <w:right w:val="single" w:sz="4" w:space="0" w:color="auto"/>
            </w:tcBorders>
            <w:hideMark/>
          </w:tcPr>
          <w:p w14:paraId="169BA015" w14:textId="38AE8944" w:rsidR="004C162A" w:rsidRPr="00D376AB" w:rsidRDefault="00E516D9" w:rsidP="004C162A">
            <w:pPr>
              <w:spacing w:line="276" w:lineRule="auto"/>
              <w:ind w:right="-109"/>
              <w:rPr>
                <w:rFonts w:cstheme="minorHAnsi"/>
                <w:b/>
                <w:lang w:val="es-ES"/>
              </w:rPr>
            </w:pPr>
            <w:r w:rsidRPr="00D376AB">
              <w:rPr>
                <w:rFonts w:cstheme="minorHAnsi"/>
                <w:b/>
                <w:lang w:val="es-ES"/>
              </w:rPr>
              <w:t>Fecha</w:t>
            </w:r>
          </w:p>
        </w:tc>
        <w:tc>
          <w:tcPr>
            <w:tcW w:w="7560" w:type="dxa"/>
            <w:tcBorders>
              <w:top w:val="single" w:sz="4" w:space="0" w:color="auto"/>
              <w:left w:val="single" w:sz="4" w:space="0" w:color="auto"/>
              <w:bottom w:val="single" w:sz="4" w:space="0" w:color="auto"/>
              <w:right w:val="single" w:sz="4" w:space="0" w:color="auto"/>
            </w:tcBorders>
            <w:hideMark/>
          </w:tcPr>
          <w:p w14:paraId="50D70845" w14:textId="77777777" w:rsidR="0019716C" w:rsidRPr="00D376AB" w:rsidRDefault="0019716C" w:rsidP="0019716C">
            <w:pPr>
              <w:jc w:val="center"/>
              <w:rPr>
                <w:rFonts w:cstheme="minorHAnsi"/>
                <w:b/>
                <w:bCs/>
                <w:lang w:val="es-ES"/>
              </w:rPr>
            </w:pPr>
            <w:r w:rsidRPr="00D376AB">
              <w:rPr>
                <w:rFonts w:cstheme="minorHAnsi"/>
                <w:b/>
                <w:bCs/>
                <w:lang w:val="es-ES"/>
              </w:rPr>
              <w:t xml:space="preserve">Tareas en </w:t>
            </w:r>
            <w:proofErr w:type="spellStart"/>
            <w:r w:rsidRPr="00D376AB">
              <w:rPr>
                <w:rFonts w:cstheme="minorHAnsi"/>
                <w:b/>
                <w:bCs/>
                <w:lang w:val="es-ES"/>
              </w:rPr>
              <w:t>Canvas</w:t>
            </w:r>
            <w:proofErr w:type="spellEnd"/>
            <w:r w:rsidRPr="00D376AB">
              <w:rPr>
                <w:rFonts w:cstheme="minorHAnsi"/>
                <w:b/>
                <w:bCs/>
                <w:lang w:val="es-ES"/>
              </w:rPr>
              <w:t xml:space="preserve"> y el libro de texto. </w:t>
            </w:r>
          </w:p>
          <w:p w14:paraId="64651AED" w14:textId="77777777" w:rsidR="0019716C" w:rsidRPr="00D376AB" w:rsidRDefault="0019716C" w:rsidP="0019716C">
            <w:pPr>
              <w:jc w:val="center"/>
              <w:rPr>
                <w:rFonts w:cstheme="minorHAnsi"/>
                <w:b/>
                <w:bCs/>
                <w:lang w:val="es-ES"/>
              </w:rPr>
            </w:pPr>
            <w:r w:rsidRPr="00D376AB">
              <w:rPr>
                <w:rFonts w:cstheme="minorHAnsi"/>
                <w:b/>
                <w:bCs/>
                <w:lang w:val="es-ES"/>
              </w:rPr>
              <w:t>A menos que se especifique, todas las tareas se vencen el viernes 6:00 pm.</w:t>
            </w:r>
          </w:p>
          <w:p w14:paraId="6B5905FD" w14:textId="2B89643B" w:rsidR="004C162A" w:rsidRPr="00D376AB" w:rsidRDefault="004C162A" w:rsidP="004C162A">
            <w:pPr>
              <w:spacing w:line="276" w:lineRule="auto"/>
              <w:ind w:left="-17"/>
              <w:jc w:val="both"/>
              <w:rPr>
                <w:rFonts w:cstheme="minorHAnsi"/>
                <w:b/>
                <w:lang w:val="es-ES"/>
              </w:rPr>
            </w:pPr>
          </w:p>
        </w:tc>
      </w:tr>
      <w:tr w:rsidR="004C162A" w:rsidRPr="00D376AB" w14:paraId="13F42485" w14:textId="77777777" w:rsidTr="0019716C">
        <w:trPr>
          <w:trHeight w:val="332"/>
        </w:trPr>
        <w:tc>
          <w:tcPr>
            <w:tcW w:w="2047" w:type="dxa"/>
            <w:tcBorders>
              <w:top w:val="single" w:sz="4" w:space="0" w:color="auto"/>
              <w:left w:val="single" w:sz="4" w:space="0" w:color="auto"/>
              <w:bottom w:val="single" w:sz="4" w:space="0" w:color="auto"/>
              <w:right w:val="single" w:sz="4" w:space="0" w:color="auto"/>
            </w:tcBorders>
            <w:hideMark/>
          </w:tcPr>
          <w:p w14:paraId="3B0B39A0" w14:textId="77E1A12A" w:rsidR="0019716C" w:rsidRPr="00D376AB" w:rsidRDefault="0019716C" w:rsidP="004C162A">
            <w:pPr>
              <w:spacing w:line="276" w:lineRule="auto"/>
              <w:rPr>
                <w:rFonts w:cstheme="minorHAnsi"/>
                <w:b/>
                <w:lang w:val="es-ES"/>
              </w:rPr>
            </w:pPr>
            <w:r w:rsidRPr="00D376AB">
              <w:rPr>
                <w:rFonts w:cstheme="minorHAnsi"/>
                <w:b/>
                <w:lang w:val="es-ES"/>
              </w:rPr>
              <w:t>Semana 1</w:t>
            </w:r>
          </w:p>
          <w:p w14:paraId="73E004C9" w14:textId="76F58464" w:rsidR="0019716C" w:rsidRPr="00D376AB" w:rsidRDefault="0019716C" w:rsidP="004C162A">
            <w:pPr>
              <w:spacing w:line="276" w:lineRule="auto"/>
              <w:rPr>
                <w:rFonts w:cstheme="minorHAnsi"/>
                <w:bCs/>
                <w:lang w:val="es-ES"/>
              </w:rPr>
            </w:pPr>
            <w:r w:rsidRPr="00D376AB">
              <w:rPr>
                <w:rFonts w:cstheme="minorHAnsi"/>
                <w:bCs/>
                <w:lang w:val="es-ES"/>
              </w:rPr>
              <w:t>(Enero 11-15)</w:t>
            </w:r>
          </w:p>
          <w:p w14:paraId="480D376B" w14:textId="43E4DD80" w:rsidR="004C162A" w:rsidRPr="00D376AB" w:rsidRDefault="004C162A" w:rsidP="004C162A">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262BDE24" w14:textId="77777777" w:rsidR="0019716C" w:rsidRPr="00D376AB" w:rsidRDefault="0019716C" w:rsidP="0019716C">
            <w:pPr>
              <w:rPr>
                <w:rFonts w:cstheme="minorHAnsi"/>
                <w:b/>
                <w:lang w:val="es-ES"/>
              </w:rPr>
            </w:pPr>
            <w:r w:rsidRPr="00D376AB">
              <w:rPr>
                <w:rFonts w:cstheme="minorHAnsi"/>
                <w:b/>
                <w:lang w:val="es-ES"/>
              </w:rPr>
              <w:t>Pre-requisitos para prepararte para tomar este curso:</w:t>
            </w:r>
          </w:p>
          <w:p w14:paraId="7BF5D986" w14:textId="77777777" w:rsidR="0019716C" w:rsidRPr="00D376AB" w:rsidRDefault="0019716C" w:rsidP="0019716C">
            <w:pPr>
              <w:pStyle w:val="ListParagraph"/>
              <w:numPr>
                <w:ilvl w:val="0"/>
                <w:numId w:val="38"/>
              </w:numPr>
              <w:rPr>
                <w:rFonts w:cstheme="minorHAnsi"/>
                <w:bCs/>
              </w:rPr>
            </w:pPr>
            <w:r w:rsidRPr="00D376AB">
              <w:rPr>
                <w:rFonts w:cstheme="minorHAnsi"/>
                <w:bCs/>
              </w:rPr>
              <w:t>print off a copy of these syllabus and assignments schedule. Have it handy for consultation</w:t>
            </w:r>
          </w:p>
          <w:p w14:paraId="21A6F0B4" w14:textId="77777777" w:rsidR="0019716C" w:rsidRPr="00D376AB" w:rsidRDefault="0019716C" w:rsidP="0019716C">
            <w:pPr>
              <w:pStyle w:val="ListParagraph"/>
              <w:numPr>
                <w:ilvl w:val="0"/>
                <w:numId w:val="38"/>
              </w:numPr>
              <w:rPr>
                <w:rFonts w:cstheme="minorHAnsi"/>
                <w:bCs/>
              </w:rPr>
            </w:pPr>
            <w:r w:rsidRPr="00D376AB">
              <w:rPr>
                <w:rFonts w:cstheme="minorHAnsi"/>
                <w:bCs/>
              </w:rPr>
              <w:t>read all informational modules in Canvas</w:t>
            </w:r>
          </w:p>
          <w:p w14:paraId="1C6CE928" w14:textId="77777777" w:rsidR="0019716C" w:rsidRPr="00D376AB" w:rsidRDefault="0019716C" w:rsidP="0019716C">
            <w:pPr>
              <w:pStyle w:val="ListParagraph"/>
              <w:numPr>
                <w:ilvl w:val="0"/>
                <w:numId w:val="38"/>
              </w:numPr>
              <w:rPr>
                <w:rFonts w:cstheme="minorHAnsi"/>
                <w:bCs/>
                <w:u w:val="single"/>
              </w:rPr>
            </w:pPr>
            <w:r w:rsidRPr="00D376AB">
              <w:rPr>
                <w:rFonts w:cstheme="minorHAnsi"/>
                <w:bCs/>
              </w:rPr>
              <w:t xml:space="preserve">download the </w:t>
            </w:r>
            <w:proofErr w:type="spellStart"/>
            <w:r w:rsidRPr="00D376AB">
              <w:rPr>
                <w:rFonts w:cstheme="minorHAnsi"/>
                <w:bCs/>
              </w:rPr>
              <w:t>LockDown</w:t>
            </w:r>
            <w:proofErr w:type="spellEnd"/>
            <w:r w:rsidRPr="00D376AB">
              <w:rPr>
                <w:rFonts w:cstheme="minorHAnsi"/>
                <w:bCs/>
              </w:rPr>
              <w:t xml:space="preserve"> Browser Application in your computer (to take quizzes and exams). </w:t>
            </w:r>
            <w:r w:rsidRPr="00D376AB">
              <w:rPr>
                <w:rFonts w:cstheme="minorHAnsi"/>
                <w:bCs/>
                <w:u w:val="single"/>
              </w:rPr>
              <w:t xml:space="preserve">The link is available in Canvas. </w:t>
            </w:r>
            <w:proofErr w:type="spellStart"/>
            <w:r w:rsidRPr="00D376AB">
              <w:rPr>
                <w:rFonts w:cstheme="minorHAnsi"/>
                <w:bCs/>
                <w:u w:val="single"/>
              </w:rPr>
              <w:t>LockDown</w:t>
            </w:r>
            <w:proofErr w:type="spellEnd"/>
            <w:r w:rsidRPr="00D376AB">
              <w:rPr>
                <w:rFonts w:cstheme="minorHAnsi"/>
                <w:bCs/>
                <w:u w:val="single"/>
              </w:rPr>
              <w:t xml:space="preserve"> is not compatible with Chromebooks and Tablets.</w:t>
            </w:r>
          </w:p>
          <w:p w14:paraId="4B1BB33F" w14:textId="6C9B410D" w:rsidR="0019716C" w:rsidRPr="00D376AB" w:rsidRDefault="0019716C" w:rsidP="0019716C">
            <w:pPr>
              <w:pStyle w:val="ListParagraph"/>
              <w:numPr>
                <w:ilvl w:val="0"/>
                <w:numId w:val="38"/>
              </w:numPr>
              <w:rPr>
                <w:rFonts w:cstheme="minorHAnsi"/>
                <w:bCs/>
                <w:u w:val="single"/>
              </w:rPr>
            </w:pPr>
            <w:r w:rsidRPr="00D376AB">
              <w:rPr>
                <w:rFonts w:cstheme="minorHAnsi"/>
                <w:bCs/>
              </w:rPr>
              <w:t xml:space="preserve">Take </w:t>
            </w:r>
            <w:r w:rsidRPr="000C32F5">
              <w:rPr>
                <w:rFonts w:cstheme="minorHAnsi"/>
                <w:b/>
              </w:rPr>
              <w:t>quiz 1</w:t>
            </w:r>
            <w:r w:rsidRPr="00D376AB">
              <w:rPr>
                <w:rFonts w:cstheme="minorHAnsi"/>
                <w:bCs/>
              </w:rPr>
              <w:t xml:space="preserve"> (over the syllabus and informational modules) to practice LDB and receive 5 extra points.</w:t>
            </w:r>
          </w:p>
          <w:p w14:paraId="3BDBEA75" w14:textId="53AC9AD0" w:rsidR="0019716C" w:rsidRPr="00D376AB" w:rsidRDefault="0019716C" w:rsidP="0019716C">
            <w:pPr>
              <w:rPr>
                <w:rFonts w:cstheme="minorHAnsi"/>
                <w:b/>
                <w:lang w:val="es-ES"/>
              </w:rPr>
            </w:pPr>
            <w:r w:rsidRPr="00D376AB">
              <w:rPr>
                <w:rFonts w:cstheme="minorHAnsi"/>
                <w:b/>
                <w:lang w:val="es-ES"/>
              </w:rPr>
              <w:t>Tarea</w:t>
            </w:r>
            <w:r w:rsidR="00642875">
              <w:rPr>
                <w:rFonts w:cstheme="minorHAnsi"/>
                <w:b/>
                <w:lang w:val="es-ES"/>
              </w:rPr>
              <w:t>s</w:t>
            </w:r>
            <w:r w:rsidRPr="00D376AB">
              <w:rPr>
                <w:rFonts w:cstheme="minorHAnsi"/>
                <w:b/>
                <w:lang w:val="es-ES"/>
              </w:rPr>
              <w:t xml:space="preserve"> “Lección preliminar”:</w:t>
            </w:r>
          </w:p>
          <w:p w14:paraId="7EBE532F" w14:textId="77777777" w:rsidR="0019716C" w:rsidRPr="00D376AB" w:rsidRDefault="0019716C" w:rsidP="0019716C">
            <w:pPr>
              <w:rPr>
                <w:rFonts w:cstheme="minorHAnsi"/>
                <w:b/>
                <w:bCs/>
                <w:lang w:val="es-ES"/>
              </w:rPr>
            </w:pPr>
            <w:r w:rsidRPr="00D376AB">
              <w:rPr>
                <w:rFonts w:cstheme="minorHAnsi"/>
                <w:b/>
                <w:lang w:val="es-ES"/>
              </w:rPr>
              <w:t>-</w:t>
            </w: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w:t>
            </w:r>
            <w:r w:rsidRPr="00D376AB">
              <w:rPr>
                <w:rFonts w:cstheme="minorHAnsi"/>
                <w:b/>
                <w:bCs/>
                <w:lang w:val="es-ES"/>
              </w:rPr>
              <w:t xml:space="preserve"> </w:t>
            </w:r>
            <w:r w:rsidRPr="00D376AB">
              <w:rPr>
                <w:rFonts w:cstheme="minorHAnsi"/>
                <w:bCs/>
                <w:lang w:val="es-ES"/>
              </w:rPr>
              <w:t>Módulo Semana 1</w:t>
            </w:r>
          </w:p>
          <w:p w14:paraId="668A1EB8" w14:textId="10E13CD8" w:rsidR="0019716C" w:rsidRPr="00D376AB" w:rsidRDefault="0019716C" w:rsidP="0019716C">
            <w:pPr>
              <w:rPr>
                <w:rFonts w:cstheme="minorHAnsi"/>
                <w:b/>
                <w:lang w:val="es-ES"/>
              </w:rPr>
            </w:pPr>
            <w:r w:rsidRPr="00D376AB">
              <w:rPr>
                <w:rFonts w:cstheme="minorHAnsi"/>
                <w:b/>
                <w:lang w:val="es-ES"/>
              </w:rPr>
              <w:t>Discusión # 1</w:t>
            </w:r>
            <w:r w:rsidRPr="00D376AB">
              <w:rPr>
                <w:rFonts w:cstheme="minorHAnsi"/>
                <w:bCs/>
                <w:lang w:val="es-ES"/>
              </w:rPr>
              <w:t xml:space="preserve">: Presentación </w:t>
            </w:r>
            <w:r w:rsidR="00C50934" w:rsidRPr="00D376AB">
              <w:rPr>
                <w:rFonts w:cstheme="minorHAnsi"/>
                <w:bCs/>
                <w:lang w:val="es-ES"/>
              </w:rPr>
              <w:t>Personal</w:t>
            </w:r>
          </w:p>
          <w:p w14:paraId="3727FBD0" w14:textId="621B75DB" w:rsidR="004C162A" w:rsidRPr="00D376AB" w:rsidRDefault="0019716C" w:rsidP="00E746E6">
            <w:pPr>
              <w:ind w:left="76"/>
              <w:rPr>
                <w:rFonts w:cstheme="minorHAnsi"/>
                <w:bCs/>
                <w:lang w:val="es-ES"/>
              </w:rPr>
            </w:pPr>
            <w:r w:rsidRPr="00D376AB">
              <w:rPr>
                <w:rFonts w:cstheme="minorHAnsi"/>
                <w:b/>
                <w:lang w:val="es-ES"/>
              </w:rPr>
              <w:t xml:space="preserve">  </w:t>
            </w:r>
            <w:r w:rsidRPr="00D376AB">
              <w:rPr>
                <w:rFonts w:cstheme="minorHAnsi"/>
                <w:bCs/>
                <w:lang w:val="es-ES"/>
              </w:rPr>
              <w:t xml:space="preserve">(fecha de vencimiento: viernes </w:t>
            </w:r>
            <w:r w:rsidR="00B42983" w:rsidRPr="00D376AB">
              <w:rPr>
                <w:rFonts w:cstheme="minorHAnsi"/>
                <w:bCs/>
                <w:lang w:val="es-ES"/>
              </w:rPr>
              <w:t>15</w:t>
            </w:r>
            <w:r w:rsidRPr="00D376AB">
              <w:rPr>
                <w:rFonts w:cstheme="minorHAnsi"/>
                <w:bCs/>
                <w:lang w:val="es-ES"/>
              </w:rPr>
              <w:t xml:space="preserve"> de </w:t>
            </w:r>
            <w:r w:rsidR="00B42983" w:rsidRPr="00D376AB">
              <w:rPr>
                <w:rFonts w:cstheme="minorHAnsi"/>
                <w:bCs/>
                <w:lang w:val="es-ES"/>
              </w:rPr>
              <w:t>enero</w:t>
            </w:r>
            <w:r w:rsidRPr="00D376AB">
              <w:rPr>
                <w:rFonts w:cstheme="minorHAnsi"/>
                <w:bCs/>
                <w:lang w:val="es-ES"/>
              </w:rPr>
              <w:t>. 6:00 pm)</w:t>
            </w:r>
          </w:p>
        </w:tc>
      </w:tr>
      <w:tr w:rsidR="004C162A" w:rsidRPr="00D376AB" w14:paraId="24672813" w14:textId="77777777" w:rsidTr="0019716C">
        <w:trPr>
          <w:trHeight w:val="521"/>
        </w:trPr>
        <w:tc>
          <w:tcPr>
            <w:tcW w:w="2047" w:type="dxa"/>
            <w:tcBorders>
              <w:top w:val="single" w:sz="4" w:space="0" w:color="auto"/>
              <w:left w:val="single" w:sz="4" w:space="0" w:color="auto"/>
              <w:bottom w:val="single" w:sz="4" w:space="0" w:color="auto"/>
              <w:right w:val="single" w:sz="4" w:space="0" w:color="auto"/>
            </w:tcBorders>
            <w:hideMark/>
          </w:tcPr>
          <w:p w14:paraId="543A617E" w14:textId="11CFAE86" w:rsidR="00B42983" w:rsidRPr="00D376AB" w:rsidRDefault="00B42983" w:rsidP="00B42983">
            <w:pPr>
              <w:spacing w:line="276" w:lineRule="auto"/>
              <w:rPr>
                <w:rFonts w:cstheme="minorHAnsi"/>
                <w:b/>
                <w:lang w:val="es-ES"/>
              </w:rPr>
            </w:pPr>
            <w:r w:rsidRPr="00D376AB">
              <w:rPr>
                <w:rFonts w:cstheme="minorHAnsi"/>
                <w:b/>
                <w:lang w:val="es-ES"/>
              </w:rPr>
              <w:t>Semana 2</w:t>
            </w:r>
          </w:p>
          <w:p w14:paraId="5EBB0A4B" w14:textId="096CDB6D" w:rsidR="00B42983" w:rsidRPr="00D376AB" w:rsidRDefault="00B42983" w:rsidP="00B42983">
            <w:pPr>
              <w:spacing w:line="276" w:lineRule="auto"/>
              <w:rPr>
                <w:rFonts w:cstheme="minorHAnsi"/>
                <w:bCs/>
                <w:lang w:val="es-ES"/>
              </w:rPr>
            </w:pPr>
            <w:r w:rsidRPr="00D376AB">
              <w:rPr>
                <w:rFonts w:cstheme="minorHAnsi"/>
                <w:bCs/>
                <w:lang w:val="es-ES"/>
              </w:rPr>
              <w:t>(Enero 18-22)</w:t>
            </w:r>
          </w:p>
          <w:p w14:paraId="1829C082" w14:textId="302AA7E2" w:rsidR="004C162A" w:rsidRPr="00D376AB" w:rsidRDefault="004C162A" w:rsidP="004C162A">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5D29C153" w14:textId="3732BBC4" w:rsidR="00C50934" w:rsidRPr="00D376AB" w:rsidRDefault="00C50934" w:rsidP="00C50934">
            <w:pPr>
              <w:rPr>
                <w:rFonts w:cstheme="minorHAnsi"/>
                <w:b/>
                <w:lang w:val="es-ES"/>
              </w:rPr>
            </w:pPr>
            <w:r w:rsidRPr="00D376AB">
              <w:rPr>
                <w:rFonts w:cstheme="minorHAnsi"/>
                <w:b/>
                <w:lang w:val="es-ES"/>
              </w:rPr>
              <w:t xml:space="preserve"> </w:t>
            </w:r>
            <w:r w:rsidRPr="00D376AB">
              <w:rPr>
                <w:rFonts w:cstheme="minorHAnsi"/>
                <w:bCs/>
                <w:lang w:val="es-ES"/>
              </w:rPr>
              <w:t xml:space="preserve"> </w:t>
            </w:r>
            <w:r w:rsidRPr="00D376AB">
              <w:rPr>
                <w:rFonts w:cstheme="minorHAnsi"/>
                <w:b/>
                <w:lang w:val="es-ES"/>
              </w:rPr>
              <w:t xml:space="preserve">Lección 1 “En </w:t>
            </w:r>
            <w:r w:rsidR="00B42983" w:rsidRPr="00D376AB">
              <w:rPr>
                <w:rFonts w:cstheme="minorHAnsi"/>
                <w:b/>
                <w:lang w:val="es-ES"/>
              </w:rPr>
              <w:t>el Departamento de Bienestar Social (I)</w:t>
            </w:r>
            <w:r w:rsidRPr="00D376AB">
              <w:rPr>
                <w:rFonts w:cstheme="minorHAnsi"/>
                <w:b/>
                <w:lang w:val="es-ES"/>
              </w:rPr>
              <w:t>”</w:t>
            </w:r>
          </w:p>
          <w:p w14:paraId="25EA71C8" w14:textId="77777777" w:rsidR="00C50934" w:rsidRPr="00D376AB" w:rsidRDefault="00C50934" w:rsidP="00C50934">
            <w:pPr>
              <w:rPr>
                <w:rFonts w:cstheme="minorHAnsi"/>
                <w:b/>
                <w:bCs/>
                <w:lang w:val="es-ES"/>
              </w:rPr>
            </w:pPr>
            <w:r w:rsidRPr="00D376AB">
              <w:rPr>
                <w:rFonts w:cstheme="minorHAnsi"/>
                <w:b/>
                <w:lang w:val="es-ES"/>
              </w:rPr>
              <w:t>-</w:t>
            </w: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w:t>
            </w:r>
            <w:r w:rsidRPr="00D376AB">
              <w:rPr>
                <w:rFonts w:cstheme="minorHAnsi"/>
                <w:b/>
                <w:bCs/>
                <w:lang w:val="es-ES"/>
              </w:rPr>
              <w:t xml:space="preserve"> </w:t>
            </w:r>
            <w:r w:rsidRPr="00D376AB">
              <w:rPr>
                <w:rFonts w:cstheme="minorHAnsi"/>
                <w:bCs/>
                <w:lang w:val="es-ES"/>
              </w:rPr>
              <w:t>Módulo Semana 2</w:t>
            </w:r>
          </w:p>
          <w:p w14:paraId="617AA8A5" w14:textId="77777777" w:rsidR="004C162A" w:rsidRPr="00D376AB" w:rsidRDefault="00C50934" w:rsidP="00C50934">
            <w:pPr>
              <w:spacing w:line="276" w:lineRule="auto"/>
              <w:rPr>
                <w:rFonts w:cstheme="minorHAnsi"/>
                <w:bCs/>
                <w:lang w:val="es-ES"/>
              </w:rPr>
            </w:pPr>
            <w:r w:rsidRPr="00D376AB">
              <w:rPr>
                <w:rFonts w:cstheme="minorHAnsi"/>
                <w:bCs/>
                <w:lang w:val="es-ES"/>
              </w:rPr>
              <w:t xml:space="preserve">(fecha de vencimiento: viernes </w:t>
            </w:r>
            <w:r w:rsidR="00B42983" w:rsidRPr="00D376AB">
              <w:rPr>
                <w:rFonts w:cstheme="minorHAnsi"/>
                <w:bCs/>
                <w:lang w:val="es-ES"/>
              </w:rPr>
              <w:t>22</w:t>
            </w:r>
            <w:r w:rsidRPr="00D376AB">
              <w:rPr>
                <w:rFonts w:cstheme="minorHAnsi"/>
                <w:bCs/>
                <w:lang w:val="es-ES"/>
              </w:rPr>
              <w:t xml:space="preserve"> de </w:t>
            </w:r>
            <w:r w:rsidR="00B42983" w:rsidRPr="00D376AB">
              <w:rPr>
                <w:rFonts w:cstheme="minorHAnsi"/>
                <w:bCs/>
                <w:lang w:val="es-ES"/>
              </w:rPr>
              <w:t>enero</w:t>
            </w:r>
            <w:r w:rsidRPr="00D376AB">
              <w:rPr>
                <w:rFonts w:cstheme="minorHAnsi"/>
                <w:bCs/>
                <w:lang w:val="es-ES"/>
              </w:rPr>
              <w:t xml:space="preserve"> 6:00 pm)</w:t>
            </w:r>
          </w:p>
          <w:p w14:paraId="0ABA33F0" w14:textId="37BD7CE6" w:rsidR="000A6A20" w:rsidRPr="000C32F5" w:rsidRDefault="000A6A20" w:rsidP="00C50934">
            <w:pPr>
              <w:spacing w:line="276" w:lineRule="auto"/>
              <w:rPr>
                <w:rFonts w:cstheme="minorHAnsi"/>
                <w:b/>
                <w:lang w:val="es-ES"/>
              </w:rPr>
            </w:pPr>
            <w:proofErr w:type="spellStart"/>
            <w:r w:rsidRPr="000C32F5">
              <w:rPr>
                <w:rFonts w:cstheme="minorHAnsi"/>
                <w:b/>
                <w:lang w:val="es-ES"/>
              </w:rPr>
              <w:t>Quiz</w:t>
            </w:r>
            <w:proofErr w:type="spellEnd"/>
            <w:r w:rsidRPr="000C32F5">
              <w:rPr>
                <w:rFonts w:cstheme="minorHAnsi"/>
                <w:b/>
                <w:lang w:val="es-ES"/>
              </w:rPr>
              <w:t xml:space="preserve"> 2</w:t>
            </w:r>
          </w:p>
        </w:tc>
      </w:tr>
      <w:tr w:rsidR="004C162A" w:rsidRPr="00D376AB" w14:paraId="13CBDA6C" w14:textId="77777777" w:rsidTr="0019716C">
        <w:trPr>
          <w:trHeight w:val="260"/>
        </w:trPr>
        <w:tc>
          <w:tcPr>
            <w:tcW w:w="2047" w:type="dxa"/>
            <w:tcBorders>
              <w:top w:val="single" w:sz="4" w:space="0" w:color="auto"/>
              <w:left w:val="single" w:sz="4" w:space="0" w:color="auto"/>
              <w:bottom w:val="single" w:sz="4" w:space="0" w:color="auto"/>
              <w:right w:val="single" w:sz="4" w:space="0" w:color="auto"/>
            </w:tcBorders>
            <w:hideMark/>
          </w:tcPr>
          <w:p w14:paraId="516620FC" w14:textId="6D10B737" w:rsidR="00B42983" w:rsidRPr="00D376AB" w:rsidRDefault="00B42983" w:rsidP="00B42983">
            <w:pPr>
              <w:spacing w:line="276" w:lineRule="auto"/>
              <w:rPr>
                <w:rFonts w:cstheme="minorHAnsi"/>
                <w:b/>
                <w:lang w:val="es-ES"/>
              </w:rPr>
            </w:pPr>
            <w:r w:rsidRPr="00D376AB">
              <w:rPr>
                <w:rFonts w:cstheme="minorHAnsi"/>
                <w:b/>
                <w:lang w:val="es-ES"/>
              </w:rPr>
              <w:t>Semana 3</w:t>
            </w:r>
          </w:p>
          <w:p w14:paraId="247928FC" w14:textId="630F7053" w:rsidR="004C162A" w:rsidRPr="00D376AB" w:rsidRDefault="00B42983" w:rsidP="004C162A">
            <w:pPr>
              <w:spacing w:line="276" w:lineRule="auto"/>
              <w:rPr>
                <w:rFonts w:cstheme="minorHAnsi"/>
                <w:bCs/>
                <w:lang w:val="es-ES"/>
              </w:rPr>
            </w:pPr>
            <w:r w:rsidRPr="00D376AB">
              <w:rPr>
                <w:rFonts w:cstheme="minorHAnsi"/>
                <w:bCs/>
                <w:lang w:val="es-ES"/>
              </w:rPr>
              <w:t>(Enero 25-29)</w:t>
            </w:r>
          </w:p>
        </w:tc>
        <w:tc>
          <w:tcPr>
            <w:tcW w:w="7560" w:type="dxa"/>
            <w:tcBorders>
              <w:top w:val="single" w:sz="4" w:space="0" w:color="auto"/>
              <w:left w:val="single" w:sz="4" w:space="0" w:color="auto"/>
              <w:bottom w:val="single" w:sz="4" w:space="0" w:color="auto"/>
              <w:right w:val="single" w:sz="4" w:space="0" w:color="auto"/>
            </w:tcBorders>
          </w:tcPr>
          <w:p w14:paraId="7F7AA6BF" w14:textId="6373F5A9" w:rsidR="00B42983" w:rsidRPr="00D376AB" w:rsidRDefault="00B42983" w:rsidP="00B42983">
            <w:pPr>
              <w:rPr>
                <w:rFonts w:cstheme="minorHAnsi"/>
                <w:bCs/>
                <w:lang w:val="es-ES"/>
              </w:rPr>
            </w:pPr>
            <w:r w:rsidRPr="00D376AB">
              <w:rPr>
                <w:rFonts w:cstheme="minorHAnsi"/>
                <w:b/>
                <w:bCs/>
                <w:lang w:val="es-ES"/>
              </w:rPr>
              <w:t>Lección 2: “</w:t>
            </w:r>
            <w:r w:rsidRPr="00D376AB">
              <w:rPr>
                <w:rFonts w:cstheme="minorHAnsi"/>
                <w:b/>
                <w:lang w:val="es-ES"/>
              </w:rPr>
              <w:t>En el Departamento de Bienestar Social (II)</w:t>
            </w:r>
            <w:r w:rsidRPr="00D376AB">
              <w:rPr>
                <w:rFonts w:cstheme="minorHAnsi"/>
                <w:b/>
                <w:bCs/>
                <w:lang w:val="es-ES"/>
              </w:rPr>
              <w:t>”</w:t>
            </w:r>
            <w:r w:rsidRPr="00D376AB">
              <w:rPr>
                <w:rFonts w:cstheme="minorHAnsi"/>
                <w:bCs/>
                <w:lang w:val="es-ES"/>
              </w:rPr>
              <w:t xml:space="preserve"> </w:t>
            </w:r>
          </w:p>
          <w:p w14:paraId="22DC4105" w14:textId="72A44C21" w:rsidR="00B42983" w:rsidRPr="00D376AB" w:rsidRDefault="00B42983" w:rsidP="00B42983">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Modulo </w:t>
            </w:r>
            <w:r w:rsidRPr="00D376AB">
              <w:rPr>
                <w:rFonts w:cstheme="minorHAnsi"/>
                <w:bCs/>
                <w:lang w:val="es-ES"/>
              </w:rPr>
              <w:t xml:space="preserve">Semana 3 </w:t>
            </w:r>
          </w:p>
          <w:p w14:paraId="2C826A6D" w14:textId="3B9E0BF1" w:rsidR="004C162A" w:rsidRPr="00D376AB" w:rsidRDefault="00B42983" w:rsidP="00B42983">
            <w:pPr>
              <w:spacing w:line="276" w:lineRule="auto"/>
              <w:rPr>
                <w:rFonts w:cstheme="minorHAnsi"/>
                <w:bCs/>
                <w:lang w:val="es-ES"/>
              </w:rPr>
            </w:pPr>
            <w:r w:rsidRPr="00D376AB">
              <w:rPr>
                <w:rFonts w:cstheme="minorHAnsi"/>
                <w:b/>
                <w:lang w:val="es-ES"/>
              </w:rPr>
              <w:t>Discusión # 2</w:t>
            </w:r>
          </w:p>
          <w:p w14:paraId="242AAA16" w14:textId="44720B5D" w:rsidR="000A6A20" w:rsidRPr="000C32F5" w:rsidRDefault="000A6A20" w:rsidP="00B42983">
            <w:pPr>
              <w:spacing w:line="276" w:lineRule="auto"/>
              <w:rPr>
                <w:rFonts w:cstheme="minorHAnsi"/>
                <w:b/>
                <w:lang w:val="es-ES"/>
              </w:rPr>
            </w:pPr>
            <w:proofErr w:type="spellStart"/>
            <w:r w:rsidRPr="000C32F5">
              <w:rPr>
                <w:rFonts w:cstheme="minorHAnsi"/>
                <w:b/>
                <w:lang w:val="es-ES"/>
              </w:rPr>
              <w:t>Quiz</w:t>
            </w:r>
            <w:proofErr w:type="spellEnd"/>
            <w:r w:rsidRPr="000C32F5">
              <w:rPr>
                <w:rFonts w:cstheme="minorHAnsi"/>
                <w:b/>
                <w:lang w:val="es-ES"/>
              </w:rPr>
              <w:t xml:space="preserve"> 3</w:t>
            </w:r>
          </w:p>
        </w:tc>
      </w:tr>
      <w:tr w:rsidR="004C162A" w:rsidRPr="00D376AB" w14:paraId="5138B387" w14:textId="77777777" w:rsidTr="0019716C">
        <w:trPr>
          <w:trHeight w:val="53"/>
        </w:trPr>
        <w:tc>
          <w:tcPr>
            <w:tcW w:w="2047" w:type="dxa"/>
            <w:tcBorders>
              <w:top w:val="single" w:sz="4" w:space="0" w:color="auto"/>
              <w:left w:val="single" w:sz="4" w:space="0" w:color="auto"/>
              <w:bottom w:val="single" w:sz="4" w:space="0" w:color="auto"/>
              <w:right w:val="single" w:sz="4" w:space="0" w:color="auto"/>
            </w:tcBorders>
            <w:hideMark/>
          </w:tcPr>
          <w:p w14:paraId="0900D5EA" w14:textId="3CA52564" w:rsidR="00B42983" w:rsidRPr="00D376AB" w:rsidRDefault="00B42983" w:rsidP="00B42983">
            <w:pPr>
              <w:spacing w:line="276" w:lineRule="auto"/>
              <w:rPr>
                <w:rFonts w:cstheme="minorHAnsi"/>
                <w:b/>
                <w:lang w:val="es-ES"/>
              </w:rPr>
            </w:pPr>
            <w:r w:rsidRPr="00D376AB">
              <w:rPr>
                <w:rFonts w:cstheme="minorHAnsi"/>
                <w:b/>
                <w:lang w:val="es-ES"/>
              </w:rPr>
              <w:t>Semana 4</w:t>
            </w:r>
          </w:p>
          <w:p w14:paraId="5BD8033B" w14:textId="00774EBB" w:rsidR="00B42983" w:rsidRPr="00D376AB" w:rsidRDefault="00B42983" w:rsidP="00B42983">
            <w:pPr>
              <w:spacing w:line="276" w:lineRule="auto"/>
              <w:rPr>
                <w:rFonts w:cstheme="minorHAnsi"/>
                <w:b/>
                <w:lang w:val="es-ES"/>
              </w:rPr>
            </w:pPr>
            <w:r w:rsidRPr="00D376AB">
              <w:rPr>
                <w:rFonts w:cstheme="minorHAnsi"/>
                <w:bCs/>
                <w:lang w:val="es-ES"/>
              </w:rPr>
              <w:t>(Feb. 1-5)</w:t>
            </w:r>
          </w:p>
          <w:p w14:paraId="0E871F34" w14:textId="7C141720" w:rsidR="004C162A" w:rsidRPr="00D376AB" w:rsidRDefault="004C162A" w:rsidP="004C162A">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565C8950" w14:textId="19F5D48E" w:rsidR="00B42983" w:rsidRPr="00D376AB" w:rsidRDefault="00B42983" w:rsidP="00B42983">
            <w:pPr>
              <w:rPr>
                <w:rFonts w:cstheme="minorHAnsi"/>
                <w:b/>
                <w:bCs/>
                <w:lang w:val="es-ES"/>
              </w:rPr>
            </w:pPr>
            <w:r w:rsidRPr="00D376AB">
              <w:rPr>
                <w:rFonts w:cstheme="minorHAnsi"/>
                <w:b/>
                <w:bCs/>
                <w:lang w:val="es-ES"/>
              </w:rPr>
              <w:t xml:space="preserve">Lección 3: “En el </w:t>
            </w:r>
            <w:r w:rsidRPr="00D376AB">
              <w:rPr>
                <w:rFonts w:cstheme="minorHAnsi"/>
                <w:b/>
                <w:lang w:val="es-ES"/>
              </w:rPr>
              <w:t>Departamento de Bienestar Social (III)</w:t>
            </w:r>
            <w:r w:rsidRPr="00D376AB">
              <w:rPr>
                <w:rFonts w:cstheme="minorHAnsi"/>
                <w:b/>
                <w:bCs/>
                <w:lang w:val="es-ES"/>
              </w:rPr>
              <w:t>””</w:t>
            </w:r>
          </w:p>
          <w:p w14:paraId="370CB0CF" w14:textId="662ACF84" w:rsidR="00B42983" w:rsidRPr="00D376AB" w:rsidRDefault="00B42983" w:rsidP="00B42983">
            <w:pPr>
              <w:rPr>
                <w:rFonts w:cstheme="minorHAnsi"/>
                <w:bCs/>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Modulo </w:t>
            </w:r>
            <w:r w:rsidRPr="00D376AB">
              <w:rPr>
                <w:rFonts w:cstheme="minorHAnsi"/>
                <w:bCs/>
                <w:lang w:val="es-ES"/>
              </w:rPr>
              <w:t xml:space="preserve">Semana 4 </w:t>
            </w:r>
          </w:p>
          <w:p w14:paraId="4E9F52CF" w14:textId="52854C3E" w:rsidR="004C162A" w:rsidRPr="000C32F5" w:rsidRDefault="000A6A20" w:rsidP="00E746E6">
            <w:pPr>
              <w:rPr>
                <w:rFonts w:cstheme="minorHAnsi"/>
                <w:b/>
                <w:lang w:val="es-ES"/>
              </w:rPr>
            </w:pPr>
            <w:proofErr w:type="spellStart"/>
            <w:r w:rsidRPr="000C32F5">
              <w:rPr>
                <w:rFonts w:cstheme="minorHAnsi"/>
                <w:b/>
                <w:lang w:val="es-ES"/>
              </w:rPr>
              <w:t>Quiz</w:t>
            </w:r>
            <w:proofErr w:type="spellEnd"/>
            <w:r w:rsidRPr="000C32F5">
              <w:rPr>
                <w:rFonts w:cstheme="minorHAnsi"/>
                <w:b/>
                <w:lang w:val="es-ES"/>
              </w:rPr>
              <w:t xml:space="preserve"> 4</w:t>
            </w:r>
          </w:p>
        </w:tc>
      </w:tr>
      <w:tr w:rsidR="004C162A" w:rsidRPr="00D376AB" w14:paraId="7B220330" w14:textId="77777777" w:rsidTr="0019716C">
        <w:tc>
          <w:tcPr>
            <w:tcW w:w="2047" w:type="dxa"/>
            <w:tcBorders>
              <w:top w:val="single" w:sz="4" w:space="0" w:color="auto"/>
              <w:left w:val="single" w:sz="4" w:space="0" w:color="auto"/>
              <w:bottom w:val="single" w:sz="4" w:space="0" w:color="auto"/>
              <w:right w:val="single" w:sz="4" w:space="0" w:color="auto"/>
            </w:tcBorders>
            <w:hideMark/>
          </w:tcPr>
          <w:p w14:paraId="7D97C578" w14:textId="77777777" w:rsidR="00642875" w:rsidRDefault="00642875" w:rsidP="000A6A20">
            <w:pPr>
              <w:spacing w:line="276" w:lineRule="auto"/>
              <w:rPr>
                <w:rFonts w:cstheme="minorHAnsi"/>
                <w:b/>
                <w:lang w:val="es-ES"/>
              </w:rPr>
            </w:pPr>
          </w:p>
          <w:p w14:paraId="494081B8" w14:textId="393CE3E2" w:rsidR="000A6A20" w:rsidRPr="00D376AB" w:rsidRDefault="000A6A20" w:rsidP="000A6A20">
            <w:pPr>
              <w:spacing w:line="276" w:lineRule="auto"/>
              <w:rPr>
                <w:rFonts w:cstheme="minorHAnsi"/>
                <w:b/>
                <w:lang w:val="es-ES"/>
              </w:rPr>
            </w:pPr>
            <w:r w:rsidRPr="00D376AB">
              <w:rPr>
                <w:rFonts w:cstheme="minorHAnsi"/>
                <w:b/>
                <w:lang w:val="es-ES"/>
              </w:rPr>
              <w:lastRenderedPageBreak/>
              <w:t>Semana 5</w:t>
            </w:r>
          </w:p>
          <w:p w14:paraId="074C2434" w14:textId="4A800A63" w:rsidR="004C162A" w:rsidRPr="00D376AB" w:rsidRDefault="000A6A20" w:rsidP="004C162A">
            <w:pPr>
              <w:spacing w:line="276" w:lineRule="auto"/>
              <w:rPr>
                <w:rFonts w:cstheme="minorHAnsi"/>
                <w:b/>
                <w:lang w:val="es-ES"/>
              </w:rPr>
            </w:pPr>
            <w:r w:rsidRPr="00D376AB">
              <w:rPr>
                <w:rFonts w:cstheme="minorHAnsi"/>
                <w:bCs/>
                <w:lang w:val="es-ES"/>
              </w:rPr>
              <w:t>(Feb. 8-12)</w:t>
            </w:r>
          </w:p>
        </w:tc>
        <w:tc>
          <w:tcPr>
            <w:tcW w:w="7560" w:type="dxa"/>
            <w:tcBorders>
              <w:top w:val="single" w:sz="4" w:space="0" w:color="auto"/>
              <w:left w:val="single" w:sz="4" w:space="0" w:color="auto"/>
              <w:bottom w:val="single" w:sz="4" w:space="0" w:color="auto"/>
              <w:right w:val="single" w:sz="4" w:space="0" w:color="auto"/>
            </w:tcBorders>
          </w:tcPr>
          <w:p w14:paraId="2AA6C99F" w14:textId="77777777" w:rsidR="00642875" w:rsidRDefault="00642875" w:rsidP="000A6A20">
            <w:pPr>
              <w:rPr>
                <w:rFonts w:cstheme="minorHAnsi"/>
                <w:b/>
                <w:bCs/>
                <w:lang w:val="es-ES"/>
              </w:rPr>
            </w:pPr>
          </w:p>
          <w:p w14:paraId="7C035C78" w14:textId="2B45AA66" w:rsidR="000A6A20" w:rsidRPr="00D376AB" w:rsidRDefault="000A6A20" w:rsidP="000A6A20">
            <w:pPr>
              <w:rPr>
                <w:rFonts w:cstheme="minorHAnsi"/>
                <w:b/>
                <w:bCs/>
                <w:lang w:val="es-ES"/>
              </w:rPr>
            </w:pPr>
            <w:r w:rsidRPr="00D376AB">
              <w:rPr>
                <w:rFonts w:cstheme="minorHAnsi"/>
                <w:b/>
                <w:bCs/>
                <w:lang w:val="es-ES"/>
              </w:rPr>
              <w:lastRenderedPageBreak/>
              <w:t>Lección 4: “En la Oficina del Seguro Social (I)”</w:t>
            </w:r>
          </w:p>
          <w:p w14:paraId="0907B3D9" w14:textId="1F07991E" w:rsidR="000A6A20" w:rsidRPr="00D376AB" w:rsidRDefault="000A6A20" w:rsidP="000A6A20">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5</w:t>
            </w:r>
          </w:p>
          <w:p w14:paraId="3134E711" w14:textId="1BB4E7B0" w:rsidR="00642875" w:rsidRDefault="000A6A20" w:rsidP="00642875">
            <w:pPr>
              <w:rPr>
                <w:rFonts w:cstheme="minorHAnsi"/>
                <w:lang w:val="es-ES"/>
              </w:rPr>
            </w:pPr>
            <w:r w:rsidRPr="00D376AB">
              <w:rPr>
                <w:rFonts w:cstheme="minorHAnsi"/>
                <w:lang w:val="es-ES"/>
              </w:rPr>
              <w:t>-</w:t>
            </w:r>
            <w:r w:rsidRPr="00D376AB">
              <w:rPr>
                <w:rFonts w:cstheme="minorHAnsi"/>
                <w:b/>
                <w:bCs/>
                <w:lang w:val="es-ES"/>
              </w:rPr>
              <w:t>Discusión # 3</w:t>
            </w:r>
          </w:p>
          <w:p w14:paraId="2B587234" w14:textId="331B1657" w:rsidR="004C162A" w:rsidRPr="000C32F5" w:rsidRDefault="005635E3" w:rsidP="00642875">
            <w:pPr>
              <w:rPr>
                <w:rFonts w:cstheme="minorHAnsi"/>
                <w:b/>
                <w:bCs/>
                <w:lang w:val="es-ES"/>
              </w:rPr>
            </w:pPr>
            <w:proofErr w:type="spellStart"/>
            <w:r w:rsidRPr="000C32F5">
              <w:rPr>
                <w:rFonts w:cstheme="minorHAnsi"/>
                <w:b/>
                <w:bCs/>
                <w:lang w:val="es-ES"/>
              </w:rPr>
              <w:t>Quiz</w:t>
            </w:r>
            <w:proofErr w:type="spellEnd"/>
            <w:r w:rsidRPr="000C32F5">
              <w:rPr>
                <w:rFonts w:cstheme="minorHAnsi"/>
                <w:b/>
                <w:bCs/>
                <w:lang w:val="es-ES"/>
              </w:rPr>
              <w:t xml:space="preserve"> 5</w:t>
            </w:r>
          </w:p>
        </w:tc>
      </w:tr>
      <w:tr w:rsidR="004C162A" w:rsidRPr="00F538D7" w14:paraId="7EE4CBE5" w14:textId="77777777" w:rsidTr="0019716C">
        <w:tc>
          <w:tcPr>
            <w:tcW w:w="2047" w:type="dxa"/>
            <w:tcBorders>
              <w:top w:val="single" w:sz="4" w:space="0" w:color="auto"/>
              <w:left w:val="single" w:sz="4" w:space="0" w:color="auto"/>
              <w:bottom w:val="single" w:sz="4" w:space="0" w:color="auto"/>
              <w:right w:val="single" w:sz="4" w:space="0" w:color="auto"/>
            </w:tcBorders>
            <w:hideMark/>
          </w:tcPr>
          <w:p w14:paraId="019DE760" w14:textId="1930F21F" w:rsidR="000A6A20" w:rsidRPr="00D376AB" w:rsidRDefault="000A6A20" w:rsidP="000A6A20">
            <w:pPr>
              <w:spacing w:line="276" w:lineRule="auto"/>
              <w:rPr>
                <w:rFonts w:cstheme="minorHAnsi"/>
                <w:b/>
                <w:lang w:val="es-ES"/>
              </w:rPr>
            </w:pPr>
            <w:r w:rsidRPr="00D376AB">
              <w:rPr>
                <w:rFonts w:cstheme="minorHAnsi"/>
                <w:b/>
                <w:lang w:val="es-ES"/>
              </w:rPr>
              <w:lastRenderedPageBreak/>
              <w:t>Semana 6</w:t>
            </w:r>
          </w:p>
          <w:p w14:paraId="4CDE4884" w14:textId="32A369D9" w:rsidR="000A6A20" w:rsidRPr="00D376AB" w:rsidRDefault="000A6A20" w:rsidP="000A6A20">
            <w:pPr>
              <w:spacing w:line="276" w:lineRule="auto"/>
              <w:rPr>
                <w:rFonts w:cstheme="minorHAnsi"/>
                <w:b/>
                <w:lang w:val="es-ES"/>
              </w:rPr>
            </w:pPr>
            <w:r w:rsidRPr="00D376AB">
              <w:rPr>
                <w:rFonts w:cstheme="minorHAnsi"/>
                <w:bCs/>
                <w:lang w:val="es-ES"/>
              </w:rPr>
              <w:t>(Feb. 15-19)</w:t>
            </w:r>
          </w:p>
          <w:p w14:paraId="62E14185" w14:textId="42206999" w:rsidR="004C162A" w:rsidRPr="00D376AB" w:rsidRDefault="004C162A" w:rsidP="004C162A">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47141F35" w14:textId="7604D9C2" w:rsidR="005635E3" w:rsidRPr="00D376AB" w:rsidRDefault="005635E3" w:rsidP="005635E3">
            <w:pPr>
              <w:rPr>
                <w:rFonts w:cstheme="minorHAnsi"/>
                <w:b/>
                <w:bCs/>
                <w:lang w:val="es-ES"/>
              </w:rPr>
            </w:pPr>
            <w:r w:rsidRPr="00D376AB">
              <w:rPr>
                <w:rFonts w:cstheme="minorHAnsi"/>
                <w:b/>
                <w:bCs/>
                <w:lang w:val="es-ES"/>
              </w:rPr>
              <w:t>Lección 5: “Una entrevista”</w:t>
            </w:r>
          </w:p>
          <w:p w14:paraId="54F3636C" w14:textId="03D80C27" w:rsidR="005635E3" w:rsidRPr="00D376AB" w:rsidRDefault="005635E3" w:rsidP="005635E3">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6</w:t>
            </w:r>
          </w:p>
          <w:p w14:paraId="444641E7" w14:textId="1256F43C" w:rsidR="004C162A" w:rsidRPr="00D376AB" w:rsidRDefault="005635E3" w:rsidP="004C162A">
            <w:pPr>
              <w:rPr>
                <w:rFonts w:cstheme="minorHAnsi"/>
                <w:bCs/>
                <w:lang w:val="es-ES"/>
              </w:rPr>
            </w:pPr>
            <w:r w:rsidRPr="00D376AB">
              <w:rPr>
                <w:rFonts w:cstheme="minorHAnsi"/>
                <w:bCs/>
                <w:lang w:val="es-ES"/>
              </w:rPr>
              <w:t xml:space="preserve">Estudiar para el </w:t>
            </w:r>
            <w:r w:rsidRPr="00D376AB">
              <w:rPr>
                <w:rFonts w:cstheme="minorHAnsi"/>
                <w:b/>
                <w:u w:val="single"/>
                <w:lang w:val="es-ES"/>
              </w:rPr>
              <w:t>examen de medio semestre</w:t>
            </w:r>
            <w:r w:rsidRPr="00D376AB">
              <w:rPr>
                <w:rFonts w:cstheme="minorHAnsi"/>
                <w:bCs/>
                <w:lang w:val="es-ES"/>
              </w:rPr>
              <w:t xml:space="preserve"> (</w:t>
            </w:r>
            <w:proofErr w:type="spellStart"/>
            <w:r w:rsidRPr="00D376AB">
              <w:rPr>
                <w:rFonts w:cstheme="minorHAnsi"/>
                <w:bCs/>
                <w:lang w:val="es-ES"/>
              </w:rPr>
              <w:t>due</w:t>
            </w:r>
            <w:proofErr w:type="spellEnd"/>
            <w:r w:rsidRPr="00D376AB">
              <w:rPr>
                <w:rFonts w:cstheme="minorHAnsi"/>
                <w:bCs/>
                <w:lang w:val="es-ES"/>
              </w:rPr>
              <w:t xml:space="preserve"> </w:t>
            </w:r>
            <w:proofErr w:type="spellStart"/>
            <w:r w:rsidRPr="00D376AB">
              <w:rPr>
                <w:rFonts w:cstheme="minorHAnsi"/>
                <w:bCs/>
                <w:lang w:val="es-ES"/>
              </w:rPr>
              <w:t>next</w:t>
            </w:r>
            <w:proofErr w:type="spellEnd"/>
            <w:r w:rsidRPr="00D376AB">
              <w:rPr>
                <w:rFonts w:cstheme="minorHAnsi"/>
                <w:bCs/>
                <w:lang w:val="es-ES"/>
              </w:rPr>
              <w:t xml:space="preserve"> Friday). Guía de estudio en </w:t>
            </w:r>
            <w:proofErr w:type="spellStart"/>
            <w:r w:rsidRPr="00D376AB">
              <w:rPr>
                <w:rFonts w:cstheme="minorHAnsi"/>
                <w:bCs/>
                <w:lang w:val="es-ES"/>
              </w:rPr>
              <w:t>Canvas</w:t>
            </w:r>
            <w:proofErr w:type="spellEnd"/>
            <w:r w:rsidRPr="00D376AB">
              <w:rPr>
                <w:rFonts w:cstheme="minorHAnsi"/>
                <w:bCs/>
                <w:lang w:val="es-ES"/>
              </w:rPr>
              <w:t>, módulo Semana 7</w:t>
            </w:r>
          </w:p>
          <w:p w14:paraId="4B9714E0" w14:textId="77777777" w:rsidR="004C162A" w:rsidRPr="000C32F5" w:rsidRDefault="005635E3" w:rsidP="004C162A">
            <w:pPr>
              <w:rPr>
                <w:rFonts w:cstheme="minorHAnsi"/>
                <w:b/>
                <w:bCs/>
                <w:lang w:val="es-ES"/>
              </w:rPr>
            </w:pPr>
            <w:proofErr w:type="spellStart"/>
            <w:r w:rsidRPr="000C32F5">
              <w:rPr>
                <w:rFonts w:cstheme="minorHAnsi"/>
                <w:b/>
                <w:bCs/>
                <w:lang w:val="es-ES"/>
              </w:rPr>
              <w:t>Quiz</w:t>
            </w:r>
            <w:proofErr w:type="spellEnd"/>
            <w:r w:rsidRPr="000C32F5">
              <w:rPr>
                <w:rFonts w:cstheme="minorHAnsi"/>
                <w:b/>
                <w:bCs/>
                <w:lang w:val="es-ES"/>
              </w:rPr>
              <w:t xml:space="preserve"> 6</w:t>
            </w:r>
          </w:p>
          <w:p w14:paraId="565B1295" w14:textId="5FF4D4A2" w:rsidR="005F645F" w:rsidRPr="00D376AB" w:rsidRDefault="005F645F" w:rsidP="004C162A">
            <w:pPr>
              <w:rPr>
                <w:rFonts w:cstheme="minorHAnsi"/>
                <w:bCs/>
                <w:lang w:val="es-ES"/>
              </w:rPr>
            </w:pPr>
            <w:r w:rsidRPr="00D376AB">
              <w:rPr>
                <w:rFonts w:cstheme="minorHAnsi"/>
                <w:lang w:val="es-ES"/>
              </w:rPr>
              <w:t xml:space="preserve">Trabajar en el </w:t>
            </w:r>
            <w:r w:rsidR="00F538D7" w:rsidRPr="00F538D7">
              <w:rPr>
                <w:rFonts w:cstheme="minorHAnsi"/>
                <w:b/>
                <w:bCs/>
                <w:lang w:val="es-ES"/>
              </w:rPr>
              <w:t>bosquejo (</w:t>
            </w:r>
            <w:proofErr w:type="spellStart"/>
            <w:r w:rsidRPr="00F538D7">
              <w:rPr>
                <w:rFonts w:cstheme="minorHAnsi"/>
                <w:b/>
                <w:bCs/>
                <w:lang w:val="es-ES"/>
              </w:rPr>
              <w:t>outline</w:t>
            </w:r>
            <w:proofErr w:type="spellEnd"/>
            <w:r w:rsidR="00F538D7" w:rsidRPr="00F538D7">
              <w:rPr>
                <w:rFonts w:cstheme="minorHAnsi"/>
                <w:b/>
                <w:bCs/>
                <w:lang w:val="es-ES"/>
              </w:rPr>
              <w:t>)</w:t>
            </w:r>
            <w:r w:rsidRPr="00D376AB">
              <w:rPr>
                <w:rFonts w:cstheme="minorHAnsi"/>
                <w:b/>
                <w:bCs/>
                <w:lang w:val="es-ES"/>
              </w:rPr>
              <w:t xml:space="preserve"> del trabajo de investigación parte 1 </w:t>
            </w:r>
            <w:r w:rsidRPr="00D376AB">
              <w:rPr>
                <w:rFonts w:cstheme="minorHAnsi"/>
                <w:lang w:val="es-ES"/>
              </w:rPr>
              <w:t>(</w:t>
            </w:r>
            <w:proofErr w:type="spellStart"/>
            <w:r w:rsidRPr="00D376AB">
              <w:rPr>
                <w:rFonts w:cstheme="minorHAnsi"/>
                <w:lang w:val="es-ES"/>
              </w:rPr>
              <w:t>due</w:t>
            </w:r>
            <w:proofErr w:type="spellEnd"/>
            <w:r w:rsidRPr="00D376AB">
              <w:rPr>
                <w:rFonts w:cstheme="minorHAnsi"/>
                <w:lang w:val="es-ES"/>
              </w:rPr>
              <w:t xml:space="preserve"> </w:t>
            </w:r>
            <w:proofErr w:type="spellStart"/>
            <w:r w:rsidRPr="00D376AB">
              <w:rPr>
                <w:rFonts w:cstheme="minorHAnsi"/>
                <w:lang w:val="es-ES"/>
              </w:rPr>
              <w:t>next</w:t>
            </w:r>
            <w:proofErr w:type="spellEnd"/>
            <w:r w:rsidRPr="00D376AB">
              <w:rPr>
                <w:rFonts w:cstheme="minorHAnsi"/>
                <w:lang w:val="es-ES"/>
              </w:rPr>
              <w:t xml:space="preserve"> Friday). Información e instrucciones en el módulo semana 7..</w:t>
            </w:r>
          </w:p>
        </w:tc>
      </w:tr>
      <w:tr w:rsidR="004C162A" w:rsidRPr="00525110" w14:paraId="1607ABAF" w14:textId="77777777" w:rsidTr="0019716C">
        <w:tc>
          <w:tcPr>
            <w:tcW w:w="2047" w:type="dxa"/>
            <w:tcBorders>
              <w:top w:val="single" w:sz="4" w:space="0" w:color="auto"/>
              <w:left w:val="single" w:sz="4" w:space="0" w:color="auto"/>
              <w:bottom w:val="single" w:sz="4" w:space="0" w:color="auto"/>
              <w:right w:val="single" w:sz="4" w:space="0" w:color="auto"/>
            </w:tcBorders>
            <w:hideMark/>
          </w:tcPr>
          <w:p w14:paraId="3F216C3A" w14:textId="313DD5C6" w:rsidR="000A6A20" w:rsidRPr="00D376AB" w:rsidRDefault="000A6A20" w:rsidP="000A6A20">
            <w:pPr>
              <w:spacing w:line="276" w:lineRule="auto"/>
              <w:rPr>
                <w:rFonts w:cstheme="minorHAnsi"/>
                <w:b/>
                <w:lang w:val="es-ES"/>
              </w:rPr>
            </w:pPr>
            <w:r w:rsidRPr="00D376AB">
              <w:rPr>
                <w:rFonts w:cstheme="minorHAnsi"/>
                <w:b/>
                <w:lang w:val="es-ES"/>
              </w:rPr>
              <w:t>Semana 7</w:t>
            </w:r>
          </w:p>
          <w:p w14:paraId="0041CD48" w14:textId="1E44F68C" w:rsidR="000A6A20" w:rsidRPr="00D376AB" w:rsidRDefault="000A6A20" w:rsidP="000A6A20">
            <w:pPr>
              <w:spacing w:line="276" w:lineRule="auto"/>
              <w:rPr>
                <w:rFonts w:cstheme="minorHAnsi"/>
                <w:b/>
                <w:lang w:val="es-ES"/>
              </w:rPr>
            </w:pPr>
            <w:r w:rsidRPr="00D376AB">
              <w:rPr>
                <w:rFonts w:cstheme="minorHAnsi"/>
                <w:bCs/>
                <w:lang w:val="es-ES"/>
              </w:rPr>
              <w:t>(Feb. 2</w:t>
            </w:r>
            <w:r w:rsidR="00966DE2" w:rsidRPr="00D376AB">
              <w:rPr>
                <w:rFonts w:cstheme="minorHAnsi"/>
                <w:bCs/>
                <w:lang w:val="es-ES"/>
              </w:rPr>
              <w:t>2</w:t>
            </w:r>
            <w:r w:rsidRPr="00D376AB">
              <w:rPr>
                <w:rFonts w:cstheme="minorHAnsi"/>
                <w:bCs/>
                <w:lang w:val="es-ES"/>
              </w:rPr>
              <w:t>-</w:t>
            </w:r>
            <w:r w:rsidR="00966DE2" w:rsidRPr="00D376AB">
              <w:rPr>
                <w:rFonts w:cstheme="minorHAnsi"/>
                <w:bCs/>
                <w:lang w:val="es-ES"/>
              </w:rPr>
              <w:t>26</w:t>
            </w:r>
            <w:r w:rsidRPr="00D376AB">
              <w:rPr>
                <w:rFonts w:cstheme="minorHAnsi"/>
                <w:bCs/>
                <w:lang w:val="es-ES"/>
              </w:rPr>
              <w:t>)</w:t>
            </w:r>
          </w:p>
          <w:p w14:paraId="2A6F145E" w14:textId="56B32609" w:rsidR="004C162A" w:rsidRPr="00D376AB" w:rsidRDefault="004C162A" w:rsidP="004C162A">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3DD719A2" w14:textId="77777777" w:rsidR="005F645F" w:rsidRPr="00D376AB" w:rsidRDefault="005F645F" w:rsidP="00E746E6">
            <w:pPr>
              <w:jc w:val="center"/>
              <w:rPr>
                <w:rFonts w:cstheme="minorHAnsi"/>
                <w:b/>
                <w:bCs/>
                <w:lang w:val="es-ES"/>
              </w:rPr>
            </w:pPr>
            <w:r w:rsidRPr="00D376AB">
              <w:rPr>
                <w:rFonts w:cstheme="minorHAnsi"/>
                <w:b/>
                <w:bCs/>
                <w:lang w:val="es-ES"/>
              </w:rPr>
              <w:t>Tareas:</w:t>
            </w:r>
          </w:p>
          <w:p w14:paraId="61B6D35A" w14:textId="6BA43A3C" w:rsidR="005F645F" w:rsidRPr="00D376AB" w:rsidRDefault="005F645F" w:rsidP="00E746E6">
            <w:pPr>
              <w:pStyle w:val="ListParagraph"/>
              <w:numPr>
                <w:ilvl w:val="0"/>
                <w:numId w:val="39"/>
              </w:numPr>
              <w:rPr>
                <w:rFonts w:cstheme="minorHAnsi"/>
                <w:lang w:val="es-ES"/>
              </w:rPr>
            </w:pPr>
            <w:r w:rsidRPr="00D376AB">
              <w:rPr>
                <w:rFonts w:cstheme="minorHAnsi"/>
                <w:lang w:val="es-ES"/>
              </w:rPr>
              <w:t xml:space="preserve">Entregar el </w:t>
            </w:r>
            <w:r w:rsidR="00F538D7" w:rsidRPr="00F538D7">
              <w:rPr>
                <w:rFonts w:cstheme="minorHAnsi"/>
                <w:b/>
                <w:bCs/>
                <w:u w:val="single"/>
                <w:lang w:val="es-ES"/>
              </w:rPr>
              <w:t xml:space="preserve">bosquejo del </w:t>
            </w:r>
            <w:r w:rsidRPr="00F538D7">
              <w:rPr>
                <w:rFonts w:cstheme="minorHAnsi"/>
                <w:b/>
                <w:bCs/>
                <w:u w:val="single"/>
                <w:lang w:val="es-ES"/>
              </w:rPr>
              <w:t>trabajo</w:t>
            </w:r>
            <w:r w:rsidRPr="00D376AB">
              <w:rPr>
                <w:rFonts w:cstheme="minorHAnsi"/>
                <w:b/>
                <w:bCs/>
                <w:u w:val="single"/>
                <w:lang w:val="es-ES"/>
              </w:rPr>
              <w:t xml:space="preserve"> de investigación</w:t>
            </w:r>
            <w:r w:rsidRPr="00D376AB">
              <w:rPr>
                <w:rFonts w:cstheme="minorHAnsi"/>
                <w:lang w:val="es-ES"/>
              </w:rPr>
              <w:t xml:space="preserve"> </w:t>
            </w:r>
            <w:r w:rsidRPr="00D376AB">
              <w:rPr>
                <w:rFonts w:cstheme="minorHAnsi"/>
                <w:b/>
                <w:bCs/>
                <w:u w:val="single"/>
                <w:lang w:val="es-ES"/>
              </w:rPr>
              <w:t>parte 1.</w:t>
            </w:r>
            <w:r w:rsidR="00E746E6" w:rsidRPr="00D376AB">
              <w:rPr>
                <w:rFonts w:cstheme="minorHAnsi"/>
                <w:b/>
                <w:bCs/>
                <w:u w:val="single"/>
                <w:lang w:val="es-ES"/>
              </w:rPr>
              <w:t xml:space="preserve"> </w:t>
            </w:r>
            <w:r w:rsidR="00E746E6" w:rsidRPr="00D376AB">
              <w:rPr>
                <w:rFonts w:cstheme="minorHAnsi"/>
                <w:lang w:val="es-ES"/>
              </w:rPr>
              <w:t>Mira las instrucciones específicas en el Módulo semana 7.</w:t>
            </w:r>
          </w:p>
          <w:p w14:paraId="13D372C1" w14:textId="3F79BF2F" w:rsidR="00E746E6" w:rsidRPr="00D376AB" w:rsidRDefault="00936197" w:rsidP="00E746E6">
            <w:pPr>
              <w:pStyle w:val="ListParagraph"/>
              <w:numPr>
                <w:ilvl w:val="0"/>
                <w:numId w:val="39"/>
              </w:numPr>
              <w:rPr>
                <w:rFonts w:cstheme="minorHAnsi"/>
                <w:b/>
                <w:bCs/>
                <w:lang w:val="es-ES"/>
              </w:rPr>
            </w:pPr>
            <w:r w:rsidRPr="00D376AB">
              <w:rPr>
                <w:rFonts w:cstheme="minorHAnsi"/>
                <w:b/>
                <w:bCs/>
                <w:lang w:val="es-ES"/>
              </w:rPr>
              <w:t>Discusión # 4</w:t>
            </w:r>
          </w:p>
          <w:p w14:paraId="75957D46" w14:textId="1D806531" w:rsidR="00966DE2" w:rsidRPr="00D376AB" w:rsidRDefault="00966DE2" w:rsidP="00966DE2">
            <w:pPr>
              <w:jc w:val="center"/>
              <w:rPr>
                <w:rFonts w:cstheme="minorHAnsi"/>
                <w:b/>
                <w:bCs/>
                <w:lang w:val="es-ES"/>
              </w:rPr>
            </w:pPr>
            <w:r w:rsidRPr="00D376AB">
              <w:rPr>
                <w:rFonts w:cstheme="minorHAnsi"/>
                <w:b/>
                <w:bCs/>
                <w:lang w:val="es-ES"/>
              </w:rPr>
              <w:t xml:space="preserve">Preparación para el examen de medio semestre. </w:t>
            </w:r>
          </w:p>
          <w:p w14:paraId="5FA7A042" w14:textId="10C4BAC0" w:rsidR="00966DE2" w:rsidRPr="00D376AB" w:rsidRDefault="00966DE2" w:rsidP="00966DE2">
            <w:pPr>
              <w:jc w:val="center"/>
              <w:rPr>
                <w:rFonts w:cstheme="minorHAnsi"/>
                <w:b/>
                <w:bCs/>
                <w:lang w:val="es-ES"/>
              </w:rPr>
            </w:pPr>
            <w:r w:rsidRPr="00D376AB">
              <w:rPr>
                <w:rFonts w:cstheme="minorHAnsi"/>
                <w:b/>
                <w:bCs/>
                <w:lang w:val="es-ES"/>
              </w:rPr>
              <w:t xml:space="preserve">El examen abre el jueves </w:t>
            </w:r>
            <w:r w:rsidR="00E6776B" w:rsidRPr="00D376AB">
              <w:rPr>
                <w:rFonts w:cstheme="minorHAnsi"/>
                <w:b/>
                <w:bCs/>
                <w:lang w:val="es-ES"/>
              </w:rPr>
              <w:t>4</w:t>
            </w:r>
            <w:r w:rsidRPr="00D376AB">
              <w:rPr>
                <w:rFonts w:cstheme="minorHAnsi"/>
                <w:b/>
                <w:bCs/>
                <w:lang w:val="es-ES"/>
              </w:rPr>
              <w:t xml:space="preserve">, 6:00 am y cierra el viernes </w:t>
            </w:r>
            <w:r w:rsidR="00E6776B" w:rsidRPr="00D376AB">
              <w:rPr>
                <w:rFonts w:cstheme="minorHAnsi"/>
                <w:b/>
                <w:bCs/>
                <w:lang w:val="es-ES"/>
              </w:rPr>
              <w:t>5</w:t>
            </w:r>
            <w:r w:rsidRPr="00D376AB">
              <w:rPr>
                <w:rFonts w:cstheme="minorHAnsi"/>
                <w:b/>
                <w:bCs/>
                <w:lang w:val="es-ES"/>
              </w:rPr>
              <w:t>, 6:00 pm.</w:t>
            </w:r>
          </w:p>
          <w:p w14:paraId="3CBBEBD4" w14:textId="5566DC20" w:rsidR="00966DE2" w:rsidRPr="00D376AB" w:rsidRDefault="00966DE2" w:rsidP="00966DE2">
            <w:pPr>
              <w:rPr>
                <w:rFonts w:cstheme="minorHAnsi"/>
              </w:rPr>
            </w:pPr>
            <w:r w:rsidRPr="00D376AB">
              <w:rPr>
                <w:rFonts w:cstheme="minorHAnsi"/>
                <w:bCs/>
              </w:rPr>
              <w:t xml:space="preserve">Before taking the exam, all students are required to read the folder </w:t>
            </w:r>
            <w:r w:rsidR="00833E9F" w:rsidRPr="006E73C5">
              <w:rPr>
                <w:rFonts w:cstheme="minorHAnsi"/>
                <w:b/>
              </w:rPr>
              <w:t>“</w:t>
            </w:r>
            <w:r w:rsidR="00833E9F">
              <w:rPr>
                <w:rFonts w:cstheme="minorHAnsi"/>
                <w:b/>
              </w:rPr>
              <w:t>Tips for Success on Remote Exams and Quizzes</w:t>
            </w:r>
            <w:r w:rsidRPr="00D376AB">
              <w:rPr>
                <w:rFonts w:cstheme="minorHAnsi"/>
                <w:b/>
                <w:u w:val="single"/>
              </w:rPr>
              <w:t xml:space="preserve">” </w:t>
            </w:r>
            <w:r w:rsidRPr="00D376AB">
              <w:rPr>
                <w:rFonts w:cstheme="minorHAnsi"/>
                <w:bCs/>
              </w:rPr>
              <w:t>available in Canvas and comply with all the rules while taking the exam. Failure to comply with the rules while taking the final exam will result in a grade of 0 with no opportunity to retake it.</w:t>
            </w:r>
          </w:p>
          <w:p w14:paraId="5CE9D4D2" w14:textId="53FA38C6" w:rsidR="00966DE2" w:rsidRPr="00D376AB" w:rsidRDefault="00966DE2" w:rsidP="00966DE2">
            <w:pPr>
              <w:jc w:val="center"/>
              <w:rPr>
                <w:rFonts w:cstheme="minorHAnsi"/>
                <w:b/>
                <w:bCs/>
                <w:lang w:val="es-ES"/>
              </w:rPr>
            </w:pPr>
            <w:r w:rsidRPr="00D376AB">
              <w:rPr>
                <w:rFonts w:cstheme="minorHAnsi"/>
                <w:b/>
                <w:bCs/>
                <w:lang w:val="es-ES"/>
              </w:rPr>
              <w:t>En el módulo semana 7:</w:t>
            </w:r>
          </w:p>
          <w:p w14:paraId="11966B09" w14:textId="77777777" w:rsidR="00966DE2" w:rsidRPr="00D376AB" w:rsidRDefault="00966DE2" w:rsidP="00966DE2">
            <w:pPr>
              <w:pStyle w:val="ListParagraph"/>
              <w:numPr>
                <w:ilvl w:val="0"/>
                <w:numId w:val="39"/>
              </w:numPr>
              <w:rPr>
                <w:rFonts w:cstheme="minorHAnsi"/>
                <w:b/>
                <w:bCs/>
                <w:lang w:val="es-ES"/>
              </w:rPr>
            </w:pPr>
            <w:r w:rsidRPr="00D376AB">
              <w:rPr>
                <w:rFonts w:cstheme="minorHAnsi"/>
                <w:lang w:val="es-ES"/>
              </w:rPr>
              <w:t xml:space="preserve">Consulta la guía de estudio y lee la información importante </w:t>
            </w:r>
          </w:p>
          <w:p w14:paraId="5294FD94" w14:textId="77777777" w:rsidR="00966DE2" w:rsidRPr="00D376AB" w:rsidRDefault="00966DE2" w:rsidP="00966DE2">
            <w:pPr>
              <w:pStyle w:val="ListParagraph"/>
              <w:numPr>
                <w:ilvl w:val="0"/>
                <w:numId w:val="39"/>
              </w:numPr>
              <w:rPr>
                <w:rFonts w:cstheme="minorHAnsi"/>
                <w:b/>
                <w:bCs/>
                <w:lang w:val="es-ES"/>
              </w:rPr>
            </w:pPr>
            <w:r w:rsidRPr="00D376AB">
              <w:rPr>
                <w:rFonts w:cstheme="minorHAnsi"/>
                <w:lang w:val="es-ES"/>
              </w:rPr>
              <w:t>Estudia las situaciones, casos y vocabulario lecciones 1-5 (mira la guía de estudio)</w:t>
            </w:r>
          </w:p>
          <w:p w14:paraId="3FF430FA" w14:textId="293520E1" w:rsidR="004C162A" w:rsidRPr="000C32F5" w:rsidRDefault="00966DE2" w:rsidP="005635E3">
            <w:pPr>
              <w:pStyle w:val="ListParagraph"/>
              <w:numPr>
                <w:ilvl w:val="0"/>
                <w:numId w:val="39"/>
              </w:numPr>
              <w:rPr>
                <w:rFonts w:cstheme="minorHAnsi"/>
                <w:lang w:val="es-ES"/>
              </w:rPr>
            </w:pPr>
            <w:r w:rsidRPr="00D376AB">
              <w:rPr>
                <w:rFonts w:cstheme="minorHAnsi"/>
                <w:lang w:val="es-ES"/>
              </w:rPr>
              <w:t>Toma la prueba de repaso para el examen</w:t>
            </w:r>
            <w:r w:rsidR="00833E9F">
              <w:rPr>
                <w:rFonts w:cstheme="minorHAnsi"/>
                <w:lang w:val="es-ES"/>
              </w:rPr>
              <w:t xml:space="preserve">. </w:t>
            </w:r>
            <w:r w:rsidRPr="00D376AB">
              <w:rPr>
                <w:rFonts w:cstheme="minorHAnsi"/>
                <w:lang w:val="es-ES"/>
              </w:rPr>
              <w:t>Mira las instrucciones específicas en el Módulo semana 7.</w:t>
            </w:r>
          </w:p>
        </w:tc>
      </w:tr>
      <w:tr w:rsidR="00E6776B" w:rsidRPr="00525110" w14:paraId="3F87F173" w14:textId="77777777" w:rsidTr="0019716C">
        <w:tc>
          <w:tcPr>
            <w:tcW w:w="2047" w:type="dxa"/>
            <w:tcBorders>
              <w:top w:val="single" w:sz="4" w:space="0" w:color="auto"/>
              <w:left w:val="single" w:sz="4" w:space="0" w:color="auto"/>
              <w:bottom w:val="single" w:sz="4" w:space="0" w:color="auto"/>
              <w:right w:val="single" w:sz="4" w:space="0" w:color="auto"/>
            </w:tcBorders>
            <w:hideMark/>
          </w:tcPr>
          <w:p w14:paraId="2C3814F3" w14:textId="08D6A774" w:rsidR="00E6776B" w:rsidRPr="00D376AB" w:rsidRDefault="00E6776B" w:rsidP="00E6776B">
            <w:pPr>
              <w:spacing w:line="276" w:lineRule="auto"/>
              <w:rPr>
                <w:rFonts w:cstheme="minorHAnsi"/>
                <w:b/>
                <w:lang w:val="es-ES"/>
              </w:rPr>
            </w:pPr>
            <w:r w:rsidRPr="00D376AB">
              <w:rPr>
                <w:rFonts w:cstheme="minorHAnsi"/>
                <w:b/>
                <w:lang w:val="es-ES"/>
              </w:rPr>
              <w:t>Semana 8</w:t>
            </w:r>
          </w:p>
          <w:p w14:paraId="62DC0487" w14:textId="4A553716" w:rsidR="00E6776B" w:rsidRPr="00D376AB" w:rsidRDefault="00E6776B" w:rsidP="00E6776B">
            <w:pPr>
              <w:spacing w:line="276" w:lineRule="auto"/>
              <w:rPr>
                <w:rFonts w:cstheme="minorHAnsi"/>
                <w:bCs/>
                <w:lang w:val="es-ES"/>
              </w:rPr>
            </w:pPr>
            <w:r w:rsidRPr="00D376AB">
              <w:rPr>
                <w:rFonts w:cstheme="minorHAnsi"/>
                <w:bCs/>
                <w:lang w:val="es-ES"/>
              </w:rPr>
              <w:t>(Mar. 1-5)</w:t>
            </w:r>
          </w:p>
          <w:p w14:paraId="2414282D" w14:textId="77777777" w:rsidR="00E746E6" w:rsidRPr="00D376AB" w:rsidRDefault="00E746E6" w:rsidP="00E746E6">
            <w:pPr>
              <w:spacing w:after="0"/>
              <w:rPr>
                <w:rFonts w:cstheme="minorHAnsi"/>
                <w:b/>
                <w:lang w:val="es-ES"/>
              </w:rPr>
            </w:pPr>
            <w:r w:rsidRPr="00D376AB">
              <w:rPr>
                <w:rFonts w:cstheme="minorHAnsi"/>
                <w:b/>
                <w:lang w:val="es-ES"/>
              </w:rPr>
              <w:t>EXAMEN DE</w:t>
            </w:r>
          </w:p>
          <w:p w14:paraId="3F520947" w14:textId="1E00382D" w:rsidR="00E6776B" w:rsidRPr="00D376AB" w:rsidRDefault="00E746E6" w:rsidP="00E746E6">
            <w:pPr>
              <w:spacing w:after="0"/>
              <w:rPr>
                <w:rFonts w:cstheme="minorHAnsi"/>
                <w:b/>
                <w:lang w:val="es-ES"/>
              </w:rPr>
            </w:pPr>
            <w:r w:rsidRPr="00D376AB">
              <w:rPr>
                <w:rFonts w:cstheme="minorHAnsi"/>
                <w:b/>
                <w:lang w:val="es-ES"/>
              </w:rPr>
              <w:t>MEDIO SEMESTRE</w:t>
            </w:r>
          </w:p>
        </w:tc>
        <w:tc>
          <w:tcPr>
            <w:tcW w:w="7560" w:type="dxa"/>
            <w:tcBorders>
              <w:top w:val="single" w:sz="4" w:space="0" w:color="auto"/>
              <w:left w:val="single" w:sz="4" w:space="0" w:color="auto"/>
              <w:bottom w:val="single" w:sz="4" w:space="0" w:color="auto"/>
              <w:right w:val="single" w:sz="4" w:space="0" w:color="auto"/>
            </w:tcBorders>
          </w:tcPr>
          <w:p w14:paraId="1003301C" w14:textId="00C5192B" w:rsidR="00E6776B" w:rsidRPr="00D376AB" w:rsidRDefault="00E6776B" w:rsidP="005F645F">
            <w:pPr>
              <w:rPr>
                <w:rFonts w:cstheme="minorHAnsi"/>
                <w:lang w:val="es-ES"/>
              </w:rPr>
            </w:pPr>
            <w:r w:rsidRPr="00D376AB">
              <w:rPr>
                <w:rFonts w:cstheme="minorHAnsi"/>
                <w:b/>
                <w:bCs/>
                <w:lang w:val="es-ES"/>
              </w:rPr>
              <w:t xml:space="preserve">Tomar el </w:t>
            </w:r>
            <w:r w:rsidRPr="00D376AB">
              <w:rPr>
                <w:rFonts w:cstheme="minorHAnsi"/>
                <w:b/>
                <w:bCs/>
                <w:highlight w:val="yellow"/>
                <w:lang w:val="es-ES"/>
              </w:rPr>
              <w:t>examen de medio semestre</w:t>
            </w:r>
            <w:r w:rsidRPr="00D376AB">
              <w:rPr>
                <w:rFonts w:cstheme="minorHAnsi"/>
                <w:b/>
                <w:bCs/>
                <w:lang w:val="es-ES"/>
              </w:rPr>
              <w:t xml:space="preserve">. </w:t>
            </w:r>
            <w:r w:rsidRPr="00D376AB">
              <w:rPr>
                <w:rFonts w:cstheme="minorHAnsi"/>
                <w:lang w:val="es-ES"/>
              </w:rPr>
              <w:t>El examen abre el jueves 4, 6:00 am y cierra el viernes 5, 6:00 pm.</w:t>
            </w:r>
          </w:p>
          <w:p w14:paraId="22EB7F86" w14:textId="77777777" w:rsidR="00E6776B" w:rsidRPr="00D376AB" w:rsidRDefault="00E6776B" w:rsidP="00E6776B">
            <w:pPr>
              <w:spacing w:line="276" w:lineRule="auto"/>
              <w:rPr>
                <w:rFonts w:cstheme="minorHAnsi"/>
                <w:i/>
                <w:lang w:val="es-ES"/>
              </w:rPr>
            </w:pPr>
          </w:p>
        </w:tc>
      </w:tr>
      <w:tr w:rsidR="00E6776B" w:rsidRPr="00D376AB" w14:paraId="0BF2FF25" w14:textId="77777777" w:rsidTr="0019716C">
        <w:trPr>
          <w:trHeight w:val="422"/>
        </w:trPr>
        <w:tc>
          <w:tcPr>
            <w:tcW w:w="2047" w:type="dxa"/>
            <w:tcBorders>
              <w:top w:val="single" w:sz="4" w:space="0" w:color="auto"/>
              <w:left w:val="single" w:sz="4" w:space="0" w:color="auto"/>
              <w:bottom w:val="single" w:sz="4" w:space="0" w:color="auto"/>
              <w:right w:val="single" w:sz="4" w:space="0" w:color="auto"/>
            </w:tcBorders>
            <w:hideMark/>
          </w:tcPr>
          <w:p w14:paraId="2A353728" w14:textId="39896A0F" w:rsidR="00E746E6" w:rsidRPr="00D376AB" w:rsidRDefault="00E746E6" w:rsidP="00E746E6">
            <w:pPr>
              <w:spacing w:line="276" w:lineRule="auto"/>
              <w:rPr>
                <w:rFonts w:cstheme="minorHAnsi"/>
                <w:b/>
                <w:lang w:val="es-ES"/>
              </w:rPr>
            </w:pPr>
            <w:r w:rsidRPr="00D376AB">
              <w:rPr>
                <w:rFonts w:cstheme="minorHAnsi"/>
                <w:b/>
                <w:lang w:val="es-ES"/>
              </w:rPr>
              <w:t>Semana 9</w:t>
            </w:r>
          </w:p>
          <w:p w14:paraId="5D46A457" w14:textId="7CDE1D20" w:rsidR="00E6776B" w:rsidRPr="00D376AB" w:rsidRDefault="00E746E6" w:rsidP="00E6776B">
            <w:pPr>
              <w:spacing w:line="276" w:lineRule="auto"/>
              <w:rPr>
                <w:rFonts w:cstheme="minorHAnsi"/>
                <w:b/>
                <w:lang w:val="es-ES"/>
              </w:rPr>
            </w:pPr>
            <w:r w:rsidRPr="00D376AB">
              <w:rPr>
                <w:rFonts w:cstheme="minorHAnsi"/>
                <w:bCs/>
                <w:lang w:val="es-ES"/>
              </w:rPr>
              <w:t>(Mar. 8-12)</w:t>
            </w:r>
          </w:p>
        </w:tc>
        <w:tc>
          <w:tcPr>
            <w:tcW w:w="7560" w:type="dxa"/>
            <w:tcBorders>
              <w:top w:val="single" w:sz="4" w:space="0" w:color="auto"/>
              <w:left w:val="single" w:sz="4" w:space="0" w:color="auto"/>
              <w:bottom w:val="single" w:sz="4" w:space="0" w:color="auto"/>
              <w:right w:val="single" w:sz="4" w:space="0" w:color="auto"/>
            </w:tcBorders>
          </w:tcPr>
          <w:p w14:paraId="72EFC452" w14:textId="20751EE6" w:rsidR="00E746E6" w:rsidRPr="00D376AB" w:rsidRDefault="00E746E6" w:rsidP="00E746E6">
            <w:pPr>
              <w:rPr>
                <w:rFonts w:cstheme="minorHAnsi"/>
                <w:b/>
                <w:bCs/>
                <w:lang w:val="es-ES"/>
              </w:rPr>
            </w:pPr>
            <w:r w:rsidRPr="00D376AB">
              <w:rPr>
                <w:rFonts w:cstheme="minorHAnsi"/>
                <w:b/>
                <w:bCs/>
                <w:lang w:val="es-ES"/>
              </w:rPr>
              <w:t>Lección 6: “Al año siguiente”</w:t>
            </w:r>
          </w:p>
          <w:p w14:paraId="734B6304" w14:textId="77777777" w:rsidR="00E746E6" w:rsidRPr="00D376AB" w:rsidRDefault="00E746E6" w:rsidP="00E746E6">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9</w:t>
            </w:r>
          </w:p>
          <w:p w14:paraId="567E1E03" w14:textId="535579A5" w:rsidR="00833E9F" w:rsidRDefault="00833E9F" w:rsidP="00833E9F">
            <w:pPr>
              <w:rPr>
                <w:rFonts w:cstheme="minorHAnsi"/>
                <w:lang w:val="es-ES"/>
              </w:rPr>
            </w:pPr>
            <w:r w:rsidRPr="00D376AB">
              <w:rPr>
                <w:rFonts w:cstheme="minorHAnsi"/>
                <w:lang w:val="es-ES"/>
              </w:rPr>
              <w:lastRenderedPageBreak/>
              <w:t>-</w:t>
            </w:r>
            <w:r w:rsidRPr="00D376AB">
              <w:rPr>
                <w:rFonts w:cstheme="minorHAnsi"/>
                <w:b/>
                <w:bCs/>
                <w:lang w:val="es-ES"/>
              </w:rPr>
              <w:t xml:space="preserve">Discusión # </w:t>
            </w:r>
            <w:r>
              <w:rPr>
                <w:rFonts w:cstheme="minorHAnsi"/>
                <w:b/>
                <w:bCs/>
                <w:lang w:val="es-ES"/>
              </w:rPr>
              <w:t>5</w:t>
            </w:r>
          </w:p>
          <w:p w14:paraId="2852CF9A" w14:textId="51664F78" w:rsidR="00E6776B" w:rsidRPr="000C32F5" w:rsidRDefault="000C32F5" w:rsidP="000C32F5">
            <w:pPr>
              <w:rPr>
                <w:rFonts w:cstheme="minorHAnsi"/>
                <w:b/>
                <w:bCs/>
                <w:lang w:val="es-ES"/>
              </w:rPr>
            </w:pPr>
            <w:proofErr w:type="spellStart"/>
            <w:r w:rsidRPr="000C32F5">
              <w:rPr>
                <w:rFonts w:cstheme="minorHAnsi"/>
                <w:b/>
                <w:bCs/>
                <w:lang w:val="es-ES"/>
              </w:rPr>
              <w:t>Quiz</w:t>
            </w:r>
            <w:proofErr w:type="spellEnd"/>
            <w:r w:rsidRPr="000C32F5">
              <w:rPr>
                <w:rFonts w:cstheme="minorHAnsi"/>
                <w:b/>
                <w:bCs/>
                <w:lang w:val="es-ES"/>
              </w:rPr>
              <w:t xml:space="preserve"> 7</w:t>
            </w:r>
          </w:p>
        </w:tc>
      </w:tr>
      <w:tr w:rsidR="00E6776B" w:rsidRPr="00D376AB" w14:paraId="70C36C85" w14:textId="77777777" w:rsidTr="0019716C">
        <w:trPr>
          <w:trHeight w:val="422"/>
        </w:trPr>
        <w:tc>
          <w:tcPr>
            <w:tcW w:w="2047" w:type="dxa"/>
            <w:tcBorders>
              <w:top w:val="single" w:sz="4" w:space="0" w:color="auto"/>
              <w:left w:val="single" w:sz="4" w:space="0" w:color="auto"/>
              <w:bottom w:val="single" w:sz="4" w:space="0" w:color="auto"/>
              <w:right w:val="single" w:sz="4" w:space="0" w:color="auto"/>
            </w:tcBorders>
            <w:hideMark/>
          </w:tcPr>
          <w:p w14:paraId="7A4617DE" w14:textId="54AA2E55" w:rsidR="00E746E6" w:rsidRPr="00D376AB" w:rsidRDefault="00E746E6" w:rsidP="00E746E6">
            <w:pPr>
              <w:spacing w:line="276" w:lineRule="auto"/>
              <w:rPr>
                <w:rFonts w:cstheme="minorHAnsi"/>
                <w:b/>
                <w:lang w:val="es-ES"/>
              </w:rPr>
            </w:pPr>
            <w:r w:rsidRPr="00D376AB">
              <w:rPr>
                <w:rFonts w:cstheme="minorHAnsi"/>
                <w:b/>
                <w:lang w:val="es-ES"/>
              </w:rPr>
              <w:lastRenderedPageBreak/>
              <w:t>Semana 10</w:t>
            </w:r>
          </w:p>
          <w:p w14:paraId="26BEA17E" w14:textId="02CC04A4" w:rsidR="00E746E6" w:rsidRPr="00D376AB" w:rsidRDefault="00E746E6" w:rsidP="00E746E6">
            <w:pPr>
              <w:spacing w:line="276" w:lineRule="auto"/>
              <w:rPr>
                <w:rFonts w:cstheme="minorHAnsi"/>
                <w:b/>
              </w:rPr>
            </w:pPr>
            <w:r w:rsidRPr="00D376AB">
              <w:rPr>
                <w:rFonts w:cstheme="minorHAnsi"/>
                <w:bCs/>
                <w:lang w:val="es-ES"/>
              </w:rPr>
              <w:t>(Mar. 15-19)</w:t>
            </w:r>
          </w:p>
          <w:p w14:paraId="0432EAC3" w14:textId="67DABE93" w:rsidR="00E6776B" w:rsidRPr="00D376AB" w:rsidRDefault="00E6776B" w:rsidP="00E6776B">
            <w:pPr>
              <w:spacing w:line="276" w:lineRule="auto"/>
              <w:rPr>
                <w:rFonts w:cstheme="minorHAnsi"/>
                <w:b/>
              </w:rPr>
            </w:pPr>
          </w:p>
        </w:tc>
        <w:tc>
          <w:tcPr>
            <w:tcW w:w="7560" w:type="dxa"/>
            <w:tcBorders>
              <w:top w:val="single" w:sz="4" w:space="0" w:color="auto"/>
              <w:left w:val="single" w:sz="4" w:space="0" w:color="auto"/>
              <w:bottom w:val="single" w:sz="4" w:space="0" w:color="auto"/>
              <w:right w:val="single" w:sz="4" w:space="0" w:color="auto"/>
            </w:tcBorders>
          </w:tcPr>
          <w:p w14:paraId="13AB8334" w14:textId="131ADA57" w:rsidR="00936197" w:rsidRPr="00D376AB" w:rsidRDefault="00936197" w:rsidP="00936197">
            <w:pPr>
              <w:rPr>
                <w:rFonts w:cstheme="minorHAnsi"/>
                <w:b/>
                <w:bCs/>
                <w:lang w:val="es-ES"/>
              </w:rPr>
            </w:pPr>
            <w:r w:rsidRPr="00D376AB">
              <w:rPr>
                <w:rFonts w:cstheme="minorHAnsi"/>
                <w:b/>
                <w:bCs/>
                <w:lang w:val="es-ES"/>
              </w:rPr>
              <w:t>Lección 7: “</w:t>
            </w:r>
            <w:r w:rsidR="00C10AB4" w:rsidRPr="00D376AB">
              <w:rPr>
                <w:rFonts w:cstheme="minorHAnsi"/>
                <w:b/>
                <w:bCs/>
                <w:lang w:val="es-ES"/>
              </w:rPr>
              <w:t>Estampillas para alimentos</w:t>
            </w:r>
            <w:r w:rsidRPr="00D376AB">
              <w:rPr>
                <w:rFonts w:cstheme="minorHAnsi"/>
                <w:b/>
                <w:bCs/>
                <w:lang w:val="es-ES"/>
              </w:rPr>
              <w:t>”</w:t>
            </w:r>
          </w:p>
          <w:p w14:paraId="35D51957" w14:textId="77777777" w:rsidR="00936197" w:rsidRPr="00D376AB" w:rsidRDefault="00936197" w:rsidP="00936197">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10 </w:t>
            </w:r>
          </w:p>
          <w:p w14:paraId="069EA5E3" w14:textId="23C1CE76" w:rsidR="00936197" w:rsidRPr="00D376AB" w:rsidRDefault="00936197" w:rsidP="00936197">
            <w:pPr>
              <w:ind w:left="521" w:hanging="521"/>
              <w:rPr>
                <w:rFonts w:cstheme="minorHAnsi"/>
                <w:bCs/>
                <w:lang w:val="es-ES"/>
              </w:rPr>
            </w:pPr>
            <w:r w:rsidRPr="00D376AB">
              <w:rPr>
                <w:rFonts w:cstheme="minorHAnsi"/>
                <w:lang w:val="es-ES"/>
              </w:rPr>
              <w:t>-</w:t>
            </w:r>
            <w:r w:rsidRPr="00D376AB">
              <w:rPr>
                <w:rFonts w:cstheme="minorHAnsi"/>
                <w:b/>
                <w:bCs/>
                <w:u w:val="single"/>
                <w:lang w:val="es-ES"/>
              </w:rPr>
              <w:t xml:space="preserve">Entregar el trabajo de investigación parte </w:t>
            </w:r>
            <w:r w:rsidR="00833E9F">
              <w:rPr>
                <w:rFonts w:cstheme="minorHAnsi"/>
                <w:b/>
                <w:bCs/>
                <w:u w:val="single"/>
                <w:lang w:val="es-ES"/>
              </w:rPr>
              <w:t>2</w:t>
            </w:r>
            <w:r w:rsidRPr="00D376AB">
              <w:rPr>
                <w:rFonts w:cstheme="minorHAnsi"/>
                <w:b/>
                <w:bCs/>
                <w:u w:val="single"/>
                <w:lang w:val="es-ES"/>
              </w:rPr>
              <w:t xml:space="preserve">. </w:t>
            </w:r>
            <w:r w:rsidRPr="00D376AB">
              <w:rPr>
                <w:rFonts w:cstheme="minorHAnsi"/>
                <w:lang w:val="es-ES"/>
              </w:rPr>
              <w:t xml:space="preserve"> Terminar esta semana con esta </w:t>
            </w:r>
            <w:r w:rsidR="00833E9F">
              <w:rPr>
                <w:rFonts w:cstheme="minorHAnsi"/>
                <w:lang w:val="es-ES"/>
              </w:rPr>
              <w:t xml:space="preserve">segunda </w:t>
            </w:r>
            <w:r w:rsidRPr="00D376AB">
              <w:rPr>
                <w:rFonts w:cstheme="minorHAnsi"/>
                <w:lang w:val="es-ES"/>
              </w:rPr>
              <w:t>parte del proyecto (</w:t>
            </w:r>
            <w:r w:rsidR="00833E9F">
              <w:rPr>
                <w:rFonts w:cstheme="minorHAnsi"/>
                <w:lang w:val="es-ES"/>
              </w:rPr>
              <w:t>primer</w:t>
            </w:r>
            <w:r w:rsidR="00F054E5">
              <w:rPr>
                <w:rFonts w:cstheme="minorHAnsi"/>
                <w:lang w:val="es-ES"/>
              </w:rPr>
              <w:t xml:space="preserve"> borrador</w:t>
            </w:r>
            <w:r w:rsidRPr="00D376AB">
              <w:rPr>
                <w:rFonts w:cstheme="minorHAnsi"/>
                <w:lang w:val="es-ES"/>
              </w:rPr>
              <w:t>). Información en el módulo semana 10.</w:t>
            </w:r>
          </w:p>
          <w:p w14:paraId="58F028FF" w14:textId="1011E0C6" w:rsidR="00936197" w:rsidRPr="00D376AB" w:rsidRDefault="00936197" w:rsidP="00936197">
            <w:pPr>
              <w:rPr>
                <w:rFonts w:cstheme="minorHAnsi"/>
                <w:lang w:val="es-ES"/>
              </w:rPr>
            </w:pPr>
            <w:r w:rsidRPr="00D376AB">
              <w:rPr>
                <w:rFonts w:cstheme="minorHAnsi"/>
                <w:lang w:val="es-ES"/>
              </w:rPr>
              <w:t>-Prepara tu presentación de PowerPoint (</w:t>
            </w:r>
            <w:r w:rsidR="00C10AB4" w:rsidRPr="00D376AB">
              <w:rPr>
                <w:rFonts w:cstheme="minorHAnsi"/>
                <w:lang w:val="es-ES"/>
              </w:rPr>
              <w:t>Organización Sin Ánimo de Lucro</w:t>
            </w:r>
            <w:r w:rsidRPr="00D376AB">
              <w:rPr>
                <w:rFonts w:cstheme="minorHAnsi"/>
                <w:lang w:val="es-ES"/>
              </w:rPr>
              <w:t xml:space="preserve">). Guía, rúbrica y grupos en módulo “Oral </w:t>
            </w:r>
            <w:proofErr w:type="spellStart"/>
            <w:r w:rsidRPr="00D376AB">
              <w:rPr>
                <w:rFonts w:cstheme="minorHAnsi"/>
                <w:lang w:val="es-ES"/>
              </w:rPr>
              <w:t>Presentation</w:t>
            </w:r>
            <w:proofErr w:type="spellEnd"/>
            <w:r w:rsidRPr="00D376AB">
              <w:rPr>
                <w:rFonts w:cstheme="minorHAnsi"/>
                <w:lang w:val="es-ES"/>
              </w:rPr>
              <w:t>”.</w:t>
            </w:r>
          </w:p>
          <w:p w14:paraId="0C20469D" w14:textId="3FC05B3A" w:rsidR="00936197" w:rsidRPr="00D376AB" w:rsidRDefault="00936197" w:rsidP="00936197">
            <w:pPr>
              <w:ind w:left="71"/>
              <w:rPr>
                <w:rFonts w:cstheme="minorHAnsi"/>
                <w:lang w:val="es-ES"/>
              </w:rPr>
            </w:pPr>
            <w:r w:rsidRPr="00D376AB">
              <w:rPr>
                <w:rFonts w:cstheme="minorHAnsi"/>
                <w:b/>
                <w:lang w:val="es-ES"/>
              </w:rPr>
              <w:t>-Grupo 1</w:t>
            </w:r>
            <w:r w:rsidRPr="00D376AB">
              <w:rPr>
                <w:rFonts w:cstheme="minorHAnsi"/>
                <w:bCs/>
                <w:lang w:val="es-ES"/>
              </w:rPr>
              <w:t xml:space="preserve">: Oral </w:t>
            </w:r>
            <w:proofErr w:type="spellStart"/>
            <w:r w:rsidRPr="00D376AB">
              <w:rPr>
                <w:rFonts w:cstheme="minorHAnsi"/>
                <w:bCs/>
                <w:lang w:val="es-ES"/>
              </w:rPr>
              <w:t>presentation</w:t>
            </w:r>
            <w:proofErr w:type="spellEnd"/>
            <w:r w:rsidRPr="00D376AB">
              <w:rPr>
                <w:rFonts w:cstheme="minorHAnsi"/>
                <w:bCs/>
                <w:lang w:val="es-ES"/>
              </w:rPr>
              <w:t xml:space="preserve"> </w:t>
            </w:r>
            <w:proofErr w:type="spellStart"/>
            <w:r w:rsidRPr="00D376AB">
              <w:rPr>
                <w:rFonts w:cstheme="minorHAnsi"/>
                <w:bCs/>
                <w:lang w:val="es-ES"/>
              </w:rPr>
              <w:t>due</w:t>
            </w:r>
            <w:proofErr w:type="spellEnd"/>
            <w:r w:rsidRPr="00D376AB">
              <w:rPr>
                <w:rFonts w:cstheme="minorHAnsi"/>
                <w:bCs/>
                <w:lang w:val="es-ES"/>
              </w:rPr>
              <w:t xml:space="preserve"> </w:t>
            </w:r>
            <w:r w:rsidR="00C10AB4" w:rsidRPr="00D376AB">
              <w:rPr>
                <w:rFonts w:cstheme="minorHAnsi"/>
                <w:bCs/>
                <w:lang w:val="es-ES"/>
              </w:rPr>
              <w:t>Mar</w:t>
            </w:r>
            <w:r w:rsidRPr="00D376AB">
              <w:rPr>
                <w:rFonts w:cstheme="minorHAnsi"/>
                <w:bCs/>
                <w:lang w:val="es-ES"/>
              </w:rPr>
              <w:t xml:space="preserve">, </w:t>
            </w:r>
            <w:r w:rsidR="007C0F56" w:rsidRPr="00D376AB">
              <w:rPr>
                <w:rFonts w:cstheme="minorHAnsi"/>
                <w:bCs/>
                <w:lang w:val="es-ES"/>
              </w:rPr>
              <w:t>2</w:t>
            </w:r>
            <w:r w:rsidRPr="00D376AB">
              <w:rPr>
                <w:rFonts w:cstheme="minorHAnsi"/>
                <w:bCs/>
                <w:lang w:val="es-ES"/>
              </w:rPr>
              <w:t xml:space="preserve">6, 6:00 pm </w:t>
            </w:r>
          </w:p>
          <w:p w14:paraId="6DFE17D3" w14:textId="597D8767" w:rsidR="00936197" w:rsidRPr="00D376AB" w:rsidRDefault="00936197" w:rsidP="00936197">
            <w:pPr>
              <w:ind w:left="71"/>
              <w:rPr>
                <w:rFonts w:cstheme="minorHAnsi"/>
                <w:bCs/>
              </w:rPr>
            </w:pPr>
            <w:r w:rsidRPr="00D376AB">
              <w:rPr>
                <w:rFonts w:cstheme="minorHAnsi"/>
              </w:rPr>
              <w:t>-</w:t>
            </w:r>
            <w:r w:rsidRPr="00D376AB">
              <w:rPr>
                <w:rFonts w:cstheme="minorHAnsi"/>
                <w:b/>
                <w:bCs/>
              </w:rPr>
              <w:t>Grupo 2:</w:t>
            </w:r>
            <w:r w:rsidRPr="00D376AB">
              <w:rPr>
                <w:rFonts w:cstheme="minorHAnsi"/>
              </w:rPr>
              <w:t xml:space="preserve"> </w:t>
            </w:r>
            <w:r w:rsidRPr="00D376AB">
              <w:rPr>
                <w:rFonts w:cstheme="minorHAnsi"/>
                <w:bCs/>
              </w:rPr>
              <w:t xml:space="preserve"> Oral presentation due </w:t>
            </w:r>
            <w:r w:rsidR="007C0F56" w:rsidRPr="00D376AB">
              <w:rPr>
                <w:rFonts w:cstheme="minorHAnsi"/>
                <w:bCs/>
              </w:rPr>
              <w:t>Apr</w:t>
            </w:r>
            <w:r w:rsidRPr="00D376AB">
              <w:rPr>
                <w:rFonts w:cstheme="minorHAnsi"/>
                <w:bCs/>
              </w:rPr>
              <w:t xml:space="preserve">, 1, 6:00 pm </w:t>
            </w:r>
          </w:p>
          <w:p w14:paraId="33C2B5CB" w14:textId="1BC061C3" w:rsidR="00936197" w:rsidRPr="00D376AB" w:rsidRDefault="00936197" w:rsidP="00936197">
            <w:pPr>
              <w:ind w:left="71"/>
              <w:rPr>
                <w:rFonts w:cstheme="minorHAnsi"/>
                <w:bCs/>
              </w:rPr>
            </w:pPr>
            <w:r w:rsidRPr="00D376AB">
              <w:rPr>
                <w:rFonts w:cstheme="minorHAnsi"/>
              </w:rPr>
              <w:t>-</w:t>
            </w:r>
            <w:r w:rsidRPr="00D376AB">
              <w:rPr>
                <w:rFonts w:cstheme="minorHAnsi"/>
                <w:b/>
                <w:bCs/>
              </w:rPr>
              <w:t>Grupo 3:</w:t>
            </w:r>
            <w:r w:rsidRPr="00D376AB">
              <w:rPr>
                <w:rFonts w:cstheme="minorHAnsi"/>
              </w:rPr>
              <w:t xml:space="preserve"> </w:t>
            </w:r>
            <w:r w:rsidRPr="00D376AB">
              <w:rPr>
                <w:rFonts w:cstheme="minorHAnsi"/>
                <w:bCs/>
              </w:rPr>
              <w:t xml:space="preserve"> Oral presentation due </w:t>
            </w:r>
            <w:r w:rsidR="007C0F56" w:rsidRPr="00D376AB">
              <w:rPr>
                <w:rFonts w:cstheme="minorHAnsi"/>
                <w:bCs/>
              </w:rPr>
              <w:t>April</w:t>
            </w:r>
            <w:r w:rsidRPr="00D376AB">
              <w:rPr>
                <w:rFonts w:cstheme="minorHAnsi"/>
                <w:bCs/>
              </w:rPr>
              <w:t xml:space="preserve">, </w:t>
            </w:r>
            <w:r w:rsidR="003659C3" w:rsidRPr="00D376AB">
              <w:rPr>
                <w:rFonts w:cstheme="minorHAnsi"/>
                <w:bCs/>
              </w:rPr>
              <w:t>9</w:t>
            </w:r>
            <w:r w:rsidRPr="00D376AB">
              <w:rPr>
                <w:rFonts w:cstheme="minorHAnsi"/>
                <w:bCs/>
              </w:rPr>
              <w:t>, 6:00 pm</w:t>
            </w:r>
          </w:p>
          <w:p w14:paraId="4FC4F99F" w14:textId="77777777" w:rsidR="00936197" w:rsidRPr="00D376AB" w:rsidRDefault="00936197" w:rsidP="00936197">
            <w:pPr>
              <w:ind w:left="71"/>
              <w:rPr>
                <w:rFonts w:cstheme="minorHAnsi"/>
                <w:bCs/>
                <w:lang w:val="es-ES"/>
              </w:rPr>
            </w:pPr>
            <w:r w:rsidRPr="00D376AB">
              <w:rPr>
                <w:rFonts w:cstheme="minorHAnsi"/>
                <w:bCs/>
                <w:lang w:val="es-ES"/>
              </w:rPr>
              <w:t xml:space="preserve">Sube tus videos en la carpeta correspondiente en el modulo “Oral </w:t>
            </w:r>
            <w:proofErr w:type="spellStart"/>
            <w:r w:rsidRPr="00D376AB">
              <w:rPr>
                <w:rFonts w:cstheme="minorHAnsi"/>
                <w:bCs/>
                <w:lang w:val="es-ES"/>
              </w:rPr>
              <w:t>Presentation</w:t>
            </w:r>
            <w:proofErr w:type="spellEnd"/>
            <w:r w:rsidRPr="00D376AB">
              <w:rPr>
                <w:rFonts w:cstheme="minorHAnsi"/>
                <w:bCs/>
                <w:lang w:val="es-ES"/>
              </w:rPr>
              <w:t xml:space="preserve">” </w:t>
            </w:r>
          </w:p>
          <w:p w14:paraId="3B2E0D5D" w14:textId="40126BE7" w:rsidR="00E6776B" w:rsidRPr="000C32F5" w:rsidRDefault="000C32F5" w:rsidP="00E6776B">
            <w:pPr>
              <w:contextualSpacing/>
              <w:rPr>
                <w:rFonts w:cstheme="minorHAnsi"/>
                <w:b/>
                <w:bCs/>
                <w:lang w:val="es-ES"/>
              </w:rPr>
            </w:pPr>
            <w:proofErr w:type="spellStart"/>
            <w:r w:rsidRPr="000C32F5">
              <w:rPr>
                <w:rFonts w:cstheme="minorHAnsi"/>
                <w:b/>
                <w:bCs/>
                <w:lang w:val="es-ES"/>
              </w:rPr>
              <w:t>Quiz</w:t>
            </w:r>
            <w:proofErr w:type="spellEnd"/>
            <w:r w:rsidRPr="000C32F5">
              <w:rPr>
                <w:rFonts w:cstheme="minorHAnsi"/>
                <w:b/>
                <w:bCs/>
                <w:lang w:val="es-ES"/>
              </w:rPr>
              <w:t xml:space="preserve"> 8</w:t>
            </w:r>
          </w:p>
        </w:tc>
      </w:tr>
      <w:tr w:rsidR="00E6776B" w:rsidRPr="00D376AB" w14:paraId="00CB297B" w14:textId="77777777" w:rsidTr="0019716C">
        <w:trPr>
          <w:trHeight w:val="422"/>
        </w:trPr>
        <w:tc>
          <w:tcPr>
            <w:tcW w:w="2047" w:type="dxa"/>
            <w:tcBorders>
              <w:top w:val="single" w:sz="4" w:space="0" w:color="auto"/>
              <w:left w:val="single" w:sz="4" w:space="0" w:color="auto"/>
              <w:bottom w:val="single" w:sz="4" w:space="0" w:color="auto"/>
              <w:right w:val="single" w:sz="4" w:space="0" w:color="auto"/>
            </w:tcBorders>
            <w:hideMark/>
          </w:tcPr>
          <w:p w14:paraId="64E88915" w14:textId="5C9BC5CC" w:rsidR="00E746E6" w:rsidRPr="00D376AB" w:rsidRDefault="00E746E6" w:rsidP="00E746E6">
            <w:pPr>
              <w:spacing w:line="276" w:lineRule="auto"/>
              <w:rPr>
                <w:rFonts w:cstheme="minorHAnsi"/>
                <w:b/>
                <w:lang w:val="es-ES"/>
              </w:rPr>
            </w:pPr>
            <w:r w:rsidRPr="00D376AB">
              <w:rPr>
                <w:rFonts w:cstheme="minorHAnsi"/>
                <w:b/>
                <w:lang w:val="es-ES"/>
              </w:rPr>
              <w:t>Semana 11</w:t>
            </w:r>
          </w:p>
          <w:p w14:paraId="47DFC5E4" w14:textId="520169B9" w:rsidR="00E746E6" w:rsidRPr="00D376AB" w:rsidRDefault="00E746E6" w:rsidP="00E746E6">
            <w:pPr>
              <w:spacing w:line="276" w:lineRule="auto"/>
              <w:rPr>
                <w:rFonts w:cstheme="minorHAnsi"/>
                <w:b/>
              </w:rPr>
            </w:pPr>
            <w:r w:rsidRPr="00D376AB">
              <w:rPr>
                <w:rFonts w:cstheme="minorHAnsi"/>
                <w:bCs/>
                <w:lang w:val="es-ES"/>
              </w:rPr>
              <w:t>(Mar. 22-26)</w:t>
            </w:r>
          </w:p>
          <w:p w14:paraId="14270BF3" w14:textId="1B41B6C6" w:rsidR="00E6776B" w:rsidRPr="00D376AB" w:rsidRDefault="00E6776B" w:rsidP="00E6776B">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06183D05" w14:textId="310E0050" w:rsidR="005B61B3" w:rsidRPr="00D376AB" w:rsidRDefault="005B61B3" w:rsidP="005B61B3">
            <w:pPr>
              <w:rPr>
                <w:rFonts w:cstheme="minorHAnsi"/>
                <w:b/>
                <w:bCs/>
                <w:lang w:val="es-ES"/>
              </w:rPr>
            </w:pPr>
            <w:r w:rsidRPr="00D376AB">
              <w:rPr>
                <w:rFonts w:cstheme="minorHAnsi"/>
                <w:b/>
                <w:bCs/>
                <w:lang w:val="es-ES"/>
              </w:rPr>
              <w:t>Lección 8: “</w:t>
            </w:r>
            <w:r w:rsidR="000C39FA" w:rsidRPr="00D376AB">
              <w:rPr>
                <w:rFonts w:cstheme="minorHAnsi"/>
                <w:b/>
                <w:bCs/>
                <w:lang w:val="es-ES"/>
              </w:rPr>
              <w:t>En el Departamento de Servicios Sociales</w:t>
            </w:r>
            <w:r w:rsidRPr="00D376AB">
              <w:rPr>
                <w:rFonts w:cstheme="minorHAnsi"/>
                <w:b/>
                <w:bCs/>
                <w:lang w:val="es-ES"/>
              </w:rPr>
              <w:t>”</w:t>
            </w:r>
          </w:p>
          <w:p w14:paraId="6AE99D1D" w14:textId="77777777" w:rsidR="005B61B3" w:rsidRPr="00D376AB" w:rsidRDefault="005B61B3" w:rsidP="005B61B3">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11</w:t>
            </w:r>
          </w:p>
          <w:p w14:paraId="0F9F2FA3" w14:textId="52A8515D" w:rsidR="005B61B3" w:rsidRPr="00D376AB" w:rsidRDefault="005B61B3" w:rsidP="005B61B3">
            <w:pPr>
              <w:rPr>
                <w:rFonts w:cstheme="minorHAnsi"/>
                <w:lang w:val="es-ES"/>
              </w:rPr>
            </w:pPr>
            <w:r w:rsidRPr="00D376AB">
              <w:rPr>
                <w:rFonts w:cstheme="minorHAnsi"/>
                <w:lang w:val="es-ES"/>
              </w:rPr>
              <w:t xml:space="preserve">-continúa editando tu trabajo escrito </w:t>
            </w:r>
          </w:p>
          <w:p w14:paraId="54FEBFE0" w14:textId="4B0BE372" w:rsidR="005B61B3" w:rsidRPr="00D376AB" w:rsidRDefault="005B61B3" w:rsidP="005B61B3">
            <w:pPr>
              <w:rPr>
                <w:rFonts w:cstheme="minorHAnsi"/>
                <w:bCs/>
                <w:lang w:val="es-ES"/>
              </w:rPr>
            </w:pPr>
            <w:r w:rsidRPr="00D376AB">
              <w:rPr>
                <w:rFonts w:cstheme="minorHAnsi"/>
                <w:b/>
                <w:lang w:val="es-ES"/>
              </w:rPr>
              <w:t>-Grupo 1</w:t>
            </w:r>
            <w:r w:rsidRPr="00D376AB">
              <w:rPr>
                <w:rFonts w:cstheme="minorHAnsi"/>
                <w:bCs/>
                <w:lang w:val="es-ES"/>
              </w:rPr>
              <w:t>: presentación oral se vence este viernes, 6:00 pm</w:t>
            </w:r>
          </w:p>
          <w:p w14:paraId="289F4320" w14:textId="5338A04C" w:rsidR="00E6776B" w:rsidRPr="00D376AB" w:rsidRDefault="005B61B3" w:rsidP="005B61B3">
            <w:pPr>
              <w:contextualSpacing/>
              <w:rPr>
                <w:rFonts w:cstheme="minorHAnsi"/>
                <w:i/>
                <w:lang w:val="es-ES"/>
              </w:rPr>
            </w:pPr>
            <w:r w:rsidRPr="00D376AB">
              <w:rPr>
                <w:rFonts w:cstheme="minorHAnsi"/>
                <w:bCs/>
                <w:lang w:val="es-ES"/>
              </w:rPr>
              <w:t>-</w:t>
            </w:r>
            <w:r w:rsidRPr="00D376AB">
              <w:rPr>
                <w:rFonts w:cstheme="minorHAnsi"/>
                <w:b/>
                <w:lang w:val="es-ES"/>
              </w:rPr>
              <w:t>Todos:</w:t>
            </w:r>
            <w:r w:rsidRPr="00D376AB">
              <w:rPr>
                <w:rFonts w:cstheme="minorHAnsi"/>
                <w:bCs/>
                <w:lang w:val="es-ES"/>
              </w:rPr>
              <w:t xml:space="preserve"> ver los videos del grupo 1 y entregar las evaluaciones antes del </w:t>
            </w:r>
            <w:r w:rsidRPr="00D376AB">
              <w:rPr>
                <w:rFonts w:cstheme="minorHAnsi"/>
                <w:b/>
                <w:lang w:val="es-ES"/>
              </w:rPr>
              <w:t xml:space="preserve">viernes 1 de </w:t>
            </w:r>
            <w:r w:rsidR="000C39FA" w:rsidRPr="00D376AB">
              <w:rPr>
                <w:rFonts w:cstheme="minorHAnsi"/>
                <w:b/>
                <w:lang w:val="es-ES"/>
              </w:rPr>
              <w:t>abril</w:t>
            </w:r>
            <w:r w:rsidRPr="00D376AB">
              <w:rPr>
                <w:rFonts w:cstheme="minorHAnsi"/>
                <w:b/>
                <w:lang w:val="es-ES"/>
              </w:rPr>
              <w:t xml:space="preserve">, 6:00 pm. </w:t>
            </w:r>
            <w:r w:rsidRPr="00D376AB">
              <w:rPr>
                <w:rFonts w:cstheme="minorHAnsi"/>
                <w:bCs/>
                <w:lang w:val="es-ES"/>
              </w:rPr>
              <w:t xml:space="preserve">Guía y rúbrica para la evaluación en </w:t>
            </w:r>
            <w:proofErr w:type="spellStart"/>
            <w:r w:rsidRPr="00D376AB">
              <w:rPr>
                <w:rFonts w:cstheme="minorHAnsi"/>
                <w:bCs/>
                <w:lang w:val="es-ES"/>
              </w:rPr>
              <w:t>Canvas</w:t>
            </w:r>
            <w:proofErr w:type="spellEnd"/>
            <w:r w:rsidRPr="00D376AB">
              <w:rPr>
                <w:rFonts w:cstheme="minorHAnsi"/>
                <w:bCs/>
                <w:lang w:val="es-ES"/>
              </w:rPr>
              <w:t>, Módulo “Presentaciones</w:t>
            </w:r>
            <w:r w:rsidR="000C39FA" w:rsidRPr="00D376AB">
              <w:rPr>
                <w:rFonts w:cstheme="minorHAnsi"/>
                <w:bCs/>
                <w:lang w:val="es-ES"/>
              </w:rPr>
              <w:t xml:space="preserve"> orales”</w:t>
            </w:r>
            <w:r w:rsidRPr="00D376AB">
              <w:rPr>
                <w:rFonts w:cstheme="minorHAnsi"/>
                <w:bCs/>
                <w:lang w:val="es-ES"/>
              </w:rPr>
              <w:t xml:space="preserve"> </w:t>
            </w:r>
          </w:p>
          <w:p w14:paraId="00DEDCD9" w14:textId="08E10FFD" w:rsidR="00E6776B" w:rsidRPr="000C32F5" w:rsidRDefault="000C32F5" w:rsidP="00E6776B">
            <w:pPr>
              <w:contextualSpacing/>
              <w:rPr>
                <w:rFonts w:cstheme="minorHAnsi"/>
                <w:b/>
                <w:bCs/>
                <w:iCs/>
                <w:lang w:val="es-ES"/>
              </w:rPr>
            </w:pPr>
            <w:proofErr w:type="spellStart"/>
            <w:r w:rsidRPr="000C32F5">
              <w:rPr>
                <w:rFonts w:cstheme="minorHAnsi"/>
                <w:b/>
                <w:bCs/>
                <w:iCs/>
                <w:lang w:val="es-ES"/>
              </w:rPr>
              <w:t>Quiz</w:t>
            </w:r>
            <w:proofErr w:type="spellEnd"/>
            <w:r w:rsidRPr="000C32F5">
              <w:rPr>
                <w:rFonts w:cstheme="minorHAnsi"/>
                <w:b/>
                <w:bCs/>
                <w:iCs/>
                <w:lang w:val="es-ES"/>
              </w:rPr>
              <w:t xml:space="preserve"> 9</w:t>
            </w:r>
          </w:p>
        </w:tc>
      </w:tr>
      <w:tr w:rsidR="00E6776B" w:rsidRPr="00D376AB" w14:paraId="367BBCAF" w14:textId="77777777" w:rsidTr="0019716C">
        <w:trPr>
          <w:trHeight w:val="422"/>
        </w:trPr>
        <w:tc>
          <w:tcPr>
            <w:tcW w:w="2047" w:type="dxa"/>
            <w:tcBorders>
              <w:top w:val="single" w:sz="4" w:space="0" w:color="auto"/>
              <w:left w:val="single" w:sz="4" w:space="0" w:color="auto"/>
              <w:bottom w:val="single" w:sz="4" w:space="0" w:color="auto"/>
              <w:right w:val="single" w:sz="4" w:space="0" w:color="auto"/>
            </w:tcBorders>
            <w:hideMark/>
          </w:tcPr>
          <w:p w14:paraId="4011E063" w14:textId="1C505ED3" w:rsidR="00E746E6" w:rsidRPr="00D376AB" w:rsidRDefault="00E746E6" w:rsidP="00E746E6">
            <w:pPr>
              <w:spacing w:line="276" w:lineRule="auto"/>
              <w:rPr>
                <w:rFonts w:cstheme="minorHAnsi"/>
                <w:b/>
                <w:lang w:val="es-ES"/>
              </w:rPr>
            </w:pPr>
            <w:r w:rsidRPr="00D376AB">
              <w:rPr>
                <w:rFonts w:cstheme="minorHAnsi"/>
                <w:b/>
                <w:lang w:val="es-ES"/>
              </w:rPr>
              <w:t>Semana 1</w:t>
            </w:r>
            <w:r w:rsidR="007C0F56" w:rsidRPr="00D376AB">
              <w:rPr>
                <w:rFonts w:cstheme="minorHAnsi"/>
                <w:b/>
                <w:lang w:val="es-ES"/>
              </w:rPr>
              <w:t>2</w:t>
            </w:r>
          </w:p>
          <w:p w14:paraId="08DA174D" w14:textId="6438A2C6" w:rsidR="00E746E6" w:rsidRPr="00D376AB" w:rsidRDefault="00E746E6" w:rsidP="00E746E6">
            <w:pPr>
              <w:spacing w:line="276" w:lineRule="auto"/>
              <w:rPr>
                <w:rFonts w:cstheme="minorHAnsi"/>
                <w:b/>
                <w:lang w:val="es-ES"/>
              </w:rPr>
            </w:pPr>
            <w:r w:rsidRPr="00D376AB">
              <w:rPr>
                <w:rFonts w:cstheme="minorHAnsi"/>
                <w:bCs/>
                <w:lang w:val="es-ES"/>
              </w:rPr>
              <w:t>(Mar. 29-Apr. 1)</w:t>
            </w:r>
          </w:p>
          <w:p w14:paraId="0D031374" w14:textId="6BC978DE" w:rsidR="00E6776B" w:rsidRPr="00D376AB" w:rsidRDefault="00E6776B" w:rsidP="00E6776B">
            <w:pPr>
              <w:spacing w:line="276" w:lineRule="auto"/>
              <w:rPr>
                <w:rFonts w:cstheme="minorHAnsi"/>
                <w:b/>
                <w:lang w:val="es-ES"/>
              </w:rPr>
            </w:pPr>
          </w:p>
        </w:tc>
        <w:tc>
          <w:tcPr>
            <w:tcW w:w="7560" w:type="dxa"/>
            <w:tcBorders>
              <w:top w:val="single" w:sz="4" w:space="0" w:color="auto"/>
              <w:left w:val="single" w:sz="4" w:space="0" w:color="auto"/>
              <w:bottom w:val="single" w:sz="4" w:space="0" w:color="auto"/>
              <w:right w:val="single" w:sz="4" w:space="0" w:color="auto"/>
            </w:tcBorders>
          </w:tcPr>
          <w:p w14:paraId="05675DAE" w14:textId="64521BEB" w:rsidR="00CB3B5C" w:rsidRPr="00D376AB" w:rsidRDefault="00CB3B5C" w:rsidP="00CB3B5C">
            <w:pPr>
              <w:rPr>
                <w:rFonts w:cstheme="minorHAnsi"/>
                <w:b/>
                <w:bCs/>
                <w:lang w:val="es-ES"/>
              </w:rPr>
            </w:pPr>
            <w:r w:rsidRPr="00D376AB">
              <w:rPr>
                <w:rFonts w:cstheme="minorHAnsi"/>
                <w:b/>
                <w:bCs/>
                <w:lang w:val="es-ES"/>
              </w:rPr>
              <w:t>Lección 9: “</w:t>
            </w:r>
            <w:r w:rsidR="000C39FA" w:rsidRPr="00D376AB">
              <w:rPr>
                <w:rFonts w:cstheme="minorHAnsi"/>
                <w:b/>
                <w:bCs/>
                <w:lang w:val="es-ES"/>
              </w:rPr>
              <w:t>El programa de empleo y entrenamiento I</w:t>
            </w:r>
            <w:r w:rsidRPr="00D376AB">
              <w:rPr>
                <w:rFonts w:cstheme="minorHAnsi"/>
                <w:b/>
                <w:bCs/>
                <w:lang w:val="es-ES"/>
              </w:rPr>
              <w:t>”</w:t>
            </w:r>
          </w:p>
          <w:p w14:paraId="6981960E" w14:textId="77777777" w:rsidR="00CB3B5C" w:rsidRPr="00D376AB" w:rsidRDefault="00CB3B5C" w:rsidP="00CB3B5C">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12</w:t>
            </w:r>
          </w:p>
          <w:p w14:paraId="2B66799E" w14:textId="0D63787D" w:rsidR="00CB3B5C" w:rsidRPr="00D376AB" w:rsidRDefault="00CB3B5C" w:rsidP="00CB3B5C">
            <w:pPr>
              <w:rPr>
                <w:rFonts w:cstheme="minorHAnsi"/>
                <w:lang w:val="es-ES"/>
              </w:rPr>
            </w:pPr>
            <w:r w:rsidRPr="00D376AB">
              <w:rPr>
                <w:rFonts w:cstheme="minorHAnsi"/>
                <w:lang w:val="es-ES"/>
              </w:rPr>
              <w:t>-Continúa editando tu trabajo escrito</w:t>
            </w:r>
            <w:r w:rsidR="00833E9F">
              <w:rPr>
                <w:rFonts w:cstheme="minorHAnsi"/>
                <w:lang w:val="es-ES"/>
              </w:rPr>
              <w:t>.</w:t>
            </w:r>
            <w:r w:rsidRPr="00D376AB">
              <w:rPr>
                <w:rFonts w:cstheme="minorHAnsi"/>
                <w:lang w:val="es-ES"/>
              </w:rPr>
              <w:t xml:space="preserve"> (</w:t>
            </w:r>
            <w:proofErr w:type="spellStart"/>
            <w:r w:rsidRPr="00D376AB">
              <w:rPr>
                <w:rFonts w:cstheme="minorHAnsi"/>
                <w:lang w:val="es-ES"/>
              </w:rPr>
              <w:t>Assignments</w:t>
            </w:r>
            <w:proofErr w:type="spellEnd"/>
            <w:r w:rsidRPr="00D376AB">
              <w:rPr>
                <w:rFonts w:cstheme="minorHAnsi"/>
                <w:lang w:val="es-ES"/>
              </w:rPr>
              <w:t xml:space="preserve"> </w:t>
            </w:r>
            <w:proofErr w:type="spellStart"/>
            <w:r w:rsidRPr="00D376AB">
              <w:rPr>
                <w:rFonts w:cstheme="minorHAnsi"/>
                <w:lang w:val="es-ES"/>
              </w:rPr>
              <w:t>continue</w:t>
            </w:r>
            <w:proofErr w:type="spellEnd"/>
            <w:r w:rsidRPr="00D376AB">
              <w:rPr>
                <w:rFonts w:cstheme="minorHAnsi"/>
                <w:lang w:val="es-ES"/>
              </w:rPr>
              <w:t xml:space="preserve"> </w:t>
            </w:r>
            <w:proofErr w:type="spellStart"/>
            <w:r w:rsidRPr="00D376AB">
              <w:rPr>
                <w:rFonts w:cstheme="minorHAnsi"/>
                <w:lang w:val="es-ES"/>
              </w:rPr>
              <w:t>next</w:t>
            </w:r>
            <w:proofErr w:type="spellEnd"/>
            <w:r w:rsidRPr="00D376AB">
              <w:rPr>
                <w:rFonts w:cstheme="minorHAnsi"/>
                <w:lang w:val="es-ES"/>
              </w:rPr>
              <w:t xml:space="preserve"> page)</w:t>
            </w:r>
          </w:p>
          <w:p w14:paraId="645D2B45" w14:textId="56E392E3" w:rsidR="00CB3B5C" w:rsidRPr="00D376AB" w:rsidRDefault="00CB3B5C" w:rsidP="00CB3B5C">
            <w:pPr>
              <w:rPr>
                <w:rFonts w:cstheme="minorHAnsi"/>
                <w:lang w:val="es-ES"/>
              </w:rPr>
            </w:pPr>
            <w:r w:rsidRPr="00D376AB">
              <w:rPr>
                <w:rFonts w:cstheme="minorHAnsi"/>
                <w:lang w:val="es-ES"/>
              </w:rPr>
              <w:t xml:space="preserve">-Evaluación de las presentaciones para el grupo 1 </w:t>
            </w:r>
            <w:r w:rsidR="00833E9F">
              <w:rPr>
                <w:rFonts w:cstheme="minorHAnsi"/>
                <w:lang w:val="es-ES"/>
              </w:rPr>
              <w:t>se vence</w:t>
            </w:r>
            <w:r w:rsidRPr="00D376AB">
              <w:rPr>
                <w:rFonts w:cstheme="minorHAnsi"/>
                <w:lang w:val="es-ES"/>
              </w:rPr>
              <w:t xml:space="preserve"> este viernes 6:00 pm</w:t>
            </w:r>
          </w:p>
          <w:p w14:paraId="136771FE" w14:textId="7754B33A" w:rsidR="00CB3B5C" w:rsidRPr="00D376AB" w:rsidRDefault="00CB3B5C" w:rsidP="00CB3B5C">
            <w:pPr>
              <w:rPr>
                <w:rFonts w:cstheme="minorHAnsi"/>
                <w:bCs/>
                <w:lang w:val="es-ES"/>
              </w:rPr>
            </w:pPr>
            <w:r w:rsidRPr="00D376AB">
              <w:rPr>
                <w:rFonts w:cstheme="minorHAnsi"/>
                <w:b/>
                <w:lang w:val="es-ES"/>
              </w:rPr>
              <w:t>Grupo 2</w:t>
            </w:r>
            <w:r w:rsidRPr="00D376AB">
              <w:rPr>
                <w:rFonts w:cstheme="minorHAnsi"/>
                <w:bCs/>
                <w:lang w:val="es-ES"/>
              </w:rPr>
              <w:t>: subir su presentación oral antes del viernes, 6:00 pm</w:t>
            </w:r>
          </w:p>
          <w:p w14:paraId="711CB14E" w14:textId="2C5A829A" w:rsidR="00CB3B5C" w:rsidRPr="00D376AB" w:rsidRDefault="00CB3B5C" w:rsidP="00CB3B5C">
            <w:pPr>
              <w:rPr>
                <w:rFonts w:cstheme="minorHAnsi"/>
                <w:b/>
                <w:highlight w:val="cyan"/>
                <w:lang w:val="es-ES"/>
              </w:rPr>
            </w:pPr>
            <w:r w:rsidRPr="00D376AB">
              <w:rPr>
                <w:rFonts w:cstheme="minorHAnsi"/>
                <w:bCs/>
                <w:lang w:val="es-ES"/>
              </w:rPr>
              <w:t>-</w:t>
            </w:r>
            <w:r w:rsidRPr="00D376AB">
              <w:rPr>
                <w:rFonts w:cstheme="minorHAnsi"/>
                <w:b/>
                <w:lang w:val="es-ES"/>
              </w:rPr>
              <w:t>Todos:</w:t>
            </w:r>
            <w:r w:rsidRPr="00D376AB">
              <w:rPr>
                <w:rFonts w:cstheme="minorHAnsi"/>
                <w:bCs/>
                <w:lang w:val="es-ES"/>
              </w:rPr>
              <w:t xml:space="preserve"> ver los videos del grupo 2 y entregar las evaluaciones antes del </w:t>
            </w:r>
            <w:r w:rsidRPr="00D376AB">
              <w:rPr>
                <w:rFonts w:cstheme="minorHAnsi"/>
                <w:b/>
                <w:lang w:val="es-ES"/>
              </w:rPr>
              <w:t xml:space="preserve">viernes </w:t>
            </w:r>
            <w:r w:rsidR="000C39FA" w:rsidRPr="00D376AB">
              <w:rPr>
                <w:rFonts w:cstheme="minorHAnsi"/>
                <w:b/>
                <w:lang w:val="es-ES"/>
              </w:rPr>
              <w:t xml:space="preserve">9 </w:t>
            </w:r>
            <w:r w:rsidRPr="00D376AB">
              <w:rPr>
                <w:rFonts w:cstheme="minorHAnsi"/>
                <w:b/>
                <w:lang w:val="es-ES"/>
              </w:rPr>
              <w:t xml:space="preserve">de </w:t>
            </w:r>
            <w:r w:rsidR="000C39FA" w:rsidRPr="00D376AB">
              <w:rPr>
                <w:rFonts w:cstheme="minorHAnsi"/>
                <w:b/>
                <w:lang w:val="es-ES"/>
              </w:rPr>
              <w:t>abril</w:t>
            </w:r>
            <w:r w:rsidRPr="00D376AB">
              <w:rPr>
                <w:rFonts w:cstheme="minorHAnsi"/>
                <w:b/>
                <w:lang w:val="es-ES"/>
              </w:rPr>
              <w:t>, 6:00 pm</w:t>
            </w:r>
          </w:p>
          <w:p w14:paraId="53D91D83" w14:textId="77777777" w:rsidR="00E6776B" w:rsidRDefault="00CB3B5C" w:rsidP="00E6776B">
            <w:pPr>
              <w:rPr>
                <w:rFonts w:cstheme="minorHAnsi"/>
                <w:lang w:val="es-ES"/>
              </w:rPr>
            </w:pPr>
            <w:r w:rsidRPr="00D376AB">
              <w:rPr>
                <w:rFonts w:cstheme="minorHAnsi"/>
                <w:b/>
                <w:lang w:val="es-ES"/>
              </w:rPr>
              <w:t>-Grupo 3</w:t>
            </w:r>
            <w:r w:rsidRPr="00D376AB">
              <w:rPr>
                <w:rFonts w:cstheme="minorHAnsi"/>
                <w:bCs/>
                <w:lang w:val="es-ES"/>
              </w:rPr>
              <w:t xml:space="preserve">: subir en </w:t>
            </w:r>
            <w:proofErr w:type="spellStart"/>
            <w:r w:rsidRPr="00D376AB">
              <w:rPr>
                <w:rFonts w:cstheme="minorHAnsi"/>
                <w:bCs/>
                <w:lang w:val="es-ES"/>
              </w:rPr>
              <w:t>Canvas</w:t>
            </w:r>
            <w:proofErr w:type="spellEnd"/>
            <w:r w:rsidRPr="00D376AB">
              <w:rPr>
                <w:rFonts w:cstheme="minorHAnsi"/>
                <w:bCs/>
                <w:lang w:val="es-ES"/>
              </w:rPr>
              <w:t xml:space="preserve"> el video de su presentación </w:t>
            </w:r>
            <w:r w:rsidRPr="00D376AB">
              <w:rPr>
                <w:rFonts w:cstheme="minorHAnsi"/>
                <w:lang w:val="es-ES"/>
              </w:rPr>
              <w:t xml:space="preserve">antes del viernes </w:t>
            </w:r>
            <w:r w:rsidR="000C39FA" w:rsidRPr="00D376AB">
              <w:rPr>
                <w:rFonts w:cstheme="minorHAnsi"/>
                <w:lang w:val="es-ES"/>
              </w:rPr>
              <w:t>9</w:t>
            </w:r>
            <w:r w:rsidRPr="00D376AB">
              <w:rPr>
                <w:rFonts w:cstheme="minorHAnsi"/>
                <w:lang w:val="es-ES"/>
              </w:rPr>
              <w:t xml:space="preserve"> de </w:t>
            </w:r>
            <w:r w:rsidR="000C39FA" w:rsidRPr="00D376AB">
              <w:rPr>
                <w:rFonts w:cstheme="minorHAnsi"/>
                <w:lang w:val="es-ES"/>
              </w:rPr>
              <w:t>abril</w:t>
            </w:r>
            <w:r w:rsidRPr="00D376AB">
              <w:rPr>
                <w:rFonts w:cstheme="minorHAnsi"/>
                <w:lang w:val="es-ES"/>
              </w:rPr>
              <w:t>, 6:00 pm</w:t>
            </w:r>
            <w:r w:rsidRPr="00D376AB">
              <w:rPr>
                <w:rFonts w:cstheme="minorHAnsi"/>
                <w:bCs/>
                <w:lang w:val="es-ES"/>
              </w:rPr>
              <w:t>)</w:t>
            </w:r>
            <w:r w:rsidRPr="00D376AB">
              <w:rPr>
                <w:rFonts w:cstheme="minorHAnsi"/>
                <w:lang w:val="es-ES"/>
              </w:rPr>
              <w:t xml:space="preserve"> </w:t>
            </w:r>
          </w:p>
          <w:p w14:paraId="2258748B" w14:textId="071D9671" w:rsidR="000C32F5" w:rsidRPr="000C32F5" w:rsidRDefault="000C32F5" w:rsidP="00E6776B">
            <w:pPr>
              <w:rPr>
                <w:rFonts w:cstheme="minorHAnsi"/>
                <w:b/>
                <w:bCs/>
                <w:lang w:val="es-ES"/>
              </w:rPr>
            </w:pPr>
            <w:proofErr w:type="spellStart"/>
            <w:r w:rsidRPr="000C32F5">
              <w:rPr>
                <w:rFonts w:cstheme="minorHAnsi"/>
                <w:b/>
                <w:bCs/>
                <w:lang w:val="es-ES"/>
              </w:rPr>
              <w:t>Quiz</w:t>
            </w:r>
            <w:proofErr w:type="spellEnd"/>
            <w:r w:rsidRPr="000C32F5">
              <w:rPr>
                <w:rFonts w:cstheme="minorHAnsi"/>
                <w:b/>
                <w:bCs/>
                <w:lang w:val="es-ES"/>
              </w:rPr>
              <w:t xml:space="preserve"> 10</w:t>
            </w:r>
          </w:p>
        </w:tc>
      </w:tr>
      <w:tr w:rsidR="00E6776B" w:rsidRPr="00525110" w14:paraId="60CD8EB4" w14:textId="77777777" w:rsidTr="0019716C">
        <w:trPr>
          <w:cantSplit/>
          <w:trHeight w:val="591"/>
        </w:trPr>
        <w:tc>
          <w:tcPr>
            <w:tcW w:w="2047" w:type="dxa"/>
            <w:tcBorders>
              <w:top w:val="single" w:sz="4" w:space="0" w:color="auto"/>
              <w:left w:val="single" w:sz="4" w:space="0" w:color="auto"/>
              <w:bottom w:val="single" w:sz="4" w:space="0" w:color="auto"/>
              <w:right w:val="single" w:sz="4" w:space="0" w:color="auto"/>
            </w:tcBorders>
            <w:hideMark/>
          </w:tcPr>
          <w:p w14:paraId="402CD63F" w14:textId="44721226" w:rsidR="00E746E6" w:rsidRPr="00D376AB" w:rsidRDefault="00E746E6" w:rsidP="00E746E6">
            <w:pPr>
              <w:spacing w:line="276" w:lineRule="auto"/>
              <w:rPr>
                <w:rFonts w:cstheme="minorHAnsi"/>
                <w:b/>
                <w:lang w:val="es-ES"/>
              </w:rPr>
            </w:pPr>
            <w:r w:rsidRPr="00D376AB">
              <w:rPr>
                <w:rFonts w:cstheme="minorHAnsi"/>
                <w:b/>
                <w:lang w:val="es-ES"/>
              </w:rPr>
              <w:lastRenderedPageBreak/>
              <w:t>Semana 1</w:t>
            </w:r>
            <w:r w:rsidR="007C0F56" w:rsidRPr="00D376AB">
              <w:rPr>
                <w:rFonts w:cstheme="minorHAnsi"/>
                <w:b/>
                <w:lang w:val="es-ES"/>
              </w:rPr>
              <w:t>3</w:t>
            </w:r>
          </w:p>
          <w:p w14:paraId="1324000A" w14:textId="48B86B6F" w:rsidR="00E746E6" w:rsidRPr="00D376AB" w:rsidRDefault="00E746E6" w:rsidP="00E746E6">
            <w:pPr>
              <w:spacing w:line="276" w:lineRule="auto"/>
              <w:rPr>
                <w:rFonts w:cstheme="minorHAnsi"/>
                <w:b/>
              </w:rPr>
            </w:pPr>
            <w:r w:rsidRPr="00D376AB">
              <w:rPr>
                <w:rFonts w:cstheme="minorHAnsi"/>
                <w:bCs/>
                <w:lang w:val="es-ES"/>
              </w:rPr>
              <w:t>(</w:t>
            </w:r>
            <w:proofErr w:type="spellStart"/>
            <w:r w:rsidRPr="00D376AB">
              <w:rPr>
                <w:rFonts w:cstheme="minorHAnsi"/>
                <w:bCs/>
                <w:lang w:val="es-ES"/>
              </w:rPr>
              <w:t>Apr</w:t>
            </w:r>
            <w:proofErr w:type="spellEnd"/>
            <w:r w:rsidRPr="00D376AB">
              <w:rPr>
                <w:rFonts w:cstheme="minorHAnsi"/>
                <w:bCs/>
                <w:lang w:val="es-ES"/>
              </w:rPr>
              <w:t>. 5-9)</w:t>
            </w:r>
          </w:p>
          <w:p w14:paraId="4402444A" w14:textId="65FE5265" w:rsidR="00E6776B" w:rsidRPr="00D376AB" w:rsidRDefault="00E6776B" w:rsidP="00E6776B">
            <w:pPr>
              <w:spacing w:line="276" w:lineRule="auto"/>
              <w:rPr>
                <w:rFonts w:cstheme="minorHAnsi"/>
                <w:b/>
              </w:rPr>
            </w:pPr>
          </w:p>
        </w:tc>
        <w:tc>
          <w:tcPr>
            <w:tcW w:w="7560" w:type="dxa"/>
            <w:tcBorders>
              <w:top w:val="single" w:sz="4" w:space="0" w:color="auto"/>
              <w:left w:val="single" w:sz="4" w:space="0" w:color="auto"/>
              <w:bottom w:val="single" w:sz="4" w:space="0" w:color="auto"/>
              <w:right w:val="single" w:sz="4" w:space="0" w:color="auto"/>
            </w:tcBorders>
          </w:tcPr>
          <w:p w14:paraId="00CB06B4" w14:textId="54AD8413" w:rsidR="00CB3B5C" w:rsidRPr="00D376AB" w:rsidRDefault="00CB3B5C" w:rsidP="00CB3B5C">
            <w:pPr>
              <w:rPr>
                <w:rFonts w:cstheme="minorHAnsi"/>
                <w:color w:val="000000" w:themeColor="text1"/>
                <w:highlight w:val="cyan"/>
                <w:lang w:val="es-ES"/>
              </w:rPr>
            </w:pPr>
            <w:r w:rsidRPr="00D376AB">
              <w:rPr>
                <w:rFonts w:cstheme="minorHAnsi"/>
                <w:color w:val="000000" w:themeColor="text1"/>
                <w:lang w:val="es-ES"/>
              </w:rPr>
              <w:t>-sube tus evaluaciones para el grupo 2 antes el viernes 6:00 pm</w:t>
            </w:r>
          </w:p>
          <w:p w14:paraId="561F61FB" w14:textId="1FB0A83E" w:rsidR="00CB3B5C" w:rsidRPr="00D376AB" w:rsidRDefault="00CB3B5C" w:rsidP="00CB3B5C">
            <w:pPr>
              <w:rPr>
                <w:rFonts w:cstheme="minorHAnsi"/>
                <w:bCs/>
                <w:lang w:val="es-ES"/>
              </w:rPr>
            </w:pPr>
            <w:r w:rsidRPr="00D376AB">
              <w:rPr>
                <w:rFonts w:cstheme="minorHAnsi"/>
                <w:b/>
                <w:lang w:val="es-ES"/>
              </w:rPr>
              <w:t>Grupo 3</w:t>
            </w:r>
            <w:r w:rsidRPr="00D376AB">
              <w:rPr>
                <w:rFonts w:cstheme="minorHAnsi"/>
                <w:bCs/>
                <w:lang w:val="es-ES"/>
              </w:rPr>
              <w:t>: subir su presentación antes del viernes, 6:00 pm</w:t>
            </w:r>
          </w:p>
          <w:p w14:paraId="45D3937A" w14:textId="1CD4151F" w:rsidR="00E6776B" w:rsidRPr="00D376AB" w:rsidRDefault="00CB3B5C" w:rsidP="00E6776B">
            <w:pPr>
              <w:rPr>
                <w:rFonts w:cstheme="minorHAnsi"/>
                <w:b/>
                <w:lang w:val="es-ES"/>
              </w:rPr>
            </w:pPr>
            <w:r w:rsidRPr="00D376AB">
              <w:rPr>
                <w:rFonts w:cstheme="minorHAnsi"/>
                <w:bCs/>
                <w:lang w:val="es-ES"/>
              </w:rPr>
              <w:t>-</w:t>
            </w:r>
            <w:r w:rsidRPr="00D376AB">
              <w:rPr>
                <w:rFonts w:cstheme="minorHAnsi"/>
                <w:b/>
                <w:lang w:val="es-ES"/>
              </w:rPr>
              <w:t>Todos:</w:t>
            </w:r>
            <w:r w:rsidRPr="00D376AB">
              <w:rPr>
                <w:rFonts w:cstheme="minorHAnsi"/>
                <w:bCs/>
                <w:lang w:val="es-ES"/>
              </w:rPr>
              <w:t xml:space="preserve"> ver los videos del grupo 3 y entregar las evaluaciones antes del </w:t>
            </w:r>
            <w:r w:rsidR="000C39FA" w:rsidRPr="00D376AB">
              <w:rPr>
                <w:rFonts w:cstheme="minorHAnsi"/>
                <w:b/>
                <w:u w:val="single"/>
                <w:lang w:val="es-ES"/>
              </w:rPr>
              <w:t>viernes</w:t>
            </w:r>
            <w:r w:rsidRPr="00D376AB">
              <w:rPr>
                <w:rFonts w:cstheme="minorHAnsi"/>
                <w:b/>
                <w:u w:val="single"/>
                <w:lang w:val="es-ES"/>
              </w:rPr>
              <w:t xml:space="preserve"> </w:t>
            </w:r>
            <w:r w:rsidR="000C39FA" w:rsidRPr="00D376AB">
              <w:rPr>
                <w:rFonts w:cstheme="minorHAnsi"/>
                <w:b/>
                <w:u w:val="single"/>
                <w:lang w:val="es-ES"/>
              </w:rPr>
              <w:t>16</w:t>
            </w:r>
            <w:r w:rsidRPr="00D376AB">
              <w:rPr>
                <w:rFonts w:cstheme="minorHAnsi"/>
                <w:b/>
                <w:lang w:val="es-ES"/>
              </w:rPr>
              <w:t xml:space="preserve"> de </w:t>
            </w:r>
            <w:r w:rsidR="000C39FA" w:rsidRPr="00D376AB">
              <w:rPr>
                <w:rFonts w:cstheme="minorHAnsi"/>
                <w:b/>
                <w:lang w:val="es-ES"/>
              </w:rPr>
              <w:t>abril</w:t>
            </w:r>
            <w:r w:rsidRPr="00D376AB">
              <w:rPr>
                <w:rFonts w:cstheme="minorHAnsi"/>
                <w:b/>
                <w:lang w:val="es-ES"/>
              </w:rPr>
              <w:t>, 11:59 pm</w:t>
            </w:r>
          </w:p>
        </w:tc>
      </w:tr>
      <w:tr w:rsidR="00E6776B" w:rsidRPr="00525110" w14:paraId="6C26EC1E" w14:textId="77777777" w:rsidTr="0019716C">
        <w:tc>
          <w:tcPr>
            <w:tcW w:w="2047" w:type="dxa"/>
            <w:tcBorders>
              <w:top w:val="single" w:sz="4" w:space="0" w:color="auto"/>
              <w:left w:val="single" w:sz="4" w:space="0" w:color="auto"/>
              <w:bottom w:val="single" w:sz="4" w:space="0" w:color="auto"/>
              <w:right w:val="single" w:sz="4" w:space="0" w:color="auto"/>
            </w:tcBorders>
            <w:hideMark/>
          </w:tcPr>
          <w:p w14:paraId="251B2BB3" w14:textId="1186ED56" w:rsidR="00E746E6" w:rsidRPr="00D376AB" w:rsidRDefault="00E746E6" w:rsidP="00E746E6">
            <w:pPr>
              <w:spacing w:line="276" w:lineRule="auto"/>
              <w:rPr>
                <w:rFonts w:cstheme="minorHAnsi"/>
                <w:b/>
                <w:lang w:val="es-ES"/>
              </w:rPr>
            </w:pPr>
            <w:r w:rsidRPr="00D376AB">
              <w:rPr>
                <w:rFonts w:cstheme="minorHAnsi"/>
                <w:b/>
                <w:lang w:val="es-ES"/>
              </w:rPr>
              <w:t>Semana 1</w:t>
            </w:r>
            <w:r w:rsidR="007C0F56" w:rsidRPr="00D376AB">
              <w:rPr>
                <w:rFonts w:cstheme="minorHAnsi"/>
                <w:b/>
                <w:lang w:val="es-ES"/>
              </w:rPr>
              <w:t>4</w:t>
            </w:r>
          </w:p>
          <w:p w14:paraId="48E871FF" w14:textId="622567C6" w:rsidR="00E6776B" w:rsidRPr="00D376AB" w:rsidRDefault="00E746E6" w:rsidP="00E6776B">
            <w:pPr>
              <w:spacing w:line="276" w:lineRule="auto"/>
              <w:rPr>
                <w:rFonts w:cstheme="minorHAnsi"/>
                <w:b/>
              </w:rPr>
            </w:pPr>
            <w:r w:rsidRPr="00D376AB">
              <w:rPr>
                <w:rFonts w:cstheme="minorHAnsi"/>
                <w:bCs/>
                <w:lang w:val="es-ES"/>
              </w:rPr>
              <w:t>(</w:t>
            </w:r>
            <w:proofErr w:type="spellStart"/>
            <w:r w:rsidRPr="00D376AB">
              <w:rPr>
                <w:rFonts w:cstheme="minorHAnsi"/>
                <w:bCs/>
                <w:lang w:val="es-ES"/>
              </w:rPr>
              <w:t>Apr</w:t>
            </w:r>
            <w:proofErr w:type="spellEnd"/>
            <w:r w:rsidRPr="00D376AB">
              <w:rPr>
                <w:rFonts w:cstheme="minorHAnsi"/>
                <w:bCs/>
                <w:lang w:val="es-ES"/>
              </w:rPr>
              <w:t>. 12-16)</w:t>
            </w:r>
          </w:p>
        </w:tc>
        <w:tc>
          <w:tcPr>
            <w:tcW w:w="7560" w:type="dxa"/>
            <w:tcBorders>
              <w:top w:val="single" w:sz="4" w:space="0" w:color="auto"/>
              <w:left w:val="single" w:sz="4" w:space="0" w:color="auto"/>
              <w:bottom w:val="single" w:sz="4" w:space="0" w:color="auto"/>
              <w:right w:val="single" w:sz="4" w:space="0" w:color="auto"/>
            </w:tcBorders>
          </w:tcPr>
          <w:p w14:paraId="4B736DD5" w14:textId="287566A2" w:rsidR="00CB3B5C" w:rsidRPr="00D376AB" w:rsidRDefault="00CB3B5C" w:rsidP="00CB3B5C">
            <w:pPr>
              <w:rPr>
                <w:rFonts w:cstheme="minorHAnsi"/>
                <w:b/>
                <w:bCs/>
                <w:lang w:val="es-ES"/>
              </w:rPr>
            </w:pPr>
            <w:r w:rsidRPr="00D376AB">
              <w:rPr>
                <w:rFonts w:cstheme="minorHAnsi"/>
                <w:b/>
                <w:bCs/>
                <w:lang w:val="es-ES"/>
              </w:rPr>
              <w:t>Lección 10: “</w:t>
            </w:r>
            <w:r w:rsidR="000C39FA" w:rsidRPr="00D376AB">
              <w:rPr>
                <w:rFonts w:cstheme="minorHAnsi"/>
                <w:b/>
                <w:bCs/>
                <w:lang w:val="es-ES"/>
              </w:rPr>
              <w:t>El programa de empleo y entrenamiento II</w:t>
            </w:r>
            <w:r w:rsidRPr="00D376AB">
              <w:rPr>
                <w:rFonts w:cstheme="minorHAnsi"/>
                <w:b/>
                <w:bCs/>
                <w:lang w:val="es-ES"/>
              </w:rPr>
              <w:t xml:space="preserve">” </w:t>
            </w:r>
          </w:p>
          <w:p w14:paraId="6748E0AB" w14:textId="27F7AA06" w:rsidR="00CB3B5C" w:rsidRPr="00D376AB" w:rsidRDefault="00CB3B5C" w:rsidP="00CB3B5C">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14</w:t>
            </w:r>
          </w:p>
          <w:p w14:paraId="4427E637" w14:textId="7BD3619D" w:rsidR="00CB3B5C" w:rsidRPr="00D376AB" w:rsidRDefault="00CB3B5C" w:rsidP="00CB3B5C">
            <w:pPr>
              <w:rPr>
                <w:rFonts w:cstheme="minorHAnsi"/>
                <w:color w:val="000000" w:themeColor="text1"/>
                <w:highlight w:val="cyan"/>
                <w:lang w:val="es-ES"/>
              </w:rPr>
            </w:pPr>
            <w:r w:rsidRPr="00D376AB">
              <w:rPr>
                <w:rFonts w:cstheme="minorHAnsi"/>
                <w:color w:val="000000" w:themeColor="text1"/>
                <w:lang w:val="es-ES"/>
              </w:rPr>
              <w:t xml:space="preserve">-sube tus evaluaciones para el grupo 3 antes del </w:t>
            </w:r>
            <w:r w:rsidR="00D376AB">
              <w:rPr>
                <w:rFonts w:cstheme="minorHAnsi"/>
                <w:b/>
                <w:bCs/>
                <w:color w:val="000000" w:themeColor="text1"/>
                <w:highlight w:val="yellow"/>
                <w:u w:val="single"/>
                <w:lang w:val="es-ES"/>
              </w:rPr>
              <w:t>vierne</w:t>
            </w:r>
            <w:r w:rsidRPr="00D376AB">
              <w:rPr>
                <w:rFonts w:cstheme="minorHAnsi"/>
                <w:b/>
                <w:bCs/>
                <w:color w:val="000000" w:themeColor="text1"/>
                <w:highlight w:val="yellow"/>
                <w:u w:val="single"/>
                <w:lang w:val="es-ES"/>
              </w:rPr>
              <w:t>s</w:t>
            </w:r>
            <w:r w:rsidRPr="00D376AB">
              <w:rPr>
                <w:rFonts w:cstheme="minorHAnsi"/>
                <w:color w:val="000000" w:themeColor="text1"/>
                <w:lang w:val="es-ES"/>
              </w:rPr>
              <w:t xml:space="preserve"> 6:00 pm</w:t>
            </w:r>
          </w:p>
          <w:p w14:paraId="10281128" w14:textId="1190ED6D" w:rsidR="00E6776B" w:rsidRPr="00D376AB" w:rsidRDefault="00CB3B5C" w:rsidP="00CB3B5C">
            <w:pPr>
              <w:rPr>
                <w:rFonts w:cstheme="minorHAnsi"/>
                <w:bCs/>
                <w:lang w:val="es-ES"/>
              </w:rPr>
            </w:pPr>
            <w:r w:rsidRPr="00D376AB">
              <w:rPr>
                <w:rFonts w:cstheme="minorHAnsi"/>
                <w:bCs/>
                <w:lang w:val="es-ES"/>
              </w:rPr>
              <w:t xml:space="preserve">-Estudiar para </w:t>
            </w:r>
            <w:r w:rsidRPr="00D376AB">
              <w:rPr>
                <w:rFonts w:cstheme="minorHAnsi"/>
                <w:b/>
                <w:u w:val="single"/>
                <w:lang w:val="es-ES"/>
              </w:rPr>
              <w:t>el examen final</w:t>
            </w:r>
            <w:r w:rsidRPr="00D376AB">
              <w:rPr>
                <w:rFonts w:cstheme="minorHAnsi"/>
                <w:bCs/>
                <w:lang w:val="es-ES"/>
              </w:rPr>
              <w:t xml:space="preserve">: vocabulario, situaciones y casos de Lecciones 6-10 (guía de estudio en </w:t>
            </w:r>
            <w:proofErr w:type="spellStart"/>
            <w:r w:rsidRPr="00D376AB">
              <w:rPr>
                <w:rFonts w:cstheme="minorHAnsi"/>
                <w:bCs/>
                <w:lang w:val="es-ES"/>
              </w:rPr>
              <w:t>Canvas</w:t>
            </w:r>
            <w:proofErr w:type="spellEnd"/>
            <w:r w:rsidRPr="00D376AB">
              <w:rPr>
                <w:rFonts w:cstheme="minorHAnsi"/>
                <w:bCs/>
                <w:lang w:val="es-ES"/>
              </w:rPr>
              <w:t>)</w:t>
            </w:r>
          </w:p>
        </w:tc>
      </w:tr>
      <w:tr w:rsidR="00E6776B" w:rsidRPr="00525110" w14:paraId="10971354" w14:textId="77777777" w:rsidTr="0019716C">
        <w:trPr>
          <w:cantSplit/>
          <w:trHeight w:val="224"/>
        </w:trPr>
        <w:tc>
          <w:tcPr>
            <w:tcW w:w="2047" w:type="dxa"/>
            <w:tcBorders>
              <w:top w:val="single" w:sz="4" w:space="0" w:color="auto"/>
              <w:left w:val="single" w:sz="4" w:space="0" w:color="auto"/>
              <w:bottom w:val="single" w:sz="4" w:space="0" w:color="auto"/>
              <w:right w:val="single" w:sz="4" w:space="0" w:color="auto"/>
            </w:tcBorders>
            <w:hideMark/>
          </w:tcPr>
          <w:p w14:paraId="6AA134A8" w14:textId="73954C85" w:rsidR="00E746E6" w:rsidRPr="00D376AB" w:rsidRDefault="00E746E6" w:rsidP="00E746E6">
            <w:pPr>
              <w:spacing w:line="276" w:lineRule="auto"/>
              <w:rPr>
                <w:rFonts w:cstheme="minorHAnsi"/>
                <w:b/>
                <w:lang w:val="es-ES"/>
              </w:rPr>
            </w:pPr>
            <w:r w:rsidRPr="00D376AB">
              <w:rPr>
                <w:rFonts w:cstheme="minorHAnsi"/>
                <w:b/>
                <w:lang w:val="es-ES"/>
              </w:rPr>
              <w:t>Semana 1</w:t>
            </w:r>
            <w:r w:rsidR="007C0F56" w:rsidRPr="00D376AB">
              <w:rPr>
                <w:rFonts w:cstheme="minorHAnsi"/>
                <w:b/>
                <w:lang w:val="es-ES"/>
              </w:rPr>
              <w:t>5</w:t>
            </w:r>
          </w:p>
          <w:p w14:paraId="456E1042" w14:textId="4A04D742" w:rsidR="00E746E6" w:rsidRPr="00D376AB" w:rsidRDefault="00E746E6" w:rsidP="00E746E6">
            <w:pPr>
              <w:spacing w:line="276" w:lineRule="auto"/>
              <w:rPr>
                <w:rFonts w:cstheme="minorHAnsi"/>
                <w:b/>
              </w:rPr>
            </w:pPr>
            <w:r w:rsidRPr="00D376AB">
              <w:rPr>
                <w:rFonts w:cstheme="minorHAnsi"/>
                <w:bCs/>
                <w:lang w:val="es-ES"/>
              </w:rPr>
              <w:t>(</w:t>
            </w:r>
            <w:proofErr w:type="spellStart"/>
            <w:r w:rsidRPr="00D376AB">
              <w:rPr>
                <w:rFonts w:cstheme="minorHAnsi"/>
                <w:bCs/>
                <w:lang w:val="es-ES"/>
              </w:rPr>
              <w:t>Apr</w:t>
            </w:r>
            <w:proofErr w:type="spellEnd"/>
            <w:r w:rsidRPr="00D376AB">
              <w:rPr>
                <w:rFonts w:cstheme="minorHAnsi"/>
                <w:bCs/>
                <w:lang w:val="es-ES"/>
              </w:rPr>
              <w:t>. 19-22)</w:t>
            </w:r>
          </w:p>
          <w:p w14:paraId="53AE8E98" w14:textId="77777777" w:rsidR="00E746E6" w:rsidRPr="00D376AB" w:rsidRDefault="00E746E6" w:rsidP="00E6776B">
            <w:pPr>
              <w:spacing w:line="276" w:lineRule="auto"/>
              <w:rPr>
                <w:rFonts w:cstheme="minorHAnsi"/>
                <w:b/>
              </w:rPr>
            </w:pPr>
          </w:p>
          <w:p w14:paraId="2C3D2AC5" w14:textId="36C2DBD0" w:rsidR="00E6776B" w:rsidRPr="00D376AB" w:rsidRDefault="00E6776B" w:rsidP="00E6776B">
            <w:pPr>
              <w:spacing w:line="276" w:lineRule="auto"/>
              <w:rPr>
                <w:rFonts w:cstheme="minorHAnsi"/>
                <w:b/>
              </w:rPr>
            </w:pPr>
          </w:p>
        </w:tc>
        <w:tc>
          <w:tcPr>
            <w:tcW w:w="7560" w:type="dxa"/>
            <w:tcBorders>
              <w:top w:val="single" w:sz="4" w:space="0" w:color="auto"/>
              <w:left w:val="single" w:sz="4" w:space="0" w:color="auto"/>
              <w:bottom w:val="single" w:sz="4" w:space="0" w:color="auto"/>
              <w:right w:val="single" w:sz="4" w:space="0" w:color="auto"/>
            </w:tcBorders>
          </w:tcPr>
          <w:p w14:paraId="62C76E3F" w14:textId="54D3AE96" w:rsidR="00CB3B5C" w:rsidRDefault="00CB3B5C" w:rsidP="00CB3B5C">
            <w:pPr>
              <w:rPr>
                <w:rFonts w:cstheme="minorHAnsi"/>
                <w:b/>
                <w:bCs/>
                <w:lang w:val="es-ES"/>
              </w:rPr>
            </w:pPr>
            <w:r w:rsidRPr="00D376AB">
              <w:rPr>
                <w:rFonts w:cstheme="minorHAnsi"/>
                <w:b/>
                <w:bCs/>
                <w:lang w:val="es-ES"/>
              </w:rPr>
              <w:t>Lección 10: “</w:t>
            </w:r>
            <w:r w:rsidR="00D376AB" w:rsidRPr="00D376AB">
              <w:rPr>
                <w:rFonts w:cstheme="minorHAnsi"/>
                <w:b/>
                <w:bCs/>
                <w:lang w:val="es-ES"/>
              </w:rPr>
              <w:t>El programa de empleo y entrenamiento II</w:t>
            </w:r>
            <w:r w:rsidRPr="00D376AB">
              <w:rPr>
                <w:rFonts w:cstheme="minorHAnsi"/>
                <w:b/>
                <w:bCs/>
                <w:lang w:val="es-ES"/>
              </w:rPr>
              <w:t xml:space="preserve">” </w:t>
            </w:r>
          </w:p>
          <w:p w14:paraId="4B826DD4" w14:textId="09DE7B63" w:rsidR="00F538D7" w:rsidRPr="00D376AB" w:rsidRDefault="00F538D7" w:rsidP="00F538D7">
            <w:pPr>
              <w:rPr>
                <w:rFonts w:cstheme="minorHAnsi"/>
                <w:color w:val="000000" w:themeColor="text1"/>
                <w:lang w:val="es-ES"/>
              </w:rPr>
            </w:pPr>
            <w:r w:rsidRPr="00D376AB">
              <w:rPr>
                <w:rFonts w:cstheme="minorHAnsi"/>
                <w:b/>
                <w:bCs/>
                <w:color w:val="000000" w:themeColor="text1"/>
                <w:highlight w:val="yellow"/>
                <w:lang w:val="es-ES"/>
              </w:rPr>
              <w:t xml:space="preserve">-Sube tu trabajo de investigación en </w:t>
            </w:r>
            <w:proofErr w:type="spellStart"/>
            <w:r w:rsidRPr="00D376AB">
              <w:rPr>
                <w:rFonts w:cstheme="minorHAnsi"/>
                <w:b/>
                <w:bCs/>
                <w:color w:val="000000" w:themeColor="text1"/>
                <w:highlight w:val="yellow"/>
                <w:lang w:val="es-ES"/>
              </w:rPr>
              <w:t>Canvas</w:t>
            </w:r>
            <w:proofErr w:type="spellEnd"/>
            <w:r w:rsidR="00202180">
              <w:rPr>
                <w:rFonts w:cstheme="minorHAnsi"/>
                <w:b/>
                <w:bCs/>
                <w:color w:val="000000" w:themeColor="text1"/>
                <w:lang w:val="es-ES"/>
              </w:rPr>
              <w:t xml:space="preserve"> (versión final)</w:t>
            </w:r>
            <w:r w:rsidRPr="00D376AB">
              <w:rPr>
                <w:rFonts w:cstheme="minorHAnsi"/>
                <w:color w:val="000000" w:themeColor="text1"/>
                <w:lang w:val="es-ES"/>
              </w:rPr>
              <w:t xml:space="preserve">. </w:t>
            </w:r>
            <w:proofErr w:type="spellStart"/>
            <w:r w:rsidRPr="00D376AB">
              <w:rPr>
                <w:rFonts w:cstheme="minorHAnsi"/>
                <w:color w:val="000000" w:themeColor="text1"/>
                <w:lang w:val="es-ES"/>
              </w:rPr>
              <w:t>Due</w:t>
            </w:r>
            <w:proofErr w:type="spellEnd"/>
            <w:r w:rsidRPr="00D376AB">
              <w:rPr>
                <w:rFonts w:cstheme="minorHAnsi"/>
                <w:color w:val="000000" w:themeColor="text1"/>
                <w:lang w:val="es-ES"/>
              </w:rPr>
              <w:t xml:space="preserve"> el viernes </w:t>
            </w:r>
            <w:r>
              <w:rPr>
                <w:rFonts w:cstheme="minorHAnsi"/>
                <w:b/>
                <w:bCs/>
                <w:color w:val="000000" w:themeColor="text1"/>
                <w:lang w:val="es-ES"/>
              </w:rPr>
              <w:t>22</w:t>
            </w:r>
            <w:r w:rsidRPr="00D376AB">
              <w:rPr>
                <w:rFonts w:cstheme="minorHAnsi"/>
                <w:b/>
                <w:bCs/>
                <w:color w:val="000000" w:themeColor="text1"/>
                <w:lang w:val="es-ES"/>
              </w:rPr>
              <w:t xml:space="preserve"> de abril, 6:00 pm</w:t>
            </w:r>
            <w:r w:rsidRPr="00D376AB">
              <w:rPr>
                <w:rFonts w:cstheme="minorHAnsi"/>
                <w:color w:val="000000" w:themeColor="text1"/>
                <w:lang w:val="es-ES"/>
              </w:rPr>
              <w:t xml:space="preserve">. Late </w:t>
            </w:r>
            <w:proofErr w:type="spellStart"/>
            <w:r w:rsidRPr="00D376AB">
              <w:rPr>
                <w:rFonts w:cstheme="minorHAnsi"/>
                <w:color w:val="000000" w:themeColor="text1"/>
                <w:lang w:val="es-ES"/>
              </w:rPr>
              <w:t>work</w:t>
            </w:r>
            <w:proofErr w:type="spellEnd"/>
            <w:r w:rsidRPr="00D376AB">
              <w:rPr>
                <w:rFonts w:cstheme="minorHAnsi"/>
                <w:color w:val="000000" w:themeColor="text1"/>
                <w:lang w:val="es-ES"/>
              </w:rPr>
              <w:t xml:space="preserve"> </w:t>
            </w:r>
            <w:proofErr w:type="spellStart"/>
            <w:r w:rsidRPr="00D376AB">
              <w:rPr>
                <w:rFonts w:cstheme="minorHAnsi"/>
                <w:color w:val="000000" w:themeColor="text1"/>
                <w:lang w:val="es-ES"/>
              </w:rPr>
              <w:t>will</w:t>
            </w:r>
            <w:proofErr w:type="spellEnd"/>
            <w:r w:rsidRPr="00D376AB">
              <w:rPr>
                <w:rFonts w:cstheme="minorHAnsi"/>
                <w:color w:val="000000" w:themeColor="text1"/>
                <w:lang w:val="es-ES"/>
              </w:rPr>
              <w:t xml:space="preserve"> </w:t>
            </w:r>
            <w:proofErr w:type="spellStart"/>
            <w:r w:rsidRPr="00D376AB">
              <w:rPr>
                <w:rFonts w:cstheme="minorHAnsi"/>
                <w:color w:val="000000" w:themeColor="text1"/>
                <w:lang w:val="es-ES"/>
              </w:rPr>
              <w:t>not</w:t>
            </w:r>
            <w:proofErr w:type="spellEnd"/>
            <w:r w:rsidRPr="00D376AB">
              <w:rPr>
                <w:rFonts w:cstheme="minorHAnsi"/>
                <w:color w:val="000000" w:themeColor="text1"/>
                <w:lang w:val="es-ES"/>
              </w:rPr>
              <w:t xml:space="preserve"> be </w:t>
            </w:r>
            <w:proofErr w:type="spellStart"/>
            <w:r w:rsidRPr="00D376AB">
              <w:rPr>
                <w:rFonts w:cstheme="minorHAnsi"/>
                <w:color w:val="000000" w:themeColor="text1"/>
                <w:lang w:val="es-ES"/>
              </w:rPr>
              <w:t>accepted</w:t>
            </w:r>
            <w:proofErr w:type="spellEnd"/>
          </w:p>
          <w:p w14:paraId="236CB32B" w14:textId="4F47F848" w:rsidR="00CB3B5C" w:rsidRPr="00D376AB" w:rsidRDefault="00CB3B5C" w:rsidP="00CB3B5C">
            <w:pPr>
              <w:rPr>
                <w:rFonts w:cstheme="minorHAnsi"/>
                <w:lang w:val="es-ES"/>
              </w:rPr>
            </w:pPr>
            <w:r w:rsidRPr="00D376AB">
              <w:rPr>
                <w:rFonts w:cstheme="minorHAnsi"/>
                <w:lang w:val="es-ES"/>
              </w:rPr>
              <w:t xml:space="preserve">-Trabaja en las tareas en </w:t>
            </w:r>
            <w:proofErr w:type="spellStart"/>
            <w:r w:rsidRPr="00D376AB">
              <w:rPr>
                <w:rFonts w:cstheme="minorHAnsi"/>
                <w:lang w:val="es-ES"/>
              </w:rPr>
              <w:t>Canvas</w:t>
            </w:r>
            <w:proofErr w:type="spellEnd"/>
            <w:r w:rsidRPr="00D376AB">
              <w:rPr>
                <w:rFonts w:cstheme="minorHAnsi"/>
                <w:lang w:val="es-ES"/>
              </w:rPr>
              <w:t xml:space="preserve"> en Módulo Semana 15 </w:t>
            </w:r>
          </w:p>
          <w:p w14:paraId="2F0C9403" w14:textId="30331C24" w:rsidR="00E6776B" w:rsidRPr="00D376AB" w:rsidRDefault="00CB3B5C" w:rsidP="00CB3B5C">
            <w:pPr>
              <w:rPr>
                <w:rFonts w:cstheme="minorHAnsi"/>
                <w:bCs/>
                <w:lang w:val="es-ES"/>
              </w:rPr>
            </w:pPr>
            <w:r w:rsidRPr="00D376AB">
              <w:rPr>
                <w:rFonts w:cstheme="minorHAnsi"/>
                <w:bCs/>
                <w:lang w:val="es-ES"/>
              </w:rPr>
              <w:t xml:space="preserve">-Estudiar para </w:t>
            </w:r>
            <w:r w:rsidRPr="00D376AB">
              <w:rPr>
                <w:rFonts w:cstheme="minorHAnsi"/>
                <w:b/>
                <w:u w:val="single"/>
                <w:lang w:val="es-ES"/>
              </w:rPr>
              <w:t>el examen final</w:t>
            </w:r>
            <w:r w:rsidRPr="00D376AB">
              <w:rPr>
                <w:rFonts w:cstheme="minorHAnsi"/>
                <w:bCs/>
                <w:lang w:val="es-ES"/>
              </w:rPr>
              <w:t xml:space="preserve">: vocabulario, situaciones y casos de Lecciones 6-10 (guía de estudio en </w:t>
            </w:r>
            <w:proofErr w:type="spellStart"/>
            <w:r w:rsidRPr="00D376AB">
              <w:rPr>
                <w:rFonts w:cstheme="minorHAnsi"/>
                <w:bCs/>
                <w:lang w:val="es-ES"/>
              </w:rPr>
              <w:t>Canvas</w:t>
            </w:r>
            <w:proofErr w:type="spellEnd"/>
            <w:r w:rsidRPr="00D376AB">
              <w:rPr>
                <w:rFonts w:cstheme="minorHAnsi"/>
                <w:bCs/>
                <w:lang w:val="es-ES"/>
              </w:rPr>
              <w:t>)</w:t>
            </w:r>
          </w:p>
        </w:tc>
      </w:tr>
      <w:tr w:rsidR="00E6776B" w:rsidRPr="00D376AB" w14:paraId="340E86BD" w14:textId="77777777" w:rsidTr="0019716C">
        <w:trPr>
          <w:cantSplit/>
          <w:trHeight w:val="224"/>
        </w:trPr>
        <w:tc>
          <w:tcPr>
            <w:tcW w:w="2047" w:type="dxa"/>
            <w:tcBorders>
              <w:top w:val="single" w:sz="4" w:space="0" w:color="auto"/>
              <w:left w:val="single" w:sz="4" w:space="0" w:color="auto"/>
              <w:bottom w:val="single" w:sz="4" w:space="0" w:color="auto"/>
              <w:right w:val="single" w:sz="4" w:space="0" w:color="auto"/>
            </w:tcBorders>
          </w:tcPr>
          <w:p w14:paraId="258E47DF" w14:textId="05EE19D2" w:rsidR="00E746E6" w:rsidRPr="00D376AB" w:rsidRDefault="00E746E6" w:rsidP="00E746E6">
            <w:pPr>
              <w:spacing w:line="276" w:lineRule="auto"/>
              <w:rPr>
                <w:rFonts w:cstheme="minorHAnsi"/>
                <w:b/>
                <w:lang w:val="es-ES"/>
              </w:rPr>
            </w:pPr>
            <w:r w:rsidRPr="00D376AB">
              <w:rPr>
                <w:rFonts w:cstheme="minorHAnsi"/>
                <w:b/>
                <w:lang w:val="es-ES"/>
              </w:rPr>
              <w:t>Semana 1</w:t>
            </w:r>
            <w:r w:rsidR="007C0F56" w:rsidRPr="00D376AB">
              <w:rPr>
                <w:rFonts w:cstheme="minorHAnsi"/>
                <w:b/>
                <w:lang w:val="es-ES"/>
              </w:rPr>
              <w:t>6</w:t>
            </w:r>
          </w:p>
          <w:p w14:paraId="5E67EEF5" w14:textId="3B7BD104" w:rsidR="00E746E6" w:rsidRPr="00D376AB" w:rsidRDefault="00E746E6" w:rsidP="00E746E6">
            <w:pPr>
              <w:spacing w:line="276" w:lineRule="auto"/>
              <w:rPr>
                <w:rFonts w:cstheme="minorHAnsi"/>
                <w:b/>
              </w:rPr>
            </w:pPr>
            <w:r w:rsidRPr="00D376AB">
              <w:rPr>
                <w:rFonts w:cstheme="minorHAnsi"/>
                <w:bCs/>
                <w:lang w:val="es-ES"/>
              </w:rPr>
              <w:t>(</w:t>
            </w:r>
            <w:proofErr w:type="spellStart"/>
            <w:r w:rsidRPr="00D376AB">
              <w:rPr>
                <w:rFonts w:cstheme="minorHAnsi"/>
                <w:bCs/>
                <w:lang w:val="es-ES"/>
              </w:rPr>
              <w:t>Apr</w:t>
            </w:r>
            <w:proofErr w:type="spellEnd"/>
            <w:r w:rsidRPr="00D376AB">
              <w:rPr>
                <w:rFonts w:cstheme="minorHAnsi"/>
                <w:bCs/>
                <w:lang w:val="es-ES"/>
              </w:rPr>
              <w:t>. 24- Mayo 1)</w:t>
            </w:r>
          </w:p>
          <w:p w14:paraId="42D2A199" w14:textId="77777777" w:rsidR="00E746E6" w:rsidRPr="00D376AB" w:rsidRDefault="00E746E6" w:rsidP="00E6776B">
            <w:pPr>
              <w:spacing w:line="276" w:lineRule="auto"/>
              <w:rPr>
                <w:rFonts w:cstheme="minorHAnsi"/>
                <w:b/>
              </w:rPr>
            </w:pPr>
          </w:p>
          <w:p w14:paraId="0ECD47FF" w14:textId="180E5787" w:rsidR="00E6776B" w:rsidRPr="00D376AB" w:rsidRDefault="00E6776B" w:rsidP="00E6776B">
            <w:pPr>
              <w:spacing w:line="276" w:lineRule="auto"/>
              <w:rPr>
                <w:rFonts w:cstheme="minorHAnsi"/>
                <w:b/>
              </w:rPr>
            </w:pPr>
          </w:p>
        </w:tc>
        <w:tc>
          <w:tcPr>
            <w:tcW w:w="7560" w:type="dxa"/>
            <w:tcBorders>
              <w:top w:val="single" w:sz="4" w:space="0" w:color="auto"/>
              <w:left w:val="single" w:sz="4" w:space="0" w:color="auto"/>
              <w:bottom w:val="single" w:sz="4" w:space="0" w:color="auto"/>
              <w:right w:val="single" w:sz="4" w:space="0" w:color="auto"/>
            </w:tcBorders>
          </w:tcPr>
          <w:p w14:paraId="1625154F" w14:textId="4256EF80" w:rsidR="00CB3B5C" w:rsidRPr="00D376AB" w:rsidRDefault="00CB3B5C" w:rsidP="00CB3B5C">
            <w:pPr>
              <w:rPr>
                <w:rFonts w:cstheme="minorHAnsi"/>
                <w:b/>
                <w:bCs/>
              </w:rPr>
            </w:pPr>
            <w:r w:rsidRPr="00D376AB">
              <w:rPr>
                <w:rFonts w:cstheme="minorHAnsi"/>
                <w:b/>
                <w:bCs/>
              </w:rPr>
              <w:t>Due: T</w:t>
            </w:r>
            <w:r w:rsidR="00D376AB" w:rsidRPr="00D376AB">
              <w:rPr>
                <w:rFonts w:cstheme="minorHAnsi"/>
                <w:b/>
                <w:bCs/>
              </w:rPr>
              <w:t>hurs</w:t>
            </w:r>
            <w:r w:rsidRPr="00D376AB">
              <w:rPr>
                <w:rFonts w:cstheme="minorHAnsi"/>
                <w:b/>
                <w:bCs/>
              </w:rPr>
              <w:t xml:space="preserve">day, </w:t>
            </w:r>
            <w:r w:rsidR="00D376AB" w:rsidRPr="00D376AB">
              <w:rPr>
                <w:rFonts w:cstheme="minorHAnsi"/>
                <w:b/>
                <w:bCs/>
              </w:rPr>
              <w:t>April</w:t>
            </w:r>
            <w:r w:rsidRPr="00D376AB">
              <w:rPr>
                <w:rFonts w:cstheme="minorHAnsi"/>
                <w:b/>
                <w:bCs/>
              </w:rPr>
              <w:t xml:space="preserve"> </w:t>
            </w:r>
            <w:r w:rsidR="00D376AB" w:rsidRPr="00D376AB">
              <w:rPr>
                <w:rFonts w:cstheme="minorHAnsi"/>
                <w:b/>
                <w:bCs/>
              </w:rPr>
              <w:t>29</w:t>
            </w:r>
            <w:r w:rsidRPr="00D376AB">
              <w:rPr>
                <w:rFonts w:cstheme="minorHAnsi"/>
                <w:b/>
                <w:bCs/>
              </w:rPr>
              <w:t xml:space="preserve">, 6:00 pm. </w:t>
            </w:r>
          </w:p>
          <w:p w14:paraId="744FCA3D" w14:textId="4C3A4A18" w:rsidR="00E6776B" w:rsidRPr="00D376AB" w:rsidRDefault="00D376AB" w:rsidP="00D376AB">
            <w:pPr>
              <w:pStyle w:val="ListParagraph"/>
              <w:numPr>
                <w:ilvl w:val="0"/>
                <w:numId w:val="41"/>
              </w:numPr>
              <w:rPr>
                <w:rFonts w:cstheme="minorHAnsi"/>
              </w:rPr>
            </w:pPr>
            <w:r w:rsidRPr="00D376AB">
              <w:rPr>
                <w:rStyle w:val="Strong"/>
                <w:rFonts w:cstheme="minorHAnsi"/>
                <w:color w:val="0E101A"/>
              </w:rPr>
              <w:t>The exam will open Wednesday at 6:00 am, and it will close on Thursday at 6:00 pm.</w:t>
            </w:r>
          </w:p>
        </w:tc>
      </w:tr>
    </w:tbl>
    <w:p w14:paraId="2C53CED0" w14:textId="77777777" w:rsidR="004C162A" w:rsidRPr="00D376AB" w:rsidRDefault="004C162A" w:rsidP="004C162A">
      <w:pPr>
        <w:rPr>
          <w:rFonts w:cstheme="minorHAnsi"/>
        </w:rPr>
      </w:pPr>
    </w:p>
    <w:p w14:paraId="405A8737" w14:textId="77777777" w:rsidR="004C162A" w:rsidRPr="00D376AB" w:rsidRDefault="004C162A">
      <w:pPr>
        <w:rPr>
          <w:rFonts w:cstheme="minorHAnsi"/>
        </w:rPr>
      </w:pPr>
    </w:p>
    <w:sectPr w:rsidR="004C162A" w:rsidRPr="00D376AB">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A794" w14:textId="77777777" w:rsidR="00412EFE" w:rsidRDefault="00412EFE" w:rsidP="00F41A70">
      <w:pPr>
        <w:spacing w:after="0" w:line="240" w:lineRule="auto"/>
      </w:pPr>
      <w:r>
        <w:separator/>
      </w:r>
    </w:p>
  </w:endnote>
  <w:endnote w:type="continuationSeparator" w:id="0">
    <w:p w14:paraId="7D45A8B7" w14:textId="77777777" w:rsidR="00412EFE" w:rsidRDefault="00412EF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1939273"/>
      <w:docPartObj>
        <w:docPartGallery w:val="Page Numbers (Bottom of Page)"/>
        <w:docPartUnique/>
      </w:docPartObj>
    </w:sdtPr>
    <w:sdtContent>
      <w:p w14:paraId="36F1FE51" w14:textId="77777777" w:rsidR="00525110" w:rsidRDefault="00525110" w:rsidP="001263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63DDE" w14:textId="77777777" w:rsidR="00525110" w:rsidRDefault="00525110" w:rsidP="001263C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1811168"/>
      <w:docPartObj>
        <w:docPartGallery w:val="Page Numbers (Bottom of Page)"/>
        <w:docPartUnique/>
      </w:docPartObj>
    </w:sdtPr>
    <w:sdtContent>
      <w:p w14:paraId="5086C949" w14:textId="77777777" w:rsidR="00525110" w:rsidRDefault="00525110" w:rsidP="001263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E4DD25" w14:textId="77777777" w:rsidR="00525110" w:rsidRDefault="00525110" w:rsidP="001263C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77777777" w:rsidR="00525110" w:rsidRDefault="00525110">
        <w:pPr>
          <w:pStyle w:val="Footer"/>
          <w:jc w:val="right"/>
        </w:pPr>
        <w:r>
          <w:t xml:space="preserve">SPAN 3520 Remote. 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525110" w:rsidRDefault="0052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5ABD0" w14:textId="77777777" w:rsidR="00412EFE" w:rsidRDefault="00412EFE" w:rsidP="00F41A70">
      <w:pPr>
        <w:spacing w:after="0" w:line="240" w:lineRule="auto"/>
      </w:pPr>
      <w:r>
        <w:separator/>
      </w:r>
    </w:p>
  </w:footnote>
  <w:footnote w:type="continuationSeparator" w:id="0">
    <w:p w14:paraId="501AA7DC" w14:textId="77777777" w:rsidR="00412EFE" w:rsidRDefault="00412EF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4C9"/>
    <w:multiLevelType w:val="hybridMultilevel"/>
    <w:tmpl w:val="07E8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4402623C"/>
    <w:lvl w:ilvl="0" w:tplc="544A1F2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512"/>
    <w:multiLevelType w:val="multilevel"/>
    <w:tmpl w:val="C0DAFD6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B743D"/>
    <w:multiLevelType w:val="hybridMultilevel"/>
    <w:tmpl w:val="22D2533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0"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61B23"/>
    <w:multiLevelType w:val="hybridMultilevel"/>
    <w:tmpl w:val="9192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141BF"/>
    <w:multiLevelType w:val="hybridMultilevel"/>
    <w:tmpl w:val="E210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36414"/>
    <w:multiLevelType w:val="hybridMultilevel"/>
    <w:tmpl w:val="632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B1C94"/>
    <w:multiLevelType w:val="hybridMultilevel"/>
    <w:tmpl w:val="F95C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C1035"/>
    <w:multiLevelType w:val="hybridMultilevel"/>
    <w:tmpl w:val="2BEEC4C0"/>
    <w:lvl w:ilvl="0" w:tplc="84FAF9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7100B"/>
    <w:multiLevelType w:val="hybridMultilevel"/>
    <w:tmpl w:val="6244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B482F"/>
    <w:multiLevelType w:val="hybridMultilevel"/>
    <w:tmpl w:val="EC82D7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6B2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0060A"/>
    <w:multiLevelType w:val="multilevel"/>
    <w:tmpl w:val="D8C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39"/>
  </w:num>
  <w:num w:numId="4">
    <w:abstractNumId w:val="5"/>
  </w:num>
  <w:num w:numId="5">
    <w:abstractNumId w:val="37"/>
  </w:num>
  <w:num w:numId="6">
    <w:abstractNumId w:val="30"/>
  </w:num>
  <w:num w:numId="7">
    <w:abstractNumId w:val="1"/>
  </w:num>
  <w:num w:numId="8">
    <w:abstractNumId w:val="12"/>
  </w:num>
  <w:num w:numId="9">
    <w:abstractNumId w:val="31"/>
  </w:num>
  <w:num w:numId="10">
    <w:abstractNumId w:val="4"/>
  </w:num>
  <w:num w:numId="11">
    <w:abstractNumId w:val="20"/>
  </w:num>
  <w:num w:numId="12">
    <w:abstractNumId w:val="33"/>
  </w:num>
  <w:num w:numId="13">
    <w:abstractNumId w:val="26"/>
  </w:num>
  <w:num w:numId="14">
    <w:abstractNumId w:val="25"/>
  </w:num>
  <w:num w:numId="15">
    <w:abstractNumId w:val="10"/>
  </w:num>
  <w:num w:numId="16">
    <w:abstractNumId w:val="13"/>
  </w:num>
  <w:num w:numId="17">
    <w:abstractNumId w:val="29"/>
  </w:num>
  <w:num w:numId="18">
    <w:abstractNumId w:val="19"/>
  </w:num>
  <w:num w:numId="19">
    <w:abstractNumId w:val="2"/>
  </w:num>
  <w:num w:numId="20">
    <w:abstractNumId w:val="38"/>
  </w:num>
  <w:num w:numId="21">
    <w:abstractNumId w:val="6"/>
  </w:num>
  <w:num w:numId="22">
    <w:abstractNumId w:val="40"/>
  </w:num>
  <w:num w:numId="23">
    <w:abstractNumId w:val="28"/>
  </w:num>
  <w:num w:numId="24">
    <w:abstractNumId w:val="24"/>
  </w:num>
  <w:num w:numId="25">
    <w:abstractNumId w:val="3"/>
  </w:num>
  <w:num w:numId="26">
    <w:abstractNumId w:val="14"/>
  </w:num>
  <w:num w:numId="27">
    <w:abstractNumId w:val="8"/>
  </w:num>
  <w:num w:numId="28">
    <w:abstractNumId w:val="18"/>
  </w:num>
  <w:num w:numId="29">
    <w:abstractNumId w:val="0"/>
  </w:num>
  <w:num w:numId="30">
    <w:abstractNumId w:val="11"/>
  </w:num>
  <w:num w:numId="31">
    <w:abstractNumId w:val="15"/>
  </w:num>
  <w:num w:numId="32">
    <w:abstractNumId w:val="36"/>
  </w:num>
  <w:num w:numId="33">
    <w:abstractNumId w:val="16"/>
  </w:num>
  <w:num w:numId="34">
    <w:abstractNumId w:val="22"/>
  </w:num>
  <w:num w:numId="35">
    <w:abstractNumId w:val="21"/>
  </w:num>
  <w:num w:numId="36">
    <w:abstractNumId w:val="35"/>
  </w:num>
  <w:num w:numId="37">
    <w:abstractNumId w:val="7"/>
  </w:num>
  <w:num w:numId="38">
    <w:abstractNumId w:val="9"/>
  </w:num>
  <w:num w:numId="39">
    <w:abstractNumId w:val="23"/>
  </w:num>
  <w:num w:numId="40">
    <w:abstractNumId w:val="27"/>
  </w:num>
  <w:num w:numId="41">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19AC"/>
    <w:rsid w:val="00014239"/>
    <w:rsid w:val="00026053"/>
    <w:rsid w:val="0004507D"/>
    <w:rsid w:val="00057A98"/>
    <w:rsid w:val="00096EB2"/>
    <w:rsid w:val="000A484F"/>
    <w:rsid w:val="000A6A20"/>
    <w:rsid w:val="000C14CA"/>
    <w:rsid w:val="000C32F5"/>
    <w:rsid w:val="000C39FA"/>
    <w:rsid w:val="000F3B26"/>
    <w:rsid w:val="0011524E"/>
    <w:rsid w:val="001263CC"/>
    <w:rsid w:val="00147C33"/>
    <w:rsid w:val="00154670"/>
    <w:rsid w:val="00157417"/>
    <w:rsid w:val="0015797E"/>
    <w:rsid w:val="00160583"/>
    <w:rsid w:val="00167DFF"/>
    <w:rsid w:val="0019716C"/>
    <w:rsid w:val="001B3D5B"/>
    <w:rsid w:val="001C079B"/>
    <w:rsid w:val="001C3553"/>
    <w:rsid w:val="001C368C"/>
    <w:rsid w:val="001C3B9C"/>
    <w:rsid w:val="001C3DD0"/>
    <w:rsid w:val="001C599D"/>
    <w:rsid w:val="001E66D8"/>
    <w:rsid w:val="00202180"/>
    <w:rsid w:val="00224731"/>
    <w:rsid w:val="00240E0E"/>
    <w:rsid w:val="00244604"/>
    <w:rsid w:val="002446AD"/>
    <w:rsid w:val="002446DC"/>
    <w:rsid w:val="00250E78"/>
    <w:rsid w:val="002665AC"/>
    <w:rsid w:val="00271577"/>
    <w:rsid w:val="00272BDA"/>
    <w:rsid w:val="00273D0C"/>
    <w:rsid w:val="00275000"/>
    <w:rsid w:val="0028285A"/>
    <w:rsid w:val="00291946"/>
    <w:rsid w:val="00292A13"/>
    <w:rsid w:val="00295A4A"/>
    <w:rsid w:val="002B6FE8"/>
    <w:rsid w:val="002D795C"/>
    <w:rsid w:val="002E3F68"/>
    <w:rsid w:val="002F28F2"/>
    <w:rsid w:val="002F6AB1"/>
    <w:rsid w:val="002F7630"/>
    <w:rsid w:val="00305956"/>
    <w:rsid w:val="0033092B"/>
    <w:rsid w:val="00334A40"/>
    <w:rsid w:val="00346893"/>
    <w:rsid w:val="00355C3C"/>
    <w:rsid w:val="003572ED"/>
    <w:rsid w:val="003659C3"/>
    <w:rsid w:val="00373A9D"/>
    <w:rsid w:val="00375554"/>
    <w:rsid w:val="003829E2"/>
    <w:rsid w:val="00382D3C"/>
    <w:rsid w:val="00395460"/>
    <w:rsid w:val="003A2DB5"/>
    <w:rsid w:val="003A6494"/>
    <w:rsid w:val="003B3704"/>
    <w:rsid w:val="003B7429"/>
    <w:rsid w:val="003C3D07"/>
    <w:rsid w:val="003D6A75"/>
    <w:rsid w:val="003F1E47"/>
    <w:rsid w:val="004040C4"/>
    <w:rsid w:val="0040606E"/>
    <w:rsid w:val="00412EFE"/>
    <w:rsid w:val="0041315A"/>
    <w:rsid w:val="00413AD8"/>
    <w:rsid w:val="00416953"/>
    <w:rsid w:val="004349B7"/>
    <w:rsid w:val="004372CE"/>
    <w:rsid w:val="0044674B"/>
    <w:rsid w:val="00467300"/>
    <w:rsid w:val="00483BE6"/>
    <w:rsid w:val="00485F33"/>
    <w:rsid w:val="004931A3"/>
    <w:rsid w:val="004B63C3"/>
    <w:rsid w:val="004C162A"/>
    <w:rsid w:val="004C48BC"/>
    <w:rsid w:val="004D40CC"/>
    <w:rsid w:val="004F0749"/>
    <w:rsid w:val="0050169A"/>
    <w:rsid w:val="00501CFC"/>
    <w:rsid w:val="00503609"/>
    <w:rsid w:val="005109E3"/>
    <w:rsid w:val="00515192"/>
    <w:rsid w:val="0052132D"/>
    <w:rsid w:val="00525110"/>
    <w:rsid w:val="005313DC"/>
    <w:rsid w:val="00542EBE"/>
    <w:rsid w:val="005635E3"/>
    <w:rsid w:val="00583FF6"/>
    <w:rsid w:val="005B0444"/>
    <w:rsid w:val="005B61B3"/>
    <w:rsid w:val="005B63CC"/>
    <w:rsid w:val="005B7C24"/>
    <w:rsid w:val="005C7253"/>
    <w:rsid w:val="005C756C"/>
    <w:rsid w:val="005F645F"/>
    <w:rsid w:val="00604E45"/>
    <w:rsid w:val="00607A22"/>
    <w:rsid w:val="00642875"/>
    <w:rsid w:val="00644E04"/>
    <w:rsid w:val="0065389A"/>
    <w:rsid w:val="006677B8"/>
    <w:rsid w:val="006710B2"/>
    <w:rsid w:val="006A0DFA"/>
    <w:rsid w:val="006A1FC2"/>
    <w:rsid w:val="006A7612"/>
    <w:rsid w:val="006B3AAD"/>
    <w:rsid w:val="006B77E4"/>
    <w:rsid w:val="006C437E"/>
    <w:rsid w:val="006D456A"/>
    <w:rsid w:val="006D55C0"/>
    <w:rsid w:val="006E25C5"/>
    <w:rsid w:val="006E58B1"/>
    <w:rsid w:val="006E722E"/>
    <w:rsid w:val="006E73C5"/>
    <w:rsid w:val="006F33EA"/>
    <w:rsid w:val="006F4D66"/>
    <w:rsid w:val="006F5F75"/>
    <w:rsid w:val="00741777"/>
    <w:rsid w:val="00755AFB"/>
    <w:rsid w:val="0076528D"/>
    <w:rsid w:val="00787A1D"/>
    <w:rsid w:val="00787BEE"/>
    <w:rsid w:val="007912B3"/>
    <w:rsid w:val="00795637"/>
    <w:rsid w:val="007A0702"/>
    <w:rsid w:val="007B1815"/>
    <w:rsid w:val="007B7702"/>
    <w:rsid w:val="007C0F56"/>
    <w:rsid w:val="007C6991"/>
    <w:rsid w:val="007D441B"/>
    <w:rsid w:val="007E7284"/>
    <w:rsid w:val="007F387C"/>
    <w:rsid w:val="007F5D85"/>
    <w:rsid w:val="00821F74"/>
    <w:rsid w:val="00826162"/>
    <w:rsid w:val="008313A0"/>
    <w:rsid w:val="00833E9F"/>
    <w:rsid w:val="008428DF"/>
    <w:rsid w:val="0085011E"/>
    <w:rsid w:val="00853CA2"/>
    <w:rsid w:val="008A188C"/>
    <w:rsid w:val="008A3749"/>
    <w:rsid w:val="008C335F"/>
    <w:rsid w:val="008F738A"/>
    <w:rsid w:val="009045F0"/>
    <w:rsid w:val="0091020E"/>
    <w:rsid w:val="00912FCE"/>
    <w:rsid w:val="00914B76"/>
    <w:rsid w:val="00923FD6"/>
    <w:rsid w:val="009269E8"/>
    <w:rsid w:val="00930D1E"/>
    <w:rsid w:val="00935843"/>
    <w:rsid w:val="00936197"/>
    <w:rsid w:val="00945819"/>
    <w:rsid w:val="009476BD"/>
    <w:rsid w:val="0095468F"/>
    <w:rsid w:val="0095793B"/>
    <w:rsid w:val="00957CF6"/>
    <w:rsid w:val="00963C59"/>
    <w:rsid w:val="00966DE2"/>
    <w:rsid w:val="0097126D"/>
    <w:rsid w:val="00977210"/>
    <w:rsid w:val="00984EF3"/>
    <w:rsid w:val="009875F2"/>
    <w:rsid w:val="009A1672"/>
    <w:rsid w:val="009A3FB1"/>
    <w:rsid w:val="009A45A5"/>
    <w:rsid w:val="009A55E5"/>
    <w:rsid w:val="009C6D2B"/>
    <w:rsid w:val="009D0E86"/>
    <w:rsid w:val="00A079D6"/>
    <w:rsid w:val="00A125E4"/>
    <w:rsid w:val="00A15F84"/>
    <w:rsid w:val="00A316C7"/>
    <w:rsid w:val="00A33516"/>
    <w:rsid w:val="00A60924"/>
    <w:rsid w:val="00A63531"/>
    <w:rsid w:val="00A771FB"/>
    <w:rsid w:val="00A8274C"/>
    <w:rsid w:val="00AA63E6"/>
    <w:rsid w:val="00AC2D75"/>
    <w:rsid w:val="00AD0DF8"/>
    <w:rsid w:val="00B07CB3"/>
    <w:rsid w:val="00B21220"/>
    <w:rsid w:val="00B32B4A"/>
    <w:rsid w:val="00B400CC"/>
    <w:rsid w:val="00B42983"/>
    <w:rsid w:val="00B43AA6"/>
    <w:rsid w:val="00B43D9A"/>
    <w:rsid w:val="00B44795"/>
    <w:rsid w:val="00B47E5C"/>
    <w:rsid w:val="00B50C17"/>
    <w:rsid w:val="00B5228A"/>
    <w:rsid w:val="00B53609"/>
    <w:rsid w:val="00B9294D"/>
    <w:rsid w:val="00B94399"/>
    <w:rsid w:val="00BB22CE"/>
    <w:rsid w:val="00BC0019"/>
    <w:rsid w:val="00BD34E3"/>
    <w:rsid w:val="00BF0E37"/>
    <w:rsid w:val="00C0115D"/>
    <w:rsid w:val="00C03AE3"/>
    <w:rsid w:val="00C07CFB"/>
    <w:rsid w:val="00C10AB4"/>
    <w:rsid w:val="00C14845"/>
    <w:rsid w:val="00C246D2"/>
    <w:rsid w:val="00C401A4"/>
    <w:rsid w:val="00C50934"/>
    <w:rsid w:val="00C51771"/>
    <w:rsid w:val="00C75A68"/>
    <w:rsid w:val="00C7676A"/>
    <w:rsid w:val="00C8387A"/>
    <w:rsid w:val="00CA2745"/>
    <w:rsid w:val="00CA7241"/>
    <w:rsid w:val="00CB3B5C"/>
    <w:rsid w:val="00CD40E7"/>
    <w:rsid w:val="00CE64EB"/>
    <w:rsid w:val="00CF60D4"/>
    <w:rsid w:val="00CF75EC"/>
    <w:rsid w:val="00D0505E"/>
    <w:rsid w:val="00D14752"/>
    <w:rsid w:val="00D30887"/>
    <w:rsid w:val="00D372D4"/>
    <w:rsid w:val="00D376AB"/>
    <w:rsid w:val="00D40267"/>
    <w:rsid w:val="00D40C61"/>
    <w:rsid w:val="00D53B34"/>
    <w:rsid w:val="00D55A0B"/>
    <w:rsid w:val="00D61EA4"/>
    <w:rsid w:val="00D722CC"/>
    <w:rsid w:val="00D80334"/>
    <w:rsid w:val="00D85FDE"/>
    <w:rsid w:val="00DA2870"/>
    <w:rsid w:val="00DB11D5"/>
    <w:rsid w:val="00DC2FC7"/>
    <w:rsid w:val="00DC41E6"/>
    <w:rsid w:val="00DC43B6"/>
    <w:rsid w:val="00DC7AB2"/>
    <w:rsid w:val="00DD0316"/>
    <w:rsid w:val="00DD3AD3"/>
    <w:rsid w:val="00DD44D4"/>
    <w:rsid w:val="00DD57E4"/>
    <w:rsid w:val="00DE359D"/>
    <w:rsid w:val="00DF6713"/>
    <w:rsid w:val="00E06E54"/>
    <w:rsid w:val="00E07387"/>
    <w:rsid w:val="00E154E5"/>
    <w:rsid w:val="00E1607C"/>
    <w:rsid w:val="00E20B1D"/>
    <w:rsid w:val="00E23FE5"/>
    <w:rsid w:val="00E33F6F"/>
    <w:rsid w:val="00E50393"/>
    <w:rsid w:val="00E516D9"/>
    <w:rsid w:val="00E51FEC"/>
    <w:rsid w:val="00E54491"/>
    <w:rsid w:val="00E6776B"/>
    <w:rsid w:val="00E700BC"/>
    <w:rsid w:val="00E746E6"/>
    <w:rsid w:val="00E77C6A"/>
    <w:rsid w:val="00E870C5"/>
    <w:rsid w:val="00E93E3E"/>
    <w:rsid w:val="00EA46CA"/>
    <w:rsid w:val="00EA75D9"/>
    <w:rsid w:val="00EB13B7"/>
    <w:rsid w:val="00EB2120"/>
    <w:rsid w:val="00EB2D65"/>
    <w:rsid w:val="00EC6692"/>
    <w:rsid w:val="00ED571C"/>
    <w:rsid w:val="00ED608E"/>
    <w:rsid w:val="00EE437C"/>
    <w:rsid w:val="00EF1744"/>
    <w:rsid w:val="00EF20BD"/>
    <w:rsid w:val="00EF3576"/>
    <w:rsid w:val="00F054E5"/>
    <w:rsid w:val="00F058D6"/>
    <w:rsid w:val="00F06DC8"/>
    <w:rsid w:val="00F27153"/>
    <w:rsid w:val="00F341C4"/>
    <w:rsid w:val="00F41A70"/>
    <w:rsid w:val="00F538D7"/>
    <w:rsid w:val="00F64EB6"/>
    <w:rsid w:val="00F67299"/>
    <w:rsid w:val="00F7047E"/>
    <w:rsid w:val="00F80AE3"/>
    <w:rsid w:val="00F9060A"/>
    <w:rsid w:val="00F97992"/>
    <w:rsid w:val="00FA7209"/>
    <w:rsid w:val="00FA76F8"/>
    <w:rsid w:val="00FB5A4A"/>
    <w:rsid w:val="00FC5ED2"/>
    <w:rsid w:val="00FC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F34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0316"/>
  </w:style>
  <w:style w:type="paragraph" w:styleId="HTMLPreformatted">
    <w:name w:val="HTML Preformatted"/>
    <w:basedOn w:val="Normal"/>
    <w:link w:val="HTMLPreformattedChar"/>
    <w:uiPriority w:val="99"/>
    <w:semiHidden/>
    <w:unhideWhenUsed/>
    <w:rsid w:val="003D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6A75"/>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54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77050">
      <w:bodyDiv w:val="1"/>
      <w:marLeft w:val="0"/>
      <w:marRight w:val="0"/>
      <w:marTop w:val="0"/>
      <w:marBottom w:val="0"/>
      <w:divBdr>
        <w:top w:val="none" w:sz="0" w:space="0" w:color="auto"/>
        <w:left w:val="none" w:sz="0" w:space="0" w:color="auto"/>
        <w:bottom w:val="none" w:sz="0" w:space="0" w:color="auto"/>
        <w:right w:val="none" w:sz="0" w:space="0" w:color="auto"/>
      </w:divBdr>
    </w:div>
    <w:div w:id="158548918">
      <w:bodyDiv w:val="1"/>
      <w:marLeft w:val="0"/>
      <w:marRight w:val="0"/>
      <w:marTop w:val="0"/>
      <w:marBottom w:val="0"/>
      <w:divBdr>
        <w:top w:val="none" w:sz="0" w:space="0" w:color="auto"/>
        <w:left w:val="none" w:sz="0" w:space="0" w:color="auto"/>
        <w:bottom w:val="none" w:sz="0" w:space="0" w:color="auto"/>
        <w:right w:val="none" w:sz="0" w:space="0" w:color="auto"/>
      </w:divBdr>
    </w:div>
    <w:div w:id="192497077">
      <w:bodyDiv w:val="1"/>
      <w:marLeft w:val="0"/>
      <w:marRight w:val="0"/>
      <w:marTop w:val="0"/>
      <w:marBottom w:val="0"/>
      <w:divBdr>
        <w:top w:val="none" w:sz="0" w:space="0" w:color="auto"/>
        <w:left w:val="none" w:sz="0" w:space="0" w:color="auto"/>
        <w:bottom w:val="none" w:sz="0" w:space="0" w:color="auto"/>
        <w:right w:val="none" w:sz="0" w:space="0" w:color="auto"/>
      </w:divBdr>
    </w:div>
    <w:div w:id="294483956">
      <w:bodyDiv w:val="1"/>
      <w:marLeft w:val="0"/>
      <w:marRight w:val="0"/>
      <w:marTop w:val="0"/>
      <w:marBottom w:val="0"/>
      <w:divBdr>
        <w:top w:val="none" w:sz="0" w:space="0" w:color="auto"/>
        <w:left w:val="none" w:sz="0" w:space="0" w:color="auto"/>
        <w:bottom w:val="none" w:sz="0" w:space="0" w:color="auto"/>
        <w:right w:val="none" w:sz="0" w:space="0" w:color="auto"/>
      </w:divBdr>
    </w:div>
    <w:div w:id="305941742">
      <w:bodyDiv w:val="1"/>
      <w:marLeft w:val="0"/>
      <w:marRight w:val="0"/>
      <w:marTop w:val="0"/>
      <w:marBottom w:val="0"/>
      <w:divBdr>
        <w:top w:val="none" w:sz="0" w:space="0" w:color="auto"/>
        <w:left w:val="none" w:sz="0" w:space="0" w:color="auto"/>
        <w:bottom w:val="none" w:sz="0" w:space="0" w:color="auto"/>
        <w:right w:val="none" w:sz="0" w:space="0" w:color="auto"/>
      </w:divBdr>
    </w:div>
    <w:div w:id="613561026">
      <w:bodyDiv w:val="1"/>
      <w:marLeft w:val="0"/>
      <w:marRight w:val="0"/>
      <w:marTop w:val="0"/>
      <w:marBottom w:val="0"/>
      <w:divBdr>
        <w:top w:val="none" w:sz="0" w:space="0" w:color="auto"/>
        <w:left w:val="none" w:sz="0" w:space="0" w:color="auto"/>
        <w:bottom w:val="none" w:sz="0" w:space="0" w:color="auto"/>
        <w:right w:val="none" w:sz="0" w:space="0" w:color="auto"/>
      </w:divBdr>
    </w:div>
    <w:div w:id="751850872">
      <w:bodyDiv w:val="1"/>
      <w:marLeft w:val="0"/>
      <w:marRight w:val="0"/>
      <w:marTop w:val="0"/>
      <w:marBottom w:val="0"/>
      <w:divBdr>
        <w:top w:val="none" w:sz="0" w:space="0" w:color="auto"/>
        <w:left w:val="none" w:sz="0" w:space="0" w:color="auto"/>
        <w:bottom w:val="none" w:sz="0" w:space="0" w:color="auto"/>
        <w:right w:val="none" w:sz="0" w:space="0" w:color="auto"/>
      </w:divBdr>
    </w:div>
    <w:div w:id="871840062">
      <w:bodyDiv w:val="1"/>
      <w:marLeft w:val="0"/>
      <w:marRight w:val="0"/>
      <w:marTop w:val="0"/>
      <w:marBottom w:val="0"/>
      <w:divBdr>
        <w:top w:val="none" w:sz="0" w:space="0" w:color="auto"/>
        <w:left w:val="none" w:sz="0" w:space="0" w:color="auto"/>
        <w:bottom w:val="none" w:sz="0" w:space="0" w:color="auto"/>
        <w:right w:val="none" w:sz="0" w:space="0" w:color="auto"/>
      </w:divBdr>
    </w:div>
    <w:div w:id="927426532">
      <w:bodyDiv w:val="1"/>
      <w:marLeft w:val="0"/>
      <w:marRight w:val="0"/>
      <w:marTop w:val="0"/>
      <w:marBottom w:val="0"/>
      <w:divBdr>
        <w:top w:val="none" w:sz="0" w:space="0" w:color="auto"/>
        <w:left w:val="none" w:sz="0" w:space="0" w:color="auto"/>
        <w:bottom w:val="none" w:sz="0" w:space="0" w:color="auto"/>
        <w:right w:val="none" w:sz="0" w:space="0" w:color="auto"/>
      </w:divBdr>
    </w:div>
    <w:div w:id="988825719">
      <w:bodyDiv w:val="1"/>
      <w:marLeft w:val="0"/>
      <w:marRight w:val="0"/>
      <w:marTop w:val="0"/>
      <w:marBottom w:val="0"/>
      <w:divBdr>
        <w:top w:val="none" w:sz="0" w:space="0" w:color="auto"/>
        <w:left w:val="none" w:sz="0" w:space="0" w:color="auto"/>
        <w:bottom w:val="none" w:sz="0" w:space="0" w:color="auto"/>
        <w:right w:val="none" w:sz="0" w:space="0" w:color="auto"/>
      </w:divBdr>
    </w:div>
    <w:div w:id="1178228787">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405645232">
      <w:bodyDiv w:val="1"/>
      <w:marLeft w:val="0"/>
      <w:marRight w:val="0"/>
      <w:marTop w:val="0"/>
      <w:marBottom w:val="0"/>
      <w:divBdr>
        <w:top w:val="none" w:sz="0" w:space="0" w:color="auto"/>
        <w:left w:val="none" w:sz="0" w:space="0" w:color="auto"/>
        <w:bottom w:val="none" w:sz="0" w:space="0" w:color="auto"/>
        <w:right w:val="none" w:sz="0" w:space="0" w:color="auto"/>
      </w:divBdr>
    </w:div>
    <w:div w:id="1408190511">
      <w:bodyDiv w:val="1"/>
      <w:marLeft w:val="0"/>
      <w:marRight w:val="0"/>
      <w:marTop w:val="0"/>
      <w:marBottom w:val="0"/>
      <w:divBdr>
        <w:top w:val="none" w:sz="0" w:space="0" w:color="auto"/>
        <w:left w:val="none" w:sz="0" w:space="0" w:color="auto"/>
        <w:bottom w:val="none" w:sz="0" w:space="0" w:color="auto"/>
        <w:right w:val="none" w:sz="0" w:space="0" w:color="auto"/>
      </w:divBdr>
    </w:div>
    <w:div w:id="1589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skSHWC@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hyperlink" Target="mailto:Stella.Reed@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www.ecfr.gov/"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isability.unt.edu/" TargetMode="External"/><Relationship Id="rId14" Type="http://schemas.openxmlformats.org/officeDocument/2006/relationships/footer" Target="footer2.xm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urvivorAdvocate@unt.edu" TargetMode="External"/><Relationship Id="rId30" Type="http://schemas.openxmlformats.org/officeDocument/2006/relationships/hyperlink" Target="mailto:internationaladvising@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mailto:helpdesk@unt.edu" TargetMode="External"/><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https://disability.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oeo@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18</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30</cp:revision>
  <cp:lastPrinted>2021-01-07T01:10:00Z</cp:lastPrinted>
  <dcterms:created xsi:type="dcterms:W3CDTF">2020-12-16T16:38:00Z</dcterms:created>
  <dcterms:modified xsi:type="dcterms:W3CDTF">2021-01-11T08:36:00Z</dcterms:modified>
</cp:coreProperties>
</file>