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F035" w14:textId="2B637487" w:rsidR="00BF4636" w:rsidRPr="00697454" w:rsidRDefault="00BF4636" w:rsidP="00697454">
      <w:pPr>
        <w:pStyle w:val="Heading1"/>
        <w:rPr>
          <w:color w:val="1F497D" w:themeColor="text2"/>
        </w:rPr>
      </w:pPr>
      <w:r w:rsidRPr="00697454">
        <w:rPr>
          <w:color w:val="1F497D" w:themeColor="text2"/>
        </w:rPr>
        <w:t>Linguistics 2050</w:t>
      </w:r>
      <w:r w:rsidR="00AE4D7E" w:rsidRPr="00697454">
        <w:rPr>
          <w:color w:val="1F497D" w:themeColor="text2"/>
        </w:rPr>
        <w:t>.00</w:t>
      </w:r>
      <w:r w:rsidR="00E30E49">
        <w:rPr>
          <w:color w:val="1F497D" w:themeColor="text2"/>
        </w:rPr>
        <w:t>4</w:t>
      </w:r>
      <w:r w:rsidR="00112F85" w:rsidRPr="00697454">
        <w:rPr>
          <w:color w:val="1F497D" w:themeColor="text2"/>
        </w:rPr>
        <w:t xml:space="preserve"> </w:t>
      </w:r>
    </w:p>
    <w:p w14:paraId="620AD7A6" w14:textId="60AE10E9" w:rsidR="0099460C" w:rsidRPr="00697454" w:rsidRDefault="00BE13B7" w:rsidP="00697454">
      <w:pPr>
        <w:pStyle w:val="Heading1"/>
        <w:rPr>
          <w:color w:val="1F497D" w:themeColor="text2"/>
        </w:rPr>
      </w:pPr>
      <w:r w:rsidRPr="00697454">
        <w:rPr>
          <w:color w:val="1F497D" w:themeColor="text2"/>
        </w:rPr>
        <w:t>The Language of Now: Pop Culture, Technology, and Society</w:t>
      </w:r>
    </w:p>
    <w:p w14:paraId="7AA2C46E" w14:textId="65B9D73A" w:rsidR="00BF4636" w:rsidRPr="00697454" w:rsidRDefault="00B12D7A" w:rsidP="00112F85">
      <w:pPr>
        <w:pStyle w:val="Heading1"/>
        <w:ind w:left="0"/>
        <w:rPr>
          <w:rFonts w:ascii="Georgia" w:hAnsi="Georgia"/>
          <w:color w:val="1F497D" w:themeColor="text2"/>
          <w:spacing w:val="-1"/>
        </w:rPr>
      </w:pPr>
      <w:r w:rsidRPr="00697454">
        <w:rPr>
          <w:rFonts w:ascii="Georgia" w:hAnsi="Georgia"/>
          <w:color w:val="1F497D" w:themeColor="text2"/>
          <w:spacing w:val="-1"/>
        </w:rPr>
        <w:t xml:space="preserve">  </w:t>
      </w:r>
      <w:r w:rsidR="00692E8B">
        <w:rPr>
          <w:rFonts w:ascii="Georgia" w:hAnsi="Georgia"/>
          <w:color w:val="1F497D" w:themeColor="text2"/>
          <w:spacing w:val="-1"/>
        </w:rPr>
        <w:t>Spring 2026</w:t>
      </w:r>
    </w:p>
    <w:p w14:paraId="5156B329" w14:textId="77777777" w:rsidR="00BF4636" w:rsidRDefault="00BF4636">
      <w:pPr>
        <w:spacing w:before="38"/>
        <w:ind w:left="100"/>
        <w:rPr>
          <w:rFonts w:ascii="Georgia" w:hAnsi="Georgia"/>
          <w:spacing w:val="-1"/>
          <w:sz w:val="24"/>
          <w:szCs w:val="24"/>
        </w:rPr>
      </w:pPr>
      <w:r w:rsidRPr="00BF4636">
        <w:rPr>
          <w:rFonts w:ascii="Georgia" w:hAnsi="Georgia"/>
          <w:spacing w:val="-1"/>
          <w:sz w:val="24"/>
          <w:szCs w:val="24"/>
        </w:rPr>
        <w:t>Instructor: Katie Crowder</w:t>
      </w:r>
    </w:p>
    <w:p w14:paraId="062407D6" w14:textId="77777777" w:rsidR="00866F9D" w:rsidRDefault="00866F9D" w:rsidP="00866F9D">
      <w:pPr>
        <w:spacing w:before="38"/>
        <w:ind w:left="100"/>
        <w:rPr>
          <w:rStyle w:val="Hyperlink"/>
          <w:rFonts w:ascii="Georgia" w:hAnsi="Georgia"/>
          <w:spacing w:val="-1"/>
          <w:sz w:val="24"/>
          <w:szCs w:val="24"/>
        </w:rPr>
      </w:pPr>
      <w:r w:rsidRPr="00BF4636">
        <w:rPr>
          <w:rFonts w:ascii="Georgia" w:hAnsi="Georgia"/>
          <w:spacing w:val="-1"/>
          <w:sz w:val="24"/>
          <w:szCs w:val="24"/>
        </w:rPr>
        <w:t xml:space="preserve">Email: </w:t>
      </w:r>
      <w:hyperlink r:id="rId5" w:history="1">
        <w:r w:rsidRPr="007E7145">
          <w:rPr>
            <w:rStyle w:val="Hyperlink"/>
            <w:rFonts w:ascii="Georgia" w:hAnsi="Georgia"/>
            <w:spacing w:val="-1"/>
            <w:sz w:val="24"/>
            <w:szCs w:val="24"/>
          </w:rPr>
          <w:t>sarah.crowder@unt.edu</w:t>
        </w:r>
      </w:hyperlink>
    </w:p>
    <w:p w14:paraId="4FA44694" w14:textId="3C8CFB03" w:rsidR="005204D8" w:rsidRPr="00112F85" w:rsidRDefault="000832A8" w:rsidP="00112F85">
      <w:pPr>
        <w:spacing w:before="38"/>
        <w:ind w:left="100"/>
        <w:rPr>
          <w:rFonts w:ascii=".SFUI-Regular" w:hAnsi=".SFUI-Regular"/>
          <w:color w:val="0070C0"/>
          <w:sz w:val="24"/>
          <w:szCs w:val="24"/>
        </w:rPr>
      </w:pPr>
      <w:r>
        <w:rPr>
          <w:rFonts w:ascii="Georgia" w:hAnsi="Georgia"/>
          <w:spacing w:val="-1"/>
          <w:sz w:val="24"/>
          <w:szCs w:val="24"/>
        </w:rPr>
        <w:t>Te</w:t>
      </w:r>
      <w:r w:rsidR="00147A9B">
        <w:rPr>
          <w:rFonts w:ascii="Georgia" w:hAnsi="Georgia"/>
          <w:spacing w:val="-1"/>
          <w:sz w:val="24"/>
          <w:szCs w:val="24"/>
        </w:rPr>
        <w:t>aching Assistant</w:t>
      </w:r>
      <w:r w:rsidR="005204D8">
        <w:rPr>
          <w:rFonts w:ascii="Georgia" w:hAnsi="Georgia"/>
          <w:spacing w:val="-1"/>
          <w:sz w:val="24"/>
          <w:szCs w:val="24"/>
        </w:rPr>
        <w:t>s</w:t>
      </w:r>
      <w:r w:rsidR="00B12D7A">
        <w:rPr>
          <w:rFonts w:ascii="Georgia" w:hAnsi="Georgia"/>
          <w:spacing w:val="-1"/>
          <w:sz w:val="24"/>
          <w:szCs w:val="24"/>
        </w:rPr>
        <w:t xml:space="preserve">: </w:t>
      </w:r>
      <w:r w:rsidR="005908B1">
        <w:rPr>
          <w:rFonts w:ascii="Georgia" w:hAnsi="Georgia"/>
          <w:spacing w:val="-1"/>
          <w:sz w:val="24"/>
          <w:szCs w:val="24"/>
        </w:rPr>
        <w:t>Harvey Simpson</w:t>
      </w:r>
      <w:r w:rsidR="005204D8">
        <w:rPr>
          <w:rFonts w:ascii="Georgia" w:hAnsi="Georgia"/>
          <w:spacing w:val="-1"/>
          <w:sz w:val="24"/>
          <w:szCs w:val="24"/>
        </w:rPr>
        <w:t xml:space="preserve"> </w:t>
      </w:r>
      <w:hyperlink r:id="rId6" w:history="1">
        <w:r w:rsidR="005204D8" w:rsidRPr="0033338D">
          <w:rPr>
            <w:rStyle w:val="Hyperlink"/>
            <w:rFonts w:ascii=".SFUI-Regular" w:hAnsi=".SFUI-Regular"/>
            <w:sz w:val="24"/>
            <w:szCs w:val="24"/>
          </w:rPr>
          <w:t>halesimpson@my.unt.edu</w:t>
        </w:r>
      </w:hyperlink>
    </w:p>
    <w:p w14:paraId="7FA8FDF2" w14:textId="7DF41875" w:rsidR="00BF4636" w:rsidRDefault="00BF4636" w:rsidP="000832A8">
      <w:pPr>
        <w:spacing w:before="38"/>
        <w:ind w:left="100"/>
        <w:rPr>
          <w:rFonts w:ascii="Georgia" w:hAnsi="Georgia"/>
          <w:spacing w:val="-1"/>
          <w:sz w:val="24"/>
          <w:szCs w:val="24"/>
        </w:rPr>
      </w:pPr>
      <w:r w:rsidRPr="00BF4636">
        <w:rPr>
          <w:rFonts w:ascii="Georgia" w:hAnsi="Georgia"/>
          <w:spacing w:val="-1"/>
          <w:sz w:val="24"/>
          <w:szCs w:val="24"/>
        </w:rPr>
        <w:t>M</w:t>
      </w:r>
      <w:r w:rsidR="00113570">
        <w:rPr>
          <w:rFonts w:ascii="Georgia" w:hAnsi="Georgia"/>
          <w:spacing w:val="-1"/>
          <w:sz w:val="24"/>
          <w:szCs w:val="24"/>
        </w:rPr>
        <w:t>eetin</w:t>
      </w:r>
      <w:r w:rsidR="006C7CC6">
        <w:rPr>
          <w:rFonts w:ascii="Georgia" w:hAnsi="Georgia"/>
          <w:spacing w:val="-1"/>
          <w:sz w:val="24"/>
          <w:szCs w:val="24"/>
        </w:rPr>
        <w:t xml:space="preserve">g Days/Time: Tues/Thurs </w:t>
      </w:r>
      <w:r w:rsidR="00E30E49">
        <w:rPr>
          <w:rFonts w:ascii="Georgia" w:hAnsi="Georgia"/>
          <w:spacing w:val="-1"/>
          <w:sz w:val="24"/>
          <w:szCs w:val="24"/>
        </w:rPr>
        <w:t>12:30-1:50</w:t>
      </w:r>
    </w:p>
    <w:p w14:paraId="11232F84" w14:textId="321CEAD8" w:rsidR="00A5073C" w:rsidRPr="00BF4636" w:rsidRDefault="00B12D7A" w:rsidP="000832A8">
      <w:pPr>
        <w:spacing w:before="38"/>
        <w:ind w:left="100"/>
        <w:rPr>
          <w:rFonts w:ascii="Georgia" w:hAnsi="Georgia"/>
          <w:spacing w:val="-1"/>
          <w:sz w:val="24"/>
          <w:szCs w:val="24"/>
        </w:rPr>
      </w:pPr>
      <w:r>
        <w:rPr>
          <w:rFonts w:ascii="Georgia" w:hAnsi="Georgia"/>
          <w:spacing w:val="-1"/>
          <w:sz w:val="24"/>
          <w:szCs w:val="24"/>
        </w:rPr>
        <w:t xml:space="preserve">Meeting Place: </w:t>
      </w:r>
      <w:r w:rsidR="00112F85">
        <w:rPr>
          <w:rFonts w:ascii="Georgia" w:hAnsi="Georgia"/>
          <w:spacing w:val="-1"/>
          <w:sz w:val="24"/>
          <w:szCs w:val="24"/>
        </w:rPr>
        <w:t xml:space="preserve">Language </w:t>
      </w:r>
      <w:proofErr w:type="spellStart"/>
      <w:r w:rsidR="00112F85">
        <w:rPr>
          <w:rFonts w:ascii="Georgia" w:hAnsi="Georgia"/>
          <w:spacing w:val="-1"/>
          <w:sz w:val="24"/>
          <w:szCs w:val="24"/>
        </w:rPr>
        <w:t>Bldg</w:t>
      </w:r>
      <w:proofErr w:type="spellEnd"/>
      <w:r w:rsidR="00112F85">
        <w:rPr>
          <w:rFonts w:ascii="Georgia" w:hAnsi="Georgia"/>
          <w:spacing w:val="-1"/>
          <w:sz w:val="24"/>
          <w:szCs w:val="24"/>
        </w:rPr>
        <w:t xml:space="preserve"> </w:t>
      </w:r>
      <w:r w:rsidR="00E30E49">
        <w:rPr>
          <w:rFonts w:ascii="Georgia" w:hAnsi="Georgia"/>
          <w:spacing w:val="-1"/>
          <w:sz w:val="24"/>
          <w:szCs w:val="24"/>
        </w:rPr>
        <w:t>215</w:t>
      </w:r>
    </w:p>
    <w:p w14:paraId="2411493B" w14:textId="4F43F565" w:rsidR="00112F85" w:rsidRDefault="00482F34" w:rsidP="00112F85">
      <w:pPr>
        <w:spacing w:before="38"/>
        <w:ind w:left="100"/>
        <w:rPr>
          <w:rFonts w:ascii="Georgia" w:hAnsi="Georgia"/>
          <w:spacing w:val="-1"/>
          <w:sz w:val="24"/>
          <w:szCs w:val="24"/>
        </w:rPr>
      </w:pPr>
      <w:r>
        <w:rPr>
          <w:rFonts w:ascii="Georgia" w:hAnsi="Georgia"/>
          <w:spacing w:val="-1"/>
          <w:sz w:val="24"/>
          <w:szCs w:val="24"/>
        </w:rPr>
        <w:t>Office Hours: TTH 11:0</w:t>
      </w:r>
      <w:r w:rsidR="0065161B">
        <w:rPr>
          <w:rFonts w:ascii="Georgia" w:hAnsi="Georgia"/>
          <w:spacing w:val="-1"/>
          <w:sz w:val="24"/>
          <w:szCs w:val="24"/>
        </w:rPr>
        <w:t>0-1</w:t>
      </w:r>
      <w:r>
        <w:rPr>
          <w:rFonts w:ascii="Georgia" w:hAnsi="Georgia"/>
          <w:spacing w:val="-1"/>
          <w:sz w:val="24"/>
          <w:szCs w:val="24"/>
        </w:rPr>
        <w:t>2</w:t>
      </w:r>
      <w:r w:rsidR="00AE4D7E">
        <w:rPr>
          <w:rFonts w:ascii="Georgia" w:hAnsi="Georgia"/>
          <w:spacing w:val="-1"/>
          <w:sz w:val="24"/>
          <w:szCs w:val="24"/>
        </w:rPr>
        <w:t>:</w:t>
      </w:r>
      <w:r w:rsidR="005204D8">
        <w:rPr>
          <w:rFonts w:ascii="Georgia" w:hAnsi="Georgia"/>
          <w:spacing w:val="-1"/>
          <w:sz w:val="24"/>
          <w:szCs w:val="24"/>
        </w:rPr>
        <w:t xml:space="preserve">20 </w:t>
      </w:r>
      <w:r w:rsidR="00112F85">
        <w:rPr>
          <w:rFonts w:ascii="Georgia" w:hAnsi="Georgia"/>
          <w:spacing w:val="-1"/>
          <w:sz w:val="24"/>
          <w:szCs w:val="24"/>
        </w:rPr>
        <w:t>and by appointment; Lang. bldg. 409L</w:t>
      </w:r>
    </w:p>
    <w:p w14:paraId="4AF43BCD" w14:textId="77777777" w:rsidR="00A5073C" w:rsidRDefault="00A5073C">
      <w:pPr>
        <w:spacing w:before="38"/>
        <w:ind w:left="100"/>
        <w:rPr>
          <w:rFonts w:ascii="Georgia" w:hAnsi="Georgia"/>
          <w:spacing w:val="-1"/>
          <w:sz w:val="24"/>
          <w:szCs w:val="24"/>
        </w:rPr>
      </w:pPr>
    </w:p>
    <w:p w14:paraId="56C980B6" w14:textId="67F14D5D" w:rsidR="00DA3C13" w:rsidRDefault="003E5AD2" w:rsidP="00787275">
      <w:pPr>
        <w:spacing w:before="38"/>
        <w:ind w:left="100"/>
        <w:rPr>
          <w:rFonts w:ascii="Georgia" w:hAnsi="Georgia"/>
          <w:spacing w:val="-1"/>
          <w:sz w:val="24"/>
          <w:szCs w:val="24"/>
        </w:rPr>
      </w:pPr>
      <w:r>
        <w:rPr>
          <w:rFonts w:ascii="Georgia" w:hAnsi="Georgia"/>
          <w:spacing w:val="-1"/>
          <w:sz w:val="24"/>
          <w:szCs w:val="24"/>
        </w:rPr>
        <w:t>R</w:t>
      </w:r>
      <w:r w:rsidR="00D82C6B">
        <w:rPr>
          <w:rFonts w:ascii="Georgia" w:hAnsi="Georgia"/>
          <w:spacing w:val="-1"/>
          <w:sz w:val="24"/>
          <w:szCs w:val="24"/>
        </w:rPr>
        <w:t>ecommended</w:t>
      </w:r>
      <w:r w:rsidR="00A5073C">
        <w:rPr>
          <w:rFonts w:ascii="Georgia" w:hAnsi="Georgia"/>
          <w:spacing w:val="-1"/>
          <w:sz w:val="24"/>
          <w:szCs w:val="24"/>
        </w:rPr>
        <w:t xml:space="preserve"> text: </w:t>
      </w:r>
      <w:r w:rsidR="00A5073C">
        <w:rPr>
          <w:rFonts w:ascii="Georgia" w:hAnsi="Georgia"/>
          <w:i/>
          <w:spacing w:val="-1"/>
          <w:sz w:val="24"/>
          <w:szCs w:val="24"/>
        </w:rPr>
        <w:t>Because Internet</w:t>
      </w:r>
      <w:r w:rsidR="00A5073C">
        <w:rPr>
          <w:rFonts w:ascii="Georgia" w:hAnsi="Georgia"/>
          <w:spacing w:val="-1"/>
          <w:sz w:val="24"/>
          <w:szCs w:val="24"/>
        </w:rPr>
        <w:t xml:space="preserve"> by Gretchen McCulloch</w:t>
      </w:r>
      <w:r w:rsidR="00D82C6B">
        <w:rPr>
          <w:rFonts w:ascii="Georgia" w:hAnsi="Georgia"/>
          <w:spacing w:val="-1"/>
          <w:sz w:val="24"/>
          <w:szCs w:val="24"/>
        </w:rPr>
        <w:t xml:space="preserve">. </w:t>
      </w:r>
      <w:r w:rsidR="00A5073C">
        <w:rPr>
          <w:rFonts w:ascii="Georgia" w:hAnsi="Georgia"/>
          <w:spacing w:val="-1"/>
          <w:sz w:val="24"/>
          <w:szCs w:val="24"/>
        </w:rPr>
        <w:t>UNT library has a digital copy of this text, so you will be able to complete assigned readings without buying the text</w:t>
      </w:r>
      <w:r w:rsidR="00112F85">
        <w:rPr>
          <w:rFonts w:ascii="Georgia" w:hAnsi="Georgia"/>
          <w:spacing w:val="-1"/>
          <w:sz w:val="24"/>
          <w:szCs w:val="24"/>
        </w:rPr>
        <w:t xml:space="preserve">. I also have other texts I’ll use for this class, but they will also be digital copies in our library. </w:t>
      </w:r>
    </w:p>
    <w:p w14:paraId="25518B49" w14:textId="77777777" w:rsidR="003E5AD2" w:rsidRDefault="003E5AD2" w:rsidP="00787275">
      <w:pPr>
        <w:spacing w:before="38"/>
        <w:ind w:left="100"/>
        <w:rPr>
          <w:rFonts w:ascii="Georgia" w:hAnsi="Georgia"/>
          <w:spacing w:val="-1"/>
          <w:sz w:val="24"/>
          <w:szCs w:val="24"/>
        </w:rPr>
      </w:pPr>
    </w:p>
    <w:p w14:paraId="302F424B" w14:textId="0A15E8EB" w:rsidR="003E5AD2" w:rsidRDefault="003E5AD2" w:rsidP="00787275">
      <w:pPr>
        <w:spacing w:before="38"/>
        <w:ind w:left="100"/>
        <w:rPr>
          <w:rFonts w:ascii="Georgia" w:hAnsi="Georgia"/>
          <w:spacing w:val="-1"/>
          <w:sz w:val="24"/>
          <w:szCs w:val="24"/>
        </w:rPr>
      </w:pPr>
      <w:r>
        <w:rPr>
          <w:rFonts w:ascii="Georgia" w:hAnsi="Georgia"/>
          <w:spacing w:val="-1"/>
          <w:sz w:val="24"/>
          <w:szCs w:val="24"/>
        </w:rPr>
        <w:t xml:space="preserve">Materials you’ll need for class: </w:t>
      </w:r>
    </w:p>
    <w:p w14:paraId="48C69541" w14:textId="7EEEA0C8"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Pen or pencil</w:t>
      </w:r>
    </w:p>
    <w:p w14:paraId="11885C74" w14:textId="1B6F8421" w:rsid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Composition book or notebook (we’ll use this for when we go analog, and you will occasionally turn in written responses from prompts)</w:t>
      </w:r>
    </w:p>
    <w:p w14:paraId="187CE693" w14:textId="507B3918" w:rsidR="003E5AD2" w:rsidRPr="003E5AD2" w:rsidRDefault="003E5AD2" w:rsidP="003E5AD2">
      <w:pPr>
        <w:pStyle w:val="ListParagraph"/>
        <w:numPr>
          <w:ilvl w:val="0"/>
          <w:numId w:val="20"/>
        </w:numPr>
        <w:spacing w:before="38"/>
        <w:rPr>
          <w:rFonts w:ascii="Georgia" w:hAnsi="Georgia"/>
          <w:spacing w:val="-1"/>
          <w:sz w:val="24"/>
          <w:szCs w:val="24"/>
        </w:rPr>
      </w:pPr>
      <w:r>
        <w:rPr>
          <w:rFonts w:ascii="Georgia" w:hAnsi="Georgia"/>
          <w:spacing w:val="-1"/>
          <w:sz w:val="24"/>
          <w:szCs w:val="24"/>
        </w:rPr>
        <w:t>Laptop or tablet (this one is not essential; however, you will need a laptop/tablet if you’re presenting in class</w:t>
      </w:r>
      <w:r w:rsidR="00E30E49">
        <w:rPr>
          <w:rFonts w:ascii="Georgia" w:hAnsi="Georgia"/>
          <w:spacing w:val="-1"/>
          <w:sz w:val="24"/>
          <w:szCs w:val="24"/>
        </w:rPr>
        <w:t xml:space="preserve">; please </w:t>
      </w:r>
      <w:r w:rsidR="00E30E49" w:rsidRPr="00E30E49">
        <w:rPr>
          <w:rFonts w:ascii="Georgia" w:hAnsi="Georgia"/>
          <w:b/>
          <w:bCs/>
          <w:spacing w:val="-1"/>
          <w:sz w:val="24"/>
          <w:szCs w:val="24"/>
        </w:rPr>
        <w:t>don’t use</w:t>
      </w:r>
      <w:r w:rsidR="00E30E49">
        <w:rPr>
          <w:rFonts w:ascii="Georgia" w:hAnsi="Georgia"/>
          <w:spacing w:val="-1"/>
          <w:sz w:val="24"/>
          <w:szCs w:val="24"/>
        </w:rPr>
        <w:t xml:space="preserve"> your laptop/tablet in class unless you are taking notes or doing assigned classwork—for this class.</w:t>
      </w:r>
      <w:r>
        <w:rPr>
          <w:rFonts w:ascii="Georgia" w:hAnsi="Georgia"/>
          <w:spacing w:val="-1"/>
          <w:sz w:val="24"/>
          <w:szCs w:val="24"/>
        </w:rPr>
        <w:t>)</w:t>
      </w:r>
    </w:p>
    <w:p w14:paraId="78BA588C" w14:textId="77777777" w:rsidR="003227F1" w:rsidRDefault="003227F1" w:rsidP="00787275">
      <w:pPr>
        <w:spacing w:before="38"/>
        <w:ind w:left="100"/>
        <w:rPr>
          <w:rFonts w:ascii="Georgia" w:hAnsi="Georgia"/>
          <w:spacing w:val="-1"/>
          <w:sz w:val="24"/>
          <w:szCs w:val="24"/>
        </w:rPr>
      </w:pPr>
    </w:p>
    <w:p w14:paraId="31E7CA41" w14:textId="035A2B1C" w:rsidR="003227F1" w:rsidRPr="00BF4636" w:rsidRDefault="003227F1" w:rsidP="003227F1">
      <w:pPr>
        <w:spacing w:line="276" w:lineRule="auto"/>
        <w:ind w:left="720"/>
        <w:rPr>
          <w:rFonts w:ascii="Georgia" w:eastAsia="Times New Roman" w:hAnsi="Georgia" w:cs="Times New Roman"/>
          <w:sz w:val="24"/>
          <w:szCs w:val="24"/>
        </w:rPr>
      </w:pPr>
      <w:r w:rsidRPr="00896C3A">
        <w:rPr>
          <w:rFonts w:ascii="Georgia" w:hAnsi="Georgia"/>
          <w:b/>
          <w:sz w:val="24"/>
          <w:szCs w:val="24"/>
        </w:rPr>
        <w:t>Course Objectives:</w:t>
      </w:r>
      <w:r w:rsidRPr="004B33E8">
        <w:rPr>
          <w:rFonts w:ascii="Georgia" w:hAnsi="Georgia"/>
          <w:spacing w:val="-1"/>
          <w:sz w:val="24"/>
          <w:szCs w:val="24"/>
        </w:rPr>
        <w:t xml:space="preserve"> </w:t>
      </w:r>
      <w:r w:rsidRPr="003227F1">
        <w:rPr>
          <w:rFonts w:ascii="Georgia" w:hAnsi="Georgia"/>
          <w:spacing w:val="-1"/>
          <w:sz w:val="24"/>
          <w:szCs w:val="24"/>
        </w:rPr>
        <w:t>The Language of Now explores the relationship among pop culture, social media, digital communication, and their effect on language. Language is changing more rapidly than ever, not because of migration or colonization, but because of the rapid growth around social media apps, streaming platforms, online gaming, and more. Research in this course involves collecting and analyzing data from its source—the internet. This includes slang, emojis, memes, fandoms, videos, and music to name a few. Language overlays everything; pop culture, in all its digital splendor, impacts language.</w:t>
      </w:r>
      <w:r>
        <w:rPr>
          <w:rFonts w:ascii="Georgia" w:hAnsi="Georgia"/>
          <w:spacing w:val="-1"/>
          <w:sz w:val="24"/>
          <w:szCs w:val="24"/>
        </w:rPr>
        <w:t xml:space="preserve"> </w:t>
      </w:r>
      <w:r w:rsidRPr="004B33E8">
        <w:rPr>
          <w:rFonts w:ascii="Georgia" w:hAnsi="Georgia"/>
          <w:sz w:val="24"/>
          <w:szCs w:val="24"/>
        </w:rPr>
        <w:t xml:space="preserve">This </w:t>
      </w:r>
      <w:r w:rsidRPr="004B33E8">
        <w:rPr>
          <w:rFonts w:ascii="Georgia" w:hAnsi="Georgia"/>
          <w:spacing w:val="-1"/>
          <w:sz w:val="24"/>
          <w:szCs w:val="24"/>
        </w:rPr>
        <w:t>course</w:t>
      </w:r>
      <w:r>
        <w:rPr>
          <w:rFonts w:ascii="Georgia" w:hAnsi="Georgia"/>
          <w:sz w:val="24"/>
          <w:szCs w:val="24"/>
        </w:rPr>
        <w:t xml:space="preserve"> will take us</w:t>
      </w:r>
      <w:r w:rsidRPr="004B33E8">
        <w:rPr>
          <w:rFonts w:ascii="Georgia" w:hAnsi="Georgia"/>
          <w:spacing w:val="-1"/>
          <w:sz w:val="24"/>
          <w:szCs w:val="24"/>
        </w:rPr>
        <w:t xml:space="preserve"> </w:t>
      </w:r>
      <w:r w:rsidRPr="004B33E8">
        <w:rPr>
          <w:rFonts w:ascii="Georgia" w:hAnsi="Georgia"/>
          <w:sz w:val="24"/>
          <w:szCs w:val="24"/>
        </w:rPr>
        <w:t>on a journey of linguistic</w:t>
      </w:r>
      <w:r w:rsidRPr="004B33E8">
        <w:rPr>
          <w:rFonts w:ascii="Georgia" w:hAnsi="Georgia"/>
          <w:spacing w:val="42"/>
          <w:sz w:val="24"/>
          <w:szCs w:val="24"/>
        </w:rPr>
        <w:t xml:space="preserve"> </w:t>
      </w:r>
      <w:r w:rsidRPr="004B33E8">
        <w:rPr>
          <w:rFonts w:ascii="Georgia" w:hAnsi="Georgia"/>
          <w:sz w:val="24"/>
          <w:szCs w:val="24"/>
        </w:rPr>
        <w:t>discovery,</w:t>
      </w:r>
      <w:r w:rsidRPr="004B33E8">
        <w:rPr>
          <w:rFonts w:ascii="Georgia" w:hAnsi="Georgia"/>
          <w:spacing w:val="-1"/>
          <w:sz w:val="24"/>
          <w:szCs w:val="24"/>
        </w:rPr>
        <w:t xml:space="preserve"> </w:t>
      </w:r>
      <w:r w:rsidRPr="004B33E8">
        <w:rPr>
          <w:rFonts w:ascii="Georgia" w:hAnsi="Georgia"/>
          <w:sz w:val="24"/>
          <w:szCs w:val="24"/>
        </w:rPr>
        <w:t>zooming in</w:t>
      </w:r>
      <w:r w:rsidRPr="004B33E8">
        <w:rPr>
          <w:rFonts w:ascii="Georgia" w:hAnsi="Georgia"/>
          <w:spacing w:val="-1"/>
          <w:sz w:val="24"/>
          <w:szCs w:val="24"/>
        </w:rPr>
        <w:t xml:space="preserve"> </w:t>
      </w:r>
      <w:r w:rsidRPr="004B33E8">
        <w:rPr>
          <w:rFonts w:ascii="Georgia" w:hAnsi="Georgia"/>
          <w:sz w:val="24"/>
          <w:szCs w:val="24"/>
        </w:rPr>
        <w:t xml:space="preserve">on the language </w:t>
      </w:r>
      <w:r w:rsidRPr="004B33E8">
        <w:rPr>
          <w:rFonts w:ascii="Georgia" w:hAnsi="Georgia"/>
          <w:spacing w:val="-1"/>
          <w:sz w:val="24"/>
          <w:szCs w:val="24"/>
        </w:rPr>
        <w:t>around</w:t>
      </w:r>
      <w:r w:rsidRPr="004B33E8">
        <w:rPr>
          <w:rFonts w:ascii="Georgia" w:hAnsi="Georgia"/>
          <w:sz w:val="24"/>
          <w:szCs w:val="24"/>
        </w:rPr>
        <w:t xml:space="preserve"> </w:t>
      </w:r>
      <w:r w:rsidRPr="004B33E8">
        <w:rPr>
          <w:rFonts w:ascii="Georgia" w:hAnsi="Georgia"/>
          <w:spacing w:val="-1"/>
          <w:sz w:val="24"/>
          <w:szCs w:val="24"/>
        </w:rPr>
        <w:t>us</w:t>
      </w:r>
      <w:r w:rsidRPr="004B33E8">
        <w:rPr>
          <w:rFonts w:ascii="Georgia" w:hAnsi="Georgia" w:cs="Georgia"/>
          <w:spacing w:val="-1"/>
          <w:sz w:val="24"/>
          <w:szCs w:val="24"/>
        </w:rPr>
        <w:t>—</w:t>
      </w:r>
      <w:r w:rsidRPr="004B33E8">
        <w:rPr>
          <w:rFonts w:ascii="Georgia" w:hAnsi="Georgia"/>
          <w:spacing w:val="-1"/>
          <w:sz w:val="24"/>
          <w:szCs w:val="24"/>
        </w:rPr>
        <w:t>not</w:t>
      </w:r>
      <w:r w:rsidRPr="004B33E8">
        <w:rPr>
          <w:rFonts w:ascii="Georgia" w:hAnsi="Georgia"/>
          <w:sz w:val="24"/>
          <w:szCs w:val="24"/>
        </w:rPr>
        <w:t xml:space="preserve"> in a vacuum but</w:t>
      </w:r>
      <w:r w:rsidRPr="004B33E8">
        <w:rPr>
          <w:rFonts w:ascii="Georgia" w:hAnsi="Georgia"/>
          <w:spacing w:val="-1"/>
          <w:sz w:val="24"/>
          <w:szCs w:val="24"/>
        </w:rPr>
        <w:t xml:space="preserve"> </w:t>
      </w:r>
      <w:r w:rsidRPr="004B33E8">
        <w:rPr>
          <w:rFonts w:ascii="Georgia" w:hAnsi="Georgia"/>
          <w:sz w:val="24"/>
          <w:szCs w:val="24"/>
        </w:rPr>
        <w:t>where we live.</w:t>
      </w:r>
    </w:p>
    <w:p w14:paraId="0B5B9A91" w14:textId="77777777" w:rsidR="00896C3A" w:rsidRDefault="00896C3A" w:rsidP="003227F1">
      <w:pPr>
        <w:spacing w:before="38"/>
        <w:rPr>
          <w:rFonts w:ascii="Georgia" w:hAnsi="Georgia"/>
          <w:spacing w:val="-1"/>
          <w:sz w:val="24"/>
          <w:szCs w:val="24"/>
        </w:rPr>
      </w:pPr>
    </w:p>
    <w:p w14:paraId="096734CA" w14:textId="77777777" w:rsidR="0099460C" w:rsidRDefault="0099460C">
      <w:pPr>
        <w:spacing w:before="6"/>
        <w:rPr>
          <w:rFonts w:ascii="Times New Roman" w:eastAsia="Times New Roman" w:hAnsi="Times New Roman" w:cs="Times New Roman"/>
          <w:sz w:val="24"/>
          <w:szCs w:val="24"/>
        </w:rPr>
      </w:pPr>
    </w:p>
    <w:p w14:paraId="5760E627" w14:textId="46D746BE" w:rsidR="004E54DD" w:rsidRPr="004E54DD" w:rsidRDefault="00787275">
      <w:pPr>
        <w:spacing w:before="6"/>
        <w:rPr>
          <w:rFonts w:ascii="Georgia" w:eastAsia="Times New Roman" w:hAnsi="Georgia" w:cs="Times New Roman"/>
          <w:sz w:val="24"/>
          <w:szCs w:val="24"/>
        </w:rPr>
      </w:pPr>
      <w:r>
        <w:rPr>
          <w:rFonts w:ascii="Georgia" w:eastAsia="Times New Roman" w:hAnsi="Georgia" w:cs="Times New Roman"/>
          <w:sz w:val="24"/>
          <w:szCs w:val="24"/>
        </w:rPr>
        <w:t>Q</w:t>
      </w:r>
      <w:r w:rsidR="004E54DD">
        <w:rPr>
          <w:rFonts w:ascii="Georgia" w:eastAsia="Times New Roman" w:hAnsi="Georgia" w:cs="Times New Roman"/>
          <w:sz w:val="24"/>
          <w:szCs w:val="24"/>
        </w:rPr>
        <w:t xml:space="preserve">uestions that </w:t>
      </w:r>
      <w:r w:rsidR="00B75910">
        <w:rPr>
          <w:rFonts w:ascii="Georgia" w:eastAsia="Times New Roman" w:hAnsi="Georgia" w:cs="Times New Roman"/>
          <w:sz w:val="24"/>
          <w:szCs w:val="24"/>
        </w:rPr>
        <w:t>we will</w:t>
      </w:r>
      <w:r w:rsidR="004E54DD">
        <w:rPr>
          <w:rFonts w:ascii="Georgia" w:eastAsia="Times New Roman" w:hAnsi="Georgia" w:cs="Times New Roman"/>
          <w:sz w:val="24"/>
          <w:szCs w:val="24"/>
        </w:rPr>
        <w:t xml:space="preserve"> </w:t>
      </w:r>
      <w:r>
        <w:rPr>
          <w:rFonts w:ascii="Georgia" w:eastAsia="Times New Roman" w:hAnsi="Georgia" w:cs="Times New Roman"/>
          <w:sz w:val="24"/>
          <w:szCs w:val="24"/>
        </w:rPr>
        <w:t xml:space="preserve">address and explore </w:t>
      </w:r>
      <w:r w:rsidR="004E54DD">
        <w:rPr>
          <w:rFonts w:ascii="Georgia" w:eastAsia="Times New Roman" w:hAnsi="Georgia" w:cs="Times New Roman"/>
          <w:sz w:val="24"/>
          <w:szCs w:val="24"/>
        </w:rPr>
        <w:t xml:space="preserve">this semester: </w:t>
      </w:r>
    </w:p>
    <w:p w14:paraId="3B6A3C8D" w14:textId="77777777" w:rsidR="004E54DD" w:rsidRPr="004E54DD" w:rsidRDefault="004E54DD">
      <w:pPr>
        <w:spacing w:before="6"/>
        <w:rPr>
          <w:rFonts w:ascii="Times New Roman" w:eastAsia="Times New Roman" w:hAnsi="Times New Roman" w:cs="Times New Roman"/>
          <w:sz w:val="24"/>
          <w:szCs w:val="24"/>
        </w:rPr>
      </w:pPr>
    </w:p>
    <w:p w14:paraId="75A1C855" w14:textId="2EDCD452" w:rsidR="0099460C" w:rsidRDefault="00BE13B7">
      <w:pPr>
        <w:pStyle w:val="BodyText"/>
        <w:numPr>
          <w:ilvl w:val="0"/>
          <w:numId w:val="1"/>
        </w:numPr>
        <w:tabs>
          <w:tab w:val="left" w:pos="820"/>
        </w:tabs>
        <w:spacing w:line="307" w:lineRule="auto"/>
        <w:ind w:right="241"/>
      </w:pPr>
      <w:r>
        <w:t>How is</w:t>
      </w:r>
      <w:r>
        <w:rPr>
          <w:spacing w:val="-1"/>
        </w:rPr>
        <w:t xml:space="preserve"> </w:t>
      </w:r>
      <w:r>
        <w:t>rapidly</w:t>
      </w:r>
      <w:r>
        <w:rPr>
          <w:spacing w:val="-1"/>
        </w:rPr>
        <w:t xml:space="preserve"> </w:t>
      </w:r>
      <w:r>
        <w:t xml:space="preserve">changing technology, social media, and pop culture affecting </w:t>
      </w:r>
      <w:r>
        <w:rPr>
          <w:spacing w:val="-1"/>
        </w:rPr>
        <w:t>contemporary</w:t>
      </w:r>
      <w:r>
        <w:rPr>
          <w:spacing w:val="22"/>
        </w:rPr>
        <w:t xml:space="preserve"> </w:t>
      </w:r>
      <w:r>
        <w:t>language</w:t>
      </w:r>
      <w:r w:rsidR="003E5AD2">
        <w:t xml:space="preserve"> and slang</w:t>
      </w:r>
      <w:r>
        <w:t>?</w:t>
      </w:r>
    </w:p>
    <w:p w14:paraId="5A8F6049" w14:textId="77777777" w:rsidR="0099460C" w:rsidRDefault="00BB0985">
      <w:pPr>
        <w:pStyle w:val="BodyText"/>
        <w:numPr>
          <w:ilvl w:val="0"/>
          <w:numId w:val="1"/>
        </w:numPr>
        <w:tabs>
          <w:tab w:val="left" w:pos="820"/>
        </w:tabs>
        <w:spacing w:before="109" w:line="306" w:lineRule="auto"/>
        <w:ind w:right="475"/>
      </w:pPr>
      <w:r>
        <w:t>How has the language you speak now changed from 10 years ago?</w:t>
      </w:r>
    </w:p>
    <w:p w14:paraId="6A9BDAA8" w14:textId="782045D4" w:rsidR="003227F1" w:rsidRDefault="003227F1" w:rsidP="00321B09">
      <w:pPr>
        <w:pStyle w:val="BodyText"/>
        <w:numPr>
          <w:ilvl w:val="0"/>
          <w:numId w:val="1"/>
        </w:numPr>
        <w:tabs>
          <w:tab w:val="left" w:pos="820"/>
        </w:tabs>
        <w:spacing w:before="111" w:line="306" w:lineRule="auto"/>
        <w:ind w:right="384"/>
      </w:pPr>
      <w:r w:rsidRPr="003227F1">
        <w:t>How are texting, gaming, fandoms, and social media language changing the way we speak, think, and write?</w:t>
      </w:r>
    </w:p>
    <w:p w14:paraId="101ED23C" w14:textId="1C58E7B5" w:rsidR="00113570" w:rsidRDefault="00113570" w:rsidP="00321B09">
      <w:pPr>
        <w:pStyle w:val="BodyText"/>
        <w:numPr>
          <w:ilvl w:val="0"/>
          <w:numId w:val="1"/>
        </w:numPr>
        <w:tabs>
          <w:tab w:val="left" w:pos="820"/>
        </w:tabs>
        <w:spacing w:before="111" w:line="306" w:lineRule="auto"/>
        <w:ind w:right="384"/>
      </w:pPr>
      <w:r>
        <w:t>How do world events influence the Language of Now?</w:t>
      </w:r>
      <w:r w:rsidR="00F105E9">
        <w:t xml:space="preserve"> </w:t>
      </w:r>
    </w:p>
    <w:p w14:paraId="154C066A" w14:textId="77777777" w:rsidR="003227F1" w:rsidRDefault="003227F1" w:rsidP="003227F1">
      <w:pPr>
        <w:pStyle w:val="BodyText"/>
        <w:numPr>
          <w:ilvl w:val="0"/>
          <w:numId w:val="1"/>
        </w:numPr>
        <w:tabs>
          <w:tab w:val="left" w:pos="820"/>
        </w:tabs>
        <w:spacing w:before="186"/>
      </w:pPr>
      <w:r w:rsidRPr="003227F1">
        <w:t xml:space="preserve">How does the slang we use weave connections among our social circles? </w:t>
      </w:r>
    </w:p>
    <w:p w14:paraId="6A8AFB3A" w14:textId="16FCCE8B" w:rsidR="003227F1" w:rsidRDefault="003227F1" w:rsidP="003227F1">
      <w:pPr>
        <w:pStyle w:val="BodyText"/>
        <w:numPr>
          <w:ilvl w:val="0"/>
          <w:numId w:val="1"/>
        </w:numPr>
        <w:tabs>
          <w:tab w:val="left" w:pos="820"/>
        </w:tabs>
        <w:spacing w:before="186"/>
      </w:pPr>
      <w:r w:rsidRPr="003227F1">
        <w:t xml:space="preserve">What accounts for the generational differences in </w:t>
      </w:r>
      <w:r>
        <w:t xml:space="preserve">texting, </w:t>
      </w:r>
      <w:r w:rsidRPr="003227F1">
        <w:t>slang us</w:t>
      </w:r>
      <w:r>
        <w:t>e</w:t>
      </w:r>
      <w:r w:rsidRPr="003227F1">
        <w:t>, emojis, and stylistics</w:t>
      </w:r>
      <w:r>
        <w:t>?</w:t>
      </w:r>
    </w:p>
    <w:p w14:paraId="0973F9ED" w14:textId="30B99CFD" w:rsidR="00113570" w:rsidRDefault="00113570" w:rsidP="00321B09">
      <w:pPr>
        <w:pStyle w:val="BodyText"/>
        <w:numPr>
          <w:ilvl w:val="0"/>
          <w:numId w:val="1"/>
        </w:numPr>
        <w:tabs>
          <w:tab w:val="left" w:pos="820"/>
        </w:tabs>
        <w:spacing w:before="111" w:line="306" w:lineRule="auto"/>
        <w:ind w:right="384"/>
      </w:pPr>
      <w:r>
        <w:t>How do social and political movements influence the Language of Now?</w:t>
      </w:r>
      <w:r w:rsidR="00B75910">
        <w:t xml:space="preserve"> Think about the following movements: Black Lives Matter, Me Too movement, 4B movement</w:t>
      </w:r>
      <w:r w:rsidR="003E5AD2">
        <w:t>.</w:t>
      </w:r>
    </w:p>
    <w:p w14:paraId="33DAE48E" w14:textId="43BB5BDE" w:rsidR="001938E7" w:rsidRDefault="00F105E9" w:rsidP="00321B09">
      <w:pPr>
        <w:pStyle w:val="BodyText"/>
        <w:numPr>
          <w:ilvl w:val="0"/>
          <w:numId w:val="1"/>
        </w:numPr>
        <w:tabs>
          <w:tab w:val="left" w:pos="820"/>
        </w:tabs>
        <w:spacing w:before="111" w:line="306" w:lineRule="auto"/>
        <w:ind w:right="384"/>
      </w:pPr>
      <w:r>
        <w:t xml:space="preserve">Why do some slang terms have more staying power than others? </w:t>
      </w:r>
    </w:p>
    <w:p w14:paraId="43FFE037" w14:textId="3C4D5D27" w:rsidR="008441ED" w:rsidRDefault="008441ED" w:rsidP="008441ED">
      <w:pPr>
        <w:pStyle w:val="BodyText"/>
        <w:numPr>
          <w:ilvl w:val="0"/>
          <w:numId w:val="1"/>
        </w:numPr>
        <w:tabs>
          <w:tab w:val="left" w:pos="820"/>
        </w:tabs>
        <w:spacing w:before="111" w:line="306" w:lineRule="auto"/>
        <w:ind w:right="384"/>
      </w:pPr>
      <w:r>
        <w:t xml:space="preserve">What are some slang terms that have shifted in meaning from their historical definition, e.g. “I’m </w:t>
      </w:r>
      <w:r>
        <w:rPr>
          <w:i/>
          <w:iCs/>
        </w:rPr>
        <w:t xml:space="preserve">obsessed </w:t>
      </w:r>
      <w:r>
        <w:t xml:space="preserve">with this lippy” versus “I’m </w:t>
      </w:r>
      <w:r w:rsidRPr="00B75910">
        <w:rPr>
          <w:i/>
          <w:iCs/>
        </w:rPr>
        <w:t>obsessed</w:t>
      </w:r>
      <w:r>
        <w:t xml:space="preserve"> with fighting for human rights” </w:t>
      </w:r>
    </w:p>
    <w:p w14:paraId="6532E030" w14:textId="200D5D2B" w:rsidR="001938E7" w:rsidRDefault="00284579" w:rsidP="001938E7">
      <w:pPr>
        <w:pStyle w:val="BodyText"/>
        <w:numPr>
          <w:ilvl w:val="0"/>
          <w:numId w:val="1"/>
        </w:numPr>
        <w:tabs>
          <w:tab w:val="left" w:pos="820"/>
        </w:tabs>
        <w:spacing w:before="111" w:line="306" w:lineRule="auto"/>
        <w:ind w:right="384"/>
      </w:pPr>
      <w:r>
        <w:t xml:space="preserve">What do emojis do? How and why do we use them? </w:t>
      </w:r>
    </w:p>
    <w:p w14:paraId="53E60C08" w14:textId="59C79FC4" w:rsidR="00F105E9" w:rsidRDefault="00787275" w:rsidP="004D3C4E">
      <w:pPr>
        <w:pStyle w:val="BodyText"/>
        <w:numPr>
          <w:ilvl w:val="0"/>
          <w:numId w:val="1"/>
        </w:numPr>
        <w:tabs>
          <w:tab w:val="left" w:pos="820"/>
        </w:tabs>
        <w:spacing w:before="111" w:line="306" w:lineRule="auto"/>
        <w:ind w:right="384"/>
      </w:pPr>
      <w:r>
        <w:t>Why are there generational differences in slang usage, emojis, and punctuation/capitalization</w:t>
      </w:r>
      <w:r w:rsidR="004D3C4E">
        <w:t xml:space="preserve"> (stylistics)</w:t>
      </w:r>
      <w:r>
        <w:t>? What are some examples?</w:t>
      </w:r>
    </w:p>
    <w:p w14:paraId="2E5EDAFF" w14:textId="64818A58" w:rsidR="00F105E9" w:rsidRDefault="00B75910" w:rsidP="001938E7">
      <w:pPr>
        <w:pStyle w:val="BodyText"/>
        <w:numPr>
          <w:ilvl w:val="0"/>
          <w:numId w:val="1"/>
        </w:numPr>
        <w:tabs>
          <w:tab w:val="left" w:pos="820"/>
        </w:tabs>
        <w:spacing w:before="111" w:line="306" w:lineRule="auto"/>
        <w:ind w:right="384"/>
      </w:pPr>
      <w:r>
        <w:t>What is a meme, and how do they spread? How do memes change during their lifespan?</w:t>
      </w:r>
    </w:p>
    <w:p w14:paraId="70C13B0E" w14:textId="23C2047C" w:rsidR="00E06BD5" w:rsidRDefault="00E06BD5" w:rsidP="00321B09">
      <w:pPr>
        <w:pStyle w:val="BodyText"/>
        <w:numPr>
          <w:ilvl w:val="0"/>
          <w:numId w:val="1"/>
        </w:numPr>
        <w:tabs>
          <w:tab w:val="left" w:pos="820"/>
        </w:tabs>
        <w:spacing w:before="111" w:line="306" w:lineRule="auto"/>
        <w:ind w:right="384"/>
      </w:pPr>
      <w:r>
        <w:t>What are “language attitudes” and what influence do they have on us?</w:t>
      </w:r>
    </w:p>
    <w:p w14:paraId="364834F4" w14:textId="544DFE8D" w:rsidR="00F105E9" w:rsidRDefault="00F105E9" w:rsidP="00321B09">
      <w:pPr>
        <w:pStyle w:val="BodyText"/>
        <w:numPr>
          <w:ilvl w:val="0"/>
          <w:numId w:val="1"/>
        </w:numPr>
        <w:tabs>
          <w:tab w:val="left" w:pos="820"/>
        </w:tabs>
        <w:spacing w:before="111" w:line="306" w:lineRule="auto"/>
        <w:ind w:right="384"/>
      </w:pPr>
      <w:r>
        <w:t xml:space="preserve">What is language variation, dialect, and accent? </w:t>
      </w:r>
    </w:p>
    <w:p w14:paraId="4147C06E" w14:textId="01B5A9DC" w:rsidR="0099460C" w:rsidRDefault="00BE13B7" w:rsidP="004E54DD">
      <w:pPr>
        <w:pStyle w:val="BodyText"/>
        <w:numPr>
          <w:ilvl w:val="0"/>
          <w:numId w:val="1"/>
        </w:numPr>
        <w:tabs>
          <w:tab w:val="left" w:pos="820"/>
        </w:tabs>
        <w:spacing w:before="186"/>
      </w:pPr>
      <w:r>
        <w:t xml:space="preserve">How </w:t>
      </w:r>
      <w:r w:rsidR="00F105E9">
        <w:t>does the slang we use connect us to social groups?</w:t>
      </w:r>
      <w:r w:rsidR="00B75910">
        <w:t xml:space="preserve"> How might it exclude us?</w:t>
      </w:r>
    </w:p>
    <w:p w14:paraId="73FE3FA4" w14:textId="7D7B79F9" w:rsidR="00E06BD5" w:rsidRPr="003227F1" w:rsidRDefault="00610AF6" w:rsidP="004E54DD">
      <w:pPr>
        <w:pStyle w:val="BodyText"/>
        <w:numPr>
          <w:ilvl w:val="0"/>
          <w:numId w:val="1"/>
        </w:numPr>
        <w:tabs>
          <w:tab w:val="left" w:pos="820"/>
        </w:tabs>
        <w:spacing w:before="186"/>
        <w:rPr>
          <w:i/>
          <w:iCs/>
        </w:rPr>
      </w:pPr>
      <w:r>
        <w:t>What is discriminatory language</w:t>
      </w:r>
      <w:r w:rsidR="00E06BD5">
        <w:t xml:space="preserve"> and where do we find it on the internet?</w:t>
      </w:r>
      <w:r w:rsidR="00B75910">
        <w:t xml:space="preserve"> </w:t>
      </w:r>
      <w:r w:rsidR="00B75910" w:rsidRPr="003227F1">
        <w:rPr>
          <w:i/>
          <w:iCs/>
        </w:rPr>
        <w:t>Hint: it’s often found in comments</w:t>
      </w:r>
      <w:r w:rsidR="003227F1">
        <w:rPr>
          <w:i/>
          <w:iCs/>
        </w:rPr>
        <w:t>, but it can also be coded and only understood by a particular group (dog whistles).</w:t>
      </w:r>
    </w:p>
    <w:p w14:paraId="49143051" w14:textId="11EA80F7" w:rsidR="0099460C" w:rsidRDefault="00F105E9" w:rsidP="00B75910">
      <w:pPr>
        <w:pStyle w:val="BodyText"/>
        <w:numPr>
          <w:ilvl w:val="0"/>
          <w:numId w:val="1"/>
        </w:numPr>
        <w:tabs>
          <w:tab w:val="left" w:pos="820"/>
        </w:tabs>
        <w:spacing w:before="186"/>
      </w:pPr>
      <w:r>
        <w:t>What are some guidelines for monitoring</w:t>
      </w:r>
      <w:r w:rsidR="00B75910">
        <w:t xml:space="preserve"> and decreasing</w:t>
      </w:r>
      <w:r>
        <w:t xml:space="preserve"> discriminatory language on the internet?</w:t>
      </w:r>
    </w:p>
    <w:p w14:paraId="4D63A1BB" w14:textId="77777777" w:rsidR="00F105E9" w:rsidRDefault="00F105E9" w:rsidP="00F105E9">
      <w:pPr>
        <w:pStyle w:val="BodyText"/>
        <w:tabs>
          <w:tab w:val="left" w:pos="820"/>
        </w:tabs>
        <w:spacing w:before="186"/>
        <w:ind w:left="820"/>
      </w:pPr>
    </w:p>
    <w:p w14:paraId="23F06648" w14:textId="77777777" w:rsidR="0049259F" w:rsidRDefault="0049259F" w:rsidP="00F105E9">
      <w:pPr>
        <w:pStyle w:val="BodyText"/>
        <w:tabs>
          <w:tab w:val="left" w:pos="820"/>
        </w:tabs>
        <w:spacing w:before="186"/>
        <w:ind w:left="820"/>
      </w:pPr>
    </w:p>
    <w:p w14:paraId="5302CFDE" w14:textId="2513C546" w:rsidR="0049259F" w:rsidRPr="0049259F" w:rsidRDefault="0049259F" w:rsidP="0049259F">
      <w:pPr>
        <w:pStyle w:val="BodyText"/>
        <w:tabs>
          <w:tab w:val="left" w:pos="820"/>
        </w:tabs>
        <w:spacing w:before="186"/>
        <w:ind w:left="820"/>
        <w:rPr>
          <w:color w:val="EE0000"/>
          <w:sz w:val="28"/>
          <w:szCs w:val="28"/>
        </w:rPr>
      </w:pPr>
      <w:r w:rsidRPr="0049259F">
        <w:rPr>
          <w:b/>
          <w:bCs/>
          <w:color w:val="EE0000"/>
          <w:sz w:val="28"/>
          <w:szCs w:val="28"/>
        </w:rPr>
        <w:t>Sensitivity Warning</w:t>
      </w:r>
      <w:r w:rsidRPr="0049259F">
        <w:rPr>
          <w:color w:val="EE0000"/>
          <w:sz w:val="28"/>
          <w:szCs w:val="28"/>
        </w:rPr>
        <w:t xml:space="preserve">: Please be mindful of the slang terms you collect, select, discuss, and analyze. </w:t>
      </w:r>
      <w:r>
        <w:rPr>
          <w:color w:val="EE0000"/>
          <w:sz w:val="28"/>
          <w:szCs w:val="28"/>
        </w:rPr>
        <w:t>As a class and individually, we want to</w:t>
      </w:r>
      <w:r w:rsidRPr="0049259F">
        <w:rPr>
          <w:color w:val="EE0000"/>
          <w:sz w:val="28"/>
          <w:szCs w:val="28"/>
        </w:rPr>
        <w:t xml:space="preserve"> avoid using terms that have been weaponized to put down, subjugate, or insult an entire group of people. </w:t>
      </w:r>
    </w:p>
    <w:p w14:paraId="3D8B890A" w14:textId="2DED5A2E" w:rsidR="0049259F" w:rsidRPr="00E06BD5" w:rsidRDefault="0049259F" w:rsidP="00F105E9">
      <w:pPr>
        <w:pStyle w:val="BodyText"/>
        <w:tabs>
          <w:tab w:val="left" w:pos="820"/>
        </w:tabs>
        <w:spacing w:before="186"/>
        <w:ind w:left="820"/>
      </w:pPr>
    </w:p>
    <w:p w14:paraId="68F3EC68" w14:textId="77777777" w:rsidR="00F105E9" w:rsidRPr="00284579" w:rsidRDefault="00F105E9" w:rsidP="001938E7">
      <w:pPr>
        <w:pStyle w:val="BodyText"/>
        <w:tabs>
          <w:tab w:val="left" w:pos="820"/>
        </w:tabs>
        <w:spacing w:before="186"/>
        <w:ind w:left="0"/>
        <w:sectPr w:rsidR="00F105E9" w:rsidRPr="00284579" w:rsidSect="00895A2B">
          <w:type w:val="continuous"/>
          <w:pgSz w:w="12240" w:h="15840"/>
          <w:pgMar w:top="1400" w:right="1400" w:bottom="280" w:left="1340" w:header="720" w:footer="720" w:gutter="0"/>
          <w:cols w:space="720"/>
        </w:sectPr>
      </w:pPr>
    </w:p>
    <w:p w14:paraId="5CC4C315" w14:textId="496562D6" w:rsidR="0099460C" w:rsidRDefault="00BE13B7" w:rsidP="0001140E">
      <w:pPr>
        <w:pStyle w:val="Heading1"/>
        <w:ind w:left="0"/>
        <w:rPr>
          <w:rFonts w:ascii="Georgia"/>
          <w:b/>
          <w:spacing w:val="-1"/>
        </w:rPr>
      </w:pPr>
      <w:r w:rsidRPr="0001140E">
        <w:rPr>
          <w:rFonts w:ascii="Georgia"/>
          <w:b/>
          <w:spacing w:val="-1"/>
        </w:rPr>
        <w:t>Grade</w:t>
      </w:r>
      <w:r w:rsidR="00E30E49">
        <w:rPr>
          <w:rFonts w:ascii="Georgia"/>
          <w:b/>
          <w:spacing w:val="-1"/>
        </w:rPr>
        <w:t xml:space="preserve"> Breakdown</w:t>
      </w:r>
    </w:p>
    <w:p w14:paraId="037CDBF1" w14:textId="77777777" w:rsidR="0065161B" w:rsidRDefault="0065161B" w:rsidP="0001140E">
      <w:pPr>
        <w:pStyle w:val="Heading1"/>
        <w:ind w:left="0"/>
        <w:rPr>
          <w:rFonts w:ascii="Georgia"/>
          <w:b/>
          <w:spacing w:val="-1"/>
        </w:rPr>
      </w:pPr>
    </w:p>
    <w:tbl>
      <w:tblPr>
        <w:tblStyle w:val="TableGrid"/>
        <w:tblW w:w="0" w:type="auto"/>
        <w:tblLook w:val="04A0" w:firstRow="1" w:lastRow="0" w:firstColumn="1" w:lastColumn="0" w:noHBand="0" w:noVBand="1"/>
      </w:tblPr>
      <w:tblGrid>
        <w:gridCol w:w="2394"/>
        <w:gridCol w:w="2821"/>
        <w:gridCol w:w="1967"/>
      </w:tblGrid>
      <w:tr w:rsidR="006A69A0" w14:paraId="383581CE" w14:textId="77777777" w:rsidTr="00DE5CAA">
        <w:tc>
          <w:tcPr>
            <w:tcW w:w="2394" w:type="dxa"/>
          </w:tcPr>
          <w:p w14:paraId="7A5DF051" w14:textId="77777777" w:rsidR="006A69A0" w:rsidRPr="00DF08C9" w:rsidRDefault="006A69A0">
            <w:pPr>
              <w:pStyle w:val="Heading1"/>
              <w:ind w:left="0"/>
              <w:rPr>
                <w:rFonts w:ascii="Georgia"/>
                <w:b/>
                <w:spacing w:val="-1"/>
                <w:sz w:val="24"/>
                <w:szCs w:val="24"/>
              </w:rPr>
            </w:pPr>
            <w:r>
              <w:rPr>
                <w:rFonts w:ascii="Georgia"/>
                <w:b/>
                <w:spacing w:val="-1"/>
                <w:sz w:val="24"/>
                <w:szCs w:val="24"/>
              </w:rPr>
              <w:t>Assessment Type</w:t>
            </w:r>
          </w:p>
        </w:tc>
        <w:tc>
          <w:tcPr>
            <w:tcW w:w="2821" w:type="dxa"/>
          </w:tcPr>
          <w:p w14:paraId="00D95B80" w14:textId="449A6F3F" w:rsidR="006A69A0" w:rsidRPr="00DF08C9" w:rsidRDefault="006A69A0">
            <w:pPr>
              <w:pStyle w:val="Heading1"/>
              <w:ind w:left="0"/>
              <w:rPr>
                <w:rFonts w:ascii="Georgia"/>
                <w:b/>
                <w:spacing w:val="-1"/>
                <w:sz w:val="24"/>
                <w:szCs w:val="24"/>
              </w:rPr>
            </w:pPr>
            <w:r>
              <w:rPr>
                <w:rFonts w:ascii="Georgia"/>
                <w:b/>
                <w:spacing w:val="-1"/>
                <w:sz w:val="24"/>
                <w:szCs w:val="24"/>
              </w:rPr>
              <w:t>Number of</w:t>
            </w:r>
            <w:r w:rsidR="003E5AD2">
              <w:rPr>
                <w:rFonts w:ascii="Georgia"/>
                <w:b/>
                <w:spacing w:val="-1"/>
                <w:sz w:val="24"/>
                <w:szCs w:val="24"/>
              </w:rPr>
              <w:t xml:space="preserve"> Grades</w:t>
            </w:r>
          </w:p>
        </w:tc>
        <w:tc>
          <w:tcPr>
            <w:tcW w:w="1967" w:type="dxa"/>
          </w:tcPr>
          <w:p w14:paraId="2D97EB95" w14:textId="77777777" w:rsidR="006A69A0" w:rsidRPr="00DF08C9" w:rsidRDefault="006A69A0">
            <w:pPr>
              <w:pStyle w:val="Heading1"/>
              <w:ind w:left="0"/>
              <w:rPr>
                <w:rFonts w:ascii="Georgia"/>
                <w:b/>
                <w:spacing w:val="-1"/>
                <w:sz w:val="24"/>
                <w:szCs w:val="24"/>
              </w:rPr>
            </w:pPr>
            <w:r>
              <w:rPr>
                <w:rFonts w:ascii="Georgia"/>
                <w:b/>
                <w:spacing w:val="-1"/>
                <w:sz w:val="24"/>
                <w:szCs w:val="24"/>
              </w:rPr>
              <w:t>Grade Weight</w:t>
            </w:r>
          </w:p>
        </w:tc>
      </w:tr>
      <w:tr w:rsidR="006A69A0" w14:paraId="008C1F43" w14:textId="77777777" w:rsidTr="00DE5CAA">
        <w:tc>
          <w:tcPr>
            <w:tcW w:w="2394" w:type="dxa"/>
          </w:tcPr>
          <w:p w14:paraId="77C19689" w14:textId="1C8B0CC4" w:rsidR="006A69A0" w:rsidRDefault="006A69A0">
            <w:pPr>
              <w:pStyle w:val="Heading1"/>
              <w:ind w:left="0"/>
              <w:rPr>
                <w:rFonts w:ascii="Georgia"/>
                <w:spacing w:val="-1"/>
                <w:sz w:val="24"/>
                <w:szCs w:val="24"/>
              </w:rPr>
            </w:pPr>
            <w:r>
              <w:rPr>
                <w:rFonts w:ascii="Georgia"/>
                <w:spacing w:val="-1"/>
                <w:sz w:val="24"/>
                <w:szCs w:val="24"/>
              </w:rPr>
              <w:t>Weekly Homework: Assignment, Discussions Posts, &amp; Quizzes</w:t>
            </w:r>
          </w:p>
        </w:tc>
        <w:tc>
          <w:tcPr>
            <w:tcW w:w="2821" w:type="dxa"/>
          </w:tcPr>
          <w:p w14:paraId="58B8EE12" w14:textId="73764C20" w:rsidR="006A69A0" w:rsidRDefault="001C523F">
            <w:pPr>
              <w:pStyle w:val="Heading1"/>
              <w:ind w:left="0"/>
              <w:rPr>
                <w:rFonts w:ascii="Georgia"/>
                <w:spacing w:val="-1"/>
                <w:sz w:val="24"/>
                <w:szCs w:val="24"/>
              </w:rPr>
            </w:pPr>
            <w:r>
              <w:rPr>
                <w:rFonts w:ascii="Georgia"/>
                <w:spacing w:val="-1"/>
                <w:sz w:val="24"/>
                <w:szCs w:val="24"/>
              </w:rPr>
              <w:t>1</w:t>
            </w:r>
            <w:r w:rsidR="003E5AD2">
              <w:rPr>
                <w:rFonts w:ascii="Georgia"/>
                <w:spacing w:val="-1"/>
                <w:sz w:val="24"/>
                <w:szCs w:val="24"/>
              </w:rPr>
              <w:t>1</w:t>
            </w:r>
          </w:p>
        </w:tc>
        <w:tc>
          <w:tcPr>
            <w:tcW w:w="1967" w:type="dxa"/>
          </w:tcPr>
          <w:p w14:paraId="4991FC62" w14:textId="6308815B" w:rsidR="006A69A0" w:rsidRDefault="007F6310">
            <w:pPr>
              <w:pStyle w:val="Heading1"/>
              <w:ind w:left="0"/>
              <w:rPr>
                <w:rFonts w:ascii="Georgia"/>
                <w:spacing w:val="-1"/>
                <w:sz w:val="24"/>
                <w:szCs w:val="24"/>
              </w:rPr>
            </w:pPr>
            <w:r>
              <w:rPr>
                <w:rFonts w:ascii="Georgia"/>
                <w:spacing w:val="-1"/>
                <w:sz w:val="24"/>
                <w:szCs w:val="24"/>
              </w:rPr>
              <w:t>5</w:t>
            </w:r>
            <w:r w:rsidR="00F17034">
              <w:rPr>
                <w:rFonts w:ascii="Georgia"/>
                <w:spacing w:val="-1"/>
                <w:sz w:val="24"/>
                <w:szCs w:val="24"/>
              </w:rPr>
              <w:t>0</w:t>
            </w:r>
            <w:r w:rsidR="006A69A0">
              <w:rPr>
                <w:rFonts w:ascii="Georgia"/>
                <w:spacing w:val="-1"/>
                <w:sz w:val="24"/>
                <w:szCs w:val="24"/>
              </w:rPr>
              <w:t>%</w:t>
            </w:r>
          </w:p>
        </w:tc>
      </w:tr>
      <w:tr w:rsidR="007F6310" w14:paraId="62790102" w14:textId="77777777" w:rsidTr="00DE5CAA">
        <w:tc>
          <w:tcPr>
            <w:tcW w:w="2394" w:type="dxa"/>
          </w:tcPr>
          <w:p w14:paraId="4C813968" w14:textId="345CF248" w:rsidR="007F6310" w:rsidRDefault="007F6310">
            <w:pPr>
              <w:pStyle w:val="Heading1"/>
              <w:ind w:left="0"/>
              <w:rPr>
                <w:rFonts w:ascii="Georgia"/>
                <w:spacing w:val="-1"/>
                <w:sz w:val="24"/>
                <w:szCs w:val="24"/>
              </w:rPr>
            </w:pPr>
            <w:r>
              <w:rPr>
                <w:rFonts w:ascii="Georgia"/>
                <w:spacing w:val="-1"/>
                <w:sz w:val="24"/>
                <w:szCs w:val="24"/>
              </w:rPr>
              <w:t>Projects</w:t>
            </w:r>
          </w:p>
        </w:tc>
        <w:tc>
          <w:tcPr>
            <w:tcW w:w="2821" w:type="dxa"/>
          </w:tcPr>
          <w:p w14:paraId="1484230D" w14:textId="6CC781DB" w:rsidR="007F6310" w:rsidRDefault="007F6310">
            <w:pPr>
              <w:pStyle w:val="Heading1"/>
              <w:ind w:left="0"/>
              <w:rPr>
                <w:rFonts w:ascii="Georgia"/>
                <w:spacing w:val="-1"/>
                <w:sz w:val="24"/>
                <w:szCs w:val="24"/>
              </w:rPr>
            </w:pPr>
            <w:r>
              <w:rPr>
                <w:rFonts w:ascii="Georgia"/>
                <w:spacing w:val="-1"/>
                <w:sz w:val="24"/>
                <w:szCs w:val="24"/>
              </w:rPr>
              <w:t>3</w:t>
            </w:r>
          </w:p>
        </w:tc>
        <w:tc>
          <w:tcPr>
            <w:tcW w:w="1967" w:type="dxa"/>
          </w:tcPr>
          <w:p w14:paraId="2C415C27" w14:textId="2D87970B" w:rsidR="007F6310" w:rsidRDefault="007F6310">
            <w:pPr>
              <w:pStyle w:val="Heading1"/>
              <w:ind w:left="0"/>
              <w:rPr>
                <w:rFonts w:ascii="Georgia"/>
                <w:spacing w:val="-1"/>
                <w:sz w:val="24"/>
                <w:szCs w:val="24"/>
              </w:rPr>
            </w:pPr>
            <w:r>
              <w:rPr>
                <w:rFonts w:ascii="Georgia"/>
                <w:spacing w:val="-1"/>
                <w:sz w:val="24"/>
                <w:szCs w:val="24"/>
              </w:rPr>
              <w:t>4</w:t>
            </w:r>
            <w:r w:rsidR="00F17034">
              <w:rPr>
                <w:rFonts w:ascii="Georgia"/>
                <w:spacing w:val="-1"/>
                <w:sz w:val="24"/>
                <w:szCs w:val="24"/>
              </w:rPr>
              <w:t>5</w:t>
            </w:r>
            <w:r>
              <w:rPr>
                <w:rFonts w:ascii="Georgia"/>
                <w:spacing w:val="-1"/>
                <w:sz w:val="24"/>
                <w:szCs w:val="24"/>
              </w:rPr>
              <w:t>%</w:t>
            </w:r>
          </w:p>
        </w:tc>
      </w:tr>
      <w:tr w:rsidR="007F6310" w14:paraId="53F9B87A" w14:textId="77777777" w:rsidTr="00DE5CAA">
        <w:tc>
          <w:tcPr>
            <w:tcW w:w="2394" w:type="dxa"/>
          </w:tcPr>
          <w:p w14:paraId="1A97F0C9" w14:textId="76FBAD2B" w:rsidR="007F6310" w:rsidRDefault="007F6310">
            <w:pPr>
              <w:pStyle w:val="Heading1"/>
              <w:ind w:left="0"/>
              <w:rPr>
                <w:rFonts w:ascii="Georgia"/>
                <w:spacing w:val="-1"/>
                <w:sz w:val="24"/>
                <w:szCs w:val="24"/>
              </w:rPr>
            </w:pPr>
            <w:r>
              <w:rPr>
                <w:rFonts w:ascii="Georgia"/>
                <w:spacing w:val="-1"/>
                <w:sz w:val="24"/>
                <w:szCs w:val="24"/>
              </w:rPr>
              <w:t>Test</w:t>
            </w:r>
          </w:p>
        </w:tc>
        <w:tc>
          <w:tcPr>
            <w:tcW w:w="2821" w:type="dxa"/>
          </w:tcPr>
          <w:p w14:paraId="51FCFF46" w14:textId="77777777" w:rsidR="007F6310" w:rsidRDefault="007F6310">
            <w:pPr>
              <w:pStyle w:val="Heading1"/>
              <w:ind w:left="0"/>
              <w:rPr>
                <w:rFonts w:ascii="Georgia"/>
                <w:spacing w:val="-1"/>
                <w:sz w:val="24"/>
                <w:szCs w:val="24"/>
              </w:rPr>
            </w:pPr>
            <w:r>
              <w:rPr>
                <w:rFonts w:ascii="Georgia"/>
                <w:spacing w:val="-1"/>
                <w:sz w:val="24"/>
                <w:szCs w:val="24"/>
              </w:rPr>
              <w:t>1</w:t>
            </w:r>
          </w:p>
        </w:tc>
        <w:tc>
          <w:tcPr>
            <w:tcW w:w="1967" w:type="dxa"/>
          </w:tcPr>
          <w:p w14:paraId="71DA04DE" w14:textId="77777777" w:rsidR="007F6310" w:rsidRDefault="007F6310">
            <w:pPr>
              <w:pStyle w:val="Heading1"/>
              <w:ind w:left="0"/>
              <w:rPr>
                <w:rFonts w:ascii="Georgia"/>
                <w:spacing w:val="-1"/>
                <w:sz w:val="24"/>
                <w:szCs w:val="24"/>
              </w:rPr>
            </w:pPr>
            <w:r>
              <w:rPr>
                <w:rFonts w:ascii="Georgia"/>
                <w:spacing w:val="-1"/>
                <w:sz w:val="24"/>
                <w:szCs w:val="24"/>
              </w:rPr>
              <w:t>5%</w:t>
            </w:r>
          </w:p>
        </w:tc>
      </w:tr>
    </w:tbl>
    <w:p w14:paraId="36B62709" w14:textId="77777777" w:rsidR="00504CEE" w:rsidRPr="0065161B" w:rsidRDefault="00504CEE" w:rsidP="0001140E">
      <w:pPr>
        <w:pStyle w:val="Heading1"/>
        <w:ind w:left="0"/>
        <w:rPr>
          <w:rFonts w:ascii="Georgia"/>
          <w:spacing w:val="-1"/>
          <w:sz w:val="24"/>
          <w:szCs w:val="24"/>
        </w:rPr>
      </w:pPr>
    </w:p>
    <w:p w14:paraId="7190DCB8" w14:textId="4281EDA6" w:rsidR="00CE37A8" w:rsidRDefault="00D15252" w:rsidP="00024491">
      <w:pPr>
        <w:rPr>
          <w:rFonts w:ascii="Georgia" w:eastAsia="Georgia" w:hAnsi="Georgia" w:cs="Georgia"/>
          <w:i/>
          <w:iCs/>
          <w:sz w:val="24"/>
          <w:szCs w:val="24"/>
        </w:rPr>
      </w:pPr>
      <w:r>
        <w:rPr>
          <w:rFonts w:ascii="Georgia" w:eastAsia="Georgia" w:hAnsi="Georgia" w:cs="Georgia"/>
          <w:sz w:val="24"/>
          <w:szCs w:val="24"/>
        </w:rPr>
        <w:t xml:space="preserve"> </w:t>
      </w:r>
      <w:r w:rsidR="00024491">
        <w:rPr>
          <w:rFonts w:ascii="Georgia" w:eastAsia="Georgia" w:hAnsi="Georgia" w:cs="Georgia"/>
          <w:sz w:val="24"/>
          <w:szCs w:val="24"/>
        </w:rPr>
        <w:t xml:space="preserve">Note: </w:t>
      </w:r>
      <w:r w:rsidR="0062386A" w:rsidRPr="00787275">
        <w:rPr>
          <w:rFonts w:ascii="Georgia" w:eastAsia="Georgia" w:hAnsi="Georgia" w:cs="Georgia"/>
          <w:i/>
          <w:iCs/>
          <w:sz w:val="24"/>
          <w:szCs w:val="24"/>
        </w:rPr>
        <w:t xml:space="preserve">I will drop </w:t>
      </w:r>
      <w:r w:rsidR="006268D0" w:rsidRPr="00787275">
        <w:rPr>
          <w:rFonts w:ascii="Georgia" w:eastAsia="Georgia" w:hAnsi="Georgia" w:cs="Georgia"/>
          <w:i/>
          <w:iCs/>
          <w:sz w:val="24"/>
          <w:szCs w:val="24"/>
        </w:rPr>
        <w:t xml:space="preserve">one or two </w:t>
      </w:r>
      <w:r w:rsidR="0062386A" w:rsidRPr="00787275">
        <w:rPr>
          <w:rFonts w:ascii="Georgia" w:eastAsia="Georgia" w:hAnsi="Georgia" w:cs="Georgia"/>
          <w:i/>
          <w:iCs/>
          <w:sz w:val="24"/>
          <w:szCs w:val="24"/>
        </w:rPr>
        <w:t>weekly grade</w:t>
      </w:r>
      <w:r w:rsidR="006268D0" w:rsidRPr="00787275">
        <w:rPr>
          <w:rFonts w:ascii="Georgia" w:eastAsia="Georgia" w:hAnsi="Georgia" w:cs="Georgia"/>
          <w:i/>
          <w:iCs/>
          <w:sz w:val="24"/>
          <w:szCs w:val="24"/>
        </w:rPr>
        <w:t>s</w:t>
      </w:r>
      <w:r w:rsidR="00ED5EF1" w:rsidRPr="00787275">
        <w:rPr>
          <w:rFonts w:ascii="Georgia" w:eastAsia="Georgia" w:hAnsi="Georgia" w:cs="Georgia"/>
          <w:i/>
          <w:iCs/>
          <w:sz w:val="24"/>
          <w:szCs w:val="24"/>
        </w:rPr>
        <w:t>. This will allow you to miss a</w:t>
      </w:r>
      <w:r w:rsidR="006268D0" w:rsidRPr="00787275">
        <w:rPr>
          <w:rFonts w:ascii="Georgia" w:eastAsia="Georgia" w:hAnsi="Georgia" w:cs="Georgia"/>
          <w:i/>
          <w:iCs/>
          <w:sz w:val="24"/>
          <w:szCs w:val="24"/>
        </w:rPr>
        <w:t>t least one</w:t>
      </w:r>
      <w:r w:rsidR="00ED5EF1" w:rsidRPr="00787275">
        <w:rPr>
          <w:rFonts w:ascii="Georgia" w:eastAsia="Georgia" w:hAnsi="Georgia" w:cs="Georgia"/>
          <w:i/>
          <w:iCs/>
          <w:sz w:val="24"/>
          <w:szCs w:val="24"/>
        </w:rPr>
        <w:t xml:space="preserve"> quiz, assignment, or discussion</w:t>
      </w:r>
      <w:r w:rsidR="00024491" w:rsidRPr="00787275">
        <w:rPr>
          <w:rFonts w:ascii="Georgia" w:eastAsia="Georgia" w:hAnsi="Georgia" w:cs="Georgia"/>
          <w:i/>
          <w:iCs/>
          <w:sz w:val="24"/>
          <w:szCs w:val="24"/>
        </w:rPr>
        <w:t xml:space="preserve">. </w:t>
      </w:r>
    </w:p>
    <w:p w14:paraId="13019D6F" w14:textId="77777777" w:rsidR="00E30E49" w:rsidRDefault="00E30E49" w:rsidP="00024491">
      <w:pPr>
        <w:rPr>
          <w:rFonts w:ascii="Georgia" w:eastAsia="Georgia" w:hAnsi="Georgia" w:cs="Georgia"/>
          <w:i/>
          <w:iCs/>
          <w:sz w:val="24"/>
          <w:szCs w:val="24"/>
        </w:rPr>
      </w:pPr>
    </w:p>
    <w:p w14:paraId="0FCCAE14" w14:textId="52185EA5" w:rsidR="00E30E49" w:rsidRPr="00E30E49" w:rsidRDefault="00E30E49" w:rsidP="00E30E49">
      <w:pPr>
        <w:pStyle w:val="Heading1"/>
        <w:rPr>
          <w:rFonts w:eastAsia="Georgia"/>
          <w:b/>
          <w:bCs/>
        </w:rPr>
      </w:pPr>
      <w:r w:rsidRPr="00E30E49">
        <w:rPr>
          <w:rFonts w:eastAsia="Georgia"/>
          <w:b/>
          <w:bCs/>
        </w:rPr>
        <w:t>Weekly Schedule</w:t>
      </w:r>
    </w:p>
    <w:p w14:paraId="219611E1" w14:textId="77777777" w:rsidR="007A60EA" w:rsidRPr="00024491" w:rsidRDefault="007A60EA" w:rsidP="00024491">
      <w:pPr>
        <w:rPr>
          <w:rFonts w:ascii="Georgia" w:eastAsia="Georgia" w:hAnsi="Georgia" w:cs="Georgia"/>
          <w:sz w:val="24"/>
          <w:szCs w:val="24"/>
        </w:rPr>
      </w:pPr>
    </w:p>
    <w:tbl>
      <w:tblPr>
        <w:tblStyle w:val="TableGrid"/>
        <w:tblW w:w="0" w:type="auto"/>
        <w:tblLook w:val="04A0" w:firstRow="1" w:lastRow="0" w:firstColumn="1" w:lastColumn="0" w:noHBand="0" w:noVBand="1"/>
      </w:tblPr>
      <w:tblGrid>
        <w:gridCol w:w="2061"/>
        <w:gridCol w:w="2198"/>
        <w:gridCol w:w="2918"/>
        <w:gridCol w:w="2173"/>
      </w:tblGrid>
      <w:tr w:rsidR="00DF4010" w:rsidRPr="007A60EA" w14:paraId="0F1CAF72" w14:textId="77777777" w:rsidTr="00024491">
        <w:tc>
          <w:tcPr>
            <w:tcW w:w="2061" w:type="dxa"/>
          </w:tcPr>
          <w:p w14:paraId="5D706E43" w14:textId="77777777" w:rsidR="00DF4010" w:rsidRPr="007A60EA" w:rsidRDefault="00DF4010">
            <w:pPr>
              <w:jc w:val="center"/>
              <w:rPr>
                <w:rFonts w:cstheme="minorHAnsi"/>
                <w:bCs/>
              </w:rPr>
            </w:pPr>
            <w:r w:rsidRPr="007A60EA">
              <w:rPr>
                <w:rFonts w:cstheme="minorHAnsi"/>
                <w:bCs/>
              </w:rPr>
              <w:t>Week</w:t>
            </w:r>
          </w:p>
          <w:p w14:paraId="3D42DE13" w14:textId="77777777" w:rsidR="00DF4010" w:rsidRPr="007A60EA" w:rsidRDefault="00DF4010">
            <w:pPr>
              <w:rPr>
                <w:rFonts w:cstheme="minorHAnsi"/>
                <w:bCs/>
              </w:rPr>
            </w:pPr>
          </w:p>
        </w:tc>
        <w:tc>
          <w:tcPr>
            <w:tcW w:w="2198" w:type="dxa"/>
          </w:tcPr>
          <w:p w14:paraId="494E61A8" w14:textId="77777777" w:rsidR="00DF4010" w:rsidRPr="007A60EA" w:rsidRDefault="00DF4010">
            <w:pPr>
              <w:jc w:val="center"/>
              <w:rPr>
                <w:rFonts w:cstheme="minorHAnsi"/>
                <w:bCs/>
              </w:rPr>
            </w:pPr>
            <w:r w:rsidRPr="007A60EA">
              <w:rPr>
                <w:rFonts w:cstheme="minorHAnsi"/>
                <w:bCs/>
              </w:rPr>
              <w:t>Topic</w:t>
            </w:r>
          </w:p>
        </w:tc>
        <w:tc>
          <w:tcPr>
            <w:tcW w:w="2918" w:type="dxa"/>
          </w:tcPr>
          <w:p w14:paraId="5F05534E" w14:textId="77777777" w:rsidR="00DF4010" w:rsidRPr="007A60EA" w:rsidRDefault="00DF4010">
            <w:pPr>
              <w:jc w:val="center"/>
              <w:rPr>
                <w:rFonts w:cstheme="minorHAnsi"/>
                <w:bCs/>
              </w:rPr>
            </w:pPr>
            <w:r w:rsidRPr="007A60EA">
              <w:rPr>
                <w:rFonts w:cstheme="minorHAnsi"/>
                <w:bCs/>
              </w:rPr>
              <w:t>Reading</w:t>
            </w:r>
          </w:p>
        </w:tc>
        <w:tc>
          <w:tcPr>
            <w:tcW w:w="2173" w:type="dxa"/>
          </w:tcPr>
          <w:p w14:paraId="6A59B90A" w14:textId="7B267792" w:rsidR="00DF4010" w:rsidRPr="007A60EA" w:rsidRDefault="00DF4010" w:rsidP="001C523F">
            <w:pPr>
              <w:rPr>
                <w:rFonts w:cstheme="minorHAnsi"/>
                <w:bCs/>
              </w:rPr>
            </w:pPr>
            <w:r w:rsidRPr="007A60EA">
              <w:rPr>
                <w:rFonts w:cstheme="minorHAnsi"/>
                <w:bCs/>
              </w:rPr>
              <w:t>Assignment</w:t>
            </w:r>
            <w:r w:rsidR="001C523F" w:rsidRPr="007A60EA">
              <w:rPr>
                <w:rFonts w:cstheme="minorHAnsi"/>
                <w:bCs/>
              </w:rPr>
              <w:t xml:space="preserve">, </w:t>
            </w:r>
            <w:r w:rsidR="003A5564" w:rsidRPr="007A60EA">
              <w:rPr>
                <w:rFonts w:cstheme="minorHAnsi"/>
                <w:bCs/>
              </w:rPr>
              <w:t>quiz, discussion</w:t>
            </w:r>
            <w:r w:rsidR="001C523F" w:rsidRPr="007A60EA">
              <w:rPr>
                <w:rFonts w:cstheme="minorHAnsi"/>
                <w:bCs/>
              </w:rPr>
              <w:t>, or project</w:t>
            </w:r>
          </w:p>
        </w:tc>
      </w:tr>
      <w:tr w:rsidR="0091328A" w:rsidRPr="007A60EA" w14:paraId="55E68606" w14:textId="77777777" w:rsidTr="00024491">
        <w:tc>
          <w:tcPr>
            <w:tcW w:w="2061" w:type="dxa"/>
          </w:tcPr>
          <w:p w14:paraId="5A8350B9" w14:textId="7E7ABC66" w:rsidR="0091328A" w:rsidRPr="007A60EA" w:rsidRDefault="0091328A" w:rsidP="0091328A">
            <w:pPr>
              <w:rPr>
                <w:rFonts w:cstheme="minorHAnsi"/>
                <w:bCs/>
              </w:rPr>
            </w:pPr>
            <w:r w:rsidRPr="007A60EA">
              <w:rPr>
                <w:rFonts w:cstheme="minorHAnsi"/>
              </w:rPr>
              <w:t>Week</w:t>
            </w:r>
            <w:r w:rsidRPr="007A60EA">
              <w:rPr>
                <w:rFonts w:cstheme="minorHAnsi"/>
                <w:spacing w:val="-2"/>
              </w:rPr>
              <w:t xml:space="preserve"> </w:t>
            </w:r>
            <w:r w:rsidRPr="007A60EA">
              <w:rPr>
                <w:rFonts w:cstheme="minorHAnsi"/>
              </w:rPr>
              <w:t xml:space="preserve">1: </w:t>
            </w:r>
            <w:r>
              <w:rPr>
                <w:rFonts w:cstheme="minorHAnsi"/>
              </w:rPr>
              <w:t>Jan 13 &amp; 15</w:t>
            </w:r>
          </w:p>
        </w:tc>
        <w:tc>
          <w:tcPr>
            <w:tcW w:w="2198" w:type="dxa"/>
          </w:tcPr>
          <w:p w14:paraId="7ABCBEC4" w14:textId="77777777" w:rsidR="0091328A" w:rsidRPr="007A60EA" w:rsidRDefault="0091328A" w:rsidP="0091328A">
            <w:pPr>
              <w:rPr>
                <w:rFonts w:cstheme="minorHAnsi"/>
                <w:bCs/>
              </w:rPr>
            </w:pPr>
            <w:r w:rsidRPr="007A60EA">
              <w:rPr>
                <w:rFonts w:cstheme="minorHAnsi"/>
              </w:rPr>
              <w:t>Course</w:t>
            </w:r>
            <w:r w:rsidRPr="007A60EA">
              <w:rPr>
                <w:rFonts w:cstheme="minorHAnsi"/>
                <w:spacing w:val="-1"/>
              </w:rPr>
              <w:t xml:space="preserve"> </w:t>
            </w:r>
            <w:r w:rsidRPr="007A60EA">
              <w:rPr>
                <w:rFonts w:cstheme="minorHAnsi"/>
              </w:rPr>
              <w:t>introduction; Intro lecture; What is linguistics?</w:t>
            </w:r>
          </w:p>
        </w:tc>
        <w:tc>
          <w:tcPr>
            <w:tcW w:w="2918" w:type="dxa"/>
          </w:tcPr>
          <w:p w14:paraId="7DFEDAED" w14:textId="46AA23DF" w:rsidR="0091328A" w:rsidRPr="004D3C4E" w:rsidRDefault="0091328A" w:rsidP="0091328A">
            <w:pPr>
              <w:pStyle w:val="Heading1"/>
              <w:spacing w:before="225" w:after="225"/>
              <w:divId w:val="448278697"/>
              <w:rPr>
                <w:rFonts w:asciiTheme="minorHAnsi" w:hAnsiTheme="minorHAnsi" w:cstheme="minorHAnsi"/>
                <w:sz w:val="22"/>
                <w:szCs w:val="22"/>
              </w:rPr>
            </w:pPr>
            <w:r w:rsidRPr="007A60EA">
              <w:rPr>
                <w:rFonts w:asciiTheme="minorHAnsi" w:hAnsiTheme="minorHAnsi" w:cstheme="minorHAnsi"/>
                <w:sz w:val="22"/>
                <w:szCs w:val="22"/>
              </w:rPr>
              <w:t>Read article</w:t>
            </w:r>
            <w:r w:rsidRPr="004D3C4E">
              <w:rPr>
                <w:rFonts w:asciiTheme="minorHAnsi" w:hAnsiTheme="minorHAnsi" w:cstheme="minorHAnsi"/>
                <w:sz w:val="22"/>
                <w:szCs w:val="22"/>
              </w:rPr>
              <w:t>, “Gen-Z Slang Is Revolutionizing Work Jargon”</w:t>
            </w:r>
          </w:p>
          <w:p w14:paraId="35EF652E" w14:textId="3521B913" w:rsidR="0091328A" w:rsidRPr="007A60EA" w:rsidRDefault="0091328A" w:rsidP="0091328A">
            <w:pPr>
              <w:rPr>
                <w:rFonts w:cstheme="minorHAnsi"/>
                <w:bCs/>
              </w:rPr>
            </w:pPr>
          </w:p>
        </w:tc>
        <w:tc>
          <w:tcPr>
            <w:tcW w:w="2173" w:type="dxa"/>
          </w:tcPr>
          <w:p w14:paraId="3C0978D7" w14:textId="76BF3B9B" w:rsidR="0091328A" w:rsidRPr="007A60EA" w:rsidRDefault="0091328A" w:rsidP="0091328A">
            <w:pPr>
              <w:rPr>
                <w:rFonts w:cstheme="minorHAnsi"/>
                <w:bCs/>
              </w:rPr>
            </w:pPr>
            <w:r w:rsidRPr="007A60EA">
              <w:rPr>
                <w:rFonts w:cstheme="minorHAnsi"/>
                <w:bCs/>
              </w:rPr>
              <w:t xml:space="preserve"> Quiz 1 in canvas over </w:t>
            </w:r>
            <w:r>
              <w:rPr>
                <w:rFonts w:cstheme="minorHAnsi"/>
                <w:bCs/>
              </w:rPr>
              <w:t xml:space="preserve">assigned </w:t>
            </w:r>
            <w:r w:rsidRPr="007A60EA">
              <w:rPr>
                <w:rFonts w:cstheme="minorHAnsi"/>
                <w:bCs/>
              </w:rPr>
              <w:t>article;</w:t>
            </w:r>
          </w:p>
          <w:p w14:paraId="526DB5DB" w14:textId="6FD26285"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4E1D3308" w14:textId="77777777" w:rsidTr="00024491">
        <w:tc>
          <w:tcPr>
            <w:tcW w:w="2061" w:type="dxa"/>
          </w:tcPr>
          <w:p w14:paraId="07B06A80" w14:textId="459A9123" w:rsidR="0091328A" w:rsidRPr="007A60EA" w:rsidRDefault="0091328A" w:rsidP="0091328A">
            <w:pPr>
              <w:rPr>
                <w:rFonts w:cstheme="minorHAnsi"/>
                <w:bCs/>
              </w:rPr>
            </w:pPr>
            <w:r w:rsidRPr="007A60EA">
              <w:rPr>
                <w:rFonts w:cstheme="minorHAnsi"/>
                <w:bCs/>
              </w:rPr>
              <w:t xml:space="preserve">Week 2: </w:t>
            </w:r>
            <w:r>
              <w:rPr>
                <w:rFonts w:cstheme="minorHAnsi"/>
                <w:bCs/>
              </w:rPr>
              <w:t>Jan. 20 &amp; 22</w:t>
            </w:r>
          </w:p>
        </w:tc>
        <w:tc>
          <w:tcPr>
            <w:tcW w:w="2198" w:type="dxa"/>
          </w:tcPr>
          <w:p w14:paraId="15F26D92" w14:textId="77777777" w:rsidR="0091328A" w:rsidRPr="007A60EA" w:rsidRDefault="0091328A" w:rsidP="0091328A">
            <w:pPr>
              <w:rPr>
                <w:rFonts w:cstheme="minorHAnsi"/>
                <w:bCs/>
              </w:rPr>
            </w:pPr>
            <w:r w:rsidRPr="007A60EA">
              <w:rPr>
                <w:rFonts w:cstheme="minorHAnsi"/>
              </w:rPr>
              <w:t>Components of language, review; Analysis of language data from last class—put in categories</w:t>
            </w:r>
          </w:p>
        </w:tc>
        <w:tc>
          <w:tcPr>
            <w:tcW w:w="2918" w:type="dxa"/>
          </w:tcPr>
          <w:p w14:paraId="74894DC0" w14:textId="0C4696A0" w:rsidR="0091328A" w:rsidRPr="007A60EA" w:rsidRDefault="0091328A" w:rsidP="0091328A">
            <w:pPr>
              <w:pStyle w:val="Heading1"/>
              <w:pBdr>
                <w:top w:val="single" w:sz="2" w:space="0" w:color="E5E7EB"/>
                <w:left w:val="single" w:sz="2" w:space="0" w:color="E5E7EB"/>
                <w:bottom w:val="single" w:sz="2" w:space="0" w:color="E5E7EB"/>
                <w:right w:val="single" w:sz="2" w:space="0" w:color="E5E7EB"/>
              </w:pBdr>
              <w:divId w:val="1178083151"/>
              <w:rPr>
                <w:rFonts w:asciiTheme="minorHAnsi" w:hAnsiTheme="minorHAnsi" w:cstheme="minorHAnsi"/>
                <w:bCs/>
                <w:sz w:val="22"/>
                <w:szCs w:val="22"/>
              </w:rPr>
            </w:pPr>
            <w:r w:rsidRPr="007A60EA">
              <w:rPr>
                <w:rFonts w:asciiTheme="minorHAnsi" w:hAnsiTheme="minorHAnsi" w:cstheme="minorHAnsi"/>
                <w:bCs/>
                <w:sz w:val="22"/>
                <w:szCs w:val="22"/>
              </w:rPr>
              <w:t xml:space="preserve">Reading week 2: “Why Slang is more revealing than you may realize” </w:t>
            </w:r>
          </w:p>
          <w:p w14:paraId="10622EF1" w14:textId="5278A986" w:rsidR="0091328A" w:rsidRPr="007A60EA" w:rsidRDefault="0091328A" w:rsidP="0091328A">
            <w:pPr>
              <w:rPr>
                <w:rFonts w:cstheme="minorHAnsi"/>
                <w:bCs/>
              </w:rPr>
            </w:pPr>
          </w:p>
        </w:tc>
        <w:tc>
          <w:tcPr>
            <w:tcW w:w="2173" w:type="dxa"/>
          </w:tcPr>
          <w:p w14:paraId="21AF902C" w14:textId="7DD04160" w:rsidR="0091328A" w:rsidRPr="007A60EA" w:rsidRDefault="0091328A" w:rsidP="0091328A">
            <w:pPr>
              <w:rPr>
                <w:rFonts w:cstheme="minorHAnsi"/>
                <w:bCs/>
              </w:rPr>
            </w:pPr>
            <w:r w:rsidRPr="007A60EA">
              <w:rPr>
                <w:rFonts w:cstheme="minorHAnsi"/>
                <w:bCs/>
              </w:rPr>
              <w:t xml:space="preserve">Quiz 2 </w:t>
            </w:r>
            <w:r>
              <w:rPr>
                <w:rFonts w:cstheme="minorHAnsi"/>
                <w:bCs/>
              </w:rPr>
              <w:t xml:space="preserve">in canvas </w:t>
            </w:r>
            <w:r w:rsidRPr="007A60EA">
              <w:rPr>
                <w:rFonts w:cstheme="minorHAnsi"/>
                <w:bCs/>
              </w:rPr>
              <w:t>o</w:t>
            </w:r>
            <w:r>
              <w:rPr>
                <w:rFonts w:cstheme="minorHAnsi"/>
                <w:bCs/>
              </w:rPr>
              <w:t>ver</w:t>
            </w:r>
            <w:r w:rsidRPr="007A60EA">
              <w:rPr>
                <w:rFonts w:cstheme="minorHAnsi"/>
                <w:bCs/>
              </w:rPr>
              <w:t xml:space="preserve"> </w:t>
            </w:r>
            <w:r>
              <w:rPr>
                <w:rFonts w:cstheme="minorHAnsi"/>
                <w:bCs/>
              </w:rPr>
              <w:t xml:space="preserve">assigned </w:t>
            </w:r>
            <w:r w:rsidRPr="007A60EA">
              <w:rPr>
                <w:rFonts w:cstheme="minorHAnsi"/>
                <w:bCs/>
              </w:rPr>
              <w:t>article;</w:t>
            </w:r>
          </w:p>
          <w:p w14:paraId="673A996F" w14:textId="28A2F39D"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14C13544" w14:textId="77777777" w:rsidTr="00024491">
        <w:tc>
          <w:tcPr>
            <w:tcW w:w="2061" w:type="dxa"/>
          </w:tcPr>
          <w:p w14:paraId="513B8F79" w14:textId="55BEBDC3" w:rsidR="0091328A" w:rsidRPr="007A60EA" w:rsidRDefault="0091328A" w:rsidP="0091328A">
            <w:pPr>
              <w:rPr>
                <w:rFonts w:cstheme="minorHAnsi"/>
                <w:bCs/>
              </w:rPr>
            </w:pPr>
            <w:r w:rsidRPr="007A60EA">
              <w:rPr>
                <w:rFonts w:cstheme="minorHAnsi"/>
                <w:bCs/>
              </w:rPr>
              <w:t>Week 3</w:t>
            </w:r>
            <w:r>
              <w:rPr>
                <w:rFonts w:cstheme="minorHAnsi"/>
                <w:bCs/>
              </w:rPr>
              <w:t>: Jan. 27 &amp; 29</w:t>
            </w:r>
          </w:p>
        </w:tc>
        <w:tc>
          <w:tcPr>
            <w:tcW w:w="2198" w:type="dxa"/>
          </w:tcPr>
          <w:p w14:paraId="74FBFF6D" w14:textId="4D0732DE" w:rsidR="0091328A" w:rsidRPr="007A60EA" w:rsidRDefault="0091328A" w:rsidP="0091328A">
            <w:pPr>
              <w:rPr>
                <w:rFonts w:cstheme="minorHAnsi"/>
                <w:bCs/>
              </w:rPr>
            </w:pPr>
            <w:r w:rsidRPr="007A60EA">
              <w:rPr>
                <w:rFonts w:cstheme="minorHAnsi"/>
              </w:rPr>
              <w:t>Semantic Shift: amelioration, pejoration, broadening, narrowing, weakening</w:t>
            </w:r>
          </w:p>
        </w:tc>
        <w:tc>
          <w:tcPr>
            <w:tcW w:w="2918" w:type="dxa"/>
          </w:tcPr>
          <w:p w14:paraId="0282FD13" w14:textId="7EE1CC16" w:rsidR="0091328A" w:rsidRPr="007A60EA" w:rsidRDefault="0091328A" w:rsidP="0091328A">
            <w:pPr>
              <w:rPr>
                <w:rFonts w:cstheme="minorHAnsi"/>
                <w:bCs/>
              </w:rPr>
            </w:pPr>
            <w:r w:rsidRPr="007A60EA">
              <w:rPr>
                <w:rFonts w:cstheme="minorHAnsi"/>
                <w:bCs/>
              </w:rPr>
              <w:t>Readings week 3: in materials; Semantic shift.</w:t>
            </w:r>
          </w:p>
          <w:p w14:paraId="76337AC5" w14:textId="77777777" w:rsidR="0091328A" w:rsidRPr="007A60EA" w:rsidRDefault="0091328A" w:rsidP="0091328A">
            <w:pPr>
              <w:rPr>
                <w:rFonts w:cstheme="minorHAnsi"/>
                <w:bCs/>
              </w:rPr>
            </w:pPr>
          </w:p>
        </w:tc>
        <w:tc>
          <w:tcPr>
            <w:tcW w:w="2173" w:type="dxa"/>
          </w:tcPr>
          <w:p w14:paraId="2FF9D29A" w14:textId="656B3E6F" w:rsidR="0091328A" w:rsidRPr="007A60EA" w:rsidRDefault="0091328A" w:rsidP="0091328A">
            <w:pPr>
              <w:rPr>
                <w:rFonts w:cstheme="minorHAnsi"/>
                <w:bCs/>
              </w:rPr>
            </w:pPr>
            <w:r>
              <w:rPr>
                <w:rFonts w:cstheme="minorHAnsi"/>
                <w:bCs/>
              </w:rPr>
              <w:t xml:space="preserve">Weekly </w:t>
            </w:r>
            <w:r w:rsidRPr="007A60EA">
              <w:rPr>
                <w:rFonts w:cstheme="minorHAnsi"/>
                <w:bCs/>
              </w:rPr>
              <w:t>Assignment in canvas</w:t>
            </w:r>
            <w:r>
              <w:rPr>
                <w:rFonts w:cstheme="minorHAnsi"/>
                <w:bCs/>
              </w:rPr>
              <w:t>;</w:t>
            </w:r>
          </w:p>
          <w:p w14:paraId="1E11323E" w14:textId="6E2EF647"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0488CB97" w14:textId="77777777" w:rsidTr="00024491">
        <w:tc>
          <w:tcPr>
            <w:tcW w:w="2061" w:type="dxa"/>
          </w:tcPr>
          <w:p w14:paraId="532522C8" w14:textId="1182B7B6" w:rsidR="0091328A" w:rsidRPr="007A60EA" w:rsidRDefault="0091328A" w:rsidP="0091328A">
            <w:pPr>
              <w:rPr>
                <w:rFonts w:cstheme="minorHAnsi"/>
                <w:bCs/>
              </w:rPr>
            </w:pPr>
            <w:r w:rsidRPr="007A60EA">
              <w:rPr>
                <w:rFonts w:cstheme="minorHAnsi"/>
                <w:bCs/>
              </w:rPr>
              <w:t xml:space="preserve">Week 4: </w:t>
            </w:r>
            <w:r>
              <w:rPr>
                <w:rFonts w:cstheme="minorHAnsi"/>
                <w:bCs/>
              </w:rPr>
              <w:t>Feb. 3 &amp; 5</w:t>
            </w:r>
          </w:p>
        </w:tc>
        <w:tc>
          <w:tcPr>
            <w:tcW w:w="2198" w:type="dxa"/>
          </w:tcPr>
          <w:p w14:paraId="52B42B85" w14:textId="195524D5" w:rsidR="0091328A" w:rsidRPr="007A60EA" w:rsidRDefault="0091328A" w:rsidP="0091328A">
            <w:pPr>
              <w:rPr>
                <w:rFonts w:cstheme="minorHAnsi"/>
                <w:bCs/>
              </w:rPr>
            </w:pPr>
            <w:r w:rsidRPr="007A60EA">
              <w:rPr>
                <w:rFonts w:cstheme="minorHAnsi"/>
              </w:rPr>
              <w:t>Word formation processes</w:t>
            </w:r>
            <w:r>
              <w:rPr>
                <w:rFonts w:cstheme="minorHAnsi"/>
              </w:rPr>
              <w:t xml:space="preserve">; </w:t>
            </w:r>
            <w:r w:rsidRPr="007A60EA">
              <w:rPr>
                <w:rFonts w:cstheme="minorHAnsi"/>
              </w:rPr>
              <w:t xml:space="preserve">Select topics for Project 1: </w:t>
            </w:r>
            <w:r>
              <w:rPr>
                <w:rFonts w:cstheme="minorHAnsi"/>
              </w:rPr>
              <w:t>A Lexical Analysis</w:t>
            </w:r>
          </w:p>
        </w:tc>
        <w:tc>
          <w:tcPr>
            <w:tcW w:w="2918" w:type="dxa"/>
          </w:tcPr>
          <w:p w14:paraId="64F6777D" w14:textId="6337BCDD" w:rsidR="0091328A" w:rsidRPr="007A60EA" w:rsidRDefault="0091328A" w:rsidP="0091328A">
            <w:pPr>
              <w:rPr>
                <w:rFonts w:cstheme="minorHAnsi"/>
                <w:bCs/>
              </w:rPr>
            </w:pPr>
            <w:r w:rsidRPr="007A60EA">
              <w:rPr>
                <w:rFonts w:cstheme="minorHAnsi"/>
                <w:bCs/>
              </w:rPr>
              <w:t>Readings week 4</w:t>
            </w:r>
          </w:p>
        </w:tc>
        <w:tc>
          <w:tcPr>
            <w:tcW w:w="2173" w:type="dxa"/>
          </w:tcPr>
          <w:p w14:paraId="5E52DF02" w14:textId="5E470875" w:rsidR="0091328A" w:rsidRPr="007A60EA" w:rsidRDefault="0091328A" w:rsidP="0091328A">
            <w:pPr>
              <w:rPr>
                <w:rFonts w:cstheme="minorHAnsi"/>
                <w:bCs/>
              </w:rPr>
            </w:pPr>
            <w:r w:rsidRPr="007A60EA">
              <w:rPr>
                <w:rFonts w:cstheme="minorHAnsi"/>
                <w:bCs/>
              </w:rPr>
              <w:t>Discussion post forum in canvas</w:t>
            </w:r>
            <w:r>
              <w:rPr>
                <w:rFonts w:cstheme="minorHAnsi"/>
                <w:bCs/>
              </w:rPr>
              <w:t>;</w:t>
            </w:r>
          </w:p>
          <w:p w14:paraId="2C423F72" w14:textId="12780ADB"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w:t>
            </w:r>
          </w:p>
        </w:tc>
      </w:tr>
      <w:tr w:rsidR="0091328A" w:rsidRPr="007A60EA" w14:paraId="0592A9DA" w14:textId="77777777" w:rsidTr="00024491">
        <w:tc>
          <w:tcPr>
            <w:tcW w:w="2061" w:type="dxa"/>
          </w:tcPr>
          <w:p w14:paraId="0EF704CC" w14:textId="5ECE7ABC" w:rsidR="0091328A" w:rsidRPr="007A60EA" w:rsidRDefault="0091328A" w:rsidP="0091328A">
            <w:pPr>
              <w:rPr>
                <w:rFonts w:cstheme="minorHAnsi"/>
                <w:bCs/>
              </w:rPr>
            </w:pPr>
            <w:r w:rsidRPr="007A60EA">
              <w:rPr>
                <w:rFonts w:cstheme="minorHAnsi"/>
                <w:bCs/>
              </w:rPr>
              <w:t>Week 5:</w:t>
            </w:r>
            <w:r>
              <w:rPr>
                <w:rFonts w:cstheme="minorHAnsi"/>
                <w:bCs/>
              </w:rPr>
              <w:t xml:space="preserve"> Feb. 10 &amp; 12</w:t>
            </w:r>
            <w:r w:rsidRPr="007A60EA">
              <w:rPr>
                <w:rFonts w:cstheme="minorHAnsi"/>
                <w:bCs/>
              </w:rPr>
              <w:t xml:space="preserve"> </w:t>
            </w:r>
          </w:p>
        </w:tc>
        <w:tc>
          <w:tcPr>
            <w:tcW w:w="2198" w:type="dxa"/>
          </w:tcPr>
          <w:p w14:paraId="357FCEA4" w14:textId="65469E2E" w:rsidR="0091328A" w:rsidRPr="007A60EA" w:rsidRDefault="0091328A" w:rsidP="0091328A">
            <w:pPr>
              <w:rPr>
                <w:rFonts w:cstheme="minorHAnsi"/>
                <w:bCs/>
              </w:rPr>
            </w:pPr>
            <w:r w:rsidRPr="007A60EA">
              <w:rPr>
                <w:rFonts w:cstheme="minorHAnsi"/>
                <w:bCs/>
              </w:rPr>
              <w:t>Lexical Categories: nouns, verbs, adjectives, and adverbs</w:t>
            </w:r>
            <w:r>
              <w:rPr>
                <w:rFonts w:cstheme="minorHAnsi"/>
                <w:bCs/>
              </w:rPr>
              <w:t>; open and closed classes of words; grammaticalization in LON</w:t>
            </w:r>
          </w:p>
        </w:tc>
        <w:tc>
          <w:tcPr>
            <w:tcW w:w="2918" w:type="dxa"/>
          </w:tcPr>
          <w:p w14:paraId="03273CD4" w14:textId="622DAA7D" w:rsidR="0091328A" w:rsidRPr="007A60EA" w:rsidRDefault="0091328A" w:rsidP="0091328A">
            <w:pPr>
              <w:rPr>
                <w:rFonts w:cstheme="minorHAnsi"/>
                <w:bCs/>
              </w:rPr>
            </w:pPr>
            <w:r w:rsidRPr="007A60EA">
              <w:rPr>
                <w:rFonts w:cstheme="minorHAnsi"/>
                <w:bCs/>
              </w:rPr>
              <w:t xml:space="preserve">Materials in Canvas and Practice Quiz (not for a grade). </w:t>
            </w:r>
          </w:p>
        </w:tc>
        <w:tc>
          <w:tcPr>
            <w:tcW w:w="2173" w:type="dxa"/>
          </w:tcPr>
          <w:p w14:paraId="13553CED" w14:textId="46F30B82" w:rsidR="0091328A" w:rsidRPr="007A60EA" w:rsidRDefault="0091328A" w:rsidP="0091328A">
            <w:pPr>
              <w:rPr>
                <w:rFonts w:cstheme="minorHAnsi"/>
                <w:bCs/>
              </w:rPr>
            </w:pPr>
            <w:r w:rsidRPr="007A60EA">
              <w:rPr>
                <w:rFonts w:cstheme="minorHAnsi"/>
                <w:bCs/>
              </w:rPr>
              <w:t xml:space="preserve">Test 1 in canvas </w:t>
            </w:r>
          </w:p>
          <w:p w14:paraId="480F1482" w14:textId="08FE26DC" w:rsidR="0091328A" w:rsidRPr="007A60EA" w:rsidRDefault="0091328A" w:rsidP="0091328A">
            <w:pPr>
              <w:rPr>
                <w:rFonts w:cstheme="minorHAnsi"/>
                <w:bCs/>
              </w:rPr>
            </w:pPr>
          </w:p>
        </w:tc>
      </w:tr>
      <w:tr w:rsidR="0091328A" w:rsidRPr="007A60EA" w14:paraId="6284B0C9" w14:textId="77777777" w:rsidTr="00024491">
        <w:tc>
          <w:tcPr>
            <w:tcW w:w="2061" w:type="dxa"/>
          </w:tcPr>
          <w:p w14:paraId="668AD5E0" w14:textId="32477249" w:rsidR="0091328A" w:rsidRPr="007A60EA" w:rsidRDefault="0091328A" w:rsidP="0091328A">
            <w:pPr>
              <w:jc w:val="both"/>
              <w:rPr>
                <w:rFonts w:cstheme="minorHAnsi"/>
                <w:bCs/>
              </w:rPr>
            </w:pPr>
            <w:r w:rsidRPr="007A60EA">
              <w:rPr>
                <w:rFonts w:cstheme="minorHAnsi"/>
                <w:bCs/>
              </w:rPr>
              <w:t xml:space="preserve">Week 6: </w:t>
            </w:r>
            <w:r>
              <w:rPr>
                <w:rFonts w:cstheme="minorHAnsi"/>
                <w:bCs/>
              </w:rPr>
              <w:t>Feb. 17 &amp; 19</w:t>
            </w:r>
          </w:p>
        </w:tc>
        <w:tc>
          <w:tcPr>
            <w:tcW w:w="2198" w:type="dxa"/>
          </w:tcPr>
          <w:p w14:paraId="773BEFBA" w14:textId="76AEA094" w:rsidR="0091328A" w:rsidRPr="007A60EA" w:rsidRDefault="0091328A" w:rsidP="0091328A">
            <w:pPr>
              <w:rPr>
                <w:rFonts w:cstheme="minorHAnsi"/>
                <w:bCs/>
              </w:rPr>
            </w:pPr>
            <w:r w:rsidRPr="007A60EA">
              <w:rPr>
                <w:rFonts w:cstheme="minorHAnsi"/>
                <w:bCs/>
              </w:rPr>
              <w:t>Lexical analysis of LON terms; use spreadsheet</w:t>
            </w:r>
          </w:p>
        </w:tc>
        <w:tc>
          <w:tcPr>
            <w:tcW w:w="2918" w:type="dxa"/>
          </w:tcPr>
          <w:p w14:paraId="5168AE5A" w14:textId="6A016115" w:rsidR="0091328A" w:rsidRPr="007A60EA" w:rsidRDefault="0091328A" w:rsidP="0091328A">
            <w:pPr>
              <w:rPr>
                <w:rFonts w:cstheme="minorHAnsi"/>
                <w:bCs/>
              </w:rPr>
            </w:pPr>
            <w:r>
              <w:rPr>
                <w:rFonts w:cstheme="minorHAnsi"/>
                <w:bCs/>
              </w:rPr>
              <w:t>Sample projects from past semesters-evaluate; rough draft workshop</w:t>
            </w:r>
          </w:p>
        </w:tc>
        <w:tc>
          <w:tcPr>
            <w:tcW w:w="2173" w:type="dxa"/>
          </w:tcPr>
          <w:p w14:paraId="37F58F3C" w14:textId="7A878537"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Sunday</w:t>
            </w:r>
            <w:r w:rsidRPr="007A60EA">
              <w:rPr>
                <w:rFonts w:cstheme="minorHAnsi"/>
                <w:bCs/>
              </w:rPr>
              <w:t xml:space="preserve"> by 11:59 p.m.</w:t>
            </w:r>
          </w:p>
        </w:tc>
      </w:tr>
      <w:tr w:rsidR="0091328A" w:rsidRPr="007A60EA" w14:paraId="696DB6EA" w14:textId="77777777" w:rsidTr="00024491">
        <w:tc>
          <w:tcPr>
            <w:tcW w:w="2061" w:type="dxa"/>
          </w:tcPr>
          <w:p w14:paraId="177EED82" w14:textId="79F83B40" w:rsidR="0091328A" w:rsidRPr="007A60EA" w:rsidRDefault="0091328A" w:rsidP="0091328A">
            <w:pPr>
              <w:rPr>
                <w:rFonts w:cstheme="minorHAnsi"/>
                <w:bCs/>
              </w:rPr>
            </w:pPr>
            <w:r w:rsidRPr="007A60EA">
              <w:rPr>
                <w:rFonts w:cstheme="minorHAnsi"/>
                <w:bCs/>
              </w:rPr>
              <w:t xml:space="preserve">Week 7: </w:t>
            </w:r>
            <w:r>
              <w:rPr>
                <w:rFonts w:cstheme="minorHAnsi"/>
                <w:bCs/>
              </w:rPr>
              <w:t>Feb. 24 &amp; 26</w:t>
            </w:r>
          </w:p>
        </w:tc>
        <w:tc>
          <w:tcPr>
            <w:tcW w:w="2198" w:type="dxa"/>
          </w:tcPr>
          <w:p w14:paraId="7B6A4992" w14:textId="27B5795E" w:rsidR="0091328A" w:rsidRPr="007A60EA" w:rsidRDefault="0091328A" w:rsidP="0091328A">
            <w:pPr>
              <w:rPr>
                <w:rFonts w:cstheme="minorHAnsi"/>
                <w:bCs/>
              </w:rPr>
            </w:pPr>
            <w:r w:rsidRPr="007A60EA">
              <w:rPr>
                <w:rFonts w:cstheme="minorHAnsi"/>
                <w:bCs/>
              </w:rPr>
              <w:t>Project 1 workshop and poster presentations</w:t>
            </w:r>
          </w:p>
        </w:tc>
        <w:tc>
          <w:tcPr>
            <w:tcW w:w="2918" w:type="dxa"/>
          </w:tcPr>
          <w:p w14:paraId="379572D5" w14:textId="77777777" w:rsidR="0091328A" w:rsidRPr="007A60EA" w:rsidRDefault="0091328A" w:rsidP="0091328A">
            <w:pPr>
              <w:rPr>
                <w:rFonts w:cstheme="minorHAnsi"/>
                <w:bCs/>
              </w:rPr>
            </w:pPr>
            <w:r w:rsidRPr="007A60EA">
              <w:rPr>
                <w:rFonts w:cstheme="minorHAnsi"/>
                <w:bCs/>
              </w:rPr>
              <w:t>Rough drafts in class</w:t>
            </w:r>
          </w:p>
        </w:tc>
        <w:tc>
          <w:tcPr>
            <w:tcW w:w="2173" w:type="dxa"/>
          </w:tcPr>
          <w:p w14:paraId="7B63148A" w14:textId="77777777" w:rsidR="0091328A" w:rsidRPr="007A60EA" w:rsidRDefault="0091328A" w:rsidP="0091328A">
            <w:pPr>
              <w:rPr>
                <w:rFonts w:cstheme="minorHAnsi"/>
                <w:bCs/>
              </w:rPr>
            </w:pPr>
            <w:r w:rsidRPr="007A60EA">
              <w:rPr>
                <w:rFonts w:cstheme="minorHAnsi"/>
                <w:bCs/>
              </w:rPr>
              <w:t>Project 1</w:t>
            </w:r>
          </w:p>
          <w:p w14:paraId="2317F70F" w14:textId="59FC1860" w:rsidR="0091328A" w:rsidRPr="007A60EA" w:rsidRDefault="0091328A" w:rsidP="0091328A">
            <w:pPr>
              <w:rPr>
                <w:rFonts w:cstheme="minorHAnsi"/>
                <w:bCs/>
              </w:rPr>
            </w:pPr>
            <w:r w:rsidRPr="007A60EA">
              <w:rPr>
                <w:rFonts w:cstheme="minorHAnsi"/>
                <w:bCs/>
              </w:rPr>
              <w:t>Due Sunday by 11:59 p.m.</w:t>
            </w:r>
          </w:p>
        </w:tc>
      </w:tr>
      <w:tr w:rsidR="0091328A" w:rsidRPr="007A60EA" w14:paraId="7374A39E" w14:textId="77777777" w:rsidTr="00024491">
        <w:tc>
          <w:tcPr>
            <w:tcW w:w="2061" w:type="dxa"/>
          </w:tcPr>
          <w:p w14:paraId="310F1F40" w14:textId="4305F332" w:rsidR="0091328A" w:rsidRPr="007A60EA" w:rsidRDefault="0091328A" w:rsidP="0091328A">
            <w:pPr>
              <w:rPr>
                <w:rFonts w:cstheme="minorHAnsi"/>
                <w:bCs/>
              </w:rPr>
            </w:pPr>
            <w:r w:rsidRPr="007A60EA">
              <w:rPr>
                <w:rFonts w:cstheme="minorHAnsi"/>
                <w:bCs/>
              </w:rPr>
              <w:t xml:space="preserve">Week 8: </w:t>
            </w:r>
            <w:r>
              <w:rPr>
                <w:rFonts w:cstheme="minorHAnsi"/>
                <w:bCs/>
              </w:rPr>
              <w:t>Mar. 3 &amp; 5</w:t>
            </w:r>
          </w:p>
        </w:tc>
        <w:tc>
          <w:tcPr>
            <w:tcW w:w="2198" w:type="dxa"/>
          </w:tcPr>
          <w:p w14:paraId="2C2EB7D6" w14:textId="3B800E23" w:rsidR="0091328A" w:rsidRPr="007A60EA" w:rsidRDefault="0091328A" w:rsidP="0091328A">
            <w:pPr>
              <w:rPr>
                <w:rFonts w:cstheme="minorHAnsi"/>
                <w:bCs/>
              </w:rPr>
            </w:pPr>
            <w:r w:rsidRPr="007A60EA">
              <w:rPr>
                <w:rFonts w:cstheme="minorHAnsi"/>
                <w:bCs/>
              </w:rPr>
              <w:t xml:space="preserve">Language Variation </w:t>
            </w:r>
          </w:p>
        </w:tc>
        <w:tc>
          <w:tcPr>
            <w:tcW w:w="2918" w:type="dxa"/>
          </w:tcPr>
          <w:p w14:paraId="174F6190" w14:textId="380361FA" w:rsidR="0091328A" w:rsidRPr="007A60EA" w:rsidRDefault="0091328A" w:rsidP="0091328A">
            <w:pPr>
              <w:rPr>
                <w:rFonts w:cstheme="minorHAnsi"/>
                <w:bCs/>
              </w:rPr>
            </w:pPr>
            <w:r w:rsidRPr="007A60EA">
              <w:rPr>
                <w:rFonts w:cstheme="minorHAnsi"/>
                <w:bCs/>
              </w:rPr>
              <w:t xml:space="preserve">Reading: </w:t>
            </w:r>
            <w:r w:rsidRPr="007A60EA">
              <w:rPr>
                <w:rFonts w:cstheme="minorHAnsi"/>
                <w:bCs/>
                <w:i/>
              </w:rPr>
              <w:t xml:space="preserve">English with an Accent </w:t>
            </w:r>
            <w:r w:rsidRPr="007A60EA">
              <w:rPr>
                <w:rFonts w:cstheme="minorHAnsi"/>
                <w:bCs/>
              </w:rPr>
              <w:t>by Rosina Lippi-Green, C. 1</w:t>
            </w:r>
            <w:r>
              <w:rPr>
                <w:rFonts w:cstheme="minorHAnsi"/>
                <w:bCs/>
              </w:rPr>
              <w:t>; take terminology practice quiz</w:t>
            </w:r>
          </w:p>
        </w:tc>
        <w:tc>
          <w:tcPr>
            <w:tcW w:w="2173" w:type="dxa"/>
          </w:tcPr>
          <w:p w14:paraId="5B5E9C77" w14:textId="638C2D69" w:rsidR="0091328A" w:rsidRPr="007A60EA" w:rsidRDefault="0091328A" w:rsidP="0091328A">
            <w:pPr>
              <w:rPr>
                <w:rFonts w:cstheme="minorHAnsi"/>
                <w:bCs/>
              </w:rPr>
            </w:pPr>
            <w:r w:rsidRPr="007A60EA">
              <w:rPr>
                <w:rFonts w:cstheme="minorHAnsi"/>
                <w:bCs/>
              </w:rPr>
              <w:t>Quiz 3</w:t>
            </w:r>
          </w:p>
          <w:p w14:paraId="57A56230" w14:textId="20946EDD" w:rsidR="0091328A" w:rsidRPr="007A60EA" w:rsidRDefault="0091328A" w:rsidP="0091328A">
            <w:pPr>
              <w:rPr>
                <w:rFonts w:cstheme="minorHAnsi"/>
                <w:bCs/>
              </w:rPr>
            </w:pPr>
            <w:r w:rsidRPr="007A60EA">
              <w:rPr>
                <w:rFonts w:cstheme="minorHAnsi"/>
                <w:bCs/>
              </w:rPr>
              <w:t xml:space="preserve">Due </w:t>
            </w:r>
            <w:r>
              <w:rPr>
                <w:rFonts w:cstheme="minorHAnsi"/>
                <w:bCs/>
              </w:rPr>
              <w:t>Sunday</w:t>
            </w:r>
            <w:r w:rsidRPr="007A60EA">
              <w:rPr>
                <w:rFonts w:cstheme="minorHAnsi"/>
                <w:bCs/>
              </w:rPr>
              <w:t xml:space="preserve"> by 11:59 p.m. </w:t>
            </w:r>
          </w:p>
          <w:p w14:paraId="7EB4A6EC" w14:textId="77777777" w:rsidR="0091328A" w:rsidRPr="007A60EA" w:rsidRDefault="0091328A" w:rsidP="0091328A">
            <w:pPr>
              <w:rPr>
                <w:rFonts w:cstheme="minorHAnsi"/>
                <w:bCs/>
              </w:rPr>
            </w:pPr>
          </w:p>
        </w:tc>
      </w:tr>
      <w:tr w:rsidR="0091328A" w:rsidRPr="007A60EA" w14:paraId="3854A362" w14:textId="77777777" w:rsidTr="00024491">
        <w:tc>
          <w:tcPr>
            <w:tcW w:w="2061" w:type="dxa"/>
          </w:tcPr>
          <w:p w14:paraId="3155D721" w14:textId="564FA333" w:rsidR="0091328A" w:rsidRPr="007A60EA" w:rsidRDefault="0091328A" w:rsidP="0091328A">
            <w:pPr>
              <w:rPr>
                <w:rFonts w:cstheme="minorHAnsi"/>
                <w:bCs/>
              </w:rPr>
            </w:pPr>
            <w:r>
              <w:rPr>
                <w:rFonts w:cstheme="minorHAnsi"/>
                <w:bCs/>
              </w:rPr>
              <w:t>Week 9: Mar. 10 &amp; 12</w:t>
            </w:r>
          </w:p>
        </w:tc>
        <w:tc>
          <w:tcPr>
            <w:tcW w:w="2198" w:type="dxa"/>
          </w:tcPr>
          <w:p w14:paraId="452ADD16" w14:textId="5209879C" w:rsidR="0091328A" w:rsidRPr="007A60EA" w:rsidRDefault="0091328A" w:rsidP="0091328A">
            <w:pPr>
              <w:rPr>
                <w:rFonts w:cstheme="minorHAnsi"/>
                <w:bCs/>
              </w:rPr>
            </w:pPr>
            <w:r>
              <w:rPr>
                <w:rFonts w:cstheme="minorHAnsi"/>
                <w:bCs/>
              </w:rPr>
              <w:t>Spring Break</w:t>
            </w:r>
          </w:p>
        </w:tc>
        <w:tc>
          <w:tcPr>
            <w:tcW w:w="2918" w:type="dxa"/>
          </w:tcPr>
          <w:p w14:paraId="18707581" w14:textId="2CB99B6B" w:rsidR="0091328A" w:rsidRPr="007A60EA" w:rsidRDefault="0091328A" w:rsidP="0091328A">
            <w:pPr>
              <w:rPr>
                <w:rFonts w:cstheme="minorHAnsi"/>
                <w:bCs/>
              </w:rPr>
            </w:pPr>
            <w:r>
              <w:rPr>
                <w:rFonts w:cstheme="minorHAnsi"/>
                <w:bCs/>
              </w:rPr>
              <w:t>Spring Break</w:t>
            </w:r>
          </w:p>
        </w:tc>
        <w:tc>
          <w:tcPr>
            <w:tcW w:w="2173" w:type="dxa"/>
          </w:tcPr>
          <w:p w14:paraId="2D58878B" w14:textId="2A38C19B" w:rsidR="0091328A" w:rsidRPr="007A60EA" w:rsidRDefault="0091328A" w:rsidP="0091328A">
            <w:pPr>
              <w:rPr>
                <w:rFonts w:cstheme="minorHAnsi"/>
                <w:bCs/>
              </w:rPr>
            </w:pPr>
            <w:r>
              <w:rPr>
                <w:rFonts w:cstheme="minorHAnsi"/>
                <w:bCs/>
              </w:rPr>
              <w:t>Spring Break</w:t>
            </w:r>
          </w:p>
        </w:tc>
      </w:tr>
      <w:tr w:rsidR="0091328A" w:rsidRPr="007A60EA" w14:paraId="2E9230ED" w14:textId="77777777" w:rsidTr="00024491">
        <w:tc>
          <w:tcPr>
            <w:tcW w:w="2061" w:type="dxa"/>
          </w:tcPr>
          <w:p w14:paraId="6373D2B4" w14:textId="288DB422" w:rsidR="0091328A" w:rsidRDefault="0091328A" w:rsidP="0091328A">
            <w:pPr>
              <w:rPr>
                <w:rFonts w:cstheme="minorHAnsi"/>
                <w:bCs/>
              </w:rPr>
            </w:pPr>
            <w:r>
              <w:rPr>
                <w:rFonts w:cstheme="minorHAnsi"/>
                <w:bCs/>
              </w:rPr>
              <w:t>Week 10: Mar. 17 &amp; 19</w:t>
            </w:r>
          </w:p>
        </w:tc>
        <w:tc>
          <w:tcPr>
            <w:tcW w:w="2198" w:type="dxa"/>
          </w:tcPr>
          <w:p w14:paraId="6D67391A" w14:textId="73953239" w:rsidR="0091328A" w:rsidRPr="007A60EA" w:rsidRDefault="0091328A" w:rsidP="0091328A">
            <w:pPr>
              <w:rPr>
                <w:rFonts w:cstheme="minorHAnsi"/>
                <w:bCs/>
              </w:rPr>
            </w:pPr>
            <w:r w:rsidRPr="007A60EA">
              <w:rPr>
                <w:rFonts w:cstheme="minorHAnsi"/>
                <w:bCs/>
              </w:rPr>
              <w:t>Language Attitudes in the Language of Now</w:t>
            </w:r>
          </w:p>
        </w:tc>
        <w:tc>
          <w:tcPr>
            <w:tcW w:w="2918" w:type="dxa"/>
          </w:tcPr>
          <w:p w14:paraId="2C0681FF" w14:textId="4431EC90" w:rsidR="0091328A" w:rsidRPr="007A60EA" w:rsidRDefault="0091328A" w:rsidP="0091328A">
            <w:pPr>
              <w:rPr>
                <w:rFonts w:cstheme="minorHAnsi"/>
                <w:bCs/>
              </w:rPr>
            </w:pPr>
            <w:r w:rsidRPr="007A60EA">
              <w:rPr>
                <w:rFonts w:cstheme="minorHAnsi"/>
                <w:bCs/>
              </w:rPr>
              <w:t>Reading</w:t>
            </w:r>
            <w:r>
              <w:rPr>
                <w:rFonts w:cstheme="minorHAnsi"/>
                <w:bCs/>
              </w:rPr>
              <w:t>s</w:t>
            </w:r>
            <w:r w:rsidRPr="007A60EA">
              <w:rPr>
                <w:rFonts w:cstheme="minorHAnsi"/>
                <w:bCs/>
              </w:rPr>
              <w:t xml:space="preserve"> in Module</w:t>
            </w:r>
          </w:p>
        </w:tc>
        <w:tc>
          <w:tcPr>
            <w:tcW w:w="2173" w:type="dxa"/>
          </w:tcPr>
          <w:p w14:paraId="10B5EEAE" w14:textId="5A619E24" w:rsidR="0091328A" w:rsidRDefault="0091328A" w:rsidP="0091328A">
            <w:pPr>
              <w:rPr>
                <w:rFonts w:cstheme="minorHAnsi"/>
                <w:bCs/>
              </w:rPr>
            </w:pPr>
            <w:r>
              <w:rPr>
                <w:rFonts w:cstheme="minorHAnsi"/>
                <w:bCs/>
              </w:rPr>
              <w:t>Project 2 assigned; discussion forum due Sunday by 11:59</w:t>
            </w:r>
          </w:p>
        </w:tc>
      </w:tr>
      <w:tr w:rsidR="0091328A" w:rsidRPr="007A60EA" w14:paraId="746DAF9F" w14:textId="77777777" w:rsidTr="00024491">
        <w:tc>
          <w:tcPr>
            <w:tcW w:w="2061" w:type="dxa"/>
          </w:tcPr>
          <w:p w14:paraId="19FBDC05" w14:textId="44F8B273" w:rsidR="0091328A" w:rsidRPr="007A60EA" w:rsidRDefault="0091328A" w:rsidP="0091328A">
            <w:pPr>
              <w:rPr>
                <w:rFonts w:cstheme="minorHAnsi"/>
                <w:bCs/>
              </w:rPr>
            </w:pPr>
            <w:r w:rsidRPr="007A60EA">
              <w:rPr>
                <w:rFonts w:cstheme="minorHAnsi"/>
                <w:bCs/>
              </w:rPr>
              <w:t>Week 1</w:t>
            </w:r>
            <w:r>
              <w:rPr>
                <w:rFonts w:cstheme="minorHAnsi"/>
                <w:bCs/>
              </w:rPr>
              <w:t>1</w:t>
            </w:r>
            <w:r w:rsidRPr="007A60EA">
              <w:rPr>
                <w:rFonts w:cstheme="minorHAnsi"/>
                <w:bCs/>
              </w:rPr>
              <w:t xml:space="preserve">: </w:t>
            </w:r>
            <w:r>
              <w:rPr>
                <w:rFonts w:cstheme="minorHAnsi"/>
                <w:bCs/>
              </w:rPr>
              <w:t>Mar. 24 &amp; 26</w:t>
            </w:r>
          </w:p>
        </w:tc>
        <w:tc>
          <w:tcPr>
            <w:tcW w:w="2198" w:type="dxa"/>
          </w:tcPr>
          <w:p w14:paraId="6E34650F" w14:textId="4E7B286A" w:rsidR="0091328A" w:rsidRPr="007A60EA" w:rsidRDefault="0091328A" w:rsidP="0091328A">
            <w:pPr>
              <w:rPr>
                <w:rFonts w:cstheme="minorHAnsi"/>
                <w:bCs/>
              </w:rPr>
            </w:pPr>
            <w:r>
              <w:rPr>
                <w:rFonts w:cstheme="minorHAnsi"/>
                <w:bCs/>
              </w:rPr>
              <w:t>Social groups and generational differences; interview questions; Project 2 workshop</w:t>
            </w:r>
          </w:p>
        </w:tc>
        <w:tc>
          <w:tcPr>
            <w:tcW w:w="2918" w:type="dxa"/>
          </w:tcPr>
          <w:p w14:paraId="6B15E7F5" w14:textId="3403297E" w:rsidR="0091328A" w:rsidRPr="007A60EA" w:rsidRDefault="0091328A" w:rsidP="0091328A">
            <w:pPr>
              <w:rPr>
                <w:rFonts w:cstheme="minorHAnsi"/>
                <w:bCs/>
              </w:rPr>
            </w:pPr>
            <w:r>
              <w:rPr>
                <w:rFonts w:cstheme="minorHAnsi"/>
                <w:bCs/>
              </w:rPr>
              <w:t>Readings in Module</w:t>
            </w:r>
          </w:p>
        </w:tc>
        <w:tc>
          <w:tcPr>
            <w:tcW w:w="2173" w:type="dxa"/>
          </w:tcPr>
          <w:p w14:paraId="4270976B" w14:textId="53AE0AD6"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Sunday</w:t>
            </w:r>
            <w:r w:rsidRPr="007A60EA">
              <w:rPr>
                <w:rFonts w:cstheme="minorHAnsi"/>
                <w:bCs/>
              </w:rPr>
              <w:t xml:space="preserve"> by 11:59 pm</w:t>
            </w:r>
          </w:p>
        </w:tc>
      </w:tr>
      <w:tr w:rsidR="0091328A" w:rsidRPr="007A60EA" w14:paraId="785FFFFE" w14:textId="77777777" w:rsidTr="00024491">
        <w:tc>
          <w:tcPr>
            <w:tcW w:w="2061" w:type="dxa"/>
          </w:tcPr>
          <w:p w14:paraId="22444057" w14:textId="20B49088" w:rsidR="0091328A" w:rsidRPr="007A60EA" w:rsidRDefault="0091328A" w:rsidP="0091328A">
            <w:pPr>
              <w:rPr>
                <w:rFonts w:cstheme="minorHAnsi"/>
                <w:bCs/>
              </w:rPr>
            </w:pPr>
            <w:r w:rsidRPr="007A60EA">
              <w:rPr>
                <w:rFonts w:cstheme="minorHAnsi"/>
                <w:bCs/>
              </w:rPr>
              <w:t>Week 1</w:t>
            </w:r>
            <w:r>
              <w:rPr>
                <w:rFonts w:cstheme="minorHAnsi"/>
                <w:bCs/>
              </w:rPr>
              <w:t>2</w:t>
            </w:r>
            <w:r w:rsidRPr="007A60EA">
              <w:rPr>
                <w:rFonts w:cstheme="minorHAnsi"/>
                <w:bCs/>
              </w:rPr>
              <w:t xml:space="preserve">: </w:t>
            </w:r>
            <w:r>
              <w:rPr>
                <w:rFonts w:cstheme="minorHAnsi"/>
                <w:bCs/>
              </w:rPr>
              <w:t>Mar. 31 &amp; Apr. 2</w:t>
            </w:r>
          </w:p>
        </w:tc>
        <w:tc>
          <w:tcPr>
            <w:tcW w:w="2198" w:type="dxa"/>
          </w:tcPr>
          <w:p w14:paraId="2F650CF8" w14:textId="40DA2AC3" w:rsidR="0091328A" w:rsidRPr="007A60EA" w:rsidRDefault="0091328A" w:rsidP="0091328A">
            <w:pPr>
              <w:rPr>
                <w:rFonts w:cstheme="minorHAnsi"/>
                <w:bCs/>
              </w:rPr>
            </w:pPr>
            <w:r w:rsidRPr="007A60EA">
              <w:rPr>
                <w:rFonts w:cstheme="minorHAnsi"/>
              </w:rPr>
              <w:t>Memes and emojis</w:t>
            </w:r>
            <w:r>
              <w:rPr>
                <w:rFonts w:cstheme="minorHAnsi"/>
              </w:rPr>
              <w:t>:  linguistic traits</w:t>
            </w:r>
          </w:p>
        </w:tc>
        <w:tc>
          <w:tcPr>
            <w:tcW w:w="2918" w:type="dxa"/>
          </w:tcPr>
          <w:p w14:paraId="13866023" w14:textId="45FE45D8" w:rsidR="0091328A" w:rsidRPr="007A60EA" w:rsidRDefault="0091328A" w:rsidP="0091328A">
            <w:pPr>
              <w:rPr>
                <w:rFonts w:cstheme="minorHAnsi"/>
                <w:bCs/>
              </w:rPr>
            </w:pPr>
            <w:r w:rsidRPr="007A60EA">
              <w:rPr>
                <w:rFonts w:cstheme="minorHAnsi"/>
                <w:bCs/>
                <w:i/>
              </w:rPr>
              <w:t>Because Internet</w:t>
            </w:r>
            <w:r w:rsidRPr="007A60EA">
              <w:rPr>
                <w:rFonts w:cstheme="minorHAnsi"/>
                <w:bCs/>
              </w:rPr>
              <w:t xml:space="preserve"> by Gretchen McCulloch, Chapter 5; digital resources UNT library catalog</w:t>
            </w:r>
          </w:p>
          <w:p w14:paraId="2522D7E3" w14:textId="77777777" w:rsidR="0091328A" w:rsidRPr="007A60EA" w:rsidRDefault="0091328A" w:rsidP="0091328A">
            <w:pPr>
              <w:rPr>
                <w:rFonts w:cstheme="minorHAnsi"/>
                <w:bCs/>
              </w:rPr>
            </w:pPr>
            <w:hyperlink r:id="rId7" w:history="1">
              <w:r w:rsidRPr="007A60EA">
                <w:rPr>
                  <w:rStyle w:val="Hyperlink"/>
                  <w:rFonts w:cstheme="minorHAnsi"/>
                </w:rPr>
                <w:t>https://library.unt.edu/</w:t>
              </w:r>
            </w:hyperlink>
          </w:p>
          <w:p w14:paraId="52AF44E2" w14:textId="77766179" w:rsidR="0091328A" w:rsidRPr="007A60EA" w:rsidRDefault="0091328A" w:rsidP="0091328A">
            <w:pPr>
              <w:rPr>
                <w:rFonts w:cstheme="minorHAnsi"/>
                <w:bCs/>
              </w:rPr>
            </w:pPr>
          </w:p>
        </w:tc>
        <w:tc>
          <w:tcPr>
            <w:tcW w:w="2173" w:type="dxa"/>
          </w:tcPr>
          <w:p w14:paraId="28F2742F" w14:textId="32556043"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Sunday</w:t>
            </w:r>
            <w:r w:rsidRPr="007A60EA">
              <w:rPr>
                <w:rFonts w:cstheme="minorHAnsi"/>
                <w:bCs/>
              </w:rPr>
              <w:t xml:space="preserve"> by 11:59 pm</w:t>
            </w:r>
          </w:p>
        </w:tc>
      </w:tr>
      <w:tr w:rsidR="0091328A" w:rsidRPr="007A60EA" w14:paraId="5A4948C2" w14:textId="77777777" w:rsidTr="00024491">
        <w:tc>
          <w:tcPr>
            <w:tcW w:w="2061" w:type="dxa"/>
          </w:tcPr>
          <w:p w14:paraId="39BA6252" w14:textId="334A5A7F" w:rsidR="0091328A" w:rsidRPr="007A60EA" w:rsidRDefault="0091328A" w:rsidP="0091328A">
            <w:pPr>
              <w:rPr>
                <w:rFonts w:cstheme="minorHAnsi"/>
                <w:bCs/>
              </w:rPr>
            </w:pPr>
            <w:r w:rsidRPr="007A60EA">
              <w:rPr>
                <w:rFonts w:cstheme="minorHAnsi"/>
                <w:bCs/>
              </w:rPr>
              <w:t>Week 1</w:t>
            </w:r>
            <w:r>
              <w:rPr>
                <w:rFonts w:cstheme="minorHAnsi"/>
                <w:bCs/>
              </w:rPr>
              <w:t>3</w:t>
            </w:r>
            <w:r w:rsidRPr="007A60EA">
              <w:rPr>
                <w:rFonts w:cstheme="minorHAnsi"/>
                <w:bCs/>
              </w:rPr>
              <w:t xml:space="preserve">: </w:t>
            </w:r>
            <w:r>
              <w:rPr>
                <w:rFonts w:cstheme="minorHAnsi"/>
                <w:bCs/>
              </w:rPr>
              <w:t>Apr. 7 &amp; 9</w:t>
            </w:r>
          </w:p>
        </w:tc>
        <w:tc>
          <w:tcPr>
            <w:tcW w:w="2198" w:type="dxa"/>
          </w:tcPr>
          <w:p w14:paraId="3E5ABE01" w14:textId="1D6E48FE" w:rsidR="0091328A" w:rsidRPr="007A60EA" w:rsidRDefault="0091328A" w:rsidP="0091328A">
            <w:pPr>
              <w:rPr>
                <w:rFonts w:cstheme="minorHAnsi"/>
                <w:bCs/>
              </w:rPr>
            </w:pPr>
            <w:r>
              <w:rPr>
                <w:rFonts w:cstheme="minorHAnsi"/>
                <w:bCs/>
              </w:rPr>
              <w:t>Gricean Maxims (rules of conversation); Speech Acts</w:t>
            </w:r>
          </w:p>
        </w:tc>
        <w:tc>
          <w:tcPr>
            <w:tcW w:w="2918" w:type="dxa"/>
          </w:tcPr>
          <w:p w14:paraId="3A37FA84" w14:textId="7129F2C9" w:rsidR="0091328A" w:rsidRPr="007A60EA" w:rsidRDefault="0091328A" w:rsidP="0091328A">
            <w:pPr>
              <w:rPr>
                <w:rFonts w:cstheme="minorHAnsi"/>
                <w:bCs/>
              </w:rPr>
            </w:pPr>
            <w:r>
              <w:rPr>
                <w:rFonts w:cstheme="minorHAnsi"/>
                <w:bCs/>
              </w:rPr>
              <w:t>Readings in module</w:t>
            </w:r>
          </w:p>
        </w:tc>
        <w:tc>
          <w:tcPr>
            <w:tcW w:w="2173" w:type="dxa"/>
          </w:tcPr>
          <w:p w14:paraId="10925EBE" w14:textId="0B49E410" w:rsidR="0091328A" w:rsidRPr="007A60EA" w:rsidRDefault="0091328A" w:rsidP="0091328A">
            <w:pPr>
              <w:rPr>
                <w:rFonts w:cstheme="minorHAnsi"/>
                <w:bCs/>
              </w:rPr>
            </w:pPr>
            <w:r w:rsidRPr="007A60EA">
              <w:rPr>
                <w:rFonts w:cstheme="minorHAnsi"/>
                <w:bCs/>
              </w:rPr>
              <w:t xml:space="preserve">Discussion forum due </w:t>
            </w:r>
            <w:r>
              <w:rPr>
                <w:rFonts w:cstheme="minorHAnsi"/>
                <w:bCs/>
              </w:rPr>
              <w:t>Sunda</w:t>
            </w:r>
            <w:r w:rsidRPr="007A60EA">
              <w:rPr>
                <w:rFonts w:cstheme="minorHAnsi"/>
                <w:bCs/>
              </w:rPr>
              <w:t>y by 11:59 pm</w:t>
            </w:r>
          </w:p>
        </w:tc>
      </w:tr>
      <w:tr w:rsidR="0091328A" w:rsidRPr="007A60EA" w14:paraId="7A3C58E7" w14:textId="77777777" w:rsidTr="00024491">
        <w:tc>
          <w:tcPr>
            <w:tcW w:w="2061" w:type="dxa"/>
          </w:tcPr>
          <w:p w14:paraId="5CB5D637" w14:textId="2E585AF2" w:rsidR="0091328A" w:rsidRPr="007A60EA" w:rsidRDefault="0091328A" w:rsidP="0091328A">
            <w:pPr>
              <w:rPr>
                <w:rFonts w:cstheme="minorHAnsi"/>
                <w:bCs/>
              </w:rPr>
            </w:pPr>
            <w:r w:rsidRPr="007A60EA">
              <w:rPr>
                <w:rFonts w:cstheme="minorHAnsi"/>
                <w:bCs/>
              </w:rPr>
              <w:t>Week 1</w:t>
            </w:r>
            <w:r>
              <w:rPr>
                <w:rFonts w:cstheme="minorHAnsi"/>
                <w:bCs/>
              </w:rPr>
              <w:t>4</w:t>
            </w:r>
            <w:r w:rsidRPr="007A60EA">
              <w:rPr>
                <w:rFonts w:cstheme="minorHAnsi"/>
                <w:bCs/>
              </w:rPr>
              <w:t xml:space="preserve">: </w:t>
            </w:r>
            <w:r>
              <w:rPr>
                <w:rFonts w:cstheme="minorHAnsi"/>
                <w:bCs/>
              </w:rPr>
              <w:t>Apr. 14 &amp; 16</w:t>
            </w:r>
          </w:p>
        </w:tc>
        <w:tc>
          <w:tcPr>
            <w:tcW w:w="2198" w:type="dxa"/>
          </w:tcPr>
          <w:p w14:paraId="46E7D286" w14:textId="551BF548" w:rsidR="0091328A" w:rsidRPr="007A60EA" w:rsidRDefault="0091328A" w:rsidP="0091328A">
            <w:pPr>
              <w:rPr>
                <w:rFonts w:cstheme="minorHAnsi"/>
                <w:bCs/>
              </w:rPr>
            </w:pPr>
            <w:r>
              <w:rPr>
                <w:rFonts w:cstheme="minorHAnsi"/>
                <w:bCs/>
              </w:rPr>
              <w:t>Discriminatory language and Microaggressions</w:t>
            </w:r>
          </w:p>
        </w:tc>
        <w:tc>
          <w:tcPr>
            <w:tcW w:w="2918" w:type="dxa"/>
          </w:tcPr>
          <w:p w14:paraId="468430A7" w14:textId="29903123" w:rsidR="0091328A" w:rsidRPr="007A60EA" w:rsidRDefault="0091328A" w:rsidP="0091328A">
            <w:pPr>
              <w:rPr>
                <w:rFonts w:cstheme="minorHAnsi"/>
                <w:bCs/>
              </w:rPr>
            </w:pPr>
            <w:r>
              <w:rPr>
                <w:rFonts w:cstheme="minorHAnsi"/>
                <w:bCs/>
              </w:rPr>
              <w:t>Readings and presentation in module with loads of optional reading</w:t>
            </w:r>
          </w:p>
        </w:tc>
        <w:tc>
          <w:tcPr>
            <w:tcW w:w="2173" w:type="dxa"/>
          </w:tcPr>
          <w:p w14:paraId="5AB8AFC7" w14:textId="3475B8BE" w:rsidR="0091328A" w:rsidRPr="007A60EA" w:rsidRDefault="00F36ABC" w:rsidP="0091328A">
            <w:pPr>
              <w:rPr>
                <w:rFonts w:cstheme="minorHAnsi"/>
                <w:bCs/>
              </w:rPr>
            </w:pPr>
            <w:r w:rsidRPr="007A60EA">
              <w:rPr>
                <w:rFonts w:cstheme="minorHAnsi"/>
                <w:bCs/>
              </w:rPr>
              <w:t xml:space="preserve">Project 2 due </w:t>
            </w:r>
            <w:r>
              <w:rPr>
                <w:rFonts w:cstheme="minorHAnsi"/>
                <w:bCs/>
              </w:rPr>
              <w:t>Sunday</w:t>
            </w:r>
            <w:r w:rsidRPr="007A60EA">
              <w:rPr>
                <w:rFonts w:cstheme="minorHAnsi"/>
                <w:bCs/>
              </w:rPr>
              <w:t xml:space="preserve"> by 11:59. </w:t>
            </w:r>
            <w:r w:rsidR="0091328A" w:rsidRPr="007A60EA">
              <w:rPr>
                <w:rFonts w:cstheme="minorHAnsi"/>
                <w:bCs/>
              </w:rPr>
              <w:t xml:space="preserve">Discussion forum </w:t>
            </w:r>
            <w:proofErr w:type="gramStart"/>
            <w:r w:rsidR="0091328A" w:rsidRPr="007A60EA">
              <w:rPr>
                <w:rFonts w:cstheme="minorHAnsi"/>
                <w:bCs/>
              </w:rPr>
              <w:t>due</w:t>
            </w:r>
            <w:proofErr w:type="gramEnd"/>
            <w:r w:rsidR="0091328A" w:rsidRPr="007A60EA">
              <w:rPr>
                <w:rFonts w:cstheme="minorHAnsi"/>
                <w:bCs/>
              </w:rPr>
              <w:t xml:space="preserve"> </w:t>
            </w:r>
            <w:r w:rsidR="0091328A">
              <w:rPr>
                <w:rFonts w:cstheme="minorHAnsi"/>
                <w:bCs/>
              </w:rPr>
              <w:t>Sunday</w:t>
            </w:r>
            <w:r w:rsidR="0091328A" w:rsidRPr="007A60EA">
              <w:rPr>
                <w:rFonts w:cstheme="minorHAnsi"/>
                <w:bCs/>
              </w:rPr>
              <w:t xml:space="preserve"> by 11:59 pm</w:t>
            </w:r>
            <w:r>
              <w:rPr>
                <w:rFonts w:cstheme="minorHAnsi"/>
                <w:bCs/>
              </w:rPr>
              <w:t>; Final paper assigned</w:t>
            </w:r>
          </w:p>
        </w:tc>
      </w:tr>
      <w:tr w:rsidR="0091328A" w:rsidRPr="007A60EA" w14:paraId="2F69B67A" w14:textId="77777777" w:rsidTr="00024491">
        <w:tc>
          <w:tcPr>
            <w:tcW w:w="2061" w:type="dxa"/>
          </w:tcPr>
          <w:p w14:paraId="782BA088" w14:textId="78987788" w:rsidR="0091328A" w:rsidRPr="007A60EA" w:rsidRDefault="0091328A" w:rsidP="0091328A">
            <w:pPr>
              <w:rPr>
                <w:rFonts w:cstheme="minorHAnsi"/>
                <w:bCs/>
              </w:rPr>
            </w:pPr>
            <w:r w:rsidRPr="007A60EA">
              <w:rPr>
                <w:rFonts w:cstheme="minorHAnsi"/>
                <w:bCs/>
              </w:rPr>
              <w:t>Week 1</w:t>
            </w:r>
            <w:r>
              <w:rPr>
                <w:rFonts w:cstheme="minorHAnsi"/>
                <w:bCs/>
              </w:rPr>
              <w:t>5</w:t>
            </w:r>
            <w:r w:rsidRPr="007A60EA">
              <w:rPr>
                <w:rFonts w:cstheme="minorHAnsi"/>
                <w:bCs/>
              </w:rPr>
              <w:t xml:space="preserve">: </w:t>
            </w:r>
            <w:r>
              <w:rPr>
                <w:rFonts w:cstheme="minorHAnsi"/>
                <w:bCs/>
              </w:rPr>
              <w:t>Apr. 21 &amp; 23</w:t>
            </w:r>
          </w:p>
        </w:tc>
        <w:tc>
          <w:tcPr>
            <w:tcW w:w="2198" w:type="dxa"/>
          </w:tcPr>
          <w:p w14:paraId="3CBA831C" w14:textId="26BF8697" w:rsidR="0091328A" w:rsidRPr="007A60EA" w:rsidRDefault="0091328A" w:rsidP="0091328A">
            <w:pPr>
              <w:rPr>
                <w:rFonts w:cstheme="minorHAnsi"/>
                <w:bCs/>
              </w:rPr>
            </w:pPr>
            <w:r>
              <w:rPr>
                <w:rFonts w:cstheme="minorHAnsi"/>
              </w:rPr>
              <w:t>Discriminatory language</w:t>
            </w:r>
          </w:p>
        </w:tc>
        <w:tc>
          <w:tcPr>
            <w:tcW w:w="2918" w:type="dxa"/>
          </w:tcPr>
          <w:p w14:paraId="61B2DC78" w14:textId="7D16E8EE" w:rsidR="0091328A" w:rsidRPr="007A60EA" w:rsidRDefault="0091328A" w:rsidP="0091328A">
            <w:pPr>
              <w:rPr>
                <w:rFonts w:cstheme="minorHAnsi"/>
                <w:bCs/>
              </w:rPr>
            </w:pPr>
            <w:r>
              <w:rPr>
                <w:rFonts w:cstheme="minorHAnsi"/>
                <w:bCs/>
              </w:rPr>
              <w:t>Readings and content in modules</w:t>
            </w:r>
          </w:p>
          <w:p w14:paraId="0EE45199" w14:textId="0D24D6DE" w:rsidR="0091328A" w:rsidRPr="007A60EA" w:rsidRDefault="0091328A" w:rsidP="0091328A">
            <w:pPr>
              <w:rPr>
                <w:rFonts w:cstheme="minorHAnsi"/>
                <w:bCs/>
              </w:rPr>
            </w:pPr>
          </w:p>
        </w:tc>
        <w:tc>
          <w:tcPr>
            <w:tcW w:w="2173" w:type="dxa"/>
          </w:tcPr>
          <w:p w14:paraId="5B9B9E92" w14:textId="77777777" w:rsidR="0091328A" w:rsidRDefault="0091328A" w:rsidP="0091328A">
            <w:pPr>
              <w:rPr>
                <w:rFonts w:cstheme="minorHAnsi"/>
                <w:bCs/>
              </w:rPr>
            </w:pPr>
            <w:r>
              <w:rPr>
                <w:rFonts w:cstheme="minorHAnsi"/>
                <w:bCs/>
              </w:rPr>
              <w:t>Topic 1: Quiz 4 due Sunday by 11:59 pm</w:t>
            </w:r>
          </w:p>
          <w:p w14:paraId="6FDA93EC" w14:textId="34C88F0E" w:rsidR="0091328A" w:rsidRPr="007A60EA" w:rsidRDefault="0091328A" w:rsidP="0091328A">
            <w:pPr>
              <w:rPr>
                <w:rFonts w:cstheme="minorHAnsi"/>
                <w:bCs/>
              </w:rPr>
            </w:pPr>
          </w:p>
        </w:tc>
      </w:tr>
      <w:tr w:rsidR="0091328A" w:rsidRPr="007A60EA" w14:paraId="6AC1D0E5" w14:textId="77777777">
        <w:trPr>
          <w:trHeight w:val="1340"/>
        </w:trPr>
        <w:tc>
          <w:tcPr>
            <w:tcW w:w="2061" w:type="dxa"/>
          </w:tcPr>
          <w:p w14:paraId="1401EBB1" w14:textId="4E69E752" w:rsidR="0091328A" w:rsidRPr="007A60EA" w:rsidRDefault="0091328A" w:rsidP="0091328A">
            <w:pPr>
              <w:rPr>
                <w:rFonts w:cstheme="minorHAnsi"/>
                <w:bCs/>
              </w:rPr>
            </w:pPr>
            <w:r w:rsidRPr="007A60EA">
              <w:rPr>
                <w:rFonts w:cstheme="minorHAnsi"/>
                <w:bCs/>
              </w:rPr>
              <w:t>Week 1</w:t>
            </w:r>
            <w:r>
              <w:rPr>
                <w:rFonts w:cstheme="minorHAnsi"/>
                <w:bCs/>
              </w:rPr>
              <w:t>6</w:t>
            </w:r>
            <w:r w:rsidRPr="007A60EA">
              <w:rPr>
                <w:rFonts w:cstheme="minorHAnsi"/>
                <w:bCs/>
              </w:rPr>
              <w:t xml:space="preserve">: </w:t>
            </w:r>
            <w:r>
              <w:rPr>
                <w:rFonts w:cstheme="minorHAnsi"/>
                <w:bCs/>
              </w:rPr>
              <w:t>Apr. 28 &amp; 30</w:t>
            </w:r>
          </w:p>
        </w:tc>
        <w:tc>
          <w:tcPr>
            <w:tcW w:w="2198" w:type="dxa"/>
          </w:tcPr>
          <w:p w14:paraId="28BB92BF" w14:textId="7A2376BE" w:rsidR="0091328A" w:rsidRPr="007A60EA" w:rsidRDefault="0091328A" w:rsidP="0091328A">
            <w:pPr>
              <w:rPr>
                <w:rFonts w:cstheme="minorHAnsi"/>
                <w:bCs/>
              </w:rPr>
            </w:pPr>
            <w:r>
              <w:rPr>
                <w:rFonts w:cstheme="minorHAnsi"/>
                <w:bCs/>
              </w:rPr>
              <w:t xml:space="preserve">Discriminatory language continued; </w:t>
            </w:r>
            <w:r w:rsidRPr="007A60EA">
              <w:rPr>
                <w:rFonts w:cstheme="minorHAnsi"/>
                <w:bCs/>
              </w:rPr>
              <w:t>Rough draft workshop; last week of class</w:t>
            </w:r>
          </w:p>
        </w:tc>
        <w:tc>
          <w:tcPr>
            <w:tcW w:w="2918" w:type="dxa"/>
          </w:tcPr>
          <w:p w14:paraId="3EF97660" w14:textId="59ECAC3F" w:rsidR="0091328A" w:rsidRPr="007A60EA" w:rsidRDefault="0091328A" w:rsidP="0091328A">
            <w:pPr>
              <w:rPr>
                <w:rFonts w:cstheme="minorHAnsi"/>
                <w:bCs/>
              </w:rPr>
            </w:pPr>
            <w:r>
              <w:rPr>
                <w:rFonts w:cstheme="minorHAnsi"/>
                <w:bCs/>
              </w:rPr>
              <w:t>Readings in Module; rough draft workshop</w:t>
            </w:r>
          </w:p>
        </w:tc>
        <w:tc>
          <w:tcPr>
            <w:tcW w:w="2173" w:type="dxa"/>
          </w:tcPr>
          <w:p w14:paraId="27B87734" w14:textId="2B7F558F" w:rsidR="0091328A" w:rsidRPr="007A60EA" w:rsidRDefault="0091328A" w:rsidP="0091328A">
            <w:pPr>
              <w:rPr>
                <w:rFonts w:cstheme="minorHAnsi"/>
                <w:bCs/>
              </w:rPr>
            </w:pPr>
            <w:r>
              <w:rPr>
                <w:rFonts w:cstheme="minorHAnsi"/>
                <w:bCs/>
              </w:rPr>
              <w:t>No homework</w:t>
            </w:r>
          </w:p>
        </w:tc>
      </w:tr>
      <w:tr w:rsidR="0091328A" w:rsidRPr="007A60EA" w14:paraId="692B9DE6" w14:textId="77777777">
        <w:trPr>
          <w:trHeight w:val="1340"/>
        </w:trPr>
        <w:tc>
          <w:tcPr>
            <w:tcW w:w="2061" w:type="dxa"/>
          </w:tcPr>
          <w:p w14:paraId="4D91E5D5" w14:textId="4F791C50" w:rsidR="0091328A" w:rsidRPr="007A60EA" w:rsidRDefault="0091328A" w:rsidP="0091328A">
            <w:pPr>
              <w:rPr>
                <w:rFonts w:cstheme="minorHAnsi"/>
                <w:bCs/>
              </w:rPr>
            </w:pPr>
            <w:r>
              <w:rPr>
                <w:rFonts w:cstheme="minorHAnsi"/>
                <w:bCs/>
              </w:rPr>
              <w:t>May 5 &amp; 7</w:t>
            </w:r>
          </w:p>
        </w:tc>
        <w:tc>
          <w:tcPr>
            <w:tcW w:w="2198" w:type="dxa"/>
          </w:tcPr>
          <w:p w14:paraId="712AFD69" w14:textId="740447E4" w:rsidR="0091328A" w:rsidRPr="007A60EA" w:rsidRDefault="0091328A" w:rsidP="0091328A">
            <w:pPr>
              <w:rPr>
                <w:rFonts w:cstheme="minorHAnsi"/>
                <w:bCs/>
              </w:rPr>
            </w:pPr>
            <w:r w:rsidRPr="007A60EA">
              <w:rPr>
                <w:rFonts w:cstheme="minorHAnsi"/>
                <w:bCs/>
              </w:rPr>
              <w:t xml:space="preserve">No final exam in this class; we won’t meet during finals week. </w:t>
            </w:r>
          </w:p>
        </w:tc>
        <w:tc>
          <w:tcPr>
            <w:tcW w:w="2918" w:type="dxa"/>
          </w:tcPr>
          <w:p w14:paraId="1948879A" w14:textId="77777777" w:rsidR="0091328A" w:rsidRPr="007A60EA" w:rsidRDefault="0091328A" w:rsidP="0091328A">
            <w:pPr>
              <w:rPr>
                <w:rFonts w:cstheme="minorHAnsi"/>
                <w:bCs/>
              </w:rPr>
            </w:pPr>
          </w:p>
        </w:tc>
        <w:tc>
          <w:tcPr>
            <w:tcW w:w="2173" w:type="dxa"/>
          </w:tcPr>
          <w:p w14:paraId="0E86EC80" w14:textId="5ED963C1" w:rsidR="0091328A" w:rsidRPr="007A60EA" w:rsidRDefault="0091328A" w:rsidP="0091328A">
            <w:pPr>
              <w:rPr>
                <w:rFonts w:cstheme="minorHAnsi"/>
                <w:bCs/>
              </w:rPr>
            </w:pPr>
            <w:r w:rsidRPr="007A60EA">
              <w:rPr>
                <w:rFonts w:cstheme="minorHAnsi"/>
                <w:bCs/>
              </w:rPr>
              <w:t>Final p</w:t>
            </w:r>
            <w:r w:rsidR="00F36ABC">
              <w:rPr>
                <w:rFonts w:cstheme="minorHAnsi"/>
                <w:bCs/>
              </w:rPr>
              <w:t>aper</w:t>
            </w:r>
            <w:r w:rsidRPr="007A60EA">
              <w:rPr>
                <w:rFonts w:cstheme="minorHAnsi"/>
                <w:bCs/>
              </w:rPr>
              <w:t xml:space="preserve"> (project 3) due in canvas </w:t>
            </w:r>
            <w:r>
              <w:rPr>
                <w:rFonts w:cstheme="minorHAnsi"/>
                <w:bCs/>
              </w:rPr>
              <w:t>Tuesday, May 5</w:t>
            </w:r>
            <w:r w:rsidRPr="007A60EA">
              <w:rPr>
                <w:rFonts w:cstheme="minorHAnsi"/>
                <w:bCs/>
              </w:rPr>
              <w:t xml:space="preserve"> by 11:59 p.m.</w:t>
            </w:r>
          </w:p>
        </w:tc>
      </w:tr>
    </w:tbl>
    <w:p w14:paraId="20336037" w14:textId="77777777" w:rsidR="00A95940" w:rsidRDefault="00A95940">
      <w:pPr>
        <w:spacing w:line="313" w:lineRule="auto"/>
      </w:pPr>
    </w:p>
    <w:p w14:paraId="6DFEED67" w14:textId="77777777" w:rsidR="003A5564" w:rsidRPr="00F636F4" w:rsidRDefault="003A5564" w:rsidP="003A5564">
      <w:pPr>
        <w:rPr>
          <w:rFonts w:ascii="Georgia" w:eastAsia="Georgia" w:hAnsi="Georgia" w:cs="Georgia"/>
          <w:color w:val="17365D" w:themeColor="text2" w:themeShade="BF"/>
          <w:sz w:val="23"/>
          <w:szCs w:val="23"/>
        </w:rPr>
      </w:pPr>
      <w:r w:rsidRPr="00F636F4">
        <w:rPr>
          <w:rFonts w:ascii="Georgia" w:eastAsia="Georgia" w:hAnsi="Georgia" w:cs="Georgia"/>
          <w:i/>
          <w:iCs/>
          <w:color w:val="17365D" w:themeColor="text2" w:themeShade="BF"/>
          <w:sz w:val="23"/>
          <w:szCs w:val="23"/>
        </w:rPr>
        <w:t>This syllabus is subject to change.</w:t>
      </w:r>
      <w:r w:rsidRPr="00F636F4">
        <w:rPr>
          <w:rFonts w:ascii="Georgia" w:eastAsia="Georgia" w:hAnsi="Georgia" w:cs="Georgia"/>
          <w:color w:val="17365D" w:themeColor="text2" w:themeShade="BF"/>
          <w:sz w:val="23"/>
          <w:szCs w:val="23"/>
        </w:rPr>
        <w:t xml:space="preserve"> </w:t>
      </w:r>
    </w:p>
    <w:p w14:paraId="482AE629" w14:textId="77777777" w:rsidR="003A5564" w:rsidRDefault="003A5564">
      <w:pPr>
        <w:spacing w:line="313" w:lineRule="auto"/>
        <w:sectPr w:rsidR="003A5564" w:rsidSect="00895A2B">
          <w:pgSz w:w="12240" w:h="15840"/>
          <w:pgMar w:top="1440" w:right="1440" w:bottom="1440" w:left="1440" w:header="720" w:footer="720" w:gutter="0"/>
          <w:cols w:space="720"/>
          <w:docGrid w:linePitch="299"/>
        </w:sectPr>
      </w:pPr>
    </w:p>
    <w:p w14:paraId="2FB4EF83" w14:textId="77777777" w:rsidR="003A5564" w:rsidRDefault="00717BAC">
      <w:pPr>
        <w:spacing w:before="3"/>
        <w:rPr>
          <w:rFonts w:ascii="Georgia" w:eastAsia="Georgia" w:hAnsi="Georgia" w:cs="Georgia"/>
          <w:sz w:val="24"/>
          <w:szCs w:val="24"/>
        </w:rPr>
      </w:pPr>
      <w:r>
        <w:rPr>
          <w:rFonts w:ascii="Georgia" w:eastAsia="Georgia" w:hAnsi="Georgia" w:cs="Georgia"/>
          <w:b/>
          <w:sz w:val="24"/>
          <w:szCs w:val="24"/>
        </w:rPr>
        <w:t>Canvas</w:t>
      </w:r>
      <w:r w:rsidR="00A95940" w:rsidRPr="00A95940">
        <w:rPr>
          <w:rFonts w:ascii="Georgia" w:eastAsia="Georgia" w:hAnsi="Georgia" w:cs="Georgia"/>
          <w:b/>
          <w:sz w:val="24"/>
          <w:szCs w:val="24"/>
        </w:rPr>
        <w:t>:</w:t>
      </w:r>
      <w:r>
        <w:rPr>
          <w:rFonts w:ascii="Georgia" w:eastAsia="Georgia" w:hAnsi="Georgia" w:cs="Georgia"/>
          <w:sz w:val="24"/>
          <w:szCs w:val="24"/>
        </w:rPr>
        <w:t xml:space="preserve"> We will use Canvas</w:t>
      </w:r>
      <w:r w:rsidR="00A95940">
        <w:rPr>
          <w:rFonts w:ascii="Georgia" w:eastAsia="Georgia" w:hAnsi="Georgia" w:cs="Georgia"/>
          <w:sz w:val="24"/>
          <w:szCs w:val="24"/>
        </w:rPr>
        <w:t xml:space="preserve"> for accessing course information, </w:t>
      </w:r>
      <w:r w:rsidR="001938E7">
        <w:rPr>
          <w:rFonts w:ascii="Georgia" w:eastAsia="Georgia" w:hAnsi="Georgia" w:cs="Georgia"/>
          <w:sz w:val="24"/>
          <w:szCs w:val="24"/>
        </w:rPr>
        <w:t xml:space="preserve">content, </w:t>
      </w:r>
      <w:r w:rsidR="00AC76E8">
        <w:rPr>
          <w:rFonts w:ascii="Georgia" w:eastAsia="Georgia" w:hAnsi="Georgia" w:cs="Georgia"/>
          <w:sz w:val="24"/>
          <w:szCs w:val="24"/>
        </w:rPr>
        <w:t xml:space="preserve">grades, </w:t>
      </w:r>
      <w:r w:rsidR="00A95940">
        <w:rPr>
          <w:rFonts w:ascii="Georgia" w:eastAsia="Georgia" w:hAnsi="Georgia" w:cs="Georgia"/>
          <w:sz w:val="24"/>
          <w:szCs w:val="24"/>
        </w:rPr>
        <w:t>sched</w:t>
      </w:r>
      <w:r w:rsidR="00AC76E8">
        <w:rPr>
          <w:rFonts w:ascii="Georgia" w:eastAsia="Georgia" w:hAnsi="Georgia" w:cs="Georgia"/>
          <w:sz w:val="24"/>
          <w:szCs w:val="24"/>
        </w:rPr>
        <w:t xml:space="preserve">ules, </w:t>
      </w:r>
      <w:r w:rsidR="006C7CC6">
        <w:rPr>
          <w:rFonts w:ascii="Georgia" w:eastAsia="Georgia" w:hAnsi="Georgia" w:cs="Georgia"/>
          <w:sz w:val="24"/>
          <w:szCs w:val="24"/>
        </w:rPr>
        <w:t>quiz</w:t>
      </w:r>
      <w:r w:rsidR="00B12D7A">
        <w:rPr>
          <w:rFonts w:ascii="Georgia" w:eastAsia="Georgia" w:hAnsi="Georgia" w:cs="Georgia"/>
          <w:sz w:val="24"/>
          <w:szCs w:val="24"/>
        </w:rPr>
        <w:t>zes</w:t>
      </w:r>
      <w:r w:rsidR="006C7CC6">
        <w:rPr>
          <w:rFonts w:ascii="Georgia" w:eastAsia="Georgia" w:hAnsi="Georgia" w:cs="Georgia"/>
          <w:sz w:val="24"/>
          <w:szCs w:val="24"/>
        </w:rPr>
        <w:t xml:space="preserve">, </w:t>
      </w:r>
      <w:r w:rsidR="00B12D7A">
        <w:rPr>
          <w:rFonts w:ascii="Georgia" w:eastAsia="Georgia" w:hAnsi="Georgia" w:cs="Georgia"/>
          <w:sz w:val="24"/>
          <w:szCs w:val="24"/>
        </w:rPr>
        <w:t xml:space="preserve">discussion forums, </w:t>
      </w:r>
      <w:r w:rsidR="001938E7">
        <w:rPr>
          <w:rFonts w:ascii="Georgia" w:eastAsia="Georgia" w:hAnsi="Georgia" w:cs="Georgia"/>
          <w:sz w:val="24"/>
          <w:szCs w:val="24"/>
        </w:rPr>
        <w:t xml:space="preserve">the one </w:t>
      </w:r>
      <w:r w:rsidR="006C7CC6">
        <w:rPr>
          <w:rFonts w:ascii="Georgia" w:eastAsia="Georgia" w:hAnsi="Georgia" w:cs="Georgia"/>
          <w:sz w:val="24"/>
          <w:szCs w:val="24"/>
        </w:rPr>
        <w:t xml:space="preserve">test, </w:t>
      </w:r>
      <w:r w:rsidR="00A95940">
        <w:rPr>
          <w:rFonts w:ascii="Georgia" w:eastAsia="Georgia" w:hAnsi="Georgia" w:cs="Georgia"/>
          <w:sz w:val="24"/>
          <w:szCs w:val="24"/>
        </w:rPr>
        <w:t>and project submission</w:t>
      </w:r>
      <w:r w:rsidR="001938E7">
        <w:rPr>
          <w:rFonts w:ascii="Georgia" w:eastAsia="Georgia" w:hAnsi="Georgia" w:cs="Georgia"/>
          <w:sz w:val="24"/>
          <w:szCs w:val="24"/>
        </w:rPr>
        <w:t>s</w:t>
      </w:r>
      <w:r w:rsidR="00A95940">
        <w:rPr>
          <w:rFonts w:ascii="Georgia" w:eastAsia="Georgia" w:hAnsi="Georgia" w:cs="Georgia"/>
          <w:sz w:val="24"/>
          <w:szCs w:val="24"/>
        </w:rPr>
        <w:t>.</w:t>
      </w:r>
      <w:r w:rsidR="001938E7">
        <w:rPr>
          <w:rFonts w:ascii="Georgia" w:eastAsia="Georgia" w:hAnsi="Georgia" w:cs="Georgia"/>
          <w:sz w:val="24"/>
          <w:szCs w:val="24"/>
        </w:rPr>
        <w:t xml:space="preserve"> Everything you need to </w:t>
      </w:r>
    </w:p>
    <w:p w14:paraId="72333A3B" w14:textId="4D64D10E" w:rsidR="0099460C" w:rsidRDefault="001938E7">
      <w:pPr>
        <w:spacing w:before="3"/>
        <w:rPr>
          <w:rFonts w:ascii="Georgia" w:eastAsia="Georgia" w:hAnsi="Georgia" w:cs="Georgia"/>
          <w:sz w:val="24"/>
          <w:szCs w:val="24"/>
        </w:rPr>
      </w:pPr>
      <w:r>
        <w:rPr>
          <w:rFonts w:ascii="Georgia" w:eastAsia="Georgia" w:hAnsi="Georgia" w:cs="Georgia"/>
          <w:sz w:val="24"/>
          <w:szCs w:val="24"/>
        </w:rPr>
        <w:t xml:space="preserve">reference for the course is in Canvas; all submissions will go into a portal in Canvas. </w:t>
      </w:r>
    </w:p>
    <w:p w14:paraId="324DD807" w14:textId="77777777" w:rsidR="00DB695B" w:rsidRDefault="00DB695B">
      <w:pPr>
        <w:spacing w:before="3"/>
        <w:rPr>
          <w:rFonts w:ascii="Georgia" w:eastAsia="Georgia" w:hAnsi="Georgia" w:cs="Georgia"/>
          <w:sz w:val="24"/>
          <w:szCs w:val="24"/>
        </w:rPr>
      </w:pPr>
    </w:p>
    <w:p w14:paraId="6F656247" w14:textId="0F048795" w:rsidR="00DB695B" w:rsidRDefault="00DB695B">
      <w:pPr>
        <w:spacing w:before="3"/>
        <w:rPr>
          <w:rFonts w:ascii="Georgia" w:eastAsia="Georgia" w:hAnsi="Georgia" w:cs="Georgia"/>
          <w:sz w:val="24"/>
          <w:szCs w:val="24"/>
        </w:rPr>
      </w:pPr>
      <w:r w:rsidRPr="00DB695B">
        <w:rPr>
          <w:rFonts w:ascii="Georgia" w:eastAsia="Georgia" w:hAnsi="Georgia" w:cs="Georgia"/>
          <w:b/>
          <w:sz w:val="24"/>
          <w:szCs w:val="24"/>
        </w:rPr>
        <w:t xml:space="preserve">Class attendance: </w:t>
      </w:r>
      <w:r>
        <w:rPr>
          <w:rFonts w:ascii="Georgia" w:eastAsia="Georgia" w:hAnsi="Georgia" w:cs="Georgia"/>
          <w:sz w:val="24"/>
          <w:szCs w:val="24"/>
        </w:rPr>
        <w:t xml:space="preserve">Attendance is required since our classroom is our laboratory. Over 4 absences may affect your final grade. </w:t>
      </w:r>
      <w:r w:rsidR="00A83B99">
        <w:rPr>
          <w:rFonts w:ascii="Georgia" w:eastAsia="Georgia" w:hAnsi="Georgia" w:cs="Georgia"/>
          <w:sz w:val="24"/>
          <w:szCs w:val="24"/>
        </w:rPr>
        <w:t xml:space="preserve">I will take roll each class period. </w:t>
      </w:r>
      <w:r w:rsidR="00284579">
        <w:rPr>
          <w:rFonts w:ascii="Georgia" w:eastAsia="Georgia" w:hAnsi="Georgia" w:cs="Georgia"/>
          <w:sz w:val="24"/>
          <w:szCs w:val="24"/>
        </w:rPr>
        <w:t>Please stay hom</w:t>
      </w:r>
      <w:r w:rsidR="00B12D7A">
        <w:rPr>
          <w:rFonts w:ascii="Georgia" w:eastAsia="Georgia" w:hAnsi="Georgia" w:cs="Georgia"/>
          <w:sz w:val="24"/>
          <w:szCs w:val="24"/>
        </w:rPr>
        <w:t xml:space="preserve">e if you are sick. </w:t>
      </w:r>
    </w:p>
    <w:p w14:paraId="1F78208D" w14:textId="77777777" w:rsidR="00896C3A" w:rsidRDefault="00896C3A">
      <w:pPr>
        <w:spacing w:before="3"/>
        <w:rPr>
          <w:rFonts w:ascii="Georgia" w:eastAsia="Georgia" w:hAnsi="Georgia" w:cs="Georgia"/>
          <w:sz w:val="24"/>
          <w:szCs w:val="24"/>
        </w:rPr>
      </w:pPr>
    </w:p>
    <w:p w14:paraId="5E858448" w14:textId="200989E8" w:rsidR="00896C3A" w:rsidRPr="00896C3A" w:rsidRDefault="00896C3A">
      <w:pPr>
        <w:spacing w:before="3"/>
        <w:rPr>
          <w:rFonts w:ascii="Georgia" w:eastAsia="Georgia" w:hAnsi="Georgia" w:cs="Georgia"/>
          <w:sz w:val="24"/>
          <w:szCs w:val="24"/>
        </w:rPr>
      </w:pPr>
      <w:r w:rsidRPr="00896C3A">
        <w:rPr>
          <w:rFonts w:ascii="Georgia" w:eastAsia="Georgia" w:hAnsi="Georgia" w:cs="Georgia"/>
          <w:b/>
          <w:sz w:val="24"/>
          <w:szCs w:val="24"/>
        </w:rPr>
        <w:t xml:space="preserve">Tests: </w:t>
      </w:r>
      <w:r w:rsidR="006C7CC6">
        <w:rPr>
          <w:rFonts w:ascii="Georgia" w:eastAsia="Georgia" w:hAnsi="Georgia" w:cs="Georgia"/>
          <w:sz w:val="24"/>
          <w:szCs w:val="24"/>
        </w:rPr>
        <w:t>You will have one test. It</w:t>
      </w:r>
      <w:r>
        <w:rPr>
          <w:rFonts w:ascii="Georgia" w:eastAsia="Georgia" w:hAnsi="Georgia" w:cs="Georgia"/>
          <w:sz w:val="24"/>
          <w:szCs w:val="24"/>
        </w:rPr>
        <w:t xml:space="preserve"> will cover the class lect</w:t>
      </w:r>
      <w:r w:rsidR="006C7CC6">
        <w:rPr>
          <w:rFonts w:ascii="Georgia" w:eastAsia="Georgia" w:hAnsi="Georgia" w:cs="Georgia"/>
          <w:sz w:val="24"/>
          <w:szCs w:val="24"/>
        </w:rPr>
        <w:t xml:space="preserve">ures and assigned readings. It is </w:t>
      </w:r>
      <w:r>
        <w:rPr>
          <w:rFonts w:ascii="Georgia" w:eastAsia="Georgia" w:hAnsi="Georgia" w:cs="Georgia"/>
          <w:sz w:val="24"/>
          <w:szCs w:val="24"/>
        </w:rPr>
        <w:t xml:space="preserve">objective and straightforward. If you attend class regularly, take notes, and read all assigned articles, you will likely do fine on the test. </w:t>
      </w:r>
      <w:r w:rsidR="00B12D7A">
        <w:rPr>
          <w:rFonts w:ascii="Georgia" w:eastAsia="Georgia" w:hAnsi="Georgia" w:cs="Georgia"/>
          <w:sz w:val="24"/>
          <w:szCs w:val="24"/>
        </w:rPr>
        <w:t xml:space="preserve">The test is online, in </w:t>
      </w:r>
      <w:r w:rsidR="003A5564">
        <w:rPr>
          <w:rFonts w:ascii="Georgia" w:eastAsia="Georgia" w:hAnsi="Georgia" w:cs="Georgia"/>
          <w:sz w:val="24"/>
          <w:szCs w:val="24"/>
        </w:rPr>
        <w:t>Canvas</w:t>
      </w:r>
      <w:r w:rsidR="00B12D7A">
        <w:rPr>
          <w:rFonts w:ascii="Georgia" w:eastAsia="Georgia" w:hAnsi="Georgia" w:cs="Georgia"/>
          <w:sz w:val="24"/>
          <w:szCs w:val="24"/>
        </w:rPr>
        <w:t xml:space="preserve">. </w:t>
      </w:r>
    </w:p>
    <w:p w14:paraId="4330ADCD" w14:textId="77777777" w:rsidR="00A83B99" w:rsidRDefault="00A83B99">
      <w:pPr>
        <w:spacing w:before="3"/>
        <w:rPr>
          <w:rFonts w:ascii="Georgia" w:eastAsia="Georgia" w:hAnsi="Georgia" w:cs="Georgia"/>
          <w:sz w:val="24"/>
          <w:szCs w:val="24"/>
        </w:rPr>
      </w:pPr>
    </w:p>
    <w:p w14:paraId="3D885DAD" w14:textId="77777777" w:rsidR="00A83B99" w:rsidRDefault="00A83B99">
      <w:pPr>
        <w:spacing w:before="3"/>
        <w:rPr>
          <w:rFonts w:ascii="Georgia" w:eastAsia="Georgia" w:hAnsi="Georgia" w:cs="Georgia"/>
          <w:sz w:val="24"/>
          <w:szCs w:val="24"/>
        </w:rPr>
      </w:pPr>
      <w:r>
        <w:rPr>
          <w:rFonts w:ascii="Georgia" w:eastAsia="Georgia" w:hAnsi="Georgia" w:cs="Georgia"/>
          <w:b/>
          <w:sz w:val="24"/>
          <w:szCs w:val="24"/>
        </w:rPr>
        <w:t xml:space="preserve">Projects: </w:t>
      </w:r>
      <w:r w:rsidR="001C1833">
        <w:rPr>
          <w:rFonts w:ascii="Georgia" w:eastAsia="Georgia" w:hAnsi="Georgia" w:cs="Georgia"/>
          <w:sz w:val="24"/>
          <w:szCs w:val="24"/>
        </w:rPr>
        <w:t>You will complete three</w:t>
      </w:r>
      <w:r>
        <w:rPr>
          <w:rFonts w:ascii="Georgia" w:eastAsia="Georgia" w:hAnsi="Georgia" w:cs="Georgia"/>
          <w:sz w:val="24"/>
          <w:szCs w:val="24"/>
        </w:rPr>
        <w:t xml:space="preserve"> projects this semester. These projects will be based on the exploratory research you conduct. I will provide you with detailed r</w:t>
      </w:r>
      <w:r w:rsidR="001C1833">
        <w:rPr>
          <w:rFonts w:ascii="Georgia" w:eastAsia="Georgia" w:hAnsi="Georgia" w:cs="Georgia"/>
          <w:sz w:val="24"/>
          <w:szCs w:val="24"/>
        </w:rPr>
        <w:t>equirements and rubrics for all</w:t>
      </w:r>
      <w:r>
        <w:rPr>
          <w:rFonts w:ascii="Georgia" w:eastAsia="Georgia" w:hAnsi="Georgia" w:cs="Georgia"/>
          <w:sz w:val="24"/>
          <w:szCs w:val="24"/>
        </w:rPr>
        <w:t xml:space="preserve"> projects, and we’ll spend some class time working on the projects. </w:t>
      </w:r>
    </w:p>
    <w:p w14:paraId="337E8546" w14:textId="77777777" w:rsidR="00A83B99" w:rsidRDefault="00A83B99">
      <w:pPr>
        <w:spacing w:before="3"/>
        <w:rPr>
          <w:rFonts w:ascii="Georgia" w:eastAsia="Georgia" w:hAnsi="Georgia" w:cs="Georgia"/>
          <w:sz w:val="24"/>
          <w:szCs w:val="24"/>
        </w:rPr>
      </w:pPr>
    </w:p>
    <w:p w14:paraId="17CB9697" w14:textId="2B9B8257" w:rsidR="0099460C" w:rsidRDefault="001C1833" w:rsidP="001E4816">
      <w:pPr>
        <w:spacing w:before="3"/>
        <w:rPr>
          <w:rFonts w:ascii="Georgia" w:eastAsia="Georgia" w:hAnsi="Georgia" w:cs="Georgia"/>
          <w:sz w:val="24"/>
          <w:szCs w:val="24"/>
        </w:rPr>
      </w:pPr>
      <w:r>
        <w:rPr>
          <w:rFonts w:ascii="Georgia" w:eastAsia="Georgia" w:hAnsi="Georgia" w:cs="Georgia"/>
          <w:b/>
          <w:sz w:val="24"/>
          <w:szCs w:val="24"/>
        </w:rPr>
        <w:t>Quizzes</w:t>
      </w:r>
      <w:r w:rsidR="001E4816">
        <w:rPr>
          <w:rFonts w:ascii="Georgia" w:eastAsia="Georgia" w:hAnsi="Georgia" w:cs="Georgia"/>
          <w:b/>
          <w:sz w:val="24"/>
          <w:szCs w:val="24"/>
        </w:rPr>
        <w:t xml:space="preserve"> and Assignments</w:t>
      </w:r>
      <w:r w:rsidR="00A83B99" w:rsidRPr="00A83B99">
        <w:rPr>
          <w:rFonts w:ascii="Georgia" w:eastAsia="Georgia" w:hAnsi="Georgia" w:cs="Georgia"/>
          <w:b/>
          <w:sz w:val="24"/>
          <w:szCs w:val="24"/>
        </w:rPr>
        <w:t xml:space="preserve">: </w:t>
      </w:r>
      <w:r>
        <w:rPr>
          <w:rFonts w:ascii="Georgia" w:eastAsia="Georgia" w:hAnsi="Georgia" w:cs="Georgia"/>
          <w:sz w:val="24"/>
          <w:szCs w:val="24"/>
        </w:rPr>
        <w:t xml:space="preserve">You will have </w:t>
      </w:r>
      <w:r w:rsidR="00A83B99">
        <w:rPr>
          <w:rFonts w:ascii="Georgia" w:eastAsia="Georgia" w:hAnsi="Georgia" w:cs="Georgia"/>
          <w:sz w:val="24"/>
          <w:szCs w:val="24"/>
        </w:rPr>
        <w:t xml:space="preserve">quizzes throughout the semester. Most of them will be based on the articles you read. </w:t>
      </w:r>
      <w:r w:rsidR="00B12D7A">
        <w:rPr>
          <w:rFonts w:ascii="Georgia" w:eastAsia="Georgia" w:hAnsi="Georgia" w:cs="Georgia"/>
          <w:sz w:val="24"/>
          <w:szCs w:val="24"/>
        </w:rPr>
        <w:t xml:space="preserve">You will also have </w:t>
      </w:r>
      <w:r w:rsidR="000871DF">
        <w:rPr>
          <w:rFonts w:ascii="Georgia" w:eastAsia="Georgia" w:hAnsi="Georgia" w:cs="Georgia"/>
          <w:sz w:val="24"/>
          <w:szCs w:val="24"/>
        </w:rPr>
        <w:t>one or two weekly</w:t>
      </w:r>
      <w:r w:rsidR="00B12D7A">
        <w:rPr>
          <w:rFonts w:ascii="Georgia" w:eastAsia="Georgia" w:hAnsi="Georgia" w:cs="Georgia"/>
          <w:sz w:val="24"/>
          <w:szCs w:val="24"/>
        </w:rPr>
        <w:t xml:space="preserve"> assignments. </w:t>
      </w:r>
      <w:r w:rsidR="00A83B99">
        <w:rPr>
          <w:rFonts w:ascii="Georgia" w:eastAsia="Georgia" w:hAnsi="Georgia" w:cs="Georgia"/>
          <w:sz w:val="24"/>
          <w:szCs w:val="24"/>
        </w:rPr>
        <w:t xml:space="preserve">I’ll provide you with details on </w:t>
      </w:r>
      <w:r w:rsidR="001938E7">
        <w:rPr>
          <w:rFonts w:ascii="Georgia" w:eastAsia="Georgia" w:hAnsi="Georgia" w:cs="Georgia"/>
          <w:sz w:val="24"/>
          <w:szCs w:val="24"/>
        </w:rPr>
        <w:t>all</w:t>
      </w:r>
      <w:r w:rsidR="00A83B99">
        <w:rPr>
          <w:rFonts w:ascii="Georgia" w:eastAsia="Georgia" w:hAnsi="Georgia" w:cs="Georgia"/>
          <w:sz w:val="24"/>
          <w:szCs w:val="24"/>
        </w:rPr>
        <w:t xml:space="preserve"> these item</w:t>
      </w:r>
      <w:r w:rsidR="001E4816">
        <w:rPr>
          <w:rFonts w:ascii="Georgia" w:eastAsia="Georgia" w:hAnsi="Georgia" w:cs="Georgia"/>
          <w:sz w:val="24"/>
          <w:szCs w:val="24"/>
        </w:rPr>
        <w:t>s in advance.</w:t>
      </w:r>
    </w:p>
    <w:p w14:paraId="785CCF42" w14:textId="77777777" w:rsidR="001E4816" w:rsidRDefault="001E4816" w:rsidP="001E4816">
      <w:pPr>
        <w:spacing w:before="3"/>
        <w:rPr>
          <w:rFonts w:ascii="Georgia" w:eastAsia="Georgia" w:hAnsi="Georgia" w:cs="Georgia"/>
          <w:sz w:val="24"/>
          <w:szCs w:val="24"/>
        </w:rPr>
      </w:pPr>
    </w:p>
    <w:p w14:paraId="1B87FDDB" w14:textId="5093CB11" w:rsidR="001E4816" w:rsidRDefault="001E4816" w:rsidP="001E4816">
      <w:pPr>
        <w:spacing w:before="3"/>
        <w:rPr>
          <w:rFonts w:ascii="Georgia" w:eastAsia="Georgia" w:hAnsi="Georgia" w:cs="Georgia"/>
          <w:sz w:val="24"/>
          <w:szCs w:val="24"/>
        </w:rPr>
      </w:pPr>
      <w:r w:rsidRPr="0012356D">
        <w:rPr>
          <w:rFonts w:ascii="Georgia" w:eastAsia="Georgia" w:hAnsi="Georgia" w:cs="Georgia"/>
          <w:b/>
          <w:sz w:val="24"/>
          <w:szCs w:val="24"/>
        </w:rPr>
        <w:t>Discussion Forums</w:t>
      </w:r>
      <w:r>
        <w:rPr>
          <w:rFonts w:ascii="Georgia" w:eastAsia="Georgia" w:hAnsi="Georgia" w:cs="Georgia"/>
          <w:sz w:val="24"/>
          <w:szCs w:val="24"/>
        </w:rPr>
        <w:t>: You will have assigned discussion fo</w:t>
      </w:r>
      <w:r w:rsidR="0012356D">
        <w:rPr>
          <w:rFonts w:ascii="Georgia" w:eastAsia="Georgia" w:hAnsi="Georgia" w:cs="Georgia"/>
          <w:sz w:val="24"/>
          <w:szCs w:val="24"/>
        </w:rPr>
        <w:t xml:space="preserve">rums. For these, you will follow the prompt and use the grading rubric as a guideline. </w:t>
      </w:r>
      <w:r w:rsidR="000871DF">
        <w:rPr>
          <w:rFonts w:ascii="Georgia" w:eastAsia="Georgia" w:hAnsi="Georgia" w:cs="Georgia"/>
          <w:sz w:val="24"/>
          <w:szCs w:val="24"/>
        </w:rPr>
        <w:t xml:space="preserve">Weekly discussion forums will open on Tuesday and close on Sunday night. </w:t>
      </w:r>
    </w:p>
    <w:p w14:paraId="5CBC2DD5" w14:textId="77777777" w:rsidR="00491326" w:rsidRDefault="00491326" w:rsidP="001E4816">
      <w:pPr>
        <w:spacing w:before="3"/>
        <w:rPr>
          <w:rFonts w:ascii="Georgia" w:eastAsia="Georgia" w:hAnsi="Georgia" w:cs="Georgia"/>
          <w:sz w:val="24"/>
          <w:szCs w:val="24"/>
        </w:rPr>
      </w:pPr>
    </w:p>
    <w:p w14:paraId="6352D84F" w14:textId="77777777" w:rsidR="00491326" w:rsidRPr="00491326" w:rsidRDefault="00491326" w:rsidP="00491326">
      <w:pPr>
        <w:spacing w:before="3"/>
        <w:rPr>
          <w:rFonts w:ascii="Georgia" w:eastAsia="Georgia" w:hAnsi="Georgia" w:cs="Georgia"/>
          <w:sz w:val="24"/>
          <w:szCs w:val="24"/>
        </w:rPr>
      </w:pPr>
      <w:hyperlink r:id="rId8" w:tgtFrame="_blank" w:history="1">
        <w:r w:rsidRPr="00491326">
          <w:rPr>
            <w:rStyle w:val="Hyperlink"/>
            <w:rFonts w:ascii="Georgia" w:eastAsia="Georgia" w:hAnsi="Georgia" w:cs="Georgia"/>
            <w:sz w:val="24"/>
            <w:szCs w:val="24"/>
          </w:rPr>
          <w:t>Discussion Grading Rubric</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7"/>
        <w:gridCol w:w="1493"/>
      </w:tblGrid>
      <w:tr w:rsidR="00491326" w:rsidRPr="00491326" w14:paraId="234D55E5" w14:textId="77777777">
        <w:trPr>
          <w:tblCellSpacing w:w="15" w:type="dxa"/>
        </w:trPr>
        <w:tc>
          <w:tcPr>
            <w:tcW w:w="8115" w:type="dxa"/>
            <w:vAlign w:val="center"/>
            <w:hideMark/>
          </w:tcPr>
          <w:p w14:paraId="7C4147B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b/>
                <w:bCs/>
                <w:sz w:val="24"/>
                <w:szCs w:val="24"/>
              </w:rPr>
              <w:t>Rubric Qualifications for Discussion posts</w:t>
            </w:r>
          </w:p>
        </w:tc>
        <w:tc>
          <w:tcPr>
            <w:tcW w:w="1455" w:type="dxa"/>
            <w:vAlign w:val="center"/>
            <w:hideMark/>
          </w:tcPr>
          <w:p w14:paraId="6F68D201"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b/>
                <w:bCs/>
                <w:sz w:val="24"/>
                <w:szCs w:val="24"/>
              </w:rPr>
              <w:t>points</w:t>
            </w:r>
          </w:p>
        </w:tc>
      </w:tr>
      <w:tr w:rsidR="00491326" w:rsidRPr="00491326" w14:paraId="724B9823" w14:textId="77777777">
        <w:trPr>
          <w:tblCellSpacing w:w="15" w:type="dxa"/>
        </w:trPr>
        <w:tc>
          <w:tcPr>
            <w:tcW w:w="8115" w:type="dxa"/>
            <w:vAlign w:val="center"/>
            <w:hideMark/>
          </w:tcPr>
          <w:p w14:paraId="68E4EA76"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relevant, cogent examples and commentary; two responses to other posts (your peers in the discussion board). Responses address content in the post, engaging and extending the discussion</w:t>
            </w:r>
          </w:p>
        </w:tc>
        <w:tc>
          <w:tcPr>
            <w:tcW w:w="1455" w:type="dxa"/>
            <w:vAlign w:val="center"/>
            <w:hideMark/>
          </w:tcPr>
          <w:p w14:paraId="31039A8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20 pts</w:t>
            </w:r>
          </w:p>
        </w:tc>
      </w:tr>
      <w:tr w:rsidR="00491326" w:rsidRPr="00491326" w14:paraId="30B8E254" w14:textId="77777777">
        <w:trPr>
          <w:tblCellSpacing w:w="15" w:type="dxa"/>
        </w:trPr>
        <w:tc>
          <w:tcPr>
            <w:tcW w:w="8115" w:type="dxa"/>
            <w:vAlign w:val="center"/>
            <w:hideMark/>
          </w:tcPr>
          <w:p w14:paraId="59185CEA"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examples; two responses to other posts. Responses relate to the post and extend discussion.</w:t>
            </w:r>
          </w:p>
        </w:tc>
        <w:tc>
          <w:tcPr>
            <w:tcW w:w="1455" w:type="dxa"/>
            <w:vAlign w:val="center"/>
            <w:hideMark/>
          </w:tcPr>
          <w:p w14:paraId="16B173EC"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18 pts</w:t>
            </w:r>
          </w:p>
        </w:tc>
      </w:tr>
      <w:tr w:rsidR="00491326" w:rsidRPr="00491326" w14:paraId="2C73F008" w14:textId="77777777">
        <w:trPr>
          <w:tblCellSpacing w:w="15" w:type="dxa"/>
        </w:trPr>
        <w:tc>
          <w:tcPr>
            <w:tcW w:w="8115" w:type="dxa"/>
            <w:vAlign w:val="center"/>
            <w:hideMark/>
          </w:tcPr>
          <w:p w14:paraId="3FCF6FD5"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with no examples; two responses to other posts</w:t>
            </w:r>
          </w:p>
        </w:tc>
        <w:tc>
          <w:tcPr>
            <w:tcW w:w="1455" w:type="dxa"/>
            <w:vAlign w:val="center"/>
            <w:hideMark/>
          </w:tcPr>
          <w:p w14:paraId="14020484"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16 pts</w:t>
            </w:r>
          </w:p>
        </w:tc>
      </w:tr>
      <w:tr w:rsidR="00491326" w:rsidRPr="00491326" w14:paraId="618B5A72" w14:textId="77777777">
        <w:trPr>
          <w:tblCellSpacing w:w="15" w:type="dxa"/>
        </w:trPr>
        <w:tc>
          <w:tcPr>
            <w:tcW w:w="8115" w:type="dxa"/>
            <w:vAlign w:val="center"/>
            <w:hideMark/>
          </w:tcPr>
          <w:p w14:paraId="76CC1F98"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Original post; one response to other posts</w:t>
            </w:r>
          </w:p>
        </w:tc>
        <w:tc>
          <w:tcPr>
            <w:tcW w:w="1455" w:type="dxa"/>
            <w:vAlign w:val="center"/>
            <w:hideMark/>
          </w:tcPr>
          <w:p w14:paraId="0FE50F5F"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14 pts</w:t>
            </w:r>
          </w:p>
        </w:tc>
      </w:tr>
      <w:tr w:rsidR="00491326" w:rsidRPr="00491326" w14:paraId="7A74022E" w14:textId="77777777">
        <w:trPr>
          <w:tblCellSpacing w:w="15" w:type="dxa"/>
        </w:trPr>
        <w:tc>
          <w:tcPr>
            <w:tcW w:w="8115" w:type="dxa"/>
            <w:vAlign w:val="center"/>
            <w:hideMark/>
          </w:tcPr>
          <w:p w14:paraId="3A19A453"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No original post; two responses to other posts</w:t>
            </w:r>
          </w:p>
          <w:p w14:paraId="04C1E6FD"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Or original post only.</w:t>
            </w:r>
          </w:p>
        </w:tc>
        <w:tc>
          <w:tcPr>
            <w:tcW w:w="1455" w:type="dxa"/>
            <w:vAlign w:val="center"/>
            <w:hideMark/>
          </w:tcPr>
          <w:p w14:paraId="1DC71B6E" w14:textId="77777777" w:rsidR="00491326" w:rsidRPr="00491326" w:rsidRDefault="00491326" w:rsidP="00491326">
            <w:pPr>
              <w:spacing w:before="3"/>
              <w:rPr>
                <w:rFonts w:ascii="Georgia" w:eastAsia="Georgia" w:hAnsi="Georgia" w:cs="Georgia"/>
                <w:sz w:val="24"/>
                <w:szCs w:val="24"/>
              </w:rPr>
            </w:pPr>
            <w:r w:rsidRPr="00491326">
              <w:rPr>
                <w:rFonts w:ascii="Georgia" w:eastAsia="Georgia" w:hAnsi="Georgia" w:cs="Georgia"/>
                <w:sz w:val="24"/>
                <w:szCs w:val="24"/>
              </w:rPr>
              <w:t>10 pts</w:t>
            </w:r>
          </w:p>
        </w:tc>
      </w:tr>
    </w:tbl>
    <w:p w14:paraId="716F266A" w14:textId="77777777" w:rsidR="00491326" w:rsidRDefault="00491326" w:rsidP="001E4816">
      <w:pPr>
        <w:spacing w:before="3"/>
        <w:rPr>
          <w:rFonts w:ascii="Georgia" w:eastAsia="Georgia" w:hAnsi="Georgia" w:cs="Georgia"/>
          <w:sz w:val="24"/>
          <w:szCs w:val="24"/>
        </w:rPr>
      </w:pPr>
    </w:p>
    <w:p w14:paraId="47163A41" w14:textId="77777777" w:rsidR="00B12D7A" w:rsidRDefault="00B12D7A" w:rsidP="001E4816">
      <w:pPr>
        <w:spacing w:before="3"/>
        <w:rPr>
          <w:rFonts w:ascii="Georgia" w:eastAsia="Georgia" w:hAnsi="Georgia" w:cs="Georgia"/>
          <w:sz w:val="24"/>
          <w:szCs w:val="24"/>
        </w:rPr>
      </w:pPr>
    </w:p>
    <w:p w14:paraId="4B1CA328" w14:textId="77777777" w:rsidR="00B12D7A" w:rsidRDefault="00B12D7A" w:rsidP="00B12D7A">
      <w:pPr>
        <w:spacing w:before="3"/>
        <w:rPr>
          <w:rFonts w:ascii="Georgia" w:eastAsia="Georgia" w:hAnsi="Georgia" w:cs="Georgia"/>
          <w:sz w:val="24"/>
          <w:szCs w:val="24"/>
        </w:rPr>
      </w:pPr>
      <w:r w:rsidRPr="000D04F8">
        <w:rPr>
          <w:rFonts w:ascii="Georgia" w:eastAsia="Georgia" w:hAnsi="Georgia" w:cs="Georgia"/>
          <w:b/>
          <w:sz w:val="24"/>
          <w:szCs w:val="24"/>
        </w:rPr>
        <w:t xml:space="preserve">LING 2050 The Language of Now is in the core curriculum. </w:t>
      </w:r>
      <w:r>
        <w:rPr>
          <w:rFonts w:ascii="Georgia" w:eastAsia="Georgia" w:hAnsi="Georgia" w:cs="Georgia"/>
          <w:sz w:val="24"/>
          <w:szCs w:val="24"/>
        </w:rPr>
        <w:t xml:space="preserve">The following are the signature assignments and corresponding rubrics: </w:t>
      </w:r>
    </w:p>
    <w:p w14:paraId="24AC25B3" w14:textId="77777777" w:rsidR="00B12D7A" w:rsidRPr="00343FAF" w:rsidRDefault="00B12D7A" w:rsidP="00B12D7A">
      <w:pPr>
        <w:spacing w:line="276" w:lineRule="auto"/>
        <w:rPr>
          <w:rFonts w:ascii="Georgia" w:hAnsi="Georgia" w:cs="Times New Roman"/>
          <w:iCs/>
          <w:sz w:val="24"/>
          <w:szCs w:val="24"/>
        </w:rPr>
      </w:pPr>
      <w:r w:rsidRPr="00343FAF">
        <w:rPr>
          <w:rFonts w:ascii="Georgia" w:hAnsi="Georgia" w:cs="Times New Roman"/>
          <w:iCs/>
          <w:sz w:val="24"/>
          <w:szCs w:val="24"/>
        </w:rPr>
        <w:t>Signature Assignments aligned with LPC</w:t>
      </w:r>
    </w:p>
    <w:p w14:paraId="591E04E1" w14:textId="5BF043C5" w:rsidR="00B12D7A" w:rsidRPr="00343FAF" w:rsidRDefault="00B12D7A" w:rsidP="00B12D7A">
      <w:pPr>
        <w:spacing w:line="276" w:lineRule="auto"/>
        <w:rPr>
          <w:rFonts w:ascii="Georgia" w:hAnsi="Georgia" w:cs="Times New Roman"/>
          <w:iCs/>
          <w:sz w:val="24"/>
          <w:szCs w:val="24"/>
        </w:rPr>
      </w:pPr>
      <w:r w:rsidRPr="00343FAF">
        <w:rPr>
          <w:rFonts w:ascii="Georgia" w:hAnsi="Georgia" w:cs="Times New Roman"/>
          <w:iCs/>
          <w:sz w:val="24"/>
          <w:szCs w:val="24"/>
        </w:rPr>
        <w:t>4 Objectives: Critical Thinking, Communication, Social Responsibility, and Personal Responsibility</w:t>
      </w:r>
      <w:r w:rsidR="001938E7">
        <w:rPr>
          <w:rFonts w:ascii="Georgia" w:hAnsi="Georgia" w:cs="Times New Roman"/>
          <w:iCs/>
          <w:sz w:val="24"/>
          <w:szCs w:val="24"/>
        </w:rPr>
        <w:t xml:space="preserve">. </w:t>
      </w:r>
      <w:r w:rsidRPr="009C5169">
        <w:rPr>
          <w:rFonts w:ascii="Georgia" w:hAnsi="Georgia"/>
          <w:sz w:val="24"/>
          <w:szCs w:val="24"/>
        </w:rPr>
        <w:t>Assignments will be assessed using the rubric developed by the Faculty Senate</w:t>
      </w:r>
      <w:r>
        <w:rPr>
          <w:rFonts w:ascii="Georgia" w:hAnsi="Georgia"/>
          <w:sz w:val="24"/>
          <w:szCs w:val="24"/>
        </w:rPr>
        <w:t>.</w:t>
      </w:r>
    </w:p>
    <w:p w14:paraId="6FAE1CF4" w14:textId="77777777" w:rsidR="00B12D7A" w:rsidRPr="00343FAF" w:rsidRDefault="00B12D7A" w:rsidP="00B12D7A">
      <w:pPr>
        <w:rPr>
          <w:rFonts w:ascii="Georgia" w:hAnsi="Georgia" w:cs="Times New Roman"/>
          <w:iCs/>
          <w:sz w:val="24"/>
          <w:szCs w:val="24"/>
        </w:rPr>
      </w:pPr>
    </w:p>
    <w:p w14:paraId="0599A817" w14:textId="77777777" w:rsidR="00B12D7A" w:rsidRPr="00343FAF" w:rsidRDefault="00B12D7A" w:rsidP="00B12D7A">
      <w:pPr>
        <w:rPr>
          <w:rFonts w:ascii="Georgia" w:hAnsi="Georgia" w:cs="Times New Roman"/>
          <w:iCs/>
          <w:sz w:val="24"/>
          <w:szCs w:val="24"/>
        </w:rPr>
      </w:pPr>
      <w:r w:rsidRPr="00343FAF">
        <w:rPr>
          <w:rFonts w:ascii="Georgia" w:hAnsi="Georgia" w:cs="Times New Roman"/>
          <w:b/>
          <w:iCs/>
          <w:sz w:val="24"/>
          <w:szCs w:val="24"/>
        </w:rPr>
        <w:t>Signature Assignment 1</w:t>
      </w:r>
      <w:r w:rsidRPr="00343FAF">
        <w:rPr>
          <w:rFonts w:ascii="Georgia" w:hAnsi="Georgia" w:cs="Times New Roman"/>
          <w:iCs/>
          <w:sz w:val="24"/>
          <w:szCs w:val="24"/>
        </w:rPr>
        <w:t>: Lexical Analysis in the Language of Now</w:t>
      </w:r>
    </w:p>
    <w:p w14:paraId="72D23FF6" w14:textId="77777777" w:rsidR="00B12D7A" w:rsidRPr="00343FAF" w:rsidRDefault="00B12D7A" w:rsidP="00B12D7A">
      <w:pPr>
        <w:rPr>
          <w:rFonts w:ascii="Georgia" w:hAnsi="Georgia" w:cs="Times New Roman"/>
          <w:iCs/>
          <w:sz w:val="24"/>
          <w:szCs w:val="24"/>
        </w:rPr>
      </w:pPr>
      <w:r w:rsidRPr="00343FAF">
        <w:rPr>
          <w:rFonts w:ascii="Georgia" w:hAnsi="Georgia" w:cs="Times New Roman"/>
          <w:iCs/>
          <w:sz w:val="24"/>
          <w:szCs w:val="24"/>
        </w:rPr>
        <w:t>Objectives: Critical Thinking and Communication</w:t>
      </w:r>
    </w:p>
    <w:p w14:paraId="06ECB6C2" w14:textId="77777777" w:rsidR="00B12D7A" w:rsidRPr="00343FAF" w:rsidRDefault="00B12D7A" w:rsidP="00B12D7A">
      <w:pPr>
        <w:rPr>
          <w:rFonts w:ascii="Georgia" w:hAnsi="Georgia" w:cs="Times New Roman"/>
          <w:iCs/>
          <w:sz w:val="24"/>
          <w:szCs w:val="24"/>
        </w:rPr>
      </w:pPr>
      <w:hyperlink r:id="rId9" w:history="1">
        <w:r w:rsidRPr="00AE463C">
          <w:rPr>
            <w:rStyle w:val="Hyperlink"/>
            <w:rFonts w:ascii="Georgia" w:hAnsi="Georgia" w:cs="Times New Roman"/>
            <w:iCs/>
            <w:sz w:val="24"/>
            <w:szCs w:val="24"/>
          </w:rPr>
          <w:t>UNT core rubrics</w:t>
        </w:r>
      </w:hyperlink>
    </w:p>
    <w:p w14:paraId="422BE3A7" w14:textId="77777777" w:rsidR="00B12D7A" w:rsidRPr="00343FAF" w:rsidRDefault="00B12D7A" w:rsidP="00B12D7A">
      <w:pPr>
        <w:rPr>
          <w:rFonts w:ascii="Georgia" w:hAnsi="Georgia" w:cs="Times New Roman"/>
          <w:b/>
          <w:sz w:val="24"/>
          <w:szCs w:val="24"/>
        </w:rPr>
      </w:pPr>
    </w:p>
    <w:p w14:paraId="28C959D5"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1. Students will collect 4 samples of language from one general source, either social media or gaming.</w:t>
      </w:r>
    </w:p>
    <w:p w14:paraId="4F8803E4"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2. Students will provide contextualized samples to support their analysis.</w:t>
      </w:r>
    </w:p>
    <w:p w14:paraId="300A0E8E" w14:textId="77777777" w:rsidR="00B12D7A" w:rsidRPr="00343FAF" w:rsidRDefault="00B12D7A" w:rsidP="00B12D7A">
      <w:pPr>
        <w:ind w:left="720"/>
        <w:rPr>
          <w:rFonts w:ascii="Georgia" w:hAnsi="Georgia" w:cs="Times New Roman"/>
          <w:sz w:val="24"/>
          <w:szCs w:val="24"/>
        </w:rPr>
      </w:pPr>
      <w:r w:rsidRPr="00343FAF">
        <w:rPr>
          <w:rFonts w:ascii="Georgia" w:hAnsi="Georgia" w:cs="Times New Roman"/>
          <w:sz w:val="24"/>
          <w:szCs w:val="24"/>
        </w:rPr>
        <w:t xml:space="preserve">3. Students will analyze above samples from a historical and linguistic perspective: </w:t>
      </w:r>
    </w:p>
    <w:p w14:paraId="0CDD376E" w14:textId="77777777" w:rsidR="00B12D7A" w:rsidRPr="00343FAF" w:rsidRDefault="00B12D7A" w:rsidP="00B12D7A">
      <w:pPr>
        <w:ind w:left="1440"/>
        <w:rPr>
          <w:rFonts w:ascii="Georgia" w:hAnsi="Georgia" w:cs="Times New Roman"/>
          <w:sz w:val="24"/>
          <w:szCs w:val="24"/>
        </w:rPr>
      </w:pPr>
      <w:r w:rsidRPr="00343FAF">
        <w:rPr>
          <w:rFonts w:ascii="Georgia" w:hAnsi="Georgia" w:cs="Times New Roman"/>
          <w:sz w:val="24"/>
          <w:szCs w:val="24"/>
        </w:rPr>
        <w:t xml:space="preserve">A. Historical: When was the first usage? How has the meaning changed and evolved over time? </w:t>
      </w:r>
    </w:p>
    <w:p w14:paraId="1DA42246" w14:textId="77777777" w:rsidR="00B12D7A" w:rsidRPr="00343FAF" w:rsidRDefault="00B12D7A" w:rsidP="00B12D7A">
      <w:pPr>
        <w:ind w:left="1440"/>
        <w:rPr>
          <w:rFonts w:ascii="Georgia" w:hAnsi="Georgia" w:cs="Times New Roman"/>
          <w:sz w:val="24"/>
          <w:szCs w:val="24"/>
        </w:rPr>
      </w:pPr>
      <w:r w:rsidRPr="00343FAF">
        <w:rPr>
          <w:rFonts w:ascii="Georgia" w:hAnsi="Georgia" w:cs="Times New Roman"/>
          <w:sz w:val="24"/>
          <w:szCs w:val="24"/>
        </w:rPr>
        <w:t>B. Linguistic analysis</w:t>
      </w:r>
    </w:p>
    <w:p w14:paraId="3CC38A75"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Phonological: Analyze the sounds, pattern of sounds in the lexical item or phrase</w:t>
      </w:r>
    </w:p>
    <w:p w14:paraId="34A378BB"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Morphological: Analyze the word formation process/processes</w:t>
      </w:r>
    </w:p>
    <w:p w14:paraId="7E5B69AF"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Syntactic: analyze the lexical category (parts of speech: noun, verb, adjective, adverb) and include information about any change occurring in this area, e.g. “favorite” can be used as a verb, but historically, it has been a noun. </w:t>
      </w:r>
    </w:p>
    <w:p w14:paraId="13F250EB"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Has the word undergone semantic shift? If so, what kind? Describe in detail. </w:t>
      </w:r>
    </w:p>
    <w:p w14:paraId="521701E4" w14:textId="77777777" w:rsidR="00B12D7A" w:rsidRPr="00BC1C49" w:rsidRDefault="00B12D7A" w:rsidP="00B12D7A">
      <w:pPr>
        <w:pStyle w:val="ListParagraph"/>
        <w:widowControl/>
        <w:numPr>
          <w:ilvl w:val="0"/>
          <w:numId w:val="12"/>
        </w:numPr>
        <w:spacing w:after="200" w:line="276" w:lineRule="auto"/>
        <w:ind w:left="2160"/>
        <w:contextualSpacing/>
        <w:rPr>
          <w:rFonts w:ascii="Georgia" w:hAnsi="Georgia" w:cs="Times New Roman"/>
          <w:sz w:val="24"/>
          <w:szCs w:val="24"/>
        </w:rPr>
      </w:pPr>
      <w:r w:rsidRPr="00BC1C49">
        <w:rPr>
          <w:rFonts w:ascii="Georgia" w:hAnsi="Georgia" w:cs="Times New Roman"/>
          <w:sz w:val="24"/>
          <w:szCs w:val="24"/>
        </w:rPr>
        <w:t xml:space="preserve">Is this lexical item/phrase only written? If so, describe. </w:t>
      </w:r>
    </w:p>
    <w:p w14:paraId="57B05C59" w14:textId="77777777" w:rsidR="00B12D7A" w:rsidRPr="00BC1C49" w:rsidRDefault="00B12D7A" w:rsidP="00B12D7A">
      <w:pPr>
        <w:pStyle w:val="ListParagraph"/>
        <w:spacing w:line="276" w:lineRule="auto"/>
        <w:ind w:left="2160"/>
        <w:rPr>
          <w:rFonts w:ascii="Georgia" w:hAnsi="Georgia" w:cs="Times New Roman"/>
          <w:sz w:val="24"/>
          <w:szCs w:val="24"/>
        </w:rPr>
      </w:pPr>
      <w:r w:rsidRPr="00BC1C49">
        <w:rPr>
          <w:rFonts w:ascii="Georgia" w:hAnsi="Georgia" w:cs="Times New Roman"/>
          <w:sz w:val="24"/>
          <w:szCs w:val="24"/>
        </w:rPr>
        <w:t xml:space="preserve">Is it written and spoken? If so, describe. </w:t>
      </w:r>
    </w:p>
    <w:p w14:paraId="23D397FA" w14:textId="71855B32" w:rsidR="00B12D7A" w:rsidRPr="00BC1C49" w:rsidRDefault="00B12D7A" w:rsidP="00B12D7A">
      <w:pPr>
        <w:pStyle w:val="ListParagraph"/>
        <w:spacing w:line="276" w:lineRule="auto"/>
        <w:ind w:left="2160"/>
        <w:rPr>
          <w:rFonts w:ascii="Georgia" w:hAnsi="Georgia" w:cs="Times New Roman"/>
          <w:sz w:val="24"/>
          <w:szCs w:val="24"/>
        </w:rPr>
      </w:pPr>
      <w:r w:rsidRPr="00BC1C49">
        <w:rPr>
          <w:rFonts w:ascii="Georgia" w:hAnsi="Georgia" w:cs="Times New Roman"/>
          <w:sz w:val="24"/>
          <w:szCs w:val="24"/>
        </w:rPr>
        <w:t xml:space="preserve">Has the pronunciation changed, e.g. lol can be pronounced as a </w:t>
      </w:r>
      <w:r w:rsidR="003A5564" w:rsidRPr="00BC1C49">
        <w:rPr>
          <w:rFonts w:ascii="Georgia" w:hAnsi="Georgia" w:cs="Times New Roman"/>
          <w:sz w:val="24"/>
          <w:szCs w:val="24"/>
        </w:rPr>
        <w:t xml:space="preserve">word, </w:t>
      </w:r>
      <w:r w:rsidRPr="00BC1C49">
        <w:rPr>
          <w:rFonts w:ascii="Georgia" w:hAnsi="Georgia" w:cs="Times New Roman"/>
          <w:sz w:val="24"/>
          <w:szCs w:val="24"/>
        </w:rPr>
        <w:t>lol’</w:t>
      </w:r>
    </w:p>
    <w:p w14:paraId="077A1CE7" w14:textId="77777777" w:rsidR="00B12D7A" w:rsidRPr="00BC1C49" w:rsidRDefault="00B12D7A" w:rsidP="00B12D7A">
      <w:pPr>
        <w:ind w:left="1440"/>
        <w:rPr>
          <w:rFonts w:ascii="Georgia" w:hAnsi="Georgia" w:cs="Times New Roman"/>
          <w:sz w:val="24"/>
          <w:szCs w:val="24"/>
        </w:rPr>
      </w:pPr>
      <w:r w:rsidRPr="00BC1C49">
        <w:rPr>
          <w:rFonts w:ascii="Georgia" w:hAnsi="Georgia" w:cs="Times New Roman"/>
          <w:sz w:val="24"/>
          <w:szCs w:val="24"/>
        </w:rPr>
        <w:t xml:space="preserve">C. Include a glossary with multiple definitions of each lexical item. </w:t>
      </w:r>
    </w:p>
    <w:p w14:paraId="72B37D8A" w14:textId="77777777" w:rsidR="00B12D7A" w:rsidRPr="00BC1C49" w:rsidRDefault="00B12D7A" w:rsidP="00B12D7A">
      <w:pPr>
        <w:ind w:left="1440"/>
        <w:rPr>
          <w:rFonts w:ascii="Georgia" w:hAnsi="Georgia" w:cs="Times New Roman"/>
          <w:sz w:val="24"/>
          <w:szCs w:val="24"/>
        </w:rPr>
      </w:pPr>
      <w:r w:rsidRPr="00BC1C49">
        <w:rPr>
          <w:rFonts w:ascii="Georgia" w:hAnsi="Georgia" w:cs="Times New Roman"/>
          <w:sz w:val="24"/>
          <w:szCs w:val="24"/>
        </w:rPr>
        <w:tab/>
        <w:t xml:space="preserve">You should have at least 3 definitions, possibly more: </w:t>
      </w:r>
    </w:p>
    <w:p w14:paraId="6AE41D1A"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old meaning</w:t>
      </w:r>
    </w:p>
    <w:p w14:paraId="4C3D65F5"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current meaning</w:t>
      </w:r>
    </w:p>
    <w:p w14:paraId="6A7D370D" w14:textId="77777777" w:rsidR="00B12D7A" w:rsidRPr="00BC1C49" w:rsidRDefault="00B12D7A" w:rsidP="00B12D7A">
      <w:pPr>
        <w:pStyle w:val="ListParagraph"/>
        <w:widowControl/>
        <w:numPr>
          <w:ilvl w:val="0"/>
          <w:numId w:val="13"/>
        </w:numPr>
        <w:spacing w:after="200" w:line="276" w:lineRule="auto"/>
        <w:ind w:left="3600"/>
        <w:contextualSpacing/>
        <w:rPr>
          <w:rFonts w:ascii="Georgia" w:hAnsi="Georgia" w:cs="Times New Roman"/>
          <w:sz w:val="24"/>
          <w:szCs w:val="24"/>
        </w:rPr>
      </w:pPr>
      <w:r w:rsidRPr="00BC1C49">
        <w:rPr>
          <w:rFonts w:ascii="Georgia" w:hAnsi="Georgia" w:cs="Times New Roman"/>
          <w:sz w:val="24"/>
          <w:szCs w:val="24"/>
        </w:rPr>
        <w:t>your meaning</w:t>
      </w:r>
    </w:p>
    <w:p w14:paraId="60B5DFC3" w14:textId="77777777" w:rsidR="00B12D7A" w:rsidRPr="00BC1C49" w:rsidRDefault="00B12D7A" w:rsidP="00B12D7A">
      <w:pPr>
        <w:ind w:left="720"/>
        <w:rPr>
          <w:rFonts w:ascii="Georgia" w:hAnsi="Georgia" w:cs="Times New Roman"/>
          <w:sz w:val="24"/>
          <w:szCs w:val="24"/>
        </w:rPr>
      </w:pPr>
    </w:p>
    <w:p w14:paraId="3C562736" w14:textId="77777777" w:rsidR="00B12D7A" w:rsidRPr="00BC1C49" w:rsidRDefault="00B12D7A" w:rsidP="00B12D7A">
      <w:pPr>
        <w:ind w:left="720"/>
        <w:rPr>
          <w:rFonts w:ascii="Georgia" w:hAnsi="Georgia" w:cs="Times New Roman"/>
          <w:sz w:val="24"/>
          <w:szCs w:val="24"/>
        </w:rPr>
      </w:pPr>
      <w:r w:rsidRPr="00BC1C49">
        <w:rPr>
          <w:rFonts w:ascii="Georgia" w:hAnsi="Georgia" w:cs="Times New Roman"/>
          <w:sz w:val="24"/>
          <w:szCs w:val="24"/>
        </w:rPr>
        <w:t xml:space="preserve">4. Students will draw conclusions about the current usage of their samples as well as the change that is occurring now. Make predictions about how this lexical item might change next. Further, include discussion about what is propelling the change. </w:t>
      </w:r>
    </w:p>
    <w:p w14:paraId="502B279F" w14:textId="77777777" w:rsidR="00B12D7A" w:rsidRDefault="00B12D7A" w:rsidP="00B12D7A">
      <w:pPr>
        <w:ind w:left="720"/>
        <w:rPr>
          <w:rFonts w:ascii="Georgia" w:hAnsi="Georgia" w:cs="Times New Roman"/>
          <w:sz w:val="24"/>
          <w:szCs w:val="24"/>
        </w:rPr>
      </w:pPr>
      <w:r w:rsidRPr="00BC1C49">
        <w:rPr>
          <w:rFonts w:ascii="Georgia" w:hAnsi="Georgia" w:cs="Times New Roman"/>
          <w:sz w:val="24"/>
          <w:szCs w:val="24"/>
        </w:rPr>
        <w:t xml:space="preserve">5. Students will submit their projects on Canvas. Projects can be in the following forms: PPT or Prezi presentation. You may include videos, GIFs, mp3 files, and screenshots in your project. </w:t>
      </w:r>
    </w:p>
    <w:p w14:paraId="229BD2E9" w14:textId="77777777" w:rsidR="00B12D7A" w:rsidRDefault="00B12D7A" w:rsidP="00B12D7A">
      <w:pPr>
        <w:ind w:left="720"/>
        <w:rPr>
          <w:rFonts w:ascii="Georgia" w:hAnsi="Georgia" w:cs="Times New Roman"/>
          <w:sz w:val="24"/>
          <w:szCs w:val="24"/>
        </w:rPr>
      </w:pPr>
      <w:r>
        <w:rPr>
          <w:rFonts w:ascii="Georgia" w:hAnsi="Georgia" w:cs="Times New Roman"/>
          <w:sz w:val="24"/>
          <w:szCs w:val="24"/>
        </w:rPr>
        <w:t xml:space="preserve">6. Be sure to redact names and photos. </w:t>
      </w:r>
    </w:p>
    <w:p w14:paraId="4EF6E772" w14:textId="77777777" w:rsidR="00B12D7A" w:rsidRDefault="00B12D7A" w:rsidP="00B12D7A">
      <w:pPr>
        <w:ind w:left="720"/>
        <w:rPr>
          <w:rFonts w:ascii="Georgia" w:hAnsi="Georgia" w:cs="Times New Roman"/>
          <w:sz w:val="24"/>
          <w:szCs w:val="24"/>
        </w:rPr>
      </w:pPr>
    </w:p>
    <w:p w14:paraId="6B72B2BB" w14:textId="77777777" w:rsidR="00DA3C13" w:rsidRPr="00DA3C13" w:rsidRDefault="00DA3C13" w:rsidP="00DA3C13">
      <w:pPr>
        <w:pStyle w:val="Heading3"/>
        <w:rPr>
          <w:rFonts w:ascii="Times New Roman" w:eastAsia="Times New Roman" w:hAnsi="Times New Roman" w:cs="Times New Roman"/>
        </w:rPr>
      </w:pPr>
      <w:r w:rsidRPr="00DA3C13">
        <w:rPr>
          <w:rFonts w:ascii="Times New Roman" w:eastAsia="Times New Roman" w:hAnsi="Times New Roman" w:cs="Times New Roman"/>
        </w:rPr>
        <w:t>Attendance</w:t>
      </w:r>
    </w:p>
    <w:p w14:paraId="2A3FB396" w14:textId="77777777" w:rsidR="00DA3C13" w:rsidRPr="00DA3C13" w:rsidRDefault="00DA3C13" w:rsidP="00DA3C13">
      <w:pPr>
        <w:rPr>
          <w:rFonts w:ascii="Times New Roman" w:eastAsia="Times New Roman" w:hAnsi="Times New Roman" w:cs="Times New Roman"/>
        </w:rPr>
      </w:pPr>
      <w:r w:rsidRPr="00DA3C13">
        <w:rPr>
          <w:rFonts w:ascii="Times New Roman" w:eastAsia="Times New Roman" w:hAnsi="Times New Roman" w:cs="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50443386" w14:textId="77777777" w:rsidR="0012356D" w:rsidRPr="00DA3C13" w:rsidRDefault="0012356D" w:rsidP="001E4816">
      <w:pPr>
        <w:spacing w:before="3"/>
        <w:rPr>
          <w:rFonts w:ascii="Times New Roman" w:eastAsia="Georgia" w:hAnsi="Times New Roman" w:cs="Times New Roman"/>
          <w:sz w:val="24"/>
          <w:szCs w:val="24"/>
        </w:rPr>
      </w:pPr>
    </w:p>
    <w:p w14:paraId="63797657" w14:textId="77777777" w:rsidR="0012356D" w:rsidRDefault="0012356D" w:rsidP="0012356D">
      <w:pPr>
        <w:pStyle w:val="Heading2"/>
      </w:pPr>
      <w:r>
        <w:t>Technical Requirements &amp; Skills</w:t>
      </w:r>
    </w:p>
    <w:p w14:paraId="45BDDF91" w14:textId="77777777" w:rsidR="0012356D" w:rsidRDefault="0012356D" w:rsidP="0012356D">
      <w:pPr>
        <w:pStyle w:val="Heading3"/>
      </w:pPr>
      <w:r>
        <w:t>Minimum Technology Requirements</w:t>
      </w:r>
    </w:p>
    <w:p w14:paraId="20369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The following are minimum technology requirements for students to attend the course and communicate with the instructor:</w:t>
      </w:r>
    </w:p>
    <w:p w14:paraId="6842E16D"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Computer</w:t>
      </w:r>
    </w:p>
    <w:p w14:paraId="68CF0456" w14:textId="77777777" w:rsidR="0012356D" w:rsidRPr="00DA3C13" w:rsidRDefault="0012356D" w:rsidP="0012356D">
      <w:pPr>
        <w:pStyle w:val="ListParagraph"/>
        <w:widowControl/>
        <w:numPr>
          <w:ilvl w:val="0"/>
          <w:numId w:val="2"/>
        </w:numPr>
        <w:spacing w:after="160" w:line="259" w:lineRule="auto"/>
        <w:contextualSpacing/>
        <w:rPr>
          <w:rFonts w:ascii="Times New Roman" w:hAnsi="Times New Roman" w:cs="Times New Roman"/>
        </w:rPr>
      </w:pPr>
      <w:r w:rsidRPr="00DA3C13">
        <w:rPr>
          <w:rFonts w:ascii="Times New Roman" w:hAnsi="Times New Roman" w:cs="Times New Roman"/>
        </w:rPr>
        <w:t xml:space="preserve">Reliable internet access </w:t>
      </w:r>
    </w:p>
    <w:p w14:paraId="68E64D1A" w14:textId="77777777" w:rsidR="0012356D" w:rsidRPr="00DA3C13" w:rsidRDefault="0012356D" w:rsidP="0012356D">
      <w:pPr>
        <w:pStyle w:val="ListParagraph"/>
        <w:widowControl/>
        <w:numPr>
          <w:ilvl w:val="0"/>
          <w:numId w:val="2"/>
        </w:numPr>
        <w:spacing w:line="259" w:lineRule="auto"/>
        <w:contextualSpacing/>
        <w:rPr>
          <w:rFonts w:ascii="Times New Roman" w:hAnsi="Times New Roman" w:cs="Times New Roman"/>
        </w:rPr>
      </w:pPr>
      <w:r w:rsidRPr="00DA3C13">
        <w:rPr>
          <w:rFonts w:ascii="Times New Roman" w:hAnsi="Times New Roman" w:cs="Times New Roman"/>
        </w:rPr>
        <w:t>Microsoft Office Suite</w:t>
      </w:r>
    </w:p>
    <w:p w14:paraId="6628D3EE" w14:textId="77777777" w:rsidR="0012356D" w:rsidRPr="00DA3C13" w:rsidRDefault="0012356D" w:rsidP="0012356D">
      <w:pPr>
        <w:pStyle w:val="ListParagraph"/>
        <w:widowControl/>
        <w:numPr>
          <w:ilvl w:val="0"/>
          <w:numId w:val="2"/>
        </w:numPr>
        <w:spacing w:after="160" w:line="259" w:lineRule="auto"/>
        <w:contextualSpacing/>
        <w:rPr>
          <w:rStyle w:val="Hyperlink"/>
          <w:rFonts w:ascii="Times New Roman" w:hAnsi="Times New Roman" w:cs="Times New Roman"/>
        </w:rPr>
      </w:pPr>
      <w:hyperlink r:id="rId10" w:history="1">
        <w:r w:rsidRPr="00DA3C13">
          <w:rPr>
            <w:rStyle w:val="Hyperlink"/>
            <w:rFonts w:ascii="Times New Roman" w:hAnsi="Times New Roman" w:cs="Times New Roman"/>
          </w:rPr>
          <w:t>Canvas Technical Requirements</w:t>
        </w:r>
      </w:hyperlink>
      <w:r w:rsidRPr="00DA3C13">
        <w:rPr>
          <w:rFonts w:ascii="Times New Roman" w:hAnsi="Times New Roman" w:cs="Times New Roman"/>
        </w:rPr>
        <w:t xml:space="preserve"> (https://clear.unt.edu/supported-technologies/canvas/requirements</w:t>
      </w:r>
      <w:r w:rsidRPr="00DA3C13">
        <w:rPr>
          <w:rStyle w:val="Hyperlink"/>
          <w:rFonts w:ascii="Times New Roman" w:hAnsi="Times New Roman" w:cs="Times New Roman"/>
        </w:rPr>
        <w:t>)</w:t>
      </w:r>
    </w:p>
    <w:p w14:paraId="47574A78"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Computer Skills &amp; Digital Literacy</w:t>
      </w:r>
    </w:p>
    <w:p w14:paraId="7AD0C4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Course-specific technical skills learners must have to succeed in the course include:</w:t>
      </w:r>
    </w:p>
    <w:p w14:paraId="361C77D9"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t>Using Canvas</w:t>
      </w:r>
    </w:p>
    <w:p w14:paraId="7D2E9087" w14:textId="77777777" w:rsidR="0012356D" w:rsidRPr="00DA3C13" w:rsidRDefault="0012356D" w:rsidP="0012356D">
      <w:pPr>
        <w:pStyle w:val="ListParagraph"/>
        <w:widowControl/>
        <w:numPr>
          <w:ilvl w:val="0"/>
          <w:numId w:val="3"/>
        </w:numPr>
        <w:spacing w:after="160" w:line="259" w:lineRule="auto"/>
        <w:contextualSpacing/>
        <w:rPr>
          <w:rFonts w:ascii="Times New Roman" w:hAnsi="Times New Roman" w:cs="Times New Roman"/>
        </w:rPr>
      </w:pPr>
      <w:r w:rsidRPr="00DA3C13">
        <w:rPr>
          <w:rFonts w:ascii="Times New Roman" w:hAnsi="Times New Roman" w:cs="Times New Roman"/>
        </w:rPr>
        <w:t>Using email with attachments</w:t>
      </w:r>
    </w:p>
    <w:p w14:paraId="7E6B7CEE"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Rules of Engagement</w:t>
      </w:r>
    </w:p>
    <w:p w14:paraId="7CA4BA42" w14:textId="77777777" w:rsidR="0012356D" w:rsidRPr="00DA3C13" w:rsidRDefault="0012356D" w:rsidP="0012356D">
      <w:pPr>
        <w:rPr>
          <w:rFonts w:ascii="Times New Roman" w:hAnsi="Times New Roman" w:cs="Times New Roman"/>
          <w:shd w:val="clear" w:color="auto" w:fill="FFFFFF"/>
        </w:rPr>
      </w:pPr>
      <w:r w:rsidRPr="00DA3C13">
        <w:rPr>
          <w:rFonts w:ascii="Times New Roman" w:hAnsi="Times New Roman" w:cs="Times New Roman"/>
          <w:shd w:val="clear" w:color="auto" w:fill="FFFFFF"/>
        </w:rPr>
        <w:t>Rules of engagement refer to the way students are expected to interact with each other and with their instructors online. Here are some general guidelines:</w:t>
      </w:r>
    </w:p>
    <w:p w14:paraId="568A634C"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Treat your instructor and classmates with respect in email or any other communication. </w:t>
      </w:r>
    </w:p>
    <w:p w14:paraId="1610350D"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Always use your professors’ proper title: Dr. or Prof., or if in doubt use Mr. or Ms. </w:t>
      </w:r>
    </w:p>
    <w:p w14:paraId="06CFF06B"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Unless specifically invited, do not refer to your instructor by first name. </w:t>
      </w:r>
    </w:p>
    <w:p w14:paraId="7246F14A"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Use clear and concise language. </w:t>
      </w:r>
    </w:p>
    <w:p w14:paraId="26A39B78"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Remember that all college level communication should have appropriate language (this includes discussion boards). </w:t>
      </w:r>
    </w:p>
    <w:p w14:paraId="6D902089" w14:textId="77777777"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cautious when using humor or sarcasm as tone is sometimes lost in an email or discussion post and your message might be taken seriously or sound offensive. </w:t>
      </w:r>
    </w:p>
    <w:p w14:paraId="4D3D0EB8" w14:textId="74C2BC4F" w:rsidR="0012356D" w:rsidRPr="00DA3C13" w:rsidRDefault="0012356D" w:rsidP="0012356D">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 xml:space="preserve">Be careful with personal information (both yours and </w:t>
      </w:r>
      <w:r w:rsidR="003A5564" w:rsidRPr="00DA3C13">
        <w:rPr>
          <w:rFonts w:ascii="Times New Roman" w:hAnsi="Times New Roman" w:cs="Times New Roman"/>
        </w:rPr>
        <w:t>others</w:t>
      </w:r>
      <w:r w:rsidRPr="00DA3C13">
        <w:rPr>
          <w:rFonts w:ascii="Times New Roman" w:hAnsi="Times New Roman" w:cs="Times New Roman"/>
        </w:rPr>
        <w:t xml:space="preserve">). </w:t>
      </w:r>
    </w:p>
    <w:p w14:paraId="3A6A98DD" w14:textId="77777777" w:rsidR="0012356D" w:rsidRPr="00DA3C13" w:rsidRDefault="0012356D" w:rsidP="00DA3C13">
      <w:pPr>
        <w:pStyle w:val="ListParagraph"/>
        <w:widowControl/>
        <w:numPr>
          <w:ilvl w:val="0"/>
          <w:numId w:val="4"/>
        </w:numPr>
        <w:spacing w:after="160" w:line="259" w:lineRule="auto"/>
        <w:contextualSpacing/>
        <w:rPr>
          <w:rFonts w:ascii="Times New Roman" w:hAnsi="Times New Roman" w:cs="Times New Roman"/>
        </w:rPr>
      </w:pPr>
      <w:r w:rsidRPr="00DA3C13">
        <w:rPr>
          <w:rFonts w:ascii="Times New Roman" w:hAnsi="Times New Roman" w:cs="Times New Roman"/>
        </w:rPr>
        <w:t>Do not send confidential information via e-mail</w:t>
      </w:r>
    </w:p>
    <w:p w14:paraId="26771EF8" w14:textId="77777777" w:rsidR="0012356D" w:rsidRPr="00DA3C13" w:rsidRDefault="0012356D" w:rsidP="0012356D">
      <w:pPr>
        <w:rPr>
          <w:rFonts w:ascii="Times New Roman" w:hAnsi="Times New Roman" w:cs="Times New Roman"/>
        </w:rPr>
      </w:pPr>
    </w:p>
    <w:p w14:paraId="42EBCAEA" w14:textId="77777777" w:rsidR="0012356D" w:rsidRPr="00DA3C13" w:rsidRDefault="0012356D" w:rsidP="0012356D">
      <w:pPr>
        <w:pStyle w:val="Heading2"/>
        <w:rPr>
          <w:rFonts w:cs="Times New Roman"/>
        </w:rPr>
      </w:pPr>
      <w:r w:rsidRPr="00DA3C13">
        <w:rPr>
          <w:rFonts w:cs="Times New Roman"/>
        </w:rPr>
        <w:t>Getting Help</w:t>
      </w:r>
    </w:p>
    <w:p w14:paraId="6AD43D0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Technical Assistance</w:t>
      </w:r>
    </w:p>
    <w:p w14:paraId="6B366DCA" w14:textId="77777777" w:rsidR="0012356D" w:rsidRPr="00DA3C13" w:rsidRDefault="0012356D" w:rsidP="0012356D">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21ED166" w14:textId="77777777" w:rsidR="00DA3C13" w:rsidRPr="00DA3C13" w:rsidRDefault="00DA3C13" w:rsidP="00DA3C13">
      <w:pPr>
        <w:rPr>
          <w:rFonts w:ascii="Times New Roman" w:hAnsi="Times New Roman" w:cs="Times New Roman"/>
        </w:rPr>
      </w:pPr>
      <w:r w:rsidRPr="00DA3C13">
        <w:rPr>
          <w:rFonts w:ascii="Times New Roman" w:hAnsi="Times New Roman" w:cs="Times New Roman"/>
          <w:b/>
        </w:rPr>
        <w:t>UNT IT Help Desk</w:t>
      </w:r>
    </w:p>
    <w:p w14:paraId="13540901" w14:textId="0791DACB" w:rsidR="00DA3C13" w:rsidRPr="00DA3C13" w:rsidRDefault="00DA3C13" w:rsidP="00DA3C13">
      <w:pPr>
        <w:pStyle w:val="BodyText"/>
        <w:ind w:left="0" w:right="6649"/>
        <w:rPr>
          <w:rFonts w:ascii="Times New Roman" w:hAnsi="Times New Roman" w:cs="Times New Roman"/>
          <w:sz w:val="22"/>
          <w:szCs w:val="22"/>
        </w:rPr>
      </w:pPr>
      <w:r w:rsidRPr="00DA3C13">
        <w:rPr>
          <w:rFonts w:ascii="Times New Roman" w:hAnsi="Times New Roman" w:cs="Times New Roman"/>
          <w:b/>
        </w:rPr>
        <w:t>Email</w:t>
      </w:r>
      <w:r w:rsidRPr="00DA3C13">
        <w:rPr>
          <w:rFonts w:ascii="Times New Roman" w:hAnsi="Times New Roman" w:cs="Times New Roman"/>
        </w:rPr>
        <w:t xml:space="preserve">: </w:t>
      </w:r>
      <w:hyperlink r:id="rId11" w:history="1">
        <w:r w:rsidRPr="00DA3C13">
          <w:rPr>
            <w:rStyle w:val="Hyperlink"/>
            <w:rFonts w:ascii="Times New Roman" w:hAnsi="Times New Roman" w:cs="Times New Roman"/>
          </w:rPr>
          <w:t>helpdesk@unt.edu</w:t>
        </w:r>
      </w:hyperlink>
      <w:r w:rsidRPr="00DA3C13">
        <w:rPr>
          <w:rFonts w:ascii="Times New Roman" w:hAnsi="Times New Roman" w:cs="Times New Roman"/>
        </w:rPr>
        <w:t xml:space="preserve">  </w:t>
      </w:r>
      <w:r w:rsidRPr="00DA3C13">
        <w:rPr>
          <w:rFonts w:ascii="Times New Roman" w:hAnsi="Times New Roman" w:cs="Times New Roman"/>
        </w:rPr>
        <w:br/>
      </w:r>
      <w:r w:rsidRPr="00DA3C13">
        <w:rPr>
          <w:rFonts w:ascii="Times New Roman" w:hAnsi="Times New Roman" w:cs="Times New Roman"/>
          <w:b/>
          <w:sz w:val="22"/>
          <w:szCs w:val="22"/>
        </w:rPr>
        <w:t>Live Chat</w:t>
      </w:r>
      <w:r w:rsidRPr="00DA3C13">
        <w:rPr>
          <w:rFonts w:ascii="Times New Roman" w:hAnsi="Times New Roman" w:cs="Times New Roman"/>
          <w:sz w:val="22"/>
          <w:szCs w:val="22"/>
        </w:rPr>
        <w:t xml:space="preserve">: </w:t>
      </w:r>
      <w:hyperlink r:id="rId12" w:history="1">
        <w:r w:rsidR="003016DF" w:rsidRPr="007B2B70">
          <w:rPr>
            <w:rStyle w:val="Hyperlink"/>
            <w:rFonts w:ascii="Times New Roman" w:hAnsi="Times New Roman" w:cs="Times New Roman"/>
            <w:sz w:val="22"/>
            <w:szCs w:val="22"/>
          </w:rPr>
          <w:t>https://it.unt.edu/helpdesk/chatsupport</w:t>
        </w:r>
      </w:hyperlink>
      <w:r w:rsidRPr="00DA3C13">
        <w:rPr>
          <w:rFonts w:ascii="Times New Roman" w:hAnsi="Times New Roman" w:cs="Times New Roman"/>
          <w:sz w:val="22"/>
          <w:szCs w:val="22"/>
        </w:rPr>
        <w:t xml:space="preserve"> </w:t>
      </w:r>
      <w:r w:rsidRPr="00DA3C13">
        <w:rPr>
          <w:rFonts w:ascii="Times New Roman" w:hAnsi="Times New Roman" w:cs="Times New Roman"/>
          <w:sz w:val="22"/>
          <w:szCs w:val="22"/>
        </w:rPr>
        <w:br/>
      </w:r>
      <w:r w:rsidRPr="00DA3C13">
        <w:rPr>
          <w:rFonts w:ascii="Times New Roman" w:hAnsi="Times New Roman" w:cs="Times New Roman"/>
          <w:b/>
          <w:sz w:val="22"/>
          <w:szCs w:val="22"/>
        </w:rPr>
        <w:t>Phone</w:t>
      </w:r>
      <w:r w:rsidRPr="00DA3C13">
        <w:rPr>
          <w:rFonts w:ascii="Times New Roman" w:hAnsi="Times New Roman" w:cs="Times New Roman"/>
          <w:sz w:val="22"/>
          <w:szCs w:val="22"/>
        </w:rPr>
        <w:t>: 940-565-2324</w:t>
      </w:r>
    </w:p>
    <w:p w14:paraId="19EA21C4" w14:textId="77777777" w:rsidR="00DA3C13" w:rsidRPr="00DA3C13" w:rsidRDefault="00DA3C13" w:rsidP="00DA3C13">
      <w:pPr>
        <w:pStyle w:val="BodyText"/>
        <w:ind w:left="0"/>
        <w:rPr>
          <w:rFonts w:ascii="Times New Roman" w:hAnsi="Times New Roman" w:cs="Times New Roman"/>
          <w:sz w:val="22"/>
          <w:szCs w:val="22"/>
        </w:rPr>
      </w:pPr>
      <w:r w:rsidRPr="00DA3C13">
        <w:rPr>
          <w:rFonts w:ascii="Times New Roman" w:hAnsi="Times New Roman" w:cs="Times New Roman"/>
          <w:b/>
          <w:sz w:val="22"/>
          <w:szCs w:val="22"/>
        </w:rPr>
        <w:t>In Person</w:t>
      </w:r>
      <w:r w:rsidRPr="00DA3C13">
        <w:rPr>
          <w:rFonts w:ascii="Times New Roman" w:hAnsi="Times New Roman" w:cs="Times New Roman"/>
          <w:sz w:val="22"/>
          <w:szCs w:val="22"/>
        </w:rPr>
        <w:t>: Sage Hall, Room 330</w:t>
      </w:r>
    </w:p>
    <w:p w14:paraId="1D486399" w14:textId="67B5A474" w:rsidR="003016DF" w:rsidRPr="00DA3C13" w:rsidRDefault="00DA3C13" w:rsidP="00DA3C13">
      <w:pPr>
        <w:pStyle w:val="BodyText"/>
        <w:ind w:left="0" w:right="147"/>
        <w:rPr>
          <w:rFonts w:ascii="Times New Roman" w:hAnsi="Times New Roman" w:cs="Times New Roman"/>
          <w:bCs/>
          <w:sz w:val="22"/>
          <w:szCs w:val="22"/>
        </w:rPr>
      </w:pPr>
      <w:r w:rsidRPr="00DA3C13">
        <w:rPr>
          <w:rFonts w:ascii="Times New Roman" w:hAnsi="Times New Roman" w:cs="Times New Roman"/>
          <w:b/>
          <w:sz w:val="22"/>
          <w:szCs w:val="22"/>
        </w:rPr>
        <w:t xml:space="preserve">Hours and Availability: </w:t>
      </w:r>
      <w:r w:rsidRPr="00DA3C13">
        <w:rPr>
          <w:rFonts w:ascii="Times New Roman" w:hAnsi="Times New Roman" w:cs="Times New Roman"/>
          <w:bCs/>
          <w:sz w:val="22"/>
          <w:szCs w:val="22"/>
        </w:rPr>
        <w:t xml:space="preserve">Visit </w:t>
      </w:r>
      <w:hyperlink r:id="rId13" w:history="1">
        <w:r w:rsidRPr="00DA3C13">
          <w:rPr>
            <w:rStyle w:val="Hyperlink"/>
            <w:rFonts w:ascii="Times New Roman" w:hAnsi="Times New Roman" w:cs="Times New Roman"/>
            <w:bCs/>
            <w:sz w:val="22"/>
            <w:szCs w:val="22"/>
          </w:rPr>
          <w:t>https://it.unt.edu/helpdesk</w:t>
        </w:r>
      </w:hyperlink>
      <w:r w:rsidRPr="00DA3C13">
        <w:rPr>
          <w:rFonts w:ascii="Times New Roman" w:hAnsi="Times New Roman" w:cs="Times New Roman"/>
          <w:bCs/>
          <w:sz w:val="22"/>
          <w:szCs w:val="22"/>
        </w:rPr>
        <w:t xml:space="preserve"> for up-to-date hours and availability</w:t>
      </w:r>
    </w:p>
    <w:p w14:paraId="098EA06C" w14:textId="77777777" w:rsidR="00DA3C13" w:rsidRPr="00DA3C13" w:rsidRDefault="00DA3C13" w:rsidP="00DA3C13">
      <w:pPr>
        <w:pStyle w:val="BodyText"/>
        <w:ind w:left="0" w:right="147"/>
        <w:rPr>
          <w:rFonts w:ascii="Times New Roman" w:hAnsi="Times New Roman" w:cs="Times New Roman"/>
          <w:sz w:val="22"/>
          <w:szCs w:val="22"/>
        </w:rPr>
      </w:pPr>
    </w:p>
    <w:p w14:paraId="3FAD05B5" w14:textId="77777777" w:rsidR="00DA3C13" w:rsidRPr="00DA3C13" w:rsidRDefault="00DA3C13" w:rsidP="00DA3C13">
      <w:pPr>
        <w:pStyle w:val="BodyText"/>
        <w:spacing w:after="240"/>
        <w:ind w:left="0" w:right="147"/>
        <w:rPr>
          <w:rFonts w:ascii="Times New Roman" w:hAnsi="Times New Roman" w:cs="Times New Roman"/>
          <w:sz w:val="22"/>
          <w:szCs w:val="22"/>
        </w:rPr>
      </w:pPr>
      <w:r w:rsidRPr="00DA3C13">
        <w:rPr>
          <w:rFonts w:ascii="Times New Roman" w:hAnsi="Times New Roman" w:cs="Times New Roman"/>
          <w:sz w:val="22"/>
          <w:szCs w:val="22"/>
        </w:rPr>
        <w:t xml:space="preserve">For additional support, visit </w:t>
      </w:r>
      <w:hyperlink r:id="rId14" w:history="1">
        <w:r w:rsidRPr="00DA3C13">
          <w:rPr>
            <w:rStyle w:val="Hyperlink"/>
            <w:rFonts w:ascii="Times New Roman" w:hAnsi="Times New Roman" w:cs="Times New Roman"/>
            <w:sz w:val="22"/>
            <w:szCs w:val="22"/>
          </w:rPr>
          <w:t>Canvas Technical Help</w:t>
        </w:r>
      </w:hyperlink>
      <w:r w:rsidRPr="00DA3C13">
        <w:rPr>
          <w:rFonts w:ascii="Times New Roman" w:hAnsi="Times New Roman" w:cs="Times New Roman"/>
          <w:sz w:val="22"/>
          <w:szCs w:val="22"/>
        </w:rPr>
        <w:t xml:space="preserve"> (</w:t>
      </w:r>
      <w:hyperlink r:id="rId15" w:history="1">
        <w:r w:rsidRPr="00DA3C13">
          <w:rPr>
            <w:rStyle w:val="Hyperlink"/>
            <w:rFonts w:ascii="Times New Roman" w:hAnsi="Times New Roman" w:cs="Times New Roman"/>
            <w:sz w:val="22"/>
            <w:szCs w:val="22"/>
          </w:rPr>
          <w:t>https://community.canvaslms.com/docs/DOC-10554-4212710328</w:t>
        </w:r>
      </w:hyperlink>
      <w:r w:rsidRPr="00DA3C13">
        <w:rPr>
          <w:rFonts w:ascii="Times New Roman" w:hAnsi="Times New Roman" w:cs="Times New Roman"/>
          <w:sz w:val="22"/>
          <w:szCs w:val="22"/>
        </w:rPr>
        <w:t>)</w:t>
      </w:r>
    </w:p>
    <w:p w14:paraId="58B7645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Support Services</w:t>
      </w:r>
    </w:p>
    <w:p w14:paraId="0E90C70E" w14:textId="77777777" w:rsidR="0012356D" w:rsidRPr="00DA3C13" w:rsidRDefault="0012356D" w:rsidP="0012356D">
      <w:pPr>
        <w:contextualSpacing/>
        <w:rPr>
          <w:rFonts w:ascii="Times New Roman" w:hAnsi="Times New Roman" w:cs="Times New Roman"/>
        </w:rPr>
      </w:pPr>
      <w:r w:rsidRPr="00DA3C13">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3312413"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6" w:history="1">
        <w:r w:rsidRPr="00DA3C13">
          <w:rPr>
            <w:rStyle w:val="Hyperlink"/>
            <w:rFonts w:ascii="Times New Roman" w:hAnsi="Times New Roman" w:cs="Times New Roman"/>
          </w:rPr>
          <w:t>Student Health and Wellness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https://studentaffairs.unt.edu/student-health-and-wellness-center</w:t>
      </w:r>
      <w:r w:rsidRPr="00DA3C13">
        <w:rPr>
          <w:rFonts w:ascii="Times New Roman" w:hAnsi="Times New Roman" w:cs="Times New Roman"/>
        </w:rPr>
        <w:t>)</w:t>
      </w:r>
    </w:p>
    <w:p w14:paraId="6F41CB62"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7"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4A2470AD"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8" w:history="1">
        <w:r w:rsidRPr="00DA3C13">
          <w:rPr>
            <w:rStyle w:val="Hyperlink"/>
            <w:rFonts w:ascii="Times New Roman" w:hAnsi="Times New Roman" w:cs="Times New Roman"/>
          </w:rPr>
          <w:t>UNT Care Team</w:t>
        </w:r>
      </w:hyperlink>
      <w:r w:rsidRPr="00DA3C13">
        <w:rPr>
          <w:rFonts w:ascii="Times New Roman" w:hAnsi="Times New Roman" w:cs="Times New Roman"/>
        </w:rPr>
        <w:t xml:space="preserve"> (https://studentaffairs.unt.edu/care)</w:t>
      </w:r>
    </w:p>
    <w:p w14:paraId="73038346"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19" w:history="1">
        <w:r w:rsidRPr="00DA3C13">
          <w:rPr>
            <w:rStyle w:val="Hyperlink"/>
            <w:rFonts w:ascii="Times New Roman" w:hAnsi="Times New Roman" w:cs="Times New Roman"/>
          </w:rPr>
          <w:t>UNT Psychiatric Services</w:t>
        </w:r>
      </w:hyperlink>
      <w:r w:rsidRPr="00DA3C13">
        <w:rPr>
          <w:rFonts w:ascii="Times New Roman" w:hAnsi="Times New Roman" w:cs="Times New Roman"/>
        </w:rPr>
        <w:t xml:space="preserve"> (https://studentaffairs.unt.edu/student-health-and-wellness-center/services/psychiatry)</w:t>
      </w:r>
    </w:p>
    <w:p w14:paraId="68CFF9E1" w14:textId="77777777" w:rsidR="0012356D" w:rsidRPr="00DA3C13" w:rsidRDefault="0012356D" w:rsidP="0012356D">
      <w:pPr>
        <w:pStyle w:val="ListParagraph"/>
        <w:widowControl/>
        <w:numPr>
          <w:ilvl w:val="0"/>
          <w:numId w:val="8"/>
        </w:numPr>
        <w:spacing w:after="160" w:line="259" w:lineRule="auto"/>
        <w:contextualSpacing/>
        <w:rPr>
          <w:rFonts w:ascii="Times New Roman" w:hAnsi="Times New Roman" w:cs="Times New Roman"/>
        </w:rPr>
      </w:pPr>
      <w:hyperlink r:id="rId20" w:history="1">
        <w:r w:rsidRPr="00DA3C13">
          <w:rPr>
            <w:rStyle w:val="Hyperlink"/>
            <w:rFonts w:ascii="Times New Roman" w:hAnsi="Times New Roman" w:cs="Times New Roman"/>
          </w:rPr>
          <w:t>Individual Counseling</w:t>
        </w:r>
      </w:hyperlink>
      <w:r w:rsidRPr="00DA3C13">
        <w:rPr>
          <w:rFonts w:ascii="Times New Roman" w:hAnsi="Times New Roman" w:cs="Times New Roman"/>
        </w:rPr>
        <w:t xml:space="preserve"> (https://studentaffairs.unt.edu/counseling-and-testing-services/services/individual-counseling)</w:t>
      </w:r>
    </w:p>
    <w:p w14:paraId="0DB22AD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Other student support services offered by UNT include</w:t>
      </w:r>
    </w:p>
    <w:p w14:paraId="07226ED9" w14:textId="77777777" w:rsidR="0012356D" w:rsidRPr="009D7B97" w:rsidRDefault="0012356D" w:rsidP="0012356D">
      <w:pPr>
        <w:pStyle w:val="ListParagraph"/>
        <w:widowControl/>
        <w:numPr>
          <w:ilvl w:val="0"/>
          <w:numId w:val="6"/>
        </w:numPr>
        <w:spacing w:after="160" w:line="259" w:lineRule="auto"/>
        <w:contextualSpacing/>
        <w:rPr>
          <w:rFonts w:ascii="Times New Roman" w:hAnsi="Times New Roman" w:cs="Times New Roman"/>
          <w:lang w:val="es-ES"/>
        </w:rPr>
      </w:pPr>
      <w:hyperlink r:id="rId21" w:history="1">
        <w:r w:rsidRPr="009D7B97">
          <w:rPr>
            <w:rStyle w:val="Hyperlink"/>
            <w:rFonts w:ascii="Times New Roman" w:hAnsi="Times New Roman" w:cs="Times New Roman"/>
            <w:lang w:val="es-ES"/>
          </w:rPr>
          <w:t>Registrar</w:t>
        </w:r>
      </w:hyperlink>
      <w:r w:rsidRPr="009D7B97">
        <w:rPr>
          <w:rFonts w:ascii="Times New Roman" w:hAnsi="Times New Roman" w:cs="Times New Roman"/>
          <w:lang w:val="es-ES"/>
        </w:rPr>
        <w:t xml:space="preserve"> (</w:t>
      </w:r>
      <w:r w:rsidRPr="009D7B97">
        <w:rPr>
          <w:rStyle w:val="Hyperlink"/>
          <w:rFonts w:ascii="Times New Roman" w:hAnsi="Times New Roman" w:cs="Times New Roman"/>
          <w:lang w:val="es-ES"/>
        </w:rPr>
        <w:t>https://registrar.unt.edu/registration</w:t>
      </w:r>
      <w:r w:rsidRPr="009D7B97">
        <w:rPr>
          <w:rFonts w:ascii="Times New Roman" w:hAnsi="Times New Roman" w:cs="Times New Roman"/>
          <w:lang w:val="es-ES"/>
        </w:rPr>
        <w:t>)</w:t>
      </w:r>
    </w:p>
    <w:p w14:paraId="4F032E28"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2" w:history="1">
        <w:r w:rsidRPr="00DA3C13">
          <w:rPr>
            <w:rStyle w:val="Hyperlink"/>
            <w:rFonts w:ascii="Times New Roman" w:hAnsi="Times New Roman" w:cs="Times New Roman"/>
          </w:rPr>
          <w:t>Financial Aid</w:t>
        </w:r>
      </w:hyperlink>
      <w:r w:rsidRPr="00DA3C13">
        <w:rPr>
          <w:rFonts w:ascii="Times New Roman" w:hAnsi="Times New Roman" w:cs="Times New Roman"/>
        </w:rPr>
        <w:t xml:space="preserve"> (</w:t>
      </w:r>
      <w:r w:rsidRPr="00DA3C13">
        <w:rPr>
          <w:rStyle w:val="Hyperlink"/>
          <w:rFonts w:ascii="Times New Roman" w:hAnsi="Times New Roman" w:cs="Times New Roman"/>
        </w:rPr>
        <w:t>https://financialaid.unt.edu/</w:t>
      </w:r>
      <w:r w:rsidRPr="00DA3C13">
        <w:rPr>
          <w:rFonts w:ascii="Times New Roman" w:hAnsi="Times New Roman" w:cs="Times New Roman"/>
        </w:rPr>
        <w:t>)</w:t>
      </w:r>
    </w:p>
    <w:p w14:paraId="480E9EA1"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3" w:history="1">
        <w:r w:rsidRPr="00DA3C13">
          <w:rPr>
            <w:rStyle w:val="Hyperlink"/>
            <w:rFonts w:ascii="Times New Roman" w:hAnsi="Times New Roman" w:cs="Times New Roman"/>
          </w:rPr>
          <w:t>Student Legal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https://studentaffairs.unt.edu/student-legal-services</w:t>
      </w:r>
      <w:r w:rsidRPr="00DA3C13">
        <w:rPr>
          <w:rFonts w:ascii="Times New Roman" w:hAnsi="Times New Roman" w:cs="Times New Roman"/>
        </w:rPr>
        <w:t>)</w:t>
      </w:r>
    </w:p>
    <w:p w14:paraId="35EF3ABD" w14:textId="284CD853" w:rsidR="0012356D" w:rsidRPr="00024491" w:rsidRDefault="0012356D" w:rsidP="00024491">
      <w:pPr>
        <w:pStyle w:val="ListParagraph"/>
        <w:widowControl/>
        <w:numPr>
          <w:ilvl w:val="0"/>
          <w:numId w:val="6"/>
        </w:numPr>
        <w:spacing w:after="160" w:line="259" w:lineRule="auto"/>
        <w:contextualSpacing/>
        <w:rPr>
          <w:rFonts w:ascii="Times New Roman" w:hAnsi="Times New Roman" w:cs="Times New Roman"/>
        </w:rPr>
      </w:pPr>
      <w:hyperlink r:id="rId24" w:history="1">
        <w:r w:rsidRPr="00DA3C13">
          <w:rPr>
            <w:rStyle w:val="Hyperlink"/>
            <w:rFonts w:ascii="Times New Roman" w:hAnsi="Times New Roman" w:cs="Times New Roman"/>
          </w:rPr>
          <w:t>Career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https://studentaffairs.unt.edu/career-center</w:t>
      </w:r>
      <w:r w:rsidRPr="00DA3C13">
        <w:rPr>
          <w:rFonts w:ascii="Times New Roman" w:hAnsi="Times New Roman" w:cs="Times New Roman"/>
        </w:rPr>
        <w:t>)</w:t>
      </w:r>
    </w:p>
    <w:p w14:paraId="513B1212" w14:textId="05E96568" w:rsidR="0012356D" w:rsidRPr="003016DF" w:rsidRDefault="0012356D" w:rsidP="003016DF">
      <w:pPr>
        <w:pStyle w:val="ListParagraph"/>
        <w:widowControl/>
        <w:numPr>
          <w:ilvl w:val="0"/>
          <w:numId w:val="6"/>
        </w:numPr>
        <w:spacing w:after="160" w:line="259" w:lineRule="auto"/>
        <w:contextualSpacing/>
        <w:rPr>
          <w:rFonts w:ascii="Times New Roman" w:hAnsi="Times New Roman" w:cs="Times New Roman"/>
        </w:rPr>
      </w:pPr>
      <w:hyperlink r:id="rId25" w:history="1">
        <w:r w:rsidRPr="00DA3C13">
          <w:rPr>
            <w:rStyle w:val="Hyperlink"/>
            <w:rFonts w:ascii="Times New Roman" w:hAnsi="Times New Roman" w:cs="Times New Roman"/>
          </w:rPr>
          <w:t>Counseling and Testing Services</w:t>
        </w:r>
      </w:hyperlink>
      <w:r w:rsidRPr="00DA3C13">
        <w:rPr>
          <w:rFonts w:ascii="Times New Roman" w:hAnsi="Times New Roman" w:cs="Times New Roman"/>
        </w:rPr>
        <w:t xml:space="preserve"> (</w:t>
      </w:r>
      <w:r w:rsidRPr="00DA3C13">
        <w:rPr>
          <w:rStyle w:val="Hyperlink"/>
          <w:rFonts w:ascii="Times New Roman" w:hAnsi="Times New Roman" w:cs="Times New Roman"/>
        </w:rPr>
        <w:t>https://studentaffairs.unt.edu/counseling-and-testing-services</w:t>
      </w:r>
      <w:r w:rsidRPr="00DA3C13">
        <w:rPr>
          <w:rFonts w:ascii="Times New Roman" w:hAnsi="Times New Roman" w:cs="Times New Roman"/>
        </w:rPr>
        <w:t>)</w:t>
      </w:r>
    </w:p>
    <w:p w14:paraId="6231116E" w14:textId="77777777" w:rsidR="0012356D" w:rsidRPr="00DA3C13" w:rsidRDefault="0012356D" w:rsidP="0012356D">
      <w:pPr>
        <w:pStyle w:val="ListParagraph"/>
        <w:widowControl/>
        <w:numPr>
          <w:ilvl w:val="0"/>
          <w:numId w:val="6"/>
        </w:numPr>
        <w:spacing w:after="160" w:line="259" w:lineRule="auto"/>
        <w:contextualSpacing/>
        <w:rPr>
          <w:rFonts w:ascii="Times New Roman" w:hAnsi="Times New Roman" w:cs="Times New Roman"/>
        </w:rPr>
      </w:pPr>
      <w:hyperlink r:id="rId26" w:history="1">
        <w:r w:rsidRPr="00DA3C13">
          <w:rPr>
            <w:rStyle w:val="Hyperlink"/>
            <w:rFonts w:ascii="Times New Roman" w:hAnsi="Times New Roman" w:cs="Times New Roman"/>
          </w:rPr>
          <w:t>UNT Food Pantry</w:t>
        </w:r>
      </w:hyperlink>
      <w:r w:rsidRPr="00DA3C13">
        <w:rPr>
          <w:rFonts w:ascii="Times New Roman" w:hAnsi="Times New Roman" w:cs="Times New Roman"/>
        </w:rPr>
        <w:t xml:space="preserve"> (https://deanofstudents.unt.edu/resources/food-pantry)</w:t>
      </w:r>
    </w:p>
    <w:p w14:paraId="0F76A173"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Support Services</w:t>
      </w:r>
    </w:p>
    <w:p w14:paraId="551C6F40"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7" w:history="1">
        <w:r w:rsidRPr="00DA3C13">
          <w:rPr>
            <w:rStyle w:val="Hyperlink"/>
            <w:rFonts w:ascii="Times New Roman" w:hAnsi="Times New Roman" w:cs="Times New Roman"/>
          </w:rPr>
          <w:t>Academic Resource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https://clear.unt.edu/canvas/student-resources</w:t>
      </w:r>
      <w:r w:rsidRPr="00DA3C13">
        <w:rPr>
          <w:rFonts w:ascii="Times New Roman" w:hAnsi="Times New Roman" w:cs="Times New Roman"/>
        </w:rPr>
        <w:t>)</w:t>
      </w:r>
    </w:p>
    <w:p w14:paraId="3EE4C61D"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8" w:history="1">
        <w:r w:rsidRPr="00DA3C13">
          <w:rPr>
            <w:rStyle w:val="Hyperlink"/>
            <w:rFonts w:ascii="Times New Roman" w:hAnsi="Times New Roman" w:cs="Times New Roman"/>
          </w:rPr>
          <w:t>Academic Success Center</w:t>
        </w:r>
      </w:hyperlink>
      <w:r w:rsidRPr="00DA3C13">
        <w:rPr>
          <w:rFonts w:ascii="Times New Roman" w:hAnsi="Times New Roman" w:cs="Times New Roman"/>
        </w:rPr>
        <w:t xml:space="preserve"> (</w:t>
      </w:r>
      <w:r w:rsidRPr="00DA3C13">
        <w:rPr>
          <w:rStyle w:val="Hyperlink"/>
          <w:rFonts w:ascii="Times New Roman" w:hAnsi="Times New Roman" w:cs="Times New Roman"/>
        </w:rPr>
        <w:t>https://success.unt.edu/asc</w:t>
      </w:r>
      <w:r w:rsidRPr="00DA3C13">
        <w:rPr>
          <w:rFonts w:ascii="Times New Roman" w:hAnsi="Times New Roman" w:cs="Times New Roman"/>
        </w:rPr>
        <w:t>)</w:t>
      </w:r>
    </w:p>
    <w:p w14:paraId="69911489"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29" w:history="1">
        <w:r w:rsidRPr="00DA3C13">
          <w:rPr>
            <w:rStyle w:val="Hyperlink"/>
            <w:rFonts w:ascii="Times New Roman" w:hAnsi="Times New Roman" w:cs="Times New Roman"/>
          </w:rPr>
          <w:t>UNT Libraries</w:t>
        </w:r>
      </w:hyperlink>
      <w:r w:rsidRPr="00DA3C13">
        <w:rPr>
          <w:rFonts w:ascii="Times New Roman" w:hAnsi="Times New Roman" w:cs="Times New Roman"/>
        </w:rPr>
        <w:t xml:space="preserve"> (</w:t>
      </w:r>
      <w:r w:rsidRPr="00DA3C13">
        <w:rPr>
          <w:rStyle w:val="Hyperlink"/>
          <w:rFonts w:ascii="Times New Roman" w:hAnsi="Times New Roman" w:cs="Times New Roman"/>
        </w:rPr>
        <w:t>https://library.unt.edu/</w:t>
      </w:r>
      <w:r w:rsidRPr="00DA3C13">
        <w:rPr>
          <w:rFonts w:ascii="Times New Roman" w:hAnsi="Times New Roman" w:cs="Times New Roman"/>
        </w:rPr>
        <w:t>)</w:t>
      </w:r>
    </w:p>
    <w:p w14:paraId="7DCDA8FA"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0" w:history="1">
        <w:r w:rsidRPr="00DA3C13">
          <w:rPr>
            <w:rStyle w:val="Hyperlink"/>
            <w:rFonts w:ascii="Times New Roman" w:hAnsi="Times New Roman" w:cs="Times New Roman"/>
          </w:rPr>
          <w:t>Writing Lab</w:t>
        </w:r>
      </w:hyperlink>
      <w:r w:rsidRPr="00DA3C13">
        <w:rPr>
          <w:rFonts w:ascii="Times New Roman" w:hAnsi="Times New Roman" w:cs="Times New Roman"/>
        </w:rPr>
        <w:t xml:space="preserve"> (</w:t>
      </w:r>
      <w:r w:rsidRPr="00DA3C13">
        <w:rPr>
          <w:rStyle w:val="Hyperlink"/>
          <w:rFonts w:ascii="Times New Roman" w:hAnsi="Times New Roman" w:cs="Times New Roman"/>
        </w:rPr>
        <w:t>http://writingcenter.unt.edu/</w:t>
      </w:r>
      <w:r w:rsidRPr="00DA3C13">
        <w:rPr>
          <w:rFonts w:ascii="Times New Roman" w:hAnsi="Times New Roman" w:cs="Times New Roman"/>
        </w:rPr>
        <w:t>)</w:t>
      </w:r>
    </w:p>
    <w:p w14:paraId="55D87D86" w14:textId="77777777" w:rsidR="0012356D" w:rsidRPr="00DA3C13" w:rsidRDefault="0012356D" w:rsidP="0012356D">
      <w:pPr>
        <w:pStyle w:val="ListParagraph"/>
        <w:widowControl/>
        <w:numPr>
          <w:ilvl w:val="0"/>
          <w:numId w:val="7"/>
        </w:numPr>
        <w:spacing w:after="160" w:line="259" w:lineRule="auto"/>
        <w:contextualSpacing/>
        <w:rPr>
          <w:rFonts w:ascii="Times New Roman" w:hAnsi="Times New Roman" w:cs="Times New Roman"/>
        </w:rPr>
      </w:pPr>
      <w:hyperlink r:id="rId31" w:history="1">
        <w:r w:rsidRPr="00DA3C13">
          <w:rPr>
            <w:rStyle w:val="Hyperlink"/>
            <w:rFonts w:ascii="Times New Roman" w:hAnsi="Times New Roman" w:cs="Times New Roman"/>
          </w:rPr>
          <w:t>MathLab</w:t>
        </w:r>
      </w:hyperlink>
      <w:r w:rsidRPr="00DA3C13">
        <w:rPr>
          <w:rFonts w:ascii="Times New Roman" w:hAnsi="Times New Roman" w:cs="Times New Roman"/>
        </w:rPr>
        <w:t xml:space="preserve"> (</w:t>
      </w:r>
      <w:r w:rsidRPr="00DA3C13">
        <w:rPr>
          <w:rStyle w:val="Hyperlink"/>
          <w:rFonts w:ascii="Times New Roman" w:hAnsi="Times New Roman" w:cs="Times New Roman"/>
        </w:rPr>
        <w:t>https://math.unt.edu/mathlab</w:t>
      </w:r>
      <w:r w:rsidRPr="00DA3C13">
        <w:rPr>
          <w:rFonts w:ascii="Times New Roman" w:hAnsi="Times New Roman" w:cs="Times New Roman"/>
        </w:rPr>
        <w:t>)</w:t>
      </w:r>
    </w:p>
    <w:p w14:paraId="6D545D83" w14:textId="77777777" w:rsidR="0012356D" w:rsidRPr="00DA3C13" w:rsidRDefault="0012356D" w:rsidP="0012356D">
      <w:pPr>
        <w:pStyle w:val="Heading2"/>
        <w:rPr>
          <w:rFonts w:cs="Times New Roman"/>
        </w:rPr>
      </w:pPr>
      <w:r w:rsidRPr="00DA3C13">
        <w:rPr>
          <w:rFonts w:cs="Times New Roman"/>
        </w:rPr>
        <w:t>UNT Policies</w:t>
      </w:r>
    </w:p>
    <w:p w14:paraId="589450A4"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Academic Integrity Policy</w:t>
      </w:r>
    </w:p>
    <w:p w14:paraId="4CE68CB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3B0A92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ADA Policy</w:t>
      </w:r>
    </w:p>
    <w:p w14:paraId="6B566694" w14:textId="2A507490" w:rsidR="0012356D" w:rsidRPr="00DA3C13" w:rsidRDefault="0012356D" w:rsidP="0012356D">
      <w:pPr>
        <w:rPr>
          <w:rFonts w:ascii="Times New Roman" w:hAnsi="Times New Roman" w:cs="Times New Roman"/>
        </w:rPr>
      </w:pPr>
      <w:r w:rsidRPr="00DA3C13">
        <w:rPr>
          <w:rFonts w:ascii="Times New Roman" w:hAnsi="Times New Roman" w:cs="Times New Roman"/>
        </w:rPr>
        <w:t>UNT makes reasonable academic accommodation for students with disabilities. Students seeking accommodation must first register with the Office of Disability Accommodation (ODA</w:t>
      </w:r>
      <w:r w:rsidR="003A5564">
        <w:rPr>
          <w:rFonts w:ascii="Times New Roman" w:hAnsi="Times New Roman" w:cs="Times New Roman"/>
        </w:rPr>
        <w:t xml:space="preserve"> is now AIM</w:t>
      </w:r>
      <w:r w:rsidRPr="00DA3C13">
        <w:rPr>
          <w:rFonts w:ascii="Times New Roman" w:hAnsi="Times New Roman" w:cs="Times New Roman"/>
        </w:rPr>
        <w:t xml:space="preserve">) to verify their eligibility. If a disability is verified, the ODA will provide a student with an accommodation letter to be delivered to faculty to begin a private discussion regarding one’s specific course needs. Students may request accommodations at any </w:t>
      </w:r>
      <w:r w:rsidR="003A5564" w:rsidRPr="00DA3C13">
        <w:rPr>
          <w:rFonts w:ascii="Times New Roman" w:hAnsi="Times New Roman" w:cs="Times New Roman"/>
        </w:rPr>
        <w:t>time;</w:t>
      </w:r>
      <w:r w:rsidRPr="00DA3C13">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2" w:history="1">
        <w:r w:rsidRPr="00DA3C13">
          <w:rPr>
            <w:rStyle w:val="Hyperlink"/>
            <w:rFonts w:ascii="Times New Roman" w:hAnsi="Times New Roman" w:cs="Times New Roman"/>
          </w:rPr>
          <w:t>ODA website</w:t>
        </w:r>
      </w:hyperlink>
      <w:r w:rsidRPr="00DA3C13">
        <w:rPr>
          <w:rFonts w:ascii="Times New Roman" w:hAnsi="Times New Roman" w:cs="Times New Roman"/>
        </w:rPr>
        <w:t xml:space="preserve"> (https://disability.unt.edu/).</w:t>
      </w:r>
    </w:p>
    <w:p w14:paraId="6CAA30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Emergency Notification &amp; Procedures</w:t>
      </w:r>
    </w:p>
    <w:p w14:paraId="58025F5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E0FF60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Retention of Student Records</w:t>
      </w:r>
    </w:p>
    <w:p w14:paraId="755F3712" w14:textId="6BEEB0A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w:t>
      </w:r>
      <w:proofErr w:type="gramStart"/>
      <w:r w:rsidRPr="00DA3C13">
        <w:rPr>
          <w:rFonts w:ascii="Times New Roman" w:hAnsi="Times New Roman" w:cs="Times New Roman"/>
        </w:rPr>
        <w:t xml:space="preserve">via </w:t>
      </w:r>
      <w:r w:rsidR="003A5564">
        <w:rPr>
          <w:rFonts w:ascii="Times New Roman" w:hAnsi="Times New Roman" w:cs="Times New Roman"/>
        </w:rPr>
        <w:t>in</w:t>
      </w:r>
      <w:proofErr w:type="gramEnd"/>
      <w:r w:rsidR="003A5564">
        <w:rPr>
          <w:rFonts w:ascii="Times New Roman" w:hAnsi="Times New Roman" w:cs="Times New Roman"/>
        </w:rPr>
        <w:t xml:space="preserve"> Canvas</w:t>
      </w:r>
      <w:r w:rsidRPr="00DA3C13">
        <w:rPr>
          <w:rFonts w:ascii="Times New Roman" w:hAnsi="Times New Roman" w:cs="Times New Roman"/>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0D0B289"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Acceptable Student Behavior</w:t>
      </w:r>
    </w:p>
    <w:p w14:paraId="415E1B7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3" w:history="1">
        <w:r w:rsidRPr="00DA3C13">
          <w:rPr>
            <w:rStyle w:val="Hyperlink"/>
            <w:rFonts w:ascii="Times New Roman" w:hAnsi="Times New Roman" w:cs="Times New Roman"/>
          </w:rPr>
          <w:t>Code of Student Conduct</w:t>
        </w:r>
      </w:hyperlink>
      <w:r w:rsidRPr="00DA3C13">
        <w:rPr>
          <w:rFonts w:ascii="Times New Roman" w:hAnsi="Times New Roman" w:cs="Times New Roman"/>
        </w:rPr>
        <w:t xml:space="preserve"> (https://deanofstudents.unt.edu/conduct) to learn more. </w:t>
      </w:r>
    </w:p>
    <w:p w14:paraId="525195E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Access to Information - Eagle Connect</w:t>
      </w:r>
    </w:p>
    <w:p w14:paraId="1EF1872E"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Students’ access point for business and academic services at UNT is located at: </w:t>
      </w:r>
      <w:hyperlink r:id="rId34" w:history="1">
        <w:r w:rsidRPr="00DA3C13">
          <w:rPr>
            <w:rStyle w:val="Hyperlink"/>
            <w:rFonts w:ascii="Times New Roman" w:hAnsi="Times New Roman" w:cs="Times New Roman"/>
          </w:rPr>
          <w:t>my.unt.edu</w:t>
        </w:r>
      </w:hyperlink>
      <w:r w:rsidRPr="00DA3C13">
        <w:rPr>
          <w:rFonts w:ascii="Times New Roman" w:hAnsi="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35" w:history="1">
        <w:r w:rsidRPr="00DA3C13">
          <w:rPr>
            <w:rStyle w:val="Hyperlink"/>
            <w:rFonts w:ascii="Times New Roman" w:hAnsi="Times New Roman" w:cs="Times New Roman"/>
          </w:rPr>
          <w:t>Eagle Connect</w:t>
        </w:r>
      </w:hyperlink>
      <w:r w:rsidRPr="00DA3C13">
        <w:rPr>
          <w:rFonts w:ascii="Times New Roman" w:hAnsi="Times New Roman" w:cs="Times New Roman"/>
        </w:rPr>
        <w:t xml:space="preserve"> (https://it.unt.edu/eagleconnect).</w:t>
      </w:r>
    </w:p>
    <w:p w14:paraId="32DBC0A2"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Evaluation Administration Dates</w:t>
      </w:r>
    </w:p>
    <w:p w14:paraId="3379E749" w14:textId="75D91330" w:rsidR="0012356D" w:rsidRPr="00DA3C13" w:rsidRDefault="0012356D" w:rsidP="0012356D">
      <w:pPr>
        <w:rPr>
          <w:rFonts w:ascii="Times New Roman" w:hAnsi="Times New Roman" w:cs="Times New Roman"/>
        </w:rPr>
      </w:pPr>
      <w:r w:rsidRPr="00DA3C13">
        <w:rPr>
          <w:rFonts w:ascii="Times New Roman" w:hAnsi="Times New Roman" w:cs="Times New Roman"/>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6" w:history="1">
        <w:r w:rsidRPr="00DA3C13">
          <w:rPr>
            <w:rStyle w:val="Hyperlink"/>
            <w:rFonts w:ascii="Times New Roman" w:hAnsi="Times New Roman" w:cs="Times New Roman"/>
          </w:rPr>
          <w:t>no-reply@iasystem.org</w:t>
        </w:r>
      </w:hyperlink>
      <w:r w:rsidRPr="00DA3C13">
        <w:rPr>
          <w:rFonts w:ascii="Times New Roman" w:hAnsi="Times New Roman" w:cs="Times New Roman"/>
        </w:rPr>
        <w:t xml:space="preserve">) with the survey link. Students should look for the email in their UNT email inbox. Simply click on the link and complete the survey. Once students complete the </w:t>
      </w:r>
      <w:r w:rsidR="001938E7" w:rsidRPr="00DA3C13">
        <w:rPr>
          <w:rFonts w:ascii="Times New Roman" w:hAnsi="Times New Roman" w:cs="Times New Roman"/>
        </w:rPr>
        <w:t>survey,</w:t>
      </w:r>
      <w:r w:rsidRPr="00DA3C13">
        <w:rPr>
          <w:rFonts w:ascii="Times New Roman" w:hAnsi="Times New Roman" w:cs="Times New Roman"/>
        </w:rPr>
        <w:t xml:space="preserve"> they will receive a confirmation email that the survey has been submitted. For additional information, please visit the </w:t>
      </w:r>
      <w:hyperlink r:id="rId37" w:history="1">
        <w:r w:rsidRPr="00DA3C13">
          <w:rPr>
            <w:rStyle w:val="Hyperlink"/>
            <w:rFonts w:ascii="Times New Roman" w:hAnsi="Times New Roman" w:cs="Times New Roman"/>
          </w:rPr>
          <w:t>SPOT website</w:t>
        </w:r>
      </w:hyperlink>
      <w:r w:rsidRPr="00DA3C13">
        <w:rPr>
          <w:rFonts w:ascii="Times New Roman" w:hAnsi="Times New Roman" w:cs="Times New Roman"/>
        </w:rPr>
        <w:t xml:space="preserve"> (</w:t>
      </w:r>
      <w:r w:rsidRPr="00DA3C13">
        <w:rPr>
          <w:rStyle w:val="Hyperlink"/>
          <w:rFonts w:ascii="Times New Roman" w:hAnsi="Times New Roman" w:cs="Times New Roman"/>
        </w:rPr>
        <w:t>http://spot.unt.edu/)</w:t>
      </w:r>
      <w:r w:rsidRPr="00DA3C13">
        <w:rPr>
          <w:rFonts w:ascii="Times New Roman" w:hAnsi="Times New Roman" w:cs="Times New Roman"/>
        </w:rPr>
        <w:t xml:space="preserve"> or email </w:t>
      </w:r>
      <w:hyperlink r:id="rId38" w:history="1">
        <w:r w:rsidRPr="00DA3C13">
          <w:rPr>
            <w:rStyle w:val="Hyperlink"/>
            <w:rFonts w:ascii="Times New Roman" w:hAnsi="Times New Roman" w:cs="Times New Roman"/>
          </w:rPr>
          <w:t>spot@unt.edu</w:t>
        </w:r>
      </w:hyperlink>
      <w:r w:rsidRPr="00DA3C13">
        <w:rPr>
          <w:rFonts w:ascii="Times New Roman" w:hAnsi="Times New Roman" w:cs="Times New Roman"/>
        </w:rPr>
        <w:t>.</w:t>
      </w:r>
    </w:p>
    <w:p w14:paraId="66AAAC9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Sexual Assault Prevention</w:t>
      </w:r>
    </w:p>
    <w:p w14:paraId="3CAC0B3A"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A3C13">
        <w:rPr>
          <w:rFonts w:ascii="Times New Roman" w:hAnsi="Times New Roman" w:cs="Times New Roman"/>
        </w:rPr>
        <w:t>on the basis of</w:t>
      </w:r>
      <w:proofErr w:type="gramEnd"/>
      <w:r w:rsidRPr="00DA3C13">
        <w:rPr>
          <w:rFonts w:ascii="Times New Roman" w:hAnsi="Times New Roman" w:cs="Times New Roman"/>
        </w:rPr>
        <w:t xml:space="preserve"> </w:t>
      </w:r>
      <w:proofErr w:type="gramStart"/>
      <w:r w:rsidRPr="00DA3C13">
        <w:rPr>
          <w:rFonts w:ascii="Times New Roman" w:hAnsi="Times New Roman" w:cs="Times New Roman"/>
        </w:rPr>
        <w:t>sex, and</w:t>
      </w:r>
      <w:proofErr w:type="gramEnd"/>
      <w:r w:rsidRPr="00DA3C13">
        <w:rPr>
          <w:rFonts w:ascii="Times New Roman" w:hAnsi="Times New Roman" w:cs="Times New Roman"/>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9" w:history="1">
        <w:r w:rsidRPr="00DA3C13">
          <w:rPr>
            <w:rStyle w:val="Hyperlink"/>
            <w:rFonts w:ascii="Times New Roman" w:hAnsi="Times New Roman" w:cs="Times New Roman"/>
          </w:rPr>
          <w:t>SurvivorAdvocate@unt.edu</w:t>
        </w:r>
      </w:hyperlink>
      <w:r w:rsidRPr="00DA3C13">
        <w:rPr>
          <w:rFonts w:ascii="Times New Roman" w:hAnsi="Times New Roman" w:cs="Times New Roman"/>
        </w:rPr>
        <w:t xml:space="preserve"> or by calling the Dean of Students Office at 940-565- 2648. Additionally, alleged sexual misconduct can be non-confidentially reported to the Title IX Coordinator at </w:t>
      </w:r>
      <w:hyperlink r:id="rId40" w:history="1">
        <w:r w:rsidRPr="00DA3C13">
          <w:rPr>
            <w:rStyle w:val="Hyperlink"/>
            <w:rFonts w:ascii="Times New Roman" w:hAnsi="Times New Roman" w:cs="Times New Roman"/>
          </w:rPr>
          <w:t>oeo@unt.edu</w:t>
        </w:r>
      </w:hyperlink>
      <w:r w:rsidRPr="00DA3C13">
        <w:rPr>
          <w:rFonts w:ascii="Times New Roman" w:hAnsi="Times New Roman" w:cs="Times New Roman"/>
        </w:rPr>
        <w:t xml:space="preserve"> or at (940) 565 2759.</w:t>
      </w:r>
    </w:p>
    <w:p w14:paraId="2F3778E7"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 xml:space="preserve">Important Notice for F-1 Students taking Distance Education Courses </w:t>
      </w:r>
    </w:p>
    <w:p w14:paraId="7E25F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Federal Regulation</w:t>
      </w:r>
    </w:p>
    <w:p w14:paraId="12A7F4A3"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To read detailed Immigration and Customs Enforcement regulations for F-1 students taking online courses, please go to the </w:t>
      </w:r>
      <w:hyperlink r:id="rId41" w:history="1">
        <w:r w:rsidRPr="00DA3C13">
          <w:rPr>
            <w:rStyle w:val="Hyperlink"/>
            <w:rFonts w:ascii="Times New Roman" w:hAnsi="Times New Roman" w:cs="Times New Roman"/>
          </w:rPr>
          <w:t>Electronic Code of Federal Regulations website</w:t>
        </w:r>
      </w:hyperlink>
      <w:r w:rsidRPr="00DA3C13">
        <w:rPr>
          <w:rFonts w:ascii="Times New Roman" w:hAnsi="Times New Roman" w:cs="Times New Roman"/>
        </w:rPr>
        <w:t xml:space="preserve"> (http://www.ecfr.gov/</w:t>
      </w:r>
      <w:r w:rsidRPr="00DA3C13">
        <w:rPr>
          <w:rStyle w:val="Hyperlink"/>
          <w:rFonts w:ascii="Times New Roman" w:hAnsi="Times New Roman" w:cs="Times New Roman"/>
        </w:rPr>
        <w:t>)</w:t>
      </w:r>
      <w:r w:rsidRPr="00DA3C13">
        <w:rPr>
          <w:rFonts w:ascii="Times New Roman" w:hAnsi="Times New Roman" w:cs="Times New Roman"/>
        </w:rPr>
        <w:t>. The specific portion concerning distance education courses is located at Title 8 CFR 214.2 Paragraph (f)(6)(i)(G).</w:t>
      </w:r>
    </w:p>
    <w:p w14:paraId="5060D74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The paragraph reads: </w:t>
      </w:r>
    </w:p>
    <w:p w14:paraId="2E2F6BE7" w14:textId="3ACF3556" w:rsidR="0012356D" w:rsidRPr="00DA3C13" w:rsidRDefault="0012356D" w:rsidP="0012356D">
      <w:pPr>
        <w:rPr>
          <w:rFonts w:ascii="Times New Roman" w:hAnsi="Times New Roman" w:cs="Times New Roman"/>
          <w:b/>
        </w:rPr>
      </w:pPr>
      <w:r w:rsidRPr="00DA3C13">
        <w:rPr>
          <w:rFonts w:ascii="Times New Roman" w:hAnsi="Times New Roman" w:cs="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DA3C13">
        <w:rPr>
          <w:rFonts w:ascii="Times New Roman" w:hAnsi="Times New Roman" w:cs="Times New Roman"/>
        </w:rPr>
        <w:t>through the use of</w:t>
      </w:r>
      <w:proofErr w:type="gramEnd"/>
      <w:r w:rsidRPr="00DA3C13">
        <w:rPr>
          <w:rFonts w:ascii="Times New Roman" w:hAnsi="Times New Roman" w:cs="Times New Roman"/>
        </w:rPr>
        <w:t xml:space="preserve"> television, audio, or computer transmission including open broadcast, closed circuit, cable, </w:t>
      </w:r>
      <w:r w:rsidR="003A5564" w:rsidRPr="00DA3C13">
        <w:rPr>
          <w:rFonts w:ascii="Times New Roman" w:hAnsi="Times New Roman" w:cs="Times New Roman"/>
        </w:rPr>
        <w:t>microwave,</w:t>
      </w:r>
      <w:r w:rsidRPr="00DA3C13">
        <w:rPr>
          <w:rFonts w:ascii="Times New Roman" w:hAnsi="Times New Roman" w:cs="Times New Roman"/>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C4B3DB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 xml:space="preserve">University of North Texas Compliance </w:t>
      </w:r>
    </w:p>
    <w:p w14:paraId="1D8C0D58"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0E8BDB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If such an on-campus activity is required, it is the student’s responsibility to do the following:</w:t>
      </w:r>
    </w:p>
    <w:p w14:paraId="1BC2D9A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(1) Submit a written request to the instructor for an on-campus experiential component within one week of the start of the course.</w:t>
      </w:r>
    </w:p>
    <w:p w14:paraId="1D2533D7"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374273DB"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history="1">
        <w:r w:rsidRPr="00DA3C13">
          <w:rPr>
            <w:rStyle w:val="Hyperlink"/>
            <w:rFonts w:ascii="Times New Roman" w:hAnsi="Times New Roman" w:cs="Times New Roman"/>
          </w:rPr>
          <w:t>internationaladvising@unt.edu</w:t>
        </w:r>
      </w:hyperlink>
      <w:r w:rsidRPr="00DA3C13">
        <w:rPr>
          <w:rFonts w:ascii="Times New Roman" w:hAnsi="Times New Roman" w:cs="Times New Roman"/>
        </w:rPr>
        <w:t>) to get clarification before the one-week deadline.</w:t>
      </w:r>
    </w:p>
    <w:p w14:paraId="0B636D9B"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Student Verification</w:t>
      </w:r>
    </w:p>
    <w:p w14:paraId="00708D02"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8DE33F4"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See </w:t>
      </w:r>
      <w:hyperlink r:id="rId43" w:history="1">
        <w:r w:rsidRPr="00DA3C13">
          <w:rPr>
            <w:rStyle w:val="Hyperlink"/>
            <w:rFonts w:ascii="Times New Roman" w:hAnsi="Times New Roman" w:cs="Times New Roman"/>
          </w:rPr>
          <w:t>UNT Policy 07-002 Student Identity Verification, Privacy, and Notification and Distance Education Courses</w:t>
        </w:r>
      </w:hyperlink>
      <w:r w:rsidRPr="00DA3C13">
        <w:rPr>
          <w:rFonts w:ascii="Times New Roman" w:hAnsi="Times New Roman" w:cs="Times New Roman"/>
        </w:rPr>
        <w:t xml:space="preserve"> (https://policy.unt.edu/policy/07-002).</w:t>
      </w:r>
    </w:p>
    <w:p w14:paraId="7F7C1A9D" w14:textId="77777777" w:rsidR="0012356D" w:rsidRPr="00DA3C13" w:rsidRDefault="0012356D" w:rsidP="0012356D">
      <w:pPr>
        <w:pStyle w:val="Heading3"/>
        <w:rPr>
          <w:rFonts w:ascii="Times New Roman" w:hAnsi="Times New Roman" w:cs="Times New Roman"/>
        </w:rPr>
      </w:pPr>
      <w:r w:rsidRPr="00DA3C13">
        <w:rPr>
          <w:rFonts w:ascii="Times New Roman" w:hAnsi="Times New Roman" w:cs="Times New Roman"/>
        </w:rPr>
        <w:t>Use of Student Work</w:t>
      </w:r>
    </w:p>
    <w:p w14:paraId="5715F1E5" w14:textId="7559D6DB"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A student owns the copyright for all work (e.g. software, photographs, reports, presentations, and email postings) he or she creates within a </w:t>
      </w:r>
      <w:r w:rsidR="003A5564" w:rsidRPr="00DA3C13">
        <w:rPr>
          <w:rFonts w:ascii="Times New Roman" w:hAnsi="Times New Roman" w:cs="Times New Roman"/>
        </w:rPr>
        <w:t>class,</w:t>
      </w:r>
      <w:r w:rsidRPr="00DA3C13">
        <w:rPr>
          <w:rFonts w:ascii="Times New Roman" w:hAnsi="Times New Roman" w:cs="Times New Roman"/>
        </w:rPr>
        <w:t xml:space="preserve"> and the University is not entitled to use any student work without the student’s permission unless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following criteria are met:</w:t>
      </w:r>
    </w:p>
    <w:p w14:paraId="7FEDB79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used only once.</w:t>
      </w:r>
    </w:p>
    <w:p w14:paraId="5DA89D5A"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work is not used in its entirety.</w:t>
      </w:r>
    </w:p>
    <w:p w14:paraId="28A977D0"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Use of the work does not affect any potential profits from the work.</w:t>
      </w:r>
    </w:p>
    <w:p w14:paraId="0866328B"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The student is not identified.</w:t>
      </w:r>
    </w:p>
    <w:p w14:paraId="53ADB904" w14:textId="77777777" w:rsidR="0012356D" w:rsidRPr="00DA3C13" w:rsidRDefault="0012356D" w:rsidP="0012356D">
      <w:pPr>
        <w:widowControl/>
        <w:numPr>
          <w:ilvl w:val="0"/>
          <w:numId w:val="9"/>
        </w:numPr>
        <w:spacing w:line="276" w:lineRule="auto"/>
        <w:rPr>
          <w:rFonts w:ascii="Times New Roman" w:hAnsi="Times New Roman" w:cs="Times New Roman"/>
        </w:rPr>
      </w:pPr>
      <w:r w:rsidRPr="00DA3C13">
        <w:rPr>
          <w:rFonts w:ascii="Times New Roman" w:hAnsi="Times New Roman" w:cs="Times New Roman"/>
        </w:rPr>
        <w:t xml:space="preserve">The work is identified as student work. </w:t>
      </w:r>
    </w:p>
    <w:p w14:paraId="4A9FA2F9" w14:textId="77777777" w:rsidR="0012356D" w:rsidRPr="00DA3C13" w:rsidRDefault="0012356D" w:rsidP="0012356D">
      <w:pPr>
        <w:ind w:left="720"/>
        <w:rPr>
          <w:rFonts w:ascii="Times New Roman" w:hAnsi="Times New Roman" w:cs="Times New Roman"/>
        </w:rPr>
      </w:pPr>
    </w:p>
    <w:p w14:paraId="693C0019"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 xml:space="preserve">If the use of the work does not meet </w:t>
      </w:r>
      <w:proofErr w:type="gramStart"/>
      <w:r w:rsidRPr="00DA3C13">
        <w:rPr>
          <w:rFonts w:ascii="Times New Roman" w:hAnsi="Times New Roman" w:cs="Times New Roman"/>
        </w:rPr>
        <w:t>all of</w:t>
      </w:r>
      <w:proofErr w:type="gramEnd"/>
      <w:r w:rsidRPr="00DA3C13">
        <w:rPr>
          <w:rFonts w:ascii="Times New Roman" w:hAnsi="Times New Roman" w:cs="Times New Roman"/>
        </w:rPr>
        <w:t xml:space="preserve"> the above criteria, then the University office or department using the work must obtain the student’s written permission.</w:t>
      </w:r>
    </w:p>
    <w:p w14:paraId="3DDCB086"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Download the UNT System Permission, Waiver and Release Form</w:t>
      </w:r>
    </w:p>
    <w:p w14:paraId="566CDEAB" w14:textId="77777777" w:rsidR="0012356D" w:rsidRPr="00DA3C13" w:rsidRDefault="0012356D" w:rsidP="0012356D">
      <w:pPr>
        <w:rPr>
          <w:rFonts w:ascii="Times New Roman" w:hAnsi="Times New Roman" w:cs="Times New Roman"/>
          <w:b/>
        </w:rPr>
      </w:pPr>
      <w:r w:rsidRPr="00DA3C13">
        <w:rPr>
          <w:rFonts w:ascii="Times New Roman" w:hAnsi="Times New Roman" w:cs="Times New Roman"/>
          <w:b/>
        </w:rPr>
        <w:t>Transmission and Recording of Student Images in Electronically-Delivered Courses</w:t>
      </w:r>
    </w:p>
    <w:p w14:paraId="29A725B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0C5F4816"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 xml:space="preserve">In the event an instructor records student presentations, he or she must obtain permission from the student using a signed release </w:t>
      </w:r>
      <w:proofErr w:type="gramStart"/>
      <w:r w:rsidRPr="00DA3C13">
        <w:rPr>
          <w:rFonts w:ascii="Times New Roman" w:hAnsi="Times New Roman" w:cs="Times New Roman"/>
        </w:rPr>
        <w:t>in order to</w:t>
      </w:r>
      <w:proofErr w:type="gramEnd"/>
      <w:r w:rsidRPr="00DA3C13">
        <w:rPr>
          <w:rFonts w:ascii="Times New Roman" w:hAnsi="Times New Roman" w:cs="Times New Roman"/>
        </w:rPr>
        <w:t xml:space="preserve"> use the recording for future classes in accordance with the Use of Student-Created Work guidelines above.</w:t>
      </w:r>
    </w:p>
    <w:p w14:paraId="3E5D1C9B" w14:textId="77777777" w:rsidR="0012356D" w:rsidRPr="00DA3C13" w:rsidRDefault="0012356D" w:rsidP="0012356D">
      <w:pPr>
        <w:widowControl/>
        <w:numPr>
          <w:ilvl w:val="0"/>
          <w:numId w:val="10"/>
        </w:numPr>
        <w:spacing w:after="200" w:line="276" w:lineRule="auto"/>
        <w:rPr>
          <w:rFonts w:ascii="Times New Roman" w:hAnsi="Times New Roman" w:cs="Times New Roman"/>
        </w:rPr>
      </w:pPr>
      <w:r w:rsidRPr="00DA3C13">
        <w:rPr>
          <w:rFonts w:ascii="Times New Roman" w:hAnsi="Times New Roman" w:cs="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51F2B05" w14:textId="77777777" w:rsidR="0012356D" w:rsidRPr="00DA3C13" w:rsidRDefault="0012356D" w:rsidP="0012356D">
      <w:pPr>
        <w:ind w:left="720"/>
        <w:rPr>
          <w:rFonts w:ascii="Times New Roman" w:hAnsi="Times New Roman" w:cs="Times New Roman"/>
        </w:rPr>
      </w:pPr>
      <w:r w:rsidRPr="00DA3C13">
        <w:rPr>
          <w:rFonts w:ascii="Times New Roman" w:hAnsi="Times New Roman" w:cs="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67C227F2" w14:textId="77777777" w:rsidR="0012356D" w:rsidRPr="00DA3C13" w:rsidRDefault="0012356D" w:rsidP="0012356D">
      <w:pPr>
        <w:rPr>
          <w:rFonts w:ascii="Times New Roman" w:hAnsi="Times New Roman" w:cs="Times New Roman"/>
        </w:rPr>
      </w:pPr>
      <w:r w:rsidRPr="00DA3C13">
        <w:rPr>
          <w:rFonts w:ascii="Times New Roman" w:hAnsi="Times New Roman" w:cs="Times New Roman"/>
        </w:rPr>
        <w:t>No notification is needed if only audio and slide capture is used or if the video only records the instructor's image. However, the instructor is encouraged to let students know the recordings will be available to them for study purposes.</w:t>
      </w:r>
    </w:p>
    <w:p w14:paraId="1E83538C" w14:textId="77777777" w:rsidR="0012356D" w:rsidRPr="00DA3C13" w:rsidRDefault="0012356D" w:rsidP="0012356D">
      <w:pPr>
        <w:rPr>
          <w:rFonts w:ascii="Times New Roman" w:hAnsi="Times New Roman" w:cs="Times New Roman"/>
          <w:b/>
        </w:rPr>
      </w:pPr>
    </w:p>
    <w:p w14:paraId="2F28D32A" w14:textId="77777777" w:rsidR="0012356D" w:rsidRPr="00DA3C13" w:rsidRDefault="0012356D" w:rsidP="0012356D">
      <w:pPr>
        <w:rPr>
          <w:rFonts w:ascii="Times New Roman" w:hAnsi="Times New Roman" w:cs="Times New Roman"/>
        </w:rPr>
      </w:pPr>
    </w:p>
    <w:p w14:paraId="4C39B9AA" w14:textId="77777777" w:rsidR="0012356D" w:rsidRPr="00DA3C13" w:rsidRDefault="0012356D" w:rsidP="0012356D">
      <w:pPr>
        <w:shd w:val="clear" w:color="auto" w:fill="FFFFFF"/>
        <w:spacing w:before="100" w:beforeAutospacing="1" w:after="100" w:afterAutospacing="1"/>
        <w:rPr>
          <w:rFonts w:ascii="Times New Roman" w:eastAsia="Times New Roman" w:hAnsi="Times New Roman" w:cs="Times New Roman"/>
          <w:color w:val="3D3D3D"/>
          <w:sz w:val="24"/>
          <w:szCs w:val="24"/>
        </w:rPr>
      </w:pPr>
    </w:p>
    <w:p w14:paraId="5D948C91" w14:textId="77777777" w:rsidR="0012356D" w:rsidRPr="00DA3C13" w:rsidRDefault="0012356D" w:rsidP="0012356D">
      <w:pPr>
        <w:shd w:val="clear" w:color="auto" w:fill="FFFFFF"/>
        <w:spacing w:before="180" w:after="180"/>
        <w:rPr>
          <w:rFonts w:ascii="Times New Roman" w:eastAsia="Times New Roman" w:hAnsi="Times New Roman" w:cs="Times New Roman"/>
          <w:color w:val="3D3D3D"/>
          <w:sz w:val="24"/>
          <w:szCs w:val="24"/>
        </w:rPr>
      </w:pPr>
      <w:r w:rsidRPr="00DA3C13">
        <w:rPr>
          <w:rFonts w:ascii="Times New Roman" w:eastAsia="Times New Roman" w:hAnsi="Times New Roman" w:cs="Times New Roman"/>
          <w:color w:val="3D3D3D"/>
          <w:sz w:val="24"/>
          <w:szCs w:val="24"/>
        </w:rPr>
        <w:t> </w:t>
      </w:r>
    </w:p>
    <w:p w14:paraId="26E18067" w14:textId="77777777" w:rsidR="0012356D" w:rsidRPr="00DA3C13" w:rsidRDefault="0012356D" w:rsidP="0012356D">
      <w:pPr>
        <w:rPr>
          <w:rFonts w:ascii="Times New Roman" w:hAnsi="Times New Roman" w:cs="Times New Roman"/>
          <w:sz w:val="24"/>
          <w:szCs w:val="24"/>
        </w:rPr>
      </w:pPr>
    </w:p>
    <w:p w14:paraId="3407AE35" w14:textId="77777777" w:rsidR="0012356D" w:rsidRPr="00DA3C13" w:rsidRDefault="0012356D" w:rsidP="0012356D">
      <w:pPr>
        <w:spacing w:after="120"/>
        <w:contextualSpacing/>
        <w:rPr>
          <w:rFonts w:ascii="Times New Roman" w:hAnsi="Times New Roman" w:cs="Times New Roman"/>
          <w:b/>
          <w:sz w:val="24"/>
          <w:szCs w:val="24"/>
        </w:rPr>
      </w:pPr>
    </w:p>
    <w:p w14:paraId="25B30956" w14:textId="77777777" w:rsidR="0012356D" w:rsidRPr="00DA3C13" w:rsidRDefault="0012356D" w:rsidP="001E4816">
      <w:pPr>
        <w:spacing w:before="3"/>
        <w:rPr>
          <w:rFonts w:ascii="Times New Roman" w:eastAsia="Georgia" w:hAnsi="Times New Roman" w:cs="Times New Roman"/>
          <w:sz w:val="24"/>
          <w:szCs w:val="24"/>
        </w:rPr>
      </w:pPr>
    </w:p>
    <w:sectPr w:rsidR="0012356D" w:rsidRPr="00DA3C13">
      <w:pgSz w:w="12240" w:h="15840"/>
      <w:pgMar w:top="13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F UI">
    <w:altName w:val="Cambria"/>
    <w:charset w:val="00"/>
    <w:family w:val="roman"/>
    <w:pitch w:val="default"/>
  </w:font>
  <w:font w:name=".SFUI-Regular">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25C"/>
    <w:multiLevelType w:val="hybridMultilevel"/>
    <w:tmpl w:val="D0606A8E"/>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 w15:restartNumberingAfterBreak="0">
    <w:nsid w:val="0C8A4E30"/>
    <w:multiLevelType w:val="hybridMultilevel"/>
    <w:tmpl w:val="8A9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2A1558"/>
    <w:multiLevelType w:val="hybridMultilevel"/>
    <w:tmpl w:val="21900B5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A4F22D2"/>
    <w:multiLevelType w:val="hybridMultilevel"/>
    <w:tmpl w:val="F3FE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20BC7"/>
    <w:multiLevelType w:val="hybridMultilevel"/>
    <w:tmpl w:val="1A0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6C45"/>
    <w:multiLevelType w:val="hybridMultilevel"/>
    <w:tmpl w:val="BB80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87E1A"/>
    <w:multiLevelType w:val="hybridMultilevel"/>
    <w:tmpl w:val="E64EFFB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D2144"/>
    <w:multiLevelType w:val="hybridMultilevel"/>
    <w:tmpl w:val="BAC6D92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F6582"/>
    <w:multiLevelType w:val="hybridMultilevel"/>
    <w:tmpl w:val="121C3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83170"/>
    <w:multiLevelType w:val="hybridMultilevel"/>
    <w:tmpl w:val="A7920346"/>
    <w:lvl w:ilvl="0" w:tplc="CBE22666">
      <w:start w:val="1"/>
      <w:numFmt w:val="bullet"/>
      <w:lvlText w:val=""/>
      <w:lvlJc w:val="left"/>
      <w:pPr>
        <w:ind w:left="820" w:hanging="360"/>
      </w:pPr>
      <w:rPr>
        <w:rFonts w:ascii="Symbol" w:eastAsia="Symbol" w:hAnsi="Symbol" w:hint="default"/>
        <w:sz w:val="24"/>
        <w:szCs w:val="24"/>
      </w:rPr>
    </w:lvl>
    <w:lvl w:ilvl="1" w:tplc="6B64494E">
      <w:start w:val="1"/>
      <w:numFmt w:val="bullet"/>
      <w:lvlText w:val="•"/>
      <w:lvlJc w:val="left"/>
      <w:pPr>
        <w:ind w:left="1688" w:hanging="360"/>
      </w:pPr>
      <w:rPr>
        <w:rFonts w:hint="default"/>
      </w:rPr>
    </w:lvl>
    <w:lvl w:ilvl="2" w:tplc="9BB041C8">
      <w:start w:val="1"/>
      <w:numFmt w:val="bullet"/>
      <w:lvlText w:val="•"/>
      <w:lvlJc w:val="left"/>
      <w:pPr>
        <w:ind w:left="2556" w:hanging="360"/>
      </w:pPr>
      <w:rPr>
        <w:rFonts w:hint="default"/>
      </w:rPr>
    </w:lvl>
    <w:lvl w:ilvl="3" w:tplc="EAC89A34">
      <w:start w:val="1"/>
      <w:numFmt w:val="bullet"/>
      <w:lvlText w:val="•"/>
      <w:lvlJc w:val="left"/>
      <w:pPr>
        <w:ind w:left="3424" w:hanging="360"/>
      </w:pPr>
      <w:rPr>
        <w:rFonts w:hint="default"/>
      </w:rPr>
    </w:lvl>
    <w:lvl w:ilvl="4" w:tplc="27CE4CB2">
      <w:start w:val="1"/>
      <w:numFmt w:val="bullet"/>
      <w:lvlText w:val="•"/>
      <w:lvlJc w:val="left"/>
      <w:pPr>
        <w:ind w:left="4292" w:hanging="360"/>
      </w:pPr>
      <w:rPr>
        <w:rFonts w:hint="default"/>
      </w:rPr>
    </w:lvl>
    <w:lvl w:ilvl="5" w:tplc="AC98F864">
      <w:start w:val="1"/>
      <w:numFmt w:val="bullet"/>
      <w:lvlText w:val="•"/>
      <w:lvlJc w:val="left"/>
      <w:pPr>
        <w:ind w:left="5160" w:hanging="360"/>
      </w:pPr>
      <w:rPr>
        <w:rFonts w:hint="default"/>
      </w:rPr>
    </w:lvl>
    <w:lvl w:ilvl="6" w:tplc="D5B8A022">
      <w:start w:val="1"/>
      <w:numFmt w:val="bullet"/>
      <w:lvlText w:val="•"/>
      <w:lvlJc w:val="left"/>
      <w:pPr>
        <w:ind w:left="6028" w:hanging="360"/>
      </w:pPr>
      <w:rPr>
        <w:rFonts w:hint="default"/>
      </w:rPr>
    </w:lvl>
    <w:lvl w:ilvl="7" w:tplc="A2EA99FE">
      <w:start w:val="1"/>
      <w:numFmt w:val="bullet"/>
      <w:lvlText w:val="•"/>
      <w:lvlJc w:val="left"/>
      <w:pPr>
        <w:ind w:left="6896" w:hanging="360"/>
      </w:pPr>
      <w:rPr>
        <w:rFonts w:hint="default"/>
      </w:rPr>
    </w:lvl>
    <w:lvl w:ilvl="8" w:tplc="41C820CE">
      <w:start w:val="1"/>
      <w:numFmt w:val="bullet"/>
      <w:lvlText w:val="•"/>
      <w:lvlJc w:val="left"/>
      <w:pPr>
        <w:ind w:left="7764" w:hanging="360"/>
      </w:pPr>
      <w:rPr>
        <w:rFonts w:hint="default"/>
      </w:rPr>
    </w:lvl>
  </w:abstractNum>
  <w:num w:numId="1" w16cid:durableId="589506676">
    <w:abstractNumId w:val="19"/>
  </w:num>
  <w:num w:numId="2" w16cid:durableId="1776094897">
    <w:abstractNumId w:val="14"/>
  </w:num>
  <w:num w:numId="3" w16cid:durableId="1691294187">
    <w:abstractNumId w:val="18"/>
  </w:num>
  <w:num w:numId="4" w16cid:durableId="859968955">
    <w:abstractNumId w:val="0"/>
  </w:num>
  <w:num w:numId="5" w16cid:durableId="1513449684">
    <w:abstractNumId w:val="16"/>
  </w:num>
  <w:num w:numId="6" w16cid:durableId="396513884">
    <w:abstractNumId w:val="12"/>
  </w:num>
  <w:num w:numId="7" w16cid:durableId="1464230849">
    <w:abstractNumId w:val="3"/>
  </w:num>
  <w:num w:numId="8" w16cid:durableId="1926717793">
    <w:abstractNumId w:val="4"/>
  </w:num>
  <w:num w:numId="9" w16cid:durableId="560796187">
    <w:abstractNumId w:val="5"/>
  </w:num>
  <w:num w:numId="10" w16cid:durableId="1368677360">
    <w:abstractNumId w:val="13"/>
  </w:num>
  <w:num w:numId="11" w16cid:durableId="1746293004">
    <w:abstractNumId w:val="8"/>
  </w:num>
  <w:num w:numId="12" w16cid:durableId="646085301">
    <w:abstractNumId w:val="17"/>
  </w:num>
  <w:num w:numId="13" w16cid:durableId="1246576331">
    <w:abstractNumId w:val="6"/>
  </w:num>
  <w:num w:numId="14" w16cid:durableId="938829308">
    <w:abstractNumId w:val="15"/>
  </w:num>
  <w:num w:numId="15" w16cid:durableId="1080178168">
    <w:abstractNumId w:val="1"/>
  </w:num>
  <w:num w:numId="16" w16cid:durableId="1444572338">
    <w:abstractNumId w:val="7"/>
  </w:num>
  <w:num w:numId="17" w16cid:durableId="920798776">
    <w:abstractNumId w:val="2"/>
  </w:num>
  <w:num w:numId="18" w16cid:durableId="556163503">
    <w:abstractNumId w:val="9"/>
  </w:num>
  <w:num w:numId="19" w16cid:durableId="930355826">
    <w:abstractNumId w:val="10"/>
  </w:num>
  <w:num w:numId="20" w16cid:durableId="700596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C"/>
    <w:rsid w:val="00000514"/>
    <w:rsid w:val="0001140E"/>
    <w:rsid w:val="00024491"/>
    <w:rsid w:val="00025B39"/>
    <w:rsid w:val="00030171"/>
    <w:rsid w:val="00061C20"/>
    <w:rsid w:val="0006278C"/>
    <w:rsid w:val="00065349"/>
    <w:rsid w:val="000832A8"/>
    <w:rsid w:val="000871DF"/>
    <w:rsid w:val="000914AE"/>
    <w:rsid w:val="00091ACE"/>
    <w:rsid w:val="000B2680"/>
    <w:rsid w:val="000C1355"/>
    <w:rsid w:val="000C4764"/>
    <w:rsid w:val="00112F85"/>
    <w:rsid w:val="00113570"/>
    <w:rsid w:val="00121E74"/>
    <w:rsid w:val="0012356D"/>
    <w:rsid w:val="00133F8C"/>
    <w:rsid w:val="00134F5F"/>
    <w:rsid w:val="00144EFB"/>
    <w:rsid w:val="00147A9B"/>
    <w:rsid w:val="00152FF7"/>
    <w:rsid w:val="0015541D"/>
    <w:rsid w:val="0017096A"/>
    <w:rsid w:val="001824FE"/>
    <w:rsid w:val="001927A8"/>
    <w:rsid w:val="001938E7"/>
    <w:rsid w:val="001A2DB3"/>
    <w:rsid w:val="001A4CA1"/>
    <w:rsid w:val="001A604D"/>
    <w:rsid w:val="001C1833"/>
    <w:rsid w:val="001C523F"/>
    <w:rsid w:val="001E4816"/>
    <w:rsid w:val="001E738D"/>
    <w:rsid w:val="001F26C2"/>
    <w:rsid w:val="00207254"/>
    <w:rsid w:val="00222545"/>
    <w:rsid w:val="002239AA"/>
    <w:rsid w:val="00235CCF"/>
    <w:rsid w:val="0024723C"/>
    <w:rsid w:val="002804FC"/>
    <w:rsid w:val="00284579"/>
    <w:rsid w:val="002A183C"/>
    <w:rsid w:val="002C1A70"/>
    <w:rsid w:val="002C1F33"/>
    <w:rsid w:val="002C577D"/>
    <w:rsid w:val="002E6C79"/>
    <w:rsid w:val="003016DF"/>
    <w:rsid w:val="003053F7"/>
    <w:rsid w:val="00321B09"/>
    <w:rsid w:val="003227F1"/>
    <w:rsid w:val="00325568"/>
    <w:rsid w:val="003256F2"/>
    <w:rsid w:val="003404B9"/>
    <w:rsid w:val="00340937"/>
    <w:rsid w:val="00372B47"/>
    <w:rsid w:val="003752F8"/>
    <w:rsid w:val="003A5564"/>
    <w:rsid w:val="003B643D"/>
    <w:rsid w:val="003D6CC9"/>
    <w:rsid w:val="003E323B"/>
    <w:rsid w:val="003E5AD2"/>
    <w:rsid w:val="00426B4E"/>
    <w:rsid w:val="0043677C"/>
    <w:rsid w:val="004429A3"/>
    <w:rsid w:val="00457728"/>
    <w:rsid w:val="00472BD1"/>
    <w:rsid w:val="00482F34"/>
    <w:rsid w:val="00484EF4"/>
    <w:rsid w:val="00491326"/>
    <w:rsid w:val="0049259F"/>
    <w:rsid w:val="00494481"/>
    <w:rsid w:val="004A4A13"/>
    <w:rsid w:val="004A4AFA"/>
    <w:rsid w:val="004A7C67"/>
    <w:rsid w:val="004B33E8"/>
    <w:rsid w:val="004D3C4E"/>
    <w:rsid w:val="004D524E"/>
    <w:rsid w:val="004E54DD"/>
    <w:rsid w:val="00504CEE"/>
    <w:rsid w:val="005112F0"/>
    <w:rsid w:val="005204D8"/>
    <w:rsid w:val="005264FB"/>
    <w:rsid w:val="0053527B"/>
    <w:rsid w:val="005479BC"/>
    <w:rsid w:val="005638A1"/>
    <w:rsid w:val="00564D8A"/>
    <w:rsid w:val="00573661"/>
    <w:rsid w:val="00575CB9"/>
    <w:rsid w:val="0057715A"/>
    <w:rsid w:val="005908B1"/>
    <w:rsid w:val="00590C89"/>
    <w:rsid w:val="005B29F0"/>
    <w:rsid w:val="005D20C3"/>
    <w:rsid w:val="005E5135"/>
    <w:rsid w:val="005F415D"/>
    <w:rsid w:val="00605A2B"/>
    <w:rsid w:val="00610AF6"/>
    <w:rsid w:val="0061444C"/>
    <w:rsid w:val="0062386A"/>
    <w:rsid w:val="006268D0"/>
    <w:rsid w:val="00634895"/>
    <w:rsid w:val="0063568D"/>
    <w:rsid w:val="0065161B"/>
    <w:rsid w:val="00651B08"/>
    <w:rsid w:val="0066476B"/>
    <w:rsid w:val="0069083A"/>
    <w:rsid w:val="00692E8B"/>
    <w:rsid w:val="00697454"/>
    <w:rsid w:val="006A112C"/>
    <w:rsid w:val="006A69A0"/>
    <w:rsid w:val="006B7AE6"/>
    <w:rsid w:val="006C7CC6"/>
    <w:rsid w:val="006D06D7"/>
    <w:rsid w:val="006E12E5"/>
    <w:rsid w:val="006E68FA"/>
    <w:rsid w:val="006F6213"/>
    <w:rsid w:val="00717BAC"/>
    <w:rsid w:val="00721BC3"/>
    <w:rsid w:val="00726EDF"/>
    <w:rsid w:val="00764689"/>
    <w:rsid w:val="00783B03"/>
    <w:rsid w:val="00786303"/>
    <w:rsid w:val="00787275"/>
    <w:rsid w:val="007A38EF"/>
    <w:rsid w:val="007A60EA"/>
    <w:rsid w:val="007B7BBB"/>
    <w:rsid w:val="007D76DE"/>
    <w:rsid w:val="007E5F07"/>
    <w:rsid w:val="007F52F2"/>
    <w:rsid w:val="007F6310"/>
    <w:rsid w:val="008132FC"/>
    <w:rsid w:val="00822464"/>
    <w:rsid w:val="00825152"/>
    <w:rsid w:val="0083209D"/>
    <w:rsid w:val="008441ED"/>
    <w:rsid w:val="00866F9D"/>
    <w:rsid w:val="00877B3C"/>
    <w:rsid w:val="00895A2B"/>
    <w:rsid w:val="00896C3A"/>
    <w:rsid w:val="008A4B4C"/>
    <w:rsid w:val="008B1708"/>
    <w:rsid w:val="008B3EC4"/>
    <w:rsid w:val="008D15E3"/>
    <w:rsid w:val="00907549"/>
    <w:rsid w:val="00912A6D"/>
    <w:rsid w:val="0091328A"/>
    <w:rsid w:val="00936C3E"/>
    <w:rsid w:val="00956246"/>
    <w:rsid w:val="00964E5F"/>
    <w:rsid w:val="0099460C"/>
    <w:rsid w:val="009B0D26"/>
    <w:rsid w:val="009B73B2"/>
    <w:rsid w:val="009B74C7"/>
    <w:rsid w:val="009C0E2D"/>
    <w:rsid w:val="009C44BB"/>
    <w:rsid w:val="009D7B97"/>
    <w:rsid w:val="009E4836"/>
    <w:rsid w:val="009F19CD"/>
    <w:rsid w:val="009F435B"/>
    <w:rsid w:val="009F662A"/>
    <w:rsid w:val="00A04640"/>
    <w:rsid w:val="00A162C5"/>
    <w:rsid w:val="00A169FB"/>
    <w:rsid w:val="00A25CC0"/>
    <w:rsid w:val="00A4115B"/>
    <w:rsid w:val="00A4371D"/>
    <w:rsid w:val="00A46D8F"/>
    <w:rsid w:val="00A5073C"/>
    <w:rsid w:val="00A7608C"/>
    <w:rsid w:val="00A83B99"/>
    <w:rsid w:val="00A9580E"/>
    <w:rsid w:val="00A95940"/>
    <w:rsid w:val="00AC0D1E"/>
    <w:rsid w:val="00AC76E8"/>
    <w:rsid w:val="00AE4D7E"/>
    <w:rsid w:val="00AF200B"/>
    <w:rsid w:val="00AF2751"/>
    <w:rsid w:val="00AF53AB"/>
    <w:rsid w:val="00B010E3"/>
    <w:rsid w:val="00B12D7A"/>
    <w:rsid w:val="00B300BF"/>
    <w:rsid w:val="00B51B36"/>
    <w:rsid w:val="00B55766"/>
    <w:rsid w:val="00B631BD"/>
    <w:rsid w:val="00B70BC3"/>
    <w:rsid w:val="00B70C46"/>
    <w:rsid w:val="00B7166A"/>
    <w:rsid w:val="00B75910"/>
    <w:rsid w:val="00B81899"/>
    <w:rsid w:val="00B975E2"/>
    <w:rsid w:val="00BB0985"/>
    <w:rsid w:val="00BE13B7"/>
    <w:rsid w:val="00BF3B31"/>
    <w:rsid w:val="00BF4636"/>
    <w:rsid w:val="00C34B36"/>
    <w:rsid w:val="00C44AC4"/>
    <w:rsid w:val="00C62264"/>
    <w:rsid w:val="00C903E0"/>
    <w:rsid w:val="00CB12BF"/>
    <w:rsid w:val="00CB557F"/>
    <w:rsid w:val="00CC3A15"/>
    <w:rsid w:val="00CC75FC"/>
    <w:rsid w:val="00CE296F"/>
    <w:rsid w:val="00CE37A8"/>
    <w:rsid w:val="00CE4877"/>
    <w:rsid w:val="00CF5977"/>
    <w:rsid w:val="00D12658"/>
    <w:rsid w:val="00D15252"/>
    <w:rsid w:val="00D1780B"/>
    <w:rsid w:val="00D3048D"/>
    <w:rsid w:val="00D44A1D"/>
    <w:rsid w:val="00D7048A"/>
    <w:rsid w:val="00D827AB"/>
    <w:rsid w:val="00D82C6B"/>
    <w:rsid w:val="00D94064"/>
    <w:rsid w:val="00DA3C13"/>
    <w:rsid w:val="00DA687A"/>
    <w:rsid w:val="00DB695B"/>
    <w:rsid w:val="00DC29E7"/>
    <w:rsid w:val="00DC328E"/>
    <w:rsid w:val="00DD31EC"/>
    <w:rsid w:val="00DE5CAA"/>
    <w:rsid w:val="00DF4010"/>
    <w:rsid w:val="00E049BE"/>
    <w:rsid w:val="00E06191"/>
    <w:rsid w:val="00E06BD5"/>
    <w:rsid w:val="00E06CCA"/>
    <w:rsid w:val="00E15015"/>
    <w:rsid w:val="00E30E49"/>
    <w:rsid w:val="00E4513D"/>
    <w:rsid w:val="00E501B5"/>
    <w:rsid w:val="00E62C2F"/>
    <w:rsid w:val="00E763C8"/>
    <w:rsid w:val="00E835B1"/>
    <w:rsid w:val="00E84531"/>
    <w:rsid w:val="00E860F8"/>
    <w:rsid w:val="00EA3A23"/>
    <w:rsid w:val="00EA5083"/>
    <w:rsid w:val="00EB5CA3"/>
    <w:rsid w:val="00ED5EF1"/>
    <w:rsid w:val="00EF4DDA"/>
    <w:rsid w:val="00F105E9"/>
    <w:rsid w:val="00F105F9"/>
    <w:rsid w:val="00F138A7"/>
    <w:rsid w:val="00F17034"/>
    <w:rsid w:val="00F34EA8"/>
    <w:rsid w:val="00F3519F"/>
    <w:rsid w:val="00F36ABC"/>
    <w:rsid w:val="00F43DAC"/>
    <w:rsid w:val="00F55A19"/>
    <w:rsid w:val="00F627AD"/>
    <w:rsid w:val="00F636F4"/>
    <w:rsid w:val="00F70F80"/>
    <w:rsid w:val="00F74A56"/>
    <w:rsid w:val="00F974FB"/>
    <w:rsid w:val="00FB1CA8"/>
    <w:rsid w:val="00FC63ED"/>
    <w:rsid w:val="00FD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A0B1"/>
  <w15:docId w15:val="{EBD7552C-7DAE-416C-A11E-8ED604EF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7B3C"/>
  </w:style>
  <w:style w:type="paragraph" w:styleId="Heading1">
    <w:name w:val="heading 1"/>
    <w:basedOn w:val="Normal"/>
    <w:link w:val="Heading1Char"/>
    <w:uiPriority w:val="9"/>
    <w:qFormat/>
    <w:pPr>
      <w:ind w:left="120"/>
      <w:outlineLvl w:val="0"/>
    </w:pPr>
    <w:rPr>
      <w:rFonts w:ascii="Times New Roman" w:eastAsia="Times New Roman" w:hAnsi="Times New Roman"/>
      <w:sz w:val="28"/>
      <w:szCs w:val="28"/>
    </w:rPr>
  </w:style>
  <w:style w:type="paragraph" w:styleId="Heading2">
    <w:name w:val="heading 2"/>
    <w:basedOn w:val="Normal"/>
    <w:uiPriority w:val="1"/>
    <w:qFormat/>
    <w:pPr>
      <w:ind w:left="119"/>
      <w:outlineLvl w:val="1"/>
    </w:pPr>
    <w:rPr>
      <w:rFonts w:ascii="Times New Roman" w:eastAsia="Times New Roman" w:hAnsi="Times New Roman"/>
      <w:sz w:val="27"/>
      <w:szCs w:val="27"/>
    </w:rPr>
  </w:style>
  <w:style w:type="paragraph" w:styleId="Heading3">
    <w:name w:val="heading 3"/>
    <w:basedOn w:val="Normal"/>
    <w:next w:val="Normal"/>
    <w:link w:val="Heading3Char"/>
    <w:uiPriority w:val="9"/>
    <w:unhideWhenUsed/>
    <w:qFormat/>
    <w:rsid w:val="001235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Georgia" w:eastAsia="Georgia" w:hAnsi="Georg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B81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DD"/>
    <w:rPr>
      <w:color w:val="0000FF" w:themeColor="hyperlink"/>
      <w:u w:val="single"/>
    </w:rPr>
  </w:style>
  <w:style w:type="paragraph" w:customStyle="1" w:styleId="xmsonormal">
    <w:name w:val="x_msonormal"/>
    <w:basedOn w:val="Normal"/>
    <w:rsid w:val="0078630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6303"/>
  </w:style>
  <w:style w:type="character" w:customStyle="1" w:styleId="xmsohyperlink">
    <w:name w:val="x_msohyperlink"/>
    <w:basedOn w:val="DefaultParagraphFont"/>
    <w:rsid w:val="00786303"/>
  </w:style>
  <w:style w:type="character" w:styleId="Emphasis">
    <w:name w:val="Emphasis"/>
    <w:basedOn w:val="DefaultParagraphFont"/>
    <w:uiPriority w:val="20"/>
    <w:qFormat/>
    <w:rsid w:val="00717BAC"/>
    <w:rPr>
      <w:i/>
      <w:iCs/>
      <w:sz w:val="24"/>
      <w:szCs w:val="24"/>
      <w:bdr w:val="none" w:sz="0" w:space="0" w:color="auto" w:frame="1"/>
      <w:vertAlign w:val="baseline"/>
    </w:rPr>
  </w:style>
  <w:style w:type="character" w:customStyle="1" w:styleId="Heading3Char">
    <w:name w:val="Heading 3 Char"/>
    <w:basedOn w:val="DefaultParagraphFont"/>
    <w:link w:val="Heading3"/>
    <w:uiPriority w:val="9"/>
    <w:rsid w:val="0012356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15252"/>
    <w:rPr>
      <w:b/>
      <w:bCs/>
    </w:rPr>
  </w:style>
  <w:style w:type="character" w:customStyle="1" w:styleId="Heading1Char">
    <w:name w:val="Heading 1 Char"/>
    <w:basedOn w:val="DefaultParagraphFont"/>
    <w:link w:val="Heading1"/>
    <w:uiPriority w:val="9"/>
    <w:rsid w:val="00D15252"/>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B12D7A"/>
    <w:rPr>
      <w:rFonts w:ascii="Georgia" w:eastAsia="Georgia" w:hAnsi="Georgia"/>
      <w:sz w:val="24"/>
      <w:szCs w:val="24"/>
    </w:rPr>
  </w:style>
  <w:style w:type="paragraph" w:customStyle="1" w:styleId="p1">
    <w:name w:val="p1"/>
    <w:basedOn w:val="Normal"/>
    <w:rsid w:val="009E4836"/>
    <w:pPr>
      <w:widowControl/>
      <w:spacing w:line="336" w:lineRule="atLeast"/>
    </w:pPr>
    <w:rPr>
      <w:rFonts w:ascii=".SF UI" w:eastAsiaTheme="minorEastAsia" w:hAnsi=".SF UI" w:cs="Times New Roman"/>
      <w:color w:val="212121"/>
      <w:sz w:val="29"/>
      <w:szCs w:val="29"/>
    </w:rPr>
  </w:style>
  <w:style w:type="character" w:customStyle="1" w:styleId="s1">
    <w:name w:val="s1"/>
    <w:basedOn w:val="DefaultParagraphFont"/>
    <w:rsid w:val="009E4836"/>
    <w:rPr>
      <w:rFonts w:ascii=".SFUI-Regular" w:hAnsi=".SFUI-Regular" w:hint="default"/>
      <w:b w:val="0"/>
      <w:bCs w:val="0"/>
      <w:i w:val="0"/>
      <w:iCs w:val="0"/>
      <w:sz w:val="29"/>
      <w:szCs w:val="29"/>
    </w:rPr>
  </w:style>
  <w:style w:type="character" w:styleId="UnresolvedMention">
    <w:name w:val="Unresolved Mention"/>
    <w:basedOn w:val="DefaultParagraphFont"/>
    <w:uiPriority w:val="99"/>
    <w:semiHidden/>
    <w:unhideWhenUsed/>
    <w:rsid w:val="0052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33559">
      <w:bodyDiv w:val="1"/>
      <w:marLeft w:val="0"/>
      <w:marRight w:val="0"/>
      <w:marTop w:val="0"/>
      <w:marBottom w:val="0"/>
      <w:divBdr>
        <w:top w:val="none" w:sz="0" w:space="0" w:color="auto"/>
        <w:left w:val="none" w:sz="0" w:space="0" w:color="auto"/>
        <w:bottom w:val="none" w:sz="0" w:space="0" w:color="auto"/>
        <w:right w:val="none" w:sz="0" w:space="0" w:color="auto"/>
      </w:divBdr>
      <w:divsChild>
        <w:div w:id="448278697">
          <w:marLeft w:val="0"/>
          <w:marRight w:val="0"/>
          <w:marTop w:val="0"/>
          <w:marBottom w:val="0"/>
          <w:divBdr>
            <w:top w:val="none" w:sz="0" w:space="0" w:color="auto"/>
            <w:left w:val="none" w:sz="0" w:space="0" w:color="auto"/>
            <w:bottom w:val="none" w:sz="0" w:space="0" w:color="auto"/>
            <w:right w:val="none" w:sz="0" w:space="0" w:color="auto"/>
          </w:divBdr>
        </w:div>
      </w:divsChild>
    </w:div>
    <w:div w:id="1178083151">
      <w:bodyDiv w:val="1"/>
      <w:marLeft w:val="0"/>
      <w:marRight w:val="0"/>
      <w:marTop w:val="0"/>
      <w:marBottom w:val="0"/>
      <w:divBdr>
        <w:top w:val="none" w:sz="0" w:space="0" w:color="auto"/>
        <w:left w:val="none" w:sz="0" w:space="0" w:color="auto"/>
        <w:bottom w:val="none" w:sz="0" w:space="0" w:color="auto"/>
        <w:right w:val="none" w:sz="0" w:space="0" w:color="auto"/>
      </w:divBdr>
    </w:div>
    <w:div w:id="1543439750">
      <w:bodyDiv w:val="1"/>
      <w:marLeft w:val="0"/>
      <w:marRight w:val="0"/>
      <w:marTop w:val="0"/>
      <w:marBottom w:val="0"/>
      <w:divBdr>
        <w:top w:val="none" w:sz="0" w:space="0" w:color="auto"/>
        <w:left w:val="none" w:sz="0" w:space="0" w:color="auto"/>
        <w:bottom w:val="none" w:sz="0" w:space="0" w:color="auto"/>
        <w:right w:val="none" w:sz="0" w:space="0" w:color="auto"/>
      </w:divBdr>
    </w:div>
    <w:div w:id="1938246995">
      <w:bodyDiv w:val="1"/>
      <w:marLeft w:val="0"/>
      <w:marRight w:val="0"/>
      <w:marTop w:val="0"/>
      <w:marBottom w:val="0"/>
      <w:divBdr>
        <w:top w:val="none" w:sz="0" w:space="0" w:color="auto"/>
        <w:left w:val="none" w:sz="0" w:space="0" w:color="auto"/>
        <w:bottom w:val="none" w:sz="0" w:space="0" w:color="auto"/>
        <w:right w:val="none" w:sz="0" w:space="0" w:color="auto"/>
      </w:divBdr>
      <w:divsChild>
        <w:div w:id="57559544">
          <w:marLeft w:val="0"/>
          <w:marRight w:val="0"/>
          <w:marTop w:val="0"/>
          <w:marBottom w:val="0"/>
          <w:divBdr>
            <w:top w:val="none" w:sz="0" w:space="0" w:color="auto"/>
            <w:left w:val="none" w:sz="0" w:space="0" w:color="auto"/>
            <w:bottom w:val="none" w:sz="0" w:space="0" w:color="auto"/>
            <w:right w:val="none" w:sz="0" w:space="0" w:color="auto"/>
          </w:divBdr>
        </w:div>
        <w:div w:id="249854042">
          <w:marLeft w:val="0"/>
          <w:marRight w:val="0"/>
          <w:marTop w:val="0"/>
          <w:marBottom w:val="0"/>
          <w:divBdr>
            <w:top w:val="none" w:sz="0" w:space="0" w:color="auto"/>
            <w:left w:val="none" w:sz="0" w:space="0" w:color="auto"/>
            <w:bottom w:val="none" w:sz="0" w:space="0" w:color="auto"/>
            <w:right w:val="none" w:sz="0" w:space="0" w:color="auto"/>
          </w:divBdr>
        </w:div>
        <w:div w:id="869486975">
          <w:marLeft w:val="0"/>
          <w:marRight w:val="0"/>
          <w:marTop w:val="0"/>
          <w:marBottom w:val="0"/>
          <w:divBdr>
            <w:top w:val="none" w:sz="0" w:space="0" w:color="auto"/>
            <w:left w:val="none" w:sz="0" w:space="0" w:color="auto"/>
            <w:bottom w:val="none" w:sz="0" w:space="0" w:color="auto"/>
            <w:right w:val="none" w:sz="0" w:space="0" w:color="auto"/>
          </w:divBdr>
        </w:div>
        <w:div w:id="1086264778">
          <w:marLeft w:val="0"/>
          <w:marRight w:val="0"/>
          <w:marTop w:val="0"/>
          <w:marBottom w:val="0"/>
          <w:divBdr>
            <w:top w:val="none" w:sz="0" w:space="0" w:color="auto"/>
            <w:left w:val="none" w:sz="0" w:space="0" w:color="auto"/>
            <w:bottom w:val="none" w:sz="0" w:space="0" w:color="auto"/>
            <w:right w:val="none" w:sz="0" w:space="0" w:color="auto"/>
          </w:divBdr>
        </w:div>
        <w:div w:id="1183587816">
          <w:marLeft w:val="0"/>
          <w:marRight w:val="0"/>
          <w:marTop w:val="0"/>
          <w:marBottom w:val="0"/>
          <w:divBdr>
            <w:top w:val="none" w:sz="0" w:space="0" w:color="auto"/>
            <w:left w:val="none" w:sz="0" w:space="0" w:color="auto"/>
            <w:bottom w:val="none" w:sz="0" w:space="0" w:color="auto"/>
            <w:right w:val="none" w:sz="0" w:space="0" w:color="auto"/>
          </w:divBdr>
        </w:div>
        <w:div w:id="1195071097">
          <w:marLeft w:val="0"/>
          <w:marRight w:val="0"/>
          <w:marTop w:val="0"/>
          <w:marBottom w:val="0"/>
          <w:divBdr>
            <w:top w:val="none" w:sz="0" w:space="0" w:color="auto"/>
            <w:left w:val="none" w:sz="0" w:space="0" w:color="auto"/>
            <w:bottom w:val="none" w:sz="0" w:space="0" w:color="auto"/>
            <w:right w:val="none" w:sz="0" w:space="0" w:color="auto"/>
          </w:divBdr>
        </w:div>
        <w:div w:id="1315257784">
          <w:marLeft w:val="0"/>
          <w:marRight w:val="0"/>
          <w:marTop w:val="0"/>
          <w:marBottom w:val="0"/>
          <w:divBdr>
            <w:top w:val="none" w:sz="0" w:space="0" w:color="auto"/>
            <w:left w:val="none" w:sz="0" w:space="0" w:color="auto"/>
            <w:bottom w:val="none" w:sz="0" w:space="0" w:color="auto"/>
            <w:right w:val="none" w:sz="0" w:space="0" w:color="auto"/>
          </w:divBdr>
        </w:div>
        <w:div w:id="1322076507">
          <w:marLeft w:val="0"/>
          <w:marRight w:val="0"/>
          <w:marTop w:val="0"/>
          <w:marBottom w:val="0"/>
          <w:divBdr>
            <w:top w:val="none" w:sz="0" w:space="0" w:color="auto"/>
            <w:left w:val="none" w:sz="0" w:space="0" w:color="auto"/>
            <w:bottom w:val="none" w:sz="0" w:space="0" w:color="auto"/>
            <w:right w:val="none" w:sz="0" w:space="0" w:color="auto"/>
          </w:divBdr>
        </w:div>
        <w:div w:id="1578977169">
          <w:marLeft w:val="0"/>
          <w:marRight w:val="0"/>
          <w:marTop w:val="0"/>
          <w:marBottom w:val="0"/>
          <w:divBdr>
            <w:top w:val="none" w:sz="0" w:space="0" w:color="auto"/>
            <w:left w:val="none" w:sz="0" w:space="0" w:color="auto"/>
            <w:bottom w:val="none" w:sz="0" w:space="0" w:color="auto"/>
            <w:right w:val="none" w:sz="0" w:space="0" w:color="auto"/>
          </w:divBdr>
        </w:div>
      </w:divsChild>
    </w:div>
    <w:div w:id="1950698580">
      <w:bodyDiv w:val="1"/>
      <w:marLeft w:val="0"/>
      <w:marRight w:val="0"/>
      <w:marTop w:val="0"/>
      <w:marBottom w:val="0"/>
      <w:divBdr>
        <w:top w:val="none" w:sz="0" w:space="0" w:color="auto"/>
        <w:left w:val="none" w:sz="0" w:space="0" w:color="auto"/>
        <w:bottom w:val="none" w:sz="0" w:space="0" w:color="auto"/>
        <w:right w:val="none" w:sz="0" w:space="0" w:color="auto"/>
      </w:divBdr>
      <w:divsChild>
        <w:div w:id="735666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helpdesk" TargetMode="External"/><Relationship Id="rId18" Type="http://schemas.openxmlformats.org/officeDocument/2006/relationships/hyperlink" Target="https://studentaffairs.unt.edu/care" TargetMode="External"/><Relationship Id="rId26" Type="http://schemas.openxmlformats.org/officeDocument/2006/relationships/hyperlink" Target="https://deanofstudents.unt.edu/resources/food-pantry" TargetMode="External"/><Relationship Id="rId39" Type="http://schemas.openxmlformats.org/officeDocument/2006/relationships/hyperlink" Target="file:///C:\Users\jdl0126\AppData\Local\Temp\OneNote\16.0\NT\0\SurvivorAdvocate@unt.edu" TargetMode="External"/><Relationship Id="rId21" Type="http://schemas.openxmlformats.org/officeDocument/2006/relationships/hyperlink" Target="file:///C:\Users\jdl0126\AppData\Local\Temp\OneNote\16.0\NT\0\Registrar" TargetMode="External"/><Relationship Id="rId34" Type="http://schemas.openxmlformats.org/officeDocument/2006/relationships/hyperlink" Target="https://my.unt.edu/" TargetMode="External"/><Relationship Id="rId42" Type="http://schemas.openxmlformats.org/officeDocument/2006/relationships/hyperlink" Target="mailto:internationaladvising@unt.edu" TargetMode="External"/><Relationship Id="rId7" Type="http://schemas.openxmlformats.org/officeDocument/2006/relationships/hyperlink" Target="https://library.unt.edu/" TargetMode="External"/><Relationship Id="rId2" Type="http://schemas.openxmlformats.org/officeDocument/2006/relationships/styles" Target="styles.xml"/><Relationship Id="rId16" Type="http://schemas.openxmlformats.org/officeDocument/2006/relationships/hyperlink" Target="https://studentaffairs.unt.edu/student-health-and-wellness-center" TargetMode="External"/><Relationship Id="rId29"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hyperlink" Target="mailto:halesimpson@my.unt.edu" TargetMode="External"/><Relationship Id="rId11" Type="http://schemas.openxmlformats.org/officeDocument/2006/relationships/hyperlink" Target="mailto:helpdesk@unt.edu" TargetMode="External"/><Relationship Id="rId24" Type="http://schemas.openxmlformats.org/officeDocument/2006/relationships/hyperlink" Target="https://studentaffairs.unt.edu/career-center" TargetMode="External"/><Relationship Id="rId32" Type="http://schemas.openxmlformats.org/officeDocument/2006/relationships/hyperlink" Target="https://disability.unt.edu/" TargetMode="External"/><Relationship Id="rId37" Type="http://schemas.openxmlformats.org/officeDocument/2006/relationships/hyperlink" Target="http://spot.unt.edu/" TargetMode="External"/><Relationship Id="rId40" Type="http://schemas.openxmlformats.org/officeDocument/2006/relationships/hyperlink" Target="file:///C:\Users\jdl0126\AppData\Local\Temp\OneNote\16.0\NT\0\oeo@unt.edu" TargetMode="External"/><Relationship Id="rId45" Type="http://schemas.openxmlformats.org/officeDocument/2006/relationships/theme" Target="theme/theme1.xml"/><Relationship Id="rId5" Type="http://schemas.openxmlformats.org/officeDocument/2006/relationships/hyperlink" Target="mailto:sarah.crowder@unt.edu" TargetMode="Externa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success.unt.edu/asc" TargetMode="External"/><Relationship Id="rId36" Type="http://schemas.openxmlformats.org/officeDocument/2006/relationships/hyperlink" Target="file:///C:\Users\jdl0126\AppData\Local\Temp\OneNote\16.0\NT\0\no-reply@iasystem.org" TargetMode="Externa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s://math.unt.edu/mathlab"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aa.unt.edu/ccg/rubric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financialaid.unt.edu/"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hyperlink" Target="https://it.unt.edu/eagleconnect" TargetMode="External"/><Relationship Id="rId43" Type="http://schemas.openxmlformats.org/officeDocument/2006/relationships/hyperlink" Target="https://policy.unt.edu/policy/07-002" TargetMode="External"/><Relationship Id="rId8" Type="http://schemas.openxmlformats.org/officeDocument/2006/relationships/hyperlink" Target="https://unt.instructure.com/courses/132963/files/33909658?wrap=1" TargetMode="External"/><Relationship Id="rId3" Type="http://schemas.openxmlformats.org/officeDocument/2006/relationships/settings" Target="settings.xml"/><Relationship Id="rId12" Type="http://schemas.openxmlformats.org/officeDocument/2006/relationships/hyperlink" Target="https://it.unt.edu/helpdesk/chatsupport"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deanofstudents.unt.edu/conduct" TargetMode="External"/><Relationship Id="rId38" Type="http://schemas.openxmlformats.org/officeDocument/2006/relationships/hyperlink" Target="file:///C:\Users\jdl0126\AppData\Local\Temp\OneNote\16.0\NT\0\spot@unt.edu" TargetMode="External"/><Relationship Id="rId20" Type="http://schemas.openxmlformats.org/officeDocument/2006/relationships/hyperlink" Target="https://studentaffairs.unt.edu/counseling-and-testing-services/services/individual-counseling" TargetMode="External"/><Relationship Id="rId41"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4337</Words>
  <Characters>24553</Characters>
  <Application>Microsoft Office Word</Application>
  <DocSecurity>0</DocSecurity>
  <Lines>663</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Crowder, Sarah</cp:lastModifiedBy>
  <cp:revision>2</cp:revision>
  <cp:lastPrinted>2025-08-04T16:16:00Z</cp:lastPrinted>
  <dcterms:created xsi:type="dcterms:W3CDTF">2026-01-13T17:26:00Z</dcterms:created>
  <dcterms:modified xsi:type="dcterms:W3CDTF">2026-01-13T17:26:00Z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2014-05-19T00:00:00Z</vt:filetime>
  </property>
  <property fmtid="{D5CDD505-2E9C-101B-9397-08002B2CF9AE}" pid="3" name="LastSaved">
    <vt:filetime>2015-01-09T00:00:00Z</vt:filetime>
  </property>
</Properties>
</file>