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396A" w14:textId="094E579D" w:rsidR="00A755B5" w:rsidRDefault="00A755B5" w:rsidP="00A755B5">
      <w:pPr>
        <w:pStyle w:val="Heading1"/>
        <w:ind w:firstLine="0"/>
        <w:jc w:val="left"/>
        <w:rPr>
          <w:rFonts w:ascii="Times New Roman" w:hAnsi="Times New Roman" w:cs="Times New Roman"/>
          <w:color w:val="2F5496" w:themeColor="accent1" w:themeShade="BF"/>
        </w:rPr>
      </w:pPr>
      <w:bookmarkStart w:id="0" w:name="_Hlk45980113"/>
      <w:r w:rsidRPr="00FD1683">
        <w:rPr>
          <w:rFonts w:ascii="Times New Roman" w:hAnsi="Times New Roman" w:cs="Times New Roman"/>
          <w:color w:val="2F5496" w:themeColor="accent1" w:themeShade="BF"/>
        </w:rPr>
        <w:t>SPAN 10</w:t>
      </w:r>
      <w:r>
        <w:rPr>
          <w:rFonts w:ascii="Times New Roman" w:hAnsi="Times New Roman" w:cs="Times New Roman"/>
          <w:color w:val="2F5496" w:themeColor="accent1" w:themeShade="BF"/>
        </w:rPr>
        <w:t>2</w:t>
      </w:r>
      <w:r w:rsidRPr="00FD1683">
        <w:rPr>
          <w:rFonts w:ascii="Times New Roman" w:hAnsi="Times New Roman" w:cs="Times New Roman"/>
          <w:color w:val="2F5496" w:themeColor="accent1" w:themeShade="BF"/>
        </w:rPr>
        <w:t>0 Elementary Spanish</w:t>
      </w:r>
    </w:p>
    <w:p w14:paraId="16F96B6E" w14:textId="77777777" w:rsidR="00A755B5" w:rsidRPr="0002625E" w:rsidRDefault="00A755B5" w:rsidP="00A755B5">
      <w:pPr>
        <w:rPr>
          <w:rFonts w:ascii="Times New Roman" w:hAnsi="Times New Roman"/>
          <w:sz w:val="22"/>
          <w:szCs w:val="22"/>
        </w:rPr>
      </w:pPr>
    </w:p>
    <w:p w14:paraId="799B1F38" w14:textId="77777777" w:rsidR="00A755B5" w:rsidRPr="00E94D84" w:rsidRDefault="00A755B5" w:rsidP="00A755B5">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B991E83" w14:textId="77777777" w:rsidR="00434182" w:rsidRPr="00062BA4" w:rsidRDefault="00434182" w:rsidP="00434182">
      <w:pPr>
        <w:rPr>
          <w:rFonts w:ascii="Times New Roman" w:hAnsi="Times New Roman"/>
          <w:b/>
        </w:rPr>
      </w:pPr>
      <w:r w:rsidRPr="00062BA4">
        <w:rPr>
          <w:rFonts w:ascii="Times New Roman" w:hAnsi="Times New Roman"/>
          <w:b/>
        </w:rPr>
        <w:t>Name:</w:t>
      </w:r>
      <w:r>
        <w:rPr>
          <w:rFonts w:ascii="Times New Roman" w:hAnsi="Times New Roman"/>
          <w:b/>
        </w:rPr>
        <w:t xml:space="preserve"> </w:t>
      </w:r>
      <w:r w:rsidRPr="00C34588">
        <w:rPr>
          <w:rFonts w:ascii="Times New Roman" w:hAnsi="Times New Roman"/>
          <w:bCs/>
        </w:rPr>
        <w:t>Mr. Steve Sheppard</w:t>
      </w:r>
    </w:p>
    <w:p w14:paraId="7C345789" w14:textId="77777777" w:rsidR="00434182" w:rsidRPr="00C34588" w:rsidRDefault="00434182" w:rsidP="00434182">
      <w:pPr>
        <w:rPr>
          <w:rFonts w:ascii="Times New Roman" w:hAnsi="Times New Roman"/>
          <w:bCs/>
        </w:rPr>
      </w:pPr>
      <w:r w:rsidRPr="00062BA4">
        <w:rPr>
          <w:rFonts w:ascii="Times New Roman" w:hAnsi="Times New Roman"/>
          <w:b/>
        </w:rPr>
        <w:t>Pronouns:</w:t>
      </w:r>
      <w:r>
        <w:rPr>
          <w:rFonts w:ascii="Times New Roman" w:hAnsi="Times New Roman"/>
          <w:b/>
        </w:rPr>
        <w:t xml:space="preserve"> </w:t>
      </w:r>
      <w:r>
        <w:rPr>
          <w:rFonts w:ascii="Times New Roman" w:hAnsi="Times New Roman"/>
          <w:bCs/>
        </w:rPr>
        <w:t>he, him</w:t>
      </w:r>
    </w:p>
    <w:p w14:paraId="7F0F1BB3" w14:textId="77777777" w:rsidR="00434182" w:rsidRPr="00C34588" w:rsidRDefault="00434182" w:rsidP="00434182">
      <w:pPr>
        <w:rPr>
          <w:rFonts w:ascii="Times New Roman" w:hAnsi="Times New Roman"/>
          <w:bCs/>
        </w:rPr>
      </w:pPr>
      <w:r w:rsidRPr="00062BA4">
        <w:rPr>
          <w:rFonts w:ascii="Times New Roman" w:hAnsi="Times New Roman"/>
          <w:b/>
        </w:rPr>
        <w:t>Office Location:</w:t>
      </w:r>
      <w:r>
        <w:rPr>
          <w:rFonts w:ascii="Times New Roman" w:hAnsi="Times New Roman"/>
          <w:b/>
        </w:rPr>
        <w:t xml:space="preserve"> </w:t>
      </w:r>
      <w:r>
        <w:rPr>
          <w:rFonts w:ascii="Times New Roman" w:hAnsi="Times New Roman"/>
          <w:bCs/>
        </w:rPr>
        <w:t>LANG 403 G</w:t>
      </w:r>
    </w:p>
    <w:p w14:paraId="01A6A8D4" w14:textId="77777777" w:rsidR="00434182" w:rsidRPr="00C34588" w:rsidRDefault="00434182" w:rsidP="00434182">
      <w:pPr>
        <w:rPr>
          <w:rFonts w:ascii="Times New Roman" w:hAnsi="Times New Roman"/>
          <w:bCs/>
        </w:rPr>
      </w:pPr>
      <w:r w:rsidRPr="00062BA4">
        <w:rPr>
          <w:rFonts w:ascii="Times New Roman" w:hAnsi="Times New Roman"/>
          <w:b/>
        </w:rPr>
        <w:t>Phone Number:</w:t>
      </w:r>
      <w:r>
        <w:rPr>
          <w:rFonts w:ascii="Times New Roman" w:hAnsi="Times New Roman"/>
          <w:b/>
        </w:rPr>
        <w:t xml:space="preserve"> </w:t>
      </w:r>
      <w:r>
        <w:rPr>
          <w:rFonts w:ascii="Times New Roman" w:hAnsi="Times New Roman"/>
          <w:bCs/>
        </w:rPr>
        <w:t>940-565-2404 (Spanish Department Main Office)</w:t>
      </w:r>
    </w:p>
    <w:p w14:paraId="71A777CC" w14:textId="77777777" w:rsidR="00434182" w:rsidRPr="00C34588" w:rsidRDefault="00434182" w:rsidP="00434182">
      <w:pPr>
        <w:rPr>
          <w:rFonts w:ascii="Times New Roman" w:hAnsi="Times New Roman"/>
          <w:bCs/>
        </w:rPr>
      </w:pPr>
      <w:r w:rsidRPr="00062BA4">
        <w:rPr>
          <w:rFonts w:ascii="Times New Roman" w:hAnsi="Times New Roman"/>
          <w:b/>
        </w:rPr>
        <w:t>Office Hours:</w:t>
      </w:r>
      <w:r>
        <w:rPr>
          <w:rFonts w:ascii="Times New Roman" w:hAnsi="Times New Roman"/>
          <w:b/>
        </w:rPr>
        <w:t xml:space="preserve"> </w:t>
      </w:r>
      <w:r>
        <w:rPr>
          <w:rFonts w:ascii="Times New Roman" w:hAnsi="Times New Roman"/>
          <w:bCs/>
        </w:rPr>
        <w:t xml:space="preserve">MW 12:00 pm – 1:00 pm; </w:t>
      </w:r>
      <w:proofErr w:type="gramStart"/>
      <w:r>
        <w:rPr>
          <w:rFonts w:ascii="Times New Roman" w:hAnsi="Times New Roman"/>
          <w:bCs/>
        </w:rPr>
        <w:t>also</w:t>
      </w:r>
      <w:proofErr w:type="gramEnd"/>
      <w:r>
        <w:rPr>
          <w:rFonts w:ascii="Times New Roman" w:hAnsi="Times New Roman"/>
          <w:bCs/>
        </w:rPr>
        <w:t xml:space="preserve"> by appointment (all office hours are available face-to-face and via Zoom)</w:t>
      </w:r>
    </w:p>
    <w:p w14:paraId="40ABC273" w14:textId="77777777" w:rsidR="00434182" w:rsidRPr="00C34588" w:rsidRDefault="00434182" w:rsidP="00434182">
      <w:pPr>
        <w:rPr>
          <w:rFonts w:ascii="Times New Roman" w:hAnsi="Times New Roman"/>
          <w:bCs/>
        </w:rPr>
      </w:pPr>
      <w:r w:rsidRPr="00062BA4">
        <w:rPr>
          <w:rFonts w:ascii="Times New Roman" w:hAnsi="Times New Roman"/>
          <w:b/>
        </w:rPr>
        <w:t>Email:</w:t>
      </w:r>
      <w:r>
        <w:rPr>
          <w:rFonts w:ascii="Times New Roman" w:hAnsi="Times New Roman"/>
          <w:b/>
        </w:rPr>
        <w:t xml:space="preserve"> </w:t>
      </w:r>
      <w:r>
        <w:rPr>
          <w:rFonts w:ascii="Times New Roman" w:hAnsi="Times New Roman"/>
          <w:bCs/>
        </w:rPr>
        <w:t>steven.sheppard@unt.edu</w:t>
      </w:r>
    </w:p>
    <w:p w14:paraId="13A0C142" w14:textId="6624848F" w:rsidR="00A755B5" w:rsidRPr="0002625E" w:rsidRDefault="00A755B5" w:rsidP="00A755B5">
      <w:pPr>
        <w:rPr>
          <w:rFonts w:ascii="Times New Roman" w:hAnsi="Times New Roman"/>
          <w:b/>
        </w:rPr>
      </w:pPr>
      <w:r w:rsidRPr="0002625E">
        <w:rPr>
          <w:rFonts w:ascii="Times New Roman" w:hAnsi="Times New Roman"/>
          <w:b/>
        </w:rPr>
        <w:t xml:space="preserve">Communication Expectations: </w:t>
      </w:r>
      <w:r w:rsidR="00C621E4"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1922CBC2" w14:textId="77777777" w:rsidR="00A755B5" w:rsidRPr="0002625E" w:rsidRDefault="00A755B5" w:rsidP="00A755B5">
      <w:pPr>
        <w:pStyle w:val="Heading2"/>
        <w:rPr>
          <w:rFonts w:ascii="Times New Roman" w:hAnsi="Times New Roman" w:cs="Times New Roman"/>
          <w:sz w:val="24"/>
          <w:szCs w:val="24"/>
        </w:rPr>
      </w:pPr>
    </w:p>
    <w:p w14:paraId="66EF8F97" w14:textId="77777777" w:rsidR="00A755B5" w:rsidRPr="0002625E" w:rsidRDefault="00A755B5" w:rsidP="00A755B5">
      <w:pPr>
        <w:pStyle w:val="Heading2"/>
        <w:rPr>
          <w:rFonts w:ascii="Times New Roman" w:hAnsi="Times New Roman" w:cs="Times New Roman"/>
          <w:sz w:val="24"/>
          <w:szCs w:val="24"/>
        </w:rPr>
      </w:pPr>
      <w:r w:rsidRPr="0002625E">
        <w:rPr>
          <w:rFonts w:ascii="Times New Roman" w:hAnsi="Times New Roman" w:cs="Times New Roman"/>
          <w:sz w:val="24"/>
          <w:szCs w:val="24"/>
        </w:rPr>
        <w:t>W</w:t>
      </w:r>
      <w:r>
        <w:rPr>
          <w:rFonts w:ascii="Times New Roman" w:hAnsi="Times New Roman" w:cs="Times New Roman"/>
          <w:sz w:val="24"/>
          <w:szCs w:val="24"/>
        </w:rPr>
        <w:t>elcome to UNT!</w:t>
      </w:r>
    </w:p>
    <w:p w14:paraId="0F6483F4" w14:textId="77777777" w:rsidR="00A755B5" w:rsidRPr="0002625E" w:rsidRDefault="00A755B5" w:rsidP="00A755B5">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C73E9FC" w14:textId="77777777" w:rsidR="00187021" w:rsidRPr="00292A2E" w:rsidRDefault="00187021" w:rsidP="00187021">
      <w:pPr>
        <w:rPr>
          <w:rFonts w:ascii="Times New Roman" w:hAnsi="Times New Roman"/>
        </w:rPr>
      </w:pPr>
    </w:p>
    <w:p w14:paraId="45E443BC" w14:textId="509ED8E2" w:rsidR="00187021" w:rsidRPr="00292A2E" w:rsidRDefault="00187021" w:rsidP="00187021">
      <w:pPr>
        <w:pStyle w:val="Heading2"/>
        <w:rPr>
          <w:rFonts w:ascii="Times New Roman" w:hAnsi="Times New Roman" w:cs="Times New Roman"/>
          <w:sz w:val="24"/>
          <w:szCs w:val="24"/>
        </w:rPr>
      </w:pPr>
      <w:bookmarkStart w:id="1" w:name="_Hlk39580608"/>
      <w:r w:rsidRPr="00292A2E">
        <w:rPr>
          <w:rFonts w:ascii="Times New Roman" w:hAnsi="Times New Roman" w:cs="Times New Roman"/>
          <w:sz w:val="24"/>
          <w:szCs w:val="24"/>
        </w:rPr>
        <w:t>C</w:t>
      </w:r>
      <w:r w:rsidR="00A755B5">
        <w:rPr>
          <w:rFonts w:ascii="Times New Roman" w:hAnsi="Times New Roman" w:cs="Times New Roman"/>
          <w:sz w:val="24"/>
          <w:szCs w:val="24"/>
        </w:rPr>
        <w:t>ourse Description</w:t>
      </w:r>
    </w:p>
    <w:bookmarkEnd w:id="1"/>
    <w:p w14:paraId="61075F4F" w14:textId="622B9A0C" w:rsidR="00187021" w:rsidRPr="00292A2E" w:rsidRDefault="00187021" w:rsidP="00187021">
      <w:pPr>
        <w:rPr>
          <w:rFonts w:ascii="Times New Roman" w:hAnsi="Times New Roman"/>
          <w:bCs/>
        </w:rPr>
      </w:pPr>
      <w:r w:rsidRPr="00292A2E">
        <w:rPr>
          <w:rFonts w:ascii="Times New Roman" w:hAnsi="Times New Roman"/>
          <w:bCs/>
        </w:rPr>
        <w:t>This course is designed to bring students to the novice-</w:t>
      </w:r>
      <w:r w:rsidR="008141F2" w:rsidRPr="00292A2E">
        <w:rPr>
          <w:rFonts w:ascii="Times New Roman" w:hAnsi="Times New Roman"/>
          <w:bCs/>
        </w:rPr>
        <w:t>high</w:t>
      </w:r>
      <w:r w:rsidRPr="00292A2E">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2E035A2" w14:textId="77777777" w:rsidR="00187021" w:rsidRPr="00292A2E" w:rsidRDefault="00187021" w:rsidP="00187021">
      <w:pPr>
        <w:rPr>
          <w:rFonts w:ascii="Times New Roman" w:hAnsi="Times New Roman"/>
          <w:bCs/>
        </w:rPr>
      </w:pPr>
    </w:p>
    <w:p w14:paraId="1E768330" w14:textId="5B2DA30B" w:rsidR="00187021" w:rsidRPr="00292A2E" w:rsidRDefault="00187021" w:rsidP="00187021">
      <w:pPr>
        <w:pStyle w:val="Heading2"/>
        <w:rPr>
          <w:rFonts w:ascii="Times New Roman" w:hAnsi="Times New Roman" w:cs="Times New Roman"/>
          <w:sz w:val="24"/>
          <w:szCs w:val="24"/>
        </w:rPr>
      </w:pPr>
      <w:r w:rsidRPr="00292A2E">
        <w:rPr>
          <w:rFonts w:ascii="Times New Roman" w:hAnsi="Times New Roman" w:cs="Times New Roman"/>
          <w:sz w:val="24"/>
          <w:szCs w:val="24"/>
        </w:rPr>
        <w:t>C</w:t>
      </w:r>
      <w:r w:rsidR="00A755B5">
        <w:rPr>
          <w:rFonts w:ascii="Times New Roman" w:hAnsi="Times New Roman" w:cs="Times New Roman"/>
          <w:sz w:val="24"/>
          <w:szCs w:val="24"/>
        </w:rPr>
        <w:t>ourse Prerequisites</w:t>
      </w:r>
    </w:p>
    <w:p w14:paraId="4B4B5C69" w14:textId="77777777" w:rsidR="008141F2" w:rsidRPr="00292A2E" w:rsidRDefault="008141F2" w:rsidP="008141F2">
      <w:pPr>
        <w:rPr>
          <w:rFonts w:ascii="Times New Roman" w:hAnsi="Times New Roman"/>
        </w:rPr>
      </w:pPr>
      <w:r w:rsidRPr="00292A2E">
        <w:rPr>
          <w:rFonts w:ascii="Times New Roman" w:hAnsi="Times New Roman"/>
          <w:color w:val="000000"/>
        </w:rPr>
        <w:t>This course is designed for students who have completed SPAN 1010 or its equivalent, or who have taken the Department of Spanish placement exam and tested into the 1020 level.</w:t>
      </w:r>
    </w:p>
    <w:p w14:paraId="017B8961" w14:textId="77777777" w:rsidR="00110B1B" w:rsidRPr="00292A2E" w:rsidRDefault="00110B1B" w:rsidP="00110B1B">
      <w:pPr>
        <w:rPr>
          <w:rFonts w:ascii="Times New Roman" w:hAnsi="Times New Roman"/>
          <w:b/>
        </w:rPr>
      </w:pPr>
    </w:p>
    <w:p w14:paraId="7B52120C" w14:textId="4BE86A21" w:rsidR="00110B1B" w:rsidRPr="00292A2E" w:rsidRDefault="00110B1B" w:rsidP="009967E2">
      <w:pPr>
        <w:pStyle w:val="Heading2"/>
        <w:rPr>
          <w:sz w:val="24"/>
          <w:szCs w:val="24"/>
          <w:lang w:bidi="ar-SA"/>
        </w:rPr>
      </w:pPr>
      <w:r w:rsidRPr="00292A2E">
        <w:rPr>
          <w:rFonts w:ascii="Times New Roman" w:hAnsi="Times New Roman" w:cs="Times New Roman"/>
          <w:sz w:val="24"/>
          <w:szCs w:val="24"/>
        </w:rPr>
        <w:t>C</w:t>
      </w:r>
      <w:r w:rsidR="00A755B5">
        <w:rPr>
          <w:rFonts w:ascii="Times New Roman" w:hAnsi="Times New Roman" w:cs="Times New Roman"/>
          <w:sz w:val="24"/>
          <w:szCs w:val="24"/>
        </w:rPr>
        <w:t>ourse Objectives</w:t>
      </w:r>
      <w:r w:rsidRPr="00292A2E">
        <w:rPr>
          <w:sz w:val="24"/>
          <w:szCs w:val="24"/>
        </w:rPr>
        <w:t xml:space="preserve"> </w:t>
      </w:r>
    </w:p>
    <w:p w14:paraId="168B3EF7" w14:textId="77777777" w:rsidR="00110B1B" w:rsidRPr="00292A2E" w:rsidRDefault="00110B1B" w:rsidP="00110B1B">
      <w:pPr>
        <w:rPr>
          <w:rFonts w:ascii="Times New Roman" w:hAnsi="Times New Roman"/>
        </w:rPr>
      </w:pPr>
      <w:r w:rsidRPr="00292A2E">
        <w:rPr>
          <w:rFonts w:ascii="Times New Roman" w:hAnsi="Times New Roman"/>
        </w:rPr>
        <w:t>Upon successful completion of this course, learners will be able to:</w:t>
      </w:r>
      <w:bookmarkEnd w:id="0"/>
    </w:p>
    <w:p w14:paraId="76FB3842" w14:textId="77777777" w:rsidR="00110B1B" w:rsidRPr="00292A2E" w:rsidRDefault="00110B1B" w:rsidP="00110B1B">
      <w:pPr>
        <w:rPr>
          <w:rFonts w:ascii="Times New Roman" w:hAnsi="Times New Roman"/>
        </w:rPr>
      </w:pPr>
    </w:p>
    <w:p w14:paraId="1EAA3477" w14:textId="4B2C8836"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Discuss food, household chores, free-time activities</w:t>
      </w:r>
      <w:r w:rsidR="00921D72">
        <w:rPr>
          <w:rFonts w:ascii="Times New Roman" w:hAnsi="Times New Roman"/>
          <w:lang w:bidi="ar-SA"/>
        </w:rPr>
        <w:t xml:space="preserve">, </w:t>
      </w:r>
      <w:r w:rsidR="00921D72" w:rsidRPr="00292A2E">
        <w:rPr>
          <w:rFonts w:ascii="Times New Roman" w:hAnsi="Times New Roman"/>
          <w:lang w:bidi="ar-SA"/>
        </w:rPr>
        <w:t>holidays, travel, and vacations</w:t>
      </w:r>
    </w:p>
    <w:p w14:paraId="02AB6FB5" w14:textId="3FB054B5"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color w:val="000000"/>
        </w:rPr>
        <w:t>Describe</w:t>
      </w:r>
      <w:r w:rsidR="000C3BE3">
        <w:rPr>
          <w:rFonts w:ascii="Times New Roman" w:hAnsi="Times New Roman"/>
          <w:color w:val="000000"/>
        </w:rPr>
        <w:t xml:space="preserve"> </w:t>
      </w:r>
      <w:r w:rsidRPr="00292A2E">
        <w:rPr>
          <w:rFonts w:ascii="Times New Roman" w:hAnsi="Times New Roman"/>
          <w:color w:val="000000"/>
        </w:rPr>
        <w:t>seasons</w:t>
      </w:r>
      <w:r w:rsidR="000C3BE3">
        <w:rPr>
          <w:rFonts w:ascii="Times New Roman" w:hAnsi="Times New Roman"/>
          <w:color w:val="000000"/>
        </w:rPr>
        <w:t>, the weather, and emotions</w:t>
      </w:r>
    </w:p>
    <w:p w14:paraId="5CBA139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indefinite and negative words to articulate negation</w:t>
      </w:r>
    </w:p>
    <w:p w14:paraId="698F623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Describe ongoing and past actions</w:t>
      </w:r>
    </w:p>
    <w:p w14:paraId="0C597C9C" w14:textId="0549B302" w:rsidR="0090429C" w:rsidRPr="00A755B5"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Express </w:t>
      </w:r>
      <w:r w:rsidRPr="00292A2E">
        <w:rPr>
          <w:rFonts w:ascii="Times New Roman" w:hAnsi="Times New Roman"/>
          <w:i/>
          <w:iCs/>
          <w:lang w:bidi="ar-SA"/>
        </w:rPr>
        <w:t>what</w:t>
      </w:r>
      <w:r w:rsidRPr="00292A2E">
        <w:rPr>
          <w:rFonts w:ascii="Times New Roman" w:hAnsi="Times New Roman"/>
          <w:lang w:bidi="ar-SA"/>
        </w:rPr>
        <w:t xml:space="preserve">, </w:t>
      </w:r>
      <w:r w:rsidRPr="00292A2E">
        <w:rPr>
          <w:rFonts w:ascii="Times New Roman" w:hAnsi="Times New Roman"/>
          <w:i/>
          <w:iCs/>
          <w:lang w:bidi="ar-SA"/>
        </w:rPr>
        <w:t>whom</w:t>
      </w:r>
      <w:r w:rsidRPr="00292A2E">
        <w:rPr>
          <w:rFonts w:ascii="Times New Roman" w:hAnsi="Times New Roman"/>
          <w:lang w:bidi="ar-SA"/>
        </w:rPr>
        <w:t xml:space="preserve">, </w:t>
      </w:r>
      <w:r w:rsidRPr="00292A2E">
        <w:rPr>
          <w:rFonts w:ascii="Times New Roman" w:hAnsi="Times New Roman"/>
          <w:i/>
          <w:iCs/>
          <w:lang w:bidi="ar-SA"/>
        </w:rPr>
        <w:t>to whom</w:t>
      </w:r>
      <w:r w:rsidRPr="00292A2E">
        <w:rPr>
          <w:rFonts w:ascii="Times New Roman" w:hAnsi="Times New Roman"/>
          <w:lang w:bidi="ar-SA"/>
        </w:rPr>
        <w:t xml:space="preserve"> and </w:t>
      </w:r>
      <w:r w:rsidRPr="00292A2E">
        <w:rPr>
          <w:rFonts w:ascii="Times New Roman" w:hAnsi="Times New Roman"/>
          <w:i/>
          <w:iCs/>
          <w:lang w:bidi="ar-SA"/>
        </w:rPr>
        <w:t xml:space="preserve">for whom </w:t>
      </w:r>
      <w:r w:rsidRPr="00292A2E">
        <w:rPr>
          <w:rFonts w:ascii="Times New Roman" w:hAnsi="Times New Roman"/>
          <w:lang w:bidi="ar-SA"/>
        </w:rPr>
        <w:t>using pronouns</w:t>
      </w:r>
    </w:p>
    <w:p w14:paraId="128C1414"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Employ commands to influence others </w:t>
      </w:r>
    </w:p>
    <w:p w14:paraId="22EAF89E" w14:textId="06726F6A" w:rsidR="00110B1B"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superlatives to articulate extremes</w:t>
      </w:r>
    </w:p>
    <w:p w14:paraId="6F28E948" w14:textId="2970D9EF" w:rsidR="00921D72" w:rsidRPr="00292A2E" w:rsidRDefault="00921D72" w:rsidP="00A755B5">
      <w:pPr>
        <w:pStyle w:val="NoSpacing"/>
        <w:numPr>
          <w:ilvl w:val="0"/>
          <w:numId w:val="29"/>
        </w:numPr>
        <w:rPr>
          <w:rFonts w:ascii="Times New Roman" w:hAnsi="Times New Roman"/>
          <w:lang w:bidi="ar-SA"/>
        </w:rPr>
      </w:pPr>
      <w:r>
        <w:rPr>
          <w:rFonts w:ascii="Times New Roman" w:hAnsi="Times New Roman"/>
          <w:lang w:bidi="ar-SA"/>
        </w:rPr>
        <w:t>Express equal and unequal comparisons</w:t>
      </w:r>
    </w:p>
    <w:p w14:paraId="2B508577" w14:textId="77777777" w:rsidR="00110B1B" w:rsidRPr="00292A2E" w:rsidRDefault="00110B1B" w:rsidP="00110B1B">
      <w:pPr>
        <w:rPr>
          <w:rFonts w:ascii="Times New Roman" w:hAnsi="Times New Roman"/>
        </w:rPr>
      </w:pPr>
    </w:p>
    <w:p w14:paraId="28CACDDA"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Pr>
          <w:rFonts w:ascii="Times New Roman" w:hAnsi="Times New Roman" w:cs="Times New Roman"/>
          <w:sz w:val="24"/>
          <w:szCs w:val="24"/>
        </w:rPr>
        <w:t>equired Materials</w:t>
      </w:r>
    </w:p>
    <w:p w14:paraId="0747FF03" w14:textId="77777777" w:rsidR="00A755B5" w:rsidRPr="0002625E" w:rsidRDefault="00A755B5" w:rsidP="00230F52">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xml:space="preserve">, Pérez-Gironés,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00ECF42" w14:textId="77777777" w:rsidR="00A755B5" w:rsidRPr="0002625E" w:rsidRDefault="00A755B5" w:rsidP="00230F52">
      <w:pPr>
        <w:pStyle w:val="NoSpacing"/>
        <w:rPr>
          <w:rFonts w:ascii="Times New Roman" w:hAnsi="Times New Roman"/>
        </w:rPr>
      </w:pPr>
    </w:p>
    <w:bookmarkEnd w:id="2"/>
    <w:p w14:paraId="0332078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31574C9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Minimum Technology Requirements</w:t>
      </w:r>
    </w:p>
    <w:p w14:paraId="7D210295"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Computer</w:t>
      </w:r>
    </w:p>
    <w:p w14:paraId="766D0FE7"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Reliable internet access </w:t>
      </w:r>
    </w:p>
    <w:p w14:paraId="510801D6"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Speakers</w:t>
      </w:r>
    </w:p>
    <w:p w14:paraId="3B3B3E64"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Microphone</w:t>
      </w:r>
    </w:p>
    <w:p w14:paraId="6AD55F63" w14:textId="77777777" w:rsidR="00A755B5" w:rsidRPr="0002625E" w:rsidRDefault="00FE7AF1" w:rsidP="00A755B5">
      <w:pPr>
        <w:pStyle w:val="ListParagraph"/>
        <w:numPr>
          <w:ilvl w:val="0"/>
          <w:numId w:val="19"/>
        </w:numPr>
        <w:spacing w:after="160" w:line="259" w:lineRule="auto"/>
        <w:rPr>
          <w:rStyle w:val="Hyperlink"/>
          <w:rFonts w:ascii="Times New Roman" w:hAnsi="Times New Roman"/>
        </w:rPr>
      </w:pPr>
      <w:hyperlink r:id="rId9" w:history="1">
        <w:r w:rsidR="00A755B5" w:rsidRPr="0002625E">
          <w:rPr>
            <w:rStyle w:val="Hyperlink"/>
            <w:rFonts w:ascii="Times New Roman" w:hAnsi="Times New Roman"/>
          </w:rPr>
          <w:t>Canvas Technical Requirements</w:t>
        </w:r>
      </w:hyperlink>
      <w:r w:rsidR="00A755B5" w:rsidRPr="0002625E">
        <w:rPr>
          <w:rFonts w:ascii="Times New Roman" w:hAnsi="Times New Roman"/>
        </w:rPr>
        <w:t xml:space="preserve"> (https://clear.unt.edu/supported-technologies/canvas/requirements</w:t>
      </w:r>
      <w:r w:rsidR="00A755B5" w:rsidRPr="0002625E">
        <w:rPr>
          <w:rStyle w:val="Hyperlink"/>
          <w:rFonts w:ascii="Times New Roman" w:hAnsi="Times New Roman"/>
        </w:rPr>
        <w:t>)</w:t>
      </w:r>
    </w:p>
    <w:p w14:paraId="16B949B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Computer Skills &amp; Digital Literacy</w:t>
      </w:r>
    </w:p>
    <w:p w14:paraId="5D4E7302" w14:textId="77777777" w:rsidR="00A755B5" w:rsidRPr="0002625E" w:rsidRDefault="00A755B5" w:rsidP="00230F52">
      <w:pPr>
        <w:rPr>
          <w:rFonts w:ascii="Times New Roman" w:hAnsi="Times New Roman"/>
        </w:rPr>
      </w:pPr>
      <w:r w:rsidRPr="0002625E">
        <w:rPr>
          <w:rFonts w:ascii="Times New Roman" w:hAnsi="Times New Roman"/>
        </w:rPr>
        <w:t>Course-specific technical skills learners must have to succeed in the course:</w:t>
      </w:r>
    </w:p>
    <w:p w14:paraId="259EF908"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Canvas</w:t>
      </w:r>
    </w:p>
    <w:p w14:paraId="5EC4718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Connect</w:t>
      </w:r>
    </w:p>
    <w:p w14:paraId="314569F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 xml:space="preserve">Using email </w:t>
      </w:r>
    </w:p>
    <w:p w14:paraId="4F001674"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Downloading and installing software</w:t>
      </w:r>
    </w:p>
    <w:p w14:paraId="516A508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Technical Assistance</w:t>
      </w:r>
    </w:p>
    <w:p w14:paraId="76A05CED" w14:textId="77777777" w:rsidR="00A755B5" w:rsidRPr="0002625E" w:rsidRDefault="00A755B5" w:rsidP="00230F52">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119E30B" w14:textId="77777777" w:rsidR="00A755B5" w:rsidRPr="0002625E" w:rsidRDefault="00A755B5" w:rsidP="00230F52">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5927C2AF" w14:textId="77777777" w:rsidR="00A755B5" w:rsidRPr="00AD5CBF" w:rsidRDefault="00A755B5" w:rsidP="00230F52">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5649B6D" w14:textId="77777777" w:rsidR="00A755B5" w:rsidRPr="00AD5CBF" w:rsidRDefault="00A755B5" w:rsidP="00230F52">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5FAB8075" w14:textId="77777777" w:rsidR="00A755B5" w:rsidRPr="0002625E" w:rsidRDefault="00A755B5" w:rsidP="00230F52">
      <w:pPr>
        <w:pStyle w:val="BodyText"/>
        <w:ind w:left="0"/>
        <w:rPr>
          <w:rFonts w:cs="Times New Roman"/>
        </w:rPr>
      </w:pPr>
      <w:r w:rsidRPr="0002625E">
        <w:rPr>
          <w:rFonts w:cs="Times New Roman"/>
          <w:b/>
        </w:rPr>
        <w:t>In Person</w:t>
      </w:r>
      <w:r w:rsidRPr="0002625E">
        <w:rPr>
          <w:rFonts w:cs="Times New Roman"/>
        </w:rPr>
        <w:t>: Sage Hall, Room 130</w:t>
      </w:r>
    </w:p>
    <w:p w14:paraId="516BFCDE" w14:textId="77777777" w:rsidR="00A755B5" w:rsidRPr="0002625E" w:rsidRDefault="00A755B5" w:rsidP="00230F52">
      <w:pPr>
        <w:pStyle w:val="BodyText"/>
        <w:ind w:left="0" w:right="147"/>
        <w:rPr>
          <w:rFonts w:cs="Times New Roman"/>
        </w:rPr>
      </w:pPr>
      <w:r w:rsidRPr="0002625E">
        <w:rPr>
          <w:rFonts w:cs="Times New Roman"/>
          <w:b/>
        </w:rPr>
        <w:t>Walk-In Availability</w:t>
      </w:r>
      <w:r w:rsidRPr="0002625E">
        <w:rPr>
          <w:rFonts w:cs="Times New Roman"/>
        </w:rPr>
        <w:t>: 8am-9pm</w:t>
      </w:r>
    </w:p>
    <w:p w14:paraId="36D0ADDC" w14:textId="77777777" w:rsidR="00A755B5" w:rsidRPr="0002625E" w:rsidRDefault="00A755B5" w:rsidP="00230F52">
      <w:pPr>
        <w:pStyle w:val="BodyText"/>
        <w:ind w:left="0" w:right="147"/>
        <w:rPr>
          <w:rFonts w:cs="Times New Roman"/>
        </w:rPr>
      </w:pPr>
      <w:r w:rsidRPr="0002625E">
        <w:rPr>
          <w:rFonts w:cs="Times New Roman"/>
          <w:b/>
        </w:rPr>
        <w:t>Telephone Availability</w:t>
      </w:r>
      <w:r w:rsidRPr="0002625E">
        <w:rPr>
          <w:rFonts w:cs="Times New Roman"/>
        </w:rPr>
        <w:t>:</w:t>
      </w:r>
    </w:p>
    <w:p w14:paraId="7EAAA942" w14:textId="77777777" w:rsidR="00A755B5" w:rsidRPr="0002625E" w:rsidRDefault="00A755B5" w:rsidP="00A755B5">
      <w:pPr>
        <w:pStyle w:val="BodyText"/>
        <w:numPr>
          <w:ilvl w:val="0"/>
          <w:numId w:val="21"/>
        </w:numPr>
        <w:ind w:right="147"/>
        <w:rPr>
          <w:rFonts w:cs="Times New Roman"/>
        </w:rPr>
      </w:pPr>
      <w:r w:rsidRPr="0002625E">
        <w:rPr>
          <w:rFonts w:cs="Times New Roman"/>
        </w:rPr>
        <w:t>Sunday: noon-midnight</w:t>
      </w:r>
    </w:p>
    <w:p w14:paraId="742C4F18" w14:textId="77777777" w:rsidR="00A755B5" w:rsidRPr="0002625E" w:rsidRDefault="00A755B5" w:rsidP="00A755B5">
      <w:pPr>
        <w:pStyle w:val="BodyText"/>
        <w:numPr>
          <w:ilvl w:val="0"/>
          <w:numId w:val="21"/>
        </w:numPr>
        <w:ind w:right="147"/>
        <w:rPr>
          <w:rFonts w:cs="Times New Roman"/>
        </w:rPr>
      </w:pPr>
      <w:r w:rsidRPr="0002625E">
        <w:rPr>
          <w:rFonts w:cs="Times New Roman"/>
        </w:rPr>
        <w:t>Monday-Thursday: 8am-midnight</w:t>
      </w:r>
    </w:p>
    <w:p w14:paraId="62E35150" w14:textId="77777777" w:rsidR="00A755B5" w:rsidRPr="0002625E" w:rsidRDefault="00A755B5" w:rsidP="00A755B5">
      <w:pPr>
        <w:pStyle w:val="BodyText"/>
        <w:numPr>
          <w:ilvl w:val="0"/>
          <w:numId w:val="21"/>
        </w:numPr>
        <w:ind w:right="147"/>
        <w:rPr>
          <w:rFonts w:cs="Times New Roman"/>
        </w:rPr>
      </w:pPr>
      <w:r w:rsidRPr="0002625E">
        <w:rPr>
          <w:rFonts w:cs="Times New Roman"/>
        </w:rPr>
        <w:t>Friday: 8am-8pm</w:t>
      </w:r>
    </w:p>
    <w:p w14:paraId="45B3652B" w14:textId="77777777" w:rsidR="00A755B5" w:rsidRPr="0002625E" w:rsidRDefault="00A755B5" w:rsidP="00A755B5">
      <w:pPr>
        <w:pStyle w:val="BodyText"/>
        <w:numPr>
          <w:ilvl w:val="0"/>
          <w:numId w:val="21"/>
        </w:numPr>
        <w:ind w:right="147"/>
        <w:rPr>
          <w:rFonts w:cs="Times New Roman"/>
        </w:rPr>
      </w:pPr>
      <w:r w:rsidRPr="0002625E">
        <w:rPr>
          <w:rFonts w:cs="Times New Roman"/>
        </w:rPr>
        <w:t>Saturday: 9am-5pm</w:t>
      </w:r>
    </w:p>
    <w:p w14:paraId="0E3D0D2C" w14:textId="77777777" w:rsidR="00A755B5" w:rsidRPr="0002625E" w:rsidRDefault="00A755B5" w:rsidP="00230F52">
      <w:pPr>
        <w:pStyle w:val="BodyText"/>
        <w:ind w:left="0" w:right="147"/>
        <w:rPr>
          <w:rFonts w:cs="Times New Roman"/>
        </w:rPr>
      </w:pPr>
      <w:r w:rsidRPr="0002625E">
        <w:rPr>
          <w:rFonts w:cs="Times New Roman"/>
          <w:b/>
        </w:rPr>
        <w:t>Laptop Checkout</w:t>
      </w:r>
      <w:r w:rsidRPr="0002625E">
        <w:rPr>
          <w:rFonts w:cs="Times New Roman"/>
        </w:rPr>
        <w:t>: 8am-7pm</w:t>
      </w:r>
    </w:p>
    <w:p w14:paraId="572F0FB3" w14:textId="77777777" w:rsidR="00A755B5" w:rsidRPr="0002625E" w:rsidRDefault="00A755B5" w:rsidP="00230F52">
      <w:pPr>
        <w:pStyle w:val="BodyText"/>
        <w:ind w:left="0" w:right="147"/>
        <w:rPr>
          <w:rFonts w:cs="Times New Roman"/>
        </w:rPr>
      </w:pPr>
    </w:p>
    <w:p w14:paraId="437A2124" w14:textId="77777777" w:rsidR="00A755B5" w:rsidRPr="0002625E" w:rsidRDefault="00A755B5" w:rsidP="00230F52">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3F56371F" w14:textId="77777777" w:rsidR="00A755B5" w:rsidRPr="0002625E" w:rsidRDefault="00A755B5" w:rsidP="00230F52">
      <w:pPr>
        <w:rPr>
          <w:rFonts w:ascii="Times New Roman" w:hAnsi="Times New Roman"/>
        </w:rPr>
      </w:pPr>
      <w:r w:rsidRPr="0002625E">
        <w:rPr>
          <w:rFonts w:ascii="Times New Roman" w:hAnsi="Times New Roman"/>
        </w:rPr>
        <w:t xml:space="preserve">For assistance with Connect, contact </w:t>
      </w:r>
      <w:hyperlink r:id="rId13" w:history="1">
        <w:r w:rsidRPr="0002625E">
          <w:rPr>
            <w:rStyle w:val="Hyperlink"/>
            <w:rFonts w:ascii="Times New Roman" w:hAnsi="Times New Roman"/>
          </w:rPr>
          <w:t>McGraw Hill Digital Support</w:t>
        </w:r>
      </w:hyperlink>
    </w:p>
    <w:p w14:paraId="698D8051" w14:textId="77777777" w:rsidR="00A755B5" w:rsidRPr="0002625E" w:rsidRDefault="00A755B5" w:rsidP="00230F52">
      <w:pPr>
        <w:rPr>
          <w:rFonts w:ascii="Times New Roman" w:hAnsi="Times New Roman"/>
        </w:rPr>
      </w:pPr>
      <w:r w:rsidRPr="0002625E">
        <w:rPr>
          <w:rFonts w:ascii="Times New Roman" w:hAnsi="Times New Roman"/>
        </w:rPr>
        <w:t>Phone number: 800-331-5094</w:t>
      </w:r>
    </w:p>
    <w:p w14:paraId="74809E61" w14:textId="77777777" w:rsidR="00A755B5" w:rsidRPr="0002625E" w:rsidRDefault="00A755B5" w:rsidP="00230F52">
      <w:pPr>
        <w:rPr>
          <w:rFonts w:ascii="Times New Roman" w:hAnsi="Times New Roman"/>
        </w:rPr>
      </w:pPr>
    </w:p>
    <w:p w14:paraId="0548F23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Rules of Engagement</w:t>
      </w:r>
    </w:p>
    <w:p w14:paraId="5A80EEF0"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F5B478E"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0BD4C850"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7D15619A"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384E482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E330012"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75968EB3"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2BED52E7"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4A9234B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65FD57A6"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43186F3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1B6F911C" w14:textId="77777777" w:rsidR="00A755B5" w:rsidRPr="0002625E" w:rsidRDefault="00A755B5" w:rsidP="00230F52">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221EA9E1" w14:textId="77777777" w:rsidR="00A755B5" w:rsidRDefault="00A755B5" w:rsidP="00230F52">
      <w:pPr>
        <w:pStyle w:val="Heading2"/>
        <w:rPr>
          <w:rFonts w:ascii="Times New Roman" w:hAnsi="Times New Roman" w:cs="Times New Roman"/>
          <w:sz w:val="24"/>
          <w:szCs w:val="24"/>
        </w:rPr>
      </w:pPr>
    </w:p>
    <w:p w14:paraId="0D67D3E4" w14:textId="77777777" w:rsidR="00A755B5" w:rsidRPr="00062BA4" w:rsidRDefault="00A755B5" w:rsidP="00230F52">
      <w:pPr>
        <w:pStyle w:val="Heading2"/>
        <w:rPr>
          <w:rFonts w:ascii="Times New Roman" w:hAnsi="Times New Roman" w:cs="Times New Roman"/>
          <w:sz w:val="24"/>
          <w:szCs w:val="24"/>
        </w:rPr>
      </w:pPr>
      <w:r w:rsidRPr="00062BA4">
        <w:rPr>
          <w:rFonts w:ascii="Times New Roman" w:hAnsi="Times New Roman" w:cs="Times New Roman"/>
          <w:sz w:val="24"/>
          <w:szCs w:val="24"/>
        </w:rPr>
        <w:t>C</w:t>
      </w:r>
      <w:r>
        <w:rPr>
          <w:rFonts w:ascii="Times New Roman" w:hAnsi="Times New Roman" w:cs="Times New Roman"/>
          <w:sz w:val="24"/>
          <w:szCs w:val="24"/>
        </w:rPr>
        <w:t>OURSE REQUIREMENTS</w:t>
      </w:r>
    </w:p>
    <w:p w14:paraId="63387950" w14:textId="77777777" w:rsidR="00A755B5" w:rsidRPr="00062BA4" w:rsidRDefault="00A755B5" w:rsidP="00230F52">
      <w:pPr>
        <w:pStyle w:val="Heading3"/>
        <w:rPr>
          <w:rFonts w:ascii="Times New Roman" w:hAnsi="Times New Roman" w:cs="Times New Roman"/>
        </w:rPr>
      </w:pPr>
      <w:r w:rsidRPr="00062BA4">
        <w:rPr>
          <w:rFonts w:ascii="Times New Roman" w:hAnsi="Times New Roman" w:cs="Times New Roman"/>
        </w:rPr>
        <w:t>Activities and Assessments</w:t>
      </w:r>
    </w:p>
    <w:p w14:paraId="0892E7B4"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06CF9E9D"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604A5AE"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5B54EA56"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63AED52F"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Final Conversation (10% of total)</w:t>
      </w:r>
    </w:p>
    <w:p w14:paraId="45355426" w14:textId="77777777" w:rsidR="00A755B5" w:rsidRPr="0002625E" w:rsidRDefault="00A755B5" w:rsidP="00230F52">
      <w:pPr>
        <w:rPr>
          <w:rFonts w:ascii="Times New Roman" w:hAnsi="Times New Roman"/>
        </w:rPr>
      </w:pPr>
    </w:p>
    <w:p w14:paraId="29EA1B1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151ECAD4" w14:textId="77777777" w:rsidR="00A755B5" w:rsidRPr="0002625E" w:rsidRDefault="00A755B5" w:rsidP="00230F52">
      <w:pPr>
        <w:rPr>
          <w:rFonts w:ascii="Times New Roman" w:hAnsi="Times New Roman"/>
        </w:rPr>
      </w:pPr>
      <w:r w:rsidRPr="0002625E">
        <w:rPr>
          <w:rFonts w:ascii="Times New Roman" w:hAnsi="Times New Roman"/>
        </w:rPr>
        <w:t>A = 90% - 100%</w:t>
      </w:r>
    </w:p>
    <w:p w14:paraId="5957EFB2" w14:textId="77777777" w:rsidR="00A755B5" w:rsidRPr="0002625E" w:rsidRDefault="00A755B5" w:rsidP="00230F52">
      <w:pPr>
        <w:rPr>
          <w:rFonts w:ascii="Times New Roman" w:hAnsi="Times New Roman"/>
        </w:rPr>
      </w:pPr>
      <w:r w:rsidRPr="0002625E">
        <w:rPr>
          <w:rFonts w:ascii="Times New Roman" w:hAnsi="Times New Roman"/>
        </w:rPr>
        <w:t>B = 89% - 90%</w:t>
      </w:r>
    </w:p>
    <w:p w14:paraId="1D9360D9" w14:textId="77777777" w:rsidR="00A755B5" w:rsidRPr="0002625E" w:rsidRDefault="00A755B5" w:rsidP="00230F52">
      <w:pPr>
        <w:rPr>
          <w:rFonts w:ascii="Times New Roman" w:hAnsi="Times New Roman"/>
        </w:rPr>
      </w:pPr>
      <w:r w:rsidRPr="0002625E">
        <w:rPr>
          <w:rFonts w:ascii="Times New Roman" w:hAnsi="Times New Roman"/>
        </w:rPr>
        <w:t>C = 79% - 70%</w:t>
      </w:r>
    </w:p>
    <w:p w14:paraId="39F72EDD" w14:textId="77777777" w:rsidR="00A755B5" w:rsidRPr="0002625E" w:rsidRDefault="00A755B5" w:rsidP="00230F52">
      <w:pPr>
        <w:rPr>
          <w:rFonts w:ascii="Times New Roman" w:hAnsi="Times New Roman"/>
        </w:rPr>
      </w:pPr>
      <w:r w:rsidRPr="0002625E">
        <w:rPr>
          <w:rFonts w:ascii="Times New Roman" w:hAnsi="Times New Roman"/>
        </w:rPr>
        <w:t>D = 69% - 60%</w:t>
      </w:r>
    </w:p>
    <w:p w14:paraId="5ACD9971" w14:textId="77777777" w:rsidR="00A755B5" w:rsidRPr="0002625E" w:rsidRDefault="00A755B5" w:rsidP="00230F52">
      <w:pPr>
        <w:rPr>
          <w:rFonts w:ascii="Times New Roman" w:hAnsi="Times New Roman"/>
        </w:rPr>
      </w:pPr>
      <w:r w:rsidRPr="0002625E">
        <w:rPr>
          <w:rFonts w:ascii="Times New Roman" w:hAnsi="Times New Roman"/>
        </w:rPr>
        <w:t>F = 59% - 0%</w:t>
      </w:r>
    </w:p>
    <w:p w14:paraId="1C8476FE" w14:textId="77777777" w:rsidR="00A755B5" w:rsidRDefault="00A755B5" w:rsidP="00230F52">
      <w:pPr>
        <w:pStyle w:val="Heading2"/>
        <w:rPr>
          <w:rFonts w:ascii="Times New Roman" w:hAnsi="Times New Roman" w:cs="Times New Roman"/>
          <w:sz w:val="24"/>
          <w:szCs w:val="24"/>
        </w:rPr>
      </w:pPr>
    </w:p>
    <w:p w14:paraId="20D5BA2E"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 xml:space="preserve">Participation </w:t>
      </w:r>
    </w:p>
    <w:p w14:paraId="42542A43" w14:textId="77777777" w:rsidR="00A755B5" w:rsidRPr="0002625E" w:rsidRDefault="00A755B5" w:rsidP="00230F52">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E624FB" w14:textId="77777777" w:rsidR="00A755B5" w:rsidRDefault="00A755B5" w:rsidP="00230F52">
      <w:pPr>
        <w:rPr>
          <w:rFonts w:ascii="Times New Roman" w:hAnsi="Times New Roman"/>
          <w:b/>
        </w:rPr>
      </w:pPr>
    </w:p>
    <w:p w14:paraId="65258673" w14:textId="77777777" w:rsidR="00A755B5" w:rsidRPr="008E5585" w:rsidRDefault="00A755B5" w:rsidP="00230F52">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A755B5" w:rsidRPr="0002625E" w14:paraId="3B9EB269" w14:textId="77777777" w:rsidTr="00230F52">
        <w:tc>
          <w:tcPr>
            <w:tcW w:w="6492" w:type="dxa"/>
            <w:tcBorders>
              <w:top w:val="single" w:sz="4" w:space="0" w:color="auto"/>
              <w:left w:val="single" w:sz="4" w:space="0" w:color="auto"/>
            </w:tcBorders>
            <w:shd w:val="clear" w:color="auto" w:fill="auto"/>
          </w:tcPr>
          <w:p w14:paraId="6BA3DEBD" w14:textId="77777777" w:rsidR="00A755B5" w:rsidRPr="0002625E" w:rsidRDefault="00A755B5" w:rsidP="00230F52">
            <w:pPr>
              <w:jc w:val="center"/>
              <w:rPr>
                <w:rFonts w:ascii="Times New Roman" w:hAnsi="Times New Roman"/>
                <w:b/>
              </w:rPr>
            </w:pPr>
          </w:p>
          <w:p w14:paraId="08A4E742" w14:textId="77777777" w:rsidR="00A755B5" w:rsidRPr="0002625E" w:rsidRDefault="00A755B5" w:rsidP="00230F52">
            <w:pPr>
              <w:jc w:val="center"/>
              <w:rPr>
                <w:rFonts w:ascii="Times New Roman" w:hAnsi="Times New Roman"/>
                <w:b/>
              </w:rPr>
            </w:pPr>
          </w:p>
          <w:p w14:paraId="39488659" w14:textId="77777777" w:rsidR="00A755B5" w:rsidRPr="0002625E" w:rsidRDefault="00A755B5"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E56E717" w14:textId="77777777" w:rsidR="00A755B5" w:rsidRPr="0002625E" w:rsidRDefault="00A755B5"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56EC2044" w14:textId="77777777" w:rsidR="00A755B5" w:rsidRPr="0002625E" w:rsidRDefault="00A755B5" w:rsidP="00230F52">
            <w:pPr>
              <w:jc w:val="center"/>
              <w:rPr>
                <w:rFonts w:ascii="Times New Roman" w:hAnsi="Times New Roman"/>
                <w:b/>
              </w:rPr>
            </w:pPr>
            <w:r w:rsidRPr="0002625E">
              <w:rPr>
                <w:rFonts w:ascii="Times New Roman" w:hAnsi="Times New Roman"/>
                <w:b/>
              </w:rPr>
              <w:t>Does Not Meet Expectations</w:t>
            </w:r>
          </w:p>
        </w:tc>
      </w:tr>
      <w:tr w:rsidR="00A755B5" w:rsidRPr="0002625E" w14:paraId="7A53CCFF" w14:textId="77777777" w:rsidTr="00230F52">
        <w:tc>
          <w:tcPr>
            <w:tcW w:w="6492" w:type="dxa"/>
            <w:shd w:val="clear" w:color="auto" w:fill="auto"/>
          </w:tcPr>
          <w:p w14:paraId="522F3A97"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78E78187" w14:textId="77777777" w:rsidR="00A755B5" w:rsidRPr="0002625E" w:rsidRDefault="00A755B5" w:rsidP="00230F52">
            <w:pPr>
              <w:jc w:val="center"/>
              <w:rPr>
                <w:rFonts w:ascii="Times New Roman" w:hAnsi="Times New Roman"/>
              </w:rPr>
            </w:pPr>
          </w:p>
        </w:tc>
        <w:tc>
          <w:tcPr>
            <w:tcW w:w="1548" w:type="dxa"/>
            <w:shd w:val="clear" w:color="auto" w:fill="auto"/>
          </w:tcPr>
          <w:p w14:paraId="64610D9B" w14:textId="77777777" w:rsidR="00A755B5" w:rsidRPr="0002625E" w:rsidRDefault="00A755B5" w:rsidP="00230F52">
            <w:pPr>
              <w:jc w:val="center"/>
              <w:rPr>
                <w:rFonts w:ascii="Times New Roman" w:hAnsi="Times New Roman"/>
              </w:rPr>
            </w:pPr>
          </w:p>
        </w:tc>
      </w:tr>
      <w:tr w:rsidR="00A755B5" w:rsidRPr="0002625E" w14:paraId="70CA45DA" w14:textId="77777777" w:rsidTr="00230F52">
        <w:tc>
          <w:tcPr>
            <w:tcW w:w="6492" w:type="dxa"/>
            <w:shd w:val="clear" w:color="auto" w:fill="auto"/>
          </w:tcPr>
          <w:p w14:paraId="7BEC3CBB"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0E2D9EE" w14:textId="77777777" w:rsidR="00A755B5" w:rsidRPr="0002625E" w:rsidRDefault="00A755B5" w:rsidP="00230F52">
            <w:pPr>
              <w:jc w:val="center"/>
              <w:rPr>
                <w:rFonts w:ascii="Times New Roman" w:hAnsi="Times New Roman"/>
              </w:rPr>
            </w:pPr>
          </w:p>
        </w:tc>
        <w:tc>
          <w:tcPr>
            <w:tcW w:w="1548" w:type="dxa"/>
            <w:shd w:val="clear" w:color="auto" w:fill="auto"/>
          </w:tcPr>
          <w:p w14:paraId="09CF4D04" w14:textId="77777777" w:rsidR="00A755B5" w:rsidRPr="0002625E" w:rsidRDefault="00A755B5" w:rsidP="00230F52">
            <w:pPr>
              <w:jc w:val="center"/>
              <w:rPr>
                <w:rFonts w:ascii="Times New Roman" w:hAnsi="Times New Roman"/>
              </w:rPr>
            </w:pPr>
          </w:p>
        </w:tc>
      </w:tr>
      <w:tr w:rsidR="00A755B5" w:rsidRPr="0002625E" w14:paraId="03FFBA87" w14:textId="77777777" w:rsidTr="00230F52">
        <w:tc>
          <w:tcPr>
            <w:tcW w:w="6492" w:type="dxa"/>
            <w:shd w:val="clear" w:color="auto" w:fill="auto"/>
          </w:tcPr>
          <w:p w14:paraId="1AE6AD4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1E91C0ED" w14:textId="77777777" w:rsidR="00A755B5" w:rsidRPr="0002625E" w:rsidRDefault="00A755B5" w:rsidP="00230F52">
            <w:pPr>
              <w:jc w:val="center"/>
              <w:rPr>
                <w:rFonts w:ascii="Times New Roman" w:hAnsi="Times New Roman"/>
              </w:rPr>
            </w:pPr>
          </w:p>
        </w:tc>
        <w:tc>
          <w:tcPr>
            <w:tcW w:w="1548" w:type="dxa"/>
            <w:shd w:val="clear" w:color="auto" w:fill="auto"/>
          </w:tcPr>
          <w:p w14:paraId="58A318EA" w14:textId="77777777" w:rsidR="00A755B5" w:rsidRPr="0002625E" w:rsidRDefault="00A755B5" w:rsidP="00230F52">
            <w:pPr>
              <w:jc w:val="center"/>
              <w:rPr>
                <w:rFonts w:ascii="Times New Roman" w:hAnsi="Times New Roman"/>
              </w:rPr>
            </w:pPr>
          </w:p>
        </w:tc>
      </w:tr>
      <w:tr w:rsidR="00A755B5" w:rsidRPr="0002625E" w14:paraId="0CB76977" w14:textId="77777777" w:rsidTr="00230F52">
        <w:tc>
          <w:tcPr>
            <w:tcW w:w="6492" w:type="dxa"/>
            <w:shd w:val="clear" w:color="auto" w:fill="auto"/>
          </w:tcPr>
          <w:p w14:paraId="04A387A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09753B5" w14:textId="77777777" w:rsidR="00A755B5" w:rsidRPr="0002625E" w:rsidRDefault="00A755B5" w:rsidP="00230F52">
            <w:pPr>
              <w:jc w:val="center"/>
              <w:rPr>
                <w:rFonts w:ascii="Times New Roman" w:hAnsi="Times New Roman"/>
              </w:rPr>
            </w:pPr>
          </w:p>
        </w:tc>
        <w:tc>
          <w:tcPr>
            <w:tcW w:w="1548" w:type="dxa"/>
            <w:shd w:val="clear" w:color="auto" w:fill="auto"/>
          </w:tcPr>
          <w:p w14:paraId="1872F1EA" w14:textId="77777777" w:rsidR="00A755B5" w:rsidRPr="0002625E" w:rsidRDefault="00A755B5" w:rsidP="00230F52">
            <w:pPr>
              <w:jc w:val="center"/>
              <w:rPr>
                <w:rFonts w:ascii="Times New Roman" w:hAnsi="Times New Roman"/>
              </w:rPr>
            </w:pPr>
          </w:p>
        </w:tc>
      </w:tr>
      <w:tr w:rsidR="00A755B5" w:rsidRPr="0002625E" w14:paraId="1A56CEE2" w14:textId="77777777" w:rsidTr="00230F52">
        <w:tc>
          <w:tcPr>
            <w:tcW w:w="6492" w:type="dxa"/>
            <w:shd w:val="clear" w:color="auto" w:fill="auto"/>
          </w:tcPr>
          <w:p w14:paraId="7355AA55"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3874703F" w14:textId="77777777" w:rsidR="00A755B5" w:rsidRPr="0002625E" w:rsidRDefault="00A755B5" w:rsidP="00230F52">
            <w:pPr>
              <w:jc w:val="center"/>
              <w:rPr>
                <w:rFonts w:ascii="Times New Roman" w:hAnsi="Times New Roman"/>
              </w:rPr>
            </w:pPr>
          </w:p>
        </w:tc>
        <w:tc>
          <w:tcPr>
            <w:tcW w:w="1548" w:type="dxa"/>
            <w:shd w:val="clear" w:color="auto" w:fill="auto"/>
          </w:tcPr>
          <w:p w14:paraId="6602F3FB" w14:textId="77777777" w:rsidR="00A755B5" w:rsidRPr="0002625E" w:rsidRDefault="00A755B5" w:rsidP="00230F52">
            <w:pPr>
              <w:jc w:val="center"/>
              <w:rPr>
                <w:rFonts w:ascii="Times New Roman" w:hAnsi="Times New Roman"/>
              </w:rPr>
            </w:pPr>
          </w:p>
        </w:tc>
      </w:tr>
    </w:tbl>
    <w:p w14:paraId="0F4B80C2"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w:t>
      </w:r>
    </w:p>
    <w:p w14:paraId="5E973EFC" w14:textId="77777777" w:rsidR="00A755B5" w:rsidRPr="0002625E" w:rsidRDefault="00A755B5" w:rsidP="00230F52">
      <w:pPr>
        <w:rPr>
          <w:rFonts w:ascii="Times New Roman" w:hAnsi="Times New Roman"/>
        </w:rPr>
      </w:pPr>
    </w:p>
    <w:p w14:paraId="6B581F5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Online activities</w:t>
      </w:r>
    </w:p>
    <w:p w14:paraId="2EB7259F" w14:textId="77777777" w:rsidR="00A755B5" w:rsidRPr="0002625E" w:rsidRDefault="00A755B5" w:rsidP="00230F52">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hyperlink r:id="rId15" w:history="1">
        <w:r w:rsidRPr="0002625E">
          <w:rPr>
            <w:rStyle w:val="Hyperlink"/>
            <w:rFonts w:ascii="Times New Roman" w:hAnsi="Times New Roman"/>
          </w:rPr>
          <w:t>McGraw Hill Digital Support</w:t>
        </w:r>
      </w:hyperlink>
      <w:r w:rsidRPr="0002625E">
        <w:rPr>
          <w:rFonts w:ascii="Times New Roman" w:hAnsi="Times New Roman"/>
        </w:rPr>
        <w:t>.</w:t>
      </w:r>
    </w:p>
    <w:p w14:paraId="432B1682" w14:textId="77777777" w:rsidR="00A755B5" w:rsidRPr="0002625E" w:rsidRDefault="00A755B5" w:rsidP="00230F52">
      <w:pPr>
        <w:pStyle w:val="Heading3"/>
        <w:rPr>
          <w:rFonts w:ascii="Times New Roman" w:hAnsi="Times New Roman" w:cs="Times New Roman"/>
        </w:rPr>
      </w:pPr>
    </w:p>
    <w:p w14:paraId="670B599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Quizzes</w:t>
      </w:r>
    </w:p>
    <w:p w14:paraId="39789999" w14:textId="77777777" w:rsidR="00A755B5" w:rsidRPr="0002625E" w:rsidRDefault="00A755B5" w:rsidP="00230F52">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62A94EB5" w14:textId="77777777" w:rsidR="00A755B5" w:rsidRPr="0002625E" w:rsidRDefault="00A755B5" w:rsidP="00230F52">
      <w:pPr>
        <w:rPr>
          <w:rFonts w:ascii="Times New Roman" w:hAnsi="Times New Roman"/>
        </w:rPr>
      </w:pPr>
    </w:p>
    <w:p w14:paraId="143D6493" w14:textId="77777777" w:rsidR="00A755B5" w:rsidRPr="0002625E" w:rsidRDefault="00A755B5" w:rsidP="00230F52">
      <w:pPr>
        <w:pStyle w:val="Heading3"/>
        <w:rPr>
          <w:rFonts w:ascii="Times New Roman" w:hAnsi="Times New Roman" w:cs="Times New Roman"/>
          <w:u w:val="single"/>
        </w:rPr>
      </w:pPr>
      <w:r w:rsidRPr="0002625E">
        <w:rPr>
          <w:rFonts w:ascii="Times New Roman" w:hAnsi="Times New Roman" w:cs="Times New Roman"/>
        </w:rPr>
        <w:t>Exams</w:t>
      </w:r>
    </w:p>
    <w:p w14:paraId="124827AF" w14:textId="5D4C33BE" w:rsidR="00A755B5" w:rsidRPr="0002625E" w:rsidRDefault="00A755B5" w:rsidP="00230F52">
      <w:pPr>
        <w:rPr>
          <w:rFonts w:ascii="Times New Roman" w:hAnsi="Times New Roman"/>
          <w:color w:val="000000"/>
        </w:rPr>
      </w:pPr>
      <w:r w:rsidRPr="0002625E">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640E">
        <w:rPr>
          <w:rFonts w:ascii="Times New Roman" w:hAnsi="Times New Roman"/>
          <w:color w:val="000000"/>
        </w:rPr>
        <w:t>10</w:t>
      </w:r>
      <w:r w:rsidRPr="0002625E">
        <w:rPr>
          <w:rFonts w:ascii="Times New Roman" w:hAnsi="Times New Roman"/>
          <w:color w:val="000000"/>
        </w:rPr>
        <w:t>).</w:t>
      </w:r>
    </w:p>
    <w:p w14:paraId="7527149A" w14:textId="77777777" w:rsidR="00A755B5" w:rsidRPr="0002625E" w:rsidRDefault="00A755B5" w:rsidP="00230F52">
      <w:pPr>
        <w:rPr>
          <w:rFonts w:ascii="Times New Roman" w:hAnsi="Times New Roman"/>
        </w:rPr>
      </w:pPr>
    </w:p>
    <w:p w14:paraId="774E4257"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Final Conversation</w:t>
      </w:r>
    </w:p>
    <w:p w14:paraId="1054011D" w14:textId="77777777" w:rsidR="00A755B5" w:rsidRPr="0002625E" w:rsidRDefault="00A755B5" w:rsidP="00230F52">
      <w:pPr>
        <w:rPr>
          <w:rFonts w:ascii="Times New Roman" w:hAnsi="Times New Roman"/>
        </w:rPr>
      </w:pPr>
      <w:r w:rsidRPr="0002625E">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w:t>
      </w:r>
      <w:r>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1BB729B" w14:textId="77777777" w:rsidR="00A755B5" w:rsidRPr="0002625E" w:rsidRDefault="00A755B5" w:rsidP="00230F52">
      <w:pPr>
        <w:autoSpaceDE w:val="0"/>
        <w:autoSpaceDN w:val="0"/>
        <w:adjustRightInd w:val="0"/>
        <w:rPr>
          <w:rFonts w:ascii="Times New Roman" w:hAnsi="Times New Roman"/>
          <w:color w:val="000000"/>
        </w:rPr>
      </w:pPr>
    </w:p>
    <w:p w14:paraId="0F28593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19F3293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Attendance Policy:</w:t>
      </w:r>
    </w:p>
    <w:p w14:paraId="2081D19E" w14:textId="77777777" w:rsidR="00A755B5" w:rsidRPr="0002625E" w:rsidRDefault="00A755B5" w:rsidP="00230F52">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2F5366AD" w14:textId="77777777" w:rsidR="00A755B5" w:rsidRPr="0002625E" w:rsidRDefault="00A755B5" w:rsidP="00230F52">
      <w:pPr>
        <w:keepNext/>
        <w:keepLines/>
        <w:spacing w:before="40"/>
        <w:outlineLvl w:val="1"/>
        <w:rPr>
          <w:rFonts w:ascii="Times New Roman" w:eastAsiaTheme="majorEastAsia" w:hAnsi="Times New Roman"/>
          <w:color w:val="2F5496" w:themeColor="accent1" w:themeShade="BF"/>
        </w:rPr>
      </w:pPr>
    </w:p>
    <w:p w14:paraId="2D96D13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COVID-19 Impact on Attendance</w:t>
      </w:r>
    </w:p>
    <w:p w14:paraId="0DE5FB90"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4AF07417" w14:textId="77777777" w:rsidR="00A755B5" w:rsidRPr="0002625E" w:rsidRDefault="00A755B5" w:rsidP="00230F52">
      <w:pPr>
        <w:rPr>
          <w:rFonts w:ascii="Times New Roman" w:hAnsi="Times New Roman"/>
          <w:color w:val="000000" w:themeColor="text1"/>
        </w:rPr>
      </w:pPr>
    </w:p>
    <w:p w14:paraId="05A279B7" w14:textId="77777777" w:rsidR="00A755B5" w:rsidRPr="0002625E" w:rsidRDefault="00A755B5" w:rsidP="00230F52">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6"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7"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8"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5240F69" w14:textId="77777777" w:rsidR="00A755B5" w:rsidRDefault="00A755B5" w:rsidP="00230F52">
      <w:pPr>
        <w:pStyle w:val="Heading3"/>
        <w:rPr>
          <w:rFonts w:ascii="Times New Roman" w:hAnsi="Times New Roman" w:cs="Times New Roman"/>
        </w:rPr>
      </w:pPr>
    </w:p>
    <w:p w14:paraId="1370164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Face Covering</w:t>
      </w:r>
    </w:p>
    <w:p w14:paraId="4E124654" w14:textId="77777777" w:rsidR="00A755B5" w:rsidRPr="009F241C" w:rsidRDefault="00A755B5" w:rsidP="00230F52">
      <w:pPr>
        <w:pStyle w:val="Heading3"/>
        <w:rPr>
          <w:rFonts w:ascii="Times New Roman" w:hAnsi="Times New Roman" w:cs="Times New Roman"/>
          <w:color w:val="auto"/>
          <w:shd w:val="clear" w:color="auto" w:fill="FFFFFF"/>
        </w:rPr>
      </w:pPr>
      <w:r w:rsidRPr="009F241C">
        <w:rPr>
          <w:rFonts w:ascii="Times New Roman" w:hAnsi="Times New Roman" w:cs="Times New Roman"/>
          <w:color w:val="auto"/>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E20DD62" w14:textId="77777777" w:rsidR="00A755B5" w:rsidRPr="00DC4EBD" w:rsidRDefault="00A755B5" w:rsidP="00230F52"/>
    <w:p w14:paraId="3DD9BC6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Late Work</w:t>
      </w:r>
    </w:p>
    <w:p w14:paraId="651DF0BE" w14:textId="77777777" w:rsidR="00A755B5" w:rsidRPr="0002625E" w:rsidRDefault="00A755B5" w:rsidP="00230F52">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563F09E" w14:textId="77777777" w:rsidR="00564E5F" w:rsidRDefault="00564E5F" w:rsidP="00230F52">
      <w:pPr>
        <w:pStyle w:val="Heading3"/>
        <w:rPr>
          <w:rFonts w:ascii="Times New Roman" w:hAnsi="Times New Roman" w:cs="Times New Roman"/>
        </w:rPr>
      </w:pPr>
    </w:p>
    <w:p w14:paraId="2D558432" w14:textId="65AFD3F9"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Diversity:</w:t>
      </w:r>
    </w:p>
    <w:p w14:paraId="44BD3D78" w14:textId="77777777" w:rsidR="00A755B5" w:rsidRPr="0002625E" w:rsidRDefault="00A755B5" w:rsidP="00230F52">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AEBED20" w14:textId="77777777" w:rsidR="00A755B5" w:rsidRPr="0002625E" w:rsidRDefault="00A755B5" w:rsidP="00230F52">
      <w:pPr>
        <w:rPr>
          <w:rFonts w:ascii="Times New Roman" w:hAnsi="Times New Roman"/>
        </w:rPr>
      </w:pPr>
    </w:p>
    <w:p w14:paraId="37F4B7DF"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23EB848" w14:textId="77777777" w:rsidR="00A755B5" w:rsidRPr="0002625E" w:rsidRDefault="00A755B5" w:rsidP="00230F52">
      <w:pPr>
        <w:rPr>
          <w:rFonts w:ascii="Times New Roman" w:hAnsi="Times New Roman"/>
        </w:rPr>
      </w:pPr>
    </w:p>
    <w:p w14:paraId="7B308CED"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09B5A16" w14:textId="77777777" w:rsidR="00A755B5" w:rsidRPr="0002625E" w:rsidRDefault="00A755B5" w:rsidP="00230F52">
      <w:pPr>
        <w:autoSpaceDE w:val="0"/>
        <w:autoSpaceDN w:val="0"/>
        <w:adjustRightInd w:val="0"/>
        <w:rPr>
          <w:rFonts w:ascii="Times New Roman" w:hAnsi="Times New Roman"/>
          <w:b/>
          <w:color w:val="000000"/>
        </w:rPr>
      </w:pPr>
    </w:p>
    <w:p w14:paraId="32DBA66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Academic Integrity:</w:t>
      </w:r>
    </w:p>
    <w:p w14:paraId="2F8AAD68"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w:t>
      </w:r>
      <w:r w:rsidRPr="0002625E">
        <w:rPr>
          <w:rFonts w:ascii="Times New Roman" w:hAnsi="Times New Roman"/>
          <w:shd w:val="clear" w:color="auto" w:fill="FFFFFF"/>
        </w:rPr>
        <w:lastRenderedPageBreak/>
        <w:t xml:space="preserve">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762B4445" w14:textId="77777777" w:rsidR="00A755B5" w:rsidRPr="0002625E" w:rsidRDefault="00A755B5" w:rsidP="00230F52">
      <w:pPr>
        <w:rPr>
          <w:rFonts w:ascii="Times New Roman" w:hAnsi="Times New Roman"/>
          <w:b/>
          <w:color w:val="000000"/>
        </w:rPr>
      </w:pPr>
    </w:p>
    <w:p w14:paraId="74E714EE" w14:textId="77777777" w:rsidR="00A755B5" w:rsidRPr="0002625E" w:rsidRDefault="00A755B5" w:rsidP="00230F52">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601AF70E" w14:textId="6B9471E2" w:rsidR="00A755B5" w:rsidRPr="00C81289" w:rsidRDefault="00A755B5" w:rsidP="00230F52">
      <w:pPr>
        <w:rPr>
          <w:rFonts w:ascii="Times New Roman" w:hAnsi="Times New Roman"/>
        </w:rPr>
      </w:pPr>
      <w:r w:rsidRPr="00C81289">
        <w:rPr>
          <w:rFonts w:ascii="Times New Roman" w:hAnsi="Times New Roman"/>
        </w:rPr>
        <w:t>When a student has class-related issues with her/his instructor (</w:t>
      </w:r>
      <w:r w:rsidR="00C1640E"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584B306" w14:textId="77777777" w:rsidR="00A755B5" w:rsidRPr="00C81289" w:rsidRDefault="00A755B5" w:rsidP="00230F52">
      <w:pPr>
        <w:rPr>
          <w:rFonts w:ascii="Times New Roman" w:hAnsi="Times New Roman"/>
        </w:rPr>
      </w:pPr>
    </w:p>
    <w:p w14:paraId="4ED4A5FA"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9"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4EF03585"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0421704"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Dr. Manickam may meet individually with the student and instructor to resolve the issue</w:t>
      </w:r>
    </w:p>
    <w:p w14:paraId="3279DD47"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082ACB22" w14:textId="77777777" w:rsidR="00A755B5" w:rsidRPr="0002625E" w:rsidRDefault="00A755B5" w:rsidP="00230F52">
      <w:pPr>
        <w:autoSpaceDE w:val="0"/>
        <w:autoSpaceDN w:val="0"/>
        <w:adjustRightInd w:val="0"/>
        <w:rPr>
          <w:rFonts w:ascii="Times New Roman" w:hAnsi="Times New Roman"/>
          <w:b/>
          <w:color w:val="000000"/>
        </w:rPr>
      </w:pPr>
    </w:p>
    <w:p w14:paraId="6CBF7EC3"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096EED83"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ADA Policy</w:t>
      </w:r>
    </w:p>
    <w:p w14:paraId="7F9A7900" w14:textId="77777777" w:rsidR="00A755B5" w:rsidRPr="0002625E" w:rsidRDefault="00A755B5" w:rsidP="00230F52">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02625E">
          <w:rPr>
            <w:rStyle w:val="Hyperlink"/>
            <w:rFonts w:ascii="Times New Roman" w:hAnsi="Times New Roman"/>
          </w:rPr>
          <w:t>ODA website</w:t>
        </w:r>
      </w:hyperlink>
      <w:r w:rsidRPr="0002625E">
        <w:rPr>
          <w:rFonts w:ascii="Times New Roman" w:hAnsi="Times New Roman"/>
        </w:rPr>
        <w:t xml:space="preserve"> (</w:t>
      </w:r>
      <w:hyperlink r:id="rId21" w:history="1">
        <w:r w:rsidRPr="0002625E">
          <w:rPr>
            <w:rStyle w:val="Hyperlink"/>
            <w:rFonts w:ascii="Times New Roman" w:hAnsi="Times New Roman"/>
          </w:rPr>
          <w:t>https://disability.unt.edu/</w:t>
        </w:r>
      </w:hyperlink>
      <w:r w:rsidRPr="0002625E">
        <w:rPr>
          <w:rFonts w:ascii="Times New Roman" w:hAnsi="Times New Roman"/>
        </w:rPr>
        <w:t>).</w:t>
      </w:r>
    </w:p>
    <w:p w14:paraId="642100F7" w14:textId="77777777" w:rsidR="00A755B5" w:rsidRPr="0002625E" w:rsidRDefault="00A755B5" w:rsidP="00230F52">
      <w:pPr>
        <w:rPr>
          <w:rFonts w:ascii="Times New Roman" w:hAnsi="Times New Roman"/>
        </w:rPr>
      </w:pPr>
    </w:p>
    <w:p w14:paraId="612EE94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FB76789" w14:textId="77777777" w:rsidR="00A755B5" w:rsidRPr="0002625E" w:rsidRDefault="00A755B5" w:rsidP="00230F52">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A0BD574" w14:textId="77777777" w:rsidR="00A755B5" w:rsidRPr="0002625E" w:rsidRDefault="00A755B5" w:rsidP="00230F52">
      <w:pPr>
        <w:rPr>
          <w:rFonts w:ascii="Times New Roman" w:hAnsi="Times New Roman"/>
        </w:rPr>
      </w:pPr>
    </w:p>
    <w:p w14:paraId="53087F1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Emergency Notification &amp; Procedures</w:t>
      </w:r>
    </w:p>
    <w:p w14:paraId="08002E76" w14:textId="77777777" w:rsidR="00A755B5" w:rsidRPr="0002625E" w:rsidRDefault="00A755B5" w:rsidP="00230F52">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A031294" w14:textId="77777777" w:rsidR="00A755B5" w:rsidRPr="0002625E" w:rsidRDefault="00A755B5" w:rsidP="00230F52">
      <w:pPr>
        <w:rPr>
          <w:rFonts w:ascii="Times New Roman" w:hAnsi="Times New Roman"/>
        </w:rPr>
      </w:pPr>
    </w:p>
    <w:p w14:paraId="32EC639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Retention of Student Records</w:t>
      </w:r>
    </w:p>
    <w:p w14:paraId="31B5C863" w14:textId="77777777" w:rsidR="00A755B5" w:rsidRPr="0002625E" w:rsidRDefault="00A755B5" w:rsidP="00230F52">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65E3D9" w14:textId="77777777" w:rsidR="00564E5F" w:rsidRDefault="00564E5F" w:rsidP="00230F52">
      <w:pPr>
        <w:pStyle w:val="Heading3"/>
        <w:rPr>
          <w:rFonts w:ascii="Times New Roman" w:hAnsi="Times New Roman" w:cs="Times New Roman"/>
        </w:rPr>
      </w:pPr>
    </w:p>
    <w:p w14:paraId="0445CF22" w14:textId="0612AC3A"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Acceptable Student Behavior</w:t>
      </w:r>
    </w:p>
    <w:p w14:paraId="0527FEAE" w14:textId="77777777" w:rsidR="00A755B5" w:rsidRPr="0002625E" w:rsidRDefault="00A755B5" w:rsidP="00230F52">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6A621CF2" w14:textId="77777777" w:rsidR="00A755B5" w:rsidRPr="0002625E" w:rsidRDefault="00A755B5" w:rsidP="00230F52">
      <w:pPr>
        <w:rPr>
          <w:rFonts w:ascii="Times New Roman" w:hAnsi="Times New Roman"/>
        </w:rPr>
      </w:pPr>
    </w:p>
    <w:p w14:paraId="50FD518B"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Access to Information - Eagle Connect</w:t>
      </w:r>
    </w:p>
    <w:p w14:paraId="212E3556" w14:textId="77777777" w:rsidR="00A755B5" w:rsidRPr="0002625E" w:rsidRDefault="00A755B5" w:rsidP="00230F52">
      <w:pPr>
        <w:rPr>
          <w:rFonts w:ascii="Times New Roman" w:hAnsi="Times New Roman"/>
        </w:rPr>
      </w:pPr>
      <w:r w:rsidRPr="0002625E">
        <w:rPr>
          <w:rFonts w:ascii="Times New Roman" w:hAnsi="Times New Roman"/>
        </w:rPr>
        <w:t xml:space="preserve">Students’ access point for business and academic services at UNT is located at: </w:t>
      </w:r>
      <w:hyperlink r:id="rId23"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history="1">
        <w:r w:rsidRPr="0002625E">
          <w:rPr>
            <w:rStyle w:val="Hyperlink"/>
            <w:rFonts w:ascii="Times New Roman" w:hAnsi="Times New Roman"/>
          </w:rPr>
          <w:t>Eagle Connect</w:t>
        </w:r>
      </w:hyperlink>
      <w:r w:rsidRPr="0002625E">
        <w:rPr>
          <w:rFonts w:ascii="Times New Roman" w:hAnsi="Times New Roman"/>
        </w:rPr>
        <w:t xml:space="preserve"> (</w:t>
      </w:r>
      <w:hyperlink r:id="rId25" w:history="1">
        <w:r w:rsidRPr="0002625E">
          <w:rPr>
            <w:rStyle w:val="Hyperlink"/>
            <w:rFonts w:ascii="Times New Roman" w:hAnsi="Times New Roman"/>
          </w:rPr>
          <w:t>https://it.unt.edu/eagleconnect</w:t>
        </w:r>
      </w:hyperlink>
      <w:r w:rsidRPr="0002625E">
        <w:rPr>
          <w:rFonts w:ascii="Times New Roman" w:hAnsi="Times New Roman"/>
        </w:rPr>
        <w:t>).</w:t>
      </w:r>
    </w:p>
    <w:p w14:paraId="04C0F70B" w14:textId="77777777" w:rsidR="00A755B5" w:rsidRPr="0002625E" w:rsidRDefault="00A755B5" w:rsidP="00230F52">
      <w:pPr>
        <w:rPr>
          <w:rFonts w:ascii="Times New Roman" w:hAnsi="Times New Roman"/>
        </w:rPr>
      </w:pPr>
    </w:p>
    <w:p w14:paraId="79D20974"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Evaluation Administration Dates</w:t>
      </w:r>
    </w:p>
    <w:p w14:paraId="09C1AAA5" w14:textId="77777777" w:rsidR="00A755B5" w:rsidRPr="0002625E" w:rsidRDefault="00A755B5" w:rsidP="00230F52">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6"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8" w:history="1">
        <w:r w:rsidRPr="0002625E">
          <w:rPr>
            <w:rStyle w:val="Hyperlink"/>
            <w:rFonts w:ascii="Times New Roman" w:hAnsi="Times New Roman"/>
          </w:rPr>
          <w:t>spot@unt.edu</w:t>
        </w:r>
      </w:hyperlink>
      <w:r w:rsidRPr="0002625E">
        <w:rPr>
          <w:rFonts w:ascii="Times New Roman" w:hAnsi="Times New Roman"/>
        </w:rPr>
        <w:t>.</w:t>
      </w:r>
    </w:p>
    <w:p w14:paraId="65BC2706" w14:textId="77777777" w:rsidR="00A755B5" w:rsidRPr="0002625E" w:rsidRDefault="00A755B5" w:rsidP="00230F52">
      <w:pPr>
        <w:rPr>
          <w:rFonts w:ascii="Times New Roman" w:hAnsi="Times New Roman"/>
        </w:rPr>
      </w:pPr>
    </w:p>
    <w:p w14:paraId="7E31FC0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Survivor Advocacy</w:t>
      </w:r>
    </w:p>
    <w:p w14:paraId="5E9E7321" w14:textId="77777777" w:rsidR="00A755B5" w:rsidRPr="0002625E" w:rsidRDefault="00A755B5" w:rsidP="00230F52">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w:t>
      </w:r>
      <w:r w:rsidRPr="0002625E">
        <w:rPr>
          <w:rFonts w:ascii="Times New Roman" w:hAnsi="Times New Roman"/>
        </w:rPr>
        <w:lastRenderedPageBreak/>
        <w:t xml:space="preserve">and assistance. The Survivor Advocates can be reached at </w:t>
      </w:r>
      <w:hyperlink r:id="rId29"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FB3AA0D" w14:textId="77777777" w:rsidR="00A755B5" w:rsidRPr="0002625E" w:rsidRDefault="00A755B5" w:rsidP="00230F52">
      <w:pPr>
        <w:rPr>
          <w:rFonts w:ascii="Times New Roman" w:hAnsi="Times New Roman"/>
        </w:rPr>
      </w:pPr>
    </w:p>
    <w:p w14:paraId="2A8FB899"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66A9936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Mental Health</w:t>
      </w:r>
    </w:p>
    <w:p w14:paraId="1289D89A" w14:textId="77777777" w:rsidR="00A755B5" w:rsidRPr="0002625E" w:rsidRDefault="00A755B5" w:rsidP="00230F52">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D47462A" w14:textId="77777777" w:rsidR="00A755B5" w:rsidRPr="0002625E" w:rsidRDefault="00FE7AF1" w:rsidP="00A755B5">
      <w:pPr>
        <w:pStyle w:val="ListParagraph"/>
        <w:numPr>
          <w:ilvl w:val="0"/>
          <w:numId w:val="25"/>
        </w:numPr>
        <w:spacing w:after="160" w:line="259" w:lineRule="auto"/>
        <w:rPr>
          <w:rFonts w:ascii="Times New Roman" w:hAnsi="Times New Roman"/>
        </w:rPr>
      </w:pPr>
      <w:hyperlink r:id="rId30" w:history="1">
        <w:r w:rsidR="00A755B5" w:rsidRPr="0002625E">
          <w:rPr>
            <w:rStyle w:val="Hyperlink"/>
            <w:rFonts w:ascii="Times New Roman" w:hAnsi="Times New Roman"/>
          </w:rPr>
          <w:t>Student Health and Wellness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https://studentaffairs.unt.edu/student-health-and-wellness-center</w:t>
      </w:r>
      <w:r w:rsidR="00A755B5" w:rsidRPr="0002625E">
        <w:rPr>
          <w:rFonts w:ascii="Times New Roman" w:hAnsi="Times New Roman"/>
          <w:color w:val="000000" w:themeColor="text1"/>
        </w:rPr>
        <w:t>)</w:t>
      </w:r>
    </w:p>
    <w:p w14:paraId="425B9844" w14:textId="77777777" w:rsidR="00A755B5" w:rsidRPr="0002625E" w:rsidRDefault="00FE7AF1" w:rsidP="00A755B5">
      <w:pPr>
        <w:pStyle w:val="ListParagraph"/>
        <w:numPr>
          <w:ilvl w:val="0"/>
          <w:numId w:val="25"/>
        </w:numPr>
        <w:spacing w:after="160" w:line="259" w:lineRule="auto"/>
        <w:rPr>
          <w:rFonts w:ascii="Times New Roman" w:hAnsi="Times New Roman"/>
        </w:rPr>
      </w:pPr>
      <w:hyperlink r:id="rId31"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rPr>
        <w:t>)</w:t>
      </w:r>
    </w:p>
    <w:p w14:paraId="4EED4ED4" w14:textId="77777777" w:rsidR="00A755B5" w:rsidRPr="0002625E" w:rsidRDefault="00FE7AF1" w:rsidP="00A755B5">
      <w:pPr>
        <w:pStyle w:val="ListParagraph"/>
        <w:numPr>
          <w:ilvl w:val="0"/>
          <w:numId w:val="25"/>
        </w:numPr>
        <w:spacing w:after="160" w:line="259" w:lineRule="auto"/>
        <w:rPr>
          <w:rFonts w:ascii="Times New Roman" w:hAnsi="Times New Roman"/>
        </w:rPr>
      </w:pPr>
      <w:hyperlink r:id="rId32" w:history="1">
        <w:r w:rsidR="00A755B5" w:rsidRPr="0002625E">
          <w:rPr>
            <w:rStyle w:val="Hyperlink"/>
            <w:rFonts w:ascii="Times New Roman" w:hAnsi="Times New Roman"/>
          </w:rPr>
          <w:t>UNT Care Team</w:t>
        </w:r>
      </w:hyperlink>
      <w:r w:rsidR="00A755B5" w:rsidRPr="0002625E">
        <w:rPr>
          <w:rFonts w:ascii="Times New Roman" w:hAnsi="Times New Roman"/>
        </w:rPr>
        <w:t xml:space="preserve"> (https://studentaffairs.unt.edu/care)</w:t>
      </w:r>
    </w:p>
    <w:p w14:paraId="00F60AF6" w14:textId="77777777" w:rsidR="00A755B5" w:rsidRPr="0002625E" w:rsidRDefault="00FE7AF1" w:rsidP="00A755B5">
      <w:pPr>
        <w:pStyle w:val="ListParagraph"/>
        <w:numPr>
          <w:ilvl w:val="0"/>
          <w:numId w:val="25"/>
        </w:numPr>
        <w:spacing w:after="160" w:line="259" w:lineRule="auto"/>
        <w:rPr>
          <w:rFonts w:ascii="Times New Roman" w:hAnsi="Times New Roman"/>
        </w:rPr>
      </w:pPr>
      <w:hyperlink r:id="rId33" w:history="1">
        <w:r w:rsidR="00A755B5" w:rsidRPr="0002625E">
          <w:rPr>
            <w:rStyle w:val="Hyperlink"/>
            <w:rFonts w:ascii="Times New Roman" w:hAnsi="Times New Roman"/>
          </w:rPr>
          <w:t>UNT Psychiatric Services</w:t>
        </w:r>
      </w:hyperlink>
      <w:r w:rsidR="00A755B5" w:rsidRPr="0002625E">
        <w:rPr>
          <w:rFonts w:ascii="Times New Roman" w:hAnsi="Times New Roman"/>
        </w:rPr>
        <w:t xml:space="preserve"> (https://studentaffairs.unt.edu/student-health-and-wellness-center/services/psychiatry)</w:t>
      </w:r>
    </w:p>
    <w:p w14:paraId="7A0F4113" w14:textId="77777777" w:rsidR="00A755B5" w:rsidRPr="0002625E" w:rsidRDefault="00FE7AF1" w:rsidP="00A755B5">
      <w:pPr>
        <w:pStyle w:val="ListParagraph"/>
        <w:numPr>
          <w:ilvl w:val="0"/>
          <w:numId w:val="25"/>
        </w:numPr>
        <w:spacing w:after="160" w:line="259" w:lineRule="auto"/>
        <w:rPr>
          <w:rFonts w:ascii="Times New Roman" w:hAnsi="Times New Roman"/>
        </w:rPr>
      </w:pPr>
      <w:hyperlink r:id="rId34" w:history="1">
        <w:r w:rsidR="00A755B5" w:rsidRPr="0002625E">
          <w:rPr>
            <w:rStyle w:val="Hyperlink"/>
            <w:rFonts w:ascii="Times New Roman" w:hAnsi="Times New Roman"/>
          </w:rPr>
          <w:t>Individual Counseling</w:t>
        </w:r>
      </w:hyperlink>
      <w:r w:rsidR="00A755B5" w:rsidRPr="0002625E">
        <w:rPr>
          <w:rFonts w:ascii="Times New Roman" w:hAnsi="Times New Roman"/>
        </w:rPr>
        <w:t xml:space="preserve"> (https://studentaffairs.unt.edu/counseling-and-testing-services/services/individual-counseling)</w:t>
      </w:r>
    </w:p>
    <w:p w14:paraId="3640819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Chosen Names</w:t>
      </w:r>
    </w:p>
    <w:p w14:paraId="63B7933B" w14:textId="77777777" w:rsidR="00A755B5" w:rsidRPr="0002625E" w:rsidRDefault="00A755B5" w:rsidP="00230F52">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4982C6E" w14:textId="77777777" w:rsidR="00A755B5" w:rsidRPr="0002625E" w:rsidRDefault="00FE7AF1" w:rsidP="00A755B5">
      <w:pPr>
        <w:pStyle w:val="ListParagraph"/>
        <w:numPr>
          <w:ilvl w:val="0"/>
          <w:numId w:val="26"/>
        </w:numPr>
        <w:spacing w:after="160" w:line="259" w:lineRule="auto"/>
        <w:rPr>
          <w:rFonts w:ascii="Times New Roman" w:hAnsi="Times New Roman"/>
        </w:rPr>
      </w:pPr>
      <w:hyperlink r:id="rId35" w:history="1">
        <w:r w:rsidR="00A755B5" w:rsidRPr="0002625E">
          <w:rPr>
            <w:rStyle w:val="Hyperlink"/>
            <w:rFonts w:ascii="Times New Roman" w:hAnsi="Times New Roman"/>
          </w:rPr>
          <w:t>UNT Records</w:t>
        </w:r>
      </w:hyperlink>
    </w:p>
    <w:p w14:paraId="2CED4450" w14:textId="77777777" w:rsidR="00A755B5" w:rsidRPr="0002625E" w:rsidRDefault="00FE7AF1" w:rsidP="00A755B5">
      <w:pPr>
        <w:pStyle w:val="ListParagraph"/>
        <w:numPr>
          <w:ilvl w:val="0"/>
          <w:numId w:val="26"/>
        </w:numPr>
        <w:spacing w:after="160" w:line="259" w:lineRule="auto"/>
        <w:rPr>
          <w:rFonts w:ascii="Times New Roman" w:hAnsi="Times New Roman"/>
        </w:rPr>
      </w:pPr>
      <w:hyperlink r:id="rId36" w:history="1">
        <w:r w:rsidR="00A755B5" w:rsidRPr="0002625E">
          <w:rPr>
            <w:rStyle w:val="Hyperlink"/>
            <w:rFonts w:ascii="Times New Roman" w:hAnsi="Times New Roman"/>
          </w:rPr>
          <w:t>UNT ID Card</w:t>
        </w:r>
      </w:hyperlink>
    </w:p>
    <w:p w14:paraId="25628E6D" w14:textId="77777777" w:rsidR="00A755B5" w:rsidRPr="0002625E" w:rsidRDefault="00FE7AF1" w:rsidP="00A755B5">
      <w:pPr>
        <w:pStyle w:val="ListParagraph"/>
        <w:numPr>
          <w:ilvl w:val="0"/>
          <w:numId w:val="26"/>
        </w:numPr>
        <w:spacing w:after="160" w:line="259" w:lineRule="auto"/>
        <w:rPr>
          <w:rFonts w:ascii="Times New Roman" w:hAnsi="Times New Roman"/>
        </w:rPr>
      </w:pPr>
      <w:hyperlink r:id="rId37" w:history="1">
        <w:r w:rsidR="00A755B5" w:rsidRPr="0002625E">
          <w:rPr>
            <w:rStyle w:val="Hyperlink"/>
            <w:rFonts w:ascii="Times New Roman" w:hAnsi="Times New Roman"/>
          </w:rPr>
          <w:t>UNT Email Address</w:t>
        </w:r>
      </w:hyperlink>
    </w:p>
    <w:p w14:paraId="50FEAB83" w14:textId="77777777" w:rsidR="00A755B5" w:rsidRPr="0002625E" w:rsidRDefault="00FE7AF1" w:rsidP="00A755B5">
      <w:pPr>
        <w:pStyle w:val="ListParagraph"/>
        <w:numPr>
          <w:ilvl w:val="0"/>
          <w:numId w:val="26"/>
        </w:numPr>
        <w:spacing w:after="160" w:line="259" w:lineRule="auto"/>
        <w:rPr>
          <w:rStyle w:val="Hyperlink"/>
          <w:rFonts w:ascii="Times New Roman" w:hAnsi="Times New Roman"/>
        </w:rPr>
      </w:pPr>
      <w:hyperlink r:id="rId38" w:history="1">
        <w:r w:rsidR="00A755B5" w:rsidRPr="0002625E">
          <w:rPr>
            <w:rStyle w:val="Hyperlink"/>
            <w:rFonts w:ascii="Times New Roman" w:hAnsi="Times New Roman"/>
          </w:rPr>
          <w:t>Legal Name</w:t>
        </w:r>
      </w:hyperlink>
    </w:p>
    <w:p w14:paraId="5506981B" w14:textId="77777777" w:rsidR="00A755B5" w:rsidRPr="0002625E" w:rsidRDefault="00A755B5" w:rsidP="00230F52">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790623A4" w14:textId="77777777" w:rsidR="00A755B5" w:rsidRPr="0002625E" w:rsidRDefault="00A755B5" w:rsidP="00230F52">
      <w:pPr>
        <w:rPr>
          <w:rFonts w:ascii="Times New Roman" w:hAnsi="Times New Roman"/>
          <w:i/>
          <w:iCs/>
        </w:rPr>
      </w:pPr>
    </w:p>
    <w:p w14:paraId="7B9230A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Pronouns</w:t>
      </w:r>
    </w:p>
    <w:p w14:paraId="3260799D" w14:textId="77777777" w:rsidR="00A755B5" w:rsidRPr="0002625E" w:rsidRDefault="00A755B5" w:rsidP="00230F52">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64FE1" w14:textId="77777777" w:rsidR="00A755B5" w:rsidRPr="0002625E" w:rsidRDefault="00A755B5" w:rsidP="00230F52">
      <w:pPr>
        <w:rPr>
          <w:rFonts w:ascii="Times New Roman" w:hAnsi="Times New Roman"/>
        </w:rPr>
      </w:pPr>
      <w:r w:rsidRPr="0002625E">
        <w:rPr>
          <w:rFonts w:ascii="Times New Roman" w:hAnsi="Times New Roman"/>
        </w:rPr>
        <w:t xml:space="preserve">You can </w:t>
      </w:r>
      <w:hyperlink r:id="rId39"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6AD34E64" w14:textId="77777777" w:rsidR="00A755B5" w:rsidRPr="0002625E" w:rsidRDefault="00A755B5" w:rsidP="00230F52">
      <w:pPr>
        <w:rPr>
          <w:rFonts w:ascii="Times New Roman" w:hAnsi="Times New Roman"/>
        </w:rPr>
      </w:pPr>
      <w:r w:rsidRPr="0002625E">
        <w:rPr>
          <w:rFonts w:ascii="Times New Roman" w:hAnsi="Times New Roman"/>
        </w:rPr>
        <w:t>Below is a list of additional resources regarding pronouns and their usage:</w:t>
      </w:r>
    </w:p>
    <w:p w14:paraId="4773427F" w14:textId="77777777" w:rsidR="00A755B5" w:rsidRPr="0002625E" w:rsidRDefault="00FE7AF1" w:rsidP="00A755B5">
      <w:pPr>
        <w:pStyle w:val="ListParagraph"/>
        <w:numPr>
          <w:ilvl w:val="0"/>
          <w:numId w:val="27"/>
        </w:numPr>
        <w:spacing w:after="160" w:line="259" w:lineRule="auto"/>
        <w:rPr>
          <w:rFonts w:ascii="Times New Roman" w:hAnsi="Times New Roman"/>
        </w:rPr>
      </w:pPr>
      <w:hyperlink r:id="rId40" w:history="1">
        <w:r w:rsidR="00A755B5" w:rsidRPr="0002625E">
          <w:rPr>
            <w:rStyle w:val="Hyperlink"/>
            <w:rFonts w:ascii="Times New Roman" w:hAnsi="Times New Roman"/>
          </w:rPr>
          <w:t>What are pronouns and why are they important?</w:t>
        </w:r>
      </w:hyperlink>
    </w:p>
    <w:p w14:paraId="2BCAD8D5" w14:textId="77777777" w:rsidR="00A755B5" w:rsidRPr="0002625E" w:rsidRDefault="00FE7AF1" w:rsidP="00A755B5">
      <w:pPr>
        <w:pStyle w:val="ListParagraph"/>
        <w:numPr>
          <w:ilvl w:val="0"/>
          <w:numId w:val="27"/>
        </w:numPr>
        <w:spacing w:after="160" w:line="259" w:lineRule="auto"/>
        <w:rPr>
          <w:rFonts w:ascii="Times New Roman" w:hAnsi="Times New Roman"/>
        </w:rPr>
      </w:pPr>
      <w:hyperlink r:id="rId41" w:history="1">
        <w:r w:rsidR="00A755B5" w:rsidRPr="0002625E">
          <w:rPr>
            <w:rStyle w:val="Hyperlink"/>
            <w:rFonts w:ascii="Times New Roman" w:hAnsi="Times New Roman"/>
          </w:rPr>
          <w:t>How do I use pronouns?</w:t>
        </w:r>
      </w:hyperlink>
    </w:p>
    <w:p w14:paraId="1FED1CED" w14:textId="77777777" w:rsidR="00A755B5" w:rsidRPr="0002625E" w:rsidRDefault="00FE7AF1" w:rsidP="00A755B5">
      <w:pPr>
        <w:pStyle w:val="ListParagraph"/>
        <w:numPr>
          <w:ilvl w:val="0"/>
          <w:numId w:val="27"/>
        </w:numPr>
        <w:spacing w:after="160" w:line="259" w:lineRule="auto"/>
        <w:rPr>
          <w:rFonts w:ascii="Times New Roman" w:hAnsi="Times New Roman"/>
        </w:rPr>
      </w:pPr>
      <w:hyperlink r:id="rId42" w:history="1">
        <w:r w:rsidR="00A755B5" w:rsidRPr="0002625E">
          <w:rPr>
            <w:rStyle w:val="Hyperlink"/>
            <w:rFonts w:ascii="Times New Roman" w:hAnsi="Times New Roman"/>
          </w:rPr>
          <w:t>How do I share my pronouns?</w:t>
        </w:r>
      </w:hyperlink>
    </w:p>
    <w:p w14:paraId="667B76C1" w14:textId="77777777" w:rsidR="00A755B5" w:rsidRPr="0002625E" w:rsidRDefault="00FE7AF1" w:rsidP="00A755B5">
      <w:pPr>
        <w:pStyle w:val="ListParagraph"/>
        <w:numPr>
          <w:ilvl w:val="0"/>
          <w:numId w:val="27"/>
        </w:numPr>
        <w:spacing w:after="160" w:line="259" w:lineRule="auto"/>
        <w:rPr>
          <w:rFonts w:ascii="Times New Roman" w:hAnsi="Times New Roman"/>
        </w:rPr>
      </w:pPr>
      <w:hyperlink r:id="rId43" w:history="1">
        <w:r w:rsidR="00A755B5" w:rsidRPr="0002625E">
          <w:rPr>
            <w:rStyle w:val="Hyperlink"/>
            <w:rFonts w:ascii="Times New Roman" w:hAnsi="Times New Roman"/>
          </w:rPr>
          <w:t>How do I ask for another person’s pronouns?</w:t>
        </w:r>
      </w:hyperlink>
    </w:p>
    <w:p w14:paraId="2987AEF8" w14:textId="77777777" w:rsidR="00A755B5" w:rsidRPr="0002625E" w:rsidRDefault="00FE7AF1" w:rsidP="00A755B5">
      <w:pPr>
        <w:pStyle w:val="ListParagraph"/>
        <w:numPr>
          <w:ilvl w:val="0"/>
          <w:numId w:val="27"/>
        </w:numPr>
        <w:spacing w:after="160" w:line="259" w:lineRule="auto"/>
        <w:rPr>
          <w:rFonts w:ascii="Times New Roman" w:hAnsi="Times New Roman"/>
        </w:rPr>
      </w:pPr>
      <w:hyperlink r:id="rId44" w:history="1">
        <w:r w:rsidR="00A755B5" w:rsidRPr="0002625E">
          <w:rPr>
            <w:rStyle w:val="Hyperlink"/>
            <w:rFonts w:ascii="Times New Roman" w:hAnsi="Times New Roman"/>
          </w:rPr>
          <w:t>How do I correct myself or others when the wrong pronoun is used?</w:t>
        </w:r>
      </w:hyperlink>
    </w:p>
    <w:p w14:paraId="5550264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Additional Student Support Services</w:t>
      </w:r>
    </w:p>
    <w:p w14:paraId="7EDA3960" w14:textId="77777777" w:rsidR="00A755B5" w:rsidRPr="00AD5CBF" w:rsidRDefault="00FE7AF1" w:rsidP="00A755B5">
      <w:pPr>
        <w:pStyle w:val="ListParagraph"/>
        <w:numPr>
          <w:ilvl w:val="0"/>
          <w:numId w:val="23"/>
        </w:numPr>
        <w:spacing w:after="160" w:line="259" w:lineRule="auto"/>
        <w:rPr>
          <w:rFonts w:ascii="Times New Roman" w:hAnsi="Times New Roman"/>
          <w:lang w:val="es-US"/>
        </w:rPr>
      </w:pPr>
      <w:r>
        <w:fldChar w:fldCharType="begin"/>
      </w:r>
      <w:r w:rsidRPr="00434182">
        <w:rPr>
          <w:lang w:val="es-US"/>
        </w:rPr>
        <w:instrText xml:space="preserve"> HYPERLINK "file:///C:\\Users\\jdl0126\\AppData\\Local\\Temp\\OneNote\\16.0\\NT\\0\\Registrar" </w:instrText>
      </w:r>
      <w:r>
        <w:fldChar w:fldCharType="separate"/>
      </w:r>
      <w:r w:rsidR="00A755B5" w:rsidRPr="00AD5CBF">
        <w:rPr>
          <w:rStyle w:val="Hyperlink"/>
          <w:rFonts w:ascii="Times New Roman" w:hAnsi="Times New Roman"/>
          <w:lang w:val="es-US"/>
        </w:rPr>
        <w:t>Registrar</w:t>
      </w:r>
      <w:r>
        <w:rPr>
          <w:rStyle w:val="Hyperlink"/>
          <w:rFonts w:ascii="Times New Roman" w:hAnsi="Times New Roman"/>
          <w:lang w:val="es-US"/>
        </w:rPr>
        <w:fldChar w:fldCharType="end"/>
      </w:r>
      <w:r w:rsidR="00A755B5" w:rsidRPr="00AD5CBF">
        <w:rPr>
          <w:rFonts w:ascii="Times New Roman" w:hAnsi="Times New Roman"/>
          <w:lang w:val="es-US"/>
        </w:rPr>
        <w:t xml:space="preserve"> </w:t>
      </w:r>
      <w:r w:rsidR="00A755B5" w:rsidRPr="00AD5CBF">
        <w:rPr>
          <w:rFonts w:ascii="Times New Roman" w:hAnsi="Times New Roman"/>
          <w:color w:val="000000" w:themeColor="text1"/>
          <w:lang w:val="es-US"/>
        </w:rPr>
        <w:t>(</w:t>
      </w:r>
      <w:r w:rsidR="00A755B5" w:rsidRPr="00AD5CBF">
        <w:rPr>
          <w:rStyle w:val="Hyperlink"/>
          <w:rFonts w:ascii="Times New Roman" w:hAnsi="Times New Roman"/>
          <w:color w:val="000000" w:themeColor="text1"/>
          <w:lang w:val="es-US"/>
        </w:rPr>
        <w:t>https://registrar.unt.edu/registration</w:t>
      </w:r>
      <w:r w:rsidR="00A755B5" w:rsidRPr="00AD5CBF">
        <w:rPr>
          <w:rFonts w:ascii="Times New Roman" w:hAnsi="Times New Roman"/>
          <w:color w:val="000000" w:themeColor="text1"/>
          <w:lang w:val="es-US"/>
        </w:rPr>
        <w:t>)</w:t>
      </w:r>
    </w:p>
    <w:p w14:paraId="14D81D2D" w14:textId="77777777" w:rsidR="00A755B5" w:rsidRPr="0002625E" w:rsidRDefault="00FE7AF1" w:rsidP="00A755B5">
      <w:pPr>
        <w:pStyle w:val="ListParagraph"/>
        <w:numPr>
          <w:ilvl w:val="0"/>
          <w:numId w:val="23"/>
        </w:numPr>
        <w:spacing w:after="160" w:line="259" w:lineRule="auto"/>
        <w:rPr>
          <w:rFonts w:ascii="Times New Roman" w:hAnsi="Times New Roman"/>
          <w:color w:val="000000" w:themeColor="text1"/>
        </w:rPr>
      </w:pPr>
      <w:hyperlink r:id="rId45" w:history="1">
        <w:r w:rsidR="00A755B5" w:rsidRPr="0002625E">
          <w:rPr>
            <w:rStyle w:val="Hyperlink"/>
            <w:rFonts w:ascii="Times New Roman" w:hAnsi="Times New Roman"/>
          </w:rPr>
          <w:t>Financial Aid</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https://financialaid.unt.edu/</w:t>
      </w:r>
      <w:r w:rsidR="00A755B5" w:rsidRPr="0002625E">
        <w:rPr>
          <w:rFonts w:ascii="Times New Roman" w:hAnsi="Times New Roman"/>
          <w:color w:val="000000" w:themeColor="text1"/>
        </w:rPr>
        <w:t>)</w:t>
      </w:r>
    </w:p>
    <w:p w14:paraId="41E40038" w14:textId="77777777" w:rsidR="00A755B5" w:rsidRPr="0002625E" w:rsidRDefault="00FE7AF1" w:rsidP="00A755B5">
      <w:pPr>
        <w:pStyle w:val="ListParagraph"/>
        <w:numPr>
          <w:ilvl w:val="0"/>
          <w:numId w:val="23"/>
        </w:numPr>
        <w:spacing w:after="160" w:line="259" w:lineRule="auto"/>
        <w:rPr>
          <w:rFonts w:ascii="Times New Roman" w:hAnsi="Times New Roman"/>
        </w:rPr>
      </w:pPr>
      <w:hyperlink r:id="rId46" w:history="1">
        <w:r w:rsidR="00A755B5" w:rsidRPr="0002625E">
          <w:rPr>
            <w:rStyle w:val="Hyperlink"/>
            <w:rFonts w:ascii="Times New Roman" w:hAnsi="Times New Roman"/>
          </w:rPr>
          <w:t>Student Legal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https://studentaffairs.unt.edu/student-legal-services</w:t>
      </w:r>
      <w:r w:rsidR="00A755B5" w:rsidRPr="0002625E">
        <w:rPr>
          <w:rFonts w:ascii="Times New Roman" w:hAnsi="Times New Roman"/>
          <w:color w:val="000000" w:themeColor="text1"/>
        </w:rPr>
        <w:t>)</w:t>
      </w:r>
    </w:p>
    <w:p w14:paraId="62E93903" w14:textId="77777777" w:rsidR="00A755B5" w:rsidRPr="0002625E" w:rsidRDefault="00FE7AF1" w:rsidP="00A755B5">
      <w:pPr>
        <w:pStyle w:val="ListParagraph"/>
        <w:numPr>
          <w:ilvl w:val="0"/>
          <w:numId w:val="23"/>
        </w:numPr>
        <w:spacing w:after="160" w:line="259" w:lineRule="auto"/>
        <w:rPr>
          <w:rFonts w:ascii="Times New Roman" w:hAnsi="Times New Roman"/>
        </w:rPr>
      </w:pPr>
      <w:hyperlink r:id="rId47" w:history="1">
        <w:r w:rsidR="00A755B5" w:rsidRPr="0002625E">
          <w:rPr>
            <w:rStyle w:val="Hyperlink"/>
            <w:rFonts w:ascii="Times New Roman" w:hAnsi="Times New Roman"/>
          </w:rPr>
          <w:t>Career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https://studentaffairs.unt.edu/career-center</w:t>
      </w:r>
      <w:r w:rsidR="00A755B5" w:rsidRPr="0002625E">
        <w:rPr>
          <w:rFonts w:ascii="Times New Roman" w:hAnsi="Times New Roman"/>
          <w:color w:val="000000" w:themeColor="text1"/>
        </w:rPr>
        <w:t>)</w:t>
      </w:r>
    </w:p>
    <w:p w14:paraId="283D0BAC" w14:textId="77777777" w:rsidR="00A755B5" w:rsidRPr="0002625E" w:rsidRDefault="00FE7AF1" w:rsidP="00A755B5">
      <w:pPr>
        <w:pStyle w:val="ListParagraph"/>
        <w:numPr>
          <w:ilvl w:val="0"/>
          <w:numId w:val="23"/>
        </w:numPr>
        <w:spacing w:after="160" w:line="259" w:lineRule="auto"/>
        <w:rPr>
          <w:rFonts w:ascii="Times New Roman" w:hAnsi="Times New Roman"/>
        </w:rPr>
      </w:pPr>
      <w:hyperlink r:id="rId48" w:history="1">
        <w:r w:rsidR="00A755B5" w:rsidRPr="0002625E">
          <w:rPr>
            <w:rStyle w:val="Hyperlink"/>
            <w:rFonts w:ascii="Times New Roman" w:hAnsi="Times New Roman"/>
          </w:rPr>
          <w:t>Multicultural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https://edo.unt.edu/multicultural-center</w:t>
      </w:r>
      <w:r w:rsidR="00A755B5" w:rsidRPr="0002625E">
        <w:rPr>
          <w:rFonts w:ascii="Times New Roman" w:hAnsi="Times New Roman"/>
          <w:color w:val="000000" w:themeColor="text1"/>
        </w:rPr>
        <w:t>)</w:t>
      </w:r>
    </w:p>
    <w:p w14:paraId="48F58852" w14:textId="77777777" w:rsidR="00A755B5" w:rsidRPr="0002625E" w:rsidRDefault="00FE7AF1" w:rsidP="00A755B5">
      <w:pPr>
        <w:pStyle w:val="ListParagraph"/>
        <w:numPr>
          <w:ilvl w:val="0"/>
          <w:numId w:val="23"/>
        </w:numPr>
        <w:spacing w:after="160" w:line="259" w:lineRule="auto"/>
        <w:rPr>
          <w:rFonts w:ascii="Times New Roman" w:hAnsi="Times New Roman"/>
          <w:color w:val="000000" w:themeColor="text1"/>
        </w:rPr>
      </w:pPr>
      <w:hyperlink r:id="rId49"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color w:val="000000" w:themeColor="text1"/>
        </w:rPr>
        <w:t>)</w:t>
      </w:r>
    </w:p>
    <w:p w14:paraId="0E7B8C88" w14:textId="77777777" w:rsidR="00A755B5" w:rsidRPr="0002625E" w:rsidRDefault="00FE7AF1" w:rsidP="00A755B5">
      <w:pPr>
        <w:pStyle w:val="ListParagraph"/>
        <w:numPr>
          <w:ilvl w:val="0"/>
          <w:numId w:val="23"/>
        </w:numPr>
        <w:spacing w:after="160" w:line="259" w:lineRule="auto"/>
        <w:rPr>
          <w:rFonts w:ascii="Times New Roman" w:hAnsi="Times New Roman"/>
        </w:rPr>
      </w:pPr>
      <w:hyperlink r:id="rId50" w:history="1">
        <w:r w:rsidR="00A755B5" w:rsidRPr="0002625E">
          <w:rPr>
            <w:rStyle w:val="Hyperlink"/>
            <w:rFonts w:ascii="Times New Roman" w:hAnsi="Times New Roman"/>
          </w:rPr>
          <w:t>Pride Alliance</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https://edo.unt.edu/pridealliance</w:t>
      </w:r>
      <w:r w:rsidR="00A755B5" w:rsidRPr="0002625E">
        <w:rPr>
          <w:rFonts w:ascii="Times New Roman" w:hAnsi="Times New Roman"/>
          <w:color w:val="000000" w:themeColor="text1"/>
        </w:rPr>
        <w:t>)</w:t>
      </w:r>
    </w:p>
    <w:p w14:paraId="34CAEF9C" w14:textId="77777777" w:rsidR="00A755B5" w:rsidRPr="0002625E" w:rsidRDefault="00FE7AF1" w:rsidP="00A755B5">
      <w:pPr>
        <w:pStyle w:val="ListParagraph"/>
        <w:numPr>
          <w:ilvl w:val="0"/>
          <w:numId w:val="23"/>
        </w:numPr>
        <w:spacing w:after="160" w:line="259" w:lineRule="auto"/>
        <w:rPr>
          <w:rFonts w:ascii="Times New Roman" w:hAnsi="Times New Roman"/>
        </w:rPr>
      </w:pPr>
      <w:hyperlink r:id="rId51" w:history="1">
        <w:r w:rsidR="00A755B5" w:rsidRPr="0002625E">
          <w:rPr>
            <w:rStyle w:val="Hyperlink"/>
            <w:rFonts w:ascii="Times New Roman" w:hAnsi="Times New Roman"/>
          </w:rPr>
          <w:t>UNT Food Pantry</w:t>
        </w:r>
      </w:hyperlink>
      <w:r w:rsidR="00A755B5" w:rsidRPr="0002625E">
        <w:rPr>
          <w:rFonts w:ascii="Times New Roman" w:hAnsi="Times New Roman"/>
        </w:rPr>
        <w:t xml:space="preserve"> (https://deanofstudents.unt.edu/resources/food-pantry)</w:t>
      </w:r>
    </w:p>
    <w:p w14:paraId="685701F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Academic Support Services</w:t>
      </w:r>
    </w:p>
    <w:p w14:paraId="6CF3802D" w14:textId="77777777" w:rsidR="00A755B5" w:rsidRPr="0002625E" w:rsidRDefault="00FE7AF1" w:rsidP="00A755B5">
      <w:pPr>
        <w:pStyle w:val="ListParagraph"/>
        <w:numPr>
          <w:ilvl w:val="0"/>
          <w:numId w:val="24"/>
        </w:numPr>
        <w:spacing w:after="160" w:line="259" w:lineRule="auto"/>
        <w:rPr>
          <w:rFonts w:ascii="Times New Roman" w:hAnsi="Times New Roman"/>
        </w:rPr>
      </w:pPr>
      <w:hyperlink r:id="rId52" w:history="1">
        <w:r w:rsidR="00A755B5" w:rsidRPr="0002625E">
          <w:rPr>
            <w:rStyle w:val="Hyperlink"/>
            <w:rFonts w:ascii="Times New Roman" w:hAnsi="Times New Roman"/>
          </w:rPr>
          <w:t>Academic Resource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https://clear.unt.edu/canvas/student-resources</w:t>
      </w:r>
      <w:r w:rsidR="00A755B5" w:rsidRPr="0002625E">
        <w:rPr>
          <w:rFonts w:ascii="Times New Roman" w:hAnsi="Times New Roman"/>
          <w:color w:val="000000" w:themeColor="text1"/>
        </w:rPr>
        <w:t>)</w:t>
      </w:r>
    </w:p>
    <w:p w14:paraId="54892C91" w14:textId="77777777" w:rsidR="00A755B5" w:rsidRPr="0002625E" w:rsidRDefault="00FE7AF1" w:rsidP="00A755B5">
      <w:pPr>
        <w:pStyle w:val="ListParagraph"/>
        <w:numPr>
          <w:ilvl w:val="0"/>
          <w:numId w:val="24"/>
        </w:numPr>
        <w:spacing w:after="160" w:line="259" w:lineRule="auto"/>
        <w:rPr>
          <w:rFonts w:ascii="Times New Roman" w:hAnsi="Times New Roman"/>
        </w:rPr>
      </w:pPr>
      <w:hyperlink r:id="rId53" w:history="1">
        <w:r w:rsidR="00A755B5" w:rsidRPr="0002625E">
          <w:rPr>
            <w:rStyle w:val="Hyperlink"/>
            <w:rFonts w:ascii="Times New Roman" w:hAnsi="Times New Roman"/>
          </w:rPr>
          <w:t>Academic Success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https://success.unt.edu/asc</w:t>
      </w:r>
      <w:r w:rsidR="00A755B5" w:rsidRPr="0002625E">
        <w:rPr>
          <w:rFonts w:ascii="Times New Roman" w:hAnsi="Times New Roman"/>
          <w:color w:val="000000" w:themeColor="text1"/>
        </w:rPr>
        <w:t>)</w:t>
      </w:r>
    </w:p>
    <w:p w14:paraId="2D7F9802" w14:textId="77777777" w:rsidR="00A755B5" w:rsidRPr="0002625E" w:rsidRDefault="00FE7AF1" w:rsidP="00A755B5">
      <w:pPr>
        <w:pStyle w:val="ListParagraph"/>
        <w:numPr>
          <w:ilvl w:val="0"/>
          <w:numId w:val="24"/>
        </w:numPr>
        <w:spacing w:after="160" w:line="259" w:lineRule="auto"/>
        <w:rPr>
          <w:rFonts w:ascii="Times New Roman" w:hAnsi="Times New Roman"/>
        </w:rPr>
      </w:pPr>
      <w:hyperlink r:id="rId54" w:history="1">
        <w:r w:rsidR="00A755B5" w:rsidRPr="0002625E">
          <w:rPr>
            <w:rStyle w:val="Hyperlink"/>
            <w:rFonts w:ascii="Times New Roman" w:hAnsi="Times New Roman"/>
          </w:rPr>
          <w:t>UNT Libraries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https://library.unt.edu/</w:t>
      </w:r>
      <w:r w:rsidR="00A755B5" w:rsidRPr="0002625E">
        <w:rPr>
          <w:rFonts w:ascii="Times New Roman" w:hAnsi="Times New Roman"/>
          <w:color w:val="000000" w:themeColor="text1"/>
        </w:rPr>
        <w:t>)</w:t>
      </w:r>
    </w:p>
    <w:p w14:paraId="4AA30866" w14:textId="2ADC4333" w:rsidR="00C1640E" w:rsidRPr="00B24ED4" w:rsidRDefault="00FE7AF1" w:rsidP="00230F52">
      <w:pPr>
        <w:pStyle w:val="ListParagraph"/>
        <w:numPr>
          <w:ilvl w:val="0"/>
          <w:numId w:val="24"/>
        </w:numPr>
        <w:spacing w:after="160" w:line="259" w:lineRule="auto"/>
        <w:rPr>
          <w:rFonts w:ascii="Times New Roman" w:hAnsi="Times New Roman"/>
        </w:rPr>
      </w:pPr>
      <w:hyperlink r:id="rId55" w:history="1">
        <w:r w:rsidR="00A755B5" w:rsidRPr="0002625E">
          <w:rPr>
            <w:rStyle w:val="Hyperlink"/>
            <w:rFonts w:ascii="Times New Roman" w:hAnsi="Times New Roman"/>
          </w:rPr>
          <w:t>Writing Lab</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hyperlink r:id="rId56" w:history="1">
        <w:r w:rsidR="00A755B5" w:rsidRPr="0002625E">
          <w:rPr>
            <w:rStyle w:val="Hyperlink"/>
            <w:rFonts w:ascii="Times New Roman" w:hAnsi="Times New Roman"/>
            <w:color w:val="000000" w:themeColor="text1"/>
          </w:rPr>
          <w:t>http://writingcenter.unt.edu/</w:t>
        </w:r>
      </w:hyperlink>
      <w:r w:rsidR="00A755B5" w:rsidRPr="0002625E">
        <w:rPr>
          <w:rFonts w:ascii="Times New Roman" w:hAnsi="Times New Roman"/>
          <w:color w:val="000000" w:themeColor="text1"/>
        </w:rPr>
        <w:t>)</w:t>
      </w:r>
    </w:p>
    <w:p w14:paraId="36ABD595" w14:textId="38E1D487" w:rsidR="00A755B5" w:rsidRPr="00A53BA0" w:rsidRDefault="00A755B5" w:rsidP="00230F52">
      <w:pPr>
        <w:pStyle w:val="Heading2"/>
        <w:rPr>
          <w:rFonts w:ascii="Times New Roman" w:hAnsi="Times New Roman" w:cs="Times New Roman"/>
        </w:rPr>
      </w:pPr>
      <w:r w:rsidRPr="00A53BA0">
        <w:rPr>
          <w:rFonts w:ascii="Times New Roman" w:hAnsi="Times New Roman" w:cs="Times New Roman"/>
        </w:rPr>
        <w:t>COURSE CALENDAR</w:t>
      </w:r>
    </w:p>
    <w:p w14:paraId="792D8274" w14:textId="6B860439" w:rsidR="00A755B5" w:rsidRDefault="00A755B5" w:rsidP="00230F52">
      <w:pPr>
        <w:rPr>
          <w:rFonts w:ascii="Times New Roman" w:hAnsi="Times New Roman"/>
          <w:b/>
        </w:rPr>
      </w:pPr>
      <w:r w:rsidRPr="00FB519A">
        <w:rPr>
          <w:rFonts w:ascii="Times New Roman" w:hAnsi="Times New Roman"/>
          <w:b/>
        </w:rPr>
        <w:t xml:space="preserve">Syllabus may be subject to minor change if necessary due to unforeseen circumstances. </w:t>
      </w:r>
      <w:r>
        <w:rPr>
          <w:rFonts w:ascii="Times New Roman" w:hAnsi="Times New Roman"/>
          <w:b/>
        </w:rPr>
        <w:t xml:space="preserve">Class may be video recorded for pedagogical purposes. </w:t>
      </w:r>
    </w:p>
    <w:p w14:paraId="0F5CF060" w14:textId="7B7E5B7A" w:rsidR="00C1640E" w:rsidRDefault="00C1640E" w:rsidP="00230F52">
      <w:pPr>
        <w:rPr>
          <w:rFonts w:ascii="Times New Roman" w:hAnsi="Times New Roman"/>
          <w:b/>
        </w:rPr>
      </w:pPr>
    </w:p>
    <w:p w14:paraId="4353115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1: Jan. 17 - 21</w:t>
      </w:r>
    </w:p>
    <w:p w14:paraId="64CCF971" w14:textId="77777777" w:rsidR="0007063C" w:rsidRDefault="0007063C" w:rsidP="0007063C">
      <w:pPr>
        <w:pStyle w:val="ListParagraph"/>
        <w:numPr>
          <w:ilvl w:val="0"/>
          <w:numId w:val="1"/>
        </w:numPr>
        <w:rPr>
          <w:rFonts w:ascii="Times New Roman" w:hAnsi="Times New Roman"/>
          <w:b/>
        </w:rPr>
      </w:pPr>
      <w:r>
        <w:rPr>
          <w:rFonts w:ascii="Times New Roman" w:hAnsi="Times New Roman"/>
          <w:b/>
        </w:rPr>
        <w:t>NO CLASS JAN. 17 – MLK DAY</w:t>
      </w:r>
    </w:p>
    <w:p w14:paraId="1942CFF9" w14:textId="77777777" w:rsidR="0007063C" w:rsidRPr="00F451A0" w:rsidRDefault="0007063C" w:rsidP="0007063C">
      <w:pPr>
        <w:rPr>
          <w:rFonts w:ascii="Times New Roman" w:hAnsi="Times New Roman"/>
          <w:b/>
          <w:lang w:val="es-US"/>
        </w:rPr>
      </w:pPr>
      <w:r w:rsidRPr="00292A2E">
        <w:rPr>
          <w:rFonts w:ascii="Times New Roman" w:hAnsi="Times New Roman"/>
          <w:b/>
          <w:lang w:val="es-ES"/>
        </w:rPr>
        <w:t>Capítulo 6: Las estaciones y el tiempo</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168-169)</w:t>
      </w:r>
      <w:r w:rsidRPr="00F451A0">
        <w:rPr>
          <w:rFonts w:ascii="Times New Roman" w:hAnsi="Times New Roman"/>
          <w:b/>
          <w:lang w:val="es-US"/>
        </w:rPr>
        <w:t xml:space="preserve"> </w:t>
      </w:r>
    </w:p>
    <w:p w14:paraId="33314F36"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¿Qué tiempo hace hoy?</w:t>
      </w:r>
      <w:r>
        <w:rPr>
          <w:rFonts w:ascii="Times New Roman" w:hAnsi="Times New Roman"/>
          <w:lang w:val="es-US"/>
        </w:rPr>
        <w:t xml:space="preserve"> </w:t>
      </w:r>
      <w:r w:rsidRPr="00F451A0">
        <w:rPr>
          <w:rFonts w:ascii="Times New Roman" w:hAnsi="Times New Roman"/>
          <w:lang w:val="es-US"/>
        </w:rPr>
        <w:t>(pp. 170-171)</w:t>
      </w:r>
    </w:p>
    <w:p w14:paraId="05B89699" w14:textId="77777777" w:rsidR="0007063C" w:rsidRPr="00F451A0"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Los meses y las estaciones del año</w:t>
      </w:r>
      <w:r>
        <w:rPr>
          <w:rFonts w:ascii="Times New Roman" w:hAnsi="Times New Roman"/>
          <w:i/>
          <w:iCs/>
          <w:lang w:val="es-US"/>
        </w:rPr>
        <w:t xml:space="preserve"> </w:t>
      </w:r>
      <w:r w:rsidRPr="00F451A0">
        <w:rPr>
          <w:rFonts w:ascii="Times New Roman" w:hAnsi="Times New Roman"/>
          <w:lang w:val="es-US"/>
        </w:rPr>
        <w:t>(pp. 172-173)</w:t>
      </w:r>
    </w:p>
    <w:p w14:paraId="1576261B"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¿Dónde está?</w:t>
      </w:r>
      <w:r w:rsidRPr="00292A2E">
        <w:rPr>
          <w:rFonts w:ascii="Times New Roman" w:hAnsi="Times New Roman"/>
          <w:lang w:val="es-ES"/>
        </w:rPr>
        <w:t xml:space="preserve"> </w:t>
      </w:r>
      <w:r w:rsidRPr="00292A2E">
        <w:rPr>
          <w:rFonts w:ascii="Times New Roman" w:hAnsi="Times New Roman"/>
          <w:i/>
          <w:iCs/>
          <w:lang w:val="es-ES"/>
        </w:rPr>
        <w:t>Las preposiciones</w:t>
      </w:r>
      <w:r>
        <w:rPr>
          <w:rFonts w:ascii="Times New Roman" w:hAnsi="Times New Roman"/>
          <w:i/>
          <w:iCs/>
          <w:lang w:val="es-US"/>
        </w:rPr>
        <w:t xml:space="preserve"> </w:t>
      </w:r>
      <w:r w:rsidRPr="00F451A0">
        <w:rPr>
          <w:rFonts w:ascii="Times New Roman" w:hAnsi="Times New Roman"/>
          <w:lang w:val="es-US"/>
        </w:rPr>
        <w:t>(</w:t>
      </w:r>
      <w:proofErr w:type="spellStart"/>
      <w:r w:rsidRPr="00F451A0">
        <w:rPr>
          <w:rFonts w:ascii="Times New Roman" w:hAnsi="Times New Roman"/>
          <w:lang w:val="es-US"/>
        </w:rPr>
        <w:t>Part</w:t>
      </w:r>
      <w:proofErr w:type="spellEnd"/>
      <w:r w:rsidRPr="00F451A0">
        <w:rPr>
          <w:rFonts w:ascii="Times New Roman" w:hAnsi="Times New Roman"/>
          <w:lang w:val="es-US"/>
        </w:rPr>
        <w:t xml:space="preserve"> 2) (pp. 174-175)</w:t>
      </w:r>
    </w:p>
    <w:p w14:paraId="70A087F6" w14:textId="77777777" w:rsidR="0007063C" w:rsidRPr="00F27C2B"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Salu2</w:t>
      </w:r>
      <w:r>
        <w:rPr>
          <w:rFonts w:ascii="Times New Roman" w:hAnsi="Times New Roman"/>
          <w:i/>
          <w:iCs/>
          <w:lang w:val="es-US"/>
        </w:rPr>
        <w:t xml:space="preserve"> </w:t>
      </w:r>
      <w:r w:rsidRPr="00292A2E">
        <w:rPr>
          <w:rFonts w:ascii="Times New Roman" w:hAnsi="Times New Roman"/>
        </w:rPr>
        <w:t>(p. 176)</w:t>
      </w:r>
    </w:p>
    <w:p w14:paraId="598CE45F" w14:textId="7532E67B" w:rsidR="0007063C" w:rsidRPr="00A20469" w:rsidRDefault="0007063C" w:rsidP="0007063C">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21</w:t>
      </w:r>
      <w:r>
        <w:rPr>
          <w:rFonts w:ascii="Times New Roman" w:hAnsi="Times New Roman"/>
        </w:rPr>
        <w:t>, 11:59 pm)</w:t>
      </w:r>
    </w:p>
    <w:p w14:paraId="398857E6" w14:textId="698AB4FC" w:rsidR="00C1640E" w:rsidRDefault="00C1640E" w:rsidP="00230F52">
      <w:pPr>
        <w:rPr>
          <w:rFonts w:ascii="Times New Roman" w:hAnsi="Times New Roman"/>
          <w:b/>
        </w:rPr>
      </w:pPr>
    </w:p>
    <w:p w14:paraId="5D8902A6"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2: Jan. 24 – 28 </w:t>
      </w:r>
    </w:p>
    <w:p w14:paraId="27C2DCD2" w14:textId="77777777" w:rsidR="0007063C" w:rsidRDefault="0007063C" w:rsidP="0007063C">
      <w:pPr>
        <w:pStyle w:val="ListParagraph"/>
        <w:numPr>
          <w:ilvl w:val="0"/>
          <w:numId w:val="5"/>
        </w:numPr>
        <w:rPr>
          <w:rFonts w:ascii="Times New Roman" w:hAnsi="Times New Roman"/>
        </w:rPr>
      </w:pPr>
      <w:r w:rsidRPr="00F27C2B">
        <w:rPr>
          <w:rFonts w:ascii="Times New Roman" w:hAnsi="Times New Roman"/>
        </w:rPr>
        <w:t xml:space="preserve">Present Progressive: </w:t>
      </w:r>
      <w:r w:rsidRPr="00292A2E">
        <w:rPr>
          <w:rFonts w:ascii="Times New Roman" w:hAnsi="Times New Roman"/>
          <w:b/>
          <w:bCs/>
          <w:lang w:val="es-ES"/>
        </w:rPr>
        <w:t xml:space="preserve">Estar </w:t>
      </w:r>
      <w:r w:rsidRPr="00292A2E">
        <w:rPr>
          <w:rFonts w:ascii="Times New Roman" w:hAnsi="Times New Roman"/>
          <w:lang w:val="es-ES"/>
        </w:rPr>
        <w:t xml:space="preserve">+ </w:t>
      </w:r>
      <w:r w:rsidRPr="00292A2E">
        <w:rPr>
          <w:rFonts w:ascii="Times New Roman" w:hAnsi="Times New Roman"/>
          <w:b/>
          <w:bCs/>
          <w:lang w:val="es-ES"/>
        </w:rPr>
        <w:t>-</w:t>
      </w:r>
      <w:proofErr w:type="spellStart"/>
      <w:r w:rsidRPr="00292A2E">
        <w:rPr>
          <w:rFonts w:ascii="Times New Roman" w:hAnsi="Times New Roman"/>
          <w:b/>
          <w:bCs/>
          <w:lang w:val="es-ES"/>
        </w:rPr>
        <w:t>ndo</w:t>
      </w:r>
      <w:proofErr w:type="spellEnd"/>
      <w:r w:rsidRPr="00F27C2B">
        <w:rPr>
          <w:rFonts w:ascii="Times New Roman" w:hAnsi="Times New Roman"/>
          <w:i/>
          <w:iCs/>
        </w:rPr>
        <w:t xml:space="preserve"> </w:t>
      </w:r>
      <w:r w:rsidRPr="00F27C2B">
        <w:rPr>
          <w:rFonts w:ascii="Times New Roman" w:hAnsi="Times New Roman"/>
        </w:rPr>
        <w:t>(pp. 177-181)</w:t>
      </w:r>
    </w:p>
    <w:p w14:paraId="799E215A" w14:textId="77777777" w:rsidR="0007063C" w:rsidRDefault="0007063C" w:rsidP="0007063C">
      <w:pPr>
        <w:pStyle w:val="ListParagraph"/>
        <w:numPr>
          <w:ilvl w:val="0"/>
          <w:numId w:val="5"/>
        </w:numPr>
        <w:rPr>
          <w:rFonts w:ascii="Times New Roman" w:hAnsi="Times New Roman"/>
        </w:rPr>
      </w:pPr>
      <w:r>
        <w:rPr>
          <w:rFonts w:ascii="Times New Roman" w:hAnsi="Times New Roman"/>
        </w:rPr>
        <w:t xml:space="preserve">Summary of the Uses of </w:t>
      </w:r>
      <w:r w:rsidRPr="00F451A0">
        <w:rPr>
          <w:rFonts w:ascii="Times New Roman" w:hAnsi="Times New Roman"/>
          <w:b/>
          <w:bCs/>
        </w:rPr>
        <w:t xml:space="preserve">ser </w:t>
      </w:r>
      <w:r>
        <w:rPr>
          <w:rFonts w:ascii="Times New Roman" w:hAnsi="Times New Roman"/>
        </w:rPr>
        <w:t xml:space="preserve">and </w:t>
      </w:r>
      <w:proofErr w:type="spellStart"/>
      <w:r w:rsidRPr="00F451A0">
        <w:rPr>
          <w:rFonts w:ascii="Times New Roman" w:hAnsi="Times New Roman"/>
          <w:b/>
          <w:bCs/>
        </w:rPr>
        <w:t>estar</w:t>
      </w:r>
      <w:proofErr w:type="spellEnd"/>
      <w:r>
        <w:rPr>
          <w:rFonts w:ascii="Times New Roman" w:hAnsi="Times New Roman"/>
          <w:i/>
          <w:iCs/>
        </w:rPr>
        <w:t xml:space="preserve"> </w:t>
      </w:r>
      <w:r>
        <w:rPr>
          <w:rFonts w:ascii="Times New Roman" w:hAnsi="Times New Roman"/>
        </w:rPr>
        <w:t>(pp. 182-188)</w:t>
      </w:r>
    </w:p>
    <w:p w14:paraId="42727B52" w14:textId="77777777" w:rsidR="0007063C" w:rsidRDefault="0007063C" w:rsidP="0007063C">
      <w:pPr>
        <w:pStyle w:val="ListParagraph"/>
        <w:numPr>
          <w:ilvl w:val="0"/>
          <w:numId w:val="5"/>
        </w:numPr>
        <w:rPr>
          <w:rFonts w:ascii="Times New Roman" w:hAnsi="Times New Roman"/>
        </w:rPr>
      </w:pPr>
      <w:r>
        <w:rPr>
          <w:rFonts w:ascii="Times New Roman" w:hAnsi="Times New Roman"/>
        </w:rPr>
        <w:t>Comparisons (pp. 189-194)</w:t>
      </w:r>
    </w:p>
    <w:p w14:paraId="3CF1DBEB" w14:textId="77777777" w:rsidR="0007063C" w:rsidRDefault="0007063C" w:rsidP="0007063C">
      <w:pPr>
        <w:numPr>
          <w:ilvl w:val="0"/>
          <w:numId w:val="5"/>
        </w:numPr>
        <w:contextualSpacing/>
        <w:rPr>
          <w:rFonts w:ascii="Times New Roman" w:hAnsi="Times New Roman"/>
        </w:rPr>
      </w:pPr>
      <w:r w:rsidRPr="00A150AB">
        <w:rPr>
          <w:rFonts w:ascii="Times New Roman" w:hAnsi="Times New Roman"/>
          <w:i/>
          <w:iCs/>
          <w:lang w:val="es-ES"/>
        </w:rPr>
        <w:t>Todo junto</w:t>
      </w:r>
      <w:r>
        <w:rPr>
          <w:rFonts w:ascii="Times New Roman" w:hAnsi="Times New Roman"/>
          <w:i/>
          <w:iCs/>
        </w:rPr>
        <w:t xml:space="preserve"> </w:t>
      </w:r>
      <w:r>
        <w:rPr>
          <w:rFonts w:ascii="Times New Roman" w:hAnsi="Times New Roman"/>
        </w:rPr>
        <w:t>(pp. 195-196)</w:t>
      </w:r>
    </w:p>
    <w:p w14:paraId="258EAC20" w14:textId="433B5BE5" w:rsidR="0007063C" w:rsidRPr="008B572F" w:rsidRDefault="0007063C" w:rsidP="0007063C">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1B5CA0">
        <w:rPr>
          <w:rFonts w:ascii="Times New Roman" w:hAnsi="Times New Roman"/>
        </w:rPr>
        <w:t>Jan. 28</w:t>
      </w:r>
      <w:r>
        <w:rPr>
          <w:rFonts w:ascii="Times New Roman" w:hAnsi="Times New Roman"/>
        </w:rPr>
        <w:t>, 11:59 pm)</w:t>
      </w:r>
    </w:p>
    <w:p w14:paraId="094E1F83" w14:textId="331DF9E4" w:rsidR="0007063C" w:rsidRDefault="0007063C" w:rsidP="00230F52">
      <w:pPr>
        <w:rPr>
          <w:rFonts w:ascii="Times New Roman" w:hAnsi="Times New Roman"/>
          <w:b/>
        </w:rPr>
      </w:pPr>
    </w:p>
    <w:p w14:paraId="7BE09873"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t xml:space="preserve">Week 3: Jan. 31 – Feb. 4 </w:t>
      </w:r>
    </w:p>
    <w:p w14:paraId="0A7B2A52" w14:textId="77777777" w:rsidR="0007063C" w:rsidRPr="007B62B6" w:rsidRDefault="0007063C" w:rsidP="0007063C">
      <w:pPr>
        <w:numPr>
          <w:ilvl w:val="0"/>
          <w:numId w:val="2"/>
        </w:numPr>
        <w:contextualSpacing/>
        <w:rPr>
          <w:rFonts w:ascii="Times New Roman" w:hAnsi="Times New Roman"/>
        </w:rPr>
      </w:pPr>
      <w:r w:rsidRPr="00A150AB">
        <w:rPr>
          <w:rFonts w:ascii="Times New Roman" w:hAnsi="Times New Roman"/>
          <w:i/>
          <w:iCs/>
          <w:lang w:val="es-ES"/>
        </w:rPr>
        <w:t>Salu2</w:t>
      </w:r>
      <w:r>
        <w:rPr>
          <w:rFonts w:ascii="Times New Roman" w:hAnsi="Times New Roman"/>
          <w:i/>
          <w:iCs/>
        </w:rPr>
        <w:t xml:space="preserve"> </w:t>
      </w:r>
      <w:r>
        <w:rPr>
          <w:rFonts w:ascii="Times New Roman" w:hAnsi="Times New Roman"/>
        </w:rPr>
        <w:t>(p. 197)</w:t>
      </w:r>
    </w:p>
    <w:p w14:paraId="32133766"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Mundo hispano</w:t>
      </w:r>
      <w:r>
        <w:rPr>
          <w:rFonts w:ascii="Times New Roman" w:hAnsi="Times New Roman"/>
          <w:i/>
          <w:iCs/>
        </w:rPr>
        <w:t xml:space="preserve"> </w:t>
      </w:r>
      <w:r>
        <w:rPr>
          <w:rFonts w:ascii="Times New Roman" w:hAnsi="Times New Roman"/>
        </w:rPr>
        <w:t>(p. 198)</w:t>
      </w:r>
    </w:p>
    <w:p w14:paraId="264112F5"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Lectura</w:t>
      </w:r>
      <w:r>
        <w:rPr>
          <w:rFonts w:ascii="Times New Roman" w:hAnsi="Times New Roman"/>
          <w:i/>
          <w:iCs/>
        </w:rPr>
        <w:t xml:space="preserve"> </w:t>
      </w:r>
      <w:r>
        <w:rPr>
          <w:rFonts w:ascii="Times New Roman" w:hAnsi="Times New Roman"/>
        </w:rPr>
        <w:t>(pp. 198-200)</w:t>
      </w:r>
    </w:p>
    <w:p w14:paraId="2980FEBF"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lastRenderedPageBreak/>
        <w:t>Textos orales</w:t>
      </w:r>
      <w:r>
        <w:rPr>
          <w:rFonts w:ascii="Times New Roman" w:hAnsi="Times New Roman"/>
          <w:i/>
          <w:iCs/>
        </w:rPr>
        <w:t xml:space="preserve"> </w:t>
      </w:r>
      <w:r>
        <w:rPr>
          <w:rFonts w:ascii="Times New Roman" w:hAnsi="Times New Roman"/>
        </w:rPr>
        <w:t>(pp. 200-201)</w:t>
      </w:r>
    </w:p>
    <w:p w14:paraId="54B9B2A3"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Escritura</w:t>
      </w:r>
      <w:r>
        <w:rPr>
          <w:rFonts w:ascii="Times New Roman" w:hAnsi="Times New Roman"/>
          <w:i/>
          <w:iCs/>
        </w:rPr>
        <w:t xml:space="preserve"> </w:t>
      </w:r>
      <w:r>
        <w:rPr>
          <w:rFonts w:ascii="Times New Roman" w:hAnsi="Times New Roman"/>
        </w:rPr>
        <w:t>(p. 201)</w:t>
      </w:r>
    </w:p>
    <w:p w14:paraId="7306FB77" w14:textId="025DE2D1" w:rsidR="0007063C" w:rsidRDefault="0007063C" w:rsidP="0007063C">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4</w:t>
      </w:r>
      <w:r>
        <w:rPr>
          <w:rFonts w:ascii="Times New Roman" w:hAnsi="Times New Roman"/>
        </w:rPr>
        <w:t>, 11:59 pm)</w:t>
      </w:r>
    </w:p>
    <w:p w14:paraId="6DEA05C7" w14:textId="5862CF2C" w:rsidR="0007063C" w:rsidRPr="002A224F" w:rsidRDefault="0007063C" w:rsidP="0007063C">
      <w:pPr>
        <w:pStyle w:val="ListParagraph"/>
        <w:numPr>
          <w:ilvl w:val="0"/>
          <w:numId w:val="2"/>
        </w:numPr>
        <w:spacing w:line="276" w:lineRule="auto"/>
        <w:rPr>
          <w:rFonts w:ascii="Times New Roman" w:hAnsi="Times New Roman"/>
        </w:rPr>
      </w:pPr>
      <w:r w:rsidRPr="00A20469">
        <w:rPr>
          <w:rFonts w:ascii="Times New Roman" w:hAnsi="Times New Roman"/>
          <w:b/>
          <w:bCs/>
        </w:rPr>
        <w:t>C</w:t>
      </w:r>
      <w:r>
        <w:rPr>
          <w:rFonts w:ascii="Times New Roman" w:hAnsi="Times New Roman"/>
          <w:b/>
          <w:bCs/>
        </w:rPr>
        <w:t>hapter 6 Exam</w:t>
      </w:r>
      <w:r w:rsidRPr="00A20469">
        <w:rPr>
          <w:rFonts w:ascii="Times New Roman" w:hAnsi="Times New Roman"/>
        </w:rPr>
        <w:t xml:space="preserve"> (</w:t>
      </w:r>
      <w:r w:rsidR="001B5CA0">
        <w:rPr>
          <w:rFonts w:ascii="Times New Roman" w:hAnsi="Times New Roman"/>
        </w:rPr>
        <w:t>Feb. 3</w:t>
      </w:r>
      <w:r w:rsidRPr="00A20469">
        <w:rPr>
          <w:rFonts w:ascii="Times New Roman" w:hAnsi="Times New Roman"/>
        </w:rPr>
        <w:t xml:space="preserve"> for TR classes; </w:t>
      </w:r>
      <w:r w:rsidR="001B5CA0">
        <w:rPr>
          <w:rFonts w:ascii="Times New Roman" w:hAnsi="Times New Roman"/>
        </w:rPr>
        <w:t>Feb. 4</w:t>
      </w:r>
      <w:r w:rsidRPr="00A20469">
        <w:rPr>
          <w:rFonts w:ascii="Times New Roman" w:hAnsi="Times New Roman"/>
        </w:rPr>
        <w:t xml:space="preserve"> for MWF classes)</w:t>
      </w:r>
    </w:p>
    <w:p w14:paraId="20085CE6" w14:textId="45ECA5BE" w:rsidR="0007063C" w:rsidRDefault="0007063C" w:rsidP="00230F52">
      <w:pPr>
        <w:rPr>
          <w:rFonts w:ascii="Times New Roman" w:hAnsi="Times New Roman"/>
          <w:b/>
        </w:rPr>
      </w:pPr>
    </w:p>
    <w:p w14:paraId="1A6C750F"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4: Feb. 7 – 11 </w:t>
      </w:r>
    </w:p>
    <w:p w14:paraId="526B844B" w14:textId="77777777" w:rsidR="0007063C" w:rsidRPr="00A150AB" w:rsidRDefault="0007063C" w:rsidP="0007063C">
      <w:pPr>
        <w:rPr>
          <w:rFonts w:ascii="Times New Roman" w:hAnsi="Times New Roman"/>
          <w:b/>
        </w:rPr>
      </w:pPr>
      <w:proofErr w:type="spellStart"/>
      <w:r w:rsidRPr="00A150AB">
        <w:rPr>
          <w:rFonts w:ascii="Times New Roman" w:hAnsi="Times New Roman"/>
          <w:b/>
        </w:rPr>
        <w:t>Capítulo</w:t>
      </w:r>
      <w:proofErr w:type="spellEnd"/>
      <w:r w:rsidRPr="00A150AB">
        <w:rPr>
          <w:rFonts w:ascii="Times New Roman" w:hAnsi="Times New Roman"/>
          <w:b/>
        </w:rPr>
        <w:t xml:space="preserve"> 7: </w:t>
      </w:r>
      <w:r w:rsidRPr="00A150AB">
        <w:rPr>
          <w:rFonts w:ascii="Times New Roman" w:hAnsi="Times New Roman"/>
          <w:bCs/>
        </w:rPr>
        <w:t>(chapter introduction pp. 204-205)</w:t>
      </w:r>
    </w:p>
    <w:p w14:paraId="01BF1F3F"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La comida y las comidas</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206-208)</w:t>
      </w:r>
    </w:p>
    <w:p w14:paraId="1C1E59E1"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¿Qué sabe usted y a quién conoce?</w:t>
      </w:r>
      <w:r>
        <w:rPr>
          <w:rFonts w:ascii="Times New Roman" w:hAnsi="Times New Roman"/>
          <w:i/>
          <w:iCs/>
          <w:lang w:val="es-US"/>
        </w:rPr>
        <w:t xml:space="preserve"> </w:t>
      </w:r>
      <w:r w:rsidRPr="00A150AB">
        <w:rPr>
          <w:rFonts w:ascii="Times New Roman" w:hAnsi="Times New Roman"/>
        </w:rPr>
        <w:t>(pp. 209-211)</w:t>
      </w:r>
    </w:p>
    <w:p w14:paraId="536AC3BD"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Salu2</w:t>
      </w:r>
      <w:r>
        <w:rPr>
          <w:rFonts w:ascii="Times New Roman" w:hAnsi="Times New Roman"/>
          <w:i/>
          <w:iCs/>
          <w:lang w:val="es-US"/>
        </w:rPr>
        <w:t xml:space="preserve"> </w:t>
      </w:r>
      <w:r>
        <w:rPr>
          <w:rFonts w:ascii="Times New Roman" w:hAnsi="Times New Roman"/>
          <w:lang w:val="es-US"/>
        </w:rPr>
        <w:t>(</w:t>
      </w:r>
      <w:r w:rsidRPr="00A150AB">
        <w:rPr>
          <w:rFonts w:ascii="Times New Roman" w:hAnsi="Times New Roman"/>
        </w:rPr>
        <w:t>p. 212)</w:t>
      </w:r>
    </w:p>
    <w:p w14:paraId="41E40094" w14:textId="77777777" w:rsidR="0007063C" w:rsidRDefault="0007063C" w:rsidP="0007063C">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229F4D01" w14:textId="1D1726B3" w:rsidR="0007063C" w:rsidRPr="0007063C" w:rsidRDefault="0007063C" w:rsidP="0007063C">
      <w:pPr>
        <w:pStyle w:val="ListParagraph"/>
        <w:numPr>
          <w:ilvl w:val="0"/>
          <w:numId w:val="3"/>
        </w:numPr>
        <w:rPr>
          <w:rFonts w:ascii="Times New Roman" w:hAnsi="Times New Roman"/>
        </w:rPr>
      </w:pPr>
      <w:r w:rsidRPr="0007063C">
        <w:rPr>
          <w:rFonts w:ascii="Times New Roman" w:hAnsi="Times New Roman"/>
          <w:b/>
          <w:bCs/>
        </w:rPr>
        <w:t>Connect online activities</w:t>
      </w:r>
      <w:r w:rsidRPr="0007063C">
        <w:rPr>
          <w:rFonts w:ascii="Times New Roman" w:hAnsi="Times New Roman"/>
        </w:rPr>
        <w:t xml:space="preserve"> (due Fri., </w:t>
      </w:r>
      <w:r w:rsidR="00B24ED4">
        <w:rPr>
          <w:rFonts w:ascii="Times New Roman" w:hAnsi="Times New Roman"/>
        </w:rPr>
        <w:t>Feb. 11</w:t>
      </w:r>
      <w:r w:rsidRPr="0007063C">
        <w:rPr>
          <w:rFonts w:ascii="Times New Roman" w:hAnsi="Times New Roman"/>
        </w:rPr>
        <w:t>, 11:59 pm)</w:t>
      </w:r>
    </w:p>
    <w:p w14:paraId="29710128" w14:textId="6F4619B8" w:rsidR="0007063C" w:rsidRDefault="0007063C" w:rsidP="0007063C">
      <w:pPr>
        <w:rPr>
          <w:rFonts w:ascii="Times New Roman" w:hAnsi="Times New Roman"/>
        </w:rPr>
      </w:pPr>
    </w:p>
    <w:p w14:paraId="7B6074B9"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5: Feb. 14 – 18 </w:t>
      </w:r>
    </w:p>
    <w:p w14:paraId="39A4AE55" w14:textId="77777777" w:rsidR="0007063C" w:rsidRPr="00937947" w:rsidRDefault="0007063C" w:rsidP="0007063C">
      <w:pPr>
        <w:numPr>
          <w:ilvl w:val="0"/>
          <w:numId w:val="6"/>
        </w:numPr>
        <w:contextualSpacing/>
        <w:rPr>
          <w:rFonts w:ascii="Times New Roman" w:hAnsi="Times New Roman"/>
          <w:i/>
        </w:rPr>
      </w:pPr>
      <w:r w:rsidRPr="00937947">
        <w:rPr>
          <w:rFonts w:ascii="Times New Roman" w:hAnsi="Times New Roman"/>
          <w:iCs/>
        </w:rPr>
        <w:t>Indefinite and Negative Words (pp. 219-222)</w:t>
      </w:r>
    </w:p>
    <w:p w14:paraId="7DC0B8C9" w14:textId="77777777" w:rsidR="0007063C" w:rsidRPr="00F451A0" w:rsidRDefault="0007063C" w:rsidP="0007063C">
      <w:pPr>
        <w:numPr>
          <w:ilvl w:val="0"/>
          <w:numId w:val="6"/>
        </w:numPr>
        <w:contextualSpacing/>
        <w:rPr>
          <w:rFonts w:ascii="Times New Roman" w:hAnsi="Times New Roman"/>
          <w:i/>
          <w:lang w:val="fr-FR"/>
        </w:rPr>
      </w:pP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(Part 1</w:t>
      </w:r>
      <w:proofErr w:type="gramStart"/>
      <w:r w:rsidRPr="00F451A0">
        <w:rPr>
          <w:rFonts w:ascii="Times New Roman" w:hAnsi="Times New Roman"/>
          <w:iCs/>
          <w:lang w:val="fr-FR"/>
        </w:rPr>
        <w:t>):</w:t>
      </w:r>
      <w:proofErr w:type="gramEnd"/>
      <w:r w:rsidRPr="00F451A0">
        <w:rPr>
          <w:rFonts w:ascii="Times New Roman" w:hAnsi="Times New Roman"/>
          <w:iCs/>
          <w:lang w:val="fr-FR"/>
        </w:rPr>
        <w:t xml:space="preserve"> </w:t>
      </w:r>
      <w:proofErr w:type="spellStart"/>
      <w:r w:rsidRPr="00F451A0">
        <w:rPr>
          <w:rFonts w:ascii="Times New Roman" w:hAnsi="Times New Roman"/>
          <w:iCs/>
          <w:lang w:val="fr-FR"/>
        </w:rPr>
        <w:t>Formal</w:t>
      </w:r>
      <w:proofErr w:type="spellEnd"/>
      <w:r w:rsidRPr="00F451A0">
        <w:rPr>
          <w:rFonts w:ascii="Times New Roman" w:hAnsi="Times New Roman"/>
          <w:iCs/>
          <w:lang w:val="fr-FR"/>
        </w:rPr>
        <w:t xml:space="preserve"> </w:t>
      </w: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(pp. 223-226)</w:t>
      </w:r>
    </w:p>
    <w:p w14:paraId="657DE2EA" w14:textId="77777777" w:rsidR="0007063C" w:rsidRDefault="0007063C" w:rsidP="0007063C">
      <w:pPr>
        <w:numPr>
          <w:ilvl w:val="0"/>
          <w:numId w:val="6"/>
        </w:numPr>
        <w:contextualSpacing/>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227-228)</w:t>
      </w:r>
    </w:p>
    <w:p w14:paraId="29771A6E" w14:textId="20F02A6B" w:rsidR="0007063C" w:rsidRPr="008B572F" w:rsidRDefault="0007063C" w:rsidP="0007063C">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Feb. 18</w:t>
      </w:r>
      <w:r>
        <w:rPr>
          <w:rFonts w:ascii="Times New Roman" w:hAnsi="Times New Roman"/>
        </w:rPr>
        <w:t>, 11:59 pm)</w:t>
      </w:r>
    </w:p>
    <w:p w14:paraId="6F559EE7" w14:textId="593DA542" w:rsidR="0007063C" w:rsidRDefault="0007063C" w:rsidP="0007063C">
      <w:pPr>
        <w:rPr>
          <w:rFonts w:ascii="Times New Roman" w:hAnsi="Times New Roman"/>
          <w:b/>
        </w:rPr>
      </w:pPr>
    </w:p>
    <w:p w14:paraId="3204DD21"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 xml:space="preserve">Week 6: Feb. 21 – 25 </w:t>
      </w:r>
    </w:p>
    <w:p w14:paraId="5CA6FC3D"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Salu2</w:t>
      </w:r>
      <w:r w:rsidRPr="00937947">
        <w:rPr>
          <w:rFonts w:ascii="Times New Roman" w:hAnsi="Times New Roman"/>
          <w:lang w:val="es-ES"/>
        </w:rPr>
        <w:t xml:space="preserve"> </w:t>
      </w:r>
      <w:r>
        <w:rPr>
          <w:rFonts w:ascii="Times New Roman" w:hAnsi="Times New Roman"/>
        </w:rPr>
        <w:t>(p. 229)</w:t>
      </w:r>
    </w:p>
    <w:p w14:paraId="0D279697"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Mundo hispano</w:t>
      </w:r>
      <w:r>
        <w:rPr>
          <w:rFonts w:ascii="Times New Roman" w:hAnsi="Times New Roman"/>
          <w:i/>
          <w:iCs/>
        </w:rPr>
        <w:t xml:space="preserve"> </w:t>
      </w:r>
      <w:r>
        <w:rPr>
          <w:rFonts w:ascii="Times New Roman" w:hAnsi="Times New Roman"/>
        </w:rPr>
        <w:t>(p. 230)</w:t>
      </w:r>
    </w:p>
    <w:p w14:paraId="42C8DDF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Lectura</w:t>
      </w:r>
      <w:r>
        <w:rPr>
          <w:rFonts w:ascii="Times New Roman" w:hAnsi="Times New Roman"/>
          <w:i/>
          <w:iCs/>
        </w:rPr>
        <w:t xml:space="preserve"> </w:t>
      </w:r>
      <w:r>
        <w:rPr>
          <w:rFonts w:ascii="Times New Roman" w:hAnsi="Times New Roman"/>
        </w:rPr>
        <w:t>(p. 231)</w:t>
      </w:r>
    </w:p>
    <w:p w14:paraId="2EF7648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Textos orales</w:t>
      </w:r>
      <w:r>
        <w:rPr>
          <w:rFonts w:ascii="Times New Roman" w:hAnsi="Times New Roman"/>
          <w:i/>
          <w:iCs/>
        </w:rPr>
        <w:t xml:space="preserve"> </w:t>
      </w:r>
      <w:r>
        <w:rPr>
          <w:rFonts w:ascii="Times New Roman" w:hAnsi="Times New Roman"/>
        </w:rPr>
        <w:t>(p. 232)</w:t>
      </w:r>
    </w:p>
    <w:p w14:paraId="63D78FAA"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Escritura</w:t>
      </w:r>
      <w:r>
        <w:rPr>
          <w:rFonts w:ascii="Times New Roman" w:hAnsi="Times New Roman"/>
          <w:i/>
          <w:iCs/>
        </w:rPr>
        <w:t xml:space="preserve"> </w:t>
      </w:r>
      <w:r>
        <w:rPr>
          <w:rFonts w:ascii="Times New Roman" w:hAnsi="Times New Roman"/>
        </w:rPr>
        <w:t>(p. 233)</w:t>
      </w:r>
    </w:p>
    <w:p w14:paraId="5FAF4EB0" w14:textId="251FCF31" w:rsidR="0007063C" w:rsidRPr="008B572F" w:rsidRDefault="0007063C" w:rsidP="0007063C">
      <w:pPr>
        <w:pStyle w:val="ListParagraph"/>
        <w:numPr>
          <w:ilvl w:val="0"/>
          <w:numId w:val="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2B4FD9">
        <w:rPr>
          <w:rFonts w:ascii="Times New Roman" w:hAnsi="Times New Roman"/>
        </w:rPr>
        <w:t>Feb. 25</w:t>
      </w:r>
      <w:r>
        <w:rPr>
          <w:rFonts w:ascii="Times New Roman" w:hAnsi="Times New Roman"/>
        </w:rPr>
        <w:t>, 11:59 pm)</w:t>
      </w:r>
    </w:p>
    <w:p w14:paraId="636A9F49" w14:textId="72D33E33" w:rsidR="0007063C" w:rsidRPr="00A20469" w:rsidRDefault="0007063C" w:rsidP="0007063C">
      <w:pPr>
        <w:numPr>
          <w:ilvl w:val="0"/>
          <w:numId w:val="7"/>
        </w:numPr>
        <w:contextualSpacing/>
        <w:rPr>
          <w:rFonts w:ascii="Times New Roman" w:hAnsi="Times New Roman"/>
        </w:rPr>
      </w:pPr>
      <w:r>
        <w:rPr>
          <w:rFonts w:ascii="Times New Roman" w:hAnsi="Times New Roman"/>
          <w:b/>
          <w:bCs/>
        </w:rPr>
        <w:t xml:space="preserve">Chapter 7 Exam </w:t>
      </w:r>
      <w:r w:rsidRPr="00A20469">
        <w:rPr>
          <w:rFonts w:ascii="Times New Roman" w:hAnsi="Times New Roman"/>
        </w:rPr>
        <w:t>(</w:t>
      </w:r>
      <w:r w:rsidR="00B24ED4">
        <w:rPr>
          <w:rFonts w:ascii="Times New Roman" w:hAnsi="Times New Roman"/>
        </w:rPr>
        <w:t>Feb. 24</w:t>
      </w:r>
      <w:r w:rsidRPr="00A20469">
        <w:rPr>
          <w:rFonts w:ascii="Times New Roman" w:hAnsi="Times New Roman"/>
        </w:rPr>
        <w:t xml:space="preserve"> for TR classes; </w:t>
      </w:r>
      <w:r w:rsidR="00B24ED4">
        <w:rPr>
          <w:rFonts w:ascii="Times New Roman" w:hAnsi="Times New Roman"/>
        </w:rPr>
        <w:t>Feb. 25</w:t>
      </w:r>
      <w:r w:rsidRPr="00A20469">
        <w:rPr>
          <w:rFonts w:ascii="Times New Roman" w:hAnsi="Times New Roman"/>
        </w:rPr>
        <w:t xml:space="preserve"> for MWF classes)</w:t>
      </w:r>
    </w:p>
    <w:p w14:paraId="2CF9B0C4" w14:textId="0C6D9C33" w:rsidR="0007063C" w:rsidRDefault="0007063C" w:rsidP="0007063C">
      <w:pPr>
        <w:rPr>
          <w:rFonts w:ascii="Times New Roman" w:hAnsi="Times New Roman"/>
          <w:b/>
        </w:rPr>
      </w:pPr>
    </w:p>
    <w:p w14:paraId="640DFA7C" w14:textId="5F20EB02" w:rsidR="0007063C" w:rsidRDefault="0007063C" w:rsidP="0007063C">
      <w:pPr>
        <w:rPr>
          <w:rFonts w:ascii="Times New Roman" w:eastAsiaTheme="majorEastAsia" w:hAnsi="Times New Roman"/>
          <w:color w:val="1F3763" w:themeColor="accent1" w:themeShade="7F"/>
          <w:lang w:val="es-US"/>
        </w:rPr>
      </w:pPr>
      <w:proofErr w:type="spellStart"/>
      <w:r w:rsidRPr="00FB519A">
        <w:rPr>
          <w:rFonts w:ascii="Times New Roman" w:eastAsiaTheme="majorEastAsia" w:hAnsi="Times New Roman"/>
          <w:color w:val="1F3763" w:themeColor="accent1" w:themeShade="7F"/>
          <w:lang w:val="es-US"/>
        </w:rPr>
        <w:t>Week</w:t>
      </w:r>
      <w:proofErr w:type="spellEnd"/>
      <w:r w:rsidRPr="00FB519A">
        <w:rPr>
          <w:rFonts w:ascii="Times New Roman" w:eastAsiaTheme="majorEastAsia" w:hAnsi="Times New Roman"/>
          <w:color w:val="1F3763" w:themeColor="accent1" w:themeShade="7F"/>
          <w:lang w:val="es-US"/>
        </w:rPr>
        <w:t xml:space="preserve"> 7: Feb. 28 – Mar.</w:t>
      </w:r>
      <w:r w:rsidR="00B24ED4">
        <w:rPr>
          <w:rFonts w:ascii="Times New Roman" w:eastAsiaTheme="majorEastAsia" w:hAnsi="Times New Roman"/>
          <w:color w:val="1F3763" w:themeColor="accent1" w:themeShade="7F"/>
          <w:lang w:val="es-US"/>
        </w:rPr>
        <w:t xml:space="preserve"> 4</w:t>
      </w:r>
    </w:p>
    <w:p w14:paraId="753B026C" w14:textId="77777777" w:rsidR="0007063C" w:rsidRDefault="0007063C" w:rsidP="0007063C">
      <w:pPr>
        <w:tabs>
          <w:tab w:val="left" w:pos="240"/>
        </w:tabs>
        <w:rPr>
          <w:rFonts w:ascii="Times New Roman" w:hAnsi="Times New Roman"/>
          <w:b/>
          <w:lang w:val="es-US"/>
        </w:rPr>
      </w:pPr>
      <w:r w:rsidRPr="00937947">
        <w:rPr>
          <w:rFonts w:ascii="Times New Roman" w:hAnsi="Times New Roman"/>
          <w:b/>
          <w:lang w:val="es-ES"/>
        </w:rPr>
        <w:t>Capítulo 8: De viaje</w:t>
      </w:r>
      <w:r>
        <w:rPr>
          <w:rFonts w:ascii="Times New Roman" w:hAnsi="Times New Roman"/>
          <w:b/>
          <w:lang w:val="es-US"/>
        </w:rPr>
        <w:t xml:space="preserve"> </w:t>
      </w:r>
      <w:r w:rsidRPr="00C621E4">
        <w:rPr>
          <w:rFonts w:ascii="Times New Roman" w:hAnsi="Times New Roman"/>
          <w:bCs/>
          <w:lang w:val="es-US"/>
        </w:rPr>
        <w:t>(</w:t>
      </w:r>
      <w:proofErr w:type="spellStart"/>
      <w:r w:rsidRPr="00C621E4">
        <w:rPr>
          <w:rFonts w:ascii="Times New Roman" w:hAnsi="Times New Roman"/>
          <w:bCs/>
          <w:lang w:val="es-US"/>
        </w:rPr>
        <w:t>chapter</w:t>
      </w:r>
      <w:proofErr w:type="spellEnd"/>
      <w:r w:rsidRPr="00C621E4">
        <w:rPr>
          <w:rFonts w:ascii="Times New Roman" w:hAnsi="Times New Roman"/>
          <w:bCs/>
          <w:lang w:val="es-US"/>
        </w:rPr>
        <w:t xml:space="preserve"> </w:t>
      </w:r>
      <w:proofErr w:type="spellStart"/>
      <w:r w:rsidRPr="00C621E4">
        <w:rPr>
          <w:rFonts w:ascii="Times New Roman" w:hAnsi="Times New Roman"/>
          <w:bCs/>
          <w:lang w:val="es-US"/>
        </w:rPr>
        <w:t>introduction</w:t>
      </w:r>
      <w:proofErr w:type="spellEnd"/>
      <w:r w:rsidRPr="00C621E4">
        <w:rPr>
          <w:rFonts w:ascii="Times New Roman" w:hAnsi="Times New Roman"/>
          <w:bCs/>
          <w:lang w:val="es-US"/>
        </w:rPr>
        <w:t xml:space="preserve"> pp. 236-237)</w:t>
      </w:r>
    </w:p>
    <w:p w14:paraId="73D8F26D"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De viaje</w:t>
      </w:r>
      <w:r>
        <w:rPr>
          <w:rFonts w:ascii="Times New Roman" w:hAnsi="Times New Roman"/>
          <w:bCs/>
          <w:i/>
          <w:iCs/>
          <w:lang w:val="es-US"/>
        </w:rPr>
        <w:t xml:space="preserve"> </w:t>
      </w:r>
      <w:r w:rsidRPr="00937947">
        <w:rPr>
          <w:rFonts w:ascii="Times New Roman" w:hAnsi="Times New Roman"/>
          <w:bCs/>
        </w:rPr>
        <w:t>(pp. 238-240)</w:t>
      </w:r>
    </w:p>
    <w:p w14:paraId="64D92FEA" w14:textId="77777777" w:rsidR="0007063C" w:rsidRPr="00937947" w:rsidRDefault="0007063C" w:rsidP="0007063C">
      <w:pPr>
        <w:pStyle w:val="ListParagraph"/>
        <w:numPr>
          <w:ilvl w:val="0"/>
          <w:numId w:val="12"/>
        </w:numPr>
        <w:tabs>
          <w:tab w:val="left" w:pos="240"/>
        </w:tabs>
        <w:rPr>
          <w:rFonts w:ascii="Times New Roman" w:hAnsi="Times New Roman"/>
          <w:b/>
        </w:rPr>
      </w:pPr>
      <w:r w:rsidRPr="00937947">
        <w:rPr>
          <w:rFonts w:ascii="Times New Roman" w:hAnsi="Times New Roman"/>
          <w:bCs/>
          <w:i/>
          <w:iCs/>
          <w:lang w:val="es-ES"/>
        </w:rPr>
        <w:t>De vacaciones</w:t>
      </w:r>
      <w:r>
        <w:rPr>
          <w:rFonts w:ascii="Times New Roman" w:hAnsi="Times New Roman"/>
          <w:bCs/>
          <w:i/>
          <w:iCs/>
          <w:lang w:val="es-US"/>
        </w:rPr>
        <w:t xml:space="preserve"> </w:t>
      </w:r>
      <w:r w:rsidRPr="00937947">
        <w:rPr>
          <w:rFonts w:ascii="Times New Roman" w:hAnsi="Times New Roman"/>
          <w:bCs/>
        </w:rPr>
        <w:t>(pp. 240-243)</w:t>
      </w:r>
    </w:p>
    <w:p w14:paraId="7B1008A2"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 xml:space="preserve">Salu2 </w:t>
      </w:r>
      <w:r w:rsidRPr="00937947">
        <w:rPr>
          <w:rFonts w:ascii="Times New Roman" w:hAnsi="Times New Roman"/>
          <w:bCs/>
        </w:rPr>
        <w:t>(p. 244)</w:t>
      </w:r>
    </w:p>
    <w:p w14:paraId="31282CE2" w14:textId="77777777" w:rsidR="0007063C" w:rsidRPr="00A20469" w:rsidRDefault="0007063C" w:rsidP="0007063C">
      <w:pPr>
        <w:pStyle w:val="ListParagraph"/>
        <w:numPr>
          <w:ilvl w:val="0"/>
          <w:numId w:val="12"/>
        </w:numPr>
        <w:tabs>
          <w:tab w:val="left" w:pos="240"/>
        </w:tabs>
        <w:rPr>
          <w:rFonts w:ascii="Times New Roman" w:hAnsi="Times New Roman"/>
          <w:b/>
        </w:rPr>
      </w:pPr>
      <w:r w:rsidRPr="005D5E66">
        <w:rPr>
          <w:rFonts w:ascii="Times New Roman" w:hAnsi="Times New Roman"/>
          <w:bCs/>
        </w:rPr>
        <w:t xml:space="preserve">Indirect Object Pronouns; </w:t>
      </w:r>
      <w:r w:rsidRPr="00F451A0">
        <w:rPr>
          <w:rFonts w:ascii="Times New Roman" w:hAnsi="Times New Roman"/>
          <w:b/>
        </w:rPr>
        <w:t xml:space="preserve">Dar </w:t>
      </w:r>
      <w:r w:rsidRPr="005D5E66">
        <w:rPr>
          <w:rFonts w:ascii="Times New Roman" w:hAnsi="Times New Roman"/>
          <w:bCs/>
        </w:rPr>
        <w:t>and</w:t>
      </w:r>
      <w:r>
        <w:rPr>
          <w:rFonts w:ascii="Times New Roman" w:hAnsi="Times New Roman"/>
          <w:bCs/>
        </w:rPr>
        <w:t xml:space="preserve"> </w:t>
      </w:r>
      <w:proofErr w:type="spellStart"/>
      <w:r w:rsidRPr="00F451A0">
        <w:rPr>
          <w:rFonts w:ascii="Times New Roman" w:hAnsi="Times New Roman"/>
          <w:b/>
        </w:rPr>
        <w:t>decir</w:t>
      </w:r>
      <w:proofErr w:type="spellEnd"/>
      <w:r>
        <w:rPr>
          <w:rFonts w:ascii="Times New Roman" w:hAnsi="Times New Roman"/>
          <w:bCs/>
        </w:rPr>
        <w:t xml:space="preserve"> (pp. 245-249)</w:t>
      </w:r>
    </w:p>
    <w:p w14:paraId="6D4EA1A8" w14:textId="1593DFF1" w:rsidR="0007063C" w:rsidRPr="00A20469" w:rsidRDefault="0007063C" w:rsidP="0007063C">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4</w:t>
      </w:r>
      <w:r>
        <w:rPr>
          <w:rFonts w:ascii="Times New Roman" w:hAnsi="Times New Roman"/>
        </w:rPr>
        <w:t>, 11:59 pm)</w:t>
      </w:r>
    </w:p>
    <w:p w14:paraId="6990DB54" w14:textId="704B464A" w:rsidR="0007063C" w:rsidRDefault="0007063C" w:rsidP="0007063C">
      <w:pPr>
        <w:rPr>
          <w:rFonts w:ascii="Times New Roman" w:hAnsi="Times New Roman"/>
          <w:b/>
        </w:rPr>
      </w:pPr>
    </w:p>
    <w:p w14:paraId="7CB4FDBD" w14:textId="77777777" w:rsidR="0007063C" w:rsidRPr="00FB519A" w:rsidRDefault="0007063C" w:rsidP="0007063C">
      <w:pPr>
        <w:keepNext/>
        <w:keepLines/>
        <w:spacing w:before="40"/>
        <w:outlineLvl w:val="2"/>
        <w:rPr>
          <w:rFonts w:ascii="Times New Roman" w:eastAsiaTheme="majorEastAsia" w:hAnsi="Times New Roman"/>
          <w:color w:val="1F3763" w:themeColor="accent1" w:themeShade="7F"/>
        </w:rPr>
      </w:pPr>
      <w:r w:rsidRPr="00FB519A">
        <w:rPr>
          <w:rFonts w:ascii="Times New Roman" w:eastAsiaTheme="majorEastAsia" w:hAnsi="Times New Roman"/>
          <w:color w:val="1F3763" w:themeColor="accent1" w:themeShade="7F"/>
        </w:rPr>
        <w:t>Week 8: Mar. 7 – 11</w:t>
      </w:r>
    </w:p>
    <w:p w14:paraId="05E89479" w14:textId="77777777" w:rsidR="0007063C" w:rsidRPr="005D5E66" w:rsidRDefault="0007063C" w:rsidP="0007063C">
      <w:pPr>
        <w:pStyle w:val="ListParagraph"/>
        <w:numPr>
          <w:ilvl w:val="0"/>
          <w:numId w:val="13"/>
        </w:numPr>
        <w:spacing w:line="276" w:lineRule="auto"/>
        <w:rPr>
          <w:rFonts w:ascii="Times New Roman" w:hAnsi="Times New Roman"/>
          <w:i/>
        </w:rPr>
      </w:pPr>
      <w:r w:rsidRPr="00937947">
        <w:rPr>
          <w:rFonts w:ascii="Times New Roman" w:hAnsi="Times New Roman"/>
          <w:b/>
          <w:bCs/>
          <w:iCs/>
          <w:lang w:val="es-ES"/>
        </w:rPr>
        <w:t xml:space="preserve">Gustar </w:t>
      </w:r>
      <w:r>
        <w:rPr>
          <w:rFonts w:ascii="Times New Roman" w:hAnsi="Times New Roman"/>
          <w:iCs/>
        </w:rPr>
        <w:t>(Part 2) (pp. 250-254)</w:t>
      </w:r>
    </w:p>
    <w:p w14:paraId="46949D54" w14:textId="77777777" w:rsidR="0007063C" w:rsidRPr="005D5E66" w:rsidRDefault="0007063C" w:rsidP="0007063C">
      <w:pPr>
        <w:pStyle w:val="ListParagraph"/>
        <w:numPr>
          <w:ilvl w:val="0"/>
          <w:numId w:val="13"/>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F451A0">
        <w:rPr>
          <w:rFonts w:ascii="Times New Roman" w:hAnsi="Times New Roman"/>
          <w:b/>
          <w:bCs/>
          <w:iCs/>
        </w:rPr>
        <w:t>dar</w:t>
      </w:r>
      <w:proofErr w:type="spellEnd"/>
      <w:r w:rsidRPr="00F451A0">
        <w:rPr>
          <w:rFonts w:ascii="Times New Roman" w:hAnsi="Times New Roman"/>
          <w:b/>
          <w:bCs/>
          <w:iCs/>
        </w:rPr>
        <w:t xml:space="preserve">, </w:t>
      </w:r>
      <w:proofErr w:type="spellStart"/>
      <w:r w:rsidRPr="00F451A0">
        <w:rPr>
          <w:rFonts w:ascii="Times New Roman" w:hAnsi="Times New Roman"/>
          <w:b/>
          <w:bCs/>
          <w:iCs/>
        </w:rPr>
        <w:t>hacer</w:t>
      </w:r>
      <w:proofErr w:type="spellEnd"/>
      <w:r w:rsidRPr="00F451A0">
        <w:rPr>
          <w:rFonts w:ascii="Times New Roman" w:hAnsi="Times New Roman"/>
          <w:b/>
          <w:bCs/>
          <w:iCs/>
        </w:rPr>
        <w:t xml:space="preserve">, </w:t>
      </w:r>
      <w:proofErr w:type="spellStart"/>
      <w:r w:rsidRPr="00F451A0">
        <w:rPr>
          <w:rFonts w:ascii="Times New Roman" w:hAnsi="Times New Roman"/>
          <w:b/>
          <w:bCs/>
          <w:iCs/>
        </w:rPr>
        <w:t>ir</w:t>
      </w:r>
      <w:proofErr w:type="spellEnd"/>
      <w:r w:rsidRPr="00F451A0">
        <w:rPr>
          <w:rFonts w:ascii="Times New Roman" w:hAnsi="Times New Roman"/>
          <w:b/>
          <w:bCs/>
          <w:iCs/>
        </w:rPr>
        <w:t>,</w:t>
      </w:r>
      <w:r>
        <w:rPr>
          <w:rFonts w:ascii="Times New Roman" w:hAnsi="Times New Roman"/>
          <w:b/>
          <w:bCs/>
          <w:iCs/>
        </w:rPr>
        <w:t xml:space="preserve"> </w:t>
      </w:r>
      <w:r>
        <w:rPr>
          <w:rFonts w:ascii="Times New Roman" w:hAnsi="Times New Roman"/>
          <w:iCs/>
        </w:rPr>
        <w:t xml:space="preserve">and </w:t>
      </w:r>
      <w:r w:rsidRPr="00F451A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E648245" w14:textId="77777777" w:rsidR="0007063C" w:rsidRDefault="0007063C" w:rsidP="0007063C">
      <w:pPr>
        <w:pStyle w:val="ListParagraph"/>
        <w:numPr>
          <w:ilvl w:val="0"/>
          <w:numId w:val="13"/>
        </w:numPr>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261-262)</w:t>
      </w:r>
    </w:p>
    <w:p w14:paraId="00E67A58" w14:textId="55DA69B6" w:rsidR="0007063C" w:rsidRPr="008B572F" w:rsidRDefault="0007063C" w:rsidP="0007063C">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11</w:t>
      </w:r>
      <w:r>
        <w:rPr>
          <w:rFonts w:ascii="Times New Roman" w:hAnsi="Times New Roman"/>
        </w:rPr>
        <w:t>, 11:59 pm)</w:t>
      </w:r>
    </w:p>
    <w:p w14:paraId="12D47C66" w14:textId="77777777" w:rsidR="0007063C" w:rsidRDefault="0007063C" w:rsidP="0007063C">
      <w:pPr>
        <w:rPr>
          <w:rFonts w:ascii="Times New Roman" w:hAnsi="Times New Roman"/>
          <w:b/>
        </w:rPr>
      </w:pPr>
    </w:p>
    <w:p w14:paraId="4D92CC64" w14:textId="77777777" w:rsidR="0007063C" w:rsidRPr="00062BA4" w:rsidRDefault="0007063C" w:rsidP="0007063C">
      <w:pPr>
        <w:pStyle w:val="Heading3"/>
        <w:rPr>
          <w:rFonts w:ascii="Times New Roman" w:hAnsi="Times New Roman" w:cs="Times New Roman"/>
        </w:rPr>
      </w:pPr>
      <w:r w:rsidRPr="00062BA4">
        <w:rPr>
          <w:rFonts w:ascii="Times New Roman" w:hAnsi="Times New Roman" w:cs="Times New Roman"/>
        </w:rPr>
        <w:lastRenderedPageBreak/>
        <w:t xml:space="preserve">Week 9: Mar. 14 – 18 </w:t>
      </w:r>
    </w:p>
    <w:p w14:paraId="13B803C7" w14:textId="77777777" w:rsidR="0007063C" w:rsidRPr="00062BA4" w:rsidRDefault="0007063C" w:rsidP="0007063C">
      <w:pPr>
        <w:pStyle w:val="ListParagraph"/>
        <w:numPr>
          <w:ilvl w:val="0"/>
          <w:numId w:val="31"/>
        </w:numPr>
        <w:spacing w:line="276" w:lineRule="auto"/>
        <w:rPr>
          <w:rFonts w:ascii="Times New Roman" w:hAnsi="Times New Roman"/>
          <w:b/>
        </w:rPr>
      </w:pPr>
      <w:r w:rsidRPr="00062BA4">
        <w:rPr>
          <w:rFonts w:ascii="Times New Roman" w:hAnsi="Times New Roman"/>
          <w:b/>
        </w:rPr>
        <w:t>NO CLASS – SPRING BREAK</w:t>
      </w:r>
    </w:p>
    <w:p w14:paraId="1E2AD4ED" w14:textId="2828536A" w:rsidR="0007063C" w:rsidRDefault="0007063C" w:rsidP="0007063C">
      <w:pPr>
        <w:rPr>
          <w:rFonts w:ascii="Times New Roman" w:hAnsi="Times New Roman"/>
          <w:b/>
        </w:rPr>
      </w:pPr>
    </w:p>
    <w:p w14:paraId="799B7843" w14:textId="77777777" w:rsidR="0007063C" w:rsidRPr="00533B42" w:rsidRDefault="0007063C" w:rsidP="0007063C">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10: Mar. 21 – 25 </w:t>
      </w:r>
    </w:p>
    <w:p w14:paraId="356F719D"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263)</w:t>
      </w:r>
    </w:p>
    <w:p w14:paraId="0F665B4C"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264)</w:t>
      </w:r>
    </w:p>
    <w:p w14:paraId="64C91C1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Lectura </w:t>
      </w:r>
      <w:r>
        <w:rPr>
          <w:rFonts w:ascii="Times New Roman" w:hAnsi="Times New Roman"/>
        </w:rPr>
        <w:t>(pp. 265-266)</w:t>
      </w:r>
    </w:p>
    <w:p w14:paraId="12489CD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(pp. 266-267)</w:t>
      </w:r>
    </w:p>
    <w:p w14:paraId="06B6AEB1"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267)</w:t>
      </w:r>
    </w:p>
    <w:p w14:paraId="29587F10" w14:textId="384B3095" w:rsidR="001B5CA0" w:rsidRPr="008B572F" w:rsidRDefault="001B5CA0" w:rsidP="001B5CA0">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Mar. 25</w:t>
      </w:r>
      <w:r>
        <w:rPr>
          <w:rFonts w:ascii="Times New Roman" w:hAnsi="Times New Roman"/>
        </w:rPr>
        <w:t>, 11:59 pm)</w:t>
      </w:r>
    </w:p>
    <w:p w14:paraId="430F5C95" w14:textId="457A9D3D" w:rsidR="001B5CA0" w:rsidRPr="00B62363" w:rsidRDefault="001B5CA0" w:rsidP="001B5CA0">
      <w:pPr>
        <w:numPr>
          <w:ilvl w:val="0"/>
          <w:numId w:val="14"/>
        </w:numPr>
        <w:contextualSpacing/>
        <w:rPr>
          <w:rFonts w:ascii="Times New Roman" w:hAnsi="Times New Roman"/>
        </w:rPr>
      </w:pPr>
      <w:r>
        <w:rPr>
          <w:rFonts w:ascii="Times New Roman" w:hAnsi="Times New Roman"/>
          <w:b/>
          <w:bCs/>
        </w:rPr>
        <w:t xml:space="preserve">Chapter 8 Exam </w:t>
      </w:r>
      <w:r w:rsidRPr="00B62363">
        <w:rPr>
          <w:rFonts w:ascii="Times New Roman" w:hAnsi="Times New Roman"/>
        </w:rPr>
        <w:t>(</w:t>
      </w:r>
      <w:r w:rsidR="00B24ED4">
        <w:rPr>
          <w:rFonts w:ascii="Times New Roman" w:hAnsi="Times New Roman"/>
        </w:rPr>
        <w:t>Mar. 24</w:t>
      </w:r>
      <w:r w:rsidRPr="00B62363">
        <w:rPr>
          <w:rFonts w:ascii="Times New Roman" w:hAnsi="Times New Roman"/>
        </w:rPr>
        <w:t xml:space="preserve"> for TR classes; </w:t>
      </w:r>
      <w:r w:rsidR="00B24ED4">
        <w:rPr>
          <w:rFonts w:ascii="Times New Roman" w:hAnsi="Times New Roman"/>
        </w:rPr>
        <w:t>Mar. 25</w:t>
      </w:r>
      <w:r w:rsidRPr="00B62363">
        <w:rPr>
          <w:rFonts w:ascii="Times New Roman" w:hAnsi="Times New Roman"/>
        </w:rPr>
        <w:t xml:space="preserve"> for MWF classes)</w:t>
      </w:r>
    </w:p>
    <w:p w14:paraId="2E14D496" w14:textId="073C333C" w:rsidR="0007063C" w:rsidRDefault="0007063C" w:rsidP="0007063C">
      <w:pPr>
        <w:rPr>
          <w:rFonts w:ascii="Times New Roman" w:hAnsi="Times New Roman"/>
          <w:b/>
        </w:rPr>
      </w:pPr>
    </w:p>
    <w:p w14:paraId="58183C5E" w14:textId="77777777" w:rsidR="001B5CA0" w:rsidRPr="001B5CA0"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11: Mar. 28 –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1</w:t>
      </w:r>
    </w:p>
    <w:p w14:paraId="4750AD22" w14:textId="77777777" w:rsidR="001B5CA0" w:rsidRPr="00AD2BA5" w:rsidRDefault="001B5CA0" w:rsidP="001B5CA0">
      <w:pPr>
        <w:tabs>
          <w:tab w:val="left" w:pos="240"/>
        </w:tabs>
        <w:rPr>
          <w:rFonts w:ascii="Times New Roman" w:hAnsi="Times New Roman"/>
          <w:b/>
          <w:lang w:val="es-US"/>
        </w:rPr>
      </w:pPr>
      <w:r w:rsidRPr="00CC30DA">
        <w:rPr>
          <w:rFonts w:ascii="Times New Roman" w:hAnsi="Times New Roman"/>
          <w:b/>
          <w:lang w:val="es-ES"/>
        </w:rPr>
        <w:t>Capítulo 9: Los días festivos</w:t>
      </w:r>
      <w:r>
        <w:rPr>
          <w:rFonts w:ascii="Times New Roman" w:hAnsi="Times New Roman"/>
          <w:b/>
          <w:lang w:val="es-US"/>
        </w:rPr>
        <w:t xml:space="preserve"> </w:t>
      </w:r>
      <w:r w:rsidRPr="00F451A0">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270-271)</w:t>
      </w:r>
    </w:p>
    <w:p w14:paraId="7D0EC4BE" w14:textId="77777777" w:rsidR="001B5CA0" w:rsidRDefault="001B5CA0" w:rsidP="001B5CA0">
      <w:pPr>
        <w:numPr>
          <w:ilvl w:val="0"/>
          <w:numId w:val="4"/>
        </w:numPr>
        <w:contextualSpacing/>
        <w:rPr>
          <w:rFonts w:ascii="Times New Roman" w:hAnsi="Times New Roman"/>
          <w:lang w:val="es-US"/>
        </w:rPr>
      </w:pPr>
      <w:r w:rsidRPr="00CC30DA">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272-275)</w:t>
      </w:r>
    </w:p>
    <w:p w14:paraId="3A9EB398"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Las emociones y los estados afectivos</w:t>
      </w:r>
      <w:r>
        <w:rPr>
          <w:rFonts w:ascii="Times New Roman" w:hAnsi="Times New Roman"/>
          <w:i/>
          <w:iCs/>
          <w:lang w:val="es-US"/>
        </w:rPr>
        <w:t xml:space="preserve"> </w:t>
      </w:r>
      <w:r w:rsidRPr="00F451A0">
        <w:rPr>
          <w:rFonts w:ascii="Times New Roman" w:hAnsi="Times New Roman"/>
          <w:lang w:val="es-US"/>
        </w:rPr>
        <w:t>(pp. 275-276)</w:t>
      </w:r>
    </w:p>
    <w:p w14:paraId="755CB0BF"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Salu2</w:t>
      </w:r>
      <w:r>
        <w:rPr>
          <w:rFonts w:ascii="Times New Roman" w:hAnsi="Times New Roman"/>
          <w:i/>
          <w:iCs/>
          <w:lang w:val="es-US"/>
        </w:rPr>
        <w:t xml:space="preserve"> </w:t>
      </w:r>
      <w:r w:rsidRPr="00CC30DA">
        <w:rPr>
          <w:rFonts w:ascii="Times New Roman" w:hAnsi="Times New Roman"/>
        </w:rPr>
        <w:t>(p. 277)</w:t>
      </w:r>
    </w:p>
    <w:p w14:paraId="7FF58A1E" w14:textId="77777777" w:rsidR="001B5CA0" w:rsidRPr="00CC30DA" w:rsidRDefault="001B5CA0" w:rsidP="001B5CA0">
      <w:pPr>
        <w:numPr>
          <w:ilvl w:val="0"/>
          <w:numId w:val="4"/>
        </w:numPr>
        <w:contextualSpacing/>
        <w:jc w:val="both"/>
        <w:rPr>
          <w:rFonts w:ascii="Times New Roman" w:hAnsi="Times New Roman"/>
        </w:rPr>
      </w:pPr>
      <w:r w:rsidRPr="00CC30DA">
        <w:rPr>
          <w:rFonts w:ascii="Times New Roman" w:hAnsi="Times New Roman"/>
        </w:rPr>
        <w:t xml:space="preserve">Irregular </w:t>
      </w:r>
      <w:proofErr w:type="spellStart"/>
      <w:r w:rsidRPr="00CC30DA">
        <w:rPr>
          <w:rFonts w:ascii="Times New Roman" w:hAnsi="Times New Roman"/>
        </w:rPr>
        <w:t>Preterites</w:t>
      </w:r>
      <w:proofErr w:type="spellEnd"/>
      <w:r>
        <w:rPr>
          <w:rFonts w:ascii="Times New Roman" w:hAnsi="Times New Roman"/>
          <w:lang w:val="es-US"/>
        </w:rPr>
        <w:t xml:space="preserve"> (</w:t>
      </w:r>
      <w:r w:rsidRPr="00CC30DA">
        <w:rPr>
          <w:rFonts w:ascii="Times New Roman" w:hAnsi="Times New Roman"/>
        </w:rPr>
        <w:t>pp. 278-281)</w:t>
      </w:r>
    </w:p>
    <w:p w14:paraId="09C08F1F" w14:textId="0B203A32" w:rsidR="001B5CA0" w:rsidRPr="00CC30DA" w:rsidRDefault="001B5CA0" w:rsidP="001B5CA0">
      <w:pPr>
        <w:pStyle w:val="ListParagraph"/>
        <w:numPr>
          <w:ilvl w:val="0"/>
          <w:numId w:val="4"/>
        </w:numPr>
        <w:spacing w:line="276" w:lineRule="auto"/>
        <w:rPr>
          <w:rFonts w:ascii="Times New Roman" w:hAnsi="Times New Roman"/>
        </w:rPr>
      </w:pPr>
      <w:r w:rsidRPr="00CC30DA">
        <w:rPr>
          <w:rFonts w:ascii="Times New Roman" w:hAnsi="Times New Roman"/>
          <w:b/>
          <w:bCs/>
        </w:rPr>
        <w:t>Connect online activities</w:t>
      </w:r>
      <w:r w:rsidRPr="00CC30DA">
        <w:rPr>
          <w:rFonts w:ascii="Times New Roman" w:hAnsi="Times New Roman"/>
        </w:rPr>
        <w:t xml:space="preserve"> (due Fri.,</w:t>
      </w:r>
      <w:r w:rsidR="00B24ED4">
        <w:rPr>
          <w:rFonts w:ascii="Times New Roman" w:hAnsi="Times New Roman"/>
        </w:rPr>
        <w:t xml:space="preserve"> Apr. 1</w:t>
      </w:r>
      <w:r w:rsidRPr="00CC30DA">
        <w:rPr>
          <w:rFonts w:ascii="Times New Roman" w:hAnsi="Times New Roman"/>
        </w:rPr>
        <w:t>, 11:59 pm)</w:t>
      </w:r>
    </w:p>
    <w:p w14:paraId="2B863E7E" w14:textId="3B3F533B" w:rsidR="001B5CA0" w:rsidRDefault="001B5CA0" w:rsidP="0007063C">
      <w:pPr>
        <w:rPr>
          <w:rFonts w:ascii="Times New Roman" w:hAnsi="Times New Roman"/>
          <w:b/>
        </w:rPr>
      </w:pPr>
    </w:p>
    <w:p w14:paraId="042BB292"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12: Apr. 4 – 8 </w:t>
      </w:r>
    </w:p>
    <w:p w14:paraId="13574111" w14:textId="77777777" w:rsidR="001B5CA0" w:rsidRDefault="001B5CA0" w:rsidP="001B5CA0">
      <w:pPr>
        <w:pStyle w:val="ListParagraph"/>
        <w:numPr>
          <w:ilvl w:val="0"/>
          <w:numId w:val="15"/>
        </w:numPr>
        <w:rPr>
          <w:rFonts w:ascii="Times New Roman" w:hAnsi="Times New Roman"/>
          <w:iCs/>
        </w:rPr>
      </w:pPr>
      <w:proofErr w:type="spellStart"/>
      <w:r>
        <w:rPr>
          <w:rFonts w:ascii="Times New Roman" w:hAnsi="Times New Roman"/>
          <w:iCs/>
        </w:rPr>
        <w:t>Preterite</w:t>
      </w:r>
      <w:proofErr w:type="spellEnd"/>
      <w:r>
        <w:rPr>
          <w:rFonts w:ascii="Times New Roman" w:hAnsi="Times New Roman"/>
          <w:iCs/>
        </w:rPr>
        <w:t xml:space="preserve"> of Stem-changing Verbs (pp. 282-285)</w:t>
      </w:r>
    </w:p>
    <w:p w14:paraId="1567E7F8" w14:textId="77777777" w:rsidR="001B5CA0" w:rsidRDefault="001B5CA0" w:rsidP="001B5CA0">
      <w:pPr>
        <w:pStyle w:val="ListParagraph"/>
        <w:numPr>
          <w:ilvl w:val="0"/>
          <w:numId w:val="15"/>
        </w:numPr>
        <w:rPr>
          <w:rFonts w:ascii="Times New Roman" w:hAnsi="Times New Roman"/>
          <w:iCs/>
        </w:rPr>
      </w:pPr>
      <w:r>
        <w:rPr>
          <w:rFonts w:ascii="Times New Roman" w:hAnsi="Times New Roman"/>
          <w:iCs/>
        </w:rPr>
        <w:t>Expressing Direct and Indirect Object Pronouns Together (pp. 286-289)</w:t>
      </w:r>
    </w:p>
    <w:p w14:paraId="4E3AD0D0" w14:textId="77777777" w:rsidR="001B5CA0" w:rsidRDefault="001B5CA0" w:rsidP="001B5CA0">
      <w:pPr>
        <w:pStyle w:val="ListParagraph"/>
        <w:numPr>
          <w:ilvl w:val="0"/>
          <w:numId w:val="15"/>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289-290)</w:t>
      </w:r>
    </w:p>
    <w:p w14:paraId="41698C7C" w14:textId="22B2DC55" w:rsidR="001B5CA0" w:rsidRPr="008B572F" w:rsidRDefault="001B5CA0" w:rsidP="001B5CA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8</w:t>
      </w:r>
      <w:r>
        <w:rPr>
          <w:rFonts w:ascii="Times New Roman" w:hAnsi="Times New Roman"/>
        </w:rPr>
        <w:t>, 11:59 pm)</w:t>
      </w:r>
    </w:p>
    <w:p w14:paraId="0768D667" w14:textId="093F517C" w:rsidR="001B5CA0" w:rsidRDefault="001B5CA0" w:rsidP="0007063C">
      <w:pPr>
        <w:rPr>
          <w:rFonts w:ascii="Times New Roman" w:hAnsi="Times New Roman"/>
          <w:b/>
        </w:rPr>
      </w:pPr>
    </w:p>
    <w:p w14:paraId="763F9BE0"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13: Apr. 11 – 15 </w:t>
      </w:r>
    </w:p>
    <w:p w14:paraId="0D26E806"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291)</w:t>
      </w:r>
    </w:p>
    <w:p w14:paraId="289FD3CC"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292)</w:t>
      </w:r>
    </w:p>
    <w:p w14:paraId="168CF3A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Lectura</w:t>
      </w:r>
      <w:r>
        <w:rPr>
          <w:rFonts w:ascii="Times New Roman" w:hAnsi="Times New Roman"/>
          <w:i/>
          <w:iCs/>
        </w:rPr>
        <w:t xml:space="preserve"> </w:t>
      </w:r>
      <w:r>
        <w:rPr>
          <w:rFonts w:ascii="Times New Roman" w:hAnsi="Times New Roman"/>
        </w:rPr>
        <w:t>(p. 293)</w:t>
      </w:r>
    </w:p>
    <w:p w14:paraId="386B3C0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 294)</w:t>
      </w:r>
    </w:p>
    <w:p w14:paraId="04E9EE60"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295)</w:t>
      </w:r>
    </w:p>
    <w:p w14:paraId="1D6A7D98" w14:textId="42F476C3" w:rsidR="001B5CA0" w:rsidRPr="008B572F" w:rsidRDefault="001B5CA0" w:rsidP="001B5CA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15</w:t>
      </w:r>
      <w:r>
        <w:rPr>
          <w:rFonts w:ascii="Times New Roman" w:hAnsi="Times New Roman"/>
        </w:rPr>
        <w:t>, 11:59 pm)</w:t>
      </w:r>
    </w:p>
    <w:p w14:paraId="1960E3D9" w14:textId="029D7301" w:rsidR="001B5CA0" w:rsidRPr="007B5DC0" w:rsidRDefault="001B5CA0" w:rsidP="001B5CA0">
      <w:pPr>
        <w:numPr>
          <w:ilvl w:val="0"/>
          <w:numId w:val="16"/>
        </w:numPr>
        <w:contextualSpacing/>
        <w:rPr>
          <w:rFonts w:ascii="Times New Roman" w:hAnsi="Times New Roman"/>
        </w:rPr>
      </w:pPr>
      <w:r>
        <w:rPr>
          <w:rFonts w:ascii="Times New Roman" w:hAnsi="Times New Roman"/>
          <w:b/>
          <w:bCs/>
        </w:rPr>
        <w:t xml:space="preserve">Chapter 9 Exam </w:t>
      </w:r>
      <w:r w:rsidR="00B24ED4">
        <w:rPr>
          <w:rFonts w:ascii="Times New Roman" w:hAnsi="Times New Roman"/>
        </w:rPr>
        <w:t>(Apr</w:t>
      </w:r>
      <w:r w:rsidRPr="00B62363">
        <w:rPr>
          <w:rFonts w:ascii="Times New Roman" w:hAnsi="Times New Roman"/>
        </w:rPr>
        <w:t>. 1</w:t>
      </w:r>
      <w:r w:rsidR="00B24ED4">
        <w:rPr>
          <w:rFonts w:ascii="Times New Roman" w:hAnsi="Times New Roman"/>
        </w:rPr>
        <w:t>4</w:t>
      </w:r>
      <w:r w:rsidRPr="00B62363">
        <w:rPr>
          <w:rFonts w:ascii="Times New Roman" w:hAnsi="Times New Roman"/>
        </w:rPr>
        <w:t xml:space="preserve"> for TR classes; </w:t>
      </w:r>
      <w:r w:rsidR="00B24ED4">
        <w:rPr>
          <w:rFonts w:ascii="Times New Roman" w:hAnsi="Times New Roman"/>
        </w:rPr>
        <w:t>Apr</w:t>
      </w:r>
      <w:r w:rsidRPr="00B62363">
        <w:rPr>
          <w:rFonts w:ascii="Times New Roman" w:hAnsi="Times New Roman"/>
        </w:rPr>
        <w:t>. 1</w:t>
      </w:r>
      <w:r w:rsidR="00B24ED4">
        <w:rPr>
          <w:rFonts w:ascii="Times New Roman" w:hAnsi="Times New Roman"/>
        </w:rPr>
        <w:t>5</w:t>
      </w:r>
      <w:r w:rsidRPr="00B62363">
        <w:rPr>
          <w:rFonts w:ascii="Times New Roman" w:hAnsi="Times New Roman"/>
        </w:rPr>
        <w:t xml:space="preserve"> for MWF classes)</w:t>
      </w:r>
    </w:p>
    <w:p w14:paraId="5D25ACC1" w14:textId="3511B514" w:rsidR="001B5CA0" w:rsidRDefault="001B5CA0" w:rsidP="0007063C">
      <w:pPr>
        <w:rPr>
          <w:rFonts w:ascii="Times New Roman" w:hAnsi="Times New Roman"/>
          <w:b/>
        </w:rPr>
      </w:pPr>
    </w:p>
    <w:p w14:paraId="78ED64EF"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lang w:val="es-US"/>
        </w:rPr>
      </w:pPr>
      <w:proofErr w:type="spellStart"/>
      <w:r w:rsidRPr="00533B42">
        <w:rPr>
          <w:rFonts w:ascii="Times New Roman" w:eastAsiaTheme="majorEastAsia" w:hAnsi="Times New Roman"/>
          <w:color w:val="1F3763" w:themeColor="accent1" w:themeShade="7F"/>
          <w:lang w:val="es-US"/>
        </w:rPr>
        <w:t>Week</w:t>
      </w:r>
      <w:proofErr w:type="spellEnd"/>
      <w:r w:rsidRPr="00533B42">
        <w:rPr>
          <w:rFonts w:ascii="Times New Roman" w:eastAsiaTheme="majorEastAsia" w:hAnsi="Times New Roman"/>
          <w:color w:val="1F3763" w:themeColor="accent1" w:themeShade="7F"/>
          <w:lang w:val="es-US"/>
        </w:rPr>
        <w:t xml:space="preserve"> 14: </w:t>
      </w:r>
      <w:proofErr w:type="spellStart"/>
      <w:r w:rsidRPr="00533B42">
        <w:rPr>
          <w:rFonts w:ascii="Times New Roman" w:eastAsiaTheme="majorEastAsia" w:hAnsi="Times New Roman"/>
          <w:color w:val="1F3763" w:themeColor="accent1" w:themeShade="7F"/>
          <w:lang w:val="es-US"/>
        </w:rPr>
        <w:t>Apr</w:t>
      </w:r>
      <w:proofErr w:type="spellEnd"/>
      <w:r w:rsidRPr="00533B42">
        <w:rPr>
          <w:rFonts w:ascii="Times New Roman" w:eastAsiaTheme="majorEastAsia" w:hAnsi="Times New Roman"/>
          <w:color w:val="1F3763" w:themeColor="accent1" w:themeShade="7F"/>
          <w:lang w:val="es-US"/>
        </w:rPr>
        <w:t xml:space="preserve">. 18 – 22 </w:t>
      </w:r>
    </w:p>
    <w:p w14:paraId="5B6E479C" w14:textId="77777777" w:rsidR="001B5CA0" w:rsidRDefault="001B5CA0" w:rsidP="001B5CA0">
      <w:pPr>
        <w:tabs>
          <w:tab w:val="left" w:pos="240"/>
        </w:tabs>
        <w:rPr>
          <w:rFonts w:ascii="Times New Roman" w:hAnsi="Times New Roman"/>
          <w:b/>
          <w:lang w:val="es-US"/>
        </w:rPr>
      </w:pPr>
      <w:r w:rsidRPr="00CC30DA">
        <w:rPr>
          <w:rFonts w:ascii="Times New Roman" w:hAnsi="Times New Roman"/>
          <w:b/>
          <w:lang w:val="es-ES"/>
        </w:rPr>
        <w:t>Capítulo 10: El tiempo libre</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298-299)</w:t>
      </w:r>
    </w:p>
    <w:p w14:paraId="30BE12C6" w14:textId="77777777" w:rsidR="001B5CA0" w:rsidRPr="007B5DC0"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pasatiempos, diversiones y aficiones</w:t>
      </w:r>
      <w:r>
        <w:rPr>
          <w:rFonts w:ascii="Times New Roman" w:hAnsi="Times New Roman"/>
          <w:bCs/>
          <w:i/>
          <w:iCs/>
          <w:lang w:val="es-US"/>
        </w:rPr>
        <w:t xml:space="preserve"> </w:t>
      </w:r>
      <w:r w:rsidRPr="00F451A0">
        <w:rPr>
          <w:rFonts w:ascii="Times New Roman" w:hAnsi="Times New Roman"/>
          <w:bCs/>
          <w:lang w:val="es-US"/>
        </w:rPr>
        <w:t>(pp. 300-302)</w:t>
      </w:r>
    </w:p>
    <w:p w14:paraId="06E30D60" w14:textId="77777777" w:rsidR="001B5CA0" w:rsidRPr="00D32DE2"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quehaceres domésticos</w:t>
      </w:r>
      <w:r>
        <w:rPr>
          <w:rFonts w:ascii="Times New Roman" w:hAnsi="Times New Roman"/>
          <w:bCs/>
          <w:i/>
          <w:iCs/>
          <w:lang w:val="es-US"/>
        </w:rPr>
        <w:t xml:space="preserve"> </w:t>
      </w:r>
      <w:r w:rsidRPr="00CC30DA">
        <w:rPr>
          <w:rFonts w:ascii="Times New Roman" w:hAnsi="Times New Roman"/>
          <w:bCs/>
        </w:rPr>
        <w:t>(pp. 302-304)</w:t>
      </w:r>
    </w:p>
    <w:p w14:paraId="4F84CE60" w14:textId="77777777" w:rsidR="001B5CA0" w:rsidRPr="00B62363" w:rsidRDefault="001B5CA0" w:rsidP="001B5CA0">
      <w:pPr>
        <w:pStyle w:val="ListParagraph"/>
        <w:numPr>
          <w:ilvl w:val="0"/>
          <w:numId w:val="17"/>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34EE230D" w14:textId="77777777" w:rsidR="001B5CA0" w:rsidRDefault="001B5CA0" w:rsidP="001B5CA0">
      <w:pPr>
        <w:pStyle w:val="ListParagraph"/>
        <w:numPr>
          <w:ilvl w:val="0"/>
          <w:numId w:val="17"/>
        </w:numPr>
        <w:rPr>
          <w:rFonts w:ascii="Times New Roman" w:hAnsi="Times New Roman"/>
        </w:rPr>
      </w:pPr>
      <w:r>
        <w:rPr>
          <w:rFonts w:ascii="Times New Roman" w:hAnsi="Times New Roman"/>
        </w:rPr>
        <w:t>Summary of Interrogative Words (pp. 312-313)</w:t>
      </w:r>
    </w:p>
    <w:p w14:paraId="2EC36BF6" w14:textId="7F8B71D8" w:rsidR="001B5CA0" w:rsidRPr="00B62363" w:rsidRDefault="001B5CA0" w:rsidP="001B5CA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22</w:t>
      </w:r>
      <w:r>
        <w:rPr>
          <w:rFonts w:ascii="Times New Roman" w:hAnsi="Times New Roman"/>
        </w:rPr>
        <w:t>, 11:59 pm)</w:t>
      </w:r>
    </w:p>
    <w:p w14:paraId="035C916B" w14:textId="1A1185BA" w:rsidR="001B5CA0" w:rsidRDefault="001B5CA0" w:rsidP="0007063C">
      <w:pPr>
        <w:rPr>
          <w:rFonts w:ascii="Times New Roman" w:hAnsi="Times New Roman"/>
          <w:b/>
        </w:rPr>
      </w:pPr>
    </w:p>
    <w:p w14:paraId="09F8A608"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15: Apr. 25 – 29 </w:t>
      </w:r>
    </w:p>
    <w:p w14:paraId="237EDD69" w14:textId="77777777" w:rsidR="001B5CA0" w:rsidRDefault="001B5CA0" w:rsidP="001B5CA0">
      <w:pPr>
        <w:pStyle w:val="ListParagraph"/>
        <w:numPr>
          <w:ilvl w:val="0"/>
          <w:numId w:val="18"/>
        </w:numPr>
        <w:rPr>
          <w:rFonts w:ascii="Times New Roman" w:hAnsi="Times New Roman"/>
        </w:rPr>
      </w:pPr>
      <w:r>
        <w:rPr>
          <w:rFonts w:ascii="Times New Roman" w:hAnsi="Times New Roman"/>
        </w:rPr>
        <w:t>Superlatives (pp. 314-316)</w:t>
      </w:r>
    </w:p>
    <w:p w14:paraId="5500BC37"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317-318)</w:t>
      </w:r>
    </w:p>
    <w:p w14:paraId="1841773B"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 xml:space="preserve">(p. 320)    </w:t>
      </w:r>
    </w:p>
    <w:p w14:paraId="2287BF78" w14:textId="17C186EE" w:rsidR="001B5CA0" w:rsidRPr="008B572F" w:rsidRDefault="001B5CA0" w:rsidP="001B5CA0">
      <w:pPr>
        <w:pStyle w:val="ListParagraph"/>
        <w:numPr>
          <w:ilvl w:val="0"/>
          <w:numId w:val="18"/>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B24ED4">
        <w:rPr>
          <w:rFonts w:ascii="Times New Roman" w:hAnsi="Times New Roman"/>
        </w:rPr>
        <w:t>Apr. 29</w:t>
      </w:r>
      <w:r>
        <w:rPr>
          <w:rFonts w:ascii="Times New Roman" w:hAnsi="Times New Roman"/>
        </w:rPr>
        <w:t>, 11:59 pm)</w:t>
      </w:r>
    </w:p>
    <w:p w14:paraId="2D43DD61" w14:textId="04DA2FB8" w:rsidR="001B5CA0" w:rsidRDefault="001B5CA0" w:rsidP="0007063C">
      <w:pPr>
        <w:rPr>
          <w:rFonts w:ascii="Times New Roman" w:hAnsi="Times New Roman"/>
          <w:b/>
        </w:rPr>
      </w:pPr>
    </w:p>
    <w:p w14:paraId="6568CFC1" w14:textId="77777777" w:rsidR="001B5CA0" w:rsidRPr="00533B42" w:rsidRDefault="001B5CA0" w:rsidP="001B5CA0">
      <w:pPr>
        <w:keepNext/>
        <w:keepLines/>
        <w:spacing w:before="40"/>
        <w:outlineLvl w:val="2"/>
        <w:rPr>
          <w:rFonts w:ascii="Times New Roman" w:eastAsiaTheme="majorEastAsia" w:hAnsi="Times New Roman"/>
          <w:color w:val="1F3763" w:themeColor="accent1" w:themeShade="7F"/>
        </w:rPr>
      </w:pPr>
      <w:r w:rsidRPr="00533B42">
        <w:rPr>
          <w:rFonts w:ascii="Times New Roman" w:eastAsiaTheme="majorEastAsia" w:hAnsi="Times New Roman"/>
          <w:color w:val="1F3763" w:themeColor="accent1" w:themeShade="7F"/>
        </w:rPr>
        <w:t xml:space="preserve">Week 16: May 2 – 6 </w:t>
      </w:r>
    </w:p>
    <w:p w14:paraId="00F71EB8" w14:textId="4F7F5542" w:rsidR="001B5CA0" w:rsidRDefault="001B5CA0" w:rsidP="001B5CA0">
      <w:pPr>
        <w:numPr>
          <w:ilvl w:val="0"/>
          <w:numId w:val="32"/>
        </w:numPr>
        <w:contextualSpacing/>
        <w:rPr>
          <w:rFonts w:ascii="Times New Roman" w:hAnsi="Times New Roman"/>
          <w:b/>
        </w:rPr>
      </w:pPr>
      <w:r w:rsidRPr="00533B42">
        <w:rPr>
          <w:rFonts w:ascii="Times New Roman" w:hAnsi="Times New Roman"/>
          <w:b/>
        </w:rPr>
        <w:t>NO CLASS MAY 6: READING DAY</w:t>
      </w:r>
    </w:p>
    <w:p w14:paraId="2A6B4745" w14:textId="641CC3A9" w:rsidR="001B5CA0" w:rsidRDefault="001B5CA0" w:rsidP="001B5CA0">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3E8B1E4F" w14:textId="00D94526" w:rsidR="00F775C0" w:rsidRPr="00F775C0" w:rsidRDefault="00F775C0" w:rsidP="00F775C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Apr. May 6, 11:59 pm)</w:t>
      </w:r>
    </w:p>
    <w:p w14:paraId="5EB24155" w14:textId="7781331E" w:rsidR="001B5CA0" w:rsidRDefault="001B5CA0" w:rsidP="001B5CA0">
      <w:pPr>
        <w:contextualSpacing/>
        <w:rPr>
          <w:rFonts w:ascii="Times New Roman" w:hAnsi="Times New Roman"/>
          <w:b/>
        </w:rPr>
      </w:pPr>
    </w:p>
    <w:p w14:paraId="6724A8BE" w14:textId="77777777" w:rsidR="001B5CA0" w:rsidRPr="009B7657" w:rsidRDefault="001B5CA0" w:rsidP="001B5CA0">
      <w:pPr>
        <w:keepNext/>
        <w:keepLines/>
        <w:spacing w:before="40"/>
        <w:outlineLvl w:val="2"/>
        <w:rPr>
          <w:rFonts w:ascii="Times New Roman" w:eastAsiaTheme="majorEastAsia" w:hAnsi="Times New Roman"/>
          <w:color w:val="1F3763" w:themeColor="accent1" w:themeShade="7F"/>
        </w:rPr>
      </w:pPr>
      <w:r w:rsidRPr="009B7657">
        <w:rPr>
          <w:rFonts w:ascii="Times New Roman" w:eastAsiaTheme="majorEastAsia" w:hAnsi="Times New Roman"/>
          <w:color w:val="1F3763" w:themeColor="accent1" w:themeShade="7F"/>
        </w:rPr>
        <w:t>Week 17: May 7 - 13</w:t>
      </w:r>
    </w:p>
    <w:p w14:paraId="046A7F82" w14:textId="4613F9F6" w:rsidR="001B5CA0" w:rsidRPr="009B7657" w:rsidRDefault="001B5CA0" w:rsidP="001B5CA0">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 xml:space="preserve">(final exam covers chapter </w:t>
      </w:r>
      <w:r>
        <w:rPr>
          <w:rFonts w:ascii="Times New Roman" w:hAnsi="Times New Roman"/>
        </w:rPr>
        <w:t>10</w:t>
      </w:r>
      <w:r w:rsidRPr="009B7657">
        <w:rPr>
          <w:rFonts w:ascii="Times New Roman" w:hAnsi="Times New Roman"/>
        </w:rPr>
        <w:t xml:space="preserve"> only</w:t>
      </w:r>
      <w:r>
        <w:rPr>
          <w:rFonts w:ascii="Times New Roman" w:hAnsi="Times New Roman"/>
        </w:rPr>
        <w:t>; c</w:t>
      </w:r>
      <w:r w:rsidRPr="001048A2">
        <w:rPr>
          <w:rFonts w:ascii="Times New Roman" w:hAnsi="Times New Roman"/>
        </w:rPr>
        <w:t xml:space="preserve">heck </w:t>
      </w:r>
      <w:hyperlink r:id="rId57" w:history="1">
        <w:r>
          <w:rPr>
            <w:rStyle w:val="Hyperlink"/>
            <w:rFonts w:ascii="Times New Roman" w:hAnsi="Times New Roman"/>
          </w:rPr>
          <w:t>UNT Final Exam Schedule Spring 2022</w:t>
        </w:r>
      </w:hyperlink>
      <w:r>
        <w:rPr>
          <w:rFonts w:ascii="Times New Roman" w:hAnsi="Times New Roman"/>
        </w:rPr>
        <w:t xml:space="preserve"> for day and time of exam)</w:t>
      </w:r>
    </w:p>
    <w:p w14:paraId="3292EC8D" w14:textId="77777777" w:rsidR="001B5CA0" w:rsidRDefault="001B5CA0" w:rsidP="001B5CA0">
      <w:pPr>
        <w:contextualSpacing/>
        <w:rPr>
          <w:rFonts w:ascii="Times New Roman" w:hAnsi="Times New Roman"/>
          <w:b/>
        </w:rPr>
      </w:pPr>
    </w:p>
    <w:p w14:paraId="41654730" w14:textId="77777777" w:rsidR="001B5CA0" w:rsidRDefault="001B5CA0" w:rsidP="0007063C">
      <w:pPr>
        <w:rPr>
          <w:rFonts w:ascii="Times New Roman" w:hAnsi="Times New Roman"/>
          <w:b/>
        </w:rPr>
      </w:pPr>
    </w:p>
    <w:p w14:paraId="30AEF3BB" w14:textId="77777777" w:rsidR="00110B1B" w:rsidRPr="00DC7BE2" w:rsidRDefault="00110B1B" w:rsidP="00110B1B">
      <w:pPr>
        <w:rPr>
          <w:rFonts w:ascii="Times New Roman" w:hAnsi="Times New Roman"/>
        </w:rPr>
      </w:pPr>
    </w:p>
    <w:p w14:paraId="2A8AE32B" w14:textId="77777777" w:rsidR="007F60F3" w:rsidRDefault="007F60F3"/>
    <w:sectPr w:rsidR="007F60F3" w:rsidSect="00187021">
      <w:footerReference w:type="default" r:id="rId5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F358" w14:textId="77777777" w:rsidR="00FE7AF1" w:rsidRDefault="00FE7AF1">
      <w:r>
        <w:separator/>
      </w:r>
    </w:p>
  </w:endnote>
  <w:endnote w:type="continuationSeparator" w:id="0">
    <w:p w14:paraId="21203275" w14:textId="77777777" w:rsidR="00FE7AF1" w:rsidRDefault="00F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42C914B7" w14:textId="77777777" w:rsidR="00B840A2" w:rsidRPr="001124E9" w:rsidRDefault="00F25FC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372C8AC5" w14:textId="77777777" w:rsidR="00B840A2" w:rsidRDefault="00FE7AF1">
    <w:pPr>
      <w:pStyle w:val="Footer"/>
    </w:pPr>
  </w:p>
  <w:p w14:paraId="42D47CAF" w14:textId="77777777" w:rsidR="00070E5E" w:rsidRDefault="00FE7A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80AC" w14:textId="77777777" w:rsidR="00FE7AF1" w:rsidRDefault="00FE7AF1">
      <w:r>
        <w:separator/>
      </w:r>
    </w:p>
  </w:footnote>
  <w:footnote w:type="continuationSeparator" w:id="0">
    <w:p w14:paraId="78BE8BB9" w14:textId="77777777" w:rsidR="00FE7AF1" w:rsidRDefault="00FE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92B"/>
    <w:multiLevelType w:val="hybridMultilevel"/>
    <w:tmpl w:val="693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DE0"/>
    <w:multiLevelType w:val="hybridMultilevel"/>
    <w:tmpl w:val="EDA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B5AA1"/>
    <w:multiLevelType w:val="hybridMultilevel"/>
    <w:tmpl w:val="35AA28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70B3E"/>
    <w:multiLevelType w:val="hybridMultilevel"/>
    <w:tmpl w:val="0A3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E6871"/>
    <w:multiLevelType w:val="hybridMultilevel"/>
    <w:tmpl w:val="EC5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D0DDF"/>
    <w:multiLevelType w:val="hybridMultilevel"/>
    <w:tmpl w:val="B9E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40842"/>
    <w:multiLevelType w:val="hybridMultilevel"/>
    <w:tmpl w:val="F9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857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367C6"/>
    <w:multiLevelType w:val="hybridMultilevel"/>
    <w:tmpl w:val="AC9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3"/>
  </w:num>
  <w:num w:numId="4">
    <w:abstractNumId w:val="16"/>
  </w:num>
  <w:num w:numId="5">
    <w:abstractNumId w:val="12"/>
  </w:num>
  <w:num w:numId="6">
    <w:abstractNumId w:val="7"/>
  </w:num>
  <w:num w:numId="7">
    <w:abstractNumId w:val="10"/>
  </w:num>
  <w:num w:numId="8">
    <w:abstractNumId w:val="11"/>
  </w:num>
  <w:num w:numId="9">
    <w:abstractNumId w:val="0"/>
  </w:num>
  <w:num w:numId="10">
    <w:abstractNumId w:val="32"/>
  </w:num>
  <w:num w:numId="11">
    <w:abstractNumId w:val="13"/>
  </w:num>
  <w:num w:numId="12">
    <w:abstractNumId w:val="5"/>
  </w:num>
  <w:num w:numId="13">
    <w:abstractNumId w:val="15"/>
  </w:num>
  <w:num w:numId="14">
    <w:abstractNumId w:val="18"/>
  </w:num>
  <w:num w:numId="15">
    <w:abstractNumId w:val="19"/>
  </w:num>
  <w:num w:numId="16">
    <w:abstractNumId w:val="6"/>
  </w:num>
  <w:num w:numId="17">
    <w:abstractNumId w:val="22"/>
  </w:num>
  <w:num w:numId="18">
    <w:abstractNumId w:val="30"/>
  </w:num>
  <w:num w:numId="19">
    <w:abstractNumId w:val="26"/>
  </w:num>
  <w:num w:numId="20">
    <w:abstractNumId w:val="29"/>
  </w:num>
  <w:num w:numId="21">
    <w:abstractNumId w:val="28"/>
  </w:num>
  <w:num w:numId="22">
    <w:abstractNumId w:val="14"/>
  </w:num>
  <w:num w:numId="23">
    <w:abstractNumId w:val="25"/>
  </w:num>
  <w:num w:numId="24">
    <w:abstractNumId w:val="1"/>
  </w:num>
  <w:num w:numId="25">
    <w:abstractNumId w:val="3"/>
  </w:num>
  <w:num w:numId="26">
    <w:abstractNumId w:val="27"/>
  </w:num>
  <w:num w:numId="27">
    <w:abstractNumId w:val="20"/>
  </w:num>
  <w:num w:numId="28">
    <w:abstractNumId w:val="17"/>
  </w:num>
  <w:num w:numId="29">
    <w:abstractNumId w:val="9"/>
  </w:num>
  <w:num w:numId="30">
    <w:abstractNumId w:val="24"/>
  </w:num>
  <w:num w:numId="31">
    <w:abstractNumId w:val="8"/>
  </w:num>
  <w:num w:numId="32">
    <w:abstractNumId w:val="2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B"/>
    <w:rsid w:val="0007063C"/>
    <w:rsid w:val="000808BD"/>
    <w:rsid w:val="000C3BE3"/>
    <w:rsid w:val="00110B1B"/>
    <w:rsid w:val="00187021"/>
    <w:rsid w:val="001B5CA0"/>
    <w:rsid w:val="001C5AE4"/>
    <w:rsid w:val="00257AE5"/>
    <w:rsid w:val="002845FB"/>
    <w:rsid w:val="00292A2E"/>
    <w:rsid w:val="002B4FD9"/>
    <w:rsid w:val="00391958"/>
    <w:rsid w:val="00434182"/>
    <w:rsid w:val="004706D0"/>
    <w:rsid w:val="00564E5F"/>
    <w:rsid w:val="006021DB"/>
    <w:rsid w:val="0066641F"/>
    <w:rsid w:val="00723860"/>
    <w:rsid w:val="007A5D6C"/>
    <w:rsid w:val="007F3BC6"/>
    <w:rsid w:val="007F60F3"/>
    <w:rsid w:val="008141F2"/>
    <w:rsid w:val="00866F57"/>
    <w:rsid w:val="0090429C"/>
    <w:rsid w:val="00921D72"/>
    <w:rsid w:val="00937947"/>
    <w:rsid w:val="009967E2"/>
    <w:rsid w:val="00A150AB"/>
    <w:rsid w:val="00A755B5"/>
    <w:rsid w:val="00B24ED4"/>
    <w:rsid w:val="00BB5276"/>
    <w:rsid w:val="00C1640E"/>
    <w:rsid w:val="00C621E4"/>
    <w:rsid w:val="00CB3894"/>
    <w:rsid w:val="00CC30DA"/>
    <w:rsid w:val="00E73A98"/>
    <w:rsid w:val="00E90600"/>
    <w:rsid w:val="00F13A66"/>
    <w:rsid w:val="00F25FC4"/>
    <w:rsid w:val="00F451A0"/>
    <w:rsid w:val="00F60F44"/>
    <w:rsid w:val="00F775C0"/>
    <w:rsid w:val="00F90ADD"/>
    <w:rsid w:val="00FE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F37"/>
  <w15:chartTrackingRefBased/>
  <w15:docId w15:val="{F7E5EE91-1D41-46EC-AC5C-E331088D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pPr>
      <w:spacing w:after="0" w:line="240" w:lineRule="auto"/>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COVID@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disability.unt.edu/" TargetMode="External"/><Relationship Id="rId29" Type="http://schemas.openxmlformats.org/officeDocument/2006/relationships/hyperlink" Target="mailto:SurvivorAdvocate@unt.edu" TargetMode="External"/><Relationship Id="rId41" Type="http://schemas.openxmlformats.org/officeDocument/2006/relationships/hyperlink" Target="https://www.mypronouns.org/how"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steve\Downloads\McGraw%20Hill%20Digital%20Support"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fs.unt.edu/idcards"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registrar.unt.edu/exams/final-exam-schedule/spring" TargetMode="External"/><Relationship Id="rId10" Type="http://schemas.openxmlformats.org/officeDocument/2006/relationships/hyperlink" Target="http://www.unt.edu/helpdesk/index.htm" TargetMode="External"/><Relationship Id="rId19" Type="http://schemas.openxmlformats.org/officeDocument/2006/relationships/hyperlink" Target="mailto:Nancy.Bouchard@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CE5-2A32-47DF-824E-928152C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Sheppard, Steven</cp:lastModifiedBy>
  <cp:revision>2</cp:revision>
  <dcterms:created xsi:type="dcterms:W3CDTF">2022-01-04T17:36:00Z</dcterms:created>
  <dcterms:modified xsi:type="dcterms:W3CDTF">2022-01-04T17:36:00Z</dcterms:modified>
</cp:coreProperties>
</file>