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1A590" w14:textId="77777777" w:rsidR="00367BAA" w:rsidRPr="00367BAA" w:rsidRDefault="00367BAA" w:rsidP="00367BAA">
      <w:pPr>
        <w:tabs>
          <w:tab w:val="left" w:pos="3060"/>
        </w:tabs>
        <w:spacing w:line="760" w:lineRule="exact"/>
        <w:jc w:val="center"/>
        <w:rPr>
          <w:b/>
          <w:bCs/>
          <w:caps/>
          <w:color w:val="4EA72E" w:themeColor="accent6"/>
          <w:sz w:val="60"/>
          <w:szCs w:val="60"/>
        </w:rPr>
      </w:pPr>
      <w:r w:rsidRPr="00367BAA">
        <w:rPr>
          <w:b/>
          <w:bCs/>
          <w:caps/>
          <w:color w:val="4EA72E" w:themeColor="accent6"/>
          <w:sz w:val="60"/>
          <w:szCs w:val="60"/>
        </w:rPr>
        <w:t>English 1310: College Writing 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67BAA" w:rsidRPr="00367BAA" w14:paraId="30B3F6D9" w14:textId="77777777" w:rsidTr="00953A83">
        <w:tc>
          <w:tcPr>
            <w:tcW w:w="2965" w:type="dxa"/>
            <w:shd w:val="clear" w:color="auto" w:fill="4EA72E" w:themeFill="accent6"/>
            <w:vAlign w:val="center"/>
          </w:tcPr>
          <w:p w14:paraId="64E95928" w14:textId="77777777" w:rsidR="00367BAA" w:rsidRPr="00367BAA" w:rsidRDefault="00367BAA" w:rsidP="00367BAA">
            <w:pPr>
              <w:rPr>
                <w:rFonts w:eastAsiaTheme="minorEastAsia"/>
              </w:rPr>
            </w:pPr>
            <w:r w:rsidRPr="00367BAA">
              <w:rPr>
                <w:rFonts w:eastAsiaTheme="minorEastAsia"/>
                <w:noProof/>
              </w:rPr>
              <w:drawing>
                <wp:anchor distT="0" distB="0" distL="114300" distR="114300" simplePos="0" relativeHeight="251659264" behindDoc="0" locked="1" layoutInCell="1" allowOverlap="1" wp14:anchorId="7FD27C97" wp14:editId="4902A424">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670E372F" w14:textId="77777777" w:rsidR="00367BAA" w:rsidRPr="00367BAA" w:rsidRDefault="00367BAA" w:rsidP="00367BAA">
            <w:pPr>
              <w:spacing w:before="120"/>
              <w:rPr>
                <w:rFonts w:eastAsiaTheme="minorEastAsia"/>
                <w:b/>
                <w:bCs/>
                <w:color w:val="FFFFFF" w:themeColor="background1"/>
              </w:rPr>
            </w:pPr>
            <w:r w:rsidRPr="00367BAA">
              <w:rPr>
                <w:rFonts w:eastAsiaTheme="minorEastAsia"/>
                <w:b/>
                <w:bCs/>
                <w:color w:val="FFFFFF" w:themeColor="background1"/>
              </w:rPr>
              <w:t>Instructor: Sarah Brockhaus</w:t>
            </w:r>
          </w:p>
          <w:p w14:paraId="2767F63E" w14:textId="3D4EFF0E" w:rsidR="00367BAA" w:rsidRPr="00367BAA" w:rsidRDefault="00367BAA" w:rsidP="00367BAA">
            <w:pPr>
              <w:rPr>
                <w:rFonts w:eastAsiaTheme="minorEastAsia"/>
                <w:b/>
                <w:bCs/>
                <w:color w:val="FFFFFF" w:themeColor="background1"/>
              </w:rPr>
            </w:pPr>
            <w:r w:rsidRPr="00367BAA">
              <w:rPr>
                <w:rFonts w:eastAsiaTheme="minorEastAsia"/>
                <w:b/>
                <w:bCs/>
                <w:color w:val="FFFFFF" w:themeColor="background1"/>
              </w:rPr>
              <w:t>Class Times</w:t>
            </w:r>
            <w:r w:rsidR="00340F9E">
              <w:rPr>
                <w:rFonts w:eastAsiaTheme="minorEastAsia"/>
                <w:b/>
                <w:bCs/>
                <w:color w:val="FFFFFF" w:themeColor="background1"/>
              </w:rPr>
              <w:t xml:space="preserve"> (section 52)</w:t>
            </w:r>
            <w:r w:rsidRPr="00367BAA">
              <w:rPr>
                <w:rFonts w:eastAsiaTheme="minorEastAsia"/>
                <w:b/>
                <w:bCs/>
                <w:color w:val="FFFFFF" w:themeColor="background1"/>
              </w:rPr>
              <w:t>: M/W/F 10:10am-11am, LANG 302</w:t>
            </w:r>
          </w:p>
          <w:p w14:paraId="5A5E7F24" w14:textId="77777777" w:rsidR="00367BAA" w:rsidRPr="00367BAA" w:rsidRDefault="00367BAA" w:rsidP="00367BAA">
            <w:pPr>
              <w:rPr>
                <w:rFonts w:eastAsiaTheme="minorEastAsia"/>
                <w:b/>
                <w:bCs/>
                <w:color w:val="FFFFFF" w:themeColor="background1"/>
              </w:rPr>
            </w:pPr>
            <w:r w:rsidRPr="00367BAA">
              <w:rPr>
                <w:rFonts w:eastAsiaTheme="minorEastAsia"/>
                <w:b/>
                <w:bCs/>
                <w:color w:val="FFFFFF" w:themeColor="background1"/>
              </w:rPr>
              <w:t>Email: SarahBrockhaus@my.unt.edu</w:t>
            </w:r>
          </w:p>
          <w:p w14:paraId="76406104" w14:textId="77777777" w:rsidR="00367BAA" w:rsidRPr="00367BAA" w:rsidRDefault="00367BAA" w:rsidP="00367BAA">
            <w:pPr>
              <w:rPr>
                <w:rFonts w:eastAsiaTheme="minorEastAsia"/>
                <w:b/>
                <w:bCs/>
                <w:color w:val="FFFFFF" w:themeColor="background1"/>
              </w:rPr>
            </w:pPr>
            <w:r w:rsidRPr="00367BAA">
              <w:rPr>
                <w:rFonts w:eastAsiaTheme="minorEastAsia"/>
                <w:b/>
                <w:bCs/>
                <w:color w:val="FFFFFF" w:themeColor="background1"/>
              </w:rPr>
              <w:t>Office Hours: Monday, 11am-1pm and by appointment</w:t>
            </w:r>
          </w:p>
          <w:p w14:paraId="1ED6C799" w14:textId="77777777" w:rsidR="00367BAA" w:rsidRPr="00367BAA" w:rsidRDefault="00367BAA" w:rsidP="00367BAA">
            <w:pPr>
              <w:rPr>
                <w:rFonts w:eastAsiaTheme="minorEastAsia"/>
                <w:b/>
                <w:bCs/>
                <w:color w:val="275317" w:themeColor="accent6" w:themeShade="80"/>
              </w:rPr>
            </w:pPr>
            <w:r w:rsidRPr="00367BAA">
              <w:rPr>
                <w:rFonts w:eastAsiaTheme="minorEastAsia"/>
                <w:b/>
                <w:bCs/>
                <w:color w:val="FFFFFF" w:themeColor="background1"/>
              </w:rPr>
              <w:t>Office Location: GAB 515</w:t>
            </w:r>
          </w:p>
        </w:tc>
      </w:tr>
    </w:tbl>
    <w:p w14:paraId="0311BA81" w14:textId="77777777" w:rsidR="00367BAA" w:rsidRPr="00367BAA" w:rsidRDefault="00367BAA" w:rsidP="00367BAA">
      <w:pPr>
        <w:spacing w:after="0"/>
        <w:jc w:val="center"/>
        <w:outlineLvl w:val="0"/>
        <w:rPr>
          <w:bCs/>
          <w:color w:val="3A7C22" w:themeColor="accent6" w:themeShade="BF"/>
          <w:sz w:val="52"/>
          <w:szCs w:val="52"/>
        </w:rPr>
      </w:pPr>
      <w:r w:rsidRPr="00367BAA">
        <w:rPr>
          <w:bCs/>
          <w:color w:val="3A7C22" w:themeColor="accent6" w:themeShade="BF"/>
          <w:sz w:val="52"/>
          <w:szCs w:val="52"/>
        </w:rPr>
        <w:t xml:space="preserve"> Spring 2026| University of North Texas</w:t>
      </w:r>
    </w:p>
    <w:p w14:paraId="5A2C87E8" w14:textId="77777777" w:rsidR="00367BAA" w:rsidRPr="00367BAA" w:rsidRDefault="00367BAA" w:rsidP="00367BAA">
      <w:pPr>
        <w:rPr>
          <w:color w:val="000000" w:themeColor="text1"/>
        </w:rPr>
      </w:pPr>
    </w:p>
    <w:p w14:paraId="7966AD17"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Course Description</w:t>
      </w:r>
    </w:p>
    <w:p w14:paraId="730B4C14" w14:textId="77777777" w:rsidR="00367BAA" w:rsidRPr="00367BAA" w:rsidRDefault="00367BAA" w:rsidP="00367BAA">
      <w:pPr>
        <w:rPr>
          <w:shd w:val="clear" w:color="auto" w:fill="FFFFFF"/>
        </w:rPr>
      </w:pPr>
      <w:r w:rsidRPr="00367BAA">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13729DDE"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Course Outcomes:</w:t>
      </w:r>
    </w:p>
    <w:p w14:paraId="2F1F1834" w14:textId="77777777" w:rsidR="00367BAA" w:rsidRPr="00367BAA" w:rsidRDefault="00367BAA" w:rsidP="00367BAA">
      <w:r w:rsidRPr="00367BAA">
        <w:t>By the end of this course, you will be able to:</w:t>
      </w:r>
    </w:p>
    <w:p w14:paraId="56F05277"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Read texts critically and analyze the varied situations that motivate writers, the choices that writers make, and the effects of those choices on readers, including your own.</w:t>
      </w:r>
    </w:p>
    <w:p w14:paraId="5C987552"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Write persuasive arguments that articulate a clear, thoughtful position, deploy support and evidence appropriate to the audience and purpose, and consider counterclaims and multiple points of view, including international and intercultural perspectives.</w:t>
      </w:r>
    </w:p>
    <w:p w14:paraId="5FD9BFAD"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Evaluate sources and integrate the ideas of others into their writing (through paraphrase, summary, analysis, and evaluation).</w:t>
      </w:r>
    </w:p>
    <w:p w14:paraId="3F9B3779"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Identify and describe events from your experiences that give insight into larger cultural issues.</w:t>
      </w:r>
    </w:p>
    <w:p w14:paraId="40ABFED0"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Observe details that make other people, objects, or places unique within specific cultural or social groups.</w:t>
      </w:r>
    </w:p>
    <w:p w14:paraId="215B53F2"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Analyze and evaluate specific concepts or texts that have significance within larger cultural conversations.</w:t>
      </w:r>
    </w:p>
    <w:p w14:paraId="47B03159"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Compare and rate your contributions as a team member to peer review and other team-based assignments.</w:t>
      </w:r>
    </w:p>
    <w:p w14:paraId="4D61F348"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 xml:space="preserve">Reflect critically on the ways that social, cultural, and historical contexts shape perceptions of language, then make informed rhetorical choices about grammar, usage, and </w:t>
      </w:r>
      <w:r w:rsidRPr="00367BAA">
        <w:rPr>
          <w:rFonts w:eastAsia="Tw Cen MT"/>
          <w:color w:val="222222"/>
          <w:w w:val="105"/>
          <w:lang w:val="en-GB" w:eastAsia="en-GB"/>
        </w:rPr>
        <w:lastRenderedPageBreak/>
        <w:t>mechanics by using their linguistic repertoires to effectively reach personal, social, and political priorities in their writing.</w:t>
      </w:r>
    </w:p>
    <w:p w14:paraId="41BEE3BA"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CORE Requirements</w:t>
      </w:r>
    </w:p>
    <w:p w14:paraId="533336DA" w14:textId="77777777" w:rsidR="00367BAA" w:rsidRPr="00367BAA" w:rsidRDefault="00367BAA" w:rsidP="00367BAA">
      <w:pPr>
        <w:spacing w:after="0"/>
      </w:pPr>
      <w:r w:rsidRPr="00367BAA">
        <w:rPr>
          <w:b/>
          <w:bCs/>
        </w:rPr>
        <w:t>Catalog Description</w:t>
      </w:r>
      <w:r w:rsidRPr="00367BAA">
        <w:t>: 3 hours. Writing as discovery introduces essential concepts, knowledge, skills, methods, and conventions for writing. It focuses on practicing writing processes and developing rhetorical knowledge through analysis, observation, and self-reflection.</w:t>
      </w:r>
    </w:p>
    <w:p w14:paraId="6ECC32B1" w14:textId="77777777" w:rsidR="00367BAA" w:rsidRPr="00367BAA" w:rsidRDefault="00367BAA" w:rsidP="00367BAA">
      <w:pPr>
        <w:spacing w:after="0"/>
      </w:pPr>
      <w:r w:rsidRPr="00367BAA">
        <w:rPr>
          <w:b/>
          <w:bCs/>
        </w:rPr>
        <w:t xml:space="preserve">Prerequisite(s): </w:t>
      </w:r>
      <w:r w:rsidRPr="00367BAA">
        <w:t>None</w:t>
      </w:r>
    </w:p>
    <w:p w14:paraId="2AC1A6EA" w14:textId="77777777" w:rsidR="00367BAA" w:rsidRPr="00367BAA" w:rsidRDefault="00367BAA" w:rsidP="00367BAA">
      <w:pPr>
        <w:spacing w:after="0"/>
      </w:pPr>
      <w:r w:rsidRPr="00367BAA">
        <w:rPr>
          <w:b/>
          <w:bCs/>
        </w:rPr>
        <w:t>CORE Category:</w:t>
      </w:r>
      <w:r w:rsidRPr="00367BAA">
        <w:t> Communication (English Composition and Rhetoric)</w:t>
      </w:r>
    </w:p>
    <w:p w14:paraId="622D2729" w14:textId="77777777" w:rsidR="00367BAA" w:rsidRPr="00367BAA" w:rsidRDefault="00367BAA" w:rsidP="00367BAA">
      <w:r w:rsidRPr="00367BAA">
        <w:t>As ENGL 1310 meets one of your CORE Communication requirements. This course has four CORE skill objectives:</w:t>
      </w:r>
    </w:p>
    <w:p w14:paraId="79444D06"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Critical Thinking Skills | innovation, inquiry, analysis, evaluation, and synthesis of information</w:t>
      </w:r>
    </w:p>
    <w:p w14:paraId="4C4BC60E"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Communication Skills | effective development, interpretation, and expression of ideas through written, oral, and visual communication</w:t>
      </w:r>
    </w:p>
    <w:p w14:paraId="11F9F010"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Teamwork Skills| ability to consider different points of view and to work effectively with others to support a shared purpose or goal</w:t>
      </w:r>
    </w:p>
    <w:p w14:paraId="3C7B5BA5"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Personal Responsibility Skills | ability to connect choices, actions, and consequences to ethical decision-making</w:t>
      </w:r>
    </w:p>
    <w:p w14:paraId="6377ADDE"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Course Books &amp; Materials</w:t>
      </w:r>
      <w:r w:rsidRPr="00367BAA">
        <w:rPr>
          <w:b/>
          <w:caps/>
          <w:color w:val="008000"/>
          <w:sz w:val="32"/>
          <w:szCs w:val="32"/>
        </w:rPr>
        <w:tab/>
        <w:t xml:space="preserve"> </w:t>
      </w:r>
    </w:p>
    <w:p w14:paraId="01561131" w14:textId="77777777" w:rsidR="00367BAA" w:rsidRPr="00367BAA" w:rsidRDefault="00367BAA" w:rsidP="00367BAA">
      <w:pPr>
        <w:shd w:val="clear" w:color="auto" w:fill="FFFFFF"/>
        <w:ind w:left="720" w:hanging="360"/>
        <w:contextualSpacing/>
        <w:jc w:val="left"/>
        <w:rPr>
          <w:rFonts w:eastAsia="Tw Cen MT"/>
          <w:i/>
          <w:iCs/>
          <w:color w:val="222222"/>
          <w:w w:val="105"/>
          <w:lang w:val="en-GB" w:eastAsia="en-GB"/>
        </w:rPr>
      </w:pPr>
      <w:r w:rsidRPr="00367BAA">
        <w:rPr>
          <w:rFonts w:eastAsia="Tw Cen MT"/>
          <w:i/>
          <w:iCs/>
          <w:color w:val="222222"/>
          <w:w w:val="105"/>
          <w:lang w:val="en-GB" w:eastAsia="en-GB"/>
        </w:rPr>
        <w:t>Rhetorical Transformations: Making Meaning—</w:t>
      </w:r>
      <w:r w:rsidRPr="00367BAA">
        <w:rPr>
          <w:rFonts w:eastAsia="Tw Cen MT"/>
          <w:color w:val="222222"/>
          <w:w w:val="105"/>
          <w:lang w:val="en-GB" w:eastAsia="en-GB"/>
        </w:rPr>
        <w:t>custom textbook provided as an OER and/or in hard copy. See Canvas for more details on accessing your custom course text.</w:t>
      </w:r>
    </w:p>
    <w:p w14:paraId="5DDE3BB9" w14:textId="77777777" w:rsidR="00367BAA" w:rsidRPr="00367BAA" w:rsidRDefault="00367BAA" w:rsidP="00367BAA">
      <w:pPr>
        <w:shd w:val="clear" w:color="auto" w:fill="FFFFFF"/>
        <w:ind w:left="720"/>
        <w:contextualSpacing/>
        <w:jc w:val="left"/>
        <w:rPr>
          <w:rFonts w:eastAsia="Tw Cen MT"/>
          <w:color w:val="222222"/>
          <w:w w:val="105"/>
          <w:lang w:val="en-GB" w:eastAsia="en-GB"/>
        </w:rPr>
      </w:pPr>
    </w:p>
    <w:p w14:paraId="31A60785" w14:textId="77777777" w:rsidR="00367BAA" w:rsidRPr="00367BAA" w:rsidRDefault="00367BAA" w:rsidP="00367BAA">
      <w:pPr>
        <w:shd w:val="clear" w:color="auto" w:fill="FFFFFF"/>
        <w:ind w:left="360"/>
        <w:contextualSpacing/>
        <w:jc w:val="left"/>
        <w:rPr>
          <w:rFonts w:eastAsia="Tw Cen MT"/>
          <w:color w:val="222222"/>
          <w:w w:val="105"/>
          <w:lang w:val="en-GB" w:eastAsia="en-GB"/>
        </w:rPr>
      </w:pPr>
      <w:r w:rsidRPr="00367BAA">
        <w:rPr>
          <w:rFonts w:eastAsia="Tw Cen MT"/>
          <w:color w:val="222222"/>
          <w:w w:val="105"/>
          <w:lang w:val="en-GB" w:eastAsia="en-GB"/>
        </w:rPr>
        <w:t xml:space="preserve">You’ll need </w:t>
      </w:r>
      <w:hyperlink r:id="rId6" w:anchor="s-lib-ctab-31692025-5" w:history="1">
        <w:r w:rsidRPr="00367BAA">
          <w:rPr>
            <w:rFonts w:eastAsia="Tw Cen MT"/>
            <w:color w:val="467886" w:themeColor="hyperlink"/>
            <w:w w:val="105"/>
            <w:u w:val="single"/>
            <w:lang w:val="en-GB" w:eastAsia="en-GB"/>
          </w:rPr>
          <w:t>a computer</w:t>
        </w:r>
      </w:hyperlink>
      <w:r w:rsidRPr="00367BAA">
        <w:rPr>
          <w:rFonts w:eastAsia="Tw Cen MT"/>
          <w:color w:val="222222"/>
          <w:w w:val="105"/>
          <w:lang w:val="en-GB" w:eastAsia="en-GB"/>
        </w:rPr>
        <w:t xml:space="preserve"> with </w:t>
      </w:r>
      <w:hyperlink r:id="rId7" w:history="1">
        <w:r w:rsidRPr="00367BAA">
          <w:rPr>
            <w:rFonts w:eastAsia="Tw Cen MT"/>
            <w:color w:val="467886" w:themeColor="hyperlink"/>
            <w:w w:val="105"/>
            <w:u w:val="single"/>
            <w:lang w:val="en-GB" w:eastAsia="en-GB"/>
          </w:rPr>
          <w:t>internet access</w:t>
        </w:r>
      </w:hyperlink>
      <w:r w:rsidRPr="00367BAA">
        <w:rPr>
          <w:rFonts w:eastAsia="Tw Cen MT"/>
          <w:color w:val="222222"/>
          <w:w w:val="105"/>
          <w:lang w:val="en-GB" w:eastAsia="en-GB"/>
        </w:rPr>
        <w:t xml:space="preserve"> and know the basic skills necessary to:  </w:t>
      </w:r>
    </w:p>
    <w:p w14:paraId="497B3A0E"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 xml:space="preserve">Use </w:t>
      </w:r>
      <w:hyperlink r:id="rId8" w:history="1">
        <w:r w:rsidRPr="00367BAA">
          <w:rPr>
            <w:rFonts w:eastAsia="Tw Cen MT"/>
            <w:color w:val="467886" w:themeColor="hyperlink"/>
            <w:w w:val="105"/>
            <w:u w:val="single"/>
            <w:lang w:val="en-GB" w:eastAsia="en-GB"/>
          </w:rPr>
          <w:t>Outlook for UNT email</w:t>
        </w:r>
      </w:hyperlink>
    </w:p>
    <w:p w14:paraId="176F0288"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 xml:space="preserve">Use </w:t>
      </w:r>
      <w:hyperlink r:id="rId9" w:history="1">
        <w:r w:rsidRPr="00367BAA">
          <w:rPr>
            <w:rFonts w:eastAsia="Tw Cen MT"/>
            <w:color w:val="467886" w:themeColor="hyperlink"/>
            <w:w w:val="105"/>
            <w:u w:val="single"/>
            <w:lang w:val="en-GB" w:eastAsia="en-GB"/>
          </w:rPr>
          <w:t>Canvas</w:t>
        </w:r>
      </w:hyperlink>
    </w:p>
    <w:p w14:paraId="18C0CDE9"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 xml:space="preserve">Use </w:t>
      </w:r>
      <w:hyperlink r:id="rId10" w:history="1">
        <w:r w:rsidRPr="00367BAA">
          <w:rPr>
            <w:rFonts w:eastAsia="Tw Cen MT"/>
            <w:color w:val="467886" w:themeColor="hyperlink"/>
            <w:w w:val="105"/>
            <w:u w:val="single"/>
            <w:lang w:val="en-GB" w:eastAsia="en-GB"/>
          </w:rPr>
          <w:t>Microsoft Word and PowerPoint</w:t>
        </w:r>
      </w:hyperlink>
    </w:p>
    <w:p w14:paraId="37A82775"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367BAA" w:rsidRPr="00367BAA" w14:paraId="32340E73" w14:textId="77777777" w:rsidTr="00953A83">
        <w:trPr>
          <w:trHeight w:val="269"/>
        </w:trPr>
        <w:tc>
          <w:tcPr>
            <w:tcW w:w="3179" w:type="pct"/>
          </w:tcPr>
          <w:p w14:paraId="48FE75BE" w14:textId="77777777" w:rsidR="00367BAA" w:rsidRPr="00367BAA" w:rsidRDefault="00367BAA" w:rsidP="00367BAA">
            <w:pPr>
              <w:rPr>
                <w:rFonts w:eastAsiaTheme="minorEastAsia"/>
                <w:b/>
                <w:bCs/>
              </w:rPr>
            </w:pPr>
            <w:r w:rsidRPr="00367BAA">
              <w:rPr>
                <w:rFonts w:eastAsiaTheme="minorEastAsia"/>
                <w:b/>
                <w:bCs/>
              </w:rPr>
              <w:t>Assignment</w:t>
            </w:r>
          </w:p>
        </w:tc>
        <w:tc>
          <w:tcPr>
            <w:tcW w:w="573" w:type="pct"/>
          </w:tcPr>
          <w:p w14:paraId="64F7C360" w14:textId="77777777" w:rsidR="00367BAA" w:rsidRPr="00367BAA" w:rsidRDefault="00367BAA" w:rsidP="00367BAA">
            <w:pPr>
              <w:rPr>
                <w:rFonts w:eastAsiaTheme="minorEastAsia"/>
                <w:b/>
                <w:bCs/>
              </w:rPr>
            </w:pPr>
            <w:r w:rsidRPr="00367BAA">
              <w:rPr>
                <w:rFonts w:eastAsiaTheme="minorEastAsia"/>
                <w:b/>
                <w:bCs/>
              </w:rPr>
              <w:t>Weight</w:t>
            </w:r>
          </w:p>
        </w:tc>
        <w:tc>
          <w:tcPr>
            <w:tcW w:w="1248" w:type="pct"/>
          </w:tcPr>
          <w:p w14:paraId="100F3369" w14:textId="77777777" w:rsidR="00367BAA" w:rsidRPr="00367BAA" w:rsidRDefault="00367BAA" w:rsidP="00367BAA">
            <w:pPr>
              <w:rPr>
                <w:rFonts w:eastAsiaTheme="minorEastAsia"/>
                <w:b/>
                <w:bCs/>
              </w:rPr>
            </w:pPr>
            <w:r w:rsidRPr="00367BAA">
              <w:rPr>
                <w:rFonts w:eastAsiaTheme="minorEastAsia"/>
                <w:b/>
                <w:bCs/>
              </w:rPr>
              <w:t>Due Date</w:t>
            </w:r>
          </w:p>
        </w:tc>
      </w:tr>
      <w:tr w:rsidR="00367BAA" w:rsidRPr="00367BAA" w14:paraId="6EAD2673" w14:textId="77777777" w:rsidTr="00953A83">
        <w:trPr>
          <w:trHeight w:val="269"/>
        </w:trPr>
        <w:tc>
          <w:tcPr>
            <w:tcW w:w="3179" w:type="pct"/>
            <w:shd w:val="clear" w:color="auto" w:fill="FFFFFF" w:themeFill="background1"/>
          </w:tcPr>
          <w:p w14:paraId="121B1A50" w14:textId="77777777" w:rsidR="00367BAA" w:rsidRPr="00367BAA" w:rsidRDefault="00367BAA" w:rsidP="00367BAA">
            <w:pPr>
              <w:rPr>
                <w:rFonts w:eastAsiaTheme="minorEastAsia"/>
              </w:rPr>
            </w:pPr>
            <w:r w:rsidRPr="00367BAA">
              <w:rPr>
                <w:rFonts w:eastAsiaTheme="minorEastAsia"/>
              </w:rPr>
              <w:t>Major Assignment 1 (MA1) |Reading Response Essay</w:t>
            </w:r>
          </w:p>
          <w:p w14:paraId="34CD1BF2" w14:textId="77777777" w:rsidR="00367BAA" w:rsidRPr="00367BAA" w:rsidRDefault="00367BAA" w:rsidP="00367BAA">
            <w:pPr>
              <w:numPr>
                <w:ilvl w:val="0"/>
                <w:numId w:val="2"/>
              </w:numPr>
              <w:rPr>
                <w:rFonts w:eastAsiaTheme="minorEastAsia"/>
              </w:rPr>
            </w:pPr>
            <w:r w:rsidRPr="00367BAA">
              <w:rPr>
                <w:rFonts w:eastAsiaTheme="minorEastAsia"/>
              </w:rPr>
              <w:t xml:space="preserve"> </w:t>
            </w:r>
          </w:p>
        </w:tc>
        <w:tc>
          <w:tcPr>
            <w:tcW w:w="573" w:type="pct"/>
            <w:shd w:val="clear" w:color="auto" w:fill="FFFFFF" w:themeFill="background1"/>
          </w:tcPr>
          <w:p w14:paraId="3BB5E530" w14:textId="77777777" w:rsidR="00367BAA" w:rsidRPr="00367BAA" w:rsidRDefault="00367BAA" w:rsidP="00367BAA">
            <w:pPr>
              <w:rPr>
                <w:rFonts w:eastAsiaTheme="minorEastAsia"/>
              </w:rPr>
            </w:pPr>
            <w:r w:rsidRPr="00367BAA">
              <w:rPr>
                <w:rFonts w:eastAsiaTheme="minorEastAsia"/>
              </w:rPr>
              <w:t>15%</w:t>
            </w:r>
          </w:p>
        </w:tc>
        <w:tc>
          <w:tcPr>
            <w:tcW w:w="1248" w:type="pct"/>
            <w:shd w:val="clear" w:color="auto" w:fill="FFFFFF" w:themeFill="background1"/>
          </w:tcPr>
          <w:p w14:paraId="4C2626D9" w14:textId="77777777" w:rsidR="00367BAA" w:rsidRPr="00367BAA" w:rsidRDefault="00367BAA" w:rsidP="00367BAA">
            <w:pPr>
              <w:rPr>
                <w:rFonts w:eastAsiaTheme="minorEastAsia"/>
                <w:highlight w:val="yellow"/>
              </w:rPr>
            </w:pPr>
            <w:r w:rsidRPr="00367BAA">
              <w:rPr>
                <w:rFonts w:eastAsiaTheme="minorEastAsia"/>
              </w:rPr>
              <w:t>Will be completed in class September 16</w:t>
            </w:r>
            <w:r w:rsidRPr="00367BAA">
              <w:rPr>
                <w:rFonts w:eastAsiaTheme="minorEastAsia"/>
                <w:vertAlign w:val="superscript"/>
              </w:rPr>
              <w:t>th</w:t>
            </w:r>
            <w:r w:rsidRPr="00367BAA">
              <w:rPr>
                <w:rFonts w:eastAsiaTheme="minorEastAsia"/>
              </w:rPr>
              <w:t xml:space="preserve"> and September 18th</w:t>
            </w:r>
          </w:p>
        </w:tc>
      </w:tr>
      <w:tr w:rsidR="00367BAA" w:rsidRPr="00367BAA" w14:paraId="13893F36" w14:textId="77777777" w:rsidTr="00953A83">
        <w:trPr>
          <w:trHeight w:val="269"/>
        </w:trPr>
        <w:tc>
          <w:tcPr>
            <w:tcW w:w="3179" w:type="pct"/>
            <w:shd w:val="clear" w:color="auto" w:fill="FFFFFF" w:themeFill="background1"/>
          </w:tcPr>
          <w:p w14:paraId="03A8FEE5" w14:textId="77777777" w:rsidR="00367BAA" w:rsidRPr="00367BAA" w:rsidRDefault="00367BAA" w:rsidP="00367BAA">
            <w:pPr>
              <w:rPr>
                <w:rFonts w:eastAsiaTheme="minorEastAsia"/>
              </w:rPr>
            </w:pPr>
            <w:r w:rsidRPr="00367BAA">
              <w:rPr>
                <w:rFonts w:eastAsiaTheme="minorEastAsia"/>
              </w:rPr>
              <w:t>Major Assignment 2 (MA 2) | Narrative Essay</w:t>
            </w:r>
          </w:p>
          <w:p w14:paraId="05474713" w14:textId="77777777" w:rsidR="00367BAA" w:rsidRPr="00367BAA" w:rsidRDefault="00367BAA" w:rsidP="00367BAA">
            <w:pPr>
              <w:numPr>
                <w:ilvl w:val="0"/>
                <w:numId w:val="2"/>
              </w:numPr>
              <w:rPr>
                <w:rFonts w:eastAsiaTheme="minorEastAsia"/>
              </w:rPr>
            </w:pPr>
          </w:p>
        </w:tc>
        <w:tc>
          <w:tcPr>
            <w:tcW w:w="573" w:type="pct"/>
            <w:shd w:val="clear" w:color="auto" w:fill="FFFFFF" w:themeFill="background1"/>
          </w:tcPr>
          <w:p w14:paraId="1A7E5A01" w14:textId="77777777" w:rsidR="00367BAA" w:rsidRPr="00367BAA" w:rsidRDefault="00367BAA" w:rsidP="00367BAA">
            <w:pPr>
              <w:rPr>
                <w:rFonts w:eastAsiaTheme="minorEastAsia"/>
              </w:rPr>
            </w:pPr>
            <w:r w:rsidRPr="00367BAA">
              <w:rPr>
                <w:rFonts w:eastAsiaTheme="minorEastAsia"/>
              </w:rPr>
              <w:t>20%</w:t>
            </w:r>
          </w:p>
        </w:tc>
        <w:tc>
          <w:tcPr>
            <w:tcW w:w="1248" w:type="pct"/>
            <w:shd w:val="clear" w:color="auto" w:fill="FFFFFF" w:themeFill="background1"/>
          </w:tcPr>
          <w:p w14:paraId="7C4F9161" w14:textId="77777777" w:rsidR="00367BAA" w:rsidRPr="00367BAA" w:rsidRDefault="00367BAA" w:rsidP="00367BAA">
            <w:pPr>
              <w:rPr>
                <w:rFonts w:eastAsiaTheme="minorEastAsia"/>
                <w:highlight w:val="yellow"/>
              </w:rPr>
            </w:pPr>
            <w:r w:rsidRPr="00367BAA">
              <w:rPr>
                <w:rFonts w:eastAsiaTheme="minorEastAsia"/>
              </w:rPr>
              <w:t>Due Friday, October 9</w:t>
            </w:r>
            <w:r w:rsidRPr="00367BAA">
              <w:rPr>
                <w:rFonts w:eastAsiaTheme="minorEastAsia"/>
                <w:vertAlign w:val="superscript"/>
              </w:rPr>
              <w:t>th</w:t>
            </w:r>
            <w:r w:rsidRPr="00367BAA">
              <w:rPr>
                <w:rFonts w:eastAsiaTheme="minorEastAsia"/>
              </w:rPr>
              <w:t xml:space="preserve"> at 11:59pm (upload to Canvas)</w:t>
            </w:r>
          </w:p>
        </w:tc>
      </w:tr>
      <w:tr w:rsidR="00367BAA" w:rsidRPr="00367BAA" w14:paraId="6E63A61F" w14:textId="77777777" w:rsidTr="00953A83">
        <w:tc>
          <w:tcPr>
            <w:tcW w:w="3179" w:type="pct"/>
            <w:shd w:val="clear" w:color="auto" w:fill="FFFFFF" w:themeFill="background1"/>
          </w:tcPr>
          <w:p w14:paraId="134AAF98" w14:textId="77777777" w:rsidR="00367BAA" w:rsidRPr="00367BAA" w:rsidRDefault="00367BAA" w:rsidP="00367BAA">
            <w:pPr>
              <w:rPr>
                <w:rFonts w:eastAsiaTheme="minorEastAsia"/>
              </w:rPr>
            </w:pPr>
            <w:r w:rsidRPr="00367BAA">
              <w:rPr>
                <w:rFonts w:eastAsiaTheme="minorEastAsia"/>
              </w:rPr>
              <w:t xml:space="preserve">Major Assignment 3 (MA 3) | Analysis Essay </w:t>
            </w:r>
          </w:p>
        </w:tc>
        <w:tc>
          <w:tcPr>
            <w:tcW w:w="573" w:type="pct"/>
            <w:shd w:val="clear" w:color="auto" w:fill="FFFFFF" w:themeFill="background1"/>
          </w:tcPr>
          <w:p w14:paraId="333F1DCE" w14:textId="77777777" w:rsidR="00367BAA" w:rsidRPr="00367BAA" w:rsidRDefault="00367BAA" w:rsidP="00367BAA">
            <w:pPr>
              <w:rPr>
                <w:rFonts w:eastAsiaTheme="minorEastAsia"/>
              </w:rPr>
            </w:pPr>
            <w:r w:rsidRPr="00367BAA">
              <w:rPr>
                <w:rFonts w:eastAsiaTheme="minorEastAsia"/>
              </w:rPr>
              <w:t>20%</w:t>
            </w:r>
          </w:p>
        </w:tc>
        <w:tc>
          <w:tcPr>
            <w:tcW w:w="1248" w:type="pct"/>
            <w:shd w:val="clear" w:color="auto" w:fill="FFFFFF" w:themeFill="background1"/>
          </w:tcPr>
          <w:p w14:paraId="17673B89" w14:textId="77777777" w:rsidR="00367BAA" w:rsidRPr="00367BAA" w:rsidRDefault="00367BAA" w:rsidP="00367BAA">
            <w:pPr>
              <w:rPr>
                <w:rFonts w:eastAsiaTheme="minorEastAsia"/>
                <w:highlight w:val="yellow"/>
              </w:rPr>
            </w:pPr>
            <w:r w:rsidRPr="00367BAA">
              <w:rPr>
                <w:rFonts w:eastAsiaTheme="minorEastAsia"/>
              </w:rPr>
              <w:t>Due Friday, November 13</w:t>
            </w:r>
            <w:r w:rsidRPr="00367BAA">
              <w:rPr>
                <w:rFonts w:eastAsiaTheme="minorEastAsia"/>
                <w:vertAlign w:val="superscript"/>
              </w:rPr>
              <w:t>th</w:t>
            </w:r>
            <w:r w:rsidRPr="00367BAA">
              <w:rPr>
                <w:rFonts w:eastAsiaTheme="minorEastAsia"/>
              </w:rPr>
              <w:t xml:space="preserve"> (upload to Canvas)</w:t>
            </w:r>
          </w:p>
        </w:tc>
      </w:tr>
      <w:tr w:rsidR="00367BAA" w:rsidRPr="00367BAA" w14:paraId="5A132FB7" w14:textId="77777777" w:rsidTr="00953A83">
        <w:tc>
          <w:tcPr>
            <w:tcW w:w="3179" w:type="pct"/>
            <w:shd w:val="clear" w:color="auto" w:fill="FFFFFF" w:themeFill="background1"/>
          </w:tcPr>
          <w:p w14:paraId="7FE8EBAB" w14:textId="77777777" w:rsidR="00367BAA" w:rsidRPr="00367BAA" w:rsidRDefault="00367BAA" w:rsidP="00367BAA">
            <w:pPr>
              <w:rPr>
                <w:rFonts w:eastAsiaTheme="minorEastAsia"/>
              </w:rPr>
            </w:pPr>
            <w:r w:rsidRPr="00367BAA">
              <w:rPr>
                <w:rFonts w:eastAsiaTheme="minorEastAsia"/>
              </w:rPr>
              <w:t>In Class Writing and Activities</w:t>
            </w:r>
          </w:p>
          <w:p w14:paraId="25A5FB6E" w14:textId="77777777" w:rsidR="00367BAA" w:rsidRPr="00367BAA" w:rsidRDefault="00367BAA" w:rsidP="00367BAA">
            <w:pPr>
              <w:numPr>
                <w:ilvl w:val="0"/>
                <w:numId w:val="2"/>
              </w:numPr>
              <w:rPr>
                <w:rFonts w:eastAsiaTheme="minorEastAsia"/>
              </w:rPr>
            </w:pPr>
            <w:r w:rsidRPr="00367BAA">
              <w:rPr>
                <w:rFonts w:eastAsiaTheme="minorEastAsia"/>
              </w:rPr>
              <w:t>Low-stakes writing assignments that correlate to the week’s readings, discussion, and lectures.</w:t>
            </w:r>
          </w:p>
        </w:tc>
        <w:tc>
          <w:tcPr>
            <w:tcW w:w="573" w:type="pct"/>
            <w:shd w:val="clear" w:color="auto" w:fill="FFFFFF" w:themeFill="background1"/>
          </w:tcPr>
          <w:p w14:paraId="6BAB6B9F" w14:textId="77777777" w:rsidR="00367BAA" w:rsidRPr="00367BAA" w:rsidRDefault="00367BAA" w:rsidP="00367BAA">
            <w:pPr>
              <w:rPr>
                <w:rFonts w:eastAsiaTheme="minorEastAsia"/>
              </w:rPr>
            </w:pPr>
            <w:r w:rsidRPr="00367BAA">
              <w:rPr>
                <w:rFonts w:eastAsiaTheme="minorEastAsia"/>
              </w:rPr>
              <w:t>20%</w:t>
            </w:r>
          </w:p>
        </w:tc>
        <w:tc>
          <w:tcPr>
            <w:tcW w:w="1248" w:type="pct"/>
            <w:shd w:val="clear" w:color="auto" w:fill="FFFFFF" w:themeFill="background1"/>
          </w:tcPr>
          <w:p w14:paraId="2A4CA99A" w14:textId="77777777" w:rsidR="00367BAA" w:rsidRPr="00367BAA" w:rsidRDefault="00367BAA" w:rsidP="00367BAA">
            <w:pPr>
              <w:rPr>
                <w:rFonts w:eastAsiaTheme="minorEastAsia"/>
              </w:rPr>
            </w:pPr>
            <w:r w:rsidRPr="00367BAA">
              <w:rPr>
                <w:rFonts w:eastAsiaTheme="minorEastAsia"/>
              </w:rPr>
              <w:t xml:space="preserve">Varies </w:t>
            </w:r>
          </w:p>
        </w:tc>
      </w:tr>
      <w:tr w:rsidR="00367BAA" w:rsidRPr="00367BAA" w14:paraId="68000B1A" w14:textId="77777777" w:rsidTr="00953A83">
        <w:tc>
          <w:tcPr>
            <w:tcW w:w="3179" w:type="pct"/>
            <w:shd w:val="clear" w:color="auto" w:fill="FFFFFF" w:themeFill="background1"/>
          </w:tcPr>
          <w:p w14:paraId="2D1A7738" w14:textId="77777777" w:rsidR="00367BAA" w:rsidRPr="00367BAA" w:rsidRDefault="00367BAA" w:rsidP="00367BAA">
            <w:pPr>
              <w:rPr>
                <w:rFonts w:eastAsiaTheme="minorEastAsia"/>
              </w:rPr>
            </w:pPr>
            <w:r w:rsidRPr="00367BAA">
              <w:rPr>
                <w:rFonts w:eastAsiaTheme="minorEastAsia"/>
              </w:rPr>
              <w:t>Attendance</w:t>
            </w:r>
          </w:p>
        </w:tc>
        <w:tc>
          <w:tcPr>
            <w:tcW w:w="573" w:type="pct"/>
            <w:shd w:val="clear" w:color="auto" w:fill="FFFFFF" w:themeFill="background1"/>
          </w:tcPr>
          <w:p w14:paraId="6B5C5CDC" w14:textId="77777777" w:rsidR="00367BAA" w:rsidRPr="00367BAA" w:rsidRDefault="00367BAA" w:rsidP="00367BAA">
            <w:pPr>
              <w:rPr>
                <w:rFonts w:eastAsiaTheme="minorEastAsia"/>
              </w:rPr>
            </w:pPr>
            <w:r w:rsidRPr="00367BAA">
              <w:rPr>
                <w:rFonts w:eastAsiaTheme="minorEastAsia"/>
              </w:rPr>
              <w:t>10%</w:t>
            </w:r>
          </w:p>
        </w:tc>
        <w:tc>
          <w:tcPr>
            <w:tcW w:w="1248" w:type="pct"/>
            <w:shd w:val="clear" w:color="auto" w:fill="FFFFFF" w:themeFill="background1"/>
          </w:tcPr>
          <w:p w14:paraId="516342A1" w14:textId="77777777" w:rsidR="00367BAA" w:rsidRPr="00367BAA" w:rsidRDefault="00367BAA" w:rsidP="00367BAA">
            <w:pPr>
              <w:rPr>
                <w:rFonts w:eastAsiaTheme="minorEastAsia"/>
              </w:rPr>
            </w:pPr>
            <w:r w:rsidRPr="00367BAA">
              <w:rPr>
                <w:rFonts w:eastAsiaTheme="minorEastAsia"/>
              </w:rPr>
              <w:t>Varies</w:t>
            </w:r>
          </w:p>
        </w:tc>
      </w:tr>
      <w:tr w:rsidR="00367BAA" w:rsidRPr="00367BAA" w14:paraId="7B464A53" w14:textId="77777777" w:rsidTr="00953A83">
        <w:tc>
          <w:tcPr>
            <w:tcW w:w="3179" w:type="pct"/>
            <w:shd w:val="clear" w:color="auto" w:fill="FFFFFF" w:themeFill="background1"/>
          </w:tcPr>
          <w:p w14:paraId="64B6E4DF" w14:textId="77777777" w:rsidR="00367BAA" w:rsidRPr="00367BAA" w:rsidRDefault="00367BAA" w:rsidP="00367BAA">
            <w:pPr>
              <w:rPr>
                <w:rFonts w:eastAsiaTheme="minorEastAsia"/>
              </w:rPr>
            </w:pPr>
            <w:r w:rsidRPr="00367BAA">
              <w:rPr>
                <w:rFonts w:eastAsiaTheme="minorEastAsia"/>
              </w:rPr>
              <w:t>Peer Review</w:t>
            </w:r>
          </w:p>
          <w:p w14:paraId="57772596"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There will be a required peer review for MA3</w:t>
            </w:r>
          </w:p>
        </w:tc>
        <w:tc>
          <w:tcPr>
            <w:tcW w:w="573" w:type="pct"/>
            <w:shd w:val="clear" w:color="auto" w:fill="FFFFFF" w:themeFill="background1"/>
          </w:tcPr>
          <w:p w14:paraId="10E9DEE3" w14:textId="77777777" w:rsidR="00367BAA" w:rsidRPr="00367BAA" w:rsidRDefault="00367BAA" w:rsidP="00367BAA">
            <w:pPr>
              <w:rPr>
                <w:rFonts w:eastAsiaTheme="minorEastAsia"/>
              </w:rPr>
            </w:pPr>
            <w:r w:rsidRPr="00367BAA">
              <w:rPr>
                <w:rFonts w:eastAsiaTheme="minorEastAsia"/>
              </w:rPr>
              <w:t>5%</w:t>
            </w:r>
          </w:p>
        </w:tc>
        <w:tc>
          <w:tcPr>
            <w:tcW w:w="1248" w:type="pct"/>
            <w:shd w:val="clear" w:color="auto" w:fill="FFFFFF" w:themeFill="background1"/>
          </w:tcPr>
          <w:p w14:paraId="77185373" w14:textId="77777777" w:rsidR="00367BAA" w:rsidRPr="00367BAA" w:rsidRDefault="00367BAA" w:rsidP="00367BAA">
            <w:pPr>
              <w:rPr>
                <w:rFonts w:eastAsiaTheme="minorEastAsia"/>
              </w:rPr>
            </w:pPr>
            <w:r w:rsidRPr="00367BAA">
              <w:rPr>
                <w:rFonts w:eastAsiaTheme="minorEastAsia"/>
              </w:rPr>
              <w:t>Varies</w:t>
            </w:r>
          </w:p>
        </w:tc>
      </w:tr>
      <w:tr w:rsidR="00367BAA" w:rsidRPr="00367BAA" w14:paraId="6BA85C83" w14:textId="77777777" w:rsidTr="00953A83">
        <w:tc>
          <w:tcPr>
            <w:tcW w:w="3179" w:type="pct"/>
            <w:shd w:val="clear" w:color="auto" w:fill="FFFFFF" w:themeFill="background1"/>
          </w:tcPr>
          <w:p w14:paraId="529E538D" w14:textId="77777777" w:rsidR="00367BAA" w:rsidRPr="00367BAA" w:rsidRDefault="00367BAA" w:rsidP="00367BAA">
            <w:pPr>
              <w:rPr>
                <w:rFonts w:eastAsiaTheme="minorEastAsia"/>
              </w:rPr>
            </w:pPr>
            <w:r w:rsidRPr="00367BAA">
              <w:rPr>
                <w:rFonts w:eastAsiaTheme="minorEastAsia"/>
              </w:rPr>
              <w:t>Final Project</w:t>
            </w:r>
          </w:p>
        </w:tc>
        <w:tc>
          <w:tcPr>
            <w:tcW w:w="573" w:type="pct"/>
            <w:shd w:val="clear" w:color="auto" w:fill="FFFFFF" w:themeFill="background1"/>
          </w:tcPr>
          <w:p w14:paraId="1EF83CBD" w14:textId="77777777" w:rsidR="00367BAA" w:rsidRPr="00367BAA" w:rsidRDefault="00367BAA" w:rsidP="00367BAA">
            <w:pPr>
              <w:rPr>
                <w:rFonts w:eastAsiaTheme="minorEastAsia"/>
              </w:rPr>
            </w:pPr>
            <w:r w:rsidRPr="00367BAA">
              <w:rPr>
                <w:rFonts w:eastAsiaTheme="minorEastAsia"/>
              </w:rPr>
              <w:t>10%</w:t>
            </w:r>
          </w:p>
        </w:tc>
        <w:tc>
          <w:tcPr>
            <w:tcW w:w="1248" w:type="pct"/>
            <w:shd w:val="clear" w:color="auto" w:fill="FFFFFF" w:themeFill="background1"/>
          </w:tcPr>
          <w:p w14:paraId="343EE372" w14:textId="77777777" w:rsidR="00367BAA" w:rsidRPr="00367BAA" w:rsidRDefault="00367BAA" w:rsidP="00367BAA">
            <w:pPr>
              <w:rPr>
                <w:rFonts w:eastAsiaTheme="minorEastAsia"/>
              </w:rPr>
            </w:pPr>
            <w:r w:rsidRPr="00367BAA">
              <w:rPr>
                <w:rFonts w:eastAsiaTheme="minorEastAsia"/>
              </w:rPr>
              <w:t>Presentations, Due Nov. 30</w:t>
            </w:r>
            <w:r w:rsidRPr="00367BAA">
              <w:rPr>
                <w:rFonts w:eastAsiaTheme="minorEastAsia"/>
                <w:vertAlign w:val="superscript"/>
              </w:rPr>
              <w:t>th</w:t>
            </w:r>
            <w:r w:rsidRPr="00367BAA">
              <w:rPr>
                <w:rFonts w:eastAsiaTheme="minorEastAsia"/>
              </w:rPr>
              <w:t>, Dec. 2</w:t>
            </w:r>
            <w:r w:rsidRPr="00367BAA">
              <w:rPr>
                <w:rFonts w:eastAsiaTheme="minorEastAsia"/>
                <w:vertAlign w:val="superscript"/>
              </w:rPr>
              <w:t>nd</w:t>
            </w:r>
            <w:r w:rsidRPr="00367BAA">
              <w:rPr>
                <w:rFonts w:eastAsiaTheme="minorEastAsia"/>
              </w:rPr>
              <w:t xml:space="preserve"> or during </w:t>
            </w:r>
            <w:r w:rsidRPr="00367BAA">
              <w:rPr>
                <w:rFonts w:eastAsiaTheme="minorEastAsia"/>
              </w:rPr>
              <w:lastRenderedPageBreak/>
              <w:t>final exam period (everyone will sign up for a time slot)</w:t>
            </w:r>
          </w:p>
        </w:tc>
      </w:tr>
    </w:tbl>
    <w:p w14:paraId="34F1EE19" w14:textId="77777777" w:rsidR="00367BAA" w:rsidRPr="00367BAA" w:rsidRDefault="00367BAA" w:rsidP="00367BAA">
      <w:pPr>
        <w:tabs>
          <w:tab w:val="left" w:pos="3060"/>
        </w:tabs>
        <w:jc w:val="left"/>
        <w:rPr>
          <w:b/>
          <w:caps/>
          <w:color w:val="008000"/>
          <w:sz w:val="32"/>
          <w:szCs w:val="32"/>
        </w:rPr>
      </w:pPr>
    </w:p>
    <w:p w14:paraId="40480D20"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367BAA" w:rsidRPr="00367BAA" w14:paraId="709A6157" w14:textId="77777777" w:rsidTr="00953A83">
        <w:tc>
          <w:tcPr>
            <w:tcW w:w="1975" w:type="dxa"/>
          </w:tcPr>
          <w:p w14:paraId="272C4883" w14:textId="77777777" w:rsidR="00367BAA" w:rsidRPr="00367BAA" w:rsidRDefault="00367BAA" w:rsidP="00367BAA">
            <w:pPr>
              <w:rPr>
                <w:rFonts w:eastAsiaTheme="minorHAnsi"/>
              </w:rPr>
            </w:pPr>
            <w:r w:rsidRPr="00367BAA">
              <w:rPr>
                <w:rFonts w:eastAsiaTheme="minorHAnsi"/>
              </w:rPr>
              <w:t>GRADE</w:t>
            </w:r>
          </w:p>
        </w:tc>
        <w:tc>
          <w:tcPr>
            <w:tcW w:w="7375" w:type="dxa"/>
          </w:tcPr>
          <w:p w14:paraId="68E692CB" w14:textId="77777777" w:rsidR="00367BAA" w:rsidRPr="00367BAA" w:rsidRDefault="00367BAA" w:rsidP="00367BAA">
            <w:pPr>
              <w:rPr>
                <w:rFonts w:eastAsiaTheme="minorHAnsi"/>
              </w:rPr>
            </w:pPr>
            <w:r w:rsidRPr="00367BAA">
              <w:rPr>
                <w:rFonts w:eastAsiaTheme="minorHAnsi"/>
              </w:rPr>
              <w:t>DESCRIPTION</w:t>
            </w:r>
          </w:p>
        </w:tc>
      </w:tr>
      <w:tr w:rsidR="00367BAA" w:rsidRPr="00367BAA" w14:paraId="45A91988" w14:textId="77777777" w:rsidTr="00953A83">
        <w:tc>
          <w:tcPr>
            <w:tcW w:w="1975" w:type="dxa"/>
          </w:tcPr>
          <w:p w14:paraId="6D954083" w14:textId="77777777" w:rsidR="00367BAA" w:rsidRPr="00367BAA" w:rsidRDefault="00367BAA" w:rsidP="00367BAA">
            <w:pPr>
              <w:rPr>
                <w:rFonts w:eastAsiaTheme="minorHAnsi"/>
              </w:rPr>
            </w:pPr>
            <w:r w:rsidRPr="00367BAA">
              <w:rPr>
                <w:rFonts w:eastAsiaTheme="minorHAnsi"/>
              </w:rPr>
              <w:t>A | 90-100</w:t>
            </w:r>
          </w:p>
        </w:tc>
        <w:tc>
          <w:tcPr>
            <w:tcW w:w="7375" w:type="dxa"/>
          </w:tcPr>
          <w:p w14:paraId="11D8CFD0" w14:textId="77777777" w:rsidR="00367BAA" w:rsidRPr="00367BAA" w:rsidRDefault="00367BAA" w:rsidP="00367BAA">
            <w:pPr>
              <w:rPr>
                <w:rFonts w:eastAsiaTheme="minorHAnsi"/>
              </w:rPr>
            </w:pPr>
            <w:r w:rsidRPr="00367BAA">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367BAA" w:rsidRPr="00367BAA" w14:paraId="689FBA13" w14:textId="77777777" w:rsidTr="00953A83">
        <w:tc>
          <w:tcPr>
            <w:tcW w:w="1975" w:type="dxa"/>
          </w:tcPr>
          <w:p w14:paraId="03454E60" w14:textId="77777777" w:rsidR="00367BAA" w:rsidRPr="00367BAA" w:rsidRDefault="00367BAA" w:rsidP="00367BAA">
            <w:pPr>
              <w:rPr>
                <w:rFonts w:eastAsiaTheme="minorHAnsi"/>
              </w:rPr>
            </w:pPr>
            <w:r w:rsidRPr="00367BAA">
              <w:rPr>
                <w:rFonts w:eastAsiaTheme="minorHAnsi"/>
              </w:rPr>
              <w:t>B | 80-89</w:t>
            </w:r>
          </w:p>
        </w:tc>
        <w:tc>
          <w:tcPr>
            <w:tcW w:w="7375" w:type="dxa"/>
          </w:tcPr>
          <w:p w14:paraId="14DC75CB" w14:textId="77777777" w:rsidR="00367BAA" w:rsidRPr="00367BAA" w:rsidRDefault="00367BAA" w:rsidP="00367BAA">
            <w:pPr>
              <w:rPr>
                <w:rFonts w:eastAsiaTheme="minorHAnsi"/>
              </w:rPr>
            </w:pPr>
            <w:r w:rsidRPr="00367BAA">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367BAA" w:rsidRPr="00367BAA" w14:paraId="01BBF71B" w14:textId="77777777" w:rsidTr="00953A83">
        <w:tc>
          <w:tcPr>
            <w:tcW w:w="1975" w:type="dxa"/>
          </w:tcPr>
          <w:p w14:paraId="52B246C3" w14:textId="77777777" w:rsidR="00367BAA" w:rsidRPr="00367BAA" w:rsidRDefault="00367BAA" w:rsidP="00367BAA">
            <w:pPr>
              <w:rPr>
                <w:rFonts w:eastAsiaTheme="minorHAnsi"/>
              </w:rPr>
            </w:pPr>
            <w:r w:rsidRPr="00367BAA">
              <w:rPr>
                <w:rFonts w:eastAsiaTheme="minorHAnsi"/>
              </w:rPr>
              <w:t>C | 70-79</w:t>
            </w:r>
          </w:p>
        </w:tc>
        <w:tc>
          <w:tcPr>
            <w:tcW w:w="7375" w:type="dxa"/>
          </w:tcPr>
          <w:p w14:paraId="1C519B35" w14:textId="77777777" w:rsidR="00367BAA" w:rsidRPr="00367BAA" w:rsidRDefault="00367BAA" w:rsidP="00367BAA">
            <w:pPr>
              <w:rPr>
                <w:rFonts w:eastAsiaTheme="minorHAnsi"/>
              </w:rPr>
            </w:pPr>
            <w:r w:rsidRPr="00367BAA">
              <w:rPr>
                <w:rFonts w:eastAsiaTheme="minorHAnsi"/>
              </w:rP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367BAA" w:rsidRPr="00367BAA" w14:paraId="70CE4661" w14:textId="77777777" w:rsidTr="00953A83">
        <w:tc>
          <w:tcPr>
            <w:tcW w:w="1975" w:type="dxa"/>
          </w:tcPr>
          <w:p w14:paraId="230378CA" w14:textId="77777777" w:rsidR="00367BAA" w:rsidRPr="00367BAA" w:rsidRDefault="00367BAA" w:rsidP="00367BAA">
            <w:pPr>
              <w:rPr>
                <w:rFonts w:eastAsiaTheme="minorHAnsi"/>
              </w:rPr>
            </w:pPr>
            <w:r w:rsidRPr="00367BAA">
              <w:rPr>
                <w:rFonts w:eastAsiaTheme="minorHAnsi"/>
              </w:rPr>
              <w:t>D | 60-69</w:t>
            </w:r>
          </w:p>
        </w:tc>
        <w:tc>
          <w:tcPr>
            <w:tcW w:w="7375" w:type="dxa"/>
          </w:tcPr>
          <w:p w14:paraId="573D96C7" w14:textId="77777777" w:rsidR="00367BAA" w:rsidRPr="00367BAA" w:rsidRDefault="00367BAA" w:rsidP="00367BAA">
            <w:pPr>
              <w:rPr>
                <w:rFonts w:eastAsiaTheme="minorHAnsi"/>
              </w:rPr>
            </w:pPr>
            <w:r w:rsidRPr="00367BAA">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367BAA" w:rsidRPr="00367BAA" w14:paraId="48899A94" w14:textId="77777777" w:rsidTr="00953A83">
        <w:tc>
          <w:tcPr>
            <w:tcW w:w="1975" w:type="dxa"/>
          </w:tcPr>
          <w:p w14:paraId="346EDB45" w14:textId="77777777" w:rsidR="00367BAA" w:rsidRPr="00367BAA" w:rsidRDefault="00367BAA" w:rsidP="00367BAA">
            <w:pPr>
              <w:rPr>
                <w:rFonts w:eastAsiaTheme="minorHAnsi"/>
              </w:rPr>
            </w:pPr>
            <w:r w:rsidRPr="00367BAA">
              <w:rPr>
                <w:rFonts w:eastAsiaTheme="minorHAnsi"/>
              </w:rPr>
              <w:t>F | 59 or below</w:t>
            </w:r>
          </w:p>
        </w:tc>
        <w:tc>
          <w:tcPr>
            <w:tcW w:w="7375" w:type="dxa"/>
          </w:tcPr>
          <w:p w14:paraId="1BDEAC6D" w14:textId="77777777" w:rsidR="00367BAA" w:rsidRPr="00367BAA" w:rsidRDefault="00367BAA" w:rsidP="00367BAA">
            <w:pPr>
              <w:rPr>
                <w:rFonts w:eastAsiaTheme="minorHAnsi"/>
              </w:rPr>
            </w:pPr>
            <w:r w:rsidRPr="00367BAA">
              <w:rPr>
                <w:rFonts w:eastAsiaTheme="minorHAnsi"/>
              </w:rPr>
              <w:t>Does not meet the assignment’s requirements. The number of errors impede the work’s meaning. Shows no understanding of the concepts being taught.</w:t>
            </w:r>
          </w:p>
        </w:tc>
      </w:tr>
    </w:tbl>
    <w:p w14:paraId="61FBF675" w14:textId="77777777" w:rsidR="00367BAA" w:rsidRPr="00367BAA" w:rsidRDefault="00367BAA" w:rsidP="00367BAA"/>
    <w:p w14:paraId="1A2AC66A" w14:textId="77777777" w:rsidR="00367BAA" w:rsidRPr="00367BAA" w:rsidRDefault="00367BAA" w:rsidP="00367BAA">
      <w:r w:rsidRPr="00367BAA">
        <w:t xml:space="preserve">All major assignments must be turned in on Canvas and processed through Turnitin to be eligible to pass this course. </w:t>
      </w:r>
    </w:p>
    <w:p w14:paraId="760A972A" w14:textId="77777777" w:rsidR="00367BAA" w:rsidRPr="00367BAA" w:rsidRDefault="00367BAA" w:rsidP="00367BAA">
      <w:r w:rsidRPr="00367BAA">
        <w:t xml:space="preserve">I encourage you to monitor your score and review feedback posted on Canvas; However, Canvas’s gradebook is not always accurate. Some grades, such as attendance or extra credit, are not incorporated until </w:t>
      </w:r>
      <w:r w:rsidRPr="00367BAA">
        <w:rPr>
          <w:i/>
          <w:iCs/>
        </w:rPr>
        <w:t>after</w:t>
      </w:r>
      <w:r w:rsidRPr="00367BAA">
        <w:t xml:space="preserve"> the last time the class meets. If you are concerned about your grades, please set up a meeting so we can discuss them. </w:t>
      </w:r>
    </w:p>
    <w:p w14:paraId="0F560B1D"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Communication Expectations</w:t>
      </w:r>
    </w:p>
    <w:p w14:paraId="72F51DE4" w14:textId="77777777" w:rsidR="00367BAA" w:rsidRPr="00367BAA" w:rsidRDefault="00367BAA" w:rsidP="00367BAA">
      <w:pPr>
        <w:rPr>
          <w:b/>
          <w:bCs/>
          <w:color w:val="275317" w:themeColor="accent6" w:themeShade="80"/>
        </w:rPr>
      </w:pPr>
      <w:r w:rsidRPr="00367BAA">
        <w:rPr>
          <w:b/>
          <w:bCs/>
          <w:color w:val="275317" w:themeColor="accent6" w:themeShade="80"/>
        </w:rPr>
        <w:t>Feedback</w:t>
      </w:r>
    </w:p>
    <w:p w14:paraId="4088A32C" w14:textId="77777777" w:rsidR="00367BAA" w:rsidRPr="00367BAA" w:rsidRDefault="00367BAA" w:rsidP="00367BAA">
      <w:r w:rsidRPr="00367BAA">
        <w:t>I strive to return all graded work promptly, and always well before the next major assignment is due. For shorter assignments and discussions, I will generally post grades/feedback within seven days of the due date. For the larger projects, I aim for fourteen days, but it occasionally takes longer to finish grading a set of papers. If it has been longer than the times mentioned, please feel free to ask me when to expect the grades and feedback, but not before then.</w:t>
      </w:r>
    </w:p>
    <w:p w14:paraId="54E8A5D3" w14:textId="77777777" w:rsidR="00367BAA" w:rsidRPr="00367BAA" w:rsidRDefault="00367BAA" w:rsidP="00367BAA">
      <w:pPr>
        <w:rPr>
          <w:b/>
          <w:bCs/>
          <w:color w:val="275317" w:themeColor="accent6" w:themeShade="80"/>
        </w:rPr>
      </w:pPr>
    </w:p>
    <w:p w14:paraId="7C2E7D7E" w14:textId="77777777" w:rsidR="00367BAA" w:rsidRPr="00367BAA" w:rsidRDefault="00367BAA" w:rsidP="00367BAA">
      <w:pPr>
        <w:rPr>
          <w:b/>
          <w:bCs/>
          <w:color w:val="275317" w:themeColor="accent6" w:themeShade="80"/>
        </w:rPr>
      </w:pPr>
      <w:r w:rsidRPr="00367BAA">
        <w:rPr>
          <w:b/>
          <w:bCs/>
          <w:color w:val="275317" w:themeColor="accent6" w:themeShade="80"/>
        </w:rPr>
        <w:t>Student Hours</w:t>
      </w:r>
    </w:p>
    <w:p w14:paraId="1E9155EB" w14:textId="77777777" w:rsidR="00367BAA" w:rsidRPr="00367BAA" w:rsidRDefault="00367BAA" w:rsidP="00367BAA">
      <w:r w:rsidRPr="00367BAA">
        <w:t xml:space="preserve">You are always welcome to drop by without notice during my office hours, but you can also email me to let me know you are coming, or set up an appointment to meet with me outside of my office </w:t>
      </w:r>
      <w:r w:rsidRPr="00367BAA">
        <w:lastRenderedPageBreak/>
        <w:t xml:space="preserve">hours if they conflict with your class schedule. Office hours are a great resource for better understanding course materials and building connections with your professors, and it is a good idea to take advantage of office hours throughout the semester for each of your classes. </w:t>
      </w:r>
    </w:p>
    <w:p w14:paraId="4899D7AF" w14:textId="77777777" w:rsidR="00367BAA" w:rsidRPr="00367BAA" w:rsidRDefault="00367BAA" w:rsidP="00367BAA">
      <w:r w:rsidRPr="00367BAA">
        <w:t xml:space="preserve">Please note that my office hours are held in a shared office. If you need to discuss something privately, let me know in advance and we can arrange to meet in the First Year Writing office which has a private room. </w:t>
      </w:r>
    </w:p>
    <w:p w14:paraId="50F44112" w14:textId="77777777" w:rsidR="00367BAA" w:rsidRPr="00367BAA" w:rsidRDefault="00367BAA" w:rsidP="00367BAA">
      <w:pPr>
        <w:rPr>
          <w:b/>
          <w:bCs/>
          <w:color w:val="275317" w:themeColor="accent6" w:themeShade="80"/>
        </w:rPr>
      </w:pPr>
      <w:r w:rsidRPr="00367BAA">
        <w:rPr>
          <w:b/>
          <w:bCs/>
          <w:color w:val="275317" w:themeColor="accent6" w:themeShade="80"/>
        </w:rPr>
        <w:t xml:space="preserve">Email </w:t>
      </w:r>
    </w:p>
    <w:p w14:paraId="457129FA" w14:textId="77777777" w:rsidR="00367BAA" w:rsidRPr="00367BAA" w:rsidRDefault="00367BAA" w:rsidP="00367BAA">
      <w:r w:rsidRPr="00367BAA">
        <w:t xml:space="preserve">When emailing me or other professors there are some general guidelines you should follow. Make sure you have a relevant email subject line (e.g. “ENGL 1310 Assignment 2 Question”). Your emails should include a greeting, addressing the recipient appropriately (Dr., Professor, Ms., Mr. etc.). You may address me as Sarah or Ms. Brockhaus. In large classes or at the beginning of the semester, it is best to introduce yourself and state your class section. It is always good to begin with a short nicety (e.g. “I hope this email finds you well”). If you are asking a question, make sure to check the syllabus first to see if the answer can be found there. You should close your email with an appropriate sign off followed by your name (“Best,” “Regards,” “Sincerely,” “Thank you,” etc.). For more advice on email writing, see </w:t>
      </w:r>
      <w:hyperlink r:id="rId11" w:history="1">
        <w:r w:rsidRPr="00367BAA">
          <w:rPr>
            <w:color w:val="467886" w:themeColor="hyperlink"/>
            <w:u w:val="single"/>
          </w:rPr>
          <w:t>here.</w:t>
        </w:r>
      </w:hyperlink>
    </w:p>
    <w:p w14:paraId="21643EE1" w14:textId="77777777" w:rsidR="00367BAA" w:rsidRPr="00367BAA" w:rsidRDefault="00367BAA" w:rsidP="00367BAA">
      <w:r w:rsidRPr="00367BAA">
        <w:t>I aim to respond to all emails within 24 hours during the week. Emails received over the weekend may take longer to receive a response. Generally, you should wait at least 2-3 weekdays before following up on an email unless it is time sensitive. </w:t>
      </w:r>
    </w:p>
    <w:p w14:paraId="1DCCF629" w14:textId="77777777" w:rsidR="00367BAA" w:rsidRPr="00367BAA" w:rsidRDefault="00367BAA" w:rsidP="00367BAA">
      <w:r w:rsidRPr="00367BAA">
        <w:t xml:space="preserve">It is important that you check your student email regularly. You should get in the habit of checking it at least once a day during the week. </w:t>
      </w:r>
    </w:p>
    <w:p w14:paraId="5B0C541E" w14:textId="77777777" w:rsidR="00367BAA" w:rsidRPr="00367BAA" w:rsidRDefault="00367BAA" w:rsidP="00367BAA">
      <w:pPr>
        <w:rPr>
          <w:b/>
          <w:bCs/>
          <w:color w:val="275317" w:themeColor="accent6" w:themeShade="80"/>
        </w:rPr>
      </w:pPr>
      <w:r w:rsidRPr="00367BAA">
        <w:rPr>
          <w:b/>
          <w:bCs/>
          <w:color w:val="275317" w:themeColor="accent6" w:themeShade="80"/>
        </w:rPr>
        <w:t>Public Writing</w:t>
      </w:r>
    </w:p>
    <w:p w14:paraId="0303D8D8" w14:textId="77777777" w:rsidR="00367BAA" w:rsidRPr="00367BAA" w:rsidRDefault="00367BAA" w:rsidP="00367BAA">
      <w:r w:rsidRPr="00367BAA">
        <w:t xml:space="preserve">All submissions for this course, including but not limited to pre-writing, drafts, in-class assignments, and final projects, are public, i.e., any writing submitted for this course may be viewed by me or classmates. Do not submit any information that you are unwilling to share. </w:t>
      </w:r>
    </w:p>
    <w:p w14:paraId="45A2970F" w14:textId="77777777" w:rsidR="00367BAA" w:rsidRPr="00367BAA" w:rsidRDefault="00367BAA" w:rsidP="00367BAA">
      <w:pPr>
        <w:rPr>
          <w:b/>
          <w:bCs/>
          <w:color w:val="275317" w:themeColor="accent6" w:themeShade="80"/>
        </w:rPr>
      </w:pPr>
      <w:r w:rsidRPr="00367BAA">
        <w:rPr>
          <w:b/>
          <w:bCs/>
          <w:color w:val="275317" w:themeColor="accent6" w:themeShade="80"/>
        </w:rPr>
        <w:t>Syllabus Change Policy</w:t>
      </w:r>
    </w:p>
    <w:p w14:paraId="0989E3F6" w14:textId="77777777" w:rsidR="00367BAA" w:rsidRPr="00367BAA" w:rsidRDefault="00367BAA" w:rsidP="00367BAA">
      <w:pPr>
        <w:rPr>
          <w:bCs/>
        </w:rPr>
      </w:pPr>
      <w:r w:rsidRPr="00367BAA">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09FAFFC1"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Attendance</w:t>
      </w:r>
    </w:p>
    <w:p w14:paraId="7D32491B" w14:textId="77777777" w:rsidR="00367BAA" w:rsidRPr="00367BAA" w:rsidRDefault="00367BAA" w:rsidP="00367BAA">
      <w:r w:rsidRPr="00367BAA">
        <w:t>Attendance Policy (</w:t>
      </w:r>
      <w:hyperlink r:id="rId12" w:history="1">
        <w:r w:rsidRPr="00367BAA">
          <w:rPr>
            <w:color w:val="467886" w:themeColor="hyperlink"/>
            <w:u w:val="single"/>
          </w:rPr>
          <w:t>UNT Policy 06.039</w:t>
        </w:r>
      </w:hyperlink>
      <w:r w:rsidRPr="00367BAA">
        <w:t>)</w:t>
      </w:r>
    </w:p>
    <w:p w14:paraId="0D2B8148" w14:textId="77777777" w:rsidR="00367BAA" w:rsidRPr="00367BAA" w:rsidRDefault="00367BAA" w:rsidP="00367BAA">
      <w:r w:rsidRPr="00367BAA">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w:t>
      </w:r>
      <w:r w:rsidRPr="00367BAA">
        <w:rPr>
          <w:b/>
          <w:bCs/>
        </w:rPr>
        <w:t>Email your instructor within 24 hours of an absence for them to consider excusing it</w:t>
      </w:r>
      <w:r w:rsidRPr="00367BAA">
        <w:t>.</w:t>
      </w:r>
    </w:p>
    <w:p w14:paraId="590B4CFE" w14:textId="77777777" w:rsidR="00367BAA" w:rsidRPr="00367BAA" w:rsidRDefault="00367BAA" w:rsidP="00367BAA">
      <w:pPr>
        <w:rPr>
          <w:b/>
          <w:bCs/>
          <w:color w:val="275317" w:themeColor="accent6" w:themeShade="80"/>
        </w:rPr>
      </w:pPr>
      <w:r w:rsidRPr="00367BAA">
        <w:rPr>
          <w:b/>
          <w:bCs/>
          <w:color w:val="275317" w:themeColor="accent6" w:themeShade="80"/>
        </w:rPr>
        <w:t>FYW Program Attendance Guidelines (3x/week class):</w:t>
      </w:r>
    </w:p>
    <w:p w14:paraId="2195A210"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Per university policy, missing more than 20% of classes results in automatic failure, regardless of assignment grades.</w:t>
      </w:r>
    </w:p>
    <w:p w14:paraId="047707F9"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Attendance will be taken during every class period.</w:t>
      </w:r>
    </w:p>
    <w:p w14:paraId="65798BDC"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With every absence, your roll call grade will drop.</w:t>
      </w:r>
    </w:p>
    <w:p w14:paraId="02F75DCD"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Two tardies equal one absence.</w:t>
      </w:r>
    </w:p>
    <w:p w14:paraId="66D64402"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b/>
          <w:bCs/>
          <w:color w:val="222222"/>
          <w:w w:val="105"/>
          <w:lang w:val="en-GB" w:eastAsia="en-GB"/>
        </w:rPr>
        <w:lastRenderedPageBreak/>
        <w:t>At 10 unexcused absences, you cannot pass the course</w:t>
      </w:r>
      <w:r w:rsidRPr="00367BAA">
        <w:rPr>
          <w:rFonts w:eastAsia="Tw Cen MT"/>
          <w:color w:val="222222"/>
          <w:w w:val="105"/>
          <w:lang w:val="en-GB" w:eastAsia="en-GB"/>
        </w:rPr>
        <w:t>.</w:t>
      </w:r>
    </w:p>
    <w:p w14:paraId="44FBE5F5" w14:textId="77777777" w:rsidR="00367BAA" w:rsidRPr="00367BAA" w:rsidRDefault="00367BAA" w:rsidP="00367BAA">
      <w:pPr>
        <w:shd w:val="clear" w:color="auto" w:fill="FFFFFF"/>
        <w:ind w:left="720" w:hanging="360"/>
        <w:contextualSpacing/>
        <w:jc w:val="left"/>
        <w:rPr>
          <w:rFonts w:eastAsia="Tw Cen MT"/>
          <w:color w:val="222222"/>
          <w:w w:val="105"/>
          <w:lang w:val="en-GB" w:eastAsia="en-GB"/>
        </w:rPr>
      </w:pPr>
      <w:r w:rsidRPr="00367BAA">
        <w:rPr>
          <w:rFonts w:eastAsia="Tw Cen MT"/>
          <w:color w:val="222222"/>
          <w:w w:val="105"/>
          <w:lang w:val="en-GB" w:eastAsia="en-GB"/>
        </w:rPr>
        <w:t>Excused absences are at your instructor’s discretion—stay in communication.</w:t>
      </w:r>
    </w:p>
    <w:p w14:paraId="0EB1C1B2" w14:textId="77777777" w:rsidR="00367BAA" w:rsidRPr="00367BAA" w:rsidRDefault="00367BAA" w:rsidP="00367BAA">
      <w:pPr>
        <w:rPr>
          <w:b/>
          <w:bCs/>
          <w:color w:val="275317" w:themeColor="accent6" w:themeShade="80"/>
        </w:rPr>
      </w:pPr>
      <w:r w:rsidRPr="00367BAA">
        <w:rPr>
          <w:b/>
          <w:bCs/>
          <w:color w:val="275317" w:themeColor="accent6" w:themeShade="80"/>
        </w:rPr>
        <w:t>Excused Absences</w:t>
      </w:r>
    </w:p>
    <w:p w14:paraId="54608D66" w14:textId="77777777" w:rsidR="00367BAA" w:rsidRPr="00367BAA" w:rsidRDefault="00367BAA" w:rsidP="00367BAA">
      <w:r w:rsidRPr="00367BAA">
        <w:t xml:space="preserve">Absences for the following reasons are considered excusable by the university based on </w:t>
      </w:r>
      <w:hyperlink r:id="rId13" w:history="1">
        <w:r w:rsidRPr="00367BAA">
          <w:rPr>
            <w:color w:val="467886" w:themeColor="hyperlink"/>
            <w:u w:val="single"/>
          </w:rPr>
          <w:t>UNT policy 6.039</w:t>
        </w:r>
      </w:hyperlink>
      <w:r w:rsidRPr="00367BAA">
        <w:t xml:space="preserve">, but you must obtain a note from the </w:t>
      </w:r>
      <w:hyperlink r:id="rId14" w:history="1">
        <w:r w:rsidRPr="00367BAA">
          <w:rPr>
            <w:color w:val="467886" w:themeColor="hyperlink"/>
            <w:u w:val="single"/>
          </w:rPr>
          <w:t>Dean of Students</w:t>
        </w:r>
      </w:hyperlink>
      <w:r w:rsidRPr="00367BAA">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7 days’ notice to minimize any potential negative impact on your grades.</w:t>
      </w:r>
    </w:p>
    <w:p w14:paraId="171D63B0" w14:textId="77777777" w:rsidR="00367BAA" w:rsidRPr="00367BAA" w:rsidRDefault="00367BAA" w:rsidP="00367BAA">
      <w:r w:rsidRPr="00367BAA">
        <w:t xml:space="preserve">No other absences are eligible to be excused. Unless the absence is an illness or an extenuating circumstance that </w:t>
      </w:r>
      <w:r w:rsidRPr="00367BAA">
        <w:rPr>
          <w:i/>
          <w:iCs/>
        </w:rPr>
        <w:t>exceeds</w:t>
      </w:r>
      <w:r w:rsidRPr="00367BAA">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5D862469" w14:textId="77777777" w:rsidR="00367BAA" w:rsidRPr="00367BAA" w:rsidRDefault="00367BAA" w:rsidP="00367BAA">
      <w:pPr>
        <w:rPr>
          <w:b/>
          <w:bCs/>
          <w:color w:val="275317" w:themeColor="accent6" w:themeShade="80"/>
        </w:rPr>
      </w:pPr>
      <w:r w:rsidRPr="00367BAA">
        <w:rPr>
          <w:b/>
          <w:bCs/>
          <w:color w:val="275317" w:themeColor="accent6" w:themeShade="80"/>
        </w:rPr>
        <w:t xml:space="preserve">If you miss a class: </w:t>
      </w:r>
    </w:p>
    <w:p w14:paraId="7E2FC94D" w14:textId="77777777" w:rsidR="00367BAA" w:rsidRPr="00367BAA" w:rsidRDefault="00367BAA" w:rsidP="00367BAA">
      <w:r w:rsidRPr="00367BAA">
        <w:t xml:space="preserve">You are responsible for finding out what you missed. </w:t>
      </w:r>
      <w:r w:rsidRPr="00367BAA">
        <w:rPr>
          <w:i/>
          <w:iCs/>
        </w:rPr>
        <w:t>Before</w:t>
      </w:r>
      <w:r w:rsidRPr="00367BAA">
        <w:t xml:space="preserve"> the next time our class meets, review the Canvas page and ask a classmate for notes on what you missed, or make an appointment to meet with me or stop by during office hours.</w:t>
      </w:r>
    </w:p>
    <w:p w14:paraId="0A4A842A" w14:textId="77777777" w:rsidR="00367BAA" w:rsidRPr="00367BAA" w:rsidRDefault="00367BAA" w:rsidP="00367BAA">
      <w:pPr>
        <w:rPr>
          <w:b/>
          <w:bCs/>
          <w:color w:val="275317" w:themeColor="accent6" w:themeShade="80"/>
        </w:rPr>
      </w:pPr>
      <w:r w:rsidRPr="00367BAA">
        <w:rPr>
          <w:b/>
          <w:bCs/>
          <w:color w:val="275317" w:themeColor="accent6" w:themeShade="80"/>
        </w:rPr>
        <w:t>If you miss an assignment:</w:t>
      </w:r>
    </w:p>
    <w:p w14:paraId="67BCF607" w14:textId="77777777" w:rsidR="00367BAA" w:rsidRPr="00367BAA" w:rsidRDefault="00367BAA" w:rsidP="00367BAA">
      <w:pPr>
        <w:rPr>
          <w:i/>
          <w:iCs/>
        </w:rPr>
      </w:pPr>
      <w:r w:rsidRPr="00367BAA">
        <w:t xml:space="preserve">Only assignments missed due to an excusable absence can be made up. For excused absences that resulted in missing in-class assignments, it is your responsibility to 1) turn in all necessary documentation regarding the absence and 2) </w:t>
      </w:r>
      <w:r w:rsidRPr="00367BAA">
        <w:rPr>
          <w:i/>
          <w:iCs/>
        </w:rPr>
        <w:t>schedule</w:t>
      </w:r>
      <w:r w:rsidRPr="00367BAA">
        <w:t xml:space="preserve"> a time to make up the missing work </w:t>
      </w:r>
      <w:r w:rsidRPr="00367BAA">
        <w:rPr>
          <w:i/>
          <w:iCs/>
        </w:rPr>
        <w:t>within two weeks of missing the assignment.</w:t>
      </w:r>
      <w:r w:rsidRPr="00367BAA">
        <w:t xml:space="preserve"> Since I must prepare the missing assignment, you cannot make up work as a walk-in during office hours.  </w:t>
      </w:r>
    </w:p>
    <w:p w14:paraId="57376247"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Late Work</w:t>
      </w:r>
    </w:p>
    <w:p w14:paraId="02C221AD" w14:textId="77777777" w:rsidR="00367BAA" w:rsidRPr="00367BAA" w:rsidRDefault="00367BAA" w:rsidP="00367BAA">
      <w:r w:rsidRPr="00367BAA">
        <w:t>This course requires extensive reading and regular writing. To keep up with the course, you must complete all assignments by the date and time stated on Canvas. I will not accept late submissions of minor assignments or MA 3</w:t>
      </w:r>
      <w:r w:rsidRPr="00367BAA">
        <w:rPr>
          <w:i/>
          <w:iCs/>
        </w:rPr>
        <w:t>.</w:t>
      </w:r>
      <w:r w:rsidRPr="00367BAA">
        <w:t xml:space="preserve"> A late MA 1 or MA 2 submission will be marked down a letter grade (from a 90 to an 80, for example) for every day it is late. </w:t>
      </w:r>
    </w:p>
    <w:p w14:paraId="6C92A231" w14:textId="77777777" w:rsidR="00367BAA" w:rsidRPr="00367BAA" w:rsidRDefault="00367BAA" w:rsidP="00367BAA">
      <w:r w:rsidRPr="00367BAA">
        <w:t xml:space="preserve">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w:t>
      </w:r>
    </w:p>
    <w:p w14:paraId="5065226B" w14:textId="77777777" w:rsidR="00367BAA" w:rsidRPr="00367BAA" w:rsidRDefault="00367BAA" w:rsidP="00367BAA">
      <w:pPr>
        <w:rPr>
          <w:b/>
          <w:bCs/>
          <w:color w:val="275317" w:themeColor="accent6" w:themeShade="80"/>
        </w:rPr>
      </w:pPr>
      <w:r w:rsidRPr="00367BAA">
        <w:rPr>
          <w:b/>
          <w:bCs/>
          <w:color w:val="275317" w:themeColor="accent6" w:themeShade="80"/>
        </w:rPr>
        <w:t>Extensions</w:t>
      </w:r>
    </w:p>
    <w:p w14:paraId="52E653F0" w14:textId="77777777" w:rsidR="00367BAA" w:rsidRPr="00367BAA" w:rsidRDefault="00367BAA" w:rsidP="00367BAA">
      <w:pPr>
        <w:rPr>
          <w:bCs/>
        </w:rPr>
      </w:pPr>
      <w:r w:rsidRPr="00367BAA">
        <w:rPr>
          <w:bCs/>
        </w:rPr>
        <w:t xml:space="preserve">I will occasionally grant extensions for assignments if you request the extension at </w:t>
      </w:r>
      <w:r w:rsidRPr="00367BAA">
        <w:rPr>
          <w:b/>
        </w:rPr>
        <w:t>least</w:t>
      </w:r>
      <w:r w:rsidRPr="00367BAA">
        <w:rPr>
          <w:bCs/>
        </w:rPr>
        <w:t xml:space="preserve"> </w:t>
      </w:r>
      <w:r w:rsidRPr="00367BAA">
        <w:rPr>
          <w:b/>
        </w:rPr>
        <w:t>24 hours</w:t>
      </w:r>
      <w:r w:rsidRPr="00367BAA">
        <w:rPr>
          <w:bCs/>
        </w:rPr>
        <w:t xml:space="preserve"> </w:t>
      </w:r>
      <w:r w:rsidRPr="00367BAA">
        <w:rPr>
          <w:b/>
        </w:rPr>
        <w:t xml:space="preserve">before the deadline. </w:t>
      </w:r>
      <w:r w:rsidRPr="00367BAA">
        <w:rPr>
          <w:bCs/>
        </w:rPr>
        <w:t>All requests must be sent via email and include</w:t>
      </w:r>
      <w:r w:rsidRPr="00367BAA">
        <w:rPr>
          <w:b/>
        </w:rPr>
        <w:t xml:space="preserve"> </w:t>
      </w:r>
      <w:r w:rsidRPr="00367BAA">
        <w:rPr>
          <w:bCs/>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p>
    <w:p w14:paraId="692EFBB2"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UNT Policies</w:t>
      </w:r>
    </w:p>
    <w:p w14:paraId="4A7ACFE1" w14:textId="77777777" w:rsidR="00367BAA" w:rsidRPr="00367BAA" w:rsidRDefault="00367BAA" w:rsidP="00367BAA">
      <w:pPr>
        <w:rPr>
          <w:b/>
          <w:bCs/>
          <w:color w:val="275317" w:themeColor="accent6" w:themeShade="80"/>
        </w:rPr>
      </w:pPr>
      <w:r w:rsidRPr="00367BAA">
        <w:rPr>
          <w:b/>
          <w:bCs/>
          <w:color w:val="275317" w:themeColor="accent6" w:themeShade="80"/>
        </w:rPr>
        <w:lastRenderedPageBreak/>
        <w:t>Academic Integrity Standards</w:t>
      </w:r>
    </w:p>
    <w:p w14:paraId="6485BA03" w14:textId="77777777" w:rsidR="00367BAA" w:rsidRPr="00367BAA" w:rsidRDefault="00367BAA" w:rsidP="00367BAA">
      <w:r w:rsidRPr="00367BAA">
        <w:t xml:space="preserve">According to </w:t>
      </w:r>
      <w:hyperlink r:id="rId15" w:history="1">
        <w:r w:rsidRPr="00367BAA">
          <w:rPr>
            <w:color w:val="467886" w:themeColor="hyperlink"/>
            <w:u w:val="single"/>
          </w:rPr>
          <w:t>UNT Policy 06.003</w:t>
        </w:r>
      </w:hyperlink>
      <w:r w:rsidRPr="00367BAA">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16" w:history="1">
        <w:r w:rsidRPr="00367BAA">
          <w:rPr>
            <w:color w:val="467886" w:themeColor="hyperlink"/>
            <w:u w:val="single"/>
          </w:rPr>
          <w:t>Office of Academic Integrity</w:t>
        </w:r>
      </w:hyperlink>
      <w:r w:rsidRPr="00367BAA">
        <w:t xml:space="preserve">. </w:t>
      </w:r>
    </w:p>
    <w:p w14:paraId="793DE5AB" w14:textId="77777777" w:rsidR="00367BAA" w:rsidRPr="00367BAA" w:rsidRDefault="00367BAA" w:rsidP="00367BAA">
      <w:r w:rsidRPr="00367BAA">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6A0D67E" w14:textId="77777777" w:rsidR="00367BAA" w:rsidRPr="00367BAA" w:rsidRDefault="00367BAA" w:rsidP="00367BAA">
      <w:pPr>
        <w:rPr>
          <w:b/>
          <w:bCs/>
        </w:rPr>
      </w:pPr>
      <w:r w:rsidRPr="00367BAA">
        <w:rPr>
          <w:b/>
          <w:bCs/>
        </w:rPr>
        <w:t>Additionally, the use of any generative AI writing tools in any capacity is prohibited in this class.</w:t>
      </w:r>
      <w:r w:rsidRPr="00367BAA">
        <w:t xml:space="preserve"> </w:t>
      </w:r>
      <w:r w:rsidRPr="00367BAA">
        <w:rPr>
          <w:b/>
          <w:bCs/>
        </w:rPr>
        <w:t xml:space="preserve">Assignments for the course have been designed to help you develop as a thinker, reader, and writer without using these technologies, even for pre-writing tasks like brainstorming or researching. You will develop ideas, read, revise, and write independently or when appropriate in consultation with peers, UNT Writing Center tutors, and me. </w:t>
      </w:r>
    </w:p>
    <w:p w14:paraId="735185E6" w14:textId="77777777" w:rsidR="00367BAA" w:rsidRPr="00367BAA" w:rsidRDefault="00367BAA" w:rsidP="00367BAA">
      <w:r w:rsidRPr="00367BAA">
        <w:rPr>
          <w:b/>
          <w:bCs/>
          <w:i/>
          <w:iCs/>
        </w:rPr>
        <w:t>Any</w:t>
      </w:r>
      <w:r w:rsidRPr="00367BAA">
        <w:rPr>
          <w:b/>
          <w:bCs/>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It is your responsibility to make sure AI enabled tools like CoPilot or Grammarly are fully disabled, if you want guidance on how to do this you can come to my office hours.  </w:t>
      </w:r>
    </w:p>
    <w:p w14:paraId="198AB880" w14:textId="77777777" w:rsidR="00367BAA" w:rsidRPr="00367BAA" w:rsidRDefault="00367BAA" w:rsidP="00367BAA">
      <w:pPr>
        <w:rPr>
          <w:b/>
          <w:bCs/>
          <w:color w:val="275317" w:themeColor="accent6" w:themeShade="80"/>
        </w:rPr>
      </w:pPr>
      <w:r w:rsidRPr="00367BAA">
        <w:rPr>
          <w:b/>
          <w:bCs/>
          <w:color w:val="275317" w:themeColor="accent6" w:themeShade="80"/>
        </w:rPr>
        <w:t>Acceptable Student Behavior</w:t>
      </w:r>
    </w:p>
    <w:p w14:paraId="79D4C85C" w14:textId="77777777" w:rsidR="00367BAA" w:rsidRPr="00367BAA" w:rsidRDefault="00367BAA" w:rsidP="00367BAA">
      <w:pPr>
        <w:rPr>
          <w:bCs/>
        </w:rPr>
      </w:pPr>
      <w:r w:rsidRPr="00367BAA">
        <w:rPr>
          <w:bCs/>
        </w:rPr>
        <w:t xml:space="preserve"> According to </w:t>
      </w:r>
      <w:hyperlink r:id="rId17" w:history="1">
        <w:r w:rsidRPr="00367BAA">
          <w:rPr>
            <w:bCs/>
            <w:color w:val="467886" w:themeColor="hyperlink"/>
            <w:u w:val="single"/>
          </w:rPr>
          <w:t>UNT policy 07.012</w:t>
        </w:r>
      </w:hyperlink>
      <w:r w:rsidRPr="00367BA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731764A9" w14:textId="77777777" w:rsidR="00367BAA" w:rsidRPr="00367BAA" w:rsidRDefault="00367BAA" w:rsidP="00367BAA">
      <w:pPr>
        <w:rPr>
          <w:bCs/>
        </w:rPr>
      </w:pPr>
      <w:r w:rsidRPr="00367BAA">
        <w:rPr>
          <w:bCs/>
        </w:rPr>
        <w:t xml:space="preserve">For additional information, refer to the </w:t>
      </w:r>
      <w:hyperlink r:id="rId18" w:history="1">
        <w:r w:rsidRPr="00367BAA">
          <w:rPr>
            <w:bCs/>
            <w:color w:val="467886" w:themeColor="hyperlink"/>
            <w:u w:val="single"/>
          </w:rPr>
          <w:t>Dean of Students</w:t>
        </w:r>
      </w:hyperlink>
      <w:r w:rsidRPr="00367BAA">
        <w:rPr>
          <w:bCs/>
        </w:rPr>
        <w:t xml:space="preserve"> website. </w:t>
      </w:r>
    </w:p>
    <w:p w14:paraId="637D8F51" w14:textId="77777777" w:rsidR="00367BAA" w:rsidRPr="00367BAA" w:rsidRDefault="00367BAA" w:rsidP="00367BAA">
      <w:pPr>
        <w:rPr>
          <w:b/>
          <w:bCs/>
          <w:color w:val="275317" w:themeColor="accent6" w:themeShade="80"/>
        </w:rPr>
      </w:pPr>
      <w:r w:rsidRPr="00367BAA">
        <w:rPr>
          <w:b/>
          <w:bCs/>
          <w:color w:val="275317" w:themeColor="accent6" w:themeShade="80"/>
        </w:rPr>
        <w:t>ADA Accommodations</w:t>
      </w:r>
    </w:p>
    <w:p w14:paraId="62F0143B" w14:textId="77777777" w:rsidR="00367BAA" w:rsidRPr="00367BAA" w:rsidRDefault="00367BAA" w:rsidP="00367BAA">
      <w:pPr>
        <w:rPr>
          <w:bCs/>
        </w:rPr>
      </w:pPr>
      <w:r w:rsidRPr="00367BAA">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2F44F44D" w14:textId="77777777" w:rsidR="00367BAA" w:rsidRPr="00367BAA" w:rsidRDefault="00367BAA" w:rsidP="00367BAA">
      <w:pPr>
        <w:rPr>
          <w:bCs/>
        </w:rPr>
      </w:pPr>
      <w:r w:rsidRPr="00367BAA">
        <w:rPr>
          <w:bCs/>
        </w:rPr>
        <w:t>For additional information, refer to the Office of Disability Access website.</w:t>
      </w:r>
    </w:p>
    <w:p w14:paraId="035CF1C9" w14:textId="77777777" w:rsidR="00367BAA" w:rsidRPr="00367BAA" w:rsidRDefault="00367BAA" w:rsidP="00367BAA">
      <w:pPr>
        <w:rPr>
          <w:b/>
          <w:bCs/>
          <w:color w:val="275317" w:themeColor="accent6" w:themeShade="80"/>
        </w:rPr>
      </w:pPr>
      <w:r w:rsidRPr="00367BAA">
        <w:rPr>
          <w:b/>
          <w:bCs/>
          <w:color w:val="275317" w:themeColor="accent6" w:themeShade="80"/>
        </w:rPr>
        <w:t>Emergency Notification &amp; Procedures</w:t>
      </w:r>
    </w:p>
    <w:p w14:paraId="1FB46E42" w14:textId="77777777" w:rsidR="00367BAA" w:rsidRPr="00367BAA" w:rsidRDefault="00367BAA" w:rsidP="00367BAA">
      <w:pPr>
        <w:rPr>
          <w:bCs/>
        </w:rPr>
      </w:pPr>
      <w:r w:rsidRPr="00367BAA">
        <w:rPr>
          <w:bCs/>
        </w:rPr>
        <w:t xml:space="preserve">UNT uses a system called Eagle Alert to quickly provide students with critical information in the event of an emergency (i.e., severe weather, campus closing, and health and public safety </w:t>
      </w:r>
      <w:r w:rsidRPr="00367BAA">
        <w:rPr>
          <w:bCs/>
        </w:rPr>
        <w:lastRenderedPageBreak/>
        <w:t>emergencies like chemical spills, fires, or violence). In the event of a university closure, please refer to Canvas for contingency plans for covering course materials.</w:t>
      </w:r>
    </w:p>
    <w:p w14:paraId="67F6A354" w14:textId="77777777" w:rsidR="00367BAA" w:rsidRPr="00367BAA" w:rsidRDefault="00367BAA" w:rsidP="00367BAA">
      <w:pPr>
        <w:rPr>
          <w:bCs/>
        </w:rPr>
      </w:pPr>
      <w:r w:rsidRPr="00367BAA">
        <w:rPr>
          <w:bCs/>
        </w:rPr>
        <w:t>For additional information, refer to the Eagle Alert website.</w:t>
      </w:r>
    </w:p>
    <w:p w14:paraId="7BE4C70C" w14:textId="77777777" w:rsidR="00367BAA" w:rsidRPr="00367BAA" w:rsidRDefault="00367BAA" w:rsidP="00367BAA">
      <w:pPr>
        <w:tabs>
          <w:tab w:val="left" w:pos="3060"/>
        </w:tabs>
        <w:jc w:val="left"/>
        <w:rPr>
          <w:b/>
          <w:caps/>
          <w:color w:val="008000"/>
          <w:sz w:val="32"/>
          <w:szCs w:val="32"/>
        </w:rPr>
      </w:pPr>
      <w:r w:rsidRPr="00367BAA">
        <w:rPr>
          <w:b/>
          <w:caps/>
          <w:color w:val="008000"/>
          <w:sz w:val="32"/>
          <w:szCs w:val="32"/>
        </w:rPr>
        <w:t xml:space="preserve">UNT Resources </w:t>
      </w:r>
    </w:p>
    <w:p w14:paraId="12B50907" w14:textId="77777777" w:rsidR="00367BAA" w:rsidRPr="00367BAA" w:rsidRDefault="00367BAA" w:rsidP="00367BAA">
      <w:pPr>
        <w:rPr>
          <w:b/>
          <w:bCs/>
          <w:color w:val="275317" w:themeColor="accent6" w:themeShade="80"/>
        </w:rPr>
      </w:pPr>
      <w:r w:rsidRPr="00367BAA">
        <w:rPr>
          <w:b/>
          <w:bCs/>
          <w:color w:val="275317" w:themeColor="accent6" w:themeShade="80"/>
        </w:rPr>
        <w:t xml:space="preserve">Technical Assistance: </w:t>
      </w:r>
    </w:p>
    <w:p w14:paraId="46281A26" w14:textId="77777777" w:rsidR="00367BAA" w:rsidRPr="00367BAA" w:rsidRDefault="00367BAA" w:rsidP="00367BAA">
      <w:pPr>
        <w:spacing w:after="0"/>
      </w:pPr>
      <w:hyperlink r:id="rId19" w:history="1">
        <w:r w:rsidRPr="00367BAA">
          <w:rPr>
            <w:color w:val="467886" w:themeColor="hyperlink"/>
            <w:u w:val="single"/>
          </w:rPr>
          <w:t>Information Technology Help Desk | University of North Texas</w:t>
        </w:r>
      </w:hyperlink>
      <w:r w:rsidRPr="00367BAA">
        <w:t xml:space="preserve">   </w:t>
      </w:r>
    </w:p>
    <w:p w14:paraId="0B7FFE06" w14:textId="77777777" w:rsidR="00367BAA" w:rsidRPr="00367BAA" w:rsidRDefault="00367BAA" w:rsidP="00367BAA">
      <w:pPr>
        <w:spacing w:after="0"/>
      </w:pPr>
      <w:r w:rsidRPr="00367BAA">
        <w:t>Email: helpdesk@unt.edu</w:t>
      </w:r>
    </w:p>
    <w:p w14:paraId="4840D3F7" w14:textId="77777777" w:rsidR="00367BAA" w:rsidRPr="00367BAA" w:rsidRDefault="00367BAA" w:rsidP="00367BAA">
      <w:pPr>
        <w:spacing w:after="0"/>
      </w:pPr>
      <w:r w:rsidRPr="00367BAA">
        <w:t>Phone: 940-565-2324</w:t>
      </w:r>
    </w:p>
    <w:p w14:paraId="7A1095E0" w14:textId="77777777" w:rsidR="00367BAA" w:rsidRPr="00367BAA" w:rsidRDefault="00367BAA" w:rsidP="00367BAA">
      <w:pPr>
        <w:spacing w:after="0"/>
      </w:pPr>
      <w:r w:rsidRPr="00367BAA">
        <w:t>In Person: Sage Hall, Room 130</w:t>
      </w:r>
    </w:p>
    <w:p w14:paraId="6952A8D6" w14:textId="77777777" w:rsidR="00367BAA" w:rsidRPr="00367BAA" w:rsidRDefault="00367BAA" w:rsidP="00367BAA">
      <w:pPr>
        <w:spacing w:after="0"/>
      </w:pPr>
    </w:p>
    <w:p w14:paraId="2323FA54" w14:textId="77777777" w:rsidR="00367BAA" w:rsidRPr="00367BAA" w:rsidRDefault="00367BAA" w:rsidP="00367BAA">
      <w:pPr>
        <w:rPr>
          <w:b/>
          <w:bCs/>
          <w:color w:val="275317" w:themeColor="accent6" w:themeShade="80"/>
        </w:rPr>
      </w:pPr>
      <w:r w:rsidRPr="00367BAA">
        <w:rPr>
          <w:b/>
          <w:bCs/>
          <w:color w:val="275317" w:themeColor="accent6" w:themeShade="80"/>
        </w:rPr>
        <w:t xml:space="preserve">Writing Assistance: </w:t>
      </w:r>
    </w:p>
    <w:p w14:paraId="3647212A" w14:textId="77777777" w:rsidR="00367BAA" w:rsidRPr="00367BAA" w:rsidRDefault="00367BAA" w:rsidP="00367BAA">
      <w:pPr>
        <w:spacing w:after="0"/>
      </w:pPr>
      <w:hyperlink r:id="rId20" w:history="1">
        <w:r w:rsidRPr="00367BAA">
          <w:rPr>
            <w:color w:val="467886" w:themeColor="hyperlink"/>
            <w:u w:val="single"/>
          </w:rPr>
          <w:t>Writing Center | University of North Texas</w:t>
        </w:r>
      </w:hyperlink>
    </w:p>
    <w:p w14:paraId="61D00805" w14:textId="77777777" w:rsidR="00367BAA" w:rsidRPr="00367BAA" w:rsidRDefault="00367BAA" w:rsidP="00367BAA">
      <w:pPr>
        <w:spacing w:after="0"/>
      </w:pPr>
      <w:r w:rsidRPr="00367BAA">
        <w:t>Email:WritingCenter@unt.edu </w:t>
      </w:r>
    </w:p>
    <w:p w14:paraId="04D097C3" w14:textId="77777777" w:rsidR="00367BAA" w:rsidRPr="00367BAA" w:rsidRDefault="00367BAA" w:rsidP="00367BAA">
      <w:pPr>
        <w:spacing w:after="0"/>
      </w:pPr>
      <w:r w:rsidRPr="00367BAA">
        <w:t>Phone: 940-565-2563</w:t>
      </w:r>
    </w:p>
    <w:p w14:paraId="515AD58D" w14:textId="77777777" w:rsidR="00367BAA" w:rsidRPr="00367BAA" w:rsidRDefault="00367BAA" w:rsidP="00367BAA">
      <w:r w:rsidRPr="00367BAA">
        <w:t>In Person: Sage Hall, Room 150</w:t>
      </w:r>
    </w:p>
    <w:p w14:paraId="24BF6787" w14:textId="77777777" w:rsidR="00367BAA" w:rsidRPr="00367BAA" w:rsidRDefault="00367BAA" w:rsidP="00367BAA">
      <w:pPr>
        <w:rPr>
          <w:bCs/>
        </w:rPr>
      </w:pPr>
    </w:p>
    <w:p w14:paraId="5DF36FB2" w14:textId="77777777" w:rsidR="00367BAA" w:rsidRPr="00367BAA" w:rsidRDefault="00367BAA" w:rsidP="00367BAA">
      <w:pPr>
        <w:spacing w:after="0" w:line="480" w:lineRule="auto"/>
        <w:jc w:val="left"/>
      </w:pPr>
      <w:r w:rsidRPr="00367BAA">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367BAA" w:rsidRPr="00367BAA" w14:paraId="1EB99F38" w14:textId="77777777" w:rsidTr="00953A83">
        <w:trPr>
          <w:trHeight w:val="720"/>
        </w:trPr>
        <w:tc>
          <w:tcPr>
            <w:tcW w:w="9350" w:type="dxa"/>
            <w:gridSpan w:val="4"/>
            <w:tcBorders>
              <w:bottom w:val="single" w:sz="2" w:space="0" w:color="196B24" w:themeColor="accent3"/>
            </w:tcBorders>
            <w:shd w:val="clear" w:color="auto" w:fill="4EA72E" w:themeFill="accent6"/>
            <w:vAlign w:val="center"/>
          </w:tcPr>
          <w:p w14:paraId="5F10EEB5" w14:textId="77777777" w:rsidR="00367BAA" w:rsidRPr="00367BAA" w:rsidRDefault="00367BAA" w:rsidP="00367BAA">
            <w:pPr>
              <w:spacing w:after="0"/>
              <w:jc w:val="center"/>
              <w:rPr>
                <w:rFonts w:eastAsiaTheme="minorEastAsia"/>
                <w:b/>
                <w:bCs/>
                <w:color w:val="FFFFFF" w:themeColor="background1"/>
                <w:sz w:val="36"/>
                <w:szCs w:val="36"/>
              </w:rPr>
            </w:pPr>
            <w:r w:rsidRPr="00367BAA">
              <w:rPr>
                <w:rFonts w:eastAsiaTheme="minorEastAsia"/>
                <w:b/>
                <w:bCs/>
                <w:color w:val="FFFFFF" w:themeColor="background1"/>
                <w:sz w:val="36"/>
                <w:szCs w:val="22"/>
              </w:rPr>
              <w:lastRenderedPageBreak/>
              <w:fldChar w:fldCharType="begin"/>
            </w:r>
            <w:r w:rsidRPr="00367BAA">
              <w:rPr>
                <w:rFonts w:eastAsiaTheme="minorEastAsia"/>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67BAA">
              <w:rPr>
                <w:rFonts w:eastAsiaTheme="minorEastAsia"/>
                <w:b/>
                <w:bCs/>
                <w:color w:val="FFFFFF" w:themeColor="background1"/>
                <w:sz w:val="36"/>
                <w:szCs w:val="22"/>
              </w:rPr>
              <w:fldChar w:fldCharType="separate"/>
            </w:r>
            <w:r w:rsidRPr="00367BAA">
              <w:rPr>
                <w:rFonts w:eastAsiaTheme="minorEastAsia"/>
                <w:b/>
                <w:bCs/>
                <w:color w:val="FFFFFF" w:themeColor="background1"/>
                <w:sz w:val="36"/>
                <w:szCs w:val="22"/>
              </w:rPr>
              <w:fldChar w:fldCharType="end"/>
            </w:r>
            <w:r w:rsidRPr="00367BAA">
              <w:rPr>
                <w:rFonts w:eastAsiaTheme="minorEastAsia"/>
                <w:b/>
                <w:bCs/>
                <w:color w:val="FFFFFF" w:themeColor="background1"/>
                <w:sz w:val="36"/>
                <w:szCs w:val="22"/>
              </w:rPr>
              <w:fldChar w:fldCharType="begin"/>
            </w:r>
            <w:r w:rsidRPr="00367BAA">
              <w:rPr>
                <w:rFonts w:eastAsiaTheme="minorEastAsia"/>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67BAA">
              <w:rPr>
                <w:rFonts w:eastAsiaTheme="minorEastAsia"/>
                <w:b/>
                <w:bCs/>
                <w:color w:val="FFFFFF" w:themeColor="background1"/>
                <w:sz w:val="36"/>
                <w:szCs w:val="22"/>
              </w:rPr>
              <w:fldChar w:fldCharType="separate"/>
            </w:r>
            <w:r w:rsidRPr="00367BAA">
              <w:rPr>
                <w:rFonts w:eastAsiaTheme="minorEastAsia"/>
                <w:b/>
                <w:bCs/>
                <w:color w:val="FFFFFF" w:themeColor="background1"/>
                <w:sz w:val="36"/>
                <w:szCs w:val="22"/>
              </w:rPr>
              <w:fldChar w:fldCharType="end"/>
            </w:r>
            <w:r w:rsidRPr="00367BAA">
              <w:rPr>
                <w:rFonts w:eastAsiaTheme="minorEastAsia"/>
                <w:b/>
                <w:bCs/>
                <w:color w:val="FFFFFF" w:themeColor="background1"/>
                <w:sz w:val="36"/>
                <w:szCs w:val="36"/>
              </w:rPr>
              <w:t>English 1310 Weekly Schedule |Fall 2026</w:t>
            </w:r>
          </w:p>
          <w:p w14:paraId="27A276F0" w14:textId="77777777" w:rsidR="00367BAA" w:rsidRPr="00367BAA" w:rsidRDefault="00367BAA" w:rsidP="00367BAA">
            <w:pPr>
              <w:spacing w:after="0"/>
              <w:contextualSpacing/>
              <w:jc w:val="center"/>
              <w:rPr>
                <w:rFonts w:eastAsiaTheme="minorEastAsia"/>
                <w:color w:val="FFFFFF" w:themeColor="background1"/>
                <w:sz w:val="22"/>
                <w:szCs w:val="28"/>
              </w:rPr>
            </w:pPr>
            <w:r w:rsidRPr="00367BAA">
              <w:rPr>
                <w:rFonts w:eastAsiaTheme="minorEastAsia"/>
                <w:color w:val="FFFFFF" w:themeColor="background1"/>
                <w:sz w:val="16"/>
              </w:rPr>
              <w:t>*This schedule is subject to change at your instructor’s discretion. Always check the “announcements” in Canvas for any changes.</w:t>
            </w:r>
          </w:p>
        </w:tc>
      </w:tr>
      <w:tr w:rsidR="00367BAA" w:rsidRPr="00367BAA" w14:paraId="3D44FD3A" w14:textId="77777777" w:rsidTr="00953A83">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521DEC80" w14:textId="77777777" w:rsidR="00367BAA" w:rsidRPr="00367BAA" w:rsidRDefault="00367BAA" w:rsidP="00367BAA">
            <w:pPr>
              <w:spacing w:after="0"/>
              <w:jc w:val="center"/>
              <w:rPr>
                <w:rFonts w:eastAsiaTheme="minorEastAsia"/>
                <w:b/>
                <w:bCs/>
                <w:color w:val="FFFFFF" w:themeColor="background1"/>
                <w:sz w:val="22"/>
                <w:szCs w:val="22"/>
              </w:rPr>
            </w:pPr>
            <w:r w:rsidRPr="00367BAA">
              <w:rPr>
                <w:rFonts w:eastAsiaTheme="minorEastAsia"/>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6106DD70" w14:textId="77777777" w:rsidR="00367BAA" w:rsidRPr="00367BAA" w:rsidRDefault="00367BAA" w:rsidP="00367BAA">
            <w:pPr>
              <w:spacing w:after="0"/>
              <w:jc w:val="center"/>
              <w:rPr>
                <w:rFonts w:eastAsiaTheme="minorEastAsia"/>
                <w:b/>
                <w:bCs/>
                <w:color w:val="FFFFFF" w:themeColor="background1"/>
                <w:sz w:val="22"/>
                <w:szCs w:val="22"/>
              </w:rPr>
            </w:pPr>
            <w:r w:rsidRPr="00367BAA">
              <w:rPr>
                <w:rFonts w:eastAsiaTheme="minorEastAsia"/>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F6A03F4" w14:textId="77777777" w:rsidR="00367BAA" w:rsidRPr="00367BAA" w:rsidRDefault="00367BAA" w:rsidP="00367BAA">
            <w:pPr>
              <w:spacing w:after="0"/>
              <w:jc w:val="center"/>
              <w:rPr>
                <w:rFonts w:eastAsiaTheme="minorEastAsia"/>
                <w:b/>
                <w:bCs/>
                <w:color w:val="FFFFFF" w:themeColor="background1"/>
                <w:sz w:val="22"/>
                <w:szCs w:val="22"/>
              </w:rPr>
            </w:pPr>
            <w:r w:rsidRPr="00367BAA">
              <w:rPr>
                <w:rFonts w:eastAsiaTheme="minorEastAsia"/>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0126818F" w14:textId="77777777" w:rsidR="00367BAA" w:rsidRPr="00367BAA" w:rsidRDefault="00367BAA" w:rsidP="00367BAA">
            <w:pPr>
              <w:spacing w:after="0"/>
              <w:jc w:val="center"/>
              <w:rPr>
                <w:rFonts w:eastAsiaTheme="minorEastAsia"/>
                <w:b/>
                <w:bCs/>
                <w:color w:val="FFFFFF" w:themeColor="background1"/>
                <w:sz w:val="22"/>
                <w:szCs w:val="22"/>
              </w:rPr>
            </w:pPr>
            <w:r w:rsidRPr="00367BAA">
              <w:rPr>
                <w:rFonts w:eastAsiaTheme="minorEastAsia"/>
                <w:b/>
                <w:bCs/>
                <w:color w:val="FFFFFF" w:themeColor="background1"/>
                <w:sz w:val="22"/>
                <w:szCs w:val="22"/>
              </w:rPr>
              <w:t>ASSIGNMENTS</w:t>
            </w:r>
          </w:p>
        </w:tc>
      </w:tr>
      <w:tr w:rsidR="00367BAA" w:rsidRPr="00367BAA" w14:paraId="70C336AB" w14:textId="77777777" w:rsidTr="00953A83">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1AB36F58" w14:textId="77777777" w:rsidR="00367BAA" w:rsidRPr="00367BAA" w:rsidRDefault="00367BAA" w:rsidP="00367BAA">
            <w:pPr>
              <w:spacing w:after="0"/>
              <w:jc w:val="center"/>
              <w:rPr>
                <w:rFonts w:eastAsiaTheme="minorEastAsia"/>
                <w:sz w:val="22"/>
                <w:szCs w:val="22"/>
              </w:rPr>
            </w:pPr>
            <w:r w:rsidRPr="00367BAA">
              <w:rPr>
                <w:rFonts w:eastAsiaTheme="minorEastAsia"/>
                <w:b/>
                <w:bCs/>
                <w:color w:val="FFFFFF" w:themeColor="background1"/>
                <w:sz w:val="22"/>
                <w:szCs w:val="22"/>
              </w:rPr>
              <w:t>UNIT 1</w:t>
            </w:r>
          </w:p>
        </w:tc>
      </w:tr>
      <w:tr w:rsidR="00367BAA" w:rsidRPr="00367BAA" w14:paraId="309FD25C" w14:textId="77777777" w:rsidTr="00953A83">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0C1524B4" w14:textId="77777777" w:rsidR="00367BAA" w:rsidRPr="00367BAA" w:rsidRDefault="00367BAA" w:rsidP="00367BAA">
            <w:pPr>
              <w:spacing w:after="0"/>
              <w:jc w:val="left"/>
              <w:rPr>
                <w:rFonts w:eastAsiaTheme="minorEastAsia"/>
              </w:rPr>
            </w:pPr>
            <w:r w:rsidRPr="00367BAA">
              <w:rPr>
                <w:rFonts w:eastAsiaTheme="minorEastAsia"/>
              </w:rPr>
              <w:t>Week 1</w:t>
            </w:r>
          </w:p>
          <w:p w14:paraId="222DB421" w14:textId="77777777" w:rsidR="00367BAA" w:rsidRPr="00367BAA" w:rsidRDefault="00367BAA" w:rsidP="00367BAA">
            <w:pPr>
              <w:spacing w:after="0"/>
              <w:jc w:val="left"/>
              <w:rPr>
                <w:rFonts w:eastAsiaTheme="minorEastAsia"/>
              </w:rPr>
            </w:pPr>
          </w:p>
        </w:tc>
        <w:tc>
          <w:tcPr>
            <w:tcW w:w="1800" w:type="dxa"/>
            <w:tcBorders>
              <w:top w:val="nil"/>
              <w:left w:val="nil"/>
              <w:bottom w:val="single" w:sz="2" w:space="0" w:color="196B24" w:themeColor="accent3"/>
              <w:right w:val="nil"/>
            </w:tcBorders>
            <w:shd w:val="clear" w:color="auto" w:fill="D9F2D0" w:themeFill="accent6" w:themeFillTint="33"/>
          </w:tcPr>
          <w:p w14:paraId="4E642C4E" w14:textId="77777777" w:rsidR="00367BAA" w:rsidRPr="00367BAA" w:rsidRDefault="00367BAA" w:rsidP="00367BAA">
            <w:pPr>
              <w:spacing w:after="0"/>
              <w:ind w:left="360"/>
              <w:jc w:val="left"/>
              <w:rPr>
                <w:rFonts w:eastAsiaTheme="minorEastAsia"/>
              </w:rPr>
            </w:pPr>
          </w:p>
        </w:tc>
        <w:tc>
          <w:tcPr>
            <w:tcW w:w="2790" w:type="dxa"/>
            <w:tcBorders>
              <w:top w:val="nil"/>
              <w:left w:val="nil"/>
              <w:bottom w:val="single" w:sz="2" w:space="0" w:color="196B24" w:themeColor="accent3"/>
              <w:right w:val="nil"/>
            </w:tcBorders>
            <w:shd w:val="clear" w:color="auto" w:fill="B3E5A1" w:themeFill="accent6" w:themeFillTint="66"/>
          </w:tcPr>
          <w:p w14:paraId="74048FC3" w14:textId="77777777" w:rsidR="00367BAA" w:rsidRPr="00367BAA" w:rsidRDefault="00367BAA" w:rsidP="00367BAA">
            <w:pPr>
              <w:spacing w:after="0"/>
              <w:ind w:left="360"/>
              <w:jc w:val="left"/>
              <w:rPr>
                <w:rFonts w:eastAsiaTheme="minorEastAsia"/>
              </w:rPr>
            </w:pPr>
            <w:r w:rsidRPr="00367BAA">
              <w:rPr>
                <w:rFonts w:eastAsiaTheme="minorEastAsia"/>
              </w:rPr>
              <w:t>Monday: Understanding the Course Expectations</w:t>
            </w:r>
          </w:p>
          <w:p w14:paraId="6E0C2D77" w14:textId="77777777" w:rsidR="00367BAA" w:rsidRPr="00367BAA" w:rsidRDefault="00367BAA" w:rsidP="00367BAA">
            <w:pPr>
              <w:spacing w:after="0"/>
              <w:ind w:left="360"/>
              <w:jc w:val="left"/>
              <w:rPr>
                <w:rFonts w:eastAsiaTheme="minorEastAsia"/>
              </w:rPr>
            </w:pPr>
          </w:p>
          <w:p w14:paraId="6439115C" w14:textId="77777777" w:rsidR="00367BAA" w:rsidRPr="00367BAA" w:rsidRDefault="00367BAA" w:rsidP="00367BAA">
            <w:pPr>
              <w:spacing w:after="0"/>
              <w:ind w:left="360"/>
              <w:jc w:val="left"/>
              <w:rPr>
                <w:rFonts w:eastAsiaTheme="minorEastAsia"/>
              </w:rPr>
            </w:pPr>
            <w:r w:rsidRPr="00367BAA">
              <w:rPr>
                <w:rFonts w:eastAsiaTheme="minorEastAsia"/>
              </w:rPr>
              <w:t>Wednesday: What is rhetoric?</w:t>
            </w:r>
          </w:p>
          <w:p w14:paraId="7C5BDC3F" w14:textId="77777777" w:rsidR="00367BAA" w:rsidRPr="00367BAA" w:rsidRDefault="00367BAA" w:rsidP="00367BAA">
            <w:pPr>
              <w:spacing w:after="0"/>
              <w:ind w:left="360"/>
              <w:jc w:val="left"/>
              <w:rPr>
                <w:rFonts w:eastAsiaTheme="minorEastAsia"/>
              </w:rPr>
            </w:pPr>
          </w:p>
          <w:p w14:paraId="6B1D5751" w14:textId="77777777" w:rsidR="00367BAA" w:rsidRPr="00367BAA" w:rsidRDefault="00367BAA" w:rsidP="00367BAA">
            <w:pPr>
              <w:spacing w:after="0"/>
              <w:ind w:left="360"/>
              <w:jc w:val="left"/>
              <w:rPr>
                <w:rFonts w:eastAsiaTheme="minorEastAsia"/>
              </w:rPr>
            </w:pPr>
            <w:r w:rsidRPr="00367BAA">
              <w:rPr>
                <w:rFonts w:eastAsiaTheme="minorEastAsia"/>
              </w:rPr>
              <w:t>Friday: Why the humanities matter</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5FABB722" w14:textId="77777777" w:rsidR="00367BAA" w:rsidRPr="00367BAA" w:rsidRDefault="00367BAA" w:rsidP="00367BAA">
            <w:pPr>
              <w:spacing w:after="0"/>
              <w:ind w:left="360"/>
              <w:jc w:val="left"/>
              <w:rPr>
                <w:rFonts w:eastAsiaTheme="minorEastAsia"/>
                <w:b/>
                <w:bCs/>
              </w:rPr>
            </w:pPr>
            <w:r w:rsidRPr="00367BAA">
              <w:rPr>
                <w:rFonts w:eastAsiaTheme="minorEastAsia"/>
                <w:b/>
                <w:bCs/>
              </w:rPr>
              <w:t>Quiz | Course Policies due on Canvas by Wednesday, August 19</w:t>
            </w:r>
            <w:r w:rsidRPr="00367BAA">
              <w:rPr>
                <w:rFonts w:eastAsiaTheme="minorEastAsia"/>
                <w:b/>
                <w:bCs/>
                <w:vertAlign w:val="superscript"/>
              </w:rPr>
              <w:t>th</w:t>
            </w:r>
            <w:r w:rsidRPr="00367BAA">
              <w:rPr>
                <w:rFonts w:eastAsiaTheme="minorEastAsia"/>
                <w:b/>
                <w:bCs/>
              </w:rPr>
              <w:t xml:space="preserve"> at 11:59pm</w:t>
            </w:r>
          </w:p>
          <w:p w14:paraId="599D852B" w14:textId="77777777" w:rsidR="00367BAA" w:rsidRPr="00367BAA" w:rsidRDefault="00367BAA" w:rsidP="00367BAA">
            <w:pPr>
              <w:spacing w:after="0"/>
              <w:ind w:left="360"/>
              <w:jc w:val="left"/>
              <w:rPr>
                <w:rFonts w:eastAsiaTheme="minorEastAsia"/>
              </w:rPr>
            </w:pPr>
          </w:p>
          <w:p w14:paraId="0B0A9918" w14:textId="77777777" w:rsidR="00367BAA" w:rsidRPr="00367BAA" w:rsidRDefault="00367BAA" w:rsidP="00367BAA">
            <w:pPr>
              <w:spacing w:after="0"/>
              <w:ind w:left="360"/>
              <w:jc w:val="left"/>
              <w:rPr>
                <w:rFonts w:eastAsiaTheme="minorEastAsia"/>
              </w:rPr>
            </w:pPr>
            <w:r w:rsidRPr="00367BAA">
              <w:rPr>
                <w:rFonts w:eastAsiaTheme="minorEastAsia"/>
              </w:rPr>
              <w:t>Purchase 3 blue books for use throughout the semester (bluebooks are 98 cents each at the bookstore)</w:t>
            </w:r>
          </w:p>
        </w:tc>
      </w:tr>
      <w:tr w:rsidR="00367BAA" w:rsidRPr="00367BAA" w14:paraId="33A6052A" w14:textId="77777777" w:rsidTr="00953A83">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7E55E670" w14:textId="77777777" w:rsidR="00367BAA" w:rsidRPr="00367BAA" w:rsidRDefault="00367BAA" w:rsidP="00367BAA">
            <w:pPr>
              <w:spacing w:after="0"/>
              <w:jc w:val="left"/>
              <w:rPr>
                <w:rFonts w:eastAsiaTheme="minorEastAsia"/>
              </w:rPr>
            </w:pPr>
            <w:r w:rsidRPr="00367BAA">
              <w:rPr>
                <w:rFonts w:eastAsiaTheme="minorEastAsia"/>
              </w:rPr>
              <w:t>Week 2</w:t>
            </w:r>
          </w:p>
          <w:p w14:paraId="407660C8" w14:textId="77777777" w:rsidR="00367BAA" w:rsidRPr="00367BAA" w:rsidRDefault="00367BAA" w:rsidP="00367BAA">
            <w:pPr>
              <w:spacing w:after="0"/>
              <w:jc w:val="left"/>
              <w:rPr>
                <w:rFonts w:eastAsiaTheme="minorEastAsia"/>
              </w:rPr>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186BA982" w14:textId="77777777" w:rsidR="00367BAA" w:rsidRPr="00367BAA" w:rsidRDefault="00367BAA" w:rsidP="00367BAA">
            <w:pPr>
              <w:spacing w:after="0"/>
              <w:jc w:val="left"/>
              <w:rPr>
                <w:rFonts w:eastAsiaTheme="minorEastAsia"/>
              </w:rPr>
            </w:pPr>
            <w:r w:rsidRPr="00367BAA">
              <w:rPr>
                <w:rFonts w:eastAsiaTheme="minorEastAsia"/>
              </w:rPr>
              <w:t>Monday: CH 1 | Reading &amp; Writing Rhetorically</w:t>
            </w:r>
          </w:p>
          <w:p w14:paraId="75529353" w14:textId="77777777" w:rsidR="00367BAA" w:rsidRPr="00367BAA" w:rsidRDefault="00367BAA" w:rsidP="00367BAA">
            <w:pPr>
              <w:spacing w:after="0"/>
              <w:jc w:val="left"/>
              <w:rPr>
                <w:rFonts w:eastAsiaTheme="minorEastAsia"/>
              </w:rPr>
            </w:pPr>
          </w:p>
          <w:p w14:paraId="7BEAD2B5" w14:textId="77777777" w:rsidR="00367BAA" w:rsidRPr="00367BAA" w:rsidRDefault="00367BAA" w:rsidP="00367BAA">
            <w:pPr>
              <w:spacing w:after="0"/>
              <w:jc w:val="left"/>
              <w:rPr>
                <w:rFonts w:eastAsiaTheme="minorEastAsia"/>
              </w:rPr>
            </w:pPr>
            <w:r w:rsidRPr="00367BAA">
              <w:rPr>
                <w:rFonts w:eastAsiaTheme="minorEastAsia"/>
              </w:rPr>
              <w:t>Wednesday: In class reading, Unlearning the Five Paragraph Essay by Jonathan Lang</w:t>
            </w:r>
          </w:p>
          <w:p w14:paraId="7AA257D2" w14:textId="77777777" w:rsidR="00367BAA" w:rsidRPr="00367BAA" w:rsidRDefault="00367BAA" w:rsidP="00367BAA">
            <w:pPr>
              <w:spacing w:after="0"/>
              <w:jc w:val="left"/>
              <w:rPr>
                <w:rFonts w:eastAsiaTheme="minorEastAsia"/>
              </w:rPr>
            </w:pPr>
          </w:p>
          <w:p w14:paraId="41100D0C" w14:textId="77777777" w:rsidR="00367BAA" w:rsidRPr="00367BAA" w:rsidRDefault="00367BAA" w:rsidP="00367BAA">
            <w:pPr>
              <w:spacing w:after="0"/>
              <w:jc w:val="left"/>
              <w:rPr>
                <w:rFonts w:eastAsiaTheme="minorEastAsia"/>
              </w:rPr>
            </w:pPr>
            <w:r w:rsidRPr="00367BAA">
              <w:rPr>
                <w:rFonts w:eastAsiaTheme="minorEastAsia"/>
              </w:rPr>
              <w:t>Friday: in class reading, Death Sentence by Elena Pasarello</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1FD165A5" w14:textId="77777777" w:rsidR="00367BAA" w:rsidRPr="00367BAA" w:rsidRDefault="00367BAA" w:rsidP="00367BAA">
            <w:pPr>
              <w:spacing w:after="0"/>
              <w:ind w:left="360"/>
              <w:jc w:val="left"/>
              <w:rPr>
                <w:rFonts w:eastAsiaTheme="minorEastAsia"/>
              </w:rPr>
            </w:pPr>
            <w:r w:rsidRPr="00367BAA">
              <w:rPr>
                <w:rFonts w:eastAsiaTheme="minorEastAsia"/>
              </w:rPr>
              <w:t>Monday: discussion of ch. 1 and reading quiz</w:t>
            </w:r>
          </w:p>
          <w:p w14:paraId="3F352E14" w14:textId="77777777" w:rsidR="00367BAA" w:rsidRPr="00367BAA" w:rsidRDefault="00367BAA" w:rsidP="00367BAA">
            <w:pPr>
              <w:spacing w:after="0"/>
              <w:ind w:left="360"/>
              <w:jc w:val="left"/>
              <w:rPr>
                <w:rFonts w:eastAsiaTheme="minorEastAsia"/>
              </w:rPr>
            </w:pPr>
          </w:p>
          <w:p w14:paraId="76358583" w14:textId="77777777" w:rsidR="00367BAA" w:rsidRPr="00367BAA" w:rsidRDefault="00367BAA" w:rsidP="00367BAA">
            <w:pPr>
              <w:spacing w:after="0"/>
              <w:ind w:left="360"/>
              <w:jc w:val="left"/>
              <w:rPr>
                <w:rFonts w:eastAsiaTheme="minorEastAsia"/>
              </w:rPr>
            </w:pPr>
            <w:r w:rsidRPr="00367BAA">
              <w:rPr>
                <w:rFonts w:eastAsiaTheme="minorEastAsia"/>
              </w:rPr>
              <w:t>Wednesday: Active Reading</w:t>
            </w:r>
          </w:p>
          <w:p w14:paraId="7E4FE108" w14:textId="77777777" w:rsidR="00367BAA" w:rsidRPr="00367BAA" w:rsidRDefault="00367BAA" w:rsidP="00367BAA">
            <w:pPr>
              <w:spacing w:after="0"/>
              <w:ind w:left="360"/>
              <w:jc w:val="left"/>
              <w:rPr>
                <w:rFonts w:eastAsiaTheme="minorEastAsia"/>
              </w:rPr>
            </w:pPr>
          </w:p>
          <w:p w14:paraId="5978E638" w14:textId="77777777" w:rsidR="00367BAA" w:rsidRPr="00367BAA" w:rsidRDefault="00367BAA" w:rsidP="00367BAA">
            <w:pPr>
              <w:spacing w:after="0"/>
              <w:ind w:left="360"/>
              <w:jc w:val="left"/>
              <w:rPr>
                <w:rFonts w:eastAsiaTheme="minorEastAsia"/>
              </w:rPr>
            </w:pPr>
            <w:r w:rsidRPr="00367BAA">
              <w:rPr>
                <w:rFonts w:eastAsiaTheme="minorEastAsia"/>
              </w:rPr>
              <w:t>Friday: Reading like a writer</w:t>
            </w: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E24C4FE" w14:textId="77777777" w:rsidR="00367BAA" w:rsidRPr="00367BAA" w:rsidRDefault="00367BAA" w:rsidP="00367BAA">
            <w:pPr>
              <w:spacing w:after="0"/>
              <w:ind w:left="360"/>
              <w:jc w:val="left"/>
              <w:rPr>
                <w:rFonts w:eastAsiaTheme="minorEastAsia"/>
              </w:rPr>
            </w:pPr>
            <w:r w:rsidRPr="00367BAA">
              <w:rPr>
                <w:rFonts w:eastAsiaTheme="minorEastAsia"/>
              </w:rPr>
              <w:t>In class writing and reading quizzes</w:t>
            </w:r>
          </w:p>
        </w:tc>
      </w:tr>
      <w:tr w:rsidR="00367BAA" w:rsidRPr="00367BAA" w14:paraId="72AAD41A" w14:textId="77777777" w:rsidTr="00953A83">
        <w:trPr>
          <w:trHeight w:val="20"/>
        </w:trPr>
        <w:tc>
          <w:tcPr>
            <w:tcW w:w="1345" w:type="dxa"/>
            <w:tcBorders>
              <w:top w:val="single" w:sz="2" w:space="0" w:color="196B24" w:themeColor="accent3"/>
              <w:right w:val="nil"/>
            </w:tcBorders>
            <w:shd w:val="clear" w:color="auto" w:fill="FFFFFF" w:themeFill="background1"/>
          </w:tcPr>
          <w:p w14:paraId="0320DB47" w14:textId="77777777" w:rsidR="00367BAA" w:rsidRPr="00367BAA" w:rsidRDefault="00367BAA" w:rsidP="00367BAA">
            <w:pPr>
              <w:spacing w:after="0"/>
              <w:jc w:val="left"/>
              <w:rPr>
                <w:rFonts w:eastAsiaTheme="minorEastAsia"/>
              </w:rPr>
            </w:pPr>
            <w:r w:rsidRPr="00367BAA">
              <w:rPr>
                <w:rFonts w:eastAsiaTheme="minorEastAsia"/>
              </w:rPr>
              <w:t>Week 3</w:t>
            </w:r>
          </w:p>
          <w:p w14:paraId="1E88DD0E" w14:textId="77777777" w:rsidR="00367BAA" w:rsidRPr="00367BAA" w:rsidRDefault="00367BAA" w:rsidP="00367BAA">
            <w:pPr>
              <w:spacing w:after="0"/>
              <w:jc w:val="left"/>
              <w:rPr>
                <w:rFonts w:eastAsiaTheme="minorEastAsia"/>
              </w:rPr>
            </w:pPr>
          </w:p>
        </w:tc>
        <w:tc>
          <w:tcPr>
            <w:tcW w:w="1800" w:type="dxa"/>
            <w:tcBorders>
              <w:top w:val="single" w:sz="2" w:space="0" w:color="196B24" w:themeColor="accent3"/>
              <w:left w:val="nil"/>
              <w:right w:val="nil"/>
            </w:tcBorders>
            <w:shd w:val="clear" w:color="auto" w:fill="D9F2D0" w:themeFill="accent6" w:themeFillTint="33"/>
          </w:tcPr>
          <w:p w14:paraId="039526A7" w14:textId="77777777" w:rsidR="00367BAA" w:rsidRPr="00367BAA" w:rsidRDefault="00367BAA" w:rsidP="00367BAA">
            <w:pPr>
              <w:spacing w:after="0"/>
              <w:jc w:val="left"/>
              <w:rPr>
                <w:rFonts w:eastAsiaTheme="minorEastAsia"/>
              </w:rPr>
            </w:pPr>
            <w:r w:rsidRPr="00367BAA">
              <w:rPr>
                <w:rFonts w:eastAsiaTheme="minorEastAsia"/>
              </w:rPr>
              <w:t>Monday: CH 2 | The Rhetorical Situation</w:t>
            </w:r>
          </w:p>
          <w:p w14:paraId="0BF88081" w14:textId="77777777" w:rsidR="00367BAA" w:rsidRPr="00367BAA" w:rsidRDefault="00367BAA" w:rsidP="00367BAA">
            <w:pPr>
              <w:spacing w:after="0"/>
              <w:jc w:val="left"/>
              <w:rPr>
                <w:rFonts w:eastAsiaTheme="minorEastAsia"/>
              </w:rPr>
            </w:pPr>
          </w:p>
          <w:p w14:paraId="5766924E" w14:textId="77777777" w:rsidR="00367BAA" w:rsidRPr="00367BAA" w:rsidRDefault="00367BAA" w:rsidP="00367BAA">
            <w:pPr>
              <w:spacing w:after="0"/>
              <w:jc w:val="left"/>
              <w:rPr>
                <w:rFonts w:eastAsiaTheme="minorEastAsia"/>
              </w:rPr>
            </w:pPr>
            <w:r w:rsidRPr="00367BAA">
              <w:rPr>
                <w:rFonts w:eastAsiaTheme="minorEastAsia"/>
              </w:rPr>
              <w:t>Pick reading to respond to for MA1 from options on Canvas</w:t>
            </w:r>
          </w:p>
        </w:tc>
        <w:tc>
          <w:tcPr>
            <w:tcW w:w="2790" w:type="dxa"/>
            <w:tcBorders>
              <w:top w:val="single" w:sz="2" w:space="0" w:color="196B24" w:themeColor="accent3"/>
              <w:left w:val="nil"/>
              <w:right w:val="nil"/>
            </w:tcBorders>
            <w:shd w:val="clear" w:color="auto" w:fill="B3E5A1" w:themeFill="accent6" w:themeFillTint="66"/>
          </w:tcPr>
          <w:p w14:paraId="15079214" w14:textId="77777777" w:rsidR="00367BAA" w:rsidRPr="00367BAA" w:rsidRDefault="00367BAA" w:rsidP="00367BAA">
            <w:pPr>
              <w:spacing w:after="0"/>
              <w:ind w:left="360"/>
              <w:jc w:val="left"/>
              <w:rPr>
                <w:rFonts w:eastAsiaTheme="minorEastAsia"/>
              </w:rPr>
            </w:pPr>
            <w:r w:rsidRPr="00367BAA">
              <w:rPr>
                <w:rFonts w:eastAsiaTheme="minorEastAsia"/>
              </w:rPr>
              <w:t>Monday: chapter discussion, rhetoric</w:t>
            </w:r>
          </w:p>
          <w:p w14:paraId="5E7BD7A4" w14:textId="77777777" w:rsidR="00367BAA" w:rsidRPr="00367BAA" w:rsidRDefault="00367BAA" w:rsidP="00367BAA">
            <w:pPr>
              <w:spacing w:after="0"/>
              <w:ind w:left="360"/>
              <w:jc w:val="left"/>
              <w:rPr>
                <w:rFonts w:eastAsiaTheme="minorEastAsia"/>
              </w:rPr>
            </w:pPr>
            <w:r w:rsidRPr="00367BAA">
              <w:rPr>
                <w:rFonts w:eastAsiaTheme="minorEastAsia"/>
              </w:rPr>
              <w:t>Wednesday: Literary Devices</w:t>
            </w:r>
          </w:p>
          <w:p w14:paraId="500C8844" w14:textId="77777777" w:rsidR="00367BAA" w:rsidRPr="00367BAA" w:rsidRDefault="00367BAA" w:rsidP="00367BAA">
            <w:pPr>
              <w:spacing w:after="0"/>
              <w:ind w:left="360"/>
              <w:jc w:val="left"/>
              <w:rPr>
                <w:rFonts w:eastAsiaTheme="minorEastAsia"/>
              </w:rPr>
            </w:pPr>
            <w:r w:rsidRPr="00367BAA">
              <w:rPr>
                <w:rFonts w:eastAsiaTheme="minorEastAsia"/>
              </w:rPr>
              <w:t>Friday: Intro to MA 1, selecting readings</w:t>
            </w:r>
          </w:p>
        </w:tc>
        <w:tc>
          <w:tcPr>
            <w:tcW w:w="3415" w:type="dxa"/>
            <w:tcBorders>
              <w:top w:val="single" w:sz="2" w:space="0" w:color="196B24" w:themeColor="accent3"/>
              <w:left w:val="nil"/>
            </w:tcBorders>
            <w:shd w:val="clear" w:color="auto" w:fill="8DD873" w:themeFill="accent6" w:themeFillTint="99"/>
          </w:tcPr>
          <w:p w14:paraId="0BD482CE" w14:textId="77777777" w:rsidR="00367BAA" w:rsidRPr="00367BAA" w:rsidRDefault="00367BAA" w:rsidP="00367BAA">
            <w:pPr>
              <w:spacing w:after="0"/>
              <w:ind w:left="360"/>
              <w:jc w:val="left"/>
              <w:rPr>
                <w:rFonts w:eastAsiaTheme="minorEastAsia"/>
                <w:b/>
                <w:bCs/>
              </w:rPr>
            </w:pPr>
            <w:r w:rsidRPr="00367BAA">
              <w:rPr>
                <w:rFonts w:eastAsiaTheme="minorEastAsia"/>
              </w:rPr>
              <w:t>In class writing and reading quizzes</w:t>
            </w:r>
          </w:p>
        </w:tc>
      </w:tr>
      <w:tr w:rsidR="00367BAA" w:rsidRPr="00367BAA" w14:paraId="75C09A1F" w14:textId="77777777" w:rsidTr="00953A83">
        <w:trPr>
          <w:trHeight w:val="20"/>
        </w:trPr>
        <w:tc>
          <w:tcPr>
            <w:tcW w:w="1345" w:type="dxa"/>
            <w:tcBorders>
              <w:right w:val="nil"/>
            </w:tcBorders>
            <w:shd w:val="clear" w:color="auto" w:fill="FFFFFF" w:themeFill="background1"/>
          </w:tcPr>
          <w:p w14:paraId="1E97DD49" w14:textId="77777777" w:rsidR="00367BAA" w:rsidRPr="00367BAA" w:rsidRDefault="00367BAA" w:rsidP="00367BAA">
            <w:pPr>
              <w:spacing w:after="0"/>
              <w:jc w:val="left"/>
              <w:rPr>
                <w:rFonts w:eastAsiaTheme="minorEastAsia"/>
              </w:rPr>
            </w:pPr>
            <w:r w:rsidRPr="00367BAA">
              <w:rPr>
                <w:rFonts w:eastAsiaTheme="minorEastAsia"/>
              </w:rPr>
              <w:t>Week 4</w:t>
            </w:r>
          </w:p>
          <w:p w14:paraId="43110C77"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00180DFF" w14:textId="77777777" w:rsidR="00367BAA" w:rsidRPr="00367BAA" w:rsidRDefault="00367BAA" w:rsidP="00367BAA">
            <w:pPr>
              <w:spacing w:after="0"/>
              <w:jc w:val="left"/>
              <w:rPr>
                <w:rFonts w:eastAsiaTheme="minorEastAsia"/>
              </w:rPr>
            </w:pPr>
            <w:r w:rsidRPr="00367BAA">
              <w:rPr>
                <w:rFonts w:eastAsiaTheme="minorEastAsia"/>
              </w:rPr>
              <w:t>Monday: CH 3 | The Writing Process</w:t>
            </w:r>
          </w:p>
          <w:p w14:paraId="35DD9E2B" w14:textId="77777777" w:rsidR="00367BAA" w:rsidRPr="00367BAA" w:rsidRDefault="00367BAA" w:rsidP="00367BAA">
            <w:pPr>
              <w:spacing w:after="0"/>
              <w:jc w:val="left"/>
              <w:rPr>
                <w:rFonts w:eastAsiaTheme="minorEastAsia"/>
              </w:rPr>
            </w:pPr>
          </w:p>
          <w:p w14:paraId="1209A9BF" w14:textId="77777777" w:rsidR="00367BAA" w:rsidRPr="00367BAA" w:rsidRDefault="00367BAA" w:rsidP="00367BAA">
            <w:pPr>
              <w:spacing w:after="0"/>
              <w:jc w:val="left"/>
              <w:rPr>
                <w:rFonts w:eastAsiaTheme="minorEastAsia"/>
              </w:rPr>
            </w:pPr>
            <w:r w:rsidRPr="00367BAA">
              <w:rPr>
                <w:rFonts w:eastAsiaTheme="minorEastAsia"/>
              </w:rPr>
              <w:t>Wednesday: see Canvas</w:t>
            </w:r>
          </w:p>
          <w:p w14:paraId="17C1C880" w14:textId="77777777" w:rsidR="00367BAA" w:rsidRPr="00367BAA" w:rsidRDefault="00367BAA" w:rsidP="00367BAA">
            <w:pPr>
              <w:spacing w:after="0"/>
              <w:jc w:val="left"/>
              <w:rPr>
                <w:rFonts w:eastAsiaTheme="minorEastAsia"/>
              </w:rPr>
            </w:pPr>
          </w:p>
          <w:p w14:paraId="00358E40" w14:textId="77777777" w:rsidR="00367BAA" w:rsidRPr="00367BAA" w:rsidRDefault="00367BAA" w:rsidP="00367BAA">
            <w:pPr>
              <w:spacing w:after="0"/>
              <w:jc w:val="left"/>
              <w:rPr>
                <w:rFonts w:eastAsiaTheme="minorEastAsia"/>
              </w:rPr>
            </w:pPr>
          </w:p>
        </w:tc>
        <w:tc>
          <w:tcPr>
            <w:tcW w:w="2790" w:type="dxa"/>
            <w:tcBorders>
              <w:left w:val="nil"/>
              <w:right w:val="nil"/>
            </w:tcBorders>
            <w:shd w:val="clear" w:color="auto" w:fill="B3E5A1" w:themeFill="accent6" w:themeFillTint="66"/>
          </w:tcPr>
          <w:p w14:paraId="219EE61F" w14:textId="77777777" w:rsidR="00367BAA" w:rsidRPr="00367BAA" w:rsidRDefault="00367BAA" w:rsidP="00367BAA">
            <w:pPr>
              <w:spacing w:after="0"/>
              <w:ind w:left="360"/>
              <w:jc w:val="left"/>
              <w:rPr>
                <w:rFonts w:eastAsiaTheme="minorEastAsia"/>
              </w:rPr>
            </w:pPr>
            <w:r w:rsidRPr="00367BAA">
              <w:rPr>
                <w:rFonts w:eastAsiaTheme="minorEastAsia"/>
              </w:rPr>
              <w:t>Monday: chapter discussion</w:t>
            </w:r>
          </w:p>
          <w:p w14:paraId="67EF07EE" w14:textId="77777777" w:rsidR="00367BAA" w:rsidRPr="00367BAA" w:rsidRDefault="00367BAA" w:rsidP="00367BAA">
            <w:pPr>
              <w:spacing w:after="0"/>
              <w:ind w:left="360"/>
              <w:jc w:val="left"/>
              <w:rPr>
                <w:rFonts w:eastAsiaTheme="minorEastAsia"/>
              </w:rPr>
            </w:pPr>
            <w:r w:rsidRPr="00367BAA">
              <w:rPr>
                <w:rFonts w:eastAsiaTheme="minorEastAsia"/>
              </w:rPr>
              <w:t>Wednesday: thesis development</w:t>
            </w:r>
          </w:p>
          <w:p w14:paraId="5810276D" w14:textId="77777777" w:rsidR="00367BAA" w:rsidRPr="00367BAA" w:rsidRDefault="00367BAA" w:rsidP="00367BAA">
            <w:pPr>
              <w:spacing w:after="0"/>
              <w:ind w:left="360"/>
              <w:jc w:val="left"/>
              <w:rPr>
                <w:rFonts w:eastAsiaTheme="minorEastAsia"/>
              </w:rPr>
            </w:pPr>
            <w:r w:rsidRPr="00367BAA">
              <w:rPr>
                <w:rFonts w:eastAsiaTheme="minorEastAsia"/>
              </w:rPr>
              <w:t>Friday: pre-writing</w:t>
            </w:r>
          </w:p>
        </w:tc>
        <w:tc>
          <w:tcPr>
            <w:tcW w:w="3415" w:type="dxa"/>
            <w:tcBorders>
              <w:left w:val="nil"/>
            </w:tcBorders>
            <w:shd w:val="clear" w:color="auto" w:fill="8DD873" w:themeFill="accent6" w:themeFillTint="99"/>
          </w:tcPr>
          <w:p w14:paraId="7EC56500" w14:textId="77777777" w:rsidR="00367BAA" w:rsidRPr="00367BAA" w:rsidRDefault="00367BAA" w:rsidP="00367BAA">
            <w:pPr>
              <w:spacing w:after="0"/>
              <w:ind w:left="360"/>
              <w:jc w:val="left"/>
              <w:rPr>
                <w:rFonts w:eastAsiaTheme="minorEastAsia"/>
              </w:rPr>
            </w:pPr>
            <w:r w:rsidRPr="00367BAA">
              <w:rPr>
                <w:rFonts w:eastAsiaTheme="minorEastAsia"/>
              </w:rPr>
              <w:t>In class writing and reading quizzes</w:t>
            </w:r>
          </w:p>
        </w:tc>
      </w:tr>
      <w:tr w:rsidR="00367BAA" w:rsidRPr="00367BAA" w14:paraId="3F88085C" w14:textId="77777777" w:rsidTr="00953A83">
        <w:trPr>
          <w:trHeight w:val="20"/>
        </w:trPr>
        <w:tc>
          <w:tcPr>
            <w:tcW w:w="1345" w:type="dxa"/>
            <w:tcBorders>
              <w:right w:val="nil"/>
            </w:tcBorders>
            <w:shd w:val="clear" w:color="auto" w:fill="FFFFFF" w:themeFill="background1"/>
          </w:tcPr>
          <w:p w14:paraId="78E59177" w14:textId="77777777" w:rsidR="00367BAA" w:rsidRPr="00367BAA" w:rsidRDefault="00367BAA" w:rsidP="00367BAA">
            <w:pPr>
              <w:spacing w:after="0"/>
              <w:jc w:val="left"/>
              <w:rPr>
                <w:rFonts w:eastAsiaTheme="minorEastAsia"/>
              </w:rPr>
            </w:pPr>
            <w:r w:rsidRPr="00367BAA">
              <w:rPr>
                <w:rFonts w:eastAsiaTheme="minorEastAsia"/>
              </w:rPr>
              <w:t>Week 5</w:t>
            </w:r>
          </w:p>
          <w:p w14:paraId="1A0A8C53"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21B61D01" w14:textId="77777777" w:rsidR="00367BAA" w:rsidRPr="00367BAA" w:rsidRDefault="00367BAA" w:rsidP="00367BAA">
            <w:pPr>
              <w:spacing w:after="0"/>
              <w:jc w:val="left"/>
              <w:rPr>
                <w:rFonts w:eastAsiaTheme="minorEastAsia"/>
              </w:rPr>
            </w:pPr>
            <w:r w:rsidRPr="00367BAA">
              <w:rPr>
                <w:rFonts w:eastAsiaTheme="minorEastAsia"/>
              </w:rPr>
              <w:t>See Canvas</w:t>
            </w:r>
          </w:p>
        </w:tc>
        <w:tc>
          <w:tcPr>
            <w:tcW w:w="2790" w:type="dxa"/>
            <w:tcBorders>
              <w:left w:val="nil"/>
              <w:right w:val="nil"/>
            </w:tcBorders>
            <w:shd w:val="clear" w:color="auto" w:fill="B3E5A1" w:themeFill="accent6" w:themeFillTint="66"/>
          </w:tcPr>
          <w:p w14:paraId="62836276" w14:textId="77777777" w:rsidR="00367BAA" w:rsidRPr="00367BAA" w:rsidRDefault="00367BAA" w:rsidP="00367BAA">
            <w:pPr>
              <w:spacing w:after="0"/>
              <w:jc w:val="left"/>
              <w:rPr>
                <w:rFonts w:eastAsiaTheme="minorEastAsia"/>
              </w:rPr>
            </w:pPr>
            <w:r w:rsidRPr="00367BAA">
              <w:rPr>
                <w:rFonts w:eastAsiaTheme="minorEastAsia"/>
              </w:rPr>
              <w:t xml:space="preserve">      Monday: summary vs.        analysis, outlining</w:t>
            </w:r>
          </w:p>
          <w:p w14:paraId="6565446C" w14:textId="77777777" w:rsidR="00367BAA" w:rsidRPr="00367BAA" w:rsidRDefault="00367BAA" w:rsidP="00367BAA">
            <w:pPr>
              <w:spacing w:after="0"/>
              <w:jc w:val="left"/>
              <w:rPr>
                <w:rFonts w:eastAsiaTheme="minorEastAsia"/>
              </w:rPr>
            </w:pPr>
            <w:r w:rsidRPr="00367BAA">
              <w:rPr>
                <w:rFonts w:eastAsiaTheme="minorEastAsia"/>
              </w:rPr>
              <w:t xml:space="preserve">      Wednesday: WRITE MA1</w:t>
            </w:r>
          </w:p>
          <w:p w14:paraId="78FED13A" w14:textId="77777777" w:rsidR="00367BAA" w:rsidRPr="00367BAA" w:rsidRDefault="00367BAA" w:rsidP="00367BAA">
            <w:pPr>
              <w:spacing w:after="0"/>
              <w:jc w:val="left"/>
              <w:rPr>
                <w:rFonts w:eastAsiaTheme="minorEastAsia"/>
              </w:rPr>
            </w:pPr>
          </w:p>
          <w:p w14:paraId="62AD90C9" w14:textId="77777777" w:rsidR="00367BAA" w:rsidRPr="00367BAA" w:rsidRDefault="00367BAA" w:rsidP="00367BAA">
            <w:pPr>
              <w:spacing w:after="0"/>
              <w:jc w:val="left"/>
              <w:rPr>
                <w:rFonts w:eastAsiaTheme="minorEastAsia"/>
              </w:rPr>
            </w:pPr>
            <w:r w:rsidRPr="00367BAA">
              <w:rPr>
                <w:rFonts w:eastAsiaTheme="minorEastAsia"/>
              </w:rPr>
              <w:t xml:space="preserve">      Friday: WRITE MA1</w:t>
            </w:r>
          </w:p>
          <w:p w14:paraId="37984C75" w14:textId="77777777" w:rsidR="00367BAA" w:rsidRPr="00367BAA" w:rsidRDefault="00367BAA" w:rsidP="00367BAA">
            <w:pPr>
              <w:spacing w:after="0"/>
              <w:jc w:val="left"/>
              <w:rPr>
                <w:rFonts w:eastAsiaTheme="minorEastAsia"/>
              </w:rPr>
            </w:pPr>
          </w:p>
        </w:tc>
        <w:tc>
          <w:tcPr>
            <w:tcW w:w="3415" w:type="dxa"/>
            <w:tcBorders>
              <w:left w:val="nil"/>
            </w:tcBorders>
            <w:shd w:val="clear" w:color="auto" w:fill="8DD873" w:themeFill="accent6" w:themeFillTint="99"/>
          </w:tcPr>
          <w:p w14:paraId="68B9EB62" w14:textId="77777777" w:rsidR="00367BAA" w:rsidRPr="00367BAA" w:rsidRDefault="00367BAA" w:rsidP="00367BAA">
            <w:pPr>
              <w:spacing w:after="0"/>
              <w:jc w:val="left"/>
              <w:rPr>
                <w:rFonts w:eastAsiaTheme="minorEastAsia"/>
                <w:b/>
                <w:bCs/>
              </w:rPr>
            </w:pPr>
            <w:r w:rsidRPr="00367BAA">
              <w:rPr>
                <w:rFonts w:eastAsiaTheme="minorEastAsia"/>
                <w:b/>
                <w:bCs/>
              </w:rPr>
              <w:t>MA 1 | 5 paragraph essay IN CLASS, WEDNESDAY Sept. 16</w:t>
            </w:r>
            <w:r w:rsidRPr="00367BAA">
              <w:rPr>
                <w:rFonts w:eastAsiaTheme="minorEastAsia"/>
                <w:b/>
                <w:bCs/>
                <w:vertAlign w:val="superscript"/>
              </w:rPr>
              <w:t>th</w:t>
            </w:r>
            <w:r w:rsidRPr="00367BAA">
              <w:rPr>
                <w:rFonts w:eastAsiaTheme="minorEastAsia"/>
                <w:b/>
                <w:bCs/>
              </w:rPr>
              <w:t xml:space="preserve"> and FRIDAY, Sept 18</w:t>
            </w:r>
            <w:r w:rsidRPr="00367BAA">
              <w:rPr>
                <w:rFonts w:eastAsiaTheme="minorEastAsia"/>
                <w:b/>
                <w:bCs/>
                <w:vertAlign w:val="superscript"/>
              </w:rPr>
              <w:t>th</w:t>
            </w:r>
            <w:r w:rsidRPr="00367BAA">
              <w:rPr>
                <w:rFonts w:eastAsiaTheme="minorEastAsia"/>
                <w:b/>
                <w:bCs/>
              </w:rPr>
              <w:t xml:space="preserve"> </w:t>
            </w:r>
          </w:p>
        </w:tc>
      </w:tr>
      <w:tr w:rsidR="00367BAA" w:rsidRPr="00367BAA" w14:paraId="30A0B005" w14:textId="77777777" w:rsidTr="00953A83">
        <w:trPr>
          <w:trHeight w:val="288"/>
        </w:trPr>
        <w:tc>
          <w:tcPr>
            <w:tcW w:w="9350" w:type="dxa"/>
            <w:gridSpan w:val="4"/>
            <w:shd w:val="clear" w:color="auto" w:fill="3A7C22" w:themeFill="accent6" w:themeFillShade="BF"/>
            <w:vAlign w:val="center"/>
          </w:tcPr>
          <w:p w14:paraId="60B591A1" w14:textId="77777777" w:rsidR="00367BAA" w:rsidRPr="00367BAA" w:rsidRDefault="00367BAA" w:rsidP="00367BAA">
            <w:pPr>
              <w:spacing w:after="0"/>
              <w:jc w:val="center"/>
              <w:rPr>
                <w:rFonts w:eastAsiaTheme="minorEastAsia"/>
                <w:sz w:val="22"/>
                <w:szCs w:val="22"/>
              </w:rPr>
            </w:pPr>
            <w:r w:rsidRPr="00367BAA">
              <w:rPr>
                <w:rFonts w:eastAsiaTheme="minorEastAsia"/>
                <w:b/>
                <w:bCs/>
                <w:color w:val="FFFFFF" w:themeColor="background1"/>
                <w:sz w:val="22"/>
                <w:szCs w:val="22"/>
              </w:rPr>
              <w:t>UNIT 2</w:t>
            </w:r>
          </w:p>
        </w:tc>
      </w:tr>
      <w:tr w:rsidR="00367BAA" w:rsidRPr="00367BAA" w14:paraId="1782B185" w14:textId="77777777" w:rsidTr="00953A83">
        <w:trPr>
          <w:trHeight w:val="20"/>
        </w:trPr>
        <w:tc>
          <w:tcPr>
            <w:tcW w:w="1345" w:type="dxa"/>
            <w:tcBorders>
              <w:right w:val="nil"/>
            </w:tcBorders>
            <w:shd w:val="clear" w:color="auto" w:fill="FFFFFF" w:themeFill="background1"/>
          </w:tcPr>
          <w:p w14:paraId="1F8D8430" w14:textId="77777777" w:rsidR="00367BAA" w:rsidRPr="00367BAA" w:rsidRDefault="00367BAA" w:rsidP="00367BAA">
            <w:pPr>
              <w:spacing w:after="0"/>
              <w:jc w:val="left"/>
              <w:rPr>
                <w:rFonts w:eastAsiaTheme="minorEastAsia"/>
              </w:rPr>
            </w:pPr>
            <w:r w:rsidRPr="00367BAA">
              <w:rPr>
                <w:rFonts w:eastAsiaTheme="minorEastAsia"/>
              </w:rPr>
              <w:t>Week 6</w:t>
            </w:r>
          </w:p>
          <w:p w14:paraId="1314ED26"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24DA77C3" w14:textId="77777777" w:rsidR="00367BAA" w:rsidRPr="00367BAA" w:rsidRDefault="00367BAA" w:rsidP="00367BAA">
            <w:pPr>
              <w:spacing w:after="0"/>
              <w:jc w:val="left"/>
              <w:rPr>
                <w:rFonts w:eastAsiaTheme="minorEastAsia"/>
              </w:rPr>
            </w:pPr>
            <w:r w:rsidRPr="00367BAA">
              <w:rPr>
                <w:rFonts w:eastAsiaTheme="minorEastAsia"/>
              </w:rPr>
              <w:t>See Canvas</w:t>
            </w:r>
          </w:p>
        </w:tc>
        <w:tc>
          <w:tcPr>
            <w:tcW w:w="2790" w:type="dxa"/>
            <w:tcBorders>
              <w:left w:val="nil"/>
              <w:right w:val="nil"/>
            </w:tcBorders>
            <w:shd w:val="clear" w:color="auto" w:fill="B3E5A1" w:themeFill="accent6" w:themeFillTint="66"/>
          </w:tcPr>
          <w:p w14:paraId="6C314D14" w14:textId="77777777" w:rsidR="00367BAA" w:rsidRPr="00367BAA" w:rsidRDefault="00367BAA" w:rsidP="00367BAA">
            <w:pPr>
              <w:spacing w:after="0"/>
              <w:ind w:left="360"/>
              <w:jc w:val="left"/>
              <w:rPr>
                <w:rFonts w:eastAsiaTheme="minorEastAsia"/>
              </w:rPr>
            </w:pPr>
          </w:p>
        </w:tc>
        <w:tc>
          <w:tcPr>
            <w:tcW w:w="3415" w:type="dxa"/>
            <w:tcBorders>
              <w:left w:val="nil"/>
            </w:tcBorders>
            <w:shd w:val="clear" w:color="auto" w:fill="8DD873" w:themeFill="accent6" w:themeFillTint="99"/>
          </w:tcPr>
          <w:p w14:paraId="3A66DEEB" w14:textId="77777777" w:rsidR="00367BAA" w:rsidRPr="00367BAA" w:rsidRDefault="00367BAA" w:rsidP="00367BAA">
            <w:pPr>
              <w:spacing w:after="0"/>
              <w:jc w:val="left"/>
              <w:rPr>
                <w:rFonts w:eastAsiaTheme="minorEastAsia"/>
              </w:rPr>
            </w:pPr>
            <w:r w:rsidRPr="00367BAA">
              <w:rPr>
                <w:rFonts w:eastAsiaTheme="minorEastAsia"/>
              </w:rPr>
              <w:t xml:space="preserve">      In class writing and reading quizzes</w:t>
            </w:r>
          </w:p>
        </w:tc>
      </w:tr>
      <w:tr w:rsidR="00367BAA" w:rsidRPr="00367BAA" w14:paraId="0553A4F5" w14:textId="77777777" w:rsidTr="00953A83">
        <w:trPr>
          <w:trHeight w:val="20"/>
        </w:trPr>
        <w:tc>
          <w:tcPr>
            <w:tcW w:w="1345" w:type="dxa"/>
            <w:tcBorders>
              <w:right w:val="nil"/>
            </w:tcBorders>
            <w:shd w:val="clear" w:color="auto" w:fill="FFFFFF" w:themeFill="background1"/>
          </w:tcPr>
          <w:p w14:paraId="0BE0EE1F" w14:textId="77777777" w:rsidR="00367BAA" w:rsidRPr="00367BAA" w:rsidRDefault="00367BAA" w:rsidP="00367BAA">
            <w:pPr>
              <w:spacing w:after="0"/>
              <w:jc w:val="left"/>
              <w:rPr>
                <w:rFonts w:eastAsiaTheme="minorEastAsia"/>
              </w:rPr>
            </w:pPr>
            <w:r w:rsidRPr="00367BAA">
              <w:rPr>
                <w:rFonts w:eastAsiaTheme="minorEastAsia"/>
              </w:rPr>
              <w:t>Week 7</w:t>
            </w:r>
          </w:p>
          <w:p w14:paraId="4F1BD495"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79B7303E" w14:textId="77777777" w:rsidR="00367BAA" w:rsidRPr="00367BAA" w:rsidRDefault="00367BAA" w:rsidP="00367BAA">
            <w:pPr>
              <w:spacing w:after="0"/>
              <w:jc w:val="left"/>
              <w:rPr>
                <w:rFonts w:eastAsiaTheme="minorEastAsia"/>
              </w:rPr>
            </w:pPr>
            <w:r w:rsidRPr="00367BAA">
              <w:rPr>
                <w:rFonts w:eastAsiaTheme="minorEastAsia"/>
              </w:rPr>
              <w:t>CH 4 | Why We Write &amp; How We Organize</w:t>
            </w:r>
          </w:p>
          <w:p w14:paraId="03C2ABBE" w14:textId="77777777" w:rsidR="00367BAA" w:rsidRPr="00367BAA" w:rsidRDefault="00367BAA" w:rsidP="00367BAA">
            <w:pPr>
              <w:spacing w:after="0"/>
              <w:jc w:val="left"/>
              <w:rPr>
                <w:rFonts w:eastAsiaTheme="minorEastAsia"/>
              </w:rPr>
            </w:pPr>
          </w:p>
          <w:p w14:paraId="5E435D2E" w14:textId="77777777" w:rsidR="00367BAA" w:rsidRPr="00367BAA" w:rsidRDefault="00367BAA" w:rsidP="00367BAA">
            <w:pPr>
              <w:spacing w:after="0"/>
              <w:jc w:val="left"/>
              <w:rPr>
                <w:rFonts w:eastAsiaTheme="minorEastAsia"/>
              </w:rPr>
            </w:pPr>
            <w:r w:rsidRPr="00367BAA">
              <w:rPr>
                <w:rFonts w:eastAsiaTheme="minorEastAsia"/>
              </w:rPr>
              <w:t>See Canvas</w:t>
            </w:r>
          </w:p>
        </w:tc>
        <w:tc>
          <w:tcPr>
            <w:tcW w:w="2790" w:type="dxa"/>
            <w:tcBorders>
              <w:left w:val="nil"/>
              <w:right w:val="nil"/>
            </w:tcBorders>
            <w:shd w:val="clear" w:color="auto" w:fill="B3E5A1" w:themeFill="accent6" w:themeFillTint="66"/>
          </w:tcPr>
          <w:p w14:paraId="595AA0A6" w14:textId="77777777" w:rsidR="00367BAA" w:rsidRPr="00367BAA" w:rsidRDefault="00367BAA" w:rsidP="00367BAA">
            <w:pPr>
              <w:spacing w:after="0"/>
              <w:ind w:left="360"/>
              <w:jc w:val="left"/>
              <w:rPr>
                <w:rFonts w:eastAsiaTheme="minorEastAsia"/>
              </w:rPr>
            </w:pPr>
          </w:p>
        </w:tc>
        <w:tc>
          <w:tcPr>
            <w:tcW w:w="3415" w:type="dxa"/>
            <w:tcBorders>
              <w:left w:val="nil"/>
            </w:tcBorders>
            <w:shd w:val="clear" w:color="auto" w:fill="8DD873" w:themeFill="accent6" w:themeFillTint="99"/>
          </w:tcPr>
          <w:p w14:paraId="04D1F293" w14:textId="77777777" w:rsidR="00367BAA" w:rsidRPr="00367BAA" w:rsidRDefault="00367BAA" w:rsidP="00367BAA">
            <w:pPr>
              <w:spacing w:after="0"/>
              <w:ind w:left="360"/>
              <w:jc w:val="left"/>
              <w:rPr>
                <w:rFonts w:eastAsiaTheme="minorEastAsia"/>
                <w:b/>
                <w:bCs/>
              </w:rPr>
            </w:pPr>
            <w:r w:rsidRPr="00367BAA">
              <w:rPr>
                <w:rFonts w:eastAsiaTheme="minorEastAsia"/>
              </w:rPr>
              <w:t>In class writing and reading quizzes</w:t>
            </w:r>
          </w:p>
        </w:tc>
      </w:tr>
      <w:tr w:rsidR="00367BAA" w:rsidRPr="00367BAA" w14:paraId="1D8752C8" w14:textId="77777777" w:rsidTr="00953A83">
        <w:trPr>
          <w:trHeight w:val="20"/>
        </w:trPr>
        <w:tc>
          <w:tcPr>
            <w:tcW w:w="1345" w:type="dxa"/>
            <w:tcBorders>
              <w:bottom w:val="single" w:sz="4" w:space="0" w:color="196B24" w:themeColor="accent3"/>
              <w:right w:val="nil"/>
            </w:tcBorders>
            <w:shd w:val="clear" w:color="auto" w:fill="FFFFFF" w:themeFill="background1"/>
          </w:tcPr>
          <w:p w14:paraId="74EBFD47" w14:textId="77777777" w:rsidR="00367BAA" w:rsidRPr="00367BAA" w:rsidRDefault="00367BAA" w:rsidP="00367BAA">
            <w:pPr>
              <w:spacing w:after="0"/>
              <w:jc w:val="left"/>
              <w:rPr>
                <w:rFonts w:eastAsiaTheme="minorEastAsia"/>
              </w:rPr>
            </w:pPr>
            <w:r w:rsidRPr="00367BAA">
              <w:rPr>
                <w:rFonts w:eastAsiaTheme="minorEastAsia"/>
              </w:rPr>
              <w:lastRenderedPageBreak/>
              <w:t>Week 8</w:t>
            </w:r>
          </w:p>
          <w:p w14:paraId="1C60886D" w14:textId="77777777" w:rsidR="00367BAA" w:rsidRPr="00367BAA" w:rsidRDefault="00367BAA" w:rsidP="00367BAA">
            <w:pPr>
              <w:spacing w:after="0"/>
              <w:jc w:val="left"/>
              <w:rPr>
                <w:rFonts w:eastAsiaTheme="minorEastAsia"/>
              </w:rPr>
            </w:pPr>
          </w:p>
        </w:tc>
        <w:tc>
          <w:tcPr>
            <w:tcW w:w="1800" w:type="dxa"/>
            <w:tcBorders>
              <w:left w:val="nil"/>
              <w:bottom w:val="single" w:sz="4" w:space="0" w:color="196B24" w:themeColor="accent3"/>
              <w:right w:val="nil"/>
            </w:tcBorders>
            <w:shd w:val="clear" w:color="auto" w:fill="D9F2D0" w:themeFill="accent6" w:themeFillTint="33"/>
          </w:tcPr>
          <w:p w14:paraId="3E5E8C59" w14:textId="77777777" w:rsidR="00367BAA" w:rsidRPr="00367BAA" w:rsidRDefault="00367BAA" w:rsidP="00367BAA">
            <w:pPr>
              <w:spacing w:after="0"/>
              <w:ind w:left="360"/>
              <w:jc w:val="left"/>
              <w:rPr>
                <w:rFonts w:eastAsiaTheme="minorEastAsia"/>
              </w:rPr>
            </w:pPr>
            <w:r w:rsidRPr="00367BAA">
              <w:rPr>
                <w:rFonts w:eastAsiaTheme="minorEastAsia"/>
              </w:rPr>
              <w:t>See Canvas</w:t>
            </w:r>
          </w:p>
        </w:tc>
        <w:tc>
          <w:tcPr>
            <w:tcW w:w="2790" w:type="dxa"/>
            <w:tcBorders>
              <w:left w:val="nil"/>
              <w:bottom w:val="single" w:sz="4" w:space="0" w:color="196B24" w:themeColor="accent3"/>
              <w:right w:val="nil"/>
            </w:tcBorders>
            <w:shd w:val="clear" w:color="auto" w:fill="B3E5A1" w:themeFill="accent6" w:themeFillTint="66"/>
          </w:tcPr>
          <w:p w14:paraId="4C3B0880" w14:textId="77777777" w:rsidR="00367BAA" w:rsidRPr="00367BAA" w:rsidRDefault="00367BAA" w:rsidP="00367BAA">
            <w:pPr>
              <w:spacing w:after="0"/>
              <w:ind w:left="360"/>
              <w:jc w:val="left"/>
              <w:rPr>
                <w:rFonts w:eastAsiaTheme="minorEastAsia"/>
              </w:rPr>
            </w:pPr>
          </w:p>
        </w:tc>
        <w:tc>
          <w:tcPr>
            <w:tcW w:w="3415" w:type="dxa"/>
            <w:tcBorders>
              <w:left w:val="nil"/>
              <w:bottom w:val="single" w:sz="4" w:space="0" w:color="196B24" w:themeColor="accent3"/>
            </w:tcBorders>
            <w:shd w:val="clear" w:color="auto" w:fill="8DD873" w:themeFill="accent6" w:themeFillTint="99"/>
          </w:tcPr>
          <w:p w14:paraId="0FC1EBFF" w14:textId="77777777" w:rsidR="00367BAA" w:rsidRPr="00367BAA" w:rsidRDefault="00367BAA" w:rsidP="00367BAA">
            <w:pPr>
              <w:spacing w:after="0"/>
              <w:jc w:val="left"/>
              <w:rPr>
                <w:rFonts w:eastAsiaTheme="minorEastAsia"/>
                <w:b/>
                <w:bCs/>
              </w:rPr>
            </w:pPr>
            <w:r w:rsidRPr="00367BAA">
              <w:rPr>
                <w:rFonts w:eastAsiaTheme="minorEastAsia"/>
                <w:b/>
                <w:bCs/>
              </w:rPr>
              <w:t>MA2 | Narrative Essay Due Friday, October 9</w:t>
            </w:r>
            <w:r w:rsidRPr="00367BAA">
              <w:rPr>
                <w:rFonts w:eastAsiaTheme="minorEastAsia"/>
                <w:b/>
                <w:bCs/>
                <w:vertAlign w:val="superscript"/>
              </w:rPr>
              <w:t>th</w:t>
            </w:r>
            <w:r w:rsidRPr="00367BAA">
              <w:rPr>
                <w:rFonts w:eastAsiaTheme="minorEastAsia"/>
                <w:b/>
                <w:bCs/>
              </w:rPr>
              <w:t xml:space="preserve"> at 11:59pm</w:t>
            </w:r>
          </w:p>
        </w:tc>
      </w:tr>
      <w:tr w:rsidR="00367BAA" w:rsidRPr="00367BAA" w14:paraId="74167B90" w14:textId="77777777" w:rsidTr="00953A83">
        <w:trPr>
          <w:trHeight w:val="20"/>
        </w:trPr>
        <w:tc>
          <w:tcPr>
            <w:tcW w:w="1345" w:type="dxa"/>
            <w:tcBorders>
              <w:right w:val="single" w:sz="4" w:space="0" w:color="196B24" w:themeColor="accent3"/>
            </w:tcBorders>
            <w:shd w:val="solid" w:color="3A7C22" w:themeColor="accent6" w:themeShade="BF" w:fill="auto"/>
            <w:vAlign w:val="center"/>
          </w:tcPr>
          <w:p w14:paraId="6B7F7E86" w14:textId="77777777" w:rsidR="00367BAA" w:rsidRPr="00367BAA" w:rsidRDefault="00367BAA" w:rsidP="00367BAA">
            <w:pPr>
              <w:spacing w:after="0"/>
              <w:jc w:val="center"/>
              <w:rPr>
                <w:rFonts w:eastAsiaTheme="minorEastAsia"/>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1525B98B" w14:textId="77777777" w:rsidR="00367BAA" w:rsidRPr="00367BAA" w:rsidRDefault="00367BAA" w:rsidP="00367BAA">
            <w:pPr>
              <w:spacing w:after="0"/>
              <w:ind w:left="360"/>
              <w:jc w:val="center"/>
              <w:rPr>
                <w:rFonts w:eastAsiaTheme="minorEastAsia"/>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634BBB79" w14:textId="77777777" w:rsidR="00367BAA" w:rsidRPr="00367BAA" w:rsidRDefault="00367BAA" w:rsidP="00367BAA">
            <w:pPr>
              <w:spacing w:after="0"/>
              <w:jc w:val="center"/>
              <w:rPr>
                <w:rFonts w:eastAsiaTheme="minorEastAsia"/>
                <w:b/>
                <w:bCs/>
                <w:color w:val="FFFFFF" w:themeColor="background1"/>
                <w:sz w:val="22"/>
                <w:szCs w:val="22"/>
              </w:rPr>
            </w:pPr>
            <w:r w:rsidRPr="00367BAA">
              <w:rPr>
                <w:rFonts w:eastAsiaTheme="minorEastAsia"/>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6B63F0B7" w14:textId="77777777" w:rsidR="00367BAA" w:rsidRPr="00367BAA" w:rsidRDefault="00367BAA" w:rsidP="00367BAA">
            <w:pPr>
              <w:spacing w:after="0"/>
              <w:jc w:val="center"/>
              <w:rPr>
                <w:rFonts w:eastAsiaTheme="minorEastAsia"/>
                <w:b/>
                <w:bCs/>
                <w:color w:val="FFFFFF" w:themeColor="background1"/>
                <w:sz w:val="22"/>
                <w:szCs w:val="22"/>
              </w:rPr>
            </w:pPr>
          </w:p>
        </w:tc>
      </w:tr>
      <w:tr w:rsidR="00367BAA" w:rsidRPr="00367BAA" w14:paraId="0974DB58" w14:textId="77777777" w:rsidTr="00953A83">
        <w:trPr>
          <w:trHeight w:val="20"/>
        </w:trPr>
        <w:tc>
          <w:tcPr>
            <w:tcW w:w="1345" w:type="dxa"/>
            <w:tcBorders>
              <w:right w:val="nil"/>
            </w:tcBorders>
            <w:shd w:val="clear" w:color="auto" w:fill="FFFFFF" w:themeFill="background1"/>
          </w:tcPr>
          <w:p w14:paraId="1D8F307C" w14:textId="77777777" w:rsidR="00367BAA" w:rsidRPr="00367BAA" w:rsidRDefault="00367BAA" w:rsidP="00367BAA">
            <w:pPr>
              <w:spacing w:after="0"/>
              <w:jc w:val="left"/>
              <w:rPr>
                <w:rFonts w:eastAsiaTheme="minorEastAsia"/>
              </w:rPr>
            </w:pPr>
            <w:r w:rsidRPr="00367BAA">
              <w:rPr>
                <w:rFonts w:eastAsiaTheme="minorEastAsia"/>
              </w:rPr>
              <w:t>Week 9</w:t>
            </w:r>
          </w:p>
          <w:p w14:paraId="1943D18D"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59CAD328" w14:textId="77777777" w:rsidR="00367BAA" w:rsidRPr="00367BAA" w:rsidRDefault="00367BAA" w:rsidP="00367BAA">
            <w:pPr>
              <w:spacing w:after="0"/>
              <w:jc w:val="left"/>
              <w:rPr>
                <w:rFonts w:eastAsiaTheme="minorEastAsia"/>
              </w:rPr>
            </w:pPr>
            <w:r w:rsidRPr="00367BAA">
              <w:rPr>
                <w:rFonts w:eastAsiaTheme="minorEastAsia"/>
              </w:rPr>
              <w:t>CH 5 | Every Argument Needs Evidence</w:t>
            </w:r>
          </w:p>
        </w:tc>
        <w:tc>
          <w:tcPr>
            <w:tcW w:w="2790" w:type="dxa"/>
            <w:tcBorders>
              <w:left w:val="nil"/>
              <w:right w:val="nil"/>
            </w:tcBorders>
            <w:shd w:val="clear" w:color="auto" w:fill="B3E5A1" w:themeFill="accent6" w:themeFillTint="66"/>
          </w:tcPr>
          <w:p w14:paraId="55138391" w14:textId="77777777" w:rsidR="00367BAA" w:rsidRPr="00367BAA" w:rsidRDefault="00367BAA" w:rsidP="00367BAA">
            <w:pPr>
              <w:spacing w:after="0"/>
              <w:jc w:val="left"/>
              <w:rPr>
                <w:rFonts w:eastAsiaTheme="minorEastAsia"/>
                <w:b/>
                <w:bCs/>
              </w:rPr>
            </w:pPr>
          </w:p>
        </w:tc>
        <w:tc>
          <w:tcPr>
            <w:tcW w:w="3415" w:type="dxa"/>
            <w:tcBorders>
              <w:left w:val="nil"/>
            </w:tcBorders>
            <w:shd w:val="clear" w:color="auto" w:fill="8DD873" w:themeFill="accent6" w:themeFillTint="99"/>
          </w:tcPr>
          <w:p w14:paraId="68AB29F0" w14:textId="77777777" w:rsidR="00367BAA" w:rsidRPr="00367BAA" w:rsidRDefault="00367BAA" w:rsidP="00367BAA">
            <w:pPr>
              <w:spacing w:after="0"/>
              <w:jc w:val="left"/>
              <w:rPr>
                <w:rFonts w:eastAsiaTheme="minorEastAsia"/>
              </w:rPr>
            </w:pPr>
            <w:r w:rsidRPr="00367BAA">
              <w:rPr>
                <w:rFonts w:eastAsiaTheme="minorEastAsia"/>
              </w:rPr>
              <w:t>In class writing and reading quizzes</w:t>
            </w:r>
          </w:p>
        </w:tc>
      </w:tr>
      <w:tr w:rsidR="00367BAA" w:rsidRPr="00367BAA" w14:paraId="00222BB9" w14:textId="77777777" w:rsidTr="00953A83">
        <w:trPr>
          <w:trHeight w:val="20"/>
        </w:trPr>
        <w:tc>
          <w:tcPr>
            <w:tcW w:w="1345" w:type="dxa"/>
            <w:tcBorders>
              <w:right w:val="nil"/>
            </w:tcBorders>
            <w:shd w:val="clear" w:color="auto" w:fill="FFFFFF" w:themeFill="background1"/>
          </w:tcPr>
          <w:p w14:paraId="630F7BCF" w14:textId="77777777" w:rsidR="00367BAA" w:rsidRPr="00367BAA" w:rsidRDefault="00367BAA" w:rsidP="00367BAA">
            <w:pPr>
              <w:spacing w:after="0"/>
              <w:jc w:val="left"/>
              <w:rPr>
                <w:rFonts w:eastAsiaTheme="minorEastAsia"/>
              </w:rPr>
            </w:pPr>
            <w:r w:rsidRPr="00367BAA">
              <w:rPr>
                <w:rFonts w:eastAsiaTheme="minorEastAsia"/>
              </w:rPr>
              <w:t xml:space="preserve">Week 10 </w:t>
            </w:r>
          </w:p>
          <w:p w14:paraId="640DA0EB"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79E346B6" w14:textId="77777777" w:rsidR="00367BAA" w:rsidRPr="00367BAA" w:rsidRDefault="00367BAA" w:rsidP="00367BAA">
            <w:pPr>
              <w:spacing w:after="0"/>
              <w:jc w:val="left"/>
              <w:rPr>
                <w:rFonts w:eastAsiaTheme="minorEastAsia"/>
              </w:rPr>
            </w:pPr>
            <w:r w:rsidRPr="00367BAA">
              <w:rPr>
                <w:rFonts w:eastAsiaTheme="minorEastAsia"/>
              </w:rPr>
              <w:t>CH 6 | Beginnings, Middles, and Ends</w:t>
            </w:r>
          </w:p>
        </w:tc>
        <w:tc>
          <w:tcPr>
            <w:tcW w:w="2790" w:type="dxa"/>
            <w:tcBorders>
              <w:left w:val="nil"/>
              <w:right w:val="nil"/>
            </w:tcBorders>
            <w:shd w:val="clear" w:color="auto" w:fill="B3E5A1" w:themeFill="accent6" w:themeFillTint="66"/>
          </w:tcPr>
          <w:p w14:paraId="1F1CB12D" w14:textId="77777777" w:rsidR="00367BAA" w:rsidRPr="00367BAA" w:rsidRDefault="00367BAA" w:rsidP="00367BAA">
            <w:pPr>
              <w:spacing w:after="0"/>
              <w:ind w:left="360"/>
              <w:jc w:val="left"/>
              <w:rPr>
                <w:rFonts w:eastAsiaTheme="minorEastAsia"/>
              </w:rPr>
            </w:pPr>
          </w:p>
        </w:tc>
        <w:tc>
          <w:tcPr>
            <w:tcW w:w="3415" w:type="dxa"/>
            <w:tcBorders>
              <w:left w:val="nil"/>
            </w:tcBorders>
            <w:shd w:val="clear" w:color="auto" w:fill="8DD873" w:themeFill="accent6" w:themeFillTint="99"/>
          </w:tcPr>
          <w:p w14:paraId="2AC5C4F8" w14:textId="77777777" w:rsidR="00367BAA" w:rsidRPr="00367BAA" w:rsidRDefault="00367BAA" w:rsidP="00367BAA">
            <w:pPr>
              <w:spacing w:after="0"/>
              <w:jc w:val="left"/>
              <w:rPr>
                <w:rFonts w:eastAsiaTheme="minorEastAsia"/>
              </w:rPr>
            </w:pPr>
            <w:r w:rsidRPr="00367BAA">
              <w:rPr>
                <w:rFonts w:eastAsiaTheme="minorEastAsia"/>
              </w:rPr>
              <w:t>In class writing and reading quizzes</w:t>
            </w:r>
          </w:p>
        </w:tc>
      </w:tr>
      <w:tr w:rsidR="00367BAA" w:rsidRPr="00367BAA" w14:paraId="5827F18B" w14:textId="77777777" w:rsidTr="00953A83">
        <w:trPr>
          <w:trHeight w:val="20"/>
        </w:trPr>
        <w:tc>
          <w:tcPr>
            <w:tcW w:w="1345" w:type="dxa"/>
            <w:tcBorders>
              <w:bottom w:val="single" w:sz="4" w:space="0" w:color="196B24" w:themeColor="accent3"/>
              <w:right w:val="nil"/>
            </w:tcBorders>
            <w:shd w:val="clear" w:color="auto" w:fill="FFFFFF" w:themeFill="background1"/>
          </w:tcPr>
          <w:p w14:paraId="39F41294" w14:textId="77777777" w:rsidR="00367BAA" w:rsidRPr="00367BAA" w:rsidRDefault="00367BAA" w:rsidP="00367BAA">
            <w:pPr>
              <w:spacing w:after="0"/>
              <w:jc w:val="left"/>
              <w:rPr>
                <w:rFonts w:eastAsiaTheme="minorEastAsia"/>
              </w:rPr>
            </w:pPr>
            <w:r w:rsidRPr="00367BAA">
              <w:rPr>
                <w:rFonts w:eastAsiaTheme="minorEastAsia"/>
              </w:rPr>
              <w:t>Week 11</w:t>
            </w:r>
          </w:p>
          <w:p w14:paraId="63797E59" w14:textId="77777777" w:rsidR="00367BAA" w:rsidRPr="00367BAA" w:rsidRDefault="00367BAA" w:rsidP="00367BAA">
            <w:pPr>
              <w:spacing w:after="0"/>
              <w:jc w:val="left"/>
              <w:rPr>
                <w:rFonts w:eastAsiaTheme="minorEastAsia"/>
              </w:rPr>
            </w:pPr>
          </w:p>
        </w:tc>
        <w:tc>
          <w:tcPr>
            <w:tcW w:w="1800" w:type="dxa"/>
            <w:tcBorders>
              <w:left w:val="nil"/>
              <w:bottom w:val="single" w:sz="4" w:space="0" w:color="196B24" w:themeColor="accent3"/>
              <w:right w:val="nil"/>
            </w:tcBorders>
            <w:shd w:val="clear" w:color="auto" w:fill="D9F2D0" w:themeFill="accent6" w:themeFillTint="33"/>
          </w:tcPr>
          <w:p w14:paraId="46F1089A" w14:textId="77777777" w:rsidR="00367BAA" w:rsidRPr="00367BAA" w:rsidRDefault="00367BAA" w:rsidP="00367BAA">
            <w:pPr>
              <w:spacing w:after="0"/>
              <w:ind w:left="360"/>
              <w:jc w:val="left"/>
              <w:rPr>
                <w:rFonts w:eastAsiaTheme="minorEastAsia"/>
              </w:rPr>
            </w:pPr>
          </w:p>
          <w:p w14:paraId="27E3E7D8" w14:textId="77777777" w:rsidR="00367BAA" w:rsidRPr="00367BAA" w:rsidRDefault="00367BAA" w:rsidP="00367BAA">
            <w:pPr>
              <w:spacing w:after="0"/>
              <w:jc w:val="left"/>
              <w:rPr>
                <w:rFonts w:eastAsiaTheme="minorEastAsia"/>
              </w:rPr>
            </w:pPr>
            <w:r w:rsidRPr="00367BAA">
              <w:rPr>
                <w:rFonts w:eastAsiaTheme="minorEastAsia"/>
              </w:rPr>
              <w:t>See Canvas</w:t>
            </w:r>
          </w:p>
        </w:tc>
        <w:tc>
          <w:tcPr>
            <w:tcW w:w="2790" w:type="dxa"/>
            <w:tcBorders>
              <w:left w:val="nil"/>
              <w:bottom w:val="single" w:sz="4" w:space="0" w:color="196B24" w:themeColor="accent3"/>
              <w:right w:val="nil"/>
            </w:tcBorders>
            <w:shd w:val="clear" w:color="auto" w:fill="B3E5A1" w:themeFill="accent6" w:themeFillTint="66"/>
          </w:tcPr>
          <w:p w14:paraId="6D421285" w14:textId="77777777" w:rsidR="00367BAA" w:rsidRPr="00367BAA" w:rsidRDefault="00367BAA" w:rsidP="00367BAA">
            <w:pPr>
              <w:spacing w:after="0"/>
              <w:ind w:left="360"/>
              <w:jc w:val="left"/>
              <w:rPr>
                <w:rFonts w:eastAsiaTheme="minorEastAsia"/>
              </w:rPr>
            </w:pPr>
          </w:p>
        </w:tc>
        <w:tc>
          <w:tcPr>
            <w:tcW w:w="3415" w:type="dxa"/>
            <w:tcBorders>
              <w:left w:val="nil"/>
              <w:bottom w:val="single" w:sz="4" w:space="0" w:color="196B24" w:themeColor="accent3"/>
            </w:tcBorders>
            <w:shd w:val="clear" w:color="auto" w:fill="8DD873" w:themeFill="accent6" w:themeFillTint="99"/>
          </w:tcPr>
          <w:p w14:paraId="1ACD7C58" w14:textId="77777777" w:rsidR="00367BAA" w:rsidRPr="00367BAA" w:rsidRDefault="00367BAA" w:rsidP="00367BAA">
            <w:pPr>
              <w:spacing w:after="0"/>
              <w:jc w:val="left"/>
              <w:rPr>
                <w:rFonts w:eastAsiaTheme="minorEastAsia"/>
              </w:rPr>
            </w:pPr>
            <w:r w:rsidRPr="00367BAA">
              <w:rPr>
                <w:rFonts w:eastAsiaTheme="minorEastAsia"/>
              </w:rPr>
              <w:t>First draft of MA 3</w:t>
            </w:r>
          </w:p>
        </w:tc>
      </w:tr>
      <w:tr w:rsidR="00367BAA" w:rsidRPr="00367BAA" w14:paraId="6EC50EB3" w14:textId="77777777" w:rsidTr="00953A83">
        <w:trPr>
          <w:trHeight w:val="20"/>
        </w:trPr>
        <w:tc>
          <w:tcPr>
            <w:tcW w:w="1345" w:type="dxa"/>
            <w:tcBorders>
              <w:bottom w:val="single" w:sz="4" w:space="0" w:color="auto"/>
              <w:right w:val="nil"/>
            </w:tcBorders>
            <w:shd w:val="clear" w:color="auto" w:fill="FFFFFF" w:themeFill="background1"/>
          </w:tcPr>
          <w:p w14:paraId="0F6A3678" w14:textId="77777777" w:rsidR="00367BAA" w:rsidRPr="00367BAA" w:rsidRDefault="00367BAA" w:rsidP="00367BAA">
            <w:pPr>
              <w:spacing w:after="0"/>
              <w:jc w:val="left"/>
              <w:rPr>
                <w:rFonts w:eastAsiaTheme="minorEastAsia"/>
              </w:rPr>
            </w:pPr>
            <w:r w:rsidRPr="00367BAA">
              <w:rPr>
                <w:rFonts w:eastAsiaTheme="minorEastAsia"/>
              </w:rPr>
              <w:t>Week 12</w:t>
            </w:r>
          </w:p>
          <w:p w14:paraId="78B84C51" w14:textId="77777777" w:rsidR="00367BAA" w:rsidRPr="00367BAA" w:rsidRDefault="00367BAA" w:rsidP="00367BAA">
            <w:pPr>
              <w:spacing w:after="0"/>
              <w:jc w:val="left"/>
              <w:rPr>
                <w:rFonts w:eastAsiaTheme="minorEastAsia"/>
              </w:rPr>
            </w:pPr>
          </w:p>
        </w:tc>
        <w:tc>
          <w:tcPr>
            <w:tcW w:w="1800" w:type="dxa"/>
            <w:tcBorders>
              <w:left w:val="nil"/>
              <w:bottom w:val="single" w:sz="4" w:space="0" w:color="auto"/>
              <w:right w:val="nil"/>
            </w:tcBorders>
            <w:shd w:val="clear" w:color="auto" w:fill="D9F2D0" w:themeFill="accent6" w:themeFillTint="33"/>
          </w:tcPr>
          <w:p w14:paraId="5154BE81" w14:textId="77777777" w:rsidR="00367BAA" w:rsidRPr="00367BAA" w:rsidRDefault="00367BAA" w:rsidP="00367BAA">
            <w:pPr>
              <w:spacing w:after="0"/>
              <w:contextualSpacing/>
              <w:jc w:val="left"/>
              <w:rPr>
                <w:rFonts w:eastAsiaTheme="minorEastAsia"/>
              </w:rPr>
            </w:pPr>
            <w:r w:rsidRPr="00367BAA">
              <w:rPr>
                <w:rFonts w:eastAsiaTheme="minorEastAsia"/>
              </w:rPr>
              <w:t>See Canvas</w:t>
            </w:r>
          </w:p>
        </w:tc>
        <w:tc>
          <w:tcPr>
            <w:tcW w:w="2790" w:type="dxa"/>
            <w:tcBorders>
              <w:left w:val="nil"/>
              <w:bottom w:val="single" w:sz="4" w:space="0" w:color="auto"/>
              <w:right w:val="nil"/>
            </w:tcBorders>
            <w:shd w:val="clear" w:color="auto" w:fill="B3E5A1" w:themeFill="accent6" w:themeFillTint="66"/>
          </w:tcPr>
          <w:p w14:paraId="3B1D371A" w14:textId="77777777" w:rsidR="00367BAA" w:rsidRPr="00367BAA" w:rsidRDefault="00367BAA" w:rsidP="00367BAA">
            <w:pPr>
              <w:spacing w:after="0"/>
              <w:ind w:left="360"/>
              <w:contextualSpacing/>
              <w:jc w:val="left"/>
              <w:rPr>
                <w:rFonts w:eastAsiaTheme="minorEastAsia"/>
              </w:rPr>
            </w:pPr>
            <w:r w:rsidRPr="00367BAA">
              <w:rPr>
                <w:rFonts w:eastAsiaTheme="minorEastAsia"/>
              </w:rPr>
              <w:t>Peer Review Activities</w:t>
            </w:r>
          </w:p>
        </w:tc>
        <w:tc>
          <w:tcPr>
            <w:tcW w:w="3415" w:type="dxa"/>
            <w:tcBorders>
              <w:left w:val="nil"/>
              <w:bottom w:val="single" w:sz="4" w:space="0" w:color="auto"/>
            </w:tcBorders>
            <w:shd w:val="clear" w:color="auto" w:fill="8DD873" w:themeFill="accent6" w:themeFillTint="99"/>
          </w:tcPr>
          <w:p w14:paraId="6AD7AAEC" w14:textId="77777777" w:rsidR="00367BAA" w:rsidRPr="00367BAA" w:rsidRDefault="00367BAA" w:rsidP="00367BAA">
            <w:pPr>
              <w:spacing w:after="0"/>
              <w:contextualSpacing/>
              <w:jc w:val="left"/>
              <w:rPr>
                <w:rFonts w:eastAsiaTheme="minorEastAsia"/>
              </w:rPr>
            </w:pPr>
            <w:r w:rsidRPr="00367BAA">
              <w:rPr>
                <w:rFonts w:eastAsiaTheme="minorEastAsia"/>
              </w:rPr>
              <w:t>Peer Review of MA 3</w:t>
            </w:r>
          </w:p>
        </w:tc>
      </w:tr>
      <w:tr w:rsidR="00367BAA" w:rsidRPr="00367BAA" w14:paraId="39189D6F" w14:textId="77777777" w:rsidTr="00953A83">
        <w:trPr>
          <w:trHeight w:val="20"/>
        </w:trPr>
        <w:tc>
          <w:tcPr>
            <w:tcW w:w="1345" w:type="dxa"/>
            <w:tcBorders>
              <w:top w:val="single" w:sz="4" w:space="0" w:color="auto"/>
              <w:bottom w:val="single" w:sz="4" w:space="0" w:color="auto"/>
              <w:right w:val="nil"/>
            </w:tcBorders>
            <w:shd w:val="clear" w:color="auto" w:fill="FFFFFF" w:themeFill="background1"/>
          </w:tcPr>
          <w:p w14:paraId="18D1E9AF" w14:textId="77777777" w:rsidR="00367BAA" w:rsidRPr="00367BAA" w:rsidRDefault="00367BAA" w:rsidP="00367BAA">
            <w:pPr>
              <w:spacing w:after="0"/>
              <w:jc w:val="left"/>
              <w:rPr>
                <w:rFonts w:eastAsiaTheme="minorEastAsia"/>
              </w:rPr>
            </w:pPr>
            <w:r w:rsidRPr="00367BAA">
              <w:rPr>
                <w:rFonts w:eastAsiaTheme="minorEastAsia"/>
              </w:rPr>
              <w:t>Week 13</w:t>
            </w:r>
          </w:p>
          <w:p w14:paraId="47FE8D67" w14:textId="77777777" w:rsidR="00367BAA" w:rsidRPr="00367BAA" w:rsidRDefault="00367BAA" w:rsidP="00367BAA">
            <w:pPr>
              <w:spacing w:after="0"/>
              <w:jc w:val="left"/>
              <w:rPr>
                <w:rFonts w:eastAsiaTheme="minorEastAsia"/>
              </w:rPr>
            </w:pPr>
          </w:p>
        </w:tc>
        <w:tc>
          <w:tcPr>
            <w:tcW w:w="1800" w:type="dxa"/>
            <w:tcBorders>
              <w:top w:val="single" w:sz="4" w:space="0" w:color="auto"/>
              <w:left w:val="nil"/>
              <w:bottom w:val="single" w:sz="4" w:space="0" w:color="auto"/>
              <w:right w:val="nil"/>
            </w:tcBorders>
            <w:shd w:val="clear" w:color="auto" w:fill="D9F2D0" w:themeFill="accent6" w:themeFillTint="33"/>
          </w:tcPr>
          <w:p w14:paraId="0B83966B" w14:textId="77777777" w:rsidR="00367BAA" w:rsidRPr="00367BAA" w:rsidRDefault="00367BAA" w:rsidP="00367BAA">
            <w:pPr>
              <w:spacing w:after="0"/>
              <w:contextualSpacing/>
              <w:jc w:val="left"/>
              <w:rPr>
                <w:rFonts w:eastAsiaTheme="minorEastAsia"/>
              </w:rPr>
            </w:pPr>
            <w:r w:rsidRPr="00367BAA">
              <w:rPr>
                <w:rFonts w:eastAsiaTheme="minorEastAsia"/>
              </w:rPr>
              <w:t>See Canvas</w:t>
            </w:r>
          </w:p>
        </w:tc>
        <w:tc>
          <w:tcPr>
            <w:tcW w:w="2790" w:type="dxa"/>
            <w:tcBorders>
              <w:top w:val="single" w:sz="4" w:space="0" w:color="auto"/>
              <w:left w:val="nil"/>
              <w:bottom w:val="single" w:sz="4" w:space="0" w:color="auto"/>
              <w:right w:val="nil"/>
            </w:tcBorders>
            <w:shd w:val="clear" w:color="auto" w:fill="B3E5A1" w:themeFill="accent6" w:themeFillTint="66"/>
          </w:tcPr>
          <w:p w14:paraId="522E2CDC" w14:textId="77777777" w:rsidR="00367BAA" w:rsidRPr="00367BAA" w:rsidRDefault="00367BAA" w:rsidP="00367BAA">
            <w:pPr>
              <w:spacing w:after="0"/>
              <w:ind w:left="360"/>
              <w:contextualSpacing/>
              <w:jc w:val="left"/>
              <w:rPr>
                <w:rFonts w:eastAsiaTheme="minorEastAsia"/>
              </w:rPr>
            </w:pPr>
          </w:p>
        </w:tc>
        <w:tc>
          <w:tcPr>
            <w:tcW w:w="3415" w:type="dxa"/>
            <w:tcBorders>
              <w:top w:val="single" w:sz="4" w:space="0" w:color="auto"/>
              <w:left w:val="nil"/>
              <w:bottom w:val="single" w:sz="4" w:space="0" w:color="auto"/>
            </w:tcBorders>
            <w:shd w:val="clear" w:color="auto" w:fill="8DD873" w:themeFill="accent6" w:themeFillTint="99"/>
          </w:tcPr>
          <w:p w14:paraId="507BD148" w14:textId="77777777" w:rsidR="00367BAA" w:rsidRPr="00367BAA" w:rsidRDefault="00367BAA" w:rsidP="00367BAA">
            <w:pPr>
              <w:spacing w:after="0"/>
              <w:jc w:val="left"/>
              <w:rPr>
                <w:rFonts w:eastAsiaTheme="minorEastAsia"/>
                <w:b/>
                <w:bCs/>
              </w:rPr>
            </w:pPr>
            <w:r w:rsidRPr="00367BAA">
              <w:rPr>
                <w:rFonts w:eastAsiaTheme="minorEastAsia"/>
                <w:b/>
                <w:bCs/>
              </w:rPr>
              <w:t>MA 3 | Analysis essay final draft Due Friday, November 13</w:t>
            </w:r>
            <w:r w:rsidRPr="00367BAA">
              <w:rPr>
                <w:rFonts w:eastAsiaTheme="minorEastAsia"/>
                <w:b/>
                <w:bCs/>
                <w:vertAlign w:val="superscript"/>
              </w:rPr>
              <w:t>th</w:t>
            </w:r>
            <w:r w:rsidRPr="00367BAA">
              <w:rPr>
                <w:rFonts w:eastAsiaTheme="minorEastAsia"/>
                <w:b/>
                <w:bCs/>
              </w:rPr>
              <w:t xml:space="preserve"> at 11:59pm</w:t>
            </w:r>
          </w:p>
        </w:tc>
      </w:tr>
      <w:tr w:rsidR="00367BAA" w:rsidRPr="00367BAA" w14:paraId="41C765CC" w14:textId="77777777" w:rsidTr="00953A83">
        <w:trPr>
          <w:trHeight w:val="20"/>
        </w:trPr>
        <w:tc>
          <w:tcPr>
            <w:tcW w:w="1345" w:type="dxa"/>
            <w:tcBorders>
              <w:top w:val="single" w:sz="4" w:space="0" w:color="auto"/>
              <w:right w:val="nil"/>
            </w:tcBorders>
            <w:shd w:val="clear" w:color="auto" w:fill="FFFFFF" w:themeFill="background1"/>
          </w:tcPr>
          <w:p w14:paraId="005C82D8" w14:textId="77777777" w:rsidR="00367BAA" w:rsidRPr="00367BAA" w:rsidRDefault="00367BAA" w:rsidP="00367BAA">
            <w:pPr>
              <w:spacing w:after="0"/>
              <w:jc w:val="left"/>
              <w:rPr>
                <w:rFonts w:eastAsiaTheme="minorEastAsia"/>
              </w:rPr>
            </w:pPr>
            <w:r w:rsidRPr="00367BAA">
              <w:rPr>
                <w:rFonts w:eastAsiaTheme="minorEastAsia"/>
              </w:rPr>
              <w:t>Week 14</w:t>
            </w:r>
          </w:p>
          <w:p w14:paraId="781451F0" w14:textId="77777777" w:rsidR="00367BAA" w:rsidRPr="00367BAA" w:rsidRDefault="00367BAA" w:rsidP="00367BAA">
            <w:pPr>
              <w:spacing w:after="0"/>
              <w:jc w:val="left"/>
              <w:rPr>
                <w:rFonts w:eastAsiaTheme="minorEastAsia"/>
              </w:rPr>
            </w:pPr>
          </w:p>
        </w:tc>
        <w:tc>
          <w:tcPr>
            <w:tcW w:w="1800" w:type="dxa"/>
            <w:tcBorders>
              <w:top w:val="single" w:sz="4" w:space="0" w:color="auto"/>
              <w:left w:val="nil"/>
              <w:right w:val="nil"/>
            </w:tcBorders>
            <w:shd w:val="clear" w:color="auto" w:fill="D9F2D0" w:themeFill="accent6" w:themeFillTint="33"/>
          </w:tcPr>
          <w:p w14:paraId="3E984A3E" w14:textId="77777777" w:rsidR="00367BAA" w:rsidRPr="00367BAA" w:rsidRDefault="00367BAA" w:rsidP="00367BAA">
            <w:pPr>
              <w:spacing w:after="0"/>
              <w:contextualSpacing/>
              <w:jc w:val="left"/>
              <w:rPr>
                <w:rFonts w:eastAsiaTheme="minorEastAsia"/>
              </w:rPr>
            </w:pPr>
            <w:r w:rsidRPr="00367BAA">
              <w:rPr>
                <w:rFonts w:eastAsiaTheme="minorEastAsia"/>
              </w:rPr>
              <w:t>See Canvas</w:t>
            </w:r>
          </w:p>
        </w:tc>
        <w:tc>
          <w:tcPr>
            <w:tcW w:w="2790" w:type="dxa"/>
            <w:tcBorders>
              <w:top w:val="single" w:sz="4" w:space="0" w:color="auto"/>
              <w:left w:val="nil"/>
              <w:right w:val="nil"/>
            </w:tcBorders>
            <w:shd w:val="clear" w:color="auto" w:fill="B3E5A1" w:themeFill="accent6" w:themeFillTint="66"/>
          </w:tcPr>
          <w:p w14:paraId="7364FD85" w14:textId="77777777" w:rsidR="00367BAA" w:rsidRPr="00367BAA" w:rsidRDefault="00367BAA" w:rsidP="00367BAA">
            <w:pPr>
              <w:spacing w:after="0"/>
              <w:ind w:left="360"/>
              <w:contextualSpacing/>
              <w:jc w:val="left"/>
              <w:rPr>
                <w:rFonts w:eastAsiaTheme="minorEastAsia"/>
              </w:rPr>
            </w:pPr>
            <w:r w:rsidRPr="00367BAA">
              <w:rPr>
                <w:rFonts w:eastAsiaTheme="minorEastAsia"/>
              </w:rPr>
              <w:t>Introduce final project</w:t>
            </w:r>
          </w:p>
        </w:tc>
        <w:tc>
          <w:tcPr>
            <w:tcW w:w="3415" w:type="dxa"/>
            <w:tcBorders>
              <w:top w:val="single" w:sz="4" w:space="0" w:color="auto"/>
              <w:left w:val="nil"/>
            </w:tcBorders>
            <w:shd w:val="clear" w:color="auto" w:fill="8DD873" w:themeFill="accent6" w:themeFillTint="99"/>
          </w:tcPr>
          <w:p w14:paraId="045EBEB9" w14:textId="77777777" w:rsidR="00367BAA" w:rsidRPr="00367BAA" w:rsidRDefault="00367BAA" w:rsidP="00367BAA">
            <w:pPr>
              <w:spacing w:after="0"/>
              <w:contextualSpacing/>
              <w:jc w:val="left"/>
              <w:rPr>
                <w:rFonts w:eastAsiaTheme="minorEastAsia"/>
              </w:rPr>
            </w:pPr>
            <w:r w:rsidRPr="00367BAA">
              <w:rPr>
                <w:rFonts w:eastAsiaTheme="minorEastAsia"/>
              </w:rPr>
              <w:t>In class writing and reading quizzes, work on final project</w:t>
            </w:r>
          </w:p>
        </w:tc>
      </w:tr>
      <w:tr w:rsidR="00367BAA" w:rsidRPr="00367BAA" w14:paraId="29EED208" w14:textId="77777777" w:rsidTr="00953A83">
        <w:trPr>
          <w:trHeight w:val="20"/>
        </w:trPr>
        <w:tc>
          <w:tcPr>
            <w:tcW w:w="1345" w:type="dxa"/>
            <w:tcBorders>
              <w:right w:val="nil"/>
            </w:tcBorders>
            <w:shd w:val="clear" w:color="auto" w:fill="FFFFFF" w:themeFill="background1"/>
          </w:tcPr>
          <w:p w14:paraId="19990B7E" w14:textId="77777777" w:rsidR="00367BAA" w:rsidRPr="00367BAA" w:rsidRDefault="00367BAA" w:rsidP="00367BAA">
            <w:pPr>
              <w:spacing w:after="0"/>
              <w:jc w:val="left"/>
              <w:rPr>
                <w:rFonts w:eastAsiaTheme="minorEastAsia"/>
              </w:rPr>
            </w:pPr>
            <w:r w:rsidRPr="00367BAA">
              <w:rPr>
                <w:rFonts w:eastAsiaTheme="minorEastAsia"/>
              </w:rPr>
              <w:t>Week 15</w:t>
            </w:r>
          </w:p>
          <w:p w14:paraId="1F5AA616"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73A24E24" w14:textId="77777777" w:rsidR="00367BAA" w:rsidRPr="00367BAA" w:rsidRDefault="00367BAA" w:rsidP="00367BAA">
            <w:pPr>
              <w:spacing w:after="0"/>
              <w:contextualSpacing/>
              <w:jc w:val="left"/>
              <w:rPr>
                <w:rFonts w:eastAsiaTheme="minorEastAsia"/>
              </w:rPr>
            </w:pPr>
          </w:p>
        </w:tc>
        <w:tc>
          <w:tcPr>
            <w:tcW w:w="2790" w:type="dxa"/>
            <w:tcBorders>
              <w:left w:val="nil"/>
              <w:right w:val="nil"/>
            </w:tcBorders>
            <w:shd w:val="clear" w:color="auto" w:fill="B3E5A1" w:themeFill="accent6" w:themeFillTint="66"/>
          </w:tcPr>
          <w:p w14:paraId="349CA51A" w14:textId="77777777" w:rsidR="00367BAA" w:rsidRPr="00367BAA" w:rsidRDefault="00367BAA" w:rsidP="00367BAA">
            <w:pPr>
              <w:spacing w:after="0"/>
              <w:contextualSpacing/>
              <w:jc w:val="left"/>
              <w:rPr>
                <w:rFonts w:eastAsiaTheme="minorEastAsia"/>
                <w:b/>
                <w:bCs/>
              </w:rPr>
            </w:pPr>
          </w:p>
          <w:p w14:paraId="7876B12E" w14:textId="77777777" w:rsidR="00367BAA" w:rsidRPr="00367BAA" w:rsidRDefault="00367BAA" w:rsidP="00367BAA">
            <w:pPr>
              <w:spacing w:after="0"/>
              <w:contextualSpacing/>
              <w:jc w:val="left"/>
              <w:rPr>
                <w:rFonts w:eastAsiaTheme="minorEastAsia"/>
                <w:b/>
                <w:bCs/>
              </w:rPr>
            </w:pPr>
            <w:r w:rsidRPr="00367BAA">
              <w:rPr>
                <w:rFonts w:eastAsiaTheme="minorEastAsia"/>
                <w:b/>
                <w:bCs/>
              </w:rPr>
              <w:t>FALL BREAK: NO CLASS</w:t>
            </w:r>
          </w:p>
        </w:tc>
        <w:tc>
          <w:tcPr>
            <w:tcW w:w="3415" w:type="dxa"/>
            <w:tcBorders>
              <w:left w:val="nil"/>
            </w:tcBorders>
            <w:shd w:val="clear" w:color="auto" w:fill="8DD873" w:themeFill="accent6" w:themeFillTint="99"/>
          </w:tcPr>
          <w:p w14:paraId="7C7830A3" w14:textId="77777777" w:rsidR="00367BAA" w:rsidRPr="00367BAA" w:rsidRDefault="00367BAA" w:rsidP="00367BAA">
            <w:pPr>
              <w:spacing w:after="0"/>
              <w:ind w:left="360"/>
              <w:contextualSpacing/>
              <w:jc w:val="left"/>
              <w:rPr>
                <w:rFonts w:eastAsiaTheme="minorEastAsia"/>
              </w:rPr>
            </w:pPr>
          </w:p>
        </w:tc>
      </w:tr>
      <w:tr w:rsidR="00367BAA" w:rsidRPr="00367BAA" w14:paraId="46FF2D04" w14:textId="77777777" w:rsidTr="00953A83">
        <w:trPr>
          <w:trHeight w:val="20"/>
        </w:trPr>
        <w:tc>
          <w:tcPr>
            <w:tcW w:w="1345" w:type="dxa"/>
            <w:tcBorders>
              <w:right w:val="nil"/>
            </w:tcBorders>
            <w:shd w:val="clear" w:color="auto" w:fill="FFFFFF" w:themeFill="background1"/>
          </w:tcPr>
          <w:p w14:paraId="49FC3746" w14:textId="77777777" w:rsidR="00367BAA" w:rsidRPr="00367BAA" w:rsidRDefault="00367BAA" w:rsidP="00367BAA">
            <w:pPr>
              <w:spacing w:after="0"/>
              <w:jc w:val="left"/>
              <w:rPr>
                <w:rFonts w:eastAsiaTheme="minorEastAsia"/>
              </w:rPr>
            </w:pPr>
            <w:r w:rsidRPr="00367BAA">
              <w:rPr>
                <w:rFonts w:eastAsiaTheme="minorEastAsia"/>
              </w:rPr>
              <w:t>Week 16</w:t>
            </w:r>
          </w:p>
          <w:p w14:paraId="6BE16560"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40FAF1C3" w14:textId="77777777" w:rsidR="00367BAA" w:rsidRPr="00367BAA" w:rsidRDefault="00367BAA" w:rsidP="00367BAA">
            <w:pPr>
              <w:spacing w:after="0"/>
              <w:contextualSpacing/>
              <w:jc w:val="left"/>
              <w:rPr>
                <w:rFonts w:eastAsiaTheme="minorEastAsia"/>
              </w:rPr>
            </w:pPr>
            <w:r w:rsidRPr="00367BAA">
              <w:rPr>
                <w:rFonts w:eastAsiaTheme="minorEastAsia"/>
              </w:rPr>
              <w:t>See Canvas</w:t>
            </w:r>
          </w:p>
        </w:tc>
        <w:tc>
          <w:tcPr>
            <w:tcW w:w="2790" w:type="dxa"/>
            <w:tcBorders>
              <w:left w:val="nil"/>
              <w:right w:val="nil"/>
            </w:tcBorders>
            <w:shd w:val="clear" w:color="auto" w:fill="B3E5A1" w:themeFill="accent6" w:themeFillTint="66"/>
          </w:tcPr>
          <w:p w14:paraId="7619903E" w14:textId="77777777" w:rsidR="00367BAA" w:rsidRPr="00367BAA" w:rsidRDefault="00367BAA" w:rsidP="00367BAA">
            <w:pPr>
              <w:spacing w:after="0"/>
              <w:contextualSpacing/>
              <w:jc w:val="left"/>
              <w:rPr>
                <w:rFonts w:eastAsiaTheme="minorEastAsia"/>
                <w:b/>
                <w:bCs/>
              </w:rPr>
            </w:pPr>
            <w:r w:rsidRPr="00367BAA">
              <w:rPr>
                <w:rFonts w:eastAsiaTheme="minorEastAsia"/>
                <w:b/>
                <w:bCs/>
              </w:rPr>
              <w:t xml:space="preserve"> </w:t>
            </w:r>
          </w:p>
        </w:tc>
        <w:tc>
          <w:tcPr>
            <w:tcW w:w="3415" w:type="dxa"/>
            <w:tcBorders>
              <w:left w:val="nil"/>
            </w:tcBorders>
            <w:shd w:val="clear" w:color="auto" w:fill="8DD873" w:themeFill="accent6" w:themeFillTint="99"/>
          </w:tcPr>
          <w:p w14:paraId="4DBF8286" w14:textId="77777777" w:rsidR="00367BAA" w:rsidRPr="00367BAA" w:rsidRDefault="00367BAA" w:rsidP="00367BAA">
            <w:pPr>
              <w:spacing w:after="0"/>
              <w:contextualSpacing/>
              <w:jc w:val="left"/>
              <w:rPr>
                <w:rFonts w:eastAsiaTheme="minorEastAsia"/>
              </w:rPr>
            </w:pPr>
            <w:r w:rsidRPr="00367BAA">
              <w:rPr>
                <w:rFonts w:eastAsiaTheme="minorEastAsia"/>
                <w:b/>
                <w:bCs/>
              </w:rPr>
              <w:t>MA 4 | Final projects (in class presentations) Nov. 30</w:t>
            </w:r>
            <w:r w:rsidRPr="00367BAA">
              <w:rPr>
                <w:rFonts w:eastAsiaTheme="minorEastAsia"/>
                <w:b/>
                <w:bCs/>
                <w:vertAlign w:val="superscript"/>
              </w:rPr>
              <w:t>th</w:t>
            </w:r>
            <w:r w:rsidRPr="00367BAA">
              <w:rPr>
                <w:rFonts w:eastAsiaTheme="minorEastAsia"/>
                <w:b/>
                <w:bCs/>
              </w:rPr>
              <w:t>, Dec 2</w:t>
            </w:r>
            <w:r w:rsidRPr="00367BAA">
              <w:rPr>
                <w:rFonts w:eastAsiaTheme="minorEastAsia"/>
                <w:b/>
                <w:bCs/>
                <w:vertAlign w:val="superscript"/>
              </w:rPr>
              <w:t>nd</w:t>
            </w:r>
            <w:r w:rsidRPr="00367BAA">
              <w:rPr>
                <w:rFonts w:eastAsiaTheme="minorEastAsia"/>
                <w:b/>
                <w:bCs/>
              </w:rPr>
              <w:t>, and during final exam time (TBD)</w:t>
            </w:r>
          </w:p>
        </w:tc>
      </w:tr>
      <w:tr w:rsidR="00367BAA" w:rsidRPr="00367BAA" w14:paraId="4DA2F65F" w14:textId="77777777" w:rsidTr="00953A83">
        <w:trPr>
          <w:trHeight w:val="20"/>
        </w:trPr>
        <w:tc>
          <w:tcPr>
            <w:tcW w:w="1345" w:type="dxa"/>
            <w:tcBorders>
              <w:right w:val="nil"/>
            </w:tcBorders>
            <w:shd w:val="clear" w:color="auto" w:fill="FFFFFF" w:themeFill="background1"/>
          </w:tcPr>
          <w:p w14:paraId="466EC03B" w14:textId="77777777" w:rsidR="00367BAA" w:rsidRPr="00367BAA" w:rsidRDefault="00367BAA" w:rsidP="00367BAA">
            <w:pPr>
              <w:spacing w:after="0"/>
              <w:jc w:val="left"/>
              <w:rPr>
                <w:rFonts w:eastAsiaTheme="minorEastAsia"/>
              </w:rPr>
            </w:pPr>
            <w:r w:rsidRPr="00367BAA">
              <w:rPr>
                <w:rFonts w:eastAsiaTheme="minorEastAsia"/>
              </w:rPr>
              <w:t xml:space="preserve">FINALS </w:t>
            </w:r>
          </w:p>
          <w:p w14:paraId="21D15FBE" w14:textId="77777777" w:rsidR="00367BAA" w:rsidRPr="00367BAA" w:rsidRDefault="00367BAA" w:rsidP="00367BAA">
            <w:pPr>
              <w:spacing w:after="0"/>
              <w:jc w:val="left"/>
              <w:rPr>
                <w:rFonts w:eastAsiaTheme="minorEastAsia"/>
              </w:rPr>
            </w:pPr>
          </w:p>
        </w:tc>
        <w:tc>
          <w:tcPr>
            <w:tcW w:w="1800" w:type="dxa"/>
            <w:tcBorders>
              <w:left w:val="nil"/>
              <w:right w:val="nil"/>
            </w:tcBorders>
            <w:shd w:val="clear" w:color="auto" w:fill="D9F2D0" w:themeFill="accent6" w:themeFillTint="33"/>
          </w:tcPr>
          <w:p w14:paraId="7852BA5C" w14:textId="77777777" w:rsidR="00367BAA" w:rsidRPr="00367BAA" w:rsidRDefault="00367BAA" w:rsidP="00367BAA">
            <w:pPr>
              <w:spacing w:after="0"/>
              <w:contextualSpacing/>
              <w:jc w:val="left"/>
              <w:rPr>
                <w:rFonts w:eastAsiaTheme="minorEastAsia"/>
              </w:rPr>
            </w:pPr>
          </w:p>
        </w:tc>
        <w:tc>
          <w:tcPr>
            <w:tcW w:w="2790" w:type="dxa"/>
            <w:tcBorders>
              <w:left w:val="nil"/>
              <w:right w:val="nil"/>
            </w:tcBorders>
            <w:shd w:val="clear" w:color="auto" w:fill="B3E5A1" w:themeFill="accent6" w:themeFillTint="66"/>
          </w:tcPr>
          <w:p w14:paraId="18C4606C" w14:textId="77777777" w:rsidR="00367BAA" w:rsidRPr="00367BAA" w:rsidRDefault="00367BAA" w:rsidP="00367BAA">
            <w:pPr>
              <w:spacing w:after="0"/>
              <w:contextualSpacing/>
              <w:jc w:val="left"/>
              <w:rPr>
                <w:rFonts w:eastAsiaTheme="minorEastAsia"/>
              </w:rPr>
            </w:pPr>
          </w:p>
        </w:tc>
        <w:tc>
          <w:tcPr>
            <w:tcW w:w="3415" w:type="dxa"/>
            <w:tcBorders>
              <w:left w:val="nil"/>
            </w:tcBorders>
            <w:shd w:val="clear" w:color="auto" w:fill="8DD873" w:themeFill="accent6" w:themeFillTint="99"/>
          </w:tcPr>
          <w:p w14:paraId="40B3D298" w14:textId="77777777" w:rsidR="00367BAA" w:rsidRPr="00367BAA" w:rsidRDefault="00367BAA" w:rsidP="00367BAA">
            <w:pPr>
              <w:spacing w:after="0"/>
              <w:contextualSpacing/>
              <w:jc w:val="left"/>
              <w:rPr>
                <w:rFonts w:eastAsiaTheme="minorEastAsia"/>
                <w:b/>
                <w:bCs/>
              </w:rPr>
            </w:pPr>
          </w:p>
        </w:tc>
      </w:tr>
    </w:tbl>
    <w:p w14:paraId="7DCBB0D7" w14:textId="77777777" w:rsidR="00367BAA" w:rsidRPr="00367BAA" w:rsidRDefault="00367BAA" w:rsidP="00367BAA"/>
    <w:sectPr w:rsidR="00367BAA" w:rsidRPr="00367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1"/>
  </w:num>
  <w:num w:numId="2" w16cid:durableId="25729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AA"/>
    <w:rsid w:val="00340F9E"/>
    <w:rsid w:val="00367BAA"/>
    <w:rsid w:val="00B67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4DE4"/>
  <w15:chartTrackingRefBased/>
  <w15:docId w15:val="{AE738AE5-0EF5-489B-ABFF-86A3D6AD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BAA"/>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next w:val="Normal"/>
    <w:link w:val="Heading1Char"/>
    <w:uiPriority w:val="9"/>
    <w:qFormat/>
    <w:rsid w:val="00367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B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B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B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B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B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B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B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B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B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B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B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B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B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B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B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BAA"/>
    <w:rPr>
      <w:rFonts w:eastAsiaTheme="majorEastAsia" w:cstheme="majorBidi"/>
      <w:color w:val="272727" w:themeColor="text1" w:themeTint="D8"/>
    </w:rPr>
  </w:style>
  <w:style w:type="paragraph" w:styleId="Title">
    <w:name w:val="Title"/>
    <w:basedOn w:val="Normal"/>
    <w:next w:val="Normal"/>
    <w:link w:val="TitleChar"/>
    <w:uiPriority w:val="10"/>
    <w:qFormat/>
    <w:rsid w:val="00367B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B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B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B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BAA"/>
    <w:pPr>
      <w:spacing w:before="160"/>
      <w:jc w:val="center"/>
    </w:pPr>
    <w:rPr>
      <w:i/>
      <w:iCs/>
      <w:color w:val="404040" w:themeColor="text1" w:themeTint="BF"/>
    </w:rPr>
  </w:style>
  <w:style w:type="character" w:customStyle="1" w:styleId="QuoteChar">
    <w:name w:val="Quote Char"/>
    <w:basedOn w:val="DefaultParagraphFont"/>
    <w:link w:val="Quote"/>
    <w:uiPriority w:val="29"/>
    <w:rsid w:val="00367BAA"/>
    <w:rPr>
      <w:i/>
      <w:iCs/>
      <w:color w:val="404040" w:themeColor="text1" w:themeTint="BF"/>
    </w:rPr>
  </w:style>
  <w:style w:type="paragraph" w:styleId="ListParagraph">
    <w:name w:val="List Paragraph"/>
    <w:basedOn w:val="Normal"/>
    <w:uiPriority w:val="34"/>
    <w:qFormat/>
    <w:rsid w:val="00367BAA"/>
    <w:pPr>
      <w:ind w:left="720"/>
      <w:contextualSpacing/>
    </w:pPr>
  </w:style>
  <w:style w:type="character" w:styleId="IntenseEmphasis">
    <w:name w:val="Intense Emphasis"/>
    <w:basedOn w:val="DefaultParagraphFont"/>
    <w:uiPriority w:val="21"/>
    <w:qFormat/>
    <w:rsid w:val="00367BAA"/>
    <w:rPr>
      <w:i/>
      <w:iCs/>
      <w:color w:val="0F4761" w:themeColor="accent1" w:themeShade="BF"/>
    </w:rPr>
  </w:style>
  <w:style w:type="paragraph" w:styleId="IntenseQuote">
    <w:name w:val="Intense Quote"/>
    <w:basedOn w:val="Normal"/>
    <w:next w:val="Normal"/>
    <w:link w:val="IntenseQuoteChar"/>
    <w:uiPriority w:val="30"/>
    <w:qFormat/>
    <w:rsid w:val="00367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BAA"/>
    <w:rPr>
      <w:i/>
      <w:iCs/>
      <w:color w:val="0F4761" w:themeColor="accent1" w:themeShade="BF"/>
    </w:rPr>
  </w:style>
  <w:style w:type="character" w:styleId="IntenseReference">
    <w:name w:val="Intense Reference"/>
    <w:basedOn w:val="DefaultParagraphFont"/>
    <w:uiPriority w:val="32"/>
    <w:qFormat/>
    <w:rsid w:val="00367BAA"/>
    <w:rPr>
      <w:b/>
      <w:bCs/>
      <w:smallCaps/>
      <w:color w:val="0F4761" w:themeColor="accent1" w:themeShade="BF"/>
      <w:spacing w:val="5"/>
    </w:rPr>
  </w:style>
  <w:style w:type="paragraph" w:customStyle="1" w:styleId="Scheduleheadings">
    <w:name w:val="Schedule headings"/>
    <w:basedOn w:val="Normal"/>
    <w:link w:val="ScheduleheadingsChar"/>
    <w:qFormat/>
    <w:rsid w:val="00367BAA"/>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367BAA"/>
    <w:rPr>
      <w:rFonts w:ascii="Tw Cen MT" w:eastAsia="Times New Roman" w:hAnsi="Tw Cen MT" w:cs="Times New Roman"/>
      <w:b/>
      <w:caps/>
      <w:color w:val="008000"/>
      <w:kern w:val="0"/>
      <w:sz w:val="32"/>
      <w:szCs w:val="32"/>
      <w14:ligatures w14:val="none"/>
    </w:rPr>
  </w:style>
  <w:style w:type="paragraph" w:customStyle="1" w:styleId="SyllabusHeading2">
    <w:name w:val="Syllabus Heading 2"/>
    <w:basedOn w:val="Normal"/>
    <w:link w:val="SyllabusHeading2Char"/>
    <w:qFormat/>
    <w:rsid w:val="00367BAA"/>
    <w:rPr>
      <w:b/>
      <w:bCs/>
      <w:color w:val="275317" w:themeColor="accent6" w:themeShade="80"/>
    </w:rPr>
  </w:style>
  <w:style w:type="character" w:customStyle="1" w:styleId="SyllabusHeading2Char">
    <w:name w:val="Syllabus Heading 2 Char"/>
    <w:basedOn w:val="DefaultParagraphFont"/>
    <w:link w:val="SyllabusHeading2"/>
    <w:rsid w:val="00367BA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367BAA"/>
    <w:pPr>
      <w:numPr>
        <w:numId w:val="1"/>
      </w:numPr>
      <w:shd w:val="clear" w:color="auto" w:fill="FFFFFF"/>
    </w:pPr>
    <w:rPr>
      <w:rFonts w:eastAsia="Tw Cen MT"/>
      <w:color w:val="222222"/>
      <w:w w:val="105"/>
      <w:lang w:val="en-GB" w:eastAsia="en-GB"/>
    </w:rPr>
  </w:style>
  <w:style w:type="character" w:customStyle="1" w:styleId="SyllabusListChar">
    <w:name w:val="Syllabus List Char"/>
    <w:basedOn w:val="DefaultParagraphFont"/>
    <w:link w:val="SyllabusList"/>
    <w:rsid w:val="00367BAA"/>
    <w:rPr>
      <w:rFonts w:ascii="Tw Cen MT" w:eastAsia="Tw Cen MT" w:hAnsi="Tw Cen MT" w:cs="Times New Roman"/>
      <w:color w:val="222222"/>
      <w:w w:val="105"/>
      <w:kern w:val="0"/>
      <w:shd w:val="clear" w:color="auto" w:fill="FFFFFF"/>
      <w:lang w:val="en-GB" w:eastAsia="en-GB"/>
      <w14:ligatures w14:val="none"/>
    </w:rPr>
  </w:style>
  <w:style w:type="table" w:styleId="TableGrid">
    <w:name w:val="Table Grid"/>
    <w:basedOn w:val="TableNormal"/>
    <w:uiPriority w:val="39"/>
    <w:rsid w:val="00367BAA"/>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7BAA"/>
    <w:rPr>
      <w:color w:val="467886" w:themeColor="hyperlink"/>
      <w:u w:val="single"/>
    </w:rPr>
  </w:style>
  <w:style w:type="table" w:customStyle="1" w:styleId="TableGrid1">
    <w:name w:val="Table Grid1"/>
    <w:basedOn w:val="TableNormal"/>
    <w:next w:val="TableGrid"/>
    <w:uiPriority w:val="39"/>
    <w:rsid w:val="00367BA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ts.unt.edu/eagleconnect/index.html" TargetMode="External"/><Relationship Id="rId13" Type="http://schemas.openxmlformats.org/officeDocument/2006/relationships/hyperlink" Target="https://policy.unt.edu/policy/06-039" TargetMode="External"/><Relationship Id="rId18" Type="http://schemas.openxmlformats.org/officeDocument/2006/relationships/hyperlink" Target="https://studentaffairs.unt.edu/dean-of-students/conduct/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its.unt.edu/support/wifi.html" TargetMode="External"/><Relationship Id="rId12" Type="http://schemas.openxmlformats.org/officeDocument/2006/relationships/hyperlink" Target="https://policy.unt.edu/policy/06-039" TargetMode="External"/><Relationship Id="rId17" Type="http://schemas.openxmlformats.org/officeDocument/2006/relationships/hyperlink" Target="https://policy.unt.edu/policy/07-012" TargetMode="External"/><Relationship Id="rId2" Type="http://schemas.openxmlformats.org/officeDocument/2006/relationships/styles" Target="styles.xml"/><Relationship Id="rId16" Type="http://schemas.openxmlformats.org/officeDocument/2006/relationships/hyperlink" Target="https://vpaa.unt.edu/ss/integrity/index.html" TargetMode="External"/><Relationship Id="rId20" Type="http://schemas.openxmlformats.org/officeDocument/2006/relationships/hyperlink" Target="https://writingcenter.unt.edu/" TargetMode="External"/><Relationship Id="rId1" Type="http://schemas.openxmlformats.org/officeDocument/2006/relationships/numbering" Target="numbering.xml"/><Relationship Id="rId6" Type="http://schemas.openxmlformats.org/officeDocument/2006/relationships/hyperlink" Target="https://guides.library.unt.edu/spark/Computing" TargetMode="External"/><Relationship Id="rId11" Type="http://schemas.openxmlformats.org/officeDocument/2006/relationships/hyperlink" Target="https://medium.com/@lportwoodstacer/how-to-email-your-professor-without-being-annoying-af-cf64ae0e4087" TargetMode="External"/><Relationship Id="rId5" Type="http://schemas.openxmlformats.org/officeDocument/2006/relationships/image" Target="media/image1.png"/><Relationship Id="rId15" Type="http://schemas.openxmlformats.org/officeDocument/2006/relationships/hyperlink" Target="https://policy.unt.edu/sites/policy.unt.edu/files/06.003%20Student%20Academic%20Integrity.pdf" TargetMode="External"/><Relationship Id="rId10" Type="http://schemas.openxmlformats.org/officeDocument/2006/relationships/hyperlink" Target="https://aits.unt.edu/office365.html" TargetMode="External"/><Relationship Id="rId19" Type="http://schemas.openxmlformats.org/officeDocument/2006/relationships/hyperlink" Target="https://aits.unt.edu/support/index.html" TargetMode="External"/><Relationship Id="rId4" Type="http://schemas.openxmlformats.org/officeDocument/2006/relationships/webSettings" Target="webSettings.xml"/><Relationship Id="rId9" Type="http://schemas.openxmlformats.org/officeDocument/2006/relationships/hyperlink" Target="https://aits.unt.edu/support/faq.html" TargetMode="External"/><Relationship Id="rId14" Type="http://schemas.openxmlformats.org/officeDocument/2006/relationships/hyperlink" Target="https://studentaffairs.unt.edu/dean-of-students/about-us/faq.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3706</Words>
  <Characters>21129</Characters>
  <Application>Microsoft Office Word</Application>
  <DocSecurity>0</DocSecurity>
  <Lines>176</Lines>
  <Paragraphs>49</Paragraphs>
  <ScaleCrop>false</ScaleCrop>
  <Company/>
  <LinksUpToDate>false</LinksUpToDate>
  <CharactersWithSpaces>24786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Brockhaus</dc:creator>
  <cp:keywords/>
  <dc:description/>
  <cp:lastModifiedBy>Sarah Brockhaus</cp:lastModifiedBy>
  <cp:revision>2</cp:revision>
  <dcterms:created xsi:type="dcterms:W3CDTF">2026-08-14T23:01:00Z</dcterms:created>
  <dcterms:modified xsi:type="dcterms:W3CDTF">2026-08-14T23:07:00Z</dcterms:modified>
</cp:coreProperties>
</file>