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9A64B" w14:textId="77777777" w:rsidR="009C313B" w:rsidRPr="009C313B" w:rsidRDefault="009C313B" w:rsidP="009C313B"/>
    <w:p w14:paraId="46D16569" w14:textId="7B73C5AC" w:rsidR="00DB2670" w:rsidRPr="00451EC3" w:rsidRDefault="007335B4" w:rsidP="00451EC3">
      <w:pPr>
        <w:pStyle w:val="Heading1"/>
        <w:spacing w:before="0" w:line="240" w:lineRule="auto"/>
        <w:rPr>
          <w:rFonts w:eastAsiaTheme="minorEastAsia" w:cstheme="minorHAnsi"/>
          <w:color w:val="00853E"/>
        </w:rPr>
      </w:pPr>
      <w:r>
        <w:rPr>
          <w:rFonts w:eastAsiaTheme="minorEastAsia" w:cstheme="minorHAnsi"/>
          <w:color w:val="00853E"/>
        </w:rPr>
        <w:t xml:space="preserve">PHIL 1400 </w:t>
      </w:r>
      <w:r w:rsidR="001A1862">
        <w:rPr>
          <w:rFonts w:eastAsiaTheme="minorEastAsia" w:cstheme="minorHAnsi"/>
          <w:color w:val="00853E"/>
        </w:rPr>
        <w:t>Ethics &amp; Society</w:t>
      </w:r>
    </w:p>
    <w:p w14:paraId="2CA4D7EF" w14:textId="77777777" w:rsidR="00873D60" w:rsidRPr="009E62BC" w:rsidRDefault="00873D60" w:rsidP="005C0D32">
      <w:pPr>
        <w:pStyle w:val="Heading2"/>
        <w:spacing w:before="0" w:after="0" w:line="240" w:lineRule="auto"/>
        <w:rPr>
          <w:rFonts w:cstheme="minorHAnsi"/>
        </w:rPr>
      </w:pPr>
      <w:r w:rsidRPr="009E62BC">
        <w:rPr>
          <w:rFonts w:cstheme="minorHAnsi"/>
        </w:rPr>
        <w:t xml:space="preserve">Instructor Information  </w:t>
      </w:r>
    </w:p>
    <w:p w14:paraId="3FB518F6" w14:textId="77777777" w:rsidR="00F35034" w:rsidRDefault="00F35034" w:rsidP="005C0D32">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Pr>
          <w:rFonts w:eastAsiaTheme="minorEastAsia" w:cstheme="minorHAnsi"/>
          <w:color w:val="000000" w:themeColor="text1"/>
        </w:rPr>
        <w:t>Name: Saadiya Amin</w:t>
      </w:r>
    </w:p>
    <w:p w14:paraId="00197487" w14:textId="2B45247D" w:rsidR="00F35034" w:rsidRDefault="00F35034" w:rsidP="005C0D32">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Pr>
          <w:rFonts w:eastAsiaTheme="minorEastAsia" w:cstheme="minorHAnsi"/>
          <w:color w:val="000000" w:themeColor="text1"/>
        </w:rPr>
        <w:t xml:space="preserve">Email Address: </w:t>
      </w:r>
      <w:hyperlink r:id="rId10" w:history="1">
        <w:r w:rsidR="00054F32" w:rsidRPr="00593D8D">
          <w:rPr>
            <w:rStyle w:val="Hyperlink"/>
            <w:rFonts w:eastAsiaTheme="minorEastAsia" w:cstheme="minorHAnsi"/>
          </w:rPr>
          <w:t>saadiya.amin@unt.edu</w:t>
        </w:r>
      </w:hyperlink>
    </w:p>
    <w:p w14:paraId="00BEEFE5" w14:textId="77777777" w:rsidR="003F7C21" w:rsidRDefault="00555874" w:rsidP="005C0D32">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Pr>
          <w:rFonts w:eastAsiaTheme="minorEastAsia" w:cstheme="minorHAnsi"/>
          <w:color w:val="000000" w:themeColor="text1"/>
        </w:rPr>
        <w:t>Office Hours:</w:t>
      </w:r>
    </w:p>
    <w:p w14:paraId="5AFB3224" w14:textId="3805E155" w:rsidR="003F7C21" w:rsidRDefault="00555874" w:rsidP="005C0D32">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Pr>
          <w:rFonts w:eastAsiaTheme="minorEastAsia" w:cstheme="minorHAnsi"/>
          <w:color w:val="000000" w:themeColor="text1"/>
        </w:rPr>
        <w:t>Online</w:t>
      </w:r>
      <w:r w:rsidR="00B64238">
        <w:rPr>
          <w:rFonts w:eastAsiaTheme="minorEastAsia" w:cstheme="minorHAnsi"/>
          <w:color w:val="000000" w:themeColor="text1"/>
        </w:rPr>
        <w:t xml:space="preserve">: By </w:t>
      </w:r>
      <w:r w:rsidR="00F23195">
        <w:rPr>
          <w:rFonts w:eastAsiaTheme="minorEastAsia" w:cstheme="minorHAnsi"/>
          <w:color w:val="000000" w:themeColor="text1"/>
        </w:rPr>
        <w:t>email appointment.</w:t>
      </w:r>
    </w:p>
    <w:p w14:paraId="2908D114" w14:textId="06B29F91" w:rsidR="0080360E" w:rsidRDefault="00F23195" w:rsidP="005C0D32">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Pr>
          <w:rFonts w:eastAsiaTheme="minorEastAsia" w:cstheme="minorHAnsi"/>
          <w:color w:val="000000" w:themeColor="text1"/>
        </w:rPr>
        <w:t>In-person</w:t>
      </w:r>
      <w:r w:rsidR="00B64238">
        <w:rPr>
          <w:rFonts w:eastAsiaTheme="minorEastAsia" w:cstheme="minorHAnsi"/>
          <w:color w:val="000000" w:themeColor="text1"/>
        </w:rPr>
        <w:t xml:space="preserve">: </w:t>
      </w:r>
      <w:r w:rsidR="006764E0">
        <w:rPr>
          <w:rFonts w:eastAsiaTheme="minorEastAsia" w:cstheme="minorHAnsi"/>
          <w:color w:val="000000" w:themeColor="text1"/>
        </w:rPr>
        <w:t xml:space="preserve">9AM-10AM Mon &amp; Wed 320 C </w:t>
      </w:r>
      <w:r w:rsidR="003F7C21" w:rsidRPr="003F7C21">
        <w:rPr>
          <w:rFonts w:eastAsiaTheme="minorEastAsia" w:cstheme="minorHAnsi"/>
          <w:color w:val="000000" w:themeColor="text1"/>
        </w:rPr>
        <w:t>Environmental Education, Science and Technology Building</w:t>
      </w:r>
    </w:p>
    <w:p w14:paraId="1CDCB2BA" w14:textId="77777777" w:rsidR="00380393" w:rsidRDefault="00380393" w:rsidP="00555874">
      <w:pPr>
        <w:pStyle w:val="Heading2"/>
        <w:spacing w:before="0" w:after="0" w:line="240" w:lineRule="auto"/>
        <w:rPr>
          <w:rFonts w:cstheme="minorHAnsi"/>
        </w:rPr>
      </w:pPr>
    </w:p>
    <w:p w14:paraId="5FB8A51D" w14:textId="1022A9E7" w:rsidR="00555874" w:rsidRPr="009E62BC" w:rsidRDefault="00555874" w:rsidP="00555874">
      <w:pPr>
        <w:pStyle w:val="Heading2"/>
        <w:spacing w:before="0" w:after="0" w:line="240" w:lineRule="auto"/>
        <w:rPr>
          <w:rFonts w:cstheme="minorHAnsi"/>
        </w:rPr>
      </w:pPr>
      <w:r>
        <w:rPr>
          <w:rFonts w:cstheme="minorHAnsi"/>
        </w:rPr>
        <w:t>Course</w:t>
      </w:r>
      <w:r w:rsidRPr="009E62BC">
        <w:rPr>
          <w:rFonts w:cstheme="minorHAnsi"/>
        </w:rPr>
        <w:t xml:space="preserve"> Information  </w:t>
      </w:r>
    </w:p>
    <w:p w14:paraId="47076859" w14:textId="77777777" w:rsidR="0080360E" w:rsidRDefault="00CC0B24" w:rsidP="00555874">
      <w:pPr>
        <w:pBdr>
          <w:top w:val="single" w:sz="4" w:space="1" w:color="auto"/>
          <w:left w:val="single" w:sz="4" w:space="4" w:color="auto"/>
          <w:bottom w:val="single" w:sz="4" w:space="0" w:color="auto"/>
          <w:right w:val="single" w:sz="4" w:space="4" w:color="auto"/>
        </w:pBdr>
        <w:shd w:val="clear" w:color="auto" w:fill="EAF4D7" w:themeFill="accent1" w:themeFillTint="33"/>
      </w:pPr>
      <w:r>
        <w:t xml:space="preserve">Class </w:t>
      </w:r>
      <w:r w:rsidR="00144CAA">
        <w:t>Schedule</w:t>
      </w:r>
      <w:r w:rsidR="00746E94">
        <w:t xml:space="preserve"> &amp; Venue</w:t>
      </w:r>
      <w:r w:rsidR="00AF36EA">
        <w:t xml:space="preserve"> </w:t>
      </w:r>
    </w:p>
    <w:p w14:paraId="05ED77FB" w14:textId="35C055D6" w:rsidR="00AF36EA" w:rsidRDefault="00555874" w:rsidP="00555874">
      <w:pPr>
        <w:pBdr>
          <w:top w:val="single" w:sz="4" w:space="1" w:color="auto"/>
          <w:left w:val="single" w:sz="4" w:space="4" w:color="auto"/>
          <w:bottom w:val="single" w:sz="4" w:space="0" w:color="auto"/>
          <w:right w:val="single" w:sz="4" w:space="4" w:color="auto"/>
        </w:pBdr>
        <w:shd w:val="clear" w:color="auto" w:fill="EAF4D7" w:themeFill="accent1" w:themeFillTint="33"/>
      </w:pPr>
      <w:r>
        <w:t>PHIL 1400 – 00</w:t>
      </w:r>
      <w:r w:rsidR="00695B8D">
        <w:t>1 |</w:t>
      </w:r>
      <w:r>
        <w:t xml:space="preserve"> </w:t>
      </w:r>
      <w:r w:rsidR="00304797">
        <w:t>Wooten Hall 11</w:t>
      </w:r>
      <w:r w:rsidR="00695B8D">
        <w:t xml:space="preserve">7 | </w:t>
      </w:r>
      <w:proofErr w:type="spellStart"/>
      <w:r w:rsidR="0093251A" w:rsidRPr="0093251A">
        <w:t>MoWeFr</w:t>
      </w:r>
      <w:proofErr w:type="spellEnd"/>
      <w:r w:rsidR="0093251A" w:rsidRPr="0093251A">
        <w:t xml:space="preserve"> 10:10AM - 11:00AM</w:t>
      </w:r>
    </w:p>
    <w:p w14:paraId="33DB924E" w14:textId="53E22EE0" w:rsidR="00555874" w:rsidRPr="0077626D" w:rsidRDefault="00555874" w:rsidP="00555874">
      <w:pPr>
        <w:pBdr>
          <w:top w:val="single" w:sz="4" w:space="1" w:color="auto"/>
          <w:left w:val="single" w:sz="4" w:space="4" w:color="auto"/>
          <w:bottom w:val="single" w:sz="4" w:space="0" w:color="auto"/>
          <w:right w:val="single" w:sz="4" w:space="4" w:color="auto"/>
        </w:pBdr>
        <w:shd w:val="clear" w:color="auto" w:fill="EAF4D7" w:themeFill="accent1" w:themeFillTint="33"/>
      </w:pPr>
      <w:r>
        <w:t>PHIL 1400 – 002</w:t>
      </w:r>
      <w:r w:rsidR="00695B8D">
        <w:t xml:space="preserve"> |</w:t>
      </w:r>
      <w:r w:rsidR="0023552C">
        <w:t xml:space="preserve"> </w:t>
      </w:r>
      <w:r w:rsidR="00F91364">
        <w:t>General Academic Block 114</w:t>
      </w:r>
      <w:r w:rsidR="00695B8D">
        <w:t xml:space="preserve"> | </w:t>
      </w:r>
      <w:proofErr w:type="spellStart"/>
      <w:r w:rsidR="00A564A9" w:rsidRPr="00A564A9">
        <w:t>MoWeFr</w:t>
      </w:r>
      <w:proofErr w:type="spellEnd"/>
      <w:r w:rsidR="00F85148">
        <w:t xml:space="preserve"> -</w:t>
      </w:r>
      <w:r w:rsidR="00A564A9" w:rsidRPr="00A564A9">
        <w:t xml:space="preserve"> 11:15AM-12:05</w:t>
      </w:r>
      <w:r w:rsidR="00A564A9">
        <w:t>PM</w:t>
      </w:r>
    </w:p>
    <w:p w14:paraId="64A90E88" w14:textId="77777777" w:rsidR="00380393" w:rsidRDefault="00380393" w:rsidP="005C0D32">
      <w:pPr>
        <w:pStyle w:val="Heading2"/>
        <w:spacing w:before="0" w:after="0" w:line="240" w:lineRule="auto"/>
      </w:pPr>
    </w:p>
    <w:p w14:paraId="0C8EE44A" w14:textId="59C138B3" w:rsidR="00873D60" w:rsidRPr="005C0D32" w:rsidRDefault="00873D60" w:rsidP="005C0D32">
      <w:pPr>
        <w:pStyle w:val="Heading2"/>
        <w:spacing w:before="0" w:after="0" w:line="240" w:lineRule="auto"/>
      </w:pPr>
      <w:r w:rsidRPr="005C0D32">
        <w:t>Course Description</w:t>
      </w:r>
    </w:p>
    <w:p w14:paraId="40797FF7" w14:textId="14AA4157" w:rsidR="00176FED" w:rsidRDefault="00DA5270" w:rsidP="00DA5270">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r w:rsidRPr="00DA5270">
        <w:rPr>
          <w:rFonts w:eastAsiaTheme="minorEastAsia" w:cstheme="minorHAnsi"/>
          <w:color w:val="363636"/>
        </w:rPr>
        <w:t xml:space="preserve">This is a survey course </w:t>
      </w:r>
      <w:r w:rsidR="006E08BD" w:rsidRPr="00DA5270">
        <w:rPr>
          <w:rFonts w:eastAsiaTheme="minorEastAsia" w:cstheme="minorHAnsi"/>
          <w:color w:val="363636"/>
        </w:rPr>
        <w:t>on</w:t>
      </w:r>
      <w:r w:rsidRPr="00DA5270">
        <w:rPr>
          <w:rFonts w:eastAsiaTheme="minorEastAsia" w:cstheme="minorHAnsi"/>
          <w:color w:val="363636"/>
        </w:rPr>
        <w:t xml:space="preserve"> basic ethical theories. We will </w:t>
      </w:r>
      <w:r w:rsidRPr="00DA5270">
        <w:rPr>
          <w:rFonts w:eastAsiaTheme="minorEastAsia" w:cstheme="minorHAnsi"/>
          <w:color w:val="363636"/>
          <w:lang w:val="pt-PT"/>
        </w:rPr>
        <w:t>explor</w:t>
      </w:r>
      <w:r w:rsidRPr="00DA5270">
        <w:rPr>
          <w:rFonts w:eastAsiaTheme="minorEastAsia" w:cstheme="minorHAnsi"/>
          <w:color w:val="363636"/>
        </w:rPr>
        <w:t xml:space="preserve">e contemporary issues </w:t>
      </w:r>
      <w:r w:rsidR="0044080D" w:rsidRPr="00DA5270">
        <w:rPr>
          <w:rFonts w:eastAsiaTheme="minorEastAsia" w:cstheme="minorHAnsi"/>
          <w:color w:val="363636"/>
        </w:rPr>
        <w:t>including</w:t>
      </w:r>
      <w:r w:rsidRPr="00DA5270">
        <w:rPr>
          <w:rFonts w:eastAsiaTheme="minorEastAsia" w:cstheme="minorHAnsi"/>
          <w:color w:val="363636"/>
        </w:rPr>
        <w:t xml:space="preserve"> capital punishment, abortion, euthanasia, war, drones, terrorism, torture, cloning, abortion, national security, civil liberties and civil disobedience, animal rights, the environment, addiction, AI, robotics, surveillance, social media, and gun rights/gun control.</w:t>
      </w:r>
    </w:p>
    <w:p w14:paraId="73E3CE2A" w14:textId="77777777" w:rsidR="00176FED" w:rsidRDefault="00176FED" w:rsidP="00DA5270">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p>
    <w:p w14:paraId="4747CBFA" w14:textId="542D9617" w:rsidR="00DA5270" w:rsidRDefault="00DA5270" w:rsidP="00DA5270">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r w:rsidRPr="00DA5270">
        <w:rPr>
          <w:rFonts w:eastAsiaTheme="minorEastAsia" w:cstheme="minorHAnsi"/>
          <w:color w:val="363636"/>
        </w:rPr>
        <w:t xml:space="preserve">Along the way, we will ask questions like: What is the role of philosophy, and more specifically, classical ethical theories and ideas of moral obligation, in addressing the moral controversies surrounding these issues? </w:t>
      </w:r>
    </w:p>
    <w:p w14:paraId="4ED22CEE" w14:textId="77777777" w:rsidR="002E554D" w:rsidRPr="00DA5270" w:rsidRDefault="002E554D" w:rsidP="00DA5270">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p>
    <w:p w14:paraId="12240C63" w14:textId="1E7A1F3C" w:rsidR="002E554D" w:rsidRDefault="00DA5270" w:rsidP="00DA5270">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r w:rsidRPr="00DA5270">
        <w:rPr>
          <w:rFonts w:eastAsiaTheme="minorEastAsia" w:cstheme="minorHAnsi"/>
          <w:color w:val="363636"/>
        </w:rPr>
        <w:t xml:space="preserve">This course satisfies the core category of Language, Philosophy and Culture, examining how ideas, values and beliefs express and </w:t>
      </w:r>
      <w:r w:rsidR="002E554D" w:rsidRPr="00DA5270">
        <w:rPr>
          <w:rFonts w:eastAsiaTheme="minorEastAsia" w:cstheme="minorHAnsi"/>
          <w:color w:val="363636"/>
        </w:rPr>
        <w:t>affect</w:t>
      </w:r>
      <w:r w:rsidRPr="00DA5270">
        <w:rPr>
          <w:rFonts w:eastAsiaTheme="minorEastAsia" w:cstheme="minorHAnsi"/>
          <w:color w:val="363636"/>
        </w:rPr>
        <w:t xml:space="preserve"> human experience. Through </w:t>
      </w:r>
      <w:r w:rsidR="002E554D" w:rsidRPr="00DA5270">
        <w:rPr>
          <w:rFonts w:eastAsiaTheme="minorEastAsia" w:cstheme="minorHAnsi"/>
          <w:color w:val="363636"/>
        </w:rPr>
        <w:t>careful</w:t>
      </w:r>
      <w:r w:rsidRPr="00DA5270">
        <w:rPr>
          <w:rFonts w:eastAsiaTheme="minorEastAsia" w:cstheme="minorHAnsi"/>
          <w:color w:val="363636"/>
        </w:rPr>
        <w:t xml:space="preserve"> study and analysis of issues concerning various moral themes fundamental to the human condition, this course also meets the university core objectives of fostering intellectual creativity, developing critical thinking skills, and fine-tuning written and oral communication skills. </w:t>
      </w:r>
    </w:p>
    <w:p w14:paraId="29D7246A" w14:textId="77777777" w:rsidR="00176FED" w:rsidRDefault="00176FED" w:rsidP="00DA5270">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p>
    <w:p w14:paraId="63F1BC64" w14:textId="04909D16" w:rsidR="00DA5270" w:rsidRPr="00DA5270" w:rsidRDefault="00DA5270" w:rsidP="00DA5270">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b/>
          <w:bCs/>
          <w:color w:val="363636"/>
        </w:rPr>
      </w:pPr>
      <w:r w:rsidRPr="00DA5270">
        <w:rPr>
          <w:rFonts w:eastAsiaTheme="minorEastAsia" w:cstheme="minorHAnsi"/>
          <w:color w:val="363636"/>
        </w:rPr>
        <w:t xml:space="preserve">Ethics and Society is also uniquely appropriate for developing skills of personal responsibility, including the ability to connect choices, actions, and consequences to ethical decision-making. Social responsibility is also developed, including the ability to engage effectively in regional, national, and global communities. </w:t>
      </w:r>
    </w:p>
    <w:p w14:paraId="60D893A4" w14:textId="2C31A7FA" w:rsidR="00873D60" w:rsidRDefault="00873D60" w:rsidP="005C0D32">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p>
    <w:p w14:paraId="303EA113" w14:textId="77777777" w:rsidR="00380393" w:rsidRDefault="00380393" w:rsidP="002813D2">
      <w:pPr>
        <w:pStyle w:val="Heading2"/>
        <w:spacing w:before="0" w:after="0" w:line="240" w:lineRule="auto"/>
      </w:pPr>
    </w:p>
    <w:p w14:paraId="4395FC77" w14:textId="449F59A3" w:rsidR="002813D2" w:rsidRPr="005C0D32" w:rsidRDefault="002813D2" w:rsidP="002813D2">
      <w:pPr>
        <w:pStyle w:val="Heading2"/>
        <w:spacing w:before="0" w:after="0" w:line="240" w:lineRule="auto"/>
      </w:pPr>
      <w:r w:rsidRPr="005C0D32">
        <w:t>Course Structure</w:t>
      </w:r>
    </w:p>
    <w:p w14:paraId="52B00FE8" w14:textId="08630686" w:rsidR="0009572B" w:rsidRPr="0009572B" w:rsidRDefault="0009572B" w:rsidP="0009572B">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r w:rsidRPr="0009572B">
        <w:rPr>
          <w:rFonts w:eastAsiaTheme="minorEastAsia" w:cstheme="minorHAnsi"/>
          <w:color w:val="363636"/>
        </w:rPr>
        <w:t xml:space="preserve">This class will emphasize discussion and will thus require consistent participation and engagement during class time. </w:t>
      </w:r>
      <w:r w:rsidR="002752F2">
        <w:rPr>
          <w:rFonts w:eastAsiaTheme="minorEastAsia" w:cstheme="minorHAnsi"/>
          <w:color w:val="363636"/>
        </w:rPr>
        <w:t xml:space="preserve">Students are expected to complete their assigned weekly readings </w:t>
      </w:r>
      <w:r w:rsidR="0073130C">
        <w:rPr>
          <w:rFonts w:eastAsiaTheme="minorEastAsia" w:cstheme="minorHAnsi"/>
          <w:color w:val="363636"/>
        </w:rPr>
        <w:t xml:space="preserve">before coming to class. There will be a reading quiz each week, followed by </w:t>
      </w:r>
      <w:r w:rsidR="003266A9">
        <w:rPr>
          <w:rFonts w:eastAsiaTheme="minorEastAsia" w:cstheme="minorHAnsi"/>
          <w:color w:val="363636"/>
        </w:rPr>
        <w:t xml:space="preserve">discussions </w:t>
      </w:r>
      <w:r w:rsidR="006F5B9D">
        <w:rPr>
          <w:rFonts w:eastAsiaTheme="minorEastAsia" w:cstheme="minorHAnsi"/>
          <w:color w:val="363636"/>
        </w:rPr>
        <w:t>blending</w:t>
      </w:r>
      <w:r w:rsidR="0073130C">
        <w:rPr>
          <w:rFonts w:eastAsiaTheme="minorEastAsia" w:cstheme="minorHAnsi"/>
          <w:color w:val="363636"/>
        </w:rPr>
        <w:t xml:space="preserve"> the </w:t>
      </w:r>
      <w:r w:rsidR="000E5453">
        <w:rPr>
          <w:rFonts w:eastAsiaTheme="minorEastAsia" w:cstheme="minorHAnsi"/>
          <w:color w:val="363636"/>
        </w:rPr>
        <w:t xml:space="preserve">subject matter and </w:t>
      </w:r>
      <w:r w:rsidR="00ED6017">
        <w:rPr>
          <w:rFonts w:eastAsiaTheme="minorEastAsia" w:cstheme="minorHAnsi"/>
          <w:color w:val="363636"/>
        </w:rPr>
        <w:t>students’</w:t>
      </w:r>
      <w:r w:rsidR="006F5B9D">
        <w:rPr>
          <w:rFonts w:eastAsiaTheme="minorEastAsia" w:cstheme="minorHAnsi"/>
          <w:color w:val="363636"/>
        </w:rPr>
        <w:t xml:space="preserve"> thoughts and ideas</w:t>
      </w:r>
      <w:r w:rsidR="000E5453">
        <w:rPr>
          <w:rFonts w:eastAsiaTheme="minorEastAsia" w:cstheme="minorHAnsi"/>
          <w:color w:val="363636"/>
        </w:rPr>
        <w:t xml:space="preserve">. </w:t>
      </w:r>
      <w:r w:rsidR="003266A9">
        <w:rPr>
          <w:rFonts w:eastAsiaTheme="minorEastAsia" w:cstheme="minorHAnsi"/>
          <w:color w:val="363636"/>
        </w:rPr>
        <w:t xml:space="preserve"> </w:t>
      </w:r>
      <w:r w:rsidRPr="0009572B">
        <w:rPr>
          <w:rFonts w:eastAsiaTheme="minorEastAsia" w:cstheme="minorHAnsi"/>
          <w:color w:val="363636"/>
        </w:rPr>
        <w:t xml:space="preserve">This means </w:t>
      </w:r>
      <w:r w:rsidR="005713D1">
        <w:rPr>
          <w:rFonts w:eastAsiaTheme="minorEastAsia" w:cstheme="minorHAnsi"/>
          <w:color w:val="363636"/>
        </w:rPr>
        <w:t xml:space="preserve">that </w:t>
      </w:r>
      <w:r w:rsidRPr="0009572B">
        <w:rPr>
          <w:rFonts w:eastAsiaTheme="minorEastAsia" w:cstheme="minorHAnsi"/>
          <w:color w:val="363636"/>
        </w:rPr>
        <w:t xml:space="preserve">the student </w:t>
      </w:r>
      <w:r w:rsidR="005713D1">
        <w:rPr>
          <w:rFonts w:eastAsiaTheme="minorEastAsia" w:cstheme="minorHAnsi"/>
          <w:color w:val="363636"/>
        </w:rPr>
        <w:t xml:space="preserve">must come </w:t>
      </w:r>
      <w:r w:rsidRPr="0009572B">
        <w:rPr>
          <w:rFonts w:eastAsiaTheme="minorEastAsia" w:cstheme="minorHAnsi"/>
          <w:color w:val="363636"/>
        </w:rPr>
        <w:t>prepared to be an active participant in class (having completed readings, reflected on them with critical thinking skills and finished any assignments), contribute to class discussion, take notes during class, and bring appropriate materials (</w:t>
      </w:r>
      <w:r w:rsidRPr="0009572B">
        <w:rPr>
          <w:rFonts w:eastAsiaTheme="minorEastAsia" w:cstheme="minorHAnsi"/>
          <w:i/>
          <w:iCs/>
          <w:color w:val="363636"/>
        </w:rPr>
        <w:t>especially the assigned readings and notes on the reading</w:t>
      </w:r>
      <w:r w:rsidRPr="0009572B">
        <w:rPr>
          <w:rFonts w:eastAsiaTheme="minorEastAsia" w:cstheme="minorHAnsi"/>
          <w:color w:val="363636"/>
        </w:rPr>
        <w:t>) to class.</w:t>
      </w:r>
    </w:p>
    <w:p w14:paraId="6C0346FB" w14:textId="3A069A0C" w:rsidR="002813D2" w:rsidRDefault="002813D2" w:rsidP="002813D2">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p>
    <w:p w14:paraId="708428FA" w14:textId="4CCEB0F3" w:rsidR="00961C49" w:rsidRPr="005C0D32" w:rsidRDefault="00961C49" w:rsidP="00961C49">
      <w:pPr>
        <w:pStyle w:val="Heading2"/>
        <w:spacing w:before="0" w:after="0" w:line="240" w:lineRule="auto"/>
      </w:pPr>
      <w:r>
        <w:t>Learning Outcomes</w:t>
      </w:r>
    </w:p>
    <w:p w14:paraId="3D257A52" w14:textId="77777777" w:rsidR="00A1110F" w:rsidRPr="00A1110F" w:rsidRDefault="00A1110F" w:rsidP="00A1110F">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r w:rsidRPr="00A1110F">
        <w:rPr>
          <w:rFonts w:eastAsiaTheme="minorEastAsia" w:cstheme="minorHAnsi"/>
          <w:color w:val="363636"/>
        </w:rPr>
        <w:t xml:space="preserve">By the end of the course students should be able to: </w:t>
      </w:r>
    </w:p>
    <w:p w14:paraId="61D281C4" w14:textId="77777777" w:rsidR="00A1110F" w:rsidRPr="00A1110F" w:rsidRDefault="00A1110F" w:rsidP="00A1110F">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p>
    <w:p w14:paraId="63C91E35" w14:textId="35B439CD" w:rsidR="00A1110F" w:rsidRPr="00A1110F" w:rsidRDefault="00A1110F" w:rsidP="00A1110F">
      <w:pPr>
        <w:numPr>
          <w:ilvl w:val="0"/>
          <w:numId w:val="40"/>
        </w:num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r>
        <w:rPr>
          <w:rFonts w:eastAsiaTheme="minorEastAsia" w:cstheme="minorHAnsi"/>
          <w:color w:val="363636"/>
        </w:rPr>
        <w:t>U</w:t>
      </w:r>
      <w:r w:rsidRPr="00A1110F">
        <w:rPr>
          <w:rFonts w:eastAsiaTheme="minorEastAsia" w:cstheme="minorHAnsi"/>
          <w:color w:val="363636"/>
        </w:rPr>
        <w:t>nderstand the content of prominent moral theories</w:t>
      </w:r>
    </w:p>
    <w:p w14:paraId="3598C793" w14:textId="050B9642" w:rsidR="00A1110F" w:rsidRPr="00A1110F" w:rsidRDefault="00A1110F" w:rsidP="00A1110F">
      <w:pPr>
        <w:numPr>
          <w:ilvl w:val="0"/>
          <w:numId w:val="40"/>
        </w:num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r>
        <w:rPr>
          <w:rFonts w:eastAsiaTheme="minorEastAsia" w:cstheme="minorHAnsi"/>
          <w:color w:val="363636"/>
        </w:rPr>
        <w:t>C</w:t>
      </w:r>
      <w:r w:rsidRPr="00A1110F">
        <w:rPr>
          <w:rFonts w:eastAsiaTheme="minorEastAsia" w:cstheme="minorHAnsi"/>
          <w:color w:val="363636"/>
        </w:rPr>
        <w:t>onstruct novel</w:t>
      </w:r>
      <w:r w:rsidR="007E32C5">
        <w:rPr>
          <w:rFonts w:eastAsiaTheme="minorEastAsia" w:cstheme="minorHAnsi"/>
          <w:color w:val="363636"/>
        </w:rPr>
        <w:t xml:space="preserve"> and</w:t>
      </w:r>
      <w:r w:rsidRPr="00A1110F">
        <w:rPr>
          <w:rFonts w:eastAsiaTheme="minorEastAsia" w:cstheme="minorHAnsi"/>
          <w:color w:val="363636"/>
        </w:rPr>
        <w:t xml:space="preserve"> rigorous arguments for and against those theories</w:t>
      </w:r>
    </w:p>
    <w:p w14:paraId="412D1098" w14:textId="6791317E" w:rsidR="00A1110F" w:rsidRPr="00A1110F" w:rsidRDefault="00A1110F" w:rsidP="00A1110F">
      <w:pPr>
        <w:numPr>
          <w:ilvl w:val="0"/>
          <w:numId w:val="40"/>
        </w:num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r>
        <w:rPr>
          <w:rFonts w:eastAsiaTheme="minorEastAsia" w:cstheme="minorHAnsi"/>
          <w:color w:val="363636"/>
        </w:rPr>
        <w:t>A</w:t>
      </w:r>
      <w:r w:rsidRPr="00A1110F">
        <w:rPr>
          <w:rFonts w:eastAsiaTheme="minorEastAsia" w:cstheme="minorHAnsi"/>
          <w:color w:val="363636"/>
        </w:rPr>
        <w:t>pply these moral principles to pressing dilemmas within current society</w:t>
      </w:r>
    </w:p>
    <w:p w14:paraId="78E267EA" w14:textId="4A8E2684" w:rsidR="00A1110F" w:rsidRDefault="00A1110F" w:rsidP="00A1110F">
      <w:pPr>
        <w:numPr>
          <w:ilvl w:val="0"/>
          <w:numId w:val="40"/>
        </w:num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r>
        <w:rPr>
          <w:rFonts w:eastAsiaTheme="minorEastAsia" w:cstheme="minorHAnsi"/>
          <w:color w:val="363636"/>
        </w:rPr>
        <w:t>F</w:t>
      </w:r>
      <w:r w:rsidRPr="00A1110F">
        <w:rPr>
          <w:rFonts w:eastAsiaTheme="minorEastAsia" w:cstheme="minorHAnsi"/>
          <w:color w:val="363636"/>
        </w:rPr>
        <w:t>ormulate clear, articulate arguments about this topic in written work</w:t>
      </w:r>
    </w:p>
    <w:p w14:paraId="68714437" w14:textId="74676492" w:rsidR="002E7CA4" w:rsidRPr="00A1110F" w:rsidRDefault="002E7CA4" w:rsidP="00A1110F">
      <w:pPr>
        <w:numPr>
          <w:ilvl w:val="0"/>
          <w:numId w:val="40"/>
        </w:num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r>
        <w:rPr>
          <w:rFonts w:eastAsiaTheme="minorEastAsia" w:cstheme="minorHAnsi"/>
          <w:color w:val="363636"/>
        </w:rPr>
        <w:t xml:space="preserve">Present/ discuss </w:t>
      </w:r>
      <w:r w:rsidR="00226F37">
        <w:rPr>
          <w:rFonts w:eastAsiaTheme="minorEastAsia" w:cstheme="minorHAnsi"/>
          <w:color w:val="363636"/>
        </w:rPr>
        <w:t>moral dilemmas with</w:t>
      </w:r>
      <w:r w:rsidR="005928D7">
        <w:rPr>
          <w:rFonts w:eastAsiaTheme="minorEastAsia" w:cstheme="minorHAnsi"/>
          <w:color w:val="363636"/>
        </w:rPr>
        <w:t>in our</w:t>
      </w:r>
      <w:r w:rsidR="00226F37">
        <w:rPr>
          <w:rFonts w:eastAsiaTheme="minorEastAsia" w:cstheme="minorHAnsi"/>
          <w:color w:val="363636"/>
        </w:rPr>
        <w:t xml:space="preserve"> current society </w:t>
      </w:r>
      <w:r>
        <w:rPr>
          <w:rFonts w:eastAsiaTheme="minorEastAsia" w:cstheme="minorHAnsi"/>
          <w:color w:val="363636"/>
        </w:rPr>
        <w:t>grou</w:t>
      </w:r>
      <w:r w:rsidR="00226F37">
        <w:rPr>
          <w:rFonts w:eastAsiaTheme="minorEastAsia" w:cstheme="minorHAnsi"/>
          <w:color w:val="363636"/>
        </w:rPr>
        <w:t>n</w:t>
      </w:r>
      <w:r>
        <w:rPr>
          <w:rFonts w:eastAsiaTheme="minorEastAsia" w:cstheme="minorHAnsi"/>
          <w:color w:val="363636"/>
        </w:rPr>
        <w:t xml:space="preserve">ded </w:t>
      </w:r>
      <w:r w:rsidR="00226F37">
        <w:rPr>
          <w:rFonts w:eastAsiaTheme="minorEastAsia" w:cstheme="minorHAnsi"/>
          <w:color w:val="363636"/>
        </w:rPr>
        <w:t>in ethical theories</w:t>
      </w:r>
    </w:p>
    <w:p w14:paraId="39F3EAF7" w14:textId="77777777" w:rsidR="00961C49" w:rsidRDefault="00961C49" w:rsidP="00961C49">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363636"/>
        </w:rPr>
      </w:pPr>
    </w:p>
    <w:p w14:paraId="0A647778" w14:textId="77777777" w:rsidR="00961C49" w:rsidRDefault="00961C49" w:rsidP="00961C49">
      <w:pPr>
        <w:spacing w:after="0" w:line="240" w:lineRule="auto"/>
        <w:rPr>
          <w:rFonts w:eastAsiaTheme="minorEastAsia" w:cstheme="minorHAnsi"/>
          <w:highlight w:val="yellow"/>
        </w:rPr>
      </w:pPr>
    </w:p>
    <w:p w14:paraId="3F82C67C" w14:textId="77777777" w:rsidR="00162DBA" w:rsidRPr="009E62BC" w:rsidRDefault="00162DBA" w:rsidP="007B0167">
      <w:pPr>
        <w:pStyle w:val="Heading2"/>
        <w:rPr>
          <w:rFonts w:cstheme="minorHAnsi"/>
        </w:rPr>
      </w:pPr>
      <w:r w:rsidRPr="009E62BC">
        <w:rPr>
          <w:rFonts w:cstheme="minorHAnsi"/>
        </w:rPr>
        <w:t xml:space="preserve">How to Succeed in this Course </w:t>
      </w:r>
    </w:p>
    <w:p w14:paraId="5D70EA3B" w14:textId="52B99945" w:rsidR="00A722C3" w:rsidRDefault="009022F0" w:rsidP="009022F0">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sidRPr="009022F0">
        <w:rPr>
          <w:rFonts w:eastAsiaTheme="minorEastAsia" w:cstheme="minorHAnsi"/>
          <w:color w:val="000000" w:themeColor="text1"/>
        </w:rPr>
        <w:t>To succeed in this course, you must attend all classes regularly, as consistent participation is essential for</w:t>
      </w:r>
      <w:r w:rsidR="00D5006F">
        <w:rPr>
          <w:rFonts w:eastAsiaTheme="minorEastAsia" w:cstheme="minorHAnsi"/>
          <w:color w:val="000000" w:themeColor="text1"/>
        </w:rPr>
        <w:t xml:space="preserve"> </w:t>
      </w:r>
      <w:r w:rsidRPr="009022F0">
        <w:rPr>
          <w:rFonts w:eastAsiaTheme="minorEastAsia" w:cstheme="minorHAnsi"/>
          <w:color w:val="000000" w:themeColor="text1"/>
        </w:rPr>
        <w:t>understanding the material and engaging with ethical concepts in context. You are expected to be proactive in your learning—this includes completing assigned readings, reflecting critically on the material, and bringing thoughtful insights and questions to class discussions.</w:t>
      </w:r>
    </w:p>
    <w:p w14:paraId="531B9C14" w14:textId="77777777" w:rsidR="00D5006F" w:rsidRDefault="00D5006F" w:rsidP="009022F0">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p>
    <w:p w14:paraId="155ED0E2" w14:textId="471E5415" w:rsidR="00C825D9" w:rsidRDefault="00C825D9" w:rsidP="009022F0">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Pr>
          <w:rFonts w:eastAsiaTheme="minorEastAsia" w:cstheme="minorHAnsi"/>
          <w:color w:val="000000" w:themeColor="text1"/>
        </w:rPr>
        <w:t>Please</w:t>
      </w:r>
      <w:r w:rsidR="00B131DF">
        <w:rPr>
          <w:rFonts w:eastAsiaTheme="minorEastAsia" w:cstheme="minorHAnsi"/>
          <w:color w:val="000000" w:themeColor="text1"/>
        </w:rPr>
        <w:t xml:space="preserve"> do not hesitate to</w:t>
      </w:r>
      <w:r>
        <w:rPr>
          <w:rFonts w:eastAsiaTheme="minorEastAsia" w:cstheme="minorHAnsi"/>
          <w:color w:val="000000" w:themeColor="text1"/>
        </w:rPr>
        <w:t xml:space="preserve"> s</w:t>
      </w:r>
      <w:r w:rsidR="009022F0" w:rsidRPr="009022F0">
        <w:rPr>
          <w:rFonts w:eastAsiaTheme="minorEastAsia" w:cstheme="minorHAnsi"/>
          <w:color w:val="000000" w:themeColor="text1"/>
        </w:rPr>
        <w:t>eek help when needed</w:t>
      </w:r>
      <w:r w:rsidR="00B3401A">
        <w:rPr>
          <w:rFonts w:eastAsiaTheme="minorEastAsia" w:cstheme="minorHAnsi"/>
          <w:color w:val="000000" w:themeColor="text1"/>
        </w:rPr>
        <w:t xml:space="preserve">. </w:t>
      </w:r>
      <w:r w:rsidR="00E73167">
        <w:rPr>
          <w:rFonts w:eastAsiaTheme="minorEastAsia" w:cstheme="minorHAnsi"/>
          <w:color w:val="000000" w:themeColor="text1"/>
        </w:rPr>
        <w:t>You are welcome to e</w:t>
      </w:r>
      <w:r w:rsidR="009022F0">
        <w:rPr>
          <w:rFonts w:eastAsiaTheme="minorEastAsia" w:cstheme="minorHAnsi"/>
          <w:color w:val="000000" w:themeColor="text1"/>
        </w:rPr>
        <w:t xml:space="preserve">mail </w:t>
      </w:r>
      <w:r w:rsidR="006329F2">
        <w:rPr>
          <w:rFonts w:eastAsiaTheme="minorEastAsia" w:cstheme="minorHAnsi"/>
          <w:color w:val="000000" w:themeColor="text1"/>
        </w:rPr>
        <w:t>me,</w:t>
      </w:r>
      <w:r w:rsidR="009022F0">
        <w:rPr>
          <w:rFonts w:eastAsiaTheme="minorEastAsia" w:cstheme="minorHAnsi"/>
          <w:color w:val="000000" w:themeColor="text1"/>
        </w:rPr>
        <w:t xml:space="preserve"> and we can set up </w:t>
      </w:r>
      <w:r w:rsidR="00D31598">
        <w:rPr>
          <w:rFonts w:eastAsiaTheme="minorEastAsia" w:cstheme="minorHAnsi"/>
          <w:color w:val="000000" w:themeColor="text1"/>
        </w:rPr>
        <w:t xml:space="preserve">a </w:t>
      </w:r>
      <w:r w:rsidR="00DB40A9">
        <w:rPr>
          <w:rFonts w:eastAsiaTheme="minorEastAsia" w:cstheme="minorHAnsi"/>
          <w:color w:val="000000" w:themeColor="text1"/>
        </w:rPr>
        <w:t xml:space="preserve">meeting. </w:t>
      </w:r>
    </w:p>
    <w:p w14:paraId="7A2CBBA9" w14:textId="77777777" w:rsidR="00A722C3" w:rsidRDefault="00A722C3" w:rsidP="009022F0">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p>
    <w:p w14:paraId="0EE37C3A" w14:textId="33AFA9C1" w:rsidR="00497C6C" w:rsidRDefault="009022F0" w:rsidP="00497C6C">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sidRPr="009022F0">
        <w:rPr>
          <w:rFonts w:eastAsiaTheme="minorEastAsia" w:cstheme="minorHAnsi"/>
          <w:color w:val="000000" w:themeColor="text1"/>
        </w:rPr>
        <w:t>Active engagement, both in and outside the classroom, is key to developing a deeper understanding of ethics and its relevance to society</w:t>
      </w:r>
      <w:r w:rsidR="00DE1999">
        <w:rPr>
          <w:rFonts w:eastAsiaTheme="minorEastAsia" w:cstheme="minorHAnsi"/>
          <w:color w:val="000000" w:themeColor="text1"/>
        </w:rPr>
        <w:t xml:space="preserve">, so </w:t>
      </w:r>
      <w:r w:rsidR="00D31598">
        <w:rPr>
          <w:rFonts w:eastAsiaTheme="minorEastAsia" w:cstheme="minorHAnsi"/>
          <w:color w:val="000000" w:themeColor="text1"/>
        </w:rPr>
        <w:t xml:space="preserve">you are encouraged to </w:t>
      </w:r>
      <w:r w:rsidR="00DE1999">
        <w:rPr>
          <w:rFonts w:eastAsiaTheme="minorEastAsia" w:cstheme="minorHAnsi"/>
          <w:color w:val="000000" w:themeColor="text1"/>
        </w:rPr>
        <w:t>keep the c</w:t>
      </w:r>
      <w:r w:rsidR="00B3401A">
        <w:rPr>
          <w:rFonts w:eastAsiaTheme="minorEastAsia" w:cstheme="minorHAnsi"/>
          <w:color w:val="000000" w:themeColor="text1"/>
        </w:rPr>
        <w:t>lass c</w:t>
      </w:r>
      <w:r w:rsidR="00DE1999">
        <w:rPr>
          <w:rFonts w:eastAsiaTheme="minorEastAsia" w:cstheme="minorHAnsi"/>
          <w:color w:val="000000" w:themeColor="text1"/>
        </w:rPr>
        <w:t>onversation</w:t>
      </w:r>
      <w:r w:rsidR="000C1C03">
        <w:rPr>
          <w:rFonts w:eastAsiaTheme="minorEastAsia" w:cstheme="minorHAnsi"/>
          <w:color w:val="000000" w:themeColor="text1"/>
        </w:rPr>
        <w:t>s</w:t>
      </w:r>
      <w:r w:rsidR="00DE1999">
        <w:rPr>
          <w:rFonts w:eastAsiaTheme="minorEastAsia" w:cstheme="minorHAnsi"/>
          <w:color w:val="000000" w:themeColor="text1"/>
        </w:rPr>
        <w:t xml:space="preserve"> going </w:t>
      </w:r>
      <w:r w:rsidR="00B131DF">
        <w:rPr>
          <w:rFonts w:eastAsiaTheme="minorEastAsia" w:cstheme="minorHAnsi"/>
          <w:color w:val="000000" w:themeColor="text1"/>
        </w:rPr>
        <w:t>with your friends and families</w:t>
      </w:r>
      <w:r w:rsidR="00852879">
        <w:rPr>
          <w:rFonts w:eastAsiaTheme="minorEastAsia" w:cstheme="minorHAnsi"/>
          <w:color w:val="000000" w:themeColor="text1"/>
        </w:rPr>
        <w:t xml:space="preserve">. </w:t>
      </w:r>
    </w:p>
    <w:p w14:paraId="50B88270" w14:textId="77777777" w:rsidR="00617BBD" w:rsidRDefault="00617BBD" w:rsidP="00162DBA">
      <w:pPr>
        <w:spacing w:after="0" w:line="240" w:lineRule="auto"/>
        <w:rPr>
          <w:rFonts w:eastAsiaTheme="minorEastAsia" w:cstheme="minorHAnsi"/>
          <w:color w:val="000000" w:themeColor="text1"/>
        </w:rPr>
      </w:pPr>
    </w:p>
    <w:p w14:paraId="7EEF5F3B" w14:textId="2551A7B4" w:rsidR="009E4105" w:rsidRPr="009E62BC" w:rsidRDefault="009E4105" w:rsidP="009E4105">
      <w:pPr>
        <w:pStyle w:val="Heading2"/>
        <w:rPr>
          <w:rFonts w:cstheme="minorHAnsi"/>
        </w:rPr>
      </w:pPr>
      <w:r>
        <w:rPr>
          <w:rFonts w:cstheme="minorHAnsi"/>
        </w:rPr>
        <w:t>ADA Accommodation</w:t>
      </w:r>
    </w:p>
    <w:p w14:paraId="08A229D1" w14:textId="6F506FDB" w:rsidR="009E4105" w:rsidRDefault="009E4105" w:rsidP="00176FED">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sidRPr="009E4105">
        <w:rPr>
          <w:rFonts w:eastAsiaTheme="minorEastAsia" w:cstheme="minorHAnsi"/>
          <w:color w:val="000000" w:themeColor="text1"/>
        </w:rPr>
        <w:t xml:space="preserve">The University of North Texas makes reasonable </w:t>
      </w:r>
      <w:r w:rsidR="00903E52" w:rsidRPr="009E4105">
        <w:rPr>
          <w:rFonts w:eastAsiaTheme="minorEastAsia" w:cstheme="minorHAnsi"/>
          <w:color w:val="000000" w:themeColor="text1"/>
        </w:rPr>
        <w:t>accommodation</w:t>
      </w:r>
      <w:r w:rsidRPr="009E4105">
        <w:rPr>
          <w:rFonts w:eastAsiaTheme="minorEastAsia" w:cstheme="minorHAnsi"/>
          <w:color w:val="000000" w:themeColor="text1"/>
        </w:rPr>
        <w:t xml:space="preserve"> for students with disabilities. To request </w:t>
      </w:r>
      <w:r w:rsidR="00903E52" w:rsidRPr="009E4105">
        <w:rPr>
          <w:rFonts w:eastAsiaTheme="minorEastAsia" w:cstheme="minorHAnsi"/>
          <w:color w:val="000000" w:themeColor="text1"/>
        </w:rPr>
        <w:t>accommodation</w:t>
      </w:r>
      <w:r w:rsidRPr="009E4105">
        <w:rPr>
          <w:rFonts w:eastAsiaTheme="minorEastAsia" w:cstheme="minorHAnsi"/>
          <w:color w:val="000000" w:themeColor="text1"/>
        </w:rPr>
        <w:t xml:space="preserve">, </w:t>
      </w:r>
      <w:r w:rsidR="00F916C0">
        <w:rPr>
          <w:rFonts w:eastAsiaTheme="minorEastAsia" w:cstheme="minorHAnsi"/>
          <w:color w:val="000000" w:themeColor="text1"/>
        </w:rPr>
        <w:t xml:space="preserve">please </w:t>
      </w:r>
      <w:r w:rsidRPr="009E4105">
        <w:rPr>
          <w:rFonts w:eastAsiaTheme="minorEastAsia" w:cstheme="minorHAnsi"/>
          <w:color w:val="000000" w:themeColor="text1"/>
        </w:rPr>
        <w:t xml:space="preserve">refer to the </w:t>
      </w:r>
      <w:hyperlink r:id="rId11" w:history="1">
        <w:r w:rsidRPr="009E4105">
          <w:rPr>
            <w:rStyle w:val="Hyperlink"/>
            <w:rFonts w:eastAsiaTheme="minorEastAsia" w:cstheme="minorHAnsi"/>
          </w:rPr>
          <w:t>Office of Disability Access</w:t>
        </w:r>
      </w:hyperlink>
      <w:r w:rsidRPr="009E4105">
        <w:rPr>
          <w:rFonts w:eastAsiaTheme="minorEastAsia" w:cstheme="minorHAnsi"/>
          <w:color w:val="000000" w:themeColor="text1"/>
        </w:rPr>
        <w:t xml:space="preserve"> website (</w:t>
      </w:r>
      <w:hyperlink r:id="rId12" w:history="1">
        <w:r w:rsidRPr="009E4105">
          <w:rPr>
            <w:rStyle w:val="Hyperlink"/>
            <w:rFonts w:eastAsiaTheme="minorEastAsia" w:cstheme="minorHAnsi"/>
          </w:rPr>
          <w:t>https://studentaffairs.unt.edu/office-disability-access</w:t>
        </w:r>
      </w:hyperlink>
      <w:r w:rsidRPr="009E4105">
        <w:rPr>
          <w:rFonts w:eastAsiaTheme="minorEastAsia" w:cstheme="minorHAnsi"/>
          <w:color w:val="000000" w:themeColor="text1"/>
          <w:u w:val="single"/>
        </w:rPr>
        <w:t>)</w:t>
      </w:r>
      <w:r w:rsidRPr="009E4105">
        <w:rPr>
          <w:rFonts w:eastAsiaTheme="minorEastAsia" w:cstheme="minorHAnsi"/>
          <w:color w:val="000000" w:themeColor="text1"/>
        </w:rPr>
        <w:t>.</w:t>
      </w:r>
    </w:p>
    <w:p w14:paraId="3C6D2E42" w14:textId="78626853" w:rsidR="00437B4E" w:rsidRPr="009E62BC" w:rsidRDefault="00437B4E" w:rsidP="00437B4E">
      <w:pPr>
        <w:pStyle w:val="Heading2"/>
        <w:rPr>
          <w:rFonts w:cstheme="minorHAnsi"/>
        </w:rPr>
      </w:pPr>
      <w:r>
        <w:rPr>
          <w:rFonts w:cstheme="minorHAnsi"/>
        </w:rPr>
        <w:t>UNT Academic Success Resources</w:t>
      </w:r>
    </w:p>
    <w:p w14:paraId="08D8DFA3" w14:textId="3A88342D" w:rsidR="00437B4E" w:rsidRPr="00D3196D" w:rsidRDefault="00437B4E" w:rsidP="00437B4E">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sidRPr="00D3196D">
        <w:rPr>
          <w:rFonts w:eastAsiaTheme="minorEastAsia" w:cstheme="minorHAnsi"/>
          <w:color w:val="000000" w:themeColor="text1"/>
        </w:rPr>
        <w:t xml:space="preserve">UNT strives to offer a high-quality education in a supportive environment where you can learn, grow, and thrive. As a faculty member, I am committed to supporting you, and I want to remind you that UNT offers a range of mental health and wellness services to help maintain balance and well-being. Utilizing these resources is a proactive way to support your academic and personal success. To explore campus resources designed to support you, check out </w:t>
      </w:r>
      <w:hyperlink r:id="rId13" w:history="1">
        <w:r w:rsidRPr="00D3196D">
          <w:rPr>
            <w:rStyle w:val="Hyperlink"/>
            <w:rFonts w:eastAsiaTheme="minorEastAsia" w:cstheme="minorHAnsi"/>
          </w:rPr>
          <w:t>mental health services</w:t>
        </w:r>
      </w:hyperlink>
      <w:r w:rsidRPr="00D3196D">
        <w:rPr>
          <w:rFonts w:eastAsiaTheme="minorEastAsia" w:cstheme="minorHAnsi"/>
          <w:color w:val="000000" w:themeColor="text1"/>
        </w:rPr>
        <w:t xml:space="preserve"> (</w:t>
      </w:r>
      <w:hyperlink r:id="rId14" w:history="1">
        <w:r w:rsidRPr="00D3196D">
          <w:rPr>
            <w:rStyle w:val="Hyperlink"/>
            <w:rFonts w:eastAsiaTheme="minorEastAsia" w:cstheme="minorHAnsi"/>
          </w:rPr>
          <w:t>https://clear.unt.edu/student-support-services-policies</w:t>
        </w:r>
      </w:hyperlink>
      <w:r w:rsidRPr="00D3196D">
        <w:rPr>
          <w:rFonts w:eastAsiaTheme="minorEastAsia" w:cstheme="minorHAnsi"/>
          <w:color w:val="000000" w:themeColor="text1"/>
        </w:rPr>
        <w:t xml:space="preserve">), visit </w:t>
      </w:r>
      <w:hyperlink r:id="rId15" w:history="1">
        <w:r w:rsidRPr="00D3196D">
          <w:rPr>
            <w:rStyle w:val="Hyperlink"/>
            <w:rFonts w:eastAsiaTheme="minorEastAsia" w:cstheme="minorHAnsi"/>
          </w:rPr>
          <w:t>unt.edu/success</w:t>
        </w:r>
      </w:hyperlink>
      <w:r w:rsidRPr="00D3196D">
        <w:rPr>
          <w:rFonts w:eastAsiaTheme="minorEastAsia" w:cstheme="minorHAnsi"/>
          <w:color w:val="000000" w:themeColor="text1"/>
        </w:rPr>
        <w:t xml:space="preserve">, and explore </w:t>
      </w:r>
      <w:hyperlink r:id="rId16" w:history="1">
        <w:r w:rsidRPr="00D3196D">
          <w:rPr>
            <w:rStyle w:val="Hyperlink"/>
            <w:rFonts w:eastAsiaTheme="minorEastAsia" w:cstheme="minorHAnsi"/>
          </w:rPr>
          <w:t>unt.edu/wellness</w:t>
        </w:r>
      </w:hyperlink>
      <w:r w:rsidRPr="00D3196D">
        <w:rPr>
          <w:rFonts w:eastAsiaTheme="minorEastAsia" w:cstheme="minorHAnsi"/>
          <w:color w:val="000000" w:themeColor="text1"/>
        </w:rPr>
        <w:t>. To get all your enrollment and student financial-related questions answered, go to </w:t>
      </w:r>
      <w:hyperlink r:id="rId17" w:history="1">
        <w:r w:rsidRPr="00D3196D">
          <w:rPr>
            <w:rStyle w:val="Hyperlink"/>
            <w:rFonts w:eastAsiaTheme="minorEastAsia" w:cstheme="minorHAnsi"/>
          </w:rPr>
          <w:t>scrappysays.unt.edu</w:t>
        </w:r>
      </w:hyperlink>
    </w:p>
    <w:p w14:paraId="2A1EE978" w14:textId="77777777" w:rsidR="009E4105" w:rsidRDefault="009E4105" w:rsidP="00162DBA">
      <w:pPr>
        <w:spacing w:after="0" w:line="240" w:lineRule="auto"/>
        <w:rPr>
          <w:rFonts w:eastAsiaTheme="minorEastAsia" w:cstheme="minorHAnsi"/>
          <w:color w:val="000000" w:themeColor="text1"/>
        </w:rPr>
      </w:pPr>
    </w:p>
    <w:p w14:paraId="5CA863C7" w14:textId="513BD6AF" w:rsidR="00162DBA" w:rsidRPr="009E62BC" w:rsidRDefault="00162DBA" w:rsidP="002B2027">
      <w:pPr>
        <w:pStyle w:val="Heading2"/>
      </w:pPr>
      <w:r w:rsidRPr="009E62BC">
        <w:t xml:space="preserve">Supporting Your Success and Creating an Inclusive Learning Environment  </w:t>
      </w:r>
    </w:p>
    <w:p w14:paraId="1BAFD682" w14:textId="194DB48B" w:rsidR="00C42812" w:rsidRPr="00D3196D" w:rsidRDefault="00241E35" w:rsidP="00241E35">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sidRPr="00D3196D">
        <w:rPr>
          <w:rFonts w:eastAsiaTheme="minorEastAsia" w:cstheme="minorHAnsi"/>
          <w:color w:val="000000" w:themeColor="text1"/>
        </w:rPr>
        <w:t>I value the many perspectives students bring to our campus. Please work with me to create a classroom culture</w:t>
      </w:r>
      <w:r w:rsidR="00442A5E">
        <w:rPr>
          <w:rFonts w:eastAsiaTheme="minorEastAsia" w:cstheme="minorHAnsi"/>
          <w:color w:val="000000" w:themeColor="text1"/>
        </w:rPr>
        <w:t xml:space="preserve"> </w:t>
      </w:r>
      <w:r w:rsidRPr="00D3196D">
        <w:rPr>
          <w:rFonts w:eastAsiaTheme="minorEastAsia" w:cstheme="minorHAnsi"/>
          <w:color w:val="000000" w:themeColor="text1"/>
        </w:rPr>
        <w:t>of open communication, mutual respect, and belonging.</w:t>
      </w:r>
    </w:p>
    <w:p w14:paraId="60164A8C" w14:textId="77777777" w:rsidR="00AB4F58" w:rsidRPr="00D3196D" w:rsidRDefault="00AB4F58" w:rsidP="00241E35">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p>
    <w:p w14:paraId="6EA281AC" w14:textId="184484DA" w:rsidR="007D79F0" w:rsidRDefault="00241E35" w:rsidP="00241E35">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sidRPr="00D3196D">
        <w:rPr>
          <w:rFonts w:eastAsiaTheme="minorEastAsia" w:cstheme="minorHAnsi"/>
          <w:color w:val="000000" w:themeColor="text1"/>
        </w:rPr>
        <w:lastRenderedPageBreak/>
        <w:t>All discussions should be respectful and civil. Although disagreements and debates are encouraged, personal attacks are unacceptable. Together, we can ensure a safe and welcoming classroom for all. If you ever feel like this is not the case, please let me know. We are all learning together.</w:t>
      </w:r>
      <w:r w:rsidR="007D79F0">
        <w:rPr>
          <w:rFonts w:eastAsiaTheme="minorEastAsia" w:cstheme="minorHAnsi"/>
          <w:color w:val="000000" w:themeColor="text1"/>
        </w:rPr>
        <w:t xml:space="preserve"> </w:t>
      </w:r>
    </w:p>
    <w:p w14:paraId="780AF20D" w14:textId="77777777" w:rsidR="00AB4F58" w:rsidRPr="00D3196D" w:rsidRDefault="00AB4F58" w:rsidP="00241E35">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p>
    <w:p w14:paraId="187516DC" w14:textId="56F4DD4C" w:rsidR="00AB4F58" w:rsidRPr="00D3196D" w:rsidRDefault="00AB4F58" w:rsidP="00241E35">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sidRPr="00D3196D">
        <w:rPr>
          <w:rFonts w:eastAsiaTheme="minorEastAsia" w:cstheme="minorHAnsi"/>
          <w:color w:val="000000" w:themeColor="text1"/>
        </w:rPr>
        <w:t xml:space="preserve">For more information, please look at the following links. </w:t>
      </w:r>
    </w:p>
    <w:p w14:paraId="76AE9C8F" w14:textId="5288135C" w:rsidR="00701FCB" w:rsidRPr="00701FCB" w:rsidRDefault="00AB4F58" w:rsidP="00241E35">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pPr>
      <w:r w:rsidRPr="00D3196D">
        <w:rPr>
          <w:rFonts w:eastAsiaTheme="minorEastAsia" w:cstheme="minorHAnsi"/>
          <w:color w:val="000000" w:themeColor="text1"/>
        </w:rPr>
        <w:t>(</w:t>
      </w:r>
      <w:hyperlink r:id="rId18" w:history="1">
        <w:r w:rsidRPr="00D3196D">
          <w:rPr>
            <w:rStyle w:val="Hyperlink"/>
            <w:rFonts w:eastAsiaTheme="minorEastAsia" w:cstheme="minorHAnsi"/>
          </w:rPr>
          <w:t>Code of Student Conduct</w:t>
        </w:r>
      </w:hyperlink>
      <w:r w:rsidR="00241E35" w:rsidRPr="00D3196D">
        <w:rPr>
          <w:rFonts w:eastAsiaTheme="minorEastAsia" w:cstheme="minorHAnsi"/>
          <w:color w:val="000000" w:themeColor="text1"/>
        </w:rPr>
        <w:t>) (</w:t>
      </w:r>
      <w:hyperlink r:id="rId19" w:history="1">
        <w:r w:rsidR="00241E35" w:rsidRPr="00D3196D">
          <w:rPr>
            <w:rStyle w:val="Hyperlink"/>
            <w:rFonts w:eastAsiaTheme="minorEastAsia" w:cstheme="minorHAnsi"/>
          </w:rPr>
          <w:t>https://policy.unt.edu/policy/07-012</w:t>
        </w:r>
      </w:hyperlink>
      <w:r w:rsidRPr="00D3196D">
        <w:rPr>
          <w:rFonts w:eastAsiaTheme="minorEastAsia" w:cstheme="minorHAnsi"/>
          <w:color w:val="000000" w:themeColor="text1"/>
        </w:rPr>
        <w:t>)</w:t>
      </w:r>
      <w:r w:rsidR="00241E35" w:rsidRPr="00D3196D">
        <w:rPr>
          <w:rFonts w:eastAsiaTheme="minorEastAsia" w:cstheme="minorHAnsi"/>
          <w:color w:val="000000" w:themeColor="text1"/>
        </w:rPr>
        <w:t xml:space="preserve"> </w:t>
      </w:r>
      <w:r w:rsidR="000648B7">
        <w:rPr>
          <w:rFonts w:cstheme="minorHAnsi"/>
        </w:rPr>
        <w:tab/>
      </w:r>
    </w:p>
    <w:p w14:paraId="379965A5" w14:textId="34E37F26" w:rsidR="008B13FB" w:rsidRPr="009E62BC" w:rsidRDefault="008B13FB" w:rsidP="008B13FB">
      <w:pPr>
        <w:pStyle w:val="Heading2"/>
        <w:rPr>
          <w:rFonts w:cstheme="minorHAnsi"/>
        </w:rPr>
      </w:pPr>
      <w:r w:rsidRPr="009E62BC">
        <w:rPr>
          <w:rFonts w:cstheme="minorHAnsi"/>
        </w:rPr>
        <w:t>Requir</w:t>
      </w:r>
      <w:r w:rsidR="007E6B3E">
        <w:rPr>
          <w:rFonts w:cstheme="minorHAnsi"/>
        </w:rPr>
        <w:t xml:space="preserve">ed </w:t>
      </w:r>
      <w:r w:rsidR="002F341E">
        <w:rPr>
          <w:rFonts w:cstheme="minorHAnsi"/>
        </w:rPr>
        <w:t>Text</w:t>
      </w:r>
      <w:r w:rsidRPr="009E62BC">
        <w:rPr>
          <w:rFonts w:cstheme="minorHAnsi"/>
        </w:rPr>
        <w:t xml:space="preserve"> </w:t>
      </w:r>
    </w:p>
    <w:p w14:paraId="1C79ECAA" w14:textId="401F8D43" w:rsidR="00EF7434" w:rsidRPr="004869B5" w:rsidRDefault="00273C28" w:rsidP="00EF7434">
      <w:pPr>
        <w:pBdr>
          <w:top w:val="single" w:sz="4" w:space="1" w:color="auto"/>
          <w:left w:val="single" w:sz="4" w:space="4" w:color="auto"/>
          <w:bottom w:val="single" w:sz="4" w:space="0" w:color="auto"/>
          <w:right w:val="single" w:sz="4" w:space="4" w:color="auto"/>
        </w:pBdr>
        <w:shd w:val="clear" w:color="auto" w:fill="EAF4D7" w:themeFill="accent1" w:themeFillTint="33"/>
      </w:pPr>
      <w:r w:rsidRPr="00273C28">
        <w:t xml:space="preserve">Rachels, James, and Stuart Rachels. 2012. </w:t>
      </w:r>
      <w:r w:rsidR="00772A30">
        <w:rPr>
          <w:i/>
          <w:iCs/>
        </w:rPr>
        <w:t>The Elements of Moral Philosophy</w:t>
      </w:r>
      <w:r w:rsidRPr="00273C28">
        <w:t xml:space="preserve">. New York, Ny: </w:t>
      </w:r>
      <w:proofErr w:type="spellStart"/>
      <w:r w:rsidRPr="00273C28">
        <w:t>Mcgraw-Hill</w:t>
      </w:r>
      <w:proofErr w:type="spellEnd"/>
      <w:r w:rsidR="00EF7434" w:rsidRPr="004869B5">
        <w:t>.</w:t>
      </w:r>
      <w:r w:rsidR="00B70114">
        <w:t xml:space="preserve"> (</w:t>
      </w:r>
      <w:hyperlink r:id="rId20" w:history="1">
        <w:r w:rsidR="00B70114">
          <w:rPr>
            <w:rStyle w:val="Hyperlink"/>
          </w:rPr>
          <w:t>Available</w:t>
        </w:r>
        <w:r w:rsidR="00776A6E">
          <w:rPr>
            <w:rStyle w:val="Hyperlink"/>
          </w:rPr>
          <w:t xml:space="preserve"> Online</w:t>
        </w:r>
        <w:r w:rsidR="00506614">
          <w:rPr>
            <w:rStyle w:val="Hyperlink"/>
          </w:rPr>
          <w:t xml:space="preserve">: </w:t>
        </w:r>
        <w:r w:rsidR="00B70114">
          <w:rPr>
            <w:rStyle w:val="Hyperlink"/>
          </w:rPr>
          <w:t>California State</w:t>
        </w:r>
        <w:r w:rsidR="00806716">
          <w:rPr>
            <w:rStyle w:val="Hyperlink"/>
          </w:rPr>
          <w:t xml:space="preserve"> University</w:t>
        </w:r>
      </w:hyperlink>
      <w:r w:rsidR="00806716">
        <w:t>)</w:t>
      </w:r>
    </w:p>
    <w:p w14:paraId="4F4A689A" w14:textId="43F62F50" w:rsidR="003E417C" w:rsidRDefault="00EF7434" w:rsidP="00430E0C">
      <w:pPr>
        <w:pBdr>
          <w:top w:val="single" w:sz="4" w:space="1" w:color="auto"/>
          <w:left w:val="single" w:sz="4" w:space="4" w:color="auto"/>
          <w:bottom w:val="single" w:sz="4" w:space="0" w:color="auto"/>
          <w:right w:val="single" w:sz="4" w:space="4" w:color="auto"/>
        </w:pBdr>
        <w:shd w:val="clear" w:color="auto" w:fill="EAF4D7" w:themeFill="accent1" w:themeFillTint="33"/>
        <w:rPr>
          <w:rFonts w:cstheme="minorHAnsi"/>
        </w:rPr>
      </w:pPr>
      <w:r w:rsidRPr="004869B5">
        <w:t xml:space="preserve">Scalet, Steven, and John Arthur. </w:t>
      </w:r>
      <w:r w:rsidRPr="004869B5">
        <w:rPr>
          <w:i/>
          <w:iCs/>
        </w:rPr>
        <w:t>Morality and Moral Controversies: Readings in Moral, Social, and Political Philosophy</w:t>
      </w:r>
      <w:r w:rsidRPr="004869B5">
        <w:t>. New York, Routledge, 2019.</w:t>
      </w:r>
      <w:r w:rsidR="002E2525">
        <w:t xml:space="preserve"> ( </w:t>
      </w:r>
      <w:hyperlink r:id="rId21" w:history="1">
        <w:r w:rsidR="00B13E9D">
          <w:rPr>
            <w:rStyle w:val="Hyperlink"/>
          </w:rPr>
          <w:t>Available Online</w:t>
        </w:r>
        <w:r w:rsidR="00506614">
          <w:rPr>
            <w:rStyle w:val="Hyperlink"/>
          </w:rPr>
          <w:t xml:space="preserve">: </w:t>
        </w:r>
        <w:r w:rsidR="00B13E9D">
          <w:rPr>
            <w:rStyle w:val="Hyperlink"/>
          </w:rPr>
          <w:t>UNT Library</w:t>
        </w:r>
      </w:hyperlink>
      <w:r w:rsidR="002E2525">
        <w:t xml:space="preserve">) </w:t>
      </w:r>
    </w:p>
    <w:p w14:paraId="207066AB" w14:textId="6D396E53" w:rsidR="005463E1" w:rsidRDefault="005463E1" w:rsidP="000C6662">
      <w:pPr>
        <w:pStyle w:val="Heading2"/>
        <w:rPr>
          <w:rFonts w:cstheme="minorHAnsi"/>
        </w:rPr>
      </w:pPr>
      <w:r>
        <w:rPr>
          <w:rFonts w:cstheme="minorHAnsi"/>
        </w:rPr>
        <w:t>Course Schedule</w:t>
      </w:r>
      <w:r w:rsidRPr="009E62BC">
        <w:rPr>
          <w:rFonts w:cstheme="minorHAnsi"/>
        </w:rPr>
        <w:t xml:space="preserve"> </w:t>
      </w:r>
    </w:p>
    <w:tbl>
      <w:tblPr>
        <w:tblW w:w="944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93"/>
        <w:gridCol w:w="1425"/>
        <w:gridCol w:w="2737"/>
        <w:gridCol w:w="4190"/>
      </w:tblGrid>
      <w:tr w:rsidR="005463E1" w:rsidRPr="00645D78" w14:paraId="5B7A33CB" w14:textId="77777777" w:rsidTr="007A27AF">
        <w:trPr>
          <w:tblHeader/>
          <w:tblCellSpacing w:w="15" w:type="dxa"/>
        </w:trPr>
        <w:tc>
          <w:tcPr>
            <w:tcW w:w="1048" w:type="dxa"/>
            <w:vAlign w:val="center"/>
            <w:hideMark/>
          </w:tcPr>
          <w:p w14:paraId="17200F15" w14:textId="77777777" w:rsidR="005463E1" w:rsidRPr="00645D78" w:rsidRDefault="005463E1" w:rsidP="007A27AF">
            <w:pPr>
              <w:spacing w:line="278" w:lineRule="auto"/>
              <w:rPr>
                <w:b/>
                <w:bCs/>
              </w:rPr>
            </w:pPr>
            <w:r w:rsidRPr="00645D78">
              <w:rPr>
                <w:b/>
                <w:bCs/>
              </w:rPr>
              <w:t>Week</w:t>
            </w:r>
          </w:p>
        </w:tc>
        <w:tc>
          <w:tcPr>
            <w:tcW w:w="1395" w:type="dxa"/>
            <w:vAlign w:val="center"/>
            <w:hideMark/>
          </w:tcPr>
          <w:p w14:paraId="43EF535F" w14:textId="77777777" w:rsidR="005463E1" w:rsidRPr="00645D78" w:rsidRDefault="005463E1" w:rsidP="007A27AF">
            <w:pPr>
              <w:spacing w:line="278" w:lineRule="auto"/>
              <w:rPr>
                <w:b/>
                <w:bCs/>
              </w:rPr>
            </w:pPr>
            <w:r w:rsidRPr="00645D78">
              <w:rPr>
                <w:b/>
                <w:bCs/>
              </w:rPr>
              <w:t>Dates</w:t>
            </w:r>
          </w:p>
        </w:tc>
        <w:tc>
          <w:tcPr>
            <w:tcW w:w="2707" w:type="dxa"/>
            <w:vAlign w:val="center"/>
            <w:hideMark/>
          </w:tcPr>
          <w:p w14:paraId="4F5E4CEF" w14:textId="77777777" w:rsidR="005463E1" w:rsidRPr="00645D78" w:rsidRDefault="005463E1" w:rsidP="007A27AF">
            <w:pPr>
              <w:spacing w:line="278" w:lineRule="auto"/>
              <w:rPr>
                <w:b/>
                <w:bCs/>
              </w:rPr>
            </w:pPr>
            <w:r w:rsidRPr="00645D78">
              <w:rPr>
                <w:b/>
                <w:bCs/>
              </w:rPr>
              <w:t>Assigned Readings / Topic</w:t>
            </w:r>
          </w:p>
        </w:tc>
        <w:tc>
          <w:tcPr>
            <w:tcW w:w="4145" w:type="dxa"/>
            <w:vAlign w:val="center"/>
            <w:hideMark/>
          </w:tcPr>
          <w:p w14:paraId="6FBA5C77" w14:textId="77777777" w:rsidR="005463E1" w:rsidRPr="00645D78" w:rsidRDefault="005463E1" w:rsidP="007A27AF">
            <w:pPr>
              <w:spacing w:line="278" w:lineRule="auto"/>
              <w:rPr>
                <w:b/>
                <w:bCs/>
              </w:rPr>
            </w:pPr>
            <w:r w:rsidRPr="00645D78">
              <w:rPr>
                <w:b/>
                <w:bCs/>
              </w:rPr>
              <w:t>Class Activities</w:t>
            </w:r>
          </w:p>
        </w:tc>
      </w:tr>
      <w:tr w:rsidR="005463E1" w:rsidRPr="00645D78" w14:paraId="70099918" w14:textId="77777777" w:rsidTr="007A27AF">
        <w:trPr>
          <w:tblCellSpacing w:w="15" w:type="dxa"/>
        </w:trPr>
        <w:tc>
          <w:tcPr>
            <w:tcW w:w="1048" w:type="dxa"/>
            <w:vAlign w:val="center"/>
            <w:hideMark/>
          </w:tcPr>
          <w:p w14:paraId="7A21E89B" w14:textId="77777777" w:rsidR="005463E1" w:rsidRPr="00645D78" w:rsidRDefault="005463E1" w:rsidP="007A27AF">
            <w:pPr>
              <w:spacing w:line="278" w:lineRule="auto"/>
            </w:pPr>
            <w:r w:rsidRPr="00645D78">
              <w:rPr>
                <w:b/>
                <w:bCs/>
              </w:rPr>
              <w:t>Week 1</w:t>
            </w:r>
          </w:p>
        </w:tc>
        <w:tc>
          <w:tcPr>
            <w:tcW w:w="1395" w:type="dxa"/>
            <w:vAlign w:val="center"/>
            <w:hideMark/>
          </w:tcPr>
          <w:p w14:paraId="01E577CD" w14:textId="77777777" w:rsidR="005463E1" w:rsidRPr="00EE254F" w:rsidRDefault="005463E1" w:rsidP="007A27AF">
            <w:pPr>
              <w:spacing w:line="278" w:lineRule="auto"/>
              <w:rPr>
                <w:sz w:val="20"/>
                <w:szCs w:val="20"/>
              </w:rPr>
            </w:pPr>
            <w:r w:rsidRPr="00EE254F">
              <w:rPr>
                <w:b/>
                <w:bCs/>
                <w:sz w:val="20"/>
                <w:szCs w:val="20"/>
              </w:rPr>
              <w:t>Aug. 17–21</w:t>
            </w:r>
          </w:p>
        </w:tc>
        <w:tc>
          <w:tcPr>
            <w:tcW w:w="2707" w:type="dxa"/>
            <w:vAlign w:val="center"/>
            <w:hideMark/>
          </w:tcPr>
          <w:p w14:paraId="5B319FC1" w14:textId="77777777" w:rsidR="005463E1" w:rsidRPr="00645D78" w:rsidRDefault="005463E1" w:rsidP="007A27AF">
            <w:pPr>
              <w:spacing w:line="278" w:lineRule="auto"/>
            </w:pPr>
            <w:r w:rsidRPr="00645D78">
              <w:rPr>
                <w:b/>
                <w:bCs/>
              </w:rPr>
              <w:t>Chapter 1: What Is Morality?</w:t>
            </w:r>
            <w:r w:rsidRPr="00645D78">
              <w:t xml:space="preserve"> (Rachels &amp; Rachels)</w:t>
            </w:r>
          </w:p>
        </w:tc>
        <w:tc>
          <w:tcPr>
            <w:tcW w:w="4145" w:type="dxa"/>
            <w:vAlign w:val="center"/>
            <w:hideMark/>
          </w:tcPr>
          <w:p w14:paraId="19CA965F" w14:textId="77777777" w:rsidR="005463E1" w:rsidRDefault="005463E1" w:rsidP="007A27AF">
            <w:r w:rsidRPr="00645D78">
              <w:rPr>
                <w:b/>
                <w:bCs/>
              </w:rPr>
              <w:t>Aug. 17:</w:t>
            </w:r>
            <w:r w:rsidRPr="00645D78">
              <w:t xml:space="preserve"> Introduction &amp; Syllabus</w:t>
            </w:r>
          </w:p>
          <w:p w14:paraId="0BF76A2B" w14:textId="77777777" w:rsidR="005463E1" w:rsidRDefault="005463E1" w:rsidP="007A27AF">
            <w:r w:rsidRPr="00645D78">
              <w:rPr>
                <w:b/>
                <w:bCs/>
              </w:rPr>
              <w:t>Aug. 19:</w:t>
            </w:r>
            <w:r w:rsidRPr="00645D78">
              <w:t xml:space="preserve"> Discussion on Readings</w:t>
            </w:r>
          </w:p>
          <w:p w14:paraId="2DB0BB2E" w14:textId="77777777" w:rsidR="005463E1" w:rsidRPr="00645D78" w:rsidRDefault="005463E1" w:rsidP="007A27AF">
            <w:pPr>
              <w:spacing w:line="278" w:lineRule="auto"/>
            </w:pPr>
            <w:r w:rsidRPr="00645D78">
              <w:rPr>
                <w:b/>
                <w:bCs/>
              </w:rPr>
              <w:t>Aug. 21:</w:t>
            </w:r>
            <w:r w:rsidRPr="00645D78">
              <w:t xml:space="preserve"> Exercise</w:t>
            </w:r>
          </w:p>
        </w:tc>
      </w:tr>
      <w:tr w:rsidR="005463E1" w:rsidRPr="00645D78" w14:paraId="1F78C7E0" w14:textId="77777777" w:rsidTr="007A27AF">
        <w:trPr>
          <w:tblCellSpacing w:w="15" w:type="dxa"/>
        </w:trPr>
        <w:tc>
          <w:tcPr>
            <w:tcW w:w="1048" w:type="dxa"/>
            <w:vAlign w:val="center"/>
            <w:hideMark/>
          </w:tcPr>
          <w:p w14:paraId="3B430F33" w14:textId="77777777" w:rsidR="005463E1" w:rsidRPr="00645D78" w:rsidRDefault="005463E1" w:rsidP="007A27AF">
            <w:pPr>
              <w:spacing w:line="278" w:lineRule="auto"/>
            </w:pPr>
            <w:r w:rsidRPr="00645D78">
              <w:rPr>
                <w:b/>
                <w:bCs/>
              </w:rPr>
              <w:t>Week 2</w:t>
            </w:r>
          </w:p>
        </w:tc>
        <w:tc>
          <w:tcPr>
            <w:tcW w:w="1395" w:type="dxa"/>
            <w:vAlign w:val="center"/>
            <w:hideMark/>
          </w:tcPr>
          <w:p w14:paraId="16AAFD82" w14:textId="77777777" w:rsidR="005463E1" w:rsidRPr="00EE254F" w:rsidRDefault="005463E1" w:rsidP="007A27AF">
            <w:pPr>
              <w:spacing w:line="278" w:lineRule="auto"/>
              <w:rPr>
                <w:sz w:val="20"/>
                <w:szCs w:val="20"/>
              </w:rPr>
            </w:pPr>
            <w:r w:rsidRPr="00EE254F">
              <w:rPr>
                <w:b/>
                <w:bCs/>
                <w:sz w:val="20"/>
                <w:szCs w:val="20"/>
              </w:rPr>
              <w:t>Aug. 24–28</w:t>
            </w:r>
          </w:p>
        </w:tc>
        <w:tc>
          <w:tcPr>
            <w:tcW w:w="2707" w:type="dxa"/>
            <w:vAlign w:val="center"/>
            <w:hideMark/>
          </w:tcPr>
          <w:p w14:paraId="38CC1FDF" w14:textId="77777777" w:rsidR="005463E1" w:rsidRPr="00645D78" w:rsidRDefault="005463E1" w:rsidP="007A27AF">
            <w:pPr>
              <w:spacing w:line="278" w:lineRule="auto"/>
            </w:pPr>
            <w:r w:rsidRPr="00645D78">
              <w:rPr>
                <w:b/>
                <w:bCs/>
              </w:rPr>
              <w:t>Chapter 2: The Challenge of Cultural Relativism</w:t>
            </w:r>
            <w:r w:rsidRPr="00645D78">
              <w:t xml:space="preserve"> </w:t>
            </w:r>
            <w:r>
              <w:br/>
            </w:r>
            <w:r w:rsidRPr="00645D78">
              <w:t>(Rachels &amp; Rachels)</w:t>
            </w:r>
          </w:p>
        </w:tc>
        <w:tc>
          <w:tcPr>
            <w:tcW w:w="4145" w:type="dxa"/>
            <w:vAlign w:val="center"/>
            <w:hideMark/>
          </w:tcPr>
          <w:p w14:paraId="09EF77F8" w14:textId="77777777" w:rsidR="005463E1" w:rsidRDefault="005463E1" w:rsidP="007A27AF">
            <w:r w:rsidRPr="00645D78">
              <w:rPr>
                <w:b/>
                <w:bCs/>
              </w:rPr>
              <w:t>Aug. 24:</w:t>
            </w:r>
            <w:r w:rsidRPr="00645D78">
              <w:t xml:space="preserve"> Reading Quiz &amp; Piece Together Readings</w:t>
            </w:r>
          </w:p>
          <w:p w14:paraId="42DA2349" w14:textId="77777777" w:rsidR="005463E1" w:rsidRDefault="005463E1" w:rsidP="007A27AF">
            <w:r w:rsidRPr="00645D78">
              <w:rPr>
                <w:b/>
                <w:bCs/>
              </w:rPr>
              <w:t>Aug. 26:</w:t>
            </w:r>
            <w:r w:rsidRPr="00645D78">
              <w:t xml:space="preserve"> Discussion on Readings</w:t>
            </w:r>
          </w:p>
          <w:p w14:paraId="45887838" w14:textId="77777777" w:rsidR="005463E1" w:rsidRPr="00645D78" w:rsidRDefault="005463E1" w:rsidP="007A27AF">
            <w:pPr>
              <w:spacing w:line="278" w:lineRule="auto"/>
            </w:pPr>
            <w:r w:rsidRPr="00645D78">
              <w:rPr>
                <w:b/>
                <w:bCs/>
              </w:rPr>
              <w:t>Aug. 28:</w:t>
            </w:r>
            <w:r w:rsidRPr="00645D78">
              <w:t xml:space="preserve"> Exercise</w:t>
            </w:r>
          </w:p>
        </w:tc>
      </w:tr>
      <w:tr w:rsidR="005463E1" w:rsidRPr="00645D78" w14:paraId="6401EAAF" w14:textId="77777777" w:rsidTr="007A27AF">
        <w:trPr>
          <w:tblCellSpacing w:w="15" w:type="dxa"/>
        </w:trPr>
        <w:tc>
          <w:tcPr>
            <w:tcW w:w="1048" w:type="dxa"/>
            <w:vAlign w:val="center"/>
            <w:hideMark/>
          </w:tcPr>
          <w:p w14:paraId="77989372" w14:textId="77777777" w:rsidR="005463E1" w:rsidRPr="00645D78" w:rsidRDefault="005463E1" w:rsidP="007A27AF">
            <w:pPr>
              <w:spacing w:line="278" w:lineRule="auto"/>
            </w:pPr>
            <w:r w:rsidRPr="00645D78">
              <w:rPr>
                <w:b/>
                <w:bCs/>
              </w:rPr>
              <w:t>Week 3</w:t>
            </w:r>
          </w:p>
        </w:tc>
        <w:tc>
          <w:tcPr>
            <w:tcW w:w="1395" w:type="dxa"/>
            <w:vAlign w:val="center"/>
            <w:hideMark/>
          </w:tcPr>
          <w:p w14:paraId="335D69A9" w14:textId="77777777" w:rsidR="005463E1" w:rsidRPr="00EE254F" w:rsidRDefault="005463E1" w:rsidP="007A27AF">
            <w:pPr>
              <w:spacing w:line="278" w:lineRule="auto"/>
              <w:rPr>
                <w:sz w:val="20"/>
                <w:szCs w:val="20"/>
              </w:rPr>
            </w:pPr>
            <w:r w:rsidRPr="00EE254F">
              <w:rPr>
                <w:b/>
                <w:bCs/>
                <w:sz w:val="20"/>
                <w:szCs w:val="20"/>
              </w:rPr>
              <w:t>Aug. 31–Sept. 4</w:t>
            </w:r>
          </w:p>
        </w:tc>
        <w:tc>
          <w:tcPr>
            <w:tcW w:w="2707" w:type="dxa"/>
            <w:vAlign w:val="center"/>
            <w:hideMark/>
          </w:tcPr>
          <w:p w14:paraId="21AB4BF1" w14:textId="77777777" w:rsidR="005463E1" w:rsidRPr="00645D78" w:rsidRDefault="005463E1" w:rsidP="007A27AF">
            <w:pPr>
              <w:spacing w:line="278" w:lineRule="auto"/>
            </w:pPr>
            <w:r w:rsidRPr="00645D78">
              <w:rPr>
                <w:b/>
                <w:bCs/>
              </w:rPr>
              <w:t>Chapter 3: Subjectivism in Ethics</w:t>
            </w:r>
            <w:r w:rsidRPr="00645D78">
              <w:t xml:space="preserve"> (Rachels &amp; Rachels)</w:t>
            </w:r>
          </w:p>
        </w:tc>
        <w:tc>
          <w:tcPr>
            <w:tcW w:w="4145" w:type="dxa"/>
            <w:vAlign w:val="center"/>
            <w:hideMark/>
          </w:tcPr>
          <w:p w14:paraId="438D2455" w14:textId="77777777" w:rsidR="005463E1" w:rsidRDefault="005463E1" w:rsidP="007A27AF">
            <w:r w:rsidRPr="00645D78">
              <w:rPr>
                <w:b/>
                <w:bCs/>
              </w:rPr>
              <w:t>Aug. 31:</w:t>
            </w:r>
            <w:r w:rsidRPr="00645D78">
              <w:t xml:space="preserve"> Reading Quiz &amp; Piece Together Readings</w:t>
            </w:r>
          </w:p>
          <w:p w14:paraId="18B7AB2C" w14:textId="77777777" w:rsidR="005463E1" w:rsidRDefault="005463E1" w:rsidP="007A27AF">
            <w:r w:rsidRPr="00645D78">
              <w:rPr>
                <w:b/>
                <w:bCs/>
              </w:rPr>
              <w:t>Sept. 2:</w:t>
            </w:r>
            <w:r w:rsidRPr="00645D78">
              <w:t xml:space="preserve"> Discussion on Readings</w:t>
            </w:r>
          </w:p>
          <w:p w14:paraId="592E65BD" w14:textId="77777777" w:rsidR="005463E1" w:rsidRPr="00645D78" w:rsidRDefault="005463E1" w:rsidP="007A27AF">
            <w:pPr>
              <w:spacing w:line="278" w:lineRule="auto"/>
            </w:pPr>
            <w:r w:rsidRPr="00645D78">
              <w:rPr>
                <w:b/>
                <w:bCs/>
              </w:rPr>
              <w:t>Sept. 4:</w:t>
            </w:r>
            <w:r w:rsidRPr="00645D78">
              <w:t xml:space="preserve"> Exercise</w:t>
            </w:r>
          </w:p>
        </w:tc>
      </w:tr>
      <w:tr w:rsidR="005463E1" w:rsidRPr="00645D78" w14:paraId="27790E58" w14:textId="77777777" w:rsidTr="007A27AF">
        <w:trPr>
          <w:tblCellSpacing w:w="15" w:type="dxa"/>
        </w:trPr>
        <w:tc>
          <w:tcPr>
            <w:tcW w:w="1048" w:type="dxa"/>
            <w:vAlign w:val="center"/>
            <w:hideMark/>
          </w:tcPr>
          <w:p w14:paraId="38953269" w14:textId="77777777" w:rsidR="005463E1" w:rsidRPr="00645D78" w:rsidRDefault="005463E1" w:rsidP="007A27AF">
            <w:pPr>
              <w:spacing w:line="278" w:lineRule="auto"/>
            </w:pPr>
            <w:r w:rsidRPr="00645D78">
              <w:rPr>
                <w:b/>
                <w:bCs/>
              </w:rPr>
              <w:t>Week 4</w:t>
            </w:r>
          </w:p>
        </w:tc>
        <w:tc>
          <w:tcPr>
            <w:tcW w:w="1395" w:type="dxa"/>
            <w:vAlign w:val="center"/>
            <w:hideMark/>
          </w:tcPr>
          <w:p w14:paraId="4EBBC321" w14:textId="77777777" w:rsidR="005463E1" w:rsidRPr="00EE254F" w:rsidRDefault="005463E1" w:rsidP="007A27AF">
            <w:pPr>
              <w:spacing w:line="278" w:lineRule="auto"/>
              <w:rPr>
                <w:sz w:val="20"/>
                <w:szCs w:val="20"/>
              </w:rPr>
            </w:pPr>
            <w:r w:rsidRPr="00EE254F">
              <w:rPr>
                <w:b/>
                <w:bCs/>
                <w:sz w:val="20"/>
                <w:szCs w:val="20"/>
              </w:rPr>
              <w:t>Sept. 7–11</w:t>
            </w:r>
          </w:p>
        </w:tc>
        <w:tc>
          <w:tcPr>
            <w:tcW w:w="2707" w:type="dxa"/>
            <w:vAlign w:val="center"/>
            <w:hideMark/>
          </w:tcPr>
          <w:p w14:paraId="1439B2CA" w14:textId="77777777" w:rsidR="005463E1" w:rsidRDefault="005463E1" w:rsidP="007A27AF">
            <w:pPr>
              <w:rPr>
                <w:b/>
                <w:bCs/>
              </w:rPr>
            </w:pPr>
            <w:r w:rsidRPr="00645D78">
              <w:rPr>
                <w:b/>
                <w:bCs/>
              </w:rPr>
              <w:t>Chapter 4: Does Morality Depend on Religion</w:t>
            </w:r>
          </w:p>
          <w:p w14:paraId="048CB525" w14:textId="77777777" w:rsidR="005463E1" w:rsidRPr="00645D78" w:rsidRDefault="005463E1" w:rsidP="007A27AF">
            <w:pPr>
              <w:spacing w:line="278" w:lineRule="auto"/>
            </w:pPr>
            <w:r w:rsidRPr="00645D78">
              <w:rPr>
                <w:b/>
                <w:bCs/>
              </w:rPr>
              <w:t>Chapter 5: Ethical Egoism</w:t>
            </w:r>
            <w:r w:rsidRPr="00645D78">
              <w:t xml:space="preserve"> (Rachels &amp; Rachels)</w:t>
            </w:r>
          </w:p>
        </w:tc>
        <w:tc>
          <w:tcPr>
            <w:tcW w:w="4145" w:type="dxa"/>
            <w:vAlign w:val="center"/>
            <w:hideMark/>
          </w:tcPr>
          <w:p w14:paraId="250E040A" w14:textId="77777777" w:rsidR="005463E1" w:rsidRPr="00D563FE" w:rsidRDefault="005463E1" w:rsidP="007A27AF">
            <w:r w:rsidRPr="00D563FE">
              <w:rPr>
                <w:b/>
                <w:bCs/>
              </w:rPr>
              <w:t>Sept. 7:</w:t>
            </w:r>
            <w:r w:rsidRPr="00D563FE">
              <w:t xml:space="preserve"> </w:t>
            </w:r>
            <w:r w:rsidRPr="00012861">
              <w:rPr>
                <w:b/>
                <w:bCs/>
                <w:u w:val="single"/>
              </w:rPr>
              <w:t>Labor Day — NO CLASS</w:t>
            </w:r>
          </w:p>
          <w:p w14:paraId="25BDC4EF" w14:textId="281DCF8E" w:rsidR="005463E1" w:rsidRPr="00302203" w:rsidRDefault="005463E1" w:rsidP="007A27AF">
            <w:pPr>
              <w:rPr>
                <w:u w:val="single"/>
              </w:rPr>
            </w:pPr>
            <w:r w:rsidRPr="00D563FE">
              <w:rPr>
                <w:b/>
                <w:bCs/>
              </w:rPr>
              <w:t>Sept. 9</w:t>
            </w:r>
            <w:r w:rsidRPr="00D563FE">
              <w:t>: Reading Quiz &amp; Discussion</w:t>
            </w:r>
            <w:r w:rsidR="009107DB">
              <w:t xml:space="preserve"> </w:t>
            </w:r>
            <w:r w:rsidR="009107DB" w:rsidRPr="00D563FE">
              <w:t xml:space="preserve">&amp; </w:t>
            </w:r>
            <w:r w:rsidR="00280C65">
              <w:t>*</w:t>
            </w:r>
            <w:r w:rsidR="009107DB" w:rsidRPr="00302203">
              <w:rPr>
                <w:b/>
                <w:bCs/>
                <w:u w:val="single"/>
              </w:rPr>
              <w:t>Group Project Members Due</w:t>
            </w:r>
          </w:p>
          <w:p w14:paraId="7C38BB5E" w14:textId="57DF3FFF" w:rsidR="005463E1" w:rsidRPr="00D563FE" w:rsidRDefault="005463E1" w:rsidP="007A27AF">
            <w:pPr>
              <w:spacing w:line="278" w:lineRule="auto"/>
            </w:pPr>
            <w:r w:rsidRPr="00D563FE">
              <w:rPr>
                <w:b/>
                <w:bCs/>
              </w:rPr>
              <w:t>Sept. 11:</w:t>
            </w:r>
            <w:r w:rsidRPr="00D563FE">
              <w:t xml:space="preserve"> Exercise </w:t>
            </w:r>
          </w:p>
        </w:tc>
      </w:tr>
      <w:tr w:rsidR="005463E1" w:rsidRPr="00645D78" w14:paraId="30F51296" w14:textId="77777777" w:rsidTr="007A27AF">
        <w:trPr>
          <w:tblCellSpacing w:w="15" w:type="dxa"/>
        </w:trPr>
        <w:tc>
          <w:tcPr>
            <w:tcW w:w="1048" w:type="dxa"/>
            <w:vAlign w:val="center"/>
          </w:tcPr>
          <w:p w14:paraId="6A280FEC" w14:textId="77777777" w:rsidR="005463E1" w:rsidRPr="00645D78" w:rsidRDefault="005463E1" w:rsidP="007A27AF">
            <w:pPr>
              <w:rPr>
                <w:b/>
                <w:bCs/>
              </w:rPr>
            </w:pPr>
            <w:r>
              <w:rPr>
                <w:b/>
                <w:bCs/>
              </w:rPr>
              <w:t>Week 5</w:t>
            </w:r>
          </w:p>
        </w:tc>
        <w:tc>
          <w:tcPr>
            <w:tcW w:w="1395" w:type="dxa"/>
            <w:vAlign w:val="center"/>
          </w:tcPr>
          <w:p w14:paraId="1DF7B54A" w14:textId="77777777" w:rsidR="005463E1" w:rsidRPr="00EE254F" w:rsidRDefault="005463E1" w:rsidP="007A27AF">
            <w:pPr>
              <w:rPr>
                <w:b/>
                <w:bCs/>
                <w:sz w:val="20"/>
                <w:szCs w:val="20"/>
              </w:rPr>
            </w:pPr>
            <w:r>
              <w:rPr>
                <w:b/>
                <w:bCs/>
                <w:sz w:val="20"/>
                <w:szCs w:val="20"/>
              </w:rPr>
              <w:t>Sept. 14- 18</w:t>
            </w:r>
          </w:p>
        </w:tc>
        <w:tc>
          <w:tcPr>
            <w:tcW w:w="2707" w:type="dxa"/>
            <w:vAlign w:val="center"/>
          </w:tcPr>
          <w:p w14:paraId="42F2A895" w14:textId="77777777" w:rsidR="005463E1" w:rsidRPr="00645D78" w:rsidRDefault="005463E1" w:rsidP="007A27AF">
            <w:pPr>
              <w:rPr>
                <w:b/>
                <w:bCs/>
              </w:rPr>
            </w:pPr>
            <w:r>
              <w:rPr>
                <w:b/>
                <w:bCs/>
              </w:rPr>
              <w:t>In-Class Film Screening &amp; Discussion</w:t>
            </w:r>
          </w:p>
        </w:tc>
        <w:tc>
          <w:tcPr>
            <w:tcW w:w="4145" w:type="dxa"/>
            <w:vAlign w:val="center"/>
          </w:tcPr>
          <w:p w14:paraId="723A27A7" w14:textId="77777777" w:rsidR="005463E1" w:rsidRPr="00D563FE" w:rsidRDefault="005463E1" w:rsidP="007A27AF">
            <w:pPr>
              <w:rPr>
                <w:b/>
                <w:bCs/>
              </w:rPr>
            </w:pPr>
            <w:r w:rsidRPr="00D563FE">
              <w:rPr>
                <w:b/>
                <w:bCs/>
              </w:rPr>
              <w:t>Sept. 14: Film Screening &amp; Discussion</w:t>
            </w:r>
          </w:p>
          <w:p w14:paraId="3C103578" w14:textId="77777777" w:rsidR="005463E1" w:rsidRPr="00D563FE" w:rsidRDefault="005463E1" w:rsidP="007A27AF">
            <w:pPr>
              <w:rPr>
                <w:b/>
                <w:bCs/>
              </w:rPr>
            </w:pPr>
            <w:r w:rsidRPr="00D563FE">
              <w:rPr>
                <w:b/>
                <w:bCs/>
              </w:rPr>
              <w:t>Sept. 16: Film Screening &amp; Discussion</w:t>
            </w:r>
          </w:p>
          <w:p w14:paraId="54E0038D" w14:textId="77777777" w:rsidR="005463E1" w:rsidRPr="00645D78" w:rsidRDefault="005463E1" w:rsidP="007A27AF">
            <w:pPr>
              <w:rPr>
                <w:b/>
                <w:bCs/>
              </w:rPr>
            </w:pPr>
            <w:r w:rsidRPr="00D563FE">
              <w:rPr>
                <w:b/>
                <w:bCs/>
              </w:rPr>
              <w:t>Sept. 18: Film Screening &amp; Discussion</w:t>
            </w:r>
          </w:p>
        </w:tc>
      </w:tr>
      <w:tr w:rsidR="005463E1" w:rsidRPr="00645D78" w14:paraId="50C2B981" w14:textId="77777777" w:rsidTr="007A27AF">
        <w:trPr>
          <w:tblCellSpacing w:w="15" w:type="dxa"/>
        </w:trPr>
        <w:tc>
          <w:tcPr>
            <w:tcW w:w="1048" w:type="dxa"/>
            <w:vAlign w:val="center"/>
            <w:hideMark/>
          </w:tcPr>
          <w:p w14:paraId="44D6E094" w14:textId="77777777" w:rsidR="005463E1" w:rsidRPr="00645D78" w:rsidRDefault="005463E1" w:rsidP="007A27AF">
            <w:pPr>
              <w:spacing w:line="278" w:lineRule="auto"/>
            </w:pPr>
            <w:r w:rsidRPr="00645D78">
              <w:rPr>
                <w:b/>
                <w:bCs/>
              </w:rPr>
              <w:lastRenderedPageBreak/>
              <w:t xml:space="preserve">Week </w:t>
            </w:r>
            <w:r>
              <w:rPr>
                <w:b/>
                <w:bCs/>
              </w:rPr>
              <w:t>6</w:t>
            </w:r>
          </w:p>
        </w:tc>
        <w:tc>
          <w:tcPr>
            <w:tcW w:w="1395" w:type="dxa"/>
            <w:vAlign w:val="center"/>
            <w:hideMark/>
          </w:tcPr>
          <w:p w14:paraId="027270AD" w14:textId="77777777" w:rsidR="005463E1" w:rsidRPr="00EE254F" w:rsidRDefault="005463E1" w:rsidP="007A27AF">
            <w:pPr>
              <w:spacing w:line="278" w:lineRule="auto"/>
              <w:rPr>
                <w:sz w:val="20"/>
                <w:szCs w:val="20"/>
              </w:rPr>
            </w:pPr>
            <w:r w:rsidRPr="00EE254F">
              <w:rPr>
                <w:b/>
                <w:bCs/>
                <w:sz w:val="20"/>
                <w:szCs w:val="20"/>
              </w:rPr>
              <w:t>Sept. 21–25</w:t>
            </w:r>
          </w:p>
        </w:tc>
        <w:tc>
          <w:tcPr>
            <w:tcW w:w="2707" w:type="dxa"/>
            <w:vAlign w:val="center"/>
            <w:hideMark/>
          </w:tcPr>
          <w:p w14:paraId="7B594754" w14:textId="77777777" w:rsidR="005463E1" w:rsidRPr="00645D78" w:rsidRDefault="005463E1" w:rsidP="007A27AF">
            <w:pPr>
              <w:spacing w:line="278" w:lineRule="auto"/>
            </w:pPr>
            <w:r w:rsidRPr="00645D78">
              <w:rPr>
                <w:b/>
                <w:bCs/>
              </w:rPr>
              <w:t>Chapter 6: The Social Contract Theory</w:t>
            </w:r>
            <w:r w:rsidRPr="00645D78">
              <w:t xml:space="preserve"> (Rachels &amp; Rachels)</w:t>
            </w:r>
          </w:p>
        </w:tc>
        <w:tc>
          <w:tcPr>
            <w:tcW w:w="4145" w:type="dxa"/>
            <w:vAlign w:val="center"/>
            <w:hideMark/>
          </w:tcPr>
          <w:p w14:paraId="2B126159" w14:textId="77777777" w:rsidR="005463E1" w:rsidRPr="00D563FE" w:rsidRDefault="005463E1" w:rsidP="007A27AF">
            <w:pPr>
              <w:rPr>
                <w:b/>
                <w:bCs/>
              </w:rPr>
            </w:pPr>
            <w:r w:rsidRPr="00D563FE">
              <w:rPr>
                <w:b/>
                <w:bCs/>
              </w:rPr>
              <w:t>Sept. 21: Finish Film &amp; In-Class Written Reflection (graded as Week 5 Reading Quiz)</w:t>
            </w:r>
          </w:p>
          <w:p w14:paraId="7B2D593D" w14:textId="77777777" w:rsidR="005463E1" w:rsidRPr="00D563FE" w:rsidRDefault="005463E1" w:rsidP="007A27AF">
            <w:pPr>
              <w:rPr>
                <w:b/>
                <w:bCs/>
              </w:rPr>
            </w:pPr>
            <w:r w:rsidRPr="00D563FE">
              <w:rPr>
                <w:b/>
                <w:bCs/>
              </w:rPr>
              <w:t xml:space="preserve">Sept. 23: </w:t>
            </w:r>
            <w:r w:rsidRPr="00D563FE">
              <w:t>Reading Quiz &amp; Discussion</w:t>
            </w:r>
          </w:p>
          <w:p w14:paraId="15C5650F" w14:textId="77777777" w:rsidR="005463E1" w:rsidRPr="00D563FE" w:rsidRDefault="005463E1" w:rsidP="007A27AF">
            <w:pPr>
              <w:spacing w:line="278" w:lineRule="auto"/>
              <w:rPr>
                <w:b/>
                <w:bCs/>
              </w:rPr>
            </w:pPr>
            <w:r w:rsidRPr="00D563FE">
              <w:rPr>
                <w:b/>
                <w:bCs/>
              </w:rPr>
              <w:t xml:space="preserve">Sept. 25: </w:t>
            </w:r>
            <w:r w:rsidRPr="00D563FE">
              <w:t>Exercise</w:t>
            </w:r>
          </w:p>
        </w:tc>
      </w:tr>
      <w:tr w:rsidR="005463E1" w:rsidRPr="00645D78" w14:paraId="0DD3416C" w14:textId="77777777" w:rsidTr="007A27AF">
        <w:trPr>
          <w:tblCellSpacing w:w="15" w:type="dxa"/>
        </w:trPr>
        <w:tc>
          <w:tcPr>
            <w:tcW w:w="1048" w:type="dxa"/>
            <w:vAlign w:val="center"/>
            <w:hideMark/>
          </w:tcPr>
          <w:p w14:paraId="59536786" w14:textId="77777777" w:rsidR="005463E1" w:rsidRPr="00645D78" w:rsidRDefault="005463E1" w:rsidP="007A27AF">
            <w:pPr>
              <w:spacing w:line="278" w:lineRule="auto"/>
            </w:pPr>
            <w:r w:rsidRPr="00645D78">
              <w:rPr>
                <w:b/>
                <w:bCs/>
              </w:rPr>
              <w:t>Week 7</w:t>
            </w:r>
          </w:p>
        </w:tc>
        <w:tc>
          <w:tcPr>
            <w:tcW w:w="1395" w:type="dxa"/>
            <w:vAlign w:val="center"/>
            <w:hideMark/>
          </w:tcPr>
          <w:p w14:paraId="6FB75B77" w14:textId="77777777" w:rsidR="005463E1" w:rsidRPr="00EE254F" w:rsidRDefault="005463E1" w:rsidP="007A27AF">
            <w:pPr>
              <w:spacing w:line="278" w:lineRule="auto"/>
              <w:rPr>
                <w:sz w:val="20"/>
                <w:szCs w:val="20"/>
              </w:rPr>
            </w:pPr>
            <w:r w:rsidRPr="00EE254F">
              <w:rPr>
                <w:b/>
                <w:bCs/>
                <w:sz w:val="20"/>
                <w:szCs w:val="20"/>
              </w:rPr>
              <w:t>Sept. 28–Oct. 2</w:t>
            </w:r>
          </w:p>
        </w:tc>
        <w:tc>
          <w:tcPr>
            <w:tcW w:w="2707" w:type="dxa"/>
            <w:vAlign w:val="center"/>
            <w:hideMark/>
          </w:tcPr>
          <w:p w14:paraId="683CD1A0" w14:textId="77777777" w:rsidR="005463E1" w:rsidRDefault="005463E1" w:rsidP="007A27AF">
            <w:pPr>
              <w:rPr>
                <w:b/>
                <w:bCs/>
              </w:rPr>
            </w:pPr>
            <w:r w:rsidRPr="00645D78">
              <w:rPr>
                <w:b/>
                <w:bCs/>
              </w:rPr>
              <w:t>Chapter 7: The Utilitarian Approach</w:t>
            </w:r>
          </w:p>
          <w:p w14:paraId="0042C876" w14:textId="77777777" w:rsidR="005463E1" w:rsidRPr="00645D78" w:rsidRDefault="005463E1" w:rsidP="007A27AF">
            <w:pPr>
              <w:spacing w:line="278" w:lineRule="auto"/>
            </w:pPr>
            <w:r w:rsidRPr="00645D78">
              <w:rPr>
                <w:b/>
                <w:bCs/>
              </w:rPr>
              <w:t>Chapter 8: The Debate over Utilitarianism</w:t>
            </w:r>
            <w:r w:rsidRPr="00645D78">
              <w:t xml:space="preserve"> (Rachels &amp; Rachels)</w:t>
            </w:r>
          </w:p>
        </w:tc>
        <w:tc>
          <w:tcPr>
            <w:tcW w:w="4145" w:type="dxa"/>
            <w:vAlign w:val="center"/>
            <w:hideMark/>
          </w:tcPr>
          <w:p w14:paraId="1D110879" w14:textId="77777777" w:rsidR="005463E1" w:rsidRPr="00D563FE" w:rsidRDefault="005463E1" w:rsidP="007A27AF">
            <w:r w:rsidRPr="00D563FE">
              <w:rPr>
                <w:b/>
                <w:bCs/>
              </w:rPr>
              <w:t xml:space="preserve">Sept. 28: </w:t>
            </w:r>
            <w:r w:rsidRPr="00D563FE">
              <w:t>Reading Quiz &amp; Piece Together Readings</w:t>
            </w:r>
          </w:p>
          <w:p w14:paraId="317EC6E0" w14:textId="77777777" w:rsidR="005463E1" w:rsidRPr="00D563FE" w:rsidRDefault="005463E1" w:rsidP="007A27AF">
            <w:pPr>
              <w:rPr>
                <w:b/>
                <w:bCs/>
              </w:rPr>
            </w:pPr>
            <w:r w:rsidRPr="00D563FE">
              <w:rPr>
                <w:b/>
                <w:bCs/>
              </w:rPr>
              <w:t xml:space="preserve">Sept. 30: </w:t>
            </w:r>
            <w:r w:rsidRPr="00D563FE">
              <w:t>Discussion on Readings</w:t>
            </w:r>
          </w:p>
          <w:p w14:paraId="67A05B16" w14:textId="5442F780" w:rsidR="005463E1" w:rsidRPr="00D563FE" w:rsidRDefault="005463E1" w:rsidP="007A27AF">
            <w:pPr>
              <w:spacing w:line="278" w:lineRule="auto"/>
              <w:rPr>
                <w:b/>
                <w:bCs/>
              </w:rPr>
            </w:pPr>
            <w:r w:rsidRPr="00D563FE">
              <w:rPr>
                <w:b/>
                <w:bCs/>
              </w:rPr>
              <w:t xml:space="preserve">Oct. 2: </w:t>
            </w:r>
            <w:r w:rsidRPr="00D563FE">
              <w:t>Exercise</w:t>
            </w:r>
            <w:r w:rsidR="00302203">
              <w:t xml:space="preserve"> &amp; </w:t>
            </w:r>
            <w:r w:rsidR="00280C65">
              <w:t>*</w:t>
            </w:r>
            <w:r w:rsidR="00302203" w:rsidRPr="00302203">
              <w:rPr>
                <w:b/>
                <w:bCs/>
                <w:u w:val="single"/>
              </w:rPr>
              <w:t>Group Topics &amp; Presentation Dates confirmed.</w:t>
            </w:r>
            <w:r w:rsidR="00302203">
              <w:t xml:space="preserve"> </w:t>
            </w:r>
          </w:p>
        </w:tc>
      </w:tr>
      <w:tr w:rsidR="005463E1" w:rsidRPr="00645D78" w14:paraId="42DCC753" w14:textId="77777777" w:rsidTr="007A27AF">
        <w:trPr>
          <w:tblCellSpacing w:w="15" w:type="dxa"/>
        </w:trPr>
        <w:tc>
          <w:tcPr>
            <w:tcW w:w="1048" w:type="dxa"/>
            <w:vAlign w:val="center"/>
            <w:hideMark/>
          </w:tcPr>
          <w:p w14:paraId="7C818B52" w14:textId="77777777" w:rsidR="005463E1" w:rsidRPr="00645D78" w:rsidRDefault="005463E1" w:rsidP="007A27AF">
            <w:pPr>
              <w:spacing w:line="278" w:lineRule="auto"/>
            </w:pPr>
            <w:r w:rsidRPr="00645D78">
              <w:rPr>
                <w:b/>
                <w:bCs/>
              </w:rPr>
              <w:t>Week 8</w:t>
            </w:r>
          </w:p>
        </w:tc>
        <w:tc>
          <w:tcPr>
            <w:tcW w:w="1395" w:type="dxa"/>
            <w:vAlign w:val="center"/>
            <w:hideMark/>
          </w:tcPr>
          <w:p w14:paraId="10CAC6BF" w14:textId="77777777" w:rsidR="005463E1" w:rsidRPr="00EE254F" w:rsidRDefault="005463E1" w:rsidP="007A27AF">
            <w:pPr>
              <w:spacing w:line="278" w:lineRule="auto"/>
              <w:rPr>
                <w:sz w:val="20"/>
                <w:szCs w:val="20"/>
              </w:rPr>
            </w:pPr>
            <w:r w:rsidRPr="00EE254F">
              <w:rPr>
                <w:b/>
                <w:bCs/>
                <w:sz w:val="20"/>
                <w:szCs w:val="20"/>
              </w:rPr>
              <w:t>Oct. 5–9</w:t>
            </w:r>
          </w:p>
        </w:tc>
        <w:tc>
          <w:tcPr>
            <w:tcW w:w="2707" w:type="dxa"/>
            <w:vAlign w:val="center"/>
            <w:hideMark/>
          </w:tcPr>
          <w:p w14:paraId="4E374DE6" w14:textId="77777777" w:rsidR="005463E1" w:rsidRDefault="005463E1" w:rsidP="007A27AF">
            <w:pPr>
              <w:rPr>
                <w:b/>
                <w:bCs/>
              </w:rPr>
            </w:pPr>
            <w:r w:rsidRPr="00645D78">
              <w:rPr>
                <w:b/>
                <w:bCs/>
              </w:rPr>
              <w:t>Chapter 9: Are There Absolute Moral Rules</w:t>
            </w:r>
          </w:p>
          <w:p w14:paraId="3AB45974" w14:textId="77777777" w:rsidR="005463E1" w:rsidRPr="00645D78" w:rsidRDefault="005463E1" w:rsidP="007A27AF">
            <w:pPr>
              <w:spacing w:line="278" w:lineRule="auto"/>
            </w:pPr>
            <w:r w:rsidRPr="00645D78">
              <w:rPr>
                <w:b/>
                <w:bCs/>
              </w:rPr>
              <w:t>Chapter 10: Kant and Respect for Persons</w:t>
            </w:r>
            <w:r w:rsidRPr="00645D78">
              <w:t xml:space="preserve"> (Rachels &amp; Rachels)</w:t>
            </w:r>
          </w:p>
        </w:tc>
        <w:tc>
          <w:tcPr>
            <w:tcW w:w="4145" w:type="dxa"/>
            <w:vAlign w:val="center"/>
            <w:hideMark/>
          </w:tcPr>
          <w:p w14:paraId="33D89C5F" w14:textId="77777777" w:rsidR="005463E1" w:rsidRPr="00931070" w:rsidRDefault="005463E1" w:rsidP="007A27AF">
            <w:pPr>
              <w:rPr>
                <w:b/>
                <w:bCs/>
              </w:rPr>
            </w:pPr>
            <w:r w:rsidRPr="00931070">
              <w:rPr>
                <w:b/>
                <w:bCs/>
              </w:rPr>
              <w:t xml:space="preserve">Oct. 5: </w:t>
            </w:r>
            <w:r w:rsidRPr="00D563FE">
              <w:t>Reading Quiz &amp; Piece Together Readings</w:t>
            </w:r>
          </w:p>
          <w:p w14:paraId="17F3AB33" w14:textId="77777777" w:rsidR="005463E1" w:rsidRPr="00931070" w:rsidRDefault="005463E1" w:rsidP="007A27AF">
            <w:pPr>
              <w:rPr>
                <w:b/>
                <w:bCs/>
              </w:rPr>
            </w:pPr>
            <w:r w:rsidRPr="00931070">
              <w:rPr>
                <w:b/>
                <w:bCs/>
              </w:rPr>
              <w:t xml:space="preserve">Oct. 7: </w:t>
            </w:r>
            <w:r w:rsidRPr="00D563FE">
              <w:t>Discussion on Readings</w:t>
            </w:r>
          </w:p>
          <w:p w14:paraId="79FB9053" w14:textId="77777777" w:rsidR="005463E1" w:rsidRPr="00931070" w:rsidRDefault="005463E1" w:rsidP="007A27AF">
            <w:pPr>
              <w:spacing w:line="278" w:lineRule="auto"/>
              <w:rPr>
                <w:b/>
                <w:bCs/>
              </w:rPr>
            </w:pPr>
            <w:r w:rsidRPr="00931070">
              <w:rPr>
                <w:b/>
                <w:bCs/>
              </w:rPr>
              <w:t xml:space="preserve">Oct.9: </w:t>
            </w:r>
            <w:r w:rsidRPr="00D563FE">
              <w:t xml:space="preserve">Exercise </w:t>
            </w:r>
          </w:p>
        </w:tc>
      </w:tr>
      <w:tr w:rsidR="005463E1" w:rsidRPr="00645D78" w14:paraId="7A99DBB7" w14:textId="77777777" w:rsidTr="007A27AF">
        <w:trPr>
          <w:tblCellSpacing w:w="15" w:type="dxa"/>
        </w:trPr>
        <w:tc>
          <w:tcPr>
            <w:tcW w:w="1048" w:type="dxa"/>
            <w:vAlign w:val="center"/>
            <w:hideMark/>
          </w:tcPr>
          <w:p w14:paraId="2AD788B4" w14:textId="77777777" w:rsidR="005463E1" w:rsidRPr="00645D78" w:rsidRDefault="005463E1" w:rsidP="007A27AF">
            <w:pPr>
              <w:spacing w:line="278" w:lineRule="auto"/>
            </w:pPr>
            <w:r w:rsidRPr="00645D78">
              <w:rPr>
                <w:b/>
                <w:bCs/>
              </w:rPr>
              <w:t>Week 9</w:t>
            </w:r>
          </w:p>
        </w:tc>
        <w:tc>
          <w:tcPr>
            <w:tcW w:w="1395" w:type="dxa"/>
            <w:vAlign w:val="center"/>
            <w:hideMark/>
          </w:tcPr>
          <w:p w14:paraId="29A43B28" w14:textId="77777777" w:rsidR="005463E1" w:rsidRPr="00EE254F" w:rsidRDefault="005463E1" w:rsidP="007A27AF">
            <w:pPr>
              <w:spacing w:line="278" w:lineRule="auto"/>
              <w:rPr>
                <w:sz w:val="20"/>
                <w:szCs w:val="20"/>
              </w:rPr>
            </w:pPr>
            <w:r w:rsidRPr="00EE254F">
              <w:rPr>
                <w:b/>
                <w:bCs/>
                <w:sz w:val="20"/>
                <w:szCs w:val="20"/>
              </w:rPr>
              <w:t>Oct. 12–16</w:t>
            </w:r>
          </w:p>
        </w:tc>
        <w:tc>
          <w:tcPr>
            <w:tcW w:w="2707" w:type="dxa"/>
            <w:vAlign w:val="center"/>
            <w:hideMark/>
          </w:tcPr>
          <w:p w14:paraId="1C7E383D" w14:textId="77777777" w:rsidR="005463E1" w:rsidRPr="00645D78" w:rsidRDefault="005463E1" w:rsidP="007A27AF">
            <w:pPr>
              <w:spacing w:line="278" w:lineRule="auto"/>
            </w:pPr>
            <w:r w:rsidRPr="00645D78">
              <w:rPr>
                <w:b/>
                <w:bCs/>
              </w:rPr>
              <w:t>Chapter 11: Feminism and the Ethics of Care</w:t>
            </w:r>
            <w:r w:rsidRPr="00645D78">
              <w:t xml:space="preserve"> (Rachels &amp; Rachels)</w:t>
            </w:r>
          </w:p>
        </w:tc>
        <w:tc>
          <w:tcPr>
            <w:tcW w:w="4145" w:type="dxa"/>
            <w:vAlign w:val="center"/>
            <w:hideMark/>
          </w:tcPr>
          <w:p w14:paraId="3140334F" w14:textId="77777777" w:rsidR="005463E1" w:rsidRPr="00D563FE" w:rsidRDefault="005463E1" w:rsidP="007A27AF">
            <w:r w:rsidRPr="00931070">
              <w:rPr>
                <w:b/>
                <w:bCs/>
              </w:rPr>
              <w:t xml:space="preserve">Oct. 12: </w:t>
            </w:r>
            <w:r w:rsidRPr="00D563FE">
              <w:t>Reading Quiz &amp; Piece Together Readings</w:t>
            </w:r>
          </w:p>
          <w:p w14:paraId="06FD2B8E" w14:textId="77777777" w:rsidR="005463E1" w:rsidRPr="00931070" w:rsidRDefault="005463E1" w:rsidP="007A27AF">
            <w:pPr>
              <w:rPr>
                <w:b/>
                <w:bCs/>
              </w:rPr>
            </w:pPr>
            <w:r w:rsidRPr="00931070">
              <w:rPr>
                <w:b/>
                <w:bCs/>
              </w:rPr>
              <w:t xml:space="preserve">Oct. 14: </w:t>
            </w:r>
            <w:r w:rsidRPr="00D563FE">
              <w:t>Discussion on Readings</w:t>
            </w:r>
          </w:p>
          <w:p w14:paraId="397C8F7F" w14:textId="77777777" w:rsidR="005463E1" w:rsidRPr="00645D78" w:rsidRDefault="005463E1" w:rsidP="007A27AF">
            <w:pPr>
              <w:spacing w:line="278" w:lineRule="auto"/>
            </w:pPr>
            <w:r w:rsidRPr="00931070">
              <w:rPr>
                <w:b/>
                <w:bCs/>
              </w:rPr>
              <w:t xml:space="preserve">Oct. 16: </w:t>
            </w:r>
            <w:r w:rsidRPr="00D563FE">
              <w:t>Exercise</w:t>
            </w:r>
          </w:p>
        </w:tc>
      </w:tr>
      <w:tr w:rsidR="005463E1" w:rsidRPr="00645D78" w14:paraId="526E4E4F" w14:textId="77777777" w:rsidTr="007A27AF">
        <w:trPr>
          <w:tblCellSpacing w:w="15" w:type="dxa"/>
        </w:trPr>
        <w:tc>
          <w:tcPr>
            <w:tcW w:w="1048" w:type="dxa"/>
            <w:vAlign w:val="center"/>
            <w:hideMark/>
          </w:tcPr>
          <w:p w14:paraId="7B8F00D9" w14:textId="77777777" w:rsidR="005463E1" w:rsidRPr="00645D78" w:rsidRDefault="005463E1" w:rsidP="007A27AF">
            <w:pPr>
              <w:spacing w:line="278" w:lineRule="auto"/>
            </w:pPr>
            <w:r w:rsidRPr="00645D78">
              <w:rPr>
                <w:b/>
                <w:bCs/>
              </w:rPr>
              <w:t>Week 10</w:t>
            </w:r>
          </w:p>
        </w:tc>
        <w:tc>
          <w:tcPr>
            <w:tcW w:w="1395" w:type="dxa"/>
            <w:vAlign w:val="center"/>
            <w:hideMark/>
          </w:tcPr>
          <w:p w14:paraId="38209153" w14:textId="77777777" w:rsidR="005463E1" w:rsidRPr="00EE254F" w:rsidRDefault="005463E1" w:rsidP="007A27AF">
            <w:pPr>
              <w:spacing w:line="278" w:lineRule="auto"/>
              <w:rPr>
                <w:sz w:val="20"/>
                <w:szCs w:val="20"/>
              </w:rPr>
            </w:pPr>
            <w:r w:rsidRPr="00EE254F">
              <w:rPr>
                <w:b/>
                <w:bCs/>
                <w:sz w:val="20"/>
                <w:szCs w:val="20"/>
              </w:rPr>
              <w:t>Oct. 19–23</w:t>
            </w:r>
          </w:p>
        </w:tc>
        <w:tc>
          <w:tcPr>
            <w:tcW w:w="2707" w:type="dxa"/>
            <w:vAlign w:val="center"/>
            <w:hideMark/>
          </w:tcPr>
          <w:p w14:paraId="5473E6CE" w14:textId="77777777" w:rsidR="005463E1" w:rsidRPr="00645D78" w:rsidRDefault="005463E1" w:rsidP="007A27AF">
            <w:pPr>
              <w:spacing w:line="278" w:lineRule="auto"/>
            </w:pPr>
            <w:r>
              <w:rPr>
                <w:b/>
                <w:bCs/>
              </w:rPr>
              <w:t>Chapter 12: Virtue Ethics / Group Project Presentations</w:t>
            </w:r>
          </w:p>
        </w:tc>
        <w:tc>
          <w:tcPr>
            <w:tcW w:w="4145" w:type="dxa"/>
            <w:vAlign w:val="center"/>
            <w:hideMark/>
          </w:tcPr>
          <w:p w14:paraId="7D6A5BE0" w14:textId="77777777" w:rsidR="005463E1" w:rsidRDefault="005463E1" w:rsidP="007A27AF">
            <w:r w:rsidRPr="00645D78">
              <w:rPr>
                <w:b/>
                <w:bCs/>
              </w:rPr>
              <w:t>Oct. 19:</w:t>
            </w:r>
            <w:r w:rsidRPr="00645D78">
              <w:t xml:space="preserve"> </w:t>
            </w:r>
            <w:r w:rsidRPr="00D563FE">
              <w:t>Reading Quiz &amp; Discussion</w:t>
            </w:r>
          </w:p>
          <w:p w14:paraId="7453A7EB" w14:textId="77777777" w:rsidR="005463E1" w:rsidRDefault="005463E1" w:rsidP="007A27AF">
            <w:r w:rsidRPr="00645D78">
              <w:rPr>
                <w:b/>
                <w:bCs/>
              </w:rPr>
              <w:t>Oct. 21:</w:t>
            </w:r>
            <w:r w:rsidRPr="00645D78">
              <w:t xml:space="preserve"> </w:t>
            </w:r>
            <w:r w:rsidRPr="00D563FE">
              <w:t>Discussion &amp; Exercise</w:t>
            </w:r>
          </w:p>
          <w:p w14:paraId="485DD2D7" w14:textId="77777777" w:rsidR="005463E1" w:rsidRPr="00645D78" w:rsidRDefault="005463E1" w:rsidP="007A27AF">
            <w:pPr>
              <w:spacing w:line="278" w:lineRule="auto"/>
            </w:pPr>
            <w:r w:rsidRPr="00645D78">
              <w:rPr>
                <w:b/>
                <w:bCs/>
              </w:rPr>
              <w:t>Oct. 23:</w:t>
            </w:r>
            <w:r w:rsidRPr="00645D78">
              <w:t xml:space="preserve"> </w:t>
            </w:r>
            <w:r w:rsidRPr="00645D78">
              <w:rPr>
                <w:b/>
                <w:bCs/>
              </w:rPr>
              <w:t xml:space="preserve">Group 1 </w:t>
            </w:r>
          </w:p>
        </w:tc>
      </w:tr>
      <w:tr w:rsidR="005463E1" w:rsidRPr="00645D78" w14:paraId="016C07B8" w14:textId="77777777" w:rsidTr="007A27AF">
        <w:trPr>
          <w:tblCellSpacing w:w="15" w:type="dxa"/>
        </w:trPr>
        <w:tc>
          <w:tcPr>
            <w:tcW w:w="1048" w:type="dxa"/>
            <w:vAlign w:val="center"/>
            <w:hideMark/>
          </w:tcPr>
          <w:p w14:paraId="6CBEFC1F" w14:textId="77777777" w:rsidR="005463E1" w:rsidRPr="00645D78" w:rsidRDefault="005463E1" w:rsidP="007A27AF">
            <w:pPr>
              <w:spacing w:line="278" w:lineRule="auto"/>
            </w:pPr>
            <w:r w:rsidRPr="00645D78">
              <w:rPr>
                <w:b/>
                <w:bCs/>
              </w:rPr>
              <w:t>Week 11</w:t>
            </w:r>
          </w:p>
        </w:tc>
        <w:tc>
          <w:tcPr>
            <w:tcW w:w="1395" w:type="dxa"/>
            <w:vAlign w:val="center"/>
            <w:hideMark/>
          </w:tcPr>
          <w:p w14:paraId="75DB1FC7" w14:textId="77777777" w:rsidR="005463E1" w:rsidRPr="00EE254F" w:rsidRDefault="005463E1" w:rsidP="007A27AF">
            <w:pPr>
              <w:spacing w:line="278" w:lineRule="auto"/>
              <w:rPr>
                <w:sz w:val="20"/>
                <w:szCs w:val="20"/>
              </w:rPr>
            </w:pPr>
            <w:r w:rsidRPr="00EE254F">
              <w:rPr>
                <w:b/>
                <w:bCs/>
                <w:sz w:val="20"/>
                <w:szCs w:val="20"/>
              </w:rPr>
              <w:t>Oct. 26–30</w:t>
            </w:r>
          </w:p>
        </w:tc>
        <w:tc>
          <w:tcPr>
            <w:tcW w:w="2707" w:type="dxa"/>
            <w:vAlign w:val="center"/>
            <w:hideMark/>
          </w:tcPr>
          <w:p w14:paraId="725F127F" w14:textId="77777777" w:rsidR="005463E1" w:rsidRPr="00645D78" w:rsidRDefault="005463E1" w:rsidP="007A27AF">
            <w:pPr>
              <w:spacing w:line="278" w:lineRule="auto"/>
            </w:pPr>
            <w:r w:rsidRPr="00645D78">
              <w:rPr>
                <w:b/>
                <w:bCs/>
              </w:rPr>
              <w:t>Group Project Presentations</w:t>
            </w:r>
          </w:p>
        </w:tc>
        <w:tc>
          <w:tcPr>
            <w:tcW w:w="4145" w:type="dxa"/>
            <w:vAlign w:val="center"/>
            <w:hideMark/>
          </w:tcPr>
          <w:p w14:paraId="4455800E" w14:textId="77777777" w:rsidR="005463E1" w:rsidRDefault="005463E1" w:rsidP="007A27AF">
            <w:pPr>
              <w:rPr>
                <w:b/>
                <w:bCs/>
              </w:rPr>
            </w:pPr>
            <w:r w:rsidRPr="00645D78">
              <w:rPr>
                <w:b/>
                <w:bCs/>
              </w:rPr>
              <w:t>Oct. 26:</w:t>
            </w:r>
            <w:r w:rsidRPr="00645D78">
              <w:t xml:space="preserve"> </w:t>
            </w:r>
            <w:r w:rsidRPr="00645D78">
              <w:rPr>
                <w:b/>
                <w:bCs/>
              </w:rPr>
              <w:t>Group 2</w:t>
            </w:r>
          </w:p>
          <w:p w14:paraId="1F1E84E9" w14:textId="77777777" w:rsidR="005463E1" w:rsidRDefault="005463E1" w:rsidP="007A27AF">
            <w:pPr>
              <w:rPr>
                <w:b/>
                <w:bCs/>
              </w:rPr>
            </w:pPr>
            <w:r w:rsidRPr="00645D78">
              <w:rPr>
                <w:b/>
                <w:bCs/>
              </w:rPr>
              <w:t>Oct. 28:</w:t>
            </w:r>
            <w:r w:rsidRPr="00645D78">
              <w:t xml:space="preserve"> </w:t>
            </w:r>
            <w:r w:rsidRPr="00645D78">
              <w:rPr>
                <w:b/>
                <w:bCs/>
              </w:rPr>
              <w:t>Group 3</w:t>
            </w:r>
          </w:p>
          <w:p w14:paraId="70DDA0BB" w14:textId="77777777" w:rsidR="005463E1" w:rsidRPr="00645D78" w:rsidRDefault="005463E1" w:rsidP="007A27AF">
            <w:pPr>
              <w:spacing w:line="278" w:lineRule="auto"/>
            </w:pPr>
            <w:r w:rsidRPr="00645D78">
              <w:rPr>
                <w:b/>
                <w:bCs/>
              </w:rPr>
              <w:t>Oct. 30:</w:t>
            </w:r>
            <w:r w:rsidRPr="00645D78">
              <w:t xml:space="preserve"> </w:t>
            </w:r>
            <w:r w:rsidRPr="00645D78">
              <w:rPr>
                <w:b/>
                <w:bCs/>
              </w:rPr>
              <w:t>Group 4</w:t>
            </w:r>
          </w:p>
        </w:tc>
      </w:tr>
      <w:tr w:rsidR="005463E1" w:rsidRPr="00645D78" w14:paraId="6DC20F99" w14:textId="77777777" w:rsidTr="007A27AF">
        <w:trPr>
          <w:tblCellSpacing w:w="15" w:type="dxa"/>
        </w:trPr>
        <w:tc>
          <w:tcPr>
            <w:tcW w:w="1048" w:type="dxa"/>
            <w:vAlign w:val="center"/>
            <w:hideMark/>
          </w:tcPr>
          <w:p w14:paraId="2870D2F8" w14:textId="77777777" w:rsidR="005463E1" w:rsidRPr="00645D78" w:rsidRDefault="005463E1" w:rsidP="007A27AF">
            <w:pPr>
              <w:spacing w:line="278" w:lineRule="auto"/>
            </w:pPr>
            <w:r w:rsidRPr="00645D78">
              <w:rPr>
                <w:b/>
                <w:bCs/>
              </w:rPr>
              <w:t>Week 12</w:t>
            </w:r>
          </w:p>
        </w:tc>
        <w:tc>
          <w:tcPr>
            <w:tcW w:w="1395" w:type="dxa"/>
            <w:vAlign w:val="center"/>
            <w:hideMark/>
          </w:tcPr>
          <w:p w14:paraId="0B5A459F" w14:textId="77777777" w:rsidR="005463E1" w:rsidRPr="00EE254F" w:rsidRDefault="005463E1" w:rsidP="007A27AF">
            <w:pPr>
              <w:spacing w:line="278" w:lineRule="auto"/>
              <w:rPr>
                <w:sz w:val="20"/>
                <w:szCs w:val="20"/>
              </w:rPr>
            </w:pPr>
            <w:r w:rsidRPr="00EE254F">
              <w:rPr>
                <w:b/>
                <w:bCs/>
                <w:sz w:val="20"/>
                <w:szCs w:val="20"/>
              </w:rPr>
              <w:t>Nov. 2–6</w:t>
            </w:r>
          </w:p>
        </w:tc>
        <w:tc>
          <w:tcPr>
            <w:tcW w:w="2707" w:type="dxa"/>
            <w:vAlign w:val="center"/>
            <w:hideMark/>
          </w:tcPr>
          <w:p w14:paraId="212D955B" w14:textId="77777777" w:rsidR="005463E1" w:rsidRPr="00645D78" w:rsidRDefault="005463E1" w:rsidP="007A27AF">
            <w:pPr>
              <w:spacing w:line="278" w:lineRule="auto"/>
            </w:pPr>
            <w:r w:rsidRPr="00645D78">
              <w:rPr>
                <w:b/>
                <w:bCs/>
              </w:rPr>
              <w:t>Group Project Presentations</w:t>
            </w:r>
          </w:p>
        </w:tc>
        <w:tc>
          <w:tcPr>
            <w:tcW w:w="4145" w:type="dxa"/>
            <w:vAlign w:val="center"/>
            <w:hideMark/>
          </w:tcPr>
          <w:p w14:paraId="6CC782CF" w14:textId="77777777" w:rsidR="005463E1" w:rsidRDefault="005463E1" w:rsidP="007A27AF">
            <w:pPr>
              <w:rPr>
                <w:b/>
                <w:bCs/>
              </w:rPr>
            </w:pPr>
            <w:r w:rsidRPr="00645D78">
              <w:rPr>
                <w:b/>
                <w:bCs/>
              </w:rPr>
              <w:t>Nov. 2:</w:t>
            </w:r>
            <w:r w:rsidRPr="00645D78">
              <w:t xml:space="preserve"> </w:t>
            </w:r>
            <w:r w:rsidRPr="00645D78">
              <w:rPr>
                <w:b/>
                <w:bCs/>
              </w:rPr>
              <w:t>Group 5</w:t>
            </w:r>
          </w:p>
          <w:p w14:paraId="3CF230FA" w14:textId="77777777" w:rsidR="005463E1" w:rsidRDefault="005463E1" w:rsidP="007A27AF">
            <w:pPr>
              <w:rPr>
                <w:b/>
                <w:bCs/>
              </w:rPr>
            </w:pPr>
            <w:r w:rsidRPr="00645D78">
              <w:rPr>
                <w:b/>
                <w:bCs/>
              </w:rPr>
              <w:t>Nov. 4:</w:t>
            </w:r>
            <w:r w:rsidRPr="00645D78">
              <w:t xml:space="preserve"> </w:t>
            </w:r>
            <w:r w:rsidRPr="00645D78">
              <w:rPr>
                <w:b/>
                <w:bCs/>
              </w:rPr>
              <w:t>Group 6</w:t>
            </w:r>
          </w:p>
          <w:p w14:paraId="324DCD19" w14:textId="77777777" w:rsidR="005463E1" w:rsidRPr="00645D78" w:rsidRDefault="005463E1" w:rsidP="007A27AF">
            <w:pPr>
              <w:spacing w:line="278" w:lineRule="auto"/>
            </w:pPr>
            <w:r w:rsidRPr="00645D78">
              <w:rPr>
                <w:b/>
                <w:bCs/>
              </w:rPr>
              <w:t>Nov. 6:</w:t>
            </w:r>
            <w:r w:rsidRPr="00645D78">
              <w:t xml:space="preserve"> </w:t>
            </w:r>
            <w:r w:rsidRPr="00645D78">
              <w:rPr>
                <w:b/>
                <w:bCs/>
              </w:rPr>
              <w:t>Group 7</w:t>
            </w:r>
          </w:p>
        </w:tc>
      </w:tr>
      <w:tr w:rsidR="005463E1" w:rsidRPr="00645D78" w14:paraId="387C6C76" w14:textId="77777777" w:rsidTr="007A27AF">
        <w:trPr>
          <w:tblCellSpacing w:w="15" w:type="dxa"/>
        </w:trPr>
        <w:tc>
          <w:tcPr>
            <w:tcW w:w="1048" w:type="dxa"/>
            <w:vAlign w:val="center"/>
            <w:hideMark/>
          </w:tcPr>
          <w:p w14:paraId="48DD406A" w14:textId="77777777" w:rsidR="005463E1" w:rsidRPr="00645D78" w:rsidRDefault="005463E1" w:rsidP="007A27AF">
            <w:pPr>
              <w:spacing w:line="278" w:lineRule="auto"/>
            </w:pPr>
            <w:r w:rsidRPr="00645D78">
              <w:rPr>
                <w:b/>
                <w:bCs/>
              </w:rPr>
              <w:t>Week 13</w:t>
            </w:r>
          </w:p>
        </w:tc>
        <w:tc>
          <w:tcPr>
            <w:tcW w:w="1395" w:type="dxa"/>
            <w:vAlign w:val="center"/>
            <w:hideMark/>
          </w:tcPr>
          <w:p w14:paraId="6AFD08A2" w14:textId="77777777" w:rsidR="005463E1" w:rsidRPr="00EE254F" w:rsidRDefault="005463E1" w:rsidP="007A27AF">
            <w:pPr>
              <w:spacing w:line="278" w:lineRule="auto"/>
              <w:rPr>
                <w:sz w:val="20"/>
                <w:szCs w:val="20"/>
              </w:rPr>
            </w:pPr>
            <w:r w:rsidRPr="00EE254F">
              <w:rPr>
                <w:b/>
                <w:bCs/>
                <w:sz w:val="20"/>
                <w:szCs w:val="20"/>
              </w:rPr>
              <w:t>Nov. 9–13</w:t>
            </w:r>
          </w:p>
        </w:tc>
        <w:tc>
          <w:tcPr>
            <w:tcW w:w="2707" w:type="dxa"/>
            <w:vAlign w:val="center"/>
            <w:hideMark/>
          </w:tcPr>
          <w:p w14:paraId="08411ECC" w14:textId="77777777" w:rsidR="005463E1" w:rsidRPr="00645D78" w:rsidRDefault="005463E1" w:rsidP="007A27AF">
            <w:pPr>
              <w:spacing w:line="278" w:lineRule="auto"/>
            </w:pPr>
            <w:r w:rsidRPr="00645D78">
              <w:rPr>
                <w:b/>
                <w:bCs/>
              </w:rPr>
              <w:t>Group Project Presentations</w:t>
            </w:r>
          </w:p>
        </w:tc>
        <w:tc>
          <w:tcPr>
            <w:tcW w:w="4145" w:type="dxa"/>
            <w:vAlign w:val="center"/>
            <w:hideMark/>
          </w:tcPr>
          <w:p w14:paraId="454739F9" w14:textId="77777777" w:rsidR="005463E1" w:rsidRDefault="005463E1" w:rsidP="007A27AF">
            <w:pPr>
              <w:rPr>
                <w:b/>
                <w:bCs/>
              </w:rPr>
            </w:pPr>
            <w:r w:rsidRPr="00645D78">
              <w:rPr>
                <w:b/>
                <w:bCs/>
              </w:rPr>
              <w:t>Nov. 9:</w:t>
            </w:r>
            <w:r w:rsidRPr="00645D78">
              <w:t xml:space="preserve"> </w:t>
            </w:r>
            <w:r w:rsidRPr="00645D78">
              <w:rPr>
                <w:b/>
                <w:bCs/>
              </w:rPr>
              <w:t>Group 8</w:t>
            </w:r>
          </w:p>
          <w:p w14:paraId="5887D255" w14:textId="77777777" w:rsidR="005463E1" w:rsidRDefault="005463E1" w:rsidP="007A27AF">
            <w:pPr>
              <w:rPr>
                <w:b/>
                <w:bCs/>
              </w:rPr>
            </w:pPr>
            <w:r w:rsidRPr="00645D78">
              <w:rPr>
                <w:b/>
                <w:bCs/>
              </w:rPr>
              <w:lastRenderedPageBreak/>
              <w:t>Nov. 11:</w:t>
            </w:r>
            <w:r w:rsidRPr="00645D78">
              <w:t xml:space="preserve"> </w:t>
            </w:r>
            <w:r w:rsidRPr="00645D78">
              <w:rPr>
                <w:b/>
                <w:bCs/>
              </w:rPr>
              <w:t>Group 9</w:t>
            </w:r>
          </w:p>
          <w:p w14:paraId="6D9CEEA7" w14:textId="77777777" w:rsidR="005463E1" w:rsidRPr="00645D78" w:rsidRDefault="005463E1" w:rsidP="007A27AF">
            <w:pPr>
              <w:spacing w:line="278" w:lineRule="auto"/>
            </w:pPr>
            <w:r w:rsidRPr="00645D78">
              <w:rPr>
                <w:b/>
                <w:bCs/>
              </w:rPr>
              <w:t>Nov. 13</w:t>
            </w:r>
            <w:r w:rsidRPr="00781255">
              <w:rPr>
                <w:b/>
                <w:bCs/>
              </w:rPr>
              <w:t>: Group 10</w:t>
            </w:r>
          </w:p>
        </w:tc>
      </w:tr>
      <w:tr w:rsidR="005463E1" w:rsidRPr="00645D78" w14:paraId="56C64E8A" w14:textId="77777777" w:rsidTr="007A27AF">
        <w:trPr>
          <w:tblCellSpacing w:w="15" w:type="dxa"/>
        </w:trPr>
        <w:tc>
          <w:tcPr>
            <w:tcW w:w="1048" w:type="dxa"/>
            <w:vAlign w:val="center"/>
            <w:hideMark/>
          </w:tcPr>
          <w:p w14:paraId="1859C502" w14:textId="77777777" w:rsidR="005463E1" w:rsidRPr="00645D78" w:rsidRDefault="005463E1" w:rsidP="007A27AF">
            <w:pPr>
              <w:spacing w:line="278" w:lineRule="auto"/>
            </w:pPr>
            <w:r w:rsidRPr="00645D78">
              <w:rPr>
                <w:b/>
                <w:bCs/>
              </w:rPr>
              <w:lastRenderedPageBreak/>
              <w:t>Week 14</w:t>
            </w:r>
          </w:p>
        </w:tc>
        <w:tc>
          <w:tcPr>
            <w:tcW w:w="1395" w:type="dxa"/>
            <w:vAlign w:val="center"/>
            <w:hideMark/>
          </w:tcPr>
          <w:p w14:paraId="46E7A4E9" w14:textId="77777777" w:rsidR="005463E1" w:rsidRPr="00EE254F" w:rsidRDefault="005463E1" w:rsidP="007A27AF">
            <w:pPr>
              <w:spacing w:line="278" w:lineRule="auto"/>
              <w:rPr>
                <w:sz w:val="20"/>
                <w:szCs w:val="20"/>
              </w:rPr>
            </w:pPr>
            <w:r w:rsidRPr="00EE254F">
              <w:rPr>
                <w:b/>
                <w:bCs/>
                <w:sz w:val="20"/>
                <w:szCs w:val="20"/>
              </w:rPr>
              <w:t>Nov. 16–20</w:t>
            </w:r>
          </w:p>
        </w:tc>
        <w:tc>
          <w:tcPr>
            <w:tcW w:w="2707" w:type="dxa"/>
            <w:vAlign w:val="center"/>
            <w:hideMark/>
          </w:tcPr>
          <w:p w14:paraId="3FAE478D" w14:textId="77777777" w:rsidR="005463E1" w:rsidRPr="00645D78" w:rsidRDefault="005463E1" w:rsidP="007A27AF">
            <w:pPr>
              <w:spacing w:line="278" w:lineRule="auto"/>
            </w:pPr>
            <w:r w:rsidRPr="00645D78">
              <w:rPr>
                <w:b/>
                <w:bCs/>
              </w:rPr>
              <w:t>Group Project Presentations</w:t>
            </w:r>
          </w:p>
        </w:tc>
        <w:tc>
          <w:tcPr>
            <w:tcW w:w="4145" w:type="dxa"/>
            <w:vAlign w:val="center"/>
            <w:hideMark/>
          </w:tcPr>
          <w:p w14:paraId="1BFBBBF3" w14:textId="77777777" w:rsidR="005463E1" w:rsidRPr="002A5782" w:rsidRDefault="005463E1" w:rsidP="007A27AF">
            <w:pPr>
              <w:rPr>
                <w:b/>
                <w:bCs/>
              </w:rPr>
            </w:pPr>
            <w:r w:rsidRPr="002A5782">
              <w:rPr>
                <w:b/>
                <w:bCs/>
              </w:rPr>
              <w:t>Nov. 16: Group 11</w:t>
            </w:r>
          </w:p>
          <w:p w14:paraId="236616F2" w14:textId="77777777" w:rsidR="005463E1" w:rsidRPr="002A5782" w:rsidRDefault="005463E1" w:rsidP="007A27AF">
            <w:pPr>
              <w:rPr>
                <w:b/>
                <w:bCs/>
              </w:rPr>
            </w:pPr>
            <w:r w:rsidRPr="002A5782">
              <w:rPr>
                <w:b/>
                <w:bCs/>
              </w:rPr>
              <w:t xml:space="preserve">Nov. 18: Group 12 </w:t>
            </w:r>
          </w:p>
          <w:p w14:paraId="1E8B0833" w14:textId="77777777" w:rsidR="005463E1" w:rsidRPr="00645D78" w:rsidRDefault="005463E1" w:rsidP="007A27AF">
            <w:pPr>
              <w:spacing w:line="278" w:lineRule="auto"/>
            </w:pPr>
            <w:r w:rsidRPr="002A5782">
              <w:rPr>
                <w:b/>
                <w:bCs/>
              </w:rPr>
              <w:t>Nov. 20: Group 13</w:t>
            </w:r>
          </w:p>
        </w:tc>
      </w:tr>
      <w:tr w:rsidR="005463E1" w:rsidRPr="00645D78" w14:paraId="6912A5C7" w14:textId="77777777" w:rsidTr="007A27AF">
        <w:trPr>
          <w:tblCellSpacing w:w="15" w:type="dxa"/>
        </w:trPr>
        <w:tc>
          <w:tcPr>
            <w:tcW w:w="1048" w:type="dxa"/>
            <w:vAlign w:val="center"/>
            <w:hideMark/>
          </w:tcPr>
          <w:p w14:paraId="10BFDEF3" w14:textId="77777777" w:rsidR="005463E1" w:rsidRPr="00645D78" w:rsidRDefault="005463E1" w:rsidP="007A27AF">
            <w:pPr>
              <w:spacing w:line="278" w:lineRule="auto"/>
            </w:pPr>
            <w:r w:rsidRPr="00645D78">
              <w:rPr>
                <w:b/>
                <w:bCs/>
              </w:rPr>
              <w:t>Week 15</w:t>
            </w:r>
          </w:p>
        </w:tc>
        <w:tc>
          <w:tcPr>
            <w:tcW w:w="1395" w:type="dxa"/>
            <w:vAlign w:val="center"/>
            <w:hideMark/>
          </w:tcPr>
          <w:p w14:paraId="2BD8C973" w14:textId="77777777" w:rsidR="005463E1" w:rsidRPr="00EE254F" w:rsidRDefault="005463E1" w:rsidP="007A27AF">
            <w:pPr>
              <w:spacing w:line="278" w:lineRule="auto"/>
              <w:rPr>
                <w:sz w:val="20"/>
                <w:szCs w:val="20"/>
              </w:rPr>
            </w:pPr>
            <w:r w:rsidRPr="00EE254F">
              <w:rPr>
                <w:b/>
                <w:bCs/>
                <w:sz w:val="20"/>
                <w:szCs w:val="20"/>
              </w:rPr>
              <w:t>Nov. 23–27</w:t>
            </w:r>
          </w:p>
        </w:tc>
        <w:tc>
          <w:tcPr>
            <w:tcW w:w="2707" w:type="dxa"/>
            <w:vAlign w:val="center"/>
            <w:hideMark/>
          </w:tcPr>
          <w:p w14:paraId="36B50AF5" w14:textId="77777777" w:rsidR="005463E1" w:rsidRPr="00645D78" w:rsidRDefault="005463E1" w:rsidP="007A27AF">
            <w:pPr>
              <w:spacing w:line="278" w:lineRule="auto"/>
            </w:pPr>
            <w:r w:rsidRPr="00645D78">
              <w:rPr>
                <w:b/>
                <w:bCs/>
              </w:rPr>
              <w:t>THANKSGIVING BREAK</w:t>
            </w:r>
          </w:p>
        </w:tc>
        <w:tc>
          <w:tcPr>
            <w:tcW w:w="4145" w:type="dxa"/>
            <w:vAlign w:val="center"/>
            <w:hideMark/>
          </w:tcPr>
          <w:p w14:paraId="5A722C19" w14:textId="77777777" w:rsidR="005463E1" w:rsidRPr="00645D78" w:rsidRDefault="005463E1" w:rsidP="007A27AF">
            <w:pPr>
              <w:spacing w:line="278" w:lineRule="auto"/>
            </w:pPr>
            <w:r w:rsidRPr="00645D78">
              <w:rPr>
                <w:b/>
                <w:bCs/>
              </w:rPr>
              <w:t>NO CLASSES — Nov. 23–29</w:t>
            </w:r>
          </w:p>
        </w:tc>
      </w:tr>
      <w:tr w:rsidR="005463E1" w:rsidRPr="00645D78" w14:paraId="6F323476" w14:textId="77777777" w:rsidTr="007A27AF">
        <w:trPr>
          <w:tblCellSpacing w:w="15" w:type="dxa"/>
        </w:trPr>
        <w:tc>
          <w:tcPr>
            <w:tcW w:w="1048" w:type="dxa"/>
            <w:vAlign w:val="center"/>
            <w:hideMark/>
          </w:tcPr>
          <w:p w14:paraId="0B6EB650" w14:textId="77777777" w:rsidR="005463E1" w:rsidRPr="00645D78" w:rsidRDefault="005463E1" w:rsidP="007A27AF">
            <w:pPr>
              <w:spacing w:line="278" w:lineRule="auto"/>
            </w:pPr>
            <w:r w:rsidRPr="00645D78">
              <w:rPr>
                <w:b/>
                <w:bCs/>
              </w:rPr>
              <w:t>Week 16</w:t>
            </w:r>
          </w:p>
        </w:tc>
        <w:tc>
          <w:tcPr>
            <w:tcW w:w="1395" w:type="dxa"/>
            <w:vAlign w:val="center"/>
            <w:hideMark/>
          </w:tcPr>
          <w:p w14:paraId="3154C792" w14:textId="77777777" w:rsidR="005463E1" w:rsidRPr="00EE254F" w:rsidRDefault="005463E1" w:rsidP="007A27AF">
            <w:pPr>
              <w:spacing w:line="278" w:lineRule="auto"/>
              <w:rPr>
                <w:sz w:val="20"/>
                <w:szCs w:val="20"/>
              </w:rPr>
            </w:pPr>
            <w:r w:rsidRPr="00EE254F">
              <w:rPr>
                <w:b/>
                <w:bCs/>
                <w:sz w:val="20"/>
                <w:szCs w:val="20"/>
              </w:rPr>
              <w:t>Nov. 30–Dec. 4</w:t>
            </w:r>
          </w:p>
        </w:tc>
        <w:tc>
          <w:tcPr>
            <w:tcW w:w="2707" w:type="dxa"/>
            <w:vAlign w:val="center"/>
            <w:hideMark/>
          </w:tcPr>
          <w:p w14:paraId="1C7901D6" w14:textId="77777777" w:rsidR="005463E1" w:rsidRPr="00645D78" w:rsidRDefault="005463E1" w:rsidP="007A27AF">
            <w:pPr>
              <w:spacing w:line="278" w:lineRule="auto"/>
            </w:pPr>
            <w:r w:rsidRPr="00645D78">
              <w:rPr>
                <w:b/>
                <w:bCs/>
              </w:rPr>
              <w:t>Group Project Presentations</w:t>
            </w:r>
          </w:p>
        </w:tc>
        <w:tc>
          <w:tcPr>
            <w:tcW w:w="4145" w:type="dxa"/>
            <w:vAlign w:val="center"/>
            <w:hideMark/>
          </w:tcPr>
          <w:p w14:paraId="69482164" w14:textId="77777777" w:rsidR="005463E1" w:rsidRDefault="005463E1" w:rsidP="007A27AF">
            <w:r w:rsidRPr="00645D78">
              <w:rPr>
                <w:b/>
                <w:bCs/>
              </w:rPr>
              <w:t>Nov. 30:</w:t>
            </w:r>
            <w:r w:rsidRPr="00645D78">
              <w:t xml:space="preserve"> </w:t>
            </w:r>
            <w:r w:rsidRPr="002A5782">
              <w:rPr>
                <w:b/>
                <w:bCs/>
              </w:rPr>
              <w:t>Group 14</w:t>
            </w:r>
          </w:p>
          <w:p w14:paraId="0F35F171" w14:textId="77777777" w:rsidR="005463E1" w:rsidRPr="002A5782" w:rsidRDefault="005463E1" w:rsidP="007A27AF">
            <w:pPr>
              <w:rPr>
                <w:b/>
                <w:bCs/>
              </w:rPr>
            </w:pPr>
            <w:r w:rsidRPr="00645D78">
              <w:rPr>
                <w:b/>
                <w:bCs/>
              </w:rPr>
              <w:t>Dec. 2</w:t>
            </w:r>
            <w:r w:rsidRPr="002A5782">
              <w:rPr>
                <w:b/>
                <w:bCs/>
              </w:rPr>
              <w:t>: Group 15</w:t>
            </w:r>
          </w:p>
          <w:p w14:paraId="237C360C" w14:textId="77777777" w:rsidR="005463E1" w:rsidRPr="00645D78" w:rsidRDefault="005463E1" w:rsidP="007A27AF">
            <w:pPr>
              <w:spacing w:line="278" w:lineRule="auto"/>
            </w:pPr>
            <w:r w:rsidRPr="002A5782">
              <w:rPr>
                <w:b/>
                <w:bCs/>
              </w:rPr>
              <w:t xml:space="preserve">Dec 4: </w:t>
            </w:r>
            <w:r w:rsidRPr="00012861">
              <w:rPr>
                <w:b/>
                <w:bCs/>
                <w:u w:val="single"/>
              </w:rPr>
              <w:t>Reading Day — NO CLASS</w:t>
            </w:r>
          </w:p>
        </w:tc>
      </w:tr>
      <w:tr w:rsidR="005463E1" w:rsidRPr="00645D78" w14:paraId="110813C3" w14:textId="77777777" w:rsidTr="007A27AF">
        <w:trPr>
          <w:tblCellSpacing w:w="15" w:type="dxa"/>
        </w:trPr>
        <w:tc>
          <w:tcPr>
            <w:tcW w:w="1048" w:type="dxa"/>
            <w:vAlign w:val="center"/>
            <w:hideMark/>
          </w:tcPr>
          <w:p w14:paraId="7413855B" w14:textId="77777777" w:rsidR="005463E1" w:rsidRPr="00645D78" w:rsidRDefault="005463E1" w:rsidP="007A27AF">
            <w:pPr>
              <w:spacing w:line="278" w:lineRule="auto"/>
            </w:pPr>
            <w:r w:rsidRPr="00645D78">
              <w:rPr>
                <w:b/>
                <w:bCs/>
              </w:rPr>
              <w:t>Final Exams</w:t>
            </w:r>
          </w:p>
        </w:tc>
        <w:tc>
          <w:tcPr>
            <w:tcW w:w="1395" w:type="dxa"/>
            <w:vAlign w:val="center"/>
            <w:hideMark/>
          </w:tcPr>
          <w:p w14:paraId="2BEFE2E1" w14:textId="77777777" w:rsidR="005463E1" w:rsidRPr="00EE254F" w:rsidRDefault="005463E1" w:rsidP="007A27AF">
            <w:pPr>
              <w:spacing w:line="278" w:lineRule="auto"/>
              <w:rPr>
                <w:sz w:val="20"/>
                <w:szCs w:val="20"/>
              </w:rPr>
            </w:pPr>
            <w:r w:rsidRPr="00EE254F">
              <w:rPr>
                <w:b/>
                <w:bCs/>
                <w:sz w:val="20"/>
                <w:szCs w:val="20"/>
              </w:rPr>
              <w:t>Dec. 7–11</w:t>
            </w:r>
          </w:p>
        </w:tc>
        <w:tc>
          <w:tcPr>
            <w:tcW w:w="2707" w:type="dxa"/>
            <w:vAlign w:val="center"/>
            <w:hideMark/>
          </w:tcPr>
          <w:p w14:paraId="2CDF9E17" w14:textId="77777777" w:rsidR="005463E1" w:rsidRPr="00645D78" w:rsidRDefault="005463E1" w:rsidP="007A27AF">
            <w:pPr>
              <w:spacing w:line="278" w:lineRule="auto"/>
            </w:pPr>
            <w:r w:rsidRPr="00645D78">
              <w:rPr>
                <w:b/>
                <w:bCs/>
              </w:rPr>
              <w:t>Final Exam / Final Assignment</w:t>
            </w:r>
          </w:p>
        </w:tc>
        <w:tc>
          <w:tcPr>
            <w:tcW w:w="4145" w:type="dxa"/>
            <w:vAlign w:val="center"/>
            <w:hideMark/>
          </w:tcPr>
          <w:p w14:paraId="19C0B5B8" w14:textId="77777777" w:rsidR="005463E1" w:rsidRPr="00645D78" w:rsidRDefault="005463E1" w:rsidP="007A27AF">
            <w:pPr>
              <w:spacing w:line="278" w:lineRule="auto"/>
            </w:pPr>
            <w:r w:rsidRPr="00645D78">
              <w:rPr>
                <w:b/>
                <w:bCs/>
              </w:rPr>
              <w:t>Final Exam Due on Canvas</w:t>
            </w:r>
            <w:r>
              <w:rPr>
                <w:b/>
                <w:bCs/>
              </w:rPr>
              <w:t xml:space="preserve"> on Dec 10</w:t>
            </w:r>
            <w:r w:rsidRPr="002A5782">
              <w:rPr>
                <w:b/>
                <w:bCs/>
                <w:vertAlign w:val="superscript"/>
              </w:rPr>
              <w:t>th</w:t>
            </w:r>
            <w:r>
              <w:rPr>
                <w:b/>
                <w:bCs/>
              </w:rPr>
              <w:t xml:space="preserve">. </w:t>
            </w:r>
          </w:p>
        </w:tc>
      </w:tr>
    </w:tbl>
    <w:p w14:paraId="30B47CAF" w14:textId="77777777" w:rsidR="005463E1" w:rsidRDefault="005463E1" w:rsidP="005463E1"/>
    <w:p w14:paraId="756F61BB" w14:textId="77912CDD" w:rsidR="00342BEB" w:rsidRPr="005463E1" w:rsidRDefault="00280C65" w:rsidP="005463E1">
      <w:r>
        <w:t>*</w:t>
      </w:r>
      <w:r w:rsidR="00342BEB">
        <w:t xml:space="preserve">With regards to Group Project Presentations, students are required to submit three </w:t>
      </w:r>
      <w:r w:rsidR="002805FB">
        <w:t xml:space="preserve">person groups to me by </w:t>
      </w:r>
      <w:r w:rsidR="00AF469D">
        <w:t>September</w:t>
      </w:r>
      <w:r w:rsidR="002805FB">
        <w:t xml:space="preserve"> 9</w:t>
      </w:r>
      <w:r w:rsidR="002805FB" w:rsidRPr="002805FB">
        <w:rPr>
          <w:vertAlign w:val="superscript"/>
        </w:rPr>
        <w:t>th</w:t>
      </w:r>
      <w:r w:rsidR="002805FB">
        <w:t xml:space="preserve">, 2026. I will </w:t>
      </w:r>
      <w:r w:rsidR="00067D89">
        <w:t xml:space="preserve">then </w:t>
      </w:r>
      <w:r w:rsidR="002805FB">
        <w:t xml:space="preserve">assign Project Topics &amp; Presentation Dates. Students </w:t>
      </w:r>
      <w:r w:rsidR="00AF469D">
        <w:t xml:space="preserve">may </w:t>
      </w:r>
      <w:r w:rsidR="002805FB">
        <w:t>switch their project topics and presentation dates with their classmates</w:t>
      </w:r>
      <w:r w:rsidR="00AF469D">
        <w:t xml:space="preserve">, consensually. Students must inform me of these </w:t>
      </w:r>
      <w:r w:rsidR="005751E9">
        <w:t>changes at the</w:t>
      </w:r>
      <w:r w:rsidR="00AF469D">
        <w:t xml:space="preserve"> latest by October 2</w:t>
      </w:r>
      <w:r w:rsidR="00AF469D" w:rsidRPr="00AF469D">
        <w:rPr>
          <w:vertAlign w:val="superscript"/>
        </w:rPr>
        <w:t>nd</w:t>
      </w:r>
      <w:r w:rsidR="00AF469D">
        <w:t xml:space="preserve">, 2026. </w:t>
      </w:r>
    </w:p>
    <w:p w14:paraId="4DEB9FFC" w14:textId="77777777" w:rsidR="0087335D" w:rsidRPr="009E62BC" w:rsidRDefault="0087335D" w:rsidP="0087335D">
      <w:pPr>
        <w:pStyle w:val="Heading2"/>
        <w:rPr>
          <w:rFonts w:eastAsiaTheme="minorEastAsia" w:cstheme="minorHAnsi"/>
        </w:rPr>
      </w:pPr>
      <w:r w:rsidRPr="009E62BC">
        <w:rPr>
          <w:rFonts w:eastAsiaTheme="minorEastAsia" w:cstheme="minorHAnsi"/>
        </w:rPr>
        <w:t xml:space="preserve">Assessing Your Work </w:t>
      </w:r>
    </w:p>
    <w:p w14:paraId="754DBC5A" w14:textId="77777777" w:rsidR="004E6965" w:rsidRDefault="004E6965" w:rsidP="0087335D">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p>
    <w:p w14:paraId="03F17E72" w14:textId="77777777" w:rsidR="00100B86" w:rsidRDefault="00100B86" w:rsidP="0087335D">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Pr>
          <w:rFonts w:eastAsiaTheme="minorEastAsia" w:cstheme="minorHAnsi"/>
          <w:color w:val="000000" w:themeColor="text1"/>
        </w:rPr>
        <w:t>Following are the weights assigned to each grading assessment tool:</w:t>
      </w:r>
    </w:p>
    <w:p w14:paraId="14FBB5E2" w14:textId="1EBCE551" w:rsidR="00100B86" w:rsidRPr="00100B86" w:rsidRDefault="00CE6DAF" w:rsidP="00100B86">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Pr>
          <w:rFonts w:eastAsiaTheme="minorEastAsia" w:cstheme="minorHAnsi"/>
          <w:color w:val="000000" w:themeColor="text1"/>
        </w:rPr>
        <w:t>25</w:t>
      </w:r>
      <w:r w:rsidR="00100B86" w:rsidRPr="00100B86">
        <w:rPr>
          <w:rFonts w:eastAsiaTheme="minorEastAsia" w:cstheme="minorHAnsi"/>
          <w:color w:val="000000" w:themeColor="text1"/>
        </w:rPr>
        <w:t xml:space="preserve"> </w:t>
      </w:r>
      <w:proofErr w:type="gramStart"/>
      <w:r w:rsidR="00100B86" w:rsidRPr="00100B86">
        <w:rPr>
          <w:rFonts w:eastAsiaTheme="minorEastAsia" w:cstheme="minorHAnsi"/>
          <w:color w:val="000000" w:themeColor="text1"/>
        </w:rPr>
        <w:t xml:space="preserve">% </w:t>
      </w:r>
      <w:r w:rsidR="001A47C4">
        <w:rPr>
          <w:rFonts w:eastAsiaTheme="minorEastAsia" w:cstheme="minorHAnsi"/>
          <w:color w:val="000000" w:themeColor="text1"/>
        </w:rPr>
        <w:tab/>
      </w:r>
      <w:r w:rsidR="00B431A1">
        <w:rPr>
          <w:rFonts w:eastAsiaTheme="minorEastAsia" w:cstheme="minorHAnsi"/>
          <w:color w:val="000000" w:themeColor="text1"/>
        </w:rPr>
        <w:t>A</w:t>
      </w:r>
      <w:r w:rsidR="00100B86" w:rsidRPr="00100B86">
        <w:rPr>
          <w:rFonts w:eastAsiaTheme="minorEastAsia" w:cstheme="minorHAnsi"/>
          <w:color w:val="000000" w:themeColor="text1"/>
        </w:rPr>
        <w:t>ttendance</w:t>
      </w:r>
      <w:proofErr w:type="gramEnd"/>
    </w:p>
    <w:p w14:paraId="177D6B4E" w14:textId="44D4AC9A" w:rsidR="00100B86" w:rsidRDefault="004C49E1" w:rsidP="00100B86">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Pr>
          <w:rFonts w:eastAsiaTheme="minorEastAsia" w:cstheme="minorHAnsi"/>
          <w:color w:val="000000" w:themeColor="text1"/>
        </w:rPr>
        <w:t>25</w:t>
      </w:r>
      <w:r w:rsidR="007708F2">
        <w:rPr>
          <w:rFonts w:eastAsiaTheme="minorEastAsia" w:cstheme="minorHAnsi"/>
          <w:color w:val="000000" w:themeColor="text1"/>
        </w:rPr>
        <w:t xml:space="preserve"> </w:t>
      </w:r>
      <w:proofErr w:type="gramStart"/>
      <w:r w:rsidR="00100B86" w:rsidRPr="00100B86">
        <w:rPr>
          <w:rFonts w:eastAsiaTheme="minorEastAsia" w:cstheme="minorHAnsi"/>
          <w:color w:val="000000" w:themeColor="text1"/>
        </w:rPr>
        <w:t xml:space="preserve">% </w:t>
      </w:r>
      <w:r w:rsidR="001A47C4">
        <w:rPr>
          <w:rFonts w:eastAsiaTheme="minorEastAsia" w:cstheme="minorHAnsi"/>
          <w:color w:val="000000" w:themeColor="text1"/>
        </w:rPr>
        <w:tab/>
        <w:t>I</w:t>
      </w:r>
      <w:r w:rsidR="00100B86" w:rsidRPr="00100B86">
        <w:rPr>
          <w:rFonts w:eastAsiaTheme="minorEastAsia" w:cstheme="minorHAnsi"/>
          <w:color w:val="000000" w:themeColor="text1"/>
        </w:rPr>
        <w:t>n</w:t>
      </w:r>
      <w:proofErr w:type="gramEnd"/>
      <w:r w:rsidR="00100B86" w:rsidRPr="00100B86">
        <w:rPr>
          <w:rFonts w:eastAsiaTheme="minorEastAsia" w:cstheme="minorHAnsi"/>
          <w:color w:val="000000" w:themeColor="text1"/>
        </w:rPr>
        <w:t xml:space="preserve">-class </w:t>
      </w:r>
      <w:r w:rsidR="001A47C4">
        <w:rPr>
          <w:rFonts w:eastAsiaTheme="minorEastAsia" w:cstheme="minorHAnsi"/>
          <w:color w:val="000000" w:themeColor="text1"/>
        </w:rPr>
        <w:t xml:space="preserve">reading </w:t>
      </w:r>
      <w:r w:rsidR="00100B86" w:rsidRPr="00100B86">
        <w:rPr>
          <w:rFonts w:eastAsiaTheme="minorEastAsia" w:cstheme="minorHAnsi"/>
          <w:color w:val="000000" w:themeColor="text1"/>
        </w:rPr>
        <w:t xml:space="preserve">quizzes </w:t>
      </w:r>
    </w:p>
    <w:p w14:paraId="418A5EC3" w14:textId="5E87410F" w:rsidR="00100B86" w:rsidRDefault="004C49E1" w:rsidP="00100B86">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Pr>
          <w:rFonts w:eastAsiaTheme="minorEastAsia" w:cstheme="minorHAnsi"/>
          <w:color w:val="000000" w:themeColor="text1"/>
        </w:rPr>
        <w:t>25</w:t>
      </w:r>
      <w:r w:rsidR="007708F2">
        <w:rPr>
          <w:rFonts w:eastAsiaTheme="minorEastAsia" w:cstheme="minorHAnsi"/>
          <w:color w:val="000000" w:themeColor="text1"/>
        </w:rPr>
        <w:t xml:space="preserve"> </w:t>
      </w:r>
      <w:proofErr w:type="gramStart"/>
      <w:r w:rsidR="00100B86" w:rsidRPr="00100B86">
        <w:rPr>
          <w:rFonts w:eastAsiaTheme="minorEastAsia" w:cstheme="minorHAnsi"/>
          <w:color w:val="000000" w:themeColor="text1"/>
        </w:rPr>
        <w:t xml:space="preserve">% </w:t>
      </w:r>
      <w:r w:rsidR="001A47C4">
        <w:rPr>
          <w:rFonts w:eastAsiaTheme="minorEastAsia" w:cstheme="minorHAnsi"/>
          <w:color w:val="000000" w:themeColor="text1"/>
        </w:rPr>
        <w:tab/>
      </w:r>
      <w:r w:rsidR="00B431A1">
        <w:rPr>
          <w:rFonts w:eastAsiaTheme="minorEastAsia" w:cstheme="minorHAnsi"/>
          <w:color w:val="000000" w:themeColor="text1"/>
        </w:rPr>
        <w:t>G</w:t>
      </w:r>
      <w:r w:rsidR="00100B86" w:rsidRPr="00100B86">
        <w:rPr>
          <w:rFonts w:eastAsiaTheme="minorEastAsia" w:cstheme="minorHAnsi"/>
          <w:color w:val="000000" w:themeColor="text1"/>
        </w:rPr>
        <w:t>roup</w:t>
      </w:r>
      <w:proofErr w:type="gramEnd"/>
      <w:r w:rsidR="00100B86" w:rsidRPr="00100B86">
        <w:rPr>
          <w:rFonts w:eastAsiaTheme="minorEastAsia" w:cstheme="minorHAnsi"/>
          <w:color w:val="000000" w:themeColor="text1"/>
        </w:rPr>
        <w:t xml:space="preserve"> project presentation</w:t>
      </w:r>
    </w:p>
    <w:p w14:paraId="7B1EE133" w14:textId="24B90F90" w:rsidR="001A47C4" w:rsidRPr="00100B86" w:rsidRDefault="00CE6DAF" w:rsidP="00100B86">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Pr>
          <w:rFonts w:eastAsiaTheme="minorEastAsia" w:cstheme="minorHAnsi"/>
          <w:color w:val="000000" w:themeColor="text1"/>
        </w:rPr>
        <w:t xml:space="preserve">25 </w:t>
      </w:r>
      <w:proofErr w:type="gramStart"/>
      <w:r w:rsidR="001A47C4">
        <w:rPr>
          <w:rFonts w:eastAsiaTheme="minorEastAsia" w:cstheme="minorHAnsi"/>
          <w:color w:val="000000" w:themeColor="text1"/>
        </w:rPr>
        <w:t xml:space="preserve">% </w:t>
      </w:r>
      <w:r w:rsidR="001A47C4">
        <w:rPr>
          <w:rFonts w:eastAsiaTheme="minorEastAsia" w:cstheme="minorHAnsi"/>
          <w:color w:val="000000" w:themeColor="text1"/>
        </w:rPr>
        <w:tab/>
        <w:t>Final</w:t>
      </w:r>
      <w:proofErr w:type="gramEnd"/>
      <w:r w:rsidR="001A47C4">
        <w:rPr>
          <w:rFonts w:eastAsiaTheme="minorEastAsia" w:cstheme="minorHAnsi"/>
          <w:color w:val="000000" w:themeColor="text1"/>
        </w:rPr>
        <w:t xml:space="preserve"> </w:t>
      </w:r>
    </w:p>
    <w:p w14:paraId="746226FE" w14:textId="0DB68755" w:rsidR="00100B86" w:rsidRDefault="00100B86" w:rsidP="00100B86">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p>
    <w:p w14:paraId="0EB68F75" w14:textId="77777777" w:rsidR="00100B86" w:rsidRPr="00100B86" w:rsidRDefault="00100B86" w:rsidP="00100B86">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p>
    <w:p w14:paraId="01937337" w14:textId="667DD216" w:rsidR="00DE7834" w:rsidRDefault="00DE7834" w:rsidP="0087335D">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Pr>
          <w:rFonts w:eastAsiaTheme="minorEastAsia" w:cstheme="minorHAnsi"/>
          <w:color w:val="000000" w:themeColor="text1"/>
        </w:rPr>
        <w:t xml:space="preserve">The following </w:t>
      </w:r>
      <w:r w:rsidR="00E0342B">
        <w:rPr>
          <w:rFonts w:eastAsiaTheme="minorEastAsia" w:cstheme="minorHAnsi"/>
          <w:color w:val="000000" w:themeColor="text1"/>
        </w:rPr>
        <w:t xml:space="preserve">grading scale will be </w:t>
      </w:r>
      <w:r w:rsidR="004E6965">
        <w:rPr>
          <w:rFonts w:eastAsiaTheme="minorEastAsia" w:cstheme="minorHAnsi"/>
          <w:color w:val="000000" w:themeColor="text1"/>
        </w:rPr>
        <w:t xml:space="preserve">used: </w:t>
      </w:r>
    </w:p>
    <w:p w14:paraId="619B9C7B" w14:textId="77777777" w:rsidR="00E6544E" w:rsidRPr="00E6544E" w:rsidRDefault="00E6544E" w:rsidP="00E6544E">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sidRPr="00E6544E">
        <w:rPr>
          <w:rFonts w:eastAsiaTheme="minorEastAsia" w:cstheme="minorHAnsi"/>
          <w:color w:val="000000" w:themeColor="text1"/>
        </w:rPr>
        <w:t>A</w:t>
      </w:r>
      <w:r w:rsidRPr="00E6544E">
        <w:rPr>
          <w:rFonts w:eastAsiaTheme="minorEastAsia" w:cstheme="minorHAnsi"/>
          <w:color w:val="000000" w:themeColor="text1"/>
        </w:rPr>
        <w:tab/>
        <w:t>90-100 %</w:t>
      </w:r>
    </w:p>
    <w:p w14:paraId="29CF0276" w14:textId="77777777" w:rsidR="00E6544E" w:rsidRPr="00E6544E" w:rsidRDefault="00E6544E" w:rsidP="00E6544E">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sidRPr="00E6544E">
        <w:rPr>
          <w:rFonts w:eastAsiaTheme="minorEastAsia" w:cstheme="minorHAnsi"/>
          <w:color w:val="000000" w:themeColor="text1"/>
        </w:rPr>
        <w:t>B</w:t>
      </w:r>
      <w:r w:rsidRPr="00E6544E">
        <w:rPr>
          <w:rFonts w:eastAsiaTheme="minorEastAsia" w:cstheme="minorHAnsi"/>
          <w:color w:val="000000" w:themeColor="text1"/>
        </w:rPr>
        <w:tab/>
        <w:t>80-89 %</w:t>
      </w:r>
    </w:p>
    <w:p w14:paraId="059E324D" w14:textId="77777777" w:rsidR="00E6544E" w:rsidRPr="00E6544E" w:rsidRDefault="00E6544E" w:rsidP="00E6544E">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sidRPr="00E6544E">
        <w:rPr>
          <w:rFonts w:eastAsiaTheme="minorEastAsia" w:cstheme="minorHAnsi"/>
          <w:color w:val="000000" w:themeColor="text1"/>
        </w:rPr>
        <w:t>C</w:t>
      </w:r>
      <w:r w:rsidRPr="00E6544E">
        <w:rPr>
          <w:rFonts w:eastAsiaTheme="minorEastAsia" w:cstheme="minorHAnsi"/>
          <w:color w:val="000000" w:themeColor="text1"/>
        </w:rPr>
        <w:tab/>
        <w:t>70-79 %</w:t>
      </w:r>
    </w:p>
    <w:p w14:paraId="20FC67C0" w14:textId="77777777" w:rsidR="00E6544E" w:rsidRPr="00E6544E" w:rsidRDefault="00E6544E" w:rsidP="00E6544E">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sidRPr="00E6544E">
        <w:rPr>
          <w:rFonts w:eastAsiaTheme="minorEastAsia" w:cstheme="minorHAnsi"/>
          <w:color w:val="000000" w:themeColor="text1"/>
        </w:rPr>
        <w:t>D</w:t>
      </w:r>
      <w:r w:rsidRPr="00E6544E">
        <w:rPr>
          <w:rFonts w:eastAsiaTheme="minorEastAsia" w:cstheme="minorHAnsi"/>
          <w:color w:val="000000" w:themeColor="text1"/>
        </w:rPr>
        <w:tab/>
        <w:t>60-69%</w:t>
      </w:r>
    </w:p>
    <w:p w14:paraId="2A7C8FFE" w14:textId="0E24F7EF" w:rsidR="00E6544E" w:rsidRDefault="00E6544E" w:rsidP="00E6544E">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r w:rsidRPr="00E6544E">
        <w:rPr>
          <w:rFonts w:eastAsiaTheme="minorEastAsia" w:cstheme="minorHAnsi"/>
          <w:color w:val="000000" w:themeColor="text1"/>
        </w:rPr>
        <w:t>F</w:t>
      </w:r>
      <w:r w:rsidRPr="00E6544E">
        <w:rPr>
          <w:rFonts w:eastAsiaTheme="minorEastAsia" w:cstheme="minorHAnsi"/>
          <w:color w:val="000000" w:themeColor="text1"/>
        </w:rPr>
        <w:tab/>
        <w:t>0-59%</w:t>
      </w:r>
    </w:p>
    <w:p w14:paraId="6C98653D" w14:textId="77777777" w:rsidR="00E6544E" w:rsidRDefault="00E6544E" w:rsidP="00E6544E">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color w:val="000000" w:themeColor="text1"/>
        </w:rPr>
      </w:pPr>
    </w:p>
    <w:p w14:paraId="79D30E17" w14:textId="2B091E0E" w:rsidR="00100B86" w:rsidRPr="00F72683" w:rsidRDefault="00D01453" w:rsidP="0087335D">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b/>
          <w:bCs/>
          <w:color w:val="000000" w:themeColor="text1"/>
          <w:u w:val="single"/>
        </w:rPr>
      </w:pPr>
      <w:r w:rsidRPr="00F72683">
        <w:rPr>
          <w:rFonts w:eastAsiaTheme="minorEastAsia" w:cstheme="minorHAnsi"/>
          <w:b/>
          <w:bCs/>
          <w:color w:val="000000" w:themeColor="text1"/>
          <w:u w:val="single"/>
        </w:rPr>
        <w:t xml:space="preserve">Policy regarding use </w:t>
      </w:r>
      <w:r w:rsidR="00B431A1" w:rsidRPr="00F72683">
        <w:rPr>
          <w:rFonts w:eastAsiaTheme="minorEastAsia" w:cstheme="minorHAnsi"/>
          <w:b/>
          <w:bCs/>
          <w:color w:val="000000" w:themeColor="text1"/>
          <w:u w:val="single"/>
        </w:rPr>
        <w:t xml:space="preserve">of Generative </w:t>
      </w:r>
      <w:r w:rsidRPr="00F72683">
        <w:rPr>
          <w:rFonts w:eastAsiaTheme="minorEastAsia" w:cstheme="minorHAnsi"/>
          <w:b/>
          <w:bCs/>
          <w:color w:val="000000" w:themeColor="text1"/>
          <w:u w:val="single"/>
        </w:rPr>
        <w:t>Artificial</w:t>
      </w:r>
      <w:r w:rsidR="00B431A1" w:rsidRPr="00F72683">
        <w:rPr>
          <w:rFonts w:eastAsiaTheme="minorEastAsia" w:cstheme="minorHAnsi"/>
          <w:b/>
          <w:bCs/>
          <w:color w:val="000000" w:themeColor="text1"/>
          <w:u w:val="single"/>
        </w:rPr>
        <w:t xml:space="preserve"> Intelligence (</w:t>
      </w:r>
      <w:r w:rsidRPr="00F72683">
        <w:rPr>
          <w:rFonts w:eastAsiaTheme="minorEastAsia" w:cstheme="minorHAnsi"/>
          <w:b/>
          <w:bCs/>
          <w:color w:val="000000" w:themeColor="text1"/>
          <w:u w:val="single"/>
        </w:rPr>
        <w:t>GenAI)</w:t>
      </w:r>
    </w:p>
    <w:p w14:paraId="194AD5FE" w14:textId="54507082" w:rsidR="001B3138" w:rsidRDefault="001B3138" w:rsidP="001B3138">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i/>
          <w:iCs/>
          <w:color w:val="000000" w:themeColor="text1"/>
        </w:rPr>
      </w:pPr>
      <w:r w:rsidRPr="001B3138">
        <w:rPr>
          <w:rFonts w:eastAsiaTheme="minorEastAsia" w:cstheme="minorHAnsi"/>
          <w:i/>
          <w:iCs/>
          <w:color w:val="000000" w:themeColor="text1"/>
        </w:rPr>
        <w:t>In this course, I want you to engage deeply with the materials and develop your own critical thinking and writing skills. For this reason</w:t>
      </w:r>
      <w:r w:rsidRPr="002A0C25">
        <w:rPr>
          <w:rFonts w:eastAsiaTheme="minorEastAsia" w:cstheme="minorHAnsi"/>
          <w:b/>
          <w:bCs/>
          <w:i/>
          <w:iCs/>
          <w:color w:val="000000" w:themeColor="text1"/>
          <w:u w:val="single"/>
        </w:rPr>
        <w:t>, the use of Gen</w:t>
      </w:r>
      <w:r w:rsidR="008427C2" w:rsidRPr="002A0C25">
        <w:rPr>
          <w:rFonts w:eastAsiaTheme="minorEastAsia" w:cstheme="minorHAnsi"/>
          <w:b/>
          <w:bCs/>
          <w:i/>
          <w:iCs/>
          <w:color w:val="000000" w:themeColor="text1"/>
          <w:u w:val="single"/>
        </w:rPr>
        <w:t>AI</w:t>
      </w:r>
      <w:r w:rsidRPr="002A0C25">
        <w:rPr>
          <w:rFonts w:eastAsiaTheme="minorEastAsia" w:cstheme="minorHAnsi"/>
          <w:b/>
          <w:bCs/>
          <w:i/>
          <w:iCs/>
          <w:color w:val="000000" w:themeColor="text1"/>
          <w:u w:val="single"/>
        </w:rPr>
        <w:t xml:space="preserve"> is not permitted</w:t>
      </w:r>
      <w:r w:rsidRPr="001B3138">
        <w:rPr>
          <w:rFonts w:eastAsiaTheme="minorEastAsia" w:cstheme="minorHAnsi"/>
          <w:i/>
          <w:iCs/>
          <w:color w:val="000000" w:themeColor="text1"/>
        </w:rPr>
        <w:t xml:space="preserve">. While these tools can be helpful in some contexts, they </w:t>
      </w:r>
      <w:r w:rsidRPr="001B3138">
        <w:rPr>
          <w:rFonts w:eastAsiaTheme="minorEastAsia" w:cstheme="minorHAnsi"/>
          <w:i/>
          <w:iCs/>
          <w:color w:val="000000" w:themeColor="text1"/>
        </w:rPr>
        <w:lastRenderedPageBreak/>
        <w:t xml:space="preserve">do not align with our goal of fostering the development of your independent thinking. Using GenAI to complete any part of an assignment, exam, or coursework will be considered a violation of academic integrity, as it prevents the development of your own skills, and will be addressed according to the </w:t>
      </w:r>
      <w:hyperlink r:id="rId22" w:history="1">
        <w:r w:rsidRPr="001B3138">
          <w:rPr>
            <w:rStyle w:val="Hyperlink"/>
            <w:rFonts w:eastAsiaTheme="minorEastAsia" w:cstheme="minorHAnsi"/>
            <w:i/>
            <w:iCs/>
          </w:rPr>
          <w:t>Student Academic Integrity policy</w:t>
        </w:r>
      </w:hyperlink>
      <w:r w:rsidRPr="001B3138">
        <w:rPr>
          <w:rFonts w:eastAsiaTheme="minorEastAsia" w:cstheme="minorHAnsi"/>
          <w:i/>
          <w:iCs/>
          <w:color w:val="000000" w:themeColor="text1"/>
        </w:rPr>
        <w:t xml:space="preserve"> (</w:t>
      </w:r>
      <w:hyperlink r:id="rId23" w:history="1">
        <w:r w:rsidR="00D01453" w:rsidRPr="001B3138">
          <w:rPr>
            <w:rStyle w:val="Hyperlink"/>
            <w:rFonts w:eastAsiaTheme="minorEastAsia" w:cstheme="minorHAnsi"/>
            <w:i/>
            <w:iCs/>
          </w:rPr>
          <w:t>https://policy.unt.edu/policy/06-003</w:t>
        </w:r>
      </w:hyperlink>
      <w:r w:rsidRPr="001B3138">
        <w:rPr>
          <w:rFonts w:eastAsiaTheme="minorEastAsia" w:cstheme="minorHAnsi"/>
          <w:i/>
          <w:iCs/>
          <w:color w:val="000000" w:themeColor="text1"/>
        </w:rPr>
        <w:t>).</w:t>
      </w:r>
    </w:p>
    <w:p w14:paraId="7208486B" w14:textId="77777777" w:rsidR="00D01453" w:rsidRDefault="00D01453" w:rsidP="001B3138">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i/>
          <w:iCs/>
          <w:color w:val="000000" w:themeColor="text1"/>
        </w:rPr>
      </w:pPr>
    </w:p>
    <w:p w14:paraId="6B3EB56B" w14:textId="3DCD3ADD" w:rsidR="004978EF" w:rsidRDefault="0026609C" w:rsidP="004978EF">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i/>
          <w:iCs/>
          <w:color w:val="000000" w:themeColor="text1"/>
        </w:rPr>
      </w:pPr>
      <w:r>
        <w:rPr>
          <w:rFonts w:eastAsiaTheme="minorEastAsia" w:cstheme="minorHAnsi"/>
          <w:i/>
          <w:iCs/>
          <w:color w:val="000000" w:themeColor="text1"/>
        </w:rPr>
        <w:t>Late work:</w:t>
      </w:r>
      <w:r w:rsidR="007519AE">
        <w:rPr>
          <w:rFonts w:eastAsiaTheme="minorEastAsia" w:cstheme="minorHAnsi"/>
          <w:i/>
          <w:iCs/>
          <w:color w:val="000000" w:themeColor="text1"/>
        </w:rPr>
        <w:t xml:space="preserve"> </w:t>
      </w:r>
      <w:r w:rsidR="004978EF" w:rsidRPr="004978EF">
        <w:rPr>
          <w:rFonts w:eastAsiaTheme="minorEastAsia" w:cstheme="minorHAnsi"/>
          <w:i/>
          <w:iCs/>
          <w:color w:val="000000" w:themeColor="text1"/>
        </w:rPr>
        <w:t xml:space="preserve">All work is expected to be submitted by the designated due date. Late assignments will be docked 5% for each day late (2 days late: 10% deduction, 3 days late: 15% deduction, etc.) Therefore, late assignments should be </w:t>
      </w:r>
      <w:r w:rsidR="008504D4">
        <w:rPr>
          <w:rFonts w:eastAsiaTheme="minorEastAsia" w:cstheme="minorHAnsi"/>
          <w:i/>
          <w:iCs/>
          <w:color w:val="000000" w:themeColor="text1"/>
        </w:rPr>
        <w:t>posted</w:t>
      </w:r>
      <w:r w:rsidR="004978EF" w:rsidRPr="004978EF">
        <w:rPr>
          <w:rFonts w:eastAsiaTheme="minorEastAsia" w:cstheme="minorHAnsi"/>
          <w:i/>
          <w:iCs/>
          <w:color w:val="000000" w:themeColor="text1"/>
        </w:rPr>
        <w:t xml:space="preserve"> as soon as they are completed </w:t>
      </w:r>
      <w:proofErr w:type="gramStart"/>
      <w:r w:rsidR="004978EF" w:rsidRPr="004978EF">
        <w:rPr>
          <w:rFonts w:eastAsiaTheme="minorEastAsia" w:cstheme="minorHAnsi"/>
          <w:i/>
          <w:iCs/>
          <w:color w:val="000000" w:themeColor="text1"/>
        </w:rPr>
        <w:t>in order to</w:t>
      </w:r>
      <w:proofErr w:type="gramEnd"/>
      <w:r w:rsidR="004978EF" w:rsidRPr="004978EF">
        <w:rPr>
          <w:rFonts w:eastAsiaTheme="minorEastAsia" w:cstheme="minorHAnsi"/>
          <w:i/>
          <w:iCs/>
          <w:color w:val="000000" w:themeColor="text1"/>
        </w:rPr>
        <w:t xml:space="preserve"> avoid further grade penalty.</w:t>
      </w:r>
    </w:p>
    <w:p w14:paraId="1C0FEE4E" w14:textId="77777777" w:rsidR="00982B28" w:rsidRDefault="00982B28" w:rsidP="004978EF">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i/>
          <w:iCs/>
          <w:color w:val="000000" w:themeColor="text1"/>
        </w:rPr>
      </w:pPr>
    </w:p>
    <w:p w14:paraId="441F5138" w14:textId="6DC13053" w:rsidR="00354CF2" w:rsidRPr="004978EF" w:rsidRDefault="00354CF2" w:rsidP="004978EF">
      <w:pPr>
        <w:pBdr>
          <w:top w:val="single" w:sz="4" w:space="1" w:color="auto"/>
          <w:left w:val="single" w:sz="4" w:space="4" w:color="auto"/>
          <w:bottom w:val="single" w:sz="4" w:space="1" w:color="auto"/>
          <w:right w:val="single" w:sz="4" w:space="4" w:color="auto"/>
        </w:pBdr>
        <w:shd w:val="clear" w:color="auto" w:fill="EAF4D7" w:themeFill="accent1" w:themeFillTint="33"/>
        <w:spacing w:after="0" w:line="240" w:lineRule="auto"/>
        <w:rPr>
          <w:rFonts w:eastAsiaTheme="minorEastAsia" w:cstheme="minorHAnsi"/>
          <w:i/>
          <w:iCs/>
          <w:color w:val="000000" w:themeColor="text1"/>
        </w:rPr>
      </w:pPr>
      <w:r>
        <w:rPr>
          <w:rFonts w:eastAsiaTheme="minorEastAsia" w:cstheme="minorHAnsi"/>
          <w:i/>
          <w:iCs/>
          <w:color w:val="000000" w:themeColor="text1"/>
        </w:rPr>
        <w:t xml:space="preserve">Lastly, </w:t>
      </w:r>
      <w:r w:rsidR="009A131B">
        <w:rPr>
          <w:rFonts w:eastAsiaTheme="minorEastAsia" w:cstheme="minorHAnsi"/>
          <w:i/>
          <w:iCs/>
          <w:color w:val="000000" w:themeColor="text1"/>
        </w:rPr>
        <w:t xml:space="preserve">I expect all my students to abide by the </w:t>
      </w:r>
      <w:r w:rsidRPr="00354CF2">
        <w:rPr>
          <w:rFonts w:eastAsiaTheme="minorEastAsia" w:cstheme="minorHAnsi"/>
          <w:i/>
          <w:iCs/>
          <w:color w:val="000000" w:themeColor="text1"/>
        </w:rPr>
        <w:t xml:space="preserve">Honor Code: “I commit myself to honor, integrity, and responsibility as a student representing the University of North Texas community. I understand and pledge to uphold academic integrity as set forth by </w:t>
      </w:r>
      <w:hyperlink r:id="rId24" w:history="1">
        <w:r w:rsidRPr="00354CF2">
          <w:rPr>
            <w:rStyle w:val="Hyperlink"/>
            <w:rFonts w:eastAsiaTheme="minorEastAsia" w:cstheme="minorHAnsi"/>
            <w:i/>
            <w:iCs/>
          </w:rPr>
          <w:t>UNT Student Academic Integrity Policy, 06.003</w:t>
        </w:r>
      </w:hyperlink>
      <w:r w:rsidRPr="00354CF2">
        <w:rPr>
          <w:rFonts w:eastAsiaTheme="minorEastAsia" w:cstheme="minorHAnsi"/>
          <w:i/>
          <w:iCs/>
          <w:color w:val="000000" w:themeColor="text1"/>
        </w:rPr>
        <w:t xml:space="preserve"> (</w:t>
      </w:r>
      <w:hyperlink r:id="rId25" w:history="1">
        <w:r w:rsidRPr="00354CF2">
          <w:rPr>
            <w:rStyle w:val="Hyperlink"/>
            <w:rFonts w:eastAsiaTheme="minorEastAsia" w:cstheme="minorHAnsi"/>
            <w:i/>
            <w:iCs/>
          </w:rPr>
          <w:t>https://policy.unt.edu/policy/06-003</w:t>
        </w:r>
      </w:hyperlink>
      <w:r w:rsidRPr="00354CF2">
        <w:rPr>
          <w:rFonts w:eastAsiaTheme="minorEastAsia" w:cstheme="minorHAnsi"/>
          <w:i/>
          <w:iCs/>
          <w:color w:val="000000" w:themeColor="text1"/>
        </w:rPr>
        <w:t>). I affirm that the work I submit will always be my own, and the support I provide and receive will always be honorable.”</w:t>
      </w:r>
    </w:p>
    <w:p w14:paraId="1888A7DB" w14:textId="77777777" w:rsidR="0087335D" w:rsidRDefault="0087335D" w:rsidP="0087335D">
      <w:pPr>
        <w:spacing w:after="0" w:line="240" w:lineRule="auto"/>
        <w:rPr>
          <w:rFonts w:eastAsiaTheme="minorEastAsia"/>
        </w:rPr>
      </w:pPr>
    </w:p>
    <w:p w14:paraId="4C63807D" w14:textId="140AF1D1" w:rsidR="00162DBA" w:rsidRPr="000B55A4" w:rsidRDefault="00162DBA" w:rsidP="000B55A4">
      <w:pPr>
        <w:pStyle w:val="Heading2"/>
      </w:pPr>
      <w:r w:rsidRPr="000B55A4">
        <w:t xml:space="preserve">Attendance and Participation  </w:t>
      </w:r>
    </w:p>
    <w:p w14:paraId="69474D3E" w14:textId="77777777" w:rsidR="00A6522D" w:rsidRDefault="003D076E" w:rsidP="00A6522D">
      <w:pPr>
        <w:pBdr>
          <w:top w:val="single" w:sz="4" w:space="1" w:color="auto"/>
          <w:left w:val="single" w:sz="4" w:space="4" w:color="auto"/>
          <w:bottom w:val="single" w:sz="4" w:space="1" w:color="auto"/>
          <w:right w:val="single" w:sz="4" w:space="4" w:color="auto"/>
        </w:pBdr>
        <w:shd w:val="clear" w:color="auto" w:fill="EAF4D7" w:themeFill="accent1" w:themeFillTint="33"/>
        <w:spacing w:after="240" w:line="240" w:lineRule="auto"/>
        <w:rPr>
          <w:rFonts w:eastAsiaTheme="minorEastAsia" w:cstheme="minorHAnsi"/>
          <w:i/>
          <w:iCs/>
        </w:rPr>
      </w:pPr>
      <w:r w:rsidRPr="003D076E">
        <w:rPr>
          <w:rFonts w:eastAsiaTheme="minorEastAsia" w:cstheme="minorHAnsi"/>
          <w:i/>
          <w:iCs/>
        </w:rPr>
        <w:t xml:space="preserve">This course relies heavily on active participation and a congenial, intellectually stimulating classroom environment. Your attendance and engagement are essential to achieving the course’s learning outcomes. </w:t>
      </w:r>
    </w:p>
    <w:p w14:paraId="5F45994A" w14:textId="77777777" w:rsidR="00E136D9" w:rsidRPr="003D076E" w:rsidRDefault="00E136D9" w:rsidP="00E136D9">
      <w:pPr>
        <w:pBdr>
          <w:top w:val="single" w:sz="4" w:space="1" w:color="auto"/>
          <w:left w:val="single" w:sz="4" w:space="4" w:color="auto"/>
          <w:bottom w:val="single" w:sz="4" w:space="1" w:color="auto"/>
          <w:right w:val="single" w:sz="4" w:space="4" w:color="auto"/>
        </w:pBdr>
        <w:shd w:val="clear" w:color="auto" w:fill="EAF4D7" w:themeFill="accent1" w:themeFillTint="33"/>
        <w:spacing w:after="240" w:line="240" w:lineRule="auto"/>
        <w:rPr>
          <w:rFonts w:eastAsiaTheme="minorEastAsia" w:cstheme="minorHAnsi"/>
          <w:i/>
          <w:iCs/>
        </w:rPr>
      </w:pPr>
      <w:r>
        <w:rPr>
          <w:rFonts w:eastAsiaTheme="minorEastAsia" w:cstheme="minorHAnsi"/>
          <w:i/>
          <w:iCs/>
          <w:color w:val="000000" w:themeColor="text1"/>
        </w:rPr>
        <w:t xml:space="preserve">You </w:t>
      </w:r>
      <w:r w:rsidRPr="003D076E">
        <w:rPr>
          <w:rFonts w:eastAsiaTheme="minorEastAsia" w:cstheme="minorHAnsi"/>
          <w:i/>
          <w:iCs/>
        </w:rPr>
        <w:t xml:space="preserve">are expected to attend every class unless you have a university-excused absence, such as active military service, </w:t>
      </w:r>
      <w:r>
        <w:rPr>
          <w:rFonts w:eastAsiaTheme="minorEastAsia" w:cstheme="minorHAnsi"/>
          <w:i/>
          <w:iCs/>
        </w:rPr>
        <w:t xml:space="preserve">a family loss, </w:t>
      </w:r>
      <w:r w:rsidRPr="003D076E">
        <w:rPr>
          <w:rFonts w:eastAsiaTheme="minorEastAsia" w:cstheme="minorHAnsi"/>
          <w:i/>
          <w:iCs/>
        </w:rPr>
        <w:t xml:space="preserve">a religious holy day, or participation in an official university function, as outlined in the Student Attendance and Authorized Absences Policy (PDF): </w:t>
      </w:r>
      <w:hyperlink r:id="rId26" w:tgtFrame="_new" w:history="1">
        <w:r w:rsidRPr="003D076E">
          <w:rPr>
            <w:rStyle w:val="Hyperlink"/>
            <w:rFonts w:eastAsiaTheme="minorEastAsia" w:cstheme="minorHAnsi"/>
            <w:i/>
            <w:iCs/>
          </w:rPr>
          <w:t>https://policy.unt.edu/policy/06-039</w:t>
        </w:r>
      </w:hyperlink>
      <w:r w:rsidRPr="003D076E">
        <w:rPr>
          <w:rFonts w:eastAsiaTheme="minorEastAsia" w:cstheme="minorHAnsi"/>
          <w:i/>
          <w:iCs/>
        </w:rPr>
        <w:t>.</w:t>
      </w:r>
    </w:p>
    <w:p w14:paraId="744D74FA" w14:textId="77777777" w:rsidR="00936623" w:rsidRDefault="00A6522D" w:rsidP="003D076E">
      <w:pPr>
        <w:pBdr>
          <w:top w:val="single" w:sz="4" w:space="1" w:color="auto"/>
          <w:left w:val="single" w:sz="4" w:space="4" w:color="auto"/>
          <w:bottom w:val="single" w:sz="4" w:space="1" w:color="auto"/>
          <w:right w:val="single" w:sz="4" w:space="4" w:color="auto"/>
        </w:pBdr>
        <w:shd w:val="clear" w:color="auto" w:fill="EAF4D7" w:themeFill="accent1" w:themeFillTint="33"/>
        <w:spacing w:after="240" w:line="240" w:lineRule="auto"/>
        <w:rPr>
          <w:rFonts w:eastAsiaTheme="minorEastAsia" w:cstheme="minorHAnsi"/>
          <w:i/>
          <w:iCs/>
        </w:rPr>
      </w:pPr>
      <w:r w:rsidRPr="00982B28">
        <w:rPr>
          <w:rFonts w:eastAsiaTheme="minorEastAsia" w:cstheme="minorHAnsi"/>
          <w:i/>
          <w:iCs/>
          <w:color w:val="000000" w:themeColor="text1"/>
        </w:rPr>
        <w:t xml:space="preserve">I will be </w:t>
      </w:r>
      <w:r>
        <w:rPr>
          <w:rFonts w:eastAsiaTheme="minorEastAsia" w:cstheme="minorHAnsi"/>
          <w:i/>
          <w:iCs/>
          <w:color w:val="000000" w:themeColor="text1"/>
        </w:rPr>
        <w:t xml:space="preserve">taking </w:t>
      </w:r>
      <w:r w:rsidRPr="00982B28">
        <w:rPr>
          <w:rFonts w:eastAsiaTheme="minorEastAsia" w:cstheme="minorHAnsi"/>
          <w:i/>
          <w:iCs/>
          <w:color w:val="000000" w:themeColor="text1"/>
        </w:rPr>
        <w:t xml:space="preserve">attendance </w:t>
      </w:r>
      <w:r>
        <w:rPr>
          <w:rFonts w:eastAsiaTheme="minorEastAsia" w:cstheme="minorHAnsi"/>
          <w:i/>
          <w:iCs/>
          <w:color w:val="000000" w:themeColor="text1"/>
        </w:rPr>
        <w:t>in</w:t>
      </w:r>
      <w:r w:rsidRPr="00982B28">
        <w:rPr>
          <w:rFonts w:eastAsiaTheme="minorEastAsia" w:cstheme="minorHAnsi"/>
          <w:i/>
          <w:iCs/>
          <w:color w:val="000000" w:themeColor="text1"/>
        </w:rPr>
        <w:t xml:space="preserve"> every class. You get a free pass for up to </w:t>
      </w:r>
      <w:r>
        <w:rPr>
          <w:rFonts w:eastAsiaTheme="minorEastAsia" w:cstheme="minorHAnsi"/>
          <w:i/>
          <w:iCs/>
          <w:color w:val="000000" w:themeColor="text1"/>
        </w:rPr>
        <w:t>4</w:t>
      </w:r>
      <w:r w:rsidRPr="00982B28">
        <w:rPr>
          <w:rFonts w:eastAsiaTheme="minorEastAsia" w:cstheme="minorHAnsi"/>
          <w:i/>
          <w:iCs/>
          <w:color w:val="000000" w:themeColor="text1"/>
        </w:rPr>
        <w:t xml:space="preserve"> classes, but after that, you will lose 5% of your attendance grade for every further unexcused absence</w:t>
      </w:r>
      <w:r w:rsidR="00E136D9">
        <w:rPr>
          <w:rFonts w:eastAsiaTheme="minorEastAsia" w:cstheme="minorHAnsi"/>
          <w:i/>
          <w:iCs/>
          <w:color w:val="000000" w:themeColor="text1"/>
        </w:rPr>
        <w:t xml:space="preserve">. </w:t>
      </w:r>
      <w:r w:rsidR="003D076E" w:rsidRPr="003D076E">
        <w:rPr>
          <w:rFonts w:eastAsiaTheme="minorEastAsia" w:cstheme="minorHAnsi"/>
          <w:i/>
          <w:iCs/>
        </w:rPr>
        <w:t xml:space="preserve">If you are unable to attend class due to an emergency, please notify me as soon as possible. </w:t>
      </w:r>
    </w:p>
    <w:p w14:paraId="5C282792" w14:textId="7596C80A" w:rsidR="003D076E" w:rsidRDefault="003D076E" w:rsidP="003D076E">
      <w:pPr>
        <w:pBdr>
          <w:top w:val="single" w:sz="4" w:space="1" w:color="auto"/>
          <w:left w:val="single" w:sz="4" w:space="4" w:color="auto"/>
          <w:bottom w:val="single" w:sz="4" w:space="1" w:color="auto"/>
          <w:right w:val="single" w:sz="4" w:space="4" w:color="auto"/>
        </w:pBdr>
        <w:shd w:val="clear" w:color="auto" w:fill="EAF4D7" w:themeFill="accent1" w:themeFillTint="33"/>
        <w:spacing w:after="240" w:line="240" w:lineRule="auto"/>
        <w:rPr>
          <w:rFonts w:eastAsiaTheme="minorEastAsia" w:cstheme="minorHAnsi"/>
          <w:i/>
          <w:iCs/>
        </w:rPr>
      </w:pPr>
      <w:r w:rsidRPr="003D076E">
        <w:rPr>
          <w:rFonts w:eastAsiaTheme="minorEastAsia" w:cstheme="minorHAnsi"/>
          <w:i/>
          <w:iCs/>
        </w:rPr>
        <w:t>Your safety and well-being are important to me.</w:t>
      </w:r>
      <w:r w:rsidR="00936623">
        <w:rPr>
          <w:rFonts w:eastAsiaTheme="minorEastAsia" w:cstheme="minorHAnsi"/>
          <w:i/>
          <w:iCs/>
        </w:rPr>
        <w:t xml:space="preserve"> </w:t>
      </w:r>
      <w:r w:rsidRPr="003D076E">
        <w:rPr>
          <w:rFonts w:eastAsiaTheme="minorEastAsia" w:cstheme="minorHAnsi"/>
          <w:i/>
          <w:iCs/>
        </w:rPr>
        <w:t>I also have great respect for students who are balancing coursework with caregiving responsibilities. If challenges</w:t>
      </w:r>
      <w:r w:rsidR="008B15CF" w:rsidRPr="003D076E">
        <w:rPr>
          <w:rFonts w:eastAsiaTheme="minorEastAsia" w:cstheme="minorHAnsi"/>
          <w:i/>
          <w:iCs/>
        </w:rPr>
        <w:t xml:space="preserve"> arise</w:t>
      </w:r>
      <w:r w:rsidR="008B15CF">
        <w:rPr>
          <w:rFonts w:eastAsiaTheme="minorEastAsia" w:cstheme="minorHAnsi"/>
          <w:i/>
          <w:iCs/>
        </w:rPr>
        <w:t xml:space="preserve">, that </w:t>
      </w:r>
      <w:r w:rsidRPr="003D076E">
        <w:rPr>
          <w:rFonts w:eastAsiaTheme="minorEastAsia" w:cstheme="minorHAnsi"/>
          <w:i/>
          <w:iCs/>
        </w:rPr>
        <w:t>require you to miss a class, please reach out to me. When possible, I am willing to offer flexibility to support your academic success.</w:t>
      </w:r>
    </w:p>
    <w:p w14:paraId="039DD5A1" w14:textId="288B2F12" w:rsidR="00A6522D" w:rsidRPr="00A6522D" w:rsidRDefault="00A6522D" w:rsidP="00A6522D">
      <w:pPr>
        <w:pBdr>
          <w:top w:val="single" w:sz="4" w:space="1" w:color="auto"/>
          <w:left w:val="single" w:sz="4" w:space="4" w:color="auto"/>
          <w:bottom w:val="single" w:sz="4" w:space="1" w:color="auto"/>
          <w:right w:val="single" w:sz="4" w:space="4" w:color="auto"/>
        </w:pBdr>
        <w:shd w:val="clear" w:color="auto" w:fill="EAF4D7" w:themeFill="accent1" w:themeFillTint="33"/>
        <w:spacing w:after="240" w:line="240" w:lineRule="auto"/>
        <w:rPr>
          <w:rFonts w:eastAsiaTheme="minorEastAsia" w:cstheme="minorHAnsi"/>
          <w:i/>
          <w:iCs/>
        </w:rPr>
      </w:pPr>
      <w:r w:rsidRPr="004978EF">
        <w:rPr>
          <w:rFonts w:eastAsiaTheme="minorEastAsia" w:cstheme="minorHAnsi"/>
          <w:i/>
          <w:iCs/>
          <w:color w:val="000000" w:themeColor="text1"/>
        </w:rPr>
        <w:t>In all cases, timely communication with</w:t>
      </w:r>
      <w:r>
        <w:rPr>
          <w:rFonts w:eastAsiaTheme="minorEastAsia" w:cstheme="minorHAnsi"/>
          <w:i/>
          <w:iCs/>
          <w:color w:val="000000" w:themeColor="text1"/>
        </w:rPr>
        <w:t xml:space="preserve"> me</w:t>
      </w:r>
      <w:r w:rsidRPr="004978EF">
        <w:rPr>
          <w:rFonts w:eastAsiaTheme="minorEastAsia" w:cstheme="minorHAnsi"/>
          <w:i/>
          <w:iCs/>
          <w:color w:val="000000" w:themeColor="text1"/>
        </w:rPr>
        <w:t xml:space="preserve"> is key</w:t>
      </w:r>
      <w:r>
        <w:rPr>
          <w:rFonts w:eastAsiaTheme="minorEastAsia" w:cstheme="minorHAnsi"/>
          <w:i/>
          <w:iCs/>
          <w:color w:val="000000" w:themeColor="text1"/>
        </w:rPr>
        <w:t>, so that we can</w:t>
      </w:r>
      <w:r w:rsidR="00E136D9">
        <w:rPr>
          <w:rFonts w:eastAsiaTheme="minorEastAsia" w:cstheme="minorHAnsi"/>
          <w:i/>
          <w:iCs/>
          <w:color w:val="000000" w:themeColor="text1"/>
        </w:rPr>
        <w:t xml:space="preserve"> make </w:t>
      </w:r>
      <w:r w:rsidR="00936623">
        <w:rPr>
          <w:rFonts w:eastAsiaTheme="minorEastAsia" w:cstheme="minorHAnsi"/>
          <w:i/>
          <w:iCs/>
          <w:color w:val="000000" w:themeColor="text1"/>
        </w:rPr>
        <w:t>sure your lost class time is</w:t>
      </w:r>
      <w:r w:rsidR="00050A1C">
        <w:rPr>
          <w:rFonts w:eastAsiaTheme="minorEastAsia" w:cstheme="minorHAnsi"/>
          <w:i/>
          <w:iCs/>
          <w:color w:val="000000" w:themeColor="text1"/>
        </w:rPr>
        <w:t xml:space="preserve"> minimized. </w:t>
      </w:r>
    </w:p>
    <w:p w14:paraId="0CE68C37" w14:textId="77777777" w:rsidR="00A6522D" w:rsidRPr="003D076E" w:rsidRDefault="00A6522D" w:rsidP="003D076E">
      <w:pPr>
        <w:pBdr>
          <w:top w:val="single" w:sz="4" w:space="1" w:color="auto"/>
          <w:left w:val="single" w:sz="4" w:space="4" w:color="auto"/>
          <w:bottom w:val="single" w:sz="4" w:space="1" w:color="auto"/>
          <w:right w:val="single" w:sz="4" w:space="4" w:color="auto"/>
        </w:pBdr>
        <w:shd w:val="clear" w:color="auto" w:fill="EAF4D7" w:themeFill="accent1" w:themeFillTint="33"/>
        <w:spacing w:after="240" w:line="240" w:lineRule="auto"/>
        <w:rPr>
          <w:rFonts w:eastAsiaTheme="minorEastAsia" w:cstheme="minorHAnsi"/>
          <w:i/>
          <w:iCs/>
        </w:rPr>
      </w:pPr>
    </w:p>
    <w:sectPr w:rsidR="00A6522D" w:rsidRPr="003D076E" w:rsidSect="006D5C21">
      <w:headerReference w:type="default" r:id="rId27"/>
      <w:footerReference w:type="default" r:id="rId2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ACCA3" w14:textId="77777777" w:rsidR="00782B61" w:rsidRDefault="00782B61" w:rsidP="00F41A70">
      <w:pPr>
        <w:spacing w:after="0" w:line="240" w:lineRule="auto"/>
      </w:pPr>
      <w:r>
        <w:separator/>
      </w:r>
    </w:p>
  </w:endnote>
  <w:endnote w:type="continuationSeparator" w:id="0">
    <w:p w14:paraId="1FF6B72C" w14:textId="77777777" w:rsidR="00782B61" w:rsidRDefault="00782B61" w:rsidP="00F41A70">
      <w:pPr>
        <w:spacing w:after="0" w:line="240" w:lineRule="auto"/>
      </w:pPr>
      <w:r>
        <w:continuationSeparator/>
      </w:r>
    </w:p>
  </w:endnote>
  <w:endnote w:type="continuationNotice" w:id="1">
    <w:p w14:paraId="171BB722" w14:textId="77777777" w:rsidR="00782B61" w:rsidRDefault="00782B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19CC4283" w:rsidR="00F41A70" w:rsidRDefault="5167209C" w:rsidP="00350D7B">
        <w:pPr>
          <w:pStyle w:val="Footer"/>
          <w:jc w:val="right"/>
        </w:pPr>
        <w:r>
          <w:t xml:space="preserve">University of North Texas | </w:t>
        </w:r>
        <w:r w:rsidR="005F1992">
          <w:t>08.13.</w:t>
        </w:r>
        <w:r w:rsidR="00124FCB">
          <w:t>202</w:t>
        </w:r>
        <w:r w:rsidR="00A80632">
          <w:t>6</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364D4" w14:textId="77777777" w:rsidR="00782B61" w:rsidRDefault="00782B61" w:rsidP="00F41A70">
      <w:pPr>
        <w:spacing w:after="0" w:line="240" w:lineRule="auto"/>
      </w:pPr>
      <w:r>
        <w:separator/>
      </w:r>
    </w:p>
  </w:footnote>
  <w:footnote w:type="continuationSeparator" w:id="0">
    <w:p w14:paraId="1731E270" w14:textId="77777777" w:rsidR="00782B61" w:rsidRDefault="00782B61" w:rsidP="00F41A70">
      <w:pPr>
        <w:spacing w:after="0" w:line="240" w:lineRule="auto"/>
      </w:pPr>
      <w:r>
        <w:continuationSeparator/>
      </w:r>
    </w:p>
  </w:footnote>
  <w:footnote w:type="continuationNotice" w:id="1">
    <w:p w14:paraId="7F1B6512" w14:textId="77777777" w:rsidR="00782B61" w:rsidRDefault="00782B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EF10405" w14:paraId="5F425B9F" w14:textId="77777777" w:rsidTr="0EF10405">
      <w:trPr>
        <w:trHeight w:val="300"/>
      </w:trPr>
      <w:tc>
        <w:tcPr>
          <w:tcW w:w="3360" w:type="dxa"/>
        </w:tcPr>
        <w:p w14:paraId="3309C888" w14:textId="6AA8EE0D" w:rsidR="0EF10405" w:rsidRDefault="0EF10405" w:rsidP="0EF10405">
          <w:pPr>
            <w:pStyle w:val="Header"/>
            <w:ind w:left="-115"/>
          </w:pPr>
        </w:p>
      </w:tc>
      <w:tc>
        <w:tcPr>
          <w:tcW w:w="3360" w:type="dxa"/>
        </w:tcPr>
        <w:p w14:paraId="6CC16B5A" w14:textId="29BDB3E0" w:rsidR="0EF10405" w:rsidRDefault="0EF10405" w:rsidP="0EF10405">
          <w:pPr>
            <w:pStyle w:val="Header"/>
            <w:jc w:val="center"/>
          </w:pPr>
        </w:p>
      </w:tc>
      <w:tc>
        <w:tcPr>
          <w:tcW w:w="3360" w:type="dxa"/>
        </w:tcPr>
        <w:p w14:paraId="243AA4A2" w14:textId="180540C3" w:rsidR="0EF10405" w:rsidRDefault="0EF10405" w:rsidP="0EF10405">
          <w:pPr>
            <w:pStyle w:val="Header"/>
            <w:ind w:right="-115"/>
            <w:jc w:val="right"/>
          </w:pPr>
        </w:p>
      </w:tc>
    </w:tr>
  </w:tbl>
  <w:p w14:paraId="1EF72174" w14:textId="0744194B" w:rsidR="00A13BE2" w:rsidRDefault="00A13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4578E9"/>
    <w:multiLevelType w:val="hybridMultilevel"/>
    <w:tmpl w:val="B0BC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18" w15:restartNumberingAfterBreak="0">
    <w:nsid w:val="49B0272E"/>
    <w:multiLevelType w:val="hybridMultilevel"/>
    <w:tmpl w:val="74321F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D92B47"/>
    <w:multiLevelType w:val="hybridMultilevel"/>
    <w:tmpl w:val="A9665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2A7D6F"/>
    <w:multiLevelType w:val="hybridMultilevel"/>
    <w:tmpl w:val="A82E80FC"/>
    <w:lvl w:ilvl="0" w:tplc="C9E63200">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8ECE8A0">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8BC3162">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DC69760">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E4D490">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514CFE2">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110B354">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C8C763A">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1FE914A">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9876297">
    <w:abstractNumId w:val="34"/>
  </w:num>
  <w:num w:numId="2" w16cid:durableId="1397119488">
    <w:abstractNumId w:val="31"/>
  </w:num>
  <w:num w:numId="3" w16cid:durableId="1757823624">
    <w:abstractNumId w:val="38"/>
  </w:num>
  <w:num w:numId="4" w16cid:durableId="551232803">
    <w:abstractNumId w:val="0"/>
  </w:num>
  <w:num w:numId="5" w16cid:durableId="287972995">
    <w:abstractNumId w:val="25"/>
  </w:num>
  <w:num w:numId="6" w16cid:durableId="2120251775">
    <w:abstractNumId w:val="19"/>
  </w:num>
  <w:num w:numId="7" w16cid:durableId="751897314">
    <w:abstractNumId w:val="16"/>
  </w:num>
  <w:num w:numId="8" w16cid:durableId="676615659">
    <w:abstractNumId w:val="8"/>
  </w:num>
  <w:num w:numId="9" w16cid:durableId="1441486621">
    <w:abstractNumId w:val="4"/>
  </w:num>
  <w:num w:numId="10" w16cid:durableId="1453090834">
    <w:abstractNumId w:val="26"/>
  </w:num>
  <w:num w:numId="11" w16cid:durableId="900140371">
    <w:abstractNumId w:val="14"/>
  </w:num>
  <w:num w:numId="12" w16cid:durableId="2073574840">
    <w:abstractNumId w:val="37"/>
  </w:num>
  <w:num w:numId="13" w16cid:durableId="676930358">
    <w:abstractNumId w:val="29"/>
  </w:num>
  <w:num w:numId="14" w16cid:durableId="494221341">
    <w:abstractNumId w:val="2"/>
  </w:num>
  <w:num w:numId="15" w16cid:durableId="475029785">
    <w:abstractNumId w:val="1"/>
  </w:num>
  <w:num w:numId="16" w16cid:durableId="7563734">
    <w:abstractNumId w:val="10"/>
  </w:num>
  <w:num w:numId="17" w16cid:durableId="1299140380">
    <w:abstractNumId w:val="30"/>
  </w:num>
  <w:num w:numId="18" w16cid:durableId="1967857140">
    <w:abstractNumId w:val="36"/>
  </w:num>
  <w:num w:numId="19" w16cid:durableId="1301111973">
    <w:abstractNumId w:val="7"/>
  </w:num>
  <w:num w:numId="20" w16cid:durableId="704871732">
    <w:abstractNumId w:val="6"/>
  </w:num>
  <w:num w:numId="21" w16cid:durableId="1937443510">
    <w:abstractNumId w:val="13"/>
  </w:num>
  <w:num w:numId="22" w16cid:durableId="626088703">
    <w:abstractNumId w:val="27"/>
  </w:num>
  <w:num w:numId="23" w16cid:durableId="1406952696">
    <w:abstractNumId w:val="11"/>
  </w:num>
  <w:num w:numId="24" w16cid:durableId="766851812">
    <w:abstractNumId w:val="5"/>
  </w:num>
  <w:num w:numId="25" w16cid:durableId="1739860735">
    <w:abstractNumId w:val="9"/>
  </w:num>
  <w:num w:numId="26" w16cid:durableId="1977640652">
    <w:abstractNumId w:val="33"/>
  </w:num>
  <w:num w:numId="27" w16cid:durableId="273639911">
    <w:abstractNumId w:val="3"/>
  </w:num>
  <w:num w:numId="28" w16cid:durableId="404186733">
    <w:abstractNumId w:val="32"/>
  </w:num>
  <w:num w:numId="29" w16cid:durableId="1639913978">
    <w:abstractNumId w:val="21"/>
  </w:num>
  <w:num w:numId="30" w16cid:durableId="610354172">
    <w:abstractNumId w:val="39"/>
  </w:num>
  <w:num w:numId="31" w16cid:durableId="1193835089">
    <w:abstractNumId w:val="17"/>
  </w:num>
  <w:num w:numId="32" w16cid:durableId="240409330">
    <w:abstractNumId w:val="20"/>
  </w:num>
  <w:num w:numId="33" w16cid:durableId="1272206380">
    <w:abstractNumId w:val="40"/>
  </w:num>
  <w:num w:numId="34" w16cid:durableId="599947183">
    <w:abstractNumId w:val="35"/>
  </w:num>
  <w:num w:numId="35" w16cid:durableId="77950745">
    <w:abstractNumId w:val="28"/>
  </w:num>
  <w:num w:numId="36" w16cid:durableId="824278596">
    <w:abstractNumId w:val="24"/>
  </w:num>
  <w:num w:numId="37" w16cid:durableId="1877962185">
    <w:abstractNumId w:val="12"/>
  </w:num>
  <w:num w:numId="38" w16cid:durableId="1987010079">
    <w:abstractNumId w:val="18"/>
  </w:num>
  <w:num w:numId="39" w16cid:durableId="17120818">
    <w:abstractNumId w:val="15"/>
  </w:num>
  <w:num w:numId="40" w16cid:durableId="70934958">
    <w:abstractNumId w:val="23"/>
  </w:num>
  <w:num w:numId="41" w16cid:durableId="18719864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1089"/>
    <w:rsid w:val="0000701D"/>
    <w:rsid w:val="00012861"/>
    <w:rsid w:val="00014F52"/>
    <w:rsid w:val="0002043C"/>
    <w:rsid w:val="00030C49"/>
    <w:rsid w:val="0004507D"/>
    <w:rsid w:val="00047C9A"/>
    <w:rsid w:val="00050A1C"/>
    <w:rsid w:val="00054748"/>
    <w:rsid w:val="00054F32"/>
    <w:rsid w:val="0005577C"/>
    <w:rsid w:val="0005681E"/>
    <w:rsid w:val="00057A98"/>
    <w:rsid w:val="00062872"/>
    <w:rsid w:val="000648B7"/>
    <w:rsid w:val="00067D89"/>
    <w:rsid w:val="000806E4"/>
    <w:rsid w:val="0008181F"/>
    <w:rsid w:val="000871C7"/>
    <w:rsid w:val="00092F49"/>
    <w:rsid w:val="000939B0"/>
    <w:rsid w:val="000942E5"/>
    <w:rsid w:val="0009572B"/>
    <w:rsid w:val="000A46A7"/>
    <w:rsid w:val="000A484F"/>
    <w:rsid w:val="000A5E27"/>
    <w:rsid w:val="000B0A07"/>
    <w:rsid w:val="000B5310"/>
    <w:rsid w:val="000B55A4"/>
    <w:rsid w:val="000C14CA"/>
    <w:rsid w:val="000C1C03"/>
    <w:rsid w:val="000D1361"/>
    <w:rsid w:val="000D1B10"/>
    <w:rsid w:val="000D225A"/>
    <w:rsid w:val="000D3D82"/>
    <w:rsid w:val="000E05B9"/>
    <w:rsid w:val="000E0D7A"/>
    <w:rsid w:val="000E33F8"/>
    <w:rsid w:val="000E5453"/>
    <w:rsid w:val="000E5B95"/>
    <w:rsid w:val="000F202A"/>
    <w:rsid w:val="000F2A7F"/>
    <w:rsid w:val="000F3AC2"/>
    <w:rsid w:val="000F3B26"/>
    <w:rsid w:val="00100B86"/>
    <w:rsid w:val="00103141"/>
    <w:rsid w:val="001126C7"/>
    <w:rsid w:val="0011415D"/>
    <w:rsid w:val="001177A4"/>
    <w:rsid w:val="00117AA3"/>
    <w:rsid w:val="00121624"/>
    <w:rsid w:val="001222B3"/>
    <w:rsid w:val="001237B1"/>
    <w:rsid w:val="00124FCB"/>
    <w:rsid w:val="0014283E"/>
    <w:rsid w:val="00144CAA"/>
    <w:rsid w:val="0015039B"/>
    <w:rsid w:val="00154670"/>
    <w:rsid w:val="00157417"/>
    <w:rsid w:val="00160583"/>
    <w:rsid w:val="00160E40"/>
    <w:rsid w:val="00162DBA"/>
    <w:rsid w:val="00163014"/>
    <w:rsid w:val="0016686F"/>
    <w:rsid w:val="00173923"/>
    <w:rsid w:val="00176FED"/>
    <w:rsid w:val="001779C5"/>
    <w:rsid w:val="00181848"/>
    <w:rsid w:val="00182A21"/>
    <w:rsid w:val="0018493F"/>
    <w:rsid w:val="00186820"/>
    <w:rsid w:val="00195D52"/>
    <w:rsid w:val="001A1862"/>
    <w:rsid w:val="001A3CC3"/>
    <w:rsid w:val="001A47C4"/>
    <w:rsid w:val="001A6B15"/>
    <w:rsid w:val="001B1319"/>
    <w:rsid w:val="001B3138"/>
    <w:rsid w:val="001B3D5B"/>
    <w:rsid w:val="001B497F"/>
    <w:rsid w:val="001B4C94"/>
    <w:rsid w:val="001B5365"/>
    <w:rsid w:val="001B76F7"/>
    <w:rsid w:val="001B7D0C"/>
    <w:rsid w:val="001C079B"/>
    <w:rsid w:val="001C2BC3"/>
    <w:rsid w:val="001C3553"/>
    <w:rsid w:val="001C368C"/>
    <w:rsid w:val="001C3DD0"/>
    <w:rsid w:val="001C599D"/>
    <w:rsid w:val="001D0B5F"/>
    <w:rsid w:val="001D6B98"/>
    <w:rsid w:val="001E0699"/>
    <w:rsid w:val="001E2443"/>
    <w:rsid w:val="001E5B1C"/>
    <w:rsid w:val="001E7193"/>
    <w:rsid w:val="001E74CF"/>
    <w:rsid w:val="001E7929"/>
    <w:rsid w:val="001E7DE3"/>
    <w:rsid w:val="001F4D2B"/>
    <w:rsid w:val="001F6308"/>
    <w:rsid w:val="00204870"/>
    <w:rsid w:val="00204C6F"/>
    <w:rsid w:val="002055B5"/>
    <w:rsid w:val="00212203"/>
    <w:rsid w:val="00212AA5"/>
    <w:rsid w:val="00217E4B"/>
    <w:rsid w:val="00222469"/>
    <w:rsid w:val="00224731"/>
    <w:rsid w:val="00225EE9"/>
    <w:rsid w:val="00226B58"/>
    <w:rsid w:val="00226F37"/>
    <w:rsid w:val="002342A1"/>
    <w:rsid w:val="0023552C"/>
    <w:rsid w:val="00236271"/>
    <w:rsid w:val="00236DD6"/>
    <w:rsid w:val="00241E35"/>
    <w:rsid w:val="00243DB4"/>
    <w:rsid w:val="002440BD"/>
    <w:rsid w:val="00244604"/>
    <w:rsid w:val="002446AD"/>
    <w:rsid w:val="002446DC"/>
    <w:rsid w:val="00250E78"/>
    <w:rsid w:val="00256DF0"/>
    <w:rsid w:val="0026326D"/>
    <w:rsid w:val="0026609C"/>
    <w:rsid w:val="00266FD7"/>
    <w:rsid w:val="00271577"/>
    <w:rsid w:val="00273C28"/>
    <w:rsid w:val="00273D0C"/>
    <w:rsid w:val="002752F2"/>
    <w:rsid w:val="00276893"/>
    <w:rsid w:val="002805FB"/>
    <w:rsid w:val="00280C65"/>
    <w:rsid w:val="002813D2"/>
    <w:rsid w:val="00281BC9"/>
    <w:rsid w:val="0028285A"/>
    <w:rsid w:val="00286E00"/>
    <w:rsid w:val="0029132C"/>
    <w:rsid w:val="00291946"/>
    <w:rsid w:val="0029293B"/>
    <w:rsid w:val="00292A13"/>
    <w:rsid w:val="00294977"/>
    <w:rsid w:val="00295A4A"/>
    <w:rsid w:val="002967F3"/>
    <w:rsid w:val="002A0C25"/>
    <w:rsid w:val="002A451D"/>
    <w:rsid w:val="002A750B"/>
    <w:rsid w:val="002B2027"/>
    <w:rsid w:val="002B6FE8"/>
    <w:rsid w:val="002C04A6"/>
    <w:rsid w:val="002C180D"/>
    <w:rsid w:val="002C5E35"/>
    <w:rsid w:val="002D246A"/>
    <w:rsid w:val="002D795C"/>
    <w:rsid w:val="002E11A6"/>
    <w:rsid w:val="002E2525"/>
    <w:rsid w:val="002E3F68"/>
    <w:rsid w:val="002E554D"/>
    <w:rsid w:val="002E76BB"/>
    <w:rsid w:val="002E7CA4"/>
    <w:rsid w:val="002F06D2"/>
    <w:rsid w:val="002F28F2"/>
    <w:rsid w:val="002F341E"/>
    <w:rsid w:val="002F6AB1"/>
    <w:rsid w:val="002F7630"/>
    <w:rsid w:val="002F79C4"/>
    <w:rsid w:val="00301773"/>
    <w:rsid w:val="00302203"/>
    <w:rsid w:val="00304797"/>
    <w:rsid w:val="00304847"/>
    <w:rsid w:val="00305956"/>
    <w:rsid w:val="003132F6"/>
    <w:rsid w:val="0032028E"/>
    <w:rsid w:val="00321267"/>
    <w:rsid w:val="00321369"/>
    <w:rsid w:val="003266A9"/>
    <w:rsid w:val="0033092B"/>
    <w:rsid w:val="00333D7D"/>
    <w:rsid w:val="00333E97"/>
    <w:rsid w:val="00335A83"/>
    <w:rsid w:val="00337127"/>
    <w:rsid w:val="003372F7"/>
    <w:rsid w:val="003408FF"/>
    <w:rsid w:val="003421BE"/>
    <w:rsid w:val="0034268B"/>
    <w:rsid w:val="00342BEB"/>
    <w:rsid w:val="0035007F"/>
    <w:rsid w:val="00350D7B"/>
    <w:rsid w:val="00354CF2"/>
    <w:rsid w:val="003556A7"/>
    <w:rsid w:val="003565BD"/>
    <w:rsid w:val="0035737A"/>
    <w:rsid w:val="00367065"/>
    <w:rsid w:val="00367F84"/>
    <w:rsid w:val="0037196D"/>
    <w:rsid w:val="00372955"/>
    <w:rsid w:val="00373A9D"/>
    <w:rsid w:val="003742CE"/>
    <w:rsid w:val="00375554"/>
    <w:rsid w:val="00380393"/>
    <w:rsid w:val="003829E2"/>
    <w:rsid w:val="003840D8"/>
    <w:rsid w:val="00384B85"/>
    <w:rsid w:val="003865E9"/>
    <w:rsid w:val="00386D2A"/>
    <w:rsid w:val="0039465F"/>
    <w:rsid w:val="00395460"/>
    <w:rsid w:val="00395F60"/>
    <w:rsid w:val="00396A10"/>
    <w:rsid w:val="003A2C8B"/>
    <w:rsid w:val="003A2C99"/>
    <w:rsid w:val="003A4805"/>
    <w:rsid w:val="003A6494"/>
    <w:rsid w:val="003A69FD"/>
    <w:rsid w:val="003B365C"/>
    <w:rsid w:val="003B3704"/>
    <w:rsid w:val="003B7429"/>
    <w:rsid w:val="003C349D"/>
    <w:rsid w:val="003C3D07"/>
    <w:rsid w:val="003D014C"/>
    <w:rsid w:val="003D076E"/>
    <w:rsid w:val="003D0D69"/>
    <w:rsid w:val="003D0F23"/>
    <w:rsid w:val="003D11C3"/>
    <w:rsid w:val="003D340E"/>
    <w:rsid w:val="003D4336"/>
    <w:rsid w:val="003E417C"/>
    <w:rsid w:val="003F020B"/>
    <w:rsid w:val="003F0F3C"/>
    <w:rsid w:val="003F1E47"/>
    <w:rsid w:val="003F3A57"/>
    <w:rsid w:val="003F5536"/>
    <w:rsid w:val="003F60F6"/>
    <w:rsid w:val="003F7C21"/>
    <w:rsid w:val="0040606E"/>
    <w:rsid w:val="00406AD7"/>
    <w:rsid w:val="00406AF8"/>
    <w:rsid w:val="00413AD8"/>
    <w:rsid w:val="00416953"/>
    <w:rsid w:val="00420DB0"/>
    <w:rsid w:val="00430C0E"/>
    <w:rsid w:val="00430E0C"/>
    <w:rsid w:val="004349B7"/>
    <w:rsid w:val="00434D95"/>
    <w:rsid w:val="00436F71"/>
    <w:rsid w:val="004372CE"/>
    <w:rsid w:val="00437B4E"/>
    <w:rsid w:val="004400E5"/>
    <w:rsid w:val="0044080D"/>
    <w:rsid w:val="00442905"/>
    <w:rsid w:val="00442A5E"/>
    <w:rsid w:val="00444772"/>
    <w:rsid w:val="004448B2"/>
    <w:rsid w:val="00444E21"/>
    <w:rsid w:val="0044674B"/>
    <w:rsid w:val="004473AB"/>
    <w:rsid w:val="004475F3"/>
    <w:rsid w:val="00450CAD"/>
    <w:rsid w:val="00451EC3"/>
    <w:rsid w:val="00452603"/>
    <w:rsid w:val="00453F96"/>
    <w:rsid w:val="00464342"/>
    <w:rsid w:val="004665D8"/>
    <w:rsid w:val="00466C1E"/>
    <w:rsid w:val="00467300"/>
    <w:rsid w:val="00467ECC"/>
    <w:rsid w:val="00470BA4"/>
    <w:rsid w:val="00473BC7"/>
    <w:rsid w:val="00475D4A"/>
    <w:rsid w:val="004818E0"/>
    <w:rsid w:val="00482EDF"/>
    <w:rsid w:val="00483BE6"/>
    <w:rsid w:val="004869B5"/>
    <w:rsid w:val="00491916"/>
    <w:rsid w:val="004931A3"/>
    <w:rsid w:val="00494B3D"/>
    <w:rsid w:val="004978EF"/>
    <w:rsid w:val="00497C6C"/>
    <w:rsid w:val="004A06D8"/>
    <w:rsid w:val="004A29A9"/>
    <w:rsid w:val="004A7231"/>
    <w:rsid w:val="004B3753"/>
    <w:rsid w:val="004B4E10"/>
    <w:rsid w:val="004B52E3"/>
    <w:rsid w:val="004B63C3"/>
    <w:rsid w:val="004B6BF0"/>
    <w:rsid w:val="004C48BC"/>
    <w:rsid w:val="004C49E1"/>
    <w:rsid w:val="004C56E8"/>
    <w:rsid w:val="004C6ABF"/>
    <w:rsid w:val="004D007D"/>
    <w:rsid w:val="004D0916"/>
    <w:rsid w:val="004D0D9E"/>
    <w:rsid w:val="004D3F49"/>
    <w:rsid w:val="004D40CC"/>
    <w:rsid w:val="004E4B8A"/>
    <w:rsid w:val="004E5153"/>
    <w:rsid w:val="004E6648"/>
    <w:rsid w:val="004E68F5"/>
    <w:rsid w:val="004E6965"/>
    <w:rsid w:val="004F5535"/>
    <w:rsid w:val="004F5E87"/>
    <w:rsid w:val="004F67F3"/>
    <w:rsid w:val="004F7262"/>
    <w:rsid w:val="0050169A"/>
    <w:rsid w:val="00501CFC"/>
    <w:rsid w:val="0050305E"/>
    <w:rsid w:val="00505801"/>
    <w:rsid w:val="00506614"/>
    <w:rsid w:val="005109E3"/>
    <w:rsid w:val="00510D6C"/>
    <w:rsid w:val="00512A0E"/>
    <w:rsid w:val="0051420A"/>
    <w:rsid w:val="00515192"/>
    <w:rsid w:val="00515C0A"/>
    <w:rsid w:val="005172F7"/>
    <w:rsid w:val="00520373"/>
    <w:rsid w:val="0052132D"/>
    <w:rsid w:val="00523761"/>
    <w:rsid w:val="00525CFA"/>
    <w:rsid w:val="00526C90"/>
    <w:rsid w:val="005313DC"/>
    <w:rsid w:val="00531DCE"/>
    <w:rsid w:val="00533169"/>
    <w:rsid w:val="00536B87"/>
    <w:rsid w:val="0053747A"/>
    <w:rsid w:val="00540715"/>
    <w:rsid w:val="005419F7"/>
    <w:rsid w:val="00542E46"/>
    <w:rsid w:val="005431AB"/>
    <w:rsid w:val="005463E1"/>
    <w:rsid w:val="00551099"/>
    <w:rsid w:val="00552A45"/>
    <w:rsid w:val="00555874"/>
    <w:rsid w:val="0056099B"/>
    <w:rsid w:val="00562A01"/>
    <w:rsid w:val="00567870"/>
    <w:rsid w:val="00570127"/>
    <w:rsid w:val="00571154"/>
    <w:rsid w:val="005713D1"/>
    <w:rsid w:val="005725B9"/>
    <w:rsid w:val="005751E9"/>
    <w:rsid w:val="005764B5"/>
    <w:rsid w:val="005777DF"/>
    <w:rsid w:val="00577E75"/>
    <w:rsid w:val="00581D4B"/>
    <w:rsid w:val="005823AF"/>
    <w:rsid w:val="00582E34"/>
    <w:rsid w:val="00583996"/>
    <w:rsid w:val="00583FF6"/>
    <w:rsid w:val="005928D7"/>
    <w:rsid w:val="00596991"/>
    <w:rsid w:val="00597181"/>
    <w:rsid w:val="005A0774"/>
    <w:rsid w:val="005A0E56"/>
    <w:rsid w:val="005A417A"/>
    <w:rsid w:val="005B0444"/>
    <w:rsid w:val="005B0E88"/>
    <w:rsid w:val="005B39DE"/>
    <w:rsid w:val="005B54C8"/>
    <w:rsid w:val="005B63CC"/>
    <w:rsid w:val="005C0D32"/>
    <w:rsid w:val="005C718B"/>
    <w:rsid w:val="005C7253"/>
    <w:rsid w:val="005C756C"/>
    <w:rsid w:val="005D25BB"/>
    <w:rsid w:val="005D396D"/>
    <w:rsid w:val="005D422B"/>
    <w:rsid w:val="005E1034"/>
    <w:rsid w:val="005E27A2"/>
    <w:rsid w:val="005F0AAE"/>
    <w:rsid w:val="005F1992"/>
    <w:rsid w:val="005F261A"/>
    <w:rsid w:val="005F4F28"/>
    <w:rsid w:val="00604E45"/>
    <w:rsid w:val="006058A5"/>
    <w:rsid w:val="00607A22"/>
    <w:rsid w:val="00617BBD"/>
    <w:rsid w:val="00626153"/>
    <w:rsid w:val="0062693B"/>
    <w:rsid w:val="00627E9F"/>
    <w:rsid w:val="00630795"/>
    <w:rsid w:val="00631FFB"/>
    <w:rsid w:val="006329F2"/>
    <w:rsid w:val="00637032"/>
    <w:rsid w:val="00641C07"/>
    <w:rsid w:val="00643A1E"/>
    <w:rsid w:val="00644E04"/>
    <w:rsid w:val="00647DAE"/>
    <w:rsid w:val="0065221E"/>
    <w:rsid w:val="00652517"/>
    <w:rsid w:val="0065341A"/>
    <w:rsid w:val="006537F1"/>
    <w:rsid w:val="00655321"/>
    <w:rsid w:val="00662772"/>
    <w:rsid w:val="00665FFF"/>
    <w:rsid w:val="00666E8A"/>
    <w:rsid w:val="006710B2"/>
    <w:rsid w:val="00674522"/>
    <w:rsid w:val="00675A15"/>
    <w:rsid w:val="006764E0"/>
    <w:rsid w:val="00685A43"/>
    <w:rsid w:val="00690757"/>
    <w:rsid w:val="006931B9"/>
    <w:rsid w:val="00693B0A"/>
    <w:rsid w:val="00695B8D"/>
    <w:rsid w:val="006A014F"/>
    <w:rsid w:val="006A0DFA"/>
    <w:rsid w:val="006A1652"/>
    <w:rsid w:val="006A2D4A"/>
    <w:rsid w:val="006B3111"/>
    <w:rsid w:val="006B3399"/>
    <w:rsid w:val="006B7C4A"/>
    <w:rsid w:val="006C437E"/>
    <w:rsid w:val="006D263C"/>
    <w:rsid w:val="006D3986"/>
    <w:rsid w:val="006D456A"/>
    <w:rsid w:val="006D55C0"/>
    <w:rsid w:val="006D5C21"/>
    <w:rsid w:val="006E08BD"/>
    <w:rsid w:val="006E25C5"/>
    <w:rsid w:val="006E58B1"/>
    <w:rsid w:val="006F33EA"/>
    <w:rsid w:val="006F424E"/>
    <w:rsid w:val="006F4974"/>
    <w:rsid w:val="006F52D4"/>
    <w:rsid w:val="006F5B9D"/>
    <w:rsid w:val="006F5D59"/>
    <w:rsid w:val="006F5D9A"/>
    <w:rsid w:val="006F5F75"/>
    <w:rsid w:val="00700E4C"/>
    <w:rsid w:val="00701FCB"/>
    <w:rsid w:val="00703BAA"/>
    <w:rsid w:val="0070511F"/>
    <w:rsid w:val="0071535B"/>
    <w:rsid w:val="00715E54"/>
    <w:rsid w:val="00717817"/>
    <w:rsid w:val="00721E2A"/>
    <w:rsid w:val="00723BC8"/>
    <w:rsid w:val="0072493B"/>
    <w:rsid w:val="00727E4A"/>
    <w:rsid w:val="0073130C"/>
    <w:rsid w:val="00732681"/>
    <w:rsid w:val="007335B4"/>
    <w:rsid w:val="00741457"/>
    <w:rsid w:val="00741777"/>
    <w:rsid w:val="00746E94"/>
    <w:rsid w:val="0075020C"/>
    <w:rsid w:val="007519AE"/>
    <w:rsid w:val="007539C5"/>
    <w:rsid w:val="00755AFB"/>
    <w:rsid w:val="00757C85"/>
    <w:rsid w:val="00763252"/>
    <w:rsid w:val="007708F2"/>
    <w:rsid w:val="00770BB0"/>
    <w:rsid w:val="007727ED"/>
    <w:rsid w:val="00772A30"/>
    <w:rsid w:val="0077626D"/>
    <w:rsid w:val="00776A6E"/>
    <w:rsid w:val="00780E79"/>
    <w:rsid w:val="007820DE"/>
    <w:rsid w:val="00782B61"/>
    <w:rsid w:val="007841F5"/>
    <w:rsid w:val="00787A1D"/>
    <w:rsid w:val="00791E73"/>
    <w:rsid w:val="007922A0"/>
    <w:rsid w:val="007955FA"/>
    <w:rsid w:val="007A0702"/>
    <w:rsid w:val="007A27AF"/>
    <w:rsid w:val="007A3084"/>
    <w:rsid w:val="007A6EE8"/>
    <w:rsid w:val="007A709A"/>
    <w:rsid w:val="007B0167"/>
    <w:rsid w:val="007B1815"/>
    <w:rsid w:val="007B2666"/>
    <w:rsid w:val="007B2961"/>
    <w:rsid w:val="007B2AC9"/>
    <w:rsid w:val="007B4703"/>
    <w:rsid w:val="007B7702"/>
    <w:rsid w:val="007C17D1"/>
    <w:rsid w:val="007C4C25"/>
    <w:rsid w:val="007C50EE"/>
    <w:rsid w:val="007C66FA"/>
    <w:rsid w:val="007C6991"/>
    <w:rsid w:val="007C6ACE"/>
    <w:rsid w:val="007D0C81"/>
    <w:rsid w:val="007D441B"/>
    <w:rsid w:val="007D5F0C"/>
    <w:rsid w:val="007D79F0"/>
    <w:rsid w:val="007E32C5"/>
    <w:rsid w:val="007E6B3E"/>
    <w:rsid w:val="007E7284"/>
    <w:rsid w:val="007F035B"/>
    <w:rsid w:val="007F0618"/>
    <w:rsid w:val="007F1C22"/>
    <w:rsid w:val="007F2323"/>
    <w:rsid w:val="007F4428"/>
    <w:rsid w:val="007F5D85"/>
    <w:rsid w:val="0080360E"/>
    <w:rsid w:val="0080664F"/>
    <w:rsid w:val="00806716"/>
    <w:rsid w:val="008113D8"/>
    <w:rsid w:val="00812063"/>
    <w:rsid w:val="00812C70"/>
    <w:rsid w:val="0081319A"/>
    <w:rsid w:val="00820055"/>
    <w:rsid w:val="0082044A"/>
    <w:rsid w:val="008209C7"/>
    <w:rsid w:val="00823A7D"/>
    <w:rsid w:val="00826162"/>
    <w:rsid w:val="00826ADB"/>
    <w:rsid w:val="008313A0"/>
    <w:rsid w:val="00832E75"/>
    <w:rsid w:val="008333CE"/>
    <w:rsid w:val="008335EF"/>
    <w:rsid w:val="00833F6C"/>
    <w:rsid w:val="00834A93"/>
    <w:rsid w:val="008420B1"/>
    <w:rsid w:val="008427C2"/>
    <w:rsid w:val="008428DF"/>
    <w:rsid w:val="0085011E"/>
    <w:rsid w:val="008504D4"/>
    <w:rsid w:val="00852879"/>
    <w:rsid w:val="00853CA2"/>
    <w:rsid w:val="0087335D"/>
    <w:rsid w:val="00873506"/>
    <w:rsid w:val="00873D60"/>
    <w:rsid w:val="008746AB"/>
    <w:rsid w:val="00875F17"/>
    <w:rsid w:val="0089132D"/>
    <w:rsid w:val="00892312"/>
    <w:rsid w:val="008942F0"/>
    <w:rsid w:val="0089451A"/>
    <w:rsid w:val="00894851"/>
    <w:rsid w:val="008A0BD7"/>
    <w:rsid w:val="008A188C"/>
    <w:rsid w:val="008A270A"/>
    <w:rsid w:val="008A2A9A"/>
    <w:rsid w:val="008A65AF"/>
    <w:rsid w:val="008A6CEE"/>
    <w:rsid w:val="008A6D35"/>
    <w:rsid w:val="008A7834"/>
    <w:rsid w:val="008B13FB"/>
    <w:rsid w:val="008B15CF"/>
    <w:rsid w:val="008B48CB"/>
    <w:rsid w:val="008B4CAA"/>
    <w:rsid w:val="008B70FF"/>
    <w:rsid w:val="008B77FC"/>
    <w:rsid w:val="008B7AAD"/>
    <w:rsid w:val="008B7CB4"/>
    <w:rsid w:val="008C335F"/>
    <w:rsid w:val="008C3C2B"/>
    <w:rsid w:val="008C7BB4"/>
    <w:rsid w:val="008D1B3F"/>
    <w:rsid w:val="008D3247"/>
    <w:rsid w:val="008D3F60"/>
    <w:rsid w:val="008E1351"/>
    <w:rsid w:val="008E150C"/>
    <w:rsid w:val="008E47B3"/>
    <w:rsid w:val="008F54A8"/>
    <w:rsid w:val="008F738A"/>
    <w:rsid w:val="009008E3"/>
    <w:rsid w:val="00902205"/>
    <w:rsid w:val="009022F0"/>
    <w:rsid w:val="00903E52"/>
    <w:rsid w:val="009045F0"/>
    <w:rsid w:val="0090742B"/>
    <w:rsid w:val="009107DB"/>
    <w:rsid w:val="00912FCE"/>
    <w:rsid w:val="00913227"/>
    <w:rsid w:val="00914B76"/>
    <w:rsid w:val="00917569"/>
    <w:rsid w:val="00923FD6"/>
    <w:rsid w:val="009244B7"/>
    <w:rsid w:val="009261BB"/>
    <w:rsid w:val="009269E8"/>
    <w:rsid w:val="009303DF"/>
    <w:rsid w:val="00930D1E"/>
    <w:rsid w:val="00931070"/>
    <w:rsid w:val="0093251A"/>
    <w:rsid w:val="00936623"/>
    <w:rsid w:val="00945084"/>
    <w:rsid w:val="00945973"/>
    <w:rsid w:val="00945F66"/>
    <w:rsid w:val="00947616"/>
    <w:rsid w:val="009476BD"/>
    <w:rsid w:val="0095468F"/>
    <w:rsid w:val="00955A2D"/>
    <w:rsid w:val="00955B99"/>
    <w:rsid w:val="00957CF6"/>
    <w:rsid w:val="00960728"/>
    <w:rsid w:val="00961C49"/>
    <w:rsid w:val="00961CDF"/>
    <w:rsid w:val="00962BFB"/>
    <w:rsid w:val="00963266"/>
    <w:rsid w:val="0096369A"/>
    <w:rsid w:val="009664A5"/>
    <w:rsid w:val="0097126D"/>
    <w:rsid w:val="0097459E"/>
    <w:rsid w:val="009765DD"/>
    <w:rsid w:val="00977D27"/>
    <w:rsid w:val="00982B28"/>
    <w:rsid w:val="009838C6"/>
    <w:rsid w:val="009842F1"/>
    <w:rsid w:val="00984EF3"/>
    <w:rsid w:val="00990AF9"/>
    <w:rsid w:val="00991F30"/>
    <w:rsid w:val="009936FD"/>
    <w:rsid w:val="00993B5E"/>
    <w:rsid w:val="0099645B"/>
    <w:rsid w:val="00997BCD"/>
    <w:rsid w:val="00997BCE"/>
    <w:rsid w:val="009A131B"/>
    <w:rsid w:val="009A3DDE"/>
    <w:rsid w:val="009A5A41"/>
    <w:rsid w:val="009B1046"/>
    <w:rsid w:val="009B1672"/>
    <w:rsid w:val="009B38C0"/>
    <w:rsid w:val="009C0CA8"/>
    <w:rsid w:val="009C313B"/>
    <w:rsid w:val="009C39A6"/>
    <w:rsid w:val="009C6386"/>
    <w:rsid w:val="009C6D2B"/>
    <w:rsid w:val="009C7686"/>
    <w:rsid w:val="009D0E86"/>
    <w:rsid w:val="009E04B5"/>
    <w:rsid w:val="009E094B"/>
    <w:rsid w:val="009E1D45"/>
    <w:rsid w:val="009E3853"/>
    <w:rsid w:val="009E4105"/>
    <w:rsid w:val="009E4684"/>
    <w:rsid w:val="009E62BC"/>
    <w:rsid w:val="00A0024E"/>
    <w:rsid w:val="00A01196"/>
    <w:rsid w:val="00A023BE"/>
    <w:rsid w:val="00A03A58"/>
    <w:rsid w:val="00A079D6"/>
    <w:rsid w:val="00A102D2"/>
    <w:rsid w:val="00A1110F"/>
    <w:rsid w:val="00A13BE2"/>
    <w:rsid w:val="00A15F84"/>
    <w:rsid w:val="00A233DD"/>
    <w:rsid w:val="00A23A30"/>
    <w:rsid w:val="00A316C7"/>
    <w:rsid w:val="00A32A16"/>
    <w:rsid w:val="00A3316B"/>
    <w:rsid w:val="00A367A3"/>
    <w:rsid w:val="00A36B0C"/>
    <w:rsid w:val="00A36CAE"/>
    <w:rsid w:val="00A36E7F"/>
    <w:rsid w:val="00A37250"/>
    <w:rsid w:val="00A41682"/>
    <w:rsid w:val="00A47E0F"/>
    <w:rsid w:val="00A504B1"/>
    <w:rsid w:val="00A5080C"/>
    <w:rsid w:val="00A53E9D"/>
    <w:rsid w:val="00A560C9"/>
    <w:rsid w:val="00A564A9"/>
    <w:rsid w:val="00A574A1"/>
    <w:rsid w:val="00A63531"/>
    <w:rsid w:val="00A63C97"/>
    <w:rsid w:val="00A644E8"/>
    <w:rsid w:val="00A6522D"/>
    <w:rsid w:val="00A65A99"/>
    <w:rsid w:val="00A65EF1"/>
    <w:rsid w:val="00A722C3"/>
    <w:rsid w:val="00A76BF2"/>
    <w:rsid w:val="00A771FB"/>
    <w:rsid w:val="00A774EA"/>
    <w:rsid w:val="00A80632"/>
    <w:rsid w:val="00A807FC"/>
    <w:rsid w:val="00A80BD1"/>
    <w:rsid w:val="00A81D95"/>
    <w:rsid w:val="00A8274C"/>
    <w:rsid w:val="00A82EF1"/>
    <w:rsid w:val="00A86222"/>
    <w:rsid w:val="00A906A2"/>
    <w:rsid w:val="00A944E2"/>
    <w:rsid w:val="00A950B5"/>
    <w:rsid w:val="00A96B77"/>
    <w:rsid w:val="00A974B3"/>
    <w:rsid w:val="00AA22E6"/>
    <w:rsid w:val="00AA52F9"/>
    <w:rsid w:val="00AA63E6"/>
    <w:rsid w:val="00AA6C40"/>
    <w:rsid w:val="00AA7398"/>
    <w:rsid w:val="00AB2DA4"/>
    <w:rsid w:val="00AB4F58"/>
    <w:rsid w:val="00AB69A9"/>
    <w:rsid w:val="00AC226F"/>
    <w:rsid w:val="00AC2D75"/>
    <w:rsid w:val="00AC34C6"/>
    <w:rsid w:val="00AD0ACC"/>
    <w:rsid w:val="00AD0D99"/>
    <w:rsid w:val="00AD6069"/>
    <w:rsid w:val="00AD69DE"/>
    <w:rsid w:val="00AD6E76"/>
    <w:rsid w:val="00AD748D"/>
    <w:rsid w:val="00AE00B7"/>
    <w:rsid w:val="00AE393F"/>
    <w:rsid w:val="00AE67FE"/>
    <w:rsid w:val="00AF0EDA"/>
    <w:rsid w:val="00AF2EA9"/>
    <w:rsid w:val="00AF36EA"/>
    <w:rsid w:val="00AF44C1"/>
    <w:rsid w:val="00AF469D"/>
    <w:rsid w:val="00AF4EA2"/>
    <w:rsid w:val="00B011C1"/>
    <w:rsid w:val="00B01BCB"/>
    <w:rsid w:val="00B02A79"/>
    <w:rsid w:val="00B07CB3"/>
    <w:rsid w:val="00B11DC7"/>
    <w:rsid w:val="00B131DF"/>
    <w:rsid w:val="00B13E9D"/>
    <w:rsid w:val="00B207D8"/>
    <w:rsid w:val="00B217D6"/>
    <w:rsid w:val="00B312F7"/>
    <w:rsid w:val="00B32B4A"/>
    <w:rsid w:val="00B3401A"/>
    <w:rsid w:val="00B36319"/>
    <w:rsid w:val="00B400CC"/>
    <w:rsid w:val="00B431A1"/>
    <w:rsid w:val="00B43D9A"/>
    <w:rsid w:val="00B45E1C"/>
    <w:rsid w:val="00B47E5C"/>
    <w:rsid w:val="00B50C17"/>
    <w:rsid w:val="00B51226"/>
    <w:rsid w:val="00B5228A"/>
    <w:rsid w:val="00B613A4"/>
    <w:rsid w:val="00B61536"/>
    <w:rsid w:val="00B64238"/>
    <w:rsid w:val="00B70114"/>
    <w:rsid w:val="00B726CD"/>
    <w:rsid w:val="00B738F3"/>
    <w:rsid w:val="00B73D4E"/>
    <w:rsid w:val="00B75140"/>
    <w:rsid w:val="00B766EB"/>
    <w:rsid w:val="00B76DA3"/>
    <w:rsid w:val="00B8062A"/>
    <w:rsid w:val="00B82167"/>
    <w:rsid w:val="00B8350E"/>
    <w:rsid w:val="00B841E3"/>
    <w:rsid w:val="00B9167C"/>
    <w:rsid w:val="00B9294D"/>
    <w:rsid w:val="00B94399"/>
    <w:rsid w:val="00BB0B45"/>
    <w:rsid w:val="00BB28FF"/>
    <w:rsid w:val="00BB7779"/>
    <w:rsid w:val="00BC0019"/>
    <w:rsid w:val="00BC73B8"/>
    <w:rsid w:val="00BD196E"/>
    <w:rsid w:val="00BD34E3"/>
    <w:rsid w:val="00BD6B67"/>
    <w:rsid w:val="00BE7851"/>
    <w:rsid w:val="00BF0555"/>
    <w:rsid w:val="00BF1278"/>
    <w:rsid w:val="00BF1DEE"/>
    <w:rsid w:val="00BF4F1A"/>
    <w:rsid w:val="00BF76C2"/>
    <w:rsid w:val="00C00464"/>
    <w:rsid w:val="00C0115D"/>
    <w:rsid w:val="00C01C0C"/>
    <w:rsid w:val="00C03098"/>
    <w:rsid w:val="00C053D5"/>
    <w:rsid w:val="00C07CFB"/>
    <w:rsid w:val="00C141C5"/>
    <w:rsid w:val="00C14845"/>
    <w:rsid w:val="00C211DC"/>
    <w:rsid w:val="00C2409C"/>
    <w:rsid w:val="00C246D2"/>
    <w:rsid w:val="00C252C4"/>
    <w:rsid w:val="00C26284"/>
    <w:rsid w:val="00C30029"/>
    <w:rsid w:val="00C31521"/>
    <w:rsid w:val="00C3514E"/>
    <w:rsid w:val="00C374DF"/>
    <w:rsid w:val="00C401A4"/>
    <w:rsid w:val="00C42812"/>
    <w:rsid w:val="00C43D50"/>
    <w:rsid w:val="00C529D4"/>
    <w:rsid w:val="00C560B8"/>
    <w:rsid w:val="00C56A62"/>
    <w:rsid w:val="00C651C5"/>
    <w:rsid w:val="00C65463"/>
    <w:rsid w:val="00C70A99"/>
    <w:rsid w:val="00C70CB9"/>
    <w:rsid w:val="00C72996"/>
    <w:rsid w:val="00C73D48"/>
    <w:rsid w:val="00C75918"/>
    <w:rsid w:val="00C75A68"/>
    <w:rsid w:val="00C7676A"/>
    <w:rsid w:val="00C825D9"/>
    <w:rsid w:val="00C94CA5"/>
    <w:rsid w:val="00C95A33"/>
    <w:rsid w:val="00C97BD1"/>
    <w:rsid w:val="00CA2745"/>
    <w:rsid w:val="00CA3BC9"/>
    <w:rsid w:val="00CA7241"/>
    <w:rsid w:val="00CB1BBD"/>
    <w:rsid w:val="00CB732B"/>
    <w:rsid w:val="00CC0B24"/>
    <w:rsid w:val="00CD0749"/>
    <w:rsid w:val="00CD40E7"/>
    <w:rsid w:val="00CD4187"/>
    <w:rsid w:val="00CE0B8C"/>
    <w:rsid w:val="00CE6DAF"/>
    <w:rsid w:val="00CF2F7B"/>
    <w:rsid w:val="00CF60D4"/>
    <w:rsid w:val="00CF6669"/>
    <w:rsid w:val="00CF75EC"/>
    <w:rsid w:val="00CF7B09"/>
    <w:rsid w:val="00D00116"/>
    <w:rsid w:val="00D00788"/>
    <w:rsid w:val="00D00879"/>
    <w:rsid w:val="00D01453"/>
    <w:rsid w:val="00D03084"/>
    <w:rsid w:val="00D046CC"/>
    <w:rsid w:val="00D0505E"/>
    <w:rsid w:val="00D11334"/>
    <w:rsid w:val="00D13420"/>
    <w:rsid w:val="00D14752"/>
    <w:rsid w:val="00D1666A"/>
    <w:rsid w:val="00D30887"/>
    <w:rsid w:val="00D30A90"/>
    <w:rsid w:val="00D31598"/>
    <w:rsid w:val="00D3196D"/>
    <w:rsid w:val="00D37D2A"/>
    <w:rsid w:val="00D40267"/>
    <w:rsid w:val="00D40C61"/>
    <w:rsid w:val="00D416CF"/>
    <w:rsid w:val="00D43E60"/>
    <w:rsid w:val="00D5006F"/>
    <w:rsid w:val="00D536A6"/>
    <w:rsid w:val="00D53B34"/>
    <w:rsid w:val="00D550DB"/>
    <w:rsid w:val="00D55A0B"/>
    <w:rsid w:val="00D563FE"/>
    <w:rsid w:val="00D57A3C"/>
    <w:rsid w:val="00D66884"/>
    <w:rsid w:val="00D722CC"/>
    <w:rsid w:val="00D74C1B"/>
    <w:rsid w:val="00D75492"/>
    <w:rsid w:val="00D80334"/>
    <w:rsid w:val="00D821DD"/>
    <w:rsid w:val="00D85FDE"/>
    <w:rsid w:val="00D900A0"/>
    <w:rsid w:val="00D9033D"/>
    <w:rsid w:val="00D9227C"/>
    <w:rsid w:val="00D93151"/>
    <w:rsid w:val="00D942CC"/>
    <w:rsid w:val="00D94C7F"/>
    <w:rsid w:val="00D960A0"/>
    <w:rsid w:val="00D975CF"/>
    <w:rsid w:val="00DA0387"/>
    <w:rsid w:val="00DA2870"/>
    <w:rsid w:val="00DA5270"/>
    <w:rsid w:val="00DB11D5"/>
    <w:rsid w:val="00DB2670"/>
    <w:rsid w:val="00DB40A9"/>
    <w:rsid w:val="00DB48D9"/>
    <w:rsid w:val="00DC1650"/>
    <w:rsid w:val="00DC3DB5"/>
    <w:rsid w:val="00DC41E6"/>
    <w:rsid w:val="00DC43B6"/>
    <w:rsid w:val="00DC4B38"/>
    <w:rsid w:val="00DC4B96"/>
    <w:rsid w:val="00DC7AB2"/>
    <w:rsid w:val="00DD10AD"/>
    <w:rsid w:val="00DD24F9"/>
    <w:rsid w:val="00DD26BA"/>
    <w:rsid w:val="00DD3AD3"/>
    <w:rsid w:val="00DD44D4"/>
    <w:rsid w:val="00DD4624"/>
    <w:rsid w:val="00DD5705"/>
    <w:rsid w:val="00DD7A9A"/>
    <w:rsid w:val="00DE1999"/>
    <w:rsid w:val="00DE3407"/>
    <w:rsid w:val="00DE3424"/>
    <w:rsid w:val="00DE6A56"/>
    <w:rsid w:val="00DE7834"/>
    <w:rsid w:val="00DE7A53"/>
    <w:rsid w:val="00DF3FD5"/>
    <w:rsid w:val="00DF734A"/>
    <w:rsid w:val="00DF73B8"/>
    <w:rsid w:val="00E0314C"/>
    <w:rsid w:val="00E0342B"/>
    <w:rsid w:val="00E06E54"/>
    <w:rsid w:val="00E07387"/>
    <w:rsid w:val="00E136D9"/>
    <w:rsid w:val="00E154E5"/>
    <w:rsid w:val="00E1607C"/>
    <w:rsid w:val="00E20B1D"/>
    <w:rsid w:val="00E224A1"/>
    <w:rsid w:val="00E26175"/>
    <w:rsid w:val="00E31396"/>
    <w:rsid w:val="00E33F6F"/>
    <w:rsid w:val="00E346BB"/>
    <w:rsid w:val="00E3770D"/>
    <w:rsid w:val="00E40125"/>
    <w:rsid w:val="00E44577"/>
    <w:rsid w:val="00E477BE"/>
    <w:rsid w:val="00E50393"/>
    <w:rsid w:val="00E51FEC"/>
    <w:rsid w:val="00E52BE6"/>
    <w:rsid w:val="00E54491"/>
    <w:rsid w:val="00E602AF"/>
    <w:rsid w:val="00E602CD"/>
    <w:rsid w:val="00E6274C"/>
    <w:rsid w:val="00E6544E"/>
    <w:rsid w:val="00E73167"/>
    <w:rsid w:val="00E75C9B"/>
    <w:rsid w:val="00E77C6A"/>
    <w:rsid w:val="00E854A0"/>
    <w:rsid w:val="00E870C5"/>
    <w:rsid w:val="00E87FF4"/>
    <w:rsid w:val="00E9019A"/>
    <w:rsid w:val="00E919A7"/>
    <w:rsid w:val="00E93E3E"/>
    <w:rsid w:val="00E93FEC"/>
    <w:rsid w:val="00EA1345"/>
    <w:rsid w:val="00EA21F2"/>
    <w:rsid w:val="00EA3877"/>
    <w:rsid w:val="00EA46CA"/>
    <w:rsid w:val="00EA47DE"/>
    <w:rsid w:val="00EA7F45"/>
    <w:rsid w:val="00EB13B7"/>
    <w:rsid w:val="00EB13F4"/>
    <w:rsid w:val="00EB35DA"/>
    <w:rsid w:val="00EC2894"/>
    <w:rsid w:val="00EC3110"/>
    <w:rsid w:val="00EC3EDE"/>
    <w:rsid w:val="00EC4F25"/>
    <w:rsid w:val="00EC54B9"/>
    <w:rsid w:val="00EC6692"/>
    <w:rsid w:val="00EC67D5"/>
    <w:rsid w:val="00ED571C"/>
    <w:rsid w:val="00ED6017"/>
    <w:rsid w:val="00EE0253"/>
    <w:rsid w:val="00EE437C"/>
    <w:rsid w:val="00EE51FF"/>
    <w:rsid w:val="00EE6770"/>
    <w:rsid w:val="00EE715A"/>
    <w:rsid w:val="00EF1744"/>
    <w:rsid w:val="00EF3207"/>
    <w:rsid w:val="00EF3C1B"/>
    <w:rsid w:val="00EF4DE8"/>
    <w:rsid w:val="00EF4FE1"/>
    <w:rsid w:val="00EF6299"/>
    <w:rsid w:val="00EF7434"/>
    <w:rsid w:val="00EF785F"/>
    <w:rsid w:val="00F0168D"/>
    <w:rsid w:val="00F0587C"/>
    <w:rsid w:val="00F058D6"/>
    <w:rsid w:val="00F06DC8"/>
    <w:rsid w:val="00F06F15"/>
    <w:rsid w:val="00F122B5"/>
    <w:rsid w:val="00F162C0"/>
    <w:rsid w:val="00F20401"/>
    <w:rsid w:val="00F20E15"/>
    <w:rsid w:val="00F23195"/>
    <w:rsid w:val="00F25AA8"/>
    <w:rsid w:val="00F27153"/>
    <w:rsid w:val="00F32B3F"/>
    <w:rsid w:val="00F35034"/>
    <w:rsid w:val="00F365B4"/>
    <w:rsid w:val="00F369C1"/>
    <w:rsid w:val="00F40BB5"/>
    <w:rsid w:val="00F41A70"/>
    <w:rsid w:val="00F4657A"/>
    <w:rsid w:val="00F4665E"/>
    <w:rsid w:val="00F55A47"/>
    <w:rsid w:val="00F61B51"/>
    <w:rsid w:val="00F620E8"/>
    <w:rsid w:val="00F64EB6"/>
    <w:rsid w:val="00F6650C"/>
    <w:rsid w:val="00F7047E"/>
    <w:rsid w:val="00F72683"/>
    <w:rsid w:val="00F76862"/>
    <w:rsid w:val="00F77F74"/>
    <w:rsid w:val="00F82995"/>
    <w:rsid w:val="00F85148"/>
    <w:rsid w:val="00F91364"/>
    <w:rsid w:val="00F916C0"/>
    <w:rsid w:val="00F95839"/>
    <w:rsid w:val="00F97176"/>
    <w:rsid w:val="00F97992"/>
    <w:rsid w:val="00FA0C25"/>
    <w:rsid w:val="00FA32C0"/>
    <w:rsid w:val="00FA39E8"/>
    <w:rsid w:val="00FA3AE0"/>
    <w:rsid w:val="00FA4188"/>
    <w:rsid w:val="00FA42F5"/>
    <w:rsid w:val="00FA7209"/>
    <w:rsid w:val="00FA76F8"/>
    <w:rsid w:val="00FB0028"/>
    <w:rsid w:val="00FB1458"/>
    <w:rsid w:val="00FB2426"/>
    <w:rsid w:val="00FB3375"/>
    <w:rsid w:val="00FB49EF"/>
    <w:rsid w:val="00FB6E65"/>
    <w:rsid w:val="00FC12FE"/>
    <w:rsid w:val="00FC1A5D"/>
    <w:rsid w:val="00FC30C0"/>
    <w:rsid w:val="00FD3F63"/>
    <w:rsid w:val="00FD6D17"/>
    <w:rsid w:val="00FE0653"/>
    <w:rsid w:val="00FE232F"/>
    <w:rsid w:val="00FE514E"/>
    <w:rsid w:val="00FF20EE"/>
    <w:rsid w:val="00FF3549"/>
    <w:rsid w:val="00FF3931"/>
    <w:rsid w:val="00FF6269"/>
    <w:rsid w:val="04D0A7EE"/>
    <w:rsid w:val="0EF10405"/>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58E70"/>
  <w15:chartTrackingRefBased/>
  <w15:docId w15:val="{DD8EF87F-1DB2-4D5D-86ED-317FD296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Revision">
    <w:name w:val="Revision"/>
    <w:hidden/>
    <w:uiPriority w:val="99"/>
    <w:semiHidden/>
    <w:rsid w:val="00217E4B"/>
    <w:pPr>
      <w:spacing w:after="0" w:line="240" w:lineRule="auto"/>
    </w:pPr>
  </w:style>
  <w:style w:type="paragraph" w:styleId="NormalWeb">
    <w:name w:val="Normal (Web)"/>
    <w:basedOn w:val="Normal"/>
    <w:uiPriority w:val="99"/>
    <w:unhideWhenUsed/>
    <w:rsid w:val="00C01C0C"/>
    <w:pPr>
      <w:spacing w:before="100" w:beforeAutospacing="1" w:after="100" w:afterAutospacing="1" w:line="240" w:lineRule="auto"/>
    </w:pPr>
    <w:rPr>
      <w:rFonts w:ascii="Calibri" w:hAnsi="Calibri" w:cs="Calibri"/>
    </w:rPr>
  </w:style>
  <w:style w:type="character" w:customStyle="1" w:styleId="contentpasted0">
    <w:name w:val="contentpasted0"/>
    <w:basedOn w:val="DefaultParagraphFont"/>
    <w:rsid w:val="00C01C0C"/>
  </w:style>
  <w:style w:type="paragraph" w:customStyle="1" w:styleId="xxmsonormal0">
    <w:name w:val="x_xmsonormal"/>
    <w:basedOn w:val="Normal"/>
    <w:rsid w:val="000B0A07"/>
    <w:pPr>
      <w:spacing w:after="0" w:line="240" w:lineRule="auto"/>
    </w:pPr>
    <w:rPr>
      <w:rFonts w:ascii="Calibri" w:hAnsi="Calibri" w:cs="Calibri"/>
    </w:rPr>
  </w:style>
  <w:style w:type="character" w:customStyle="1" w:styleId="xxnormaltextrun">
    <w:name w:val="x_xnormaltextrun"/>
    <w:basedOn w:val="DefaultParagraphFont"/>
    <w:rsid w:val="000B0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9465">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03280798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649552875">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gitalstrategy.unt.edu/clear/student-support-services-policies.html" TargetMode="External"/><Relationship Id="rId18" Type="http://schemas.openxmlformats.org/officeDocument/2006/relationships/hyperlink" Target="https://d.docs.live.net/bbfa4c493fdba549/Desktop/ethics%20and%20society/syllabus%20templates/Code%20of%20Student%20Conduct" TargetMode="External"/><Relationship Id="rId26" Type="http://schemas.openxmlformats.org/officeDocument/2006/relationships/hyperlink" Target="https://policy.unt.edu/policy/06-039" TargetMode="External"/><Relationship Id="rId3" Type="http://schemas.openxmlformats.org/officeDocument/2006/relationships/customXml" Target="../customXml/item3.xml"/><Relationship Id="rId21" Type="http://schemas.openxmlformats.org/officeDocument/2006/relationships/hyperlink" Target="https://discover.library.unt.edu/catalog/b7809175" TargetMode="External"/><Relationship Id="rId7" Type="http://schemas.openxmlformats.org/officeDocument/2006/relationships/webSettings" Target="webSettings.xml"/><Relationship Id="rId12" Type="http://schemas.openxmlformats.org/officeDocument/2006/relationships/hyperlink" Target="https://studentaffairs.unt.edu/office-disability-access" TargetMode="External"/><Relationship Id="rId17" Type="http://schemas.openxmlformats.org/officeDocument/2006/relationships/hyperlink" Target="http://scrappysays.unt.edu/" TargetMode="External"/><Relationship Id="rId25" Type="http://schemas.openxmlformats.org/officeDocument/2006/relationships/hyperlink" Target="https://policy.unt.edu/policy/06-003" TargetMode="External"/><Relationship Id="rId2" Type="http://schemas.openxmlformats.org/officeDocument/2006/relationships/customXml" Target="../customXml/item2.xml"/><Relationship Id="rId16" Type="http://schemas.openxmlformats.org/officeDocument/2006/relationships/hyperlink" Target="https://www.unt.edu/wellness/index.html" TargetMode="External"/><Relationship Id="rId20" Type="http://schemas.openxmlformats.org/officeDocument/2006/relationships/hyperlink" Target="https://home.csulb.edu/~cwallis/382/readings/160/EM.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udentaffairs.unt.edu/office-disability-access" TargetMode="External"/><Relationship Id="rId24" Type="http://schemas.openxmlformats.org/officeDocument/2006/relationships/hyperlink" Target="https://policy.unt.edu/policy/06-003" TargetMode="External"/><Relationship Id="rId5" Type="http://schemas.openxmlformats.org/officeDocument/2006/relationships/styles" Target="styles.xml"/><Relationship Id="rId15" Type="http://schemas.openxmlformats.org/officeDocument/2006/relationships/hyperlink" Target="https://www.unt.edu/success/" TargetMode="External"/><Relationship Id="rId23" Type="http://schemas.openxmlformats.org/officeDocument/2006/relationships/hyperlink" Target="https://policy.unt.edu/policy/06-003" TargetMode="External"/><Relationship Id="rId28" Type="http://schemas.openxmlformats.org/officeDocument/2006/relationships/footer" Target="footer1.xml"/><Relationship Id="rId10" Type="http://schemas.openxmlformats.org/officeDocument/2006/relationships/hyperlink" Target="mailto:saadiya.amin@unt.edu" TargetMode="External"/><Relationship Id="rId19" Type="http://schemas.openxmlformats.org/officeDocument/2006/relationships/hyperlink" Target="https://policy.unt.edu/policy/07-01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lear.unt.edu/student-support-services-policies" TargetMode="External"/><Relationship Id="rId22" Type="http://schemas.openxmlformats.org/officeDocument/2006/relationships/hyperlink" Target="https://policy.unt.edu/policy/06-003"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1529</TotalTime>
  <Pages>6</Pages>
  <Words>1910</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12778</CharactersWithSpaces>
  <SharedDoc>false</SharedDoc>
  <HLinks>
    <vt:vector size="192" baseType="variant">
      <vt:variant>
        <vt:i4>1048651</vt:i4>
      </vt:variant>
      <vt:variant>
        <vt:i4>93</vt:i4>
      </vt:variant>
      <vt:variant>
        <vt:i4>0</vt:i4>
      </vt:variant>
      <vt:variant>
        <vt:i4>5</vt:i4>
      </vt:variant>
      <vt:variant>
        <vt:lpwstr>https://policy.unt.edu/policy/06-039</vt:lpwstr>
      </vt:variant>
      <vt:variant>
        <vt:lpwstr/>
      </vt:variant>
      <vt:variant>
        <vt:i4>1048651</vt:i4>
      </vt:variant>
      <vt:variant>
        <vt:i4>90</vt:i4>
      </vt:variant>
      <vt:variant>
        <vt:i4>0</vt:i4>
      </vt:variant>
      <vt:variant>
        <vt:i4>5</vt:i4>
      </vt:variant>
      <vt:variant>
        <vt:lpwstr>https://policy.unt.edu/policy/06-039</vt:lpwstr>
      </vt:variant>
      <vt:variant>
        <vt:lpwstr/>
      </vt:variant>
      <vt:variant>
        <vt:i4>1704008</vt:i4>
      </vt:variant>
      <vt:variant>
        <vt:i4>87</vt:i4>
      </vt:variant>
      <vt:variant>
        <vt:i4>0</vt:i4>
      </vt:variant>
      <vt:variant>
        <vt:i4>5</vt:i4>
      </vt:variant>
      <vt:variant>
        <vt:lpwstr>https://policy.unt.edu/policy/06-003</vt:lpwstr>
      </vt:variant>
      <vt:variant>
        <vt:lpwstr/>
      </vt:variant>
      <vt:variant>
        <vt:i4>1704008</vt:i4>
      </vt:variant>
      <vt:variant>
        <vt:i4>84</vt:i4>
      </vt:variant>
      <vt:variant>
        <vt:i4>0</vt:i4>
      </vt:variant>
      <vt:variant>
        <vt:i4>5</vt:i4>
      </vt:variant>
      <vt:variant>
        <vt:lpwstr>https://policy.unt.edu/policy/06-003</vt:lpwstr>
      </vt:variant>
      <vt:variant>
        <vt:lpwstr/>
      </vt:variant>
      <vt:variant>
        <vt:i4>1704008</vt:i4>
      </vt:variant>
      <vt:variant>
        <vt:i4>81</vt:i4>
      </vt:variant>
      <vt:variant>
        <vt:i4>0</vt:i4>
      </vt:variant>
      <vt:variant>
        <vt:i4>5</vt:i4>
      </vt:variant>
      <vt:variant>
        <vt:lpwstr>https://policy.unt.edu/policy/06-003</vt:lpwstr>
      </vt:variant>
      <vt:variant>
        <vt:lpwstr/>
      </vt:variant>
      <vt:variant>
        <vt:i4>1704008</vt:i4>
      </vt:variant>
      <vt:variant>
        <vt:i4>78</vt:i4>
      </vt:variant>
      <vt:variant>
        <vt:i4>0</vt:i4>
      </vt:variant>
      <vt:variant>
        <vt:i4>5</vt:i4>
      </vt:variant>
      <vt:variant>
        <vt:lpwstr>https://policy.unt.edu/policy/06-003</vt:lpwstr>
      </vt:variant>
      <vt:variant>
        <vt:lpwstr/>
      </vt:variant>
      <vt:variant>
        <vt:i4>786497</vt:i4>
      </vt:variant>
      <vt:variant>
        <vt:i4>75</vt:i4>
      </vt:variant>
      <vt:variant>
        <vt:i4>0</vt:i4>
      </vt:variant>
      <vt:variant>
        <vt:i4>5</vt:i4>
      </vt:variant>
      <vt:variant>
        <vt:lpwstr>https://navigate.unt.edu/</vt:lpwstr>
      </vt:variant>
      <vt:variant>
        <vt:lpwstr/>
      </vt:variant>
      <vt:variant>
        <vt:i4>539099138</vt:i4>
      </vt:variant>
      <vt:variant>
        <vt:i4>72</vt:i4>
      </vt:variant>
      <vt:variant>
        <vt:i4>0</vt:i4>
      </vt:variant>
      <vt:variant>
        <vt:i4>5</vt:i4>
      </vt:variant>
      <vt:variant>
        <vt:lpwstr>Navigate360’s Study Buddy</vt:lpwstr>
      </vt:variant>
      <vt:variant>
        <vt:lpwstr/>
      </vt:variant>
      <vt:variant>
        <vt:i4>1704008</vt:i4>
      </vt:variant>
      <vt:variant>
        <vt:i4>69</vt:i4>
      </vt:variant>
      <vt:variant>
        <vt:i4>0</vt:i4>
      </vt:variant>
      <vt:variant>
        <vt:i4>5</vt:i4>
      </vt:variant>
      <vt:variant>
        <vt:lpwstr>https://policy.unt.edu/policy/06-003</vt:lpwstr>
      </vt:variant>
      <vt:variant>
        <vt:lpwstr/>
      </vt:variant>
      <vt:variant>
        <vt:i4>8323198</vt:i4>
      </vt:variant>
      <vt:variant>
        <vt:i4>66</vt:i4>
      </vt:variant>
      <vt:variant>
        <vt:i4>0</vt:i4>
      </vt:variant>
      <vt:variant>
        <vt:i4>5</vt:i4>
      </vt:variant>
      <vt:variant>
        <vt:lpwstr>https://acrobat.adobe.com/link/track?uri=urn:aaid:scds:US:58ff8b2b-e3e5-47c1-a6a7-d3d35bdb82a9</vt:lpwstr>
      </vt:variant>
      <vt:variant>
        <vt:lpwstr/>
      </vt:variant>
      <vt:variant>
        <vt:i4>23</vt:i4>
      </vt:variant>
      <vt:variant>
        <vt:i4>63</vt:i4>
      </vt:variant>
      <vt:variant>
        <vt:i4>0</vt:i4>
      </vt:variant>
      <vt:variant>
        <vt:i4>5</vt:i4>
      </vt:variant>
      <vt:variant>
        <vt:lpwstr>https://documentcloud.adobe.com/link/track?uri=urn:aaid:scds:US:58ff8b2b-e3e5-47c1-a6a7-d3d35bdb82a9</vt:lpwstr>
      </vt:variant>
      <vt:variant>
        <vt:lpwstr/>
      </vt:variant>
      <vt:variant>
        <vt:i4>2687077</vt:i4>
      </vt:variant>
      <vt:variant>
        <vt:i4>60</vt:i4>
      </vt:variant>
      <vt:variant>
        <vt:i4>0</vt:i4>
      </vt:variant>
      <vt:variant>
        <vt:i4>5</vt:i4>
      </vt:variant>
      <vt:variant>
        <vt:lpwstr>https://clear.unt.edu/student-support-services-policies</vt:lpwstr>
      </vt:variant>
      <vt:variant>
        <vt:lpwstr/>
      </vt:variant>
      <vt:variant>
        <vt:i4>1704008</vt:i4>
      </vt:variant>
      <vt:variant>
        <vt:i4>57</vt:i4>
      </vt:variant>
      <vt:variant>
        <vt:i4>0</vt:i4>
      </vt:variant>
      <vt:variant>
        <vt:i4>5</vt:i4>
      </vt:variant>
      <vt:variant>
        <vt:lpwstr>https://policy.unt.edu/policy/06-003</vt:lpwstr>
      </vt:variant>
      <vt:variant>
        <vt:lpwstr/>
      </vt:variant>
      <vt:variant>
        <vt:i4>1704008</vt:i4>
      </vt:variant>
      <vt:variant>
        <vt:i4>54</vt:i4>
      </vt:variant>
      <vt:variant>
        <vt:i4>0</vt:i4>
      </vt:variant>
      <vt:variant>
        <vt:i4>5</vt:i4>
      </vt:variant>
      <vt:variant>
        <vt:lpwstr>https://policy.unt.edu/policy/06-003</vt:lpwstr>
      </vt:variant>
      <vt:variant>
        <vt:lpwstr/>
      </vt:variant>
      <vt:variant>
        <vt:i4>1835081</vt:i4>
      </vt:variant>
      <vt:variant>
        <vt:i4>51</vt:i4>
      </vt:variant>
      <vt:variant>
        <vt:i4>0</vt:i4>
      </vt:variant>
      <vt:variant>
        <vt:i4>5</vt:i4>
      </vt:variant>
      <vt:variant>
        <vt:lpwstr>https://policy.unt.edu/policy/15-006</vt:lpwstr>
      </vt:variant>
      <vt:variant>
        <vt:lpwstr/>
      </vt:variant>
      <vt:variant>
        <vt:i4>1835081</vt:i4>
      </vt:variant>
      <vt:variant>
        <vt:i4>48</vt:i4>
      </vt:variant>
      <vt:variant>
        <vt:i4>0</vt:i4>
      </vt:variant>
      <vt:variant>
        <vt:i4>5</vt:i4>
      </vt:variant>
      <vt:variant>
        <vt:lpwstr>https://policy.unt.edu/policy/15-006</vt:lpwstr>
      </vt:variant>
      <vt:variant>
        <vt:lpwstr/>
      </vt:variant>
      <vt:variant>
        <vt:i4>7471141</vt:i4>
      </vt:variant>
      <vt:variant>
        <vt:i4>45</vt:i4>
      </vt:variant>
      <vt:variant>
        <vt:i4>0</vt:i4>
      </vt:variant>
      <vt:variant>
        <vt:i4>5</vt:i4>
      </vt:variant>
      <vt:variant>
        <vt:lpwstr>https://community.canvaslms.com/t5/Instructor-Guide/How-do-I-use-the-Syllabus-as-an-instructor/ta-p/638</vt:lpwstr>
      </vt:variant>
      <vt:variant>
        <vt:lpwstr/>
      </vt:variant>
      <vt:variant>
        <vt:i4>7471141</vt:i4>
      </vt:variant>
      <vt:variant>
        <vt:i4>42</vt:i4>
      </vt:variant>
      <vt:variant>
        <vt:i4>0</vt:i4>
      </vt:variant>
      <vt:variant>
        <vt:i4>5</vt:i4>
      </vt:variant>
      <vt:variant>
        <vt:lpwstr>https://community.canvaslms.com/t5/Instructor-Guide/How-do-I-use-the-Syllabus-as-an-instructor/ta-p/638</vt:lpwstr>
      </vt:variant>
      <vt:variant>
        <vt:lpwstr/>
      </vt:variant>
      <vt:variant>
        <vt:i4>65567</vt:i4>
      </vt:variant>
      <vt:variant>
        <vt:i4>39</vt:i4>
      </vt:variant>
      <vt:variant>
        <vt:i4>0</vt:i4>
      </vt:variant>
      <vt:variant>
        <vt:i4>5</vt:i4>
      </vt:variant>
      <vt:variant>
        <vt:lpwstr>https://online.unt.edu/learn</vt:lpwstr>
      </vt:variant>
      <vt:variant>
        <vt:lpwstr/>
      </vt:variant>
      <vt:variant>
        <vt:i4>65567</vt:i4>
      </vt:variant>
      <vt:variant>
        <vt:i4>36</vt:i4>
      </vt:variant>
      <vt:variant>
        <vt:i4>0</vt:i4>
      </vt:variant>
      <vt:variant>
        <vt:i4>5</vt:i4>
      </vt:variant>
      <vt:variant>
        <vt:lpwstr>https://online.unt.edu/learn</vt:lpwstr>
      </vt:variant>
      <vt:variant>
        <vt:lpwstr/>
      </vt:variant>
      <vt:variant>
        <vt:i4>1704009</vt:i4>
      </vt:variant>
      <vt:variant>
        <vt:i4>33</vt:i4>
      </vt:variant>
      <vt:variant>
        <vt:i4>0</vt:i4>
      </vt:variant>
      <vt:variant>
        <vt:i4>5</vt:i4>
      </vt:variant>
      <vt:variant>
        <vt:lpwstr>https://policy.unt.edu/policy/07-012</vt:lpwstr>
      </vt:variant>
      <vt:variant>
        <vt:lpwstr/>
      </vt:variant>
      <vt:variant>
        <vt:i4>1704009</vt:i4>
      </vt:variant>
      <vt:variant>
        <vt:i4>30</vt:i4>
      </vt:variant>
      <vt:variant>
        <vt:i4>0</vt:i4>
      </vt:variant>
      <vt:variant>
        <vt:i4>5</vt:i4>
      </vt:variant>
      <vt:variant>
        <vt:lpwstr>https://policy.unt.edu/policy/07-012</vt:lpwstr>
      </vt:variant>
      <vt:variant>
        <vt:lpwstr/>
      </vt:variant>
      <vt:variant>
        <vt:i4>2097275</vt:i4>
      </vt:variant>
      <vt:variant>
        <vt:i4>27</vt:i4>
      </vt:variant>
      <vt:variant>
        <vt:i4>0</vt:i4>
      </vt:variant>
      <vt:variant>
        <vt:i4>5</vt:i4>
      </vt:variant>
      <vt:variant>
        <vt:lpwstr>http://scrappysays.unt.edu/</vt:lpwstr>
      </vt:variant>
      <vt:variant>
        <vt:lpwstr/>
      </vt:variant>
      <vt:variant>
        <vt:i4>2031692</vt:i4>
      </vt:variant>
      <vt:variant>
        <vt:i4>24</vt:i4>
      </vt:variant>
      <vt:variant>
        <vt:i4>0</vt:i4>
      </vt:variant>
      <vt:variant>
        <vt:i4>5</vt:i4>
      </vt:variant>
      <vt:variant>
        <vt:lpwstr>https://wellness.unt.edu/</vt:lpwstr>
      </vt:variant>
      <vt:variant>
        <vt:lpwstr/>
      </vt:variant>
      <vt:variant>
        <vt:i4>589911</vt:i4>
      </vt:variant>
      <vt:variant>
        <vt:i4>21</vt:i4>
      </vt:variant>
      <vt:variant>
        <vt:i4>0</vt:i4>
      </vt:variant>
      <vt:variant>
        <vt:i4>5</vt:i4>
      </vt:variant>
      <vt:variant>
        <vt:lpwstr>https://www.unt.edu/success/</vt:lpwstr>
      </vt:variant>
      <vt:variant>
        <vt:lpwstr/>
      </vt:variant>
      <vt:variant>
        <vt:i4>2359339</vt:i4>
      </vt:variant>
      <vt:variant>
        <vt:i4>18</vt:i4>
      </vt:variant>
      <vt:variant>
        <vt:i4>0</vt:i4>
      </vt:variant>
      <vt:variant>
        <vt:i4>5</vt:i4>
      </vt:variant>
      <vt:variant>
        <vt:lpwstr>https://studentaffairs.unt.edu/office-disability-access</vt:lpwstr>
      </vt:variant>
      <vt:variant>
        <vt:lpwstr/>
      </vt:variant>
      <vt:variant>
        <vt:i4>2359339</vt:i4>
      </vt:variant>
      <vt:variant>
        <vt:i4>15</vt:i4>
      </vt:variant>
      <vt:variant>
        <vt:i4>0</vt:i4>
      </vt:variant>
      <vt:variant>
        <vt:i4>5</vt:i4>
      </vt:variant>
      <vt:variant>
        <vt:lpwstr>https://studentaffairs.unt.edu/office-disability-access</vt:lpwstr>
      </vt:variant>
      <vt:variant>
        <vt:lpwstr/>
      </vt:variant>
      <vt:variant>
        <vt:i4>2031675</vt:i4>
      </vt:variant>
      <vt:variant>
        <vt:i4>12</vt:i4>
      </vt:variant>
      <vt:variant>
        <vt:i4>0</vt:i4>
      </vt:variant>
      <vt:variant>
        <vt:i4>5</vt:i4>
      </vt:variant>
      <vt:variant>
        <vt:lpwstr>https://digitalstrategy.unt.edu/clear/files/clear_f1_online_student_procedures_rev2018_10_08.doc</vt:lpwstr>
      </vt:variant>
      <vt:variant>
        <vt:lpwstr/>
      </vt:variant>
      <vt:variant>
        <vt:i4>1048652</vt:i4>
      </vt:variant>
      <vt:variant>
        <vt:i4>9</vt:i4>
      </vt:variant>
      <vt:variant>
        <vt:i4>0</vt:i4>
      </vt:variant>
      <vt:variant>
        <vt:i4>5</vt:i4>
      </vt:variant>
      <vt:variant>
        <vt:lpwstr>https://policy.unt.edu/policy/06-049</vt:lpwstr>
      </vt:variant>
      <vt:variant>
        <vt:lpwstr/>
      </vt:variant>
      <vt:variant>
        <vt:i4>1048652</vt:i4>
      </vt:variant>
      <vt:variant>
        <vt:i4>6</vt:i4>
      </vt:variant>
      <vt:variant>
        <vt:i4>0</vt:i4>
      </vt:variant>
      <vt:variant>
        <vt:i4>5</vt:i4>
      </vt:variant>
      <vt:variant>
        <vt:lpwstr>https://policy.unt.edu/policy/06-049</vt:lpwstr>
      </vt:variant>
      <vt:variant>
        <vt:lpwstr/>
      </vt:variant>
      <vt:variant>
        <vt:i4>196672</vt:i4>
      </vt:variant>
      <vt:variant>
        <vt:i4>3</vt:i4>
      </vt:variant>
      <vt:variant>
        <vt:i4>0</vt:i4>
      </vt:variant>
      <vt:variant>
        <vt:i4>5</vt:i4>
      </vt:variant>
      <vt:variant>
        <vt:lpwstr>https://tinyurl.com/273hasm2</vt:lpwstr>
      </vt:variant>
      <vt:variant>
        <vt:lpwstr/>
      </vt:variant>
      <vt:variant>
        <vt:i4>7274539</vt:i4>
      </vt:variant>
      <vt:variant>
        <vt:i4>0</vt:i4>
      </vt:variant>
      <vt:variant>
        <vt:i4>0</vt:i4>
      </vt:variant>
      <vt:variant>
        <vt:i4>5</vt:i4>
      </vt:variant>
      <vt:variant>
        <vt:lpwstr>https://acrobat.adobe.com/link/review?uri=urn:aaid:scds:US:4ed0a0b2-e965-3257-92a4-0e14bb2d89c4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Saadiya Waheed</cp:lastModifiedBy>
  <cp:revision>149</cp:revision>
  <cp:lastPrinted>2023-06-07T16:47:00Z</cp:lastPrinted>
  <dcterms:created xsi:type="dcterms:W3CDTF">2025-10-01T21:56:00Z</dcterms:created>
  <dcterms:modified xsi:type="dcterms:W3CDTF">2026-08-21T12:43:00Z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GrammarlyDocumentId">
    <vt:lpwstr>5e693e4555441c36a0c332c8a7877e17b8e4cd7d1cd135d0e79010d0c1c5200a</vt:lpwstr>
  </property>
</Properties>
</file>