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C238E" w14:textId="2616EC4E" w:rsidR="00670A41" w:rsidRPr="00905651" w:rsidRDefault="00670A41" w:rsidP="00905651">
      <w:pPr>
        <w:pStyle w:val="Heading1"/>
        <w:adjustRightInd w:val="0"/>
        <w:snapToGrid w:val="0"/>
        <w:spacing w:before="0" w:after="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 xml:space="preserve">BMEN </w:t>
      </w:r>
      <w:r w:rsidR="006C42F9" w:rsidRPr="00905651">
        <w:rPr>
          <w:rFonts w:ascii="Times New Roman" w:hAnsi="Times New Roman" w:cs="Times New Roman"/>
          <w:color w:val="548DD4" w:themeColor="text2" w:themeTint="99"/>
          <w:sz w:val="22"/>
          <w:szCs w:val="22"/>
        </w:rPr>
        <w:t>3312 Introduction to</w:t>
      </w:r>
      <w:r w:rsidRPr="00905651">
        <w:rPr>
          <w:rFonts w:ascii="Times New Roman" w:hAnsi="Times New Roman" w:cs="Times New Roman"/>
          <w:color w:val="548DD4" w:themeColor="text2" w:themeTint="99"/>
          <w:sz w:val="22"/>
          <w:szCs w:val="22"/>
        </w:rPr>
        <w:t xml:space="preserve"> Biomechanics</w:t>
      </w:r>
    </w:p>
    <w:p w14:paraId="2BD06024" w14:textId="77777777" w:rsidR="00905651" w:rsidRDefault="00905651" w:rsidP="00905651">
      <w:pPr>
        <w:pStyle w:val="Heading2"/>
        <w:adjustRightInd w:val="0"/>
        <w:snapToGrid w:val="0"/>
        <w:spacing w:before="0" w:after="0" w:line="240" w:lineRule="auto"/>
        <w:rPr>
          <w:rFonts w:ascii="Times New Roman" w:hAnsi="Times New Roman" w:cs="Times New Roman"/>
          <w:color w:val="548DD4" w:themeColor="text2" w:themeTint="99"/>
          <w:sz w:val="22"/>
          <w:szCs w:val="22"/>
        </w:rPr>
      </w:pPr>
    </w:p>
    <w:p w14:paraId="2FFCBDAD" w14:textId="703B3E42" w:rsidR="00670A41" w:rsidRDefault="00670A41" w:rsidP="00905651">
      <w:pPr>
        <w:pStyle w:val="Heading2"/>
        <w:adjustRightInd w:val="0"/>
        <w:snapToGrid w:val="0"/>
        <w:spacing w:before="0" w:after="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Course Description</w:t>
      </w:r>
    </w:p>
    <w:p w14:paraId="4DCC79E2" w14:textId="77777777" w:rsidR="006C42F9" w:rsidRPr="00905651" w:rsidRDefault="006C42F9" w:rsidP="00905651">
      <w:pPr>
        <w:adjustRightInd w:val="0"/>
        <w:snapToGrid w:val="0"/>
        <w:spacing w:after="0" w:line="240" w:lineRule="auto"/>
        <w:rPr>
          <w:rFonts w:ascii="Times New Roman" w:eastAsia="MS Mincho" w:hAnsi="Times New Roman" w:cs="Times New Roman"/>
        </w:rPr>
      </w:pPr>
      <w:r w:rsidRPr="00905651">
        <w:rPr>
          <w:rFonts w:ascii="Times New Roman" w:hAnsi="Times New Roman" w:cs="Times New Roman"/>
        </w:rPr>
        <w:t xml:space="preserve">This course introduces the scientific basis of support and motion in humans drawing equally on musculoskeletal biology and Newtonian mechanics. This course focuses on the effects of exercise, training status, and ergogenic aids on exercise performance in regard to support and motion. </w:t>
      </w:r>
      <w:r w:rsidRPr="00905651">
        <w:rPr>
          <w:rFonts w:ascii="Times New Roman" w:eastAsia="MS Mincho" w:hAnsi="Times New Roman" w:cs="Times New Roman"/>
        </w:rPr>
        <w:t>This course examines the fundamental concepts related to the qualitative assessment of human movement with an emphasis on body structure, athletic performance, training and improvement, and mechanical overstresses that result in injury. A variety of basic and applied topics are covered including: assessment and modification of power, speed, strength, flexibility, body composition, and agility as well as current strategies used to improve performance.</w:t>
      </w:r>
    </w:p>
    <w:p w14:paraId="0FC71D28" w14:textId="77777777" w:rsidR="001A1125" w:rsidRPr="00905651" w:rsidRDefault="001A1125" w:rsidP="00905651">
      <w:pPr>
        <w:adjustRightInd w:val="0"/>
        <w:snapToGrid w:val="0"/>
        <w:spacing w:after="0" w:line="240" w:lineRule="auto"/>
        <w:rPr>
          <w:rFonts w:ascii="Times New Roman" w:hAnsi="Times New Roman" w:cs="Times New Roman"/>
          <w:b/>
        </w:rPr>
      </w:pPr>
    </w:p>
    <w:p w14:paraId="5548A444" w14:textId="77777777" w:rsidR="00FE0CF9" w:rsidRPr="00905651" w:rsidRDefault="00FE0CF9" w:rsidP="00905651">
      <w:pPr>
        <w:pStyle w:val="Heading2"/>
        <w:adjustRightInd w:val="0"/>
        <w:snapToGrid w:val="0"/>
        <w:spacing w:before="0" w:after="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Instructor Contact</w:t>
      </w:r>
    </w:p>
    <w:p w14:paraId="2E08C3C7" w14:textId="77777777" w:rsidR="00BE1A71" w:rsidRPr="00FF69A3" w:rsidRDefault="00BE1A71" w:rsidP="00905651">
      <w:pPr>
        <w:adjustRightInd w:val="0"/>
        <w:snapToGrid w:val="0"/>
        <w:spacing w:after="0" w:line="240" w:lineRule="auto"/>
        <w:rPr>
          <w:rFonts w:ascii="Times New Roman" w:hAnsi="Times New Roman" w:cs="Times New Roman"/>
          <w:b/>
        </w:rPr>
      </w:pPr>
    </w:p>
    <w:p w14:paraId="117E5512" w14:textId="1A32E85C" w:rsidR="00905651" w:rsidRPr="00FF69A3" w:rsidRDefault="00905651" w:rsidP="00905651">
      <w:pPr>
        <w:adjustRightInd w:val="0"/>
        <w:snapToGrid w:val="0"/>
        <w:spacing w:after="0" w:line="240" w:lineRule="auto"/>
        <w:rPr>
          <w:rFonts w:ascii="Times New Roman" w:hAnsi="Times New Roman" w:cs="Times New Roman"/>
          <w:b/>
        </w:rPr>
        <w:sectPr w:rsidR="00905651" w:rsidRPr="00FF69A3" w:rsidSect="00715B2A">
          <w:footerReference w:type="default" r:id="rId10"/>
          <w:pgSz w:w="12240" w:h="15840"/>
          <w:pgMar w:top="1440" w:right="1440" w:bottom="1440" w:left="1440" w:header="720" w:footer="720" w:gutter="0"/>
          <w:cols w:space="720"/>
          <w:docGrid w:linePitch="360"/>
        </w:sectPr>
      </w:pPr>
    </w:p>
    <w:p w14:paraId="0C63FC4E" w14:textId="5D8A1159" w:rsidR="00D52BA3" w:rsidRPr="00FF69A3" w:rsidRDefault="00BE1A71" w:rsidP="00905651">
      <w:pPr>
        <w:adjustRightInd w:val="0"/>
        <w:snapToGrid w:val="0"/>
        <w:spacing w:after="0" w:line="240" w:lineRule="auto"/>
        <w:rPr>
          <w:rFonts w:ascii="Times New Roman" w:hAnsi="Times New Roman" w:cs="Times New Roman"/>
        </w:rPr>
      </w:pPr>
      <w:r w:rsidRPr="00FF69A3">
        <w:rPr>
          <w:rFonts w:ascii="Times New Roman" w:hAnsi="Times New Roman" w:cs="Times New Roman"/>
          <w:b/>
        </w:rPr>
        <w:t xml:space="preserve">Name: </w:t>
      </w:r>
      <w:r w:rsidRPr="00FF69A3">
        <w:rPr>
          <w:rFonts w:ascii="Times New Roman" w:hAnsi="Times New Roman" w:cs="Times New Roman"/>
        </w:rPr>
        <w:t>Rita M. Patterson, PhD</w:t>
      </w:r>
      <w:r w:rsidR="00D52BA3" w:rsidRPr="00FF69A3">
        <w:rPr>
          <w:rFonts w:ascii="Times New Roman" w:hAnsi="Times New Roman" w:cs="Times New Roman"/>
          <w:b/>
        </w:rPr>
        <w:t xml:space="preserve"> </w:t>
      </w:r>
      <w:r w:rsidR="00D52BA3" w:rsidRPr="00FF69A3">
        <w:rPr>
          <w:rFonts w:ascii="Times New Roman" w:hAnsi="Times New Roman" w:cs="Times New Roman"/>
          <w:b/>
        </w:rPr>
        <w:tab/>
      </w:r>
      <w:r w:rsidR="00D52BA3" w:rsidRPr="00FF69A3">
        <w:rPr>
          <w:rFonts w:ascii="Times New Roman" w:hAnsi="Times New Roman" w:cs="Times New Roman"/>
          <w:b/>
        </w:rPr>
        <w:tab/>
      </w:r>
      <w:r w:rsidR="00D52BA3" w:rsidRPr="00FF69A3">
        <w:rPr>
          <w:rFonts w:ascii="Times New Roman" w:hAnsi="Times New Roman" w:cs="Times New Roman"/>
          <w:b/>
        </w:rPr>
        <w:tab/>
      </w:r>
      <w:r w:rsidR="00D52BA3" w:rsidRPr="00FF69A3">
        <w:rPr>
          <w:rFonts w:ascii="Times New Roman" w:hAnsi="Times New Roman" w:cs="Times New Roman"/>
          <w:b/>
        </w:rPr>
        <w:tab/>
      </w:r>
      <w:r w:rsidR="00D52BA3" w:rsidRPr="00FF69A3">
        <w:rPr>
          <w:rFonts w:ascii="Times New Roman" w:hAnsi="Times New Roman" w:cs="Times New Roman"/>
          <w:b/>
        </w:rPr>
        <w:tab/>
      </w:r>
    </w:p>
    <w:p w14:paraId="20CE3E24" w14:textId="5E235546" w:rsidR="00D52BA3" w:rsidRPr="00FF69A3" w:rsidRDefault="00BE1A71" w:rsidP="00905651">
      <w:pPr>
        <w:adjustRightInd w:val="0"/>
        <w:snapToGrid w:val="0"/>
        <w:spacing w:after="0" w:line="240" w:lineRule="auto"/>
        <w:rPr>
          <w:rFonts w:ascii="Times New Roman" w:hAnsi="Times New Roman" w:cs="Times New Roman"/>
        </w:rPr>
      </w:pPr>
      <w:r w:rsidRPr="00FF69A3">
        <w:rPr>
          <w:rFonts w:ascii="Times New Roman" w:hAnsi="Times New Roman" w:cs="Times New Roman"/>
          <w:b/>
        </w:rPr>
        <w:t xml:space="preserve">Office Location: </w:t>
      </w:r>
      <w:r w:rsidRPr="00FF69A3">
        <w:rPr>
          <w:rFonts w:ascii="Times New Roman" w:hAnsi="Times New Roman" w:cs="Times New Roman"/>
        </w:rPr>
        <w:t>UNTHSC</w:t>
      </w:r>
      <w:r w:rsidR="00D52BA3" w:rsidRPr="00FF69A3">
        <w:rPr>
          <w:rFonts w:ascii="Times New Roman" w:hAnsi="Times New Roman" w:cs="Times New Roman"/>
          <w:b/>
        </w:rPr>
        <w:t xml:space="preserve"> </w:t>
      </w:r>
      <w:r w:rsidR="00D13B10" w:rsidRPr="00FF69A3">
        <w:rPr>
          <w:rFonts w:ascii="Times New Roman" w:hAnsi="Times New Roman" w:cs="Times New Roman"/>
          <w:b/>
        </w:rPr>
        <w:tab/>
      </w:r>
      <w:r w:rsidR="00D13B10" w:rsidRPr="00FF69A3">
        <w:rPr>
          <w:rFonts w:ascii="Times New Roman" w:hAnsi="Times New Roman" w:cs="Times New Roman"/>
          <w:b/>
        </w:rPr>
        <w:tab/>
      </w:r>
      <w:r w:rsidR="00D13B10" w:rsidRPr="00FF69A3">
        <w:rPr>
          <w:rFonts w:ascii="Times New Roman" w:hAnsi="Times New Roman" w:cs="Times New Roman"/>
          <w:b/>
        </w:rPr>
        <w:tab/>
      </w:r>
      <w:r w:rsidR="00D13B10" w:rsidRPr="00FF69A3">
        <w:rPr>
          <w:rFonts w:ascii="Times New Roman" w:hAnsi="Times New Roman" w:cs="Times New Roman"/>
          <w:b/>
        </w:rPr>
        <w:tab/>
      </w:r>
      <w:r w:rsidR="00D13B10" w:rsidRPr="00FF69A3">
        <w:rPr>
          <w:rFonts w:ascii="Times New Roman" w:hAnsi="Times New Roman" w:cs="Times New Roman"/>
          <w:b/>
        </w:rPr>
        <w:tab/>
      </w:r>
    </w:p>
    <w:p w14:paraId="2C1EBFA8" w14:textId="3D744813" w:rsidR="00D52BA3" w:rsidRPr="00FF69A3" w:rsidRDefault="00BE1A71" w:rsidP="00905651">
      <w:pPr>
        <w:adjustRightInd w:val="0"/>
        <w:snapToGrid w:val="0"/>
        <w:spacing w:after="0" w:line="240" w:lineRule="auto"/>
        <w:rPr>
          <w:rFonts w:ascii="Times New Roman" w:hAnsi="Times New Roman" w:cs="Times New Roman"/>
        </w:rPr>
      </w:pPr>
      <w:r w:rsidRPr="00FF69A3">
        <w:rPr>
          <w:rFonts w:ascii="Times New Roman" w:hAnsi="Times New Roman" w:cs="Times New Roman"/>
          <w:b/>
        </w:rPr>
        <w:t xml:space="preserve">Office Hours: </w:t>
      </w:r>
      <w:r w:rsidRPr="00FF69A3">
        <w:rPr>
          <w:rFonts w:ascii="Times New Roman" w:hAnsi="Times New Roman" w:cs="Times New Roman"/>
        </w:rPr>
        <w:t>By appointment</w:t>
      </w:r>
      <w:r w:rsidR="00D52BA3" w:rsidRPr="00FF69A3">
        <w:rPr>
          <w:rFonts w:ascii="Times New Roman" w:hAnsi="Times New Roman" w:cs="Times New Roman"/>
          <w:b/>
        </w:rPr>
        <w:t xml:space="preserve"> </w:t>
      </w:r>
      <w:r w:rsidR="00D13B10" w:rsidRPr="00FF69A3">
        <w:rPr>
          <w:rFonts w:ascii="Times New Roman" w:hAnsi="Times New Roman" w:cs="Times New Roman"/>
          <w:b/>
        </w:rPr>
        <w:tab/>
      </w:r>
      <w:r w:rsidR="00D13B10" w:rsidRPr="00FF69A3">
        <w:rPr>
          <w:rFonts w:ascii="Times New Roman" w:hAnsi="Times New Roman" w:cs="Times New Roman"/>
          <w:b/>
        </w:rPr>
        <w:tab/>
      </w:r>
      <w:r w:rsidR="00D13B10" w:rsidRPr="00FF69A3">
        <w:rPr>
          <w:rFonts w:ascii="Times New Roman" w:hAnsi="Times New Roman" w:cs="Times New Roman"/>
          <w:b/>
        </w:rPr>
        <w:tab/>
      </w:r>
      <w:r w:rsidR="00D13B10" w:rsidRPr="00FF69A3">
        <w:rPr>
          <w:rFonts w:ascii="Times New Roman" w:hAnsi="Times New Roman" w:cs="Times New Roman"/>
          <w:b/>
        </w:rPr>
        <w:tab/>
      </w:r>
      <w:r w:rsidR="00D13B10" w:rsidRPr="00FF69A3">
        <w:rPr>
          <w:rFonts w:ascii="Times New Roman" w:hAnsi="Times New Roman" w:cs="Times New Roman"/>
          <w:b/>
        </w:rPr>
        <w:tab/>
      </w:r>
    </w:p>
    <w:p w14:paraId="72B1E17B" w14:textId="2D6D7EDD" w:rsidR="00D13B10" w:rsidRPr="00FF69A3" w:rsidRDefault="00BE1A71" w:rsidP="00905651">
      <w:pPr>
        <w:adjustRightInd w:val="0"/>
        <w:snapToGrid w:val="0"/>
        <w:spacing w:after="0" w:line="240" w:lineRule="auto"/>
        <w:rPr>
          <w:rFonts w:ascii="Times New Roman" w:hAnsi="Times New Roman" w:cs="Times New Roman"/>
        </w:rPr>
      </w:pPr>
      <w:r w:rsidRPr="00FF69A3">
        <w:rPr>
          <w:rFonts w:ascii="Times New Roman" w:hAnsi="Times New Roman" w:cs="Times New Roman"/>
          <w:b/>
        </w:rPr>
        <w:t xml:space="preserve">Email: </w:t>
      </w:r>
      <w:hyperlink r:id="rId11" w:history="1">
        <w:r w:rsidR="00D13B10" w:rsidRPr="00FF69A3">
          <w:rPr>
            <w:rStyle w:val="Hyperlink"/>
            <w:rFonts w:ascii="Times New Roman" w:hAnsi="Times New Roman" w:cs="Times New Roman"/>
          </w:rPr>
          <w:t>Rita.Patterson@unthsc.edu</w:t>
        </w:r>
      </w:hyperlink>
      <w:r w:rsidR="00D13B10" w:rsidRPr="00FF69A3">
        <w:rPr>
          <w:rFonts w:ascii="Times New Roman" w:hAnsi="Times New Roman" w:cs="Times New Roman"/>
          <w:b/>
        </w:rPr>
        <w:t xml:space="preserve"> </w:t>
      </w:r>
      <w:r w:rsidR="00D13B10" w:rsidRPr="00FF69A3">
        <w:rPr>
          <w:rFonts w:ascii="Times New Roman" w:hAnsi="Times New Roman" w:cs="Times New Roman"/>
          <w:b/>
        </w:rPr>
        <w:tab/>
      </w:r>
      <w:r w:rsidR="00D13B10" w:rsidRPr="00FF69A3">
        <w:rPr>
          <w:rFonts w:ascii="Times New Roman" w:hAnsi="Times New Roman" w:cs="Times New Roman"/>
          <w:b/>
        </w:rPr>
        <w:tab/>
      </w:r>
      <w:r w:rsidR="00D13B10" w:rsidRPr="00FF69A3">
        <w:rPr>
          <w:rFonts w:ascii="Times New Roman" w:hAnsi="Times New Roman" w:cs="Times New Roman"/>
          <w:b/>
        </w:rPr>
        <w:tab/>
      </w:r>
      <w:r w:rsidR="00D13B10" w:rsidRPr="00FF69A3">
        <w:rPr>
          <w:rFonts w:ascii="Times New Roman" w:hAnsi="Times New Roman" w:cs="Times New Roman"/>
          <w:b/>
        </w:rPr>
        <w:tab/>
      </w:r>
    </w:p>
    <w:p w14:paraId="5F109CA8" w14:textId="77777777" w:rsidR="00766090" w:rsidRPr="00FF69A3" w:rsidRDefault="00766090" w:rsidP="00905651">
      <w:pPr>
        <w:adjustRightInd w:val="0"/>
        <w:snapToGrid w:val="0"/>
        <w:spacing w:after="0" w:line="240" w:lineRule="auto"/>
        <w:rPr>
          <w:rFonts w:ascii="Times New Roman" w:hAnsi="Times New Roman" w:cs="Times New Roman"/>
        </w:rPr>
      </w:pPr>
    </w:p>
    <w:p w14:paraId="3E16A1CA" w14:textId="77777777" w:rsidR="00BB63AD" w:rsidRPr="00FF69A3" w:rsidRDefault="00155648" w:rsidP="00905651">
      <w:pPr>
        <w:adjustRightInd w:val="0"/>
        <w:snapToGrid w:val="0"/>
        <w:spacing w:after="0" w:line="240" w:lineRule="auto"/>
        <w:rPr>
          <w:rFonts w:ascii="Times New Roman" w:hAnsi="Times New Roman" w:cs="Times New Roman"/>
          <w:b/>
        </w:rPr>
      </w:pPr>
      <w:r w:rsidRPr="00FF69A3">
        <w:rPr>
          <w:rFonts w:ascii="Times New Roman" w:hAnsi="Times New Roman" w:cs="Times New Roman"/>
          <w:b/>
        </w:rPr>
        <w:t xml:space="preserve">Teaching Assistant:  </w:t>
      </w:r>
    </w:p>
    <w:p w14:paraId="2A804A55" w14:textId="77777777" w:rsidR="008C2A3F" w:rsidRPr="008C2A3F" w:rsidRDefault="008C2A3F" w:rsidP="008C2A3F">
      <w:pPr>
        <w:adjustRightInd w:val="0"/>
        <w:snapToGrid w:val="0"/>
        <w:spacing w:after="0" w:line="240" w:lineRule="auto"/>
        <w:ind w:left="1080" w:hanging="1080"/>
        <w:rPr>
          <w:rFonts w:ascii="Times New Roman" w:hAnsi="Times New Roman" w:cs="Times New Roman"/>
          <w:bCs/>
          <w:color w:val="000000" w:themeColor="text1"/>
        </w:rPr>
      </w:pPr>
      <w:r w:rsidRPr="008C2A3F">
        <w:rPr>
          <w:rFonts w:ascii="Times New Roman" w:hAnsi="Times New Roman" w:cs="Times New Roman"/>
          <w:bCs/>
          <w:color w:val="000000" w:themeColor="text1"/>
        </w:rPr>
        <w:t>Neil Chinn corneliuschinn@my.unt.edu</w:t>
      </w:r>
    </w:p>
    <w:p w14:paraId="16B067A3" w14:textId="77777777" w:rsidR="008C2A3F" w:rsidRPr="008C2A3F" w:rsidRDefault="008C2A3F" w:rsidP="008C2A3F">
      <w:pPr>
        <w:adjustRightInd w:val="0"/>
        <w:snapToGrid w:val="0"/>
        <w:spacing w:after="0" w:line="240" w:lineRule="auto"/>
        <w:ind w:left="1080" w:hanging="1080"/>
        <w:rPr>
          <w:rFonts w:ascii="Times New Roman" w:hAnsi="Times New Roman" w:cs="Times New Roman"/>
          <w:bCs/>
          <w:color w:val="000000" w:themeColor="text1"/>
        </w:rPr>
      </w:pPr>
      <w:r w:rsidRPr="008C2A3F">
        <w:rPr>
          <w:rFonts w:ascii="Times New Roman" w:hAnsi="Times New Roman" w:cs="Times New Roman"/>
          <w:bCs/>
          <w:color w:val="000000" w:themeColor="text1"/>
        </w:rPr>
        <w:t xml:space="preserve">Hossein </w:t>
      </w:r>
      <w:proofErr w:type="spellStart"/>
      <w:r w:rsidRPr="008C2A3F">
        <w:rPr>
          <w:rFonts w:ascii="Times New Roman" w:hAnsi="Times New Roman" w:cs="Times New Roman"/>
          <w:bCs/>
          <w:color w:val="000000" w:themeColor="text1"/>
        </w:rPr>
        <w:t>Behesthti</w:t>
      </w:r>
      <w:proofErr w:type="spellEnd"/>
      <w:r w:rsidRPr="008C2A3F">
        <w:rPr>
          <w:rFonts w:ascii="Times New Roman" w:hAnsi="Times New Roman" w:cs="Times New Roman"/>
          <w:bCs/>
          <w:color w:val="000000" w:themeColor="text1"/>
        </w:rPr>
        <w:t xml:space="preserve"> hosseinbeheshti@my.unt.edu</w:t>
      </w:r>
    </w:p>
    <w:p w14:paraId="5E9DD1BD" w14:textId="77777777" w:rsidR="00155648" w:rsidRPr="00FF69A3" w:rsidRDefault="00155648" w:rsidP="00905651">
      <w:pPr>
        <w:adjustRightInd w:val="0"/>
        <w:snapToGrid w:val="0"/>
        <w:spacing w:after="0" w:line="240" w:lineRule="auto"/>
        <w:rPr>
          <w:rFonts w:ascii="Times New Roman" w:hAnsi="Times New Roman" w:cs="Times New Roman"/>
          <w:color w:val="000000" w:themeColor="text1"/>
        </w:rPr>
      </w:pPr>
    </w:p>
    <w:p w14:paraId="5963B3B3" w14:textId="1655F1C4" w:rsidR="005E6B28" w:rsidRPr="00FF69A3" w:rsidRDefault="005E6B28" w:rsidP="00905651">
      <w:pPr>
        <w:adjustRightInd w:val="0"/>
        <w:snapToGrid w:val="0"/>
        <w:spacing w:after="0" w:line="240" w:lineRule="auto"/>
        <w:rPr>
          <w:rFonts w:ascii="Times New Roman" w:hAnsi="Times New Roman" w:cs="Times New Roman"/>
        </w:rPr>
      </w:pPr>
      <w:r w:rsidRPr="00FF69A3">
        <w:rPr>
          <w:rFonts w:ascii="Times New Roman" w:hAnsi="Times New Roman" w:cs="Times New Roman"/>
          <w:b/>
        </w:rPr>
        <w:t>Class Schedule:</w:t>
      </w:r>
      <w:r w:rsidRPr="00FF69A3">
        <w:rPr>
          <w:rFonts w:ascii="Times New Roman" w:hAnsi="Times New Roman" w:cs="Times New Roman"/>
        </w:rPr>
        <w:t xml:space="preserve"> </w:t>
      </w:r>
    </w:p>
    <w:p w14:paraId="7A28B3AE" w14:textId="4A3AD6D7" w:rsidR="00FC5AB5" w:rsidRPr="00FF69A3" w:rsidRDefault="00FC5AB5" w:rsidP="00905651">
      <w:pPr>
        <w:adjustRightInd w:val="0"/>
        <w:snapToGrid w:val="0"/>
        <w:spacing w:after="0" w:line="240" w:lineRule="auto"/>
        <w:rPr>
          <w:rFonts w:ascii="Times New Roman" w:hAnsi="Times New Roman" w:cs="Times New Roman"/>
        </w:rPr>
      </w:pPr>
      <w:r w:rsidRPr="00FF69A3">
        <w:rPr>
          <w:rFonts w:ascii="Times New Roman" w:hAnsi="Times New Roman" w:cs="Times New Roman"/>
        </w:rPr>
        <w:t>Friday 1</w:t>
      </w:r>
      <w:r w:rsidR="000C3C19" w:rsidRPr="00FF69A3">
        <w:rPr>
          <w:rFonts w:ascii="Times New Roman" w:hAnsi="Times New Roman" w:cs="Times New Roman"/>
        </w:rPr>
        <w:t>2</w:t>
      </w:r>
      <w:r w:rsidRPr="00FF69A3">
        <w:rPr>
          <w:rFonts w:ascii="Times New Roman" w:hAnsi="Times New Roman" w:cs="Times New Roman"/>
        </w:rPr>
        <w:t>:</w:t>
      </w:r>
      <w:r w:rsidR="000C3C19" w:rsidRPr="00FF69A3">
        <w:rPr>
          <w:rFonts w:ascii="Times New Roman" w:hAnsi="Times New Roman" w:cs="Times New Roman"/>
        </w:rPr>
        <w:t>00p</w:t>
      </w:r>
      <w:r w:rsidRPr="00FF69A3">
        <w:rPr>
          <w:rFonts w:ascii="Times New Roman" w:hAnsi="Times New Roman" w:cs="Times New Roman"/>
        </w:rPr>
        <w:t>m – 1:</w:t>
      </w:r>
      <w:r w:rsidR="000C3C19" w:rsidRPr="00FF69A3">
        <w:rPr>
          <w:rFonts w:ascii="Times New Roman" w:hAnsi="Times New Roman" w:cs="Times New Roman"/>
        </w:rPr>
        <w:t>4</w:t>
      </w:r>
      <w:r w:rsidR="005F6CB6" w:rsidRPr="00FF69A3">
        <w:rPr>
          <w:rFonts w:ascii="Times New Roman" w:hAnsi="Times New Roman" w:cs="Times New Roman"/>
        </w:rPr>
        <w:t>0</w:t>
      </w:r>
      <w:r w:rsidRPr="00FF69A3">
        <w:rPr>
          <w:rFonts w:ascii="Times New Roman" w:hAnsi="Times New Roman" w:cs="Times New Roman"/>
        </w:rPr>
        <w:t>pm,</w:t>
      </w:r>
      <w:r w:rsidR="00E334A7" w:rsidRPr="00FF69A3">
        <w:rPr>
          <w:rFonts w:ascii="Times New Roman" w:hAnsi="Times New Roman" w:cs="Times New Roman"/>
        </w:rPr>
        <w:t xml:space="preserve"> K1</w:t>
      </w:r>
      <w:r w:rsidR="00871B7C" w:rsidRPr="00FF69A3">
        <w:rPr>
          <w:rFonts w:ascii="Times New Roman" w:hAnsi="Times New Roman" w:cs="Times New Roman"/>
        </w:rPr>
        <w:t>10</w:t>
      </w:r>
    </w:p>
    <w:p w14:paraId="71D584D0" w14:textId="77777777" w:rsidR="00CD7A9E" w:rsidRPr="00FF69A3" w:rsidRDefault="00CD7A9E" w:rsidP="00905651">
      <w:pPr>
        <w:adjustRightInd w:val="0"/>
        <w:snapToGrid w:val="0"/>
        <w:spacing w:after="0" w:line="240" w:lineRule="auto"/>
        <w:rPr>
          <w:rFonts w:ascii="Times New Roman" w:hAnsi="Times New Roman" w:cs="Times New Roman"/>
        </w:rPr>
      </w:pPr>
    </w:p>
    <w:p w14:paraId="537728D3" w14:textId="02AAA88A" w:rsidR="00CD7A9E" w:rsidRPr="00905651" w:rsidRDefault="00A9046B" w:rsidP="00905651">
      <w:pPr>
        <w:widowControl w:val="0"/>
        <w:autoSpaceDE w:val="0"/>
        <w:autoSpaceDN w:val="0"/>
        <w:adjustRightInd w:val="0"/>
        <w:snapToGrid w:val="0"/>
        <w:spacing w:after="0" w:line="240" w:lineRule="auto"/>
        <w:rPr>
          <w:rFonts w:ascii="Times New Roman" w:hAnsi="Times New Roman" w:cs="Times New Roman"/>
          <w:b/>
        </w:rPr>
      </w:pPr>
      <w:r>
        <w:rPr>
          <w:rFonts w:ascii="Times New Roman" w:hAnsi="Times New Roman" w:cs="Times New Roman"/>
          <w:b/>
        </w:rPr>
        <w:t xml:space="preserve">In Person </w:t>
      </w:r>
      <w:r w:rsidR="00CD7A9E" w:rsidRPr="00905651">
        <w:rPr>
          <w:rFonts w:ascii="Times New Roman" w:hAnsi="Times New Roman" w:cs="Times New Roman"/>
          <w:b/>
        </w:rPr>
        <w:t>Lab</w:t>
      </w:r>
      <w:r>
        <w:rPr>
          <w:rFonts w:ascii="Times New Roman" w:hAnsi="Times New Roman" w:cs="Times New Roman"/>
          <w:b/>
        </w:rPr>
        <w:t>s</w:t>
      </w:r>
      <w:r w:rsidR="00CD7A9E" w:rsidRPr="00905651">
        <w:rPr>
          <w:rFonts w:ascii="Times New Roman" w:hAnsi="Times New Roman" w:cs="Times New Roman"/>
          <w:b/>
        </w:rPr>
        <w:t>:</w:t>
      </w:r>
    </w:p>
    <w:p w14:paraId="2012EA43" w14:textId="2F16C7DB" w:rsidR="000F70D6" w:rsidRPr="000F70D6" w:rsidRDefault="000F70D6" w:rsidP="000F70D6">
      <w:pPr>
        <w:adjustRightInd w:val="0"/>
        <w:snapToGrid w:val="0"/>
        <w:spacing w:after="0" w:line="240" w:lineRule="auto"/>
        <w:rPr>
          <w:rFonts w:ascii="Times New Roman" w:hAnsi="Times New Roman" w:cs="Times New Roman"/>
        </w:rPr>
      </w:pPr>
      <w:r w:rsidRPr="000F70D6">
        <w:rPr>
          <w:rFonts w:ascii="Times New Roman" w:hAnsi="Times New Roman" w:cs="Times New Roman"/>
        </w:rPr>
        <w:t>M 11:30am-2:20pm 30</w:t>
      </w:r>
      <w:r w:rsidR="00E62A8B">
        <w:rPr>
          <w:rFonts w:ascii="Times New Roman" w:hAnsi="Times New Roman" w:cs="Times New Roman"/>
        </w:rPr>
        <w:t>1</w:t>
      </w:r>
    </w:p>
    <w:p w14:paraId="10B1E236" w14:textId="4606ABB1" w:rsidR="000F70D6" w:rsidRPr="000F70D6" w:rsidRDefault="000F70D6" w:rsidP="000F70D6">
      <w:pPr>
        <w:adjustRightInd w:val="0"/>
        <w:snapToGrid w:val="0"/>
        <w:spacing w:after="0" w:line="240" w:lineRule="auto"/>
        <w:rPr>
          <w:rFonts w:ascii="Times New Roman" w:hAnsi="Times New Roman" w:cs="Times New Roman"/>
        </w:rPr>
      </w:pPr>
      <w:r w:rsidRPr="000F70D6">
        <w:rPr>
          <w:rFonts w:ascii="Times New Roman" w:hAnsi="Times New Roman" w:cs="Times New Roman"/>
        </w:rPr>
        <w:t>W 11:30am-2:20p</w:t>
      </w:r>
      <w:r w:rsidR="00A36044">
        <w:rPr>
          <w:rFonts w:ascii="Times New Roman" w:hAnsi="Times New Roman" w:cs="Times New Roman"/>
        </w:rPr>
        <w:t>m</w:t>
      </w:r>
      <w:r w:rsidRPr="000F70D6">
        <w:rPr>
          <w:rFonts w:ascii="Times New Roman" w:hAnsi="Times New Roman" w:cs="Times New Roman"/>
        </w:rPr>
        <w:t xml:space="preserve"> 302</w:t>
      </w:r>
    </w:p>
    <w:p w14:paraId="133FEB3D" w14:textId="21EDE81F" w:rsidR="000F70D6" w:rsidRPr="000F70D6" w:rsidRDefault="000F70D6" w:rsidP="000F70D6">
      <w:pPr>
        <w:adjustRightInd w:val="0"/>
        <w:snapToGrid w:val="0"/>
        <w:spacing w:after="0" w:line="240" w:lineRule="auto"/>
        <w:rPr>
          <w:rFonts w:ascii="Times New Roman" w:hAnsi="Times New Roman" w:cs="Times New Roman"/>
        </w:rPr>
      </w:pPr>
      <w:r w:rsidRPr="000F70D6">
        <w:rPr>
          <w:rFonts w:ascii="Times New Roman" w:hAnsi="Times New Roman" w:cs="Times New Roman"/>
        </w:rPr>
        <w:t>T 8:30am - 11:20 am 303</w:t>
      </w:r>
    </w:p>
    <w:p w14:paraId="3905E699" w14:textId="77777777" w:rsidR="00A9046B" w:rsidRPr="00905651" w:rsidRDefault="00A9046B" w:rsidP="00905651">
      <w:pPr>
        <w:adjustRightInd w:val="0"/>
        <w:snapToGrid w:val="0"/>
        <w:spacing w:after="0" w:line="240" w:lineRule="auto"/>
        <w:rPr>
          <w:rFonts w:ascii="Times New Roman" w:hAnsi="Times New Roman" w:cs="Times New Roman"/>
        </w:rPr>
      </w:pPr>
    </w:p>
    <w:p w14:paraId="73FC00F1" w14:textId="77777777" w:rsidR="00A40FB9" w:rsidRPr="00905651" w:rsidRDefault="006B09B4" w:rsidP="00905651">
      <w:pPr>
        <w:adjustRightInd w:val="0"/>
        <w:snapToGrid w:val="0"/>
        <w:spacing w:after="0" w:line="240" w:lineRule="auto"/>
        <w:rPr>
          <w:rFonts w:ascii="Times New Roman" w:hAnsi="Times New Roman" w:cs="Times New Roman"/>
          <w:b/>
        </w:rPr>
      </w:pPr>
      <w:r w:rsidRPr="00905651">
        <w:rPr>
          <w:rFonts w:ascii="Times New Roman" w:hAnsi="Times New Roman" w:cs="Times New Roman"/>
          <w:b/>
        </w:rPr>
        <w:t xml:space="preserve">Required </w:t>
      </w:r>
      <w:r w:rsidR="00A40FB9" w:rsidRPr="00905651">
        <w:rPr>
          <w:rFonts w:ascii="Times New Roman" w:hAnsi="Times New Roman" w:cs="Times New Roman"/>
          <w:b/>
        </w:rPr>
        <w:t>Textbook:</w:t>
      </w:r>
    </w:p>
    <w:p w14:paraId="1CD5BBF8" w14:textId="0E30B601" w:rsidR="005267BD" w:rsidRDefault="00674C41" w:rsidP="0090565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Applied Biomechanics Concepts and Connections by John McLester and Peter St. Pierre</w:t>
      </w:r>
    </w:p>
    <w:p w14:paraId="2336EDFB" w14:textId="77777777" w:rsidR="00674C41" w:rsidRDefault="00674C41" w:rsidP="00905651">
      <w:pPr>
        <w:adjustRightInd w:val="0"/>
        <w:snapToGrid w:val="0"/>
        <w:spacing w:after="0" w:line="240" w:lineRule="auto"/>
        <w:rPr>
          <w:rFonts w:ascii="Times New Roman" w:hAnsi="Times New Roman" w:cs="Times New Roman"/>
        </w:rPr>
      </w:pPr>
    </w:p>
    <w:p w14:paraId="5B1A1E9A" w14:textId="26622657" w:rsidR="005267BD" w:rsidRDefault="005267BD" w:rsidP="00905651">
      <w:pPr>
        <w:adjustRightInd w:val="0"/>
        <w:snapToGrid w:val="0"/>
        <w:spacing w:after="0" w:line="240" w:lineRule="auto"/>
        <w:rPr>
          <w:rFonts w:ascii="Times New Roman" w:hAnsi="Times New Roman" w:cs="Times New Roman"/>
        </w:rPr>
      </w:pPr>
      <w:r w:rsidRPr="005267BD">
        <w:rPr>
          <w:rFonts w:ascii="Times New Roman" w:hAnsi="Times New Roman" w:cs="Times New Roman"/>
          <w:b/>
          <w:bCs/>
        </w:rPr>
        <w:t>Required technology</w:t>
      </w:r>
      <w:r>
        <w:rPr>
          <w:rFonts w:ascii="Times New Roman" w:hAnsi="Times New Roman" w:cs="Times New Roman"/>
        </w:rPr>
        <w:t>:</w:t>
      </w:r>
    </w:p>
    <w:p w14:paraId="3CFC439B" w14:textId="5FD08A21" w:rsidR="005267BD" w:rsidRPr="00905651" w:rsidRDefault="00ED37C7" w:rsidP="00905651">
      <w:pPr>
        <w:adjustRightInd w:val="0"/>
        <w:snapToGrid w:val="0"/>
        <w:spacing w:after="0" w:line="240" w:lineRule="auto"/>
        <w:rPr>
          <w:rFonts w:ascii="Times New Roman" w:hAnsi="Times New Roman" w:cs="Times New Roman"/>
        </w:rPr>
      </w:pPr>
      <w:r>
        <w:rPr>
          <w:rFonts w:ascii="Times New Roman" w:hAnsi="Times New Roman" w:cs="Times New Roman"/>
        </w:rPr>
        <w:t xml:space="preserve">Computer for exams and possibly </w:t>
      </w:r>
      <w:r w:rsidR="00D00DDA" w:rsidRPr="00D00DDA">
        <w:rPr>
          <w:rFonts w:ascii="Times New Roman" w:hAnsi="Times New Roman" w:cs="Times New Roman"/>
        </w:rPr>
        <w:t>Smart phone or ICLicker2</w:t>
      </w:r>
    </w:p>
    <w:p w14:paraId="5BBBBAF6" w14:textId="77777777" w:rsidR="008F3B99" w:rsidRPr="00905651" w:rsidRDefault="008F3B99" w:rsidP="00905651">
      <w:pPr>
        <w:adjustRightInd w:val="0"/>
        <w:snapToGrid w:val="0"/>
        <w:spacing w:after="0" w:line="240" w:lineRule="auto"/>
        <w:rPr>
          <w:rFonts w:ascii="Times New Roman" w:hAnsi="Times New Roman" w:cs="Times New Roman"/>
        </w:rPr>
      </w:pPr>
    </w:p>
    <w:p w14:paraId="54E2C844" w14:textId="6D64A871" w:rsidR="0082632F" w:rsidRPr="00905651" w:rsidRDefault="0082632F"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b/>
        </w:rPr>
        <w:t>Communication Expectations:</w:t>
      </w:r>
      <w:r w:rsidRPr="00905651">
        <w:rPr>
          <w:rFonts w:ascii="Times New Roman" w:hAnsi="Times New Roman" w:cs="Times New Roman"/>
        </w:rPr>
        <w:t xml:space="preserve"> Please use </w:t>
      </w:r>
      <w:r w:rsidR="00E334A7">
        <w:rPr>
          <w:rFonts w:ascii="Times New Roman" w:hAnsi="Times New Roman" w:cs="Times New Roman"/>
        </w:rPr>
        <w:t>email to contact the instructor</w:t>
      </w:r>
      <w:r w:rsidRPr="00905651">
        <w:rPr>
          <w:rFonts w:ascii="Times New Roman" w:hAnsi="Times New Roman" w:cs="Times New Roman"/>
        </w:rPr>
        <w:t xml:space="preserve">. Office hour requests will be performed over zoom meetings in 15-30min intervals. The instructors will try to respond to emails within 2 business days, however, please note that this may not always be possible. The instructors will not respond to emails after 7PM or on the weekends. </w:t>
      </w:r>
    </w:p>
    <w:p w14:paraId="42D30B9C" w14:textId="77777777" w:rsidR="00905651" w:rsidRDefault="0082632F"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The instructors will try to post grades for assignments within 7 business days. Grading criteria is outlined below. </w:t>
      </w:r>
    </w:p>
    <w:p w14:paraId="52E371D5" w14:textId="77777777" w:rsidR="00905651" w:rsidRDefault="00905651" w:rsidP="00905651">
      <w:pPr>
        <w:adjustRightInd w:val="0"/>
        <w:snapToGrid w:val="0"/>
        <w:spacing w:after="0" w:line="240" w:lineRule="auto"/>
        <w:rPr>
          <w:rFonts w:ascii="Times New Roman" w:hAnsi="Times New Roman" w:cs="Times New Roman"/>
        </w:rPr>
      </w:pPr>
    </w:p>
    <w:p w14:paraId="7FB243C8" w14:textId="253D26D2" w:rsidR="009A24E5" w:rsidRDefault="009A24E5" w:rsidP="009A24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my intention to ensure that students from diverse backgrounds and perspectives will be well served by this course. Diversity of students in this class will be an asset to learning and understanding the material. This course welcomes students of all ages, backgrounds, beliefs, ethnicities, gender identities, national origins, religious affiliations and sexual orientations. All students in this class are expected to contribute to a respectful, welcoming and inclusive </w:t>
      </w:r>
      <w:r>
        <w:rPr>
          <w:rFonts w:ascii="Times New Roman" w:hAnsi="Times New Roman" w:cs="Times New Roman"/>
          <w:sz w:val="24"/>
          <w:szCs w:val="24"/>
        </w:rPr>
        <w:lastRenderedPageBreak/>
        <w:t>environment for all other members of this class. If you feel that your contribution is not being valued, please feel free to speak with me during office hours.</w:t>
      </w:r>
    </w:p>
    <w:p w14:paraId="29A7D0B0" w14:textId="53E7D3B9" w:rsidR="0082632F" w:rsidRPr="00905651" w:rsidRDefault="0082632F" w:rsidP="009A24E5">
      <w:pPr>
        <w:adjustRightInd w:val="0"/>
        <w:snapToGrid w:val="0"/>
        <w:spacing w:after="0" w:line="240" w:lineRule="auto"/>
        <w:rPr>
          <w:rFonts w:ascii="Times New Roman" w:hAnsi="Times New Roman" w:cs="Times New Roman"/>
          <w:shd w:val="clear" w:color="auto" w:fill="FFFFFF"/>
        </w:rPr>
      </w:pPr>
      <w:r w:rsidRPr="00905651">
        <w:rPr>
          <w:rFonts w:ascii="Times New Roman" w:hAnsi="Times New Roman" w:cs="Times New Roman"/>
        </w:rPr>
        <w:t xml:space="preserve">Please follow these guidelines when communicating with the instructors and fellow classmates via email or on the discussion boards: </w:t>
      </w:r>
      <w:hyperlink r:id="rId12" w:history="1">
        <w:r w:rsidRPr="00905651">
          <w:rPr>
            <w:rStyle w:val="Hyperlink"/>
            <w:rFonts w:ascii="Times New Roman" w:hAnsi="Times New Roman" w:cs="Times New Roman"/>
          </w:rPr>
          <w:t>Online Communication Tips</w:t>
        </w:r>
      </w:hyperlink>
      <w:r w:rsidRPr="00905651">
        <w:rPr>
          <w:rFonts w:ascii="Times New Roman" w:hAnsi="Times New Roman" w:cs="Times New Roman"/>
        </w:rPr>
        <w:t xml:space="preserve"> (</w:t>
      </w:r>
      <w:hyperlink r:id="rId13" w:history="1">
        <w:r w:rsidRPr="00905651">
          <w:rPr>
            <w:rStyle w:val="Hyperlink"/>
            <w:rFonts w:ascii="Times New Roman" w:hAnsi="Times New Roman" w:cs="Times New Roman"/>
          </w:rPr>
          <w:t>https://clear.unt.edu/online-communication-tips</w:t>
        </w:r>
      </w:hyperlink>
      <w:r w:rsidRPr="00905651">
        <w:rPr>
          <w:rFonts w:ascii="Times New Roman" w:hAnsi="Times New Roman" w:cs="Times New Roman"/>
        </w:rPr>
        <w:t xml:space="preserve">). </w:t>
      </w:r>
      <w:r w:rsidRPr="00905651">
        <w:rPr>
          <w:rFonts w:ascii="Times New Roman" w:hAnsi="Times New Roman" w:cs="Times New Roman"/>
          <w:shd w:val="clear" w:color="auto" w:fill="FFFFFF"/>
        </w:rPr>
        <w:t>Here are some general guidelines:</w:t>
      </w:r>
    </w:p>
    <w:p w14:paraId="25FDB373" w14:textId="77777777" w:rsidR="0082632F" w:rsidRPr="00905651" w:rsidRDefault="0082632F" w:rsidP="00905651">
      <w:pPr>
        <w:pStyle w:val="ListParagraph"/>
        <w:numPr>
          <w:ilvl w:val="0"/>
          <w:numId w:val="12"/>
        </w:numPr>
        <w:adjustRightInd w:val="0"/>
        <w:snapToGrid w:val="0"/>
        <w:spacing w:after="0" w:line="240" w:lineRule="auto"/>
        <w:ind w:hanging="450"/>
        <w:contextualSpacing w:val="0"/>
        <w:rPr>
          <w:rFonts w:ascii="Times New Roman" w:hAnsi="Times New Roman" w:cs="Times New Roman"/>
        </w:rPr>
      </w:pPr>
      <w:r w:rsidRPr="00905651">
        <w:rPr>
          <w:rFonts w:ascii="Times New Roman" w:hAnsi="Times New Roman" w:cs="Times New Roman"/>
        </w:rPr>
        <w:t xml:space="preserve">Treat your instructor and classmates with respect in email or any other communication. </w:t>
      </w:r>
    </w:p>
    <w:p w14:paraId="10DA0F82" w14:textId="77777777" w:rsidR="0082632F" w:rsidRPr="00905651" w:rsidRDefault="0082632F" w:rsidP="00905651">
      <w:pPr>
        <w:pStyle w:val="ListParagraph"/>
        <w:numPr>
          <w:ilvl w:val="0"/>
          <w:numId w:val="12"/>
        </w:numPr>
        <w:adjustRightInd w:val="0"/>
        <w:snapToGrid w:val="0"/>
        <w:spacing w:after="0" w:line="240" w:lineRule="auto"/>
        <w:ind w:hanging="450"/>
        <w:contextualSpacing w:val="0"/>
        <w:rPr>
          <w:rFonts w:ascii="Times New Roman" w:hAnsi="Times New Roman" w:cs="Times New Roman"/>
        </w:rPr>
      </w:pPr>
      <w:r w:rsidRPr="00905651">
        <w:rPr>
          <w:rFonts w:ascii="Times New Roman" w:hAnsi="Times New Roman" w:cs="Times New Roman"/>
        </w:rPr>
        <w:t xml:space="preserve">Always use your professors’ proper title: Dr. or Prof., or if in doubt use Mr. or Ms. </w:t>
      </w:r>
    </w:p>
    <w:p w14:paraId="1891A1B4" w14:textId="77777777" w:rsidR="0082632F" w:rsidRPr="00905651" w:rsidRDefault="0082632F" w:rsidP="00905651">
      <w:pPr>
        <w:pStyle w:val="ListParagraph"/>
        <w:numPr>
          <w:ilvl w:val="0"/>
          <w:numId w:val="12"/>
        </w:numPr>
        <w:adjustRightInd w:val="0"/>
        <w:snapToGrid w:val="0"/>
        <w:spacing w:after="0" w:line="240" w:lineRule="auto"/>
        <w:ind w:hanging="450"/>
        <w:contextualSpacing w:val="0"/>
        <w:rPr>
          <w:rFonts w:ascii="Times New Roman" w:hAnsi="Times New Roman" w:cs="Times New Roman"/>
        </w:rPr>
      </w:pPr>
      <w:r w:rsidRPr="00905651">
        <w:rPr>
          <w:rFonts w:ascii="Times New Roman" w:hAnsi="Times New Roman" w:cs="Times New Roman"/>
        </w:rPr>
        <w:t xml:space="preserve">Use clear and concise language. </w:t>
      </w:r>
    </w:p>
    <w:p w14:paraId="25F54810" w14:textId="77777777" w:rsidR="0082632F" w:rsidRPr="00905651" w:rsidRDefault="0082632F" w:rsidP="00905651">
      <w:pPr>
        <w:pStyle w:val="ListParagraph"/>
        <w:numPr>
          <w:ilvl w:val="0"/>
          <w:numId w:val="12"/>
        </w:numPr>
        <w:adjustRightInd w:val="0"/>
        <w:snapToGrid w:val="0"/>
        <w:spacing w:after="0" w:line="240" w:lineRule="auto"/>
        <w:ind w:hanging="450"/>
        <w:contextualSpacing w:val="0"/>
        <w:rPr>
          <w:rFonts w:ascii="Times New Roman" w:hAnsi="Times New Roman" w:cs="Times New Roman"/>
        </w:rPr>
      </w:pPr>
      <w:r w:rsidRPr="00905651">
        <w:rPr>
          <w:rFonts w:ascii="Times New Roman" w:hAnsi="Times New Roman" w:cs="Times New Roman"/>
        </w:rPr>
        <w:t xml:space="preserve">Remember that all college level communication should have correct spelling and grammar (this includes discussion boards). </w:t>
      </w:r>
    </w:p>
    <w:p w14:paraId="4DDA6734" w14:textId="77777777" w:rsidR="0082632F" w:rsidRPr="00905651" w:rsidRDefault="0082632F" w:rsidP="00905651">
      <w:pPr>
        <w:pStyle w:val="ListParagraph"/>
        <w:numPr>
          <w:ilvl w:val="0"/>
          <w:numId w:val="12"/>
        </w:numPr>
        <w:adjustRightInd w:val="0"/>
        <w:snapToGrid w:val="0"/>
        <w:spacing w:after="0" w:line="240" w:lineRule="auto"/>
        <w:ind w:hanging="450"/>
        <w:contextualSpacing w:val="0"/>
        <w:rPr>
          <w:rFonts w:ascii="Times New Roman" w:hAnsi="Times New Roman" w:cs="Times New Roman"/>
        </w:rPr>
      </w:pPr>
      <w:r w:rsidRPr="00905651">
        <w:rPr>
          <w:rFonts w:ascii="Times New Roman" w:hAnsi="Times New Roman" w:cs="Times New Roman"/>
        </w:rPr>
        <w:t xml:space="preserve">Avoid using the caps lock feature AS IT CAN BE INTERPRETTED AS YELLING. </w:t>
      </w:r>
    </w:p>
    <w:p w14:paraId="4EB6041D" w14:textId="77777777" w:rsidR="0082632F" w:rsidRPr="00905651" w:rsidRDefault="0082632F" w:rsidP="00905651">
      <w:pPr>
        <w:pStyle w:val="ListParagraph"/>
        <w:numPr>
          <w:ilvl w:val="0"/>
          <w:numId w:val="12"/>
        </w:numPr>
        <w:adjustRightInd w:val="0"/>
        <w:snapToGrid w:val="0"/>
        <w:spacing w:after="0" w:line="240" w:lineRule="auto"/>
        <w:ind w:hanging="450"/>
        <w:contextualSpacing w:val="0"/>
        <w:rPr>
          <w:rFonts w:ascii="Times New Roman" w:hAnsi="Times New Roman" w:cs="Times New Roman"/>
        </w:rPr>
      </w:pPr>
      <w:r w:rsidRPr="00905651">
        <w:rPr>
          <w:rFonts w:ascii="Times New Roman" w:hAnsi="Times New Roman" w:cs="Times New Roman"/>
        </w:rPr>
        <w:t xml:space="preserve">Be cautious when using humor or sarcasm as tone is sometimes lost in an email or discussion post and your message might be taken seriously or sound offensive. </w:t>
      </w:r>
    </w:p>
    <w:p w14:paraId="37C8BEA7" w14:textId="77777777" w:rsidR="0082632F" w:rsidRPr="00905651" w:rsidRDefault="0082632F" w:rsidP="00905651">
      <w:pPr>
        <w:pStyle w:val="ListParagraph"/>
        <w:numPr>
          <w:ilvl w:val="0"/>
          <w:numId w:val="12"/>
        </w:numPr>
        <w:adjustRightInd w:val="0"/>
        <w:snapToGrid w:val="0"/>
        <w:spacing w:after="0" w:line="240" w:lineRule="auto"/>
        <w:ind w:hanging="450"/>
        <w:contextualSpacing w:val="0"/>
        <w:rPr>
          <w:rFonts w:ascii="Times New Roman" w:hAnsi="Times New Roman" w:cs="Times New Roman"/>
        </w:rPr>
      </w:pPr>
      <w:r w:rsidRPr="00905651">
        <w:rPr>
          <w:rFonts w:ascii="Times New Roman" w:hAnsi="Times New Roman" w:cs="Times New Roman"/>
        </w:rPr>
        <w:t>Be careful with personal information (both yours and other’s). Do not send confidential information via e-mail</w:t>
      </w:r>
    </w:p>
    <w:p w14:paraId="2B46D8A6" w14:textId="77777777" w:rsidR="0082632F" w:rsidRPr="00905651" w:rsidRDefault="0082632F" w:rsidP="00905651">
      <w:pPr>
        <w:pStyle w:val="ListParagraph"/>
        <w:numPr>
          <w:ilvl w:val="0"/>
          <w:numId w:val="12"/>
        </w:numPr>
        <w:adjustRightInd w:val="0"/>
        <w:snapToGrid w:val="0"/>
        <w:spacing w:after="0" w:line="240" w:lineRule="auto"/>
        <w:ind w:hanging="450"/>
        <w:contextualSpacing w:val="0"/>
        <w:rPr>
          <w:rFonts w:ascii="Times New Roman" w:hAnsi="Times New Roman" w:cs="Times New Roman"/>
        </w:rPr>
      </w:pPr>
      <w:r w:rsidRPr="00905651">
        <w:rPr>
          <w:rFonts w:ascii="Times New Roman" w:hAnsi="Times New Roman" w:cs="Times New Roman"/>
        </w:rPr>
        <w:t>Check the syllabus before asking a question about the course and let the instructor know you checked the syllabus before asking. Instructors put a lot of time into making syllabi as comprehensive as possible for students.</w:t>
      </w:r>
    </w:p>
    <w:p w14:paraId="57F212D3" w14:textId="77777777" w:rsidR="0082632F" w:rsidRPr="00905651" w:rsidRDefault="0082632F" w:rsidP="00905651">
      <w:pPr>
        <w:pStyle w:val="ListParagraph"/>
        <w:numPr>
          <w:ilvl w:val="0"/>
          <w:numId w:val="12"/>
        </w:numPr>
        <w:adjustRightInd w:val="0"/>
        <w:snapToGrid w:val="0"/>
        <w:spacing w:after="0" w:line="240" w:lineRule="auto"/>
        <w:ind w:hanging="450"/>
        <w:contextualSpacing w:val="0"/>
        <w:rPr>
          <w:rFonts w:ascii="Times New Roman" w:hAnsi="Times New Roman" w:cs="Times New Roman"/>
        </w:rPr>
      </w:pPr>
      <w:r w:rsidRPr="00905651">
        <w:rPr>
          <w:rFonts w:ascii="Times New Roman" w:hAnsi="Times New Roman" w:cs="Times New Roman"/>
        </w:rPr>
        <w:t>Use a descriptive subject line to get the instructor’s attention. Instructors receive a lot of emails and a descriptive subject line helps them identify student inquiries more efficiently.</w:t>
      </w:r>
    </w:p>
    <w:p w14:paraId="6D3B8427" w14:textId="77777777" w:rsidR="00905651" w:rsidRDefault="00905651" w:rsidP="00905651">
      <w:pPr>
        <w:pStyle w:val="Heading2"/>
        <w:adjustRightInd w:val="0"/>
        <w:snapToGrid w:val="0"/>
        <w:spacing w:before="0" w:after="0" w:line="240" w:lineRule="auto"/>
        <w:rPr>
          <w:rFonts w:ascii="Times New Roman" w:hAnsi="Times New Roman" w:cs="Times New Roman"/>
          <w:color w:val="548DD4" w:themeColor="text2" w:themeTint="99"/>
          <w:sz w:val="22"/>
          <w:szCs w:val="22"/>
        </w:rPr>
      </w:pPr>
    </w:p>
    <w:p w14:paraId="7FCFF7C9" w14:textId="77777777" w:rsidR="00713085" w:rsidRPr="00905651" w:rsidRDefault="00713085" w:rsidP="00713085">
      <w:pPr>
        <w:adjustRightInd w:val="0"/>
        <w:snapToGrid w:val="0"/>
        <w:spacing w:after="0" w:line="240" w:lineRule="auto"/>
        <w:rPr>
          <w:rFonts w:ascii="Times New Roman" w:eastAsia="Times New Roman" w:hAnsi="Times New Roman" w:cs="Times New Roman"/>
          <w:b/>
          <w:color w:val="548DD4" w:themeColor="text2" w:themeTint="99"/>
        </w:rPr>
      </w:pPr>
      <w:r w:rsidRPr="00905651">
        <w:rPr>
          <w:rFonts w:ascii="Times New Roman" w:eastAsia="Times New Roman" w:hAnsi="Times New Roman" w:cs="Times New Roman"/>
          <w:b/>
          <w:color w:val="548DD4" w:themeColor="text2" w:themeTint="99"/>
        </w:rPr>
        <w:t>COURSE DESCRIPTION</w:t>
      </w:r>
    </w:p>
    <w:p w14:paraId="366AC575" w14:textId="77777777" w:rsidR="00771A58" w:rsidRPr="00905651" w:rsidRDefault="00771A58"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All course information is provided in this syllabus and online in Canvas. </w:t>
      </w:r>
    </w:p>
    <w:p w14:paraId="3925DBF7" w14:textId="661E3304" w:rsidR="00771A58" w:rsidRPr="00905651" w:rsidRDefault="00771A58"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Lectures will be given in real-time during the schedule course time</w:t>
      </w:r>
      <w:r w:rsidR="00E334A7">
        <w:rPr>
          <w:rFonts w:ascii="Times New Roman" w:hAnsi="Times New Roman" w:cs="Times New Roman"/>
        </w:rPr>
        <w:t>.</w:t>
      </w:r>
    </w:p>
    <w:p w14:paraId="7C7470FD" w14:textId="431F53CC" w:rsidR="00771A58" w:rsidRPr="00905651" w:rsidRDefault="00771A58"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This course also includes several group and independent assignments (labs and exams). Further information on these assignments and course structure is provided below and on Canvas. </w:t>
      </w:r>
    </w:p>
    <w:p w14:paraId="00555384" w14:textId="77777777" w:rsidR="00905651" w:rsidRDefault="00905651" w:rsidP="00905651">
      <w:pPr>
        <w:adjustRightInd w:val="0"/>
        <w:snapToGrid w:val="0"/>
        <w:spacing w:after="0" w:line="240" w:lineRule="auto"/>
        <w:rPr>
          <w:rFonts w:ascii="Times New Roman" w:eastAsia="Times New Roman" w:hAnsi="Times New Roman" w:cs="Times New Roman"/>
          <w:b/>
          <w:color w:val="548DD4" w:themeColor="text2" w:themeTint="99"/>
        </w:rPr>
      </w:pPr>
    </w:p>
    <w:p w14:paraId="1421E48E" w14:textId="77777777" w:rsidR="000A1B32" w:rsidRPr="00905651" w:rsidRDefault="007B2476" w:rsidP="00905651">
      <w:pPr>
        <w:adjustRightInd w:val="0"/>
        <w:snapToGrid w:val="0"/>
        <w:spacing w:after="0" w:line="240" w:lineRule="auto"/>
        <w:rPr>
          <w:rFonts w:ascii="Times New Roman" w:hAnsi="Times New Roman" w:cs="Times New Roman"/>
          <w:b/>
        </w:rPr>
      </w:pPr>
      <w:r w:rsidRPr="00905651">
        <w:rPr>
          <w:rFonts w:ascii="Times New Roman" w:hAnsi="Times New Roman" w:cs="Times New Roman"/>
          <w:b/>
        </w:rPr>
        <w:t>Catalog Course Description:</w:t>
      </w:r>
    </w:p>
    <w:p w14:paraId="3E37FD71" w14:textId="7349E4DD" w:rsidR="005D22D6" w:rsidRPr="00905651" w:rsidRDefault="005D22D6" w:rsidP="00905651">
      <w:pPr>
        <w:adjustRightInd w:val="0"/>
        <w:snapToGrid w:val="0"/>
        <w:spacing w:after="0" w:line="240" w:lineRule="auto"/>
        <w:rPr>
          <w:rFonts w:ascii="Times New Roman" w:eastAsia="Times New Roman" w:hAnsi="Times New Roman" w:cs="Times New Roman"/>
        </w:rPr>
      </w:pPr>
      <w:r w:rsidRPr="00905651">
        <w:rPr>
          <w:rFonts w:ascii="Times New Roman" w:eastAsia="Times New Roman" w:hAnsi="Times New Roman" w:cs="Times New Roman"/>
        </w:rPr>
        <w:t>Introduction into the mechanics of deformable media in biomechanics, including biomaterials and biological tissues with an emphasis in mechano-biology within the context of 1) kinematics 2) the concept of stress, 3) equilibrium, 4) constitutive relations, and 5) boundary conditions.</w:t>
      </w:r>
    </w:p>
    <w:p w14:paraId="05029C2A" w14:textId="77777777" w:rsidR="007B2476" w:rsidRPr="00905651" w:rsidRDefault="007B2476" w:rsidP="00905651">
      <w:pPr>
        <w:adjustRightInd w:val="0"/>
        <w:snapToGrid w:val="0"/>
        <w:spacing w:after="0" w:line="240" w:lineRule="auto"/>
        <w:rPr>
          <w:rFonts w:ascii="Times New Roman" w:hAnsi="Times New Roman" w:cs="Times New Roman"/>
        </w:rPr>
      </w:pPr>
    </w:p>
    <w:p w14:paraId="502DAF01" w14:textId="4BEDBC25" w:rsidR="007B2476" w:rsidRPr="00905651" w:rsidRDefault="00B73BD2"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Prerequisite(s):</w:t>
      </w:r>
      <w:r w:rsidR="00F33450" w:rsidRPr="00905651">
        <w:rPr>
          <w:rFonts w:ascii="Times New Roman" w:hAnsi="Times New Roman" w:cs="Times New Roman"/>
        </w:rPr>
        <w:t xml:space="preserve"> </w:t>
      </w:r>
      <w:r w:rsidR="00C66ED8" w:rsidRPr="00905651">
        <w:rPr>
          <w:rFonts w:ascii="Times New Roman" w:hAnsi="Times New Roman" w:cs="Times New Roman"/>
        </w:rPr>
        <w:t>ENGR</w:t>
      </w:r>
      <w:r w:rsidR="00F33450" w:rsidRPr="00905651">
        <w:rPr>
          <w:rFonts w:ascii="Times New Roman" w:hAnsi="Times New Roman" w:cs="Times New Roman"/>
        </w:rPr>
        <w:t xml:space="preserve"> 2320</w:t>
      </w:r>
    </w:p>
    <w:p w14:paraId="1CADFA41" w14:textId="77777777" w:rsidR="00035090" w:rsidRPr="00905651" w:rsidRDefault="00035090" w:rsidP="00905651">
      <w:pPr>
        <w:adjustRightInd w:val="0"/>
        <w:snapToGrid w:val="0"/>
        <w:spacing w:after="0" w:line="240" w:lineRule="auto"/>
        <w:rPr>
          <w:rFonts w:ascii="Times New Roman" w:hAnsi="Times New Roman" w:cs="Times New Roman"/>
        </w:rPr>
      </w:pPr>
    </w:p>
    <w:p w14:paraId="59664CD4" w14:textId="77777777" w:rsidR="007B2476" w:rsidRPr="00905651" w:rsidRDefault="007B2476" w:rsidP="00905651">
      <w:pPr>
        <w:adjustRightInd w:val="0"/>
        <w:snapToGrid w:val="0"/>
        <w:spacing w:after="0" w:line="240" w:lineRule="auto"/>
        <w:rPr>
          <w:rFonts w:ascii="Times New Roman" w:hAnsi="Times New Roman" w:cs="Times New Roman"/>
          <w:b/>
        </w:rPr>
      </w:pPr>
      <w:r w:rsidRPr="00905651">
        <w:rPr>
          <w:rFonts w:ascii="Times New Roman" w:hAnsi="Times New Roman" w:cs="Times New Roman"/>
          <w:b/>
        </w:rPr>
        <w:t>Course Objectives:</w:t>
      </w:r>
    </w:p>
    <w:p w14:paraId="449E4A37" w14:textId="69955F9B" w:rsidR="003F27A1" w:rsidRPr="00905651" w:rsidRDefault="008F3B99" w:rsidP="00713085">
      <w:pPr>
        <w:pStyle w:val="ListParagraph"/>
        <w:numPr>
          <w:ilvl w:val="0"/>
          <w:numId w:val="1"/>
        </w:numPr>
        <w:adjustRightInd w:val="0"/>
        <w:snapToGrid w:val="0"/>
        <w:spacing w:after="0" w:line="240" w:lineRule="auto"/>
        <w:contextualSpacing w:val="0"/>
        <w:rPr>
          <w:rFonts w:ascii="Times New Roman" w:hAnsi="Times New Roman" w:cs="Times New Roman"/>
        </w:rPr>
      </w:pPr>
      <w:r w:rsidRPr="00905651">
        <w:rPr>
          <w:rFonts w:ascii="Times New Roman" w:hAnsi="Times New Roman" w:cs="Times New Roman"/>
        </w:rPr>
        <w:t xml:space="preserve">Gain an understanding of </w:t>
      </w:r>
      <w:r w:rsidR="005D22D6" w:rsidRPr="00905651">
        <w:rPr>
          <w:rFonts w:ascii="Times New Roman" w:hAnsi="Times New Roman" w:cs="Times New Roman"/>
        </w:rPr>
        <w:t>biomechanics</w:t>
      </w:r>
    </w:p>
    <w:p w14:paraId="0791FAB9" w14:textId="0B8DD8E1" w:rsidR="003F27A1" w:rsidRPr="00905651" w:rsidRDefault="000E2959" w:rsidP="00713085">
      <w:pPr>
        <w:pStyle w:val="ListParagraph"/>
        <w:numPr>
          <w:ilvl w:val="0"/>
          <w:numId w:val="1"/>
        </w:numPr>
        <w:adjustRightInd w:val="0"/>
        <w:snapToGrid w:val="0"/>
        <w:spacing w:after="0" w:line="240" w:lineRule="auto"/>
        <w:contextualSpacing w:val="0"/>
        <w:rPr>
          <w:rFonts w:ascii="Times New Roman" w:hAnsi="Times New Roman" w:cs="Times New Roman"/>
        </w:rPr>
      </w:pPr>
      <w:r w:rsidRPr="00905651">
        <w:rPr>
          <w:rFonts w:ascii="Times New Roman" w:hAnsi="Times New Roman" w:cs="Times New Roman"/>
        </w:rPr>
        <w:t>Determine the best</w:t>
      </w:r>
      <w:r w:rsidR="008F3B99" w:rsidRPr="00905651">
        <w:rPr>
          <w:rFonts w:ascii="Times New Roman" w:hAnsi="Times New Roman" w:cs="Times New Roman"/>
        </w:rPr>
        <w:t xml:space="preserve"> design considerations for </w:t>
      </w:r>
      <w:r w:rsidR="005D22D6" w:rsidRPr="00905651">
        <w:rPr>
          <w:rFonts w:ascii="Times New Roman" w:hAnsi="Times New Roman" w:cs="Times New Roman"/>
        </w:rPr>
        <w:t>biomechanical systems</w:t>
      </w:r>
    </w:p>
    <w:p w14:paraId="2CCED993" w14:textId="2537FD7F" w:rsidR="005D22D6" w:rsidRPr="00905651" w:rsidRDefault="005D22D6" w:rsidP="00713085">
      <w:pPr>
        <w:pStyle w:val="ListParagraph"/>
        <w:numPr>
          <w:ilvl w:val="0"/>
          <w:numId w:val="1"/>
        </w:numPr>
        <w:adjustRightInd w:val="0"/>
        <w:snapToGrid w:val="0"/>
        <w:spacing w:after="0" w:line="240" w:lineRule="auto"/>
        <w:contextualSpacing w:val="0"/>
        <w:rPr>
          <w:rFonts w:ascii="Times New Roman" w:hAnsi="Times New Roman" w:cs="Times New Roman"/>
        </w:rPr>
      </w:pPr>
      <w:r w:rsidRPr="00905651">
        <w:rPr>
          <w:rFonts w:ascii="Times New Roman" w:hAnsi="Times New Roman" w:cs="Times New Roman"/>
        </w:rPr>
        <w:t>D</w:t>
      </w:r>
      <w:r w:rsidR="000E2959" w:rsidRPr="00905651">
        <w:rPr>
          <w:rFonts w:ascii="Times New Roman" w:hAnsi="Times New Roman" w:cs="Times New Roman"/>
        </w:rPr>
        <w:t xml:space="preserve">etermine the impact of </w:t>
      </w:r>
      <w:r w:rsidRPr="00905651">
        <w:rPr>
          <w:rFonts w:ascii="Times New Roman" w:hAnsi="Times New Roman" w:cs="Times New Roman"/>
        </w:rPr>
        <w:t>hard and soft tissues</w:t>
      </w:r>
      <w:r w:rsidR="000E2959" w:rsidRPr="00905651">
        <w:rPr>
          <w:rFonts w:ascii="Times New Roman" w:hAnsi="Times New Roman" w:cs="Times New Roman"/>
        </w:rPr>
        <w:t xml:space="preserve"> on biomechanical function</w:t>
      </w:r>
    </w:p>
    <w:p w14:paraId="3594A012" w14:textId="797F510D" w:rsidR="00515575" w:rsidRPr="00905651" w:rsidRDefault="00515575" w:rsidP="00713085">
      <w:pPr>
        <w:pStyle w:val="ListParagraph"/>
        <w:numPr>
          <w:ilvl w:val="0"/>
          <w:numId w:val="1"/>
        </w:numPr>
        <w:adjustRightInd w:val="0"/>
        <w:snapToGrid w:val="0"/>
        <w:spacing w:after="0" w:line="240" w:lineRule="auto"/>
        <w:contextualSpacing w:val="0"/>
        <w:rPr>
          <w:rFonts w:ascii="Times New Roman" w:hAnsi="Times New Roman" w:cs="Times New Roman"/>
        </w:rPr>
      </w:pPr>
      <w:r w:rsidRPr="00905651">
        <w:rPr>
          <w:rFonts w:ascii="Times New Roman" w:hAnsi="Times New Roman" w:cs="Times New Roman"/>
        </w:rPr>
        <w:t xml:space="preserve">Describe the relationship </w:t>
      </w:r>
      <w:r w:rsidR="000E2959" w:rsidRPr="00905651">
        <w:rPr>
          <w:rFonts w:ascii="Times New Roman" w:hAnsi="Times New Roman" w:cs="Times New Roman"/>
        </w:rPr>
        <w:t xml:space="preserve">and interaction </w:t>
      </w:r>
      <w:r w:rsidRPr="00905651">
        <w:rPr>
          <w:rFonts w:ascii="Times New Roman" w:hAnsi="Times New Roman" w:cs="Times New Roman"/>
        </w:rPr>
        <w:t>between force and motion.</w:t>
      </w:r>
    </w:p>
    <w:p w14:paraId="21CD930E" w14:textId="76FAFF1F" w:rsidR="00515575" w:rsidRPr="00905651" w:rsidRDefault="000E2959" w:rsidP="00713085">
      <w:pPr>
        <w:pStyle w:val="ListParagraph"/>
        <w:numPr>
          <w:ilvl w:val="0"/>
          <w:numId w:val="1"/>
        </w:numPr>
        <w:adjustRightInd w:val="0"/>
        <w:snapToGrid w:val="0"/>
        <w:spacing w:after="0" w:line="240" w:lineRule="auto"/>
        <w:contextualSpacing w:val="0"/>
        <w:rPr>
          <w:rFonts w:ascii="Times New Roman" w:hAnsi="Times New Roman" w:cs="Times New Roman"/>
        </w:rPr>
      </w:pPr>
      <w:r w:rsidRPr="00905651">
        <w:rPr>
          <w:rFonts w:ascii="Times New Roman" w:hAnsi="Times New Roman" w:cs="Times New Roman"/>
        </w:rPr>
        <w:t>Compare</w:t>
      </w:r>
      <w:r w:rsidR="00515575" w:rsidRPr="00905651">
        <w:rPr>
          <w:rFonts w:ascii="Times New Roman" w:hAnsi="Times New Roman" w:cs="Times New Roman"/>
        </w:rPr>
        <w:t xml:space="preserve"> how body structure and composition affect whole body movement and performance. </w:t>
      </w:r>
    </w:p>
    <w:p w14:paraId="668F5102" w14:textId="473BABFC" w:rsidR="00515575" w:rsidRPr="00905651" w:rsidRDefault="000E2959" w:rsidP="00713085">
      <w:pPr>
        <w:pStyle w:val="ListParagraph"/>
        <w:numPr>
          <w:ilvl w:val="0"/>
          <w:numId w:val="1"/>
        </w:numPr>
        <w:adjustRightInd w:val="0"/>
        <w:snapToGrid w:val="0"/>
        <w:spacing w:after="0" w:line="240" w:lineRule="auto"/>
        <w:contextualSpacing w:val="0"/>
        <w:rPr>
          <w:rFonts w:ascii="Times New Roman" w:hAnsi="Times New Roman" w:cs="Times New Roman"/>
        </w:rPr>
      </w:pPr>
      <w:r w:rsidRPr="00905651">
        <w:rPr>
          <w:rFonts w:ascii="Times New Roman" w:hAnsi="Times New Roman" w:cs="Times New Roman"/>
        </w:rPr>
        <w:t>Determine</w:t>
      </w:r>
      <w:r w:rsidR="00515575" w:rsidRPr="00905651">
        <w:rPr>
          <w:rFonts w:ascii="Times New Roman" w:hAnsi="Times New Roman" w:cs="Times New Roman"/>
        </w:rPr>
        <w:t xml:space="preserve"> how the musculoskeletal system contributes to individuals’ speed, power, strength, flexibility, and agility.</w:t>
      </w:r>
    </w:p>
    <w:p w14:paraId="23239A29" w14:textId="77777777" w:rsidR="00515575" w:rsidRPr="00905651" w:rsidRDefault="00515575" w:rsidP="00713085">
      <w:pPr>
        <w:pStyle w:val="ListParagraph"/>
        <w:numPr>
          <w:ilvl w:val="0"/>
          <w:numId w:val="1"/>
        </w:numPr>
        <w:adjustRightInd w:val="0"/>
        <w:snapToGrid w:val="0"/>
        <w:spacing w:after="0" w:line="240" w:lineRule="auto"/>
        <w:contextualSpacing w:val="0"/>
        <w:rPr>
          <w:rFonts w:ascii="Times New Roman" w:hAnsi="Times New Roman" w:cs="Times New Roman"/>
        </w:rPr>
      </w:pPr>
      <w:r w:rsidRPr="00905651">
        <w:rPr>
          <w:rFonts w:ascii="Times New Roman" w:hAnsi="Times New Roman" w:cs="Times New Roman"/>
        </w:rPr>
        <w:t>Develop methods to improve performance based on biomechanical concepts, ergogenic aids, and the anatomical structure of an individual.</w:t>
      </w:r>
    </w:p>
    <w:p w14:paraId="167D9760" w14:textId="77777777" w:rsidR="000B039E" w:rsidRPr="00905651" w:rsidRDefault="000B039E" w:rsidP="00905651">
      <w:pPr>
        <w:adjustRightInd w:val="0"/>
        <w:snapToGrid w:val="0"/>
        <w:spacing w:after="0" w:line="240" w:lineRule="auto"/>
        <w:rPr>
          <w:rFonts w:ascii="Times New Roman" w:hAnsi="Times New Roman" w:cs="Times New Roman"/>
        </w:rPr>
      </w:pPr>
    </w:p>
    <w:p w14:paraId="09D54DDF" w14:textId="77777777" w:rsidR="000B039E" w:rsidRPr="00905651" w:rsidRDefault="000B039E" w:rsidP="00905651">
      <w:pPr>
        <w:adjustRightInd w:val="0"/>
        <w:snapToGrid w:val="0"/>
        <w:spacing w:after="0" w:line="240" w:lineRule="auto"/>
        <w:rPr>
          <w:rFonts w:ascii="Times New Roman" w:hAnsi="Times New Roman" w:cs="Times New Roman"/>
          <w:b/>
        </w:rPr>
      </w:pPr>
      <w:r w:rsidRPr="00905651">
        <w:rPr>
          <w:rFonts w:ascii="Times New Roman" w:hAnsi="Times New Roman" w:cs="Times New Roman"/>
          <w:b/>
        </w:rPr>
        <w:t>ABET Criteria:</w:t>
      </w:r>
    </w:p>
    <w:p w14:paraId="57191384" w14:textId="77777777" w:rsidR="000B039E" w:rsidRPr="00905651" w:rsidRDefault="005D22D6"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BMEN 3312</w:t>
      </w:r>
      <w:r w:rsidR="000B039E" w:rsidRPr="00905651">
        <w:rPr>
          <w:rFonts w:ascii="Times New Roman" w:hAnsi="Times New Roman" w:cs="Times New Roman"/>
        </w:rPr>
        <w:t xml:space="preserve"> addresses the following ABET program outcomes:</w:t>
      </w:r>
    </w:p>
    <w:p w14:paraId="24D7A8AD" w14:textId="6ECC76A5" w:rsidR="00F1783F" w:rsidRPr="00905651" w:rsidRDefault="00F1783F" w:rsidP="00713085">
      <w:pPr>
        <w:pStyle w:val="Default"/>
        <w:numPr>
          <w:ilvl w:val="0"/>
          <w:numId w:val="11"/>
        </w:numPr>
        <w:snapToGrid w:val="0"/>
        <w:rPr>
          <w:sz w:val="22"/>
          <w:szCs w:val="22"/>
        </w:rPr>
      </w:pPr>
      <w:r w:rsidRPr="00905651">
        <w:rPr>
          <w:sz w:val="22"/>
          <w:szCs w:val="22"/>
        </w:rPr>
        <w:t xml:space="preserve">an ability to identify, formulate, and solve complex engineering problems by applying principles of engineering, science, and mathematics </w:t>
      </w:r>
    </w:p>
    <w:p w14:paraId="34F088B6" w14:textId="287E4322" w:rsidR="00F1783F" w:rsidRDefault="000A4614" w:rsidP="00713085">
      <w:pPr>
        <w:pStyle w:val="Default"/>
        <w:snapToGrid w:val="0"/>
        <w:ind w:left="720" w:hanging="360"/>
        <w:rPr>
          <w:sz w:val="22"/>
          <w:szCs w:val="22"/>
        </w:rPr>
      </w:pPr>
      <w:r>
        <w:rPr>
          <w:sz w:val="22"/>
          <w:szCs w:val="22"/>
        </w:rPr>
        <w:lastRenderedPageBreak/>
        <w:t xml:space="preserve">4. An ability to recognize ethical and professional responsibilities in engineering situations and make informed judgements, which must consider the impact of engineering solutions in global, economic, environmental and societal </w:t>
      </w:r>
      <w:r w:rsidR="00A841C5">
        <w:rPr>
          <w:sz w:val="22"/>
          <w:szCs w:val="22"/>
        </w:rPr>
        <w:t>contexts</w:t>
      </w:r>
      <w:r>
        <w:rPr>
          <w:sz w:val="22"/>
          <w:szCs w:val="22"/>
        </w:rPr>
        <w:t>.</w:t>
      </w:r>
    </w:p>
    <w:p w14:paraId="49C7F473" w14:textId="7438CCC5" w:rsidR="000A4614" w:rsidRPr="00905651" w:rsidRDefault="000A4614" w:rsidP="00713085">
      <w:pPr>
        <w:pStyle w:val="Default"/>
        <w:snapToGrid w:val="0"/>
        <w:ind w:left="720" w:hanging="360"/>
        <w:rPr>
          <w:sz w:val="22"/>
          <w:szCs w:val="22"/>
        </w:rPr>
      </w:pPr>
      <w:r>
        <w:rPr>
          <w:sz w:val="22"/>
          <w:szCs w:val="22"/>
        </w:rPr>
        <w:t xml:space="preserve">7. An ability to </w:t>
      </w:r>
      <w:r w:rsidR="00A841C5">
        <w:rPr>
          <w:sz w:val="22"/>
          <w:szCs w:val="22"/>
        </w:rPr>
        <w:t>acquire</w:t>
      </w:r>
      <w:r>
        <w:rPr>
          <w:sz w:val="22"/>
          <w:szCs w:val="22"/>
        </w:rPr>
        <w:t xml:space="preserve"> and apply ne</w:t>
      </w:r>
      <w:r w:rsidR="00A841C5">
        <w:rPr>
          <w:sz w:val="22"/>
          <w:szCs w:val="22"/>
        </w:rPr>
        <w:t>w knowledge as needed, using appropriate learning strategies.</w:t>
      </w:r>
    </w:p>
    <w:p w14:paraId="05E270FF" w14:textId="77777777" w:rsidR="00DB153D" w:rsidRPr="00905651" w:rsidRDefault="000B039E" w:rsidP="00713085">
      <w:pPr>
        <w:pStyle w:val="Heading2"/>
        <w:adjustRightInd w:val="0"/>
        <w:snapToGrid w:val="0"/>
        <w:spacing w:before="0" w:after="0" w:line="240" w:lineRule="auto"/>
        <w:ind w:left="720" w:hanging="360"/>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 xml:space="preserve"> </w:t>
      </w:r>
    </w:p>
    <w:p w14:paraId="601F73AD" w14:textId="7044439A" w:rsidR="00104E0C" w:rsidRPr="00905651" w:rsidRDefault="00104E0C" w:rsidP="00905651">
      <w:pPr>
        <w:pStyle w:val="Heading2"/>
        <w:adjustRightInd w:val="0"/>
        <w:snapToGrid w:val="0"/>
        <w:spacing w:before="0" w:after="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Course Requirements</w:t>
      </w:r>
    </w:p>
    <w:p w14:paraId="31A5A9F0" w14:textId="2B17BDE7" w:rsidR="00104E0C" w:rsidRPr="00666316" w:rsidRDefault="00104E0C" w:rsidP="00905651">
      <w:pPr>
        <w:adjustRightInd w:val="0"/>
        <w:snapToGrid w:val="0"/>
        <w:spacing w:after="0" w:line="240" w:lineRule="auto"/>
        <w:rPr>
          <w:rFonts w:ascii="Times New Roman" w:hAnsi="Times New Roman" w:cs="Times New Roman"/>
        </w:rPr>
      </w:pPr>
      <w:r w:rsidRPr="00666316">
        <w:rPr>
          <w:rFonts w:ascii="Times New Roman" w:hAnsi="Times New Roman" w:cs="Times New Roman"/>
        </w:rPr>
        <w:t>This course includes</w:t>
      </w:r>
      <w:r w:rsidR="00666316" w:rsidRPr="00666316">
        <w:rPr>
          <w:rFonts w:ascii="Times New Roman" w:hAnsi="Times New Roman" w:cs="Times New Roman"/>
        </w:rPr>
        <w:t xml:space="preserve"> several assignment</w:t>
      </w:r>
      <w:r w:rsidRPr="00666316">
        <w:rPr>
          <w:rFonts w:ascii="Times New Roman" w:hAnsi="Times New Roman" w:cs="Times New Roman"/>
        </w:rPr>
        <w:t>s</w:t>
      </w:r>
    </w:p>
    <w:p w14:paraId="4C0F5CBB" w14:textId="77777777" w:rsidR="003B05A7" w:rsidRDefault="000B039E"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  </w:t>
      </w:r>
    </w:p>
    <w:p w14:paraId="55DA4C94" w14:textId="13FF8148" w:rsidR="000B039E" w:rsidRPr="00905651" w:rsidRDefault="000B039E"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  </w:t>
      </w:r>
      <w:r w:rsidRPr="00905651">
        <w:rPr>
          <w:rFonts w:ascii="Times New Roman" w:hAnsi="Times New Roman" w:cs="Times New Roman"/>
        </w:rPr>
        <w:tab/>
      </w:r>
    </w:p>
    <w:p w14:paraId="0DF1EA83" w14:textId="77777777" w:rsidR="00A55D4C" w:rsidRPr="00905651" w:rsidRDefault="00A55D4C" w:rsidP="00905651">
      <w:pPr>
        <w:pStyle w:val="Heading2"/>
        <w:adjustRightInd w:val="0"/>
        <w:snapToGrid w:val="0"/>
        <w:spacing w:before="0" w:after="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Grading</w:t>
      </w:r>
      <w:r w:rsidRPr="00905651">
        <w:rPr>
          <w:rFonts w:ascii="Times New Roman" w:hAnsi="Times New Roman" w:cs="Times New Roman"/>
          <w:color w:val="548DD4" w:themeColor="text2" w:themeTint="99"/>
          <w:sz w:val="22"/>
          <w:szCs w:val="22"/>
        </w:rPr>
        <w:tab/>
      </w:r>
    </w:p>
    <w:p w14:paraId="6650B4AF" w14:textId="3EDEC799" w:rsidR="00FD7AC2" w:rsidRPr="004F6193" w:rsidRDefault="007518FF" w:rsidP="00905651">
      <w:pPr>
        <w:adjustRightInd w:val="0"/>
        <w:snapToGrid w:val="0"/>
        <w:spacing w:after="0" w:line="240" w:lineRule="auto"/>
        <w:rPr>
          <w:rFonts w:ascii="Times New Roman" w:hAnsi="Times New Roman" w:cs="Times New Roman"/>
        </w:rPr>
      </w:pPr>
      <w:r w:rsidRPr="004F6193">
        <w:rPr>
          <w:rFonts w:ascii="Times New Roman" w:hAnsi="Times New Roman" w:cs="Times New Roman"/>
        </w:rPr>
        <w:t>Exam 1</w:t>
      </w:r>
      <w:r w:rsidRPr="004F6193">
        <w:rPr>
          <w:rFonts w:ascii="Times New Roman" w:hAnsi="Times New Roman" w:cs="Times New Roman"/>
        </w:rPr>
        <w:tab/>
      </w:r>
      <w:r w:rsidRPr="004F6193">
        <w:rPr>
          <w:rFonts w:ascii="Times New Roman" w:hAnsi="Times New Roman" w:cs="Times New Roman"/>
        </w:rPr>
        <w:tab/>
      </w:r>
      <w:r w:rsidRPr="004F6193">
        <w:rPr>
          <w:rFonts w:ascii="Times New Roman" w:hAnsi="Times New Roman" w:cs="Times New Roman"/>
        </w:rPr>
        <w:tab/>
      </w:r>
      <w:r w:rsidRPr="004F6193">
        <w:rPr>
          <w:rFonts w:ascii="Times New Roman" w:hAnsi="Times New Roman" w:cs="Times New Roman"/>
        </w:rPr>
        <w:tab/>
      </w:r>
      <w:r w:rsidR="00CA5AAE" w:rsidRPr="004F6193">
        <w:rPr>
          <w:rFonts w:ascii="Times New Roman" w:hAnsi="Times New Roman" w:cs="Times New Roman"/>
        </w:rPr>
        <w:t>2</w:t>
      </w:r>
      <w:r w:rsidR="00ED37C7">
        <w:rPr>
          <w:rFonts w:ascii="Times New Roman" w:hAnsi="Times New Roman" w:cs="Times New Roman"/>
        </w:rPr>
        <w:t>5</w:t>
      </w:r>
      <w:r w:rsidR="00FD7AC2" w:rsidRPr="004F6193">
        <w:rPr>
          <w:rFonts w:ascii="Times New Roman" w:hAnsi="Times New Roman" w:cs="Times New Roman"/>
        </w:rPr>
        <w:t>%</w:t>
      </w:r>
    </w:p>
    <w:p w14:paraId="41307A69" w14:textId="13AF9F9A" w:rsidR="00FD7AC2" w:rsidRPr="004F6193" w:rsidRDefault="007518FF" w:rsidP="00905651">
      <w:pPr>
        <w:adjustRightInd w:val="0"/>
        <w:snapToGrid w:val="0"/>
        <w:spacing w:after="0" w:line="240" w:lineRule="auto"/>
        <w:rPr>
          <w:rFonts w:ascii="Times New Roman" w:hAnsi="Times New Roman" w:cs="Times New Roman"/>
        </w:rPr>
      </w:pPr>
      <w:r w:rsidRPr="004F6193">
        <w:rPr>
          <w:rFonts w:ascii="Times New Roman" w:hAnsi="Times New Roman" w:cs="Times New Roman"/>
        </w:rPr>
        <w:t>Exam 2</w:t>
      </w:r>
      <w:r w:rsidRPr="004F6193">
        <w:rPr>
          <w:rFonts w:ascii="Times New Roman" w:hAnsi="Times New Roman" w:cs="Times New Roman"/>
        </w:rPr>
        <w:tab/>
      </w:r>
      <w:r w:rsidRPr="004F6193">
        <w:rPr>
          <w:rFonts w:ascii="Times New Roman" w:hAnsi="Times New Roman" w:cs="Times New Roman"/>
        </w:rPr>
        <w:tab/>
      </w:r>
      <w:r w:rsidRPr="004F6193">
        <w:rPr>
          <w:rFonts w:ascii="Times New Roman" w:hAnsi="Times New Roman" w:cs="Times New Roman"/>
        </w:rPr>
        <w:tab/>
      </w:r>
      <w:r w:rsidRPr="004F6193">
        <w:rPr>
          <w:rFonts w:ascii="Times New Roman" w:hAnsi="Times New Roman" w:cs="Times New Roman"/>
        </w:rPr>
        <w:tab/>
      </w:r>
      <w:r w:rsidR="00CA5AAE" w:rsidRPr="004F6193">
        <w:rPr>
          <w:rFonts w:ascii="Times New Roman" w:hAnsi="Times New Roman" w:cs="Times New Roman"/>
        </w:rPr>
        <w:t>2</w:t>
      </w:r>
      <w:r w:rsidR="00ED37C7">
        <w:rPr>
          <w:rFonts w:ascii="Times New Roman" w:hAnsi="Times New Roman" w:cs="Times New Roman"/>
        </w:rPr>
        <w:t>5</w:t>
      </w:r>
      <w:r w:rsidR="00FD7AC2" w:rsidRPr="004F6193">
        <w:rPr>
          <w:rFonts w:ascii="Times New Roman" w:hAnsi="Times New Roman" w:cs="Times New Roman"/>
        </w:rPr>
        <w:t>%</w:t>
      </w:r>
    </w:p>
    <w:p w14:paraId="1C3C4F4F" w14:textId="44ABC2AE" w:rsidR="00FE2401" w:rsidRPr="004F6193" w:rsidRDefault="005F11BF" w:rsidP="00905651">
      <w:pPr>
        <w:adjustRightInd w:val="0"/>
        <w:snapToGrid w:val="0"/>
        <w:spacing w:after="0" w:line="240" w:lineRule="auto"/>
        <w:rPr>
          <w:rFonts w:ascii="Times New Roman" w:hAnsi="Times New Roman" w:cs="Times New Roman"/>
        </w:rPr>
      </w:pPr>
      <w:r w:rsidRPr="004F6193">
        <w:rPr>
          <w:rFonts w:ascii="Times New Roman" w:hAnsi="Times New Roman" w:cs="Times New Roman"/>
        </w:rPr>
        <w:t>Lab Assignments</w:t>
      </w:r>
      <w:r w:rsidR="00A25458" w:rsidRPr="004F6193">
        <w:rPr>
          <w:rFonts w:ascii="Times New Roman" w:hAnsi="Times New Roman" w:cs="Times New Roman"/>
        </w:rPr>
        <w:tab/>
      </w:r>
      <w:r w:rsidR="00084D1A" w:rsidRPr="004F6193">
        <w:rPr>
          <w:rFonts w:ascii="Times New Roman" w:hAnsi="Times New Roman" w:cs="Times New Roman"/>
        </w:rPr>
        <w:tab/>
      </w:r>
      <w:r w:rsidR="004F6193" w:rsidRPr="004F6193">
        <w:rPr>
          <w:rFonts w:ascii="Times New Roman" w:hAnsi="Times New Roman" w:cs="Times New Roman"/>
        </w:rPr>
        <w:t>5</w:t>
      </w:r>
      <w:r w:rsidR="006A5073" w:rsidRPr="004F6193">
        <w:rPr>
          <w:rFonts w:ascii="Times New Roman" w:hAnsi="Times New Roman" w:cs="Times New Roman"/>
        </w:rPr>
        <w:t>0</w:t>
      </w:r>
      <w:r w:rsidR="00FE2401" w:rsidRPr="004F6193">
        <w:rPr>
          <w:rFonts w:ascii="Times New Roman" w:hAnsi="Times New Roman" w:cs="Times New Roman"/>
        </w:rPr>
        <w:t>%</w:t>
      </w:r>
      <w:r w:rsidR="00F3310A" w:rsidRPr="004F6193">
        <w:rPr>
          <w:rFonts w:ascii="Times New Roman" w:hAnsi="Times New Roman" w:cs="Times New Roman"/>
        </w:rPr>
        <w:t xml:space="preserve"> (can drop one lab)</w:t>
      </w:r>
    </w:p>
    <w:p w14:paraId="729D9ED1" w14:textId="39FD5C35" w:rsidR="005F11BF" w:rsidRPr="00905651" w:rsidRDefault="00467D78" w:rsidP="00905651">
      <w:pPr>
        <w:adjustRightInd w:val="0"/>
        <w:snapToGrid w:val="0"/>
        <w:spacing w:after="0" w:line="240" w:lineRule="auto"/>
        <w:rPr>
          <w:rFonts w:ascii="Times New Roman" w:hAnsi="Times New Roman" w:cs="Times New Roman"/>
        </w:rPr>
      </w:pPr>
      <w:r>
        <w:rPr>
          <w:rFonts w:ascii="Times New Roman" w:hAnsi="Times New Roman" w:cs="Times New Roman"/>
        </w:rPr>
        <w:t>Extra credit, up to 10 points added to the midterm exam</w:t>
      </w:r>
    </w:p>
    <w:p w14:paraId="1F851478" w14:textId="77777777" w:rsidR="00FE2401" w:rsidRPr="00905651" w:rsidRDefault="00FE2401" w:rsidP="00905651">
      <w:pPr>
        <w:adjustRightInd w:val="0"/>
        <w:snapToGrid w:val="0"/>
        <w:spacing w:after="0" w:line="240" w:lineRule="auto"/>
        <w:rPr>
          <w:rFonts w:ascii="Times New Roman" w:hAnsi="Times New Roman" w:cs="Times New Roman"/>
        </w:rPr>
      </w:pPr>
    </w:p>
    <w:p w14:paraId="7455F8DD" w14:textId="77777777" w:rsidR="00FD7AC2" w:rsidRPr="00905651" w:rsidRDefault="00FD7AC2"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A – 90-100%</w:t>
      </w:r>
    </w:p>
    <w:p w14:paraId="2139384A" w14:textId="77777777" w:rsidR="00FD7AC2" w:rsidRPr="00905651" w:rsidRDefault="00FD7AC2"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B – 80-89%</w:t>
      </w:r>
    </w:p>
    <w:p w14:paraId="2B31280E" w14:textId="77777777" w:rsidR="00FD7AC2" w:rsidRPr="00905651" w:rsidRDefault="00FD7AC2"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C – 70-79%</w:t>
      </w:r>
    </w:p>
    <w:p w14:paraId="17DA6B45" w14:textId="77777777" w:rsidR="00FD7AC2" w:rsidRPr="00905651" w:rsidRDefault="00FD7AC2"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D – 60-69%</w:t>
      </w:r>
    </w:p>
    <w:p w14:paraId="3151E2CD" w14:textId="77777777" w:rsidR="00FD7AC2" w:rsidRPr="00905651" w:rsidRDefault="00FD7AC2"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F - &lt; 60%</w:t>
      </w:r>
    </w:p>
    <w:p w14:paraId="02062B0B" w14:textId="77777777" w:rsidR="00412CE8" w:rsidRPr="00905651" w:rsidRDefault="00412CE8" w:rsidP="00905651">
      <w:pPr>
        <w:tabs>
          <w:tab w:val="left" w:pos="-1800"/>
          <w:tab w:val="left" w:pos="-1080"/>
          <w:tab w:val="left" w:pos="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color w:val="000000"/>
        </w:rPr>
      </w:pPr>
    </w:p>
    <w:p w14:paraId="6B107E64" w14:textId="77777777" w:rsidR="00412CE8" w:rsidRPr="00905651" w:rsidRDefault="00412CE8" w:rsidP="00905651">
      <w:pPr>
        <w:tabs>
          <w:tab w:val="left" w:pos="-1800"/>
          <w:tab w:val="left" w:pos="-1080"/>
          <w:tab w:val="left" w:pos="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color w:val="000000"/>
        </w:rPr>
      </w:pPr>
      <w:r w:rsidRPr="00905651">
        <w:rPr>
          <w:rFonts w:ascii="Times New Roman" w:eastAsia="Times New Roman" w:hAnsi="Times New Roman" w:cs="Times New Roman"/>
          <w:color w:val="000000"/>
        </w:rPr>
        <w:t xml:space="preserve">Your grade will be determined numerically as indicated above. </w:t>
      </w:r>
    </w:p>
    <w:p w14:paraId="06547780" w14:textId="717921EB" w:rsidR="00C13B73" w:rsidRPr="00905651" w:rsidRDefault="00412CE8" w:rsidP="00905651">
      <w:pPr>
        <w:widowControl w:val="0"/>
        <w:autoSpaceDE w:val="0"/>
        <w:autoSpaceDN w:val="0"/>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Grades will not be rounded up or down. Thus, any student with a final average of 79.99 will be awarded a C, a student with a 69.99 will be awarded a D, etc. </w:t>
      </w:r>
    </w:p>
    <w:p w14:paraId="0A01CC45" w14:textId="77777777" w:rsidR="00412CE8" w:rsidRPr="00905651" w:rsidRDefault="00412CE8" w:rsidP="00905651">
      <w:pPr>
        <w:widowControl w:val="0"/>
        <w:autoSpaceDE w:val="0"/>
        <w:autoSpaceDN w:val="0"/>
        <w:adjustRightInd w:val="0"/>
        <w:snapToGrid w:val="0"/>
        <w:spacing w:after="0" w:line="240" w:lineRule="auto"/>
        <w:rPr>
          <w:rFonts w:ascii="Times New Roman" w:hAnsi="Times New Roman" w:cs="Times New Roman"/>
        </w:rPr>
      </w:pPr>
      <w:r w:rsidRPr="00905651">
        <w:rPr>
          <w:rFonts w:ascii="Times New Roman" w:hAnsi="Times New Roman" w:cs="Times New Roman"/>
        </w:rPr>
        <w:t>You have all of the information necessary to determine your grade at any time. Accordingly, there is no reason to ask the instructor for your grade. Grades will not be emailed.</w:t>
      </w:r>
    </w:p>
    <w:p w14:paraId="12258FBB" w14:textId="77777777" w:rsidR="002D137F" w:rsidRPr="00905651" w:rsidRDefault="002D137F" w:rsidP="00905651">
      <w:pPr>
        <w:widowControl w:val="0"/>
        <w:autoSpaceDE w:val="0"/>
        <w:autoSpaceDN w:val="0"/>
        <w:adjustRightInd w:val="0"/>
        <w:snapToGrid w:val="0"/>
        <w:spacing w:after="0" w:line="240" w:lineRule="auto"/>
        <w:rPr>
          <w:rFonts w:ascii="Times New Roman" w:eastAsia="Times New Roman" w:hAnsi="Times New Roman" w:cs="Times New Roman"/>
          <w:b/>
          <w:color w:val="000000"/>
        </w:rPr>
      </w:pPr>
    </w:p>
    <w:p w14:paraId="5EC1DE18" w14:textId="218F5110" w:rsidR="007C1E3F" w:rsidRPr="00905651" w:rsidRDefault="007C1E3F" w:rsidP="00905651">
      <w:pPr>
        <w:widowControl w:val="0"/>
        <w:autoSpaceDE w:val="0"/>
        <w:autoSpaceDN w:val="0"/>
        <w:adjustRightInd w:val="0"/>
        <w:snapToGrid w:val="0"/>
        <w:spacing w:after="0" w:line="240" w:lineRule="auto"/>
        <w:rPr>
          <w:rFonts w:ascii="Times New Roman" w:eastAsia="Times New Roman" w:hAnsi="Times New Roman" w:cs="Times New Roman"/>
          <w:b/>
          <w:color w:val="000000"/>
        </w:rPr>
      </w:pPr>
      <w:r w:rsidRPr="00905651">
        <w:rPr>
          <w:rFonts w:ascii="Times New Roman" w:eastAsia="Times New Roman" w:hAnsi="Times New Roman" w:cs="Times New Roman"/>
          <w:b/>
          <w:color w:val="000000"/>
        </w:rPr>
        <w:t>Due Dates:</w:t>
      </w:r>
    </w:p>
    <w:p w14:paraId="5532E20C" w14:textId="33368F67" w:rsidR="00E7451F" w:rsidRPr="00905651" w:rsidRDefault="007C1E3F" w:rsidP="00E7451F">
      <w:pPr>
        <w:adjustRightInd w:val="0"/>
        <w:snapToGrid w:val="0"/>
        <w:spacing w:after="0" w:line="240" w:lineRule="auto"/>
        <w:rPr>
          <w:rFonts w:ascii="Times New Roman" w:hAnsi="Times New Roman" w:cs="Times New Roman"/>
          <w:b/>
          <w:bCs/>
        </w:rPr>
      </w:pPr>
      <w:r w:rsidRPr="00905651">
        <w:rPr>
          <w:rFonts w:ascii="Times New Roman" w:eastAsia="Times New Roman" w:hAnsi="Times New Roman" w:cs="Times New Roman"/>
          <w:color w:val="000000"/>
        </w:rPr>
        <w:t xml:space="preserve">All assignments must be turned in at the times listed for that assignment.  </w:t>
      </w:r>
      <w:r w:rsidRPr="00E7451F">
        <w:rPr>
          <w:rFonts w:ascii="Times New Roman" w:eastAsia="Times New Roman" w:hAnsi="Times New Roman" w:cs="Times New Roman"/>
          <w:b/>
          <w:bCs/>
          <w:color w:val="000000"/>
        </w:rPr>
        <w:t>The score of a late assignment will be reduced by 10% per day</w:t>
      </w:r>
      <w:r w:rsidR="00E7451F" w:rsidRPr="00E7451F">
        <w:rPr>
          <w:rFonts w:ascii="Times New Roman" w:hAnsi="Times New Roman" w:cs="Times New Roman"/>
          <w:b/>
          <w:bCs/>
        </w:rPr>
        <w:t xml:space="preserve"> </w:t>
      </w:r>
      <w:r w:rsidR="00E7451F" w:rsidRPr="00905651">
        <w:rPr>
          <w:rFonts w:ascii="Times New Roman" w:hAnsi="Times New Roman" w:cs="Times New Roman"/>
          <w:b/>
          <w:bCs/>
        </w:rPr>
        <w:t xml:space="preserve">each day it is late for up to 4 days. After this time, late work will not be accepted. </w:t>
      </w:r>
    </w:p>
    <w:p w14:paraId="4E72273E" w14:textId="62982008" w:rsidR="007C1E3F" w:rsidRPr="00905651" w:rsidRDefault="007C1E3F" w:rsidP="00905651">
      <w:pPr>
        <w:widowControl w:val="0"/>
        <w:autoSpaceDE w:val="0"/>
        <w:autoSpaceDN w:val="0"/>
        <w:adjustRightInd w:val="0"/>
        <w:snapToGrid w:val="0"/>
        <w:spacing w:after="0" w:line="240" w:lineRule="auto"/>
        <w:rPr>
          <w:rFonts w:ascii="Times New Roman" w:eastAsia="Times New Roman" w:hAnsi="Times New Roman" w:cs="Times New Roman"/>
          <w:color w:val="000000"/>
        </w:rPr>
      </w:pPr>
      <w:r w:rsidRPr="00905651">
        <w:rPr>
          <w:rFonts w:ascii="Times New Roman" w:eastAsia="Times New Roman" w:hAnsi="Times New Roman" w:cs="Times New Roman"/>
          <w:color w:val="000000"/>
        </w:rPr>
        <w:t xml:space="preserve">Absence from class does not constitute notification of a late assignment.  If an absence is unavoidable, the student is responsible for providing the assignment to the instructor on time.  </w:t>
      </w:r>
    </w:p>
    <w:p w14:paraId="0C585E47" w14:textId="77777777" w:rsidR="007C1E3F" w:rsidRPr="00905651" w:rsidRDefault="007C1E3F" w:rsidP="00905651">
      <w:pPr>
        <w:widowControl w:val="0"/>
        <w:autoSpaceDE w:val="0"/>
        <w:autoSpaceDN w:val="0"/>
        <w:adjustRightInd w:val="0"/>
        <w:snapToGrid w:val="0"/>
        <w:spacing w:after="0" w:line="240" w:lineRule="auto"/>
        <w:rPr>
          <w:rFonts w:ascii="Times New Roman" w:eastAsia="Times New Roman" w:hAnsi="Times New Roman" w:cs="Times New Roman"/>
          <w:color w:val="000000"/>
        </w:rPr>
      </w:pPr>
    </w:p>
    <w:p w14:paraId="35257AB9" w14:textId="77777777" w:rsidR="007C1E3F" w:rsidRPr="00905651" w:rsidRDefault="007C1E3F" w:rsidP="00905651">
      <w:pPr>
        <w:widowControl w:val="0"/>
        <w:autoSpaceDE w:val="0"/>
        <w:autoSpaceDN w:val="0"/>
        <w:adjustRightInd w:val="0"/>
        <w:snapToGrid w:val="0"/>
        <w:spacing w:after="0" w:line="240" w:lineRule="auto"/>
        <w:rPr>
          <w:rFonts w:ascii="Times New Roman" w:eastAsia="Times New Roman" w:hAnsi="Times New Roman" w:cs="Times New Roman"/>
          <w:b/>
          <w:color w:val="000000"/>
        </w:rPr>
      </w:pPr>
      <w:r w:rsidRPr="00905651">
        <w:rPr>
          <w:rFonts w:ascii="Times New Roman" w:eastAsia="Times New Roman" w:hAnsi="Times New Roman" w:cs="Times New Roman"/>
          <w:b/>
          <w:color w:val="000000"/>
        </w:rPr>
        <w:t>Quality of Work:</w:t>
      </w:r>
    </w:p>
    <w:p w14:paraId="79E1D622" w14:textId="77777777" w:rsidR="007C1E3F" w:rsidRPr="00905651" w:rsidRDefault="007C1E3F" w:rsidP="00905651">
      <w:pPr>
        <w:widowControl w:val="0"/>
        <w:autoSpaceDE w:val="0"/>
        <w:autoSpaceDN w:val="0"/>
        <w:adjustRightInd w:val="0"/>
        <w:snapToGrid w:val="0"/>
        <w:spacing w:after="0" w:line="240" w:lineRule="auto"/>
        <w:rPr>
          <w:rFonts w:ascii="Times New Roman" w:eastAsia="Times New Roman" w:hAnsi="Times New Roman" w:cs="Times New Roman"/>
          <w:color w:val="000000"/>
        </w:rPr>
      </w:pPr>
      <w:r w:rsidRPr="00905651">
        <w:rPr>
          <w:rFonts w:ascii="Times New Roman" w:eastAsia="Times New Roman" w:hAnsi="Times New Roman" w:cs="Times New Roman"/>
          <w:color w:val="000000"/>
        </w:rPr>
        <w:t>All written work must be printed legibly or typed.  All logic and problem-solving steps must be shown for full credit.</w:t>
      </w:r>
    </w:p>
    <w:p w14:paraId="625EA21F" w14:textId="77777777" w:rsidR="00C13B73" w:rsidRPr="00905651" w:rsidRDefault="00C13B73" w:rsidP="00905651">
      <w:pPr>
        <w:tabs>
          <w:tab w:val="left" w:pos="-1800"/>
          <w:tab w:val="left" w:pos="-1080"/>
          <w:tab w:val="left" w:pos="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b/>
          <w:color w:val="000000"/>
        </w:rPr>
      </w:pPr>
    </w:p>
    <w:p w14:paraId="20809935" w14:textId="77777777" w:rsidR="00A77E27" w:rsidRPr="00905651" w:rsidRDefault="00A77E27" w:rsidP="00905651">
      <w:pPr>
        <w:widowControl w:val="0"/>
        <w:autoSpaceDE w:val="0"/>
        <w:autoSpaceDN w:val="0"/>
        <w:adjustRightInd w:val="0"/>
        <w:snapToGrid w:val="0"/>
        <w:spacing w:after="0" w:line="240" w:lineRule="auto"/>
        <w:rPr>
          <w:rFonts w:ascii="Times New Roman" w:hAnsi="Times New Roman" w:cs="Times New Roman"/>
          <w:b/>
          <w:color w:val="000000"/>
        </w:rPr>
      </w:pPr>
      <w:r w:rsidRPr="00905651">
        <w:rPr>
          <w:rFonts w:ascii="Times New Roman" w:hAnsi="Times New Roman" w:cs="Times New Roman"/>
          <w:b/>
          <w:color w:val="000000"/>
        </w:rPr>
        <w:t>You SHOULD NOT email help questions until you have done both of the following:</w:t>
      </w:r>
    </w:p>
    <w:p w14:paraId="008254B5" w14:textId="77777777" w:rsidR="00A77E27" w:rsidRPr="00905651" w:rsidRDefault="00A77E27" w:rsidP="007C06D5">
      <w:pPr>
        <w:pStyle w:val="ListParagraph"/>
        <w:widowControl w:val="0"/>
        <w:numPr>
          <w:ilvl w:val="0"/>
          <w:numId w:val="9"/>
        </w:numPr>
        <w:autoSpaceDE w:val="0"/>
        <w:autoSpaceDN w:val="0"/>
        <w:adjustRightInd w:val="0"/>
        <w:snapToGrid w:val="0"/>
        <w:spacing w:after="0" w:line="240" w:lineRule="auto"/>
        <w:contextualSpacing w:val="0"/>
        <w:rPr>
          <w:rFonts w:ascii="Times New Roman" w:hAnsi="Times New Roman" w:cs="Times New Roman"/>
          <w:color w:val="000000"/>
        </w:rPr>
      </w:pPr>
      <w:r w:rsidRPr="00905651">
        <w:rPr>
          <w:rFonts w:ascii="Times New Roman" w:hAnsi="Times New Roman" w:cs="Times New Roman"/>
          <w:color w:val="000000"/>
        </w:rPr>
        <w:t>Read and studied the lecture, text and assignment material</w:t>
      </w:r>
    </w:p>
    <w:p w14:paraId="22F85E0D" w14:textId="77777777" w:rsidR="00A77E27" w:rsidRPr="00905651" w:rsidRDefault="00A77E27" w:rsidP="007C06D5">
      <w:pPr>
        <w:pStyle w:val="ListParagraph"/>
        <w:widowControl w:val="0"/>
        <w:numPr>
          <w:ilvl w:val="0"/>
          <w:numId w:val="9"/>
        </w:numPr>
        <w:autoSpaceDE w:val="0"/>
        <w:autoSpaceDN w:val="0"/>
        <w:adjustRightInd w:val="0"/>
        <w:snapToGrid w:val="0"/>
        <w:spacing w:after="0" w:line="240" w:lineRule="auto"/>
        <w:contextualSpacing w:val="0"/>
        <w:rPr>
          <w:rFonts w:ascii="Times New Roman" w:hAnsi="Times New Roman" w:cs="Times New Roman"/>
          <w:color w:val="000000"/>
        </w:rPr>
      </w:pPr>
      <w:r w:rsidRPr="00905651">
        <w:rPr>
          <w:rFonts w:ascii="Times New Roman" w:hAnsi="Times New Roman" w:cs="Times New Roman"/>
          <w:color w:val="000000"/>
        </w:rPr>
        <w:t>Asked or discussed your question with at least one classmate</w:t>
      </w:r>
    </w:p>
    <w:p w14:paraId="2D3CD857" w14:textId="77777777" w:rsidR="00A77E27" w:rsidRPr="00905651" w:rsidRDefault="00A77E27" w:rsidP="007C06D5">
      <w:pPr>
        <w:pStyle w:val="ListParagraph"/>
        <w:widowControl w:val="0"/>
        <w:numPr>
          <w:ilvl w:val="0"/>
          <w:numId w:val="9"/>
        </w:numPr>
        <w:autoSpaceDE w:val="0"/>
        <w:autoSpaceDN w:val="0"/>
        <w:adjustRightInd w:val="0"/>
        <w:snapToGrid w:val="0"/>
        <w:spacing w:after="0" w:line="240" w:lineRule="auto"/>
        <w:contextualSpacing w:val="0"/>
        <w:rPr>
          <w:rFonts w:ascii="Times New Roman" w:hAnsi="Times New Roman" w:cs="Times New Roman"/>
          <w:color w:val="000000"/>
        </w:rPr>
      </w:pPr>
      <w:r w:rsidRPr="00905651">
        <w:rPr>
          <w:rFonts w:ascii="Times New Roman" w:hAnsi="Times New Roman" w:cs="Times New Roman"/>
          <w:color w:val="000000"/>
        </w:rPr>
        <w:t>Note: Final Exam material will be drawn from the material in the lectures and homework assignments.</w:t>
      </w:r>
    </w:p>
    <w:p w14:paraId="3444A694" w14:textId="77777777" w:rsidR="00B96CAB" w:rsidRPr="00905651" w:rsidRDefault="00B96CAB" w:rsidP="00905651">
      <w:pPr>
        <w:pStyle w:val="Heading3"/>
        <w:adjustRightInd w:val="0"/>
        <w:snapToGrid w:val="0"/>
        <w:spacing w:before="0" w:line="240" w:lineRule="auto"/>
        <w:rPr>
          <w:rFonts w:ascii="Times New Roman" w:hAnsi="Times New Roman" w:cs="Times New Roman"/>
          <w:sz w:val="22"/>
          <w:szCs w:val="22"/>
        </w:rPr>
      </w:pPr>
    </w:p>
    <w:p w14:paraId="743D4DCD" w14:textId="385201EE" w:rsidR="00B96CAB" w:rsidRPr="00905651" w:rsidRDefault="00B96CAB"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Assignment Policy</w:t>
      </w:r>
    </w:p>
    <w:p w14:paraId="6EDE9B32" w14:textId="480FFF64" w:rsidR="00B96CAB" w:rsidRDefault="00B96CAB" w:rsidP="00905651">
      <w:pPr>
        <w:adjustRightInd w:val="0"/>
        <w:snapToGrid w:val="0"/>
        <w:spacing w:after="0" w:line="240" w:lineRule="auto"/>
        <w:rPr>
          <w:rFonts w:ascii="Times New Roman" w:hAnsi="Times New Roman" w:cs="Times New Roman"/>
          <w:iCs/>
        </w:rPr>
      </w:pPr>
      <w:r w:rsidRPr="00905651">
        <w:rPr>
          <w:rFonts w:ascii="Times New Roman" w:hAnsi="Times New Roman" w:cs="Times New Roman"/>
          <w:iCs/>
        </w:rPr>
        <w:t xml:space="preserve">Assignment due dates and grading procedures are stated above and with each assignment on Canvas. Upload instructions, i.e. how and what to upload on Canvas for grading, are dependent on the assignment and included in the assignment instructions. Read the instructions carefully. </w:t>
      </w:r>
    </w:p>
    <w:p w14:paraId="28C584C8" w14:textId="77777777" w:rsidR="0075469A" w:rsidRPr="00905651" w:rsidRDefault="0075469A" w:rsidP="00905651">
      <w:pPr>
        <w:adjustRightInd w:val="0"/>
        <w:snapToGrid w:val="0"/>
        <w:spacing w:after="0" w:line="240" w:lineRule="auto"/>
        <w:rPr>
          <w:rFonts w:ascii="Times New Roman" w:hAnsi="Times New Roman" w:cs="Times New Roman"/>
          <w:iCs/>
        </w:rPr>
      </w:pPr>
    </w:p>
    <w:p w14:paraId="6CF4B264" w14:textId="3C83C43F" w:rsidR="00B96CAB" w:rsidRDefault="00B96CAB"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The University is committed to providing a reliable online course system to all users. However, in the event of any unexpected server outage or any unusual technical difficulty which prevents students from </w:t>
      </w:r>
      <w:r w:rsidRPr="00905651">
        <w:rPr>
          <w:rFonts w:ascii="Times New Roman" w:hAnsi="Times New Roman" w:cs="Times New Roman"/>
        </w:rPr>
        <w:lastRenderedPageBreak/>
        <w:t xml:space="preserve">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4" w:history="1">
        <w:r w:rsidRPr="00905651">
          <w:rPr>
            <w:rStyle w:val="Hyperlink"/>
            <w:rFonts w:ascii="Times New Roman" w:hAnsi="Times New Roman" w:cs="Times New Roman"/>
          </w:rPr>
          <w:t>helpdesk@unt.edu</w:t>
        </w:r>
      </w:hyperlink>
      <w:r w:rsidRPr="00905651">
        <w:rPr>
          <w:rFonts w:ascii="Times New Roman" w:hAnsi="Times New Roman" w:cs="Times New Roman"/>
        </w:rPr>
        <w:t xml:space="preserve"> or 940.565.2324 and obtain a ticket number. The instructor and the UNT Student Help Desk will work with the student to resolve any issues at the earliest possible time.</w:t>
      </w:r>
    </w:p>
    <w:p w14:paraId="260C8BB1" w14:textId="77777777" w:rsidR="0075469A" w:rsidRPr="00905651" w:rsidRDefault="0075469A" w:rsidP="00905651">
      <w:pPr>
        <w:adjustRightInd w:val="0"/>
        <w:snapToGrid w:val="0"/>
        <w:spacing w:after="0" w:line="240" w:lineRule="auto"/>
        <w:rPr>
          <w:rFonts w:ascii="Times New Roman" w:hAnsi="Times New Roman" w:cs="Times New Roman"/>
        </w:rPr>
      </w:pPr>
    </w:p>
    <w:p w14:paraId="026C8F75" w14:textId="77777777" w:rsidR="00B96CAB" w:rsidRPr="00905651" w:rsidRDefault="00B96CAB"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Technology-related issues such as Internet access, submitting the wrong file, or problems with personal computers will not excuse a late submission for non-time sensitive assignments (e.g. discussion boards, labs, final project). Plan ahead and finish your assignments with time left to submit. The student assumes the risk of last-minute electronic submission. </w:t>
      </w:r>
    </w:p>
    <w:p w14:paraId="334DBD33" w14:textId="77777777" w:rsidR="002D137F" w:rsidRPr="00905651" w:rsidRDefault="002D137F" w:rsidP="00905651">
      <w:pPr>
        <w:tabs>
          <w:tab w:val="left" w:pos="0"/>
        </w:tabs>
        <w:adjustRightInd w:val="0"/>
        <w:snapToGrid w:val="0"/>
        <w:spacing w:after="0" w:line="240" w:lineRule="auto"/>
        <w:rPr>
          <w:rFonts w:ascii="Times New Roman" w:eastAsia="Times New Roman" w:hAnsi="Times New Roman" w:cs="Times New Roman"/>
          <w:b/>
        </w:rPr>
      </w:pPr>
    </w:p>
    <w:p w14:paraId="340F2909" w14:textId="4607C642" w:rsidR="00412CE8" w:rsidRPr="00905651" w:rsidRDefault="00412CE8" w:rsidP="00905651">
      <w:pPr>
        <w:tabs>
          <w:tab w:val="left" w:pos="0"/>
        </w:tabs>
        <w:adjustRightInd w:val="0"/>
        <w:snapToGrid w:val="0"/>
        <w:spacing w:after="0" w:line="240" w:lineRule="auto"/>
        <w:rPr>
          <w:rFonts w:ascii="Times New Roman" w:eastAsia="Times New Roman" w:hAnsi="Times New Roman" w:cs="Times New Roman"/>
          <w:b/>
        </w:rPr>
      </w:pPr>
      <w:r w:rsidRPr="00905651">
        <w:rPr>
          <w:rFonts w:ascii="Times New Roman" w:eastAsia="Times New Roman" w:hAnsi="Times New Roman" w:cs="Times New Roman"/>
          <w:b/>
        </w:rPr>
        <w:t>M</w:t>
      </w:r>
      <w:r w:rsidR="00155648" w:rsidRPr="00905651">
        <w:rPr>
          <w:rFonts w:ascii="Times New Roman" w:eastAsia="Times New Roman" w:hAnsi="Times New Roman" w:cs="Times New Roman"/>
          <w:b/>
        </w:rPr>
        <w:t>ake-Up Exams:</w:t>
      </w:r>
    </w:p>
    <w:p w14:paraId="44A613FD" w14:textId="77777777" w:rsidR="00412CE8" w:rsidRPr="00905651" w:rsidRDefault="00412CE8" w:rsidP="00905651">
      <w:pPr>
        <w:tabs>
          <w:tab w:val="left" w:pos="-1800"/>
          <w:tab w:val="left" w:pos="-1080"/>
          <w:tab w:val="left" w:pos="-360"/>
          <w:tab w:val="left" w:pos="180"/>
          <w:tab w:val="left" w:pos="360"/>
          <w:tab w:val="left" w:pos="540"/>
          <w:tab w:val="left" w:pos="108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rPr>
      </w:pPr>
      <w:r w:rsidRPr="00905651">
        <w:rPr>
          <w:rFonts w:ascii="Times New Roman" w:eastAsia="Times New Roman" w:hAnsi="Times New Roman" w:cs="Times New Roman"/>
        </w:rPr>
        <w:t xml:space="preserve">Make-up exams may be scheduled if notice of an absence is given prior to the examination time. The instructor reserves the right to require documentation verifying the reason for an absence (ex: doctors note). Make-up exams must be scheduled prior to the next lecture time. </w:t>
      </w:r>
    </w:p>
    <w:p w14:paraId="3259A2F5" w14:textId="77777777" w:rsidR="00412CE8" w:rsidRPr="00905651" w:rsidRDefault="00412CE8" w:rsidP="00905651">
      <w:pPr>
        <w:tabs>
          <w:tab w:val="left" w:pos="-1800"/>
          <w:tab w:val="left" w:pos="-1080"/>
          <w:tab w:val="left" w:pos="-360"/>
          <w:tab w:val="left" w:pos="180"/>
          <w:tab w:val="left" w:pos="360"/>
          <w:tab w:val="left" w:pos="540"/>
          <w:tab w:val="left" w:pos="108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rPr>
      </w:pPr>
    </w:p>
    <w:p w14:paraId="33CD66DF" w14:textId="1D9C0005" w:rsidR="00412CE8" w:rsidRPr="00905651" w:rsidRDefault="00155648" w:rsidP="00905651">
      <w:pPr>
        <w:tabs>
          <w:tab w:val="left" w:pos="-1800"/>
          <w:tab w:val="left" w:pos="-1080"/>
          <w:tab w:val="left" w:pos="-360"/>
          <w:tab w:val="left" w:pos="180"/>
          <w:tab w:val="left" w:pos="360"/>
          <w:tab w:val="left" w:pos="540"/>
          <w:tab w:val="left" w:pos="108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b/>
        </w:rPr>
      </w:pPr>
      <w:r w:rsidRPr="00905651">
        <w:rPr>
          <w:rFonts w:ascii="Times New Roman" w:eastAsia="Times New Roman" w:hAnsi="Times New Roman" w:cs="Times New Roman"/>
          <w:b/>
        </w:rPr>
        <w:t>Re-Grade Policy:</w:t>
      </w:r>
    </w:p>
    <w:p w14:paraId="69F058FE" w14:textId="5F4543EE" w:rsidR="00412CE8" w:rsidRPr="00905651" w:rsidRDefault="00412CE8" w:rsidP="00905651">
      <w:pPr>
        <w:widowControl w:val="0"/>
        <w:autoSpaceDE w:val="0"/>
        <w:autoSpaceDN w:val="0"/>
        <w:adjustRightInd w:val="0"/>
        <w:snapToGrid w:val="0"/>
        <w:spacing w:after="0" w:line="240" w:lineRule="auto"/>
        <w:rPr>
          <w:rFonts w:ascii="Times New Roman" w:eastAsia="Times New Roman" w:hAnsi="Times New Roman" w:cs="Times New Roman"/>
          <w:color w:val="000000"/>
        </w:rPr>
      </w:pPr>
      <w:r w:rsidRPr="00905651">
        <w:rPr>
          <w:rFonts w:ascii="Times New Roman" w:eastAsia="Times New Roman" w:hAnsi="Times New Roman" w:cs="Times New Roman"/>
          <w:color w:val="000000"/>
        </w:rPr>
        <w:t xml:space="preserve">If the student believes a grade has been given in error, it is the student’s responsibility to ask for a re-grade of the work within 2 days of receiving the grade. The professor will re-grade the </w:t>
      </w:r>
      <w:r w:rsidRPr="00905651">
        <w:rPr>
          <w:rFonts w:ascii="Times New Roman" w:eastAsia="Times New Roman" w:hAnsi="Times New Roman" w:cs="Times New Roman"/>
          <w:b/>
          <w:color w:val="000000"/>
        </w:rPr>
        <w:t>entire</w:t>
      </w:r>
      <w:r w:rsidRPr="00905651">
        <w:rPr>
          <w:rFonts w:ascii="Times New Roman" w:eastAsia="Times New Roman" w:hAnsi="Times New Roman" w:cs="Times New Roman"/>
          <w:color w:val="000000"/>
        </w:rPr>
        <w:t xml:space="preserve"> work and the student must accept either a higher or lower grade. After 2 </w:t>
      </w:r>
      <w:proofErr w:type="spellStart"/>
      <w:r w:rsidR="00042638" w:rsidRPr="00905651">
        <w:rPr>
          <w:rFonts w:ascii="Times New Roman" w:eastAsia="Times New Roman" w:hAnsi="Times New Roman" w:cs="Times New Roman"/>
          <w:color w:val="000000"/>
        </w:rPr>
        <w:t>day’s time</w:t>
      </w:r>
      <w:proofErr w:type="spellEnd"/>
      <w:r w:rsidRPr="00905651">
        <w:rPr>
          <w:rFonts w:ascii="Times New Roman" w:eastAsia="Times New Roman" w:hAnsi="Times New Roman" w:cs="Times New Roman"/>
          <w:color w:val="000000"/>
        </w:rPr>
        <w:t xml:space="preserve"> the grade that is entered will be the final grade.</w:t>
      </w:r>
    </w:p>
    <w:p w14:paraId="4492FC43" w14:textId="77777777" w:rsidR="00412CE8" w:rsidRPr="00905651" w:rsidRDefault="00412CE8" w:rsidP="00905651">
      <w:pPr>
        <w:tabs>
          <w:tab w:val="left" w:pos="-1800"/>
          <w:tab w:val="left" w:pos="-1080"/>
          <w:tab w:val="left" w:pos="-360"/>
          <w:tab w:val="left" w:pos="180"/>
          <w:tab w:val="left" w:pos="360"/>
          <w:tab w:val="left" w:pos="540"/>
          <w:tab w:val="left" w:pos="108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rPr>
      </w:pPr>
    </w:p>
    <w:p w14:paraId="55E47712" w14:textId="5F3A776E" w:rsidR="00412CE8" w:rsidRPr="00905651" w:rsidRDefault="00412CE8" w:rsidP="00905651">
      <w:pPr>
        <w:tabs>
          <w:tab w:val="left" w:pos="-1800"/>
          <w:tab w:val="left" w:pos="-1080"/>
          <w:tab w:val="left" w:pos="-360"/>
          <w:tab w:val="left" w:pos="180"/>
          <w:tab w:val="left" w:pos="360"/>
          <w:tab w:val="left" w:pos="540"/>
          <w:tab w:val="left" w:pos="108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b/>
          <w:color w:val="000000"/>
        </w:rPr>
      </w:pPr>
      <w:r w:rsidRPr="00905651">
        <w:rPr>
          <w:rFonts w:ascii="Times New Roman" w:eastAsia="Times New Roman" w:hAnsi="Times New Roman" w:cs="Times New Roman"/>
          <w:b/>
          <w:color w:val="000000"/>
        </w:rPr>
        <w:t>P</w:t>
      </w:r>
      <w:r w:rsidR="00155648" w:rsidRPr="00905651">
        <w:rPr>
          <w:rFonts w:ascii="Times New Roman" w:eastAsia="Times New Roman" w:hAnsi="Times New Roman" w:cs="Times New Roman"/>
          <w:b/>
          <w:color w:val="000000"/>
        </w:rPr>
        <w:t>erceived Grading Errors:</w:t>
      </w:r>
    </w:p>
    <w:p w14:paraId="38B8DA7C" w14:textId="77777777" w:rsidR="00412CE8" w:rsidRPr="00905651" w:rsidRDefault="00412CE8" w:rsidP="00905651">
      <w:pPr>
        <w:tabs>
          <w:tab w:val="left" w:pos="-1800"/>
          <w:tab w:val="left" w:pos="-1080"/>
          <w:tab w:val="left" w:pos="-360"/>
          <w:tab w:val="left" w:pos="180"/>
          <w:tab w:val="left" w:pos="360"/>
          <w:tab w:val="left" w:pos="540"/>
          <w:tab w:val="left" w:pos="108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color w:val="000000"/>
          <w:u w:val="single"/>
        </w:rPr>
      </w:pPr>
      <w:r w:rsidRPr="00905651">
        <w:rPr>
          <w:rFonts w:ascii="Times New Roman" w:eastAsia="Times New Roman" w:hAnsi="Times New Roman" w:cs="Times New Roman"/>
        </w:rPr>
        <w:t xml:space="preserve">Write down the question number and the text reference that validates your answer. </w:t>
      </w:r>
    </w:p>
    <w:p w14:paraId="26A2A4EF" w14:textId="77777777" w:rsidR="00412CE8" w:rsidRPr="00905651" w:rsidRDefault="00412CE8" w:rsidP="00905651">
      <w:pPr>
        <w:tabs>
          <w:tab w:val="left" w:pos="-1800"/>
          <w:tab w:val="left" w:pos="-1080"/>
          <w:tab w:val="left" w:pos="-360"/>
          <w:tab w:val="left" w:pos="180"/>
          <w:tab w:val="left" w:pos="360"/>
          <w:tab w:val="left" w:pos="540"/>
          <w:tab w:val="left" w:pos="108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color w:val="000000"/>
          <w:u w:val="single"/>
        </w:rPr>
      </w:pPr>
      <w:r w:rsidRPr="00905651">
        <w:rPr>
          <w:rFonts w:ascii="Times New Roman" w:eastAsia="Times New Roman" w:hAnsi="Times New Roman" w:cs="Times New Roman"/>
        </w:rPr>
        <w:t>Bring that information to the instructor for review.</w:t>
      </w:r>
    </w:p>
    <w:p w14:paraId="489E2F27" w14:textId="77777777" w:rsidR="00412CE8" w:rsidRPr="00905651" w:rsidRDefault="00412CE8" w:rsidP="00905651">
      <w:pPr>
        <w:tabs>
          <w:tab w:val="left" w:pos="-1800"/>
          <w:tab w:val="left" w:pos="-1080"/>
          <w:tab w:val="left" w:pos="-360"/>
          <w:tab w:val="left" w:pos="180"/>
          <w:tab w:val="left" w:pos="360"/>
          <w:tab w:val="left" w:pos="540"/>
          <w:tab w:val="left" w:pos="108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color w:val="000000"/>
          <w:u w:val="single"/>
        </w:rPr>
      </w:pPr>
      <w:r w:rsidRPr="00905651">
        <w:rPr>
          <w:rFonts w:ascii="Times New Roman" w:eastAsia="Times New Roman" w:hAnsi="Times New Roman" w:cs="Times New Roman"/>
        </w:rPr>
        <w:t>The instructor will adjust scores if a scoring error was made.</w:t>
      </w:r>
    </w:p>
    <w:p w14:paraId="7783CC32" w14:textId="77777777" w:rsidR="00412CE8" w:rsidRPr="00905651" w:rsidRDefault="00412CE8" w:rsidP="00905651">
      <w:pPr>
        <w:adjustRightInd w:val="0"/>
        <w:snapToGrid w:val="0"/>
        <w:spacing w:after="0" w:line="240" w:lineRule="auto"/>
        <w:rPr>
          <w:rFonts w:ascii="Times New Roman" w:eastAsia="Times New Roman" w:hAnsi="Times New Roman" w:cs="Times New Roman"/>
        </w:rPr>
      </w:pPr>
      <w:r w:rsidRPr="00905651">
        <w:rPr>
          <w:rFonts w:ascii="Times New Roman" w:eastAsia="Times New Roman" w:hAnsi="Times New Roman" w:cs="Times New Roman"/>
        </w:rPr>
        <w:t>If the student is incorrect, the instructor will help the student relearn the material in question.</w:t>
      </w:r>
    </w:p>
    <w:p w14:paraId="370A13E8" w14:textId="77777777" w:rsidR="004B228A" w:rsidRPr="00905651" w:rsidRDefault="004B228A" w:rsidP="00905651">
      <w:pPr>
        <w:tabs>
          <w:tab w:val="left" w:pos="-1800"/>
          <w:tab w:val="left" w:pos="-1080"/>
          <w:tab w:val="left" w:pos="180"/>
          <w:tab w:val="left" w:pos="360"/>
          <w:tab w:val="left" w:pos="540"/>
          <w:tab w:val="left" w:pos="108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b/>
          <w:color w:val="000000"/>
        </w:rPr>
      </w:pPr>
    </w:p>
    <w:p w14:paraId="35DCAB3B" w14:textId="24ECBFE4" w:rsidR="00412CE8" w:rsidRPr="00905651" w:rsidRDefault="00412CE8" w:rsidP="00905651">
      <w:pPr>
        <w:widowControl w:val="0"/>
        <w:autoSpaceDE w:val="0"/>
        <w:autoSpaceDN w:val="0"/>
        <w:adjustRightInd w:val="0"/>
        <w:snapToGrid w:val="0"/>
        <w:spacing w:after="0" w:line="240" w:lineRule="auto"/>
        <w:rPr>
          <w:rFonts w:ascii="Times New Roman" w:eastAsia="Times New Roman" w:hAnsi="Times New Roman" w:cs="Times New Roman"/>
          <w:b/>
          <w:color w:val="000000"/>
        </w:rPr>
      </w:pPr>
      <w:r w:rsidRPr="00905651">
        <w:rPr>
          <w:rFonts w:ascii="Times New Roman" w:eastAsia="Times New Roman" w:hAnsi="Times New Roman" w:cs="Times New Roman"/>
          <w:b/>
          <w:bCs/>
          <w:color w:val="000000"/>
        </w:rPr>
        <w:t>A</w:t>
      </w:r>
      <w:r w:rsidR="00155648" w:rsidRPr="00905651">
        <w:rPr>
          <w:rFonts w:ascii="Times New Roman" w:eastAsia="Times New Roman" w:hAnsi="Times New Roman" w:cs="Times New Roman"/>
          <w:b/>
          <w:bCs/>
          <w:color w:val="000000"/>
        </w:rPr>
        <w:t>ttendance Policy:</w:t>
      </w:r>
    </w:p>
    <w:p w14:paraId="6DA1B8D2" w14:textId="7879C8E7" w:rsidR="00412CE8" w:rsidRPr="00905651" w:rsidRDefault="00412CE8" w:rsidP="00905651">
      <w:pPr>
        <w:widowControl w:val="0"/>
        <w:autoSpaceDE w:val="0"/>
        <w:autoSpaceDN w:val="0"/>
        <w:adjustRightInd w:val="0"/>
        <w:snapToGrid w:val="0"/>
        <w:spacing w:after="0" w:line="240" w:lineRule="auto"/>
        <w:rPr>
          <w:rFonts w:ascii="Times New Roman" w:eastAsia="Times New Roman" w:hAnsi="Times New Roman" w:cs="Times New Roman"/>
          <w:color w:val="000000"/>
        </w:rPr>
      </w:pPr>
      <w:r w:rsidRPr="00905651">
        <w:rPr>
          <w:rFonts w:ascii="Times New Roman" w:eastAsia="Times New Roman" w:hAnsi="Times New Roman" w:cs="Times New Roman"/>
          <w:color w:val="000000"/>
        </w:rPr>
        <w:t xml:space="preserve">It is the responsibility of each student to attend each lecture session for this course and to obtain and understand the material presented.  The lectures will be coordinated with the assigned readings.  The text readings will provide students with a supplementary approach and perspective to the material.  However, lectures will include information that is not covered within the text.  Lecture packets will be available on </w:t>
      </w:r>
      <w:r w:rsidR="00F3310A" w:rsidRPr="00905651">
        <w:rPr>
          <w:rFonts w:ascii="Times New Roman" w:eastAsia="Times New Roman" w:hAnsi="Times New Roman" w:cs="Times New Roman"/>
          <w:color w:val="000000"/>
        </w:rPr>
        <w:t>Canvas</w:t>
      </w:r>
      <w:r w:rsidRPr="00905651">
        <w:rPr>
          <w:rFonts w:ascii="Times New Roman" w:eastAsia="Times New Roman" w:hAnsi="Times New Roman" w:cs="Times New Roman"/>
          <w:color w:val="000000"/>
        </w:rPr>
        <w:t>.</w:t>
      </w:r>
    </w:p>
    <w:p w14:paraId="703C35F7" w14:textId="61EF2D38" w:rsidR="00412CE8" w:rsidRPr="00905651" w:rsidRDefault="00412CE8" w:rsidP="00905651">
      <w:pPr>
        <w:tabs>
          <w:tab w:val="left" w:pos="-1800"/>
          <w:tab w:val="left" w:pos="-1080"/>
          <w:tab w:val="left" w:pos="180"/>
          <w:tab w:val="left" w:pos="360"/>
          <w:tab w:val="left" w:pos="540"/>
          <w:tab w:val="left" w:pos="1080"/>
          <w:tab w:val="left" w:pos="1800"/>
          <w:tab w:val="left" w:pos="2520"/>
          <w:tab w:val="left" w:pos="3220"/>
          <w:tab w:val="left" w:pos="3240"/>
          <w:tab w:val="left" w:pos="3940"/>
          <w:tab w:val="left" w:pos="3960"/>
          <w:tab w:val="left" w:pos="4680"/>
          <w:tab w:val="left" w:pos="5400"/>
          <w:tab w:val="left" w:pos="6120"/>
          <w:tab w:val="left" w:pos="6840"/>
          <w:tab w:val="left" w:pos="7560"/>
          <w:tab w:val="left" w:pos="8280"/>
          <w:tab w:val="left" w:pos="9000"/>
          <w:tab w:val="left" w:pos="9720"/>
          <w:tab w:val="left" w:pos="10440"/>
          <w:tab w:val="left" w:pos="11160"/>
        </w:tabs>
        <w:adjustRightInd w:val="0"/>
        <w:snapToGrid w:val="0"/>
        <w:spacing w:after="0" w:line="240" w:lineRule="auto"/>
        <w:rPr>
          <w:rFonts w:ascii="Times New Roman" w:eastAsia="Times New Roman" w:hAnsi="Times New Roman" w:cs="Times New Roman"/>
          <w:color w:val="000000"/>
        </w:rPr>
      </w:pPr>
    </w:p>
    <w:p w14:paraId="27F0F5FE" w14:textId="77777777" w:rsidR="007D6710" w:rsidRPr="00905651" w:rsidRDefault="007D6710" w:rsidP="00905651">
      <w:pPr>
        <w:adjustRightInd w:val="0"/>
        <w:snapToGrid w:val="0"/>
        <w:spacing w:after="0" w:line="240" w:lineRule="auto"/>
        <w:rPr>
          <w:rFonts w:ascii="Times New Roman" w:hAnsi="Times New Roman" w:cs="Times New Roman"/>
        </w:rPr>
      </w:pPr>
      <w:r w:rsidRPr="0075469A">
        <w:rPr>
          <w:rStyle w:val="Heading3Char"/>
          <w:rFonts w:ascii="Times New Roman" w:hAnsi="Times New Roman" w:cs="Times New Roman"/>
          <w:color w:val="548DD4" w:themeColor="text2" w:themeTint="99"/>
          <w:sz w:val="22"/>
          <w:szCs w:val="22"/>
        </w:rPr>
        <w:t>Syllabus Change Policy</w:t>
      </w:r>
      <w:r w:rsidRPr="0075469A">
        <w:rPr>
          <w:rFonts w:ascii="Times New Roman" w:hAnsi="Times New Roman" w:cs="Times New Roman"/>
          <w:b/>
          <w:color w:val="548DD4" w:themeColor="text2" w:themeTint="99"/>
        </w:rPr>
        <w:br/>
      </w:r>
      <w:r w:rsidRPr="00905651">
        <w:rPr>
          <w:rFonts w:ascii="Times New Roman" w:hAnsi="Times New Roman" w:cs="Times New Roman"/>
        </w:rPr>
        <w:t xml:space="preserve">The syllabus is a guide for this class but is subject to change. If changes to the course are made, these modifications will be posted on Canvas announcements and discussed in lecture. </w:t>
      </w:r>
    </w:p>
    <w:p w14:paraId="238EEE00" w14:textId="77777777" w:rsidR="0075469A" w:rsidRDefault="0075469A" w:rsidP="00905651">
      <w:pPr>
        <w:pStyle w:val="Heading2"/>
        <w:adjustRightInd w:val="0"/>
        <w:snapToGrid w:val="0"/>
        <w:spacing w:before="0" w:after="0" w:line="240" w:lineRule="auto"/>
        <w:rPr>
          <w:rFonts w:ascii="Times New Roman" w:hAnsi="Times New Roman" w:cs="Times New Roman"/>
          <w:sz w:val="22"/>
          <w:szCs w:val="22"/>
        </w:rPr>
      </w:pPr>
    </w:p>
    <w:p w14:paraId="75ECFA11" w14:textId="4A57C0DE" w:rsidR="003B7937" w:rsidRPr="00905651" w:rsidRDefault="003B7937" w:rsidP="00905651">
      <w:pPr>
        <w:pStyle w:val="Heading2"/>
        <w:adjustRightInd w:val="0"/>
        <w:snapToGrid w:val="0"/>
        <w:spacing w:before="0" w:after="0" w:line="240" w:lineRule="auto"/>
        <w:rPr>
          <w:rFonts w:ascii="Times New Roman" w:hAnsi="Times New Roman" w:cs="Times New Roman"/>
          <w:sz w:val="22"/>
          <w:szCs w:val="22"/>
        </w:rPr>
      </w:pPr>
      <w:r w:rsidRPr="00905651">
        <w:rPr>
          <w:rFonts w:ascii="Times New Roman" w:hAnsi="Times New Roman" w:cs="Times New Roman"/>
          <w:sz w:val="22"/>
          <w:szCs w:val="22"/>
        </w:rPr>
        <w:t>Course Policies</w:t>
      </w:r>
    </w:p>
    <w:p w14:paraId="03433875" w14:textId="77777777" w:rsidR="00412CE8" w:rsidRPr="00905651" w:rsidRDefault="00412CE8" w:rsidP="00905651">
      <w:pPr>
        <w:widowControl w:val="0"/>
        <w:autoSpaceDE w:val="0"/>
        <w:autoSpaceDN w:val="0"/>
        <w:adjustRightInd w:val="0"/>
        <w:snapToGrid w:val="0"/>
        <w:spacing w:after="0" w:line="240" w:lineRule="auto"/>
        <w:rPr>
          <w:rFonts w:ascii="Times New Roman" w:eastAsia="Times New Roman" w:hAnsi="Times New Roman" w:cs="Times New Roman"/>
          <w:color w:val="000000"/>
        </w:rPr>
      </w:pPr>
      <w:r w:rsidRPr="00905651">
        <w:rPr>
          <w:rFonts w:ascii="Times New Roman" w:eastAsia="Times New Roman" w:hAnsi="Times New Roman" w:cs="Times New Roman"/>
          <w:color w:val="000000"/>
        </w:rPr>
        <w:t>PROFESSIONALISM</w:t>
      </w:r>
    </w:p>
    <w:p w14:paraId="44D9A00B" w14:textId="77777777" w:rsidR="00412CE8" w:rsidRPr="00905651" w:rsidRDefault="00412CE8" w:rsidP="00905651">
      <w:pPr>
        <w:widowControl w:val="0"/>
        <w:autoSpaceDE w:val="0"/>
        <w:autoSpaceDN w:val="0"/>
        <w:adjustRightInd w:val="0"/>
        <w:snapToGrid w:val="0"/>
        <w:spacing w:after="0" w:line="240" w:lineRule="auto"/>
        <w:rPr>
          <w:rFonts w:ascii="Times New Roman" w:eastAsia="Times New Roman" w:hAnsi="Times New Roman" w:cs="Times New Roman"/>
          <w:color w:val="000000"/>
        </w:rPr>
      </w:pPr>
      <w:r w:rsidRPr="00905651">
        <w:rPr>
          <w:rFonts w:ascii="Times New Roman" w:eastAsia="Times New Roman" w:hAnsi="Times New Roman" w:cs="Times New Roman"/>
          <w:color w:val="000000"/>
        </w:rPr>
        <w:t>Students are expected to arrive on time on lecture and laboratory days.  Students are expected to be respectful and attentive during lectures offered by the instructor, visiting scientists, guest lecturers, or whoever may be leading a session.  At all times, students are expected to act in a manner that does not interfere with the ability of the instructor to teach or fellow students to learn.  Students are expected to be respectful and courteous to the instructor and fellow students.</w:t>
      </w:r>
    </w:p>
    <w:p w14:paraId="6BDDA109" w14:textId="77777777" w:rsidR="00412CE8" w:rsidRPr="00905651" w:rsidRDefault="00412CE8" w:rsidP="00905651">
      <w:pPr>
        <w:widowControl w:val="0"/>
        <w:autoSpaceDE w:val="0"/>
        <w:autoSpaceDN w:val="0"/>
        <w:adjustRightInd w:val="0"/>
        <w:snapToGrid w:val="0"/>
        <w:spacing w:after="0" w:line="240" w:lineRule="auto"/>
        <w:rPr>
          <w:rFonts w:ascii="Times New Roman" w:eastAsia="Times New Roman" w:hAnsi="Times New Roman" w:cs="Times New Roman"/>
          <w:color w:val="000000"/>
        </w:rPr>
      </w:pPr>
    </w:p>
    <w:p w14:paraId="3159CC38" w14:textId="77777777" w:rsidR="00F41C4D" w:rsidRPr="0075469A" w:rsidRDefault="00F41C4D" w:rsidP="00905651">
      <w:pPr>
        <w:pStyle w:val="Heading2"/>
        <w:adjustRightInd w:val="0"/>
        <w:snapToGrid w:val="0"/>
        <w:spacing w:before="0" w:after="0" w:line="240" w:lineRule="auto"/>
        <w:rPr>
          <w:rStyle w:val="Strong"/>
          <w:rFonts w:ascii="Times New Roman" w:hAnsi="Times New Roman" w:cs="Times New Roman"/>
          <w:b w:val="0"/>
          <w:bCs w:val="0"/>
          <w:color w:val="548DD4" w:themeColor="text2" w:themeTint="99"/>
          <w:sz w:val="22"/>
          <w:szCs w:val="22"/>
        </w:rPr>
      </w:pPr>
      <w:r w:rsidRPr="0075469A">
        <w:rPr>
          <w:rStyle w:val="Strong"/>
          <w:rFonts w:ascii="Times New Roman" w:hAnsi="Times New Roman" w:cs="Times New Roman"/>
          <w:b w:val="0"/>
          <w:bCs w:val="0"/>
          <w:color w:val="548DD4" w:themeColor="text2" w:themeTint="99"/>
          <w:sz w:val="22"/>
          <w:szCs w:val="22"/>
        </w:rPr>
        <w:t>Course Evaluation</w:t>
      </w:r>
    </w:p>
    <w:p w14:paraId="5CFC3E62" w14:textId="77777777" w:rsidR="00F41C4D" w:rsidRPr="00905651" w:rsidRDefault="00F41C4D" w:rsidP="00905651">
      <w:pPr>
        <w:adjustRightInd w:val="0"/>
        <w:snapToGrid w:val="0"/>
        <w:spacing w:after="0" w:line="240" w:lineRule="auto"/>
        <w:rPr>
          <w:rFonts w:ascii="Times New Roman" w:hAnsi="Times New Roman" w:cs="Times New Roman"/>
          <w:shd w:val="clear" w:color="auto" w:fill="FFFFFF"/>
        </w:rPr>
      </w:pPr>
      <w:r w:rsidRPr="00905651">
        <w:rPr>
          <w:rFonts w:ascii="Times New Roman" w:hAnsi="Times New Roman" w:cs="Times New Roman"/>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w:t>
      </w:r>
    </w:p>
    <w:p w14:paraId="099DEF9F" w14:textId="77777777" w:rsidR="00412CE8" w:rsidRPr="00905651" w:rsidRDefault="00412CE8" w:rsidP="00905651">
      <w:pPr>
        <w:pStyle w:val="ListParagraph"/>
        <w:widowControl w:val="0"/>
        <w:autoSpaceDE w:val="0"/>
        <w:autoSpaceDN w:val="0"/>
        <w:adjustRightInd w:val="0"/>
        <w:snapToGrid w:val="0"/>
        <w:spacing w:after="0" w:line="240" w:lineRule="auto"/>
        <w:ind w:left="0"/>
        <w:contextualSpacing w:val="0"/>
        <w:rPr>
          <w:rFonts w:ascii="Times New Roman" w:hAnsi="Times New Roman" w:cs="Times New Roman"/>
        </w:rPr>
      </w:pPr>
    </w:p>
    <w:p w14:paraId="5139A723" w14:textId="77777777" w:rsidR="00930474" w:rsidRPr="00905651" w:rsidRDefault="00930474" w:rsidP="00905651">
      <w:pPr>
        <w:pStyle w:val="Heading2"/>
        <w:adjustRightInd w:val="0"/>
        <w:snapToGrid w:val="0"/>
        <w:spacing w:before="0" w:after="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Getting Help</w:t>
      </w:r>
    </w:p>
    <w:p w14:paraId="2F28A536" w14:textId="77777777" w:rsidR="00930474" w:rsidRPr="00905651" w:rsidRDefault="00930474" w:rsidP="00905651">
      <w:pPr>
        <w:adjustRightInd w:val="0"/>
        <w:snapToGrid w:val="0"/>
        <w:spacing w:after="0" w:line="240" w:lineRule="auto"/>
        <w:rPr>
          <w:rFonts w:ascii="Times New Roman" w:hAnsi="Times New Roman" w:cs="Times New Roman"/>
        </w:rPr>
      </w:pPr>
    </w:p>
    <w:p w14:paraId="4556E514" w14:textId="77777777" w:rsidR="00930474" w:rsidRPr="00905651" w:rsidRDefault="00930474" w:rsidP="00905651">
      <w:pPr>
        <w:pStyle w:val="Heading3"/>
        <w:adjustRightInd w:val="0"/>
        <w:snapToGrid w:val="0"/>
        <w:spacing w:before="0" w:line="240" w:lineRule="auto"/>
        <w:rPr>
          <w:rFonts w:ascii="Times New Roman" w:hAnsi="Times New Roman" w:cs="Times New Roman"/>
          <w:sz w:val="22"/>
          <w:szCs w:val="22"/>
        </w:rPr>
      </w:pPr>
      <w:r w:rsidRPr="00905651">
        <w:rPr>
          <w:rFonts w:ascii="Times New Roman" w:hAnsi="Times New Roman" w:cs="Times New Roman"/>
          <w:sz w:val="22"/>
          <w:szCs w:val="22"/>
        </w:rPr>
        <w:t>Technical Assistance</w:t>
      </w:r>
    </w:p>
    <w:p w14:paraId="319F0FA7" w14:textId="77777777" w:rsidR="00930474" w:rsidRPr="00905651" w:rsidRDefault="00930474" w:rsidP="00905651">
      <w:pPr>
        <w:pStyle w:val="BodyText"/>
        <w:adjustRightInd w:val="0"/>
        <w:snapToGrid w:val="0"/>
        <w:ind w:left="0"/>
        <w:rPr>
          <w:sz w:val="22"/>
          <w:szCs w:val="22"/>
        </w:rPr>
      </w:pPr>
      <w:r w:rsidRPr="00905651">
        <w:rPr>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E2835E9"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b/>
        </w:rPr>
        <w:t>UIT Help Desk</w:t>
      </w:r>
      <w:r w:rsidRPr="00905651">
        <w:rPr>
          <w:rFonts w:ascii="Times New Roman" w:hAnsi="Times New Roman" w:cs="Times New Roman"/>
        </w:rPr>
        <w:t xml:space="preserve">: </w:t>
      </w:r>
      <w:hyperlink r:id="rId15" w:history="1">
        <w:r w:rsidRPr="00905651">
          <w:rPr>
            <w:rStyle w:val="Hyperlink"/>
            <w:rFonts w:ascii="Times New Roman" w:hAnsi="Times New Roman" w:cs="Times New Roman"/>
          </w:rPr>
          <w:t>UIT Student Help Desk site</w:t>
        </w:r>
      </w:hyperlink>
      <w:r w:rsidRPr="00905651">
        <w:rPr>
          <w:rFonts w:ascii="Times New Roman" w:hAnsi="Times New Roman" w:cs="Times New Roman"/>
        </w:rPr>
        <w:t xml:space="preserve"> (</w:t>
      </w:r>
      <w:hyperlink r:id="rId16" w:history="1">
        <w:r w:rsidRPr="00905651">
          <w:rPr>
            <w:rStyle w:val="Hyperlink"/>
            <w:rFonts w:ascii="Times New Roman" w:hAnsi="Times New Roman" w:cs="Times New Roman"/>
          </w:rPr>
          <w:t>http://www.unt.edu/helpdesk/index.htm</w:t>
        </w:r>
      </w:hyperlink>
      <w:r w:rsidRPr="00905651">
        <w:rPr>
          <w:rFonts w:ascii="Times New Roman" w:hAnsi="Times New Roman" w:cs="Times New Roman"/>
        </w:rPr>
        <w:t xml:space="preserve">) </w:t>
      </w:r>
    </w:p>
    <w:p w14:paraId="27A906FC"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b/>
        </w:rPr>
        <w:t>Email</w:t>
      </w:r>
      <w:r w:rsidRPr="00905651">
        <w:rPr>
          <w:rFonts w:ascii="Times New Roman" w:hAnsi="Times New Roman" w:cs="Times New Roman"/>
        </w:rPr>
        <w:t xml:space="preserve">: </w:t>
      </w:r>
      <w:hyperlink r:id="rId17" w:history="1">
        <w:r w:rsidRPr="00905651">
          <w:rPr>
            <w:rStyle w:val="Hyperlink"/>
            <w:rFonts w:ascii="Times New Roman" w:hAnsi="Times New Roman" w:cs="Times New Roman"/>
          </w:rPr>
          <w:t>helpdesk@unt.edu</w:t>
        </w:r>
      </w:hyperlink>
      <w:r w:rsidRPr="00905651">
        <w:rPr>
          <w:rFonts w:ascii="Times New Roman" w:hAnsi="Times New Roman" w:cs="Times New Roman"/>
        </w:rPr>
        <w:t xml:space="preserve">     </w:t>
      </w:r>
    </w:p>
    <w:p w14:paraId="1A7DB523" w14:textId="77777777" w:rsidR="00930474" w:rsidRPr="00905651" w:rsidRDefault="00930474" w:rsidP="00905651">
      <w:pPr>
        <w:pStyle w:val="BodyText"/>
        <w:adjustRightInd w:val="0"/>
        <w:snapToGrid w:val="0"/>
        <w:ind w:left="0"/>
        <w:rPr>
          <w:sz w:val="22"/>
          <w:szCs w:val="22"/>
        </w:rPr>
      </w:pPr>
      <w:r w:rsidRPr="00905651">
        <w:rPr>
          <w:b/>
          <w:sz w:val="22"/>
          <w:szCs w:val="22"/>
        </w:rPr>
        <w:t>Phone</w:t>
      </w:r>
      <w:r w:rsidRPr="00905651">
        <w:rPr>
          <w:sz w:val="22"/>
          <w:szCs w:val="22"/>
        </w:rPr>
        <w:t>: 940-565-2324</w:t>
      </w:r>
    </w:p>
    <w:p w14:paraId="639AAD0B" w14:textId="77777777" w:rsidR="00930474" w:rsidRPr="00905651" w:rsidRDefault="00930474" w:rsidP="00905651">
      <w:pPr>
        <w:pStyle w:val="BodyText"/>
        <w:adjustRightInd w:val="0"/>
        <w:snapToGrid w:val="0"/>
        <w:ind w:left="0"/>
        <w:rPr>
          <w:sz w:val="22"/>
          <w:szCs w:val="22"/>
        </w:rPr>
      </w:pPr>
      <w:r w:rsidRPr="00905651">
        <w:rPr>
          <w:b/>
          <w:sz w:val="22"/>
          <w:szCs w:val="22"/>
        </w:rPr>
        <w:t>In Person</w:t>
      </w:r>
      <w:r w:rsidRPr="00905651">
        <w:rPr>
          <w:sz w:val="22"/>
          <w:szCs w:val="22"/>
        </w:rPr>
        <w:t>: Sage Hall, Room 130</w:t>
      </w:r>
    </w:p>
    <w:p w14:paraId="3FED7B14" w14:textId="77777777" w:rsidR="00930474" w:rsidRPr="00905651" w:rsidRDefault="00930474" w:rsidP="00905651">
      <w:pPr>
        <w:pStyle w:val="BodyText"/>
        <w:adjustRightInd w:val="0"/>
        <w:snapToGrid w:val="0"/>
        <w:ind w:left="0"/>
        <w:rPr>
          <w:sz w:val="22"/>
          <w:szCs w:val="22"/>
        </w:rPr>
      </w:pPr>
      <w:r w:rsidRPr="00905651">
        <w:rPr>
          <w:b/>
          <w:sz w:val="22"/>
          <w:szCs w:val="22"/>
        </w:rPr>
        <w:t>Walk-In Availability</w:t>
      </w:r>
      <w:r w:rsidRPr="00905651">
        <w:rPr>
          <w:sz w:val="22"/>
          <w:szCs w:val="22"/>
        </w:rPr>
        <w:t>: 8am-9pm</w:t>
      </w:r>
    </w:p>
    <w:p w14:paraId="14978051" w14:textId="77777777" w:rsidR="00930474" w:rsidRPr="00905651" w:rsidRDefault="00930474" w:rsidP="00905651">
      <w:pPr>
        <w:pStyle w:val="BodyText"/>
        <w:adjustRightInd w:val="0"/>
        <w:snapToGrid w:val="0"/>
        <w:ind w:left="0"/>
        <w:rPr>
          <w:sz w:val="22"/>
          <w:szCs w:val="22"/>
        </w:rPr>
      </w:pPr>
      <w:r w:rsidRPr="00905651">
        <w:rPr>
          <w:b/>
          <w:sz w:val="22"/>
          <w:szCs w:val="22"/>
        </w:rPr>
        <w:t>Telephone Availability</w:t>
      </w:r>
      <w:r w:rsidRPr="00905651">
        <w:rPr>
          <w:sz w:val="22"/>
          <w:szCs w:val="22"/>
        </w:rPr>
        <w:t>:</w:t>
      </w:r>
    </w:p>
    <w:p w14:paraId="132252EF" w14:textId="77777777" w:rsidR="00930474" w:rsidRPr="00905651" w:rsidRDefault="00930474" w:rsidP="0075469A">
      <w:pPr>
        <w:pStyle w:val="BodyText"/>
        <w:numPr>
          <w:ilvl w:val="0"/>
          <w:numId w:val="15"/>
        </w:numPr>
        <w:adjustRightInd w:val="0"/>
        <w:snapToGrid w:val="0"/>
        <w:rPr>
          <w:sz w:val="22"/>
          <w:szCs w:val="22"/>
        </w:rPr>
      </w:pPr>
      <w:r w:rsidRPr="00905651">
        <w:rPr>
          <w:sz w:val="22"/>
          <w:szCs w:val="22"/>
        </w:rPr>
        <w:t>Sunday: noon-midnight</w:t>
      </w:r>
    </w:p>
    <w:p w14:paraId="26D45472" w14:textId="77777777" w:rsidR="00930474" w:rsidRPr="00905651" w:rsidRDefault="00930474" w:rsidP="0075469A">
      <w:pPr>
        <w:pStyle w:val="BodyText"/>
        <w:numPr>
          <w:ilvl w:val="0"/>
          <w:numId w:val="15"/>
        </w:numPr>
        <w:adjustRightInd w:val="0"/>
        <w:snapToGrid w:val="0"/>
        <w:rPr>
          <w:sz w:val="22"/>
          <w:szCs w:val="22"/>
        </w:rPr>
      </w:pPr>
      <w:r w:rsidRPr="00905651">
        <w:rPr>
          <w:sz w:val="22"/>
          <w:szCs w:val="22"/>
        </w:rPr>
        <w:t>Monday-Thursday: 8am-midnight</w:t>
      </w:r>
    </w:p>
    <w:p w14:paraId="3AB8670A" w14:textId="77777777" w:rsidR="00930474" w:rsidRPr="00905651" w:rsidRDefault="00930474" w:rsidP="0075469A">
      <w:pPr>
        <w:pStyle w:val="BodyText"/>
        <w:numPr>
          <w:ilvl w:val="0"/>
          <w:numId w:val="15"/>
        </w:numPr>
        <w:adjustRightInd w:val="0"/>
        <w:snapToGrid w:val="0"/>
        <w:rPr>
          <w:sz w:val="22"/>
          <w:szCs w:val="22"/>
        </w:rPr>
      </w:pPr>
      <w:r w:rsidRPr="00905651">
        <w:rPr>
          <w:sz w:val="22"/>
          <w:szCs w:val="22"/>
        </w:rPr>
        <w:t>Friday: 8am-8pm</w:t>
      </w:r>
    </w:p>
    <w:p w14:paraId="4F55CB5D" w14:textId="77777777" w:rsidR="00930474" w:rsidRPr="00905651" w:rsidRDefault="00930474" w:rsidP="0075469A">
      <w:pPr>
        <w:pStyle w:val="BodyText"/>
        <w:numPr>
          <w:ilvl w:val="0"/>
          <w:numId w:val="15"/>
        </w:numPr>
        <w:adjustRightInd w:val="0"/>
        <w:snapToGrid w:val="0"/>
        <w:rPr>
          <w:sz w:val="22"/>
          <w:szCs w:val="22"/>
        </w:rPr>
      </w:pPr>
      <w:r w:rsidRPr="00905651">
        <w:rPr>
          <w:sz w:val="22"/>
          <w:szCs w:val="22"/>
        </w:rPr>
        <w:t>Saturday: 9am-5pm</w:t>
      </w:r>
    </w:p>
    <w:p w14:paraId="29679BBC" w14:textId="77777777" w:rsidR="00930474" w:rsidRPr="00905651" w:rsidRDefault="00930474" w:rsidP="00905651">
      <w:pPr>
        <w:pStyle w:val="BodyText"/>
        <w:adjustRightInd w:val="0"/>
        <w:snapToGrid w:val="0"/>
        <w:ind w:left="0"/>
        <w:rPr>
          <w:sz w:val="22"/>
          <w:szCs w:val="22"/>
        </w:rPr>
      </w:pPr>
      <w:r w:rsidRPr="00905651">
        <w:rPr>
          <w:b/>
          <w:sz w:val="22"/>
          <w:szCs w:val="22"/>
        </w:rPr>
        <w:t>Laptop Checkout</w:t>
      </w:r>
      <w:r w:rsidRPr="00905651">
        <w:rPr>
          <w:sz w:val="22"/>
          <w:szCs w:val="22"/>
        </w:rPr>
        <w:t>: 8am-7pm</w:t>
      </w:r>
    </w:p>
    <w:p w14:paraId="06CE32D3" w14:textId="77777777" w:rsidR="00930474" w:rsidRPr="00905651" w:rsidRDefault="00930474" w:rsidP="00905651">
      <w:pPr>
        <w:pStyle w:val="BodyText"/>
        <w:adjustRightInd w:val="0"/>
        <w:snapToGrid w:val="0"/>
        <w:ind w:left="0"/>
        <w:rPr>
          <w:sz w:val="22"/>
          <w:szCs w:val="22"/>
        </w:rPr>
      </w:pPr>
    </w:p>
    <w:p w14:paraId="2F806C9F" w14:textId="537602ED" w:rsidR="00930474" w:rsidRDefault="00930474" w:rsidP="00905651">
      <w:pPr>
        <w:pStyle w:val="BodyText"/>
        <w:adjustRightInd w:val="0"/>
        <w:snapToGrid w:val="0"/>
        <w:ind w:left="0"/>
        <w:rPr>
          <w:sz w:val="22"/>
          <w:szCs w:val="22"/>
        </w:rPr>
      </w:pPr>
      <w:r w:rsidRPr="00905651">
        <w:rPr>
          <w:sz w:val="22"/>
          <w:szCs w:val="22"/>
        </w:rPr>
        <w:t xml:space="preserve">For additional support, visit </w:t>
      </w:r>
      <w:hyperlink r:id="rId18" w:history="1">
        <w:r w:rsidRPr="00905651">
          <w:rPr>
            <w:rStyle w:val="Hyperlink"/>
            <w:sz w:val="22"/>
            <w:szCs w:val="22"/>
          </w:rPr>
          <w:t>Canvas Technical Help</w:t>
        </w:r>
      </w:hyperlink>
      <w:r w:rsidRPr="00905651">
        <w:rPr>
          <w:sz w:val="22"/>
          <w:szCs w:val="22"/>
        </w:rPr>
        <w:t xml:space="preserve"> (</w:t>
      </w:r>
      <w:hyperlink r:id="rId19" w:history="1">
        <w:r w:rsidR="00E334A7" w:rsidRPr="00090B71">
          <w:rPr>
            <w:rStyle w:val="Hyperlink"/>
            <w:sz w:val="22"/>
            <w:szCs w:val="22"/>
          </w:rPr>
          <w:t>https://community.canvaslms.com/docs/DOC-10554-4212710328</w:t>
        </w:r>
      </w:hyperlink>
      <w:r w:rsidRPr="00905651">
        <w:rPr>
          <w:sz w:val="22"/>
          <w:szCs w:val="22"/>
        </w:rPr>
        <w:t>)</w:t>
      </w:r>
    </w:p>
    <w:p w14:paraId="01CED0FE" w14:textId="77777777" w:rsidR="00E334A7" w:rsidRPr="00905651" w:rsidRDefault="00E334A7" w:rsidP="00905651">
      <w:pPr>
        <w:pStyle w:val="BodyText"/>
        <w:adjustRightInd w:val="0"/>
        <w:snapToGrid w:val="0"/>
        <w:ind w:left="0"/>
        <w:rPr>
          <w:sz w:val="22"/>
          <w:szCs w:val="22"/>
        </w:rPr>
      </w:pPr>
    </w:p>
    <w:p w14:paraId="6CD3CA6E" w14:textId="77777777" w:rsidR="00930474" w:rsidRPr="00905651" w:rsidRDefault="00930474"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Student Support Services</w:t>
      </w:r>
    </w:p>
    <w:p w14:paraId="1409C06B"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527966C" w14:textId="77777777" w:rsidR="00930474" w:rsidRPr="00905651" w:rsidRDefault="00930474" w:rsidP="0075469A">
      <w:pPr>
        <w:pStyle w:val="ListParagraph"/>
        <w:numPr>
          <w:ilvl w:val="0"/>
          <w:numId w:val="20"/>
        </w:numPr>
        <w:adjustRightInd w:val="0"/>
        <w:snapToGrid w:val="0"/>
        <w:spacing w:after="0" w:line="240" w:lineRule="auto"/>
        <w:contextualSpacing w:val="0"/>
        <w:rPr>
          <w:rFonts w:ascii="Times New Roman" w:hAnsi="Times New Roman" w:cs="Times New Roman"/>
        </w:rPr>
      </w:pPr>
      <w:hyperlink r:id="rId20" w:history="1">
        <w:r w:rsidRPr="00905651">
          <w:rPr>
            <w:rStyle w:val="Hyperlink"/>
            <w:rFonts w:ascii="Times New Roman" w:hAnsi="Times New Roman" w:cs="Times New Roman"/>
          </w:rPr>
          <w:t>Student Health and Wellness Center</w:t>
        </w:r>
      </w:hyperlink>
      <w:r w:rsidRPr="00905651">
        <w:rPr>
          <w:rFonts w:ascii="Times New Roman" w:hAnsi="Times New Roman" w:cs="Times New Roman"/>
        </w:rPr>
        <w:t xml:space="preserve"> (</w:t>
      </w:r>
      <w:r w:rsidRPr="00905651">
        <w:rPr>
          <w:rStyle w:val="Hyperlink"/>
          <w:rFonts w:ascii="Times New Roman" w:hAnsi="Times New Roman" w:cs="Times New Roman"/>
        </w:rPr>
        <w:t>https://studentaffairs.unt.edu/student-health-and-wellness-center</w:t>
      </w:r>
      <w:r w:rsidRPr="00905651">
        <w:rPr>
          <w:rFonts w:ascii="Times New Roman" w:hAnsi="Times New Roman" w:cs="Times New Roman"/>
        </w:rPr>
        <w:t>)</w:t>
      </w:r>
    </w:p>
    <w:p w14:paraId="6AC286FF" w14:textId="77777777" w:rsidR="00930474" w:rsidRPr="00905651" w:rsidRDefault="00930474" w:rsidP="0075469A">
      <w:pPr>
        <w:pStyle w:val="ListParagraph"/>
        <w:numPr>
          <w:ilvl w:val="0"/>
          <w:numId w:val="20"/>
        </w:numPr>
        <w:adjustRightInd w:val="0"/>
        <w:snapToGrid w:val="0"/>
        <w:spacing w:after="0" w:line="240" w:lineRule="auto"/>
        <w:contextualSpacing w:val="0"/>
        <w:rPr>
          <w:rFonts w:ascii="Times New Roman" w:hAnsi="Times New Roman" w:cs="Times New Roman"/>
        </w:rPr>
      </w:pPr>
      <w:hyperlink r:id="rId21" w:history="1">
        <w:r w:rsidRPr="00905651">
          <w:rPr>
            <w:rStyle w:val="Hyperlink"/>
            <w:rFonts w:ascii="Times New Roman" w:hAnsi="Times New Roman" w:cs="Times New Roman"/>
          </w:rPr>
          <w:t>Counseling and Testing Services</w:t>
        </w:r>
      </w:hyperlink>
      <w:r w:rsidRPr="00905651">
        <w:rPr>
          <w:rFonts w:ascii="Times New Roman" w:hAnsi="Times New Roman" w:cs="Times New Roman"/>
        </w:rPr>
        <w:t xml:space="preserve"> (</w:t>
      </w:r>
      <w:r w:rsidRPr="00905651">
        <w:rPr>
          <w:rStyle w:val="Hyperlink"/>
          <w:rFonts w:ascii="Times New Roman" w:hAnsi="Times New Roman" w:cs="Times New Roman"/>
        </w:rPr>
        <w:t>https://studentaffairs.unt.edu/counseling-and-testing-services</w:t>
      </w:r>
      <w:r w:rsidRPr="00905651">
        <w:rPr>
          <w:rFonts w:ascii="Times New Roman" w:hAnsi="Times New Roman" w:cs="Times New Roman"/>
        </w:rPr>
        <w:t>)</w:t>
      </w:r>
    </w:p>
    <w:p w14:paraId="43C1D5B4" w14:textId="77777777" w:rsidR="00930474" w:rsidRPr="00905651" w:rsidRDefault="00930474" w:rsidP="0075469A">
      <w:pPr>
        <w:pStyle w:val="ListParagraph"/>
        <w:numPr>
          <w:ilvl w:val="0"/>
          <w:numId w:val="20"/>
        </w:numPr>
        <w:adjustRightInd w:val="0"/>
        <w:snapToGrid w:val="0"/>
        <w:spacing w:after="0" w:line="240" w:lineRule="auto"/>
        <w:contextualSpacing w:val="0"/>
        <w:rPr>
          <w:rFonts w:ascii="Times New Roman" w:hAnsi="Times New Roman" w:cs="Times New Roman"/>
        </w:rPr>
      </w:pPr>
      <w:hyperlink r:id="rId22" w:history="1">
        <w:r w:rsidRPr="00905651">
          <w:rPr>
            <w:rStyle w:val="Hyperlink"/>
            <w:rFonts w:ascii="Times New Roman" w:hAnsi="Times New Roman" w:cs="Times New Roman"/>
          </w:rPr>
          <w:t>UNT Care Team</w:t>
        </w:r>
      </w:hyperlink>
      <w:r w:rsidRPr="00905651">
        <w:rPr>
          <w:rFonts w:ascii="Times New Roman" w:hAnsi="Times New Roman" w:cs="Times New Roman"/>
        </w:rPr>
        <w:t xml:space="preserve"> (https://studentaffairs.unt.edu/care)</w:t>
      </w:r>
    </w:p>
    <w:p w14:paraId="7E3037E6" w14:textId="77777777" w:rsidR="00930474" w:rsidRPr="00905651" w:rsidRDefault="00930474" w:rsidP="0075469A">
      <w:pPr>
        <w:pStyle w:val="ListParagraph"/>
        <w:numPr>
          <w:ilvl w:val="0"/>
          <w:numId w:val="20"/>
        </w:numPr>
        <w:adjustRightInd w:val="0"/>
        <w:snapToGrid w:val="0"/>
        <w:spacing w:after="0" w:line="240" w:lineRule="auto"/>
        <w:contextualSpacing w:val="0"/>
        <w:rPr>
          <w:rFonts w:ascii="Times New Roman" w:hAnsi="Times New Roman" w:cs="Times New Roman"/>
        </w:rPr>
      </w:pPr>
      <w:hyperlink r:id="rId23" w:history="1">
        <w:r w:rsidRPr="00905651">
          <w:rPr>
            <w:rStyle w:val="Hyperlink"/>
            <w:rFonts w:ascii="Times New Roman" w:hAnsi="Times New Roman" w:cs="Times New Roman"/>
          </w:rPr>
          <w:t>UNT Psychiatric Services</w:t>
        </w:r>
      </w:hyperlink>
      <w:r w:rsidRPr="00905651">
        <w:rPr>
          <w:rFonts w:ascii="Times New Roman" w:hAnsi="Times New Roman" w:cs="Times New Roman"/>
        </w:rPr>
        <w:t xml:space="preserve"> (https://studentaffairs.unt.edu/student-health-and-wellness-center/services/psychiatry)</w:t>
      </w:r>
    </w:p>
    <w:p w14:paraId="1ADD66C5" w14:textId="77777777" w:rsidR="00930474" w:rsidRPr="00905651" w:rsidRDefault="00930474" w:rsidP="0075469A">
      <w:pPr>
        <w:pStyle w:val="ListParagraph"/>
        <w:numPr>
          <w:ilvl w:val="0"/>
          <w:numId w:val="20"/>
        </w:numPr>
        <w:adjustRightInd w:val="0"/>
        <w:snapToGrid w:val="0"/>
        <w:spacing w:after="0" w:line="240" w:lineRule="auto"/>
        <w:contextualSpacing w:val="0"/>
        <w:rPr>
          <w:rFonts w:ascii="Times New Roman" w:hAnsi="Times New Roman" w:cs="Times New Roman"/>
        </w:rPr>
      </w:pPr>
      <w:hyperlink r:id="rId24" w:history="1">
        <w:r w:rsidRPr="00905651">
          <w:rPr>
            <w:rStyle w:val="Hyperlink"/>
            <w:rFonts w:ascii="Times New Roman" w:hAnsi="Times New Roman" w:cs="Times New Roman"/>
          </w:rPr>
          <w:t>Individual Counseling</w:t>
        </w:r>
      </w:hyperlink>
      <w:r w:rsidRPr="00905651">
        <w:rPr>
          <w:rFonts w:ascii="Times New Roman" w:hAnsi="Times New Roman" w:cs="Times New Roman"/>
        </w:rPr>
        <w:t xml:space="preserve"> (https://studentaffairs.unt.edu/counseling-and-testing-services/services/individual-counseling)</w:t>
      </w:r>
    </w:p>
    <w:p w14:paraId="3ABC62EB" w14:textId="77777777" w:rsidR="00930474" w:rsidRPr="00905651" w:rsidRDefault="00930474" w:rsidP="0075469A">
      <w:pPr>
        <w:adjustRightInd w:val="0"/>
        <w:snapToGrid w:val="0"/>
        <w:spacing w:after="0" w:line="240" w:lineRule="auto"/>
        <w:ind w:left="720" w:hanging="360"/>
        <w:rPr>
          <w:rFonts w:ascii="Times New Roman" w:hAnsi="Times New Roman" w:cs="Times New Roman"/>
        </w:rPr>
      </w:pPr>
      <w:r w:rsidRPr="00905651">
        <w:rPr>
          <w:rFonts w:ascii="Times New Roman" w:hAnsi="Times New Roman" w:cs="Times New Roman"/>
        </w:rPr>
        <w:t>Other student support services offered by UNT include</w:t>
      </w:r>
    </w:p>
    <w:p w14:paraId="682B928E" w14:textId="77777777" w:rsidR="00930474" w:rsidRPr="00905651" w:rsidRDefault="00930474" w:rsidP="0075469A">
      <w:pPr>
        <w:pStyle w:val="ListParagraph"/>
        <w:numPr>
          <w:ilvl w:val="0"/>
          <w:numId w:val="16"/>
        </w:numPr>
        <w:adjustRightInd w:val="0"/>
        <w:snapToGrid w:val="0"/>
        <w:spacing w:after="0" w:line="240" w:lineRule="auto"/>
        <w:contextualSpacing w:val="0"/>
        <w:rPr>
          <w:rFonts w:ascii="Times New Roman" w:hAnsi="Times New Roman" w:cs="Times New Roman"/>
        </w:rPr>
      </w:pPr>
      <w:hyperlink r:id="rId25" w:history="1">
        <w:r w:rsidRPr="00905651">
          <w:rPr>
            <w:rStyle w:val="Hyperlink"/>
            <w:rFonts w:ascii="Times New Roman" w:hAnsi="Times New Roman" w:cs="Times New Roman"/>
          </w:rPr>
          <w:t>Registrar</w:t>
        </w:r>
      </w:hyperlink>
      <w:r w:rsidRPr="00905651">
        <w:rPr>
          <w:rFonts w:ascii="Times New Roman" w:hAnsi="Times New Roman" w:cs="Times New Roman"/>
        </w:rPr>
        <w:t xml:space="preserve"> (</w:t>
      </w:r>
      <w:r w:rsidRPr="00905651">
        <w:rPr>
          <w:rStyle w:val="Hyperlink"/>
          <w:rFonts w:ascii="Times New Roman" w:hAnsi="Times New Roman" w:cs="Times New Roman"/>
        </w:rPr>
        <w:t>https://registrar.unt.edu/registration</w:t>
      </w:r>
      <w:r w:rsidRPr="00905651">
        <w:rPr>
          <w:rFonts w:ascii="Times New Roman" w:hAnsi="Times New Roman" w:cs="Times New Roman"/>
        </w:rPr>
        <w:t>)</w:t>
      </w:r>
    </w:p>
    <w:p w14:paraId="6AA252D6" w14:textId="77777777" w:rsidR="00930474" w:rsidRPr="00905651" w:rsidRDefault="00930474" w:rsidP="0075469A">
      <w:pPr>
        <w:pStyle w:val="ListParagraph"/>
        <w:numPr>
          <w:ilvl w:val="0"/>
          <w:numId w:val="16"/>
        </w:numPr>
        <w:adjustRightInd w:val="0"/>
        <w:snapToGrid w:val="0"/>
        <w:spacing w:after="0" w:line="240" w:lineRule="auto"/>
        <w:contextualSpacing w:val="0"/>
        <w:rPr>
          <w:rFonts w:ascii="Times New Roman" w:hAnsi="Times New Roman" w:cs="Times New Roman"/>
        </w:rPr>
      </w:pPr>
      <w:hyperlink r:id="rId26" w:history="1">
        <w:r w:rsidRPr="00905651">
          <w:rPr>
            <w:rStyle w:val="Hyperlink"/>
            <w:rFonts w:ascii="Times New Roman" w:hAnsi="Times New Roman" w:cs="Times New Roman"/>
          </w:rPr>
          <w:t>Financial Aid</w:t>
        </w:r>
      </w:hyperlink>
      <w:r w:rsidRPr="00905651">
        <w:rPr>
          <w:rFonts w:ascii="Times New Roman" w:hAnsi="Times New Roman" w:cs="Times New Roman"/>
        </w:rPr>
        <w:t xml:space="preserve"> (</w:t>
      </w:r>
      <w:r w:rsidRPr="00905651">
        <w:rPr>
          <w:rStyle w:val="Hyperlink"/>
          <w:rFonts w:ascii="Times New Roman" w:hAnsi="Times New Roman" w:cs="Times New Roman"/>
        </w:rPr>
        <w:t>https://financialaid.unt.edu/</w:t>
      </w:r>
      <w:r w:rsidRPr="00905651">
        <w:rPr>
          <w:rFonts w:ascii="Times New Roman" w:hAnsi="Times New Roman" w:cs="Times New Roman"/>
        </w:rPr>
        <w:t>)</w:t>
      </w:r>
    </w:p>
    <w:p w14:paraId="7050C23E" w14:textId="77777777" w:rsidR="00930474" w:rsidRPr="00905651" w:rsidRDefault="00930474" w:rsidP="0075469A">
      <w:pPr>
        <w:pStyle w:val="ListParagraph"/>
        <w:numPr>
          <w:ilvl w:val="0"/>
          <w:numId w:val="16"/>
        </w:numPr>
        <w:adjustRightInd w:val="0"/>
        <w:snapToGrid w:val="0"/>
        <w:spacing w:after="0" w:line="240" w:lineRule="auto"/>
        <w:contextualSpacing w:val="0"/>
        <w:rPr>
          <w:rFonts w:ascii="Times New Roman" w:hAnsi="Times New Roman" w:cs="Times New Roman"/>
        </w:rPr>
      </w:pPr>
      <w:hyperlink r:id="rId27" w:history="1">
        <w:r w:rsidRPr="00905651">
          <w:rPr>
            <w:rStyle w:val="Hyperlink"/>
            <w:rFonts w:ascii="Times New Roman" w:hAnsi="Times New Roman" w:cs="Times New Roman"/>
          </w:rPr>
          <w:t>Student Legal Services</w:t>
        </w:r>
      </w:hyperlink>
      <w:r w:rsidRPr="00905651">
        <w:rPr>
          <w:rFonts w:ascii="Times New Roman" w:hAnsi="Times New Roman" w:cs="Times New Roman"/>
        </w:rPr>
        <w:t xml:space="preserve"> (</w:t>
      </w:r>
      <w:r w:rsidRPr="00905651">
        <w:rPr>
          <w:rStyle w:val="Hyperlink"/>
          <w:rFonts w:ascii="Times New Roman" w:hAnsi="Times New Roman" w:cs="Times New Roman"/>
        </w:rPr>
        <w:t>https://studentaffairs.unt.edu/student-legal-services</w:t>
      </w:r>
      <w:r w:rsidRPr="00905651">
        <w:rPr>
          <w:rFonts w:ascii="Times New Roman" w:hAnsi="Times New Roman" w:cs="Times New Roman"/>
        </w:rPr>
        <w:t>)</w:t>
      </w:r>
    </w:p>
    <w:p w14:paraId="6538B0F1" w14:textId="77777777" w:rsidR="00930474" w:rsidRPr="00905651" w:rsidRDefault="00930474" w:rsidP="0075469A">
      <w:pPr>
        <w:pStyle w:val="ListParagraph"/>
        <w:numPr>
          <w:ilvl w:val="0"/>
          <w:numId w:val="16"/>
        </w:numPr>
        <w:adjustRightInd w:val="0"/>
        <w:snapToGrid w:val="0"/>
        <w:spacing w:after="0" w:line="240" w:lineRule="auto"/>
        <w:contextualSpacing w:val="0"/>
        <w:rPr>
          <w:rFonts w:ascii="Times New Roman" w:hAnsi="Times New Roman" w:cs="Times New Roman"/>
        </w:rPr>
      </w:pPr>
      <w:hyperlink r:id="rId28" w:history="1">
        <w:r w:rsidRPr="00905651">
          <w:rPr>
            <w:rStyle w:val="Hyperlink"/>
            <w:rFonts w:ascii="Times New Roman" w:hAnsi="Times New Roman" w:cs="Times New Roman"/>
          </w:rPr>
          <w:t>Career Center</w:t>
        </w:r>
      </w:hyperlink>
      <w:r w:rsidRPr="00905651">
        <w:rPr>
          <w:rFonts w:ascii="Times New Roman" w:hAnsi="Times New Roman" w:cs="Times New Roman"/>
        </w:rPr>
        <w:t xml:space="preserve"> (</w:t>
      </w:r>
      <w:r w:rsidRPr="00905651">
        <w:rPr>
          <w:rStyle w:val="Hyperlink"/>
          <w:rFonts w:ascii="Times New Roman" w:hAnsi="Times New Roman" w:cs="Times New Roman"/>
        </w:rPr>
        <w:t>https://studentaffairs.unt.edu/career-center</w:t>
      </w:r>
      <w:r w:rsidRPr="00905651">
        <w:rPr>
          <w:rFonts w:ascii="Times New Roman" w:hAnsi="Times New Roman" w:cs="Times New Roman"/>
        </w:rPr>
        <w:t>)</w:t>
      </w:r>
    </w:p>
    <w:p w14:paraId="4AE90775" w14:textId="77777777" w:rsidR="00930474" w:rsidRPr="00905651" w:rsidRDefault="00930474" w:rsidP="0075469A">
      <w:pPr>
        <w:pStyle w:val="ListParagraph"/>
        <w:numPr>
          <w:ilvl w:val="0"/>
          <w:numId w:val="16"/>
        </w:numPr>
        <w:adjustRightInd w:val="0"/>
        <w:snapToGrid w:val="0"/>
        <w:spacing w:after="0" w:line="240" w:lineRule="auto"/>
        <w:contextualSpacing w:val="0"/>
        <w:rPr>
          <w:rFonts w:ascii="Times New Roman" w:hAnsi="Times New Roman" w:cs="Times New Roman"/>
        </w:rPr>
      </w:pPr>
      <w:hyperlink r:id="rId29" w:history="1">
        <w:r w:rsidRPr="00905651">
          <w:rPr>
            <w:rStyle w:val="Hyperlink"/>
            <w:rFonts w:ascii="Times New Roman" w:hAnsi="Times New Roman" w:cs="Times New Roman"/>
          </w:rPr>
          <w:t>Multicultural Center</w:t>
        </w:r>
      </w:hyperlink>
      <w:r w:rsidRPr="00905651">
        <w:rPr>
          <w:rFonts w:ascii="Times New Roman" w:hAnsi="Times New Roman" w:cs="Times New Roman"/>
        </w:rPr>
        <w:t xml:space="preserve"> (</w:t>
      </w:r>
      <w:r w:rsidRPr="00905651">
        <w:rPr>
          <w:rStyle w:val="Hyperlink"/>
          <w:rFonts w:ascii="Times New Roman" w:hAnsi="Times New Roman" w:cs="Times New Roman"/>
        </w:rPr>
        <w:t>https://edo.unt.edu/multicultural-center</w:t>
      </w:r>
      <w:r w:rsidRPr="00905651">
        <w:rPr>
          <w:rFonts w:ascii="Times New Roman" w:hAnsi="Times New Roman" w:cs="Times New Roman"/>
        </w:rPr>
        <w:t>)</w:t>
      </w:r>
    </w:p>
    <w:p w14:paraId="68D001A5" w14:textId="77777777" w:rsidR="00930474" w:rsidRPr="00905651" w:rsidRDefault="00930474" w:rsidP="0075469A">
      <w:pPr>
        <w:pStyle w:val="ListParagraph"/>
        <w:numPr>
          <w:ilvl w:val="0"/>
          <w:numId w:val="16"/>
        </w:numPr>
        <w:adjustRightInd w:val="0"/>
        <w:snapToGrid w:val="0"/>
        <w:spacing w:after="0" w:line="240" w:lineRule="auto"/>
        <w:contextualSpacing w:val="0"/>
        <w:rPr>
          <w:rFonts w:ascii="Times New Roman" w:hAnsi="Times New Roman" w:cs="Times New Roman"/>
        </w:rPr>
      </w:pPr>
      <w:hyperlink r:id="rId30" w:history="1">
        <w:r w:rsidRPr="00905651">
          <w:rPr>
            <w:rStyle w:val="Hyperlink"/>
            <w:rFonts w:ascii="Times New Roman" w:hAnsi="Times New Roman" w:cs="Times New Roman"/>
          </w:rPr>
          <w:t>Counseling and Testing Services</w:t>
        </w:r>
      </w:hyperlink>
      <w:r w:rsidRPr="00905651">
        <w:rPr>
          <w:rFonts w:ascii="Times New Roman" w:hAnsi="Times New Roman" w:cs="Times New Roman"/>
        </w:rPr>
        <w:t xml:space="preserve"> (</w:t>
      </w:r>
      <w:r w:rsidRPr="00905651">
        <w:rPr>
          <w:rStyle w:val="Hyperlink"/>
          <w:rFonts w:ascii="Times New Roman" w:hAnsi="Times New Roman" w:cs="Times New Roman"/>
        </w:rPr>
        <w:t>https://studentaffairs.unt.edu/counseling-and-testing-services</w:t>
      </w:r>
      <w:r w:rsidRPr="00905651">
        <w:rPr>
          <w:rFonts w:ascii="Times New Roman" w:hAnsi="Times New Roman" w:cs="Times New Roman"/>
        </w:rPr>
        <w:t>)</w:t>
      </w:r>
    </w:p>
    <w:p w14:paraId="0EDC1799" w14:textId="77777777" w:rsidR="00930474" w:rsidRPr="00905651" w:rsidRDefault="00930474" w:rsidP="0075469A">
      <w:pPr>
        <w:pStyle w:val="ListParagraph"/>
        <w:numPr>
          <w:ilvl w:val="0"/>
          <w:numId w:val="16"/>
        </w:numPr>
        <w:adjustRightInd w:val="0"/>
        <w:snapToGrid w:val="0"/>
        <w:spacing w:after="0" w:line="240" w:lineRule="auto"/>
        <w:contextualSpacing w:val="0"/>
        <w:rPr>
          <w:rFonts w:ascii="Times New Roman" w:hAnsi="Times New Roman" w:cs="Times New Roman"/>
        </w:rPr>
      </w:pPr>
      <w:hyperlink r:id="rId31" w:history="1">
        <w:r w:rsidRPr="00905651">
          <w:rPr>
            <w:rStyle w:val="Hyperlink"/>
            <w:rFonts w:ascii="Times New Roman" w:hAnsi="Times New Roman" w:cs="Times New Roman"/>
          </w:rPr>
          <w:t>Pride Alliance</w:t>
        </w:r>
      </w:hyperlink>
      <w:r w:rsidRPr="00905651">
        <w:rPr>
          <w:rFonts w:ascii="Times New Roman" w:hAnsi="Times New Roman" w:cs="Times New Roman"/>
        </w:rPr>
        <w:t xml:space="preserve"> (</w:t>
      </w:r>
      <w:r w:rsidRPr="00905651">
        <w:rPr>
          <w:rStyle w:val="Hyperlink"/>
          <w:rFonts w:ascii="Times New Roman" w:hAnsi="Times New Roman" w:cs="Times New Roman"/>
        </w:rPr>
        <w:t>https://edo.unt.edu/pridealliance</w:t>
      </w:r>
      <w:r w:rsidRPr="00905651">
        <w:rPr>
          <w:rFonts w:ascii="Times New Roman" w:hAnsi="Times New Roman" w:cs="Times New Roman"/>
        </w:rPr>
        <w:t>)</w:t>
      </w:r>
    </w:p>
    <w:p w14:paraId="2C81F757" w14:textId="77777777" w:rsidR="00930474" w:rsidRPr="00905651" w:rsidRDefault="00930474" w:rsidP="0075469A">
      <w:pPr>
        <w:pStyle w:val="ListParagraph"/>
        <w:numPr>
          <w:ilvl w:val="0"/>
          <w:numId w:val="16"/>
        </w:numPr>
        <w:adjustRightInd w:val="0"/>
        <w:snapToGrid w:val="0"/>
        <w:spacing w:after="0" w:line="240" w:lineRule="auto"/>
        <w:contextualSpacing w:val="0"/>
        <w:rPr>
          <w:rFonts w:ascii="Times New Roman" w:hAnsi="Times New Roman" w:cs="Times New Roman"/>
        </w:rPr>
      </w:pPr>
      <w:hyperlink r:id="rId32" w:history="1">
        <w:r w:rsidRPr="00905651">
          <w:rPr>
            <w:rStyle w:val="Hyperlink"/>
            <w:rFonts w:ascii="Times New Roman" w:hAnsi="Times New Roman" w:cs="Times New Roman"/>
          </w:rPr>
          <w:t>UNT Food Pantry</w:t>
        </w:r>
      </w:hyperlink>
      <w:r w:rsidRPr="00905651">
        <w:rPr>
          <w:rFonts w:ascii="Times New Roman" w:hAnsi="Times New Roman" w:cs="Times New Roman"/>
        </w:rPr>
        <w:t xml:space="preserve"> (https://deanofstudents.unt.edu/resources/food-pantry)</w:t>
      </w:r>
    </w:p>
    <w:p w14:paraId="10FA8546" w14:textId="77777777" w:rsidR="00930474" w:rsidRPr="00905651" w:rsidRDefault="00930474" w:rsidP="0075469A">
      <w:pPr>
        <w:pStyle w:val="Heading3"/>
        <w:adjustRightInd w:val="0"/>
        <w:snapToGrid w:val="0"/>
        <w:spacing w:before="0" w:line="240" w:lineRule="auto"/>
        <w:ind w:left="720" w:hanging="360"/>
        <w:rPr>
          <w:rFonts w:ascii="Times New Roman" w:hAnsi="Times New Roman" w:cs="Times New Roman"/>
          <w:sz w:val="22"/>
          <w:szCs w:val="22"/>
        </w:rPr>
      </w:pPr>
      <w:r w:rsidRPr="00905651">
        <w:rPr>
          <w:rFonts w:ascii="Times New Roman" w:hAnsi="Times New Roman" w:cs="Times New Roman"/>
          <w:sz w:val="22"/>
          <w:szCs w:val="22"/>
        </w:rPr>
        <w:t>Academic Support Services</w:t>
      </w:r>
    </w:p>
    <w:p w14:paraId="75D77889" w14:textId="77777777" w:rsidR="00930474" w:rsidRPr="00905651" w:rsidRDefault="00930474" w:rsidP="0075469A">
      <w:pPr>
        <w:pStyle w:val="ListParagraph"/>
        <w:numPr>
          <w:ilvl w:val="0"/>
          <w:numId w:val="17"/>
        </w:numPr>
        <w:adjustRightInd w:val="0"/>
        <w:snapToGrid w:val="0"/>
        <w:spacing w:after="0" w:line="240" w:lineRule="auto"/>
        <w:contextualSpacing w:val="0"/>
        <w:rPr>
          <w:rFonts w:ascii="Times New Roman" w:hAnsi="Times New Roman" w:cs="Times New Roman"/>
        </w:rPr>
      </w:pPr>
      <w:hyperlink r:id="rId33" w:history="1">
        <w:r w:rsidRPr="00905651">
          <w:rPr>
            <w:rStyle w:val="Hyperlink"/>
            <w:rFonts w:ascii="Times New Roman" w:hAnsi="Times New Roman" w:cs="Times New Roman"/>
          </w:rPr>
          <w:t>Academic Resource Center</w:t>
        </w:r>
      </w:hyperlink>
      <w:r w:rsidRPr="00905651">
        <w:rPr>
          <w:rFonts w:ascii="Times New Roman" w:hAnsi="Times New Roman" w:cs="Times New Roman"/>
        </w:rPr>
        <w:t xml:space="preserve"> (</w:t>
      </w:r>
      <w:r w:rsidRPr="00905651">
        <w:rPr>
          <w:rStyle w:val="Hyperlink"/>
          <w:rFonts w:ascii="Times New Roman" w:hAnsi="Times New Roman" w:cs="Times New Roman"/>
        </w:rPr>
        <w:t>https://clear.unt.edu/canvas/student-resources</w:t>
      </w:r>
      <w:r w:rsidRPr="00905651">
        <w:rPr>
          <w:rFonts w:ascii="Times New Roman" w:hAnsi="Times New Roman" w:cs="Times New Roman"/>
        </w:rPr>
        <w:t>)</w:t>
      </w:r>
    </w:p>
    <w:p w14:paraId="6638231E" w14:textId="77777777" w:rsidR="00930474" w:rsidRPr="00905651" w:rsidRDefault="00930474" w:rsidP="0075469A">
      <w:pPr>
        <w:pStyle w:val="ListParagraph"/>
        <w:numPr>
          <w:ilvl w:val="0"/>
          <w:numId w:val="17"/>
        </w:numPr>
        <w:adjustRightInd w:val="0"/>
        <w:snapToGrid w:val="0"/>
        <w:spacing w:after="0" w:line="240" w:lineRule="auto"/>
        <w:contextualSpacing w:val="0"/>
        <w:rPr>
          <w:rFonts w:ascii="Times New Roman" w:hAnsi="Times New Roman" w:cs="Times New Roman"/>
        </w:rPr>
      </w:pPr>
      <w:hyperlink r:id="rId34" w:history="1">
        <w:r w:rsidRPr="00905651">
          <w:rPr>
            <w:rStyle w:val="Hyperlink"/>
            <w:rFonts w:ascii="Times New Roman" w:hAnsi="Times New Roman" w:cs="Times New Roman"/>
          </w:rPr>
          <w:t>Academic Success Center</w:t>
        </w:r>
      </w:hyperlink>
      <w:r w:rsidRPr="00905651">
        <w:rPr>
          <w:rFonts w:ascii="Times New Roman" w:hAnsi="Times New Roman" w:cs="Times New Roman"/>
        </w:rPr>
        <w:t xml:space="preserve"> (</w:t>
      </w:r>
      <w:r w:rsidRPr="00905651">
        <w:rPr>
          <w:rStyle w:val="Hyperlink"/>
          <w:rFonts w:ascii="Times New Roman" w:hAnsi="Times New Roman" w:cs="Times New Roman"/>
        </w:rPr>
        <w:t>https://success.unt.edu/asc</w:t>
      </w:r>
      <w:r w:rsidRPr="00905651">
        <w:rPr>
          <w:rFonts w:ascii="Times New Roman" w:hAnsi="Times New Roman" w:cs="Times New Roman"/>
        </w:rPr>
        <w:t>)</w:t>
      </w:r>
    </w:p>
    <w:p w14:paraId="12A81FC6" w14:textId="77777777" w:rsidR="00930474" w:rsidRPr="00905651" w:rsidRDefault="00930474" w:rsidP="0075469A">
      <w:pPr>
        <w:pStyle w:val="ListParagraph"/>
        <w:numPr>
          <w:ilvl w:val="0"/>
          <w:numId w:val="17"/>
        </w:numPr>
        <w:adjustRightInd w:val="0"/>
        <w:snapToGrid w:val="0"/>
        <w:spacing w:after="0" w:line="240" w:lineRule="auto"/>
        <w:contextualSpacing w:val="0"/>
        <w:rPr>
          <w:rFonts w:ascii="Times New Roman" w:hAnsi="Times New Roman" w:cs="Times New Roman"/>
        </w:rPr>
      </w:pPr>
      <w:hyperlink r:id="rId35" w:history="1">
        <w:r w:rsidRPr="00905651">
          <w:rPr>
            <w:rStyle w:val="Hyperlink"/>
            <w:rFonts w:ascii="Times New Roman" w:hAnsi="Times New Roman" w:cs="Times New Roman"/>
          </w:rPr>
          <w:t>UNT Libraries</w:t>
        </w:r>
      </w:hyperlink>
      <w:r w:rsidRPr="00905651">
        <w:rPr>
          <w:rFonts w:ascii="Times New Roman" w:hAnsi="Times New Roman" w:cs="Times New Roman"/>
        </w:rPr>
        <w:t xml:space="preserve"> (</w:t>
      </w:r>
      <w:r w:rsidRPr="00905651">
        <w:rPr>
          <w:rStyle w:val="Hyperlink"/>
          <w:rFonts w:ascii="Times New Roman" w:hAnsi="Times New Roman" w:cs="Times New Roman"/>
        </w:rPr>
        <w:t>https://library.unt.edu/</w:t>
      </w:r>
      <w:r w:rsidRPr="00905651">
        <w:rPr>
          <w:rFonts w:ascii="Times New Roman" w:hAnsi="Times New Roman" w:cs="Times New Roman"/>
        </w:rPr>
        <w:t>)</w:t>
      </w:r>
    </w:p>
    <w:p w14:paraId="56D7BBA8" w14:textId="77777777" w:rsidR="00930474" w:rsidRPr="00905651" w:rsidRDefault="00930474" w:rsidP="0075469A">
      <w:pPr>
        <w:pStyle w:val="ListParagraph"/>
        <w:numPr>
          <w:ilvl w:val="0"/>
          <w:numId w:val="17"/>
        </w:numPr>
        <w:adjustRightInd w:val="0"/>
        <w:snapToGrid w:val="0"/>
        <w:spacing w:after="0" w:line="240" w:lineRule="auto"/>
        <w:contextualSpacing w:val="0"/>
        <w:rPr>
          <w:rFonts w:ascii="Times New Roman" w:hAnsi="Times New Roman" w:cs="Times New Roman"/>
        </w:rPr>
      </w:pPr>
      <w:hyperlink r:id="rId36" w:history="1">
        <w:r w:rsidRPr="00905651">
          <w:rPr>
            <w:rStyle w:val="Hyperlink"/>
            <w:rFonts w:ascii="Times New Roman" w:hAnsi="Times New Roman" w:cs="Times New Roman"/>
          </w:rPr>
          <w:t>Writing Lab</w:t>
        </w:r>
      </w:hyperlink>
      <w:r w:rsidRPr="00905651">
        <w:rPr>
          <w:rFonts w:ascii="Times New Roman" w:hAnsi="Times New Roman" w:cs="Times New Roman"/>
        </w:rPr>
        <w:t xml:space="preserve"> (</w:t>
      </w:r>
      <w:r w:rsidRPr="00905651">
        <w:rPr>
          <w:rStyle w:val="Hyperlink"/>
          <w:rFonts w:ascii="Times New Roman" w:hAnsi="Times New Roman" w:cs="Times New Roman"/>
        </w:rPr>
        <w:t>http://writingcenter.unt.edu/</w:t>
      </w:r>
      <w:r w:rsidRPr="00905651">
        <w:rPr>
          <w:rFonts w:ascii="Times New Roman" w:hAnsi="Times New Roman" w:cs="Times New Roman"/>
        </w:rPr>
        <w:t>)</w:t>
      </w:r>
    </w:p>
    <w:p w14:paraId="2D46F5DF" w14:textId="77777777" w:rsidR="00930474" w:rsidRPr="00905651" w:rsidRDefault="00930474" w:rsidP="0075469A">
      <w:pPr>
        <w:pStyle w:val="ListParagraph"/>
        <w:numPr>
          <w:ilvl w:val="0"/>
          <w:numId w:val="17"/>
        </w:numPr>
        <w:adjustRightInd w:val="0"/>
        <w:snapToGrid w:val="0"/>
        <w:spacing w:after="0" w:line="240" w:lineRule="auto"/>
        <w:contextualSpacing w:val="0"/>
        <w:rPr>
          <w:rFonts w:ascii="Times New Roman" w:hAnsi="Times New Roman" w:cs="Times New Roman"/>
        </w:rPr>
      </w:pPr>
      <w:hyperlink r:id="rId37" w:history="1">
        <w:r w:rsidRPr="00905651">
          <w:rPr>
            <w:rStyle w:val="Hyperlink"/>
            <w:rFonts w:ascii="Times New Roman" w:hAnsi="Times New Roman" w:cs="Times New Roman"/>
          </w:rPr>
          <w:t>MathLab</w:t>
        </w:r>
      </w:hyperlink>
      <w:r w:rsidRPr="00905651">
        <w:rPr>
          <w:rFonts w:ascii="Times New Roman" w:hAnsi="Times New Roman" w:cs="Times New Roman"/>
        </w:rPr>
        <w:t xml:space="preserve"> (</w:t>
      </w:r>
      <w:r w:rsidRPr="00905651">
        <w:rPr>
          <w:rStyle w:val="Hyperlink"/>
          <w:rFonts w:ascii="Times New Roman" w:hAnsi="Times New Roman" w:cs="Times New Roman"/>
        </w:rPr>
        <w:t>https://math.unt.edu/mathlab</w:t>
      </w:r>
      <w:r w:rsidRPr="00905651">
        <w:rPr>
          <w:rFonts w:ascii="Times New Roman" w:hAnsi="Times New Roman" w:cs="Times New Roman"/>
        </w:rPr>
        <w:t>)</w:t>
      </w:r>
    </w:p>
    <w:p w14:paraId="56762562" w14:textId="77777777" w:rsidR="0075469A" w:rsidRDefault="0075469A" w:rsidP="00905651">
      <w:pPr>
        <w:pStyle w:val="Heading2"/>
        <w:adjustRightInd w:val="0"/>
        <w:snapToGrid w:val="0"/>
        <w:spacing w:before="0" w:after="0" w:line="240" w:lineRule="auto"/>
        <w:rPr>
          <w:rFonts w:ascii="Times New Roman" w:hAnsi="Times New Roman" w:cs="Times New Roman"/>
          <w:color w:val="548DD4" w:themeColor="text2" w:themeTint="99"/>
          <w:sz w:val="22"/>
          <w:szCs w:val="22"/>
        </w:rPr>
      </w:pPr>
    </w:p>
    <w:p w14:paraId="16533DB0" w14:textId="3D4D3850" w:rsidR="00930474" w:rsidRPr="00905651" w:rsidRDefault="00930474" w:rsidP="00905651">
      <w:pPr>
        <w:pStyle w:val="Heading2"/>
        <w:adjustRightInd w:val="0"/>
        <w:snapToGrid w:val="0"/>
        <w:spacing w:before="0" w:after="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UNT Policies</w:t>
      </w:r>
    </w:p>
    <w:p w14:paraId="12723BF7" w14:textId="77777777" w:rsidR="00930474" w:rsidRPr="00905651" w:rsidRDefault="00930474"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Academic Integrity Policy</w:t>
      </w:r>
    </w:p>
    <w:p w14:paraId="437340F5"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45AA6321" w14:textId="77777777" w:rsidR="0075469A" w:rsidRDefault="0075469A"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p>
    <w:p w14:paraId="378FC2C2" w14:textId="0D851605" w:rsidR="00930474" w:rsidRPr="00905651" w:rsidRDefault="00930474"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ADA Policy</w:t>
      </w:r>
    </w:p>
    <w:p w14:paraId="212F5875"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8" w:history="1">
        <w:r w:rsidRPr="00905651">
          <w:rPr>
            <w:rStyle w:val="Hyperlink"/>
            <w:rFonts w:ascii="Times New Roman" w:hAnsi="Times New Roman" w:cs="Times New Roman"/>
          </w:rPr>
          <w:t>ODA website</w:t>
        </w:r>
      </w:hyperlink>
      <w:r w:rsidRPr="00905651">
        <w:rPr>
          <w:rFonts w:ascii="Times New Roman" w:hAnsi="Times New Roman" w:cs="Times New Roman"/>
        </w:rPr>
        <w:t xml:space="preserve"> (https://disability.unt.edu/).</w:t>
      </w:r>
    </w:p>
    <w:p w14:paraId="7244B26C" w14:textId="77777777" w:rsidR="0075469A" w:rsidRDefault="0075469A"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p>
    <w:p w14:paraId="30613B06" w14:textId="34A9D45D" w:rsidR="00930474" w:rsidRPr="00905651" w:rsidRDefault="00930474"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Emergency Notification &amp; Procedures</w:t>
      </w:r>
    </w:p>
    <w:p w14:paraId="1D2229B4"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0630F944" w14:textId="77777777" w:rsidR="0075469A" w:rsidRDefault="0075469A"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p>
    <w:p w14:paraId="42A68DAC" w14:textId="507DD3BE" w:rsidR="00930474" w:rsidRPr="00905651" w:rsidRDefault="00930474"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Retention of Student Records</w:t>
      </w:r>
    </w:p>
    <w:p w14:paraId="0A95CA91"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709545" w14:textId="77777777" w:rsidR="0075469A" w:rsidRDefault="0075469A"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p>
    <w:p w14:paraId="2F88D04D" w14:textId="1FD765FE" w:rsidR="00930474" w:rsidRPr="00905651" w:rsidRDefault="00930474"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Acceptable Student Behavior</w:t>
      </w:r>
    </w:p>
    <w:p w14:paraId="2EABF995"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9" w:history="1">
        <w:r w:rsidRPr="00905651">
          <w:rPr>
            <w:rStyle w:val="Hyperlink"/>
            <w:rFonts w:ascii="Times New Roman" w:hAnsi="Times New Roman" w:cs="Times New Roman"/>
          </w:rPr>
          <w:t>Code of Student Conduct</w:t>
        </w:r>
      </w:hyperlink>
      <w:r w:rsidRPr="00905651">
        <w:rPr>
          <w:rFonts w:ascii="Times New Roman" w:hAnsi="Times New Roman" w:cs="Times New Roman"/>
        </w:rPr>
        <w:t xml:space="preserve"> (https://deanofstudents.unt.edu/conduct) to learn more. </w:t>
      </w:r>
    </w:p>
    <w:p w14:paraId="0FF17C2D" w14:textId="77777777" w:rsidR="0075469A" w:rsidRDefault="0075469A"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p>
    <w:p w14:paraId="16929A47" w14:textId="6B1B434B" w:rsidR="00930474" w:rsidRPr="00905651" w:rsidRDefault="00930474"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Access to Information - Eagle Connect</w:t>
      </w:r>
    </w:p>
    <w:p w14:paraId="113564C5"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Students’ access point for business and academic services at UNT is located at: </w:t>
      </w:r>
      <w:hyperlink r:id="rId40" w:history="1">
        <w:r w:rsidRPr="00905651">
          <w:rPr>
            <w:rStyle w:val="Hyperlink"/>
            <w:rFonts w:ascii="Times New Roman" w:hAnsi="Times New Roman" w:cs="Times New Roman"/>
          </w:rPr>
          <w:t>my.unt.edu</w:t>
        </w:r>
      </w:hyperlink>
      <w:r w:rsidRPr="00905651">
        <w:rPr>
          <w:rFonts w:ascii="Times New Roman" w:hAnsi="Times New Roman" w:cs="Times New Roman"/>
        </w:rPr>
        <w:t xml:space="preserve">. All official communication from the University will be delivered to a student’s Eagle Connect account. For more </w:t>
      </w:r>
      <w:r w:rsidRPr="00905651">
        <w:rPr>
          <w:rFonts w:ascii="Times New Roman" w:hAnsi="Times New Roman" w:cs="Times New Roman"/>
        </w:rPr>
        <w:lastRenderedPageBreak/>
        <w:t xml:space="preserve">information, please visit the website that explains Eagle Connect and how to forward e-mail </w:t>
      </w:r>
      <w:hyperlink r:id="rId41" w:history="1">
        <w:r w:rsidRPr="00905651">
          <w:rPr>
            <w:rStyle w:val="Hyperlink"/>
            <w:rFonts w:ascii="Times New Roman" w:hAnsi="Times New Roman" w:cs="Times New Roman"/>
          </w:rPr>
          <w:t>Eagle Connect</w:t>
        </w:r>
      </w:hyperlink>
      <w:r w:rsidRPr="00905651">
        <w:rPr>
          <w:rFonts w:ascii="Times New Roman" w:hAnsi="Times New Roman" w:cs="Times New Roman"/>
        </w:rPr>
        <w:t xml:space="preserve"> (https://it.unt.edu/eagleconnect).</w:t>
      </w:r>
    </w:p>
    <w:p w14:paraId="24CCDD77" w14:textId="77777777" w:rsidR="0075469A" w:rsidRDefault="0075469A"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p>
    <w:p w14:paraId="48679E47" w14:textId="3E357B6D" w:rsidR="00930474" w:rsidRPr="00905651" w:rsidRDefault="00930474"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Student Evaluation Administration Dates</w:t>
      </w:r>
    </w:p>
    <w:p w14:paraId="4A2FD2EC"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05651">
        <w:rPr>
          <w:rFonts w:ascii="Times New Roman" w:hAnsi="Times New Roman" w:cs="Times New Roman"/>
        </w:rPr>
        <w:t>IASystem</w:t>
      </w:r>
      <w:proofErr w:type="spellEnd"/>
      <w:r w:rsidRPr="00905651">
        <w:rPr>
          <w:rFonts w:ascii="Times New Roman" w:hAnsi="Times New Roman" w:cs="Times New Roman"/>
        </w:rPr>
        <w:t xml:space="preserve"> Notification" (</w:t>
      </w:r>
      <w:hyperlink r:id="rId42" w:history="1">
        <w:r w:rsidRPr="00905651">
          <w:rPr>
            <w:rStyle w:val="Hyperlink"/>
            <w:rFonts w:ascii="Times New Roman" w:hAnsi="Times New Roman" w:cs="Times New Roman"/>
          </w:rPr>
          <w:t>no-reply@iasystem.org</w:t>
        </w:r>
      </w:hyperlink>
      <w:r w:rsidRPr="00905651">
        <w:rPr>
          <w:rFonts w:ascii="Times New Roman" w:hAnsi="Times New Roman" w:cs="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3" w:history="1">
        <w:r w:rsidRPr="00905651">
          <w:rPr>
            <w:rStyle w:val="Hyperlink"/>
            <w:rFonts w:ascii="Times New Roman" w:hAnsi="Times New Roman" w:cs="Times New Roman"/>
          </w:rPr>
          <w:t>SPOT website</w:t>
        </w:r>
      </w:hyperlink>
      <w:r w:rsidRPr="00905651">
        <w:rPr>
          <w:rFonts w:ascii="Times New Roman" w:hAnsi="Times New Roman" w:cs="Times New Roman"/>
        </w:rPr>
        <w:t xml:space="preserve"> (</w:t>
      </w:r>
      <w:r w:rsidRPr="00905651">
        <w:rPr>
          <w:rStyle w:val="Hyperlink"/>
          <w:rFonts w:ascii="Times New Roman" w:hAnsi="Times New Roman" w:cs="Times New Roman"/>
        </w:rPr>
        <w:t>http://spot.unt.edu/)</w:t>
      </w:r>
      <w:r w:rsidRPr="00905651">
        <w:rPr>
          <w:rFonts w:ascii="Times New Roman" w:hAnsi="Times New Roman" w:cs="Times New Roman"/>
        </w:rPr>
        <w:t xml:space="preserve"> or email </w:t>
      </w:r>
      <w:hyperlink r:id="rId44" w:history="1">
        <w:r w:rsidRPr="00905651">
          <w:rPr>
            <w:rStyle w:val="Hyperlink"/>
            <w:rFonts w:ascii="Times New Roman" w:hAnsi="Times New Roman" w:cs="Times New Roman"/>
          </w:rPr>
          <w:t>spot@unt.edu</w:t>
        </w:r>
      </w:hyperlink>
      <w:r w:rsidRPr="00905651">
        <w:rPr>
          <w:rFonts w:ascii="Times New Roman" w:hAnsi="Times New Roman" w:cs="Times New Roman"/>
        </w:rPr>
        <w:t>.</w:t>
      </w:r>
    </w:p>
    <w:p w14:paraId="06E4823D" w14:textId="77777777" w:rsidR="0075469A" w:rsidRDefault="0075469A"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p>
    <w:p w14:paraId="27BB8C5D" w14:textId="6258E20A" w:rsidR="00930474" w:rsidRPr="00905651" w:rsidRDefault="00930474"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Sexual Assault Prevention</w:t>
      </w:r>
    </w:p>
    <w:p w14:paraId="6104A373"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5" w:history="1">
        <w:r w:rsidRPr="00905651">
          <w:rPr>
            <w:rStyle w:val="Hyperlink"/>
            <w:rFonts w:ascii="Times New Roman" w:hAnsi="Times New Roman" w:cs="Times New Roman"/>
          </w:rPr>
          <w:t>SurvivorAdvocate@unt.edu</w:t>
        </w:r>
      </w:hyperlink>
      <w:r w:rsidRPr="00905651">
        <w:rPr>
          <w:rFonts w:ascii="Times New Roman" w:hAnsi="Times New Roman" w:cs="Times New Roman"/>
        </w:rPr>
        <w:t xml:space="preserve"> or by calling the Dean of Students Office at 940-565- 2648. Additionally, alleged sexual misconduct can be non-confidentially reported to the Title IX Coordinator at </w:t>
      </w:r>
      <w:hyperlink r:id="rId46" w:history="1">
        <w:r w:rsidRPr="00905651">
          <w:rPr>
            <w:rStyle w:val="Hyperlink"/>
            <w:rFonts w:ascii="Times New Roman" w:hAnsi="Times New Roman" w:cs="Times New Roman"/>
          </w:rPr>
          <w:t>oeo@unt.edu</w:t>
        </w:r>
      </w:hyperlink>
      <w:r w:rsidRPr="00905651">
        <w:rPr>
          <w:rFonts w:ascii="Times New Roman" w:hAnsi="Times New Roman" w:cs="Times New Roman"/>
        </w:rPr>
        <w:t xml:space="preserve"> or at (940) 565 2759.</w:t>
      </w:r>
    </w:p>
    <w:p w14:paraId="48EA0857" w14:textId="77777777" w:rsidR="0075469A" w:rsidRDefault="0075469A"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p>
    <w:p w14:paraId="09FF608D" w14:textId="07650128" w:rsidR="00930474" w:rsidRPr="00905651" w:rsidRDefault="00930474"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 xml:space="preserve">Important Notice for F-1 Students taking Distance Education Courses </w:t>
      </w:r>
    </w:p>
    <w:p w14:paraId="2527B8AC" w14:textId="77777777" w:rsidR="00930474" w:rsidRPr="00905651" w:rsidRDefault="00930474" w:rsidP="00905651">
      <w:pPr>
        <w:adjustRightInd w:val="0"/>
        <w:snapToGrid w:val="0"/>
        <w:spacing w:after="0" w:line="240" w:lineRule="auto"/>
        <w:rPr>
          <w:rFonts w:ascii="Times New Roman" w:hAnsi="Times New Roman" w:cs="Times New Roman"/>
          <w:b/>
        </w:rPr>
      </w:pPr>
      <w:r w:rsidRPr="00905651">
        <w:rPr>
          <w:rFonts w:ascii="Times New Roman" w:hAnsi="Times New Roman" w:cs="Times New Roman"/>
          <w:b/>
        </w:rPr>
        <w:t>Federal Regulation</w:t>
      </w:r>
    </w:p>
    <w:p w14:paraId="7FE461D7"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To read detailed Immigration and Customs Enforcement regulations for F-1 students taking online courses, please go to the </w:t>
      </w:r>
      <w:hyperlink r:id="rId47" w:history="1">
        <w:r w:rsidRPr="00905651">
          <w:rPr>
            <w:rStyle w:val="Hyperlink"/>
            <w:rFonts w:ascii="Times New Roman" w:hAnsi="Times New Roman" w:cs="Times New Roman"/>
          </w:rPr>
          <w:t>Electronic Code of Federal Regulations website</w:t>
        </w:r>
      </w:hyperlink>
      <w:r w:rsidRPr="00905651">
        <w:rPr>
          <w:rFonts w:ascii="Times New Roman" w:hAnsi="Times New Roman" w:cs="Times New Roman"/>
        </w:rPr>
        <w:t xml:space="preserve"> (http://www.ecfr.gov/</w:t>
      </w:r>
      <w:r w:rsidRPr="00905651">
        <w:rPr>
          <w:rStyle w:val="Hyperlink"/>
          <w:rFonts w:ascii="Times New Roman" w:hAnsi="Times New Roman" w:cs="Times New Roman"/>
        </w:rPr>
        <w:t>)</w:t>
      </w:r>
      <w:r w:rsidRPr="00905651">
        <w:rPr>
          <w:rFonts w:ascii="Times New Roman" w:hAnsi="Times New Roman" w:cs="Times New Roman"/>
        </w:rPr>
        <w:t>. The specific portion concerning distance education courses is located at Title 8 CFR 214.2 Paragraph (f)(6)(</w:t>
      </w:r>
      <w:proofErr w:type="spellStart"/>
      <w:r w:rsidRPr="00905651">
        <w:rPr>
          <w:rFonts w:ascii="Times New Roman" w:hAnsi="Times New Roman" w:cs="Times New Roman"/>
        </w:rPr>
        <w:t>i</w:t>
      </w:r>
      <w:proofErr w:type="spellEnd"/>
      <w:r w:rsidRPr="00905651">
        <w:rPr>
          <w:rFonts w:ascii="Times New Roman" w:hAnsi="Times New Roman" w:cs="Times New Roman"/>
        </w:rPr>
        <w:t>)(G).</w:t>
      </w:r>
    </w:p>
    <w:p w14:paraId="778A809E"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The paragraph reads: </w:t>
      </w:r>
    </w:p>
    <w:p w14:paraId="177535FF" w14:textId="77777777" w:rsidR="00930474" w:rsidRPr="00905651" w:rsidRDefault="00930474" w:rsidP="00905651">
      <w:pPr>
        <w:adjustRightInd w:val="0"/>
        <w:snapToGrid w:val="0"/>
        <w:spacing w:after="0" w:line="240" w:lineRule="auto"/>
        <w:rPr>
          <w:rFonts w:ascii="Times New Roman" w:hAnsi="Times New Roman" w:cs="Times New Roman"/>
          <w:b/>
        </w:rPr>
      </w:pPr>
      <w:r w:rsidRPr="00905651">
        <w:rPr>
          <w:rFonts w:ascii="Times New Roman" w:hAnsi="Times New Roman" w:cs="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8B1FF2D" w14:textId="77777777" w:rsidR="0075469A" w:rsidRDefault="0075469A" w:rsidP="00905651">
      <w:pPr>
        <w:adjustRightInd w:val="0"/>
        <w:snapToGrid w:val="0"/>
        <w:spacing w:after="0" w:line="240" w:lineRule="auto"/>
        <w:rPr>
          <w:rFonts w:ascii="Times New Roman" w:hAnsi="Times New Roman" w:cs="Times New Roman"/>
          <w:b/>
        </w:rPr>
      </w:pPr>
    </w:p>
    <w:p w14:paraId="06A53036" w14:textId="554EBCE8" w:rsidR="00930474" w:rsidRPr="00905651" w:rsidRDefault="00930474" w:rsidP="00905651">
      <w:pPr>
        <w:adjustRightInd w:val="0"/>
        <w:snapToGrid w:val="0"/>
        <w:spacing w:after="0" w:line="240" w:lineRule="auto"/>
        <w:rPr>
          <w:rFonts w:ascii="Times New Roman" w:hAnsi="Times New Roman" w:cs="Times New Roman"/>
          <w:b/>
        </w:rPr>
      </w:pPr>
      <w:r w:rsidRPr="00905651">
        <w:rPr>
          <w:rFonts w:ascii="Times New Roman" w:hAnsi="Times New Roman" w:cs="Times New Roman"/>
          <w:b/>
        </w:rPr>
        <w:t xml:space="preserve">University of North Texas Compliance </w:t>
      </w:r>
    </w:p>
    <w:p w14:paraId="0A37406B"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4AEF036"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If such an on-campus activity is required, it is the student’s responsibility to do the following:</w:t>
      </w:r>
    </w:p>
    <w:p w14:paraId="464208F4"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lastRenderedPageBreak/>
        <w:t>(1) Submit a written request to the instructor for an on-campus experiential component within one week of the start of the course.</w:t>
      </w:r>
    </w:p>
    <w:p w14:paraId="6E5E6176"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(2) Ensure that the activity on campus takes place and the instructor documents it in writing with a notice sent to the International Student and Scholar Services Office. ISSS has a form available that you may use for this purpose.</w:t>
      </w:r>
    </w:p>
    <w:p w14:paraId="35CDF07E"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8" w:history="1">
        <w:r w:rsidRPr="00905651">
          <w:rPr>
            <w:rStyle w:val="Hyperlink"/>
            <w:rFonts w:ascii="Times New Roman" w:hAnsi="Times New Roman" w:cs="Times New Roman"/>
          </w:rPr>
          <w:t>internationaladvising@unt.edu</w:t>
        </w:r>
      </w:hyperlink>
      <w:r w:rsidRPr="00905651">
        <w:rPr>
          <w:rFonts w:ascii="Times New Roman" w:hAnsi="Times New Roman" w:cs="Times New Roman"/>
        </w:rPr>
        <w:t>) to get clarification before the one-week deadline.</w:t>
      </w:r>
    </w:p>
    <w:p w14:paraId="388FD8BB" w14:textId="77777777" w:rsidR="00930474" w:rsidRPr="00905651" w:rsidRDefault="00930474" w:rsidP="00905651">
      <w:pPr>
        <w:pStyle w:val="Heading3"/>
        <w:adjustRightInd w:val="0"/>
        <w:snapToGrid w:val="0"/>
        <w:spacing w:before="0" w:line="240" w:lineRule="auto"/>
        <w:rPr>
          <w:rFonts w:ascii="Times New Roman" w:hAnsi="Times New Roman" w:cs="Times New Roman"/>
          <w:sz w:val="22"/>
          <w:szCs w:val="22"/>
        </w:rPr>
      </w:pPr>
      <w:r w:rsidRPr="00905651">
        <w:rPr>
          <w:rFonts w:ascii="Times New Roman" w:hAnsi="Times New Roman" w:cs="Times New Roman"/>
          <w:sz w:val="22"/>
          <w:szCs w:val="22"/>
        </w:rPr>
        <w:t>Student Verification</w:t>
      </w:r>
    </w:p>
    <w:p w14:paraId="017A584D"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D9A37B2"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See </w:t>
      </w:r>
      <w:hyperlink r:id="rId49" w:history="1">
        <w:r w:rsidRPr="00905651">
          <w:rPr>
            <w:rStyle w:val="Hyperlink"/>
            <w:rFonts w:ascii="Times New Roman" w:hAnsi="Times New Roman" w:cs="Times New Roman"/>
          </w:rPr>
          <w:t>UNT Policy 07-002 Student Identity Verification, Privacy, and Notification and Distance Education Courses</w:t>
        </w:r>
      </w:hyperlink>
      <w:r w:rsidRPr="00905651">
        <w:rPr>
          <w:rFonts w:ascii="Times New Roman" w:hAnsi="Times New Roman" w:cs="Times New Roman"/>
        </w:rPr>
        <w:t xml:space="preserve"> (https://policy.unt.edu/policy/07-002).</w:t>
      </w:r>
    </w:p>
    <w:p w14:paraId="30578A92" w14:textId="77777777" w:rsidR="00930474" w:rsidRPr="00905651" w:rsidRDefault="00930474" w:rsidP="00905651">
      <w:pPr>
        <w:pStyle w:val="Heading3"/>
        <w:adjustRightInd w:val="0"/>
        <w:snapToGrid w:val="0"/>
        <w:spacing w:before="0" w:line="240" w:lineRule="auto"/>
        <w:rPr>
          <w:rFonts w:ascii="Times New Roman" w:hAnsi="Times New Roman" w:cs="Times New Roman"/>
          <w:color w:val="548DD4" w:themeColor="text2" w:themeTint="99"/>
          <w:sz w:val="22"/>
          <w:szCs w:val="22"/>
        </w:rPr>
      </w:pPr>
      <w:r w:rsidRPr="00905651">
        <w:rPr>
          <w:rFonts w:ascii="Times New Roman" w:hAnsi="Times New Roman" w:cs="Times New Roman"/>
          <w:color w:val="548DD4" w:themeColor="text2" w:themeTint="99"/>
          <w:sz w:val="22"/>
          <w:szCs w:val="22"/>
        </w:rPr>
        <w:t>Use of Student Work</w:t>
      </w:r>
    </w:p>
    <w:p w14:paraId="296BDF5A"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A645125" w14:textId="77777777" w:rsidR="00930474" w:rsidRPr="00905651" w:rsidRDefault="00930474" w:rsidP="0075469A">
      <w:pPr>
        <w:numPr>
          <w:ilvl w:val="0"/>
          <w:numId w:val="18"/>
        </w:numPr>
        <w:adjustRightInd w:val="0"/>
        <w:snapToGrid w:val="0"/>
        <w:spacing w:after="0" w:line="240" w:lineRule="auto"/>
        <w:rPr>
          <w:rFonts w:ascii="Times New Roman" w:hAnsi="Times New Roman" w:cs="Times New Roman"/>
        </w:rPr>
      </w:pPr>
      <w:r w:rsidRPr="00905651">
        <w:rPr>
          <w:rFonts w:ascii="Times New Roman" w:hAnsi="Times New Roman" w:cs="Times New Roman"/>
        </w:rPr>
        <w:t>The work is used only once.</w:t>
      </w:r>
    </w:p>
    <w:p w14:paraId="6589BCED" w14:textId="77777777" w:rsidR="00930474" w:rsidRPr="00905651" w:rsidRDefault="00930474" w:rsidP="0075469A">
      <w:pPr>
        <w:numPr>
          <w:ilvl w:val="0"/>
          <w:numId w:val="18"/>
        </w:numPr>
        <w:adjustRightInd w:val="0"/>
        <w:snapToGrid w:val="0"/>
        <w:spacing w:after="0" w:line="240" w:lineRule="auto"/>
        <w:rPr>
          <w:rFonts w:ascii="Times New Roman" w:hAnsi="Times New Roman" w:cs="Times New Roman"/>
        </w:rPr>
      </w:pPr>
      <w:r w:rsidRPr="00905651">
        <w:rPr>
          <w:rFonts w:ascii="Times New Roman" w:hAnsi="Times New Roman" w:cs="Times New Roman"/>
        </w:rPr>
        <w:t>The work is not used in its entirety.</w:t>
      </w:r>
    </w:p>
    <w:p w14:paraId="7021AAAF" w14:textId="77777777" w:rsidR="00930474" w:rsidRPr="00905651" w:rsidRDefault="00930474" w:rsidP="0075469A">
      <w:pPr>
        <w:numPr>
          <w:ilvl w:val="0"/>
          <w:numId w:val="18"/>
        </w:numPr>
        <w:adjustRightInd w:val="0"/>
        <w:snapToGrid w:val="0"/>
        <w:spacing w:after="0" w:line="240" w:lineRule="auto"/>
        <w:rPr>
          <w:rFonts w:ascii="Times New Roman" w:hAnsi="Times New Roman" w:cs="Times New Roman"/>
        </w:rPr>
      </w:pPr>
      <w:r w:rsidRPr="00905651">
        <w:rPr>
          <w:rFonts w:ascii="Times New Roman" w:hAnsi="Times New Roman" w:cs="Times New Roman"/>
        </w:rPr>
        <w:t>Use of the work does not affect any potential profits from the work.</w:t>
      </w:r>
    </w:p>
    <w:p w14:paraId="569DEC91" w14:textId="77777777" w:rsidR="00930474" w:rsidRPr="00905651" w:rsidRDefault="00930474" w:rsidP="0075469A">
      <w:pPr>
        <w:numPr>
          <w:ilvl w:val="0"/>
          <w:numId w:val="18"/>
        </w:numPr>
        <w:adjustRightInd w:val="0"/>
        <w:snapToGrid w:val="0"/>
        <w:spacing w:after="0" w:line="240" w:lineRule="auto"/>
        <w:rPr>
          <w:rFonts w:ascii="Times New Roman" w:hAnsi="Times New Roman" w:cs="Times New Roman"/>
        </w:rPr>
      </w:pPr>
      <w:r w:rsidRPr="00905651">
        <w:rPr>
          <w:rFonts w:ascii="Times New Roman" w:hAnsi="Times New Roman" w:cs="Times New Roman"/>
        </w:rPr>
        <w:t>The student is not identified.</w:t>
      </w:r>
    </w:p>
    <w:p w14:paraId="03894D39" w14:textId="77777777" w:rsidR="00930474" w:rsidRPr="00905651" w:rsidRDefault="00930474" w:rsidP="0075469A">
      <w:pPr>
        <w:numPr>
          <w:ilvl w:val="0"/>
          <w:numId w:val="18"/>
        </w:num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The work is identified as student work. </w:t>
      </w:r>
    </w:p>
    <w:p w14:paraId="45642F51" w14:textId="77777777" w:rsidR="00930474" w:rsidRPr="00905651" w:rsidRDefault="00930474" w:rsidP="00905651">
      <w:pPr>
        <w:adjustRightInd w:val="0"/>
        <w:snapToGrid w:val="0"/>
        <w:spacing w:after="0" w:line="240" w:lineRule="auto"/>
        <w:rPr>
          <w:rFonts w:ascii="Times New Roman" w:hAnsi="Times New Roman" w:cs="Times New Roman"/>
        </w:rPr>
      </w:pPr>
    </w:p>
    <w:p w14:paraId="2F780554"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If the use of the work does not meet all of the above criteria, then the University office or department using the work must obtain the student’s written permission.</w:t>
      </w:r>
    </w:p>
    <w:p w14:paraId="2A712542" w14:textId="77777777" w:rsidR="00930474" w:rsidRPr="00905651" w:rsidRDefault="00930474" w:rsidP="00905651">
      <w:pPr>
        <w:adjustRightInd w:val="0"/>
        <w:snapToGrid w:val="0"/>
        <w:spacing w:after="0" w:line="240" w:lineRule="auto"/>
        <w:rPr>
          <w:rFonts w:ascii="Times New Roman" w:hAnsi="Times New Roman" w:cs="Times New Roman"/>
        </w:rPr>
      </w:pPr>
      <w:r w:rsidRPr="00905651">
        <w:rPr>
          <w:rFonts w:ascii="Times New Roman" w:hAnsi="Times New Roman" w:cs="Times New Roman"/>
        </w:rPr>
        <w:t>Download the UNT System Permission, Waiver and Release Form</w:t>
      </w:r>
    </w:p>
    <w:p w14:paraId="51AF223A" w14:textId="77777777" w:rsidR="00930474" w:rsidRPr="00905651" w:rsidRDefault="00930474" w:rsidP="00905651">
      <w:pPr>
        <w:adjustRightInd w:val="0"/>
        <w:snapToGrid w:val="0"/>
        <w:spacing w:after="0" w:line="240" w:lineRule="auto"/>
        <w:rPr>
          <w:rFonts w:ascii="Times New Roman" w:hAnsi="Times New Roman" w:cs="Times New Roman"/>
          <w:b/>
        </w:rPr>
      </w:pPr>
      <w:r w:rsidRPr="00905651">
        <w:rPr>
          <w:rFonts w:ascii="Times New Roman" w:hAnsi="Times New Roman" w:cs="Times New Roman"/>
          <w:b/>
        </w:rPr>
        <w:t>Transmission and Recording of Student Images in Electronically-Delivered Courses</w:t>
      </w:r>
    </w:p>
    <w:p w14:paraId="46C0EF53" w14:textId="77777777" w:rsidR="00930474" w:rsidRPr="00905651" w:rsidRDefault="00930474" w:rsidP="0075469A">
      <w:pPr>
        <w:numPr>
          <w:ilvl w:val="0"/>
          <w:numId w:val="19"/>
        </w:numPr>
        <w:adjustRightInd w:val="0"/>
        <w:snapToGrid w:val="0"/>
        <w:spacing w:after="0" w:line="240" w:lineRule="auto"/>
        <w:rPr>
          <w:rFonts w:ascii="Times New Roman" w:hAnsi="Times New Roman" w:cs="Times New Roman"/>
        </w:rPr>
      </w:pPr>
      <w:r w:rsidRPr="00905651">
        <w:rPr>
          <w:rFonts w:ascii="Times New Roman" w:hAnsi="Times New Roman"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72AA1E56" w14:textId="77777777" w:rsidR="00930474" w:rsidRPr="00905651" w:rsidRDefault="00930474" w:rsidP="0075469A">
      <w:pPr>
        <w:numPr>
          <w:ilvl w:val="0"/>
          <w:numId w:val="19"/>
        </w:numPr>
        <w:adjustRightInd w:val="0"/>
        <w:snapToGrid w:val="0"/>
        <w:spacing w:after="0" w:line="240" w:lineRule="auto"/>
        <w:rPr>
          <w:rFonts w:ascii="Times New Roman" w:hAnsi="Times New Roman" w:cs="Times New Roman"/>
        </w:rPr>
      </w:pPr>
      <w:r w:rsidRPr="00905651">
        <w:rPr>
          <w:rFonts w:ascii="Times New Roman" w:hAnsi="Times New Roman" w:cs="Times New Roman"/>
        </w:rPr>
        <w:t>In the event an instructor records student presentations, he or she must obtain permission from the student using a signed release in order to use the recording for future classes in accordance with the Use of Student-Created Work guidelines above.</w:t>
      </w:r>
    </w:p>
    <w:p w14:paraId="035ACB9F" w14:textId="77777777" w:rsidR="00930474" w:rsidRPr="00905651" w:rsidRDefault="00930474" w:rsidP="0075469A">
      <w:pPr>
        <w:numPr>
          <w:ilvl w:val="0"/>
          <w:numId w:val="19"/>
        </w:numPr>
        <w:adjustRightInd w:val="0"/>
        <w:snapToGrid w:val="0"/>
        <w:spacing w:after="0" w:line="240" w:lineRule="auto"/>
        <w:rPr>
          <w:rFonts w:ascii="Times New Roman" w:hAnsi="Times New Roman" w:cs="Times New Roman"/>
        </w:rPr>
      </w:pPr>
      <w:r w:rsidRPr="00905651">
        <w:rPr>
          <w:rFonts w:ascii="Times New Roman" w:hAnsi="Times New Roman"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D424856" w14:textId="77777777" w:rsidR="00930474" w:rsidRPr="00905651" w:rsidRDefault="00930474" w:rsidP="0075469A">
      <w:pPr>
        <w:adjustRightInd w:val="0"/>
        <w:snapToGrid w:val="0"/>
        <w:spacing w:after="0" w:line="240" w:lineRule="auto"/>
        <w:ind w:left="720" w:hanging="360"/>
        <w:rPr>
          <w:rFonts w:ascii="Times New Roman" w:hAnsi="Times New Roman" w:cs="Times New Roman"/>
        </w:rPr>
      </w:pPr>
      <w:r w:rsidRPr="00905651">
        <w:rPr>
          <w:rFonts w:ascii="Times New Roman" w:hAnsi="Times New Roman"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02DDE037" w14:textId="77777777" w:rsidR="00930474" w:rsidRPr="00905651" w:rsidRDefault="00930474" w:rsidP="0075469A">
      <w:pPr>
        <w:adjustRightInd w:val="0"/>
        <w:snapToGrid w:val="0"/>
        <w:spacing w:after="0" w:line="240" w:lineRule="auto"/>
        <w:ind w:left="720" w:hanging="360"/>
        <w:rPr>
          <w:rFonts w:ascii="Times New Roman" w:hAnsi="Times New Roman" w:cs="Times New Roman"/>
        </w:rPr>
      </w:pPr>
      <w:r w:rsidRPr="00905651">
        <w:rPr>
          <w:rFonts w:ascii="Times New Roman" w:hAnsi="Times New Roman"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045DD507" w14:textId="77777777" w:rsidR="00775023" w:rsidRPr="00905651" w:rsidRDefault="00775023" w:rsidP="00905651">
      <w:pPr>
        <w:widowControl w:val="0"/>
        <w:autoSpaceDE w:val="0"/>
        <w:autoSpaceDN w:val="0"/>
        <w:adjustRightInd w:val="0"/>
        <w:snapToGrid w:val="0"/>
        <w:spacing w:after="0" w:line="240" w:lineRule="auto"/>
        <w:rPr>
          <w:rFonts w:ascii="Times New Roman" w:hAnsi="Times New Roman" w:cs="Times New Roman"/>
          <w:b/>
          <w:color w:val="000000"/>
        </w:rPr>
      </w:pPr>
    </w:p>
    <w:p w14:paraId="03855346" w14:textId="77777777" w:rsidR="00412CE8" w:rsidRPr="00905651" w:rsidRDefault="00412CE8" w:rsidP="00905651">
      <w:pPr>
        <w:widowControl w:val="0"/>
        <w:autoSpaceDE w:val="0"/>
        <w:autoSpaceDN w:val="0"/>
        <w:adjustRightInd w:val="0"/>
        <w:snapToGrid w:val="0"/>
        <w:spacing w:after="0" w:line="240" w:lineRule="auto"/>
        <w:rPr>
          <w:rFonts w:ascii="Times New Roman" w:hAnsi="Times New Roman" w:cs="Times New Roman"/>
          <w:color w:val="000000"/>
        </w:rPr>
      </w:pPr>
    </w:p>
    <w:p w14:paraId="4E91496A" w14:textId="77777777" w:rsidR="00412CE8" w:rsidRPr="00905651" w:rsidRDefault="00412CE8" w:rsidP="00905651">
      <w:pPr>
        <w:adjustRightInd w:val="0"/>
        <w:snapToGrid w:val="0"/>
        <w:spacing w:after="0" w:line="240" w:lineRule="auto"/>
        <w:rPr>
          <w:rFonts w:ascii="Times New Roman" w:eastAsia="Times New Roman" w:hAnsi="Times New Roman" w:cs="Times New Roman"/>
        </w:rPr>
      </w:pPr>
    </w:p>
    <w:p w14:paraId="6C40813F" w14:textId="77777777" w:rsidR="00905651" w:rsidRPr="00905651" w:rsidRDefault="00905651">
      <w:pPr>
        <w:adjustRightInd w:val="0"/>
        <w:snapToGrid w:val="0"/>
        <w:spacing w:after="0" w:line="240" w:lineRule="auto"/>
        <w:rPr>
          <w:rFonts w:ascii="Times New Roman" w:eastAsia="Times New Roman" w:hAnsi="Times New Roman" w:cs="Times New Roman"/>
        </w:rPr>
      </w:pPr>
    </w:p>
    <w:sectPr w:rsidR="00905651" w:rsidRPr="00905651" w:rsidSect="00715B2A">
      <w:footerReference w:type="default" r:id="rId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ACB44" w14:textId="77777777" w:rsidR="00715B2A" w:rsidRDefault="00715B2A" w:rsidP="00C121BD">
      <w:pPr>
        <w:spacing w:after="0" w:line="240" w:lineRule="auto"/>
      </w:pPr>
      <w:r>
        <w:separator/>
      </w:r>
    </w:p>
  </w:endnote>
  <w:endnote w:type="continuationSeparator" w:id="0">
    <w:p w14:paraId="0FC1FCF6" w14:textId="77777777" w:rsidR="00715B2A" w:rsidRDefault="00715B2A" w:rsidP="00C121BD">
      <w:pPr>
        <w:spacing w:after="0" w:line="240" w:lineRule="auto"/>
      </w:pPr>
      <w:r>
        <w:continuationSeparator/>
      </w:r>
    </w:p>
  </w:endnote>
  <w:endnote w:type="continuationNotice" w:id="1">
    <w:p w14:paraId="73E9051E" w14:textId="77777777" w:rsidR="00715B2A" w:rsidRDefault="00715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515E373D" w14:textId="46734445" w:rsidR="00BE1A71" w:rsidRDefault="00BE1A71">
        <w:pPr>
          <w:pStyle w:val="Footer"/>
          <w:jc w:val="right"/>
        </w:pPr>
        <w:r>
          <w:t xml:space="preserve">University of North Texas | </w:t>
        </w:r>
        <w:r>
          <w:fldChar w:fldCharType="begin"/>
        </w:r>
        <w:r>
          <w:instrText xml:space="preserve"> PAGE   \* MERGEFORMAT </w:instrText>
        </w:r>
        <w:r>
          <w:fldChar w:fldCharType="separate"/>
        </w:r>
        <w:r w:rsidR="00C65D8B">
          <w:rPr>
            <w:noProof/>
          </w:rPr>
          <w:t>1</w:t>
        </w:r>
        <w:r>
          <w:rPr>
            <w:noProof/>
          </w:rPr>
          <w:fldChar w:fldCharType="end"/>
        </w:r>
      </w:p>
    </w:sdtContent>
  </w:sdt>
  <w:p w14:paraId="2679F016" w14:textId="77777777" w:rsidR="00BE1A71" w:rsidRDefault="00BE1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813439"/>
      <w:docPartObj>
        <w:docPartGallery w:val="Page Numbers (Bottom of Page)"/>
        <w:docPartUnique/>
      </w:docPartObj>
    </w:sdtPr>
    <w:sdtEndPr>
      <w:rPr>
        <w:color w:val="808080" w:themeColor="background1" w:themeShade="80"/>
        <w:spacing w:val="60"/>
      </w:rPr>
    </w:sdtEndPr>
    <w:sdtContent>
      <w:p w14:paraId="1F99E5DA" w14:textId="4DE5E4D1" w:rsidR="00C121BD" w:rsidRDefault="00805CC8">
        <w:pPr>
          <w:pStyle w:val="Footer"/>
          <w:pBdr>
            <w:top w:val="single" w:sz="4" w:space="1" w:color="D9D9D9" w:themeColor="background1" w:themeShade="D9"/>
          </w:pBdr>
          <w:jc w:val="right"/>
        </w:pPr>
        <w:r w:rsidRPr="00C121BD">
          <w:rPr>
            <w:rFonts w:ascii="Garamond" w:hAnsi="Garamond"/>
          </w:rPr>
          <w:fldChar w:fldCharType="begin"/>
        </w:r>
        <w:r w:rsidR="00C121BD" w:rsidRPr="00C121BD">
          <w:rPr>
            <w:rFonts w:ascii="Garamond" w:hAnsi="Garamond"/>
          </w:rPr>
          <w:instrText xml:space="preserve"> PAGE   \* MERGEFORMAT </w:instrText>
        </w:r>
        <w:r w:rsidRPr="00C121BD">
          <w:rPr>
            <w:rFonts w:ascii="Garamond" w:hAnsi="Garamond"/>
          </w:rPr>
          <w:fldChar w:fldCharType="separate"/>
        </w:r>
        <w:r w:rsidR="008014B3">
          <w:rPr>
            <w:rFonts w:ascii="Garamond" w:hAnsi="Garamond"/>
            <w:noProof/>
          </w:rPr>
          <w:t>8</w:t>
        </w:r>
        <w:r w:rsidRPr="00C121BD">
          <w:rPr>
            <w:rFonts w:ascii="Garamond" w:hAnsi="Garamond"/>
            <w:noProof/>
          </w:rPr>
          <w:fldChar w:fldCharType="end"/>
        </w:r>
        <w:r w:rsidR="008709AD">
          <w:rPr>
            <w:rFonts w:ascii="Garamond" w:hAnsi="Garamond"/>
          </w:rPr>
          <w:t xml:space="preserve"> |BM</w:t>
        </w:r>
        <w:r w:rsidR="001E104B">
          <w:rPr>
            <w:rFonts w:ascii="Garamond" w:hAnsi="Garamond"/>
            <w:color w:val="808080" w:themeColor="background1" w:themeShade="80"/>
            <w:spacing w:val="60"/>
          </w:rPr>
          <w:t>EN 3312</w:t>
        </w:r>
      </w:p>
    </w:sdtContent>
  </w:sdt>
  <w:p w14:paraId="6E138D59" w14:textId="77777777" w:rsidR="00C121BD" w:rsidRDefault="00C12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B6B21" w14:textId="77777777" w:rsidR="00715B2A" w:rsidRDefault="00715B2A" w:rsidP="00C121BD">
      <w:pPr>
        <w:spacing w:after="0" w:line="240" w:lineRule="auto"/>
      </w:pPr>
      <w:r>
        <w:separator/>
      </w:r>
    </w:p>
  </w:footnote>
  <w:footnote w:type="continuationSeparator" w:id="0">
    <w:p w14:paraId="1249EFDC" w14:textId="77777777" w:rsidR="00715B2A" w:rsidRDefault="00715B2A" w:rsidP="00C121BD">
      <w:pPr>
        <w:spacing w:after="0" w:line="240" w:lineRule="auto"/>
      </w:pPr>
      <w:r>
        <w:continuationSeparator/>
      </w:r>
    </w:p>
  </w:footnote>
  <w:footnote w:type="continuationNotice" w:id="1">
    <w:p w14:paraId="033BF040" w14:textId="77777777" w:rsidR="00715B2A" w:rsidRDefault="00715B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045"/>
    <w:multiLevelType w:val="hybridMultilevel"/>
    <w:tmpl w:val="E35CF50A"/>
    <w:lvl w:ilvl="0" w:tplc="0FE62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B59D3"/>
    <w:multiLevelType w:val="hybridMultilevel"/>
    <w:tmpl w:val="7FDED81E"/>
    <w:lvl w:ilvl="0" w:tplc="9DEC100C">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467B0"/>
    <w:multiLevelType w:val="hybridMultilevel"/>
    <w:tmpl w:val="2BF48A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45F33"/>
    <w:multiLevelType w:val="hybridMultilevel"/>
    <w:tmpl w:val="D862AE2E"/>
    <w:lvl w:ilvl="0" w:tplc="CF56AF3C">
      <w:start w:val="1"/>
      <w:numFmt w:val="bullet"/>
      <w:lvlText w:val="–"/>
      <w:lvlJc w:val="left"/>
      <w:pPr>
        <w:tabs>
          <w:tab w:val="num" w:pos="720"/>
        </w:tabs>
        <w:ind w:left="720" w:hanging="360"/>
      </w:pPr>
      <w:rPr>
        <w:rFonts w:ascii="Arial" w:hAnsi="Arial" w:hint="default"/>
      </w:rPr>
    </w:lvl>
    <w:lvl w:ilvl="1" w:tplc="31D895FC">
      <w:start w:val="1"/>
      <w:numFmt w:val="bullet"/>
      <w:lvlText w:val="–"/>
      <w:lvlJc w:val="left"/>
      <w:pPr>
        <w:tabs>
          <w:tab w:val="num" w:pos="1440"/>
        </w:tabs>
        <w:ind w:left="1440" w:hanging="360"/>
      </w:pPr>
      <w:rPr>
        <w:rFonts w:ascii="Arial" w:hAnsi="Arial" w:hint="default"/>
      </w:rPr>
    </w:lvl>
    <w:lvl w:ilvl="2" w:tplc="9050DA7C" w:tentative="1">
      <w:start w:val="1"/>
      <w:numFmt w:val="bullet"/>
      <w:lvlText w:val="–"/>
      <w:lvlJc w:val="left"/>
      <w:pPr>
        <w:tabs>
          <w:tab w:val="num" w:pos="2160"/>
        </w:tabs>
        <w:ind w:left="2160" w:hanging="360"/>
      </w:pPr>
      <w:rPr>
        <w:rFonts w:ascii="Arial" w:hAnsi="Arial" w:hint="default"/>
      </w:rPr>
    </w:lvl>
    <w:lvl w:ilvl="3" w:tplc="6B147944" w:tentative="1">
      <w:start w:val="1"/>
      <w:numFmt w:val="bullet"/>
      <w:lvlText w:val="–"/>
      <w:lvlJc w:val="left"/>
      <w:pPr>
        <w:tabs>
          <w:tab w:val="num" w:pos="2880"/>
        </w:tabs>
        <w:ind w:left="2880" w:hanging="360"/>
      </w:pPr>
      <w:rPr>
        <w:rFonts w:ascii="Arial" w:hAnsi="Arial" w:hint="default"/>
      </w:rPr>
    </w:lvl>
    <w:lvl w:ilvl="4" w:tplc="8ADA2F68" w:tentative="1">
      <w:start w:val="1"/>
      <w:numFmt w:val="bullet"/>
      <w:lvlText w:val="–"/>
      <w:lvlJc w:val="left"/>
      <w:pPr>
        <w:tabs>
          <w:tab w:val="num" w:pos="3600"/>
        </w:tabs>
        <w:ind w:left="3600" w:hanging="360"/>
      </w:pPr>
      <w:rPr>
        <w:rFonts w:ascii="Arial" w:hAnsi="Arial" w:hint="default"/>
      </w:rPr>
    </w:lvl>
    <w:lvl w:ilvl="5" w:tplc="0936C7BA" w:tentative="1">
      <w:start w:val="1"/>
      <w:numFmt w:val="bullet"/>
      <w:lvlText w:val="–"/>
      <w:lvlJc w:val="left"/>
      <w:pPr>
        <w:tabs>
          <w:tab w:val="num" w:pos="4320"/>
        </w:tabs>
        <w:ind w:left="4320" w:hanging="360"/>
      </w:pPr>
      <w:rPr>
        <w:rFonts w:ascii="Arial" w:hAnsi="Arial" w:hint="default"/>
      </w:rPr>
    </w:lvl>
    <w:lvl w:ilvl="6" w:tplc="DB9EF65C" w:tentative="1">
      <w:start w:val="1"/>
      <w:numFmt w:val="bullet"/>
      <w:lvlText w:val="–"/>
      <w:lvlJc w:val="left"/>
      <w:pPr>
        <w:tabs>
          <w:tab w:val="num" w:pos="5040"/>
        </w:tabs>
        <w:ind w:left="5040" w:hanging="360"/>
      </w:pPr>
      <w:rPr>
        <w:rFonts w:ascii="Arial" w:hAnsi="Arial" w:hint="default"/>
      </w:rPr>
    </w:lvl>
    <w:lvl w:ilvl="7" w:tplc="ACCA42BE" w:tentative="1">
      <w:start w:val="1"/>
      <w:numFmt w:val="bullet"/>
      <w:lvlText w:val="–"/>
      <w:lvlJc w:val="left"/>
      <w:pPr>
        <w:tabs>
          <w:tab w:val="num" w:pos="5760"/>
        </w:tabs>
        <w:ind w:left="5760" w:hanging="360"/>
      </w:pPr>
      <w:rPr>
        <w:rFonts w:ascii="Arial" w:hAnsi="Arial" w:hint="default"/>
      </w:rPr>
    </w:lvl>
    <w:lvl w:ilvl="8" w:tplc="F3A83D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2A9"/>
    <w:multiLevelType w:val="hybridMultilevel"/>
    <w:tmpl w:val="1C10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76F24"/>
    <w:multiLevelType w:val="hybridMultilevel"/>
    <w:tmpl w:val="0C5202D2"/>
    <w:lvl w:ilvl="0" w:tplc="8F6229C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27472"/>
    <w:multiLevelType w:val="hybridMultilevel"/>
    <w:tmpl w:val="851C1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56659"/>
    <w:multiLevelType w:val="hybridMultilevel"/>
    <w:tmpl w:val="A12C8E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B27E5"/>
    <w:multiLevelType w:val="hybridMultilevel"/>
    <w:tmpl w:val="DA46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90473"/>
    <w:multiLevelType w:val="hybridMultilevel"/>
    <w:tmpl w:val="E0FA5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1902A4"/>
    <w:multiLevelType w:val="hybridMultilevel"/>
    <w:tmpl w:val="E9506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C7F3F"/>
    <w:multiLevelType w:val="hybridMultilevel"/>
    <w:tmpl w:val="58867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C4994"/>
    <w:multiLevelType w:val="hybridMultilevel"/>
    <w:tmpl w:val="49EC5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B380D"/>
    <w:multiLevelType w:val="hybridMultilevel"/>
    <w:tmpl w:val="F8E65772"/>
    <w:lvl w:ilvl="0" w:tplc="32AC7B12">
      <w:start w:val="1"/>
      <w:numFmt w:val="lowerLetter"/>
      <w:lvlText w:val="%1)"/>
      <w:lvlJc w:val="lef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029955">
    <w:abstractNumId w:val="12"/>
  </w:num>
  <w:num w:numId="2" w16cid:durableId="167642678">
    <w:abstractNumId w:val="10"/>
  </w:num>
  <w:num w:numId="3" w16cid:durableId="2047216550">
    <w:abstractNumId w:val="17"/>
  </w:num>
  <w:num w:numId="4" w16cid:durableId="633606081">
    <w:abstractNumId w:val="11"/>
  </w:num>
  <w:num w:numId="5" w16cid:durableId="758479893">
    <w:abstractNumId w:val="9"/>
  </w:num>
  <w:num w:numId="6" w16cid:durableId="1453749606">
    <w:abstractNumId w:val="2"/>
  </w:num>
  <w:num w:numId="7" w16cid:durableId="1700428453">
    <w:abstractNumId w:val="20"/>
  </w:num>
  <w:num w:numId="8" w16cid:durableId="931738144">
    <w:abstractNumId w:val="1"/>
  </w:num>
  <w:num w:numId="9" w16cid:durableId="2057510514">
    <w:abstractNumId w:val="7"/>
  </w:num>
  <w:num w:numId="10" w16cid:durableId="998463491">
    <w:abstractNumId w:val="13"/>
  </w:num>
  <w:num w:numId="11" w16cid:durableId="988440503">
    <w:abstractNumId w:val="19"/>
  </w:num>
  <w:num w:numId="12" w16cid:durableId="694160796">
    <w:abstractNumId w:val="0"/>
  </w:num>
  <w:num w:numId="13" w16cid:durableId="235283139">
    <w:abstractNumId w:val="14"/>
  </w:num>
  <w:num w:numId="14" w16cid:durableId="1222329097">
    <w:abstractNumId w:val="3"/>
  </w:num>
  <w:num w:numId="15" w16cid:durableId="2015523888">
    <w:abstractNumId w:val="18"/>
  </w:num>
  <w:num w:numId="16" w16cid:durableId="1595898245">
    <w:abstractNumId w:val="15"/>
  </w:num>
  <w:num w:numId="17" w16cid:durableId="962080278">
    <w:abstractNumId w:val="4"/>
  </w:num>
  <w:num w:numId="18" w16cid:durableId="694499105">
    <w:abstractNumId w:val="8"/>
  </w:num>
  <w:num w:numId="19" w16cid:durableId="1609661939">
    <w:abstractNumId w:val="16"/>
  </w:num>
  <w:num w:numId="20" w16cid:durableId="2083749677">
    <w:abstractNumId w:val="6"/>
  </w:num>
  <w:num w:numId="21" w16cid:durableId="1231382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F2"/>
    <w:rsid w:val="00001309"/>
    <w:rsid w:val="00032A6C"/>
    <w:rsid w:val="00035090"/>
    <w:rsid w:val="00042638"/>
    <w:rsid w:val="00065C91"/>
    <w:rsid w:val="00084D1A"/>
    <w:rsid w:val="000A1B32"/>
    <w:rsid w:val="000A4380"/>
    <w:rsid w:val="000A4614"/>
    <w:rsid w:val="000A5B7D"/>
    <w:rsid w:val="000B039E"/>
    <w:rsid w:val="000B0C95"/>
    <w:rsid w:val="000B7CA4"/>
    <w:rsid w:val="000C3C19"/>
    <w:rsid w:val="000C7721"/>
    <w:rsid w:val="000C7AE8"/>
    <w:rsid w:val="000E08EE"/>
    <w:rsid w:val="000E19C7"/>
    <w:rsid w:val="000E2959"/>
    <w:rsid w:val="000F49D6"/>
    <w:rsid w:val="000F70D6"/>
    <w:rsid w:val="00104E0C"/>
    <w:rsid w:val="001070F2"/>
    <w:rsid w:val="00123C2D"/>
    <w:rsid w:val="0013616A"/>
    <w:rsid w:val="00146EA2"/>
    <w:rsid w:val="001543CB"/>
    <w:rsid w:val="00155648"/>
    <w:rsid w:val="00185894"/>
    <w:rsid w:val="00195C22"/>
    <w:rsid w:val="001A1125"/>
    <w:rsid w:val="001A3EDD"/>
    <w:rsid w:val="001B1A8D"/>
    <w:rsid w:val="001B6A7A"/>
    <w:rsid w:val="001C4753"/>
    <w:rsid w:val="001D7D92"/>
    <w:rsid w:val="001E104B"/>
    <w:rsid w:val="001F5E83"/>
    <w:rsid w:val="002124A3"/>
    <w:rsid w:val="00226EED"/>
    <w:rsid w:val="00232E37"/>
    <w:rsid w:val="002354C7"/>
    <w:rsid w:val="0026121F"/>
    <w:rsid w:val="00263254"/>
    <w:rsid w:val="00275D36"/>
    <w:rsid w:val="002844EE"/>
    <w:rsid w:val="002A0D10"/>
    <w:rsid w:val="002C7215"/>
    <w:rsid w:val="002D137F"/>
    <w:rsid w:val="002D5A1F"/>
    <w:rsid w:val="0030709A"/>
    <w:rsid w:val="00307C70"/>
    <w:rsid w:val="003206B9"/>
    <w:rsid w:val="00325FBE"/>
    <w:rsid w:val="003337D1"/>
    <w:rsid w:val="00354F81"/>
    <w:rsid w:val="0035573B"/>
    <w:rsid w:val="003B05A7"/>
    <w:rsid w:val="003B7937"/>
    <w:rsid w:val="003F27A1"/>
    <w:rsid w:val="00412CE8"/>
    <w:rsid w:val="00425314"/>
    <w:rsid w:val="0045588B"/>
    <w:rsid w:val="00467D78"/>
    <w:rsid w:val="004742C2"/>
    <w:rsid w:val="0049002E"/>
    <w:rsid w:val="004B228A"/>
    <w:rsid w:val="004B47EB"/>
    <w:rsid w:val="004D013E"/>
    <w:rsid w:val="004E3B26"/>
    <w:rsid w:val="004E6A66"/>
    <w:rsid w:val="004F6193"/>
    <w:rsid w:val="00500B56"/>
    <w:rsid w:val="00515575"/>
    <w:rsid w:val="00524734"/>
    <w:rsid w:val="005267BD"/>
    <w:rsid w:val="00526826"/>
    <w:rsid w:val="00546F88"/>
    <w:rsid w:val="00551DCE"/>
    <w:rsid w:val="00564FC2"/>
    <w:rsid w:val="00570BEA"/>
    <w:rsid w:val="00596ED1"/>
    <w:rsid w:val="005B3E45"/>
    <w:rsid w:val="005D1246"/>
    <w:rsid w:val="005D22D6"/>
    <w:rsid w:val="005D7CF2"/>
    <w:rsid w:val="005E1C68"/>
    <w:rsid w:val="005E6B28"/>
    <w:rsid w:val="005F11BF"/>
    <w:rsid w:val="005F6CB6"/>
    <w:rsid w:val="00654661"/>
    <w:rsid w:val="00666197"/>
    <w:rsid w:val="00666316"/>
    <w:rsid w:val="00670A41"/>
    <w:rsid w:val="00674C41"/>
    <w:rsid w:val="006965CE"/>
    <w:rsid w:val="006A2260"/>
    <w:rsid w:val="006A33D8"/>
    <w:rsid w:val="006A5073"/>
    <w:rsid w:val="006B09B4"/>
    <w:rsid w:val="006C42F9"/>
    <w:rsid w:val="006E450B"/>
    <w:rsid w:val="006E739B"/>
    <w:rsid w:val="006F7DBD"/>
    <w:rsid w:val="00713085"/>
    <w:rsid w:val="00715B2A"/>
    <w:rsid w:val="00736483"/>
    <w:rsid w:val="007518FF"/>
    <w:rsid w:val="007527BA"/>
    <w:rsid w:val="0075469A"/>
    <w:rsid w:val="00766090"/>
    <w:rsid w:val="00771A58"/>
    <w:rsid w:val="0077252A"/>
    <w:rsid w:val="00775023"/>
    <w:rsid w:val="007A58C6"/>
    <w:rsid w:val="007B2476"/>
    <w:rsid w:val="007C06D5"/>
    <w:rsid w:val="007C1E3F"/>
    <w:rsid w:val="007C20E3"/>
    <w:rsid w:val="007D6710"/>
    <w:rsid w:val="007F15AB"/>
    <w:rsid w:val="007F4712"/>
    <w:rsid w:val="008014B3"/>
    <w:rsid w:val="00805CC8"/>
    <w:rsid w:val="0082632F"/>
    <w:rsid w:val="00836CE4"/>
    <w:rsid w:val="00850AFE"/>
    <w:rsid w:val="008709AD"/>
    <w:rsid w:val="00871B7C"/>
    <w:rsid w:val="0087752A"/>
    <w:rsid w:val="008C2A3F"/>
    <w:rsid w:val="008C7D06"/>
    <w:rsid w:val="008D2372"/>
    <w:rsid w:val="008F0BEC"/>
    <w:rsid w:val="008F20A6"/>
    <w:rsid w:val="008F3B99"/>
    <w:rsid w:val="009048E7"/>
    <w:rsid w:val="00905651"/>
    <w:rsid w:val="00912845"/>
    <w:rsid w:val="009215C9"/>
    <w:rsid w:val="00930474"/>
    <w:rsid w:val="0097268B"/>
    <w:rsid w:val="00984C25"/>
    <w:rsid w:val="009961BB"/>
    <w:rsid w:val="009A24E5"/>
    <w:rsid w:val="009A3D9D"/>
    <w:rsid w:val="009B4AD2"/>
    <w:rsid w:val="009E48CB"/>
    <w:rsid w:val="009F56BB"/>
    <w:rsid w:val="00A10DDF"/>
    <w:rsid w:val="00A25458"/>
    <w:rsid w:val="00A36044"/>
    <w:rsid w:val="00A40FB9"/>
    <w:rsid w:val="00A55D4C"/>
    <w:rsid w:val="00A67E1F"/>
    <w:rsid w:val="00A77E27"/>
    <w:rsid w:val="00A841C5"/>
    <w:rsid w:val="00A9046B"/>
    <w:rsid w:val="00A92E73"/>
    <w:rsid w:val="00AA532E"/>
    <w:rsid w:val="00AA7104"/>
    <w:rsid w:val="00AD18E9"/>
    <w:rsid w:val="00AF3CFB"/>
    <w:rsid w:val="00B0138A"/>
    <w:rsid w:val="00B04F52"/>
    <w:rsid w:val="00B10C9A"/>
    <w:rsid w:val="00B179D0"/>
    <w:rsid w:val="00B52AB0"/>
    <w:rsid w:val="00B62668"/>
    <w:rsid w:val="00B70E03"/>
    <w:rsid w:val="00B73BD2"/>
    <w:rsid w:val="00B773E2"/>
    <w:rsid w:val="00B83E26"/>
    <w:rsid w:val="00B92F42"/>
    <w:rsid w:val="00B96CAB"/>
    <w:rsid w:val="00BB63AD"/>
    <w:rsid w:val="00BC1F88"/>
    <w:rsid w:val="00BD55A6"/>
    <w:rsid w:val="00BD742C"/>
    <w:rsid w:val="00BE1A71"/>
    <w:rsid w:val="00C121BD"/>
    <w:rsid w:val="00C13B73"/>
    <w:rsid w:val="00C17E22"/>
    <w:rsid w:val="00C27F26"/>
    <w:rsid w:val="00C33FA5"/>
    <w:rsid w:val="00C415F1"/>
    <w:rsid w:val="00C5598A"/>
    <w:rsid w:val="00C60C24"/>
    <w:rsid w:val="00C65D8B"/>
    <w:rsid w:val="00C66ED8"/>
    <w:rsid w:val="00C71DD4"/>
    <w:rsid w:val="00C746FE"/>
    <w:rsid w:val="00C915D4"/>
    <w:rsid w:val="00C94532"/>
    <w:rsid w:val="00CA5AAE"/>
    <w:rsid w:val="00CA7A4F"/>
    <w:rsid w:val="00CB14EC"/>
    <w:rsid w:val="00CB1BB2"/>
    <w:rsid w:val="00CD22CB"/>
    <w:rsid w:val="00CD3A52"/>
    <w:rsid w:val="00CD7A9E"/>
    <w:rsid w:val="00CF0930"/>
    <w:rsid w:val="00D00DDA"/>
    <w:rsid w:val="00D029EA"/>
    <w:rsid w:val="00D13B10"/>
    <w:rsid w:val="00D52BA3"/>
    <w:rsid w:val="00D56388"/>
    <w:rsid w:val="00DB153D"/>
    <w:rsid w:val="00DE16EB"/>
    <w:rsid w:val="00DF0509"/>
    <w:rsid w:val="00DF4FEA"/>
    <w:rsid w:val="00DF668E"/>
    <w:rsid w:val="00E13C18"/>
    <w:rsid w:val="00E334A7"/>
    <w:rsid w:val="00E4529D"/>
    <w:rsid w:val="00E62A8B"/>
    <w:rsid w:val="00E7451F"/>
    <w:rsid w:val="00EA537D"/>
    <w:rsid w:val="00EC3BF9"/>
    <w:rsid w:val="00ED37C7"/>
    <w:rsid w:val="00F008DA"/>
    <w:rsid w:val="00F07E5E"/>
    <w:rsid w:val="00F10705"/>
    <w:rsid w:val="00F1783F"/>
    <w:rsid w:val="00F3310A"/>
    <w:rsid w:val="00F33450"/>
    <w:rsid w:val="00F41C4D"/>
    <w:rsid w:val="00F6603F"/>
    <w:rsid w:val="00F66B67"/>
    <w:rsid w:val="00F83618"/>
    <w:rsid w:val="00FC5AB5"/>
    <w:rsid w:val="00FD1423"/>
    <w:rsid w:val="00FD7AC2"/>
    <w:rsid w:val="00FE0CF9"/>
    <w:rsid w:val="00FE2401"/>
    <w:rsid w:val="00FF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0371"/>
  <w15:docId w15:val="{59D52587-1A53-493C-BC58-E9AB5ECE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D8"/>
  </w:style>
  <w:style w:type="paragraph" w:styleId="Heading1">
    <w:name w:val="heading 1"/>
    <w:basedOn w:val="Normal"/>
    <w:next w:val="Normal"/>
    <w:link w:val="Heading1Char"/>
    <w:uiPriority w:val="9"/>
    <w:qFormat/>
    <w:rsid w:val="00670A41"/>
    <w:pPr>
      <w:keepNext/>
      <w:keepLines/>
      <w:spacing w:before="360" w:after="12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70A41"/>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4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0F2"/>
    <w:rPr>
      <w:color w:val="0000FF" w:themeColor="hyperlink"/>
      <w:u w:val="single"/>
    </w:rPr>
  </w:style>
  <w:style w:type="paragraph" w:styleId="ListParagraph">
    <w:name w:val="List Paragraph"/>
    <w:basedOn w:val="Normal"/>
    <w:uiPriority w:val="34"/>
    <w:qFormat/>
    <w:rsid w:val="007B2476"/>
    <w:pPr>
      <w:ind w:left="720"/>
      <w:contextualSpacing/>
    </w:pPr>
  </w:style>
  <w:style w:type="paragraph" w:styleId="Header">
    <w:name w:val="header"/>
    <w:basedOn w:val="Normal"/>
    <w:link w:val="HeaderChar"/>
    <w:uiPriority w:val="99"/>
    <w:unhideWhenUsed/>
    <w:rsid w:val="00C12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1BD"/>
  </w:style>
  <w:style w:type="paragraph" w:styleId="Footer">
    <w:name w:val="footer"/>
    <w:basedOn w:val="Normal"/>
    <w:link w:val="FooterChar"/>
    <w:uiPriority w:val="99"/>
    <w:unhideWhenUsed/>
    <w:rsid w:val="00C12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1BD"/>
  </w:style>
  <w:style w:type="paragraph" w:styleId="BalloonText">
    <w:name w:val="Balloon Text"/>
    <w:basedOn w:val="Normal"/>
    <w:link w:val="BalloonTextChar"/>
    <w:uiPriority w:val="99"/>
    <w:semiHidden/>
    <w:unhideWhenUsed/>
    <w:rsid w:val="009E4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8CB"/>
    <w:rPr>
      <w:rFonts w:ascii="Tahoma" w:hAnsi="Tahoma" w:cs="Tahoma"/>
      <w:sz w:val="16"/>
      <w:szCs w:val="16"/>
    </w:rPr>
  </w:style>
  <w:style w:type="paragraph" w:customStyle="1" w:styleId="Default">
    <w:name w:val="Default"/>
    <w:rsid w:val="00F1783F"/>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A0D10"/>
    <w:rPr>
      <w:color w:val="800080" w:themeColor="followedHyperlink"/>
      <w:u w:val="single"/>
    </w:rPr>
  </w:style>
  <w:style w:type="character" w:customStyle="1" w:styleId="UnresolvedMention1">
    <w:name w:val="Unresolved Mention1"/>
    <w:basedOn w:val="DefaultParagraphFont"/>
    <w:uiPriority w:val="99"/>
    <w:rsid w:val="00C66ED8"/>
    <w:rPr>
      <w:color w:val="605E5C"/>
      <w:shd w:val="clear" w:color="auto" w:fill="E1DFDD"/>
    </w:rPr>
  </w:style>
  <w:style w:type="character" w:customStyle="1" w:styleId="Heading1Char">
    <w:name w:val="Heading 1 Char"/>
    <w:basedOn w:val="DefaultParagraphFont"/>
    <w:link w:val="Heading1"/>
    <w:uiPriority w:val="9"/>
    <w:rsid w:val="00670A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70A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64FC2"/>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104E0C"/>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1C4D"/>
    <w:rPr>
      <w:b/>
      <w:bCs/>
    </w:rPr>
  </w:style>
  <w:style w:type="paragraph" w:styleId="BodyText">
    <w:name w:val="Body Text"/>
    <w:basedOn w:val="Normal"/>
    <w:link w:val="BodyTextChar"/>
    <w:uiPriority w:val="1"/>
    <w:unhideWhenUsed/>
    <w:qFormat/>
    <w:rsid w:val="00930474"/>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30474"/>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B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6172">
      <w:bodyDiv w:val="1"/>
      <w:marLeft w:val="0"/>
      <w:marRight w:val="0"/>
      <w:marTop w:val="0"/>
      <w:marBottom w:val="0"/>
      <w:divBdr>
        <w:top w:val="none" w:sz="0" w:space="0" w:color="auto"/>
        <w:left w:val="none" w:sz="0" w:space="0" w:color="auto"/>
        <w:bottom w:val="none" w:sz="0" w:space="0" w:color="auto"/>
        <w:right w:val="none" w:sz="0" w:space="0" w:color="auto"/>
      </w:divBdr>
      <w:divsChild>
        <w:div w:id="537863019">
          <w:marLeft w:val="1166"/>
          <w:marRight w:val="0"/>
          <w:marTop w:val="134"/>
          <w:marBottom w:val="0"/>
          <w:divBdr>
            <w:top w:val="none" w:sz="0" w:space="0" w:color="auto"/>
            <w:left w:val="none" w:sz="0" w:space="0" w:color="auto"/>
            <w:bottom w:val="none" w:sz="0" w:space="0" w:color="auto"/>
            <w:right w:val="none" w:sz="0" w:space="0" w:color="auto"/>
          </w:divBdr>
        </w:div>
        <w:div w:id="605891824">
          <w:marLeft w:val="1166"/>
          <w:marRight w:val="0"/>
          <w:marTop w:val="134"/>
          <w:marBottom w:val="0"/>
          <w:divBdr>
            <w:top w:val="none" w:sz="0" w:space="0" w:color="auto"/>
            <w:left w:val="none" w:sz="0" w:space="0" w:color="auto"/>
            <w:bottom w:val="none" w:sz="0" w:space="0" w:color="auto"/>
            <w:right w:val="none" w:sz="0" w:space="0" w:color="auto"/>
          </w:divBdr>
        </w:div>
      </w:divsChild>
    </w:div>
    <w:div w:id="768621703">
      <w:bodyDiv w:val="1"/>
      <w:marLeft w:val="0"/>
      <w:marRight w:val="0"/>
      <w:marTop w:val="0"/>
      <w:marBottom w:val="0"/>
      <w:divBdr>
        <w:top w:val="none" w:sz="0" w:space="0" w:color="auto"/>
        <w:left w:val="none" w:sz="0" w:space="0" w:color="auto"/>
        <w:bottom w:val="none" w:sz="0" w:space="0" w:color="auto"/>
        <w:right w:val="none" w:sz="0" w:space="0" w:color="auto"/>
      </w:divBdr>
    </w:div>
    <w:div w:id="1446266436">
      <w:bodyDiv w:val="1"/>
      <w:marLeft w:val="0"/>
      <w:marRight w:val="0"/>
      <w:marTop w:val="0"/>
      <w:marBottom w:val="0"/>
      <w:divBdr>
        <w:top w:val="none" w:sz="0" w:space="0" w:color="auto"/>
        <w:left w:val="none" w:sz="0" w:space="0" w:color="auto"/>
        <w:bottom w:val="none" w:sz="0" w:space="0" w:color="auto"/>
        <w:right w:val="none" w:sz="0" w:space="0" w:color="auto"/>
      </w:divBdr>
    </w:div>
    <w:div w:id="1921672748">
      <w:bodyDiv w:val="1"/>
      <w:marLeft w:val="0"/>
      <w:marRight w:val="0"/>
      <w:marTop w:val="0"/>
      <w:marBottom w:val="0"/>
      <w:divBdr>
        <w:top w:val="none" w:sz="0" w:space="0" w:color="auto"/>
        <w:left w:val="none" w:sz="0" w:space="0" w:color="auto"/>
        <w:bottom w:val="none" w:sz="0" w:space="0" w:color="auto"/>
        <w:right w:val="none" w:sz="0" w:space="0" w:color="auto"/>
      </w:divBdr>
    </w:div>
    <w:div w:id="1926380040">
      <w:bodyDiv w:val="1"/>
      <w:marLeft w:val="0"/>
      <w:marRight w:val="0"/>
      <w:marTop w:val="0"/>
      <w:marBottom w:val="0"/>
      <w:divBdr>
        <w:top w:val="none" w:sz="0" w:space="0" w:color="auto"/>
        <w:left w:val="none" w:sz="0" w:space="0" w:color="auto"/>
        <w:bottom w:val="none" w:sz="0" w:space="0" w:color="auto"/>
        <w:right w:val="none" w:sz="0" w:space="0" w:color="auto"/>
      </w:divBdr>
    </w:div>
    <w:div w:id="2015567401">
      <w:bodyDiv w:val="1"/>
      <w:marLeft w:val="0"/>
      <w:marRight w:val="0"/>
      <w:marTop w:val="0"/>
      <w:marBottom w:val="0"/>
      <w:divBdr>
        <w:top w:val="none" w:sz="0" w:space="0" w:color="auto"/>
        <w:left w:val="none" w:sz="0" w:space="0" w:color="auto"/>
        <w:bottom w:val="none" w:sz="0" w:space="0" w:color="auto"/>
        <w:right w:val="none" w:sz="0" w:space="0" w:color="auto"/>
      </w:divBdr>
    </w:div>
    <w:div w:id="21380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financialaid.unt.edu/" TargetMode="External"/><Relationship Id="rId39" Type="http://schemas.openxmlformats.org/officeDocument/2006/relationships/hyperlink" Target="https://deanofstudents.unt.edu/conduct"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success.unt.edu/asc" TargetMode="External"/><Relationship Id="rId42" Type="http://schemas.openxmlformats.org/officeDocument/2006/relationships/hyperlink" Target="file:///C:/Users/jdl0126/AppData/Local/Temp/OneNote/16.0/NT/0/no-reply@iasystem.org" TargetMode="External"/><Relationship Id="rId47" Type="http://schemas.openxmlformats.org/officeDocument/2006/relationships/hyperlink" Target="http://www.ecfr.gov/" TargetMode="External"/><Relationship Id="rId50"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unt.edu/helpdesk/index.htm" TargetMode="External"/><Relationship Id="rId29" Type="http://schemas.openxmlformats.org/officeDocument/2006/relationships/hyperlink" Target="https://edo.unt.edu/multicultural-center" TargetMode="External"/><Relationship Id="rId11" Type="http://schemas.openxmlformats.org/officeDocument/2006/relationships/hyperlink" Target="mailto:Rita.Patterson@unthsc.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deanofstudents.unt.edu/resources/food-pantry" TargetMode="External"/><Relationship Id="rId37" Type="http://schemas.openxmlformats.org/officeDocument/2006/relationships/hyperlink" Target="https://math.unt.edu/mathlab" TargetMode="External"/><Relationship Id="rId40" Type="http://schemas.openxmlformats.org/officeDocument/2006/relationships/hyperlink" Target="https://my.unt.edu/" TargetMode="External"/><Relationship Id="rId45" Type="http://schemas.openxmlformats.org/officeDocument/2006/relationships/hyperlink" Target="file:///C:/Users/jdl0126/AppData/Local/Temp/OneNote/16.0/NT/0/SurvivorAdvocate@unt.edu" TargetMode="External"/><Relationship Id="rId5" Type="http://schemas.openxmlformats.org/officeDocument/2006/relationships/styles" Target="styles.xml"/><Relationship Id="rId15" Type="http://schemas.openxmlformats.org/officeDocument/2006/relationships/hyperlink" Target="http://www.unt.edu/helpdesk/index.htm"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career-center" TargetMode="External"/><Relationship Id="rId36" Type="http://schemas.openxmlformats.org/officeDocument/2006/relationships/hyperlink" Target="http://writingcenter.unt.edu/" TargetMode="External"/><Relationship Id="rId49" Type="http://schemas.openxmlformats.org/officeDocument/2006/relationships/hyperlink" Target="https://policy.unt.edu/policy/07-002" TargetMode="External"/><Relationship Id="rId10" Type="http://schemas.openxmlformats.org/officeDocument/2006/relationships/footer" Target="footer1.xml"/><Relationship Id="rId19" Type="http://schemas.openxmlformats.org/officeDocument/2006/relationships/hyperlink" Target="https://community.canvaslms.com/docs/DOC-10554-4212710328" TargetMode="External"/><Relationship Id="rId31" Type="http://schemas.openxmlformats.org/officeDocument/2006/relationships/hyperlink" Target="https://edo.unt.edu/pridealliance" TargetMode="External"/><Relationship Id="rId44" Type="http://schemas.openxmlformats.org/officeDocument/2006/relationships/hyperlink" Target="file:///C:/Users/jdl0126/AppData/Local/Temp/OneNote/16.0/NT/0/spot@unt.edu"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desk@unt.edu" TargetMode="External"/><Relationship Id="rId22" Type="http://schemas.openxmlformats.org/officeDocument/2006/relationships/hyperlink" Target="https://studentaffairs.unt.edu/care"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library.unt.edu/" TargetMode="External"/><Relationship Id="rId43" Type="http://schemas.openxmlformats.org/officeDocument/2006/relationships/hyperlink" Target="http://spot.unt.edu/" TargetMode="External"/><Relationship Id="rId48" Type="http://schemas.openxmlformats.org/officeDocument/2006/relationships/hyperlink" Target="mailto:internationaladvising@unt.edu"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mailto:helpdesk@unt.edu" TargetMode="External"/><Relationship Id="rId25" Type="http://schemas.openxmlformats.org/officeDocument/2006/relationships/hyperlink" Target="file:///C:/Users/jdl0126/AppData/Local/Temp/OneNote/16.0/NT/0/Registrar" TargetMode="External"/><Relationship Id="rId33" Type="http://schemas.openxmlformats.org/officeDocument/2006/relationships/hyperlink" Target="https://clear.unt.edu/canvas/student-resources" TargetMode="External"/><Relationship Id="rId38" Type="http://schemas.openxmlformats.org/officeDocument/2006/relationships/hyperlink" Target="https://disability.unt.edu/" TargetMode="External"/><Relationship Id="rId46" Type="http://schemas.openxmlformats.org/officeDocument/2006/relationships/hyperlink" Target="file:///C:/Users/jdl0126/AppData/Local/Temp/OneNote/16.0/NT/0/oeo@unt.edu" TargetMode="Externa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it.unt.edu/eagleconnect"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394800376F0F488289EFC85EB0B5B7" ma:contentTypeVersion="8" ma:contentTypeDescription="Create a new document." ma:contentTypeScope="" ma:versionID="104a93ed912aed6c8409efae87e54446">
  <xsd:schema xmlns:xsd="http://www.w3.org/2001/XMLSchema" xmlns:xs="http://www.w3.org/2001/XMLSchema" xmlns:p="http://schemas.microsoft.com/office/2006/metadata/properties" xmlns:ns2="426e3b1e-b7a2-48eb-9a3d-cb4259e5d6e8" targetNamespace="http://schemas.microsoft.com/office/2006/metadata/properties" ma:root="true" ma:fieldsID="35a011c7b5a20ddbc7981aa44151cd51" ns2:_="">
    <xsd:import namespace="426e3b1e-b7a2-48eb-9a3d-cb4259e5d6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e3b1e-b7a2-48eb-9a3d-cb4259e5d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26e3b1e-b7a2-48eb-9a3d-cb4259e5d6e8" xsi:nil="true"/>
  </documentManagement>
</p:properties>
</file>

<file path=customXml/itemProps1.xml><?xml version="1.0" encoding="utf-8"?>
<ds:datastoreItem xmlns:ds="http://schemas.openxmlformats.org/officeDocument/2006/customXml" ds:itemID="{7E1A5E6D-02FB-40CD-87F2-A16A1BF0CF8F}">
  <ds:schemaRefs>
    <ds:schemaRef ds:uri="http://schemas.microsoft.com/sharepoint/v3/contenttype/forms"/>
  </ds:schemaRefs>
</ds:datastoreItem>
</file>

<file path=customXml/itemProps2.xml><?xml version="1.0" encoding="utf-8"?>
<ds:datastoreItem xmlns:ds="http://schemas.openxmlformats.org/officeDocument/2006/customXml" ds:itemID="{B02A564D-7F18-461A-B9C4-B4545B789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e3b1e-b7a2-48eb-9a3d-cb4259e5d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4BD24-C1B6-4575-B8BC-A33D3F12406A}">
  <ds:schemaRefs>
    <ds:schemaRef ds:uri="http://schemas.microsoft.com/office/2006/metadata/properties"/>
    <ds:schemaRef ds:uri="http://schemas.microsoft.com/office/infopath/2007/PartnerControls"/>
    <ds:schemaRef ds:uri="5b909ce7-51a0-4ada-87b1-e11ec0597f73"/>
    <ds:schemaRef ds:uri="c44f5091-c023-4446-8202-ab0ed3b60ab6"/>
    <ds:schemaRef ds:uri="426e3b1e-b7a2-48eb-9a3d-cb4259e5d6e8"/>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4013</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Patterson, Rita</dc:creator>
  <cp:lastModifiedBy>Patterson, Rita</cp:lastModifiedBy>
  <cp:revision>4</cp:revision>
  <cp:lastPrinted>2011-09-07T18:52:00Z</cp:lastPrinted>
  <dcterms:created xsi:type="dcterms:W3CDTF">2025-01-17T15:13:00Z</dcterms:created>
  <dcterms:modified xsi:type="dcterms:W3CDTF">2025-09-04T14:04:00Z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0x010100ED394800376F0F488289EFC85EB0B5B7</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