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98B884" w14:textId="0A01F3FC" w:rsidR="00B463FB" w:rsidRPr="001D7E7D" w:rsidRDefault="00B463FB" w:rsidP="00B463FB">
      <w:pPr>
        <w:pStyle w:val="Title"/>
        <w:rPr>
          <w:rFonts w:ascii="Times New Roman" w:hAnsi="Times New Roman"/>
          <w:b/>
          <w:bCs/>
          <w:sz w:val="24"/>
          <w:szCs w:val="24"/>
        </w:rPr>
      </w:pPr>
      <w:r w:rsidRPr="001D7E7D">
        <w:rPr>
          <w:rFonts w:ascii="Times New Roman" w:hAnsi="Times New Roman"/>
          <w:b/>
          <w:bCs/>
          <w:sz w:val="24"/>
          <w:szCs w:val="24"/>
        </w:rPr>
        <w:t>English 13</w:t>
      </w:r>
      <w:r w:rsidR="00620C0F" w:rsidRPr="001D7E7D">
        <w:rPr>
          <w:rFonts w:ascii="Times New Roman" w:hAnsi="Times New Roman"/>
          <w:b/>
          <w:bCs/>
          <w:sz w:val="24"/>
          <w:szCs w:val="24"/>
        </w:rPr>
        <w:t>1</w:t>
      </w:r>
      <w:r w:rsidRPr="001D7E7D">
        <w:rPr>
          <w:rFonts w:ascii="Times New Roman" w:hAnsi="Times New Roman"/>
          <w:b/>
          <w:bCs/>
          <w:sz w:val="24"/>
          <w:szCs w:val="24"/>
        </w:rPr>
        <w:t xml:space="preserve">0: College Writing </w:t>
      </w:r>
      <w:r w:rsidR="00620C0F" w:rsidRPr="001D7E7D">
        <w:rPr>
          <w:rFonts w:ascii="Times New Roman" w:hAnsi="Times New Roman"/>
          <w:b/>
          <w:bCs/>
          <w:sz w:val="24"/>
          <w:szCs w:val="24"/>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1D7E7D" w14:paraId="0C886BF3" w14:textId="77777777" w:rsidTr="00A56D4A">
        <w:tc>
          <w:tcPr>
            <w:tcW w:w="2965" w:type="dxa"/>
            <w:shd w:val="clear" w:color="auto" w:fill="4EA72E" w:themeFill="accent6"/>
            <w:vAlign w:val="center"/>
          </w:tcPr>
          <w:p w14:paraId="6CEB7FC9" w14:textId="77777777" w:rsidR="00B463FB" w:rsidRPr="001D7E7D" w:rsidRDefault="00B463FB" w:rsidP="00B463FB">
            <w:pPr>
              <w:rPr>
                <w:rFonts w:ascii="Times New Roman" w:hAnsi="Times New Roman"/>
                <w:sz w:val="24"/>
                <w:szCs w:val="24"/>
              </w:rPr>
            </w:pPr>
            <w:r w:rsidRPr="001D7E7D">
              <w:rPr>
                <w:rFonts w:ascii="Times New Roman" w:hAnsi="Times New Roman"/>
                <w:noProof/>
                <w:sz w:val="24"/>
                <w:szCs w:val="24"/>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2FA19CD7" w:rsidR="00B463FB" w:rsidRPr="001D7E7D" w:rsidRDefault="00B463FB" w:rsidP="00B463FB">
            <w:pPr>
              <w:spacing w:before="120"/>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Instructor:</w:t>
            </w:r>
            <w:r w:rsidR="007C6D05" w:rsidRPr="001D7E7D">
              <w:rPr>
                <w:rFonts w:ascii="Times New Roman" w:hAnsi="Times New Roman"/>
                <w:b/>
                <w:bCs/>
                <w:color w:val="000000" w:themeColor="text1"/>
                <w:sz w:val="24"/>
                <w:szCs w:val="24"/>
              </w:rPr>
              <w:t xml:space="preserve"> </w:t>
            </w:r>
            <w:r w:rsidR="007C6D05" w:rsidRPr="001D7E7D">
              <w:rPr>
                <w:rFonts w:ascii="Times New Roman" w:hAnsi="Times New Roman"/>
                <w:b/>
                <w:bCs/>
                <w:color w:val="FFFFFF" w:themeColor="background1"/>
                <w:sz w:val="24"/>
                <w:szCs w:val="24"/>
              </w:rPr>
              <w:t>Dr. Rhonda Lewis</w:t>
            </w:r>
          </w:p>
          <w:p w14:paraId="7F1823A9" w14:textId="1D73790E" w:rsidR="00B463FB" w:rsidRPr="001D7E7D" w:rsidRDefault="00B463FB" w:rsidP="00B463FB">
            <w:pPr>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Class Times:</w:t>
            </w:r>
            <w:r w:rsidR="007C6D05" w:rsidRPr="001D7E7D">
              <w:rPr>
                <w:rFonts w:ascii="Times New Roman" w:hAnsi="Times New Roman"/>
                <w:b/>
                <w:bCs/>
                <w:color w:val="000000" w:themeColor="text1"/>
                <w:sz w:val="24"/>
                <w:szCs w:val="24"/>
              </w:rPr>
              <w:t xml:space="preserve"> </w:t>
            </w:r>
            <w:r w:rsidR="007C6D05" w:rsidRPr="001D7E7D">
              <w:rPr>
                <w:rFonts w:ascii="Times New Roman" w:hAnsi="Times New Roman"/>
                <w:b/>
                <w:bCs/>
                <w:color w:val="FFFFFF" w:themeColor="background1"/>
                <w:sz w:val="24"/>
                <w:szCs w:val="24"/>
              </w:rPr>
              <w:t>Online</w:t>
            </w:r>
          </w:p>
          <w:p w14:paraId="5C1D0487" w14:textId="3C5482C3" w:rsidR="00B463FB" w:rsidRPr="001D7E7D" w:rsidRDefault="00B463FB" w:rsidP="00B463FB">
            <w:pPr>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Email:</w:t>
            </w:r>
            <w:r w:rsidR="007C6D05" w:rsidRPr="001D7E7D">
              <w:rPr>
                <w:rFonts w:ascii="Times New Roman" w:hAnsi="Times New Roman"/>
                <w:b/>
                <w:bCs/>
                <w:color w:val="000000" w:themeColor="text1"/>
                <w:sz w:val="24"/>
                <w:szCs w:val="24"/>
              </w:rPr>
              <w:t xml:space="preserve"> </w:t>
            </w:r>
            <w:r w:rsidR="007C6D05" w:rsidRPr="001D7E7D">
              <w:rPr>
                <w:rFonts w:ascii="Times New Roman" w:hAnsi="Times New Roman"/>
                <w:b/>
                <w:bCs/>
                <w:color w:val="FFFFFF" w:themeColor="background1"/>
                <w:sz w:val="24"/>
                <w:szCs w:val="24"/>
              </w:rPr>
              <w:t>Rhonda.lewis@unt.edu</w:t>
            </w:r>
          </w:p>
          <w:p w14:paraId="60438BE1" w14:textId="0DE1D461" w:rsidR="00B463FB" w:rsidRPr="001D7E7D" w:rsidRDefault="00B463FB" w:rsidP="00B463FB">
            <w:pPr>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Office Hours:</w:t>
            </w:r>
            <w:r w:rsidR="007C6D05" w:rsidRPr="001D7E7D">
              <w:rPr>
                <w:rFonts w:ascii="Times New Roman" w:hAnsi="Times New Roman"/>
                <w:b/>
                <w:bCs/>
                <w:color w:val="000000" w:themeColor="text1"/>
                <w:sz w:val="24"/>
                <w:szCs w:val="24"/>
              </w:rPr>
              <w:t xml:space="preserve"> </w:t>
            </w:r>
            <w:r w:rsidR="007C6D05" w:rsidRPr="001D7E7D">
              <w:rPr>
                <w:rFonts w:ascii="Times New Roman" w:hAnsi="Times New Roman"/>
                <w:b/>
                <w:bCs/>
                <w:color w:val="FFFFFF" w:themeColor="background1"/>
                <w:sz w:val="24"/>
                <w:szCs w:val="24"/>
              </w:rPr>
              <w:t>Wednesdays 10:00am-11:00am</w:t>
            </w:r>
          </w:p>
          <w:p w14:paraId="1A5A129A" w14:textId="7DA7C00E" w:rsidR="00B463FB" w:rsidRPr="001D7E7D" w:rsidRDefault="00B463FB" w:rsidP="00B463FB">
            <w:pPr>
              <w:rPr>
                <w:rFonts w:ascii="Times New Roman" w:hAnsi="Times New Roman"/>
                <w:b/>
                <w:bCs/>
                <w:color w:val="275317" w:themeColor="accent6" w:themeShade="80"/>
                <w:sz w:val="24"/>
                <w:szCs w:val="24"/>
              </w:rPr>
            </w:pPr>
            <w:r w:rsidRPr="001D7E7D">
              <w:rPr>
                <w:rFonts w:ascii="Times New Roman" w:hAnsi="Times New Roman"/>
                <w:b/>
                <w:bCs/>
                <w:color w:val="000000" w:themeColor="text1"/>
                <w:sz w:val="24"/>
                <w:szCs w:val="24"/>
              </w:rPr>
              <w:t xml:space="preserve">Office Location: </w:t>
            </w:r>
            <w:r w:rsidR="007C6D05" w:rsidRPr="001D7E7D">
              <w:rPr>
                <w:rFonts w:ascii="Times New Roman" w:hAnsi="Times New Roman"/>
                <w:b/>
                <w:bCs/>
                <w:color w:val="FFFFFF" w:themeColor="background1"/>
                <w:sz w:val="24"/>
                <w:szCs w:val="24"/>
              </w:rPr>
              <w:t>Zoom</w:t>
            </w:r>
          </w:p>
        </w:tc>
      </w:tr>
    </w:tbl>
    <w:p w14:paraId="68A2001F" w14:textId="0D1142CE" w:rsidR="00B463FB" w:rsidRPr="001D7E7D" w:rsidRDefault="00B463FB" w:rsidP="004D3659">
      <w:pPr>
        <w:pStyle w:val="Heading1"/>
        <w:rPr>
          <w:rFonts w:ascii="Times New Roman" w:hAnsi="Times New Roman"/>
          <w:sz w:val="24"/>
          <w:szCs w:val="24"/>
        </w:rPr>
      </w:pPr>
      <w:r w:rsidRPr="001D7E7D">
        <w:rPr>
          <w:rFonts w:ascii="Times New Roman" w:hAnsi="Times New Roman"/>
          <w:sz w:val="24"/>
          <w:szCs w:val="24"/>
        </w:rPr>
        <w:t xml:space="preserve"> </w:t>
      </w:r>
      <w:r w:rsidR="00A16FAA" w:rsidRPr="001D7E7D">
        <w:rPr>
          <w:rFonts w:ascii="Times New Roman" w:hAnsi="Times New Roman"/>
          <w:sz w:val="24"/>
          <w:szCs w:val="24"/>
        </w:rPr>
        <w:t>Spring</w:t>
      </w:r>
      <w:r w:rsidRPr="001D7E7D">
        <w:rPr>
          <w:rFonts w:ascii="Times New Roman" w:hAnsi="Times New Roman"/>
          <w:sz w:val="24"/>
          <w:szCs w:val="24"/>
        </w:rPr>
        <w:t xml:space="preserve"> 202</w:t>
      </w:r>
      <w:r w:rsidR="00A16FAA" w:rsidRPr="001D7E7D">
        <w:rPr>
          <w:rFonts w:ascii="Times New Roman" w:hAnsi="Times New Roman"/>
          <w:sz w:val="24"/>
          <w:szCs w:val="24"/>
        </w:rPr>
        <w:t>6</w:t>
      </w:r>
      <w:r w:rsidRPr="001D7E7D">
        <w:rPr>
          <w:rFonts w:ascii="Times New Roman" w:hAnsi="Times New Roman"/>
          <w:sz w:val="24"/>
          <w:szCs w:val="24"/>
        </w:rPr>
        <w:t>| University of North Texas</w:t>
      </w:r>
    </w:p>
    <w:p w14:paraId="29EBA3F8" w14:textId="77777777" w:rsidR="00B463FB" w:rsidRPr="001D7E7D" w:rsidRDefault="00B463FB" w:rsidP="00B463FB">
      <w:pPr>
        <w:rPr>
          <w:rFonts w:ascii="Times New Roman" w:hAnsi="Times New Roman"/>
          <w:color w:val="000000" w:themeColor="text1"/>
        </w:rPr>
      </w:pPr>
    </w:p>
    <w:p w14:paraId="19AA2E3B" w14:textId="14E511A5" w:rsidR="00CF50D6" w:rsidRPr="001D7E7D" w:rsidRDefault="00CF50D6" w:rsidP="00CF50D6">
      <w:pPr>
        <w:pStyle w:val="Scheduleheadings"/>
        <w:rPr>
          <w:rFonts w:ascii="Times New Roman" w:hAnsi="Times New Roman"/>
          <w:sz w:val="24"/>
          <w:szCs w:val="24"/>
        </w:rPr>
      </w:pPr>
      <w:r w:rsidRPr="001D7E7D">
        <w:rPr>
          <w:rFonts w:ascii="Times New Roman" w:hAnsi="Times New Roman"/>
          <w:sz w:val="24"/>
          <w:szCs w:val="24"/>
        </w:rPr>
        <w:t>Course Description</w:t>
      </w:r>
    </w:p>
    <w:p w14:paraId="12394651" w14:textId="77777777" w:rsidR="00E62B18" w:rsidRPr="001D7E7D" w:rsidRDefault="00E62B18" w:rsidP="00E62B18">
      <w:pPr>
        <w:rPr>
          <w:rFonts w:ascii="Times New Roman" w:hAnsi="Times New Roman"/>
          <w:shd w:val="clear" w:color="auto" w:fill="FFFFFF"/>
        </w:rPr>
      </w:pPr>
      <w:r w:rsidRPr="001D7E7D">
        <w:rPr>
          <w:rFonts w:ascii="Times New Roman" w:hAnsi="Times New Roman"/>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Pr="001D7E7D" w:rsidRDefault="00CF50D6" w:rsidP="00CF50D6">
      <w:pPr>
        <w:pStyle w:val="Scheduleheadings"/>
        <w:rPr>
          <w:rFonts w:ascii="Times New Roman" w:hAnsi="Times New Roman"/>
          <w:sz w:val="24"/>
          <w:szCs w:val="24"/>
        </w:rPr>
      </w:pPr>
      <w:r w:rsidRPr="001D7E7D">
        <w:rPr>
          <w:rFonts w:ascii="Times New Roman" w:hAnsi="Times New Roman"/>
          <w:sz w:val="24"/>
          <w:szCs w:val="24"/>
        </w:rPr>
        <w:t>Course Outcomes:</w:t>
      </w:r>
    </w:p>
    <w:p w14:paraId="0817FEE1" w14:textId="77777777" w:rsidR="00C11816" w:rsidRPr="001D7E7D" w:rsidRDefault="00C11816" w:rsidP="00C11816">
      <w:pPr>
        <w:rPr>
          <w:rFonts w:ascii="Times New Roman" w:hAnsi="Times New Roman"/>
        </w:rPr>
      </w:pPr>
      <w:r w:rsidRPr="001D7E7D">
        <w:rPr>
          <w:rFonts w:ascii="Times New Roman" w:hAnsi="Times New Roman"/>
        </w:rPr>
        <w:t>By the end of this course, you will be able to:</w:t>
      </w:r>
    </w:p>
    <w:p w14:paraId="1B99A47B"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Read texts critically and </w:t>
      </w:r>
      <w:proofErr w:type="spellStart"/>
      <w:r w:rsidRPr="001D7E7D">
        <w:rPr>
          <w:rFonts w:ascii="Times New Roman" w:hAnsi="Times New Roman"/>
        </w:rPr>
        <w:t>analyze</w:t>
      </w:r>
      <w:proofErr w:type="spellEnd"/>
      <w:r w:rsidRPr="001D7E7D">
        <w:rPr>
          <w:rFonts w:ascii="Times New Roman" w:hAnsi="Times New Roman"/>
        </w:rPr>
        <w:t xml:space="preserve"> the varied situations that motivate writers, the choices that writers make, and the effects of those choices on readers, including your own.</w:t>
      </w:r>
    </w:p>
    <w:p w14:paraId="7047B2A3" w14:textId="77777777" w:rsidR="00C11816" w:rsidRPr="001D7E7D" w:rsidRDefault="00C11816" w:rsidP="00AF6E0C">
      <w:pPr>
        <w:pStyle w:val="SyllabusList"/>
        <w:rPr>
          <w:rFonts w:ascii="Times New Roman" w:hAnsi="Times New Roman"/>
        </w:rPr>
      </w:pPr>
      <w:r w:rsidRPr="001D7E7D">
        <w:rPr>
          <w:rFonts w:ascii="Times New Roman" w:hAnsi="Times New Roman"/>
        </w:rPr>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1D7E7D" w:rsidRDefault="00C11816" w:rsidP="00AF6E0C">
      <w:pPr>
        <w:pStyle w:val="SyllabusList"/>
        <w:rPr>
          <w:rFonts w:ascii="Times New Roman" w:hAnsi="Times New Roman"/>
        </w:rPr>
      </w:pPr>
      <w:r w:rsidRPr="001D7E7D">
        <w:rPr>
          <w:rFonts w:ascii="Times New Roman" w:hAnsi="Times New Roman"/>
        </w:rPr>
        <w:t>Evaluate sources and integrate the ideas of others into their writing (through paraphrase, summary, analysis, and evaluation).</w:t>
      </w:r>
    </w:p>
    <w:p w14:paraId="66486747" w14:textId="77777777" w:rsidR="00C11816" w:rsidRPr="001D7E7D" w:rsidRDefault="00C11816" w:rsidP="00AF6E0C">
      <w:pPr>
        <w:pStyle w:val="SyllabusList"/>
        <w:rPr>
          <w:rFonts w:ascii="Times New Roman" w:hAnsi="Times New Roman"/>
        </w:rPr>
      </w:pPr>
      <w:r w:rsidRPr="001D7E7D">
        <w:rPr>
          <w:rFonts w:ascii="Times New Roman" w:hAnsi="Times New Roman"/>
        </w:rPr>
        <w:t>Identify and describe events from your experiences that give insight into larger cultural issues.</w:t>
      </w:r>
    </w:p>
    <w:p w14:paraId="02AEF8BF" w14:textId="77777777" w:rsidR="00C11816" w:rsidRPr="001D7E7D" w:rsidRDefault="00C11816" w:rsidP="00AF6E0C">
      <w:pPr>
        <w:pStyle w:val="SyllabusList"/>
        <w:rPr>
          <w:rFonts w:ascii="Times New Roman" w:hAnsi="Times New Roman"/>
        </w:rPr>
      </w:pPr>
      <w:r w:rsidRPr="001D7E7D">
        <w:rPr>
          <w:rFonts w:ascii="Times New Roman" w:hAnsi="Times New Roman"/>
        </w:rPr>
        <w:t>Observe details that make other people, objects, or places unique within specific cultural or social groups.</w:t>
      </w:r>
    </w:p>
    <w:p w14:paraId="0D8964B9" w14:textId="77777777" w:rsidR="00C11816" w:rsidRPr="001D7E7D" w:rsidRDefault="00C11816" w:rsidP="00AF6E0C">
      <w:pPr>
        <w:pStyle w:val="SyllabusList"/>
        <w:rPr>
          <w:rFonts w:ascii="Times New Roman" w:hAnsi="Times New Roman"/>
        </w:rPr>
      </w:pPr>
      <w:r w:rsidRPr="001D7E7D">
        <w:rPr>
          <w:rFonts w:ascii="Times New Roman" w:hAnsi="Times New Roman"/>
        </w:rPr>
        <w:t>Analyze and evaluate specific concepts or texts that have significance within larger cultural conversations.</w:t>
      </w:r>
    </w:p>
    <w:p w14:paraId="23F3C95D" w14:textId="77777777" w:rsidR="00C11816" w:rsidRPr="001D7E7D" w:rsidRDefault="00C11816" w:rsidP="00AF6E0C">
      <w:pPr>
        <w:pStyle w:val="SyllabusList"/>
        <w:rPr>
          <w:rFonts w:ascii="Times New Roman" w:hAnsi="Times New Roman"/>
        </w:rPr>
      </w:pPr>
      <w:r w:rsidRPr="001D7E7D">
        <w:rPr>
          <w:rFonts w:ascii="Times New Roman" w:hAnsi="Times New Roman"/>
        </w:rPr>
        <w:t>Compare and rate your contributions as a team member to peer review and other team-based assignments.</w:t>
      </w:r>
    </w:p>
    <w:p w14:paraId="1895380B" w14:textId="762CC786" w:rsidR="00C11816" w:rsidRPr="001D7E7D" w:rsidRDefault="00C11816" w:rsidP="00AF6E0C">
      <w:pPr>
        <w:pStyle w:val="SyllabusList"/>
        <w:rPr>
          <w:rFonts w:ascii="Times New Roman" w:hAnsi="Times New Roman"/>
        </w:rPr>
      </w:pPr>
      <w:r w:rsidRPr="001D7E7D">
        <w:rPr>
          <w:rFonts w:ascii="Times New Roman" w:hAnsi="Times New Roman"/>
        </w:rPr>
        <w:lastRenderedPageBreak/>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1D7E7D" w:rsidRDefault="00C11816" w:rsidP="005513D6">
      <w:pPr>
        <w:pStyle w:val="Scheduleheadings"/>
        <w:rPr>
          <w:rFonts w:ascii="Times New Roman" w:hAnsi="Times New Roman"/>
          <w:sz w:val="24"/>
          <w:szCs w:val="24"/>
        </w:rPr>
      </w:pPr>
      <w:r w:rsidRPr="001D7E7D">
        <w:rPr>
          <w:rFonts w:ascii="Times New Roman" w:hAnsi="Times New Roman"/>
          <w:sz w:val="24"/>
          <w:szCs w:val="24"/>
        </w:rPr>
        <w:t>CORE Requirements</w:t>
      </w:r>
    </w:p>
    <w:p w14:paraId="52B861D9" w14:textId="77777777" w:rsidR="00C11816" w:rsidRPr="001D7E7D" w:rsidRDefault="00C11816" w:rsidP="005513D6">
      <w:pPr>
        <w:spacing w:after="0"/>
        <w:rPr>
          <w:rFonts w:ascii="Times New Roman" w:hAnsi="Times New Roman"/>
        </w:rPr>
      </w:pPr>
      <w:r w:rsidRPr="001D7E7D">
        <w:rPr>
          <w:rFonts w:ascii="Times New Roman" w:hAnsi="Times New Roman"/>
          <w:b/>
          <w:bCs/>
        </w:rPr>
        <w:t>Catalog Description</w:t>
      </w:r>
      <w:r w:rsidRPr="001D7E7D">
        <w:rPr>
          <w:rFonts w:ascii="Times New Roman" w:hAnsi="Times New Roman"/>
        </w:rPr>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1D7E7D" w:rsidRDefault="00C11816" w:rsidP="005513D6">
      <w:pPr>
        <w:spacing w:after="0"/>
        <w:rPr>
          <w:rFonts w:ascii="Times New Roman" w:hAnsi="Times New Roman"/>
        </w:rPr>
      </w:pPr>
      <w:r w:rsidRPr="001D7E7D">
        <w:rPr>
          <w:rFonts w:ascii="Times New Roman" w:hAnsi="Times New Roman"/>
          <w:b/>
          <w:bCs/>
        </w:rPr>
        <w:t xml:space="preserve">Prerequisite(s): </w:t>
      </w:r>
      <w:r w:rsidRPr="001D7E7D">
        <w:rPr>
          <w:rFonts w:ascii="Times New Roman" w:hAnsi="Times New Roman"/>
        </w:rPr>
        <w:t>None</w:t>
      </w:r>
    </w:p>
    <w:p w14:paraId="2A63CB39" w14:textId="77777777" w:rsidR="00C11816" w:rsidRPr="001D7E7D" w:rsidRDefault="00C11816" w:rsidP="005513D6">
      <w:pPr>
        <w:spacing w:after="0"/>
        <w:rPr>
          <w:rFonts w:ascii="Times New Roman" w:hAnsi="Times New Roman"/>
        </w:rPr>
      </w:pPr>
      <w:r w:rsidRPr="001D7E7D">
        <w:rPr>
          <w:rFonts w:ascii="Times New Roman" w:hAnsi="Times New Roman"/>
          <w:b/>
          <w:bCs/>
        </w:rPr>
        <w:t>CORE Category:</w:t>
      </w:r>
      <w:r w:rsidRPr="001D7E7D">
        <w:rPr>
          <w:rFonts w:ascii="Times New Roman" w:hAnsi="Times New Roman"/>
        </w:rPr>
        <w:t> Communication (English Composition and Rhetoric)</w:t>
      </w:r>
    </w:p>
    <w:p w14:paraId="51781B4E" w14:textId="77777777" w:rsidR="00C11816" w:rsidRPr="001D7E7D" w:rsidRDefault="00C11816" w:rsidP="00C11816">
      <w:pPr>
        <w:rPr>
          <w:rFonts w:ascii="Times New Roman" w:hAnsi="Times New Roman"/>
        </w:rPr>
      </w:pPr>
      <w:r w:rsidRPr="001D7E7D">
        <w:rPr>
          <w:rFonts w:ascii="Times New Roman" w:hAnsi="Times New Roman"/>
        </w:rPr>
        <w:t>As ENGL 1310 meets one of your CORE Communication requirements. This course has four CORE skill objectives:</w:t>
      </w:r>
    </w:p>
    <w:p w14:paraId="07BC51C3" w14:textId="77777777" w:rsidR="00C11816" w:rsidRPr="001D7E7D" w:rsidRDefault="00C11816" w:rsidP="00AF6E0C">
      <w:pPr>
        <w:pStyle w:val="SyllabusList"/>
        <w:rPr>
          <w:rFonts w:ascii="Times New Roman" w:hAnsi="Times New Roman"/>
        </w:rPr>
      </w:pPr>
      <w:r w:rsidRPr="001D7E7D">
        <w:rPr>
          <w:rFonts w:ascii="Times New Roman" w:hAnsi="Times New Roman"/>
        </w:rPr>
        <w:t>Critical Thinking Skills | innovation, inquiry, analysis, evaluation, and synthesis of information</w:t>
      </w:r>
    </w:p>
    <w:p w14:paraId="5E9951D2" w14:textId="77777777" w:rsidR="00C11816" w:rsidRPr="001D7E7D" w:rsidRDefault="00C11816" w:rsidP="00AF6E0C">
      <w:pPr>
        <w:pStyle w:val="SyllabusList"/>
        <w:rPr>
          <w:rFonts w:ascii="Times New Roman" w:hAnsi="Times New Roman"/>
        </w:rPr>
      </w:pPr>
      <w:r w:rsidRPr="001D7E7D">
        <w:rPr>
          <w:rFonts w:ascii="Times New Roman" w:hAnsi="Times New Roman"/>
        </w:rPr>
        <w:t>Communication Skills | effective development, interpretation, and expression of ideas through written, oral, and visual communication</w:t>
      </w:r>
    </w:p>
    <w:p w14:paraId="3AE4D708" w14:textId="77777777" w:rsidR="00C11816" w:rsidRPr="001D7E7D" w:rsidRDefault="00C11816" w:rsidP="00AF6E0C">
      <w:pPr>
        <w:pStyle w:val="SyllabusList"/>
        <w:rPr>
          <w:rFonts w:ascii="Times New Roman" w:hAnsi="Times New Roman"/>
        </w:rPr>
      </w:pPr>
      <w:r w:rsidRPr="001D7E7D">
        <w:rPr>
          <w:rFonts w:ascii="Times New Roman" w:hAnsi="Times New Roman"/>
        </w:rPr>
        <w:t>Teamwork Skills| ability to consider different points of view and to work effectively with others to support a shared purpose or goal</w:t>
      </w:r>
    </w:p>
    <w:p w14:paraId="781A1D67" w14:textId="77777777" w:rsidR="00C11816" w:rsidRPr="001D7E7D" w:rsidRDefault="00C11816" w:rsidP="00AF6E0C">
      <w:pPr>
        <w:pStyle w:val="SyllabusList"/>
        <w:rPr>
          <w:rFonts w:ascii="Times New Roman" w:hAnsi="Times New Roman"/>
        </w:rPr>
      </w:pPr>
      <w:r w:rsidRPr="001D7E7D">
        <w:rPr>
          <w:rFonts w:ascii="Times New Roman" w:hAnsi="Times New Roman"/>
        </w:rPr>
        <w:t>Personal Responsibility Skills | ability to connect choices, actions, and consequences to ethical decision-making</w:t>
      </w:r>
    </w:p>
    <w:p w14:paraId="1CE6EDE8" w14:textId="77777777" w:rsidR="00C11816" w:rsidRPr="001D7E7D" w:rsidRDefault="00C11816" w:rsidP="005513D6">
      <w:pPr>
        <w:pStyle w:val="Scheduleheadings"/>
        <w:rPr>
          <w:rFonts w:ascii="Times New Roman" w:hAnsi="Times New Roman"/>
          <w:sz w:val="24"/>
          <w:szCs w:val="24"/>
        </w:rPr>
      </w:pPr>
      <w:r w:rsidRPr="001D7E7D">
        <w:rPr>
          <w:rFonts w:ascii="Times New Roman" w:hAnsi="Times New Roman"/>
          <w:sz w:val="24"/>
          <w:szCs w:val="24"/>
        </w:rPr>
        <w:t>Course Books &amp; Materials</w:t>
      </w:r>
      <w:r w:rsidRPr="001D7E7D">
        <w:rPr>
          <w:rFonts w:ascii="Times New Roman" w:hAnsi="Times New Roman"/>
          <w:sz w:val="24"/>
          <w:szCs w:val="24"/>
        </w:rPr>
        <w:tab/>
        <w:t xml:space="preserve"> </w:t>
      </w:r>
    </w:p>
    <w:p w14:paraId="7CC4A4A9" w14:textId="5B114B51" w:rsidR="00AF6E0C" w:rsidRPr="001D7E7D" w:rsidRDefault="00AF6E0C" w:rsidP="00AF6E0C">
      <w:pPr>
        <w:pStyle w:val="SyllabusList"/>
        <w:rPr>
          <w:rFonts w:ascii="Times New Roman" w:hAnsi="Times New Roman"/>
          <w:i/>
          <w:iCs/>
        </w:rPr>
      </w:pPr>
      <w:r w:rsidRPr="001D7E7D">
        <w:rPr>
          <w:rFonts w:ascii="Times New Roman" w:hAnsi="Times New Roman"/>
          <w:i/>
          <w:iCs/>
        </w:rPr>
        <w:t>Rhetorical Transformations: Making Meaning</w:t>
      </w:r>
      <w:r w:rsidR="00022715" w:rsidRPr="001D7E7D">
        <w:rPr>
          <w:rFonts w:ascii="Times New Roman" w:hAnsi="Times New Roman"/>
          <w:i/>
          <w:iCs/>
        </w:rPr>
        <w:t>—</w:t>
      </w:r>
      <w:r w:rsidR="00022715" w:rsidRPr="001D7E7D">
        <w:rPr>
          <w:rFonts w:ascii="Times New Roman" w:hAnsi="Times New Roman"/>
        </w:rPr>
        <w:t>custom textbook provided as an OER and/or in hard copy. See Canvas for more details on accessing your custom course text.</w:t>
      </w:r>
    </w:p>
    <w:p w14:paraId="266D9AAE" w14:textId="77777777" w:rsidR="00AF6E0C" w:rsidRPr="001D7E7D" w:rsidRDefault="00AF6E0C" w:rsidP="00022715">
      <w:pPr>
        <w:pStyle w:val="SyllabusList"/>
        <w:numPr>
          <w:ilvl w:val="0"/>
          <w:numId w:val="0"/>
        </w:numPr>
        <w:ind w:left="720"/>
        <w:rPr>
          <w:rFonts w:ascii="Times New Roman" w:hAnsi="Times New Roman"/>
        </w:rPr>
      </w:pPr>
    </w:p>
    <w:p w14:paraId="27B78496" w14:textId="1EEDDE15" w:rsidR="00C11816" w:rsidRPr="001D7E7D" w:rsidRDefault="00C11816" w:rsidP="00AF6E0C">
      <w:pPr>
        <w:pStyle w:val="SyllabusList"/>
        <w:numPr>
          <w:ilvl w:val="0"/>
          <w:numId w:val="0"/>
        </w:numPr>
        <w:ind w:left="360"/>
        <w:rPr>
          <w:rFonts w:ascii="Times New Roman" w:hAnsi="Times New Roman"/>
        </w:rPr>
      </w:pPr>
      <w:r w:rsidRPr="001D7E7D">
        <w:rPr>
          <w:rFonts w:ascii="Times New Roman" w:hAnsi="Times New Roman"/>
        </w:rPr>
        <w:t xml:space="preserve">You’ll need </w:t>
      </w:r>
      <w:hyperlink r:id="rId11" w:anchor="s-lib-ctab-31692025-5" w:history="1">
        <w:r w:rsidRPr="001D7E7D">
          <w:rPr>
            <w:rStyle w:val="Hyperlink"/>
            <w:rFonts w:ascii="Times New Roman" w:hAnsi="Times New Roman"/>
          </w:rPr>
          <w:t>a computer</w:t>
        </w:r>
      </w:hyperlink>
      <w:r w:rsidRPr="001D7E7D">
        <w:rPr>
          <w:rFonts w:ascii="Times New Roman" w:hAnsi="Times New Roman"/>
        </w:rPr>
        <w:t xml:space="preserve"> with </w:t>
      </w:r>
      <w:hyperlink r:id="rId12" w:history="1">
        <w:r w:rsidRPr="001D7E7D">
          <w:rPr>
            <w:rStyle w:val="Hyperlink"/>
            <w:rFonts w:ascii="Times New Roman" w:hAnsi="Times New Roman"/>
          </w:rPr>
          <w:t>internet access</w:t>
        </w:r>
      </w:hyperlink>
      <w:r w:rsidRPr="001D7E7D">
        <w:rPr>
          <w:rFonts w:ascii="Times New Roman" w:hAnsi="Times New Roman"/>
        </w:rPr>
        <w:t xml:space="preserve"> and know the basic skills necessary to:  </w:t>
      </w:r>
    </w:p>
    <w:p w14:paraId="466629AF"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Use </w:t>
      </w:r>
      <w:hyperlink r:id="rId13" w:history="1">
        <w:r w:rsidRPr="001D7E7D">
          <w:rPr>
            <w:rStyle w:val="Hyperlink"/>
            <w:rFonts w:ascii="Times New Roman" w:hAnsi="Times New Roman"/>
          </w:rPr>
          <w:t>Outlook for UNT email</w:t>
        </w:r>
      </w:hyperlink>
    </w:p>
    <w:p w14:paraId="585A0B72"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Use </w:t>
      </w:r>
      <w:hyperlink r:id="rId14" w:history="1">
        <w:r w:rsidRPr="001D7E7D">
          <w:rPr>
            <w:rStyle w:val="Hyperlink"/>
            <w:rFonts w:ascii="Times New Roman" w:hAnsi="Times New Roman"/>
          </w:rPr>
          <w:t>Canvas</w:t>
        </w:r>
      </w:hyperlink>
    </w:p>
    <w:p w14:paraId="1175EB56"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Use </w:t>
      </w:r>
      <w:hyperlink r:id="rId15" w:history="1">
        <w:r w:rsidRPr="001D7E7D">
          <w:rPr>
            <w:rStyle w:val="Hyperlink"/>
            <w:rFonts w:ascii="Times New Roman" w:hAnsi="Times New Roman"/>
          </w:rPr>
          <w:t>Microsoft Word and PowerPoint</w:t>
        </w:r>
      </w:hyperlink>
    </w:p>
    <w:p w14:paraId="0BDC49C4" w14:textId="77777777" w:rsidR="00D9437C" w:rsidRPr="001D7E7D" w:rsidRDefault="00D9437C">
      <w:pPr>
        <w:spacing w:after="0" w:line="480" w:lineRule="auto"/>
        <w:jc w:val="left"/>
        <w:rPr>
          <w:rFonts w:ascii="Times New Roman" w:hAnsi="Times New Roman"/>
          <w:b/>
          <w:caps/>
          <w:color w:val="008000"/>
        </w:rPr>
      </w:pPr>
      <w:r w:rsidRPr="001D7E7D">
        <w:rPr>
          <w:rFonts w:ascii="Times New Roman" w:hAnsi="Times New Roman"/>
        </w:rPr>
        <w:br w:type="page"/>
      </w:r>
    </w:p>
    <w:p w14:paraId="4CFE0D5D" w14:textId="08ADBA9A" w:rsidR="00336417" w:rsidRPr="001D7E7D" w:rsidRDefault="00336417" w:rsidP="00336417">
      <w:pPr>
        <w:pStyle w:val="Scheduleheadings"/>
        <w:rPr>
          <w:rFonts w:ascii="Times New Roman" w:hAnsi="Times New Roman"/>
          <w:sz w:val="24"/>
          <w:szCs w:val="24"/>
        </w:rPr>
      </w:pPr>
      <w:r w:rsidRPr="001D7E7D">
        <w:rPr>
          <w:rFonts w:ascii="Times New Roman" w:hAnsi="Times New Roman"/>
          <w:sz w:val="24"/>
          <w:szCs w:val="24"/>
        </w:rP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1D7E7D" w14:paraId="45DDDA88" w14:textId="77777777" w:rsidTr="00A56D4A">
        <w:trPr>
          <w:trHeight w:val="269"/>
        </w:trPr>
        <w:tc>
          <w:tcPr>
            <w:tcW w:w="3179" w:type="pct"/>
          </w:tcPr>
          <w:p w14:paraId="49537D61" w14:textId="77777777" w:rsidR="00336417" w:rsidRPr="001D7E7D" w:rsidRDefault="00336417" w:rsidP="00336417">
            <w:pPr>
              <w:rPr>
                <w:rFonts w:ascii="Times New Roman" w:hAnsi="Times New Roman"/>
                <w:b/>
                <w:bCs/>
                <w:sz w:val="24"/>
                <w:szCs w:val="24"/>
              </w:rPr>
            </w:pPr>
            <w:r w:rsidRPr="001D7E7D">
              <w:rPr>
                <w:rFonts w:ascii="Times New Roman" w:hAnsi="Times New Roman"/>
                <w:b/>
                <w:bCs/>
                <w:sz w:val="24"/>
                <w:szCs w:val="24"/>
              </w:rPr>
              <w:t>Assignment</w:t>
            </w:r>
          </w:p>
        </w:tc>
        <w:tc>
          <w:tcPr>
            <w:tcW w:w="573" w:type="pct"/>
          </w:tcPr>
          <w:p w14:paraId="22FDCEDA" w14:textId="77777777" w:rsidR="00336417" w:rsidRPr="001D7E7D" w:rsidRDefault="00336417" w:rsidP="00336417">
            <w:pPr>
              <w:rPr>
                <w:rFonts w:ascii="Times New Roman" w:hAnsi="Times New Roman"/>
                <w:b/>
                <w:bCs/>
                <w:sz w:val="24"/>
                <w:szCs w:val="24"/>
              </w:rPr>
            </w:pPr>
            <w:r w:rsidRPr="001D7E7D">
              <w:rPr>
                <w:rFonts w:ascii="Times New Roman" w:hAnsi="Times New Roman"/>
                <w:b/>
                <w:bCs/>
                <w:sz w:val="24"/>
                <w:szCs w:val="24"/>
              </w:rPr>
              <w:t>Weight</w:t>
            </w:r>
          </w:p>
        </w:tc>
        <w:tc>
          <w:tcPr>
            <w:tcW w:w="1248" w:type="pct"/>
          </w:tcPr>
          <w:p w14:paraId="7DF54826" w14:textId="77777777" w:rsidR="00336417" w:rsidRPr="001D7E7D" w:rsidRDefault="00336417" w:rsidP="00336417">
            <w:pPr>
              <w:rPr>
                <w:rFonts w:ascii="Times New Roman" w:hAnsi="Times New Roman"/>
                <w:b/>
                <w:bCs/>
                <w:sz w:val="24"/>
                <w:szCs w:val="24"/>
              </w:rPr>
            </w:pPr>
            <w:r w:rsidRPr="001D7E7D">
              <w:rPr>
                <w:rFonts w:ascii="Times New Roman" w:hAnsi="Times New Roman"/>
                <w:b/>
                <w:bCs/>
                <w:sz w:val="24"/>
                <w:szCs w:val="24"/>
              </w:rPr>
              <w:t>Due Date</w:t>
            </w:r>
          </w:p>
        </w:tc>
      </w:tr>
      <w:tr w:rsidR="00336417" w:rsidRPr="001D7E7D" w14:paraId="0BCE97B9" w14:textId="77777777" w:rsidTr="00A56D4A">
        <w:trPr>
          <w:trHeight w:val="269"/>
        </w:trPr>
        <w:tc>
          <w:tcPr>
            <w:tcW w:w="3179" w:type="pct"/>
            <w:shd w:val="clear" w:color="auto" w:fill="FFFFFF" w:themeFill="background1"/>
          </w:tcPr>
          <w:p w14:paraId="3068D76C" w14:textId="69465E8C" w:rsidR="00336417" w:rsidRPr="001D7E7D" w:rsidRDefault="00336417" w:rsidP="00D9437C">
            <w:pPr>
              <w:rPr>
                <w:rFonts w:ascii="Times New Roman" w:hAnsi="Times New Roman"/>
                <w:sz w:val="24"/>
                <w:szCs w:val="24"/>
              </w:rPr>
            </w:pPr>
            <w:r w:rsidRPr="001D7E7D">
              <w:rPr>
                <w:rFonts w:ascii="Times New Roman" w:hAnsi="Times New Roman"/>
                <w:sz w:val="24"/>
                <w:szCs w:val="24"/>
              </w:rPr>
              <w:t>Major Assignment 1 (MA1) |</w:t>
            </w:r>
            <w:r w:rsidR="009D70D7" w:rsidRPr="001D7E7D">
              <w:rPr>
                <w:rFonts w:ascii="Times New Roman" w:hAnsi="Times New Roman"/>
                <w:sz w:val="24"/>
                <w:szCs w:val="24"/>
              </w:rPr>
              <w:t>Reading Response Essay</w:t>
            </w:r>
          </w:p>
        </w:tc>
        <w:tc>
          <w:tcPr>
            <w:tcW w:w="573" w:type="pct"/>
            <w:shd w:val="clear" w:color="auto" w:fill="FFFFFF" w:themeFill="background1"/>
          </w:tcPr>
          <w:p w14:paraId="411D12FD" w14:textId="221E9266" w:rsidR="00336417" w:rsidRPr="001D7E7D" w:rsidRDefault="00AF3FBE" w:rsidP="00336417">
            <w:pPr>
              <w:rPr>
                <w:rFonts w:ascii="Times New Roman" w:hAnsi="Times New Roman"/>
                <w:sz w:val="24"/>
                <w:szCs w:val="24"/>
              </w:rPr>
            </w:pPr>
            <w:r w:rsidRPr="001D7E7D">
              <w:rPr>
                <w:rFonts w:ascii="Times New Roman" w:hAnsi="Times New Roman"/>
                <w:sz w:val="24"/>
                <w:szCs w:val="24"/>
              </w:rPr>
              <w:t>1</w:t>
            </w:r>
            <w:r w:rsidR="00336417" w:rsidRPr="001D7E7D">
              <w:rPr>
                <w:rFonts w:ascii="Times New Roman" w:hAnsi="Times New Roman"/>
                <w:sz w:val="24"/>
                <w:szCs w:val="24"/>
              </w:rPr>
              <w:t>0%</w:t>
            </w:r>
          </w:p>
        </w:tc>
        <w:tc>
          <w:tcPr>
            <w:tcW w:w="1248" w:type="pct"/>
            <w:shd w:val="clear" w:color="auto" w:fill="FFFFFF" w:themeFill="background1"/>
          </w:tcPr>
          <w:p w14:paraId="136E5C10" w14:textId="1E4D71C6" w:rsidR="00336417" w:rsidRPr="001D7E7D" w:rsidRDefault="00D9437C" w:rsidP="00336417">
            <w:pPr>
              <w:rPr>
                <w:rFonts w:ascii="Times New Roman" w:hAnsi="Times New Roman"/>
                <w:sz w:val="24"/>
                <w:szCs w:val="24"/>
                <w:highlight w:val="yellow"/>
              </w:rPr>
            </w:pPr>
            <w:r w:rsidRPr="001D7E7D">
              <w:rPr>
                <w:rFonts w:ascii="Times New Roman" w:hAnsi="Times New Roman"/>
                <w:sz w:val="24"/>
                <w:szCs w:val="24"/>
                <w:highlight w:val="yellow"/>
              </w:rPr>
              <w:t>Week 5</w:t>
            </w:r>
          </w:p>
        </w:tc>
      </w:tr>
      <w:tr w:rsidR="00336417" w:rsidRPr="001D7E7D" w14:paraId="6A05BD3C" w14:textId="77777777" w:rsidTr="00A56D4A">
        <w:trPr>
          <w:trHeight w:val="269"/>
        </w:trPr>
        <w:tc>
          <w:tcPr>
            <w:tcW w:w="3179" w:type="pct"/>
            <w:shd w:val="clear" w:color="auto" w:fill="FFFFFF" w:themeFill="background1"/>
          </w:tcPr>
          <w:p w14:paraId="6F429713" w14:textId="1D069C70" w:rsidR="00336417" w:rsidRPr="001D7E7D" w:rsidRDefault="00336417" w:rsidP="00D9437C">
            <w:pPr>
              <w:rPr>
                <w:rFonts w:ascii="Times New Roman" w:hAnsi="Times New Roman"/>
                <w:sz w:val="24"/>
                <w:szCs w:val="24"/>
              </w:rPr>
            </w:pPr>
            <w:r w:rsidRPr="001D7E7D">
              <w:rPr>
                <w:rFonts w:ascii="Times New Roman" w:hAnsi="Times New Roman"/>
                <w:sz w:val="24"/>
                <w:szCs w:val="24"/>
              </w:rPr>
              <w:t xml:space="preserve">Major Assignment 2 (MA 2) | </w:t>
            </w:r>
            <w:r w:rsidR="009D70D7" w:rsidRPr="001D7E7D">
              <w:rPr>
                <w:rFonts w:ascii="Times New Roman" w:hAnsi="Times New Roman"/>
                <w:sz w:val="24"/>
                <w:szCs w:val="24"/>
              </w:rPr>
              <w:t>Narrative Essay</w:t>
            </w:r>
          </w:p>
        </w:tc>
        <w:tc>
          <w:tcPr>
            <w:tcW w:w="573" w:type="pct"/>
            <w:shd w:val="clear" w:color="auto" w:fill="FFFFFF" w:themeFill="background1"/>
          </w:tcPr>
          <w:p w14:paraId="68AAB7ED"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20%</w:t>
            </w:r>
          </w:p>
        </w:tc>
        <w:tc>
          <w:tcPr>
            <w:tcW w:w="1248" w:type="pct"/>
            <w:shd w:val="clear" w:color="auto" w:fill="FFFFFF" w:themeFill="background1"/>
          </w:tcPr>
          <w:p w14:paraId="785EDB08" w14:textId="0719BF14" w:rsidR="00336417" w:rsidRPr="001D7E7D" w:rsidRDefault="00D9437C" w:rsidP="00336417">
            <w:pPr>
              <w:rPr>
                <w:rFonts w:ascii="Times New Roman" w:hAnsi="Times New Roman"/>
                <w:sz w:val="24"/>
                <w:szCs w:val="24"/>
                <w:highlight w:val="yellow"/>
              </w:rPr>
            </w:pPr>
            <w:r w:rsidRPr="001D7E7D">
              <w:rPr>
                <w:rFonts w:ascii="Times New Roman" w:hAnsi="Times New Roman"/>
                <w:sz w:val="24"/>
                <w:szCs w:val="24"/>
                <w:highlight w:val="yellow"/>
              </w:rPr>
              <w:t>Week 8</w:t>
            </w:r>
          </w:p>
        </w:tc>
      </w:tr>
      <w:tr w:rsidR="00336417" w:rsidRPr="001D7E7D" w14:paraId="521CBE87" w14:textId="77777777" w:rsidTr="00A56D4A">
        <w:tc>
          <w:tcPr>
            <w:tcW w:w="3179" w:type="pct"/>
            <w:shd w:val="clear" w:color="auto" w:fill="FFFFFF" w:themeFill="background1"/>
          </w:tcPr>
          <w:p w14:paraId="33B17DB5" w14:textId="46C9D6D5" w:rsidR="00336417" w:rsidRPr="001D7E7D" w:rsidRDefault="00336417" w:rsidP="009D70D7">
            <w:pPr>
              <w:rPr>
                <w:rFonts w:ascii="Times New Roman" w:hAnsi="Times New Roman"/>
                <w:sz w:val="24"/>
                <w:szCs w:val="24"/>
              </w:rPr>
            </w:pPr>
            <w:r w:rsidRPr="001D7E7D">
              <w:rPr>
                <w:rFonts w:ascii="Times New Roman" w:hAnsi="Times New Roman"/>
                <w:sz w:val="24"/>
                <w:szCs w:val="24"/>
              </w:rPr>
              <w:t xml:space="preserve">Major Assignment 3 (MA 3) | </w:t>
            </w:r>
            <w:r w:rsidR="009D70D7" w:rsidRPr="001D7E7D">
              <w:rPr>
                <w:rFonts w:ascii="Times New Roman" w:hAnsi="Times New Roman"/>
                <w:sz w:val="24"/>
                <w:szCs w:val="24"/>
              </w:rPr>
              <w:t>Analysis Essay</w:t>
            </w:r>
            <w:r w:rsidRPr="001D7E7D">
              <w:rPr>
                <w:rFonts w:ascii="Times New Roman" w:hAnsi="Times New Roman"/>
                <w:sz w:val="24"/>
                <w:szCs w:val="24"/>
              </w:rPr>
              <w:t xml:space="preserve"> </w:t>
            </w:r>
          </w:p>
        </w:tc>
        <w:tc>
          <w:tcPr>
            <w:tcW w:w="573" w:type="pct"/>
            <w:shd w:val="clear" w:color="auto" w:fill="FFFFFF" w:themeFill="background1"/>
          </w:tcPr>
          <w:p w14:paraId="3B305CE6"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20%</w:t>
            </w:r>
          </w:p>
        </w:tc>
        <w:tc>
          <w:tcPr>
            <w:tcW w:w="1248" w:type="pct"/>
            <w:shd w:val="clear" w:color="auto" w:fill="FFFFFF" w:themeFill="background1"/>
          </w:tcPr>
          <w:p w14:paraId="4968BCB8" w14:textId="3C6D1658" w:rsidR="00336417" w:rsidRPr="001D7E7D" w:rsidRDefault="00D9437C" w:rsidP="00336417">
            <w:pPr>
              <w:rPr>
                <w:rFonts w:ascii="Times New Roman" w:hAnsi="Times New Roman"/>
                <w:sz w:val="24"/>
                <w:szCs w:val="24"/>
                <w:highlight w:val="yellow"/>
              </w:rPr>
            </w:pPr>
            <w:r w:rsidRPr="001D7E7D">
              <w:rPr>
                <w:rFonts w:ascii="Times New Roman" w:hAnsi="Times New Roman"/>
                <w:sz w:val="24"/>
                <w:szCs w:val="24"/>
                <w:highlight w:val="yellow"/>
              </w:rPr>
              <w:t>Week 13</w:t>
            </w:r>
            <w:r w:rsidR="00336417" w:rsidRPr="001D7E7D">
              <w:rPr>
                <w:rFonts w:ascii="Times New Roman" w:hAnsi="Times New Roman"/>
                <w:sz w:val="24"/>
                <w:szCs w:val="24"/>
                <w:highlight w:val="yellow"/>
              </w:rPr>
              <w:t xml:space="preserve"> </w:t>
            </w:r>
          </w:p>
        </w:tc>
      </w:tr>
      <w:tr w:rsidR="00AF3FBE" w:rsidRPr="001D7E7D" w14:paraId="044F2A4C" w14:textId="77777777" w:rsidTr="00A56D4A">
        <w:tc>
          <w:tcPr>
            <w:tcW w:w="3179" w:type="pct"/>
            <w:shd w:val="clear" w:color="auto" w:fill="FFFFFF" w:themeFill="background1"/>
          </w:tcPr>
          <w:p w14:paraId="0C6C1AA3" w14:textId="7632E081" w:rsidR="00AF3FBE" w:rsidRPr="001D7E7D" w:rsidRDefault="00AF3FBE" w:rsidP="009D70D7">
            <w:pPr>
              <w:rPr>
                <w:rFonts w:ascii="Times New Roman" w:hAnsi="Times New Roman"/>
                <w:sz w:val="24"/>
                <w:szCs w:val="24"/>
              </w:rPr>
            </w:pPr>
            <w:r w:rsidRPr="001D7E7D">
              <w:rPr>
                <w:rFonts w:ascii="Times New Roman" w:hAnsi="Times New Roman"/>
                <w:sz w:val="24"/>
                <w:szCs w:val="24"/>
              </w:rPr>
              <w:t>Major Assignment 4 (MA4) | Reimagining Your Audience</w:t>
            </w:r>
          </w:p>
        </w:tc>
        <w:tc>
          <w:tcPr>
            <w:tcW w:w="573" w:type="pct"/>
            <w:shd w:val="clear" w:color="auto" w:fill="FFFFFF" w:themeFill="background1"/>
          </w:tcPr>
          <w:p w14:paraId="2A46A0C7" w14:textId="09B01471" w:rsidR="00AF3FBE" w:rsidRPr="001D7E7D" w:rsidRDefault="00AF3FBE" w:rsidP="00336417">
            <w:pPr>
              <w:rPr>
                <w:rFonts w:ascii="Times New Roman" w:hAnsi="Times New Roman"/>
                <w:sz w:val="24"/>
                <w:szCs w:val="24"/>
              </w:rPr>
            </w:pPr>
            <w:r w:rsidRPr="001D7E7D">
              <w:rPr>
                <w:rFonts w:ascii="Times New Roman" w:hAnsi="Times New Roman"/>
                <w:sz w:val="24"/>
                <w:szCs w:val="24"/>
              </w:rPr>
              <w:t>10%</w:t>
            </w:r>
          </w:p>
        </w:tc>
        <w:tc>
          <w:tcPr>
            <w:tcW w:w="1248" w:type="pct"/>
            <w:shd w:val="clear" w:color="auto" w:fill="FFFFFF" w:themeFill="background1"/>
          </w:tcPr>
          <w:p w14:paraId="7292C9A8" w14:textId="011E7651" w:rsidR="00AF3FBE" w:rsidRPr="001D7E7D" w:rsidRDefault="00D9437C" w:rsidP="00336417">
            <w:pPr>
              <w:rPr>
                <w:rFonts w:ascii="Times New Roman" w:hAnsi="Times New Roman"/>
                <w:sz w:val="24"/>
                <w:szCs w:val="24"/>
                <w:highlight w:val="yellow"/>
              </w:rPr>
            </w:pPr>
            <w:r w:rsidRPr="001D7E7D">
              <w:rPr>
                <w:rFonts w:ascii="Times New Roman" w:hAnsi="Times New Roman"/>
                <w:sz w:val="24"/>
                <w:szCs w:val="24"/>
                <w:highlight w:val="yellow"/>
              </w:rPr>
              <w:t>Week 16</w:t>
            </w:r>
          </w:p>
        </w:tc>
      </w:tr>
      <w:tr w:rsidR="00336417" w:rsidRPr="001D7E7D" w14:paraId="7EADD5B7" w14:textId="77777777" w:rsidTr="00A56D4A">
        <w:tc>
          <w:tcPr>
            <w:tcW w:w="3179" w:type="pct"/>
            <w:shd w:val="clear" w:color="auto" w:fill="FFFFFF" w:themeFill="background1"/>
          </w:tcPr>
          <w:p w14:paraId="6246B412" w14:textId="77777777" w:rsidR="00D9437C" w:rsidRPr="001D7E7D" w:rsidRDefault="00D9437C" w:rsidP="00D9437C">
            <w:pPr>
              <w:spacing w:after="0"/>
              <w:rPr>
                <w:rFonts w:ascii="Times New Roman" w:hAnsi="Times New Roman"/>
                <w:sz w:val="24"/>
                <w:szCs w:val="24"/>
              </w:rPr>
            </w:pPr>
            <w:r w:rsidRPr="001D7E7D">
              <w:rPr>
                <w:rFonts w:ascii="Times New Roman" w:hAnsi="Times New Roman"/>
                <w:sz w:val="24"/>
                <w:szCs w:val="24"/>
              </w:rPr>
              <w:t>Weekly Assignments and Activities</w:t>
            </w:r>
          </w:p>
          <w:p w14:paraId="51C004BF" w14:textId="7C8800D1" w:rsidR="00336417" w:rsidRPr="001D7E7D" w:rsidRDefault="00D9437C" w:rsidP="00D9437C">
            <w:pPr>
              <w:pStyle w:val="ListParagraph"/>
              <w:numPr>
                <w:ilvl w:val="0"/>
                <w:numId w:val="12"/>
              </w:numPr>
              <w:spacing w:after="0"/>
              <w:rPr>
                <w:rFonts w:ascii="Times New Roman" w:eastAsia="Times New Roman" w:hAnsi="Times New Roman"/>
                <w:sz w:val="24"/>
                <w:szCs w:val="24"/>
              </w:rPr>
            </w:pPr>
            <w:r w:rsidRPr="001D7E7D">
              <w:rPr>
                <w:rFonts w:ascii="Times New Roman" w:hAnsi="Times New Roman"/>
                <w:sz w:val="24"/>
                <w:szCs w:val="24"/>
              </w:rPr>
              <w:t>Low-stakes writing assignments that correlate to the week’s readings, discussion, and lectures.</w:t>
            </w:r>
          </w:p>
        </w:tc>
        <w:tc>
          <w:tcPr>
            <w:tcW w:w="573" w:type="pct"/>
            <w:shd w:val="clear" w:color="auto" w:fill="FFFFFF" w:themeFill="background1"/>
          </w:tcPr>
          <w:p w14:paraId="4E82FED5" w14:textId="0E808F9D" w:rsidR="00336417" w:rsidRPr="001D7E7D" w:rsidRDefault="00336417" w:rsidP="00336417">
            <w:pPr>
              <w:rPr>
                <w:rFonts w:ascii="Times New Roman" w:hAnsi="Times New Roman"/>
                <w:sz w:val="24"/>
                <w:szCs w:val="24"/>
              </w:rPr>
            </w:pPr>
            <w:r w:rsidRPr="001D7E7D">
              <w:rPr>
                <w:rFonts w:ascii="Times New Roman" w:hAnsi="Times New Roman"/>
                <w:sz w:val="24"/>
                <w:szCs w:val="24"/>
              </w:rPr>
              <w:t>1</w:t>
            </w:r>
            <w:r w:rsidR="00AF3FBE" w:rsidRPr="001D7E7D">
              <w:rPr>
                <w:rFonts w:ascii="Times New Roman" w:hAnsi="Times New Roman"/>
                <w:sz w:val="24"/>
                <w:szCs w:val="24"/>
              </w:rPr>
              <w:t>5</w:t>
            </w:r>
            <w:r w:rsidRPr="001D7E7D">
              <w:rPr>
                <w:rFonts w:ascii="Times New Roman" w:hAnsi="Times New Roman"/>
                <w:sz w:val="24"/>
                <w:szCs w:val="24"/>
              </w:rPr>
              <w:t>%</w:t>
            </w:r>
          </w:p>
        </w:tc>
        <w:tc>
          <w:tcPr>
            <w:tcW w:w="1248" w:type="pct"/>
            <w:shd w:val="clear" w:color="auto" w:fill="FFFFFF" w:themeFill="background1"/>
          </w:tcPr>
          <w:p w14:paraId="12771D5B"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 xml:space="preserve">Varies </w:t>
            </w:r>
          </w:p>
        </w:tc>
      </w:tr>
      <w:tr w:rsidR="00336417" w:rsidRPr="001D7E7D" w14:paraId="71D9002F" w14:textId="77777777" w:rsidTr="00A56D4A">
        <w:tc>
          <w:tcPr>
            <w:tcW w:w="3179" w:type="pct"/>
            <w:shd w:val="clear" w:color="auto" w:fill="FFFFFF" w:themeFill="background1"/>
          </w:tcPr>
          <w:p w14:paraId="7C763B7A" w14:textId="77777777" w:rsidR="00D9437C" w:rsidRPr="001D7E7D" w:rsidRDefault="00D9437C" w:rsidP="00D9437C">
            <w:pPr>
              <w:spacing w:after="0"/>
              <w:rPr>
                <w:rFonts w:ascii="Times New Roman" w:hAnsi="Times New Roman"/>
                <w:sz w:val="24"/>
                <w:szCs w:val="24"/>
              </w:rPr>
            </w:pPr>
            <w:r w:rsidRPr="001D7E7D">
              <w:rPr>
                <w:rFonts w:ascii="Times New Roman" w:hAnsi="Times New Roman"/>
                <w:sz w:val="24"/>
                <w:szCs w:val="24"/>
              </w:rPr>
              <w:t>Quizzes</w:t>
            </w:r>
          </w:p>
          <w:p w14:paraId="309004D7" w14:textId="143F3C19" w:rsidR="00336417" w:rsidRPr="001D7E7D" w:rsidRDefault="00D9437C" w:rsidP="00D9437C">
            <w:pPr>
              <w:pStyle w:val="ListParagraph"/>
              <w:numPr>
                <w:ilvl w:val="0"/>
                <w:numId w:val="12"/>
              </w:numPr>
              <w:spacing w:after="0"/>
              <w:rPr>
                <w:rFonts w:ascii="Times New Roman" w:hAnsi="Times New Roman"/>
                <w:sz w:val="24"/>
                <w:szCs w:val="24"/>
              </w:rPr>
            </w:pPr>
            <w:r w:rsidRPr="001D7E7D">
              <w:rPr>
                <w:rFonts w:ascii="Times New Roman" w:hAnsi="Times New Roman"/>
                <w:sz w:val="24"/>
                <w:szCs w:val="24"/>
              </w:rPr>
              <w:t>Short quizzes over the assigned readings.</w:t>
            </w:r>
          </w:p>
        </w:tc>
        <w:tc>
          <w:tcPr>
            <w:tcW w:w="573" w:type="pct"/>
            <w:shd w:val="clear" w:color="auto" w:fill="FFFFFF" w:themeFill="background1"/>
          </w:tcPr>
          <w:p w14:paraId="201676A9"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10%</w:t>
            </w:r>
          </w:p>
        </w:tc>
        <w:tc>
          <w:tcPr>
            <w:tcW w:w="1248" w:type="pct"/>
            <w:shd w:val="clear" w:color="auto" w:fill="FFFFFF" w:themeFill="background1"/>
          </w:tcPr>
          <w:p w14:paraId="18D300F9"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Varies</w:t>
            </w:r>
          </w:p>
        </w:tc>
      </w:tr>
      <w:tr w:rsidR="00336417" w:rsidRPr="001D7E7D" w14:paraId="59A122F2" w14:textId="77777777" w:rsidTr="00A56D4A">
        <w:tc>
          <w:tcPr>
            <w:tcW w:w="3179" w:type="pct"/>
            <w:shd w:val="clear" w:color="auto" w:fill="FFFFFF" w:themeFill="background1"/>
          </w:tcPr>
          <w:p w14:paraId="01B067FF" w14:textId="2B60BAFF" w:rsidR="00336417" w:rsidRPr="001D7E7D" w:rsidRDefault="00336417" w:rsidP="00F9221F">
            <w:pPr>
              <w:rPr>
                <w:rFonts w:ascii="Times New Roman" w:hAnsi="Times New Roman"/>
                <w:sz w:val="24"/>
                <w:szCs w:val="24"/>
              </w:rPr>
            </w:pPr>
            <w:r w:rsidRPr="001D7E7D">
              <w:rPr>
                <w:rFonts w:ascii="Times New Roman" w:hAnsi="Times New Roman"/>
                <w:sz w:val="24"/>
                <w:szCs w:val="24"/>
              </w:rPr>
              <w:t>Attendance</w:t>
            </w:r>
          </w:p>
        </w:tc>
        <w:tc>
          <w:tcPr>
            <w:tcW w:w="573" w:type="pct"/>
            <w:shd w:val="clear" w:color="auto" w:fill="FFFFFF" w:themeFill="background1"/>
          </w:tcPr>
          <w:p w14:paraId="67925D21"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10%</w:t>
            </w:r>
          </w:p>
        </w:tc>
        <w:tc>
          <w:tcPr>
            <w:tcW w:w="1248" w:type="pct"/>
            <w:shd w:val="clear" w:color="auto" w:fill="FFFFFF" w:themeFill="background1"/>
          </w:tcPr>
          <w:p w14:paraId="750B9D5E"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Varies</w:t>
            </w:r>
          </w:p>
        </w:tc>
      </w:tr>
      <w:tr w:rsidR="00336417" w:rsidRPr="001D7E7D" w14:paraId="6D885612" w14:textId="77777777" w:rsidTr="00A56D4A">
        <w:tc>
          <w:tcPr>
            <w:tcW w:w="3179" w:type="pct"/>
            <w:shd w:val="clear" w:color="auto" w:fill="FFFFFF" w:themeFill="background1"/>
          </w:tcPr>
          <w:p w14:paraId="536DAD64" w14:textId="77777777" w:rsidR="00D9437C" w:rsidRPr="001D7E7D" w:rsidRDefault="00D9437C" w:rsidP="00D9437C">
            <w:pPr>
              <w:spacing w:after="0"/>
              <w:rPr>
                <w:rFonts w:ascii="Times New Roman" w:hAnsi="Times New Roman"/>
                <w:sz w:val="24"/>
                <w:szCs w:val="24"/>
              </w:rPr>
            </w:pPr>
            <w:r w:rsidRPr="001D7E7D">
              <w:rPr>
                <w:rFonts w:ascii="Times New Roman" w:hAnsi="Times New Roman"/>
                <w:sz w:val="24"/>
                <w:szCs w:val="24"/>
              </w:rPr>
              <w:t>Peer Review</w:t>
            </w:r>
          </w:p>
          <w:p w14:paraId="7CD85728" w14:textId="7E4ED306" w:rsidR="00336417" w:rsidRPr="001D7E7D" w:rsidRDefault="00D9437C" w:rsidP="00D9437C">
            <w:pPr>
              <w:pStyle w:val="ListParagraph"/>
              <w:numPr>
                <w:ilvl w:val="0"/>
                <w:numId w:val="12"/>
              </w:numPr>
              <w:spacing w:after="0"/>
              <w:rPr>
                <w:rFonts w:ascii="Times New Roman" w:hAnsi="Times New Roman"/>
                <w:sz w:val="24"/>
                <w:szCs w:val="24"/>
              </w:rPr>
            </w:pPr>
            <w:r w:rsidRPr="001D7E7D">
              <w:rPr>
                <w:rFonts w:ascii="Times New Roman" w:hAnsi="Times New Roman"/>
                <w:sz w:val="24"/>
                <w:szCs w:val="24"/>
              </w:rPr>
              <w:t>There will be a required peer review for MA3</w:t>
            </w:r>
          </w:p>
        </w:tc>
        <w:tc>
          <w:tcPr>
            <w:tcW w:w="573" w:type="pct"/>
            <w:shd w:val="clear" w:color="auto" w:fill="FFFFFF" w:themeFill="background1"/>
          </w:tcPr>
          <w:p w14:paraId="12949BFC"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5%</w:t>
            </w:r>
          </w:p>
        </w:tc>
        <w:tc>
          <w:tcPr>
            <w:tcW w:w="1248" w:type="pct"/>
            <w:shd w:val="clear" w:color="auto" w:fill="FFFFFF" w:themeFill="background1"/>
          </w:tcPr>
          <w:p w14:paraId="6A30CF29"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Varies</w:t>
            </w:r>
          </w:p>
        </w:tc>
      </w:tr>
    </w:tbl>
    <w:p w14:paraId="1C39DDC2" w14:textId="77777777" w:rsidR="006B7A96" w:rsidRPr="001D7E7D" w:rsidRDefault="006B7A96" w:rsidP="003E4A7E">
      <w:pPr>
        <w:pStyle w:val="Scheduleheadings"/>
        <w:rPr>
          <w:rFonts w:ascii="Times New Roman" w:hAnsi="Times New Roman"/>
          <w:sz w:val="24"/>
          <w:szCs w:val="24"/>
        </w:rPr>
      </w:pPr>
    </w:p>
    <w:p w14:paraId="225AEC3F" w14:textId="55E062C4" w:rsidR="00336417" w:rsidRPr="001D7E7D" w:rsidRDefault="00336417" w:rsidP="003E4A7E">
      <w:pPr>
        <w:pStyle w:val="Scheduleheadings"/>
        <w:rPr>
          <w:rFonts w:ascii="Times New Roman" w:hAnsi="Times New Roman"/>
          <w:sz w:val="24"/>
          <w:szCs w:val="24"/>
        </w:rPr>
      </w:pPr>
      <w:r w:rsidRPr="001D7E7D">
        <w:rPr>
          <w:rFonts w:ascii="Times New Roman" w:hAnsi="Times New Roman"/>
          <w:sz w:val="24"/>
          <w:szCs w:val="24"/>
        </w:rPr>
        <w:t>Grading</w:t>
      </w:r>
    </w:p>
    <w:tbl>
      <w:tblPr>
        <w:tblStyle w:val="TableGrid1"/>
        <w:tblW w:w="0" w:type="auto"/>
        <w:tblLook w:val="04A0" w:firstRow="1" w:lastRow="0" w:firstColumn="1" w:lastColumn="0" w:noHBand="0" w:noVBand="1"/>
      </w:tblPr>
      <w:tblGrid>
        <w:gridCol w:w="1975"/>
        <w:gridCol w:w="7375"/>
      </w:tblGrid>
      <w:tr w:rsidR="00F6724E" w:rsidRPr="001D7E7D" w14:paraId="2649B546" w14:textId="77777777" w:rsidTr="003F0CA7">
        <w:tc>
          <w:tcPr>
            <w:tcW w:w="1975" w:type="dxa"/>
          </w:tcPr>
          <w:p w14:paraId="725F326B"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GRADE</w:t>
            </w:r>
          </w:p>
        </w:tc>
        <w:tc>
          <w:tcPr>
            <w:tcW w:w="7375" w:type="dxa"/>
          </w:tcPr>
          <w:p w14:paraId="491E30FA"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DESCRIPTION</w:t>
            </w:r>
          </w:p>
        </w:tc>
      </w:tr>
      <w:tr w:rsidR="00F6724E" w:rsidRPr="001D7E7D" w14:paraId="761D6827" w14:textId="77777777" w:rsidTr="003F0CA7">
        <w:tc>
          <w:tcPr>
            <w:tcW w:w="1975" w:type="dxa"/>
          </w:tcPr>
          <w:p w14:paraId="74BBF8B9"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A | 90-100</w:t>
            </w:r>
          </w:p>
        </w:tc>
        <w:tc>
          <w:tcPr>
            <w:tcW w:w="7375" w:type="dxa"/>
          </w:tcPr>
          <w:p w14:paraId="6A41B72F"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Exceeds the assignment’s requirements. Has few to no errors. Shows a mastery of the concepts being taught. Is impressively sophisticated, inventive, balanced, justified, effective, mature, and expertly situated in time and context.</w:t>
            </w:r>
          </w:p>
        </w:tc>
      </w:tr>
      <w:tr w:rsidR="00F6724E" w:rsidRPr="001D7E7D" w14:paraId="0857617A" w14:textId="77777777" w:rsidTr="003F0CA7">
        <w:tc>
          <w:tcPr>
            <w:tcW w:w="1975" w:type="dxa"/>
          </w:tcPr>
          <w:p w14:paraId="61319774"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B | 80-89</w:t>
            </w:r>
          </w:p>
        </w:tc>
        <w:tc>
          <w:tcPr>
            <w:tcW w:w="7375" w:type="dxa"/>
          </w:tcPr>
          <w:p w14:paraId="468C1D93"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rsidRPr="001D7E7D" w14:paraId="421C1716" w14:textId="77777777" w:rsidTr="003F0CA7">
        <w:tc>
          <w:tcPr>
            <w:tcW w:w="1975" w:type="dxa"/>
          </w:tcPr>
          <w:p w14:paraId="1B434D54"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C | 70-79</w:t>
            </w:r>
          </w:p>
        </w:tc>
        <w:tc>
          <w:tcPr>
            <w:tcW w:w="7375" w:type="dxa"/>
          </w:tcPr>
          <w:p w14:paraId="7FFA5858"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rsidRPr="001D7E7D" w14:paraId="4AAF601E" w14:textId="77777777" w:rsidTr="003F0CA7">
        <w:tc>
          <w:tcPr>
            <w:tcW w:w="1975" w:type="dxa"/>
          </w:tcPr>
          <w:p w14:paraId="4AAE8F38"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 | 60-69</w:t>
            </w:r>
          </w:p>
        </w:tc>
        <w:tc>
          <w:tcPr>
            <w:tcW w:w="7375" w:type="dxa"/>
          </w:tcPr>
          <w:p w14:paraId="25B92439"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rsidRPr="001D7E7D" w14:paraId="19FDD43C" w14:textId="77777777" w:rsidTr="003F0CA7">
        <w:tc>
          <w:tcPr>
            <w:tcW w:w="1975" w:type="dxa"/>
          </w:tcPr>
          <w:p w14:paraId="45074EB1"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F | 59 or below</w:t>
            </w:r>
          </w:p>
        </w:tc>
        <w:tc>
          <w:tcPr>
            <w:tcW w:w="7375" w:type="dxa"/>
          </w:tcPr>
          <w:p w14:paraId="4462B671"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Does not meet the assignment’s requirements. The number of errors impede the work’s meaning. Shows no understanding of the concepts being taught.</w:t>
            </w:r>
          </w:p>
        </w:tc>
      </w:tr>
    </w:tbl>
    <w:p w14:paraId="1605BABF" w14:textId="77777777" w:rsidR="00336417" w:rsidRPr="001D7E7D" w:rsidRDefault="00336417" w:rsidP="00336417">
      <w:pPr>
        <w:rPr>
          <w:rFonts w:ascii="Times New Roman" w:hAnsi="Times New Roman"/>
        </w:rPr>
      </w:pPr>
    </w:p>
    <w:p w14:paraId="74D9FE43" w14:textId="77777777" w:rsidR="00336417" w:rsidRPr="001D7E7D" w:rsidRDefault="00336417" w:rsidP="00336417">
      <w:pPr>
        <w:rPr>
          <w:rFonts w:ascii="Times New Roman" w:hAnsi="Times New Roman"/>
        </w:rPr>
      </w:pPr>
      <w:r w:rsidRPr="001D7E7D">
        <w:rPr>
          <w:rFonts w:ascii="Times New Roman" w:hAnsi="Times New Roman"/>
        </w:rPr>
        <w:lastRenderedPageBreak/>
        <w:t xml:space="preserve">All major assignments must be turned in on Canvas and processed through Turnitin to be eligible to pass this course. </w:t>
      </w:r>
    </w:p>
    <w:p w14:paraId="69FC381D" w14:textId="77777777" w:rsidR="00336417" w:rsidRPr="001D7E7D" w:rsidRDefault="00336417" w:rsidP="00336417">
      <w:pPr>
        <w:rPr>
          <w:rFonts w:ascii="Times New Roman" w:hAnsi="Times New Roman"/>
        </w:rPr>
      </w:pPr>
      <w:r w:rsidRPr="001D7E7D">
        <w:rPr>
          <w:rFonts w:ascii="Times New Roman" w:hAnsi="Times New Roman"/>
        </w:rPr>
        <w:t xml:space="preserve">I encourage you to monitor your score and review feedback posted on Canvas; However, Canvas’s gradebook is not always accurate. Some grades, such as attendance or extra credit, are not incorporated until </w:t>
      </w:r>
      <w:r w:rsidRPr="001D7E7D">
        <w:rPr>
          <w:rFonts w:ascii="Times New Roman" w:hAnsi="Times New Roman"/>
          <w:i/>
          <w:iCs/>
        </w:rPr>
        <w:t>after</w:t>
      </w:r>
      <w:r w:rsidRPr="001D7E7D">
        <w:rPr>
          <w:rFonts w:ascii="Times New Roman" w:hAnsi="Times New Roman"/>
        </w:rPr>
        <w:t xml:space="preserve"> the last time the class meets. If you are concerned about your grades, please set up a meeting so we can discuss them. </w:t>
      </w:r>
    </w:p>
    <w:p w14:paraId="0C01A068" w14:textId="77777777" w:rsidR="00336417" w:rsidRPr="001D7E7D" w:rsidRDefault="00336417" w:rsidP="003E4A7E">
      <w:pPr>
        <w:pStyle w:val="Scheduleheadings"/>
        <w:rPr>
          <w:rFonts w:ascii="Times New Roman" w:hAnsi="Times New Roman"/>
          <w:sz w:val="24"/>
          <w:szCs w:val="24"/>
        </w:rPr>
      </w:pPr>
      <w:r w:rsidRPr="001D7E7D">
        <w:rPr>
          <w:rFonts w:ascii="Times New Roman" w:hAnsi="Times New Roman"/>
          <w:sz w:val="24"/>
          <w:szCs w:val="24"/>
        </w:rPr>
        <w:t>Communication Expectations</w:t>
      </w:r>
    </w:p>
    <w:p w14:paraId="23926AD7" w14:textId="2E30BB31" w:rsidR="00336417" w:rsidRPr="001D7E7D" w:rsidRDefault="003E4A7E" w:rsidP="003E4A7E">
      <w:pPr>
        <w:pStyle w:val="SyllabusHeading2"/>
        <w:rPr>
          <w:rFonts w:ascii="Times New Roman" w:hAnsi="Times New Roman"/>
        </w:rPr>
      </w:pPr>
      <w:r w:rsidRPr="001D7E7D">
        <w:rPr>
          <w:rFonts w:ascii="Times New Roman" w:hAnsi="Times New Roman"/>
        </w:rPr>
        <w:t>Feedback</w:t>
      </w:r>
    </w:p>
    <w:p w14:paraId="17039FFB" w14:textId="1F883780" w:rsidR="003E4A7E" w:rsidRPr="001D7E7D" w:rsidRDefault="003E4A7E" w:rsidP="003E4A7E">
      <w:pPr>
        <w:rPr>
          <w:rFonts w:ascii="Times New Roman" w:hAnsi="Times New Roman"/>
        </w:rPr>
      </w:pPr>
      <w:r w:rsidRPr="001D7E7D">
        <w:rPr>
          <w:rFonts w:ascii="Times New Roman" w:hAnsi="Times New Roman"/>
        </w:rPr>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 but not before then.</w:t>
      </w:r>
    </w:p>
    <w:p w14:paraId="5B3AA006" w14:textId="77777777" w:rsidR="00D9437C" w:rsidRPr="001D7E7D" w:rsidRDefault="00D9437C" w:rsidP="003E4A7E">
      <w:pPr>
        <w:pStyle w:val="SyllabusHeading2"/>
        <w:rPr>
          <w:rFonts w:ascii="Times New Roman" w:hAnsi="Times New Roman"/>
        </w:rPr>
      </w:pPr>
    </w:p>
    <w:p w14:paraId="011D1277" w14:textId="20B858FD" w:rsidR="003E4A7E" w:rsidRPr="001D7E7D" w:rsidRDefault="00224A28" w:rsidP="003E4A7E">
      <w:pPr>
        <w:pStyle w:val="SyllabusHeading2"/>
        <w:rPr>
          <w:rFonts w:ascii="Times New Roman" w:hAnsi="Times New Roman"/>
        </w:rPr>
      </w:pPr>
      <w:r w:rsidRPr="001D7E7D">
        <w:rPr>
          <w:rFonts w:ascii="Times New Roman" w:hAnsi="Times New Roman"/>
        </w:rPr>
        <w:t>Student</w:t>
      </w:r>
      <w:r w:rsidR="003E4A7E" w:rsidRPr="001D7E7D">
        <w:rPr>
          <w:rFonts w:ascii="Times New Roman" w:hAnsi="Times New Roman"/>
        </w:rPr>
        <w:t xml:space="preserve"> Hours</w:t>
      </w:r>
    </w:p>
    <w:p w14:paraId="535A0E22" w14:textId="61E24A27" w:rsidR="003E4A7E" w:rsidRPr="001D7E7D" w:rsidRDefault="007C6D05" w:rsidP="003E4A7E">
      <w:pPr>
        <w:rPr>
          <w:rFonts w:ascii="Times New Roman" w:hAnsi="Times New Roman"/>
        </w:rPr>
      </w:pPr>
      <w:r w:rsidRPr="001D7E7D">
        <w:rPr>
          <w:rFonts w:ascii="Times New Roman" w:hAnsi="Times New Roman"/>
        </w:rPr>
        <w:t xml:space="preserve">Being an online course, office hours will be held on Wednesdays from 10:00 am-11:00 am via Zoom. Zoom details </w:t>
      </w:r>
      <w:proofErr w:type="gramStart"/>
      <w:r w:rsidRPr="001D7E7D">
        <w:rPr>
          <w:rFonts w:ascii="Times New Roman" w:hAnsi="Times New Roman"/>
        </w:rPr>
        <w:t>are located in</w:t>
      </w:r>
      <w:proofErr w:type="gramEnd"/>
      <w:r w:rsidRPr="001D7E7D">
        <w:rPr>
          <w:rFonts w:ascii="Times New Roman" w:hAnsi="Times New Roman"/>
        </w:rPr>
        <w:t xml:space="preserve"> Canvas. To ensure I am available and not meeting with another student, please use the link below to schedule a time to meet. </w:t>
      </w:r>
    </w:p>
    <w:p w14:paraId="5CA83353" w14:textId="035704B4" w:rsidR="007C6D05" w:rsidRPr="001D7E7D" w:rsidRDefault="007C6D05" w:rsidP="003E4A7E">
      <w:pPr>
        <w:rPr>
          <w:rFonts w:ascii="Times New Roman" w:hAnsi="Times New Roman"/>
        </w:rPr>
      </w:pPr>
      <w:hyperlink r:id="rId16" w:tgtFrame="_blank" w:history="1">
        <w:r w:rsidRPr="001D7E7D">
          <w:rPr>
            <w:rStyle w:val="Hyperlink"/>
            <w:rFonts w:ascii="Times New Roman" w:hAnsi="Times New Roman"/>
            <w:color w:val="6F6F71"/>
            <w:bdr w:val="single" w:sz="2" w:space="0" w:color="auto" w:frame="1"/>
            <w:shd w:val="clear" w:color="auto" w:fill="FFFFFF"/>
          </w:rPr>
          <w:t>https://drrhondalewis.setmore.com/drrhondalewis</w:t>
        </w:r>
      </w:hyperlink>
    </w:p>
    <w:p w14:paraId="4609AB14" w14:textId="77777777" w:rsidR="00D9437C" w:rsidRPr="001D7E7D" w:rsidRDefault="00D9437C" w:rsidP="003E4A7E">
      <w:pPr>
        <w:pStyle w:val="SyllabusHeading2"/>
        <w:rPr>
          <w:rFonts w:ascii="Times New Roman" w:hAnsi="Times New Roman"/>
        </w:rPr>
      </w:pPr>
    </w:p>
    <w:p w14:paraId="1F0A5120" w14:textId="7319F645" w:rsidR="00991A1C" w:rsidRPr="001D7E7D" w:rsidRDefault="003E4A7E" w:rsidP="003E4A7E">
      <w:pPr>
        <w:pStyle w:val="SyllabusHeading2"/>
        <w:rPr>
          <w:rFonts w:ascii="Times New Roman" w:hAnsi="Times New Roman"/>
        </w:rPr>
      </w:pPr>
      <w:r w:rsidRPr="001D7E7D">
        <w:rPr>
          <w:rFonts w:ascii="Times New Roman" w:hAnsi="Times New Roman"/>
        </w:rPr>
        <w:t xml:space="preserve">Email </w:t>
      </w:r>
    </w:p>
    <w:p w14:paraId="7EA0AE1E" w14:textId="655201AD" w:rsidR="003E4A7E" w:rsidRPr="001D7E7D" w:rsidRDefault="003E4A7E" w:rsidP="003E4A7E">
      <w:pPr>
        <w:rPr>
          <w:rFonts w:ascii="Times New Roman" w:hAnsi="Times New Roman"/>
        </w:rPr>
      </w:pPr>
      <w:r w:rsidRPr="001D7E7D">
        <w:rPr>
          <w:rFonts w:ascii="Times New Roman" w:hAnsi="Times New Roman"/>
        </w:rPr>
        <w:t>I will respond to all official correspondence addressed to my UNT email</w:t>
      </w:r>
      <w:r w:rsidR="007D7E08" w:rsidRPr="001D7E7D">
        <w:rPr>
          <w:rFonts w:ascii="Times New Roman" w:hAnsi="Times New Roman"/>
        </w:rPr>
        <w:t xml:space="preserve"> </w:t>
      </w:r>
      <w:r w:rsidRPr="001D7E7D">
        <w:rPr>
          <w:rFonts w:ascii="Times New Roman" w:hAnsi="Times New Roman"/>
        </w:rPr>
        <w:t>in person or via email within three business days</w:t>
      </w:r>
      <w:r w:rsidRPr="001D7E7D">
        <w:rPr>
          <w:rFonts w:ascii="Times New Roman" w:hAnsi="Times New Roman"/>
          <w:i/>
          <w:iCs/>
        </w:rPr>
        <w:t>.</w:t>
      </w:r>
      <w:r w:rsidRPr="001D7E7D">
        <w:rPr>
          <w:rFonts w:ascii="Times New Roman" w:hAnsi="Times New Roman"/>
          <w:b/>
          <w:bCs/>
          <w:i/>
          <w:iCs/>
        </w:rPr>
        <w:t xml:space="preserve"> </w:t>
      </w:r>
      <w:r w:rsidRPr="001D7E7D">
        <w:rPr>
          <w:rFonts w:ascii="Times New Roman" w:hAnsi="Times New Roman"/>
        </w:rPr>
        <w:t>All other communication methods—Canvas Messenger, assignment comments, personal emails, physical letters, etc.—</w:t>
      </w:r>
      <w:r w:rsidRPr="001D7E7D">
        <w:rPr>
          <w:rFonts w:ascii="Times New Roman" w:hAnsi="Times New Roman"/>
          <w:i/>
          <w:iCs/>
          <w:u w:val="single"/>
        </w:rPr>
        <w:t>are</w:t>
      </w:r>
      <w:r w:rsidRPr="001D7E7D">
        <w:rPr>
          <w:rFonts w:ascii="Times New Roman" w:hAnsi="Times New Roman"/>
        </w:rPr>
        <w:t xml:space="preserve"> </w:t>
      </w:r>
      <w:r w:rsidRPr="001D7E7D">
        <w:rPr>
          <w:rFonts w:ascii="Times New Roman" w:hAnsi="Times New Roman"/>
          <w:i/>
          <w:iCs/>
          <w:u w:val="single"/>
        </w:rPr>
        <w:t>unreliable</w:t>
      </w:r>
      <w:r w:rsidRPr="001D7E7D">
        <w:rPr>
          <w:rFonts w:ascii="Times New Roman" w:hAnsi="Times New Roman"/>
        </w:rPr>
        <w:t xml:space="preserve"> ways to contact me. I cannot guarantee that I will see your message on other platforms within any specific time frame, if ever. </w:t>
      </w:r>
    </w:p>
    <w:p w14:paraId="7544B0FA" w14:textId="77777777" w:rsidR="003E4A7E" w:rsidRPr="001D7E7D" w:rsidRDefault="003E4A7E" w:rsidP="003E4A7E">
      <w:pPr>
        <w:rPr>
          <w:rFonts w:ascii="Times New Roman" w:hAnsi="Times New Roman"/>
        </w:rPr>
      </w:pPr>
      <w:r w:rsidRPr="001D7E7D">
        <w:rPr>
          <w:rFonts w:ascii="Times New Roman" w:hAnsi="Times New Roman"/>
          <w:i/>
          <w:iCs/>
        </w:rPr>
        <w:t>Please</w:t>
      </w:r>
      <w:r w:rsidRPr="001D7E7D">
        <w:rPr>
          <w:rFonts w:ascii="Times New Roman" w:hAnsi="Times New Roman"/>
        </w:rPr>
        <w:t xml:space="preserve"> check the syllabus and related assignment sheets before emailing me, and in your email, indicate where you looked for the information you are seeking before you emailed me. So that if something is unclear, I can fix it. Additionally, when you write to me, please include the subject of your email in the subject line and write your email with appropriate salutations and grammar. For a sample email, read this article, “</w:t>
      </w:r>
      <w:hyperlink r:id="rId17" w:history="1">
        <w:r w:rsidRPr="001D7E7D">
          <w:rPr>
            <w:rStyle w:val="Hyperlink"/>
            <w:rFonts w:ascii="Times New Roman" w:hAnsi="Times New Roman"/>
          </w:rPr>
          <w:t>How to Email Your Professor</w:t>
        </w:r>
      </w:hyperlink>
      <w:r w:rsidRPr="001D7E7D">
        <w:rPr>
          <w:rFonts w:ascii="Times New Roman" w:hAnsi="Times New Roman"/>
        </w:rPr>
        <w:t xml:space="preserve">.” Or, for a checklist on effective email communication between yourself and instructors, see </w:t>
      </w:r>
      <w:hyperlink r:id="rId18" w:history="1">
        <w:r w:rsidRPr="001D7E7D">
          <w:rPr>
            <w:rStyle w:val="Hyperlink"/>
            <w:rFonts w:ascii="Times New Roman" w:hAnsi="Times New Roman"/>
          </w:rPr>
          <w:t>https://www.wikihow.com/Email-a-Professor.</w:t>
        </w:r>
      </w:hyperlink>
      <w:r w:rsidRPr="001D7E7D">
        <w:rPr>
          <w:rFonts w:ascii="Times New Roman" w:hAnsi="Times New Roman"/>
        </w:rPr>
        <w:t xml:space="preserve"> </w:t>
      </w:r>
    </w:p>
    <w:p w14:paraId="1874513C" w14:textId="304DC56A" w:rsidR="00B35199" w:rsidRPr="001D7E7D" w:rsidRDefault="00B35199" w:rsidP="003E4A7E">
      <w:pPr>
        <w:rPr>
          <w:rFonts w:ascii="Times New Roman" w:hAnsi="Times New Roman"/>
        </w:rPr>
      </w:pPr>
      <w:r w:rsidRPr="001D7E7D">
        <w:rPr>
          <w:rFonts w:ascii="Times New Roman" w:hAnsi="Times New Roman"/>
        </w:rPr>
        <w:t xml:space="preserve">It is your responsibility to check your UNT email </w:t>
      </w:r>
      <w:r w:rsidR="0020398D" w:rsidRPr="001D7E7D">
        <w:rPr>
          <w:rFonts w:ascii="Times New Roman" w:hAnsi="Times New Roman"/>
        </w:rPr>
        <w:t>during your ‘business’ hours each day to ensure you do not miss any time-sensitive information.</w:t>
      </w:r>
    </w:p>
    <w:p w14:paraId="005D6FCB" w14:textId="77777777" w:rsidR="00D9437C" w:rsidRPr="001D7E7D" w:rsidRDefault="00D9437C" w:rsidP="003E4A7E">
      <w:pPr>
        <w:pStyle w:val="SyllabusHeading2"/>
        <w:rPr>
          <w:rFonts w:ascii="Times New Roman" w:hAnsi="Times New Roman"/>
        </w:rPr>
      </w:pPr>
    </w:p>
    <w:p w14:paraId="67465F3A" w14:textId="7BF4FB66" w:rsidR="003E4A7E" w:rsidRPr="001D7E7D" w:rsidRDefault="003E4A7E" w:rsidP="003E4A7E">
      <w:pPr>
        <w:pStyle w:val="SyllabusHeading2"/>
        <w:rPr>
          <w:rFonts w:ascii="Times New Roman" w:hAnsi="Times New Roman"/>
        </w:rPr>
      </w:pPr>
      <w:r w:rsidRPr="001D7E7D">
        <w:rPr>
          <w:rFonts w:ascii="Times New Roman" w:hAnsi="Times New Roman"/>
        </w:rPr>
        <w:t>Public Writing</w:t>
      </w:r>
    </w:p>
    <w:p w14:paraId="11C03061" w14:textId="77777777" w:rsidR="003E4A7E" w:rsidRPr="001D7E7D" w:rsidRDefault="003E4A7E" w:rsidP="003E4A7E">
      <w:pPr>
        <w:rPr>
          <w:rFonts w:ascii="Times New Roman" w:hAnsi="Times New Roman"/>
        </w:rPr>
      </w:pPr>
      <w:r w:rsidRPr="001D7E7D">
        <w:rPr>
          <w:rFonts w:ascii="Times New Roman" w:hAnsi="Times New Roman"/>
        </w:rPr>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Pr="001D7E7D" w:rsidRDefault="00D9437C" w:rsidP="003E4A7E">
      <w:pPr>
        <w:pStyle w:val="SyllabusHeading2"/>
        <w:rPr>
          <w:rFonts w:ascii="Times New Roman" w:hAnsi="Times New Roman"/>
        </w:rPr>
      </w:pPr>
    </w:p>
    <w:p w14:paraId="150CB9D4" w14:textId="1B967C44" w:rsidR="003E4A7E" w:rsidRPr="001D7E7D" w:rsidRDefault="003E4A7E" w:rsidP="003E4A7E">
      <w:pPr>
        <w:pStyle w:val="SyllabusHeading2"/>
        <w:rPr>
          <w:rFonts w:ascii="Times New Roman" w:hAnsi="Times New Roman"/>
        </w:rPr>
      </w:pPr>
      <w:r w:rsidRPr="001D7E7D">
        <w:rPr>
          <w:rFonts w:ascii="Times New Roman" w:hAnsi="Times New Roman"/>
        </w:rPr>
        <w:t>Syllabus Change Policy</w:t>
      </w:r>
    </w:p>
    <w:p w14:paraId="2441C386" w14:textId="77777777" w:rsidR="003E4A7E" w:rsidRPr="001D7E7D" w:rsidRDefault="003E4A7E" w:rsidP="003E4A7E">
      <w:pPr>
        <w:rPr>
          <w:rFonts w:ascii="Times New Roman" w:hAnsi="Times New Roman"/>
          <w:bCs/>
        </w:rPr>
      </w:pPr>
      <w:r w:rsidRPr="001D7E7D">
        <w:rPr>
          <w:rFonts w:ascii="Times New Roman" w:hAnsi="Times New Roman"/>
          <w:bCs/>
        </w:rPr>
        <w:t>I have made every attempt to provide an accurate syllabus for this course. However, if presently unanticipated circumstances arise that necessitate an amendment to the syllabus, advance notice will be given in writing via email of all changes, and I will provide an updated hard copy with the changes.</w:t>
      </w:r>
    </w:p>
    <w:p w14:paraId="766EE120" w14:textId="77777777" w:rsidR="00D9437C" w:rsidRPr="001D7E7D" w:rsidRDefault="00D9437C" w:rsidP="00D97D3C">
      <w:pPr>
        <w:pStyle w:val="Scheduleheadings"/>
        <w:rPr>
          <w:rFonts w:ascii="Times New Roman" w:hAnsi="Times New Roman"/>
          <w:sz w:val="24"/>
          <w:szCs w:val="24"/>
        </w:rPr>
      </w:pPr>
    </w:p>
    <w:p w14:paraId="1ABAEF9F" w14:textId="1FAACC5D" w:rsidR="003E4A7E" w:rsidRPr="001D7E7D" w:rsidRDefault="0020398D" w:rsidP="00D97D3C">
      <w:pPr>
        <w:pStyle w:val="Scheduleheadings"/>
        <w:rPr>
          <w:rFonts w:ascii="Times New Roman" w:hAnsi="Times New Roman"/>
          <w:sz w:val="24"/>
          <w:szCs w:val="24"/>
        </w:rPr>
      </w:pPr>
      <w:r w:rsidRPr="001D7E7D">
        <w:rPr>
          <w:rFonts w:ascii="Times New Roman" w:hAnsi="Times New Roman"/>
          <w:sz w:val="24"/>
          <w:szCs w:val="24"/>
        </w:rPr>
        <w:t>Attendance</w:t>
      </w:r>
    </w:p>
    <w:p w14:paraId="535EAE3C" w14:textId="7C72A03A" w:rsidR="00AD083E" w:rsidRPr="001D7E7D" w:rsidRDefault="00AD083E" w:rsidP="00AD083E">
      <w:pPr>
        <w:pStyle w:val="SyllabusHeading2"/>
        <w:rPr>
          <w:rFonts w:ascii="Times New Roman" w:hAnsi="Times New Roman"/>
          <w:b w:val="0"/>
          <w:bCs w:val="0"/>
          <w:color w:val="auto"/>
        </w:rPr>
      </w:pPr>
      <w:r w:rsidRPr="001D7E7D">
        <w:rPr>
          <w:rFonts w:ascii="Times New Roman" w:hAnsi="Times New Roman"/>
          <w:b w:val="0"/>
          <w:bCs w:val="0"/>
          <w:color w:val="auto"/>
        </w:rPr>
        <w:t>Attendance Policy (</w:t>
      </w:r>
      <w:hyperlink r:id="rId19" w:history="1">
        <w:r w:rsidRPr="001D7E7D">
          <w:rPr>
            <w:rStyle w:val="Hyperlink"/>
            <w:rFonts w:ascii="Times New Roman" w:hAnsi="Times New Roman"/>
            <w:b w:val="0"/>
            <w:bCs w:val="0"/>
          </w:rPr>
          <w:t>UNT Policy 06.039</w:t>
        </w:r>
      </w:hyperlink>
      <w:r w:rsidRPr="001D7E7D">
        <w:rPr>
          <w:rFonts w:ascii="Times New Roman" w:hAnsi="Times New Roman"/>
          <w:b w:val="0"/>
          <w:bCs w:val="0"/>
          <w:color w:val="auto"/>
        </w:rPr>
        <w:t>)</w:t>
      </w:r>
    </w:p>
    <w:p w14:paraId="724F156B" w14:textId="06C6545F" w:rsidR="00AD083E" w:rsidRPr="001D7E7D" w:rsidRDefault="00AD083E" w:rsidP="00AD083E">
      <w:pPr>
        <w:pStyle w:val="SyllabusHeading2"/>
        <w:rPr>
          <w:rFonts w:ascii="Times New Roman" w:hAnsi="Times New Roman"/>
          <w:b w:val="0"/>
          <w:bCs w:val="0"/>
          <w:color w:val="auto"/>
        </w:rPr>
      </w:pPr>
      <w:r w:rsidRPr="001D7E7D">
        <w:rPr>
          <w:rFonts w:ascii="Times New Roman" w:hAnsi="Times New Roman"/>
          <w:b w:val="0"/>
          <w:bCs w:val="0"/>
          <w:color w:val="auto"/>
        </w:rPr>
        <w:t xml:space="preserve">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w:t>
      </w:r>
      <w:r w:rsidR="007C6D05" w:rsidRPr="001D7E7D">
        <w:rPr>
          <w:rFonts w:ascii="Times New Roman" w:hAnsi="Times New Roman"/>
          <w:b w:val="0"/>
          <w:bCs w:val="0"/>
          <w:color w:val="auto"/>
        </w:rPr>
        <w:t>so</w:t>
      </w:r>
      <w:r w:rsidRPr="001D7E7D">
        <w:rPr>
          <w:rFonts w:ascii="Times New Roman" w:hAnsi="Times New Roman"/>
          <w:b w:val="0"/>
          <w:bCs w:val="0"/>
          <w:color w:val="auto"/>
        </w:rPr>
        <w:t xml:space="preserve"> the</w:t>
      </w:r>
      <w:r w:rsidR="007C6D05" w:rsidRPr="001D7E7D">
        <w:rPr>
          <w:rFonts w:ascii="Times New Roman" w:hAnsi="Times New Roman"/>
          <w:b w:val="0"/>
          <w:bCs w:val="0"/>
          <w:color w:val="auto"/>
        </w:rPr>
        <w:t>y</w:t>
      </w:r>
      <w:r w:rsidRPr="001D7E7D">
        <w:rPr>
          <w:rFonts w:ascii="Times New Roman" w:hAnsi="Times New Roman"/>
          <w:b w:val="0"/>
          <w:bCs w:val="0"/>
          <w:color w:val="auto"/>
        </w:rPr>
        <w:t xml:space="preserve"> </w:t>
      </w:r>
      <w:r w:rsidR="007C6D05" w:rsidRPr="001D7E7D">
        <w:rPr>
          <w:rFonts w:ascii="Times New Roman" w:hAnsi="Times New Roman"/>
          <w:b w:val="0"/>
          <w:bCs w:val="0"/>
          <w:color w:val="auto"/>
        </w:rPr>
        <w:t>can</w:t>
      </w:r>
      <w:r w:rsidRPr="001D7E7D">
        <w:rPr>
          <w:rFonts w:ascii="Times New Roman" w:hAnsi="Times New Roman"/>
          <w:b w:val="0"/>
          <w:bCs w:val="0"/>
          <w:color w:val="auto"/>
        </w:rPr>
        <w:t xml:space="preserve"> consider excusing it.</w:t>
      </w:r>
    </w:p>
    <w:p w14:paraId="0D65BC73" w14:textId="77777777" w:rsidR="00AD083E" w:rsidRPr="001D7E7D" w:rsidRDefault="00AD083E" w:rsidP="00183BF2">
      <w:pPr>
        <w:pStyle w:val="SyllabusHeading2"/>
        <w:rPr>
          <w:rFonts w:ascii="Times New Roman" w:hAnsi="Times New Roman"/>
        </w:rPr>
      </w:pPr>
      <w:r w:rsidRPr="001D7E7D">
        <w:rPr>
          <w:rFonts w:ascii="Times New Roman" w:hAnsi="Times New Roman"/>
        </w:rPr>
        <w:t>FYW Program Attendance Guidelines (1x/week class):</w:t>
      </w:r>
    </w:p>
    <w:p w14:paraId="4B0E9EEE" w14:textId="77777777" w:rsidR="00AD083E" w:rsidRPr="001D7E7D" w:rsidRDefault="00AD083E" w:rsidP="00AF6E0C">
      <w:pPr>
        <w:pStyle w:val="SyllabusList"/>
        <w:rPr>
          <w:rFonts w:ascii="Times New Roman" w:hAnsi="Times New Roman"/>
        </w:rPr>
      </w:pPr>
      <w:r w:rsidRPr="001D7E7D">
        <w:rPr>
          <w:rFonts w:ascii="Times New Roman" w:hAnsi="Times New Roman"/>
        </w:rPr>
        <w:t>Per university policy, missing more than 20% of classes results in automatic failure, regardless of assignment grades.</w:t>
      </w:r>
    </w:p>
    <w:p w14:paraId="0AF3FE76" w14:textId="77777777" w:rsidR="00AD083E" w:rsidRPr="001D7E7D" w:rsidRDefault="00AD083E" w:rsidP="00AF6E0C">
      <w:pPr>
        <w:pStyle w:val="SyllabusList"/>
        <w:rPr>
          <w:rFonts w:ascii="Times New Roman" w:hAnsi="Times New Roman"/>
        </w:rPr>
      </w:pPr>
      <w:r w:rsidRPr="001D7E7D">
        <w:rPr>
          <w:rFonts w:ascii="Times New Roman" w:hAnsi="Times New Roman"/>
        </w:rPr>
        <w:t>Attendance will be taken during every class period.</w:t>
      </w:r>
    </w:p>
    <w:p w14:paraId="4D759ADB" w14:textId="77777777" w:rsidR="00AD083E" w:rsidRPr="001D7E7D" w:rsidRDefault="00AD083E" w:rsidP="00AF6E0C">
      <w:pPr>
        <w:pStyle w:val="SyllabusList"/>
        <w:rPr>
          <w:rFonts w:ascii="Times New Roman" w:hAnsi="Times New Roman"/>
        </w:rPr>
      </w:pPr>
      <w:r w:rsidRPr="001D7E7D">
        <w:rPr>
          <w:rFonts w:ascii="Times New Roman" w:hAnsi="Times New Roman"/>
        </w:rPr>
        <w:t>With every absence, your roll call grade will drop.</w:t>
      </w:r>
    </w:p>
    <w:p w14:paraId="33C2A0EC" w14:textId="77777777" w:rsidR="00AD083E" w:rsidRPr="001D7E7D" w:rsidRDefault="00AD083E" w:rsidP="00AF6E0C">
      <w:pPr>
        <w:pStyle w:val="SyllabusList"/>
        <w:rPr>
          <w:rFonts w:ascii="Times New Roman" w:hAnsi="Times New Roman"/>
        </w:rPr>
      </w:pPr>
      <w:r w:rsidRPr="001D7E7D">
        <w:rPr>
          <w:rFonts w:ascii="Times New Roman" w:hAnsi="Times New Roman"/>
        </w:rPr>
        <w:t>Two tardies equal one absence.</w:t>
      </w:r>
    </w:p>
    <w:p w14:paraId="4CA43DA6" w14:textId="77777777" w:rsidR="00AD083E" w:rsidRPr="001D7E7D" w:rsidRDefault="00AD083E" w:rsidP="00AF6E0C">
      <w:pPr>
        <w:pStyle w:val="SyllabusList"/>
        <w:rPr>
          <w:rFonts w:ascii="Times New Roman" w:hAnsi="Times New Roman"/>
        </w:rPr>
      </w:pPr>
      <w:r w:rsidRPr="001D7E7D">
        <w:rPr>
          <w:rFonts w:ascii="Times New Roman" w:hAnsi="Times New Roman"/>
        </w:rPr>
        <w:t>At 4 unexcused absences, you cannot pass the course.</w:t>
      </w:r>
    </w:p>
    <w:p w14:paraId="53DDE0D2" w14:textId="77777777" w:rsidR="00AD083E" w:rsidRPr="001D7E7D" w:rsidRDefault="00AD083E" w:rsidP="00AF6E0C">
      <w:pPr>
        <w:pStyle w:val="SyllabusList"/>
        <w:rPr>
          <w:rFonts w:ascii="Times New Roman" w:hAnsi="Times New Roman"/>
        </w:rPr>
      </w:pPr>
      <w:r w:rsidRPr="001D7E7D">
        <w:rPr>
          <w:rFonts w:ascii="Times New Roman" w:hAnsi="Times New Roman"/>
        </w:rPr>
        <w:t>Excused absences are at your instructor’s discretion—stay in communication.</w:t>
      </w:r>
    </w:p>
    <w:p w14:paraId="7BCCC874" w14:textId="1C3D12C6" w:rsidR="00AD083E" w:rsidRPr="001D7E7D" w:rsidRDefault="00AD083E" w:rsidP="00AD083E">
      <w:pPr>
        <w:pStyle w:val="SyllabusHeading2"/>
        <w:rPr>
          <w:rFonts w:ascii="Times New Roman" w:hAnsi="Times New Roman"/>
        </w:rPr>
      </w:pPr>
      <w:r w:rsidRPr="001D7E7D">
        <w:rPr>
          <w:rFonts w:ascii="Times New Roman" w:hAnsi="Times New Roman"/>
        </w:rPr>
        <w:t>FYW Program Attendance Guidelines (2x/week class):</w:t>
      </w:r>
    </w:p>
    <w:p w14:paraId="7A32FE81" w14:textId="77777777" w:rsidR="00AD083E" w:rsidRPr="001D7E7D" w:rsidRDefault="00AD083E" w:rsidP="00AF6E0C">
      <w:pPr>
        <w:pStyle w:val="SyllabusList"/>
        <w:rPr>
          <w:rFonts w:ascii="Times New Roman" w:hAnsi="Times New Roman"/>
        </w:rPr>
      </w:pPr>
      <w:r w:rsidRPr="001D7E7D">
        <w:rPr>
          <w:rFonts w:ascii="Times New Roman" w:hAnsi="Times New Roman"/>
        </w:rPr>
        <w:t>Per university policy, missing more than 20% of classes results in automatic failure, regardless of assignment grades.</w:t>
      </w:r>
    </w:p>
    <w:p w14:paraId="115A83B1" w14:textId="77777777" w:rsidR="00AD083E" w:rsidRPr="001D7E7D" w:rsidRDefault="00AD083E" w:rsidP="00AF6E0C">
      <w:pPr>
        <w:pStyle w:val="SyllabusList"/>
        <w:rPr>
          <w:rFonts w:ascii="Times New Roman" w:hAnsi="Times New Roman"/>
        </w:rPr>
      </w:pPr>
      <w:r w:rsidRPr="001D7E7D">
        <w:rPr>
          <w:rFonts w:ascii="Times New Roman" w:hAnsi="Times New Roman"/>
        </w:rPr>
        <w:t>Attendance will be taken during every class period.</w:t>
      </w:r>
    </w:p>
    <w:p w14:paraId="587AD545" w14:textId="77777777" w:rsidR="00AD083E" w:rsidRPr="001D7E7D" w:rsidRDefault="00AD083E" w:rsidP="00AF6E0C">
      <w:pPr>
        <w:pStyle w:val="SyllabusList"/>
        <w:rPr>
          <w:rFonts w:ascii="Times New Roman" w:hAnsi="Times New Roman"/>
        </w:rPr>
      </w:pPr>
      <w:r w:rsidRPr="001D7E7D">
        <w:rPr>
          <w:rFonts w:ascii="Times New Roman" w:hAnsi="Times New Roman"/>
        </w:rPr>
        <w:t>With every absence, your roll call grade will drop.</w:t>
      </w:r>
    </w:p>
    <w:p w14:paraId="7B54AC34" w14:textId="77777777" w:rsidR="00AD083E" w:rsidRPr="001D7E7D" w:rsidRDefault="00AD083E" w:rsidP="00AF6E0C">
      <w:pPr>
        <w:pStyle w:val="SyllabusList"/>
        <w:rPr>
          <w:rFonts w:ascii="Times New Roman" w:hAnsi="Times New Roman"/>
        </w:rPr>
      </w:pPr>
      <w:r w:rsidRPr="001D7E7D">
        <w:rPr>
          <w:rFonts w:ascii="Times New Roman" w:hAnsi="Times New Roman"/>
        </w:rPr>
        <w:t>Two tardies equal one absence.</w:t>
      </w:r>
    </w:p>
    <w:p w14:paraId="7A5F358E" w14:textId="77777777" w:rsidR="00AD083E" w:rsidRPr="001D7E7D" w:rsidRDefault="00AD083E" w:rsidP="00AF6E0C">
      <w:pPr>
        <w:pStyle w:val="SyllabusList"/>
        <w:rPr>
          <w:rFonts w:ascii="Times New Roman" w:hAnsi="Times New Roman"/>
        </w:rPr>
      </w:pPr>
      <w:r w:rsidRPr="001D7E7D">
        <w:rPr>
          <w:rFonts w:ascii="Times New Roman" w:hAnsi="Times New Roman"/>
        </w:rPr>
        <w:t>At 7 unexcused absences, you cannot pass the course.</w:t>
      </w:r>
    </w:p>
    <w:p w14:paraId="319693BB" w14:textId="77777777" w:rsidR="00AD083E" w:rsidRPr="001D7E7D" w:rsidRDefault="00AD083E" w:rsidP="00AF6E0C">
      <w:pPr>
        <w:pStyle w:val="SyllabusList"/>
        <w:rPr>
          <w:rFonts w:ascii="Times New Roman" w:hAnsi="Times New Roman"/>
        </w:rPr>
      </w:pPr>
      <w:r w:rsidRPr="001D7E7D">
        <w:rPr>
          <w:rFonts w:ascii="Times New Roman" w:hAnsi="Times New Roman"/>
        </w:rPr>
        <w:t>Excused absences are at your instructor’s discretion—stay in communication.</w:t>
      </w:r>
    </w:p>
    <w:p w14:paraId="668A65B0" w14:textId="77777777" w:rsidR="00AD083E" w:rsidRPr="001D7E7D" w:rsidRDefault="00AD083E" w:rsidP="00183BF2">
      <w:pPr>
        <w:pStyle w:val="SyllabusHeading2"/>
        <w:rPr>
          <w:rFonts w:ascii="Times New Roman" w:hAnsi="Times New Roman"/>
        </w:rPr>
      </w:pPr>
      <w:r w:rsidRPr="001D7E7D">
        <w:rPr>
          <w:rFonts w:ascii="Times New Roman" w:hAnsi="Times New Roman"/>
        </w:rPr>
        <w:t>FYW Program Attendance Guidelines (3x/week class):</w:t>
      </w:r>
    </w:p>
    <w:p w14:paraId="55DE1D2B" w14:textId="77777777" w:rsidR="00AD083E" w:rsidRPr="001D7E7D" w:rsidRDefault="00AD083E" w:rsidP="00AF6E0C">
      <w:pPr>
        <w:pStyle w:val="SyllabusList"/>
        <w:rPr>
          <w:rFonts w:ascii="Times New Roman" w:hAnsi="Times New Roman"/>
        </w:rPr>
      </w:pPr>
      <w:r w:rsidRPr="001D7E7D">
        <w:rPr>
          <w:rFonts w:ascii="Times New Roman" w:hAnsi="Times New Roman"/>
        </w:rPr>
        <w:t>Per university policy, missing more than 20% of classes results in automatic failure, regardless of assignment grades.</w:t>
      </w:r>
    </w:p>
    <w:p w14:paraId="4511EEAF" w14:textId="77777777" w:rsidR="00AD083E" w:rsidRPr="001D7E7D" w:rsidRDefault="00AD083E" w:rsidP="00AF6E0C">
      <w:pPr>
        <w:pStyle w:val="SyllabusList"/>
        <w:rPr>
          <w:rFonts w:ascii="Times New Roman" w:hAnsi="Times New Roman"/>
        </w:rPr>
      </w:pPr>
      <w:r w:rsidRPr="001D7E7D">
        <w:rPr>
          <w:rFonts w:ascii="Times New Roman" w:hAnsi="Times New Roman"/>
        </w:rPr>
        <w:t>Attendance will be taken during every class period.</w:t>
      </w:r>
    </w:p>
    <w:p w14:paraId="5BFE9746" w14:textId="77777777" w:rsidR="00AD083E" w:rsidRPr="001D7E7D" w:rsidRDefault="00AD083E" w:rsidP="00AF6E0C">
      <w:pPr>
        <w:pStyle w:val="SyllabusList"/>
        <w:rPr>
          <w:rFonts w:ascii="Times New Roman" w:hAnsi="Times New Roman"/>
        </w:rPr>
      </w:pPr>
      <w:r w:rsidRPr="001D7E7D">
        <w:rPr>
          <w:rFonts w:ascii="Times New Roman" w:hAnsi="Times New Roman"/>
        </w:rPr>
        <w:t>With every absence, your roll call grade will drop.</w:t>
      </w:r>
    </w:p>
    <w:p w14:paraId="50FE4141" w14:textId="77777777" w:rsidR="00AD083E" w:rsidRPr="001D7E7D" w:rsidRDefault="00AD083E" w:rsidP="00AF6E0C">
      <w:pPr>
        <w:pStyle w:val="SyllabusList"/>
        <w:rPr>
          <w:rFonts w:ascii="Times New Roman" w:hAnsi="Times New Roman"/>
        </w:rPr>
      </w:pPr>
      <w:r w:rsidRPr="001D7E7D">
        <w:rPr>
          <w:rFonts w:ascii="Times New Roman" w:hAnsi="Times New Roman"/>
        </w:rPr>
        <w:t>Two tardies equal one absence.</w:t>
      </w:r>
    </w:p>
    <w:p w14:paraId="451A38E0" w14:textId="77777777" w:rsidR="00AD083E" w:rsidRPr="001D7E7D" w:rsidRDefault="00AD083E" w:rsidP="00AF6E0C">
      <w:pPr>
        <w:pStyle w:val="SyllabusList"/>
        <w:rPr>
          <w:rFonts w:ascii="Times New Roman" w:hAnsi="Times New Roman"/>
        </w:rPr>
      </w:pPr>
      <w:r w:rsidRPr="001D7E7D">
        <w:rPr>
          <w:rFonts w:ascii="Times New Roman" w:hAnsi="Times New Roman"/>
        </w:rPr>
        <w:t>At 10 unexcused absences, you cannot pass the course.</w:t>
      </w:r>
    </w:p>
    <w:p w14:paraId="05DA39CE" w14:textId="77777777" w:rsidR="00183BF2" w:rsidRPr="001D7E7D" w:rsidRDefault="00AD083E" w:rsidP="00AF6E0C">
      <w:pPr>
        <w:pStyle w:val="SyllabusList"/>
        <w:rPr>
          <w:rFonts w:ascii="Times New Roman" w:hAnsi="Times New Roman"/>
        </w:rPr>
      </w:pPr>
      <w:r w:rsidRPr="001D7E7D">
        <w:rPr>
          <w:rFonts w:ascii="Times New Roman" w:hAnsi="Times New Roman"/>
        </w:rPr>
        <w:t>Excused absences are at your instructor’s discretion—stay in communication.</w:t>
      </w:r>
    </w:p>
    <w:p w14:paraId="35192F7E" w14:textId="1B9A346F" w:rsidR="00CF50D6" w:rsidRPr="001D7E7D" w:rsidRDefault="00FC6337" w:rsidP="00183BF2">
      <w:pPr>
        <w:pStyle w:val="SyllabusHeading2"/>
        <w:rPr>
          <w:rFonts w:ascii="Times New Roman" w:hAnsi="Times New Roman"/>
        </w:rPr>
      </w:pPr>
      <w:r w:rsidRPr="001D7E7D">
        <w:rPr>
          <w:rFonts w:ascii="Times New Roman" w:hAnsi="Times New Roman"/>
        </w:rPr>
        <w:t>Excused Absences</w:t>
      </w:r>
    </w:p>
    <w:p w14:paraId="7B7D1EB0" w14:textId="77777777" w:rsidR="00FC6337" w:rsidRPr="001D7E7D" w:rsidRDefault="00FC6337" w:rsidP="00FC6337">
      <w:pPr>
        <w:rPr>
          <w:rFonts w:ascii="Times New Roman" w:hAnsi="Times New Roman"/>
        </w:rPr>
      </w:pPr>
      <w:r w:rsidRPr="001D7E7D">
        <w:rPr>
          <w:rFonts w:ascii="Times New Roman" w:hAnsi="Times New Roman"/>
        </w:rPr>
        <w:lastRenderedPageBreak/>
        <w:t xml:space="preserve">Absences for the following reasons are considered excusable by the university based on </w:t>
      </w:r>
      <w:hyperlink r:id="rId20" w:history="1">
        <w:r w:rsidRPr="001D7E7D">
          <w:rPr>
            <w:rStyle w:val="Hyperlink"/>
            <w:rFonts w:ascii="Times New Roman" w:hAnsi="Times New Roman"/>
          </w:rPr>
          <w:t>UNT policy 6.039</w:t>
        </w:r>
      </w:hyperlink>
      <w:r w:rsidRPr="001D7E7D">
        <w:rPr>
          <w:rFonts w:ascii="Times New Roman" w:hAnsi="Times New Roman"/>
        </w:rPr>
        <w:t xml:space="preserve">, but you must obtain a note from the </w:t>
      </w:r>
      <w:hyperlink r:id="rId21" w:history="1">
        <w:r w:rsidRPr="001D7E7D">
          <w:rPr>
            <w:rStyle w:val="Hyperlink"/>
            <w:rFonts w:ascii="Times New Roman" w:hAnsi="Times New Roman"/>
          </w:rPr>
          <w:t>Dean of Students</w:t>
        </w:r>
      </w:hyperlink>
      <w:r w:rsidRPr="001D7E7D">
        <w:rPr>
          <w:rFonts w:ascii="Times New Roman" w:hAnsi="Times New Roman"/>
        </w:rPr>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least 10 days’ notice to minimize any potential negative impact on your grades.</w:t>
      </w:r>
    </w:p>
    <w:p w14:paraId="0A0F483E" w14:textId="77777777" w:rsidR="00FC6337" w:rsidRPr="001D7E7D" w:rsidRDefault="00FC6337" w:rsidP="00FC6337">
      <w:pPr>
        <w:rPr>
          <w:rFonts w:ascii="Times New Roman" w:hAnsi="Times New Roman"/>
        </w:rPr>
      </w:pPr>
      <w:r w:rsidRPr="001D7E7D">
        <w:rPr>
          <w:rFonts w:ascii="Times New Roman" w:hAnsi="Times New Roman"/>
        </w:rPr>
        <w:t xml:space="preserve">No other absences are eligible to be excused. Unless the absence is an illness or an extenuating circumstance that </w:t>
      </w:r>
      <w:r w:rsidRPr="001D7E7D">
        <w:rPr>
          <w:rFonts w:ascii="Times New Roman" w:hAnsi="Times New Roman"/>
          <w:i/>
          <w:iCs/>
        </w:rPr>
        <w:t>exceeds</w:t>
      </w:r>
      <w:r w:rsidRPr="001D7E7D">
        <w:rPr>
          <w:rFonts w:ascii="Times New Roman" w:hAnsi="Times New Roman"/>
        </w:rPr>
        <w:t xml:space="preserve"> five consecutive days, you may request documentation from the Dean of Students’ office for an excuse. Examples </w:t>
      </w:r>
      <w:proofErr w:type="gramStart"/>
      <w:r w:rsidRPr="001D7E7D">
        <w:rPr>
          <w:rFonts w:ascii="Times New Roman" w:hAnsi="Times New Roman"/>
        </w:rPr>
        <w:t>include, but</w:t>
      </w:r>
      <w:proofErr w:type="gramEnd"/>
      <w:r w:rsidRPr="001D7E7D">
        <w:rPr>
          <w:rFonts w:ascii="Times New Roman" w:hAnsi="Times New Roman"/>
        </w:rPr>
        <w:t xml:space="preserve"> are not limited to: (1) temporary disability or injury; (2) extended medical absence or hospitalization; (3) illness of a dependent family member; or (4) major illness or death of a loved one. </w:t>
      </w:r>
    </w:p>
    <w:p w14:paraId="401149C5" w14:textId="77777777" w:rsidR="00FC6337" w:rsidRPr="001D7E7D" w:rsidRDefault="00FC6337" w:rsidP="009F4F6C">
      <w:pPr>
        <w:pStyle w:val="SyllabusHeading2"/>
        <w:rPr>
          <w:rFonts w:ascii="Times New Roman" w:hAnsi="Times New Roman"/>
        </w:rPr>
      </w:pPr>
      <w:r w:rsidRPr="001D7E7D">
        <w:rPr>
          <w:rFonts w:ascii="Times New Roman" w:hAnsi="Times New Roman"/>
        </w:rPr>
        <w:t xml:space="preserve">If you miss a class: </w:t>
      </w:r>
    </w:p>
    <w:p w14:paraId="192351C8" w14:textId="77777777" w:rsidR="007C6D05" w:rsidRPr="001D7E7D" w:rsidRDefault="00FC6337" w:rsidP="007C6D05">
      <w:pPr>
        <w:rPr>
          <w:rFonts w:ascii="Times New Roman" w:hAnsi="Times New Roman"/>
        </w:rPr>
      </w:pPr>
      <w:r w:rsidRPr="001D7E7D">
        <w:rPr>
          <w:rFonts w:ascii="Times New Roman" w:hAnsi="Times New Roman"/>
        </w:rPr>
        <w:t xml:space="preserve">You are responsible for finding out what you missed. </w:t>
      </w:r>
      <w:r w:rsidRPr="001D7E7D">
        <w:rPr>
          <w:rFonts w:ascii="Times New Roman" w:hAnsi="Times New Roman"/>
          <w:i/>
          <w:iCs/>
        </w:rPr>
        <w:t>Before</w:t>
      </w:r>
      <w:r w:rsidRPr="001D7E7D">
        <w:rPr>
          <w:rFonts w:ascii="Times New Roman" w:hAnsi="Times New Roman"/>
        </w:rPr>
        <w:t xml:space="preserve"> the next time our class meets, review the Canvas page and ask a classmate for notes on what you missed, or make an appointment to meet with me during office hours, or if needed, email me to ensure you are on track and prepared for the next class.</w:t>
      </w:r>
    </w:p>
    <w:p w14:paraId="5818BC69" w14:textId="4B6D1276" w:rsidR="007C6D05" w:rsidRPr="001D7E7D" w:rsidRDefault="007C6D05" w:rsidP="007C6D05">
      <w:pPr>
        <w:pStyle w:val="SyllabusHeading2"/>
        <w:rPr>
          <w:rFonts w:ascii="Times New Roman" w:hAnsi="Times New Roman"/>
        </w:rPr>
      </w:pPr>
      <w:r w:rsidRPr="001D7E7D">
        <w:rPr>
          <w:rFonts w:ascii="Times New Roman" w:hAnsi="Times New Roman"/>
        </w:rPr>
        <w:t>If you miss an assignment</w:t>
      </w:r>
      <w:r w:rsidRPr="001D7E7D">
        <w:rPr>
          <w:rFonts w:ascii="Times New Roman" w:hAnsi="Times New Roman"/>
        </w:rPr>
        <w:t xml:space="preserve"> (applies to in-person class only)</w:t>
      </w:r>
    </w:p>
    <w:p w14:paraId="3B0D7D18" w14:textId="326A1CBF" w:rsidR="00D9437C" w:rsidRPr="001D7E7D" w:rsidRDefault="00FC6337" w:rsidP="007C6D05">
      <w:pPr>
        <w:rPr>
          <w:rFonts w:ascii="Times New Roman" w:hAnsi="Times New Roman"/>
          <w:i/>
          <w:iCs/>
        </w:rPr>
      </w:pPr>
      <w:r w:rsidRPr="001D7E7D">
        <w:rPr>
          <w:rFonts w:ascii="Times New Roman" w:hAnsi="Times New Roman"/>
        </w:rPr>
        <w:t xml:space="preserve">Only assignments missed due to an excusable absence can be made up. For excused absences that resulted in missing in-class assignments, it is your responsibility to 1) turn in all necessary documentation regarding the absence and 2) </w:t>
      </w:r>
      <w:r w:rsidRPr="001D7E7D">
        <w:rPr>
          <w:rFonts w:ascii="Times New Roman" w:hAnsi="Times New Roman"/>
          <w:i/>
          <w:iCs/>
        </w:rPr>
        <w:t>schedule</w:t>
      </w:r>
      <w:r w:rsidRPr="001D7E7D">
        <w:rPr>
          <w:rFonts w:ascii="Times New Roman" w:hAnsi="Times New Roman"/>
        </w:rPr>
        <w:t xml:space="preserve"> a time to make up the missing work </w:t>
      </w:r>
      <w:r w:rsidRPr="001D7E7D">
        <w:rPr>
          <w:rFonts w:ascii="Times New Roman" w:hAnsi="Times New Roman"/>
          <w:i/>
          <w:iCs/>
        </w:rPr>
        <w:t>within two weeks of missing the assignment.</w:t>
      </w:r>
      <w:r w:rsidRPr="001D7E7D">
        <w:rPr>
          <w:rFonts w:ascii="Times New Roman" w:hAnsi="Times New Roman"/>
        </w:rPr>
        <w:t xml:space="preserve"> Since I must prepare the missing assignment, you cannot make up work as a walk-in during office hours.  </w:t>
      </w:r>
    </w:p>
    <w:p w14:paraId="27456ADE" w14:textId="28F78747" w:rsidR="009F4F6C" w:rsidRPr="001D7E7D" w:rsidRDefault="009F4F6C" w:rsidP="009F4F6C">
      <w:pPr>
        <w:pStyle w:val="Scheduleheadings"/>
        <w:rPr>
          <w:rFonts w:ascii="Times New Roman" w:hAnsi="Times New Roman"/>
          <w:sz w:val="24"/>
          <w:szCs w:val="24"/>
        </w:rPr>
      </w:pPr>
      <w:r w:rsidRPr="001D7E7D">
        <w:rPr>
          <w:rFonts w:ascii="Times New Roman" w:hAnsi="Times New Roman"/>
          <w:sz w:val="24"/>
          <w:szCs w:val="24"/>
        </w:rPr>
        <w:t>Late Work</w:t>
      </w:r>
    </w:p>
    <w:p w14:paraId="7FAFD996" w14:textId="77777777" w:rsidR="001D7E7D" w:rsidRPr="001D7E7D" w:rsidRDefault="001D7E7D" w:rsidP="001D7E7D">
      <w:pPr>
        <w:spacing w:before="100" w:beforeAutospacing="1" w:after="100" w:afterAutospacing="1"/>
        <w:jc w:val="left"/>
        <w:rPr>
          <w:rFonts w:ascii="Times New Roman" w:hAnsi="Times New Roman"/>
        </w:rPr>
      </w:pPr>
      <w:r w:rsidRPr="001D7E7D">
        <w:rPr>
          <w:rFonts w:ascii="Times New Roman" w:hAnsi="Times New Roman"/>
        </w:rPr>
        <w:t xml:space="preserve">This course requires </w:t>
      </w:r>
      <w:r w:rsidRPr="001D7E7D">
        <w:rPr>
          <w:rFonts w:ascii="Times New Roman" w:hAnsi="Times New Roman"/>
          <w:b/>
          <w:bCs/>
        </w:rPr>
        <w:t>extensive reading and consistent writing</w:t>
      </w:r>
      <w:r w:rsidRPr="001D7E7D">
        <w:rPr>
          <w:rFonts w:ascii="Times New Roman" w:hAnsi="Times New Roman"/>
        </w:rPr>
        <w:t xml:space="preserve">, so staying on schedule is essential to your success. Students are expected to complete and submit all assignments by the </w:t>
      </w:r>
      <w:r w:rsidRPr="001D7E7D">
        <w:rPr>
          <w:rFonts w:ascii="Times New Roman" w:hAnsi="Times New Roman"/>
          <w:b/>
          <w:bCs/>
        </w:rPr>
        <w:t>due date and time listed in Canvas</w:t>
      </w:r>
      <w:r w:rsidRPr="001D7E7D">
        <w:rPr>
          <w:rFonts w:ascii="Times New Roman" w:hAnsi="Times New Roman"/>
        </w:rPr>
        <w:t>.</w:t>
      </w:r>
    </w:p>
    <w:p w14:paraId="183B4E0D" w14:textId="77777777" w:rsidR="001D7E7D" w:rsidRPr="001D7E7D" w:rsidRDefault="001D7E7D" w:rsidP="001D7E7D">
      <w:pPr>
        <w:spacing w:before="100" w:beforeAutospacing="1" w:after="100" w:afterAutospacing="1"/>
        <w:jc w:val="left"/>
        <w:rPr>
          <w:rFonts w:ascii="Times New Roman" w:hAnsi="Times New Roman"/>
        </w:rPr>
      </w:pPr>
      <w:r w:rsidRPr="001D7E7D">
        <w:rPr>
          <w:rFonts w:ascii="Times New Roman" w:hAnsi="Times New Roman"/>
        </w:rPr>
        <w:t>I understand that unexpected circumstances and emergencies can arise. For this reason, late assignments will be accepted according to the following policy:</w:t>
      </w:r>
    </w:p>
    <w:p w14:paraId="362E0B2F" w14:textId="77777777" w:rsidR="001D7E7D" w:rsidRPr="001D7E7D" w:rsidRDefault="001D7E7D" w:rsidP="001D7E7D">
      <w:pPr>
        <w:numPr>
          <w:ilvl w:val="0"/>
          <w:numId w:val="13"/>
        </w:numPr>
        <w:spacing w:before="100" w:beforeAutospacing="1" w:after="100" w:afterAutospacing="1"/>
        <w:jc w:val="left"/>
        <w:rPr>
          <w:rFonts w:ascii="Times New Roman" w:hAnsi="Times New Roman"/>
        </w:rPr>
      </w:pPr>
      <w:r w:rsidRPr="001D7E7D">
        <w:rPr>
          <w:rFonts w:ascii="Times New Roman" w:hAnsi="Times New Roman"/>
        </w:rPr>
        <w:t xml:space="preserve">Assignments submitted after the deadline will receive a </w:t>
      </w:r>
      <w:r w:rsidRPr="001D7E7D">
        <w:rPr>
          <w:rFonts w:ascii="Times New Roman" w:hAnsi="Times New Roman"/>
          <w:b/>
          <w:bCs/>
        </w:rPr>
        <w:t xml:space="preserve">10% deduction for each </w:t>
      </w:r>
      <w:proofErr w:type="gramStart"/>
      <w:r w:rsidRPr="001D7E7D">
        <w:rPr>
          <w:rFonts w:ascii="Times New Roman" w:hAnsi="Times New Roman"/>
          <w:b/>
          <w:bCs/>
        </w:rPr>
        <w:t>day</w:t>
      </w:r>
      <w:proofErr w:type="gramEnd"/>
      <w:r w:rsidRPr="001D7E7D">
        <w:rPr>
          <w:rFonts w:ascii="Times New Roman" w:hAnsi="Times New Roman"/>
          <w:b/>
          <w:bCs/>
        </w:rPr>
        <w:t xml:space="preserve"> they are late</w:t>
      </w:r>
      <w:r w:rsidRPr="001D7E7D">
        <w:rPr>
          <w:rFonts w:ascii="Times New Roman" w:hAnsi="Times New Roman"/>
        </w:rPr>
        <w:t>.</w:t>
      </w:r>
    </w:p>
    <w:p w14:paraId="1F6FE856" w14:textId="77777777" w:rsidR="001D7E7D" w:rsidRPr="001D7E7D" w:rsidRDefault="001D7E7D" w:rsidP="001D7E7D">
      <w:pPr>
        <w:numPr>
          <w:ilvl w:val="0"/>
          <w:numId w:val="13"/>
        </w:numPr>
        <w:spacing w:before="100" w:beforeAutospacing="1" w:after="100" w:afterAutospacing="1"/>
        <w:jc w:val="left"/>
        <w:rPr>
          <w:rFonts w:ascii="Times New Roman" w:hAnsi="Times New Roman"/>
        </w:rPr>
      </w:pPr>
      <w:r w:rsidRPr="001D7E7D">
        <w:rPr>
          <w:rFonts w:ascii="Times New Roman" w:hAnsi="Times New Roman"/>
        </w:rPr>
        <w:t xml:space="preserve">Late assignments will be accepted for </w:t>
      </w:r>
      <w:r w:rsidRPr="001D7E7D">
        <w:rPr>
          <w:rFonts w:ascii="Times New Roman" w:hAnsi="Times New Roman"/>
          <w:b/>
          <w:bCs/>
        </w:rPr>
        <w:t>up to five days after the original due date</w:t>
      </w:r>
      <w:r w:rsidRPr="001D7E7D">
        <w:rPr>
          <w:rFonts w:ascii="Times New Roman" w:hAnsi="Times New Roman"/>
        </w:rPr>
        <w:t>.</w:t>
      </w:r>
    </w:p>
    <w:p w14:paraId="2330F20D" w14:textId="77777777" w:rsidR="001D7E7D" w:rsidRPr="001D7E7D" w:rsidRDefault="001D7E7D" w:rsidP="001D7E7D">
      <w:pPr>
        <w:numPr>
          <w:ilvl w:val="0"/>
          <w:numId w:val="13"/>
        </w:numPr>
        <w:spacing w:before="100" w:beforeAutospacing="1" w:after="100" w:afterAutospacing="1"/>
        <w:jc w:val="left"/>
        <w:rPr>
          <w:rFonts w:ascii="Times New Roman" w:hAnsi="Times New Roman"/>
        </w:rPr>
      </w:pPr>
      <w:r w:rsidRPr="001D7E7D">
        <w:rPr>
          <w:rFonts w:ascii="Times New Roman" w:hAnsi="Times New Roman"/>
        </w:rPr>
        <w:t xml:space="preserve">After the </w:t>
      </w:r>
      <w:r w:rsidRPr="001D7E7D">
        <w:rPr>
          <w:rFonts w:ascii="Times New Roman" w:hAnsi="Times New Roman"/>
          <w:b/>
          <w:bCs/>
        </w:rPr>
        <w:t>fifth day</w:t>
      </w:r>
      <w:r w:rsidRPr="001D7E7D">
        <w:rPr>
          <w:rFonts w:ascii="Times New Roman" w:hAnsi="Times New Roman"/>
        </w:rPr>
        <w:t>, the assignment will no longer be accepted and will receive a grade of zero.</w:t>
      </w:r>
    </w:p>
    <w:p w14:paraId="27C2A927" w14:textId="77777777" w:rsidR="001D7E7D" w:rsidRPr="001D7E7D" w:rsidRDefault="001D7E7D" w:rsidP="001D7E7D">
      <w:pPr>
        <w:spacing w:before="100" w:beforeAutospacing="1" w:after="100" w:afterAutospacing="1"/>
        <w:jc w:val="left"/>
        <w:rPr>
          <w:rFonts w:ascii="Times New Roman" w:hAnsi="Times New Roman"/>
        </w:rPr>
      </w:pPr>
      <w:r w:rsidRPr="001D7E7D">
        <w:rPr>
          <w:rFonts w:ascii="Times New Roman" w:hAnsi="Times New Roman"/>
        </w:rPr>
        <w:t xml:space="preserve">Students are encouraged to </w:t>
      </w:r>
      <w:proofErr w:type="gramStart"/>
      <w:r w:rsidRPr="001D7E7D">
        <w:rPr>
          <w:rFonts w:ascii="Times New Roman" w:hAnsi="Times New Roman"/>
        </w:rPr>
        <w:t>plan ahead</w:t>
      </w:r>
      <w:proofErr w:type="gramEnd"/>
      <w:r w:rsidRPr="001D7E7D">
        <w:rPr>
          <w:rFonts w:ascii="Times New Roman" w:hAnsi="Times New Roman"/>
        </w:rPr>
        <w:t>, monitor Canvas regularly, and communicate with the instructor as soon as possible if an unexpected situation may affect their ability to meet a deadline.</w:t>
      </w:r>
    </w:p>
    <w:p w14:paraId="7A62522D" w14:textId="77777777" w:rsidR="00D9437C" w:rsidRPr="001D7E7D" w:rsidRDefault="00D9437C">
      <w:pPr>
        <w:spacing w:after="0" w:line="480" w:lineRule="auto"/>
        <w:jc w:val="left"/>
        <w:rPr>
          <w:rFonts w:ascii="Times New Roman" w:hAnsi="Times New Roman"/>
          <w:b/>
          <w:caps/>
          <w:color w:val="008000"/>
        </w:rPr>
      </w:pPr>
      <w:r w:rsidRPr="001D7E7D">
        <w:rPr>
          <w:rFonts w:ascii="Times New Roman" w:hAnsi="Times New Roman"/>
        </w:rPr>
        <w:br w:type="page"/>
      </w:r>
    </w:p>
    <w:p w14:paraId="77BB073C" w14:textId="2238DC26" w:rsidR="007B24A1" w:rsidRPr="001D7E7D" w:rsidRDefault="007B24A1" w:rsidP="007B24A1">
      <w:pPr>
        <w:pStyle w:val="Scheduleheadings"/>
        <w:rPr>
          <w:rFonts w:ascii="Times New Roman" w:hAnsi="Times New Roman"/>
          <w:sz w:val="24"/>
          <w:szCs w:val="24"/>
        </w:rPr>
      </w:pPr>
      <w:r w:rsidRPr="001D7E7D">
        <w:rPr>
          <w:rFonts w:ascii="Times New Roman" w:hAnsi="Times New Roman"/>
          <w:sz w:val="24"/>
          <w:szCs w:val="24"/>
        </w:rPr>
        <w:lastRenderedPageBreak/>
        <w:t>UNT Policies</w:t>
      </w:r>
    </w:p>
    <w:p w14:paraId="3BF72EC0" w14:textId="77777777" w:rsidR="005675AA" w:rsidRPr="001D7E7D" w:rsidRDefault="005675AA" w:rsidP="005675AA">
      <w:pPr>
        <w:pStyle w:val="SyllabusHeading2"/>
        <w:rPr>
          <w:rFonts w:ascii="Times New Roman" w:hAnsi="Times New Roman"/>
        </w:rPr>
      </w:pPr>
      <w:r w:rsidRPr="001D7E7D">
        <w:rPr>
          <w:rFonts w:ascii="Times New Roman" w:hAnsi="Times New Roman"/>
        </w:rPr>
        <w:t>Academic Integrity Standards</w:t>
      </w:r>
    </w:p>
    <w:p w14:paraId="14C94FE6" w14:textId="77777777" w:rsidR="005675AA" w:rsidRPr="001D7E7D" w:rsidRDefault="005675AA" w:rsidP="005675AA">
      <w:pPr>
        <w:rPr>
          <w:rFonts w:ascii="Times New Roman" w:hAnsi="Times New Roman"/>
        </w:rPr>
      </w:pPr>
      <w:r w:rsidRPr="001D7E7D">
        <w:rPr>
          <w:rFonts w:ascii="Times New Roman" w:hAnsi="Times New Roman"/>
        </w:rPr>
        <w:t xml:space="preserve">According to </w:t>
      </w:r>
      <w:hyperlink r:id="rId22" w:history="1">
        <w:r w:rsidRPr="001D7E7D">
          <w:rPr>
            <w:rStyle w:val="Hyperlink"/>
            <w:rFonts w:ascii="Times New Roman" w:hAnsi="Times New Roman"/>
          </w:rPr>
          <w:t>UNT Policy 06.003</w:t>
        </w:r>
      </w:hyperlink>
      <w:r w:rsidRPr="001D7E7D">
        <w:rPr>
          <w:rFonts w:ascii="Times New Roman" w:hAnsi="Times New Roman"/>
        </w:rPr>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3" w:history="1">
        <w:r w:rsidRPr="001D7E7D">
          <w:rPr>
            <w:rStyle w:val="Hyperlink"/>
            <w:rFonts w:ascii="Times New Roman" w:hAnsi="Times New Roman"/>
          </w:rPr>
          <w:t>Office of Academic Integrity</w:t>
        </w:r>
      </w:hyperlink>
      <w:r w:rsidRPr="001D7E7D">
        <w:rPr>
          <w:rFonts w:ascii="Times New Roman" w:hAnsi="Times New Roman"/>
        </w:rPr>
        <w:t xml:space="preserve">. </w:t>
      </w:r>
    </w:p>
    <w:p w14:paraId="0A0ADD5C" w14:textId="77777777" w:rsidR="005675AA" w:rsidRPr="001D7E7D" w:rsidRDefault="005675AA" w:rsidP="005675AA">
      <w:pPr>
        <w:rPr>
          <w:rFonts w:ascii="Times New Roman" w:hAnsi="Times New Roman"/>
        </w:rPr>
      </w:pPr>
      <w:r w:rsidRPr="001D7E7D">
        <w:rPr>
          <w:rFonts w:ascii="Times New Roman" w:hAnsi="Times New Roman"/>
        </w:rPr>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77777777" w:rsidR="005675AA" w:rsidRPr="001D7E7D" w:rsidRDefault="005675AA" w:rsidP="005675AA">
      <w:pPr>
        <w:rPr>
          <w:rFonts w:ascii="Times New Roman" w:hAnsi="Times New Roman"/>
        </w:rPr>
      </w:pPr>
      <w:r w:rsidRPr="001D7E7D">
        <w:rPr>
          <w:rFonts w:ascii="Times New Roman" w:hAnsi="Times New Roman"/>
          <w:b/>
          <w:bCs/>
        </w:rPr>
        <w:t>Additionally, the use of any generative AI writing tools is prohibited in this class.</w:t>
      </w:r>
      <w:r w:rsidRPr="001D7E7D">
        <w:rPr>
          <w:rFonts w:ascii="Times New Roman" w:hAnsi="Times New Roman"/>
        </w:rPr>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1D7E7D">
        <w:rPr>
          <w:rFonts w:ascii="Times New Roman" w:hAnsi="Times New Roman"/>
          <w:i/>
          <w:iCs/>
        </w:rPr>
        <w:t>Any</w:t>
      </w:r>
      <w:r w:rsidRPr="001D7E7D">
        <w:rPr>
          <w:rFonts w:ascii="Times New Roman" w:hAnsi="Times New Roman"/>
        </w:rPr>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 </w:t>
      </w:r>
    </w:p>
    <w:p w14:paraId="5D116EB3" w14:textId="77777777" w:rsidR="007B24A1" w:rsidRPr="001D7E7D" w:rsidRDefault="007B24A1" w:rsidP="007B24A1">
      <w:pPr>
        <w:pStyle w:val="SyllabusHeading2"/>
        <w:rPr>
          <w:rFonts w:ascii="Times New Roman" w:hAnsi="Times New Roman"/>
        </w:rPr>
      </w:pPr>
      <w:r w:rsidRPr="001D7E7D">
        <w:rPr>
          <w:rFonts w:ascii="Times New Roman" w:hAnsi="Times New Roman"/>
        </w:rPr>
        <w:t>Acceptable Student Behavior</w:t>
      </w:r>
    </w:p>
    <w:p w14:paraId="00D0A412" w14:textId="4D646041" w:rsidR="007B24A1" w:rsidRPr="001D7E7D" w:rsidRDefault="007B24A1" w:rsidP="007B24A1">
      <w:pPr>
        <w:rPr>
          <w:rFonts w:ascii="Times New Roman" w:hAnsi="Times New Roman"/>
          <w:bCs/>
        </w:rPr>
      </w:pPr>
      <w:r w:rsidRPr="001D7E7D">
        <w:rPr>
          <w:rFonts w:ascii="Times New Roman" w:hAnsi="Times New Roman"/>
          <w:bCs/>
        </w:rPr>
        <w:t xml:space="preserve">According to </w:t>
      </w:r>
      <w:hyperlink r:id="rId24" w:history="1">
        <w:r w:rsidRPr="001D7E7D">
          <w:rPr>
            <w:rStyle w:val="Hyperlink"/>
            <w:rFonts w:ascii="Times New Roman" w:hAnsi="Times New Roman"/>
            <w:bCs/>
          </w:rPr>
          <w:t>UNT policy 07.012</w:t>
        </w:r>
      </w:hyperlink>
      <w:r w:rsidRPr="001D7E7D">
        <w:rPr>
          <w:rFonts w:ascii="Times New Roman" w:hAnsi="Times New Roman"/>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Pr="001D7E7D" w:rsidRDefault="007B24A1" w:rsidP="007B24A1">
      <w:pPr>
        <w:rPr>
          <w:rFonts w:ascii="Times New Roman" w:hAnsi="Times New Roman"/>
          <w:bCs/>
        </w:rPr>
      </w:pPr>
      <w:r w:rsidRPr="001D7E7D">
        <w:rPr>
          <w:rFonts w:ascii="Times New Roman" w:hAnsi="Times New Roman"/>
          <w:bCs/>
        </w:rPr>
        <w:t xml:space="preserve">For additional information, refer to the </w:t>
      </w:r>
      <w:hyperlink r:id="rId25" w:history="1">
        <w:r w:rsidRPr="001D7E7D">
          <w:rPr>
            <w:rStyle w:val="Hyperlink"/>
            <w:rFonts w:ascii="Times New Roman" w:hAnsi="Times New Roman"/>
            <w:bCs/>
          </w:rPr>
          <w:t>Dean of Students</w:t>
        </w:r>
      </w:hyperlink>
      <w:r w:rsidRPr="001D7E7D">
        <w:rPr>
          <w:rFonts w:ascii="Times New Roman" w:hAnsi="Times New Roman"/>
          <w:bCs/>
        </w:rPr>
        <w:t xml:space="preserve"> website. </w:t>
      </w:r>
    </w:p>
    <w:p w14:paraId="2D076562" w14:textId="77777777" w:rsidR="007B24A1" w:rsidRPr="001D7E7D" w:rsidRDefault="007B24A1" w:rsidP="007B24A1">
      <w:pPr>
        <w:pStyle w:val="SyllabusHeading2"/>
        <w:rPr>
          <w:rFonts w:ascii="Times New Roman" w:hAnsi="Times New Roman"/>
        </w:rPr>
      </w:pPr>
      <w:r w:rsidRPr="001D7E7D">
        <w:rPr>
          <w:rFonts w:ascii="Times New Roman" w:hAnsi="Times New Roman"/>
        </w:rPr>
        <w:t>ADA Accommodations</w:t>
      </w:r>
    </w:p>
    <w:p w14:paraId="0FC9380C" w14:textId="77777777" w:rsidR="007B24A1" w:rsidRPr="001D7E7D" w:rsidRDefault="007B24A1" w:rsidP="007B24A1">
      <w:pPr>
        <w:rPr>
          <w:rFonts w:ascii="Times New Roman" w:hAnsi="Times New Roman"/>
          <w:bCs/>
        </w:rPr>
      </w:pPr>
      <w:r w:rsidRPr="001D7E7D">
        <w:rPr>
          <w:rFonts w:ascii="Times New Roman" w:hAnsi="Times New Roman"/>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1D7E7D" w:rsidRDefault="007B24A1" w:rsidP="007B24A1">
      <w:pPr>
        <w:rPr>
          <w:rFonts w:ascii="Times New Roman" w:hAnsi="Times New Roman"/>
          <w:bCs/>
        </w:rPr>
      </w:pPr>
      <w:r w:rsidRPr="001D7E7D">
        <w:rPr>
          <w:rFonts w:ascii="Times New Roman" w:hAnsi="Times New Roman"/>
          <w:bCs/>
        </w:rPr>
        <w:t>For additional information, refer to the Office of Disability Access website.</w:t>
      </w:r>
    </w:p>
    <w:p w14:paraId="517AA018" w14:textId="77777777" w:rsidR="007B24A1" w:rsidRPr="001D7E7D" w:rsidRDefault="007B24A1" w:rsidP="007B24A1">
      <w:pPr>
        <w:pStyle w:val="SyllabusHeading2"/>
        <w:rPr>
          <w:rFonts w:ascii="Times New Roman" w:hAnsi="Times New Roman"/>
        </w:rPr>
      </w:pPr>
      <w:r w:rsidRPr="001D7E7D">
        <w:rPr>
          <w:rFonts w:ascii="Times New Roman" w:hAnsi="Times New Roman"/>
        </w:rPr>
        <w:t>Emergency Notification &amp; Procedures</w:t>
      </w:r>
    </w:p>
    <w:p w14:paraId="685CA151" w14:textId="77777777" w:rsidR="007B24A1" w:rsidRPr="001D7E7D" w:rsidRDefault="007B24A1" w:rsidP="007B24A1">
      <w:pPr>
        <w:rPr>
          <w:rFonts w:ascii="Times New Roman" w:hAnsi="Times New Roman"/>
          <w:bCs/>
        </w:rPr>
      </w:pPr>
      <w:r w:rsidRPr="001D7E7D">
        <w:rPr>
          <w:rFonts w:ascii="Times New Roman" w:hAnsi="Times New Roman"/>
          <w:bCs/>
        </w:rPr>
        <w:lastRenderedPageBreak/>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Pr="001D7E7D" w:rsidRDefault="007B24A1" w:rsidP="007B24A1">
      <w:pPr>
        <w:rPr>
          <w:rFonts w:ascii="Times New Roman" w:hAnsi="Times New Roman"/>
          <w:bCs/>
        </w:rPr>
      </w:pPr>
      <w:r w:rsidRPr="001D7E7D">
        <w:rPr>
          <w:rFonts w:ascii="Times New Roman" w:hAnsi="Times New Roman"/>
          <w:bCs/>
        </w:rPr>
        <w:t>For additional information, refer to the Eagle Alert website.</w:t>
      </w:r>
    </w:p>
    <w:p w14:paraId="6281B7F0" w14:textId="77777777" w:rsidR="005675AA" w:rsidRPr="001D7E7D" w:rsidRDefault="005675AA" w:rsidP="005675AA">
      <w:pPr>
        <w:pStyle w:val="Scheduleheadings"/>
        <w:rPr>
          <w:rFonts w:ascii="Times New Roman" w:hAnsi="Times New Roman"/>
          <w:sz w:val="24"/>
          <w:szCs w:val="24"/>
        </w:rPr>
      </w:pPr>
      <w:r w:rsidRPr="001D7E7D">
        <w:rPr>
          <w:rFonts w:ascii="Times New Roman" w:hAnsi="Times New Roman"/>
          <w:sz w:val="24"/>
          <w:szCs w:val="24"/>
        </w:rPr>
        <w:t xml:space="preserve">UNT Resources </w:t>
      </w:r>
    </w:p>
    <w:p w14:paraId="257A6ECC" w14:textId="77777777" w:rsidR="005675AA" w:rsidRPr="001D7E7D" w:rsidRDefault="005675AA" w:rsidP="005675AA">
      <w:pPr>
        <w:pStyle w:val="SyllabusHeading2"/>
        <w:rPr>
          <w:rFonts w:ascii="Times New Roman" w:hAnsi="Times New Roman"/>
        </w:rPr>
      </w:pPr>
      <w:r w:rsidRPr="001D7E7D">
        <w:rPr>
          <w:rFonts w:ascii="Times New Roman" w:hAnsi="Times New Roman"/>
        </w:rPr>
        <w:t xml:space="preserve">Technical Assistance: </w:t>
      </w:r>
    </w:p>
    <w:p w14:paraId="64F93E35" w14:textId="77777777" w:rsidR="005675AA" w:rsidRPr="001D7E7D" w:rsidRDefault="005675AA" w:rsidP="005675AA">
      <w:pPr>
        <w:spacing w:after="0"/>
        <w:rPr>
          <w:rFonts w:ascii="Times New Roman" w:hAnsi="Times New Roman"/>
        </w:rPr>
      </w:pPr>
      <w:hyperlink r:id="rId26" w:history="1">
        <w:r w:rsidRPr="001D7E7D">
          <w:rPr>
            <w:rStyle w:val="Hyperlink"/>
            <w:rFonts w:ascii="Times New Roman" w:hAnsi="Times New Roman"/>
          </w:rPr>
          <w:t>Information Technology Help Desk | University of North Texas</w:t>
        </w:r>
      </w:hyperlink>
      <w:r w:rsidRPr="001D7E7D">
        <w:rPr>
          <w:rFonts w:ascii="Times New Roman" w:hAnsi="Times New Roman"/>
        </w:rPr>
        <w:t xml:space="preserve">   </w:t>
      </w:r>
    </w:p>
    <w:p w14:paraId="48D456A3" w14:textId="77777777" w:rsidR="005675AA" w:rsidRPr="001D7E7D" w:rsidRDefault="005675AA" w:rsidP="005675AA">
      <w:pPr>
        <w:spacing w:after="0"/>
        <w:rPr>
          <w:rFonts w:ascii="Times New Roman" w:hAnsi="Times New Roman"/>
        </w:rPr>
      </w:pPr>
      <w:r w:rsidRPr="001D7E7D">
        <w:rPr>
          <w:rFonts w:ascii="Times New Roman" w:hAnsi="Times New Roman"/>
        </w:rPr>
        <w:t>Email: helpdesk@unt.edu</w:t>
      </w:r>
    </w:p>
    <w:p w14:paraId="150C8DD3" w14:textId="77777777" w:rsidR="005675AA" w:rsidRPr="001D7E7D" w:rsidRDefault="005675AA" w:rsidP="005675AA">
      <w:pPr>
        <w:spacing w:after="0"/>
        <w:rPr>
          <w:rFonts w:ascii="Times New Roman" w:hAnsi="Times New Roman"/>
        </w:rPr>
      </w:pPr>
      <w:r w:rsidRPr="001D7E7D">
        <w:rPr>
          <w:rFonts w:ascii="Times New Roman" w:hAnsi="Times New Roman"/>
        </w:rPr>
        <w:t>Phone: 940-565-2324</w:t>
      </w:r>
    </w:p>
    <w:p w14:paraId="1DA98CA1" w14:textId="77777777" w:rsidR="005675AA" w:rsidRPr="001D7E7D" w:rsidRDefault="005675AA" w:rsidP="005675AA">
      <w:pPr>
        <w:spacing w:after="0"/>
        <w:rPr>
          <w:rFonts w:ascii="Times New Roman" w:hAnsi="Times New Roman"/>
        </w:rPr>
      </w:pPr>
      <w:r w:rsidRPr="001D7E7D">
        <w:rPr>
          <w:rFonts w:ascii="Times New Roman" w:hAnsi="Times New Roman"/>
        </w:rPr>
        <w:t>In Person: Sage Hall, Room 130</w:t>
      </w:r>
    </w:p>
    <w:p w14:paraId="0C84C014" w14:textId="77777777" w:rsidR="005675AA" w:rsidRPr="001D7E7D" w:rsidRDefault="005675AA" w:rsidP="005675AA">
      <w:pPr>
        <w:spacing w:after="0"/>
        <w:rPr>
          <w:rFonts w:ascii="Times New Roman" w:hAnsi="Times New Roman"/>
        </w:rPr>
      </w:pPr>
    </w:p>
    <w:p w14:paraId="5BC96C99" w14:textId="77777777" w:rsidR="005675AA" w:rsidRPr="001D7E7D" w:rsidRDefault="005675AA" w:rsidP="005675AA">
      <w:pPr>
        <w:pStyle w:val="SyllabusHeading2"/>
        <w:rPr>
          <w:rFonts w:ascii="Times New Roman" w:hAnsi="Times New Roman"/>
        </w:rPr>
      </w:pPr>
      <w:r w:rsidRPr="001D7E7D">
        <w:rPr>
          <w:rFonts w:ascii="Times New Roman" w:hAnsi="Times New Roman"/>
        </w:rPr>
        <w:t xml:space="preserve">Writing Assistance: </w:t>
      </w:r>
    </w:p>
    <w:p w14:paraId="5957FF4C" w14:textId="77777777" w:rsidR="005675AA" w:rsidRPr="001D7E7D" w:rsidRDefault="005675AA" w:rsidP="005675AA">
      <w:pPr>
        <w:spacing w:after="0"/>
        <w:rPr>
          <w:rFonts w:ascii="Times New Roman" w:hAnsi="Times New Roman"/>
        </w:rPr>
      </w:pPr>
      <w:hyperlink r:id="rId27" w:history="1">
        <w:r w:rsidRPr="001D7E7D">
          <w:rPr>
            <w:rStyle w:val="Hyperlink"/>
            <w:rFonts w:ascii="Times New Roman" w:hAnsi="Times New Roman"/>
          </w:rPr>
          <w:t>Writing Center | University of North Texas</w:t>
        </w:r>
      </w:hyperlink>
    </w:p>
    <w:p w14:paraId="1FE9FF05" w14:textId="77777777" w:rsidR="005675AA" w:rsidRPr="001D7E7D" w:rsidRDefault="005675AA" w:rsidP="005675AA">
      <w:pPr>
        <w:spacing w:after="0"/>
        <w:rPr>
          <w:rFonts w:ascii="Times New Roman" w:hAnsi="Times New Roman"/>
        </w:rPr>
      </w:pPr>
      <w:proofErr w:type="gramStart"/>
      <w:r w:rsidRPr="001D7E7D">
        <w:rPr>
          <w:rFonts w:ascii="Times New Roman" w:hAnsi="Times New Roman"/>
        </w:rPr>
        <w:t>Email:WritingCenter@unt.edu</w:t>
      </w:r>
      <w:proofErr w:type="gramEnd"/>
      <w:r w:rsidRPr="001D7E7D">
        <w:rPr>
          <w:rFonts w:ascii="Times New Roman" w:hAnsi="Times New Roman"/>
        </w:rPr>
        <w:t> </w:t>
      </w:r>
    </w:p>
    <w:p w14:paraId="6EE938AF" w14:textId="77777777" w:rsidR="005675AA" w:rsidRPr="001D7E7D" w:rsidRDefault="005675AA" w:rsidP="005675AA">
      <w:pPr>
        <w:spacing w:after="0"/>
        <w:rPr>
          <w:rFonts w:ascii="Times New Roman" w:hAnsi="Times New Roman"/>
        </w:rPr>
      </w:pPr>
      <w:r w:rsidRPr="001D7E7D">
        <w:rPr>
          <w:rFonts w:ascii="Times New Roman" w:hAnsi="Times New Roman"/>
        </w:rPr>
        <w:t>Phone: 940-565-2563</w:t>
      </w:r>
    </w:p>
    <w:p w14:paraId="04307190" w14:textId="77777777" w:rsidR="005675AA" w:rsidRPr="001D7E7D" w:rsidRDefault="005675AA" w:rsidP="005675AA">
      <w:pPr>
        <w:rPr>
          <w:rFonts w:ascii="Times New Roman" w:hAnsi="Times New Roman"/>
        </w:rPr>
      </w:pPr>
      <w:r w:rsidRPr="001D7E7D">
        <w:rPr>
          <w:rFonts w:ascii="Times New Roman" w:hAnsi="Times New Roman"/>
        </w:rPr>
        <w:t>In Person: Sage Hall, Room 150</w:t>
      </w:r>
    </w:p>
    <w:p w14:paraId="46447309" w14:textId="77777777" w:rsidR="007B24A1" w:rsidRPr="001D7E7D" w:rsidRDefault="007B24A1" w:rsidP="007B24A1">
      <w:pPr>
        <w:rPr>
          <w:rFonts w:ascii="Times New Roman" w:hAnsi="Times New Roman"/>
          <w:bCs/>
        </w:rPr>
      </w:pPr>
    </w:p>
    <w:p w14:paraId="3EDEACDE" w14:textId="69D72960" w:rsidR="007B24A1" w:rsidRPr="001D7E7D" w:rsidRDefault="007B24A1">
      <w:pPr>
        <w:spacing w:after="0" w:line="480" w:lineRule="auto"/>
        <w:jc w:val="left"/>
        <w:rPr>
          <w:rFonts w:ascii="Times New Roman" w:hAnsi="Times New Roman"/>
        </w:rPr>
      </w:pPr>
      <w:r w:rsidRPr="001D7E7D">
        <w:rPr>
          <w:rFonts w:ascii="Times New Roman" w:hAnsi="Times New Roman"/>
        </w:rPr>
        <w:br w:type="page"/>
      </w:r>
    </w:p>
    <w:tbl>
      <w:tblPr>
        <w:tblStyle w:val="TableGrid"/>
        <w:tblpPr w:leftFromText="180" w:rightFromText="180" w:vertAnchor="page" w:horzAnchor="margin" w:tblpY="1097"/>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45"/>
        <w:gridCol w:w="1800"/>
        <w:gridCol w:w="2790"/>
        <w:gridCol w:w="3415"/>
      </w:tblGrid>
      <w:tr w:rsidR="007B24A1" w:rsidRPr="001D7E7D" w14:paraId="1C1BC6B7" w14:textId="77777777" w:rsidTr="0081415E">
        <w:trPr>
          <w:trHeight w:val="720"/>
        </w:trPr>
        <w:tc>
          <w:tcPr>
            <w:tcW w:w="9350" w:type="dxa"/>
            <w:gridSpan w:val="4"/>
            <w:tcBorders>
              <w:bottom w:val="single" w:sz="2" w:space="0" w:color="196B24" w:themeColor="accent3"/>
            </w:tcBorders>
            <w:shd w:val="clear" w:color="auto" w:fill="4EA72E" w:themeFill="accent6"/>
            <w:vAlign w:val="center"/>
          </w:tcPr>
          <w:p w14:paraId="31F1A0E7" w14:textId="7D48EDB3" w:rsidR="007B24A1" w:rsidRPr="001D7E7D" w:rsidRDefault="007B24A1" w:rsidP="0081415E">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lastRenderedPageBreak/>
              <w:fldChar w:fldCharType="begin"/>
            </w:r>
            <w:r w:rsidRPr="001D7E7D">
              <w:rPr>
                <w:rFonts w:ascii="Times New Roman" w:hAnsi="Times New Roman"/>
                <w:b/>
                <w:bCs/>
                <w:color w:val="FFFFFF" w:themeColor="background1"/>
                <w:sz w:val="24"/>
                <w:szCs w:val="24"/>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D7E7D">
              <w:rPr>
                <w:rFonts w:ascii="Times New Roman" w:hAnsi="Times New Roman"/>
                <w:b/>
                <w:bCs/>
                <w:color w:val="FFFFFF" w:themeColor="background1"/>
                <w:sz w:val="24"/>
                <w:szCs w:val="24"/>
              </w:rPr>
              <w:fldChar w:fldCharType="separate"/>
            </w:r>
            <w:r w:rsidRPr="001D7E7D">
              <w:rPr>
                <w:rFonts w:ascii="Times New Roman" w:hAnsi="Times New Roman"/>
                <w:b/>
                <w:bCs/>
                <w:color w:val="FFFFFF" w:themeColor="background1"/>
                <w:sz w:val="24"/>
                <w:szCs w:val="24"/>
              </w:rPr>
              <w:fldChar w:fldCharType="end"/>
            </w:r>
            <w:r w:rsidRPr="001D7E7D">
              <w:rPr>
                <w:rFonts w:ascii="Times New Roman" w:hAnsi="Times New Roman"/>
                <w:b/>
                <w:bCs/>
                <w:color w:val="FFFFFF" w:themeColor="background1"/>
                <w:sz w:val="24"/>
                <w:szCs w:val="24"/>
              </w:rPr>
              <w:fldChar w:fldCharType="begin"/>
            </w:r>
            <w:r w:rsidRPr="001D7E7D">
              <w:rPr>
                <w:rFonts w:ascii="Times New Roman" w:hAnsi="Times New Roman"/>
                <w:b/>
                <w:bCs/>
                <w:color w:val="FFFFFF" w:themeColor="background1"/>
                <w:sz w:val="24"/>
                <w:szCs w:val="24"/>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D7E7D">
              <w:rPr>
                <w:rFonts w:ascii="Times New Roman" w:hAnsi="Times New Roman"/>
                <w:b/>
                <w:bCs/>
                <w:color w:val="FFFFFF" w:themeColor="background1"/>
                <w:sz w:val="24"/>
                <w:szCs w:val="24"/>
              </w:rPr>
              <w:fldChar w:fldCharType="separate"/>
            </w:r>
            <w:r w:rsidRPr="001D7E7D">
              <w:rPr>
                <w:rFonts w:ascii="Times New Roman" w:hAnsi="Times New Roman"/>
                <w:b/>
                <w:bCs/>
                <w:color w:val="FFFFFF" w:themeColor="background1"/>
                <w:sz w:val="24"/>
                <w:szCs w:val="24"/>
              </w:rPr>
              <w:fldChar w:fldCharType="end"/>
            </w:r>
            <w:r w:rsidRPr="001D7E7D">
              <w:rPr>
                <w:rFonts w:ascii="Times New Roman" w:hAnsi="Times New Roman"/>
                <w:b/>
                <w:bCs/>
                <w:color w:val="FFFFFF" w:themeColor="background1"/>
                <w:sz w:val="24"/>
                <w:szCs w:val="24"/>
              </w:rPr>
              <w:t>English 1310</w:t>
            </w:r>
            <w:r w:rsidR="00054C50" w:rsidRPr="001D7E7D">
              <w:rPr>
                <w:rFonts w:ascii="Times New Roman" w:hAnsi="Times New Roman"/>
                <w:b/>
                <w:bCs/>
                <w:color w:val="FFFFFF" w:themeColor="background1"/>
                <w:sz w:val="24"/>
                <w:szCs w:val="24"/>
              </w:rPr>
              <w:t xml:space="preserve"> </w:t>
            </w:r>
            <w:r w:rsidRPr="001D7E7D">
              <w:rPr>
                <w:rFonts w:ascii="Times New Roman" w:hAnsi="Times New Roman"/>
                <w:b/>
                <w:bCs/>
                <w:color w:val="FFFFFF" w:themeColor="background1"/>
                <w:sz w:val="24"/>
                <w:szCs w:val="24"/>
              </w:rPr>
              <w:t>Weekly Schedule |</w:t>
            </w:r>
            <w:r w:rsidR="007251AF" w:rsidRPr="001D7E7D">
              <w:rPr>
                <w:rFonts w:ascii="Times New Roman" w:hAnsi="Times New Roman"/>
                <w:b/>
                <w:bCs/>
                <w:color w:val="FFFFFF" w:themeColor="background1"/>
                <w:sz w:val="24"/>
                <w:szCs w:val="24"/>
              </w:rPr>
              <w:t>Fall</w:t>
            </w:r>
            <w:r w:rsidRPr="001D7E7D">
              <w:rPr>
                <w:rFonts w:ascii="Times New Roman" w:hAnsi="Times New Roman"/>
                <w:b/>
                <w:bCs/>
                <w:color w:val="FFFFFF" w:themeColor="background1"/>
                <w:sz w:val="24"/>
                <w:szCs w:val="24"/>
              </w:rPr>
              <w:t xml:space="preserve"> 202</w:t>
            </w:r>
            <w:r w:rsidR="00A16FAA" w:rsidRPr="001D7E7D">
              <w:rPr>
                <w:rFonts w:ascii="Times New Roman" w:hAnsi="Times New Roman"/>
                <w:b/>
                <w:bCs/>
                <w:color w:val="FFFFFF" w:themeColor="background1"/>
                <w:sz w:val="24"/>
                <w:szCs w:val="24"/>
              </w:rPr>
              <w:t>6</w:t>
            </w:r>
          </w:p>
          <w:p w14:paraId="7D28AA57" w14:textId="4CD36D99" w:rsidR="007B24A1" w:rsidRPr="001D7E7D" w:rsidRDefault="007B24A1" w:rsidP="0081415E">
            <w:pPr>
              <w:spacing w:after="0"/>
              <w:contextualSpacing/>
              <w:jc w:val="center"/>
              <w:rPr>
                <w:rFonts w:ascii="Times New Roman" w:hAnsi="Times New Roman"/>
                <w:color w:val="FFFFFF" w:themeColor="background1"/>
                <w:sz w:val="24"/>
                <w:szCs w:val="24"/>
              </w:rPr>
            </w:pPr>
            <w:r w:rsidRPr="001D7E7D">
              <w:rPr>
                <w:rFonts w:ascii="Times New Roman" w:hAnsi="Times New Roman"/>
                <w:color w:val="FFFFFF" w:themeColor="background1"/>
                <w:sz w:val="24"/>
                <w:szCs w:val="24"/>
              </w:rPr>
              <w:t>*This schedule is subject to change at your instructor’s discretion.</w:t>
            </w:r>
            <w:r w:rsidR="00054C50" w:rsidRPr="001D7E7D">
              <w:rPr>
                <w:rFonts w:ascii="Times New Roman" w:hAnsi="Times New Roman"/>
                <w:color w:val="FFFFFF" w:themeColor="background1"/>
                <w:sz w:val="24"/>
                <w:szCs w:val="24"/>
              </w:rPr>
              <w:t xml:space="preserve"> </w:t>
            </w:r>
            <w:r w:rsidRPr="001D7E7D">
              <w:rPr>
                <w:rFonts w:ascii="Times New Roman" w:hAnsi="Times New Roman"/>
                <w:color w:val="FFFFFF" w:themeColor="background1"/>
                <w:sz w:val="24"/>
                <w:szCs w:val="24"/>
              </w:rPr>
              <w:t>Always check the “announcements” in Canvas for any changes.</w:t>
            </w:r>
          </w:p>
        </w:tc>
      </w:tr>
      <w:tr w:rsidR="007B24A1" w:rsidRPr="001D7E7D" w14:paraId="0A798D28" w14:textId="77777777" w:rsidTr="0081415E">
        <w:trPr>
          <w:trHeight w:val="288"/>
        </w:trPr>
        <w:tc>
          <w:tcPr>
            <w:tcW w:w="1345" w:type="dxa"/>
            <w:tcBorders>
              <w:top w:val="single" w:sz="2" w:space="0" w:color="196B24" w:themeColor="accent3"/>
              <w:left w:val="single" w:sz="4" w:space="0" w:color="auto"/>
              <w:bottom w:val="nil"/>
              <w:right w:val="nil"/>
            </w:tcBorders>
            <w:shd w:val="clear" w:color="auto" w:fill="275317" w:themeFill="accent6" w:themeFillShade="80"/>
            <w:vAlign w:val="center"/>
          </w:tcPr>
          <w:p w14:paraId="70A31EBD" w14:textId="77777777" w:rsidR="007B24A1" w:rsidRPr="001D7E7D" w:rsidRDefault="007B24A1" w:rsidP="0081415E">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t>WEEK</w:t>
            </w:r>
          </w:p>
        </w:tc>
        <w:tc>
          <w:tcPr>
            <w:tcW w:w="1800" w:type="dxa"/>
            <w:tcBorders>
              <w:top w:val="single" w:sz="2" w:space="0" w:color="196B24" w:themeColor="accent3"/>
              <w:left w:val="nil"/>
              <w:bottom w:val="nil"/>
              <w:right w:val="nil"/>
            </w:tcBorders>
            <w:shd w:val="clear" w:color="auto" w:fill="275317" w:themeFill="accent6" w:themeFillShade="80"/>
            <w:vAlign w:val="center"/>
          </w:tcPr>
          <w:p w14:paraId="3CDF24B5" w14:textId="77777777" w:rsidR="007B24A1" w:rsidRPr="001D7E7D" w:rsidRDefault="007B24A1" w:rsidP="0081415E">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t>READINGS</w:t>
            </w:r>
          </w:p>
        </w:tc>
        <w:tc>
          <w:tcPr>
            <w:tcW w:w="2790" w:type="dxa"/>
            <w:tcBorders>
              <w:top w:val="single" w:sz="2" w:space="0" w:color="196B24" w:themeColor="accent3"/>
              <w:left w:val="nil"/>
              <w:bottom w:val="nil"/>
              <w:right w:val="nil"/>
            </w:tcBorders>
            <w:shd w:val="clear" w:color="auto" w:fill="275317" w:themeFill="accent6" w:themeFillShade="80"/>
            <w:vAlign w:val="center"/>
          </w:tcPr>
          <w:p w14:paraId="57900AE5" w14:textId="3B064093" w:rsidR="007B24A1" w:rsidRPr="001D7E7D" w:rsidRDefault="007B24A1" w:rsidP="0081415E">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t>ACTIVITIES</w:t>
            </w:r>
          </w:p>
        </w:tc>
        <w:tc>
          <w:tcPr>
            <w:tcW w:w="3415" w:type="dxa"/>
            <w:tcBorders>
              <w:top w:val="single" w:sz="2" w:space="0" w:color="196B24" w:themeColor="accent3"/>
              <w:left w:val="nil"/>
              <w:bottom w:val="nil"/>
              <w:right w:val="single" w:sz="4" w:space="0" w:color="auto"/>
            </w:tcBorders>
            <w:shd w:val="clear" w:color="auto" w:fill="275317" w:themeFill="accent6" w:themeFillShade="80"/>
            <w:vAlign w:val="center"/>
          </w:tcPr>
          <w:p w14:paraId="4BFED68C" w14:textId="77777777" w:rsidR="007B24A1" w:rsidRPr="001D7E7D" w:rsidRDefault="007B24A1" w:rsidP="0081415E">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t>ASSIGNMENTS</w:t>
            </w:r>
          </w:p>
        </w:tc>
      </w:tr>
      <w:tr w:rsidR="007B24A1" w:rsidRPr="001D7E7D" w14:paraId="62C94682" w14:textId="77777777" w:rsidTr="0081415E">
        <w:trPr>
          <w:trHeight w:val="288"/>
        </w:trPr>
        <w:tc>
          <w:tcPr>
            <w:tcW w:w="9350" w:type="dxa"/>
            <w:gridSpan w:val="4"/>
            <w:tcBorders>
              <w:top w:val="nil"/>
              <w:left w:val="single" w:sz="4" w:space="0" w:color="auto"/>
              <w:bottom w:val="nil"/>
              <w:right w:val="single" w:sz="4" w:space="0" w:color="auto"/>
            </w:tcBorders>
            <w:shd w:val="clear" w:color="auto" w:fill="3A7C22" w:themeFill="accent6" w:themeFillShade="BF"/>
            <w:vAlign w:val="center"/>
          </w:tcPr>
          <w:p w14:paraId="7428F844" w14:textId="41283565" w:rsidR="007B24A1" w:rsidRPr="001D7E7D" w:rsidRDefault="007B24A1" w:rsidP="0081415E">
            <w:pPr>
              <w:spacing w:after="0"/>
              <w:jc w:val="center"/>
              <w:rPr>
                <w:rFonts w:ascii="Times New Roman" w:hAnsi="Times New Roman"/>
                <w:sz w:val="24"/>
                <w:szCs w:val="24"/>
              </w:rPr>
            </w:pPr>
            <w:r w:rsidRPr="001D7E7D">
              <w:rPr>
                <w:rFonts w:ascii="Times New Roman" w:hAnsi="Times New Roman"/>
                <w:b/>
                <w:bCs/>
                <w:color w:val="FFFFFF" w:themeColor="background1"/>
                <w:sz w:val="24"/>
                <w:szCs w:val="24"/>
              </w:rPr>
              <w:t>UNIT 1</w:t>
            </w:r>
          </w:p>
        </w:tc>
      </w:tr>
      <w:tr w:rsidR="007B24A1" w:rsidRPr="001D7E7D" w14:paraId="4A2A4619" w14:textId="77777777" w:rsidTr="00154BF6">
        <w:trPr>
          <w:trHeight w:val="491"/>
        </w:trPr>
        <w:tc>
          <w:tcPr>
            <w:tcW w:w="1345" w:type="dxa"/>
            <w:tcBorders>
              <w:top w:val="nil"/>
              <w:left w:val="single" w:sz="2" w:space="0" w:color="196B24" w:themeColor="accent3"/>
              <w:bottom w:val="single" w:sz="2" w:space="0" w:color="196B24" w:themeColor="accent3"/>
              <w:right w:val="nil"/>
            </w:tcBorders>
            <w:shd w:val="clear" w:color="auto" w:fill="FFFFFF" w:themeFill="background1"/>
          </w:tcPr>
          <w:p w14:paraId="5EA2C22A" w14:textId="77777777" w:rsidR="007B24A1" w:rsidRPr="001D7E7D" w:rsidRDefault="007B24A1" w:rsidP="0081415E">
            <w:pPr>
              <w:spacing w:after="0"/>
              <w:jc w:val="left"/>
              <w:rPr>
                <w:rFonts w:ascii="Times New Roman" w:hAnsi="Times New Roman"/>
                <w:sz w:val="24"/>
                <w:szCs w:val="24"/>
              </w:rPr>
            </w:pPr>
            <w:r w:rsidRPr="001D7E7D">
              <w:rPr>
                <w:rFonts w:ascii="Times New Roman" w:hAnsi="Times New Roman"/>
                <w:sz w:val="24"/>
                <w:szCs w:val="24"/>
              </w:rPr>
              <w:t>Week 1</w:t>
            </w:r>
          </w:p>
          <w:p w14:paraId="24FFB667" w14:textId="2B87BB59" w:rsidR="007B24A1" w:rsidRPr="001D7E7D" w:rsidRDefault="007B24A1" w:rsidP="0081415E">
            <w:pPr>
              <w:spacing w:after="0"/>
              <w:jc w:val="left"/>
              <w:rPr>
                <w:rFonts w:ascii="Times New Roman" w:hAnsi="Times New Roman"/>
                <w:sz w:val="24"/>
                <w:szCs w:val="24"/>
              </w:rPr>
            </w:pPr>
          </w:p>
        </w:tc>
        <w:tc>
          <w:tcPr>
            <w:tcW w:w="1800" w:type="dxa"/>
            <w:tcBorders>
              <w:top w:val="nil"/>
              <w:left w:val="nil"/>
              <w:bottom w:val="single" w:sz="2" w:space="0" w:color="196B24" w:themeColor="accent3"/>
              <w:right w:val="nil"/>
            </w:tcBorders>
            <w:shd w:val="clear" w:color="auto" w:fill="D9F2D0" w:themeFill="accent6" w:themeFillTint="33"/>
          </w:tcPr>
          <w:p w14:paraId="12C74E27" w14:textId="747BCFF8" w:rsidR="007B24A1" w:rsidRPr="001D7E7D" w:rsidRDefault="007B24A1" w:rsidP="009A2FDD">
            <w:pPr>
              <w:spacing w:after="0"/>
              <w:ind w:left="360"/>
              <w:jc w:val="left"/>
              <w:rPr>
                <w:rFonts w:ascii="Times New Roman" w:hAnsi="Times New Roman"/>
                <w:sz w:val="24"/>
                <w:szCs w:val="24"/>
              </w:rPr>
            </w:pPr>
          </w:p>
        </w:tc>
        <w:tc>
          <w:tcPr>
            <w:tcW w:w="2790" w:type="dxa"/>
            <w:tcBorders>
              <w:top w:val="nil"/>
              <w:left w:val="nil"/>
              <w:bottom w:val="single" w:sz="2" w:space="0" w:color="196B24" w:themeColor="accent3"/>
              <w:right w:val="nil"/>
            </w:tcBorders>
            <w:shd w:val="clear" w:color="auto" w:fill="B3E5A1" w:themeFill="accent6" w:themeFillTint="66"/>
          </w:tcPr>
          <w:p w14:paraId="7C559AFE" w14:textId="06460373" w:rsidR="007B24A1" w:rsidRPr="001D7E7D" w:rsidRDefault="007B24A1" w:rsidP="00AC116C">
            <w:pPr>
              <w:spacing w:after="0"/>
              <w:ind w:left="360"/>
              <w:jc w:val="left"/>
              <w:rPr>
                <w:rFonts w:ascii="Times New Roman" w:hAnsi="Times New Roman"/>
                <w:sz w:val="24"/>
                <w:szCs w:val="24"/>
              </w:rPr>
            </w:pPr>
            <w:r w:rsidRPr="001D7E7D">
              <w:rPr>
                <w:rFonts w:ascii="Times New Roman" w:hAnsi="Times New Roman"/>
                <w:sz w:val="24"/>
                <w:szCs w:val="24"/>
              </w:rPr>
              <w:t>Understanding the Course Expectations</w:t>
            </w:r>
          </w:p>
        </w:tc>
        <w:tc>
          <w:tcPr>
            <w:tcW w:w="3415" w:type="dxa"/>
            <w:tcBorders>
              <w:top w:val="nil"/>
              <w:left w:val="nil"/>
              <w:bottom w:val="single" w:sz="2" w:space="0" w:color="196B24" w:themeColor="accent3"/>
              <w:right w:val="single" w:sz="2" w:space="0" w:color="196B24" w:themeColor="accent3"/>
            </w:tcBorders>
            <w:shd w:val="clear" w:color="auto" w:fill="8DD873" w:themeFill="accent6" w:themeFillTint="99"/>
          </w:tcPr>
          <w:p w14:paraId="07A0E50A" w14:textId="399A7672" w:rsidR="007B24A1" w:rsidRDefault="007B24A1" w:rsidP="00AC116C">
            <w:pPr>
              <w:spacing w:after="0"/>
              <w:ind w:left="360"/>
              <w:jc w:val="left"/>
              <w:rPr>
                <w:rFonts w:ascii="Times New Roman" w:hAnsi="Times New Roman"/>
                <w:sz w:val="24"/>
                <w:szCs w:val="24"/>
              </w:rPr>
            </w:pPr>
            <w:r w:rsidRPr="001D7E7D">
              <w:rPr>
                <w:rFonts w:ascii="Times New Roman" w:hAnsi="Times New Roman"/>
                <w:sz w:val="24"/>
                <w:szCs w:val="24"/>
              </w:rPr>
              <w:t xml:space="preserve">Quiz | Course </w:t>
            </w:r>
            <w:r w:rsidR="00F51C28" w:rsidRPr="001D7E7D">
              <w:rPr>
                <w:rFonts w:ascii="Times New Roman" w:hAnsi="Times New Roman"/>
                <w:sz w:val="24"/>
                <w:szCs w:val="24"/>
              </w:rPr>
              <w:t>Policies</w:t>
            </w:r>
          </w:p>
          <w:p w14:paraId="426B3120" w14:textId="6503D38F" w:rsidR="001D7E7D" w:rsidRPr="001D7E7D" w:rsidRDefault="001D7E7D" w:rsidP="00AC116C">
            <w:pPr>
              <w:spacing w:after="0"/>
              <w:ind w:left="360"/>
              <w:jc w:val="left"/>
              <w:rPr>
                <w:rFonts w:ascii="Times New Roman" w:hAnsi="Times New Roman"/>
                <w:sz w:val="24"/>
                <w:szCs w:val="24"/>
              </w:rPr>
            </w:pPr>
            <w:r>
              <w:rPr>
                <w:rFonts w:ascii="Times New Roman" w:hAnsi="Times New Roman"/>
                <w:sz w:val="24"/>
                <w:szCs w:val="24"/>
              </w:rPr>
              <w:t>Writing Diagnostic</w:t>
            </w:r>
          </w:p>
          <w:p w14:paraId="7B280A91" w14:textId="52465E85" w:rsidR="007B24A1" w:rsidRPr="001D7E7D" w:rsidRDefault="007B24A1" w:rsidP="00154BF6">
            <w:pPr>
              <w:spacing w:after="0"/>
              <w:ind w:left="360"/>
              <w:jc w:val="left"/>
              <w:rPr>
                <w:rFonts w:ascii="Times New Roman" w:hAnsi="Times New Roman"/>
                <w:sz w:val="24"/>
                <w:szCs w:val="24"/>
              </w:rPr>
            </w:pPr>
          </w:p>
        </w:tc>
      </w:tr>
      <w:tr w:rsidR="007B24A1" w:rsidRPr="001D7E7D" w14:paraId="2E7AC5F2" w14:textId="77777777" w:rsidTr="0081415E">
        <w:trPr>
          <w:trHeight w:val="20"/>
        </w:trPr>
        <w:tc>
          <w:tcPr>
            <w:tcW w:w="1345" w:type="dxa"/>
            <w:tcBorders>
              <w:top w:val="single" w:sz="2" w:space="0" w:color="196B24" w:themeColor="accent3"/>
              <w:bottom w:val="single" w:sz="2" w:space="0" w:color="196B24" w:themeColor="accent3"/>
              <w:right w:val="nil"/>
            </w:tcBorders>
            <w:shd w:val="clear" w:color="auto" w:fill="FFFFFF" w:themeFill="background1"/>
          </w:tcPr>
          <w:p w14:paraId="52D01CCD" w14:textId="77777777" w:rsidR="007B24A1" w:rsidRPr="001D7E7D" w:rsidRDefault="007B24A1" w:rsidP="0081415E">
            <w:pPr>
              <w:spacing w:after="0"/>
              <w:jc w:val="left"/>
              <w:rPr>
                <w:rFonts w:ascii="Times New Roman" w:hAnsi="Times New Roman"/>
                <w:sz w:val="24"/>
                <w:szCs w:val="24"/>
              </w:rPr>
            </w:pPr>
            <w:r w:rsidRPr="001D7E7D">
              <w:rPr>
                <w:rFonts w:ascii="Times New Roman" w:hAnsi="Times New Roman"/>
                <w:sz w:val="24"/>
                <w:szCs w:val="24"/>
              </w:rPr>
              <w:t>Week 2</w:t>
            </w:r>
          </w:p>
          <w:p w14:paraId="14EDB7A5" w14:textId="458C9A82" w:rsidR="002C6C09" w:rsidRPr="001D7E7D" w:rsidRDefault="002C6C09" w:rsidP="0036270F">
            <w:pPr>
              <w:spacing w:after="0"/>
              <w:jc w:val="left"/>
              <w:rPr>
                <w:rFonts w:ascii="Times New Roman" w:hAnsi="Times New Roman"/>
                <w:sz w:val="24"/>
                <w:szCs w:val="24"/>
              </w:rPr>
            </w:pPr>
          </w:p>
        </w:tc>
        <w:tc>
          <w:tcPr>
            <w:tcW w:w="1800" w:type="dxa"/>
            <w:tcBorders>
              <w:top w:val="single" w:sz="2" w:space="0" w:color="196B24" w:themeColor="accent3"/>
              <w:left w:val="nil"/>
              <w:bottom w:val="single" w:sz="2" w:space="0" w:color="196B24" w:themeColor="accent3"/>
              <w:right w:val="nil"/>
            </w:tcBorders>
            <w:shd w:val="clear" w:color="auto" w:fill="D9F2D0" w:themeFill="accent6" w:themeFillTint="33"/>
          </w:tcPr>
          <w:p w14:paraId="71E8911D" w14:textId="43034F0F" w:rsidR="007B24A1" w:rsidRPr="001D7E7D" w:rsidRDefault="00EB26B8" w:rsidP="00E95DD6">
            <w:pPr>
              <w:spacing w:after="0"/>
              <w:jc w:val="left"/>
              <w:rPr>
                <w:rFonts w:ascii="Times New Roman" w:hAnsi="Times New Roman"/>
                <w:sz w:val="24"/>
                <w:szCs w:val="24"/>
              </w:rPr>
            </w:pPr>
            <w:r w:rsidRPr="001D7E7D">
              <w:rPr>
                <w:rFonts w:ascii="Times New Roman" w:hAnsi="Times New Roman"/>
                <w:sz w:val="24"/>
                <w:szCs w:val="24"/>
              </w:rPr>
              <w:t>CH 1 | Reading &amp; Writing Rhetorically</w:t>
            </w:r>
          </w:p>
        </w:tc>
        <w:tc>
          <w:tcPr>
            <w:tcW w:w="2790" w:type="dxa"/>
            <w:tcBorders>
              <w:top w:val="single" w:sz="2" w:space="0" w:color="196B24" w:themeColor="accent3"/>
              <w:left w:val="nil"/>
              <w:bottom w:val="single" w:sz="2" w:space="0" w:color="196B24" w:themeColor="accent3"/>
              <w:right w:val="nil"/>
            </w:tcBorders>
            <w:shd w:val="clear" w:color="auto" w:fill="B3E5A1" w:themeFill="accent6" w:themeFillTint="66"/>
          </w:tcPr>
          <w:p w14:paraId="38BF7C66" w14:textId="2CB7DC6F" w:rsidR="007B24A1" w:rsidRPr="001D7E7D" w:rsidRDefault="001D7E7D" w:rsidP="00154BF6">
            <w:pPr>
              <w:spacing w:after="0"/>
              <w:ind w:left="360"/>
              <w:jc w:val="left"/>
              <w:rPr>
                <w:rFonts w:ascii="Times New Roman" w:hAnsi="Times New Roman"/>
                <w:sz w:val="24"/>
                <w:szCs w:val="24"/>
              </w:rPr>
            </w:pPr>
            <w:r>
              <w:rPr>
                <w:rFonts w:ascii="Times New Roman" w:hAnsi="Times New Roman"/>
                <w:sz w:val="24"/>
                <w:szCs w:val="24"/>
              </w:rPr>
              <w:t>See Canvas</w:t>
            </w:r>
          </w:p>
        </w:tc>
        <w:tc>
          <w:tcPr>
            <w:tcW w:w="3415" w:type="dxa"/>
            <w:tcBorders>
              <w:top w:val="single" w:sz="2" w:space="0" w:color="196B24" w:themeColor="accent3"/>
              <w:left w:val="nil"/>
              <w:bottom w:val="single" w:sz="2" w:space="0" w:color="196B24" w:themeColor="accent3"/>
            </w:tcBorders>
            <w:shd w:val="clear" w:color="auto" w:fill="8DD873" w:themeFill="accent6" w:themeFillTint="99"/>
          </w:tcPr>
          <w:p w14:paraId="69514040" w14:textId="1A17B4D5" w:rsidR="007B24A1" w:rsidRDefault="001D7E7D" w:rsidP="00154BF6">
            <w:pPr>
              <w:spacing w:after="0"/>
              <w:ind w:left="360"/>
              <w:jc w:val="left"/>
              <w:rPr>
                <w:rFonts w:ascii="Times New Roman" w:hAnsi="Times New Roman"/>
                <w:sz w:val="24"/>
                <w:szCs w:val="24"/>
              </w:rPr>
            </w:pPr>
            <w:r>
              <w:rPr>
                <w:rFonts w:ascii="Times New Roman" w:hAnsi="Times New Roman"/>
                <w:sz w:val="24"/>
                <w:szCs w:val="24"/>
              </w:rPr>
              <w:t>Annotation assignment</w:t>
            </w:r>
          </w:p>
          <w:p w14:paraId="6D1AC864" w14:textId="77777777" w:rsidR="001D7E7D" w:rsidRDefault="001D7E7D" w:rsidP="001D7E7D">
            <w:pPr>
              <w:spacing w:after="0"/>
              <w:ind w:left="360"/>
              <w:jc w:val="left"/>
              <w:rPr>
                <w:rFonts w:ascii="Times New Roman" w:hAnsi="Times New Roman"/>
                <w:sz w:val="24"/>
                <w:szCs w:val="24"/>
              </w:rPr>
            </w:pPr>
            <w:r w:rsidRPr="001D7E7D">
              <w:rPr>
                <w:rFonts w:ascii="Times New Roman" w:hAnsi="Times New Roman"/>
                <w:sz w:val="24"/>
                <w:szCs w:val="24"/>
              </w:rPr>
              <w:t>Chapter 1 Reading Quiz</w:t>
            </w:r>
          </w:p>
          <w:p w14:paraId="0C6C36B0" w14:textId="47EFF3BD" w:rsidR="001D7E7D" w:rsidRPr="001D7E7D" w:rsidRDefault="001D7E7D" w:rsidP="00154BF6">
            <w:pPr>
              <w:spacing w:after="0"/>
              <w:ind w:left="360"/>
              <w:jc w:val="left"/>
              <w:rPr>
                <w:rFonts w:ascii="Times New Roman" w:hAnsi="Times New Roman"/>
                <w:sz w:val="24"/>
                <w:szCs w:val="24"/>
              </w:rPr>
            </w:pPr>
          </w:p>
        </w:tc>
      </w:tr>
      <w:tr w:rsidR="007B24A1" w:rsidRPr="001D7E7D" w14:paraId="2AC515F9" w14:textId="77777777" w:rsidTr="0081415E">
        <w:trPr>
          <w:trHeight w:val="20"/>
        </w:trPr>
        <w:tc>
          <w:tcPr>
            <w:tcW w:w="1345" w:type="dxa"/>
            <w:tcBorders>
              <w:top w:val="single" w:sz="2" w:space="0" w:color="196B24" w:themeColor="accent3"/>
              <w:right w:val="nil"/>
            </w:tcBorders>
            <w:shd w:val="clear" w:color="auto" w:fill="FFFFFF" w:themeFill="background1"/>
          </w:tcPr>
          <w:p w14:paraId="37089DBF" w14:textId="77777777" w:rsidR="007B24A1" w:rsidRPr="001D7E7D" w:rsidRDefault="007B24A1" w:rsidP="0081415E">
            <w:pPr>
              <w:spacing w:after="0"/>
              <w:jc w:val="left"/>
              <w:rPr>
                <w:rFonts w:ascii="Times New Roman" w:hAnsi="Times New Roman"/>
                <w:sz w:val="24"/>
                <w:szCs w:val="24"/>
              </w:rPr>
            </w:pPr>
            <w:r w:rsidRPr="001D7E7D">
              <w:rPr>
                <w:rFonts w:ascii="Times New Roman" w:hAnsi="Times New Roman"/>
                <w:sz w:val="24"/>
                <w:szCs w:val="24"/>
              </w:rPr>
              <w:t>Week 3</w:t>
            </w:r>
          </w:p>
          <w:p w14:paraId="5A474F57" w14:textId="31637CAD" w:rsidR="007B24A1" w:rsidRPr="001D7E7D" w:rsidRDefault="007B24A1" w:rsidP="0081415E">
            <w:pPr>
              <w:spacing w:after="0"/>
              <w:jc w:val="left"/>
              <w:rPr>
                <w:rFonts w:ascii="Times New Roman" w:hAnsi="Times New Roman"/>
                <w:sz w:val="24"/>
                <w:szCs w:val="24"/>
              </w:rPr>
            </w:pPr>
          </w:p>
        </w:tc>
        <w:tc>
          <w:tcPr>
            <w:tcW w:w="1800" w:type="dxa"/>
            <w:tcBorders>
              <w:top w:val="single" w:sz="2" w:space="0" w:color="196B24" w:themeColor="accent3"/>
              <w:left w:val="nil"/>
              <w:right w:val="nil"/>
            </w:tcBorders>
            <w:shd w:val="clear" w:color="auto" w:fill="D9F2D0" w:themeFill="accent6" w:themeFillTint="33"/>
          </w:tcPr>
          <w:p w14:paraId="7CBBA880" w14:textId="25954678" w:rsidR="007B24A1" w:rsidRPr="001D7E7D" w:rsidRDefault="00493B18" w:rsidP="00E95DD6">
            <w:pPr>
              <w:spacing w:after="0"/>
              <w:jc w:val="left"/>
              <w:rPr>
                <w:rFonts w:ascii="Times New Roman" w:hAnsi="Times New Roman"/>
                <w:sz w:val="24"/>
                <w:szCs w:val="24"/>
              </w:rPr>
            </w:pPr>
            <w:r w:rsidRPr="001D7E7D">
              <w:rPr>
                <w:rFonts w:ascii="Times New Roman" w:hAnsi="Times New Roman"/>
                <w:sz w:val="24"/>
                <w:szCs w:val="24"/>
              </w:rPr>
              <w:t>CH 2 | The Rhetorical Situation</w:t>
            </w:r>
          </w:p>
        </w:tc>
        <w:tc>
          <w:tcPr>
            <w:tcW w:w="2790" w:type="dxa"/>
            <w:tcBorders>
              <w:top w:val="single" w:sz="2" w:space="0" w:color="196B24" w:themeColor="accent3"/>
              <w:left w:val="nil"/>
              <w:right w:val="nil"/>
            </w:tcBorders>
            <w:shd w:val="clear" w:color="auto" w:fill="B3E5A1" w:themeFill="accent6" w:themeFillTint="66"/>
          </w:tcPr>
          <w:p w14:paraId="46309C90" w14:textId="15B64BCC" w:rsidR="007B24A1" w:rsidRPr="001D7E7D" w:rsidRDefault="001D7E7D" w:rsidP="00154BF6">
            <w:pPr>
              <w:spacing w:after="0"/>
              <w:ind w:left="360"/>
              <w:jc w:val="left"/>
              <w:rPr>
                <w:rFonts w:ascii="Times New Roman" w:hAnsi="Times New Roman"/>
                <w:sz w:val="24"/>
                <w:szCs w:val="24"/>
              </w:rPr>
            </w:pPr>
            <w:r>
              <w:rPr>
                <w:rFonts w:ascii="Times New Roman" w:hAnsi="Times New Roman"/>
                <w:sz w:val="24"/>
                <w:szCs w:val="24"/>
              </w:rPr>
              <w:t>See Canvas</w:t>
            </w:r>
          </w:p>
        </w:tc>
        <w:tc>
          <w:tcPr>
            <w:tcW w:w="3415" w:type="dxa"/>
            <w:tcBorders>
              <w:top w:val="single" w:sz="2" w:space="0" w:color="196B24" w:themeColor="accent3"/>
              <w:left w:val="nil"/>
            </w:tcBorders>
            <w:shd w:val="clear" w:color="auto" w:fill="8DD873" w:themeFill="accent6" w:themeFillTint="99"/>
          </w:tcPr>
          <w:p w14:paraId="1D7F439D" w14:textId="3F3B3701" w:rsidR="007B24A1" w:rsidRDefault="001D7E7D" w:rsidP="00154BF6">
            <w:pPr>
              <w:spacing w:after="0"/>
              <w:ind w:left="360"/>
              <w:jc w:val="left"/>
              <w:rPr>
                <w:rFonts w:ascii="Times New Roman" w:hAnsi="Times New Roman"/>
                <w:sz w:val="24"/>
                <w:szCs w:val="24"/>
              </w:rPr>
            </w:pPr>
            <w:r w:rsidRPr="001D7E7D">
              <w:rPr>
                <w:rFonts w:ascii="Times New Roman" w:hAnsi="Times New Roman"/>
                <w:sz w:val="24"/>
                <w:szCs w:val="24"/>
              </w:rPr>
              <w:t xml:space="preserve">Chapter </w:t>
            </w:r>
            <w:r>
              <w:rPr>
                <w:rFonts w:ascii="Times New Roman" w:hAnsi="Times New Roman"/>
                <w:sz w:val="24"/>
                <w:szCs w:val="24"/>
              </w:rPr>
              <w:t>2</w:t>
            </w:r>
            <w:r w:rsidRPr="001D7E7D">
              <w:rPr>
                <w:rFonts w:ascii="Times New Roman" w:hAnsi="Times New Roman"/>
                <w:sz w:val="24"/>
                <w:szCs w:val="24"/>
              </w:rPr>
              <w:t xml:space="preserve"> Reading Quiz</w:t>
            </w:r>
          </w:p>
          <w:p w14:paraId="788F4132" w14:textId="0B7DF34D" w:rsidR="001D7E7D" w:rsidRPr="001D7E7D" w:rsidRDefault="001D7E7D" w:rsidP="00154BF6">
            <w:pPr>
              <w:spacing w:after="0"/>
              <w:ind w:left="360"/>
              <w:jc w:val="left"/>
              <w:rPr>
                <w:rFonts w:ascii="Times New Roman" w:hAnsi="Times New Roman"/>
                <w:sz w:val="24"/>
                <w:szCs w:val="24"/>
              </w:rPr>
            </w:pPr>
            <w:r>
              <w:rPr>
                <w:rFonts w:ascii="Times New Roman" w:hAnsi="Times New Roman"/>
                <w:sz w:val="24"/>
                <w:szCs w:val="24"/>
              </w:rPr>
              <w:t>Checkpoint 2 and 3 assignments</w:t>
            </w:r>
          </w:p>
        </w:tc>
      </w:tr>
      <w:tr w:rsidR="008A558E" w:rsidRPr="001D7E7D" w14:paraId="1841C48A" w14:textId="77777777" w:rsidTr="0081415E">
        <w:trPr>
          <w:trHeight w:val="20"/>
        </w:trPr>
        <w:tc>
          <w:tcPr>
            <w:tcW w:w="1345" w:type="dxa"/>
            <w:tcBorders>
              <w:right w:val="nil"/>
            </w:tcBorders>
            <w:shd w:val="clear" w:color="auto" w:fill="FFFFFF" w:themeFill="background1"/>
          </w:tcPr>
          <w:p w14:paraId="20B20FBB" w14:textId="77777777"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4</w:t>
            </w:r>
          </w:p>
          <w:p w14:paraId="79B55605" w14:textId="50B2CBA5" w:rsidR="008A558E" w:rsidRPr="001D7E7D" w:rsidRDefault="008A558E"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0FB08281" w14:textId="5DE84A5A" w:rsidR="008A558E" w:rsidRPr="001D7E7D" w:rsidRDefault="00933203" w:rsidP="00E95DD6">
            <w:pPr>
              <w:spacing w:after="0"/>
              <w:jc w:val="left"/>
              <w:rPr>
                <w:rFonts w:ascii="Times New Roman" w:hAnsi="Times New Roman"/>
                <w:sz w:val="24"/>
                <w:szCs w:val="24"/>
              </w:rPr>
            </w:pPr>
            <w:r w:rsidRPr="001D7E7D">
              <w:rPr>
                <w:rFonts w:ascii="Times New Roman" w:hAnsi="Times New Roman"/>
                <w:sz w:val="24"/>
                <w:szCs w:val="24"/>
              </w:rPr>
              <w:t>CH 7 | Exploring the Course Theme</w:t>
            </w:r>
          </w:p>
        </w:tc>
        <w:tc>
          <w:tcPr>
            <w:tcW w:w="2790" w:type="dxa"/>
            <w:tcBorders>
              <w:left w:val="nil"/>
              <w:right w:val="nil"/>
            </w:tcBorders>
            <w:shd w:val="clear" w:color="auto" w:fill="B3E5A1" w:themeFill="accent6" w:themeFillTint="66"/>
          </w:tcPr>
          <w:p w14:paraId="5317E987" w14:textId="4D09D126" w:rsidR="008A558E" w:rsidRPr="001D7E7D" w:rsidRDefault="001D7E7D" w:rsidP="0081415E">
            <w:pPr>
              <w:spacing w:after="0"/>
              <w:ind w:left="360"/>
              <w:jc w:val="left"/>
              <w:rPr>
                <w:rFonts w:ascii="Times New Roman" w:hAnsi="Times New Roman"/>
                <w:sz w:val="24"/>
                <w:szCs w:val="24"/>
              </w:rPr>
            </w:pPr>
            <w:r>
              <w:rPr>
                <w:rFonts w:ascii="Times New Roman" w:hAnsi="Times New Roman"/>
                <w:sz w:val="24"/>
                <w:szCs w:val="24"/>
              </w:rPr>
              <w:t>See Canvas</w:t>
            </w:r>
          </w:p>
        </w:tc>
        <w:tc>
          <w:tcPr>
            <w:tcW w:w="3415" w:type="dxa"/>
            <w:tcBorders>
              <w:left w:val="nil"/>
            </w:tcBorders>
            <w:shd w:val="clear" w:color="auto" w:fill="8DD873" w:themeFill="accent6" w:themeFillTint="99"/>
          </w:tcPr>
          <w:p w14:paraId="75C3C649" w14:textId="77777777" w:rsidR="008A558E" w:rsidRDefault="001D7E7D" w:rsidP="00154BF6">
            <w:pPr>
              <w:spacing w:after="0"/>
              <w:ind w:left="360"/>
              <w:jc w:val="left"/>
              <w:rPr>
                <w:rFonts w:ascii="Times New Roman" w:hAnsi="Times New Roman"/>
                <w:sz w:val="24"/>
                <w:szCs w:val="24"/>
              </w:rPr>
            </w:pPr>
            <w:r>
              <w:rPr>
                <w:rFonts w:ascii="Times New Roman" w:hAnsi="Times New Roman"/>
                <w:sz w:val="24"/>
                <w:szCs w:val="24"/>
              </w:rPr>
              <w:t>Paragraph writing</w:t>
            </w:r>
          </w:p>
          <w:p w14:paraId="5E3E54A2" w14:textId="632A6580" w:rsidR="001D7E7D" w:rsidRPr="001D7E7D" w:rsidRDefault="001D7E7D" w:rsidP="00154BF6">
            <w:pPr>
              <w:spacing w:after="0"/>
              <w:ind w:left="360"/>
              <w:jc w:val="left"/>
              <w:rPr>
                <w:rFonts w:ascii="Times New Roman" w:hAnsi="Times New Roman"/>
                <w:sz w:val="24"/>
                <w:szCs w:val="24"/>
              </w:rPr>
            </w:pPr>
            <w:r>
              <w:rPr>
                <w:rFonts w:ascii="Times New Roman" w:hAnsi="Times New Roman"/>
                <w:sz w:val="24"/>
                <w:szCs w:val="24"/>
              </w:rPr>
              <w:t>Chapter 7 Reading Quiz</w:t>
            </w:r>
          </w:p>
        </w:tc>
      </w:tr>
      <w:tr w:rsidR="008A558E" w:rsidRPr="001D7E7D" w14:paraId="780B86A9" w14:textId="77777777" w:rsidTr="0081415E">
        <w:trPr>
          <w:trHeight w:val="20"/>
        </w:trPr>
        <w:tc>
          <w:tcPr>
            <w:tcW w:w="1345" w:type="dxa"/>
            <w:tcBorders>
              <w:right w:val="nil"/>
            </w:tcBorders>
            <w:shd w:val="clear" w:color="auto" w:fill="FFFFFF" w:themeFill="background1"/>
          </w:tcPr>
          <w:p w14:paraId="2E1D9503" w14:textId="77777777"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5</w:t>
            </w:r>
          </w:p>
          <w:p w14:paraId="5ED48606" w14:textId="763B47C3" w:rsidR="008A558E" w:rsidRPr="001D7E7D" w:rsidRDefault="008A558E"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5173EF2D" w14:textId="6170DE1A" w:rsidR="008A558E" w:rsidRPr="001D7E7D" w:rsidRDefault="008A558E" w:rsidP="009A2FDD">
            <w:pPr>
              <w:spacing w:after="0"/>
              <w:ind w:left="360"/>
              <w:jc w:val="left"/>
              <w:rPr>
                <w:rFonts w:ascii="Times New Roman" w:hAnsi="Times New Roman"/>
                <w:sz w:val="24"/>
                <w:szCs w:val="24"/>
              </w:rPr>
            </w:pPr>
          </w:p>
        </w:tc>
        <w:tc>
          <w:tcPr>
            <w:tcW w:w="2790" w:type="dxa"/>
            <w:tcBorders>
              <w:left w:val="nil"/>
              <w:right w:val="nil"/>
            </w:tcBorders>
            <w:shd w:val="clear" w:color="auto" w:fill="B3E5A1" w:themeFill="accent6" w:themeFillTint="66"/>
          </w:tcPr>
          <w:p w14:paraId="033A9E0C" w14:textId="3E1F1807" w:rsidR="008A558E" w:rsidRPr="001D7E7D" w:rsidRDefault="008A558E" w:rsidP="00154BF6">
            <w:pPr>
              <w:spacing w:after="0"/>
              <w:jc w:val="left"/>
              <w:rPr>
                <w:rFonts w:ascii="Times New Roman" w:hAnsi="Times New Roman"/>
                <w:sz w:val="24"/>
                <w:szCs w:val="24"/>
              </w:rPr>
            </w:pPr>
          </w:p>
        </w:tc>
        <w:tc>
          <w:tcPr>
            <w:tcW w:w="3415" w:type="dxa"/>
            <w:tcBorders>
              <w:left w:val="nil"/>
            </w:tcBorders>
            <w:shd w:val="clear" w:color="auto" w:fill="8DD873" w:themeFill="accent6" w:themeFillTint="99"/>
          </w:tcPr>
          <w:p w14:paraId="0C0006A4" w14:textId="0F2FD667" w:rsidR="008A558E" w:rsidRPr="001D7E7D" w:rsidRDefault="008A558E" w:rsidP="005D0304">
            <w:pPr>
              <w:spacing w:after="0"/>
              <w:jc w:val="left"/>
              <w:rPr>
                <w:rFonts w:ascii="Times New Roman" w:hAnsi="Times New Roman"/>
                <w:b/>
                <w:bCs/>
                <w:sz w:val="24"/>
                <w:szCs w:val="24"/>
              </w:rPr>
            </w:pPr>
            <w:r w:rsidRPr="001D7E7D">
              <w:rPr>
                <w:rFonts w:ascii="Times New Roman" w:hAnsi="Times New Roman"/>
                <w:b/>
                <w:bCs/>
                <w:sz w:val="24"/>
                <w:szCs w:val="24"/>
              </w:rPr>
              <w:t xml:space="preserve">MA 1 | </w:t>
            </w:r>
            <w:r w:rsidR="00154BF6" w:rsidRPr="001D7E7D">
              <w:rPr>
                <w:rFonts w:ascii="Times New Roman" w:hAnsi="Times New Roman"/>
                <w:b/>
                <w:bCs/>
                <w:sz w:val="24"/>
                <w:szCs w:val="24"/>
              </w:rPr>
              <w:t xml:space="preserve">5 paragraph essay </w:t>
            </w:r>
          </w:p>
        </w:tc>
      </w:tr>
      <w:tr w:rsidR="008A558E" w:rsidRPr="001D7E7D" w14:paraId="1903ECCE" w14:textId="77777777" w:rsidTr="0081415E">
        <w:trPr>
          <w:trHeight w:val="288"/>
        </w:trPr>
        <w:tc>
          <w:tcPr>
            <w:tcW w:w="9350" w:type="dxa"/>
            <w:gridSpan w:val="4"/>
            <w:shd w:val="clear" w:color="auto" w:fill="3A7C22" w:themeFill="accent6" w:themeFillShade="BF"/>
            <w:vAlign w:val="center"/>
          </w:tcPr>
          <w:p w14:paraId="3ABA52B6" w14:textId="77777777" w:rsidR="008A558E" w:rsidRPr="001D7E7D" w:rsidRDefault="008A558E" w:rsidP="0081415E">
            <w:pPr>
              <w:spacing w:after="0"/>
              <w:jc w:val="center"/>
              <w:rPr>
                <w:rFonts w:ascii="Times New Roman" w:hAnsi="Times New Roman"/>
                <w:sz w:val="24"/>
                <w:szCs w:val="24"/>
              </w:rPr>
            </w:pPr>
            <w:r w:rsidRPr="001D7E7D">
              <w:rPr>
                <w:rFonts w:ascii="Times New Roman" w:hAnsi="Times New Roman"/>
                <w:b/>
                <w:bCs/>
                <w:color w:val="FFFFFF" w:themeColor="background1"/>
                <w:sz w:val="24"/>
                <w:szCs w:val="24"/>
              </w:rPr>
              <w:t>UNIT 2</w:t>
            </w:r>
          </w:p>
        </w:tc>
      </w:tr>
      <w:tr w:rsidR="008A558E" w:rsidRPr="001D7E7D" w14:paraId="7C1CAEF1" w14:textId="77777777" w:rsidTr="0081415E">
        <w:trPr>
          <w:trHeight w:val="20"/>
        </w:trPr>
        <w:tc>
          <w:tcPr>
            <w:tcW w:w="1345" w:type="dxa"/>
            <w:tcBorders>
              <w:right w:val="nil"/>
            </w:tcBorders>
            <w:shd w:val="clear" w:color="auto" w:fill="FFFFFF" w:themeFill="background1"/>
          </w:tcPr>
          <w:p w14:paraId="6D39ED5D" w14:textId="77777777"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6</w:t>
            </w:r>
          </w:p>
          <w:p w14:paraId="4B73F478" w14:textId="5B3D0756" w:rsidR="008A558E" w:rsidRPr="001D7E7D" w:rsidRDefault="008A558E"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6EE3C012" w14:textId="6ED456B8" w:rsidR="008A558E" w:rsidRPr="001D7E7D" w:rsidRDefault="00D02097" w:rsidP="00E95DD6">
            <w:pPr>
              <w:spacing w:after="0"/>
              <w:jc w:val="left"/>
              <w:rPr>
                <w:rFonts w:ascii="Times New Roman" w:hAnsi="Times New Roman"/>
                <w:sz w:val="24"/>
                <w:szCs w:val="24"/>
              </w:rPr>
            </w:pPr>
            <w:r w:rsidRPr="001D7E7D">
              <w:rPr>
                <w:rFonts w:ascii="Times New Roman" w:hAnsi="Times New Roman"/>
                <w:sz w:val="24"/>
                <w:szCs w:val="24"/>
              </w:rPr>
              <w:t>CH 3 | The Writing Process</w:t>
            </w:r>
          </w:p>
        </w:tc>
        <w:tc>
          <w:tcPr>
            <w:tcW w:w="2790" w:type="dxa"/>
            <w:tcBorders>
              <w:left w:val="nil"/>
              <w:right w:val="nil"/>
            </w:tcBorders>
            <w:shd w:val="clear" w:color="auto" w:fill="B3E5A1" w:themeFill="accent6" w:themeFillTint="66"/>
          </w:tcPr>
          <w:p w14:paraId="1CA8E786" w14:textId="60D3A157" w:rsidR="008A558E" w:rsidRPr="001D7E7D" w:rsidRDefault="008A558E" w:rsidP="00D02097">
            <w:pPr>
              <w:spacing w:after="0"/>
              <w:ind w:left="360"/>
              <w:jc w:val="left"/>
              <w:rPr>
                <w:rFonts w:ascii="Times New Roman" w:hAnsi="Times New Roman"/>
                <w:sz w:val="24"/>
                <w:szCs w:val="24"/>
              </w:rPr>
            </w:pPr>
          </w:p>
        </w:tc>
        <w:tc>
          <w:tcPr>
            <w:tcW w:w="3415" w:type="dxa"/>
            <w:tcBorders>
              <w:left w:val="nil"/>
            </w:tcBorders>
            <w:shd w:val="clear" w:color="auto" w:fill="8DD873" w:themeFill="accent6" w:themeFillTint="99"/>
          </w:tcPr>
          <w:p w14:paraId="61EA7F26" w14:textId="28695C59" w:rsidR="008A558E" w:rsidRPr="001D7E7D" w:rsidRDefault="00CE7E14" w:rsidP="00E46DB3">
            <w:pPr>
              <w:spacing w:after="0"/>
              <w:jc w:val="left"/>
              <w:rPr>
                <w:rFonts w:ascii="Times New Roman" w:hAnsi="Times New Roman"/>
                <w:sz w:val="24"/>
                <w:szCs w:val="24"/>
              </w:rPr>
            </w:pPr>
            <w:r>
              <w:rPr>
                <w:rFonts w:ascii="Times New Roman" w:hAnsi="Times New Roman"/>
                <w:sz w:val="24"/>
                <w:szCs w:val="24"/>
              </w:rPr>
              <w:t>Chapter 3 Reading Quiz</w:t>
            </w:r>
          </w:p>
        </w:tc>
      </w:tr>
      <w:tr w:rsidR="008A558E" w:rsidRPr="001D7E7D" w14:paraId="01D02C9B" w14:textId="77777777" w:rsidTr="0081415E">
        <w:trPr>
          <w:trHeight w:val="20"/>
        </w:trPr>
        <w:tc>
          <w:tcPr>
            <w:tcW w:w="1345" w:type="dxa"/>
            <w:tcBorders>
              <w:right w:val="nil"/>
            </w:tcBorders>
            <w:shd w:val="clear" w:color="auto" w:fill="FFFFFF" w:themeFill="background1"/>
          </w:tcPr>
          <w:p w14:paraId="73704118" w14:textId="77777777"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7</w:t>
            </w:r>
          </w:p>
          <w:p w14:paraId="347E2523" w14:textId="4F4F660D" w:rsidR="008A558E" w:rsidRPr="001D7E7D" w:rsidRDefault="008A558E"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66638D73" w14:textId="50602D56" w:rsidR="008A558E" w:rsidRPr="001D7E7D" w:rsidRDefault="002428EC" w:rsidP="00E95DD6">
            <w:pPr>
              <w:spacing w:after="0"/>
              <w:jc w:val="left"/>
              <w:rPr>
                <w:rFonts w:ascii="Times New Roman" w:hAnsi="Times New Roman"/>
                <w:sz w:val="24"/>
                <w:szCs w:val="24"/>
              </w:rPr>
            </w:pPr>
            <w:r w:rsidRPr="001D7E7D">
              <w:rPr>
                <w:rFonts w:ascii="Times New Roman" w:hAnsi="Times New Roman"/>
                <w:sz w:val="24"/>
                <w:szCs w:val="24"/>
              </w:rPr>
              <w:t>CH 4 | Why We Write &amp; How We Organize</w:t>
            </w:r>
          </w:p>
        </w:tc>
        <w:tc>
          <w:tcPr>
            <w:tcW w:w="2790" w:type="dxa"/>
            <w:tcBorders>
              <w:left w:val="nil"/>
              <w:right w:val="nil"/>
            </w:tcBorders>
            <w:shd w:val="clear" w:color="auto" w:fill="B3E5A1" w:themeFill="accent6" w:themeFillTint="66"/>
          </w:tcPr>
          <w:p w14:paraId="4D2025EB" w14:textId="5F491DB0" w:rsidR="008A558E" w:rsidRPr="001D7E7D" w:rsidRDefault="008A558E" w:rsidP="00D02097">
            <w:pPr>
              <w:spacing w:after="0"/>
              <w:ind w:left="360"/>
              <w:jc w:val="left"/>
              <w:rPr>
                <w:rFonts w:ascii="Times New Roman" w:hAnsi="Times New Roman"/>
                <w:sz w:val="24"/>
                <w:szCs w:val="24"/>
              </w:rPr>
            </w:pPr>
          </w:p>
        </w:tc>
        <w:tc>
          <w:tcPr>
            <w:tcW w:w="3415" w:type="dxa"/>
            <w:tcBorders>
              <w:left w:val="nil"/>
            </w:tcBorders>
            <w:shd w:val="clear" w:color="auto" w:fill="8DD873" w:themeFill="accent6" w:themeFillTint="99"/>
          </w:tcPr>
          <w:p w14:paraId="2645852F" w14:textId="77777777" w:rsidR="008A558E" w:rsidRDefault="00CE7E14" w:rsidP="00CE7E14">
            <w:pPr>
              <w:spacing w:after="0"/>
              <w:jc w:val="left"/>
              <w:rPr>
                <w:rFonts w:ascii="Times New Roman" w:hAnsi="Times New Roman"/>
                <w:sz w:val="24"/>
                <w:szCs w:val="24"/>
              </w:rPr>
            </w:pPr>
            <w:r>
              <w:rPr>
                <w:rFonts w:ascii="Times New Roman" w:hAnsi="Times New Roman"/>
                <w:sz w:val="24"/>
                <w:szCs w:val="24"/>
              </w:rPr>
              <w:t>Chapter 4 Reading Quiz</w:t>
            </w:r>
          </w:p>
          <w:p w14:paraId="655B7CD0" w14:textId="4206F11F" w:rsidR="00CE7E14" w:rsidRPr="00CE7E14" w:rsidRDefault="00CE7E14" w:rsidP="00CE7E14">
            <w:pPr>
              <w:spacing w:after="0"/>
              <w:jc w:val="left"/>
              <w:rPr>
                <w:rFonts w:ascii="Times New Roman" w:hAnsi="Times New Roman"/>
                <w:sz w:val="24"/>
                <w:szCs w:val="24"/>
              </w:rPr>
            </w:pPr>
            <w:r>
              <w:rPr>
                <w:rFonts w:ascii="Times New Roman" w:hAnsi="Times New Roman"/>
                <w:sz w:val="24"/>
                <w:szCs w:val="24"/>
              </w:rPr>
              <w:t>Checkpoint 3</w:t>
            </w:r>
          </w:p>
        </w:tc>
      </w:tr>
      <w:tr w:rsidR="008A558E" w:rsidRPr="001D7E7D" w14:paraId="1A3E8254" w14:textId="77777777" w:rsidTr="00B24EF1">
        <w:trPr>
          <w:trHeight w:val="20"/>
        </w:trPr>
        <w:tc>
          <w:tcPr>
            <w:tcW w:w="1345" w:type="dxa"/>
            <w:tcBorders>
              <w:bottom w:val="single" w:sz="4" w:space="0" w:color="196B24" w:themeColor="accent3"/>
              <w:right w:val="nil"/>
            </w:tcBorders>
            <w:shd w:val="clear" w:color="auto" w:fill="FFFFFF" w:themeFill="background1"/>
          </w:tcPr>
          <w:p w14:paraId="45F0DB38" w14:textId="77777777"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8</w:t>
            </w:r>
          </w:p>
          <w:p w14:paraId="4416D008" w14:textId="340AEB92" w:rsidR="008A558E" w:rsidRPr="001D7E7D" w:rsidRDefault="008A558E" w:rsidP="0081415E">
            <w:pPr>
              <w:spacing w:after="0"/>
              <w:jc w:val="left"/>
              <w:rPr>
                <w:rFonts w:ascii="Times New Roman" w:hAnsi="Times New Roman"/>
                <w:sz w:val="24"/>
                <w:szCs w:val="24"/>
              </w:rPr>
            </w:pPr>
          </w:p>
        </w:tc>
        <w:tc>
          <w:tcPr>
            <w:tcW w:w="1800" w:type="dxa"/>
            <w:tcBorders>
              <w:left w:val="nil"/>
              <w:bottom w:val="single" w:sz="4" w:space="0" w:color="196B24" w:themeColor="accent3"/>
              <w:right w:val="nil"/>
            </w:tcBorders>
            <w:shd w:val="clear" w:color="auto" w:fill="D9F2D0" w:themeFill="accent6" w:themeFillTint="33"/>
          </w:tcPr>
          <w:p w14:paraId="00BC11A0" w14:textId="1FCF89BA" w:rsidR="008A558E" w:rsidRPr="001D7E7D" w:rsidRDefault="008A558E" w:rsidP="009A2FDD">
            <w:pPr>
              <w:spacing w:after="0"/>
              <w:ind w:left="360"/>
              <w:jc w:val="left"/>
              <w:rPr>
                <w:rFonts w:ascii="Times New Roman" w:hAnsi="Times New Roman"/>
                <w:sz w:val="24"/>
                <w:szCs w:val="24"/>
              </w:rPr>
            </w:pPr>
          </w:p>
        </w:tc>
        <w:tc>
          <w:tcPr>
            <w:tcW w:w="2790" w:type="dxa"/>
            <w:tcBorders>
              <w:left w:val="nil"/>
              <w:bottom w:val="single" w:sz="4" w:space="0" w:color="196B24" w:themeColor="accent3"/>
              <w:right w:val="nil"/>
            </w:tcBorders>
            <w:shd w:val="clear" w:color="auto" w:fill="B3E5A1" w:themeFill="accent6" w:themeFillTint="66"/>
          </w:tcPr>
          <w:p w14:paraId="4946676D" w14:textId="1304DA75" w:rsidR="008A558E" w:rsidRPr="001D7E7D" w:rsidRDefault="008A558E" w:rsidP="00D02097">
            <w:pPr>
              <w:spacing w:after="0"/>
              <w:ind w:left="360"/>
              <w:jc w:val="left"/>
              <w:rPr>
                <w:rFonts w:ascii="Times New Roman" w:hAnsi="Times New Roman"/>
                <w:sz w:val="24"/>
                <w:szCs w:val="24"/>
              </w:rPr>
            </w:pPr>
          </w:p>
        </w:tc>
        <w:tc>
          <w:tcPr>
            <w:tcW w:w="3415" w:type="dxa"/>
            <w:tcBorders>
              <w:left w:val="nil"/>
              <w:bottom w:val="single" w:sz="4" w:space="0" w:color="196B24" w:themeColor="accent3"/>
            </w:tcBorders>
            <w:shd w:val="clear" w:color="auto" w:fill="8DD873" w:themeFill="accent6" w:themeFillTint="99"/>
          </w:tcPr>
          <w:p w14:paraId="1B9FE120" w14:textId="77777777" w:rsidR="00CE7E14" w:rsidRDefault="00FB47FA" w:rsidP="005D0304">
            <w:pPr>
              <w:spacing w:after="0"/>
              <w:jc w:val="left"/>
              <w:rPr>
                <w:rFonts w:ascii="Times New Roman" w:hAnsi="Times New Roman"/>
                <w:b/>
                <w:bCs/>
                <w:sz w:val="24"/>
                <w:szCs w:val="24"/>
              </w:rPr>
            </w:pPr>
            <w:r w:rsidRPr="001D7E7D">
              <w:rPr>
                <w:rFonts w:ascii="Times New Roman" w:hAnsi="Times New Roman"/>
                <w:b/>
                <w:bCs/>
                <w:sz w:val="24"/>
                <w:szCs w:val="24"/>
              </w:rPr>
              <w:t>MA2 | Narrative Essay</w:t>
            </w:r>
          </w:p>
          <w:p w14:paraId="2409779D" w14:textId="01831D24" w:rsidR="00CE7E14" w:rsidRPr="00CE7E14" w:rsidRDefault="00CE7E14" w:rsidP="005D0304">
            <w:pPr>
              <w:spacing w:after="0"/>
              <w:jc w:val="left"/>
              <w:rPr>
                <w:rFonts w:ascii="Times New Roman" w:hAnsi="Times New Roman"/>
                <w:sz w:val="24"/>
                <w:szCs w:val="24"/>
              </w:rPr>
            </w:pPr>
            <w:r>
              <w:rPr>
                <w:rFonts w:ascii="Times New Roman" w:hAnsi="Times New Roman"/>
                <w:sz w:val="24"/>
                <w:szCs w:val="24"/>
              </w:rPr>
              <w:t>Chapter 5 Reading Quiz</w:t>
            </w:r>
          </w:p>
        </w:tc>
      </w:tr>
      <w:tr w:rsidR="00B24EF1" w:rsidRPr="001D7E7D" w14:paraId="7019B551" w14:textId="77777777" w:rsidTr="00B24EF1">
        <w:trPr>
          <w:trHeight w:val="20"/>
        </w:trPr>
        <w:tc>
          <w:tcPr>
            <w:tcW w:w="1345" w:type="dxa"/>
            <w:tcBorders>
              <w:right w:val="single" w:sz="4" w:space="0" w:color="196B24" w:themeColor="accent3"/>
            </w:tcBorders>
            <w:shd w:val="solid" w:color="3A7C22" w:themeColor="accent6" w:themeShade="BF" w:fill="auto"/>
            <w:vAlign w:val="center"/>
          </w:tcPr>
          <w:p w14:paraId="7BCC7E0E" w14:textId="62003D6A" w:rsidR="00B24EF1" w:rsidRPr="001D7E7D" w:rsidRDefault="00B24EF1" w:rsidP="00B24EF1">
            <w:pPr>
              <w:spacing w:after="0"/>
              <w:jc w:val="center"/>
              <w:rPr>
                <w:rFonts w:ascii="Times New Roman" w:hAnsi="Times New Roman"/>
                <w:b/>
                <w:bCs/>
                <w:color w:val="FFFFFF" w:themeColor="background1"/>
                <w:sz w:val="24"/>
                <w:szCs w:val="24"/>
              </w:rPr>
            </w:pPr>
          </w:p>
        </w:tc>
        <w:tc>
          <w:tcPr>
            <w:tcW w:w="1800" w:type="dxa"/>
            <w:tcBorders>
              <w:left w:val="single" w:sz="4" w:space="0" w:color="196B24" w:themeColor="accent3"/>
              <w:right w:val="single" w:sz="4" w:space="0" w:color="196B24" w:themeColor="accent3"/>
            </w:tcBorders>
            <w:shd w:val="solid" w:color="3A7C22" w:themeColor="accent6" w:themeShade="BF" w:fill="auto"/>
          </w:tcPr>
          <w:p w14:paraId="6F0CEA26" w14:textId="77777777" w:rsidR="00B24EF1" w:rsidRPr="001D7E7D" w:rsidRDefault="00B24EF1" w:rsidP="00B24EF1">
            <w:pPr>
              <w:spacing w:after="0"/>
              <w:ind w:left="360"/>
              <w:jc w:val="center"/>
              <w:rPr>
                <w:rFonts w:ascii="Times New Roman" w:hAnsi="Times New Roman"/>
                <w:b/>
                <w:bCs/>
                <w:color w:val="FFFFFF" w:themeColor="background1"/>
                <w:sz w:val="24"/>
                <w:szCs w:val="24"/>
              </w:rPr>
            </w:pPr>
          </w:p>
        </w:tc>
        <w:tc>
          <w:tcPr>
            <w:tcW w:w="2790" w:type="dxa"/>
            <w:tcBorders>
              <w:left w:val="single" w:sz="4" w:space="0" w:color="196B24" w:themeColor="accent3"/>
              <w:right w:val="single" w:sz="4" w:space="0" w:color="196B24" w:themeColor="accent3"/>
            </w:tcBorders>
            <w:shd w:val="solid" w:color="3A7C22" w:themeColor="accent6" w:themeShade="BF" w:fill="auto"/>
          </w:tcPr>
          <w:p w14:paraId="5D7FB8CD" w14:textId="77088279" w:rsidR="00B24EF1" w:rsidRPr="001D7E7D" w:rsidRDefault="00B24EF1" w:rsidP="00B24EF1">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t>UNIT 3</w:t>
            </w:r>
          </w:p>
        </w:tc>
        <w:tc>
          <w:tcPr>
            <w:tcW w:w="3415" w:type="dxa"/>
            <w:tcBorders>
              <w:left w:val="single" w:sz="4" w:space="0" w:color="196B24" w:themeColor="accent3"/>
            </w:tcBorders>
            <w:shd w:val="solid" w:color="3A7C22" w:themeColor="accent6" w:themeShade="BF" w:fill="auto"/>
          </w:tcPr>
          <w:p w14:paraId="07E17A33" w14:textId="77777777" w:rsidR="00B24EF1" w:rsidRPr="001D7E7D" w:rsidRDefault="00B24EF1" w:rsidP="00B24EF1">
            <w:pPr>
              <w:spacing w:after="0"/>
              <w:jc w:val="center"/>
              <w:rPr>
                <w:rFonts w:ascii="Times New Roman" w:hAnsi="Times New Roman"/>
                <w:b/>
                <w:bCs/>
                <w:color w:val="FFFFFF" w:themeColor="background1"/>
                <w:sz w:val="24"/>
                <w:szCs w:val="24"/>
              </w:rPr>
            </w:pPr>
          </w:p>
        </w:tc>
      </w:tr>
      <w:tr w:rsidR="00104650" w:rsidRPr="001D7E7D" w14:paraId="466EA6D6" w14:textId="77777777" w:rsidTr="0081415E">
        <w:trPr>
          <w:trHeight w:val="20"/>
        </w:trPr>
        <w:tc>
          <w:tcPr>
            <w:tcW w:w="1345" w:type="dxa"/>
            <w:tcBorders>
              <w:right w:val="nil"/>
            </w:tcBorders>
            <w:shd w:val="clear" w:color="auto" w:fill="FFFFFF" w:themeFill="background1"/>
          </w:tcPr>
          <w:p w14:paraId="3A0788EE" w14:textId="77777777" w:rsidR="00104650" w:rsidRPr="001D7E7D" w:rsidRDefault="00104650" w:rsidP="0081415E">
            <w:pPr>
              <w:spacing w:after="0"/>
              <w:jc w:val="left"/>
              <w:rPr>
                <w:rFonts w:ascii="Times New Roman" w:hAnsi="Times New Roman"/>
                <w:sz w:val="24"/>
                <w:szCs w:val="24"/>
              </w:rPr>
            </w:pPr>
            <w:r w:rsidRPr="001D7E7D">
              <w:rPr>
                <w:rFonts w:ascii="Times New Roman" w:hAnsi="Times New Roman"/>
                <w:sz w:val="24"/>
                <w:szCs w:val="24"/>
              </w:rPr>
              <w:t>Week 9</w:t>
            </w:r>
          </w:p>
          <w:p w14:paraId="20174457" w14:textId="21FC1AA1" w:rsidR="00104650" w:rsidRPr="001D7E7D" w:rsidRDefault="00104650"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37A58204" w14:textId="3392350F" w:rsidR="00104650" w:rsidRPr="001D7E7D" w:rsidRDefault="00E95DD6" w:rsidP="00E95DD6">
            <w:pPr>
              <w:spacing w:after="0"/>
              <w:jc w:val="left"/>
              <w:rPr>
                <w:rFonts w:ascii="Times New Roman" w:hAnsi="Times New Roman"/>
                <w:sz w:val="24"/>
                <w:szCs w:val="24"/>
              </w:rPr>
            </w:pPr>
            <w:r w:rsidRPr="001D7E7D">
              <w:rPr>
                <w:rFonts w:ascii="Times New Roman" w:hAnsi="Times New Roman"/>
                <w:sz w:val="24"/>
                <w:szCs w:val="24"/>
              </w:rPr>
              <w:t>CH 5 | Every Argument Needs Evidence</w:t>
            </w:r>
          </w:p>
        </w:tc>
        <w:tc>
          <w:tcPr>
            <w:tcW w:w="2790" w:type="dxa"/>
            <w:tcBorders>
              <w:left w:val="nil"/>
              <w:right w:val="nil"/>
            </w:tcBorders>
            <w:shd w:val="clear" w:color="auto" w:fill="B3E5A1" w:themeFill="accent6" w:themeFillTint="66"/>
          </w:tcPr>
          <w:p w14:paraId="6379A712" w14:textId="5C63E944" w:rsidR="00104650" w:rsidRPr="001D7E7D" w:rsidRDefault="00104650" w:rsidP="0081415E">
            <w:pPr>
              <w:spacing w:after="0"/>
              <w:jc w:val="left"/>
              <w:rPr>
                <w:rFonts w:ascii="Times New Roman" w:hAnsi="Times New Roman"/>
                <w:b/>
                <w:bCs/>
                <w:sz w:val="24"/>
                <w:szCs w:val="24"/>
              </w:rPr>
            </w:pPr>
          </w:p>
        </w:tc>
        <w:tc>
          <w:tcPr>
            <w:tcW w:w="3415" w:type="dxa"/>
            <w:tcBorders>
              <w:left w:val="nil"/>
            </w:tcBorders>
            <w:shd w:val="clear" w:color="auto" w:fill="8DD873" w:themeFill="accent6" w:themeFillTint="99"/>
          </w:tcPr>
          <w:p w14:paraId="0A1C8353" w14:textId="77777777" w:rsidR="00104650" w:rsidRDefault="00CE7E14" w:rsidP="0081415E">
            <w:pPr>
              <w:spacing w:after="0"/>
              <w:jc w:val="left"/>
              <w:rPr>
                <w:rFonts w:ascii="Times New Roman" w:hAnsi="Times New Roman"/>
                <w:sz w:val="24"/>
                <w:szCs w:val="24"/>
              </w:rPr>
            </w:pPr>
            <w:r>
              <w:rPr>
                <w:rFonts w:ascii="Times New Roman" w:hAnsi="Times New Roman"/>
                <w:sz w:val="24"/>
                <w:szCs w:val="24"/>
              </w:rPr>
              <w:t>Chapter 6 Reading Quiz</w:t>
            </w:r>
          </w:p>
          <w:p w14:paraId="3F5ED474" w14:textId="45FCF5AA" w:rsidR="00CE7E14" w:rsidRDefault="00CE7E14" w:rsidP="0081415E">
            <w:pPr>
              <w:spacing w:after="0"/>
              <w:jc w:val="left"/>
              <w:rPr>
                <w:rFonts w:ascii="Times New Roman" w:hAnsi="Times New Roman"/>
                <w:sz w:val="24"/>
                <w:szCs w:val="24"/>
              </w:rPr>
            </w:pPr>
            <w:r>
              <w:rPr>
                <w:rFonts w:ascii="Times New Roman" w:hAnsi="Times New Roman"/>
                <w:sz w:val="24"/>
                <w:szCs w:val="24"/>
              </w:rPr>
              <w:t>Checkpoint 1</w:t>
            </w:r>
          </w:p>
          <w:p w14:paraId="4D0B52A7" w14:textId="2871DCA9" w:rsidR="00CE7E14" w:rsidRPr="001D7E7D" w:rsidRDefault="00CE7E14" w:rsidP="0081415E">
            <w:pPr>
              <w:spacing w:after="0"/>
              <w:jc w:val="left"/>
              <w:rPr>
                <w:rFonts w:ascii="Times New Roman" w:hAnsi="Times New Roman"/>
                <w:sz w:val="24"/>
                <w:szCs w:val="24"/>
              </w:rPr>
            </w:pPr>
            <w:r>
              <w:rPr>
                <w:rFonts w:ascii="Times New Roman" w:hAnsi="Times New Roman"/>
                <w:sz w:val="24"/>
                <w:szCs w:val="24"/>
              </w:rPr>
              <w:t>Checkpoint 2</w:t>
            </w:r>
          </w:p>
        </w:tc>
      </w:tr>
      <w:tr w:rsidR="008A558E" w:rsidRPr="001D7E7D" w14:paraId="2A7C55D8" w14:textId="77777777" w:rsidTr="0081415E">
        <w:trPr>
          <w:trHeight w:val="20"/>
        </w:trPr>
        <w:tc>
          <w:tcPr>
            <w:tcW w:w="1345" w:type="dxa"/>
            <w:tcBorders>
              <w:right w:val="nil"/>
            </w:tcBorders>
            <w:shd w:val="clear" w:color="auto" w:fill="FFFFFF" w:themeFill="background1"/>
          </w:tcPr>
          <w:p w14:paraId="6B1A7E25" w14:textId="69E4DBC4"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w:t>
            </w:r>
            <w:r w:rsidR="00CB4B4A" w:rsidRPr="001D7E7D">
              <w:rPr>
                <w:rFonts w:ascii="Times New Roman" w:hAnsi="Times New Roman"/>
                <w:sz w:val="24"/>
                <w:szCs w:val="24"/>
              </w:rPr>
              <w:t xml:space="preserve"> 10</w:t>
            </w:r>
            <w:r w:rsidRPr="001D7E7D">
              <w:rPr>
                <w:rFonts w:ascii="Times New Roman" w:hAnsi="Times New Roman"/>
                <w:sz w:val="24"/>
                <w:szCs w:val="24"/>
              </w:rPr>
              <w:t xml:space="preserve"> </w:t>
            </w:r>
          </w:p>
          <w:p w14:paraId="72664308" w14:textId="5F965D1E" w:rsidR="008A558E" w:rsidRPr="001D7E7D" w:rsidRDefault="008A558E"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582671D5" w14:textId="62116221" w:rsidR="008A558E" w:rsidRPr="001D7E7D" w:rsidRDefault="00A24288" w:rsidP="00A24288">
            <w:pPr>
              <w:spacing w:after="0"/>
              <w:jc w:val="left"/>
              <w:rPr>
                <w:rFonts w:ascii="Times New Roman" w:hAnsi="Times New Roman"/>
                <w:sz w:val="24"/>
                <w:szCs w:val="24"/>
              </w:rPr>
            </w:pPr>
            <w:r w:rsidRPr="001D7E7D">
              <w:rPr>
                <w:rFonts w:ascii="Times New Roman" w:hAnsi="Times New Roman"/>
                <w:sz w:val="24"/>
                <w:szCs w:val="24"/>
              </w:rPr>
              <w:t>CH 6 | Beginnings, Middles, and Ends</w:t>
            </w:r>
          </w:p>
        </w:tc>
        <w:tc>
          <w:tcPr>
            <w:tcW w:w="2790" w:type="dxa"/>
            <w:tcBorders>
              <w:left w:val="nil"/>
              <w:right w:val="nil"/>
            </w:tcBorders>
            <w:shd w:val="clear" w:color="auto" w:fill="B3E5A1" w:themeFill="accent6" w:themeFillTint="66"/>
          </w:tcPr>
          <w:p w14:paraId="1198B658" w14:textId="5543001C" w:rsidR="008A558E" w:rsidRPr="001D7E7D" w:rsidRDefault="008A558E" w:rsidP="0081415E">
            <w:pPr>
              <w:spacing w:after="0"/>
              <w:ind w:left="360"/>
              <w:jc w:val="left"/>
              <w:rPr>
                <w:rFonts w:ascii="Times New Roman" w:hAnsi="Times New Roman"/>
                <w:sz w:val="24"/>
                <w:szCs w:val="24"/>
              </w:rPr>
            </w:pPr>
          </w:p>
        </w:tc>
        <w:tc>
          <w:tcPr>
            <w:tcW w:w="3415" w:type="dxa"/>
            <w:tcBorders>
              <w:left w:val="nil"/>
            </w:tcBorders>
            <w:shd w:val="clear" w:color="auto" w:fill="8DD873" w:themeFill="accent6" w:themeFillTint="99"/>
          </w:tcPr>
          <w:p w14:paraId="26B28A9C" w14:textId="33322602" w:rsidR="008A558E" w:rsidRPr="001D7E7D" w:rsidRDefault="00CE7E14" w:rsidP="00F42AFD">
            <w:pPr>
              <w:spacing w:after="0"/>
              <w:jc w:val="left"/>
              <w:rPr>
                <w:rFonts w:ascii="Times New Roman" w:hAnsi="Times New Roman"/>
                <w:sz w:val="24"/>
                <w:szCs w:val="24"/>
              </w:rPr>
            </w:pPr>
            <w:proofErr w:type="spellStart"/>
            <w:r>
              <w:rPr>
                <w:rFonts w:ascii="Times New Roman" w:hAnsi="Times New Roman"/>
                <w:sz w:val="24"/>
                <w:szCs w:val="24"/>
              </w:rPr>
              <w:t>Checkpoint</w:t>
            </w:r>
            <w:proofErr w:type="spellEnd"/>
            <w:r>
              <w:rPr>
                <w:rFonts w:ascii="Times New Roman" w:hAnsi="Times New Roman"/>
                <w:sz w:val="24"/>
                <w:szCs w:val="24"/>
              </w:rPr>
              <w:t xml:space="preserve"> 3 and 4 assignments</w:t>
            </w:r>
          </w:p>
        </w:tc>
      </w:tr>
      <w:tr w:rsidR="008A558E" w:rsidRPr="001D7E7D" w14:paraId="533C3254" w14:textId="77777777" w:rsidTr="0081415E">
        <w:trPr>
          <w:trHeight w:val="20"/>
        </w:trPr>
        <w:tc>
          <w:tcPr>
            <w:tcW w:w="1345" w:type="dxa"/>
            <w:tcBorders>
              <w:bottom w:val="single" w:sz="4" w:space="0" w:color="196B24" w:themeColor="accent3"/>
              <w:right w:val="nil"/>
            </w:tcBorders>
            <w:shd w:val="clear" w:color="auto" w:fill="FFFFFF" w:themeFill="background1"/>
          </w:tcPr>
          <w:p w14:paraId="7EF60AC5" w14:textId="0BCFD6A8"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CB4B4A" w:rsidRPr="001D7E7D">
              <w:rPr>
                <w:rFonts w:ascii="Times New Roman" w:hAnsi="Times New Roman"/>
                <w:sz w:val="24"/>
                <w:szCs w:val="24"/>
              </w:rPr>
              <w:t>1</w:t>
            </w:r>
            <w:r w:rsidRPr="001D7E7D">
              <w:rPr>
                <w:rFonts w:ascii="Times New Roman" w:hAnsi="Times New Roman"/>
                <w:sz w:val="24"/>
                <w:szCs w:val="24"/>
              </w:rPr>
              <w:t>1</w:t>
            </w:r>
          </w:p>
          <w:p w14:paraId="1152801E" w14:textId="267F1E71" w:rsidR="008A558E" w:rsidRPr="001D7E7D" w:rsidRDefault="008A558E" w:rsidP="0081415E">
            <w:pPr>
              <w:spacing w:after="0"/>
              <w:jc w:val="left"/>
              <w:rPr>
                <w:rFonts w:ascii="Times New Roman" w:hAnsi="Times New Roman"/>
                <w:sz w:val="24"/>
                <w:szCs w:val="24"/>
              </w:rPr>
            </w:pPr>
          </w:p>
        </w:tc>
        <w:tc>
          <w:tcPr>
            <w:tcW w:w="1800" w:type="dxa"/>
            <w:tcBorders>
              <w:left w:val="nil"/>
              <w:bottom w:val="single" w:sz="4" w:space="0" w:color="196B24" w:themeColor="accent3"/>
              <w:right w:val="nil"/>
            </w:tcBorders>
            <w:shd w:val="clear" w:color="auto" w:fill="D9F2D0" w:themeFill="accent6" w:themeFillTint="33"/>
          </w:tcPr>
          <w:p w14:paraId="2509AACF" w14:textId="76AE6FB5" w:rsidR="008A558E" w:rsidRPr="001D7E7D" w:rsidRDefault="008A558E" w:rsidP="0081415E">
            <w:pPr>
              <w:spacing w:after="0"/>
              <w:ind w:left="360"/>
              <w:jc w:val="left"/>
              <w:rPr>
                <w:rFonts w:ascii="Times New Roman" w:hAnsi="Times New Roman"/>
                <w:sz w:val="24"/>
                <w:szCs w:val="24"/>
              </w:rPr>
            </w:pPr>
          </w:p>
        </w:tc>
        <w:tc>
          <w:tcPr>
            <w:tcW w:w="2790" w:type="dxa"/>
            <w:tcBorders>
              <w:left w:val="nil"/>
              <w:bottom w:val="single" w:sz="4" w:space="0" w:color="196B24" w:themeColor="accent3"/>
              <w:right w:val="nil"/>
            </w:tcBorders>
            <w:shd w:val="clear" w:color="auto" w:fill="B3E5A1" w:themeFill="accent6" w:themeFillTint="66"/>
          </w:tcPr>
          <w:p w14:paraId="06FAB34C" w14:textId="7CC1D7CE" w:rsidR="008A558E" w:rsidRPr="001D7E7D" w:rsidRDefault="008A558E" w:rsidP="00F42AFD">
            <w:pPr>
              <w:spacing w:after="0"/>
              <w:ind w:left="360"/>
              <w:jc w:val="left"/>
              <w:rPr>
                <w:rFonts w:ascii="Times New Roman" w:hAnsi="Times New Roman"/>
                <w:sz w:val="24"/>
                <w:szCs w:val="24"/>
              </w:rPr>
            </w:pPr>
          </w:p>
        </w:tc>
        <w:tc>
          <w:tcPr>
            <w:tcW w:w="3415" w:type="dxa"/>
            <w:tcBorders>
              <w:left w:val="nil"/>
              <w:bottom w:val="single" w:sz="4" w:space="0" w:color="196B24" w:themeColor="accent3"/>
            </w:tcBorders>
            <w:shd w:val="clear" w:color="auto" w:fill="8DD873" w:themeFill="accent6" w:themeFillTint="99"/>
          </w:tcPr>
          <w:p w14:paraId="228E96CE" w14:textId="2C96020D" w:rsidR="008A558E" w:rsidRPr="001D7E7D" w:rsidRDefault="00F42AFD" w:rsidP="005D0304">
            <w:pPr>
              <w:spacing w:after="0"/>
              <w:jc w:val="left"/>
              <w:rPr>
                <w:rFonts w:ascii="Times New Roman" w:hAnsi="Times New Roman"/>
                <w:sz w:val="24"/>
                <w:szCs w:val="24"/>
              </w:rPr>
            </w:pPr>
            <w:r w:rsidRPr="001D7E7D">
              <w:rPr>
                <w:rFonts w:ascii="Times New Roman" w:hAnsi="Times New Roman"/>
                <w:sz w:val="24"/>
                <w:szCs w:val="24"/>
              </w:rPr>
              <w:t>First draft of MA 3</w:t>
            </w:r>
          </w:p>
        </w:tc>
      </w:tr>
      <w:tr w:rsidR="008A558E" w:rsidRPr="001D7E7D" w14:paraId="30B80758" w14:textId="77777777" w:rsidTr="0081415E">
        <w:trPr>
          <w:trHeight w:val="20"/>
        </w:trPr>
        <w:tc>
          <w:tcPr>
            <w:tcW w:w="1345" w:type="dxa"/>
            <w:tcBorders>
              <w:bottom w:val="single" w:sz="4" w:space="0" w:color="auto"/>
              <w:right w:val="nil"/>
            </w:tcBorders>
            <w:shd w:val="clear" w:color="auto" w:fill="FFFFFF" w:themeFill="background1"/>
          </w:tcPr>
          <w:p w14:paraId="4763A405" w14:textId="1FC402D0"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1</w:t>
            </w:r>
            <w:r w:rsidR="00205ED7" w:rsidRPr="001D7E7D">
              <w:rPr>
                <w:rFonts w:ascii="Times New Roman" w:hAnsi="Times New Roman"/>
                <w:sz w:val="24"/>
                <w:szCs w:val="24"/>
              </w:rPr>
              <w:t>2</w:t>
            </w:r>
          </w:p>
          <w:p w14:paraId="6E5E4937" w14:textId="75BFA705" w:rsidR="008A558E" w:rsidRPr="001D7E7D" w:rsidRDefault="008A558E" w:rsidP="0081415E">
            <w:pPr>
              <w:spacing w:after="0"/>
              <w:jc w:val="left"/>
              <w:rPr>
                <w:rFonts w:ascii="Times New Roman" w:hAnsi="Times New Roman"/>
                <w:sz w:val="24"/>
                <w:szCs w:val="24"/>
              </w:rPr>
            </w:pPr>
          </w:p>
        </w:tc>
        <w:tc>
          <w:tcPr>
            <w:tcW w:w="1800" w:type="dxa"/>
            <w:tcBorders>
              <w:left w:val="nil"/>
              <w:bottom w:val="single" w:sz="4" w:space="0" w:color="auto"/>
              <w:right w:val="nil"/>
            </w:tcBorders>
            <w:shd w:val="clear" w:color="auto" w:fill="D9F2D0" w:themeFill="accent6" w:themeFillTint="33"/>
          </w:tcPr>
          <w:p w14:paraId="322BC189" w14:textId="6A095A2B" w:rsidR="008A558E" w:rsidRPr="001D7E7D" w:rsidRDefault="008A558E" w:rsidP="009A2FDD">
            <w:pPr>
              <w:spacing w:after="0"/>
              <w:ind w:left="360"/>
              <w:contextualSpacing/>
              <w:jc w:val="left"/>
              <w:rPr>
                <w:rFonts w:ascii="Times New Roman" w:hAnsi="Times New Roman"/>
                <w:sz w:val="24"/>
                <w:szCs w:val="24"/>
              </w:rPr>
            </w:pPr>
          </w:p>
        </w:tc>
        <w:tc>
          <w:tcPr>
            <w:tcW w:w="2790" w:type="dxa"/>
            <w:tcBorders>
              <w:left w:val="nil"/>
              <w:bottom w:val="single" w:sz="4" w:space="0" w:color="auto"/>
              <w:right w:val="nil"/>
            </w:tcBorders>
            <w:shd w:val="clear" w:color="auto" w:fill="B3E5A1" w:themeFill="accent6" w:themeFillTint="66"/>
          </w:tcPr>
          <w:p w14:paraId="08705F28" w14:textId="0B5B916E" w:rsidR="008A558E" w:rsidRPr="001D7E7D" w:rsidRDefault="005D76B6" w:rsidP="00F42AFD">
            <w:pPr>
              <w:spacing w:after="0"/>
              <w:ind w:left="360"/>
              <w:contextualSpacing/>
              <w:jc w:val="left"/>
              <w:rPr>
                <w:rFonts w:ascii="Times New Roman" w:hAnsi="Times New Roman"/>
                <w:sz w:val="24"/>
                <w:szCs w:val="24"/>
              </w:rPr>
            </w:pPr>
            <w:r w:rsidRPr="001D7E7D">
              <w:rPr>
                <w:rFonts w:ascii="Times New Roman" w:hAnsi="Times New Roman"/>
                <w:sz w:val="24"/>
                <w:szCs w:val="24"/>
              </w:rPr>
              <w:t>Peer Review Activities</w:t>
            </w:r>
          </w:p>
        </w:tc>
        <w:tc>
          <w:tcPr>
            <w:tcW w:w="3415" w:type="dxa"/>
            <w:tcBorders>
              <w:left w:val="nil"/>
              <w:bottom w:val="single" w:sz="4" w:space="0" w:color="auto"/>
            </w:tcBorders>
            <w:shd w:val="clear" w:color="auto" w:fill="8DD873" w:themeFill="accent6" w:themeFillTint="99"/>
          </w:tcPr>
          <w:p w14:paraId="59FF42F1" w14:textId="3CD5AB8D" w:rsidR="008A558E" w:rsidRPr="001D7E7D" w:rsidRDefault="005D76B6" w:rsidP="005D0304">
            <w:pPr>
              <w:spacing w:after="0"/>
              <w:contextualSpacing/>
              <w:jc w:val="left"/>
              <w:rPr>
                <w:rFonts w:ascii="Times New Roman" w:hAnsi="Times New Roman"/>
                <w:sz w:val="24"/>
                <w:szCs w:val="24"/>
              </w:rPr>
            </w:pPr>
            <w:r w:rsidRPr="001D7E7D">
              <w:rPr>
                <w:rFonts w:ascii="Times New Roman" w:hAnsi="Times New Roman"/>
                <w:sz w:val="24"/>
                <w:szCs w:val="24"/>
              </w:rPr>
              <w:t>Peer Review of MA 3</w:t>
            </w:r>
          </w:p>
        </w:tc>
      </w:tr>
      <w:tr w:rsidR="008A558E" w:rsidRPr="001D7E7D" w14:paraId="1F5C17A7" w14:textId="77777777" w:rsidTr="0081415E">
        <w:trPr>
          <w:trHeight w:val="20"/>
        </w:trPr>
        <w:tc>
          <w:tcPr>
            <w:tcW w:w="1345" w:type="dxa"/>
            <w:tcBorders>
              <w:top w:val="single" w:sz="4" w:space="0" w:color="auto"/>
              <w:bottom w:val="single" w:sz="4" w:space="0" w:color="auto"/>
              <w:right w:val="nil"/>
            </w:tcBorders>
            <w:shd w:val="clear" w:color="auto" w:fill="FFFFFF" w:themeFill="background1"/>
          </w:tcPr>
          <w:p w14:paraId="6A1EDDF6" w14:textId="2F6F6987"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1</w:t>
            </w:r>
            <w:r w:rsidR="00CB4B4A" w:rsidRPr="001D7E7D">
              <w:rPr>
                <w:rFonts w:ascii="Times New Roman" w:hAnsi="Times New Roman"/>
                <w:sz w:val="24"/>
                <w:szCs w:val="24"/>
              </w:rPr>
              <w:t>3</w:t>
            </w:r>
          </w:p>
          <w:p w14:paraId="3D361C74" w14:textId="54776014" w:rsidR="008A558E" w:rsidRPr="001D7E7D" w:rsidRDefault="008A558E" w:rsidP="0081415E">
            <w:pPr>
              <w:spacing w:after="0"/>
              <w:jc w:val="left"/>
              <w:rPr>
                <w:rFonts w:ascii="Times New Roman" w:hAnsi="Times New Roman"/>
                <w:sz w:val="24"/>
                <w:szCs w:val="24"/>
              </w:rPr>
            </w:pPr>
          </w:p>
        </w:tc>
        <w:tc>
          <w:tcPr>
            <w:tcW w:w="1800" w:type="dxa"/>
            <w:tcBorders>
              <w:top w:val="single" w:sz="4" w:space="0" w:color="auto"/>
              <w:left w:val="nil"/>
              <w:bottom w:val="single" w:sz="4" w:space="0" w:color="auto"/>
              <w:right w:val="nil"/>
            </w:tcBorders>
            <w:shd w:val="clear" w:color="auto" w:fill="D9F2D0" w:themeFill="accent6" w:themeFillTint="33"/>
          </w:tcPr>
          <w:p w14:paraId="5FEE722B" w14:textId="1D835412" w:rsidR="008A558E" w:rsidRPr="001D7E7D" w:rsidRDefault="008A558E" w:rsidP="009A2FDD">
            <w:pPr>
              <w:spacing w:after="0"/>
              <w:ind w:left="360"/>
              <w:contextualSpacing/>
              <w:jc w:val="left"/>
              <w:rPr>
                <w:rFonts w:ascii="Times New Roman" w:hAnsi="Times New Roman"/>
                <w:sz w:val="24"/>
                <w:szCs w:val="24"/>
              </w:rPr>
            </w:pPr>
          </w:p>
        </w:tc>
        <w:tc>
          <w:tcPr>
            <w:tcW w:w="2790" w:type="dxa"/>
            <w:tcBorders>
              <w:top w:val="single" w:sz="4" w:space="0" w:color="auto"/>
              <w:left w:val="nil"/>
              <w:bottom w:val="single" w:sz="4" w:space="0" w:color="auto"/>
              <w:right w:val="nil"/>
            </w:tcBorders>
            <w:shd w:val="clear" w:color="auto" w:fill="B3E5A1" w:themeFill="accent6" w:themeFillTint="66"/>
          </w:tcPr>
          <w:p w14:paraId="3B75C114" w14:textId="1BE76F38" w:rsidR="008A558E" w:rsidRPr="001D7E7D" w:rsidRDefault="008A558E" w:rsidP="00AC116C">
            <w:pPr>
              <w:spacing w:after="0"/>
              <w:ind w:left="360"/>
              <w:contextualSpacing/>
              <w:jc w:val="left"/>
              <w:rPr>
                <w:rFonts w:ascii="Times New Roman" w:hAnsi="Times New Roman"/>
                <w:sz w:val="24"/>
                <w:szCs w:val="24"/>
              </w:rPr>
            </w:pPr>
          </w:p>
        </w:tc>
        <w:tc>
          <w:tcPr>
            <w:tcW w:w="3415" w:type="dxa"/>
            <w:tcBorders>
              <w:top w:val="single" w:sz="4" w:space="0" w:color="auto"/>
              <w:left w:val="nil"/>
              <w:bottom w:val="single" w:sz="4" w:space="0" w:color="auto"/>
            </w:tcBorders>
            <w:shd w:val="clear" w:color="auto" w:fill="8DD873" w:themeFill="accent6" w:themeFillTint="99"/>
          </w:tcPr>
          <w:p w14:paraId="681F99CC" w14:textId="65433F1C" w:rsidR="008A558E" w:rsidRPr="001D7E7D" w:rsidRDefault="005D0304" w:rsidP="005D0304">
            <w:pPr>
              <w:spacing w:after="0"/>
              <w:jc w:val="left"/>
              <w:rPr>
                <w:rFonts w:ascii="Times New Roman" w:hAnsi="Times New Roman"/>
                <w:b/>
                <w:bCs/>
                <w:sz w:val="24"/>
                <w:szCs w:val="24"/>
              </w:rPr>
            </w:pPr>
            <w:r w:rsidRPr="001D7E7D">
              <w:rPr>
                <w:rFonts w:ascii="Times New Roman" w:hAnsi="Times New Roman"/>
                <w:b/>
                <w:bCs/>
                <w:sz w:val="24"/>
                <w:szCs w:val="24"/>
              </w:rPr>
              <w:t>MA 3 | Analysis essay final draft</w:t>
            </w:r>
          </w:p>
        </w:tc>
      </w:tr>
      <w:tr w:rsidR="008A558E" w:rsidRPr="001D7E7D" w14:paraId="5D05D178" w14:textId="77777777" w:rsidTr="0081415E">
        <w:trPr>
          <w:trHeight w:val="20"/>
        </w:trPr>
        <w:tc>
          <w:tcPr>
            <w:tcW w:w="1345" w:type="dxa"/>
            <w:tcBorders>
              <w:top w:val="single" w:sz="4" w:space="0" w:color="auto"/>
              <w:right w:val="nil"/>
            </w:tcBorders>
            <w:shd w:val="clear" w:color="auto" w:fill="FFFFFF" w:themeFill="background1"/>
          </w:tcPr>
          <w:p w14:paraId="2B0434C4" w14:textId="7C01AB9D"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1</w:t>
            </w:r>
            <w:r w:rsidR="00DC0C7B" w:rsidRPr="001D7E7D">
              <w:rPr>
                <w:rFonts w:ascii="Times New Roman" w:hAnsi="Times New Roman"/>
                <w:sz w:val="24"/>
                <w:szCs w:val="24"/>
              </w:rPr>
              <w:t>4</w:t>
            </w:r>
          </w:p>
          <w:p w14:paraId="5B690789" w14:textId="02ADC373" w:rsidR="008A558E" w:rsidRPr="001D7E7D" w:rsidRDefault="008A558E" w:rsidP="0081415E">
            <w:pPr>
              <w:spacing w:after="0"/>
              <w:jc w:val="left"/>
              <w:rPr>
                <w:rFonts w:ascii="Times New Roman" w:hAnsi="Times New Roman"/>
                <w:sz w:val="24"/>
                <w:szCs w:val="24"/>
              </w:rPr>
            </w:pPr>
          </w:p>
        </w:tc>
        <w:tc>
          <w:tcPr>
            <w:tcW w:w="1800" w:type="dxa"/>
            <w:tcBorders>
              <w:top w:val="single" w:sz="4" w:space="0" w:color="auto"/>
              <w:left w:val="nil"/>
              <w:right w:val="nil"/>
            </w:tcBorders>
            <w:shd w:val="clear" w:color="auto" w:fill="D9F2D0" w:themeFill="accent6" w:themeFillTint="33"/>
          </w:tcPr>
          <w:p w14:paraId="675305C8" w14:textId="3272C391" w:rsidR="008A558E" w:rsidRPr="001D7E7D" w:rsidRDefault="008A558E" w:rsidP="0081415E">
            <w:pPr>
              <w:spacing w:after="0"/>
              <w:contextualSpacing/>
              <w:jc w:val="left"/>
              <w:rPr>
                <w:rFonts w:ascii="Times New Roman" w:hAnsi="Times New Roman"/>
                <w:sz w:val="24"/>
                <w:szCs w:val="24"/>
              </w:rPr>
            </w:pPr>
          </w:p>
        </w:tc>
        <w:tc>
          <w:tcPr>
            <w:tcW w:w="2790" w:type="dxa"/>
            <w:tcBorders>
              <w:top w:val="single" w:sz="4" w:space="0" w:color="auto"/>
              <w:left w:val="nil"/>
              <w:right w:val="nil"/>
            </w:tcBorders>
            <w:shd w:val="clear" w:color="auto" w:fill="B3E5A1" w:themeFill="accent6" w:themeFillTint="66"/>
          </w:tcPr>
          <w:p w14:paraId="4C62FEDA" w14:textId="7A25D55F" w:rsidR="008A558E" w:rsidRPr="001D7E7D" w:rsidRDefault="002B2D02" w:rsidP="00AC116C">
            <w:pPr>
              <w:spacing w:after="0"/>
              <w:ind w:left="360"/>
              <w:contextualSpacing/>
              <w:jc w:val="left"/>
              <w:rPr>
                <w:rFonts w:ascii="Times New Roman" w:hAnsi="Times New Roman"/>
                <w:sz w:val="24"/>
                <w:szCs w:val="24"/>
              </w:rPr>
            </w:pPr>
            <w:r w:rsidRPr="001D7E7D">
              <w:rPr>
                <w:rFonts w:ascii="Times New Roman" w:hAnsi="Times New Roman"/>
                <w:sz w:val="24"/>
                <w:szCs w:val="24"/>
              </w:rPr>
              <w:t>Introduce final project</w:t>
            </w:r>
          </w:p>
        </w:tc>
        <w:tc>
          <w:tcPr>
            <w:tcW w:w="3415" w:type="dxa"/>
            <w:tcBorders>
              <w:top w:val="single" w:sz="4" w:space="0" w:color="auto"/>
              <w:left w:val="nil"/>
            </w:tcBorders>
            <w:shd w:val="clear" w:color="auto" w:fill="8DD873" w:themeFill="accent6" w:themeFillTint="99"/>
          </w:tcPr>
          <w:p w14:paraId="4D6CABC0" w14:textId="51F25679" w:rsidR="008A558E" w:rsidRPr="001D7E7D" w:rsidRDefault="008A558E" w:rsidP="00AC116C">
            <w:pPr>
              <w:spacing w:after="0"/>
              <w:ind w:left="360"/>
              <w:contextualSpacing/>
              <w:jc w:val="left"/>
              <w:rPr>
                <w:rFonts w:ascii="Times New Roman" w:hAnsi="Times New Roman"/>
                <w:sz w:val="24"/>
                <w:szCs w:val="24"/>
              </w:rPr>
            </w:pPr>
          </w:p>
        </w:tc>
      </w:tr>
      <w:tr w:rsidR="008A558E" w:rsidRPr="001D7E7D" w14:paraId="1F27A16B" w14:textId="77777777" w:rsidTr="0081415E">
        <w:trPr>
          <w:trHeight w:val="20"/>
        </w:trPr>
        <w:tc>
          <w:tcPr>
            <w:tcW w:w="1345" w:type="dxa"/>
            <w:tcBorders>
              <w:right w:val="nil"/>
            </w:tcBorders>
            <w:shd w:val="clear" w:color="auto" w:fill="FFFFFF" w:themeFill="background1"/>
          </w:tcPr>
          <w:p w14:paraId="4341D7F0" w14:textId="62C76D82" w:rsidR="008A558E" w:rsidRPr="001D7E7D" w:rsidRDefault="008A558E" w:rsidP="0081415E">
            <w:pPr>
              <w:spacing w:after="0"/>
              <w:jc w:val="left"/>
              <w:rPr>
                <w:rFonts w:ascii="Times New Roman" w:hAnsi="Times New Roman"/>
                <w:sz w:val="24"/>
                <w:szCs w:val="24"/>
              </w:rPr>
            </w:pPr>
            <w:r w:rsidRPr="001D7E7D">
              <w:rPr>
                <w:rFonts w:ascii="Times New Roman" w:hAnsi="Times New Roman"/>
                <w:sz w:val="24"/>
                <w:szCs w:val="24"/>
              </w:rPr>
              <w:t>Week 1</w:t>
            </w:r>
            <w:r w:rsidR="00EA6411" w:rsidRPr="001D7E7D">
              <w:rPr>
                <w:rFonts w:ascii="Times New Roman" w:hAnsi="Times New Roman"/>
                <w:sz w:val="24"/>
                <w:szCs w:val="24"/>
              </w:rPr>
              <w:t>5</w:t>
            </w:r>
          </w:p>
          <w:p w14:paraId="5005E8E1" w14:textId="5F2FC0A2" w:rsidR="008A558E" w:rsidRPr="001D7E7D" w:rsidRDefault="008A558E"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0DC3DFA6" w14:textId="3D3E63B1" w:rsidR="008A558E" w:rsidRPr="001D7E7D" w:rsidRDefault="008A558E" w:rsidP="009A2FDD">
            <w:pPr>
              <w:spacing w:after="0"/>
              <w:contextualSpacing/>
              <w:jc w:val="left"/>
              <w:rPr>
                <w:rFonts w:ascii="Times New Roman" w:hAnsi="Times New Roman"/>
                <w:sz w:val="24"/>
                <w:szCs w:val="24"/>
              </w:rPr>
            </w:pPr>
          </w:p>
        </w:tc>
        <w:tc>
          <w:tcPr>
            <w:tcW w:w="2790" w:type="dxa"/>
            <w:tcBorders>
              <w:left w:val="nil"/>
              <w:right w:val="nil"/>
            </w:tcBorders>
            <w:shd w:val="clear" w:color="auto" w:fill="B3E5A1" w:themeFill="accent6" w:themeFillTint="66"/>
          </w:tcPr>
          <w:p w14:paraId="76B42D80" w14:textId="77777777" w:rsidR="009A2FDD" w:rsidRPr="001D7E7D" w:rsidRDefault="009A2FDD" w:rsidP="009A2FDD">
            <w:pPr>
              <w:spacing w:after="0"/>
              <w:contextualSpacing/>
              <w:jc w:val="left"/>
              <w:rPr>
                <w:rFonts w:ascii="Times New Roman" w:hAnsi="Times New Roman"/>
                <w:b/>
                <w:bCs/>
                <w:sz w:val="24"/>
                <w:szCs w:val="24"/>
              </w:rPr>
            </w:pPr>
          </w:p>
          <w:p w14:paraId="59F02738" w14:textId="2830E454" w:rsidR="008A558E" w:rsidRPr="001D7E7D" w:rsidRDefault="009A2FDD" w:rsidP="009A2FDD">
            <w:pPr>
              <w:spacing w:after="0"/>
              <w:contextualSpacing/>
              <w:jc w:val="left"/>
              <w:rPr>
                <w:rFonts w:ascii="Times New Roman" w:hAnsi="Times New Roman"/>
                <w:b/>
                <w:bCs/>
                <w:sz w:val="24"/>
                <w:szCs w:val="24"/>
              </w:rPr>
            </w:pPr>
            <w:r w:rsidRPr="001D7E7D">
              <w:rPr>
                <w:rFonts w:ascii="Times New Roman" w:hAnsi="Times New Roman"/>
                <w:b/>
                <w:bCs/>
                <w:sz w:val="24"/>
                <w:szCs w:val="24"/>
              </w:rPr>
              <w:t>FALL BREAK: NO CLASS</w:t>
            </w:r>
          </w:p>
        </w:tc>
        <w:tc>
          <w:tcPr>
            <w:tcW w:w="3415" w:type="dxa"/>
            <w:tcBorders>
              <w:left w:val="nil"/>
            </w:tcBorders>
            <w:shd w:val="clear" w:color="auto" w:fill="8DD873" w:themeFill="accent6" w:themeFillTint="99"/>
          </w:tcPr>
          <w:p w14:paraId="6D1D7BEA" w14:textId="549F0AF5" w:rsidR="008A558E" w:rsidRPr="001D7E7D" w:rsidRDefault="008A558E" w:rsidP="009A2FDD">
            <w:pPr>
              <w:spacing w:after="0"/>
              <w:ind w:left="360"/>
              <w:contextualSpacing/>
              <w:jc w:val="left"/>
              <w:rPr>
                <w:rFonts w:ascii="Times New Roman" w:hAnsi="Times New Roman"/>
                <w:sz w:val="24"/>
                <w:szCs w:val="24"/>
              </w:rPr>
            </w:pPr>
          </w:p>
        </w:tc>
      </w:tr>
      <w:tr w:rsidR="007B24A1" w:rsidRPr="001D7E7D" w14:paraId="4C9E2E09" w14:textId="77777777" w:rsidTr="0081415E">
        <w:trPr>
          <w:trHeight w:val="20"/>
        </w:trPr>
        <w:tc>
          <w:tcPr>
            <w:tcW w:w="1345" w:type="dxa"/>
            <w:tcBorders>
              <w:right w:val="nil"/>
            </w:tcBorders>
            <w:shd w:val="clear" w:color="auto" w:fill="FFFFFF" w:themeFill="background1"/>
          </w:tcPr>
          <w:p w14:paraId="4E683E71" w14:textId="3E19C20E" w:rsidR="007B24A1" w:rsidRPr="001D7E7D" w:rsidRDefault="007B24A1" w:rsidP="0081415E">
            <w:pPr>
              <w:spacing w:after="0"/>
              <w:jc w:val="left"/>
              <w:rPr>
                <w:rFonts w:ascii="Times New Roman" w:hAnsi="Times New Roman"/>
                <w:sz w:val="24"/>
                <w:szCs w:val="24"/>
              </w:rPr>
            </w:pPr>
            <w:r w:rsidRPr="001D7E7D">
              <w:rPr>
                <w:rFonts w:ascii="Times New Roman" w:hAnsi="Times New Roman"/>
                <w:sz w:val="24"/>
                <w:szCs w:val="24"/>
              </w:rPr>
              <w:lastRenderedPageBreak/>
              <w:t>Week 1</w:t>
            </w:r>
            <w:r w:rsidR="00EF3C3B" w:rsidRPr="001D7E7D">
              <w:rPr>
                <w:rFonts w:ascii="Times New Roman" w:hAnsi="Times New Roman"/>
                <w:sz w:val="24"/>
                <w:szCs w:val="24"/>
              </w:rPr>
              <w:t>6</w:t>
            </w:r>
          </w:p>
          <w:p w14:paraId="10305437" w14:textId="45FDE6FD" w:rsidR="007B24A1" w:rsidRPr="001D7E7D" w:rsidRDefault="007B24A1"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291B6952" w14:textId="0855F0F1" w:rsidR="007B24A1" w:rsidRPr="001D7E7D" w:rsidRDefault="007B24A1" w:rsidP="0081415E">
            <w:pPr>
              <w:spacing w:after="0"/>
              <w:contextualSpacing/>
              <w:jc w:val="left"/>
              <w:rPr>
                <w:rFonts w:ascii="Times New Roman" w:hAnsi="Times New Roman"/>
                <w:sz w:val="24"/>
                <w:szCs w:val="24"/>
              </w:rPr>
            </w:pPr>
          </w:p>
        </w:tc>
        <w:tc>
          <w:tcPr>
            <w:tcW w:w="2790" w:type="dxa"/>
            <w:tcBorders>
              <w:left w:val="nil"/>
              <w:right w:val="nil"/>
            </w:tcBorders>
            <w:shd w:val="clear" w:color="auto" w:fill="B3E5A1" w:themeFill="accent6" w:themeFillTint="66"/>
          </w:tcPr>
          <w:p w14:paraId="1BA43021" w14:textId="119E4A97" w:rsidR="007B24A1" w:rsidRPr="001D7E7D" w:rsidRDefault="00E56346" w:rsidP="0081415E">
            <w:pPr>
              <w:spacing w:after="0"/>
              <w:contextualSpacing/>
              <w:jc w:val="left"/>
              <w:rPr>
                <w:rFonts w:ascii="Times New Roman" w:hAnsi="Times New Roman"/>
                <w:b/>
                <w:bCs/>
                <w:sz w:val="24"/>
                <w:szCs w:val="24"/>
              </w:rPr>
            </w:pPr>
            <w:r w:rsidRPr="001D7E7D">
              <w:rPr>
                <w:rFonts w:ascii="Times New Roman" w:hAnsi="Times New Roman"/>
                <w:b/>
                <w:bCs/>
                <w:sz w:val="24"/>
                <w:szCs w:val="24"/>
              </w:rPr>
              <w:t xml:space="preserve"> </w:t>
            </w:r>
          </w:p>
        </w:tc>
        <w:tc>
          <w:tcPr>
            <w:tcW w:w="3415" w:type="dxa"/>
            <w:tcBorders>
              <w:left w:val="nil"/>
            </w:tcBorders>
            <w:shd w:val="clear" w:color="auto" w:fill="8DD873" w:themeFill="accent6" w:themeFillTint="99"/>
          </w:tcPr>
          <w:p w14:paraId="04D72474" w14:textId="3C60041D" w:rsidR="007B24A1" w:rsidRPr="001D7E7D" w:rsidRDefault="008D0777" w:rsidP="0081415E">
            <w:pPr>
              <w:spacing w:after="0"/>
              <w:contextualSpacing/>
              <w:jc w:val="left"/>
              <w:rPr>
                <w:rFonts w:ascii="Times New Roman" w:hAnsi="Times New Roman"/>
                <w:sz w:val="24"/>
                <w:szCs w:val="24"/>
              </w:rPr>
            </w:pPr>
            <w:r w:rsidRPr="001D7E7D">
              <w:rPr>
                <w:rFonts w:ascii="Times New Roman" w:hAnsi="Times New Roman"/>
                <w:b/>
                <w:bCs/>
                <w:sz w:val="24"/>
                <w:szCs w:val="24"/>
              </w:rPr>
              <w:t>MA 4 | Final projects (optional in class presentations)</w:t>
            </w:r>
          </w:p>
        </w:tc>
      </w:tr>
      <w:tr w:rsidR="007B24A1" w:rsidRPr="001D7E7D" w14:paraId="094DEFC3" w14:textId="77777777" w:rsidTr="0081415E">
        <w:trPr>
          <w:trHeight w:val="20"/>
        </w:trPr>
        <w:tc>
          <w:tcPr>
            <w:tcW w:w="1345" w:type="dxa"/>
            <w:tcBorders>
              <w:right w:val="nil"/>
            </w:tcBorders>
            <w:shd w:val="clear" w:color="auto" w:fill="FFFFFF" w:themeFill="background1"/>
          </w:tcPr>
          <w:p w14:paraId="6A0DF7F2" w14:textId="77777777" w:rsidR="007B24A1" w:rsidRPr="001D7E7D" w:rsidRDefault="00B86DC1" w:rsidP="0081415E">
            <w:pPr>
              <w:spacing w:after="0"/>
              <w:jc w:val="left"/>
              <w:rPr>
                <w:rFonts w:ascii="Times New Roman" w:hAnsi="Times New Roman"/>
                <w:sz w:val="24"/>
                <w:szCs w:val="24"/>
              </w:rPr>
            </w:pPr>
            <w:r w:rsidRPr="001D7E7D">
              <w:rPr>
                <w:rFonts w:ascii="Times New Roman" w:hAnsi="Times New Roman"/>
                <w:sz w:val="24"/>
                <w:szCs w:val="24"/>
              </w:rPr>
              <w:t xml:space="preserve">FINALS </w:t>
            </w:r>
          </w:p>
          <w:p w14:paraId="6B58FC70" w14:textId="3893441D" w:rsidR="00B86DC1" w:rsidRPr="001D7E7D" w:rsidRDefault="00B86DC1" w:rsidP="0081415E">
            <w:pPr>
              <w:spacing w:after="0"/>
              <w:jc w:val="left"/>
              <w:rPr>
                <w:rFonts w:ascii="Times New Roman" w:hAnsi="Times New Roman"/>
                <w:sz w:val="24"/>
                <w:szCs w:val="24"/>
              </w:rPr>
            </w:pPr>
          </w:p>
        </w:tc>
        <w:tc>
          <w:tcPr>
            <w:tcW w:w="1800" w:type="dxa"/>
            <w:tcBorders>
              <w:left w:val="nil"/>
              <w:right w:val="nil"/>
            </w:tcBorders>
            <w:shd w:val="clear" w:color="auto" w:fill="D9F2D0" w:themeFill="accent6" w:themeFillTint="33"/>
          </w:tcPr>
          <w:p w14:paraId="4FD9477A" w14:textId="67440D5E" w:rsidR="007B24A1" w:rsidRPr="001D7E7D" w:rsidRDefault="007B24A1" w:rsidP="0081415E">
            <w:pPr>
              <w:spacing w:after="0"/>
              <w:contextualSpacing/>
              <w:jc w:val="left"/>
              <w:rPr>
                <w:rFonts w:ascii="Times New Roman" w:hAnsi="Times New Roman"/>
                <w:sz w:val="24"/>
                <w:szCs w:val="24"/>
              </w:rPr>
            </w:pPr>
          </w:p>
        </w:tc>
        <w:tc>
          <w:tcPr>
            <w:tcW w:w="2790" w:type="dxa"/>
            <w:tcBorders>
              <w:left w:val="nil"/>
              <w:right w:val="nil"/>
            </w:tcBorders>
            <w:shd w:val="clear" w:color="auto" w:fill="B3E5A1" w:themeFill="accent6" w:themeFillTint="66"/>
          </w:tcPr>
          <w:p w14:paraId="5D97F7A6" w14:textId="38C1BC9F" w:rsidR="007B24A1" w:rsidRPr="001D7E7D" w:rsidRDefault="007B24A1" w:rsidP="0081415E">
            <w:pPr>
              <w:spacing w:after="0"/>
              <w:contextualSpacing/>
              <w:jc w:val="left"/>
              <w:rPr>
                <w:rFonts w:ascii="Times New Roman" w:hAnsi="Times New Roman"/>
                <w:sz w:val="24"/>
                <w:szCs w:val="24"/>
              </w:rPr>
            </w:pPr>
          </w:p>
        </w:tc>
        <w:tc>
          <w:tcPr>
            <w:tcW w:w="3415" w:type="dxa"/>
            <w:tcBorders>
              <w:left w:val="nil"/>
            </w:tcBorders>
            <w:shd w:val="clear" w:color="auto" w:fill="8DD873" w:themeFill="accent6" w:themeFillTint="99"/>
          </w:tcPr>
          <w:p w14:paraId="2A047D76" w14:textId="7FAA1E79" w:rsidR="007B24A1" w:rsidRPr="001D7E7D" w:rsidRDefault="007B24A1" w:rsidP="0081415E">
            <w:pPr>
              <w:spacing w:after="0"/>
              <w:contextualSpacing/>
              <w:jc w:val="left"/>
              <w:rPr>
                <w:rFonts w:ascii="Times New Roman" w:hAnsi="Times New Roman"/>
                <w:b/>
                <w:bCs/>
                <w:sz w:val="24"/>
                <w:szCs w:val="24"/>
              </w:rPr>
            </w:pPr>
          </w:p>
        </w:tc>
      </w:tr>
    </w:tbl>
    <w:p w14:paraId="52B9C8C4" w14:textId="1ECD87DD" w:rsidR="00FC6337" w:rsidRPr="001D7E7D" w:rsidRDefault="00FC6337" w:rsidP="0081415E">
      <w:pPr>
        <w:pStyle w:val="SyllabusHeading2"/>
        <w:rPr>
          <w:rFonts w:ascii="Times New Roman" w:hAnsi="Times New Roman"/>
        </w:rPr>
      </w:pPr>
    </w:p>
    <w:sectPr w:rsidR="00FC6337" w:rsidRPr="001D7E7D">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72E39E" w14:textId="77777777" w:rsidR="00D704B1" w:rsidRDefault="00D704B1" w:rsidP="00336417">
      <w:pPr>
        <w:spacing w:after="0"/>
      </w:pPr>
      <w:r>
        <w:separator/>
      </w:r>
    </w:p>
  </w:endnote>
  <w:endnote w:type="continuationSeparator" w:id="0">
    <w:p w14:paraId="044A71B1" w14:textId="77777777" w:rsidR="00D704B1" w:rsidRDefault="00D704B1"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3E880E" w14:textId="2BA2C1F8"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t xml:space="preserve">Revised </w:t>
    </w:r>
    <w:r w:rsidR="007C6D05">
      <w:t>8</w:t>
    </w:r>
    <w:r w:rsidR="00616815">
      <w:t>.17.26</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E5B4C0" w14:textId="77777777" w:rsidR="00D704B1" w:rsidRDefault="00D704B1" w:rsidP="00336417">
      <w:pPr>
        <w:spacing w:after="0"/>
      </w:pPr>
      <w:r>
        <w:separator/>
      </w:r>
    </w:p>
  </w:footnote>
  <w:footnote w:type="continuationSeparator" w:id="0">
    <w:p w14:paraId="7C548978" w14:textId="77777777" w:rsidR="00D704B1" w:rsidRDefault="00D704B1"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06DE9"/>
    <w:multiLevelType w:val="multilevel"/>
    <w:tmpl w:val="ADF8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1"/>
  </w:num>
  <w:num w:numId="12" w16cid:durableId="1199051152">
    <w:abstractNumId w:val="12"/>
  </w:num>
  <w:num w:numId="13" w16cid:durableId="95336208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519BE"/>
    <w:rsid w:val="00054C50"/>
    <w:rsid w:val="000728D1"/>
    <w:rsid w:val="000810D3"/>
    <w:rsid w:val="00082EFC"/>
    <w:rsid w:val="000C34DA"/>
    <w:rsid w:val="000C3F04"/>
    <w:rsid w:val="00104650"/>
    <w:rsid w:val="00123BC3"/>
    <w:rsid w:val="0014182B"/>
    <w:rsid w:val="00154BF6"/>
    <w:rsid w:val="00171CA6"/>
    <w:rsid w:val="00183BF2"/>
    <w:rsid w:val="001876DA"/>
    <w:rsid w:val="001B30F0"/>
    <w:rsid w:val="001D7E7D"/>
    <w:rsid w:val="001E215A"/>
    <w:rsid w:val="00202567"/>
    <w:rsid w:val="0020398D"/>
    <w:rsid w:val="00203E8E"/>
    <w:rsid w:val="00205ED7"/>
    <w:rsid w:val="00221EA9"/>
    <w:rsid w:val="00224A28"/>
    <w:rsid w:val="002428EC"/>
    <w:rsid w:val="00264824"/>
    <w:rsid w:val="00265A89"/>
    <w:rsid w:val="002B2D02"/>
    <w:rsid w:val="002B7F1C"/>
    <w:rsid w:val="002C6C09"/>
    <w:rsid w:val="002F1EA7"/>
    <w:rsid w:val="00301150"/>
    <w:rsid w:val="0031083E"/>
    <w:rsid w:val="00336417"/>
    <w:rsid w:val="00343E6E"/>
    <w:rsid w:val="0036270F"/>
    <w:rsid w:val="003741D8"/>
    <w:rsid w:val="003B3ACB"/>
    <w:rsid w:val="003B4D62"/>
    <w:rsid w:val="003D2DD3"/>
    <w:rsid w:val="003E4A7E"/>
    <w:rsid w:val="004048FE"/>
    <w:rsid w:val="0042480C"/>
    <w:rsid w:val="00462CDD"/>
    <w:rsid w:val="00493B18"/>
    <w:rsid w:val="004A713D"/>
    <w:rsid w:val="004B08A3"/>
    <w:rsid w:val="004B63B3"/>
    <w:rsid w:val="004D3659"/>
    <w:rsid w:val="004F0D84"/>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655C2"/>
    <w:rsid w:val="0077665A"/>
    <w:rsid w:val="007B24A1"/>
    <w:rsid w:val="007C6D05"/>
    <w:rsid w:val="007D7E08"/>
    <w:rsid w:val="00803A08"/>
    <w:rsid w:val="0081415E"/>
    <w:rsid w:val="0086523A"/>
    <w:rsid w:val="00872267"/>
    <w:rsid w:val="008A558E"/>
    <w:rsid w:val="008B3A5F"/>
    <w:rsid w:val="008D0777"/>
    <w:rsid w:val="008D302E"/>
    <w:rsid w:val="009209C5"/>
    <w:rsid w:val="0092348F"/>
    <w:rsid w:val="0092686E"/>
    <w:rsid w:val="00933203"/>
    <w:rsid w:val="0095016E"/>
    <w:rsid w:val="00952131"/>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71444"/>
    <w:rsid w:val="00A73042"/>
    <w:rsid w:val="00A910B4"/>
    <w:rsid w:val="00AC116C"/>
    <w:rsid w:val="00AD083E"/>
    <w:rsid w:val="00AF3FBE"/>
    <w:rsid w:val="00AF6E0C"/>
    <w:rsid w:val="00B10542"/>
    <w:rsid w:val="00B24EF1"/>
    <w:rsid w:val="00B27146"/>
    <w:rsid w:val="00B308F3"/>
    <w:rsid w:val="00B35199"/>
    <w:rsid w:val="00B463FB"/>
    <w:rsid w:val="00B514B2"/>
    <w:rsid w:val="00B86DC1"/>
    <w:rsid w:val="00BA0AD5"/>
    <w:rsid w:val="00BE6355"/>
    <w:rsid w:val="00C063C8"/>
    <w:rsid w:val="00C10D8C"/>
    <w:rsid w:val="00C11816"/>
    <w:rsid w:val="00C13F10"/>
    <w:rsid w:val="00C32A69"/>
    <w:rsid w:val="00C41EAC"/>
    <w:rsid w:val="00C46F92"/>
    <w:rsid w:val="00C63D47"/>
    <w:rsid w:val="00C66991"/>
    <w:rsid w:val="00C67625"/>
    <w:rsid w:val="00C80057"/>
    <w:rsid w:val="00CA173C"/>
    <w:rsid w:val="00CB4B4A"/>
    <w:rsid w:val="00CB5515"/>
    <w:rsid w:val="00CB5F97"/>
    <w:rsid w:val="00CC2389"/>
    <w:rsid w:val="00CD003E"/>
    <w:rsid w:val="00CD6F4C"/>
    <w:rsid w:val="00CE7E14"/>
    <w:rsid w:val="00CF50D6"/>
    <w:rsid w:val="00D02097"/>
    <w:rsid w:val="00D0342E"/>
    <w:rsid w:val="00D15A9D"/>
    <w:rsid w:val="00D248F2"/>
    <w:rsid w:val="00D26EB2"/>
    <w:rsid w:val="00D668C0"/>
    <w:rsid w:val="00D704B1"/>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A284F"/>
    <w:rsid w:val="00EA333F"/>
    <w:rsid w:val="00EA6411"/>
    <w:rsid w:val="00EB26B8"/>
    <w:rsid w:val="00EB2C68"/>
    <w:rsid w:val="00EF3C3B"/>
    <w:rsid w:val="00F26B0C"/>
    <w:rsid w:val="00F41916"/>
    <w:rsid w:val="00F42AFD"/>
    <w:rsid w:val="00F51C28"/>
    <w:rsid w:val="00F5521B"/>
    <w:rsid w:val="00F6724E"/>
    <w:rsid w:val="00F706AB"/>
    <w:rsid w:val="00F9221F"/>
    <w:rsid w:val="00F93BB0"/>
    <w:rsid w:val="00FB47FA"/>
    <w:rsid w:val="00FC427C"/>
    <w:rsid w:val="00FC633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 w:type="paragraph" w:customStyle="1" w:styleId="isselectedend">
    <w:name w:val="isselectedend"/>
    <w:basedOn w:val="Normal"/>
    <w:rsid w:val="001D7E7D"/>
    <w:pPr>
      <w:spacing w:before="100" w:beforeAutospacing="1" w:after="100" w:afterAutospacing="1"/>
      <w:jc w:val="left"/>
    </w:pPr>
    <w:rPr>
      <w:rFonts w:ascii="Times New Roman" w:hAnsi="Times New Roman"/>
    </w:rPr>
  </w:style>
  <w:style w:type="character" w:styleId="Strong">
    <w:name w:val="Strong"/>
    <w:basedOn w:val="DefaultParagraphFont"/>
    <w:uiPriority w:val="22"/>
    <w:qFormat/>
    <w:rsid w:val="001D7E7D"/>
    <w:rPr>
      <w:b/>
      <w:bCs/>
    </w:rPr>
  </w:style>
  <w:style w:type="paragraph" w:styleId="NormalWeb">
    <w:name w:val="Normal (Web)"/>
    <w:basedOn w:val="Normal"/>
    <w:uiPriority w:val="99"/>
    <w:semiHidden/>
    <w:unhideWhenUsed/>
    <w:rsid w:val="001D7E7D"/>
    <w:pPr>
      <w:spacing w:before="100" w:beforeAutospacing="1" w:after="100" w:afterAutospacing="1"/>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eagleconnect/index.html" TargetMode="External"/><Relationship Id="rId18" Type="http://schemas.openxmlformats.org/officeDocument/2006/relationships/hyperlink" Target="https://www.wikihow.com/Email-a-Professor" TargetMode="External"/><Relationship Id="rId26" Type="http://schemas.openxmlformats.org/officeDocument/2006/relationships/hyperlink" Target="https://aits.unt.edu/support/index.html" TargetMode="External"/><Relationship Id="rId3" Type="http://schemas.openxmlformats.org/officeDocument/2006/relationships/customXml" Target="../customXml/item3.xml"/><Relationship Id="rId21" Type="http://schemas.openxmlformats.org/officeDocument/2006/relationships/hyperlink" Target="https://studentaffairs.unt.edu/dean-of-students/about-us/faq.html" TargetMode="External"/><Relationship Id="rId7" Type="http://schemas.openxmlformats.org/officeDocument/2006/relationships/webSettings" Target="webSettings.xml"/><Relationship Id="rId12" Type="http://schemas.openxmlformats.org/officeDocument/2006/relationships/hyperlink" Target="https://aits.unt.edu/support/wifi.html" TargetMode="External"/><Relationship Id="rId17" Type="http://schemas.openxmlformats.org/officeDocument/2006/relationships/hyperlink" Target="https://medium.com/@lportwoodstacer/how-to-email-your-professor-without-being-annoying-af-cf64ae0e4087" TargetMode="External"/><Relationship Id="rId25" Type="http://schemas.openxmlformats.org/officeDocument/2006/relationships/hyperlink" Target="https://studentaffairs.unt.edu/dean-of-students/conduct/index.html" TargetMode="External"/><Relationship Id="rId2" Type="http://schemas.openxmlformats.org/officeDocument/2006/relationships/customXml" Target="../customXml/item2.xml"/><Relationship Id="rId16" Type="http://schemas.openxmlformats.org/officeDocument/2006/relationships/hyperlink" Target="https://drrhondalewis.setmore.com/drrhondalewis" TargetMode="External"/><Relationship Id="rId20" Type="http://schemas.openxmlformats.org/officeDocument/2006/relationships/hyperlink" Target="https://policy.unt.edu/policy/06-03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https://policy.unt.edu/policy/07-012"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vpaa.unt.edu/ss/integrity/index.html"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policy.unt.edu/policy/06-03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policy.unt.edu/sites/policy.unt.edu/files/06.003%20Student%20Academic%20Integrity.pdf" TargetMode="External"/><Relationship Id="rId27" Type="http://schemas.openxmlformats.org/officeDocument/2006/relationships/hyperlink" Target="https://writingcenter.unt.edu/"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A9949AD3-A85A-4900-B904-976FACDE6AF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 id="{7fa5be20-dc39-4186-a780-7e1bcec99d18}" enabled="1" method="Standard" siteId="{c5063431-d7f2-48db-ac62-eaeaa2e0bffc}" contentBits="0" removed="0"/>
</clbl:labelList>
</file>

<file path=docProps/app.xml><?xml version="1.0" encoding="utf-8"?>
<Properties xmlns="http://schemas.openxmlformats.org/officeDocument/2006/extended-properties" xmlns:vt="http://schemas.openxmlformats.org/officeDocument/2006/docPropsVTypes">
  <Template>Normal.dotm</Template>
  <TotalTime>163</TotalTime>
  <Pages>10</Pages>
  <Words>3519</Words>
  <Characters>20064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Rhonda Lewis</cp:lastModifiedBy>
  <cp:revision>5</cp:revision>
  <dcterms:created xsi:type="dcterms:W3CDTF">2026-07-17T15:19:00Z</dcterms:created>
  <dcterms:modified xsi:type="dcterms:W3CDTF">2026-08-09T04:38:00Z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