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9D4C31" w14:textId="28345407" w:rsidR="0015703B" w:rsidRPr="005374AC" w:rsidRDefault="0015703B" w:rsidP="008D7F8B">
      <w:pPr>
        <w:widowControl w:val="0"/>
        <w:spacing w:after="240" w:line="240" w:lineRule="auto"/>
        <w:ind w:right="2185"/>
        <w:jc w:val="center"/>
        <w:rPr>
          <w:rFonts w:ascii="Calibri" w:eastAsia="Times New Roman" w:hAnsi="Calibri" w:cs="Calibri"/>
          <w:b/>
          <w:bCs/>
          <w:sz w:val="24"/>
          <w:szCs w:val="24"/>
        </w:rPr>
      </w:pPr>
    </w:p>
    <w:p w14:paraId="5EA7088C" w14:textId="3A4A7EA0" w:rsidR="008D7F8B" w:rsidRPr="005374AC" w:rsidRDefault="008D7F8B" w:rsidP="00622AEB">
      <w:pPr>
        <w:widowControl w:val="0"/>
        <w:spacing w:after="240" w:line="240" w:lineRule="auto"/>
        <w:ind w:right="1025"/>
        <w:jc w:val="center"/>
        <w:rPr>
          <w:rFonts w:ascii="Calibri" w:eastAsia="Times New Roman" w:hAnsi="Calibri" w:cs="Calibri"/>
          <w:b/>
          <w:bCs/>
          <w:sz w:val="24"/>
          <w:szCs w:val="24"/>
        </w:rPr>
      </w:pPr>
      <w:r w:rsidRPr="005374AC">
        <w:rPr>
          <w:rFonts w:ascii="Calibri" w:hAnsi="Calibri" w:cs="Calibri"/>
          <w:noProof/>
          <w:sz w:val="24"/>
          <w:szCs w:val="24"/>
          <w:lang w:val="es-ES_tradnl"/>
        </w:rPr>
        <w:drawing>
          <wp:inline distT="0" distB="0" distL="0" distR="0" wp14:anchorId="16082FED" wp14:editId="7E7C8D70">
            <wp:extent cx="4153711" cy="923047"/>
            <wp:effectExtent l="0" t="0" r="0" b="0"/>
            <wp:docPr id="1332974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74825" name="Picture 1332974825"/>
                    <pic:cNvPicPr/>
                  </pic:nvPicPr>
                  <pic:blipFill>
                    <a:blip r:embed="rId7"/>
                    <a:stretch>
                      <a:fillRect/>
                    </a:stretch>
                  </pic:blipFill>
                  <pic:spPr>
                    <a:xfrm>
                      <a:off x="0" y="0"/>
                      <a:ext cx="4224576" cy="938795"/>
                    </a:xfrm>
                    <a:prstGeom prst="rect">
                      <a:avLst/>
                    </a:prstGeom>
                  </pic:spPr>
                </pic:pic>
              </a:graphicData>
            </a:graphic>
          </wp:inline>
        </w:drawing>
      </w:r>
    </w:p>
    <w:p w14:paraId="7380F37A" w14:textId="2EF02C7F" w:rsidR="0015703B" w:rsidRPr="005374AC" w:rsidRDefault="00000000" w:rsidP="008D7F8B">
      <w:pPr>
        <w:widowControl w:val="0"/>
        <w:spacing w:after="240" w:line="240" w:lineRule="auto"/>
        <w:ind w:right="1025"/>
        <w:jc w:val="center"/>
        <w:rPr>
          <w:rFonts w:ascii="Calibri" w:eastAsia="Times New Roman" w:hAnsi="Calibri" w:cs="Calibri"/>
          <w:b/>
          <w:bCs/>
          <w:sz w:val="24"/>
          <w:szCs w:val="24"/>
        </w:rPr>
      </w:pPr>
      <w:r w:rsidRPr="005374AC">
        <w:rPr>
          <w:rFonts w:ascii="Calibri" w:eastAsia="Times New Roman" w:hAnsi="Calibri" w:cs="Calibri"/>
          <w:b/>
          <w:bCs/>
          <w:sz w:val="24"/>
          <w:szCs w:val="24"/>
        </w:rPr>
        <w:t>EDBE 3050</w:t>
      </w:r>
      <w:r w:rsidR="008D7F8B" w:rsidRPr="005374AC">
        <w:rPr>
          <w:rFonts w:ascii="Calibri" w:eastAsia="Times New Roman" w:hAnsi="Calibri" w:cs="Calibri"/>
          <w:b/>
          <w:bCs/>
          <w:sz w:val="24"/>
          <w:szCs w:val="24"/>
        </w:rPr>
        <w:t xml:space="preserve"> </w:t>
      </w:r>
      <w:r w:rsidRPr="005374AC">
        <w:rPr>
          <w:rFonts w:ascii="Calibri" w:eastAsia="Times New Roman" w:hAnsi="Calibri" w:cs="Calibri"/>
          <w:b/>
          <w:bCs/>
          <w:sz w:val="24"/>
          <w:szCs w:val="24"/>
        </w:rPr>
        <w:t xml:space="preserve">TEACHING ENGLISH AS AN ADDITIONAL LANGUAGE </w:t>
      </w:r>
    </w:p>
    <w:p w14:paraId="3509887B" w14:textId="7B71C161" w:rsidR="0015703B" w:rsidRPr="005374AC" w:rsidRDefault="00000000" w:rsidP="008D7F8B">
      <w:pPr>
        <w:widowControl w:val="0"/>
        <w:spacing w:after="240" w:line="240" w:lineRule="auto"/>
        <w:ind w:right="1025"/>
        <w:jc w:val="center"/>
        <w:rPr>
          <w:rFonts w:ascii="Calibri" w:eastAsia="Times New Roman" w:hAnsi="Calibri" w:cs="Calibri"/>
          <w:b/>
          <w:bCs/>
          <w:sz w:val="24"/>
          <w:szCs w:val="24"/>
        </w:rPr>
      </w:pPr>
      <w:r w:rsidRPr="005374AC">
        <w:rPr>
          <w:rFonts w:ascii="Calibri" w:eastAsia="Times New Roman" w:hAnsi="Calibri" w:cs="Calibri"/>
          <w:b/>
          <w:bCs/>
          <w:sz w:val="24"/>
          <w:szCs w:val="24"/>
        </w:rPr>
        <w:t>F</w:t>
      </w:r>
      <w:r w:rsidR="008D7F8B" w:rsidRPr="005374AC">
        <w:rPr>
          <w:rFonts w:ascii="Calibri" w:eastAsia="Times New Roman" w:hAnsi="Calibri" w:cs="Calibri"/>
          <w:b/>
          <w:bCs/>
          <w:sz w:val="24"/>
          <w:szCs w:val="24"/>
        </w:rPr>
        <w:t>ALL</w:t>
      </w:r>
      <w:r w:rsidRPr="005374AC">
        <w:rPr>
          <w:rFonts w:ascii="Calibri" w:eastAsia="Times New Roman" w:hAnsi="Calibri" w:cs="Calibri"/>
          <w:b/>
          <w:bCs/>
          <w:sz w:val="24"/>
          <w:szCs w:val="24"/>
        </w:rPr>
        <w:t xml:space="preserve"> 2026 SYLLABUS</w:t>
      </w:r>
    </w:p>
    <w:p w14:paraId="695081DD" w14:textId="77777777" w:rsidR="008D7F8B" w:rsidRPr="005374AC" w:rsidRDefault="00000000" w:rsidP="008D7F8B">
      <w:pPr>
        <w:widowControl w:val="0"/>
        <w:spacing w:after="240" w:line="240" w:lineRule="auto"/>
        <w:ind w:right="1025"/>
        <w:rPr>
          <w:rFonts w:ascii="Calibri" w:eastAsia="Times New Roman" w:hAnsi="Calibri" w:cs="Calibri"/>
          <w:b/>
          <w:bCs/>
          <w:sz w:val="24"/>
          <w:szCs w:val="24"/>
        </w:rPr>
      </w:pPr>
      <w:r w:rsidRPr="005374AC">
        <w:rPr>
          <w:rFonts w:ascii="Calibri" w:eastAsia="Times New Roman" w:hAnsi="Calibri" w:cs="Calibri"/>
          <w:b/>
          <w:bCs/>
          <w:sz w:val="24"/>
          <w:szCs w:val="24"/>
        </w:rPr>
        <w:t>I</w:t>
      </w:r>
      <w:r w:rsidR="008D7F8B" w:rsidRPr="005374AC">
        <w:rPr>
          <w:rFonts w:ascii="Calibri" w:eastAsia="Times New Roman" w:hAnsi="Calibri" w:cs="Calibri"/>
          <w:b/>
          <w:bCs/>
          <w:sz w:val="24"/>
          <w:szCs w:val="24"/>
        </w:rPr>
        <w:t>NSTRUCTOR</w:t>
      </w:r>
      <w:r w:rsidRPr="005374AC">
        <w:rPr>
          <w:rFonts w:ascii="Calibri" w:eastAsia="Times New Roman" w:hAnsi="Calibri" w:cs="Calibri"/>
          <w:b/>
          <w:bCs/>
          <w:sz w:val="24"/>
          <w:szCs w:val="24"/>
        </w:rPr>
        <w:t>:</w:t>
      </w:r>
    </w:p>
    <w:p w14:paraId="3E6E293C" w14:textId="76009714" w:rsidR="0015703B" w:rsidRPr="005374AC" w:rsidRDefault="008D7F8B" w:rsidP="008D7F8B">
      <w:pPr>
        <w:widowControl w:val="0"/>
        <w:spacing w:after="240" w:line="240" w:lineRule="auto"/>
        <w:ind w:right="1025" w:firstLine="720"/>
        <w:rPr>
          <w:rFonts w:ascii="Calibri" w:eastAsia="Times New Roman" w:hAnsi="Calibri" w:cs="Calibri"/>
          <w:b/>
          <w:bCs/>
          <w:sz w:val="24"/>
          <w:szCs w:val="24"/>
        </w:rPr>
      </w:pPr>
      <w:r w:rsidRPr="005374AC">
        <w:rPr>
          <w:rFonts w:ascii="Calibri" w:eastAsia="Times New Roman" w:hAnsi="Calibri" w:cs="Calibri"/>
          <w:b/>
          <w:bCs/>
          <w:sz w:val="24"/>
          <w:szCs w:val="24"/>
        </w:rPr>
        <w:t xml:space="preserve">Name: </w:t>
      </w:r>
      <w:r w:rsidRPr="005374AC">
        <w:rPr>
          <w:rFonts w:ascii="Calibri" w:eastAsia="Times New Roman" w:hAnsi="Calibri" w:cs="Calibri"/>
          <w:sz w:val="24"/>
          <w:szCs w:val="24"/>
        </w:rPr>
        <w:t>Ricardo González</w:t>
      </w:r>
      <w:r w:rsidR="00000000" w:rsidRPr="005374AC">
        <w:rPr>
          <w:rFonts w:ascii="Calibri" w:eastAsia="Times New Roman" w:hAnsi="Calibri" w:cs="Calibri"/>
          <w:sz w:val="24"/>
          <w:szCs w:val="24"/>
          <w:highlight w:val="white"/>
        </w:rPr>
        <w:t xml:space="preserve">. </w:t>
      </w:r>
    </w:p>
    <w:p w14:paraId="2330B00D" w14:textId="038F7DB2" w:rsidR="0015703B" w:rsidRPr="005374AC" w:rsidRDefault="00000000" w:rsidP="008D7F8B">
      <w:pPr>
        <w:widowControl w:val="0"/>
        <w:spacing w:after="240" w:line="240" w:lineRule="auto"/>
        <w:ind w:left="720" w:right="1025"/>
        <w:rPr>
          <w:rFonts w:ascii="Calibri" w:eastAsia="Times New Roman" w:hAnsi="Calibri" w:cs="Calibri"/>
          <w:sz w:val="24"/>
          <w:szCs w:val="24"/>
        </w:rPr>
      </w:pPr>
      <w:r w:rsidRPr="005374AC">
        <w:rPr>
          <w:rFonts w:ascii="Calibri" w:eastAsia="Times New Roman" w:hAnsi="Calibri" w:cs="Calibri"/>
          <w:b/>
          <w:bCs/>
          <w:sz w:val="24"/>
          <w:szCs w:val="24"/>
        </w:rPr>
        <w:t>Email</w:t>
      </w:r>
      <w:r w:rsidRPr="005374AC">
        <w:rPr>
          <w:rFonts w:ascii="Calibri" w:eastAsia="Times New Roman" w:hAnsi="Calibri" w:cs="Calibri"/>
          <w:sz w:val="24"/>
          <w:szCs w:val="24"/>
        </w:rPr>
        <w:t xml:space="preserve">: </w:t>
      </w:r>
      <w:hyperlink r:id="rId8" w:history="1">
        <w:r w:rsidR="008D7F8B" w:rsidRPr="005374AC">
          <w:rPr>
            <w:rStyle w:val="Hyperlink"/>
            <w:rFonts w:ascii="Calibri" w:eastAsia="Times New Roman" w:hAnsi="Calibri" w:cs="Calibri"/>
            <w:sz w:val="24"/>
            <w:szCs w:val="24"/>
          </w:rPr>
          <w:t>Ricardo.Gonzalez@unt.edu</w:t>
        </w:r>
      </w:hyperlink>
    </w:p>
    <w:p w14:paraId="1DDEA09E" w14:textId="7133CBA9" w:rsidR="0015703B" w:rsidRPr="005374AC" w:rsidRDefault="00000000" w:rsidP="008D7F8B">
      <w:pPr>
        <w:widowControl w:val="0"/>
        <w:spacing w:after="240" w:line="240" w:lineRule="auto"/>
        <w:ind w:left="720" w:right="1025"/>
        <w:rPr>
          <w:rFonts w:ascii="Calibri" w:eastAsia="Times New Roman" w:hAnsi="Calibri" w:cs="Calibri"/>
          <w:sz w:val="24"/>
          <w:szCs w:val="24"/>
        </w:rPr>
      </w:pPr>
      <w:r w:rsidRPr="005374AC">
        <w:rPr>
          <w:rFonts w:ascii="Calibri" w:eastAsia="Times New Roman" w:hAnsi="Calibri" w:cs="Calibri"/>
          <w:b/>
          <w:bCs/>
          <w:sz w:val="24"/>
          <w:szCs w:val="24"/>
        </w:rPr>
        <w:t xml:space="preserve">Office: </w:t>
      </w:r>
      <w:r w:rsidRPr="005374AC">
        <w:rPr>
          <w:rFonts w:ascii="Calibri" w:eastAsia="Times New Roman" w:hAnsi="Calibri" w:cs="Calibri"/>
          <w:sz w:val="24"/>
          <w:szCs w:val="24"/>
        </w:rPr>
        <w:t>Mathews Hall, Room 2</w:t>
      </w:r>
      <w:r w:rsidR="008D7F8B" w:rsidRPr="005374AC">
        <w:rPr>
          <w:rFonts w:ascii="Calibri" w:eastAsia="Times New Roman" w:hAnsi="Calibri" w:cs="Calibri"/>
          <w:sz w:val="24"/>
          <w:szCs w:val="24"/>
        </w:rPr>
        <w:t>06 T (Denton)</w:t>
      </w:r>
    </w:p>
    <w:p w14:paraId="00C4823A" w14:textId="5A8B56C6" w:rsidR="0015703B" w:rsidRPr="005374AC" w:rsidRDefault="00000000" w:rsidP="008D7F8B">
      <w:pPr>
        <w:widowControl w:val="0"/>
        <w:spacing w:after="240" w:line="240" w:lineRule="auto"/>
        <w:ind w:left="720" w:right="1025"/>
        <w:rPr>
          <w:rFonts w:ascii="Calibri" w:eastAsia="Times New Roman" w:hAnsi="Calibri" w:cs="Calibri"/>
          <w:sz w:val="24"/>
          <w:szCs w:val="24"/>
          <w:lang w:val="en-US"/>
        </w:rPr>
      </w:pPr>
      <w:r w:rsidRPr="005374AC">
        <w:rPr>
          <w:rFonts w:ascii="Calibri" w:eastAsia="Times New Roman" w:hAnsi="Calibri" w:cs="Calibri"/>
          <w:b/>
          <w:bCs/>
          <w:sz w:val="24"/>
          <w:szCs w:val="24"/>
        </w:rPr>
        <w:t xml:space="preserve">Office Hours: </w:t>
      </w:r>
      <w:r w:rsidR="008D7F8B" w:rsidRPr="005374AC">
        <w:rPr>
          <w:rFonts w:ascii="Calibri" w:eastAsia="Times New Roman" w:hAnsi="Calibri" w:cs="Calibri"/>
          <w:sz w:val="24"/>
          <w:szCs w:val="24"/>
        </w:rPr>
        <w:t>Monday 11 am-3 pm</w:t>
      </w:r>
      <w:r w:rsidRPr="005374AC">
        <w:rPr>
          <w:rFonts w:ascii="Calibri" w:eastAsia="Times New Roman" w:hAnsi="Calibri" w:cs="Calibri"/>
          <w:sz w:val="24"/>
          <w:szCs w:val="24"/>
        </w:rPr>
        <w:t xml:space="preserve"> </w:t>
      </w:r>
      <w:r w:rsidR="00622AEB" w:rsidRPr="005374AC">
        <w:rPr>
          <w:rFonts w:ascii="Calibri" w:eastAsia="Times New Roman" w:hAnsi="Calibri" w:cs="Calibri"/>
          <w:sz w:val="24"/>
          <w:szCs w:val="24"/>
          <w:lang w:val="en-US"/>
        </w:rPr>
        <w:t>(Frisco).</w:t>
      </w:r>
    </w:p>
    <w:p w14:paraId="55A40666"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 xml:space="preserve">CATALOGUE DESCRIPTION </w:t>
      </w:r>
    </w:p>
    <w:p w14:paraId="74F46CF8" w14:textId="77777777" w:rsidR="0015703B" w:rsidRPr="005374AC" w:rsidRDefault="00000000" w:rsidP="008D7F8B">
      <w:pPr>
        <w:widowControl w:val="0"/>
        <w:spacing w:after="240" w:line="240" w:lineRule="auto"/>
        <w:ind w:right="424"/>
        <w:rPr>
          <w:rFonts w:ascii="Calibri" w:eastAsia="Times New Roman" w:hAnsi="Calibri" w:cs="Calibri"/>
          <w:sz w:val="24"/>
          <w:szCs w:val="24"/>
        </w:rPr>
      </w:pPr>
      <w:r w:rsidRPr="005374AC">
        <w:rPr>
          <w:rFonts w:ascii="Calibri" w:eastAsia="Times New Roman" w:hAnsi="Calibri" w:cs="Calibri"/>
          <w:sz w:val="24"/>
          <w:szCs w:val="24"/>
        </w:rPr>
        <w:t xml:space="preserve">This course focuses on the methods and techniques of teaching English as an additional language and assessing emergent bilinguals in elementary and secondary schools. Using asset-based approaches, the course will examine how to leverage bilingual learners’ strengths in the classroom to design and implement meaningful, authentic lessons, assessments, and activities that advance students’ knowledge of English and content areas. The course will also explore educational structures and pedagogical methodologies that promote language and literacy development centered on the students’ family and community traditions. </w:t>
      </w:r>
    </w:p>
    <w:p w14:paraId="4766837C"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 xml:space="preserve">COURSE PREREQUISITES </w:t>
      </w:r>
    </w:p>
    <w:p w14:paraId="199D9899" w14:textId="77777777" w:rsidR="0015703B" w:rsidRPr="005374AC" w:rsidRDefault="00000000" w:rsidP="008D7F8B">
      <w:pPr>
        <w:widowControl w:val="0"/>
        <w:spacing w:after="240" w:line="240" w:lineRule="auto"/>
        <w:ind w:right="579"/>
        <w:rPr>
          <w:rFonts w:ascii="Calibri" w:eastAsia="Times New Roman" w:hAnsi="Calibri" w:cs="Calibri"/>
          <w:sz w:val="24"/>
          <w:szCs w:val="24"/>
        </w:rPr>
      </w:pPr>
      <w:r w:rsidRPr="005374AC">
        <w:rPr>
          <w:rFonts w:ascii="Calibri" w:eastAsia="Times New Roman" w:hAnsi="Calibri" w:cs="Calibri"/>
          <w:sz w:val="24"/>
          <w:szCs w:val="24"/>
        </w:rPr>
        <w:t xml:space="preserve">Admission to the teacher education program and completion of EDBE 2050 Understanding and Teaching Multilingual Students. </w:t>
      </w:r>
    </w:p>
    <w:p w14:paraId="21AC65AA" w14:textId="7335E7CE" w:rsidR="0015703B" w:rsidRPr="005374AC" w:rsidRDefault="00AF64B5"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REQUIRED</w:t>
      </w:r>
      <w:r w:rsidR="00000000" w:rsidRPr="005374AC">
        <w:rPr>
          <w:rFonts w:ascii="Calibri" w:eastAsia="Times New Roman" w:hAnsi="Calibri" w:cs="Calibri"/>
          <w:b/>
          <w:bCs/>
          <w:sz w:val="24"/>
          <w:szCs w:val="24"/>
        </w:rPr>
        <w:t xml:space="preserve"> TEXTBOOK AND MATERIALS </w:t>
      </w:r>
    </w:p>
    <w:p w14:paraId="6DC4DF35" w14:textId="77777777" w:rsidR="0015703B" w:rsidRPr="005374AC" w:rsidRDefault="00000000" w:rsidP="008D7F8B">
      <w:pPr>
        <w:widowControl w:val="0"/>
        <w:spacing w:after="240" w:line="240" w:lineRule="auto"/>
        <w:ind w:right="542"/>
        <w:rPr>
          <w:rFonts w:ascii="Calibri" w:eastAsia="Times New Roman" w:hAnsi="Calibri" w:cs="Calibri"/>
          <w:sz w:val="24"/>
          <w:szCs w:val="24"/>
        </w:rPr>
      </w:pPr>
      <w:r w:rsidRPr="005374AC">
        <w:rPr>
          <w:rFonts w:ascii="Calibri" w:eastAsia="Times New Roman" w:hAnsi="Calibri" w:cs="Calibri"/>
          <w:sz w:val="24"/>
          <w:szCs w:val="24"/>
        </w:rPr>
        <w:t xml:space="preserve">Peregoy, S. F., Boyle, O.F., &amp; Amendum, S.J. (2023). </w:t>
      </w:r>
      <w:r w:rsidRPr="005374AC">
        <w:rPr>
          <w:rFonts w:ascii="Calibri" w:eastAsia="Times New Roman" w:hAnsi="Calibri" w:cs="Calibri"/>
          <w:i/>
          <w:iCs/>
          <w:sz w:val="24"/>
          <w:szCs w:val="24"/>
        </w:rPr>
        <w:t>Reading, Writing, and Learning in ESL: A Resource Book for Teaching K</w:t>
      </w:r>
      <w:r w:rsidRPr="005374AC">
        <w:rPr>
          <w:rFonts w:ascii="Calibri" w:eastAsia="Times New Roman" w:hAnsi="Calibri" w:cs="Calibri"/>
          <w:sz w:val="24"/>
          <w:szCs w:val="24"/>
        </w:rPr>
        <w:t>‐</w:t>
      </w:r>
      <w:r w:rsidRPr="005374AC">
        <w:rPr>
          <w:rFonts w:ascii="Calibri" w:eastAsia="Times New Roman" w:hAnsi="Calibri" w:cs="Calibri"/>
          <w:i/>
          <w:iCs/>
          <w:sz w:val="24"/>
          <w:szCs w:val="24"/>
        </w:rPr>
        <w:t>12 Multilingual Learners</w:t>
      </w:r>
      <w:r w:rsidRPr="005374AC">
        <w:rPr>
          <w:rFonts w:ascii="Calibri" w:eastAsia="Times New Roman" w:hAnsi="Calibri" w:cs="Calibri"/>
          <w:sz w:val="24"/>
          <w:szCs w:val="24"/>
        </w:rPr>
        <w:t xml:space="preserve">. Pearson. </w:t>
      </w:r>
    </w:p>
    <w:p w14:paraId="34B3D3CA" w14:textId="07D14655" w:rsidR="0015703B" w:rsidRPr="005374AC" w:rsidRDefault="00000000" w:rsidP="008D7F8B">
      <w:pPr>
        <w:widowControl w:val="0"/>
        <w:spacing w:after="240" w:line="240" w:lineRule="auto"/>
        <w:rPr>
          <w:rFonts w:ascii="Calibri" w:eastAsia="Times New Roman" w:hAnsi="Calibri" w:cs="Calibri"/>
          <w:sz w:val="24"/>
          <w:szCs w:val="24"/>
          <w:lang w:val="es-ES_tradnl"/>
        </w:rPr>
      </w:pPr>
      <w:r w:rsidRPr="005374AC">
        <w:rPr>
          <w:rFonts w:ascii="Calibri" w:eastAsia="Times New Roman" w:hAnsi="Calibri" w:cs="Calibri"/>
          <w:sz w:val="24"/>
          <w:szCs w:val="24"/>
        </w:rPr>
        <w:t>Also available as eTextbook</w:t>
      </w:r>
      <w:r w:rsidR="00622AEB" w:rsidRPr="005374AC">
        <w:rPr>
          <w:rFonts w:ascii="Calibri" w:eastAsia="Times New Roman" w:hAnsi="Calibri" w:cs="Calibri"/>
          <w:sz w:val="24"/>
          <w:szCs w:val="24"/>
        </w:rPr>
        <w:t>.</w:t>
      </w:r>
    </w:p>
    <w:p w14:paraId="6EFB6547" w14:textId="7F549AD8" w:rsidR="0015703B" w:rsidRPr="005374AC" w:rsidRDefault="00000000" w:rsidP="008D7F8B">
      <w:pPr>
        <w:widowControl w:val="0"/>
        <w:spacing w:after="240" w:line="240" w:lineRule="auto"/>
        <w:ind w:left="1220"/>
        <w:rPr>
          <w:rFonts w:ascii="Calibri" w:eastAsia="Times New Roman" w:hAnsi="Calibri" w:cs="Calibri"/>
          <w:sz w:val="24"/>
          <w:szCs w:val="24"/>
        </w:rPr>
      </w:pPr>
      <w:hyperlink r:id="rId9">
        <w:r w:rsidRPr="005374AC">
          <w:rPr>
            <w:rFonts w:ascii="Calibri" w:eastAsia="Times New Roman" w:hAnsi="Calibri" w:cs="Calibri"/>
            <w:noProof/>
            <w:sz w:val="24"/>
            <w:szCs w:val="24"/>
            <w:u w:val="single"/>
          </w:rPr>
          <w:drawing>
            <wp:inline distT="19050" distB="19050" distL="19050" distR="19050" wp14:anchorId="04AFB6AC" wp14:editId="63FFA346">
              <wp:extent cx="952500" cy="11906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52500" cy="1190625"/>
                      </a:xfrm>
                      <a:prstGeom prst="rect">
                        <a:avLst/>
                      </a:prstGeom>
                      <a:ln/>
                    </pic:spPr>
                  </pic:pic>
                </a:graphicData>
              </a:graphic>
            </wp:inline>
          </w:drawing>
        </w:r>
      </w:hyperlink>
    </w:p>
    <w:p w14:paraId="0917789E" w14:textId="5EABBF5D"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Supplementary materials (articles, handouts, and videos) will be posted in the Canvas Modules.</w:t>
      </w:r>
    </w:p>
    <w:p w14:paraId="647AF55A"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 xml:space="preserve">CLASS MODALITY TIME/LOCATION </w:t>
      </w:r>
    </w:p>
    <w:p w14:paraId="5451E3E3" w14:textId="77777777"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EDBE 3050 is an in-person course with required class meetings. Students are expected to attend each scheduled class session, arrive on time, participate, and remain for the full class period.</w:t>
      </w:r>
    </w:p>
    <w:p w14:paraId="7754133A"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 xml:space="preserve">COURSE OBJECTIVES AND STUDENT OUTCOMES </w:t>
      </w:r>
    </w:p>
    <w:p w14:paraId="199C0EF0" w14:textId="44014EC6"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 xml:space="preserve">The content of this course is aimed at these goals: </w:t>
      </w:r>
    </w:p>
    <w:p w14:paraId="12F5D858" w14:textId="77777777" w:rsidR="0015703B" w:rsidRPr="005374AC" w:rsidRDefault="00000000" w:rsidP="008D7F8B">
      <w:pPr>
        <w:widowControl w:val="0"/>
        <w:spacing w:after="240" w:line="240" w:lineRule="auto"/>
        <w:ind w:left="720"/>
        <w:rPr>
          <w:rFonts w:ascii="Calibri" w:eastAsia="Times New Roman" w:hAnsi="Calibri" w:cs="Calibri"/>
          <w:sz w:val="24"/>
          <w:szCs w:val="24"/>
        </w:rPr>
      </w:pPr>
      <w:r w:rsidRPr="005374AC">
        <w:rPr>
          <w:rFonts w:ascii="Calibri" w:eastAsia="Times New Roman" w:hAnsi="Calibri" w:cs="Calibri"/>
          <w:sz w:val="24"/>
          <w:szCs w:val="24"/>
        </w:rPr>
        <w:t xml:space="preserve">● Examining the academic and social needs of multilingual learners. </w:t>
      </w:r>
    </w:p>
    <w:p w14:paraId="7C79628F" w14:textId="77777777" w:rsidR="0015703B" w:rsidRPr="005374AC" w:rsidRDefault="00000000" w:rsidP="008D7F8B">
      <w:pPr>
        <w:widowControl w:val="0"/>
        <w:spacing w:after="240" w:line="240" w:lineRule="auto"/>
        <w:ind w:left="720" w:right="412"/>
        <w:rPr>
          <w:rFonts w:ascii="Calibri" w:eastAsia="Times New Roman" w:hAnsi="Calibri" w:cs="Calibri"/>
          <w:sz w:val="24"/>
          <w:szCs w:val="24"/>
        </w:rPr>
      </w:pPr>
      <w:r w:rsidRPr="005374AC">
        <w:rPr>
          <w:rFonts w:ascii="Calibri" w:eastAsia="Times New Roman" w:hAnsi="Calibri" w:cs="Calibri"/>
          <w:sz w:val="24"/>
          <w:szCs w:val="24"/>
        </w:rPr>
        <w:t xml:space="preserve">● Identifying the principles of first and second language acquisition theories and their implications on instructional practices. </w:t>
      </w:r>
    </w:p>
    <w:p w14:paraId="57C709CC" w14:textId="77777777" w:rsidR="0015703B" w:rsidRPr="005374AC" w:rsidRDefault="00000000" w:rsidP="008D7F8B">
      <w:pPr>
        <w:widowControl w:val="0"/>
        <w:spacing w:after="240" w:line="240" w:lineRule="auto"/>
        <w:ind w:left="720" w:right="402"/>
        <w:rPr>
          <w:rFonts w:ascii="Calibri" w:eastAsia="Times New Roman" w:hAnsi="Calibri" w:cs="Calibri"/>
          <w:sz w:val="24"/>
          <w:szCs w:val="24"/>
        </w:rPr>
      </w:pPr>
      <w:r w:rsidRPr="005374AC">
        <w:rPr>
          <w:rFonts w:ascii="Calibri" w:eastAsia="Times New Roman" w:hAnsi="Calibri" w:cs="Calibri"/>
          <w:sz w:val="24"/>
          <w:szCs w:val="24"/>
        </w:rPr>
        <w:t xml:space="preserve">● Designing lesson plans and assessments that emphasize the unique characteristics and needs of emergent bilinguals. </w:t>
      </w:r>
    </w:p>
    <w:p w14:paraId="09CFCF13" w14:textId="77777777" w:rsidR="0015703B" w:rsidRPr="005374AC" w:rsidRDefault="00000000" w:rsidP="008D7F8B">
      <w:pPr>
        <w:widowControl w:val="0"/>
        <w:spacing w:after="240" w:line="240" w:lineRule="auto"/>
        <w:ind w:left="720" w:right="409"/>
        <w:rPr>
          <w:rFonts w:ascii="Calibri" w:eastAsia="Times New Roman" w:hAnsi="Calibri" w:cs="Calibri"/>
          <w:sz w:val="24"/>
          <w:szCs w:val="24"/>
        </w:rPr>
      </w:pPr>
      <w:r w:rsidRPr="005374AC">
        <w:rPr>
          <w:rFonts w:ascii="Calibri" w:eastAsia="Times New Roman" w:hAnsi="Calibri" w:cs="Calibri"/>
          <w:sz w:val="24"/>
          <w:szCs w:val="24"/>
        </w:rPr>
        <w:t xml:space="preserve">● Examining research-supported practices in a variety of instructional models where English is the main language of instruction (e.g., sheltered instruction). </w:t>
      </w:r>
    </w:p>
    <w:p w14:paraId="0447B7F7" w14:textId="77777777" w:rsidR="0015703B" w:rsidRPr="005374AC" w:rsidRDefault="00000000" w:rsidP="008D7F8B">
      <w:pPr>
        <w:widowControl w:val="0"/>
        <w:spacing w:after="240" w:line="240" w:lineRule="auto"/>
        <w:ind w:left="720" w:right="404"/>
        <w:rPr>
          <w:rFonts w:ascii="Calibri" w:eastAsia="Times New Roman" w:hAnsi="Calibri" w:cs="Calibri"/>
          <w:sz w:val="24"/>
          <w:szCs w:val="24"/>
        </w:rPr>
      </w:pPr>
      <w:r w:rsidRPr="005374AC">
        <w:rPr>
          <w:rFonts w:ascii="Calibri" w:eastAsia="Times New Roman" w:hAnsi="Calibri" w:cs="Calibri"/>
          <w:sz w:val="24"/>
          <w:szCs w:val="24"/>
        </w:rPr>
        <w:t xml:space="preserve">● Recognizing home and community literacy practices and centering these practices in classroom instruction. </w:t>
      </w:r>
    </w:p>
    <w:p w14:paraId="4E692AB6" w14:textId="77777777" w:rsidR="0015703B" w:rsidRPr="005374AC" w:rsidRDefault="00000000" w:rsidP="008D7F8B">
      <w:pPr>
        <w:widowControl w:val="0"/>
        <w:spacing w:after="240" w:line="240" w:lineRule="auto"/>
        <w:ind w:left="720" w:right="395"/>
        <w:rPr>
          <w:rFonts w:ascii="Calibri" w:eastAsia="Times New Roman" w:hAnsi="Calibri" w:cs="Calibri"/>
          <w:sz w:val="24"/>
          <w:szCs w:val="24"/>
        </w:rPr>
      </w:pPr>
      <w:r w:rsidRPr="005374AC">
        <w:rPr>
          <w:rFonts w:ascii="Calibri" w:eastAsia="Times New Roman" w:hAnsi="Calibri" w:cs="Calibri"/>
          <w:sz w:val="24"/>
          <w:szCs w:val="24"/>
        </w:rPr>
        <w:t xml:space="preserve">● Reviewing new literacy forms and formulating plans to reduce or eliminate technology and/or opportunity gaps. </w:t>
      </w:r>
    </w:p>
    <w:p w14:paraId="339879DC" w14:textId="77777777" w:rsidR="0015703B" w:rsidRPr="005374AC" w:rsidRDefault="00000000" w:rsidP="008D7F8B">
      <w:pPr>
        <w:widowControl w:val="0"/>
        <w:spacing w:after="240" w:line="240" w:lineRule="auto"/>
        <w:ind w:left="720"/>
        <w:rPr>
          <w:rFonts w:ascii="Calibri" w:eastAsia="Times New Roman" w:hAnsi="Calibri" w:cs="Calibri"/>
          <w:sz w:val="24"/>
          <w:szCs w:val="24"/>
        </w:rPr>
      </w:pPr>
      <w:r w:rsidRPr="005374AC">
        <w:rPr>
          <w:rFonts w:ascii="Calibri" w:eastAsia="Times New Roman" w:hAnsi="Calibri" w:cs="Calibri"/>
          <w:sz w:val="24"/>
          <w:szCs w:val="24"/>
        </w:rPr>
        <w:t xml:space="preserve">● Planning instruction that considers the students’ funds of knowledge. </w:t>
      </w:r>
    </w:p>
    <w:p w14:paraId="7B87BC6B" w14:textId="77777777" w:rsidR="0015703B" w:rsidRPr="005374AC" w:rsidRDefault="00000000" w:rsidP="008D7F8B">
      <w:pPr>
        <w:widowControl w:val="0"/>
        <w:spacing w:after="240" w:line="240" w:lineRule="auto"/>
        <w:ind w:left="720" w:right="401"/>
        <w:rPr>
          <w:rFonts w:ascii="Calibri" w:eastAsia="Times New Roman" w:hAnsi="Calibri" w:cs="Calibri"/>
          <w:sz w:val="24"/>
          <w:szCs w:val="24"/>
        </w:rPr>
      </w:pPr>
      <w:r w:rsidRPr="005374AC">
        <w:rPr>
          <w:rFonts w:ascii="Calibri" w:eastAsia="Times New Roman" w:hAnsi="Calibri" w:cs="Calibri"/>
          <w:sz w:val="24"/>
          <w:szCs w:val="24"/>
        </w:rPr>
        <w:t xml:space="preserve">● Researching the elements of critical pedagogy and its implications for an equitable and just education for all students. </w:t>
      </w:r>
    </w:p>
    <w:p w14:paraId="21544A5C" w14:textId="77777777" w:rsidR="0015703B" w:rsidRPr="005374AC" w:rsidRDefault="00000000" w:rsidP="008D7F8B">
      <w:pPr>
        <w:widowControl w:val="0"/>
        <w:spacing w:after="240" w:line="240" w:lineRule="auto"/>
        <w:ind w:left="720" w:right="1016"/>
        <w:rPr>
          <w:rFonts w:ascii="Calibri" w:eastAsia="Times New Roman" w:hAnsi="Calibri" w:cs="Calibri"/>
          <w:sz w:val="24"/>
          <w:szCs w:val="24"/>
        </w:rPr>
      </w:pPr>
      <w:r w:rsidRPr="005374AC">
        <w:rPr>
          <w:rFonts w:ascii="Calibri" w:eastAsia="Times New Roman" w:hAnsi="Calibri" w:cs="Calibri"/>
          <w:sz w:val="24"/>
          <w:szCs w:val="24"/>
        </w:rPr>
        <w:t xml:space="preserve">● Reviewing children’s literature for instruction in reading and other content areas. </w:t>
      </w:r>
    </w:p>
    <w:p w14:paraId="39B57E12" w14:textId="77777777" w:rsidR="0015703B" w:rsidRPr="005374AC" w:rsidRDefault="00000000" w:rsidP="008D7F8B">
      <w:pPr>
        <w:widowControl w:val="0"/>
        <w:spacing w:after="240" w:line="240" w:lineRule="auto"/>
        <w:ind w:left="720" w:right="1016"/>
        <w:rPr>
          <w:rFonts w:ascii="Calibri" w:eastAsia="Times New Roman" w:hAnsi="Calibri" w:cs="Calibri"/>
          <w:sz w:val="24"/>
          <w:szCs w:val="24"/>
        </w:rPr>
      </w:pPr>
      <w:r w:rsidRPr="005374AC">
        <w:rPr>
          <w:rFonts w:ascii="Calibri" w:eastAsia="Times New Roman" w:hAnsi="Calibri" w:cs="Calibri"/>
          <w:sz w:val="24"/>
          <w:szCs w:val="24"/>
        </w:rPr>
        <w:t xml:space="preserve">● Describing practices that foster family involvement. </w:t>
      </w:r>
    </w:p>
    <w:p w14:paraId="02B2396E" w14:textId="77777777" w:rsidR="0015703B" w:rsidRPr="005374AC" w:rsidRDefault="00000000" w:rsidP="008D7F8B">
      <w:pPr>
        <w:widowControl w:val="0"/>
        <w:spacing w:after="240" w:line="240" w:lineRule="auto"/>
        <w:ind w:left="720"/>
        <w:rPr>
          <w:rFonts w:ascii="Calibri" w:eastAsia="Times New Roman" w:hAnsi="Calibri" w:cs="Calibri"/>
          <w:sz w:val="24"/>
          <w:szCs w:val="24"/>
        </w:rPr>
      </w:pPr>
      <w:r w:rsidRPr="005374AC">
        <w:rPr>
          <w:rFonts w:ascii="Calibri" w:eastAsia="Times New Roman" w:hAnsi="Calibri" w:cs="Calibri"/>
          <w:sz w:val="24"/>
          <w:szCs w:val="24"/>
        </w:rPr>
        <w:t xml:space="preserve">● Examining the intersection of ESL and special education. </w:t>
      </w:r>
    </w:p>
    <w:p w14:paraId="0A51EFFB" w14:textId="77777777" w:rsidR="0015703B" w:rsidRPr="005374AC" w:rsidRDefault="0015703B" w:rsidP="008D7F8B">
      <w:pPr>
        <w:widowControl w:val="0"/>
        <w:spacing w:after="240" w:line="240" w:lineRule="auto"/>
        <w:rPr>
          <w:rFonts w:ascii="Calibri" w:eastAsia="Times New Roman" w:hAnsi="Calibri" w:cs="Calibri"/>
          <w:b/>
          <w:bCs/>
          <w:sz w:val="24"/>
          <w:szCs w:val="24"/>
        </w:rPr>
      </w:pPr>
    </w:p>
    <w:p w14:paraId="5BB362F7" w14:textId="0137D148"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lastRenderedPageBreak/>
        <w:t xml:space="preserve">HOW TO SUCCEED IN THIS COURSE </w:t>
      </w:r>
    </w:p>
    <w:p w14:paraId="73829C2A" w14:textId="1626BCB2"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This course is designed to be collaborative and interactive. Learning experiences will include small-group and whole-class discussions, structured activities, and applied tasks aligned to course outcomes. To be successful, students should review assigned materials in advance and come prepared to participate in discussions and learning activities. Students are encouraged to use office hours for questions and support.</w:t>
      </w:r>
    </w:p>
    <w:p w14:paraId="4FEFE791" w14:textId="0A69A2DD" w:rsidR="0015703B" w:rsidRPr="005374AC" w:rsidRDefault="00000000" w:rsidP="008D7F8B">
      <w:pPr>
        <w:widowControl w:val="0"/>
        <w:spacing w:after="240"/>
        <w:rPr>
          <w:rFonts w:ascii="Calibri" w:eastAsia="Times New Roman" w:hAnsi="Calibri" w:cs="Calibri"/>
          <w:sz w:val="24"/>
          <w:szCs w:val="24"/>
        </w:rPr>
      </w:pPr>
      <w:r w:rsidRPr="005374AC">
        <w:rPr>
          <w:rFonts w:ascii="Calibri" w:eastAsia="Times New Roman" w:hAnsi="Calibri" w:cs="Calibri"/>
          <w:sz w:val="24"/>
          <w:szCs w:val="24"/>
        </w:rPr>
        <w:t>I value the many perspectives students bring to our campus. I invite you to join me in creating a learning environment grounded in open communication, mutual respect, and a sense of belonging. Our discussions should remain respectful and civil. Disagreement and debate are welcome, but personal attacks are not. Together, we can maintain a safe and welcoming space for everyone. If at any point you believe this standard is not being met, please contact me. We are all learning together.</w:t>
      </w:r>
    </w:p>
    <w:p w14:paraId="41937EC4" w14:textId="77777777" w:rsidR="0015703B" w:rsidRPr="005374AC" w:rsidRDefault="00000000" w:rsidP="008D7F8B">
      <w:pPr>
        <w:widowControl w:val="0"/>
        <w:spacing w:after="240" w:line="240" w:lineRule="auto"/>
        <w:ind w:right="807"/>
        <w:jc w:val="both"/>
        <w:rPr>
          <w:rFonts w:ascii="Calibri" w:eastAsia="Times New Roman" w:hAnsi="Calibri" w:cs="Calibri"/>
          <w:b/>
          <w:bCs/>
          <w:sz w:val="24"/>
          <w:szCs w:val="24"/>
        </w:rPr>
      </w:pPr>
      <w:r w:rsidRPr="005374AC">
        <w:rPr>
          <w:rFonts w:ascii="Calibri" w:eastAsia="Times New Roman" w:hAnsi="Calibri" w:cs="Calibri"/>
          <w:b/>
          <w:bCs/>
          <w:sz w:val="24"/>
          <w:szCs w:val="24"/>
        </w:rPr>
        <w:t>ATTENDANCE AND PARTICIPATION</w:t>
      </w:r>
    </w:p>
    <w:p w14:paraId="5272FDEB" w14:textId="77777777" w:rsidR="0015703B" w:rsidRPr="005374AC" w:rsidRDefault="00000000" w:rsidP="008D7F8B">
      <w:pPr>
        <w:widowControl w:val="0"/>
        <w:spacing w:before="240" w:after="240"/>
        <w:jc w:val="both"/>
        <w:rPr>
          <w:rFonts w:ascii="Calibri" w:eastAsia="Times New Roman" w:hAnsi="Calibri" w:cs="Calibri"/>
          <w:sz w:val="24"/>
          <w:szCs w:val="24"/>
        </w:rPr>
      </w:pPr>
      <w:r w:rsidRPr="005374AC">
        <w:rPr>
          <w:rFonts w:ascii="Calibri" w:eastAsia="Times New Roman" w:hAnsi="Calibri" w:cs="Calibri"/>
          <w:sz w:val="24"/>
          <w:szCs w:val="24"/>
        </w:rPr>
        <w:t>Regular and punctual attendance is expected and required. This course relies on in-person participation, collaboration, and discussion; therefore, your presence and engagement are essential to your learning and success. Attendance in this course follows UNT Policy 06.039. This course is an important part of your degree plan. Missing three (3) or more hours of in-person class time may significantly impact your progress in the course and your preparation for program requirements and certification exams.</w:t>
      </w:r>
    </w:p>
    <w:p w14:paraId="2083FC9C" w14:textId="77777777" w:rsidR="0015703B" w:rsidRPr="005374AC" w:rsidRDefault="00000000" w:rsidP="008D7F8B">
      <w:pPr>
        <w:widowControl w:val="0"/>
        <w:spacing w:before="240" w:after="240"/>
        <w:jc w:val="both"/>
        <w:rPr>
          <w:rFonts w:ascii="Calibri" w:eastAsia="Times New Roman" w:hAnsi="Calibri" w:cs="Calibri"/>
          <w:b/>
          <w:bCs/>
          <w:sz w:val="24"/>
          <w:szCs w:val="24"/>
        </w:rPr>
      </w:pPr>
      <w:r w:rsidRPr="005374AC">
        <w:rPr>
          <w:rFonts w:ascii="Calibri" w:eastAsia="Times New Roman" w:hAnsi="Calibri" w:cs="Calibri"/>
          <w:b/>
          <w:bCs/>
          <w:sz w:val="24"/>
          <w:szCs w:val="24"/>
        </w:rPr>
        <w:t>To ensure fairness and accurate attendance records:</w:t>
      </w:r>
    </w:p>
    <w:p w14:paraId="027EB728" w14:textId="469FC546" w:rsidR="0015703B" w:rsidRPr="005374AC" w:rsidRDefault="00AF64B5" w:rsidP="008D7F8B">
      <w:pPr>
        <w:widowControl w:val="0"/>
        <w:numPr>
          <w:ilvl w:val="0"/>
          <w:numId w:val="2"/>
        </w:numPr>
        <w:spacing w:before="240" w:after="240"/>
        <w:rPr>
          <w:rFonts w:ascii="Calibri" w:eastAsia="Times New Roman" w:hAnsi="Calibri" w:cs="Calibri"/>
          <w:sz w:val="24"/>
          <w:szCs w:val="24"/>
        </w:rPr>
      </w:pPr>
      <w:r w:rsidRPr="005374AC">
        <w:rPr>
          <w:rFonts w:ascii="Calibri" w:eastAsia="Times New Roman" w:hAnsi="Calibri" w:cs="Calibri"/>
          <w:sz w:val="24"/>
          <w:szCs w:val="24"/>
        </w:rPr>
        <w:t>If you ar</w:t>
      </w:r>
      <w:r w:rsidR="00000000" w:rsidRPr="005374AC">
        <w:rPr>
          <w:rFonts w:ascii="Calibri" w:eastAsia="Times New Roman" w:hAnsi="Calibri" w:cs="Calibri"/>
          <w:sz w:val="24"/>
          <w:szCs w:val="24"/>
        </w:rPr>
        <w:t>riv</w:t>
      </w:r>
      <w:r w:rsidRPr="005374AC">
        <w:rPr>
          <w:rFonts w:ascii="Calibri" w:eastAsia="Times New Roman" w:hAnsi="Calibri" w:cs="Calibri"/>
          <w:sz w:val="24"/>
          <w:szCs w:val="24"/>
        </w:rPr>
        <w:t>e</w:t>
      </w:r>
      <w:r w:rsidR="00000000" w:rsidRPr="005374AC">
        <w:rPr>
          <w:rFonts w:ascii="Calibri" w:eastAsia="Times New Roman" w:hAnsi="Calibri" w:cs="Calibri"/>
          <w:sz w:val="24"/>
          <w:szCs w:val="24"/>
        </w:rPr>
        <w:t xml:space="preserve"> late, leav</w:t>
      </w:r>
      <w:r w:rsidRPr="005374AC">
        <w:rPr>
          <w:rFonts w:ascii="Calibri" w:eastAsia="Times New Roman" w:hAnsi="Calibri" w:cs="Calibri"/>
          <w:sz w:val="24"/>
          <w:szCs w:val="24"/>
        </w:rPr>
        <w:t>ie</w:t>
      </w:r>
      <w:r w:rsidR="00000000" w:rsidRPr="005374AC">
        <w:rPr>
          <w:rFonts w:ascii="Calibri" w:eastAsia="Times New Roman" w:hAnsi="Calibri" w:cs="Calibri"/>
          <w:sz w:val="24"/>
          <w:szCs w:val="24"/>
        </w:rPr>
        <w:t xml:space="preserve"> early, or </w:t>
      </w:r>
      <w:r w:rsidRPr="005374AC">
        <w:rPr>
          <w:rFonts w:ascii="Calibri" w:eastAsia="Times New Roman" w:hAnsi="Calibri" w:cs="Calibri"/>
          <w:sz w:val="24"/>
          <w:szCs w:val="24"/>
        </w:rPr>
        <w:t>are</w:t>
      </w:r>
      <w:r w:rsidR="00000000" w:rsidRPr="005374AC">
        <w:rPr>
          <w:rFonts w:ascii="Calibri" w:eastAsia="Times New Roman" w:hAnsi="Calibri" w:cs="Calibri"/>
          <w:sz w:val="24"/>
          <w:szCs w:val="24"/>
        </w:rPr>
        <w:t xml:space="preserve"> absent from the classroom for 15 consecutive minutes, you will be marked absent for that class meeting unless there are documented extenuating circumstances.</w:t>
      </w:r>
    </w:p>
    <w:p w14:paraId="52451BC6" w14:textId="77777777" w:rsidR="0015703B" w:rsidRPr="005374AC" w:rsidRDefault="00000000" w:rsidP="008D7F8B">
      <w:pPr>
        <w:widowControl w:val="0"/>
        <w:numPr>
          <w:ilvl w:val="0"/>
          <w:numId w:val="2"/>
        </w:numPr>
        <w:spacing w:after="240"/>
        <w:rPr>
          <w:rFonts w:ascii="Calibri" w:eastAsia="Times New Roman" w:hAnsi="Calibri" w:cs="Calibri"/>
          <w:sz w:val="24"/>
          <w:szCs w:val="24"/>
        </w:rPr>
      </w:pPr>
      <w:r w:rsidRPr="005374AC">
        <w:rPr>
          <w:rFonts w:ascii="Calibri" w:eastAsia="Times New Roman" w:hAnsi="Calibri" w:cs="Calibri"/>
          <w:sz w:val="24"/>
          <w:szCs w:val="24"/>
        </w:rPr>
        <w:t xml:space="preserve">Submit documentation according to UNT policy. If your absence qualifies as excused under UNT policy, you must provide documentation to the instructor within 24 hours of the class meeting. Documented justifications will be reviewed on a case-by-case basis. Approval is not guaranteed. </w:t>
      </w:r>
      <w:hyperlink r:id="rId11">
        <w:r w:rsidRPr="005374AC">
          <w:rPr>
            <w:rFonts w:ascii="Calibri" w:eastAsia="Times New Roman" w:hAnsi="Calibri" w:cs="Calibri"/>
            <w:color w:val="00853E"/>
            <w:sz w:val="24"/>
            <w:szCs w:val="24"/>
            <w:u w:val="single"/>
          </w:rPr>
          <w:t>https://policy.unt.edu/policy/06-039</w:t>
        </w:r>
      </w:hyperlink>
    </w:p>
    <w:p w14:paraId="40475525" w14:textId="77777777" w:rsidR="0015703B" w:rsidRPr="005374AC" w:rsidRDefault="00000000" w:rsidP="008D7F8B">
      <w:pPr>
        <w:pStyle w:val="Heading4"/>
        <w:keepNext w:val="0"/>
        <w:keepLines w:val="0"/>
        <w:widowControl w:val="0"/>
        <w:spacing w:before="240" w:after="240"/>
        <w:jc w:val="center"/>
        <w:rPr>
          <w:rFonts w:ascii="Calibri" w:eastAsia="Times New Roman" w:hAnsi="Calibri" w:cs="Calibri"/>
          <w:b/>
          <w:bCs/>
          <w:color w:val="000000"/>
        </w:rPr>
      </w:pPr>
      <w:bookmarkStart w:id="0" w:name="_bm3rsbya305b" w:colFirst="0" w:colLast="0"/>
      <w:bookmarkEnd w:id="0"/>
      <w:r w:rsidRPr="005374AC">
        <w:rPr>
          <w:rFonts w:ascii="Calibri" w:eastAsia="Times New Roman" w:hAnsi="Calibri" w:cs="Calibri"/>
          <w:b/>
          <w:bCs/>
          <w:color w:val="000000"/>
        </w:rPr>
        <w:t>Attendance Policy</w:t>
      </w:r>
    </w:p>
    <w:tbl>
      <w:tblPr>
        <w:tblStyle w:val="a"/>
        <w:tblW w:w="107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6780"/>
      </w:tblGrid>
      <w:tr w:rsidR="0015703B" w:rsidRPr="005374AC" w14:paraId="3B1958E5" w14:textId="77777777" w:rsidTr="008D7F8B">
        <w:trPr>
          <w:trHeight w:val="515"/>
        </w:trPr>
        <w:tc>
          <w:tcPr>
            <w:tcW w:w="400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14:paraId="0B9A5199" w14:textId="77777777" w:rsidR="0015703B" w:rsidRPr="005374AC" w:rsidRDefault="00000000" w:rsidP="008D7F8B">
            <w:pPr>
              <w:widowControl w:val="0"/>
              <w:spacing w:line="240" w:lineRule="auto"/>
              <w:jc w:val="center"/>
              <w:rPr>
                <w:rFonts w:ascii="Calibri" w:eastAsia="Times New Roman" w:hAnsi="Calibri" w:cs="Calibri"/>
                <w:sz w:val="24"/>
                <w:szCs w:val="24"/>
              </w:rPr>
            </w:pPr>
            <w:r w:rsidRPr="005374AC">
              <w:rPr>
                <w:rFonts w:ascii="Calibri" w:eastAsia="Times New Roman" w:hAnsi="Calibri" w:cs="Calibri"/>
                <w:b/>
                <w:bCs/>
                <w:sz w:val="24"/>
                <w:szCs w:val="24"/>
              </w:rPr>
              <w:t>Absences (Total Class Hours Missed)</w:t>
            </w:r>
          </w:p>
        </w:tc>
        <w:tc>
          <w:tcPr>
            <w:tcW w:w="67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14:paraId="3A39164D" w14:textId="77777777" w:rsidR="0015703B" w:rsidRPr="005374AC" w:rsidRDefault="00000000" w:rsidP="008D7F8B">
            <w:pPr>
              <w:widowControl w:val="0"/>
              <w:spacing w:line="240" w:lineRule="auto"/>
              <w:jc w:val="center"/>
              <w:rPr>
                <w:rFonts w:ascii="Calibri" w:eastAsia="Times New Roman" w:hAnsi="Calibri" w:cs="Calibri"/>
                <w:sz w:val="24"/>
                <w:szCs w:val="24"/>
              </w:rPr>
            </w:pPr>
            <w:r w:rsidRPr="005374AC">
              <w:rPr>
                <w:rFonts w:ascii="Calibri" w:eastAsia="Times New Roman" w:hAnsi="Calibri" w:cs="Calibri"/>
                <w:b/>
                <w:bCs/>
                <w:sz w:val="24"/>
                <w:szCs w:val="24"/>
              </w:rPr>
              <w:t>Grade Impact</w:t>
            </w:r>
          </w:p>
        </w:tc>
      </w:tr>
      <w:tr w:rsidR="0015703B" w:rsidRPr="005374AC" w14:paraId="280D5C89" w14:textId="77777777" w:rsidTr="008D7F8B">
        <w:trPr>
          <w:trHeight w:val="515"/>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7429A0"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Up to 3 hours</w:t>
            </w:r>
          </w:p>
        </w:tc>
        <w:tc>
          <w:tcPr>
            <w:tcW w:w="6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6DB033"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Cardo" w:hAnsi="Calibri" w:cs="Calibri"/>
                <w:sz w:val="24"/>
                <w:szCs w:val="24"/>
              </w:rPr>
              <w:t>No grade deduction (e.g., A → A)</w:t>
            </w:r>
          </w:p>
        </w:tc>
      </w:tr>
      <w:tr w:rsidR="0015703B" w:rsidRPr="005374AC" w14:paraId="6B31432D" w14:textId="77777777" w:rsidTr="008D7F8B">
        <w:trPr>
          <w:trHeight w:val="515"/>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A3BC9A"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6 hours</w:t>
            </w:r>
          </w:p>
        </w:tc>
        <w:tc>
          <w:tcPr>
            <w:tcW w:w="6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8728B3"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Cardo" w:hAnsi="Calibri" w:cs="Calibri"/>
                <w:sz w:val="24"/>
                <w:szCs w:val="24"/>
              </w:rPr>
              <w:t>Final grade reduced by one letter (e.g., A → B)</w:t>
            </w:r>
          </w:p>
        </w:tc>
      </w:tr>
      <w:tr w:rsidR="0015703B" w:rsidRPr="005374AC" w14:paraId="505D6A89" w14:textId="77777777" w:rsidTr="008D7F8B">
        <w:trPr>
          <w:trHeight w:val="515"/>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EB019E"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9 hours</w:t>
            </w:r>
          </w:p>
        </w:tc>
        <w:tc>
          <w:tcPr>
            <w:tcW w:w="6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A9F65E"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Cardo" w:hAnsi="Calibri" w:cs="Calibri"/>
                <w:sz w:val="24"/>
                <w:szCs w:val="24"/>
              </w:rPr>
              <w:t>Final grade reduced by two letters (e.g., A → C)</w:t>
            </w:r>
          </w:p>
        </w:tc>
      </w:tr>
      <w:tr w:rsidR="0015703B" w:rsidRPr="005374AC" w14:paraId="5907C6CB" w14:textId="77777777" w:rsidTr="008D7F8B">
        <w:trPr>
          <w:trHeight w:val="515"/>
        </w:trPr>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CCE34F" w14:textId="77777777" w:rsidR="0015703B" w:rsidRPr="005374AC" w:rsidRDefault="00000000" w:rsidP="008D7F8B">
            <w:pPr>
              <w:widowControl w:val="0"/>
              <w:spacing w:line="240" w:lineRule="auto"/>
              <w:rPr>
                <w:rFonts w:ascii="Calibri" w:eastAsia="Times New Roman" w:hAnsi="Calibri" w:cs="Calibri"/>
                <w:b/>
                <w:bCs/>
                <w:sz w:val="24"/>
                <w:szCs w:val="24"/>
              </w:rPr>
            </w:pPr>
            <w:r w:rsidRPr="005374AC">
              <w:rPr>
                <w:rFonts w:ascii="Calibri" w:eastAsia="Times New Roman" w:hAnsi="Calibri" w:cs="Calibri"/>
                <w:b/>
                <w:bCs/>
                <w:sz w:val="24"/>
                <w:szCs w:val="24"/>
              </w:rPr>
              <w:lastRenderedPageBreak/>
              <w:t>More than 9 hours</w:t>
            </w:r>
          </w:p>
        </w:tc>
        <w:tc>
          <w:tcPr>
            <w:tcW w:w="6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3929DD" w14:textId="77777777" w:rsidR="0015703B" w:rsidRPr="005374AC" w:rsidRDefault="00000000" w:rsidP="008D7F8B">
            <w:pPr>
              <w:widowControl w:val="0"/>
              <w:spacing w:line="240" w:lineRule="auto"/>
              <w:rPr>
                <w:rFonts w:ascii="Calibri" w:eastAsia="Times New Roman" w:hAnsi="Calibri" w:cs="Calibri"/>
                <w:b/>
                <w:bCs/>
                <w:sz w:val="24"/>
                <w:szCs w:val="24"/>
              </w:rPr>
            </w:pPr>
            <w:r w:rsidRPr="005374AC">
              <w:rPr>
                <w:rFonts w:ascii="Calibri" w:eastAsia="Times New Roman" w:hAnsi="Calibri" w:cs="Calibri"/>
                <w:b/>
                <w:bCs/>
                <w:sz w:val="24"/>
                <w:szCs w:val="24"/>
              </w:rPr>
              <w:t>Automatic “F” in the course</w:t>
            </w:r>
          </w:p>
        </w:tc>
      </w:tr>
    </w:tbl>
    <w:p w14:paraId="1A624CD7" w14:textId="77777777" w:rsidR="0015703B" w:rsidRPr="005374AC" w:rsidRDefault="0015703B" w:rsidP="008D7F8B">
      <w:pPr>
        <w:widowControl w:val="0"/>
        <w:spacing w:after="240" w:line="240" w:lineRule="auto"/>
        <w:ind w:right="807"/>
        <w:jc w:val="both"/>
        <w:rPr>
          <w:rFonts w:ascii="Calibri" w:eastAsia="Times New Roman" w:hAnsi="Calibri" w:cs="Calibri"/>
          <w:b/>
          <w:bCs/>
          <w:sz w:val="24"/>
          <w:szCs w:val="24"/>
        </w:rPr>
      </w:pPr>
    </w:p>
    <w:p w14:paraId="482A8795" w14:textId="7A5FEB90" w:rsidR="0015703B" w:rsidRPr="005374AC" w:rsidRDefault="00000000" w:rsidP="008D7F8B">
      <w:pPr>
        <w:widowControl w:val="0"/>
        <w:spacing w:after="240" w:line="240" w:lineRule="auto"/>
        <w:ind w:right="807"/>
        <w:jc w:val="both"/>
        <w:rPr>
          <w:rFonts w:ascii="Calibri" w:eastAsia="Times New Roman" w:hAnsi="Calibri" w:cs="Calibri"/>
          <w:b/>
          <w:bCs/>
          <w:sz w:val="24"/>
          <w:szCs w:val="24"/>
        </w:rPr>
      </w:pPr>
      <w:r w:rsidRPr="005374AC">
        <w:rPr>
          <w:rFonts w:ascii="Calibri" w:eastAsia="Times New Roman" w:hAnsi="Calibri" w:cs="Calibri"/>
          <w:b/>
          <w:bCs/>
          <w:sz w:val="24"/>
          <w:szCs w:val="24"/>
        </w:rPr>
        <w:t>COURSE ASSIGNMENTS AND POLICIES</w:t>
      </w:r>
    </w:p>
    <w:p w14:paraId="22A030CE" w14:textId="77777777" w:rsidR="0015703B" w:rsidRPr="005374AC" w:rsidRDefault="00000000" w:rsidP="008D7F8B">
      <w:pPr>
        <w:widowControl w:val="0"/>
        <w:spacing w:after="240" w:line="240" w:lineRule="auto"/>
        <w:ind w:right="807"/>
        <w:jc w:val="both"/>
        <w:rPr>
          <w:rFonts w:ascii="Calibri" w:eastAsia="Times New Roman" w:hAnsi="Calibri" w:cs="Calibri"/>
          <w:sz w:val="24"/>
          <w:szCs w:val="24"/>
        </w:rPr>
      </w:pPr>
      <w:r w:rsidRPr="005374AC">
        <w:rPr>
          <w:rFonts w:ascii="Calibri" w:eastAsia="Times New Roman" w:hAnsi="Calibri" w:cs="Calibri"/>
          <w:sz w:val="24"/>
          <w:szCs w:val="24"/>
        </w:rPr>
        <w:t>Academic Integrity and Original Work</w:t>
      </w:r>
    </w:p>
    <w:p w14:paraId="34BD4983" w14:textId="056D6337"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Students are responsible for completing coursework independently and submitting original work. All submissions must align with assignment criteria and professional expectations outlined in Canvas and in this syllabus. Academic misconduct will be addressed in accordance with UNT Policy 06.003.</w:t>
      </w:r>
      <w:r w:rsidR="008D7F8B" w:rsidRPr="005374AC">
        <w:rPr>
          <w:rFonts w:ascii="Calibri" w:eastAsia="Times New Roman" w:hAnsi="Calibri" w:cs="Calibri"/>
          <w:sz w:val="24"/>
          <w:szCs w:val="24"/>
        </w:rPr>
        <w:t xml:space="preserve"> </w:t>
      </w:r>
      <w:hyperlink r:id="rId12" w:history="1">
        <w:r w:rsidR="008D7F8B" w:rsidRPr="005374AC">
          <w:rPr>
            <w:rStyle w:val="Hyperlink"/>
            <w:rFonts w:ascii="Calibri" w:eastAsia="Times New Roman" w:hAnsi="Calibri" w:cs="Calibri"/>
            <w:sz w:val="24"/>
            <w:szCs w:val="24"/>
          </w:rPr>
          <w:t>Academic Integrity Policy (PDF)</w:t>
        </w:r>
      </w:hyperlink>
      <w:r w:rsidRPr="005374AC">
        <w:rPr>
          <w:rFonts w:ascii="Calibri" w:eastAsia="Times New Roman" w:hAnsi="Calibri" w:cs="Calibri"/>
          <w:sz w:val="24"/>
          <w:szCs w:val="24"/>
        </w:rPr>
        <w:t xml:space="preserve"> (</w:t>
      </w:r>
      <w:hyperlink r:id="rId13">
        <w:r w:rsidRPr="005374AC">
          <w:rPr>
            <w:rStyle w:val="Hyperlink"/>
            <w:rFonts w:ascii="Calibri" w:hAnsi="Calibri" w:cs="Calibri"/>
            <w:sz w:val="24"/>
            <w:szCs w:val="24"/>
          </w:rPr>
          <w:t>https://policy.unt.edu/policy/06-003</w:t>
        </w:r>
      </w:hyperlink>
      <w:r w:rsidRPr="005374AC">
        <w:rPr>
          <w:rStyle w:val="Hyperlink"/>
          <w:rFonts w:ascii="Calibri" w:hAnsi="Calibri" w:cs="Calibri"/>
          <w:sz w:val="24"/>
          <w:szCs w:val="24"/>
        </w:rPr>
        <w:t>)</w:t>
      </w:r>
      <w:r w:rsidRPr="005374AC">
        <w:rPr>
          <w:rFonts w:ascii="Calibri" w:eastAsia="Times New Roman" w:hAnsi="Calibri" w:cs="Calibri"/>
          <w:sz w:val="24"/>
          <w:szCs w:val="24"/>
        </w:rPr>
        <w:t>. Consequences may include a zero on the assignment and/or further action consistent with UNT policy.</w:t>
      </w:r>
    </w:p>
    <w:p w14:paraId="6492E5F2"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Use of Generative AI Tools</w:t>
      </w:r>
    </w:p>
    <w:p w14:paraId="4367179D" w14:textId="0FA79E26"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In alignment with the UNT Honor Code, all work you submit must reflect your own</w:t>
      </w:r>
      <w:r w:rsidR="008D7F8B" w:rsidRPr="005374AC">
        <w:rPr>
          <w:rFonts w:ascii="Calibri" w:eastAsia="Times New Roman" w:hAnsi="Calibri" w:cs="Calibri"/>
          <w:sz w:val="24"/>
          <w:szCs w:val="24"/>
        </w:rPr>
        <w:t xml:space="preserve"> </w:t>
      </w:r>
      <w:r w:rsidRPr="005374AC">
        <w:rPr>
          <w:rFonts w:ascii="Calibri" w:eastAsia="Times New Roman" w:hAnsi="Calibri" w:cs="Calibri"/>
          <w:sz w:val="24"/>
          <w:szCs w:val="24"/>
        </w:rPr>
        <w:t>thinking and effort. Using generative AI tools to produce or substantially complete</w:t>
      </w:r>
      <w:r w:rsidR="008D7F8B" w:rsidRPr="005374AC">
        <w:rPr>
          <w:rFonts w:ascii="Calibri" w:eastAsia="Times New Roman" w:hAnsi="Calibri" w:cs="Calibri"/>
          <w:sz w:val="24"/>
          <w:szCs w:val="24"/>
        </w:rPr>
        <w:t xml:space="preserve"> </w:t>
      </w:r>
      <w:r w:rsidRPr="005374AC">
        <w:rPr>
          <w:rFonts w:ascii="Calibri" w:eastAsia="Times New Roman" w:hAnsi="Calibri" w:cs="Calibri"/>
          <w:sz w:val="24"/>
          <w:szCs w:val="24"/>
        </w:rPr>
        <w:t>assignments without proper acknowledgment is a violation of academic integrity and will</w:t>
      </w:r>
      <w:r w:rsidR="008D7F8B" w:rsidRPr="005374AC">
        <w:rPr>
          <w:rFonts w:ascii="Calibri" w:eastAsia="Times New Roman" w:hAnsi="Calibri" w:cs="Calibri"/>
          <w:sz w:val="24"/>
          <w:szCs w:val="24"/>
        </w:rPr>
        <w:t xml:space="preserve"> </w:t>
      </w:r>
      <w:r w:rsidRPr="005374AC">
        <w:rPr>
          <w:rFonts w:ascii="Calibri" w:eastAsia="Times New Roman" w:hAnsi="Calibri" w:cs="Calibri"/>
          <w:sz w:val="24"/>
          <w:szCs w:val="24"/>
        </w:rPr>
        <w:t>be addressed in accordance with university and course policy.</w:t>
      </w:r>
      <w:r w:rsidR="008D7F8B" w:rsidRPr="005374AC">
        <w:rPr>
          <w:rFonts w:ascii="Calibri" w:eastAsia="Times New Roman" w:hAnsi="Calibri" w:cs="Calibri"/>
          <w:sz w:val="24"/>
          <w:szCs w:val="24"/>
        </w:rPr>
        <w:t xml:space="preserve"> </w:t>
      </w:r>
      <w:r w:rsidRPr="005374AC">
        <w:rPr>
          <w:rFonts w:ascii="Calibri" w:eastAsia="Times New Roman" w:hAnsi="Calibri" w:cs="Calibri"/>
          <w:sz w:val="24"/>
          <w:szCs w:val="24"/>
        </w:rPr>
        <w:t>Generative AI tools may be used only when explicitly permitted in the assignment</w:t>
      </w:r>
      <w:r w:rsidR="008D7F8B" w:rsidRPr="005374AC">
        <w:rPr>
          <w:rFonts w:ascii="Calibri" w:eastAsia="Times New Roman" w:hAnsi="Calibri" w:cs="Calibri"/>
          <w:sz w:val="24"/>
          <w:szCs w:val="24"/>
        </w:rPr>
        <w:t xml:space="preserve"> </w:t>
      </w:r>
      <w:r w:rsidRPr="005374AC">
        <w:rPr>
          <w:rFonts w:ascii="Calibri" w:eastAsia="Times New Roman" w:hAnsi="Calibri" w:cs="Calibri"/>
          <w:sz w:val="24"/>
          <w:szCs w:val="24"/>
        </w:rPr>
        <w:t>instructions posted in Canvas. When permitted, students must follow instructor guidelines and submit work that reflects their own thinking and understanding. Unauthorized use may be treated as academic misconduct under UNT policy. UNT Policy:</w:t>
      </w:r>
      <w:r w:rsidR="008D7F8B" w:rsidRPr="005374AC">
        <w:rPr>
          <w:rFonts w:ascii="Calibri" w:eastAsia="Times New Roman" w:hAnsi="Calibri" w:cs="Calibri"/>
          <w:sz w:val="24"/>
          <w:szCs w:val="24"/>
        </w:rPr>
        <w:t xml:space="preserve"> </w:t>
      </w:r>
      <w:hyperlink r:id="rId14" w:history="1">
        <w:r w:rsidR="008D7F8B" w:rsidRPr="005374AC">
          <w:rPr>
            <w:rStyle w:val="Hyperlink"/>
            <w:rFonts w:ascii="Calibri" w:eastAsia="Times New Roman" w:hAnsi="Calibri" w:cs="Calibri"/>
            <w:sz w:val="24"/>
            <w:szCs w:val="24"/>
          </w:rPr>
          <w:t>https://policy.unt.edu/policy/06-003</w:t>
        </w:r>
      </w:hyperlink>
    </w:p>
    <w:p w14:paraId="6501B102" w14:textId="77777777" w:rsidR="0015703B" w:rsidRPr="005374AC" w:rsidRDefault="00000000" w:rsidP="008D7F8B">
      <w:pPr>
        <w:pStyle w:val="Heading2"/>
        <w:keepNext w:val="0"/>
        <w:keepLines w:val="0"/>
        <w:widowControl w:val="0"/>
        <w:spacing w:after="240" w:line="240" w:lineRule="auto"/>
        <w:rPr>
          <w:rFonts w:ascii="Calibri" w:eastAsia="Times New Roman" w:hAnsi="Calibri" w:cs="Calibri"/>
          <w:b/>
          <w:bCs/>
          <w:sz w:val="24"/>
          <w:szCs w:val="24"/>
        </w:rPr>
      </w:pPr>
      <w:bookmarkStart w:id="1" w:name="_d7r1ct5zbg12" w:colFirst="0" w:colLast="0"/>
      <w:bookmarkEnd w:id="1"/>
      <w:r w:rsidRPr="005374AC">
        <w:rPr>
          <w:rFonts w:ascii="Calibri" w:eastAsia="Times New Roman" w:hAnsi="Calibri" w:cs="Calibri"/>
          <w:b/>
          <w:bCs/>
          <w:sz w:val="24"/>
          <w:szCs w:val="24"/>
        </w:rPr>
        <w:t>AI Use Disclosure (Required for All Assignments)</w:t>
      </w:r>
    </w:p>
    <w:p w14:paraId="0CF084CD" w14:textId="77777777" w:rsidR="0015703B" w:rsidRPr="005374AC" w:rsidRDefault="00000000" w:rsidP="008D7F8B">
      <w:pPr>
        <w:pStyle w:val="Heading3"/>
        <w:keepNext w:val="0"/>
        <w:keepLines w:val="0"/>
        <w:widowControl w:val="0"/>
        <w:spacing w:before="240" w:after="240" w:line="240" w:lineRule="auto"/>
        <w:rPr>
          <w:rFonts w:ascii="Calibri" w:eastAsia="Times New Roman" w:hAnsi="Calibri" w:cs="Calibri"/>
          <w:color w:val="000000"/>
          <w:sz w:val="24"/>
          <w:szCs w:val="24"/>
        </w:rPr>
      </w:pPr>
      <w:bookmarkStart w:id="2" w:name="_s6waca3vglk" w:colFirst="0" w:colLast="0"/>
      <w:bookmarkEnd w:id="2"/>
      <w:r w:rsidRPr="005374AC">
        <w:rPr>
          <w:rFonts w:ascii="Calibri" w:eastAsia="Times New Roman" w:hAnsi="Calibri" w:cs="Calibri"/>
          <w:color w:val="000000"/>
          <w:sz w:val="24"/>
          <w:szCs w:val="24"/>
        </w:rPr>
        <w:t>Include ONE statement below at the end of every assignment. Choose the statement that accurately reflects how you used (or did not use) AI.</w:t>
      </w:r>
    </w:p>
    <w:p w14:paraId="0223759B" w14:textId="77777777" w:rsidR="0015703B" w:rsidRPr="005374AC" w:rsidRDefault="00000000" w:rsidP="008D7F8B">
      <w:pPr>
        <w:pStyle w:val="Heading3"/>
        <w:keepNext w:val="0"/>
        <w:keepLines w:val="0"/>
        <w:widowControl w:val="0"/>
        <w:spacing w:before="280" w:after="240" w:line="240" w:lineRule="auto"/>
        <w:ind w:left="720"/>
        <w:rPr>
          <w:rFonts w:ascii="Calibri" w:eastAsia="Times New Roman" w:hAnsi="Calibri" w:cs="Calibri"/>
          <w:color w:val="000000"/>
          <w:sz w:val="24"/>
          <w:szCs w:val="24"/>
        </w:rPr>
      </w:pPr>
      <w:bookmarkStart w:id="3" w:name="_qzzu811snf3g" w:colFirst="0" w:colLast="0"/>
      <w:bookmarkEnd w:id="3"/>
      <w:r w:rsidRPr="005374AC">
        <w:rPr>
          <w:rFonts w:ascii="Calibri" w:eastAsia="Times New Roman" w:hAnsi="Calibri" w:cs="Calibri"/>
          <w:color w:val="000000"/>
          <w:sz w:val="24"/>
          <w:szCs w:val="24"/>
        </w:rPr>
        <w:t>Statement A: No AI Use. I did not use any generative artificial intelligence tools at any stage of this assignment. All reading, analysis, drafting, and revision reflect my own independent engagement with the course texts and ideas.</w:t>
      </w:r>
    </w:p>
    <w:p w14:paraId="743BD411" w14:textId="4F5B3BDB" w:rsidR="0015703B" w:rsidRPr="005374AC" w:rsidRDefault="00000000" w:rsidP="00AF64B5">
      <w:pPr>
        <w:pStyle w:val="Heading3"/>
        <w:keepNext w:val="0"/>
        <w:keepLines w:val="0"/>
        <w:widowControl w:val="0"/>
        <w:spacing w:before="280" w:after="240" w:line="240" w:lineRule="auto"/>
        <w:ind w:left="720"/>
        <w:rPr>
          <w:rFonts w:ascii="Calibri" w:eastAsia="Times New Roman" w:hAnsi="Calibri" w:cs="Calibri"/>
          <w:sz w:val="24"/>
          <w:szCs w:val="24"/>
        </w:rPr>
      </w:pPr>
      <w:bookmarkStart w:id="4" w:name="_x5bou1cvi4gd" w:colFirst="0" w:colLast="0"/>
      <w:bookmarkEnd w:id="4"/>
      <w:r w:rsidRPr="005374AC">
        <w:rPr>
          <w:rFonts w:ascii="Calibri" w:eastAsia="Times New Roman" w:hAnsi="Calibri" w:cs="Calibri"/>
          <w:color w:val="000000"/>
          <w:sz w:val="24"/>
          <w:szCs w:val="24"/>
        </w:rPr>
        <w:t>Statement B: Limited Use (Organization Support): I used a generative artificial intelligence tool for a limited, non-substitutive purpose while completing this assignment. Specifically, I used AI to organize my personal notes after completing the assigned readings and to generate guiding questions for my own study.</w:t>
      </w:r>
      <w:r w:rsidR="00AF64B5" w:rsidRPr="005374AC">
        <w:rPr>
          <w:rFonts w:ascii="Calibri" w:eastAsia="Times New Roman" w:hAnsi="Calibri" w:cs="Calibri"/>
          <w:color w:val="000000"/>
          <w:sz w:val="24"/>
          <w:szCs w:val="24"/>
        </w:rPr>
        <w:t xml:space="preserve"> </w:t>
      </w:r>
      <w:r w:rsidRPr="005374AC">
        <w:rPr>
          <w:rFonts w:ascii="Calibri" w:eastAsia="Times New Roman" w:hAnsi="Calibri" w:cs="Calibri"/>
          <w:sz w:val="24"/>
          <w:szCs w:val="24"/>
        </w:rPr>
        <w:t>All analysis, interpretation of course readings, and writing in this assignment were completed independently and reflect my own scholarly thinking. AI was not used to draft, summarize, paraphrase, or synthesize course materials or assignment content.</w:t>
      </w:r>
    </w:p>
    <w:p w14:paraId="364394F3" w14:textId="726A9406" w:rsidR="0015703B" w:rsidRPr="005374AC" w:rsidRDefault="00000000" w:rsidP="008D7F8B">
      <w:pPr>
        <w:pStyle w:val="Heading3"/>
        <w:keepNext w:val="0"/>
        <w:keepLines w:val="0"/>
        <w:widowControl w:val="0"/>
        <w:spacing w:before="280" w:after="240" w:line="240" w:lineRule="auto"/>
        <w:ind w:left="720"/>
        <w:rPr>
          <w:rFonts w:ascii="Calibri" w:eastAsia="Times New Roman" w:hAnsi="Calibri" w:cs="Calibri"/>
          <w:color w:val="000000"/>
          <w:sz w:val="24"/>
          <w:szCs w:val="24"/>
        </w:rPr>
      </w:pPr>
      <w:bookmarkStart w:id="5" w:name="_f7fyt6uwz3kj" w:colFirst="0" w:colLast="0"/>
      <w:bookmarkEnd w:id="5"/>
      <w:r w:rsidRPr="005374AC">
        <w:rPr>
          <w:rFonts w:ascii="Calibri" w:eastAsia="Times New Roman" w:hAnsi="Calibri" w:cs="Calibri"/>
          <w:color w:val="000000"/>
          <w:sz w:val="24"/>
          <w:szCs w:val="24"/>
        </w:rPr>
        <w:t>Statement C: Limited Use (Editing for Clarity). I used a generative artificial intelligence tool in a limited capacity to review sentence-level clarity and readability during the final revision stage of this assignment. I did not use AI to generate ideas, draft content, summarize readings, or conduct analysis. All arguments, interpretations, and organization reflect my own original work.</w:t>
      </w:r>
    </w:p>
    <w:p w14:paraId="369EC15E" w14:textId="14ABF7CA" w:rsidR="0015703B" w:rsidRPr="005374AC" w:rsidRDefault="00000000" w:rsidP="008D7F8B">
      <w:pPr>
        <w:pStyle w:val="Heading3"/>
        <w:keepNext w:val="0"/>
        <w:keepLines w:val="0"/>
        <w:widowControl w:val="0"/>
        <w:spacing w:before="280" w:after="240" w:line="240" w:lineRule="auto"/>
        <w:ind w:left="720"/>
        <w:rPr>
          <w:rFonts w:ascii="Calibri" w:eastAsia="Times New Roman" w:hAnsi="Calibri" w:cs="Calibri"/>
          <w:color w:val="000000"/>
          <w:sz w:val="24"/>
          <w:szCs w:val="24"/>
        </w:rPr>
      </w:pPr>
      <w:bookmarkStart w:id="6" w:name="_2hikykx8k0ju" w:colFirst="0" w:colLast="0"/>
      <w:bookmarkEnd w:id="6"/>
      <w:r w:rsidRPr="005374AC">
        <w:rPr>
          <w:rFonts w:ascii="Calibri" w:eastAsia="Times New Roman" w:hAnsi="Calibri" w:cs="Calibri"/>
          <w:color w:val="000000"/>
          <w:sz w:val="24"/>
          <w:szCs w:val="24"/>
        </w:rPr>
        <w:t xml:space="preserve">Statement D: Limited Use (Translation Support). I used a generative artificial intelligence tool for a </w:t>
      </w:r>
      <w:r w:rsidRPr="005374AC">
        <w:rPr>
          <w:rFonts w:ascii="Calibri" w:eastAsia="Times New Roman" w:hAnsi="Calibri" w:cs="Calibri"/>
          <w:color w:val="000000"/>
          <w:sz w:val="24"/>
          <w:szCs w:val="24"/>
        </w:rPr>
        <w:lastRenderedPageBreak/>
        <w:t>limited, non-substitutive purpose to translate my own notes from another language into English (or vice versa). This use supported comprehension only. All interpretations of texts, analysis, and writing in this assignment were completed independently and reflect my own scholarly voice.</w:t>
      </w:r>
    </w:p>
    <w:p w14:paraId="036CF1DE" w14:textId="77777777"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b/>
          <w:bCs/>
          <w:sz w:val="24"/>
          <w:szCs w:val="24"/>
        </w:rPr>
        <w:t xml:space="preserve">Assignment Submissions Through Canvas </w:t>
      </w:r>
    </w:p>
    <w:p w14:paraId="05878667" w14:textId="77777777" w:rsidR="0015703B" w:rsidRPr="005374AC" w:rsidRDefault="00000000" w:rsidP="008D7F8B">
      <w:pPr>
        <w:widowControl w:val="0"/>
        <w:spacing w:before="240" w:after="240" w:line="240" w:lineRule="auto"/>
        <w:rPr>
          <w:rFonts w:ascii="Calibri" w:eastAsia="Times New Roman" w:hAnsi="Calibri" w:cs="Calibri"/>
          <w:b/>
          <w:bCs/>
          <w:sz w:val="24"/>
          <w:szCs w:val="24"/>
        </w:rPr>
      </w:pPr>
      <w:r w:rsidRPr="005374AC">
        <w:rPr>
          <w:rFonts w:ascii="Calibri" w:eastAsia="Times New Roman" w:hAnsi="Calibri" w:cs="Calibri"/>
          <w:sz w:val="24"/>
          <w:szCs w:val="24"/>
        </w:rPr>
        <w:t xml:space="preserve">All assignments, quizzes, and exams must be submitted through Canvas in the designated assignment submission area by the posted deadline to receive credit. </w:t>
      </w:r>
      <w:r w:rsidRPr="005374AC">
        <w:rPr>
          <w:rFonts w:ascii="Calibri" w:eastAsia="Times New Roman" w:hAnsi="Calibri" w:cs="Calibri"/>
          <w:b/>
          <w:bCs/>
          <w:sz w:val="24"/>
          <w:szCs w:val="24"/>
        </w:rPr>
        <w:t>Assignments submitted in the comments section, inbox messages, or through email will not be accepted for credit.</w:t>
      </w:r>
    </w:p>
    <w:p w14:paraId="0011BB25" w14:textId="0FAF71B5" w:rsidR="0015703B" w:rsidRPr="005374AC" w:rsidRDefault="00000000" w:rsidP="008D7F8B">
      <w:pPr>
        <w:widowControl w:val="0"/>
        <w:spacing w:before="240" w:after="240" w:line="240" w:lineRule="auto"/>
        <w:rPr>
          <w:rFonts w:ascii="Calibri" w:eastAsia="Times New Roman" w:hAnsi="Calibri" w:cs="Calibri"/>
          <w:b/>
          <w:bCs/>
          <w:sz w:val="24"/>
          <w:szCs w:val="24"/>
        </w:rPr>
      </w:pPr>
      <w:r w:rsidRPr="005374AC">
        <w:rPr>
          <w:rFonts w:ascii="Calibri" w:eastAsia="Times New Roman" w:hAnsi="Calibri" w:cs="Calibri"/>
          <w:sz w:val="24"/>
          <w:szCs w:val="24"/>
        </w:rPr>
        <w:t>Students are responsible for carefully reviewing assignment instructions, rubrics, and submission requirements before submitting their work. Technical issues, scheduling conflicts, or failure to review course instructions do not exempt students from meeting assignment deadlines.</w:t>
      </w:r>
    </w:p>
    <w:p w14:paraId="4F362B19" w14:textId="58A9E194"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 xml:space="preserve">Late Work Policy </w:t>
      </w:r>
    </w:p>
    <w:p w14:paraId="2A44F376" w14:textId="083FC6C8" w:rsidR="0015703B" w:rsidRPr="005374AC" w:rsidRDefault="00000000" w:rsidP="005374AC">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Assignments must be submitted by the due date posted in Canvas. Late work is accepted for some assignments only within 24 hours of the assignment deadline, and will incur an automatic 20% Canvas deduction, in addition to any points deducted per the assignment rubric. After the 24-hour grace period, assignments will not be accepted unless the student has provided documentation before the assignment due date for circumstances such as serious illness, university closure, or Title IX-related situations.</w:t>
      </w:r>
    </w:p>
    <w:p w14:paraId="5F24C504" w14:textId="11B99C3C"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Grade Posting and Grade Questions</w:t>
      </w:r>
    </w:p>
    <w:p w14:paraId="5E57B37B" w14:textId="025C0DCB"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Grades and feedback will be posted in Canvas. Students must review the rubric and</w:t>
      </w:r>
      <w:r w:rsidR="005374AC" w:rsidRPr="005374AC">
        <w:rPr>
          <w:rFonts w:ascii="Calibri" w:eastAsia="Times New Roman" w:hAnsi="Calibri" w:cs="Calibri"/>
          <w:sz w:val="24"/>
          <w:szCs w:val="24"/>
        </w:rPr>
        <w:t xml:space="preserve"> </w:t>
      </w:r>
      <w:r w:rsidRPr="005374AC">
        <w:rPr>
          <w:rFonts w:ascii="Calibri" w:eastAsia="Times New Roman" w:hAnsi="Calibri" w:cs="Calibri"/>
          <w:sz w:val="24"/>
          <w:szCs w:val="24"/>
        </w:rPr>
        <w:t xml:space="preserve">feedback before requesting a meeting. Students may request a grade review meeting within 24 hours of the grade being posted. Please schedule an appointment with </w:t>
      </w:r>
      <w:r w:rsidR="005374AC" w:rsidRPr="005374AC">
        <w:rPr>
          <w:rFonts w:ascii="Calibri" w:eastAsia="Times New Roman" w:hAnsi="Calibri" w:cs="Calibri"/>
          <w:sz w:val="24"/>
          <w:szCs w:val="24"/>
        </w:rPr>
        <w:t>the instructor</w:t>
      </w:r>
      <w:r w:rsidRPr="005374AC">
        <w:rPr>
          <w:rFonts w:ascii="Calibri" w:eastAsia="Times New Roman" w:hAnsi="Calibri" w:cs="Calibri"/>
          <w:sz w:val="24"/>
          <w:szCs w:val="24"/>
        </w:rPr>
        <w:t xml:space="preserve">. Grade reviews clarify rubric alignment and feedback; they are not opportunities to submit new work or replace missing submissions. UNT </w:t>
      </w:r>
      <w:hyperlink r:id="rId15">
        <w:r w:rsidRPr="005374AC">
          <w:rPr>
            <w:rFonts w:ascii="Calibri" w:eastAsia="Times New Roman" w:hAnsi="Calibri" w:cs="Calibri"/>
            <w:sz w:val="24"/>
            <w:szCs w:val="24"/>
            <w:u w:val="single"/>
          </w:rPr>
          <w:t>Academic Integrity Policy (PDF)</w:t>
        </w:r>
      </w:hyperlink>
      <w:r w:rsidRPr="005374AC">
        <w:rPr>
          <w:rFonts w:ascii="Calibri" w:eastAsia="Times New Roman" w:hAnsi="Calibri" w:cs="Calibri"/>
          <w:sz w:val="24"/>
          <w:szCs w:val="24"/>
        </w:rPr>
        <w:t xml:space="preserve"> (</w:t>
      </w:r>
      <w:hyperlink r:id="rId16">
        <w:r w:rsidRPr="005374AC">
          <w:rPr>
            <w:rFonts w:ascii="Calibri" w:eastAsia="Times New Roman" w:hAnsi="Calibri" w:cs="Calibri"/>
            <w:sz w:val="24"/>
            <w:szCs w:val="24"/>
            <w:u w:val="single"/>
          </w:rPr>
          <w:t>https://policy.unt.edu/policy/06-003</w:t>
        </w:r>
      </w:hyperlink>
      <w:r w:rsidRPr="005374AC">
        <w:rPr>
          <w:rFonts w:ascii="Calibri" w:eastAsia="Times New Roman" w:hAnsi="Calibri" w:cs="Calibri"/>
          <w:sz w:val="24"/>
          <w:szCs w:val="24"/>
        </w:rPr>
        <w:t xml:space="preserve">). </w:t>
      </w:r>
    </w:p>
    <w:p w14:paraId="658D4F25"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GRADING</w:t>
      </w:r>
    </w:p>
    <w:p w14:paraId="3117D9A2" w14:textId="006B4083"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Grading Scale</w:t>
      </w:r>
    </w:p>
    <w:p w14:paraId="7B04E833" w14:textId="77777777" w:rsidR="0015703B" w:rsidRPr="005374AC" w:rsidRDefault="00000000" w:rsidP="008D7F8B">
      <w:pPr>
        <w:widowControl w:val="0"/>
        <w:numPr>
          <w:ilvl w:val="0"/>
          <w:numId w:val="3"/>
        </w:numPr>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900–1000 = A</w:t>
      </w:r>
    </w:p>
    <w:p w14:paraId="064CF041" w14:textId="77777777" w:rsidR="0015703B" w:rsidRPr="005374AC" w:rsidRDefault="00000000" w:rsidP="008D7F8B">
      <w:pPr>
        <w:widowControl w:val="0"/>
        <w:numPr>
          <w:ilvl w:val="0"/>
          <w:numId w:val="3"/>
        </w:numPr>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800–899 = B</w:t>
      </w:r>
    </w:p>
    <w:p w14:paraId="50A9AD87" w14:textId="77777777" w:rsidR="0015703B" w:rsidRPr="005374AC" w:rsidRDefault="00000000" w:rsidP="008D7F8B">
      <w:pPr>
        <w:widowControl w:val="0"/>
        <w:numPr>
          <w:ilvl w:val="0"/>
          <w:numId w:val="3"/>
        </w:numPr>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700–799 = C</w:t>
      </w:r>
    </w:p>
    <w:p w14:paraId="1872EB90" w14:textId="77777777" w:rsidR="0015703B" w:rsidRPr="005374AC" w:rsidRDefault="00000000" w:rsidP="008D7F8B">
      <w:pPr>
        <w:widowControl w:val="0"/>
        <w:numPr>
          <w:ilvl w:val="0"/>
          <w:numId w:val="3"/>
        </w:numPr>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600–699 = D</w:t>
      </w:r>
    </w:p>
    <w:p w14:paraId="0BC3ACC9" w14:textId="77777777" w:rsidR="0015703B" w:rsidRPr="005374AC" w:rsidRDefault="00000000" w:rsidP="008D7F8B">
      <w:pPr>
        <w:widowControl w:val="0"/>
        <w:numPr>
          <w:ilvl w:val="0"/>
          <w:numId w:val="3"/>
        </w:numPr>
        <w:spacing w:after="240" w:line="240" w:lineRule="auto"/>
        <w:rPr>
          <w:rFonts w:ascii="Calibri" w:eastAsia="Times New Roman" w:hAnsi="Calibri" w:cs="Calibri"/>
          <w:sz w:val="24"/>
          <w:szCs w:val="24"/>
        </w:rPr>
      </w:pPr>
      <w:r w:rsidRPr="005374AC">
        <w:rPr>
          <w:rFonts w:ascii="Calibri" w:eastAsia="Times New Roman" w:hAnsi="Calibri" w:cs="Calibri"/>
          <w:b/>
          <w:bCs/>
          <w:sz w:val="24"/>
          <w:szCs w:val="24"/>
        </w:rPr>
        <w:t>599 or lower  = F</w:t>
      </w:r>
      <w:r w:rsidRPr="005374AC">
        <w:rPr>
          <w:rFonts w:ascii="Calibri" w:eastAsia="Times New Roman" w:hAnsi="Calibri" w:cs="Calibri"/>
          <w:sz w:val="24"/>
          <w:szCs w:val="24"/>
        </w:rPr>
        <w:br/>
      </w:r>
    </w:p>
    <w:p w14:paraId="6CC85AB5"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MAJOR ASSIGNMENTS</w:t>
      </w:r>
    </w:p>
    <w:p w14:paraId="63A45DD7" w14:textId="5282839D"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Most modules, quizzes, discussions, and assignments are due on Sundays by 11:59 p.m. Central Time and must be submitted through Canvas to receive credit.</w:t>
      </w:r>
    </w:p>
    <w:p w14:paraId="33B0ED01" w14:textId="77777777" w:rsidR="0015703B" w:rsidRPr="005374AC" w:rsidRDefault="00000000" w:rsidP="008D7F8B">
      <w:pPr>
        <w:pStyle w:val="Heading2"/>
        <w:keepNext w:val="0"/>
        <w:keepLines w:val="0"/>
        <w:widowControl w:val="0"/>
        <w:spacing w:before="0" w:after="240" w:line="240" w:lineRule="auto"/>
        <w:rPr>
          <w:rFonts w:ascii="Calibri" w:eastAsia="Times New Roman" w:hAnsi="Calibri" w:cs="Calibri"/>
          <w:b/>
          <w:bCs/>
          <w:sz w:val="24"/>
          <w:szCs w:val="24"/>
        </w:rPr>
      </w:pPr>
      <w:bookmarkStart w:id="7" w:name="_j67v6o78dub2" w:colFirst="0" w:colLast="0"/>
      <w:bookmarkEnd w:id="7"/>
      <w:r w:rsidRPr="005374AC">
        <w:rPr>
          <w:rFonts w:ascii="Calibri" w:eastAsia="Times New Roman" w:hAnsi="Calibri" w:cs="Calibri"/>
          <w:b/>
          <w:bCs/>
          <w:sz w:val="24"/>
          <w:szCs w:val="24"/>
        </w:rPr>
        <w:lastRenderedPageBreak/>
        <w:t>Attendance, Participation, and Quizzes</w:t>
      </w:r>
    </w:p>
    <w:p w14:paraId="622CCE88" w14:textId="73FFEF7B"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Students are expected to actively engage in course modules, quizzes, discussions, and learning activities throughout the course.</w:t>
      </w:r>
    </w:p>
    <w:p w14:paraId="6BFC1331" w14:textId="77777777" w:rsidR="0015703B" w:rsidRPr="005374AC" w:rsidRDefault="00000000" w:rsidP="008D7F8B">
      <w:pPr>
        <w:pStyle w:val="Heading2"/>
        <w:keepNext w:val="0"/>
        <w:keepLines w:val="0"/>
        <w:widowControl w:val="0"/>
        <w:spacing w:before="0" w:after="240" w:line="240" w:lineRule="auto"/>
        <w:rPr>
          <w:rFonts w:ascii="Calibri" w:eastAsia="Times New Roman" w:hAnsi="Calibri" w:cs="Calibri"/>
          <w:b/>
          <w:bCs/>
          <w:sz w:val="24"/>
          <w:szCs w:val="24"/>
        </w:rPr>
      </w:pPr>
      <w:bookmarkStart w:id="8" w:name="_hverskpgq16c" w:colFirst="0" w:colLast="0"/>
      <w:bookmarkEnd w:id="8"/>
      <w:r w:rsidRPr="005374AC">
        <w:rPr>
          <w:rFonts w:ascii="Calibri" w:eastAsia="Times New Roman" w:hAnsi="Calibri" w:cs="Calibri"/>
          <w:b/>
          <w:bCs/>
          <w:sz w:val="24"/>
          <w:szCs w:val="24"/>
        </w:rPr>
        <w:t>Discussion Posts</w:t>
      </w:r>
    </w:p>
    <w:p w14:paraId="03A15B80" w14:textId="3C932C88"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Discussion posts are designed to support reflection, engagement, and preparation for course assignments related to multilingual learners and ESL instructional practices.</w:t>
      </w:r>
    </w:p>
    <w:p w14:paraId="603FEF1A" w14:textId="77777777" w:rsidR="0015703B" w:rsidRPr="005374AC" w:rsidRDefault="00000000" w:rsidP="008D7F8B">
      <w:pPr>
        <w:pStyle w:val="Heading3"/>
        <w:keepNext w:val="0"/>
        <w:keepLines w:val="0"/>
        <w:widowControl w:val="0"/>
        <w:spacing w:before="280" w:after="240" w:line="240" w:lineRule="auto"/>
        <w:rPr>
          <w:rFonts w:ascii="Calibri" w:eastAsia="Times New Roman" w:hAnsi="Calibri" w:cs="Calibri"/>
          <w:b/>
          <w:bCs/>
          <w:color w:val="000000"/>
          <w:sz w:val="24"/>
          <w:szCs w:val="24"/>
        </w:rPr>
      </w:pPr>
      <w:bookmarkStart w:id="9" w:name="_cdgcpcisyup4" w:colFirst="0" w:colLast="0"/>
      <w:bookmarkEnd w:id="9"/>
      <w:r w:rsidRPr="005374AC">
        <w:rPr>
          <w:rFonts w:ascii="Calibri" w:eastAsia="Times New Roman" w:hAnsi="Calibri" w:cs="Calibri"/>
          <w:b/>
          <w:bCs/>
          <w:color w:val="000000"/>
          <w:sz w:val="24"/>
          <w:szCs w:val="24"/>
        </w:rPr>
        <w:t>Certification Exam Preparation: 240 Tutoring</w:t>
      </w:r>
    </w:p>
    <w:p w14:paraId="0FC49BBB" w14:textId="77777777" w:rsidR="0015703B" w:rsidRPr="005374AC" w:rsidRDefault="00000000" w:rsidP="008D7F8B">
      <w:pPr>
        <w:widowControl w:val="0"/>
        <w:spacing w:before="240" w:after="240" w:line="240" w:lineRule="auto"/>
        <w:rPr>
          <w:rFonts w:ascii="Calibri" w:eastAsia="Times New Roman" w:hAnsi="Calibri" w:cs="Calibri"/>
          <w:sz w:val="24"/>
          <w:szCs w:val="24"/>
        </w:rPr>
      </w:pPr>
      <w:r w:rsidRPr="005374AC">
        <w:rPr>
          <w:rFonts w:ascii="Calibri" w:eastAsia="Times New Roman" w:hAnsi="Calibri" w:cs="Calibri"/>
          <w:sz w:val="24"/>
          <w:szCs w:val="24"/>
        </w:rPr>
        <w:t>Students enrolled in this course will receive access to 240 Tutoring through their UNT email. After activating your account, enroll in the TExES English as a Second Language (ESL) Supplemental (154) course.</w:t>
      </w:r>
    </w:p>
    <w:p w14:paraId="0496FBE6" w14:textId="77777777" w:rsidR="0015703B" w:rsidRPr="005374AC" w:rsidRDefault="00000000" w:rsidP="008D7F8B">
      <w:pPr>
        <w:widowControl w:val="0"/>
        <w:spacing w:before="240" w:after="240" w:line="240" w:lineRule="auto"/>
        <w:rPr>
          <w:rFonts w:ascii="Calibri" w:eastAsia="Times New Roman" w:hAnsi="Calibri" w:cs="Calibri"/>
          <w:sz w:val="24"/>
          <w:szCs w:val="24"/>
        </w:rPr>
      </w:pPr>
      <w:r w:rsidRPr="005374AC">
        <w:rPr>
          <w:rFonts w:ascii="Calibri" w:eastAsia="Times New Roman" w:hAnsi="Calibri" w:cs="Calibri"/>
          <w:sz w:val="24"/>
          <w:szCs w:val="24"/>
        </w:rPr>
        <w:t>Complete the following:</w:t>
      </w:r>
    </w:p>
    <w:p w14:paraId="2F4A6B6A" w14:textId="77777777" w:rsidR="0015703B" w:rsidRPr="005374AC" w:rsidRDefault="00000000" w:rsidP="008D7F8B">
      <w:pPr>
        <w:widowControl w:val="0"/>
        <w:numPr>
          <w:ilvl w:val="0"/>
          <w:numId w:val="4"/>
        </w:numPr>
        <w:spacing w:before="240" w:after="240" w:line="240" w:lineRule="auto"/>
        <w:rPr>
          <w:rFonts w:ascii="Calibri" w:eastAsia="Times New Roman" w:hAnsi="Calibri" w:cs="Calibri"/>
          <w:sz w:val="24"/>
          <w:szCs w:val="24"/>
        </w:rPr>
      </w:pPr>
      <w:r w:rsidRPr="005374AC">
        <w:rPr>
          <w:rFonts w:ascii="Calibri" w:eastAsia="Times New Roman" w:hAnsi="Calibri" w:cs="Calibri"/>
          <w:sz w:val="24"/>
          <w:szCs w:val="24"/>
        </w:rPr>
        <w:t>Watch the overview and test-taking strategy videos.</w:t>
      </w:r>
    </w:p>
    <w:p w14:paraId="55079893" w14:textId="77777777" w:rsidR="0015703B" w:rsidRPr="005374AC" w:rsidRDefault="00000000" w:rsidP="008D7F8B">
      <w:pPr>
        <w:widowControl w:val="0"/>
        <w:numPr>
          <w:ilvl w:val="0"/>
          <w:numId w:val="4"/>
        </w:numPr>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Take the Plan to Pass diagnostic test.</w:t>
      </w:r>
    </w:p>
    <w:p w14:paraId="1F751BCB" w14:textId="77777777" w:rsidR="0015703B" w:rsidRPr="005374AC" w:rsidRDefault="00000000" w:rsidP="008D7F8B">
      <w:pPr>
        <w:widowControl w:val="0"/>
        <w:numPr>
          <w:ilvl w:val="0"/>
          <w:numId w:val="4"/>
        </w:numPr>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Study the recommended modules and complete the quizzes.</w:t>
      </w:r>
    </w:p>
    <w:p w14:paraId="6AB7ECCC" w14:textId="77777777" w:rsidR="0015703B" w:rsidRPr="005374AC" w:rsidRDefault="00000000" w:rsidP="008D7F8B">
      <w:pPr>
        <w:widowControl w:val="0"/>
        <w:numPr>
          <w:ilvl w:val="0"/>
          <w:numId w:val="4"/>
        </w:numPr>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Complete at least six clock hours of instructional study.</w:t>
      </w:r>
    </w:p>
    <w:p w14:paraId="2D0434D6" w14:textId="77777777" w:rsidR="0015703B" w:rsidRPr="005374AC" w:rsidRDefault="00000000" w:rsidP="008D7F8B">
      <w:pPr>
        <w:widowControl w:val="0"/>
        <w:numPr>
          <w:ilvl w:val="0"/>
          <w:numId w:val="4"/>
        </w:numPr>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Take the full-length practice exam.</w:t>
      </w:r>
    </w:p>
    <w:p w14:paraId="156BD0B5" w14:textId="77777777" w:rsidR="0015703B" w:rsidRPr="005374AC" w:rsidRDefault="00000000" w:rsidP="008D7F8B">
      <w:pPr>
        <w:widowControl w:val="0"/>
        <w:numPr>
          <w:ilvl w:val="0"/>
          <w:numId w:val="4"/>
        </w:numPr>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Download and submit your PDF score report to the instructor.</w:t>
      </w:r>
    </w:p>
    <w:p w14:paraId="643276DC" w14:textId="77777777" w:rsidR="0015703B" w:rsidRPr="005374AC" w:rsidRDefault="00000000" w:rsidP="008D7F8B">
      <w:pPr>
        <w:widowControl w:val="0"/>
        <w:spacing w:before="240" w:after="240" w:line="240" w:lineRule="auto"/>
        <w:rPr>
          <w:rFonts w:ascii="Calibri" w:eastAsia="Times New Roman" w:hAnsi="Calibri" w:cs="Calibri"/>
          <w:sz w:val="24"/>
          <w:szCs w:val="24"/>
        </w:rPr>
      </w:pPr>
      <w:r w:rsidRPr="005374AC">
        <w:rPr>
          <w:rFonts w:ascii="Calibri" w:eastAsia="Times New Roman" w:hAnsi="Calibri" w:cs="Calibri"/>
          <w:sz w:val="24"/>
          <w:szCs w:val="24"/>
        </w:rPr>
        <w:t>Students who score 80 or higher must also email the report to COE-TSO@unt.edu for official practice exam credit.</w:t>
      </w:r>
    </w:p>
    <w:p w14:paraId="7F06BE38" w14:textId="77777777" w:rsidR="0015703B" w:rsidRPr="005374AC" w:rsidRDefault="00000000" w:rsidP="008D7F8B">
      <w:pPr>
        <w:widowControl w:val="0"/>
        <w:spacing w:before="240" w:after="240" w:line="240" w:lineRule="auto"/>
        <w:jc w:val="center"/>
        <w:rPr>
          <w:rFonts w:ascii="Calibri" w:eastAsia="Times New Roman" w:hAnsi="Calibri" w:cs="Calibri"/>
          <w:b/>
          <w:bCs/>
          <w:sz w:val="24"/>
          <w:szCs w:val="24"/>
        </w:rPr>
      </w:pPr>
      <w:r w:rsidRPr="005374AC">
        <w:rPr>
          <w:rFonts w:ascii="Calibri" w:eastAsia="Times New Roman" w:hAnsi="Calibri" w:cs="Calibri"/>
          <w:b/>
          <w:bCs/>
          <w:sz w:val="24"/>
          <w:szCs w:val="24"/>
        </w:rPr>
        <w:t>Assignments and Point Distribution</w:t>
      </w:r>
    </w:p>
    <w:tbl>
      <w:tblPr>
        <w:tblStyle w:val="a0"/>
        <w:tblW w:w="1054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955"/>
        <w:gridCol w:w="1590"/>
      </w:tblGrid>
      <w:tr w:rsidR="0015703B" w:rsidRPr="005374AC" w14:paraId="08E3596B"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BC648D" w14:textId="77777777" w:rsidR="0015703B" w:rsidRPr="005374AC" w:rsidRDefault="00000000" w:rsidP="008D7F8B">
            <w:pPr>
              <w:widowControl w:val="0"/>
              <w:spacing w:line="240" w:lineRule="auto"/>
              <w:jc w:val="center"/>
              <w:rPr>
                <w:rFonts w:ascii="Calibri" w:eastAsia="Times New Roman" w:hAnsi="Calibri" w:cs="Calibri"/>
                <w:sz w:val="24"/>
                <w:szCs w:val="24"/>
              </w:rPr>
            </w:pPr>
            <w:r w:rsidRPr="005374AC">
              <w:rPr>
                <w:rFonts w:ascii="Calibri" w:eastAsia="Times New Roman" w:hAnsi="Calibri" w:cs="Calibri"/>
                <w:b/>
                <w:bCs/>
                <w:sz w:val="24"/>
                <w:szCs w:val="24"/>
              </w:rPr>
              <w:t xml:space="preserve">Assignment  </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6A58F4" w14:textId="77777777" w:rsidR="0015703B" w:rsidRPr="005374AC" w:rsidRDefault="00000000" w:rsidP="008D7F8B">
            <w:pPr>
              <w:widowControl w:val="0"/>
              <w:spacing w:line="240" w:lineRule="auto"/>
              <w:jc w:val="center"/>
              <w:rPr>
                <w:rFonts w:ascii="Calibri" w:eastAsia="Times New Roman" w:hAnsi="Calibri" w:cs="Calibri"/>
                <w:b/>
                <w:bCs/>
                <w:sz w:val="24"/>
                <w:szCs w:val="24"/>
              </w:rPr>
            </w:pPr>
            <w:r w:rsidRPr="005374AC">
              <w:rPr>
                <w:rFonts w:ascii="Calibri" w:eastAsia="Times New Roman" w:hAnsi="Calibri" w:cs="Calibri"/>
                <w:b/>
                <w:bCs/>
                <w:sz w:val="24"/>
                <w:szCs w:val="24"/>
              </w:rPr>
              <w:t>Points</w:t>
            </w:r>
          </w:p>
        </w:tc>
      </w:tr>
      <w:tr w:rsidR="0015703B" w:rsidRPr="005374AC" w14:paraId="07DD5779"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EA0A02" w14:textId="77777777" w:rsidR="0015703B" w:rsidRPr="005374AC" w:rsidRDefault="00000000" w:rsidP="008D7F8B">
            <w:pPr>
              <w:spacing w:line="240" w:lineRule="auto"/>
              <w:rPr>
                <w:rFonts w:ascii="Calibri" w:eastAsia="Times New Roman" w:hAnsi="Calibri" w:cs="Calibri"/>
                <w:sz w:val="24"/>
                <w:szCs w:val="24"/>
              </w:rPr>
            </w:pPr>
            <w:r w:rsidRPr="005374AC">
              <w:rPr>
                <w:rFonts w:ascii="Calibri" w:eastAsia="Times New Roman" w:hAnsi="Calibri" w:cs="Calibri"/>
                <w:sz w:val="24"/>
                <w:szCs w:val="24"/>
              </w:rPr>
              <w:t>Attendance and Course Engagement</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8EA1AD"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100</w:t>
            </w:r>
          </w:p>
        </w:tc>
      </w:tr>
      <w:tr w:rsidR="0015703B" w:rsidRPr="005374AC" w14:paraId="396A2D76"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71668B"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Quizzes (15 points each)</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77B512"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225</w:t>
            </w:r>
          </w:p>
        </w:tc>
      </w:tr>
      <w:tr w:rsidR="0015703B" w:rsidRPr="005374AC" w14:paraId="57AA101D"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5ECB01"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Syllabus Acknowledgment</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9EB59E"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10</w:t>
            </w:r>
          </w:p>
        </w:tc>
      </w:tr>
      <w:tr w:rsidR="0015703B" w:rsidRPr="005374AC" w14:paraId="54F0A4EB"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391EB3"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Teaching Multilingual Learners Self-Assessment</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5B7DA9"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15</w:t>
            </w:r>
          </w:p>
        </w:tc>
      </w:tr>
      <w:tr w:rsidR="0015703B" w:rsidRPr="005374AC" w14:paraId="1E207284"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F3B41F"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lastRenderedPageBreak/>
              <w:t>Discussion Post #1: Class Introduction and Peer Feedback</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51E08D"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50</w:t>
            </w:r>
          </w:p>
        </w:tc>
      </w:tr>
      <w:tr w:rsidR="0015703B" w:rsidRPr="005374AC" w14:paraId="7E1AB066"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D5FE01"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Assignment #1: Teacher Disposition Inventory</w:t>
            </w:r>
          </w:p>
          <w:p w14:paraId="757E5436" w14:textId="77777777" w:rsidR="0015703B" w:rsidRPr="005374AC" w:rsidRDefault="00000000" w:rsidP="008D7F8B">
            <w:pPr>
              <w:widowControl w:val="0"/>
              <w:numPr>
                <w:ilvl w:val="0"/>
                <w:numId w:val="1"/>
              </w:numPr>
              <w:spacing w:line="240" w:lineRule="auto"/>
              <w:rPr>
                <w:rFonts w:ascii="Calibri" w:eastAsia="Times New Roman" w:hAnsi="Calibri" w:cs="Calibri"/>
                <w:sz w:val="24"/>
                <w:szCs w:val="24"/>
              </w:rPr>
            </w:pPr>
            <w:r w:rsidRPr="005374AC">
              <w:rPr>
                <w:rFonts w:ascii="Calibri" w:eastAsia="Times New Roman" w:hAnsi="Calibri" w:cs="Calibri"/>
                <w:sz w:val="24"/>
                <w:szCs w:val="24"/>
              </w:rPr>
              <w:t>Watermark submission – Part I (30 points)</w:t>
            </w:r>
          </w:p>
          <w:p w14:paraId="0A719262" w14:textId="18BCC7C7" w:rsidR="0015703B" w:rsidRPr="005374AC" w:rsidRDefault="00000000" w:rsidP="008D7F8B">
            <w:pPr>
              <w:widowControl w:val="0"/>
              <w:numPr>
                <w:ilvl w:val="0"/>
                <w:numId w:val="1"/>
              </w:numPr>
              <w:spacing w:line="240" w:lineRule="auto"/>
              <w:rPr>
                <w:rFonts w:ascii="Calibri" w:eastAsia="Times New Roman" w:hAnsi="Calibri" w:cs="Calibri"/>
                <w:sz w:val="24"/>
                <w:szCs w:val="24"/>
              </w:rPr>
            </w:pPr>
            <w:r w:rsidRPr="005374AC">
              <w:rPr>
                <w:rFonts w:ascii="Calibri" w:eastAsia="Times New Roman" w:hAnsi="Calibri" w:cs="Calibri"/>
                <w:sz w:val="24"/>
                <w:szCs w:val="24"/>
              </w:rPr>
              <w:t xml:space="preserve">Conference with </w:t>
            </w:r>
            <w:r w:rsidR="005374AC" w:rsidRPr="005374AC">
              <w:rPr>
                <w:rFonts w:ascii="Calibri" w:eastAsia="Times New Roman" w:hAnsi="Calibri" w:cs="Calibri"/>
                <w:sz w:val="24"/>
                <w:szCs w:val="24"/>
              </w:rPr>
              <w:t>instructor</w:t>
            </w:r>
            <w:r w:rsidRPr="005374AC">
              <w:rPr>
                <w:rFonts w:ascii="Calibri" w:eastAsia="Times New Roman" w:hAnsi="Calibri" w:cs="Calibri"/>
                <w:sz w:val="24"/>
                <w:szCs w:val="24"/>
              </w:rPr>
              <w:t>– Part II (70 points)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096955"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100</w:t>
            </w:r>
          </w:p>
        </w:tc>
      </w:tr>
      <w:tr w:rsidR="0015703B" w:rsidRPr="005374AC" w14:paraId="16023773" w14:textId="77777777" w:rsidTr="008D7F8B">
        <w:trPr>
          <w:trHeight w:val="49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EE470B"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Discussion Post #2: Language and Second Language Acquisition</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2852EE"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50</w:t>
            </w:r>
          </w:p>
        </w:tc>
      </w:tr>
      <w:tr w:rsidR="0015703B" w:rsidRPr="005374AC" w14:paraId="48F05D43" w14:textId="77777777" w:rsidTr="008D7F8B">
        <w:trPr>
          <w:trHeight w:val="776"/>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15F916"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Discussion Post #3: Language Arts/Reading Lesson Plan for Multilingual Learners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01B7AD"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50</w:t>
            </w:r>
          </w:p>
        </w:tc>
      </w:tr>
      <w:tr w:rsidR="0015703B" w:rsidRPr="005374AC" w14:paraId="17F34EA9"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369F04"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Assignment #2: Assessments for Emergent Bilingual Students in Texas (Identification/Placement; HLS; LAS; TELPAS and STAAR Tests)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7F47D3"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100</w:t>
            </w:r>
          </w:p>
        </w:tc>
      </w:tr>
      <w:tr w:rsidR="0015703B" w:rsidRPr="005374AC" w14:paraId="4EECAB46"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D572C"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Assignment #3: Second-Grade English Language Arts and Reading Full Lesson Plan for Multilingual Learners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A63283"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100</w:t>
            </w:r>
          </w:p>
        </w:tc>
      </w:tr>
      <w:tr w:rsidR="0015703B" w:rsidRPr="005374AC" w14:paraId="44F4D690"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73748B"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Assignment #4: Designing and Teaching a Science Lesson for Multilingual Learners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4AE9B7"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100</w:t>
            </w:r>
          </w:p>
        </w:tc>
      </w:tr>
      <w:tr w:rsidR="0015703B" w:rsidRPr="005374AC" w14:paraId="41D11C09"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D83E48"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Final Exam</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DA468B" w14:textId="77777777" w:rsidR="0015703B" w:rsidRPr="005374AC" w:rsidRDefault="00000000" w:rsidP="008D7F8B">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100</w:t>
            </w:r>
          </w:p>
        </w:tc>
      </w:tr>
      <w:tr w:rsidR="0015703B" w:rsidRPr="005374AC" w14:paraId="5316B878" w14:textId="77777777" w:rsidTr="008D7F8B">
        <w:trPr>
          <w:trHeight w:val="515"/>
          <w:jc w:val="center"/>
        </w:trPr>
        <w:tc>
          <w:tcPr>
            <w:tcW w:w="8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2D616F" w14:textId="77777777" w:rsidR="0015703B" w:rsidRPr="005374AC" w:rsidRDefault="00000000" w:rsidP="008D7F8B">
            <w:pPr>
              <w:widowControl w:val="0"/>
              <w:spacing w:line="240" w:lineRule="auto"/>
              <w:rPr>
                <w:rFonts w:ascii="Calibri" w:eastAsia="Times New Roman" w:hAnsi="Calibri" w:cs="Calibri"/>
                <w:b/>
                <w:bCs/>
                <w:sz w:val="24"/>
                <w:szCs w:val="24"/>
              </w:rPr>
            </w:pPr>
            <w:r w:rsidRPr="005374AC">
              <w:rPr>
                <w:rFonts w:ascii="Calibri" w:eastAsia="Times New Roman" w:hAnsi="Calibri" w:cs="Calibri"/>
                <w:b/>
                <w:bCs/>
                <w:sz w:val="24"/>
                <w:szCs w:val="24"/>
              </w:rPr>
              <w:t>Total Possible Points</w:t>
            </w:r>
          </w:p>
        </w:tc>
        <w:tc>
          <w:tcPr>
            <w:tcW w:w="1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FFA2D5" w14:textId="77777777" w:rsidR="0015703B" w:rsidRPr="005374AC" w:rsidRDefault="00000000" w:rsidP="008D7F8B">
            <w:pPr>
              <w:widowControl w:val="0"/>
              <w:spacing w:line="240" w:lineRule="auto"/>
              <w:rPr>
                <w:rFonts w:ascii="Calibri" w:eastAsia="Times New Roman" w:hAnsi="Calibri" w:cs="Calibri"/>
                <w:b/>
                <w:bCs/>
                <w:sz w:val="24"/>
                <w:szCs w:val="24"/>
              </w:rPr>
            </w:pPr>
            <w:r w:rsidRPr="005374AC">
              <w:rPr>
                <w:rFonts w:ascii="Calibri" w:eastAsia="Times New Roman" w:hAnsi="Calibri" w:cs="Calibri"/>
                <w:b/>
                <w:bCs/>
                <w:sz w:val="24"/>
                <w:szCs w:val="24"/>
              </w:rPr>
              <w:t>1,000</w:t>
            </w:r>
          </w:p>
        </w:tc>
      </w:tr>
    </w:tbl>
    <w:p w14:paraId="29AFAD6F" w14:textId="77777777" w:rsidR="0015703B" w:rsidRPr="005374AC" w:rsidRDefault="0015703B" w:rsidP="008D7F8B">
      <w:pPr>
        <w:widowControl w:val="0"/>
        <w:spacing w:after="240" w:line="240" w:lineRule="auto"/>
        <w:rPr>
          <w:rFonts w:ascii="Calibri" w:eastAsia="Times New Roman" w:hAnsi="Calibri" w:cs="Calibri"/>
          <w:b/>
          <w:bCs/>
          <w:sz w:val="24"/>
          <w:szCs w:val="24"/>
          <w:u w:val="single"/>
        </w:rPr>
      </w:pPr>
    </w:p>
    <w:p w14:paraId="539D4CFF"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Important Reminder</w:t>
      </w:r>
    </w:p>
    <w:p w14:paraId="549FAC06" w14:textId="77777777"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Assignment instructions, due dates, rubrics, and submission links are available in Canvas. All assignments must be submitted through Canvas by the posted deadline to receive credit.</w:t>
      </w:r>
    </w:p>
    <w:p w14:paraId="0C9756C6" w14:textId="77777777" w:rsidR="0015703B" w:rsidRPr="005374AC" w:rsidRDefault="00000000" w:rsidP="008D7F8B">
      <w:pPr>
        <w:widowControl w:val="0"/>
        <w:spacing w:before="240" w:after="240" w:line="240" w:lineRule="auto"/>
        <w:rPr>
          <w:rFonts w:ascii="Calibri" w:eastAsia="Times New Roman" w:hAnsi="Calibri" w:cs="Calibri"/>
          <w:sz w:val="24"/>
          <w:szCs w:val="24"/>
        </w:rPr>
      </w:pPr>
      <w:r w:rsidRPr="005374AC">
        <w:rPr>
          <w:rFonts w:ascii="Calibri" w:eastAsia="Times New Roman" w:hAnsi="Calibri" w:cs="Calibri"/>
          <w:sz w:val="24"/>
          <w:szCs w:val="24"/>
        </w:rPr>
        <w:t>The official UNT Final Exam date and time will be announced in Canvas and will follow the university's official final exam schedule.</w:t>
      </w:r>
    </w:p>
    <w:p w14:paraId="08CF08C5" w14:textId="5C84E3A8" w:rsidR="0015703B" w:rsidRPr="005374AC" w:rsidRDefault="00000000" w:rsidP="008D7F8B">
      <w:pPr>
        <w:widowControl w:val="0"/>
        <w:spacing w:after="240" w:line="240" w:lineRule="auto"/>
        <w:jc w:val="center"/>
        <w:rPr>
          <w:rFonts w:ascii="Calibri" w:eastAsia="Times New Roman" w:hAnsi="Calibri" w:cs="Calibri"/>
          <w:b/>
          <w:bCs/>
          <w:sz w:val="24"/>
          <w:szCs w:val="24"/>
        </w:rPr>
      </w:pPr>
      <w:r w:rsidRPr="005374AC">
        <w:rPr>
          <w:rFonts w:ascii="Calibri" w:eastAsia="Times New Roman" w:hAnsi="Calibri" w:cs="Calibri"/>
          <w:b/>
          <w:bCs/>
          <w:sz w:val="24"/>
          <w:szCs w:val="24"/>
        </w:rPr>
        <w:t>Course Schedule (Weeks 1–16)</w:t>
      </w:r>
      <w:bookmarkStart w:id="10" w:name="_d3fef4wjhgpm" w:colFirst="0" w:colLast="0"/>
      <w:bookmarkEnd w:id="10"/>
    </w:p>
    <w:tbl>
      <w:tblPr>
        <w:tblStyle w:val="a1"/>
        <w:tblW w:w="1057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050"/>
        <w:gridCol w:w="3180"/>
        <w:gridCol w:w="2115"/>
        <w:gridCol w:w="2115"/>
        <w:gridCol w:w="2115"/>
      </w:tblGrid>
      <w:tr w:rsidR="0015703B" w:rsidRPr="005374AC" w14:paraId="5961110A" w14:textId="77777777" w:rsidTr="00EB2551">
        <w:trPr>
          <w:trHeight w:val="134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902817" w14:textId="77777777" w:rsidR="0015703B" w:rsidRPr="005374AC" w:rsidRDefault="00000000" w:rsidP="00EB2551">
            <w:pPr>
              <w:widowControl w:val="0"/>
              <w:spacing w:line="240" w:lineRule="auto"/>
              <w:jc w:val="center"/>
              <w:rPr>
                <w:rFonts w:ascii="Calibri" w:eastAsia="Times New Roman" w:hAnsi="Calibri" w:cs="Calibri"/>
                <w:b/>
                <w:bCs/>
                <w:sz w:val="24"/>
                <w:szCs w:val="24"/>
              </w:rPr>
            </w:pPr>
            <w:r w:rsidRPr="005374AC">
              <w:rPr>
                <w:rFonts w:ascii="Calibri" w:eastAsia="Times New Roman" w:hAnsi="Calibri" w:cs="Calibri"/>
                <w:b/>
                <w:bCs/>
                <w:sz w:val="24"/>
                <w:szCs w:val="24"/>
              </w:rPr>
              <w:t>Week</w:t>
            </w:r>
          </w:p>
          <w:p w14:paraId="7A5EA882" w14:textId="77777777" w:rsidR="0015703B" w:rsidRPr="005374AC" w:rsidRDefault="00000000" w:rsidP="00EB2551">
            <w:pPr>
              <w:widowControl w:val="0"/>
              <w:spacing w:line="240" w:lineRule="auto"/>
              <w:jc w:val="center"/>
              <w:rPr>
                <w:rFonts w:ascii="Calibri" w:eastAsia="Times New Roman" w:hAnsi="Calibri" w:cs="Calibri"/>
                <w:b/>
                <w:bCs/>
                <w:sz w:val="24"/>
                <w:szCs w:val="24"/>
              </w:rPr>
            </w:pPr>
            <w:r w:rsidRPr="005374AC">
              <w:rPr>
                <w:rFonts w:ascii="Calibri" w:eastAsia="Times New Roman" w:hAnsi="Calibri" w:cs="Calibri"/>
                <w:b/>
                <w:bCs/>
                <w:sz w:val="24"/>
                <w:szCs w:val="24"/>
              </w:rPr>
              <w:t xml:space="preserve">Module </w:t>
            </w: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737F3C" w14:textId="77777777" w:rsidR="0015703B" w:rsidRPr="005374AC" w:rsidRDefault="00000000" w:rsidP="00EB2551">
            <w:pPr>
              <w:widowControl w:val="0"/>
              <w:spacing w:line="240" w:lineRule="auto"/>
              <w:jc w:val="center"/>
              <w:rPr>
                <w:rFonts w:ascii="Calibri" w:eastAsia="Times New Roman" w:hAnsi="Calibri" w:cs="Calibri"/>
                <w:sz w:val="24"/>
                <w:szCs w:val="24"/>
              </w:rPr>
            </w:pPr>
            <w:r w:rsidRPr="005374AC">
              <w:rPr>
                <w:rFonts w:ascii="Calibri" w:eastAsia="Times New Roman" w:hAnsi="Calibri" w:cs="Calibri"/>
                <w:b/>
                <w:bCs/>
                <w:sz w:val="24"/>
                <w:szCs w:val="24"/>
              </w:rPr>
              <w:t>Topic / Focus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E4EBF4" w14:textId="77777777" w:rsidR="0015703B" w:rsidRPr="005374AC" w:rsidRDefault="00000000" w:rsidP="00EB2551">
            <w:pPr>
              <w:widowControl w:val="0"/>
              <w:spacing w:line="240" w:lineRule="auto"/>
              <w:jc w:val="center"/>
              <w:rPr>
                <w:rFonts w:ascii="Calibri" w:eastAsia="Times New Roman" w:hAnsi="Calibri" w:cs="Calibri"/>
                <w:sz w:val="24"/>
                <w:szCs w:val="24"/>
              </w:rPr>
            </w:pPr>
            <w:r w:rsidRPr="005374AC">
              <w:rPr>
                <w:rFonts w:ascii="Calibri" w:eastAsia="Times New Roman" w:hAnsi="Calibri" w:cs="Calibri"/>
                <w:b/>
                <w:bCs/>
                <w:sz w:val="24"/>
                <w:szCs w:val="24"/>
              </w:rPr>
              <w:t>Readings / Resources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3CAA3D" w14:textId="77777777" w:rsidR="0015703B" w:rsidRPr="005374AC" w:rsidRDefault="00000000" w:rsidP="00EB2551">
            <w:pPr>
              <w:widowControl w:val="0"/>
              <w:spacing w:line="240" w:lineRule="auto"/>
              <w:jc w:val="center"/>
              <w:rPr>
                <w:rFonts w:ascii="Calibri" w:eastAsia="Times New Roman" w:hAnsi="Calibri" w:cs="Calibri"/>
                <w:sz w:val="24"/>
                <w:szCs w:val="24"/>
              </w:rPr>
            </w:pPr>
            <w:r w:rsidRPr="005374AC">
              <w:rPr>
                <w:rFonts w:ascii="Calibri" w:eastAsia="Times New Roman" w:hAnsi="Calibri" w:cs="Calibri"/>
                <w:b/>
                <w:bCs/>
                <w:sz w:val="24"/>
                <w:szCs w:val="24"/>
              </w:rPr>
              <w:t>Assignments due on Mondays; Quizzes Due on Sundays by 11:59 PM</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5B9B49" w14:textId="77777777" w:rsidR="0015703B" w:rsidRPr="005374AC" w:rsidRDefault="00000000" w:rsidP="00EB2551">
            <w:pPr>
              <w:widowControl w:val="0"/>
              <w:spacing w:line="240" w:lineRule="auto"/>
              <w:jc w:val="center"/>
              <w:rPr>
                <w:rFonts w:ascii="Calibri" w:eastAsia="Times New Roman" w:hAnsi="Calibri" w:cs="Calibri"/>
                <w:sz w:val="24"/>
                <w:szCs w:val="24"/>
              </w:rPr>
            </w:pPr>
            <w:r w:rsidRPr="005374AC">
              <w:rPr>
                <w:rFonts w:ascii="Calibri" w:eastAsia="Times New Roman" w:hAnsi="Calibri" w:cs="Calibri"/>
                <w:b/>
                <w:bCs/>
                <w:sz w:val="24"/>
                <w:szCs w:val="24"/>
              </w:rPr>
              <w:t xml:space="preserve">Texas ESL Teacher Standards </w:t>
            </w:r>
          </w:p>
        </w:tc>
      </w:tr>
      <w:tr w:rsidR="0015703B" w:rsidRPr="005374AC" w14:paraId="0973501E" w14:textId="77777777" w:rsidTr="00EB2551">
        <w:trPr>
          <w:trHeight w:val="134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D79E72"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lastRenderedPageBreak/>
              <w:t>1</w:t>
            </w:r>
          </w:p>
          <w:p w14:paraId="19E6783F" w14:textId="77777777" w:rsidR="0015703B" w:rsidRPr="005374AC" w:rsidRDefault="0015703B" w:rsidP="00EB2551">
            <w:pPr>
              <w:widowControl w:val="0"/>
              <w:spacing w:line="240" w:lineRule="auto"/>
              <w:rPr>
                <w:rFonts w:ascii="Calibri" w:eastAsia="Times New Roman" w:hAnsi="Calibri" w:cs="Calibri"/>
                <w:sz w:val="24"/>
                <w:szCs w:val="24"/>
              </w:rPr>
            </w:pPr>
          </w:p>
          <w:p w14:paraId="399FD3E4"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90A4D9"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 xml:space="preserve">Introduction; Multilingual Learners; </w:t>
            </w:r>
          </w:p>
          <w:p w14:paraId="1F10FC90"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Texas EB State Plan</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B5F115"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1</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EEAB7E"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#1</w:t>
            </w:r>
          </w:p>
          <w:p w14:paraId="7635B3B9" w14:textId="77777777" w:rsidR="0015703B" w:rsidRPr="005374AC" w:rsidRDefault="0015703B" w:rsidP="00EB2551">
            <w:pPr>
              <w:widowControl w:val="0"/>
              <w:spacing w:line="240" w:lineRule="auto"/>
              <w:rPr>
                <w:rFonts w:ascii="Calibri" w:eastAsia="Times New Roman" w:hAnsi="Calibri" w:cs="Calibri"/>
                <w:sz w:val="24"/>
                <w:szCs w:val="24"/>
              </w:rPr>
            </w:pPr>
          </w:p>
          <w:p w14:paraId="053CADD5"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Discussion #1: Class Introduction &amp; Peer Feedback (50 points)</w:t>
            </w:r>
          </w:p>
          <w:p w14:paraId="03E56DF8" w14:textId="77777777" w:rsidR="0015703B" w:rsidRPr="005374AC" w:rsidRDefault="0015703B" w:rsidP="00EB2551">
            <w:pPr>
              <w:widowControl w:val="0"/>
              <w:spacing w:line="240" w:lineRule="auto"/>
              <w:rPr>
                <w:rFonts w:ascii="Calibri" w:eastAsia="Times New Roman" w:hAnsi="Calibri" w:cs="Calibri"/>
                <w:sz w:val="24"/>
                <w:szCs w:val="24"/>
              </w:rPr>
            </w:pPr>
          </w:p>
          <w:p w14:paraId="13B86F4E"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Syllabus Acknowledgment (Required to Submit Before Accessing Course Content)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92BD42"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II: 2.4s, 2.5s; V: 5.1k, 5.2k, 5.1s, 5.2s</w:t>
            </w:r>
          </w:p>
        </w:tc>
      </w:tr>
      <w:tr w:rsidR="0015703B" w:rsidRPr="005374AC" w14:paraId="10730360" w14:textId="77777777" w:rsidTr="00EB2551">
        <w:trPr>
          <w:trHeight w:val="1895"/>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D538C9"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2</w:t>
            </w:r>
          </w:p>
          <w:p w14:paraId="39F03F1A"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B1983E"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Language and Language Acquisition: Translanguaging</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2A6D85"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 xml:space="preserve">Peregoy et al. (2023), Ch. 2; </w:t>
            </w:r>
          </w:p>
          <w:p w14:paraId="1EB86FD8" w14:textId="77777777" w:rsidR="0015703B" w:rsidRPr="005374AC" w:rsidRDefault="0015703B" w:rsidP="00EB2551">
            <w:pPr>
              <w:widowControl w:val="0"/>
              <w:spacing w:line="240" w:lineRule="auto"/>
              <w:rPr>
                <w:rFonts w:ascii="Calibri" w:eastAsia="Times New Roman" w:hAnsi="Calibri" w:cs="Calibri"/>
                <w:sz w:val="24"/>
                <w:szCs w:val="24"/>
              </w:rPr>
            </w:pPr>
          </w:p>
          <w:p w14:paraId="24A773DB"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TEA ESL Supplemental Preparation Manual</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146FD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#2</w:t>
            </w:r>
          </w:p>
          <w:p w14:paraId="7613C91F" w14:textId="77777777" w:rsidR="0015703B" w:rsidRPr="005374AC" w:rsidRDefault="0015703B" w:rsidP="00EB2551">
            <w:pPr>
              <w:widowControl w:val="0"/>
              <w:spacing w:line="240" w:lineRule="auto"/>
              <w:rPr>
                <w:rFonts w:ascii="Calibri" w:eastAsia="Times New Roman" w:hAnsi="Calibri" w:cs="Calibri"/>
                <w:sz w:val="24"/>
                <w:szCs w:val="24"/>
              </w:rPr>
            </w:pPr>
          </w:p>
          <w:p w14:paraId="70179CAD"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Teaching Multilingual Learners Self-Assessment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E280C6"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III: 3.1k, 3.2k, 3.3k, 3.4k, 3.1s, 3.6s</w:t>
            </w:r>
          </w:p>
        </w:tc>
      </w:tr>
      <w:tr w:rsidR="0015703B" w:rsidRPr="005374AC" w14:paraId="64B8F88B" w14:textId="77777777" w:rsidTr="00EB2551">
        <w:trPr>
          <w:trHeight w:val="107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552C61"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3</w:t>
            </w:r>
          </w:p>
          <w:p w14:paraId="0994490D"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C339F6"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Classroom Practices for Effective Multilingual Learner Instruction</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935BB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3</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329B60"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#3</w:t>
            </w:r>
          </w:p>
          <w:p w14:paraId="547FA38A" w14:textId="77777777" w:rsidR="0015703B" w:rsidRPr="005374AC" w:rsidRDefault="0015703B" w:rsidP="00EB2551">
            <w:pPr>
              <w:widowControl w:val="0"/>
              <w:spacing w:line="240" w:lineRule="auto"/>
              <w:rPr>
                <w:rFonts w:ascii="Calibri" w:eastAsia="Times New Roman" w:hAnsi="Calibri" w:cs="Calibri"/>
                <w:sz w:val="24"/>
                <w:szCs w:val="24"/>
              </w:rPr>
            </w:pPr>
          </w:p>
          <w:p w14:paraId="3FB1D41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Discussion # 2 Language and Second Language Acquisition- Video Presentation</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22C3A9"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III: 3.5s; IV: 4.2k, 4.7s, 4.3s</w:t>
            </w:r>
          </w:p>
        </w:tc>
      </w:tr>
      <w:tr w:rsidR="0015703B" w:rsidRPr="005374AC" w14:paraId="5319F9FA" w14:textId="77777777" w:rsidTr="00EB2551">
        <w:trPr>
          <w:trHeight w:val="107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23D7A5"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4</w:t>
            </w:r>
          </w:p>
          <w:p w14:paraId="2514A50B"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0C5124"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Planning Instruction for Multilingual Students (TEKS, ELPS, objectives, activities)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91AA1F"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10</w:t>
            </w:r>
          </w:p>
          <w:p w14:paraId="7A382B25"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 xml:space="preserve">Texas Education Agency </w:t>
            </w:r>
          </w:p>
          <w:p w14:paraId="57DC1A02" w14:textId="77777777" w:rsidR="0015703B" w:rsidRPr="005374AC" w:rsidRDefault="00000000" w:rsidP="00EB2551">
            <w:pPr>
              <w:widowControl w:val="0"/>
              <w:spacing w:line="240" w:lineRule="auto"/>
              <w:rPr>
                <w:rFonts w:ascii="Calibri" w:eastAsia="Times New Roman" w:hAnsi="Calibri" w:cs="Calibri"/>
                <w:sz w:val="24"/>
                <w:szCs w:val="24"/>
              </w:rPr>
            </w:pPr>
            <w:hyperlink r:id="rId17">
              <w:r w:rsidRPr="005374AC">
                <w:rPr>
                  <w:rFonts w:ascii="Calibri" w:eastAsia="Times New Roman" w:hAnsi="Calibri" w:cs="Calibri"/>
                  <w:sz w:val="24"/>
                  <w:szCs w:val="24"/>
                  <w:u w:val="single"/>
                </w:rPr>
                <w:t>TEKS</w:t>
              </w:r>
            </w:hyperlink>
          </w:p>
          <w:p w14:paraId="31DEAA66" w14:textId="77777777" w:rsidR="0015703B" w:rsidRPr="005374AC" w:rsidRDefault="00000000" w:rsidP="00EB2551">
            <w:pPr>
              <w:widowControl w:val="0"/>
              <w:spacing w:line="240" w:lineRule="auto"/>
              <w:rPr>
                <w:rFonts w:ascii="Calibri" w:eastAsia="Times New Roman" w:hAnsi="Calibri" w:cs="Calibri"/>
                <w:sz w:val="24"/>
                <w:szCs w:val="24"/>
              </w:rPr>
            </w:pPr>
            <w:hyperlink r:id="rId18">
              <w:r w:rsidRPr="005374AC">
                <w:rPr>
                  <w:rFonts w:ascii="Calibri" w:eastAsia="Times New Roman" w:hAnsi="Calibri" w:cs="Calibri"/>
                  <w:sz w:val="24"/>
                  <w:szCs w:val="24"/>
                  <w:u w:val="single"/>
                </w:rPr>
                <w:t>ELPS</w:t>
              </w:r>
            </w:hyperlink>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2D0EB1" w14:textId="0CFF6CEF" w:rsidR="0015703B" w:rsidRPr="005374AC" w:rsidRDefault="00000000" w:rsidP="005374AC">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#4</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996DE7"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IV: 4.1k, 4.1s, 4.2s, 4.5k</w:t>
            </w:r>
          </w:p>
        </w:tc>
      </w:tr>
      <w:tr w:rsidR="0015703B" w:rsidRPr="005374AC" w14:paraId="027B09D9" w14:textId="77777777" w:rsidTr="00EB2551">
        <w:trPr>
          <w:trHeight w:val="134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97DB78"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5</w:t>
            </w:r>
          </w:p>
          <w:p w14:paraId="2ACB4770" w14:textId="77777777" w:rsidR="0015703B" w:rsidRPr="005374AC" w:rsidRDefault="0015703B" w:rsidP="00EB2551">
            <w:pPr>
              <w:widowControl w:val="0"/>
              <w:spacing w:line="240" w:lineRule="auto"/>
              <w:rPr>
                <w:rFonts w:ascii="Calibri" w:eastAsia="Times New Roman" w:hAnsi="Calibri" w:cs="Calibri"/>
                <w:sz w:val="24"/>
                <w:szCs w:val="24"/>
              </w:rPr>
            </w:pPr>
          </w:p>
          <w:p w14:paraId="53805A0B"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0B4756"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Dispositions Inventory for Teachers; T-TESS Rubric</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BCAB4D" w14:textId="77777777" w:rsidR="0015703B" w:rsidRPr="005374AC" w:rsidRDefault="00000000" w:rsidP="00EB2551">
            <w:pPr>
              <w:widowControl w:val="0"/>
              <w:spacing w:line="240" w:lineRule="auto"/>
              <w:rPr>
                <w:rFonts w:ascii="Calibri" w:eastAsia="Times New Roman" w:hAnsi="Calibri" w:cs="Calibri"/>
                <w:sz w:val="24"/>
                <w:szCs w:val="24"/>
              </w:rPr>
            </w:pPr>
            <w:hyperlink r:id="rId19">
              <w:r w:rsidRPr="005374AC">
                <w:rPr>
                  <w:rFonts w:ascii="Calibri" w:eastAsia="Times New Roman" w:hAnsi="Calibri" w:cs="Calibri"/>
                  <w:sz w:val="24"/>
                  <w:szCs w:val="24"/>
                  <w:u w:val="single"/>
                </w:rPr>
                <w:t>T-TESS Rubric</w:t>
              </w:r>
            </w:hyperlink>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046299"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#5</w:t>
            </w:r>
          </w:p>
          <w:p w14:paraId="59472ED8" w14:textId="77777777" w:rsidR="0015703B" w:rsidRPr="005374AC" w:rsidRDefault="0015703B" w:rsidP="00EB2551">
            <w:pPr>
              <w:widowControl w:val="0"/>
              <w:spacing w:line="240" w:lineRule="auto"/>
              <w:rPr>
                <w:rFonts w:ascii="Calibri" w:eastAsia="Times New Roman" w:hAnsi="Calibri" w:cs="Calibri"/>
                <w:sz w:val="24"/>
                <w:szCs w:val="24"/>
              </w:rPr>
            </w:pPr>
          </w:p>
          <w:p w14:paraId="1ADCF534"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Assignment # 1: Required by Teacher Education Department- Teacher Disposition Inventory</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B7927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II: 2.4s, 2.5s</w:t>
            </w:r>
          </w:p>
        </w:tc>
      </w:tr>
      <w:tr w:rsidR="0015703B" w:rsidRPr="005374AC" w14:paraId="355A754F" w14:textId="77777777" w:rsidTr="00EB2551">
        <w:trPr>
          <w:trHeight w:val="1625"/>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356DCC"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lastRenderedPageBreak/>
              <w:t>6</w:t>
            </w:r>
          </w:p>
          <w:p w14:paraId="2DC20C25" w14:textId="77777777" w:rsidR="0015703B" w:rsidRPr="005374AC" w:rsidRDefault="0015703B" w:rsidP="00EB2551">
            <w:pPr>
              <w:widowControl w:val="0"/>
              <w:spacing w:line="240" w:lineRule="auto"/>
              <w:rPr>
                <w:rFonts w:ascii="Calibri" w:eastAsia="Times New Roman" w:hAnsi="Calibri" w:cs="Calibri"/>
                <w:sz w:val="24"/>
                <w:szCs w:val="24"/>
              </w:rPr>
            </w:pPr>
          </w:p>
          <w:p w14:paraId="0858BA8A"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F90478"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T-TESS Conferring (Teacher Candidate Disposition Inventory); Oral Language Development; ESL Methods/Strategies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2D3C3F"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5</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6D0FC2"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#6</w:t>
            </w:r>
          </w:p>
          <w:p w14:paraId="5F025B45" w14:textId="77777777" w:rsidR="0015703B" w:rsidRPr="005374AC" w:rsidRDefault="0015703B" w:rsidP="00EB2551">
            <w:pPr>
              <w:widowControl w:val="0"/>
              <w:spacing w:line="240" w:lineRule="auto"/>
              <w:rPr>
                <w:rFonts w:ascii="Calibri" w:eastAsia="Times New Roman" w:hAnsi="Calibri" w:cs="Calibri"/>
                <w:sz w:val="24"/>
                <w:szCs w:val="24"/>
              </w:rPr>
            </w:pPr>
          </w:p>
          <w:p w14:paraId="78743F14"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A4DA61"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III: 3.2s, 3.3s, 3.5s, 3.6s; IV: 4.4k, 4.7k, 4.5s</w:t>
            </w:r>
          </w:p>
        </w:tc>
      </w:tr>
      <w:tr w:rsidR="0015703B" w:rsidRPr="005374AC" w14:paraId="76146C4C" w14:textId="77777777" w:rsidTr="00EB2551">
        <w:trPr>
          <w:trHeight w:val="218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5328C5"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7</w:t>
            </w:r>
          </w:p>
          <w:p w14:paraId="134FFBF0" w14:textId="77777777" w:rsidR="0015703B" w:rsidRPr="005374AC" w:rsidRDefault="0015703B" w:rsidP="00EB2551">
            <w:pPr>
              <w:widowControl w:val="0"/>
              <w:spacing w:line="240" w:lineRule="auto"/>
              <w:rPr>
                <w:rFonts w:ascii="Calibri" w:eastAsia="Times New Roman" w:hAnsi="Calibri" w:cs="Calibri"/>
                <w:sz w:val="24"/>
                <w:szCs w:val="24"/>
              </w:rPr>
            </w:pPr>
          </w:p>
          <w:p w14:paraId="7E80EF04"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5E5B93"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Assessments for Emergent Bilingual Students in Texas (Identification/Placement; HLS; LAS; TELPAS; STAAR)</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EBD844"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 xml:space="preserve">Texas Education Agency </w:t>
            </w:r>
          </w:p>
          <w:p w14:paraId="03D47595" w14:textId="77777777" w:rsidR="0015703B" w:rsidRPr="005374AC" w:rsidRDefault="0015703B" w:rsidP="00EB2551">
            <w:pPr>
              <w:widowControl w:val="0"/>
              <w:spacing w:line="240" w:lineRule="auto"/>
              <w:rPr>
                <w:rFonts w:ascii="Calibri" w:eastAsia="Times New Roman" w:hAnsi="Calibri" w:cs="Calibri"/>
                <w:sz w:val="24"/>
                <w:szCs w:val="24"/>
              </w:rPr>
            </w:pPr>
          </w:p>
          <w:p w14:paraId="08AF968C"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u w:val="single"/>
              </w:rPr>
              <w:t>Home Language Survey</w:t>
            </w:r>
            <w:r w:rsidRPr="005374AC">
              <w:rPr>
                <w:rFonts w:ascii="Calibri" w:eastAsia="Times New Roman" w:hAnsi="Calibri" w:cs="Calibri"/>
                <w:sz w:val="24"/>
                <w:szCs w:val="24"/>
              </w:rPr>
              <w:t xml:space="preserve"> </w:t>
            </w:r>
          </w:p>
          <w:p w14:paraId="532F1BED"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u w:val="single"/>
              </w:rPr>
              <w:t>LAS Texas FAQs</w:t>
            </w:r>
            <w:r w:rsidRPr="005374AC">
              <w:rPr>
                <w:rFonts w:ascii="Calibri" w:eastAsia="Times New Roman" w:hAnsi="Calibri" w:cs="Calibri"/>
                <w:sz w:val="24"/>
                <w:szCs w:val="24"/>
              </w:rPr>
              <w:t xml:space="preserve"> </w:t>
            </w:r>
          </w:p>
          <w:p w14:paraId="514F2D3C"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u w:val="single"/>
              </w:rPr>
              <w:t>TELPAS Resources</w:t>
            </w:r>
            <w:r w:rsidRPr="005374AC">
              <w:rPr>
                <w:rFonts w:ascii="Calibri" w:eastAsia="Times New Roman" w:hAnsi="Calibri" w:cs="Calibri"/>
                <w:sz w:val="24"/>
                <w:szCs w:val="24"/>
              </w:rPr>
              <w:t xml:space="preserve"> </w:t>
            </w:r>
          </w:p>
          <w:p w14:paraId="65874457"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u w:val="single"/>
              </w:rPr>
              <w:t>STAAR Test</w:t>
            </w:r>
            <w:r w:rsidRPr="005374AC">
              <w:rPr>
                <w:rFonts w:ascii="Calibri" w:eastAsia="Times New Roman" w:hAnsi="Calibri" w:cs="Calibri"/>
                <w:sz w:val="24"/>
                <w:szCs w:val="24"/>
              </w:rPr>
              <w:t xml:space="preserve"> </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55ACE1"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#7</w:t>
            </w:r>
          </w:p>
          <w:p w14:paraId="1ED5DD1A" w14:textId="77777777" w:rsidR="0015703B" w:rsidRPr="005374AC" w:rsidRDefault="0015703B" w:rsidP="00EB2551">
            <w:pPr>
              <w:widowControl w:val="0"/>
              <w:spacing w:line="240" w:lineRule="auto"/>
              <w:rPr>
                <w:rFonts w:ascii="Calibri" w:eastAsia="Times New Roman" w:hAnsi="Calibri" w:cs="Calibri"/>
                <w:sz w:val="24"/>
                <w:szCs w:val="24"/>
              </w:rPr>
            </w:pPr>
          </w:p>
          <w:p w14:paraId="0D8FEC1D" w14:textId="77777777" w:rsidR="0015703B" w:rsidRPr="005374AC" w:rsidRDefault="00000000" w:rsidP="00EB2551">
            <w:pPr>
              <w:widowControl w:val="0"/>
              <w:spacing w:line="240" w:lineRule="auto"/>
              <w:rPr>
                <w:rFonts w:ascii="Calibri" w:eastAsia="Times New Roman" w:hAnsi="Calibri" w:cs="Calibri"/>
                <w:sz w:val="24"/>
                <w:szCs w:val="24"/>
              </w:rPr>
            </w:pPr>
            <w:hyperlink r:id="rId20">
              <w:r w:rsidRPr="005374AC">
                <w:rPr>
                  <w:rFonts w:ascii="Calibri" w:eastAsia="Times New Roman" w:hAnsi="Calibri" w:cs="Calibri"/>
                  <w:sz w:val="24"/>
                  <w:szCs w:val="24"/>
                </w:rPr>
                <w:t>Assignment# 2: Video Presentation Assessments for Emergent Bilingual Students in Texas (Identification/Placement; HLS; LAS; TELPAS; STAAR)</w:t>
              </w:r>
            </w:hyperlink>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61DAD1"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VI: 6.2s, 6.3k, 6.4k, 6.3s</w:t>
            </w:r>
          </w:p>
        </w:tc>
      </w:tr>
      <w:tr w:rsidR="0015703B" w:rsidRPr="005374AC" w14:paraId="0702BB73" w14:textId="77777777" w:rsidTr="00EB2551">
        <w:trPr>
          <w:trHeight w:val="107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8BA0C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8</w:t>
            </w:r>
          </w:p>
          <w:p w14:paraId="6FA41E8D"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34F7C5"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Accommodations and Modifications for Emergent Bilingual Students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11ED4D"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Willner &amp; Mokhtari (2018)</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C9674E"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#8</w:t>
            </w:r>
          </w:p>
          <w:p w14:paraId="6C8D0E59" w14:textId="77777777" w:rsidR="0015703B" w:rsidRPr="005374AC" w:rsidRDefault="0015703B" w:rsidP="00EB2551">
            <w:pPr>
              <w:widowControl w:val="0"/>
              <w:spacing w:line="240" w:lineRule="auto"/>
              <w:rPr>
                <w:rFonts w:ascii="Calibri" w:eastAsia="Times New Roman" w:hAnsi="Calibri" w:cs="Calibri"/>
                <w:sz w:val="24"/>
                <w:szCs w:val="24"/>
              </w:rPr>
            </w:pPr>
          </w:p>
          <w:p w14:paraId="7A6C65A3"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Discussion Post #3:Canvas Studio Video Second Grade Language Arts/Reading Lesson Plan for Multilingual Learners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84216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VI: 6.1k, 6.2k, 6.5k, 6.1s, 6.4s</w:t>
            </w:r>
          </w:p>
        </w:tc>
      </w:tr>
      <w:tr w:rsidR="0015703B" w:rsidRPr="005374AC" w14:paraId="043E8FBD" w14:textId="77777777" w:rsidTr="00EB2551">
        <w:trPr>
          <w:trHeight w:val="1895"/>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DDD963"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9</w:t>
            </w:r>
          </w:p>
          <w:p w14:paraId="6FE95DB0"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BC2804"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Multilingual Learners’ Early Literacy Development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57FDB0"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6</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AC39C7"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#9</w:t>
            </w:r>
          </w:p>
          <w:p w14:paraId="3F317643"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92C28D"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III: 3.4s; IV: 4.5s</w:t>
            </w:r>
          </w:p>
        </w:tc>
      </w:tr>
      <w:tr w:rsidR="0015703B" w:rsidRPr="005374AC" w14:paraId="128C16E4" w14:textId="77777777" w:rsidTr="00EB2551">
        <w:trPr>
          <w:trHeight w:val="107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1D0A71"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10</w:t>
            </w:r>
          </w:p>
          <w:p w14:paraId="48268783"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298D2D"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Technological Tools and Resources in ESL Classrooms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19AFFF"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4</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818966"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#10</w:t>
            </w:r>
          </w:p>
          <w:p w14:paraId="1280FE00" w14:textId="77777777" w:rsidR="0015703B" w:rsidRPr="005374AC" w:rsidRDefault="0015703B" w:rsidP="00EB2551">
            <w:pPr>
              <w:widowControl w:val="0"/>
              <w:spacing w:line="240" w:lineRule="auto"/>
              <w:rPr>
                <w:rFonts w:ascii="Calibri" w:eastAsia="Times New Roman" w:hAnsi="Calibri" w:cs="Calibri"/>
                <w:sz w:val="24"/>
                <w:szCs w:val="24"/>
              </w:rPr>
            </w:pPr>
          </w:p>
          <w:p w14:paraId="799D07B5"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Assignment #3: Second-Grade English Language Arts and Reading Full Lesson Plan for Multilingual Learners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3DB66C"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IV: 4.6k, 4.4s</w:t>
            </w:r>
          </w:p>
        </w:tc>
      </w:tr>
      <w:tr w:rsidR="0015703B" w:rsidRPr="005374AC" w14:paraId="5DE43862" w14:textId="77777777" w:rsidTr="00EB2551">
        <w:trPr>
          <w:trHeight w:val="107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56F183"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lastRenderedPageBreak/>
              <w:t>11</w:t>
            </w:r>
          </w:p>
          <w:p w14:paraId="597BE968"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B62B2E"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Multilingual Learners’ Vocabulary Development</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A32282"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7</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6FA1CE"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#11</w:t>
            </w:r>
          </w:p>
          <w:p w14:paraId="729F3EBD" w14:textId="77777777" w:rsidR="0015703B" w:rsidRPr="005374AC" w:rsidRDefault="0015703B" w:rsidP="00EB2551">
            <w:pPr>
              <w:widowControl w:val="0"/>
              <w:spacing w:line="240" w:lineRule="auto"/>
              <w:rPr>
                <w:rFonts w:ascii="Calibri" w:eastAsia="Times New Roman" w:hAnsi="Calibri" w:cs="Calibri"/>
                <w:sz w:val="24"/>
                <w:szCs w:val="24"/>
              </w:rPr>
            </w:pPr>
          </w:p>
          <w:p w14:paraId="6236CFDF"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D1778C"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IV: 4.1s, 4.2s, 4.2k, 4.3s, 4.3k,4.5s,4.6s</w:t>
            </w:r>
          </w:p>
        </w:tc>
      </w:tr>
      <w:tr w:rsidR="0015703B" w:rsidRPr="005374AC" w14:paraId="48FFAAC6" w14:textId="77777777" w:rsidTr="00EB2551">
        <w:trPr>
          <w:trHeight w:val="1625"/>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53F17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12</w:t>
            </w:r>
          </w:p>
          <w:p w14:paraId="0A63A20D"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4C8033"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Lesson Plans for Multilingual Learners</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DEF633"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10</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97DBE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#12</w:t>
            </w:r>
          </w:p>
          <w:p w14:paraId="00DC949A" w14:textId="77777777" w:rsidR="0015703B" w:rsidRPr="005374AC" w:rsidRDefault="0015703B" w:rsidP="00EB2551">
            <w:pPr>
              <w:widowControl w:val="0"/>
              <w:spacing w:line="240" w:lineRule="auto"/>
              <w:rPr>
                <w:rFonts w:ascii="Calibri" w:eastAsia="Times New Roman" w:hAnsi="Calibri" w:cs="Calibri"/>
                <w:sz w:val="24"/>
                <w:szCs w:val="24"/>
              </w:rPr>
            </w:pPr>
          </w:p>
          <w:p w14:paraId="293D7D56"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Assignment #4: Designing and Teaching a 4th Grade Science Lesson for Multilingual Learners</w:t>
            </w:r>
          </w:p>
          <w:p w14:paraId="36FE1839"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F408B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IV: 4.1k, 4.1s, 4.2s, 4.7k, 4.5s, 4.6s; VI: 6.4s</w:t>
            </w:r>
          </w:p>
        </w:tc>
      </w:tr>
      <w:tr w:rsidR="0015703B" w:rsidRPr="005374AC" w14:paraId="7C5C545E" w14:textId="77777777" w:rsidTr="00EB2551">
        <w:trPr>
          <w:trHeight w:val="1895"/>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475AA7"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13</w:t>
            </w:r>
          </w:p>
          <w:p w14:paraId="336D81A6"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139400"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Writing Instruction for Multilingual Learners</w:t>
            </w:r>
          </w:p>
          <w:p w14:paraId="09217D8C" w14:textId="77777777" w:rsidR="0015703B" w:rsidRPr="005374AC" w:rsidRDefault="0015703B" w:rsidP="00EB2551">
            <w:pPr>
              <w:widowControl w:val="0"/>
              <w:spacing w:line="240" w:lineRule="auto"/>
              <w:rPr>
                <w:rFonts w:ascii="Calibri" w:eastAsia="Times New Roman" w:hAnsi="Calibri" w:cs="Calibri"/>
                <w:sz w:val="24"/>
                <w:szCs w:val="24"/>
              </w:rPr>
            </w:pPr>
          </w:p>
          <w:p w14:paraId="64DA2A84"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9DEECF"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8</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DF4168"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#13</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DD1430"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IV: 4.1k, 4.1s, 4.2s, 4.3s, 4.7k, 4.5s, 4.6s</w:t>
            </w:r>
          </w:p>
        </w:tc>
      </w:tr>
      <w:tr w:rsidR="0015703B" w:rsidRPr="005374AC" w14:paraId="6F70AB7F" w14:textId="77777777" w:rsidTr="00EB2551">
        <w:trPr>
          <w:trHeight w:val="1340"/>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1D9FAB"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14</w:t>
            </w:r>
          </w:p>
          <w:p w14:paraId="7483572F"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B48DD9"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Reading Instruction for Multilingual Learners</w:t>
            </w:r>
          </w:p>
          <w:p w14:paraId="42B2ADB3" w14:textId="77777777" w:rsidR="0015703B" w:rsidRPr="005374AC" w:rsidRDefault="0015703B" w:rsidP="00EB2551">
            <w:pPr>
              <w:widowControl w:val="0"/>
              <w:spacing w:line="240" w:lineRule="auto"/>
              <w:rPr>
                <w:rFonts w:ascii="Calibri" w:eastAsia="Times New Roman" w:hAnsi="Calibri" w:cs="Calibri"/>
                <w:sz w:val="24"/>
                <w:szCs w:val="24"/>
              </w:rPr>
            </w:pPr>
          </w:p>
          <w:p w14:paraId="5BBE8D35" w14:textId="77777777" w:rsidR="0015703B" w:rsidRPr="005374AC" w:rsidRDefault="00000000" w:rsidP="00EB2551">
            <w:pPr>
              <w:widowControl w:val="0"/>
              <w:spacing w:line="240" w:lineRule="auto"/>
              <w:rPr>
                <w:rFonts w:ascii="Calibri" w:eastAsia="Times New Roman" w:hAnsi="Calibri" w:cs="Calibri"/>
                <w:b/>
                <w:bCs/>
                <w:sz w:val="24"/>
                <w:szCs w:val="24"/>
              </w:rPr>
            </w:pPr>
            <w:r w:rsidRPr="005374AC">
              <w:rPr>
                <w:rFonts w:ascii="Calibri" w:eastAsia="Times New Roman" w:hAnsi="Calibri" w:cs="Calibri"/>
                <w:b/>
                <w:bCs/>
                <w:sz w:val="24"/>
                <w:szCs w:val="24"/>
              </w:rPr>
              <w:t>Lesson Presentations</w:t>
            </w:r>
          </w:p>
          <w:p w14:paraId="383C1AA6" w14:textId="77777777" w:rsidR="0015703B" w:rsidRPr="005374AC" w:rsidRDefault="0015703B" w:rsidP="00EB2551">
            <w:pPr>
              <w:widowControl w:val="0"/>
              <w:spacing w:line="240" w:lineRule="auto"/>
              <w:rPr>
                <w:rFonts w:ascii="Calibri" w:eastAsia="Times New Roman" w:hAnsi="Calibri" w:cs="Calibri"/>
                <w:sz w:val="24"/>
                <w:szCs w:val="24"/>
              </w:rPr>
            </w:pPr>
          </w:p>
          <w:p w14:paraId="74D71776"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ABFCCE"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Peregoy et al. (2023), Ch. 9</w:t>
            </w: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0E5D1A"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#14</w:t>
            </w:r>
          </w:p>
          <w:p w14:paraId="4916886F" w14:textId="77777777" w:rsidR="0015703B" w:rsidRPr="005374AC" w:rsidRDefault="0015703B" w:rsidP="00EB2551">
            <w:pPr>
              <w:pStyle w:val="Heading2"/>
              <w:keepNext w:val="0"/>
              <w:keepLines w:val="0"/>
              <w:widowControl w:val="0"/>
              <w:shd w:val="clear" w:color="auto" w:fill="FFFFFF"/>
              <w:spacing w:before="0" w:after="0" w:line="240" w:lineRule="auto"/>
              <w:rPr>
                <w:rFonts w:ascii="Calibri" w:eastAsia="Times New Roman" w:hAnsi="Calibri" w:cs="Calibri"/>
                <w:sz w:val="24"/>
                <w:szCs w:val="24"/>
              </w:rPr>
            </w:pPr>
            <w:bookmarkStart w:id="11" w:name="_t3epf5shq0nf" w:colFirst="0" w:colLast="0"/>
            <w:bookmarkEnd w:id="11"/>
          </w:p>
          <w:p w14:paraId="007CE9F0" w14:textId="77777777" w:rsidR="0015703B" w:rsidRPr="005374AC" w:rsidRDefault="0015703B" w:rsidP="00EB2551">
            <w:pPr>
              <w:pStyle w:val="Heading2"/>
              <w:keepNext w:val="0"/>
              <w:keepLines w:val="0"/>
              <w:widowControl w:val="0"/>
              <w:shd w:val="clear" w:color="auto" w:fill="FFFFFF"/>
              <w:spacing w:before="0" w:after="0" w:line="240" w:lineRule="auto"/>
              <w:rPr>
                <w:rFonts w:ascii="Calibri" w:eastAsia="Times New Roman" w:hAnsi="Calibri" w:cs="Calibri"/>
                <w:sz w:val="24"/>
                <w:szCs w:val="24"/>
              </w:rPr>
            </w:pPr>
            <w:bookmarkStart w:id="12" w:name="_7m9uymy5b3os" w:colFirst="0" w:colLast="0"/>
            <w:bookmarkEnd w:id="12"/>
          </w:p>
          <w:p w14:paraId="532746F9"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DA8D6F"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IV: 4.1k, 4.1s, 4.3s; V: 5.2s</w:t>
            </w:r>
          </w:p>
        </w:tc>
      </w:tr>
      <w:tr w:rsidR="0015703B" w:rsidRPr="005374AC" w14:paraId="784E12F7" w14:textId="77777777" w:rsidTr="00EB2551">
        <w:trPr>
          <w:trHeight w:val="1625"/>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700E9D"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15</w:t>
            </w:r>
          </w:p>
          <w:p w14:paraId="75ED7107"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160B23"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 xml:space="preserve">Course Review and </w:t>
            </w:r>
          </w:p>
          <w:p w14:paraId="35B5FF47" w14:textId="77777777" w:rsidR="0015703B" w:rsidRPr="005374AC" w:rsidRDefault="0015703B" w:rsidP="00EB2551">
            <w:pPr>
              <w:widowControl w:val="0"/>
              <w:spacing w:line="240" w:lineRule="auto"/>
              <w:rPr>
                <w:rFonts w:ascii="Calibri" w:eastAsia="Times New Roman" w:hAnsi="Calibri" w:cs="Calibri"/>
                <w:b/>
                <w:bCs/>
                <w:sz w:val="24"/>
                <w:szCs w:val="24"/>
              </w:rPr>
            </w:pPr>
          </w:p>
          <w:p w14:paraId="220F1E29" w14:textId="77777777" w:rsidR="0015703B" w:rsidRPr="005374AC" w:rsidRDefault="00000000" w:rsidP="00EB2551">
            <w:pPr>
              <w:widowControl w:val="0"/>
              <w:spacing w:line="240" w:lineRule="auto"/>
              <w:rPr>
                <w:rFonts w:ascii="Calibri" w:eastAsia="Times New Roman" w:hAnsi="Calibri" w:cs="Calibri"/>
                <w:b/>
                <w:bCs/>
                <w:sz w:val="24"/>
                <w:szCs w:val="24"/>
              </w:rPr>
            </w:pPr>
            <w:r w:rsidRPr="005374AC">
              <w:rPr>
                <w:rFonts w:ascii="Calibri" w:eastAsia="Times New Roman" w:hAnsi="Calibri" w:cs="Calibri"/>
                <w:b/>
                <w:bCs/>
                <w:sz w:val="24"/>
                <w:szCs w:val="24"/>
              </w:rPr>
              <w:t>Lesson Presentations</w:t>
            </w:r>
          </w:p>
          <w:p w14:paraId="3904DCCB" w14:textId="77777777" w:rsidR="0015703B" w:rsidRPr="005374AC" w:rsidRDefault="0015703B" w:rsidP="00EB2551">
            <w:pPr>
              <w:widowControl w:val="0"/>
              <w:spacing w:line="240" w:lineRule="auto"/>
              <w:rPr>
                <w:rFonts w:ascii="Calibri" w:eastAsia="Times New Roman" w:hAnsi="Calibri" w:cs="Calibri"/>
                <w:b/>
                <w:bCs/>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971FAE"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A71812"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Quiz #15</w:t>
            </w:r>
          </w:p>
          <w:p w14:paraId="3F535DC7" w14:textId="77777777" w:rsidR="0015703B" w:rsidRPr="005374AC" w:rsidRDefault="0015703B" w:rsidP="00EB2551">
            <w:pPr>
              <w:widowControl w:val="0"/>
              <w:spacing w:line="240" w:lineRule="auto"/>
              <w:rPr>
                <w:rFonts w:ascii="Calibri" w:eastAsia="Times New Roman" w:hAnsi="Calibri" w:cs="Calibri"/>
                <w:sz w:val="24"/>
                <w:szCs w:val="24"/>
              </w:rPr>
            </w:pPr>
          </w:p>
        </w:tc>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418311"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IV: 4.1k, 4.1s, 4.2s, 4.7k, 4.5s, 4.6s; VI: 6.4s</w:t>
            </w:r>
          </w:p>
        </w:tc>
      </w:tr>
      <w:tr w:rsidR="0015703B" w:rsidRPr="005374AC" w14:paraId="3FA963F8" w14:textId="77777777" w:rsidTr="00EB2551">
        <w:trPr>
          <w:trHeight w:val="785"/>
          <w:jc w:val="center"/>
        </w:trPr>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3A8E3B"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16</w:t>
            </w: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6F5B0D" w14:textId="77777777"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Final Exam</w:t>
            </w:r>
          </w:p>
        </w:tc>
        <w:tc>
          <w:tcPr>
            <w:tcW w:w="634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04F7F6" w14:textId="4A7CFC96" w:rsidR="0015703B" w:rsidRPr="005374AC" w:rsidRDefault="00000000" w:rsidP="00EB2551">
            <w:pPr>
              <w:widowControl w:val="0"/>
              <w:spacing w:line="240" w:lineRule="auto"/>
              <w:rPr>
                <w:rFonts w:ascii="Calibri" w:eastAsia="Times New Roman" w:hAnsi="Calibri" w:cs="Calibri"/>
                <w:sz w:val="24"/>
                <w:szCs w:val="24"/>
              </w:rPr>
            </w:pPr>
            <w:r w:rsidRPr="005374AC">
              <w:rPr>
                <w:rFonts w:ascii="Calibri" w:eastAsia="Times New Roman" w:hAnsi="Calibri" w:cs="Calibri"/>
                <w:sz w:val="24"/>
                <w:szCs w:val="24"/>
              </w:rPr>
              <w:t>The official UNT Final Exam Schedule date and time will be posted on Canvas and will follow the university schedule.</w:t>
            </w:r>
            <w:hyperlink r:id="rId21">
              <w:r w:rsidRPr="005374AC">
                <w:rPr>
                  <w:rFonts w:ascii="Calibri" w:eastAsia="Times New Roman" w:hAnsi="Calibri" w:cs="Calibri"/>
                  <w:sz w:val="24"/>
                  <w:szCs w:val="24"/>
                  <w:u w:val="single"/>
                </w:rPr>
                <w:t>https://registrar.unt.edu/sites/default/files/fall-2026-academic-calendar.pdf</w:t>
              </w:r>
            </w:hyperlink>
            <w:r w:rsidR="00EB2551" w:rsidRPr="005374AC">
              <w:rPr>
                <w:rFonts w:ascii="Calibri" w:hAnsi="Calibri" w:cs="Calibri"/>
                <w:sz w:val="24"/>
                <w:szCs w:val="24"/>
              </w:rPr>
              <w:t xml:space="preserve"> </w:t>
            </w:r>
          </w:p>
        </w:tc>
      </w:tr>
    </w:tbl>
    <w:p w14:paraId="5178C243" w14:textId="77777777" w:rsidR="0015703B" w:rsidRPr="005374AC" w:rsidRDefault="0015703B" w:rsidP="008D7F8B">
      <w:pPr>
        <w:widowControl w:val="0"/>
        <w:spacing w:after="240" w:line="240" w:lineRule="auto"/>
        <w:rPr>
          <w:rFonts w:ascii="Calibri" w:eastAsia="Times New Roman" w:hAnsi="Calibri" w:cs="Calibri"/>
          <w:sz w:val="24"/>
          <w:szCs w:val="24"/>
        </w:rPr>
      </w:pPr>
    </w:p>
    <w:p w14:paraId="20C1581D"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Use Your Resources</w:t>
      </w:r>
    </w:p>
    <w:p w14:paraId="1639F3DA" w14:textId="77777777" w:rsidR="0015703B" w:rsidRPr="005374AC" w:rsidRDefault="00000000" w:rsidP="008D7F8B">
      <w:pPr>
        <w:widowControl w:val="0"/>
        <w:spacing w:after="240" w:line="240" w:lineRule="auto"/>
        <w:rPr>
          <w:rFonts w:ascii="Calibri" w:eastAsia="Times New Roman" w:hAnsi="Calibri" w:cs="Calibri"/>
          <w:sz w:val="24"/>
          <w:szCs w:val="24"/>
        </w:rPr>
      </w:pPr>
      <w:r w:rsidRPr="005374AC">
        <w:rPr>
          <w:rFonts w:ascii="Calibri" w:eastAsia="Times New Roman" w:hAnsi="Calibri" w:cs="Calibri"/>
          <w:sz w:val="24"/>
          <w:szCs w:val="24"/>
        </w:rPr>
        <w:t>Everyone needs support at times. If you are struggling, please reach out early and use the resources available to you. UNT offers a range of services to support your academic success and well-being.</w:t>
      </w:r>
    </w:p>
    <w:p w14:paraId="3EF28F5D" w14:textId="77777777" w:rsidR="0015703B" w:rsidRPr="005374AC" w:rsidRDefault="00000000" w:rsidP="008D7F8B">
      <w:pPr>
        <w:widowControl w:val="0"/>
        <w:spacing w:after="240" w:line="229" w:lineRule="auto"/>
        <w:ind w:right="439"/>
        <w:rPr>
          <w:rFonts w:ascii="Calibri" w:eastAsia="Times New Roman" w:hAnsi="Calibri" w:cs="Calibri"/>
          <w:b/>
          <w:bCs/>
          <w:sz w:val="24"/>
          <w:szCs w:val="24"/>
          <w:highlight w:val="white"/>
        </w:rPr>
      </w:pPr>
      <w:r w:rsidRPr="005374AC">
        <w:rPr>
          <w:rFonts w:ascii="Calibri" w:eastAsia="Times New Roman" w:hAnsi="Calibri" w:cs="Calibri"/>
          <w:b/>
          <w:bCs/>
          <w:sz w:val="24"/>
          <w:szCs w:val="24"/>
          <w:highlight w:val="white"/>
        </w:rPr>
        <w:lastRenderedPageBreak/>
        <w:t>F-1 Visa Regulations</w:t>
      </w:r>
    </w:p>
    <w:p w14:paraId="1F8FCE3B" w14:textId="77777777" w:rsidR="0015703B" w:rsidRPr="005374AC" w:rsidRDefault="00000000" w:rsidP="008D7F8B">
      <w:pPr>
        <w:widowControl w:val="0"/>
        <w:spacing w:after="240" w:line="229" w:lineRule="auto"/>
        <w:ind w:right="439"/>
        <w:rPr>
          <w:rFonts w:ascii="Calibri" w:eastAsia="Times New Roman" w:hAnsi="Calibri" w:cs="Calibri"/>
          <w:sz w:val="24"/>
          <w:szCs w:val="24"/>
        </w:rPr>
      </w:pPr>
      <w:r w:rsidRPr="005374AC">
        <w:rPr>
          <w:rFonts w:ascii="Calibri" w:eastAsia="Times New Roman" w:hAnsi="Calibri" w:cs="Calibri"/>
          <w:sz w:val="24"/>
          <w:szCs w:val="24"/>
          <w:highlight w:val="white"/>
        </w:rPr>
        <w:t>Federal regulations state that students may apply only 3 fully online semester credit hours (SCH)</w:t>
      </w:r>
      <w:r w:rsidRPr="005374AC">
        <w:rPr>
          <w:rFonts w:ascii="Calibri" w:eastAsia="Times New Roman" w:hAnsi="Calibri" w:cs="Calibri"/>
          <w:sz w:val="24"/>
          <w:szCs w:val="24"/>
        </w:rPr>
        <w:t xml:space="preserve"> </w:t>
      </w:r>
      <w:r w:rsidRPr="005374AC">
        <w:rPr>
          <w:rFonts w:ascii="Calibri" w:eastAsia="Times New Roman" w:hAnsi="Calibri" w:cs="Calibri"/>
          <w:sz w:val="24"/>
          <w:szCs w:val="24"/>
          <w:highlight w:val="white"/>
        </w:rPr>
        <w:t xml:space="preserve">to the hours required for full-time status for </w:t>
      </w:r>
      <w:r w:rsidRPr="005374AC">
        <w:rPr>
          <w:rFonts w:ascii="Calibri" w:eastAsia="Times New Roman" w:hAnsi="Calibri" w:cs="Calibri"/>
          <w:sz w:val="24"/>
          <w:szCs w:val="24"/>
          <w:highlight w:val="white"/>
          <w:u w:val="single"/>
        </w:rPr>
        <w:t>F-1 Visa holders</w:t>
      </w:r>
      <w:r w:rsidRPr="005374AC">
        <w:rPr>
          <w:rFonts w:ascii="Calibri" w:eastAsia="Times New Roman" w:hAnsi="Calibri" w:cs="Calibri"/>
          <w:sz w:val="24"/>
          <w:szCs w:val="24"/>
          <w:highlight w:val="white"/>
        </w:rPr>
        <w:t>. Full-time status for F-1</w:t>
      </w:r>
      <w:r w:rsidRPr="005374AC">
        <w:rPr>
          <w:rFonts w:ascii="Calibri" w:eastAsia="Times New Roman" w:hAnsi="Calibri" w:cs="Calibri"/>
          <w:sz w:val="24"/>
          <w:szCs w:val="24"/>
        </w:rPr>
        <w:t xml:space="preserve"> </w:t>
      </w:r>
      <w:r w:rsidRPr="005374AC">
        <w:rPr>
          <w:rFonts w:ascii="Calibri" w:eastAsia="Times New Roman" w:hAnsi="Calibri" w:cs="Calibri"/>
          <w:sz w:val="24"/>
          <w:szCs w:val="24"/>
          <w:highlight w:val="white"/>
        </w:rPr>
        <w:t>Visa students is 12 hours for undergraduates and 9 hours for graduate students.</w:t>
      </w:r>
      <w:r w:rsidRPr="005374AC">
        <w:rPr>
          <w:rFonts w:ascii="Calibri" w:eastAsia="Times New Roman" w:hAnsi="Calibri" w:cs="Calibri"/>
          <w:sz w:val="24"/>
          <w:szCs w:val="24"/>
        </w:rPr>
        <w:t xml:space="preserve"> </w:t>
      </w:r>
    </w:p>
    <w:p w14:paraId="49B719BB" w14:textId="77777777"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 xml:space="preserve">ADA Accommodation Statement </w:t>
      </w:r>
    </w:p>
    <w:p w14:paraId="3E696C35" w14:textId="77777777" w:rsidR="0015703B" w:rsidRPr="005374AC" w:rsidRDefault="00000000" w:rsidP="005374AC">
      <w:pPr>
        <w:widowControl w:val="0"/>
        <w:spacing w:after="240" w:line="240" w:lineRule="auto"/>
        <w:rPr>
          <w:rFonts w:ascii="Calibri" w:eastAsia="Times New Roman" w:hAnsi="Calibri" w:cs="Calibri"/>
          <w:sz w:val="24"/>
          <w:szCs w:val="24"/>
          <w:highlight w:val="white"/>
        </w:rPr>
      </w:pPr>
      <w:r w:rsidRPr="005374AC">
        <w:rPr>
          <w:rFonts w:ascii="Calibri" w:eastAsia="Times New Roman" w:hAnsi="Calibri" w:cs="Calibri"/>
          <w:sz w:val="24"/>
          <w:szCs w:val="24"/>
          <w:highlight w:val="white"/>
        </w:rPr>
        <w:t>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w:t>
      </w:r>
    </w:p>
    <w:p w14:paraId="6D68FF4C" w14:textId="77777777" w:rsidR="0015703B" w:rsidRPr="005374AC" w:rsidRDefault="00000000" w:rsidP="005374AC">
      <w:pPr>
        <w:widowControl w:val="0"/>
        <w:spacing w:after="240" w:line="240" w:lineRule="auto"/>
        <w:rPr>
          <w:rFonts w:ascii="Calibri" w:eastAsia="Times New Roman" w:hAnsi="Calibri" w:cs="Calibri"/>
          <w:sz w:val="24"/>
          <w:szCs w:val="24"/>
          <w:highlight w:val="white"/>
        </w:rPr>
      </w:pPr>
      <w:r w:rsidRPr="005374AC">
        <w:rPr>
          <w:rFonts w:ascii="Calibri" w:eastAsia="Times New Roman" w:hAnsi="Calibri" w:cs="Calibri"/>
          <w:sz w:val="24"/>
          <w:szCs w:val="24"/>
          <w:highlight w:val="white"/>
        </w:rPr>
        <w:t>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in order to protect your privacy. For more information and to access resources to support your needs, visit the</w:t>
      </w:r>
      <w:hyperlink r:id="rId22">
        <w:r w:rsidRPr="005374AC">
          <w:rPr>
            <w:rFonts w:ascii="Calibri" w:eastAsia="Times New Roman" w:hAnsi="Calibri" w:cs="Calibri"/>
            <w:sz w:val="24"/>
            <w:szCs w:val="24"/>
            <w:highlight w:val="white"/>
          </w:rPr>
          <w:t xml:space="preserve"> </w:t>
        </w:r>
      </w:hyperlink>
      <w:hyperlink r:id="rId23">
        <w:r w:rsidRPr="005374AC">
          <w:rPr>
            <w:rFonts w:ascii="Calibri" w:eastAsia="Times New Roman" w:hAnsi="Calibri" w:cs="Calibri"/>
            <w:sz w:val="24"/>
            <w:szCs w:val="24"/>
            <w:highlight w:val="white"/>
            <w:u w:val="single"/>
          </w:rPr>
          <w:t>Office of Disability Access</w:t>
        </w:r>
      </w:hyperlink>
      <w:r w:rsidRPr="005374AC">
        <w:rPr>
          <w:rFonts w:ascii="Calibri" w:eastAsia="Times New Roman" w:hAnsi="Calibri" w:cs="Calibri"/>
          <w:sz w:val="24"/>
          <w:szCs w:val="24"/>
          <w:highlight w:val="white"/>
        </w:rPr>
        <w:t xml:space="preserve"> website (</w:t>
      </w:r>
      <w:hyperlink r:id="rId24">
        <w:r w:rsidRPr="005374AC">
          <w:rPr>
            <w:rFonts w:ascii="Calibri" w:eastAsia="Times New Roman" w:hAnsi="Calibri" w:cs="Calibri"/>
            <w:sz w:val="24"/>
            <w:szCs w:val="24"/>
            <w:highlight w:val="white"/>
            <w:u w:val="single"/>
          </w:rPr>
          <w:t>https://studentaffairs.unt.edu/office-disability-access</w:t>
        </w:r>
      </w:hyperlink>
      <w:r w:rsidRPr="005374AC">
        <w:rPr>
          <w:rFonts w:ascii="Calibri" w:eastAsia="Times New Roman" w:hAnsi="Calibri" w:cs="Calibri"/>
          <w:sz w:val="24"/>
          <w:szCs w:val="24"/>
          <w:highlight w:val="white"/>
          <w:u w:val="single"/>
        </w:rPr>
        <w:t>)</w:t>
      </w:r>
      <w:r w:rsidRPr="005374AC">
        <w:rPr>
          <w:rFonts w:ascii="Calibri" w:eastAsia="Times New Roman" w:hAnsi="Calibri" w:cs="Calibri"/>
          <w:sz w:val="24"/>
          <w:szCs w:val="24"/>
          <w:highlight w:val="white"/>
        </w:rPr>
        <w:t>.</w:t>
      </w:r>
    </w:p>
    <w:p w14:paraId="3DD4D217" w14:textId="77777777" w:rsidR="0015703B" w:rsidRPr="005374AC" w:rsidRDefault="00000000" w:rsidP="008D7F8B">
      <w:pPr>
        <w:widowControl w:val="0"/>
        <w:spacing w:after="240"/>
        <w:rPr>
          <w:rFonts w:ascii="Calibri" w:eastAsia="Times New Roman" w:hAnsi="Calibri" w:cs="Calibri"/>
          <w:b/>
          <w:bCs/>
          <w:sz w:val="24"/>
          <w:szCs w:val="24"/>
          <w:highlight w:val="white"/>
        </w:rPr>
      </w:pPr>
      <w:r w:rsidRPr="005374AC">
        <w:rPr>
          <w:rFonts w:ascii="Calibri" w:eastAsia="Times New Roman" w:hAnsi="Calibri" w:cs="Calibri"/>
          <w:b/>
          <w:bCs/>
          <w:sz w:val="24"/>
          <w:szCs w:val="24"/>
          <w:highlight w:val="white"/>
        </w:rPr>
        <w:t>Academic Success Resources</w:t>
      </w:r>
    </w:p>
    <w:p w14:paraId="288C8A0F" w14:textId="77777777" w:rsidR="0015703B" w:rsidRPr="005374AC" w:rsidRDefault="00000000" w:rsidP="008D7F8B">
      <w:pPr>
        <w:widowControl w:val="0"/>
        <w:spacing w:after="240" w:line="256" w:lineRule="auto"/>
        <w:rPr>
          <w:rFonts w:ascii="Calibri" w:eastAsia="Times New Roman" w:hAnsi="Calibri" w:cs="Calibri"/>
          <w:sz w:val="24"/>
          <w:szCs w:val="24"/>
          <w:highlight w:val="white"/>
        </w:rPr>
      </w:pPr>
      <w:r w:rsidRPr="005374AC">
        <w:rPr>
          <w:rFonts w:ascii="Calibri" w:eastAsia="Times New Roman" w:hAnsi="Calibri" w:cs="Calibri"/>
          <w:sz w:val="24"/>
          <w:szCs w:val="24"/>
          <w:highlight w:val="white"/>
        </w:rPr>
        <w:t>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w:t>
      </w:r>
      <w:hyperlink r:id="rId25">
        <w:r w:rsidRPr="005374AC">
          <w:rPr>
            <w:rFonts w:ascii="Calibri" w:eastAsia="Times New Roman" w:hAnsi="Calibri" w:cs="Calibri"/>
            <w:sz w:val="24"/>
            <w:szCs w:val="24"/>
            <w:highlight w:val="white"/>
          </w:rPr>
          <w:t xml:space="preserve"> </w:t>
        </w:r>
      </w:hyperlink>
      <w:hyperlink r:id="rId26">
        <w:r w:rsidRPr="005374AC">
          <w:rPr>
            <w:rFonts w:ascii="Calibri" w:eastAsia="Times New Roman" w:hAnsi="Calibri" w:cs="Calibri"/>
            <w:sz w:val="24"/>
            <w:szCs w:val="24"/>
            <w:highlight w:val="white"/>
            <w:u w:val="single"/>
          </w:rPr>
          <w:t>mental health services</w:t>
        </w:r>
      </w:hyperlink>
      <w:r w:rsidRPr="005374AC">
        <w:rPr>
          <w:rFonts w:ascii="Calibri" w:eastAsia="Times New Roman" w:hAnsi="Calibri" w:cs="Calibri"/>
          <w:sz w:val="24"/>
          <w:szCs w:val="24"/>
          <w:highlight w:val="white"/>
        </w:rPr>
        <w:t xml:space="preserve"> (</w:t>
      </w:r>
      <w:hyperlink r:id="rId27">
        <w:r w:rsidRPr="005374AC">
          <w:rPr>
            <w:rFonts w:ascii="Calibri" w:eastAsia="Times New Roman" w:hAnsi="Calibri" w:cs="Calibri"/>
            <w:sz w:val="24"/>
            <w:szCs w:val="24"/>
            <w:highlight w:val="white"/>
            <w:u w:val="single"/>
          </w:rPr>
          <w:t>https://clear.unt.edu/student-support-services-policies</w:t>
        </w:r>
      </w:hyperlink>
      <w:r w:rsidRPr="005374AC">
        <w:rPr>
          <w:rFonts w:ascii="Calibri" w:eastAsia="Times New Roman" w:hAnsi="Calibri" w:cs="Calibri"/>
          <w:sz w:val="24"/>
          <w:szCs w:val="24"/>
          <w:highlight w:val="white"/>
        </w:rPr>
        <w:t>), visit</w:t>
      </w:r>
      <w:hyperlink r:id="rId28">
        <w:r w:rsidRPr="005374AC">
          <w:rPr>
            <w:rFonts w:ascii="Calibri" w:eastAsia="Times New Roman" w:hAnsi="Calibri" w:cs="Calibri"/>
            <w:sz w:val="24"/>
            <w:szCs w:val="24"/>
            <w:highlight w:val="white"/>
          </w:rPr>
          <w:t xml:space="preserve"> </w:t>
        </w:r>
      </w:hyperlink>
      <w:hyperlink r:id="rId29">
        <w:r w:rsidRPr="005374AC">
          <w:rPr>
            <w:rFonts w:ascii="Calibri" w:eastAsia="Times New Roman" w:hAnsi="Calibri" w:cs="Calibri"/>
            <w:sz w:val="24"/>
            <w:szCs w:val="24"/>
            <w:highlight w:val="white"/>
            <w:u w:val="single"/>
          </w:rPr>
          <w:t>unt.edu/success</w:t>
        </w:r>
      </w:hyperlink>
      <w:r w:rsidRPr="005374AC">
        <w:rPr>
          <w:rFonts w:ascii="Calibri" w:eastAsia="Times New Roman" w:hAnsi="Calibri" w:cs="Calibri"/>
          <w:sz w:val="24"/>
          <w:szCs w:val="24"/>
          <w:highlight w:val="white"/>
        </w:rPr>
        <w:t>, and explore</w:t>
      </w:r>
      <w:hyperlink r:id="rId30">
        <w:r w:rsidRPr="005374AC">
          <w:rPr>
            <w:rFonts w:ascii="Calibri" w:eastAsia="Times New Roman" w:hAnsi="Calibri" w:cs="Calibri"/>
            <w:sz w:val="24"/>
            <w:szCs w:val="24"/>
            <w:highlight w:val="white"/>
          </w:rPr>
          <w:t xml:space="preserve"> </w:t>
        </w:r>
      </w:hyperlink>
      <w:hyperlink r:id="rId31">
        <w:r w:rsidRPr="005374AC">
          <w:rPr>
            <w:rFonts w:ascii="Calibri" w:eastAsia="Times New Roman" w:hAnsi="Calibri" w:cs="Calibri"/>
            <w:sz w:val="24"/>
            <w:szCs w:val="24"/>
            <w:highlight w:val="white"/>
            <w:u w:val="single"/>
          </w:rPr>
          <w:t>unt.edu/wellness</w:t>
        </w:r>
      </w:hyperlink>
      <w:r w:rsidRPr="005374AC">
        <w:rPr>
          <w:rFonts w:ascii="Calibri" w:eastAsia="Times New Roman" w:hAnsi="Calibri" w:cs="Calibri"/>
          <w:sz w:val="24"/>
          <w:szCs w:val="24"/>
          <w:highlight w:val="white"/>
        </w:rPr>
        <w:t xml:space="preserve">. To get all your enrollment and student financial-related questions answered, go to </w:t>
      </w:r>
      <w:hyperlink r:id="rId32">
        <w:r w:rsidRPr="005374AC">
          <w:rPr>
            <w:rFonts w:ascii="Calibri" w:eastAsia="Times New Roman" w:hAnsi="Calibri" w:cs="Calibri"/>
            <w:sz w:val="24"/>
            <w:szCs w:val="24"/>
            <w:highlight w:val="white"/>
            <w:u w:val="single"/>
          </w:rPr>
          <w:t>scrappysays.unt.edu</w:t>
        </w:r>
      </w:hyperlink>
      <w:r w:rsidRPr="005374AC">
        <w:rPr>
          <w:rFonts w:ascii="Calibri" w:eastAsia="Times New Roman" w:hAnsi="Calibri" w:cs="Calibri"/>
          <w:sz w:val="24"/>
          <w:szCs w:val="24"/>
          <w:highlight w:val="white"/>
        </w:rPr>
        <w:t>.</w:t>
      </w:r>
    </w:p>
    <w:p w14:paraId="329922CA" w14:textId="573FF904" w:rsidR="0015703B" w:rsidRPr="005374AC" w:rsidRDefault="00000000" w:rsidP="008D7F8B">
      <w:pPr>
        <w:widowControl w:val="0"/>
        <w:spacing w:before="321"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Emergency Notification &amp; Procedures</w:t>
      </w:r>
    </w:p>
    <w:p w14:paraId="032E79BC" w14:textId="77777777" w:rsidR="0015703B" w:rsidRPr="005374AC" w:rsidRDefault="00000000" w:rsidP="008D7F8B">
      <w:pPr>
        <w:widowControl w:val="0"/>
        <w:spacing w:after="240" w:line="229" w:lineRule="auto"/>
        <w:ind w:right="590"/>
        <w:rPr>
          <w:rFonts w:ascii="Calibri" w:eastAsia="Times New Roman" w:hAnsi="Calibri" w:cs="Calibri"/>
          <w:sz w:val="24"/>
          <w:szCs w:val="24"/>
        </w:rPr>
      </w:pPr>
      <w:r w:rsidRPr="005374AC">
        <w:rPr>
          <w:rFonts w:ascii="Calibri" w:eastAsia="Times New Roman" w:hAnsi="Calibri" w:cs="Calibri"/>
          <w:sz w:val="24"/>
          <w:szCs w:val="24"/>
        </w:rPr>
        <w:t xml:space="preserve">UNT uses a system called Eagle Alert to quickly notify students of critical information in the event of an emergency (e.g., severe weather, campus closures, and health and public safety emergencies such as chemical spills, fires, or violence). In the event of a university closure, you will be notified by Eagle Alert if a campus closure will impact a class. The calendar is subject to change. </w:t>
      </w:r>
      <w:hyperlink r:id="rId33">
        <w:r w:rsidRPr="005374AC">
          <w:rPr>
            <w:rFonts w:ascii="Calibri" w:eastAsia="Times New Roman" w:hAnsi="Calibri" w:cs="Calibri"/>
            <w:sz w:val="24"/>
            <w:szCs w:val="24"/>
            <w:u w:val="single"/>
          </w:rPr>
          <w:t>Campus Closures Policy</w:t>
        </w:r>
      </w:hyperlink>
      <w:r w:rsidRPr="005374AC">
        <w:rPr>
          <w:rFonts w:ascii="Calibri" w:eastAsia="Times New Roman" w:hAnsi="Calibri" w:cs="Calibri"/>
          <w:sz w:val="24"/>
          <w:szCs w:val="24"/>
        </w:rPr>
        <w:t xml:space="preserve"> (</w:t>
      </w:r>
      <w:hyperlink r:id="rId34">
        <w:r w:rsidRPr="005374AC">
          <w:rPr>
            <w:rFonts w:ascii="Calibri" w:eastAsia="Times New Roman" w:hAnsi="Calibri" w:cs="Calibri"/>
            <w:sz w:val="24"/>
            <w:szCs w:val="24"/>
            <w:u w:val="single"/>
          </w:rPr>
          <w:t>https://policy.unt.edu/policy/15-006</w:t>
        </w:r>
      </w:hyperlink>
      <w:r w:rsidRPr="005374AC">
        <w:rPr>
          <w:rFonts w:ascii="Calibri" w:eastAsia="Times New Roman" w:hAnsi="Calibri" w:cs="Calibri"/>
          <w:sz w:val="24"/>
          <w:szCs w:val="24"/>
        </w:rPr>
        <w:t>).</w:t>
      </w:r>
    </w:p>
    <w:p w14:paraId="586ED11C" w14:textId="4C40F302" w:rsidR="0015703B" w:rsidRPr="005374AC" w:rsidRDefault="00000000" w:rsidP="005374AC">
      <w:pPr>
        <w:widowControl w:val="0"/>
        <w:spacing w:before="321"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Student Evaluation Administration Dates</w:t>
      </w:r>
    </w:p>
    <w:p w14:paraId="2E58F843" w14:textId="77777777" w:rsidR="0015703B" w:rsidRPr="005374AC" w:rsidRDefault="00000000" w:rsidP="008D7F8B">
      <w:pPr>
        <w:widowControl w:val="0"/>
        <w:spacing w:after="240" w:line="229" w:lineRule="auto"/>
        <w:ind w:right="753"/>
        <w:jc w:val="both"/>
        <w:rPr>
          <w:rFonts w:ascii="Calibri" w:eastAsia="Times New Roman" w:hAnsi="Calibri" w:cs="Calibri"/>
          <w:sz w:val="24"/>
          <w:szCs w:val="24"/>
        </w:rPr>
      </w:pPr>
      <w:r w:rsidRPr="005374AC">
        <w:rPr>
          <w:rFonts w:ascii="Calibri" w:eastAsia="Times New Roman" w:hAnsi="Calibri" w:cs="Calibri"/>
          <w:sz w:val="24"/>
          <w:szCs w:val="24"/>
        </w:rPr>
        <w:t xml:space="preserve">Student feedback is essential to participation in this course. Student evaluation of instruction is required for all organized classes at UNT. The survey will be available during weeks 13, 14, and 15 of the long semesters, providing students with an opportunity to evaluate how this course is taught. Students will receive an email from "UNT SPOT Course Evaluations via </w:t>
      </w:r>
      <w:r w:rsidRPr="005374AC">
        <w:rPr>
          <w:rFonts w:ascii="Calibri" w:eastAsia="Times New Roman" w:hAnsi="Calibri" w:cs="Calibri"/>
          <w:i/>
          <w:iCs/>
          <w:sz w:val="24"/>
          <w:szCs w:val="24"/>
        </w:rPr>
        <w:t xml:space="preserve">IASystem </w:t>
      </w:r>
      <w:r w:rsidRPr="005374AC">
        <w:rPr>
          <w:rFonts w:ascii="Calibri" w:eastAsia="Times New Roman" w:hAnsi="Calibri" w:cs="Calibri"/>
          <w:sz w:val="24"/>
          <w:szCs w:val="24"/>
        </w:rPr>
        <w:t>Notification" (no-</w:t>
      </w:r>
      <w:r w:rsidRPr="005374AC">
        <w:rPr>
          <w:rFonts w:ascii="Calibri" w:eastAsia="Times New Roman" w:hAnsi="Calibri" w:cs="Calibri"/>
          <w:sz w:val="24"/>
          <w:szCs w:val="24"/>
        </w:rPr>
        <w:lastRenderedPageBreak/>
        <w:t xml:space="preserve">reply@iasystem.org) with the survey link. Students should look for the email in their UNT email inbox. Simply click on the link and complete the survey. Once students complete the survey, they will receive a confirmation email that their submission has been received. For additional information, please visit the SPOT website at www.spot.unt.edu or email </w:t>
      </w:r>
      <w:r w:rsidRPr="005374AC">
        <w:rPr>
          <w:rFonts w:ascii="Calibri" w:eastAsia="Times New Roman" w:hAnsi="Calibri" w:cs="Calibri"/>
          <w:sz w:val="24"/>
          <w:szCs w:val="24"/>
          <w:u w:val="single"/>
        </w:rPr>
        <w:t>spot@unt.edu</w:t>
      </w:r>
      <w:r w:rsidRPr="005374AC">
        <w:rPr>
          <w:rFonts w:ascii="Calibri" w:eastAsia="Times New Roman" w:hAnsi="Calibri" w:cs="Calibri"/>
          <w:sz w:val="24"/>
          <w:szCs w:val="24"/>
        </w:rPr>
        <w:t>.</w:t>
      </w:r>
    </w:p>
    <w:p w14:paraId="73042452" w14:textId="00947521" w:rsidR="0015703B" w:rsidRPr="005374AC" w:rsidRDefault="00000000" w:rsidP="008D7F8B">
      <w:pPr>
        <w:widowControl w:val="0"/>
        <w:spacing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Sexual Assault Prevention</w:t>
      </w:r>
    </w:p>
    <w:p w14:paraId="6ABF6574" w14:textId="77777777" w:rsidR="0015703B" w:rsidRPr="005374AC" w:rsidRDefault="00000000" w:rsidP="008D7F8B">
      <w:pPr>
        <w:widowControl w:val="0"/>
        <w:spacing w:after="240" w:line="229" w:lineRule="auto"/>
        <w:ind w:right="454"/>
        <w:rPr>
          <w:rFonts w:ascii="Calibri" w:eastAsia="Times New Roman" w:hAnsi="Calibri" w:cs="Calibri"/>
          <w:sz w:val="24"/>
          <w:szCs w:val="24"/>
        </w:rPr>
      </w:pPr>
      <w:r w:rsidRPr="005374AC">
        <w:rPr>
          <w:rFonts w:ascii="Calibri" w:eastAsia="Times New Roman" w:hAnsi="Calibri" w:cs="Calibri"/>
          <w:sz w:val="24"/>
          <w:szCs w:val="24"/>
        </w:rPr>
        <w:t xml:space="preserve">UNT is committed to providing a safe learning environment free of all forms of sexual misconduct. Federal laws and UNT policies prohibit discrimination based on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 </w:t>
      </w:r>
    </w:p>
    <w:p w14:paraId="4BA413B8" w14:textId="69806EB2" w:rsidR="0015703B" w:rsidRPr="005374AC" w:rsidRDefault="00000000" w:rsidP="008D7F8B">
      <w:pPr>
        <w:widowControl w:val="0"/>
        <w:spacing w:before="323" w:after="240" w:line="240" w:lineRule="auto"/>
        <w:rPr>
          <w:rFonts w:ascii="Calibri" w:eastAsia="Times New Roman" w:hAnsi="Calibri" w:cs="Calibri"/>
          <w:b/>
          <w:bCs/>
          <w:sz w:val="24"/>
          <w:szCs w:val="24"/>
        </w:rPr>
      </w:pPr>
      <w:r w:rsidRPr="005374AC">
        <w:rPr>
          <w:rFonts w:ascii="Calibri" w:eastAsia="Times New Roman" w:hAnsi="Calibri" w:cs="Calibri"/>
          <w:b/>
          <w:bCs/>
          <w:sz w:val="24"/>
          <w:szCs w:val="24"/>
        </w:rPr>
        <w:t>Acceptable Student Behavior</w:t>
      </w:r>
    </w:p>
    <w:p w14:paraId="2BAF92A3" w14:textId="77777777" w:rsidR="0015703B" w:rsidRPr="005374AC" w:rsidRDefault="00000000" w:rsidP="008D7F8B">
      <w:pPr>
        <w:widowControl w:val="0"/>
        <w:spacing w:after="240" w:line="229" w:lineRule="auto"/>
        <w:ind w:right="512"/>
        <w:rPr>
          <w:rFonts w:ascii="Calibri" w:eastAsia="Times New Roman" w:hAnsi="Calibri" w:cs="Calibri"/>
          <w:sz w:val="24"/>
          <w:szCs w:val="24"/>
        </w:rPr>
      </w:pPr>
      <w:r w:rsidRPr="005374AC">
        <w:rPr>
          <w:rFonts w:ascii="Calibri" w:eastAsia="Times New Roman" w:hAnsi="Calibri" w:cs="Calibri"/>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The Code of Student Conduct is available at deanofstudents.unt.edu/conduct. </w:t>
      </w:r>
    </w:p>
    <w:p w14:paraId="55D38548" w14:textId="77777777" w:rsidR="0015703B" w:rsidRPr="005374AC" w:rsidRDefault="00000000" w:rsidP="008D7F8B">
      <w:pPr>
        <w:widowControl w:val="0"/>
        <w:spacing w:after="240" w:line="240" w:lineRule="auto"/>
        <w:rPr>
          <w:rFonts w:ascii="Calibri" w:eastAsia="Times New Roman" w:hAnsi="Calibri" w:cs="Calibri"/>
          <w:b/>
          <w:bCs/>
          <w:sz w:val="24"/>
          <w:szCs w:val="24"/>
          <w:highlight w:val="white"/>
        </w:rPr>
      </w:pPr>
      <w:r w:rsidRPr="005374AC">
        <w:rPr>
          <w:rFonts w:ascii="Calibri" w:eastAsia="Times New Roman" w:hAnsi="Calibri" w:cs="Calibri"/>
          <w:b/>
          <w:bCs/>
          <w:sz w:val="24"/>
          <w:szCs w:val="24"/>
          <w:highlight w:val="white"/>
        </w:rPr>
        <w:t xml:space="preserve">Additional UNT Policies and Resources </w:t>
      </w:r>
    </w:p>
    <w:p w14:paraId="3B1A7980" w14:textId="77777777" w:rsidR="0015703B" w:rsidRPr="005374AC" w:rsidRDefault="00000000" w:rsidP="008D7F8B">
      <w:pPr>
        <w:widowControl w:val="0"/>
        <w:spacing w:after="240" w:line="240" w:lineRule="auto"/>
        <w:rPr>
          <w:rFonts w:ascii="Calibri" w:eastAsia="Times New Roman" w:hAnsi="Calibri" w:cs="Calibri"/>
          <w:sz w:val="24"/>
          <w:szCs w:val="24"/>
          <w:highlight w:val="white"/>
        </w:rPr>
      </w:pPr>
      <w:hyperlink r:id="rId35">
        <w:r w:rsidRPr="005374AC">
          <w:rPr>
            <w:rFonts w:ascii="Calibri" w:eastAsia="Times New Roman" w:hAnsi="Calibri" w:cs="Calibri"/>
            <w:sz w:val="24"/>
            <w:szCs w:val="24"/>
            <w:highlight w:val="white"/>
            <w:u w:val="single"/>
          </w:rPr>
          <w:t xml:space="preserve">Student Academic Integrity policy: </w:t>
        </w:r>
      </w:hyperlink>
      <w:r w:rsidRPr="005374AC">
        <w:rPr>
          <w:rFonts w:ascii="Calibri" w:eastAsia="Times New Roman" w:hAnsi="Calibri" w:cs="Calibri"/>
          <w:sz w:val="24"/>
          <w:szCs w:val="24"/>
          <w:highlight w:val="white"/>
        </w:rPr>
        <w:t xml:space="preserve">Students who use other people’s work without citations will be violating UNT’s Academic Integrity Policy.  Please read and follow these important guidelines for your academic success. An academic integrity violation could result in loss of points, a failing grade for the assignment or course, suspension, or even expulsion, depending on the severity. It’s not worth a chance, so do your own work and ask for an extension if you need more time on an assignment. </w:t>
      </w:r>
    </w:p>
    <w:p w14:paraId="70BA47E5" w14:textId="21FC28CF" w:rsidR="0015703B" w:rsidRPr="005374AC" w:rsidRDefault="00000000" w:rsidP="008D7F8B">
      <w:pPr>
        <w:widowControl w:val="0"/>
        <w:spacing w:after="240" w:line="240" w:lineRule="auto"/>
        <w:rPr>
          <w:rFonts w:ascii="Calibri" w:eastAsia="Times New Roman" w:hAnsi="Calibri" w:cs="Calibri"/>
          <w:sz w:val="24"/>
          <w:szCs w:val="24"/>
          <w:highlight w:val="white"/>
        </w:rPr>
      </w:pPr>
      <w:hyperlink r:id="rId36">
        <w:r w:rsidRPr="005374AC">
          <w:rPr>
            <w:rFonts w:ascii="Calibri" w:eastAsia="Times New Roman" w:hAnsi="Calibri" w:cs="Calibri"/>
            <w:sz w:val="24"/>
            <w:szCs w:val="24"/>
            <w:highlight w:val="white"/>
            <w:u w:val="single"/>
          </w:rPr>
          <w:t>Student Support Services and Policies</w:t>
        </w:r>
      </w:hyperlink>
      <w:r w:rsidRPr="005374AC">
        <w:rPr>
          <w:rFonts w:ascii="Calibri" w:eastAsia="Times New Roman" w:hAnsi="Calibri" w:cs="Calibri"/>
          <w:sz w:val="24"/>
          <w:szCs w:val="24"/>
          <w:highlight w:val="white"/>
        </w:rPr>
        <w:t>. There are many resources available on this site that may be worth bookmarking.</w:t>
      </w:r>
    </w:p>
    <w:p w14:paraId="35651C3F" w14:textId="77777777" w:rsidR="0015703B" w:rsidRPr="005374AC" w:rsidRDefault="00000000" w:rsidP="008D7F8B">
      <w:pPr>
        <w:widowControl w:val="0"/>
        <w:spacing w:after="240" w:line="240" w:lineRule="auto"/>
        <w:jc w:val="center"/>
        <w:rPr>
          <w:rFonts w:ascii="Calibri" w:eastAsia="Times New Roman" w:hAnsi="Calibri" w:cs="Calibri"/>
          <w:sz w:val="24"/>
          <w:szCs w:val="24"/>
        </w:rPr>
      </w:pPr>
      <w:r w:rsidRPr="005374AC">
        <w:rPr>
          <w:rFonts w:ascii="Calibri" w:eastAsia="Times New Roman" w:hAnsi="Calibri" w:cs="Calibri"/>
          <w:b/>
          <w:bCs/>
          <w:i/>
          <w:iCs/>
          <w:sz w:val="24"/>
          <w:szCs w:val="24"/>
          <w:u w:val="single"/>
        </w:rPr>
        <w:t>This syllabus is subject to modification by the instructor as needed.</w:t>
      </w:r>
    </w:p>
    <w:p w14:paraId="02F977A1" w14:textId="77777777" w:rsidR="0015703B" w:rsidRPr="005374AC" w:rsidRDefault="0015703B" w:rsidP="008D7F8B">
      <w:pPr>
        <w:widowControl w:val="0"/>
        <w:spacing w:after="240" w:line="240" w:lineRule="auto"/>
        <w:jc w:val="center"/>
        <w:rPr>
          <w:rFonts w:ascii="Calibri" w:eastAsia="Times New Roman" w:hAnsi="Calibri" w:cs="Calibri"/>
          <w:b/>
          <w:bCs/>
          <w:sz w:val="24"/>
          <w:szCs w:val="24"/>
        </w:rPr>
      </w:pPr>
    </w:p>
    <w:sectPr w:rsidR="0015703B" w:rsidRPr="005374AC">
      <w:headerReference w:type="even" r:id="rId37"/>
      <w:headerReference w:type="default" r:id="rId38"/>
      <w:footerReference w:type="default" r:id="rId39"/>
      <w:headerReference w:type="first" r:id="rId4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E4C87" w14:textId="77777777" w:rsidR="00935C41" w:rsidRDefault="00935C41">
      <w:pPr>
        <w:spacing w:line="240" w:lineRule="auto"/>
      </w:pPr>
      <w:r>
        <w:separator/>
      </w:r>
    </w:p>
  </w:endnote>
  <w:endnote w:type="continuationSeparator" w:id="0">
    <w:p w14:paraId="2E4C2569" w14:textId="77777777" w:rsidR="00935C41" w:rsidRDefault="00935C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64DCD1C-139A-FE45-A229-5246C771BF29}"/>
    <w:embedBold r:id="rId2" w:fontKey="{CCB9FB77-83A3-CE45-BD75-1A4261BCDA28}"/>
    <w:embedItalic r:id="rId3" w:fontKey="{74360093-57D8-3647-8518-5C744C7C81AA}"/>
    <w:embedBoldItalic r:id="rId4" w:fontKey="{86380206-4E16-5942-AE65-796A7DBF4FF8}"/>
  </w:font>
  <w:font w:name="Arial">
    <w:panose1 w:val="020B0604020202020204"/>
    <w:charset w:val="00"/>
    <w:family w:val="swiss"/>
    <w:pitch w:val="variable"/>
    <w:sig w:usb0="E0002EFF" w:usb1="C000785B" w:usb2="00000009" w:usb3="00000000" w:csb0="000001FF" w:csb1="00000000"/>
    <w:embedRegular r:id="rId5" w:fontKey="{9BC0C69A-425A-E846-BF59-4B60B3F3F31A}"/>
    <w:embedItalic r:id="rId6" w:fontKey="{DA4908A1-36F2-0548-BA6C-0D27FED2D26A}"/>
  </w:font>
  <w:font w:name="Calibri">
    <w:panose1 w:val="020F0502020204030204"/>
    <w:charset w:val="00"/>
    <w:family w:val="swiss"/>
    <w:pitch w:val="variable"/>
    <w:sig w:usb0="E4002EFF" w:usb1="C200247B" w:usb2="00000009" w:usb3="00000000" w:csb0="000001FF" w:csb1="00000000"/>
    <w:embedRegular r:id="rId7" w:fontKey="{3AB7E3A0-D480-0C44-9503-64BB184C44C1}"/>
    <w:embedBold r:id="rId8" w:fontKey="{DC32C689-48A1-D649-93B3-A2B179DF23AD}"/>
    <w:embedItalic r:id="rId9" w:fontKey="{10216F6C-06D1-344C-BFFF-26CA19E78F44}"/>
    <w:embedBoldItalic r:id="rId10" w:fontKey="{122A48B3-7212-9844-9488-3E88CE17D51E}"/>
  </w:font>
  <w:font w:name="Cardo">
    <w:charset w:val="00"/>
    <w:family w:val="auto"/>
    <w:pitch w:val="default"/>
    <w:embedRegular r:id="rId11" w:fontKey="{BAA5E2EA-F77D-9F4A-9A51-835AC816CFC3}"/>
  </w:font>
  <w:font w:name="Cambria">
    <w:panose1 w:val="02040503050406030204"/>
    <w:charset w:val="00"/>
    <w:family w:val="roman"/>
    <w:pitch w:val="variable"/>
    <w:sig w:usb0="E00006FF" w:usb1="420024FF" w:usb2="02000000" w:usb3="00000000" w:csb0="0000019F" w:csb1="00000000"/>
    <w:embedRegular r:id="rId12" w:fontKey="{E5E05783-1DA4-FD48-82C6-9B3AB0F85E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8AC2" w14:textId="77777777" w:rsidR="0015703B" w:rsidRDefault="00000000">
    <w:pPr>
      <w:jc w:val="center"/>
    </w:pPr>
    <w:r>
      <w:fldChar w:fldCharType="begin"/>
    </w:r>
    <w:r>
      <w:instrText>PAGE</w:instrText>
    </w:r>
    <w:r>
      <w:fldChar w:fldCharType="separate"/>
    </w:r>
    <w:r w:rsidR="0004368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91814" w14:textId="77777777" w:rsidR="00935C41" w:rsidRDefault="00935C41">
      <w:pPr>
        <w:spacing w:line="240" w:lineRule="auto"/>
      </w:pPr>
      <w:r>
        <w:separator/>
      </w:r>
    </w:p>
  </w:footnote>
  <w:footnote w:type="continuationSeparator" w:id="0">
    <w:p w14:paraId="0D1C6320" w14:textId="77777777" w:rsidR="00935C41" w:rsidRDefault="00935C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A0BD" w14:textId="77777777" w:rsidR="0004368A" w:rsidRDefault="00043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0D1D" w14:textId="23C7562D" w:rsidR="0015703B" w:rsidRDefault="0015703B" w:rsidP="008D7F8B">
    <w:pPr>
      <w:widowControl w:val="0"/>
      <w:spacing w:line="240" w:lineRule="auto"/>
      <w:ind w:right="218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76FB" w14:textId="77777777" w:rsidR="0004368A" w:rsidRDefault="00043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2E6"/>
    <w:multiLevelType w:val="multilevel"/>
    <w:tmpl w:val="C2AA6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ED0917"/>
    <w:multiLevelType w:val="multilevel"/>
    <w:tmpl w:val="EE1E8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6D9152B"/>
    <w:multiLevelType w:val="multilevel"/>
    <w:tmpl w:val="AC445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32657F"/>
    <w:multiLevelType w:val="multilevel"/>
    <w:tmpl w:val="2B9EB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4008735">
    <w:abstractNumId w:val="0"/>
  </w:num>
  <w:num w:numId="2" w16cid:durableId="1808353938">
    <w:abstractNumId w:val="3"/>
  </w:num>
  <w:num w:numId="3" w16cid:durableId="2083482947">
    <w:abstractNumId w:val="2"/>
  </w:num>
  <w:num w:numId="4" w16cid:durableId="1126316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03B"/>
    <w:rsid w:val="0004368A"/>
    <w:rsid w:val="0015703B"/>
    <w:rsid w:val="005374AC"/>
    <w:rsid w:val="00622AEB"/>
    <w:rsid w:val="006D56E4"/>
    <w:rsid w:val="008D7F8B"/>
    <w:rsid w:val="00935C41"/>
    <w:rsid w:val="00AF64B5"/>
    <w:rsid w:val="00EB2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6FF85"/>
  <w15:docId w15:val="{A9E3C089-4F5F-C24D-94AF-90FA1494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04368A"/>
    <w:pPr>
      <w:tabs>
        <w:tab w:val="center" w:pos="4680"/>
        <w:tab w:val="right" w:pos="9360"/>
      </w:tabs>
      <w:spacing w:line="240" w:lineRule="auto"/>
    </w:pPr>
  </w:style>
  <w:style w:type="character" w:customStyle="1" w:styleId="HeaderChar">
    <w:name w:val="Header Char"/>
    <w:basedOn w:val="DefaultParagraphFont"/>
    <w:link w:val="Header"/>
    <w:uiPriority w:val="99"/>
    <w:rsid w:val="0004368A"/>
  </w:style>
  <w:style w:type="paragraph" w:styleId="Footer">
    <w:name w:val="footer"/>
    <w:basedOn w:val="Normal"/>
    <w:link w:val="FooterChar"/>
    <w:uiPriority w:val="99"/>
    <w:unhideWhenUsed/>
    <w:rsid w:val="0004368A"/>
    <w:pPr>
      <w:tabs>
        <w:tab w:val="center" w:pos="4680"/>
        <w:tab w:val="right" w:pos="9360"/>
      </w:tabs>
      <w:spacing w:line="240" w:lineRule="auto"/>
    </w:pPr>
  </w:style>
  <w:style w:type="character" w:customStyle="1" w:styleId="FooterChar">
    <w:name w:val="Footer Char"/>
    <w:basedOn w:val="DefaultParagraphFont"/>
    <w:link w:val="Footer"/>
    <w:uiPriority w:val="99"/>
    <w:rsid w:val="0004368A"/>
  </w:style>
  <w:style w:type="character" w:styleId="Hyperlink">
    <w:name w:val="Hyperlink"/>
    <w:basedOn w:val="DefaultParagraphFont"/>
    <w:uiPriority w:val="99"/>
    <w:unhideWhenUsed/>
    <w:rsid w:val="008D7F8B"/>
    <w:rPr>
      <w:color w:val="0000FF" w:themeColor="hyperlink"/>
      <w:u w:val="single"/>
    </w:rPr>
  </w:style>
  <w:style w:type="character" w:styleId="UnresolvedMention">
    <w:name w:val="Unresolved Mention"/>
    <w:basedOn w:val="DefaultParagraphFont"/>
    <w:uiPriority w:val="99"/>
    <w:semiHidden/>
    <w:unhideWhenUsed/>
    <w:rsid w:val="008D7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policy.unt.edu/policy/06-003" TargetMode="External"/><Relationship Id="rId18" Type="http://schemas.openxmlformats.org/officeDocument/2006/relationships/hyperlink" Target="https://tea.texas.gov/academics/subject-areas/english-language-arts-and-reading/elps-overview-october-2025.pdf" TargetMode="External"/><Relationship Id="rId26" Type="http://schemas.openxmlformats.org/officeDocument/2006/relationships/hyperlink" Target="https://digitalstrategy.unt.edu/clear/student-support-services-policies.html" TargetMode="External"/><Relationship Id="rId39" Type="http://schemas.openxmlformats.org/officeDocument/2006/relationships/footer" Target="footer1.xml"/><Relationship Id="rId21" Type="http://schemas.openxmlformats.org/officeDocument/2006/relationships/hyperlink" Target="https://registrar.unt.edu/sites/default/files/fall-2026-academic-calendar.pdf" TargetMode="External"/><Relationship Id="rId34" Type="http://schemas.openxmlformats.org/officeDocument/2006/relationships/hyperlink" Target="https://policy.unt.edu/policy/15-006" TargetMode="External"/><Relationship Id="rId42"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policy.unt.edu/policy/06-003" TargetMode="External"/><Relationship Id="rId20" Type="http://schemas.openxmlformats.org/officeDocument/2006/relationships/hyperlink" Target="https://unt.instructure.com/courses/152802/assignments/3112897" TargetMode="External"/><Relationship Id="rId29" Type="http://schemas.openxmlformats.org/officeDocument/2006/relationships/hyperlink" Target="https://www.unt.edu/succes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unt.edu/policy/06-039" TargetMode="External"/><Relationship Id="rId24" Type="http://schemas.openxmlformats.org/officeDocument/2006/relationships/hyperlink" Target="https://studentaffairs.unt.edu/office-disability-access" TargetMode="External"/><Relationship Id="rId32" Type="http://schemas.openxmlformats.org/officeDocument/2006/relationships/hyperlink" Target="http://scrappysays.unt.edu/"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policy.unt.edu/policy/06-003" TargetMode="External"/><Relationship Id="rId23" Type="http://schemas.openxmlformats.org/officeDocument/2006/relationships/hyperlink" Target="https://studentaffairs.unt.edu/office-disability-access" TargetMode="External"/><Relationship Id="rId28" Type="http://schemas.openxmlformats.org/officeDocument/2006/relationships/hyperlink" Target="https://www.unt.edu/success/" TargetMode="External"/><Relationship Id="rId36" Type="http://schemas.openxmlformats.org/officeDocument/2006/relationships/hyperlink" Target="https://digitalstrategy.unt.edu/clear/student-support-services-policies.html" TargetMode="External"/><Relationship Id="rId10" Type="http://schemas.openxmlformats.org/officeDocument/2006/relationships/image" Target="media/image2.png"/><Relationship Id="rId19" Type="http://schemas.openxmlformats.org/officeDocument/2006/relationships/hyperlink" Target="https://teachfortexas.org/resource_files/guides/t-tess_rubric.pdf" TargetMode="External"/><Relationship Id="rId31" Type="http://schemas.openxmlformats.org/officeDocument/2006/relationships/hyperlink" Target="https://www.unt.edu/wellness/index.html" TargetMode="External"/><Relationship Id="rId4" Type="http://schemas.openxmlformats.org/officeDocument/2006/relationships/webSettings" Target="webSettings.xml"/><Relationship Id="rId9" Type="http://schemas.openxmlformats.org/officeDocument/2006/relationships/hyperlink" Target="https://www.pearson.com/en-us/subject-catalog/p/reading-writing-and-learning-in-esl-a-resource-book-for-teaching-k-12-multilingual-learners/P200000001682?view=educator&amp;srsltid=AfmBOoq5jBXTX8jL3TTR4zmOG1XshqTC4nw7L7-wyqsRpjQrxLd7eATN" TargetMode="External"/><Relationship Id="rId14" Type="http://schemas.openxmlformats.org/officeDocument/2006/relationships/hyperlink" Target="https://policy.unt.edu/policy/06-003" TargetMode="External"/><Relationship Id="rId22" Type="http://schemas.openxmlformats.org/officeDocument/2006/relationships/hyperlink" Target="https://studentaffairs.unt.edu/office-disability-access" TargetMode="External"/><Relationship Id="rId27" Type="http://schemas.openxmlformats.org/officeDocument/2006/relationships/hyperlink" Target="https://clear.unt.edu/student-support-services-policies" TargetMode="External"/><Relationship Id="rId30" Type="http://schemas.openxmlformats.org/officeDocument/2006/relationships/hyperlink" Target="https://www.unt.edu/wellness/index.html" TargetMode="External"/><Relationship Id="rId35" Type="http://schemas.openxmlformats.org/officeDocument/2006/relationships/hyperlink" Target="https://policy.unt.edu/policy/06-003" TargetMode="External"/><Relationship Id="rId8" Type="http://schemas.openxmlformats.org/officeDocument/2006/relationships/hyperlink" Target="mailto:Ricardo.Gonzalez@unt.edu" TargetMode="External"/><Relationship Id="rId3" Type="http://schemas.openxmlformats.org/officeDocument/2006/relationships/settings" Target="settings.xml"/><Relationship Id="rId12" Type="http://schemas.openxmlformats.org/officeDocument/2006/relationships/hyperlink" Target="Academic%20Integrity%20Policy%20(PDF)" TargetMode="External"/><Relationship Id="rId17" Type="http://schemas.openxmlformats.org/officeDocument/2006/relationships/hyperlink" Target="https://tea.texas.gov/academics/curriculum-standards/teks-review/texas-essential-knowledge-and-skills" TargetMode="External"/><Relationship Id="rId25" Type="http://schemas.openxmlformats.org/officeDocument/2006/relationships/hyperlink" Target="https://digitalstrategy.unt.edu/clear/student-support-services-policies.html" TargetMode="External"/><Relationship Id="rId33" Type="http://schemas.openxmlformats.org/officeDocument/2006/relationships/hyperlink" Target="https://policy.unt.edu/policy/15-006"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57</TotalTime>
  <Pages>12</Pages>
  <Words>3523</Words>
  <Characters>20085</Characters>
  <Application>Microsoft Office Word</Application>
  <DocSecurity>0</DocSecurity>
  <Lines>167</Lines>
  <Paragraphs>47</Paragraphs>
  <ScaleCrop>false</ScaleCrop>
  <Company/>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Gonzalez-Carriedo, Ricardo</cp:lastModifiedBy>
  <cp:revision>7</cp:revision>
  <dcterms:created xsi:type="dcterms:W3CDTF">2026-08-11T14:36:00Z</dcterms:created>
  <dcterms:modified xsi:type="dcterms:W3CDTF">2026-08-12T11:35:00Z</dcterms:modified>
</cp:coreProperties>
</file>