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B55B2" w14:textId="77777777" w:rsidR="00EF0DA9" w:rsidRPr="00E05F54" w:rsidRDefault="00EF0DA9" w:rsidP="00F3555C">
      <w:pPr>
        <w:spacing w:after="0" w:line="240" w:lineRule="auto"/>
        <w:rPr>
          <w:rFonts w:ascii="Arial Narrow" w:eastAsia="Times New Roman" w:hAnsi="Arial Narrow" w:cstheme="minorHAnsi"/>
        </w:rPr>
      </w:pPr>
      <w:r w:rsidRPr="00E05F54">
        <w:rPr>
          <w:rFonts w:ascii="Arial Narrow" w:eastAsia="Times New Roman" w:hAnsi="Arial Narrow" w:cstheme="minorHAnsi"/>
        </w:rPr>
        <w:t> </w:t>
      </w:r>
    </w:p>
    <w:p w14:paraId="41633BBF" w14:textId="77777777" w:rsidR="00EF0DA9" w:rsidRPr="00E05F54" w:rsidRDefault="00EF0DA9" w:rsidP="00F3555C">
      <w:pPr>
        <w:spacing w:after="0" w:line="240" w:lineRule="auto"/>
        <w:jc w:val="center"/>
        <w:rPr>
          <w:rFonts w:ascii="Arial Narrow" w:eastAsia="Times New Roman" w:hAnsi="Arial Narrow" w:cstheme="minorHAnsi"/>
          <w:color w:val="7030A0"/>
        </w:rPr>
      </w:pPr>
      <w:r w:rsidRPr="00E05F54">
        <w:rPr>
          <w:rFonts w:ascii="Arial Narrow" w:eastAsia="Times New Roman" w:hAnsi="Arial Narrow" w:cstheme="minorHAnsi"/>
          <w:b/>
          <w:bCs/>
          <w:color w:val="7030A0"/>
        </w:rPr>
        <w:t xml:space="preserve">The University of North Texas | Department of Information Science </w:t>
      </w:r>
    </w:p>
    <w:p w14:paraId="7C5BF0A4" w14:textId="66CD9ED8" w:rsidR="00E601E1" w:rsidRPr="00E05F54" w:rsidRDefault="00EF0DA9" w:rsidP="00F3555C">
      <w:pPr>
        <w:spacing w:after="0" w:line="240" w:lineRule="auto"/>
        <w:jc w:val="center"/>
        <w:outlineLvl w:val="1"/>
        <w:rPr>
          <w:rFonts w:ascii="Arial Narrow" w:eastAsia="Times New Roman" w:hAnsi="Arial Narrow" w:cstheme="minorHAnsi"/>
          <w:b/>
          <w:bCs/>
          <w:color w:val="7030A0"/>
        </w:rPr>
      </w:pPr>
      <w:r w:rsidRPr="00E05F54">
        <w:rPr>
          <w:rFonts w:ascii="Arial Narrow" w:eastAsia="Times New Roman" w:hAnsi="Arial Narrow" w:cstheme="minorHAnsi"/>
          <w:b/>
          <w:bCs/>
          <w:color w:val="7030A0"/>
        </w:rPr>
        <w:t>INFO 4230 Records Management</w:t>
      </w:r>
    </w:p>
    <w:p w14:paraId="16F7DD10" w14:textId="7C1CC8EC" w:rsidR="00EF0DA9" w:rsidRPr="00E05F54" w:rsidRDefault="00EF0DA9" w:rsidP="00E601E1">
      <w:pPr>
        <w:spacing w:after="0" w:line="240" w:lineRule="auto"/>
        <w:jc w:val="center"/>
        <w:outlineLvl w:val="1"/>
        <w:rPr>
          <w:rFonts w:ascii="Arial Narrow" w:eastAsia="Times New Roman" w:hAnsi="Arial Narrow" w:cstheme="minorHAnsi"/>
          <w:b/>
          <w:bCs/>
          <w:color w:val="7030A0"/>
        </w:rPr>
      </w:pPr>
      <w:r w:rsidRPr="00E05F54">
        <w:rPr>
          <w:rFonts w:ascii="Arial Narrow" w:eastAsia="Times New Roman" w:hAnsi="Arial Narrow" w:cstheme="minorHAnsi"/>
          <w:b/>
          <w:bCs/>
          <w:color w:val="7030A0"/>
        </w:rPr>
        <w:br/>
      </w:r>
      <w:r w:rsidR="00E601E1" w:rsidRPr="00E05F54">
        <w:rPr>
          <w:rFonts w:ascii="Arial Narrow" w:eastAsia="Times New Roman" w:hAnsi="Arial Narrow" w:cstheme="minorHAnsi"/>
          <w:b/>
          <w:bCs/>
          <w:color w:val="7030A0"/>
        </w:rPr>
        <w:t>Fall</w:t>
      </w:r>
      <w:r w:rsidR="000C36DA" w:rsidRPr="00E05F54">
        <w:rPr>
          <w:rFonts w:ascii="Arial Narrow" w:eastAsia="Times New Roman" w:hAnsi="Arial Narrow" w:cstheme="minorHAnsi"/>
          <w:b/>
          <w:bCs/>
          <w:color w:val="7030A0"/>
        </w:rPr>
        <w:t xml:space="preserve"> 2025</w:t>
      </w:r>
    </w:p>
    <w:p w14:paraId="05081103" w14:textId="7754F227" w:rsidR="00F3555C" w:rsidRPr="00E05F54" w:rsidRDefault="00E601E1" w:rsidP="00F3555C">
      <w:pPr>
        <w:spacing w:after="0" w:line="240" w:lineRule="auto"/>
        <w:jc w:val="center"/>
        <w:outlineLvl w:val="1"/>
        <w:rPr>
          <w:rFonts w:ascii="Arial Narrow" w:eastAsia="Times New Roman" w:hAnsi="Arial Narrow" w:cstheme="minorHAnsi"/>
          <w:b/>
          <w:bCs/>
        </w:rPr>
      </w:pPr>
      <w:r w:rsidRPr="00E05F54">
        <w:rPr>
          <w:rFonts w:ascii="Arial Narrow" w:eastAsia="Times New Roman" w:hAnsi="Arial Narrow" w:cstheme="minorHAnsi"/>
          <w:b/>
          <w:bCs/>
          <w:noProof/>
        </w:rPr>
        <w:drawing>
          <wp:anchor distT="0" distB="0" distL="114300" distR="114300" simplePos="0" relativeHeight="251658240" behindDoc="1" locked="0" layoutInCell="1" allowOverlap="1" wp14:anchorId="73CADD3E" wp14:editId="26427B90">
            <wp:simplePos x="0" y="0"/>
            <wp:positionH relativeFrom="column">
              <wp:posOffset>1943100</wp:posOffset>
            </wp:positionH>
            <wp:positionV relativeFrom="paragraph">
              <wp:posOffset>1270</wp:posOffset>
            </wp:positionV>
            <wp:extent cx="3143885" cy="638810"/>
            <wp:effectExtent l="0" t="0" r="0" b="8890"/>
            <wp:wrapTight wrapText="bothSides">
              <wp:wrapPolygon edited="0">
                <wp:start x="131" y="2577"/>
                <wp:lineTo x="0" y="9018"/>
                <wp:lineTo x="262" y="11594"/>
                <wp:lineTo x="1178" y="14171"/>
                <wp:lineTo x="785" y="16103"/>
                <wp:lineTo x="916" y="17392"/>
                <wp:lineTo x="2487" y="21256"/>
                <wp:lineTo x="3403" y="21256"/>
                <wp:lineTo x="16884" y="15459"/>
                <wp:lineTo x="16884" y="14171"/>
                <wp:lineTo x="19632" y="7085"/>
                <wp:lineTo x="19240" y="4509"/>
                <wp:lineTo x="785" y="2577"/>
                <wp:lineTo x="131" y="2577"/>
              </wp:wrapPolygon>
            </wp:wrapTight>
            <wp:docPr id="657833530" name="Picture 1" descr="A green and white text on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833530" name="Picture 1" descr="A green and white text on a black backgroun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43885" cy="638810"/>
                    </a:xfrm>
                    <a:prstGeom prst="rect">
                      <a:avLst/>
                    </a:prstGeom>
                  </pic:spPr>
                </pic:pic>
              </a:graphicData>
            </a:graphic>
            <wp14:sizeRelH relativeFrom="page">
              <wp14:pctWidth>0</wp14:pctWidth>
            </wp14:sizeRelH>
            <wp14:sizeRelV relativeFrom="page">
              <wp14:pctHeight>0</wp14:pctHeight>
            </wp14:sizeRelV>
          </wp:anchor>
        </w:drawing>
      </w:r>
    </w:p>
    <w:p w14:paraId="773C4CB1" w14:textId="77777777" w:rsidR="00F3555C" w:rsidRPr="00E05F54" w:rsidRDefault="00F3555C" w:rsidP="00F3555C">
      <w:pPr>
        <w:spacing w:after="0" w:line="240" w:lineRule="auto"/>
        <w:jc w:val="center"/>
        <w:outlineLvl w:val="1"/>
        <w:rPr>
          <w:rFonts w:ascii="Arial Narrow" w:eastAsia="Times New Roman" w:hAnsi="Arial Narrow" w:cstheme="minorHAnsi"/>
          <w:b/>
          <w:bCs/>
        </w:rPr>
      </w:pPr>
    </w:p>
    <w:p w14:paraId="17B7205E" w14:textId="77777777" w:rsidR="00F3555C" w:rsidRPr="00E05F54" w:rsidRDefault="00F3555C" w:rsidP="00F3555C">
      <w:pPr>
        <w:spacing w:after="0" w:line="240" w:lineRule="auto"/>
        <w:outlineLvl w:val="1"/>
        <w:rPr>
          <w:rFonts w:ascii="Arial Narrow" w:eastAsia="Times New Roman" w:hAnsi="Arial Narrow" w:cstheme="minorHAnsi"/>
          <w:b/>
          <w:bCs/>
        </w:rPr>
      </w:pPr>
    </w:p>
    <w:p w14:paraId="0A31CE35" w14:textId="77777777" w:rsidR="00E601E1" w:rsidRPr="00E05F54" w:rsidRDefault="00E601E1" w:rsidP="00F3555C">
      <w:pPr>
        <w:spacing w:after="0" w:line="240" w:lineRule="auto"/>
        <w:outlineLvl w:val="1"/>
        <w:rPr>
          <w:rFonts w:ascii="Arial Narrow" w:eastAsia="Times New Roman" w:hAnsi="Arial Narrow" w:cstheme="minorHAnsi"/>
          <w:b/>
          <w:bCs/>
        </w:rPr>
      </w:pPr>
    </w:p>
    <w:p w14:paraId="3DE87E03" w14:textId="2D895FED" w:rsidR="00EF0DA9" w:rsidRPr="00E05F54" w:rsidRDefault="00EF0DA9" w:rsidP="00F3555C">
      <w:pPr>
        <w:spacing w:after="0" w:line="240" w:lineRule="auto"/>
        <w:outlineLvl w:val="1"/>
        <w:rPr>
          <w:rFonts w:ascii="Arial Narrow" w:eastAsia="Times New Roman" w:hAnsi="Arial Narrow" w:cstheme="minorHAnsi"/>
          <w:b/>
          <w:bCs/>
        </w:rPr>
      </w:pPr>
      <w:r w:rsidRPr="00E05F54">
        <w:rPr>
          <w:rFonts w:ascii="Arial Narrow" w:eastAsia="Times New Roman" w:hAnsi="Arial Narrow" w:cstheme="minorHAnsi"/>
          <w:b/>
          <w:bCs/>
        </w:rPr>
        <w:t>Course Description</w:t>
      </w:r>
    </w:p>
    <w:p w14:paraId="1B3712B5" w14:textId="77777777" w:rsidR="00EF0DA9" w:rsidRPr="00E05F54" w:rsidRDefault="00EF0DA9" w:rsidP="00F3555C">
      <w:pPr>
        <w:spacing w:after="0" w:line="240" w:lineRule="auto"/>
        <w:jc w:val="both"/>
        <w:rPr>
          <w:rFonts w:ascii="Arial Narrow" w:eastAsia="Times New Roman" w:hAnsi="Arial Narrow" w:cstheme="minorHAnsi"/>
        </w:rPr>
      </w:pPr>
      <w:r w:rsidRPr="00E05F54">
        <w:rPr>
          <w:rFonts w:ascii="Arial Narrow" w:eastAsia="Times New Roman" w:hAnsi="Arial Narrow" w:cstheme="minorHAnsi"/>
        </w:rPr>
        <w:t>Welcome to Records Management Operations! This course introduces the essentials of records management in a diverse organizational setting. It also presents the principles, methodologies, administration, tools, and techniques of electronic records management in various settings. We also consider how records management relates to and differs from document management.</w:t>
      </w:r>
    </w:p>
    <w:p w14:paraId="3E7473C0" w14:textId="77777777" w:rsidR="00F3555C" w:rsidRPr="00E05F54" w:rsidRDefault="00F3555C" w:rsidP="00F3555C">
      <w:pPr>
        <w:spacing w:after="0" w:line="240" w:lineRule="auto"/>
        <w:jc w:val="both"/>
        <w:rPr>
          <w:rFonts w:ascii="Arial Narrow" w:eastAsia="Times New Roman" w:hAnsi="Arial Narrow" w:cstheme="minorHAnsi"/>
        </w:rPr>
      </w:pPr>
    </w:p>
    <w:p w14:paraId="2AD56686" w14:textId="77777777" w:rsidR="00EF0DA9" w:rsidRPr="00E05F54" w:rsidRDefault="00EF0DA9" w:rsidP="00F3555C">
      <w:pPr>
        <w:spacing w:after="0" w:line="240" w:lineRule="auto"/>
        <w:outlineLvl w:val="2"/>
        <w:rPr>
          <w:rFonts w:ascii="Arial Narrow" w:eastAsia="Times New Roman" w:hAnsi="Arial Narrow" w:cstheme="minorHAnsi"/>
          <w:b/>
          <w:bCs/>
        </w:rPr>
      </w:pPr>
      <w:r w:rsidRPr="00E05F54">
        <w:rPr>
          <w:rFonts w:ascii="Arial Narrow" w:eastAsia="Times New Roman" w:hAnsi="Arial Narrow" w:cstheme="minorHAnsi"/>
          <w:b/>
          <w:bCs/>
        </w:rPr>
        <w:t>Official INFO Course Description</w:t>
      </w:r>
    </w:p>
    <w:p w14:paraId="57CAE211" w14:textId="77777777" w:rsidR="00EF0DA9" w:rsidRPr="00E05F54" w:rsidRDefault="00EF0DA9" w:rsidP="00F3555C">
      <w:pPr>
        <w:spacing w:after="0" w:line="240" w:lineRule="auto"/>
        <w:jc w:val="both"/>
        <w:rPr>
          <w:rFonts w:ascii="Arial Narrow" w:eastAsia="Times New Roman" w:hAnsi="Arial Narrow" w:cstheme="minorHAnsi"/>
        </w:rPr>
      </w:pPr>
      <w:r w:rsidRPr="00E05F54">
        <w:rPr>
          <w:rFonts w:ascii="Arial Narrow" w:eastAsia="Times New Roman" w:hAnsi="Arial Narrow" w:cstheme="minorHAnsi"/>
        </w:rPr>
        <w:t>Management operations for records control and use; preparation, organization, storage, retrieval, and dissemination. Preservation, security, and disposal problems. Planning and supervising records management programs. Departmental functions and organization. Data-processing applications and online systems. Prerequisite(s): None.</w:t>
      </w:r>
    </w:p>
    <w:p w14:paraId="461484F7" w14:textId="77777777" w:rsidR="00F3555C" w:rsidRPr="00E05F54" w:rsidRDefault="00F3555C" w:rsidP="00F3555C">
      <w:pPr>
        <w:spacing w:after="0" w:line="240" w:lineRule="auto"/>
        <w:jc w:val="both"/>
        <w:rPr>
          <w:rFonts w:ascii="Arial Narrow" w:eastAsia="Times New Roman" w:hAnsi="Arial Narrow" w:cstheme="minorHAnsi"/>
        </w:rPr>
      </w:pPr>
    </w:p>
    <w:p w14:paraId="1FF120EC" w14:textId="0088B735" w:rsidR="00E601E1" w:rsidRPr="00E05F54" w:rsidRDefault="00EF0DA9" w:rsidP="00F3555C">
      <w:pPr>
        <w:spacing w:after="0" w:line="240" w:lineRule="auto"/>
        <w:outlineLvl w:val="1"/>
        <w:rPr>
          <w:rFonts w:ascii="Arial Narrow" w:eastAsia="Times New Roman" w:hAnsi="Arial Narrow" w:cstheme="minorHAnsi"/>
          <w:b/>
          <w:bCs/>
        </w:rPr>
      </w:pPr>
      <w:r w:rsidRPr="00E05F54">
        <w:rPr>
          <w:rFonts w:ascii="Arial Narrow" w:eastAsia="Times New Roman" w:hAnsi="Arial Narrow" w:cstheme="minorHAnsi"/>
          <w:b/>
          <w:bCs/>
        </w:rPr>
        <w:t>Course Prerequisites or Other Requirements</w:t>
      </w:r>
    </w:p>
    <w:p w14:paraId="11C5FEE6" w14:textId="77777777" w:rsidR="00EF0DA9" w:rsidRPr="00E05F54" w:rsidRDefault="00EF0DA9" w:rsidP="00F3555C">
      <w:pPr>
        <w:spacing w:after="0" w:line="240" w:lineRule="auto"/>
        <w:rPr>
          <w:rFonts w:ascii="Arial Narrow" w:eastAsia="Times New Roman" w:hAnsi="Arial Narrow" w:cstheme="minorHAnsi"/>
        </w:rPr>
      </w:pPr>
      <w:r w:rsidRPr="00E05F54">
        <w:rPr>
          <w:rFonts w:ascii="Arial Narrow" w:eastAsia="Times New Roman" w:hAnsi="Arial Narrow" w:cstheme="minorHAnsi"/>
        </w:rPr>
        <w:t>This course does not have any prerequisites.</w:t>
      </w:r>
    </w:p>
    <w:p w14:paraId="6747A586" w14:textId="77777777" w:rsidR="00E601E1" w:rsidRPr="00E05F54" w:rsidRDefault="00E601E1" w:rsidP="00F3555C">
      <w:pPr>
        <w:spacing w:after="0" w:line="240" w:lineRule="auto"/>
        <w:rPr>
          <w:rFonts w:ascii="Arial Narrow" w:eastAsia="Times New Roman" w:hAnsi="Arial Narrow" w:cstheme="minorHAnsi"/>
        </w:rPr>
      </w:pPr>
    </w:p>
    <w:p w14:paraId="25EBA2CC" w14:textId="77777777" w:rsidR="00E601E1" w:rsidRPr="00E05F54" w:rsidRDefault="00E601E1" w:rsidP="00E601E1">
      <w:pPr>
        <w:spacing w:after="0" w:line="240" w:lineRule="auto"/>
        <w:outlineLvl w:val="1"/>
        <w:rPr>
          <w:rFonts w:ascii="Arial Narrow" w:eastAsia="Times New Roman" w:hAnsi="Arial Narrow" w:cstheme="minorHAnsi"/>
          <w:b/>
          <w:bCs/>
        </w:rPr>
      </w:pPr>
      <w:r w:rsidRPr="00E05F54">
        <w:rPr>
          <w:rFonts w:ascii="Arial Narrow" w:eastAsia="Times New Roman" w:hAnsi="Arial Narrow" w:cstheme="minorHAnsi"/>
          <w:b/>
          <w:bCs/>
        </w:rPr>
        <w:t>Texts &amp; Materials</w:t>
      </w:r>
    </w:p>
    <w:p w14:paraId="74F63F69" w14:textId="018A4599" w:rsidR="00E601E1" w:rsidRPr="00E05F54" w:rsidRDefault="00E601E1" w:rsidP="00E601E1">
      <w:pPr>
        <w:spacing w:after="0" w:line="240" w:lineRule="auto"/>
        <w:ind w:left="720"/>
        <w:rPr>
          <w:rFonts w:ascii="Arial Narrow" w:eastAsia="Times New Roman" w:hAnsi="Arial Narrow" w:cstheme="minorHAnsi"/>
        </w:rPr>
      </w:pPr>
      <w:r w:rsidRPr="00E05F54">
        <w:rPr>
          <w:rFonts w:ascii="Arial Narrow" w:eastAsia="Times New Roman" w:hAnsi="Arial Narrow" w:cstheme="minorHAnsi"/>
        </w:rPr>
        <w:t>There is no required text for this course.</w:t>
      </w:r>
    </w:p>
    <w:p w14:paraId="0AE85C5A" w14:textId="77777777" w:rsidR="00F3555C" w:rsidRPr="00E05F54" w:rsidRDefault="00F3555C" w:rsidP="00F3555C">
      <w:pPr>
        <w:spacing w:after="0" w:line="240" w:lineRule="auto"/>
        <w:rPr>
          <w:rFonts w:ascii="Arial Narrow" w:eastAsia="Times New Roman" w:hAnsi="Arial Narrow" w:cstheme="minorHAnsi"/>
        </w:rPr>
      </w:pPr>
    </w:p>
    <w:p w14:paraId="1FE395B5" w14:textId="78F2F87F" w:rsidR="00EF01D5" w:rsidRPr="00E05F54" w:rsidRDefault="00EF0DA9" w:rsidP="00F3555C">
      <w:pPr>
        <w:spacing w:after="0" w:line="240" w:lineRule="auto"/>
        <w:rPr>
          <w:rFonts w:ascii="Arial Narrow" w:eastAsia="Times New Roman" w:hAnsi="Arial Narrow" w:cstheme="minorHAnsi"/>
          <w:b/>
          <w:bCs/>
        </w:rPr>
      </w:pPr>
      <w:r w:rsidRPr="00E05F54">
        <w:rPr>
          <w:rFonts w:ascii="Arial Narrow" w:eastAsia="Times New Roman" w:hAnsi="Arial Narrow" w:cstheme="minorHAnsi"/>
          <w:b/>
          <w:bCs/>
        </w:rPr>
        <w:t>Instructors:   </w:t>
      </w:r>
    </w:p>
    <w:p w14:paraId="1FFD0107" w14:textId="77777777" w:rsidR="00EF0DA9" w:rsidRPr="00E05F54" w:rsidRDefault="00EF0DA9" w:rsidP="00F3555C">
      <w:pPr>
        <w:spacing w:after="0" w:line="240" w:lineRule="auto"/>
        <w:rPr>
          <w:rFonts w:ascii="Arial Narrow" w:eastAsia="Times New Roman" w:hAnsi="Arial Narrow" w:cstheme="minorHAnsi"/>
        </w:rPr>
      </w:pPr>
      <w:r w:rsidRPr="00E05F54">
        <w:rPr>
          <w:rFonts w:ascii="Arial Narrow" w:eastAsia="Times New Roman" w:hAnsi="Arial Narrow" w:cstheme="minorHAnsi"/>
          <w:b/>
          <w:bCs/>
        </w:rPr>
        <w:t xml:space="preserve">Name: </w:t>
      </w:r>
      <w:r w:rsidRPr="00E05F54">
        <w:rPr>
          <w:rFonts w:ascii="Arial Narrow" w:eastAsia="Times New Roman" w:hAnsi="Arial Narrow" w:cstheme="minorHAnsi"/>
        </w:rPr>
        <w:t>Mrs. Rosa Malave, Ph.D. Teaching Fellow</w:t>
      </w:r>
    </w:p>
    <w:p w14:paraId="481D264F" w14:textId="77777777" w:rsidR="00EF0DA9" w:rsidRPr="00E05F54" w:rsidRDefault="00EF0DA9" w:rsidP="00F3555C">
      <w:pPr>
        <w:spacing w:after="0" w:line="240" w:lineRule="auto"/>
        <w:rPr>
          <w:rFonts w:ascii="Arial Narrow" w:eastAsia="Times New Roman" w:hAnsi="Arial Narrow" w:cstheme="minorHAnsi"/>
        </w:rPr>
      </w:pPr>
      <w:r w:rsidRPr="00E05F54">
        <w:rPr>
          <w:rFonts w:ascii="Arial Narrow" w:eastAsia="Times New Roman" w:hAnsi="Arial Narrow" w:cstheme="minorHAnsi"/>
        </w:rPr>
        <w:t>College of Information</w:t>
      </w:r>
    </w:p>
    <w:p w14:paraId="21538A74" w14:textId="77777777" w:rsidR="00EF0DA9" w:rsidRPr="00E05F54" w:rsidRDefault="00EF0DA9" w:rsidP="00F3555C">
      <w:pPr>
        <w:spacing w:after="0" w:line="240" w:lineRule="auto"/>
        <w:rPr>
          <w:rFonts w:ascii="Arial Narrow" w:eastAsia="Times New Roman" w:hAnsi="Arial Narrow" w:cstheme="minorHAnsi"/>
        </w:rPr>
      </w:pPr>
      <w:r w:rsidRPr="00E05F54">
        <w:rPr>
          <w:rFonts w:ascii="Arial Narrow" w:eastAsia="Times New Roman" w:hAnsi="Arial Narrow" w:cstheme="minorHAnsi"/>
        </w:rPr>
        <w:t>Department of Information Science</w:t>
      </w:r>
    </w:p>
    <w:p w14:paraId="1CF3513F" w14:textId="77777777" w:rsidR="00EF0DA9" w:rsidRPr="00E05F54" w:rsidRDefault="00EF0DA9" w:rsidP="00F3555C">
      <w:pPr>
        <w:spacing w:after="0" w:line="240" w:lineRule="auto"/>
        <w:rPr>
          <w:rFonts w:ascii="Arial Narrow" w:eastAsia="Times New Roman" w:hAnsi="Arial Narrow" w:cstheme="minorHAnsi"/>
        </w:rPr>
      </w:pPr>
      <w:r w:rsidRPr="00E05F54">
        <w:rPr>
          <w:rFonts w:ascii="Arial Narrow" w:eastAsia="Times New Roman" w:hAnsi="Arial Narrow" w:cstheme="minorHAnsi"/>
        </w:rPr>
        <w:t>University of North Texas</w:t>
      </w:r>
    </w:p>
    <w:p w14:paraId="3D808DD7" w14:textId="77777777" w:rsidR="00EF0DA9" w:rsidRPr="00E05F54" w:rsidRDefault="00EF0DA9" w:rsidP="00F3555C">
      <w:pPr>
        <w:spacing w:after="0" w:line="240" w:lineRule="auto"/>
        <w:rPr>
          <w:rFonts w:ascii="Arial Narrow" w:eastAsia="Times New Roman" w:hAnsi="Arial Narrow" w:cstheme="minorHAnsi"/>
        </w:rPr>
      </w:pPr>
      <w:r w:rsidRPr="00E05F54">
        <w:rPr>
          <w:rFonts w:ascii="Arial Narrow" w:eastAsia="Times New Roman" w:hAnsi="Arial Narrow" w:cstheme="minorHAnsi"/>
          <w:b/>
          <w:bCs/>
        </w:rPr>
        <w:t xml:space="preserve">Pronouns: </w:t>
      </w:r>
      <w:r w:rsidRPr="00E05F54">
        <w:rPr>
          <w:rFonts w:ascii="Arial Narrow" w:eastAsia="Times New Roman" w:hAnsi="Arial Narrow" w:cstheme="minorHAnsi"/>
        </w:rPr>
        <w:t>she/her/hers</w:t>
      </w:r>
    </w:p>
    <w:p w14:paraId="07CE548A" w14:textId="7CF8810D" w:rsidR="00EF0DA9" w:rsidRPr="00E05F54" w:rsidRDefault="00A43D26" w:rsidP="00F3555C">
      <w:pPr>
        <w:spacing w:after="0" w:line="240" w:lineRule="auto"/>
        <w:rPr>
          <w:rFonts w:ascii="Arial Narrow" w:eastAsia="Times New Roman" w:hAnsi="Arial Narrow" w:cstheme="minorHAnsi"/>
        </w:rPr>
      </w:pPr>
      <w:r w:rsidRPr="00E05F54">
        <w:rPr>
          <w:rFonts w:ascii="Arial Narrow" w:eastAsia="Times New Roman" w:hAnsi="Arial Narrow" w:cstheme="minorHAnsi"/>
          <w:b/>
          <w:bCs/>
        </w:rPr>
        <w:t>Email: Rosa.Malave@unt.edu</w:t>
      </w:r>
    </w:p>
    <w:p w14:paraId="25688DC9" w14:textId="77777777" w:rsidR="00A43D26" w:rsidRPr="00E05F54" w:rsidRDefault="00EF0DA9" w:rsidP="00EF01D5">
      <w:pPr>
        <w:spacing w:after="0" w:line="240" w:lineRule="auto"/>
        <w:rPr>
          <w:rFonts w:ascii="Arial Narrow" w:eastAsia="Times New Roman" w:hAnsi="Arial Narrow" w:cstheme="minorHAnsi"/>
        </w:rPr>
      </w:pPr>
      <w:r w:rsidRPr="00E05F54">
        <w:rPr>
          <w:rFonts w:ascii="Arial Narrow" w:eastAsia="Times New Roman" w:hAnsi="Arial Narrow" w:cstheme="minorHAnsi"/>
          <w:b/>
          <w:bCs/>
        </w:rPr>
        <w:t>Office Hours:</w:t>
      </w:r>
      <w:r w:rsidRPr="00E05F54">
        <w:rPr>
          <w:rFonts w:ascii="Arial Narrow" w:eastAsia="Times New Roman" w:hAnsi="Arial Narrow" w:cstheme="minorHAnsi"/>
        </w:rPr>
        <w:t xml:space="preserve"> By appointment or through email, Canvas Chat, and Zoom sessions</w:t>
      </w:r>
    </w:p>
    <w:p w14:paraId="1798720B" w14:textId="77777777" w:rsidR="00EF01D5" w:rsidRPr="00E05F54" w:rsidRDefault="00EF01D5" w:rsidP="00F3555C">
      <w:pPr>
        <w:spacing w:after="0" w:line="240" w:lineRule="auto"/>
        <w:rPr>
          <w:rFonts w:ascii="Arial Narrow" w:eastAsia="Times New Roman" w:hAnsi="Arial Narrow" w:cstheme="minorHAnsi"/>
          <w:b/>
          <w:bCs/>
        </w:rPr>
      </w:pPr>
    </w:p>
    <w:p w14:paraId="0BE500E4" w14:textId="732CFDE7" w:rsidR="00EF0DA9" w:rsidRPr="00E05F54" w:rsidRDefault="00EF0DA9" w:rsidP="00F3555C">
      <w:pPr>
        <w:spacing w:after="0" w:line="240" w:lineRule="auto"/>
        <w:rPr>
          <w:rFonts w:ascii="Arial Narrow" w:eastAsia="Times New Roman" w:hAnsi="Arial Narrow" w:cstheme="minorHAnsi"/>
        </w:rPr>
      </w:pPr>
      <w:r w:rsidRPr="00E05F54">
        <w:rPr>
          <w:rFonts w:ascii="Arial Narrow" w:eastAsia="Times New Roman" w:hAnsi="Arial Narrow" w:cstheme="minorHAnsi"/>
          <w:b/>
          <w:bCs/>
        </w:rPr>
        <w:t xml:space="preserve">Course Overview </w:t>
      </w:r>
      <w:r w:rsidR="00E05F54" w:rsidRPr="00E05F54">
        <w:rPr>
          <w:rFonts w:ascii="Arial Narrow" w:eastAsia="Times New Roman" w:hAnsi="Arial Narrow" w:cstheme="minorHAnsi"/>
          <w:b/>
          <w:bCs/>
        </w:rPr>
        <w:t>and</w:t>
      </w:r>
      <w:r w:rsidRPr="00E05F54">
        <w:rPr>
          <w:rFonts w:ascii="Arial Narrow" w:eastAsia="Times New Roman" w:hAnsi="Arial Narrow" w:cstheme="minorHAnsi"/>
          <w:b/>
          <w:bCs/>
        </w:rPr>
        <w:t xml:space="preserve"> Objectives</w:t>
      </w:r>
    </w:p>
    <w:p w14:paraId="6B5FDC47" w14:textId="77777777" w:rsidR="00EF0DA9" w:rsidRPr="00E05F54" w:rsidRDefault="00EF0DA9" w:rsidP="00F3555C">
      <w:pPr>
        <w:spacing w:after="0" w:line="240" w:lineRule="auto"/>
        <w:ind w:left="720"/>
        <w:rPr>
          <w:rFonts w:ascii="Arial Narrow" w:eastAsia="Times New Roman" w:hAnsi="Arial Narrow" w:cstheme="minorHAnsi"/>
        </w:rPr>
      </w:pPr>
      <w:r w:rsidRPr="00E05F54">
        <w:rPr>
          <w:rFonts w:ascii="Arial Narrow" w:eastAsia="Times New Roman" w:hAnsi="Arial Narrow" w:cstheme="minorHAnsi"/>
        </w:rPr>
        <w:t>After completing this course, the learner should be able to:</w:t>
      </w:r>
    </w:p>
    <w:p w14:paraId="57928B80" w14:textId="77777777" w:rsidR="00EF0DA9" w:rsidRPr="00E05F54" w:rsidRDefault="00EF0DA9" w:rsidP="00F3555C">
      <w:pPr>
        <w:numPr>
          <w:ilvl w:val="1"/>
          <w:numId w:val="1"/>
        </w:numPr>
        <w:spacing w:after="0" w:line="240" w:lineRule="auto"/>
        <w:rPr>
          <w:rFonts w:ascii="Arial Narrow" w:eastAsia="Times New Roman" w:hAnsi="Arial Narrow" w:cstheme="minorHAnsi"/>
        </w:rPr>
      </w:pPr>
      <w:r w:rsidRPr="00E05F54">
        <w:rPr>
          <w:rFonts w:ascii="Arial Narrow" w:eastAsia="Times New Roman" w:hAnsi="Arial Narrow" w:cstheme="minorHAnsi"/>
        </w:rPr>
        <w:t>Describe the basic concepts of records and document management (DM vs. RM)</w:t>
      </w:r>
    </w:p>
    <w:p w14:paraId="2BFE8325" w14:textId="77777777" w:rsidR="00EF0DA9" w:rsidRPr="00E05F54" w:rsidRDefault="00EF0DA9" w:rsidP="00F3555C">
      <w:pPr>
        <w:numPr>
          <w:ilvl w:val="1"/>
          <w:numId w:val="1"/>
        </w:numPr>
        <w:spacing w:after="0" w:line="240" w:lineRule="auto"/>
        <w:rPr>
          <w:rFonts w:ascii="Arial Narrow" w:eastAsia="Times New Roman" w:hAnsi="Arial Narrow" w:cstheme="minorHAnsi"/>
        </w:rPr>
      </w:pPr>
      <w:r w:rsidRPr="00E05F54">
        <w:rPr>
          <w:rFonts w:ascii="Arial Narrow" w:eastAsia="Times New Roman" w:hAnsi="Arial Narrow" w:cstheme="minorHAnsi"/>
        </w:rPr>
        <w:t>Analyze the role and function of records and records management in an organization</w:t>
      </w:r>
    </w:p>
    <w:p w14:paraId="5DF9ED85" w14:textId="77777777" w:rsidR="00EF0DA9" w:rsidRPr="00E05F54" w:rsidRDefault="00EF0DA9" w:rsidP="00F3555C">
      <w:pPr>
        <w:numPr>
          <w:ilvl w:val="1"/>
          <w:numId w:val="1"/>
        </w:numPr>
        <w:spacing w:after="0" w:line="240" w:lineRule="auto"/>
        <w:rPr>
          <w:rFonts w:ascii="Arial Narrow" w:eastAsia="Times New Roman" w:hAnsi="Arial Narrow" w:cstheme="minorHAnsi"/>
        </w:rPr>
      </w:pPr>
      <w:r w:rsidRPr="00E05F54">
        <w:rPr>
          <w:rFonts w:ascii="Arial Narrow" w:eastAsia="Times New Roman" w:hAnsi="Arial Narrow" w:cstheme="minorHAnsi"/>
        </w:rPr>
        <w:t>Describe the formative steps of both records and document management</w:t>
      </w:r>
    </w:p>
    <w:p w14:paraId="5819E14E" w14:textId="77777777" w:rsidR="00EF0DA9" w:rsidRPr="00E05F54" w:rsidRDefault="00EF0DA9" w:rsidP="00F3555C">
      <w:pPr>
        <w:numPr>
          <w:ilvl w:val="1"/>
          <w:numId w:val="1"/>
        </w:numPr>
        <w:spacing w:after="0" w:line="240" w:lineRule="auto"/>
        <w:rPr>
          <w:rFonts w:ascii="Arial Narrow" w:eastAsia="Times New Roman" w:hAnsi="Arial Narrow" w:cstheme="minorHAnsi"/>
        </w:rPr>
      </w:pPr>
      <w:r w:rsidRPr="00E05F54">
        <w:rPr>
          <w:rFonts w:ascii="Arial Narrow" w:eastAsia="Times New Roman" w:hAnsi="Arial Narrow" w:cstheme="minorHAnsi"/>
        </w:rPr>
        <w:t>Identify and apply best practices in the management of records in a variety of institutional settings</w:t>
      </w:r>
    </w:p>
    <w:p w14:paraId="73E54CF1" w14:textId="77777777" w:rsidR="00EF0DA9" w:rsidRPr="00E05F54" w:rsidRDefault="00EF0DA9" w:rsidP="00F3555C">
      <w:pPr>
        <w:numPr>
          <w:ilvl w:val="1"/>
          <w:numId w:val="1"/>
        </w:numPr>
        <w:spacing w:after="0" w:line="240" w:lineRule="auto"/>
        <w:rPr>
          <w:rFonts w:ascii="Arial Narrow" w:eastAsia="Times New Roman" w:hAnsi="Arial Narrow" w:cstheme="minorHAnsi"/>
        </w:rPr>
      </w:pPr>
      <w:r w:rsidRPr="00E05F54">
        <w:rPr>
          <w:rFonts w:ascii="Arial Narrow" w:eastAsia="Times New Roman" w:hAnsi="Arial Narrow" w:cstheme="minorHAnsi"/>
        </w:rPr>
        <w:t>Interpret the organizational, legal, and regulatory environment of records management practice</w:t>
      </w:r>
    </w:p>
    <w:p w14:paraId="3EC5B110" w14:textId="77777777" w:rsidR="00EF0DA9" w:rsidRPr="00E05F54" w:rsidRDefault="00EF0DA9" w:rsidP="00F3555C">
      <w:pPr>
        <w:numPr>
          <w:ilvl w:val="1"/>
          <w:numId w:val="1"/>
        </w:numPr>
        <w:spacing w:after="0" w:line="240" w:lineRule="auto"/>
        <w:rPr>
          <w:rFonts w:ascii="Arial Narrow" w:eastAsia="Times New Roman" w:hAnsi="Arial Narrow" w:cstheme="minorHAnsi"/>
        </w:rPr>
      </w:pPr>
      <w:r w:rsidRPr="00E05F54">
        <w:rPr>
          <w:rFonts w:ascii="Arial Narrow" w:eastAsia="Times New Roman" w:hAnsi="Arial Narrow" w:cstheme="minorHAnsi"/>
        </w:rPr>
        <w:t>Identify and evaluate the tools and technologies used to design and implement document and records management.</w:t>
      </w:r>
    </w:p>
    <w:p w14:paraId="0A1B89A1" w14:textId="79A47787" w:rsidR="00A43D26" w:rsidRPr="00E05F54" w:rsidRDefault="00EF0DA9">
      <w:pPr>
        <w:numPr>
          <w:ilvl w:val="1"/>
          <w:numId w:val="1"/>
        </w:numPr>
        <w:spacing w:after="0" w:line="240" w:lineRule="auto"/>
        <w:outlineLvl w:val="1"/>
        <w:rPr>
          <w:rFonts w:ascii="Arial Narrow" w:eastAsia="Times New Roman" w:hAnsi="Arial Narrow" w:cstheme="minorHAnsi"/>
          <w:b/>
          <w:bCs/>
        </w:rPr>
      </w:pPr>
      <w:r w:rsidRPr="00E05F54">
        <w:rPr>
          <w:rFonts w:ascii="Arial Narrow" w:eastAsia="Times New Roman" w:hAnsi="Arial Narrow" w:cstheme="minorHAnsi"/>
        </w:rPr>
        <w:t>Design specifications for records and document management</w:t>
      </w:r>
    </w:p>
    <w:p w14:paraId="7D50C6F6" w14:textId="61863149" w:rsidR="00EF0DA9" w:rsidRPr="00E05F54" w:rsidRDefault="00EF0DA9" w:rsidP="00F3555C">
      <w:pPr>
        <w:spacing w:after="0" w:line="240" w:lineRule="auto"/>
        <w:outlineLvl w:val="1"/>
        <w:rPr>
          <w:rFonts w:ascii="Arial Narrow" w:eastAsia="Times New Roman" w:hAnsi="Arial Narrow" w:cstheme="minorHAnsi"/>
          <w:b/>
          <w:bCs/>
        </w:rPr>
      </w:pPr>
      <w:r w:rsidRPr="00E05F54">
        <w:rPr>
          <w:rFonts w:ascii="Arial Narrow" w:eastAsia="Times New Roman" w:hAnsi="Arial Narrow" w:cstheme="minorHAnsi"/>
          <w:b/>
          <w:bCs/>
        </w:rPr>
        <w:t>Course Structure</w:t>
      </w:r>
    </w:p>
    <w:p w14:paraId="6A363DEE" w14:textId="0C1D5001" w:rsidR="0069455E" w:rsidRPr="00E05F54" w:rsidRDefault="00EF0DA9" w:rsidP="00E601E1">
      <w:pPr>
        <w:spacing w:after="0" w:line="240" w:lineRule="auto"/>
        <w:ind w:left="720"/>
        <w:rPr>
          <w:rFonts w:ascii="Arial Narrow" w:eastAsia="Times New Roman" w:hAnsi="Arial Narrow" w:cstheme="minorHAnsi"/>
        </w:rPr>
      </w:pPr>
      <w:r w:rsidRPr="00E05F54">
        <w:rPr>
          <w:rFonts w:ascii="Arial Narrow" w:eastAsia="Times New Roman" w:hAnsi="Arial Narrow" w:cstheme="minorHAnsi"/>
        </w:rPr>
        <w:t xml:space="preserve">This course is taught exclusively online and is structured around 15 scheduled asynchronous modules. Each module can be accessed through the </w:t>
      </w:r>
      <w:r w:rsidRPr="00E05F54">
        <w:rPr>
          <w:rFonts w:ascii="Arial Narrow" w:eastAsia="Times New Roman" w:hAnsi="Arial Narrow" w:cstheme="minorHAnsi"/>
          <w:i/>
          <w:iCs/>
        </w:rPr>
        <w:t>Modules</w:t>
      </w:r>
      <w:r w:rsidRPr="00E05F54">
        <w:rPr>
          <w:rFonts w:ascii="Arial Narrow" w:eastAsia="Times New Roman" w:hAnsi="Arial Narrow" w:cstheme="minorHAnsi"/>
        </w:rPr>
        <w:t xml:space="preserve"> tab on the left-hand navigation menu in Canvas and will open according to the course calendar. Assignments will be identified in the appropriate module with d, mandates and instructions provided will be d. </w:t>
      </w:r>
      <w:r w:rsidRPr="00E05F54">
        <w:rPr>
          <w:rFonts w:ascii="Arial Narrow" w:eastAsia="Times New Roman" w:hAnsi="Arial Narrow" w:cstheme="minorHAnsi"/>
          <w:b/>
          <w:bCs/>
        </w:rPr>
        <w:t>Expect to devote at least nine hours per week to this course.</w:t>
      </w:r>
    </w:p>
    <w:p w14:paraId="26F9DA94" w14:textId="77777777" w:rsidR="0069455E" w:rsidRPr="00E05F54" w:rsidRDefault="0069455E" w:rsidP="00F3555C">
      <w:pPr>
        <w:spacing w:after="0" w:line="240" w:lineRule="auto"/>
        <w:outlineLvl w:val="1"/>
        <w:rPr>
          <w:rFonts w:ascii="Arial Narrow" w:eastAsia="Times New Roman" w:hAnsi="Arial Narrow" w:cstheme="minorHAnsi"/>
          <w:b/>
          <w:bCs/>
        </w:rPr>
      </w:pPr>
    </w:p>
    <w:p w14:paraId="738BF1D6" w14:textId="77777777" w:rsidR="00E05F54" w:rsidRDefault="00E05F54" w:rsidP="00F3555C">
      <w:pPr>
        <w:spacing w:after="0" w:line="240" w:lineRule="auto"/>
        <w:outlineLvl w:val="1"/>
        <w:rPr>
          <w:rFonts w:ascii="Arial Narrow" w:eastAsia="Times New Roman" w:hAnsi="Arial Narrow" w:cstheme="minorHAnsi"/>
          <w:b/>
          <w:bCs/>
        </w:rPr>
      </w:pPr>
    </w:p>
    <w:p w14:paraId="050B8E6B" w14:textId="77777777" w:rsidR="00E05F54" w:rsidRDefault="00E05F54" w:rsidP="00F3555C">
      <w:pPr>
        <w:spacing w:after="0" w:line="240" w:lineRule="auto"/>
        <w:outlineLvl w:val="1"/>
        <w:rPr>
          <w:rFonts w:ascii="Arial Narrow" w:eastAsia="Times New Roman" w:hAnsi="Arial Narrow" w:cstheme="minorHAnsi"/>
          <w:b/>
          <w:bCs/>
        </w:rPr>
      </w:pPr>
    </w:p>
    <w:p w14:paraId="2A017EFF" w14:textId="77777777" w:rsidR="00E05F54" w:rsidRDefault="00E05F54" w:rsidP="00F3555C">
      <w:pPr>
        <w:spacing w:after="0" w:line="240" w:lineRule="auto"/>
        <w:outlineLvl w:val="1"/>
        <w:rPr>
          <w:rFonts w:ascii="Arial Narrow" w:eastAsia="Times New Roman" w:hAnsi="Arial Narrow" w:cstheme="minorHAnsi"/>
          <w:b/>
          <w:bCs/>
        </w:rPr>
      </w:pPr>
    </w:p>
    <w:p w14:paraId="23A06D26" w14:textId="77777777" w:rsidR="00E05F54" w:rsidRDefault="00E05F54" w:rsidP="00F3555C">
      <w:pPr>
        <w:spacing w:after="0" w:line="240" w:lineRule="auto"/>
        <w:outlineLvl w:val="1"/>
        <w:rPr>
          <w:rFonts w:ascii="Arial Narrow" w:eastAsia="Times New Roman" w:hAnsi="Arial Narrow" w:cstheme="minorHAnsi"/>
          <w:b/>
          <w:bCs/>
        </w:rPr>
      </w:pPr>
    </w:p>
    <w:p w14:paraId="68FEF8A5" w14:textId="77777777" w:rsidR="00E05F54" w:rsidRDefault="00E05F54" w:rsidP="00F3555C">
      <w:pPr>
        <w:spacing w:after="0" w:line="240" w:lineRule="auto"/>
        <w:outlineLvl w:val="1"/>
        <w:rPr>
          <w:rFonts w:ascii="Arial Narrow" w:eastAsia="Times New Roman" w:hAnsi="Arial Narrow" w:cstheme="minorHAnsi"/>
          <w:b/>
          <w:bCs/>
        </w:rPr>
      </w:pPr>
    </w:p>
    <w:p w14:paraId="208855BE" w14:textId="5C880399" w:rsidR="00EF0DA9" w:rsidRPr="00E05F54" w:rsidRDefault="00EF0DA9" w:rsidP="00F3555C">
      <w:pPr>
        <w:spacing w:after="0" w:line="240" w:lineRule="auto"/>
        <w:outlineLvl w:val="1"/>
        <w:rPr>
          <w:rFonts w:ascii="Arial Narrow" w:eastAsia="Times New Roman" w:hAnsi="Arial Narrow" w:cstheme="minorHAnsi"/>
          <w:b/>
          <w:bCs/>
        </w:rPr>
      </w:pPr>
      <w:r w:rsidRPr="00E05F54">
        <w:rPr>
          <w:rFonts w:ascii="Arial Narrow" w:eastAsia="Times New Roman" w:hAnsi="Arial Narrow" w:cstheme="minorHAnsi"/>
          <w:b/>
          <w:bCs/>
        </w:rPr>
        <w:lastRenderedPageBreak/>
        <w:t>Texts &amp; Materials</w:t>
      </w:r>
    </w:p>
    <w:p w14:paraId="06A1388A" w14:textId="1895B9A5" w:rsidR="00E601E1" w:rsidRPr="00E05F54" w:rsidRDefault="00EF0DA9" w:rsidP="00E05F54">
      <w:pPr>
        <w:spacing w:after="0" w:line="240" w:lineRule="auto"/>
        <w:ind w:left="720"/>
        <w:rPr>
          <w:rFonts w:ascii="Arial Narrow" w:eastAsia="Times New Roman" w:hAnsi="Arial Narrow" w:cstheme="minorHAnsi"/>
        </w:rPr>
      </w:pPr>
      <w:r w:rsidRPr="00E05F54">
        <w:rPr>
          <w:rFonts w:ascii="Arial Narrow" w:eastAsia="Times New Roman" w:hAnsi="Arial Narrow" w:cstheme="minorHAnsi"/>
        </w:rPr>
        <w:t>There is no required text for this course.</w:t>
      </w:r>
    </w:p>
    <w:p w14:paraId="329996F9" w14:textId="309CB38F" w:rsidR="00EF0DA9" w:rsidRPr="00E05F54" w:rsidRDefault="00EF0DA9" w:rsidP="00F3555C">
      <w:pPr>
        <w:spacing w:after="0" w:line="240" w:lineRule="auto"/>
        <w:rPr>
          <w:rFonts w:ascii="Arial Narrow" w:eastAsia="Times New Roman" w:hAnsi="Arial Narrow" w:cstheme="minorHAnsi"/>
        </w:rPr>
      </w:pPr>
      <w:r w:rsidRPr="00E05F54">
        <w:rPr>
          <w:rFonts w:ascii="Arial Narrow" w:eastAsia="Times New Roman" w:hAnsi="Arial Narrow" w:cstheme="minorHAnsi"/>
          <w:b/>
          <w:bCs/>
        </w:rPr>
        <w:t xml:space="preserve">Optional: </w:t>
      </w:r>
    </w:p>
    <w:p w14:paraId="4941AE84" w14:textId="77777777" w:rsidR="00EF0DA9" w:rsidRPr="00E05F54" w:rsidRDefault="00EF0DA9" w:rsidP="00F3555C">
      <w:pPr>
        <w:spacing w:after="0" w:line="240" w:lineRule="auto"/>
        <w:ind w:left="720"/>
        <w:rPr>
          <w:rFonts w:ascii="Arial Narrow" w:eastAsia="Times New Roman" w:hAnsi="Arial Narrow" w:cstheme="minorHAnsi"/>
        </w:rPr>
      </w:pPr>
      <w:r w:rsidRPr="00E05F54">
        <w:rPr>
          <w:rFonts w:ascii="Arial Narrow" w:eastAsia="Times New Roman" w:hAnsi="Arial Narrow" w:cstheme="minorHAnsi"/>
          <w:i/>
          <w:iCs/>
        </w:rPr>
        <w:t>Publication Manual of the American Psychological Association</w:t>
      </w:r>
      <w:r w:rsidRPr="00E05F54">
        <w:rPr>
          <w:rFonts w:ascii="Arial Narrow" w:eastAsia="Times New Roman" w:hAnsi="Arial Narrow" w:cstheme="minorHAnsi"/>
        </w:rPr>
        <w:t xml:space="preserve"> (7th ed.). (2019). Washington, DC: American Psychological Association.</w:t>
      </w:r>
    </w:p>
    <w:p w14:paraId="77D0D28B" w14:textId="77777777" w:rsidR="00EF0DA9" w:rsidRPr="00E05F54" w:rsidRDefault="00EF0DA9" w:rsidP="00F3555C">
      <w:pPr>
        <w:spacing w:after="0" w:line="240" w:lineRule="auto"/>
        <w:ind w:left="1440"/>
        <w:rPr>
          <w:rFonts w:ascii="Arial Narrow" w:eastAsia="Times New Roman" w:hAnsi="Arial Narrow" w:cstheme="minorHAnsi"/>
        </w:rPr>
      </w:pPr>
      <w:r w:rsidRPr="00E05F54">
        <w:rPr>
          <w:rFonts w:ascii="Arial Narrow" w:eastAsia="Times New Roman" w:hAnsi="Arial Narrow" w:cstheme="minorHAnsi"/>
        </w:rPr>
        <w:t>APA citation is required in this course. Links to additional citation aids are provided below.</w:t>
      </w:r>
    </w:p>
    <w:p w14:paraId="212A2179" w14:textId="77777777" w:rsidR="00EF0DA9" w:rsidRPr="00E05F54" w:rsidRDefault="00EF0DA9" w:rsidP="00F3555C">
      <w:pPr>
        <w:spacing w:after="0" w:line="240" w:lineRule="auto"/>
        <w:ind w:left="720"/>
        <w:rPr>
          <w:rFonts w:ascii="Arial Narrow" w:eastAsia="Times New Roman" w:hAnsi="Arial Narrow" w:cstheme="minorHAnsi"/>
        </w:rPr>
      </w:pPr>
      <w:r w:rsidRPr="00E05F54">
        <w:rPr>
          <w:rFonts w:ascii="Arial Narrow" w:eastAsia="Times New Roman" w:hAnsi="Arial Narrow" w:cstheme="minorHAnsi"/>
        </w:rPr>
        <w:t xml:space="preserve">Franks, P. C. (2013). </w:t>
      </w:r>
      <w:r w:rsidRPr="00E05F54">
        <w:rPr>
          <w:rFonts w:ascii="Arial Narrow" w:eastAsia="Times New Roman" w:hAnsi="Arial Narrow" w:cstheme="minorHAnsi"/>
          <w:i/>
          <w:iCs/>
        </w:rPr>
        <w:t>Records &amp; Information Management</w:t>
      </w:r>
      <w:r w:rsidRPr="00E05F54">
        <w:rPr>
          <w:rFonts w:ascii="Arial Narrow" w:eastAsia="Times New Roman" w:hAnsi="Arial Narrow" w:cstheme="minorHAnsi"/>
        </w:rPr>
        <w:t>. Chicago: Neal-Schuman.</w:t>
      </w:r>
    </w:p>
    <w:p w14:paraId="6852E5E9" w14:textId="216B51AF" w:rsidR="00EF0DA9" w:rsidRPr="00E05F54" w:rsidRDefault="00EF0DA9" w:rsidP="00F3555C">
      <w:pPr>
        <w:spacing w:after="0" w:line="240" w:lineRule="auto"/>
        <w:ind w:left="1440"/>
        <w:rPr>
          <w:rFonts w:ascii="Arial Narrow" w:eastAsia="Times New Roman" w:hAnsi="Arial Narrow" w:cstheme="minorHAnsi"/>
        </w:rPr>
      </w:pPr>
      <w:r w:rsidRPr="00E05F54">
        <w:rPr>
          <w:rFonts w:ascii="Arial Narrow" w:eastAsia="Times New Roman" w:hAnsi="Arial Narrow" w:cstheme="minorHAnsi"/>
        </w:rPr>
        <w:t xml:space="preserve">This text is 100% NOT required, but if you are seriously interested in obtaining certification in the future, </w:t>
      </w:r>
      <w:r w:rsidR="009A7997" w:rsidRPr="00E05F54">
        <w:rPr>
          <w:rFonts w:ascii="Arial Narrow" w:eastAsia="Times New Roman" w:hAnsi="Arial Narrow" w:cstheme="minorHAnsi"/>
        </w:rPr>
        <w:t>it might</w:t>
      </w:r>
      <w:r w:rsidRPr="00E05F54">
        <w:rPr>
          <w:rFonts w:ascii="Arial Narrow" w:eastAsia="Times New Roman" w:hAnsi="Arial Narrow" w:cstheme="minorHAnsi"/>
        </w:rPr>
        <w:t xml:space="preserve"> be a useful resource.</w:t>
      </w:r>
    </w:p>
    <w:p w14:paraId="4F4B1C5F" w14:textId="77777777" w:rsidR="00EF0DA9" w:rsidRPr="00E05F54" w:rsidRDefault="00EF0DA9" w:rsidP="00F3555C">
      <w:pPr>
        <w:spacing w:after="0" w:line="240" w:lineRule="auto"/>
        <w:ind w:left="1440"/>
        <w:rPr>
          <w:rFonts w:ascii="Arial Narrow" w:eastAsia="Times New Roman" w:hAnsi="Arial Narrow" w:cstheme="minorHAnsi"/>
        </w:rPr>
      </w:pPr>
      <w:r w:rsidRPr="00E05F54">
        <w:rPr>
          <w:rFonts w:ascii="Arial Narrow" w:eastAsia="Times New Roman" w:hAnsi="Arial Narrow" w:cstheme="minorHAnsi"/>
        </w:rPr>
        <w:t>You also might consider the updated version:</w:t>
      </w:r>
    </w:p>
    <w:p w14:paraId="2E77EAE6" w14:textId="0547C8D7" w:rsidR="00E601E1" w:rsidRPr="00E05F54" w:rsidRDefault="00EF0DA9" w:rsidP="003968E9">
      <w:pPr>
        <w:spacing w:after="0" w:line="240" w:lineRule="auto"/>
        <w:ind w:left="1440"/>
        <w:rPr>
          <w:rFonts w:ascii="Arial Narrow" w:eastAsia="Times New Roman" w:hAnsi="Arial Narrow" w:cstheme="minorHAnsi"/>
        </w:rPr>
      </w:pPr>
      <w:r w:rsidRPr="00E05F54">
        <w:rPr>
          <w:rFonts w:ascii="Arial Narrow" w:eastAsia="Times New Roman" w:hAnsi="Arial Narrow" w:cstheme="minorHAnsi"/>
        </w:rPr>
        <w:t xml:space="preserve">Franks, P. C. (2018). </w:t>
      </w:r>
      <w:r w:rsidRPr="00E05F54">
        <w:rPr>
          <w:rFonts w:ascii="Arial Narrow" w:eastAsia="Times New Roman" w:hAnsi="Arial Narrow" w:cstheme="minorHAnsi"/>
          <w:i/>
          <w:iCs/>
        </w:rPr>
        <w:t>Records &amp; Information Management</w:t>
      </w:r>
      <w:r w:rsidRPr="00E05F54">
        <w:rPr>
          <w:rFonts w:ascii="Arial Narrow" w:eastAsia="Times New Roman" w:hAnsi="Arial Narrow" w:cstheme="minorHAnsi"/>
        </w:rPr>
        <w:t>. 2nd Edition. Chicago: Neal-Schuman.</w:t>
      </w:r>
    </w:p>
    <w:p w14:paraId="67E1D533" w14:textId="77777777" w:rsidR="00EF01D5" w:rsidRPr="00E05F54" w:rsidRDefault="00EF01D5" w:rsidP="00F3555C">
      <w:pPr>
        <w:spacing w:after="0" w:line="240" w:lineRule="auto"/>
        <w:outlineLvl w:val="1"/>
        <w:rPr>
          <w:rFonts w:ascii="Arial Narrow" w:eastAsia="Times New Roman" w:hAnsi="Arial Narrow" w:cstheme="minorHAnsi"/>
          <w:b/>
          <w:bCs/>
        </w:rPr>
      </w:pPr>
    </w:p>
    <w:p w14:paraId="1330847E" w14:textId="14F3CBE5" w:rsidR="00EF0DA9" w:rsidRPr="00E05F54" w:rsidRDefault="00EF0DA9" w:rsidP="00F3555C">
      <w:pPr>
        <w:spacing w:after="0" w:line="240" w:lineRule="auto"/>
        <w:outlineLvl w:val="1"/>
        <w:rPr>
          <w:rFonts w:ascii="Arial Narrow" w:eastAsia="Times New Roman" w:hAnsi="Arial Narrow" w:cstheme="minorHAnsi"/>
          <w:b/>
          <w:bCs/>
        </w:rPr>
      </w:pPr>
      <w:r w:rsidRPr="00E05F54">
        <w:rPr>
          <w:rFonts w:ascii="Arial Narrow" w:eastAsia="Times New Roman" w:hAnsi="Arial Narrow" w:cstheme="minorHAnsi"/>
          <w:b/>
          <w:bCs/>
        </w:rPr>
        <w:t>Copyright Notice</w:t>
      </w:r>
    </w:p>
    <w:p w14:paraId="47578042" w14:textId="77777777" w:rsidR="00EF0DA9" w:rsidRPr="00E05F54" w:rsidRDefault="00EF0DA9" w:rsidP="00F3555C">
      <w:pPr>
        <w:spacing w:after="0" w:line="240" w:lineRule="auto"/>
        <w:ind w:left="720"/>
        <w:rPr>
          <w:rFonts w:ascii="Arial Narrow" w:eastAsia="Times New Roman" w:hAnsi="Arial Narrow" w:cstheme="minorHAnsi"/>
        </w:rPr>
      </w:pPr>
      <w:r w:rsidRPr="00E05F54">
        <w:rPr>
          <w:rFonts w:ascii="Arial Narrow" w:eastAsia="Times New Roman" w:hAnsi="Arial Narrow" w:cstheme="minorHAnsi"/>
        </w:rPr>
        <w:t>Some or all of the materials in this course may be protected by copyright. Federal copyright law prohibits the reproduction, distribution, public performance, or public display of copyrighted materials without the express and written permission of the copyright owner unless fair use or another exemption under copyright law applies.</w:t>
      </w:r>
    </w:p>
    <w:p w14:paraId="337E378D" w14:textId="77777777" w:rsidR="00EF01D5" w:rsidRPr="00E05F54" w:rsidRDefault="00EF01D5" w:rsidP="00F3555C">
      <w:pPr>
        <w:spacing w:after="0" w:line="240" w:lineRule="auto"/>
        <w:outlineLvl w:val="1"/>
        <w:rPr>
          <w:rFonts w:ascii="Arial Narrow" w:eastAsia="Times New Roman" w:hAnsi="Arial Narrow" w:cstheme="minorHAnsi"/>
          <w:b/>
          <w:bCs/>
        </w:rPr>
      </w:pPr>
    </w:p>
    <w:p w14:paraId="02E03D72" w14:textId="5DBCEA87" w:rsidR="00EF0DA9" w:rsidRPr="00E05F54" w:rsidRDefault="00EF0DA9" w:rsidP="00F3555C">
      <w:pPr>
        <w:spacing w:after="0" w:line="240" w:lineRule="auto"/>
        <w:outlineLvl w:val="1"/>
        <w:rPr>
          <w:rFonts w:ascii="Arial Narrow" w:eastAsia="Times New Roman" w:hAnsi="Arial Narrow" w:cstheme="minorHAnsi"/>
          <w:b/>
          <w:bCs/>
        </w:rPr>
      </w:pPr>
      <w:r w:rsidRPr="00E05F54">
        <w:rPr>
          <w:rFonts w:ascii="Arial Narrow" w:eastAsia="Times New Roman" w:hAnsi="Arial Narrow" w:cstheme="minorHAnsi"/>
          <w:b/>
          <w:bCs/>
        </w:rPr>
        <w:t>Course Technology &amp; Skills</w:t>
      </w:r>
    </w:p>
    <w:p w14:paraId="6FA1ED3E" w14:textId="77777777" w:rsidR="00EF0DA9" w:rsidRPr="00E05F54" w:rsidRDefault="00EF0DA9" w:rsidP="00F3555C">
      <w:pPr>
        <w:spacing w:after="0" w:line="240" w:lineRule="auto"/>
        <w:outlineLvl w:val="2"/>
        <w:rPr>
          <w:rFonts w:ascii="Arial Narrow" w:eastAsia="Times New Roman" w:hAnsi="Arial Narrow" w:cstheme="minorHAnsi"/>
          <w:b/>
          <w:bCs/>
        </w:rPr>
      </w:pPr>
      <w:r w:rsidRPr="00E05F54">
        <w:rPr>
          <w:rFonts w:ascii="Arial Narrow" w:eastAsia="Times New Roman" w:hAnsi="Arial Narrow" w:cstheme="minorHAnsi"/>
          <w:b/>
          <w:bCs/>
        </w:rPr>
        <w:t>Minimum Technology Requirements</w:t>
      </w:r>
    </w:p>
    <w:p w14:paraId="32175186" w14:textId="77777777" w:rsidR="00EF0DA9" w:rsidRPr="00E05F54" w:rsidRDefault="00EF0DA9" w:rsidP="00F3555C">
      <w:pPr>
        <w:spacing w:after="0" w:line="240" w:lineRule="auto"/>
        <w:ind w:left="720"/>
        <w:rPr>
          <w:rFonts w:ascii="Arial Narrow" w:eastAsia="Times New Roman" w:hAnsi="Arial Narrow" w:cstheme="minorHAnsi"/>
        </w:rPr>
      </w:pPr>
      <w:r w:rsidRPr="00E05F54">
        <w:rPr>
          <w:rFonts w:ascii="Arial Narrow" w:eastAsia="Times New Roman" w:hAnsi="Arial Narrow" w:cstheme="minorHAnsi"/>
        </w:rPr>
        <w:t>In this course, you will need access to a computer with the Canvas platform, reliable internet, a PDF viewer, speakers, a media viewer, and the UNT Library.</w:t>
      </w:r>
    </w:p>
    <w:p w14:paraId="439F3EBF" w14:textId="77777777" w:rsidR="00EF0DA9" w:rsidRPr="00E05F54" w:rsidRDefault="00EF0DA9" w:rsidP="00F3555C">
      <w:pPr>
        <w:numPr>
          <w:ilvl w:val="1"/>
          <w:numId w:val="1"/>
        </w:numPr>
        <w:spacing w:after="0" w:line="240" w:lineRule="auto"/>
        <w:rPr>
          <w:rFonts w:ascii="Arial Narrow" w:eastAsia="Times New Roman" w:hAnsi="Arial Narrow" w:cstheme="minorHAnsi"/>
        </w:rPr>
      </w:pPr>
      <w:r w:rsidRPr="00E05F54">
        <w:rPr>
          <w:rFonts w:ascii="Arial Narrow" w:eastAsia="Times New Roman" w:hAnsi="Arial Narrow" w:cstheme="minorHAnsi"/>
        </w:rPr>
        <w:t xml:space="preserve">For more info: </w:t>
      </w:r>
      <w:hyperlink r:id="rId8" w:history="1">
        <w:r w:rsidRPr="00E05F54">
          <w:rPr>
            <w:rFonts w:ascii="Arial Narrow" w:eastAsia="Times New Roman" w:hAnsi="Arial Narrow" w:cstheme="minorHAnsi"/>
            <w:color w:val="0000FF"/>
            <w:u w:val="single"/>
          </w:rPr>
          <w:t>Canvas Technical Requirements</w:t>
        </w:r>
      </w:hyperlink>
    </w:p>
    <w:p w14:paraId="2743B6A6" w14:textId="77777777" w:rsidR="00EF01D5" w:rsidRPr="00E05F54" w:rsidRDefault="00EF01D5" w:rsidP="00F3555C">
      <w:pPr>
        <w:spacing w:after="0" w:line="240" w:lineRule="auto"/>
        <w:outlineLvl w:val="2"/>
        <w:rPr>
          <w:rFonts w:ascii="Arial Narrow" w:eastAsia="Times New Roman" w:hAnsi="Arial Narrow" w:cstheme="minorHAnsi"/>
          <w:b/>
          <w:bCs/>
        </w:rPr>
      </w:pPr>
    </w:p>
    <w:p w14:paraId="4F3700A6" w14:textId="0C25F564" w:rsidR="00EF0DA9" w:rsidRPr="00E05F54" w:rsidRDefault="00EF0DA9" w:rsidP="00F3555C">
      <w:pPr>
        <w:spacing w:after="0" w:line="240" w:lineRule="auto"/>
        <w:outlineLvl w:val="2"/>
        <w:rPr>
          <w:rFonts w:ascii="Arial Narrow" w:eastAsia="Times New Roman" w:hAnsi="Arial Narrow" w:cstheme="minorHAnsi"/>
          <w:b/>
          <w:bCs/>
        </w:rPr>
      </w:pPr>
      <w:r w:rsidRPr="00E05F54">
        <w:rPr>
          <w:rFonts w:ascii="Arial Narrow" w:eastAsia="Times New Roman" w:hAnsi="Arial Narrow" w:cstheme="minorHAnsi"/>
          <w:b/>
          <w:bCs/>
        </w:rPr>
        <w:t>Computer Skills &amp; Digital Literacy</w:t>
      </w:r>
    </w:p>
    <w:p w14:paraId="0C20C34A" w14:textId="77777777" w:rsidR="00EF0DA9" w:rsidRPr="00E05F54" w:rsidRDefault="00EF0DA9" w:rsidP="00F3555C">
      <w:pPr>
        <w:spacing w:after="0" w:line="240" w:lineRule="auto"/>
        <w:ind w:left="720"/>
        <w:rPr>
          <w:rFonts w:ascii="Arial Narrow" w:eastAsia="Times New Roman" w:hAnsi="Arial Narrow" w:cstheme="minorHAnsi"/>
        </w:rPr>
      </w:pPr>
      <w:r w:rsidRPr="00E05F54">
        <w:rPr>
          <w:rFonts w:ascii="Arial Narrow" w:eastAsia="Times New Roman" w:hAnsi="Arial Narrow" w:cstheme="minorHAnsi"/>
        </w:rPr>
        <w:t>Course-specific technical skills learners must have to succeed in the course:</w:t>
      </w:r>
    </w:p>
    <w:p w14:paraId="5FF09F55" w14:textId="77777777" w:rsidR="00EF0DA9" w:rsidRPr="00E05F54" w:rsidRDefault="00EF0DA9" w:rsidP="00F3555C">
      <w:pPr>
        <w:numPr>
          <w:ilvl w:val="1"/>
          <w:numId w:val="1"/>
        </w:numPr>
        <w:spacing w:after="0" w:line="240" w:lineRule="auto"/>
        <w:rPr>
          <w:rFonts w:ascii="Arial Narrow" w:eastAsia="Times New Roman" w:hAnsi="Arial Narrow" w:cstheme="minorHAnsi"/>
        </w:rPr>
      </w:pPr>
      <w:r w:rsidRPr="00E05F54">
        <w:rPr>
          <w:rFonts w:ascii="Arial Narrow" w:eastAsia="Times New Roman" w:hAnsi="Arial Narrow" w:cstheme="minorHAnsi"/>
        </w:rPr>
        <w:t>Using Canvas</w:t>
      </w:r>
    </w:p>
    <w:p w14:paraId="2D1D7B96" w14:textId="77777777" w:rsidR="00EF0DA9" w:rsidRPr="00E05F54" w:rsidRDefault="00EF0DA9" w:rsidP="00F3555C">
      <w:pPr>
        <w:numPr>
          <w:ilvl w:val="1"/>
          <w:numId w:val="1"/>
        </w:numPr>
        <w:spacing w:after="0" w:line="240" w:lineRule="auto"/>
        <w:rPr>
          <w:rFonts w:ascii="Arial Narrow" w:eastAsia="Times New Roman" w:hAnsi="Arial Narrow" w:cstheme="minorHAnsi"/>
        </w:rPr>
      </w:pPr>
      <w:r w:rsidRPr="00E05F54">
        <w:rPr>
          <w:rFonts w:ascii="Arial Narrow" w:eastAsia="Times New Roman" w:hAnsi="Arial Narrow" w:cstheme="minorHAnsi"/>
        </w:rPr>
        <w:t>Using email with attachments</w:t>
      </w:r>
    </w:p>
    <w:p w14:paraId="5F1AFF0F" w14:textId="77777777" w:rsidR="00EF0DA9" w:rsidRPr="00E05F54" w:rsidRDefault="00EF0DA9" w:rsidP="00F3555C">
      <w:pPr>
        <w:numPr>
          <w:ilvl w:val="1"/>
          <w:numId w:val="1"/>
        </w:numPr>
        <w:spacing w:after="0" w:line="240" w:lineRule="auto"/>
        <w:rPr>
          <w:rFonts w:ascii="Arial Narrow" w:eastAsia="Times New Roman" w:hAnsi="Arial Narrow" w:cstheme="minorHAnsi"/>
        </w:rPr>
      </w:pPr>
      <w:r w:rsidRPr="00E05F54">
        <w:rPr>
          <w:rFonts w:ascii="Arial Narrow" w:eastAsia="Times New Roman" w:hAnsi="Arial Narrow" w:cstheme="minorHAnsi"/>
        </w:rPr>
        <w:t>Applying basic formatting to Word documents</w:t>
      </w:r>
    </w:p>
    <w:p w14:paraId="2CA8B817" w14:textId="77777777" w:rsidR="00EF01D5" w:rsidRPr="00E05F54" w:rsidRDefault="00EF01D5" w:rsidP="00EF01D5">
      <w:pPr>
        <w:spacing w:after="0" w:line="240" w:lineRule="auto"/>
        <w:outlineLvl w:val="1"/>
        <w:rPr>
          <w:rFonts w:ascii="Arial Narrow" w:eastAsia="Times New Roman" w:hAnsi="Arial Narrow" w:cstheme="minorHAnsi"/>
          <w:b/>
          <w:bCs/>
        </w:rPr>
      </w:pPr>
    </w:p>
    <w:p w14:paraId="29B7CCED" w14:textId="6BC2D66B" w:rsidR="00EF0DA9" w:rsidRPr="00E05F54" w:rsidRDefault="00EF0DA9" w:rsidP="00EF01D5">
      <w:pPr>
        <w:spacing w:after="0" w:line="240" w:lineRule="auto"/>
        <w:outlineLvl w:val="1"/>
        <w:rPr>
          <w:rFonts w:ascii="Arial Narrow" w:eastAsia="Times New Roman" w:hAnsi="Arial Narrow" w:cstheme="minorHAnsi"/>
          <w:b/>
          <w:bCs/>
        </w:rPr>
      </w:pPr>
      <w:r w:rsidRPr="00E05F54">
        <w:rPr>
          <w:rFonts w:ascii="Arial Narrow" w:eastAsia="Times New Roman" w:hAnsi="Arial Narrow" w:cstheme="minorHAnsi"/>
          <w:b/>
          <w:bCs/>
        </w:rPr>
        <w:t>Technical Assistance</w:t>
      </w:r>
    </w:p>
    <w:p w14:paraId="0B3D57D9" w14:textId="77777777" w:rsidR="00EF0DA9" w:rsidRPr="00E05F54" w:rsidRDefault="00EF0DA9" w:rsidP="00F3555C">
      <w:pPr>
        <w:spacing w:after="0" w:line="240" w:lineRule="auto"/>
        <w:ind w:left="720"/>
        <w:rPr>
          <w:rFonts w:ascii="Arial Narrow" w:eastAsia="Times New Roman" w:hAnsi="Arial Narrow" w:cstheme="minorHAnsi"/>
        </w:rPr>
      </w:pPr>
      <w:r w:rsidRPr="00E05F54">
        <w:rPr>
          <w:rFonts w:ascii="Arial Narrow" w:eastAsia="Times New Roman" w:hAnsi="Arial Narrow" w:cstheme="minorHAnsi"/>
        </w:rPr>
        <w:t>Part of working in the online environment involves dealing with the inconveniences and frustration that can arise when technology breaks down or does not perform as expected. Here at UNT, you can contact the Help Desk if you have issues with Canvas or other technical problems.</w:t>
      </w:r>
    </w:p>
    <w:p w14:paraId="4B5FD8B4" w14:textId="77777777" w:rsidR="00EF0DA9" w:rsidRPr="00E05F54" w:rsidRDefault="00EF0DA9" w:rsidP="00F3555C">
      <w:pPr>
        <w:spacing w:after="0" w:line="240" w:lineRule="auto"/>
        <w:ind w:left="720"/>
        <w:rPr>
          <w:rFonts w:ascii="Arial Narrow" w:eastAsia="Times New Roman" w:hAnsi="Arial Narrow" w:cstheme="minorHAnsi"/>
        </w:rPr>
      </w:pPr>
      <w:r w:rsidRPr="00E05F54">
        <w:rPr>
          <w:rFonts w:ascii="Arial Narrow" w:eastAsia="Times New Roman" w:hAnsi="Arial Narrow" w:cstheme="minorHAnsi"/>
          <w:b/>
          <w:bCs/>
        </w:rPr>
        <w:t>UIT Help Desk</w:t>
      </w:r>
      <w:r w:rsidRPr="00E05F54">
        <w:rPr>
          <w:rFonts w:ascii="Arial Narrow" w:eastAsia="Times New Roman" w:hAnsi="Arial Narrow" w:cstheme="minorHAnsi"/>
        </w:rPr>
        <w:t xml:space="preserve">: </w:t>
      </w:r>
      <w:hyperlink r:id="rId9" w:history="1">
        <w:r w:rsidRPr="00E05F54">
          <w:rPr>
            <w:rFonts w:ascii="Arial Narrow" w:eastAsia="Times New Roman" w:hAnsi="Arial Narrow" w:cstheme="minorHAnsi"/>
            <w:color w:val="0000FF"/>
            <w:u w:val="single"/>
          </w:rPr>
          <w:t>UIT Student Help Desk site</w:t>
        </w:r>
      </w:hyperlink>
    </w:p>
    <w:p w14:paraId="3709460F" w14:textId="77777777" w:rsidR="00EF0DA9" w:rsidRPr="00E05F54" w:rsidRDefault="00EF0DA9" w:rsidP="00F3555C">
      <w:pPr>
        <w:spacing w:after="0" w:line="240" w:lineRule="auto"/>
        <w:ind w:left="720"/>
        <w:rPr>
          <w:rFonts w:ascii="Arial Narrow" w:eastAsia="Times New Roman" w:hAnsi="Arial Narrow" w:cstheme="minorHAnsi"/>
        </w:rPr>
      </w:pPr>
      <w:r w:rsidRPr="00E05F54">
        <w:rPr>
          <w:rFonts w:ascii="Arial Narrow" w:eastAsia="Times New Roman" w:hAnsi="Arial Narrow" w:cstheme="minorHAnsi"/>
          <w:b/>
          <w:bCs/>
        </w:rPr>
        <w:t>Email</w:t>
      </w:r>
      <w:r w:rsidRPr="00E05F54">
        <w:rPr>
          <w:rFonts w:ascii="Arial Narrow" w:eastAsia="Times New Roman" w:hAnsi="Arial Narrow" w:cstheme="minorHAnsi"/>
        </w:rPr>
        <w:t xml:space="preserve">: </w:t>
      </w:r>
      <w:hyperlink r:id="rId10" w:history="1">
        <w:r w:rsidRPr="00E05F54">
          <w:rPr>
            <w:rFonts w:ascii="Arial Narrow" w:eastAsia="Times New Roman" w:hAnsi="Arial Narrow" w:cstheme="minorHAnsi"/>
            <w:color w:val="0000FF"/>
            <w:u w:val="single"/>
          </w:rPr>
          <w:t>helpdesk@unt.edu</w:t>
        </w:r>
      </w:hyperlink>
    </w:p>
    <w:p w14:paraId="79D19107" w14:textId="77777777" w:rsidR="00EF0DA9" w:rsidRPr="00E05F54" w:rsidRDefault="00EF0DA9" w:rsidP="00F3555C">
      <w:pPr>
        <w:spacing w:after="0" w:line="240" w:lineRule="auto"/>
        <w:ind w:left="720"/>
        <w:rPr>
          <w:rFonts w:ascii="Arial Narrow" w:eastAsia="Times New Roman" w:hAnsi="Arial Narrow" w:cstheme="minorHAnsi"/>
        </w:rPr>
      </w:pPr>
      <w:r w:rsidRPr="00E05F54">
        <w:rPr>
          <w:rFonts w:ascii="Arial Narrow" w:eastAsia="Times New Roman" w:hAnsi="Arial Narrow" w:cstheme="minorHAnsi"/>
          <w:b/>
          <w:bCs/>
        </w:rPr>
        <w:t>Phone</w:t>
      </w:r>
      <w:r w:rsidRPr="00E05F54">
        <w:rPr>
          <w:rFonts w:ascii="Arial Narrow" w:eastAsia="Times New Roman" w:hAnsi="Arial Narrow" w:cstheme="minorHAnsi"/>
        </w:rPr>
        <w:t>: 940-565-2324</w:t>
      </w:r>
    </w:p>
    <w:p w14:paraId="77B5A2BD" w14:textId="77777777" w:rsidR="00EF0DA9" w:rsidRPr="00E05F54" w:rsidRDefault="00EF0DA9" w:rsidP="00F3555C">
      <w:pPr>
        <w:spacing w:after="0" w:line="240" w:lineRule="auto"/>
        <w:ind w:left="720"/>
        <w:rPr>
          <w:rFonts w:ascii="Arial Narrow" w:eastAsia="Times New Roman" w:hAnsi="Arial Narrow" w:cstheme="minorHAnsi"/>
        </w:rPr>
      </w:pPr>
      <w:r w:rsidRPr="00E05F54">
        <w:rPr>
          <w:rFonts w:ascii="Arial Narrow" w:eastAsia="Times New Roman" w:hAnsi="Arial Narrow" w:cstheme="minorHAnsi"/>
          <w:b/>
          <w:bCs/>
        </w:rPr>
        <w:t>In Person</w:t>
      </w:r>
      <w:r w:rsidRPr="00E05F54">
        <w:rPr>
          <w:rFonts w:ascii="Arial Narrow" w:eastAsia="Times New Roman" w:hAnsi="Arial Narrow" w:cstheme="minorHAnsi"/>
        </w:rPr>
        <w:t>: Sage Hall, Room 130</w:t>
      </w:r>
    </w:p>
    <w:p w14:paraId="0E312DC4" w14:textId="77777777" w:rsidR="00EF0DA9" w:rsidRPr="00E05F54" w:rsidRDefault="00EF0DA9" w:rsidP="00F3555C">
      <w:pPr>
        <w:spacing w:after="0" w:line="240" w:lineRule="auto"/>
        <w:ind w:left="720"/>
        <w:rPr>
          <w:rFonts w:ascii="Arial Narrow" w:eastAsia="Times New Roman" w:hAnsi="Arial Narrow" w:cstheme="minorHAnsi"/>
        </w:rPr>
      </w:pPr>
      <w:r w:rsidRPr="00E05F54">
        <w:rPr>
          <w:rFonts w:ascii="Arial Narrow" w:eastAsia="Times New Roman" w:hAnsi="Arial Narrow" w:cstheme="minorHAnsi"/>
        </w:rPr>
        <w:t xml:space="preserve">For additional support, visit </w:t>
      </w:r>
      <w:hyperlink r:id="rId11" w:history="1">
        <w:r w:rsidRPr="00E05F54">
          <w:rPr>
            <w:rFonts w:ascii="Arial Narrow" w:eastAsia="Times New Roman" w:hAnsi="Arial Narrow" w:cstheme="minorHAnsi"/>
            <w:color w:val="0000FF"/>
            <w:u w:val="single"/>
          </w:rPr>
          <w:t>Canvas Technical Help</w:t>
        </w:r>
      </w:hyperlink>
    </w:p>
    <w:p w14:paraId="407F0788" w14:textId="77777777" w:rsidR="00EF01D5" w:rsidRPr="00E05F54" w:rsidRDefault="00EF01D5" w:rsidP="00EF01D5">
      <w:pPr>
        <w:spacing w:after="0" w:line="240" w:lineRule="auto"/>
        <w:outlineLvl w:val="1"/>
        <w:rPr>
          <w:rFonts w:ascii="Arial Narrow" w:eastAsia="Times New Roman" w:hAnsi="Arial Narrow" w:cstheme="minorHAnsi"/>
          <w:b/>
          <w:bCs/>
        </w:rPr>
      </w:pPr>
    </w:p>
    <w:p w14:paraId="0FB56A7C" w14:textId="5FAB0F83" w:rsidR="00EF0DA9" w:rsidRPr="00E05F54" w:rsidRDefault="00EF0DA9" w:rsidP="00EF01D5">
      <w:pPr>
        <w:spacing w:after="0" w:line="240" w:lineRule="auto"/>
        <w:outlineLvl w:val="1"/>
        <w:rPr>
          <w:rFonts w:ascii="Arial Narrow" w:eastAsia="Times New Roman" w:hAnsi="Arial Narrow" w:cstheme="minorHAnsi"/>
          <w:b/>
          <w:bCs/>
        </w:rPr>
      </w:pPr>
      <w:r w:rsidRPr="00E05F54">
        <w:rPr>
          <w:rFonts w:ascii="Arial Narrow" w:eastAsia="Times New Roman" w:hAnsi="Arial Narrow" w:cstheme="minorHAnsi"/>
          <w:b/>
          <w:bCs/>
        </w:rPr>
        <w:t>Rules of Engagement</w:t>
      </w:r>
    </w:p>
    <w:p w14:paraId="3DC2C5F4" w14:textId="77777777" w:rsidR="00EF0DA9" w:rsidRPr="00E05F54" w:rsidRDefault="00EF0DA9" w:rsidP="00F3555C">
      <w:pPr>
        <w:spacing w:after="0" w:line="240" w:lineRule="auto"/>
        <w:ind w:left="720"/>
        <w:rPr>
          <w:rFonts w:ascii="Arial Narrow" w:eastAsia="Times New Roman" w:hAnsi="Arial Narrow" w:cstheme="minorHAnsi"/>
        </w:rPr>
      </w:pPr>
      <w:r w:rsidRPr="00E05F54">
        <w:rPr>
          <w:rFonts w:ascii="Arial Narrow" w:eastAsia="Times New Roman" w:hAnsi="Arial Narrow" w:cstheme="minorHAnsi"/>
        </w:rPr>
        <w:t>Rules of engagement refer to how the show is expected to interact with each other and its stakeholders. Here are some general guidelines:</w:t>
      </w:r>
    </w:p>
    <w:p w14:paraId="7430F03D" w14:textId="2D2978B2" w:rsidR="00EF0DA9" w:rsidRPr="00E05F54" w:rsidRDefault="00EF0DA9" w:rsidP="00F3555C">
      <w:pPr>
        <w:numPr>
          <w:ilvl w:val="1"/>
          <w:numId w:val="1"/>
        </w:numPr>
        <w:spacing w:after="0" w:line="240" w:lineRule="auto"/>
        <w:rPr>
          <w:rFonts w:ascii="Arial Narrow" w:eastAsia="Times New Roman" w:hAnsi="Arial Narrow" w:cstheme="minorHAnsi"/>
        </w:rPr>
      </w:pPr>
      <w:r w:rsidRPr="00E05F54">
        <w:rPr>
          <w:rFonts w:ascii="Arial Narrow" w:eastAsia="Times New Roman" w:hAnsi="Arial Narrow" w:cstheme="minorHAnsi"/>
        </w:rPr>
        <w:t xml:space="preserve">Treat your instructor, classmates, and yourself respectfully in face-to-face communication. Their opinion differs from your </w:t>
      </w:r>
      <w:r w:rsidR="00281ECE" w:rsidRPr="00E05F54">
        <w:rPr>
          <w:rFonts w:ascii="Arial Narrow" w:eastAsia="Times New Roman" w:hAnsi="Arial Narrow" w:cstheme="minorHAnsi"/>
        </w:rPr>
        <w:t>own</w:t>
      </w:r>
      <w:r w:rsidR="009A7997" w:rsidRPr="00E05F54">
        <w:rPr>
          <w:rFonts w:ascii="Arial Narrow" w:eastAsia="Times New Roman" w:hAnsi="Arial Narrow" w:cstheme="minorHAnsi"/>
        </w:rPr>
        <w:t>,</w:t>
      </w:r>
      <w:r w:rsidR="00281ECE" w:rsidRPr="00E05F54">
        <w:rPr>
          <w:rFonts w:ascii="Arial Narrow" w:eastAsia="Times New Roman" w:hAnsi="Arial Narrow" w:cstheme="minorHAnsi"/>
        </w:rPr>
        <w:t xml:space="preserve"> and</w:t>
      </w:r>
      <w:r w:rsidRPr="00E05F54">
        <w:rPr>
          <w:rFonts w:ascii="Arial Narrow" w:eastAsia="Times New Roman" w:hAnsi="Arial Narrow" w:cstheme="minorHAnsi"/>
        </w:rPr>
        <w:t xml:space="preserve"> use the correct name and pronouns for your instructor and classmates.</w:t>
      </w:r>
    </w:p>
    <w:p w14:paraId="147D42C2" w14:textId="77777777" w:rsidR="00EF0DA9" w:rsidRPr="00E05F54" w:rsidRDefault="00EF0DA9" w:rsidP="00F3555C">
      <w:pPr>
        <w:numPr>
          <w:ilvl w:val="1"/>
          <w:numId w:val="1"/>
        </w:numPr>
        <w:spacing w:after="0" w:line="240" w:lineRule="auto"/>
        <w:rPr>
          <w:rFonts w:ascii="Arial Narrow" w:eastAsia="Times New Roman" w:hAnsi="Arial Narrow" w:cstheme="minorHAnsi"/>
        </w:rPr>
      </w:pPr>
      <w:r w:rsidRPr="00E05F54">
        <w:rPr>
          <w:rFonts w:ascii="Arial Narrow" w:eastAsia="Times New Roman" w:hAnsi="Arial Narrow" w:cstheme="minorHAnsi"/>
        </w:rPr>
        <w:t>Speak from personal experiences. Use "I" statements to share thoughts and feelings. Try not to speak on behalf of groups or other individuals' experiences.</w:t>
      </w:r>
    </w:p>
    <w:p w14:paraId="2476C3DA" w14:textId="77777777" w:rsidR="00EF0DA9" w:rsidRPr="00E05F54" w:rsidRDefault="00EF0DA9" w:rsidP="00F3555C">
      <w:pPr>
        <w:numPr>
          <w:ilvl w:val="1"/>
          <w:numId w:val="1"/>
        </w:numPr>
        <w:spacing w:after="0" w:line="240" w:lineRule="auto"/>
        <w:rPr>
          <w:rFonts w:ascii="Arial Narrow" w:eastAsia="Times New Roman" w:hAnsi="Arial Narrow" w:cstheme="minorHAnsi"/>
        </w:rPr>
      </w:pPr>
      <w:r w:rsidRPr="00E05F54">
        <w:rPr>
          <w:rFonts w:ascii="Arial Narrow" w:eastAsia="Times New Roman" w:hAnsi="Arial Narrow" w:cstheme="minorHAnsi"/>
        </w:rPr>
        <w:t>Avoid using all caps while communicating digitally. This may be interpreted as "YELLING!"</w:t>
      </w:r>
    </w:p>
    <w:p w14:paraId="7B443E96" w14:textId="77777777" w:rsidR="00EF0DA9" w:rsidRPr="00E05F54" w:rsidRDefault="00EF0DA9" w:rsidP="00F3555C">
      <w:pPr>
        <w:numPr>
          <w:ilvl w:val="1"/>
          <w:numId w:val="1"/>
        </w:numPr>
        <w:spacing w:after="0" w:line="240" w:lineRule="auto"/>
        <w:rPr>
          <w:rFonts w:ascii="Arial Narrow" w:eastAsia="Times New Roman" w:hAnsi="Arial Narrow" w:cstheme="minorHAnsi"/>
        </w:rPr>
      </w:pPr>
      <w:r w:rsidRPr="00E05F54">
        <w:rPr>
          <w:rFonts w:ascii="Arial Narrow" w:eastAsia="Times New Roman" w:hAnsi="Arial Narrow" w:cstheme="minorHAnsi"/>
        </w:rPr>
        <w:t>Be cautious when using humor or sarcasm in emails or discussion posts, as tone can be challenging to use digitally.</w:t>
      </w:r>
    </w:p>
    <w:p w14:paraId="0421E9C5" w14:textId="77777777" w:rsidR="00EF0DA9" w:rsidRPr="00E05F54" w:rsidRDefault="00EF0DA9" w:rsidP="00F3555C">
      <w:pPr>
        <w:numPr>
          <w:ilvl w:val="1"/>
          <w:numId w:val="1"/>
        </w:numPr>
        <w:spacing w:after="0" w:line="240" w:lineRule="auto"/>
        <w:rPr>
          <w:rFonts w:ascii="Arial Narrow" w:eastAsia="Times New Roman" w:hAnsi="Arial Narrow" w:cstheme="minorHAnsi"/>
        </w:rPr>
      </w:pPr>
      <w:r w:rsidRPr="00E05F54">
        <w:rPr>
          <w:rFonts w:ascii="Arial Narrow" w:eastAsia="Times New Roman" w:hAnsi="Arial Narrow" w:cstheme="minorHAnsi"/>
        </w:rPr>
        <w:t>Avoid using "text-talk" unless explicitly permitted by your instructor.</w:t>
      </w:r>
    </w:p>
    <w:p w14:paraId="2411E5FD" w14:textId="77777777" w:rsidR="00EF0DA9" w:rsidRPr="00E05F54" w:rsidRDefault="00EF0DA9" w:rsidP="00F3555C">
      <w:pPr>
        <w:numPr>
          <w:ilvl w:val="1"/>
          <w:numId w:val="1"/>
        </w:numPr>
        <w:spacing w:after="0" w:line="240" w:lineRule="auto"/>
        <w:rPr>
          <w:rFonts w:ascii="Arial Narrow" w:eastAsia="Times New Roman" w:hAnsi="Arial Narrow" w:cstheme="minorHAnsi"/>
        </w:rPr>
      </w:pPr>
      <w:r w:rsidRPr="00E05F54">
        <w:rPr>
          <w:rFonts w:ascii="Arial Narrow" w:eastAsia="Times New Roman" w:hAnsi="Arial Narrow" w:cstheme="minorHAnsi"/>
        </w:rPr>
        <w:t>Proofread and fact-check your sources.</w:t>
      </w:r>
    </w:p>
    <w:p w14:paraId="5DB0CFF5" w14:textId="5B1D0D1D" w:rsidR="00EF0DA9" w:rsidRPr="00E05F54" w:rsidRDefault="00EF01D5" w:rsidP="00F3555C">
      <w:pPr>
        <w:numPr>
          <w:ilvl w:val="1"/>
          <w:numId w:val="1"/>
        </w:numPr>
        <w:spacing w:after="0" w:line="240" w:lineRule="auto"/>
        <w:rPr>
          <w:rFonts w:ascii="Arial Narrow" w:eastAsia="Times New Roman" w:hAnsi="Arial Narrow" w:cstheme="minorHAnsi"/>
        </w:rPr>
      </w:pPr>
      <w:r w:rsidRPr="00E05F54">
        <w:rPr>
          <w:rFonts w:ascii="Arial Narrow" w:eastAsia="Times New Roman" w:hAnsi="Arial Narrow" w:cstheme="minorHAnsi"/>
        </w:rPr>
        <w:t xml:space="preserve">Remember that posts can be permanent, so think </w:t>
      </w:r>
      <w:r w:rsidR="00EF0DA9" w:rsidRPr="00E05F54">
        <w:rPr>
          <w:rFonts w:ascii="Arial Narrow" w:eastAsia="Times New Roman" w:hAnsi="Arial Narrow" w:cstheme="minorHAnsi"/>
        </w:rPr>
        <w:t>before typing.</w:t>
      </w:r>
    </w:p>
    <w:p w14:paraId="6326DAEB" w14:textId="17F651FC" w:rsidR="00EF0DA9" w:rsidRPr="00E05F54" w:rsidRDefault="00E40A4F" w:rsidP="00F3555C">
      <w:pPr>
        <w:numPr>
          <w:ilvl w:val="1"/>
          <w:numId w:val="1"/>
        </w:numPr>
        <w:spacing w:after="0" w:line="240" w:lineRule="auto"/>
        <w:rPr>
          <w:rFonts w:ascii="Arial Narrow" w:eastAsia="Times New Roman" w:hAnsi="Arial Narrow" w:cstheme="minorHAnsi"/>
        </w:rPr>
      </w:pPr>
      <w:r w:rsidRPr="00E05F54">
        <w:rPr>
          <w:rFonts w:ascii="Arial Narrow" w:eastAsia="Times New Roman" w:hAnsi="Arial Narrow" w:cstheme="minorHAnsi"/>
        </w:rPr>
        <w:t>A</w:t>
      </w:r>
      <w:r w:rsidR="00EF0DA9" w:rsidRPr="00E05F54">
        <w:rPr>
          <w:rFonts w:ascii="Arial Narrow" w:eastAsia="Times New Roman" w:hAnsi="Arial Narrow" w:cstheme="minorHAnsi"/>
        </w:rPr>
        <w:t xml:space="preserve">ny communication </w:t>
      </w:r>
      <w:r w:rsidRPr="00E05F54">
        <w:rPr>
          <w:rFonts w:ascii="Arial Narrow" w:eastAsia="Times New Roman" w:hAnsi="Arial Narrow" w:cstheme="minorHAnsi"/>
        </w:rPr>
        <w:t>needs to be handled with a lot of respects</w:t>
      </w:r>
    </w:p>
    <w:p w14:paraId="4C86F903" w14:textId="77777777" w:rsidR="00EF01D5" w:rsidRPr="00E05F54" w:rsidRDefault="00EF0DA9" w:rsidP="00EF01D5">
      <w:pPr>
        <w:spacing w:after="0" w:line="240" w:lineRule="auto"/>
        <w:rPr>
          <w:rFonts w:ascii="Arial Narrow" w:eastAsia="Times New Roman" w:hAnsi="Arial Narrow" w:cstheme="minorHAnsi"/>
        </w:rPr>
      </w:pPr>
      <w:r w:rsidRPr="00E05F54">
        <w:rPr>
          <w:rFonts w:ascii="Arial Narrow" w:eastAsia="Times New Roman" w:hAnsi="Arial Narrow" w:cstheme="minorHAnsi"/>
        </w:rPr>
        <w:t xml:space="preserve">See these </w:t>
      </w:r>
      <w:hyperlink r:id="rId12" w:history="1">
        <w:r w:rsidRPr="00E05F54">
          <w:rPr>
            <w:rFonts w:ascii="Arial Narrow" w:eastAsia="Times New Roman" w:hAnsi="Arial Narrow" w:cstheme="minorHAnsi"/>
            <w:color w:val="0000FF"/>
            <w:u w:val="single"/>
          </w:rPr>
          <w:t>Engagement Guidelines</w:t>
        </w:r>
      </w:hyperlink>
      <w:r w:rsidRPr="00E05F54">
        <w:rPr>
          <w:rFonts w:ascii="Arial Narrow" w:eastAsia="Times New Roman" w:hAnsi="Arial Narrow" w:cstheme="minorHAnsi"/>
        </w:rPr>
        <w:t xml:space="preserve"> for more information.</w:t>
      </w:r>
    </w:p>
    <w:p w14:paraId="716C752D" w14:textId="77777777" w:rsidR="0069455E" w:rsidRPr="00E05F54" w:rsidRDefault="0069455E" w:rsidP="00EF01D5">
      <w:pPr>
        <w:spacing w:after="0" w:line="240" w:lineRule="auto"/>
        <w:rPr>
          <w:rFonts w:ascii="Arial Narrow" w:eastAsia="Times New Roman" w:hAnsi="Arial Narrow" w:cstheme="minorHAnsi"/>
          <w:b/>
          <w:bCs/>
        </w:rPr>
      </w:pPr>
    </w:p>
    <w:p w14:paraId="174BCC05" w14:textId="77777777" w:rsidR="00E05F54" w:rsidRDefault="00EF0DA9" w:rsidP="00E05F54">
      <w:pPr>
        <w:spacing w:after="0" w:line="240" w:lineRule="auto"/>
        <w:rPr>
          <w:rFonts w:ascii="Arial Narrow" w:eastAsia="Times New Roman" w:hAnsi="Arial Narrow" w:cstheme="minorHAnsi"/>
          <w:b/>
          <w:bCs/>
        </w:rPr>
      </w:pPr>
      <w:r w:rsidRPr="00E05F54">
        <w:rPr>
          <w:rFonts w:ascii="Arial Narrow" w:eastAsia="Times New Roman" w:hAnsi="Arial Narrow" w:cstheme="minorHAnsi"/>
          <w:b/>
          <w:bCs/>
        </w:rPr>
        <w:lastRenderedPageBreak/>
        <w:t>Course Requirements</w:t>
      </w:r>
    </w:p>
    <w:p w14:paraId="4437E877" w14:textId="77777777" w:rsidR="004056E3" w:rsidRPr="00E05F54" w:rsidRDefault="004056E3" w:rsidP="00632BB0">
      <w:pPr>
        <w:spacing w:after="0" w:line="240" w:lineRule="auto"/>
        <w:outlineLvl w:val="2"/>
        <w:rPr>
          <w:rFonts w:ascii="Arial Narrow" w:eastAsia="Times New Roman" w:hAnsi="Arial Narrow" w:cstheme="minorHAnsi"/>
          <w:b/>
          <w:bCs/>
        </w:rPr>
      </w:pPr>
    </w:p>
    <w:p w14:paraId="7F915C71" w14:textId="750B0E7E" w:rsidR="00EF0DA9" w:rsidRPr="00E05F54" w:rsidRDefault="00EF0DA9" w:rsidP="00632BB0">
      <w:pPr>
        <w:spacing w:after="0" w:line="240" w:lineRule="auto"/>
        <w:outlineLvl w:val="2"/>
        <w:rPr>
          <w:rFonts w:ascii="Arial Narrow" w:eastAsia="Times New Roman" w:hAnsi="Arial Narrow" w:cstheme="minorHAnsi"/>
          <w:b/>
          <w:bCs/>
        </w:rPr>
      </w:pPr>
      <w:r w:rsidRPr="00E05F54">
        <w:rPr>
          <w:rFonts w:ascii="Arial Narrow" w:eastAsia="Times New Roman" w:hAnsi="Arial Narrow" w:cstheme="minorHAnsi"/>
          <w:b/>
          <w:bCs/>
        </w:rPr>
        <w:t>UNT Emergency Notification &amp; Procedures</w:t>
      </w:r>
    </w:p>
    <w:p w14:paraId="069449F3" w14:textId="47C4997C" w:rsidR="00EF0DA9" w:rsidRPr="00E05F54" w:rsidRDefault="00EF0DA9" w:rsidP="00F3555C">
      <w:pPr>
        <w:spacing w:after="0" w:line="240" w:lineRule="auto"/>
        <w:ind w:left="720"/>
        <w:rPr>
          <w:rFonts w:ascii="Arial Narrow" w:eastAsia="Times New Roman" w:hAnsi="Arial Narrow" w:cstheme="minorHAnsi"/>
        </w:rPr>
      </w:pPr>
      <w:r w:rsidRPr="00E05F54">
        <w:rPr>
          <w:rFonts w:ascii="Arial Narrow" w:eastAsia="Times New Roman" w:hAnsi="Arial Narrow" w:cstheme="minorHAnsi"/>
        </w:rPr>
        <w:t xml:space="preserve">The calendar dates may change if there is a closing that impacts. UNT uses Eagle Alert to quickly notify students with critical information </w:t>
      </w:r>
      <w:r w:rsidR="009A7997" w:rsidRPr="00E05F54">
        <w:rPr>
          <w:rFonts w:ascii="Arial Narrow" w:eastAsia="Times New Roman" w:hAnsi="Arial Narrow" w:cstheme="minorHAnsi"/>
        </w:rPr>
        <w:t>during</w:t>
      </w:r>
      <w:r w:rsidRPr="00E05F54">
        <w:rPr>
          <w:rFonts w:ascii="Arial Narrow" w:eastAsia="Times New Roman" w:hAnsi="Arial Narrow" w:cstheme="minorHAnsi"/>
        </w:rPr>
        <w:t xml:space="preserve"> </w:t>
      </w:r>
      <w:r w:rsidR="009A7997" w:rsidRPr="00E05F54">
        <w:rPr>
          <w:rFonts w:ascii="Arial Narrow" w:eastAsia="Times New Roman" w:hAnsi="Arial Narrow" w:cstheme="minorHAnsi"/>
        </w:rPr>
        <w:t>emergencies</w:t>
      </w:r>
      <w:r w:rsidRPr="00E05F54">
        <w:rPr>
          <w:rFonts w:ascii="Arial Narrow" w:eastAsia="Times New Roman" w:hAnsi="Arial Narrow" w:cstheme="minorHAnsi"/>
        </w:rPr>
        <w:t xml:space="preserve"> (e.g., weather, campus closing, and health and public safety emergencies like chemical spills, fires, or violence). In the event of a university closure, please refer to Canvas for contingency plans for covering course materials. </w:t>
      </w:r>
    </w:p>
    <w:p w14:paraId="25FE01D2" w14:textId="77777777" w:rsidR="0069455E" w:rsidRPr="00E05F54" w:rsidRDefault="0069455E" w:rsidP="00632BB0">
      <w:pPr>
        <w:spacing w:after="0" w:line="240" w:lineRule="auto"/>
        <w:outlineLvl w:val="2"/>
        <w:rPr>
          <w:rFonts w:ascii="Arial Narrow" w:eastAsia="Times New Roman" w:hAnsi="Arial Narrow" w:cstheme="minorHAnsi"/>
          <w:b/>
          <w:bCs/>
        </w:rPr>
      </w:pPr>
    </w:p>
    <w:p w14:paraId="01E59C2A" w14:textId="7FCE3CC3" w:rsidR="00EF0DA9" w:rsidRPr="00E05F54" w:rsidRDefault="00EF0DA9" w:rsidP="00632BB0">
      <w:pPr>
        <w:spacing w:after="0" w:line="240" w:lineRule="auto"/>
        <w:outlineLvl w:val="2"/>
        <w:rPr>
          <w:rFonts w:ascii="Arial Narrow" w:eastAsia="Times New Roman" w:hAnsi="Arial Narrow" w:cstheme="minorHAnsi"/>
          <w:b/>
          <w:bCs/>
        </w:rPr>
      </w:pPr>
      <w:r w:rsidRPr="00E05F54">
        <w:rPr>
          <w:rFonts w:ascii="Arial Narrow" w:eastAsia="Times New Roman" w:hAnsi="Arial Narrow" w:cstheme="minorHAnsi"/>
          <w:b/>
          <w:bCs/>
        </w:rPr>
        <w:t>University Technical Issues</w:t>
      </w:r>
    </w:p>
    <w:p w14:paraId="60A4A32A" w14:textId="760179AF" w:rsidR="00EF0DA9" w:rsidRPr="00E05F54" w:rsidRDefault="00EF0DA9" w:rsidP="00F3555C">
      <w:pPr>
        <w:spacing w:after="0" w:line="240" w:lineRule="auto"/>
        <w:ind w:left="720"/>
        <w:rPr>
          <w:rFonts w:ascii="Arial Narrow" w:eastAsia="Times New Roman" w:hAnsi="Arial Narrow" w:cstheme="minorHAnsi"/>
        </w:rPr>
      </w:pPr>
      <w:r w:rsidRPr="00E05F54">
        <w:rPr>
          <w:rFonts w:ascii="Arial Narrow" w:eastAsia="Times New Roman" w:hAnsi="Arial Narrow" w:cstheme="minorHAnsi"/>
        </w:rPr>
        <w:t xml:space="preserve">The University is committed to providing all users with a reliable online course system. However, expected server outages or unusual technical difficulties prevent students from completing a time-sensitive assessment activity. In that case, the instructor will extend the time windows and provide </w:t>
      </w:r>
      <w:r w:rsidR="009A7997" w:rsidRPr="00E05F54">
        <w:rPr>
          <w:rFonts w:ascii="Arial Narrow" w:eastAsia="Times New Roman" w:hAnsi="Arial Narrow" w:cstheme="minorHAnsi"/>
        </w:rPr>
        <w:t>appropriate</w:t>
      </w:r>
      <w:r w:rsidRPr="00E05F54">
        <w:rPr>
          <w:rFonts w:ascii="Arial Narrow" w:eastAsia="Times New Roman" w:hAnsi="Arial Narrow" w:cstheme="minorHAnsi"/>
        </w:rPr>
        <w:t xml:space="preserve"> accommodation based on the situation. Students should immediately report any problems to the instructor and contact the UNT Student Help Desk at heldesk@unt.edu or 940.565.2324 and an obturator ticket number.</w:t>
      </w:r>
    </w:p>
    <w:p w14:paraId="44A68311" w14:textId="77777777" w:rsidR="00632BB0" w:rsidRPr="00E05F54" w:rsidRDefault="00632BB0" w:rsidP="00F3555C">
      <w:pPr>
        <w:spacing w:after="0" w:line="240" w:lineRule="auto"/>
        <w:ind w:left="720"/>
        <w:rPr>
          <w:rFonts w:ascii="Arial Narrow" w:eastAsia="Times New Roman" w:hAnsi="Arial Narrow" w:cstheme="minorHAnsi"/>
        </w:rPr>
      </w:pPr>
    </w:p>
    <w:p w14:paraId="27146D09" w14:textId="77777777" w:rsidR="00EF0DA9" w:rsidRPr="00E05F54" w:rsidRDefault="00EF0DA9" w:rsidP="00632BB0">
      <w:pPr>
        <w:spacing w:after="0" w:line="240" w:lineRule="auto"/>
        <w:outlineLvl w:val="1"/>
        <w:rPr>
          <w:rFonts w:ascii="Arial Narrow" w:eastAsia="Times New Roman" w:hAnsi="Arial Narrow" w:cstheme="minorHAnsi"/>
          <w:b/>
          <w:bCs/>
        </w:rPr>
      </w:pPr>
      <w:r w:rsidRPr="00E05F54">
        <w:rPr>
          <w:rFonts w:ascii="Arial Narrow" w:eastAsia="Times New Roman" w:hAnsi="Arial Narrow" w:cstheme="minorHAnsi"/>
          <w:b/>
          <w:bCs/>
        </w:rPr>
        <w:t>Grading Scale</w:t>
      </w:r>
    </w:p>
    <w:p w14:paraId="55A7B687" w14:textId="4647613D" w:rsidR="00EF0DA9" w:rsidRPr="00E05F54" w:rsidRDefault="00EF0DA9" w:rsidP="00F3555C">
      <w:pPr>
        <w:spacing w:after="0" w:line="240" w:lineRule="auto"/>
        <w:ind w:left="720"/>
        <w:rPr>
          <w:rFonts w:ascii="Arial Narrow" w:eastAsia="Times New Roman" w:hAnsi="Arial Narrow" w:cstheme="minorHAnsi"/>
        </w:rPr>
      </w:pPr>
      <w:r w:rsidRPr="00E05F54">
        <w:rPr>
          <w:rFonts w:ascii="Arial Narrow" w:eastAsia="Times New Roman" w:hAnsi="Arial Narrow" w:cstheme="minorHAnsi"/>
        </w:rPr>
        <w:t xml:space="preserve">Note: I use a point value scale based on 100. Rather than </w:t>
      </w:r>
      <w:r w:rsidR="009A7997" w:rsidRPr="00E05F54">
        <w:rPr>
          <w:rFonts w:ascii="Arial Narrow" w:eastAsia="Times New Roman" w:hAnsi="Arial Narrow" w:cstheme="minorHAnsi"/>
        </w:rPr>
        <w:t>weighing</w:t>
      </w:r>
      <w:r w:rsidRPr="00E05F54">
        <w:rPr>
          <w:rFonts w:ascii="Arial Narrow" w:eastAsia="Times New Roman" w:hAnsi="Arial Narrow" w:cstheme="minorHAnsi"/>
        </w:rPr>
        <w:t xml:space="preserve"> assignment categories by percentage (e.g., discussion = 20%, final project = 50%), each task/assignment is assigned a point value. This allows you to keep a running tally of your current status in the class by visiting your Grades tool.</w:t>
      </w:r>
    </w:p>
    <w:p w14:paraId="1E124518" w14:textId="77777777" w:rsidR="00EF0DA9" w:rsidRPr="00E05F54" w:rsidRDefault="00EF0DA9" w:rsidP="00F3555C">
      <w:pPr>
        <w:spacing w:after="0" w:line="240" w:lineRule="auto"/>
        <w:ind w:left="720"/>
        <w:rPr>
          <w:rFonts w:ascii="Arial Narrow" w:eastAsia="Times New Roman" w:hAnsi="Arial Narrow" w:cstheme="minorHAnsi"/>
        </w:rPr>
      </w:pPr>
      <w:r w:rsidRPr="00E05F54">
        <w:rPr>
          <w:rFonts w:ascii="Arial Narrow" w:eastAsia="Times New Roman" w:hAnsi="Arial Narrow" w:cstheme="minorHAnsi"/>
        </w:rPr>
        <w:t>A = 90 - 100 pts</w:t>
      </w:r>
    </w:p>
    <w:p w14:paraId="3DF15A59" w14:textId="77777777" w:rsidR="00EF0DA9" w:rsidRPr="00E05F54" w:rsidRDefault="00EF0DA9" w:rsidP="00F3555C">
      <w:pPr>
        <w:spacing w:after="0" w:line="240" w:lineRule="auto"/>
        <w:ind w:left="720"/>
        <w:rPr>
          <w:rFonts w:ascii="Arial Narrow" w:eastAsia="Times New Roman" w:hAnsi="Arial Narrow" w:cstheme="minorHAnsi"/>
        </w:rPr>
      </w:pPr>
      <w:r w:rsidRPr="00E05F54">
        <w:rPr>
          <w:rFonts w:ascii="Arial Narrow" w:eastAsia="Times New Roman" w:hAnsi="Arial Narrow" w:cstheme="minorHAnsi"/>
        </w:rPr>
        <w:t>B = 80 - 85 pts</w:t>
      </w:r>
    </w:p>
    <w:p w14:paraId="6F23DDBF" w14:textId="77777777" w:rsidR="00EF0DA9" w:rsidRPr="00E05F54" w:rsidRDefault="00EF0DA9" w:rsidP="00F3555C">
      <w:pPr>
        <w:spacing w:after="0" w:line="240" w:lineRule="auto"/>
        <w:ind w:left="720"/>
        <w:rPr>
          <w:rFonts w:ascii="Arial Narrow" w:eastAsia="Times New Roman" w:hAnsi="Arial Narrow" w:cstheme="minorHAnsi"/>
        </w:rPr>
      </w:pPr>
      <w:r w:rsidRPr="00E05F54">
        <w:rPr>
          <w:rFonts w:ascii="Arial Narrow" w:eastAsia="Times New Roman" w:hAnsi="Arial Narrow" w:cstheme="minorHAnsi"/>
        </w:rPr>
        <w:t>C = 70 - 79 pts</w:t>
      </w:r>
    </w:p>
    <w:p w14:paraId="4DFEEB49" w14:textId="77777777" w:rsidR="00EF0DA9" w:rsidRPr="00E05F54" w:rsidRDefault="00EF0DA9" w:rsidP="00F3555C">
      <w:pPr>
        <w:spacing w:after="0" w:line="240" w:lineRule="auto"/>
        <w:ind w:left="720"/>
        <w:rPr>
          <w:rFonts w:ascii="Arial Narrow" w:eastAsia="Times New Roman" w:hAnsi="Arial Narrow" w:cstheme="minorHAnsi"/>
        </w:rPr>
      </w:pPr>
      <w:r w:rsidRPr="00E05F54">
        <w:rPr>
          <w:rFonts w:ascii="Arial Narrow" w:eastAsia="Times New Roman" w:hAnsi="Arial Narrow" w:cstheme="minorHAnsi"/>
        </w:rPr>
        <w:t>D = 60 - 69 pts</w:t>
      </w:r>
    </w:p>
    <w:p w14:paraId="479535F2" w14:textId="77777777" w:rsidR="00EF0DA9" w:rsidRPr="00E05F54" w:rsidRDefault="00EF0DA9" w:rsidP="00F3555C">
      <w:pPr>
        <w:spacing w:after="0" w:line="240" w:lineRule="auto"/>
        <w:ind w:left="720"/>
        <w:rPr>
          <w:rFonts w:ascii="Arial Narrow" w:eastAsia="Times New Roman" w:hAnsi="Arial Narrow" w:cstheme="minorHAnsi"/>
        </w:rPr>
      </w:pPr>
      <w:r w:rsidRPr="00E05F54">
        <w:rPr>
          <w:rFonts w:ascii="Arial Narrow" w:eastAsia="Times New Roman" w:hAnsi="Arial Narrow" w:cstheme="minorHAnsi"/>
        </w:rPr>
        <w:t>F = 59 pts or below</w:t>
      </w:r>
    </w:p>
    <w:p w14:paraId="51B0EB20" w14:textId="77777777" w:rsidR="00632BB0" w:rsidRPr="00E05F54" w:rsidRDefault="00632BB0" w:rsidP="00632BB0">
      <w:pPr>
        <w:spacing w:after="0" w:line="240" w:lineRule="auto"/>
        <w:outlineLvl w:val="1"/>
        <w:rPr>
          <w:rFonts w:ascii="Arial Narrow" w:eastAsia="Times New Roman" w:hAnsi="Arial Narrow" w:cstheme="minorHAnsi"/>
        </w:rPr>
      </w:pPr>
    </w:p>
    <w:p w14:paraId="42436A5E" w14:textId="2AD1E7A8" w:rsidR="00EF0DA9" w:rsidRPr="00E05F54" w:rsidRDefault="00EF0DA9" w:rsidP="00632BB0">
      <w:pPr>
        <w:spacing w:after="0" w:line="240" w:lineRule="auto"/>
        <w:outlineLvl w:val="1"/>
        <w:rPr>
          <w:rFonts w:ascii="Arial Narrow" w:eastAsia="Times New Roman" w:hAnsi="Arial Narrow" w:cstheme="minorHAnsi"/>
          <w:b/>
          <w:bCs/>
        </w:rPr>
      </w:pPr>
      <w:r w:rsidRPr="00E05F54">
        <w:rPr>
          <w:rFonts w:ascii="Arial Narrow" w:eastAsia="Times New Roman" w:hAnsi="Arial Narrow" w:cstheme="minorHAnsi"/>
          <w:b/>
          <w:bCs/>
        </w:rPr>
        <w:t>Assignments &amp; Points Summary</w:t>
      </w:r>
    </w:p>
    <w:p w14:paraId="2F546FBE" w14:textId="006A1EE1" w:rsidR="00EF0DA9" w:rsidRPr="00E05F54" w:rsidRDefault="00EF0DA9" w:rsidP="00F3555C">
      <w:pPr>
        <w:spacing w:after="0" w:line="240" w:lineRule="auto"/>
        <w:ind w:left="720"/>
        <w:rPr>
          <w:rFonts w:ascii="Arial Narrow" w:eastAsia="Times New Roman" w:hAnsi="Arial Narrow" w:cstheme="minorHAnsi"/>
        </w:rPr>
      </w:pPr>
      <w:r w:rsidRPr="00E05F54">
        <w:rPr>
          <w:rFonts w:ascii="Arial Narrow" w:eastAsia="Times New Roman" w:hAnsi="Arial Narrow" w:cstheme="minorHAnsi"/>
        </w:rPr>
        <w:t>Assignments are designed for theory, design, application</w:t>
      </w:r>
      <w:r w:rsidR="00632BB0" w:rsidRPr="00E05F54">
        <w:rPr>
          <w:rFonts w:ascii="Arial Narrow" w:eastAsia="Times New Roman" w:hAnsi="Arial Narrow" w:cstheme="minorHAnsi"/>
        </w:rPr>
        <w:t>,</w:t>
      </w:r>
      <w:r w:rsidRPr="00E05F54">
        <w:rPr>
          <w:rFonts w:ascii="Arial Narrow" w:eastAsia="Times New Roman" w:hAnsi="Arial Narrow" w:cstheme="minorHAnsi"/>
        </w:rPr>
        <w:t xml:space="preserve"> and </w:t>
      </w:r>
      <w:r w:rsidR="00632BB0" w:rsidRPr="00E05F54">
        <w:rPr>
          <w:rFonts w:ascii="Arial Narrow" w:eastAsia="Times New Roman" w:hAnsi="Arial Narrow" w:cstheme="minorHAnsi"/>
        </w:rPr>
        <w:t>analysis</w:t>
      </w:r>
      <w:r w:rsidRPr="00E05F54">
        <w:rPr>
          <w:rFonts w:ascii="Arial Narrow" w:eastAsia="Times New Roman" w:hAnsi="Arial Narrow" w:cstheme="minorHAnsi"/>
        </w:rPr>
        <w:t xml:space="preserve"> of concepts and issues.</w:t>
      </w:r>
    </w:p>
    <w:p w14:paraId="554F8C76" w14:textId="77777777" w:rsidR="00EF0DA9" w:rsidRPr="00E05F54" w:rsidRDefault="00EF0DA9" w:rsidP="00F3555C">
      <w:pPr>
        <w:spacing w:after="0" w:line="240" w:lineRule="auto"/>
        <w:ind w:left="720"/>
        <w:rPr>
          <w:rFonts w:ascii="Arial Narrow" w:eastAsia="Times New Roman" w:hAnsi="Arial Narrow" w:cstheme="minorHAnsi"/>
        </w:rPr>
      </w:pPr>
      <w:r w:rsidRPr="00E05F54">
        <w:rPr>
          <w:rFonts w:ascii="Arial Narrow" w:eastAsia="Times New Roman" w:hAnsi="Arial Narrow" w:cstheme="minorHAnsi"/>
        </w:rPr>
        <w:t>The assignments are as follows:</w:t>
      </w:r>
    </w:p>
    <w:p w14:paraId="67CC6CCC" w14:textId="78951064" w:rsidR="00EF0DA9" w:rsidRPr="00E05F54" w:rsidRDefault="00EF0DA9" w:rsidP="00F3555C">
      <w:pPr>
        <w:numPr>
          <w:ilvl w:val="1"/>
          <w:numId w:val="1"/>
        </w:numPr>
        <w:spacing w:after="0" w:line="240" w:lineRule="auto"/>
        <w:rPr>
          <w:rFonts w:ascii="Arial Narrow" w:eastAsia="Times New Roman" w:hAnsi="Arial Narrow" w:cstheme="minorHAnsi"/>
        </w:rPr>
      </w:pPr>
      <w:r w:rsidRPr="00E05F54">
        <w:rPr>
          <w:rFonts w:ascii="Arial Narrow" w:eastAsia="Times New Roman" w:hAnsi="Arial Narrow" w:cstheme="minorHAnsi"/>
        </w:rPr>
        <w:t xml:space="preserve">Weekly discussion question (11 weekly posts). Students will post a valuable response to discussion questions and provide a minimum peer response. </w:t>
      </w:r>
      <w:r w:rsidR="00526714" w:rsidRPr="00E05F54">
        <w:rPr>
          <w:rFonts w:ascii="Arial Narrow" w:eastAsia="Times New Roman" w:hAnsi="Arial Narrow" w:cstheme="minorHAnsi"/>
        </w:rPr>
        <w:t>5</w:t>
      </w:r>
      <w:r w:rsidR="00745F26" w:rsidRPr="00E05F54">
        <w:rPr>
          <w:rFonts w:ascii="Arial Narrow" w:eastAsia="Times New Roman" w:hAnsi="Arial Narrow" w:cstheme="minorHAnsi"/>
        </w:rPr>
        <w:t xml:space="preserve"> </w:t>
      </w:r>
      <w:r w:rsidRPr="00E05F54">
        <w:rPr>
          <w:rFonts w:ascii="Arial Narrow" w:eastAsia="Times New Roman" w:hAnsi="Arial Narrow" w:cstheme="minorHAnsi"/>
        </w:rPr>
        <w:t xml:space="preserve">points each; </w:t>
      </w:r>
      <w:r w:rsidR="00526714" w:rsidRPr="00E05F54">
        <w:rPr>
          <w:rFonts w:ascii="Arial Narrow" w:eastAsia="Times New Roman" w:hAnsi="Arial Narrow" w:cstheme="minorHAnsi"/>
        </w:rPr>
        <w:t>55</w:t>
      </w:r>
      <w:r w:rsidRPr="00E05F54">
        <w:rPr>
          <w:rFonts w:ascii="Arial Narrow" w:eastAsia="Times New Roman" w:hAnsi="Arial Narrow" w:cstheme="minorHAnsi"/>
        </w:rPr>
        <w:t xml:space="preserve"> points</w:t>
      </w:r>
    </w:p>
    <w:p w14:paraId="2876B776" w14:textId="5779C1AD" w:rsidR="00EF0DA9" w:rsidRPr="00E05F54" w:rsidRDefault="00EF0DA9" w:rsidP="00F3555C">
      <w:pPr>
        <w:numPr>
          <w:ilvl w:val="1"/>
          <w:numId w:val="1"/>
        </w:numPr>
        <w:spacing w:after="0" w:line="240" w:lineRule="auto"/>
        <w:rPr>
          <w:rFonts w:ascii="Arial Narrow" w:eastAsia="Times New Roman" w:hAnsi="Arial Narrow" w:cstheme="minorHAnsi"/>
        </w:rPr>
      </w:pPr>
      <w:r w:rsidRPr="00E05F54">
        <w:rPr>
          <w:rFonts w:ascii="Arial Narrow" w:eastAsia="Times New Roman" w:hAnsi="Arial Narrow" w:cstheme="minorHAnsi"/>
        </w:rPr>
        <w:t xml:space="preserve">Quiz: There is one short online quiz. </w:t>
      </w:r>
      <w:r w:rsidR="00526714" w:rsidRPr="00E05F54">
        <w:rPr>
          <w:rFonts w:ascii="Arial Narrow" w:eastAsia="Times New Roman" w:hAnsi="Arial Narrow" w:cstheme="minorHAnsi"/>
        </w:rPr>
        <w:t>16</w:t>
      </w:r>
      <w:r w:rsidRPr="00E05F54">
        <w:rPr>
          <w:rFonts w:ascii="Arial Narrow" w:eastAsia="Times New Roman" w:hAnsi="Arial Narrow" w:cstheme="minorHAnsi"/>
        </w:rPr>
        <w:t xml:space="preserve"> points</w:t>
      </w:r>
    </w:p>
    <w:p w14:paraId="6D68EC2D" w14:textId="77777777" w:rsidR="00EF0DA9" w:rsidRPr="00E05F54" w:rsidRDefault="00EF0DA9" w:rsidP="00F3555C">
      <w:pPr>
        <w:numPr>
          <w:ilvl w:val="1"/>
          <w:numId w:val="1"/>
        </w:numPr>
        <w:spacing w:after="0" w:line="240" w:lineRule="auto"/>
        <w:rPr>
          <w:rFonts w:ascii="Arial Narrow" w:eastAsia="Times New Roman" w:hAnsi="Arial Narrow" w:cstheme="minorHAnsi"/>
        </w:rPr>
      </w:pPr>
      <w:r w:rsidRPr="00E05F54">
        <w:rPr>
          <w:rFonts w:ascii="Arial Narrow" w:eastAsia="Times New Roman" w:hAnsi="Arial Narrow" w:cstheme="minorHAnsi"/>
        </w:rPr>
        <w:t xml:space="preserve">Project: This is a portfolio project consisting of: </w:t>
      </w:r>
    </w:p>
    <w:p w14:paraId="6D397108" w14:textId="7808A3F5" w:rsidR="00EF0DA9" w:rsidRPr="00E05F54" w:rsidRDefault="00EF0DA9" w:rsidP="00F3555C">
      <w:pPr>
        <w:numPr>
          <w:ilvl w:val="2"/>
          <w:numId w:val="1"/>
        </w:numPr>
        <w:spacing w:after="0" w:line="240" w:lineRule="auto"/>
        <w:rPr>
          <w:rFonts w:ascii="Arial Narrow" w:eastAsia="Times New Roman" w:hAnsi="Arial Narrow" w:cstheme="minorHAnsi"/>
        </w:rPr>
      </w:pPr>
      <w:r w:rsidRPr="00E05F54">
        <w:rPr>
          <w:rFonts w:ascii="Arial Narrow" w:eastAsia="Times New Roman" w:hAnsi="Arial Narrow" w:cstheme="minorHAnsi"/>
        </w:rPr>
        <w:t xml:space="preserve">Part 1: EDRM Environment Description (including needs analysis section). </w:t>
      </w:r>
      <w:r w:rsidR="00526714" w:rsidRPr="00E05F54">
        <w:rPr>
          <w:rFonts w:ascii="Arial Narrow" w:eastAsia="Times New Roman" w:hAnsi="Arial Narrow" w:cstheme="minorHAnsi"/>
        </w:rPr>
        <w:t>10</w:t>
      </w:r>
      <w:r w:rsidR="00632BB0" w:rsidRPr="00E05F54">
        <w:rPr>
          <w:rFonts w:ascii="Arial Narrow" w:eastAsia="Times New Roman" w:hAnsi="Arial Narrow" w:cstheme="minorHAnsi"/>
        </w:rPr>
        <w:t xml:space="preserve"> </w:t>
      </w:r>
      <w:r w:rsidRPr="00E05F54">
        <w:rPr>
          <w:rFonts w:ascii="Arial Narrow" w:eastAsia="Times New Roman" w:hAnsi="Arial Narrow" w:cstheme="minorHAnsi"/>
        </w:rPr>
        <w:t>points</w:t>
      </w:r>
    </w:p>
    <w:p w14:paraId="4FB23551" w14:textId="7E86EA88" w:rsidR="00EF0DA9" w:rsidRPr="00E05F54" w:rsidRDefault="00EF0DA9" w:rsidP="00F3555C">
      <w:pPr>
        <w:numPr>
          <w:ilvl w:val="2"/>
          <w:numId w:val="1"/>
        </w:numPr>
        <w:spacing w:after="0" w:line="240" w:lineRule="auto"/>
        <w:rPr>
          <w:rFonts w:ascii="Arial Narrow" w:eastAsia="Times New Roman" w:hAnsi="Arial Narrow" w:cstheme="minorHAnsi"/>
        </w:rPr>
      </w:pPr>
      <w:r w:rsidRPr="00E05F54">
        <w:rPr>
          <w:rFonts w:ascii="Arial Narrow" w:eastAsia="Times New Roman" w:hAnsi="Arial Narrow" w:cstheme="minorHAnsi"/>
        </w:rPr>
        <w:t xml:space="preserve">Part 2: Document Management System Description. </w:t>
      </w:r>
      <w:r w:rsidR="00632BB0" w:rsidRPr="00E05F54">
        <w:rPr>
          <w:rFonts w:ascii="Arial Narrow" w:eastAsia="Times New Roman" w:hAnsi="Arial Narrow" w:cstheme="minorHAnsi"/>
        </w:rPr>
        <w:t>8</w:t>
      </w:r>
      <w:r w:rsidRPr="00E05F54">
        <w:rPr>
          <w:rFonts w:ascii="Arial Narrow" w:eastAsia="Times New Roman" w:hAnsi="Arial Narrow" w:cstheme="minorHAnsi"/>
        </w:rPr>
        <w:t xml:space="preserve"> points</w:t>
      </w:r>
    </w:p>
    <w:p w14:paraId="02B4568C" w14:textId="458CA45A" w:rsidR="00EF0DA9" w:rsidRPr="00E05F54" w:rsidRDefault="00EF0DA9" w:rsidP="00F3555C">
      <w:pPr>
        <w:numPr>
          <w:ilvl w:val="2"/>
          <w:numId w:val="1"/>
        </w:numPr>
        <w:spacing w:after="0" w:line="240" w:lineRule="auto"/>
        <w:rPr>
          <w:rFonts w:ascii="Arial Narrow" w:eastAsia="Times New Roman" w:hAnsi="Arial Narrow" w:cstheme="minorHAnsi"/>
        </w:rPr>
      </w:pPr>
      <w:r w:rsidRPr="00E05F54">
        <w:rPr>
          <w:rFonts w:ascii="Arial Narrow" w:eastAsia="Times New Roman" w:hAnsi="Arial Narrow" w:cstheme="minorHAnsi"/>
        </w:rPr>
        <w:t xml:space="preserve">Part 3: Records Management System Description. </w:t>
      </w:r>
      <w:r w:rsidR="00526714" w:rsidRPr="00E05F54">
        <w:rPr>
          <w:rFonts w:ascii="Arial Narrow" w:eastAsia="Times New Roman" w:hAnsi="Arial Narrow" w:cstheme="minorHAnsi"/>
        </w:rPr>
        <w:t>11</w:t>
      </w:r>
      <w:r w:rsidRPr="00E05F54">
        <w:rPr>
          <w:rFonts w:ascii="Arial Narrow" w:eastAsia="Times New Roman" w:hAnsi="Arial Narrow" w:cstheme="minorHAnsi"/>
        </w:rPr>
        <w:t xml:space="preserve"> points</w:t>
      </w:r>
    </w:p>
    <w:p w14:paraId="41EEC78C" w14:textId="77777777" w:rsidR="00632BB0" w:rsidRPr="00E05F54" w:rsidRDefault="00632BB0" w:rsidP="00632BB0">
      <w:pPr>
        <w:spacing w:after="0" w:line="240" w:lineRule="auto"/>
        <w:ind w:left="2160"/>
        <w:rPr>
          <w:rFonts w:ascii="Arial Narrow" w:eastAsia="Times New Roman" w:hAnsi="Arial Narrow" w:cstheme="minorHAnsi"/>
        </w:rPr>
      </w:pPr>
    </w:p>
    <w:p w14:paraId="5B68DE79" w14:textId="77777777" w:rsidR="00EF0DA9" w:rsidRPr="00E05F54" w:rsidRDefault="00EF0DA9" w:rsidP="00F3555C">
      <w:pPr>
        <w:spacing w:after="0" w:line="240" w:lineRule="auto"/>
        <w:ind w:left="720"/>
        <w:rPr>
          <w:rFonts w:ascii="Arial Narrow" w:eastAsia="Times New Roman" w:hAnsi="Arial Narrow" w:cstheme="minorHAnsi"/>
        </w:rPr>
      </w:pPr>
      <w:r w:rsidRPr="00E05F54">
        <w:rPr>
          <w:rFonts w:ascii="Arial Narrow" w:eastAsia="Times New Roman" w:hAnsi="Arial Narrow" w:cstheme="minorHAnsi"/>
        </w:rPr>
        <w:t>Further detailed instructions for each assignment are under the assignments section in Canvas.</w:t>
      </w:r>
    </w:p>
    <w:p w14:paraId="5D2C5D24" w14:textId="77777777" w:rsidR="00526714" w:rsidRPr="00E05F54" w:rsidRDefault="00526714" w:rsidP="00526714">
      <w:pPr>
        <w:spacing w:after="0" w:line="240" w:lineRule="auto"/>
        <w:outlineLvl w:val="2"/>
        <w:rPr>
          <w:rFonts w:ascii="Arial Narrow" w:eastAsia="Times New Roman" w:hAnsi="Arial Narrow" w:cstheme="minorHAnsi"/>
          <w:b/>
          <w:bCs/>
        </w:rPr>
      </w:pPr>
    </w:p>
    <w:p w14:paraId="612BA8D7" w14:textId="0B15C4D2" w:rsidR="00EF0DA9" w:rsidRPr="00E05F54" w:rsidRDefault="00EF0DA9" w:rsidP="00526714">
      <w:pPr>
        <w:spacing w:after="0" w:line="240" w:lineRule="auto"/>
        <w:outlineLvl w:val="2"/>
        <w:rPr>
          <w:rFonts w:ascii="Arial Narrow" w:eastAsia="Times New Roman" w:hAnsi="Arial Narrow" w:cstheme="minorHAnsi"/>
          <w:b/>
          <w:bCs/>
        </w:rPr>
      </w:pPr>
      <w:r w:rsidRPr="00E05F54">
        <w:rPr>
          <w:rFonts w:ascii="Arial Narrow" w:eastAsia="Times New Roman" w:hAnsi="Arial Narrow" w:cstheme="minorHAnsi"/>
          <w:b/>
          <w:bCs/>
        </w:rPr>
        <w:t>Project/Paper Format:</w:t>
      </w:r>
    </w:p>
    <w:p w14:paraId="62F92BA0" w14:textId="77777777" w:rsidR="00EF0DA9" w:rsidRPr="00E05F54" w:rsidRDefault="00EF0DA9" w:rsidP="00F3555C">
      <w:pPr>
        <w:numPr>
          <w:ilvl w:val="1"/>
          <w:numId w:val="1"/>
        </w:numPr>
        <w:spacing w:after="0" w:line="240" w:lineRule="auto"/>
        <w:rPr>
          <w:rFonts w:ascii="Arial Narrow" w:eastAsia="Times New Roman" w:hAnsi="Arial Narrow" w:cstheme="minorHAnsi"/>
        </w:rPr>
      </w:pPr>
      <w:r w:rsidRPr="00E05F54">
        <w:rPr>
          <w:rFonts w:ascii="Arial Narrow" w:eastAsia="Times New Roman" w:hAnsi="Arial Narrow" w:cstheme="minorHAnsi"/>
        </w:rPr>
        <w:t>APA citation format</w:t>
      </w:r>
    </w:p>
    <w:p w14:paraId="0C0B8C12" w14:textId="77777777" w:rsidR="00EF0DA9" w:rsidRPr="00E05F54" w:rsidRDefault="00EF0DA9" w:rsidP="00F3555C">
      <w:pPr>
        <w:numPr>
          <w:ilvl w:val="1"/>
          <w:numId w:val="1"/>
        </w:numPr>
        <w:spacing w:after="0" w:line="240" w:lineRule="auto"/>
        <w:rPr>
          <w:rFonts w:ascii="Arial Narrow" w:eastAsia="Times New Roman" w:hAnsi="Arial Narrow" w:cstheme="minorHAnsi"/>
        </w:rPr>
      </w:pPr>
      <w:r w:rsidRPr="00E05F54">
        <w:rPr>
          <w:rFonts w:ascii="Arial Narrow" w:eastAsia="Times New Roman" w:hAnsi="Arial Narrow" w:cstheme="minorHAnsi"/>
        </w:rPr>
        <w:t>NO cover page</w:t>
      </w:r>
    </w:p>
    <w:p w14:paraId="32093414" w14:textId="77777777" w:rsidR="00EF0DA9" w:rsidRPr="00E05F54" w:rsidRDefault="00EF0DA9" w:rsidP="00F3555C">
      <w:pPr>
        <w:numPr>
          <w:ilvl w:val="1"/>
          <w:numId w:val="1"/>
        </w:numPr>
        <w:spacing w:after="0" w:line="240" w:lineRule="auto"/>
        <w:rPr>
          <w:rFonts w:ascii="Arial Narrow" w:eastAsia="Times New Roman" w:hAnsi="Arial Narrow" w:cstheme="minorHAnsi"/>
        </w:rPr>
      </w:pPr>
      <w:r w:rsidRPr="00E05F54">
        <w:rPr>
          <w:rFonts w:ascii="Arial Narrow" w:eastAsia="Times New Roman" w:hAnsi="Arial Narrow" w:cstheme="minorHAnsi"/>
        </w:rPr>
        <w:t>Last name in the document header</w:t>
      </w:r>
    </w:p>
    <w:p w14:paraId="261FBD2E" w14:textId="77777777" w:rsidR="00EF0DA9" w:rsidRPr="00E05F54" w:rsidRDefault="00EF0DA9" w:rsidP="00F3555C">
      <w:pPr>
        <w:numPr>
          <w:ilvl w:val="1"/>
          <w:numId w:val="1"/>
        </w:numPr>
        <w:spacing w:after="0" w:line="240" w:lineRule="auto"/>
        <w:rPr>
          <w:rFonts w:ascii="Arial Narrow" w:eastAsia="Times New Roman" w:hAnsi="Arial Narrow" w:cstheme="minorHAnsi"/>
        </w:rPr>
      </w:pPr>
      <w:r w:rsidRPr="00E05F54">
        <w:rPr>
          <w:rFonts w:ascii="Arial Narrow" w:eastAsia="Times New Roman" w:hAnsi="Arial Narrow" w:cstheme="minorHAnsi"/>
        </w:rPr>
        <w:t>1" margins (top, bottom, and sides) on all pages</w:t>
      </w:r>
    </w:p>
    <w:p w14:paraId="2AA9665A" w14:textId="77777777" w:rsidR="00EF0DA9" w:rsidRPr="00E05F54" w:rsidRDefault="00EF0DA9" w:rsidP="00F3555C">
      <w:pPr>
        <w:numPr>
          <w:ilvl w:val="1"/>
          <w:numId w:val="1"/>
        </w:numPr>
        <w:spacing w:after="0" w:line="240" w:lineRule="auto"/>
        <w:rPr>
          <w:rFonts w:ascii="Arial Narrow" w:eastAsia="Times New Roman" w:hAnsi="Arial Narrow" w:cstheme="minorHAnsi"/>
        </w:rPr>
      </w:pPr>
      <w:r w:rsidRPr="00E05F54">
        <w:rPr>
          <w:rFonts w:ascii="Arial Narrow" w:eastAsia="Times New Roman" w:hAnsi="Arial Narrow" w:cstheme="minorHAnsi"/>
        </w:rPr>
        <w:t>Font style: Times New Roman</w:t>
      </w:r>
    </w:p>
    <w:p w14:paraId="3FC85FF7" w14:textId="77777777" w:rsidR="00EF0DA9" w:rsidRPr="00E05F54" w:rsidRDefault="00EF0DA9" w:rsidP="00F3555C">
      <w:pPr>
        <w:numPr>
          <w:ilvl w:val="1"/>
          <w:numId w:val="1"/>
        </w:numPr>
        <w:spacing w:after="0" w:line="240" w:lineRule="auto"/>
        <w:rPr>
          <w:rFonts w:ascii="Arial Narrow" w:eastAsia="Times New Roman" w:hAnsi="Arial Narrow" w:cstheme="minorHAnsi"/>
        </w:rPr>
      </w:pPr>
      <w:r w:rsidRPr="00E05F54">
        <w:rPr>
          <w:rFonts w:ascii="Arial Narrow" w:eastAsia="Times New Roman" w:hAnsi="Arial Narrow" w:cstheme="minorHAnsi"/>
        </w:rPr>
        <w:t>Font size: 12 point</w:t>
      </w:r>
    </w:p>
    <w:p w14:paraId="05165556" w14:textId="77777777" w:rsidR="00EF0DA9" w:rsidRPr="00E05F54" w:rsidRDefault="00EF0DA9" w:rsidP="00F3555C">
      <w:pPr>
        <w:numPr>
          <w:ilvl w:val="1"/>
          <w:numId w:val="1"/>
        </w:numPr>
        <w:spacing w:after="0" w:line="240" w:lineRule="auto"/>
        <w:rPr>
          <w:rFonts w:ascii="Arial Narrow" w:eastAsia="Times New Roman" w:hAnsi="Arial Narrow" w:cstheme="minorHAnsi"/>
        </w:rPr>
      </w:pPr>
      <w:r w:rsidRPr="00E05F54">
        <w:rPr>
          <w:rFonts w:ascii="Arial Narrow" w:eastAsia="Times New Roman" w:hAnsi="Arial Narrow" w:cstheme="minorHAnsi"/>
        </w:rPr>
        <w:t xml:space="preserve">File name format: </w:t>
      </w:r>
      <w:proofErr w:type="spellStart"/>
      <w:r w:rsidRPr="00E05F54">
        <w:rPr>
          <w:rFonts w:ascii="Arial Narrow" w:eastAsia="Times New Roman" w:hAnsi="Arial Narrow" w:cstheme="minorHAnsi"/>
        </w:rPr>
        <w:t>StudentLastName-AssignmentName</w:t>
      </w:r>
      <w:proofErr w:type="spellEnd"/>
      <w:r w:rsidRPr="00E05F54">
        <w:rPr>
          <w:rFonts w:ascii="Arial Narrow" w:eastAsia="Times New Roman" w:hAnsi="Arial Narrow" w:cstheme="minorHAnsi"/>
        </w:rPr>
        <w:t xml:space="preserve"> (e.g., Bone-</w:t>
      </w:r>
      <w:proofErr w:type="spellStart"/>
      <w:r w:rsidRPr="00E05F54">
        <w:rPr>
          <w:rFonts w:ascii="Arial Narrow" w:eastAsia="Times New Roman" w:hAnsi="Arial Narrow" w:cstheme="minorHAnsi"/>
        </w:rPr>
        <w:t>DMSReport</w:t>
      </w:r>
      <w:proofErr w:type="spellEnd"/>
      <w:r w:rsidRPr="00E05F54">
        <w:rPr>
          <w:rFonts w:ascii="Arial Narrow" w:eastAsia="Times New Roman" w:hAnsi="Arial Narrow" w:cstheme="minorHAnsi"/>
        </w:rPr>
        <w:t>)</w:t>
      </w:r>
    </w:p>
    <w:p w14:paraId="44D4661C" w14:textId="77777777" w:rsidR="00EF0DA9" w:rsidRPr="00E05F54" w:rsidRDefault="00EF0DA9" w:rsidP="00F3555C">
      <w:pPr>
        <w:spacing w:after="0" w:line="240" w:lineRule="auto"/>
        <w:ind w:left="720"/>
        <w:rPr>
          <w:rFonts w:ascii="Arial Narrow" w:eastAsia="Times New Roman" w:hAnsi="Arial Narrow" w:cstheme="minorHAnsi"/>
        </w:rPr>
      </w:pPr>
      <w:r w:rsidRPr="00E05F54">
        <w:rPr>
          <w:rFonts w:ascii="Arial Narrow" w:eastAsia="Times New Roman" w:hAnsi="Arial Narrow" w:cstheme="minorHAnsi"/>
        </w:rPr>
        <w:t>Note: The required word processor for assignments is Microsoft Word.</w:t>
      </w:r>
    </w:p>
    <w:p w14:paraId="73FAF797" w14:textId="77777777" w:rsidR="00526714" w:rsidRPr="00E05F54" w:rsidRDefault="00526714" w:rsidP="00526714">
      <w:pPr>
        <w:spacing w:after="0" w:line="240" w:lineRule="auto"/>
        <w:outlineLvl w:val="1"/>
        <w:rPr>
          <w:rFonts w:ascii="Arial Narrow" w:eastAsia="Times New Roman" w:hAnsi="Arial Narrow" w:cstheme="minorHAnsi"/>
          <w:b/>
          <w:bCs/>
        </w:rPr>
      </w:pPr>
    </w:p>
    <w:p w14:paraId="235E1DE9" w14:textId="09FE1868" w:rsidR="00EF0DA9" w:rsidRPr="00E05F54" w:rsidRDefault="00EF0DA9" w:rsidP="00526714">
      <w:pPr>
        <w:spacing w:after="0" w:line="240" w:lineRule="auto"/>
        <w:outlineLvl w:val="1"/>
        <w:rPr>
          <w:rFonts w:ascii="Arial Narrow" w:eastAsia="Times New Roman" w:hAnsi="Arial Narrow" w:cstheme="minorHAnsi"/>
          <w:b/>
          <w:bCs/>
        </w:rPr>
      </w:pPr>
      <w:r w:rsidRPr="00E05F54">
        <w:rPr>
          <w:rFonts w:ascii="Arial Narrow" w:eastAsia="Times New Roman" w:hAnsi="Arial Narrow" w:cstheme="minorHAnsi"/>
          <w:b/>
          <w:bCs/>
        </w:rPr>
        <w:t>Evaluation Points Summary</w:t>
      </w:r>
    </w:p>
    <w:p w14:paraId="6CAE3009" w14:textId="50714DA0" w:rsidR="00EF0DA9" w:rsidRPr="00E05F54" w:rsidRDefault="00EF0DA9" w:rsidP="00F3555C">
      <w:pPr>
        <w:spacing w:after="0" w:line="240" w:lineRule="auto"/>
        <w:ind w:left="720"/>
        <w:rPr>
          <w:rFonts w:ascii="Arial Narrow" w:eastAsia="Times New Roman" w:hAnsi="Arial Narrow" w:cstheme="minorHAnsi"/>
        </w:rPr>
      </w:pPr>
      <w:r w:rsidRPr="00E05F54">
        <w:rPr>
          <w:rFonts w:ascii="Arial Narrow" w:eastAsia="Times New Roman" w:hAnsi="Arial Narrow" w:cstheme="minorHAnsi"/>
        </w:rPr>
        <w:t xml:space="preserve">Note: I use a point value scale based on 100. Rather than </w:t>
      </w:r>
      <w:r w:rsidR="009A7997" w:rsidRPr="00E05F54">
        <w:rPr>
          <w:rFonts w:ascii="Arial Narrow" w:eastAsia="Times New Roman" w:hAnsi="Arial Narrow" w:cstheme="minorHAnsi"/>
        </w:rPr>
        <w:t>weighing</w:t>
      </w:r>
      <w:r w:rsidRPr="00E05F54">
        <w:rPr>
          <w:rFonts w:ascii="Arial Narrow" w:eastAsia="Times New Roman" w:hAnsi="Arial Narrow" w:cstheme="minorHAnsi"/>
        </w:rPr>
        <w:t xml:space="preserve"> assignment categories by percentage (e.g., discussion = 20%, final project = 50%), each task/assignment is assigned a point value. This allows you to keep a running tally of your current status in the class by visiting your Grades tool.</w:t>
      </w:r>
    </w:p>
    <w:p w14:paraId="7175B28B" w14:textId="77777777" w:rsidR="00EF0DA9" w:rsidRPr="00E05F54" w:rsidRDefault="00EF0DA9" w:rsidP="00F3555C">
      <w:pPr>
        <w:spacing w:after="0" w:line="240" w:lineRule="auto"/>
        <w:ind w:left="1440"/>
        <w:rPr>
          <w:rFonts w:ascii="Arial Narrow" w:eastAsia="Times New Roman" w:hAnsi="Arial Narrow" w:cstheme="minorHAnsi"/>
        </w:rPr>
      </w:pPr>
      <w:r w:rsidRPr="00E05F54">
        <w:rPr>
          <w:rFonts w:ascii="Arial Narrow" w:eastAsia="Times New Roman" w:hAnsi="Arial Narrow" w:cstheme="minorHAnsi"/>
        </w:rPr>
        <w:t>11 Weekly Discussion/Participation - 5 points each; 55 total pts</w:t>
      </w:r>
    </w:p>
    <w:p w14:paraId="4B4F6047" w14:textId="77777777" w:rsidR="00EF0DA9" w:rsidRPr="00E05F54" w:rsidRDefault="00EF0DA9" w:rsidP="00F3555C">
      <w:pPr>
        <w:spacing w:after="0" w:line="240" w:lineRule="auto"/>
        <w:ind w:left="1440"/>
        <w:rPr>
          <w:rFonts w:ascii="Arial Narrow" w:eastAsia="Times New Roman" w:hAnsi="Arial Narrow" w:cstheme="minorHAnsi"/>
        </w:rPr>
      </w:pPr>
      <w:r w:rsidRPr="00E05F54">
        <w:rPr>
          <w:rFonts w:ascii="Arial Narrow" w:eastAsia="Times New Roman" w:hAnsi="Arial Narrow" w:cstheme="minorHAnsi"/>
        </w:rPr>
        <w:t>Concept Quiz - 16 pts</w:t>
      </w:r>
    </w:p>
    <w:p w14:paraId="3F2D5F48" w14:textId="77777777" w:rsidR="00EF0DA9" w:rsidRPr="00E05F54" w:rsidRDefault="00EF0DA9" w:rsidP="00F3555C">
      <w:pPr>
        <w:spacing w:after="0" w:line="240" w:lineRule="auto"/>
        <w:ind w:left="1440"/>
        <w:rPr>
          <w:rFonts w:ascii="Arial Narrow" w:eastAsia="Times New Roman" w:hAnsi="Arial Narrow" w:cstheme="minorHAnsi"/>
        </w:rPr>
      </w:pPr>
      <w:r w:rsidRPr="00E05F54">
        <w:rPr>
          <w:rFonts w:ascii="Arial Narrow" w:eastAsia="Times New Roman" w:hAnsi="Arial Narrow" w:cstheme="minorHAnsi"/>
        </w:rPr>
        <w:lastRenderedPageBreak/>
        <w:t>Course Project - 29 total pts (Part 1: 10 points; Part 2: 8 points; Part 3: 11 points)</w:t>
      </w:r>
    </w:p>
    <w:p w14:paraId="5E3EA6BD" w14:textId="77777777" w:rsidR="00526714" w:rsidRPr="00E05F54" w:rsidRDefault="00526714" w:rsidP="00526714">
      <w:pPr>
        <w:spacing w:after="0" w:line="240" w:lineRule="auto"/>
        <w:outlineLvl w:val="2"/>
        <w:rPr>
          <w:rFonts w:ascii="Arial Narrow" w:eastAsia="Times New Roman" w:hAnsi="Arial Narrow" w:cstheme="minorHAnsi"/>
          <w:b/>
          <w:bCs/>
        </w:rPr>
      </w:pPr>
    </w:p>
    <w:p w14:paraId="4AAD1EAE" w14:textId="2B0447AE" w:rsidR="00EF0DA9" w:rsidRPr="00E05F54" w:rsidRDefault="00EF0DA9" w:rsidP="00526714">
      <w:pPr>
        <w:spacing w:after="0" w:line="240" w:lineRule="auto"/>
        <w:outlineLvl w:val="2"/>
        <w:rPr>
          <w:rFonts w:ascii="Arial Narrow" w:eastAsia="Times New Roman" w:hAnsi="Arial Narrow" w:cstheme="minorHAnsi"/>
          <w:b/>
          <w:bCs/>
        </w:rPr>
      </w:pPr>
      <w:r w:rsidRPr="00E05F54">
        <w:rPr>
          <w:rFonts w:ascii="Arial Narrow" w:eastAsia="Times New Roman" w:hAnsi="Arial Narrow" w:cstheme="minorHAnsi"/>
          <w:b/>
          <w:bCs/>
        </w:rPr>
        <w:t>Course Evaluation Scale</w:t>
      </w:r>
    </w:p>
    <w:p w14:paraId="6E7EC4A9" w14:textId="77777777" w:rsidR="00EF0DA9" w:rsidRPr="00E05F54" w:rsidRDefault="00EF0DA9" w:rsidP="00F3555C">
      <w:pPr>
        <w:spacing w:after="0" w:line="240" w:lineRule="auto"/>
        <w:ind w:left="1440"/>
        <w:rPr>
          <w:rFonts w:ascii="Arial Narrow" w:eastAsia="Times New Roman" w:hAnsi="Arial Narrow" w:cstheme="minorHAnsi"/>
        </w:rPr>
      </w:pPr>
      <w:r w:rsidRPr="00E05F54">
        <w:rPr>
          <w:rFonts w:ascii="Arial Narrow" w:eastAsia="Times New Roman" w:hAnsi="Arial Narrow" w:cstheme="minorHAnsi"/>
        </w:rPr>
        <w:t>A = 90 - 100 pts</w:t>
      </w:r>
    </w:p>
    <w:p w14:paraId="104B843A" w14:textId="77777777" w:rsidR="00EF0DA9" w:rsidRPr="00E05F54" w:rsidRDefault="00EF0DA9" w:rsidP="00F3555C">
      <w:pPr>
        <w:spacing w:after="0" w:line="240" w:lineRule="auto"/>
        <w:ind w:left="1440"/>
        <w:rPr>
          <w:rFonts w:ascii="Arial Narrow" w:eastAsia="Times New Roman" w:hAnsi="Arial Narrow" w:cstheme="minorHAnsi"/>
        </w:rPr>
      </w:pPr>
      <w:r w:rsidRPr="00E05F54">
        <w:rPr>
          <w:rFonts w:ascii="Arial Narrow" w:eastAsia="Times New Roman" w:hAnsi="Arial Narrow" w:cstheme="minorHAnsi"/>
        </w:rPr>
        <w:t>B = 80 - 85 pts</w:t>
      </w:r>
    </w:p>
    <w:p w14:paraId="3C1C7039" w14:textId="77777777" w:rsidR="00EF0DA9" w:rsidRPr="00E05F54" w:rsidRDefault="00EF0DA9" w:rsidP="00F3555C">
      <w:pPr>
        <w:spacing w:after="0" w:line="240" w:lineRule="auto"/>
        <w:ind w:left="1440"/>
        <w:rPr>
          <w:rFonts w:ascii="Arial Narrow" w:eastAsia="Times New Roman" w:hAnsi="Arial Narrow" w:cstheme="minorHAnsi"/>
        </w:rPr>
      </w:pPr>
      <w:r w:rsidRPr="00E05F54">
        <w:rPr>
          <w:rFonts w:ascii="Arial Narrow" w:eastAsia="Times New Roman" w:hAnsi="Arial Narrow" w:cstheme="minorHAnsi"/>
        </w:rPr>
        <w:t>C = 70 - 79 pts</w:t>
      </w:r>
    </w:p>
    <w:p w14:paraId="2A0A1BAA" w14:textId="77777777" w:rsidR="00EF0DA9" w:rsidRPr="00E05F54" w:rsidRDefault="00EF0DA9" w:rsidP="00F3555C">
      <w:pPr>
        <w:spacing w:after="0" w:line="240" w:lineRule="auto"/>
        <w:ind w:left="1440"/>
        <w:rPr>
          <w:rFonts w:ascii="Arial Narrow" w:eastAsia="Times New Roman" w:hAnsi="Arial Narrow" w:cstheme="minorHAnsi"/>
        </w:rPr>
      </w:pPr>
      <w:r w:rsidRPr="00E05F54">
        <w:rPr>
          <w:rFonts w:ascii="Arial Narrow" w:eastAsia="Times New Roman" w:hAnsi="Arial Narrow" w:cstheme="minorHAnsi"/>
        </w:rPr>
        <w:t>D = 60 - 69 pts</w:t>
      </w:r>
    </w:p>
    <w:p w14:paraId="60D4243E" w14:textId="77777777" w:rsidR="00EF0DA9" w:rsidRPr="00E05F54" w:rsidRDefault="00EF0DA9" w:rsidP="00F3555C">
      <w:pPr>
        <w:spacing w:after="0" w:line="240" w:lineRule="auto"/>
        <w:ind w:left="1440"/>
        <w:rPr>
          <w:rFonts w:ascii="Arial Narrow" w:eastAsia="Times New Roman" w:hAnsi="Arial Narrow" w:cstheme="minorHAnsi"/>
        </w:rPr>
      </w:pPr>
      <w:r w:rsidRPr="00E05F54">
        <w:rPr>
          <w:rFonts w:ascii="Arial Narrow" w:eastAsia="Times New Roman" w:hAnsi="Arial Narrow" w:cstheme="minorHAnsi"/>
        </w:rPr>
        <w:t>F = 59 pts or below</w:t>
      </w:r>
    </w:p>
    <w:p w14:paraId="457F5669" w14:textId="77777777" w:rsidR="00EF0DA9" w:rsidRPr="00E05F54" w:rsidRDefault="00EF0DA9" w:rsidP="00F3555C">
      <w:pPr>
        <w:spacing w:after="0" w:line="240" w:lineRule="auto"/>
        <w:ind w:left="720"/>
        <w:rPr>
          <w:rFonts w:ascii="Arial Narrow" w:eastAsia="Times New Roman" w:hAnsi="Arial Narrow" w:cstheme="minorHAnsi"/>
        </w:rPr>
      </w:pPr>
      <w:r w:rsidRPr="00E05F54">
        <w:rPr>
          <w:rFonts w:ascii="Arial Narrow" w:eastAsia="Times New Roman" w:hAnsi="Arial Narrow" w:cstheme="minorHAnsi"/>
        </w:rPr>
        <w:t>When working with technology, it is never a good idea to wait until the last minute! You are encouraged to start your assignments early and submit them well before the deadline. </w:t>
      </w:r>
    </w:p>
    <w:p w14:paraId="690EF992" w14:textId="77777777" w:rsidR="00526714" w:rsidRPr="00E05F54" w:rsidRDefault="00526714" w:rsidP="00526714">
      <w:pPr>
        <w:spacing w:after="0" w:line="240" w:lineRule="auto"/>
        <w:outlineLvl w:val="1"/>
        <w:rPr>
          <w:rFonts w:ascii="Arial Narrow" w:eastAsia="Times New Roman" w:hAnsi="Arial Narrow" w:cstheme="minorHAnsi"/>
          <w:b/>
          <w:bCs/>
        </w:rPr>
      </w:pPr>
    </w:p>
    <w:p w14:paraId="4122C599" w14:textId="08776FF7" w:rsidR="00EF0DA9" w:rsidRPr="00E05F54" w:rsidRDefault="00EF0DA9" w:rsidP="00526714">
      <w:pPr>
        <w:spacing w:after="0" w:line="240" w:lineRule="auto"/>
        <w:outlineLvl w:val="1"/>
        <w:rPr>
          <w:rFonts w:ascii="Arial Narrow" w:eastAsia="Times New Roman" w:hAnsi="Arial Narrow" w:cstheme="minorHAnsi"/>
          <w:b/>
          <w:bCs/>
        </w:rPr>
      </w:pPr>
      <w:r w:rsidRPr="00E05F54">
        <w:rPr>
          <w:rFonts w:ascii="Arial Narrow" w:eastAsia="Times New Roman" w:hAnsi="Arial Narrow" w:cstheme="minorHAnsi"/>
          <w:b/>
          <w:bCs/>
        </w:rPr>
        <w:t>Evaluation Methods</w:t>
      </w:r>
    </w:p>
    <w:p w14:paraId="6E03550C" w14:textId="77777777" w:rsidR="00EF0DA9" w:rsidRPr="00E05F54" w:rsidRDefault="00EF0DA9" w:rsidP="00F3555C">
      <w:pPr>
        <w:spacing w:after="0" w:line="240" w:lineRule="auto"/>
        <w:ind w:left="720"/>
        <w:rPr>
          <w:rFonts w:ascii="Arial Narrow" w:eastAsia="Times New Roman" w:hAnsi="Arial Narrow" w:cstheme="minorHAnsi"/>
        </w:rPr>
      </w:pPr>
      <w:r w:rsidRPr="00E05F54">
        <w:rPr>
          <w:rFonts w:ascii="Arial Narrow" w:eastAsia="Times New Roman" w:hAnsi="Arial Narrow" w:cstheme="minorHAnsi"/>
        </w:rPr>
        <w:t>Students are responsible for completing assignments on time, and the assignments should reflect senior-level attention to detail and professionalism. Evaluation will be based on thoughtful and valuable participation in the discussion boards and online chats.</w:t>
      </w:r>
    </w:p>
    <w:p w14:paraId="10E29EBB" w14:textId="77777777" w:rsidR="00EF0DA9" w:rsidRPr="00E05F54" w:rsidRDefault="00EF0DA9" w:rsidP="00F3555C">
      <w:pPr>
        <w:spacing w:after="0" w:line="240" w:lineRule="auto"/>
        <w:ind w:left="720"/>
        <w:rPr>
          <w:rFonts w:ascii="Arial Narrow" w:eastAsia="Times New Roman" w:hAnsi="Arial Narrow" w:cstheme="minorHAnsi"/>
        </w:rPr>
      </w:pPr>
      <w:r w:rsidRPr="00E05F54">
        <w:rPr>
          <w:rFonts w:ascii="Arial Narrow" w:eastAsia="Times New Roman" w:hAnsi="Arial Narrow" w:cstheme="minorHAnsi"/>
        </w:rPr>
        <w:t>Discussion boards will be graded within one week after that due date.</w:t>
      </w:r>
    </w:p>
    <w:p w14:paraId="60F018AA" w14:textId="77777777" w:rsidR="00EF0DA9" w:rsidRPr="00E05F54" w:rsidRDefault="00EF0DA9" w:rsidP="00F3555C">
      <w:pPr>
        <w:spacing w:after="0" w:line="240" w:lineRule="auto"/>
        <w:ind w:left="720"/>
        <w:rPr>
          <w:rFonts w:ascii="Arial Narrow" w:eastAsia="Times New Roman" w:hAnsi="Arial Narrow" w:cstheme="minorHAnsi"/>
        </w:rPr>
      </w:pPr>
      <w:r w:rsidRPr="00E05F54">
        <w:rPr>
          <w:rFonts w:ascii="Arial Narrow" w:eastAsia="Times New Roman" w:hAnsi="Arial Narrow" w:cstheme="minorHAnsi"/>
        </w:rPr>
        <w:t>Quiz results will be seen immediately after taking a quiz.</w:t>
      </w:r>
    </w:p>
    <w:p w14:paraId="75EF1C74" w14:textId="77777777" w:rsidR="00EF0DA9" w:rsidRPr="00E05F54" w:rsidRDefault="00EF0DA9" w:rsidP="00F3555C">
      <w:pPr>
        <w:spacing w:after="0" w:line="240" w:lineRule="auto"/>
        <w:ind w:left="720"/>
        <w:rPr>
          <w:rFonts w:ascii="Arial Narrow" w:eastAsia="Times New Roman" w:hAnsi="Arial Narrow" w:cstheme="minorHAnsi"/>
        </w:rPr>
      </w:pPr>
      <w:r w:rsidRPr="00E05F54">
        <w:rPr>
          <w:rFonts w:ascii="Arial Narrow" w:eastAsia="Times New Roman" w:hAnsi="Arial Narrow" w:cstheme="minorHAnsi"/>
        </w:rPr>
        <w:t>The EDRM Environment Report, DM Specifications Report, and RM Specification Report each should follow the guidelines and format.</w:t>
      </w:r>
    </w:p>
    <w:p w14:paraId="2C2B45DC" w14:textId="77777777" w:rsidR="000461DE" w:rsidRPr="00E05F54" w:rsidRDefault="000461DE" w:rsidP="000461DE">
      <w:pPr>
        <w:spacing w:after="0" w:line="240" w:lineRule="auto"/>
        <w:rPr>
          <w:rFonts w:ascii="Arial Narrow" w:eastAsia="Times New Roman" w:hAnsi="Arial Narrow" w:cstheme="minorHAnsi"/>
        </w:rPr>
      </w:pPr>
    </w:p>
    <w:p w14:paraId="64944413" w14:textId="77777777" w:rsidR="000461DE" w:rsidRPr="000461DE" w:rsidRDefault="000461DE" w:rsidP="000461DE">
      <w:pPr>
        <w:spacing w:after="0" w:line="240" w:lineRule="auto"/>
        <w:rPr>
          <w:rFonts w:ascii="Arial Narrow" w:eastAsia="Times New Roman" w:hAnsi="Arial Narrow" w:cstheme="minorHAnsi"/>
          <w:b/>
          <w:bCs/>
        </w:rPr>
      </w:pPr>
      <w:r w:rsidRPr="000461DE">
        <w:rPr>
          <w:rFonts w:ascii="Arial Narrow" w:eastAsia="Times New Roman" w:hAnsi="Arial Narrow" w:cstheme="minorHAnsi"/>
          <w:b/>
          <w:bCs/>
        </w:rPr>
        <w:t>Professional Expectations</w:t>
      </w:r>
    </w:p>
    <w:p w14:paraId="2704726F" w14:textId="77777777" w:rsidR="000461DE" w:rsidRPr="000461DE" w:rsidRDefault="000461DE" w:rsidP="000461DE">
      <w:pPr>
        <w:spacing w:after="0" w:line="240" w:lineRule="auto"/>
        <w:rPr>
          <w:rFonts w:ascii="Arial Narrow" w:eastAsia="Times New Roman" w:hAnsi="Arial Narrow" w:cstheme="minorHAnsi"/>
        </w:rPr>
      </w:pPr>
      <w:r w:rsidRPr="000461DE">
        <w:rPr>
          <w:rFonts w:ascii="Arial Narrow" w:eastAsia="Times New Roman" w:hAnsi="Arial Narrow" w:cstheme="minorHAnsi"/>
        </w:rPr>
        <w:t>All assignments should reflect the standards of professional academic work. Submissions must be:</w:t>
      </w:r>
    </w:p>
    <w:p w14:paraId="70A6C485" w14:textId="77777777" w:rsidR="000461DE" w:rsidRPr="000461DE" w:rsidRDefault="000461DE" w:rsidP="000461DE">
      <w:pPr>
        <w:numPr>
          <w:ilvl w:val="0"/>
          <w:numId w:val="2"/>
        </w:numPr>
        <w:spacing w:after="0" w:line="240" w:lineRule="auto"/>
        <w:rPr>
          <w:rFonts w:ascii="Arial Narrow" w:eastAsia="Times New Roman" w:hAnsi="Arial Narrow" w:cstheme="minorHAnsi"/>
        </w:rPr>
      </w:pPr>
      <w:r w:rsidRPr="000461DE">
        <w:rPr>
          <w:rFonts w:ascii="Arial Narrow" w:eastAsia="Times New Roman" w:hAnsi="Arial Narrow" w:cstheme="minorHAnsi"/>
          <w:b/>
          <w:bCs/>
        </w:rPr>
        <w:t>Well-written and proofread</w:t>
      </w:r>
      <w:r w:rsidRPr="000461DE">
        <w:rPr>
          <w:rFonts w:ascii="Arial Narrow" w:eastAsia="Times New Roman" w:hAnsi="Arial Narrow" w:cstheme="minorHAnsi"/>
        </w:rPr>
        <w:t xml:space="preserve"> (clear grammar, spelling, and punctuation).</w:t>
      </w:r>
    </w:p>
    <w:p w14:paraId="48CE04FF" w14:textId="77777777" w:rsidR="000461DE" w:rsidRPr="000461DE" w:rsidRDefault="000461DE" w:rsidP="000461DE">
      <w:pPr>
        <w:numPr>
          <w:ilvl w:val="0"/>
          <w:numId w:val="2"/>
        </w:numPr>
        <w:spacing w:after="0" w:line="240" w:lineRule="auto"/>
        <w:rPr>
          <w:rFonts w:ascii="Arial Narrow" w:eastAsia="Times New Roman" w:hAnsi="Arial Narrow" w:cstheme="minorHAnsi"/>
        </w:rPr>
      </w:pPr>
      <w:r w:rsidRPr="000461DE">
        <w:rPr>
          <w:rFonts w:ascii="Arial Narrow" w:eastAsia="Times New Roman" w:hAnsi="Arial Narrow" w:cstheme="minorHAnsi"/>
          <w:b/>
          <w:bCs/>
        </w:rPr>
        <w:t>Thoughtful and thorough</w:t>
      </w:r>
      <w:r w:rsidRPr="000461DE">
        <w:rPr>
          <w:rFonts w:ascii="Arial Narrow" w:eastAsia="Times New Roman" w:hAnsi="Arial Narrow" w:cstheme="minorHAnsi"/>
        </w:rPr>
        <w:t>, showing critical analysis rather than minimal effort.</w:t>
      </w:r>
    </w:p>
    <w:p w14:paraId="22A28D05" w14:textId="77777777" w:rsidR="000461DE" w:rsidRPr="000461DE" w:rsidRDefault="000461DE" w:rsidP="000461DE">
      <w:pPr>
        <w:numPr>
          <w:ilvl w:val="0"/>
          <w:numId w:val="2"/>
        </w:numPr>
        <w:spacing w:after="0" w:line="240" w:lineRule="auto"/>
        <w:rPr>
          <w:rFonts w:ascii="Arial Narrow" w:eastAsia="Times New Roman" w:hAnsi="Arial Narrow" w:cstheme="minorHAnsi"/>
        </w:rPr>
      </w:pPr>
      <w:r w:rsidRPr="000461DE">
        <w:rPr>
          <w:rFonts w:ascii="Arial Narrow" w:eastAsia="Times New Roman" w:hAnsi="Arial Narrow" w:cstheme="minorHAnsi"/>
          <w:b/>
          <w:bCs/>
        </w:rPr>
        <w:t>Organized and polished</w:t>
      </w:r>
      <w:r w:rsidRPr="000461DE">
        <w:rPr>
          <w:rFonts w:ascii="Arial Narrow" w:eastAsia="Times New Roman" w:hAnsi="Arial Narrow" w:cstheme="minorHAnsi"/>
        </w:rPr>
        <w:t xml:space="preserve"> in formatting and presentation.</w:t>
      </w:r>
    </w:p>
    <w:p w14:paraId="5108BF40" w14:textId="77777777" w:rsidR="000461DE" w:rsidRPr="000461DE" w:rsidRDefault="000461DE" w:rsidP="000461DE">
      <w:pPr>
        <w:numPr>
          <w:ilvl w:val="0"/>
          <w:numId w:val="2"/>
        </w:numPr>
        <w:spacing w:after="0" w:line="240" w:lineRule="auto"/>
        <w:rPr>
          <w:rFonts w:ascii="Arial Narrow" w:eastAsia="Times New Roman" w:hAnsi="Arial Narrow" w:cstheme="minorHAnsi"/>
        </w:rPr>
      </w:pPr>
      <w:r w:rsidRPr="000461DE">
        <w:rPr>
          <w:rFonts w:ascii="Arial Narrow" w:eastAsia="Times New Roman" w:hAnsi="Arial Narrow" w:cstheme="minorHAnsi"/>
          <w:b/>
          <w:bCs/>
        </w:rPr>
        <w:t>On time and complete</w:t>
      </w:r>
      <w:r w:rsidRPr="000461DE">
        <w:rPr>
          <w:rFonts w:ascii="Arial Narrow" w:eastAsia="Times New Roman" w:hAnsi="Arial Narrow" w:cstheme="minorHAnsi"/>
        </w:rPr>
        <w:t>, following all instructions provided.</w:t>
      </w:r>
    </w:p>
    <w:p w14:paraId="60693F69" w14:textId="77777777" w:rsidR="000461DE" w:rsidRPr="00E05F54" w:rsidRDefault="000461DE" w:rsidP="000461DE">
      <w:pPr>
        <w:spacing w:after="0" w:line="240" w:lineRule="auto"/>
        <w:rPr>
          <w:rFonts w:ascii="Arial Narrow" w:eastAsia="Times New Roman" w:hAnsi="Arial Narrow" w:cstheme="minorHAnsi"/>
        </w:rPr>
      </w:pPr>
    </w:p>
    <w:p w14:paraId="71238127" w14:textId="77777777" w:rsidR="00EF0DA9" w:rsidRPr="00E05F54" w:rsidRDefault="00EF0DA9" w:rsidP="00526714">
      <w:pPr>
        <w:spacing w:after="0" w:line="240" w:lineRule="auto"/>
        <w:outlineLvl w:val="1"/>
        <w:rPr>
          <w:rFonts w:ascii="Arial Narrow" w:eastAsia="Times New Roman" w:hAnsi="Arial Narrow" w:cstheme="minorHAnsi"/>
          <w:b/>
          <w:bCs/>
        </w:rPr>
      </w:pPr>
      <w:r w:rsidRPr="00E05F54">
        <w:rPr>
          <w:rFonts w:ascii="Arial Narrow" w:eastAsia="Times New Roman" w:hAnsi="Arial Narrow" w:cstheme="minorHAnsi"/>
          <w:b/>
          <w:bCs/>
        </w:rPr>
        <w:t>APA Format &amp; Writing</w:t>
      </w:r>
    </w:p>
    <w:p w14:paraId="72A7DDC2" w14:textId="77777777" w:rsidR="00526714" w:rsidRPr="00E05F54" w:rsidRDefault="00526714" w:rsidP="00526714">
      <w:pPr>
        <w:spacing w:after="0" w:line="240" w:lineRule="auto"/>
        <w:outlineLvl w:val="2"/>
        <w:rPr>
          <w:rFonts w:ascii="Arial Narrow" w:eastAsia="Times New Roman" w:hAnsi="Arial Narrow" w:cstheme="minorHAnsi"/>
          <w:b/>
          <w:bCs/>
        </w:rPr>
      </w:pPr>
    </w:p>
    <w:p w14:paraId="7A1EAE79" w14:textId="7E8941A2" w:rsidR="00EF0DA9" w:rsidRPr="00E05F54" w:rsidRDefault="00EF0DA9" w:rsidP="00526714">
      <w:pPr>
        <w:spacing w:after="0" w:line="240" w:lineRule="auto"/>
        <w:outlineLvl w:val="2"/>
        <w:rPr>
          <w:rFonts w:ascii="Arial Narrow" w:eastAsia="Times New Roman" w:hAnsi="Arial Narrow" w:cstheme="minorHAnsi"/>
          <w:b/>
          <w:bCs/>
        </w:rPr>
      </w:pPr>
      <w:r w:rsidRPr="00E05F54">
        <w:rPr>
          <w:rFonts w:ascii="Arial Narrow" w:eastAsia="Times New Roman" w:hAnsi="Arial Narrow" w:cstheme="minorHAnsi"/>
          <w:b/>
          <w:bCs/>
        </w:rPr>
        <w:t>Assignments</w:t>
      </w:r>
    </w:p>
    <w:p w14:paraId="06185B29" w14:textId="3668989A" w:rsidR="00EF0DA9" w:rsidRPr="00E05F54" w:rsidRDefault="00EF0DA9" w:rsidP="00F3555C">
      <w:pPr>
        <w:spacing w:after="0" w:line="240" w:lineRule="auto"/>
        <w:ind w:left="720"/>
        <w:rPr>
          <w:rFonts w:ascii="Arial Narrow" w:eastAsia="Times New Roman" w:hAnsi="Arial Narrow" w:cstheme="minorHAnsi"/>
        </w:rPr>
      </w:pPr>
      <w:r w:rsidRPr="00E05F54">
        <w:rPr>
          <w:rFonts w:ascii="Arial Narrow" w:eastAsia="Times New Roman" w:hAnsi="Arial Narrow" w:cstheme="minorHAnsi"/>
        </w:rPr>
        <w:t>Each written assignment must follow the APA 7th format, be double-spaced, and all references should be prompted appropriately. Papers should be submitted in MS Word (.doc) format or as a PDF document. </w:t>
      </w:r>
    </w:p>
    <w:p w14:paraId="6F6DE977" w14:textId="2EC90678" w:rsidR="00EF0DA9" w:rsidRPr="00E05F54" w:rsidRDefault="00EF0DA9" w:rsidP="00F3555C">
      <w:pPr>
        <w:spacing w:after="0" w:line="240" w:lineRule="auto"/>
        <w:ind w:left="720"/>
        <w:rPr>
          <w:rFonts w:ascii="Arial Narrow" w:eastAsia="Times New Roman" w:hAnsi="Arial Narrow" w:cstheme="minorHAnsi"/>
        </w:rPr>
      </w:pPr>
      <w:r w:rsidRPr="00E05F54">
        <w:rPr>
          <w:rFonts w:ascii="Arial Narrow" w:eastAsia="Times New Roman" w:hAnsi="Arial Narrow" w:cstheme="minorHAnsi"/>
        </w:rPr>
        <w:t>Written assignments require including citations to relevant readings from course materials or other sources in support of the paper's topics</w:t>
      </w:r>
      <w:r w:rsidR="009A7997" w:rsidRPr="00E05F54">
        <w:rPr>
          <w:rFonts w:ascii="Arial Narrow" w:eastAsia="Times New Roman" w:hAnsi="Arial Narrow" w:cstheme="minorHAnsi"/>
        </w:rPr>
        <w:t>, themes,</w:t>
      </w:r>
      <w:r w:rsidR="00526714" w:rsidRPr="00E05F54">
        <w:rPr>
          <w:rFonts w:ascii="Arial Narrow" w:eastAsia="Times New Roman" w:hAnsi="Arial Narrow" w:cstheme="minorHAnsi"/>
        </w:rPr>
        <w:t xml:space="preserve"> and discussion</w:t>
      </w:r>
      <w:r w:rsidRPr="00E05F54">
        <w:rPr>
          <w:rFonts w:ascii="Arial Narrow" w:eastAsia="Times New Roman" w:hAnsi="Arial Narrow" w:cstheme="minorHAnsi"/>
        </w:rPr>
        <w:t xml:space="preserve"> posts. Use APA formatting for in-text citations and reference lists as required. You do not need to include a cover page or footnotes/endnotes.</w:t>
      </w:r>
    </w:p>
    <w:p w14:paraId="66A2758F" w14:textId="77777777" w:rsidR="00EF0DA9" w:rsidRPr="00E05F54" w:rsidRDefault="00EF0DA9" w:rsidP="00526714">
      <w:pPr>
        <w:spacing w:after="0" w:line="240" w:lineRule="auto"/>
        <w:outlineLvl w:val="2"/>
        <w:rPr>
          <w:rFonts w:ascii="Arial Narrow" w:eastAsia="Times New Roman" w:hAnsi="Arial Narrow" w:cstheme="minorHAnsi"/>
          <w:b/>
          <w:bCs/>
        </w:rPr>
      </w:pPr>
      <w:r w:rsidRPr="00E05F54">
        <w:rPr>
          <w:rFonts w:ascii="Arial Narrow" w:eastAsia="Times New Roman" w:hAnsi="Arial Narrow" w:cstheme="minorHAnsi"/>
          <w:b/>
          <w:bCs/>
        </w:rPr>
        <w:t>Discussion</w:t>
      </w:r>
    </w:p>
    <w:p w14:paraId="0184EE8E" w14:textId="77777777" w:rsidR="00EF0DA9" w:rsidRPr="00E05F54" w:rsidRDefault="00EF0DA9" w:rsidP="00F3555C">
      <w:pPr>
        <w:spacing w:after="0" w:line="240" w:lineRule="auto"/>
        <w:ind w:left="720"/>
        <w:rPr>
          <w:rFonts w:ascii="Arial Narrow" w:eastAsia="Times New Roman" w:hAnsi="Arial Narrow" w:cstheme="minorHAnsi"/>
        </w:rPr>
      </w:pPr>
      <w:r w:rsidRPr="00E05F54">
        <w:rPr>
          <w:rFonts w:ascii="Arial Narrow" w:eastAsia="Times New Roman" w:hAnsi="Arial Narrow" w:cstheme="minorHAnsi"/>
        </w:rPr>
        <w:t>Discussion posts should follow APA guidelines for citations and references but should not be double-spaced.</w:t>
      </w:r>
    </w:p>
    <w:p w14:paraId="63C07DDF" w14:textId="77777777" w:rsidR="00EF0DA9" w:rsidRPr="00E05F54" w:rsidRDefault="00EF0DA9" w:rsidP="00526714">
      <w:pPr>
        <w:spacing w:after="0" w:line="240" w:lineRule="auto"/>
        <w:outlineLvl w:val="2"/>
        <w:rPr>
          <w:rFonts w:ascii="Arial Narrow" w:eastAsia="Times New Roman" w:hAnsi="Arial Narrow" w:cstheme="minorHAnsi"/>
          <w:b/>
          <w:bCs/>
        </w:rPr>
      </w:pPr>
      <w:r w:rsidRPr="00E05F54">
        <w:rPr>
          <w:rFonts w:ascii="Arial Narrow" w:eastAsia="Times New Roman" w:hAnsi="Arial Narrow" w:cstheme="minorHAnsi"/>
          <w:b/>
          <w:bCs/>
        </w:rPr>
        <w:t>Quality</w:t>
      </w:r>
    </w:p>
    <w:p w14:paraId="6AA9CE5E" w14:textId="77777777" w:rsidR="00EF0DA9" w:rsidRPr="00E05F54" w:rsidRDefault="00EF0DA9" w:rsidP="00F3555C">
      <w:pPr>
        <w:spacing w:after="0" w:line="240" w:lineRule="auto"/>
        <w:ind w:left="720"/>
        <w:rPr>
          <w:rFonts w:ascii="Arial Narrow" w:eastAsia="Times New Roman" w:hAnsi="Arial Narrow" w:cstheme="minorHAnsi"/>
        </w:rPr>
      </w:pPr>
      <w:r w:rsidRPr="00E05F54">
        <w:rPr>
          <w:rFonts w:ascii="Arial Narrow" w:eastAsia="Times New Roman" w:hAnsi="Arial Narrow" w:cstheme="minorHAnsi"/>
        </w:rPr>
        <w:t>All writing is expected to be of senior-level quality in both and written expression. Poor writing, grammar, spelling, or other mechanical deficiencies will detract from the score.</w:t>
      </w:r>
    </w:p>
    <w:p w14:paraId="0F5EE935" w14:textId="77777777" w:rsidR="00EF0DA9" w:rsidRPr="00E05F54" w:rsidRDefault="00EF0DA9" w:rsidP="00F3555C">
      <w:pPr>
        <w:spacing w:after="0" w:line="240" w:lineRule="auto"/>
        <w:ind w:left="720"/>
        <w:rPr>
          <w:rFonts w:ascii="Arial Narrow" w:eastAsia="Times New Roman" w:hAnsi="Arial Narrow" w:cstheme="minorHAnsi"/>
        </w:rPr>
      </w:pPr>
      <w:r w:rsidRPr="00E05F54">
        <w:rPr>
          <w:rFonts w:ascii="Arial Narrow" w:eastAsia="Times New Roman" w:hAnsi="Arial Narrow" w:cstheme="minorHAnsi"/>
        </w:rPr>
        <w:t>Note: The required word processor for assignments is Microsoft Word.</w:t>
      </w:r>
    </w:p>
    <w:p w14:paraId="47254FCC" w14:textId="65B32F39" w:rsidR="00EF0DA9" w:rsidRPr="00E05F54" w:rsidRDefault="00EF0DA9" w:rsidP="00526714">
      <w:pPr>
        <w:spacing w:after="0" w:line="240" w:lineRule="auto"/>
        <w:outlineLvl w:val="2"/>
        <w:rPr>
          <w:rFonts w:ascii="Arial Narrow" w:eastAsia="Times New Roman" w:hAnsi="Arial Narrow" w:cstheme="minorHAnsi"/>
          <w:b/>
          <w:bCs/>
        </w:rPr>
      </w:pPr>
      <w:r w:rsidRPr="00E05F54">
        <w:rPr>
          <w:rFonts w:ascii="Arial Narrow" w:eastAsia="Times New Roman" w:hAnsi="Arial Narrow" w:cstheme="minorHAnsi"/>
          <w:b/>
          <w:bCs/>
        </w:rPr>
        <w:t>APA 7th Citation Resources</w:t>
      </w:r>
    </w:p>
    <w:p w14:paraId="7D733220" w14:textId="77777777" w:rsidR="00EF0DA9" w:rsidRPr="00E05F54" w:rsidRDefault="00EF0DA9" w:rsidP="00F3555C">
      <w:pPr>
        <w:spacing w:after="0" w:line="240" w:lineRule="auto"/>
        <w:ind w:left="720"/>
        <w:rPr>
          <w:rFonts w:ascii="Arial Narrow" w:eastAsia="Times New Roman" w:hAnsi="Arial Narrow" w:cstheme="minorHAnsi"/>
        </w:rPr>
      </w:pPr>
      <w:r w:rsidRPr="00E05F54">
        <w:rPr>
          <w:rFonts w:ascii="Arial Narrow" w:eastAsia="Times New Roman" w:hAnsi="Arial Narrow" w:cstheme="minorHAnsi"/>
        </w:rPr>
        <w:t>For citation style, please refer to The Publication Manual of the American Psychological Association, 7th ed., published October 2019 or 2020 [</w:t>
      </w:r>
      <w:hyperlink r:id="rId13" w:history="1">
        <w:r w:rsidRPr="00E05F54">
          <w:rPr>
            <w:rFonts w:ascii="Arial Narrow" w:eastAsia="Times New Roman" w:hAnsi="Arial Narrow" w:cstheme="minorHAnsi"/>
            <w:color w:val="0000FF"/>
            <w:u w:val="single"/>
          </w:rPr>
          <w:t>Available from APA Online</w:t>
        </w:r>
      </w:hyperlink>
      <w:r w:rsidRPr="00E05F54">
        <w:rPr>
          <w:rFonts w:ascii="Arial Narrow" w:eastAsia="Times New Roman" w:hAnsi="Arial Narrow" w:cstheme="minorHAnsi"/>
        </w:rPr>
        <w:t>].</w:t>
      </w:r>
    </w:p>
    <w:p w14:paraId="475700D7" w14:textId="77777777" w:rsidR="00EF0DA9" w:rsidRPr="00E05F54" w:rsidRDefault="00EF0DA9" w:rsidP="00F3555C">
      <w:pPr>
        <w:spacing w:after="0" w:line="240" w:lineRule="auto"/>
        <w:ind w:left="720"/>
        <w:rPr>
          <w:rFonts w:ascii="Arial Narrow" w:eastAsia="Times New Roman" w:hAnsi="Arial Narrow" w:cstheme="minorHAnsi"/>
        </w:rPr>
      </w:pPr>
      <w:r w:rsidRPr="00E05F54">
        <w:rPr>
          <w:rFonts w:ascii="Arial Narrow" w:eastAsia="Times New Roman" w:hAnsi="Arial Narrow" w:cstheme="minorHAnsi"/>
        </w:rPr>
        <w:t>The following online sources are also helpful for providing examples of the APA style with clear directions for its use.</w:t>
      </w:r>
    </w:p>
    <w:p w14:paraId="6FC824D3" w14:textId="77777777" w:rsidR="00EF0DA9" w:rsidRPr="00E05F54" w:rsidRDefault="00EF0DA9" w:rsidP="00F3555C">
      <w:pPr>
        <w:numPr>
          <w:ilvl w:val="1"/>
          <w:numId w:val="1"/>
        </w:numPr>
        <w:spacing w:after="0" w:line="240" w:lineRule="auto"/>
        <w:rPr>
          <w:rFonts w:ascii="Arial Narrow" w:eastAsia="Times New Roman" w:hAnsi="Arial Narrow" w:cstheme="minorHAnsi"/>
        </w:rPr>
      </w:pPr>
      <w:r w:rsidRPr="00E05F54">
        <w:rPr>
          <w:rFonts w:ascii="Arial Narrow" w:eastAsia="Times New Roman" w:hAnsi="Arial Narrow" w:cstheme="minorHAnsi"/>
        </w:rPr>
        <w:t xml:space="preserve">Free APA info from Purdue Online Writing Lab </w:t>
      </w:r>
    </w:p>
    <w:p w14:paraId="6C39A1FE" w14:textId="77777777" w:rsidR="00EF0DA9" w:rsidRPr="00E05F54" w:rsidRDefault="00EF0DA9" w:rsidP="00F3555C">
      <w:pPr>
        <w:numPr>
          <w:ilvl w:val="2"/>
          <w:numId w:val="1"/>
        </w:numPr>
        <w:spacing w:after="0" w:line="240" w:lineRule="auto"/>
        <w:rPr>
          <w:rFonts w:ascii="Arial Narrow" w:eastAsia="Times New Roman" w:hAnsi="Arial Narrow" w:cstheme="minorHAnsi"/>
        </w:rPr>
      </w:pPr>
      <w:r w:rsidRPr="00E05F54">
        <w:rPr>
          <w:rFonts w:ascii="Arial Narrow" w:eastAsia="Times New Roman" w:hAnsi="Arial Narrow" w:cstheme="minorHAnsi"/>
        </w:rPr>
        <w:t xml:space="preserve">In-Text Citations: </w:t>
      </w:r>
      <w:hyperlink r:id="rId14" w:history="1">
        <w:r w:rsidRPr="00E05F54">
          <w:rPr>
            <w:rFonts w:ascii="Arial Narrow" w:eastAsia="Times New Roman" w:hAnsi="Arial Narrow" w:cstheme="minorHAnsi"/>
            <w:color w:val="0000FF"/>
            <w:u w:val="single"/>
          </w:rPr>
          <w:t>https://owl.purdue.edu/owl/research_and_citation/apa_style/apa_formatting_and_style_guide/in_text_citations_the_basics.html</w:t>
        </w:r>
      </w:hyperlink>
    </w:p>
    <w:p w14:paraId="7A088A7A" w14:textId="77777777" w:rsidR="00EF0DA9" w:rsidRPr="00E05F54" w:rsidRDefault="00EF0DA9" w:rsidP="00F3555C">
      <w:pPr>
        <w:numPr>
          <w:ilvl w:val="2"/>
          <w:numId w:val="1"/>
        </w:numPr>
        <w:spacing w:after="0" w:line="240" w:lineRule="auto"/>
        <w:rPr>
          <w:rFonts w:ascii="Arial Narrow" w:eastAsia="Times New Roman" w:hAnsi="Arial Narrow" w:cstheme="minorHAnsi"/>
        </w:rPr>
      </w:pPr>
      <w:r w:rsidRPr="00E05F54">
        <w:rPr>
          <w:rFonts w:ascii="Arial Narrow" w:eastAsia="Times New Roman" w:hAnsi="Arial Narrow" w:cstheme="minorHAnsi"/>
        </w:rPr>
        <w:t xml:space="preserve">Reference List: </w:t>
      </w:r>
      <w:hyperlink r:id="rId15" w:history="1">
        <w:r w:rsidRPr="00E05F54">
          <w:rPr>
            <w:rFonts w:ascii="Arial Narrow" w:eastAsia="Times New Roman" w:hAnsi="Arial Narrow" w:cstheme="minorHAnsi"/>
            <w:color w:val="0000FF"/>
            <w:u w:val="single"/>
          </w:rPr>
          <w:t>https://owl.purdue.edu/owl/research_and_citation/apa_style/apa_formatting_and_style_guide/reference_list_basic_rules.html</w:t>
        </w:r>
      </w:hyperlink>
    </w:p>
    <w:p w14:paraId="34B5583E" w14:textId="77777777" w:rsidR="00EF0DA9" w:rsidRPr="00E05F54" w:rsidRDefault="00EF0DA9" w:rsidP="00F3555C">
      <w:pPr>
        <w:numPr>
          <w:ilvl w:val="1"/>
          <w:numId w:val="1"/>
        </w:numPr>
        <w:spacing w:after="0" w:line="240" w:lineRule="auto"/>
        <w:rPr>
          <w:rFonts w:ascii="Arial Narrow" w:eastAsia="Times New Roman" w:hAnsi="Arial Narrow" w:cstheme="minorHAnsi"/>
        </w:rPr>
      </w:pPr>
      <w:r w:rsidRPr="00E05F54">
        <w:rPr>
          <w:rFonts w:ascii="Arial Narrow" w:eastAsia="Times New Roman" w:hAnsi="Arial Narrow" w:cstheme="minorHAnsi"/>
        </w:rPr>
        <w:t xml:space="preserve">Citation Builder: </w:t>
      </w:r>
      <w:hyperlink r:id="rId16" w:history="1">
        <w:r w:rsidRPr="00E05F54">
          <w:rPr>
            <w:rFonts w:ascii="Arial Narrow" w:eastAsia="Times New Roman" w:hAnsi="Arial Narrow" w:cstheme="minorHAnsi"/>
            <w:color w:val="0000FF"/>
            <w:u w:val="single"/>
          </w:rPr>
          <w:t>http://www.lib.ncsu.edu/lobo2/citationbuilder/citationbuilder.php</w:t>
        </w:r>
      </w:hyperlink>
    </w:p>
    <w:p w14:paraId="2C0707FC" w14:textId="77777777" w:rsidR="00EF0DA9" w:rsidRPr="00E05F54" w:rsidRDefault="00EF0DA9" w:rsidP="00F3555C">
      <w:pPr>
        <w:numPr>
          <w:ilvl w:val="1"/>
          <w:numId w:val="1"/>
        </w:numPr>
        <w:spacing w:after="0" w:line="240" w:lineRule="auto"/>
        <w:rPr>
          <w:rFonts w:ascii="Arial Narrow" w:eastAsia="Times New Roman" w:hAnsi="Arial Narrow" w:cstheme="minorHAnsi"/>
        </w:rPr>
      </w:pPr>
      <w:r w:rsidRPr="00E05F54">
        <w:rPr>
          <w:rFonts w:ascii="Arial Narrow" w:eastAsia="Times New Roman" w:hAnsi="Arial Narrow" w:cstheme="minorHAnsi"/>
        </w:rPr>
        <w:t xml:space="preserve">DOI finder: </w:t>
      </w:r>
      <w:hyperlink r:id="rId17" w:history="1">
        <w:r w:rsidRPr="00E05F54">
          <w:rPr>
            <w:rFonts w:ascii="Arial Narrow" w:eastAsia="Times New Roman" w:hAnsi="Arial Narrow" w:cstheme="minorHAnsi"/>
            <w:color w:val="0000FF"/>
            <w:u w:val="single"/>
          </w:rPr>
          <w:t>http://www.crossref.org/guestquery/</w:t>
        </w:r>
      </w:hyperlink>
      <w:r w:rsidRPr="00E05F54">
        <w:rPr>
          <w:rFonts w:ascii="Arial Narrow" w:eastAsia="Times New Roman" w:hAnsi="Arial Narrow" w:cstheme="minorHAnsi"/>
        </w:rPr>
        <w:t xml:space="preserve"> - use this to identify the DOI (Digital Object Identifier)</w:t>
      </w:r>
    </w:p>
    <w:p w14:paraId="24CA10A3" w14:textId="77777777" w:rsidR="00EF0DA9" w:rsidRPr="00E05F54" w:rsidRDefault="00EF0DA9" w:rsidP="00526714">
      <w:pPr>
        <w:spacing w:after="0" w:line="240" w:lineRule="auto"/>
        <w:outlineLvl w:val="1"/>
        <w:rPr>
          <w:rFonts w:ascii="Arial Narrow" w:eastAsia="Times New Roman" w:hAnsi="Arial Narrow" w:cstheme="minorHAnsi"/>
          <w:b/>
          <w:bCs/>
        </w:rPr>
      </w:pPr>
      <w:r w:rsidRPr="00E05F54">
        <w:rPr>
          <w:rFonts w:ascii="Arial Narrow" w:eastAsia="Times New Roman" w:hAnsi="Arial Narrow" w:cstheme="minorHAnsi"/>
          <w:b/>
          <w:bCs/>
        </w:rPr>
        <w:lastRenderedPageBreak/>
        <w:t>Course Policies</w:t>
      </w:r>
    </w:p>
    <w:p w14:paraId="76ECF8A1" w14:textId="77777777" w:rsidR="00EF0DA9" w:rsidRPr="00E05F54" w:rsidRDefault="00EF0DA9" w:rsidP="00526714">
      <w:pPr>
        <w:spacing w:after="0" w:line="240" w:lineRule="auto"/>
        <w:outlineLvl w:val="2"/>
        <w:rPr>
          <w:rFonts w:ascii="Arial Narrow" w:eastAsia="Times New Roman" w:hAnsi="Arial Narrow" w:cstheme="minorHAnsi"/>
          <w:b/>
          <w:bCs/>
        </w:rPr>
      </w:pPr>
      <w:r w:rsidRPr="00E05F54">
        <w:rPr>
          <w:rFonts w:ascii="Arial Narrow" w:eastAsia="Times New Roman" w:hAnsi="Arial Narrow" w:cstheme="minorHAnsi"/>
          <w:b/>
          <w:bCs/>
        </w:rPr>
        <w:t>Attendance Policy</w:t>
      </w:r>
    </w:p>
    <w:p w14:paraId="7C0B3A43" w14:textId="396A244E" w:rsidR="00EF0DA9" w:rsidRPr="00E05F54" w:rsidRDefault="00EF0DA9" w:rsidP="00F3555C">
      <w:pPr>
        <w:spacing w:after="0" w:line="240" w:lineRule="auto"/>
        <w:ind w:left="720"/>
        <w:rPr>
          <w:rFonts w:ascii="Arial Narrow" w:eastAsia="Times New Roman" w:hAnsi="Arial Narrow" w:cstheme="minorHAnsi"/>
        </w:rPr>
      </w:pPr>
      <w:r w:rsidRPr="00E05F54">
        <w:rPr>
          <w:rFonts w:ascii="Arial Narrow" w:eastAsia="Times New Roman" w:hAnsi="Arial Narrow" w:cstheme="minorHAnsi"/>
        </w:rPr>
        <w:t xml:space="preserve">Students must log into the course through Canvas multiple times weekly to view class announcements, check grades, and complete assignments. </w:t>
      </w:r>
      <w:r w:rsidR="009A7997" w:rsidRPr="00E05F54">
        <w:rPr>
          <w:rFonts w:ascii="Arial Narrow" w:eastAsia="Times New Roman" w:hAnsi="Arial Narrow" w:cstheme="minorHAnsi"/>
        </w:rPr>
        <w:t>For more information, please see the University of North Texas' Attendance Policy</w:t>
      </w:r>
      <w:r w:rsidRPr="00E05F54">
        <w:rPr>
          <w:rFonts w:ascii="Arial Narrow" w:eastAsia="Times New Roman" w:hAnsi="Arial Narrow" w:cstheme="minorHAnsi"/>
          <w:u w:val="single"/>
        </w:rPr>
        <w:t>.</w:t>
      </w:r>
    </w:p>
    <w:p w14:paraId="55C70D41" w14:textId="77777777" w:rsidR="00EF0DA9" w:rsidRPr="00E05F54" w:rsidRDefault="00EF0DA9" w:rsidP="00526714">
      <w:pPr>
        <w:spacing w:after="0" w:line="240" w:lineRule="auto"/>
        <w:outlineLvl w:val="2"/>
        <w:rPr>
          <w:rFonts w:ascii="Arial Narrow" w:eastAsia="Times New Roman" w:hAnsi="Arial Narrow" w:cstheme="minorHAnsi"/>
          <w:b/>
          <w:bCs/>
        </w:rPr>
      </w:pPr>
      <w:r w:rsidRPr="00E05F54">
        <w:rPr>
          <w:rFonts w:ascii="Arial Narrow" w:eastAsia="Times New Roman" w:hAnsi="Arial Narrow" w:cstheme="minorHAnsi"/>
          <w:b/>
          <w:bCs/>
        </w:rPr>
        <w:t>Class P for more information about the UNT attendance policy</w:t>
      </w:r>
    </w:p>
    <w:p w14:paraId="50546CA0" w14:textId="77777777" w:rsidR="00EF0DA9" w:rsidRPr="00E05F54" w:rsidRDefault="00EF0DA9" w:rsidP="00F3555C">
      <w:pPr>
        <w:spacing w:after="0" w:line="240" w:lineRule="auto"/>
        <w:ind w:left="720"/>
        <w:rPr>
          <w:rFonts w:ascii="Arial Narrow" w:eastAsia="Times New Roman" w:hAnsi="Arial Narrow" w:cstheme="minorHAnsi"/>
        </w:rPr>
      </w:pPr>
      <w:r w:rsidRPr="00E05F54">
        <w:rPr>
          <w:rFonts w:ascii="Arial Narrow" w:eastAsia="Times New Roman" w:hAnsi="Arial Narrow" w:cstheme="minorHAnsi"/>
        </w:rPr>
        <w:t>Participation is vital to online classes. The more you engage, the more you will get out of the class. The following is expected of each student enrolled in this course:</w:t>
      </w:r>
    </w:p>
    <w:p w14:paraId="51D8132F" w14:textId="77777777" w:rsidR="00EF0DA9" w:rsidRPr="00E05F54" w:rsidRDefault="00EF0DA9" w:rsidP="00F3555C">
      <w:pPr>
        <w:numPr>
          <w:ilvl w:val="1"/>
          <w:numId w:val="1"/>
        </w:numPr>
        <w:spacing w:after="0" w:line="240" w:lineRule="auto"/>
        <w:rPr>
          <w:rFonts w:ascii="Arial Narrow" w:eastAsia="Times New Roman" w:hAnsi="Arial Narrow" w:cstheme="minorHAnsi"/>
        </w:rPr>
      </w:pPr>
      <w:r w:rsidRPr="00E05F54">
        <w:rPr>
          <w:rFonts w:ascii="Arial Narrow" w:eastAsia="Times New Roman" w:hAnsi="Arial Narrow" w:cstheme="minorHAnsi"/>
        </w:rPr>
        <w:t>Completion of course readings</w:t>
      </w:r>
    </w:p>
    <w:p w14:paraId="6964E2D7" w14:textId="77777777" w:rsidR="00EF0DA9" w:rsidRPr="00E05F54" w:rsidRDefault="00EF0DA9" w:rsidP="00F3555C">
      <w:pPr>
        <w:numPr>
          <w:ilvl w:val="1"/>
          <w:numId w:val="1"/>
        </w:numPr>
        <w:spacing w:after="0" w:line="240" w:lineRule="auto"/>
        <w:rPr>
          <w:rFonts w:ascii="Arial Narrow" w:eastAsia="Times New Roman" w:hAnsi="Arial Narrow" w:cstheme="minorHAnsi"/>
        </w:rPr>
      </w:pPr>
      <w:r w:rsidRPr="00E05F54">
        <w:rPr>
          <w:rFonts w:ascii="Arial Narrow" w:eastAsia="Times New Roman" w:hAnsi="Arial Narrow" w:cstheme="minorHAnsi"/>
        </w:rPr>
        <w:t>Full participation in online discussions</w:t>
      </w:r>
    </w:p>
    <w:p w14:paraId="5E5F3A1B" w14:textId="77777777" w:rsidR="00EF0DA9" w:rsidRPr="00E05F54" w:rsidRDefault="00EF0DA9" w:rsidP="00F3555C">
      <w:pPr>
        <w:numPr>
          <w:ilvl w:val="1"/>
          <w:numId w:val="1"/>
        </w:numPr>
        <w:spacing w:after="0" w:line="240" w:lineRule="auto"/>
        <w:rPr>
          <w:rFonts w:ascii="Arial Narrow" w:eastAsia="Times New Roman" w:hAnsi="Arial Narrow" w:cstheme="minorHAnsi"/>
        </w:rPr>
      </w:pPr>
      <w:r w:rsidRPr="00E05F54">
        <w:rPr>
          <w:rFonts w:ascii="Arial Narrow" w:eastAsia="Times New Roman" w:hAnsi="Arial Narrow" w:cstheme="minorHAnsi"/>
        </w:rPr>
        <w:t>Original creation and timely submission of graduate-level work</w:t>
      </w:r>
    </w:p>
    <w:p w14:paraId="0644FC26" w14:textId="77777777" w:rsidR="00EF0DA9" w:rsidRPr="00E05F54" w:rsidRDefault="00EF0DA9" w:rsidP="00F3555C">
      <w:pPr>
        <w:numPr>
          <w:ilvl w:val="1"/>
          <w:numId w:val="1"/>
        </w:numPr>
        <w:spacing w:after="0" w:line="240" w:lineRule="auto"/>
        <w:rPr>
          <w:rFonts w:ascii="Arial Narrow" w:eastAsia="Times New Roman" w:hAnsi="Arial Narrow" w:cstheme="minorHAnsi"/>
        </w:rPr>
      </w:pPr>
      <w:r w:rsidRPr="00E05F54">
        <w:rPr>
          <w:rFonts w:ascii="Arial Narrow" w:eastAsia="Times New Roman" w:hAnsi="Arial Narrow" w:cstheme="minorHAnsi"/>
        </w:rPr>
        <w:t xml:space="preserve">Proper netiquette: The Center for Learning, Experimentation, Application, and Research provides </w:t>
      </w:r>
      <w:hyperlink r:id="rId18" w:history="1">
        <w:r w:rsidRPr="00E05F54">
          <w:rPr>
            <w:rFonts w:ascii="Arial Narrow" w:eastAsia="Times New Roman" w:hAnsi="Arial Narrow" w:cstheme="minorHAnsi"/>
            <w:color w:val="0000FF"/>
            <w:u w:val="single"/>
          </w:rPr>
          <w:t>Online Communication Tips</w:t>
        </w:r>
      </w:hyperlink>
      <w:r w:rsidRPr="00E05F54">
        <w:rPr>
          <w:rFonts w:ascii="Arial Narrow" w:eastAsia="Times New Roman" w:hAnsi="Arial Narrow" w:cstheme="minorHAnsi"/>
        </w:rPr>
        <w:t xml:space="preserve"> to facilitate communication.</w:t>
      </w:r>
    </w:p>
    <w:p w14:paraId="2FE11AD8" w14:textId="77777777" w:rsidR="009A7997" w:rsidRPr="00E05F54" w:rsidRDefault="009A7997" w:rsidP="00526714">
      <w:pPr>
        <w:spacing w:after="0" w:line="240" w:lineRule="auto"/>
        <w:outlineLvl w:val="2"/>
        <w:rPr>
          <w:rFonts w:ascii="Arial Narrow" w:eastAsia="Times New Roman" w:hAnsi="Arial Narrow" w:cstheme="minorHAnsi"/>
          <w:b/>
          <w:bCs/>
        </w:rPr>
      </w:pPr>
    </w:p>
    <w:p w14:paraId="1F89E538" w14:textId="25BBC77F" w:rsidR="00EF0DA9" w:rsidRPr="00E05F54" w:rsidRDefault="00EF0DA9" w:rsidP="00526714">
      <w:pPr>
        <w:spacing w:after="0" w:line="240" w:lineRule="auto"/>
        <w:outlineLvl w:val="2"/>
        <w:rPr>
          <w:rFonts w:ascii="Arial Narrow" w:eastAsia="Times New Roman" w:hAnsi="Arial Narrow" w:cstheme="minorHAnsi"/>
          <w:b/>
          <w:bCs/>
        </w:rPr>
      </w:pPr>
      <w:r w:rsidRPr="00E05F54">
        <w:rPr>
          <w:rFonts w:ascii="Arial Narrow" w:eastAsia="Times New Roman" w:hAnsi="Arial Narrow" w:cstheme="minorHAnsi"/>
          <w:b/>
          <w:bCs/>
        </w:rPr>
        <w:t>Late Work</w:t>
      </w:r>
    </w:p>
    <w:p w14:paraId="082B5DA7" w14:textId="6535CC94" w:rsidR="00EF0DA9" w:rsidRPr="00E05F54" w:rsidRDefault="00EF0DA9" w:rsidP="00F3555C">
      <w:pPr>
        <w:spacing w:after="0" w:line="240" w:lineRule="auto"/>
        <w:ind w:left="720"/>
        <w:rPr>
          <w:rFonts w:ascii="Arial Narrow" w:eastAsia="Times New Roman" w:hAnsi="Arial Narrow" w:cstheme="minorHAnsi"/>
        </w:rPr>
      </w:pPr>
      <w:r w:rsidRPr="00E05F54">
        <w:rPr>
          <w:rFonts w:ascii="Arial Narrow" w:eastAsia="Times New Roman" w:hAnsi="Arial Narrow" w:cstheme="minorHAnsi"/>
        </w:rPr>
        <w:t xml:space="preserve">Work is due on the assigned due date. It will be accepted for two additional days with a penalty of 10% per day. Work is only accepted 48 hours after its due date. If there are extenuating circumstances, please </w:t>
      </w:r>
      <w:r w:rsidR="009A7997" w:rsidRPr="00E05F54">
        <w:rPr>
          <w:rFonts w:ascii="Arial Narrow" w:eastAsia="Times New Roman" w:hAnsi="Arial Narrow" w:cstheme="minorHAnsi"/>
        </w:rPr>
        <w:t>contact</w:t>
      </w:r>
      <w:r w:rsidRPr="00E05F54">
        <w:rPr>
          <w:rFonts w:ascii="Arial Narrow" w:eastAsia="Times New Roman" w:hAnsi="Arial Narrow" w:cstheme="minorHAnsi"/>
        </w:rPr>
        <w:t xml:space="preserve"> me as soon as possible so we can reevaluate your assignment deadlines.</w:t>
      </w:r>
    </w:p>
    <w:p w14:paraId="7AF5DA79" w14:textId="77777777" w:rsidR="00F40832" w:rsidRPr="00E05F54" w:rsidRDefault="00F40832" w:rsidP="00526714">
      <w:pPr>
        <w:spacing w:after="0" w:line="240" w:lineRule="auto"/>
        <w:outlineLvl w:val="2"/>
        <w:rPr>
          <w:rFonts w:ascii="Arial Narrow" w:eastAsia="Times New Roman" w:hAnsi="Arial Narrow" w:cstheme="minorHAnsi"/>
          <w:b/>
          <w:bCs/>
        </w:rPr>
      </w:pPr>
    </w:p>
    <w:p w14:paraId="02B48E03" w14:textId="25459F1D" w:rsidR="00EF0DA9" w:rsidRPr="00E05F54" w:rsidRDefault="00EF0DA9" w:rsidP="00526714">
      <w:pPr>
        <w:spacing w:after="0" w:line="240" w:lineRule="auto"/>
        <w:outlineLvl w:val="2"/>
        <w:rPr>
          <w:rFonts w:ascii="Arial Narrow" w:eastAsia="Times New Roman" w:hAnsi="Arial Narrow" w:cstheme="minorHAnsi"/>
          <w:b/>
          <w:bCs/>
        </w:rPr>
      </w:pPr>
      <w:r w:rsidRPr="00E05F54">
        <w:rPr>
          <w:rFonts w:ascii="Arial Narrow" w:eastAsia="Times New Roman" w:hAnsi="Arial Narrow" w:cstheme="minorHAnsi"/>
          <w:b/>
          <w:bCs/>
        </w:rPr>
        <w:t>Incomplete</w:t>
      </w:r>
    </w:p>
    <w:p w14:paraId="63B8C15C" w14:textId="77777777" w:rsidR="00EF0DA9" w:rsidRPr="00E05F54" w:rsidRDefault="00EF0DA9" w:rsidP="00F3555C">
      <w:pPr>
        <w:spacing w:after="0" w:line="240" w:lineRule="auto"/>
        <w:ind w:left="720"/>
        <w:rPr>
          <w:rFonts w:ascii="Arial Narrow" w:eastAsia="Times New Roman" w:hAnsi="Arial Narrow" w:cstheme="minorHAnsi"/>
        </w:rPr>
      </w:pPr>
      <w:r w:rsidRPr="00E05F54">
        <w:rPr>
          <w:rFonts w:ascii="Arial Narrow" w:eastAsia="Times New Roman" w:hAnsi="Arial Narrow" w:cstheme="minorHAnsi"/>
        </w:rPr>
        <w:t>A grade of "Incomplete" will not be assigned for this course.</w:t>
      </w:r>
    </w:p>
    <w:p w14:paraId="786C7A12" w14:textId="77777777" w:rsidR="00526714" w:rsidRPr="00E05F54" w:rsidRDefault="00526714" w:rsidP="00526714">
      <w:pPr>
        <w:spacing w:after="0" w:line="240" w:lineRule="auto"/>
        <w:outlineLvl w:val="2"/>
        <w:rPr>
          <w:rFonts w:ascii="Arial Narrow" w:eastAsia="Times New Roman" w:hAnsi="Arial Narrow" w:cstheme="minorHAnsi"/>
          <w:b/>
          <w:bCs/>
        </w:rPr>
      </w:pPr>
    </w:p>
    <w:p w14:paraId="41DED013" w14:textId="5701BAEA" w:rsidR="00EF0DA9" w:rsidRPr="00E05F54" w:rsidRDefault="00EF0DA9" w:rsidP="00526714">
      <w:pPr>
        <w:spacing w:after="0" w:line="240" w:lineRule="auto"/>
        <w:outlineLvl w:val="2"/>
        <w:rPr>
          <w:rFonts w:ascii="Arial Narrow" w:eastAsia="Times New Roman" w:hAnsi="Arial Narrow" w:cstheme="minorHAnsi"/>
          <w:b/>
          <w:bCs/>
        </w:rPr>
      </w:pPr>
      <w:r w:rsidRPr="00E05F54">
        <w:rPr>
          <w:rFonts w:ascii="Arial Narrow" w:eastAsia="Times New Roman" w:hAnsi="Arial Narrow" w:cstheme="minorHAnsi"/>
          <w:b/>
          <w:bCs/>
        </w:rPr>
        <w:t>Examination Policy</w:t>
      </w:r>
    </w:p>
    <w:p w14:paraId="1BE137BB" w14:textId="79779CC4" w:rsidR="00EF0DA9" w:rsidRPr="00E05F54" w:rsidRDefault="00EF0DA9" w:rsidP="00F3555C">
      <w:pPr>
        <w:spacing w:after="0" w:line="240" w:lineRule="auto"/>
        <w:ind w:left="720"/>
        <w:rPr>
          <w:rFonts w:ascii="Arial Narrow" w:eastAsia="Times New Roman" w:hAnsi="Arial Narrow" w:cstheme="minorHAnsi"/>
        </w:rPr>
      </w:pPr>
      <w:r w:rsidRPr="00E05F54">
        <w:rPr>
          <w:rFonts w:ascii="Arial Narrow" w:eastAsia="Times New Roman" w:hAnsi="Arial Narrow" w:cstheme="minorHAnsi"/>
        </w:rPr>
        <w:t>The quiz is an open book. Late quizzes will follow the course Late Work Policy stated above</w:t>
      </w:r>
      <w:r w:rsidR="009A7997" w:rsidRPr="00E05F54">
        <w:rPr>
          <w:rFonts w:ascii="Arial Narrow" w:eastAsia="Times New Roman" w:hAnsi="Arial Narrow" w:cstheme="minorHAnsi"/>
        </w:rPr>
        <w:t>, but they do not need to</w:t>
      </w:r>
      <w:r w:rsidRPr="00E05F54">
        <w:rPr>
          <w:rFonts w:ascii="Arial Narrow" w:eastAsia="Times New Roman" w:hAnsi="Arial Narrow" w:cstheme="minorHAnsi"/>
        </w:rPr>
        <w:t>. Although the quiz is an open book, students are still expected to complete it independently.</w:t>
      </w:r>
    </w:p>
    <w:p w14:paraId="6DE87A5F" w14:textId="77777777" w:rsidR="00526714" w:rsidRPr="00E05F54" w:rsidRDefault="00526714" w:rsidP="00526714">
      <w:pPr>
        <w:spacing w:after="0" w:line="240" w:lineRule="auto"/>
        <w:outlineLvl w:val="2"/>
        <w:rPr>
          <w:rFonts w:ascii="Arial Narrow" w:eastAsia="Times New Roman" w:hAnsi="Arial Narrow" w:cstheme="minorHAnsi"/>
          <w:b/>
          <w:bCs/>
        </w:rPr>
      </w:pPr>
    </w:p>
    <w:p w14:paraId="2A23B7B5" w14:textId="74940749" w:rsidR="00EF0DA9" w:rsidRPr="00E05F54" w:rsidRDefault="00EF0DA9" w:rsidP="00526714">
      <w:pPr>
        <w:spacing w:after="0" w:line="240" w:lineRule="auto"/>
        <w:outlineLvl w:val="2"/>
        <w:rPr>
          <w:rFonts w:ascii="Arial Narrow" w:eastAsia="Times New Roman" w:hAnsi="Arial Narrow" w:cstheme="minorHAnsi"/>
          <w:b/>
          <w:bCs/>
        </w:rPr>
      </w:pPr>
      <w:r w:rsidRPr="00E05F54">
        <w:rPr>
          <w:rFonts w:ascii="Arial Narrow" w:eastAsia="Times New Roman" w:hAnsi="Arial Narrow" w:cstheme="minorHAnsi"/>
          <w:b/>
          <w:bCs/>
        </w:rPr>
        <w:t>Assignment Policy</w:t>
      </w:r>
    </w:p>
    <w:p w14:paraId="374B6C20" w14:textId="77777777" w:rsidR="00EF0DA9" w:rsidRPr="00E05F54" w:rsidRDefault="00EF0DA9" w:rsidP="00F3555C">
      <w:pPr>
        <w:spacing w:after="0" w:line="240" w:lineRule="auto"/>
        <w:ind w:left="720"/>
        <w:rPr>
          <w:rFonts w:ascii="Arial Narrow" w:eastAsia="Times New Roman" w:hAnsi="Arial Narrow" w:cstheme="minorHAnsi"/>
        </w:rPr>
      </w:pPr>
      <w:r w:rsidRPr="00E05F54">
        <w:rPr>
          <w:rFonts w:ascii="Arial Narrow" w:eastAsia="Times New Roman" w:hAnsi="Arial Narrow" w:cstheme="minorHAnsi"/>
        </w:rPr>
        <w:t>Use the syllabus to determine what is available and what the due dates are for related assignments and discussion posts. You are encouraged to work on tasks ahead of the scheduled times and submit them before the deadlines. All tasks are designed to highlight the module content.</w:t>
      </w:r>
    </w:p>
    <w:p w14:paraId="637FEB81" w14:textId="77777777" w:rsidR="00EF0DA9" w:rsidRPr="00E05F54" w:rsidRDefault="00EF0DA9" w:rsidP="00F3555C">
      <w:pPr>
        <w:spacing w:after="0" w:line="240" w:lineRule="auto"/>
        <w:ind w:left="720"/>
        <w:rPr>
          <w:rFonts w:ascii="Arial Narrow" w:eastAsia="Times New Roman" w:hAnsi="Arial Narrow" w:cstheme="minorHAnsi"/>
        </w:rPr>
      </w:pPr>
      <w:r w:rsidRPr="00E05F54">
        <w:rPr>
          <w:rFonts w:ascii="Arial Narrow" w:eastAsia="Times New Roman" w:hAnsi="Arial Narrow" w:cstheme="minorHAnsi"/>
        </w:rPr>
        <w:t xml:space="preserve">All postings and submissions are </w:t>
      </w:r>
      <w:r w:rsidRPr="00E05F54">
        <w:rPr>
          <w:rFonts w:ascii="Arial Narrow" w:eastAsia="Times New Roman" w:hAnsi="Arial Narrow" w:cstheme="minorHAnsi"/>
          <w:b/>
          <w:bCs/>
        </w:rPr>
        <w:t>due at 11:59 p.m. Central Time on</w:t>
      </w:r>
      <w:r w:rsidRPr="00E05F54">
        <w:rPr>
          <w:rFonts w:ascii="Arial Narrow" w:eastAsia="Times New Roman" w:hAnsi="Arial Narrow" w:cstheme="minorHAnsi"/>
        </w:rPr>
        <w:t xml:space="preserve"> the due date. </w:t>
      </w:r>
    </w:p>
    <w:p w14:paraId="3D7A9293" w14:textId="77777777" w:rsidR="00EF0DA9" w:rsidRPr="00E05F54" w:rsidRDefault="00EF0DA9" w:rsidP="00F3555C">
      <w:pPr>
        <w:spacing w:after="0" w:line="240" w:lineRule="auto"/>
        <w:ind w:left="720"/>
        <w:outlineLvl w:val="2"/>
        <w:rPr>
          <w:rFonts w:ascii="Arial Narrow" w:eastAsia="Times New Roman" w:hAnsi="Arial Narrow" w:cstheme="minorHAnsi"/>
          <w:b/>
          <w:bCs/>
        </w:rPr>
      </w:pPr>
      <w:r w:rsidRPr="00E05F54">
        <w:rPr>
          <w:rFonts w:ascii="Arial Narrow" w:eastAsia="Times New Roman" w:hAnsi="Arial Narrow" w:cstheme="minorHAnsi"/>
          <w:b/>
          <w:bCs/>
        </w:rPr>
        <w:t>Instructor Responsibilities and Feedback</w:t>
      </w:r>
    </w:p>
    <w:p w14:paraId="2255DBA9" w14:textId="77777777" w:rsidR="00EF0DA9" w:rsidRPr="00E05F54" w:rsidRDefault="00EF0DA9" w:rsidP="00F3555C">
      <w:pPr>
        <w:spacing w:after="0" w:line="240" w:lineRule="auto"/>
        <w:ind w:left="720"/>
        <w:rPr>
          <w:rFonts w:ascii="Arial Narrow" w:eastAsia="Times New Roman" w:hAnsi="Arial Narrow" w:cstheme="minorHAnsi"/>
        </w:rPr>
      </w:pPr>
      <w:r w:rsidRPr="00E05F54">
        <w:rPr>
          <w:rFonts w:ascii="Arial Narrow" w:eastAsia="Times New Roman" w:hAnsi="Arial Narrow" w:cstheme="minorHAnsi"/>
        </w:rPr>
        <w:t>As your instructor, I will </w:t>
      </w:r>
    </w:p>
    <w:p w14:paraId="52D89618" w14:textId="77777777" w:rsidR="00EF0DA9" w:rsidRPr="00E05F54" w:rsidRDefault="00EF0DA9" w:rsidP="00F3555C">
      <w:pPr>
        <w:numPr>
          <w:ilvl w:val="1"/>
          <w:numId w:val="1"/>
        </w:numPr>
        <w:spacing w:after="0" w:line="240" w:lineRule="auto"/>
        <w:rPr>
          <w:rFonts w:ascii="Arial Narrow" w:eastAsia="Times New Roman" w:hAnsi="Arial Narrow" w:cstheme="minorHAnsi"/>
        </w:rPr>
      </w:pPr>
      <w:r w:rsidRPr="00E05F54">
        <w:rPr>
          <w:rFonts w:ascii="Arial Narrow" w:eastAsia="Times New Roman" w:hAnsi="Arial Narrow" w:cstheme="minorHAnsi"/>
        </w:rPr>
        <w:t>Provide clear and thorough instructions for all course assignments</w:t>
      </w:r>
    </w:p>
    <w:p w14:paraId="5A02FD4B" w14:textId="77777777" w:rsidR="00EF0DA9" w:rsidRPr="00E05F54" w:rsidRDefault="00EF0DA9" w:rsidP="00F3555C">
      <w:pPr>
        <w:numPr>
          <w:ilvl w:val="1"/>
          <w:numId w:val="1"/>
        </w:numPr>
        <w:spacing w:after="0" w:line="240" w:lineRule="auto"/>
        <w:rPr>
          <w:rFonts w:ascii="Arial Narrow" w:eastAsia="Times New Roman" w:hAnsi="Arial Narrow" w:cstheme="minorHAnsi"/>
        </w:rPr>
      </w:pPr>
      <w:r w:rsidRPr="00E05F54">
        <w:rPr>
          <w:rFonts w:ascii="Arial Narrow" w:eastAsia="Times New Roman" w:hAnsi="Arial Narrow" w:cstheme="minorHAnsi"/>
        </w:rPr>
        <w:t>Respond to emails, Canvas inbox messages, and discussion board questions within 1-2 business days</w:t>
      </w:r>
    </w:p>
    <w:p w14:paraId="3FBC19A3" w14:textId="77777777" w:rsidR="00EF0DA9" w:rsidRPr="00E05F54" w:rsidRDefault="00EF0DA9" w:rsidP="00F3555C">
      <w:pPr>
        <w:numPr>
          <w:ilvl w:val="1"/>
          <w:numId w:val="1"/>
        </w:numPr>
        <w:spacing w:after="0" w:line="240" w:lineRule="auto"/>
        <w:rPr>
          <w:rFonts w:ascii="Arial Narrow" w:eastAsia="Times New Roman" w:hAnsi="Arial Narrow" w:cstheme="minorHAnsi"/>
        </w:rPr>
      </w:pPr>
      <w:r w:rsidRPr="00E05F54">
        <w:rPr>
          <w:rFonts w:ascii="Arial Narrow" w:eastAsia="Times New Roman" w:hAnsi="Arial Narrow" w:cstheme="minorHAnsi"/>
        </w:rPr>
        <w:t>Grade all assignments within 1-2 weeks of their due dates</w:t>
      </w:r>
    </w:p>
    <w:p w14:paraId="2E305191" w14:textId="77777777" w:rsidR="00EF0DA9" w:rsidRPr="00E05F54" w:rsidRDefault="00EF0DA9" w:rsidP="00F3555C">
      <w:pPr>
        <w:numPr>
          <w:ilvl w:val="1"/>
          <w:numId w:val="1"/>
        </w:numPr>
        <w:spacing w:after="0" w:line="240" w:lineRule="auto"/>
        <w:rPr>
          <w:rFonts w:ascii="Arial Narrow" w:eastAsia="Times New Roman" w:hAnsi="Arial Narrow" w:cstheme="minorHAnsi"/>
        </w:rPr>
      </w:pPr>
      <w:r w:rsidRPr="00E05F54">
        <w:rPr>
          <w:rFonts w:ascii="Arial Narrow" w:eastAsia="Times New Roman" w:hAnsi="Arial Narrow" w:cstheme="minorHAnsi"/>
        </w:rPr>
        <w:t>Incorporate feedback provided to update and improve course content continually</w:t>
      </w:r>
    </w:p>
    <w:p w14:paraId="6FCBB40A" w14:textId="77777777" w:rsidR="00526714" w:rsidRPr="00E05F54" w:rsidRDefault="00526714" w:rsidP="00526714">
      <w:pPr>
        <w:spacing w:after="0" w:line="240" w:lineRule="auto"/>
        <w:outlineLvl w:val="2"/>
        <w:rPr>
          <w:rFonts w:ascii="Arial Narrow" w:eastAsia="Times New Roman" w:hAnsi="Arial Narrow" w:cstheme="minorHAnsi"/>
          <w:b/>
          <w:bCs/>
        </w:rPr>
      </w:pPr>
    </w:p>
    <w:p w14:paraId="0EB5E8DE" w14:textId="0AAB7C49" w:rsidR="00EF0DA9" w:rsidRPr="00E05F54" w:rsidRDefault="00EF0DA9" w:rsidP="00526714">
      <w:pPr>
        <w:spacing w:after="0" w:line="240" w:lineRule="auto"/>
        <w:outlineLvl w:val="2"/>
        <w:rPr>
          <w:rFonts w:ascii="Arial Narrow" w:eastAsia="Times New Roman" w:hAnsi="Arial Narrow" w:cstheme="minorHAnsi"/>
          <w:b/>
          <w:bCs/>
        </w:rPr>
      </w:pPr>
      <w:r w:rsidRPr="00E05F54">
        <w:rPr>
          <w:rFonts w:ascii="Arial Narrow" w:eastAsia="Times New Roman" w:hAnsi="Arial Narrow" w:cstheme="minorHAnsi"/>
          <w:b/>
          <w:bCs/>
        </w:rPr>
        <w:t>Syllabus Change Policy</w:t>
      </w:r>
    </w:p>
    <w:p w14:paraId="73B3412C" w14:textId="3665D4F8" w:rsidR="00EF0DA9" w:rsidRPr="00E05F54" w:rsidRDefault="009A7997" w:rsidP="00F3555C">
      <w:pPr>
        <w:spacing w:after="0" w:line="240" w:lineRule="auto"/>
        <w:ind w:left="720"/>
        <w:rPr>
          <w:rFonts w:ascii="Arial Narrow" w:eastAsia="Times New Roman" w:hAnsi="Arial Narrow" w:cstheme="minorHAnsi"/>
        </w:rPr>
      </w:pPr>
      <w:r w:rsidRPr="00E05F54">
        <w:rPr>
          <w:rFonts w:ascii="Arial Narrow" w:eastAsia="Times New Roman" w:hAnsi="Arial Narrow" w:cstheme="minorHAnsi"/>
        </w:rPr>
        <w:t>Sometimes</w:t>
      </w:r>
      <w:r w:rsidR="00EF0DA9" w:rsidRPr="00E05F54">
        <w:rPr>
          <w:rFonts w:ascii="Arial Narrow" w:eastAsia="Times New Roman" w:hAnsi="Arial Narrow" w:cstheme="minorHAnsi"/>
        </w:rPr>
        <w:t>, the instructor may need to change the assignments, grading criteria, and amendment due dates in this Syllabus. If this becomes a syllabus, the Syllabus will notify students of the changes via the Announcements section in Canvas and through Canvas email.</w:t>
      </w:r>
    </w:p>
    <w:p w14:paraId="0ACC5530" w14:textId="77777777" w:rsidR="00526714" w:rsidRPr="00E05F54" w:rsidRDefault="00526714" w:rsidP="00526714">
      <w:pPr>
        <w:spacing w:after="0" w:line="240" w:lineRule="auto"/>
        <w:outlineLvl w:val="2"/>
        <w:rPr>
          <w:rFonts w:ascii="Arial Narrow" w:eastAsia="Times New Roman" w:hAnsi="Arial Narrow" w:cstheme="minorHAnsi"/>
          <w:b/>
          <w:bCs/>
        </w:rPr>
      </w:pPr>
    </w:p>
    <w:p w14:paraId="3ED81B7D" w14:textId="74C6D452" w:rsidR="00EF0DA9" w:rsidRPr="00E05F54" w:rsidRDefault="00EF0DA9" w:rsidP="00526714">
      <w:pPr>
        <w:spacing w:after="0" w:line="240" w:lineRule="auto"/>
        <w:outlineLvl w:val="2"/>
        <w:rPr>
          <w:rFonts w:ascii="Arial Narrow" w:eastAsia="Times New Roman" w:hAnsi="Arial Narrow" w:cstheme="minorHAnsi"/>
          <w:b/>
          <w:bCs/>
        </w:rPr>
      </w:pPr>
      <w:r w:rsidRPr="00E05F54">
        <w:rPr>
          <w:rFonts w:ascii="Arial Narrow" w:eastAsia="Times New Roman" w:hAnsi="Arial Narrow" w:cstheme="minorHAnsi"/>
          <w:b/>
          <w:bCs/>
        </w:rPr>
        <w:t>Course Evaluation</w:t>
      </w:r>
    </w:p>
    <w:p w14:paraId="03A35079" w14:textId="06B0597D" w:rsidR="00EF0DA9" w:rsidRPr="00E05F54" w:rsidRDefault="00EF0DA9" w:rsidP="00F3555C">
      <w:pPr>
        <w:spacing w:after="0" w:line="240" w:lineRule="auto"/>
        <w:ind w:left="720"/>
        <w:rPr>
          <w:rFonts w:ascii="Arial Narrow" w:eastAsia="Times New Roman" w:hAnsi="Arial Narrow" w:cstheme="minorHAnsi"/>
        </w:rPr>
      </w:pPr>
      <w:r w:rsidRPr="00E05F54">
        <w:rPr>
          <w:rFonts w:ascii="Arial Narrow" w:eastAsia="Times New Roman" w:hAnsi="Arial Narrow" w:cstheme="minorHAnsi"/>
        </w:rPr>
        <w:t xml:space="preserve">Student Perceptions of Teaching (SPOT) is </w:t>
      </w:r>
      <w:r w:rsidR="009A7997" w:rsidRPr="00E05F54">
        <w:rPr>
          <w:rFonts w:ascii="Arial Narrow" w:eastAsia="Times New Roman" w:hAnsi="Arial Narrow" w:cstheme="minorHAnsi"/>
        </w:rPr>
        <w:t>UNL's student evaluation system</w:t>
      </w:r>
      <w:r w:rsidRPr="00E05F54">
        <w:rPr>
          <w:rFonts w:ascii="Arial Narrow" w:eastAsia="Times New Roman" w:hAnsi="Arial Narrow" w:cstheme="minorHAnsi"/>
        </w:rPr>
        <w:t>. It allows students to confidentially provide constructive feedback to their instructor and department to improve the quality of their student experience. The course experience survey will be available during the semester's last three weeks.</w:t>
      </w:r>
    </w:p>
    <w:p w14:paraId="26BEE4AE" w14:textId="77777777" w:rsidR="00526714" w:rsidRPr="00E05F54" w:rsidRDefault="00526714" w:rsidP="00526714">
      <w:pPr>
        <w:spacing w:after="0" w:line="240" w:lineRule="auto"/>
        <w:outlineLvl w:val="1"/>
        <w:rPr>
          <w:rFonts w:ascii="Arial Narrow" w:eastAsia="Times New Roman" w:hAnsi="Arial Narrow" w:cstheme="minorHAnsi"/>
          <w:b/>
          <w:bCs/>
        </w:rPr>
      </w:pPr>
    </w:p>
    <w:p w14:paraId="2B52DF11" w14:textId="5BECCE9B" w:rsidR="00EF0DA9" w:rsidRPr="00E05F54" w:rsidRDefault="00EF0DA9" w:rsidP="00526714">
      <w:pPr>
        <w:spacing w:after="0" w:line="240" w:lineRule="auto"/>
        <w:outlineLvl w:val="1"/>
        <w:rPr>
          <w:rFonts w:ascii="Arial Narrow" w:eastAsia="Times New Roman" w:hAnsi="Arial Narrow" w:cstheme="minorHAnsi"/>
          <w:b/>
          <w:bCs/>
        </w:rPr>
      </w:pPr>
      <w:r w:rsidRPr="00E05F54">
        <w:rPr>
          <w:rFonts w:ascii="Arial Narrow" w:eastAsia="Times New Roman" w:hAnsi="Arial Narrow" w:cstheme="minorHAnsi"/>
          <w:b/>
          <w:bCs/>
        </w:rPr>
        <w:t>UNT Policies</w:t>
      </w:r>
    </w:p>
    <w:p w14:paraId="25444FFE" w14:textId="77777777" w:rsidR="00EF0DA9" w:rsidRPr="00E05F54" w:rsidRDefault="00EF0DA9" w:rsidP="00F3555C">
      <w:pPr>
        <w:spacing w:after="0" w:line="240" w:lineRule="auto"/>
        <w:ind w:left="720"/>
        <w:outlineLvl w:val="2"/>
        <w:rPr>
          <w:rFonts w:ascii="Arial Narrow" w:eastAsia="Times New Roman" w:hAnsi="Arial Narrow" w:cstheme="minorHAnsi"/>
          <w:b/>
          <w:bCs/>
        </w:rPr>
      </w:pPr>
      <w:r w:rsidRPr="00E05F54">
        <w:rPr>
          <w:rFonts w:ascii="Arial Narrow" w:eastAsia="Times New Roman" w:hAnsi="Arial Narrow" w:cstheme="minorHAnsi"/>
          <w:b/>
          <w:bCs/>
        </w:rPr>
        <w:t>Academic Integrity Policy</w:t>
      </w:r>
    </w:p>
    <w:p w14:paraId="48BD7B52" w14:textId="18770581" w:rsidR="00EF0DA9" w:rsidRPr="00E05F54" w:rsidRDefault="00EF0DA9" w:rsidP="00F3555C">
      <w:pPr>
        <w:spacing w:after="0" w:line="240" w:lineRule="auto"/>
        <w:ind w:left="720"/>
        <w:rPr>
          <w:rFonts w:ascii="Arial Narrow" w:eastAsia="Times New Roman" w:hAnsi="Arial Narrow" w:cstheme="minorHAnsi"/>
        </w:rPr>
      </w:pPr>
      <w:r w:rsidRPr="00E05F54">
        <w:rPr>
          <w:rFonts w:ascii="Arial Narrow" w:eastAsia="Times New Roman" w:hAnsi="Arial Narrow" w:cstheme="minorHAnsi"/>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various academic penalties or </w:t>
      </w:r>
      <w:r w:rsidR="009A7997" w:rsidRPr="00E05F54">
        <w:rPr>
          <w:rFonts w:ascii="Arial Narrow" w:eastAsia="Times New Roman" w:hAnsi="Arial Narrow" w:cstheme="minorHAnsi"/>
        </w:rPr>
        <w:t>sanctions</w:t>
      </w:r>
      <w:r w:rsidRPr="00E05F54">
        <w:rPr>
          <w:rFonts w:ascii="Arial Narrow" w:eastAsia="Times New Roman" w:hAnsi="Arial Narrow" w:cstheme="minorHAnsi"/>
        </w:rPr>
        <w:t xml:space="preserve">. View the full policy </w:t>
      </w:r>
      <w:hyperlink r:id="rId19" w:history="1">
        <w:r w:rsidRPr="00E05F54">
          <w:rPr>
            <w:rFonts w:ascii="Arial Narrow" w:eastAsia="Times New Roman" w:hAnsi="Arial Narrow" w:cstheme="minorHAnsi"/>
            <w:color w:val="0000FF"/>
            <w:u w:val="single"/>
          </w:rPr>
          <w:t>here</w:t>
        </w:r>
      </w:hyperlink>
      <w:r w:rsidRPr="00E05F54">
        <w:rPr>
          <w:rFonts w:ascii="Arial Narrow" w:eastAsia="Times New Roman" w:hAnsi="Arial Narrow" w:cstheme="minorHAnsi"/>
        </w:rPr>
        <w:t>.</w:t>
      </w:r>
    </w:p>
    <w:p w14:paraId="2830CD89" w14:textId="77777777" w:rsidR="00EF0DA9" w:rsidRPr="00E05F54" w:rsidRDefault="00EF0DA9" w:rsidP="00F3555C">
      <w:pPr>
        <w:spacing w:after="0" w:line="240" w:lineRule="auto"/>
        <w:ind w:left="720"/>
        <w:outlineLvl w:val="2"/>
        <w:rPr>
          <w:rFonts w:ascii="Arial Narrow" w:eastAsia="Times New Roman" w:hAnsi="Arial Narrow" w:cstheme="minorHAnsi"/>
          <w:b/>
          <w:bCs/>
        </w:rPr>
      </w:pPr>
      <w:r w:rsidRPr="00E05F54">
        <w:rPr>
          <w:rFonts w:ascii="Arial Narrow" w:eastAsia="Times New Roman" w:hAnsi="Arial Narrow" w:cstheme="minorHAnsi"/>
          <w:b/>
          <w:bCs/>
        </w:rPr>
        <w:t>Department of Information Science Academic Integrity Policy</w:t>
      </w:r>
    </w:p>
    <w:p w14:paraId="7349C4F4" w14:textId="77777777" w:rsidR="00EF0DA9" w:rsidRPr="00E05F54" w:rsidRDefault="00EF0DA9" w:rsidP="00F3555C">
      <w:pPr>
        <w:spacing w:after="0" w:line="240" w:lineRule="auto"/>
        <w:ind w:left="720"/>
        <w:rPr>
          <w:rFonts w:ascii="Arial Narrow" w:eastAsia="Times New Roman" w:hAnsi="Arial Narrow" w:cstheme="minorHAnsi"/>
        </w:rPr>
      </w:pPr>
      <w:r w:rsidRPr="00E05F54">
        <w:rPr>
          <w:rFonts w:ascii="Arial Narrow" w:eastAsia="Times New Roman" w:hAnsi="Arial Narrow" w:cstheme="minorHAnsi"/>
        </w:rPr>
        <w:lastRenderedPageBreak/>
        <w:t>DIS instructors will impose the following academic penalties for violations of the DIS Academic Integrity and Misconduct Policy:</w:t>
      </w:r>
    </w:p>
    <w:p w14:paraId="7015A9B7" w14:textId="7BA80FA6" w:rsidR="00EF0DA9" w:rsidRPr="00E05F54" w:rsidRDefault="00EF0DA9" w:rsidP="00F3555C">
      <w:pPr>
        <w:numPr>
          <w:ilvl w:val="1"/>
          <w:numId w:val="1"/>
        </w:numPr>
        <w:spacing w:after="0" w:line="240" w:lineRule="auto"/>
        <w:rPr>
          <w:rFonts w:ascii="Arial Narrow" w:eastAsia="Times New Roman" w:hAnsi="Arial Narrow" w:cstheme="minorHAnsi"/>
        </w:rPr>
      </w:pPr>
      <w:r w:rsidRPr="00E05F54">
        <w:rPr>
          <w:rFonts w:ascii="Arial Narrow" w:eastAsia="Times New Roman" w:hAnsi="Arial Narrow" w:cstheme="minorHAnsi"/>
          <w:b/>
          <w:bCs/>
        </w:rPr>
        <w:t>First Offense:</w:t>
      </w:r>
      <w:r w:rsidRPr="00E05F54">
        <w:rPr>
          <w:rFonts w:ascii="Arial Narrow" w:eastAsia="Times New Roman" w:hAnsi="Arial Narrow" w:cstheme="minorHAnsi"/>
        </w:rPr>
        <w:t xml:space="preserve"> 0 for the assignment; it was at a Practicum site, </w:t>
      </w:r>
      <w:r w:rsidR="009A7997" w:rsidRPr="00E05F54">
        <w:rPr>
          <w:rFonts w:ascii="Arial Narrow" w:eastAsia="Times New Roman" w:hAnsi="Arial Narrow" w:cstheme="minorHAnsi"/>
        </w:rPr>
        <w:t xml:space="preserve">and </w:t>
      </w:r>
      <w:r w:rsidRPr="00E05F54">
        <w:rPr>
          <w:rFonts w:ascii="Arial Narrow" w:eastAsia="Times New Roman" w:hAnsi="Arial Narrow" w:cstheme="minorHAnsi"/>
        </w:rPr>
        <w:t>the site was denied.</w:t>
      </w:r>
    </w:p>
    <w:p w14:paraId="0A1CD309" w14:textId="77777777" w:rsidR="00EF0DA9" w:rsidRPr="00E05F54" w:rsidRDefault="00EF0DA9" w:rsidP="00F3555C">
      <w:pPr>
        <w:numPr>
          <w:ilvl w:val="1"/>
          <w:numId w:val="1"/>
        </w:numPr>
        <w:spacing w:after="0" w:line="240" w:lineRule="auto"/>
        <w:rPr>
          <w:rFonts w:ascii="Arial Narrow" w:eastAsia="Times New Roman" w:hAnsi="Arial Narrow" w:cstheme="minorHAnsi"/>
        </w:rPr>
      </w:pPr>
      <w:r w:rsidRPr="00E05F54">
        <w:rPr>
          <w:rFonts w:ascii="Arial Narrow" w:eastAsia="Times New Roman" w:hAnsi="Arial Narrow" w:cstheme="minorHAnsi"/>
          <w:b/>
          <w:bCs/>
        </w:rPr>
        <w:t>Second Offense:</w:t>
      </w:r>
      <w:r w:rsidRPr="00E05F54">
        <w:rPr>
          <w:rFonts w:ascii="Arial Narrow" w:eastAsia="Times New Roman" w:hAnsi="Arial Narrow" w:cstheme="minorHAnsi"/>
        </w:rPr>
        <w:t xml:space="preserve"> F (fail) for the course, entered in the grade book; Practicum application deferred for one semester.</w:t>
      </w:r>
    </w:p>
    <w:p w14:paraId="0ED8B5FF" w14:textId="77777777" w:rsidR="00EF0DA9" w:rsidRPr="00E05F54" w:rsidRDefault="00EF0DA9" w:rsidP="00F3555C">
      <w:pPr>
        <w:spacing w:after="0" w:line="240" w:lineRule="auto"/>
        <w:ind w:left="720"/>
        <w:rPr>
          <w:rFonts w:ascii="Arial Narrow" w:eastAsia="Times New Roman" w:hAnsi="Arial Narrow" w:cstheme="minorHAnsi"/>
        </w:rPr>
      </w:pPr>
      <w:r w:rsidRPr="00E05F54">
        <w:rPr>
          <w:rFonts w:ascii="Arial Narrow" w:eastAsia="Times New Roman" w:hAnsi="Arial Narrow" w:cstheme="minorHAnsi"/>
        </w:rPr>
        <w:t>Per UNT Policy 06.003, the course instructor retains the right to determine specific sanction courses and additional dentures that do not conflict with DIS or UNT policies.</w:t>
      </w:r>
    </w:p>
    <w:p w14:paraId="2ACAB42E" w14:textId="77777777" w:rsidR="00EF0DA9" w:rsidRPr="00E05F54" w:rsidRDefault="00EF0DA9" w:rsidP="00F3555C">
      <w:pPr>
        <w:spacing w:after="0" w:line="240" w:lineRule="auto"/>
        <w:ind w:left="720"/>
        <w:rPr>
          <w:rFonts w:ascii="Arial Narrow" w:eastAsia="Times New Roman" w:hAnsi="Arial Narrow" w:cstheme="minorHAnsi"/>
        </w:rPr>
      </w:pPr>
      <w:r w:rsidRPr="00E05F54">
        <w:rPr>
          <w:rFonts w:ascii="Arial Narrow" w:eastAsia="Times New Roman" w:hAnsi="Arial Narrow" w:cstheme="minorHAnsi"/>
        </w:rPr>
        <w:t> </w:t>
      </w:r>
    </w:p>
    <w:p w14:paraId="3D6F198F" w14:textId="77777777" w:rsidR="00EF0DA9" w:rsidRPr="00E05F54" w:rsidRDefault="00EF0DA9" w:rsidP="00F3555C">
      <w:pPr>
        <w:spacing w:after="0" w:line="240" w:lineRule="auto"/>
        <w:ind w:left="720"/>
        <w:rPr>
          <w:rFonts w:ascii="Arial Narrow" w:eastAsia="Times New Roman" w:hAnsi="Arial Narrow" w:cstheme="minorHAnsi"/>
        </w:rPr>
      </w:pPr>
      <w:r w:rsidRPr="00E05F54">
        <w:rPr>
          <w:rFonts w:ascii="Arial Narrow" w:eastAsia="Times New Roman" w:hAnsi="Arial Narrow" w:cstheme="minorHAnsi"/>
        </w:rPr>
        <w:t>This class does not permit the use of generative artificial intelligence tools (such as ChatGPT, DALL-E, and so on); any use of AI tools for work in this class may be considered a violation of the University's Academic Honesty policy, and the Student Conduct Code since the work is not your work-appropriate usage of artificial intelligence tools will result in failing the class. </w:t>
      </w:r>
    </w:p>
    <w:p w14:paraId="3549EC58" w14:textId="77777777" w:rsidR="00526714" w:rsidRPr="00E05F54" w:rsidRDefault="00526714" w:rsidP="00526714">
      <w:pPr>
        <w:spacing w:after="0" w:line="240" w:lineRule="auto"/>
        <w:rPr>
          <w:rFonts w:ascii="Arial Narrow" w:eastAsia="Times New Roman" w:hAnsi="Arial Narrow" w:cstheme="minorHAnsi"/>
        </w:rPr>
      </w:pPr>
    </w:p>
    <w:p w14:paraId="66C87805" w14:textId="4D118C8D" w:rsidR="00EF0DA9" w:rsidRPr="00E05F54" w:rsidRDefault="00EF0DA9" w:rsidP="00526714">
      <w:pPr>
        <w:spacing w:after="0" w:line="240" w:lineRule="auto"/>
        <w:rPr>
          <w:rFonts w:ascii="Arial Narrow" w:eastAsia="Times New Roman" w:hAnsi="Arial Narrow" w:cstheme="minorHAnsi"/>
        </w:rPr>
      </w:pPr>
      <w:r w:rsidRPr="00E05F54">
        <w:rPr>
          <w:rFonts w:ascii="Arial Narrow" w:eastAsia="Times New Roman" w:hAnsi="Arial Narrow" w:cstheme="minorHAnsi"/>
          <w:b/>
          <w:bCs/>
        </w:rPr>
        <w:t>ADA Policy</w:t>
      </w:r>
    </w:p>
    <w:p w14:paraId="33B14A88" w14:textId="77777777" w:rsidR="00EF0DA9" w:rsidRPr="00E05F54" w:rsidRDefault="00EF0DA9" w:rsidP="00F3555C">
      <w:pPr>
        <w:spacing w:after="0" w:line="240" w:lineRule="auto"/>
        <w:ind w:left="720"/>
        <w:rPr>
          <w:rFonts w:ascii="Arial Narrow" w:eastAsia="Times New Roman" w:hAnsi="Arial Narrow" w:cstheme="minorHAnsi"/>
        </w:rPr>
      </w:pPr>
      <w:r w:rsidRPr="00E05F54">
        <w:rPr>
          <w:rFonts w:ascii="Arial Narrow" w:eastAsia="Times New Roman" w:hAnsi="Arial Narrow" w:cstheme="minorHAnsi"/>
        </w:rPr>
        <w:t xml:space="preserve">UNT makes reasonable academic accommodations for students with disabilities. Students seeking accommodation must contact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Students must obtain a new letter of accommodation for every semester and meet each faculty member before implementation in each class. For additional information, see the </w:t>
      </w:r>
      <w:hyperlink r:id="rId20" w:history="1">
        <w:r w:rsidRPr="00E05F54">
          <w:rPr>
            <w:rFonts w:ascii="Arial Narrow" w:eastAsia="Times New Roman" w:hAnsi="Arial Narrow" w:cstheme="minorHAnsi"/>
            <w:color w:val="0000FF"/>
            <w:u w:val="single"/>
          </w:rPr>
          <w:t>ODA website</w:t>
        </w:r>
      </w:hyperlink>
      <w:r w:rsidRPr="00E05F54">
        <w:rPr>
          <w:rFonts w:ascii="Arial Narrow" w:eastAsia="Times New Roman" w:hAnsi="Arial Narrow" w:cstheme="minorHAnsi"/>
        </w:rPr>
        <w:t>.</w:t>
      </w:r>
    </w:p>
    <w:p w14:paraId="1B961F6E" w14:textId="77777777" w:rsidR="00526714" w:rsidRPr="00E05F54" w:rsidRDefault="00526714" w:rsidP="00F3555C">
      <w:pPr>
        <w:spacing w:after="0" w:line="240" w:lineRule="auto"/>
        <w:ind w:left="720"/>
        <w:outlineLvl w:val="2"/>
        <w:rPr>
          <w:rFonts w:ascii="Arial Narrow" w:eastAsia="Times New Roman" w:hAnsi="Arial Narrow" w:cstheme="minorHAnsi"/>
          <w:b/>
          <w:bCs/>
        </w:rPr>
      </w:pPr>
    </w:p>
    <w:p w14:paraId="5BDE7733" w14:textId="77777777" w:rsidR="00EF0DA9" w:rsidRPr="00E05F54" w:rsidRDefault="00EF0DA9" w:rsidP="00F3555C">
      <w:pPr>
        <w:spacing w:after="0" w:line="240" w:lineRule="auto"/>
        <w:ind w:left="720"/>
        <w:outlineLvl w:val="2"/>
        <w:rPr>
          <w:rFonts w:ascii="Arial Narrow" w:eastAsia="Times New Roman" w:hAnsi="Arial Narrow" w:cstheme="minorHAnsi"/>
          <w:b/>
          <w:bCs/>
        </w:rPr>
      </w:pPr>
      <w:r w:rsidRPr="00E05F54">
        <w:rPr>
          <w:rFonts w:ascii="Arial Narrow" w:eastAsia="Times New Roman" w:hAnsi="Arial Narrow" w:cstheme="minorHAnsi"/>
          <w:b/>
          <w:bCs/>
        </w:rPr>
        <w:t>Acceptable Student Behavior</w:t>
      </w:r>
    </w:p>
    <w:p w14:paraId="008FBF5D" w14:textId="77777777" w:rsidR="00EF0DA9" w:rsidRPr="00E05F54" w:rsidRDefault="00EF0DA9" w:rsidP="00F3555C">
      <w:pPr>
        <w:spacing w:after="0" w:line="240" w:lineRule="auto"/>
        <w:ind w:left="720"/>
        <w:rPr>
          <w:rFonts w:ascii="Arial Narrow" w:eastAsia="Times New Roman" w:hAnsi="Arial Narrow" w:cstheme="minorHAnsi"/>
        </w:rPr>
      </w:pPr>
      <w:r w:rsidRPr="00E05F54">
        <w:rPr>
          <w:rFonts w:ascii="Arial Narrow" w:eastAsia="Times New Roman" w:hAnsi="Arial Narrow" w:cstheme="minorHAnsi"/>
        </w:rPr>
        <w:t xml:space="preserve">Student behavior that interferes with an instructor's ability to conduct a class or other students' learning opportunities is unacceptable and disruptive and will not be tolerated in any instructional forum at UNT. Students engaging in inappropriate behavior will be directed to leave the classroom.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Visit UNT's </w:t>
      </w:r>
      <w:hyperlink r:id="rId21" w:history="1">
        <w:r w:rsidRPr="00E05F54">
          <w:rPr>
            <w:rFonts w:ascii="Arial Narrow" w:eastAsia="Times New Roman" w:hAnsi="Arial Narrow" w:cstheme="minorHAnsi"/>
            <w:color w:val="0000FF"/>
            <w:u w:val="single"/>
          </w:rPr>
          <w:t>Code of Student Conduct</w:t>
        </w:r>
      </w:hyperlink>
      <w:r w:rsidRPr="00E05F54">
        <w:rPr>
          <w:rFonts w:ascii="Arial Narrow" w:eastAsia="Times New Roman" w:hAnsi="Arial Narrow" w:cstheme="minorHAnsi"/>
        </w:rPr>
        <w:t xml:space="preserve"> to learn more.</w:t>
      </w:r>
    </w:p>
    <w:p w14:paraId="686784E0" w14:textId="77777777" w:rsidR="00526714" w:rsidRPr="00E05F54" w:rsidRDefault="00526714" w:rsidP="00F3555C">
      <w:pPr>
        <w:spacing w:after="0" w:line="240" w:lineRule="auto"/>
        <w:ind w:left="720"/>
        <w:outlineLvl w:val="2"/>
        <w:rPr>
          <w:rFonts w:ascii="Arial Narrow" w:eastAsia="Times New Roman" w:hAnsi="Arial Narrow" w:cstheme="minorHAnsi"/>
          <w:b/>
          <w:bCs/>
        </w:rPr>
      </w:pPr>
    </w:p>
    <w:p w14:paraId="25AD127A" w14:textId="69407223" w:rsidR="00EF0DA9" w:rsidRPr="00E05F54" w:rsidRDefault="00EF0DA9" w:rsidP="00F3555C">
      <w:pPr>
        <w:spacing w:after="0" w:line="240" w:lineRule="auto"/>
        <w:ind w:left="720"/>
        <w:outlineLvl w:val="2"/>
        <w:rPr>
          <w:rFonts w:ascii="Arial Narrow" w:eastAsia="Times New Roman" w:hAnsi="Arial Narrow" w:cstheme="minorHAnsi"/>
          <w:b/>
          <w:bCs/>
        </w:rPr>
      </w:pPr>
      <w:r w:rsidRPr="00E05F54">
        <w:rPr>
          <w:rFonts w:ascii="Arial Narrow" w:eastAsia="Times New Roman" w:hAnsi="Arial Narrow" w:cstheme="minorHAnsi"/>
          <w:b/>
          <w:bCs/>
        </w:rPr>
        <w:t>Important Notice for F-1 Students Taking Distance Education Courses</w:t>
      </w:r>
    </w:p>
    <w:p w14:paraId="7BAA94EE" w14:textId="77777777" w:rsidR="00EF0DA9" w:rsidRPr="00E05F54" w:rsidRDefault="00EF0DA9" w:rsidP="00F3555C">
      <w:pPr>
        <w:spacing w:after="0" w:line="240" w:lineRule="auto"/>
        <w:ind w:left="720"/>
        <w:outlineLvl w:val="3"/>
        <w:rPr>
          <w:rFonts w:ascii="Arial Narrow" w:eastAsia="Times New Roman" w:hAnsi="Arial Narrow" w:cstheme="minorHAnsi"/>
          <w:b/>
          <w:bCs/>
        </w:rPr>
      </w:pPr>
      <w:r w:rsidRPr="00E05F54">
        <w:rPr>
          <w:rFonts w:ascii="Arial Narrow" w:eastAsia="Times New Roman" w:hAnsi="Arial Narrow" w:cstheme="minorHAnsi"/>
          <w:b/>
          <w:bCs/>
        </w:rPr>
        <w:t>Federal Regulation</w:t>
      </w:r>
    </w:p>
    <w:p w14:paraId="5A206628" w14:textId="77777777" w:rsidR="00EF0DA9" w:rsidRPr="00E05F54" w:rsidRDefault="00EF0DA9" w:rsidP="00F3555C">
      <w:pPr>
        <w:spacing w:after="0" w:line="240" w:lineRule="auto"/>
        <w:ind w:left="720"/>
        <w:rPr>
          <w:rFonts w:ascii="Arial Narrow" w:eastAsia="Times New Roman" w:hAnsi="Arial Narrow" w:cstheme="minorHAnsi"/>
        </w:rPr>
      </w:pPr>
      <w:r w:rsidRPr="00E05F54">
        <w:rPr>
          <w:rFonts w:ascii="Arial Narrow" w:eastAsia="Times New Roman" w:hAnsi="Arial Narrow" w:cstheme="minorHAnsi"/>
        </w:rPr>
        <w:t xml:space="preserve">To read detailed Immigration and Customs Enforcement regulations for F-1 students taking online courses, please go to the </w:t>
      </w:r>
      <w:hyperlink r:id="rId22" w:history="1">
        <w:r w:rsidRPr="00E05F54">
          <w:rPr>
            <w:rFonts w:ascii="Arial Narrow" w:eastAsia="Times New Roman" w:hAnsi="Arial Narrow" w:cstheme="minorHAnsi"/>
            <w:color w:val="0000FF"/>
            <w:u w:val="single"/>
          </w:rPr>
          <w:t>Electronic Code of Federal Regulations website</w:t>
        </w:r>
      </w:hyperlink>
      <w:r w:rsidRPr="00E05F54">
        <w:rPr>
          <w:rFonts w:ascii="Arial Narrow" w:eastAsia="Times New Roman" w:hAnsi="Arial Narrow" w:cstheme="minorHAnsi"/>
        </w:rPr>
        <w:t>. The specific portion concerning distance education courses is located in Title 8 CFR 214.2 Paragraph (f)(6)(</w:t>
      </w:r>
      <w:proofErr w:type="spellStart"/>
      <w:r w:rsidRPr="00E05F54">
        <w:rPr>
          <w:rFonts w:ascii="Arial Narrow" w:eastAsia="Times New Roman" w:hAnsi="Arial Narrow" w:cstheme="minorHAnsi"/>
        </w:rPr>
        <w:t>i</w:t>
      </w:r>
      <w:proofErr w:type="spellEnd"/>
      <w:r w:rsidRPr="00E05F54">
        <w:rPr>
          <w:rFonts w:ascii="Arial Narrow" w:eastAsia="Times New Roman" w:hAnsi="Arial Narrow" w:cstheme="minorHAnsi"/>
        </w:rPr>
        <w:t>)(G).</w:t>
      </w:r>
    </w:p>
    <w:p w14:paraId="27FC0026" w14:textId="77777777" w:rsidR="00EF0DA9" w:rsidRPr="00E05F54" w:rsidRDefault="00EF0DA9" w:rsidP="00F3555C">
      <w:pPr>
        <w:spacing w:after="0" w:line="240" w:lineRule="auto"/>
        <w:ind w:left="720"/>
        <w:rPr>
          <w:rFonts w:ascii="Arial Narrow" w:eastAsia="Times New Roman" w:hAnsi="Arial Narrow" w:cstheme="minorHAnsi"/>
        </w:rPr>
      </w:pPr>
      <w:r w:rsidRPr="00E05F54">
        <w:rPr>
          <w:rFonts w:ascii="Arial Narrow" w:eastAsia="Times New Roman" w:hAnsi="Arial Narrow" w:cstheme="minorHAnsi"/>
        </w:rPr>
        <w:t>The paragraph reads:</w:t>
      </w:r>
    </w:p>
    <w:p w14:paraId="099E6FB3" w14:textId="77777777" w:rsidR="00EF0DA9" w:rsidRPr="00E05F54" w:rsidRDefault="00EF0DA9" w:rsidP="00F3555C">
      <w:pPr>
        <w:spacing w:after="0" w:line="240" w:lineRule="auto"/>
        <w:ind w:left="720"/>
        <w:rPr>
          <w:rFonts w:ascii="Arial Narrow" w:eastAsia="Times New Roman" w:hAnsi="Arial Narrow" w:cstheme="minorHAnsi"/>
        </w:rPr>
      </w:pPr>
      <w:r w:rsidRPr="00E05F54">
        <w:rPr>
          <w:rFonts w:ascii="Arial Narrow" w:eastAsia="Times New Roman" w:hAnsi="Arial Narrow" w:cstheme="minorHAnsi"/>
        </w:rPr>
        <w:t>(G) For F-1 students enrolled in classes for credit or classroom hours, no more than the equivalent of one class or three credits per session, term, semester, trimester, or quarter may be counted toward the complete entire study requirement if the class is taken online or through distance education and does not require the student's physical attendance for classes, examination or other purposes integral to the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entire study requirement.</w:t>
      </w:r>
    </w:p>
    <w:p w14:paraId="42F5B6FA" w14:textId="77777777" w:rsidR="00526714" w:rsidRPr="00E05F54" w:rsidRDefault="00526714" w:rsidP="00F3555C">
      <w:pPr>
        <w:spacing w:after="0" w:line="240" w:lineRule="auto"/>
        <w:ind w:left="720"/>
        <w:outlineLvl w:val="3"/>
        <w:rPr>
          <w:rFonts w:ascii="Arial Narrow" w:eastAsia="Times New Roman" w:hAnsi="Arial Narrow" w:cstheme="minorHAnsi"/>
          <w:b/>
          <w:bCs/>
        </w:rPr>
      </w:pPr>
    </w:p>
    <w:p w14:paraId="1E2FDADB" w14:textId="66616F3F" w:rsidR="00EF0DA9" w:rsidRPr="00E05F54" w:rsidRDefault="00EF0DA9" w:rsidP="00F3555C">
      <w:pPr>
        <w:spacing w:after="0" w:line="240" w:lineRule="auto"/>
        <w:ind w:left="720"/>
        <w:outlineLvl w:val="3"/>
        <w:rPr>
          <w:rFonts w:ascii="Arial Narrow" w:eastAsia="Times New Roman" w:hAnsi="Arial Narrow" w:cstheme="minorHAnsi"/>
          <w:b/>
          <w:bCs/>
        </w:rPr>
      </w:pPr>
      <w:r w:rsidRPr="00E05F54">
        <w:rPr>
          <w:rFonts w:ascii="Arial Narrow" w:eastAsia="Times New Roman" w:hAnsi="Arial Narrow" w:cstheme="minorHAnsi"/>
          <w:b/>
          <w:bCs/>
        </w:rPr>
        <w:t>The University of North Texas Compliance</w:t>
      </w:r>
    </w:p>
    <w:p w14:paraId="2CEBB935" w14:textId="43FCB957" w:rsidR="00EF0DA9" w:rsidRPr="00E05F54" w:rsidRDefault="00EF0DA9" w:rsidP="00F3555C">
      <w:pPr>
        <w:spacing w:after="0" w:line="240" w:lineRule="auto"/>
        <w:ind w:left="720"/>
        <w:rPr>
          <w:rFonts w:ascii="Arial Narrow" w:eastAsia="Times New Roman" w:hAnsi="Arial Narrow" w:cstheme="minorHAnsi"/>
        </w:rPr>
      </w:pPr>
      <w:r w:rsidRPr="00E05F54">
        <w:rPr>
          <w:rFonts w:ascii="Arial Narrow" w:eastAsia="Times New Roman" w:hAnsi="Arial Narrow" w:cstheme="minorHAnsi"/>
        </w:rPr>
        <w:t xml:space="preserve">To comply with immigration regulations, an F-1 visa holder within the United States may need to engage in an on-campus experiential component for this course. This component (which must be approved by the </w:t>
      </w:r>
      <w:r w:rsidR="009A7997" w:rsidRPr="00E05F54">
        <w:rPr>
          <w:rFonts w:ascii="Arial Narrow" w:eastAsia="Times New Roman" w:hAnsi="Arial Narrow" w:cstheme="minorHAnsi"/>
        </w:rPr>
        <w:t>in</w:t>
      </w:r>
      <w:r w:rsidRPr="00E05F54">
        <w:rPr>
          <w:rFonts w:ascii="Arial Narrow" w:eastAsia="Times New Roman" w:hAnsi="Arial Narrow" w:cstheme="minorHAnsi"/>
        </w:rPr>
        <w:t>structor) can include activities such as taking an on-campus exam, participating in an on-campus lecture or lab activity, or other on-campus experiences integral to completing this course.</w:t>
      </w:r>
    </w:p>
    <w:p w14:paraId="6A2D0230" w14:textId="77777777" w:rsidR="00EF0DA9" w:rsidRPr="00E05F54" w:rsidRDefault="00EF0DA9" w:rsidP="00F3555C">
      <w:pPr>
        <w:spacing w:after="0" w:line="240" w:lineRule="auto"/>
        <w:ind w:left="720"/>
        <w:rPr>
          <w:rFonts w:ascii="Arial Narrow" w:eastAsia="Times New Roman" w:hAnsi="Arial Narrow" w:cstheme="minorHAnsi"/>
        </w:rPr>
      </w:pPr>
      <w:r w:rsidRPr="00E05F54">
        <w:rPr>
          <w:rFonts w:ascii="Arial Narrow" w:eastAsia="Times New Roman" w:hAnsi="Arial Narrow" w:cstheme="minorHAnsi"/>
        </w:rPr>
        <w:t>If such an on-campus activity is required, it is the student's responsibility to do the following:</w:t>
      </w:r>
    </w:p>
    <w:p w14:paraId="5BB9E6C5" w14:textId="77777777" w:rsidR="00EF0DA9" w:rsidRPr="00E05F54" w:rsidRDefault="00EF0DA9" w:rsidP="00F3555C">
      <w:pPr>
        <w:spacing w:after="0" w:line="240" w:lineRule="auto"/>
        <w:ind w:left="720"/>
        <w:rPr>
          <w:rFonts w:ascii="Arial Narrow" w:eastAsia="Times New Roman" w:hAnsi="Arial Narrow" w:cstheme="minorHAnsi"/>
        </w:rPr>
      </w:pPr>
      <w:r w:rsidRPr="00E05F54">
        <w:rPr>
          <w:rFonts w:ascii="Arial Narrow" w:eastAsia="Times New Roman" w:hAnsi="Arial Narrow" w:cstheme="minorHAnsi"/>
        </w:rPr>
        <w:t>(1) Submit a written request to the instructor for an on-campus experiential component within one week of the start of the course.</w:t>
      </w:r>
    </w:p>
    <w:p w14:paraId="05D6ECA9" w14:textId="77777777" w:rsidR="00EF0DA9" w:rsidRPr="00E05F54" w:rsidRDefault="00EF0DA9" w:rsidP="00F3555C">
      <w:pPr>
        <w:spacing w:after="0" w:line="240" w:lineRule="auto"/>
        <w:ind w:left="720"/>
        <w:rPr>
          <w:rFonts w:ascii="Arial Narrow" w:eastAsia="Times New Roman" w:hAnsi="Arial Narrow" w:cstheme="minorHAnsi"/>
        </w:rPr>
      </w:pPr>
      <w:r w:rsidRPr="00E05F54">
        <w:rPr>
          <w:rFonts w:ascii="Arial Narrow" w:eastAsia="Times New Roman" w:hAnsi="Arial Narrow" w:cstheme="minorHAnsi"/>
        </w:rPr>
        <w:t>(2) Ensure that the activity on campus takes place and the instructor documents it in writing with a notice sent to the International Student and Scholar Services Office. SSS has a form available that you may use for this purpose.</w:t>
      </w:r>
    </w:p>
    <w:p w14:paraId="2141C1C0" w14:textId="248F34E6" w:rsidR="00EF0DA9" w:rsidRPr="00E05F54" w:rsidRDefault="00EF0DA9" w:rsidP="00F3555C">
      <w:pPr>
        <w:spacing w:after="0" w:line="240" w:lineRule="auto"/>
        <w:ind w:left="720"/>
        <w:rPr>
          <w:rFonts w:ascii="Arial Narrow" w:eastAsia="Times New Roman" w:hAnsi="Arial Narrow" w:cstheme="minorHAnsi"/>
        </w:rPr>
      </w:pPr>
      <w:r w:rsidRPr="00E05F54">
        <w:rPr>
          <w:rFonts w:ascii="Arial Narrow" w:eastAsia="Times New Roman" w:hAnsi="Arial Narrow" w:cstheme="minorHAnsi"/>
        </w:rPr>
        <w:lastRenderedPageBreak/>
        <w:t xml:space="preserve">Because the decision may have serious immigration consequences, if an F-1 student is unsure about </w:t>
      </w:r>
      <w:r w:rsidR="009A7997" w:rsidRPr="00E05F54">
        <w:rPr>
          <w:rFonts w:ascii="Arial Narrow" w:eastAsia="Times New Roman" w:hAnsi="Arial Narrow" w:cstheme="minorHAnsi"/>
        </w:rPr>
        <w:t>their participation</w:t>
      </w:r>
      <w:r w:rsidRPr="00E05F54">
        <w:rPr>
          <w:rFonts w:ascii="Arial Narrow" w:eastAsia="Times New Roman" w:hAnsi="Arial Narrow" w:cstheme="minorHAnsi"/>
        </w:rPr>
        <w:t xml:space="preserve"> in an on-campus experiential component for this course, s/he or she contacts the UNT International Student and Scholar Services Office (telephone at 940-565-2195 or email </w:t>
      </w:r>
      <w:hyperlink r:id="rId23" w:history="1">
        <w:r w:rsidRPr="00E05F54">
          <w:rPr>
            <w:rFonts w:ascii="Arial Narrow" w:eastAsia="Times New Roman" w:hAnsi="Arial Narrow" w:cstheme="minorHAnsi"/>
            <w:color w:val="0000FF"/>
            <w:u w:val="single"/>
          </w:rPr>
          <w:t>internationaladvising@unt.edu</w:t>
        </w:r>
      </w:hyperlink>
      <w:r w:rsidRPr="00E05F54">
        <w:rPr>
          <w:rFonts w:ascii="Arial Narrow" w:eastAsia="Times New Roman" w:hAnsi="Arial Narrow" w:cstheme="minorHAnsi"/>
        </w:rPr>
        <w:t>) to get clarification before the one-week deadline.</w:t>
      </w:r>
    </w:p>
    <w:p w14:paraId="72B2989F" w14:textId="77777777" w:rsidR="00EF0DA9" w:rsidRPr="00E05F54" w:rsidRDefault="00EF0DA9" w:rsidP="00F3555C">
      <w:pPr>
        <w:spacing w:after="0" w:line="240" w:lineRule="auto"/>
        <w:ind w:left="720"/>
        <w:outlineLvl w:val="2"/>
        <w:rPr>
          <w:rFonts w:ascii="Arial Narrow" w:eastAsia="Times New Roman" w:hAnsi="Arial Narrow" w:cstheme="minorHAnsi"/>
          <w:b/>
          <w:bCs/>
        </w:rPr>
      </w:pPr>
      <w:r w:rsidRPr="00E05F54">
        <w:rPr>
          <w:rFonts w:ascii="Arial Narrow" w:eastAsia="Times New Roman" w:hAnsi="Arial Narrow" w:cstheme="minorHAnsi"/>
          <w:b/>
          <w:bCs/>
        </w:rPr>
        <w:t>Academic Support Services</w:t>
      </w:r>
    </w:p>
    <w:p w14:paraId="4895FC9B" w14:textId="77777777" w:rsidR="00EF0DA9" w:rsidRPr="00E05F54" w:rsidRDefault="00EF0DA9" w:rsidP="00F3555C">
      <w:pPr>
        <w:numPr>
          <w:ilvl w:val="1"/>
          <w:numId w:val="1"/>
        </w:numPr>
        <w:spacing w:after="0" w:line="240" w:lineRule="auto"/>
        <w:rPr>
          <w:rFonts w:ascii="Arial Narrow" w:eastAsia="Times New Roman" w:hAnsi="Arial Narrow" w:cstheme="minorHAnsi"/>
        </w:rPr>
      </w:pPr>
      <w:hyperlink r:id="rId24" w:history="1">
        <w:r w:rsidRPr="00E05F54">
          <w:rPr>
            <w:rFonts w:ascii="Arial Narrow" w:eastAsia="Times New Roman" w:hAnsi="Arial Narrow" w:cstheme="minorHAnsi"/>
            <w:color w:val="0000FF"/>
            <w:u w:val="single"/>
          </w:rPr>
          <w:t>Academic Resource Center</w:t>
        </w:r>
      </w:hyperlink>
    </w:p>
    <w:p w14:paraId="3D088F11" w14:textId="77777777" w:rsidR="00EF0DA9" w:rsidRPr="00E05F54" w:rsidRDefault="00EF0DA9" w:rsidP="00F3555C">
      <w:pPr>
        <w:numPr>
          <w:ilvl w:val="1"/>
          <w:numId w:val="1"/>
        </w:numPr>
        <w:spacing w:after="0" w:line="240" w:lineRule="auto"/>
        <w:rPr>
          <w:rFonts w:ascii="Arial Narrow" w:eastAsia="Times New Roman" w:hAnsi="Arial Narrow" w:cstheme="minorHAnsi"/>
        </w:rPr>
      </w:pPr>
      <w:hyperlink r:id="rId25" w:history="1">
        <w:r w:rsidRPr="00E05F54">
          <w:rPr>
            <w:rFonts w:ascii="Arial Narrow" w:eastAsia="Times New Roman" w:hAnsi="Arial Narrow" w:cstheme="minorHAnsi"/>
            <w:color w:val="0000FF"/>
            <w:u w:val="single"/>
          </w:rPr>
          <w:t>Academic Success Center</w:t>
        </w:r>
      </w:hyperlink>
    </w:p>
    <w:p w14:paraId="0C6540F7" w14:textId="77777777" w:rsidR="00EF0DA9" w:rsidRPr="00E05F54" w:rsidRDefault="00EF0DA9" w:rsidP="00F3555C">
      <w:pPr>
        <w:numPr>
          <w:ilvl w:val="1"/>
          <w:numId w:val="1"/>
        </w:numPr>
        <w:spacing w:after="0" w:line="240" w:lineRule="auto"/>
        <w:rPr>
          <w:rFonts w:ascii="Arial Narrow" w:eastAsia="Times New Roman" w:hAnsi="Arial Narrow" w:cstheme="minorHAnsi"/>
        </w:rPr>
      </w:pPr>
      <w:hyperlink r:id="rId26" w:history="1">
        <w:r w:rsidRPr="00E05F54">
          <w:rPr>
            <w:rFonts w:ascii="Arial Narrow" w:eastAsia="Times New Roman" w:hAnsi="Arial Narrow" w:cstheme="minorHAnsi"/>
            <w:color w:val="0000FF"/>
            <w:u w:val="single"/>
          </w:rPr>
          <w:t>UNT Libraries</w:t>
        </w:r>
      </w:hyperlink>
    </w:p>
    <w:p w14:paraId="0A219DE4" w14:textId="2CD9DBFF" w:rsidR="009975B4" w:rsidRPr="00E05F54" w:rsidRDefault="00EF0DA9" w:rsidP="00F3555C">
      <w:pPr>
        <w:numPr>
          <w:ilvl w:val="1"/>
          <w:numId w:val="1"/>
        </w:numPr>
        <w:spacing w:after="0" w:line="240" w:lineRule="auto"/>
        <w:rPr>
          <w:rFonts w:ascii="Arial Narrow" w:eastAsia="Times New Roman" w:hAnsi="Arial Narrow" w:cstheme="minorHAnsi"/>
        </w:rPr>
      </w:pPr>
      <w:hyperlink r:id="rId27" w:history="1">
        <w:r w:rsidRPr="00E05F54">
          <w:rPr>
            <w:rFonts w:ascii="Arial Narrow" w:eastAsia="Times New Roman" w:hAnsi="Arial Narrow" w:cstheme="minorHAnsi"/>
            <w:color w:val="0000FF"/>
            <w:u w:val="single"/>
          </w:rPr>
          <w:t>Writing Lab</w:t>
        </w:r>
      </w:hyperlink>
    </w:p>
    <w:sectPr w:rsidR="009975B4" w:rsidRPr="00E05F54" w:rsidSect="00F3555C">
      <w:footerReference w:type="default" r:id="rId2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3093A" w14:textId="77777777" w:rsidR="002D5802" w:rsidRDefault="002D5802" w:rsidP="00E05F54">
      <w:pPr>
        <w:spacing w:after="0" w:line="240" w:lineRule="auto"/>
      </w:pPr>
      <w:r>
        <w:separator/>
      </w:r>
    </w:p>
  </w:endnote>
  <w:endnote w:type="continuationSeparator" w:id="0">
    <w:p w14:paraId="1EB58DE5" w14:textId="77777777" w:rsidR="002D5802" w:rsidRDefault="002D5802" w:rsidP="00E05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5849148"/>
      <w:docPartObj>
        <w:docPartGallery w:val="Page Numbers (Bottom of Page)"/>
        <w:docPartUnique/>
      </w:docPartObj>
    </w:sdtPr>
    <w:sdtEndPr>
      <w:rPr>
        <w:noProof/>
      </w:rPr>
    </w:sdtEndPr>
    <w:sdtContent>
      <w:p w14:paraId="28F9A676" w14:textId="6B1F9DA4" w:rsidR="00E05F54" w:rsidRDefault="00E05F5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F7CBE1" w14:textId="77777777" w:rsidR="00E05F54" w:rsidRDefault="00E05F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4BEFC" w14:textId="77777777" w:rsidR="002D5802" w:rsidRDefault="002D5802" w:rsidP="00E05F54">
      <w:pPr>
        <w:spacing w:after="0" w:line="240" w:lineRule="auto"/>
      </w:pPr>
      <w:r>
        <w:separator/>
      </w:r>
    </w:p>
  </w:footnote>
  <w:footnote w:type="continuationSeparator" w:id="0">
    <w:p w14:paraId="585D7935" w14:textId="77777777" w:rsidR="002D5802" w:rsidRDefault="002D5802" w:rsidP="00E05F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00234D"/>
    <w:multiLevelType w:val="multilevel"/>
    <w:tmpl w:val="D674C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D94C97"/>
    <w:multiLevelType w:val="hybridMultilevel"/>
    <w:tmpl w:val="03A671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D442846"/>
    <w:multiLevelType w:val="multilevel"/>
    <w:tmpl w:val="A1A0E5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A21A5A"/>
    <w:multiLevelType w:val="multilevel"/>
    <w:tmpl w:val="6E32F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1220696">
    <w:abstractNumId w:val="2"/>
  </w:num>
  <w:num w:numId="2" w16cid:durableId="1298797470">
    <w:abstractNumId w:val="0"/>
  </w:num>
  <w:num w:numId="3" w16cid:durableId="2061857666">
    <w:abstractNumId w:val="3"/>
  </w:num>
  <w:num w:numId="4" w16cid:durableId="1847865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228"/>
    <w:rsid w:val="0003582E"/>
    <w:rsid w:val="0004208B"/>
    <w:rsid w:val="000461DE"/>
    <w:rsid w:val="000914E0"/>
    <w:rsid w:val="000A33C5"/>
    <w:rsid w:val="000C36DA"/>
    <w:rsid w:val="002046C2"/>
    <w:rsid w:val="00232A9D"/>
    <w:rsid w:val="00281ECE"/>
    <w:rsid w:val="00296CF2"/>
    <w:rsid w:val="002B3460"/>
    <w:rsid w:val="002C297D"/>
    <w:rsid w:val="002D5802"/>
    <w:rsid w:val="002D7773"/>
    <w:rsid w:val="002E6C7A"/>
    <w:rsid w:val="00333827"/>
    <w:rsid w:val="00350BB6"/>
    <w:rsid w:val="003968E9"/>
    <w:rsid w:val="004056E3"/>
    <w:rsid w:val="00411C50"/>
    <w:rsid w:val="00432CF7"/>
    <w:rsid w:val="005166E0"/>
    <w:rsid w:val="00524F5E"/>
    <w:rsid w:val="00526714"/>
    <w:rsid w:val="005753C6"/>
    <w:rsid w:val="005B6555"/>
    <w:rsid w:val="005D40D4"/>
    <w:rsid w:val="00604145"/>
    <w:rsid w:val="00632BB0"/>
    <w:rsid w:val="006647C3"/>
    <w:rsid w:val="006656B8"/>
    <w:rsid w:val="0069455E"/>
    <w:rsid w:val="006B47B8"/>
    <w:rsid w:val="00745F26"/>
    <w:rsid w:val="007948AD"/>
    <w:rsid w:val="007D339E"/>
    <w:rsid w:val="007F7A46"/>
    <w:rsid w:val="00825D8A"/>
    <w:rsid w:val="00861BFD"/>
    <w:rsid w:val="00881B3E"/>
    <w:rsid w:val="00917706"/>
    <w:rsid w:val="00922532"/>
    <w:rsid w:val="009526ED"/>
    <w:rsid w:val="009633B2"/>
    <w:rsid w:val="009975B4"/>
    <w:rsid w:val="009A4102"/>
    <w:rsid w:val="009A7997"/>
    <w:rsid w:val="00A43D26"/>
    <w:rsid w:val="00AB0156"/>
    <w:rsid w:val="00AB0576"/>
    <w:rsid w:val="00AB1CF5"/>
    <w:rsid w:val="00AC7FAF"/>
    <w:rsid w:val="00B35E47"/>
    <w:rsid w:val="00B44C78"/>
    <w:rsid w:val="00BB5FF5"/>
    <w:rsid w:val="00CA2798"/>
    <w:rsid w:val="00CC4DA5"/>
    <w:rsid w:val="00D60A65"/>
    <w:rsid w:val="00D833E1"/>
    <w:rsid w:val="00DD09B3"/>
    <w:rsid w:val="00E05F54"/>
    <w:rsid w:val="00E15B68"/>
    <w:rsid w:val="00E40A4F"/>
    <w:rsid w:val="00E41A53"/>
    <w:rsid w:val="00E601E1"/>
    <w:rsid w:val="00E73D08"/>
    <w:rsid w:val="00EF01D5"/>
    <w:rsid w:val="00EF0DA9"/>
    <w:rsid w:val="00F047D9"/>
    <w:rsid w:val="00F32228"/>
    <w:rsid w:val="00F3555C"/>
    <w:rsid w:val="00F40832"/>
    <w:rsid w:val="00F440B6"/>
    <w:rsid w:val="00F46E3C"/>
    <w:rsid w:val="00F618FA"/>
    <w:rsid w:val="00F73D0B"/>
    <w:rsid w:val="00FD1ABF"/>
    <w:rsid w:val="00FD5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CB349C"/>
  <w15:chartTrackingRefBased/>
  <w15:docId w15:val="{EE24BFA6-0D70-4FA2-A0A0-0A83A0D76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222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3222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3222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3222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3222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322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22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22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22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222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3222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3222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3222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3222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322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22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22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2228"/>
    <w:rPr>
      <w:rFonts w:eastAsiaTheme="majorEastAsia" w:cstheme="majorBidi"/>
      <w:color w:val="272727" w:themeColor="text1" w:themeTint="D8"/>
    </w:rPr>
  </w:style>
  <w:style w:type="paragraph" w:styleId="Title">
    <w:name w:val="Title"/>
    <w:basedOn w:val="Normal"/>
    <w:next w:val="Normal"/>
    <w:link w:val="TitleChar"/>
    <w:uiPriority w:val="10"/>
    <w:qFormat/>
    <w:rsid w:val="00F322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22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22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22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2228"/>
    <w:pPr>
      <w:spacing w:before="160"/>
      <w:jc w:val="center"/>
    </w:pPr>
    <w:rPr>
      <w:i/>
      <w:iCs/>
      <w:color w:val="404040" w:themeColor="text1" w:themeTint="BF"/>
    </w:rPr>
  </w:style>
  <w:style w:type="character" w:customStyle="1" w:styleId="QuoteChar">
    <w:name w:val="Quote Char"/>
    <w:basedOn w:val="DefaultParagraphFont"/>
    <w:link w:val="Quote"/>
    <w:uiPriority w:val="29"/>
    <w:rsid w:val="00F32228"/>
    <w:rPr>
      <w:i/>
      <w:iCs/>
      <w:color w:val="404040" w:themeColor="text1" w:themeTint="BF"/>
    </w:rPr>
  </w:style>
  <w:style w:type="paragraph" w:styleId="ListParagraph">
    <w:name w:val="List Paragraph"/>
    <w:basedOn w:val="Normal"/>
    <w:uiPriority w:val="34"/>
    <w:qFormat/>
    <w:rsid w:val="00F32228"/>
    <w:pPr>
      <w:ind w:left="720"/>
      <w:contextualSpacing/>
    </w:pPr>
  </w:style>
  <w:style w:type="character" w:styleId="IntenseEmphasis">
    <w:name w:val="Intense Emphasis"/>
    <w:basedOn w:val="DefaultParagraphFont"/>
    <w:uiPriority w:val="21"/>
    <w:qFormat/>
    <w:rsid w:val="00F32228"/>
    <w:rPr>
      <w:i/>
      <w:iCs/>
      <w:color w:val="2F5496" w:themeColor="accent1" w:themeShade="BF"/>
    </w:rPr>
  </w:style>
  <w:style w:type="paragraph" w:styleId="IntenseQuote">
    <w:name w:val="Intense Quote"/>
    <w:basedOn w:val="Normal"/>
    <w:next w:val="Normal"/>
    <w:link w:val="IntenseQuoteChar"/>
    <w:uiPriority w:val="30"/>
    <w:qFormat/>
    <w:rsid w:val="00F322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32228"/>
    <w:rPr>
      <w:i/>
      <w:iCs/>
      <w:color w:val="2F5496" w:themeColor="accent1" w:themeShade="BF"/>
    </w:rPr>
  </w:style>
  <w:style w:type="character" w:styleId="IntenseReference">
    <w:name w:val="Intense Reference"/>
    <w:basedOn w:val="DefaultParagraphFont"/>
    <w:uiPriority w:val="32"/>
    <w:qFormat/>
    <w:rsid w:val="00F32228"/>
    <w:rPr>
      <w:b/>
      <w:bCs/>
      <w:smallCaps/>
      <w:color w:val="2F5496" w:themeColor="accent1" w:themeShade="BF"/>
      <w:spacing w:val="5"/>
    </w:rPr>
  </w:style>
  <w:style w:type="table" w:styleId="TableGrid">
    <w:name w:val="Table Grid"/>
    <w:basedOn w:val="TableNormal"/>
    <w:uiPriority w:val="39"/>
    <w:rsid w:val="00F73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AB1CF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32A9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32A9D"/>
    <w:rPr>
      <w:b/>
      <w:bCs/>
    </w:rPr>
  </w:style>
  <w:style w:type="paragraph" w:styleId="Header">
    <w:name w:val="header"/>
    <w:basedOn w:val="Normal"/>
    <w:link w:val="HeaderChar"/>
    <w:uiPriority w:val="99"/>
    <w:unhideWhenUsed/>
    <w:rsid w:val="00E05F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F54"/>
  </w:style>
  <w:style w:type="paragraph" w:styleId="Footer">
    <w:name w:val="footer"/>
    <w:basedOn w:val="Normal"/>
    <w:link w:val="FooterChar"/>
    <w:uiPriority w:val="99"/>
    <w:unhideWhenUsed/>
    <w:rsid w:val="00E05F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979082">
      <w:bodyDiv w:val="1"/>
      <w:marLeft w:val="0"/>
      <w:marRight w:val="0"/>
      <w:marTop w:val="0"/>
      <w:marBottom w:val="0"/>
      <w:divBdr>
        <w:top w:val="none" w:sz="0" w:space="0" w:color="auto"/>
        <w:left w:val="none" w:sz="0" w:space="0" w:color="auto"/>
        <w:bottom w:val="none" w:sz="0" w:space="0" w:color="auto"/>
        <w:right w:val="none" w:sz="0" w:space="0" w:color="auto"/>
      </w:divBdr>
      <w:divsChild>
        <w:div w:id="106512076">
          <w:blockQuote w:val="1"/>
          <w:marLeft w:val="720"/>
          <w:marRight w:val="720"/>
          <w:marTop w:val="100"/>
          <w:marBottom w:val="100"/>
          <w:divBdr>
            <w:top w:val="none" w:sz="0" w:space="0" w:color="auto"/>
            <w:left w:val="none" w:sz="0" w:space="0" w:color="auto"/>
            <w:bottom w:val="none" w:sz="0" w:space="0" w:color="auto"/>
            <w:right w:val="none" w:sz="0" w:space="0" w:color="auto"/>
          </w:divBdr>
        </w:div>
        <w:div w:id="642587553">
          <w:blockQuote w:val="1"/>
          <w:marLeft w:val="720"/>
          <w:marRight w:val="720"/>
          <w:marTop w:val="100"/>
          <w:marBottom w:val="100"/>
          <w:divBdr>
            <w:top w:val="none" w:sz="0" w:space="0" w:color="auto"/>
            <w:left w:val="none" w:sz="0" w:space="0" w:color="auto"/>
            <w:bottom w:val="none" w:sz="0" w:space="0" w:color="auto"/>
            <w:right w:val="none" w:sz="0" w:space="0" w:color="auto"/>
          </w:divBdr>
        </w:div>
        <w:div w:id="705184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8573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4854293">
      <w:bodyDiv w:val="1"/>
      <w:marLeft w:val="0"/>
      <w:marRight w:val="0"/>
      <w:marTop w:val="0"/>
      <w:marBottom w:val="0"/>
      <w:divBdr>
        <w:top w:val="none" w:sz="0" w:space="0" w:color="auto"/>
        <w:left w:val="none" w:sz="0" w:space="0" w:color="auto"/>
        <w:bottom w:val="none" w:sz="0" w:space="0" w:color="auto"/>
        <w:right w:val="none" w:sz="0" w:space="0" w:color="auto"/>
      </w:divBdr>
    </w:div>
    <w:div w:id="559444816">
      <w:bodyDiv w:val="1"/>
      <w:marLeft w:val="0"/>
      <w:marRight w:val="0"/>
      <w:marTop w:val="0"/>
      <w:marBottom w:val="0"/>
      <w:divBdr>
        <w:top w:val="none" w:sz="0" w:space="0" w:color="auto"/>
        <w:left w:val="none" w:sz="0" w:space="0" w:color="auto"/>
        <w:bottom w:val="none" w:sz="0" w:space="0" w:color="auto"/>
        <w:right w:val="none" w:sz="0" w:space="0" w:color="auto"/>
      </w:divBdr>
      <w:divsChild>
        <w:div w:id="176769556">
          <w:marLeft w:val="0"/>
          <w:marRight w:val="0"/>
          <w:marTop w:val="0"/>
          <w:marBottom w:val="0"/>
          <w:divBdr>
            <w:top w:val="none" w:sz="0" w:space="0" w:color="auto"/>
            <w:left w:val="none" w:sz="0" w:space="0" w:color="auto"/>
            <w:bottom w:val="none" w:sz="0" w:space="0" w:color="auto"/>
            <w:right w:val="none" w:sz="0" w:space="0" w:color="auto"/>
          </w:divBdr>
          <w:divsChild>
            <w:div w:id="143020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27419">
      <w:bodyDiv w:val="1"/>
      <w:marLeft w:val="0"/>
      <w:marRight w:val="0"/>
      <w:marTop w:val="0"/>
      <w:marBottom w:val="0"/>
      <w:divBdr>
        <w:top w:val="none" w:sz="0" w:space="0" w:color="auto"/>
        <w:left w:val="none" w:sz="0" w:space="0" w:color="auto"/>
        <w:bottom w:val="none" w:sz="0" w:space="0" w:color="auto"/>
        <w:right w:val="none" w:sz="0" w:space="0" w:color="auto"/>
      </w:divBdr>
      <w:divsChild>
        <w:div w:id="1908374448">
          <w:marLeft w:val="0"/>
          <w:marRight w:val="0"/>
          <w:marTop w:val="0"/>
          <w:marBottom w:val="0"/>
          <w:divBdr>
            <w:top w:val="none" w:sz="0" w:space="0" w:color="auto"/>
            <w:left w:val="none" w:sz="0" w:space="0" w:color="auto"/>
            <w:bottom w:val="none" w:sz="0" w:space="0" w:color="auto"/>
            <w:right w:val="none" w:sz="0" w:space="0" w:color="auto"/>
          </w:divBdr>
          <w:divsChild>
            <w:div w:id="105886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965436">
      <w:bodyDiv w:val="1"/>
      <w:marLeft w:val="0"/>
      <w:marRight w:val="0"/>
      <w:marTop w:val="0"/>
      <w:marBottom w:val="0"/>
      <w:divBdr>
        <w:top w:val="none" w:sz="0" w:space="0" w:color="auto"/>
        <w:left w:val="none" w:sz="0" w:space="0" w:color="auto"/>
        <w:bottom w:val="none" w:sz="0" w:space="0" w:color="auto"/>
        <w:right w:val="none" w:sz="0" w:space="0" w:color="auto"/>
      </w:divBdr>
    </w:div>
    <w:div w:id="1349062997">
      <w:bodyDiv w:val="1"/>
      <w:marLeft w:val="0"/>
      <w:marRight w:val="0"/>
      <w:marTop w:val="0"/>
      <w:marBottom w:val="0"/>
      <w:divBdr>
        <w:top w:val="none" w:sz="0" w:space="0" w:color="auto"/>
        <w:left w:val="none" w:sz="0" w:space="0" w:color="auto"/>
        <w:bottom w:val="none" w:sz="0" w:space="0" w:color="auto"/>
        <w:right w:val="none" w:sz="0" w:space="0" w:color="auto"/>
      </w:divBdr>
    </w:div>
    <w:div w:id="1753700161">
      <w:bodyDiv w:val="1"/>
      <w:marLeft w:val="0"/>
      <w:marRight w:val="0"/>
      <w:marTop w:val="0"/>
      <w:marBottom w:val="0"/>
      <w:divBdr>
        <w:top w:val="none" w:sz="0" w:space="0" w:color="auto"/>
        <w:left w:val="none" w:sz="0" w:space="0" w:color="auto"/>
        <w:bottom w:val="none" w:sz="0" w:space="0" w:color="auto"/>
        <w:right w:val="none" w:sz="0" w:space="0" w:color="auto"/>
      </w:divBdr>
      <w:divsChild>
        <w:div w:id="454716463">
          <w:marLeft w:val="0"/>
          <w:marRight w:val="0"/>
          <w:marTop w:val="0"/>
          <w:marBottom w:val="0"/>
          <w:divBdr>
            <w:top w:val="none" w:sz="0" w:space="0" w:color="auto"/>
            <w:left w:val="none" w:sz="0" w:space="0" w:color="auto"/>
            <w:bottom w:val="none" w:sz="0" w:space="0" w:color="auto"/>
            <w:right w:val="none" w:sz="0" w:space="0" w:color="auto"/>
          </w:divBdr>
          <w:divsChild>
            <w:div w:id="62011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93533">
      <w:bodyDiv w:val="1"/>
      <w:marLeft w:val="0"/>
      <w:marRight w:val="0"/>
      <w:marTop w:val="0"/>
      <w:marBottom w:val="0"/>
      <w:divBdr>
        <w:top w:val="none" w:sz="0" w:space="0" w:color="auto"/>
        <w:left w:val="none" w:sz="0" w:space="0" w:color="auto"/>
        <w:bottom w:val="none" w:sz="0" w:space="0" w:color="auto"/>
        <w:right w:val="none" w:sz="0" w:space="0" w:color="auto"/>
      </w:divBdr>
      <w:divsChild>
        <w:div w:id="1299334652">
          <w:marLeft w:val="0"/>
          <w:marRight w:val="0"/>
          <w:marTop w:val="0"/>
          <w:marBottom w:val="0"/>
          <w:divBdr>
            <w:top w:val="none" w:sz="0" w:space="0" w:color="auto"/>
            <w:left w:val="none" w:sz="0" w:space="0" w:color="auto"/>
            <w:bottom w:val="none" w:sz="0" w:space="0" w:color="auto"/>
            <w:right w:val="none" w:sz="0" w:space="0" w:color="auto"/>
          </w:divBdr>
          <w:divsChild>
            <w:div w:id="117507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ear.unt.edu/supported-technologies/canvas/requirements" TargetMode="External"/><Relationship Id="rId13" Type="http://schemas.openxmlformats.org/officeDocument/2006/relationships/hyperlink" Target="https://apastyle.apa.org/products/publication-manual-7th-edition?tab=5" TargetMode="External"/><Relationship Id="rId18" Type="http://schemas.openxmlformats.org/officeDocument/2006/relationships/hyperlink" Target="https://clear.unt.edu/online-communication-tips" TargetMode="External"/><Relationship Id="rId26" Type="http://schemas.openxmlformats.org/officeDocument/2006/relationships/hyperlink" Target="https://library.unt.edu/" TargetMode="External"/><Relationship Id="rId3" Type="http://schemas.openxmlformats.org/officeDocument/2006/relationships/settings" Target="settings.xml"/><Relationship Id="rId21" Type="http://schemas.openxmlformats.org/officeDocument/2006/relationships/hyperlink" Target="https://deanofstudents.unt.edu/conduct" TargetMode="External"/><Relationship Id="rId7" Type="http://schemas.openxmlformats.org/officeDocument/2006/relationships/image" Target="media/image1.png"/><Relationship Id="rId12" Type="http://schemas.openxmlformats.org/officeDocument/2006/relationships/hyperlink" Target="https://clear.unt.edu/online-communication-tips" TargetMode="External"/><Relationship Id="rId17" Type="http://schemas.openxmlformats.org/officeDocument/2006/relationships/hyperlink" Target="http://www.crossref.org/guestquery/" TargetMode="External"/><Relationship Id="rId25" Type="http://schemas.openxmlformats.org/officeDocument/2006/relationships/hyperlink" Target="https://success.unt.edu/asc" TargetMode="External"/><Relationship Id="rId2" Type="http://schemas.openxmlformats.org/officeDocument/2006/relationships/styles" Target="styles.xml"/><Relationship Id="rId16" Type="http://schemas.openxmlformats.org/officeDocument/2006/relationships/hyperlink" Target="http://www.lib.ncsu.edu/lobo2/citationbuilder/citationbuilder.php" TargetMode="External"/><Relationship Id="rId20" Type="http://schemas.openxmlformats.org/officeDocument/2006/relationships/hyperlink" Target="https://disability.unt.ed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munity.canvaslms.com/docs/DOC-10554-4212710328" TargetMode="External"/><Relationship Id="rId24" Type="http://schemas.openxmlformats.org/officeDocument/2006/relationships/hyperlink" Target="https://clear.unt.edu/canvas/student-resources" TargetMode="External"/><Relationship Id="rId5" Type="http://schemas.openxmlformats.org/officeDocument/2006/relationships/footnotes" Target="footnotes.xml"/><Relationship Id="rId15" Type="http://schemas.openxmlformats.org/officeDocument/2006/relationships/hyperlink" Target="https://owl.purdue.edu/owl/research_and_citation/apa_style/apa_formatting_and_style_guide/reference_list_basic_rules.html" TargetMode="External"/><Relationship Id="rId23" Type="http://schemas.openxmlformats.org/officeDocument/2006/relationships/hyperlink" Target="mailto:internationaladvising@unt.edu" TargetMode="External"/><Relationship Id="rId28" Type="http://schemas.openxmlformats.org/officeDocument/2006/relationships/footer" Target="footer1.xml"/><Relationship Id="rId10" Type="http://schemas.openxmlformats.org/officeDocument/2006/relationships/hyperlink" Target="mailto:helpdesk@unt.edu" TargetMode="External"/><Relationship Id="rId19" Type="http://schemas.openxmlformats.org/officeDocument/2006/relationships/hyperlink" Target="https://policy.unt.edu/policy/06-003" TargetMode="External"/><Relationship Id="rId4" Type="http://schemas.openxmlformats.org/officeDocument/2006/relationships/webSettings" Target="webSettings.xml"/><Relationship Id="rId9" Type="http://schemas.openxmlformats.org/officeDocument/2006/relationships/hyperlink" Target="http://www.unt.edu/helpdesk/index.htm" TargetMode="External"/><Relationship Id="rId14" Type="http://schemas.openxmlformats.org/officeDocument/2006/relationships/hyperlink" Target="https://owl.purdue.edu/owl/research_and_citation/apa_style/apa_formatting_and_style_guide/in_text_citations_the_basics.html" TargetMode="External"/><Relationship Id="rId22" Type="http://schemas.openxmlformats.org/officeDocument/2006/relationships/hyperlink" Target="http://www.ecfr.gov/" TargetMode="External"/><Relationship Id="rId27" Type="http://schemas.openxmlformats.org/officeDocument/2006/relationships/hyperlink" Target="http://writingcenter.unt.edu/"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7</Pages>
  <Words>3111</Words>
  <Characters>17738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Malave, Rosa</dc:creator>
  <cp:keywords/>
  <dc:description/>
  <cp:lastModifiedBy>Rosa MALAVE</cp:lastModifiedBy>
  <cp:revision>3</cp:revision>
  <dcterms:created xsi:type="dcterms:W3CDTF">2025-08-27T07:51:00Z</dcterms:created>
  <dcterms:modified xsi:type="dcterms:W3CDTF">2025-08-27T07:52:00Z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327634e2-dda2-4bf4-8168-9f11bfc9054e</vt:lpwstr>
  </property>
  <property fmtid="{D5CDD505-2E9C-101B-9397-08002B2CF9AE}" pid="3" name="MSIP_Label_37f4b8a2-ad4f-41b5-9a91-284d2cc38f56_Enabled">
    <vt:lpwstr>true</vt:lpwstr>
  </property>
  <property fmtid="{D5CDD505-2E9C-101B-9397-08002B2CF9AE}" pid="4" name="MSIP_Label_37f4b8a2-ad4f-41b5-9a91-284d2cc38f56_SetDate">
    <vt:lpwstr>2025-01-12T08:07:59Z</vt:lpwstr>
  </property>
  <property fmtid="{D5CDD505-2E9C-101B-9397-08002B2CF9AE}" pid="5" name="MSIP_Label_37f4b8a2-ad4f-41b5-9a91-284d2cc38f56_Method">
    <vt:lpwstr>Standard</vt:lpwstr>
  </property>
  <property fmtid="{D5CDD505-2E9C-101B-9397-08002B2CF9AE}" pid="6" name="MSIP_Label_37f4b8a2-ad4f-41b5-9a91-284d2cc38f56_Name">
    <vt:lpwstr>Internal-HSC</vt:lpwstr>
  </property>
  <property fmtid="{D5CDD505-2E9C-101B-9397-08002B2CF9AE}" pid="7" name="MSIP_Label_37f4b8a2-ad4f-41b5-9a91-284d2cc38f56_SiteId">
    <vt:lpwstr>70de1992-07c6-480f-a318-a1afcba03983</vt:lpwstr>
  </property>
  <property fmtid="{D5CDD505-2E9C-101B-9397-08002B2CF9AE}" pid="8" name="MSIP_Label_37f4b8a2-ad4f-41b5-9a91-284d2cc38f56_ActionId">
    <vt:lpwstr>55619319-afb5-48ba-96f4-368715e2670d</vt:lpwstr>
  </property>
  <property fmtid="{D5CDD505-2E9C-101B-9397-08002B2CF9AE}" pid="9" name="MSIP_Label_37f4b8a2-ad4f-41b5-9a91-284d2cc38f56_ContentBits">
    <vt:lpwstr>0</vt:lpwstr>
  </property>
</Properties>
</file>