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5D5E" w14:textId="6BA52871" w:rsidR="00873D60" w:rsidRPr="009E62BC" w:rsidRDefault="005558CF" w:rsidP="00873D60">
      <w:pPr>
        <w:pStyle w:val="Heading1"/>
        <w:spacing w:before="0" w:line="240" w:lineRule="auto"/>
        <w:rPr>
          <w:rFonts w:eastAsiaTheme="minorEastAsia" w:cstheme="minorHAnsi"/>
          <w:color w:val="00833B"/>
        </w:rPr>
      </w:pPr>
      <w:r>
        <w:rPr>
          <w:rFonts w:eastAsiaTheme="minorEastAsia" w:cstheme="minorHAnsi"/>
          <w:color w:val="00833B"/>
        </w:rPr>
        <w:t>Introduction to Computers in Business</w:t>
      </w:r>
      <w:r w:rsidR="00873D60" w:rsidRPr="009E62BC">
        <w:rPr>
          <w:rFonts w:eastAsiaTheme="minorEastAsia" w:cstheme="minorHAnsi"/>
          <w:color w:val="00833B"/>
        </w:rPr>
        <w:t>/</w:t>
      </w:r>
      <w:r>
        <w:rPr>
          <w:rFonts w:eastAsiaTheme="minorEastAsia" w:cstheme="minorHAnsi"/>
          <w:color w:val="00833B"/>
        </w:rPr>
        <w:t>BCIS 2610</w:t>
      </w:r>
      <w:r w:rsidR="00873D60" w:rsidRPr="009E62BC">
        <w:rPr>
          <w:rFonts w:eastAsiaTheme="minorEastAsia" w:cstheme="minorHAnsi"/>
          <w:color w:val="00833B"/>
        </w:rPr>
        <w:t>/</w:t>
      </w:r>
      <w:r w:rsidR="009A35ED">
        <w:rPr>
          <w:rFonts w:eastAsiaTheme="minorEastAsia" w:cstheme="minorHAnsi"/>
          <w:color w:val="00833B"/>
        </w:rPr>
        <w:t>008</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340E01F7" w14:textId="77777777" w:rsidR="009A35ED" w:rsidRPr="00D32EFD" w:rsidRDefault="009A35ED" w:rsidP="009A35ED">
      <w:pPr>
        <w:spacing w:after="0" w:line="240" w:lineRule="auto"/>
        <w:rPr>
          <w:rFonts w:eastAsiaTheme="minorEastAsia" w:cstheme="minorHAnsi"/>
          <w:color w:val="000000" w:themeColor="text1"/>
        </w:rPr>
      </w:pPr>
      <w:r w:rsidRPr="00D32EFD">
        <w:rPr>
          <w:rFonts w:eastAsiaTheme="minorEastAsia" w:cstheme="minorHAnsi"/>
          <w:color w:val="000000" w:themeColor="text1"/>
        </w:rPr>
        <w:t>Instructor</w:t>
      </w:r>
      <w:r>
        <w:rPr>
          <w:rFonts w:eastAsiaTheme="minorEastAsia" w:cstheme="minorHAnsi"/>
          <w:color w:val="000000" w:themeColor="text1"/>
        </w:rPr>
        <w:t>: Roya Ashrafidehkordi</w:t>
      </w:r>
    </w:p>
    <w:p w14:paraId="186E38C6" w14:textId="77777777" w:rsidR="009A35ED" w:rsidRPr="00D32EFD" w:rsidRDefault="009A35ED" w:rsidP="009A35ED">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Office Location: </w:t>
      </w:r>
      <w:r>
        <w:rPr>
          <w:rFonts w:eastAsiaTheme="minorEastAsia" w:cstheme="minorHAnsi"/>
          <w:color w:val="000000" w:themeColor="text1"/>
        </w:rPr>
        <w:t>Zoom</w:t>
      </w:r>
    </w:p>
    <w:p w14:paraId="5784C7D0" w14:textId="77777777" w:rsidR="009A35ED" w:rsidRDefault="009A35ED" w:rsidP="009A35ED">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Email: </w:t>
      </w:r>
      <w:r>
        <w:rPr>
          <w:rFonts w:eastAsiaTheme="minorEastAsia" w:cstheme="minorHAnsi"/>
          <w:color w:val="000000" w:themeColor="text1"/>
        </w:rPr>
        <w:t>Roya.ashrafidehkordi@unt.edu</w:t>
      </w:r>
    </w:p>
    <w:p w14:paraId="378B3A38" w14:textId="77777777" w:rsidR="00220B55" w:rsidRDefault="009A35ED" w:rsidP="009A35ED">
      <w:pPr>
        <w:spacing w:after="0" w:line="240" w:lineRule="auto"/>
      </w:pPr>
      <w:r>
        <w:rPr>
          <w:rFonts w:eastAsiaTheme="minorEastAsia" w:cstheme="minorHAnsi"/>
          <w:color w:val="000000" w:themeColor="text1"/>
        </w:rPr>
        <w:t xml:space="preserve">Office Hours: </w:t>
      </w:r>
      <w:r>
        <w:t>Fridays, 9:30 AM – 11:30 AM (by appointment, via Zoom or Teams).</w:t>
      </w:r>
    </w:p>
    <w:p w14:paraId="1BF26622" w14:textId="3C597EDC" w:rsidR="009A35ED" w:rsidRPr="00220B55" w:rsidRDefault="00220B55" w:rsidP="00220B55">
      <w:r>
        <w:t xml:space="preserve">Teams Link: </w:t>
      </w:r>
      <w:hyperlink r:id="rId10" w:tgtFrame="_blank" w:history="1">
        <w:r>
          <w:rPr>
            <w:rStyle w:val="Hyperlink"/>
          </w:rPr>
          <w:t>Office Hours | Meeting-Join | Microsoft Teams</w:t>
        </w:r>
      </w:hyperlink>
      <w:r w:rsidR="009A35ED">
        <w:br/>
        <w:t>Please schedule an appointment in advance</w:t>
      </w:r>
      <w:r w:rsidR="009A35ED" w:rsidRPr="006B26AF">
        <w:rPr>
          <w:rFonts w:eastAsiaTheme="minorEastAsia" w:cstheme="minorHAnsi"/>
          <w:color w:val="000000" w:themeColor="text1"/>
        </w:rPr>
        <w:t>. Meetings will be held virtually</w:t>
      </w:r>
      <w:r w:rsidR="009A35ED">
        <w:rPr>
          <w:rFonts w:eastAsiaTheme="minorEastAsia" w:cstheme="minorHAnsi"/>
          <w:color w:val="000000" w:themeColor="text1"/>
        </w:rPr>
        <w:t>.</w:t>
      </w:r>
    </w:p>
    <w:p w14:paraId="30B6F3DA"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Email: Use the Inbox in Canvas (MUST include BCIS 2610 in the Subject Line</w:t>
      </w:r>
      <w:r>
        <w:rPr>
          <w:rFonts w:eastAsiaTheme="minorEastAsia" w:cstheme="minorHAnsi"/>
          <w:color w:val="000000" w:themeColor="text1"/>
        </w:rPr>
        <w:t xml:space="preserve"> along with section number</w:t>
      </w:r>
      <w:r w:rsidRPr="00D32EFD">
        <w:rPr>
          <w:rFonts w:eastAsiaTheme="minorEastAsia" w:cstheme="minorHAnsi"/>
          <w:color w:val="000000" w:themeColor="text1"/>
        </w:rPr>
        <w:t>)</w:t>
      </w:r>
    </w:p>
    <w:p w14:paraId="75B5C2AA"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Normally, I will reply to an email within 24 to 48 hours.</w:t>
      </w:r>
    </w:p>
    <w:p w14:paraId="58F9F71B"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To ensure a quick response over the weekends, please email me no later than Friday mornings.</w:t>
      </w:r>
    </w:p>
    <w:p w14:paraId="0889B0B0"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Occasionally I will be unable to respond within that time frame but will inform the class in advance.</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7F7A949A"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This course is the study of the introductory concepts of computing in business, basic computer components, computer history and programming.</w:t>
      </w:r>
    </w:p>
    <w:p w14:paraId="1CA3CE69" w14:textId="77777777" w:rsidR="003E1E4D" w:rsidRPr="00D32EFD" w:rsidRDefault="003E1E4D" w:rsidP="003E1E4D">
      <w:pPr>
        <w:spacing w:after="0" w:line="240" w:lineRule="auto"/>
        <w:rPr>
          <w:rFonts w:eastAsiaTheme="minorEastAsia" w:cstheme="minorHAnsi"/>
          <w:color w:val="363636"/>
        </w:rPr>
      </w:pPr>
    </w:p>
    <w:p w14:paraId="1715D3E0" w14:textId="04909CFE" w:rsidR="003E1E4D" w:rsidRPr="00D32EFD" w:rsidRDefault="003E1E4D" w:rsidP="009A35ED">
      <w:pPr>
        <w:spacing w:after="0" w:line="240" w:lineRule="auto"/>
        <w:rPr>
          <w:rFonts w:eastAsiaTheme="minorEastAsia" w:cstheme="minorHAnsi"/>
          <w:color w:val="363636"/>
        </w:rPr>
      </w:pPr>
      <w:r w:rsidRPr="006D36C7">
        <w:rPr>
          <w:rFonts w:eastAsiaTheme="minorEastAsia" w:cstheme="minorHAnsi"/>
          <w:color w:val="363636"/>
        </w:rPr>
        <w:t xml:space="preserve">This course takes place </w:t>
      </w:r>
      <w:r w:rsidR="009A35ED">
        <w:rPr>
          <w:rFonts w:eastAsiaTheme="minorEastAsia" w:cstheme="minorHAnsi"/>
          <w:color w:val="363636"/>
        </w:rPr>
        <w:t>f2f</w:t>
      </w:r>
      <w:r w:rsidRPr="006D36C7">
        <w:rPr>
          <w:rFonts w:eastAsiaTheme="minorEastAsia" w:cstheme="minorHAnsi"/>
          <w:color w:val="363636"/>
        </w:rPr>
        <w:t xml:space="preserve">. </w:t>
      </w:r>
      <w:r w:rsidRPr="00D32EFD">
        <w:rPr>
          <w:rFonts w:eastAsiaTheme="minorEastAsia" w:cstheme="minorHAnsi"/>
          <w:color w:val="363636"/>
        </w:rPr>
        <w:t>Upon successful completion of this course, learners will be able to:</w:t>
      </w:r>
    </w:p>
    <w:p w14:paraId="73077C40" w14:textId="096EF93B" w:rsidR="002D5FC5" w:rsidRDefault="002D5FC5"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Identify generative Artificial Intelligence (AI) and ethics.</w:t>
      </w:r>
    </w:p>
    <w:p w14:paraId="1C9C84D2" w14:textId="669C509C" w:rsidR="00C2690D" w:rsidRDefault="00C2690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Apply the basics of Microsoft Copilot.</w:t>
      </w:r>
    </w:p>
    <w:p w14:paraId="3B6E01F5" w14:textId="0DE05AC9"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Recall essential computer basics</w:t>
      </w:r>
      <w:r>
        <w:rPr>
          <w:rFonts w:eastAsiaTheme="minorEastAsia" w:cstheme="minorHAnsi"/>
          <w:color w:val="363636"/>
        </w:rPr>
        <w:t>.</w:t>
      </w:r>
    </w:p>
    <w:p w14:paraId="064DD5B8"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Demonstrate effective use of managing file structures</w:t>
      </w:r>
      <w:r>
        <w:rPr>
          <w:rFonts w:eastAsiaTheme="minorEastAsia" w:cstheme="minorHAnsi"/>
          <w:color w:val="363636"/>
        </w:rPr>
        <w:t>.</w:t>
      </w:r>
    </w:p>
    <w:p w14:paraId="730CB2C8"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Describe, compare, and evaluate basic computer concepts, such as cyberspace, hardware, software, privacy, security, etc.</w:t>
      </w:r>
    </w:p>
    <w:p w14:paraId="493392AC"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how different parts of society use computer systems</w:t>
      </w:r>
      <w:r>
        <w:rPr>
          <w:rFonts w:eastAsiaTheme="minorEastAsia" w:cstheme="minorHAnsi"/>
          <w:color w:val="363636"/>
        </w:rPr>
        <w:t>.</w:t>
      </w:r>
    </w:p>
    <w:p w14:paraId="5A8EBF9A"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Apply basic computing principles to develop useful spreadsheets with Microsoft Excel 2019</w:t>
      </w:r>
    </w:p>
    <w:p w14:paraId="31595F19"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and analyze alternate approaches to solving computing problems</w:t>
      </w:r>
      <w:r>
        <w:rPr>
          <w:rFonts w:eastAsiaTheme="minorEastAsia" w:cstheme="minorHAnsi"/>
          <w:color w:val="363636"/>
        </w:rPr>
        <w:t>.</w:t>
      </w:r>
      <w:r w:rsidRPr="00D32EFD">
        <w:rPr>
          <w:rFonts w:eastAsiaTheme="minorEastAsia" w:cstheme="minorHAnsi"/>
          <w:color w:val="363636"/>
        </w:rPr>
        <w:t> </w:t>
      </w:r>
    </w:p>
    <w:p w14:paraId="4CA207FD"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Implement and analyze relevant algorithms in a variety of environments</w:t>
      </w:r>
      <w:r>
        <w:rPr>
          <w:rFonts w:eastAsiaTheme="minorEastAsia" w:cstheme="minorHAnsi"/>
          <w:color w:val="363636"/>
        </w:rPr>
        <w:t>.</w:t>
      </w:r>
    </w:p>
    <w:p w14:paraId="7F1960CE"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Employ effective and professional technical writing skills</w:t>
      </w:r>
      <w:r>
        <w:rPr>
          <w:rFonts w:eastAsiaTheme="minorEastAsia" w:cstheme="minorHAnsi"/>
          <w:color w:val="363636"/>
        </w:rPr>
        <w:t>.</w:t>
      </w:r>
      <w:r w:rsidRPr="00D32EFD">
        <w:rPr>
          <w:rFonts w:eastAsiaTheme="minorEastAsia" w:cstheme="minorHAnsi"/>
          <w:color w:val="363636"/>
        </w:rPr>
        <w:t xml:space="preserve"> </w:t>
      </w:r>
    </w:p>
    <w:p w14:paraId="0BA3AE42"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Present summary of thesis or project results using appropriate technologies </w:t>
      </w:r>
    </w:p>
    <w:p w14:paraId="2160D15A"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Collaborate with classmates</w:t>
      </w:r>
      <w:r>
        <w:rPr>
          <w:rFonts w:eastAsiaTheme="minorEastAsia" w:cstheme="minorHAnsi"/>
          <w:color w:val="363636"/>
        </w:rPr>
        <w:t>.</w:t>
      </w:r>
    </w:p>
    <w:p w14:paraId="1A4C2617" w14:textId="77777777" w:rsidR="003E1E4D" w:rsidRPr="00D32EFD" w:rsidRDefault="003E1E4D" w:rsidP="005B03D2">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ethical issues and responsibilities within the computing profession</w:t>
      </w:r>
      <w:r>
        <w:rPr>
          <w:rFonts w:eastAsiaTheme="minorEastAsia" w:cstheme="minorHAnsi"/>
          <w:color w:val="363636"/>
        </w:rPr>
        <w:t>.</w:t>
      </w:r>
    </w:p>
    <w:p w14:paraId="33B6BA3E" w14:textId="77777777" w:rsidR="00AD110B" w:rsidRPr="00D32EFD" w:rsidRDefault="00AD110B" w:rsidP="00AD110B">
      <w:pPr>
        <w:pStyle w:val="Heading2"/>
        <w:rPr>
          <w:rFonts w:cstheme="minorHAnsi"/>
        </w:rPr>
      </w:pPr>
      <w:r w:rsidRPr="00D32EFD">
        <w:rPr>
          <w:rFonts w:cstheme="minorHAnsi"/>
        </w:rPr>
        <w:t>Course Pre-requisites and/or Other Restrictions</w:t>
      </w:r>
    </w:p>
    <w:p w14:paraId="041399F8" w14:textId="77777777" w:rsidR="00AD110B" w:rsidRPr="00D32EFD" w:rsidRDefault="00AD110B" w:rsidP="00AD110B">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Math 1100 or higher (MATH 1180 preferred)</w:t>
      </w:r>
    </w:p>
    <w:p w14:paraId="6AB3F181" w14:textId="77777777" w:rsidR="00BE2641" w:rsidRDefault="00BE2641" w:rsidP="003E1E4D">
      <w:pPr>
        <w:pStyle w:val="Heading3"/>
        <w:rPr>
          <w:rFonts w:cstheme="minorHAnsi"/>
        </w:rPr>
      </w:pPr>
    </w:p>
    <w:p w14:paraId="7A7A5365" w14:textId="3730EAFE" w:rsidR="003E1E4D" w:rsidRPr="003E1E4D" w:rsidRDefault="003E1E4D" w:rsidP="003E1E4D">
      <w:pPr>
        <w:pStyle w:val="Heading3"/>
        <w:rPr>
          <w:rFonts w:cstheme="minorHAnsi"/>
        </w:rPr>
      </w:pPr>
      <w:r w:rsidRPr="003E1E4D">
        <w:rPr>
          <w:rFonts w:cstheme="minorHAnsi"/>
        </w:rPr>
        <w:t xml:space="preserve">F-1 Visa </w:t>
      </w:r>
      <w:r>
        <w:rPr>
          <w:rFonts w:cstheme="minorHAnsi"/>
        </w:rPr>
        <w:t>H</w:t>
      </w:r>
      <w:r w:rsidRPr="003E1E4D">
        <w:rPr>
          <w:rFonts w:cstheme="minorHAnsi"/>
        </w:rPr>
        <w:t xml:space="preserve">older </w:t>
      </w:r>
      <w:r>
        <w:rPr>
          <w:rFonts w:cstheme="minorHAnsi"/>
        </w:rPr>
        <w:t>P</w:t>
      </w:r>
      <w:r w:rsidRPr="003E1E4D">
        <w:rPr>
          <w:rFonts w:cstheme="minorHAnsi"/>
        </w:rPr>
        <w:t>olicy</w:t>
      </w:r>
    </w:p>
    <w:p w14:paraId="6FA4F396" w14:textId="74B8020E" w:rsidR="00873D60" w:rsidRPr="003E1E4D" w:rsidRDefault="003E1E4D" w:rsidP="003E1E4D">
      <w:pPr>
        <w:autoSpaceDE w:val="0"/>
        <w:autoSpaceDN w:val="0"/>
        <w:adjustRightInd w:val="0"/>
      </w:pPr>
      <w:r w:rsidRPr="003E1E4D">
        <w:rPr>
          <w:rFonts w:eastAsiaTheme="minorEastAsia" w:cstheme="minorHAnsi"/>
          <w:color w:val="363636"/>
        </w:rPr>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w:t>
      </w:r>
      <w:r>
        <w:rPr>
          <w:rFonts w:eastAsiaTheme="minorEastAsia" w:cstheme="minorHAnsi"/>
          <w:color w:val="363636"/>
        </w:rPr>
        <w:t xml:space="preserve">This course qualifies for an on-line class. </w:t>
      </w:r>
    </w:p>
    <w:p w14:paraId="2621A8BF" w14:textId="77777777" w:rsidR="00873D60" w:rsidRPr="009E62BC" w:rsidRDefault="00873D60" w:rsidP="007B0167">
      <w:pPr>
        <w:pStyle w:val="Heading2"/>
        <w:rPr>
          <w:rFonts w:cstheme="minorHAnsi"/>
        </w:rPr>
      </w:pPr>
      <w:r w:rsidRPr="009E62BC">
        <w:rPr>
          <w:rFonts w:cstheme="minorHAnsi"/>
        </w:rPr>
        <w:lastRenderedPageBreak/>
        <w:t xml:space="preserve">Required/Recommended Materials </w:t>
      </w:r>
    </w:p>
    <w:p w14:paraId="6E586088" w14:textId="1B3CFE2C" w:rsidR="00AD110B" w:rsidRPr="00D32EFD" w:rsidRDefault="00A9449F" w:rsidP="00D762E7">
      <w:pPr>
        <w:shd w:val="clear" w:color="auto" w:fill="FFFFFF"/>
        <w:spacing w:after="0" w:line="240" w:lineRule="auto"/>
        <w:rPr>
          <w:rFonts w:eastAsiaTheme="minorEastAsia" w:cstheme="minorHAnsi"/>
          <w:color w:val="000000" w:themeColor="text1"/>
        </w:rPr>
      </w:pPr>
      <w:r>
        <w:rPr>
          <w:rFonts w:eastAsiaTheme="minorEastAsia" w:cstheme="minorHAnsi"/>
          <w:noProof/>
          <w:color w:val="000000" w:themeColor="text1"/>
        </w:rPr>
        <w:drawing>
          <wp:inline distT="0" distB="0" distL="0" distR="0" wp14:anchorId="0DEF8DCB" wp14:editId="6400C839">
            <wp:extent cx="5937537" cy="1110343"/>
            <wp:effectExtent l="0" t="0" r="0" b="0"/>
            <wp:docPr id="126793726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37268" name="Picture 1" descr="A white background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6601" cy="1123258"/>
                    </a:xfrm>
                    <a:prstGeom prst="rect">
                      <a:avLst/>
                    </a:prstGeom>
                  </pic:spPr>
                </pic:pic>
              </a:graphicData>
            </a:graphic>
          </wp:inline>
        </w:drawing>
      </w:r>
    </w:p>
    <w:p w14:paraId="4F7C3E03" w14:textId="77777777" w:rsidR="00AD110B" w:rsidRPr="00D32EFD" w:rsidRDefault="00AD110B" w:rsidP="00AD110B">
      <w:pPr>
        <w:spacing w:after="0" w:line="240" w:lineRule="auto"/>
        <w:rPr>
          <w:rFonts w:eastAsiaTheme="minorEastAsia" w:cstheme="minorHAnsi"/>
          <w:color w:val="000000" w:themeColor="text1"/>
        </w:rPr>
      </w:pPr>
    </w:p>
    <w:p w14:paraId="6C63D5A0" w14:textId="229425E6" w:rsidR="00AD110B" w:rsidRPr="00D32EFD" w:rsidRDefault="00D762E7" w:rsidP="00AD110B">
      <w:pPr>
        <w:spacing w:after="0" w:line="240" w:lineRule="auto"/>
        <w:rPr>
          <w:rFonts w:eastAsiaTheme="minorEastAsia" w:cstheme="minorHAnsi"/>
          <w:color w:val="000000" w:themeColor="text1"/>
        </w:rPr>
      </w:pPr>
      <w:r>
        <w:rPr>
          <w:rFonts w:eastAsiaTheme="minorEastAsia" w:cstheme="minorHAnsi"/>
          <w:color w:val="000000" w:themeColor="text1"/>
        </w:rPr>
        <w:t>Access and textbooks should be purchased through link in Canvas.</w:t>
      </w:r>
    </w:p>
    <w:p w14:paraId="4D07417A" w14:textId="77777777" w:rsidR="00AD110B" w:rsidRPr="00D32EFD" w:rsidRDefault="00AD110B" w:rsidP="00AD110B">
      <w:pPr>
        <w:spacing w:after="0" w:line="240" w:lineRule="auto"/>
        <w:rPr>
          <w:rFonts w:eastAsiaTheme="minorEastAsia" w:cstheme="minorHAnsi"/>
          <w:color w:val="000000" w:themeColor="text1"/>
        </w:rPr>
      </w:pPr>
    </w:p>
    <w:p w14:paraId="492DE481" w14:textId="77777777" w:rsidR="00BE2641" w:rsidRPr="00D32EFD" w:rsidRDefault="00BE2641" w:rsidP="00BE2641">
      <w:pPr>
        <w:pStyle w:val="Heading2"/>
        <w:rPr>
          <w:rFonts w:cstheme="minorHAnsi"/>
        </w:rPr>
      </w:pPr>
      <w:r w:rsidRPr="00D32EFD">
        <w:rPr>
          <w:rFonts w:cstheme="minorHAnsi"/>
        </w:rPr>
        <w:t>Hardware &amp; Software Requirements for course</w:t>
      </w:r>
    </w:p>
    <w:p w14:paraId="00A40E8C" w14:textId="77777777" w:rsidR="00BE2641" w:rsidRPr="00D32EFD" w:rsidRDefault="00BE2641" w:rsidP="005B03D2">
      <w:pPr>
        <w:numPr>
          <w:ilvl w:val="0"/>
          <w:numId w:val="2"/>
        </w:numPr>
        <w:shd w:val="clear" w:color="auto" w:fill="FFFFFF"/>
        <w:spacing w:after="0" w:line="240" w:lineRule="auto"/>
        <w:ind w:left="374"/>
        <w:rPr>
          <w:rFonts w:eastAsiaTheme="minorEastAsia" w:cstheme="minorHAnsi"/>
          <w:color w:val="363636"/>
        </w:rPr>
      </w:pPr>
      <w:r w:rsidRPr="00D32EFD">
        <w:rPr>
          <w:rFonts w:eastAsiaTheme="minorEastAsia" w:cstheme="minorHAnsi"/>
          <w:color w:val="363636"/>
        </w:rPr>
        <w:t>Personal Computer (PC)</w:t>
      </w:r>
    </w:p>
    <w:p w14:paraId="30CEB0A1" w14:textId="77777777" w:rsidR="00BE2641" w:rsidRPr="00D32EFD" w:rsidRDefault="00BE2641" w:rsidP="005B03D2">
      <w:pPr>
        <w:numPr>
          <w:ilvl w:val="0"/>
          <w:numId w:val="2"/>
        </w:numPr>
        <w:shd w:val="clear" w:color="auto" w:fill="FFFFFF"/>
        <w:spacing w:before="100" w:beforeAutospacing="1" w:after="100" w:afterAutospacing="1" w:line="240" w:lineRule="auto"/>
        <w:ind w:left="375"/>
        <w:rPr>
          <w:rFonts w:eastAsiaTheme="minorEastAsia" w:cstheme="minorHAnsi"/>
          <w:color w:val="363636"/>
        </w:rPr>
      </w:pPr>
      <w:r w:rsidRPr="00D32EFD">
        <w:rPr>
          <w:rFonts w:eastAsiaTheme="minorEastAsia" w:cstheme="minorHAnsi"/>
          <w:color w:val="363636"/>
        </w:rPr>
        <w:t xml:space="preserve">Lockdown Browser and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w:t>
      </w:r>
    </w:p>
    <w:p w14:paraId="045AEAEF" w14:textId="77777777" w:rsidR="00BE2641" w:rsidRPr="00D32EFD" w:rsidRDefault="00BE2641" w:rsidP="005B03D2">
      <w:pPr>
        <w:numPr>
          <w:ilvl w:val="1"/>
          <w:numId w:val="2"/>
        </w:numPr>
        <w:shd w:val="clear" w:color="auto" w:fill="FFFFFF"/>
        <w:spacing w:before="100" w:beforeAutospacing="1" w:after="100" w:afterAutospacing="1" w:line="240" w:lineRule="auto"/>
        <w:ind w:left="750"/>
        <w:rPr>
          <w:rFonts w:eastAsiaTheme="minorEastAsia" w:cstheme="minorHAnsi"/>
          <w:color w:val="363636"/>
        </w:rPr>
      </w:pPr>
      <w:r w:rsidRPr="00D32EFD">
        <w:rPr>
          <w:rFonts w:eastAsiaTheme="minorEastAsia" w:cstheme="minorHAnsi"/>
          <w:color w:val="363636"/>
        </w:rPr>
        <w:t xml:space="preserve">A working Webcam for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(no exceptions). This camera may be on your laptop or an external camera. A working webcam is required to take all exams and some quizzes. This is non-negotiable.</w:t>
      </w:r>
    </w:p>
    <w:p w14:paraId="2EF374A8" w14:textId="77777777" w:rsidR="00BE2641" w:rsidRPr="00D32EFD" w:rsidRDefault="00BE2641" w:rsidP="005B03D2">
      <w:pPr>
        <w:numPr>
          <w:ilvl w:val="1"/>
          <w:numId w:val="2"/>
        </w:numPr>
        <w:shd w:val="clear" w:color="auto" w:fill="FFFFFF"/>
        <w:spacing w:beforeAutospacing="1" w:after="0" w:afterAutospacing="1" w:line="240" w:lineRule="auto"/>
        <w:ind w:left="750"/>
        <w:rPr>
          <w:rFonts w:eastAsiaTheme="minorEastAsia" w:cstheme="minorHAnsi"/>
          <w:color w:val="363636"/>
        </w:rPr>
      </w:pPr>
      <w:r w:rsidRPr="00D32EFD">
        <w:rPr>
          <w:rFonts w:eastAsiaTheme="minorEastAsia" w:cstheme="minorHAnsi"/>
          <w:color w:val="363636"/>
        </w:rPr>
        <w:t xml:space="preserve">Exams require the use of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Monitor. Therefore you need to download  </w:t>
      </w:r>
      <w:hyperlink r:id="rId12" w:tgtFrame="_blank" w:tooltip="Link" w:history="1">
        <w:r w:rsidRPr="00D32EFD">
          <w:rPr>
            <w:rFonts w:eastAsiaTheme="minorEastAsia" w:cstheme="minorHAnsi"/>
            <w:color w:val="363636"/>
          </w:rPr>
          <w:t>Lockdown browser software (Links to an external site.)</w:t>
        </w:r>
      </w:hyperlink>
    </w:p>
    <w:p w14:paraId="4CCF181A" w14:textId="4102ACFB" w:rsidR="00BE2641" w:rsidRPr="00D32EFD" w:rsidRDefault="00812CE7" w:rsidP="005B03D2">
      <w:pPr>
        <w:numPr>
          <w:ilvl w:val="0"/>
          <w:numId w:val="2"/>
        </w:numPr>
        <w:shd w:val="clear" w:color="auto" w:fill="FFFFFF"/>
        <w:spacing w:beforeAutospacing="1" w:after="0" w:afterAutospacing="1" w:line="240" w:lineRule="auto"/>
        <w:ind w:left="375"/>
        <w:rPr>
          <w:rFonts w:eastAsiaTheme="minorEastAsia" w:cstheme="minorHAnsi"/>
          <w:color w:val="363636"/>
        </w:rPr>
      </w:pPr>
      <w:hyperlink r:id="rId13" w:tgtFrame="_blank" w:tooltip="Link" w:history="1">
        <w:r w:rsidR="00BE2641" w:rsidRPr="00D32EFD">
          <w:rPr>
            <w:rFonts w:eastAsiaTheme="minorEastAsia" w:cstheme="minorHAnsi"/>
            <w:color w:val="363636"/>
          </w:rPr>
          <w:t> </w:t>
        </w:r>
      </w:hyperlink>
      <w:r w:rsidR="00BE2641" w:rsidRPr="00D32EFD">
        <w:rPr>
          <w:rFonts w:eastAsiaTheme="minorEastAsia" w:cstheme="minorHAnsi"/>
          <w:color w:val="363636"/>
        </w:rPr>
        <w:t xml:space="preserve">Microsoft </w:t>
      </w:r>
      <w:r w:rsidR="00D762E7">
        <w:rPr>
          <w:rFonts w:eastAsiaTheme="minorEastAsia" w:cstheme="minorHAnsi"/>
          <w:color w:val="363636"/>
        </w:rPr>
        <w:t>365 Excel</w:t>
      </w:r>
      <w:r w:rsidR="00BE2641" w:rsidRPr="00D32EFD">
        <w:rPr>
          <w:rFonts w:eastAsiaTheme="minorEastAsia" w:cstheme="minorHAnsi"/>
          <w:color w:val="363636"/>
        </w:rPr>
        <w:t xml:space="preserve"> </w:t>
      </w:r>
      <w:r w:rsidR="00BC0808">
        <w:rPr>
          <w:rFonts w:eastAsiaTheme="minorEastAsia" w:cstheme="minorHAnsi"/>
          <w:color w:val="363636"/>
        </w:rPr>
        <w:t xml:space="preserve">or Excel 2019 </w:t>
      </w:r>
      <w:r w:rsidR="00BE2641" w:rsidRPr="00D32EFD">
        <w:rPr>
          <w:rFonts w:eastAsiaTheme="minorEastAsia" w:cstheme="minorHAnsi"/>
          <w:color w:val="363636"/>
        </w:rPr>
        <w:t>- PC version operating under Windows 10, not Apple's operating systems. The Apple versions of Office are not identical to the Windows versions.</w:t>
      </w:r>
    </w:p>
    <w:p w14:paraId="3FDC6F14" w14:textId="77777777" w:rsidR="00BE2641" w:rsidRPr="00D32EFD" w:rsidRDefault="00BE2641" w:rsidP="00BE2641">
      <w:pPr>
        <w:pStyle w:val="Heading2"/>
        <w:rPr>
          <w:rFonts w:cstheme="minorHAnsi"/>
        </w:rPr>
      </w:pPr>
      <w:r w:rsidRPr="00D32EFD">
        <w:rPr>
          <w:rFonts w:cstheme="minorHAnsi"/>
        </w:rPr>
        <w:t>Technical Requirement &amp; Skills</w:t>
      </w:r>
    </w:p>
    <w:p w14:paraId="069E3B52"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Minimum Technology Requirements</w:t>
      </w:r>
    </w:p>
    <w:p w14:paraId="7F565F39"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Computer</w:t>
      </w:r>
    </w:p>
    <w:p w14:paraId="2F9014E1"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Reliable Internet access</w:t>
      </w:r>
    </w:p>
    <w:p w14:paraId="457DC94A"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Webcam</w:t>
      </w:r>
    </w:p>
    <w:p w14:paraId="059FF5A7"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Speakers</w:t>
      </w:r>
    </w:p>
    <w:p w14:paraId="649FAC02"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Microphone</w:t>
      </w:r>
    </w:p>
    <w:p w14:paraId="5C96A63C" w14:textId="77777777" w:rsidR="00BE2641" w:rsidRPr="00D32EFD" w:rsidRDefault="00812CE7" w:rsidP="005B03D2">
      <w:pPr>
        <w:numPr>
          <w:ilvl w:val="0"/>
          <w:numId w:val="2"/>
        </w:numPr>
        <w:shd w:val="clear" w:color="auto" w:fill="FFFFFF"/>
        <w:spacing w:beforeAutospacing="1" w:after="0" w:afterAutospacing="1" w:line="240" w:lineRule="auto"/>
        <w:rPr>
          <w:rFonts w:eastAsiaTheme="minorEastAsia" w:cstheme="minorHAnsi"/>
          <w:color w:val="363636"/>
        </w:rPr>
      </w:pPr>
      <w:hyperlink r:id="rId14" w:history="1">
        <w:r w:rsidR="00BE2641" w:rsidRPr="00D32EFD">
          <w:rPr>
            <w:rFonts w:eastAsiaTheme="minorEastAsia" w:cstheme="minorHAnsi"/>
            <w:color w:val="363636"/>
          </w:rPr>
          <w:t>Canvas Technical Requirements</w:t>
        </w:r>
      </w:hyperlink>
      <w:r w:rsidR="00BE2641" w:rsidRPr="00D32EFD">
        <w:rPr>
          <w:rFonts w:eastAsiaTheme="minorEastAsia" w:cstheme="minorHAnsi"/>
          <w:color w:val="363636"/>
        </w:rPr>
        <w:t xml:space="preserve"> (</w:t>
      </w:r>
      <w:hyperlink r:id="rId15" w:history="1">
        <w:r w:rsidR="00BE2641" w:rsidRPr="00D32EFD">
          <w:rPr>
            <w:rFonts w:eastAsiaTheme="minorEastAsia" w:cstheme="minorHAnsi"/>
            <w:color w:val="363636"/>
          </w:rPr>
          <w:t>https://clear.unt.edu/supported-technologies/canvas/requirements</w:t>
        </w:r>
      </w:hyperlink>
      <w:r w:rsidR="00BE2641" w:rsidRPr="00D32EFD">
        <w:rPr>
          <w:rFonts w:eastAsiaTheme="minorEastAsia" w:cstheme="minorHAnsi"/>
          <w:color w:val="363636"/>
        </w:rPr>
        <w:t>)</w:t>
      </w:r>
    </w:p>
    <w:p w14:paraId="1A744003"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Canvas mobile app (</w:t>
      </w:r>
      <w:hyperlink r:id="rId16" w:anchor="mobileresources" w:history="1">
        <w:r w:rsidRPr="00D32EFD">
          <w:rPr>
            <w:rFonts w:eastAsiaTheme="minorEastAsia" w:cstheme="minorHAnsi"/>
            <w:color w:val="363636"/>
          </w:rPr>
          <w:t>https://clear.unt.edu/supported-technologies/canvas/requirements#mobileresources</w:t>
        </w:r>
      </w:hyperlink>
      <w:r w:rsidRPr="00D32EFD">
        <w:rPr>
          <w:rFonts w:eastAsiaTheme="minorEastAsia" w:cstheme="minorHAnsi"/>
          <w:color w:val="363636"/>
        </w:rPr>
        <w:t>)</w:t>
      </w:r>
    </w:p>
    <w:p w14:paraId="78C8825C"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Zoom Web Conferencing Tool (</w:t>
      </w:r>
      <w:hyperlink r:id="rId17" w:history="1">
        <w:r w:rsidRPr="00D32EFD">
          <w:rPr>
            <w:rFonts w:eastAsiaTheme="minorEastAsia" w:cstheme="minorHAnsi"/>
            <w:color w:val="363636"/>
          </w:rPr>
          <w:t>https://clear.unt.edu/supported-technologies/zoom</w:t>
        </w:r>
      </w:hyperlink>
      <w:r w:rsidRPr="00D32EFD">
        <w:rPr>
          <w:rFonts w:eastAsiaTheme="minorEastAsia" w:cstheme="minorHAnsi"/>
          <w:color w:val="363636"/>
        </w:rPr>
        <w:t>)</w:t>
      </w:r>
    </w:p>
    <w:p w14:paraId="3F3E0A5E"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&amp; Lockdown Browser (RLDB)</w:t>
      </w:r>
    </w:p>
    <w:p w14:paraId="4A20973B"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 Webcam Requirement</w:t>
      </w:r>
      <w:r w:rsidRPr="00D32EFD">
        <w:rPr>
          <w:rFonts w:eastAsiaTheme="minorEastAsia" w:cstheme="minorHAnsi"/>
          <w:color w:val="363636"/>
        </w:rPr>
        <w:br/>
        <w:t xml:space="preserve">This course requires the use of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and a webcam for online exams. </w:t>
      </w:r>
    </w:p>
    <w:p w14:paraId="5F569F87"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The webcam can be the type that's built into your computer or one that plugs in with a USB cable.</w:t>
      </w:r>
    </w:p>
    <w:p w14:paraId="1932E9DE"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Information on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may be found at: </w:t>
      </w:r>
      <w:hyperlink r:id="rId18" w:history="1">
        <w:r w:rsidRPr="00D32EFD">
          <w:rPr>
            <w:rFonts w:eastAsiaTheme="minorEastAsia" w:cstheme="minorHAnsi"/>
            <w:color w:val="363636"/>
          </w:rPr>
          <w:t>https://clear.unt.edu/supported-technologies/respondus-lockdown-browser</w:t>
        </w:r>
      </w:hyperlink>
    </w:p>
    <w:p w14:paraId="5142ABBC"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Download and install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from this link:</w:t>
      </w:r>
    </w:p>
    <w:p w14:paraId="62BF3F08" w14:textId="11F94864" w:rsidR="00BE2641" w:rsidRPr="00BE2641" w:rsidRDefault="00812CE7" w:rsidP="005B03D2">
      <w:pPr>
        <w:numPr>
          <w:ilvl w:val="0"/>
          <w:numId w:val="2"/>
        </w:numPr>
        <w:shd w:val="clear" w:color="auto" w:fill="FFFFFF"/>
        <w:spacing w:beforeAutospacing="1" w:after="0" w:afterAutospacing="1" w:line="240" w:lineRule="auto"/>
        <w:rPr>
          <w:rFonts w:eastAsiaTheme="minorEastAsia" w:cstheme="minorHAnsi"/>
          <w:color w:val="363636"/>
        </w:rPr>
      </w:pPr>
      <w:hyperlink r:id="rId19" w:tgtFrame="_blank" w:tooltip="Original URL: https://download.respondus.com/lockdown/download.php?id=165715487. Click or tap if you trust this link." w:history="1">
        <w:r w:rsidR="00BE2641" w:rsidRPr="00D32EFD">
          <w:rPr>
            <w:rFonts w:eastAsiaTheme="minorEastAsia" w:cstheme="minorHAnsi"/>
            <w:color w:val="363636"/>
          </w:rPr>
          <w:t>https://download.respondus.com/lockdown/download.php?id=165715487</w:t>
        </w:r>
      </w:hyperlink>
    </w:p>
    <w:p w14:paraId="3F82C67C" w14:textId="0F58F517" w:rsidR="00162DBA" w:rsidRPr="009E62BC" w:rsidRDefault="00162DBA" w:rsidP="007B0167">
      <w:pPr>
        <w:pStyle w:val="Heading2"/>
        <w:rPr>
          <w:rFonts w:cstheme="minorHAnsi"/>
        </w:rPr>
      </w:pPr>
      <w:r w:rsidRPr="009E62BC">
        <w:rPr>
          <w:rFonts w:cstheme="minorHAnsi"/>
        </w:rPr>
        <w:lastRenderedPageBreak/>
        <w:t xml:space="preserve">How to Succeed in this Course </w:t>
      </w:r>
    </w:p>
    <w:p w14:paraId="591B4E73" w14:textId="21CDE451" w:rsidR="005D6D60" w:rsidRDefault="00AD110B" w:rsidP="00162DBA">
      <w:pPr>
        <w:spacing w:after="0" w:line="240" w:lineRule="auto"/>
        <w:rPr>
          <w:rFonts w:eastAsiaTheme="minorEastAsia" w:cstheme="minorHAnsi"/>
          <w:color w:val="000000" w:themeColor="text1"/>
        </w:rPr>
      </w:pPr>
      <w:r>
        <w:rPr>
          <w:rFonts w:eastAsiaTheme="minorEastAsia" w:cstheme="minorHAnsi"/>
          <w:color w:val="000000" w:themeColor="text1"/>
        </w:rPr>
        <w:t>Success in this course is simple. Show up and start working the first day of the course.</w:t>
      </w:r>
      <w:r w:rsidR="005D6D60">
        <w:rPr>
          <w:rFonts w:eastAsiaTheme="minorEastAsia" w:cstheme="minorHAnsi"/>
          <w:color w:val="000000" w:themeColor="text1"/>
        </w:rPr>
        <w:t xml:space="preserve"> It is very important that students purchase the textbook and materials the first day of the course. The course is setup with weekly modules. Finish all work in each module each week. </w:t>
      </w:r>
    </w:p>
    <w:p w14:paraId="3E1693FC" w14:textId="77777777" w:rsidR="005D6D60" w:rsidRDefault="005D6D60" w:rsidP="00162DBA">
      <w:pPr>
        <w:spacing w:after="0" w:line="240" w:lineRule="auto"/>
        <w:rPr>
          <w:rFonts w:eastAsiaTheme="minorEastAsia" w:cstheme="minorHAnsi"/>
          <w:color w:val="000000" w:themeColor="text1"/>
        </w:rPr>
      </w:pPr>
    </w:p>
    <w:p w14:paraId="5D392DDA" w14:textId="2A7038CD" w:rsidR="005D6D60" w:rsidRDefault="005D6D60" w:rsidP="00162DBA">
      <w:pPr>
        <w:spacing w:after="0" w:line="240" w:lineRule="auto"/>
        <w:rPr>
          <w:rFonts w:eastAsiaTheme="minorEastAsia" w:cstheme="minorHAnsi"/>
          <w:color w:val="000000" w:themeColor="text1"/>
        </w:rPr>
      </w:pPr>
      <w:r>
        <w:rPr>
          <w:rFonts w:eastAsiaTheme="minorEastAsia" w:cstheme="minorHAnsi"/>
          <w:color w:val="000000" w:themeColor="text1"/>
        </w:rPr>
        <w:t>The most convenient way to communicate with the instructor is through the Inbox in Canvas or by email. Download the mobile app for Canvas as soon as possible. The course will have a Tutoring Assistant (TA) and will be announced the first week of class.</w:t>
      </w:r>
    </w:p>
    <w:p w14:paraId="6C3F1362" w14:textId="77777777" w:rsidR="005D6D60" w:rsidRDefault="005D6D60" w:rsidP="00162DBA">
      <w:pPr>
        <w:spacing w:after="0" w:line="240" w:lineRule="auto"/>
        <w:rPr>
          <w:rFonts w:eastAsiaTheme="minorEastAsia" w:cstheme="minorHAnsi"/>
          <w:color w:val="000000" w:themeColor="text1"/>
        </w:rPr>
      </w:pPr>
    </w:p>
    <w:p w14:paraId="00ABE2D7" w14:textId="4095F431" w:rsidR="005D6D60" w:rsidRDefault="005D6D60" w:rsidP="005D6D60">
      <w:pPr>
        <w:spacing w:after="0" w:line="240" w:lineRule="auto"/>
        <w:rPr>
          <w:rFonts w:eastAsiaTheme="minorEastAsia" w:cstheme="minorHAnsi"/>
          <w:color w:val="000000" w:themeColor="text1"/>
        </w:rPr>
      </w:pPr>
      <w:r w:rsidRPr="005D6D60">
        <w:rPr>
          <w:rFonts w:eastAsiaTheme="minorEastAsia" w:cstheme="minorHAnsi"/>
          <w:color w:val="000000" w:themeColor="text1"/>
        </w:rPr>
        <w:t xml:space="preserve">Office hours offer you an opportunity to ask for clarification or find support with understanding class material. I encourage you to connect with me and/or my TA for support. Additional office hours, in person and virtually, will be offered as the semester concludes. Your success is our goal. </w:t>
      </w:r>
    </w:p>
    <w:p w14:paraId="35D56C61" w14:textId="77777777" w:rsidR="005D6D60" w:rsidRDefault="005D6D60" w:rsidP="005D6D60">
      <w:pPr>
        <w:spacing w:after="0" w:line="240" w:lineRule="auto"/>
        <w:ind w:left="720"/>
        <w:rPr>
          <w:rFonts w:eastAsiaTheme="minorEastAsia" w:cstheme="minorHAnsi"/>
          <w:i/>
          <w:iCs/>
        </w:rPr>
      </w:pPr>
    </w:p>
    <w:p w14:paraId="56846964" w14:textId="7A14FE22" w:rsidR="005D6D60" w:rsidRDefault="005D6D60" w:rsidP="00162DBA">
      <w:pPr>
        <w:spacing w:after="0" w:line="240" w:lineRule="auto"/>
        <w:rPr>
          <w:rFonts w:eastAsiaTheme="minorEastAsia" w:cstheme="minorHAnsi"/>
          <w:color w:val="000000" w:themeColor="text1"/>
        </w:rPr>
      </w:pPr>
      <w:r w:rsidRPr="005D6D60">
        <w:rPr>
          <w:rFonts w:eastAsiaTheme="minorEastAsia" w:cstheme="minorHAnsi"/>
          <w:color w:val="000000" w:themeColor="text1"/>
        </w:rPr>
        <w:t>Connect with me through email and/or by attending office hours. During busy times, my inbox becomes rather full, so if you contact me and do not receive a response within two business days, please send a follow up email</w:t>
      </w:r>
      <w:r>
        <w:rPr>
          <w:rFonts w:eastAsiaTheme="minorEastAsia" w:cstheme="minorHAnsi"/>
          <w:color w:val="000000" w:themeColor="text1"/>
        </w:rPr>
        <w:t xml:space="preserve"> except during the weekend and after 5:00 p.m</w:t>
      </w:r>
      <w:r w:rsidRPr="005D6D60">
        <w:rPr>
          <w:rFonts w:eastAsiaTheme="minorEastAsia" w:cstheme="minorHAnsi"/>
          <w:color w:val="000000" w:themeColor="text1"/>
        </w:rPr>
        <w:t xml:space="preserve">. A gentle nudge is always appreciated. </w:t>
      </w:r>
    </w:p>
    <w:p w14:paraId="71B90161" w14:textId="77777777" w:rsidR="00006DD0" w:rsidRDefault="00006DD0" w:rsidP="00162DBA">
      <w:pPr>
        <w:spacing w:after="0" w:line="240" w:lineRule="auto"/>
        <w:rPr>
          <w:rFonts w:eastAsiaTheme="minorEastAsia" w:cstheme="minorHAnsi"/>
          <w:color w:val="000000" w:themeColor="text1"/>
        </w:rPr>
      </w:pPr>
    </w:p>
    <w:p w14:paraId="59FD7C60" w14:textId="77777777" w:rsidR="00006DD0" w:rsidRPr="00D32EFD" w:rsidRDefault="00006DD0" w:rsidP="00006DD0">
      <w:pPr>
        <w:pStyle w:val="Heading2"/>
        <w:rPr>
          <w:rFonts w:cstheme="minorHAnsi"/>
        </w:rPr>
      </w:pPr>
      <w:r w:rsidRPr="00D32EFD">
        <w:rPr>
          <w:rFonts w:cstheme="minorHAnsi"/>
        </w:rPr>
        <w:t>Discussion Board Communication</w:t>
      </w:r>
    </w:p>
    <w:p w14:paraId="5219A889" w14:textId="55CB0473" w:rsidR="00006DD0" w:rsidRDefault="00006DD0" w:rsidP="00006DD0">
      <w:pPr>
        <w:spacing w:after="0" w:line="240" w:lineRule="auto"/>
        <w:rPr>
          <w:rFonts w:eastAsiaTheme="minorEastAsia" w:cstheme="minorHAnsi"/>
          <w:color w:val="363636"/>
        </w:rPr>
      </w:pPr>
      <w:r w:rsidRPr="00D32EFD">
        <w:rPr>
          <w:rFonts w:eastAsiaTheme="minorEastAsia" w:cstheme="minorHAnsi"/>
          <w:color w:val="363636"/>
        </w:rPr>
        <w:t xml:space="preserve">Please post general course or assignment questions to the General Course Questions &amp; Answers Discussion Topic. For your convenience you may read online communication tips at: </w:t>
      </w:r>
      <w:hyperlink r:id="rId20" w:history="1">
        <w:r w:rsidRPr="00D32EFD">
          <w:rPr>
            <w:rFonts w:eastAsiaTheme="minorEastAsia" w:cstheme="minorHAnsi"/>
            <w:color w:val="363636"/>
          </w:rPr>
          <w:t>https://clear.unt.edu/online-communication-tips</w:t>
        </w:r>
      </w:hyperlink>
      <w:r>
        <w:rPr>
          <w:rFonts w:eastAsiaTheme="minorEastAsia" w:cstheme="minorHAnsi"/>
          <w:color w:val="363636"/>
        </w:rPr>
        <w:t xml:space="preserve">. </w:t>
      </w:r>
      <w:r w:rsidRPr="00D32EFD">
        <w:rPr>
          <w:rFonts w:eastAsiaTheme="minorEastAsia" w:cstheme="minorHAnsi"/>
          <w:color w:val="363636"/>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2902A79F" w14:textId="77777777" w:rsidR="00006DD0" w:rsidRDefault="00006DD0" w:rsidP="00006DD0">
      <w:pPr>
        <w:spacing w:after="0" w:line="240" w:lineRule="auto"/>
        <w:rPr>
          <w:rFonts w:eastAsiaTheme="minorEastAsia" w:cstheme="minorHAnsi"/>
          <w:color w:val="363636"/>
        </w:rPr>
      </w:pPr>
    </w:p>
    <w:p w14:paraId="5C21FAA8" w14:textId="77777777" w:rsidR="00006DD0" w:rsidRPr="00D32EFD" w:rsidRDefault="00006DD0" w:rsidP="00006DD0">
      <w:pPr>
        <w:pStyle w:val="Heading2"/>
        <w:rPr>
          <w:rFonts w:cstheme="minorHAnsi"/>
        </w:rPr>
      </w:pPr>
      <w:r w:rsidRPr="00D32EFD">
        <w:rPr>
          <w:rFonts w:cstheme="minorHAnsi"/>
        </w:rPr>
        <w:t>Canvas Notifications:</w:t>
      </w:r>
    </w:p>
    <w:p w14:paraId="1E99D487" w14:textId="77777777" w:rsidR="00006DD0" w:rsidRPr="00D32EFD" w:rsidRDefault="00006DD0" w:rsidP="00006DD0">
      <w:pPr>
        <w:spacing w:after="0" w:line="240" w:lineRule="auto"/>
        <w:rPr>
          <w:rFonts w:eastAsiaTheme="minorEastAsia" w:cstheme="minorHAnsi"/>
          <w:color w:val="363636"/>
        </w:rPr>
      </w:pPr>
      <w:r w:rsidRPr="00D32EFD">
        <w:rPr>
          <w:rFonts w:eastAsiaTheme="minorEastAsia" w:cstheme="minorHAnsi"/>
          <w:color w:val="363636"/>
        </w:rPr>
        <w:t>Receive instant notifications about course events, such as submissions, discussion messages, and announcements through canvas. Assignments and all deliverables will be graded and returned no later than one week after the due date.</w:t>
      </w:r>
    </w:p>
    <w:p w14:paraId="26D0484C" w14:textId="77777777" w:rsidR="00006DD0" w:rsidRDefault="00006DD0" w:rsidP="00006DD0">
      <w:pPr>
        <w:spacing w:after="0" w:line="240" w:lineRule="auto"/>
        <w:rPr>
          <w:rFonts w:eastAsiaTheme="minorEastAsia" w:cstheme="minorHAnsi"/>
          <w:color w:val="363636"/>
        </w:rPr>
      </w:pPr>
    </w:p>
    <w:p w14:paraId="7E615A95" w14:textId="77777777" w:rsidR="00006DD0" w:rsidRPr="00D32EFD" w:rsidRDefault="00006DD0" w:rsidP="00006DD0">
      <w:pPr>
        <w:pStyle w:val="Heading2"/>
        <w:rPr>
          <w:rFonts w:cstheme="minorHAnsi"/>
        </w:rPr>
      </w:pPr>
      <w:r w:rsidRPr="00D32EFD">
        <w:rPr>
          <w:rFonts w:cstheme="minorHAnsi"/>
        </w:rPr>
        <w:t>Course Philosophy</w:t>
      </w:r>
    </w:p>
    <w:p w14:paraId="77DD11A4" w14:textId="77777777" w:rsidR="00006DD0" w:rsidRPr="00D32EFD" w:rsidRDefault="00006DD0" w:rsidP="00006DD0">
      <w:pPr>
        <w:tabs>
          <w:tab w:val="left" w:pos="2160"/>
          <w:tab w:val="left" w:pos="2880"/>
          <w:tab w:val="left" w:pos="3600"/>
          <w:tab w:val="left" w:pos="5040"/>
          <w:tab w:val="left" w:pos="6480"/>
          <w:tab w:val="left" w:pos="7920"/>
        </w:tabs>
        <w:spacing w:after="0" w:line="240" w:lineRule="auto"/>
        <w:rPr>
          <w:rFonts w:eastAsiaTheme="minorEastAsia" w:cstheme="minorHAnsi"/>
          <w:color w:val="363636"/>
        </w:rPr>
      </w:pPr>
      <w:r w:rsidRPr="00D32EFD">
        <w:rPr>
          <w:rFonts w:eastAsiaTheme="minorEastAsia" w:cstheme="minorHAnsi"/>
          <w:color w:val="363636"/>
        </w:rPr>
        <w:t>A variety of instructional techniques are used to achieve the pedagogical objectives of this course. The modules are designed to introduce the philosophies and methodologies in computers in our world. Problems and methodologies are illustrated in class with an emphasis on mixed learning techniques. Cengage MindTap provides students with simulation training for Microsoft Excel study tools and a mobile app.</w:t>
      </w:r>
    </w:p>
    <w:p w14:paraId="49C74B99" w14:textId="77777777" w:rsidR="00006DD0" w:rsidRPr="00D32EFD" w:rsidRDefault="00006DD0" w:rsidP="00006DD0">
      <w:pPr>
        <w:spacing w:after="0" w:line="240" w:lineRule="auto"/>
        <w:rPr>
          <w:rFonts w:eastAsiaTheme="minorEastAsia" w:cstheme="minorHAnsi"/>
          <w:color w:val="363636"/>
        </w:rPr>
      </w:pPr>
    </w:p>
    <w:p w14:paraId="17055D90" w14:textId="775CEBB7" w:rsidR="00162DBA" w:rsidRPr="005D6D60" w:rsidRDefault="00162DBA" w:rsidP="005D6D60">
      <w:pPr>
        <w:pStyle w:val="Heading2"/>
        <w:rPr>
          <w:rFonts w:cstheme="minorHAnsi"/>
        </w:rPr>
      </w:pPr>
      <w:r w:rsidRPr="005D6D60">
        <w:rPr>
          <w:rFonts w:cstheme="minorHAnsi"/>
        </w:rPr>
        <w:t>ADA accommodation statement</w:t>
      </w:r>
    </w:p>
    <w:p w14:paraId="43E320F9" w14:textId="7D00A068" w:rsidR="00162DBA" w:rsidRPr="009E62BC" w:rsidRDefault="00162DBA" w:rsidP="005D6D60">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w:t>
      </w:r>
      <w:r w:rsidRPr="009E62BC">
        <w:rPr>
          <w:rFonts w:cstheme="minorHAnsi"/>
          <w:color w:val="201F1E"/>
          <w:shd w:val="clear" w:color="auto" w:fill="FFFFFF"/>
        </w:rPr>
        <w:lastRenderedPageBreak/>
        <w:t xml:space="preserve">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1"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2F9903C6" w:rsidR="00162DBA" w:rsidRPr="009E62BC" w:rsidRDefault="00162DBA" w:rsidP="007B0167">
      <w:pPr>
        <w:pStyle w:val="Heading2"/>
        <w:rPr>
          <w:rFonts w:cstheme="minorHAnsi"/>
        </w:rPr>
      </w:pPr>
      <w:r w:rsidRPr="009E62BC">
        <w:rPr>
          <w:rFonts w:cstheme="minorHAnsi"/>
        </w:rPr>
        <w:t xml:space="preserve">Inclusive Learning Environment  </w:t>
      </w:r>
    </w:p>
    <w:p w14:paraId="5D531C20" w14:textId="77777777" w:rsidR="00006DD0" w:rsidRPr="00006DD0" w:rsidRDefault="00006DD0" w:rsidP="00006DD0">
      <w:pPr>
        <w:spacing w:after="0" w:line="240" w:lineRule="auto"/>
        <w:rPr>
          <w:rFonts w:cstheme="minorHAnsi"/>
          <w:color w:val="201F1E"/>
          <w:shd w:val="clear" w:color="auto" w:fill="FFFFFF"/>
        </w:rPr>
      </w:pPr>
      <w:r w:rsidRPr="00006DD0">
        <w:rPr>
          <w:rFonts w:cstheme="minorHAnsi"/>
          <w:color w:val="201F1E"/>
          <w:shd w:val="clear" w:color="auto" w:fill="FFFFFF"/>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41A5BB9A" w14:textId="77777777" w:rsidR="00162DBA" w:rsidRPr="00006DD0" w:rsidRDefault="00162DBA" w:rsidP="00006DD0">
      <w:pPr>
        <w:pStyle w:val="Heading3"/>
        <w:spacing w:line="240" w:lineRule="auto"/>
        <w:rPr>
          <w:rFonts w:eastAsiaTheme="minorHAnsi" w:cstheme="minorHAnsi"/>
          <w:color w:val="201F1E"/>
          <w:sz w:val="22"/>
          <w:szCs w:val="22"/>
          <w:shd w:val="clear" w:color="auto" w:fill="FFFFFF"/>
        </w:rPr>
      </w:pPr>
    </w:p>
    <w:p w14:paraId="034A1C68" w14:textId="77777777" w:rsidR="00BE2641" w:rsidRPr="00D32EFD" w:rsidRDefault="00BE2641" w:rsidP="00BE2641">
      <w:pPr>
        <w:pStyle w:val="Heading2"/>
        <w:rPr>
          <w:rFonts w:cstheme="minorHAnsi"/>
        </w:rPr>
      </w:pPr>
      <w:r w:rsidRPr="00D32EFD">
        <w:rPr>
          <w:rFonts w:cstheme="minorHAnsi"/>
        </w:rPr>
        <w:t xml:space="preserve">Code of Conduct and Ethics </w:t>
      </w:r>
    </w:p>
    <w:p w14:paraId="4D307628"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A second incident will result in a grade of an “F” in this course and a recommendation for further action by the office of the Vice President for Student Development. </w:t>
      </w:r>
    </w:p>
    <w:p w14:paraId="5731B519"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A few key points to remember:</w:t>
      </w:r>
    </w:p>
    <w:p w14:paraId="28FD6563"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I would like to point out some of the activities we have sanctioned (awarded “F” grade and sometimes even more, removed from dean’s list, merit list etc.). I want to share this so that you know that we care integrity of the degree you receive from UNT.</w:t>
      </w:r>
    </w:p>
    <w:p w14:paraId="1C27509F" w14:textId="77777777" w:rsidR="00BE2641" w:rsidRPr="00D32EFD" w:rsidRDefault="00BE2641" w:rsidP="005B03D2">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 one of the semesters, some exams </w:t>
      </w:r>
      <w:proofErr w:type="gramStart"/>
      <w:r w:rsidRPr="00D32EFD">
        <w:rPr>
          <w:rFonts w:eastAsiaTheme="minorEastAsia" w:cstheme="minorHAnsi"/>
          <w:color w:val="363636"/>
        </w:rPr>
        <w:t>where</w:t>
      </w:r>
      <w:proofErr w:type="gramEnd"/>
      <w:r w:rsidRPr="00D32EFD">
        <w:rPr>
          <w:rFonts w:eastAsiaTheme="minorEastAsia" w:cstheme="minorHAnsi"/>
          <w:color w:val="363636"/>
        </w:rPr>
        <w:t xml:space="preserve"> conducted using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2B4CAC72" w14:textId="77777777" w:rsidR="00BE2641" w:rsidRPr="00D32EFD" w:rsidRDefault="00BE2641" w:rsidP="005B03D2">
      <w:pPr>
        <w:numPr>
          <w:ilvl w:val="0"/>
          <w:numId w:val="2"/>
        </w:numPr>
        <w:shd w:val="clear" w:color="auto" w:fill="FFFFFF"/>
        <w:spacing w:beforeAutospacing="1" w:after="0" w:afterAutospacing="1" w:line="240" w:lineRule="auto"/>
        <w:rPr>
          <w:rFonts w:cstheme="minorHAnsi"/>
          <w:bCs/>
        </w:rPr>
      </w:pPr>
      <w:r w:rsidRPr="00D32EFD">
        <w:rPr>
          <w:rFonts w:eastAsiaTheme="minorEastAsia" w:cstheme="minorHAnsi"/>
          <w:color w:val="363636"/>
        </w:rPr>
        <w:t xml:space="preserve">In one instance, a student outsourced all his assignments to a person outside this country. The assignments were flagged for abnormal activities and with the help of some technology providers we were able to trace the </w:t>
      </w:r>
    </w:p>
    <w:p w14:paraId="37804C3C" w14:textId="77777777" w:rsidR="00BE2641" w:rsidRPr="00D32EFD" w:rsidRDefault="00BE2641" w:rsidP="00BE2641">
      <w:pPr>
        <w:pStyle w:val="Heading2"/>
        <w:rPr>
          <w:rFonts w:cstheme="minorHAnsi"/>
        </w:rPr>
      </w:pPr>
      <w:r w:rsidRPr="00D32EFD">
        <w:rPr>
          <w:rFonts w:cstheme="minorHAnsi"/>
        </w:rPr>
        <w:t>How to Appeal a Grade</w:t>
      </w:r>
    </w:p>
    <w:p w14:paraId="4FF963D3" w14:textId="77777777" w:rsidR="00BE2641" w:rsidRPr="00D32EFD" w:rsidRDefault="00BE2641" w:rsidP="00BE2641">
      <w:pPr>
        <w:spacing w:after="0" w:line="240" w:lineRule="auto"/>
        <w:rPr>
          <w:rFonts w:eastAsiaTheme="minorEastAsia" w:cstheme="minorHAnsi"/>
          <w:color w:val="363636"/>
        </w:rPr>
      </w:pPr>
      <w:r w:rsidRPr="00D32EFD">
        <w:rPr>
          <w:rFonts w:eastAsiaTheme="minorEastAsia" w:cstheme="minorHAnsi"/>
          <w:color w:val="363636"/>
        </w:rPr>
        <w:t>If You Have a Problem or Want to Appeal a Grade UNT and ITDS have a process for that; and you must follow it – no short cuts allowed:</w:t>
      </w:r>
    </w:p>
    <w:p w14:paraId="2D77812D" w14:textId="465BC9C3" w:rsidR="00BE2641" w:rsidRPr="00D32EFD" w:rsidRDefault="00BE2641" w:rsidP="00BE2641">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1. Discuss the problem with your section’s grader. If you are not satisfied, then</w:t>
      </w:r>
      <w:r w:rsidRPr="00D32EFD">
        <w:rPr>
          <w:rFonts w:eastAsiaTheme="minorEastAsia" w:cstheme="minorHAnsi"/>
          <w:color w:val="363636"/>
        </w:rPr>
        <w:br/>
        <w:t>2. Discuss the problem with your section’s teacher. If you are not satisfied, then</w:t>
      </w:r>
      <w:r w:rsidRPr="00D32EFD">
        <w:rPr>
          <w:rFonts w:eastAsiaTheme="minorEastAsia" w:cstheme="minorHAnsi"/>
          <w:color w:val="363636"/>
        </w:rPr>
        <w:br/>
        <w:t xml:space="preserve">3. Discuss the </w:t>
      </w:r>
      <w:r w:rsidRPr="00D32EFD">
        <w:rPr>
          <w:rFonts w:eastAsiaTheme="majorEastAsia" w:cstheme="minorHAnsi"/>
          <w:color w:val="729928" w:themeColor="accent1" w:themeShade="BF"/>
        </w:rPr>
        <w:t>problem</w:t>
      </w:r>
      <w:r w:rsidRPr="00D32EFD">
        <w:rPr>
          <w:rFonts w:eastAsiaTheme="minorEastAsia" w:cstheme="minorHAnsi"/>
          <w:color w:val="363636"/>
        </w:rPr>
        <w:t xml:space="preserve"> with the BCIS 2610 Course Coordinator, Dr. Donna Glenn. If you are not satisfied, then</w:t>
      </w:r>
      <w:r w:rsidR="00D32CCC">
        <w:rPr>
          <w:rFonts w:eastAsiaTheme="minorEastAsia" w:cstheme="minorHAnsi"/>
          <w:color w:val="363636"/>
        </w:rPr>
        <w:t>:</w:t>
      </w:r>
    </w:p>
    <w:p w14:paraId="5CA367EC" w14:textId="77777777" w:rsidR="00BE2641" w:rsidRPr="00D32EFD" w:rsidRDefault="00BE2641" w:rsidP="00BE2641">
      <w:pPr>
        <w:spacing w:after="0" w:line="240" w:lineRule="auto"/>
        <w:ind w:left="720"/>
        <w:rPr>
          <w:rFonts w:eastAsiaTheme="minorEastAsia" w:cstheme="minorHAnsi"/>
          <w:color w:val="363636"/>
        </w:rPr>
      </w:pPr>
      <w:r w:rsidRPr="00D32EFD">
        <w:rPr>
          <w:rFonts w:eastAsiaTheme="minorEastAsia" w:cstheme="minorHAnsi"/>
          <w:color w:val="363636"/>
        </w:rPr>
        <w:t>4. Contact and discuss the problem with the ITDS Chair, then</w:t>
      </w:r>
      <w:r w:rsidRPr="00D32EFD">
        <w:rPr>
          <w:rFonts w:eastAsiaTheme="minorEastAsia" w:cstheme="minorHAnsi"/>
          <w:color w:val="363636"/>
        </w:rPr>
        <w:br/>
        <w:t xml:space="preserve">5. Contact the UNT Center for Student Rights and Responsibilities. </w:t>
      </w:r>
    </w:p>
    <w:p w14:paraId="03D6BB01" w14:textId="77777777" w:rsidR="00BE2641" w:rsidRPr="00D32EFD" w:rsidRDefault="00BE2641" w:rsidP="00BE2641">
      <w:pPr>
        <w:spacing w:after="0" w:line="240" w:lineRule="auto"/>
        <w:rPr>
          <w:rFonts w:cstheme="minorHAnsi"/>
        </w:rPr>
      </w:pPr>
    </w:p>
    <w:p w14:paraId="5FD0C8EA" w14:textId="77777777" w:rsidR="00BE2641" w:rsidRDefault="00BE2641" w:rsidP="00BE2641">
      <w:pPr>
        <w:pStyle w:val="BodyText"/>
        <w:rPr>
          <w:rFonts w:asciiTheme="minorHAnsi" w:eastAsiaTheme="majorEastAsia" w:hAnsiTheme="minorHAnsi" w:cstheme="minorHAnsi"/>
          <w:color w:val="729928" w:themeColor="accent1" w:themeShade="BF"/>
          <w:sz w:val="26"/>
          <w:szCs w:val="26"/>
        </w:rPr>
      </w:pPr>
      <w:r>
        <w:rPr>
          <w:rFonts w:asciiTheme="minorHAnsi" w:eastAsiaTheme="majorEastAsia" w:hAnsiTheme="minorHAnsi" w:cstheme="minorHAnsi"/>
          <w:color w:val="729928" w:themeColor="accent1" w:themeShade="BF"/>
          <w:sz w:val="26"/>
          <w:szCs w:val="26"/>
        </w:rPr>
        <w:t>Three before me rule</w:t>
      </w:r>
    </w:p>
    <w:p w14:paraId="67B891A5" w14:textId="77777777" w:rsidR="00BE2641" w:rsidRPr="00D32EFD" w:rsidRDefault="00BE2641" w:rsidP="00BE2641">
      <w:pPr>
        <w:pStyle w:val="BodyText"/>
        <w:rPr>
          <w:rFonts w:asciiTheme="minorHAnsi" w:hAnsiTheme="minorHAnsi" w:cstheme="minorHAnsi"/>
          <w:sz w:val="22"/>
          <w:szCs w:val="22"/>
        </w:rPr>
      </w:pPr>
      <w:r>
        <w:rPr>
          <w:rFonts w:asciiTheme="minorHAnsi" w:eastAsiaTheme="majorEastAsia" w:hAnsiTheme="minorHAnsi" w:cstheme="minorHAnsi"/>
          <w:color w:val="729928" w:themeColor="accent1" w:themeShade="BF"/>
          <w:sz w:val="26"/>
          <w:szCs w:val="26"/>
        </w:rPr>
        <w:t>I</w:t>
      </w:r>
      <w:r w:rsidRPr="00D32EFD">
        <w:rPr>
          <w:rFonts w:asciiTheme="minorHAnsi" w:hAnsiTheme="minorHAnsi" w:cstheme="minorHAnsi"/>
          <w:sz w:val="22"/>
          <w:szCs w:val="22"/>
        </w:rPr>
        <w:t xml:space="preserve">f you have any issues or questions about assignments, class policies and schedules, etc. and want to speak with me (the Professor), please remember the three before me rule as stated in the next sentence. You must have attempted at least three options before you come to me. For example:  TA, tutor, grader, etc.  You must </w:t>
      </w:r>
      <w:r w:rsidRPr="00D32EFD">
        <w:rPr>
          <w:rFonts w:asciiTheme="minorHAnsi" w:hAnsiTheme="minorHAnsi" w:cstheme="minorHAnsi"/>
          <w:sz w:val="22"/>
          <w:szCs w:val="22"/>
        </w:rPr>
        <w:lastRenderedPageBreak/>
        <w:t>tell me what you tried and the results, including screen prints of errors or printed error messages.</w:t>
      </w:r>
    </w:p>
    <w:p w14:paraId="2EB86293"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u w:val="single"/>
        </w:rPr>
      </w:pPr>
    </w:p>
    <w:p w14:paraId="72AA7000" w14:textId="77777777" w:rsidR="00BE2641" w:rsidRPr="00D32EFD" w:rsidRDefault="00BE2641" w:rsidP="00BE2641">
      <w:pPr>
        <w:pStyle w:val="Heading2"/>
        <w:rPr>
          <w:rFonts w:cstheme="minorHAnsi"/>
        </w:rPr>
      </w:pPr>
      <w:r w:rsidRPr="00D32EFD">
        <w:rPr>
          <w:rFonts w:cstheme="minorHAnsi"/>
        </w:rPr>
        <w:t>Course requirements and grading</w:t>
      </w:r>
    </w:p>
    <w:p w14:paraId="0F979E99" w14:textId="77777777" w:rsidR="00BE2641"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r w:rsidRPr="00D32EFD">
        <w:rPr>
          <w:rFonts w:cstheme="minorHAnsi"/>
        </w:rPr>
        <w:t>Your grade will be determined based on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46AC0AF4"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p>
    <w:p w14:paraId="512D1565" w14:textId="75202C4F" w:rsidR="00BE2641" w:rsidRPr="00D32EFD" w:rsidRDefault="00BE2641" w:rsidP="00BE2641">
      <w:pPr>
        <w:pStyle w:val="Heading2"/>
        <w:rPr>
          <w:rFonts w:cstheme="minorHAnsi"/>
        </w:rPr>
      </w:pPr>
      <w:r w:rsidRPr="00D32EFD">
        <w:rPr>
          <w:rFonts w:cstheme="minorHAnsi"/>
        </w:rPr>
        <w:t>Excel textbook project homework [projects]</w:t>
      </w:r>
    </w:p>
    <w:p w14:paraId="499AACF7" w14:textId="77777777" w:rsidR="00BE2641" w:rsidRPr="00D32EFD" w:rsidRDefault="00BE2641" w:rsidP="00BE2641">
      <w:pPr>
        <w:pStyle w:val="Heading2"/>
        <w:rPr>
          <w:rFonts w:eastAsiaTheme="minorHAnsi" w:cstheme="minorHAnsi"/>
          <w:color w:val="auto"/>
          <w:sz w:val="22"/>
          <w:szCs w:val="22"/>
        </w:rPr>
      </w:pPr>
      <w:r w:rsidRPr="00D32EFD">
        <w:rPr>
          <w:rFonts w:eastAsiaTheme="minorHAnsi" w:cstheme="minorHAnsi"/>
          <w:color w:val="auto"/>
          <w:sz w:val="22"/>
          <w:szCs w:val="22"/>
        </w:rPr>
        <w:t xml:space="preserve">Homework assignments test a student’s knowledge of the material. Students will download the necessary data file or files from the specific MindTap link to complete the project assignment. The system marks the file with the user’s information, therefore be careful to work only on that file. Save the file according to the instruction and naming conventions given in the assignment. The system will not accept another file or another user’s file when uploading. Once the student has completed the assignment, the student will return to the assignment in MindTap to upload their work. Students will receive immediate feedback through the SAM training of what they missed. Students will have three attempts. The highest score will count. </w:t>
      </w:r>
    </w:p>
    <w:p w14:paraId="6FC51906" w14:textId="77777777" w:rsidR="00BE2641" w:rsidRPr="00D32EFD" w:rsidRDefault="00BE2641" w:rsidP="00BE2641">
      <w:pPr>
        <w:pStyle w:val="Heading2"/>
        <w:rPr>
          <w:rFonts w:cstheme="minorHAnsi"/>
        </w:rPr>
      </w:pPr>
      <w:r w:rsidRPr="00D32EFD">
        <w:rPr>
          <w:rFonts w:cstheme="minorHAnsi"/>
        </w:rPr>
        <w:t>Quizzes</w:t>
      </w:r>
    </w:p>
    <w:p w14:paraId="775DF0BD"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one quiz for each of the Technology for Success modules. Each one is worth </w:t>
      </w:r>
      <w:r>
        <w:rPr>
          <w:rFonts w:eastAsiaTheme="minorEastAsia" w:cstheme="minorHAnsi"/>
          <w:color w:val="363636"/>
          <w:sz w:val="22"/>
          <w:szCs w:val="22"/>
        </w:rPr>
        <w:t>2</w:t>
      </w:r>
      <w:r w:rsidRPr="00D32EFD">
        <w:rPr>
          <w:rFonts w:eastAsiaTheme="minorEastAsia" w:cstheme="minorHAnsi"/>
          <w:color w:val="363636"/>
          <w:sz w:val="22"/>
          <w:szCs w:val="22"/>
        </w:rPr>
        <w:t>0 points and you will have three attempts to take the quiz. There will be ten random questions.</w:t>
      </w:r>
    </w:p>
    <w:p w14:paraId="69E982B6" w14:textId="77777777" w:rsidR="00BE2641" w:rsidRPr="00D32EFD" w:rsidRDefault="00BE2641" w:rsidP="00BE2641">
      <w:pPr>
        <w:pStyle w:val="Heading2"/>
        <w:rPr>
          <w:rFonts w:cstheme="minorHAnsi"/>
        </w:rPr>
      </w:pPr>
      <w:r w:rsidRPr="00D32EFD">
        <w:rPr>
          <w:rFonts w:cstheme="minorHAnsi"/>
        </w:rPr>
        <w:t>Videos</w:t>
      </w:r>
    </w:p>
    <w:p w14:paraId="3E486A4A"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There may be numerous videos throughout each module in MindTap for the Technology for Success textbook. The videos will increase your learning on the subject. You may view them as many times as you like, and they are optional.</w:t>
      </w:r>
    </w:p>
    <w:p w14:paraId="7B22817B" w14:textId="77777777" w:rsidR="00BE2641" w:rsidRPr="00D32EFD" w:rsidRDefault="00BE2641" w:rsidP="00BE2641">
      <w:pPr>
        <w:pStyle w:val="Heading2"/>
        <w:rPr>
          <w:rFonts w:cstheme="minorHAnsi"/>
        </w:rPr>
      </w:pPr>
      <w:r w:rsidRPr="00D32EFD">
        <w:rPr>
          <w:rFonts w:cstheme="minorHAnsi"/>
        </w:rPr>
        <w:t>Exams</w:t>
      </w:r>
    </w:p>
    <w:p w14:paraId="75CE3B66" w14:textId="2F21D2B5" w:rsidR="00BE2641"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w:t>
      </w:r>
      <w:r w:rsidR="00E26055">
        <w:rPr>
          <w:rFonts w:eastAsiaTheme="minorEastAsia" w:cstheme="minorHAnsi"/>
          <w:color w:val="363636"/>
          <w:sz w:val="22"/>
          <w:szCs w:val="22"/>
        </w:rPr>
        <w:t>four exams. The comprehensive optional final is if you need to make up a missed exam or wish to drop the lowest of the first 3 exams</w:t>
      </w:r>
      <w:r w:rsidRPr="00D32EFD">
        <w:rPr>
          <w:rFonts w:eastAsiaTheme="minorEastAsia" w:cstheme="minorHAnsi"/>
          <w:color w:val="363636"/>
          <w:sz w:val="22"/>
          <w:szCs w:val="22"/>
        </w:rPr>
        <w:t xml:space="preserve">. </w:t>
      </w:r>
      <w:r w:rsidR="00E26055">
        <w:rPr>
          <w:rFonts w:eastAsiaTheme="minorEastAsia" w:cstheme="minorHAnsi"/>
          <w:color w:val="363636"/>
          <w:sz w:val="22"/>
          <w:szCs w:val="22"/>
        </w:rPr>
        <w:t xml:space="preserve">If you like your current grade after exam 3, there is no need to take the optional final. </w:t>
      </w:r>
      <w:r w:rsidRPr="00D32EFD">
        <w:rPr>
          <w:rFonts w:eastAsiaTheme="minorEastAsia" w:cstheme="minorHAnsi"/>
          <w:color w:val="363636"/>
          <w:sz w:val="22"/>
          <w:szCs w:val="22"/>
        </w:rPr>
        <w:t xml:space="preserve">You will NOT be given a makeup exam for any missed exam. </w:t>
      </w:r>
      <w:r w:rsidR="00E26055">
        <w:rPr>
          <w:rFonts w:eastAsiaTheme="minorEastAsia" w:cstheme="minorHAnsi"/>
          <w:color w:val="363636"/>
          <w:sz w:val="22"/>
          <w:szCs w:val="22"/>
        </w:rPr>
        <w:t xml:space="preserve">You may however take the optional final to replace that exam. </w:t>
      </w:r>
      <w:r w:rsidRPr="00D32EFD">
        <w:rPr>
          <w:rFonts w:eastAsiaTheme="minorEastAsia" w:cstheme="minorHAnsi"/>
          <w:color w:val="363636"/>
          <w:sz w:val="22"/>
          <w:szCs w:val="22"/>
        </w:rPr>
        <w:t xml:space="preserve">You will be tested on all material assigned or taught in this course which includes the software training, software projects, quizzes, videos, etc. </w:t>
      </w:r>
      <w:proofErr w:type="spellStart"/>
      <w:r w:rsidRPr="00D32EFD">
        <w:rPr>
          <w:rFonts w:eastAsiaTheme="minorEastAsia" w:cstheme="minorHAnsi"/>
          <w:color w:val="363636"/>
          <w:sz w:val="22"/>
          <w:szCs w:val="22"/>
        </w:rPr>
        <w:t>Respondus</w:t>
      </w:r>
      <w:proofErr w:type="spellEnd"/>
      <w:r w:rsidRPr="00D32EFD">
        <w:rPr>
          <w:rFonts w:eastAsiaTheme="minorEastAsia" w:cstheme="minorHAnsi"/>
          <w:color w:val="363636"/>
          <w:sz w:val="22"/>
          <w:szCs w:val="22"/>
        </w:rPr>
        <w:t xml:space="preserve"> Lockdown Browser &amp; Monitor is required to take all exams which require a webcam feature. Instructions are posted in canvas.  </w:t>
      </w:r>
    </w:p>
    <w:p w14:paraId="29D8065C" w14:textId="5F78BAC8" w:rsidR="00FE59F9" w:rsidRDefault="00FE59F9" w:rsidP="00FE59F9">
      <w:pPr>
        <w:pStyle w:val="Heading2"/>
        <w:rPr>
          <w:rFonts w:cstheme="minorHAnsi"/>
        </w:rPr>
      </w:pPr>
      <w:r>
        <w:rPr>
          <w:rFonts w:cstheme="minorHAnsi"/>
        </w:rPr>
        <w:t>Artificial Intelligence (AI)</w:t>
      </w:r>
    </w:p>
    <w:p w14:paraId="33A83A48" w14:textId="1D275273" w:rsidR="00FE59F9" w:rsidRPr="00FE59F9" w:rsidRDefault="00FE59F9" w:rsidP="00FE59F9">
      <w:r>
        <w:rPr>
          <w:rFonts w:cstheme="minorHAnsi"/>
        </w:rPr>
        <w:t>This module will include getting started with generative AI and Ethics. Students will complete a variety of skills training, exams and AI project to demonstrate their basic knowledge of AI.</w:t>
      </w:r>
    </w:p>
    <w:p w14:paraId="03C9B1AB" w14:textId="77777777" w:rsidR="00BE2641" w:rsidRPr="00D32EFD" w:rsidRDefault="00BE2641" w:rsidP="00BE2641">
      <w:pPr>
        <w:pStyle w:val="Heading2"/>
        <w:rPr>
          <w:rFonts w:cstheme="minorHAnsi"/>
        </w:rPr>
      </w:pPr>
    </w:p>
    <w:p w14:paraId="6BB1991A" w14:textId="77777777" w:rsidR="00BE2641" w:rsidRPr="00D32CCC" w:rsidRDefault="00BE2641" w:rsidP="00D32CCC">
      <w:pPr>
        <w:pStyle w:val="Heading2"/>
        <w:rPr>
          <w:rFonts w:cstheme="minorHAnsi"/>
        </w:rPr>
      </w:pPr>
      <w:r w:rsidRPr="00D32CCC">
        <w:rPr>
          <w:rFonts w:cstheme="minorHAnsi"/>
        </w:rPr>
        <w:t>Attendance</w:t>
      </w:r>
    </w:p>
    <w:p w14:paraId="174B6C30" w14:textId="3F9D4099" w:rsidR="00BE2641" w:rsidRPr="00D32EFD" w:rsidRDefault="00BE2641" w:rsidP="00BE2641">
      <w:pPr>
        <w:spacing w:after="0" w:line="240" w:lineRule="auto"/>
        <w:rPr>
          <w:rFonts w:cstheme="minorHAnsi"/>
        </w:rPr>
      </w:pPr>
      <w:r w:rsidRPr="00D32EFD">
        <w:rPr>
          <w:rFonts w:cstheme="minorHAnsi"/>
        </w:rPr>
        <w:t xml:space="preserve">Regular attendance is an important factor for student success in any online course. Simply logging into canvas does not constitute participation in the course. I recommend logging in a minimum of three times a week to complete a module. Each module has an opening introduction and overview for the week. There are multiple </w:t>
      </w:r>
      <w:r w:rsidRPr="00D32EFD">
        <w:rPr>
          <w:rFonts w:cstheme="minorHAnsi"/>
        </w:rPr>
        <w:lastRenderedPageBreak/>
        <w:t>online readings, videos, training, projects</w:t>
      </w:r>
      <w:r>
        <w:rPr>
          <w:rFonts w:cstheme="minorHAnsi"/>
        </w:rPr>
        <w:t xml:space="preserve">, </w:t>
      </w:r>
      <w:r w:rsidRPr="00D32EFD">
        <w:rPr>
          <w:rFonts w:cstheme="minorHAnsi"/>
        </w:rPr>
        <w:t xml:space="preserve">and practice quizzes for each week. I expect students to space the work out. For example, on Sunday, login and read the chapters, Tuesday starts your </w:t>
      </w:r>
      <w:r>
        <w:rPr>
          <w:rFonts w:cstheme="minorHAnsi"/>
        </w:rPr>
        <w:t>excel projects</w:t>
      </w:r>
      <w:r w:rsidRPr="00D32EFD">
        <w:rPr>
          <w:rFonts w:cstheme="minorHAnsi"/>
        </w:rPr>
        <w:t>, Thursday complete your quiz, and them complete the remainder of the work as time permits. For UNT administrative purposes, attendance must be taken until the 12th day of class.</w:t>
      </w:r>
    </w:p>
    <w:p w14:paraId="43823D16" w14:textId="77777777" w:rsidR="00BE2641" w:rsidRPr="00D32EFD" w:rsidRDefault="00BE2641" w:rsidP="00BE2641">
      <w:pPr>
        <w:spacing w:after="0" w:line="240" w:lineRule="auto"/>
        <w:rPr>
          <w:rFonts w:cstheme="minorHAnsi"/>
        </w:rPr>
      </w:pPr>
    </w:p>
    <w:p w14:paraId="766E520D" w14:textId="77777777" w:rsidR="00BE2641" w:rsidRPr="00D32EFD" w:rsidRDefault="00BE2641" w:rsidP="00BE2641">
      <w:pPr>
        <w:spacing w:after="0" w:line="240" w:lineRule="auto"/>
        <w:rPr>
          <w:rFonts w:cstheme="minorHAnsi"/>
        </w:rPr>
      </w:pPr>
      <w:r w:rsidRPr="00D32EFD">
        <w:rPr>
          <w:rFonts w:cstheme="minorHAnsi"/>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014EAD7E" w14:textId="77777777" w:rsidR="00BE2641" w:rsidRPr="00D32EFD" w:rsidRDefault="00BE2641" w:rsidP="00BE2641">
      <w:pPr>
        <w:spacing w:after="0" w:line="240" w:lineRule="auto"/>
        <w:rPr>
          <w:rFonts w:cstheme="minorHAnsi"/>
        </w:rPr>
      </w:pPr>
    </w:p>
    <w:p w14:paraId="42627C7C" w14:textId="77777777" w:rsidR="00BE2641" w:rsidRPr="00D32EFD" w:rsidRDefault="00BE2641" w:rsidP="00BE2641">
      <w:pPr>
        <w:pStyle w:val="ListParagraph"/>
        <w:spacing w:after="0" w:line="240" w:lineRule="auto"/>
        <w:ind w:left="0"/>
        <w:rPr>
          <w:rFonts w:cstheme="minorHAnsi"/>
        </w:rPr>
      </w:pPr>
      <w:r w:rsidRPr="00D32EFD">
        <w:rPr>
          <w:rFonts w:cstheme="minorHAnsi"/>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574E865A" w14:textId="77777777" w:rsidR="00BE2641" w:rsidRPr="00D32EFD" w:rsidRDefault="00BE2641" w:rsidP="00BE2641">
      <w:pPr>
        <w:rPr>
          <w:rFonts w:cstheme="minorHAnsi"/>
        </w:rPr>
      </w:pPr>
    </w:p>
    <w:p w14:paraId="7A84FFD0" w14:textId="77777777" w:rsidR="00BE2641" w:rsidRPr="00D32EFD" w:rsidRDefault="00BE2641" w:rsidP="00BE2641">
      <w:pPr>
        <w:spacing w:after="0" w:line="240" w:lineRule="auto"/>
        <w:rPr>
          <w:rFonts w:cstheme="minorHAnsi"/>
        </w:rPr>
      </w:pPr>
      <w:r w:rsidRPr="00D32CCC">
        <w:rPr>
          <w:rFonts w:eastAsiaTheme="majorEastAsia" w:cstheme="minorHAnsi"/>
          <w:color w:val="297C52" w:themeColor="accent3" w:themeShade="BF"/>
          <w:sz w:val="30"/>
          <w:szCs w:val="26"/>
        </w:rPr>
        <w:t>GRADE CRITERIA:</w:t>
      </w:r>
      <w:r w:rsidRPr="00D32EFD">
        <w:rPr>
          <w:rFonts w:cstheme="minorHAnsi"/>
        </w:rPr>
        <w:t xml:space="preserve">  All course work is always due at 11:59 p.m., unless otherwise noted. If you have not finished your Excel project, submit whatever you have completed. You will earn credit for what you complete.</w:t>
      </w:r>
    </w:p>
    <w:p w14:paraId="5B56B596" w14:textId="77777777" w:rsidR="00BE2641" w:rsidRPr="00D32EFD" w:rsidRDefault="00BE2641" w:rsidP="00BE2641">
      <w:pPr>
        <w:spacing w:after="0" w:line="240" w:lineRule="auto"/>
        <w:rPr>
          <w:rFonts w:cstheme="minorHAnsi"/>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00"/>
      </w:tblGrid>
      <w:tr w:rsidR="00BE2641" w:rsidRPr="00D32EFD" w14:paraId="26118B31" w14:textId="77777777" w:rsidTr="0001610A">
        <w:trPr>
          <w:trHeight w:val="575"/>
          <w:jc w:val="center"/>
        </w:trPr>
        <w:tc>
          <w:tcPr>
            <w:tcW w:w="7375" w:type="dxa"/>
            <w:shd w:val="clear" w:color="auto" w:fill="DFF0D3" w:themeFill="accent2" w:themeFillTint="33"/>
            <w:hideMark/>
          </w:tcPr>
          <w:p w14:paraId="28813268" w14:textId="77777777" w:rsidR="00BE2641" w:rsidRPr="00D32EFD" w:rsidRDefault="00BE2641" w:rsidP="0001610A">
            <w:pPr>
              <w:spacing w:after="0" w:line="240" w:lineRule="auto"/>
              <w:rPr>
                <w:rFonts w:cstheme="minorHAnsi"/>
                <w:b/>
                <w:color w:val="000000"/>
              </w:rPr>
            </w:pPr>
            <w:r w:rsidRPr="00D32EFD">
              <w:rPr>
                <w:rFonts w:cstheme="minorHAnsi"/>
                <w:b/>
                <w:color w:val="000000"/>
              </w:rPr>
              <w:t>Assignments (Subject to change)</w:t>
            </w:r>
          </w:p>
        </w:tc>
        <w:tc>
          <w:tcPr>
            <w:tcW w:w="1900" w:type="dxa"/>
            <w:shd w:val="clear" w:color="auto" w:fill="DFF0D3" w:themeFill="accent2" w:themeFillTint="33"/>
            <w:hideMark/>
          </w:tcPr>
          <w:p w14:paraId="7F777D5E" w14:textId="77777777" w:rsidR="00BE2641" w:rsidRPr="00D32EFD" w:rsidRDefault="00BE2641" w:rsidP="0001610A">
            <w:pPr>
              <w:spacing w:after="0" w:line="240" w:lineRule="auto"/>
              <w:rPr>
                <w:rFonts w:cstheme="minorHAnsi"/>
                <w:b/>
                <w:color w:val="000000"/>
              </w:rPr>
            </w:pPr>
            <w:r w:rsidRPr="00D32EFD">
              <w:rPr>
                <w:rFonts w:cstheme="minorHAnsi"/>
                <w:b/>
                <w:color w:val="000000"/>
              </w:rPr>
              <w:t>Points Possible (Approx.)</w:t>
            </w:r>
          </w:p>
        </w:tc>
      </w:tr>
      <w:tr w:rsidR="00BE2641" w:rsidRPr="00D32EFD" w14:paraId="6690F249" w14:textId="77777777" w:rsidTr="0001610A">
        <w:trPr>
          <w:jc w:val="center"/>
        </w:trPr>
        <w:tc>
          <w:tcPr>
            <w:tcW w:w="7375" w:type="dxa"/>
            <w:hideMark/>
          </w:tcPr>
          <w:p w14:paraId="0A159D03" w14:textId="77777777" w:rsidR="00BE2641" w:rsidRPr="00D32EFD" w:rsidRDefault="00BE2641" w:rsidP="0001610A">
            <w:pPr>
              <w:spacing w:after="0" w:line="240" w:lineRule="auto"/>
              <w:rPr>
                <w:rFonts w:cstheme="minorHAnsi"/>
                <w:color w:val="000000"/>
              </w:rPr>
            </w:pPr>
            <w:r w:rsidRPr="00D32EFD">
              <w:rPr>
                <w:rFonts w:cstheme="minorHAnsi"/>
                <w:color w:val="000000"/>
              </w:rPr>
              <w:t>Orientation quiz</w:t>
            </w:r>
          </w:p>
        </w:tc>
        <w:tc>
          <w:tcPr>
            <w:tcW w:w="1900" w:type="dxa"/>
            <w:hideMark/>
          </w:tcPr>
          <w:p w14:paraId="7A353721"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15</w:t>
            </w:r>
          </w:p>
        </w:tc>
      </w:tr>
      <w:tr w:rsidR="00BE2641" w:rsidRPr="00D32EFD" w14:paraId="2A3EDD3D" w14:textId="77777777" w:rsidTr="0001610A">
        <w:trPr>
          <w:jc w:val="center"/>
        </w:trPr>
        <w:tc>
          <w:tcPr>
            <w:tcW w:w="7375" w:type="dxa"/>
          </w:tcPr>
          <w:p w14:paraId="61ABB9C0" w14:textId="77777777" w:rsidR="00BE2641" w:rsidRPr="00D32EFD" w:rsidRDefault="00BE2641" w:rsidP="0001610A">
            <w:pPr>
              <w:spacing w:after="0" w:line="240" w:lineRule="auto"/>
              <w:rPr>
                <w:rFonts w:cstheme="minorHAnsi"/>
                <w:color w:val="000000"/>
              </w:rPr>
            </w:pPr>
            <w:r w:rsidRPr="00D32EFD">
              <w:rPr>
                <w:rFonts w:cstheme="minorHAnsi"/>
                <w:color w:val="000000"/>
              </w:rPr>
              <w:t>Statement of Understanding BCIS 2610 Policies &amp; Procedures</w:t>
            </w:r>
          </w:p>
        </w:tc>
        <w:tc>
          <w:tcPr>
            <w:tcW w:w="1900" w:type="dxa"/>
          </w:tcPr>
          <w:p w14:paraId="1401F5C9"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15</w:t>
            </w:r>
          </w:p>
        </w:tc>
      </w:tr>
      <w:tr w:rsidR="00BE2641" w:rsidRPr="00D32EFD" w14:paraId="31104F71" w14:textId="77777777" w:rsidTr="0001610A">
        <w:trPr>
          <w:jc w:val="center"/>
        </w:trPr>
        <w:tc>
          <w:tcPr>
            <w:tcW w:w="7375" w:type="dxa"/>
          </w:tcPr>
          <w:p w14:paraId="48BA2FFF" w14:textId="77777777" w:rsidR="00BE2641" w:rsidRPr="00D32EFD" w:rsidRDefault="00BE2641" w:rsidP="0001610A">
            <w:pPr>
              <w:spacing w:after="0" w:line="240" w:lineRule="auto"/>
              <w:rPr>
                <w:rFonts w:cstheme="minorHAnsi"/>
                <w:color w:val="000000"/>
              </w:rPr>
            </w:pPr>
            <w:r w:rsidRPr="00D32EFD">
              <w:rPr>
                <w:rFonts w:cstheme="minorHAnsi"/>
                <w:color w:val="000000"/>
              </w:rPr>
              <w:t>Meet your Classmates discussion or equivalent</w:t>
            </w:r>
          </w:p>
        </w:tc>
        <w:tc>
          <w:tcPr>
            <w:tcW w:w="1900" w:type="dxa"/>
          </w:tcPr>
          <w:p w14:paraId="29D02460"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w:t>
            </w:r>
          </w:p>
        </w:tc>
      </w:tr>
      <w:tr w:rsidR="00BE2641" w:rsidRPr="00D32EFD" w14:paraId="6D5173BA" w14:textId="77777777" w:rsidTr="0001610A">
        <w:trPr>
          <w:jc w:val="center"/>
        </w:trPr>
        <w:tc>
          <w:tcPr>
            <w:tcW w:w="7375" w:type="dxa"/>
          </w:tcPr>
          <w:p w14:paraId="59C47059" w14:textId="77777777" w:rsidR="00BE2641" w:rsidRPr="00D32EFD" w:rsidRDefault="00BE2641" w:rsidP="0001610A">
            <w:pPr>
              <w:spacing w:after="0" w:line="240" w:lineRule="auto"/>
              <w:rPr>
                <w:rFonts w:cstheme="minorHAnsi"/>
                <w:color w:val="000000"/>
              </w:rPr>
            </w:pPr>
          </w:p>
        </w:tc>
        <w:tc>
          <w:tcPr>
            <w:tcW w:w="1900" w:type="dxa"/>
          </w:tcPr>
          <w:p w14:paraId="6016FF6A" w14:textId="77777777" w:rsidR="00BE2641" w:rsidRPr="00D32EFD" w:rsidRDefault="00BE2641" w:rsidP="0001610A">
            <w:pPr>
              <w:spacing w:after="0" w:line="240" w:lineRule="auto"/>
              <w:jc w:val="center"/>
              <w:rPr>
                <w:rFonts w:cstheme="minorHAnsi"/>
                <w:color w:val="000000"/>
              </w:rPr>
            </w:pPr>
          </w:p>
        </w:tc>
      </w:tr>
      <w:tr w:rsidR="00AC2B79" w:rsidRPr="00D32EFD" w14:paraId="506ABA21" w14:textId="77777777" w:rsidTr="0001610A">
        <w:trPr>
          <w:jc w:val="center"/>
        </w:trPr>
        <w:tc>
          <w:tcPr>
            <w:tcW w:w="7375" w:type="dxa"/>
          </w:tcPr>
          <w:p w14:paraId="3FDB4ED3" w14:textId="789C8448" w:rsidR="00AC2B79" w:rsidRPr="00D32EFD" w:rsidRDefault="00E26055" w:rsidP="0001610A">
            <w:pPr>
              <w:spacing w:after="0" w:line="240" w:lineRule="auto"/>
              <w:rPr>
                <w:rFonts w:cstheme="minorHAnsi"/>
                <w:color w:val="000000"/>
              </w:rPr>
            </w:pPr>
            <w:r>
              <w:rPr>
                <w:rFonts w:cstheme="minorHAnsi"/>
                <w:color w:val="000000"/>
              </w:rPr>
              <w:t xml:space="preserve">Artificial </w:t>
            </w:r>
            <w:r w:rsidRPr="00E26055">
              <w:rPr>
                <w:rFonts w:cstheme="minorHAnsi"/>
                <w:color w:val="000000"/>
              </w:rPr>
              <w:t>intelligence</w:t>
            </w:r>
            <w:r>
              <w:rPr>
                <w:rFonts w:ascii="Roboto" w:hAnsi="Roboto"/>
                <w:color w:val="474747"/>
                <w:sz w:val="21"/>
                <w:szCs w:val="21"/>
                <w:shd w:val="clear" w:color="auto" w:fill="FFFFFF"/>
              </w:rPr>
              <w:t> </w:t>
            </w:r>
            <w:r>
              <w:rPr>
                <w:rFonts w:cstheme="minorHAnsi"/>
                <w:color w:val="000000"/>
              </w:rPr>
              <w:t>assignments</w:t>
            </w:r>
          </w:p>
        </w:tc>
        <w:tc>
          <w:tcPr>
            <w:tcW w:w="1900" w:type="dxa"/>
          </w:tcPr>
          <w:p w14:paraId="5B6BC4D3" w14:textId="6C6FE9E2" w:rsidR="00AC2B79" w:rsidRPr="00D32EFD" w:rsidRDefault="00E26055" w:rsidP="0001610A">
            <w:pPr>
              <w:spacing w:after="0" w:line="240" w:lineRule="auto"/>
              <w:jc w:val="center"/>
              <w:rPr>
                <w:rFonts w:cstheme="minorHAnsi"/>
                <w:color w:val="000000"/>
              </w:rPr>
            </w:pPr>
            <w:r>
              <w:rPr>
                <w:rFonts w:cstheme="minorHAnsi"/>
                <w:color w:val="000000"/>
              </w:rPr>
              <w:t>2</w:t>
            </w:r>
            <w:r w:rsidR="00155D0F">
              <w:rPr>
                <w:rFonts w:cstheme="minorHAnsi"/>
                <w:color w:val="000000"/>
              </w:rPr>
              <w:t>00</w:t>
            </w:r>
          </w:p>
        </w:tc>
      </w:tr>
      <w:tr w:rsidR="00AC2B79" w:rsidRPr="00D32EFD" w14:paraId="6B44C71F" w14:textId="77777777" w:rsidTr="0001610A">
        <w:trPr>
          <w:jc w:val="center"/>
        </w:trPr>
        <w:tc>
          <w:tcPr>
            <w:tcW w:w="7375" w:type="dxa"/>
          </w:tcPr>
          <w:p w14:paraId="1F3DF1B3" w14:textId="13FBB302" w:rsidR="00AC2B79" w:rsidRPr="00D32EFD" w:rsidRDefault="00AC2B79" w:rsidP="0001610A">
            <w:pPr>
              <w:spacing w:after="0" w:line="240" w:lineRule="auto"/>
              <w:rPr>
                <w:rFonts w:cstheme="minorHAnsi"/>
                <w:color w:val="000000"/>
              </w:rPr>
            </w:pPr>
          </w:p>
        </w:tc>
        <w:tc>
          <w:tcPr>
            <w:tcW w:w="1900" w:type="dxa"/>
          </w:tcPr>
          <w:p w14:paraId="266E29C2" w14:textId="77777777" w:rsidR="00AC2B79" w:rsidRPr="00D32EFD" w:rsidRDefault="00AC2B79" w:rsidP="0001610A">
            <w:pPr>
              <w:spacing w:after="0" w:line="240" w:lineRule="auto"/>
              <w:jc w:val="center"/>
              <w:rPr>
                <w:rFonts w:cstheme="minorHAnsi"/>
                <w:color w:val="000000"/>
              </w:rPr>
            </w:pPr>
          </w:p>
        </w:tc>
      </w:tr>
      <w:tr w:rsidR="00BE2641" w:rsidRPr="00D32EFD" w14:paraId="4EB7973B" w14:textId="77777777" w:rsidTr="0001610A">
        <w:trPr>
          <w:jc w:val="center"/>
        </w:trPr>
        <w:tc>
          <w:tcPr>
            <w:tcW w:w="7375" w:type="dxa"/>
          </w:tcPr>
          <w:p w14:paraId="68D187D3" w14:textId="2024FB4C" w:rsidR="00BE2641" w:rsidRPr="00D32EFD" w:rsidRDefault="00E26055" w:rsidP="0001610A">
            <w:pPr>
              <w:spacing w:after="0" w:line="240" w:lineRule="auto"/>
              <w:rPr>
                <w:rFonts w:cstheme="minorHAnsi"/>
                <w:color w:val="000000"/>
              </w:rPr>
            </w:pPr>
            <w:r>
              <w:rPr>
                <w:rFonts w:cstheme="minorHAnsi"/>
                <w:color w:val="000000"/>
              </w:rPr>
              <w:t>6</w:t>
            </w:r>
            <w:r w:rsidR="00155D0F">
              <w:rPr>
                <w:rFonts w:cstheme="minorHAnsi"/>
                <w:color w:val="000000"/>
              </w:rPr>
              <w:t xml:space="preserve"> </w:t>
            </w:r>
            <w:r w:rsidR="00BE2641" w:rsidRPr="00D32EFD">
              <w:rPr>
                <w:rFonts w:cstheme="minorHAnsi"/>
                <w:color w:val="000000"/>
              </w:rPr>
              <w:t xml:space="preserve">Excel projects @ </w:t>
            </w:r>
            <w:r>
              <w:rPr>
                <w:rFonts w:cstheme="minorHAnsi"/>
                <w:color w:val="000000"/>
              </w:rPr>
              <w:t>50</w:t>
            </w:r>
            <w:r w:rsidR="00BE2641" w:rsidRPr="00D32EFD">
              <w:rPr>
                <w:rFonts w:cstheme="minorHAnsi"/>
                <w:color w:val="000000"/>
              </w:rPr>
              <w:t xml:space="preserve">points each </w:t>
            </w:r>
          </w:p>
        </w:tc>
        <w:tc>
          <w:tcPr>
            <w:tcW w:w="1900" w:type="dxa"/>
          </w:tcPr>
          <w:p w14:paraId="4954A12A" w14:textId="1393B6A4" w:rsidR="00BE2641" w:rsidRPr="00D32EFD" w:rsidRDefault="00E26055" w:rsidP="0001610A">
            <w:pPr>
              <w:spacing w:after="0" w:line="240" w:lineRule="auto"/>
              <w:jc w:val="center"/>
              <w:rPr>
                <w:rFonts w:cstheme="minorHAnsi"/>
                <w:color w:val="000000"/>
              </w:rPr>
            </w:pPr>
            <w:r>
              <w:rPr>
                <w:rFonts w:cstheme="minorHAnsi"/>
                <w:color w:val="000000"/>
              </w:rPr>
              <w:t>300</w:t>
            </w:r>
          </w:p>
        </w:tc>
      </w:tr>
      <w:tr w:rsidR="00BE2641" w:rsidRPr="00D32EFD" w14:paraId="3EC880B0" w14:textId="77777777" w:rsidTr="0001610A">
        <w:trPr>
          <w:jc w:val="center"/>
        </w:trPr>
        <w:tc>
          <w:tcPr>
            <w:tcW w:w="7375" w:type="dxa"/>
            <w:hideMark/>
          </w:tcPr>
          <w:p w14:paraId="74319D81" w14:textId="77777777" w:rsidR="00BE2641" w:rsidRPr="00D32EFD" w:rsidRDefault="00BE2641" w:rsidP="0001610A">
            <w:pPr>
              <w:spacing w:after="0" w:line="240" w:lineRule="auto"/>
              <w:rPr>
                <w:rFonts w:cstheme="minorHAnsi"/>
                <w:color w:val="000000"/>
              </w:rPr>
            </w:pPr>
            <w:r w:rsidRPr="00D32EFD">
              <w:rPr>
                <w:rFonts w:cstheme="minorHAnsi"/>
                <w:color w:val="000000"/>
              </w:rPr>
              <w:t>10 Technology for Success quizzes @ 20 points each</w:t>
            </w:r>
          </w:p>
        </w:tc>
        <w:tc>
          <w:tcPr>
            <w:tcW w:w="1900" w:type="dxa"/>
            <w:hideMark/>
          </w:tcPr>
          <w:p w14:paraId="2E744D5C"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200</w:t>
            </w:r>
          </w:p>
        </w:tc>
      </w:tr>
      <w:tr w:rsidR="00BE2641" w:rsidRPr="00D32EFD" w14:paraId="7BB2564A" w14:textId="77777777" w:rsidTr="0001610A">
        <w:trPr>
          <w:jc w:val="center"/>
        </w:trPr>
        <w:tc>
          <w:tcPr>
            <w:tcW w:w="7375" w:type="dxa"/>
          </w:tcPr>
          <w:p w14:paraId="2CFDB79B" w14:textId="2FC04AAE" w:rsidR="00BE2641" w:rsidRPr="00D32EFD" w:rsidRDefault="00BE2641" w:rsidP="0001610A">
            <w:pPr>
              <w:spacing w:after="0" w:line="240" w:lineRule="auto"/>
              <w:rPr>
                <w:rFonts w:cstheme="minorHAnsi"/>
                <w:color w:val="000000"/>
              </w:rPr>
            </w:pPr>
            <w:r w:rsidRPr="00D32EFD">
              <w:rPr>
                <w:rFonts w:cstheme="minorHAnsi"/>
                <w:color w:val="000000"/>
              </w:rPr>
              <w:t>3 exams @ 100 points each</w:t>
            </w:r>
            <w:r w:rsidR="00E26055">
              <w:rPr>
                <w:rFonts w:cstheme="minorHAnsi"/>
                <w:color w:val="000000"/>
              </w:rPr>
              <w:t xml:space="preserve"> (1 comprehensive optional final)</w:t>
            </w:r>
          </w:p>
        </w:tc>
        <w:tc>
          <w:tcPr>
            <w:tcW w:w="1900" w:type="dxa"/>
          </w:tcPr>
          <w:p w14:paraId="1C797CB8"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 xml:space="preserve">300 </w:t>
            </w:r>
          </w:p>
        </w:tc>
      </w:tr>
      <w:tr w:rsidR="00BE2641" w:rsidRPr="00D32EFD" w14:paraId="715E61D1" w14:textId="77777777" w:rsidTr="0001610A">
        <w:trPr>
          <w:jc w:val="center"/>
        </w:trPr>
        <w:tc>
          <w:tcPr>
            <w:tcW w:w="7375" w:type="dxa"/>
          </w:tcPr>
          <w:p w14:paraId="03A53E9C" w14:textId="7ECFB421" w:rsidR="00BE2641" w:rsidRPr="00D32EFD" w:rsidRDefault="00E26055" w:rsidP="0001610A">
            <w:pPr>
              <w:spacing w:after="0" w:line="240" w:lineRule="auto"/>
              <w:rPr>
                <w:rFonts w:cstheme="minorHAnsi"/>
                <w:color w:val="000000"/>
              </w:rPr>
            </w:pPr>
            <w:r>
              <w:rPr>
                <w:rFonts w:cstheme="minorHAnsi"/>
                <w:color w:val="000000"/>
              </w:rPr>
              <w:t xml:space="preserve">  -if you take the optional final, it will replace one missed exam or low score</w:t>
            </w:r>
          </w:p>
        </w:tc>
        <w:tc>
          <w:tcPr>
            <w:tcW w:w="1900" w:type="dxa"/>
          </w:tcPr>
          <w:p w14:paraId="755FA589" w14:textId="77777777" w:rsidR="00BE2641" w:rsidRPr="00D32EFD" w:rsidRDefault="00BE2641" w:rsidP="0001610A">
            <w:pPr>
              <w:spacing w:after="0" w:line="240" w:lineRule="auto"/>
              <w:jc w:val="center"/>
              <w:rPr>
                <w:rFonts w:cstheme="minorHAnsi"/>
                <w:color w:val="000000"/>
              </w:rPr>
            </w:pPr>
          </w:p>
        </w:tc>
      </w:tr>
      <w:tr w:rsidR="00BE2641" w:rsidRPr="00D32EFD" w14:paraId="1E360577" w14:textId="77777777" w:rsidTr="0001610A">
        <w:trPr>
          <w:jc w:val="center"/>
        </w:trPr>
        <w:tc>
          <w:tcPr>
            <w:tcW w:w="7375" w:type="dxa"/>
            <w:shd w:val="clear" w:color="auto" w:fill="D9F2EC" w:themeFill="accent4" w:themeFillTint="33"/>
            <w:hideMark/>
          </w:tcPr>
          <w:p w14:paraId="4CDB823D" w14:textId="77777777" w:rsidR="00BE2641" w:rsidRPr="00D32EFD" w:rsidRDefault="00BE2641" w:rsidP="0001610A">
            <w:pPr>
              <w:spacing w:after="0" w:line="240" w:lineRule="auto"/>
              <w:rPr>
                <w:rFonts w:cstheme="minorHAnsi"/>
                <w:b/>
                <w:color w:val="000000"/>
              </w:rPr>
            </w:pPr>
            <w:r w:rsidRPr="00D32EFD">
              <w:rPr>
                <w:rFonts w:cstheme="minorHAnsi"/>
                <w:b/>
                <w:color w:val="000000"/>
              </w:rPr>
              <w:t>Total Points Possible with no extra credit</w:t>
            </w:r>
          </w:p>
        </w:tc>
        <w:tc>
          <w:tcPr>
            <w:tcW w:w="1900" w:type="dxa"/>
            <w:shd w:val="clear" w:color="auto" w:fill="D9F2EC" w:themeFill="accent4" w:themeFillTint="33"/>
            <w:hideMark/>
          </w:tcPr>
          <w:p w14:paraId="1C204CFB" w14:textId="28B1572D" w:rsidR="00BE2641" w:rsidRPr="00D32EFD" w:rsidRDefault="00BE2641" w:rsidP="0001610A">
            <w:pPr>
              <w:spacing w:after="0" w:line="240" w:lineRule="auto"/>
              <w:jc w:val="center"/>
              <w:rPr>
                <w:rFonts w:cstheme="minorHAnsi"/>
                <w:b/>
                <w:color w:val="000000"/>
              </w:rPr>
            </w:pPr>
            <w:r w:rsidRPr="00D32EFD">
              <w:rPr>
                <w:rFonts w:cstheme="minorHAnsi"/>
                <w:b/>
                <w:color w:val="000000"/>
              </w:rPr>
              <w:t>1,0</w:t>
            </w:r>
            <w:r w:rsidR="00A57248">
              <w:rPr>
                <w:rFonts w:cstheme="minorHAnsi"/>
                <w:b/>
                <w:color w:val="000000"/>
              </w:rPr>
              <w:t>5</w:t>
            </w:r>
            <w:r w:rsidRPr="00D32EFD">
              <w:rPr>
                <w:rFonts w:cstheme="minorHAnsi"/>
                <w:b/>
                <w:color w:val="000000"/>
              </w:rPr>
              <w:t>0</w:t>
            </w:r>
          </w:p>
        </w:tc>
      </w:tr>
    </w:tbl>
    <w:p w14:paraId="197C5643" w14:textId="77777777" w:rsidR="00BE2641" w:rsidRPr="00D32EFD" w:rsidRDefault="00BE2641" w:rsidP="00BE2641">
      <w:pPr>
        <w:spacing w:after="0" w:line="240" w:lineRule="auto"/>
        <w:rPr>
          <w:rFonts w:cstheme="minorHAnsi"/>
          <w:b/>
        </w:rPr>
      </w:pPr>
      <w:r w:rsidRPr="00D32EFD">
        <w:rPr>
          <w:rFonts w:cstheme="minorHAnsi"/>
          <w:b/>
        </w:rPr>
        <w:t>Note: No extra credit and no late assignments accepted</w:t>
      </w:r>
    </w:p>
    <w:p w14:paraId="52060C60" w14:textId="77777777" w:rsidR="00BE2641" w:rsidRPr="00D32EFD" w:rsidRDefault="00BE2641" w:rsidP="00BE2641">
      <w:pPr>
        <w:spacing w:after="0" w:line="240" w:lineRule="auto"/>
        <w:rPr>
          <w:rFonts w:cstheme="minorHAnsi"/>
        </w:rPr>
      </w:pPr>
    </w:p>
    <w:p w14:paraId="4D159604" w14:textId="77777777" w:rsidR="00BE2641" w:rsidRPr="00D32EFD" w:rsidRDefault="00BE2641" w:rsidP="00BE2641">
      <w:pPr>
        <w:spacing w:after="0" w:line="240" w:lineRule="auto"/>
        <w:rPr>
          <w:rFonts w:cstheme="minorHAnsi"/>
          <w:color w:val="000000"/>
        </w:rPr>
      </w:pP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BE2641" w:rsidRPr="00D32EFD" w14:paraId="3301E7E0" w14:textId="77777777" w:rsidTr="0001610A">
        <w:trPr>
          <w:trHeight w:val="458"/>
        </w:trPr>
        <w:tc>
          <w:tcPr>
            <w:tcW w:w="2271" w:type="dxa"/>
            <w:shd w:val="clear" w:color="auto" w:fill="DFF0D3" w:themeFill="accent2" w:themeFillTint="33"/>
            <w:hideMark/>
          </w:tcPr>
          <w:p w14:paraId="5028FACF"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Total Points (%)</w:t>
            </w:r>
          </w:p>
        </w:tc>
        <w:tc>
          <w:tcPr>
            <w:tcW w:w="2903" w:type="dxa"/>
            <w:shd w:val="clear" w:color="auto" w:fill="DFF0D3" w:themeFill="accent2" w:themeFillTint="33"/>
            <w:hideMark/>
          </w:tcPr>
          <w:p w14:paraId="4F2AAB7E"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Letter Grade</w:t>
            </w:r>
          </w:p>
        </w:tc>
      </w:tr>
      <w:tr w:rsidR="00BE2641" w:rsidRPr="00D32EFD" w14:paraId="1B2B9CB5" w14:textId="77777777" w:rsidTr="0001610A">
        <w:tc>
          <w:tcPr>
            <w:tcW w:w="2271" w:type="dxa"/>
            <w:hideMark/>
          </w:tcPr>
          <w:p w14:paraId="6B2953D0" w14:textId="77777777" w:rsidR="00BE2641" w:rsidRPr="00D32EFD" w:rsidRDefault="00BE2641" w:rsidP="0001610A">
            <w:pPr>
              <w:spacing w:after="0" w:line="240" w:lineRule="auto"/>
              <w:rPr>
                <w:rFonts w:cstheme="minorHAnsi"/>
                <w:color w:val="000000"/>
              </w:rPr>
            </w:pPr>
            <w:r w:rsidRPr="00D32EFD">
              <w:rPr>
                <w:rFonts w:cstheme="minorHAnsi"/>
                <w:color w:val="000000"/>
              </w:rPr>
              <w:t>900 &amp; above</w:t>
            </w:r>
          </w:p>
        </w:tc>
        <w:tc>
          <w:tcPr>
            <w:tcW w:w="2903" w:type="dxa"/>
            <w:hideMark/>
          </w:tcPr>
          <w:p w14:paraId="2B8151CB"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A</w:t>
            </w:r>
          </w:p>
        </w:tc>
      </w:tr>
      <w:tr w:rsidR="00BE2641" w:rsidRPr="00D32EFD" w14:paraId="78236D65" w14:textId="77777777" w:rsidTr="0001610A">
        <w:tc>
          <w:tcPr>
            <w:tcW w:w="2271" w:type="dxa"/>
          </w:tcPr>
          <w:p w14:paraId="73279BED" w14:textId="77777777" w:rsidR="00BE2641" w:rsidRPr="00D32EFD" w:rsidRDefault="00BE2641" w:rsidP="0001610A">
            <w:pPr>
              <w:spacing w:after="0" w:line="240" w:lineRule="auto"/>
              <w:rPr>
                <w:rFonts w:cstheme="minorHAnsi"/>
                <w:color w:val="000000"/>
              </w:rPr>
            </w:pPr>
            <w:r w:rsidRPr="00D32EFD">
              <w:rPr>
                <w:rFonts w:cstheme="minorHAnsi"/>
                <w:color w:val="000000"/>
              </w:rPr>
              <w:t xml:space="preserve">800 - 899 </w:t>
            </w:r>
          </w:p>
        </w:tc>
        <w:tc>
          <w:tcPr>
            <w:tcW w:w="2903" w:type="dxa"/>
          </w:tcPr>
          <w:p w14:paraId="5195BA93"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B</w:t>
            </w:r>
          </w:p>
        </w:tc>
      </w:tr>
      <w:tr w:rsidR="00BE2641" w:rsidRPr="00D32EFD" w14:paraId="43C07BFF" w14:textId="77777777" w:rsidTr="0001610A">
        <w:tc>
          <w:tcPr>
            <w:tcW w:w="2271" w:type="dxa"/>
            <w:hideMark/>
          </w:tcPr>
          <w:p w14:paraId="0228AD49" w14:textId="77777777" w:rsidR="00BE2641" w:rsidRPr="00D32EFD" w:rsidRDefault="00BE2641" w:rsidP="0001610A">
            <w:pPr>
              <w:spacing w:after="0" w:line="240" w:lineRule="auto"/>
              <w:rPr>
                <w:rFonts w:cstheme="minorHAnsi"/>
                <w:color w:val="000000"/>
              </w:rPr>
            </w:pPr>
            <w:r w:rsidRPr="00D32EFD">
              <w:rPr>
                <w:rFonts w:cstheme="minorHAnsi"/>
                <w:color w:val="000000"/>
              </w:rPr>
              <w:t>700 - 799</w:t>
            </w:r>
          </w:p>
        </w:tc>
        <w:tc>
          <w:tcPr>
            <w:tcW w:w="2903" w:type="dxa"/>
            <w:hideMark/>
          </w:tcPr>
          <w:p w14:paraId="6D8C8B14"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C</w:t>
            </w:r>
          </w:p>
        </w:tc>
      </w:tr>
      <w:tr w:rsidR="00BE2641" w:rsidRPr="00D32EFD" w14:paraId="28868394" w14:textId="77777777" w:rsidTr="0001610A">
        <w:tc>
          <w:tcPr>
            <w:tcW w:w="2271" w:type="dxa"/>
            <w:hideMark/>
          </w:tcPr>
          <w:p w14:paraId="4A61CE9C" w14:textId="77777777" w:rsidR="00BE2641" w:rsidRPr="00D32EFD" w:rsidRDefault="00BE2641" w:rsidP="0001610A">
            <w:pPr>
              <w:spacing w:after="0" w:line="240" w:lineRule="auto"/>
              <w:rPr>
                <w:rFonts w:cstheme="minorHAnsi"/>
                <w:color w:val="000000"/>
              </w:rPr>
            </w:pPr>
            <w:r w:rsidRPr="00D32EFD">
              <w:rPr>
                <w:rFonts w:cstheme="minorHAnsi"/>
                <w:color w:val="000000"/>
              </w:rPr>
              <w:t>600 - 699</w:t>
            </w:r>
          </w:p>
        </w:tc>
        <w:tc>
          <w:tcPr>
            <w:tcW w:w="2903" w:type="dxa"/>
            <w:hideMark/>
          </w:tcPr>
          <w:p w14:paraId="254022DF"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D</w:t>
            </w:r>
          </w:p>
        </w:tc>
      </w:tr>
      <w:tr w:rsidR="00BE2641" w:rsidRPr="00D32EFD" w14:paraId="42149C0D" w14:textId="77777777" w:rsidTr="0001610A">
        <w:tc>
          <w:tcPr>
            <w:tcW w:w="2271" w:type="dxa"/>
            <w:hideMark/>
          </w:tcPr>
          <w:p w14:paraId="4B7291F1" w14:textId="77777777" w:rsidR="00BE2641" w:rsidRPr="00D32EFD" w:rsidRDefault="00BE2641" w:rsidP="0001610A">
            <w:pPr>
              <w:spacing w:after="0" w:line="240" w:lineRule="auto"/>
              <w:rPr>
                <w:rFonts w:cstheme="minorHAnsi"/>
                <w:color w:val="000000"/>
              </w:rPr>
            </w:pPr>
            <w:r w:rsidRPr="00D32EFD">
              <w:rPr>
                <w:rFonts w:cstheme="minorHAnsi"/>
                <w:color w:val="000000"/>
              </w:rPr>
              <w:t>599 &amp; below</w:t>
            </w:r>
          </w:p>
        </w:tc>
        <w:tc>
          <w:tcPr>
            <w:tcW w:w="2903" w:type="dxa"/>
            <w:hideMark/>
          </w:tcPr>
          <w:p w14:paraId="0555A7D7"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F</w:t>
            </w:r>
          </w:p>
        </w:tc>
      </w:tr>
    </w:tbl>
    <w:p w14:paraId="2BB37A5D" w14:textId="77777777" w:rsidR="00BE2641" w:rsidRPr="00D32EFD" w:rsidRDefault="00BE2641" w:rsidP="00BE2641">
      <w:pPr>
        <w:rPr>
          <w:rFonts w:eastAsia="Times New Roman" w:cstheme="minorHAnsi"/>
        </w:rPr>
      </w:pPr>
    </w:p>
    <w:p w14:paraId="1F69FAE2"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Note: no curve, no extra points, only what is listed in this syllabus</w:t>
      </w:r>
    </w:p>
    <w:p w14:paraId="3FCA735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54B69B47" w14:textId="77777777" w:rsidR="00BE2641" w:rsidRPr="00D32EFD" w:rsidRDefault="00BE2641" w:rsidP="00BE2641">
      <w:pPr>
        <w:pStyle w:val="BodyText"/>
        <w:rPr>
          <w:rFonts w:asciiTheme="minorHAnsi" w:hAnsiTheme="minorHAnsi" w:cstheme="minorHAnsi"/>
          <w:sz w:val="22"/>
          <w:szCs w:val="22"/>
        </w:rPr>
      </w:pPr>
      <w:r w:rsidRPr="00D32CCC">
        <w:rPr>
          <w:rFonts w:asciiTheme="minorHAnsi" w:eastAsiaTheme="majorEastAsia" w:hAnsiTheme="minorHAnsi" w:cstheme="minorHAnsi"/>
          <w:color w:val="297C52" w:themeColor="accent3" w:themeShade="BF"/>
          <w:sz w:val="30"/>
          <w:szCs w:val="26"/>
        </w:rPr>
        <w:t>INCOMPLETE GRADES:</w:t>
      </w:r>
      <w:r w:rsidRPr="00D32EFD">
        <w:rPr>
          <w:rFonts w:asciiTheme="minorHAnsi" w:hAnsiTheme="minorHAnsi" w:cstheme="minorHAnsi"/>
          <w:sz w:val="22"/>
          <w:szCs w:val="22"/>
        </w:rPr>
        <w:t xml:space="preserve"> A grade of “I” will be given only in </w:t>
      </w:r>
      <w:r w:rsidRPr="00D32EFD">
        <w:rPr>
          <w:rStyle w:val="Emphasis"/>
          <w:rFonts w:asciiTheme="minorHAnsi" w:hAnsiTheme="minorHAnsi" w:cstheme="minorHAnsi"/>
          <w:sz w:val="22"/>
          <w:szCs w:val="22"/>
        </w:rPr>
        <w:t>exceptional</w:t>
      </w:r>
      <w:r w:rsidRPr="00D32EFD">
        <w:rPr>
          <w:rFonts w:asciiTheme="minorHAnsi" w:hAnsiTheme="minorHAnsi" w:cstheme="minorHAnsi"/>
          <w:sz w:val="22"/>
          <w:szCs w:val="22"/>
        </w:rPr>
        <w:t xml:space="preserve"> circumstances to </w:t>
      </w:r>
      <w:r w:rsidRPr="00D32EFD">
        <w:rPr>
          <w:rStyle w:val="Strong"/>
          <w:rFonts w:asciiTheme="minorHAnsi" w:hAnsiTheme="minorHAnsi" w:cstheme="minorHAnsi"/>
          <w:b w:val="0"/>
          <w:bCs w:val="0"/>
          <w:sz w:val="22"/>
          <w:szCs w:val="22"/>
        </w:rPr>
        <w:t>passing</w:t>
      </w:r>
      <w:r w:rsidRPr="00D32EFD">
        <w:rPr>
          <w:rFonts w:asciiTheme="minorHAnsi" w:hAnsiTheme="minorHAnsi" w:cstheme="minorHAnsi"/>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7C6FDD1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6A829812"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b/>
          <w:sz w:val="22"/>
          <w:szCs w:val="22"/>
        </w:rPr>
        <w:t>PROBLEMS</w:t>
      </w:r>
      <w:r w:rsidRPr="00D32EFD">
        <w:rPr>
          <w:rFonts w:asciiTheme="minorHAnsi" w:hAnsiTheme="minorHAnsi" w:cstheme="minorHAnsi"/>
          <w:sz w:val="22"/>
          <w:szCs w:val="22"/>
        </w:rPr>
        <w:t xml:space="preserve">: You have </w:t>
      </w:r>
      <w:r w:rsidRPr="00D32EFD">
        <w:rPr>
          <w:rFonts w:asciiTheme="minorHAnsi" w:hAnsiTheme="minorHAnsi" w:cstheme="minorHAnsi"/>
          <w:b/>
          <w:bCs/>
          <w:sz w:val="22"/>
          <w:szCs w:val="22"/>
        </w:rPr>
        <w:t>two days</w:t>
      </w:r>
      <w:r w:rsidRPr="00D32EFD">
        <w:rPr>
          <w:rFonts w:asciiTheme="minorHAnsi" w:hAnsiTheme="minorHAnsi" w:cstheme="minorHAnsi"/>
          <w:sz w:val="22"/>
          <w:szCs w:val="22"/>
        </w:rPr>
        <w:t xml:space="preserve"> after the return of an assignment or exam to request a review of its grade. The instructor has final authority to determine the credit for an assignment or examination. </w:t>
      </w:r>
    </w:p>
    <w:p w14:paraId="2F10D22B"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sz w:val="22"/>
          <w:szCs w:val="22"/>
        </w:rPr>
        <w:t xml:space="preserve">Any problems experienced with the administration of this course must follow the procedure outlined below. </w:t>
      </w:r>
    </w:p>
    <w:p w14:paraId="335B771E" w14:textId="77777777" w:rsidR="00BE2641" w:rsidRPr="00D32EFD" w:rsidRDefault="00BE2641" w:rsidP="005B03D2">
      <w:pPr>
        <w:numPr>
          <w:ilvl w:val="0"/>
          <w:numId w:val="3"/>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and discuss the issue with your instructor. </w:t>
      </w:r>
    </w:p>
    <w:p w14:paraId="56F575EA" w14:textId="77777777" w:rsidR="00BE2641" w:rsidRPr="00D32EFD" w:rsidRDefault="00BE2641" w:rsidP="005B03D2">
      <w:pPr>
        <w:numPr>
          <w:ilvl w:val="0"/>
          <w:numId w:val="3"/>
        </w:numPr>
        <w:tabs>
          <w:tab w:val="clear" w:pos="360"/>
          <w:tab w:val="num" w:pos="460"/>
        </w:tabs>
        <w:spacing w:after="0" w:line="240" w:lineRule="auto"/>
        <w:ind w:left="460"/>
        <w:rPr>
          <w:rFonts w:eastAsia="Times New Roman" w:cstheme="minorHAnsi"/>
        </w:rPr>
      </w:pPr>
      <w:r w:rsidRPr="00D32EFD">
        <w:rPr>
          <w:rFonts w:eastAsia="Times New Roman" w:cstheme="minorHAnsi"/>
        </w:rPr>
        <w:t>If the problem cannot be resolved at this meeting, you and your instructor complete and sign the Student Problem Form. The instructor will provide the Student Problem Form if needed.</w:t>
      </w:r>
    </w:p>
    <w:p w14:paraId="46A422D5" w14:textId="21B97ECE" w:rsidR="00444E21" w:rsidRPr="009E62BC" w:rsidRDefault="00BE2641" w:rsidP="00BE2641">
      <w:pPr>
        <w:spacing w:after="0" w:line="240" w:lineRule="auto"/>
        <w:rPr>
          <w:rFonts w:eastAsiaTheme="minorEastAsia" w:cstheme="minorHAnsi"/>
          <w:color w:val="000000" w:themeColor="text1"/>
          <w:sz w:val="24"/>
          <w:szCs w:val="24"/>
        </w:rPr>
      </w:pPr>
      <w:r w:rsidRPr="00D32EFD">
        <w:rPr>
          <w:rFonts w:eastAsia="Times New Roman" w:cstheme="minorHAnsi"/>
        </w:rPr>
        <w:t xml:space="preserve">Make an appointment with the BCIS 2610 course coordinator, Dr. Donna Glenn BLB </w:t>
      </w:r>
      <w:r>
        <w:rPr>
          <w:rFonts w:eastAsia="Times New Roman" w:cstheme="minorHAnsi"/>
        </w:rPr>
        <w:t>379E</w:t>
      </w:r>
      <w:r w:rsidRPr="00D32EFD">
        <w:rPr>
          <w:rFonts w:eastAsia="Times New Roman" w:cstheme="minorHAnsi"/>
        </w:rPr>
        <w:t>, or email the course coordinator (donna.glenn@unt.edu), and bring or email the completed form, and present the problem.</w:t>
      </w:r>
    </w:p>
    <w:p w14:paraId="595BD45C" w14:textId="290B1AE9" w:rsidR="00BE2641" w:rsidRPr="00D32CCC" w:rsidRDefault="00BE2641" w:rsidP="00D32CCC">
      <w:pPr>
        <w:pStyle w:val="Heading2"/>
        <w:rPr>
          <w:rFonts w:cstheme="minorHAnsi"/>
        </w:rPr>
      </w:pPr>
      <w:r w:rsidRPr="00D32CCC">
        <w:rPr>
          <w:rFonts w:cstheme="minorHAnsi"/>
        </w:rPr>
        <w:t>EMERGENCY EVACUATION PROCEDURES FOR BUSINESS LEADERSHIP BUILDING:</w:t>
      </w:r>
    </w:p>
    <w:p w14:paraId="32EEA3A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For those students who find themselves on campus in the Business Leadership Building, the following evacuation procedure are provided:</w:t>
      </w:r>
    </w:p>
    <w:p w14:paraId="08098D39"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u w:val="single"/>
          <w:lang w:val="en-CA"/>
        </w:rPr>
      </w:pPr>
    </w:p>
    <w:p w14:paraId="717B7CB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color w:val="000000" w:themeColor="text1"/>
          <w:u w:val="single"/>
          <w:lang w:val="en-CA"/>
        </w:rPr>
        <w:t>Severe Weather</w:t>
      </w:r>
      <w:r w:rsidRPr="00D32EFD">
        <w:rPr>
          <w:rFonts w:cstheme="minorHAnsi"/>
          <w:color w:val="000000" w:themeColor="text1"/>
          <w:lang w:val="en-CA"/>
        </w:rPr>
        <w:t xml:space="preserve"> </w:t>
      </w:r>
      <w:r w:rsidRPr="00D32EFD">
        <w:rPr>
          <w:rFonts w:cstheme="minorHAnsi"/>
          <w:lang w:val="en-CA"/>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96CCE2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E2E6FAF"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u w:val="single"/>
          <w:lang w:val="en-CA"/>
        </w:rPr>
        <w:t>Bomb Threat/Fire</w:t>
      </w:r>
      <w:r w:rsidRPr="00D32EFD">
        <w:rPr>
          <w:rFonts w:cstheme="minorHAnsi"/>
          <w:lang w:val="en-CA"/>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667F768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2F2C66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76B12697" w14:textId="6B457A76" w:rsidR="00BE2641" w:rsidRPr="00D32EFD" w:rsidRDefault="00BE2641" w:rsidP="00D32CCC">
      <w:pPr>
        <w:pStyle w:val="Heading2"/>
        <w:rPr>
          <w:rFonts w:cstheme="minorHAnsi"/>
        </w:rPr>
      </w:pPr>
      <w:r w:rsidRPr="00D32CCC">
        <w:rPr>
          <w:rFonts w:cstheme="minorHAnsi"/>
        </w:rPr>
        <w:fldChar w:fldCharType="begin"/>
      </w:r>
      <w:r w:rsidRPr="00D32CCC">
        <w:rPr>
          <w:rFonts w:cstheme="minorHAnsi"/>
        </w:rPr>
        <w:instrText xml:space="preserve"> SEQ CHAPTER \h \r 1</w:instrText>
      </w:r>
      <w:r w:rsidRPr="00D32CCC">
        <w:rPr>
          <w:rFonts w:cstheme="minorHAnsi"/>
        </w:rPr>
        <w:fldChar w:fldCharType="end"/>
      </w:r>
      <w:r w:rsidRPr="00D32CCC">
        <w:rPr>
          <w:rFonts w:cstheme="minorHAnsi"/>
        </w:rPr>
        <w:t>Ethical Behaviour and Academic Misconduct</w:t>
      </w:r>
      <w:r w:rsidRPr="00D32EFD">
        <w:rPr>
          <w:rFonts w:cstheme="minorHAnsi"/>
        </w:rPr>
        <w:t xml:space="preserve">: </w:t>
      </w:r>
    </w:p>
    <w:p w14:paraId="0522674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r w:rsidRPr="00D32EFD">
        <w:rPr>
          <w:rFonts w:cstheme="minorHAnsi"/>
        </w:rPr>
        <w:t xml:space="preserve">This course adheres to the UNT policy on academic integrity and conduct. The policy can be found at </w:t>
      </w:r>
      <w:hyperlink r:id="rId22" w:history="1">
        <w:r w:rsidRPr="00D32EFD">
          <w:rPr>
            <w:rStyle w:val="Hyperlink"/>
            <w:rFonts w:cstheme="minorHAnsi"/>
          </w:rPr>
          <w:t>http://vpaa.unt.edu/academic-integrity.htm</w:t>
        </w:r>
      </w:hyperlink>
      <w:r w:rsidRPr="00D32EFD">
        <w:rPr>
          <w:rFonts w:cstheme="minorHAnsi"/>
        </w:rPr>
        <w:t xml:space="preserve">. Read and acknowledge the statement on the next page.  You will receive 2 pts, when you complete the </w:t>
      </w:r>
      <w:r w:rsidRPr="00D32EFD">
        <w:rPr>
          <w:rFonts w:cstheme="minorHAnsi"/>
          <w:b/>
          <w:color w:val="000000"/>
        </w:rPr>
        <w:t>Statement of Understanding BCIS 2610 Policies &amp; Procedures on CANVAS.</w:t>
      </w:r>
    </w:p>
    <w:p w14:paraId="2B3FF3B3" w14:textId="77777777" w:rsidR="00BE2641" w:rsidRPr="00D32CCC" w:rsidRDefault="00BE2641" w:rsidP="00D32CCC">
      <w:pPr>
        <w:pStyle w:val="Heading2"/>
        <w:rPr>
          <w:rFonts w:cstheme="minorHAnsi"/>
        </w:rPr>
      </w:pPr>
      <w:r w:rsidRPr="00D32CCC">
        <w:rPr>
          <w:rFonts w:cstheme="minorHAnsi"/>
        </w:rPr>
        <w:t>ETHICAL ACADEMIC BEHAVIOR STATEMENT FOR ALL ITDS CLASSES</w:t>
      </w:r>
    </w:p>
    <w:p w14:paraId="4F74D4C5" w14:textId="77777777" w:rsidR="00BE2641" w:rsidRPr="00D32EFD" w:rsidRDefault="00BE2641" w:rsidP="00BE2641">
      <w:pPr>
        <w:spacing w:after="0" w:line="240" w:lineRule="auto"/>
        <w:rPr>
          <w:rFonts w:cstheme="minorHAnsi"/>
        </w:rPr>
      </w:pPr>
    </w:p>
    <w:p w14:paraId="501372FD"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152F438E" w14:textId="77777777" w:rsidR="00BE2641" w:rsidRPr="00D32EFD" w:rsidRDefault="00BE2641" w:rsidP="00BE2641">
      <w:pPr>
        <w:pStyle w:val="TOC1"/>
        <w:rPr>
          <w:rFonts w:asciiTheme="minorHAnsi" w:hAnsiTheme="minorHAnsi" w:cstheme="minorHAnsi"/>
          <w:sz w:val="22"/>
          <w:szCs w:val="22"/>
        </w:rPr>
      </w:pPr>
    </w:p>
    <w:p w14:paraId="513F6ACA"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Students are expected to read (</w:t>
      </w:r>
      <w:hyperlink r:id="rId23"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08F096CF"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10D64B5C"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lastRenderedPageBreak/>
        <w:t xml:space="preserve">The UNT’s Student Standards of Academic Integrity policy defines cheating as: The use of unauthorized assistance in an academic exercise, including but not limited to: </w:t>
      </w:r>
    </w:p>
    <w:p w14:paraId="0815B8D4" w14:textId="77777777" w:rsidR="00BE2641" w:rsidRPr="00D32EFD" w:rsidRDefault="00BE2641" w:rsidP="005B03D2">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Use of any unauthorized assistance to take exams, tests, quizzes, or other assessments</w:t>
      </w:r>
      <w:r>
        <w:rPr>
          <w:rFonts w:cstheme="minorHAnsi"/>
        </w:rPr>
        <w:t>.</w:t>
      </w:r>
    </w:p>
    <w:p w14:paraId="44605D87" w14:textId="77777777" w:rsidR="00BE2641" w:rsidRPr="00D32EFD" w:rsidRDefault="00BE2641" w:rsidP="005B03D2">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Dependence upon the aid of sources beyond those authorized by the instructor in writing papers, preparing reports, solving problems, or carrying out other assignments</w:t>
      </w:r>
      <w:r>
        <w:rPr>
          <w:rFonts w:cstheme="minorHAnsi"/>
        </w:rPr>
        <w:t>.</w:t>
      </w:r>
    </w:p>
    <w:p w14:paraId="3FF0ECF1" w14:textId="77777777" w:rsidR="00BE2641" w:rsidRPr="00D32EFD" w:rsidRDefault="00BE2641" w:rsidP="005B03D2">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Acquisition, without permission, of tests, notes or other academic materials belonging to a faculty or staff member of the University</w:t>
      </w:r>
      <w:r>
        <w:rPr>
          <w:rFonts w:cstheme="minorHAnsi"/>
        </w:rPr>
        <w:t>.</w:t>
      </w:r>
    </w:p>
    <w:p w14:paraId="18BEBEC8" w14:textId="77777777" w:rsidR="00BE2641" w:rsidRPr="00D32EFD" w:rsidRDefault="00BE2641" w:rsidP="005B03D2">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Dual submission of a paper or project, or re-submission of a paper or project to a different class without express permission from the instructor</w:t>
      </w:r>
      <w:r>
        <w:rPr>
          <w:rFonts w:cstheme="minorHAnsi"/>
        </w:rPr>
        <w:t>.</w:t>
      </w:r>
    </w:p>
    <w:p w14:paraId="68A9C157" w14:textId="77777777" w:rsidR="00BE2641" w:rsidRPr="00D32EFD" w:rsidRDefault="00BE2641" w:rsidP="005B03D2">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Any other act designed to give a student an unfair advantage on an academic assignment. </w:t>
      </w:r>
    </w:p>
    <w:p w14:paraId="536B19C5"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4EC87B60"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university’s policy defines plagiarism as the “Use of another’s thoughts or words without proper attribution in any academic exercise, regardless of the student’s intent, including but not limited to: </w:t>
      </w:r>
    </w:p>
    <w:p w14:paraId="7C31DF6C" w14:textId="77777777" w:rsidR="00BE2641" w:rsidRPr="00D32EFD" w:rsidRDefault="00BE2641" w:rsidP="005B03D2">
      <w:pPr>
        <w:numPr>
          <w:ilvl w:val="0"/>
          <w:numId w:val="5"/>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use by paraphrase or direct quotation of the published or unpublished work of another person without full and clear acknowledgement or citation.</w:t>
      </w:r>
    </w:p>
    <w:p w14:paraId="2055325D" w14:textId="77777777" w:rsidR="00BE2641" w:rsidRPr="00D32EFD" w:rsidRDefault="00BE2641" w:rsidP="005B03D2">
      <w:pPr>
        <w:numPr>
          <w:ilvl w:val="0"/>
          <w:numId w:val="5"/>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unacknowledged use of materials prepared by another person or by an agency engaged in selling term papers or other academic materials.</w:t>
      </w:r>
    </w:p>
    <w:p w14:paraId="7F79E4A3"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2452CAB"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2CF3B84"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532B14EA"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36CE3D4F" w14:textId="77777777" w:rsidR="00BE2641" w:rsidRPr="00D32EFD" w:rsidRDefault="00BE2641" w:rsidP="00BE2641">
      <w:pPr>
        <w:pStyle w:val="TOC1"/>
        <w:rPr>
          <w:rFonts w:asciiTheme="minorHAnsi" w:hAnsiTheme="minorHAnsi" w:cstheme="minorHAnsi"/>
          <w:sz w:val="22"/>
          <w:szCs w:val="22"/>
        </w:rPr>
      </w:pPr>
    </w:p>
    <w:p w14:paraId="6A4A5F26" w14:textId="01A42BFE" w:rsidR="00BE2641" w:rsidRPr="00D32EFD" w:rsidRDefault="00BE2641" w:rsidP="00BE2641">
      <w:pPr>
        <w:pStyle w:val="TOC1"/>
        <w:rPr>
          <w:rFonts w:cstheme="minorHAnsi"/>
        </w:rPr>
      </w:pPr>
      <w:r w:rsidRPr="00D32EFD">
        <w:rPr>
          <w:rFonts w:asciiTheme="minorHAnsi" w:hAnsiTheme="minorHAnsi" w:cstheme="minorHAnsi"/>
          <w:b/>
          <w:sz w:val="22"/>
          <w:szCs w:val="22"/>
        </w:rPr>
        <w:t xml:space="preserve">Please, take the </w:t>
      </w:r>
      <w:r w:rsidRPr="00D32EFD">
        <w:rPr>
          <w:rFonts w:asciiTheme="minorHAnsi" w:hAnsiTheme="minorHAnsi" w:cstheme="minorHAnsi"/>
          <w:b/>
          <w:sz w:val="22"/>
          <w:szCs w:val="22"/>
          <w:u w:val="single"/>
        </w:rPr>
        <w:t xml:space="preserve">mandatory </w:t>
      </w:r>
      <w:r w:rsidRPr="00D32EFD">
        <w:rPr>
          <w:rFonts w:asciiTheme="minorHAnsi" w:hAnsiTheme="minorHAnsi" w:cstheme="minorHAnsi"/>
          <w:b/>
          <w:sz w:val="22"/>
          <w:szCs w:val="22"/>
        </w:rPr>
        <w:t xml:space="preserve">‘Statement of Understanding of BCIS 2610 Policies and Procedures Quiz </w:t>
      </w:r>
      <w:r w:rsidRPr="00D32EFD">
        <w:rPr>
          <w:rFonts w:asciiTheme="minorHAnsi" w:hAnsiTheme="minorHAnsi" w:cstheme="minorHAnsi"/>
          <w:sz w:val="22"/>
          <w:szCs w:val="22"/>
        </w:rPr>
        <w:t>(</w:t>
      </w:r>
      <w:r>
        <w:rPr>
          <w:rFonts w:asciiTheme="minorHAnsi" w:hAnsiTheme="minorHAnsi" w:cstheme="minorHAnsi"/>
          <w:sz w:val="22"/>
          <w:szCs w:val="22"/>
        </w:rPr>
        <w:t>15</w:t>
      </w:r>
      <w:r w:rsidRPr="00D32EFD">
        <w:rPr>
          <w:rFonts w:asciiTheme="minorHAnsi" w:hAnsiTheme="minorHAnsi" w:cstheme="minorHAnsi"/>
          <w:sz w:val="22"/>
          <w:szCs w:val="22"/>
        </w:rPr>
        <w:t xml:space="preserve"> points)</w:t>
      </w:r>
      <w:r w:rsidRPr="00D32EFD">
        <w:rPr>
          <w:rFonts w:asciiTheme="minorHAnsi" w:hAnsiTheme="minorHAnsi" w:cstheme="minorHAnsi"/>
          <w:b/>
          <w:sz w:val="22"/>
          <w:szCs w:val="22"/>
        </w:rPr>
        <w:t>,</w:t>
      </w:r>
      <w:r w:rsidRPr="00D32EFD">
        <w:rPr>
          <w:rFonts w:asciiTheme="minorHAnsi" w:hAnsiTheme="minorHAnsi" w:cstheme="minorHAnsi"/>
          <w:sz w:val="22"/>
          <w:szCs w:val="22"/>
        </w:rPr>
        <w:t xml:space="preserve"> online in CANVAS.  Here you will acknowledge your responsibility to read the UNT academic dishonesty policy and the Student Standards of Academic Integrity (</w:t>
      </w:r>
      <w:hyperlink r:id="rId24"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and you will attest that you have read and understand the statements in this document and agree to behave ethically in this class. If you do not complete the mandatory quiz, you may be dropped from the course.</w:t>
      </w:r>
    </w:p>
    <w:p w14:paraId="581C58D0" w14:textId="77777777" w:rsidR="00BE2641" w:rsidRDefault="00BE2641">
      <w:pPr>
        <w:rPr>
          <w:rFonts w:eastAsiaTheme="majorEastAsia" w:cstheme="minorHAnsi"/>
          <w:color w:val="297C52" w:themeColor="accent3" w:themeShade="BF"/>
          <w:sz w:val="30"/>
          <w:szCs w:val="26"/>
        </w:rPr>
      </w:pPr>
      <w:r>
        <w:rPr>
          <w:rFonts w:cstheme="minorHAnsi"/>
        </w:rPr>
        <w:br w:type="page"/>
      </w:r>
    </w:p>
    <w:p w14:paraId="0F6258C7" w14:textId="3E4A3082" w:rsidR="00162DBA" w:rsidRDefault="00162DBA" w:rsidP="009008E3">
      <w:pPr>
        <w:pStyle w:val="Heading2"/>
        <w:rPr>
          <w:rFonts w:cstheme="minorHAnsi"/>
        </w:rPr>
      </w:pPr>
      <w:r w:rsidRPr="009E62BC">
        <w:rPr>
          <w:rFonts w:cstheme="minorHAnsi"/>
        </w:rPr>
        <w:lastRenderedPageBreak/>
        <w:t xml:space="preserve">Course </w:t>
      </w:r>
      <w:r w:rsidR="006D5C21">
        <w:rPr>
          <w:rFonts w:cstheme="minorHAnsi"/>
        </w:rPr>
        <w:t>Requirements/</w:t>
      </w:r>
      <w:r w:rsidRPr="009E62BC">
        <w:rPr>
          <w:rFonts w:cstheme="minorHAnsi"/>
        </w:rPr>
        <w:t xml:space="preserve">Schedule </w:t>
      </w:r>
      <w:r w:rsidR="00BE2641">
        <w:rPr>
          <w:rFonts w:cstheme="minorHAnsi"/>
        </w:rPr>
        <w:t>(subject to change)</w:t>
      </w:r>
    </w:p>
    <w:tbl>
      <w:tblPr>
        <w:tblW w:w="1064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1"/>
        <w:gridCol w:w="940"/>
        <w:gridCol w:w="4545"/>
        <w:gridCol w:w="4079"/>
      </w:tblGrid>
      <w:tr w:rsidR="00A9449F" w:rsidRPr="005E2D93" w14:paraId="2F1C8B7C" w14:textId="77777777" w:rsidTr="00C66249">
        <w:trPr>
          <w:trHeight w:val="496"/>
        </w:trPr>
        <w:tc>
          <w:tcPr>
            <w:tcW w:w="1081" w:type="dxa"/>
            <w:noWrap/>
            <w:hideMark/>
          </w:tcPr>
          <w:p w14:paraId="313D4B7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w:t>
            </w:r>
          </w:p>
        </w:tc>
        <w:tc>
          <w:tcPr>
            <w:tcW w:w="940" w:type="dxa"/>
            <w:hideMark/>
          </w:tcPr>
          <w:p w14:paraId="178573A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Date </w:t>
            </w:r>
            <w:r w:rsidRPr="003E2BC4">
              <w:rPr>
                <w:rFonts w:ascii="Times New Roman" w:eastAsia="Times New Roman" w:hAnsi="Times New Roman" w:cs="Times New Roman"/>
                <w:color w:val="000000" w:themeColor="text1"/>
                <w:sz w:val="20"/>
                <w:szCs w:val="20"/>
              </w:rPr>
              <w:br/>
            </w:r>
          </w:p>
        </w:tc>
        <w:tc>
          <w:tcPr>
            <w:tcW w:w="4545" w:type="dxa"/>
          </w:tcPr>
          <w:p w14:paraId="75B3339F"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Topic / Reading</w:t>
            </w:r>
          </w:p>
        </w:tc>
        <w:tc>
          <w:tcPr>
            <w:tcW w:w="4079" w:type="dxa"/>
            <w:noWrap/>
            <w:hideMark/>
          </w:tcPr>
          <w:p w14:paraId="76D0460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Assessment </w:t>
            </w:r>
          </w:p>
        </w:tc>
      </w:tr>
      <w:tr w:rsidR="00A9449F" w:rsidRPr="005E2D93" w14:paraId="3931EE9E" w14:textId="77777777" w:rsidTr="00C66249">
        <w:trPr>
          <w:trHeight w:val="496"/>
        </w:trPr>
        <w:tc>
          <w:tcPr>
            <w:tcW w:w="1081" w:type="dxa"/>
            <w:hideMark/>
          </w:tcPr>
          <w:p w14:paraId="751FEC62"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1</w:t>
            </w:r>
            <w:r w:rsidRPr="003E2BC4">
              <w:rPr>
                <w:rFonts w:ascii="Times New Roman" w:eastAsia="Times New Roman" w:hAnsi="Times New Roman" w:cs="Times New Roman"/>
                <w:color w:val="000000" w:themeColor="text1"/>
                <w:sz w:val="20"/>
                <w:szCs w:val="20"/>
              </w:rPr>
              <w:br/>
            </w:r>
          </w:p>
        </w:tc>
        <w:tc>
          <w:tcPr>
            <w:tcW w:w="940" w:type="dxa"/>
            <w:noWrap/>
            <w:hideMark/>
          </w:tcPr>
          <w:p w14:paraId="64BC71B9" w14:textId="0A638532"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sz w:val="20"/>
                <w:szCs w:val="20"/>
              </w:rPr>
              <w:t>1/12</w:t>
            </w:r>
          </w:p>
        </w:tc>
        <w:tc>
          <w:tcPr>
            <w:tcW w:w="4545" w:type="dxa"/>
          </w:tcPr>
          <w:p w14:paraId="2C63A571"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Welcome and Introduction</w:t>
            </w:r>
          </w:p>
          <w:p w14:paraId="05CEB4B9"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Excel</w:t>
            </w:r>
          </w:p>
          <w:p w14:paraId="65F7DA6C"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MindTap</w:t>
            </w:r>
          </w:p>
          <w:p w14:paraId="5A9BCA85"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Technology for Success</w:t>
            </w:r>
          </w:p>
          <w:p w14:paraId="33136736" w14:textId="77777777" w:rsidR="0077394D" w:rsidRDefault="0077394D" w:rsidP="00C66249">
            <w:pPr>
              <w:spacing w:after="0" w:line="240" w:lineRule="auto"/>
              <w:rPr>
                <w:rFonts w:ascii="Times New Roman" w:eastAsia="Times New Roman" w:hAnsi="Times New Roman" w:cs="Times New Roman"/>
                <w:color w:val="000000" w:themeColor="text1"/>
                <w:sz w:val="20"/>
                <w:szCs w:val="20"/>
              </w:rPr>
            </w:pPr>
          </w:p>
          <w:p w14:paraId="0A6B56FD" w14:textId="77777777" w:rsidR="0077394D" w:rsidRPr="003E2BC4" w:rsidRDefault="0077394D" w:rsidP="0077394D">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Introduction to Technology for Success</w:t>
            </w:r>
          </w:p>
          <w:p w14:paraId="52F4EF9E" w14:textId="77777777" w:rsidR="0077394D" w:rsidRDefault="0077394D" w:rsidP="0077394D">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Impact of Digital Technology – Chapter 1</w:t>
            </w:r>
          </w:p>
          <w:p w14:paraId="199953B9" w14:textId="77777777" w:rsidR="0077394D" w:rsidRDefault="0077394D" w:rsidP="0077394D">
            <w:pPr>
              <w:spacing w:after="0" w:line="240" w:lineRule="auto"/>
              <w:rPr>
                <w:rFonts w:ascii="Times New Roman" w:eastAsia="Times New Roman" w:hAnsi="Times New Roman" w:cs="Times New Roman"/>
                <w:color w:val="000000" w:themeColor="text1"/>
                <w:sz w:val="20"/>
                <w:szCs w:val="20"/>
              </w:rPr>
            </w:pPr>
          </w:p>
          <w:p w14:paraId="2A2D9316" w14:textId="77777777" w:rsidR="0077394D" w:rsidRDefault="0077394D" w:rsidP="0077394D">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Getting Started with Excel </w:t>
            </w:r>
          </w:p>
          <w:p w14:paraId="70834A6E" w14:textId="25B53087" w:rsidR="0077394D" w:rsidRPr="003E2BC4" w:rsidRDefault="0077394D" w:rsidP="00C66249">
            <w:pPr>
              <w:spacing w:after="0" w:line="240" w:lineRule="auto"/>
              <w:rPr>
                <w:rFonts w:ascii="Times New Roman" w:eastAsia="Times New Roman" w:hAnsi="Times New Roman" w:cs="Times New Roman"/>
                <w:color w:val="000000" w:themeColor="text1"/>
                <w:sz w:val="20"/>
                <w:szCs w:val="20"/>
              </w:rPr>
            </w:pPr>
          </w:p>
        </w:tc>
        <w:tc>
          <w:tcPr>
            <w:tcW w:w="4079" w:type="dxa"/>
            <w:noWrap/>
            <w:hideMark/>
          </w:tcPr>
          <w:p w14:paraId="77CB5F0F" w14:textId="70C4B65B" w:rsidR="00A9449F" w:rsidRPr="003E2BC4" w:rsidRDefault="00A9449F" w:rsidP="00791567">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Meet Your Classmates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500AC174" w14:textId="0008D3D6" w:rsidR="00A9449F" w:rsidRPr="003E2BC4" w:rsidRDefault="00A9449F" w:rsidP="00791567">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Orientation Quiz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674D91FE" w14:textId="77777777" w:rsidR="00A9449F" w:rsidRDefault="00A9449F" w:rsidP="00791567">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Statement of Understanding of BCIS 2610 </w:t>
            </w:r>
            <w:r w:rsidRPr="003E2BC4">
              <w:rPr>
                <w:rFonts w:ascii="Times New Roman" w:eastAsia="Times New Roman" w:hAnsi="Times New Roman" w:cs="Times New Roman"/>
                <w:color w:val="000000" w:themeColor="text1"/>
                <w:sz w:val="20"/>
                <w:szCs w:val="20"/>
                <w:u w:val="single"/>
              </w:rPr>
              <w:t xml:space="preserve">Policies and Procedures Quiz </w:t>
            </w:r>
            <w:r w:rsidR="00161DB3">
              <w:rPr>
                <w:rFonts w:ascii="Times New Roman" w:eastAsia="Times New Roman" w:hAnsi="Times New Roman" w:cs="Times New Roman"/>
                <w:color w:val="000000" w:themeColor="text1"/>
                <w:sz w:val="20"/>
                <w:szCs w:val="20"/>
              </w:rPr>
              <w:t>(</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25E6AF9E" w14:textId="77777777" w:rsidR="00791567" w:rsidRPr="003E2BC4" w:rsidRDefault="00791567" w:rsidP="00791567">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1 Quiz</w:t>
            </w:r>
          </w:p>
          <w:p w14:paraId="1DEBFAEB" w14:textId="77777777" w:rsidR="00791567" w:rsidRDefault="00791567" w:rsidP="00791567">
            <w:pPr>
              <w:pStyle w:val="ListParagraph"/>
              <w:spacing w:after="0" w:line="240" w:lineRule="auto"/>
              <w:ind w:left="360"/>
              <w:rPr>
                <w:rFonts w:ascii="Times New Roman" w:eastAsia="Times New Roman" w:hAnsi="Times New Roman" w:cs="Times New Roman"/>
                <w:color w:val="000000" w:themeColor="text1"/>
                <w:sz w:val="20"/>
                <w:szCs w:val="20"/>
              </w:rPr>
            </w:pPr>
          </w:p>
          <w:p w14:paraId="0105DDE5" w14:textId="77777777" w:rsidR="00791567" w:rsidRDefault="00791567" w:rsidP="00791567">
            <w:pPr>
              <w:pStyle w:val="ListParagraph"/>
              <w:spacing w:after="0" w:line="240" w:lineRule="auto"/>
              <w:ind w:left="360"/>
              <w:rPr>
                <w:rFonts w:ascii="Times New Roman" w:eastAsia="Times New Roman" w:hAnsi="Times New Roman" w:cs="Times New Roman"/>
                <w:color w:val="000000" w:themeColor="text1"/>
                <w:sz w:val="20"/>
                <w:szCs w:val="20"/>
              </w:rPr>
            </w:pPr>
          </w:p>
          <w:p w14:paraId="47AC547C" w14:textId="591E4978" w:rsidR="00791567" w:rsidRPr="00CE10DB" w:rsidRDefault="00791567" w:rsidP="00791567">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1 SAM Project</w:t>
            </w:r>
          </w:p>
        </w:tc>
      </w:tr>
      <w:tr w:rsidR="00A9449F" w:rsidRPr="005E2D93" w14:paraId="1B4F83C4" w14:textId="77777777" w:rsidTr="00A2031D">
        <w:trPr>
          <w:trHeight w:val="544"/>
        </w:trPr>
        <w:tc>
          <w:tcPr>
            <w:tcW w:w="1081" w:type="dxa"/>
            <w:hideMark/>
          </w:tcPr>
          <w:p w14:paraId="4B9BE782" w14:textId="77777777" w:rsidR="00A9449F" w:rsidRPr="003E2BC4" w:rsidRDefault="00A9449F" w:rsidP="00C66249">
            <w:pPr>
              <w:spacing w:after="0" w:line="240" w:lineRule="auto"/>
              <w:jc w:val="center"/>
              <w:rPr>
                <w:rFonts w:ascii="Times New Roman" w:eastAsia="Times New Roman" w:hAnsi="Times New Roman" w:cs="Times New Roman"/>
                <w:color w:val="000000"/>
                <w:sz w:val="20"/>
                <w:szCs w:val="20"/>
              </w:rPr>
            </w:pPr>
            <w:r w:rsidRPr="003E2BC4">
              <w:rPr>
                <w:rFonts w:ascii="Times New Roman" w:eastAsia="Times New Roman" w:hAnsi="Times New Roman" w:cs="Times New Roman"/>
                <w:color w:val="000000"/>
                <w:sz w:val="20"/>
                <w:szCs w:val="20"/>
              </w:rPr>
              <w:t>Week 2</w:t>
            </w:r>
          </w:p>
          <w:p w14:paraId="370D4456"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1303767B" w14:textId="43B867A1" w:rsidR="00A9449F" w:rsidRPr="00187FF7"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1/19</w:t>
            </w:r>
          </w:p>
        </w:tc>
        <w:tc>
          <w:tcPr>
            <w:tcW w:w="4545" w:type="dxa"/>
          </w:tcPr>
          <w:p w14:paraId="0C9FE2B7" w14:textId="43EA83F0" w:rsidR="00A9449F" w:rsidRPr="003E2BC4" w:rsidRDefault="00A2031D" w:rsidP="00A2031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 class</w:t>
            </w:r>
          </w:p>
        </w:tc>
        <w:tc>
          <w:tcPr>
            <w:tcW w:w="4079" w:type="dxa"/>
          </w:tcPr>
          <w:p w14:paraId="7069863B" w14:textId="6EC21AC3" w:rsidR="00A9449F" w:rsidRPr="00A2031D" w:rsidRDefault="00A9449F" w:rsidP="00A2031D">
            <w:pPr>
              <w:spacing w:after="0" w:line="240" w:lineRule="auto"/>
              <w:rPr>
                <w:rFonts w:ascii="Times New Roman" w:eastAsia="Times New Roman" w:hAnsi="Times New Roman" w:cs="Times New Roman"/>
                <w:color w:val="000000" w:themeColor="text1"/>
                <w:sz w:val="20"/>
                <w:szCs w:val="20"/>
              </w:rPr>
            </w:pPr>
          </w:p>
        </w:tc>
      </w:tr>
      <w:tr w:rsidR="00A9449F" w:rsidRPr="005E2D93" w14:paraId="66F57A9A" w14:textId="77777777" w:rsidTr="00C66249">
        <w:trPr>
          <w:trHeight w:val="553"/>
        </w:trPr>
        <w:tc>
          <w:tcPr>
            <w:tcW w:w="1081" w:type="dxa"/>
            <w:hideMark/>
          </w:tcPr>
          <w:p w14:paraId="547EC0E8"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highlight w:val="yellow"/>
              </w:rPr>
            </w:pPr>
            <w:r w:rsidRPr="00F32859">
              <w:rPr>
                <w:rFonts w:ascii="Times New Roman" w:eastAsia="Times New Roman" w:hAnsi="Times New Roman" w:cs="Times New Roman"/>
                <w:color w:val="000000"/>
                <w:sz w:val="20"/>
                <w:szCs w:val="20"/>
                <w:highlight w:val="yellow"/>
              </w:rPr>
              <w:t>Week 3</w:t>
            </w:r>
          </w:p>
          <w:p w14:paraId="1DBB61CB"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p>
        </w:tc>
        <w:tc>
          <w:tcPr>
            <w:tcW w:w="940" w:type="dxa"/>
            <w:noWrap/>
            <w:hideMark/>
          </w:tcPr>
          <w:p w14:paraId="38A37699" w14:textId="4198E391" w:rsidR="00A9449F" w:rsidRPr="00F32859"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sz w:val="20"/>
                <w:szCs w:val="20"/>
                <w:highlight w:val="yellow"/>
              </w:rPr>
              <w:t>1/26</w:t>
            </w:r>
          </w:p>
        </w:tc>
        <w:tc>
          <w:tcPr>
            <w:tcW w:w="4545" w:type="dxa"/>
          </w:tcPr>
          <w:p w14:paraId="72099ADA" w14:textId="77777777" w:rsidR="00A9449F"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Introduction to 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p w14:paraId="7586A423" w14:textId="77777777" w:rsidR="00A9449F" w:rsidRPr="00F32859" w:rsidRDefault="00A9449F" w:rsidP="00C66249">
            <w:pPr>
              <w:spacing w:after="0" w:line="240" w:lineRule="auto"/>
              <w:rPr>
                <w:rFonts w:ascii="Times New Roman" w:eastAsia="Times New Roman" w:hAnsi="Times New Roman" w:cs="Times New Roman"/>
                <w:color w:val="000000" w:themeColor="text1"/>
                <w:sz w:val="20"/>
                <w:szCs w:val="20"/>
                <w:highlight w:val="yellow"/>
              </w:rPr>
            </w:pPr>
          </w:p>
        </w:tc>
        <w:tc>
          <w:tcPr>
            <w:tcW w:w="4079" w:type="dxa"/>
            <w:hideMark/>
          </w:tcPr>
          <w:p w14:paraId="4953D829" w14:textId="2BCC01AB" w:rsidR="00A9449F" w:rsidRDefault="00A9449F" w:rsidP="005B03D2">
            <w:pPr>
              <w:pStyle w:val="ListParagraph"/>
              <w:numPr>
                <w:ilvl w:val="0"/>
                <w:numId w:val="6"/>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AI </w:t>
            </w:r>
            <w:r w:rsidR="00075969">
              <w:rPr>
                <w:rFonts w:ascii="Times New Roman" w:eastAsia="Times New Roman" w:hAnsi="Times New Roman" w:cs="Times New Roman"/>
                <w:color w:val="000000" w:themeColor="text1"/>
                <w:sz w:val="20"/>
                <w:szCs w:val="20"/>
                <w:highlight w:val="yellow"/>
              </w:rPr>
              <w:t>Discussion A</w:t>
            </w:r>
            <w:r>
              <w:rPr>
                <w:rFonts w:ascii="Times New Roman" w:eastAsia="Times New Roman" w:hAnsi="Times New Roman" w:cs="Times New Roman"/>
                <w:color w:val="000000" w:themeColor="text1"/>
                <w:sz w:val="20"/>
                <w:szCs w:val="20"/>
                <w:highlight w:val="yellow"/>
              </w:rPr>
              <w:t>ssignment</w:t>
            </w:r>
            <w:r w:rsidR="00075969">
              <w:rPr>
                <w:rFonts w:ascii="Times New Roman" w:eastAsia="Times New Roman" w:hAnsi="Times New Roman" w:cs="Times New Roman"/>
                <w:color w:val="000000" w:themeColor="text1"/>
                <w:sz w:val="20"/>
                <w:szCs w:val="20"/>
                <w:highlight w:val="yellow"/>
              </w:rPr>
              <w:t xml:space="preserve"> #1</w:t>
            </w:r>
          </w:p>
          <w:p w14:paraId="30988A11"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highlight w:val="yellow"/>
              </w:rPr>
            </w:pPr>
          </w:p>
        </w:tc>
      </w:tr>
      <w:tr w:rsidR="00A9449F" w:rsidRPr="005E2D93" w14:paraId="5F69A5D6" w14:textId="77777777" w:rsidTr="00C66249">
        <w:trPr>
          <w:trHeight w:val="629"/>
        </w:trPr>
        <w:tc>
          <w:tcPr>
            <w:tcW w:w="1081" w:type="dxa"/>
            <w:hideMark/>
          </w:tcPr>
          <w:p w14:paraId="726D4A46"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rPr>
            </w:pPr>
            <w:r w:rsidRPr="00F32859">
              <w:rPr>
                <w:rFonts w:ascii="Times New Roman" w:eastAsia="Times New Roman" w:hAnsi="Times New Roman" w:cs="Times New Roman"/>
                <w:color w:val="000000"/>
                <w:sz w:val="20"/>
                <w:szCs w:val="20"/>
              </w:rPr>
              <w:t>Week 4</w:t>
            </w:r>
          </w:p>
          <w:p w14:paraId="65C74195"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282BEF89" w14:textId="73ACA566" w:rsidR="00A9449F" w:rsidRPr="00F32859"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2/2</w:t>
            </w:r>
          </w:p>
        </w:tc>
        <w:tc>
          <w:tcPr>
            <w:tcW w:w="4545" w:type="dxa"/>
          </w:tcPr>
          <w:p w14:paraId="38911EA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The Web – Chapter 2</w:t>
            </w:r>
          </w:p>
          <w:p w14:paraId="3251DC3D"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MS Excel Formatting Workbook Text &amp; Data </w:t>
            </w:r>
          </w:p>
        </w:tc>
        <w:tc>
          <w:tcPr>
            <w:tcW w:w="4079" w:type="dxa"/>
          </w:tcPr>
          <w:p w14:paraId="097AD566" w14:textId="77777777" w:rsidR="00A9449F" w:rsidRDefault="00A9449F" w:rsidP="005B03D2">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2 Quiz </w:t>
            </w:r>
          </w:p>
          <w:p w14:paraId="4859573C" w14:textId="77777777" w:rsidR="00A9449F" w:rsidRPr="00563418" w:rsidRDefault="00A9449F" w:rsidP="005B03D2">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563418">
              <w:rPr>
                <w:rFonts w:ascii="Times New Roman" w:eastAsia="Times New Roman" w:hAnsi="Times New Roman" w:cs="Times New Roman"/>
                <w:color w:val="000000" w:themeColor="text1"/>
                <w:sz w:val="20"/>
                <w:szCs w:val="20"/>
              </w:rPr>
              <w:t>Excel Module 2 SAM Project</w:t>
            </w:r>
          </w:p>
          <w:p w14:paraId="267486F1" w14:textId="77777777" w:rsidR="00A9449F" w:rsidRPr="00E1527B"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3EBB51B7" w14:textId="77777777" w:rsidTr="00C66249">
        <w:trPr>
          <w:trHeight w:val="526"/>
        </w:trPr>
        <w:tc>
          <w:tcPr>
            <w:tcW w:w="1081" w:type="dxa"/>
            <w:noWrap/>
            <w:hideMark/>
          </w:tcPr>
          <w:p w14:paraId="730BFE39" w14:textId="77777777" w:rsidR="00A9449F" w:rsidRPr="003E2BC4"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3E2BC4">
              <w:rPr>
                <w:rFonts w:ascii="Times New Roman" w:eastAsia="Times New Roman" w:hAnsi="Times New Roman" w:cs="Times New Roman"/>
                <w:b/>
                <w:bCs/>
                <w:color w:val="000000" w:themeColor="text1"/>
                <w:sz w:val="20"/>
                <w:szCs w:val="20"/>
              </w:rPr>
              <w:t>Week 5</w:t>
            </w:r>
            <w:r w:rsidRPr="003E2BC4">
              <w:rPr>
                <w:rFonts w:ascii="Times New Roman" w:eastAsia="Times New Roman" w:hAnsi="Times New Roman" w:cs="Times New Roman"/>
                <w:b/>
                <w:bCs/>
                <w:color w:val="000000" w:themeColor="text1"/>
                <w:sz w:val="20"/>
                <w:szCs w:val="20"/>
              </w:rPr>
              <w:br/>
            </w:r>
          </w:p>
        </w:tc>
        <w:tc>
          <w:tcPr>
            <w:tcW w:w="940" w:type="dxa"/>
            <w:noWrap/>
            <w:hideMark/>
          </w:tcPr>
          <w:p w14:paraId="2E24B7BC" w14:textId="295A1188"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sz w:val="20"/>
                <w:szCs w:val="20"/>
              </w:rPr>
              <w:t>2/9</w:t>
            </w:r>
          </w:p>
        </w:tc>
        <w:tc>
          <w:tcPr>
            <w:tcW w:w="4545" w:type="dxa"/>
          </w:tcPr>
          <w:p w14:paraId="51A977D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Computer Hardware – Chapter 3</w:t>
            </w:r>
          </w:p>
          <w:p w14:paraId="6D677D6C"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Operating Systems and File Management – Chapter 4</w:t>
            </w:r>
          </w:p>
          <w:p w14:paraId="36437DEA"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56424037" w14:textId="77777777" w:rsidR="00A9449F" w:rsidRPr="00E1527B" w:rsidRDefault="00A9449F" w:rsidP="005B03D2">
            <w:pPr>
              <w:pStyle w:val="ListParagraph"/>
              <w:numPr>
                <w:ilvl w:val="0"/>
                <w:numId w:val="1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3 Quiz </w:t>
            </w:r>
          </w:p>
          <w:p w14:paraId="46A65F63" w14:textId="77777777" w:rsidR="00A9449F" w:rsidRDefault="00A9449F" w:rsidP="005B03D2">
            <w:pPr>
              <w:pStyle w:val="ListParagraph"/>
              <w:numPr>
                <w:ilvl w:val="0"/>
                <w:numId w:val="1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Chapter 4 Quiz</w:t>
            </w:r>
            <w:r w:rsidRPr="00A81568">
              <w:rPr>
                <w:rFonts w:ascii="Times New Roman" w:eastAsia="Times New Roman" w:hAnsi="Times New Roman" w:cs="Times New Roman"/>
                <w:color w:val="000000" w:themeColor="text1"/>
                <w:sz w:val="20"/>
                <w:szCs w:val="20"/>
              </w:rPr>
              <w:t xml:space="preserve"> </w:t>
            </w:r>
          </w:p>
          <w:p w14:paraId="77A637E5"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r>
      <w:tr w:rsidR="00A9449F" w:rsidRPr="005E2D93" w14:paraId="011B5E54" w14:textId="77777777" w:rsidTr="00C66249">
        <w:trPr>
          <w:trHeight w:val="258"/>
        </w:trPr>
        <w:tc>
          <w:tcPr>
            <w:tcW w:w="1081" w:type="dxa"/>
            <w:noWrap/>
            <w:hideMark/>
          </w:tcPr>
          <w:p w14:paraId="333AA755" w14:textId="77777777" w:rsidR="00A9449F" w:rsidRPr="00A84BE3" w:rsidRDefault="00A9449F" w:rsidP="00C66249">
            <w:pPr>
              <w:spacing w:after="0" w:line="240" w:lineRule="auto"/>
              <w:jc w:val="center"/>
              <w:rPr>
                <w:rFonts w:ascii="Times New Roman" w:eastAsia="Times New Roman" w:hAnsi="Times New Roman" w:cs="Times New Roman"/>
                <w:color w:val="000000"/>
                <w:sz w:val="20"/>
                <w:szCs w:val="20"/>
                <w:highlight w:val="cyan"/>
              </w:rPr>
            </w:pPr>
            <w:r w:rsidRPr="00A84BE3">
              <w:rPr>
                <w:rFonts w:ascii="Times New Roman" w:eastAsia="Times New Roman" w:hAnsi="Times New Roman" w:cs="Times New Roman"/>
                <w:color w:val="000000"/>
                <w:sz w:val="20"/>
                <w:szCs w:val="20"/>
                <w:highlight w:val="cyan"/>
              </w:rPr>
              <w:t>Week 6</w:t>
            </w:r>
          </w:p>
          <w:p w14:paraId="6C323727"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p>
        </w:tc>
        <w:tc>
          <w:tcPr>
            <w:tcW w:w="940" w:type="dxa"/>
            <w:noWrap/>
            <w:hideMark/>
          </w:tcPr>
          <w:p w14:paraId="5D7AB3C0" w14:textId="66CF6575" w:rsidR="00A9449F" w:rsidRPr="00A84BE3"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2/16</w:t>
            </w:r>
          </w:p>
        </w:tc>
        <w:tc>
          <w:tcPr>
            <w:tcW w:w="4545" w:type="dxa"/>
          </w:tcPr>
          <w:p w14:paraId="474EABD5" w14:textId="04FBE0EA"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 xml:space="preserve">Exam 1 </w:t>
            </w:r>
          </w:p>
          <w:p w14:paraId="3022F77A"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Begin next week’s module</w:t>
            </w:r>
          </w:p>
        </w:tc>
        <w:tc>
          <w:tcPr>
            <w:tcW w:w="4079" w:type="dxa"/>
            <w:hideMark/>
          </w:tcPr>
          <w:p w14:paraId="487CC8C7" w14:textId="77777777" w:rsidR="00A9449F" w:rsidRDefault="00A9449F" w:rsidP="005B03D2">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Chapters 1-4</w:t>
            </w:r>
          </w:p>
          <w:p w14:paraId="762F62BD" w14:textId="77777777" w:rsidR="00A9449F" w:rsidRPr="00A84BE3" w:rsidRDefault="00A9449F" w:rsidP="005B03D2">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Excel 1 &amp; 2 due</w:t>
            </w:r>
          </w:p>
          <w:p w14:paraId="12EBF4CF"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r w:rsidR="00A9449F" w:rsidRPr="005E2D93" w14:paraId="1B9421B9" w14:textId="77777777" w:rsidTr="00C66249">
        <w:trPr>
          <w:trHeight w:val="615"/>
        </w:trPr>
        <w:tc>
          <w:tcPr>
            <w:tcW w:w="1081" w:type="dxa"/>
            <w:hideMark/>
          </w:tcPr>
          <w:p w14:paraId="11FE67AD" w14:textId="77777777" w:rsidR="00A9449F" w:rsidRPr="00CE10DB" w:rsidRDefault="00A9449F" w:rsidP="00C66249">
            <w:pPr>
              <w:spacing w:after="0" w:line="240" w:lineRule="auto"/>
              <w:jc w:val="center"/>
              <w:rPr>
                <w:rFonts w:ascii="Times New Roman" w:eastAsia="Times New Roman" w:hAnsi="Times New Roman" w:cs="Times New Roman"/>
                <w:color w:val="000000"/>
                <w:sz w:val="20"/>
                <w:szCs w:val="20"/>
                <w:highlight w:val="yellow"/>
              </w:rPr>
            </w:pPr>
            <w:r w:rsidRPr="00CE10DB">
              <w:rPr>
                <w:rFonts w:ascii="Times New Roman" w:eastAsia="Times New Roman" w:hAnsi="Times New Roman" w:cs="Times New Roman"/>
                <w:color w:val="000000"/>
                <w:sz w:val="20"/>
                <w:szCs w:val="20"/>
                <w:highlight w:val="yellow"/>
              </w:rPr>
              <w:t>Week 7</w:t>
            </w:r>
          </w:p>
          <w:p w14:paraId="67DC234D" w14:textId="77777777" w:rsidR="00A9449F" w:rsidRPr="00CE10DB"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p>
        </w:tc>
        <w:tc>
          <w:tcPr>
            <w:tcW w:w="940" w:type="dxa"/>
            <w:noWrap/>
            <w:hideMark/>
          </w:tcPr>
          <w:p w14:paraId="034322F2" w14:textId="4FF2D3CA" w:rsidR="00A9449F" w:rsidRPr="00CE10DB"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2/23</w:t>
            </w:r>
          </w:p>
        </w:tc>
        <w:tc>
          <w:tcPr>
            <w:tcW w:w="4545" w:type="dxa"/>
          </w:tcPr>
          <w:p w14:paraId="41A0512A" w14:textId="77777777" w:rsidR="00A9449F" w:rsidRPr="00CE10DB"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hideMark/>
          </w:tcPr>
          <w:p w14:paraId="0AD920C9" w14:textId="71DE22B4" w:rsidR="00075969" w:rsidRDefault="00075969" w:rsidP="005B03D2">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#2</w:t>
            </w:r>
          </w:p>
          <w:p w14:paraId="3E569B64" w14:textId="7E7FE09F" w:rsidR="00A9449F" w:rsidRPr="00075969" w:rsidRDefault="00A9449F" w:rsidP="00075969">
            <w:pPr>
              <w:spacing w:after="0" w:line="240" w:lineRule="auto"/>
              <w:rPr>
                <w:rFonts w:ascii="Times New Roman" w:eastAsia="Times New Roman" w:hAnsi="Times New Roman" w:cs="Times New Roman"/>
                <w:color w:val="000000" w:themeColor="text1"/>
                <w:sz w:val="20"/>
                <w:szCs w:val="20"/>
                <w:highlight w:val="yellow"/>
              </w:rPr>
            </w:pPr>
          </w:p>
        </w:tc>
      </w:tr>
      <w:tr w:rsidR="00A9449F" w:rsidRPr="005E2D93" w14:paraId="026996FA" w14:textId="77777777" w:rsidTr="00C66249">
        <w:trPr>
          <w:trHeight w:val="535"/>
        </w:trPr>
        <w:tc>
          <w:tcPr>
            <w:tcW w:w="1081" w:type="dxa"/>
            <w:noWrap/>
            <w:hideMark/>
          </w:tcPr>
          <w:p w14:paraId="1CDE7A3F"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8</w:t>
            </w:r>
            <w:r w:rsidRPr="003E2BC4">
              <w:rPr>
                <w:rFonts w:ascii="Times New Roman" w:eastAsia="Times New Roman" w:hAnsi="Times New Roman" w:cs="Times New Roman"/>
                <w:color w:val="000000" w:themeColor="text1"/>
                <w:sz w:val="20"/>
                <w:szCs w:val="20"/>
              </w:rPr>
              <w:br/>
            </w:r>
          </w:p>
        </w:tc>
        <w:tc>
          <w:tcPr>
            <w:tcW w:w="940" w:type="dxa"/>
            <w:noWrap/>
            <w:hideMark/>
          </w:tcPr>
          <w:p w14:paraId="1E0473AB" w14:textId="6F1E94A8" w:rsidR="00A9449F" w:rsidRPr="00CE10DB"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w:t>
            </w:r>
          </w:p>
        </w:tc>
        <w:tc>
          <w:tcPr>
            <w:tcW w:w="4545" w:type="dxa"/>
          </w:tcPr>
          <w:p w14:paraId="2BD6241D"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Performing Calculations with Formulas &amp; Functions</w:t>
            </w:r>
          </w:p>
          <w:p w14:paraId="513440D4"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Software and Apps – Chapter 5</w:t>
            </w:r>
          </w:p>
          <w:p w14:paraId="5CA7EC1E"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Security and Safety – Chapter 6</w:t>
            </w:r>
          </w:p>
          <w:p w14:paraId="311A1257"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503E6C78" w14:textId="77777777" w:rsidR="00A9449F" w:rsidRPr="00A84BE3" w:rsidRDefault="00A9449F" w:rsidP="005B03D2">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3 SAM Project</w:t>
            </w:r>
          </w:p>
          <w:p w14:paraId="05D421C5" w14:textId="77777777" w:rsidR="00A9449F" w:rsidRPr="00DE289F" w:rsidRDefault="00A9449F" w:rsidP="00C66249">
            <w:pPr>
              <w:spacing w:after="0" w:line="240" w:lineRule="auto"/>
              <w:rPr>
                <w:rFonts w:ascii="Times New Roman" w:eastAsia="Times New Roman" w:hAnsi="Times New Roman" w:cs="Times New Roman"/>
                <w:color w:val="000000" w:themeColor="text1"/>
                <w:sz w:val="20"/>
                <w:szCs w:val="20"/>
              </w:rPr>
            </w:pPr>
          </w:p>
          <w:p w14:paraId="362044CE" w14:textId="77777777" w:rsidR="00A9449F" w:rsidRDefault="00A9449F" w:rsidP="005B03D2">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5 Quiz</w:t>
            </w:r>
          </w:p>
          <w:p w14:paraId="0EFC5C32" w14:textId="77777777" w:rsidR="00A9449F" w:rsidRPr="00A84BE3" w:rsidRDefault="00A9449F" w:rsidP="005B03D2">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Chapter 6 Quiz</w:t>
            </w:r>
          </w:p>
        </w:tc>
      </w:tr>
      <w:tr w:rsidR="00A9449F" w:rsidRPr="005E2D93" w14:paraId="14AEDFFD" w14:textId="77777777" w:rsidTr="00C66249">
        <w:trPr>
          <w:trHeight w:val="347"/>
        </w:trPr>
        <w:tc>
          <w:tcPr>
            <w:tcW w:w="1081" w:type="dxa"/>
            <w:noWrap/>
            <w:hideMark/>
          </w:tcPr>
          <w:p w14:paraId="27D199C3"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9</w:t>
            </w:r>
            <w:r w:rsidRPr="003E2BC4">
              <w:rPr>
                <w:rFonts w:ascii="Times New Roman" w:eastAsia="Times New Roman" w:hAnsi="Times New Roman" w:cs="Times New Roman"/>
                <w:color w:val="000000" w:themeColor="text1"/>
                <w:sz w:val="20"/>
                <w:szCs w:val="20"/>
              </w:rPr>
              <w:br/>
            </w:r>
          </w:p>
        </w:tc>
        <w:tc>
          <w:tcPr>
            <w:tcW w:w="940" w:type="dxa"/>
            <w:noWrap/>
            <w:hideMark/>
          </w:tcPr>
          <w:p w14:paraId="2F049660" w14:textId="6BD7EE2A" w:rsidR="00A9449F" w:rsidRPr="003E2BC4"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w:t>
            </w:r>
          </w:p>
        </w:tc>
        <w:tc>
          <w:tcPr>
            <w:tcW w:w="4545" w:type="dxa"/>
          </w:tcPr>
          <w:p w14:paraId="62D5930F" w14:textId="77777777" w:rsidR="00AD347E" w:rsidRDefault="00AD347E" w:rsidP="00C6624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SPRING BREAK</w:t>
            </w:r>
          </w:p>
          <w:p w14:paraId="3302960C" w14:textId="285ED6CC"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78BA0DC3" w14:textId="05B59149" w:rsidR="00A9449F" w:rsidRPr="00075969" w:rsidRDefault="00A9449F" w:rsidP="00075969">
            <w:pPr>
              <w:spacing w:after="0" w:line="240" w:lineRule="auto"/>
              <w:rPr>
                <w:rFonts w:ascii="Times New Roman" w:eastAsia="Times New Roman" w:hAnsi="Times New Roman" w:cs="Times New Roman"/>
                <w:color w:val="000000" w:themeColor="text1"/>
                <w:sz w:val="20"/>
                <w:szCs w:val="20"/>
              </w:rPr>
            </w:pPr>
          </w:p>
        </w:tc>
      </w:tr>
      <w:tr w:rsidR="00A9449F" w:rsidRPr="005E2D93" w14:paraId="3088CF7A" w14:textId="77777777" w:rsidTr="00C66249">
        <w:trPr>
          <w:trHeight w:val="584"/>
        </w:trPr>
        <w:tc>
          <w:tcPr>
            <w:tcW w:w="1081" w:type="dxa"/>
          </w:tcPr>
          <w:p w14:paraId="13D3A0FD"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10</w:t>
            </w:r>
            <w:r w:rsidRPr="00075969">
              <w:rPr>
                <w:rFonts w:ascii="Times New Roman" w:eastAsia="Times New Roman" w:hAnsi="Times New Roman" w:cs="Times New Roman"/>
                <w:color w:val="000000" w:themeColor="text1"/>
                <w:sz w:val="20"/>
                <w:szCs w:val="20"/>
              </w:rPr>
              <w:br/>
            </w:r>
          </w:p>
        </w:tc>
        <w:tc>
          <w:tcPr>
            <w:tcW w:w="940" w:type="dxa"/>
            <w:noWrap/>
          </w:tcPr>
          <w:p w14:paraId="38D3C69A" w14:textId="299D9C45"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3/16</w:t>
            </w:r>
          </w:p>
        </w:tc>
        <w:tc>
          <w:tcPr>
            <w:tcW w:w="4545" w:type="dxa"/>
          </w:tcPr>
          <w:p w14:paraId="2F76E0BB" w14:textId="01C350AE" w:rsidR="00A9449F" w:rsidRPr="00075969" w:rsidRDefault="00075969" w:rsidP="00075969">
            <w:p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tcPr>
          <w:p w14:paraId="1C05665E" w14:textId="77777777" w:rsidR="00075969" w:rsidRDefault="00075969" w:rsidP="005B03D2">
            <w:pPr>
              <w:pStyle w:val="ListParagraph"/>
              <w:numPr>
                <w:ilvl w:val="0"/>
                <w:numId w:val="11"/>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#3</w:t>
            </w:r>
          </w:p>
          <w:p w14:paraId="7E983727" w14:textId="08782A77" w:rsidR="00A9449F" w:rsidRPr="00075969" w:rsidRDefault="00A9449F" w:rsidP="0007596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r w:rsidR="00A9449F" w:rsidRPr="005E2D93" w14:paraId="30CC5539" w14:textId="77777777" w:rsidTr="00C66249">
        <w:trPr>
          <w:trHeight w:val="635"/>
        </w:trPr>
        <w:tc>
          <w:tcPr>
            <w:tcW w:w="1081" w:type="dxa"/>
            <w:hideMark/>
          </w:tcPr>
          <w:p w14:paraId="0B8C3BFD"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11</w:t>
            </w:r>
            <w:r w:rsidRPr="00075969">
              <w:rPr>
                <w:rFonts w:ascii="Times New Roman" w:eastAsia="Times New Roman" w:hAnsi="Times New Roman" w:cs="Times New Roman"/>
                <w:color w:val="000000" w:themeColor="text1"/>
                <w:sz w:val="20"/>
                <w:szCs w:val="20"/>
              </w:rPr>
              <w:br/>
            </w:r>
          </w:p>
        </w:tc>
        <w:tc>
          <w:tcPr>
            <w:tcW w:w="940" w:type="dxa"/>
            <w:noWrap/>
            <w:hideMark/>
          </w:tcPr>
          <w:p w14:paraId="1DE60306" w14:textId="3C06EA6F"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3/23</w:t>
            </w:r>
          </w:p>
        </w:tc>
        <w:tc>
          <w:tcPr>
            <w:tcW w:w="4545" w:type="dxa"/>
          </w:tcPr>
          <w:p w14:paraId="596311AC"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Digital Media – Chapter 7</w:t>
            </w:r>
          </w:p>
          <w:p w14:paraId="7B14A945" w14:textId="48A9CADA" w:rsidR="00A9449F" w:rsidRPr="00075969"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Analyzing &amp; Charting Financial Data</w:t>
            </w:r>
          </w:p>
        </w:tc>
        <w:tc>
          <w:tcPr>
            <w:tcW w:w="4079" w:type="dxa"/>
          </w:tcPr>
          <w:p w14:paraId="21935EEF" w14:textId="77777777" w:rsidR="00075969" w:rsidRPr="00DE289F" w:rsidRDefault="00075969" w:rsidP="005B03D2">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7 Quiz</w:t>
            </w:r>
          </w:p>
          <w:p w14:paraId="61771779" w14:textId="2DADC041" w:rsidR="00A9449F" w:rsidRPr="00075969" w:rsidRDefault="00075969" w:rsidP="005B03D2">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4 SAM Project</w:t>
            </w:r>
          </w:p>
        </w:tc>
      </w:tr>
      <w:tr w:rsidR="00A9449F" w:rsidRPr="005E2D93" w14:paraId="50E176A0" w14:textId="77777777" w:rsidTr="00C66249">
        <w:trPr>
          <w:trHeight w:val="526"/>
        </w:trPr>
        <w:tc>
          <w:tcPr>
            <w:tcW w:w="1081" w:type="dxa"/>
            <w:noWrap/>
            <w:hideMark/>
          </w:tcPr>
          <w:p w14:paraId="29EE4480"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Week 12</w:t>
            </w:r>
            <w:r w:rsidRPr="00075969">
              <w:rPr>
                <w:rFonts w:ascii="Times New Roman" w:eastAsia="Times New Roman" w:hAnsi="Times New Roman" w:cs="Times New Roman"/>
                <w:color w:val="000000" w:themeColor="text1"/>
                <w:sz w:val="20"/>
                <w:szCs w:val="20"/>
                <w:highlight w:val="cyan"/>
              </w:rPr>
              <w:br/>
            </w:r>
          </w:p>
        </w:tc>
        <w:tc>
          <w:tcPr>
            <w:tcW w:w="940" w:type="dxa"/>
            <w:noWrap/>
            <w:hideMark/>
          </w:tcPr>
          <w:p w14:paraId="34C69F58" w14:textId="615FFF5B"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3/30</w:t>
            </w:r>
          </w:p>
        </w:tc>
        <w:tc>
          <w:tcPr>
            <w:tcW w:w="4545" w:type="dxa"/>
          </w:tcPr>
          <w:p w14:paraId="733E1AC4" w14:textId="77777777" w:rsidR="00075969" w:rsidRPr="00075969" w:rsidRDefault="00075969" w:rsidP="00075969">
            <w:pPr>
              <w:spacing w:after="0" w:line="240" w:lineRule="auto"/>
              <w:rPr>
                <w:rFonts w:ascii="Times New Roman" w:eastAsia="Times New Roman" w:hAnsi="Times New Roman" w:cs="Times New Roman"/>
                <w:b/>
                <w:bCs/>
                <w:color w:val="000000" w:themeColor="text1"/>
                <w:sz w:val="20"/>
                <w:szCs w:val="20"/>
                <w:highlight w:val="cyan"/>
              </w:rPr>
            </w:pPr>
            <w:r w:rsidRPr="00075969">
              <w:rPr>
                <w:rFonts w:ascii="Times New Roman" w:eastAsia="Times New Roman" w:hAnsi="Times New Roman" w:cs="Times New Roman"/>
                <w:b/>
                <w:bCs/>
                <w:color w:val="000000" w:themeColor="text1"/>
                <w:sz w:val="20"/>
                <w:szCs w:val="20"/>
                <w:highlight w:val="cyan"/>
              </w:rPr>
              <w:t xml:space="preserve">Exam 2 </w:t>
            </w:r>
          </w:p>
          <w:p w14:paraId="748AA2D3" w14:textId="3095B6F5" w:rsidR="00A9449F"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highlight w:val="cyan"/>
              </w:rPr>
              <w:t>Begin next week’s module</w:t>
            </w:r>
          </w:p>
        </w:tc>
        <w:tc>
          <w:tcPr>
            <w:tcW w:w="4079" w:type="dxa"/>
          </w:tcPr>
          <w:p w14:paraId="2F5372D5" w14:textId="77777777" w:rsidR="00075969" w:rsidRPr="00075969" w:rsidRDefault="00075969" w:rsidP="005B03D2">
            <w:pPr>
              <w:pStyle w:val="ListParagraph"/>
              <w:numPr>
                <w:ilvl w:val="0"/>
                <w:numId w:val="11"/>
              </w:numPr>
              <w:spacing w:after="0" w:line="240" w:lineRule="auto"/>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Chapters 5, 6, 7</w:t>
            </w:r>
          </w:p>
          <w:p w14:paraId="6C8BF922" w14:textId="2F692B19" w:rsidR="00A9449F" w:rsidRPr="003E2BC4" w:rsidRDefault="00075969" w:rsidP="005B03D2">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highlight w:val="cyan"/>
              </w:rPr>
              <w:t>Excel 3 &amp; 4 due</w:t>
            </w:r>
          </w:p>
        </w:tc>
      </w:tr>
      <w:tr w:rsidR="00A9449F" w:rsidRPr="005E2D93" w14:paraId="230C0769" w14:textId="77777777" w:rsidTr="00075969">
        <w:trPr>
          <w:trHeight w:val="562"/>
        </w:trPr>
        <w:tc>
          <w:tcPr>
            <w:tcW w:w="1081" w:type="dxa"/>
            <w:noWrap/>
          </w:tcPr>
          <w:p w14:paraId="7490B9E7"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13</w:t>
            </w:r>
            <w:r w:rsidRPr="00075969">
              <w:rPr>
                <w:rFonts w:ascii="Times New Roman" w:eastAsia="Times New Roman" w:hAnsi="Times New Roman" w:cs="Times New Roman"/>
                <w:color w:val="000000" w:themeColor="text1"/>
                <w:sz w:val="20"/>
                <w:szCs w:val="20"/>
              </w:rPr>
              <w:br/>
            </w:r>
          </w:p>
        </w:tc>
        <w:tc>
          <w:tcPr>
            <w:tcW w:w="940" w:type="dxa"/>
            <w:noWrap/>
          </w:tcPr>
          <w:p w14:paraId="6F38D4B1" w14:textId="2774A120"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4/6</w:t>
            </w:r>
          </w:p>
        </w:tc>
        <w:tc>
          <w:tcPr>
            <w:tcW w:w="4545" w:type="dxa"/>
          </w:tcPr>
          <w:p w14:paraId="07657C03" w14:textId="77777777" w:rsidR="00075969"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Program and App Use and Development – Chapter 8</w:t>
            </w:r>
          </w:p>
          <w:p w14:paraId="72447B37" w14:textId="1D33BC2B" w:rsidR="00A9449F" w:rsidRPr="00075969" w:rsidRDefault="00075969"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Web Development - Chapter 9</w:t>
            </w:r>
          </w:p>
        </w:tc>
        <w:tc>
          <w:tcPr>
            <w:tcW w:w="4079" w:type="dxa"/>
          </w:tcPr>
          <w:p w14:paraId="5746E4DB" w14:textId="77777777" w:rsidR="00075969" w:rsidRDefault="00075969" w:rsidP="005B03D2">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 xml:space="preserve">Chapter 8 Quiz </w:t>
            </w:r>
          </w:p>
          <w:p w14:paraId="4837E2FE" w14:textId="5227F30A" w:rsidR="00A9449F" w:rsidRPr="00075969" w:rsidRDefault="00075969" w:rsidP="005B03D2">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9 Quiz</w:t>
            </w:r>
          </w:p>
        </w:tc>
      </w:tr>
      <w:tr w:rsidR="00A9449F" w:rsidRPr="005E2D93" w14:paraId="3BA4639B" w14:textId="77777777" w:rsidTr="00075969">
        <w:trPr>
          <w:trHeight w:val="535"/>
        </w:trPr>
        <w:tc>
          <w:tcPr>
            <w:tcW w:w="1081" w:type="dxa"/>
            <w:noWrap/>
          </w:tcPr>
          <w:p w14:paraId="1F851885"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075969">
              <w:rPr>
                <w:rFonts w:ascii="Times New Roman" w:eastAsia="Times New Roman" w:hAnsi="Times New Roman" w:cs="Times New Roman"/>
                <w:color w:val="000000" w:themeColor="text1"/>
                <w:sz w:val="20"/>
                <w:szCs w:val="20"/>
                <w:highlight w:val="yellow"/>
              </w:rPr>
              <w:t>Week 14</w:t>
            </w:r>
            <w:r w:rsidRPr="00075969">
              <w:rPr>
                <w:rFonts w:ascii="Times New Roman" w:eastAsia="Times New Roman" w:hAnsi="Times New Roman" w:cs="Times New Roman"/>
                <w:color w:val="000000" w:themeColor="text1"/>
                <w:sz w:val="20"/>
                <w:szCs w:val="20"/>
                <w:highlight w:val="yellow"/>
              </w:rPr>
              <w:br/>
            </w:r>
          </w:p>
        </w:tc>
        <w:tc>
          <w:tcPr>
            <w:tcW w:w="940" w:type="dxa"/>
            <w:noWrap/>
          </w:tcPr>
          <w:p w14:paraId="500A63D5" w14:textId="2CA57206"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075969">
              <w:rPr>
                <w:rFonts w:ascii="Times New Roman" w:eastAsia="Times New Roman" w:hAnsi="Times New Roman" w:cs="Times New Roman"/>
                <w:color w:val="000000" w:themeColor="text1"/>
                <w:sz w:val="20"/>
                <w:szCs w:val="20"/>
                <w:highlight w:val="yellow"/>
              </w:rPr>
              <w:t>4/13</w:t>
            </w:r>
          </w:p>
        </w:tc>
        <w:tc>
          <w:tcPr>
            <w:tcW w:w="4545" w:type="dxa"/>
          </w:tcPr>
          <w:p w14:paraId="41F905E0" w14:textId="4912EA70" w:rsidR="00A9449F" w:rsidRPr="007B1EE1" w:rsidRDefault="00075969" w:rsidP="00C6624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tcPr>
          <w:p w14:paraId="0AA373F6" w14:textId="380C6751" w:rsidR="00A9449F" w:rsidRPr="00075969" w:rsidRDefault="00075969" w:rsidP="005B03D2">
            <w:pPr>
              <w:pStyle w:val="ListParagraph"/>
              <w:numPr>
                <w:ilvl w:val="0"/>
                <w:numId w:val="12"/>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#4</w:t>
            </w:r>
          </w:p>
        </w:tc>
      </w:tr>
      <w:tr w:rsidR="00A9449F" w:rsidRPr="005E2D93" w14:paraId="388AF049" w14:textId="77777777" w:rsidTr="00C66249">
        <w:trPr>
          <w:trHeight w:val="301"/>
        </w:trPr>
        <w:tc>
          <w:tcPr>
            <w:tcW w:w="1081" w:type="dxa"/>
            <w:noWrap/>
          </w:tcPr>
          <w:p w14:paraId="2C8E16D7" w14:textId="77777777" w:rsidR="00A9449F" w:rsidRPr="00075969"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Week 15</w:t>
            </w:r>
            <w:r w:rsidRPr="00075969">
              <w:rPr>
                <w:rFonts w:ascii="Times New Roman" w:eastAsia="Times New Roman" w:hAnsi="Times New Roman" w:cs="Times New Roman"/>
                <w:b/>
                <w:bCs/>
                <w:color w:val="000000" w:themeColor="text1"/>
                <w:sz w:val="20"/>
                <w:szCs w:val="20"/>
              </w:rPr>
              <w:br/>
            </w:r>
          </w:p>
        </w:tc>
        <w:tc>
          <w:tcPr>
            <w:tcW w:w="940" w:type="dxa"/>
            <w:noWrap/>
          </w:tcPr>
          <w:p w14:paraId="620EEE4D" w14:textId="597B2167" w:rsidR="00A9449F" w:rsidRPr="00075969"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4/20</w:t>
            </w:r>
          </w:p>
        </w:tc>
        <w:tc>
          <w:tcPr>
            <w:tcW w:w="4545" w:type="dxa"/>
          </w:tcPr>
          <w:p w14:paraId="37CD26C3" w14:textId="77777777" w:rsidR="00075969" w:rsidRPr="00A84BE3"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Generating Reports from Multiple Worksheets &amp; Workbooks</w:t>
            </w:r>
          </w:p>
          <w:p w14:paraId="5454DAAF"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Managing Data with Data Tools </w:t>
            </w:r>
          </w:p>
          <w:p w14:paraId="56564F3A"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p>
          <w:p w14:paraId="71D8E2A7" w14:textId="482A543D" w:rsidR="00A9449F" w:rsidRPr="00A84BE3" w:rsidRDefault="00075969" w:rsidP="00075969">
            <w:pPr>
              <w:spacing w:after="0" w:line="240" w:lineRule="auto"/>
              <w:rPr>
                <w:rFonts w:ascii="Times New Roman" w:eastAsia="Times New Roman" w:hAnsi="Times New Roman" w:cs="Times New Roman"/>
                <w:b/>
                <w:bCs/>
                <w:color w:val="000000" w:themeColor="text1"/>
                <w:sz w:val="20"/>
                <w:szCs w:val="20"/>
                <w:highlight w:val="cyan"/>
                <w:u w:val="single"/>
              </w:rPr>
            </w:pPr>
            <w:r w:rsidRPr="003E2BC4">
              <w:rPr>
                <w:rFonts w:ascii="Times New Roman" w:eastAsia="Times New Roman" w:hAnsi="Times New Roman" w:cs="Times New Roman"/>
                <w:color w:val="000000" w:themeColor="text1"/>
                <w:sz w:val="20"/>
                <w:szCs w:val="20"/>
              </w:rPr>
              <w:t>Networking – Chapter 10</w:t>
            </w:r>
          </w:p>
        </w:tc>
        <w:tc>
          <w:tcPr>
            <w:tcW w:w="4079" w:type="dxa"/>
          </w:tcPr>
          <w:p w14:paraId="72835F6F" w14:textId="77777777" w:rsidR="00075969" w:rsidRPr="00DE289F" w:rsidRDefault="00075969" w:rsidP="005B03D2">
            <w:pPr>
              <w:pStyle w:val="ListParagraph"/>
              <w:numPr>
                <w:ilvl w:val="0"/>
                <w:numId w:val="12"/>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5 SAM Project</w:t>
            </w:r>
          </w:p>
          <w:p w14:paraId="34F11FFC" w14:textId="77777777" w:rsidR="00075969" w:rsidRDefault="00075969" w:rsidP="005B03D2">
            <w:pPr>
              <w:pStyle w:val="ListParagraph"/>
              <w:numPr>
                <w:ilvl w:val="0"/>
                <w:numId w:val="12"/>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6 SAM Project</w:t>
            </w:r>
          </w:p>
          <w:p w14:paraId="2164C75D" w14:textId="77777777" w:rsidR="00075969" w:rsidRDefault="00075969" w:rsidP="00075969">
            <w:pPr>
              <w:pStyle w:val="ListParagraph"/>
              <w:spacing w:after="0" w:line="240" w:lineRule="auto"/>
              <w:ind w:left="360"/>
              <w:rPr>
                <w:rFonts w:ascii="Times New Roman" w:eastAsia="Times New Roman" w:hAnsi="Times New Roman" w:cs="Times New Roman"/>
                <w:color w:val="000000" w:themeColor="text1"/>
                <w:sz w:val="20"/>
                <w:szCs w:val="20"/>
              </w:rPr>
            </w:pPr>
          </w:p>
          <w:p w14:paraId="3240F2D5" w14:textId="77777777" w:rsidR="00075969" w:rsidRDefault="00075969" w:rsidP="00075969">
            <w:pPr>
              <w:pStyle w:val="ListParagraph"/>
              <w:spacing w:after="0" w:line="240" w:lineRule="auto"/>
              <w:ind w:left="360"/>
              <w:rPr>
                <w:rFonts w:ascii="Times New Roman" w:eastAsia="Times New Roman" w:hAnsi="Times New Roman" w:cs="Times New Roman"/>
                <w:color w:val="000000" w:themeColor="text1"/>
                <w:sz w:val="20"/>
                <w:szCs w:val="20"/>
              </w:rPr>
            </w:pPr>
          </w:p>
          <w:p w14:paraId="287C02FA" w14:textId="00B0AA21" w:rsidR="00A9449F"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Chapter 10 Quiz</w:t>
            </w:r>
          </w:p>
        </w:tc>
      </w:tr>
      <w:tr w:rsidR="00A9449F" w:rsidRPr="005E2D93" w14:paraId="6F04461F" w14:textId="77777777" w:rsidTr="00C66249">
        <w:trPr>
          <w:trHeight w:val="526"/>
        </w:trPr>
        <w:tc>
          <w:tcPr>
            <w:tcW w:w="1081" w:type="dxa"/>
            <w:noWrap/>
          </w:tcPr>
          <w:p w14:paraId="4530F497"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 xml:space="preserve">Week 16 </w:t>
            </w:r>
          </w:p>
        </w:tc>
        <w:tc>
          <w:tcPr>
            <w:tcW w:w="940" w:type="dxa"/>
            <w:noWrap/>
          </w:tcPr>
          <w:p w14:paraId="0224170E" w14:textId="6895BFBF" w:rsidR="00A9449F" w:rsidRPr="00A84BE3"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4/27</w:t>
            </w:r>
          </w:p>
        </w:tc>
        <w:tc>
          <w:tcPr>
            <w:tcW w:w="4545" w:type="dxa"/>
          </w:tcPr>
          <w:p w14:paraId="1F99DFCA" w14:textId="77777777" w:rsidR="00A9449F"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Exam 3 (not cumulative)</w:t>
            </w:r>
          </w:p>
          <w:p w14:paraId="6D2B0765" w14:textId="77777777"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p>
        </w:tc>
        <w:tc>
          <w:tcPr>
            <w:tcW w:w="4079" w:type="dxa"/>
          </w:tcPr>
          <w:p w14:paraId="26C7A4AE" w14:textId="77777777" w:rsidR="00A9449F" w:rsidRDefault="00A9449F" w:rsidP="005B03D2">
            <w:pPr>
              <w:pStyle w:val="ListParagraph"/>
              <w:numPr>
                <w:ilvl w:val="0"/>
                <w:numId w:val="14"/>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highlight w:val="cyan"/>
              </w:rPr>
              <w:t>Chapters 8, 9, 10</w:t>
            </w:r>
          </w:p>
          <w:p w14:paraId="54056BC5" w14:textId="77777777" w:rsidR="00A9449F" w:rsidRPr="007B1EE1" w:rsidRDefault="00A9449F" w:rsidP="005B03D2">
            <w:pPr>
              <w:pStyle w:val="ListParagraph"/>
              <w:numPr>
                <w:ilvl w:val="0"/>
                <w:numId w:val="14"/>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Excel 5 &amp; 6 due</w:t>
            </w:r>
          </w:p>
        </w:tc>
      </w:tr>
      <w:tr w:rsidR="00A9449F" w:rsidRPr="005E2D93" w14:paraId="4DF6A78D" w14:textId="77777777" w:rsidTr="00C66249">
        <w:trPr>
          <w:trHeight w:val="584"/>
        </w:trPr>
        <w:tc>
          <w:tcPr>
            <w:tcW w:w="1081" w:type="dxa"/>
            <w:noWrap/>
            <w:hideMark/>
          </w:tcPr>
          <w:p w14:paraId="12030023"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lastRenderedPageBreak/>
              <w:t>Finals Week</w:t>
            </w:r>
          </w:p>
          <w:p w14:paraId="1828EF59"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p>
        </w:tc>
        <w:tc>
          <w:tcPr>
            <w:tcW w:w="940" w:type="dxa"/>
            <w:noWrap/>
            <w:hideMark/>
          </w:tcPr>
          <w:p w14:paraId="7572D862" w14:textId="14C3B1F4" w:rsidR="00A9449F" w:rsidRPr="00A84BE3" w:rsidRDefault="00AD347E" w:rsidP="00C66249">
            <w:pPr>
              <w:spacing w:after="0" w:line="240" w:lineRule="auto"/>
              <w:jc w:val="center"/>
              <w:rPr>
                <w:rFonts w:ascii="Times New Roman" w:eastAsia="Times New Roman" w:hAnsi="Times New Roman" w:cs="Times New Roman"/>
                <w:b/>
                <w:bCs/>
                <w:color w:val="000000" w:themeColor="text1"/>
                <w:sz w:val="20"/>
                <w:szCs w:val="20"/>
                <w:highlight w:val="cyan"/>
              </w:rPr>
            </w:pPr>
            <w:r>
              <w:rPr>
                <w:rFonts w:ascii="Times New Roman" w:eastAsia="Times New Roman" w:hAnsi="Times New Roman" w:cs="Times New Roman"/>
                <w:b/>
                <w:bCs/>
                <w:color w:val="000000" w:themeColor="text1"/>
                <w:sz w:val="20"/>
                <w:szCs w:val="20"/>
                <w:highlight w:val="cyan"/>
              </w:rPr>
              <w:t>5/4</w:t>
            </w:r>
          </w:p>
        </w:tc>
        <w:tc>
          <w:tcPr>
            <w:tcW w:w="4545" w:type="dxa"/>
          </w:tcPr>
          <w:p w14:paraId="51E42A80"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b/>
                <w:bCs/>
                <w:color w:val="000000" w:themeColor="text1"/>
                <w:sz w:val="20"/>
                <w:szCs w:val="20"/>
                <w:highlight w:val="cyan"/>
              </w:rPr>
              <w:t>Comprehensive o</w:t>
            </w:r>
            <w:r w:rsidRPr="00A84BE3">
              <w:rPr>
                <w:rFonts w:ascii="Times New Roman" w:eastAsia="Times New Roman" w:hAnsi="Times New Roman" w:cs="Times New Roman"/>
                <w:b/>
                <w:bCs/>
                <w:color w:val="000000" w:themeColor="text1"/>
                <w:sz w:val="20"/>
                <w:szCs w:val="20"/>
                <w:highlight w:val="cyan"/>
              </w:rPr>
              <w:t>ptional final</w:t>
            </w:r>
            <w:r>
              <w:rPr>
                <w:rFonts w:ascii="Times New Roman" w:eastAsia="Times New Roman" w:hAnsi="Times New Roman" w:cs="Times New Roman"/>
                <w:b/>
                <w:bCs/>
                <w:color w:val="000000" w:themeColor="text1"/>
                <w:sz w:val="20"/>
                <w:szCs w:val="20"/>
                <w:highlight w:val="cyan"/>
              </w:rPr>
              <w:t xml:space="preserve"> (only if needed) lowest test score is dropped</w:t>
            </w:r>
          </w:p>
        </w:tc>
        <w:tc>
          <w:tcPr>
            <w:tcW w:w="4079" w:type="dxa"/>
          </w:tcPr>
          <w:p w14:paraId="393F56ED"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bl>
    <w:p w14:paraId="5FFD4078" w14:textId="34AEC73D" w:rsidR="00873D60" w:rsidRPr="009E62BC" w:rsidRDefault="00BE2641" w:rsidP="00BE2641">
      <w:pPr>
        <w:tabs>
          <w:tab w:val="left" w:pos="9214"/>
        </w:tabs>
        <w:rPr>
          <w:rFonts w:cstheme="minorHAnsi"/>
        </w:rPr>
      </w:pPr>
      <w:r>
        <w:rPr>
          <w:rFonts w:cstheme="minorHAnsi"/>
        </w:rPr>
        <w:tab/>
      </w:r>
    </w:p>
    <w:sectPr w:rsidR="00873D60" w:rsidRPr="009E62BC" w:rsidSect="00DC7573">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636BF" w14:textId="77777777" w:rsidR="00812CE7" w:rsidRDefault="00812CE7" w:rsidP="00F41A70">
      <w:pPr>
        <w:spacing w:after="0" w:line="240" w:lineRule="auto"/>
      </w:pPr>
      <w:r>
        <w:separator/>
      </w:r>
    </w:p>
  </w:endnote>
  <w:endnote w:type="continuationSeparator" w:id="0">
    <w:p w14:paraId="2C8119DD" w14:textId="77777777" w:rsidR="00812CE7" w:rsidRDefault="00812CE7"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42545D84" w:rsidR="00F41A70" w:rsidRDefault="5167209C" w:rsidP="007F2323">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1AE3" w14:textId="77777777" w:rsidR="00812CE7" w:rsidRDefault="00812CE7" w:rsidP="00F41A70">
      <w:pPr>
        <w:spacing w:after="0" w:line="240" w:lineRule="auto"/>
      </w:pPr>
      <w:r>
        <w:separator/>
      </w:r>
    </w:p>
  </w:footnote>
  <w:footnote w:type="continuationSeparator" w:id="0">
    <w:p w14:paraId="18FA18D9" w14:textId="77777777" w:rsidR="00812CE7" w:rsidRDefault="00812CE7"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BC"/>
    <w:multiLevelType w:val="hybridMultilevel"/>
    <w:tmpl w:val="5B9C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581783"/>
    <w:multiLevelType w:val="hybridMultilevel"/>
    <w:tmpl w:val="7E9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044274"/>
    <w:multiLevelType w:val="hybridMultilevel"/>
    <w:tmpl w:val="45540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710084"/>
    <w:multiLevelType w:val="hybridMultilevel"/>
    <w:tmpl w:val="F0F811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A493B23"/>
    <w:multiLevelType w:val="multilevel"/>
    <w:tmpl w:val="C50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524956"/>
    <w:multiLevelType w:val="multilevel"/>
    <w:tmpl w:val="7926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F5143"/>
    <w:multiLevelType w:val="hybridMultilevel"/>
    <w:tmpl w:val="93E0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5F2DBF"/>
    <w:multiLevelType w:val="hybridMultilevel"/>
    <w:tmpl w:val="7FE0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F573FD"/>
    <w:multiLevelType w:val="hybridMultilevel"/>
    <w:tmpl w:val="F9A0F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11975"/>
    <w:multiLevelType w:val="hybridMultilevel"/>
    <w:tmpl w:val="8EFCF4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0101D5"/>
    <w:multiLevelType w:val="hybridMultilevel"/>
    <w:tmpl w:val="128A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1"/>
  </w:num>
  <w:num w:numId="6">
    <w:abstractNumId w:val="13"/>
  </w:num>
  <w:num w:numId="7">
    <w:abstractNumId w:val="5"/>
  </w:num>
  <w:num w:numId="8">
    <w:abstractNumId w:val="12"/>
  </w:num>
  <w:num w:numId="9">
    <w:abstractNumId w:val="9"/>
  </w:num>
  <w:num w:numId="10">
    <w:abstractNumId w:val="11"/>
  </w:num>
  <w:num w:numId="11">
    <w:abstractNumId w:val="3"/>
  </w:num>
  <w:num w:numId="12">
    <w:abstractNumId w:val="10"/>
  </w:num>
  <w:num w:numId="13">
    <w:abstractNumId w:val="0"/>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6DD0"/>
    <w:rsid w:val="0000701D"/>
    <w:rsid w:val="0004507D"/>
    <w:rsid w:val="00047C9A"/>
    <w:rsid w:val="00057A98"/>
    <w:rsid w:val="00075969"/>
    <w:rsid w:val="000A484F"/>
    <w:rsid w:val="000B55A4"/>
    <w:rsid w:val="000C14CA"/>
    <w:rsid w:val="000F3B26"/>
    <w:rsid w:val="00147A3E"/>
    <w:rsid w:val="00154670"/>
    <w:rsid w:val="00155D0F"/>
    <w:rsid w:val="00157417"/>
    <w:rsid w:val="00160583"/>
    <w:rsid w:val="00161DB3"/>
    <w:rsid w:val="00162DBA"/>
    <w:rsid w:val="001B3D5B"/>
    <w:rsid w:val="001C079B"/>
    <w:rsid w:val="001C3553"/>
    <w:rsid w:val="001C368C"/>
    <w:rsid w:val="001C3DD0"/>
    <w:rsid w:val="001C599D"/>
    <w:rsid w:val="001D2272"/>
    <w:rsid w:val="001F4D2B"/>
    <w:rsid w:val="00220B55"/>
    <w:rsid w:val="00224731"/>
    <w:rsid w:val="00236DD6"/>
    <w:rsid w:val="00241802"/>
    <w:rsid w:val="00244604"/>
    <w:rsid w:val="002446AD"/>
    <w:rsid w:val="002446DC"/>
    <w:rsid w:val="00250E78"/>
    <w:rsid w:val="00271577"/>
    <w:rsid w:val="00273D0C"/>
    <w:rsid w:val="0028285A"/>
    <w:rsid w:val="00291946"/>
    <w:rsid w:val="00292A13"/>
    <w:rsid w:val="00295A4A"/>
    <w:rsid w:val="002B6FE8"/>
    <w:rsid w:val="002D246A"/>
    <w:rsid w:val="002D5FC5"/>
    <w:rsid w:val="002D795C"/>
    <w:rsid w:val="002E3F68"/>
    <w:rsid w:val="002F06D2"/>
    <w:rsid w:val="002F28F2"/>
    <w:rsid w:val="002F6AB1"/>
    <w:rsid w:val="002F7630"/>
    <w:rsid w:val="002F79C4"/>
    <w:rsid w:val="00304847"/>
    <w:rsid w:val="00305956"/>
    <w:rsid w:val="00310BF0"/>
    <w:rsid w:val="003132F6"/>
    <w:rsid w:val="003224A8"/>
    <w:rsid w:val="0033092B"/>
    <w:rsid w:val="003408FF"/>
    <w:rsid w:val="0035007F"/>
    <w:rsid w:val="003565BD"/>
    <w:rsid w:val="00367F84"/>
    <w:rsid w:val="00373A9D"/>
    <w:rsid w:val="003742CE"/>
    <w:rsid w:val="00375554"/>
    <w:rsid w:val="003829E2"/>
    <w:rsid w:val="003835A1"/>
    <w:rsid w:val="00395460"/>
    <w:rsid w:val="003A2C8B"/>
    <w:rsid w:val="003A4805"/>
    <w:rsid w:val="003A6494"/>
    <w:rsid w:val="003B3704"/>
    <w:rsid w:val="003B7429"/>
    <w:rsid w:val="003C3D07"/>
    <w:rsid w:val="003E1E4D"/>
    <w:rsid w:val="003F1E47"/>
    <w:rsid w:val="0040606E"/>
    <w:rsid w:val="00413AD8"/>
    <w:rsid w:val="00416953"/>
    <w:rsid w:val="004349B7"/>
    <w:rsid w:val="004372CE"/>
    <w:rsid w:val="004448B2"/>
    <w:rsid w:val="00444E21"/>
    <w:rsid w:val="0044674B"/>
    <w:rsid w:val="00466C1E"/>
    <w:rsid w:val="00467300"/>
    <w:rsid w:val="00483BE6"/>
    <w:rsid w:val="004931A3"/>
    <w:rsid w:val="004B63C3"/>
    <w:rsid w:val="004C48BC"/>
    <w:rsid w:val="004D3F49"/>
    <w:rsid w:val="004D40CC"/>
    <w:rsid w:val="004D508A"/>
    <w:rsid w:val="004E6648"/>
    <w:rsid w:val="0050169A"/>
    <w:rsid w:val="00501CFC"/>
    <w:rsid w:val="005109E3"/>
    <w:rsid w:val="00510D6C"/>
    <w:rsid w:val="00515192"/>
    <w:rsid w:val="0052132D"/>
    <w:rsid w:val="005313DC"/>
    <w:rsid w:val="00552A45"/>
    <w:rsid w:val="005558CF"/>
    <w:rsid w:val="00560605"/>
    <w:rsid w:val="00571154"/>
    <w:rsid w:val="005777DF"/>
    <w:rsid w:val="00583FF6"/>
    <w:rsid w:val="005B03D2"/>
    <w:rsid w:val="005B0444"/>
    <w:rsid w:val="005B54C8"/>
    <w:rsid w:val="005B63CC"/>
    <w:rsid w:val="005C7253"/>
    <w:rsid w:val="005C756C"/>
    <w:rsid w:val="005D6D60"/>
    <w:rsid w:val="005E1034"/>
    <w:rsid w:val="005F0AAE"/>
    <w:rsid w:val="005F4F28"/>
    <w:rsid w:val="00604E45"/>
    <w:rsid w:val="00607A22"/>
    <w:rsid w:val="00644E04"/>
    <w:rsid w:val="006710B2"/>
    <w:rsid w:val="006A0DFA"/>
    <w:rsid w:val="006A1F4D"/>
    <w:rsid w:val="006C437E"/>
    <w:rsid w:val="006D456A"/>
    <w:rsid w:val="006D55C0"/>
    <w:rsid w:val="006D5C21"/>
    <w:rsid w:val="006E25C5"/>
    <w:rsid w:val="006E58B1"/>
    <w:rsid w:val="006F33EA"/>
    <w:rsid w:val="006F5F75"/>
    <w:rsid w:val="006F6573"/>
    <w:rsid w:val="00733A72"/>
    <w:rsid w:val="00741777"/>
    <w:rsid w:val="00755AFB"/>
    <w:rsid w:val="00757C85"/>
    <w:rsid w:val="007727ED"/>
    <w:rsid w:val="0077394D"/>
    <w:rsid w:val="00787A1D"/>
    <w:rsid w:val="00791567"/>
    <w:rsid w:val="007A0702"/>
    <w:rsid w:val="007B0167"/>
    <w:rsid w:val="007B1815"/>
    <w:rsid w:val="007B4703"/>
    <w:rsid w:val="007B6DBD"/>
    <w:rsid w:val="007B7702"/>
    <w:rsid w:val="007C4C25"/>
    <w:rsid w:val="007C6991"/>
    <w:rsid w:val="007D441B"/>
    <w:rsid w:val="007E7284"/>
    <w:rsid w:val="007F2323"/>
    <w:rsid w:val="007F5D85"/>
    <w:rsid w:val="007F5E2D"/>
    <w:rsid w:val="00812C70"/>
    <w:rsid w:val="00812CE7"/>
    <w:rsid w:val="00826162"/>
    <w:rsid w:val="008313A0"/>
    <w:rsid w:val="00833F6C"/>
    <w:rsid w:val="008428DF"/>
    <w:rsid w:val="0085011E"/>
    <w:rsid w:val="00853CA2"/>
    <w:rsid w:val="00873D60"/>
    <w:rsid w:val="00875F17"/>
    <w:rsid w:val="0089451A"/>
    <w:rsid w:val="008A0BD7"/>
    <w:rsid w:val="008A188C"/>
    <w:rsid w:val="008A2DC4"/>
    <w:rsid w:val="008B7AAD"/>
    <w:rsid w:val="008B7CB4"/>
    <w:rsid w:val="008C335F"/>
    <w:rsid w:val="008F738A"/>
    <w:rsid w:val="009008E3"/>
    <w:rsid w:val="009045F0"/>
    <w:rsid w:val="00912FCE"/>
    <w:rsid w:val="00914AA7"/>
    <w:rsid w:val="00914B76"/>
    <w:rsid w:val="00923FD6"/>
    <w:rsid w:val="009269E8"/>
    <w:rsid w:val="00930D1E"/>
    <w:rsid w:val="00941D31"/>
    <w:rsid w:val="009421BF"/>
    <w:rsid w:val="00943553"/>
    <w:rsid w:val="009476BD"/>
    <w:rsid w:val="0095468F"/>
    <w:rsid w:val="00957CF6"/>
    <w:rsid w:val="00960728"/>
    <w:rsid w:val="00963266"/>
    <w:rsid w:val="0097126D"/>
    <w:rsid w:val="00977D27"/>
    <w:rsid w:val="00984EF3"/>
    <w:rsid w:val="00997BCE"/>
    <w:rsid w:val="009A35ED"/>
    <w:rsid w:val="009C6D2B"/>
    <w:rsid w:val="009C7686"/>
    <w:rsid w:val="009D0E86"/>
    <w:rsid w:val="009E04B5"/>
    <w:rsid w:val="009E15B5"/>
    <w:rsid w:val="009E62BC"/>
    <w:rsid w:val="00A079D6"/>
    <w:rsid w:val="00A15F84"/>
    <w:rsid w:val="00A2031D"/>
    <w:rsid w:val="00A316C7"/>
    <w:rsid w:val="00A57248"/>
    <w:rsid w:val="00A63531"/>
    <w:rsid w:val="00A65EF1"/>
    <w:rsid w:val="00A771FB"/>
    <w:rsid w:val="00A773CC"/>
    <w:rsid w:val="00A81568"/>
    <w:rsid w:val="00A81D95"/>
    <w:rsid w:val="00A8274C"/>
    <w:rsid w:val="00A82EF1"/>
    <w:rsid w:val="00A906A2"/>
    <w:rsid w:val="00A9449F"/>
    <w:rsid w:val="00AA63E6"/>
    <w:rsid w:val="00AC2B79"/>
    <w:rsid w:val="00AC2D75"/>
    <w:rsid w:val="00AC34C6"/>
    <w:rsid w:val="00AD110B"/>
    <w:rsid w:val="00AD1770"/>
    <w:rsid w:val="00AD347E"/>
    <w:rsid w:val="00B07CB3"/>
    <w:rsid w:val="00B32B4A"/>
    <w:rsid w:val="00B400CC"/>
    <w:rsid w:val="00B43D9A"/>
    <w:rsid w:val="00B47E5C"/>
    <w:rsid w:val="00B50C17"/>
    <w:rsid w:val="00B5228A"/>
    <w:rsid w:val="00B9294D"/>
    <w:rsid w:val="00B94399"/>
    <w:rsid w:val="00BC0019"/>
    <w:rsid w:val="00BC0808"/>
    <w:rsid w:val="00BD34E3"/>
    <w:rsid w:val="00BE2641"/>
    <w:rsid w:val="00BF1278"/>
    <w:rsid w:val="00C0115D"/>
    <w:rsid w:val="00C03098"/>
    <w:rsid w:val="00C07CFB"/>
    <w:rsid w:val="00C14845"/>
    <w:rsid w:val="00C2409C"/>
    <w:rsid w:val="00C246D2"/>
    <w:rsid w:val="00C252C4"/>
    <w:rsid w:val="00C26284"/>
    <w:rsid w:val="00C2690D"/>
    <w:rsid w:val="00C374DF"/>
    <w:rsid w:val="00C401A4"/>
    <w:rsid w:val="00C42517"/>
    <w:rsid w:val="00C529D4"/>
    <w:rsid w:val="00C65463"/>
    <w:rsid w:val="00C73D48"/>
    <w:rsid w:val="00C75A68"/>
    <w:rsid w:val="00C7676A"/>
    <w:rsid w:val="00CA2745"/>
    <w:rsid w:val="00CA4A3E"/>
    <w:rsid w:val="00CA7241"/>
    <w:rsid w:val="00CD40E7"/>
    <w:rsid w:val="00CE3FCC"/>
    <w:rsid w:val="00CF60D4"/>
    <w:rsid w:val="00CF75EC"/>
    <w:rsid w:val="00D03084"/>
    <w:rsid w:val="00D0505E"/>
    <w:rsid w:val="00D14752"/>
    <w:rsid w:val="00D30887"/>
    <w:rsid w:val="00D32CCC"/>
    <w:rsid w:val="00D40267"/>
    <w:rsid w:val="00D40C61"/>
    <w:rsid w:val="00D536A6"/>
    <w:rsid w:val="00D53B34"/>
    <w:rsid w:val="00D55A0B"/>
    <w:rsid w:val="00D722CC"/>
    <w:rsid w:val="00D762E7"/>
    <w:rsid w:val="00D80334"/>
    <w:rsid w:val="00D85FDE"/>
    <w:rsid w:val="00DA2870"/>
    <w:rsid w:val="00DB11D5"/>
    <w:rsid w:val="00DC41E6"/>
    <w:rsid w:val="00DC43B6"/>
    <w:rsid w:val="00DC4B73"/>
    <w:rsid w:val="00DC7573"/>
    <w:rsid w:val="00DC7AB2"/>
    <w:rsid w:val="00DD3AD3"/>
    <w:rsid w:val="00DD44D4"/>
    <w:rsid w:val="00DE6A56"/>
    <w:rsid w:val="00DF1491"/>
    <w:rsid w:val="00DF734A"/>
    <w:rsid w:val="00E062E4"/>
    <w:rsid w:val="00E06E54"/>
    <w:rsid w:val="00E07387"/>
    <w:rsid w:val="00E154E5"/>
    <w:rsid w:val="00E1607C"/>
    <w:rsid w:val="00E20B1D"/>
    <w:rsid w:val="00E26055"/>
    <w:rsid w:val="00E31396"/>
    <w:rsid w:val="00E33F6F"/>
    <w:rsid w:val="00E44577"/>
    <w:rsid w:val="00E50393"/>
    <w:rsid w:val="00E51FEC"/>
    <w:rsid w:val="00E54491"/>
    <w:rsid w:val="00E77C6A"/>
    <w:rsid w:val="00E870C5"/>
    <w:rsid w:val="00E90B02"/>
    <w:rsid w:val="00E93E3E"/>
    <w:rsid w:val="00EA21F2"/>
    <w:rsid w:val="00EA46CA"/>
    <w:rsid w:val="00EB13B7"/>
    <w:rsid w:val="00EB35DA"/>
    <w:rsid w:val="00EC6692"/>
    <w:rsid w:val="00ED571C"/>
    <w:rsid w:val="00EE437C"/>
    <w:rsid w:val="00EE5A35"/>
    <w:rsid w:val="00EF1744"/>
    <w:rsid w:val="00EF3207"/>
    <w:rsid w:val="00F04D93"/>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375"/>
    <w:rsid w:val="00FC12FE"/>
    <w:rsid w:val="00FE232F"/>
    <w:rsid w:val="00FE59F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styleId="Emphasis">
    <w:name w:val="Emphasis"/>
    <w:qFormat/>
    <w:rsid w:val="00BE2641"/>
    <w:rPr>
      <w:i/>
      <w:iCs/>
    </w:rPr>
  </w:style>
  <w:style w:type="paragraph" w:styleId="TOC1">
    <w:name w:val="toc 1"/>
    <w:basedOn w:val="Normal"/>
    <w:next w:val="Normal"/>
    <w:autoRedefine/>
    <w:semiHidden/>
    <w:rsid w:val="00BE2641"/>
    <w:pPr>
      <w:autoSpaceDE w:val="0"/>
      <w:autoSpaceDN w:val="0"/>
      <w:adjustRightInd w:val="0"/>
      <w:spacing w:after="0" w:line="240" w:lineRule="auto"/>
      <w:jc w:val="both"/>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10192768">
      <w:bodyDiv w:val="1"/>
      <w:marLeft w:val="0"/>
      <w:marRight w:val="0"/>
      <w:marTop w:val="0"/>
      <w:marBottom w:val="0"/>
      <w:divBdr>
        <w:top w:val="none" w:sz="0" w:space="0" w:color="auto"/>
        <w:left w:val="none" w:sz="0" w:space="0" w:color="auto"/>
        <w:bottom w:val="none" w:sz="0" w:space="0" w:color="auto"/>
        <w:right w:val="none" w:sz="0" w:space="0" w:color="auto"/>
      </w:divBdr>
      <w:divsChild>
        <w:div w:id="1485119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upported-technologies/respondus-lockdown-browser" TargetMode="External"/><Relationship Id="rId18" Type="http://schemas.openxmlformats.org/officeDocument/2006/relationships/hyperlink" Target="https://clear.unt.edu/supported-technologies/respondus-lockdown-brows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udentaffairs.unt.edu/office-disability-access" TargetMode="External"/><Relationship Id="rId7" Type="http://schemas.openxmlformats.org/officeDocument/2006/relationships/webSettings" Target="web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s://clear.unt.edu/supported-technologies/zo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s://clear.unt.edu/online-communication-ti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policy.unt.edu/policy/06-003" TargetMode="External"/><Relationship Id="rId10" Type="http://schemas.openxmlformats.org/officeDocument/2006/relationships/hyperlink" Target="https://teams.microsoft.com/l/meetup-join/19%3ameeting_MjAwYjVmN2EtODNkNS00NmFkLWE0NmEtZWRlZTEzNjBjMTUz%40thread.v2/0?context=%7b%22Tid%22%3a%2270de1992-07c6-480f-a318-a1afcba03983%22%2c%22Oid%22%3a%22c171c68c-f90b-4e40-8835-d1a8bbed204e%22%7d" TargetMode="External"/><Relationship Id="rId19" Type="http://schemas.openxmlformats.org/officeDocument/2006/relationships/hyperlink" Target="https://nam04.safelinks.protection.outlook.com/?url=https%3A%2F%2Fdownload.respondus.com%2Flockdown%2Fdownload.php%3Fid%3D165715487&amp;data=02%7C01%7CDonna.Glenn%40unt.edu%7C7a246845b5f04287d7d208d720406046%7C70de199207c6480fa318a1afcba03983%7C0%7C0%7C637013333174992645&amp;sdata=IhRstV0S6R2gv0zAKb%2FgABbqndAkiNEliCzBBKfJsB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hyperlink" Target="http://vpaa.unt.edu/academic-integrity.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3949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Ashrafidehkordi, Roya</cp:lastModifiedBy>
  <cp:revision>12</cp:revision>
  <cp:lastPrinted>2026-01-04T16:38:00Z</cp:lastPrinted>
  <dcterms:created xsi:type="dcterms:W3CDTF">2026-01-04T16:22:00Z</dcterms:created>
  <dcterms:modified xsi:type="dcterms:W3CDTF">2026-01-07T15:55:00Z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