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6BD1" w14:textId="77777777" w:rsidR="000B0EF6" w:rsidRPr="00BB029F" w:rsidRDefault="000B0EF6" w:rsidP="000B0EF6">
      <w:pPr>
        <w:spacing w:after="0"/>
        <w:rPr>
          <w:rFonts w:ascii="Times New Roman" w:hAnsi="Times New Roman" w:cs="Times New Roman"/>
          <w:sz w:val="24"/>
          <w:szCs w:val="24"/>
        </w:rPr>
      </w:pPr>
      <w:r>
        <w:rPr>
          <w:rFonts w:ascii="Times New Roman" w:hAnsi="Times New Roman"/>
          <w:b/>
          <w:sz w:val="32"/>
        </w:rPr>
        <w:t xml:space="preserve">ENGL 1310.005 : First-Year Writing </w:t>
      </w:r>
      <w:r w:rsidRPr="00143419">
        <w:rPr>
          <w:rFonts w:ascii="Times New Roman" w:hAnsi="Times New Roman"/>
          <w:b/>
          <w:i/>
          <w:iCs/>
          <w:sz w:val="32"/>
        </w:rPr>
        <w:t>Workshop</w:t>
      </w:r>
    </w:p>
    <w:p w14:paraId="273BF364" w14:textId="6D535248" w:rsidR="000B0EF6" w:rsidRDefault="000B0EF6" w:rsidP="000B0EF6">
      <w:pPr>
        <w:spacing w:after="0"/>
        <w:rPr>
          <w:rFonts w:ascii="Times New Roman" w:hAnsi="Times New Roman"/>
          <w:b/>
          <w:sz w:val="32"/>
        </w:rPr>
      </w:pPr>
      <w:r>
        <w:rPr>
          <w:rFonts w:ascii="Times New Roman" w:hAnsi="Times New Roman"/>
          <w:b/>
          <w:sz w:val="32"/>
        </w:rPr>
        <w:t>Summer Session II 202</w:t>
      </w:r>
      <w:r w:rsidR="009A5AE6">
        <w:rPr>
          <w:rFonts w:ascii="Times New Roman" w:hAnsi="Times New Roman"/>
          <w:b/>
          <w:sz w:val="32"/>
        </w:rPr>
        <w:t>5</w:t>
      </w:r>
    </w:p>
    <w:p w14:paraId="6E56A6E0" w14:textId="5670F3CA" w:rsidR="000B0EF6" w:rsidRDefault="000B0EF6" w:rsidP="000B0EF6">
      <w:pPr>
        <w:spacing w:after="0"/>
        <w:rPr>
          <w:rFonts w:ascii="Times New Roman" w:hAnsi="Times New Roman"/>
          <w:b/>
          <w:sz w:val="32"/>
        </w:rPr>
      </w:pPr>
      <w:r>
        <w:rPr>
          <w:rFonts w:ascii="Times New Roman" w:hAnsi="Times New Roman"/>
          <w:b/>
          <w:sz w:val="32"/>
        </w:rPr>
        <w:t>Monday through Thursday 10:00-11:50</w:t>
      </w:r>
    </w:p>
    <w:p w14:paraId="21F7FDF1" w14:textId="1394E7A5" w:rsidR="00A01334" w:rsidRDefault="00A01334" w:rsidP="000B0EF6">
      <w:pPr>
        <w:spacing w:after="0"/>
        <w:rPr>
          <w:rFonts w:ascii="Times New Roman" w:hAnsi="Times New Roman"/>
          <w:b/>
          <w:sz w:val="32"/>
        </w:rPr>
      </w:pPr>
      <w:r>
        <w:rPr>
          <w:rFonts w:ascii="Times New Roman" w:hAnsi="Times New Roman"/>
          <w:b/>
          <w:sz w:val="32"/>
        </w:rPr>
        <w:t>Location? Let’s Discuss</w:t>
      </w:r>
    </w:p>
    <w:p w14:paraId="0D4CD22B" w14:textId="77777777" w:rsidR="000B0EF6" w:rsidRDefault="000B0EF6" w:rsidP="000B0EF6">
      <w:pPr>
        <w:spacing w:after="0"/>
        <w:rPr>
          <w:rFonts w:ascii="Times New Roman" w:hAnsi="Times New Roman"/>
          <w:b/>
          <w:sz w:val="32"/>
        </w:rPr>
      </w:pPr>
    </w:p>
    <w:p w14:paraId="57277996" w14:textId="77777777" w:rsidR="000B0EF6" w:rsidRPr="00143419" w:rsidRDefault="000B0EF6" w:rsidP="000B0EF6">
      <w:pPr>
        <w:spacing w:after="0"/>
        <w:rPr>
          <w:rFonts w:ascii="Times New Roman" w:eastAsia="Times New Roman" w:hAnsi="Times New Roman" w:cs="Times New Roman"/>
          <w:color w:val="000000"/>
          <w:sz w:val="24"/>
          <w:szCs w:val="24"/>
        </w:rPr>
      </w:pPr>
      <w:r w:rsidRPr="00143419">
        <w:rPr>
          <w:rFonts w:ascii="Times New Roman" w:eastAsia="Times New Roman" w:hAnsi="Times New Roman" w:cs="Times New Roman"/>
          <w:b/>
          <w:color w:val="000000"/>
          <w:sz w:val="24"/>
          <w:szCs w:val="24"/>
        </w:rPr>
        <w:t>Instructor:</w:t>
      </w:r>
      <w:r w:rsidRPr="00143419">
        <w:rPr>
          <w:rFonts w:ascii="Times New Roman" w:eastAsia="Times New Roman" w:hAnsi="Times New Roman" w:cs="Times New Roman"/>
          <w:color w:val="000000"/>
          <w:sz w:val="24"/>
          <w:szCs w:val="24"/>
        </w:rPr>
        <w:t xml:space="preserve"> Dr. Patrice Phelan Lyke</w:t>
      </w:r>
      <w:r w:rsidRPr="00143419">
        <w:rPr>
          <w:rFonts w:ascii="Times New Roman" w:eastAsia="Times New Roman" w:hAnsi="Times New Roman" w:cs="Times New Roman"/>
          <w:color w:val="000000"/>
          <w:sz w:val="24"/>
          <w:szCs w:val="24"/>
        </w:rPr>
        <w:br/>
      </w:r>
      <w:r w:rsidRPr="00143419">
        <w:rPr>
          <w:rFonts w:ascii="Times New Roman" w:eastAsia="Times New Roman" w:hAnsi="Times New Roman" w:cs="Times New Roman"/>
          <w:b/>
          <w:color w:val="000000"/>
          <w:sz w:val="24"/>
          <w:szCs w:val="24"/>
        </w:rPr>
        <w:t>Office:</w:t>
      </w:r>
      <w:r w:rsidRPr="00143419">
        <w:rPr>
          <w:rFonts w:ascii="Times New Roman" w:eastAsia="Times New Roman" w:hAnsi="Times New Roman" w:cs="Times New Roman"/>
          <w:color w:val="000000"/>
          <w:sz w:val="24"/>
          <w:szCs w:val="24"/>
        </w:rPr>
        <w:t xml:space="preserve"> Auditorium Building 208</w:t>
      </w:r>
      <w:r w:rsidRPr="00143419">
        <w:rPr>
          <w:rFonts w:ascii="Times New Roman" w:eastAsia="Times New Roman" w:hAnsi="Times New Roman" w:cs="Times New Roman"/>
          <w:color w:val="000000"/>
          <w:sz w:val="24"/>
          <w:szCs w:val="24"/>
        </w:rPr>
        <w:br/>
      </w:r>
      <w:r w:rsidRPr="00143419">
        <w:rPr>
          <w:rFonts w:ascii="Times New Roman" w:eastAsia="Times New Roman" w:hAnsi="Times New Roman" w:cs="Times New Roman"/>
          <w:b/>
          <w:color w:val="000000"/>
          <w:sz w:val="24"/>
          <w:szCs w:val="24"/>
        </w:rPr>
        <w:t xml:space="preserve">Office hours: </w:t>
      </w:r>
      <w:r w:rsidRPr="00143419">
        <w:rPr>
          <w:rFonts w:ascii="Times New Roman" w:eastAsia="Times New Roman" w:hAnsi="Times New Roman" w:cs="Times New Roman"/>
          <w:color w:val="000000"/>
          <w:sz w:val="24"/>
          <w:szCs w:val="24"/>
        </w:rPr>
        <w:t xml:space="preserve">before and after class </w:t>
      </w:r>
    </w:p>
    <w:p w14:paraId="207051A7" w14:textId="77777777" w:rsidR="000B0EF6" w:rsidRDefault="000B0EF6" w:rsidP="000B0EF6">
      <w:pPr>
        <w:spacing w:after="0"/>
        <w:rPr>
          <w:rFonts w:ascii="Times New Roman" w:eastAsia="Times New Roman" w:hAnsi="Times New Roman" w:cs="Times New Roman"/>
          <w:bCs/>
          <w:color w:val="000000"/>
          <w:sz w:val="24"/>
          <w:szCs w:val="24"/>
        </w:rPr>
      </w:pPr>
      <w:r w:rsidRPr="00143419">
        <w:rPr>
          <w:rFonts w:ascii="Times New Roman" w:eastAsia="Times New Roman" w:hAnsi="Times New Roman" w:cs="Times New Roman"/>
          <w:b/>
          <w:color w:val="000000"/>
          <w:sz w:val="24"/>
          <w:szCs w:val="24"/>
        </w:rPr>
        <w:t>E-mail:</w:t>
      </w:r>
      <w:r w:rsidRPr="00143419">
        <w:rPr>
          <w:rFonts w:ascii="Times New Roman" w:eastAsia="Times New Roman" w:hAnsi="Times New Roman" w:cs="Times New Roman"/>
          <w:color w:val="000000"/>
          <w:sz w:val="24"/>
          <w:szCs w:val="24"/>
        </w:rPr>
        <w:t xml:space="preserve"> Patrice.Lyke@UNT.edu (</w:t>
      </w:r>
      <w:r w:rsidRPr="009A5AE6">
        <w:rPr>
          <w:rFonts w:ascii="Times New Roman" w:eastAsia="Times New Roman" w:hAnsi="Times New Roman" w:cs="Times New Roman"/>
          <w:b/>
          <w:bCs/>
          <w:color w:val="000000"/>
          <w:sz w:val="24"/>
          <w:szCs w:val="24"/>
        </w:rPr>
        <w:t>please use email rather than messaging me via Canvas</w:t>
      </w:r>
      <w:r w:rsidRPr="00143419">
        <w:rPr>
          <w:rFonts w:ascii="Times New Roman" w:eastAsia="Times New Roman" w:hAnsi="Times New Roman" w:cs="Times New Roman"/>
          <w:color w:val="000000"/>
          <w:sz w:val="24"/>
          <w:szCs w:val="24"/>
        </w:rPr>
        <w:t>)</w:t>
      </w:r>
      <w:r w:rsidRPr="00143419">
        <w:rPr>
          <w:rFonts w:ascii="Times New Roman" w:eastAsia="Times New Roman" w:hAnsi="Times New Roman" w:cs="Times New Roman"/>
          <w:color w:val="000000"/>
          <w:sz w:val="24"/>
          <w:szCs w:val="24"/>
        </w:rPr>
        <w:br/>
      </w:r>
      <w:r w:rsidRPr="00143419">
        <w:rPr>
          <w:rFonts w:ascii="Times New Roman" w:eastAsia="Times New Roman" w:hAnsi="Times New Roman" w:cs="Times New Roman"/>
          <w:b/>
          <w:color w:val="000000"/>
          <w:sz w:val="24"/>
          <w:szCs w:val="24"/>
        </w:rPr>
        <w:t xml:space="preserve">Required materials: </w:t>
      </w:r>
      <w:r w:rsidRPr="00143419">
        <w:rPr>
          <w:rFonts w:ascii="Times New Roman" w:eastAsia="Times New Roman" w:hAnsi="Times New Roman" w:cs="Times New Roman"/>
          <w:bCs/>
          <w:color w:val="000000"/>
          <w:sz w:val="24"/>
          <w:szCs w:val="24"/>
        </w:rPr>
        <w:t xml:space="preserve">pens, pencils, or whatever writing utensils make you </w:t>
      </w:r>
      <w:r>
        <w:rPr>
          <w:rFonts w:ascii="Times New Roman" w:eastAsia="Times New Roman" w:hAnsi="Times New Roman" w:cs="Times New Roman"/>
          <w:bCs/>
          <w:color w:val="000000"/>
          <w:sz w:val="24"/>
          <w:szCs w:val="24"/>
        </w:rPr>
        <w:t xml:space="preserve">feel </w:t>
      </w:r>
      <w:r w:rsidRPr="00143419">
        <w:rPr>
          <w:rFonts w:ascii="Times New Roman" w:eastAsia="Times New Roman" w:hAnsi="Times New Roman" w:cs="Times New Roman"/>
          <w:bCs/>
          <w:color w:val="000000"/>
          <w:sz w:val="24"/>
          <w:szCs w:val="24"/>
        </w:rPr>
        <w:t xml:space="preserve">happy and </w:t>
      </w:r>
    </w:p>
    <w:p w14:paraId="0FF92533" w14:textId="77777777" w:rsidR="000B0EF6" w:rsidRDefault="000B0EF6" w:rsidP="000B0EF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Pr="00143419">
        <w:rPr>
          <w:rFonts w:ascii="Times New Roman" w:eastAsia="Times New Roman" w:hAnsi="Times New Roman" w:cs="Times New Roman"/>
          <w:bCs/>
          <w:color w:val="000000"/>
          <w:sz w:val="24"/>
          <w:szCs w:val="24"/>
        </w:rPr>
        <w:t>inspire</w:t>
      </w:r>
      <w:r>
        <w:rPr>
          <w:rFonts w:ascii="Times New Roman" w:eastAsia="Times New Roman" w:hAnsi="Times New Roman" w:cs="Times New Roman"/>
          <w:bCs/>
          <w:color w:val="000000"/>
          <w:sz w:val="24"/>
          <w:szCs w:val="24"/>
        </w:rPr>
        <w:t>d</w:t>
      </w:r>
      <w:r w:rsidRPr="00143419">
        <w:rPr>
          <w:rFonts w:ascii="Times New Roman" w:eastAsia="Times New Roman" w:hAnsi="Times New Roman" w:cs="Times New Roman"/>
          <w:bCs/>
          <w:color w:val="000000"/>
          <w:sz w:val="24"/>
          <w:szCs w:val="24"/>
        </w:rPr>
        <w:t>; paper (if you prefer writing on something other than the looseleaf notebook paper</w:t>
      </w:r>
      <w:r w:rsidRPr="00143419">
        <w:rPr>
          <w:rFonts w:ascii="Times New Roman" w:eastAsia="Times New Roman" w:hAnsi="Times New Roman" w:cs="Times New Roman"/>
          <w:color w:val="000000"/>
          <w:sz w:val="24"/>
          <w:szCs w:val="24"/>
        </w:rPr>
        <w:t xml:space="preserve"> </w:t>
      </w:r>
    </w:p>
    <w:p w14:paraId="6414CB79" w14:textId="77777777" w:rsidR="000B0EF6" w:rsidRPr="00143419" w:rsidRDefault="000B0EF6" w:rsidP="000B0EF6">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     </w:t>
      </w:r>
      <w:r w:rsidRPr="00143419">
        <w:rPr>
          <w:rFonts w:ascii="Times New Roman" w:eastAsia="Times New Roman" w:hAnsi="Times New Roman" w:cs="Times New Roman"/>
          <w:color w:val="000000"/>
          <w:sz w:val="24"/>
          <w:szCs w:val="24"/>
        </w:rPr>
        <w:t>that I will bring to class</w:t>
      </w:r>
      <w:r>
        <w:rPr>
          <w:rFonts w:ascii="Times New Roman" w:eastAsia="Times New Roman" w:hAnsi="Times New Roman" w:cs="Times New Roman"/>
          <w:color w:val="000000"/>
          <w:sz w:val="24"/>
          <w:szCs w:val="24"/>
        </w:rPr>
        <w:t xml:space="preserve"> each day</w:t>
      </w:r>
      <w:r w:rsidRPr="00143419">
        <w:rPr>
          <w:rFonts w:ascii="Times New Roman" w:eastAsia="Times New Roman" w:hAnsi="Times New Roman" w:cs="Times New Roman"/>
          <w:color w:val="000000"/>
          <w:sz w:val="24"/>
          <w:szCs w:val="24"/>
        </w:rPr>
        <w:t>)</w:t>
      </w:r>
    </w:p>
    <w:p w14:paraId="0CCED8C5" w14:textId="77777777" w:rsidR="000B0EF6" w:rsidRPr="00143419" w:rsidRDefault="000B0EF6" w:rsidP="000B0EF6">
      <w:pPr>
        <w:spacing w:after="0"/>
        <w:rPr>
          <w:rFonts w:ascii="Times New Roman" w:hAnsi="Times New Roman" w:cs="Times New Roman"/>
          <w:b/>
          <w:sz w:val="24"/>
          <w:szCs w:val="24"/>
        </w:rPr>
      </w:pPr>
      <w:r w:rsidRPr="0014341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43419">
        <w:rPr>
          <w:rFonts w:ascii="Times New Roman" w:hAnsi="Times New Roman" w:cs="Times New Roman"/>
          <w:b/>
          <w:sz w:val="24"/>
          <w:szCs w:val="24"/>
        </w:rPr>
        <w:t xml:space="preserve">       ___________________________________</w:t>
      </w:r>
    </w:p>
    <w:p w14:paraId="765EC20C" w14:textId="77777777" w:rsidR="000B0EF6" w:rsidRPr="00143419" w:rsidRDefault="000B0EF6" w:rsidP="000B0EF6">
      <w:pPr>
        <w:spacing w:after="0"/>
        <w:rPr>
          <w:rFonts w:ascii="Times New Roman" w:hAnsi="Times New Roman" w:cs="Times New Roman"/>
          <w:sz w:val="24"/>
          <w:szCs w:val="24"/>
        </w:rPr>
      </w:pPr>
    </w:p>
    <w:p w14:paraId="2C474750" w14:textId="77777777" w:rsidR="000B0EF6" w:rsidRPr="00143419" w:rsidRDefault="000B0EF6" w:rsidP="000B0EF6">
      <w:pPr>
        <w:spacing w:after="0"/>
        <w:rPr>
          <w:rFonts w:ascii="Times New Roman" w:eastAsia="Times New Roman" w:hAnsi="Times New Roman" w:cs="Times New Roman"/>
          <w:color w:val="000000"/>
          <w:sz w:val="24"/>
          <w:szCs w:val="24"/>
        </w:rPr>
      </w:pPr>
      <w:r w:rsidRPr="00143419">
        <w:rPr>
          <w:rFonts w:ascii="Times New Roman" w:hAnsi="Times New Roman" w:cs="Times New Roman"/>
          <w:b/>
          <w:bCs/>
          <w:sz w:val="24"/>
          <w:szCs w:val="24"/>
        </w:rPr>
        <w:t xml:space="preserve">Course catalogue description: </w:t>
      </w:r>
      <w:r w:rsidRPr="00143419">
        <w:rPr>
          <w:rFonts w:ascii="Times New Roman" w:eastAsia="Times New Roman" w:hAnsi="Times New Roman" w:cs="Times New Roman"/>
          <w:color w:val="000000"/>
          <w:sz w:val="24"/>
          <w:szCs w:val="24"/>
        </w:rPr>
        <w:t>Writing as discovery. Introduces essential concepts, knowledge, skills, methods, and conventions for writing. Focuses on practicing writing processes and developing rhetorical knowledge through analysis, observation, and self-reflection.</w:t>
      </w:r>
      <w:r w:rsidRPr="00143419">
        <w:rPr>
          <w:rFonts w:ascii="Times New Roman" w:eastAsia="Times New Roman" w:hAnsi="Times New Roman" w:cs="Times New Roman"/>
          <w:color w:val="000000"/>
          <w:sz w:val="24"/>
          <w:szCs w:val="24"/>
        </w:rPr>
        <w:br/>
      </w:r>
    </w:p>
    <w:p w14:paraId="458792C4" w14:textId="7ECB376A" w:rsidR="000B0EF6" w:rsidRDefault="000B0EF6" w:rsidP="000B0EF6">
      <w:pPr>
        <w:spacing w:after="0"/>
        <w:rPr>
          <w:rFonts w:ascii="Times New Roman" w:eastAsia="Times New Roman" w:hAnsi="Times New Roman" w:cs="Times New Roman"/>
          <w:color w:val="000000"/>
          <w:sz w:val="24"/>
          <w:szCs w:val="24"/>
        </w:rPr>
      </w:pPr>
      <w:r w:rsidRPr="00143419">
        <w:rPr>
          <w:rFonts w:ascii="Times New Roman" w:eastAsia="Times New Roman" w:hAnsi="Times New Roman" w:cs="Times New Roman"/>
          <w:color w:val="000000"/>
          <w:sz w:val="24"/>
          <w:szCs w:val="24"/>
        </w:rPr>
        <w:t xml:space="preserve">What does all that ^ mean for us? It means that we will approach most of our days as </w:t>
      </w:r>
      <w:r w:rsidRPr="00143419">
        <w:rPr>
          <w:rFonts w:ascii="Times New Roman" w:eastAsia="Times New Roman" w:hAnsi="Times New Roman" w:cs="Times New Roman"/>
          <w:i/>
          <w:iCs/>
          <w:color w:val="000000"/>
          <w:sz w:val="24"/>
          <w:szCs w:val="24"/>
        </w:rPr>
        <w:t>workshops</w:t>
      </w:r>
      <w:r w:rsidRPr="00143419">
        <w:rPr>
          <w:rFonts w:ascii="Times New Roman" w:eastAsia="Times New Roman" w:hAnsi="Times New Roman" w:cs="Times New Roman"/>
          <w:color w:val="000000"/>
          <w:sz w:val="24"/>
          <w:szCs w:val="24"/>
        </w:rPr>
        <w:t xml:space="preserve">. Rarely will I “lecture.” Most frequently we will discuss, </w:t>
      </w:r>
      <w:r w:rsidR="001D6330">
        <w:rPr>
          <w:rFonts w:ascii="Times New Roman" w:eastAsia="Times New Roman" w:hAnsi="Times New Roman" w:cs="Times New Roman"/>
          <w:color w:val="000000"/>
          <w:sz w:val="24"/>
          <w:szCs w:val="24"/>
        </w:rPr>
        <w:t>practice, reflect, and revise</w:t>
      </w:r>
      <w:r w:rsidRPr="00143419">
        <w:rPr>
          <w:rFonts w:ascii="Times New Roman" w:eastAsia="Times New Roman" w:hAnsi="Times New Roman" w:cs="Times New Roman"/>
          <w:color w:val="000000"/>
          <w:sz w:val="24"/>
          <w:szCs w:val="24"/>
        </w:rPr>
        <w:t xml:space="preserve">. You have an opportunity </w:t>
      </w:r>
      <w:r w:rsidR="001D6330">
        <w:rPr>
          <w:rFonts w:ascii="Times New Roman" w:eastAsia="Times New Roman" w:hAnsi="Times New Roman" w:cs="Times New Roman"/>
          <w:color w:val="000000"/>
          <w:sz w:val="24"/>
          <w:szCs w:val="24"/>
        </w:rPr>
        <w:t xml:space="preserve">in this class </w:t>
      </w:r>
      <w:r w:rsidRPr="00143419">
        <w:rPr>
          <w:rFonts w:ascii="Times New Roman" w:eastAsia="Times New Roman" w:hAnsi="Times New Roman" w:cs="Times New Roman"/>
          <w:color w:val="000000"/>
          <w:sz w:val="24"/>
          <w:szCs w:val="24"/>
        </w:rPr>
        <w:t>to create or to build upon a positive life-long relationship with writing at all its stages and in all its forms</w:t>
      </w:r>
      <w:r>
        <w:rPr>
          <w:rFonts w:ascii="Times New Roman" w:eastAsia="Times New Roman" w:hAnsi="Times New Roman" w:cs="Times New Roman"/>
          <w:color w:val="000000"/>
          <w:sz w:val="24"/>
          <w:szCs w:val="24"/>
        </w:rPr>
        <w:t xml:space="preserve"> (which also means that you need to learn how to write when the moment might </w:t>
      </w:r>
      <w:r>
        <w:rPr>
          <w:rFonts w:ascii="Times New Roman" w:eastAsia="Times New Roman" w:hAnsi="Times New Roman" w:cs="Times New Roman"/>
          <w:i/>
          <w:iCs/>
          <w:color w:val="000000"/>
          <w:sz w:val="24"/>
          <w:szCs w:val="24"/>
        </w:rPr>
        <w:t xml:space="preserve">not </w:t>
      </w:r>
      <w:r>
        <w:rPr>
          <w:rFonts w:ascii="Times New Roman" w:eastAsia="Times New Roman" w:hAnsi="Times New Roman" w:cs="Times New Roman"/>
          <w:color w:val="000000"/>
          <w:sz w:val="24"/>
          <w:szCs w:val="24"/>
        </w:rPr>
        <w:t>be inspiring you [to wit: in class], as well as when The Muses seize you)</w:t>
      </w:r>
      <w:r w:rsidRPr="00143419">
        <w:rPr>
          <w:rFonts w:ascii="Times New Roman" w:eastAsia="Times New Roman" w:hAnsi="Times New Roman" w:cs="Times New Roman"/>
          <w:color w:val="000000"/>
          <w:sz w:val="24"/>
          <w:szCs w:val="24"/>
        </w:rPr>
        <w:t>.</w:t>
      </w:r>
    </w:p>
    <w:p w14:paraId="2A805639" w14:textId="77777777" w:rsidR="00577B92" w:rsidRPr="00143419" w:rsidRDefault="00577B92" w:rsidP="000B0EF6">
      <w:pPr>
        <w:spacing w:after="0"/>
        <w:rPr>
          <w:rFonts w:ascii="Times New Roman" w:eastAsia="Times New Roman" w:hAnsi="Times New Roman" w:cs="Times New Roman"/>
          <w:color w:val="000000"/>
          <w:sz w:val="24"/>
          <w:szCs w:val="24"/>
        </w:rPr>
      </w:pPr>
    </w:p>
    <w:p w14:paraId="7D1646B6" w14:textId="1192A5F5" w:rsidR="000B0EF6" w:rsidRDefault="000B0EF6" w:rsidP="000B0EF6">
      <w:pPr>
        <w:spacing w:after="0"/>
        <w:rPr>
          <w:rFonts w:ascii="Times New Roman" w:eastAsia="Times New Roman" w:hAnsi="Times New Roman" w:cs="Times New Roman"/>
          <w:color w:val="000000"/>
          <w:sz w:val="24"/>
          <w:szCs w:val="24"/>
        </w:rPr>
      </w:pPr>
      <w:r w:rsidRPr="00143419">
        <w:rPr>
          <w:rFonts w:ascii="Times New Roman" w:eastAsia="Times New Roman" w:hAnsi="Times New Roman" w:cs="Times New Roman"/>
          <w:color w:val="000000"/>
          <w:sz w:val="24"/>
          <w:szCs w:val="24"/>
        </w:rPr>
        <w:t xml:space="preserve">We will talk about the decisions you must make as a writer, from Invention through Delivery, with an emphasis on the </w:t>
      </w:r>
      <w:r w:rsidRPr="00A01334">
        <w:rPr>
          <w:rFonts w:ascii="Times New Roman" w:eastAsia="Times New Roman" w:hAnsi="Times New Roman" w:cs="Times New Roman"/>
          <w:b/>
          <w:bCs/>
          <w:color w:val="000000"/>
          <w:sz w:val="24"/>
          <w:szCs w:val="24"/>
        </w:rPr>
        <w:t>recursive nature</w:t>
      </w:r>
      <w:r w:rsidRPr="00143419">
        <w:rPr>
          <w:rFonts w:ascii="Times New Roman" w:eastAsia="Times New Roman" w:hAnsi="Times New Roman" w:cs="Times New Roman"/>
          <w:color w:val="000000"/>
          <w:sz w:val="24"/>
          <w:szCs w:val="24"/>
        </w:rPr>
        <w:t xml:space="preserve"> of effective writing. Those decisions are predicated on your knowledge of and attention to </w:t>
      </w:r>
      <w:r w:rsidR="00A01334">
        <w:rPr>
          <w:rFonts w:ascii="Times New Roman" w:eastAsia="Times New Roman" w:hAnsi="Times New Roman" w:cs="Times New Roman"/>
          <w:color w:val="000000"/>
          <w:sz w:val="24"/>
          <w:szCs w:val="24"/>
        </w:rPr>
        <w:t>the</w:t>
      </w:r>
      <w:r w:rsidRPr="00143419">
        <w:rPr>
          <w:rFonts w:ascii="Times New Roman" w:eastAsia="Times New Roman" w:hAnsi="Times New Roman" w:cs="Times New Roman"/>
          <w:color w:val="000000"/>
          <w:sz w:val="24"/>
          <w:szCs w:val="24"/>
        </w:rPr>
        <w:t xml:space="preserve"> </w:t>
      </w:r>
      <w:r w:rsidRPr="00541129">
        <w:rPr>
          <w:rFonts w:ascii="Times New Roman" w:eastAsia="Times New Roman" w:hAnsi="Times New Roman" w:cs="Times New Roman"/>
          <w:b/>
          <w:bCs/>
          <w:color w:val="000000"/>
          <w:sz w:val="24"/>
          <w:szCs w:val="24"/>
        </w:rPr>
        <w:t>audience</w:t>
      </w:r>
      <w:r w:rsidRPr="00143419">
        <w:rPr>
          <w:rFonts w:ascii="Times New Roman" w:eastAsia="Times New Roman" w:hAnsi="Times New Roman" w:cs="Times New Roman"/>
          <w:color w:val="000000"/>
          <w:sz w:val="24"/>
          <w:szCs w:val="24"/>
        </w:rPr>
        <w:t xml:space="preserve"> for your writing, your assessment of the </w:t>
      </w:r>
      <w:r w:rsidRPr="00541129">
        <w:rPr>
          <w:rFonts w:ascii="Times New Roman" w:eastAsia="Times New Roman" w:hAnsi="Times New Roman" w:cs="Times New Roman"/>
          <w:b/>
          <w:bCs/>
          <w:color w:val="000000"/>
          <w:sz w:val="24"/>
          <w:szCs w:val="24"/>
        </w:rPr>
        <w:t>purpose</w:t>
      </w:r>
      <w:r w:rsidRPr="001434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w:t>
      </w:r>
      <w:r w:rsidRPr="00143419">
        <w:rPr>
          <w:rFonts w:ascii="Times New Roman" w:eastAsia="Times New Roman" w:hAnsi="Times New Roman" w:cs="Times New Roman"/>
          <w:color w:val="000000"/>
          <w:sz w:val="24"/>
          <w:szCs w:val="24"/>
        </w:rPr>
        <w:t xml:space="preserve">your writing for that audience, and your awareness of the </w:t>
      </w:r>
      <w:r w:rsidRPr="00541129">
        <w:rPr>
          <w:rFonts w:ascii="Times New Roman" w:eastAsia="Times New Roman" w:hAnsi="Times New Roman" w:cs="Times New Roman"/>
          <w:b/>
          <w:bCs/>
          <w:color w:val="000000"/>
          <w:sz w:val="24"/>
          <w:szCs w:val="24"/>
        </w:rPr>
        <w:t>occasion</w:t>
      </w:r>
      <w:r w:rsidRPr="00143419">
        <w:rPr>
          <w:rFonts w:ascii="Times New Roman" w:eastAsia="Times New Roman" w:hAnsi="Times New Roman" w:cs="Times New Roman"/>
          <w:color w:val="000000"/>
          <w:sz w:val="24"/>
          <w:szCs w:val="24"/>
        </w:rPr>
        <w:t xml:space="preserve"> </w:t>
      </w:r>
      <w:r w:rsidR="004D132B">
        <w:rPr>
          <w:rFonts w:ascii="Times New Roman" w:eastAsia="Times New Roman" w:hAnsi="Times New Roman" w:cs="Times New Roman"/>
          <w:color w:val="000000"/>
          <w:sz w:val="24"/>
          <w:szCs w:val="24"/>
        </w:rPr>
        <w:t xml:space="preserve">the precipitates </w:t>
      </w:r>
      <w:r w:rsidRPr="00143419">
        <w:rPr>
          <w:rFonts w:ascii="Times New Roman" w:eastAsia="Times New Roman" w:hAnsi="Times New Roman" w:cs="Times New Roman"/>
          <w:color w:val="000000"/>
          <w:sz w:val="24"/>
          <w:szCs w:val="24"/>
        </w:rPr>
        <w:t>you</w:t>
      </w:r>
      <w:r w:rsidR="004D132B">
        <w:rPr>
          <w:rFonts w:ascii="Times New Roman" w:eastAsia="Times New Roman" w:hAnsi="Times New Roman" w:cs="Times New Roman"/>
          <w:color w:val="000000"/>
          <w:sz w:val="24"/>
          <w:szCs w:val="24"/>
        </w:rPr>
        <w:t>r</w:t>
      </w:r>
      <w:r w:rsidRPr="00143419">
        <w:rPr>
          <w:rFonts w:ascii="Times New Roman" w:eastAsia="Times New Roman" w:hAnsi="Times New Roman" w:cs="Times New Roman"/>
          <w:color w:val="000000"/>
          <w:sz w:val="24"/>
          <w:szCs w:val="24"/>
        </w:rPr>
        <w:t xml:space="preserve"> need to communic</w:t>
      </w:r>
      <w:r w:rsidR="004D132B">
        <w:rPr>
          <w:rFonts w:ascii="Times New Roman" w:eastAsia="Times New Roman" w:hAnsi="Times New Roman" w:cs="Times New Roman"/>
          <w:color w:val="000000"/>
          <w:sz w:val="24"/>
          <w:szCs w:val="24"/>
        </w:rPr>
        <w:t>ate a certain-something to *</w:t>
      </w:r>
      <w:r w:rsidRPr="00143419">
        <w:rPr>
          <w:rFonts w:ascii="Times New Roman" w:eastAsia="Times New Roman" w:hAnsi="Times New Roman" w:cs="Times New Roman"/>
          <w:color w:val="000000"/>
          <w:sz w:val="24"/>
          <w:szCs w:val="24"/>
        </w:rPr>
        <w:t>that</w:t>
      </w:r>
      <w:r w:rsidR="004D132B">
        <w:rPr>
          <w:rFonts w:ascii="Times New Roman" w:eastAsia="Times New Roman" w:hAnsi="Times New Roman" w:cs="Times New Roman"/>
          <w:color w:val="000000"/>
          <w:sz w:val="24"/>
          <w:szCs w:val="24"/>
        </w:rPr>
        <w:t>*</w:t>
      </w:r>
      <w:r w:rsidRPr="00143419">
        <w:rPr>
          <w:rFonts w:ascii="Times New Roman" w:eastAsia="Times New Roman" w:hAnsi="Times New Roman" w:cs="Times New Roman"/>
          <w:color w:val="000000"/>
          <w:sz w:val="24"/>
          <w:szCs w:val="24"/>
        </w:rPr>
        <w:t xml:space="preserve"> audience</w:t>
      </w:r>
      <w:r w:rsidR="004D132B">
        <w:rPr>
          <w:rFonts w:ascii="Times New Roman" w:eastAsia="Times New Roman" w:hAnsi="Times New Roman" w:cs="Times New Roman"/>
          <w:color w:val="000000"/>
          <w:sz w:val="24"/>
          <w:szCs w:val="24"/>
        </w:rPr>
        <w:t xml:space="preserve"> at *that* time.</w:t>
      </w:r>
      <w:r w:rsidRPr="00143419">
        <w:rPr>
          <w:rFonts w:ascii="Times New Roman" w:eastAsia="Times New Roman" w:hAnsi="Times New Roman" w:cs="Times New Roman"/>
          <w:color w:val="000000"/>
          <w:sz w:val="24"/>
          <w:szCs w:val="24"/>
        </w:rPr>
        <w:br/>
      </w:r>
    </w:p>
    <w:p w14:paraId="5AA3A854" w14:textId="77777777" w:rsidR="000B0EF6" w:rsidRDefault="000B0EF6" w:rsidP="000B0EF6">
      <w:pPr>
        <w:spacing w:after="0"/>
        <w:rPr>
          <w:rFonts w:ascii="Times New Roman" w:eastAsia="Times New Roman" w:hAnsi="Times New Roman" w:cs="Times New Roman"/>
          <w:color w:val="000000"/>
          <w:sz w:val="24"/>
          <w:szCs w:val="24"/>
        </w:rPr>
      </w:pPr>
      <w:r w:rsidRPr="00143419">
        <w:rPr>
          <w:rFonts w:ascii="Times New Roman" w:eastAsia="Times New Roman" w:hAnsi="Times New Roman" w:cs="Times New Roman"/>
          <w:color w:val="000000"/>
          <w:sz w:val="24"/>
          <w:szCs w:val="24"/>
        </w:rPr>
        <w:t xml:space="preserve">We must also talk about the conventions of “standard English grammar” and usage. Grammar and syntax aren’t boring when you think of them as tools to further enhance your ability to make necessary connections with your audience. </w:t>
      </w:r>
    </w:p>
    <w:p w14:paraId="2AF280F6" w14:textId="77777777" w:rsidR="004D132B" w:rsidRDefault="004D132B" w:rsidP="000B0EF6">
      <w:pPr>
        <w:spacing w:after="0"/>
        <w:rPr>
          <w:rFonts w:ascii="Times New Roman" w:eastAsia="Times New Roman" w:hAnsi="Times New Roman" w:cs="Times New Roman"/>
          <w:color w:val="000000"/>
          <w:sz w:val="24"/>
          <w:szCs w:val="24"/>
        </w:rPr>
      </w:pPr>
    </w:p>
    <w:p w14:paraId="1A18AD43" w14:textId="77777777" w:rsidR="004D132B" w:rsidRDefault="004D132B" w:rsidP="000B0EF6">
      <w:pPr>
        <w:spacing w:after="0"/>
        <w:rPr>
          <w:rFonts w:ascii="Times New Roman" w:eastAsia="Times New Roman" w:hAnsi="Times New Roman" w:cs="Times New Roman"/>
          <w:color w:val="000000"/>
          <w:sz w:val="24"/>
          <w:szCs w:val="24"/>
        </w:rPr>
      </w:pPr>
    </w:p>
    <w:p w14:paraId="7E83BB2D" w14:textId="77777777" w:rsidR="004D132B" w:rsidRDefault="004D132B" w:rsidP="000B0EF6">
      <w:pPr>
        <w:spacing w:after="0"/>
        <w:rPr>
          <w:rFonts w:ascii="Times New Roman" w:eastAsia="Times New Roman" w:hAnsi="Times New Roman" w:cs="Times New Roman"/>
          <w:color w:val="000000"/>
          <w:sz w:val="24"/>
          <w:szCs w:val="24"/>
        </w:rPr>
      </w:pPr>
    </w:p>
    <w:p w14:paraId="58554E37" w14:textId="77777777" w:rsidR="004D132B" w:rsidRPr="00BE1212" w:rsidRDefault="004D132B" w:rsidP="004D132B">
      <w:pPr>
        <w:spacing w:after="0"/>
        <w:jc w:val="center"/>
        <w:rPr>
          <w:rFonts w:ascii="Times New Roman" w:eastAsia="Times New Roman" w:hAnsi="Times New Roman" w:cs="Times New Roman"/>
          <w:b/>
          <w:bCs/>
          <w:color w:val="000000"/>
          <w:sz w:val="24"/>
          <w:szCs w:val="24"/>
        </w:rPr>
      </w:pPr>
      <w:r w:rsidRPr="00BE1212">
        <w:rPr>
          <w:rFonts w:ascii="Times New Roman" w:eastAsia="Times New Roman" w:hAnsi="Times New Roman" w:cs="Times New Roman"/>
          <w:b/>
          <w:bCs/>
          <w:color w:val="000000"/>
          <w:sz w:val="24"/>
          <w:szCs w:val="24"/>
        </w:rPr>
        <w:t xml:space="preserve">We (neither you nor I) are </w:t>
      </w:r>
      <w:proofErr w:type="gramStart"/>
      <w:r w:rsidRPr="00BE1212">
        <w:rPr>
          <w:rFonts w:ascii="Times New Roman" w:eastAsia="Times New Roman" w:hAnsi="Times New Roman" w:cs="Times New Roman"/>
          <w:b/>
          <w:bCs/>
          <w:color w:val="000000"/>
          <w:sz w:val="24"/>
          <w:szCs w:val="24"/>
        </w:rPr>
        <w:t>absolutely not</w:t>
      </w:r>
      <w:proofErr w:type="gramEnd"/>
      <w:r w:rsidRPr="00BE1212">
        <w:rPr>
          <w:rFonts w:ascii="Times New Roman" w:eastAsia="Times New Roman" w:hAnsi="Times New Roman" w:cs="Times New Roman"/>
          <w:b/>
          <w:bCs/>
          <w:color w:val="000000"/>
          <w:sz w:val="24"/>
          <w:szCs w:val="24"/>
        </w:rPr>
        <w:t xml:space="preserve"> going to </w:t>
      </w:r>
    </w:p>
    <w:p w14:paraId="7C51FCB5" w14:textId="07335BCC" w:rsidR="004D132B" w:rsidRPr="00BE1212" w:rsidRDefault="004D132B" w:rsidP="004D132B">
      <w:pPr>
        <w:spacing w:after="0"/>
        <w:jc w:val="center"/>
        <w:rPr>
          <w:rFonts w:ascii="Times New Roman" w:eastAsia="Times New Roman" w:hAnsi="Times New Roman" w:cs="Times New Roman"/>
          <w:b/>
          <w:bCs/>
          <w:color w:val="000000"/>
          <w:sz w:val="24"/>
          <w:szCs w:val="24"/>
        </w:rPr>
      </w:pPr>
      <w:r w:rsidRPr="00BE1212">
        <w:rPr>
          <w:rFonts w:ascii="Times New Roman" w:eastAsia="Times New Roman" w:hAnsi="Times New Roman" w:cs="Times New Roman"/>
          <w:b/>
          <w:bCs/>
          <w:color w:val="000000"/>
          <w:sz w:val="24"/>
          <w:szCs w:val="24"/>
        </w:rPr>
        <w:t>rely on anything AI-generated during this class.</w:t>
      </w:r>
    </w:p>
    <w:p w14:paraId="4D5F34CB" w14:textId="77777777" w:rsidR="004D132B" w:rsidRDefault="004D132B" w:rsidP="000B0EF6">
      <w:pPr>
        <w:spacing w:after="0"/>
        <w:rPr>
          <w:rFonts w:ascii="Times Roman" w:eastAsia="Times New Roman" w:hAnsi="Times Roman" w:cs="Times New Roman"/>
          <w:b/>
          <w:color w:val="000000"/>
          <w:sz w:val="28"/>
          <w:szCs w:val="28"/>
        </w:rPr>
      </w:pPr>
    </w:p>
    <w:p w14:paraId="061F7A36" w14:textId="09F7807D" w:rsidR="004D132B" w:rsidRDefault="004D132B" w:rsidP="000B0EF6">
      <w:pPr>
        <w:spacing w:after="0"/>
        <w:rPr>
          <w:rFonts w:ascii="Times Roman" w:eastAsia="Times New Roman" w:hAnsi="Times Roman" w:cs="Times New Roman"/>
          <w:b/>
          <w:color w:val="000000"/>
          <w:sz w:val="28"/>
          <w:szCs w:val="28"/>
        </w:rPr>
      </w:pPr>
    </w:p>
    <w:p w14:paraId="1C560D6D" w14:textId="77777777" w:rsidR="004D132B" w:rsidRDefault="004D132B" w:rsidP="000B0EF6">
      <w:pPr>
        <w:spacing w:after="0"/>
        <w:rPr>
          <w:rFonts w:ascii="Times Roman" w:eastAsia="Times New Roman" w:hAnsi="Times Roman" w:cs="Times New Roman"/>
          <w:b/>
          <w:color w:val="000000"/>
          <w:sz w:val="28"/>
          <w:szCs w:val="28"/>
        </w:rPr>
      </w:pPr>
    </w:p>
    <w:p w14:paraId="13AC5CA0" w14:textId="0FB76BF2" w:rsidR="000B0EF6" w:rsidRDefault="000B0EF6" w:rsidP="000B0EF6">
      <w:pPr>
        <w:spacing w:after="0"/>
        <w:rPr>
          <w:rFonts w:ascii="Times Roman" w:eastAsia="Times New Roman" w:hAnsi="Times Roman" w:cs="Times New Roman"/>
          <w:color w:val="000000"/>
        </w:rPr>
      </w:pPr>
      <w:r w:rsidRPr="00CD2668">
        <w:rPr>
          <w:rFonts w:ascii="Times Roman" w:eastAsia="Times New Roman" w:hAnsi="Times Roman" w:cs="Times New Roman"/>
          <w:b/>
          <w:color w:val="000000"/>
          <w:sz w:val="28"/>
          <w:szCs w:val="28"/>
        </w:rPr>
        <w:lastRenderedPageBreak/>
        <w:t xml:space="preserve">Grade </w:t>
      </w:r>
      <w:r>
        <w:rPr>
          <w:rFonts w:ascii="Times Roman" w:eastAsia="Times New Roman" w:hAnsi="Times Roman" w:cs="Times New Roman"/>
          <w:b/>
          <w:color w:val="000000"/>
          <w:sz w:val="28"/>
          <w:szCs w:val="28"/>
        </w:rPr>
        <w:t>b</w:t>
      </w:r>
      <w:r w:rsidRPr="00CD2668">
        <w:rPr>
          <w:rFonts w:ascii="Times Roman" w:eastAsia="Times New Roman" w:hAnsi="Times Roman" w:cs="Times New Roman"/>
          <w:b/>
          <w:color w:val="000000"/>
          <w:sz w:val="28"/>
          <w:szCs w:val="28"/>
        </w:rPr>
        <w:t>reakdown:</w:t>
      </w:r>
      <w:r>
        <w:rPr>
          <w:rFonts w:ascii="Times Roman" w:eastAsia="Times New Roman" w:hAnsi="Times Roman" w:cs="Times New Roman"/>
          <w:color w:val="000000"/>
        </w:rPr>
        <w:t xml:space="preserve">  Daily work </w:t>
      </w:r>
      <w:r w:rsidR="004D132B">
        <w:rPr>
          <w:rFonts w:ascii="Times Roman" w:eastAsia="Times New Roman" w:hAnsi="Times Roman" w:cs="Times New Roman"/>
          <w:color w:val="000000"/>
        </w:rPr>
        <w:t xml:space="preserve">                        </w:t>
      </w:r>
      <w:r>
        <w:rPr>
          <w:rFonts w:ascii="Times Roman" w:eastAsia="Times New Roman" w:hAnsi="Times Roman" w:cs="Times New Roman"/>
          <w:color w:val="000000"/>
        </w:rPr>
        <w:t>70%</w:t>
      </w:r>
    </w:p>
    <w:p w14:paraId="566A1AA6" w14:textId="5738447F" w:rsidR="000B0EF6" w:rsidRDefault="000B0EF6" w:rsidP="000B0EF6">
      <w:pPr>
        <w:spacing w:after="0"/>
        <w:rPr>
          <w:rFonts w:ascii="Times Roman" w:eastAsia="Times New Roman" w:hAnsi="Times Roman" w:cs="Times New Roman"/>
          <w:color w:val="000000"/>
        </w:rPr>
      </w:pPr>
      <w:r>
        <w:rPr>
          <w:rFonts w:ascii="Times Roman" w:eastAsia="Times New Roman" w:hAnsi="Times Roman" w:cs="Times New Roman"/>
          <w:color w:val="000000"/>
        </w:rPr>
        <w:t xml:space="preserve">                                           Narrative Final Draft* </w:t>
      </w:r>
      <w:r w:rsidR="004D132B">
        <w:rPr>
          <w:rFonts w:ascii="Times Roman" w:eastAsia="Times New Roman" w:hAnsi="Times Roman" w:cs="Times New Roman"/>
          <w:color w:val="000000"/>
        </w:rPr>
        <w:t xml:space="preserve">     </w:t>
      </w:r>
      <w:r>
        <w:rPr>
          <w:rFonts w:ascii="Times Roman" w:eastAsia="Times New Roman" w:hAnsi="Times Roman" w:cs="Times New Roman"/>
          <w:color w:val="000000"/>
        </w:rPr>
        <w:t xml:space="preserve">  10%</w:t>
      </w:r>
    </w:p>
    <w:p w14:paraId="3F8D38CF" w14:textId="1A57A0EB" w:rsidR="000B0EF6" w:rsidRDefault="000B0EF6" w:rsidP="000B0EF6">
      <w:pPr>
        <w:spacing w:after="0"/>
        <w:rPr>
          <w:rFonts w:ascii="Times Roman" w:eastAsia="Times New Roman" w:hAnsi="Times Roman" w:cs="Times New Roman"/>
          <w:color w:val="000000"/>
        </w:rPr>
      </w:pPr>
      <w:r>
        <w:rPr>
          <w:rFonts w:ascii="Times Roman" w:eastAsia="Times New Roman" w:hAnsi="Times Roman" w:cs="Times New Roman"/>
          <w:color w:val="000000"/>
        </w:rPr>
        <w:t xml:space="preserve">                                           Description Final Draft*     10%</w:t>
      </w:r>
    </w:p>
    <w:p w14:paraId="27C92342" w14:textId="77FB3458" w:rsidR="000B0EF6" w:rsidRDefault="000B0EF6" w:rsidP="000B0EF6">
      <w:pPr>
        <w:spacing w:after="0"/>
        <w:rPr>
          <w:rFonts w:ascii="Times Roman" w:eastAsia="Times New Roman" w:hAnsi="Times Roman" w:cs="Times New Roman"/>
          <w:color w:val="000000"/>
        </w:rPr>
      </w:pPr>
      <w:r>
        <w:rPr>
          <w:rFonts w:ascii="Times Roman" w:eastAsia="Times New Roman" w:hAnsi="Times Roman" w:cs="Times New Roman"/>
          <w:color w:val="000000"/>
        </w:rPr>
        <w:t xml:space="preserve">                                           </w:t>
      </w:r>
      <w:r w:rsidR="004D132B">
        <w:rPr>
          <w:rFonts w:ascii="Times Roman" w:eastAsia="Times New Roman" w:hAnsi="Times Roman" w:cs="Times New Roman"/>
          <w:color w:val="000000"/>
        </w:rPr>
        <w:t>Cause/Effect</w:t>
      </w:r>
      <w:r>
        <w:rPr>
          <w:rFonts w:ascii="Times Roman" w:eastAsia="Times New Roman" w:hAnsi="Times Roman" w:cs="Times New Roman"/>
          <w:color w:val="000000"/>
        </w:rPr>
        <w:t xml:space="preserve"> Final Draft*   10%</w:t>
      </w:r>
    </w:p>
    <w:p w14:paraId="6A5A6E72" w14:textId="77777777" w:rsidR="000B0EF6" w:rsidRPr="003F7438" w:rsidRDefault="000B0EF6" w:rsidP="000B0EF6">
      <w:pPr>
        <w:spacing w:after="0"/>
        <w:rPr>
          <w:rFonts w:ascii="Times Roman" w:eastAsia="Times New Roman" w:hAnsi="Times Roman" w:cs="Times New Roman"/>
          <w:color w:val="000000"/>
        </w:rPr>
      </w:pPr>
    </w:p>
    <w:p w14:paraId="2A4BF298"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3F7438">
        <w:rPr>
          <w:rFonts w:ascii="Times New Roman" w:hAnsi="Times New Roman" w:cs="Times New Roman"/>
          <w:b/>
          <w:bCs/>
          <w:sz w:val="24"/>
          <w:szCs w:val="24"/>
        </w:rPr>
        <w:t xml:space="preserve">Late </w:t>
      </w:r>
      <w:r>
        <w:rPr>
          <w:rFonts w:ascii="Times New Roman" w:hAnsi="Times New Roman" w:cs="Times New Roman"/>
          <w:b/>
          <w:bCs/>
          <w:sz w:val="24"/>
          <w:szCs w:val="24"/>
        </w:rPr>
        <w:t>final drafts</w:t>
      </w:r>
      <w:r>
        <w:rPr>
          <w:rFonts w:ascii="Times New Roman" w:hAnsi="Times New Roman" w:cs="Times New Roman"/>
          <w:sz w:val="24"/>
          <w:szCs w:val="24"/>
        </w:rPr>
        <w:t>: 5-point penalty per 24 hours, beginning at the Canvas site deadline</w:t>
      </w:r>
    </w:p>
    <w:p w14:paraId="3EA66944" w14:textId="77777777" w:rsidR="000B0EF6" w:rsidRDefault="000B0EF6" w:rsidP="000B0EF6">
      <w:pPr>
        <w:spacing w:after="0"/>
        <w:rPr>
          <w:rFonts w:ascii="Times Roman" w:eastAsia="Times New Roman" w:hAnsi="Times Roman" w:cs="Times New Roman"/>
          <w:color w:val="000000"/>
          <w:sz w:val="28"/>
          <w:szCs w:val="28"/>
        </w:rPr>
      </w:pPr>
    </w:p>
    <w:p w14:paraId="11212A73" w14:textId="77777777" w:rsidR="000B0EF6" w:rsidRDefault="000B0EF6" w:rsidP="000B0EF6">
      <w:pPr>
        <w:spacing w:after="0"/>
        <w:rPr>
          <w:rFonts w:ascii="Times Roman" w:eastAsia="Times New Roman" w:hAnsi="Times Roman" w:cs="Times New Roman"/>
          <w:color w:val="000000"/>
          <w:sz w:val="28"/>
          <w:szCs w:val="28"/>
        </w:rPr>
      </w:pPr>
    </w:p>
    <w:p w14:paraId="406641F6" w14:textId="77777777" w:rsidR="000B0EF6" w:rsidRPr="0010176E" w:rsidRDefault="000B0EF6" w:rsidP="000B0EF6">
      <w:pPr>
        <w:spacing w:after="0"/>
        <w:jc w:val="center"/>
        <w:rPr>
          <w:rFonts w:ascii="Times New Roman" w:hAnsi="Times New Roman" w:cs="Times New Roman"/>
          <w:b/>
          <w:bCs/>
          <w:sz w:val="36"/>
          <w:szCs w:val="36"/>
        </w:rPr>
      </w:pPr>
      <w:r w:rsidRPr="0010176E">
        <w:rPr>
          <w:rFonts w:ascii="Times Roman" w:eastAsia="Times New Roman" w:hAnsi="Times Roman" w:cs="Times New Roman"/>
          <w:b/>
          <w:bCs/>
          <w:color w:val="000000"/>
          <w:sz w:val="36"/>
          <w:szCs w:val="36"/>
        </w:rPr>
        <w:t xml:space="preserve">The </w:t>
      </w:r>
      <w:r>
        <w:rPr>
          <w:rFonts w:ascii="Times Roman" w:eastAsia="Times New Roman" w:hAnsi="Times Roman" w:cs="Times New Roman"/>
          <w:b/>
          <w:bCs/>
          <w:color w:val="000000"/>
          <w:sz w:val="36"/>
          <w:szCs w:val="36"/>
        </w:rPr>
        <w:t>D</w:t>
      </w:r>
      <w:r w:rsidRPr="0010176E">
        <w:rPr>
          <w:rFonts w:ascii="Times Roman" w:eastAsia="Times New Roman" w:hAnsi="Times Roman" w:cs="Times New Roman"/>
          <w:b/>
          <w:bCs/>
          <w:color w:val="000000"/>
          <w:sz w:val="36"/>
          <w:szCs w:val="36"/>
        </w:rPr>
        <w:t>etails:</w:t>
      </w:r>
    </w:p>
    <w:p w14:paraId="2DFD5F72" w14:textId="77777777" w:rsidR="000B0EF6" w:rsidRDefault="000B0EF6" w:rsidP="000B0EF6">
      <w:pPr>
        <w:spacing w:after="0" w:line="240" w:lineRule="auto"/>
        <w:rPr>
          <w:rFonts w:ascii="Times New Roman" w:hAnsi="Times New Roman" w:cs="Times New Roman"/>
          <w:b/>
          <w:bCs/>
          <w:sz w:val="28"/>
          <w:szCs w:val="28"/>
        </w:rPr>
      </w:pPr>
    </w:p>
    <w:p w14:paraId="355FF185" w14:textId="77777777" w:rsidR="008A2DA4" w:rsidRDefault="000B0EF6" w:rsidP="000B0EF6">
      <w:pPr>
        <w:spacing w:after="0" w:line="240" w:lineRule="auto"/>
        <w:rPr>
          <w:rFonts w:ascii="Times New Roman" w:hAnsi="Times New Roman" w:cs="Times New Roman"/>
          <w:sz w:val="24"/>
          <w:szCs w:val="24"/>
        </w:rPr>
      </w:pPr>
      <w:r w:rsidRPr="004E7327">
        <w:rPr>
          <w:rFonts w:ascii="Times New Roman" w:hAnsi="Times New Roman" w:cs="Times New Roman"/>
          <w:b/>
          <w:bCs/>
          <w:sz w:val="28"/>
          <w:szCs w:val="28"/>
        </w:rPr>
        <w:t xml:space="preserve">Daily </w:t>
      </w:r>
      <w:r>
        <w:rPr>
          <w:rFonts w:ascii="Times New Roman" w:hAnsi="Times New Roman" w:cs="Times New Roman"/>
          <w:b/>
          <w:bCs/>
          <w:sz w:val="28"/>
          <w:szCs w:val="28"/>
        </w:rPr>
        <w:t>w</w:t>
      </w:r>
      <w:r w:rsidRPr="004E7327">
        <w:rPr>
          <w:rFonts w:ascii="Times New Roman" w:hAnsi="Times New Roman" w:cs="Times New Roman"/>
          <w:b/>
          <w:bCs/>
          <w:sz w:val="28"/>
          <w:szCs w:val="28"/>
        </w:rPr>
        <w:t>ork</w:t>
      </w:r>
      <w:r>
        <w:rPr>
          <w:rFonts w:ascii="Times New Roman" w:hAnsi="Times New Roman" w:cs="Times New Roman"/>
          <w:sz w:val="24"/>
          <w:szCs w:val="24"/>
        </w:rPr>
        <w:t xml:space="preserve"> will account for 70% of your final grade, and daily grades cannot be made up in </w:t>
      </w:r>
      <w:r>
        <w:rPr>
          <w:rFonts w:ascii="Times New Roman" w:hAnsi="Times New Roman" w:cs="Times New Roman"/>
          <w:i/>
          <w:iCs/>
          <w:sz w:val="24"/>
          <w:szCs w:val="24"/>
        </w:rPr>
        <w:t xml:space="preserve">most </w:t>
      </w:r>
      <w:r>
        <w:rPr>
          <w:rFonts w:ascii="Times New Roman" w:hAnsi="Times New Roman" w:cs="Times New Roman"/>
          <w:sz w:val="24"/>
          <w:szCs w:val="24"/>
        </w:rPr>
        <w:t xml:space="preserve">cases because that ship has sailed (and sailed quickly, too). </w:t>
      </w:r>
    </w:p>
    <w:p w14:paraId="61318296" w14:textId="77777777" w:rsidR="008A2DA4" w:rsidRDefault="008A2DA4" w:rsidP="000B0EF6">
      <w:pPr>
        <w:spacing w:after="0" w:line="240" w:lineRule="auto"/>
        <w:rPr>
          <w:rFonts w:ascii="Times New Roman" w:hAnsi="Times New Roman" w:cs="Times New Roman"/>
          <w:sz w:val="24"/>
          <w:szCs w:val="24"/>
        </w:rPr>
      </w:pPr>
    </w:p>
    <w:p w14:paraId="15228C4C" w14:textId="77777777" w:rsidR="008A2DA4" w:rsidRDefault="000B0EF6" w:rsidP="000B0E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use our five weeks together as a workshop during which we collaborate on the building blocks of clear, audience-aware written work. </w:t>
      </w:r>
    </w:p>
    <w:p w14:paraId="1534B377" w14:textId="77777777" w:rsidR="008A2DA4" w:rsidRDefault="008A2DA4" w:rsidP="000B0EF6">
      <w:pPr>
        <w:spacing w:after="0" w:line="240" w:lineRule="auto"/>
        <w:rPr>
          <w:rFonts w:ascii="Times New Roman" w:hAnsi="Times New Roman" w:cs="Times New Roman"/>
          <w:sz w:val="24"/>
          <w:szCs w:val="24"/>
        </w:rPr>
      </w:pPr>
    </w:p>
    <w:p w14:paraId="5670078E" w14:textId="77777777" w:rsidR="00C629A3" w:rsidRDefault="000B0EF6" w:rsidP="000B0E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of this class’s emphasis on the class participation, the </w:t>
      </w:r>
      <w:r w:rsidRPr="00F96229">
        <w:rPr>
          <w:rFonts w:ascii="Times New Roman" w:hAnsi="Times New Roman" w:cs="Times New Roman"/>
          <w:b/>
          <w:bCs/>
          <w:sz w:val="28"/>
          <w:szCs w:val="28"/>
        </w:rPr>
        <w:t>absence policy</w:t>
      </w:r>
      <w:r>
        <w:rPr>
          <w:rFonts w:ascii="Times New Roman" w:hAnsi="Times New Roman" w:cs="Times New Roman"/>
          <w:sz w:val="24"/>
          <w:szCs w:val="24"/>
        </w:rPr>
        <w:t xml:space="preserve"> is strict and supported by both the UNT First-Year Writing Program and by the University</w:t>
      </w:r>
      <w:r w:rsidR="008A2DA4">
        <w:rPr>
          <w:rFonts w:ascii="Times New Roman" w:hAnsi="Times New Roman" w:cs="Times New Roman"/>
          <w:sz w:val="24"/>
          <w:szCs w:val="24"/>
        </w:rPr>
        <w:t xml:space="preserve"> of North Texas</w:t>
      </w:r>
      <w:r>
        <w:rPr>
          <w:rFonts w:ascii="Times New Roman" w:hAnsi="Times New Roman" w:cs="Times New Roman"/>
          <w:sz w:val="24"/>
          <w:szCs w:val="24"/>
        </w:rPr>
        <w:t xml:space="preserve">. </w:t>
      </w:r>
    </w:p>
    <w:p w14:paraId="57AB73AD" w14:textId="77777777" w:rsidR="00C629A3" w:rsidRDefault="00C629A3" w:rsidP="000B0EF6">
      <w:pPr>
        <w:spacing w:after="0" w:line="240" w:lineRule="auto"/>
        <w:rPr>
          <w:rFonts w:ascii="Times New Roman" w:hAnsi="Times New Roman" w:cs="Times New Roman"/>
          <w:sz w:val="24"/>
          <w:szCs w:val="24"/>
        </w:rPr>
      </w:pPr>
    </w:p>
    <w:p w14:paraId="6C437386" w14:textId="22DEC800" w:rsidR="000B0EF6" w:rsidRPr="004E7327" w:rsidRDefault="000B0EF6" w:rsidP="000B0EF6">
      <w:pPr>
        <w:spacing w:after="0" w:line="240" w:lineRule="auto"/>
        <w:rPr>
          <w:rFonts w:ascii="Times Roman" w:eastAsia="Times New Roman" w:hAnsi="Times Roman" w:cs="Times New Roman"/>
          <w:color w:val="000000"/>
        </w:rPr>
      </w:pPr>
      <w:r>
        <w:rPr>
          <w:rFonts w:ascii="Times New Roman" w:hAnsi="Times New Roman" w:cs="Times New Roman"/>
          <w:sz w:val="24"/>
          <w:szCs w:val="24"/>
        </w:rPr>
        <w:t xml:space="preserve">This absence policy is not meant to be overly complicated but, instead,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meant to reinforce the importance of regular class attendance while giving you some grace should you get stuck in traffic once or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make a doctor’s appointment for the early afternoon.</w:t>
      </w:r>
    </w:p>
    <w:p w14:paraId="72B3D715" w14:textId="77777777" w:rsidR="000B0EF6" w:rsidRDefault="000B0EF6" w:rsidP="000B0EF6">
      <w:pPr>
        <w:spacing w:after="0" w:line="240" w:lineRule="auto"/>
        <w:rPr>
          <w:rFonts w:ascii="Times New Roman" w:hAnsi="Times New Roman" w:cs="Times New Roman"/>
          <w:sz w:val="24"/>
          <w:szCs w:val="24"/>
        </w:rPr>
      </w:pPr>
    </w:p>
    <w:p w14:paraId="784F471F" w14:textId="3D5DE13C" w:rsidR="000B0EF6" w:rsidRDefault="000B0EF6" w:rsidP="000B0E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divide our days together into </w:t>
      </w:r>
      <w:r w:rsidR="00C629A3">
        <w:rPr>
          <w:rFonts w:ascii="Times New Roman" w:hAnsi="Times New Roman" w:cs="Times New Roman"/>
          <w:b/>
          <w:bCs/>
          <w:sz w:val="24"/>
          <w:szCs w:val="24"/>
        </w:rPr>
        <w:t>2 units</w:t>
      </w:r>
      <w:r>
        <w:rPr>
          <w:rFonts w:ascii="Times New Roman" w:hAnsi="Times New Roman" w:cs="Times New Roman"/>
          <w:sz w:val="24"/>
          <w:szCs w:val="24"/>
        </w:rPr>
        <w:t xml:space="preserve">, each about 50-55 minutes long. That means that we will start class </w:t>
      </w:r>
      <w:r w:rsidRPr="00D60159">
        <w:rPr>
          <w:rFonts w:ascii="Times New Roman" w:hAnsi="Times New Roman" w:cs="Times New Roman"/>
          <w:b/>
          <w:bCs/>
          <w:sz w:val="24"/>
          <w:szCs w:val="24"/>
        </w:rPr>
        <w:t>promptly</w:t>
      </w:r>
      <w:r>
        <w:rPr>
          <w:rFonts w:ascii="Times New Roman" w:hAnsi="Times New Roman" w:cs="Times New Roman"/>
          <w:sz w:val="24"/>
          <w:szCs w:val="24"/>
        </w:rPr>
        <w:t xml:space="preserve"> at 10:00 AM and count 10:00-10:55 as the first unit of our class day. We will take the quickest of bathroom/water/stretch breaks from 10:55-11:00, when we will begin the second unit of our class day that lasts until 11:50.</w:t>
      </w:r>
    </w:p>
    <w:p w14:paraId="14687244" w14:textId="77777777" w:rsidR="000B0EF6" w:rsidRDefault="000B0EF6" w:rsidP="000B0EF6">
      <w:pPr>
        <w:spacing w:after="0" w:line="240" w:lineRule="auto"/>
        <w:rPr>
          <w:rFonts w:ascii="Times New Roman" w:hAnsi="Times New Roman" w:cs="Times New Roman"/>
          <w:sz w:val="24"/>
          <w:szCs w:val="24"/>
        </w:rPr>
      </w:pPr>
    </w:p>
    <w:p w14:paraId="05F453E1" w14:textId="151C14EF"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Breaking up our day in this manner should help mitigate issues with tardiness and the awkwardness of interrupting class should you need to leave early.</w:t>
      </w:r>
      <w:r w:rsidR="00CB2A69">
        <w:rPr>
          <w:rFonts w:ascii="Times New Roman" w:hAnsi="Times New Roman" w:cs="Times New Roman"/>
          <w:sz w:val="24"/>
          <w:szCs w:val="24"/>
        </w:rPr>
        <w:t xml:space="preserve"> For example:</w:t>
      </w:r>
    </w:p>
    <w:p w14:paraId="0942828F" w14:textId="77777777" w:rsidR="000B0EF6" w:rsidRDefault="000B0EF6" w:rsidP="000B0EF6">
      <w:pPr>
        <w:spacing w:after="0"/>
        <w:rPr>
          <w:rFonts w:ascii="Times New Roman" w:hAnsi="Times New Roman" w:cs="Times New Roman"/>
          <w:sz w:val="24"/>
          <w:szCs w:val="24"/>
        </w:rPr>
      </w:pPr>
    </w:p>
    <w:p w14:paraId="579754AE"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have a prior commitment to be somewhere at 9:00 AM, get behind and are concerned about    </w:t>
      </w:r>
    </w:p>
    <w:p w14:paraId="639881E8"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     interrupting class with your tardiness, go ahead and count that first increment as one of your </w:t>
      </w:r>
    </w:p>
    <w:p w14:paraId="6CBC944B"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     absences. Be in class promptly at 11:00 to start the second increment. If you have an </w:t>
      </w:r>
    </w:p>
    <w:p w14:paraId="1991FA7C"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     appointment at 11:45 and need to leave early to get there, leave at the break and count the </w:t>
      </w:r>
    </w:p>
    <w:p w14:paraId="104316A1"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     second increment of class as one of your absences. </w:t>
      </w:r>
    </w:p>
    <w:p w14:paraId="78C7DF13" w14:textId="77777777" w:rsidR="000B0EF6" w:rsidRDefault="000B0EF6" w:rsidP="000B0EF6">
      <w:pPr>
        <w:spacing w:after="0"/>
        <w:rPr>
          <w:rFonts w:ascii="Times New Roman" w:hAnsi="Times New Roman" w:cs="Times New Roman"/>
          <w:sz w:val="24"/>
          <w:szCs w:val="24"/>
        </w:rPr>
      </w:pPr>
    </w:p>
    <w:p w14:paraId="26C5CBC6" w14:textId="6277EC78"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An absence is an absence is an absence </w:t>
      </w:r>
      <w:r w:rsidR="00CB2A69">
        <w:rPr>
          <w:rFonts w:ascii="Times New Roman" w:hAnsi="Times New Roman" w:cs="Times New Roman"/>
          <w:sz w:val="24"/>
          <w:szCs w:val="24"/>
        </w:rPr>
        <w:t>is an absence</w:t>
      </w:r>
      <w:r>
        <w:rPr>
          <w:rFonts w:ascii="Times New Roman" w:hAnsi="Times New Roman" w:cs="Times New Roman"/>
          <w:sz w:val="24"/>
          <w:szCs w:val="24"/>
        </w:rPr>
        <w:t xml:space="preserve"> – the University makes no distinction between “excused” and “unexcused,” except in the case of absences that the University itself requires of students or that are required in recognition of religious holy days.</w:t>
      </w:r>
    </w:p>
    <w:p w14:paraId="0D2725C0" w14:textId="77777777" w:rsidR="000B0EF6" w:rsidRDefault="000B0EF6" w:rsidP="000B0EF6">
      <w:pPr>
        <w:spacing w:after="0"/>
        <w:rPr>
          <w:rFonts w:ascii="Times New Roman" w:hAnsi="Times New Roman" w:cs="Times New Roman"/>
          <w:sz w:val="24"/>
          <w:szCs w:val="24"/>
        </w:rPr>
      </w:pPr>
    </w:p>
    <w:p w14:paraId="31E000C8" w14:textId="77777777" w:rsidR="000B0EF6" w:rsidRPr="00B41E0D" w:rsidRDefault="000B0EF6" w:rsidP="000B0EF6">
      <w:pPr>
        <w:spacing w:after="0"/>
        <w:rPr>
          <w:rFonts w:ascii="Times New Roman" w:hAnsi="Times New Roman" w:cs="Times New Roman"/>
          <w:b/>
          <w:bCs/>
          <w:sz w:val="24"/>
          <w:szCs w:val="24"/>
        </w:rPr>
      </w:pPr>
      <w:r w:rsidRPr="00B41E0D">
        <w:rPr>
          <w:rFonts w:ascii="Times New Roman" w:hAnsi="Times New Roman" w:cs="Times New Roman"/>
          <w:b/>
          <w:bCs/>
          <w:sz w:val="28"/>
          <w:szCs w:val="28"/>
        </w:rPr>
        <w:lastRenderedPageBreak/>
        <w:t>Absence Policy</w:t>
      </w:r>
      <w:r>
        <w:rPr>
          <w:rFonts w:ascii="Times New Roman" w:hAnsi="Times New Roman" w:cs="Times New Roman"/>
          <w:b/>
          <w:bCs/>
          <w:sz w:val="28"/>
          <w:szCs w:val="28"/>
        </w:rPr>
        <w:t xml:space="preserve"> + Grade Intersection</w:t>
      </w:r>
      <w:r>
        <w:rPr>
          <w:rFonts w:ascii="Times New Roman" w:hAnsi="Times New Roman" w:cs="Times New Roman"/>
          <w:sz w:val="24"/>
          <w:szCs w:val="24"/>
        </w:rPr>
        <w:t xml:space="preserve">: The First-Year Writing Program guidelines state that a student who misses </w:t>
      </w:r>
      <w:r w:rsidRPr="00B41E0D">
        <w:rPr>
          <w:rFonts w:ascii="Times New Roman" w:hAnsi="Times New Roman" w:cs="Times New Roman"/>
          <w:b/>
          <w:bCs/>
          <w:sz w:val="24"/>
          <w:szCs w:val="24"/>
        </w:rPr>
        <w:t>10%</w:t>
      </w:r>
      <w:r>
        <w:rPr>
          <w:rFonts w:ascii="Times New Roman" w:hAnsi="Times New Roman" w:cs="Times New Roman"/>
          <w:sz w:val="24"/>
          <w:szCs w:val="24"/>
        </w:rPr>
        <w:t xml:space="preserve"> of class meetings will have their final grade dropped by </w:t>
      </w:r>
      <w:r w:rsidRPr="00B41E0D">
        <w:rPr>
          <w:rFonts w:ascii="Times New Roman" w:hAnsi="Times New Roman" w:cs="Times New Roman"/>
          <w:b/>
          <w:bCs/>
          <w:sz w:val="24"/>
          <w:szCs w:val="24"/>
        </w:rPr>
        <w:t xml:space="preserve">10 points. </w:t>
      </w:r>
    </w:p>
    <w:p w14:paraId="798ABDD0" w14:textId="77777777" w:rsidR="000B0EF6" w:rsidRDefault="000B0EF6" w:rsidP="000B0EF6">
      <w:pPr>
        <w:spacing w:after="0"/>
        <w:rPr>
          <w:rFonts w:ascii="Times New Roman" w:hAnsi="Times New Roman" w:cs="Times New Roman"/>
          <w:sz w:val="24"/>
          <w:szCs w:val="24"/>
        </w:rPr>
      </w:pPr>
    </w:p>
    <w:p w14:paraId="5AA0C780"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That means that you can </w:t>
      </w:r>
      <w:r w:rsidRPr="0078775E">
        <w:rPr>
          <w:rFonts w:ascii="Times New Roman" w:hAnsi="Times New Roman" w:cs="Times New Roman"/>
          <w:b/>
          <w:bCs/>
          <w:sz w:val="24"/>
          <w:szCs w:val="24"/>
        </w:rPr>
        <w:t>miss 4 class increments</w:t>
      </w:r>
      <w:r>
        <w:rPr>
          <w:rFonts w:ascii="Times New Roman" w:hAnsi="Times New Roman" w:cs="Times New Roman"/>
          <w:sz w:val="24"/>
          <w:szCs w:val="24"/>
        </w:rPr>
        <w:t xml:space="preserve"> (I’m rounding up from 3.6) before your grade is lowered by </w:t>
      </w:r>
      <w:r w:rsidRPr="0078775E">
        <w:rPr>
          <w:rFonts w:ascii="Times New Roman" w:hAnsi="Times New Roman" w:cs="Times New Roman"/>
          <w:b/>
          <w:bCs/>
          <w:sz w:val="24"/>
          <w:szCs w:val="24"/>
        </w:rPr>
        <w:t>10 points</w:t>
      </w:r>
      <w:r>
        <w:rPr>
          <w:rFonts w:ascii="Times New Roman" w:hAnsi="Times New Roman" w:cs="Times New Roman"/>
          <w:sz w:val="24"/>
          <w:szCs w:val="24"/>
        </w:rPr>
        <w:t xml:space="preserve"> – in other words, missing 2 full class days. </w:t>
      </w:r>
    </w:p>
    <w:p w14:paraId="65126BEA" w14:textId="77777777" w:rsidR="000B0EF6" w:rsidRDefault="000B0EF6" w:rsidP="000B0EF6">
      <w:pPr>
        <w:spacing w:after="0"/>
        <w:rPr>
          <w:rFonts w:ascii="Times New Roman" w:hAnsi="Times New Roman" w:cs="Times New Roman"/>
          <w:sz w:val="24"/>
          <w:szCs w:val="24"/>
        </w:rPr>
      </w:pPr>
    </w:p>
    <w:p w14:paraId="0EC2D7DD" w14:textId="77777777" w:rsidR="000B0EF6" w:rsidRPr="00B41E0D" w:rsidRDefault="000B0EF6" w:rsidP="000B0EF6">
      <w:pPr>
        <w:spacing w:after="0"/>
        <w:rPr>
          <w:rFonts w:ascii="Times New Roman" w:hAnsi="Times New Roman" w:cs="Times New Roman"/>
          <w:b/>
          <w:bCs/>
          <w:sz w:val="24"/>
          <w:szCs w:val="24"/>
        </w:rPr>
      </w:pPr>
      <w:r>
        <w:rPr>
          <w:rFonts w:ascii="Times New Roman" w:hAnsi="Times New Roman" w:cs="Times New Roman"/>
          <w:sz w:val="24"/>
          <w:szCs w:val="24"/>
        </w:rPr>
        <w:t xml:space="preserve">The FYWP guidelines also state that a student who misses </w:t>
      </w:r>
      <w:r w:rsidRPr="00B41E0D">
        <w:rPr>
          <w:rFonts w:ascii="Times New Roman" w:hAnsi="Times New Roman" w:cs="Times New Roman"/>
          <w:b/>
          <w:bCs/>
          <w:sz w:val="24"/>
          <w:szCs w:val="24"/>
        </w:rPr>
        <w:t>20%</w:t>
      </w:r>
      <w:r>
        <w:rPr>
          <w:rFonts w:ascii="Times New Roman" w:hAnsi="Times New Roman" w:cs="Times New Roman"/>
          <w:sz w:val="24"/>
          <w:szCs w:val="24"/>
        </w:rPr>
        <w:t xml:space="preserve"> of class meetings </w:t>
      </w:r>
      <w:r w:rsidRPr="00B41E0D">
        <w:rPr>
          <w:rFonts w:ascii="Times New Roman" w:hAnsi="Times New Roman" w:cs="Times New Roman"/>
          <w:b/>
          <w:bCs/>
          <w:sz w:val="24"/>
          <w:szCs w:val="24"/>
        </w:rPr>
        <w:t>will no longer be able to pass the class.</w:t>
      </w:r>
    </w:p>
    <w:p w14:paraId="63DFE351" w14:textId="77777777" w:rsidR="000B0EF6" w:rsidRDefault="000B0EF6" w:rsidP="000B0EF6">
      <w:pPr>
        <w:spacing w:after="0"/>
        <w:rPr>
          <w:rFonts w:ascii="Times New Roman" w:hAnsi="Times New Roman" w:cs="Times New Roman"/>
          <w:sz w:val="24"/>
          <w:szCs w:val="24"/>
        </w:rPr>
      </w:pPr>
    </w:p>
    <w:p w14:paraId="1F2096CF"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That means that if you miss </w:t>
      </w:r>
      <w:r w:rsidRPr="0078775E">
        <w:rPr>
          <w:rFonts w:ascii="Times New Roman" w:hAnsi="Times New Roman" w:cs="Times New Roman"/>
          <w:b/>
          <w:bCs/>
          <w:sz w:val="24"/>
          <w:szCs w:val="24"/>
        </w:rPr>
        <w:t>8 class increments</w:t>
      </w:r>
      <w:r>
        <w:rPr>
          <w:rFonts w:ascii="Times New Roman" w:hAnsi="Times New Roman" w:cs="Times New Roman"/>
          <w:sz w:val="24"/>
          <w:szCs w:val="24"/>
        </w:rPr>
        <w:t xml:space="preserve"> (I’m rounding up from 7.2), you will </w:t>
      </w:r>
      <w:r w:rsidRPr="0078775E">
        <w:rPr>
          <w:rFonts w:ascii="Times New Roman" w:hAnsi="Times New Roman" w:cs="Times New Roman"/>
          <w:b/>
          <w:bCs/>
          <w:sz w:val="24"/>
          <w:szCs w:val="24"/>
        </w:rPr>
        <w:t>fail</w:t>
      </w:r>
      <w:r>
        <w:rPr>
          <w:rFonts w:ascii="Times New Roman" w:hAnsi="Times New Roman" w:cs="Times New Roman"/>
          <w:sz w:val="24"/>
          <w:szCs w:val="24"/>
        </w:rPr>
        <w:t xml:space="preserve"> this course – in other words, missing 4 full class days.</w:t>
      </w:r>
    </w:p>
    <w:p w14:paraId="7E337DE3" w14:textId="77777777" w:rsidR="00A95C84" w:rsidRDefault="00A95C84" w:rsidP="000B0EF6">
      <w:pPr>
        <w:spacing w:after="0"/>
        <w:rPr>
          <w:rFonts w:ascii="Times New Roman" w:hAnsi="Times New Roman" w:cs="Times New Roman"/>
          <w:sz w:val="24"/>
          <w:szCs w:val="24"/>
        </w:rPr>
      </w:pPr>
    </w:p>
    <w:p w14:paraId="40464AC2" w14:textId="77777777" w:rsidR="000B0EF6" w:rsidRDefault="000B0EF6" w:rsidP="000B0EF6">
      <w:pPr>
        <w:spacing w:after="0"/>
        <w:rPr>
          <w:rFonts w:ascii="Times New Roman" w:hAnsi="Times New Roman" w:cs="Times New Roman"/>
          <w:sz w:val="24"/>
          <w:szCs w:val="24"/>
        </w:rPr>
      </w:pPr>
    </w:p>
    <w:p w14:paraId="63AEB9DC"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b/>
          <w:bCs/>
          <w:sz w:val="28"/>
          <w:szCs w:val="28"/>
        </w:rPr>
        <w:t xml:space="preserve">Consequently, tardiness </w:t>
      </w:r>
      <w:r>
        <w:rPr>
          <w:rFonts w:ascii="Times New Roman" w:hAnsi="Times New Roman" w:cs="Times New Roman"/>
          <w:sz w:val="24"/>
          <w:szCs w:val="24"/>
        </w:rPr>
        <w:t xml:space="preserve">is frowned upon; and repeated tardiness (2+) will count as absences. Please be on time. Please keep your seat during each class-increment between the start of class and our 5-minute break and between that 5-minute break and the end of class. </w:t>
      </w:r>
    </w:p>
    <w:p w14:paraId="51585893" w14:textId="77777777" w:rsidR="00A95C84" w:rsidRDefault="00A95C84" w:rsidP="000B0EF6">
      <w:pPr>
        <w:spacing w:after="0"/>
        <w:rPr>
          <w:rFonts w:ascii="Times New Roman" w:hAnsi="Times New Roman" w:cs="Times New Roman"/>
          <w:sz w:val="24"/>
          <w:szCs w:val="24"/>
        </w:rPr>
      </w:pPr>
    </w:p>
    <w:p w14:paraId="411D0E67" w14:textId="77777777" w:rsidR="000B0EF6" w:rsidRPr="00B41E0D" w:rsidRDefault="000B0EF6" w:rsidP="000B0EF6">
      <w:pPr>
        <w:spacing w:after="0"/>
        <w:rPr>
          <w:rFonts w:ascii="Times New Roman" w:hAnsi="Times New Roman" w:cs="Times New Roman"/>
          <w:sz w:val="24"/>
          <w:szCs w:val="24"/>
        </w:rPr>
      </w:pPr>
    </w:p>
    <w:p w14:paraId="12BE6B53"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b/>
          <w:bCs/>
          <w:sz w:val="28"/>
          <w:szCs w:val="28"/>
        </w:rPr>
        <w:t>Classroom c</w:t>
      </w:r>
      <w:r w:rsidRPr="00E80D2B">
        <w:rPr>
          <w:rFonts w:ascii="Times New Roman" w:hAnsi="Times New Roman" w:cs="Times New Roman"/>
          <w:b/>
          <w:bCs/>
          <w:sz w:val="28"/>
          <w:szCs w:val="28"/>
        </w:rPr>
        <w:t>ourtesy</w:t>
      </w:r>
      <w:r>
        <w:rPr>
          <w:rFonts w:ascii="Times New Roman" w:hAnsi="Times New Roman" w:cs="Times New Roman"/>
          <w:b/>
          <w:bCs/>
          <w:sz w:val="28"/>
          <w:szCs w:val="28"/>
        </w:rPr>
        <w:t xml:space="preserve">: </w:t>
      </w:r>
      <w:r>
        <w:rPr>
          <w:rFonts w:ascii="Times New Roman" w:hAnsi="Times New Roman" w:cs="Times New Roman"/>
          <w:sz w:val="24"/>
          <w:szCs w:val="24"/>
        </w:rPr>
        <w:t xml:space="preserve">Please stay off your phone and stow your laptop in your backpack during class. Every major study on attention concludes that there is no such thing as human multi-tasking and that even </w:t>
      </w:r>
      <w:r w:rsidRPr="00E80D2B">
        <w:rPr>
          <w:rFonts w:ascii="Times New Roman" w:hAnsi="Times New Roman" w:cs="Times New Roman"/>
          <w:i/>
          <w:iCs/>
          <w:sz w:val="24"/>
          <w:szCs w:val="24"/>
        </w:rPr>
        <w:t xml:space="preserve">glancing </w:t>
      </w:r>
      <w:r>
        <w:rPr>
          <w:rFonts w:ascii="Times New Roman" w:hAnsi="Times New Roman" w:cs="Times New Roman"/>
          <w:sz w:val="24"/>
          <w:szCs w:val="24"/>
        </w:rPr>
        <w:t xml:space="preserve">at the notification of an incoming text mars your engagement and retention by a minimum of 25%. </w:t>
      </w:r>
    </w:p>
    <w:p w14:paraId="2E2803D4" w14:textId="77777777" w:rsidR="000B0EF6" w:rsidRDefault="000B0EF6" w:rsidP="000B0EF6">
      <w:pPr>
        <w:spacing w:after="0"/>
        <w:rPr>
          <w:rFonts w:ascii="Times New Roman" w:hAnsi="Times New Roman" w:cs="Times New Roman"/>
          <w:sz w:val="24"/>
          <w:szCs w:val="24"/>
        </w:rPr>
      </w:pPr>
    </w:p>
    <w:p w14:paraId="5027AA17"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 xml:space="preserve">Small intentional acts like turning off your phone and putting it in your backpack make it easier for your brain to do what you want it to be doing in here – thinking, writing, discussing, and reflecting. Plus, it is a meaningful act of social courtesy to give your professor and classmates your undivided attention (and a breach of respect to do otherwise). </w:t>
      </w:r>
    </w:p>
    <w:p w14:paraId="1CB51889" w14:textId="77777777" w:rsidR="000B0EF6" w:rsidRDefault="000B0EF6" w:rsidP="000B0EF6">
      <w:pPr>
        <w:spacing w:after="0"/>
        <w:rPr>
          <w:rFonts w:ascii="Times New Roman" w:hAnsi="Times New Roman" w:cs="Times New Roman"/>
          <w:sz w:val="24"/>
          <w:szCs w:val="24"/>
        </w:rPr>
      </w:pPr>
    </w:p>
    <w:p w14:paraId="6A7B13FD" w14:textId="11659547" w:rsidR="000B0EF6" w:rsidRPr="00FE2042" w:rsidRDefault="000B0EF6" w:rsidP="000B0EF6">
      <w:pPr>
        <w:spacing w:after="0"/>
        <w:rPr>
          <w:rFonts w:ascii="Times New Roman" w:hAnsi="Times New Roman" w:cs="Times New Roman"/>
          <w:b/>
          <w:bCs/>
          <w:sz w:val="28"/>
          <w:szCs w:val="28"/>
        </w:rPr>
      </w:pPr>
      <w:r>
        <w:rPr>
          <w:rFonts w:ascii="Times New Roman" w:hAnsi="Times New Roman" w:cs="Times New Roman"/>
          <w:sz w:val="24"/>
          <w:szCs w:val="24"/>
        </w:rPr>
        <w:t xml:space="preserve">The upside here is that </w:t>
      </w:r>
      <w:r w:rsidRPr="00314F76">
        <w:rPr>
          <w:rFonts w:ascii="Times New Roman" w:hAnsi="Times New Roman" w:cs="Times New Roman"/>
          <w:b/>
          <w:bCs/>
          <w:i/>
          <w:iCs/>
          <w:sz w:val="24"/>
          <w:szCs w:val="24"/>
        </w:rPr>
        <w:t>if you use your class time productively</w:t>
      </w:r>
      <w:r>
        <w:rPr>
          <w:rFonts w:ascii="Times New Roman" w:hAnsi="Times New Roman" w:cs="Times New Roman"/>
          <w:sz w:val="24"/>
          <w:szCs w:val="24"/>
        </w:rPr>
        <w:t xml:space="preserve"> you will have little work outside of class</w:t>
      </w:r>
      <w:r w:rsidR="00AC6876">
        <w:rPr>
          <w:rFonts w:ascii="Times New Roman" w:hAnsi="Times New Roman" w:cs="Times New Roman"/>
          <w:sz w:val="24"/>
          <w:szCs w:val="24"/>
        </w:rPr>
        <w:t xml:space="preserve"> </w:t>
      </w:r>
      <w:r>
        <w:rPr>
          <w:rFonts w:ascii="Times New Roman" w:hAnsi="Times New Roman" w:cs="Times New Roman"/>
          <w:sz w:val="24"/>
          <w:szCs w:val="24"/>
        </w:rPr>
        <w:t>aside from reflection and (I hope) transferring some of the things we discuss in relationship to writing to your life in general.</w:t>
      </w:r>
    </w:p>
    <w:p w14:paraId="0EBAB10C" w14:textId="77777777" w:rsidR="000B0EF6" w:rsidRDefault="000B0EF6" w:rsidP="000B0EF6">
      <w:pPr>
        <w:spacing w:after="0"/>
        <w:rPr>
          <w:rFonts w:ascii="Times New Roman" w:hAnsi="Times New Roman" w:cs="Times New Roman"/>
          <w:sz w:val="24"/>
          <w:szCs w:val="24"/>
        </w:rPr>
      </w:pPr>
    </w:p>
    <w:p w14:paraId="2B26CE8F" w14:textId="77777777" w:rsidR="000B0EF6" w:rsidRDefault="000B0EF6" w:rsidP="000B0EF6">
      <w:pPr>
        <w:spacing w:after="0"/>
        <w:rPr>
          <w:rFonts w:ascii="Times New Roman" w:hAnsi="Times New Roman" w:cs="Times New Roman"/>
          <w:sz w:val="24"/>
          <w:szCs w:val="24"/>
        </w:rPr>
      </w:pPr>
      <w:r>
        <w:rPr>
          <w:rFonts w:ascii="Times New Roman" w:hAnsi="Times New Roman" w:cs="Times New Roman"/>
          <w:sz w:val="24"/>
          <w:szCs w:val="24"/>
        </w:rPr>
        <w:t>UNT, finally, defines “disruptive behavior” as “behavior that interferes with the learning and teaching environment and/or the administrative student services function of the university” see http://conduct .unt.edu/sites/default/pdf/code_of_conduct.pdf for more info, if you want.</w:t>
      </w:r>
    </w:p>
    <w:p w14:paraId="0ACF1C71" w14:textId="77777777" w:rsidR="000B0EF6" w:rsidRDefault="000B0EF6" w:rsidP="000B0EF6">
      <w:pPr>
        <w:spacing w:after="0"/>
        <w:rPr>
          <w:rFonts w:ascii="Times New Roman" w:hAnsi="Times New Roman" w:cs="Times New Roman"/>
          <w:sz w:val="24"/>
          <w:szCs w:val="24"/>
        </w:rPr>
      </w:pPr>
    </w:p>
    <w:p w14:paraId="095B76FB" w14:textId="77777777" w:rsidR="007E20A9" w:rsidRDefault="007E20A9" w:rsidP="000B0EF6">
      <w:pPr>
        <w:spacing w:after="0" w:line="240" w:lineRule="auto"/>
        <w:rPr>
          <w:rFonts w:ascii="Times New Roman" w:hAnsi="Times New Roman" w:cs="Times New Roman"/>
          <w:b/>
          <w:bCs/>
          <w:sz w:val="28"/>
          <w:szCs w:val="28"/>
        </w:rPr>
      </w:pPr>
    </w:p>
    <w:p w14:paraId="5E12715E" w14:textId="77777777" w:rsidR="007E20A9" w:rsidRDefault="007E20A9" w:rsidP="000B0EF6">
      <w:pPr>
        <w:spacing w:after="0" w:line="240" w:lineRule="auto"/>
        <w:rPr>
          <w:rFonts w:ascii="Times New Roman" w:hAnsi="Times New Roman" w:cs="Times New Roman"/>
          <w:b/>
          <w:bCs/>
          <w:sz w:val="28"/>
          <w:szCs w:val="28"/>
        </w:rPr>
      </w:pPr>
    </w:p>
    <w:p w14:paraId="3BF8AC1C" w14:textId="77777777" w:rsidR="007E20A9" w:rsidRDefault="007E20A9" w:rsidP="000B0EF6">
      <w:pPr>
        <w:spacing w:after="0" w:line="240" w:lineRule="auto"/>
        <w:rPr>
          <w:rFonts w:ascii="Times New Roman" w:hAnsi="Times New Roman" w:cs="Times New Roman"/>
          <w:b/>
          <w:bCs/>
          <w:sz w:val="28"/>
          <w:szCs w:val="28"/>
        </w:rPr>
      </w:pPr>
    </w:p>
    <w:p w14:paraId="77CEDD71" w14:textId="77777777" w:rsidR="007E20A9" w:rsidRDefault="007E20A9" w:rsidP="000B0EF6">
      <w:pPr>
        <w:spacing w:after="0" w:line="240" w:lineRule="auto"/>
        <w:rPr>
          <w:rFonts w:ascii="Times New Roman" w:hAnsi="Times New Roman" w:cs="Times New Roman"/>
          <w:b/>
          <w:bCs/>
          <w:sz w:val="28"/>
          <w:szCs w:val="28"/>
        </w:rPr>
      </w:pPr>
    </w:p>
    <w:p w14:paraId="1321D181" w14:textId="77777777" w:rsidR="007E20A9" w:rsidRDefault="007E20A9" w:rsidP="000B0EF6">
      <w:pPr>
        <w:spacing w:after="0" w:line="240" w:lineRule="auto"/>
        <w:rPr>
          <w:rFonts w:ascii="Times New Roman" w:hAnsi="Times New Roman" w:cs="Times New Roman"/>
          <w:b/>
          <w:bCs/>
          <w:sz w:val="28"/>
          <w:szCs w:val="28"/>
        </w:rPr>
      </w:pPr>
    </w:p>
    <w:p w14:paraId="4682E262" w14:textId="56123255" w:rsidR="000B0EF6" w:rsidRPr="0057717B" w:rsidRDefault="000B0EF6" w:rsidP="000B0EF6">
      <w:pPr>
        <w:spacing w:after="0" w:line="240" w:lineRule="auto"/>
        <w:rPr>
          <w:rFonts w:ascii="Times New Roman" w:hAnsi="Times New Roman" w:cs="Times New Roman"/>
          <w:sz w:val="24"/>
          <w:szCs w:val="24"/>
        </w:rPr>
      </w:pPr>
      <w:r w:rsidRPr="00D02CC1">
        <w:rPr>
          <w:rFonts w:ascii="Times New Roman" w:hAnsi="Times New Roman" w:cs="Times New Roman"/>
          <w:b/>
          <w:bCs/>
          <w:sz w:val="28"/>
          <w:szCs w:val="28"/>
        </w:rPr>
        <w:lastRenderedPageBreak/>
        <w:t>The Plagiarism Statement</w:t>
      </w:r>
      <w:r w:rsidRPr="0057717B">
        <w:rPr>
          <w:rFonts w:ascii="Times New Roman" w:hAnsi="Times New Roman" w:cs="Times New Roman"/>
          <w:b/>
          <w:bCs/>
          <w:sz w:val="24"/>
          <w:szCs w:val="24"/>
        </w:rPr>
        <w:t xml:space="preserve"> </w:t>
      </w:r>
      <w:r w:rsidRPr="0057717B">
        <w:rPr>
          <w:rFonts w:ascii="Times New Roman" w:hAnsi="Times New Roman" w:cs="Times New Roman"/>
          <w:sz w:val="24"/>
          <w:szCs w:val="24"/>
        </w:rPr>
        <w:t>that you have been waiting for:</w:t>
      </w:r>
    </w:p>
    <w:p w14:paraId="2633A072" w14:textId="77777777" w:rsidR="000B0EF6" w:rsidRPr="0057717B" w:rsidRDefault="000B0EF6" w:rsidP="000B0EF6">
      <w:pPr>
        <w:spacing w:after="0" w:line="240" w:lineRule="auto"/>
        <w:rPr>
          <w:rFonts w:ascii="Times New Roman" w:hAnsi="Times New Roman" w:cs="Times New Roman"/>
          <w:sz w:val="24"/>
          <w:szCs w:val="24"/>
        </w:rPr>
      </w:pPr>
    </w:p>
    <w:p w14:paraId="66B02C56" w14:textId="77777777" w:rsidR="00A95C84" w:rsidRDefault="000B0EF6" w:rsidP="000B0EF6">
      <w:pPr>
        <w:spacing w:line="240" w:lineRule="auto"/>
        <w:rPr>
          <w:rFonts w:ascii="Times New Roman" w:eastAsia="Times New Roman" w:hAnsi="Times New Roman" w:cs="Times New Roman"/>
          <w:color w:val="000000"/>
          <w:sz w:val="24"/>
          <w:szCs w:val="24"/>
        </w:rPr>
      </w:pPr>
      <w:r w:rsidRPr="0057717B">
        <w:rPr>
          <w:rFonts w:ascii="Times New Roman" w:eastAsia="Times New Roman" w:hAnsi="Times New Roman" w:cs="Times New Roman"/>
          <w:color w:val="000000"/>
          <w:sz w:val="24"/>
          <w:szCs w:val="24"/>
        </w:rPr>
        <w:t xml:space="preserve">First, the use of generative AI writing tools (such as ChatGPT, </w:t>
      </w:r>
      <w:proofErr w:type="spellStart"/>
      <w:r w:rsidRPr="0057717B">
        <w:rPr>
          <w:rFonts w:ascii="Times New Roman" w:eastAsia="Times New Roman" w:hAnsi="Times New Roman" w:cs="Times New Roman"/>
          <w:color w:val="000000"/>
          <w:sz w:val="24"/>
          <w:szCs w:val="24"/>
        </w:rPr>
        <w:t>GrammarlyGO</w:t>
      </w:r>
      <w:proofErr w:type="spellEnd"/>
      <w:r w:rsidRPr="0057717B">
        <w:rPr>
          <w:rFonts w:ascii="Times New Roman" w:eastAsia="Times New Roman" w:hAnsi="Times New Roman" w:cs="Times New Roman"/>
          <w:color w:val="000000"/>
          <w:sz w:val="24"/>
          <w:szCs w:val="24"/>
        </w:rPr>
        <w:t xml:space="preserve">, GPT-3, GPT-4, BERT, and others not listed or that might be developed and rolled out during this </w:t>
      </w:r>
      <w:r w:rsidRPr="0057717B">
        <w:rPr>
          <w:rFonts w:ascii="Times New Roman" w:eastAsia="Times New Roman" w:hAnsi="Times New Roman" w:cs="Times New Roman"/>
          <w:bCs/>
          <w:color w:val="000000"/>
          <w:sz w:val="24"/>
          <w:szCs w:val="24"/>
        </w:rPr>
        <w:t>session)</w:t>
      </w:r>
      <w:r w:rsidRPr="0057717B">
        <w:rPr>
          <w:rFonts w:ascii="Times New Roman" w:eastAsia="Times New Roman" w:hAnsi="Times New Roman" w:cs="Times New Roman"/>
          <w:b/>
          <w:color w:val="000000"/>
          <w:sz w:val="24"/>
          <w:szCs w:val="24"/>
        </w:rPr>
        <w:t xml:space="preserve"> </w:t>
      </w:r>
      <w:r w:rsidRPr="0057717B">
        <w:rPr>
          <w:rFonts w:ascii="Times New Roman" w:eastAsia="Times New Roman" w:hAnsi="Times New Roman" w:cs="Times New Roman"/>
          <w:b/>
          <w:i/>
          <w:color w:val="000000"/>
          <w:sz w:val="24"/>
          <w:szCs w:val="24"/>
        </w:rPr>
        <w:t>is prohibited in this class</w:t>
      </w:r>
      <w:r w:rsidRPr="0057717B">
        <w:rPr>
          <w:rFonts w:ascii="Times New Roman" w:eastAsia="Times New Roman" w:hAnsi="Times New Roman" w:cs="Times New Roman"/>
          <w:color w:val="000000"/>
          <w:sz w:val="24"/>
          <w:szCs w:val="24"/>
        </w:rPr>
        <w:t xml:space="preserve">. </w:t>
      </w:r>
    </w:p>
    <w:p w14:paraId="259EFCE6" w14:textId="454AEE99" w:rsidR="000B0EF6" w:rsidRDefault="000B0EF6" w:rsidP="000B0EF6">
      <w:pPr>
        <w:spacing w:line="240" w:lineRule="auto"/>
        <w:rPr>
          <w:rFonts w:ascii="Times New Roman" w:eastAsia="Times New Roman" w:hAnsi="Times New Roman" w:cs="Times New Roman"/>
          <w:b/>
          <w:color w:val="000000"/>
          <w:sz w:val="24"/>
          <w:szCs w:val="24"/>
        </w:rPr>
      </w:pPr>
      <w:r w:rsidRPr="0057717B">
        <w:rPr>
          <w:rFonts w:ascii="Times New Roman" w:eastAsia="Times New Roman" w:hAnsi="Times New Roman" w:cs="Times New Roman"/>
          <w:color w:val="000000"/>
          <w:sz w:val="24"/>
          <w:szCs w:val="24"/>
        </w:rPr>
        <w:t xml:space="preserve">Assignments for the course have been designed to help you develop as a writer </w:t>
      </w:r>
      <w:r w:rsidRPr="000A5D01">
        <w:rPr>
          <w:rFonts w:ascii="Times New Roman" w:eastAsia="Times New Roman" w:hAnsi="Times New Roman" w:cs="Times New Roman"/>
          <w:b/>
          <w:bCs/>
          <w:color w:val="000000"/>
          <w:sz w:val="24"/>
          <w:szCs w:val="24"/>
        </w:rPr>
        <w:t>without</w:t>
      </w:r>
      <w:r w:rsidRPr="0057717B">
        <w:rPr>
          <w:rFonts w:ascii="Times New Roman" w:eastAsia="Times New Roman" w:hAnsi="Times New Roman" w:cs="Times New Roman"/>
          <w:color w:val="000000"/>
          <w:sz w:val="24"/>
          <w:szCs w:val="24"/>
        </w:rPr>
        <w:t xml:space="preserve"> the use of these technologies. You will generate idea</w:t>
      </w:r>
      <w:r>
        <w:rPr>
          <w:rFonts w:ascii="Times New Roman" w:eastAsia="Times New Roman" w:hAnsi="Times New Roman" w:cs="Times New Roman"/>
          <w:color w:val="000000"/>
          <w:sz w:val="24"/>
          <w:szCs w:val="24"/>
        </w:rPr>
        <w:t>s</w:t>
      </w:r>
      <w:r w:rsidRPr="0057717B">
        <w:rPr>
          <w:rFonts w:ascii="Times New Roman" w:eastAsia="Times New Roman" w:hAnsi="Times New Roman" w:cs="Times New Roman"/>
          <w:color w:val="000000"/>
          <w:sz w:val="24"/>
          <w:szCs w:val="24"/>
        </w:rPr>
        <w:t>, read, revise, and write on your own and/or in consultation with peers</w:t>
      </w:r>
      <w:r>
        <w:rPr>
          <w:rFonts w:ascii="Times New Roman" w:eastAsia="Times New Roman" w:hAnsi="Times New Roman" w:cs="Times New Roman"/>
          <w:color w:val="000000"/>
          <w:sz w:val="24"/>
          <w:szCs w:val="24"/>
        </w:rPr>
        <w:t xml:space="preserve"> and </w:t>
      </w:r>
      <w:r w:rsidRPr="0057717B">
        <w:rPr>
          <w:rFonts w:ascii="Times New Roman" w:eastAsia="Times New Roman" w:hAnsi="Times New Roman" w:cs="Times New Roman"/>
          <w:color w:val="000000"/>
          <w:sz w:val="24"/>
          <w:szCs w:val="24"/>
        </w:rPr>
        <w:t xml:space="preserve">your instructor; and you will not use AI at any stage of your writing process. You are the author of your work for the course and authorship means you take responsibility for your words and claims. Use of AI technologies in your work will be considered a violation of UNT’s Academic Integrity Policy and will be addressed accordingly. </w:t>
      </w:r>
      <w:r w:rsidRPr="0057717B">
        <w:rPr>
          <w:rFonts w:ascii="Times New Roman" w:eastAsia="Times New Roman" w:hAnsi="Times New Roman" w:cs="Times New Roman"/>
          <w:color w:val="000000"/>
          <w:sz w:val="24"/>
          <w:szCs w:val="24"/>
        </w:rPr>
        <w:br/>
      </w:r>
    </w:p>
    <w:p w14:paraId="5F58C1F8" w14:textId="77777777" w:rsidR="000B0EF6" w:rsidRDefault="000B0EF6" w:rsidP="000B0EF6">
      <w:pPr>
        <w:spacing w:after="0" w:line="240" w:lineRule="auto"/>
        <w:rPr>
          <w:rFonts w:ascii="Times New Roman" w:eastAsia="Times New Roman" w:hAnsi="Times New Roman" w:cs="Times New Roman"/>
          <w:color w:val="000000"/>
          <w:sz w:val="24"/>
          <w:szCs w:val="24"/>
        </w:rPr>
      </w:pPr>
      <w:r w:rsidRPr="000A5D01">
        <w:rPr>
          <w:rFonts w:ascii="Times New Roman" w:eastAsia="Times New Roman" w:hAnsi="Times New Roman" w:cs="Times New Roman"/>
          <w:b/>
          <w:color w:val="000000"/>
          <w:sz w:val="24"/>
          <w:szCs w:val="24"/>
        </w:rPr>
        <w:t>The UNT Policy Manual</w:t>
      </w:r>
      <w:r w:rsidRPr="000A5D01">
        <w:rPr>
          <w:rFonts w:ascii="Times New Roman" w:eastAsia="Times New Roman" w:hAnsi="Times New Roman" w:cs="Times New Roman"/>
          <w:color w:val="000000"/>
          <w:sz w:val="24"/>
          <w:szCs w:val="24"/>
        </w:rPr>
        <w:t xml:space="preserve"> defines plagiarism as “(a) the knowing or negligent use by</w:t>
      </w:r>
      <w:r w:rsidRPr="000A5D01">
        <w:rPr>
          <w:rFonts w:ascii="Times New Roman" w:eastAsia="Times New Roman" w:hAnsi="Times New Roman" w:cs="Times New Roman"/>
          <w:color w:val="000000"/>
          <w:sz w:val="24"/>
          <w:szCs w:val="24"/>
        </w:rPr>
        <w:br/>
        <w:t>paraphrase or direct quotation of the published or unpublished work of another person without</w:t>
      </w:r>
      <w:r w:rsidRPr="000A5D01">
        <w:rPr>
          <w:rFonts w:ascii="Times New Roman" w:eastAsia="Times New Roman" w:hAnsi="Times New Roman" w:cs="Times New Roman"/>
          <w:color w:val="000000"/>
          <w:sz w:val="24"/>
          <w:szCs w:val="24"/>
        </w:rPr>
        <w:br/>
        <w:t>full and clear acknowledgment and (b) the knowing or negligent unacknowledged use of</w:t>
      </w:r>
      <w:r w:rsidRPr="000A5D01">
        <w:rPr>
          <w:rFonts w:ascii="Times New Roman" w:eastAsia="Times New Roman" w:hAnsi="Times New Roman" w:cs="Times New Roman"/>
          <w:color w:val="000000"/>
          <w:sz w:val="24"/>
          <w:szCs w:val="24"/>
        </w:rPr>
        <w:br/>
        <w:t>materials prepared by another person or by an agency engaged in the selling of term papers or</w:t>
      </w:r>
      <w:r w:rsidRPr="000A5D01">
        <w:rPr>
          <w:rFonts w:ascii="Times New Roman" w:eastAsia="Times New Roman" w:hAnsi="Times New Roman" w:cs="Times New Roman"/>
          <w:color w:val="000000"/>
          <w:sz w:val="24"/>
          <w:szCs w:val="24"/>
        </w:rPr>
        <w:br/>
        <w:t>other academic materials” (18.1.11).</w:t>
      </w:r>
    </w:p>
    <w:p w14:paraId="6B162CB2" w14:textId="77777777" w:rsidR="000B0EF6" w:rsidRDefault="000B0EF6" w:rsidP="000B0EF6">
      <w:pPr>
        <w:spacing w:after="0" w:line="240" w:lineRule="auto"/>
        <w:rPr>
          <w:rFonts w:ascii="Times New Roman" w:eastAsia="Times New Roman" w:hAnsi="Times New Roman" w:cs="Times New Roman"/>
          <w:color w:val="000000"/>
          <w:sz w:val="24"/>
          <w:szCs w:val="24"/>
        </w:rPr>
      </w:pPr>
    </w:p>
    <w:p w14:paraId="4FC937D2" w14:textId="24338EAB" w:rsidR="002E2741" w:rsidRDefault="000B0EF6" w:rsidP="000B0EF6">
      <w:pPr>
        <w:spacing w:after="0" w:line="240" w:lineRule="auto"/>
        <w:rPr>
          <w:rFonts w:ascii="Times New Roman" w:eastAsia="Times New Roman" w:hAnsi="Times New Roman" w:cs="Times New Roman"/>
          <w:b/>
          <w:color w:val="000000"/>
          <w:sz w:val="24"/>
          <w:szCs w:val="24"/>
        </w:rPr>
      </w:pPr>
      <w:r w:rsidRPr="000A5D01">
        <w:rPr>
          <w:rFonts w:ascii="Times New Roman" w:eastAsia="Times New Roman" w:hAnsi="Times New Roman" w:cs="Times New Roman"/>
          <w:color w:val="000000"/>
          <w:sz w:val="24"/>
          <w:szCs w:val="24"/>
        </w:rPr>
        <w:t xml:space="preserve">*For our purposes this summer, </w:t>
      </w:r>
      <w:r w:rsidRPr="000A5D01">
        <w:rPr>
          <w:rFonts w:ascii="Times New Roman" w:eastAsia="Times New Roman" w:hAnsi="Times New Roman" w:cs="Times New Roman"/>
          <w:b/>
          <w:bCs/>
          <w:color w:val="000000"/>
          <w:sz w:val="24"/>
          <w:szCs w:val="24"/>
        </w:rPr>
        <w:t>self-plagiarism</w:t>
      </w:r>
      <w:r w:rsidRPr="000A5D01">
        <w:rPr>
          <w:rFonts w:ascii="Times New Roman" w:eastAsia="Times New Roman" w:hAnsi="Times New Roman" w:cs="Times New Roman"/>
          <w:color w:val="000000"/>
          <w:sz w:val="24"/>
          <w:szCs w:val="24"/>
        </w:rPr>
        <w:t xml:space="preserve"> is also not allowed. </w:t>
      </w:r>
      <w:r>
        <w:rPr>
          <w:rFonts w:ascii="Times New Roman" w:eastAsia="Times New Roman" w:hAnsi="Times New Roman" w:cs="Times New Roman"/>
          <w:color w:val="000000"/>
          <w:sz w:val="24"/>
          <w:szCs w:val="24"/>
        </w:rPr>
        <w:t>Give your June/July-202</w:t>
      </w:r>
      <w:r w:rsidR="00487F0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-self some time and space to stretch</w:t>
      </w:r>
      <w:r w:rsidR="002E2741">
        <w:rPr>
          <w:rFonts w:ascii="Times New Roman" w:eastAsia="Times New Roman" w:hAnsi="Times New Roman" w:cs="Times New Roman"/>
          <w:color w:val="000000"/>
          <w:sz w:val="24"/>
          <w:szCs w:val="24"/>
        </w:rPr>
        <w:t>.</w:t>
      </w:r>
      <w:r w:rsidRPr="000A5D01">
        <w:rPr>
          <w:rFonts w:ascii="Times New Roman" w:eastAsia="Times New Roman" w:hAnsi="Times New Roman" w:cs="Times New Roman"/>
          <w:color w:val="000000"/>
          <w:sz w:val="24"/>
          <w:szCs w:val="24"/>
        </w:rPr>
        <w:br/>
      </w:r>
    </w:p>
    <w:p w14:paraId="4CBD8E31" w14:textId="159D54C1" w:rsidR="000B0EF6" w:rsidRPr="000A5D01" w:rsidRDefault="000B0EF6" w:rsidP="000B0EF6">
      <w:pPr>
        <w:spacing w:after="0" w:line="240" w:lineRule="auto"/>
        <w:rPr>
          <w:rFonts w:ascii="Times New Roman" w:eastAsia="Times New Roman" w:hAnsi="Times New Roman" w:cs="Times New Roman"/>
          <w:color w:val="000000"/>
          <w:sz w:val="24"/>
          <w:szCs w:val="24"/>
        </w:rPr>
      </w:pPr>
      <w:r w:rsidRPr="000A5D01">
        <w:rPr>
          <w:rFonts w:ascii="Times New Roman" w:eastAsia="Times New Roman" w:hAnsi="Times New Roman" w:cs="Times New Roman"/>
          <w:b/>
          <w:color w:val="000000"/>
          <w:sz w:val="24"/>
          <w:szCs w:val="24"/>
        </w:rPr>
        <w:t>The consequences for plagiarism at UNT are severe</w:t>
      </w:r>
      <w:r w:rsidRPr="000A5D01">
        <w:rPr>
          <w:rFonts w:ascii="Times New Roman" w:eastAsia="Times New Roman" w:hAnsi="Times New Roman" w:cs="Times New Roman"/>
          <w:color w:val="000000"/>
          <w:sz w:val="24"/>
          <w:szCs w:val="24"/>
        </w:rPr>
        <w:t xml:space="preserve"> and may include failure for the course,</w:t>
      </w:r>
      <w:r w:rsidRPr="000A5D01">
        <w:rPr>
          <w:rFonts w:ascii="Times New Roman" w:eastAsia="Times New Roman" w:hAnsi="Times New Roman" w:cs="Times New Roman"/>
          <w:color w:val="000000"/>
          <w:sz w:val="24"/>
          <w:szCs w:val="24"/>
        </w:rPr>
        <w:br/>
        <w:t>loss of scholarships, and, in some cases, dismissal from the university. Please talk with your</w:t>
      </w:r>
      <w:r>
        <w:rPr>
          <w:rFonts w:ascii="Times New Roman" w:eastAsia="Times New Roman" w:hAnsi="Times New Roman" w:cs="Times New Roman"/>
          <w:color w:val="000000"/>
          <w:sz w:val="24"/>
          <w:szCs w:val="24"/>
        </w:rPr>
        <w:t xml:space="preserve"> </w:t>
      </w:r>
      <w:r w:rsidRPr="000A5D01">
        <w:rPr>
          <w:rFonts w:ascii="Times New Roman" w:eastAsia="Times New Roman" w:hAnsi="Times New Roman" w:cs="Times New Roman"/>
          <w:color w:val="000000"/>
          <w:sz w:val="24"/>
          <w:szCs w:val="24"/>
        </w:rPr>
        <w:t xml:space="preserve">instructor if you are unsure about </w:t>
      </w:r>
      <w:proofErr w:type="gramStart"/>
      <w:r w:rsidRPr="000A5D01">
        <w:rPr>
          <w:rFonts w:ascii="Times New Roman" w:eastAsia="Times New Roman" w:hAnsi="Times New Roman" w:cs="Times New Roman"/>
          <w:color w:val="000000"/>
          <w:sz w:val="24"/>
          <w:szCs w:val="24"/>
        </w:rPr>
        <w:t>whether or not</w:t>
      </w:r>
      <w:proofErr w:type="gramEnd"/>
      <w:r w:rsidRPr="000A5D01">
        <w:rPr>
          <w:rFonts w:ascii="Times New Roman" w:eastAsia="Times New Roman" w:hAnsi="Times New Roman" w:cs="Times New Roman"/>
          <w:color w:val="000000"/>
          <w:sz w:val="24"/>
          <w:szCs w:val="24"/>
        </w:rPr>
        <w:t xml:space="preserve"> something you are doing in your writing might</w:t>
      </w:r>
      <w:r w:rsidRPr="000A5D01">
        <w:rPr>
          <w:rFonts w:ascii="Times New Roman" w:eastAsia="Times New Roman" w:hAnsi="Times New Roman" w:cs="Times New Roman"/>
          <w:color w:val="000000"/>
          <w:sz w:val="24"/>
          <w:szCs w:val="24"/>
        </w:rPr>
        <w:br/>
        <w:t>be identified as plagiarism. If your instructor believes that something you have written has been</w:t>
      </w:r>
      <w:r w:rsidRPr="000A5D01">
        <w:rPr>
          <w:rFonts w:ascii="Times New Roman" w:eastAsia="Times New Roman" w:hAnsi="Times New Roman" w:cs="Times New Roman"/>
          <w:color w:val="000000"/>
          <w:sz w:val="24"/>
          <w:szCs w:val="24"/>
        </w:rPr>
        <w:br/>
        <w:t>plagiarized, you will be notified of the allegations in writing and asked to meet with your</w:t>
      </w:r>
      <w:r w:rsidRPr="000A5D01">
        <w:rPr>
          <w:rFonts w:ascii="Times New Roman" w:eastAsia="Times New Roman" w:hAnsi="Times New Roman" w:cs="Times New Roman"/>
          <w:color w:val="000000"/>
          <w:sz w:val="24"/>
          <w:szCs w:val="24"/>
        </w:rPr>
        <w:br/>
        <w:t>instructor and respond to your instructor's arguments. After hearing your response, your</w:t>
      </w:r>
      <w:r w:rsidRPr="000A5D01">
        <w:rPr>
          <w:rFonts w:ascii="Times New Roman" w:eastAsia="Times New Roman" w:hAnsi="Times New Roman" w:cs="Times New Roman"/>
          <w:color w:val="000000"/>
          <w:sz w:val="24"/>
          <w:szCs w:val="24"/>
        </w:rPr>
        <w:br/>
        <w:t>instructor will decide on a course of action and notify you in writing of any penalties or other</w:t>
      </w:r>
      <w:r w:rsidRPr="000A5D01">
        <w:rPr>
          <w:rFonts w:ascii="Times New Roman" w:eastAsia="Times New Roman" w:hAnsi="Times New Roman" w:cs="Times New Roman"/>
          <w:color w:val="000000"/>
          <w:sz w:val="24"/>
          <w:szCs w:val="24"/>
        </w:rPr>
        <w:br/>
        <w:t>consequences. In most cases, your instructor will also send a copy of the allegations and</w:t>
      </w:r>
      <w:r w:rsidRPr="000A5D01">
        <w:rPr>
          <w:rFonts w:ascii="Times New Roman" w:eastAsia="Times New Roman" w:hAnsi="Times New Roman" w:cs="Times New Roman"/>
          <w:color w:val="000000"/>
          <w:sz w:val="24"/>
          <w:szCs w:val="24"/>
        </w:rPr>
        <w:br/>
        <w:t>sanctions to the Academic Affairs office.</w:t>
      </w:r>
      <w:r w:rsidRPr="000A5D01">
        <w:rPr>
          <w:rFonts w:ascii="Times New Roman" w:eastAsia="Times New Roman" w:hAnsi="Times New Roman" w:cs="Times New Roman"/>
          <w:color w:val="000000"/>
          <w:sz w:val="24"/>
          <w:szCs w:val="24"/>
        </w:rPr>
        <w:br/>
      </w:r>
    </w:p>
    <w:p w14:paraId="1F04CC70" w14:textId="77777777" w:rsidR="000B0EF6" w:rsidRPr="000A5D01" w:rsidRDefault="000B0EF6" w:rsidP="000B0EF6">
      <w:pPr>
        <w:spacing w:after="0" w:line="240" w:lineRule="auto"/>
        <w:rPr>
          <w:rFonts w:ascii="Times New Roman" w:eastAsia="Times New Roman" w:hAnsi="Times New Roman" w:cs="Times New Roman"/>
          <w:color w:val="000000"/>
          <w:sz w:val="24"/>
          <w:szCs w:val="24"/>
        </w:rPr>
      </w:pPr>
      <w:r w:rsidRPr="000A5D01">
        <w:rPr>
          <w:rFonts w:ascii="Times New Roman" w:eastAsia="Times New Roman" w:hAnsi="Times New Roman" w:cs="Times New Roman"/>
          <w:color w:val="000000"/>
          <w:sz w:val="24"/>
          <w:szCs w:val="24"/>
        </w:rPr>
        <w:t>Please note that instructors in the English Department are authorized to fail students for an</w:t>
      </w:r>
      <w:r w:rsidRPr="000A5D01">
        <w:rPr>
          <w:rFonts w:ascii="Times New Roman" w:eastAsia="Times New Roman" w:hAnsi="Times New Roman" w:cs="Times New Roman"/>
          <w:color w:val="000000"/>
          <w:sz w:val="24"/>
          <w:szCs w:val="24"/>
        </w:rPr>
        <w:br/>
        <w:t>assignment or for the course if they judge that an assignment is knowingly or negligently</w:t>
      </w:r>
      <w:r w:rsidRPr="000A5D01">
        <w:rPr>
          <w:rFonts w:ascii="Times New Roman" w:eastAsia="Times New Roman" w:hAnsi="Times New Roman" w:cs="Times New Roman"/>
          <w:color w:val="000000"/>
          <w:sz w:val="24"/>
          <w:szCs w:val="24"/>
        </w:rPr>
        <w:br/>
        <w:t>plagiarized.</w:t>
      </w:r>
    </w:p>
    <w:p w14:paraId="1623A7FA" w14:textId="77777777" w:rsidR="000B0EF6" w:rsidRPr="000A5D01" w:rsidRDefault="000B0EF6" w:rsidP="000B0EF6">
      <w:pPr>
        <w:spacing w:after="0" w:line="240" w:lineRule="auto"/>
        <w:rPr>
          <w:rFonts w:ascii="Times New Roman" w:eastAsia="Times New Roman" w:hAnsi="Times New Roman" w:cs="Times New Roman"/>
          <w:color w:val="000000"/>
          <w:sz w:val="24"/>
          <w:szCs w:val="24"/>
        </w:rPr>
      </w:pPr>
    </w:p>
    <w:p w14:paraId="70EFD9A4" w14:textId="77777777" w:rsidR="000B0EF6" w:rsidRPr="000A5D01" w:rsidRDefault="000B0EF6" w:rsidP="000B0EF6">
      <w:pPr>
        <w:spacing w:after="0" w:line="240" w:lineRule="auto"/>
        <w:rPr>
          <w:rFonts w:ascii="Times New Roman" w:eastAsia="Times New Roman" w:hAnsi="Times New Roman" w:cs="Times New Roman"/>
          <w:color w:val="000000"/>
          <w:sz w:val="24"/>
          <w:szCs w:val="24"/>
        </w:rPr>
      </w:pPr>
      <w:r w:rsidRPr="000A5D01">
        <w:rPr>
          <w:rFonts w:ascii="Times New Roman" w:eastAsia="Times New Roman" w:hAnsi="Times New Roman" w:cs="Times New Roman"/>
          <w:color w:val="000000"/>
          <w:sz w:val="24"/>
          <w:szCs w:val="24"/>
        </w:rPr>
        <w:t>Students have the option of appealing the decision of their instructor in writing to the Assistant</w:t>
      </w:r>
      <w:r w:rsidRPr="000A5D01">
        <w:rPr>
          <w:rFonts w:ascii="Times New Roman" w:eastAsia="Times New Roman" w:hAnsi="Times New Roman" w:cs="Times New Roman"/>
          <w:color w:val="000000"/>
          <w:sz w:val="24"/>
          <w:szCs w:val="24"/>
        </w:rPr>
        <w:br/>
        <w:t>Chair of the Department of English within five (5) days of the instructor's decision.</w:t>
      </w:r>
      <w:r w:rsidRPr="000A5D01">
        <w:rPr>
          <w:rFonts w:ascii="Times New Roman" w:eastAsia="Times New Roman" w:hAnsi="Times New Roman" w:cs="Times New Roman"/>
          <w:color w:val="000000"/>
          <w:sz w:val="24"/>
          <w:szCs w:val="24"/>
        </w:rPr>
        <w:br/>
      </w:r>
    </w:p>
    <w:p w14:paraId="3C7D4EC8" w14:textId="77777777" w:rsidR="000B0EF6" w:rsidRDefault="000B0EF6" w:rsidP="000B0EF6">
      <w:pPr>
        <w:spacing w:after="0" w:line="240" w:lineRule="auto"/>
        <w:rPr>
          <w:rFonts w:ascii="Times Roman" w:eastAsia="Times New Roman" w:hAnsi="Times Roman" w:cs="Times New Roman"/>
          <w:color w:val="000000"/>
        </w:rPr>
      </w:pPr>
      <w:r w:rsidRPr="000A5D01">
        <w:rPr>
          <w:rFonts w:ascii="Times New Roman" w:eastAsia="Times New Roman" w:hAnsi="Times New Roman" w:cs="Times New Roman"/>
          <w:color w:val="000000"/>
          <w:sz w:val="24"/>
          <w:szCs w:val="24"/>
        </w:rPr>
        <w:t>For more information, please see http://www.vpaa.unt.edu/academic-integrity.html.</w:t>
      </w:r>
      <w:r w:rsidRPr="000A5D01">
        <w:rPr>
          <w:rFonts w:ascii="Times New Roman" w:eastAsia="Times New Roman" w:hAnsi="Times New Roman" w:cs="Times New Roman"/>
          <w:color w:val="000000"/>
          <w:sz w:val="24"/>
          <w:szCs w:val="24"/>
        </w:rPr>
        <w:br/>
      </w:r>
    </w:p>
    <w:p w14:paraId="4DFAE7EE" w14:textId="77777777" w:rsidR="008A666E" w:rsidRDefault="008A666E" w:rsidP="000B0EF6">
      <w:pPr>
        <w:spacing w:after="0" w:line="240" w:lineRule="auto"/>
        <w:rPr>
          <w:rFonts w:ascii="Times Roman" w:eastAsia="Times New Roman" w:hAnsi="Times Roman" w:cs="Times New Roman"/>
          <w:b/>
          <w:color w:val="000000"/>
          <w:sz w:val="28"/>
          <w:szCs w:val="28"/>
        </w:rPr>
      </w:pPr>
    </w:p>
    <w:p w14:paraId="7DC6BB0E" w14:textId="77777777" w:rsidR="008A666E" w:rsidRDefault="008A666E" w:rsidP="000B0EF6">
      <w:pPr>
        <w:spacing w:after="0" w:line="240" w:lineRule="auto"/>
        <w:rPr>
          <w:rFonts w:ascii="Times Roman" w:eastAsia="Times New Roman" w:hAnsi="Times Roman" w:cs="Times New Roman"/>
          <w:b/>
          <w:color w:val="000000"/>
          <w:sz w:val="28"/>
          <w:szCs w:val="28"/>
        </w:rPr>
      </w:pPr>
    </w:p>
    <w:p w14:paraId="2D1C7CB7" w14:textId="77777777" w:rsidR="008A666E" w:rsidRDefault="008A666E" w:rsidP="000B0EF6">
      <w:pPr>
        <w:spacing w:after="0" w:line="240" w:lineRule="auto"/>
        <w:rPr>
          <w:rFonts w:ascii="Times Roman" w:eastAsia="Times New Roman" w:hAnsi="Times Roman" w:cs="Times New Roman"/>
          <w:b/>
          <w:color w:val="000000"/>
          <w:sz w:val="28"/>
          <w:szCs w:val="28"/>
        </w:rPr>
      </w:pPr>
    </w:p>
    <w:p w14:paraId="4C9C623B" w14:textId="4C0313D4" w:rsidR="00716651" w:rsidRDefault="000B0EF6" w:rsidP="000B0EF6">
      <w:pPr>
        <w:spacing w:after="0" w:line="240" w:lineRule="auto"/>
        <w:rPr>
          <w:rFonts w:ascii="Times Roman" w:eastAsia="Times New Roman" w:hAnsi="Times Roman" w:cs="Times New Roman"/>
          <w:color w:val="000000"/>
          <w:sz w:val="24"/>
          <w:szCs w:val="24"/>
        </w:rPr>
      </w:pPr>
      <w:r w:rsidRPr="00B21F4D">
        <w:rPr>
          <w:rFonts w:ascii="Times Roman" w:eastAsia="Times New Roman" w:hAnsi="Times Roman" w:cs="Times New Roman"/>
          <w:b/>
          <w:color w:val="000000"/>
          <w:sz w:val="28"/>
          <w:szCs w:val="28"/>
        </w:rPr>
        <w:lastRenderedPageBreak/>
        <w:t>What does that ^ mean for us</w:t>
      </w:r>
      <w:r w:rsidRPr="00B21F4D">
        <w:rPr>
          <w:rFonts w:ascii="Times Roman" w:eastAsia="Times New Roman" w:hAnsi="Times Roman" w:cs="Times New Roman"/>
          <w:b/>
          <w:color w:val="000000"/>
          <w:sz w:val="24"/>
          <w:szCs w:val="24"/>
        </w:rPr>
        <w:t>?</w:t>
      </w:r>
      <w:r w:rsidRPr="00B21F4D">
        <w:rPr>
          <w:rFonts w:ascii="Times Roman" w:eastAsia="Times New Roman" w:hAnsi="Times Roman" w:cs="Times New Roman"/>
          <w:color w:val="000000"/>
          <w:sz w:val="24"/>
          <w:szCs w:val="24"/>
        </w:rPr>
        <w:t xml:space="preserve"> It means, </w:t>
      </w:r>
      <w:proofErr w:type="gramStart"/>
      <w:r w:rsidRPr="00B21F4D">
        <w:rPr>
          <w:rFonts w:ascii="Times Roman" w:eastAsia="Times New Roman" w:hAnsi="Times Roman" w:cs="Times New Roman"/>
          <w:color w:val="000000"/>
          <w:sz w:val="24"/>
          <w:szCs w:val="24"/>
        </w:rPr>
        <w:t>first of all</w:t>
      </w:r>
      <w:proofErr w:type="gramEnd"/>
      <w:r w:rsidRPr="00B21F4D">
        <w:rPr>
          <w:rFonts w:ascii="Times Roman" w:eastAsia="Times New Roman" w:hAnsi="Times Roman" w:cs="Times New Roman"/>
          <w:color w:val="000000"/>
          <w:sz w:val="24"/>
          <w:szCs w:val="24"/>
        </w:rPr>
        <w:t>: do your own work. Don’t think that</w:t>
      </w:r>
      <w:r w:rsidRPr="00B21F4D">
        <w:rPr>
          <w:rFonts w:ascii="Times Roman" w:eastAsia="Times New Roman" w:hAnsi="Times Roman" w:cs="Times New Roman"/>
          <w:color w:val="000000"/>
          <w:sz w:val="24"/>
          <w:szCs w:val="24"/>
        </w:rPr>
        <w:br/>
        <w:t>just because you have scrolled to the tenth page of your Google search for “Essay About</w:t>
      </w:r>
      <w:r w:rsidRPr="00B21F4D">
        <w:rPr>
          <w:rFonts w:ascii="Times Roman" w:eastAsia="Times New Roman" w:hAnsi="Times Roman" w:cs="Times New Roman"/>
          <w:color w:val="000000"/>
          <w:sz w:val="24"/>
          <w:szCs w:val="24"/>
        </w:rPr>
        <w:br/>
        <w:t xml:space="preserve">______” that </w:t>
      </w:r>
      <w:proofErr w:type="spellStart"/>
      <w:r w:rsidRPr="00B21F4D">
        <w:rPr>
          <w:rFonts w:ascii="Times Roman" w:eastAsia="Times New Roman" w:hAnsi="Times Roman" w:cs="Times New Roman"/>
          <w:color w:val="000000"/>
          <w:sz w:val="24"/>
          <w:szCs w:val="24"/>
        </w:rPr>
        <w:t>TurnItIn</w:t>
      </w:r>
      <w:proofErr w:type="spellEnd"/>
      <w:r w:rsidRPr="00B21F4D">
        <w:rPr>
          <w:rFonts w:ascii="Times Roman" w:eastAsia="Times New Roman" w:hAnsi="Times Roman" w:cs="Times New Roman"/>
          <w:color w:val="000000"/>
          <w:sz w:val="24"/>
          <w:szCs w:val="24"/>
        </w:rPr>
        <w:t xml:space="preserve"> (or I) won’t catch it. Also: just be honest. </w:t>
      </w:r>
    </w:p>
    <w:p w14:paraId="6521F9ED" w14:textId="77777777" w:rsidR="00716651" w:rsidRDefault="00716651" w:rsidP="000B0EF6">
      <w:pPr>
        <w:spacing w:after="0" w:line="240" w:lineRule="auto"/>
        <w:rPr>
          <w:rFonts w:ascii="Times Roman" w:eastAsia="Times New Roman" w:hAnsi="Times Roman" w:cs="Times New Roman"/>
          <w:color w:val="000000"/>
          <w:sz w:val="24"/>
          <w:szCs w:val="24"/>
        </w:rPr>
      </w:pPr>
    </w:p>
    <w:p w14:paraId="2E441F35" w14:textId="2E81D41E" w:rsidR="000B0EF6" w:rsidRDefault="000B0EF6" w:rsidP="000B0EF6">
      <w:pPr>
        <w:spacing w:after="0" w:line="240" w:lineRule="auto"/>
        <w:rPr>
          <w:rFonts w:ascii="Times Roman" w:eastAsia="Times New Roman" w:hAnsi="Times Roman" w:cs="Times New Roman"/>
          <w:color w:val="000000"/>
          <w:sz w:val="24"/>
          <w:szCs w:val="24"/>
        </w:rPr>
      </w:pPr>
      <w:r w:rsidRPr="00B21F4D">
        <w:rPr>
          <w:rFonts w:ascii="Times Roman" w:eastAsia="Times New Roman" w:hAnsi="Times Roman" w:cs="Times New Roman"/>
          <w:color w:val="000000"/>
          <w:sz w:val="24"/>
          <w:szCs w:val="24"/>
        </w:rPr>
        <w:t xml:space="preserve">If you ask for help </w:t>
      </w:r>
      <w:proofErr w:type="gramStart"/>
      <w:r w:rsidRPr="00B21F4D">
        <w:rPr>
          <w:rFonts w:ascii="Times Roman" w:eastAsia="Times New Roman" w:hAnsi="Times Roman" w:cs="Times New Roman"/>
          <w:color w:val="000000"/>
          <w:sz w:val="24"/>
          <w:szCs w:val="24"/>
        </w:rPr>
        <w:t>on</w:t>
      </w:r>
      <w:proofErr w:type="gramEnd"/>
      <w:r w:rsidRPr="00B21F4D">
        <w:rPr>
          <w:rFonts w:ascii="Times Roman" w:eastAsia="Times New Roman" w:hAnsi="Times Roman" w:cs="Times New Roman"/>
          <w:color w:val="000000"/>
          <w:sz w:val="24"/>
          <w:szCs w:val="24"/>
        </w:rPr>
        <w:t xml:space="preserve"> your essay from your roommate, leave it at brainstorming or proofreading/editing. Your writing </w:t>
      </w:r>
      <w:r w:rsidR="00716651">
        <w:rPr>
          <w:rFonts w:ascii="Times Roman" w:eastAsia="Times New Roman" w:hAnsi="Times Roman" w:cs="Times New Roman"/>
          <w:color w:val="000000"/>
          <w:sz w:val="24"/>
          <w:szCs w:val="24"/>
        </w:rPr>
        <w:t>should</w:t>
      </w:r>
      <w:r w:rsidRPr="00B21F4D">
        <w:rPr>
          <w:rFonts w:ascii="Times Roman" w:eastAsia="Times New Roman" w:hAnsi="Times Roman" w:cs="Times New Roman"/>
          <w:color w:val="000000"/>
          <w:sz w:val="24"/>
          <w:szCs w:val="24"/>
        </w:rPr>
        <w:t xml:space="preserve"> reflect your voice; your instructors will learn your voice very quickly; your instructors will know if you did not write your essay.</w:t>
      </w:r>
    </w:p>
    <w:p w14:paraId="066DF1D9" w14:textId="77777777" w:rsidR="000B0EF6" w:rsidRDefault="000B0EF6" w:rsidP="000B0EF6">
      <w:pPr>
        <w:spacing w:after="0" w:line="240" w:lineRule="auto"/>
        <w:rPr>
          <w:rFonts w:ascii="Times Roman" w:eastAsia="Times New Roman" w:hAnsi="Times Roman" w:cs="Times New Roman"/>
          <w:color w:val="000000"/>
          <w:sz w:val="24"/>
          <w:szCs w:val="24"/>
        </w:rPr>
      </w:pPr>
    </w:p>
    <w:p w14:paraId="42E3D126" w14:textId="77777777" w:rsidR="000B0EF6" w:rsidRDefault="000B0EF6" w:rsidP="000B0EF6">
      <w:pPr>
        <w:spacing w:after="0"/>
        <w:rPr>
          <w:rFonts w:ascii="Times New Roman" w:hAnsi="Times New Roman" w:cs="Times New Roman"/>
          <w:sz w:val="24"/>
          <w:szCs w:val="24"/>
        </w:rPr>
      </w:pPr>
      <w:r>
        <w:rPr>
          <w:rFonts w:ascii="Times Roman" w:eastAsia="Times New Roman" w:hAnsi="Times Roman" w:cs="Times New Roman"/>
          <w:color w:val="000000"/>
          <w:sz w:val="24"/>
          <w:szCs w:val="24"/>
        </w:rPr>
        <w:t xml:space="preserve">Honestly, though: </w:t>
      </w:r>
      <w:r>
        <w:rPr>
          <w:rFonts w:ascii="Times New Roman" w:hAnsi="Times New Roman" w:cs="Times New Roman"/>
          <w:sz w:val="24"/>
          <w:szCs w:val="24"/>
        </w:rPr>
        <w:t xml:space="preserve">so much of the work you do during this five weeks will be done in the classroom -- from talking about Invention, through fiddling with Arrangement and Style, to considering questions of Delivery and even exercising your Memory in ways that you forgot (ha!) you could -- that you might only end up typing up your final drafts at home to submit after doing all your drafting by hand in class. </w:t>
      </w:r>
    </w:p>
    <w:p w14:paraId="318D4410" w14:textId="77777777" w:rsidR="00CF121D" w:rsidRDefault="00CF121D" w:rsidP="000B0EF6">
      <w:pPr>
        <w:spacing w:after="0"/>
        <w:rPr>
          <w:rFonts w:ascii="Times New Roman" w:hAnsi="Times New Roman" w:cs="Times New Roman"/>
          <w:sz w:val="24"/>
          <w:szCs w:val="24"/>
        </w:rPr>
      </w:pPr>
    </w:p>
    <w:p w14:paraId="1D87D4A0" w14:textId="77777777" w:rsidR="00CF121D" w:rsidRDefault="00CF121D" w:rsidP="000B0EF6">
      <w:pPr>
        <w:spacing w:after="0"/>
        <w:rPr>
          <w:rFonts w:ascii="Times New Roman" w:hAnsi="Times New Roman" w:cs="Times New Roman"/>
          <w:sz w:val="24"/>
          <w:szCs w:val="24"/>
        </w:rPr>
      </w:pPr>
    </w:p>
    <w:p w14:paraId="38DB64F0" w14:textId="77777777" w:rsidR="000B0EF6" w:rsidRDefault="000B0EF6" w:rsidP="000B0EF6">
      <w:pPr>
        <w:spacing w:after="0" w:line="240" w:lineRule="auto"/>
        <w:rPr>
          <w:rFonts w:ascii="Times Roman" w:eastAsia="Times New Roman" w:hAnsi="Times Roman" w:cs="Times New Roman"/>
          <w:color w:val="000000"/>
          <w:sz w:val="24"/>
          <w:szCs w:val="24"/>
        </w:rPr>
      </w:pPr>
    </w:p>
    <w:p w14:paraId="53BC25A0" w14:textId="77777777" w:rsidR="000B0EF6" w:rsidRPr="00B21F4D" w:rsidRDefault="000B0EF6" w:rsidP="000B0EF6">
      <w:pPr>
        <w:rPr>
          <w:rFonts w:ascii="Times Roman" w:eastAsia="Times New Roman" w:hAnsi="Times Roman" w:cs="Times New Roman"/>
          <w:color w:val="000000"/>
        </w:rPr>
      </w:pPr>
      <w:r>
        <w:rPr>
          <w:rFonts w:ascii="Times Roman" w:eastAsia="Times New Roman" w:hAnsi="Times Roman" w:cs="Times New Roman"/>
          <w:b/>
          <w:color w:val="000000"/>
          <w:sz w:val="32"/>
          <w:szCs w:val="32"/>
        </w:rPr>
        <w:t>A couple policy links that you can check out as needed:</w:t>
      </w:r>
    </w:p>
    <w:p w14:paraId="73FC4E2D" w14:textId="77777777" w:rsidR="000B0EF6" w:rsidRPr="00B962BD" w:rsidRDefault="000B0EF6" w:rsidP="000B0EF6">
      <w:pPr>
        <w:rPr>
          <w:rFonts w:ascii="Times New Roman" w:hAnsi="Times New Roman" w:cs="Times New Roman"/>
          <w:sz w:val="24"/>
          <w:szCs w:val="24"/>
        </w:rPr>
      </w:pPr>
      <w:r w:rsidRPr="00B21F4D">
        <w:rPr>
          <w:rFonts w:ascii="Times New Roman" w:eastAsia="Times New Roman" w:hAnsi="Times New Roman" w:cs="Times New Roman"/>
          <w:color w:val="000000"/>
          <w:sz w:val="24"/>
          <w:szCs w:val="24"/>
        </w:rPr>
        <w:t xml:space="preserve">FERPA privacy laws mean, among other things, that you should always </w:t>
      </w:r>
      <w:r w:rsidRPr="00B962BD">
        <w:rPr>
          <w:rFonts w:ascii="Times New Roman" w:eastAsia="Times New Roman" w:hAnsi="Times New Roman" w:cs="Times New Roman"/>
          <w:b/>
          <w:bCs/>
          <w:color w:val="000000"/>
          <w:sz w:val="24"/>
          <w:szCs w:val="24"/>
        </w:rPr>
        <w:t>use your FERPA-protected email</w:t>
      </w:r>
      <w:r w:rsidRPr="00B21F4D">
        <w:rPr>
          <w:rFonts w:ascii="Times New Roman" w:eastAsia="Times New Roman" w:hAnsi="Times New Roman" w:cs="Times New Roman"/>
          <w:color w:val="000000"/>
          <w:sz w:val="24"/>
          <w:szCs w:val="24"/>
        </w:rPr>
        <w:t xml:space="preserve"> account to engage in email-correspondence with anyone/any office/any department on this campus, especially when you are sending your student ID or EUID: </w:t>
      </w:r>
      <w:hyperlink r:id="rId4" w:history="1">
        <w:r w:rsidRPr="00B962BD">
          <w:rPr>
            <w:rStyle w:val="Hyperlink"/>
            <w:rFonts w:ascii="Times New Roman" w:hAnsi="Times New Roman" w:cs="Times New Roman"/>
            <w:color w:val="auto"/>
            <w:sz w:val="24"/>
            <w:szCs w:val="24"/>
          </w:rPr>
          <w:t>https://policy.unt.edu/policy/07-018</w:t>
        </w:r>
      </w:hyperlink>
    </w:p>
    <w:p w14:paraId="3150197F" w14:textId="77777777" w:rsidR="000B0EF6" w:rsidRPr="00B21F4D" w:rsidRDefault="000B0EF6" w:rsidP="000B0EF6">
      <w:pPr>
        <w:rPr>
          <w:rFonts w:ascii="Times New Roman" w:eastAsia="Times New Roman" w:hAnsi="Times New Roman" w:cs="Times New Roman"/>
          <w:color w:val="000000"/>
          <w:sz w:val="24"/>
          <w:szCs w:val="24"/>
        </w:rPr>
      </w:pPr>
    </w:p>
    <w:p w14:paraId="68EEEE6F" w14:textId="77777777" w:rsidR="000B0EF6" w:rsidRDefault="000B0EF6" w:rsidP="000B0EF6">
      <w:r w:rsidRPr="00B21F4D">
        <w:rPr>
          <w:rFonts w:ascii="Times New Roman" w:hAnsi="Times New Roman" w:cs="Times New Roman"/>
          <w:sz w:val="24"/>
          <w:szCs w:val="24"/>
        </w:rPr>
        <w:t xml:space="preserve">Also, UNT makes reasonable academic accommodation for students with disabilities. Students seeking accommodation must first register with the </w:t>
      </w:r>
      <w:r w:rsidRPr="00B21F4D">
        <w:rPr>
          <w:rFonts w:ascii="Times New Roman" w:hAnsi="Times New Roman" w:cs="Times New Roman"/>
          <w:b/>
          <w:bCs/>
          <w:sz w:val="24"/>
          <w:szCs w:val="24"/>
        </w:rPr>
        <w:t>Office of Disability Access (ODA)</w:t>
      </w:r>
      <w:r w:rsidRPr="00B21F4D">
        <w:rPr>
          <w:rFonts w:ascii="Times New Roman" w:hAnsi="Times New Roman" w:cs="Times New Roman"/>
          <w:sz w:val="24"/>
          <w:szCs w:val="24"/>
        </w:rPr>
        <w:t xml:space="preserve"> to verify their eligibility. If a disability is verified, the ODA will provide a student with an accommodation letter to be delivered to faculty to begin a private discussion regarding one’s specific course needs. Students may request </w:t>
      </w:r>
      <w:proofErr w:type="gramStart"/>
      <w:r w:rsidRPr="00B21F4D">
        <w:rPr>
          <w:rFonts w:ascii="Times New Roman" w:hAnsi="Times New Roman" w:cs="Times New Roman"/>
          <w:sz w:val="24"/>
          <w:szCs w:val="24"/>
        </w:rPr>
        <w:t>accommodations</w:t>
      </w:r>
      <w:proofErr w:type="gramEnd"/>
      <w:r w:rsidRPr="00B21F4D">
        <w:rPr>
          <w:rFonts w:ascii="Times New Roman" w:hAnsi="Times New Roman" w:cs="Times New Roman"/>
          <w:sz w:val="24"/>
          <w:szCs w:val="24"/>
        </w:rPr>
        <w:t xml:space="preserve"> at any </w:t>
      </w:r>
      <w:proofErr w:type="gramStart"/>
      <w:r w:rsidRPr="00B21F4D">
        <w:rPr>
          <w:rFonts w:ascii="Times New Roman" w:hAnsi="Times New Roman" w:cs="Times New Roman"/>
          <w:sz w:val="24"/>
          <w:szCs w:val="24"/>
        </w:rPr>
        <w:t>time,</w:t>
      </w:r>
      <w:proofErr w:type="gramEnd"/>
      <w:r w:rsidRPr="00B21F4D">
        <w:rPr>
          <w:rFonts w:ascii="Times New Roman" w:hAnsi="Times New Roman" w:cs="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r w:rsidRPr="00B962BD">
        <w:rPr>
          <w:rFonts w:ascii="Times New Roman" w:hAnsi="Times New Roman" w:cs="Times New Roman"/>
          <w:sz w:val="24"/>
          <w:szCs w:val="24"/>
        </w:rPr>
        <w:t xml:space="preserve">at </w:t>
      </w:r>
      <w:hyperlink r:id="rId5" w:history="1">
        <w:r w:rsidRPr="00B962BD">
          <w:rPr>
            <w:rStyle w:val="Hyperlink"/>
            <w:rFonts w:ascii="Times New Roman" w:hAnsi="Times New Roman" w:cs="Times New Roman"/>
            <w:color w:val="auto"/>
            <w:sz w:val="24"/>
            <w:szCs w:val="24"/>
          </w:rPr>
          <w:t>Disability@unt.edu</w:t>
        </w:r>
      </w:hyperlink>
    </w:p>
    <w:p w14:paraId="4C6B3399" w14:textId="77777777" w:rsidR="00A95C84" w:rsidRDefault="00A95C84" w:rsidP="000B0EF6"/>
    <w:p w14:paraId="7B2D17BC" w14:textId="77777777" w:rsidR="00A95C84" w:rsidRDefault="00A95C84" w:rsidP="000B0EF6"/>
    <w:p w14:paraId="3F91A4BA" w14:textId="77777777" w:rsidR="00A95C84" w:rsidRDefault="00A95C84" w:rsidP="000B0EF6"/>
    <w:p w14:paraId="4F10AF39" w14:textId="77777777" w:rsidR="00A95C84" w:rsidRDefault="00A95C84" w:rsidP="000B0EF6"/>
    <w:p w14:paraId="14E06979" w14:textId="77777777" w:rsidR="00A95C84" w:rsidRDefault="00A95C84" w:rsidP="000B0EF6"/>
    <w:p w14:paraId="7518BE4A" w14:textId="77777777" w:rsidR="00A95C84" w:rsidRDefault="00A95C84" w:rsidP="000B0EF6"/>
    <w:p w14:paraId="7CFC1466" w14:textId="77777777" w:rsidR="00A95C84" w:rsidRDefault="00A95C84" w:rsidP="000B0EF6"/>
    <w:p w14:paraId="51C2F933" w14:textId="77777777" w:rsidR="00A95C84" w:rsidRDefault="00A95C84" w:rsidP="000B0EF6"/>
    <w:p w14:paraId="698C9367" w14:textId="77777777" w:rsidR="00A95C84" w:rsidRDefault="00A95C84" w:rsidP="000B0EF6"/>
    <w:p w14:paraId="7D55D76B" w14:textId="77777777" w:rsidR="00A95C84" w:rsidRDefault="00A95C84" w:rsidP="000B0EF6"/>
    <w:p w14:paraId="760FB344" w14:textId="77777777" w:rsidR="00A95C84" w:rsidRDefault="00A95C84" w:rsidP="000B0EF6"/>
    <w:p w14:paraId="3895C3DB" w14:textId="77777777" w:rsidR="00A95C84" w:rsidRDefault="00A95C84" w:rsidP="000B0EF6"/>
    <w:p w14:paraId="3D37F983" w14:textId="77777777" w:rsidR="00A95C84" w:rsidRDefault="00A95C84" w:rsidP="000B0EF6"/>
    <w:p w14:paraId="72BCE016" w14:textId="77777777" w:rsidR="00A95C84" w:rsidRDefault="00A95C84" w:rsidP="000B0EF6"/>
    <w:p w14:paraId="031EEA0D" w14:textId="77777777" w:rsidR="00A95C84" w:rsidRDefault="00A95C84" w:rsidP="000B0EF6"/>
    <w:p w14:paraId="76942F66" w14:textId="77777777" w:rsidR="00A95C84" w:rsidRDefault="00A95C84" w:rsidP="000B0EF6"/>
    <w:p w14:paraId="38872A00" w14:textId="77777777" w:rsidR="00A95C84" w:rsidRDefault="00A95C84" w:rsidP="000B0EF6"/>
    <w:p w14:paraId="54943825" w14:textId="77777777" w:rsidR="00A95C84" w:rsidRDefault="00A95C84" w:rsidP="000B0EF6"/>
    <w:p w14:paraId="499343CB" w14:textId="5BA3D046" w:rsidR="00A95C84" w:rsidRDefault="00677CA7" w:rsidP="000B0EF6">
      <w:bookmarkStart w:id="0" w:name="_Hlk200976557"/>
      <w:r>
        <w:t>Monday 23 June</w:t>
      </w:r>
    </w:p>
    <w:p w14:paraId="7ED2266A" w14:textId="20CAFF10" w:rsidR="00677CA7" w:rsidRDefault="00677CA7" w:rsidP="000B0EF6">
      <w:r>
        <w:t>Tuesday 24 June</w:t>
      </w:r>
    </w:p>
    <w:p w14:paraId="0C67EF20" w14:textId="0F01EE1F" w:rsidR="00677CA7" w:rsidRDefault="00677CA7" w:rsidP="000B0EF6">
      <w:r>
        <w:t>Wednesday 25 June</w:t>
      </w:r>
    </w:p>
    <w:p w14:paraId="4D523CB7" w14:textId="0CC844E7" w:rsidR="00677CA7" w:rsidRDefault="00677CA7" w:rsidP="000B0EF6">
      <w:r>
        <w:t>Thursday 26 June</w:t>
      </w:r>
    </w:p>
    <w:bookmarkEnd w:id="0"/>
    <w:p w14:paraId="214DBF28" w14:textId="77777777" w:rsidR="00677CA7" w:rsidRDefault="00677CA7" w:rsidP="000B0EF6"/>
    <w:p w14:paraId="08356566" w14:textId="1C35D000" w:rsidR="00541AA9" w:rsidRDefault="00541AA9" w:rsidP="00541AA9">
      <w:r>
        <w:t>Monday 30 June</w:t>
      </w:r>
    </w:p>
    <w:p w14:paraId="037FB7F3" w14:textId="15740E43" w:rsidR="00541AA9" w:rsidRDefault="00541AA9" w:rsidP="00541AA9">
      <w:r>
        <w:t>Tuesday 1 July</w:t>
      </w:r>
    </w:p>
    <w:p w14:paraId="55C09A1A" w14:textId="4CFE15AE" w:rsidR="00541AA9" w:rsidRDefault="00541AA9" w:rsidP="00541AA9">
      <w:r>
        <w:t>Wednesday 2 July</w:t>
      </w:r>
    </w:p>
    <w:p w14:paraId="58E4B375" w14:textId="1517367C" w:rsidR="00541AA9" w:rsidRDefault="00541AA9" w:rsidP="00541AA9">
      <w:r>
        <w:t>Thursday 3 July</w:t>
      </w:r>
    </w:p>
    <w:p w14:paraId="18565C8F" w14:textId="77777777" w:rsidR="00541AA9" w:rsidRDefault="00541AA9" w:rsidP="00541AA9"/>
    <w:p w14:paraId="0A6B1188" w14:textId="3B8017A3" w:rsidR="00541AA9" w:rsidRDefault="00541AA9" w:rsidP="00541AA9">
      <w:r>
        <w:t>Monday 7 July</w:t>
      </w:r>
    </w:p>
    <w:p w14:paraId="732C33AF" w14:textId="1C3A49E0" w:rsidR="00541AA9" w:rsidRDefault="00541AA9" w:rsidP="00541AA9">
      <w:r>
        <w:t>Tuesday 8 July</w:t>
      </w:r>
    </w:p>
    <w:p w14:paraId="0171C53C" w14:textId="27F546FF" w:rsidR="00541AA9" w:rsidRDefault="00541AA9" w:rsidP="00541AA9">
      <w:r>
        <w:t>Wednesday 9 July</w:t>
      </w:r>
    </w:p>
    <w:p w14:paraId="3A5A3907" w14:textId="73447041" w:rsidR="00541AA9" w:rsidRDefault="00541AA9" w:rsidP="00541AA9">
      <w:r>
        <w:t>Thursday 10 July</w:t>
      </w:r>
    </w:p>
    <w:p w14:paraId="65FD89E1" w14:textId="77777777" w:rsidR="00541AA9" w:rsidRDefault="00541AA9" w:rsidP="00541AA9"/>
    <w:p w14:paraId="62A025B2" w14:textId="614D3990" w:rsidR="00541AA9" w:rsidRDefault="00541AA9" w:rsidP="00541AA9">
      <w:r>
        <w:t>Monday 14 July</w:t>
      </w:r>
    </w:p>
    <w:p w14:paraId="056E0083" w14:textId="249733EA" w:rsidR="00541AA9" w:rsidRDefault="00541AA9" w:rsidP="00541AA9">
      <w:r>
        <w:t>Tuesday 15 July</w:t>
      </w:r>
    </w:p>
    <w:p w14:paraId="7DEC4351" w14:textId="4677D879" w:rsidR="00541AA9" w:rsidRDefault="00541AA9" w:rsidP="00541AA9">
      <w:r>
        <w:t>Wednesday 16 July</w:t>
      </w:r>
    </w:p>
    <w:p w14:paraId="031183E0" w14:textId="03BD19A8" w:rsidR="00541AA9" w:rsidRDefault="00541AA9" w:rsidP="00541AA9">
      <w:r>
        <w:lastRenderedPageBreak/>
        <w:t xml:space="preserve">Thursday 17 July </w:t>
      </w:r>
      <w:r w:rsidR="00794311">
        <w:t>–</w:t>
      </w:r>
      <w:r>
        <w:t xml:space="preserve"> visit</w:t>
      </w:r>
    </w:p>
    <w:p w14:paraId="6D04C6ED" w14:textId="77777777" w:rsidR="00794311" w:rsidRDefault="00794311" w:rsidP="00541AA9"/>
    <w:p w14:paraId="4B88B172" w14:textId="4008BD77" w:rsidR="00794311" w:rsidRDefault="00794311" w:rsidP="00541AA9">
      <w:r>
        <w:t>Monday 21 July</w:t>
      </w:r>
    </w:p>
    <w:p w14:paraId="4032C09C" w14:textId="5C05B044" w:rsidR="00794311" w:rsidRDefault="00794311" w:rsidP="00541AA9">
      <w:r>
        <w:t>Tuesday 22 July</w:t>
      </w:r>
    </w:p>
    <w:p w14:paraId="220D108A" w14:textId="177B98A7" w:rsidR="00794311" w:rsidRDefault="00794311" w:rsidP="00541AA9">
      <w:proofErr w:type="spellStart"/>
      <w:r>
        <w:t>Wedensdady</w:t>
      </w:r>
      <w:proofErr w:type="spellEnd"/>
      <w:r>
        <w:t xml:space="preserve"> 23 July </w:t>
      </w:r>
    </w:p>
    <w:p w14:paraId="2AEFACBB" w14:textId="5FE880F2" w:rsidR="00794311" w:rsidRDefault="00794311" w:rsidP="00541AA9">
      <w:proofErr w:type="spellStart"/>
      <w:r>
        <w:t>Thrusday</w:t>
      </w:r>
      <w:proofErr w:type="spellEnd"/>
      <w:r>
        <w:t xml:space="preserve"> 24 July </w:t>
      </w:r>
    </w:p>
    <w:p w14:paraId="4920080C" w14:textId="394C962C" w:rsidR="00677CA7" w:rsidRPr="00B962BD" w:rsidRDefault="00677CA7" w:rsidP="000B0EF6">
      <w:pPr>
        <w:rPr>
          <w:rFonts w:ascii="Times New Roman" w:hAnsi="Times New Roman" w:cs="Times New Roman"/>
          <w:sz w:val="24"/>
          <w:szCs w:val="24"/>
        </w:rPr>
      </w:pPr>
    </w:p>
    <w:p w14:paraId="313DF53D" w14:textId="77777777" w:rsidR="000B0EF6" w:rsidRDefault="000B0EF6" w:rsidP="000B0EF6">
      <w:pPr>
        <w:rPr>
          <w:rFonts w:ascii="Times Roman" w:eastAsia="Times New Roman" w:hAnsi="Times Roman" w:cs="Times New Roman"/>
          <w:color w:val="6F6F6F"/>
          <w:shd w:val="clear" w:color="auto" w:fill="FFFFFF"/>
        </w:rPr>
      </w:pPr>
    </w:p>
    <w:p w14:paraId="30F5E1A1" w14:textId="77777777" w:rsidR="000B0EF6" w:rsidRDefault="000B0EF6" w:rsidP="000B0EF6">
      <w:pPr>
        <w:spacing w:after="0"/>
        <w:rPr>
          <w:rFonts w:ascii="Times New Roman" w:hAnsi="Times New Roman" w:cs="Times New Roman"/>
          <w:sz w:val="24"/>
          <w:szCs w:val="24"/>
        </w:rPr>
      </w:pPr>
    </w:p>
    <w:p w14:paraId="63DDA75E" w14:textId="77777777" w:rsidR="000B0EF6" w:rsidRDefault="000B0EF6" w:rsidP="000B0EF6">
      <w:pPr>
        <w:spacing w:after="0"/>
        <w:rPr>
          <w:rFonts w:ascii="Times New Roman" w:hAnsi="Times New Roman" w:cs="Times New Roman"/>
          <w:sz w:val="24"/>
          <w:szCs w:val="24"/>
        </w:rPr>
      </w:pPr>
    </w:p>
    <w:p w14:paraId="496A9EBC" w14:textId="77777777" w:rsidR="000B0EF6" w:rsidRDefault="000B0EF6" w:rsidP="000B0EF6">
      <w:pPr>
        <w:spacing w:after="0"/>
        <w:rPr>
          <w:rFonts w:ascii="Times New Roman" w:hAnsi="Times New Roman" w:cs="Times New Roman"/>
          <w:sz w:val="24"/>
          <w:szCs w:val="24"/>
        </w:rPr>
      </w:pPr>
    </w:p>
    <w:p w14:paraId="1A58671E" w14:textId="77777777" w:rsidR="000B0EF6" w:rsidRDefault="000B0EF6" w:rsidP="000B0EF6">
      <w:pPr>
        <w:spacing w:after="0"/>
        <w:rPr>
          <w:rFonts w:ascii="Times New Roman" w:hAnsi="Times New Roman" w:cs="Times New Roman"/>
          <w:sz w:val="24"/>
          <w:szCs w:val="24"/>
        </w:rPr>
      </w:pPr>
    </w:p>
    <w:p w14:paraId="4C78B50D" w14:textId="77777777" w:rsidR="000B0EF6" w:rsidRDefault="000B0EF6" w:rsidP="000B0EF6">
      <w:pPr>
        <w:spacing w:after="0"/>
        <w:rPr>
          <w:rFonts w:ascii="Times New Roman" w:hAnsi="Times New Roman" w:cs="Times New Roman"/>
          <w:sz w:val="24"/>
          <w:szCs w:val="24"/>
        </w:rPr>
      </w:pPr>
    </w:p>
    <w:p w14:paraId="4DC694AE" w14:textId="77777777" w:rsidR="000B0EF6" w:rsidRDefault="000B0EF6" w:rsidP="000B0EF6">
      <w:pPr>
        <w:spacing w:after="0"/>
        <w:rPr>
          <w:rFonts w:ascii="Times New Roman" w:hAnsi="Times New Roman" w:cs="Times New Roman"/>
          <w:sz w:val="24"/>
          <w:szCs w:val="24"/>
        </w:rPr>
      </w:pPr>
    </w:p>
    <w:p w14:paraId="5642B2B3" w14:textId="77777777" w:rsidR="000B0EF6" w:rsidRDefault="000B0EF6" w:rsidP="000B0EF6">
      <w:pPr>
        <w:spacing w:after="0"/>
        <w:rPr>
          <w:rFonts w:ascii="Times New Roman" w:hAnsi="Times New Roman" w:cs="Times New Roman"/>
          <w:sz w:val="24"/>
          <w:szCs w:val="24"/>
        </w:rPr>
      </w:pPr>
    </w:p>
    <w:p w14:paraId="57CE4E8C" w14:textId="77777777" w:rsidR="000B0EF6" w:rsidRDefault="000B0EF6" w:rsidP="000B0EF6">
      <w:pPr>
        <w:spacing w:after="0"/>
        <w:rPr>
          <w:rFonts w:ascii="Times New Roman" w:hAnsi="Times New Roman" w:cs="Times New Roman"/>
          <w:sz w:val="24"/>
          <w:szCs w:val="24"/>
        </w:rPr>
      </w:pPr>
    </w:p>
    <w:p w14:paraId="20A842AD" w14:textId="77777777" w:rsidR="000B0EF6" w:rsidRDefault="000B0EF6" w:rsidP="000B0EF6">
      <w:pPr>
        <w:spacing w:after="0"/>
        <w:rPr>
          <w:rFonts w:ascii="Times New Roman" w:hAnsi="Times New Roman" w:cs="Times New Roman"/>
          <w:sz w:val="24"/>
          <w:szCs w:val="24"/>
        </w:rPr>
      </w:pPr>
    </w:p>
    <w:p w14:paraId="7212BD50" w14:textId="77777777" w:rsidR="000B0EF6" w:rsidRDefault="000B0EF6" w:rsidP="000B0EF6">
      <w:pPr>
        <w:spacing w:after="0"/>
        <w:rPr>
          <w:rFonts w:ascii="Times New Roman" w:hAnsi="Times New Roman" w:cs="Times New Roman"/>
          <w:sz w:val="24"/>
          <w:szCs w:val="24"/>
        </w:rPr>
      </w:pPr>
    </w:p>
    <w:p w14:paraId="53F5976E" w14:textId="77777777" w:rsidR="000B0EF6" w:rsidRDefault="000B0EF6" w:rsidP="000B0EF6">
      <w:pPr>
        <w:spacing w:after="0"/>
        <w:rPr>
          <w:rFonts w:ascii="Times New Roman" w:hAnsi="Times New Roman" w:cs="Times New Roman"/>
          <w:sz w:val="24"/>
          <w:szCs w:val="24"/>
        </w:rPr>
      </w:pPr>
    </w:p>
    <w:p w14:paraId="0FBF2A0F" w14:textId="77777777" w:rsidR="000B0EF6" w:rsidRPr="00821F13" w:rsidRDefault="000B0EF6" w:rsidP="000B0EF6">
      <w:pPr>
        <w:spacing w:after="0"/>
        <w:rPr>
          <w:rFonts w:ascii="Times New Roman" w:hAnsi="Times New Roman" w:cs="Times New Roman"/>
          <w:sz w:val="24"/>
          <w:szCs w:val="24"/>
        </w:rPr>
      </w:pPr>
    </w:p>
    <w:p w14:paraId="50790644" w14:textId="77777777" w:rsidR="00EF3408" w:rsidRDefault="00EF3408"/>
    <w:sectPr w:rsidR="00EF3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E9"/>
    <w:rsid w:val="000B0EF6"/>
    <w:rsid w:val="00120D18"/>
    <w:rsid w:val="001D6330"/>
    <w:rsid w:val="00242FC7"/>
    <w:rsid w:val="002E2741"/>
    <w:rsid w:val="00487F0F"/>
    <w:rsid w:val="004D132B"/>
    <w:rsid w:val="00541AA9"/>
    <w:rsid w:val="00577B92"/>
    <w:rsid w:val="00580125"/>
    <w:rsid w:val="00677CA7"/>
    <w:rsid w:val="00716651"/>
    <w:rsid w:val="00794311"/>
    <w:rsid w:val="007E20A9"/>
    <w:rsid w:val="008A2DA4"/>
    <w:rsid w:val="008A666E"/>
    <w:rsid w:val="00996EA5"/>
    <w:rsid w:val="009A5AE6"/>
    <w:rsid w:val="00A01334"/>
    <w:rsid w:val="00A75191"/>
    <w:rsid w:val="00A95C84"/>
    <w:rsid w:val="00AC6876"/>
    <w:rsid w:val="00BE1212"/>
    <w:rsid w:val="00C629A3"/>
    <w:rsid w:val="00CB2A69"/>
    <w:rsid w:val="00CF121D"/>
    <w:rsid w:val="00DA2BE9"/>
    <w:rsid w:val="00E315A8"/>
    <w:rsid w:val="00EF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EB13"/>
  <w15:chartTrackingRefBased/>
  <w15:docId w15:val="{07F906A3-60C7-4A9E-BA73-CEC5B2C6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EF6"/>
  </w:style>
  <w:style w:type="paragraph" w:styleId="Heading1">
    <w:name w:val="heading 1"/>
    <w:basedOn w:val="Normal"/>
    <w:next w:val="Normal"/>
    <w:link w:val="Heading1Char"/>
    <w:uiPriority w:val="9"/>
    <w:qFormat/>
    <w:rsid w:val="00DA2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B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B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B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B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B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B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B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B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BE9"/>
    <w:rPr>
      <w:rFonts w:eastAsiaTheme="majorEastAsia" w:cstheme="majorBidi"/>
      <w:color w:val="272727" w:themeColor="text1" w:themeTint="D8"/>
    </w:rPr>
  </w:style>
  <w:style w:type="paragraph" w:styleId="Title">
    <w:name w:val="Title"/>
    <w:basedOn w:val="Normal"/>
    <w:next w:val="Normal"/>
    <w:link w:val="TitleChar"/>
    <w:uiPriority w:val="10"/>
    <w:qFormat/>
    <w:rsid w:val="00DA2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BE9"/>
    <w:pPr>
      <w:spacing w:before="160"/>
      <w:jc w:val="center"/>
    </w:pPr>
    <w:rPr>
      <w:i/>
      <w:iCs/>
      <w:color w:val="404040" w:themeColor="text1" w:themeTint="BF"/>
    </w:rPr>
  </w:style>
  <w:style w:type="character" w:customStyle="1" w:styleId="QuoteChar">
    <w:name w:val="Quote Char"/>
    <w:basedOn w:val="DefaultParagraphFont"/>
    <w:link w:val="Quote"/>
    <w:uiPriority w:val="29"/>
    <w:rsid w:val="00DA2BE9"/>
    <w:rPr>
      <w:i/>
      <w:iCs/>
      <w:color w:val="404040" w:themeColor="text1" w:themeTint="BF"/>
    </w:rPr>
  </w:style>
  <w:style w:type="paragraph" w:styleId="ListParagraph">
    <w:name w:val="List Paragraph"/>
    <w:basedOn w:val="Normal"/>
    <w:uiPriority w:val="34"/>
    <w:qFormat/>
    <w:rsid w:val="00DA2BE9"/>
    <w:pPr>
      <w:ind w:left="720"/>
      <w:contextualSpacing/>
    </w:pPr>
  </w:style>
  <w:style w:type="character" w:styleId="IntenseEmphasis">
    <w:name w:val="Intense Emphasis"/>
    <w:basedOn w:val="DefaultParagraphFont"/>
    <w:uiPriority w:val="21"/>
    <w:qFormat/>
    <w:rsid w:val="00DA2BE9"/>
    <w:rPr>
      <w:i/>
      <w:iCs/>
      <w:color w:val="0F4761" w:themeColor="accent1" w:themeShade="BF"/>
    </w:rPr>
  </w:style>
  <w:style w:type="paragraph" w:styleId="IntenseQuote">
    <w:name w:val="Intense Quote"/>
    <w:basedOn w:val="Normal"/>
    <w:next w:val="Normal"/>
    <w:link w:val="IntenseQuoteChar"/>
    <w:uiPriority w:val="30"/>
    <w:qFormat/>
    <w:rsid w:val="00DA2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BE9"/>
    <w:rPr>
      <w:i/>
      <w:iCs/>
      <w:color w:val="0F4761" w:themeColor="accent1" w:themeShade="BF"/>
    </w:rPr>
  </w:style>
  <w:style w:type="character" w:styleId="IntenseReference">
    <w:name w:val="Intense Reference"/>
    <w:basedOn w:val="DefaultParagraphFont"/>
    <w:uiPriority w:val="32"/>
    <w:qFormat/>
    <w:rsid w:val="00DA2BE9"/>
    <w:rPr>
      <w:b/>
      <w:bCs/>
      <w:smallCaps/>
      <w:color w:val="0F4761" w:themeColor="accent1" w:themeShade="BF"/>
      <w:spacing w:val="5"/>
    </w:rPr>
  </w:style>
  <w:style w:type="character" w:styleId="Hyperlink">
    <w:name w:val="Hyperlink"/>
    <w:basedOn w:val="DefaultParagraphFont"/>
    <w:uiPriority w:val="99"/>
    <w:unhideWhenUsed/>
    <w:rsid w:val="000B0EF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sability@unt.edu" TargetMode="External"/><Relationship Id="rId4" Type="http://schemas.openxmlformats.org/officeDocument/2006/relationships/hyperlink" Target="https://policy.unt.edu/policy/07-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7</Pages>
  <Words>1757</Words>
  <Characters>10017</Characters>
  <Application>Microsoft Office Word</Application>
  <DocSecurity>0</DocSecurity>
  <Lines>83</Lines>
  <Paragraphs>23</Paragraphs>
  <ScaleCrop>false</ScaleCrop>
  <Company>University of North Texas</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Lyke, Patrice</dc:creator>
  <cp:keywords/>
  <dc:description/>
  <cp:lastModifiedBy>Lyke, Patrice</cp:lastModifiedBy>
  <cp:revision>25</cp:revision>
  <dcterms:created xsi:type="dcterms:W3CDTF">2025-06-16T19:13:00Z</dcterms:created>
  <dcterms:modified xsi:type="dcterms:W3CDTF">2025-06-23T14:20:00Z</dcterms:modified>
</cp:coreProperties>
</file>