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00424" w14:textId="77777777" w:rsidR="008B20C3" w:rsidRPr="008B20C3" w:rsidRDefault="008B20C3" w:rsidP="008B20C3">
      <w:pPr>
        <w:shd w:val="clear" w:color="auto" w:fill="FFFFFF"/>
        <w:spacing w:before="90" w:after="90" w:line="240" w:lineRule="auto"/>
        <w:outlineLvl w:val="0"/>
        <w:rPr>
          <w:rFonts w:ascii="Lato" w:eastAsia="Times New Roman" w:hAnsi="Lato" w:cs="Times New Roman"/>
          <w:color w:val="333333"/>
          <w:kern w:val="36"/>
          <w:sz w:val="43"/>
          <w:szCs w:val="43"/>
          <w14:ligatures w14:val="none"/>
        </w:rPr>
      </w:pPr>
      <w:r w:rsidRPr="008B20C3">
        <w:rPr>
          <w:rFonts w:ascii="Lato" w:eastAsia="Times New Roman" w:hAnsi="Lato" w:cs="Times New Roman"/>
          <w:b/>
          <w:bCs/>
          <w:color w:val="333333"/>
          <w:kern w:val="36"/>
          <w:sz w:val="43"/>
          <w:szCs w:val="43"/>
          <w14:ligatures w14:val="none"/>
        </w:rPr>
        <w:t>History 2620:  The United States from 1865</w:t>
      </w:r>
    </w:p>
    <w:p w14:paraId="077B9FE4"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b/>
          <w:bCs/>
          <w:color w:val="333333"/>
          <w:kern w:val="0"/>
          <w14:ligatures w14:val="none"/>
        </w:rPr>
        <w:t>Name: Philip Dyer</w:t>
      </w:r>
    </w:p>
    <w:p w14:paraId="2CB193E5"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b/>
          <w:bCs/>
          <w:color w:val="333333"/>
          <w:kern w:val="0"/>
          <w14:ligatures w14:val="none"/>
        </w:rPr>
        <w:t>Pronouns: He/Him</w:t>
      </w:r>
    </w:p>
    <w:p w14:paraId="33837628"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b/>
          <w:bCs/>
          <w:color w:val="333333"/>
          <w:kern w:val="0"/>
          <w14:ligatures w14:val="none"/>
        </w:rPr>
        <w:t>Office Location: Wooten Hall 252</w:t>
      </w:r>
    </w:p>
    <w:p w14:paraId="5558BEB0" w14:textId="4E97F35B"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b/>
          <w:bCs/>
          <w:color w:val="333333"/>
          <w:kern w:val="0"/>
          <w14:ligatures w14:val="none"/>
        </w:rPr>
        <w:t xml:space="preserve">Office Hours: 8 AM </w:t>
      </w:r>
      <w:r w:rsidR="0018098E">
        <w:rPr>
          <w:rFonts w:ascii="Lato" w:eastAsia="Times New Roman" w:hAnsi="Lato" w:cs="Times New Roman"/>
          <w:b/>
          <w:bCs/>
          <w:color w:val="333333"/>
          <w:kern w:val="0"/>
          <w14:ligatures w14:val="none"/>
        </w:rPr>
        <w:t>Tuesday</w:t>
      </w:r>
      <w:r w:rsidRPr="008B20C3">
        <w:rPr>
          <w:rFonts w:ascii="Lato" w:eastAsia="Times New Roman" w:hAnsi="Lato" w:cs="Times New Roman"/>
          <w:b/>
          <w:bCs/>
          <w:color w:val="333333"/>
          <w:kern w:val="0"/>
          <w14:ligatures w14:val="none"/>
        </w:rPr>
        <w:t xml:space="preserve"> or by zoom </w:t>
      </w:r>
    </w:p>
    <w:p w14:paraId="48983DD4"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b/>
          <w:bCs/>
          <w:color w:val="333333"/>
          <w:kern w:val="0"/>
          <w14:ligatures w14:val="none"/>
        </w:rPr>
        <w:t>Email: PhilipDyer@my.unt.edu</w:t>
      </w:r>
    </w:p>
    <w:p w14:paraId="1388CA55"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 </w:t>
      </w:r>
    </w:p>
    <w:p w14:paraId="01C6C9F8"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b/>
          <w:bCs/>
          <w:color w:val="333333"/>
          <w:kern w:val="0"/>
          <w14:ligatures w14:val="none"/>
        </w:rPr>
        <w:t>Name:</w:t>
      </w:r>
    </w:p>
    <w:p w14:paraId="423ECD37"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b/>
          <w:bCs/>
          <w:color w:val="333333"/>
          <w:kern w:val="0"/>
          <w14:ligatures w14:val="none"/>
        </w:rPr>
        <w:t>Pronouns:</w:t>
      </w:r>
    </w:p>
    <w:p w14:paraId="7E539191"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b/>
          <w:bCs/>
          <w:color w:val="333333"/>
          <w:kern w:val="0"/>
          <w14:ligatures w14:val="none"/>
        </w:rPr>
        <w:t>Office Locations:</w:t>
      </w:r>
    </w:p>
    <w:p w14:paraId="67046FAB"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b/>
          <w:bCs/>
          <w:color w:val="333333"/>
          <w:kern w:val="0"/>
          <w14:ligatures w14:val="none"/>
        </w:rPr>
        <w:t>Office Hours:</w:t>
      </w:r>
    </w:p>
    <w:p w14:paraId="303CE709"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b/>
          <w:bCs/>
          <w:color w:val="333333"/>
          <w:kern w:val="0"/>
          <w14:ligatures w14:val="none"/>
        </w:rPr>
        <w:t>Email:</w:t>
      </w:r>
    </w:p>
    <w:p w14:paraId="2B781E09"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 </w:t>
      </w:r>
    </w:p>
    <w:p w14:paraId="3A2509F9" w14:textId="77777777" w:rsidR="008B20C3" w:rsidRPr="008B20C3" w:rsidRDefault="008B20C3" w:rsidP="008B20C3">
      <w:pPr>
        <w:shd w:val="clear" w:color="auto" w:fill="FFFFFF"/>
        <w:spacing w:before="90" w:after="90" w:line="240" w:lineRule="auto"/>
        <w:outlineLvl w:val="1"/>
        <w:rPr>
          <w:rFonts w:ascii="Lato" w:eastAsia="Times New Roman" w:hAnsi="Lato" w:cs="Times New Roman"/>
          <w:color w:val="333333"/>
          <w:kern w:val="0"/>
          <w:sz w:val="43"/>
          <w:szCs w:val="43"/>
          <w14:ligatures w14:val="none"/>
        </w:rPr>
      </w:pPr>
      <w:r w:rsidRPr="008B20C3">
        <w:rPr>
          <w:rFonts w:ascii="Lato" w:eastAsia="Times New Roman" w:hAnsi="Lato" w:cs="Times New Roman"/>
          <w:color w:val="333333"/>
          <w:kern w:val="0"/>
          <w:sz w:val="43"/>
          <w:szCs w:val="43"/>
          <w14:ligatures w14:val="none"/>
        </w:rPr>
        <w:t>Welcome to UNT!</w:t>
      </w:r>
    </w:p>
    <w:p w14:paraId="39FC72F8"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24D361F2"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Land Acknowledgment</w:t>
      </w:r>
    </w:p>
    <w:p w14:paraId="5C615030"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Acknowledging the land is an Indigenous protocol, and it is important to note that the University of North Texas is located on the unceded territory of the Wichita and Caddo Affiliated Tribes. It is important to study the long processes that have brought us all to reside on this land, and to seek to better understand our places within these histories.</w:t>
      </w:r>
    </w:p>
    <w:p w14:paraId="1C4E2206" w14:textId="77777777" w:rsidR="008B20C3" w:rsidRPr="008B20C3" w:rsidRDefault="008B20C3" w:rsidP="008B20C3">
      <w:pPr>
        <w:shd w:val="clear" w:color="auto" w:fill="FFFFFF"/>
        <w:spacing w:before="90" w:after="90" w:line="240" w:lineRule="auto"/>
        <w:outlineLvl w:val="1"/>
        <w:rPr>
          <w:rFonts w:ascii="Lato" w:eastAsia="Times New Roman" w:hAnsi="Lato" w:cs="Times New Roman"/>
          <w:color w:val="333333"/>
          <w:kern w:val="0"/>
          <w:sz w:val="43"/>
          <w:szCs w:val="43"/>
          <w14:ligatures w14:val="none"/>
        </w:rPr>
      </w:pPr>
      <w:r w:rsidRPr="008B20C3">
        <w:rPr>
          <w:rFonts w:ascii="Lato" w:eastAsia="Times New Roman" w:hAnsi="Lato" w:cs="Times New Roman"/>
          <w:color w:val="333333"/>
          <w:kern w:val="0"/>
          <w:sz w:val="43"/>
          <w:szCs w:val="43"/>
          <w14:ligatures w14:val="none"/>
        </w:rPr>
        <w:t>Why History?</w:t>
      </w:r>
    </w:p>
    <w:p w14:paraId="7C7BF8D2"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 xml:space="preserve">History is the </w:t>
      </w:r>
      <w:proofErr w:type="gramStart"/>
      <w:r w:rsidRPr="008B20C3">
        <w:rPr>
          <w:rFonts w:ascii="Lato" w:eastAsia="Times New Roman" w:hAnsi="Lato" w:cs="Times New Roman"/>
          <w:color w:val="333333"/>
          <w:kern w:val="0"/>
          <w14:ligatures w14:val="none"/>
        </w:rPr>
        <w:t>sum total</w:t>
      </w:r>
      <w:proofErr w:type="gramEnd"/>
      <w:r w:rsidRPr="008B20C3">
        <w:rPr>
          <w:rFonts w:ascii="Lato" w:eastAsia="Times New Roman" w:hAnsi="Lato" w:cs="Times New Roman"/>
          <w:color w:val="333333"/>
          <w:kern w:val="0"/>
          <w14:ligatures w14:val="none"/>
        </w:rPr>
        <w:t xml:space="preserve"> of human experience in all its complexity. It is also the only guide we have to the decisions that will shape our future. The study of history allows us to see parallels, analogies, and recurrent patterns, detect long-term trends and forces, and understand what is </w:t>
      </w:r>
      <w:proofErr w:type="gramStart"/>
      <w:r w:rsidRPr="008B20C3">
        <w:rPr>
          <w:rFonts w:ascii="Lato" w:eastAsia="Times New Roman" w:hAnsi="Lato" w:cs="Times New Roman"/>
          <w:color w:val="333333"/>
          <w:kern w:val="0"/>
          <w14:ligatures w14:val="none"/>
        </w:rPr>
        <w:t>really different</w:t>
      </w:r>
      <w:proofErr w:type="gramEnd"/>
      <w:r w:rsidRPr="008B20C3">
        <w:rPr>
          <w:rFonts w:ascii="Lato" w:eastAsia="Times New Roman" w:hAnsi="Lato" w:cs="Times New Roman"/>
          <w:color w:val="333333"/>
          <w:kern w:val="0"/>
          <w14:ligatures w14:val="none"/>
        </w:rPr>
        <w:t xml:space="preserve"> about the present. History shows us how past decisions shape and limit future options and how every facet of life is socially and </w:t>
      </w:r>
      <w:r w:rsidRPr="008B20C3">
        <w:rPr>
          <w:rFonts w:ascii="Lato" w:eastAsia="Times New Roman" w:hAnsi="Lato" w:cs="Times New Roman"/>
          <w:color w:val="333333"/>
          <w:kern w:val="0"/>
          <w14:ligatures w14:val="none"/>
        </w:rPr>
        <w:lastRenderedPageBreak/>
        <w:t>culturally constructed. Equally important, history exposes us to the full richness of human experience and introduces us to fascinating individuals and events and to long-term processes that gradually transform our lives.</w:t>
      </w:r>
    </w:p>
    <w:p w14:paraId="3B059CC8" w14:textId="77777777" w:rsidR="008B20C3" w:rsidRPr="008B20C3" w:rsidRDefault="008B20C3" w:rsidP="008B20C3">
      <w:pPr>
        <w:shd w:val="clear" w:color="auto" w:fill="FFFFFF"/>
        <w:spacing w:before="90" w:after="90" w:line="240" w:lineRule="auto"/>
        <w:outlineLvl w:val="1"/>
        <w:rPr>
          <w:rFonts w:ascii="Lato" w:eastAsia="Times New Roman" w:hAnsi="Lato" w:cs="Times New Roman"/>
          <w:color w:val="333333"/>
          <w:kern w:val="0"/>
          <w:sz w:val="43"/>
          <w:szCs w:val="43"/>
          <w14:ligatures w14:val="none"/>
        </w:rPr>
      </w:pPr>
      <w:r w:rsidRPr="008B20C3">
        <w:rPr>
          <w:rFonts w:ascii="Lato" w:eastAsia="Times New Roman" w:hAnsi="Lato" w:cs="Times New Roman"/>
          <w:color w:val="333333"/>
          <w:kern w:val="0"/>
          <w:sz w:val="43"/>
          <w:szCs w:val="43"/>
          <w14:ligatures w14:val="none"/>
        </w:rPr>
        <w:t>Course Information</w:t>
      </w:r>
    </w:p>
    <w:p w14:paraId="615C6E4F"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Course Description</w:t>
      </w:r>
    </w:p>
    <w:p w14:paraId="3200BBBE"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 xml:space="preserve">This course surveys the history of the United States from the end of the Civil War/Reconstruction to the new millennium, all while mapping the transformative social, political, economic, cultural, and intellectual, and ideological landscape of the nation. Themes that may be addressed in United States History II </w:t>
      </w:r>
      <w:proofErr w:type="gramStart"/>
      <w:r w:rsidRPr="008B20C3">
        <w:rPr>
          <w:rFonts w:ascii="Lato" w:eastAsia="Times New Roman" w:hAnsi="Lato" w:cs="Times New Roman"/>
          <w:color w:val="333333"/>
          <w:kern w:val="0"/>
          <w14:ligatures w14:val="none"/>
        </w:rPr>
        <w:t>include:</w:t>
      </w:r>
      <w:proofErr w:type="gramEnd"/>
      <w:r w:rsidRPr="008B20C3">
        <w:rPr>
          <w:rFonts w:ascii="Lato" w:eastAsia="Times New Roman" w:hAnsi="Lato" w:cs="Times New Roman"/>
          <w:color w:val="333333"/>
          <w:kern w:val="0"/>
          <w14:ligatures w14:val="none"/>
        </w:rPr>
        <w:t xml:space="preserve"> American</w:t>
      </w:r>
      <w:r w:rsidRPr="008B20C3">
        <w:rPr>
          <w:rFonts w:ascii="Lato" w:eastAsia="Times New Roman" w:hAnsi="Lato" w:cs="Times New Roman"/>
          <w:b/>
          <w:bCs/>
          <w:color w:val="333333"/>
          <w:kern w:val="0"/>
          <w14:ligatures w14:val="none"/>
        </w:rPr>
        <w:t> </w:t>
      </w:r>
      <w:r w:rsidRPr="008B20C3">
        <w:rPr>
          <w:rFonts w:ascii="Lato" w:eastAsia="Times New Roman" w:hAnsi="Lato" w:cs="Times New Roman"/>
          <w:color w:val="333333"/>
          <w:kern w:val="0"/>
          <w14:ligatures w14:val="none"/>
        </w:rPr>
        <w:t>culture, religion, civil and human rights, technological change, economic change, immigration and</w:t>
      </w:r>
      <w:r w:rsidRPr="008B20C3">
        <w:rPr>
          <w:rFonts w:ascii="Lato" w:eastAsia="Times New Roman" w:hAnsi="Lato" w:cs="Times New Roman"/>
          <w:b/>
          <w:bCs/>
          <w:color w:val="333333"/>
          <w:kern w:val="0"/>
          <w14:ligatures w14:val="none"/>
        </w:rPr>
        <w:t> </w:t>
      </w:r>
      <w:r w:rsidRPr="008B20C3">
        <w:rPr>
          <w:rFonts w:ascii="Lato" w:eastAsia="Times New Roman" w:hAnsi="Lato" w:cs="Times New Roman"/>
          <w:color w:val="333333"/>
          <w:kern w:val="0"/>
          <w14:ligatures w14:val="none"/>
        </w:rPr>
        <w:t>migration, urbanization and suburbanization, the expansion of the federal government, and U.S. foreign policy. Students will have the opportunity to consider the founding principles of the nation—liberty, equality, and freedom—and how they have been enjoyed by some and denied to others. There will also be a broader investigation of the American identity in terms of who defines it, how it changes over time, and the practical, often detrimental, implications of placing a trying to place a singular definition on a nuanced nation.</w:t>
      </w:r>
    </w:p>
    <w:p w14:paraId="612F4934"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Course Structure</w:t>
      </w:r>
    </w:p>
    <w:p w14:paraId="6E184048"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This course follows a "flipped classroom" structure, meaning you will learn new course content remotely and asynchronously on Canvas, and then you will attend a one-a-week in-person class ready to apply what you've learned to activities and discussions with your instructor and classmates. Your remote class content will be delivered through weekly lecture videos and primary source readings. Attendance in your weekly class meeting is required in this course, and your presence and preparedness to participate in the weekly activity will count towards your grade.</w:t>
      </w:r>
    </w:p>
    <w:p w14:paraId="3366F5AE"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Course Prerequisites or Other Restrictions</w:t>
      </w:r>
    </w:p>
    <w:p w14:paraId="0FEBE0DE"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No prerequisites for the course.</w:t>
      </w:r>
    </w:p>
    <w:p w14:paraId="671E5127"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Course Learning Objectives</w:t>
      </w:r>
    </w:p>
    <w:p w14:paraId="111C4154"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By the end of this course, students will be able to:</w:t>
      </w:r>
    </w:p>
    <w:p w14:paraId="0402E62C" w14:textId="77777777" w:rsidR="008B20C3" w:rsidRPr="008B20C3" w:rsidRDefault="008B20C3" w:rsidP="008B20C3">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Demonstrate an understanding of the</w:t>
      </w:r>
      <w:r w:rsidRPr="008B20C3">
        <w:rPr>
          <w:rFonts w:ascii="Lato" w:eastAsia="Times New Roman" w:hAnsi="Lato" w:cs="Times New Roman"/>
          <w:b/>
          <w:bCs/>
          <w:color w:val="333333"/>
          <w:kern w:val="0"/>
          <w14:ligatures w14:val="none"/>
        </w:rPr>
        <w:t> </w:t>
      </w:r>
      <w:r w:rsidRPr="008B20C3">
        <w:rPr>
          <w:rFonts w:ascii="Lato" w:eastAsia="Times New Roman" w:hAnsi="Lato" w:cs="Times New Roman"/>
          <w:color w:val="333333"/>
          <w:kern w:val="0"/>
          <w14:ligatures w14:val="none"/>
        </w:rPr>
        <w:t>major themes of United States History to/since 1865.</w:t>
      </w:r>
    </w:p>
    <w:p w14:paraId="7E44D15D" w14:textId="77777777" w:rsidR="008B20C3" w:rsidRPr="008B20C3" w:rsidRDefault="008B20C3" w:rsidP="008B20C3">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Utilize the techniques and skills of historical methodology.</w:t>
      </w:r>
    </w:p>
    <w:p w14:paraId="3120E382" w14:textId="77777777" w:rsidR="008B20C3" w:rsidRPr="008B20C3" w:rsidRDefault="008B20C3" w:rsidP="008B20C3">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Evaluate and assess contextually relevant evidence from qualitative and quantitative sources. </w:t>
      </w:r>
    </w:p>
    <w:p w14:paraId="55C4BC54" w14:textId="77777777" w:rsidR="008B20C3" w:rsidRPr="008B20C3" w:rsidRDefault="008B20C3" w:rsidP="008B20C3">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lastRenderedPageBreak/>
        <w:t>Identify meaningful connections between various perspectives and interpretations. </w:t>
      </w:r>
    </w:p>
    <w:p w14:paraId="7779D501" w14:textId="77777777" w:rsidR="008B20C3" w:rsidRPr="008B20C3" w:rsidRDefault="008B20C3" w:rsidP="008B20C3">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Develop informed and persuasive arguments based on significant information. </w:t>
      </w:r>
    </w:p>
    <w:p w14:paraId="17ED762F" w14:textId="77777777" w:rsidR="008B20C3" w:rsidRPr="008B20C3" w:rsidRDefault="008B20C3" w:rsidP="008B20C3">
      <w:pPr>
        <w:shd w:val="clear" w:color="auto" w:fill="FFFFFF"/>
        <w:spacing w:before="90" w:after="90" w:line="240" w:lineRule="auto"/>
        <w:outlineLvl w:val="3"/>
        <w:rPr>
          <w:rFonts w:ascii="Lato" w:eastAsia="Times New Roman" w:hAnsi="Lato" w:cs="Times New Roman"/>
          <w:color w:val="333333"/>
          <w:kern w:val="0"/>
          <w:sz w:val="27"/>
          <w:szCs w:val="27"/>
          <w14:ligatures w14:val="none"/>
        </w:rPr>
      </w:pPr>
      <w:r w:rsidRPr="008B20C3">
        <w:rPr>
          <w:rFonts w:ascii="Lato" w:eastAsia="Times New Roman" w:hAnsi="Lato" w:cs="Times New Roman"/>
          <w:color w:val="333333"/>
          <w:kern w:val="0"/>
          <w:sz w:val="27"/>
          <w:szCs w:val="27"/>
          <w14:ligatures w14:val="none"/>
        </w:rPr>
        <w:t>Required Texts</w:t>
      </w:r>
    </w:p>
    <w:p w14:paraId="0BDBB56E" w14:textId="77777777" w:rsidR="008B20C3" w:rsidRPr="008B20C3" w:rsidRDefault="008B20C3" w:rsidP="008B20C3">
      <w:pPr>
        <w:numPr>
          <w:ilvl w:val="0"/>
          <w:numId w:val="2"/>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 </w:t>
      </w:r>
      <w:r w:rsidRPr="008B20C3">
        <w:rPr>
          <w:rFonts w:ascii="Lato" w:eastAsia="Times New Roman" w:hAnsi="Lato" w:cs="Times New Roman"/>
          <w:i/>
          <w:iCs/>
          <w:color w:val="333333"/>
          <w:kern w:val="0"/>
          <w14:ligatures w14:val="none"/>
        </w:rPr>
        <w:t>Containing Multitudes: A Documentary Reader of US History Volume II: Since 1865. </w:t>
      </w:r>
      <w:r w:rsidRPr="008B20C3">
        <w:rPr>
          <w:rFonts w:ascii="Lato" w:eastAsia="Times New Roman" w:hAnsi="Lato" w:cs="Times New Roman"/>
          <w:color w:val="333333"/>
          <w:kern w:val="0"/>
          <w14:ligatures w14:val="none"/>
        </w:rPr>
        <w:t>Edited by Wesley G. Phelps and Jennifer Jensen Wallach. This is a collection of primary sources that contains weekly required readings to be incorporated in various assignments (The list of readings is provided in each module). Purchase through</w:t>
      </w:r>
      <w:r w:rsidRPr="008B20C3">
        <w:rPr>
          <w:rFonts w:ascii="Lato" w:eastAsia="Times New Roman" w:hAnsi="Lato" w:cs="Times New Roman"/>
          <w:b/>
          <w:bCs/>
          <w:color w:val="333333"/>
          <w:kern w:val="0"/>
          <w14:ligatures w14:val="none"/>
        </w:rPr>
        <w:t> </w:t>
      </w:r>
      <w:proofErr w:type="spellStart"/>
      <w:r w:rsidRPr="008B20C3">
        <w:rPr>
          <w:rFonts w:ascii="Lato" w:eastAsia="Times New Roman" w:hAnsi="Lato" w:cs="Times New Roman"/>
          <w:color w:val="333333"/>
          <w:kern w:val="0"/>
          <w14:ligatures w14:val="none"/>
        </w:rPr>
        <w:fldChar w:fldCharType="begin"/>
      </w:r>
      <w:r w:rsidRPr="008B20C3">
        <w:rPr>
          <w:rFonts w:ascii="Lato" w:eastAsia="Times New Roman" w:hAnsi="Lato" w:cs="Times New Roman"/>
          <w:color w:val="333333"/>
          <w:kern w:val="0"/>
          <w14:ligatures w14:val="none"/>
        </w:rPr>
        <w:instrText>HYPERLINK "https://www.amazon.com/Containing-Multitudes-Documentary-Reader-History-ebook/dp/B0B351DFGY/ref=sr_1_1?crid=2R92Q6DSXISRB&amp;keywords=containing+multitudes+a+documentary+reader%2C+vol.+1&amp;qid=1692577338&amp;sprefix=containing+multitudes+a+documentary+reader%2C+vol.+1%2Caps%2C118&amp;sr=8-1" \t "_blank"</w:instrText>
      </w:r>
      <w:r w:rsidRPr="008B20C3">
        <w:rPr>
          <w:rFonts w:ascii="Lato" w:eastAsia="Times New Roman" w:hAnsi="Lato" w:cs="Times New Roman"/>
          <w:color w:val="333333"/>
          <w:kern w:val="0"/>
          <w14:ligatures w14:val="none"/>
        </w:rPr>
      </w:r>
      <w:r w:rsidRPr="008B20C3">
        <w:rPr>
          <w:rFonts w:ascii="Lato" w:eastAsia="Times New Roman" w:hAnsi="Lato" w:cs="Times New Roman"/>
          <w:color w:val="333333"/>
          <w:kern w:val="0"/>
          <w14:ligatures w14:val="none"/>
        </w:rPr>
        <w:fldChar w:fldCharType="separate"/>
      </w:r>
      <w:r w:rsidRPr="008B20C3">
        <w:rPr>
          <w:rFonts w:ascii="Lato" w:eastAsia="Times New Roman" w:hAnsi="Lato" w:cs="Times New Roman"/>
          <w:color w:val="005326"/>
          <w:kern w:val="0"/>
          <w:u w:val="single"/>
          <w14:ligatures w14:val="none"/>
        </w:rPr>
        <w:t>Amazon</w:t>
      </w:r>
      <w:r w:rsidRPr="008B20C3">
        <w:rPr>
          <w:rFonts w:ascii="Lato" w:eastAsia="Times New Roman" w:hAnsi="Lato" w:cs="Times New Roman"/>
          <w:color w:val="005326"/>
          <w:kern w:val="0"/>
          <w:u w:val="single"/>
          <w:bdr w:val="none" w:sz="0" w:space="0" w:color="auto" w:frame="1"/>
          <w14:ligatures w14:val="none"/>
        </w:rPr>
        <w:t>Links</w:t>
      </w:r>
      <w:proofErr w:type="spellEnd"/>
      <w:r w:rsidRPr="008B20C3">
        <w:rPr>
          <w:rFonts w:ascii="Lato" w:eastAsia="Times New Roman" w:hAnsi="Lato" w:cs="Times New Roman"/>
          <w:color w:val="005326"/>
          <w:kern w:val="0"/>
          <w:u w:val="single"/>
          <w:bdr w:val="none" w:sz="0" w:space="0" w:color="auto" w:frame="1"/>
          <w14:ligatures w14:val="none"/>
        </w:rPr>
        <w:t xml:space="preserve"> to an external site.</w:t>
      </w:r>
      <w:r w:rsidRPr="008B20C3">
        <w:rPr>
          <w:rFonts w:ascii="Lato" w:eastAsia="Times New Roman" w:hAnsi="Lato" w:cs="Times New Roman"/>
          <w:color w:val="333333"/>
          <w:kern w:val="0"/>
          <w14:ligatures w14:val="none"/>
        </w:rPr>
        <w:fldChar w:fldCharType="end"/>
      </w:r>
      <w:r w:rsidRPr="008B20C3">
        <w:rPr>
          <w:rFonts w:ascii="Lato" w:eastAsia="Times New Roman" w:hAnsi="Lato" w:cs="Times New Roman"/>
          <w:b/>
          <w:bCs/>
          <w:color w:val="333333"/>
          <w:kern w:val="0"/>
          <w14:ligatures w14:val="none"/>
        </w:rPr>
        <w:t>, </w:t>
      </w:r>
      <w:r w:rsidRPr="008B20C3">
        <w:rPr>
          <w:rFonts w:ascii="Lato" w:eastAsia="Times New Roman" w:hAnsi="Lato" w:cs="Times New Roman"/>
          <w:color w:val="333333"/>
          <w:kern w:val="0"/>
          <w14:ligatures w14:val="none"/>
        </w:rPr>
        <w:t>or access through </w:t>
      </w:r>
      <w:hyperlink r:id="rId5" w:tgtFrame="_blank" w:history="1">
        <w:r w:rsidRPr="008B20C3">
          <w:rPr>
            <w:rFonts w:ascii="Lato" w:eastAsia="Times New Roman" w:hAnsi="Lato" w:cs="Times New Roman"/>
            <w:color w:val="005326"/>
            <w:kern w:val="0"/>
            <w:u w:val="single"/>
            <w14:ligatures w14:val="none"/>
          </w:rPr>
          <w:t xml:space="preserve">UNT </w:t>
        </w:r>
        <w:proofErr w:type="spellStart"/>
        <w:r w:rsidRPr="008B20C3">
          <w:rPr>
            <w:rFonts w:ascii="Lato" w:eastAsia="Times New Roman" w:hAnsi="Lato" w:cs="Times New Roman"/>
            <w:color w:val="005326"/>
            <w:kern w:val="0"/>
            <w:u w:val="single"/>
            <w14:ligatures w14:val="none"/>
          </w:rPr>
          <w:t>Library</w:t>
        </w:r>
        <w:r w:rsidRPr="008B20C3">
          <w:rPr>
            <w:rFonts w:ascii="Lato" w:eastAsia="Times New Roman" w:hAnsi="Lato" w:cs="Times New Roman"/>
            <w:color w:val="005326"/>
            <w:kern w:val="0"/>
            <w:u w:val="single"/>
            <w:bdr w:val="none" w:sz="0" w:space="0" w:color="auto" w:frame="1"/>
            <w14:ligatures w14:val="none"/>
          </w:rPr>
          <w:t>Links</w:t>
        </w:r>
        <w:proofErr w:type="spellEnd"/>
        <w:r w:rsidRPr="008B20C3">
          <w:rPr>
            <w:rFonts w:ascii="Lato" w:eastAsia="Times New Roman" w:hAnsi="Lato" w:cs="Times New Roman"/>
            <w:color w:val="005326"/>
            <w:kern w:val="0"/>
            <w:u w:val="single"/>
            <w:bdr w:val="none" w:sz="0" w:space="0" w:color="auto" w:frame="1"/>
            <w14:ligatures w14:val="none"/>
          </w:rPr>
          <w:t xml:space="preserve"> to an external site.</w:t>
        </w:r>
      </w:hyperlink>
      <w:r w:rsidRPr="008B20C3">
        <w:rPr>
          <w:rFonts w:ascii="Lato" w:eastAsia="Times New Roman" w:hAnsi="Lato" w:cs="Times New Roman"/>
          <w:color w:val="333333"/>
          <w:kern w:val="0"/>
          <w14:ligatures w14:val="none"/>
        </w:rPr>
        <w:t>.</w:t>
      </w:r>
    </w:p>
    <w:p w14:paraId="06CBF3F6" w14:textId="77777777" w:rsidR="008B20C3" w:rsidRPr="008B20C3" w:rsidRDefault="008B20C3" w:rsidP="008B20C3">
      <w:pPr>
        <w:shd w:val="clear" w:color="auto" w:fill="FFFFFF"/>
        <w:spacing w:before="90" w:after="90" w:line="240" w:lineRule="auto"/>
        <w:outlineLvl w:val="1"/>
        <w:rPr>
          <w:rFonts w:ascii="Lato" w:eastAsia="Times New Roman" w:hAnsi="Lato" w:cs="Times New Roman"/>
          <w:color w:val="333333"/>
          <w:kern w:val="0"/>
          <w:sz w:val="43"/>
          <w:szCs w:val="43"/>
          <w14:ligatures w14:val="none"/>
        </w:rPr>
      </w:pPr>
      <w:r w:rsidRPr="008B20C3">
        <w:rPr>
          <w:rFonts w:ascii="Lato" w:eastAsia="Times New Roman" w:hAnsi="Lato" w:cs="Times New Roman"/>
          <w:color w:val="333333"/>
          <w:kern w:val="0"/>
          <w:sz w:val="43"/>
          <w:szCs w:val="43"/>
          <w14:ligatures w14:val="none"/>
        </w:rPr>
        <w:t>Course Technology &amp; Skills</w:t>
      </w:r>
    </w:p>
    <w:p w14:paraId="595AE448"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Minimum Technology Requirements</w:t>
      </w:r>
    </w:p>
    <w:p w14:paraId="0EF475AD" w14:textId="77777777" w:rsidR="008B20C3" w:rsidRPr="008B20C3" w:rsidRDefault="008B20C3" w:rsidP="008B20C3">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Computer</w:t>
      </w:r>
    </w:p>
    <w:p w14:paraId="53532751" w14:textId="77777777" w:rsidR="008B20C3" w:rsidRPr="008B20C3" w:rsidRDefault="008B20C3" w:rsidP="008B20C3">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Reliable internet access</w:t>
      </w:r>
    </w:p>
    <w:p w14:paraId="3818347B" w14:textId="77777777" w:rsidR="008B20C3" w:rsidRPr="008B20C3" w:rsidRDefault="008B20C3" w:rsidP="008B20C3">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Speakers</w:t>
      </w:r>
    </w:p>
    <w:p w14:paraId="13A2154C" w14:textId="77777777" w:rsidR="008B20C3" w:rsidRPr="008B20C3" w:rsidRDefault="008B20C3" w:rsidP="008B20C3">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Microphone</w:t>
      </w:r>
    </w:p>
    <w:p w14:paraId="4C17CA71" w14:textId="77777777" w:rsidR="008B20C3" w:rsidRPr="008B20C3" w:rsidRDefault="008B20C3" w:rsidP="008B20C3">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Plug-ins</w:t>
      </w:r>
    </w:p>
    <w:p w14:paraId="47BE35FB" w14:textId="77777777" w:rsidR="008B20C3" w:rsidRPr="008B20C3" w:rsidRDefault="008B20C3" w:rsidP="008B20C3">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Microsoft Office Suite</w:t>
      </w:r>
    </w:p>
    <w:p w14:paraId="6729AB5C"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Computer Skills &amp; Digital Literacy</w:t>
      </w:r>
    </w:p>
    <w:p w14:paraId="449FC5B5" w14:textId="77777777" w:rsidR="008B20C3" w:rsidRPr="008B20C3" w:rsidRDefault="008B20C3" w:rsidP="008B20C3">
      <w:pPr>
        <w:numPr>
          <w:ilvl w:val="0"/>
          <w:numId w:val="4"/>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Using Canvas</w:t>
      </w:r>
    </w:p>
    <w:p w14:paraId="40709010" w14:textId="77777777" w:rsidR="008B20C3" w:rsidRPr="008B20C3" w:rsidRDefault="008B20C3" w:rsidP="008B20C3">
      <w:pPr>
        <w:numPr>
          <w:ilvl w:val="0"/>
          <w:numId w:val="4"/>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Using email with attachments</w:t>
      </w:r>
    </w:p>
    <w:p w14:paraId="39539173" w14:textId="77777777" w:rsidR="008B20C3" w:rsidRPr="008B20C3" w:rsidRDefault="008B20C3" w:rsidP="008B20C3">
      <w:pPr>
        <w:numPr>
          <w:ilvl w:val="0"/>
          <w:numId w:val="4"/>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Downloading and installing software</w:t>
      </w:r>
    </w:p>
    <w:p w14:paraId="55FFC83C" w14:textId="77777777" w:rsidR="008B20C3" w:rsidRPr="008B20C3" w:rsidRDefault="008B20C3" w:rsidP="008B20C3">
      <w:pPr>
        <w:numPr>
          <w:ilvl w:val="0"/>
          <w:numId w:val="4"/>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Using spreadsheet programs</w:t>
      </w:r>
    </w:p>
    <w:p w14:paraId="50B18F5F" w14:textId="77777777" w:rsidR="008B20C3" w:rsidRPr="008B20C3" w:rsidRDefault="008B20C3" w:rsidP="008B20C3">
      <w:pPr>
        <w:numPr>
          <w:ilvl w:val="0"/>
          <w:numId w:val="4"/>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Using presentation and graphics programs</w:t>
      </w:r>
    </w:p>
    <w:p w14:paraId="46D606BA"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Technical Assistance</w:t>
      </w:r>
    </w:p>
    <w:p w14:paraId="1BCCF7E5"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w:t>
      </w:r>
    </w:p>
    <w:p w14:paraId="214EDC5E" w14:textId="77777777" w:rsidR="008B20C3" w:rsidRPr="008B20C3" w:rsidRDefault="008B20C3" w:rsidP="008B20C3">
      <w:pPr>
        <w:shd w:val="clear" w:color="auto" w:fill="FFFFFF"/>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b/>
          <w:bCs/>
          <w:color w:val="333333"/>
          <w:kern w:val="0"/>
          <w14:ligatures w14:val="none"/>
        </w:rPr>
        <w:t>UIT Help Desk</w:t>
      </w:r>
      <w:r w:rsidRPr="008B20C3">
        <w:rPr>
          <w:rFonts w:ascii="Lato" w:eastAsia="Times New Roman" w:hAnsi="Lato" w:cs="Times New Roman"/>
          <w:color w:val="333333"/>
          <w:kern w:val="0"/>
          <w14:ligatures w14:val="none"/>
        </w:rPr>
        <w:t>: </w:t>
      </w:r>
      <w:hyperlink r:id="rId6" w:tgtFrame="_blank" w:history="1">
        <w:r w:rsidRPr="008B20C3">
          <w:rPr>
            <w:rFonts w:ascii="Lato" w:eastAsia="Times New Roman" w:hAnsi="Lato" w:cs="Times New Roman"/>
            <w:color w:val="005326"/>
            <w:kern w:val="0"/>
            <w:u w:val="single"/>
            <w14:ligatures w14:val="none"/>
          </w:rPr>
          <w:t>UIT Student Help Desk site</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(http://www.unt.edu/helpdesk/index.htm)</w:t>
      </w:r>
    </w:p>
    <w:p w14:paraId="6968C342"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b/>
          <w:bCs/>
          <w:color w:val="333333"/>
          <w:kern w:val="0"/>
          <w14:ligatures w14:val="none"/>
        </w:rPr>
        <w:t>Email</w:t>
      </w:r>
      <w:r w:rsidRPr="008B20C3">
        <w:rPr>
          <w:rFonts w:ascii="Lato" w:eastAsia="Times New Roman" w:hAnsi="Lato" w:cs="Times New Roman"/>
          <w:color w:val="333333"/>
          <w:kern w:val="0"/>
          <w14:ligatures w14:val="none"/>
        </w:rPr>
        <w:t>: </w:t>
      </w:r>
      <w:hyperlink r:id="rId7" w:history="1">
        <w:r w:rsidRPr="008B20C3">
          <w:rPr>
            <w:rFonts w:ascii="Lato" w:eastAsia="Times New Roman" w:hAnsi="Lato" w:cs="Times New Roman"/>
            <w:color w:val="005326"/>
            <w:kern w:val="0"/>
            <w:u w:val="single"/>
            <w14:ligatures w14:val="none"/>
          </w:rPr>
          <w:t>helpdesk@unt.edu</w:t>
        </w:r>
      </w:hyperlink>
      <w:r w:rsidRPr="008B20C3">
        <w:rPr>
          <w:rFonts w:ascii="Lato" w:eastAsia="Times New Roman" w:hAnsi="Lato" w:cs="Times New Roman"/>
          <w:color w:val="333333"/>
          <w:kern w:val="0"/>
          <w14:ligatures w14:val="none"/>
        </w:rPr>
        <w:t>    </w:t>
      </w:r>
    </w:p>
    <w:p w14:paraId="7317B542"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b/>
          <w:bCs/>
          <w:color w:val="333333"/>
          <w:kern w:val="0"/>
          <w14:ligatures w14:val="none"/>
        </w:rPr>
        <w:lastRenderedPageBreak/>
        <w:t>Phone</w:t>
      </w:r>
      <w:r w:rsidRPr="008B20C3">
        <w:rPr>
          <w:rFonts w:ascii="Lato" w:eastAsia="Times New Roman" w:hAnsi="Lato" w:cs="Times New Roman"/>
          <w:color w:val="333333"/>
          <w:kern w:val="0"/>
          <w14:ligatures w14:val="none"/>
        </w:rPr>
        <w:t>: 940-565-2324</w:t>
      </w:r>
    </w:p>
    <w:p w14:paraId="6F918F99"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b/>
          <w:bCs/>
          <w:color w:val="333333"/>
          <w:kern w:val="0"/>
          <w14:ligatures w14:val="none"/>
        </w:rPr>
        <w:t>In Person</w:t>
      </w:r>
      <w:r w:rsidRPr="008B20C3">
        <w:rPr>
          <w:rFonts w:ascii="Lato" w:eastAsia="Times New Roman" w:hAnsi="Lato" w:cs="Times New Roman"/>
          <w:color w:val="333333"/>
          <w:kern w:val="0"/>
          <w14:ligatures w14:val="none"/>
        </w:rPr>
        <w:t>: Sage Hall, Room 130</w:t>
      </w:r>
    </w:p>
    <w:p w14:paraId="3E3ECCB4"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b/>
          <w:bCs/>
          <w:color w:val="333333"/>
          <w:kern w:val="0"/>
          <w14:ligatures w14:val="none"/>
        </w:rPr>
        <w:t>Walk-In Availability</w:t>
      </w:r>
      <w:r w:rsidRPr="008B20C3">
        <w:rPr>
          <w:rFonts w:ascii="Lato" w:eastAsia="Times New Roman" w:hAnsi="Lato" w:cs="Times New Roman"/>
          <w:color w:val="333333"/>
          <w:kern w:val="0"/>
          <w14:ligatures w14:val="none"/>
        </w:rPr>
        <w:t>: 8am-9pm</w:t>
      </w:r>
    </w:p>
    <w:p w14:paraId="0A3FF36E"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b/>
          <w:bCs/>
          <w:color w:val="333333"/>
          <w:kern w:val="0"/>
          <w14:ligatures w14:val="none"/>
        </w:rPr>
        <w:t>Telephone Availability</w:t>
      </w:r>
      <w:r w:rsidRPr="008B20C3">
        <w:rPr>
          <w:rFonts w:ascii="Lato" w:eastAsia="Times New Roman" w:hAnsi="Lato" w:cs="Times New Roman"/>
          <w:color w:val="333333"/>
          <w:kern w:val="0"/>
          <w14:ligatures w14:val="none"/>
        </w:rPr>
        <w:t>:</w:t>
      </w:r>
    </w:p>
    <w:p w14:paraId="526A74DD" w14:textId="77777777" w:rsidR="008B20C3" w:rsidRPr="008B20C3" w:rsidRDefault="008B20C3" w:rsidP="008B20C3">
      <w:pPr>
        <w:numPr>
          <w:ilvl w:val="0"/>
          <w:numId w:val="5"/>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Sunday: noon-midnight</w:t>
      </w:r>
    </w:p>
    <w:p w14:paraId="59121B13" w14:textId="77777777" w:rsidR="008B20C3" w:rsidRPr="008B20C3" w:rsidRDefault="008B20C3" w:rsidP="008B20C3">
      <w:pPr>
        <w:numPr>
          <w:ilvl w:val="0"/>
          <w:numId w:val="5"/>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Monday-Thursday: 8am-midnight</w:t>
      </w:r>
    </w:p>
    <w:p w14:paraId="26A58B1C" w14:textId="77777777" w:rsidR="008B20C3" w:rsidRPr="008B20C3" w:rsidRDefault="008B20C3" w:rsidP="008B20C3">
      <w:pPr>
        <w:numPr>
          <w:ilvl w:val="0"/>
          <w:numId w:val="5"/>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Friday: 8am-8pm</w:t>
      </w:r>
    </w:p>
    <w:p w14:paraId="37D67788" w14:textId="77777777" w:rsidR="008B20C3" w:rsidRPr="008B20C3" w:rsidRDefault="008B20C3" w:rsidP="008B20C3">
      <w:pPr>
        <w:numPr>
          <w:ilvl w:val="0"/>
          <w:numId w:val="5"/>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Saturday: 9am-5pm</w:t>
      </w:r>
    </w:p>
    <w:p w14:paraId="39B46563"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b/>
          <w:bCs/>
          <w:color w:val="333333"/>
          <w:kern w:val="0"/>
          <w14:ligatures w14:val="none"/>
        </w:rPr>
        <w:t>Laptop Checkout</w:t>
      </w:r>
      <w:r w:rsidRPr="008B20C3">
        <w:rPr>
          <w:rFonts w:ascii="Lato" w:eastAsia="Times New Roman" w:hAnsi="Lato" w:cs="Times New Roman"/>
          <w:color w:val="333333"/>
          <w:kern w:val="0"/>
          <w14:ligatures w14:val="none"/>
        </w:rPr>
        <w:t>: 8am-7pm</w:t>
      </w:r>
    </w:p>
    <w:p w14:paraId="58A25DA8"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Rules of Engagement</w:t>
      </w:r>
    </w:p>
    <w:p w14:paraId="67EFD5F0"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Rules of engagement refer to the way students are expected to interact with each other and with their instructors. Here are some general guidelines:</w:t>
      </w:r>
    </w:p>
    <w:p w14:paraId="76EF4535" w14:textId="77777777" w:rsidR="008B20C3" w:rsidRPr="008B20C3" w:rsidRDefault="008B20C3" w:rsidP="008B20C3">
      <w:pPr>
        <w:numPr>
          <w:ilvl w:val="0"/>
          <w:numId w:val="6"/>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 xml:space="preserve">While the freedom to express yourself is a fundamental human right, any communication that utilizes cruel and derogatory language </w:t>
      </w:r>
      <w:proofErr w:type="gramStart"/>
      <w:r w:rsidRPr="008B20C3">
        <w:rPr>
          <w:rFonts w:ascii="Lato" w:eastAsia="Times New Roman" w:hAnsi="Lato" w:cs="Times New Roman"/>
          <w:color w:val="333333"/>
          <w:kern w:val="0"/>
          <w14:ligatures w14:val="none"/>
        </w:rPr>
        <w:t>on the basis of</w:t>
      </w:r>
      <w:proofErr w:type="gramEnd"/>
      <w:r w:rsidRPr="008B20C3">
        <w:rPr>
          <w:rFonts w:ascii="Lato" w:eastAsia="Times New Roman" w:hAnsi="Lato" w:cs="Times New Roman"/>
          <w:color w:val="333333"/>
          <w:kern w:val="0"/>
          <w14:ligatures w14:val="none"/>
        </w:rPr>
        <w:t xml:space="preserve"> race, color, national origin, religion, sex, sexual orientation, gender identity, gender expression, age, disability, genetic information, veteran status, or any other characteristic protected under applicable federal or state law will not be tolerated.</w:t>
      </w:r>
    </w:p>
    <w:p w14:paraId="543EE71B" w14:textId="77777777" w:rsidR="008B20C3" w:rsidRPr="008B20C3" w:rsidRDefault="008B20C3" w:rsidP="008B20C3">
      <w:pPr>
        <w:numPr>
          <w:ilvl w:val="0"/>
          <w:numId w:val="6"/>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Treat your instructor and classmates with respect in any communication online or face-to-face, even when their opinion differs from your own.</w:t>
      </w:r>
    </w:p>
    <w:p w14:paraId="0C34E362" w14:textId="77777777" w:rsidR="008B20C3" w:rsidRPr="008B20C3" w:rsidRDefault="008B20C3" w:rsidP="008B20C3">
      <w:pPr>
        <w:numPr>
          <w:ilvl w:val="0"/>
          <w:numId w:val="6"/>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Ask for and use the correct name and pronouns for your instructor and classmates.</w:t>
      </w:r>
    </w:p>
    <w:p w14:paraId="6403E1A5" w14:textId="77777777" w:rsidR="008B20C3" w:rsidRPr="008B20C3" w:rsidRDefault="008B20C3" w:rsidP="008B20C3">
      <w:pPr>
        <w:numPr>
          <w:ilvl w:val="0"/>
          <w:numId w:val="6"/>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Speak from personal experiences. Use “I” statements to share thoughts and feelings. Try not to speak on behalf of groups or other individual’s experiences.</w:t>
      </w:r>
    </w:p>
    <w:p w14:paraId="03F455E1" w14:textId="77777777" w:rsidR="008B20C3" w:rsidRPr="008B20C3" w:rsidRDefault="008B20C3" w:rsidP="008B20C3">
      <w:pPr>
        <w:numPr>
          <w:ilvl w:val="0"/>
          <w:numId w:val="6"/>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Use your critical thinking skills to challenge other people’s ideas, instead of attacking individuals.</w:t>
      </w:r>
    </w:p>
    <w:p w14:paraId="4F8F5189" w14:textId="77777777" w:rsidR="008B20C3" w:rsidRPr="008B20C3" w:rsidRDefault="008B20C3" w:rsidP="008B20C3">
      <w:pPr>
        <w:numPr>
          <w:ilvl w:val="0"/>
          <w:numId w:val="6"/>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Avoid using all caps while communicating digitally. This may be interpreted as “YELLING!”</w:t>
      </w:r>
    </w:p>
    <w:p w14:paraId="4837C278" w14:textId="77777777" w:rsidR="008B20C3" w:rsidRPr="008B20C3" w:rsidRDefault="008B20C3" w:rsidP="008B20C3">
      <w:pPr>
        <w:numPr>
          <w:ilvl w:val="0"/>
          <w:numId w:val="6"/>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Proofread and fact-check your sources.</w:t>
      </w:r>
    </w:p>
    <w:p w14:paraId="1E2C5D4C" w14:textId="77777777" w:rsidR="008B20C3" w:rsidRPr="008B20C3" w:rsidRDefault="008B20C3" w:rsidP="008B20C3">
      <w:pPr>
        <w:numPr>
          <w:ilvl w:val="0"/>
          <w:numId w:val="6"/>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Keep in mind that online posts can be permanent, so think first before you type.</w:t>
      </w:r>
    </w:p>
    <w:p w14:paraId="2703EF13" w14:textId="77777777" w:rsidR="008B20C3" w:rsidRPr="008B20C3" w:rsidRDefault="008B20C3" w:rsidP="008B20C3">
      <w:pPr>
        <w:shd w:val="clear" w:color="auto" w:fill="FFFFFF"/>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See these </w:t>
      </w:r>
      <w:hyperlink r:id="rId8" w:tgtFrame="_blank" w:history="1">
        <w:r w:rsidRPr="008B20C3">
          <w:rPr>
            <w:rFonts w:ascii="Lato" w:eastAsia="Times New Roman" w:hAnsi="Lato" w:cs="Times New Roman"/>
            <w:color w:val="005326"/>
            <w:kern w:val="0"/>
            <w:u w:val="single"/>
            <w14:ligatures w14:val="none"/>
          </w:rPr>
          <w:t>Engagement Guidelines</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(https://clear.unt.edu/online-communication-tips) for more information.</w:t>
      </w:r>
    </w:p>
    <w:p w14:paraId="5CF763CC" w14:textId="77777777" w:rsidR="008B20C3" w:rsidRPr="008B20C3" w:rsidRDefault="008B20C3" w:rsidP="008B20C3">
      <w:pPr>
        <w:shd w:val="clear" w:color="auto" w:fill="FFFFFF"/>
        <w:spacing w:before="90" w:after="90" w:line="240" w:lineRule="auto"/>
        <w:outlineLvl w:val="1"/>
        <w:rPr>
          <w:rFonts w:ascii="Lato" w:eastAsia="Times New Roman" w:hAnsi="Lato" w:cs="Times New Roman"/>
          <w:color w:val="333333"/>
          <w:kern w:val="0"/>
          <w:sz w:val="43"/>
          <w:szCs w:val="43"/>
          <w14:ligatures w14:val="none"/>
        </w:rPr>
      </w:pPr>
      <w:r w:rsidRPr="008B20C3">
        <w:rPr>
          <w:rFonts w:ascii="Lato" w:eastAsia="Times New Roman" w:hAnsi="Lato" w:cs="Times New Roman"/>
          <w:color w:val="333333"/>
          <w:kern w:val="0"/>
          <w:sz w:val="43"/>
          <w:szCs w:val="43"/>
          <w14:ligatures w14:val="none"/>
        </w:rPr>
        <w:t>Course Assignments and Policies</w:t>
      </w:r>
    </w:p>
    <w:tbl>
      <w:tblPr>
        <w:tblW w:w="709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006"/>
        <w:gridCol w:w="2084"/>
      </w:tblGrid>
      <w:tr w:rsidR="008B20C3" w:rsidRPr="008B20C3" w14:paraId="6E127495" w14:textId="77777777" w:rsidTr="008B20C3">
        <w:trPr>
          <w:trHeight w:val="435"/>
        </w:trPr>
        <w:tc>
          <w:tcPr>
            <w:tcW w:w="0" w:type="auto"/>
            <w:gridSpan w:val="2"/>
            <w:tcBorders>
              <w:top w:val="nil"/>
              <w:left w:val="nil"/>
              <w:bottom w:val="nil"/>
              <w:right w:val="nil"/>
            </w:tcBorders>
            <w:shd w:val="clear" w:color="auto" w:fill="FFFFFF"/>
            <w:vAlign w:val="center"/>
            <w:hideMark/>
          </w:tcPr>
          <w:p w14:paraId="19BC7648" w14:textId="77777777" w:rsidR="008B20C3" w:rsidRPr="008B20C3" w:rsidRDefault="008B20C3" w:rsidP="008B20C3">
            <w:pPr>
              <w:spacing w:after="0" w:line="240" w:lineRule="auto"/>
              <w:jc w:val="center"/>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lastRenderedPageBreak/>
              <w:t>Course Assignments</w:t>
            </w:r>
          </w:p>
        </w:tc>
      </w:tr>
      <w:tr w:rsidR="008B20C3" w:rsidRPr="008B20C3" w14:paraId="3CECC928" w14:textId="77777777" w:rsidTr="008B20C3">
        <w:trPr>
          <w:trHeight w:val="435"/>
        </w:trPr>
        <w:tc>
          <w:tcPr>
            <w:tcW w:w="493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0F5C75" w14:textId="77777777" w:rsidR="008B20C3" w:rsidRPr="008B20C3" w:rsidRDefault="008B20C3" w:rsidP="008B20C3">
            <w:pPr>
              <w:spacing w:after="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Assignment</w:t>
            </w:r>
          </w:p>
        </w:tc>
        <w:tc>
          <w:tcPr>
            <w:tcW w:w="20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AD6BC" w14:textId="77777777" w:rsidR="008B20C3" w:rsidRPr="008B20C3" w:rsidRDefault="008B20C3" w:rsidP="008B20C3">
            <w:pPr>
              <w:spacing w:after="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Percentage of Final Grade</w:t>
            </w:r>
          </w:p>
        </w:tc>
      </w:tr>
      <w:tr w:rsidR="008B20C3" w:rsidRPr="008B20C3" w14:paraId="29DA65DF" w14:textId="77777777" w:rsidTr="008B20C3">
        <w:trPr>
          <w:trHeight w:val="435"/>
        </w:trPr>
        <w:tc>
          <w:tcPr>
            <w:tcW w:w="490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2EDDBB8" w14:textId="77777777" w:rsidR="008B20C3" w:rsidRPr="008B20C3" w:rsidRDefault="008B20C3" w:rsidP="008B20C3">
            <w:pPr>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i/>
                <w:iCs/>
                <w:color w:val="333333"/>
                <w:kern w:val="0"/>
                <w14:ligatures w14:val="none"/>
              </w:rPr>
              <w:t>Attendance and Participation</w:t>
            </w:r>
          </w:p>
        </w:tc>
        <w:tc>
          <w:tcPr>
            <w:tcW w:w="202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A131A07" w14:textId="77777777" w:rsidR="008B20C3" w:rsidRPr="008B20C3" w:rsidRDefault="008B20C3" w:rsidP="008B20C3">
            <w:pPr>
              <w:spacing w:after="0" w:line="240" w:lineRule="auto"/>
              <w:jc w:val="center"/>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15%</w:t>
            </w:r>
          </w:p>
        </w:tc>
      </w:tr>
      <w:tr w:rsidR="008B20C3" w:rsidRPr="008B20C3" w14:paraId="7EEBEA02" w14:textId="77777777" w:rsidTr="008B20C3">
        <w:trPr>
          <w:trHeight w:val="435"/>
        </w:trPr>
        <w:tc>
          <w:tcPr>
            <w:tcW w:w="490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A82E1FF" w14:textId="77777777" w:rsidR="008B20C3" w:rsidRPr="008B20C3" w:rsidRDefault="008B20C3" w:rsidP="008B20C3">
            <w:pPr>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i/>
                <w:iCs/>
                <w:color w:val="333333"/>
                <w:kern w:val="0"/>
                <w14:ligatures w14:val="none"/>
              </w:rPr>
              <w:t>Signature Assignment</w:t>
            </w:r>
          </w:p>
        </w:tc>
        <w:tc>
          <w:tcPr>
            <w:tcW w:w="202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A24C023" w14:textId="77777777" w:rsidR="008B20C3" w:rsidRPr="008B20C3" w:rsidRDefault="008B20C3" w:rsidP="008B20C3">
            <w:pPr>
              <w:spacing w:after="0" w:line="240" w:lineRule="auto"/>
              <w:jc w:val="center"/>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10%</w:t>
            </w:r>
          </w:p>
        </w:tc>
      </w:tr>
      <w:tr w:rsidR="008B20C3" w:rsidRPr="008B20C3" w14:paraId="3779457D" w14:textId="77777777" w:rsidTr="008B20C3">
        <w:trPr>
          <w:trHeight w:val="435"/>
        </w:trPr>
        <w:tc>
          <w:tcPr>
            <w:tcW w:w="490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B7D5320" w14:textId="77777777" w:rsidR="008B20C3" w:rsidRPr="008B20C3" w:rsidRDefault="008B20C3" w:rsidP="008B20C3">
            <w:pPr>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i/>
                <w:iCs/>
                <w:color w:val="333333"/>
                <w:kern w:val="0"/>
                <w14:ligatures w14:val="none"/>
              </w:rPr>
              <w:t>Historical Impact Reflection</w:t>
            </w:r>
          </w:p>
        </w:tc>
        <w:tc>
          <w:tcPr>
            <w:tcW w:w="202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1EACAF7" w14:textId="77777777" w:rsidR="008B20C3" w:rsidRPr="008B20C3" w:rsidRDefault="008B20C3" w:rsidP="008B20C3">
            <w:pPr>
              <w:spacing w:after="0" w:line="240" w:lineRule="auto"/>
              <w:jc w:val="center"/>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10%</w:t>
            </w:r>
          </w:p>
        </w:tc>
      </w:tr>
      <w:tr w:rsidR="008B20C3" w:rsidRPr="008B20C3" w14:paraId="29C7690C" w14:textId="77777777" w:rsidTr="008B20C3">
        <w:tc>
          <w:tcPr>
            <w:tcW w:w="490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26BAB7F" w14:textId="77777777" w:rsidR="008B20C3" w:rsidRPr="008B20C3" w:rsidRDefault="008B20C3" w:rsidP="008B20C3">
            <w:pPr>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i/>
                <w:iCs/>
                <w:color w:val="333333"/>
                <w:kern w:val="0"/>
                <w14:ligatures w14:val="none"/>
              </w:rPr>
              <w:t>Quizzes</w:t>
            </w:r>
          </w:p>
          <w:p w14:paraId="379EEDDF" w14:textId="77777777" w:rsidR="008B20C3" w:rsidRPr="008B20C3" w:rsidRDefault="008B20C3" w:rsidP="008B20C3">
            <w:pPr>
              <w:numPr>
                <w:ilvl w:val="0"/>
                <w:numId w:val="7"/>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i/>
                <w:iCs/>
                <w:color w:val="333333"/>
                <w:kern w:val="0"/>
                <w14:ligatures w14:val="none"/>
              </w:rPr>
              <w:t>15 Lecture Quizzes</w:t>
            </w:r>
          </w:p>
        </w:tc>
        <w:tc>
          <w:tcPr>
            <w:tcW w:w="202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7184978" w14:textId="77777777" w:rsidR="008B20C3" w:rsidRPr="008B20C3" w:rsidRDefault="008B20C3" w:rsidP="008B20C3">
            <w:pPr>
              <w:spacing w:after="0" w:line="240" w:lineRule="auto"/>
              <w:jc w:val="center"/>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10%</w:t>
            </w:r>
          </w:p>
        </w:tc>
      </w:tr>
      <w:tr w:rsidR="008B20C3" w:rsidRPr="008B20C3" w14:paraId="6B5BD958" w14:textId="77777777" w:rsidTr="008B20C3">
        <w:trPr>
          <w:trHeight w:val="435"/>
        </w:trPr>
        <w:tc>
          <w:tcPr>
            <w:tcW w:w="490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215ACC7" w14:textId="77777777" w:rsidR="008B20C3" w:rsidRPr="008B20C3" w:rsidRDefault="008B20C3" w:rsidP="008B20C3">
            <w:pPr>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i/>
                <w:iCs/>
                <w:color w:val="333333"/>
                <w:kern w:val="0"/>
                <w14:ligatures w14:val="none"/>
              </w:rPr>
              <w:t>Discussions</w:t>
            </w:r>
          </w:p>
          <w:p w14:paraId="749229B4" w14:textId="77777777" w:rsidR="008B20C3" w:rsidRPr="008B20C3" w:rsidRDefault="008B20C3" w:rsidP="008B20C3">
            <w:pPr>
              <w:numPr>
                <w:ilvl w:val="0"/>
                <w:numId w:val="8"/>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i/>
                <w:iCs/>
                <w:color w:val="333333"/>
                <w:kern w:val="0"/>
                <w14:ligatures w14:val="none"/>
              </w:rPr>
              <w:t>11 Discussion Responses</w:t>
            </w:r>
          </w:p>
        </w:tc>
        <w:tc>
          <w:tcPr>
            <w:tcW w:w="202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656CF4F" w14:textId="77777777" w:rsidR="008B20C3" w:rsidRPr="008B20C3" w:rsidRDefault="008B20C3" w:rsidP="008B20C3">
            <w:pPr>
              <w:spacing w:after="0" w:line="240" w:lineRule="auto"/>
              <w:jc w:val="center"/>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15%</w:t>
            </w:r>
          </w:p>
        </w:tc>
      </w:tr>
      <w:tr w:rsidR="008B20C3" w:rsidRPr="008B20C3" w14:paraId="5FB32E2D" w14:textId="77777777" w:rsidTr="008B20C3">
        <w:trPr>
          <w:trHeight w:val="435"/>
        </w:trPr>
        <w:tc>
          <w:tcPr>
            <w:tcW w:w="490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DAE0865" w14:textId="77777777" w:rsidR="008B20C3" w:rsidRPr="008B20C3" w:rsidRDefault="008B20C3" w:rsidP="008B20C3">
            <w:pPr>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i/>
                <w:iCs/>
                <w:color w:val="333333"/>
                <w:kern w:val="0"/>
                <w14:ligatures w14:val="none"/>
              </w:rPr>
              <w:t>Exams</w:t>
            </w:r>
          </w:p>
          <w:p w14:paraId="5884D518" w14:textId="77777777" w:rsidR="008B20C3" w:rsidRPr="008B20C3" w:rsidRDefault="008B20C3" w:rsidP="008B20C3">
            <w:pPr>
              <w:numPr>
                <w:ilvl w:val="0"/>
                <w:numId w:val="9"/>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i/>
                <w:iCs/>
                <w:color w:val="333333"/>
                <w:kern w:val="0"/>
                <w14:ligatures w14:val="none"/>
              </w:rPr>
              <w:t>3 Exams (including final exam)</w:t>
            </w:r>
          </w:p>
        </w:tc>
        <w:tc>
          <w:tcPr>
            <w:tcW w:w="202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AEFE1B7" w14:textId="77777777" w:rsidR="008B20C3" w:rsidRPr="008B20C3" w:rsidRDefault="008B20C3" w:rsidP="008B20C3">
            <w:pPr>
              <w:spacing w:after="0" w:line="240" w:lineRule="auto"/>
              <w:jc w:val="center"/>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40%</w:t>
            </w:r>
          </w:p>
        </w:tc>
      </w:tr>
      <w:tr w:rsidR="008B20C3" w:rsidRPr="008B20C3" w14:paraId="70A3FA12" w14:textId="77777777" w:rsidTr="008B20C3">
        <w:trPr>
          <w:trHeight w:val="435"/>
        </w:trPr>
        <w:tc>
          <w:tcPr>
            <w:tcW w:w="490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7FF688F" w14:textId="77777777" w:rsidR="008B20C3" w:rsidRPr="008B20C3" w:rsidRDefault="008B20C3" w:rsidP="008B20C3">
            <w:pPr>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i/>
                <w:iCs/>
                <w:color w:val="333333"/>
                <w:kern w:val="0"/>
                <w14:ligatures w14:val="none"/>
              </w:rPr>
              <w:t>Total Percentage Possible</w:t>
            </w:r>
          </w:p>
        </w:tc>
        <w:tc>
          <w:tcPr>
            <w:tcW w:w="202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C5B2B97" w14:textId="77777777" w:rsidR="008B20C3" w:rsidRPr="008B20C3" w:rsidRDefault="008B20C3" w:rsidP="008B20C3">
            <w:pPr>
              <w:spacing w:after="0" w:line="240" w:lineRule="auto"/>
              <w:jc w:val="center"/>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100%</w:t>
            </w:r>
          </w:p>
        </w:tc>
      </w:tr>
    </w:tbl>
    <w:p w14:paraId="5DBD89E9"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Grading         </w:t>
      </w:r>
    </w:p>
    <w:p w14:paraId="4B6095C5"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A student’s overall letter grade for this course will be based on a standard ten-point percentage scale:</w:t>
      </w:r>
    </w:p>
    <w:p w14:paraId="535E9682"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A = 90-100</w:t>
      </w:r>
    </w:p>
    <w:p w14:paraId="6EC0E14D"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B = 80-89</w:t>
      </w:r>
    </w:p>
    <w:p w14:paraId="78902C46"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C = 70-79</w:t>
      </w:r>
    </w:p>
    <w:p w14:paraId="4DFF6972"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D = 60-69</w:t>
      </w:r>
    </w:p>
    <w:p w14:paraId="5A7D2988"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F = 50-59</w:t>
      </w:r>
    </w:p>
    <w:p w14:paraId="0EAF2E8F"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To receive an A in this course, it is imperative for you to submit assignments on time, engage with all components in each module, prepare well for exams and quizzes, and bring deeply engaged, critical thought to your discussion responses and historical reflection project.</w:t>
      </w:r>
    </w:p>
    <w:p w14:paraId="7199E9DB"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Course Evaluation</w:t>
      </w:r>
    </w:p>
    <w:p w14:paraId="38AD6275"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lastRenderedPageBreak/>
        <w:t>Student Perceptions of Teaching (SPOT) is the student evaluation system for UNT and allows students the ability to confidentially provide constructive feedback to their instructor and department to improve the quality of student experiences in the course. I will alert you to when SPOT evaluations will be opening.</w:t>
      </w:r>
    </w:p>
    <w:p w14:paraId="6EA6EB8E"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Assignment Policy</w:t>
      </w:r>
    </w:p>
    <w:p w14:paraId="14A7AA9D"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Most assignments will be submitted through our online course platform, except for assignments completed in our in-person class time. You can find all assignment due dates in the syllabus. You can also find the due dates and instructions when clicking on each assignment for details in Canvas. Any written assignments should be submitted as either .DOC or .PDF.</w:t>
      </w:r>
    </w:p>
    <w:p w14:paraId="7F48FE75" w14:textId="77777777" w:rsidR="008B20C3" w:rsidRPr="008B20C3" w:rsidRDefault="008B20C3" w:rsidP="008B20C3">
      <w:pPr>
        <w:shd w:val="clear" w:color="auto" w:fill="FFFFFF"/>
        <w:spacing w:before="90" w:after="90" w:line="240" w:lineRule="auto"/>
        <w:outlineLvl w:val="3"/>
        <w:rPr>
          <w:rFonts w:ascii="Lato" w:eastAsia="Times New Roman" w:hAnsi="Lato" w:cs="Times New Roman"/>
          <w:color w:val="333333"/>
          <w:kern w:val="0"/>
          <w:sz w:val="27"/>
          <w:szCs w:val="27"/>
          <w14:ligatures w14:val="none"/>
        </w:rPr>
      </w:pPr>
      <w:r w:rsidRPr="008B20C3">
        <w:rPr>
          <w:rFonts w:ascii="Lato" w:eastAsia="Times New Roman" w:hAnsi="Lato" w:cs="Times New Roman"/>
          <w:color w:val="333333"/>
          <w:kern w:val="0"/>
          <w:sz w:val="27"/>
          <w:szCs w:val="27"/>
          <w14:ligatures w14:val="none"/>
        </w:rPr>
        <w:t>Technical Difficulties</w:t>
      </w:r>
    </w:p>
    <w:p w14:paraId="2E56BBE7"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9" w:history="1">
        <w:r w:rsidRPr="008B20C3">
          <w:rPr>
            <w:rFonts w:ascii="Lato" w:eastAsia="Times New Roman" w:hAnsi="Lato" w:cs="Times New Roman"/>
            <w:color w:val="005326"/>
            <w:kern w:val="0"/>
            <w:u w:val="single"/>
            <w14:ligatures w14:val="none"/>
          </w:rPr>
          <w:t>helpdesk@unt.edu</w:t>
        </w:r>
      </w:hyperlink>
      <w:r w:rsidRPr="008B20C3">
        <w:rPr>
          <w:rFonts w:ascii="Lato" w:eastAsia="Times New Roman" w:hAnsi="Lato" w:cs="Times New Roman"/>
          <w:color w:val="333333"/>
          <w:kern w:val="0"/>
          <w14:ligatures w14:val="none"/>
        </w:rPr>
        <w:t> or 940.565.2324 and obtain a ticket number. The instructor and the UNT Student Help Desk will work with the student to resolve any issues at the earliest possible time.</w:t>
      </w:r>
    </w:p>
    <w:p w14:paraId="507347E3"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Examination Policy</w:t>
      </w:r>
    </w:p>
    <w:p w14:paraId="7199A76E"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There will be 3 exams in this class, including the final exam. You will be responsible for lecture, textbook, and primary source material for each exam. A review sheet with several essay possibilities will be handed out one week before each exam. The format of major tests and the final examination will be discussed in detail in review sessions before each is given.</w:t>
      </w:r>
    </w:p>
    <w:p w14:paraId="2EB90A3E" w14:textId="77777777" w:rsidR="008B20C3" w:rsidRPr="008B20C3" w:rsidRDefault="008B20C3" w:rsidP="008B20C3">
      <w:pPr>
        <w:shd w:val="clear" w:color="auto" w:fill="FFFFFF"/>
        <w:spacing w:before="90" w:after="90" w:line="240" w:lineRule="auto"/>
        <w:outlineLvl w:val="3"/>
        <w:rPr>
          <w:rFonts w:ascii="Lato" w:eastAsia="Times New Roman" w:hAnsi="Lato" w:cs="Times New Roman"/>
          <w:color w:val="333333"/>
          <w:kern w:val="0"/>
          <w:sz w:val="27"/>
          <w:szCs w:val="27"/>
          <w14:ligatures w14:val="none"/>
        </w:rPr>
      </w:pPr>
      <w:r w:rsidRPr="008B20C3">
        <w:rPr>
          <w:rFonts w:ascii="Lato" w:eastAsia="Times New Roman" w:hAnsi="Lato" w:cs="Times New Roman"/>
          <w:color w:val="333333"/>
          <w:kern w:val="0"/>
          <w:sz w:val="27"/>
          <w:szCs w:val="27"/>
          <w14:ligatures w14:val="none"/>
        </w:rPr>
        <w:t>Instructor Responsibilities and Feedback</w:t>
      </w:r>
    </w:p>
    <w:p w14:paraId="0BCAB9EE" w14:textId="77777777" w:rsidR="008B20C3" w:rsidRPr="008B20C3" w:rsidRDefault="008B20C3" w:rsidP="008B20C3">
      <w:pPr>
        <w:numPr>
          <w:ilvl w:val="0"/>
          <w:numId w:val="10"/>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For my part in this course, I am here to facilitate a deeper level in understanding American history and to help you spark a personal relevance to history in general. To accomplish this, I work to provide clear instructions on assignments but also stress the significance of why we have these assignments. I also make myself available for any student questions or concerns throughout the course. I regularly review and update my course content as historical study is a living organism that is constantly changing. Additionally, I try to identify resources and encourage students to further study the subject of this course after it ends.</w:t>
      </w:r>
    </w:p>
    <w:p w14:paraId="7B4B84EC" w14:textId="77777777" w:rsidR="008B20C3" w:rsidRPr="008B20C3" w:rsidRDefault="008B20C3" w:rsidP="008B20C3">
      <w:pPr>
        <w:numPr>
          <w:ilvl w:val="0"/>
          <w:numId w:val="10"/>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I reply to student emails as soon as I can, mostly within a 24-hour period.</w:t>
      </w:r>
    </w:p>
    <w:p w14:paraId="1B374B0C" w14:textId="77777777" w:rsidR="008B20C3" w:rsidRPr="008B20C3" w:rsidRDefault="008B20C3" w:rsidP="008B20C3">
      <w:pPr>
        <w:numPr>
          <w:ilvl w:val="0"/>
          <w:numId w:val="10"/>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Students can expect grades and feedback on assignments no later than 1 week after it is due.</w:t>
      </w:r>
    </w:p>
    <w:p w14:paraId="3346C1D5" w14:textId="77777777" w:rsidR="008B20C3" w:rsidRPr="008B20C3" w:rsidRDefault="008B20C3" w:rsidP="008B20C3">
      <w:pPr>
        <w:shd w:val="clear" w:color="auto" w:fill="FFFFFF"/>
        <w:spacing w:before="90" w:after="90" w:line="240" w:lineRule="auto"/>
        <w:outlineLvl w:val="3"/>
        <w:rPr>
          <w:rFonts w:ascii="Lato" w:eastAsia="Times New Roman" w:hAnsi="Lato" w:cs="Times New Roman"/>
          <w:color w:val="333333"/>
          <w:kern w:val="0"/>
          <w:sz w:val="27"/>
          <w:szCs w:val="27"/>
          <w14:ligatures w14:val="none"/>
        </w:rPr>
      </w:pPr>
      <w:r w:rsidRPr="008B20C3">
        <w:rPr>
          <w:rFonts w:ascii="Lato" w:eastAsia="Times New Roman" w:hAnsi="Lato" w:cs="Times New Roman"/>
          <w:color w:val="333333"/>
          <w:kern w:val="0"/>
          <w:sz w:val="27"/>
          <w:szCs w:val="27"/>
          <w14:ligatures w14:val="none"/>
        </w:rPr>
        <w:lastRenderedPageBreak/>
        <w:t>Makeup Exams</w:t>
      </w:r>
    </w:p>
    <w:p w14:paraId="3C86E43E"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proofErr w:type="gramStart"/>
      <w:r w:rsidRPr="008B20C3">
        <w:rPr>
          <w:rFonts w:ascii="Lato" w:eastAsia="Times New Roman" w:hAnsi="Lato" w:cs="Times New Roman"/>
          <w:color w:val="333333"/>
          <w:kern w:val="0"/>
          <w14:ligatures w14:val="none"/>
        </w:rPr>
        <w:t>In order to</w:t>
      </w:r>
      <w:proofErr w:type="gramEnd"/>
      <w:r w:rsidRPr="008B20C3">
        <w:rPr>
          <w:rFonts w:ascii="Lato" w:eastAsia="Times New Roman" w:hAnsi="Lato" w:cs="Times New Roman"/>
          <w:color w:val="333333"/>
          <w:kern w:val="0"/>
          <w14:ligatures w14:val="none"/>
        </w:rPr>
        <w:t xml:space="preserve"> make up a quiz or exam, you must provide </w:t>
      </w:r>
      <w:r w:rsidRPr="008B20C3">
        <w:rPr>
          <w:rFonts w:ascii="Lato" w:eastAsia="Times New Roman" w:hAnsi="Lato" w:cs="Times New Roman"/>
          <w:b/>
          <w:bCs/>
          <w:color w:val="333333"/>
          <w:kern w:val="0"/>
          <w14:ligatures w14:val="none"/>
        </w:rPr>
        <w:t>valid documentation</w:t>
      </w:r>
      <w:r w:rsidRPr="008B20C3">
        <w:rPr>
          <w:rFonts w:ascii="Lato" w:eastAsia="Times New Roman" w:hAnsi="Lato" w:cs="Times New Roman"/>
          <w:color w:val="333333"/>
          <w:kern w:val="0"/>
          <w14:ligatures w14:val="none"/>
        </w:rPr>
        <w:t> for why you could not complete it on the assigned day. If allowed, students have 3 calendar days to make up the exam or they get a zero for that test score.</w:t>
      </w:r>
      <w:r w:rsidRPr="008B20C3">
        <w:rPr>
          <w:rFonts w:ascii="Lato" w:eastAsia="Times New Roman" w:hAnsi="Lato" w:cs="Times New Roman"/>
          <w:b/>
          <w:bCs/>
          <w:color w:val="333333"/>
          <w:kern w:val="0"/>
          <w14:ligatures w14:val="none"/>
        </w:rPr>
        <w:t> </w:t>
      </w:r>
      <w:r w:rsidRPr="008B20C3">
        <w:rPr>
          <w:rFonts w:ascii="Lato" w:eastAsia="Times New Roman" w:hAnsi="Lato" w:cs="Times New Roman"/>
          <w:color w:val="333333"/>
          <w:kern w:val="0"/>
          <w14:ligatures w14:val="none"/>
        </w:rPr>
        <w:t>The makeup exams may be different in structure and content than the regularly scheduled exams.</w:t>
      </w:r>
    </w:p>
    <w:p w14:paraId="1DEEEC87" w14:textId="77777777" w:rsidR="008B20C3" w:rsidRPr="008B20C3" w:rsidRDefault="008B20C3" w:rsidP="008B20C3">
      <w:pPr>
        <w:shd w:val="clear" w:color="auto" w:fill="FFFFFF"/>
        <w:spacing w:before="90" w:after="90" w:line="240" w:lineRule="auto"/>
        <w:outlineLvl w:val="3"/>
        <w:rPr>
          <w:rFonts w:ascii="Lato" w:eastAsia="Times New Roman" w:hAnsi="Lato" w:cs="Times New Roman"/>
          <w:color w:val="333333"/>
          <w:kern w:val="0"/>
          <w:sz w:val="27"/>
          <w:szCs w:val="27"/>
          <w14:ligatures w14:val="none"/>
        </w:rPr>
      </w:pPr>
      <w:r w:rsidRPr="008B20C3">
        <w:rPr>
          <w:rFonts w:ascii="Lato" w:eastAsia="Times New Roman" w:hAnsi="Lato" w:cs="Times New Roman"/>
          <w:color w:val="333333"/>
          <w:kern w:val="0"/>
          <w:sz w:val="27"/>
          <w:szCs w:val="27"/>
          <w14:ligatures w14:val="none"/>
        </w:rPr>
        <w:t>Late Work</w:t>
      </w:r>
    </w:p>
    <w:p w14:paraId="71F4ADE3" w14:textId="77777777" w:rsidR="008B20C3" w:rsidRPr="008B20C3" w:rsidRDefault="008B20C3" w:rsidP="008B20C3">
      <w:pPr>
        <w:shd w:val="clear" w:color="auto" w:fill="FFFFFF"/>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If an assignment is turned in after the due date, it will lose points each day. To not lose any late points on assignments or exams, students must provide the instructor with a documented </w:t>
      </w:r>
      <w:hyperlink r:id="rId10" w:tgtFrame="_blank" w:history="1">
        <w:r w:rsidRPr="008B20C3">
          <w:rPr>
            <w:rFonts w:ascii="Lato" w:eastAsia="Times New Roman" w:hAnsi="Lato" w:cs="Times New Roman"/>
            <w:color w:val="005326"/>
            <w:kern w:val="0"/>
            <w:u w:val="single"/>
            <w14:ligatures w14:val="none"/>
          </w:rPr>
          <w:t xml:space="preserve">university-excused </w:t>
        </w:r>
        <w:proofErr w:type="spellStart"/>
        <w:r w:rsidRPr="008B20C3">
          <w:rPr>
            <w:rFonts w:ascii="Lato" w:eastAsia="Times New Roman" w:hAnsi="Lato" w:cs="Times New Roman"/>
            <w:color w:val="005326"/>
            <w:kern w:val="0"/>
            <w:u w:val="single"/>
            <w14:ligatures w14:val="none"/>
          </w:rPr>
          <w:t>absence</w:t>
        </w:r>
        <w:r w:rsidRPr="008B20C3">
          <w:rPr>
            <w:rFonts w:ascii="Lato" w:eastAsia="Times New Roman" w:hAnsi="Lato" w:cs="Times New Roman"/>
            <w:color w:val="005326"/>
            <w:kern w:val="0"/>
            <w:u w:val="single"/>
            <w:bdr w:val="none" w:sz="0" w:space="0" w:color="auto" w:frame="1"/>
            <w14:ligatures w14:val="none"/>
          </w:rPr>
          <w:t>Links</w:t>
        </w:r>
        <w:proofErr w:type="spellEnd"/>
        <w:r w:rsidRPr="008B20C3">
          <w:rPr>
            <w:rFonts w:ascii="Lato" w:eastAsia="Times New Roman" w:hAnsi="Lato" w:cs="Times New Roman"/>
            <w:color w:val="005326"/>
            <w:kern w:val="0"/>
            <w:u w:val="single"/>
            <w:bdr w:val="none" w:sz="0" w:space="0" w:color="auto" w:frame="1"/>
            <w14:ligatures w14:val="none"/>
          </w:rPr>
          <w:t xml:space="preserve"> to an external site.</w:t>
        </w:r>
      </w:hyperlink>
      <w:r w:rsidRPr="008B20C3">
        <w:rPr>
          <w:rFonts w:ascii="Lato" w:eastAsia="Times New Roman" w:hAnsi="Lato" w:cs="Times New Roman"/>
          <w:color w:val="333333"/>
          <w:kern w:val="0"/>
          <w14:ligatures w14:val="none"/>
        </w:rPr>
        <w:t xml:space="preserve"> within 48 hours of the due date. </w:t>
      </w:r>
      <w:proofErr w:type="gramStart"/>
      <w:r w:rsidRPr="008B20C3">
        <w:rPr>
          <w:rFonts w:ascii="Lato" w:eastAsia="Times New Roman" w:hAnsi="Lato" w:cs="Times New Roman"/>
          <w:color w:val="333333"/>
          <w:kern w:val="0"/>
          <w14:ligatures w14:val="none"/>
        </w:rPr>
        <w:t>As long as</w:t>
      </w:r>
      <w:proofErr w:type="gramEnd"/>
      <w:r w:rsidRPr="008B20C3">
        <w:rPr>
          <w:rFonts w:ascii="Lato" w:eastAsia="Times New Roman" w:hAnsi="Lato" w:cs="Times New Roman"/>
          <w:color w:val="333333"/>
          <w:kern w:val="0"/>
          <w14:ligatures w14:val="none"/>
        </w:rPr>
        <w:t xml:space="preserve"> you communicate with me, I am willing to work with you depending on the circumstances.</w:t>
      </w:r>
    </w:p>
    <w:p w14:paraId="52BFDC2B"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Attendance Policy</w:t>
      </w:r>
    </w:p>
    <w:p w14:paraId="256E3D75"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Though this course is partially online, it’s important to iterate that your success in this course will directly correlate with your engagement, which includes attendance and participation in our scheduled in-person class time. Challenge yourself to engage in all course components to get the education you deserve.</w:t>
      </w:r>
    </w:p>
    <w:p w14:paraId="11387132"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Class Participation Policy</w:t>
      </w:r>
    </w:p>
    <w:p w14:paraId="3D5B4DC7"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A vital element of every class will be discussion and participation. Healthy discussion is only possible if everyone keeps up with the reading assignments. It is also expected that you give your undivided attention and support to your classmates during discussions. You can learn a great deal from listening to others. Conversations that take place in this class, or topics that we discuss may be uncomfortable to some. My hope is that you will approach this course with a sense of intellectual wonder and adventure. In this way, perhaps this course will expand what you know and understand about U.S. history. Please keep in mind that academic investigation need not be either tiresome or dull. This requires, however, that you take as much responsibility for your own education as I do in creating an environment where learning can occur for everyone. The class will be as enlightening and exciting as you help make it. I approach this work as a mutual exchange of ideas, theories, hypotheses, and propositions about historical investigation. I am not here to merely to feed you information just as you are not here to accept all that I say without thinking critically.</w:t>
      </w:r>
    </w:p>
    <w:p w14:paraId="72C39120"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Syllabus Change Policy</w:t>
      </w:r>
    </w:p>
    <w:p w14:paraId="53A35D8D"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This syllabus is subject to change at the professor’s discretion. However, any changes I make will not be substantial, and I will communicate fully with you and give you ample time to prepare.</w:t>
      </w:r>
    </w:p>
    <w:p w14:paraId="3D48DDD6"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Course Schedule</w:t>
      </w:r>
    </w:p>
    <w:tbl>
      <w:tblPr>
        <w:tblW w:w="1215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381"/>
        <w:gridCol w:w="3693"/>
        <w:gridCol w:w="3038"/>
        <w:gridCol w:w="3038"/>
      </w:tblGrid>
      <w:tr w:rsidR="008B20C3" w:rsidRPr="008B20C3" w14:paraId="734497D2" w14:textId="77777777" w:rsidTr="008B20C3">
        <w:trPr>
          <w:trHeight w:val="405"/>
        </w:trPr>
        <w:tc>
          <w:tcPr>
            <w:tcW w:w="0" w:type="auto"/>
            <w:gridSpan w:val="4"/>
            <w:tcBorders>
              <w:top w:val="nil"/>
              <w:left w:val="nil"/>
              <w:bottom w:val="nil"/>
              <w:right w:val="nil"/>
            </w:tcBorders>
            <w:shd w:val="clear" w:color="auto" w:fill="FFFFFF"/>
            <w:vAlign w:val="center"/>
            <w:hideMark/>
          </w:tcPr>
          <w:p w14:paraId="2F733EFF" w14:textId="77777777" w:rsidR="008B20C3" w:rsidRPr="008B20C3" w:rsidRDefault="008B20C3" w:rsidP="008B20C3">
            <w:pPr>
              <w:spacing w:after="0" w:line="240" w:lineRule="auto"/>
              <w:jc w:val="center"/>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lastRenderedPageBreak/>
              <w:t>Course Schedule</w:t>
            </w:r>
          </w:p>
        </w:tc>
      </w:tr>
      <w:tr w:rsidR="008B20C3" w:rsidRPr="008B20C3" w14:paraId="4A799044" w14:textId="77777777" w:rsidTr="008B20C3">
        <w:trPr>
          <w:trHeight w:val="405"/>
        </w:trPr>
        <w:tc>
          <w:tcPr>
            <w:tcW w:w="23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8155AA" w14:textId="77777777" w:rsidR="008B20C3" w:rsidRPr="008B20C3" w:rsidRDefault="008B20C3" w:rsidP="008B20C3">
            <w:pPr>
              <w:spacing w:after="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Week/Module</w:t>
            </w:r>
          </w:p>
        </w:tc>
        <w:tc>
          <w:tcPr>
            <w:tcW w:w="36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C036B1" w14:textId="77777777" w:rsidR="008B20C3" w:rsidRPr="008B20C3" w:rsidRDefault="008B20C3" w:rsidP="008B20C3">
            <w:pPr>
              <w:spacing w:after="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Unit</w:t>
            </w:r>
          </w:p>
        </w:tc>
        <w:tc>
          <w:tcPr>
            <w:tcW w:w="29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FF1FA2" w14:textId="77777777" w:rsidR="008B20C3" w:rsidRPr="008B20C3" w:rsidRDefault="008B20C3" w:rsidP="008B20C3">
            <w:pPr>
              <w:spacing w:after="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In-Class Activity </w:t>
            </w:r>
          </w:p>
        </w:tc>
        <w:tc>
          <w:tcPr>
            <w:tcW w:w="29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6D62F1" w14:textId="77777777" w:rsidR="008B20C3" w:rsidRPr="008B20C3" w:rsidRDefault="008B20C3" w:rsidP="008B20C3">
            <w:pPr>
              <w:spacing w:after="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Assignments  </w:t>
            </w:r>
          </w:p>
        </w:tc>
      </w:tr>
      <w:tr w:rsidR="008B20C3" w:rsidRPr="008B20C3" w14:paraId="3A9038B2" w14:textId="77777777" w:rsidTr="008B20C3">
        <w:trPr>
          <w:trHeight w:val="1245"/>
        </w:trPr>
        <w:tc>
          <w:tcPr>
            <w:tcW w:w="23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A05CF1" w14:textId="77777777" w:rsidR="008B20C3" w:rsidRPr="008B20C3" w:rsidRDefault="008B20C3" w:rsidP="008B20C3">
            <w:pPr>
              <w:spacing w:after="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1</w:t>
            </w:r>
          </w:p>
        </w:tc>
        <w:tc>
          <w:tcPr>
            <w:tcW w:w="360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71A5409" w14:textId="77777777" w:rsidR="008B20C3" w:rsidRPr="008B20C3" w:rsidRDefault="008B20C3" w:rsidP="008B20C3">
            <w:pPr>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1: Reconstruction</w:t>
            </w: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8167F84" w14:textId="77777777" w:rsidR="008B20C3" w:rsidRPr="008B20C3" w:rsidRDefault="008B20C3" w:rsidP="008B20C3">
            <w:pPr>
              <w:spacing w:after="0" w:line="240" w:lineRule="auto"/>
              <w:rPr>
                <w:rFonts w:ascii="Lato" w:eastAsia="Times New Roman" w:hAnsi="Lato" w:cs="Times New Roman"/>
                <w:color w:val="333333"/>
                <w:kern w:val="0"/>
                <w14:ligatures w14:val="none"/>
              </w:rPr>
            </w:pP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2269ECE" w14:textId="77777777" w:rsidR="008B20C3" w:rsidRPr="008B20C3" w:rsidRDefault="008B20C3" w:rsidP="008B20C3">
            <w:pPr>
              <w:numPr>
                <w:ilvl w:val="0"/>
                <w:numId w:val="11"/>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1 Lecture Quiz</w:t>
            </w:r>
          </w:p>
          <w:p w14:paraId="0EA712FD" w14:textId="77777777" w:rsidR="008B20C3" w:rsidRPr="008B20C3" w:rsidRDefault="008B20C3" w:rsidP="008B20C3">
            <w:pPr>
              <w:numPr>
                <w:ilvl w:val="0"/>
                <w:numId w:val="11"/>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1 Discussion Response</w:t>
            </w:r>
          </w:p>
        </w:tc>
      </w:tr>
      <w:tr w:rsidR="008B20C3" w:rsidRPr="008B20C3" w14:paraId="6E0FB497" w14:textId="77777777" w:rsidTr="008B20C3">
        <w:trPr>
          <w:trHeight w:val="1245"/>
        </w:trPr>
        <w:tc>
          <w:tcPr>
            <w:tcW w:w="23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DBD4C3" w14:textId="77777777" w:rsidR="008B20C3" w:rsidRPr="008B20C3" w:rsidRDefault="008B20C3" w:rsidP="008B20C3">
            <w:pPr>
              <w:spacing w:after="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2</w:t>
            </w:r>
          </w:p>
        </w:tc>
        <w:tc>
          <w:tcPr>
            <w:tcW w:w="360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17E1D5A" w14:textId="77777777" w:rsidR="008B20C3" w:rsidRPr="008B20C3" w:rsidRDefault="008B20C3" w:rsidP="008B20C3">
            <w:pPr>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2: Capital and Labor</w:t>
            </w: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E38B760" w14:textId="77777777" w:rsidR="008B20C3" w:rsidRPr="008B20C3" w:rsidRDefault="008B20C3" w:rsidP="008B20C3">
            <w:pPr>
              <w:spacing w:after="0" w:line="240" w:lineRule="auto"/>
              <w:rPr>
                <w:rFonts w:ascii="Lato" w:eastAsia="Times New Roman" w:hAnsi="Lato" w:cs="Times New Roman"/>
                <w:color w:val="333333"/>
                <w:kern w:val="0"/>
                <w14:ligatures w14:val="none"/>
              </w:rPr>
            </w:pP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0DFA1C2" w14:textId="77777777" w:rsidR="008B20C3" w:rsidRPr="008B20C3" w:rsidRDefault="008B20C3" w:rsidP="008B20C3">
            <w:pPr>
              <w:numPr>
                <w:ilvl w:val="0"/>
                <w:numId w:val="12"/>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2 Lecture Quiz</w:t>
            </w:r>
          </w:p>
          <w:p w14:paraId="2E4D7F0C" w14:textId="77777777" w:rsidR="008B20C3" w:rsidRPr="008B20C3" w:rsidRDefault="008B20C3" w:rsidP="008B20C3">
            <w:pPr>
              <w:numPr>
                <w:ilvl w:val="0"/>
                <w:numId w:val="12"/>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2 Discussion Response</w:t>
            </w:r>
          </w:p>
        </w:tc>
      </w:tr>
      <w:tr w:rsidR="008B20C3" w:rsidRPr="008B20C3" w14:paraId="3CF8DB53" w14:textId="77777777" w:rsidTr="008B20C3">
        <w:trPr>
          <w:trHeight w:val="1245"/>
        </w:trPr>
        <w:tc>
          <w:tcPr>
            <w:tcW w:w="23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8FFEC3" w14:textId="77777777" w:rsidR="008B20C3" w:rsidRPr="008B20C3" w:rsidRDefault="008B20C3" w:rsidP="008B20C3">
            <w:pPr>
              <w:spacing w:after="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3</w:t>
            </w:r>
          </w:p>
        </w:tc>
        <w:tc>
          <w:tcPr>
            <w:tcW w:w="360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E2D6D10" w14:textId="77777777" w:rsidR="008B20C3" w:rsidRPr="008B20C3" w:rsidRDefault="008B20C3" w:rsidP="008B20C3">
            <w:pPr>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3: Geographies of Empire</w:t>
            </w: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FBDB9C7" w14:textId="77777777" w:rsidR="008B20C3" w:rsidRPr="008B20C3" w:rsidRDefault="008B20C3" w:rsidP="008B20C3">
            <w:pPr>
              <w:spacing w:after="0" w:line="240" w:lineRule="auto"/>
              <w:rPr>
                <w:rFonts w:ascii="Lato" w:eastAsia="Times New Roman" w:hAnsi="Lato" w:cs="Times New Roman"/>
                <w:color w:val="333333"/>
                <w:kern w:val="0"/>
                <w14:ligatures w14:val="none"/>
              </w:rPr>
            </w:pP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C8D05A0" w14:textId="77777777" w:rsidR="008B20C3" w:rsidRPr="008B20C3" w:rsidRDefault="008B20C3" w:rsidP="008B20C3">
            <w:pPr>
              <w:numPr>
                <w:ilvl w:val="0"/>
                <w:numId w:val="13"/>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3 Lecture Quiz</w:t>
            </w:r>
          </w:p>
          <w:p w14:paraId="391D880B" w14:textId="77777777" w:rsidR="008B20C3" w:rsidRPr="008B20C3" w:rsidRDefault="008B20C3" w:rsidP="008B20C3">
            <w:pPr>
              <w:numPr>
                <w:ilvl w:val="0"/>
                <w:numId w:val="13"/>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3 Discussion Response</w:t>
            </w:r>
          </w:p>
        </w:tc>
      </w:tr>
      <w:tr w:rsidR="008B20C3" w:rsidRPr="008B20C3" w14:paraId="0C24325A" w14:textId="77777777" w:rsidTr="008B20C3">
        <w:trPr>
          <w:trHeight w:val="435"/>
        </w:trPr>
        <w:tc>
          <w:tcPr>
            <w:tcW w:w="23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02C403" w14:textId="77777777" w:rsidR="008B20C3" w:rsidRPr="008B20C3" w:rsidRDefault="008B20C3" w:rsidP="008B20C3">
            <w:pPr>
              <w:spacing w:after="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4</w:t>
            </w:r>
          </w:p>
        </w:tc>
        <w:tc>
          <w:tcPr>
            <w:tcW w:w="360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F267E28" w14:textId="77777777" w:rsidR="008B20C3" w:rsidRPr="008B20C3" w:rsidRDefault="008B20C3" w:rsidP="008B20C3">
            <w:pPr>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4: New Lives</w:t>
            </w: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2C2A0EA" w14:textId="77777777" w:rsidR="008B20C3" w:rsidRPr="008B20C3" w:rsidRDefault="008B20C3" w:rsidP="008B20C3">
            <w:pPr>
              <w:spacing w:after="0" w:line="240" w:lineRule="auto"/>
              <w:rPr>
                <w:rFonts w:ascii="Lato" w:eastAsia="Times New Roman" w:hAnsi="Lato" w:cs="Times New Roman"/>
                <w:color w:val="333333"/>
                <w:kern w:val="0"/>
                <w14:ligatures w14:val="none"/>
              </w:rPr>
            </w:pP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FA42FCA" w14:textId="77777777" w:rsidR="008B20C3" w:rsidRPr="008B20C3" w:rsidRDefault="008B20C3" w:rsidP="008B20C3">
            <w:pPr>
              <w:numPr>
                <w:ilvl w:val="0"/>
                <w:numId w:val="14"/>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4 Lecture Quiz</w:t>
            </w:r>
          </w:p>
          <w:p w14:paraId="48CA18BF" w14:textId="77777777" w:rsidR="008B20C3" w:rsidRPr="008B20C3" w:rsidRDefault="008B20C3" w:rsidP="008B20C3">
            <w:pPr>
              <w:numPr>
                <w:ilvl w:val="0"/>
                <w:numId w:val="14"/>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Exam 1 (Units 1-4)</w:t>
            </w:r>
          </w:p>
        </w:tc>
      </w:tr>
      <w:tr w:rsidR="008B20C3" w:rsidRPr="008B20C3" w14:paraId="44B4393A" w14:textId="77777777" w:rsidTr="008B20C3">
        <w:trPr>
          <w:trHeight w:val="435"/>
        </w:trPr>
        <w:tc>
          <w:tcPr>
            <w:tcW w:w="23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AC6DCD" w14:textId="77777777" w:rsidR="008B20C3" w:rsidRPr="008B20C3" w:rsidRDefault="008B20C3" w:rsidP="008B20C3">
            <w:pPr>
              <w:spacing w:after="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5</w:t>
            </w:r>
          </w:p>
        </w:tc>
        <w:tc>
          <w:tcPr>
            <w:tcW w:w="360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8FD39C5" w14:textId="77777777" w:rsidR="008B20C3" w:rsidRPr="008B20C3" w:rsidRDefault="008B20C3" w:rsidP="008B20C3">
            <w:pPr>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5: The Progressive Era</w:t>
            </w: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59E34C6" w14:textId="77777777" w:rsidR="008B20C3" w:rsidRPr="008B20C3" w:rsidRDefault="008B20C3" w:rsidP="008B20C3">
            <w:pPr>
              <w:spacing w:after="0" w:line="240" w:lineRule="auto"/>
              <w:rPr>
                <w:rFonts w:ascii="Lato" w:eastAsia="Times New Roman" w:hAnsi="Lato" w:cs="Times New Roman"/>
                <w:color w:val="333333"/>
                <w:kern w:val="0"/>
                <w14:ligatures w14:val="none"/>
              </w:rPr>
            </w:pP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15B7396" w14:textId="77777777" w:rsidR="008B20C3" w:rsidRPr="008B20C3" w:rsidRDefault="008B20C3" w:rsidP="008B20C3">
            <w:pPr>
              <w:numPr>
                <w:ilvl w:val="0"/>
                <w:numId w:val="15"/>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5 Lecture Quiz</w:t>
            </w:r>
          </w:p>
          <w:p w14:paraId="1C6E0B4D" w14:textId="77777777" w:rsidR="008B20C3" w:rsidRPr="008B20C3" w:rsidRDefault="008B20C3" w:rsidP="008B20C3">
            <w:pPr>
              <w:numPr>
                <w:ilvl w:val="0"/>
                <w:numId w:val="15"/>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5 Discussion Response</w:t>
            </w:r>
          </w:p>
        </w:tc>
      </w:tr>
      <w:tr w:rsidR="008B20C3" w:rsidRPr="008B20C3" w14:paraId="31CD18D6" w14:textId="77777777" w:rsidTr="008B20C3">
        <w:trPr>
          <w:trHeight w:val="435"/>
        </w:trPr>
        <w:tc>
          <w:tcPr>
            <w:tcW w:w="23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043F02" w14:textId="77777777" w:rsidR="008B20C3" w:rsidRPr="008B20C3" w:rsidRDefault="008B20C3" w:rsidP="008B20C3">
            <w:pPr>
              <w:spacing w:after="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6</w:t>
            </w:r>
          </w:p>
        </w:tc>
        <w:tc>
          <w:tcPr>
            <w:tcW w:w="360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AF220DF" w14:textId="77777777" w:rsidR="008B20C3" w:rsidRPr="008B20C3" w:rsidRDefault="008B20C3" w:rsidP="008B20C3">
            <w:pPr>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6: WWI and its Aftermath</w:t>
            </w: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5E3C921" w14:textId="77777777" w:rsidR="008B20C3" w:rsidRPr="008B20C3" w:rsidRDefault="008B20C3" w:rsidP="008B20C3">
            <w:pPr>
              <w:spacing w:after="0" w:line="240" w:lineRule="auto"/>
              <w:rPr>
                <w:rFonts w:ascii="Lato" w:eastAsia="Times New Roman" w:hAnsi="Lato" w:cs="Times New Roman"/>
                <w:color w:val="333333"/>
                <w:kern w:val="0"/>
                <w14:ligatures w14:val="none"/>
              </w:rPr>
            </w:pP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EA7C0B8" w14:textId="77777777" w:rsidR="008B20C3" w:rsidRPr="008B20C3" w:rsidRDefault="008B20C3" w:rsidP="008B20C3">
            <w:pPr>
              <w:numPr>
                <w:ilvl w:val="0"/>
                <w:numId w:val="16"/>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6 Lecture Quiz</w:t>
            </w:r>
          </w:p>
          <w:p w14:paraId="7499227D" w14:textId="77777777" w:rsidR="008B20C3" w:rsidRPr="008B20C3" w:rsidRDefault="008B20C3" w:rsidP="008B20C3">
            <w:pPr>
              <w:numPr>
                <w:ilvl w:val="0"/>
                <w:numId w:val="16"/>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6 Discussion Response</w:t>
            </w:r>
          </w:p>
        </w:tc>
      </w:tr>
      <w:tr w:rsidR="008B20C3" w:rsidRPr="008B20C3" w14:paraId="2D76FB39" w14:textId="77777777" w:rsidTr="008B20C3">
        <w:trPr>
          <w:trHeight w:val="435"/>
        </w:trPr>
        <w:tc>
          <w:tcPr>
            <w:tcW w:w="23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3E9426" w14:textId="77777777" w:rsidR="008B20C3" w:rsidRPr="008B20C3" w:rsidRDefault="008B20C3" w:rsidP="008B20C3">
            <w:pPr>
              <w:spacing w:after="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7</w:t>
            </w:r>
          </w:p>
        </w:tc>
        <w:tc>
          <w:tcPr>
            <w:tcW w:w="360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FC63772" w14:textId="77777777" w:rsidR="008B20C3" w:rsidRPr="008B20C3" w:rsidRDefault="008B20C3" w:rsidP="008B20C3">
            <w:pPr>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7: The New Era</w:t>
            </w: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249C863" w14:textId="77777777" w:rsidR="008B20C3" w:rsidRPr="008B20C3" w:rsidRDefault="008B20C3" w:rsidP="008B20C3">
            <w:pPr>
              <w:spacing w:after="0" w:line="240" w:lineRule="auto"/>
              <w:rPr>
                <w:rFonts w:ascii="Lato" w:eastAsia="Times New Roman" w:hAnsi="Lato" w:cs="Times New Roman"/>
                <w:color w:val="333333"/>
                <w:kern w:val="0"/>
                <w14:ligatures w14:val="none"/>
              </w:rPr>
            </w:pP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3994BBE" w14:textId="77777777" w:rsidR="008B20C3" w:rsidRPr="008B20C3" w:rsidRDefault="008B20C3" w:rsidP="008B20C3">
            <w:pPr>
              <w:numPr>
                <w:ilvl w:val="0"/>
                <w:numId w:val="17"/>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7 Lecture Quiz</w:t>
            </w:r>
          </w:p>
          <w:p w14:paraId="4AFB8054" w14:textId="77777777" w:rsidR="008B20C3" w:rsidRPr="008B20C3" w:rsidRDefault="008B20C3" w:rsidP="008B20C3">
            <w:pPr>
              <w:numPr>
                <w:ilvl w:val="0"/>
                <w:numId w:val="17"/>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7 Discussion Response</w:t>
            </w:r>
          </w:p>
        </w:tc>
      </w:tr>
      <w:tr w:rsidR="008B20C3" w:rsidRPr="008B20C3" w14:paraId="59C24787" w14:textId="77777777" w:rsidTr="008B20C3">
        <w:trPr>
          <w:trHeight w:val="795"/>
        </w:trPr>
        <w:tc>
          <w:tcPr>
            <w:tcW w:w="23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9071FA" w14:textId="77777777" w:rsidR="008B20C3" w:rsidRPr="008B20C3" w:rsidRDefault="008B20C3" w:rsidP="008B20C3">
            <w:pPr>
              <w:spacing w:after="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8</w:t>
            </w:r>
          </w:p>
        </w:tc>
        <w:tc>
          <w:tcPr>
            <w:tcW w:w="360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8716D78" w14:textId="77777777" w:rsidR="008B20C3" w:rsidRPr="008B20C3" w:rsidRDefault="008B20C3" w:rsidP="008B20C3">
            <w:pPr>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8: The Great Depression and New Deal</w:t>
            </w: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28172C7" w14:textId="77777777" w:rsidR="008B20C3" w:rsidRPr="008B20C3" w:rsidRDefault="008B20C3" w:rsidP="008B20C3">
            <w:pPr>
              <w:spacing w:after="0" w:line="240" w:lineRule="auto"/>
              <w:rPr>
                <w:rFonts w:ascii="Lato" w:eastAsia="Times New Roman" w:hAnsi="Lato" w:cs="Times New Roman"/>
                <w:color w:val="333333"/>
                <w:kern w:val="0"/>
                <w14:ligatures w14:val="none"/>
              </w:rPr>
            </w:pP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B1D227F" w14:textId="77777777" w:rsidR="008B20C3" w:rsidRPr="008B20C3" w:rsidRDefault="008B20C3" w:rsidP="008B20C3">
            <w:pPr>
              <w:numPr>
                <w:ilvl w:val="0"/>
                <w:numId w:val="18"/>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8 Lecture Quiz</w:t>
            </w:r>
          </w:p>
          <w:p w14:paraId="47C132AF" w14:textId="77777777" w:rsidR="008B20C3" w:rsidRPr="008B20C3" w:rsidRDefault="008B20C3" w:rsidP="008B20C3">
            <w:pPr>
              <w:numPr>
                <w:ilvl w:val="0"/>
                <w:numId w:val="18"/>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8 Discussion Response</w:t>
            </w:r>
          </w:p>
        </w:tc>
      </w:tr>
      <w:tr w:rsidR="008B20C3" w:rsidRPr="008B20C3" w14:paraId="09B47C74" w14:textId="77777777" w:rsidTr="008B20C3">
        <w:trPr>
          <w:trHeight w:val="435"/>
        </w:trPr>
        <w:tc>
          <w:tcPr>
            <w:tcW w:w="23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3EEBB9" w14:textId="77777777" w:rsidR="008B20C3" w:rsidRPr="008B20C3" w:rsidRDefault="008B20C3" w:rsidP="008B20C3">
            <w:pPr>
              <w:spacing w:after="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lastRenderedPageBreak/>
              <w:t>9</w:t>
            </w:r>
          </w:p>
        </w:tc>
        <w:tc>
          <w:tcPr>
            <w:tcW w:w="360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1E5DE57" w14:textId="77777777" w:rsidR="008B20C3" w:rsidRPr="008B20C3" w:rsidRDefault="008B20C3" w:rsidP="008B20C3">
            <w:pPr>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9: WWII</w:t>
            </w: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A8F8A0C" w14:textId="77777777" w:rsidR="008B20C3" w:rsidRPr="008B20C3" w:rsidRDefault="008B20C3" w:rsidP="008B20C3">
            <w:pPr>
              <w:spacing w:after="0" w:line="240" w:lineRule="auto"/>
              <w:rPr>
                <w:rFonts w:ascii="Lato" w:eastAsia="Times New Roman" w:hAnsi="Lato" w:cs="Times New Roman"/>
                <w:color w:val="333333"/>
                <w:kern w:val="0"/>
                <w14:ligatures w14:val="none"/>
              </w:rPr>
            </w:pP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FAFAB0D" w14:textId="77777777" w:rsidR="008B20C3" w:rsidRPr="008B20C3" w:rsidRDefault="008B20C3" w:rsidP="008B20C3">
            <w:pPr>
              <w:numPr>
                <w:ilvl w:val="0"/>
                <w:numId w:val="19"/>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9 Lecture Quiz</w:t>
            </w:r>
          </w:p>
          <w:p w14:paraId="7141F081" w14:textId="77777777" w:rsidR="008B20C3" w:rsidRPr="008B20C3" w:rsidRDefault="008B20C3" w:rsidP="008B20C3">
            <w:pPr>
              <w:numPr>
                <w:ilvl w:val="0"/>
                <w:numId w:val="19"/>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Exam 2 (Units 5-9)</w:t>
            </w:r>
          </w:p>
        </w:tc>
      </w:tr>
      <w:tr w:rsidR="008B20C3" w:rsidRPr="008B20C3" w14:paraId="2E148538" w14:textId="77777777" w:rsidTr="008B20C3">
        <w:trPr>
          <w:trHeight w:val="435"/>
        </w:trPr>
        <w:tc>
          <w:tcPr>
            <w:tcW w:w="23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171DB8" w14:textId="77777777" w:rsidR="008B20C3" w:rsidRPr="008B20C3" w:rsidRDefault="008B20C3" w:rsidP="008B20C3">
            <w:pPr>
              <w:spacing w:after="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10</w:t>
            </w:r>
          </w:p>
        </w:tc>
        <w:tc>
          <w:tcPr>
            <w:tcW w:w="360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DDC02CB" w14:textId="77777777" w:rsidR="008B20C3" w:rsidRPr="008B20C3" w:rsidRDefault="008B20C3" w:rsidP="008B20C3">
            <w:pPr>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10: The Cold War</w:t>
            </w: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C64159E" w14:textId="77777777" w:rsidR="008B20C3" w:rsidRPr="008B20C3" w:rsidRDefault="008B20C3" w:rsidP="008B20C3">
            <w:pPr>
              <w:spacing w:after="0" w:line="240" w:lineRule="auto"/>
              <w:rPr>
                <w:rFonts w:ascii="Lato" w:eastAsia="Times New Roman" w:hAnsi="Lato" w:cs="Times New Roman"/>
                <w:color w:val="333333"/>
                <w:kern w:val="0"/>
                <w14:ligatures w14:val="none"/>
              </w:rPr>
            </w:pP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69E0924" w14:textId="77777777" w:rsidR="008B20C3" w:rsidRPr="008B20C3" w:rsidRDefault="008B20C3" w:rsidP="008B20C3">
            <w:pPr>
              <w:numPr>
                <w:ilvl w:val="0"/>
                <w:numId w:val="20"/>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10 Lecture Quiz</w:t>
            </w:r>
          </w:p>
          <w:p w14:paraId="27D19381" w14:textId="77777777" w:rsidR="008B20C3" w:rsidRPr="008B20C3" w:rsidRDefault="008B20C3" w:rsidP="008B20C3">
            <w:pPr>
              <w:numPr>
                <w:ilvl w:val="0"/>
                <w:numId w:val="20"/>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10 Discussion Response</w:t>
            </w:r>
          </w:p>
        </w:tc>
      </w:tr>
      <w:tr w:rsidR="008B20C3" w:rsidRPr="008B20C3" w14:paraId="5626C4D8" w14:textId="77777777" w:rsidTr="008B20C3">
        <w:trPr>
          <w:trHeight w:val="435"/>
        </w:trPr>
        <w:tc>
          <w:tcPr>
            <w:tcW w:w="23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478883" w14:textId="77777777" w:rsidR="008B20C3" w:rsidRPr="008B20C3" w:rsidRDefault="008B20C3" w:rsidP="008B20C3">
            <w:pPr>
              <w:spacing w:after="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11</w:t>
            </w:r>
          </w:p>
        </w:tc>
        <w:tc>
          <w:tcPr>
            <w:tcW w:w="360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74CFB42" w14:textId="77777777" w:rsidR="008B20C3" w:rsidRPr="008B20C3" w:rsidRDefault="008B20C3" w:rsidP="008B20C3">
            <w:pPr>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11: The Affluent Society</w:t>
            </w: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F4FDB82" w14:textId="77777777" w:rsidR="008B20C3" w:rsidRPr="008B20C3" w:rsidRDefault="008B20C3" w:rsidP="008B20C3">
            <w:pPr>
              <w:spacing w:after="0" w:line="240" w:lineRule="auto"/>
              <w:rPr>
                <w:rFonts w:ascii="Lato" w:eastAsia="Times New Roman" w:hAnsi="Lato" w:cs="Times New Roman"/>
                <w:color w:val="333333"/>
                <w:kern w:val="0"/>
                <w14:ligatures w14:val="none"/>
              </w:rPr>
            </w:pP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5A4DD79" w14:textId="77777777" w:rsidR="008B20C3" w:rsidRPr="008B20C3" w:rsidRDefault="008B20C3" w:rsidP="008B20C3">
            <w:pPr>
              <w:numPr>
                <w:ilvl w:val="0"/>
                <w:numId w:val="21"/>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11 Lecture Quiz</w:t>
            </w:r>
          </w:p>
          <w:p w14:paraId="60D13D3A" w14:textId="77777777" w:rsidR="008B20C3" w:rsidRPr="008B20C3" w:rsidRDefault="008B20C3" w:rsidP="008B20C3">
            <w:pPr>
              <w:numPr>
                <w:ilvl w:val="0"/>
                <w:numId w:val="21"/>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11 Discussion Response</w:t>
            </w:r>
          </w:p>
        </w:tc>
      </w:tr>
      <w:tr w:rsidR="008B20C3" w:rsidRPr="008B20C3" w14:paraId="54268CE8" w14:textId="77777777" w:rsidTr="008B20C3">
        <w:trPr>
          <w:trHeight w:val="435"/>
        </w:trPr>
        <w:tc>
          <w:tcPr>
            <w:tcW w:w="23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A6617" w14:textId="77777777" w:rsidR="008B20C3" w:rsidRPr="008B20C3" w:rsidRDefault="008B20C3" w:rsidP="008B20C3">
            <w:pPr>
              <w:spacing w:after="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12</w:t>
            </w:r>
          </w:p>
        </w:tc>
        <w:tc>
          <w:tcPr>
            <w:tcW w:w="360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F0B4F1B" w14:textId="77777777" w:rsidR="008B20C3" w:rsidRPr="008B20C3" w:rsidRDefault="008B20C3" w:rsidP="008B20C3">
            <w:pPr>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12: The Sixties</w:t>
            </w: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FE694F9" w14:textId="77777777" w:rsidR="008B20C3" w:rsidRPr="008B20C3" w:rsidRDefault="008B20C3" w:rsidP="008B20C3">
            <w:pPr>
              <w:spacing w:after="0" w:line="240" w:lineRule="auto"/>
              <w:rPr>
                <w:rFonts w:ascii="Lato" w:eastAsia="Times New Roman" w:hAnsi="Lato" w:cs="Times New Roman"/>
                <w:color w:val="333333"/>
                <w:kern w:val="0"/>
                <w14:ligatures w14:val="none"/>
              </w:rPr>
            </w:pP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BEE1051" w14:textId="77777777" w:rsidR="008B20C3" w:rsidRPr="008B20C3" w:rsidRDefault="008B20C3" w:rsidP="008B20C3">
            <w:pPr>
              <w:numPr>
                <w:ilvl w:val="0"/>
                <w:numId w:val="22"/>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12 Lecture Quiz</w:t>
            </w:r>
          </w:p>
          <w:p w14:paraId="66F4B091" w14:textId="77777777" w:rsidR="008B20C3" w:rsidRPr="008B20C3" w:rsidRDefault="008B20C3" w:rsidP="008B20C3">
            <w:pPr>
              <w:numPr>
                <w:ilvl w:val="0"/>
                <w:numId w:val="22"/>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12 Discussion Response</w:t>
            </w:r>
          </w:p>
        </w:tc>
      </w:tr>
      <w:tr w:rsidR="008B20C3" w:rsidRPr="008B20C3" w14:paraId="10EC2A62" w14:textId="77777777" w:rsidTr="008B20C3">
        <w:trPr>
          <w:trHeight w:val="435"/>
        </w:trPr>
        <w:tc>
          <w:tcPr>
            <w:tcW w:w="23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F87F23" w14:textId="77777777" w:rsidR="008B20C3" w:rsidRPr="008B20C3" w:rsidRDefault="008B20C3" w:rsidP="008B20C3">
            <w:pPr>
              <w:spacing w:after="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13</w:t>
            </w:r>
          </w:p>
        </w:tc>
        <w:tc>
          <w:tcPr>
            <w:tcW w:w="360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9326046" w14:textId="77777777" w:rsidR="008B20C3" w:rsidRPr="008B20C3" w:rsidRDefault="008B20C3" w:rsidP="008B20C3">
            <w:pPr>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13: The Unraveling</w:t>
            </w: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CA408E3" w14:textId="77777777" w:rsidR="008B20C3" w:rsidRPr="008B20C3" w:rsidRDefault="008B20C3" w:rsidP="008B20C3">
            <w:pPr>
              <w:spacing w:after="0" w:line="240" w:lineRule="auto"/>
              <w:rPr>
                <w:rFonts w:ascii="Lato" w:eastAsia="Times New Roman" w:hAnsi="Lato" w:cs="Times New Roman"/>
                <w:color w:val="333333"/>
                <w:kern w:val="0"/>
                <w14:ligatures w14:val="none"/>
              </w:rPr>
            </w:pP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BF5D3CA" w14:textId="77777777" w:rsidR="008B20C3" w:rsidRPr="008B20C3" w:rsidRDefault="008B20C3" w:rsidP="008B20C3">
            <w:pPr>
              <w:numPr>
                <w:ilvl w:val="0"/>
                <w:numId w:val="23"/>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13 Lecture Quiz</w:t>
            </w:r>
          </w:p>
          <w:p w14:paraId="50CAD8CE" w14:textId="77777777" w:rsidR="008B20C3" w:rsidRPr="008B20C3" w:rsidRDefault="008B20C3" w:rsidP="008B20C3">
            <w:pPr>
              <w:numPr>
                <w:ilvl w:val="0"/>
                <w:numId w:val="23"/>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13 Discussion Response</w:t>
            </w:r>
          </w:p>
        </w:tc>
      </w:tr>
      <w:tr w:rsidR="008B20C3" w:rsidRPr="008B20C3" w14:paraId="00F4C48B" w14:textId="77777777" w:rsidTr="008B20C3">
        <w:trPr>
          <w:trHeight w:val="795"/>
        </w:trPr>
        <w:tc>
          <w:tcPr>
            <w:tcW w:w="23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22B962" w14:textId="77777777" w:rsidR="008B20C3" w:rsidRPr="008B20C3" w:rsidRDefault="008B20C3" w:rsidP="008B20C3">
            <w:pPr>
              <w:spacing w:after="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14</w:t>
            </w:r>
          </w:p>
        </w:tc>
        <w:tc>
          <w:tcPr>
            <w:tcW w:w="360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22EBEE5" w14:textId="77777777" w:rsidR="008B20C3" w:rsidRPr="008B20C3" w:rsidRDefault="008B20C3" w:rsidP="008B20C3">
            <w:pPr>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14: The Triumph of the Right</w:t>
            </w: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65E05F2" w14:textId="77777777" w:rsidR="008B20C3" w:rsidRPr="008B20C3" w:rsidRDefault="008B20C3" w:rsidP="008B20C3">
            <w:pPr>
              <w:spacing w:after="0" w:line="240" w:lineRule="auto"/>
              <w:rPr>
                <w:rFonts w:ascii="Lato" w:eastAsia="Times New Roman" w:hAnsi="Lato" w:cs="Times New Roman"/>
                <w:color w:val="333333"/>
                <w:kern w:val="0"/>
                <w14:ligatures w14:val="none"/>
              </w:rPr>
            </w:pP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016FBF1" w14:textId="77777777" w:rsidR="008B20C3" w:rsidRPr="008B20C3" w:rsidRDefault="008B20C3" w:rsidP="008B20C3">
            <w:pPr>
              <w:numPr>
                <w:ilvl w:val="0"/>
                <w:numId w:val="24"/>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14 Lecture Quiz</w:t>
            </w:r>
          </w:p>
          <w:p w14:paraId="3CCC3407" w14:textId="77777777" w:rsidR="008B20C3" w:rsidRPr="008B20C3" w:rsidRDefault="008B20C3" w:rsidP="008B20C3">
            <w:pPr>
              <w:numPr>
                <w:ilvl w:val="0"/>
                <w:numId w:val="24"/>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14 Discussion Response</w:t>
            </w:r>
          </w:p>
        </w:tc>
      </w:tr>
      <w:tr w:rsidR="008B20C3" w:rsidRPr="008B20C3" w14:paraId="4E24304D" w14:textId="77777777" w:rsidTr="008B20C3">
        <w:trPr>
          <w:trHeight w:val="435"/>
        </w:trPr>
        <w:tc>
          <w:tcPr>
            <w:tcW w:w="23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24AD5C" w14:textId="77777777" w:rsidR="008B20C3" w:rsidRPr="008B20C3" w:rsidRDefault="008B20C3" w:rsidP="008B20C3">
            <w:pPr>
              <w:spacing w:after="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15</w:t>
            </w:r>
          </w:p>
        </w:tc>
        <w:tc>
          <w:tcPr>
            <w:tcW w:w="360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F1B8A5A" w14:textId="77777777" w:rsidR="008B20C3" w:rsidRPr="008B20C3" w:rsidRDefault="008B20C3" w:rsidP="008B20C3">
            <w:pPr>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15: American Carnage</w:t>
            </w: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E975B29" w14:textId="77777777" w:rsidR="008B20C3" w:rsidRPr="008B20C3" w:rsidRDefault="008B20C3" w:rsidP="008B20C3">
            <w:pPr>
              <w:spacing w:after="0" w:line="240" w:lineRule="auto"/>
              <w:rPr>
                <w:rFonts w:ascii="Lato" w:eastAsia="Times New Roman" w:hAnsi="Lato" w:cs="Times New Roman"/>
                <w:color w:val="333333"/>
                <w:kern w:val="0"/>
                <w14:ligatures w14:val="none"/>
              </w:rPr>
            </w:pP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F912424" w14:textId="77777777" w:rsidR="008B20C3" w:rsidRPr="008B20C3" w:rsidRDefault="008B20C3" w:rsidP="008B20C3">
            <w:pPr>
              <w:numPr>
                <w:ilvl w:val="0"/>
                <w:numId w:val="25"/>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Unit 15 Lecture Quiz</w:t>
            </w:r>
          </w:p>
        </w:tc>
      </w:tr>
      <w:tr w:rsidR="008B20C3" w:rsidRPr="008B20C3" w14:paraId="09E57BA0" w14:textId="77777777" w:rsidTr="008B20C3">
        <w:tc>
          <w:tcPr>
            <w:tcW w:w="23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5DCECA" w14:textId="77777777" w:rsidR="008B20C3" w:rsidRPr="008B20C3" w:rsidRDefault="008B20C3" w:rsidP="008B20C3">
            <w:pPr>
              <w:spacing w:before="180" w:after="18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 </w:t>
            </w:r>
          </w:p>
          <w:p w14:paraId="72D30CE5" w14:textId="77777777" w:rsidR="008B20C3" w:rsidRPr="008B20C3" w:rsidRDefault="008B20C3" w:rsidP="008B20C3">
            <w:pPr>
              <w:spacing w:before="180" w:after="18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t>16</w:t>
            </w:r>
          </w:p>
          <w:p w14:paraId="25A2B484" w14:textId="77777777" w:rsidR="008B20C3" w:rsidRPr="008B20C3" w:rsidRDefault="008B20C3" w:rsidP="008B20C3">
            <w:pPr>
              <w:spacing w:before="180" w:after="180" w:line="240" w:lineRule="auto"/>
              <w:jc w:val="center"/>
              <w:rPr>
                <w:rFonts w:ascii="Lato" w:eastAsia="Times New Roman" w:hAnsi="Lato" w:cs="Times New Roman"/>
                <w:b/>
                <w:bCs/>
                <w:color w:val="333333"/>
                <w:kern w:val="0"/>
                <w14:ligatures w14:val="none"/>
              </w:rPr>
            </w:pPr>
            <w:r w:rsidRPr="008B20C3">
              <w:rPr>
                <w:rFonts w:ascii="Lato" w:eastAsia="Times New Roman" w:hAnsi="Lato" w:cs="Times New Roman"/>
                <w:b/>
                <w:bCs/>
                <w:color w:val="333333"/>
                <w:kern w:val="0"/>
                <w14:ligatures w14:val="none"/>
              </w:rPr>
              <w:lastRenderedPageBreak/>
              <w:t> </w:t>
            </w:r>
          </w:p>
        </w:tc>
        <w:tc>
          <w:tcPr>
            <w:tcW w:w="360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DF3E113" w14:textId="77777777" w:rsidR="008B20C3" w:rsidRPr="008B20C3" w:rsidRDefault="008B20C3" w:rsidP="008B20C3">
            <w:pPr>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lastRenderedPageBreak/>
              <w:t>Finals Week</w:t>
            </w: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00E8DCA" w14:textId="77777777" w:rsidR="008B20C3" w:rsidRPr="008B20C3" w:rsidRDefault="008B20C3" w:rsidP="008B20C3">
            <w:pPr>
              <w:spacing w:after="0" w:line="240" w:lineRule="auto"/>
              <w:rPr>
                <w:rFonts w:ascii="Lato" w:eastAsia="Times New Roman" w:hAnsi="Lato" w:cs="Times New Roman"/>
                <w:color w:val="333333"/>
                <w:kern w:val="0"/>
                <w14:ligatures w14:val="none"/>
              </w:rPr>
            </w:pPr>
          </w:p>
        </w:tc>
        <w:tc>
          <w:tcPr>
            <w:tcW w:w="2959"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96249D7" w14:textId="77777777" w:rsidR="008B20C3" w:rsidRPr="008B20C3" w:rsidRDefault="008B20C3" w:rsidP="008B20C3">
            <w:pPr>
              <w:numPr>
                <w:ilvl w:val="0"/>
                <w:numId w:val="26"/>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Historical Impact Reflection</w:t>
            </w:r>
          </w:p>
          <w:p w14:paraId="1AB76D36" w14:textId="77777777" w:rsidR="008B20C3" w:rsidRPr="008B20C3" w:rsidRDefault="008B20C3" w:rsidP="008B20C3">
            <w:pPr>
              <w:numPr>
                <w:ilvl w:val="0"/>
                <w:numId w:val="26"/>
              </w:numPr>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Final Exam (Units 10-15)</w:t>
            </w:r>
          </w:p>
        </w:tc>
      </w:tr>
    </w:tbl>
    <w:p w14:paraId="43C455C8"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 </w:t>
      </w:r>
    </w:p>
    <w:p w14:paraId="5E1BBD62" w14:textId="77777777" w:rsidR="008B20C3" w:rsidRPr="008B20C3" w:rsidRDefault="008B20C3" w:rsidP="008B20C3">
      <w:pPr>
        <w:shd w:val="clear" w:color="auto" w:fill="FFFFFF"/>
        <w:spacing w:before="90" w:after="90" w:line="240" w:lineRule="auto"/>
        <w:outlineLvl w:val="1"/>
        <w:rPr>
          <w:rFonts w:ascii="Lato" w:eastAsia="Times New Roman" w:hAnsi="Lato" w:cs="Times New Roman"/>
          <w:color w:val="333333"/>
          <w:kern w:val="0"/>
          <w:sz w:val="43"/>
          <w:szCs w:val="43"/>
          <w14:ligatures w14:val="none"/>
        </w:rPr>
      </w:pPr>
      <w:r w:rsidRPr="008B20C3">
        <w:rPr>
          <w:rFonts w:ascii="Lato" w:eastAsia="Times New Roman" w:hAnsi="Lato" w:cs="Times New Roman"/>
          <w:color w:val="333333"/>
          <w:kern w:val="0"/>
          <w:sz w:val="43"/>
          <w:szCs w:val="43"/>
          <w14:ligatures w14:val="none"/>
        </w:rPr>
        <w:t>UNT Policies</w:t>
      </w:r>
    </w:p>
    <w:p w14:paraId="693D4FBC"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Academic Integrity Policy</w:t>
      </w:r>
    </w:p>
    <w:p w14:paraId="7028D827"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If you are found to have plagiarized, cheated on an exam, or assisted someone else in cheating, you will receive a zero on the assignment.</w:t>
      </w:r>
    </w:p>
    <w:p w14:paraId="69F94FD8" w14:textId="77777777" w:rsidR="008B20C3" w:rsidRPr="008B20C3" w:rsidRDefault="008B20C3" w:rsidP="008B20C3">
      <w:pPr>
        <w:shd w:val="clear" w:color="auto" w:fill="FFFFFF"/>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(See: </w:t>
      </w:r>
      <w:hyperlink r:id="rId11" w:anchor="Plagiarism" w:tgtFrame="_blank" w:history="1">
        <w:r w:rsidRPr="008B20C3">
          <w:rPr>
            <w:rFonts w:ascii="Lato" w:eastAsia="Times New Roman" w:hAnsi="Lato" w:cs="Times New Roman"/>
            <w:color w:val="005326"/>
            <w:kern w:val="0"/>
            <w:u w:val="single"/>
            <w14:ligatures w14:val="none"/>
          </w:rPr>
          <w:t>http://www.historians.org/pubs/free/professionalstandards.cfm#Plagiarism</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More information on academic integrity can be found in the Undergraduate Catalog.</w:t>
      </w:r>
    </w:p>
    <w:p w14:paraId="1C78FF17"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b/>
          <w:bCs/>
          <w:color w:val="333333"/>
          <w:kern w:val="0"/>
          <w14:ligatures w14:val="none"/>
        </w:rPr>
        <w:t>AI POLICY</w:t>
      </w:r>
    </w:p>
    <w:p w14:paraId="68DEE53A"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Please refrain from using AI for course assignments. I want to hear and read your commentary on assignments. </w:t>
      </w:r>
    </w:p>
    <w:p w14:paraId="4A0CD409"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 </w:t>
      </w:r>
    </w:p>
    <w:p w14:paraId="692F41AC"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ADA Policy</w:t>
      </w:r>
    </w:p>
    <w:p w14:paraId="54F74C9C" w14:textId="77777777" w:rsidR="008B20C3" w:rsidRPr="008B20C3" w:rsidRDefault="008B20C3" w:rsidP="008B20C3">
      <w:pPr>
        <w:shd w:val="clear" w:color="auto" w:fill="FFFFFF"/>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8B20C3">
        <w:rPr>
          <w:rFonts w:ascii="Lato" w:eastAsia="Times New Roman" w:hAnsi="Lato" w:cs="Times New Roman"/>
          <w:color w:val="333333"/>
          <w:kern w:val="0"/>
          <w14:ligatures w14:val="none"/>
        </w:rPr>
        <w:t>time,</w:t>
      </w:r>
      <w:proofErr w:type="gramEnd"/>
      <w:r w:rsidRPr="008B20C3">
        <w:rPr>
          <w:rFonts w:ascii="Lato" w:eastAsia="Times New Roman" w:hAnsi="Lato" w:cs="Times New Roman"/>
          <w:color w:val="333333"/>
          <w:kern w:val="0"/>
          <w14:ligatures w14:val="none"/>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2" w:tgtFrame="_blank" w:history="1">
        <w:r w:rsidRPr="008B20C3">
          <w:rPr>
            <w:rFonts w:ascii="Lato" w:eastAsia="Times New Roman" w:hAnsi="Lato" w:cs="Times New Roman"/>
            <w:color w:val="005326"/>
            <w:kern w:val="0"/>
            <w:u w:val="single"/>
            <w14:ligatures w14:val="none"/>
          </w:rPr>
          <w:t>ODA website https://disability.unt.edu/</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w:t>
      </w:r>
    </w:p>
    <w:p w14:paraId="2E42D071"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Prohibition of Discrimination, Harassment, and Retaliation (Policy 16.004)</w:t>
      </w:r>
    </w:p>
    <w:p w14:paraId="54435BBC"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w:t>
      </w:r>
      <w:r w:rsidRPr="008B20C3">
        <w:rPr>
          <w:rFonts w:ascii="Lato" w:eastAsia="Times New Roman" w:hAnsi="Lato" w:cs="Times New Roman"/>
          <w:color w:val="333333"/>
          <w:kern w:val="0"/>
          <w14:ligatures w14:val="none"/>
        </w:rPr>
        <w:lastRenderedPageBreak/>
        <w:t>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37232F96"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Emergency Notification &amp; Procedures</w:t>
      </w:r>
    </w:p>
    <w:p w14:paraId="5BE563BC"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A2FFFC3"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Retention of Student Records</w:t>
      </w:r>
    </w:p>
    <w:p w14:paraId="6E7394DC"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63229E87"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Acceptable Student Behavior</w:t>
      </w:r>
    </w:p>
    <w:p w14:paraId="42287C61" w14:textId="77777777" w:rsidR="008B20C3" w:rsidRPr="008B20C3" w:rsidRDefault="008B20C3" w:rsidP="008B20C3">
      <w:pPr>
        <w:shd w:val="clear" w:color="auto" w:fill="FFFFFF"/>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3" w:tgtFrame="_blank" w:history="1">
        <w:r w:rsidRPr="008B20C3">
          <w:rPr>
            <w:rFonts w:ascii="Lato" w:eastAsia="Times New Roman" w:hAnsi="Lato" w:cs="Times New Roman"/>
            <w:color w:val="005326"/>
            <w:kern w:val="0"/>
            <w:u w:val="single"/>
            <w14:ligatures w14:val="none"/>
          </w:rPr>
          <w:t>Code of Student Conduct</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(https://deanofstudents.unt.edu/conduct) to learn more.</w:t>
      </w:r>
    </w:p>
    <w:p w14:paraId="26387F30"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Access to Information - Eagle Connect</w:t>
      </w:r>
    </w:p>
    <w:p w14:paraId="60742821" w14:textId="77777777" w:rsidR="008B20C3" w:rsidRPr="008B20C3" w:rsidRDefault="008B20C3" w:rsidP="008B20C3">
      <w:pPr>
        <w:shd w:val="clear" w:color="auto" w:fill="FFFFFF"/>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Students’ access point for business and academic services at UNT is located at: </w:t>
      </w:r>
      <w:hyperlink r:id="rId14" w:tgtFrame="_blank" w:history="1">
        <w:r w:rsidRPr="008B20C3">
          <w:rPr>
            <w:rFonts w:ascii="Lato" w:eastAsia="Times New Roman" w:hAnsi="Lato" w:cs="Times New Roman"/>
            <w:color w:val="005326"/>
            <w:kern w:val="0"/>
            <w:u w:val="single"/>
            <w14:ligatures w14:val="none"/>
          </w:rPr>
          <w:t>my.unt.edu</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All official communication from the University will be delivered to a student’s Eagle Connect account. For more information, please visit the website that explains Eagle Connect and how to forward e-mail </w:t>
      </w:r>
      <w:hyperlink r:id="rId15" w:tgtFrame="_blank" w:history="1">
        <w:r w:rsidRPr="008B20C3">
          <w:rPr>
            <w:rFonts w:ascii="Lato" w:eastAsia="Times New Roman" w:hAnsi="Lato" w:cs="Times New Roman"/>
            <w:color w:val="005326"/>
            <w:kern w:val="0"/>
            <w:u w:val="single"/>
            <w14:ligatures w14:val="none"/>
          </w:rPr>
          <w:t>Eagle Connect</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(https://it.unt.edu/eagleconnect).</w:t>
      </w:r>
    </w:p>
    <w:p w14:paraId="63347611"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Student Evaluation Administration Dates</w:t>
      </w:r>
    </w:p>
    <w:p w14:paraId="6EA26295" w14:textId="77777777" w:rsidR="008B20C3" w:rsidRPr="008B20C3" w:rsidRDefault="008B20C3" w:rsidP="008B20C3">
      <w:pPr>
        <w:shd w:val="clear" w:color="auto" w:fill="FFFFFF"/>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lastRenderedPageBreak/>
        <w:t xml:space="preserve">Student feedback is important and an essential part of participation in this course. The student evaluation of instruction is a requirement for all organized classes at UNT. Students will receive an email from "UNT SPOT Course Evaluations via </w:t>
      </w:r>
      <w:proofErr w:type="spellStart"/>
      <w:r w:rsidRPr="008B20C3">
        <w:rPr>
          <w:rFonts w:ascii="Lato" w:eastAsia="Times New Roman" w:hAnsi="Lato" w:cs="Times New Roman"/>
          <w:color w:val="333333"/>
          <w:kern w:val="0"/>
          <w14:ligatures w14:val="none"/>
        </w:rPr>
        <w:t>IASystem</w:t>
      </w:r>
      <w:proofErr w:type="spellEnd"/>
      <w:r w:rsidRPr="008B20C3">
        <w:rPr>
          <w:rFonts w:ascii="Lato" w:eastAsia="Times New Roman" w:hAnsi="Lato" w:cs="Times New Roman"/>
          <w:color w:val="333333"/>
          <w:kern w:val="0"/>
          <w14:ligatures w14:val="none"/>
        </w:rPr>
        <w:t xml:space="preserve"> Notification" (no-reply@iasystem.org) with the survey link. Students should look for the email in their UNT email inbox. Simply click on the link and complete the survey. Once students complete the </w:t>
      </w:r>
      <w:proofErr w:type="gramStart"/>
      <w:r w:rsidRPr="008B20C3">
        <w:rPr>
          <w:rFonts w:ascii="Lato" w:eastAsia="Times New Roman" w:hAnsi="Lato" w:cs="Times New Roman"/>
          <w:color w:val="333333"/>
          <w:kern w:val="0"/>
          <w14:ligatures w14:val="none"/>
        </w:rPr>
        <w:t>survey</w:t>
      </w:r>
      <w:proofErr w:type="gramEnd"/>
      <w:r w:rsidRPr="008B20C3">
        <w:rPr>
          <w:rFonts w:ascii="Lato" w:eastAsia="Times New Roman" w:hAnsi="Lato" w:cs="Times New Roman"/>
          <w:color w:val="333333"/>
          <w:kern w:val="0"/>
          <w14:ligatures w14:val="none"/>
        </w:rPr>
        <w:t xml:space="preserve"> they will receive a confirmation email that the survey has been submitted. For additional information, please visit the </w:t>
      </w:r>
      <w:hyperlink r:id="rId16" w:tgtFrame="_blank" w:history="1">
        <w:r w:rsidRPr="008B20C3">
          <w:rPr>
            <w:rFonts w:ascii="Lato" w:eastAsia="Times New Roman" w:hAnsi="Lato" w:cs="Times New Roman"/>
            <w:color w:val="005326"/>
            <w:kern w:val="0"/>
            <w:u w:val="single"/>
            <w14:ligatures w14:val="none"/>
          </w:rPr>
          <w:t>SPOT website</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(http://spot.unt.edu/) or email spot@unt.edu.</w:t>
      </w:r>
    </w:p>
    <w:p w14:paraId="66ACEA5C"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Sexual Assault Prevention</w:t>
      </w:r>
    </w:p>
    <w:p w14:paraId="12A7AB68"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8B20C3">
        <w:rPr>
          <w:rFonts w:ascii="Lato" w:eastAsia="Times New Roman" w:hAnsi="Lato" w:cs="Times New Roman"/>
          <w:color w:val="333333"/>
          <w:kern w:val="0"/>
          <w14:ligatures w14:val="none"/>
        </w:rPr>
        <w:t>on the basis of</w:t>
      </w:r>
      <w:proofErr w:type="gramEnd"/>
      <w:r w:rsidRPr="008B20C3">
        <w:rPr>
          <w:rFonts w:ascii="Lato" w:eastAsia="Times New Roman" w:hAnsi="Lato" w:cs="Times New Roman"/>
          <w:color w:val="333333"/>
          <w:kern w:val="0"/>
          <w14:ligatures w14:val="none"/>
        </w:rPr>
        <w:t xml:space="preserve">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w:t>
      </w:r>
    </w:p>
    <w:p w14:paraId="45678268"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Important Notice for F-1 Students taking Distance Education Courses</w:t>
      </w:r>
    </w:p>
    <w:p w14:paraId="2F02B084"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b/>
          <w:bCs/>
          <w:color w:val="333333"/>
          <w:kern w:val="0"/>
          <w14:ligatures w14:val="none"/>
        </w:rPr>
        <w:t>Federal Regulation</w:t>
      </w:r>
    </w:p>
    <w:p w14:paraId="153A7E8A" w14:textId="77777777" w:rsidR="008B20C3" w:rsidRPr="008B20C3" w:rsidRDefault="008B20C3" w:rsidP="008B20C3">
      <w:pPr>
        <w:shd w:val="clear" w:color="auto" w:fill="FFFFFF"/>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To read detailed Immigration and Customs Enforcement regulations for F-1 students taking online courses, please go to the </w:t>
      </w:r>
      <w:hyperlink r:id="rId17" w:tgtFrame="_blank" w:history="1">
        <w:r w:rsidRPr="008B20C3">
          <w:rPr>
            <w:rFonts w:ascii="Lato" w:eastAsia="Times New Roman" w:hAnsi="Lato" w:cs="Times New Roman"/>
            <w:color w:val="005326"/>
            <w:kern w:val="0"/>
            <w:u w:val="single"/>
            <w14:ligatures w14:val="none"/>
          </w:rPr>
          <w:t>Electronic Code of Federal Regulations website</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(http://www.ecfr.gov/). The specific portion concerning distance education courses is located at Title 8 CFR 214.2 Paragraph (f)(6)(</w:t>
      </w:r>
      <w:proofErr w:type="spellStart"/>
      <w:r w:rsidRPr="008B20C3">
        <w:rPr>
          <w:rFonts w:ascii="Lato" w:eastAsia="Times New Roman" w:hAnsi="Lato" w:cs="Times New Roman"/>
          <w:color w:val="333333"/>
          <w:kern w:val="0"/>
          <w14:ligatures w14:val="none"/>
        </w:rPr>
        <w:t>i</w:t>
      </w:r>
      <w:proofErr w:type="spellEnd"/>
      <w:r w:rsidRPr="008B20C3">
        <w:rPr>
          <w:rFonts w:ascii="Lato" w:eastAsia="Times New Roman" w:hAnsi="Lato" w:cs="Times New Roman"/>
          <w:color w:val="333333"/>
          <w:kern w:val="0"/>
          <w14:ligatures w14:val="none"/>
        </w:rPr>
        <w:t>)(G).</w:t>
      </w:r>
    </w:p>
    <w:p w14:paraId="00152BA9"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The paragraph reads:</w:t>
      </w:r>
    </w:p>
    <w:p w14:paraId="4738965C"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8B20C3">
        <w:rPr>
          <w:rFonts w:ascii="Lato" w:eastAsia="Times New Roman" w:hAnsi="Lato" w:cs="Times New Roman"/>
          <w:color w:val="333333"/>
          <w:kern w:val="0"/>
          <w14:ligatures w14:val="none"/>
        </w:rPr>
        <w:t>through the use of</w:t>
      </w:r>
      <w:proofErr w:type="gramEnd"/>
      <w:r w:rsidRPr="008B20C3">
        <w:rPr>
          <w:rFonts w:ascii="Lato" w:eastAsia="Times New Roman" w:hAnsi="Lato" w:cs="Times New Roman"/>
          <w:color w:val="333333"/>
          <w:kern w:val="0"/>
          <w14:ligatures w14:val="none"/>
        </w:rPr>
        <w:t xml:space="preserve"> television, audio, or computer transmission including open broadcast, closed circuit, cable, microwave, or satellite, audio conferencing, or computer conferencing. If the F-1 </w:t>
      </w:r>
      <w:r w:rsidRPr="008B20C3">
        <w:rPr>
          <w:rFonts w:ascii="Lato" w:eastAsia="Times New Roman" w:hAnsi="Lato" w:cs="Times New Roman"/>
          <w:color w:val="333333"/>
          <w:kern w:val="0"/>
          <w14:ligatures w14:val="none"/>
        </w:rPr>
        <w:lastRenderedPageBreak/>
        <w:t>student's course of study is in a language study program, no on-line or distance education classes may be considered to count toward a student's full course of study requirement.</w:t>
      </w:r>
    </w:p>
    <w:p w14:paraId="60ED2874"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b/>
          <w:bCs/>
          <w:color w:val="333333"/>
          <w:kern w:val="0"/>
          <w14:ligatures w14:val="none"/>
        </w:rPr>
        <w:t>University of North Texas Compliance</w:t>
      </w:r>
    </w:p>
    <w:p w14:paraId="0535DA3D"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7E01FF71"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If such an on-campus activity is required, it is the student’s responsibility to do the following:</w:t>
      </w:r>
    </w:p>
    <w:p w14:paraId="2DB1957A"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(1) Submit a written request to the instructor for an on-campus experiential component within one week of the start of the course.</w:t>
      </w:r>
    </w:p>
    <w:p w14:paraId="10C033BA"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(2) Ensure that the activity on campus takes place and the instructor documents it in writing with a notice sent to the International Student and Scholar Services Office.  ISSS has a form available that you may use for this purpose.</w:t>
      </w:r>
    </w:p>
    <w:p w14:paraId="388D2835"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18" w:history="1">
        <w:r w:rsidRPr="008B20C3">
          <w:rPr>
            <w:rFonts w:ascii="Lato" w:eastAsia="Times New Roman" w:hAnsi="Lato" w:cs="Times New Roman"/>
            <w:color w:val="005326"/>
            <w:kern w:val="0"/>
            <w:u w:val="single"/>
            <w14:ligatures w14:val="none"/>
          </w:rPr>
          <w:t>internationaladvising@unt.edu</w:t>
        </w:r>
      </w:hyperlink>
      <w:r w:rsidRPr="008B20C3">
        <w:rPr>
          <w:rFonts w:ascii="Lato" w:eastAsia="Times New Roman" w:hAnsi="Lato" w:cs="Times New Roman"/>
          <w:color w:val="333333"/>
          <w:kern w:val="0"/>
          <w14:ligatures w14:val="none"/>
        </w:rPr>
        <w:t>) to get clarification before the one-week deadline.</w:t>
      </w:r>
    </w:p>
    <w:p w14:paraId="1A4C5797"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Student Verification</w:t>
      </w:r>
    </w:p>
    <w:p w14:paraId="7DC909A1"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w:t>
      </w:r>
    </w:p>
    <w:p w14:paraId="24835429" w14:textId="77777777" w:rsidR="008B20C3" w:rsidRPr="008B20C3" w:rsidRDefault="008B20C3" w:rsidP="008B20C3">
      <w:pPr>
        <w:shd w:val="clear" w:color="auto" w:fill="FFFFFF"/>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See </w:t>
      </w:r>
      <w:hyperlink r:id="rId19" w:tgtFrame="_blank" w:history="1">
        <w:r w:rsidRPr="008B20C3">
          <w:rPr>
            <w:rFonts w:ascii="Lato" w:eastAsia="Times New Roman" w:hAnsi="Lato" w:cs="Times New Roman"/>
            <w:color w:val="005326"/>
            <w:kern w:val="0"/>
            <w:u w:val="single"/>
            <w14:ligatures w14:val="none"/>
          </w:rPr>
          <w:t>UNT Policy 07-002 Student Identity Verification, Privacy, and Notification and Distance Education Courses</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(https://policy.unt.edu/policy/07-002).</w:t>
      </w:r>
    </w:p>
    <w:p w14:paraId="5D40674F"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Use of Student Work</w:t>
      </w:r>
    </w:p>
    <w:p w14:paraId="0AC8274E"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 xml:space="preserve">A student owns the copyright for all work (e.g. software, photographs, reports, presentations, and email postings) he or she creates within a class and the University is not entitled to use any student work without the student’s permission unless </w:t>
      </w:r>
      <w:proofErr w:type="gramStart"/>
      <w:r w:rsidRPr="008B20C3">
        <w:rPr>
          <w:rFonts w:ascii="Lato" w:eastAsia="Times New Roman" w:hAnsi="Lato" w:cs="Times New Roman"/>
          <w:color w:val="333333"/>
          <w:kern w:val="0"/>
          <w14:ligatures w14:val="none"/>
        </w:rPr>
        <w:t>all of</w:t>
      </w:r>
      <w:proofErr w:type="gramEnd"/>
      <w:r w:rsidRPr="008B20C3">
        <w:rPr>
          <w:rFonts w:ascii="Lato" w:eastAsia="Times New Roman" w:hAnsi="Lato" w:cs="Times New Roman"/>
          <w:color w:val="333333"/>
          <w:kern w:val="0"/>
          <w14:ligatures w14:val="none"/>
        </w:rPr>
        <w:t xml:space="preserve"> the following criteria are met:</w:t>
      </w:r>
    </w:p>
    <w:p w14:paraId="3B989A80" w14:textId="77777777" w:rsidR="008B20C3" w:rsidRPr="008B20C3" w:rsidRDefault="008B20C3" w:rsidP="008B20C3">
      <w:pPr>
        <w:numPr>
          <w:ilvl w:val="0"/>
          <w:numId w:val="27"/>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The work is used only once.</w:t>
      </w:r>
    </w:p>
    <w:p w14:paraId="686BFF0F" w14:textId="77777777" w:rsidR="008B20C3" w:rsidRPr="008B20C3" w:rsidRDefault="008B20C3" w:rsidP="008B20C3">
      <w:pPr>
        <w:numPr>
          <w:ilvl w:val="0"/>
          <w:numId w:val="27"/>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lastRenderedPageBreak/>
        <w:t>The work is not used in its entirety.</w:t>
      </w:r>
    </w:p>
    <w:p w14:paraId="1224C522" w14:textId="77777777" w:rsidR="008B20C3" w:rsidRPr="008B20C3" w:rsidRDefault="008B20C3" w:rsidP="008B20C3">
      <w:pPr>
        <w:numPr>
          <w:ilvl w:val="0"/>
          <w:numId w:val="27"/>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Use of the work does not affect any potential profits from the work.</w:t>
      </w:r>
    </w:p>
    <w:p w14:paraId="27AB654C" w14:textId="77777777" w:rsidR="008B20C3" w:rsidRPr="008B20C3" w:rsidRDefault="008B20C3" w:rsidP="008B20C3">
      <w:pPr>
        <w:numPr>
          <w:ilvl w:val="0"/>
          <w:numId w:val="27"/>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The student is not identified.</w:t>
      </w:r>
    </w:p>
    <w:p w14:paraId="7559D412" w14:textId="77777777" w:rsidR="008B20C3" w:rsidRPr="008B20C3" w:rsidRDefault="008B20C3" w:rsidP="008B20C3">
      <w:pPr>
        <w:numPr>
          <w:ilvl w:val="0"/>
          <w:numId w:val="27"/>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The work is identified as student work.</w:t>
      </w:r>
    </w:p>
    <w:p w14:paraId="1229B0FA"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 xml:space="preserve">If the use of the work does not meet </w:t>
      </w:r>
      <w:proofErr w:type="gramStart"/>
      <w:r w:rsidRPr="008B20C3">
        <w:rPr>
          <w:rFonts w:ascii="Lato" w:eastAsia="Times New Roman" w:hAnsi="Lato" w:cs="Times New Roman"/>
          <w:color w:val="333333"/>
          <w:kern w:val="0"/>
          <w14:ligatures w14:val="none"/>
        </w:rPr>
        <w:t>all of</w:t>
      </w:r>
      <w:proofErr w:type="gramEnd"/>
      <w:r w:rsidRPr="008B20C3">
        <w:rPr>
          <w:rFonts w:ascii="Lato" w:eastAsia="Times New Roman" w:hAnsi="Lato" w:cs="Times New Roman"/>
          <w:color w:val="333333"/>
          <w:kern w:val="0"/>
          <w14:ligatures w14:val="none"/>
        </w:rPr>
        <w:t xml:space="preserve"> the above criteria, then the University office or department using the work must obtain the student’s written permission.</w:t>
      </w:r>
    </w:p>
    <w:p w14:paraId="647712A7"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 </w:t>
      </w:r>
    </w:p>
    <w:p w14:paraId="47137479"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b/>
          <w:bCs/>
          <w:color w:val="333333"/>
          <w:kern w:val="0"/>
          <w14:ligatures w14:val="none"/>
        </w:rPr>
        <w:t xml:space="preserve">Transmission and Recording of Student Images in </w:t>
      </w:r>
      <w:proofErr w:type="gramStart"/>
      <w:r w:rsidRPr="008B20C3">
        <w:rPr>
          <w:rFonts w:ascii="Lato" w:eastAsia="Times New Roman" w:hAnsi="Lato" w:cs="Times New Roman"/>
          <w:b/>
          <w:bCs/>
          <w:color w:val="333333"/>
          <w:kern w:val="0"/>
          <w14:ligatures w14:val="none"/>
        </w:rPr>
        <w:t>Electronically-Delivered</w:t>
      </w:r>
      <w:proofErr w:type="gramEnd"/>
      <w:r w:rsidRPr="008B20C3">
        <w:rPr>
          <w:rFonts w:ascii="Lato" w:eastAsia="Times New Roman" w:hAnsi="Lato" w:cs="Times New Roman"/>
          <w:b/>
          <w:bCs/>
          <w:color w:val="333333"/>
          <w:kern w:val="0"/>
          <w14:ligatures w14:val="none"/>
        </w:rPr>
        <w:t xml:space="preserve"> Courses</w:t>
      </w:r>
    </w:p>
    <w:p w14:paraId="50681DB3" w14:textId="77777777" w:rsidR="008B20C3" w:rsidRPr="008B20C3" w:rsidRDefault="008B20C3" w:rsidP="008B20C3">
      <w:pPr>
        <w:numPr>
          <w:ilvl w:val="0"/>
          <w:numId w:val="28"/>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No permission is needed from a student for his or her image or voice to be transmitted live via videoconference or streaming media, but all students should be informed when courses are to be conducted using either method of delivery.</w:t>
      </w:r>
    </w:p>
    <w:p w14:paraId="45482A67" w14:textId="77777777" w:rsidR="008B20C3" w:rsidRPr="008B20C3" w:rsidRDefault="008B20C3" w:rsidP="008B20C3">
      <w:pPr>
        <w:numPr>
          <w:ilvl w:val="0"/>
          <w:numId w:val="28"/>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 xml:space="preserve">In the event an instructor records student presentations, he or she must obtain permission from the student using a signed release </w:t>
      </w:r>
      <w:proofErr w:type="gramStart"/>
      <w:r w:rsidRPr="008B20C3">
        <w:rPr>
          <w:rFonts w:ascii="Lato" w:eastAsia="Times New Roman" w:hAnsi="Lato" w:cs="Times New Roman"/>
          <w:color w:val="333333"/>
          <w:kern w:val="0"/>
          <w14:ligatures w14:val="none"/>
        </w:rPr>
        <w:t>in order to</w:t>
      </w:r>
      <w:proofErr w:type="gramEnd"/>
      <w:r w:rsidRPr="008B20C3">
        <w:rPr>
          <w:rFonts w:ascii="Lato" w:eastAsia="Times New Roman" w:hAnsi="Lato" w:cs="Times New Roman"/>
          <w:color w:val="333333"/>
          <w:kern w:val="0"/>
          <w14:ligatures w14:val="none"/>
        </w:rPr>
        <w:t xml:space="preserve"> use the recording for future classes in accordance with the Use of Student-Created Work guidelines above.</w:t>
      </w:r>
    </w:p>
    <w:p w14:paraId="7C8F8B1B" w14:textId="77777777" w:rsidR="008B20C3" w:rsidRPr="008B20C3" w:rsidRDefault="008B20C3" w:rsidP="008B20C3">
      <w:pPr>
        <w:numPr>
          <w:ilvl w:val="0"/>
          <w:numId w:val="28"/>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29D874E9"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No notification is needed if only audio and slide capture is used or if the video only records the instructor's image. However, the instructor is encouraged to let students know the recordings will be available to them for study purposes.</w:t>
      </w:r>
    </w:p>
    <w:p w14:paraId="7009C9E9" w14:textId="77777777" w:rsidR="008B20C3" w:rsidRPr="008B20C3" w:rsidRDefault="008B20C3" w:rsidP="008B20C3">
      <w:pPr>
        <w:shd w:val="clear" w:color="auto" w:fill="FFFFFF"/>
        <w:spacing w:before="90" w:after="90" w:line="240" w:lineRule="auto"/>
        <w:outlineLvl w:val="1"/>
        <w:rPr>
          <w:rFonts w:ascii="Lato" w:eastAsia="Times New Roman" w:hAnsi="Lato" w:cs="Times New Roman"/>
          <w:color w:val="333333"/>
          <w:kern w:val="0"/>
          <w:sz w:val="43"/>
          <w:szCs w:val="43"/>
          <w14:ligatures w14:val="none"/>
        </w:rPr>
      </w:pPr>
      <w:r w:rsidRPr="008B20C3">
        <w:rPr>
          <w:rFonts w:ascii="Lato" w:eastAsia="Times New Roman" w:hAnsi="Lato" w:cs="Times New Roman"/>
          <w:color w:val="333333"/>
          <w:kern w:val="0"/>
          <w:sz w:val="43"/>
          <w:szCs w:val="43"/>
          <w14:ligatures w14:val="none"/>
        </w:rPr>
        <w:t>Academic Support &amp; Student Services</w:t>
      </w:r>
    </w:p>
    <w:p w14:paraId="4293E37C"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Student Support Services</w:t>
      </w:r>
    </w:p>
    <w:p w14:paraId="3E8ADED8" w14:textId="77777777" w:rsidR="008B20C3" w:rsidRPr="008B20C3" w:rsidRDefault="008B20C3" w:rsidP="008B20C3">
      <w:pPr>
        <w:shd w:val="clear" w:color="auto" w:fill="FFFFFF"/>
        <w:spacing w:before="90" w:after="90" w:line="240" w:lineRule="auto"/>
        <w:outlineLvl w:val="3"/>
        <w:rPr>
          <w:rFonts w:ascii="Lato" w:eastAsia="Times New Roman" w:hAnsi="Lato" w:cs="Times New Roman"/>
          <w:color w:val="333333"/>
          <w:kern w:val="0"/>
          <w:sz w:val="27"/>
          <w:szCs w:val="27"/>
          <w14:ligatures w14:val="none"/>
        </w:rPr>
      </w:pPr>
      <w:r w:rsidRPr="008B20C3">
        <w:rPr>
          <w:rFonts w:ascii="Lato" w:eastAsia="Times New Roman" w:hAnsi="Lato" w:cs="Times New Roman"/>
          <w:color w:val="333333"/>
          <w:kern w:val="0"/>
          <w:sz w:val="27"/>
          <w:szCs w:val="27"/>
          <w14:ligatures w14:val="none"/>
        </w:rPr>
        <w:t>Mental Health</w:t>
      </w:r>
    </w:p>
    <w:p w14:paraId="7093D34A"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721DC161" w14:textId="77777777" w:rsidR="008B20C3" w:rsidRPr="008B20C3" w:rsidRDefault="008B20C3" w:rsidP="008B20C3">
      <w:pPr>
        <w:numPr>
          <w:ilvl w:val="0"/>
          <w:numId w:val="29"/>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20" w:tgtFrame="_blank" w:history="1">
        <w:r w:rsidRPr="008B20C3">
          <w:rPr>
            <w:rFonts w:ascii="Lato" w:eastAsia="Times New Roman" w:hAnsi="Lato" w:cs="Times New Roman"/>
            <w:color w:val="005326"/>
            <w:kern w:val="0"/>
            <w:u w:val="single"/>
            <w14:ligatures w14:val="none"/>
          </w:rPr>
          <w:t>Student Health and Wellness Center</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(https://studentaffairs.unt.edu/student-health-and-wellness-center)</w:t>
      </w:r>
    </w:p>
    <w:p w14:paraId="7A909E0C" w14:textId="77777777" w:rsidR="008B20C3" w:rsidRPr="008B20C3" w:rsidRDefault="008B20C3" w:rsidP="008B20C3">
      <w:pPr>
        <w:numPr>
          <w:ilvl w:val="0"/>
          <w:numId w:val="29"/>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21" w:tgtFrame="_blank" w:history="1">
        <w:r w:rsidRPr="008B20C3">
          <w:rPr>
            <w:rFonts w:ascii="Lato" w:eastAsia="Times New Roman" w:hAnsi="Lato" w:cs="Times New Roman"/>
            <w:color w:val="005326"/>
            <w:kern w:val="0"/>
            <w:u w:val="single"/>
            <w14:ligatures w14:val="none"/>
          </w:rPr>
          <w:t>Counseling and Testing Services</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(https://studentaffairs.unt.edu/counseling-and-testing-services)</w:t>
      </w:r>
    </w:p>
    <w:p w14:paraId="190C1D49" w14:textId="77777777" w:rsidR="008B20C3" w:rsidRPr="008B20C3" w:rsidRDefault="008B20C3" w:rsidP="008B20C3">
      <w:pPr>
        <w:numPr>
          <w:ilvl w:val="0"/>
          <w:numId w:val="29"/>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22" w:tgtFrame="_blank" w:history="1">
        <w:r w:rsidRPr="008B20C3">
          <w:rPr>
            <w:rFonts w:ascii="Lato" w:eastAsia="Times New Roman" w:hAnsi="Lato" w:cs="Times New Roman"/>
            <w:color w:val="005326"/>
            <w:kern w:val="0"/>
            <w:u w:val="single"/>
            <w14:ligatures w14:val="none"/>
          </w:rPr>
          <w:t>UNT Care Team</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(https://studentaffairs.unt.edu/care)</w:t>
      </w:r>
    </w:p>
    <w:p w14:paraId="00CC34CB" w14:textId="77777777" w:rsidR="008B20C3" w:rsidRPr="008B20C3" w:rsidRDefault="008B20C3" w:rsidP="008B20C3">
      <w:pPr>
        <w:numPr>
          <w:ilvl w:val="0"/>
          <w:numId w:val="29"/>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23" w:tgtFrame="_blank" w:history="1">
        <w:r w:rsidRPr="008B20C3">
          <w:rPr>
            <w:rFonts w:ascii="Lato" w:eastAsia="Times New Roman" w:hAnsi="Lato" w:cs="Times New Roman"/>
            <w:color w:val="005326"/>
            <w:kern w:val="0"/>
            <w:u w:val="single"/>
            <w14:ligatures w14:val="none"/>
          </w:rPr>
          <w:t>UNT Psychiatric Services</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(https://studentaffairs.unt.edu/student-health-and-wellness-center/services/psychiatry)</w:t>
      </w:r>
    </w:p>
    <w:p w14:paraId="3511F6DC" w14:textId="77777777" w:rsidR="008B20C3" w:rsidRPr="008B20C3" w:rsidRDefault="008B20C3" w:rsidP="008B20C3">
      <w:pPr>
        <w:numPr>
          <w:ilvl w:val="0"/>
          <w:numId w:val="29"/>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24" w:tgtFrame="_blank" w:history="1">
        <w:r w:rsidRPr="008B20C3">
          <w:rPr>
            <w:rFonts w:ascii="Lato" w:eastAsia="Times New Roman" w:hAnsi="Lato" w:cs="Times New Roman"/>
            <w:color w:val="005326"/>
            <w:kern w:val="0"/>
            <w:u w:val="single"/>
            <w14:ligatures w14:val="none"/>
          </w:rPr>
          <w:t>Individual Counseling</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(https://studentaffairs.unt.edu/counseling-and-testing-services/services/individual-counseling)</w:t>
      </w:r>
    </w:p>
    <w:p w14:paraId="0D3828B9" w14:textId="77777777" w:rsidR="008B20C3" w:rsidRPr="008B20C3" w:rsidRDefault="008B20C3" w:rsidP="008B20C3">
      <w:pPr>
        <w:shd w:val="clear" w:color="auto" w:fill="FFFFFF"/>
        <w:spacing w:before="90" w:after="90" w:line="240" w:lineRule="auto"/>
        <w:outlineLvl w:val="3"/>
        <w:rPr>
          <w:rFonts w:ascii="Lato" w:eastAsia="Times New Roman" w:hAnsi="Lato" w:cs="Times New Roman"/>
          <w:color w:val="333333"/>
          <w:kern w:val="0"/>
          <w:sz w:val="27"/>
          <w:szCs w:val="27"/>
          <w14:ligatures w14:val="none"/>
        </w:rPr>
      </w:pPr>
      <w:r w:rsidRPr="008B20C3">
        <w:rPr>
          <w:rFonts w:ascii="Lato" w:eastAsia="Times New Roman" w:hAnsi="Lato" w:cs="Times New Roman"/>
          <w:color w:val="333333"/>
          <w:kern w:val="0"/>
          <w:sz w:val="27"/>
          <w:szCs w:val="27"/>
          <w14:ligatures w14:val="none"/>
        </w:rPr>
        <w:t>Chosen Names</w:t>
      </w:r>
    </w:p>
    <w:p w14:paraId="3E7EF52C"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27905E68" w14:textId="77777777" w:rsidR="008B20C3" w:rsidRPr="008B20C3" w:rsidRDefault="008B20C3" w:rsidP="008B20C3">
      <w:pPr>
        <w:numPr>
          <w:ilvl w:val="0"/>
          <w:numId w:val="30"/>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25" w:tgtFrame="_blank" w:history="1">
        <w:r w:rsidRPr="008B20C3">
          <w:rPr>
            <w:rFonts w:ascii="Lato" w:eastAsia="Times New Roman" w:hAnsi="Lato" w:cs="Times New Roman"/>
            <w:color w:val="005326"/>
            <w:kern w:val="0"/>
            <w:u w:val="single"/>
            <w14:ligatures w14:val="none"/>
          </w:rPr>
          <w:t xml:space="preserve">UNT </w:t>
        </w:r>
        <w:proofErr w:type="spellStart"/>
        <w:r w:rsidRPr="008B20C3">
          <w:rPr>
            <w:rFonts w:ascii="Lato" w:eastAsia="Times New Roman" w:hAnsi="Lato" w:cs="Times New Roman"/>
            <w:color w:val="005326"/>
            <w:kern w:val="0"/>
            <w:u w:val="single"/>
            <w14:ligatures w14:val="none"/>
          </w:rPr>
          <w:t>Records</w:t>
        </w:r>
        <w:r w:rsidRPr="008B20C3">
          <w:rPr>
            <w:rFonts w:ascii="Lato" w:eastAsia="Times New Roman" w:hAnsi="Lato" w:cs="Times New Roman"/>
            <w:color w:val="005326"/>
            <w:kern w:val="0"/>
            <w:u w:val="single"/>
            <w:bdr w:val="none" w:sz="0" w:space="0" w:color="auto" w:frame="1"/>
            <w14:ligatures w14:val="none"/>
          </w:rPr>
          <w:t>Links</w:t>
        </w:r>
        <w:proofErr w:type="spellEnd"/>
        <w:r w:rsidRPr="008B20C3">
          <w:rPr>
            <w:rFonts w:ascii="Lato" w:eastAsia="Times New Roman" w:hAnsi="Lato" w:cs="Times New Roman"/>
            <w:color w:val="005326"/>
            <w:kern w:val="0"/>
            <w:u w:val="single"/>
            <w:bdr w:val="none" w:sz="0" w:space="0" w:color="auto" w:frame="1"/>
            <w14:ligatures w14:val="none"/>
          </w:rPr>
          <w:t xml:space="preserve"> to an external site.</w:t>
        </w:r>
      </w:hyperlink>
    </w:p>
    <w:p w14:paraId="68828D9A" w14:textId="77777777" w:rsidR="008B20C3" w:rsidRPr="008B20C3" w:rsidRDefault="008B20C3" w:rsidP="008B20C3">
      <w:pPr>
        <w:numPr>
          <w:ilvl w:val="0"/>
          <w:numId w:val="30"/>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26" w:tgtFrame="_blank" w:history="1">
        <w:r w:rsidRPr="008B20C3">
          <w:rPr>
            <w:rFonts w:ascii="Lato" w:eastAsia="Times New Roman" w:hAnsi="Lato" w:cs="Times New Roman"/>
            <w:color w:val="005326"/>
            <w:kern w:val="0"/>
            <w:u w:val="single"/>
            <w14:ligatures w14:val="none"/>
          </w:rPr>
          <w:t xml:space="preserve">UNT ID </w:t>
        </w:r>
        <w:proofErr w:type="spellStart"/>
        <w:r w:rsidRPr="008B20C3">
          <w:rPr>
            <w:rFonts w:ascii="Lato" w:eastAsia="Times New Roman" w:hAnsi="Lato" w:cs="Times New Roman"/>
            <w:color w:val="005326"/>
            <w:kern w:val="0"/>
            <w:u w:val="single"/>
            <w14:ligatures w14:val="none"/>
          </w:rPr>
          <w:t>Card</w:t>
        </w:r>
        <w:r w:rsidRPr="008B20C3">
          <w:rPr>
            <w:rFonts w:ascii="Lato" w:eastAsia="Times New Roman" w:hAnsi="Lato" w:cs="Times New Roman"/>
            <w:color w:val="005326"/>
            <w:kern w:val="0"/>
            <w:u w:val="single"/>
            <w:bdr w:val="none" w:sz="0" w:space="0" w:color="auto" w:frame="1"/>
            <w14:ligatures w14:val="none"/>
          </w:rPr>
          <w:t>Links</w:t>
        </w:r>
        <w:proofErr w:type="spellEnd"/>
        <w:r w:rsidRPr="008B20C3">
          <w:rPr>
            <w:rFonts w:ascii="Lato" w:eastAsia="Times New Roman" w:hAnsi="Lato" w:cs="Times New Roman"/>
            <w:color w:val="005326"/>
            <w:kern w:val="0"/>
            <w:u w:val="single"/>
            <w:bdr w:val="none" w:sz="0" w:space="0" w:color="auto" w:frame="1"/>
            <w14:ligatures w14:val="none"/>
          </w:rPr>
          <w:t xml:space="preserve"> to an external site.</w:t>
        </w:r>
      </w:hyperlink>
    </w:p>
    <w:p w14:paraId="737F3445" w14:textId="77777777" w:rsidR="008B20C3" w:rsidRPr="008B20C3" w:rsidRDefault="008B20C3" w:rsidP="008B20C3">
      <w:pPr>
        <w:numPr>
          <w:ilvl w:val="0"/>
          <w:numId w:val="30"/>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27" w:tgtFrame="_blank" w:history="1">
        <w:r w:rsidRPr="008B20C3">
          <w:rPr>
            <w:rFonts w:ascii="Lato" w:eastAsia="Times New Roman" w:hAnsi="Lato" w:cs="Times New Roman"/>
            <w:color w:val="005326"/>
            <w:kern w:val="0"/>
            <w:u w:val="single"/>
            <w14:ligatures w14:val="none"/>
          </w:rPr>
          <w:t xml:space="preserve">UNT Email </w:t>
        </w:r>
        <w:proofErr w:type="spellStart"/>
        <w:r w:rsidRPr="008B20C3">
          <w:rPr>
            <w:rFonts w:ascii="Lato" w:eastAsia="Times New Roman" w:hAnsi="Lato" w:cs="Times New Roman"/>
            <w:color w:val="005326"/>
            <w:kern w:val="0"/>
            <w:u w:val="single"/>
            <w14:ligatures w14:val="none"/>
          </w:rPr>
          <w:t>Address</w:t>
        </w:r>
        <w:r w:rsidRPr="008B20C3">
          <w:rPr>
            <w:rFonts w:ascii="Lato" w:eastAsia="Times New Roman" w:hAnsi="Lato" w:cs="Times New Roman"/>
            <w:color w:val="005326"/>
            <w:kern w:val="0"/>
            <w:u w:val="single"/>
            <w:bdr w:val="none" w:sz="0" w:space="0" w:color="auto" w:frame="1"/>
            <w14:ligatures w14:val="none"/>
          </w:rPr>
          <w:t>Links</w:t>
        </w:r>
        <w:proofErr w:type="spellEnd"/>
        <w:r w:rsidRPr="008B20C3">
          <w:rPr>
            <w:rFonts w:ascii="Lato" w:eastAsia="Times New Roman" w:hAnsi="Lato" w:cs="Times New Roman"/>
            <w:color w:val="005326"/>
            <w:kern w:val="0"/>
            <w:u w:val="single"/>
            <w:bdr w:val="none" w:sz="0" w:space="0" w:color="auto" w:frame="1"/>
            <w14:ligatures w14:val="none"/>
          </w:rPr>
          <w:t xml:space="preserve"> to an external site.</w:t>
        </w:r>
      </w:hyperlink>
    </w:p>
    <w:p w14:paraId="72052769" w14:textId="77777777" w:rsidR="008B20C3" w:rsidRPr="008B20C3" w:rsidRDefault="008B20C3" w:rsidP="008B20C3">
      <w:pPr>
        <w:numPr>
          <w:ilvl w:val="0"/>
          <w:numId w:val="30"/>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28" w:tgtFrame="_blank" w:history="1">
        <w:r w:rsidRPr="008B20C3">
          <w:rPr>
            <w:rFonts w:ascii="Lato" w:eastAsia="Times New Roman" w:hAnsi="Lato" w:cs="Times New Roman"/>
            <w:color w:val="005326"/>
            <w:kern w:val="0"/>
            <w:u w:val="single"/>
            <w14:ligatures w14:val="none"/>
          </w:rPr>
          <w:t xml:space="preserve">Legal </w:t>
        </w:r>
        <w:proofErr w:type="spellStart"/>
        <w:r w:rsidRPr="008B20C3">
          <w:rPr>
            <w:rFonts w:ascii="Lato" w:eastAsia="Times New Roman" w:hAnsi="Lato" w:cs="Times New Roman"/>
            <w:color w:val="005326"/>
            <w:kern w:val="0"/>
            <w:u w:val="single"/>
            <w14:ligatures w14:val="none"/>
          </w:rPr>
          <w:t>Name</w:t>
        </w:r>
        <w:r w:rsidRPr="008B20C3">
          <w:rPr>
            <w:rFonts w:ascii="Lato" w:eastAsia="Times New Roman" w:hAnsi="Lato" w:cs="Times New Roman"/>
            <w:color w:val="005326"/>
            <w:kern w:val="0"/>
            <w:u w:val="single"/>
            <w:bdr w:val="none" w:sz="0" w:space="0" w:color="auto" w:frame="1"/>
            <w14:ligatures w14:val="none"/>
          </w:rPr>
          <w:t>Links</w:t>
        </w:r>
        <w:proofErr w:type="spellEnd"/>
        <w:r w:rsidRPr="008B20C3">
          <w:rPr>
            <w:rFonts w:ascii="Lato" w:eastAsia="Times New Roman" w:hAnsi="Lato" w:cs="Times New Roman"/>
            <w:color w:val="005326"/>
            <w:kern w:val="0"/>
            <w:u w:val="single"/>
            <w:bdr w:val="none" w:sz="0" w:space="0" w:color="auto" w:frame="1"/>
            <w14:ligatures w14:val="none"/>
          </w:rPr>
          <w:t xml:space="preserve"> to an external site.</w:t>
        </w:r>
      </w:hyperlink>
    </w:p>
    <w:p w14:paraId="4AC5DA02"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i/>
          <w:iCs/>
          <w:color w:val="333333"/>
          <w:kern w:val="0"/>
          <w14:ligatures w14:val="none"/>
        </w:rPr>
        <w:t xml:space="preserve">*UNT </w:t>
      </w:r>
      <w:proofErr w:type="spellStart"/>
      <w:r w:rsidRPr="008B20C3">
        <w:rPr>
          <w:rFonts w:ascii="Lato" w:eastAsia="Times New Roman" w:hAnsi="Lato" w:cs="Times New Roman"/>
          <w:i/>
          <w:iCs/>
          <w:color w:val="333333"/>
          <w:kern w:val="0"/>
          <w14:ligatures w14:val="none"/>
        </w:rPr>
        <w:t>euIDs</w:t>
      </w:r>
      <w:proofErr w:type="spellEnd"/>
      <w:r w:rsidRPr="008B20C3">
        <w:rPr>
          <w:rFonts w:ascii="Lato" w:eastAsia="Times New Roman" w:hAnsi="Lato" w:cs="Times New Roman"/>
          <w:i/>
          <w:iCs/>
          <w:color w:val="333333"/>
          <w:kern w:val="0"/>
          <w14:ligatures w14:val="none"/>
        </w:rPr>
        <w:t xml:space="preserve"> cannot be changed at this time. The collaborating offices are working on a process to make this option accessible to UNT community members.</w:t>
      </w:r>
    </w:p>
    <w:p w14:paraId="23496A1A" w14:textId="77777777" w:rsidR="008B20C3" w:rsidRPr="008B20C3" w:rsidRDefault="008B20C3" w:rsidP="008B20C3">
      <w:pPr>
        <w:shd w:val="clear" w:color="auto" w:fill="FFFFFF"/>
        <w:spacing w:before="90" w:after="90" w:line="240" w:lineRule="auto"/>
        <w:outlineLvl w:val="3"/>
        <w:rPr>
          <w:rFonts w:ascii="Lato" w:eastAsia="Times New Roman" w:hAnsi="Lato" w:cs="Times New Roman"/>
          <w:color w:val="333333"/>
          <w:kern w:val="0"/>
          <w:sz w:val="27"/>
          <w:szCs w:val="27"/>
          <w14:ligatures w14:val="none"/>
        </w:rPr>
      </w:pPr>
      <w:r w:rsidRPr="008B20C3">
        <w:rPr>
          <w:rFonts w:ascii="Lato" w:eastAsia="Times New Roman" w:hAnsi="Lato" w:cs="Times New Roman"/>
          <w:color w:val="333333"/>
          <w:kern w:val="0"/>
          <w:sz w:val="27"/>
          <w:szCs w:val="27"/>
          <w14:ligatures w14:val="none"/>
        </w:rPr>
        <w:t>Pronouns</w:t>
      </w:r>
    </w:p>
    <w:p w14:paraId="52782616"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w:t>
      </w:r>
    </w:p>
    <w:p w14:paraId="6659EE22" w14:textId="77777777" w:rsidR="008B20C3" w:rsidRPr="008B20C3" w:rsidRDefault="008B20C3" w:rsidP="008B20C3">
      <w:pPr>
        <w:shd w:val="clear" w:color="auto" w:fill="FFFFFF"/>
        <w:spacing w:after="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You can </w:t>
      </w:r>
      <w:hyperlink r:id="rId29" w:tgtFrame="_blank" w:history="1">
        <w:r w:rsidRPr="008B20C3">
          <w:rPr>
            <w:rFonts w:ascii="Lato" w:eastAsia="Times New Roman" w:hAnsi="Lato" w:cs="Times New Roman"/>
            <w:color w:val="005326"/>
            <w:kern w:val="0"/>
            <w:u w:val="single"/>
            <w14:ligatures w14:val="none"/>
          </w:rPr>
          <w:t xml:space="preserve">add your pronouns to your Canvas </w:t>
        </w:r>
        <w:proofErr w:type="spellStart"/>
        <w:r w:rsidRPr="008B20C3">
          <w:rPr>
            <w:rFonts w:ascii="Lato" w:eastAsia="Times New Roman" w:hAnsi="Lato" w:cs="Times New Roman"/>
            <w:color w:val="005326"/>
            <w:kern w:val="0"/>
            <w:u w:val="single"/>
            <w14:ligatures w14:val="none"/>
          </w:rPr>
          <w:t>account</w:t>
        </w:r>
        <w:r w:rsidRPr="008B20C3">
          <w:rPr>
            <w:rFonts w:ascii="Lato" w:eastAsia="Times New Roman" w:hAnsi="Lato" w:cs="Times New Roman"/>
            <w:color w:val="005326"/>
            <w:kern w:val="0"/>
            <w:u w:val="single"/>
            <w:bdr w:val="none" w:sz="0" w:space="0" w:color="auto" w:frame="1"/>
            <w14:ligatures w14:val="none"/>
          </w:rPr>
          <w:t>Links</w:t>
        </w:r>
        <w:proofErr w:type="spellEnd"/>
        <w:r w:rsidRPr="008B20C3">
          <w:rPr>
            <w:rFonts w:ascii="Lato" w:eastAsia="Times New Roman" w:hAnsi="Lato" w:cs="Times New Roman"/>
            <w:color w:val="005326"/>
            <w:kern w:val="0"/>
            <w:u w:val="single"/>
            <w:bdr w:val="none" w:sz="0" w:space="0" w:color="auto" w:frame="1"/>
            <w14:ligatures w14:val="none"/>
          </w:rPr>
          <w:t xml:space="preserve"> to an external site.</w:t>
        </w:r>
      </w:hyperlink>
      <w:r w:rsidRPr="008B20C3">
        <w:rPr>
          <w:rFonts w:ascii="Lato" w:eastAsia="Times New Roman" w:hAnsi="Lato" w:cs="Times New Roman"/>
          <w:color w:val="333333"/>
          <w:kern w:val="0"/>
          <w14:ligatures w14:val="none"/>
        </w:rPr>
        <w:t> so that they follow your name when posting to discussion boards, submitting assignments, etc.</w:t>
      </w:r>
    </w:p>
    <w:p w14:paraId="23118DE2" w14:textId="77777777" w:rsidR="008B20C3" w:rsidRPr="008B20C3" w:rsidRDefault="008B20C3" w:rsidP="008B20C3">
      <w:pPr>
        <w:shd w:val="clear" w:color="auto" w:fill="FFFFFF"/>
        <w:spacing w:before="180" w:after="180" w:line="240" w:lineRule="auto"/>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Below is a list of additional resources regarding pronouns and their usage:</w:t>
      </w:r>
    </w:p>
    <w:p w14:paraId="737CD06B" w14:textId="77777777" w:rsidR="008B20C3" w:rsidRPr="008B20C3" w:rsidRDefault="008B20C3" w:rsidP="008B20C3">
      <w:pPr>
        <w:numPr>
          <w:ilvl w:val="0"/>
          <w:numId w:val="31"/>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30" w:tgtFrame="_blank" w:history="1">
        <w:r w:rsidRPr="008B20C3">
          <w:rPr>
            <w:rFonts w:ascii="Lato" w:eastAsia="Times New Roman" w:hAnsi="Lato" w:cs="Times New Roman"/>
            <w:color w:val="005326"/>
            <w:kern w:val="0"/>
            <w:u w:val="single"/>
            <w14:ligatures w14:val="none"/>
          </w:rPr>
          <w:t xml:space="preserve">What are pronouns and why are they </w:t>
        </w:r>
        <w:proofErr w:type="spellStart"/>
        <w:proofErr w:type="gramStart"/>
        <w:r w:rsidRPr="008B20C3">
          <w:rPr>
            <w:rFonts w:ascii="Lato" w:eastAsia="Times New Roman" w:hAnsi="Lato" w:cs="Times New Roman"/>
            <w:color w:val="005326"/>
            <w:kern w:val="0"/>
            <w:u w:val="single"/>
            <w14:ligatures w14:val="none"/>
          </w:rPr>
          <w:t>important?</w:t>
        </w:r>
        <w:r w:rsidRPr="008B20C3">
          <w:rPr>
            <w:rFonts w:ascii="Lato" w:eastAsia="Times New Roman" w:hAnsi="Lato" w:cs="Times New Roman"/>
            <w:color w:val="005326"/>
            <w:kern w:val="0"/>
            <w:u w:val="single"/>
            <w:bdr w:val="none" w:sz="0" w:space="0" w:color="auto" w:frame="1"/>
            <w14:ligatures w14:val="none"/>
          </w:rPr>
          <w:t>Links</w:t>
        </w:r>
        <w:proofErr w:type="spellEnd"/>
        <w:proofErr w:type="gramEnd"/>
        <w:r w:rsidRPr="008B20C3">
          <w:rPr>
            <w:rFonts w:ascii="Lato" w:eastAsia="Times New Roman" w:hAnsi="Lato" w:cs="Times New Roman"/>
            <w:color w:val="005326"/>
            <w:kern w:val="0"/>
            <w:u w:val="single"/>
            <w:bdr w:val="none" w:sz="0" w:space="0" w:color="auto" w:frame="1"/>
            <w14:ligatures w14:val="none"/>
          </w:rPr>
          <w:t xml:space="preserve"> to an external site.</w:t>
        </w:r>
      </w:hyperlink>
    </w:p>
    <w:p w14:paraId="1654975A" w14:textId="77777777" w:rsidR="008B20C3" w:rsidRPr="008B20C3" w:rsidRDefault="008B20C3" w:rsidP="008B20C3">
      <w:pPr>
        <w:numPr>
          <w:ilvl w:val="0"/>
          <w:numId w:val="31"/>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31" w:tgtFrame="_blank" w:history="1">
        <w:r w:rsidRPr="008B20C3">
          <w:rPr>
            <w:rFonts w:ascii="Lato" w:eastAsia="Times New Roman" w:hAnsi="Lato" w:cs="Times New Roman"/>
            <w:color w:val="005326"/>
            <w:kern w:val="0"/>
            <w:u w:val="single"/>
            <w14:ligatures w14:val="none"/>
          </w:rPr>
          <w:t xml:space="preserve">How do I use </w:t>
        </w:r>
        <w:proofErr w:type="spellStart"/>
        <w:proofErr w:type="gramStart"/>
        <w:r w:rsidRPr="008B20C3">
          <w:rPr>
            <w:rFonts w:ascii="Lato" w:eastAsia="Times New Roman" w:hAnsi="Lato" w:cs="Times New Roman"/>
            <w:color w:val="005326"/>
            <w:kern w:val="0"/>
            <w:u w:val="single"/>
            <w14:ligatures w14:val="none"/>
          </w:rPr>
          <w:t>pronouns?</w:t>
        </w:r>
        <w:r w:rsidRPr="008B20C3">
          <w:rPr>
            <w:rFonts w:ascii="Lato" w:eastAsia="Times New Roman" w:hAnsi="Lato" w:cs="Times New Roman"/>
            <w:color w:val="005326"/>
            <w:kern w:val="0"/>
            <w:u w:val="single"/>
            <w:bdr w:val="none" w:sz="0" w:space="0" w:color="auto" w:frame="1"/>
            <w14:ligatures w14:val="none"/>
          </w:rPr>
          <w:t>Links</w:t>
        </w:r>
        <w:proofErr w:type="spellEnd"/>
        <w:proofErr w:type="gramEnd"/>
        <w:r w:rsidRPr="008B20C3">
          <w:rPr>
            <w:rFonts w:ascii="Lato" w:eastAsia="Times New Roman" w:hAnsi="Lato" w:cs="Times New Roman"/>
            <w:color w:val="005326"/>
            <w:kern w:val="0"/>
            <w:u w:val="single"/>
            <w:bdr w:val="none" w:sz="0" w:space="0" w:color="auto" w:frame="1"/>
            <w14:ligatures w14:val="none"/>
          </w:rPr>
          <w:t xml:space="preserve"> to an external site.</w:t>
        </w:r>
      </w:hyperlink>
    </w:p>
    <w:p w14:paraId="463F228C" w14:textId="77777777" w:rsidR="008B20C3" w:rsidRPr="008B20C3" w:rsidRDefault="008B20C3" w:rsidP="008B20C3">
      <w:pPr>
        <w:numPr>
          <w:ilvl w:val="0"/>
          <w:numId w:val="31"/>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32" w:tgtFrame="_blank" w:history="1">
        <w:r w:rsidRPr="008B20C3">
          <w:rPr>
            <w:rFonts w:ascii="Lato" w:eastAsia="Times New Roman" w:hAnsi="Lato" w:cs="Times New Roman"/>
            <w:color w:val="005326"/>
            <w:kern w:val="0"/>
            <w:u w:val="single"/>
            <w14:ligatures w14:val="none"/>
          </w:rPr>
          <w:t xml:space="preserve">How do I share my </w:t>
        </w:r>
        <w:proofErr w:type="spellStart"/>
        <w:proofErr w:type="gramStart"/>
        <w:r w:rsidRPr="008B20C3">
          <w:rPr>
            <w:rFonts w:ascii="Lato" w:eastAsia="Times New Roman" w:hAnsi="Lato" w:cs="Times New Roman"/>
            <w:color w:val="005326"/>
            <w:kern w:val="0"/>
            <w:u w:val="single"/>
            <w14:ligatures w14:val="none"/>
          </w:rPr>
          <w:t>pronouns?</w:t>
        </w:r>
        <w:r w:rsidRPr="008B20C3">
          <w:rPr>
            <w:rFonts w:ascii="Lato" w:eastAsia="Times New Roman" w:hAnsi="Lato" w:cs="Times New Roman"/>
            <w:color w:val="005326"/>
            <w:kern w:val="0"/>
            <w:u w:val="single"/>
            <w:bdr w:val="none" w:sz="0" w:space="0" w:color="auto" w:frame="1"/>
            <w14:ligatures w14:val="none"/>
          </w:rPr>
          <w:t>Links</w:t>
        </w:r>
        <w:proofErr w:type="spellEnd"/>
        <w:proofErr w:type="gramEnd"/>
        <w:r w:rsidRPr="008B20C3">
          <w:rPr>
            <w:rFonts w:ascii="Lato" w:eastAsia="Times New Roman" w:hAnsi="Lato" w:cs="Times New Roman"/>
            <w:color w:val="005326"/>
            <w:kern w:val="0"/>
            <w:u w:val="single"/>
            <w:bdr w:val="none" w:sz="0" w:space="0" w:color="auto" w:frame="1"/>
            <w14:ligatures w14:val="none"/>
          </w:rPr>
          <w:t xml:space="preserve"> to an external site.</w:t>
        </w:r>
      </w:hyperlink>
    </w:p>
    <w:p w14:paraId="7F1D404E" w14:textId="77777777" w:rsidR="008B20C3" w:rsidRPr="008B20C3" w:rsidRDefault="008B20C3" w:rsidP="008B20C3">
      <w:pPr>
        <w:numPr>
          <w:ilvl w:val="0"/>
          <w:numId w:val="31"/>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33" w:tgtFrame="_blank" w:history="1">
        <w:r w:rsidRPr="008B20C3">
          <w:rPr>
            <w:rFonts w:ascii="Lato" w:eastAsia="Times New Roman" w:hAnsi="Lato" w:cs="Times New Roman"/>
            <w:color w:val="005326"/>
            <w:kern w:val="0"/>
            <w:u w:val="single"/>
            <w14:ligatures w14:val="none"/>
          </w:rPr>
          <w:t xml:space="preserve">How do I ask for another person’s </w:t>
        </w:r>
        <w:proofErr w:type="spellStart"/>
        <w:proofErr w:type="gramStart"/>
        <w:r w:rsidRPr="008B20C3">
          <w:rPr>
            <w:rFonts w:ascii="Lato" w:eastAsia="Times New Roman" w:hAnsi="Lato" w:cs="Times New Roman"/>
            <w:color w:val="005326"/>
            <w:kern w:val="0"/>
            <w:u w:val="single"/>
            <w14:ligatures w14:val="none"/>
          </w:rPr>
          <w:t>pronouns?</w:t>
        </w:r>
        <w:r w:rsidRPr="008B20C3">
          <w:rPr>
            <w:rFonts w:ascii="Lato" w:eastAsia="Times New Roman" w:hAnsi="Lato" w:cs="Times New Roman"/>
            <w:color w:val="005326"/>
            <w:kern w:val="0"/>
            <w:u w:val="single"/>
            <w:bdr w:val="none" w:sz="0" w:space="0" w:color="auto" w:frame="1"/>
            <w14:ligatures w14:val="none"/>
          </w:rPr>
          <w:t>Links</w:t>
        </w:r>
        <w:proofErr w:type="spellEnd"/>
        <w:proofErr w:type="gramEnd"/>
        <w:r w:rsidRPr="008B20C3">
          <w:rPr>
            <w:rFonts w:ascii="Lato" w:eastAsia="Times New Roman" w:hAnsi="Lato" w:cs="Times New Roman"/>
            <w:color w:val="005326"/>
            <w:kern w:val="0"/>
            <w:u w:val="single"/>
            <w:bdr w:val="none" w:sz="0" w:space="0" w:color="auto" w:frame="1"/>
            <w14:ligatures w14:val="none"/>
          </w:rPr>
          <w:t xml:space="preserve"> to an external site.</w:t>
        </w:r>
      </w:hyperlink>
    </w:p>
    <w:p w14:paraId="2038DC4F" w14:textId="77777777" w:rsidR="008B20C3" w:rsidRPr="008B20C3" w:rsidRDefault="008B20C3" w:rsidP="008B20C3">
      <w:pPr>
        <w:numPr>
          <w:ilvl w:val="0"/>
          <w:numId w:val="31"/>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34" w:tgtFrame="_blank" w:history="1">
        <w:r w:rsidRPr="008B20C3">
          <w:rPr>
            <w:rFonts w:ascii="Lato" w:eastAsia="Times New Roman" w:hAnsi="Lato" w:cs="Times New Roman"/>
            <w:color w:val="005326"/>
            <w:kern w:val="0"/>
            <w:u w:val="single"/>
            <w14:ligatures w14:val="none"/>
          </w:rPr>
          <w:t xml:space="preserve">How do I correct myself or others when the wrong pronoun is </w:t>
        </w:r>
        <w:proofErr w:type="spellStart"/>
        <w:proofErr w:type="gramStart"/>
        <w:r w:rsidRPr="008B20C3">
          <w:rPr>
            <w:rFonts w:ascii="Lato" w:eastAsia="Times New Roman" w:hAnsi="Lato" w:cs="Times New Roman"/>
            <w:color w:val="005326"/>
            <w:kern w:val="0"/>
            <w:u w:val="single"/>
            <w14:ligatures w14:val="none"/>
          </w:rPr>
          <w:t>used?</w:t>
        </w:r>
        <w:r w:rsidRPr="008B20C3">
          <w:rPr>
            <w:rFonts w:ascii="Lato" w:eastAsia="Times New Roman" w:hAnsi="Lato" w:cs="Times New Roman"/>
            <w:color w:val="005326"/>
            <w:kern w:val="0"/>
            <w:u w:val="single"/>
            <w:bdr w:val="none" w:sz="0" w:space="0" w:color="auto" w:frame="1"/>
            <w14:ligatures w14:val="none"/>
          </w:rPr>
          <w:t>Links</w:t>
        </w:r>
        <w:proofErr w:type="spellEnd"/>
        <w:proofErr w:type="gramEnd"/>
        <w:r w:rsidRPr="008B20C3">
          <w:rPr>
            <w:rFonts w:ascii="Lato" w:eastAsia="Times New Roman" w:hAnsi="Lato" w:cs="Times New Roman"/>
            <w:color w:val="005326"/>
            <w:kern w:val="0"/>
            <w:u w:val="single"/>
            <w:bdr w:val="none" w:sz="0" w:space="0" w:color="auto" w:frame="1"/>
            <w14:ligatures w14:val="none"/>
          </w:rPr>
          <w:t xml:space="preserve"> to an external site.</w:t>
        </w:r>
      </w:hyperlink>
    </w:p>
    <w:p w14:paraId="406892CC" w14:textId="77777777" w:rsidR="008B20C3" w:rsidRPr="008B20C3" w:rsidRDefault="008B20C3" w:rsidP="008B20C3">
      <w:pPr>
        <w:shd w:val="clear" w:color="auto" w:fill="FFFFFF"/>
        <w:spacing w:before="90" w:after="90" w:line="240" w:lineRule="auto"/>
        <w:outlineLvl w:val="3"/>
        <w:rPr>
          <w:rFonts w:ascii="Lato" w:eastAsia="Times New Roman" w:hAnsi="Lato" w:cs="Times New Roman"/>
          <w:color w:val="333333"/>
          <w:kern w:val="0"/>
          <w:sz w:val="27"/>
          <w:szCs w:val="27"/>
          <w14:ligatures w14:val="none"/>
        </w:rPr>
      </w:pPr>
      <w:r w:rsidRPr="008B20C3">
        <w:rPr>
          <w:rFonts w:ascii="Lato" w:eastAsia="Times New Roman" w:hAnsi="Lato" w:cs="Times New Roman"/>
          <w:color w:val="333333"/>
          <w:kern w:val="0"/>
          <w:sz w:val="27"/>
          <w:szCs w:val="27"/>
          <w14:ligatures w14:val="none"/>
        </w:rPr>
        <w:t>Additional Student Support Services</w:t>
      </w:r>
    </w:p>
    <w:p w14:paraId="06D47C9F" w14:textId="77777777" w:rsidR="008B20C3" w:rsidRPr="008B20C3" w:rsidRDefault="008B20C3" w:rsidP="008B20C3">
      <w:pPr>
        <w:numPr>
          <w:ilvl w:val="0"/>
          <w:numId w:val="32"/>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8B20C3">
        <w:rPr>
          <w:rFonts w:ascii="Lato" w:eastAsia="Times New Roman" w:hAnsi="Lato" w:cs="Times New Roman"/>
          <w:color w:val="333333"/>
          <w:kern w:val="0"/>
          <w14:ligatures w14:val="none"/>
        </w:rPr>
        <w:t>Registrar (https://registrar.unt.edu/registration)</w:t>
      </w:r>
    </w:p>
    <w:p w14:paraId="20BD9171" w14:textId="77777777" w:rsidR="008B20C3" w:rsidRPr="008B20C3" w:rsidRDefault="008B20C3" w:rsidP="008B20C3">
      <w:pPr>
        <w:numPr>
          <w:ilvl w:val="0"/>
          <w:numId w:val="32"/>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35" w:tgtFrame="_blank" w:history="1">
        <w:r w:rsidRPr="008B20C3">
          <w:rPr>
            <w:rFonts w:ascii="Lato" w:eastAsia="Times New Roman" w:hAnsi="Lato" w:cs="Times New Roman"/>
            <w:color w:val="005326"/>
            <w:kern w:val="0"/>
            <w:u w:val="single"/>
            <w14:ligatures w14:val="none"/>
          </w:rPr>
          <w:t>Financial Aid</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(https://financialaid.unt.edu/)</w:t>
      </w:r>
    </w:p>
    <w:p w14:paraId="23815FF0" w14:textId="77777777" w:rsidR="008B20C3" w:rsidRPr="008B20C3" w:rsidRDefault="008B20C3" w:rsidP="008B20C3">
      <w:pPr>
        <w:numPr>
          <w:ilvl w:val="0"/>
          <w:numId w:val="32"/>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36" w:tgtFrame="_blank" w:history="1">
        <w:r w:rsidRPr="008B20C3">
          <w:rPr>
            <w:rFonts w:ascii="Lato" w:eastAsia="Times New Roman" w:hAnsi="Lato" w:cs="Times New Roman"/>
            <w:color w:val="005326"/>
            <w:kern w:val="0"/>
            <w:u w:val="single"/>
            <w14:ligatures w14:val="none"/>
          </w:rPr>
          <w:t>Student Legal Services</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(https://studentaffairs.unt.edu/student-legal-services)</w:t>
      </w:r>
    </w:p>
    <w:p w14:paraId="354A4365" w14:textId="77777777" w:rsidR="008B20C3" w:rsidRPr="008B20C3" w:rsidRDefault="008B20C3" w:rsidP="008B20C3">
      <w:pPr>
        <w:numPr>
          <w:ilvl w:val="0"/>
          <w:numId w:val="32"/>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37" w:tgtFrame="_blank" w:history="1">
        <w:r w:rsidRPr="008B20C3">
          <w:rPr>
            <w:rFonts w:ascii="Lato" w:eastAsia="Times New Roman" w:hAnsi="Lato" w:cs="Times New Roman"/>
            <w:color w:val="005326"/>
            <w:kern w:val="0"/>
            <w:u w:val="single"/>
            <w14:ligatures w14:val="none"/>
          </w:rPr>
          <w:t>Career Center</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(https://studentaffairs.unt.edu/career-center)</w:t>
      </w:r>
    </w:p>
    <w:p w14:paraId="7D083EEC" w14:textId="77777777" w:rsidR="008B20C3" w:rsidRPr="008B20C3" w:rsidRDefault="008B20C3" w:rsidP="008B20C3">
      <w:pPr>
        <w:numPr>
          <w:ilvl w:val="0"/>
          <w:numId w:val="32"/>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38" w:tgtFrame="_blank" w:history="1">
        <w:r w:rsidRPr="008B20C3">
          <w:rPr>
            <w:rFonts w:ascii="Lato" w:eastAsia="Times New Roman" w:hAnsi="Lato" w:cs="Times New Roman"/>
            <w:color w:val="005326"/>
            <w:kern w:val="0"/>
            <w:u w:val="single"/>
            <w14:ligatures w14:val="none"/>
          </w:rPr>
          <w:t>Multicultural Center</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(https://edo.unt.edu/multicultural-center)</w:t>
      </w:r>
    </w:p>
    <w:p w14:paraId="4062DDA5" w14:textId="77777777" w:rsidR="008B20C3" w:rsidRPr="008B20C3" w:rsidRDefault="008B20C3" w:rsidP="008B20C3">
      <w:pPr>
        <w:numPr>
          <w:ilvl w:val="0"/>
          <w:numId w:val="32"/>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39" w:tgtFrame="_blank" w:history="1">
        <w:r w:rsidRPr="008B20C3">
          <w:rPr>
            <w:rFonts w:ascii="Lato" w:eastAsia="Times New Roman" w:hAnsi="Lato" w:cs="Times New Roman"/>
            <w:color w:val="005326"/>
            <w:kern w:val="0"/>
            <w:u w:val="single"/>
            <w14:ligatures w14:val="none"/>
          </w:rPr>
          <w:t>Counseling and Testing Services</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(https://studentaffairs.unt.edu/counseling-and-testing-services)</w:t>
      </w:r>
    </w:p>
    <w:p w14:paraId="2BDDCACD" w14:textId="77777777" w:rsidR="008B20C3" w:rsidRPr="008B20C3" w:rsidRDefault="008B20C3" w:rsidP="008B20C3">
      <w:pPr>
        <w:numPr>
          <w:ilvl w:val="0"/>
          <w:numId w:val="32"/>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40" w:tgtFrame="_blank" w:history="1">
        <w:r w:rsidRPr="008B20C3">
          <w:rPr>
            <w:rFonts w:ascii="Lato" w:eastAsia="Times New Roman" w:hAnsi="Lato" w:cs="Times New Roman"/>
            <w:color w:val="005326"/>
            <w:kern w:val="0"/>
            <w:u w:val="single"/>
            <w14:ligatures w14:val="none"/>
          </w:rPr>
          <w:t>Pride Alliance</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(https://edo.unt.edu/pridealliance)</w:t>
      </w:r>
    </w:p>
    <w:p w14:paraId="76B9D55D" w14:textId="77777777" w:rsidR="008B20C3" w:rsidRPr="008B20C3" w:rsidRDefault="008B20C3" w:rsidP="008B20C3">
      <w:pPr>
        <w:numPr>
          <w:ilvl w:val="0"/>
          <w:numId w:val="32"/>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41" w:tgtFrame="_blank" w:history="1">
        <w:r w:rsidRPr="008B20C3">
          <w:rPr>
            <w:rFonts w:ascii="Lato" w:eastAsia="Times New Roman" w:hAnsi="Lato" w:cs="Times New Roman"/>
            <w:color w:val="005326"/>
            <w:kern w:val="0"/>
            <w:u w:val="single"/>
            <w14:ligatures w14:val="none"/>
          </w:rPr>
          <w:t>UNT Food Pantry</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(https://deanofstudents.unt.edu/resources/food-pantry)</w:t>
      </w:r>
    </w:p>
    <w:p w14:paraId="523B4825" w14:textId="77777777" w:rsidR="008B20C3" w:rsidRPr="008B20C3" w:rsidRDefault="008B20C3" w:rsidP="008B20C3">
      <w:pPr>
        <w:shd w:val="clear" w:color="auto" w:fill="FFFFFF"/>
        <w:spacing w:before="90" w:after="90" w:line="240" w:lineRule="auto"/>
        <w:outlineLvl w:val="2"/>
        <w:rPr>
          <w:rFonts w:ascii="Lato" w:eastAsia="Times New Roman" w:hAnsi="Lato" w:cs="Times New Roman"/>
          <w:color w:val="333333"/>
          <w:kern w:val="0"/>
          <w:sz w:val="36"/>
          <w:szCs w:val="36"/>
          <w14:ligatures w14:val="none"/>
        </w:rPr>
      </w:pPr>
      <w:r w:rsidRPr="008B20C3">
        <w:rPr>
          <w:rFonts w:ascii="Lato" w:eastAsia="Times New Roman" w:hAnsi="Lato" w:cs="Times New Roman"/>
          <w:color w:val="333333"/>
          <w:kern w:val="0"/>
          <w:sz w:val="36"/>
          <w:szCs w:val="36"/>
          <w14:ligatures w14:val="none"/>
        </w:rPr>
        <w:t>Academic Support Services</w:t>
      </w:r>
    </w:p>
    <w:p w14:paraId="474B9AEB" w14:textId="77777777" w:rsidR="008B20C3" w:rsidRPr="008B20C3" w:rsidRDefault="008B20C3" w:rsidP="008B20C3">
      <w:pPr>
        <w:numPr>
          <w:ilvl w:val="0"/>
          <w:numId w:val="33"/>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42" w:tgtFrame="_blank" w:history="1">
        <w:r w:rsidRPr="008B20C3">
          <w:rPr>
            <w:rFonts w:ascii="Lato" w:eastAsia="Times New Roman" w:hAnsi="Lato" w:cs="Times New Roman"/>
            <w:color w:val="005326"/>
            <w:kern w:val="0"/>
            <w:u w:val="single"/>
            <w14:ligatures w14:val="none"/>
          </w:rPr>
          <w:t>Academic Resource Center</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(https://clear.unt.edu/canvas/student-resources)</w:t>
      </w:r>
    </w:p>
    <w:p w14:paraId="3A82FD4B" w14:textId="77777777" w:rsidR="008B20C3" w:rsidRPr="008B20C3" w:rsidRDefault="008B20C3" w:rsidP="008B20C3">
      <w:pPr>
        <w:numPr>
          <w:ilvl w:val="0"/>
          <w:numId w:val="33"/>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43" w:tgtFrame="_blank" w:history="1">
        <w:r w:rsidRPr="008B20C3">
          <w:rPr>
            <w:rFonts w:ascii="Lato" w:eastAsia="Times New Roman" w:hAnsi="Lato" w:cs="Times New Roman"/>
            <w:color w:val="005326"/>
            <w:kern w:val="0"/>
            <w:u w:val="single"/>
            <w14:ligatures w14:val="none"/>
          </w:rPr>
          <w:t>Academic Success Center</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(https://success.unt.edu/asc)</w:t>
      </w:r>
    </w:p>
    <w:p w14:paraId="4E3BEA81" w14:textId="77777777" w:rsidR="008B20C3" w:rsidRPr="008B20C3" w:rsidRDefault="008B20C3" w:rsidP="008B20C3">
      <w:pPr>
        <w:numPr>
          <w:ilvl w:val="0"/>
          <w:numId w:val="33"/>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44" w:tgtFrame="_blank" w:history="1">
        <w:r w:rsidRPr="008B20C3">
          <w:rPr>
            <w:rFonts w:ascii="Lato" w:eastAsia="Times New Roman" w:hAnsi="Lato" w:cs="Times New Roman"/>
            <w:color w:val="005326"/>
            <w:kern w:val="0"/>
            <w:u w:val="single"/>
            <w14:ligatures w14:val="none"/>
          </w:rPr>
          <w:t>UNT Libraries</w:t>
        </w:r>
        <w:r w:rsidRPr="008B20C3">
          <w:rPr>
            <w:rFonts w:ascii="Lato" w:eastAsia="Times New Roman" w:hAnsi="Lato" w:cs="Times New Roman"/>
            <w:color w:val="005326"/>
            <w:kern w:val="0"/>
            <w:u w:val="single"/>
            <w:bdr w:val="none" w:sz="0" w:space="0" w:color="auto" w:frame="1"/>
            <w14:ligatures w14:val="none"/>
          </w:rPr>
          <w:t>Links to an external site.</w:t>
        </w:r>
      </w:hyperlink>
      <w:r w:rsidRPr="008B20C3">
        <w:rPr>
          <w:rFonts w:ascii="Lato" w:eastAsia="Times New Roman" w:hAnsi="Lato" w:cs="Times New Roman"/>
          <w:color w:val="333333"/>
          <w:kern w:val="0"/>
          <w14:ligatures w14:val="none"/>
        </w:rPr>
        <w:t> (https://library.unt.edu/)</w:t>
      </w:r>
    </w:p>
    <w:p w14:paraId="6BA042E8" w14:textId="77777777" w:rsidR="008B20C3" w:rsidRPr="008B20C3" w:rsidRDefault="008B20C3" w:rsidP="008B20C3">
      <w:pPr>
        <w:numPr>
          <w:ilvl w:val="0"/>
          <w:numId w:val="33"/>
        </w:numPr>
        <w:shd w:val="clear" w:color="auto" w:fill="FFFFFF"/>
        <w:spacing w:beforeAutospacing="1" w:after="0" w:afterAutospacing="1" w:line="240" w:lineRule="auto"/>
        <w:ind w:left="1095"/>
        <w:rPr>
          <w:rFonts w:ascii="Lato" w:eastAsia="Times New Roman" w:hAnsi="Lato" w:cs="Times New Roman"/>
          <w:color w:val="333333"/>
          <w:kern w:val="0"/>
          <w14:ligatures w14:val="none"/>
        </w:rPr>
      </w:pPr>
      <w:hyperlink r:id="rId45" w:tgtFrame="_blank" w:history="1">
        <w:r w:rsidRPr="008B20C3">
          <w:rPr>
            <w:rFonts w:ascii="Lato" w:eastAsia="Times New Roman" w:hAnsi="Lato" w:cs="Times New Roman"/>
            <w:color w:val="005326"/>
            <w:kern w:val="0"/>
            <w:u w:val="single"/>
            <w14:ligatures w14:val="none"/>
          </w:rPr>
          <w:t>Writing Lab http://writingcenter.unt.edu/</w:t>
        </w:r>
        <w:r w:rsidRPr="008B20C3">
          <w:rPr>
            <w:rFonts w:ascii="Lato" w:eastAsia="Times New Roman" w:hAnsi="Lato" w:cs="Times New Roman"/>
            <w:color w:val="005326"/>
            <w:kern w:val="0"/>
            <w:u w:val="single"/>
            <w:bdr w:val="none" w:sz="0" w:space="0" w:color="auto" w:frame="1"/>
            <w14:ligatures w14:val="none"/>
          </w:rPr>
          <w:t>Links to an external site.</w:t>
        </w:r>
      </w:hyperlink>
    </w:p>
    <w:p w14:paraId="6EADA2BC" w14:textId="77777777" w:rsidR="008B20C3" w:rsidRDefault="008B20C3"/>
    <w:sectPr w:rsidR="008B20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8785C"/>
    <w:multiLevelType w:val="multilevel"/>
    <w:tmpl w:val="45A2B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E4E3B"/>
    <w:multiLevelType w:val="multilevel"/>
    <w:tmpl w:val="FB8CB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729C7"/>
    <w:multiLevelType w:val="multilevel"/>
    <w:tmpl w:val="D2269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C394B"/>
    <w:multiLevelType w:val="multilevel"/>
    <w:tmpl w:val="4A564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790C47"/>
    <w:multiLevelType w:val="multilevel"/>
    <w:tmpl w:val="44142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12782E"/>
    <w:multiLevelType w:val="multilevel"/>
    <w:tmpl w:val="A08C9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73153"/>
    <w:multiLevelType w:val="multilevel"/>
    <w:tmpl w:val="F9E0C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334C61"/>
    <w:multiLevelType w:val="multilevel"/>
    <w:tmpl w:val="D21E6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C8010C"/>
    <w:multiLevelType w:val="multilevel"/>
    <w:tmpl w:val="C08AE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D537E5"/>
    <w:multiLevelType w:val="multilevel"/>
    <w:tmpl w:val="3984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A92528"/>
    <w:multiLevelType w:val="multilevel"/>
    <w:tmpl w:val="3DFC5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7469C5"/>
    <w:multiLevelType w:val="multilevel"/>
    <w:tmpl w:val="FBD82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865481"/>
    <w:multiLevelType w:val="multilevel"/>
    <w:tmpl w:val="34FCE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E6322C"/>
    <w:multiLevelType w:val="multilevel"/>
    <w:tmpl w:val="03E0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BB2284"/>
    <w:multiLevelType w:val="multilevel"/>
    <w:tmpl w:val="AE2EC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6F2205"/>
    <w:multiLevelType w:val="multilevel"/>
    <w:tmpl w:val="93AEE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67792D"/>
    <w:multiLevelType w:val="multilevel"/>
    <w:tmpl w:val="1BBA0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E64931"/>
    <w:multiLevelType w:val="multilevel"/>
    <w:tmpl w:val="33E8C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C134F4"/>
    <w:multiLevelType w:val="multilevel"/>
    <w:tmpl w:val="5D585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8A01D9"/>
    <w:multiLevelType w:val="multilevel"/>
    <w:tmpl w:val="41969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0312E5"/>
    <w:multiLevelType w:val="multilevel"/>
    <w:tmpl w:val="38F45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682385"/>
    <w:multiLevelType w:val="multilevel"/>
    <w:tmpl w:val="C246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EB68CA"/>
    <w:multiLevelType w:val="multilevel"/>
    <w:tmpl w:val="C3BA3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B6686F"/>
    <w:multiLevelType w:val="multilevel"/>
    <w:tmpl w:val="7AE40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6708CF"/>
    <w:multiLevelType w:val="multilevel"/>
    <w:tmpl w:val="1BC6E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EC1A29"/>
    <w:multiLevelType w:val="multilevel"/>
    <w:tmpl w:val="9600E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CF68BE"/>
    <w:multiLevelType w:val="multilevel"/>
    <w:tmpl w:val="2CFA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4C1B65"/>
    <w:multiLevelType w:val="multilevel"/>
    <w:tmpl w:val="6EFAF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010517"/>
    <w:multiLevelType w:val="multilevel"/>
    <w:tmpl w:val="E518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1C1885"/>
    <w:multiLevelType w:val="multilevel"/>
    <w:tmpl w:val="AEA6A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3C2BD7"/>
    <w:multiLevelType w:val="multilevel"/>
    <w:tmpl w:val="0192A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CFD4B23"/>
    <w:multiLevelType w:val="multilevel"/>
    <w:tmpl w:val="8F624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BE2893"/>
    <w:multiLevelType w:val="multilevel"/>
    <w:tmpl w:val="96D0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543713">
    <w:abstractNumId w:val="18"/>
  </w:num>
  <w:num w:numId="2" w16cid:durableId="1841582162">
    <w:abstractNumId w:val="12"/>
  </w:num>
  <w:num w:numId="3" w16cid:durableId="852694702">
    <w:abstractNumId w:val="9"/>
  </w:num>
  <w:num w:numId="4" w16cid:durableId="407732122">
    <w:abstractNumId w:val="16"/>
  </w:num>
  <w:num w:numId="5" w16cid:durableId="1541816366">
    <w:abstractNumId w:val="32"/>
  </w:num>
  <w:num w:numId="6" w16cid:durableId="1919439973">
    <w:abstractNumId w:val="29"/>
  </w:num>
  <w:num w:numId="7" w16cid:durableId="344593302">
    <w:abstractNumId w:val="26"/>
  </w:num>
  <w:num w:numId="8" w16cid:durableId="285359692">
    <w:abstractNumId w:val="2"/>
  </w:num>
  <w:num w:numId="9" w16cid:durableId="1362196569">
    <w:abstractNumId w:val="13"/>
  </w:num>
  <w:num w:numId="10" w16cid:durableId="2104716031">
    <w:abstractNumId w:val="21"/>
  </w:num>
  <w:num w:numId="11" w16cid:durableId="2002921878">
    <w:abstractNumId w:val="8"/>
  </w:num>
  <w:num w:numId="12" w16cid:durableId="2020158940">
    <w:abstractNumId w:val="4"/>
  </w:num>
  <w:num w:numId="13" w16cid:durableId="1733308922">
    <w:abstractNumId w:val="5"/>
  </w:num>
  <w:num w:numId="14" w16cid:durableId="1604072705">
    <w:abstractNumId w:val="7"/>
  </w:num>
  <w:num w:numId="15" w16cid:durableId="1009021812">
    <w:abstractNumId w:val="10"/>
  </w:num>
  <w:num w:numId="16" w16cid:durableId="1219052127">
    <w:abstractNumId w:val="25"/>
  </w:num>
  <w:num w:numId="17" w16cid:durableId="1661347975">
    <w:abstractNumId w:val="27"/>
  </w:num>
  <w:num w:numId="18" w16cid:durableId="73943861">
    <w:abstractNumId w:val="31"/>
  </w:num>
  <w:num w:numId="19" w16cid:durableId="1209532820">
    <w:abstractNumId w:val="0"/>
  </w:num>
  <w:num w:numId="20" w16cid:durableId="742264491">
    <w:abstractNumId w:val="19"/>
  </w:num>
  <w:num w:numId="21" w16cid:durableId="1655260219">
    <w:abstractNumId w:val="23"/>
  </w:num>
  <w:num w:numId="22" w16cid:durableId="141384666">
    <w:abstractNumId w:val="20"/>
  </w:num>
  <w:num w:numId="23" w16cid:durableId="2043086647">
    <w:abstractNumId w:val="3"/>
  </w:num>
  <w:num w:numId="24" w16cid:durableId="1449934923">
    <w:abstractNumId w:val="30"/>
  </w:num>
  <w:num w:numId="25" w16cid:durableId="280959232">
    <w:abstractNumId w:val="14"/>
  </w:num>
  <w:num w:numId="26" w16cid:durableId="849611466">
    <w:abstractNumId w:val="22"/>
  </w:num>
  <w:num w:numId="27" w16cid:durableId="2144610738">
    <w:abstractNumId w:val="11"/>
  </w:num>
  <w:num w:numId="28" w16cid:durableId="906646107">
    <w:abstractNumId w:val="17"/>
  </w:num>
  <w:num w:numId="29" w16cid:durableId="1167020334">
    <w:abstractNumId w:val="15"/>
  </w:num>
  <w:num w:numId="30" w16cid:durableId="781613413">
    <w:abstractNumId w:val="6"/>
  </w:num>
  <w:num w:numId="31" w16cid:durableId="792944758">
    <w:abstractNumId w:val="28"/>
  </w:num>
  <w:num w:numId="32" w16cid:durableId="481389648">
    <w:abstractNumId w:val="24"/>
  </w:num>
  <w:num w:numId="33" w16cid:durableId="803084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0C3"/>
    <w:rsid w:val="0018098E"/>
    <w:rsid w:val="008B20C3"/>
    <w:rsid w:val="00BA5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96214"/>
  <w15:chartTrackingRefBased/>
  <w15:docId w15:val="{0E2438AE-B237-D74B-AA5A-6A2AB629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20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B20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B20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B20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20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0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0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0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0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0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20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B20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B20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20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20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0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0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0C3"/>
    <w:rPr>
      <w:rFonts w:eastAsiaTheme="majorEastAsia" w:cstheme="majorBidi"/>
      <w:color w:val="272727" w:themeColor="text1" w:themeTint="D8"/>
    </w:rPr>
  </w:style>
  <w:style w:type="paragraph" w:styleId="Title">
    <w:name w:val="Title"/>
    <w:basedOn w:val="Normal"/>
    <w:next w:val="Normal"/>
    <w:link w:val="TitleChar"/>
    <w:uiPriority w:val="10"/>
    <w:qFormat/>
    <w:rsid w:val="008B20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0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0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0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0C3"/>
    <w:pPr>
      <w:spacing w:before="160"/>
      <w:jc w:val="center"/>
    </w:pPr>
    <w:rPr>
      <w:i/>
      <w:iCs/>
      <w:color w:val="404040" w:themeColor="text1" w:themeTint="BF"/>
    </w:rPr>
  </w:style>
  <w:style w:type="character" w:customStyle="1" w:styleId="QuoteChar">
    <w:name w:val="Quote Char"/>
    <w:basedOn w:val="DefaultParagraphFont"/>
    <w:link w:val="Quote"/>
    <w:uiPriority w:val="29"/>
    <w:rsid w:val="008B20C3"/>
    <w:rPr>
      <w:i/>
      <w:iCs/>
      <w:color w:val="404040" w:themeColor="text1" w:themeTint="BF"/>
    </w:rPr>
  </w:style>
  <w:style w:type="paragraph" w:styleId="ListParagraph">
    <w:name w:val="List Paragraph"/>
    <w:basedOn w:val="Normal"/>
    <w:uiPriority w:val="34"/>
    <w:qFormat/>
    <w:rsid w:val="008B20C3"/>
    <w:pPr>
      <w:ind w:left="720"/>
      <w:contextualSpacing/>
    </w:pPr>
  </w:style>
  <w:style w:type="character" w:styleId="IntenseEmphasis">
    <w:name w:val="Intense Emphasis"/>
    <w:basedOn w:val="DefaultParagraphFont"/>
    <w:uiPriority w:val="21"/>
    <w:qFormat/>
    <w:rsid w:val="008B20C3"/>
    <w:rPr>
      <w:i/>
      <w:iCs/>
      <w:color w:val="0F4761" w:themeColor="accent1" w:themeShade="BF"/>
    </w:rPr>
  </w:style>
  <w:style w:type="paragraph" w:styleId="IntenseQuote">
    <w:name w:val="Intense Quote"/>
    <w:basedOn w:val="Normal"/>
    <w:next w:val="Normal"/>
    <w:link w:val="IntenseQuoteChar"/>
    <w:uiPriority w:val="30"/>
    <w:qFormat/>
    <w:rsid w:val="008B20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20C3"/>
    <w:rPr>
      <w:i/>
      <w:iCs/>
      <w:color w:val="0F4761" w:themeColor="accent1" w:themeShade="BF"/>
    </w:rPr>
  </w:style>
  <w:style w:type="character" w:styleId="IntenseReference">
    <w:name w:val="Intense Reference"/>
    <w:basedOn w:val="DefaultParagraphFont"/>
    <w:uiPriority w:val="32"/>
    <w:qFormat/>
    <w:rsid w:val="008B20C3"/>
    <w:rPr>
      <w:b/>
      <w:bCs/>
      <w:smallCaps/>
      <w:color w:val="0F4761" w:themeColor="accent1" w:themeShade="BF"/>
      <w:spacing w:val="5"/>
    </w:rPr>
  </w:style>
  <w:style w:type="character" w:styleId="Strong">
    <w:name w:val="Strong"/>
    <w:basedOn w:val="DefaultParagraphFont"/>
    <w:uiPriority w:val="22"/>
    <w:qFormat/>
    <w:rsid w:val="008B20C3"/>
    <w:rPr>
      <w:b/>
      <w:bCs/>
    </w:rPr>
  </w:style>
  <w:style w:type="paragraph" w:styleId="NormalWeb">
    <w:name w:val="Normal (Web)"/>
    <w:basedOn w:val="Normal"/>
    <w:uiPriority w:val="99"/>
    <w:semiHidden/>
    <w:unhideWhenUsed/>
    <w:rsid w:val="008B20C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8B20C3"/>
    <w:rPr>
      <w:i/>
      <w:iCs/>
    </w:rPr>
  </w:style>
  <w:style w:type="character" w:styleId="Hyperlink">
    <w:name w:val="Hyperlink"/>
    <w:basedOn w:val="DefaultParagraphFont"/>
    <w:uiPriority w:val="99"/>
    <w:semiHidden/>
    <w:unhideWhenUsed/>
    <w:rsid w:val="008B20C3"/>
    <w:rPr>
      <w:color w:val="0000FF"/>
      <w:u w:val="single"/>
    </w:rPr>
  </w:style>
  <w:style w:type="character" w:customStyle="1" w:styleId="screenreader-only">
    <w:name w:val="screenreader-only"/>
    <w:basedOn w:val="DefaultParagraphFont"/>
    <w:rsid w:val="008B2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5170944">
      <w:bodyDiv w:val="1"/>
      <w:marLeft w:val="0"/>
      <w:marRight w:val="0"/>
      <w:marTop w:val="0"/>
      <w:marBottom w:val="0"/>
      <w:divBdr>
        <w:top w:val="none" w:sz="0" w:space="0" w:color="auto"/>
        <w:left w:val="none" w:sz="0" w:space="0" w:color="auto"/>
        <w:bottom w:val="none" w:sz="0" w:space="0" w:color="auto"/>
        <w:right w:val="none" w:sz="0" w:space="0" w:color="auto"/>
      </w:divBdr>
      <w:divsChild>
        <w:div w:id="2086029256">
          <w:marLeft w:val="0"/>
          <w:marRight w:val="0"/>
          <w:marTop w:val="0"/>
          <w:marBottom w:val="0"/>
          <w:divBdr>
            <w:top w:val="none" w:sz="0" w:space="0" w:color="auto"/>
            <w:left w:val="none" w:sz="0" w:space="0" w:color="auto"/>
            <w:bottom w:val="none" w:sz="0" w:space="0" w:color="auto"/>
            <w:right w:val="none" w:sz="0" w:space="0" w:color="auto"/>
          </w:divBdr>
        </w:div>
        <w:div w:id="1584801987">
          <w:marLeft w:val="0"/>
          <w:marRight w:val="0"/>
          <w:marTop w:val="0"/>
          <w:marBottom w:val="0"/>
          <w:divBdr>
            <w:top w:val="none" w:sz="0" w:space="0" w:color="auto"/>
            <w:left w:val="none" w:sz="0" w:space="0" w:color="auto"/>
            <w:bottom w:val="none" w:sz="0" w:space="0" w:color="auto"/>
            <w:right w:val="none" w:sz="0" w:space="0" w:color="auto"/>
          </w:divBdr>
        </w:div>
        <w:div w:id="1569346697">
          <w:marLeft w:val="0"/>
          <w:marRight w:val="0"/>
          <w:marTop w:val="0"/>
          <w:marBottom w:val="0"/>
          <w:divBdr>
            <w:top w:val="none" w:sz="0" w:space="0" w:color="auto"/>
            <w:left w:val="none" w:sz="0" w:space="0" w:color="auto"/>
            <w:bottom w:val="none" w:sz="0" w:space="0" w:color="auto"/>
            <w:right w:val="none" w:sz="0" w:space="0" w:color="auto"/>
          </w:divBdr>
        </w:div>
        <w:div w:id="817038811">
          <w:marLeft w:val="0"/>
          <w:marRight w:val="0"/>
          <w:marTop w:val="0"/>
          <w:marBottom w:val="0"/>
          <w:divBdr>
            <w:top w:val="none" w:sz="0" w:space="0" w:color="auto"/>
            <w:left w:val="none" w:sz="0" w:space="0" w:color="auto"/>
            <w:bottom w:val="none" w:sz="0" w:space="0" w:color="auto"/>
            <w:right w:val="none" w:sz="0" w:space="0" w:color="auto"/>
          </w:divBdr>
        </w:div>
        <w:div w:id="731853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anofstudents.unt.edu/conduct" TargetMode="External"/><Relationship Id="rId18" Type="http://schemas.openxmlformats.org/officeDocument/2006/relationships/hyperlink" Target="mailto:internationaladvising@unt.edu" TargetMode="External"/><Relationship Id="rId26" Type="http://schemas.openxmlformats.org/officeDocument/2006/relationships/hyperlink" Target="https://sfs.unt.edu/idcards" TargetMode="External"/><Relationship Id="rId39" Type="http://schemas.openxmlformats.org/officeDocument/2006/relationships/hyperlink" Target="https://studentaffairs.unt.edu/counseling-and-testing-services" TargetMode="External"/><Relationship Id="rId21" Type="http://schemas.openxmlformats.org/officeDocument/2006/relationships/hyperlink" Target="https://studentaffairs.unt.edu/counseling-and-testing-services" TargetMode="External"/><Relationship Id="rId34" Type="http://schemas.openxmlformats.org/officeDocument/2006/relationships/hyperlink" Target="https://www.mypronouns.org/mistakes" TargetMode="External"/><Relationship Id="rId42" Type="http://schemas.openxmlformats.org/officeDocument/2006/relationships/hyperlink" Target="https://clear.unt.edu/canvas/student-resources" TargetMode="External"/><Relationship Id="rId47" Type="http://schemas.openxmlformats.org/officeDocument/2006/relationships/theme" Target="theme/theme1.xml"/><Relationship Id="rId7" Type="http://schemas.openxmlformats.org/officeDocument/2006/relationships/hyperlink" Target="mailto:helpdesk@unt.edu" TargetMode="External"/><Relationship Id="rId2" Type="http://schemas.openxmlformats.org/officeDocument/2006/relationships/styles" Target="styles.xml"/><Relationship Id="rId16" Type="http://schemas.openxmlformats.org/officeDocument/2006/relationships/hyperlink" Target="http://spot.unt.edu/" TargetMode="External"/><Relationship Id="rId29" Type="http://schemas.openxmlformats.org/officeDocument/2006/relationships/hyperlink" Target="https://community.canvaslms.com/docs/DOC-18406-42121184808" TargetMode="External"/><Relationship Id="rId1" Type="http://schemas.openxmlformats.org/officeDocument/2006/relationships/numbering" Target="numbering.xml"/><Relationship Id="rId6" Type="http://schemas.openxmlformats.org/officeDocument/2006/relationships/hyperlink" Target="http://www.unt.edu/helpdesk/index.htm" TargetMode="External"/><Relationship Id="rId11" Type="http://schemas.openxmlformats.org/officeDocument/2006/relationships/hyperlink" Target="http://www.historians.org/pubs/free/professionalstandards.cfm" TargetMode="External"/><Relationship Id="rId24" Type="http://schemas.openxmlformats.org/officeDocument/2006/relationships/hyperlink" Target="https://studentaffairs.unt.edu/counseling-and-testing-services/services/individual-counseling" TargetMode="External"/><Relationship Id="rId32" Type="http://schemas.openxmlformats.org/officeDocument/2006/relationships/hyperlink" Target="https://www.mypronouns.org/sharing" TargetMode="External"/><Relationship Id="rId37" Type="http://schemas.openxmlformats.org/officeDocument/2006/relationships/hyperlink" Target="https://studentaffairs.unt.edu/career-center" TargetMode="External"/><Relationship Id="rId40" Type="http://schemas.openxmlformats.org/officeDocument/2006/relationships/hyperlink" Target="https://edo.unt.edu/pridealliance" TargetMode="External"/><Relationship Id="rId45" Type="http://schemas.openxmlformats.org/officeDocument/2006/relationships/hyperlink" Target="http://writingcenter.unt.edu/" TargetMode="External"/><Relationship Id="rId5" Type="http://schemas.openxmlformats.org/officeDocument/2006/relationships/hyperlink" Target="https://discover.library.unt.edu/catalog/b7821340" TargetMode="External"/><Relationship Id="rId15" Type="http://schemas.openxmlformats.org/officeDocument/2006/relationships/hyperlink" Target="https://it.unt.edu/eagleconnect" TargetMode="External"/><Relationship Id="rId23" Type="http://schemas.openxmlformats.org/officeDocument/2006/relationships/hyperlink" Target="https://studentaffairs.unt.edu/student-health-and-wellness-center/services/psychiatry" TargetMode="External"/><Relationship Id="rId28" Type="http://schemas.openxmlformats.org/officeDocument/2006/relationships/hyperlink" Target="https://studentaffairs.unt.edu/student-legal-services" TargetMode="External"/><Relationship Id="rId36" Type="http://schemas.openxmlformats.org/officeDocument/2006/relationships/hyperlink" Target="https://studentaffairs.unt.edu/student-legal-services" TargetMode="External"/><Relationship Id="rId10" Type="http://schemas.openxmlformats.org/officeDocument/2006/relationships/hyperlink" Target="https://policy.unt.edu/policy/06-039" TargetMode="External"/><Relationship Id="rId19" Type="http://schemas.openxmlformats.org/officeDocument/2006/relationships/hyperlink" Target="https://policy.unt.edu/policy/07-002" TargetMode="External"/><Relationship Id="rId31" Type="http://schemas.openxmlformats.org/officeDocument/2006/relationships/hyperlink" Target="https://www.mypronouns.org/how" TargetMode="External"/><Relationship Id="rId44" Type="http://schemas.openxmlformats.org/officeDocument/2006/relationships/hyperlink" Target="https://library.unt.edu/" TargetMode="External"/><Relationship Id="rId4" Type="http://schemas.openxmlformats.org/officeDocument/2006/relationships/webSettings" Target="webSettings.xml"/><Relationship Id="rId9" Type="http://schemas.openxmlformats.org/officeDocument/2006/relationships/hyperlink" Target="mailto:helpdesk@unt.edu" TargetMode="External"/><Relationship Id="rId14" Type="http://schemas.openxmlformats.org/officeDocument/2006/relationships/hyperlink" Target="https://my.unt.edu/" TargetMode="External"/><Relationship Id="rId22" Type="http://schemas.openxmlformats.org/officeDocument/2006/relationships/hyperlink" Target="https://studentaffairs.unt.edu/care" TargetMode="External"/><Relationship Id="rId27" Type="http://schemas.openxmlformats.org/officeDocument/2006/relationships/hyperlink" Target="https://sso.unt.edu/idp/profile/SAML2/Redirect/SSO;jsessionid=E4DCA43DF85E3B74B3E496CAB99D8FC6?execution=e1s1" TargetMode="External"/><Relationship Id="rId30" Type="http://schemas.openxmlformats.org/officeDocument/2006/relationships/hyperlink" Target="https://www.mypronouns.org/what-and-why" TargetMode="External"/><Relationship Id="rId35" Type="http://schemas.openxmlformats.org/officeDocument/2006/relationships/hyperlink" Target="https://financialaid.unt.edu/" TargetMode="External"/><Relationship Id="rId43" Type="http://schemas.openxmlformats.org/officeDocument/2006/relationships/hyperlink" Target="https://success.unt.edu/asc" TargetMode="External"/><Relationship Id="rId8" Type="http://schemas.openxmlformats.org/officeDocument/2006/relationships/hyperlink" Target="https://clear.unt.edu/online-communication-tips" TargetMode="External"/><Relationship Id="rId3" Type="http://schemas.openxmlformats.org/officeDocument/2006/relationships/settings" Target="settings.xml"/><Relationship Id="rId12" Type="http://schemas.openxmlformats.org/officeDocument/2006/relationships/hyperlink" Target="https://disability.unt.edu/" TargetMode="External"/><Relationship Id="rId17" Type="http://schemas.openxmlformats.org/officeDocument/2006/relationships/hyperlink" Target="http://www.ecfr.gov/" TargetMode="External"/><Relationship Id="rId25" Type="http://schemas.openxmlformats.org/officeDocument/2006/relationships/hyperlink" Target="https://registrar.unt.edu/transcripts-and-records/update-your-personal-information" TargetMode="External"/><Relationship Id="rId33" Type="http://schemas.openxmlformats.org/officeDocument/2006/relationships/hyperlink" Target="https://www.mypronouns.org/asking" TargetMode="External"/><Relationship Id="rId38" Type="http://schemas.openxmlformats.org/officeDocument/2006/relationships/hyperlink" Target="https://edo.unt.edu/multicultural-center" TargetMode="External"/><Relationship Id="rId46" Type="http://schemas.openxmlformats.org/officeDocument/2006/relationships/fontTable" Target="fontTable.xml"/><Relationship Id="rId20" Type="http://schemas.openxmlformats.org/officeDocument/2006/relationships/hyperlink" Target="https://studentaffairs.unt.edu/student-health-and-wellness-center" TargetMode="External"/><Relationship Id="rId41" Type="http://schemas.openxmlformats.org/officeDocument/2006/relationships/hyperlink" Target="https://deanofstudents.unt.edu/resources/food-pan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4836</Words>
  <Characters>27568</Characters>
  <Application>Microsoft Office Word</Application>
  <DocSecurity>0</DocSecurity>
  <Lines>229</Lines>
  <Paragraphs>64</Paragraphs>
  <ScaleCrop>false</ScaleCrop>
  <Company/>
  <LinksUpToDate>false</LinksUpToDate>
  <CharactersWithSpaces>32340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Dyer, Philip</dc:creator>
  <cp:keywords/>
  <dc:description/>
  <cp:lastModifiedBy>Dyer, Philip</cp:lastModifiedBy>
  <cp:revision>2</cp:revision>
  <dcterms:created xsi:type="dcterms:W3CDTF">2026-08-18T13:52:00Z</dcterms:created>
  <dcterms:modified xsi:type="dcterms:W3CDTF">2026-08-18T15:45:00Z</dcterms:modified>
</cp:coreProperties>
</file>