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42FD5" w14:textId="0215ABD2" w:rsidR="00B753A7" w:rsidRDefault="003D4621" w:rsidP="00223436">
      <w:pPr>
        <w:pStyle w:val="Heading1"/>
        <w:spacing w:line="240" w:lineRule="auto"/>
      </w:pPr>
      <w:r>
        <w:t>FALL 202</w:t>
      </w:r>
      <w:r w:rsidR="00EE6BD3">
        <w:t>6</w:t>
      </w:r>
      <w:r>
        <w:t xml:space="preserve"> </w:t>
      </w:r>
      <w:r w:rsidR="00DD29E3">
        <w:t xml:space="preserve">MATH </w:t>
      </w:r>
      <w:r w:rsidR="000F436A">
        <w:t>4610.001</w:t>
      </w:r>
      <w:r w:rsidR="008B744E">
        <w:t xml:space="preserve"> </w:t>
      </w:r>
      <w:r w:rsidR="000F436A">
        <w:t>Probability</w:t>
      </w:r>
    </w:p>
    <w:p w14:paraId="44BBEEEC" w14:textId="1413D245" w:rsidR="00B753A7" w:rsidRDefault="002A693E" w:rsidP="00223436">
      <w:pPr>
        <w:pStyle w:val="Heading2"/>
        <w:spacing w:line="240" w:lineRule="auto"/>
        <w:rPr>
          <w:sz w:val="28"/>
          <w:szCs w:val="28"/>
        </w:rPr>
      </w:pPr>
      <w:r>
        <w:rPr>
          <w:sz w:val="28"/>
          <w:szCs w:val="28"/>
        </w:rPr>
        <w:t xml:space="preserve">Instructor </w:t>
      </w:r>
      <w:r w:rsidR="00B747F7">
        <w:rPr>
          <w:sz w:val="28"/>
          <w:szCs w:val="28"/>
        </w:rPr>
        <w:t>Information</w:t>
      </w:r>
    </w:p>
    <w:p w14:paraId="6B17BD74" w14:textId="47D57A27" w:rsidR="00B753A7" w:rsidRPr="008B744E" w:rsidRDefault="002A693E" w:rsidP="00223436">
      <w:pPr>
        <w:spacing w:after="0" w:line="240" w:lineRule="auto"/>
      </w:pPr>
      <w:r>
        <w:rPr>
          <w:b/>
        </w:rPr>
        <w:t>Name:</w:t>
      </w:r>
      <w:r w:rsidR="00BA7055">
        <w:rPr>
          <w:b/>
        </w:rPr>
        <w:t xml:space="preserve">  </w:t>
      </w:r>
      <w:r w:rsidR="001E1F53" w:rsidRPr="001E1F53">
        <w:rPr>
          <w:bCs/>
        </w:rPr>
        <w:t>Dr.</w:t>
      </w:r>
      <w:r w:rsidR="001E1F53">
        <w:rPr>
          <w:b/>
        </w:rPr>
        <w:t xml:space="preserve"> </w:t>
      </w:r>
      <w:r w:rsidR="00EE6BD3">
        <w:t>Pieter Allaart</w:t>
      </w:r>
    </w:p>
    <w:p w14:paraId="08CBF611" w14:textId="7FF60EC1" w:rsidR="00B753A7" w:rsidRPr="008B744E" w:rsidRDefault="002A693E" w:rsidP="00223436">
      <w:pPr>
        <w:spacing w:after="0" w:line="240" w:lineRule="auto"/>
      </w:pPr>
      <w:r>
        <w:rPr>
          <w:b/>
        </w:rPr>
        <w:t>Office Location:</w:t>
      </w:r>
      <w:r w:rsidR="008B744E">
        <w:rPr>
          <w:b/>
        </w:rPr>
        <w:t xml:space="preserve">  </w:t>
      </w:r>
      <w:r w:rsidR="008B744E">
        <w:t>GAB 4</w:t>
      </w:r>
      <w:r w:rsidR="00EE6BD3">
        <w:t>17B</w:t>
      </w:r>
    </w:p>
    <w:p w14:paraId="2176E8EB" w14:textId="01A448AE" w:rsidR="00926D28" w:rsidRDefault="00EE6BD3" w:rsidP="00926D28">
      <w:pPr>
        <w:spacing w:after="0"/>
      </w:pPr>
      <w:bookmarkStart w:id="0" w:name="_Hlk143103996"/>
      <w:r>
        <w:rPr>
          <w:b/>
        </w:rPr>
        <w:t>Office</w:t>
      </w:r>
      <w:r w:rsidR="00926D28">
        <w:rPr>
          <w:b/>
        </w:rPr>
        <w:t xml:space="preserve"> Hours: </w:t>
      </w:r>
      <w:r w:rsidRPr="00EE6BD3">
        <w:rPr>
          <w:bCs/>
        </w:rPr>
        <w:t>(tentative)</w:t>
      </w:r>
      <w:r w:rsidR="00926D28">
        <w:rPr>
          <w:b/>
        </w:rPr>
        <w:t xml:space="preserve"> </w:t>
      </w:r>
      <w:r w:rsidR="00926D28">
        <w:t xml:space="preserve">By appointment and </w:t>
      </w:r>
    </w:p>
    <w:p w14:paraId="69D23D7C" w14:textId="0E265A96" w:rsidR="00926D28" w:rsidRPr="00576BA5" w:rsidRDefault="00926D28" w:rsidP="00926D28">
      <w:pPr>
        <w:pStyle w:val="ListParagraph"/>
        <w:numPr>
          <w:ilvl w:val="0"/>
          <w:numId w:val="19"/>
        </w:numPr>
        <w:spacing w:after="0"/>
      </w:pPr>
      <w:r w:rsidRPr="00576BA5">
        <w:t>Monday</w:t>
      </w:r>
      <w:r w:rsidR="00EE6BD3">
        <w:t>, Wednesday</w:t>
      </w:r>
      <w:r w:rsidRPr="00576BA5">
        <w:t xml:space="preserve"> 1</w:t>
      </w:r>
      <w:r w:rsidR="00EE6BD3">
        <w:t>0</w:t>
      </w:r>
      <w:r w:rsidRPr="00576BA5">
        <w:t>:00-</w:t>
      </w:r>
      <w:r w:rsidR="00EE6BD3">
        <w:t>11</w:t>
      </w:r>
      <w:r w:rsidRPr="00576BA5">
        <w:t>:</w:t>
      </w:r>
      <w:r w:rsidR="00EE6BD3">
        <w:t>0</w:t>
      </w:r>
      <w:r w:rsidRPr="00576BA5">
        <w:t xml:space="preserve">0 </w:t>
      </w:r>
      <w:r w:rsidR="00EE6BD3">
        <w:t>a</w:t>
      </w:r>
      <w:r w:rsidRPr="00576BA5">
        <w:t>m</w:t>
      </w:r>
    </w:p>
    <w:bookmarkEnd w:id="0"/>
    <w:p w14:paraId="19F7CC3D" w14:textId="3D22B860" w:rsidR="00753279" w:rsidRDefault="00753279" w:rsidP="00753279">
      <w:pPr>
        <w:spacing w:after="0"/>
        <w:rPr>
          <w:rStyle w:val="Hyperlink"/>
        </w:rPr>
      </w:pPr>
      <w:r>
        <w:rPr>
          <w:b/>
        </w:rPr>
        <w:t xml:space="preserve">Email:  </w:t>
      </w:r>
      <w:hyperlink r:id="rId8" w:history="1">
        <w:r w:rsidR="00EE6BD3" w:rsidRPr="00A86E68">
          <w:rPr>
            <w:rStyle w:val="Hyperlink"/>
          </w:rPr>
          <w:t>allaart@unt.edu</w:t>
        </w:r>
      </w:hyperlink>
    </w:p>
    <w:p w14:paraId="766D24E5" w14:textId="77777777" w:rsidR="00753279" w:rsidRDefault="00753279" w:rsidP="00753279">
      <w:pPr>
        <w:spacing w:after="0"/>
      </w:pPr>
    </w:p>
    <w:p w14:paraId="3D27A965" w14:textId="77777777" w:rsidR="00B26709" w:rsidRDefault="00B26709" w:rsidP="00B26709">
      <w:pPr>
        <w:pStyle w:val="Heading2"/>
        <w:rPr>
          <w:sz w:val="28"/>
          <w:szCs w:val="28"/>
        </w:rPr>
      </w:pPr>
      <w:r>
        <w:rPr>
          <w:sz w:val="28"/>
          <w:szCs w:val="28"/>
        </w:rPr>
        <w:t>How to Communicate with Your Instructor</w:t>
      </w:r>
    </w:p>
    <w:p w14:paraId="359A57F1" w14:textId="07880525" w:rsidR="00B26709" w:rsidRPr="004F7747" w:rsidRDefault="00B26709" w:rsidP="00B26709">
      <w:r>
        <w:t xml:space="preserve">Please reach out to me if you have questions, need help, or want to let me know about something that affects your engagement with the class. </w:t>
      </w:r>
      <w:r w:rsidR="00EE6BD3">
        <w:t xml:space="preserve">Email me at </w:t>
      </w:r>
      <w:hyperlink r:id="rId9" w:history="1">
        <w:r w:rsidR="00EE6BD3" w:rsidRPr="00A86E68">
          <w:rPr>
            <w:rStyle w:val="Hyperlink"/>
          </w:rPr>
          <w:t>allaart@unt.edu</w:t>
        </w:r>
      </w:hyperlink>
      <w:r w:rsidR="00EE6BD3">
        <w:t xml:space="preserve">. You will normally receive a reply within 24 hours, except on weekends or holidays. Do not send email through Canvas, as I do not check my Canvas inbox often. </w:t>
      </w:r>
    </w:p>
    <w:p w14:paraId="2A890487" w14:textId="083A0F65" w:rsidR="00B753A7" w:rsidRDefault="00EE6BD3" w:rsidP="00223436">
      <w:pPr>
        <w:pStyle w:val="Heading2"/>
        <w:spacing w:line="240" w:lineRule="auto"/>
        <w:rPr>
          <w:sz w:val="28"/>
          <w:szCs w:val="28"/>
        </w:rPr>
      </w:pPr>
      <w:r>
        <w:rPr>
          <w:sz w:val="28"/>
          <w:szCs w:val="28"/>
        </w:rPr>
        <w:br/>
      </w:r>
      <w:r w:rsidR="002A693E">
        <w:rPr>
          <w:sz w:val="28"/>
          <w:szCs w:val="28"/>
        </w:rPr>
        <w:t>Course Description</w:t>
      </w:r>
    </w:p>
    <w:p w14:paraId="657F6657" w14:textId="1C93A627" w:rsidR="00B753A7" w:rsidRDefault="000F436A" w:rsidP="00223436">
      <w:pPr>
        <w:spacing w:line="240" w:lineRule="auto"/>
      </w:pPr>
      <w:r w:rsidRPr="000F436A">
        <w:t>Combinatorial analysis, probability, conditional probability, independence, random variables, expectation, parameterized distributions, limit theorems, joint distributions, conditional distributions, and correlation</w:t>
      </w:r>
      <w:r w:rsidR="00673844" w:rsidRPr="00673844">
        <w:t xml:space="preserve">. </w:t>
      </w:r>
      <w:r w:rsidRPr="000F436A">
        <w:t>Emphasis will be placed on the key concepts and methods widely used in statistics.</w:t>
      </w:r>
      <w:r>
        <w:t xml:space="preserve"> </w:t>
      </w:r>
      <w:r w:rsidR="00EE6BD3">
        <w:br/>
      </w:r>
      <w:r w:rsidR="00EE6BD3">
        <w:br/>
      </w:r>
      <w:r w:rsidR="00CA6DA7" w:rsidRPr="00CA6DA7">
        <w:rPr>
          <w:b/>
        </w:rPr>
        <w:t>Prerequisites:</w:t>
      </w:r>
      <w:r w:rsidR="00CA6DA7">
        <w:t xml:space="preserve"> MATH </w:t>
      </w:r>
      <w:r>
        <w:t>2730 and either MATH 3680 or consent of department</w:t>
      </w:r>
      <w:r w:rsidR="00CA6DA7">
        <w:t>.</w:t>
      </w:r>
    </w:p>
    <w:p w14:paraId="1B22281A" w14:textId="25CEDFB7" w:rsidR="00B753A7" w:rsidRPr="00CA6DA7" w:rsidRDefault="00673844" w:rsidP="00223436">
      <w:pPr>
        <w:spacing w:line="240" w:lineRule="auto"/>
      </w:pPr>
      <w:r w:rsidRPr="00A453D3">
        <w:t xml:space="preserve">This </w:t>
      </w:r>
      <w:r w:rsidR="00B747F7" w:rsidRPr="00A453D3">
        <w:t xml:space="preserve">is a 15-week, face-to-face </w:t>
      </w:r>
      <w:r w:rsidRPr="00A453D3">
        <w:t>course</w:t>
      </w:r>
      <w:r w:rsidR="00B747F7" w:rsidRPr="00A453D3">
        <w:t xml:space="preserve"> that will cover selected </w:t>
      </w:r>
      <w:r w:rsidR="00A453D3" w:rsidRPr="00A453D3">
        <w:t>topics</w:t>
      </w:r>
      <w:r w:rsidR="00B747F7" w:rsidRPr="00A453D3">
        <w:t xml:space="preserve"> from Chapter</w:t>
      </w:r>
      <w:r w:rsidR="00EE6BD3">
        <w:t>s</w:t>
      </w:r>
      <w:r w:rsidR="00B747F7" w:rsidRPr="00A453D3">
        <w:t xml:space="preserve"> 1-</w:t>
      </w:r>
      <w:r w:rsidR="00A453D3" w:rsidRPr="00A453D3">
        <w:t>6</w:t>
      </w:r>
      <w:r w:rsidR="00DF5EBC" w:rsidRPr="00A453D3">
        <w:t>. There will be three mid-term exams and a comprehensive final exam.</w:t>
      </w:r>
      <w:r w:rsidR="005761A9">
        <w:br/>
      </w:r>
    </w:p>
    <w:p w14:paraId="7A9F5A29" w14:textId="7B8E03BA" w:rsidR="00B753A7" w:rsidRDefault="00CA6DA7" w:rsidP="00223436">
      <w:pPr>
        <w:pStyle w:val="Heading2"/>
        <w:spacing w:line="240" w:lineRule="auto"/>
        <w:rPr>
          <w:sz w:val="28"/>
          <w:szCs w:val="28"/>
        </w:rPr>
      </w:pPr>
      <w:r>
        <w:rPr>
          <w:sz w:val="28"/>
          <w:szCs w:val="28"/>
        </w:rPr>
        <w:t>Learning</w:t>
      </w:r>
      <w:r w:rsidR="002A693E">
        <w:rPr>
          <w:sz w:val="28"/>
          <w:szCs w:val="28"/>
        </w:rPr>
        <w:t xml:space="preserve"> Objectives</w:t>
      </w:r>
    </w:p>
    <w:p w14:paraId="6632C58A" w14:textId="77777777" w:rsidR="004817BB" w:rsidRDefault="004817BB" w:rsidP="00223436">
      <w:pPr>
        <w:spacing w:line="240" w:lineRule="auto"/>
      </w:pPr>
      <w:r w:rsidRPr="00244604">
        <w:t>By the end of this co</w:t>
      </w:r>
      <w:r>
        <w:t>urse, students will be able to:</w:t>
      </w:r>
    </w:p>
    <w:p w14:paraId="44D126FC" w14:textId="69A3D4A0" w:rsidR="004817BB" w:rsidRDefault="000F436A" w:rsidP="000F436A">
      <w:pPr>
        <w:pStyle w:val="ListParagraph"/>
        <w:numPr>
          <w:ilvl w:val="0"/>
          <w:numId w:val="15"/>
        </w:numPr>
        <w:suppressAutoHyphens w:val="0"/>
        <w:autoSpaceDE w:val="0"/>
        <w:autoSpaceDN w:val="0"/>
        <w:adjustRightInd w:val="0"/>
        <w:spacing w:after="0" w:line="240" w:lineRule="auto"/>
        <w:rPr>
          <w:rFonts w:ascii="CMR10" w:hAnsi="CMR10" w:cs="CMR10"/>
        </w:rPr>
      </w:pPr>
      <w:r>
        <w:rPr>
          <w:rFonts w:ascii="CMR10" w:hAnsi="CMR10" w:cs="CMR10"/>
        </w:rPr>
        <w:t>Understand</w:t>
      </w:r>
      <w:r w:rsidRPr="000F436A">
        <w:rPr>
          <w:rFonts w:ascii="CMR10" w:hAnsi="CMR10" w:cs="CMR10"/>
        </w:rPr>
        <w:t xml:space="preserve"> the basic concepts of probability, random variables, and</w:t>
      </w:r>
      <w:r>
        <w:rPr>
          <w:rFonts w:ascii="CMR10" w:hAnsi="CMR10" w:cs="CMR10"/>
        </w:rPr>
        <w:t xml:space="preserve"> </w:t>
      </w:r>
      <w:r w:rsidRPr="000F436A">
        <w:rPr>
          <w:rFonts w:ascii="CMR10" w:hAnsi="CMR10" w:cs="CMR10"/>
        </w:rPr>
        <w:t>joint distributions</w:t>
      </w:r>
    </w:p>
    <w:p w14:paraId="41F2D6D7" w14:textId="0A3D60D4" w:rsidR="000F436A" w:rsidRDefault="000F436A" w:rsidP="000F436A">
      <w:pPr>
        <w:pStyle w:val="ListParagraph"/>
        <w:numPr>
          <w:ilvl w:val="0"/>
          <w:numId w:val="15"/>
        </w:numPr>
        <w:suppressAutoHyphens w:val="0"/>
        <w:autoSpaceDE w:val="0"/>
        <w:autoSpaceDN w:val="0"/>
        <w:adjustRightInd w:val="0"/>
        <w:spacing w:after="0" w:line="240" w:lineRule="auto"/>
        <w:rPr>
          <w:rFonts w:ascii="CMR10" w:hAnsi="CMR10" w:cs="CMR10"/>
        </w:rPr>
      </w:pPr>
      <w:r>
        <w:rPr>
          <w:rFonts w:ascii="CMR10" w:hAnsi="CMR10" w:cs="CMR10"/>
        </w:rPr>
        <w:t>Compute</w:t>
      </w:r>
      <w:r w:rsidRPr="000F436A">
        <w:rPr>
          <w:rFonts w:ascii="CMR10" w:hAnsi="CMR10" w:cs="CMR10"/>
        </w:rPr>
        <w:t xml:space="preserve"> probabilities of </w:t>
      </w:r>
      <w:r>
        <w:rPr>
          <w:rFonts w:ascii="CMR10" w:hAnsi="CMR10" w:cs="CMR10"/>
        </w:rPr>
        <w:t xml:space="preserve">compound </w:t>
      </w:r>
      <w:r w:rsidRPr="000F436A">
        <w:rPr>
          <w:rFonts w:ascii="CMR10" w:hAnsi="CMR10" w:cs="CMR10"/>
        </w:rPr>
        <w:t>events</w:t>
      </w:r>
    </w:p>
    <w:p w14:paraId="7F59BECE" w14:textId="4C7F1BEA" w:rsidR="000F436A" w:rsidRDefault="000F436A" w:rsidP="000F436A">
      <w:pPr>
        <w:pStyle w:val="ListParagraph"/>
        <w:numPr>
          <w:ilvl w:val="0"/>
          <w:numId w:val="15"/>
        </w:numPr>
        <w:suppressAutoHyphens w:val="0"/>
        <w:autoSpaceDE w:val="0"/>
        <w:autoSpaceDN w:val="0"/>
        <w:adjustRightInd w:val="0"/>
        <w:spacing w:after="0" w:line="240" w:lineRule="auto"/>
        <w:rPr>
          <w:rFonts w:ascii="CMR10" w:hAnsi="CMR10" w:cs="CMR10"/>
        </w:rPr>
      </w:pPr>
      <w:r>
        <w:rPr>
          <w:rFonts w:ascii="CMR10" w:hAnsi="CMR10" w:cs="CMR10"/>
        </w:rPr>
        <w:t>Apply</w:t>
      </w:r>
      <w:r w:rsidRPr="000F436A">
        <w:rPr>
          <w:rFonts w:ascii="CMR10" w:hAnsi="CMR10" w:cs="CMR10"/>
        </w:rPr>
        <w:t xml:space="preserve"> Bayes</w:t>
      </w:r>
      <w:r w:rsidR="009C0BE2">
        <w:rPr>
          <w:rFonts w:ascii="CMR10" w:hAnsi="CMR10" w:cs="CMR10"/>
        </w:rPr>
        <w:t>’</w:t>
      </w:r>
      <w:r w:rsidRPr="000F436A">
        <w:rPr>
          <w:rFonts w:ascii="CMR10" w:hAnsi="CMR10" w:cs="CMR10"/>
        </w:rPr>
        <w:t xml:space="preserve"> theorem</w:t>
      </w:r>
      <w:r>
        <w:rPr>
          <w:rFonts w:ascii="CMR10" w:hAnsi="CMR10" w:cs="CMR10"/>
        </w:rPr>
        <w:t xml:space="preserve"> appropriately</w:t>
      </w:r>
    </w:p>
    <w:p w14:paraId="2B713605" w14:textId="66C2B5D6" w:rsidR="000F436A" w:rsidRDefault="004F2C2E" w:rsidP="000F436A">
      <w:pPr>
        <w:pStyle w:val="ListParagraph"/>
        <w:numPr>
          <w:ilvl w:val="0"/>
          <w:numId w:val="15"/>
        </w:numPr>
        <w:suppressAutoHyphens w:val="0"/>
        <w:autoSpaceDE w:val="0"/>
        <w:autoSpaceDN w:val="0"/>
        <w:adjustRightInd w:val="0"/>
        <w:spacing w:after="0" w:line="240" w:lineRule="auto"/>
        <w:rPr>
          <w:rFonts w:ascii="CMR10" w:hAnsi="CMR10" w:cs="CMR10"/>
        </w:rPr>
      </w:pPr>
      <w:r>
        <w:rPr>
          <w:rFonts w:ascii="CMR10" w:hAnsi="CMR10" w:cs="CMR10"/>
        </w:rPr>
        <w:t>Compute</w:t>
      </w:r>
      <w:r w:rsidR="000F436A" w:rsidRPr="000F436A">
        <w:rPr>
          <w:rFonts w:ascii="CMR10" w:hAnsi="CMR10" w:cs="CMR10"/>
        </w:rPr>
        <w:t xml:space="preserve"> expectation and variance</w:t>
      </w:r>
    </w:p>
    <w:p w14:paraId="48755259" w14:textId="7468D829" w:rsidR="000F436A" w:rsidRPr="000F436A" w:rsidRDefault="0086767E" w:rsidP="000F436A">
      <w:pPr>
        <w:pStyle w:val="ListParagraph"/>
        <w:numPr>
          <w:ilvl w:val="0"/>
          <w:numId w:val="15"/>
        </w:numPr>
        <w:suppressAutoHyphens w:val="0"/>
        <w:autoSpaceDE w:val="0"/>
        <w:autoSpaceDN w:val="0"/>
        <w:adjustRightInd w:val="0"/>
        <w:spacing w:after="0" w:line="240" w:lineRule="auto"/>
        <w:rPr>
          <w:rFonts w:ascii="CMR10" w:hAnsi="CMR10" w:cs="CMR10"/>
        </w:rPr>
      </w:pPr>
      <w:r>
        <w:rPr>
          <w:rFonts w:ascii="CMR10" w:hAnsi="CMR10" w:cs="CMR10"/>
        </w:rPr>
        <w:t>M</w:t>
      </w:r>
      <w:r w:rsidR="000F436A" w:rsidRPr="000F436A">
        <w:rPr>
          <w:rFonts w:ascii="CMR10" w:hAnsi="CMR10" w:cs="CMR10"/>
        </w:rPr>
        <w:t>aster commonly</w:t>
      </w:r>
      <w:r>
        <w:rPr>
          <w:rFonts w:ascii="CMR10" w:hAnsi="CMR10" w:cs="CMR10"/>
        </w:rPr>
        <w:t xml:space="preserve"> </w:t>
      </w:r>
      <w:r w:rsidR="000F436A" w:rsidRPr="000F436A">
        <w:rPr>
          <w:rFonts w:ascii="CMR10" w:hAnsi="CMR10" w:cs="CMR10"/>
        </w:rPr>
        <w:t>used discrete and continuous distributions</w:t>
      </w:r>
    </w:p>
    <w:p w14:paraId="7E55FE1A" w14:textId="04A002FC" w:rsidR="000F436A" w:rsidRPr="0086767E" w:rsidRDefault="0086767E" w:rsidP="0086767E">
      <w:pPr>
        <w:pStyle w:val="ListParagraph"/>
        <w:numPr>
          <w:ilvl w:val="0"/>
          <w:numId w:val="15"/>
        </w:numPr>
        <w:suppressAutoHyphens w:val="0"/>
        <w:autoSpaceDE w:val="0"/>
        <w:autoSpaceDN w:val="0"/>
        <w:adjustRightInd w:val="0"/>
        <w:spacing w:after="0" w:line="240" w:lineRule="auto"/>
        <w:rPr>
          <w:rFonts w:ascii="CMR10" w:hAnsi="CMR10" w:cs="CMR10"/>
        </w:rPr>
      </w:pPr>
      <w:r>
        <w:rPr>
          <w:rFonts w:ascii="CMR10" w:hAnsi="CMR10" w:cs="CMR10"/>
        </w:rPr>
        <w:t>F</w:t>
      </w:r>
      <w:r w:rsidR="000F436A" w:rsidRPr="000F436A">
        <w:rPr>
          <w:rFonts w:ascii="CMR10" w:hAnsi="CMR10" w:cs="CMR10"/>
        </w:rPr>
        <w:t>ind the joint distribution and conditional distribution for bivariate random</w:t>
      </w:r>
      <w:r>
        <w:rPr>
          <w:rFonts w:ascii="CMR10" w:hAnsi="CMR10" w:cs="CMR10"/>
        </w:rPr>
        <w:t xml:space="preserve"> </w:t>
      </w:r>
      <w:r w:rsidR="000F436A" w:rsidRPr="0086767E">
        <w:rPr>
          <w:rFonts w:ascii="CMR10" w:hAnsi="CMR10" w:cs="CMR10"/>
        </w:rPr>
        <w:t>variables</w:t>
      </w:r>
    </w:p>
    <w:p w14:paraId="561B857C" w14:textId="7B5277E7" w:rsidR="000F436A" w:rsidRPr="000F436A" w:rsidRDefault="0086767E" w:rsidP="000F436A">
      <w:pPr>
        <w:pStyle w:val="ListParagraph"/>
        <w:numPr>
          <w:ilvl w:val="0"/>
          <w:numId w:val="15"/>
        </w:numPr>
        <w:suppressAutoHyphens w:val="0"/>
        <w:autoSpaceDE w:val="0"/>
        <w:autoSpaceDN w:val="0"/>
        <w:adjustRightInd w:val="0"/>
        <w:spacing w:after="0" w:line="240" w:lineRule="auto"/>
        <w:rPr>
          <w:rFonts w:ascii="CMR10" w:hAnsi="CMR10" w:cs="CMR10"/>
        </w:rPr>
      </w:pPr>
      <w:r>
        <w:rPr>
          <w:rFonts w:ascii="CMR10" w:hAnsi="CMR10" w:cs="CMR10"/>
        </w:rPr>
        <w:t>C</w:t>
      </w:r>
      <w:r w:rsidR="000F436A">
        <w:rPr>
          <w:rFonts w:ascii="CMR10" w:hAnsi="CMR10" w:cs="CMR10"/>
        </w:rPr>
        <w:t xml:space="preserve">ompute </w:t>
      </w:r>
      <w:r>
        <w:rPr>
          <w:rFonts w:ascii="CMR10" w:hAnsi="CMR10" w:cs="CMR10"/>
        </w:rPr>
        <w:t xml:space="preserve">the </w:t>
      </w:r>
      <w:r w:rsidR="000F436A">
        <w:rPr>
          <w:rFonts w:ascii="CMR10" w:hAnsi="CMR10" w:cs="CMR10"/>
        </w:rPr>
        <w:t>condition</w:t>
      </w:r>
      <w:r>
        <w:rPr>
          <w:rFonts w:ascii="CMR10" w:hAnsi="CMR10" w:cs="CMR10"/>
        </w:rPr>
        <w:t xml:space="preserve">al </w:t>
      </w:r>
      <w:r w:rsidR="000F436A">
        <w:rPr>
          <w:rFonts w:ascii="CMR10" w:hAnsi="CMR10" w:cs="CMR10"/>
        </w:rPr>
        <w:t>expectation, covariance, and correlation</w:t>
      </w:r>
      <w:r w:rsidR="005761A9">
        <w:rPr>
          <w:rFonts w:ascii="CMR10" w:hAnsi="CMR10" w:cs="CMR10"/>
        </w:rPr>
        <w:br/>
      </w:r>
    </w:p>
    <w:p w14:paraId="799BF432" w14:textId="74F8794D" w:rsidR="00B753A7" w:rsidRDefault="000C2F0A" w:rsidP="00223436">
      <w:pPr>
        <w:pStyle w:val="Heading2"/>
        <w:spacing w:line="240" w:lineRule="auto"/>
        <w:rPr>
          <w:sz w:val="28"/>
          <w:szCs w:val="28"/>
        </w:rPr>
      </w:pPr>
      <w:r>
        <w:rPr>
          <w:sz w:val="28"/>
          <w:szCs w:val="28"/>
        </w:rPr>
        <w:t xml:space="preserve">Course </w:t>
      </w:r>
      <w:r w:rsidR="002A693E">
        <w:rPr>
          <w:sz w:val="28"/>
          <w:szCs w:val="28"/>
        </w:rPr>
        <w:t>Materials</w:t>
      </w:r>
    </w:p>
    <w:p w14:paraId="09218923" w14:textId="77777777" w:rsidR="00A453D3" w:rsidRDefault="00A453D3" w:rsidP="00A453D3">
      <w:pPr>
        <w:spacing w:line="240" w:lineRule="auto"/>
      </w:pPr>
      <w:r w:rsidRPr="00686E91">
        <w:rPr>
          <w:rFonts w:cs="Arial"/>
          <w:b/>
          <w:iCs/>
        </w:rPr>
        <w:t>Textbook (Required)</w:t>
      </w:r>
      <w:r>
        <w:rPr>
          <w:rFonts w:cs="Arial"/>
          <w:b/>
          <w:iCs/>
        </w:rPr>
        <w:t>:</w:t>
      </w:r>
      <w:r>
        <w:rPr>
          <w:rFonts w:cs="Arial"/>
          <w:iCs/>
        </w:rPr>
        <w:t xml:space="preserve">  Pitman, Jim. </w:t>
      </w:r>
      <w:r w:rsidRPr="00BB32E7">
        <w:rPr>
          <w:rFonts w:cs="Arial"/>
          <w:i/>
          <w:iCs/>
        </w:rPr>
        <w:t>Probability</w:t>
      </w:r>
      <w:r>
        <w:rPr>
          <w:rFonts w:cs="Arial"/>
          <w:iCs/>
        </w:rPr>
        <w:t>, 6</w:t>
      </w:r>
      <w:r w:rsidRPr="00686E91">
        <w:rPr>
          <w:rFonts w:cs="Arial"/>
          <w:iCs/>
          <w:vertAlign w:val="superscript"/>
        </w:rPr>
        <w:t>th</w:t>
      </w:r>
      <w:r>
        <w:rPr>
          <w:rFonts w:cs="Arial"/>
          <w:iCs/>
        </w:rPr>
        <w:t xml:space="preserve"> edition. Springer, 2006.</w:t>
      </w:r>
      <w:r>
        <w:t xml:space="preserve"> ISBN 978-387-97974-8</w:t>
      </w:r>
    </w:p>
    <w:p w14:paraId="05DBA24B" w14:textId="77777777" w:rsidR="00B2585C" w:rsidRDefault="00B2585C" w:rsidP="00A453D3">
      <w:pPr>
        <w:spacing w:line="240" w:lineRule="auto"/>
      </w:pPr>
    </w:p>
    <w:p w14:paraId="1E13F20E" w14:textId="77777777" w:rsidR="00B2585C" w:rsidRPr="0086767E" w:rsidRDefault="00B2585C" w:rsidP="00A453D3">
      <w:pPr>
        <w:spacing w:line="240" w:lineRule="auto"/>
        <w:rPr>
          <w:i/>
        </w:rPr>
      </w:pPr>
    </w:p>
    <w:p w14:paraId="768597F8" w14:textId="77777777" w:rsidR="00B2585C" w:rsidRPr="00DC1952" w:rsidRDefault="00B2585C" w:rsidP="00B2585C">
      <w:pPr>
        <w:pStyle w:val="Heading2"/>
        <w:rPr>
          <w:rFonts w:cstheme="minorHAnsi"/>
          <w:sz w:val="28"/>
        </w:rPr>
      </w:pPr>
      <w:r>
        <w:rPr>
          <w:rFonts w:cstheme="minorHAnsi"/>
          <w:sz w:val="28"/>
        </w:rPr>
        <w:t>Assessing Your Work</w:t>
      </w:r>
    </w:p>
    <w:tbl>
      <w:tblPr>
        <w:tblStyle w:val="TableGrid"/>
        <w:tblW w:w="6202" w:type="dxa"/>
        <w:jc w:val="center"/>
        <w:tblLook w:val="04A0" w:firstRow="1" w:lastRow="0" w:firstColumn="1" w:lastColumn="0" w:noHBand="0" w:noVBand="1"/>
      </w:tblPr>
      <w:tblGrid>
        <w:gridCol w:w="4664"/>
        <w:gridCol w:w="1538"/>
      </w:tblGrid>
      <w:tr w:rsidR="00B2585C" w14:paraId="0B13A07A" w14:textId="77777777" w:rsidTr="00415492">
        <w:trPr>
          <w:trHeight w:val="422"/>
          <w:tblHeader/>
          <w:jc w:val="center"/>
        </w:trPr>
        <w:tc>
          <w:tcPr>
            <w:tcW w:w="4664" w:type="dxa"/>
          </w:tcPr>
          <w:p w14:paraId="7E240A03" w14:textId="77777777" w:rsidR="00B2585C" w:rsidRPr="00A3018A" w:rsidRDefault="00B2585C" w:rsidP="00415492">
            <w:pPr>
              <w:spacing w:after="0" w:line="240" w:lineRule="auto"/>
              <w:jc w:val="center"/>
              <w:rPr>
                <w:rFonts w:cstheme="minorHAnsi"/>
              </w:rPr>
            </w:pPr>
            <w:r w:rsidRPr="00A3018A">
              <w:rPr>
                <w:rFonts w:cstheme="minorHAnsi"/>
                <w:b/>
                <w:bCs/>
              </w:rPr>
              <w:t>Assignment</w:t>
            </w:r>
          </w:p>
        </w:tc>
        <w:tc>
          <w:tcPr>
            <w:tcW w:w="1538" w:type="dxa"/>
          </w:tcPr>
          <w:p w14:paraId="47A11E49" w14:textId="77777777" w:rsidR="00B2585C" w:rsidRPr="00A3018A" w:rsidRDefault="00B2585C" w:rsidP="00415492">
            <w:pPr>
              <w:spacing w:after="0" w:line="240" w:lineRule="auto"/>
              <w:jc w:val="center"/>
              <w:rPr>
                <w:rFonts w:cstheme="minorHAnsi"/>
              </w:rPr>
            </w:pPr>
            <w:r>
              <w:rPr>
                <w:rFonts w:cstheme="minorHAnsi"/>
                <w:b/>
                <w:bCs/>
              </w:rPr>
              <w:t>Weight</w:t>
            </w:r>
          </w:p>
        </w:tc>
      </w:tr>
      <w:tr w:rsidR="00446B43" w14:paraId="2C7C2FE9" w14:textId="77777777" w:rsidTr="00415492">
        <w:trPr>
          <w:jc w:val="center"/>
        </w:trPr>
        <w:tc>
          <w:tcPr>
            <w:tcW w:w="4664" w:type="dxa"/>
          </w:tcPr>
          <w:p w14:paraId="6264479F" w14:textId="74E60F0A" w:rsidR="00446B43" w:rsidRDefault="00446B43" w:rsidP="00415492">
            <w:pPr>
              <w:spacing w:after="0" w:line="240" w:lineRule="auto"/>
              <w:rPr>
                <w:rFonts w:cstheme="minorHAnsi"/>
                <w:bCs/>
              </w:rPr>
            </w:pPr>
            <w:r>
              <w:rPr>
                <w:rFonts w:cstheme="minorHAnsi"/>
                <w:bCs/>
              </w:rPr>
              <w:t>Attendance</w:t>
            </w:r>
          </w:p>
        </w:tc>
        <w:tc>
          <w:tcPr>
            <w:tcW w:w="1538" w:type="dxa"/>
          </w:tcPr>
          <w:p w14:paraId="3C1C808B" w14:textId="66E365CD" w:rsidR="00446B43" w:rsidRPr="006D3262" w:rsidRDefault="00446B43" w:rsidP="00415492">
            <w:pPr>
              <w:spacing w:after="0" w:line="240" w:lineRule="auto"/>
              <w:jc w:val="center"/>
              <w:rPr>
                <w:rFonts w:cstheme="minorHAnsi"/>
              </w:rPr>
            </w:pPr>
            <w:r>
              <w:rPr>
                <w:rFonts w:cstheme="minorHAnsi"/>
              </w:rPr>
              <w:t>5%</w:t>
            </w:r>
          </w:p>
        </w:tc>
      </w:tr>
      <w:tr w:rsidR="00B2585C" w14:paraId="5FF92269" w14:textId="77777777" w:rsidTr="00415492">
        <w:trPr>
          <w:jc w:val="center"/>
        </w:trPr>
        <w:tc>
          <w:tcPr>
            <w:tcW w:w="4664" w:type="dxa"/>
          </w:tcPr>
          <w:p w14:paraId="0B002684" w14:textId="77777777" w:rsidR="00B2585C" w:rsidRPr="00A3018A" w:rsidRDefault="00B2585C" w:rsidP="00415492">
            <w:pPr>
              <w:spacing w:after="0" w:line="240" w:lineRule="auto"/>
              <w:rPr>
                <w:rFonts w:cstheme="minorHAnsi"/>
                <w:bCs/>
              </w:rPr>
            </w:pPr>
            <w:r>
              <w:rPr>
                <w:rFonts w:cstheme="minorHAnsi"/>
                <w:bCs/>
              </w:rPr>
              <w:t>Class Participation</w:t>
            </w:r>
          </w:p>
        </w:tc>
        <w:tc>
          <w:tcPr>
            <w:tcW w:w="1538" w:type="dxa"/>
          </w:tcPr>
          <w:p w14:paraId="1FD2404A" w14:textId="77777777" w:rsidR="00B2585C" w:rsidRDefault="00B2585C" w:rsidP="00415492">
            <w:pPr>
              <w:spacing w:after="0" w:line="240" w:lineRule="auto"/>
              <w:jc w:val="center"/>
              <w:rPr>
                <w:rFonts w:cstheme="minorHAnsi"/>
              </w:rPr>
            </w:pPr>
            <w:r w:rsidRPr="006D3262">
              <w:rPr>
                <w:rFonts w:cstheme="minorHAnsi"/>
              </w:rPr>
              <w:t>5%</w:t>
            </w:r>
          </w:p>
        </w:tc>
      </w:tr>
      <w:tr w:rsidR="00B2585C" w14:paraId="42A6E0A3" w14:textId="77777777" w:rsidTr="00415492">
        <w:trPr>
          <w:jc w:val="center"/>
        </w:trPr>
        <w:tc>
          <w:tcPr>
            <w:tcW w:w="4664" w:type="dxa"/>
          </w:tcPr>
          <w:p w14:paraId="73A9F394" w14:textId="77777777" w:rsidR="00B2585C" w:rsidRPr="00A3018A" w:rsidRDefault="00B2585C" w:rsidP="00415492">
            <w:pPr>
              <w:spacing w:after="0" w:line="240" w:lineRule="auto"/>
              <w:rPr>
                <w:rFonts w:cstheme="minorHAnsi"/>
              </w:rPr>
            </w:pPr>
            <w:r w:rsidRPr="00A3018A">
              <w:rPr>
                <w:rFonts w:cstheme="minorHAnsi"/>
                <w:bCs/>
              </w:rPr>
              <w:t>Homework</w:t>
            </w:r>
          </w:p>
        </w:tc>
        <w:tc>
          <w:tcPr>
            <w:tcW w:w="1538" w:type="dxa"/>
          </w:tcPr>
          <w:p w14:paraId="59F26203" w14:textId="77777777" w:rsidR="00B2585C" w:rsidRPr="00A3018A" w:rsidRDefault="00B2585C" w:rsidP="00415492">
            <w:pPr>
              <w:spacing w:after="0" w:line="240" w:lineRule="auto"/>
              <w:jc w:val="center"/>
              <w:rPr>
                <w:rFonts w:cstheme="minorHAnsi"/>
              </w:rPr>
            </w:pPr>
            <w:r>
              <w:rPr>
                <w:rFonts w:cstheme="minorHAnsi"/>
              </w:rPr>
              <w:t>10</w:t>
            </w:r>
            <w:r w:rsidRPr="00A3018A">
              <w:rPr>
                <w:rFonts w:cstheme="minorHAnsi"/>
              </w:rPr>
              <w:t>%</w:t>
            </w:r>
          </w:p>
        </w:tc>
      </w:tr>
      <w:tr w:rsidR="00B2585C" w14:paraId="70F95D37" w14:textId="77777777" w:rsidTr="00415492">
        <w:trPr>
          <w:jc w:val="center"/>
        </w:trPr>
        <w:tc>
          <w:tcPr>
            <w:tcW w:w="4664" w:type="dxa"/>
          </w:tcPr>
          <w:p w14:paraId="17049500" w14:textId="68191720" w:rsidR="00B2585C" w:rsidRPr="00A3018A" w:rsidRDefault="00446B43" w:rsidP="00415492">
            <w:pPr>
              <w:spacing w:after="0" w:line="240" w:lineRule="auto"/>
              <w:rPr>
                <w:rFonts w:cstheme="minorHAnsi"/>
              </w:rPr>
            </w:pPr>
            <w:r>
              <w:rPr>
                <w:rFonts w:cstheme="minorHAnsi"/>
                <w:bCs/>
              </w:rPr>
              <w:t xml:space="preserve">Mid-term </w:t>
            </w:r>
            <w:r w:rsidR="00B2585C" w:rsidRPr="00A3018A">
              <w:rPr>
                <w:rFonts w:cstheme="minorHAnsi"/>
                <w:bCs/>
              </w:rPr>
              <w:t>Exam</w:t>
            </w:r>
            <w:r w:rsidR="00B2585C">
              <w:rPr>
                <w:rFonts w:cstheme="minorHAnsi"/>
                <w:bCs/>
              </w:rPr>
              <w:t>s</w:t>
            </w:r>
          </w:p>
        </w:tc>
        <w:tc>
          <w:tcPr>
            <w:tcW w:w="1538" w:type="dxa"/>
          </w:tcPr>
          <w:p w14:paraId="25D4D4ED" w14:textId="77777777" w:rsidR="00B2585C" w:rsidRPr="00A3018A" w:rsidRDefault="00B2585C" w:rsidP="00415492">
            <w:pPr>
              <w:spacing w:after="0" w:line="240" w:lineRule="auto"/>
              <w:jc w:val="center"/>
              <w:rPr>
                <w:rFonts w:cstheme="minorHAnsi"/>
              </w:rPr>
            </w:pPr>
            <w:r>
              <w:rPr>
                <w:rFonts w:cstheme="minorHAnsi"/>
              </w:rPr>
              <w:t>50</w:t>
            </w:r>
            <w:r w:rsidRPr="00A3018A">
              <w:rPr>
                <w:rFonts w:cstheme="minorHAnsi"/>
              </w:rPr>
              <w:t>%</w:t>
            </w:r>
          </w:p>
        </w:tc>
      </w:tr>
      <w:tr w:rsidR="00B2585C" w14:paraId="089AC863" w14:textId="77777777" w:rsidTr="00415492">
        <w:trPr>
          <w:jc w:val="center"/>
        </w:trPr>
        <w:tc>
          <w:tcPr>
            <w:tcW w:w="4664" w:type="dxa"/>
          </w:tcPr>
          <w:p w14:paraId="2979EE02" w14:textId="77777777" w:rsidR="00B2585C" w:rsidRPr="00A3018A" w:rsidRDefault="00B2585C" w:rsidP="00415492">
            <w:pPr>
              <w:spacing w:after="0" w:line="240" w:lineRule="auto"/>
              <w:rPr>
                <w:rFonts w:cstheme="minorHAnsi"/>
              </w:rPr>
            </w:pPr>
            <w:r w:rsidRPr="00A3018A">
              <w:rPr>
                <w:rFonts w:cstheme="minorHAnsi"/>
                <w:bCs/>
              </w:rPr>
              <w:t>Final Exam</w:t>
            </w:r>
          </w:p>
        </w:tc>
        <w:tc>
          <w:tcPr>
            <w:tcW w:w="1538" w:type="dxa"/>
          </w:tcPr>
          <w:p w14:paraId="45AC9346" w14:textId="7DEF0A98" w:rsidR="00B2585C" w:rsidRPr="00A3018A" w:rsidRDefault="001C4451" w:rsidP="00415492">
            <w:pPr>
              <w:spacing w:after="0" w:line="240" w:lineRule="auto"/>
              <w:jc w:val="center"/>
              <w:rPr>
                <w:rFonts w:cstheme="minorHAnsi"/>
              </w:rPr>
            </w:pPr>
            <w:r>
              <w:rPr>
                <w:rFonts w:cstheme="minorHAnsi"/>
              </w:rPr>
              <w:t>30</w:t>
            </w:r>
            <w:r w:rsidR="00B2585C" w:rsidRPr="00A3018A">
              <w:rPr>
                <w:rFonts w:cstheme="minorHAnsi"/>
              </w:rPr>
              <w:t>%</w:t>
            </w:r>
          </w:p>
        </w:tc>
      </w:tr>
      <w:tr w:rsidR="00B2585C" w14:paraId="31F62653" w14:textId="77777777" w:rsidTr="00415492">
        <w:trPr>
          <w:jc w:val="center"/>
        </w:trPr>
        <w:tc>
          <w:tcPr>
            <w:tcW w:w="4664" w:type="dxa"/>
          </w:tcPr>
          <w:p w14:paraId="35063D48" w14:textId="77777777" w:rsidR="00B2585C" w:rsidRPr="00A3018A" w:rsidRDefault="00B2585C" w:rsidP="00415492">
            <w:pPr>
              <w:spacing w:after="0" w:line="240" w:lineRule="auto"/>
              <w:rPr>
                <w:rFonts w:cstheme="minorHAnsi"/>
                <w:b/>
              </w:rPr>
            </w:pPr>
            <w:r w:rsidRPr="00A3018A">
              <w:rPr>
                <w:rFonts w:cstheme="minorHAnsi"/>
                <w:b/>
                <w:bCs/>
              </w:rPr>
              <w:t>TOTAL</w:t>
            </w:r>
          </w:p>
        </w:tc>
        <w:tc>
          <w:tcPr>
            <w:tcW w:w="1538" w:type="dxa"/>
          </w:tcPr>
          <w:p w14:paraId="4B69B94A" w14:textId="77777777" w:rsidR="00B2585C" w:rsidRPr="00A3018A" w:rsidRDefault="00B2585C" w:rsidP="00415492">
            <w:pPr>
              <w:spacing w:after="0" w:line="240" w:lineRule="auto"/>
              <w:jc w:val="center"/>
              <w:rPr>
                <w:rFonts w:cstheme="minorHAnsi"/>
                <w:b/>
              </w:rPr>
            </w:pPr>
            <w:r w:rsidRPr="00A3018A">
              <w:rPr>
                <w:rFonts w:cstheme="minorHAnsi"/>
                <w:b/>
              </w:rPr>
              <w:t>100%</w:t>
            </w:r>
          </w:p>
        </w:tc>
      </w:tr>
    </w:tbl>
    <w:p w14:paraId="2F9C8E10" w14:textId="4B493E98" w:rsidR="00EA580D" w:rsidRPr="00AF452B" w:rsidRDefault="00EA580D" w:rsidP="00EA580D">
      <w:pPr>
        <w:pStyle w:val="Heading2"/>
      </w:pPr>
      <w:r>
        <w:rPr>
          <w:sz w:val="28"/>
          <w:szCs w:val="28"/>
        </w:rPr>
        <w:br/>
      </w:r>
      <w:r>
        <w:rPr>
          <w:sz w:val="28"/>
          <w:szCs w:val="28"/>
        </w:rPr>
        <w:t>Attendance and Participation</w:t>
      </w:r>
    </w:p>
    <w:p w14:paraId="2402B8CE" w14:textId="77777777" w:rsidR="00EA580D" w:rsidRDefault="00EA580D" w:rsidP="00EA580D">
      <w:pPr>
        <w:rPr>
          <w:rFonts w:eastAsia="Times New Roman"/>
        </w:rPr>
      </w:pPr>
      <w:r>
        <w:rPr>
          <w:rFonts w:eastAsia="Times New Roman"/>
        </w:rPr>
        <w:t>Attendance is part of your course grade. If you have to miss class due to illness or other circumstances beyond your control, you should email me, before class if possible, but no more than 24 hours after class, in order for the absence to be excused.</w:t>
      </w:r>
      <w:r>
        <w:rPr>
          <w:rFonts w:eastAsia="Times New Roman"/>
        </w:rPr>
        <w:br/>
      </w:r>
      <w:r>
        <w:rPr>
          <w:rFonts w:eastAsia="Times New Roman"/>
        </w:rPr>
        <w:br/>
        <w:t xml:space="preserve">Students are expected to attend class regularly and engage with the material. </w:t>
      </w:r>
      <w:r w:rsidRPr="006B758C">
        <w:rPr>
          <w:rFonts w:eastAsia="Times New Roman"/>
        </w:rPr>
        <w:t>Research has shown that students who attend class are more likely to be successful</w:t>
      </w:r>
      <w:r w:rsidRPr="00046A35">
        <w:rPr>
          <w:rFonts w:eastAsia="Times New Roman"/>
        </w:rPr>
        <w:t>.</w:t>
      </w:r>
      <w:r>
        <w:rPr>
          <w:rFonts w:eastAsia="Times New Roman"/>
        </w:rPr>
        <w:t xml:space="preserve"> </w:t>
      </w:r>
      <w:r w:rsidRPr="00046A35">
        <w:rPr>
          <w:rFonts w:eastAsia="Times New Roman"/>
        </w:rPr>
        <w:t xml:space="preserve">If you miss class, you will be responsible for obtaining a copy of the notes and any other information discussed from a classmate. </w:t>
      </w:r>
    </w:p>
    <w:p w14:paraId="17788B22" w14:textId="77777777" w:rsidR="00EA580D" w:rsidRDefault="00EA580D" w:rsidP="00EA580D">
      <w:pPr>
        <w:rPr>
          <w:rFonts w:cstheme="minorHAnsi"/>
        </w:rPr>
      </w:pPr>
      <w:r>
        <w:rPr>
          <w:rFonts w:eastAsia="Times New Roman"/>
        </w:rPr>
        <w:t xml:space="preserve">Active class participation is also part of your course grade. I expect you to be alert during lecture and engage with the material by asking and answering questions, taking part in discussions, etc. </w:t>
      </w:r>
    </w:p>
    <w:p w14:paraId="067E5818" w14:textId="79ABA316" w:rsidR="00EA580D" w:rsidRPr="007916F4" w:rsidRDefault="00EA580D" w:rsidP="00EA580D">
      <w:pPr>
        <w:rPr>
          <w:rFonts w:cstheme="minorHAnsi"/>
          <w:b/>
        </w:rPr>
      </w:pPr>
      <w:r w:rsidRPr="007916F4">
        <w:rPr>
          <w:rFonts w:eastAsia="Times New Roman"/>
          <w:b/>
        </w:rPr>
        <w:t>Please turn off your cell phone and refrain from working on other assignments during lecture.</w:t>
      </w:r>
      <w:r>
        <w:rPr>
          <w:rFonts w:eastAsia="Times New Roman"/>
          <w:b/>
        </w:rPr>
        <w:br/>
      </w:r>
    </w:p>
    <w:p w14:paraId="380641CC" w14:textId="77777777" w:rsidR="00EA580D" w:rsidRDefault="00EA580D" w:rsidP="00EA580D">
      <w:pPr>
        <w:pStyle w:val="Heading2"/>
      </w:pPr>
      <w:r>
        <w:t>Homework Policy</w:t>
      </w:r>
    </w:p>
    <w:p w14:paraId="631707F9" w14:textId="489C7615" w:rsidR="00EA580D" w:rsidRPr="006F22F4" w:rsidRDefault="00EA580D" w:rsidP="00EA580D">
      <w:pPr>
        <w:spacing w:line="240" w:lineRule="auto"/>
        <w:rPr>
          <w:bCs/>
          <w:iCs/>
        </w:rPr>
      </w:pPr>
      <w:r>
        <w:t>Homework will be assigned regularly. Homework assignments, due dates, and solutions will be posted on Canvas.</w:t>
      </w:r>
      <w:r>
        <w:rPr>
          <w:bCs/>
        </w:rPr>
        <w:t xml:space="preserve"> Homework is normally due on Wednesdays at the end of the day. </w:t>
      </w:r>
      <w:r w:rsidRPr="001B4C9C">
        <w:rPr>
          <w:rFonts w:cs="Arial"/>
          <w:iCs/>
        </w:rPr>
        <w:t xml:space="preserve">I will drop your </w:t>
      </w:r>
      <w:r>
        <w:rPr>
          <w:rFonts w:cs="Arial"/>
          <w:iCs/>
        </w:rPr>
        <w:t xml:space="preserve">two </w:t>
      </w:r>
      <w:r w:rsidRPr="001B4C9C">
        <w:rPr>
          <w:rFonts w:cs="Arial"/>
          <w:iCs/>
        </w:rPr>
        <w:t>lowest homework score</w:t>
      </w:r>
      <w:r>
        <w:rPr>
          <w:rFonts w:cs="Arial"/>
          <w:iCs/>
        </w:rPr>
        <w:t>s</w:t>
      </w:r>
      <w:r w:rsidRPr="001B4C9C">
        <w:rPr>
          <w:rFonts w:cs="Arial"/>
          <w:iCs/>
        </w:rPr>
        <w:t>.</w:t>
      </w:r>
      <w:r>
        <w:rPr>
          <w:rFonts w:cs="Arial"/>
          <w:iCs/>
        </w:rPr>
        <w:t xml:space="preserve"> You are encouraged to work together on homework or to use external resources to help with your understanding of the subject. However, </w:t>
      </w:r>
      <w:r>
        <w:rPr>
          <w:rFonts w:cs="Arial"/>
          <w:i/>
        </w:rPr>
        <w:t>s</w:t>
      </w:r>
      <w:r w:rsidRPr="00AA6D74">
        <w:rPr>
          <w:rFonts w:cs="Arial"/>
          <w:i/>
        </w:rPr>
        <w:t xml:space="preserve">tudents should not use generative artificial intelligence (GenAI) to solve homework exercises. </w:t>
      </w:r>
      <w:r>
        <w:rPr>
          <w:rFonts w:cs="Arial"/>
          <w:iCs/>
        </w:rPr>
        <w:t>Doing the homework independently as much as possible is your best bet to prepare yourself for the exams.</w:t>
      </w:r>
      <w:r>
        <w:rPr>
          <w:rFonts w:cs="Arial"/>
          <w:iCs/>
        </w:rPr>
        <w:br/>
      </w:r>
    </w:p>
    <w:p w14:paraId="0599C5A2" w14:textId="77777777" w:rsidR="00EA580D" w:rsidRDefault="00EA580D" w:rsidP="00EA580D">
      <w:pPr>
        <w:pStyle w:val="Heading2"/>
      </w:pPr>
      <w:r>
        <w:t xml:space="preserve">Exam Policy </w:t>
      </w:r>
    </w:p>
    <w:p w14:paraId="773F9A16" w14:textId="257A2486" w:rsidR="00EA580D" w:rsidRDefault="00EA580D" w:rsidP="00EA580D">
      <w:pPr>
        <w:spacing w:line="240" w:lineRule="auto"/>
      </w:pPr>
      <w:r>
        <w:t>The lowest of your three mid-term exam scores only carries half weight.</w:t>
      </w:r>
      <w:r w:rsidR="00BE02CF">
        <w:t xml:space="preserve"> For the exam dates, see the daily schedule later in this syllabus.</w:t>
      </w:r>
    </w:p>
    <w:p w14:paraId="5E072DB5" w14:textId="77777777" w:rsidR="00EA580D" w:rsidRDefault="00EA580D" w:rsidP="00EA580D">
      <w:pPr>
        <w:pStyle w:val="ListParagraph"/>
        <w:numPr>
          <w:ilvl w:val="0"/>
          <w:numId w:val="14"/>
        </w:numPr>
        <w:spacing w:line="240" w:lineRule="auto"/>
      </w:pPr>
      <w:r w:rsidRPr="00605DE9">
        <w:t xml:space="preserve">I reserve the </w:t>
      </w:r>
      <w:r>
        <w:t>right to test your ability to solve generalizations of the material covered in class or the textbook. In short, the problems on the exams may not look exactly like the homework exercises or the review problems.</w:t>
      </w:r>
    </w:p>
    <w:p w14:paraId="5471725D" w14:textId="77777777" w:rsidR="00EA580D" w:rsidRPr="00F8692C" w:rsidRDefault="00EA580D" w:rsidP="00EA580D">
      <w:pPr>
        <w:pStyle w:val="ListParagraph"/>
        <w:numPr>
          <w:ilvl w:val="0"/>
          <w:numId w:val="14"/>
        </w:numPr>
        <w:spacing w:line="240" w:lineRule="auto"/>
        <w:rPr>
          <w:rStyle w:val="Heading3Char"/>
          <w:rFonts w:asciiTheme="minorHAnsi" w:eastAsiaTheme="minorHAnsi" w:hAnsiTheme="minorHAnsi" w:cstheme="minorHAnsi"/>
          <w:color w:val="auto"/>
          <w:sz w:val="22"/>
          <w:szCs w:val="22"/>
        </w:rPr>
      </w:pPr>
      <w:r w:rsidRPr="00F8692C">
        <w:rPr>
          <w:rFonts w:cstheme="minorHAnsi"/>
        </w:rPr>
        <w:t xml:space="preserve">A student who misses an exam for valid and documented reasons should </w:t>
      </w:r>
      <w:r>
        <w:rPr>
          <w:rFonts w:cstheme="minorHAnsi"/>
        </w:rPr>
        <w:t>contact me within 24 hours after the missed exam. A make-up exam will be given only at my discretion. The make-up exam could be different than the original.</w:t>
      </w:r>
    </w:p>
    <w:p w14:paraId="3222BCA4" w14:textId="77777777" w:rsidR="00EA580D" w:rsidRDefault="00EA580D" w:rsidP="00EA580D">
      <w:pPr>
        <w:rPr>
          <w:rFonts w:asciiTheme="majorHAnsi" w:eastAsiaTheme="majorEastAsia" w:hAnsiTheme="majorHAnsi" w:cstheme="majorBidi"/>
          <w:b/>
          <w:bCs/>
          <w:color w:val="2E74B5" w:themeColor="accent1" w:themeShade="BF"/>
          <w:sz w:val="26"/>
          <w:szCs w:val="26"/>
        </w:rPr>
      </w:pPr>
    </w:p>
    <w:p w14:paraId="1F3D2C0F" w14:textId="53F326C2" w:rsidR="00EA580D" w:rsidRPr="002D0AD4" w:rsidRDefault="00EA580D" w:rsidP="00EA580D">
      <w:pPr>
        <w:rPr>
          <w:rFonts w:asciiTheme="majorHAnsi" w:eastAsiaTheme="majorEastAsia" w:hAnsiTheme="majorHAnsi" w:cstheme="majorBidi"/>
          <w:color w:val="2E74B5" w:themeColor="accent1" w:themeShade="BF"/>
          <w:sz w:val="26"/>
          <w:szCs w:val="26"/>
        </w:rPr>
      </w:pPr>
      <w:r w:rsidRPr="002D0AD4">
        <w:rPr>
          <w:rFonts w:asciiTheme="majorHAnsi" w:eastAsiaTheme="majorEastAsia" w:hAnsiTheme="majorHAnsi" w:cstheme="majorBidi"/>
          <w:b/>
          <w:bCs/>
          <w:color w:val="2E74B5" w:themeColor="accent1" w:themeShade="BF"/>
          <w:sz w:val="26"/>
          <w:szCs w:val="26"/>
        </w:rPr>
        <w:t>Unauthorized Aids During Examinations and Assessments</w:t>
      </w:r>
    </w:p>
    <w:p w14:paraId="08CFFFDD" w14:textId="77777777" w:rsidR="00EA580D" w:rsidRPr="005B1903" w:rsidRDefault="00EA580D" w:rsidP="00EA580D">
      <w:pPr>
        <w:rPr>
          <w:rFonts w:eastAsiaTheme="majorEastAsia" w:cstheme="majorBidi"/>
          <w:color w:val="000000" w:themeColor="text1"/>
        </w:rPr>
      </w:pPr>
      <w:r w:rsidRPr="005B1903">
        <w:rPr>
          <w:rFonts w:eastAsiaTheme="majorEastAsia" w:cstheme="majorBidi"/>
          <w:color w:val="000000" w:themeColor="text1"/>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2E976E8B" w14:textId="77777777" w:rsidR="00EA580D" w:rsidRPr="005B1903" w:rsidRDefault="00EA580D" w:rsidP="00EA580D">
      <w:pPr>
        <w:rPr>
          <w:rFonts w:eastAsiaTheme="majorEastAsia" w:cstheme="majorBidi"/>
          <w:color w:val="000000" w:themeColor="text1"/>
        </w:rPr>
      </w:pPr>
      <w:r w:rsidRPr="005B1903">
        <w:rPr>
          <w:rFonts w:eastAsiaTheme="majorEastAsia" w:cstheme="majorBidi"/>
          <w:color w:val="000000" w:themeColor="text1"/>
        </w:rPr>
        <w:t>Any item that may be considered an unauthorized aid must be kept out of view and in a closed container (e.g. zipped backpack, buttoned purse, etc.) during the entirety of the examination or assessment.</w:t>
      </w:r>
    </w:p>
    <w:p w14:paraId="02789940" w14:textId="77777777" w:rsidR="00EA580D" w:rsidRPr="005B1903" w:rsidRDefault="00EA580D" w:rsidP="00EA580D">
      <w:pPr>
        <w:rPr>
          <w:rFonts w:eastAsiaTheme="majorEastAsia" w:cstheme="majorBidi"/>
          <w:color w:val="000000" w:themeColor="text1"/>
        </w:rPr>
      </w:pPr>
      <w:r w:rsidRPr="005B1903">
        <w:rPr>
          <w:rFonts w:eastAsiaTheme="majorEastAsia" w:cstheme="majorBidi"/>
          <w:color w:val="000000" w:themeColor="text1"/>
        </w:rPr>
        <w:t>Unless specifically authorized in writing by the instructor, prohibited aids include, but are not limited to:</w:t>
      </w:r>
    </w:p>
    <w:p w14:paraId="679BDC0D" w14:textId="77777777" w:rsidR="00EA580D" w:rsidRPr="005B1903" w:rsidRDefault="00EA580D" w:rsidP="00EA580D">
      <w:pPr>
        <w:numPr>
          <w:ilvl w:val="0"/>
          <w:numId w:val="20"/>
        </w:numPr>
        <w:rPr>
          <w:rFonts w:eastAsiaTheme="majorEastAsia" w:cstheme="majorBidi"/>
          <w:color w:val="000000" w:themeColor="text1"/>
        </w:rPr>
      </w:pPr>
      <w:r w:rsidRPr="005B1903">
        <w:rPr>
          <w:rFonts w:eastAsiaTheme="majorEastAsia" w:cstheme="majorBidi"/>
          <w:color w:val="000000" w:themeColor="text1"/>
        </w:rPr>
        <w:t>Mobile phones and smartphones</w:t>
      </w:r>
    </w:p>
    <w:p w14:paraId="6155DA94" w14:textId="77777777" w:rsidR="00EA580D" w:rsidRPr="005B1903" w:rsidRDefault="00EA580D" w:rsidP="00EA580D">
      <w:pPr>
        <w:numPr>
          <w:ilvl w:val="0"/>
          <w:numId w:val="20"/>
        </w:numPr>
        <w:rPr>
          <w:rFonts w:eastAsiaTheme="majorEastAsia" w:cstheme="majorBidi"/>
          <w:color w:val="000000" w:themeColor="text1"/>
        </w:rPr>
      </w:pPr>
      <w:r w:rsidRPr="005B1903">
        <w:rPr>
          <w:rFonts w:eastAsiaTheme="majorEastAsia" w:cstheme="majorBidi"/>
          <w:color w:val="000000" w:themeColor="text1"/>
        </w:rPr>
        <w:t>Smartwatches and fitness trackers with communication, recording, or internet capabilities</w:t>
      </w:r>
    </w:p>
    <w:p w14:paraId="35AF5A46" w14:textId="77777777" w:rsidR="00EA580D" w:rsidRPr="005B1903" w:rsidRDefault="00EA580D" w:rsidP="00EA580D">
      <w:pPr>
        <w:numPr>
          <w:ilvl w:val="0"/>
          <w:numId w:val="20"/>
        </w:numPr>
        <w:rPr>
          <w:rFonts w:eastAsiaTheme="majorEastAsia" w:cstheme="majorBidi"/>
          <w:color w:val="000000" w:themeColor="text1"/>
        </w:rPr>
      </w:pPr>
      <w:r w:rsidRPr="005B1903">
        <w:rPr>
          <w:rFonts w:eastAsiaTheme="majorEastAsia" w:cstheme="majorBidi"/>
          <w:color w:val="000000" w:themeColor="text1"/>
        </w:rPr>
        <w:t>Tablets, laptops, and other computing devices</w:t>
      </w:r>
    </w:p>
    <w:p w14:paraId="23270899" w14:textId="77777777" w:rsidR="00EA580D" w:rsidRPr="005B1903" w:rsidRDefault="00EA580D" w:rsidP="00EA580D">
      <w:pPr>
        <w:numPr>
          <w:ilvl w:val="0"/>
          <w:numId w:val="20"/>
        </w:numPr>
        <w:rPr>
          <w:rFonts w:eastAsiaTheme="majorEastAsia" w:cstheme="majorBidi"/>
          <w:color w:val="000000" w:themeColor="text1"/>
        </w:rPr>
      </w:pPr>
      <w:r w:rsidRPr="005B1903">
        <w:rPr>
          <w:rFonts w:eastAsiaTheme="majorEastAsia" w:cstheme="majorBidi"/>
          <w:color w:val="000000" w:themeColor="text1"/>
        </w:rPr>
        <w:t>Earbuds, headphones, and other audio devices</w:t>
      </w:r>
    </w:p>
    <w:p w14:paraId="2B818EE7" w14:textId="77777777" w:rsidR="00EA580D" w:rsidRPr="005B1903" w:rsidRDefault="00EA580D" w:rsidP="00EA580D">
      <w:pPr>
        <w:numPr>
          <w:ilvl w:val="0"/>
          <w:numId w:val="20"/>
        </w:numPr>
        <w:rPr>
          <w:rFonts w:eastAsiaTheme="majorEastAsia" w:cstheme="majorBidi"/>
          <w:color w:val="000000" w:themeColor="text1"/>
        </w:rPr>
      </w:pPr>
      <w:r w:rsidRPr="005B1903">
        <w:rPr>
          <w:rFonts w:eastAsiaTheme="majorEastAsia" w:cstheme="majorBidi"/>
          <w:color w:val="000000" w:themeColor="text1"/>
        </w:rPr>
        <w:t>Smart glasses, cameras, recording devices, and wearable technology</w:t>
      </w:r>
    </w:p>
    <w:p w14:paraId="24540C09" w14:textId="77777777" w:rsidR="00EA580D" w:rsidRPr="005B1903" w:rsidRDefault="00EA580D" w:rsidP="00EA580D">
      <w:pPr>
        <w:numPr>
          <w:ilvl w:val="0"/>
          <w:numId w:val="20"/>
        </w:numPr>
        <w:rPr>
          <w:rFonts w:eastAsiaTheme="majorEastAsia" w:cstheme="majorBidi"/>
          <w:color w:val="000000" w:themeColor="text1"/>
        </w:rPr>
      </w:pPr>
      <w:r w:rsidRPr="005B1903">
        <w:rPr>
          <w:rFonts w:eastAsiaTheme="majorEastAsia" w:cstheme="majorBidi"/>
          <w:color w:val="000000" w:themeColor="text1"/>
        </w:rPr>
        <w:t>Artificial intelligence (AI) tools, chatbots, and other generative AI technologies</w:t>
      </w:r>
    </w:p>
    <w:p w14:paraId="475E801F" w14:textId="77777777" w:rsidR="00EA580D" w:rsidRPr="005B1903" w:rsidRDefault="00EA580D" w:rsidP="00EA580D">
      <w:pPr>
        <w:numPr>
          <w:ilvl w:val="0"/>
          <w:numId w:val="20"/>
        </w:numPr>
        <w:rPr>
          <w:rFonts w:eastAsiaTheme="majorEastAsia" w:cstheme="majorBidi"/>
          <w:color w:val="000000" w:themeColor="text1"/>
        </w:rPr>
      </w:pPr>
      <w:r w:rsidRPr="005B1903">
        <w:rPr>
          <w:rFonts w:eastAsiaTheme="majorEastAsia" w:cstheme="majorBidi"/>
          <w:color w:val="000000" w:themeColor="text1"/>
        </w:rPr>
        <w:t>Notes, textbooks, study guides, formula sheets, or reference materials</w:t>
      </w:r>
    </w:p>
    <w:p w14:paraId="0F6610B6" w14:textId="77777777" w:rsidR="00EA580D" w:rsidRPr="005B1903" w:rsidRDefault="00EA580D" w:rsidP="00EA580D">
      <w:pPr>
        <w:numPr>
          <w:ilvl w:val="0"/>
          <w:numId w:val="20"/>
        </w:numPr>
        <w:rPr>
          <w:rFonts w:eastAsiaTheme="majorEastAsia" w:cstheme="majorBidi"/>
          <w:color w:val="000000" w:themeColor="text1"/>
        </w:rPr>
      </w:pPr>
      <w:r w:rsidRPr="005B1903">
        <w:rPr>
          <w:rFonts w:eastAsiaTheme="majorEastAsia" w:cstheme="majorBidi"/>
          <w:color w:val="000000" w:themeColor="text1"/>
        </w:rPr>
        <w:t>Any other device, material, or resource not expressly permitted by the instructor</w:t>
      </w:r>
    </w:p>
    <w:p w14:paraId="33FDEDE7" w14:textId="66AE65AA" w:rsidR="00EA580D" w:rsidRPr="00EA580D" w:rsidRDefault="00EA580D" w:rsidP="00EA580D">
      <w:pPr>
        <w:rPr>
          <w:rFonts w:eastAsiaTheme="majorEastAsia" w:cstheme="majorBidi"/>
          <w:color w:val="000000" w:themeColor="text1"/>
        </w:rPr>
      </w:pPr>
      <w:r w:rsidRPr="005B1903">
        <w:rPr>
          <w:rFonts w:eastAsiaTheme="majorEastAsia" w:cstheme="majorBidi"/>
          <w:color w:val="000000" w:themeColor="text1"/>
        </w:rPr>
        <w:t>Students are responsible for clarifying any questions about permitted materials before the examination begins.</w:t>
      </w:r>
    </w:p>
    <w:p w14:paraId="57806943" w14:textId="7E39C17F" w:rsidR="003D5648" w:rsidRPr="007B1AC9" w:rsidRDefault="003D5648" w:rsidP="00223436">
      <w:pPr>
        <w:pStyle w:val="Heading3"/>
        <w:spacing w:before="240" w:line="240" w:lineRule="auto"/>
      </w:pPr>
      <w:r>
        <w:t>ADA Accommodation Statement</w:t>
      </w:r>
    </w:p>
    <w:p w14:paraId="465DB9F1" w14:textId="77777777" w:rsidR="00301E2D" w:rsidRPr="003D5648" w:rsidRDefault="00301E2D" w:rsidP="00301E2D">
      <w:pPr>
        <w:spacing w:line="240" w:lineRule="auto"/>
        <w:rPr>
          <w:rFonts w:eastAsia="Arial" w:cstheme="minorHAnsi"/>
          <w:iCs/>
        </w:rPr>
      </w:pPr>
      <w:r w:rsidRPr="00A01036">
        <w:rPr>
          <w:rFonts w:eastAsia="Arial" w:cstheme="minorHAnsi"/>
          <w:iCs/>
        </w:rPr>
        <w:t xml:space="preserve">The University of North Texas makes reasonable academic accommodation for students with disabilities. Students seeking reasonable accommodation must first register with the </w:t>
      </w:r>
      <w:hyperlink r:id="rId10" w:history="1">
        <w:r w:rsidRPr="00754D17">
          <w:rPr>
            <w:rStyle w:val="Hyperlink"/>
            <w:rFonts w:eastAsia="Arial" w:cstheme="minorHAnsi"/>
            <w:iCs/>
          </w:rPr>
          <w:t>Office of Disability Access</w:t>
        </w:r>
      </w:hyperlink>
      <w:r w:rsidRPr="00A01036">
        <w:rPr>
          <w:rFonts w:eastAsia="Arial" w:cstheme="minorHAnsi"/>
          <w:iCs/>
        </w:rPr>
        <w:t xml:space="preserve">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1" w:history="1">
        <w:r w:rsidRPr="00A01036">
          <w:rPr>
            <w:rStyle w:val="Hyperlink"/>
            <w:rFonts w:eastAsia="Arial" w:cstheme="minorHAnsi"/>
            <w:iCs/>
          </w:rPr>
          <w:t>Office of Disability Access</w:t>
        </w:r>
      </w:hyperlink>
      <w:r w:rsidRPr="00A01036">
        <w:rPr>
          <w:rFonts w:eastAsia="Arial" w:cstheme="minorHAnsi"/>
          <w:iCs/>
        </w:rPr>
        <w:t xml:space="preserve"> website (</w:t>
      </w:r>
      <w:r w:rsidRPr="00A01036">
        <w:t>https://studentaffairs.unt.edu/office-disability-access</w:t>
      </w:r>
      <w:r w:rsidRPr="00A01036">
        <w:rPr>
          <w:rFonts w:eastAsia="Arial" w:cstheme="minorHAnsi"/>
          <w:iCs/>
        </w:rPr>
        <w:t>). You may also contact ODA by phone at (940) 565-4323.</w:t>
      </w:r>
    </w:p>
    <w:p w14:paraId="019BE87C" w14:textId="7486A874" w:rsidR="00DC1952" w:rsidRDefault="00C65573" w:rsidP="00DC1952">
      <w:pPr>
        <w:pStyle w:val="Heading2"/>
        <w:spacing w:line="240" w:lineRule="auto"/>
        <w:rPr>
          <w:sz w:val="28"/>
          <w:szCs w:val="28"/>
        </w:rPr>
      </w:pPr>
      <w:r>
        <w:rPr>
          <w:sz w:val="28"/>
          <w:szCs w:val="28"/>
        </w:rPr>
        <w:lastRenderedPageBreak/>
        <w:br/>
      </w:r>
      <w:r w:rsidR="00DC1952" w:rsidRPr="00067FAD">
        <w:rPr>
          <w:sz w:val="28"/>
          <w:szCs w:val="28"/>
        </w:rPr>
        <w:t>Course Schedule</w:t>
      </w:r>
    </w:p>
    <w:tbl>
      <w:tblPr>
        <w:tblW w:w="8420" w:type="dxa"/>
        <w:tblInd w:w="108" w:type="dxa"/>
        <w:tblLook w:val="04A0" w:firstRow="1" w:lastRow="0" w:firstColumn="1" w:lastColumn="0" w:noHBand="0" w:noVBand="1"/>
      </w:tblPr>
      <w:tblGrid>
        <w:gridCol w:w="760"/>
        <w:gridCol w:w="1420"/>
        <w:gridCol w:w="1140"/>
        <w:gridCol w:w="5100"/>
      </w:tblGrid>
      <w:tr w:rsidR="00B8604A" w:rsidRPr="00B8604A" w14:paraId="5FCE35D9" w14:textId="77777777" w:rsidTr="00B8604A">
        <w:trPr>
          <w:trHeight w:val="300"/>
        </w:trPr>
        <w:tc>
          <w:tcPr>
            <w:tcW w:w="760" w:type="dxa"/>
            <w:tcBorders>
              <w:top w:val="nil"/>
              <w:left w:val="nil"/>
              <w:bottom w:val="nil"/>
              <w:right w:val="nil"/>
            </w:tcBorders>
            <w:noWrap/>
            <w:vAlign w:val="bottom"/>
            <w:hideMark/>
          </w:tcPr>
          <w:p w14:paraId="117E4C33" w14:textId="77777777" w:rsidR="00B8604A" w:rsidRPr="00B8604A" w:rsidRDefault="00B8604A" w:rsidP="00B8604A">
            <w:pPr>
              <w:suppressAutoHyphens w:val="0"/>
              <w:spacing w:after="0" w:line="240" w:lineRule="auto"/>
              <w:jc w:val="center"/>
              <w:rPr>
                <w:rFonts w:ascii="Calibri" w:eastAsia="Times New Roman" w:hAnsi="Calibri" w:cs="Calibri"/>
                <w:b/>
                <w:bCs/>
                <w:color w:val="000000"/>
                <w:sz w:val="20"/>
                <w:szCs w:val="20"/>
              </w:rPr>
            </w:pPr>
            <w:r w:rsidRPr="00B8604A">
              <w:rPr>
                <w:rFonts w:ascii="Calibri" w:eastAsia="Times New Roman" w:hAnsi="Calibri" w:cs="Calibri"/>
                <w:b/>
                <w:bCs/>
                <w:color w:val="000000"/>
                <w:sz w:val="20"/>
                <w:szCs w:val="20"/>
              </w:rPr>
              <w:t>Day</w:t>
            </w:r>
          </w:p>
        </w:tc>
        <w:tc>
          <w:tcPr>
            <w:tcW w:w="1420" w:type="dxa"/>
            <w:tcBorders>
              <w:top w:val="nil"/>
              <w:left w:val="nil"/>
              <w:bottom w:val="nil"/>
              <w:right w:val="nil"/>
            </w:tcBorders>
            <w:noWrap/>
            <w:vAlign w:val="bottom"/>
            <w:hideMark/>
          </w:tcPr>
          <w:p w14:paraId="353E0516" w14:textId="77777777" w:rsidR="00B8604A" w:rsidRPr="00B8604A" w:rsidRDefault="00B8604A" w:rsidP="00B8604A">
            <w:pPr>
              <w:suppressAutoHyphens w:val="0"/>
              <w:spacing w:after="0" w:line="240" w:lineRule="auto"/>
              <w:jc w:val="center"/>
              <w:rPr>
                <w:rFonts w:ascii="Calibri" w:eastAsia="Times New Roman" w:hAnsi="Calibri" w:cs="Calibri"/>
                <w:b/>
                <w:bCs/>
                <w:color w:val="000000"/>
                <w:sz w:val="20"/>
                <w:szCs w:val="20"/>
              </w:rPr>
            </w:pPr>
            <w:r w:rsidRPr="00B8604A">
              <w:rPr>
                <w:rFonts w:ascii="Calibri" w:eastAsia="Times New Roman" w:hAnsi="Calibri" w:cs="Calibri"/>
                <w:b/>
                <w:bCs/>
                <w:color w:val="000000"/>
                <w:sz w:val="20"/>
                <w:szCs w:val="20"/>
              </w:rPr>
              <w:t>Date</w:t>
            </w:r>
          </w:p>
        </w:tc>
        <w:tc>
          <w:tcPr>
            <w:tcW w:w="1140" w:type="dxa"/>
            <w:tcBorders>
              <w:top w:val="nil"/>
              <w:left w:val="nil"/>
              <w:bottom w:val="nil"/>
              <w:right w:val="nil"/>
            </w:tcBorders>
            <w:noWrap/>
            <w:vAlign w:val="bottom"/>
            <w:hideMark/>
          </w:tcPr>
          <w:p w14:paraId="2755FE8D" w14:textId="77777777" w:rsidR="00B8604A" w:rsidRPr="00B8604A" w:rsidRDefault="00B8604A" w:rsidP="00B8604A">
            <w:pPr>
              <w:suppressAutoHyphens w:val="0"/>
              <w:spacing w:after="0" w:line="240" w:lineRule="auto"/>
              <w:jc w:val="center"/>
              <w:rPr>
                <w:rFonts w:ascii="Calibri" w:eastAsia="Times New Roman" w:hAnsi="Calibri" w:cs="Calibri"/>
                <w:b/>
                <w:bCs/>
                <w:color w:val="000000"/>
                <w:sz w:val="20"/>
                <w:szCs w:val="20"/>
              </w:rPr>
            </w:pPr>
            <w:r w:rsidRPr="00B8604A">
              <w:rPr>
                <w:rFonts w:ascii="Calibri" w:eastAsia="Times New Roman" w:hAnsi="Calibri" w:cs="Calibri"/>
                <w:b/>
                <w:bCs/>
                <w:color w:val="000000"/>
                <w:sz w:val="20"/>
                <w:szCs w:val="20"/>
              </w:rPr>
              <w:t>Section</w:t>
            </w:r>
          </w:p>
        </w:tc>
        <w:tc>
          <w:tcPr>
            <w:tcW w:w="5100" w:type="dxa"/>
            <w:tcBorders>
              <w:top w:val="nil"/>
              <w:left w:val="nil"/>
              <w:bottom w:val="nil"/>
              <w:right w:val="nil"/>
            </w:tcBorders>
            <w:noWrap/>
            <w:vAlign w:val="bottom"/>
            <w:hideMark/>
          </w:tcPr>
          <w:p w14:paraId="29132DBB" w14:textId="77777777" w:rsidR="00B8604A" w:rsidRPr="00B8604A" w:rsidRDefault="00B8604A" w:rsidP="00FA2502">
            <w:pPr>
              <w:suppressAutoHyphens w:val="0"/>
              <w:spacing w:after="0" w:line="240" w:lineRule="auto"/>
              <w:rPr>
                <w:rFonts w:ascii="Calibri" w:eastAsia="Times New Roman" w:hAnsi="Calibri" w:cs="Calibri"/>
                <w:b/>
                <w:bCs/>
                <w:color w:val="000000"/>
                <w:sz w:val="20"/>
                <w:szCs w:val="20"/>
              </w:rPr>
            </w:pPr>
            <w:r w:rsidRPr="00B8604A">
              <w:rPr>
                <w:rFonts w:ascii="Calibri" w:eastAsia="Times New Roman" w:hAnsi="Calibri" w:cs="Calibri"/>
                <w:b/>
                <w:bCs/>
                <w:color w:val="000000"/>
                <w:sz w:val="20"/>
                <w:szCs w:val="20"/>
              </w:rPr>
              <w:t>Topic</w:t>
            </w:r>
          </w:p>
        </w:tc>
      </w:tr>
      <w:tr w:rsidR="00B8604A" w:rsidRPr="00B8604A" w14:paraId="55F7BAF5" w14:textId="77777777" w:rsidTr="00B8604A">
        <w:trPr>
          <w:trHeight w:val="300"/>
        </w:trPr>
        <w:tc>
          <w:tcPr>
            <w:tcW w:w="760" w:type="dxa"/>
            <w:tcBorders>
              <w:top w:val="nil"/>
              <w:left w:val="nil"/>
              <w:bottom w:val="nil"/>
              <w:right w:val="nil"/>
            </w:tcBorders>
            <w:noWrap/>
            <w:vAlign w:val="bottom"/>
            <w:hideMark/>
          </w:tcPr>
          <w:p w14:paraId="04F4BAA6"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3BA92C99"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8/17/2026</w:t>
            </w:r>
          </w:p>
        </w:tc>
        <w:tc>
          <w:tcPr>
            <w:tcW w:w="1140" w:type="dxa"/>
            <w:tcBorders>
              <w:top w:val="nil"/>
              <w:left w:val="nil"/>
              <w:bottom w:val="nil"/>
              <w:right w:val="nil"/>
            </w:tcBorders>
            <w:noWrap/>
            <w:vAlign w:val="bottom"/>
            <w:hideMark/>
          </w:tcPr>
          <w:p w14:paraId="6420CF8F"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1.1</w:t>
            </w:r>
          </w:p>
        </w:tc>
        <w:tc>
          <w:tcPr>
            <w:tcW w:w="5100" w:type="dxa"/>
            <w:tcBorders>
              <w:top w:val="nil"/>
              <w:left w:val="nil"/>
              <w:bottom w:val="nil"/>
              <w:right w:val="nil"/>
            </w:tcBorders>
            <w:noWrap/>
            <w:vAlign w:val="bottom"/>
            <w:hideMark/>
          </w:tcPr>
          <w:p w14:paraId="59C782F4" w14:textId="77777777" w:rsidR="00B8604A" w:rsidRPr="00E54C47" w:rsidRDefault="00B8604A" w:rsidP="00BC4FD9">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Equally Likely Outcomes</w:t>
            </w:r>
          </w:p>
        </w:tc>
      </w:tr>
      <w:tr w:rsidR="00B8604A" w:rsidRPr="00B8604A" w14:paraId="7776562A" w14:textId="77777777" w:rsidTr="00B8604A">
        <w:trPr>
          <w:trHeight w:val="300"/>
        </w:trPr>
        <w:tc>
          <w:tcPr>
            <w:tcW w:w="760" w:type="dxa"/>
            <w:tcBorders>
              <w:top w:val="nil"/>
              <w:left w:val="nil"/>
              <w:bottom w:val="nil"/>
              <w:right w:val="nil"/>
            </w:tcBorders>
            <w:noWrap/>
            <w:vAlign w:val="bottom"/>
            <w:hideMark/>
          </w:tcPr>
          <w:p w14:paraId="7E50AEE3"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785241DB"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8/19/2026</w:t>
            </w:r>
          </w:p>
        </w:tc>
        <w:tc>
          <w:tcPr>
            <w:tcW w:w="1140" w:type="dxa"/>
            <w:tcBorders>
              <w:top w:val="nil"/>
              <w:left w:val="nil"/>
              <w:bottom w:val="nil"/>
              <w:right w:val="nil"/>
            </w:tcBorders>
            <w:noWrap/>
            <w:vAlign w:val="bottom"/>
            <w:hideMark/>
          </w:tcPr>
          <w:p w14:paraId="06B57775"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1.2</w:t>
            </w:r>
          </w:p>
        </w:tc>
        <w:tc>
          <w:tcPr>
            <w:tcW w:w="5100" w:type="dxa"/>
            <w:tcBorders>
              <w:top w:val="nil"/>
              <w:left w:val="nil"/>
              <w:bottom w:val="nil"/>
              <w:right w:val="nil"/>
            </w:tcBorders>
            <w:noWrap/>
            <w:vAlign w:val="bottom"/>
            <w:hideMark/>
          </w:tcPr>
          <w:p w14:paraId="7AB47195" w14:textId="77777777" w:rsidR="00B8604A" w:rsidRPr="00E54C47" w:rsidRDefault="00B8604A" w:rsidP="00FA2502">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Interpretations</w:t>
            </w:r>
          </w:p>
        </w:tc>
      </w:tr>
      <w:tr w:rsidR="00B8604A" w:rsidRPr="00B8604A" w14:paraId="573E9688" w14:textId="77777777" w:rsidTr="00B8604A">
        <w:trPr>
          <w:trHeight w:val="300"/>
        </w:trPr>
        <w:tc>
          <w:tcPr>
            <w:tcW w:w="760" w:type="dxa"/>
            <w:tcBorders>
              <w:top w:val="nil"/>
              <w:left w:val="nil"/>
              <w:bottom w:val="nil"/>
              <w:right w:val="nil"/>
            </w:tcBorders>
            <w:noWrap/>
            <w:vAlign w:val="bottom"/>
            <w:hideMark/>
          </w:tcPr>
          <w:p w14:paraId="46FA1FB7"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049F820E"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8/21/2026</w:t>
            </w:r>
          </w:p>
        </w:tc>
        <w:tc>
          <w:tcPr>
            <w:tcW w:w="1140" w:type="dxa"/>
            <w:tcBorders>
              <w:top w:val="nil"/>
              <w:left w:val="nil"/>
              <w:bottom w:val="nil"/>
              <w:right w:val="nil"/>
            </w:tcBorders>
            <w:noWrap/>
            <w:vAlign w:val="bottom"/>
            <w:hideMark/>
          </w:tcPr>
          <w:p w14:paraId="764D0D01"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1.3</w:t>
            </w:r>
          </w:p>
        </w:tc>
        <w:tc>
          <w:tcPr>
            <w:tcW w:w="5100" w:type="dxa"/>
            <w:tcBorders>
              <w:top w:val="nil"/>
              <w:left w:val="nil"/>
              <w:bottom w:val="nil"/>
              <w:right w:val="nil"/>
            </w:tcBorders>
            <w:noWrap/>
            <w:vAlign w:val="bottom"/>
            <w:hideMark/>
          </w:tcPr>
          <w:p w14:paraId="04F8C8DE" w14:textId="77777777" w:rsidR="00B8604A" w:rsidRPr="00E54C47" w:rsidRDefault="00B8604A" w:rsidP="00FA2502">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Distributions</w:t>
            </w:r>
          </w:p>
        </w:tc>
      </w:tr>
      <w:tr w:rsidR="00B8604A" w:rsidRPr="00B8604A" w14:paraId="628C3E9A" w14:textId="77777777" w:rsidTr="00B8604A">
        <w:trPr>
          <w:trHeight w:val="300"/>
        </w:trPr>
        <w:tc>
          <w:tcPr>
            <w:tcW w:w="760" w:type="dxa"/>
            <w:tcBorders>
              <w:top w:val="nil"/>
              <w:left w:val="nil"/>
              <w:bottom w:val="nil"/>
              <w:right w:val="nil"/>
            </w:tcBorders>
            <w:noWrap/>
            <w:vAlign w:val="bottom"/>
            <w:hideMark/>
          </w:tcPr>
          <w:p w14:paraId="1721CDDA"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06E2F3FF"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4BB74245"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50763997"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p>
        </w:tc>
      </w:tr>
      <w:tr w:rsidR="00B8604A" w:rsidRPr="00B8604A" w14:paraId="70A7B70B" w14:textId="77777777" w:rsidTr="00B8604A">
        <w:trPr>
          <w:trHeight w:val="300"/>
        </w:trPr>
        <w:tc>
          <w:tcPr>
            <w:tcW w:w="760" w:type="dxa"/>
            <w:tcBorders>
              <w:top w:val="nil"/>
              <w:left w:val="nil"/>
              <w:bottom w:val="nil"/>
              <w:right w:val="nil"/>
            </w:tcBorders>
            <w:noWrap/>
            <w:vAlign w:val="bottom"/>
            <w:hideMark/>
          </w:tcPr>
          <w:p w14:paraId="394A979A"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7DA6B9DF"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8/24/2026</w:t>
            </w:r>
          </w:p>
        </w:tc>
        <w:tc>
          <w:tcPr>
            <w:tcW w:w="1140" w:type="dxa"/>
            <w:tcBorders>
              <w:top w:val="nil"/>
              <w:left w:val="nil"/>
              <w:bottom w:val="nil"/>
              <w:right w:val="nil"/>
            </w:tcBorders>
            <w:noWrap/>
            <w:vAlign w:val="bottom"/>
            <w:hideMark/>
          </w:tcPr>
          <w:p w14:paraId="0035926E"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1.4</w:t>
            </w:r>
          </w:p>
        </w:tc>
        <w:tc>
          <w:tcPr>
            <w:tcW w:w="5100" w:type="dxa"/>
            <w:tcBorders>
              <w:top w:val="nil"/>
              <w:left w:val="nil"/>
              <w:bottom w:val="nil"/>
              <w:right w:val="nil"/>
            </w:tcBorders>
            <w:noWrap/>
            <w:vAlign w:val="bottom"/>
            <w:hideMark/>
          </w:tcPr>
          <w:p w14:paraId="223F4786" w14:textId="77777777" w:rsidR="00B8604A" w:rsidRPr="00E54C47" w:rsidRDefault="00B8604A" w:rsidP="00FA2502">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Conditional Probability and Independence</w:t>
            </w:r>
          </w:p>
        </w:tc>
      </w:tr>
      <w:tr w:rsidR="00B8604A" w:rsidRPr="00B8604A" w14:paraId="7EA2193E" w14:textId="77777777" w:rsidTr="00B8604A">
        <w:trPr>
          <w:trHeight w:val="300"/>
        </w:trPr>
        <w:tc>
          <w:tcPr>
            <w:tcW w:w="760" w:type="dxa"/>
            <w:tcBorders>
              <w:top w:val="nil"/>
              <w:left w:val="nil"/>
              <w:bottom w:val="nil"/>
              <w:right w:val="nil"/>
            </w:tcBorders>
            <w:noWrap/>
            <w:vAlign w:val="bottom"/>
            <w:hideMark/>
          </w:tcPr>
          <w:p w14:paraId="38451082"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4C9717E1"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8/26/2026</w:t>
            </w:r>
          </w:p>
        </w:tc>
        <w:tc>
          <w:tcPr>
            <w:tcW w:w="1140" w:type="dxa"/>
            <w:tcBorders>
              <w:top w:val="nil"/>
              <w:left w:val="nil"/>
              <w:bottom w:val="nil"/>
              <w:right w:val="nil"/>
            </w:tcBorders>
            <w:noWrap/>
            <w:vAlign w:val="bottom"/>
            <w:hideMark/>
          </w:tcPr>
          <w:p w14:paraId="5B7BE59C"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1.5</w:t>
            </w:r>
          </w:p>
        </w:tc>
        <w:tc>
          <w:tcPr>
            <w:tcW w:w="5100" w:type="dxa"/>
            <w:tcBorders>
              <w:top w:val="nil"/>
              <w:left w:val="nil"/>
              <w:bottom w:val="nil"/>
              <w:right w:val="nil"/>
            </w:tcBorders>
            <w:noWrap/>
            <w:vAlign w:val="bottom"/>
            <w:hideMark/>
          </w:tcPr>
          <w:p w14:paraId="3B246777" w14:textId="77777777" w:rsidR="00B8604A" w:rsidRPr="00E54C47" w:rsidRDefault="00B8604A" w:rsidP="00FA2502">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Bayes' Rule</w:t>
            </w:r>
          </w:p>
        </w:tc>
      </w:tr>
      <w:tr w:rsidR="00B8604A" w:rsidRPr="00B8604A" w14:paraId="53B7D767" w14:textId="77777777" w:rsidTr="00B8604A">
        <w:trPr>
          <w:trHeight w:val="300"/>
        </w:trPr>
        <w:tc>
          <w:tcPr>
            <w:tcW w:w="760" w:type="dxa"/>
            <w:tcBorders>
              <w:top w:val="nil"/>
              <w:left w:val="nil"/>
              <w:bottom w:val="nil"/>
              <w:right w:val="nil"/>
            </w:tcBorders>
            <w:noWrap/>
            <w:vAlign w:val="bottom"/>
            <w:hideMark/>
          </w:tcPr>
          <w:p w14:paraId="60A605C8"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5C38C1EA"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8/28/2026</w:t>
            </w:r>
          </w:p>
        </w:tc>
        <w:tc>
          <w:tcPr>
            <w:tcW w:w="1140" w:type="dxa"/>
            <w:tcBorders>
              <w:top w:val="nil"/>
              <w:left w:val="nil"/>
              <w:bottom w:val="nil"/>
              <w:right w:val="nil"/>
            </w:tcBorders>
            <w:noWrap/>
            <w:vAlign w:val="bottom"/>
            <w:hideMark/>
          </w:tcPr>
          <w:p w14:paraId="08741C4E"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1.6</w:t>
            </w:r>
          </w:p>
        </w:tc>
        <w:tc>
          <w:tcPr>
            <w:tcW w:w="5100" w:type="dxa"/>
            <w:tcBorders>
              <w:top w:val="nil"/>
              <w:left w:val="nil"/>
              <w:bottom w:val="nil"/>
              <w:right w:val="nil"/>
            </w:tcBorders>
            <w:noWrap/>
            <w:vAlign w:val="bottom"/>
            <w:hideMark/>
          </w:tcPr>
          <w:p w14:paraId="696E9E32" w14:textId="77777777" w:rsidR="00B8604A" w:rsidRPr="00E54C47" w:rsidRDefault="00B8604A" w:rsidP="00FA2502">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Sequences of Events</w:t>
            </w:r>
          </w:p>
        </w:tc>
      </w:tr>
      <w:tr w:rsidR="00B8604A" w:rsidRPr="00B8604A" w14:paraId="13183138" w14:textId="77777777" w:rsidTr="00B8604A">
        <w:trPr>
          <w:trHeight w:val="300"/>
        </w:trPr>
        <w:tc>
          <w:tcPr>
            <w:tcW w:w="760" w:type="dxa"/>
            <w:tcBorders>
              <w:top w:val="nil"/>
              <w:left w:val="nil"/>
              <w:bottom w:val="nil"/>
              <w:right w:val="nil"/>
            </w:tcBorders>
            <w:noWrap/>
            <w:vAlign w:val="bottom"/>
            <w:hideMark/>
          </w:tcPr>
          <w:p w14:paraId="4ECF7231"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075CB199"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0A15EE5C"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0666069C"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p>
        </w:tc>
      </w:tr>
      <w:tr w:rsidR="00B8604A" w:rsidRPr="00B8604A" w14:paraId="0CF7C913" w14:textId="77777777" w:rsidTr="00B8604A">
        <w:trPr>
          <w:trHeight w:val="300"/>
        </w:trPr>
        <w:tc>
          <w:tcPr>
            <w:tcW w:w="760" w:type="dxa"/>
            <w:tcBorders>
              <w:top w:val="nil"/>
              <w:left w:val="nil"/>
              <w:bottom w:val="nil"/>
              <w:right w:val="nil"/>
            </w:tcBorders>
            <w:noWrap/>
            <w:vAlign w:val="bottom"/>
            <w:hideMark/>
          </w:tcPr>
          <w:p w14:paraId="2224DAB5"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7AE70F6B" w14:textId="77777777" w:rsidR="00B8604A" w:rsidRPr="00E54C47" w:rsidRDefault="00B8604A" w:rsidP="00B8604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8/31/2026</w:t>
            </w:r>
          </w:p>
        </w:tc>
        <w:tc>
          <w:tcPr>
            <w:tcW w:w="1140" w:type="dxa"/>
            <w:tcBorders>
              <w:top w:val="nil"/>
              <w:left w:val="nil"/>
              <w:bottom w:val="nil"/>
              <w:right w:val="nil"/>
            </w:tcBorders>
            <w:noWrap/>
            <w:vAlign w:val="bottom"/>
            <w:hideMark/>
          </w:tcPr>
          <w:p w14:paraId="0D476885" w14:textId="0EE5D258" w:rsidR="00B8604A" w:rsidRPr="00E54C47" w:rsidRDefault="00D630D1" w:rsidP="00B8604A">
            <w:pPr>
              <w:suppressAutoHyphens w:val="0"/>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2.1</w:t>
            </w:r>
          </w:p>
        </w:tc>
        <w:tc>
          <w:tcPr>
            <w:tcW w:w="5100" w:type="dxa"/>
            <w:tcBorders>
              <w:top w:val="nil"/>
              <w:left w:val="nil"/>
              <w:bottom w:val="nil"/>
              <w:right w:val="nil"/>
            </w:tcBorders>
            <w:noWrap/>
            <w:vAlign w:val="bottom"/>
            <w:hideMark/>
          </w:tcPr>
          <w:p w14:paraId="0781787B" w14:textId="0746B0C5" w:rsidR="00B8604A" w:rsidRPr="00E54C47" w:rsidRDefault="005102FC" w:rsidP="00FA2502">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The Binomial Distribution</w:t>
            </w:r>
          </w:p>
        </w:tc>
      </w:tr>
      <w:tr w:rsidR="005102FC" w:rsidRPr="00B8604A" w14:paraId="2435C0E1" w14:textId="77777777" w:rsidTr="00B8604A">
        <w:trPr>
          <w:trHeight w:val="300"/>
        </w:trPr>
        <w:tc>
          <w:tcPr>
            <w:tcW w:w="760" w:type="dxa"/>
            <w:tcBorders>
              <w:top w:val="nil"/>
              <w:left w:val="nil"/>
              <w:bottom w:val="nil"/>
              <w:right w:val="nil"/>
            </w:tcBorders>
            <w:noWrap/>
            <w:vAlign w:val="bottom"/>
            <w:hideMark/>
          </w:tcPr>
          <w:p w14:paraId="47B3E4FC"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5B648577"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9/2/2026</w:t>
            </w:r>
          </w:p>
        </w:tc>
        <w:tc>
          <w:tcPr>
            <w:tcW w:w="1140" w:type="dxa"/>
            <w:tcBorders>
              <w:top w:val="nil"/>
              <w:left w:val="nil"/>
              <w:bottom w:val="nil"/>
              <w:right w:val="nil"/>
            </w:tcBorders>
            <w:noWrap/>
            <w:vAlign w:val="bottom"/>
            <w:hideMark/>
          </w:tcPr>
          <w:p w14:paraId="3A6111FA" w14:textId="5ACC9C64"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2.</w:t>
            </w:r>
            <w:r>
              <w:rPr>
                <w:rFonts w:ascii="Calibri" w:eastAsia="Times New Roman" w:hAnsi="Calibri" w:cs="Calibri"/>
                <w:color w:val="000000"/>
                <w:sz w:val="20"/>
                <w:szCs w:val="20"/>
              </w:rPr>
              <w:t>2</w:t>
            </w:r>
          </w:p>
        </w:tc>
        <w:tc>
          <w:tcPr>
            <w:tcW w:w="5100" w:type="dxa"/>
            <w:tcBorders>
              <w:top w:val="nil"/>
              <w:left w:val="nil"/>
              <w:bottom w:val="nil"/>
              <w:right w:val="nil"/>
            </w:tcBorders>
            <w:noWrap/>
            <w:vAlign w:val="bottom"/>
            <w:hideMark/>
          </w:tcPr>
          <w:p w14:paraId="38FB854E" w14:textId="616DBC48" w:rsidR="005102FC" w:rsidRPr="00E54C47" w:rsidRDefault="005102FC" w:rsidP="005102FC">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Normal Approximation: Method</w:t>
            </w:r>
          </w:p>
        </w:tc>
      </w:tr>
      <w:tr w:rsidR="005102FC" w:rsidRPr="00B8604A" w14:paraId="4744894A" w14:textId="77777777" w:rsidTr="005102FC">
        <w:trPr>
          <w:trHeight w:val="300"/>
        </w:trPr>
        <w:tc>
          <w:tcPr>
            <w:tcW w:w="760" w:type="dxa"/>
            <w:tcBorders>
              <w:top w:val="nil"/>
              <w:left w:val="nil"/>
              <w:bottom w:val="nil"/>
              <w:right w:val="nil"/>
            </w:tcBorders>
            <w:noWrap/>
            <w:vAlign w:val="bottom"/>
            <w:hideMark/>
          </w:tcPr>
          <w:p w14:paraId="7017897F"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5202D2F5"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9/4/2026</w:t>
            </w:r>
          </w:p>
        </w:tc>
        <w:tc>
          <w:tcPr>
            <w:tcW w:w="1140" w:type="dxa"/>
            <w:tcBorders>
              <w:top w:val="nil"/>
              <w:left w:val="nil"/>
              <w:bottom w:val="nil"/>
              <w:right w:val="nil"/>
            </w:tcBorders>
            <w:noWrap/>
            <w:vAlign w:val="bottom"/>
            <w:hideMark/>
          </w:tcPr>
          <w:p w14:paraId="5163EABA" w14:textId="55BAA6CA"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2.</w:t>
            </w:r>
            <w:r>
              <w:rPr>
                <w:rFonts w:ascii="Calibri" w:eastAsia="Times New Roman" w:hAnsi="Calibri" w:cs="Calibri"/>
                <w:color w:val="000000"/>
                <w:sz w:val="20"/>
                <w:szCs w:val="20"/>
              </w:rPr>
              <w:t>4</w:t>
            </w:r>
          </w:p>
        </w:tc>
        <w:tc>
          <w:tcPr>
            <w:tcW w:w="5100" w:type="dxa"/>
            <w:tcBorders>
              <w:top w:val="nil"/>
              <w:left w:val="nil"/>
              <w:bottom w:val="nil"/>
              <w:right w:val="nil"/>
            </w:tcBorders>
            <w:noWrap/>
            <w:vAlign w:val="bottom"/>
          </w:tcPr>
          <w:p w14:paraId="0130C6BA" w14:textId="06C39893" w:rsidR="005102FC" w:rsidRPr="00E54C47" w:rsidRDefault="005102FC" w:rsidP="005102FC">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Poisson Approximation</w:t>
            </w:r>
          </w:p>
        </w:tc>
      </w:tr>
      <w:tr w:rsidR="005102FC" w:rsidRPr="00B8604A" w14:paraId="7D40EBD8" w14:textId="77777777" w:rsidTr="00B8604A">
        <w:trPr>
          <w:trHeight w:val="300"/>
        </w:trPr>
        <w:tc>
          <w:tcPr>
            <w:tcW w:w="760" w:type="dxa"/>
            <w:tcBorders>
              <w:top w:val="nil"/>
              <w:left w:val="nil"/>
              <w:bottom w:val="nil"/>
              <w:right w:val="nil"/>
            </w:tcBorders>
            <w:noWrap/>
            <w:vAlign w:val="bottom"/>
            <w:hideMark/>
          </w:tcPr>
          <w:p w14:paraId="2B53ACCF"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441946BC"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18BB635B"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67DF515B"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r>
      <w:tr w:rsidR="005102FC" w:rsidRPr="00B8604A" w14:paraId="38F03281" w14:textId="77777777" w:rsidTr="00B8604A">
        <w:trPr>
          <w:trHeight w:val="300"/>
        </w:trPr>
        <w:tc>
          <w:tcPr>
            <w:tcW w:w="760" w:type="dxa"/>
            <w:tcBorders>
              <w:top w:val="nil"/>
              <w:left w:val="nil"/>
              <w:bottom w:val="nil"/>
              <w:right w:val="nil"/>
            </w:tcBorders>
            <w:noWrap/>
            <w:vAlign w:val="bottom"/>
            <w:hideMark/>
          </w:tcPr>
          <w:p w14:paraId="3EA4AADD"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4E3BC19E"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9/7/2026</w:t>
            </w:r>
          </w:p>
        </w:tc>
        <w:tc>
          <w:tcPr>
            <w:tcW w:w="1140" w:type="dxa"/>
            <w:tcBorders>
              <w:top w:val="nil"/>
              <w:left w:val="nil"/>
              <w:bottom w:val="nil"/>
              <w:right w:val="nil"/>
            </w:tcBorders>
            <w:noWrap/>
            <w:vAlign w:val="bottom"/>
            <w:hideMark/>
          </w:tcPr>
          <w:p w14:paraId="657FA25D" w14:textId="7FF135EC"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6C84AD10" w14:textId="4265F2CA" w:rsidR="005102FC" w:rsidRPr="00E54C47" w:rsidRDefault="005973A5" w:rsidP="005973A5">
            <w:pPr>
              <w:suppressAutoHyphens w:val="0"/>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Labor Day – no class</w:t>
            </w:r>
          </w:p>
        </w:tc>
      </w:tr>
      <w:tr w:rsidR="005102FC" w:rsidRPr="00B8604A" w14:paraId="0CFE394E" w14:textId="77777777" w:rsidTr="00B8604A">
        <w:trPr>
          <w:trHeight w:val="300"/>
        </w:trPr>
        <w:tc>
          <w:tcPr>
            <w:tcW w:w="760" w:type="dxa"/>
            <w:tcBorders>
              <w:top w:val="nil"/>
              <w:left w:val="nil"/>
              <w:bottom w:val="nil"/>
              <w:right w:val="nil"/>
            </w:tcBorders>
            <w:noWrap/>
            <w:vAlign w:val="bottom"/>
            <w:hideMark/>
          </w:tcPr>
          <w:p w14:paraId="179FB640"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651F7550"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9/9/2026</w:t>
            </w:r>
          </w:p>
        </w:tc>
        <w:tc>
          <w:tcPr>
            <w:tcW w:w="1140" w:type="dxa"/>
            <w:tcBorders>
              <w:top w:val="nil"/>
              <w:left w:val="nil"/>
              <w:bottom w:val="nil"/>
              <w:right w:val="nil"/>
            </w:tcBorders>
            <w:noWrap/>
            <w:vAlign w:val="bottom"/>
            <w:hideMark/>
          </w:tcPr>
          <w:p w14:paraId="02E46385"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2.5</w:t>
            </w:r>
          </w:p>
        </w:tc>
        <w:tc>
          <w:tcPr>
            <w:tcW w:w="5100" w:type="dxa"/>
            <w:tcBorders>
              <w:top w:val="nil"/>
              <w:left w:val="nil"/>
              <w:bottom w:val="nil"/>
              <w:right w:val="nil"/>
            </w:tcBorders>
            <w:noWrap/>
            <w:vAlign w:val="bottom"/>
            <w:hideMark/>
          </w:tcPr>
          <w:p w14:paraId="0ECA968C" w14:textId="77777777" w:rsidR="005102FC" w:rsidRPr="00E54C47" w:rsidRDefault="005102FC" w:rsidP="005973A5">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Random Sampling</w:t>
            </w:r>
          </w:p>
        </w:tc>
      </w:tr>
      <w:tr w:rsidR="005102FC" w:rsidRPr="00B8604A" w14:paraId="40527820" w14:textId="77777777" w:rsidTr="00B8604A">
        <w:trPr>
          <w:trHeight w:val="300"/>
        </w:trPr>
        <w:tc>
          <w:tcPr>
            <w:tcW w:w="760" w:type="dxa"/>
            <w:tcBorders>
              <w:top w:val="nil"/>
              <w:left w:val="nil"/>
              <w:bottom w:val="nil"/>
              <w:right w:val="nil"/>
            </w:tcBorders>
            <w:noWrap/>
            <w:vAlign w:val="bottom"/>
            <w:hideMark/>
          </w:tcPr>
          <w:p w14:paraId="050153A5"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1EF2A594"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9/11/2026</w:t>
            </w:r>
          </w:p>
        </w:tc>
        <w:tc>
          <w:tcPr>
            <w:tcW w:w="1140" w:type="dxa"/>
            <w:tcBorders>
              <w:top w:val="nil"/>
              <w:left w:val="nil"/>
              <w:bottom w:val="nil"/>
              <w:right w:val="nil"/>
            </w:tcBorders>
            <w:noWrap/>
            <w:vAlign w:val="bottom"/>
            <w:hideMark/>
          </w:tcPr>
          <w:p w14:paraId="5DC6E0ED" w14:textId="09C8DE84" w:rsidR="005102FC" w:rsidRPr="00E54C47" w:rsidRDefault="005973A5" w:rsidP="005102FC">
            <w:pPr>
              <w:suppressAutoHyphens w:val="0"/>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3.1</w:t>
            </w:r>
          </w:p>
        </w:tc>
        <w:tc>
          <w:tcPr>
            <w:tcW w:w="5100" w:type="dxa"/>
            <w:tcBorders>
              <w:top w:val="nil"/>
              <w:left w:val="nil"/>
              <w:bottom w:val="nil"/>
              <w:right w:val="nil"/>
            </w:tcBorders>
            <w:noWrap/>
            <w:vAlign w:val="bottom"/>
            <w:hideMark/>
          </w:tcPr>
          <w:p w14:paraId="31AFCCD9" w14:textId="673C6FA4" w:rsidR="005102FC" w:rsidRPr="00E54C47" w:rsidRDefault="005973A5" w:rsidP="005973A5">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Random Variables: Introduction</w:t>
            </w:r>
          </w:p>
        </w:tc>
      </w:tr>
      <w:tr w:rsidR="005102FC" w:rsidRPr="00B8604A" w14:paraId="6B26B329" w14:textId="77777777" w:rsidTr="00B8604A">
        <w:trPr>
          <w:trHeight w:val="300"/>
        </w:trPr>
        <w:tc>
          <w:tcPr>
            <w:tcW w:w="760" w:type="dxa"/>
            <w:tcBorders>
              <w:top w:val="nil"/>
              <w:left w:val="nil"/>
              <w:bottom w:val="nil"/>
              <w:right w:val="nil"/>
            </w:tcBorders>
            <w:noWrap/>
            <w:vAlign w:val="bottom"/>
            <w:hideMark/>
          </w:tcPr>
          <w:p w14:paraId="36D72E8E"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7821C9A3"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43415A11"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3D290EB9"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r>
      <w:tr w:rsidR="005102FC" w:rsidRPr="00B8604A" w14:paraId="17ACDDB0" w14:textId="77777777" w:rsidTr="00B8604A">
        <w:trPr>
          <w:trHeight w:val="300"/>
        </w:trPr>
        <w:tc>
          <w:tcPr>
            <w:tcW w:w="760" w:type="dxa"/>
            <w:tcBorders>
              <w:top w:val="nil"/>
              <w:left w:val="nil"/>
              <w:bottom w:val="nil"/>
              <w:right w:val="nil"/>
            </w:tcBorders>
            <w:noWrap/>
            <w:vAlign w:val="bottom"/>
            <w:hideMark/>
          </w:tcPr>
          <w:p w14:paraId="46B41192"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0512FA9D"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9/14/2026</w:t>
            </w:r>
          </w:p>
        </w:tc>
        <w:tc>
          <w:tcPr>
            <w:tcW w:w="1140" w:type="dxa"/>
            <w:tcBorders>
              <w:top w:val="nil"/>
              <w:left w:val="nil"/>
              <w:bottom w:val="nil"/>
              <w:right w:val="nil"/>
            </w:tcBorders>
            <w:noWrap/>
            <w:vAlign w:val="bottom"/>
            <w:hideMark/>
          </w:tcPr>
          <w:p w14:paraId="44251414" w14:textId="1AB01BC0" w:rsidR="005102FC" w:rsidRPr="00E54C47" w:rsidRDefault="00686C5E" w:rsidP="005102FC">
            <w:pPr>
              <w:suppressAutoHyphens w:val="0"/>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3.1</w:t>
            </w:r>
          </w:p>
        </w:tc>
        <w:tc>
          <w:tcPr>
            <w:tcW w:w="5100" w:type="dxa"/>
            <w:tcBorders>
              <w:top w:val="nil"/>
              <w:left w:val="nil"/>
              <w:bottom w:val="nil"/>
              <w:right w:val="nil"/>
            </w:tcBorders>
            <w:noWrap/>
            <w:vAlign w:val="bottom"/>
            <w:hideMark/>
          </w:tcPr>
          <w:p w14:paraId="5D802233" w14:textId="2B6BAAE7" w:rsidR="005102FC" w:rsidRPr="00E54C47" w:rsidRDefault="00686C5E" w:rsidP="00686C5E">
            <w:pPr>
              <w:suppressAutoHyphens w:val="0"/>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Random Variables</w:t>
            </w:r>
          </w:p>
        </w:tc>
      </w:tr>
      <w:tr w:rsidR="005102FC" w:rsidRPr="00B8604A" w14:paraId="3DC378A4" w14:textId="77777777" w:rsidTr="00B8604A">
        <w:trPr>
          <w:trHeight w:val="300"/>
        </w:trPr>
        <w:tc>
          <w:tcPr>
            <w:tcW w:w="760" w:type="dxa"/>
            <w:tcBorders>
              <w:top w:val="nil"/>
              <w:left w:val="nil"/>
              <w:bottom w:val="nil"/>
              <w:right w:val="nil"/>
            </w:tcBorders>
            <w:noWrap/>
            <w:vAlign w:val="bottom"/>
            <w:hideMark/>
          </w:tcPr>
          <w:p w14:paraId="5F1D9422"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0CC8B871"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9/16/2026</w:t>
            </w:r>
          </w:p>
        </w:tc>
        <w:tc>
          <w:tcPr>
            <w:tcW w:w="1140" w:type="dxa"/>
            <w:tcBorders>
              <w:top w:val="nil"/>
              <w:left w:val="nil"/>
              <w:bottom w:val="nil"/>
              <w:right w:val="nil"/>
            </w:tcBorders>
            <w:noWrap/>
            <w:vAlign w:val="bottom"/>
            <w:hideMark/>
          </w:tcPr>
          <w:p w14:paraId="0B588399" w14:textId="06D3C45D" w:rsidR="005102FC" w:rsidRPr="00E54C47" w:rsidRDefault="005102FC" w:rsidP="00D11759">
            <w:pPr>
              <w:suppressAutoHyphens w:val="0"/>
              <w:spacing w:after="0" w:line="240" w:lineRule="auto"/>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5DBD2F11" w14:textId="24DC3E2F" w:rsidR="005102FC" w:rsidRPr="00E54C47" w:rsidRDefault="00D11759" w:rsidP="00D11759">
            <w:pPr>
              <w:suppressAutoHyphens w:val="0"/>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Review for Exam 1</w:t>
            </w:r>
          </w:p>
        </w:tc>
      </w:tr>
      <w:tr w:rsidR="005102FC" w:rsidRPr="00B8604A" w14:paraId="3013BC30" w14:textId="77777777" w:rsidTr="00B8604A">
        <w:trPr>
          <w:trHeight w:val="300"/>
        </w:trPr>
        <w:tc>
          <w:tcPr>
            <w:tcW w:w="760" w:type="dxa"/>
            <w:tcBorders>
              <w:top w:val="nil"/>
              <w:left w:val="nil"/>
              <w:bottom w:val="nil"/>
              <w:right w:val="nil"/>
            </w:tcBorders>
            <w:noWrap/>
            <w:vAlign w:val="bottom"/>
            <w:hideMark/>
          </w:tcPr>
          <w:p w14:paraId="2DE958DE"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6C02F61E"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9/18/2026</w:t>
            </w:r>
          </w:p>
        </w:tc>
        <w:tc>
          <w:tcPr>
            <w:tcW w:w="1140" w:type="dxa"/>
            <w:tcBorders>
              <w:top w:val="nil"/>
              <w:left w:val="nil"/>
              <w:bottom w:val="nil"/>
              <w:right w:val="nil"/>
            </w:tcBorders>
            <w:noWrap/>
            <w:vAlign w:val="bottom"/>
            <w:hideMark/>
          </w:tcPr>
          <w:p w14:paraId="48A8C2F3" w14:textId="37C92CBA"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0D4BCD68" w14:textId="4907B30F" w:rsidR="005102FC" w:rsidRPr="00A81394" w:rsidRDefault="00D11759" w:rsidP="00D11759">
            <w:pPr>
              <w:suppressAutoHyphens w:val="0"/>
              <w:spacing w:after="0" w:line="240" w:lineRule="auto"/>
              <w:rPr>
                <w:rFonts w:ascii="Calibri" w:eastAsia="Times New Roman" w:hAnsi="Calibri" w:cs="Calibri"/>
                <w:b/>
                <w:bCs/>
                <w:color w:val="000000"/>
                <w:sz w:val="20"/>
                <w:szCs w:val="20"/>
              </w:rPr>
            </w:pPr>
            <w:r w:rsidRPr="00A81394">
              <w:rPr>
                <w:rFonts w:ascii="Calibri" w:eastAsia="Times New Roman" w:hAnsi="Calibri" w:cs="Calibri"/>
                <w:b/>
                <w:bCs/>
                <w:color w:val="000000"/>
                <w:sz w:val="20"/>
                <w:szCs w:val="20"/>
              </w:rPr>
              <w:t>Exam 1</w:t>
            </w:r>
          </w:p>
        </w:tc>
      </w:tr>
      <w:tr w:rsidR="005102FC" w:rsidRPr="00B8604A" w14:paraId="46F78160" w14:textId="77777777" w:rsidTr="00B8604A">
        <w:trPr>
          <w:trHeight w:val="300"/>
        </w:trPr>
        <w:tc>
          <w:tcPr>
            <w:tcW w:w="760" w:type="dxa"/>
            <w:tcBorders>
              <w:top w:val="nil"/>
              <w:left w:val="nil"/>
              <w:bottom w:val="nil"/>
              <w:right w:val="nil"/>
            </w:tcBorders>
            <w:noWrap/>
            <w:vAlign w:val="bottom"/>
            <w:hideMark/>
          </w:tcPr>
          <w:p w14:paraId="00275A21"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00B94B8E"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5F943677"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53FA5E10"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r>
      <w:tr w:rsidR="005102FC" w:rsidRPr="00B8604A" w14:paraId="615A67FE" w14:textId="77777777" w:rsidTr="00B8604A">
        <w:trPr>
          <w:trHeight w:val="300"/>
        </w:trPr>
        <w:tc>
          <w:tcPr>
            <w:tcW w:w="760" w:type="dxa"/>
            <w:tcBorders>
              <w:top w:val="nil"/>
              <w:left w:val="nil"/>
              <w:bottom w:val="nil"/>
              <w:right w:val="nil"/>
            </w:tcBorders>
            <w:noWrap/>
            <w:vAlign w:val="bottom"/>
            <w:hideMark/>
          </w:tcPr>
          <w:p w14:paraId="202B197E"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307DB38B"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9/21/2026</w:t>
            </w:r>
          </w:p>
        </w:tc>
        <w:tc>
          <w:tcPr>
            <w:tcW w:w="1140" w:type="dxa"/>
            <w:tcBorders>
              <w:top w:val="nil"/>
              <w:left w:val="nil"/>
              <w:bottom w:val="nil"/>
              <w:right w:val="nil"/>
            </w:tcBorders>
            <w:noWrap/>
            <w:vAlign w:val="bottom"/>
            <w:hideMark/>
          </w:tcPr>
          <w:p w14:paraId="615D9AE2"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3.2</w:t>
            </w:r>
          </w:p>
        </w:tc>
        <w:tc>
          <w:tcPr>
            <w:tcW w:w="5100" w:type="dxa"/>
            <w:tcBorders>
              <w:top w:val="nil"/>
              <w:left w:val="nil"/>
              <w:bottom w:val="nil"/>
              <w:right w:val="nil"/>
            </w:tcBorders>
            <w:noWrap/>
            <w:vAlign w:val="bottom"/>
            <w:hideMark/>
          </w:tcPr>
          <w:p w14:paraId="5F0BC391" w14:textId="77777777" w:rsidR="005102FC" w:rsidRPr="00E54C47" w:rsidRDefault="005102FC" w:rsidP="00F20B41">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Expectation</w:t>
            </w:r>
          </w:p>
        </w:tc>
      </w:tr>
      <w:tr w:rsidR="005102FC" w:rsidRPr="00B8604A" w14:paraId="1EBA58B1" w14:textId="77777777" w:rsidTr="00B8604A">
        <w:trPr>
          <w:trHeight w:val="300"/>
        </w:trPr>
        <w:tc>
          <w:tcPr>
            <w:tcW w:w="760" w:type="dxa"/>
            <w:tcBorders>
              <w:top w:val="nil"/>
              <w:left w:val="nil"/>
              <w:bottom w:val="nil"/>
              <w:right w:val="nil"/>
            </w:tcBorders>
            <w:noWrap/>
            <w:vAlign w:val="bottom"/>
            <w:hideMark/>
          </w:tcPr>
          <w:p w14:paraId="17C780E1"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5BA7FBD9"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9/23/2026</w:t>
            </w:r>
          </w:p>
        </w:tc>
        <w:tc>
          <w:tcPr>
            <w:tcW w:w="1140" w:type="dxa"/>
            <w:tcBorders>
              <w:top w:val="nil"/>
              <w:left w:val="nil"/>
              <w:bottom w:val="nil"/>
              <w:right w:val="nil"/>
            </w:tcBorders>
            <w:noWrap/>
            <w:vAlign w:val="bottom"/>
            <w:hideMark/>
          </w:tcPr>
          <w:p w14:paraId="567591F1"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3.2</w:t>
            </w:r>
          </w:p>
        </w:tc>
        <w:tc>
          <w:tcPr>
            <w:tcW w:w="5100" w:type="dxa"/>
            <w:tcBorders>
              <w:top w:val="nil"/>
              <w:left w:val="nil"/>
              <w:bottom w:val="nil"/>
              <w:right w:val="nil"/>
            </w:tcBorders>
            <w:noWrap/>
            <w:vAlign w:val="bottom"/>
            <w:hideMark/>
          </w:tcPr>
          <w:p w14:paraId="776CA9C8" w14:textId="77777777" w:rsidR="005102FC" w:rsidRPr="00E54C47" w:rsidRDefault="005102FC" w:rsidP="00F20B41">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Expectation</w:t>
            </w:r>
          </w:p>
        </w:tc>
      </w:tr>
      <w:tr w:rsidR="005102FC" w:rsidRPr="00B8604A" w14:paraId="29CB9372" w14:textId="77777777" w:rsidTr="00B8604A">
        <w:trPr>
          <w:trHeight w:val="300"/>
        </w:trPr>
        <w:tc>
          <w:tcPr>
            <w:tcW w:w="760" w:type="dxa"/>
            <w:tcBorders>
              <w:top w:val="nil"/>
              <w:left w:val="nil"/>
              <w:bottom w:val="nil"/>
              <w:right w:val="nil"/>
            </w:tcBorders>
            <w:noWrap/>
            <w:vAlign w:val="bottom"/>
            <w:hideMark/>
          </w:tcPr>
          <w:p w14:paraId="16624E4B"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546257CE"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9/25/2026</w:t>
            </w:r>
          </w:p>
        </w:tc>
        <w:tc>
          <w:tcPr>
            <w:tcW w:w="1140" w:type="dxa"/>
            <w:tcBorders>
              <w:top w:val="nil"/>
              <w:left w:val="nil"/>
              <w:bottom w:val="nil"/>
              <w:right w:val="nil"/>
            </w:tcBorders>
            <w:noWrap/>
            <w:vAlign w:val="bottom"/>
            <w:hideMark/>
          </w:tcPr>
          <w:p w14:paraId="5BCF5B64"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3.3</w:t>
            </w:r>
          </w:p>
        </w:tc>
        <w:tc>
          <w:tcPr>
            <w:tcW w:w="5100" w:type="dxa"/>
            <w:tcBorders>
              <w:top w:val="nil"/>
              <w:left w:val="nil"/>
              <w:bottom w:val="nil"/>
              <w:right w:val="nil"/>
            </w:tcBorders>
            <w:noWrap/>
            <w:vAlign w:val="bottom"/>
            <w:hideMark/>
          </w:tcPr>
          <w:p w14:paraId="3CF1F833" w14:textId="77777777" w:rsidR="005102FC" w:rsidRPr="00E54C47" w:rsidRDefault="005102FC" w:rsidP="00F20B41">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Standard Deviation and Normal Approximation</w:t>
            </w:r>
          </w:p>
        </w:tc>
      </w:tr>
      <w:tr w:rsidR="005102FC" w:rsidRPr="00B8604A" w14:paraId="1F0578FA" w14:textId="77777777" w:rsidTr="00B8604A">
        <w:trPr>
          <w:trHeight w:val="300"/>
        </w:trPr>
        <w:tc>
          <w:tcPr>
            <w:tcW w:w="760" w:type="dxa"/>
            <w:tcBorders>
              <w:top w:val="nil"/>
              <w:left w:val="nil"/>
              <w:bottom w:val="nil"/>
              <w:right w:val="nil"/>
            </w:tcBorders>
            <w:noWrap/>
            <w:vAlign w:val="bottom"/>
            <w:hideMark/>
          </w:tcPr>
          <w:p w14:paraId="01E44ADE"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2E18E0F2"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0B7A6389"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71492B0D"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r>
      <w:tr w:rsidR="005102FC" w:rsidRPr="00B8604A" w14:paraId="6900C04E" w14:textId="77777777" w:rsidTr="00B8604A">
        <w:trPr>
          <w:trHeight w:val="300"/>
        </w:trPr>
        <w:tc>
          <w:tcPr>
            <w:tcW w:w="760" w:type="dxa"/>
            <w:tcBorders>
              <w:top w:val="nil"/>
              <w:left w:val="nil"/>
              <w:bottom w:val="nil"/>
              <w:right w:val="nil"/>
            </w:tcBorders>
            <w:noWrap/>
            <w:vAlign w:val="bottom"/>
            <w:hideMark/>
          </w:tcPr>
          <w:p w14:paraId="2FFECDFC"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5D311B1B"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9/28/2026</w:t>
            </w:r>
          </w:p>
        </w:tc>
        <w:tc>
          <w:tcPr>
            <w:tcW w:w="1140" w:type="dxa"/>
            <w:tcBorders>
              <w:top w:val="nil"/>
              <w:left w:val="nil"/>
              <w:bottom w:val="nil"/>
              <w:right w:val="nil"/>
            </w:tcBorders>
            <w:noWrap/>
            <w:vAlign w:val="bottom"/>
            <w:hideMark/>
          </w:tcPr>
          <w:p w14:paraId="3FE9BD7D"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3.3</w:t>
            </w:r>
          </w:p>
        </w:tc>
        <w:tc>
          <w:tcPr>
            <w:tcW w:w="5100" w:type="dxa"/>
            <w:tcBorders>
              <w:top w:val="nil"/>
              <w:left w:val="nil"/>
              <w:bottom w:val="nil"/>
              <w:right w:val="nil"/>
            </w:tcBorders>
            <w:noWrap/>
            <w:vAlign w:val="bottom"/>
            <w:hideMark/>
          </w:tcPr>
          <w:p w14:paraId="051746B8" w14:textId="77777777" w:rsidR="005102FC" w:rsidRPr="00E54C47" w:rsidRDefault="005102FC" w:rsidP="00F20B41">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Standard Deviation and Normal Approximation</w:t>
            </w:r>
          </w:p>
        </w:tc>
      </w:tr>
      <w:tr w:rsidR="005102FC" w:rsidRPr="00B8604A" w14:paraId="7E8B643F" w14:textId="77777777" w:rsidTr="00B8604A">
        <w:trPr>
          <w:trHeight w:val="300"/>
        </w:trPr>
        <w:tc>
          <w:tcPr>
            <w:tcW w:w="760" w:type="dxa"/>
            <w:tcBorders>
              <w:top w:val="nil"/>
              <w:left w:val="nil"/>
              <w:bottom w:val="nil"/>
              <w:right w:val="nil"/>
            </w:tcBorders>
            <w:noWrap/>
            <w:vAlign w:val="bottom"/>
            <w:hideMark/>
          </w:tcPr>
          <w:p w14:paraId="72FC3CD6"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51B6C3B8"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9/30/2026</w:t>
            </w:r>
          </w:p>
        </w:tc>
        <w:tc>
          <w:tcPr>
            <w:tcW w:w="1140" w:type="dxa"/>
            <w:tcBorders>
              <w:top w:val="nil"/>
              <w:left w:val="nil"/>
              <w:bottom w:val="nil"/>
              <w:right w:val="nil"/>
            </w:tcBorders>
            <w:noWrap/>
            <w:vAlign w:val="bottom"/>
            <w:hideMark/>
          </w:tcPr>
          <w:p w14:paraId="6B7F4BEC"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3.4</w:t>
            </w:r>
          </w:p>
        </w:tc>
        <w:tc>
          <w:tcPr>
            <w:tcW w:w="5100" w:type="dxa"/>
            <w:tcBorders>
              <w:top w:val="nil"/>
              <w:left w:val="nil"/>
              <w:bottom w:val="nil"/>
              <w:right w:val="nil"/>
            </w:tcBorders>
            <w:noWrap/>
            <w:vAlign w:val="bottom"/>
            <w:hideMark/>
          </w:tcPr>
          <w:p w14:paraId="0D909406" w14:textId="77777777" w:rsidR="005102FC" w:rsidRPr="00E54C47" w:rsidRDefault="005102FC" w:rsidP="00F20B41">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Discrete Distributions</w:t>
            </w:r>
          </w:p>
        </w:tc>
      </w:tr>
      <w:tr w:rsidR="005102FC" w:rsidRPr="00B8604A" w14:paraId="6BD390E0" w14:textId="77777777" w:rsidTr="00B8604A">
        <w:trPr>
          <w:trHeight w:val="300"/>
        </w:trPr>
        <w:tc>
          <w:tcPr>
            <w:tcW w:w="760" w:type="dxa"/>
            <w:tcBorders>
              <w:top w:val="nil"/>
              <w:left w:val="nil"/>
              <w:bottom w:val="nil"/>
              <w:right w:val="nil"/>
            </w:tcBorders>
            <w:noWrap/>
            <w:vAlign w:val="bottom"/>
            <w:hideMark/>
          </w:tcPr>
          <w:p w14:paraId="283369FC"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5775AB3B"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10/2/2026</w:t>
            </w:r>
          </w:p>
        </w:tc>
        <w:tc>
          <w:tcPr>
            <w:tcW w:w="1140" w:type="dxa"/>
            <w:tcBorders>
              <w:top w:val="nil"/>
              <w:left w:val="nil"/>
              <w:bottom w:val="nil"/>
              <w:right w:val="nil"/>
            </w:tcBorders>
            <w:noWrap/>
            <w:vAlign w:val="bottom"/>
            <w:hideMark/>
          </w:tcPr>
          <w:p w14:paraId="5836E999"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3.5</w:t>
            </w:r>
          </w:p>
        </w:tc>
        <w:tc>
          <w:tcPr>
            <w:tcW w:w="5100" w:type="dxa"/>
            <w:tcBorders>
              <w:top w:val="nil"/>
              <w:left w:val="nil"/>
              <w:bottom w:val="nil"/>
              <w:right w:val="nil"/>
            </w:tcBorders>
            <w:noWrap/>
            <w:vAlign w:val="bottom"/>
            <w:hideMark/>
          </w:tcPr>
          <w:p w14:paraId="4DAC7364" w14:textId="77777777" w:rsidR="005102FC" w:rsidRPr="00E54C47" w:rsidRDefault="005102FC" w:rsidP="00F20B41">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The Poisson Distribution</w:t>
            </w:r>
          </w:p>
        </w:tc>
      </w:tr>
      <w:tr w:rsidR="005102FC" w:rsidRPr="00B8604A" w14:paraId="7AFFCD8F" w14:textId="77777777" w:rsidTr="00B8604A">
        <w:trPr>
          <w:trHeight w:val="300"/>
        </w:trPr>
        <w:tc>
          <w:tcPr>
            <w:tcW w:w="760" w:type="dxa"/>
            <w:tcBorders>
              <w:top w:val="nil"/>
              <w:left w:val="nil"/>
              <w:bottom w:val="nil"/>
              <w:right w:val="nil"/>
            </w:tcBorders>
            <w:noWrap/>
            <w:vAlign w:val="bottom"/>
            <w:hideMark/>
          </w:tcPr>
          <w:p w14:paraId="2E69E181"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2EFCDCB8"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35AC43EE"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2CB6C712"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r>
      <w:tr w:rsidR="005102FC" w:rsidRPr="00B8604A" w14:paraId="1A4D6915" w14:textId="77777777" w:rsidTr="00B8604A">
        <w:trPr>
          <w:trHeight w:val="300"/>
        </w:trPr>
        <w:tc>
          <w:tcPr>
            <w:tcW w:w="760" w:type="dxa"/>
            <w:tcBorders>
              <w:top w:val="nil"/>
              <w:left w:val="nil"/>
              <w:bottom w:val="nil"/>
              <w:right w:val="nil"/>
            </w:tcBorders>
            <w:noWrap/>
            <w:vAlign w:val="bottom"/>
            <w:hideMark/>
          </w:tcPr>
          <w:p w14:paraId="427DE6DA"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730E156E"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10/5/2026</w:t>
            </w:r>
          </w:p>
        </w:tc>
        <w:tc>
          <w:tcPr>
            <w:tcW w:w="1140" w:type="dxa"/>
            <w:tcBorders>
              <w:top w:val="nil"/>
              <w:left w:val="nil"/>
              <w:bottom w:val="nil"/>
              <w:right w:val="nil"/>
            </w:tcBorders>
            <w:noWrap/>
            <w:vAlign w:val="bottom"/>
            <w:hideMark/>
          </w:tcPr>
          <w:p w14:paraId="7E590DCD"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4.1</w:t>
            </w:r>
          </w:p>
        </w:tc>
        <w:tc>
          <w:tcPr>
            <w:tcW w:w="5100" w:type="dxa"/>
            <w:tcBorders>
              <w:top w:val="nil"/>
              <w:left w:val="nil"/>
              <w:bottom w:val="nil"/>
              <w:right w:val="nil"/>
            </w:tcBorders>
            <w:noWrap/>
            <w:vAlign w:val="bottom"/>
            <w:hideMark/>
          </w:tcPr>
          <w:p w14:paraId="39736098" w14:textId="77777777" w:rsidR="005102FC" w:rsidRPr="00E54C47" w:rsidRDefault="005102FC" w:rsidP="00F20B41">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Probability Densities</w:t>
            </w:r>
          </w:p>
        </w:tc>
      </w:tr>
      <w:tr w:rsidR="005102FC" w:rsidRPr="00B8604A" w14:paraId="11A73507" w14:textId="77777777" w:rsidTr="00B8604A">
        <w:trPr>
          <w:trHeight w:val="300"/>
        </w:trPr>
        <w:tc>
          <w:tcPr>
            <w:tcW w:w="760" w:type="dxa"/>
            <w:tcBorders>
              <w:top w:val="nil"/>
              <w:left w:val="nil"/>
              <w:bottom w:val="nil"/>
              <w:right w:val="nil"/>
            </w:tcBorders>
            <w:noWrap/>
            <w:vAlign w:val="bottom"/>
            <w:hideMark/>
          </w:tcPr>
          <w:p w14:paraId="5D1BA148"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08073D3F"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10/7/2026</w:t>
            </w:r>
          </w:p>
        </w:tc>
        <w:tc>
          <w:tcPr>
            <w:tcW w:w="1140" w:type="dxa"/>
            <w:tcBorders>
              <w:top w:val="nil"/>
              <w:left w:val="nil"/>
              <w:bottom w:val="nil"/>
              <w:right w:val="nil"/>
            </w:tcBorders>
            <w:noWrap/>
            <w:vAlign w:val="bottom"/>
            <w:hideMark/>
          </w:tcPr>
          <w:p w14:paraId="18C5578E"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4.1</w:t>
            </w:r>
          </w:p>
        </w:tc>
        <w:tc>
          <w:tcPr>
            <w:tcW w:w="5100" w:type="dxa"/>
            <w:tcBorders>
              <w:top w:val="nil"/>
              <w:left w:val="nil"/>
              <w:bottom w:val="nil"/>
              <w:right w:val="nil"/>
            </w:tcBorders>
            <w:noWrap/>
            <w:vAlign w:val="bottom"/>
            <w:hideMark/>
          </w:tcPr>
          <w:p w14:paraId="65BCA8DE" w14:textId="77777777" w:rsidR="005102FC" w:rsidRPr="00E54C47" w:rsidRDefault="005102FC" w:rsidP="00F20B41">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Probability Densities</w:t>
            </w:r>
          </w:p>
        </w:tc>
      </w:tr>
      <w:tr w:rsidR="005102FC" w:rsidRPr="00B8604A" w14:paraId="2DDC2E4D" w14:textId="77777777" w:rsidTr="00B8604A">
        <w:trPr>
          <w:trHeight w:val="300"/>
        </w:trPr>
        <w:tc>
          <w:tcPr>
            <w:tcW w:w="760" w:type="dxa"/>
            <w:tcBorders>
              <w:top w:val="nil"/>
              <w:left w:val="nil"/>
              <w:bottom w:val="nil"/>
              <w:right w:val="nil"/>
            </w:tcBorders>
            <w:noWrap/>
            <w:vAlign w:val="bottom"/>
            <w:hideMark/>
          </w:tcPr>
          <w:p w14:paraId="1515F86C"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06E7F3BF"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10/9/2026</w:t>
            </w:r>
          </w:p>
        </w:tc>
        <w:tc>
          <w:tcPr>
            <w:tcW w:w="1140" w:type="dxa"/>
            <w:tcBorders>
              <w:top w:val="nil"/>
              <w:left w:val="nil"/>
              <w:bottom w:val="nil"/>
              <w:right w:val="nil"/>
            </w:tcBorders>
            <w:noWrap/>
            <w:vAlign w:val="bottom"/>
            <w:hideMark/>
          </w:tcPr>
          <w:p w14:paraId="0B7E95D2"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4.1</w:t>
            </w:r>
          </w:p>
        </w:tc>
        <w:tc>
          <w:tcPr>
            <w:tcW w:w="5100" w:type="dxa"/>
            <w:tcBorders>
              <w:top w:val="nil"/>
              <w:left w:val="nil"/>
              <w:bottom w:val="nil"/>
              <w:right w:val="nil"/>
            </w:tcBorders>
            <w:noWrap/>
            <w:vAlign w:val="bottom"/>
            <w:hideMark/>
          </w:tcPr>
          <w:p w14:paraId="12464BF2" w14:textId="77777777" w:rsidR="005102FC" w:rsidRPr="00E54C47" w:rsidRDefault="005102FC" w:rsidP="00B5566B">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Probability Densities</w:t>
            </w:r>
          </w:p>
        </w:tc>
      </w:tr>
      <w:tr w:rsidR="005102FC" w:rsidRPr="00B8604A" w14:paraId="4948CF73" w14:textId="77777777" w:rsidTr="00B8604A">
        <w:trPr>
          <w:trHeight w:val="300"/>
        </w:trPr>
        <w:tc>
          <w:tcPr>
            <w:tcW w:w="760" w:type="dxa"/>
            <w:tcBorders>
              <w:top w:val="nil"/>
              <w:left w:val="nil"/>
              <w:bottom w:val="nil"/>
              <w:right w:val="nil"/>
            </w:tcBorders>
            <w:noWrap/>
            <w:vAlign w:val="bottom"/>
            <w:hideMark/>
          </w:tcPr>
          <w:p w14:paraId="72E8F9F7"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6ECA6932"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663295BA"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3DA6F66F"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r>
      <w:tr w:rsidR="005102FC" w:rsidRPr="00B8604A" w14:paraId="37716644" w14:textId="77777777" w:rsidTr="00B8604A">
        <w:trPr>
          <w:trHeight w:val="300"/>
        </w:trPr>
        <w:tc>
          <w:tcPr>
            <w:tcW w:w="760" w:type="dxa"/>
            <w:tcBorders>
              <w:top w:val="nil"/>
              <w:left w:val="nil"/>
              <w:bottom w:val="nil"/>
              <w:right w:val="nil"/>
            </w:tcBorders>
            <w:noWrap/>
            <w:vAlign w:val="bottom"/>
            <w:hideMark/>
          </w:tcPr>
          <w:p w14:paraId="094B416D"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2719B37D"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10/12/2026</w:t>
            </w:r>
          </w:p>
        </w:tc>
        <w:tc>
          <w:tcPr>
            <w:tcW w:w="1140" w:type="dxa"/>
            <w:tcBorders>
              <w:top w:val="nil"/>
              <w:left w:val="nil"/>
              <w:bottom w:val="nil"/>
              <w:right w:val="nil"/>
            </w:tcBorders>
            <w:noWrap/>
            <w:vAlign w:val="bottom"/>
            <w:hideMark/>
          </w:tcPr>
          <w:p w14:paraId="2007816D"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4.2</w:t>
            </w:r>
          </w:p>
        </w:tc>
        <w:tc>
          <w:tcPr>
            <w:tcW w:w="5100" w:type="dxa"/>
            <w:tcBorders>
              <w:top w:val="nil"/>
              <w:left w:val="nil"/>
              <w:bottom w:val="nil"/>
              <w:right w:val="nil"/>
            </w:tcBorders>
            <w:noWrap/>
            <w:vAlign w:val="bottom"/>
            <w:hideMark/>
          </w:tcPr>
          <w:p w14:paraId="5AFD0338" w14:textId="77777777" w:rsidR="005102FC" w:rsidRPr="00E54C47" w:rsidRDefault="005102FC" w:rsidP="00B5566B">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Exponential Distribution</w:t>
            </w:r>
          </w:p>
        </w:tc>
      </w:tr>
      <w:tr w:rsidR="005102FC" w:rsidRPr="00B8604A" w14:paraId="449E1DAA" w14:textId="77777777" w:rsidTr="00B8604A">
        <w:trPr>
          <w:trHeight w:val="300"/>
        </w:trPr>
        <w:tc>
          <w:tcPr>
            <w:tcW w:w="760" w:type="dxa"/>
            <w:tcBorders>
              <w:top w:val="nil"/>
              <w:left w:val="nil"/>
              <w:bottom w:val="nil"/>
              <w:right w:val="nil"/>
            </w:tcBorders>
            <w:noWrap/>
            <w:vAlign w:val="bottom"/>
            <w:hideMark/>
          </w:tcPr>
          <w:p w14:paraId="7F00AD0C"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57FBADBA"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10/14/2026</w:t>
            </w:r>
          </w:p>
        </w:tc>
        <w:tc>
          <w:tcPr>
            <w:tcW w:w="1140" w:type="dxa"/>
            <w:tcBorders>
              <w:top w:val="nil"/>
              <w:left w:val="nil"/>
              <w:bottom w:val="nil"/>
              <w:right w:val="nil"/>
            </w:tcBorders>
            <w:noWrap/>
            <w:vAlign w:val="bottom"/>
            <w:hideMark/>
          </w:tcPr>
          <w:p w14:paraId="6D44A8E3" w14:textId="44EE444A" w:rsidR="005102FC" w:rsidRPr="00E54C47" w:rsidRDefault="005102FC" w:rsidP="00B5566B">
            <w:pPr>
              <w:suppressAutoHyphens w:val="0"/>
              <w:spacing w:after="0" w:line="240" w:lineRule="auto"/>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7E0FF104" w14:textId="16B5A623" w:rsidR="005102FC" w:rsidRPr="00E54C47" w:rsidRDefault="00B5566B" w:rsidP="00B5566B">
            <w:pPr>
              <w:suppressAutoHyphens w:val="0"/>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Review for Exam 2</w:t>
            </w:r>
          </w:p>
        </w:tc>
      </w:tr>
      <w:tr w:rsidR="005102FC" w:rsidRPr="00B8604A" w14:paraId="7F23891C" w14:textId="77777777" w:rsidTr="00B8604A">
        <w:trPr>
          <w:trHeight w:val="300"/>
        </w:trPr>
        <w:tc>
          <w:tcPr>
            <w:tcW w:w="760" w:type="dxa"/>
            <w:tcBorders>
              <w:top w:val="nil"/>
              <w:left w:val="nil"/>
              <w:bottom w:val="nil"/>
              <w:right w:val="nil"/>
            </w:tcBorders>
            <w:noWrap/>
            <w:vAlign w:val="bottom"/>
            <w:hideMark/>
          </w:tcPr>
          <w:p w14:paraId="52B6C84B"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492ED198"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10/16/2026</w:t>
            </w:r>
          </w:p>
        </w:tc>
        <w:tc>
          <w:tcPr>
            <w:tcW w:w="1140" w:type="dxa"/>
            <w:tcBorders>
              <w:top w:val="nil"/>
              <w:left w:val="nil"/>
              <w:bottom w:val="nil"/>
              <w:right w:val="nil"/>
            </w:tcBorders>
            <w:noWrap/>
            <w:vAlign w:val="bottom"/>
            <w:hideMark/>
          </w:tcPr>
          <w:p w14:paraId="242B80B9" w14:textId="4943A060"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33F5FE24" w14:textId="682AE84E" w:rsidR="005102FC" w:rsidRPr="00A81394" w:rsidRDefault="00B5566B" w:rsidP="00B5566B">
            <w:pPr>
              <w:suppressAutoHyphens w:val="0"/>
              <w:spacing w:after="0" w:line="240" w:lineRule="auto"/>
              <w:rPr>
                <w:rFonts w:ascii="Calibri" w:eastAsia="Times New Roman" w:hAnsi="Calibri" w:cs="Calibri"/>
                <w:b/>
                <w:bCs/>
                <w:color w:val="000000"/>
                <w:sz w:val="20"/>
                <w:szCs w:val="20"/>
              </w:rPr>
            </w:pPr>
            <w:r w:rsidRPr="00A81394">
              <w:rPr>
                <w:rFonts w:ascii="Calibri" w:eastAsia="Times New Roman" w:hAnsi="Calibri" w:cs="Calibri"/>
                <w:b/>
                <w:bCs/>
                <w:color w:val="000000"/>
                <w:sz w:val="20"/>
                <w:szCs w:val="20"/>
              </w:rPr>
              <w:t>Exam 2</w:t>
            </w:r>
          </w:p>
        </w:tc>
      </w:tr>
      <w:tr w:rsidR="005102FC" w:rsidRPr="00B8604A" w14:paraId="068BD9BC" w14:textId="77777777" w:rsidTr="00B8604A">
        <w:trPr>
          <w:trHeight w:val="300"/>
        </w:trPr>
        <w:tc>
          <w:tcPr>
            <w:tcW w:w="760" w:type="dxa"/>
            <w:tcBorders>
              <w:top w:val="nil"/>
              <w:left w:val="nil"/>
              <w:bottom w:val="nil"/>
              <w:right w:val="nil"/>
            </w:tcBorders>
            <w:noWrap/>
            <w:vAlign w:val="bottom"/>
            <w:hideMark/>
          </w:tcPr>
          <w:p w14:paraId="114FF5CE"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4395926A"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5C1EB749"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216A5000"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p>
        </w:tc>
      </w:tr>
      <w:tr w:rsidR="005102FC" w:rsidRPr="00B8604A" w14:paraId="65DD2429" w14:textId="77777777" w:rsidTr="00B8604A">
        <w:trPr>
          <w:trHeight w:val="300"/>
        </w:trPr>
        <w:tc>
          <w:tcPr>
            <w:tcW w:w="760" w:type="dxa"/>
            <w:tcBorders>
              <w:top w:val="nil"/>
              <w:left w:val="nil"/>
              <w:bottom w:val="nil"/>
              <w:right w:val="nil"/>
            </w:tcBorders>
            <w:noWrap/>
            <w:vAlign w:val="bottom"/>
            <w:hideMark/>
          </w:tcPr>
          <w:p w14:paraId="3E2CAA95"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5298F330"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10/19/2026</w:t>
            </w:r>
          </w:p>
        </w:tc>
        <w:tc>
          <w:tcPr>
            <w:tcW w:w="1140" w:type="dxa"/>
            <w:tcBorders>
              <w:top w:val="nil"/>
              <w:left w:val="nil"/>
              <w:bottom w:val="nil"/>
              <w:right w:val="nil"/>
            </w:tcBorders>
            <w:noWrap/>
            <w:vAlign w:val="bottom"/>
            <w:hideMark/>
          </w:tcPr>
          <w:p w14:paraId="50B66934" w14:textId="77777777" w:rsidR="005102FC" w:rsidRPr="00E54C47" w:rsidRDefault="005102FC" w:rsidP="005102FC">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4.5</w:t>
            </w:r>
          </w:p>
        </w:tc>
        <w:tc>
          <w:tcPr>
            <w:tcW w:w="5100" w:type="dxa"/>
            <w:tcBorders>
              <w:top w:val="nil"/>
              <w:left w:val="nil"/>
              <w:bottom w:val="nil"/>
              <w:right w:val="nil"/>
            </w:tcBorders>
            <w:noWrap/>
            <w:vAlign w:val="bottom"/>
            <w:hideMark/>
          </w:tcPr>
          <w:p w14:paraId="00EED7E5" w14:textId="77777777" w:rsidR="005102FC" w:rsidRPr="00E54C47" w:rsidRDefault="005102FC" w:rsidP="00457D9A">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Cumulative Distribution Functions</w:t>
            </w:r>
          </w:p>
        </w:tc>
      </w:tr>
      <w:tr w:rsidR="00457D9A" w:rsidRPr="00B8604A" w14:paraId="7A66AC11" w14:textId="77777777" w:rsidTr="00B8604A">
        <w:trPr>
          <w:trHeight w:val="300"/>
        </w:trPr>
        <w:tc>
          <w:tcPr>
            <w:tcW w:w="760" w:type="dxa"/>
            <w:tcBorders>
              <w:top w:val="nil"/>
              <w:left w:val="nil"/>
              <w:bottom w:val="nil"/>
              <w:right w:val="nil"/>
            </w:tcBorders>
            <w:noWrap/>
            <w:vAlign w:val="bottom"/>
            <w:hideMark/>
          </w:tcPr>
          <w:p w14:paraId="559930D0" w14:textId="77777777" w:rsidR="00457D9A" w:rsidRPr="00E54C47" w:rsidRDefault="00457D9A" w:rsidP="00457D9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70F29205" w14:textId="77777777" w:rsidR="00457D9A" w:rsidRPr="00E54C47" w:rsidRDefault="00457D9A" w:rsidP="00457D9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10/21/2026</w:t>
            </w:r>
          </w:p>
        </w:tc>
        <w:tc>
          <w:tcPr>
            <w:tcW w:w="1140" w:type="dxa"/>
            <w:tcBorders>
              <w:top w:val="nil"/>
              <w:left w:val="nil"/>
              <w:bottom w:val="nil"/>
              <w:right w:val="nil"/>
            </w:tcBorders>
            <w:noWrap/>
            <w:vAlign w:val="bottom"/>
            <w:hideMark/>
          </w:tcPr>
          <w:p w14:paraId="24D8D0B0" w14:textId="73D66D78" w:rsidR="00457D9A" w:rsidRPr="00E54C47" w:rsidRDefault="00457D9A" w:rsidP="00457D9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4.</w:t>
            </w:r>
            <w:r>
              <w:rPr>
                <w:rFonts w:ascii="Calibri" w:eastAsia="Times New Roman" w:hAnsi="Calibri" w:cs="Calibri"/>
                <w:color w:val="000000"/>
                <w:sz w:val="20"/>
                <w:szCs w:val="20"/>
              </w:rPr>
              <w:t>5</w:t>
            </w:r>
          </w:p>
        </w:tc>
        <w:tc>
          <w:tcPr>
            <w:tcW w:w="5100" w:type="dxa"/>
            <w:tcBorders>
              <w:top w:val="nil"/>
              <w:left w:val="nil"/>
              <w:bottom w:val="nil"/>
              <w:right w:val="nil"/>
            </w:tcBorders>
            <w:noWrap/>
            <w:vAlign w:val="bottom"/>
            <w:hideMark/>
          </w:tcPr>
          <w:p w14:paraId="2CCAC7FB" w14:textId="771F8445" w:rsidR="00457D9A" w:rsidRPr="00E54C47" w:rsidRDefault="00457D9A" w:rsidP="00457D9A">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Cumulative Distribution Functions</w:t>
            </w:r>
          </w:p>
        </w:tc>
      </w:tr>
      <w:tr w:rsidR="00457D9A" w:rsidRPr="00B8604A" w14:paraId="1B82DB34" w14:textId="77777777" w:rsidTr="00B8604A">
        <w:trPr>
          <w:trHeight w:val="300"/>
        </w:trPr>
        <w:tc>
          <w:tcPr>
            <w:tcW w:w="760" w:type="dxa"/>
            <w:tcBorders>
              <w:top w:val="nil"/>
              <w:left w:val="nil"/>
              <w:bottom w:val="nil"/>
              <w:right w:val="nil"/>
            </w:tcBorders>
            <w:noWrap/>
            <w:vAlign w:val="bottom"/>
            <w:hideMark/>
          </w:tcPr>
          <w:p w14:paraId="5A82A4D0" w14:textId="77777777" w:rsidR="00457D9A" w:rsidRPr="00E54C47" w:rsidRDefault="00457D9A" w:rsidP="00457D9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60F9B439" w14:textId="77777777" w:rsidR="00457D9A" w:rsidRPr="00E54C47" w:rsidRDefault="00457D9A" w:rsidP="00457D9A">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10/23/2026</w:t>
            </w:r>
          </w:p>
        </w:tc>
        <w:tc>
          <w:tcPr>
            <w:tcW w:w="1140" w:type="dxa"/>
            <w:tcBorders>
              <w:top w:val="nil"/>
              <w:left w:val="nil"/>
              <w:bottom w:val="nil"/>
              <w:right w:val="nil"/>
            </w:tcBorders>
            <w:noWrap/>
            <w:vAlign w:val="bottom"/>
            <w:hideMark/>
          </w:tcPr>
          <w:p w14:paraId="6683E7CA" w14:textId="7BEBD687" w:rsidR="00457D9A" w:rsidRPr="00E54C47" w:rsidRDefault="00457D9A" w:rsidP="00457D9A">
            <w:pPr>
              <w:suppressAutoHyphens w:val="0"/>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4.4</w:t>
            </w:r>
          </w:p>
        </w:tc>
        <w:tc>
          <w:tcPr>
            <w:tcW w:w="5100" w:type="dxa"/>
            <w:tcBorders>
              <w:top w:val="nil"/>
              <w:left w:val="nil"/>
              <w:bottom w:val="nil"/>
              <w:right w:val="nil"/>
            </w:tcBorders>
            <w:noWrap/>
            <w:vAlign w:val="bottom"/>
            <w:hideMark/>
          </w:tcPr>
          <w:p w14:paraId="6D601E9A" w14:textId="08CDD4C0" w:rsidR="00457D9A" w:rsidRPr="00E54C47" w:rsidRDefault="00457D9A" w:rsidP="00457D9A">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Change of Variable</w:t>
            </w:r>
          </w:p>
        </w:tc>
      </w:tr>
      <w:tr w:rsidR="00457D9A" w:rsidRPr="00B8604A" w14:paraId="716D308F" w14:textId="77777777" w:rsidTr="00B8604A">
        <w:trPr>
          <w:trHeight w:val="300"/>
        </w:trPr>
        <w:tc>
          <w:tcPr>
            <w:tcW w:w="760" w:type="dxa"/>
            <w:tcBorders>
              <w:top w:val="nil"/>
              <w:left w:val="nil"/>
              <w:bottom w:val="nil"/>
              <w:right w:val="nil"/>
            </w:tcBorders>
            <w:noWrap/>
            <w:vAlign w:val="bottom"/>
            <w:hideMark/>
          </w:tcPr>
          <w:p w14:paraId="06202B0B" w14:textId="77777777" w:rsidR="00457D9A" w:rsidRPr="00E54C47" w:rsidRDefault="00457D9A" w:rsidP="00457D9A">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1B1FED9C" w14:textId="77777777" w:rsidR="00457D9A" w:rsidRPr="00E54C47" w:rsidRDefault="00457D9A" w:rsidP="00457D9A">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32EB3E62" w14:textId="77777777" w:rsidR="00457D9A" w:rsidRPr="00E54C47" w:rsidRDefault="00457D9A" w:rsidP="00457D9A">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05C4FEBC" w14:textId="77777777" w:rsidR="00457D9A" w:rsidRPr="00E54C47" w:rsidRDefault="00457D9A" w:rsidP="00457D9A">
            <w:pPr>
              <w:suppressAutoHyphens w:val="0"/>
              <w:spacing w:after="0" w:line="240" w:lineRule="auto"/>
              <w:jc w:val="center"/>
              <w:rPr>
                <w:rFonts w:ascii="Calibri" w:eastAsia="Times New Roman" w:hAnsi="Calibri" w:cs="Calibri"/>
                <w:color w:val="000000"/>
                <w:sz w:val="20"/>
                <w:szCs w:val="20"/>
              </w:rPr>
            </w:pPr>
          </w:p>
        </w:tc>
      </w:tr>
      <w:tr w:rsidR="0001780F" w:rsidRPr="00B8604A" w14:paraId="39D7983E" w14:textId="77777777" w:rsidTr="00B8604A">
        <w:trPr>
          <w:trHeight w:val="300"/>
        </w:trPr>
        <w:tc>
          <w:tcPr>
            <w:tcW w:w="760" w:type="dxa"/>
            <w:tcBorders>
              <w:top w:val="nil"/>
              <w:left w:val="nil"/>
              <w:bottom w:val="nil"/>
              <w:right w:val="nil"/>
            </w:tcBorders>
            <w:noWrap/>
            <w:vAlign w:val="bottom"/>
            <w:hideMark/>
          </w:tcPr>
          <w:p w14:paraId="04ECDBFC"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0DBFF3BE"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10/26/2026</w:t>
            </w:r>
          </w:p>
        </w:tc>
        <w:tc>
          <w:tcPr>
            <w:tcW w:w="1140" w:type="dxa"/>
            <w:tcBorders>
              <w:top w:val="nil"/>
              <w:left w:val="nil"/>
              <w:bottom w:val="nil"/>
              <w:right w:val="nil"/>
            </w:tcBorders>
            <w:noWrap/>
            <w:vAlign w:val="bottom"/>
            <w:hideMark/>
          </w:tcPr>
          <w:p w14:paraId="17F68569" w14:textId="64DA2A34"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5.1</w:t>
            </w:r>
          </w:p>
        </w:tc>
        <w:tc>
          <w:tcPr>
            <w:tcW w:w="5100" w:type="dxa"/>
            <w:tcBorders>
              <w:top w:val="nil"/>
              <w:left w:val="nil"/>
              <w:bottom w:val="nil"/>
              <w:right w:val="nil"/>
            </w:tcBorders>
            <w:noWrap/>
            <w:vAlign w:val="bottom"/>
            <w:hideMark/>
          </w:tcPr>
          <w:p w14:paraId="6768C843" w14:textId="6C8C6308" w:rsidR="0001780F" w:rsidRPr="00E54C47" w:rsidRDefault="0001780F" w:rsidP="0001780F">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Continuous Joint Distributions: Uniform Distributions</w:t>
            </w:r>
          </w:p>
        </w:tc>
      </w:tr>
      <w:tr w:rsidR="0001780F" w:rsidRPr="00B8604A" w14:paraId="74B66DB1" w14:textId="77777777" w:rsidTr="00B8604A">
        <w:trPr>
          <w:trHeight w:val="300"/>
        </w:trPr>
        <w:tc>
          <w:tcPr>
            <w:tcW w:w="760" w:type="dxa"/>
            <w:tcBorders>
              <w:top w:val="nil"/>
              <w:left w:val="nil"/>
              <w:bottom w:val="nil"/>
              <w:right w:val="nil"/>
            </w:tcBorders>
            <w:noWrap/>
            <w:vAlign w:val="bottom"/>
            <w:hideMark/>
          </w:tcPr>
          <w:p w14:paraId="57B7F19B"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46BC9FCC"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10/28/2026</w:t>
            </w:r>
          </w:p>
        </w:tc>
        <w:tc>
          <w:tcPr>
            <w:tcW w:w="1140" w:type="dxa"/>
            <w:tcBorders>
              <w:top w:val="nil"/>
              <w:left w:val="nil"/>
              <w:bottom w:val="nil"/>
              <w:right w:val="nil"/>
            </w:tcBorders>
            <w:noWrap/>
            <w:vAlign w:val="bottom"/>
            <w:hideMark/>
          </w:tcPr>
          <w:p w14:paraId="4D4B42CE"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5.1</w:t>
            </w:r>
          </w:p>
        </w:tc>
        <w:tc>
          <w:tcPr>
            <w:tcW w:w="5100" w:type="dxa"/>
            <w:tcBorders>
              <w:top w:val="nil"/>
              <w:left w:val="nil"/>
              <w:bottom w:val="nil"/>
              <w:right w:val="nil"/>
            </w:tcBorders>
            <w:noWrap/>
            <w:vAlign w:val="bottom"/>
            <w:hideMark/>
          </w:tcPr>
          <w:p w14:paraId="5B4EAFAD" w14:textId="77777777" w:rsidR="0001780F" w:rsidRPr="00E54C47" w:rsidRDefault="0001780F" w:rsidP="0074379D">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Continuous Joint Distributions: Uniform Distributions</w:t>
            </w:r>
          </w:p>
        </w:tc>
      </w:tr>
      <w:tr w:rsidR="0001780F" w:rsidRPr="00B8604A" w14:paraId="4F8D988E" w14:textId="77777777" w:rsidTr="00B8604A">
        <w:trPr>
          <w:trHeight w:val="300"/>
        </w:trPr>
        <w:tc>
          <w:tcPr>
            <w:tcW w:w="760" w:type="dxa"/>
            <w:tcBorders>
              <w:top w:val="nil"/>
              <w:left w:val="nil"/>
              <w:bottom w:val="nil"/>
              <w:right w:val="nil"/>
            </w:tcBorders>
            <w:noWrap/>
            <w:vAlign w:val="bottom"/>
            <w:hideMark/>
          </w:tcPr>
          <w:p w14:paraId="78360B0A"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4C52764B"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10/30/2026</w:t>
            </w:r>
          </w:p>
        </w:tc>
        <w:tc>
          <w:tcPr>
            <w:tcW w:w="1140" w:type="dxa"/>
            <w:tcBorders>
              <w:top w:val="nil"/>
              <w:left w:val="nil"/>
              <w:bottom w:val="nil"/>
              <w:right w:val="nil"/>
            </w:tcBorders>
            <w:noWrap/>
            <w:vAlign w:val="bottom"/>
            <w:hideMark/>
          </w:tcPr>
          <w:p w14:paraId="1290F83C" w14:textId="0D0462B1"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5.</w:t>
            </w:r>
            <w:r w:rsidR="0074379D">
              <w:rPr>
                <w:rFonts w:ascii="Calibri" w:eastAsia="Times New Roman" w:hAnsi="Calibri" w:cs="Calibri"/>
                <w:color w:val="000000"/>
                <w:sz w:val="20"/>
                <w:szCs w:val="20"/>
              </w:rPr>
              <w:t>2</w:t>
            </w:r>
          </w:p>
        </w:tc>
        <w:tc>
          <w:tcPr>
            <w:tcW w:w="5100" w:type="dxa"/>
            <w:tcBorders>
              <w:top w:val="nil"/>
              <w:left w:val="nil"/>
              <w:bottom w:val="nil"/>
              <w:right w:val="nil"/>
            </w:tcBorders>
            <w:noWrap/>
            <w:vAlign w:val="bottom"/>
            <w:hideMark/>
          </w:tcPr>
          <w:p w14:paraId="5E8FD93B" w14:textId="7BC76707" w:rsidR="0001780F" w:rsidRPr="00E54C47" w:rsidRDefault="0001780F" w:rsidP="0074379D">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 xml:space="preserve">Continuous Joint Distributions: </w:t>
            </w:r>
            <w:r w:rsidR="0074379D">
              <w:rPr>
                <w:rFonts w:ascii="Calibri" w:eastAsia="Times New Roman" w:hAnsi="Calibri" w:cs="Calibri"/>
                <w:color w:val="000000"/>
                <w:sz w:val="20"/>
                <w:szCs w:val="20"/>
              </w:rPr>
              <w:t>Densities</w:t>
            </w:r>
          </w:p>
        </w:tc>
      </w:tr>
      <w:tr w:rsidR="0001780F" w:rsidRPr="00B8604A" w14:paraId="7D0870FA" w14:textId="77777777" w:rsidTr="00B8604A">
        <w:trPr>
          <w:trHeight w:val="300"/>
        </w:trPr>
        <w:tc>
          <w:tcPr>
            <w:tcW w:w="760" w:type="dxa"/>
            <w:tcBorders>
              <w:top w:val="nil"/>
              <w:left w:val="nil"/>
              <w:bottom w:val="nil"/>
              <w:right w:val="nil"/>
            </w:tcBorders>
            <w:noWrap/>
            <w:vAlign w:val="bottom"/>
            <w:hideMark/>
          </w:tcPr>
          <w:p w14:paraId="06225D8D"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6F6B9527"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0D45FC72"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50F25DE1"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r>
      <w:tr w:rsidR="0074379D" w:rsidRPr="00B8604A" w14:paraId="77F0F53F" w14:textId="77777777" w:rsidTr="00B8604A">
        <w:trPr>
          <w:trHeight w:val="300"/>
        </w:trPr>
        <w:tc>
          <w:tcPr>
            <w:tcW w:w="760" w:type="dxa"/>
            <w:tcBorders>
              <w:top w:val="nil"/>
              <w:left w:val="nil"/>
              <w:bottom w:val="nil"/>
              <w:right w:val="nil"/>
            </w:tcBorders>
            <w:noWrap/>
            <w:vAlign w:val="bottom"/>
            <w:hideMark/>
          </w:tcPr>
          <w:p w14:paraId="47E32AC5" w14:textId="77777777" w:rsidR="0074379D" w:rsidRPr="00E54C47" w:rsidRDefault="0074379D" w:rsidP="0074379D">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70EC9C75" w14:textId="77777777" w:rsidR="0074379D" w:rsidRPr="00E54C47" w:rsidRDefault="0074379D" w:rsidP="0074379D">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11/2/2026</w:t>
            </w:r>
          </w:p>
        </w:tc>
        <w:tc>
          <w:tcPr>
            <w:tcW w:w="1140" w:type="dxa"/>
            <w:tcBorders>
              <w:top w:val="nil"/>
              <w:left w:val="nil"/>
              <w:bottom w:val="nil"/>
              <w:right w:val="nil"/>
            </w:tcBorders>
            <w:noWrap/>
            <w:vAlign w:val="bottom"/>
            <w:hideMark/>
          </w:tcPr>
          <w:p w14:paraId="403B2CFD" w14:textId="4419D28C" w:rsidR="0074379D" w:rsidRPr="00E54C47" w:rsidRDefault="0074379D" w:rsidP="0074379D">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5.</w:t>
            </w:r>
            <w:r>
              <w:rPr>
                <w:rFonts w:ascii="Calibri" w:eastAsia="Times New Roman" w:hAnsi="Calibri" w:cs="Calibri"/>
                <w:color w:val="000000"/>
                <w:sz w:val="20"/>
                <w:szCs w:val="20"/>
              </w:rPr>
              <w:t>3</w:t>
            </w:r>
          </w:p>
        </w:tc>
        <w:tc>
          <w:tcPr>
            <w:tcW w:w="5100" w:type="dxa"/>
            <w:tcBorders>
              <w:top w:val="nil"/>
              <w:left w:val="nil"/>
              <w:bottom w:val="nil"/>
              <w:right w:val="nil"/>
            </w:tcBorders>
            <w:noWrap/>
            <w:vAlign w:val="bottom"/>
            <w:hideMark/>
          </w:tcPr>
          <w:p w14:paraId="3939C2BF" w14:textId="6FB232C4" w:rsidR="0074379D" w:rsidRPr="00E54C47" w:rsidRDefault="0074379D" w:rsidP="0074379D">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Independent Normal Variables</w:t>
            </w:r>
          </w:p>
        </w:tc>
      </w:tr>
      <w:tr w:rsidR="0001780F" w:rsidRPr="00B8604A" w14:paraId="3236B1EB" w14:textId="77777777" w:rsidTr="004744B6">
        <w:trPr>
          <w:trHeight w:val="300"/>
        </w:trPr>
        <w:tc>
          <w:tcPr>
            <w:tcW w:w="760" w:type="dxa"/>
            <w:tcBorders>
              <w:top w:val="nil"/>
              <w:left w:val="nil"/>
              <w:bottom w:val="nil"/>
              <w:right w:val="nil"/>
            </w:tcBorders>
            <w:noWrap/>
            <w:vAlign w:val="bottom"/>
            <w:hideMark/>
          </w:tcPr>
          <w:p w14:paraId="423954A7"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2C715E84"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11/4/2026</w:t>
            </w:r>
          </w:p>
        </w:tc>
        <w:tc>
          <w:tcPr>
            <w:tcW w:w="1140" w:type="dxa"/>
            <w:tcBorders>
              <w:top w:val="nil"/>
              <w:left w:val="nil"/>
              <w:bottom w:val="nil"/>
              <w:right w:val="nil"/>
            </w:tcBorders>
            <w:noWrap/>
            <w:vAlign w:val="bottom"/>
            <w:hideMark/>
          </w:tcPr>
          <w:p w14:paraId="1443AB3F" w14:textId="3F9271BD"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5.</w:t>
            </w:r>
            <w:r w:rsidR="0074379D">
              <w:rPr>
                <w:rFonts w:ascii="Calibri" w:eastAsia="Times New Roman" w:hAnsi="Calibri" w:cs="Calibri"/>
                <w:color w:val="000000"/>
                <w:sz w:val="20"/>
                <w:szCs w:val="20"/>
              </w:rPr>
              <w:t>4</w:t>
            </w:r>
          </w:p>
        </w:tc>
        <w:tc>
          <w:tcPr>
            <w:tcW w:w="5100" w:type="dxa"/>
            <w:tcBorders>
              <w:top w:val="nil"/>
              <w:left w:val="nil"/>
              <w:bottom w:val="nil"/>
              <w:right w:val="nil"/>
            </w:tcBorders>
            <w:noWrap/>
            <w:vAlign w:val="bottom"/>
          </w:tcPr>
          <w:p w14:paraId="030D59B2" w14:textId="4A58354A" w:rsidR="0001780F" w:rsidRPr="00E54C47" w:rsidRDefault="004744B6" w:rsidP="004744B6">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Operations (Sums, Products, and Ratios)</w:t>
            </w:r>
          </w:p>
        </w:tc>
      </w:tr>
      <w:tr w:rsidR="0001780F" w:rsidRPr="00B8604A" w14:paraId="3B1B82EC" w14:textId="77777777" w:rsidTr="004744B6">
        <w:trPr>
          <w:trHeight w:val="300"/>
        </w:trPr>
        <w:tc>
          <w:tcPr>
            <w:tcW w:w="760" w:type="dxa"/>
            <w:tcBorders>
              <w:top w:val="nil"/>
              <w:left w:val="nil"/>
              <w:bottom w:val="nil"/>
              <w:right w:val="nil"/>
            </w:tcBorders>
            <w:noWrap/>
            <w:vAlign w:val="bottom"/>
            <w:hideMark/>
          </w:tcPr>
          <w:p w14:paraId="0A04BDF6"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72F849BA"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11/6/2026</w:t>
            </w:r>
          </w:p>
        </w:tc>
        <w:tc>
          <w:tcPr>
            <w:tcW w:w="1140" w:type="dxa"/>
            <w:tcBorders>
              <w:top w:val="nil"/>
              <w:left w:val="nil"/>
              <w:bottom w:val="nil"/>
              <w:right w:val="nil"/>
            </w:tcBorders>
            <w:noWrap/>
            <w:vAlign w:val="bottom"/>
            <w:hideMark/>
          </w:tcPr>
          <w:p w14:paraId="3A3160B8" w14:textId="15009B9A" w:rsidR="0001780F" w:rsidRPr="00E54C47" w:rsidRDefault="004744B6" w:rsidP="0001780F">
            <w:pPr>
              <w:suppressAutoHyphens w:val="0"/>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6.1</w:t>
            </w:r>
          </w:p>
        </w:tc>
        <w:tc>
          <w:tcPr>
            <w:tcW w:w="5100" w:type="dxa"/>
            <w:tcBorders>
              <w:top w:val="nil"/>
              <w:left w:val="nil"/>
              <w:bottom w:val="nil"/>
              <w:right w:val="nil"/>
            </w:tcBorders>
            <w:noWrap/>
            <w:vAlign w:val="bottom"/>
          </w:tcPr>
          <w:p w14:paraId="13583CA7" w14:textId="58ABF913" w:rsidR="0001780F" w:rsidRPr="00E54C47" w:rsidRDefault="004744B6" w:rsidP="004744B6">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Conditional Distributions: Discrete Case</w:t>
            </w:r>
          </w:p>
        </w:tc>
      </w:tr>
      <w:tr w:rsidR="0001780F" w:rsidRPr="00B8604A" w14:paraId="35531448" w14:textId="77777777" w:rsidTr="004744B6">
        <w:trPr>
          <w:trHeight w:val="300"/>
        </w:trPr>
        <w:tc>
          <w:tcPr>
            <w:tcW w:w="760" w:type="dxa"/>
            <w:tcBorders>
              <w:top w:val="nil"/>
              <w:left w:val="nil"/>
              <w:bottom w:val="nil"/>
              <w:right w:val="nil"/>
            </w:tcBorders>
            <w:noWrap/>
            <w:vAlign w:val="bottom"/>
            <w:hideMark/>
          </w:tcPr>
          <w:p w14:paraId="297A70AD"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594167A0"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3D31499B"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tcPr>
          <w:p w14:paraId="26E1890A"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r>
      <w:tr w:rsidR="0001780F" w:rsidRPr="00B8604A" w14:paraId="3E9A7BC0" w14:textId="77777777" w:rsidTr="00B8604A">
        <w:trPr>
          <w:trHeight w:val="300"/>
        </w:trPr>
        <w:tc>
          <w:tcPr>
            <w:tcW w:w="760" w:type="dxa"/>
            <w:tcBorders>
              <w:top w:val="nil"/>
              <w:left w:val="nil"/>
              <w:bottom w:val="nil"/>
              <w:right w:val="nil"/>
            </w:tcBorders>
            <w:noWrap/>
            <w:vAlign w:val="bottom"/>
            <w:hideMark/>
          </w:tcPr>
          <w:p w14:paraId="4F3DEB37"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15758DC0"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11/9/2026</w:t>
            </w:r>
          </w:p>
        </w:tc>
        <w:tc>
          <w:tcPr>
            <w:tcW w:w="1140" w:type="dxa"/>
            <w:tcBorders>
              <w:top w:val="nil"/>
              <w:left w:val="nil"/>
              <w:bottom w:val="nil"/>
              <w:right w:val="nil"/>
            </w:tcBorders>
            <w:noWrap/>
            <w:vAlign w:val="bottom"/>
            <w:hideMark/>
          </w:tcPr>
          <w:p w14:paraId="59CBC063"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6.1</w:t>
            </w:r>
          </w:p>
        </w:tc>
        <w:tc>
          <w:tcPr>
            <w:tcW w:w="5100" w:type="dxa"/>
            <w:tcBorders>
              <w:top w:val="nil"/>
              <w:left w:val="nil"/>
              <w:bottom w:val="nil"/>
              <w:right w:val="nil"/>
            </w:tcBorders>
            <w:noWrap/>
            <w:vAlign w:val="bottom"/>
            <w:hideMark/>
          </w:tcPr>
          <w:p w14:paraId="78A0744C" w14:textId="77777777" w:rsidR="0001780F" w:rsidRPr="00E54C47" w:rsidRDefault="0001780F" w:rsidP="008374E9">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Conditional Distributions: Discrete Case</w:t>
            </w:r>
          </w:p>
        </w:tc>
      </w:tr>
      <w:tr w:rsidR="0001780F" w:rsidRPr="00B8604A" w14:paraId="3374AE85" w14:textId="77777777" w:rsidTr="00B8604A">
        <w:trPr>
          <w:trHeight w:val="300"/>
        </w:trPr>
        <w:tc>
          <w:tcPr>
            <w:tcW w:w="760" w:type="dxa"/>
            <w:tcBorders>
              <w:top w:val="nil"/>
              <w:left w:val="nil"/>
              <w:bottom w:val="nil"/>
              <w:right w:val="nil"/>
            </w:tcBorders>
            <w:noWrap/>
            <w:vAlign w:val="bottom"/>
            <w:hideMark/>
          </w:tcPr>
          <w:p w14:paraId="4F12F881"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25D4414F"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11/11/2026</w:t>
            </w:r>
          </w:p>
        </w:tc>
        <w:tc>
          <w:tcPr>
            <w:tcW w:w="1140" w:type="dxa"/>
            <w:tcBorders>
              <w:top w:val="nil"/>
              <w:left w:val="nil"/>
              <w:bottom w:val="nil"/>
              <w:right w:val="nil"/>
            </w:tcBorders>
            <w:noWrap/>
            <w:vAlign w:val="bottom"/>
            <w:hideMark/>
          </w:tcPr>
          <w:p w14:paraId="5ADA425F" w14:textId="71442354"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6.</w:t>
            </w:r>
            <w:r w:rsidR="001C6E52">
              <w:rPr>
                <w:rFonts w:ascii="Calibri" w:eastAsia="Times New Roman" w:hAnsi="Calibri" w:cs="Calibri"/>
                <w:color w:val="000000"/>
                <w:sz w:val="20"/>
                <w:szCs w:val="20"/>
              </w:rPr>
              <w:t>2</w:t>
            </w:r>
          </w:p>
        </w:tc>
        <w:tc>
          <w:tcPr>
            <w:tcW w:w="5100" w:type="dxa"/>
            <w:tcBorders>
              <w:top w:val="nil"/>
              <w:left w:val="nil"/>
              <w:bottom w:val="nil"/>
              <w:right w:val="nil"/>
            </w:tcBorders>
            <w:noWrap/>
            <w:vAlign w:val="bottom"/>
            <w:hideMark/>
          </w:tcPr>
          <w:p w14:paraId="02312C14" w14:textId="63037359" w:rsidR="0001780F" w:rsidRPr="00E54C47" w:rsidRDefault="0001780F" w:rsidP="001C6E52">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 xml:space="preserve">Conditional </w:t>
            </w:r>
            <w:r w:rsidR="001C6E52" w:rsidRPr="00E54C47">
              <w:rPr>
                <w:rFonts w:ascii="Calibri" w:eastAsia="Times New Roman" w:hAnsi="Calibri" w:cs="Calibri"/>
                <w:color w:val="000000"/>
                <w:sz w:val="20"/>
                <w:szCs w:val="20"/>
              </w:rPr>
              <w:t>Expectation</w:t>
            </w:r>
            <w:r w:rsidRPr="00E54C47">
              <w:rPr>
                <w:rFonts w:ascii="Calibri" w:eastAsia="Times New Roman" w:hAnsi="Calibri" w:cs="Calibri"/>
                <w:color w:val="000000"/>
                <w:sz w:val="20"/>
                <w:szCs w:val="20"/>
              </w:rPr>
              <w:t>: Discrete Case</w:t>
            </w:r>
          </w:p>
        </w:tc>
      </w:tr>
      <w:tr w:rsidR="0001780F" w:rsidRPr="00B8604A" w14:paraId="0DFAD9AF" w14:textId="77777777" w:rsidTr="001C6E52">
        <w:trPr>
          <w:trHeight w:val="300"/>
        </w:trPr>
        <w:tc>
          <w:tcPr>
            <w:tcW w:w="760" w:type="dxa"/>
            <w:tcBorders>
              <w:top w:val="nil"/>
              <w:left w:val="nil"/>
              <w:bottom w:val="nil"/>
              <w:right w:val="nil"/>
            </w:tcBorders>
            <w:noWrap/>
            <w:vAlign w:val="bottom"/>
            <w:hideMark/>
          </w:tcPr>
          <w:p w14:paraId="328C7E9F"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52E25A80"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11/13/2026</w:t>
            </w:r>
          </w:p>
        </w:tc>
        <w:tc>
          <w:tcPr>
            <w:tcW w:w="1140" w:type="dxa"/>
            <w:tcBorders>
              <w:top w:val="nil"/>
              <w:left w:val="nil"/>
              <w:bottom w:val="nil"/>
              <w:right w:val="nil"/>
            </w:tcBorders>
            <w:noWrap/>
            <w:vAlign w:val="bottom"/>
            <w:hideMark/>
          </w:tcPr>
          <w:p w14:paraId="50B6B7F1" w14:textId="6FD147F1"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6.</w:t>
            </w:r>
            <w:r w:rsidR="001C6E52">
              <w:rPr>
                <w:rFonts w:ascii="Calibri" w:eastAsia="Times New Roman" w:hAnsi="Calibri" w:cs="Calibri"/>
                <w:color w:val="000000"/>
                <w:sz w:val="20"/>
                <w:szCs w:val="20"/>
              </w:rPr>
              <w:t>3</w:t>
            </w:r>
          </w:p>
        </w:tc>
        <w:tc>
          <w:tcPr>
            <w:tcW w:w="5100" w:type="dxa"/>
            <w:tcBorders>
              <w:top w:val="nil"/>
              <w:left w:val="nil"/>
              <w:bottom w:val="nil"/>
              <w:right w:val="nil"/>
            </w:tcBorders>
            <w:noWrap/>
            <w:vAlign w:val="bottom"/>
          </w:tcPr>
          <w:p w14:paraId="0CBB716B" w14:textId="089D87DD" w:rsidR="0001780F" w:rsidRPr="00E54C47" w:rsidRDefault="001C6E52" w:rsidP="001C6E52">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Conditioning: Density Case</w:t>
            </w:r>
          </w:p>
        </w:tc>
      </w:tr>
      <w:tr w:rsidR="0001780F" w:rsidRPr="00B8604A" w14:paraId="033F1C0C" w14:textId="77777777" w:rsidTr="001C6E52">
        <w:trPr>
          <w:trHeight w:val="300"/>
        </w:trPr>
        <w:tc>
          <w:tcPr>
            <w:tcW w:w="760" w:type="dxa"/>
            <w:tcBorders>
              <w:top w:val="nil"/>
              <w:left w:val="nil"/>
              <w:bottom w:val="nil"/>
              <w:right w:val="nil"/>
            </w:tcBorders>
            <w:noWrap/>
            <w:vAlign w:val="bottom"/>
            <w:hideMark/>
          </w:tcPr>
          <w:p w14:paraId="6B7DD0CF"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54C084EB"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78B7FE9D"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tcPr>
          <w:p w14:paraId="45AFC5AB"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r>
      <w:tr w:rsidR="0001780F" w:rsidRPr="00B8604A" w14:paraId="4D7E55D9" w14:textId="77777777" w:rsidTr="00B8604A">
        <w:trPr>
          <w:trHeight w:val="300"/>
        </w:trPr>
        <w:tc>
          <w:tcPr>
            <w:tcW w:w="760" w:type="dxa"/>
            <w:tcBorders>
              <w:top w:val="nil"/>
              <w:left w:val="nil"/>
              <w:bottom w:val="nil"/>
              <w:right w:val="nil"/>
            </w:tcBorders>
            <w:noWrap/>
            <w:vAlign w:val="bottom"/>
            <w:hideMark/>
          </w:tcPr>
          <w:p w14:paraId="2723B38E"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1FAC1519"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11/16/2026</w:t>
            </w:r>
          </w:p>
        </w:tc>
        <w:tc>
          <w:tcPr>
            <w:tcW w:w="1140" w:type="dxa"/>
            <w:tcBorders>
              <w:top w:val="nil"/>
              <w:left w:val="nil"/>
              <w:bottom w:val="nil"/>
              <w:right w:val="nil"/>
            </w:tcBorders>
            <w:noWrap/>
            <w:vAlign w:val="bottom"/>
            <w:hideMark/>
          </w:tcPr>
          <w:p w14:paraId="27B227A4" w14:textId="3F966F09"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6.</w:t>
            </w:r>
            <w:r w:rsidR="00A934F5">
              <w:rPr>
                <w:rFonts w:ascii="Calibri" w:eastAsia="Times New Roman" w:hAnsi="Calibri" w:cs="Calibri"/>
                <w:color w:val="000000"/>
                <w:sz w:val="20"/>
                <w:szCs w:val="20"/>
              </w:rPr>
              <w:t>4</w:t>
            </w:r>
          </w:p>
        </w:tc>
        <w:tc>
          <w:tcPr>
            <w:tcW w:w="5100" w:type="dxa"/>
            <w:tcBorders>
              <w:top w:val="nil"/>
              <w:left w:val="nil"/>
              <w:bottom w:val="nil"/>
              <w:right w:val="nil"/>
            </w:tcBorders>
            <w:noWrap/>
            <w:vAlign w:val="bottom"/>
            <w:hideMark/>
          </w:tcPr>
          <w:p w14:paraId="78A783F5" w14:textId="14ECC1CB" w:rsidR="0001780F" w:rsidRPr="00E54C47" w:rsidRDefault="00A934F5" w:rsidP="00A934F5">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Covariance and Correlation</w:t>
            </w:r>
          </w:p>
        </w:tc>
      </w:tr>
      <w:tr w:rsidR="0001780F" w:rsidRPr="00B8604A" w14:paraId="38596019" w14:textId="77777777" w:rsidTr="00B8604A">
        <w:trPr>
          <w:trHeight w:val="300"/>
        </w:trPr>
        <w:tc>
          <w:tcPr>
            <w:tcW w:w="760" w:type="dxa"/>
            <w:tcBorders>
              <w:top w:val="nil"/>
              <w:left w:val="nil"/>
              <w:bottom w:val="nil"/>
              <w:right w:val="nil"/>
            </w:tcBorders>
            <w:noWrap/>
            <w:vAlign w:val="bottom"/>
            <w:hideMark/>
          </w:tcPr>
          <w:p w14:paraId="4B588A84"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1EC6C751"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11/18/2026</w:t>
            </w:r>
          </w:p>
        </w:tc>
        <w:tc>
          <w:tcPr>
            <w:tcW w:w="1140" w:type="dxa"/>
            <w:tcBorders>
              <w:top w:val="nil"/>
              <w:left w:val="nil"/>
              <w:bottom w:val="nil"/>
              <w:right w:val="nil"/>
            </w:tcBorders>
            <w:noWrap/>
            <w:vAlign w:val="bottom"/>
            <w:hideMark/>
          </w:tcPr>
          <w:p w14:paraId="4AD92E57" w14:textId="126239B4"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08D39720" w14:textId="24E94C32" w:rsidR="0001780F" w:rsidRPr="00E54C47" w:rsidRDefault="00A934F5" w:rsidP="00A934F5">
            <w:pPr>
              <w:suppressAutoHyphens w:val="0"/>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Review for Exam 3</w:t>
            </w:r>
          </w:p>
        </w:tc>
      </w:tr>
      <w:tr w:rsidR="0001780F" w:rsidRPr="00B8604A" w14:paraId="1F4BBDFF" w14:textId="77777777" w:rsidTr="00B8604A">
        <w:trPr>
          <w:trHeight w:val="300"/>
        </w:trPr>
        <w:tc>
          <w:tcPr>
            <w:tcW w:w="760" w:type="dxa"/>
            <w:tcBorders>
              <w:top w:val="nil"/>
              <w:left w:val="nil"/>
              <w:bottom w:val="nil"/>
              <w:right w:val="nil"/>
            </w:tcBorders>
            <w:noWrap/>
            <w:vAlign w:val="bottom"/>
            <w:hideMark/>
          </w:tcPr>
          <w:p w14:paraId="43C00124"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37F8A163"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11/20/2026</w:t>
            </w:r>
          </w:p>
        </w:tc>
        <w:tc>
          <w:tcPr>
            <w:tcW w:w="1140" w:type="dxa"/>
            <w:tcBorders>
              <w:top w:val="nil"/>
              <w:left w:val="nil"/>
              <w:bottom w:val="nil"/>
              <w:right w:val="nil"/>
            </w:tcBorders>
            <w:noWrap/>
            <w:vAlign w:val="bottom"/>
            <w:hideMark/>
          </w:tcPr>
          <w:p w14:paraId="58542E9A" w14:textId="40A35C66"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308CA968" w14:textId="43C5E80B" w:rsidR="0001780F" w:rsidRPr="00A81394" w:rsidRDefault="00A934F5" w:rsidP="00A934F5">
            <w:pPr>
              <w:suppressAutoHyphens w:val="0"/>
              <w:spacing w:after="0" w:line="240" w:lineRule="auto"/>
              <w:rPr>
                <w:rFonts w:ascii="Calibri" w:eastAsia="Times New Roman" w:hAnsi="Calibri" w:cs="Calibri"/>
                <w:b/>
                <w:bCs/>
                <w:color w:val="000000"/>
                <w:sz w:val="20"/>
                <w:szCs w:val="20"/>
              </w:rPr>
            </w:pPr>
            <w:r w:rsidRPr="00A81394">
              <w:rPr>
                <w:rFonts w:ascii="Calibri" w:eastAsia="Times New Roman" w:hAnsi="Calibri" w:cs="Calibri"/>
                <w:b/>
                <w:bCs/>
                <w:color w:val="000000"/>
                <w:sz w:val="20"/>
                <w:szCs w:val="20"/>
              </w:rPr>
              <w:t>Exam 3</w:t>
            </w:r>
          </w:p>
        </w:tc>
      </w:tr>
      <w:tr w:rsidR="0001780F" w:rsidRPr="00B8604A" w14:paraId="0123A28A" w14:textId="77777777" w:rsidTr="00B8604A">
        <w:trPr>
          <w:trHeight w:val="300"/>
        </w:trPr>
        <w:tc>
          <w:tcPr>
            <w:tcW w:w="760" w:type="dxa"/>
            <w:tcBorders>
              <w:top w:val="nil"/>
              <w:left w:val="nil"/>
              <w:bottom w:val="nil"/>
              <w:right w:val="nil"/>
            </w:tcBorders>
            <w:noWrap/>
            <w:vAlign w:val="bottom"/>
            <w:hideMark/>
          </w:tcPr>
          <w:p w14:paraId="37C4907E"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0AE7F5BD"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7FCAFD77"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296ACC12"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r>
      <w:tr w:rsidR="0001780F" w:rsidRPr="00B8604A" w14:paraId="06E3D940" w14:textId="77777777" w:rsidTr="00B8604A">
        <w:trPr>
          <w:trHeight w:val="300"/>
        </w:trPr>
        <w:tc>
          <w:tcPr>
            <w:tcW w:w="760" w:type="dxa"/>
            <w:tcBorders>
              <w:top w:val="nil"/>
              <w:left w:val="nil"/>
              <w:bottom w:val="nil"/>
              <w:right w:val="nil"/>
            </w:tcBorders>
            <w:noWrap/>
            <w:vAlign w:val="bottom"/>
            <w:hideMark/>
          </w:tcPr>
          <w:p w14:paraId="4F1F2CFF"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7A0E1A8F"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11/23/2026</w:t>
            </w:r>
          </w:p>
        </w:tc>
        <w:tc>
          <w:tcPr>
            <w:tcW w:w="1140" w:type="dxa"/>
            <w:tcBorders>
              <w:top w:val="nil"/>
              <w:left w:val="nil"/>
              <w:bottom w:val="nil"/>
              <w:right w:val="nil"/>
            </w:tcBorders>
            <w:noWrap/>
            <w:vAlign w:val="bottom"/>
            <w:hideMark/>
          </w:tcPr>
          <w:p w14:paraId="0A1DE926"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3885FA65" w14:textId="77777777" w:rsidR="0001780F" w:rsidRPr="00E54C47" w:rsidRDefault="0001780F" w:rsidP="00A934F5">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Thanksgiving</w:t>
            </w:r>
          </w:p>
        </w:tc>
      </w:tr>
      <w:tr w:rsidR="0001780F" w:rsidRPr="00B8604A" w14:paraId="322DA7DE" w14:textId="77777777" w:rsidTr="00B8604A">
        <w:trPr>
          <w:trHeight w:val="300"/>
        </w:trPr>
        <w:tc>
          <w:tcPr>
            <w:tcW w:w="760" w:type="dxa"/>
            <w:tcBorders>
              <w:top w:val="nil"/>
              <w:left w:val="nil"/>
              <w:bottom w:val="nil"/>
              <w:right w:val="nil"/>
            </w:tcBorders>
            <w:noWrap/>
            <w:vAlign w:val="bottom"/>
            <w:hideMark/>
          </w:tcPr>
          <w:p w14:paraId="5D2009B0"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31208E70"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11/25/2026</w:t>
            </w:r>
          </w:p>
        </w:tc>
        <w:tc>
          <w:tcPr>
            <w:tcW w:w="1140" w:type="dxa"/>
            <w:tcBorders>
              <w:top w:val="nil"/>
              <w:left w:val="nil"/>
              <w:bottom w:val="nil"/>
              <w:right w:val="nil"/>
            </w:tcBorders>
            <w:noWrap/>
            <w:vAlign w:val="bottom"/>
            <w:hideMark/>
          </w:tcPr>
          <w:p w14:paraId="49052EEF"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66E67544" w14:textId="77777777" w:rsidR="0001780F" w:rsidRPr="00E54C47" w:rsidRDefault="0001780F" w:rsidP="00A934F5">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Thanksgiving</w:t>
            </w:r>
          </w:p>
        </w:tc>
      </w:tr>
      <w:tr w:rsidR="0001780F" w:rsidRPr="00B8604A" w14:paraId="1F62F7D2" w14:textId="77777777" w:rsidTr="00B8604A">
        <w:trPr>
          <w:trHeight w:val="300"/>
        </w:trPr>
        <w:tc>
          <w:tcPr>
            <w:tcW w:w="760" w:type="dxa"/>
            <w:tcBorders>
              <w:top w:val="nil"/>
              <w:left w:val="nil"/>
              <w:bottom w:val="nil"/>
              <w:right w:val="nil"/>
            </w:tcBorders>
            <w:noWrap/>
            <w:vAlign w:val="bottom"/>
            <w:hideMark/>
          </w:tcPr>
          <w:p w14:paraId="16F3CB94"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21D5B60C"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11/27/2026</w:t>
            </w:r>
          </w:p>
        </w:tc>
        <w:tc>
          <w:tcPr>
            <w:tcW w:w="1140" w:type="dxa"/>
            <w:tcBorders>
              <w:top w:val="nil"/>
              <w:left w:val="nil"/>
              <w:bottom w:val="nil"/>
              <w:right w:val="nil"/>
            </w:tcBorders>
            <w:noWrap/>
            <w:vAlign w:val="bottom"/>
            <w:hideMark/>
          </w:tcPr>
          <w:p w14:paraId="1EB5B690"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3C2981BD" w14:textId="77777777" w:rsidR="0001780F" w:rsidRPr="00E54C47" w:rsidRDefault="0001780F" w:rsidP="00A934F5">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Thanksgiving</w:t>
            </w:r>
          </w:p>
        </w:tc>
      </w:tr>
      <w:tr w:rsidR="0001780F" w:rsidRPr="00B8604A" w14:paraId="5DC01295" w14:textId="77777777" w:rsidTr="00B8604A">
        <w:trPr>
          <w:trHeight w:val="300"/>
        </w:trPr>
        <w:tc>
          <w:tcPr>
            <w:tcW w:w="760" w:type="dxa"/>
            <w:tcBorders>
              <w:top w:val="nil"/>
              <w:left w:val="nil"/>
              <w:bottom w:val="nil"/>
              <w:right w:val="nil"/>
            </w:tcBorders>
            <w:noWrap/>
            <w:vAlign w:val="bottom"/>
            <w:hideMark/>
          </w:tcPr>
          <w:p w14:paraId="32C9E3B2"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0630E42E"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1CAE7B40"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6CBB051D"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r>
      <w:tr w:rsidR="0001780F" w:rsidRPr="00B8604A" w14:paraId="4C3251A0" w14:textId="77777777" w:rsidTr="00B8604A">
        <w:trPr>
          <w:trHeight w:val="300"/>
        </w:trPr>
        <w:tc>
          <w:tcPr>
            <w:tcW w:w="760" w:type="dxa"/>
            <w:tcBorders>
              <w:top w:val="nil"/>
              <w:left w:val="nil"/>
              <w:bottom w:val="nil"/>
              <w:right w:val="nil"/>
            </w:tcBorders>
            <w:noWrap/>
            <w:vAlign w:val="bottom"/>
            <w:hideMark/>
          </w:tcPr>
          <w:p w14:paraId="2C95D172"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0A90CACC"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11/30/2026</w:t>
            </w:r>
          </w:p>
        </w:tc>
        <w:tc>
          <w:tcPr>
            <w:tcW w:w="1140" w:type="dxa"/>
            <w:tcBorders>
              <w:top w:val="nil"/>
              <w:left w:val="nil"/>
              <w:bottom w:val="nil"/>
              <w:right w:val="nil"/>
            </w:tcBorders>
            <w:noWrap/>
            <w:vAlign w:val="bottom"/>
            <w:hideMark/>
          </w:tcPr>
          <w:p w14:paraId="6FC0B96A"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6.5</w:t>
            </w:r>
          </w:p>
        </w:tc>
        <w:tc>
          <w:tcPr>
            <w:tcW w:w="5100" w:type="dxa"/>
            <w:tcBorders>
              <w:top w:val="nil"/>
              <w:left w:val="nil"/>
              <w:bottom w:val="nil"/>
              <w:right w:val="nil"/>
            </w:tcBorders>
            <w:noWrap/>
            <w:vAlign w:val="bottom"/>
            <w:hideMark/>
          </w:tcPr>
          <w:p w14:paraId="4F961862" w14:textId="77777777" w:rsidR="0001780F" w:rsidRPr="00E54C47" w:rsidRDefault="0001780F" w:rsidP="00260D8C">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Bivariate Normal</w:t>
            </w:r>
          </w:p>
        </w:tc>
      </w:tr>
      <w:tr w:rsidR="0001780F" w:rsidRPr="00B8604A" w14:paraId="06C97E84" w14:textId="77777777" w:rsidTr="00B8604A">
        <w:trPr>
          <w:trHeight w:val="300"/>
        </w:trPr>
        <w:tc>
          <w:tcPr>
            <w:tcW w:w="760" w:type="dxa"/>
            <w:tcBorders>
              <w:top w:val="nil"/>
              <w:left w:val="nil"/>
              <w:bottom w:val="nil"/>
              <w:right w:val="nil"/>
            </w:tcBorders>
            <w:noWrap/>
            <w:vAlign w:val="bottom"/>
            <w:hideMark/>
          </w:tcPr>
          <w:p w14:paraId="571E5DA4"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Wed</w:t>
            </w:r>
          </w:p>
        </w:tc>
        <w:tc>
          <w:tcPr>
            <w:tcW w:w="1420" w:type="dxa"/>
            <w:tcBorders>
              <w:top w:val="nil"/>
              <w:left w:val="nil"/>
              <w:bottom w:val="nil"/>
              <w:right w:val="nil"/>
            </w:tcBorders>
            <w:noWrap/>
            <w:vAlign w:val="bottom"/>
            <w:hideMark/>
          </w:tcPr>
          <w:p w14:paraId="42FB5211"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12/2/2026</w:t>
            </w:r>
          </w:p>
        </w:tc>
        <w:tc>
          <w:tcPr>
            <w:tcW w:w="1140" w:type="dxa"/>
            <w:tcBorders>
              <w:top w:val="nil"/>
              <w:left w:val="nil"/>
              <w:bottom w:val="nil"/>
              <w:right w:val="nil"/>
            </w:tcBorders>
            <w:noWrap/>
            <w:vAlign w:val="bottom"/>
            <w:hideMark/>
          </w:tcPr>
          <w:p w14:paraId="3E8828D2"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0892E78B" w14:textId="1E390A80" w:rsidR="0001780F" w:rsidRPr="00E54C47" w:rsidRDefault="00260D8C" w:rsidP="00260D8C">
            <w:pPr>
              <w:suppressAutoHyphens w:val="0"/>
              <w:spacing w:after="0" w:line="240" w:lineRule="auto"/>
              <w:rPr>
                <w:rFonts w:ascii="Calibri" w:eastAsia="Times New Roman" w:hAnsi="Calibri" w:cs="Calibri"/>
                <w:color w:val="000000"/>
                <w:sz w:val="20"/>
                <w:szCs w:val="20"/>
              </w:rPr>
            </w:pPr>
            <w:r>
              <w:rPr>
                <w:rFonts w:ascii="Calibri" w:eastAsia="Times New Roman" w:hAnsi="Calibri" w:cs="Calibri"/>
                <w:color w:val="000000"/>
                <w:sz w:val="20"/>
                <w:szCs w:val="20"/>
              </w:rPr>
              <w:t>Review</w:t>
            </w:r>
          </w:p>
        </w:tc>
      </w:tr>
      <w:tr w:rsidR="0001780F" w:rsidRPr="00B8604A" w14:paraId="003105D7" w14:textId="77777777" w:rsidTr="00B8604A">
        <w:trPr>
          <w:trHeight w:val="300"/>
        </w:trPr>
        <w:tc>
          <w:tcPr>
            <w:tcW w:w="760" w:type="dxa"/>
            <w:tcBorders>
              <w:top w:val="nil"/>
              <w:left w:val="nil"/>
              <w:bottom w:val="nil"/>
              <w:right w:val="nil"/>
            </w:tcBorders>
            <w:noWrap/>
            <w:vAlign w:val="bottom"/>
            <w:hideMark/>
          </w:tcPr>
          <w:p w14:paraId="380E7A8D"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Fri</w:t>
            </w:r>
          </w:p>
        </w:tc>
        <w:tc>
          <w:tcPr>
            <w:tcW w:w="1420" w:type="dxa"/>
            <w:tcBorders>
              <w:top w:val="nil"/>
              <w:left w:val="nil"/>
              <w:bottom w:val="nil"/>
              <w:right w:val="nil"/>
            </w:tcBorders>
            <w:noWrap/>
            <w:vAlign w:val="bottom"/>
            <w:hideMark/>
          </w:tcPr>
          <w:p w14:paraId="1E80505C"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12/4/2026</w:t>
            </w:r>
          </w:p>
        </w:tc>
        <w:tc>
          <w:tcPr>
            <w:tcW w:w="1140" w:type="dxa"/>
            <w:tcBorders>
              <w:top w:val="nil"/>
              <w:left w:val="nil"/>
              <w:bottom w:val="nil"/>
              <w:right w:val="nil"/>
            </w:tcBorders>
            <w:noWrap/>
            <w:vAlign w:val="bottom"/>
            <w:hideMark/>
          </w:tcPr>
          <w:p w14:paraId="3B97AACB"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448011A0" w14:textId="77777777" w:rsidR="0001780F" w:rsidRPr="00E54C47" w:rsidRDefault="0001780F" w:rsidP="00260D8C">
            <w:pPr>
              <w:suppressAutoHyphens w:val="0"/>
              <w:spacing w:after="0" w:line="240" w:lineRule="auto"/>
              <w:rPr>
                <w:rFonts w:ascii="Calibri" w:eastAsia="Times New Roman" w:hAnsi="Calibri" w:cs="Calibri"/>
                <w:color w:val="000000"/>
                <w:sz w:val="20"/>
                <w:szCs w:val="20"/>
              </w:rPr>
            </w:pPr>
            <w:r w:rsidRPr="00E54C47">
              <w:rPr>
                <w:rFonts w:ascii="Calibri" w:eastAsia="Times New Roman" w:hAnsi="Calibri" w:cs="Calibri"/>
                <w:color w:val="000000"/>
                <w:sz w:val="20"/>
                <w:szCs w:val="20"/>
              </w:rPr>
              <w:t>Reading Day</w:t>
            </w:r>
          </w:p>
        </w:tc>
      </w:tr>
      <w:tr w:rsidR="0001780F" w:rsidRPr="00B8604A" w14:paraId="7D17A598" w14:textId="77777777" w:rsidTr="00B8604A">
        <w:trPr>
          <w:trHeight w:val="300"/>
        </w:trPr>
        <w:tc>
          <w:tcPr>
            <w:tcW w:w="760" w:type="dxa"/>
            <w:tcBorders>
              <w:top w:val="nil"/>
              <w:left w:val="nil"/>
              <w:bottom w:val="nil"/>
              <w:right w:val="nil"/>
            </w:tcBorders>
            <w:noWrap/>
            <w:vAlign w:val="bottom"/>
            <w:hideMark/>
          </w:tcPr>
          <w:p w14:paraId="73B9ACFE"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hideMark/>
          </w:tcPr>
          <w:p w14:paraId="352E8CB4"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hideMark/>
          </w:tcPr>
          <w:p w14:paraId="55D8A3FD"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73180F80"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r>
      <w:tr w:rsidR="0001780F" w:rsidRPr="00B8604A" w14:paraId="6207975A" w14:textId="77777777" w:rsidTr="00B8604A">
        <w:trPr>
          <w:trHeight w:val="300"/>
        </w:trPr>
        <w:tc>
          <w:tcPr>
            <w:tcW w:w="760" w:type="dxa"/>
            <w:tcBorders>
              <w:top w:val="nil"/>
              <w:left w:val="nil"/>
              <w:bottom w:val="nil"/>
              <w:right w:val="nil"/>
            </w:tcBorders>
            <w:noWrap/>
            <w:vAlign w:val="bottom"/>
            <w:hideMark/>
          </w:tcPr>
          <w:p w14:paraId="0F38C16A" w14:textId="2310A990"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Pr>
                <w:rFonts w:ascii="Calibri" w:eastAsia="Times New Roman" w:hAnsi="Calibri" w:cs="Calibri"/>
                <w:color w:val="000000"/>
                <w:sz w:val="20"/>
                <w:szCs w:val="20"/>
              </w:rPr>
              <w:t>Mon</w:t>
            </w:r>
          </w:p>
        </w:tc>
        <w:tc>
          <w:tcPr>
            <w:tcW w:w="1420" w:type="dxa"/>
            <w:tcBorders>
              <w:top w:val="nil"/>
              <w:left w:val="nil"/>
              <w:bottom w:val="nil"/>
              <w:right w:val="nil"/>
            </w:tcBorders>
            <w:noWrap/>
            <w:vAlign w:val="bottom"/>
            <w:hideMark/>
          </w:tcPr>
          <w:p w14:paraId="0F60C977" w14:textId="0A776ADF"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r w:rsidRPr="00E54C47">
              <w:rPr>
                <w:rFonts w:ascii="Calibri" w:eastAsia="Times New Roman" w:hAnsi="Calibri" w:cs="Calibri"/>
                <w:color w:val="000000"/>
                <w:sz w:val="20"/>
                <w:szCs w:val="20"/>
              </w:rPr>
              <w:t>12/</w:t>
            </w:r>
            <w:r>
              <w:rPr>
                <w:rFonts w:ascii="Calibri" w:eastAsia="Times New Roman" w:hAnsi="Calibri" w:cs="Calibri"/>
                <w:color w:val="000000"/>
                <w:sz w:val="20"/>
                <w:szCs w:val="20"/>
              </w:rPr>
              <w:t>7</w:t>
            </w:r>
            <w:r w:rsidRPr="00E54C47">
              <w:rPr>
                <w:rFonts w:ascii="Calibri" w:eastAsia="Times New Roman" w:hAnsi="Calibri" w:cs="Calibri"/>
                <w:color w:val="000000"/>
                <w:sz w:val="20"/>
                <w:szCs w:val="20"/>
              </w:rPr>
              <w:t>/202</w:t>
            </w:r>
            <w:r>
              <w:rPr>
                <w:rFonts w:ascii="Calibri" w:eastAsia="Times New Roman" w:hAnsi="Calibri" w:cs="Calibri"/>
                <w:color w:val="000000"/>
                <w:sz w:val="20"/>
                <w:szCs w:val="20"/>
              </w:rPr>
              <w:t>6</w:t>
            </w:r>
          </w:p>
        </w:tc>
        <w:tc>
          <w:tcPr>
            <w:tcW w:w="1140" w:type="dxa"/>
            <w:tcBorders>
              <w:top w:val="nil"/>
              <w:left w:val="nil"/>
              <w:bottom w:val="nil"/>
              <w:right w:val="nil"/>
            </w:tcBorders>
            <w:noWrap/>
            <w:vAlign w:val="bottom"/>
            <w:hideMark/>
          </w:tcPr>
          <w:p w14:paraId="0F1D986D"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hideMark/>
          </w:tcPr>
          <w:p w14:paraId="7D6D37EE" w14:textId="77777777" w:rsidR="0001780F" w:rsidRPr="00E54C47" w:rsidRDefault="0001780F" w:rsidP="00260D8C">
            <w:pPr>
              <w:suppressAutoHyphens w:val="0"/>
              <w:spacing w:after="0" w:line="240" w:lineRule="auto"/>
              <w:rPr>
                <w:rFonts w:ascii="Calibri" w:eastAsia="Times New Roman" w:hAnsi="Calibri" w:cs="Calibri"/>
                <w:color w:val="000000"/>
                <w:sz w:val="20"/>
                <w:szCs w:val="20"/>
              </w:rPr>
            </w:pPr>
            <w:r w:rsidRPr="00A81394">
              <w:rPr>
                <w:rFonts w:ascii="Calibri" w:eastAsia="Times New Roman" w:hAnsi="Calibri" w:cs="Calibri"/>
                <w:b/>
                <w:bCs/>
                <w:color w:val="000000"/>
                <w:sz w:val="20"/>
                <w:szCs w:val="20"/>
              </w:rPr>
              <w:t>Final Exam</w:t>
            </w:r>
            <w:r w:rsidRPr="00E54C47">
              <w:rPr>
                <w:rFonts w:ascii="Calibri" w:eastAsia="Times New Roman" w:hAnsi="Calibri" w:cs="Calibri"/>
                <w:color w:val="000000"/>
                <w:sz w:val="20"/>
                <w:szCs w:val="20"/>
              </w:rPr>
              <w:t xml:space="preserve"> (8:00-10:00 am)</w:t>
            </w:r>
          </w:p>
        </w:tc>
      </w:tr>
      <w:tr w:rsidR="0001780F" w:rsidRPr="00B8604A" w14:paraId="65637C7C" w14:textId="77777777" w:rsidTr="00B8604A">
        <w:trPr>
          <w:trHeight w:val="300"/>
        </w:trPr>
        <w:tc>
          <w:tcPr>
            <w:tcW w:w="760" w:type="dxa"/>
            <w:tcBorders>
              <w:top w:val="nil"/>
              <w:left w:val="nil"/>
              <w:bottom w:val="nil"/>
              <w:right w:val="nil"/>
            </w:tcBorders>
            <w:noWrap/>
            <w:vAlign w:val="bottom"/>
          </w:tcPr>
          <w:p w14:paraId="154615A8"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1420" w:type="dxa"/>
            <w:tcBorders>
              <w:top w:val="nil"/>
              <w:left w:val="nil"/>
              <w:bottom w:val="nil"/>
              <w:right w:val="nil"/>
            </w:tcBorders>
            <w:noWrap/>
            <w:vAlign w:val="bottom"/>
          </w:tcPr>
          <w:p w14:paraId="3CB98AE0"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1140" w:type="dxa"/>
            <w:tcBorders>
              <w:top w:val="nil"/>
              <w:left w:val="nil"/>
              <w:bottom w:val="nil"/>
              <w:right w:val="nil"/>
            </w:tcBorders>
            <w:noWrap/>
            <w:vAlign w:val="bottom"/>
          </w:tcPr>
          <w:p w14:paraId="351179BC"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c>
          <w:tcPr>
            <w:tcW w:w="5100" w:type="dxa"/>
            <w:tcBorders>
              <w:top w:val="nil"/>
              <w:left w:val="nil"/>
              <w:bottom w:val="nil"/>
              <w:right w:val="nil"/>
            </w:tcBorders>
            <w:noWrap/>
            <w:vAlign w:val="bottom"/>
          </w:tcPr>
          <w:p w14:paraId="7A77EA46" w14:textId="77777777" w:rsidR="0001780F" w:rsidRPr="00E54C47" w:rsidRDefault="0001780F" w:rsidP="0001780F">
            <w:pPr>
              <w:suppressAutoHyphens w:val="0"/>
              <w:spacing w:after="0" w:line="240" w:lineRule="auto"/>
              <w:jc w:val="center"/>
              <w:rPr>
                <w:rFonts w:ascii="Calibri" w:eastAsia="Times New Roman" w:hAnsi="Calibri" w:cs="Calibri"/>
                <w:color w:val="000000"/>
                <w:sz w:val="20"/>
                <w:szCs w:val="20"/>
              </w:rPr>
            </w:pPr>
          </w:p>
        </w:tc>
      </w:tr>
    </w:tbl>
    <w:p w14:paraId="3D585AB0" w14:textId="1D00F996" w:rsidR="00DC1952" w:rsidRPr="00DC1952" w:rsidRDefault="00DC1952" w:rsidP="00DC1952">
      <w:r w:rsidRPr="00A01036">
        <w:t>The above schedule is subject to change. Students will be notified by Eagle Alert if there is a campus closing that will impact a class.</w:t>
      </w:r>
    </w:p>
    <w:p w14:paraId="3738F174" w14:textId="77777777" w:rsidR="00DC1952" w:rsidRDefault="00DC1952" w:rsidP="00DC1952">
      <w:pPr>
        <w:pStyle w:val="Heading3"/>
      </w:pPr>
      <w:r>
        <w:t>Academic Integrity Standards and Consequences</w:t>
      </w:r>
    </w:p>
    <w:p w14:paraId="06505BE7" w14:textId="78DB09D6" w:rsidR="002D0AD4" w:rsidRPr="00EA580D" w:rsidRDefault="00DC1952" w:rsidP="002D0AD4">
      <w:pPr>
        <w:rPr>
          <w:rFonts w:cstheme="minorHAnsi"/>
        </w:rPr>
      </w:pPr>
      <w:r w:rsidRPr="009752CC">
        <w:rPr>
          <w:rFonts w:cstheme="minorHAnsi"/>
        </w:rPr>
        <w:t xml:space="preserve">According to UNT Policy 06.003, </w:t>
      </w:r>
      <w:hyperlink r:id="rId12" w:history="1">
        <w:r w:rsidRPr="009752CC">
          <w:rPr>
            <w:rStyle w:val="Hyperlink"/>
            <w:rFonts w:cstheme="minorHAnsi"/>
          </w:rPr>
          <w:t>Student Academic Integrity</w:t>
        </w:r>
      </w:hyperlink>
      <w:r>
        <w:rPr>
          <w:rFonts w:cstheme="minorHAnsi"/>
        </w:rPr>
        <w:t xml:space="preserve"> (</w:t>
      </w:r>
      <w:r w:rsidRPr="009752CC">
        <w:rPr>
          <w:rFonts w:cstheme="minorHAnsi"/>
        </w:rPr>
        <w:t>https://policy.unt.edu/policy/06-003</w:t>
      </w:r>
      <w:r>
        <w:rPr>
          <w:rFonts w:cstheme="minorHAnsi"/>
        </w:rPr>
        <w:t xml:space="preserve">), </w:t>
      </w:r>
      <w:r w:rsidRPr="009752CC">
        <w:rPr>
          <w:rFonts w:cstheme="minorHAnsi"/>
        </w:rPr>
        <w:t>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38BCA4B9" w14:textId="0511AF35" w:rsidR="007916F4" w:rsidRPr="00A1682A" w:rsidRDefault="0008413C" w:rsidP="007916F4">
      <w:r>
        <w:rPr>
          <w:rStyle w:val="Heading2Char"/>
        </w:rPr>
        <w:br/>
      </w:r>
      <w:r w:rsidR="007916F4" w:rsidRPr="00D656BC">
        <w:rPr>
          <w:rStyle w:val="Heading2Char"/>
        </w:rPr>
        <w:t>Syllabus Change Policy</w:t>
      </w:r>
      <w:r w:rsidR="007916F4">
        <w:rPr>
          <w:b/>
        </w:rPr>
        <w:br/>
      </w:r>
      <w:r w:rsidR="007916F4">
        <w:t>Any changes to the syllabus will be announced in class and/or posted on Canvas.</w:t>
      </w:r>
      <w:r>
        <w:br/>
      </w:r>
    </w:p>
    <w:p w14:paraId="173E901A" w14:textId="77777777" w:rsidR="007916F4" w:rsidRDefault="007916F4" w:rsidP="007916F4">
      <w:pPr>
        <w:pStyle w:val="Heading2"/>
        <w:spacing w:before="0"/>
      </w:pPr>
      <w:r>
        <w:lastRenderedPageBreak/>
        <w:t>Emergency Notification &amp; Procedures</w:t>
      </w:r>
    </w:p>
    <w:p w14:paraId="7C84BE2C" w14:textId="4786F3C9" w:rsidR="00B753A7" w:rsidRPr="007916F4" w:rsidRDefault="007916F4" w:rsidP="007916F4">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sectPr w:rsidR="00B753A7" w:rsidRPr="007916F4">
      <w:footerReference w:type="default" r:id="rId13"/>
      <w:pgSz w:w="12240" w:h="15840"/>
      <w:pgMar w:top="1440" w:right="1440" w:bottom="1339" w:left="1440" w:header="0" w:footer="72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0682C" w14:textId="77777777" w:rsidR="0032038B" w:rsidRDefault="0032038B">
      <w:pPr>
        <w:spacing w:after="0" w:line="240" w:lineRule="auto"/>
      </w:pPr>
      <w:r>
        <w:separator/>
      </w:r>
    </w:p>
  </w:endnote>
  <w:endnote w:type="continuationSeparator" w:id="0">
    <w:p w14:paraId="7740381D" w14:textId="77777777" w:rsidR="0032038B" w:rsidRDefault="00320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MR10">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B1902" w14:textId="77777777" w:rsidR="004F30F6" w:rsidRDefault="004F30F6">
    <w:pPr>
      <w:pStyle w:val="Footer"/>
    </w:pPr>
    <w:r>
      <w:fldChar w:fldCharType="begin"/>
    </w:r>
    <w:r>
      <w:instrText>PAGE</w:instrText>
    </w:r>
    <w:r>
      <w:fldChar w:fldCharType="separate"/>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73A2B" w14:textId="77777777" w:rsidR="0032038B" w:rsidRDefault="0032038B">
      <w:pPr>
        <w:spacing w:after="0" w:line="240" w:lineRule="auto"/>
      </w:pPr>
      <w:r>
        <w:separator/>
      </w:r>
    </w:p>
  </w:footnote>
  <w:footnote w:type="continuationSeparator" w:id="0">
    <w:p w14:paraId="677C423D" w14:textId="77777777" w:rsidR="0032038B" w:rsidRDefault="003203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64E"/>
    <w:multiLevelType w:val="multilevel"/>
    <w:tmpl w:val="BF1288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A7425BA"/>
    <w:multiLevelType w:val="multilevel"/>
    <w:tmpl w:val="055A8C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E482107"/>
    <w:multiLevelType w:val="hybridMultilevel"/>
    <w:tmpl w:val="89120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11F84"/>
    <w:multiLevelType w:val="hybridMultilevel"/>
    <w:tmpl w:val="82E2B1B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56A22"/>
    <w:multiLevelType w:val="multilevel"/>
    <w:tmpl w:val="ABDA6CA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813164"/>
    <w:multiLevelType w:val="multilevel"/>
    <w:tmpl w:val="F9086F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D276CCA"/>
    <w:multiLevelType w:val="multilevel"/>
    <w:tmpl w:val="83E42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9854CD"/>
    <w:multiLevelType w:val="hybridMultilevel"/>
    <w:tmpl w:val="F5229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B67DBC"/>
    <w:multiLevelType w:val="hybridMultilevel"/>
    <w:tmpl w:val="79D09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1ED6441"/>
    <w:multiLevelType w:val="multilevel"/>
    <w:tmpl w:val="BA1658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45813370"/>
    <w:multiLevelType w:val="multilevel"/>
    <w:tmpl w:val="2FAC6A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C3D7659"/>
    <w:multiLevelType w:val="multilevel"/>
    <w:tmpl w:val="F0743E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570B76ED"/>
    <w:multiLevelType w:val="hybridMultilevel"/>
    <w:tmpl w:val="889E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9F4CE5"/>
    <w:multiLevelType w:val="hybridMultilevel"/>
    <w:tmpl w:val="8B361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0B6A16"/>
    <w:multiLevelType w:val="multilevel"/>
    <w:tmpl w:val="30F45374"/>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711A4D7F"/>
    <w:multiLevelType w:val="multilevel"/>
    <w:tmpl w:val="7DC0AF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73B13162"/>
    <w:multiLevelType w:val="hybridMultilevel"/>
    <w:tmpl w:val="4FA610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C3515D"/>
    <w:multiLevelType w:val="hybridMultilevel"/>
    <w:tmpl w:val="4F748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226149"/>
    <w:multiLevelType w:val="hybridMultilevel"/>
    <w:tmpl w:val="D966C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9492583">
    <w:abstractNumId w:val="4"/>
  </w:num>
  <w:num w:numId="2" w16cid:durableId="389037493">
    <w:abstractNumId w:val="12"/>
  </w:num>
  <w:num w:numId="3" w16cid:durableId="987319361">
    <w:abstractNumId w:val="1"/>
  </w:num>
  <w:num w:numId="4" w16cid:durableId="1585919262">
    <w:abstractNumId w:val="10"/>
  </w:num>
  <w:num w:numId="5" w16cid:durableId="1011178644">
    <w:abstractNumId w:val="6"/>
  </w:num>
  <w:num w:numId="6" w16cid:durableId="1264342688">
    <w:abstractNumId w:val="11"/>
  </w:num>
  <w:num w:numId="7" w16cid:durableId="871579285">
    <w:abstractNumId w:val="0"/>
  </w:num>
  <w:num w:numId="8" w16cid:durableId="1399134526">
    <w:abstractNumId w:val="15"/>
  </w:num>
  <w:num w:numId="9" w16cid:durableId="777986467">
    <w:abstractNumId w:val="16"/>
  </w:num>
  <w:num w:numId="10" w16cid:durableId="801196431">
    <w:abstractNumId w:val="2"/>
  </w:num>
  <w:num w:numId="11" w16cid:durableId="1848514596">
    <w:abstractNumId w:val="5"/>
  </w:num>
  <w:num w:numId="12" w16cid:durableId="1370492563">
    <w:abstractNumId w:val="8"/>
  </w:num>
  <w:num w:numId="13" w16cid:durableId="851918409">
    <w:abstractNumId w:val="14"/>
  </w:num>
  <w:num w:numId="14" w16cid:durableId="180821569">
    <w:abstractNumId w:val="13"/>
  </w:num>
  <w:num w:numId="15" w16cid:durableId="1905526851">
    <w:abstractNumId w:val="3"/>
  </w:num>
  <w:num w:numId="16" w16cid:durableId="465971521">
    <w:abstractNumId w:val="17"/>
  </w:num>
  <w:num w:numId="17" w16cid:durableId="335151424">
    <w:abstractNumId w:val="9"/>
  </w:num>
  <w:num w:numId="18" w16cid:durableId="818690311">
    <w:abstractNumId w:val="19"/>
  </w:num>
  <w:num w:numId="19" w16cid:durableId="209458193">
    <w:abstractNumId w:val="18"/>
  </w:num>
  <w:num w:numId="20" w16cid:durableId="430707906">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3A7"/>
    <w:rsid w:val="0001780F"/>
    <w:rsid w:val="00025B8E"/>
    <w:rsid w:val="000364CE"/>
    <w:rsid w:val="000463F4"/>
    <w:rsid w:val="00057AE1"/>
    <w:rsid w:val="00067FAD"/>
    <w:rsid w:val="00072345"/>
    <w:rsid w:val="000816F6"/>
    <w:rsid w:val="000820E7"/>
    <w:rsid w:val="0008413C"/>
    <w:rsid w:val="000855FC"/>
    <w:rsid w:val="00085DD3"/>
    <w:rsid w:val="000905FA"/>
    <w:rsid w:val="000C2F0A"/>
    <w:rsid w:val="000D01D4"/>
    <w:rsid w:val="000E3B3C"/>
    <w:rsid w:val="000F436A"/>
    <w:rsid w:val="0010650C"/>
    <w:rsid w:val="00155011"/>
    <w:rsid w:val="00170F5A"/>
    <w:rsid w:val="001A06EF"/>
    <w:rsid w:val="001B4C9C"/>
    <w:rsid w:val="001C4451"/>
    <w:rsid w:val="001C6E52"/>
    <w:rsid w:val="001E1F53"/>
    <w:rsid w:val="002014A3"/>
    <w:rsid w:val="002021AA"/>
    <w:rsid w:val="00223436"/>
    <w:rsid w:val="0022400F"/>
    <w:rsid w:val="00225020"/>
    <w:rsid w:val="00225F65"/>
    <w:rsid w:val="00236332"/>
    <w:rsid w:val="00250F1E"/>
    <w:rsid w:val="00260D8C"/>
    <w:rsid w:val="002A1770"/>
    <w:rsid w:val="002A6055"/>
    <w:rsid w:val="002A693E"/>
    <w:rsid w:val="002B4CF1"/>
    <w:rsid w:val="002D0AD4"/>
    <w:rsid w:val="002E1B9C"/>
    <w:rsid w:val="002E727C"/>
    <w:rsid w:val="00301E2D"/>
    <w:rsid w:val="0032038B"/>
    <w:rsid w:val="00326330"/>
    <w:rsid w:val="00334A50"/>
    <w:rsid w:val="0035211E"/>
    <w:rsid w:val="003733FF"/>
    <w:rsid w:val="00385526"/>
    <w:rsid w:val="003A0754"/>
    <w:rsid w:val="003A2009"/>
    <w:rsid w:val="003B7874"/>
    <w:rsid w:val="003D4621"/>
    <w:rsid w:val="003D5648"/>
    <w:rsid w:val="003D7916"/>
    <w:rsid w:val="003F06D6"/>
    <w:rsid w:val="003F42AC"/>
    <w:rsid w:val="00430002"/>
    <w:rsid w:val="00446B43"/>
    <w:rsid w:val="00457D9A"/>
    <w:rsid w:val="004744B6"/>
    <w:rsid w:val="004817BB"/>
    <w:rsid w:val="00497AFC"/>
    <w:rsid w:val="004C2303"/>
    <w:rsid w:val="004D17CA"/>
    <w:rsid w:val="004E45CF"/>
    <w:rsid w:val="004F2C2E"/>
    <w:rsid w:val="004F30F6"/>
    <w:rsid w:val="005042AE"/>
    <w:rsid w:val="005102FC"/>
    <w:rsid w:val="00514308"/>
    <w:rsid w:val="00543A61"/>
    <w:rsid w:val="00557B6E"/>
    <w:rsid w:val="00565C2F"/>
    <w:rsid w:val="00565FC4"/>
    <w:rsid w:val="005761A9"/>
    <w:rsid w:val="005973A5"/>
    <w:rsid w:val="005B1903"/>
    <w:rsid w:val="005B3ADD"/>
    <w:rsid w:val="005C4029"/>
    <w:rsid w:val="005D6DA2"/>
    <w:rsid w:val="005E48DD"/>
    <w:rsid w:val="00605DE9"/>
    <w:rsid w:val="006356A8"/>
    <w:rsid w:val="0064069D"/>
    <w:rsid w:val="006507F6"/>
    <w:rsid w:val="006532F8"/>
    <w:rsid w:val="00664ADA"/>
    <w:rsid w:val="00666ABA"/>
    <w:rsid w:val="006702FE"/>
    <w:rsid w:val="00671605"/>
    <w:rsid w:val="00673844"/>
    <w:rsid w:val="00686C5E"/>
    <w:rsid w:val="00686E91"/>
    <w:rsid w:val="006A7C91"/>
    <w:rsid w:val="006D3262"/>
    <w:rsid w:val="006F22F4"/>
    <w:rsid w:val="006F694E"/>
    <w:rsid w:val="00724003"/>
    <w:rsid w:val="00724D10"/>
    <w:rsid w:val="0074379D"/>
    <w:rsid w:val="00753279"/>
    <w:rsid w:val="007916F4"/>
    <w:rsid w:val="007A2A85"/>
    <w:rsid w:val="007A7C96"/>
    <w:rsid w:val="007C3040"/>
    <w:rsid w:val="007D75EA"/>
    <w:rsid w:val="007F1A6A"/>
    <w:rsid w:val="007F72D5"/>
    <w:rsid w:val="0080078E"/>
    <w:rsid w:val="00824018"/>
    <w:rsid w:val="008314FF"/>
    <w:rsid w:val="008374E9"/>
    <w:rsid w:val="00864716"/>
    <w:rsid w:val="0086767E"/>
    <w:rsid w:val="00870C9A"/>
    <w:rsid w:val="008B744E"/>
    <w:rsid w:val="008E090A"/>
    <w:rsid w:val="008E212C"/>
    <w:rsid w:val="008F143A"/>
    <w:rsid w:val="008F69D8"/>
    <w:rsid w:val="00915892"/>
    <w:rsid w:val="00926D28"/>
    <w:rsid w:val="00936AA1"/>
    <w:rsid w:val="00982AD3"/>
    <w:rsid w:val="00997BCA"/>
    <w:rsid w:val="009B131A"/>
    <w:rsid w:val="009C0BE2"/>
    <w:rsid w:val="009C2436"/>
    <w:rsid w:val="009C55DF"/>
    <w:rsid w:val="009F53CE"/>
    <w:rsid w:val="00A02337"/>
    <w:rsid w:val="00A12375"/>
    <w:rsid w:val="00A30072"/>
    <w:rsid w:val="00A3018A"/>
    <w:rsid w:val="00A446A1"/>
    <w:rsid w:val="00A45385"/>
    <w:rsid w:val="00A453D3"/>
    <w:rsid w:val="00A51765"/>
    <w:rsid w:val="00A60DD7"/>
    <w:rsid w:val="00A81394"/>
    <w:rsid w:val="00A831FD"/>
    <w:rsid w:val="00A83BB0"/>
    <w:rsid w:val="00A86973"/>
    <w:rsid w:val="00A934F5"/>
    <w:rsid w:val="00A96821"/>
    <w:rsid w:val="00A97B0C"/>
    <w:rsid w:val="00AA6D74"/>
    <w:rsid w:val="00B22717"/>
    <w:rsid w:val="00B22ECA"/>
    <w:rsid w:val="00B2585C"/>
    <w:rsid w:val="00B26709"/>
    <w:rsid w:val="00B50CD1"/>
    <w:rsid w:val="00B5566B"/>
    <w:rsid w:val="00B55D48"/>
    <w:rsid w:val="00B747F7"/>
    <w:rsid w:val="00B753A7"/>
    <w:rsid w:val="00B8604A"/>
    <w:rsid w:val="00B962A7"/>
    <w:rsid w:val="00BA1FCD"/>
    <w:rsid w:val="00BA2D13"/>
    <w:rsid w:val="00BA3EA1"/>
    <w:rsid w:val="00BA7055"/>
    <w:rsid w:val="00BB3297"/>
    <w:rsid w:val="00BB32E7"/>
    <w:rsid w:val="00BB5183"/>
    <w:rsid w:val="00BC380B"/>
    <w:rsid w:val="00BC4FD9"/>
    <w:rsid w:val="00BE02CF"/>
    <w:rsid w:val="00BF1531"/>
    <w:rsid w:val="00C038C1"/>
    <w:rsid w:val="00C1086C"/>
    <w:rsid w:val="00C136A1"/>
    <w:rsid w:val="00C17F03"/>
    <w:rsid w:val="00C27BE2"/>
    <w:rsid w:val="00C5496F"/>
    <w:rsid w:val="00C65573"/>
    <w:rsid w:val="00C67A38"/>
    <w:rsid w:val="00C907F1"/>
    <w:rsid w:val="00CA5E5D"/>
    <w:rsid w:val="00CA6DA7"/>
    <w:rsid w:val="00CB4361"/>
    <w:rsid w:val="00CB5969"/>
    <w:rsid w:val="00CC2C5E"/>
    <w:rsid w:val="00CC632A"/>
    <w:rsid w:val="00D02B38"/>
    <w:rsid w:val="00D11759"/>
    <w:rsid w:val="00D2777A"/>
    <w:rsid w:val="00D27FA4"/>
    <w:rsid w:val="00D4273F"/>
    <w:rsid w:val="00D4314D"/>
    <w:rsid w:val="00D44A6C"/>
    <w:rsid w:val="00D46B8E"/>
    <w:rsid w:val="00D47671"/>
    <w:rsid w:val="00D623AB"/>
    <w:rsid w:val="00D630D1"/>
    <w:rsid w:val="00D816BB"/>
    <w:rsid w:val="00D85ABA"/>
    <w:rsid w:val="00DA1CDB"/>
    <w:rsid w:val="00DB3E06"/>
    <w:rsid w:val="00DC1952"/>
    <w:rsid w:val="00DC2056"/>
    <w:rsid w:val="00DD03E9"/>
    <w:rsid w:val="00DD29E3"/>
    <w:rsid w:val="00DF5EBC"/>
    <w:rsid w:val="00E027D8"/>
    <w:rsid w:val="00E16A94"/>
    <w:rsid w:val="00E41D53"/>
    <w:rsid w:val="00E43380"/>
    <w:rsid w:val="00E4412F"/>
    <w:rsid w:val="00E441F1"/>
    <w:rsid w:val="00E54C47"/>
    <w:rsid w:val="00E64CBD"/>
    <w:rsid w:val="00E71AB3"/>
    <w:rsid w:val="00E72129"/>
    <w:rsid w:val="00E73202"/>
    <w:rsid w:val="00EA33EE"/>
    <w:rsid w:val="00EA580D"/>
    <w:rsid w:val="00EB2678"/>
    <w:rsid w:val="00EE63E4"/>
    <w:rsid w:val="00EE6BD3"/>
    <w:rsid w:val="00F20B41"/>
    <w:rsid w:val="00F34270"/>
    <w:rsid w:val="00F47D75"/>
    <w:rsid w:val="00F51E0D"/>
    <w:rsid w:val="00F6361D"/>
    <w:rsid w:val="00F708B2"/>
    <w:rsid w:val="00F74699"/>
    <w:rsid w:val="00F77DBD"/>
    <w:rsid w:val="00F8692C"/>
    <w:rsid w:val="00FA2502"/>
    <w:rsid w:val="00FB5D9C"/>
    <w:rsid w:val="00FC2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07E97D"/>
  <w15:docId w15:val="{48CBDFA1-2BD0-4EE9-A6D9-AF2DA394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DE9"/>
    <w:pPr>
      <w:spacing w:after="160" w:line="259" w:lineRule="auto"/>
    </w:pPr>
    <w:rPr>
      <w:sz w:val="22"/>
    </w:rPr>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character" w:customStyle="1" w:styleId="Heading2Char">
    <w:name w:val="Heading 2 Char"/>
    <w:basedOn w:val="DefaultParagraphFont"/>
    <w:link w:val="Heading2"/>
    <w:uiPriority w:val="9"/>
    <w:qFormat/>
    <w:rsid w:val="00E07387"/>
    <w:rPr>
      <w:rFonts w:asciiTheme="majorHAnsi" w:eastAsiaTheme="majorEastAsia" w:hAnsiTheme="majorHAnsi" w:cstheme="majorBidi"/>
      <w:color w:val="2E74B5" w:themeColor="accent1" w:themeShade="BF"/>
      <w:sz w:val="26"/>
      <w:szCs w:val="26"/>
    </w:rPr>
  </w:style>
  <w:style w:type="character" w:customStyle="1" w:styleId="TitleChar">
    <w:name w:val="Title Char"/>
    <w:basedOn w:val="DefaultParagraphFont"/>
    <w:link w:val="Title"/>
    <w:uiPriority w:val="10"/>
    <w:qFormat/>
    <w:rsid w:val="00DD3AD3"/>
    <w:rPr>
      <w:rFonts w:asciiTheme="majorHAnsi" w:eastAsiaTheme="majorEastAsia" w:hAnsiTheme="majorHAnsi" w:cstheme="majorBidi"/>
      <w:spacing w:val="-10"/>
      <w:kern w:val="2"/>
      <w:sz w:val="56"/>
      <w:szCs w:val="56"/>
    </w:rPr>
  </w:style>
  <w:style w:type="character" w:customStyle="1" w:styleId="HeaderChar">
    <w:name w:val="Header Char"/>
    <w:basedOn w:val="DefaultParagraphFont"/>
    <w:link w:val="Header"/>
    <w:uiPriority w:val="99"/>
    <w:qFormat/>
    <w:rsid w:val="00F41A70"/>
  </w:style>
  <w:style w:type="character" w:customStyle="1" w:styleId="FooterChar">
    <w:name w:val="Footer Char"/>
    <w:basedOn w:val="DefaultParagraphFont"/>
    <w:link w:val="Footer"/>
    <w:uiPriority w:val="99"/>
    <w:qFormat/>
    <w:rsid w:val="00F41A70"/>
  </w:style>
  <w:style w:type="character" w:styleId="Strong">
    <w:name w:val="Strong"/>
    <w:basedOn w:val="DefaultParagraphFont"/>
    <w:uiPriority w:val="22"/>
    <w:qFormat/>
    <w:rsid w:val="00B32B4A"/>
    <w:rPr>
      <w:b/>
      <w:bCs/>
    </w:rPr>
  </w:style>
  <w:style w:type="character" w:customStyle="1" w:styleId="BodyTextChar">
    <w:name w:val="Body Text Char"/>
    <w:basedOn w:val="DefaultParagraphFont"/>
    <w:link w:val="BodyText"/>
    <w:uiPriority w:val="1"/>
    <w:qFormat/>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qFormat/>
    <w:rsid w:val="00D40267"/>
    <w:rPr>
      <w:color w:val="605E5C"/>
      <w:shd w:val="clear" w:color="auto" w:fill="E1DFDD"/>
    </w:rPr>
  </w:style>
  <w:style w:type="character" w:customStyle="1" w:styleId="BalloonTextChar">
    <w:name w:val="Balloon Text Char"/>
    <w:basedOn w:val="DefaultParagraphFont"/>
    <w:link w:val="BalloonText"/>
    <w:uiPriority w:val="99"/>
    <w:semiHidden/>
    <w:qFormat/>
    <w:rsid w:val="00E1607C"/>
    <w:rPr>
      <w:rFonts w:ascii="Segoe UI" w:hAnsi="Segoe UI" w:cs="Segoe UI"/>
      <w:sz w:val="18"/>
      <w:szCs w:val="18"/>
    </w:rPr>
  </w:style>
  <w:style w:type="character" w:customStyle="1" w:styleId="Heading3Char">
    <w:name w:val="Heading 3 Char"/>
    <w:basedOn w:val="DefaultParagraphFont"/>
    <w:link w:val="Heading3"/>
    <w:uiPriority w:val="9"/>
    <w:qFormat/>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qFormat/>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qFormat/>
    <w:rsid w:val="006F5F75"/>
    <w:rPr>
      <w:sz w:val="16"/>
      <w:szCs w:val="16"/>
    </w:rPr>
  </w:style>
  <w:style w:type="character" w:customStyle="1" w:styleId="CommentTextChar">
    <w:name w:val="Comment Text Char"/>
    <w:basedOn w:val="DefaultParagraphFont"/>
    <w:link w:val="CommentText"/>
    <w:uiPriority w:val="99"/>
    <w:semiHidden/>
    <w:qFormat/>
    <w:rsid w:val="006F5F75"/>
    <w:rPr>
      <w:sz w:val="20"/>
      <w:szCs w:val="20"/>
    </w:rPr>
  </w:style>
  <w:style w:type="character" w:customStyle="1" w:styleId="CommentSubjectChar">
    <w:name w:val="Comment Subject Char"/>
    <w:basedOn w:val="CommentTextChar"/>
    <w:link w:val="CommentSubject"/>
    <w:uiPriority w:val="99"/>
    <w:semiHidden/>
    <w:qFormat/>
    <w:rsid w:val="006F5F75"/>
    <w:rPr>
      <w:b/>
      <w:bCs/>
      <w:sz w:val="20"/>
      <w:szCs w:val="20"/>
    </w:rPr>
  </w:style>
  <w:style w:type="character" w:customStyle="1" w:styleId="UnresolvedMention2">
    <w:name w:val="Unresolved Mention2"/>
    <w:basedOn w:val="DefaultParagraphFont"/>
    <w:uiPriority w:val="99"/>
    <w:semiHidden/>
    <w:unhideWhenUsed/>
    <w:qFormat/>
    <w:rsid w:val="002446AD"/>
    <w:rPr>
      <w:color w:val="605E5C"/>
      <w:shd w:val="clear" w:color="auto" w:fill="E1DFDD"/>
    </w:rPr>
  </w:style>
  <w:style w:type="character" w:customStyle="1" w:styleId="UnresolvedMention3">
    <w:name w:val="Unresolved Mention3"/>
    <w:basedOn w:val="DefaultParagraphFont"/>
    <w:uiPriority w:val="99"/>
    <w:semiHidden/>
    <w:unhideWhenUsed/>
    <w:qFormat/>
    <w:rsid w:val="005C7253"/>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271577"/>
    <w:pPr>
      <w:ind w:left="720"/>
      <w:contextualSpacing/>
    </w:p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
      <w:sz w:val="56"/>
      <w:szCs w:val="56"/>
    </w:rPr>
  </w:style>
  <w:style w:type="paragraph" w:customStyle="1" w:styleId="HeaderandFooter">
    <w:name w:val="Header and Footer"/>
    <w:basedOn w:val="Normal"/>
    <w:qFormat/>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paragraph" w:styleId="BalloonText">
    <w:name w:val="Balloon Text"/>
    <w:basedOn w:val="Normal"/>
    <w:link w:val="BalloonTextChar"/>
    <w:uiPriority w:val="99"/>
    <w:semiHidden/>
    <w:unhideWhenUsed/>
    <w:qFormat/>
    <w:rsid w:val="00E1607C"/>
    <w:pPr>
      <w:spacing w:after="0" w:line="240" w:lineRule="auto"/>
    </w:pPr>
    <w:rPr>
      <w:rFonts w:ascii="Segoe UI" w:hAnsi="Segoe UI" w:cs="Segoe UI"/>
      <w:sz w:val="18"/>
      <w:szCs w:val="18"/>
    </w:rPr>
  </w:style>
  <w:style w:type="paragraph" w:styleId="CommentText">
    <w:name w:val="annotation text"/>
    <w:basedOn w:val="Normal"/>
    <w:link w:val="CommentTextChar"/>
    <w:uiPriority w:val="99"/>
    <w:semiHidden/>
    <w:unhideWhenUsed/>
    <w:qFormat/>
    <w:rsid w:val="006F5F75"/>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6F5F75"/>
    <w:rPr>
      <w:b/>
      <w:bCs/>
    </w:rPr>
  </w:style>
  <w:style w:type="paragraph" w:customStyle="1" w:styleId="xmsonormal">
    <w:name w:val="x_msonormal"/>
    <w:basedOn w:val="Normal"/>
    <w:qFormat/>
    <w:rsid w:val="00C03098"/>
    <w:pPr>
      <w:spacing w:after="0" w:line="240" w:lineRule="auto"/>
    </w:pPr>
    <w:rPr>
      <w:rFonts w:ascii="Calibri" w:hAnsi="Calibri" w:cs="Calibri"/>
    </w:rPr>
  </w:style>
  <w:style w:type="paragraph" w:customStyle="1" w:styleId="xxmsonormal">
    <w:name w:val="x_x_msonormal"/>
    <w:basedOn w:val="Normal"/>
    <w:qFormat/>
    <w:rsid w:val="00E44577"/>
    <w:pPr>
      <w:spacing w:after="0" w:line="240" w:lineRule="auto"/>
    </w:pPr>
    <w:rPr>
      <w:rFonts w:ascii="Calibri" w:hAnsi="Calibri" w:cs="Calibri"/>
    </w:rPr>
  </w:style>
  <w:style w:type="table" w:styleId="TableGrid">
    <w:name w:val="Table Grid"/>
    <w:basedOn w:val="TableNormal"/>
    <w:uiPriority w:val="39"/>
    <w:rsid w:val="006E25C5"/>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25F65"/>
    <w:rPr>
      <w:color w:val="605E5C"/>
      <w:shd w:val="clear" w:color="auto" w:fill="E1DFDD"/>
    </w:rPr>
  </w:style>
  <w:style w:type="paragraph" w:customStyle="1" w:styleId="xxmsonormal0">
    <w:name w:val="x_xmsonormal"/>
    <w:basedOn w:val="Normal"/>
    <w:rsid w:val="000C2F0A"/>
    <w:pPr>
      <w:suppressAutoHyphens w:val="0"/>
      <w:spacing w:after="0" w:line="240" w:lineRule="auto"/>
    </w:pPr>
    <w:rPr>
      <w:rFonts w:ascii="Calibri" w:hAnsi="Calibri" w:cs="Calibri"/>
    </w:rPr>
  </w:style>
  <w:style w:type="character" w:customStyle="1" w:styleId="xxnormaltextrun">
    <w:name w:val="x_xnormaltextrun"/>
    <w:basedOn w:val="DefaultParagraphFont"/>
    <w:rsid w:val="000C2F0A"/>
  </w:style>
  <w:style w:type="character" w:styleId="Emphasis">
    <w:name w:val="Emphasis"/>
    <w:basedOn w:val="DefaultParagraphFont"/>
    <w:uiPriority w:val="20"/>
    <w:qFormat/>
    <w:rsid w:val="002250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65282">
      <w:bodyDiv w:val="1"/>
      <w:marLeft w:val="0"/>
      <w:marRight w:val="0"/>
      <w:marTop w:val="0"/>
      <w:marBottom w:val="0"/>
      <w:divBdr>
        <w:top w:val="none" w:sz="0" w:space="0" w:color="auto"/>
        <w:left w:val="none" w:sz="0" w:space="0" w:color="auto"/>
        <w:bottom w:val="none" w:sz="0" w:space="0" w:color="auto"/>
        <w:right w:val="none" w:sz="0" w:space="0" w:color="auto"/>
      </w:divBdr>
    </w:div>
    <w:div w:id="73095492">
      <w:bodyDiv w:val="1"/>
      <w:marLeft w:val="0"/>
      <w:marRight w:val="0"/>
      <w:marTop w:val="0"/>
      <w:marBottom w:val="0"/>
      <w:divBdr>
        <w:top w:val="none" w:sz="0" w:space="0" w:color="auto"/>
        <w:left w:val="none" w:sz="0" w:space="0" w:color="auto"/>
        <w:bottom w:val="none" w:sz="0" w:space="0" w:color="auto"/>
        <w:right w:val="none" w:sz="0" w:space="0" w:color="auto"/>
      </w:divBdr>
    </w:div>
    <w:div w:id="96676230">
      <w:bodyDiv w:val="1"/>
      <w:marLeft w:val="0"/>
      <w:marRight w:val="0"/>
      <w:marTop w:val="0"/>
      <w:marBottom w:val="0"/>
      <w:divBdr>
        <w:top w:val="none" w:sz="0" w:space="0" w:color="auto"/>
        <w:left w:val="none" w:sz="0" w:space="0" w:color="auto"/>
        <w:bottom w:val="none" w:sz="0" w:space="0" w:color="auto"/>
        <w:right w:val="none" w:sz="0" w:space="0" w:color="auto"/>
      </w:divBdr>
    </w:div>
    <w:div w:id="97255781">
      <w:bodyDiv w:val="1"/>
      <w:marLeft w:val="0"/>
      <w:marRight w:val="0"/>
      <w:marTop w:val="0"/>
      <w:marBottom w:val="0"/>
      <w:divBdr>
        <w:top w:val="none" w:sz="0" w:space="0" w:color="auto"/>
        <w:left w:val="none" w:sz="0" w:space="0" w:color="auto"/>
        <w:bottom w:val="none" w:sz="0" w:space="0" w:color="auto"/>
        <w:right w:val="none" w:sz="0" w:space="0" w:color="auto"/>
      </w:divBdr>
    </w:div>
    <w:div w:id="170536430">
      <w:bodyDiv w:val="1"/>
      <w:marLeft w:val="0"/>
      <w:marRight w:val="0"/>
      <w:marTop w:val="0"/>
      <w:marBottom w:val="0"/>
      <w:divBdr>
        <w:top w:val="none" w:sz="0" w:space="0" w:color="auto"/>
        <w:left w:val="none" w:sz="0" w:space="0" w:color="auto"/>
        <w:bottom w:val="none" w:sz="0" w:space="0" w:color="auto"/>
        <w:right w:val="none" w:sz="0" w:space="0" w:color="auto"/>
      </w:divBdr>
    </w:div>
    <w:div w:id="549145628">
      <w:bodyDiv w:val="1"/>
      <w:marLeft w:val="0"/>
      <w:marRight w:val="0"/>
      <w:marTop w:val="0"/>
      <w:marBottom w:val="0"/>
      <w:divBdr>
        <w:top w:val="none" w:sz="0" w:space="0" w:color="auto"/>
        <w:left w:val="none" w:sz="0" w:space="0" w:color="auto"/>
        <w:bottom w:val="none" w:sz="0" w:space="0" w:color="auto"/>
        <w:right w:val="none" w:sz="0" w:space="0" w:color="auto"/>
      </w:divBdr>
    </w:div>
    <w:div w:id="781341766">
      <w:bodyDiv w:val="1"/>
      <w:marLeft w:val="0"/>
      <w:marRight w:val="0"/>
      <w:marTop w:val="0"/>
      <w:marBottom w:val="0"/>
      <w:divBdr>
        <w:top w:val="none" w:sz="0" w:space="0" w:color="auto"/>
        <w:left w:val="none" w:sz="0" w:space="0" w:color="auto"/>
        <w:bottom w:val="none" w:sz="0" w:space="0" w:color="auto"/>
        <w:right w:val="none" w:sz="0" w:space="0" w:color="auto"/>
      </w:divBdr>
    </w:div>
    <w:div w:id="1075512828">
      <w:bodyDiv w:val="1"/>
      <w:marLeft w:val="0"/>
      <w:marRight w:val="0"/>
      <w:marTop w:val="0"/>
      <w:marBottom w:val="0"/>
      <w:divBdr>
        <w:top w:val="none" w:sz="0" w:space="0" w:color="auto"/>
        <w:left w:val="none" w:sz="0" w:space="0" w:color="auto"/>
        <w:bottom w:val="none" w:sz="0" w:space="0" w:color="auto"/>
        <w:right w:val="none" w:sz="0" w:space="0" w:color="auto"/>
      </w:divBdr>
    </w:div>
    <w:div w:id="1077364708">
      <w:bodyDiv w:val="1"/>
      <w:marLeft w:val="0"/>
      <w:marRight w:val="0"/>
      <w:marTop w:val="0"/>
      <w:marBottom w:val="0"/>
      <w:divBdr>
        <w:top w:val="none" w:sz="0" w:space="0" w:color="auto"/>
        <w:left w:val="none" w:sz="0" w:space="0" w:color="auto"/>
        <w:bottom w:val="none" w:sz="0" w:space="0" w:color="auto"/>
        <w:right w:val="none" w:sz="0" w:space="0" w:color="auto"/>
      </w:divBdr>
    </w:div>
    <w:div w:id="1130973203">
      <w:bodyDiv w:val="1"/>
      <w:marLeft w:val="0"/>
      <w:marRight w:val="0"/>
      <w:marTop w:val="0"/>
      <w:marBottom w:val="0"/>
      <w:divBdr>
        <w:top w:val="none" w:sz="0" w:space="0" w:color="auto"/>
        <w:left w:val="none" w:sz="0" w:space="0" w:color="auto"/>
        <w:bottom w:val="none" w:sz="0" w:space="0" w:color="auto"/>
        <w:right w:val="none" w:sz="0" w:space="0" w:color="auto"/>
      </w:divBdr>
    </w:div>
    <w:div w:id="1400515630">
      <w:bodyDiv w:val="1"/>
      <w:marLeft w:val="0"/>
      <w:marRight w:val="0"/>
      <w:marTop w:val="0"/>
      <w:marBottom w:val="0"/>
      <w:divBdr>
        <w:top w:val="none" w:sz="0" w:space="0" w:color="auto"/>
        <w:left w:val="none" w:sz="0" w:space="0" w:color="auto"/>
        <w:bottom w:val="none" w:sz="0" w:space="0" w:color="auto"/>
        <w:right w:val="none" w:sz="0" w:space="0" w:color="auto"/>
      </w:divBdr>
    </w:div>
    <w:div w:id="1762096784">
      <w:bodyDiv w:val="1"/>
      <w:marLeft w:val="0"/>
      <w:marRight w:val="0"/>
      <w:marTop w:val="0"/>
      <w:marBottom w:val="0"/>
      <w:divBdr>
        <w:top w:val="none" w:sz="0" w:space="0" w:color="auto"/>
        <w:left w:val="none" w:sz="0" w:space="0" w:color="auto"/>
        <w:bottom w:val="none" w:sz="0" w:space="0" w:color="auto"/>
        <w:right w:val="none" w:sz="0" w:space="0" w:color="auto"/>
      </w:divBdr>
    </w:div>
    <w:div w:id="1802454721">
      <w:bodyDiv w:val="1"/>
      <w:marLeft w:val="0"/>
      <w:marRight w:val="0"/>
      <w:marTop w:val="0"/>
      <w:marBottom w:val="0"/>
      <w:divBdr>
        <w:top w:val="none" w:sz="0" w:space="0" w:color="auto"/>
        <w:left w:val="none" w:sz="0" w:space="0" w:color="auto"/>
        <w:bottom w:val="none" w:sz="0" w:space="0" w:color="auto"/>
        <w:right w:val="none" w:sz="0" w:space="0" w:color="auto"/>
      </w:divBdr>
    </w:div>
    <w:div w:id="18306375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llaart@unt.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licy.unt.edu/policy/06-00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udentaffairs.unt.edu/office-disability-acces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tudentaffairs.unt.edu/office-disability-access/" TargetMode="External"/><Relationship Id="rId4" Type="http://schemas.openxmlformats.org/officeDocument/2006/relationships/settings" Target="settings.xml"/><Relationship Id="rId9" Type="http://schemas.openxmlformats.org/officeDocument/2006/relationships/hyperlink" Target="mailto:allaart@unt.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91577-5B8D-4DBD-87B6-D7664B9BD8C1}">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63</TotalTime>
  <Pages>6</Pages>
  <Words>1517</Words>
  <Characters>8652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dc:description/>
  <cp:lastModifiedBy>Allaart, Pieter</cp:lastModifiedBy>
  <cp:revision>61</cp:revision>
  <cp:lastPrinted>2023-08-17T16:30:00Z</cp:lastPrinted>
  <dcterms:created xsi:type="dcterms:W3CDTF">2026-08-12T19:38:00Z</dcterms:created>
  <dcterms:modified xsi:type="dcterms:W3CDTF">2026-08-12T20:33:00Z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University of North Texas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