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0BA7" w14:textId="3F233E53" w:rsidR="0023527F" w:rsidRPr="0050732C" w:rsidRDefault="00C75BEE" w:rsidP="00A769A1">
      <w:pPr>
        <w:pStyle w:val="Title"/>
        <w:jc w:val="center"/>
        <w:rPr>
          <w:rStyle w:val="TitleChar"/>
          <w:color w:val="007E39"/>
          <w:sz w:val="48"/>
          <w:szCs w:val="48"/>
        </w:rPr>
      </w:pPr>
      <w:r w:rsidRPr="0050732C">
        <w:rPr>
          <w:rStyle w:val="TitleChar"/>
          <w:color w:val="007E39"/>
          <w:sz w:val="48"/>
          <w:szCs w:val="48"/>
        </w:rPr>
        <w:t xml:space="preserve">INFO </w:t>
      </w:r>
      <w:r w:rsidR="003502CA" w:rsidRPr="0050732C">
        <w:rPr>
          <w:rStyle w:val="TitleChar"/>
          <w:color w:val="007E39"/>
          <w:sz w:val="48"/>
          <w:szCs w:val="48"/>
        </w:rPr>
        <w:t>5</w:t>
      </w:r>
      <w:r w:rsidRPr="0050732C">
        <w:rPr>
          <w:rStyle w:val="TitleChar"/>
          <w:color w:val="007E39"/>
          <w:sz w:val="48"/>
          <w:szCs w:val="48"/>
        </w:rPr>
        <w:t>223</w:t>
      </w:r>
      <w:r w:rsidR="00427839" w:rsidRPr="0050732C">
        <w:rPr>
          <w:rStyle w:val="TitleChar"/>
          <w:color w:val="007E39"/>
          <w:sz w:val="48"/>
          <w:szCs w:val="48"/>
        </w:rPr>
        <w:t xml:space="preserve"> </w:t>
      </w:r>
      <w:r w:rsidRPr="0050732C">
        <w:rPr>
          <w:rStyle w:val="TitleChar"/>
          <w:color w:val="007E39"/>
          <w:sz w:val="48"/>
          <w:szCs w:val="48"/>
        </w:rPr>
        <w:t>Introduction to Metadata for Information Organization</w:t>
      </w:r>
      <w:r w:rsidR="0023527F" w:rsidRPr="0050732C">
        <w:rPr>
          <w:rStyle w:val="TitleChar"/>
          <w:color w:val="007E39"/>
          <w:sz w:val="48"/>
          <w:szCs w:val="48"/>
        </w:rPr>
        <w:t xml:space="preserve"> and Retrieval I</w:t>
      </w:r>
      <w:r w:rsidR="00A769A1" w:rsidRPr="0050732C">
        <w:rPr>
          <w:rStyle w:val="TitleChar"/>
          <w:color w:val="007E39"/>
          <w:sz w:val="48"/>
          <w:szCs w:val="48"/>
        </w:rPr>
        <w:t xml:space="preserve">: </w:t>
      </w:r>
    </w:p>
    <w:p w14:paraId="2DD72055" w14:textId="09324050" w:rsidR="0050732C" w:rsidRPr="00453F4F" w:rsidRDefault="00204A69" w:rsidP="00CB59C4">
      <w:pPr>
        <w:pStyle w:val="Title"/>
        <w:jc w:val="center"/>
        <w:rPr>
          <w:b/>
          <w:bCs/>
          <w:color w:val="007E39"/>
          <w:sz w:val="52"/>
          <w:szCs w:val="52"/>
        </w:rPr>
      </w:pPr>
      <w:r>
        <w:rPr>
          <w:b/>
          <w:bCs/>
          <w:color w:val="007E39"/>
          <w:sz w:val="48"/>
          <w:szCs w:val="48"/>
        </w:rPr>
        <w:t xml:space="preserve">Spring </w:t>
      </w:r>
      <w:r w:rsidR="002F3D67" w:rsidRPr="00453F4F">
        <w:rPr>
          <w:b/>
          <w:bCs/>
          <w:color w:val="007E39"/>
          <w:sz w:val="48"/>
          <w:szCs w:val="48"/>
        </w:rPr>
        <w:t>202</w:t>
      </w:r>
      <w:r>
        <w:rPr>
          <w:b/>
          <w:bCs/>
          <w:color w:val="007E39"/>
          <w:sz w:val="48"/>
          <w:szCs w:val="48"/>
        </w:rPr>
        <w:t>6</w:t>
      </w:r>
      <w:r w:rsidR="002F3D67" w:rsidRPr="00453F4F">
        <w:rPr>
          <w:b/>
          <w:bCs/>
          <w:color w:val="007E39"/>
          <w:sz w:val="48"/>
          <w:szCs w:val="48"/>
        </w:rPr>
        <w:t xml:space="preserve"> </w:t>
      </w:r>
      <w:r w:rsidR="00A769A1" w:rsidRPr="00453F4F">
        <w:rPr>
          <w:b/>
          <w:bCs/>
          <w:color w:val="007E39"/>
          <w:sz w:val="48"/>
          <w:szCs w:val="48"/>
        </w:rPr>
        <w:t>Syllabus and Schedule</w:t>
      </w:r>
      <w:r w:rsidR="00E759F0" w:rsidRPr="00453F4F">
        <w:rPr>
          <w:b/>
          <w:bCs/>
          <w:color w:val="007E39"/>
          <w:sz w:val="52"/>
          <w:szCs w:val="52"/>
        </w:rPr>
        <w:t xml:space="preserve"> </w:t>
      </w:r>
    </w:p>
    <w:p w14:paraId="68EBC1A5" w14:textId="64A6219B" w:rsidR="00A769A1" w:rsidRPr="0023527F" w:rsidRDefault="00B0023A" w:rsidP="00CB59C4">
      <w:pPr>
        <w:pStyle w:val="Title"/>
        <w:jc w:val="center"/>
        <w:rPr>
          <w:color w:val="007E39"/>
          <w:sz w:val="52"/>
          <w:szCs w:val="52"/>
        </w:rPr>
      </w:pPr>
      <w:r w:rsidRPr="006D649D">
        <w:rPr>
          <w:rStyle w:val="SubtitleChar"/>
          <w:sz w:val="44"/>
          <w:szCs w:val="44"/>
        </w:rPr>
        <w:t>l</w:t>
      </w:r>
      <w:r w:rsidR="0004191C" w:rsidRPr="006D649D">
        <w:rPr>
          <w:rStyle w:val="SubtitleChar"/>
          <w:sz w:val="44"/>
          <w:szCs w:val="44"/>
        </w:rPr>
        <w:t xml:space="preserve">ast updated </w:t>
      </w:r>
      <w:r w:rsidR="00203968">
        <w:rPr>
          <w:rStyle w:val="SubtitleChar"/>
          <w:sz w:val="44"/>
          <w:szCs w:val="44"/>
        </w:rPr>
        <w:t>01</w:t>
      </w:r>
      <w:r w:rsidR="00E759F0" w:rsidRPr="006D649D">
        <w:rPr>
          <w:rStyle w:val="SubtitleChar"/>
          <w:sz w:val="44"/>
          <w:szCs w:val="44"/>
        </w:rPr>
        <w:t>/</w:t>
      </w:r>
      <w:r w:rsidR="00203968">
        <w:rPr>
          <w:rStyle w:val="SubtitleChar"/>
          <w:sz w:val="44"/>
          <w:szCs w:val="44"/>
        </w:rPr>
        <w:t>10</w:t>
      </w:r>
      <w:r w:rsidR="006D649D" w:rsidRPr="006D649D">
        <w:rPr>
          <w:rStyle w:val="SubtitleChar"/>
          <w:sz w:val="44"/>
          <w:szCs w:val="44"/>
        </w:rPr>
        <w:t>/</w:t>
      </w:r>
      <w:r w:rsidR="00E759F0" w:rsidRPr="006D649D">
        <w:rPr>
          <w:rStyle w:val="SubtitleChar"/>
          <w:sz w:val="44"/>
          <w:szCs w:val="44"/>
        </w:rPr>
        <w:t>202</w:t>
      </w:r>
      <w:r w:rsidR="00203968">
        <w:rPr>
          <w:rStyle w:val="SubtitleChar"/>
          <w:sz w:val="44"/>
          <w:szCs w:val="44"/>
        </w:rPr>
        <w:t>6</w:t>
      </w:r>
    </w:p>
    <w:p w14:paraId="5050E8A2" w14:textId="7AC8D636" w:rsidR="002F6AB1" w:rsidRPr="009A6BC9" w:rsidRDefault="00D40C61" w:rsidP="00A769A1">
      <w:pPr>
        <w:pStyle w:val="Heading1"/>
        <w:rPr>
          <w:color w:val="007E39"/>
        </w:rPr>
      </w:pPr>
      <w:r w:rsidRPr="009A6BC9">
        <w:rPr>
          <w:color w:val="007E39"/>
        </w:rPr>
        <w:t>Contact</w:t>
      </w:r>
      <w:r w:rsidR="00DB519E">
        <w:rPr>
          <w:color w:val="007E39"/>
        </w:rPr>
        <w:t>,</w:t>
      </w:r>
      <w:r w:rsidR="00D25682">
        <w:rPr>
          <w:color w:val="007E39"/>
        </w:rPr>
        <w:t xml:space="preserve"> </w:t>
      </w:r>
      <w:r w:rsidR="00F31919">
        <w:rPr>
          <w:color w:val="007E39"/>
        </w:rPr>
        <w:t xml:space="preserve">Meeting Times, </w:t>
      </w:r>
      <w:r w:rsidR="00D25682">
        <w:rPr>
          <w:color w:val="007E39"/>
        </w:rPr>
        <w:t>and Communication Expectations</w:t>
      </w:r>
    </w:p>
    <w:p w14:paraId="60F48D9F" w14:textId="77777777" w:rsidR="0017078B" w:rsidRPr="00C75BEE" w:rsidRDefault="0017078B" w:rsidP="0017078B">
      <w:pPr>
        <w:spacing w:after="120"/>
        <w:rPr>
          <w:bCs/>
        </w:rPr>
      </w:pPr>
      <w:r>
        <w:rPr>
          <w:b/>
        </w:rPr>
        <w:t xml:space="preserve">Instructor </w:t>
      </w:r>
      <w:r w:rsidRPr="0028285A">
        <w:rPr>
          <w:b/>
        </w:rPr>
        <w:t>Name:</w:t>
      </w:r>
      <w:r>
        <w:rPr>
          <w:b/>
        </w:rPr>
        <w:t xml:space="preserve"> </w:t>
      </w:r>
      <w:bookmarkStart w:id="0" w:name="_Hlk213184980"/>
      <w:r>
        <w:fldChar w:fldCharType="begin"/>
      </w:r>
      <w:r>
        <w:instrText>HYPERLINK "https://facultyinfo.unt.edu/faculty-profile?profile=olz0003"</w:instrText>
      </w:r>
      <w:r>
        <w:fldChar w:fldCharType="separate"/>
      </w:r>
      <w:r>
        <w:rPr>
          <w:rStyle w:val="Hyperlink"/>
          <w:bCs/>
        </w:rPr>
        <w:t>Dr. Oksana L. Zavalina</w:t>
      </w:r>
      <w:r>
        <w:fldChar w:fldCharType="end"/>
      </w:r>
      <w:bookmarkEnd w:id="0"/>
      <w:r>
        <w:rPr>
          <w:bCs/>
        </w:rPr>
        <w:t>, MLIS, PhD, and UNT Professor</w:t>
      </w:r>
    </w:p>
    <w:p w14:paraId="7D6C7232" w14:textId="77777777" w:rsidR="00F31919" w:rsidRDefault="00F31919" w:rsidP="00F31919">
      <w:pPr>
        <w:spacing w:after="120"/>
        <w:rPr>
          <w:bCs/>
        </w:rPr>
      </w:pPr>
      <w:r>
        <w:rPr>
          <w:b/>
        </w:rPr>
        <w:t xml:space="preserve">Teaching Assistant (TA): </w:t>
      </w:r>
      <w:hyperlink r:id="rId7" w:history="1">
        <w:r w:rsidRPr="00A037BB">
          <w:rPr>
            <w:rStyle w:val="Hyperlink"/>
            <w:bCs/>
          </w:rPr>
          <w:t>Sergio I. Coronado</w:t>
        </w:r>
      </w:hyperlink>
      <w:r>
        <w:rPr>
          <w:bCs/>
        </w:rPr>
        <w:t>, MLIS, practicing librarian, and UNT Information Science Ph.D. student</w:t>
      </w:r>
    </w:p>
    <w:p w14:paraId="66E89631" w14:textId="5509306E" w:rsidR="00F31919" w:rsidRPr="00CB7845" w:rsidRDefault="00DB519E" w:rsidP="00204A69">
      <w:pPr>
        <w:spacing w:after="120"/>
        <w:rPr>
          <w:bCs/>
        </w:rPr>
      </w:pPr>
      <w:r>
        <w:rPr>
          <w:b/>
        </w:rPr>
        <w:t>Class meeting</w:t>
      </w:r>
      <w:r w:rsidR="00CC1720">
        <w:rPr>
          <w:b/>
        </w:rPr>
        <w:t>s</w:t>
      </w:r>
      <w:r>
        <w:rPr>
          <w:b/>
        </w:rPr>
        <w:t>:</w:t>
      </w:r>
      <w:r>
        <w:rPr>
          <w:bCs/>
        </w:rPr>
        <w:t xml:space="preserve"> </w:t>
      </w:r>
      <w:r w:rsidR="007F1719">
        <w:rPr>
          <w:bCs/>
        </w:rPr>
        <w:t>Wednesd</w:t>
      </w:r>
      <w:r>
        <w:rPr>
          <w:bCs/>
        </w:rPr>
        <w:t>ays, 8:30-11:</w:t>
      </w:r>
      <w:r w:rsidR="00C502B6">
        <w:rPr>
          <w:bCs/>
        </w:rPr>
        <w:t>3</w:t>
      </w:r>
      <w:r>
        <w:rPr>
          <w:bCs/>
        </w:rPr>
        <w:t>0 am US Central</w:t>
      </w:r>
      <w:r w:rsidR="00CB7845">
        <w:rPr>
          <w:bCs/>
        </w:rPr>
        <w:t xml:space="preserve">. </w:t>
      </w:r>
      <w:r w:rsidR="00CB7845" w:rsidRPr="00CB7845">
        <w:rPr>
          <w:bCs/>
        </w:rPr>
        <w:t xml:space="preserve">See the </w:t>
      </w:r>
      <w:r w:rsidR="00CB7845" w:rsidRPr="00CB7845">
        <w:rPr>
          <w:b/>
          <w:color w:val="006600"/>
        </w:rPr>
        <w:t>Semester Schedule</w:t>
      </w:r>
      <w:r w:rsidR="00CB7845" w:rsidRPr="00CB7845">
        <w:rPr>
          <w:bCs/>
        </w:rPr>
        <w:t xml:space="preserve"> below for dates of</w:t>
      </w:r>
      <w:r w:rsidR="00C502B6" w:rsidRPr="00CB7845">
        <w:rPr>
          <w:bCs/>
        </w:rPr>
        <w:t xml:space="preserve"> 2 </w:t>
      </w:r>
      <w:r w:rsidR="00CB7845" w:rsidRPr="00CB7845">
        <w:rPr>
          <w:bCs/>
        </w:rPr>
        <w:t xml:space="preserve">required </w:t>
      </w:r>
      <w:r w:rsidR="00C502B6" w:rsidRPr="00CB7845">
        <w:rPr>
          <w:bCs/>
        </w:rPr>
        <w:t>meetings in which you present</w:t>
      </w:r>
      <w:r w:rsidR="0017078B">
        <w:rPr>
          <w:bCs/>
        </w:rPr>
        <w:t xml:space="preserve">. Requirement to attend </w:t>
      </w:r>
      <w:r w:rsidR="00CB7845">
        <w:rPr>
          <w:bCs/>
        </w:rPr>
        <w:t>these 2</w:t>
      </w:r>
      <w:r w:rsidR="0017078B">
        <w:rPr>
          <w:bCs/>
        </w:rPr>
        <w:t xml:space="preserve"> meetings cannot be waived. </w:t>
      </w:r>
      <w:r w:rsidR="00CB7845" w:rsidRPr="002D2B21">
        <w:rPr>
          <w:bCs/>
        </w:rPr>
        <w:t xml:space="preserve">If </w:t>
      </w:r>
      <w:r w:rsidR="00CB7845" w:rsidRPr="00CB7845">
        <w:rPr>
          <w:bCs/>
        </w:rPr>
        <w:t xml:space="preserve">it is impossible for you to arrange to attend the meeting of your individual presentation, reach out to the instructor as soon as possible to reschedule it for one of the other INFO 5223 class meetings (see the schedule).  If no Spring 2026 INFO 5223 class meeting works for you, or if you </w:t>
      </w:r>
      <w:r w:rsidR="0017078B" w:rsidRPr="00CB7845">
        <w:rPr>
          <w:bCs/>
        </w:rPr>
        <w:t xml:space="preserve">cannot arrange for attending </w:t>
      </w:r>
      <w:r w:rsidR="00CB7845" w:rsidRPr="00CB7845">
        <w:rPr>
          <w:bCs/>
        </w:rPr>
        <w:t xml:space="preserve">the </w:t>
      </w:r>
      <w:r w:rsidR="0017078B" w:rsidRPr="00CB7845">
        <w:rPr>
          <w:bCs/>
        </w:rPr>
        <w:t>required meeting</w:t>
      </w:r>
      <w:r w:rsidR="00CB7845" w:rsidRPr="00CB7845">
        <w:rPr>
          <w:bCs/>
        </w:rPr>
        <w:t xml:space="preserve"> in which </w:t>
      </w:r>
      <w:r w:rsidR="007E362A">
        <w:rPr>
          <w:bCs/>
        </w:rPr>
        <w:t xml:space="preserve">student </w:t>
      </w:r>
      <w:r w:rsidR="00CB7845" w:rsidRPr="00CB7845">
        <w:rPr>
          <w:bCs/>
        </w:rPr>
        <w:t>teams present</w:t>
      </w:r>
      <w:r w:rsidR="0017078B" w:rsidRPr="00CB7845">
        <w:rPr>
          <w:bCs/>
        </w:rPr>
        <w:t xml:space="preserve">, please </w:t>
      </w:r>
      <w:r w:rsidR="0017078B" w:rsidRPr="00CB7845">
        <w:rPr>
          <w:b/>
        </w:rPr>
        <w:t xml:space="preserve">promptly </w:t>
      </w:r>
      <w:r w:rsidR="0017078B" w:rsidRPr="00CB7845">
        <w:rPr>
          <w:bCs/>
        </w:rPr>
        <w:t xml:space="preserve">(no later than the 2nd day of </w:t>
      </w:r>
      <w:r w:rsidR="00366BBE" w:rsidRPr="00CB7845">
        <w:rPr>
          <w:bCs/>
        </w:rPr>
        <w:t xml:space="preserve">Spring 2026 </w:t>
      </w:r>
      <w:r w:rsidR="0017078B" w:rsidRPr="00CB7845">
        <w:rPr>
          <w:bCs/>
        </w:rPr>
        <w:t>semester) contact the College of Information advising officers at</w:t>
      </w:r>
      <w:r w:rsidR="0017078B">
        <w:rPr>
          <w:bCs/>
        </w:rPr>
        <w:t xml:space="preserve"> </w:t>
      </w:r>
      <w:hyperlink r:id="rId8" w:history="1">
        <w:r w:rsidR="0017078B" w:rsidRPr="003E2991">
          <w:rPr>
            <w:rStyle w:val="Hyperlink"/>
            <w:bCs/>
          </w:rPr>
          <w:t>COI-Advising@unt.edu</w:t>
        </w:r>
      </w:hyperlink>
      <w:r w:rsidR="0017078B">
        <w:rPr>
          <w:bCs/>
        </w:rPr>
        <w:t xml:space="preserve"> </w:t>
      </w:r>
      <w:r w:rsidR="00366BBE" w:rsidRPr="002D2B21">
        <w:rPr>
          <w:bCs/>
        </w:rPr>
        <w:t>f</w:t>
      </w:r>
      <w:r w:rsidR="00366BBE" w:rsidRPr="00CB7845">
        <w:rPr>
          <w:bCs/>
        </w:rPr>
        <w:t>or help in</w:t>
      </w:r>
      <w:r w:rsidR="00F31919" w:rsidRPr="00CB7845">
        <w:rPr>
          <w:bCs/>
        </w:rPr>
        <w:t>:</w:t>
      </w:r>
    </w:p>
    <w:p w14:paraId="2FAEB824" w14:textId="5FE12005" w:rsidR="00F31919" w:rsidRPr="00CB7845" w:rsidRDefault="0017078B" w:rsidP="00F31919">
      <w:pPr>
        <w:pStyle w:val="ListParagraph"/>
        <w:numPr>
          <w:ilvl w:val="0"/>
          <w:numId w:val="41"/>
        </w:numPr>
        <w:spacing w:after="120"/>
        <w:rPr>
          <w:bCs/>
        </w:rPr>
      </w:pPr>
      <w:r w:rsidRPr="00CB7845">
        <w:rPr>
          <w:bCs/>
        </w:rPr>
        <w:t>either swap</w:t>
      </w:r>
      <w:r w:rsidR="00366BBE" w:rsidRPr="00CB7845">
        <w:rPr>
          <w:bCs/>
        </w:rPr>
        <w:t>ping</w:t>
      </w:r>
      <w:r w:rsidRPr="00CB7845">
        <w:rPr>
          <w:bCs/>
        </w:rPr>
        <w:t xml:space="preserve"> this section of INFO 5223 for its another section (taught by Dr. Mary Burke – please reach out to instructor of that section at</w:t>
      </w:r>
      <w:r w:rsidRPr="00F31919">
        <w:rPr>
          <w:bCs/>
        </w:rPr>
        <w:t xml:space="preserve"> </w:t>
      </w:r>
      <w:hyperlink r:id="rId9" w:history="1">
        <w:r w:rsidRPr="00F31919">
          <w:rPr>
            <w:rStyle w:val="Hyperlink"/>
            <w:bCs/>
          </w:rPr>
          <w:t>MaryBurke@unt.edu</w:t>
        </w:r>
      </w:hyperlink>
      <w:r w:rsidRPr="00F31919">
        <w:rPr>
          <w:bCs/>
        </w:rPr>
        <w:t xml:space="preserve"> </w:t>
      </w:r>
      <w:r w:rsidRPr="00CB7845">
        <w:rPr>
          <w:bCs/>
        </w:rPr>
        <w:t xml:space="preserve">to find out required meeting times in </w:t>
      </w:r>
      <w:r w:rsidR="00203968">
        <w:rPr>
          <w:bCs/>
        </w:rPr>
        <w:t>Dr. Burke’s</w:t>
      </w:r>
      <w:r w:rsidRPr="00CB7845">
        <w:rPr>
          <w:bCs/>
        </w:rPr>
        <w:t xml:space="preserve"> section of INFO 5223) </w:t>
      </w:r>
    </w:p>
    <w:p w14:paraId="67AB88B1" w14:textId="6FD6559C" w:rsidR="00DB519E" w:rsidRPr="00CB7845" w:rsidRDefault="002D2B21" w:rsidP="00F31919">
      <w:pPr>
        <w:pStyle w:val="ListParagraph"/>
        <w:numPr>
          <w:ilvl w:val="0"/>
          <w:numId w:val="41"/>
        </w:numPr>
        <w:spacing w:after="120"/>
        <w:rPr>
          <w:bCs/>
        </w:rPr>
      </w:pPr>
      <w:r>
        <w:rPr>
          <w:bCs/>
        </w:rPr>
        <w:t>or</w:t>
      </w:r>
      <w:r w:rsidR="0017078B" w:rsidRPr="00CB7845">
        <w:rPr>
          <w:bCs/>
        </w:rPr>
        <w:t xml:space="preserve"> swap</w:t>
      </w:r>
      <w:r w:rsidR="00F31919" w:rsidRPr="00CB7845">
        <w:rPr>
          <w:bCs/>
        </w:rPr>
        <w:t>ping</w:t>
      </w:r>
      <w:r w:rsidR="0017078B" w:rsidRPr="00CB7845">
        <w:rPr>
          <w:bCs/>
        </w:rPr>
        <w:t xml:space="preserve"> the INFO 5223 course for another course. </w:t>
      </w:r>
    </w:p>
    <w:p w14:paraId="08FC5A36" w14:textId="77777777" w:rsidR="00F31919" w:rsidRPr="00F31919" w:rsidRDefault="00F31919" w:rsidP="00F31919">
      <w:pPr>
        <w:spacing w:after="120"/>
        <w:rPr>
          <w:bCs/>
        </w:rPr>
      </w:pPr>
      <w:r w:rsidRPr="00F31919">
        <w:rPr>
          <w:b/>
        </w:rPr>
        <w:t xml:space="preserve">Instructor’s Office Hours: </w:t>
      </w:r>
      <w:r w:rsidRPr="00F31919">
        <w:rPr>
          <w:bCs/>
        </w:rPr>
        <w:t xml:space="preserve">by appointment in Zoom -- please send a message in </w:t>
      </w:r>
      <w:hyperlink r:id="rId10" w:history="1">
        <w:r w:rsidRPr="00205AB5">
          <w:rPr>
            <w:rStyle w:val="Hyperlink"/>
          </w:rPr>
          <w:t>Canvas Messages (aka Communications)</w:t>
        </w:r>
      </w:hyperlink>
      <w:r>
        <w:t xml:space="preserve"> tool</w:t>
      </w:r>
      <w:r w:rsidRPr="00F31919">
        <w:rPr>
          <w:bCs/>
        </w:rPr>
        <w:t xml:space="preserve"> to request appointment</w:t>
      </w:r>
    </w:p>
    <w:p w14:paraId="468FEA45" w14:textId="5EFC06DF" w:rsidR="009E2B62" w:rsidRDefault="009E2B62" w:rsidP="00204A69">
      <w:pPr>
        <w:spacing w:after="0"/>
      </w:pPr>
      <w:r w:rsidRPr="0028285A">
        <w:rPr>
          <w:b/>
        </w:rPr>
        <w:t>Communication Expectations:</w:t>
      </w:r>
      <w:r>
        <w:t xml:space="preserve"> In communicating with the course instructor</w:t>
      </w:r>
      <w:r w:rsidR="00060311">
        <w:t>, TA</w:t>
      </w:r>
      <w:r>
        <w:t xml:space="preserve"> and fellow students, please follow these</w:t>
      </w:r>
      <w:hyperlink r:id="rId11">
        <w:r>
          <w:t xml:space="preserve"> </w:t>
        </w:r>
      </w:hyperlink>
      <w:r>
        <w:t xml:space="preserve">UNT </w:t>
      </w:r>
      <w:hyperlink r:id="rId12">
        <w:r>
          <w:rPr>
            <w:b/>
            <w:color w:val="0563C1"/>
            <w:u w:val="single"/>
          </w:rPr>
          <w:t>Engagement Guidelines</w:t>
        </w:r>
      </w:hyperlink>
      <w:r>
        <w:rPr>
          <w:b/>
        </w:rPr>
        <w:t xml:space="preserve"> </w:t>
      </w:r>
      <w:r>
        <w:t>(</w:t>
      </w:r>
      <w:r w:rsidRPr="00EE5931">
        <w:t>https://digitalstrategy.unt.edu/clear/online-communication-tips.html</w:t>
      </w:r>
      <w:r>
        <w:t>).</w:t>
      </w:r>
    </w:p>
    <w:p w14:paraId="1A1B4497" w14:textId="4870AD94" w:rsidR="009E2B62" w:rsidRDefault="009E2B62" w:rsidP="009E2B62">
      <w:pPr>
        <w:spacing w:before="240" w:after="120"/>
      </w:pPr>
      <w:r>
        <w:t>The primary tools that will be used by the instructor</w:t>
      </w:r>
      <w:r w:rsidR="00060311">
        <w:t xml:space="preserve"> and TA</w:t>
      </w:r>
      <w:r>
        <w:t xml:space="preserve"> to communicate with students are:</w:t>
      </w:r>
    </w:p>
    <w:p w14:paraId="2323216F" w14:textId="77777777" w:rsidR="009E2B62" w:rsidRDefault="009E2B62" w:rsidP="009E2B62">
      <w:pPr>
        <w:numPr>
          <w:ilvl w:val="0"/>
          <w:numId w:val="30"/>
        </w:numPr>
        <w:spacing w:before="120" w:after="120"/>
        <w:ind w:left="792"/>
      </w:pPr>
      <w:hyperlink r:id="rId13" w:history="1">
        <w:r w:rsidRPr="00205AB5">
          <w:rPr>
            <w:rStyle w:val="Hyperlink"/>
          </w:rPr>
          <w:t>Canvas Messages (aka Communications)</w:t>
        </w:r>
      </w:hyperlink>
      <w:r>
        <w:t xml:space="preserve"> tool for individual communication, and</w:t>
      </w:r>
    </w:p>
    <w:p w14:paraId="15C66B3B" w14:textId="77777777" w:rsidR="009E2B62" w:rsidRDefault="009E2B62" w:rsidP="009E2B62">
      <w:pPr>
        <w:numPr>
          <w:ilvl w:val="0"/>
          <w:numId w:val="30"/>
        </w:numPr>
        <w:spacing w:after="240"/>
        <w:ind w:left="792"/>
      </w:pPr>
      <w:r w:rsidRPr="00060311">
        <w:rPr>
          <w:b/>
          <w:bCs/>
          <w:i/>
          <w:iCs/>
        </w:rPr>
        <w:t>Announcements</w:t>
      </w:r>
      <w:r>
        <w:t xml:space="preserve"> on the course website for communication with the entire class. Announcements are automatically forwarded to students’ UNT email addresses.</w:t>
      </w:r>
    </w:p>
    <w:p w14:paraId="780C69FB" w14:textId="08F941A2" w:rsidR="009E2B62" w:rsidRDefault="009E2B62" w:rsidP="009E2B62">
      <w:pPr>
        <w:spacing w:before="240" w:after="240"/>
        <w:ind w:left="40"/>
      </w:pPr>
      <w:r>
        <w:t xml:space="preserve">Please do NOT use </w:t>
      </w:r>
      <w:r w:rsidRPr="00060311">
        <w:rPr>
          <w:b/>
          <w:bCs/>
          <w:i/>
          <w:iCs/>
        </w:rPr>
        <w:t>Canvas Gradebook</w:t>
      </w:r>
      <w:r>
        <w:t xml:space="preserve"> messaging for reaching out to the instructor </w:t>
      </w:r>
      <w:r w:rsidR="00060311">
        <w:t xml:space="preserve">or TA </w:t>
      </w:r>
      <w:r>
        <w:t xml:space="preserve">with any time-sensitive questions or concerns. Instead, </w:t>
      </w:r>
      <w:r>
        <w:rPr>
          <w:bCs/>
        </w:rPr>
        <w:t xml:space="preserve">use </w:t>
      </w:r>
      <w:hyperlink r:id="rId14" w:history="1">
        <w:r w:rsidRPr="00205AB5">
          <w:rPr>
            <w:rStyle w:val="Hyperlink"/>
          </w:rPr>
          <w:t>Canvas Messages (aka Communications)</w:t>
        </w:r>
      </w:hyperlink>
      <w:r>
        <w:t xml:space="preserve"> tool.</w:t>
      </w:r>
    </w:p>
    <w:p w14:paraId="6F93C53A" w14:textId="78C4B106" w:rsidR="005C7253" w:rsidRPr="009A6BC9" w:rsidRDefault="005C7253" w:rsidP="00A769A1">
      <w:pPr>
        <w:pStyle w:val="Heading1"/>
        <w:rPr>
          <w:color w:val="007E39"/>
        </w:rPr>
      </w:pPr>
      <w:r w:rsidRPr="009A6BC9">
        <w:rPr>
          <w:color w:val="007E39"/>
        </w:rPr>
        <w:lastRenderedPageBreak/>
        <w:t>Welcome to UNT!</w:t>
      </w:r>
    </w:p>
    <w:p w14:paraId="66457845" w14:textId="0A00346F" w:rsidR="000377F7" w:rsidRPr="000377F7" w:rsidRDefault="00B47E5C" w:rsidP="0052156B">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r w:rsidR="00CB6FFE" w:rsidRPr="00E872FF">
        <w:t>being</w:t>
      </w:r>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r w:rsidR="000377F7">
        <w:tab/>
      </w:r>
    </w:p>
    <w:p w14:paraId="52D2C379" w14:textId="77777777" w:rsidR="00D40C61" w:rsidRPr="009A6BC9" w:rsidRDefault="00D40C61" w:rsidP="00A769A1">
      <w:pPr>
        <w:pStyle w:val="Heading1"/>
        <w:rPr>
          <w:color w:val="007E39"/>
        </w:rPr>
      </w:pPr>
      <w:r w:rsidRPr="009A6BC9">
        <w:rPr>
          <w:color w:val="007E39"/>
        </w:rPr>
        <w:t>Course Description</w:t>
      </w:r>
    </w:p>
    <w:p w14:paraId="7AA1EAEB" w14:textId="4C9264C1" w:rsidR="00D40C61" w:rsidRDefault="004850E3" w:rsidP="00214E5A">
      <w:pPr>
        <w:spacing w:after="0"/>
      </w:pPr>
      <w:r w:rsidRPr="004850E3">
        <w:t>Representation and organization of textual information resources and pictorial works and images, as well as collections of these resources, using key item-level and collection-level metadata schemes (Dublin Core DCTERMS, MODS, VRA Core, Dublin Core Collections Application Profile), data content standards, data value standards (various controlled vocabularies, etc.), and data encoding standards (with the focus on XML). Introduction to various other metadata schemes, tools, and technologies for representing and organizing information resources and collections in the digital environment. Exploration of metadata implications for retrieval of information resources and collections.</w:t>
      </w:r>
    </w:p>
    <w:p w14:paraId="30BE4424" w14:textId="77777777" w:rsidR="00D40C61" w:rsidRPr="009A6BC9" w:rsidRDefault="00D40C61" w:rsidP="00A769A1">
      <w:pPr>
        <w:pStyle w:val="Heading1"/>
        <w:rPr>
          <w:color w:val="007E39"/>
        </w:rPr>
      </w:pPr>
      <w:r w:rsidRPr="009A6BC9">
        <w:rPr>
          <w:color w:val="007E39"/>
        </w:rPr>
        <w:t>Course Structure</w:t>
      </w:r>
    </w:p>
    <w:p w14:paraId="51871655" w14:textId="29356604" w:rsidR="0096585E" w:rsidRDefault="004F07E2" w:rsidP="004F07E2">
      <w:r>
        <w:t xml:space="preserve">This course </w:t>
      </w:r>
      <w:r w:rsidR="0096585E">
        <w:t xml:space="preserve">is offered online in a hybrid mode with regular class meetings held online. </w:t>
      </w:r>
    </w:p>
    <w:p w14:paraId="37B06B89" w14:textId="6AE89E0C" w:rsidR="0096585E" w:rsidRDefault="0096585E" w:rsidP="004F07E2">
      <w:r>
        <w:t xml:space="preserve">The course </w:t>
      </w:r>
      <w:r w:rsidR="004F07E2">
        <w:t xml:space="preserve">opens with Module 0. Introduction to the Course Content and </w:t>
      </w:r>
      <w:r>
        <w:t>R</w:t>
      </w:r>
      <w:r w:rsidR="004F07E2">
        <w:t xml:space="preserve">equirements and is organized into the following </w:t>
      </w:r>
      <w:r w:rsidR="003502CA">
        <w:t>8</w:t>
      </w:r>
      <w:r w:rsidR="004F07E2">
        <w:t xml:space="preserve"> major learning modules each of which contains required</w:t>
      </w:r>
      <w:r>
        <w:t xml:space="preserve"> </w:t>
      </w:r>
      <w:r w:rsidR="004F07E2">
        <w:t>readings:</w:t>
      </w:r>
    </w:p>
    <w:p w14:paraId="78AFF71F" w14:textId="411C8268" w:rsidR="003502CA" w:rsidRDefault="003502CA" w:rsidP="00F73A98">
      <w:pPr>
        <w:pStyle w:val="ListParagraph"/>
        <w:numPr>
          <w:ilvl w:val="0"/>
          <w:numId w:val="15"/>
        </w:numPr>
        <w:spacing w:line="240" w:lineRule="auto"/>
      </w:pPr>
      <w:bookmarkStart w:id="1" w:name="_Hlk103341013"/>
      <w:r>
        <w:t>Introduction to metadata</w:t>
      </w:r>
      <w:r w:rsidR="000A77EF">
        <w:t xml:space="preserve"> in</w:t>
      </w:r>
      <w:r>
        <w:t xml:space="preserve"> information organization and retrieval</w:t>
      </w:r>
    </w:p>
    <w:p w14:paraId="11A84A97" w14:textId="77777777" w:rsidR="003502CA" w:rsidRDefault="003502CA" w:rsidP="00F73A98">
      <w:pPr>
        <w:pStyle w:val="ListParagraph"/>
        <w:numPr>
          <w:ilvl w:val="0"/>
          <w:numId w:val="15"/>
        </w:numPr>
        <w:spacing w:line="240" w:lineRule="auto"/>
      </w:pPr>
      <w:r>
        <w:t>Components of a metadata scheme</w:t>
      </w:r>
    </w:p>
    <w:p w14:paraId="00422CBF" w14:textId="34CD48F4" w:rsidR="003502CA" w:rsidRDefault="003502CA" w:rsidP="00F73A98">
      <w:pPr>
        <w:pStyle w:val="ListParagraph"/>
        <w:numPr>
          <w:ilvl w:val="0"/>
          <w:numId w:val="15"/>
        </w:numPr>
        <w:spacing w:line="240" w:lineRule="auto"/>
      </w:pPr>
      <w:r>
        <w:t xml:space="preserve">Data content </w:t>
      </w:r>
      <w:r w:rsidR="000D66AF">
        <w:t xml:space="preserve">standards </w:t>
      </w:r>
      <w:r>
        <w:t>and data value standards</w:t>
      </w:r>
    </w:p>
    <w:p w14:paraId="05BB3D1C" w14:textId="2A79A62C" w:rsidR="003502CA" w:rsidRDefault="000A77EF" w:rsidP="00F73A98">
      <w:pPr>
        <w:pStyle w:val="ListParagraph"/>
        <w:numPr>
          <w:ilvl w:val="0"/>
          <w:numId w:val="15"/>
        </w:numPr>
        <w:spacing w:line="240" w:lineRule="auto"/>
      </w:pPr>
      <w:r>
        <w:t>Metadata s</w:t>
      </w:r>
      <w:r w:rsidR="003502CA">
        <w:t>yntax</w:t>
      </w:r>
    </w:p>
    <w:p w14:paraId="7B24049B" w14:textId="51204A78" w:rsidR="003502CA" w:rsidRDefault="003502CA" w:rsidP="00F73A98">
      <w:pPr>
        <w:pStyle w:val="ListParagraph"/>
        <w:numPr>
          <w:ilvl w:val="0"/>
          <w:numId w:val="15"/>
        </w:numPr>
        <w:spacing w:line="240" w:lineRule="auto"/>
      </w:pPr>
      <w:r>
        <w:t xml:space="preserve">Dublin Core </w:t>
      </w:r>
      <w:r w:rsidR="000A77EF">
        <w:t>and DCTERMS</w:t>
      </w:r>
      <w:r>
        <w:t xml:space="preserve"> metadata</w:t>
      </w:r>
      <w:r w:rsidR="000A77EF">
        <w:t xml:space="preserve"> scheme</w:t>
      </w:r>
      <w:r>
        <w:t xml:space="preserve"> </w:t>
      </w:r>
    </w:p>
    <w:p w14:paraId="2FD1A7AE" w14:textId="4228D262" w:rsidR="003502CA" w:rsidRDefault="003502CA" w:rsidP="00F73A98">
      <w:pPr>
        <w:pStyle w:val="ListParagraph"/>
        <w:numPr>
          <w:ilvl w:val="0"/>
          <w:numId w:val="15"/>
        </w:numPr>
        <w:spacing w:line="240" w:lineRule="auto"/>
      </w:pPr>
      <w:r>
        <w:t>MODS metadata</w:t>
      </w:r>
      <w:r w:rsidR="000A77EF">
        <w:t xml:space="preserve"> scheme</w:t>
      </w:r>
      <w:r>
        <w:t xml:space="preserve"> </w:t>
      </w:r>
    </w:p>
    <w:p w14:paraId="191A8B2A" w14:textId="437630FD" w:rsidR="003502CA" w:rsidRDefault="003502CA" w:rsidP="00F73A98">
      <w:pPr>
        <w:pStyle w:val="ListParagraph"/>
        <w:numPr>
          <w:ilvl w:val="0"/>
          <w:numId w:val="15"/>
        </w:numPr>
        <w:spacing w:line="240" w:lineRule="auto"/>
      </w:pPr>
      <w:r>
        <w:t>VRA Core 4.0 metadata</w:t>
      </w:r>
      <w:r w:rsidR="000A77EF">
        <w:t xml:space="preserve"> scheme</w:t>
      </w:r>
      <w:r>
        <w:t xml:space="preserve"> </w:t>
      </w:r>
    </w:p>
    <w:p w14:paraId="0E48DBD8" w14:textId="7159CDF5" w:rsidR="00D40C61" w:rsidRDefault="003502CA" w:rsidP="00F73A98">
      <w:pPr>
        <w:pStyle w:val="ListParagraph"/>
        <w:numPr>
          <w:ilvl w:val="0"/>
          <w:numId w:val="15"/>
        </w:numPr>
        <w:spacing w:line="240" w:lineRule="auto"/>
      </w:pPr>
      <w:r>
        <w:t>Collection-level metadata.</w:t>
      </w:r>
    </w:p>
    <w:bookmarkEnd w:id="1"/>
    <w:p w14:paraId="2A016B04" w14:textId="6636550B" w:rsidR="004F07E2" w:rsidRPr="000377F7" w:rsidRDefault="0096585E" w:rsidP="00D40C61">
      <w:pPr>
        <w:rPr>
          <w:b/>
          <w:bCs/>
        </w:rPr>
      </w:pPr>
      <w:r>
        <w:t>Depending on the semester in which the course is offered (long spring or fall semester,</w:t>
      </w:r>
      <w:r w:rsidR="003502CA">
        <w:t xml:space="preserve"> or</w:t>
      </w:r>
      <w:r>
        <w:t xml:space="preserve"> 10-week summer semester), the amount of time spent on each learning module varies. The Schedule section </w:t>
      </w:r>
      <w:r w:rsidR="00CE5844">
        <w:t>o</w:t>
      </w:r>
      <w:r>
        <w:t>f this document provides details on course activities and due date</w:t>
      </w:r>
      <w:r w:rsidR="00007E4E">
        <w:t>s</w:t>
      </w:r>
      <w:r>
        <w:t xml:space="preserve"> for </w:t>
      </w:r>
      <w:r w:rsidR="00007E4E">
        <w:t xml:space="preserve">the </w:t>
      </w:r>
      <w:r>
        <w:t>week</w:t>
      </w:r>
      <w:r w:rsidR="00007E4E">
        <w:t>s</w:t>
      </w:r>
      <w:r>
        <w:t xml:space="preserve"> </w:t>
      </w:r>
      <w:r w:rsidR="00007E4E">
        <w:t xml:space="preserve">of </w:t>
      </w:r>
      <w:r w:rsidR="00F70B52">
        <w:t xml:space="preserve">the </w:t>
      </w:r>
      <w:r w:rsidR="00BF64B0">
        <w:rPr>
          <w:b/>
          <w:bCs/>
        </w:rPr>
        <w:t xml:space="preserve">Spring </w:t>
      </w:r>
      <w:r w:rsidR="00C32F61">
        <w:rPr>
          <w:b/>
          <w:bCs/>
        </w:rPr>
        <w:t>202</w:t>
      </w:r>
      <w:r w:rsidR="00BF64B0">
        <w:rPr>
          <w:b/>
          <w:bCs/>
        </w:rPr>
        <w:t>6</w:t>
      </w:r>
      <w:r w:rsidR="00DA6334" w:rsidRPr="000377F7">
        <w:rPr>
          <w:b/>
          <w:bCs/>
        </w:rPr>
        <w:t xml:space="preserve"> </w:t>
      </w:r>
      <w:r w:rsidR="00007E4E" w:rsidRPr="000377F7">
        <w:rPr>
          <w:b/>
          <w:bCs/>
        </w:rPr>
        <w:t>se</w:t>
      </w:r>
      <w:r w:rsidRPr="000377F7">
        <w:rPr>
          <w:b/>
          <w:bCs/>
        </w:rPr>
        <w:t>mester.</w:t>
      </w:r>
    </w:p>
    <w:p w14:paraId="4E046A4D" w14:textId="2E4EBF6D" w:rsidR="003502CA" w:rsidRDefault="003502CA" w:rsidP="00D40C61">
      <w:r w:rsidRPr="003502CA">
        <w:t>Learning outcomes obtained by students in Modules 1-4 are assessed through Quizzes A and B, Metadata Research Presentation assignment, and Portal to Texas History Metadata assignment.  Learning outcomes obtained by students in Modules 5-8 are assessed through Creating Metadata Records Project.</w:t>
      </w:r>
      <w:r>
        <w:t xml:space="preserve"> </w:t>
      </w:r>
      <w:r w:rsidRPr="003502CA">
        <w:t xml:space="preserve">Students </w:t>
      </w:r>
      <w:r>
        <w:t>will</w:t>
      </w:r>
      <w:r w:rsidRPr="003502CA">
        <w:t xml:space="preserve"> work independently</w:t>
      </w:r>
      <w:r>
        <w:t xml:space="preserve"> on most assignments</w:t>
      </w:r>
      <w:r w:rsidRPr="003502CA">
        <w:t xml:space="preserve">, </w:t>
      </w:r>
      <w:r>
        <w:t>and</w:t>
      </w:r>
      <w:r w:rsidRPr="003502CA">
        <w:t xml:space="preserve"> in project teams</w:t>
      </w:r>
      <w:r>
        <w:t xml:space="preserve"> for the final part of the </w:t>
      </w:r>
      <w:r w:rsidRPr="003502CA">
        <w:t>Creating Metadata Records Project.</w:t>
      </w:r>
    </w:p>
    <w:p w14:paraId="1C269AE1" w14:textId="77777777" w:rsidR="00D40C61" w:rsidRPr="009A6BC9" w:rsidRDefault="00D40C61" w:rsidP="00A769A1">
      <w:pPr>
        <w:pStyle w:val="Heading1"/>
        <w:rPr>
          <w:color w:val="007E39"/>
        </w:rPr>
      </w:pPr>
      <w:r w:rsidRPr="009A6BC9">
        <w:rPr>
          <w:color w:val="007E39"/>
        </w:rPr>
        <w:lastRenderedPageBreak/>
        <w:t>Course Prerequisites or Other Restrictions</w:t>
      </w:r>
    </w:p>
    <w:p w14:paraId="1E234F1D" w14:textId="543EBCFE" w:rsidR="00B957AB" w:rsidRDefault="00B957AB" w:rsidP="00B957AB">
      <w:pPr>
        <w:spacing w:after="0"/>
      </w:pPr>
      <w:r>
        <w:t xml:space="preserve">Prerequisites </w:t>
      </w:r>
      <w:r w:rsidR="009F6D74">
        <w:t>for</w:t>
      </w:r>
      <w:r>
        <w:t xml:space="preserve"> this course include the following coursework:</w:t>
      </w:r>
    </w:p>
    <w:p w14:paraId="3B7C6FAF" w14:textId="57DFE9B1" w:rsidR="00B957AB" w:rsidRDefault="00CB5EE4" w:rsidP="00F73A98">
      <w:pPr>
        <w:pStyle w:val="ListParagraph"/>
        <w:numPr>
          <w:ilvl w:val="0"/>
          <w:numId w:val="13"/>
        </w:numPr>
        <w:spacing w:after="120"/>
        <w:contextualSpacing w:val="0"/>
      </w:pPr>
      <w:r w:rsidRPr="00C023E4">
        <w:t>Required:</w:t>
      </w:r>
      <w:r>
        <w:t xml:space="preserve"> </w:t>
      </w:r>
      <w:r w:rsidR="00B957AB">
        <w:t xml:space="preserve">UNT course </w:t>
      </w:r>
      <w:hyperlink r:id="rId15" w:history="1">
        <w:r w:rsidR="0050732C" w:rsidRPr="006E5D2D">
          <w:rPr>
            <w:rStyle w:val="Hyperlink"/>
          </w:rPr>
          <w:t>INFO 5200 Information Organization</w:t>
        </w:r>
      </w:hyperlink>
      <w:r w:rsidR="00B957AB">
        <w:t>, or</w:t>
      </w:r>
      <w:r w:rsidR="00E85CEF">
        <w:t xml:space="preserve"> </w:t>
      </w:r>
      <w:r w:rsidR="00B957AB">
        <w:t xml:space="preserve">an introductory information organization course from </w:t>
      </w:r>
      <w:r>
        <w:t>an</w:t>
      </w:r>
      <w:r w:rsidR="00B957AB">
        <w:t>other institution</w:t>
      </w:r>
      <w:r w:rsidR="00E85CEF">
        <w:t>, and</w:t>
      </w:r>
    </w:p>
    <w:p w14:paraId="370F6519" w14:textId="7BCBCF32" w:rsidR="00E85CEF" w:rsidRPr="00C023E4" w:rsidRDefault="00E85CEF" w:rsidP="00F73A98">
      <w:pPr>
        <w:pStyle w:val="ListParagraph"/>
        <w:numPr>
          <w:ilvl w:val="0"/>
          <w:numId w:val="13"/>
        </w:numPr>
        <w:spacing w:after="120"/>
        <w:contextualSpacing w:val="0"/>
        <w:rPr>
          <w:i/>
          <w:iCs/>
        </w:rPr>
      </w:pPr>
      <w:r w:rsidRPr="0050732C">
        <w:rPr>
          <w:i/>
          <w:iCs/>
        </w:rPr>
        <w:t>Optional</w:t>
      </w:r>
      <w:r>
        <w:t xml:space="preserve">: </w:t>
      </w:r>
      <w:r w:rsidRPr="00C023E4">
        <w:rPr>
          <w:i/>
          <w:iCs/>
        </w:rPr>
        <w:t xml:space="preserve">UNT </w:t>
      </w:r>
      <w:r w:rsidR="0050732C" w:rsidRPr="00C023E4">
        <w:rPr>
          <w:i/>
          <w:iCs/>
        </w:rPr>
        <w:t xml:space="preserve">course </w:t>
      </w:r>
      <w:hyperlink r:id="rId16" w:history="1">
        <w:r w:rsidR="0050732C" w:rsidRPr="00C023E4">
          <w:rPr>
            <w:rStyle w:val="Hyperlink"/>
            <w:i/>
            <w:iCs/>
          </w:rPr>
          <w:t>INFO 5210 Introduction to Cataloging and Classification</w:t>
        </w:r>
      </w:hyperlink>
      <w:r w:rsidRPr="00C023E4">
        <w:rPr>
          <w:i/>
          <w:iCs/>
        </w:rPr>
        <w:t xml:space="preserve"> (</w:t>
      </w:r>
      <w:r w:rsidR="004E766B" w:rsidRPr="00C023E4">
        <w:rPr>
          <w:i/>
          <w:iCs/>
        </w:rPr>
        <w:t xml:space="preserve">or equivalent; </w:t>
      </w:r>
      <w:r w:rsidRPr="00C023E4">
        <w:rPr>
          <w:i/>
          <w:iCs/>
        </w:rPr>
        <w:t>can be taken in the same semester with INFO 5223)</w:t>
      </w:r>
    </w:p>
    <w:p w14:paraId="24814D5B" w14:textId="692257F3" w:rsidR="00B957AB" w:rsidRPr="0050732C" w:rsidRDefault="00B957AB" w:rsidP="00B957AB">
      <w:pPr>
        <w:spacing w:after="0"/>
        <w:rPr>
          <w:b/>
          <w:bCs/>
        </w:rPr>
      </w:pPr>
      <w:r w:rsidRPr="0050732C">
        <w:rPr>
          <w:b/>
          <w:bCs/>
        </w:rPr>
        <w:t xml:space="preserve">Consent of course instructor might be obtained if a student does not have the coursework prerequisite BUT has </w:t>
      </w:r>
      <w:r w:rsidR="00895D83" w:rsidRPr="0050732C">
        <w:rPr>
          <w:b/>
          <w:bCs/>
        </w:rPr>
        <w:t>this</w:t>
      </w:r>
      <w:r w:rsidRPr="0050732C">
        <w:rPr>
          <w:b/>
          <w:bCs/>
        </w:rPr>
        <w:t xml:space="preserve"> prerequisite </w:t>
      </w:r>
      <w:r w:rsidR="004F07E2" w:rsidRPr="0050732C">
        <w:rPr>
          <w:b/>
          <w:bCs/>
        </w:rPr>
        <w:t xml:space="preserve">knowledge and </w:t>
      </w:r>
      <w:r w:rsidRPr="0050732C">
        <w:rPr>
          <w:b/>
          <w:bCs/>
        </w:rPr>
        <w:t>skills before the course starts:</w:t>
      </w:r>
    </w:p>
    <w:p w14:paraId="370B8F8C" w14:textId="480C0673" w:rsidR="00B957AB" w:rsidRDefault="00F742D4" w:rsidP="00F742D4">
      <w:pPr>
        <w:pStyle w:val="ListParagraph"/>
        <w:numPr>
          <w:ilvl w:val="0"/>
          <w:numId w:val="14"/>
        </w:numPr>
        <w:spacing w:after="120"/>
        <w:contextualSpacing w:val="0"/>
      </w:pPr>
      <w:r>
        <w:t>B</w:t>
      </w:r>
      <w:r w:rsidR="004F07E2">
        <w:t>asic u</w:t>
      </w:r>
      <w:r w:rsidR="00B957AB">
        <w:t>nderstanding of why and how the information is organized for access</w:t>
      </w:r>
      <w:r w:rsidR="004F07E2">
        <w:t xml:space="preserve"> in </w:t>
      </w:r>
      <w:r w:rsidR="00C502B6">
        <w:t>databases.</w:t>
      </w:r>
    </w:p>
    <w:p w14:paraId="10106011" w14:textId="574B5EDD" w:rsidR="00D40C61" w:rsidRPr="00D40C61" w:rsidRDefault="00F742D4" w:rsidP="00F73A98">
      <w:pPr>
        <w:pStyle w:val="ListParagraph"/>
        <w:numPr>
          <w:ilvl w:val="0"/>
          <w:numId w:val="14"/>
        </w:numPr>
        <w:spacing w:after="0"/>
      </w:pPr>
      <w:r>
        <w:t>B</w:t>
      </w:r>
      <w:r w:rsidR="004F07E2">
        <w:t>asic understanding of principles of information organization work</w:t>
      </w:r>
      <w:r w:rsidR="009F6D74">
        <w:t xml:space="preserve">, </w:t>
      </w:r>
      <w:r w:rsidR="004F07E2">
        <w:t>such as authority control, subject (aboutness) analysis and representation</w:t>
      </w:r>
      <w:r w:rsidR="00B957AB">
        <w:t>.</w:t>
      </w:r>
    </w:p>
    <w:p w14:paraId="5F4213BD" w14:textId="77777777" w:rsidR="00D40C61" w:rsidRPr="009A6BC9" w:rsidRDefault="00D40C61" w:rsidP="00A769A1">
      <w:pPr>
        <w:pStyle w:val="Heading1"/>
        <w:rPr>
          <w:color w:val="007E39"/>
        </w:rPr>
      </w:pPr>
      <w:r w:rsidRPr="009A6BC9">
        <w:rPr>
          <w:color w:val="007E39"/>
        </w:rPr>
        <w:t>Course Objectives</w:t>
      </w:r>
    </w:p>
    <w:p w14:paraId="15BF08AA" w14:textId="3C9FFD01" w:rsidR="00F41A70" w:rsidRDefault="00F41A70" w:rsidP="00F41A70">
      <w:r w:rsidRPr="00244604">
        <w:t>By the end of this co</w:t>
      </w:r>
      <w:r>
        <w:t>urse, students will be able to:</w:t>
      </w:r>
    </w:p>
    <w:p w14:paraId="52AE84E3" w14:textId="77777777" w:rsidR="00C82824" w:rsidRPr="00E85CEF" w:rsidRDefault="00C82824" w:rsidP="00C82824">
      <w:pPr>
        <w:pStyle w:val="ListParagraph"/>
        <w:numPr>
          <w:ilvl w:val="0"/>
          <w:numId w:val="19"/>
        </w:numPr>
      </w:pPr>
      <w:bookmarkStart w:id="2" w:name="_Hlk129029739"/>
      <w:bookmarkStart w:id="3" w:name="_Hlk103342553"/>
      <w:r>
        <w:t>Identify the functions of metadata</w:t>
      </w:r>
      <w:r w:rsidRPr="00E85CEF">
        <w:t>.</w:t>
      </w:r>
    </w:p>
    <w:p w14:paraId="0C2CE830" w14:textId="77777777" w:rsidR="00C82824" w:rsidRPr="00E85CEF" w:rsidRDefault="00C82824" w:rsidP="00C82824">
      <w:pPr>
        <w:pStyle w:val="ListParagraph"/>
        <w:numPr>
          <w:ilvl w:val="0"/>
          <w:numId w:val="19"/>
        </w:numPr>
      </w:pPr>
      <w:r>
        <w:t>Identify</w:t>
      </w:r>
      <w:r w:rsidRPr="00E85CEF">
        <w:t xml:space="preserve"> </w:t>
      </w:r>
      <w:r>
        <w:t xml:space="preserve">and interpret </w:t>
      </w:r>
      <w:r w:rsidRPr="00E85CEF">
        <w:t>the components of a metadata scheme</w:t>
      </w:r>
      <w:r>
        <w:t>.</w:t>
      </w:r>
      <w:r w:rsidRPr="00E85CEF">
        <w:t xml:space="preserve"> </w:t>
      </w:r>
    </w:p>
    <w:bookmarkEnd w:id="2"/>
    <w:p w14:paraId="31D4263F" w14:textId="77777777" w:rsidR="00C82824" w:rsidRPr="00E85CEF" w:rsidRDefault="00C82824" w:rsidP="00C82824">
      <w:pPr>
        <w:pStyle w:val="ListParagraph"/>
        <w:numPr>
          <w:ilvl w:val="0"/>
          <w:numId w:val="19"/>
        </w:numPr>
      </w:pPr>
      <w:r>
        <w:t xml:space="preserve">Identify and apply major </w:t>
      </w:r>
      <w:r w:rsidRPr="00E85CEF">
        <w:t xml:space="preserve">data content </w:t>
      </w:r>
      <w:r>
        <w:t xml:space="preserve">standards </w:t>
      </w:r>
      <w:r w:rsidRPr="00E85CEF">
        <w:t>and data value standards that guide metadata creation.</w:t>
      </w:r>
    </w:p>
    <w:p w14:paraId="32CC0A31" w14:textId="77777777" w:rsidR="00C82824" w:rsidRPr="00E85CEF" w:rsidRDefault="00C82824" w:rsidP="00C82824">
      <w:pPr>
        <w:pStyle w:val="ListParagraph"/>
        <w:numPr>
          <w:ilvl w:val="0"/>
          <w:numId w:val="19"/>
        </w:numPr>
      </w:pPr>
      <w:r>
        <w:t>Explore uses of</w:t>
      </w:r>
      <w:r w:rsidRPr="00E85CEF">
        <w:t xml:space="preserve"> XML and HTML as syntaxes for encoding metadata.</w:t>
      </w:r>
    </w:p>
    <w:p w14:paraId="58AFC255" w14:textId="77777777" w:rsidR="00C82824" w:rsidRDefault="00C82824" w:rsidP="00C82824">
      <w:pPr>
        <w:pStyle w:val="ListParagraph"/>
        <w:numPr>
          <w:ilvl w:val="0"/>
          <w:numId w:val="19"/>
        </w:numPr>
      </w:pPr>
      <w:r>
        <w:t>Independently collect information and develop and deliver a presentation on an important metadata-related topic.</w:t>
      </w:r>
    </w:p>
    <w:p w14:paraId="69BF0A1F" w14:textId="77777777" w:rsidR="00C82824" w:rsidRPr="00E85CEF" w:rsidRDefault="00C82824" w:rsidP="00C82824">
      <w:pPr>
        <w:pStyle w:val="ListParagraph"/>
        <w:numPr>
          <w:ilvl w:val="0"/>
          <w:numId w:val="19"/>
        </w:numPr>
      </w:pPr>
      <w:r>
        <w:t>Interpret and apply metadata guidelines to c</w:t>
      </w:r>
      <w:r w:rsidRPr="00E85CEF">
        <w:t xml:space="preserve">reate </w:t>
      </w:r>
      <w:r>
        <w:t xml:space="preserve">and make available to the end-users the </w:t>
      </w:r>
      <w:r w:rsidRPr="00E85CEF">
        <w:t xml:space="preserve">item-level metadata </w:t>
      </w:r>
      <w:r>
        <w:t xml:space="preserve">in locally developed metadata scheme </w:t>
      </w:r>
      <w:r w:rsidRPr="00E85CEF">
        <w:t>using online metadata submission forms.</w:t>
      </w:r>
    </w:p>
    <w:p w14:paraId="60F43FE5" w14:textId="77777777" w:rsidR="00C82824" w:rsidRPr="00E85CEF" w:rsidRDefault="00C82824" w:rsidP="00C82824">
      <w:pPr>
        <w:pStyle w:val="ListParagraph"/>
        <w:numPr>
          <w:ilvl w:val="0"/>
          <w:numId w:val="19"/>
        </w:numPr>
      </w:pPr>
      <w:r>
        <w:t>Interpret and apply documentation of</w:t>
      </w:r>
      <w:r w:rsidRPr="00E85CEF">
        <w:t xml:space="preserve"> key </w:t>
      </w:r>
      <w:r>
        <w:t xml:space="preserve">standard </w:t>
      </w:r>
      <w:r w:rsidRPr="00E85CEF">
        <w:t>item-level metadata schemes</w:t>
      </w:r>
      <w:r>
        <w:t>; compare their</w:t>
      </w:r>
      <w:r w:rsidRPr="00E85CEF">
        <w:t xml:space="preserve"> strengths and weaknesses.</w:t>
      </w:r>
    </w:p>
    <w:p w14:paraId="15441EF8" w14:textId="77777777" w:rsidR="00C82824" w:rsidRPr="00E85CEF" w:rsidRDefault="00C82824" w:rsidP="00C82824">
      <w:pPr>
        <w:pStyle w:val="ListParagraph"/>
        <w:numPr>
          <w:ilvl w:val="0"/>
          <w:numId w:val="19"/>
        </w:numPr>
      </w:pPr>
      <w:r>
        <w:t xml:space="preserve">Interpret and apply documentation of the </w:t>
      </w:r>
      <w:r w:rsidRPr="00E85CEF">
        <w:t xml:space="preserve">key </w:t>
      </w:r>
      <w:r>
        <w:t xml:space="preserve">standard </w:t>
      </w:r>
      <w:r w:rsidRPr="00E85CEF">
        <w:t>collection-level metadata scheme</w:t>
      </w:r>
      <w:r>
        <w:t xml:space="preserve">; evaluate this metadata scheme’s </w:t>
      </w:r>
      <w:r w:rsidRPr="00E85CEF">
        <w:t>strengths and weaknesses.</w:t>
      </w:r>
    </w:p>
    <w:p w14:paraId="7164BD59" w14:textId="77777777" w:rsidR="00C82824" w:rsidRPr="00E85CEF" w:rsidRDefault="00C82824" w:rsidP="00C82824">
      <w:pPr>
        <w:pStyle w:val="ListParagraph"/>
        <w:numPr>
          <w:ilvl w:val="0"/>
          <w:numId w:val="19"/>
        </w:numPr>
      </w:pPr>
      <w:r>
        <w:t>C</w:t>
      </w:r>
      <w:r w:rsidRPr="00E85CEF">
        <w:t xml:space="preserve">reate item-level metadata in Dublin Core DCTERMS </w:t>
      </w:r>
      <w:r>
        <w:t xml:space="preserve">standard </w:t>
      </w:r>
      <w:r w:rsidRPr="00E85CEF">
        <w:t>metadata scheme in XML syntax.</w:t>
      </w:r>
    </w:p>
    <w:p w14:paraId="40C0F472" w14:textId="77777777" w:rsidR="00C82824" w:rsidRPr="00E85CEF" w:rsidRDefault="00C82824" w:rsidP="00C82824">
      <w:pPr>
        <w:pStyle w:val="ListParagraph"/>
        <w:numPr>
          <w:ilvl w:val="0"/>
          <w:numId w:val="19"/>
        </w:numPr>
      </w:pPr>
      <w:r>
        <w:t>C</w:t>
      </w:r>
      <w:r w:rsidRPr="00E85CEF">
        <w:t xml:space="preserve">reate item-level metadata in MODS </w:t>
      </w:r>
      <w:r>
        <w:t xml:space="preserve">standard </w:t>
      </w:r>
      <w:r w:rsidRPr="00E85CEF">
        <w:t>metadata scheme in XML syntax.</w:t>
      </w:r>
    </w:p>
    <w:p w14:paraId="456E8FA8" w14:textId="77777777" w:rsidR="00C82824" w:rsidRPr="00E85CEF" w:rsidRDefault="00C82824" w:rsidP="00C82824">
      <w:pPr>
        <w:pStyle w:val="ListParagraph"/>
        <w:numPr>
          <w:ilvl w:val="0"/>
          <w:numId w:val="19"/>
        </w:numPr>
      </w:pPr>
      <w:r>
        <w:t>C</w:t>
      </w:r>
      <w:r w:rsidRPr="00E85CEF">
        <w:t xml:space="preserve">reate item-level metadata in VRA Core 4.0 </w:t>
      </w:r>
      <w:r>
        <w:t xml:space="preserve">standard </w:t>
      </w:r>
      <w:r w:rsidRPr="00E85CEF">
        <w:t>metadata scheme in XML syntax.</w:t>
      </w:r>
    </w:p>
    <w:p w14:paraId="4581509B" w14:textId="1E5AE375" w:rsidR="00E85CEF" w:rsidRPr="00E85CEF" w:rsidRDefault="00C82824" w:rsidP="00C82824">
      <w:pPr>
        <w:pStyle w:val="ListParagraph"/>
        <w:numPr>
          <w:ilvl w:val="0"/>
          <w:numId w:val="19"/>
        </w:numPr>
      </w:pPr>
      <w:r>
        <w:t>C</w:t>
      </w:r>
      <w:r w:rsidRPr="00E85CEF">
        <w:t xml:space="preserve">reate collection-level metadata </w:t>
      </w:r>
      <w:r>
        <w:t xml:space="preserve">in DCCAP standard metadata scheme </w:t>
      </w:r>
      <w:r w:rsidRPr="00E85CEF">
        <w:t xml:space="preserve">in XML or HTML syntax. </w:t>
      </w:r>
      <w:r w:rsidR="00E85CEF" w:rsidRPr="00E85CEF">
        <w:t xml:space="preserve"> </w:t>
      </w:r>
    </w:p>
    <w:bookmarkEnd w:id="3"/>
    <w:p w14:paraId="54FAED61" w14:textId="77777777" w:rsidR="00244604" w:rsidRPr="009A6BC9" w:rsidRDefault="00244604" w:rsidP="00A769A1">
      <w:pPr>
        <w:pStyle w:val="Heading1"/>
        <w:rPr>
          <w:color w:val="007E39"/>
        </w:rPr>
      </w:pPr>
      <w:r w:rsidRPr="009A6BC9">
        <w:rPr>
          <w:color w:val="007E39"/>
        </w:rPr>
        <w:t>Materials</w:t>
      </w:r>
    </w:p>
    <w:p w14:paraId="384C8900" w14:textId="1FB82ED7" w:rsidR="003C75B1" w:rsidRPr="00A13223" w:rsidRDefault="001C64C0" w:rsidP="00C073CB">
      <w:pPr>
        <w:spacing w:after="200" w:line="276" w:lineRule="auto"/>
        <w:rPr>
          <w:rFonts w:cs="Arial"/>
          <w:b/>
          <w:bCs/>
          <w:iCs/>
        </w:rPr>
      </w:pPr>
      <w:r>
        <w:rPr>
          <w:rFonts w:cs="Arial"/>
          <w:iCs/>
        </w:rPr>
        <w:t xml:space="preserve">There </w:t>
      </w:r>
      <w:r w:rsidR="00BC6956">
        <w:rPr>
          <w:rFonts w:cs="Arial"/>
          <w:iCs/>
        </w:rPr>
        <w:t>is</w:t>
      </w:r>
      <w:r>
        <w:rPr>
          <w:rFonts w:cs="Arial"/>
          <w:iCs/>
        </w:rPr>
        <w:t xml:space="preserve"> no</w:t>
      </w:r>
      <w:r w:rsidR="00BC6956">
        <w:rPr>
          <w:rFonts w:cs="Arial"/>
          <w:iCs/>
        </w:rPr>
        <w:t xml:space="preserve"> required</w:t>
      </w:r>
      <w:r>
        <w:rPr>
          <w:rFonts w:cs="Arial"/>
          <w:iCs/>
        </w:rPr>
        <w:t xml:space="preserve"> textbook for this course. However, there are other </w:t>
      </w:r>
      <w:r w:rsidRPr="00A13223">
        <w:rPr>
          <w:rFonts w:cs="Arial"/>
          <w:b/>
          <w:bCs/>
          <w:iCs/>
        </w:rPr>
        <w:t>required readings</w:t>
      </w:r>
      <w:r w:rsidR="003C75B1" w:rsidRPr="00A13223">
        <w:rPr>
          <w:rFonts w:cs="Arial"/>
          <w:b/>
          <w:bCs/>
          <w:iCs/>
        </w:rPr>
        <w:t>. This includes BOTH</w:t>
      </w:r>
      <w:r w:rsidR="00C073CB" w:rsidRPr="00A13223">
        <w:rPr>
          <w:rFonts w:cs="Arial"/>
          <w:b/>
          <w:bCs/>
          <w:iCs/>
        </w:rPr>
        <w:t>:</w:t>
      </w:r>
    </w:p>
    <w:p w14:paraId="339B6C5E" w14:textId="2E63A6AD" w:rsidR="003C75B1" w:rsidRPr="003C75B1" w:rsidRDefault="005855AB" w:rsidP="00F73A98">
      <w:pPr>
        <w:pStyle w:val="ListParagraph"/>
        <w:numPr>
          <w:ilvl w:val="0"/>
          <w:numId w:val="20"/>
        </w:numPr>
        <w:spacing w:after="200" w:line="276" w:lineRule="auto"/>
      </w:pPr>
      <w:r w:rsidRPr="003C75B1">
        <w:rPr>
          <w:rFonts w:cs="Arial"/>
          <w:iCs/>
        </w:rPr>
        <w:t xml:space="preserve">online lecture documents created by </w:t>
      </w:r>
      <w:r w:rsidR="00CB6FFE">
        <w:rPr>
          <w:rFonts w:cs="Arial"/>
          <w:iCs/>
        </w:rPr>
        <w:t xml:space="preserve">the </w:t>
      </w:r>
      <w:r w:rsidR="00250CC2">
        <w:rPr>
          <w:rFonts w:cs="Arial"/>
          <w:iCs/>
        </w:rPr>
        <w:t xml:space="preserve">course developer </w:t>
      </w:r>
      <w:r w:rsidR="00CB6FFE">
        <w:rPr>
          <w:rFonts w:cs="Arial"/>
          <w:iCs/>
        </w:rPr>
        <w:t>Dr. Oksana Zavalina</w:t>
      </w:r>
      <w:r w:rsidRPr="003C75B1">
        <w:rPr>
          <w:rFonts w:cs="Arial"/>
          <w:iCs/>
        </w:rPr>
        <w:t xml:space="preserve"> (available via the Module Readings web page for each</w:t>
      </w:r>
      <w:r w:rsidR="002F7459" w:rsidRPr="003C75B1">
        <w:rPr>
          <w:rFonts w:cs="Arial"/>
          <w:iCs/>
        </w:rPr>
        <w:t xml:space="preserve"> of the</w:t>
      </w:r>
      <w:r w:rsidRPr="003C75B1">
        <w:rPr>
          <w:rFonts w:cs="Arial"/>
          <w:iCs/>
        </w:rPr>
        <w:t xml:space="preserve"> learning module</w:t>
      </w:r>
      <w:r w:rsidR="002F7459" w:rsidRPr="003C75B1">
        <w:rPr>
          <w:rFonts w:cs="Arial"/>
          <w:iCs/>
        </w:rPr>
        <w:t>s 1 through 8</w:t>
      </w:r>
      <w:r w:rsidRPr="003C75B1">
        <w:rPr>
          <w:rFonts w:cs="Arial"/>
          <w:iCs/>
        </w:rPr>
        <w:t xml:space="preserve"> in the Modules section of the course website) </w:t>
      </w:r>
      <w:r w:rsidR="003C75B1">
        <w:rPr>
          <w:rFonts w:cs="Arial"/>
          <w:iCs/>
        </w:rPr>
        <w:t>with</w:t>
      </w:r>
      <w:r w:rsidRPr="003C75B1">
        <w:rPr>
          <w:rFonts w:cs="Arial"/>
          <w:iCs/>
        </w:rPr>
        <w:t xml:space="preserve"> associated external readings</w:t>
      </w:r>
      <w:r w:rsidR="00BD716E">
        <w:rPr>
          <w:rFonts w:cs="Arial"/>
          <w:iCs/>
        </w:rPr>
        <w:t>,</w:t>
      </w:r>
      <w:r w:rsidR="003C75B1">
        <w:rPr>
          <w:rFonts w:cs="Arial"/>
          <w:iCs/>
        </w:rPr>
        <w:t xml:space="preserve"> AND</w:t>
      </w:r>
    </w:p>
    <w:p w14:paraId="07A83499" w14:textId="5E005945" w:rsidR="003C75B1" w:rsidRPr="003C75B1" w:rsidRDefault="0020703A" w:rsidP="00F73A98">
      <w:pPr>
        <w:pStyle w:val="ListParagraph"/>
        <w:numPr>
          <w:ilvl w:val="0"/>
          <w:numId w:val="20"/>
        </w:numPr>
        <w:spacing w:after="200" w:line="276" w:lineRule="auto"/>
      </w:pPr>
      <w:r w:rsidRPr="003C75B1">
        <w:rPr>
          <w:rFonts w:cs="Arial"/>
          <w:iCs/>
        </w:rPr>
        <w:lastRenderedPageBreak/>
        <w:t xml:space="preserve">video recordings of </w:t>
      </w:r>
      <w:r>
        <w:rPr>
          <w:rFonts w:cs="Arial"/>
          <w:iCs/>
        </w:rPr>
        <w:t>instructor presentations</w:t>
      </w:r>
      <w:r w:rsidR="00C32F61">
        <w:rPr>
          <w:rFonts w:cs="Arial"/>
          <w:iCs/>
        </w:rPr>
        <w:t xml:space="preserve"> </w:t>
      </w:r>
      <w:r w:rsidR="00C32F61" w:rsidRPr="003C75B1">
        <w:rPr>
          <w:rFonts w:cs="Arial"/>
          <w:iCs/>
        </w:rPr>
        <w:t xml:space="preserve">created by </w:t>
      </w:r>
      <w:r w:rsidR="00C32F61">
        <w:rPr>
          <w:rFonts w:cs="Arial"/>
          <w:iCs/>
        </w:rPr>
        <w:t>the course developer Dr. Oksana Zavalina</w:t>
      </w:r>
      <w:r>
        <w:rPr>
          <w:rFonts w:cs="Arial"/>
          <w:iCs/>
        </w:rPr>
        <w:t>, in which further detail and examples are provided for each learning module in interactive form</w:t>
      </w:r>
      <w:r w:rsidR="00675424" w:rsidRPr="003C75B1">
        <w:rPr>
          <w:rFonts w:cs="Arial"/>
          <w:iCs/>
        </w:rPr>
        <w:t>.</w:t>
      </w:r>
      <w:r w:rsidR="00C073CB" w:rsidRPr="003C75B1">
        <w:rPr>
          <w:rFonts w:cs="Arial"/>
          <w:iCs/>
        </w:rPr>
        <w:t xml:space="preserve"> </w:t>
      </w:r>
    </w:p>
    <w:p w14:paraId="09EC46C3" w14:textId="646849FF" w:rsidR="00A13223" w:rsidRDefault="0020703A" w:rsidP="003C75B1">
      <w:pPr>
        <w:spacing w:after="200" w:line="276" w:lineRule="auto"/>
        <w:ind w:left="45"/>
        <w:rPr>
          <w:rFonts w:cs="Arial"/>
          <w:iCs/>
        </w:rPr>
      </w:pPr>
      <w:r w:rsidRPr="003C75B1">
        <w:rPr>
          <w:rFonts w:cs="Arial"/>
          <w:iCs/>
        </w:rPr>
        <w:t xml:space="preserve">In addition, </w:t>
      </w:r>
      <w:r>
        <w:rPr>
          <w:rFonts w:cs="Arial"/>
          <w:iCs/>
        </w:rPr>
        <w:t xml:space="preserve">presentation </w:t>
      </w:r>
      <w:r w:rsidRPr="003C75B1">
        <w:rPr>
          <w:rFonts w:cs="Arial"/>
          <w:iCs/>
        </w:rPr>
        <w:t>slides prepared for each module</w:t>
      </w:r>
      <w:r>
        <w:rPr>
          <w:rFonts w:cs="Arial"/>
          <w:iCs/>
        </w:rPr>
        <w:t>’s instructor presentatio</w:t>
      </w:r>
      <w:r w:rsidRPr="003C75B1">
        <w:rPr>
          <w:rFonts w:cs="Arial"/>
          <w:iCs/>
        </w:rPr>
        <w:t xml:space="preserve">ns </w:t>
      </w:r>
      <w:r>
        <w:rPr>
          <w:rFonts w:cs="Arial"/>
          <w:iCs/>
        </w:rPr>
        <w:t>are</w:t>
      </w:r>
      <w:r w:rsidRPr="003C75B1">
        <w:rPr>
          <w:rFonts w:cs="Arial"/>
          <w:iCs/>
        </w:rPr>
        <w:t xml:space="preserve"> </w:t>
      </w:r>
      <w:r>
        <w:rPr>
          <w:rFonts w:cs="Arial"/>
          <w:iCs/>
        </w:rPr>
        <w:t xml:space="preserve">available for students as </w:t>
      </w:r>
      <w:r w:rsidRPr="003C75B1">
        <w:rPr>
          <w:rFonts w:cs="Arial"/>
          <w:iCs/>
        </w:rPr>
        <w:t xml:space="preserve">optional </w:t>
      </w:r>
      <w:r>
        <w:rPr>
          <w:rFonts w:cs="Arial"/>
          <w:iCs/>
        </w:rPr>
        <w:t>readings</w:t>
      </w:r>
      <w:r w:rsidR="00C073CB" w:rsidRPr="003C75B1">
        <w:rPr>
          <w:rFonts w:cs="Arial"/>
          <w:iCs/>
        </w:rPr>
        <w:t>.</w:t>
      </w:r>
      <w:r w:rsidR="00A13223">
        <w:rPr>
          <w:rFonts w:cs="Arial"/>
          <w:iCs/>
        </w:rPr>
        <w:t xml:space="preserve"> </w:t>
      </w:r>
    </w:p>
    <w:p w14:paraId="1720E5D8" w14:textId="48636674" w:rsidR="001C64C0" w:rsidRPr="00A13223" w:rsidRDefault="00A13223" w:rsidP="003C75B1">
      <w:pPr>
        <w:spacing w:after="200" w:line="276" w:lineRule="auto"/>
        <w:ind w:left="45"/>
        <w:rPr>
          <w:b/>
          <w:bCs/>
        </w:rPr>
      </w:pPr>
      <w:r w:rsidRPr="00A13223">
        <w:rPr>
          <w:rFonts w:cs="Arial"/>
          <w:b/>
          <w:bCs/>
          <w:iCs/>
        </w:rPr>
        <w:t>Failure to complete required readings results in low grades on quizzes and practical assignments.</w:t>
      </w:r>
    </w:p>
    <w:p w14:paraId="6763FD53" w14:textId="77777777" w:rsidR="00417B3E" w:rsidRPr="00187372" w:rsidRDefault="00417B3E" w:rsidP="00417B3E">
      <w:pPr>
        <w:pStyle w:val="Heading1"/>
        <w:rPr>
          <w:color w:val="00682F"/>
        </w:rPr>
      </w:pPr>
      <w:bookmarkStart w:id="4" w:name="_Hlk104370484"/>
      <w:r w:rsidRPr="00187372">
        <w:rPr>
          <w:color w:val="00682F"/>
        </w:rPr>
        <w:t>Effort</w:t>
      </w:r>
      <w:r>
        <w:rPr>
          <w:color w:val="00682F"/>
        </w:rPr>
        <w:t xml:space="preserve"> Level</w:t>
      </w:r>
      <w:r w:rsidRPr="00187372">
        <w:rPr>
          <w:color w:val="00682F"/>
        </w:rPr>
        <w:t xml:space="preserve"> Expectations for Students </w:t>
      </w:r>
    </w:p>
    <w:p w14:paraId="01FA3518" w14:textId="77777777" w:rsidR="00417B3E" w:rsidRDefault="00417B3E" w:rsidP="00417B3E">
      <w:r>
        <w:t xml:space="preserve">For a 3-credit-hour course offered in a long semester (Fall or Spring), students should plan to spend approximately 9 hours a week (or 3 hours per week for each credit hour) for 16 weeks on readings, assignments, online activities, learning software, etc. </w:t>
      </w:r>
    </w:p>
    <w:p w14:paraId="76D38852" w14:textId="14DB14EF" w:rsidR="00417B3E" w:rsidRPr="0052156B" w:rsidRDefault="00417B3E" w:rsidP="00417B3E">
      <w:r w:rsidRPr="0052156B">
        <w:t xml:space="preserve">Because </w:t>
      </w:r>
      <w:r w:rsidR="0020703A" w:rsidRPr="0052156B">
        <w:t>the Summer</w:t>
      </w:r>
      <w:r w:rsidRPr="0052156B">
        <w:t xml:space="preserve"> 10 Week semester is significantly shorter than Fall or Spring semester, students taking a 3-credit-hour course in Summer 10 Week semester should plan to spend approximately 15 hours a week on readings, assignments, online activities, learning software, etc. </w:t>
      </w:r>
    </w:p>
    <w:p w14:paraId="2C21B13F" w14:textId="77777777" w:rsidR="00417B3E" w:rsidRDefault="00417B3E" w:rsidP="00417B3E">
      <w:r>
        <w:t>By maintaining this level of effort throughout the semester, students are likely to develop full comprehension of the subject matter and be successful in the course.</w:t>
      </w:r>
    </w:p>
    <w:p w14:paraId="47C54715" w14:textId="77777777" w:rsidR="00353D47" w:rsidRPr="009A6BC9" w:rsidRDefault="00353D47" w:rsidP="00353D47">
      <w:pPr>
        <w:pStyle w:val="Heading1"/>
        <w:rPr>
          <w:color w:val="007E39"/>
        </w:rPr>
      </w:pPr>
      <w:bookmarkStart w:id="5" w:name="_Hlk112411217"/>
      <w:bookmarkEnd w:id="4"/>
      <w:r w:rsidRPr="009A6BC9">
        <w:rPr>
          <w:color w:val="007E39"/>
        </w:rPr>
        <w:t>Philosophy</w:t>
      </w:r>
      <w:r>
        <w:rPr>
          <w:color w:val="007E39"/>
        </w:rPr>
        <w:t xml:space="preserve"> Used in Developing This Course and How it Affects You</w:t>
      </w:r>
    </w:p>
    <w:p w14:paraId="7644C359" w14:textId="1F6EFA47" w:rsidR="00353D47" w:rsidRDefault="00353D47" w:rsidP="00353D47">
      <w:bookmarkStart w:id="6" w:name="_Hlk112411314"/>
      <w:bookmarkStart w:id="7" w:name="_Hlk112411959"/>
      <w:bookmarkEnd w:id="5"/>
      <w:r w:rsidRPr="008B59F0">
        <w:rPr>
          <w:b/>
          <w:bCs/>
        </w:rPr>
        <w:t xml:space="preserve">The following is the highlights </w:t>
      </w:r>
      <w:r>
        <w:rPr>
          <w:b/>
          <w:bCs/>
        </w:rPr>
        <w:t>of the</w:t>
      </w:r>
      <w:r w:rsidRPr="008B59F0">
        <w:rPr>
          <w:b/>
          <w:bCs/>
        </w:rPr>
        <w:t xml:space="preserve"> teaching philosophy </w:t>
      </w:r>
      <w:r>
        <w:rPr>
          <w:b/>
          <w:bCs/>
        </w:rPr>
        <w:t xml:space="preserve">that guided development of INFO 5223 by </w:t>
      </w:r>
      <w:hyperlink r:id="rId17" w:history="1">
        <w:r w:rsidRPr="00D70444">
          <w:rPr>
            <w:rStyle w:val="Hyperlink"/>
            <w:b/>
            <w:bCs/>
          </w:rPr>
          <w:t xml:space="preserve"> UNT Professor Dr. Oksana L. Zavalina</w:t>
        </w:r>
      </w:hyperlink>
      <w:r>
        <w:rPr>
          <w:b/>
          <w:bCs/>
        </w:rPr>
        <w:t xml:space="preserve"> (developer of this course), </w:t>
      </w:r>
      <w:r w:rsidRPr="008B59F0">
        <w:rPr>
          <w:b/>
          <w:bCs/>
        </w:rPr>
        <w:t xml:space="preserve">with discussion of </w:t>
      </w:r>
      <w:bookmarkEnd w:id="6"/>
      <w:r w:rsidRPr="00187372">
        <w:rPr>
          <w:b/>
          <w:bCs/>
        </w:rPr>
        <w:t>INFO 522</w:t>
      </w:r>
      <w:r>
        <w:rPr>
          <w:b/>
          <w:bCs/>
        </w:rPr>
        <w:t>3</w:t>
      </w:r>
      <w:r w:rsidRPr="00187372">
        <w:rPr>
          <w:b/>
          <w:bCs/>
        </w:rPr>
        <w:t xml:space="preserve"> teaching methods, along with the suggested ways for students to best benefit from the course</w:t>
      </w:r>
      <w:r>
        <w:t xml:space="preserve">. </w:t>
      </w:r>
    </w:p>
    <w:bookmarkEnd w:id="7"/>
    <w:p w14:paraId="0FBF44BF" w14:textId="791BE9DA" w:rsidR="00353D47" w:rsidRDefault="00353D47" w:rsidP="00353D47">
      <w:r>
        <w:t xml:space="preserve">Courses which provide a balance between theory and practice and offer a strong “learning by doing” component are the most efficient in achieving student learning objectives. The INFO 5223 course reflects course developer’s and instructor’s major research interests. In the form of examples to support learning modules, INFO 5223 students are introduced to insights from Dr. Oksana Zavalina’s research and practical experience working as a cataloger and digital library metadata creator. </w:t>
      </w:r>
      <w:bookmarkStart w:id="8" w:name="_Hlk112412136"/>
      <w:r>
        <w:t>Step-by-step examples are provided that allow students to practice the skills that will be assessed in the course assignments.</w:t>
      </w:r>
      <w:bookmarkEnd w:id="8"/>
      <w:r>
        <w:t xml:space="preserve"> </w:t>
      </w:r>
      <w:r w:rsidRPr="00755858">
        <w:t>In addition to seminal works, course materials incorporate the results of the most recent research and practical developments in the area</w:t>
      </w:r>
      <w:r>
        <w:t>.</w:t>
      </w:r>
      <w:r w:rsidRPr="00755858">
        <w:t xml:space="preserve"> </w:t>
      </w:r>
      <w:r>
        <w:t>This includes completed and ongoing relevant research projects that UNT faculty are or were involved with.</w:t>
      </w:r>
    </w:p>
    <w:p w14:paraId="71EFBB61" w14:textId="3E2C3559" w:rsidR="001643B6" w:rsidRDefault="00353D47" w:rsidP="001643B6">
      <w:r>
        <w:t>T</w:t>
      </w:r>
      <w:r w:rsidR="001643B6">
        <w:t xml:space="preserve">he learning process is the most efficient in communication and collaboration of learners with each other and instructors. </w:t>
      </w:r>
      <w:r w:rsidR="000E53D8">
        <w:t>Six</w:t>
      </w:r>
      <w:r w:rsidR="001643B6">
        <w:t xml:space="preserve"> (</w:t>
      </w:r>
      <w:r w:rsidR="000E53D8">
        <w:t>6</w:t>
      </w:r>
      <w:r w:rsidR="001643B6">
        <w:t>) INFO 5223 online class meetings will be held in Zoom in S</w:t>
      </w:r>
      <w:r w:rsidR="00B768AE">
        <w:t>pring</w:t>
      </w:r>
      <w:r w:rsidR="001643B6">
        <w:t xml:space="preserve"> 202</w:t>
      </w:r>
      <w:r w:rsidR="00B768AE">
        <w:t>6</w:t>
      </w:r>
      <w:r w:rsidR="001643B6">
        <w:t>:</w:t>
      </w:r>
    </w:p>
    <w:p w14:paraId="49ADF5DA" w14:textId="5F136C13" w:rsidR="00B768AE" w:rsidRDefault="00B768AE" w:rsidP="00B768AE">
      <w:pPr>
        <w:pStyle w:val="ListParagraph"/>
        <w:numPr>
          <w:ilvl w:val="0"/>
          <w:numId w:val="23"/>
        </w:numPr>
      </w:pPr>
      <w:r>
        <w:t>February 11, 2026, 8:30 – 11:00 am US Central time</w:t>
      </w:r>
    </w:p>
    <w:p w14:paraId="31BD7D45" w14:textId="5F1CFD1B" w:rsidR="00B768AE" w:rsidRDefault="00B768AE" w:rsidP="00B768AE">
      <w:pPr>
        <w:pStyle w:val="ListParagraph"/>
        <w:numPr>
          <w:ilvl w:val="0"/>
          <w:numId w:val="23"/>
        </w:numPr>
      </w:pPr>
      <w:r>
        <w:t>February 25, 2026, 8:30 – 11:00 am US Central time</w:t>
      </w:r>
    </w:p>
    <w:p w14:paraId="4D7B8812" w14:textId="1180B20A" w:rsidR="00B768AE" w:rsidRDefault="00B768AE" w:rsidP="00B768AE">
      <w:pPr>
        <w:pStyle w:val="ListParagraph"/>
        <w:numPr>
          <w:ilvl w:val="0"/>
          <w:numId w:val="23"/>
        </w:numPr>
      </w:pPr>
      <w:r>
        <w:t xml:space="preserve">March </w:t>
      </w:r>
      <w:r w:rsidR="00477E52">
        <w:t>18</w:t>
      </w:r>
      <w:r>
        <w:t>, 2026, 8:30 – 11:00 am US Central time</w:t>
      </w:r>
    </w:p>
    <w:p w14:paraId="172009BC" w14:textId="09079C2D" w:rsidR="00B768AE" w:rsidRDefault="00B768AE" w:rsidP="00B768AE">
      <w:pPr>
        <w:pStyle w:val="ListParagraph"/>
        <w:numPr>
          <w:ilvl w:val="0"/>
          <w:numId w:val="23"/>
        </w:numPr>
      </w:pPr>
      <w:r>
        <w:t>April 1, 2026, 8:30 – 11:00 am US Central time</w:t>
      </w:r>
    </w:p>
    <w:p w14:paraId="43223A0D" w14:textId="597D6BE9" w:rsidR="00B768AE" w:rsidRDefault="00B768AE" w:rsidP="00B768AE">
      <w:pPr>
        <w:pStyle w:val="ListParagraph"/>
        <w:numPr>
          <w:ilvl w:val="0"/>
          <w:numId w:val="23"/>
        </w:numPr>
      </w:pPr>
      <w:r>
        <w:t>April 8, 2026,</w:t>
      </w:r>
      <w:r w:rsidRPr="007A40F7">
        <w:t xml:space="preserve"> </w:t>
      </w:r>
      <w:r>
        <w:t>8:30 – 11:00 am US Central time, and</w:t>
      </w:r>
    </w:p>
    <w:p w14:paraId="1319ECE0" w14:textId="5355C4E9" w:rsidR="00B768AE" w:rsidRDefault="00B768AE" w:rsidP="00B768AE">
      <w:pPr>
        <w:pStyle w:val="ListParagraph"/>
        <w:numPr>
          <w:ilvl w:val="0"/>
          <w:numId w:val="23"/>
        </w:numPr>
      </w:pPr>
      <w:r>
        <w:lastRenderedPageBreak/>
        <w:t>May 6, 2026, 8:30 – 11:00 am US Central time.</w:t>
      </w:r>
    </w:p>
    <w:p w14:paraId="3885BCD8" w14:textId="29B420E5" w:rsidR="001643B6" w:rsidRPr="003432A0" w:rsidRDefault="001643B6" w:rsidP="001643B6">
      <w:r w:rsidRPr="00792B2D">
        <w:rPr>
          <w:b/>
          <w:bCs/>
          <w:highlight w:val="yellow"/>
        </w:rPr>
        <w:t xml:space="preserve">For </w:t>
      </w:r>
      <w:r>
        <w:rPr>
          <w:b/>
          <w:bCs/>
          <w:highlight w:val="yellow"/>
        </w:rPr>
        <w:t>each INFO 5223 student</w:t>
      </w:r>
      <w:r w:rsidRPr="00792B2D">
        <w:rPr>
          <w:b/>
          <w:bCs/>
          <w:highlight w:val="yellow"/>
        </w:rPr>
        <w:t xml:space="preserve">, attendance is only required in two </w:t>
      </w:r>
      <w:r>
        <w:rPr>
          <w:b/>
          <w:bCs/>
          <w:highlight w:val="yellow"/>
        </w:rPr>
        <w:t xml:space="preserve">(2) </w:t>
      </w:r>
      <w:r w:rsidRPr="00792B2D">
        <w:rPr>
          <w:b/>
          <w:bCs/>
          <w:highlight w:val="yellow"/>
        </w:rPr>
        <w:t xml:space="preserve">INFO 5223 class meetings: the final meeting in which teams present their project AND the meeting for which student’s individual live presentation of the results of </w:t>
      </w:r>
      <w:r w:rsidRPr="000E53D8">
        <w:rPr>
          <w:b/>
          <w:bCs/>
          <w:i/>
          <w:iCs/>
          <w:highlight w:val="yellow"/>
        </w:rPr>
        <w:t>Metadata Research Presentation</w:t>
      </w:r>
      <w:r w:rsidRPr="00792B2D">
        <w:rPr>
          <w:b/>
          <w:bCs/>
          <w:highlight w:val="yellow"/>
        </w:rPr>
        <w:t xml:space="preserve"> assignment is scheduled (see the </w:t>
      </w:r>
      <w:r w:rsidRPr="000E53D8">
        <w:rPr>
          <w:b/>
          <w:bCs/>
          <w:color w:val="006600"/>
          <w:highlight w:val="yellow"/>
        </w:rPr>
        <w:t>S</w:t>
      </w:r>
      <w:r w:rsidR="000E53D8" w:rsidRPr="000E53D8">
        <w:rPr>
          <w:b/>
          <w:bCs/>
          <w:color w:val="006600"/>
          <w:highlight w:val="yellow"/>
        </w:rPr>
        <w:t>emester S</w:t>
      </w:r>
      <w:r w:rsidRPr="000E53D8">
        <w:rPr>
          <w:b/>
          <w:bCs/>
          <w:color w:val="006600"/>
          <w:highlight w:val="yellow"/>
        </w:rPr>
        <w:t>chedule</w:t>
      </w:r>
      <w:r w:rsidRPr="00792B2D">
        <w:rPr>
          <w:b/>
          <w:bCs/>
          <w:highlight w:val="yellow"/>
        </w:rPr>
        <w:t xml:space="preserve"> section of this document for when your individual presentation is scheduled).</w:t>
      </w:r>
      <w:r w:rsidRPr="00792B2D">
        <w:rPr>
          <w:highlight w:val="yellow"/>
        </w:rPr>
        <w:t xml:space="preserve"> However, attendance is encouraged for all class meetings.</w:t>
      </w:r>
      <w:r w:rsidRPr="00EA08A9">
        <w:t xml:space="preserve"> </w:t>
      </w:r>
      <w:r w:rsidRPr="00EA08A9">
        <w:rPr>
          <w:color w:val="C00000"/>
        </w:rPr>
        <w:t xml:space="preserve">If you are scheduled to work during your presentation date, please make sure to arrange time off in advance with your employer. While the instructor might be able to move the presentation date for you from one INFO 5223 class meeting to another, this will </w:t>
      </w:r>
      <w:r>
        <w:rPr>
          <w:color w:val="C00000"/>
        </w:rPr>
        <w:t xml:space="preserve">depend on the availability of presentation spots in that meeting and will </w:t>
      </w:r>
      <w:r w:rsidRPr="00EA08A9">
        <w:rPr>
          <w:color w:val="C00000"/>
        </w:rPr>
        <w:t>only change the date but not the time of the meeting in which you present.</w:t>
      </w:r>
    </w:p>
    <w:p w14:paraId="7DAA74F2" w14:textId="4DB0D3F6" w:rsidR="001643B6" w:rsidRDefault="00353D47" w:rsidP="001643B6">
      <w:r>
        <w:t xml:space="preserve">Course materials are developed to accommodate visual learners as well as auditory learners, so </w:t>
      </w:r>
      <w:r w:rsidR="001643B6">
        <w:t>while reviewing the online lecture, associated external readings, and video recording of the instructor presentation for each module is required for everyone, it is your choice whether to view the</w:t>
      </w:r>
      <w:r w:rsidR="001643B6" w:rsidRPr="00740F6D">
        <w:t xml:space="preserve"> </w:t>
      </w:r>
      <w:r w:rsidR="001643B6">
        <w:t xml:space="preserve">instructor presentation slides, to listen to the instructor presentation recording audio file, or to review the transcript of the recording generated by Zoom. </w:t>
      </w:r>
    </w:p>
    <w:p w14:paraId="0F5556E3" w14:textId="77777777" w:rsidR="001643B6" w:rsidRDefault="001643B6" w:rsidP="001643B6">
      <w:r>
        <w:t>Clear logical structure of INFO 5223 course, where each learning module and each activity build on the previous ones, is intended to further improve communication and result in effective learning. To succeed in this course, please make sure not to skip any learning modules and assignments. Complete the learning in the order in which the course is organized.</w:t>
      </w:r>
    </w:p>
    <w:p w14:paraId="515A0A5D" w14:textId="77777777" w:rsidR="00B467E9" w:rsidRDefault="002627D6" w:rsidP="00B467E9">
      <w:r>
        <w:t>INFO 5223</w:t>
      </w:r>
      <w:r w:rsidR="001643B6">
        <w:t xml:space="preserve"> students are provided with timely, detailed, and constructive feedback throughout the semester. It is your responsibility as a student to examine this feedback and to learn from it. </w:t>
      </w:r>
      <w:r w:rsidR="00B467E9">
        <w:t>Please keep in mind that definitions of “timeliness” vary from course to course based on the nature of assignments. Unlike essay, discussion, or quiz assignments, the practical metadata assignments included in this and other digital repository metadata and library cataloging and classification courses, are time-consuming and effort-consuming to review so that the teaching team can provide students with meaningful feedback. Therefore, we ask you to please be patient. The expected turnaround time for reviewing your submissions and returning feedback to you are included on the respective assignment pages in the course website.</w:t>
      </w:r>
    </w:p>
    <w:p w14:paraId="1210C0ED" w14:textId="05B29C6C" w:rsidR="00AC0D38" w:rsidRDefault="002627D6" w:rsidP="00F34423">
      <w:bookmarkStart w:id="9" w:name="_Hlk112411571"/>
      <w:r>
        <w:t xml:space="preserve">The timeliness of course materials is very important. </w:t>
      </w:r>
      <w:bookmarkEnd w:id="9"/>
      <w:r>
        <w:t xml:space="preserve">INFO 5223 course materials are continuously updated based not only on the newest developments in the field but also on feedback from students and graduates. </w:t>
      </w:r>
      <w:r w:rsidR="001643B6">
        <w:t xml:space="preserve">There are multiple ways to share such feedback, including through the UNT SPOT survey that all students are encouraged to complete at the end of semester. To motivate participation in the survey and submission of constructive feedback on the course, each </w:t>
      </w:r>
      <w:r w:rsidR="00F84211">
        <w:t xml:space="preserve">INFO 5223 </w:t>
      </w:r>
      <w:r w:rsidR="001643B6">
        <w:t>student</w:t>
      </w:r>
      <w:r w:rsidR="00F84211">
        <w:t xml:space="preserve"> who is active in the course is given</w:t>
      </w:r>
      <w:r w:rsidR="001643B6">
        <w:t xml:space="preserve"> extra credit points (2% of semester grade) if SPOT survey participation rate meets or exceeds the 80% target</w:t>
      </w:r>
      <w:r w:rsidR="008D2285">
        <w:t>.</w:t>
      </w:r>
    </w:p>
    <w:p w14:paraId="0611835C" w14:textId="7AB3EDC7" w:rsidR="00271577" w:rsidRPr="009A6BC9" w:rsidRDefault="005C7253" w:rsidP="00A769A1">
      <w:pPr>
        <w:pStyle w:val="Heading1"/>
        <w:rPr>
          <w:color w:val="007E39"/>
        </w:rPr>
      </w:pPr>
      <w:r w:rsidRPr="009A6BC9">
        <w:rPr>
          <w:color w:val="007E39"/>
        </w:rPr>
        <w:t>Course Technology &amp; Skills</w:t>
      </w:r>
    </w:p>
    <w:p w14:paraId="68E91A30" w14:textId="77777777" w:rsidR="002F7630" w:rsidRPr="009A6BC9" w:rsidRDefault="002F7630" w:rsidP="00A769A1">
      <w:pPr>
        <w:pStyle w:val="Heading2"/>
        <w:rPr>
          <w:color w:val="007E39"/>
        </w:rPr>
      </w:pPr>
      <w:r w:rsidRPr="009A6BC9">
        <w:rPr>
          <w:color w:val="007E39"/>
        </w:rPr>
        <w:t>Minimum Technology Requirements</w:t>
      </w:r>
    </w:p>
    <w:p w14:paraId="519EA55D" w14:textId="2715FECD" w:rsidR="002F7630" w:rsidRDefault="00636DEF" w:rsidP="00271577">
      <w:r>
        <w:t xml:space="preserve">Minimum technology requirements for INFO </w:t>
      </w:r>
      <w:r w:rsidR="006C32C0">
        <w:t>5</w:t>
      </w:r>
      <w:r>
        <w:t xml:space="preserve">223 students include: </w:t>
      </w:r>
    </w:p>
    <w:p w14:paraId="64457E93" w14:textId="71B49EE6" w:rsidR="00982FCB" w:rsidRDefault="00982FCB" w:rsidP="00982FCB">
      <w:pPr>
        <w:pStyle w:val="ListParagraph"/>
        <w:numPr>
          <w:ilvl w:val="0"/>
          <w:numId w:val="1"/>
        </w:numPr>
      </w:pPr>
      <w:r>
        <w:lastRenderedPageBreak/>
        <w:t>Computer (either desktop or laptop; a tablet would NOT be sufficient for completing INFO 5223 assignments) on which you can install software (XML editor) and which you will use for completing practical assignments AND presenting in class.</w:t>
      </w:r>
    </w:p>
    <w:p w14:paraId="5915C9A2" w14:textId="77777777" w:rsidR="00982FCB" w:rsidRDefault="00982FCB" w:rsidP="00982FCB">
      <w:pPr>
        <w:pStyle w:val="ListParagraph"/>
        <w:numPr>
          <w:ilvl w:val="0"/>
          <w:numId w:val="1"/>
        </w:numPr>
        <w:spacing w:after="0"/>
      </w:pPr>
      <w:r>
        <w:t xml:space="preserve">An XML editor of your choice. For a list of available options, please see </w:t>
      </w:r>
      <w:hyperlink r:id="rId18" w:history="1">
        <w:r w:rsidRPr="00102589">
          <w:rPr>
            <w:rStyle w:val="Hyperlink"/>
          </w:rPr>
          <w:t>Comparison of XML Editors</w:t>
        </w:r>
      </w:hyperlink>
      <w:r>
        <w:t xml:space="preserve"> (https://en.wikipedia.org/wiki/Comparison_of_XML_editors). NOTE: The instructor’s preferred tool for coding overall, including XML, is </w:t>
      </w:r>
      <w:hyperlink r:id="rId19" w:history="1">
        <w:r w:rsidRPr="00820893">
          <w:rPr>
            <w:rStyle w:val="Hyperlink"/>
          </w:rPr>
          <w:t>Sublime Text, with free trial version available</w:t>
        </w:r>
      </w:hyperlink>
      <w:r>
        <w:t xml:space="preserve"> (https://www.sublimetext.com/).</w:t>
      </w:r>
    </w:p>
    <w:p w14:paraId="33E52BD6" w14:textId="77777777" w:rsidR="00982FCB" w:rsidRDefault="00982FCB" w:rsidP="00982FCB">
      <w:pPr>
        <w:pStyle w:val="ListParagraph"/>
        <w:numPr>
          <w:ilvl w:val="0"/>
          <w:numId w:val="1"/>
        </w:numPr>
        <w:spacing w:after="0"/>
      </w:pPr>
      <w:r>
        <w:t xml:space="preserve">The latest version of free </w:t>
      </w:r>
      <w:hyperlink r:id="rId20" w:history="1">
        <w:r w:rsidRPr="00820893">
          <w:rPr>
            <w:rStyle w:val="Hyperlink"/>
          </w:rPr>
          <w:t>Adobe Acrobat Reader</w:t>
        </w:r>
      </w:hyperlink>
      <w:r>
        <w:t xml:space="preserve"> (https://get.adobe.com/reader/) or any other alternative reader of PDF files</w:t>
      </w:r>
    </w:p>
    <w:p w14:paraId="79CF7E5D" w14:textId="77777777" w:rsidR="00982FCB" w:rsidRDefault="00982FCB" w:rsidP="00982FCB">
      <w:pPr>
        <w:pStyle w:val="ListParagraph"/>
        <w:numPr>
          <w:ilvl w:val="0"/>
          <w:numId w:val="1"/>
        </w:numPr>
        <w:spacing w:after="0"/>
      </w:pPr>
      <w:r>
        <w:t>Microsoft Office 365 Suite (</w:t>
      </w:r>
      <w:hyperlink r:id="rId21" w:history="1">
        <w:r w:rsidRPr="003C71A7">
          <w:rPr>
            <w:rStyle w:val="Hyperlink"/>
          </w:rPr>
          <w:t>available for free for UNT students</w:t>
        </w:r>
      </w:hyperlink>
      <w:r>
        <w:t xml:space="preserve">: </w:t>
      </w:r>
      <w:r w:rsidRPr="003C71A7">
        <w:t>https://aits.unt.edu/support/office365apps</w:t>
      </w:r>
      <w:r>
        <w:t>)</w:t>
      </w:r>
    </w:p>
    <w:p w14:paraId="282FBCE2" w14:textId="77777777" w:rsidR="00982FCB" w:rsidRDefault="00982FCB" w:rsidP="00982FCB">
      <w:pPr>
        <w:pStyle w:val="ListParagraph"/>
        <w:numPr>
          <w:ilvl w:val="0"/>
          <w:numId w:val="1"/>
        </w:numPr>
      </w:pPr>
      <w:r>
        <w:t>Reliable internet access</w:t>
      </w:r>
    </w:p>
    <w:p w14:paraId="4A6DF0C2" w14:textId="77777777" w:rsidR="00982FCB" w:rsidRDefault="00982FCB" w:rsidP="00982FCB">
      <w:pPr>
        <w:pStyle w:val="ListParagraph"/>
        <w:numPr>
          <w:ilvl w:val="0"/>
          <w:numId w:val="1"/>
        </w:numPr>
      </w:pPr>
      <w:r>
        <w:t>Speakers or headphones</w:t>
      </w:r>
    </w:p>
    <w:p w14:paraId="76BA2754" w14:textId="77777777" w:rsidR="00982FCB" w:rsidRDefault="00982FCB" w:rsidP="00982FCB">
      <w:pPr>
        <w:pStyle w:val="ListParagraph"/>
        <w:numPr>
          <w:ilvl w:val="0"/>
          <w:numId w:val="1"/>
        </w:numPr>
      </w:pPr>
      <w:r>
        <w:t>Microphone</w:t>
      </w:r>
    </w:p>
    <w:p w14:paraId="5E83AE16" w14:textId="49692FCE" w:rsidR="00982FCB" w:rsidRDefault="00982FCB" w:rsidP="00982FCB">
      <w:pPr>
        <w:pStyle w:val="ListParagraph"/>
        <w:numPr>
          <w:ilvl w:val="0"/>
          <w:numId w:val="1"/>
        </w:numPr>
        <w:spacing w:after="0"/>
      </w:pPr>
      <w:r>
        <w:t>At least two different web browsers (</w:t>
      </w:r>
      <w:r w:rsidR="00A548B7">
        <w:t>for example,</w:t>
      </w:r>
      <w:r>
        <w:t xml:space="preserve"> Google Chrome, Firefox, Internet Explorer, Safari) </w:t>
      </w:r>
    </w:p>
    <w:p w14:paraId="55FF9E88" w14:textId="7CBA6378" w:rsidR="00E07387" w:rsidRDefault="00982FCB" w:rsidP="00982FCB">
      <w:pPr>
        <w:pStyle w:val="ListParagraph"/>
        <w:numPr>
          <w:ilvl w:val="0"/>
          <w:numId w:val="1"/>
        </w:numPr>
        <w:rPr>
          <w:rStyle w:val="Hyperlink"/>
          <w:color w:val="auto"/>
          <w:u w:val="none"/>
        </w:rPr>
      </w:pPr>
      <w:hyperlink r:id="rId22" w:history="1">
        <w:r w:rsidRPr="003829E2">
          <w:rPr>
            <w:rStyle w:val="Hyperlink"/>
          </w:rPr>
          <w:t>Canvas Technical Requirements</w:t>
        </w:r>
      </w:hyperlink>
      <w:r>
        <w:t xml:space="preserve"> (</w:t>
      </w:r>
      <w:r w:rsidRPr="001C3DD0">
        <w:t>https://clear.unt.edu/supported-technologies/canvas/requirements</w:t>
      </w:r>
      <w:r>
        <w:rPr>
          <w:rStyle w:val="Hyperlink"/>
          <w:color w:val="auto"/>
          <w:u w:val="none"/>
        </w:rPr>
        <w:t>)</w:t>
      </w:r>
    </w:p>
    <w:p w14:paraId="4C5786D0" w14:textId="77777777" w:rsidR="002F7630" w:rsidRPr="009A6BC9" w:rsidRDefault="002F7630" w:rsidP="00A769A1">
      <w:pPr>
        <w:pStyle w:val="Heading2"/>
        <w:rPr>
          <w:color w:val="007E39"/>
        </w:rPr>
      </w:pPr>
      <w:r w:rsidRPr="009A6BC9">
        <w:rPr>
          <w:color w:val="007E39"/>
        </w:rPr>
        <w:t>Computer Skills &amp; Digital Literacy</w:t>
      </w:r>
    </w:p>
    <w:p w14:paraId="4FDA6DE6" w14:textId="77777777" w:rsidR="00982FCB" w:rsidRDefault="00982FCB" w:rsidP="00982FCB">
      <w:r>
        <w:t>Course-specific technical skills learners need to succeed in the INFO 5223 course include:</w:t>
      </w:r>
    </w:p>
    <w:p w14:paraId="09B6F14A" w14:textId="28DE34DA" w:rsidR="00982FCB" w:rsidRDefault="00982FCB" w:rsidP="00982FCB">
      <w:pPr>
        <w:pStyle w:val="ListParagraph"/>
        <w:numPr>
          <w:ilvl w:val="0"/>
          <w:numId w:val="2"/>
        </w:numPr>
      </w:pPr>
      <w:r>
        <w:t xml:space="preserve">Using Canvas </w:t>
      </w:r>
      <w:r>
        <w:rPr>
          <w:color w:val="000000"/>
        </w:rPr>
        <w:t>(including ability to open and download course documents, submit assignments, locate and download feedback, etc.)</w:t>
      </w:r>
    </w:p>
    <w:p w14:paraId="4A536A77" w14:textId="77777777" w:rsidR="00982FCB" w:rsidRDefault="00982FCB" w:rsidP="00982FCB">
      <w:pPr>
        <w:pStyle w:val="ListParagraph"/>
        <w:numPr>
          <w:ilvl w:val="0"/>
          <w:numId w:val="2"/>
        </w:numPr>
      </w:pPr>
      <w:r>
        <w:t>Using Zoom</w:t>
      </w:r>
    </w:p>
    <w:p w14:paraId="0A8A8A3B" w14:textId="77777777" w:rsidR="00982FCB" w:rsidRDefault="00982FCB" w:rsidP="00982FCB">
      <w:pPr>
        <w:pStyle w:val="ListParagraph"/>
        <w:numPr>
          <w:ilvl w:val="0"/>
          <w:numId w:val="2"/>
        </w:numPr>
      </w:pPr>
      <w:r>
        <w:t>Downloading and installing software</w:t>
      </w:r>
    </w:p>
    <w:p w14:paraId="7FE5B419" w14:textId="77777777" w:rsidR="00982FCB" w:rsidRDefault="00982FCB" w:rsidP="00982FCB">
      <w:pPr>
        <w:pStyle w:val="ListParagraph"/>
        <w:numPr>
          <w:ilvl w:val="0"/>
          <w:numId w:val="2"/>
        </w:numPr>
      </w:pPr>
      <w:r>
        <w:t>Formatting MS Word documents (including setting up indentations for paragraphs or lines of code, etc.)</w:t>
      </w:r>
    </w:p>
    <w:p w14:paraId="2A3B2BE7" w14:textId="77777777" w:rsidR="00982FCB" w:rsidRDefault="00982FCB" w:rsidP="00982FCB">
      <w:pPr>
        <w:pStyle w:val="ListParagraph"/>
        <w:numPr>
          <w:ilvl w:val="0"/>
          <w:numId w:val="2"/>
        </w:numPr>
      </w:pPr>
      <w:r>
        <w:t>Copying and pasting into a document</w:t>
      </w:r>
    </w:p>
    <w:p w14:paraId="3B100A78" w14:textId="77777777" w:rsidR="00982FCB" w:rsidRDefault="00982FCB" w:rsidP="00982FCB">
      <w:pPr>
        <w:pStyle w:val="ListParagraph"/>
        <w:numPr>
          <w:ilvl w:val="0"/>
          <w:numId w:val="2"/>
        </w:numPr>
      </w:pPr>
      <w:r>
        <w:t>Creating, naming, and saving files</w:t>
      </w:r>
    </w:p>
    <w:p w14:paraId="18CB26B8" w14:textId="77777777" w:rsidR="007C7FB4" w:rsidRDefault="007C7FB4" w:rsidP="007C7FB4">
      <w:pPr>
        <w:pStyle w:val="ListParagraph"/>
        <w:numPr>
          <w:ilvl w:val="0"/>
          <w:numId w:val="2"/>
        </w:numPr>
      </w:pPr>
      <w:r>
        <w:t>Adding attachments to Canvas Messages (when needed)</w:t>
      </w:r>
    </w:p>
    <w:p w14:paraId="716E775B" w14:textId="77777777" w:rsidR="00982FCB" w:rsidRDefault="00982FCB" w:rsidP="00982FCB">
      <w:pPr>
        <w:pStyle w:val="ListParagraph"/>
        <w:numPr>
          <w:ilvl w:val="0"/>
          <w:numId w:val="2"/>
        </w:numPr>
      </w:pPr>
      <w:r>
        <w:t>Taking screenshots and inserting them in MS Word or Power Point documents (</w:t>
      </w:r>
      <w:r w:rsidRPr="00597B69">
        <w:rPr>
          <w:i/>
          <w:iCs/>
        </w:rPr>
        <w:t xml:space="preserve">NOTE: this is </w:t>
      </w:r>
      <w:r w:rsidRPr="00597B69">
        <w:rPr>
          <w:b/>
          <w:bCs/>
          <w:i/>
          <w:iCs/>
        </w:rPr>
        <w:t>not</w:t>
      </w:r>
      <w:r w:rsidRPr="00597B69">
        <w:rPr>
          <w:i/>
          <w:iCs/>
        </w:rPr>
        <w:t xml:space="preserve"> required for students with INFO 5223 </w:t>
      </w:r>
      <w:r w:rsidRPr="00597B69">
        <w:rPr>
          <w:b/>
          <w:bCs/>
          <w:i/>
          <w:iCs/>
        </w:rPr>
        <w:t>visual</w:t>
      </w:r>
      <w:r w:rsidRPr="00597B69">
        <w:rPr>
          <w:i/>
          <w:iCs/>
        </w:rPr>
        <w:t xml:space="preserve"> </w:t>
      </w:r>
      <w:r>
        <w:rPr>
          <w:i/>
          <w:iCs/>
        </w:rPr>
        <w:t>accessibility</w:t>
      </w:r>
      <w:r w:rsidRPr="00597B69">
        <w:rPr>
          <w:i/>
          <w:iCs/>
        </w:rPr>
        <w:t xml:space="preserve"> accommodation request submitted and approved through </w:t>
      </w:r>
      <w:hyperlink r:id="rId23" w:history="1">
        <w:r w:rsidRPr="008900B9">
          <w:rPr>
            <w:rStyle w:val="Hyperlink"/>
            <w:i/>
            <w:iCs/>
          </w:rPr>
          <w:t>UNT O</w:t>
        </w:r>
        <w:r>
          <w:rPr>
            <w:rStyle w:val="Hyperlink"/>
            <w:i/>
            <w:iCs/>
          </w:rPr>
          <w:t>ffice of Disability Access</w:t>
        </w:r>
      </w:hyperlink>
      <w:r>
        <w:t xml:space="preserve">). </w:t>
      </w:r>
    </w:p>
    <w:p w14:paraId="3125ADF1" w14:textId="77777777" w:rsidR="005C7253" w:rsidRPr="009A6BC9" w:rsidRDefault="005C7253" w:rsidP="00A769A1">
      <w:pPr>
        <w:pStyle w:val="Heading2"/>
        <w:rPr>
          <w:color w:val="007E39"/>
        </w:rPr>
      </w:pPr>
      <w:r w:rsidRPr="009A6BC9">
        <w:rPr>
          <w:color w:val="007E39"/>
        </w:rPr>
        <w:t>Technical Assistance</w:t>
      </w:r>
    </w:p>
    <w:p w14:paraId="64DF9E08" w14:textId="77777777" w:rsidR="00DF2747" w:rsidRPr="00C710BF" w:rsidRDefault="00DF2747" w:rsidP="00DF2747">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w:t>
      </w:r>
      <w:r>
        <w:rPr>
          <w:rFonts w:ascii="Calibri" w:hAnsi="Calibri" w:cs="Calibri"/>
          <w:b/>
          <w:bCs/>
          <w:sz w:val="22"/>
          <w:szCs w:val="22"/>
        </w:rPr>
        <w:t>IT</w:t>
      </w:r>
      <w:r w:rsidRPr="0057403E">
        <w:rPr>
          <w:rFonts w:ascii="Calibri" w:hAnsi="Calibri" w:cs="Calibri"/>
          <w:b/>
          <w:bCs/>
          <w:sz w:val="22"/>
          <w:szCs w:val="22"/>
        </w:rPr>
        <w:t xml:space="preserve"> Help Desk that you can contact for help with Canvas or other technological issues</w:t>
      </w:r>
      <w:r>
        <w:rPr>
          <w:rFonts w:ascii="Calibri" w:hAnsi="Calibri" w:cs="Calibri"/>
          <w:sz w:val="22"/>
          <w:szCs w:val="22"/>
        </w:rPr>
        <w:t xml:space="preserve">. </w:t>
      </w:r>
    </w:p>
    <w:p w14:paraId="71BE7C69" w14:textId="77777777" w:rsidR="00DF2747" w:rsidRDefault="00DF2747" w:rsidP="00DF2747">
      <w:pPr>
        <w:spacing w:after="0"/>
      </w:pPr>
      <w:r>
        <w:rPr>
          <w:b/>
        </w:rPr>
        <w:t xml:space="preserve">UNT </w:t>
      </w:r>
      <w:r w:rsidRPr="00EE437C">
        <w:rPr>
          <w:b/>
        </w:rPr>
        <w:t>I</w:t>
      </w:r>
      <w:r>
        <w:rPr>
          <w:b/>
        </w:rPr>
        <w:t xml:space="preserve">nformation Technology </w:t>
      </w:r>
      <w:r w:rsidRPr="00EE437C">
        <w:rPr>
          <w:b/>
        </w:rPr>
        <w:t>Help Desk</w:t>
      </w:r>
      <w:r>
        <w:t xml:space="preserve">: </w:t>
      </w:r>
    </w:p>
    <w:p w14:paraId="33B7AA60" w14:textId="77777777" w:rsidR="00DF2747" w:rsidRDefault="00DF2747" w:rsidP="00DF2747">
      <w:pPr>
        <w:pStyle w:val="ListParagraph"/>
        <w:numPr>
          <w:ilvl w:val="0"/>
          <w:numId w:val="40"/>
        </w:numPr>
        <w:spacing w:after="0"/>
      </w:pPr>
      <w:r>
        <w:t>W</w:t>
      </w:r>
      <w:r w:rsidRPr="00EC77FC">
        <w:t>ebsite</w:t>
      </w:r>
      <w:r>
        <w:t xml:space="preserve">: </w:t>
      </w:r>
      <w:hyperlink r:id="rId24" w:history="1">
        <w:r w:rsidRPr="00EA3461">
          <w:rPr>
            <w:rStyle w:val="Hyperlink"/>
          </w:rPr>
          <w:t>https://aits.unt.edu/support/</w:t>
        </w:r>
      </w:hyperlink>
      <w:r>
        <w:t xml:space="preserve">  </w:t>
      </w:r>
    </w:p>
    <w:p w14:paraId="281003D0" w14:textId="77777777" w:rsidR="00DF2747" w:rsidRPr="002F4CDF" w:rsidRDefault="00DF2747" w:rsidP="00DF2747">
      <w:pPr>
        <w:pStyle w:val="ListParagraph"/>
        <w:numPr>
          <w:ilvl w:val="0"/>
          <w:numId w:val="40"/>
        </w:numPr>
        <w:spacing w:after="0"/>
        <w:rPr>
          <w:rFonts w:ascii="Calibri" w:hAnsi="Calibri" w:cs="Calibri"/>
        </w:rPr>
      </w:pPr>
      <w:bookmarkStart w:id="10" w:name="_Hlk213146071"/>
      <w:r w:rsidRPr="00062FB6">
        <w:rPr>
          <w:rFonts w:ascii="Calibri" w:hAnsi="Calibri" w:cs="Calibri"/>
          <w:bCs/>
        </w:rPr>
        <w:t>Email:</w:t>
      </w:r>
      <w:r w:rsidRPr="00C710BF">
        <w:rPr>
          <w:rFonts w:ascii="Calibri" w:hAnsi="Calibri" w:cs="Calibri"/>
        </w:rPr>
        <w:t xml:space="preserve"> </w:t>
      </w:r>
      <w:hyperlink r:id="rId25" w:history="1">
        <w:r w:rsidRPr="00C710BF">
          <w:rPr>
            <w:rStyle w:val="Hyperlink"/>
            <w:rFonts w:ascii="Calibri" w:hAnsi="Calibri" w:cs="Calibri"/>
          </w:rPr>
          <w:t>helpdesk@unt.edu</w:t>
        </w:r>
      </w:hyperlink>
      <w:r w:rsidRPr="00C710BF">
        <w:rPr>
          <w:rFonts w:ascii="Calibri" w:hAnsi="Calibri" w:cs="Calibri"/>
        </w:rPr>
        <w:t xml:space="preserve"> </w:t>
      </w:r>
      <w:r>
        <w:rPr>
          <w:rFonts w:ascii="Calibri" w:hAnsi="Calibri" w:cs="Calibri"/>
        </w:rPr>
        <w:t xml:space="preserve">; </w:t>
      </w:r>
      <w:r w:rsidRPr="002F4CDF">
        <w:rPr>
          <w:rFonts w:ascii="Calibri" w:hAnsi="Calibri" w:cs="Calibri"/>
          <w:bCs/>
        </w:rPr>
        <w:t>Phone:</w:t>
      </w:r>
      <w:r w:rsidRPr="002F4CDF">
        <w:rPr>
          <w:rFonts w:ascii="Calibri" w:hAnsi="Calibri" w:cs="Calibri"/>
        </w:rPr>
        <w:t xml:space="preserve"> (940) 565-2324</w:t>
      </w:r>
    </w:p>
    <w:p w14:paraId="096EFB5D" w14:textId="77777777" w:rsidR="00DF2747" w:rsidRPr="00062FB6" w:rsidRDefault="00DF2747" w:rsidP="00DF2747">
      <w:pPr>
        <w:pStyle w:val="BodyText"/>
        <w:numPr>
          <w:ilvl w:val="0"/>
          <w:numId w:val="40"/>
        </w:numPr>
        <w:ind w:right="147"/>
        <w:rPr>
          <w:rFonts w:ascii="Calibri" w:hAnsi="Calibri" w:cs="Calibri"/>
          <w:bCs/>
          <w:sz w:val="22"/>
          <w:szCs w:val="22"/>
        </w:rPr>
      </w:pPr>
      <w:r w:rsidRPr="00062FB6">
        <w:rPr>
          <w:rFonts w:ascii="Calibri" w:hAnsi="Calibri" w:cs="Calibri"/>
          <w:bCs/>
          <w:sz w:val="22"/>
          <w:szCs w:val="22"/>
        </w:rPr>
        <w:t>Telephone</w:t>
      </w:r>
      <w:r>
        <w:rPr>
          <w:rFonts w:ascii="Calibri" w:hAnsi="Calibri" w:cs="Calibri"/>
          <w:bCs/>
          <w:sz w:val="22"/>
          <w:szCs w:val="22"/>
        </w:rPr>
        <w:t xml:space="preserve">, Email, </w:t>
      </w:r>
      <w:r w:rsidRPr="00062FB6">
        <w:rPr>
          <w:rFonts w:ascii="Calibri" w:hAnsi="Calibri" w:cs="Calibri"/>
          <w:bCs/>
          <w:sz w:val="22"/>
          <w:szCs w:val="22"/>
        </w:rPr>
        <w:t>and</w:t>
      </w:r>
      <w:r>
        <w:rPr>
          <w:rFonts w:ascii="Calibri" w:hAnsi="Calibri" w:cs="Calibri"/>
          <w:bCs/>
          <w:sz w:val="22"/>
          <w:szCs w:val="22"/>
        </w:rPr>
        <w:t xml:space="preserve"> Live Chat </w:t>
      </w:r>
      <w:r w:rsidRPr="00062FB6">
        <w:rPr>
          <w:rFonts w:ascii="Calibri" w:hAnsi="Calibri" w:cs="Calibri"/>
          <w:bCs/>
          <w:sz w:val="22"/>
          <w:szCs w:val="22"/>
        </w:rPr>
        <w:t>Availability:</w:t>
      </w:r>
    </w:p>
    <w:p w14:paraId="01ADC620" w14:textId="77777777" w:rsidR="00DF2747" w:rsidRDefault="00DF2747" w:rsidP="00DF2747">
      <w:pPr>
        <w:pStyle w:val="BodyText"/>
        <w:numPr>
          <w:ilvl w:val="0"/>
          <w:numId w:val="5"/>
        </w:numPr>
        <w:ind w:left="1440" w:right="147"/>
        <w:rPr>
          <w:rFonts w:ascii="Calibri" w:hAnsi="Calibri" w:cs="Calibri"/>
          <w:sz w:val="22"/>
          <w:szCs w:val="22"/>
        </w:rPr>
      </w:pPr>
      <w:r>
        <w:rPr>
          <w:rFonts w:ascii="Calibri" w:hAnsi="Calibri" w:cs="Calibri"/>
          <w:sz w:val="22"/>
          <w:szCs w:val="22"/>
        </w:rPr>
        <w:lastRenderedPageBreak/>
        <w:t>Monday-Thursday: 8 am - 9 pm (CST)</w:t>
      </w:r>
    </w:p>
    <w:p w14:paraId="02967AF7" w14:textId="77777777" w:rsidR="00DF2747" w:rsidRDefault="00DF2747" w:rsidP="00DF2747">
      <w:pPr>
        <w:pStyle w:val="BodyText"/>
        <w:numPr>
          <w:ilvl w:val="0"/>
          <w:numId w:val="5"/>
        </w:numPr>
        <w:ind w:left="1440" w:right="147"/>
        <w:rPr>
          <w:rFonts w:ascii="Calibri" w:hAnsi="Calibri" w:cs="Calibri"/>
          <w:sz w:val="22"/>
          <w:szCs w:val="22"/>
        </w:rPr>
      </w:pPr>
      <w:r>
        <w:rPr>
          <w:rFonts w:ascii="Calibri" w:hAnsi="Calibri" w:cs="Calibri"/>
          <w:sz w:val="22"/>
          <w:szCs w:val="22"/>
        </w:rPr>
        <w:t>Friday: 8 am – 5 pm (CST)</w:t>
      </w:r>
    </w:p>
    <w:p w14:paraId="61F81831" w14:textId="77777777" w:rsidR="00DF2747" w:rsidRDefault="00DF2747" w:rsidP="00DF2747">
      <w:pPr>
        <w:pStyle w:val="BodyText"/>
        <w:numPr>
          <w:ilvl w:val="0"/>
          <w:numId w:val="5"/>
        </w:numPr>
        <w:ind w:left="1440" w:right="147"/>
        <w:rPr>
          <w:rFonts w:ascii="Calibri" w:hAnsi="Calibri" w:cs="Calibri"/>
          <w:sz w:val="22"/>
          <w:szCs w:val="22"/>
        </w:rPr>
      </w:pPr>
      <w:r>
        <w:rPr>
          <w:rFonts w:ascii="Calibri" w:hAnsi="Calibri" w:cs="Calibri"/>
          <w:sz w:val="22"/>
          <w:szCs w:val="22"/>
        </w:rPr>
        <w:t>Saturday-Sunday: 11 am - 3 pm (CST)</w:t>
      </w:r>
    </w:p>
    <w:p w14:paraId="05C50510" w14:textId="77777777" w:rsidR="00DF2747" w:rsidRPr="00C710BF" w:rsidRDefault="00DF2747" w:rsidP="00DF2747">
      <w:pPr>
        <w:pStyle w:val="BodyText"/>
        <w:numPr>
          <w:ilvl w:val="0"/>
          <w:numId w:val="5"/>
        </w:numPr>
        <w:ind w:left="792"/>
        <w:rPr>
          <w:rFonts w:ascii="Calibri" w:hAnsi="Calibri" w:cs="Calibri"/>
          <w:sz w:val="22"/>
          <w:szCs w:val="22"/>
        </w:rPr>
      </w:pPr>
      <w:r w:rsidRPr="00062FB6">
        <w:rPr>
          <w:rFonts w:ascii="Calibri" w:hAnsi="Calibri" w:cs="Calibri"/>
          <w:bCs/>
          <w:sz w:val="22"/>
          <w:szCs w:val="22"/>
        </w:rPr>
        <w:t>In Person</w:t>
      </w:r>
      <w:r w:rsidRPr="002F4CDF">
        <w:rPr>
          <w:rFonts w:ascii="Calibri" w:hAnsi="Calibri" w:cs="Calibri"/>
          <w:bCs/>
          <w:sz w:val="22"/>
          <w:szCs w:val="22"/>
        </w:rPr>
        <w:t xml:space="preserve"> </w:t>
      </w:r>
      <w:r>
        <w:rPr>
          <w:rFonts w:ascii="Calibri" w:hAnsi="Calibri" w:cs="Calibri"/>
          <w:bCs/>
          <w:sz w:val="22"/>
          <w:szCs w:val="22"/>
        </w:rPr>
        <w:t>(</w:t>
      </w:r>
      <w:r w:rsidRPr="00062FB6">
        <w:rPr>
          <w:rFonts w:ascii="Calibri" w:hAnsi="Calibri" w:cs="Calibri"/>
          <w:bCs/>
          <w:sz w:val="22"/>
          <w:szCs w:val="22"/>
        </w:rPr>
        <w:t>Walk-In</w:t>
      </w:r>
      <w:r>
        <w:rPr>
          <w:rFonts w:ascii="Calibri" w:hAnsi="Calibri" w:cs="Calibri"/>
          <w:bCs/>
          <w:sz w:val="22"/>
          <w:szCs w:val="22"/>
        </w:rPr>
        <w:t>)</w:t>
      </w:r>
      <w:r w:rsidRPr="00062FB6">
        <w:rPr>
          <w:rFonts w:ascii="Calibri" w:hAnsi="Calibri" w:cs="Calibri"/>
          <w:bCs/>
          <w:sz w:val="22"/>
          <w:szCs w:val="22"/>
        </w:rPr>
        <w:t>:</w:t>
      </w:r>
      <w:r w:rsidRPr="00C710BF">
        <w:rPr>
          <w:rFonts w:ascii="Calibri" w:hAnsi="Calibri" w:cs="Calibri"/>
          <w:sz w:val="22"/>
          <w:szCs w:val="22"/>
        </w:rPr>
        <w:t xml:space="preserve"> </w:t>
      </w:r>
      <w:hyperlink r:id="rId26" w:history="1">
        <w:r w:rsidRPr="002F4CDF">
          <w:rPr>
            <w:rStyle w:val="Hyperlink"/>
            <w:rFonts w:ascii="Calibri" w:hAnsi="Calibri" w:cs="Calibri"/>
            <w:sz w:val="22"/>
            <w:szCs w:val="22"/>
          </w:rPr>
          <w:t>Sage Hall</w:t>
        </w:r>
      </w:hyperlink>
      <w:r w:rsidRPr="00C710BF">
        <w:rPr>
          <w:rFonts w:ascii="Calibri" w:hAnsi="Calibri" w:cs="Calibri"/>
          <w:sz w:val="22"/>
          <w:szCs w:val="22"/>
        </w:rPr>
        <w:t xml:space="preserve">, Room </w:t>
      </w:r>
      <w:r>
        <w:rPr>
          <w:rFonts w:ascii="Calibri" w:hAnsi="Calibri" w:cs="Calibri"/>
          <w:sz w:val="22"/>
          <w:szCs w:val="22"/>
        </w:rPr>
        <w:t>3</w:t>
      </w:r>
      <w:r w:rsidRPr="00C710BF">
        <w:rPr>
          <w:rFonts w:ascii="Calibri" w:hAnsi="Calibri" w:cs="Calibri"/>
          <w:sz w:val="22"/>
          <w:szCs w:val="22"/>
        </w:rPr>
        <w:t>30</w:t>
      </w:r>
      <w:r>
        <w:rPr>
          <w:rFonts w:ascii="Calibri" w:hAnsi="Calibri" w:cs="Calibri"/>
          <w:sz w:val="22"/>
          <w:szCs w:val="22"/>
        </w:rPr>
        <w:t>, Monday-Friday, 8 am - 9 pm (CST)</w:t>
      </w:r>
    </w:p>
    <w:bookmarkEnd w:id="10"/>
    <w:p w14:paraId="725FECE8" w14:textId="77777777" w:rsidR="00DF2747" w:rsidRDefault="00DF2747" w:rsidP="00DF2747">
      <w:pPr>
        <w:pStyle w:val="BodyText"/>
        <w:ind w:left="0" w:right="147"/>
        <w:rPr>
          <w:rFonts w:ascii="Calibri" w:hAnsi="Calibri" w:cs="Calibri"/>
          <w:sz w:val="22"/>
          <w:szCs w:val="22"/>
        </w:rPr>
      </w:pPr>
    </w:p>
    <w:p w14:paraId="65108607" w14:textId="77777777" w:rsidR="00DF2747" w:rsidRPr="005C7253" w:rsidRDefault="00DF2747" w:rsidP="00DF2747">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27"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F43B39">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r>
        <w:rPr>
          <w:rFonts w:asciiTheme="minorHAnsi" w:hAnsiTheme="minorHAnsi" w:cstheme="minorHAnsi"/>
          <w:sz w:val="22"/>
          <w:szCs w:val="22"/>
        </w:rPr>
        <w:t xml:space="preserve"> </w:t>
      </w:r>
      <w:bookmarkStart w:id="11" w:name="_Hlk213150829"/>
      <w:r>
        <w:rPr>
          <w:rFonts w:asciiTheme="minorHAnsi" w:hAnsiTheme="minorHAnsi" w:cstheme="minorHAnsi"/>
          <w:sz w:val="22"/>
          <w:szCs w:val="22"/>
        </w:rPr>
        <w:t>and follow the prompts to log in to Canvas.</w:t>
      </w:r>
    </w:p>
    <w:bookmarkEnd w:id="11"/>
    <w:p w14:paraId="51CEBB20" w14:textId="275BD6CA" w:rsidR="00EE437C" w:rsidRPr="009A6BC9" w:rsidRDefault="007B1815" w:rsidP="00A769A1">
      <w:pPr>
        <w:pStyle w:val="Heading2"/>
        <w:rPr>
          <w:color w:val="007E39"/>
        </w:rPr>
      </w:pPr>
      <w:r w:rsidRPr="009A6BC9">
        <w:rPr>
          <w:color w:val="007E39"/>
        </w:rPr>
        <w:t>Rules of Engagement</w:t>
      </w:r>
    </w:p>
    <w:p w14:paraId="016CD685" w14:textId="05BF8AFA" w:rsidR="00982FCB" w:rsidRDefault="00982FCB" w:rsidP="00982FCB">
      <w:pPr>
        <w:rPr>
          <w:rFonts w:cstheme="minorHAnsi"/>
          <w:shd w:val="clear" w:color="auto" w:fill="FFFFFF"/>
        </w:rPr>
      </w:pPr>
      <w:r>
        <w:rPr>
          <w:rFonts w:cstheme="minorHAnsi"/>
          <w:shd w:val="clear" w:color="auto" w:fill="FFFFFF"/>
        </w:rPr>
        <w:t>Rules of engagement refer</w:t>
      </w:r>
      <w:r w:rsidRPr="00FA76F8">
        <w:rPr>
          <w:rFonts w:cstheme="minorHAnsi"/>
          <w:shd w:val="clear" w:color="auto" w:fill="FFFFFF"/>
        </w:rPr>
        <w:t xml:space="preserve"> to the way students are expected to interact with each other and with their instructors. </w:t>
      </w:r>
      <w:r>
        <w:rPr>
          <w:rFonts w:cstheme="minorHAnsi"/>
          <w:shd w:val="clear" w:color="auto" w:fill="FFFFFF"/>
        </w:rPr>
        <w:t xml:space="preserve">Here are some general guidelines from the </w:t>
      </w:r>
      <w:hyperlink r:id="rId28" w:history="1">
        <w:r w:rsidRPr="001002DC">
          <w:rPr>
            <w:rStyle w:val="Hyperlink"/>
            <w:rFonts w:cstheme="minorHAnsi"/>
          </w:rPr>
          <w:t>UNT Online Communication Tips</w:t>
        </w:r>
      </w:hyperlink>
      <w:r>
        <w:rPr>
          <w:rStyle w:val="Hyperlink"/>
          <w:rFonts w:cstheme="minorHAnsi"/>
        </w:rPr>
        <w:t xml:space="preserve"> </w:t>
      </w:r>
      <w:r>
        <w:rPr>
          <w:rFonts w:cstheme="minorHAnsi"/>
        </w:rPr>
        <w:t>(</w:t>
      </w:r>
      <w:r w:rsidRPr="0062592D">
        <w:t>https://digitalstrategy.unt.edu/clear/online-communication-tips.html</w:t>
      </w:r>
      <w:r>
        <w:t>)</w:t>
      </w:r>
      <w:r>
        <w:rPr>
          <w:rFonts w:cstheme="minorHAnsi"/>
          <w:shd w:val="clear" w:color="auto" w:fill="FFFFFF"/>
        </w:rPr>
        <w:t>:</w:t>
      </w:r>
    </w:p>
    <w:p w14:paraId="476E614A" w14:textId="77777777" w:rsidR="00982FCB" w:rsidRPr="000F715E" w:rsidRDefault="00982FCB" w:rsidP="00982FCB">
      <w:pPr>
        <w:pStyle w:val="ListParagraph"/>
        <w:numPr>
          <w:ilvl w:val="0"/>
          <w:numId w:val="10"/>
        </w:numPr>
        <w:rPr>
          <w:rFonts w:cstheme="minorHAnsi"/>
          <w:shd w:val="clear" w:color="auto" w:fill="FFFFFF"/>
        </w:rPr>
      </w:pPr>
      <w:r w:rsidRPr="000F715E">
        <w:rPr>
          <w:rFonts w:cstheme="minorHAnsi"/>
          <w:shd w:val="clear" w:color="auto" w:fill="FFFFFF"/>
        </w:rPr>
        <w:t>Remember that college communication is still professional communication. Use correct spelling and grammar and always double-check your response before hitting send or reply. Do not use slang and limit the use of emoticons.</w:t>
      </w:r>
    </w:p>
    <w:p w14:paraId="70973DD4" w14:textId="77777777" w:rsidR="00982FCB" w:rsidRPr="000F715E" w:rsidRDefault="00982FCB" w:rsidP="00982FCB">
      <w:pPr>
        <w:pStyle w:val="ListParagraph"/>
        <w:numPr>
          <w:ilvl w:val="0"/>
          <w:numId w:val="10"/>
        </w:numPr>
        <w:rPr>
          <w:rFonts w:cstheme="minorHAnsi"/>
          <w:shd w:val="clear" w:color="auto" w:fill="FFFFFF"/>
        </w:rPr>
      </w:pPr>
      <w:r w:rsidRPr="000F715E">
        <w:rPr>
          <w:rFonts w:cstheme="minorHAnsi"/>
          <w:shd w:val="clear" w:color="auto" w:fill="FFFFFF"/>
        </w:rPr>
        <w:t>Use standard, readable fonts, sizes, and colors and avoid writing in all caps.</w:t>
      </w:r>
    </w:p>
    <w:p w14:paraId="752BF389" w14:textId="1D8846A5" w:rsidR="00982FCB" w:rsidRPr="000F715E" w:rsidRDefault="00982FCB" w:rsidP="00982FCB">
      <w:pPr>
        <w:pStyle w:val="ListParagraph"/>
        <w:numPr>
          <w:ilvl w:val="0"/>
          <w:numId w:val="10"/>
        </w:numPr>
        <w:rPr>
          <w:rFonts w:cstheme="minorHAnsi"/>
          <w:shd w:val="clear" w:color="auto" w:fill="FFFFFF"/>
        </w:rPr>
      </w:pPr>
      <w:r w:rsidRPr="000F715E">
        <w:rPr>
          <w:rFonts w:cstheme="minorHAnsi"/>
          <w:shd w:val="clear" w:color="auto" w:fill="FFFFFF"/>
        </w:rPr>
        <w:t>Use your instructor’s title of “Dr.” or “Professor</w:t>
      </w:r>
      <w:r>
        <w:rPr>
          <w:rFonts w:cstheme="minorHAnsi"/>
          <w:shd w:val="clear" w:color="auto" w:fill="FFFFFF"/>
        </w:rPr>
        <w:t>”.</w:t>
      </w:r>
      <w:r w:rsidRPr="000F715E">
        <w:rPr>
          <w:rFonts w:cstheme="minorHAnsi"/>
          <w:shd w:val="clear" w:color="auto" w:fill="FFFFFF"/>
        </w:rPr>
        <w:t xml:space="preserve"> </w:t>
      </w:r>
    </w:p>
    <w:p w14:paraId="322AC2FC" w14:textId="77777777" w:rsidR="00982FCB" w:rsidRPr="000F715E" w:rsidRDefault="00982FCB" w:rsidP="00982FCB">
      <w:pPr>
        <w:pStyle w:val="ListParagraph"/>
        <w:numPr>
          <w:ilvl w:val="0"/>
          <w:numId w:val="10"/>
        </w:numPr>
        <w:rPr>
          <w:rFonts w:cstheme="minorHAnsi"/>
          <w:shd w:val="clear" w:color="auto" w:fill="FFFFFF"/>
        </w:rPr>
      </w:pPr>
      <w:r w:rsidRPr="000F715E">
        <w:rPr>
          <w:rFonts w:cstheme="minorHAnsi"/>
          <w:shd w:val="clear" w:color="auto" w:fill="FFFFFF"/>
        </w:rPr>
        <w:t>Be mindful of tone in online communication as it lacks the nonverbal cues of face-to-face communication that provide clarity and context to conversations.</w:t>
      </w:r>
    </w:p>
    <w:p w14:paraId="2D870CE6" w14:textId="100ADC52" w:rsidR="00982FCB" w:rsidRPr="000F715E" w:rsidRDefault="00982FCB" w:rsidP="00982FCB">
      <w:pPr>
        <w:pStyle w:val="ListParagraph"/>
        <w:numPr>
          <w:ilvl w:val="0"/>
          <w:numId w:val="10"/>
        </w:numPr>
        <w:rPr>
          <w:rFonts w:cstheme="minorHAnsi"/>
          <w:shd w:val="clear" w:color="auto" w:fill="FFFFFF"/>
        </w:rPr>
      </w:pPr>
      <w:r w:rsidRPr="000F715E">
        <w:rPr>
          <w:rFonts w:cstheme="minorHAnsi"/>
          <w:shd w:val="clear" w:color="auto" w:fill="FFFFFF"/>
        </w:rPr>
        <w:t>Respect the personal identities of others.</w:t>
      </w:r>
    </w:p>
    <w:p w14:paraId="310694BE" w14:textId="77777777" w:rsidR="00982FCB" w:rsidRPr="000F715E" w:rsidRDefault="00982FCB" w:rsidP="00982FCB">
      <w:pPr>
        <w:pStyle w:val="ListParagraph"/>
        <w:numPr>
          <w:ilvl w:val="0"/>
          <w:numId w:val="10"/>
        </w:numPr>
        <w:rPr>
          <w:rFonts w:cstheme="minorHAnsi"/>
          <w:shd w:val="clear" w:color="auto" w:fill="FFFFFF"/>
        </w:rPr>
      </w:pPr>
      <w:r w:rsidRPr="000F715E">
        <w:rPr>
          <w:rFonts w:cstheme="minorHAnsi"/>
          <w:shd w:val="clear" w:color="auto" w:fill="FFFFFF"/>
        </w:rPr>
        <w:t>Respect the privacy of yourself, your instructor, and your peers. Keep in mind what you reveal and do not reveal, particularly if this information involves personal health and/or classroom performance, such as grades.</w:t>
      </w:r>
    </w:p>
    <w:p w14:paraId="648517E9" w14:textId="77777777" w:rsidR="00982FCB" w:rsidRPr="000F715E" w:rsidRDefault="00982FCB" w:rsidP="00982FCB">
      <w:pPr>
        <w:pStyle w:val="ListParagraph"/>
        <w:numPr>
          <w:ilvl w:val="0"/>
          <w:numId w:val="10"/>
        </w:numPr>
        <w:rPr>
          <w:rFonts w:cstheme="minorHAnsi"/>
          <w:shd w:val="clear" w:color="auto" w:fill="FFFFFF"/>
        </w:rPr>
      </w:pPr>
      <w:r w:rsidRPr="000F715E">
        <w:rPr>
          <w:rFonts w:cstheme="minorHAnsi"/>
          <w:shd w:val="clear" w:color="auto" w:fill="FFFFFF"/>
        </w:rPr>
        <w:t>Give people the benefit of doubt. Though there may be a computer between you, there are people on the other side of the screen.</w:t>
      </w:r>
    </w:p>
    <w:p w14:paraId="60F32C25" w14:textId="77777777" w:rsidR="00982FCB" w:rsidRPr="00D85FDE" w:rsidRDefault="00982FCB" w:rsidP="00982FCB">
      <w:pPr>
        <w:pStyle w:val="ListParagraph"/>
        <w:numPr>
          <w:ilvl w:val="0"/>
          <w:numId w:val="10"/>
        </w:numPr>
        <w:rPr>
          <w:rFonts w:cstheme="minorHAnsi"/>
          <w:shd w:val="clear" w:color="auto" w:fill="FFFFFF"/>
        </w:rPr>
      </w:pPr>
      <w:r w:rsidRPr="000F715E">
        <w:rPr>
          <w:rFonts w:cstheme="minorHAnsi"/>
          <w:shd w:val="clear" w:color="auto" w:fill="FFFFFF"/>
        </w:rPr>
        <w:t>Do not make assumptions about others’ technological skills. Technological skills vary across a variety of factors, including experience, age, culture, etc</w:t>
      </w:r>
      <w:r w:rsidRPr="00E50393">
        <w:rPr>
          <w:rFonts w:cstheme="minorHAnsi"/>
          <w:shd w:val="clear" w:color="auto" w:fill="FFFFFF"/>
        </w:rPr>
        <w:t>.</w:t>
      </w:r>
    </w:p>
    <w:p w14:paraId="6BF173DC" w14:textId="5CCD17C4" w:rsidR="00982FCB" w:rsidRDefault="00982FCB" w:rsidP="00982FCB">
      <w:r>
        <w:rPr>
          <w:rFonts w:cstheme="minorHAnsi"/>
        </w:rPr>
        <w:t xml:space="preserve">See these </w:t>
      </w:r>
      <w:hyperlink r:id="rId29" w:history="1">
        <w:r w:rsidRPr="001002DC">
          <w:rPr>
            <w:rStyle w:val="Hyperlink"/>
            <w:rFonts w:cstheme="minorHAnsi"/>
          </w:rPr>
          <w:t>UNT Online Communication Tips</w:t>
        </w:r>
      </w:hyperlink>
      <w:r w:rsidRPr="000F715E">
        <w:rPr>
          <w:rFonts w:cstheme="minorHAnsi"/>
          <w:b/>
          <w:bCs/>
        </w:rPr>
        <w:t xml:space="preserve"> </w:t>
      </w:r>
      <w:r>
        <w:rPr>
          <w:rFonts w:cstheme="minorHAnsi"/>
        </w:rPr>
        <w:t>(</w:t>
      </w:r>
      <w:r w:rsidRPr="00120D08">
        <w:t>https://digitalstrategy.unt.edu/clear/online-communication-tips.html</w:t>
      </w:r>
      <w:r>
        <w:t xml:space="preserve">) </w:t>
      </w:r>
      <w:r>
        <w:rPr>
          <w:rFonts w:cstheme="minorHAnsi"/>
        </w:rPr>
        <w:t xml:space="preserve">for more information, including </w:t>
      </w:r>
      <w:r w:rsidRPr="000F715E">
        <w:rPr>
          <w:rFonts w:cstheme="minorHAnsi"/>
          <w:b/>
          <w:bCs/>
        </w:rPr>
        <w:t xml:space="preserve">guidelines on communicating via </w:t>
      </w:r>
      <w:r w:rsidR="00793ECE">
        <w:rPr>
          <w:rFonts w:cstheme="minorHAnsi"/>
          <w:b/>
          <w:bCs/>
        </w:rPr>
        <w:t xml:space="preserve">Canvas, </w:t>
      </w:r>
      <w:r w:rsidRPr="000F715E">
        <w:rPr>
          <w:rFonts w:cstheme="minorHAnsi"/>
          <w:b/>
          <w:bCs/>
        </w:rPr>
        <w:t>and discussion board communication</w:t>
      </w:r>
      <w:r>
        <w:rPr>
          <w:rFonts w:cstheme="minorHAnsi"/>
        </w:rPr>
        <w:t>.</w:t>
      </w:r>
    </w:p>
    <w:p w14:paraId="5E3AB0F8" w14:textId="57D246EC" w:rsidR="00291946" w:rsidRPr="009A6BC9" w:rsidRDefault="001260B7" w:rsidP="00A769A1">
      <w:pPr>
        <w:pStyle w:val="Heading1"/>
        <w:rPr>
          <w:color w:val="007E39"/>
        </w:rPr>
      </w:pPr>
      <w:r>
        <w:rPr>
          <w:color w:val="007E39"/>
        </w:rPr>
        <w:t xml:space="preserve">INFO 5223 </w:t>
      </w:r>
      <w:r w:rsidR="006E25C5" w:rsidRPr="009A6BC9">
        <w:rPr>
          <w:color w:val="007E39"/>
        </w:rPr>
        <w:t>Course Requirements</w:t>
      </w:r>
      <w:r>
        <w:rPr>
          <w:color w:val="007E39"/>
        </w:rPr>
        <w:t>: Table 1</w:t>
      </w:r>
    </w:p>
    <w:p w14:paraId="51255874" w14:textId="139F975F" w:rsidR="00943BC7" w:rsidRPr="006E25C5" w:rsidRDefault="009E4E57" w:rsidP="006E25C5">
      <w:r w:rsidRPr="009E4E57">
        <w:rPr>
          <w:b/>
          <w:bCs/>
        </w:rPr>
        <w:t>T</w:t>
      </w:r>
      <w:r w:rsidR="00943BC7" w:rsidRPr="009E4E57">
        <w:rPr>
          <w:b/>
          <w:bCs/>
        </w:rPr>
        <w:t>able</w:t>
      </w:r>
      <w:r w:rsidRPr="009E4E57">
        <w:rPr>
          <w:b/>
          <w:bCs/>
        </w:rPr>
        <w:t xml:space="preserve"> 1</w:t>
      </w:r>
      <w:r w:rsidR="00943BC7">
        <w:t xml:space="preserve"> below lists </w:t>
      </w:r>
      <w:r w:rsidR="00943BC7" w:rsidRPr="00943BC7">
        <w:t>all assignments and graded activities for the course, along with a short description</w:t>
      </w:r>
      <w:r w:rsidR="00943BC7">
        <w:t>,</w:t>
      </w:r>
      <w:r w:rsidR="00943BC7" w:rsidRPr="00943BC7">
        <w:t xml:space="preserve"> the points possible</w:t>
      </w:r>
      <w:r w:rsidR="00943BC7">
        <w:t>, and the percentages of final grade</w:t>
      </w:r>
      <w:r w:rsidR="00943BC7" w:rsidRPr="00943BC7">
        <w:t>.</w:t>
      </w:r>
      <w:r w:rsidR="00943BC7">
        <w:t xml:space="preserve"> </w:t>
      </w:r>
    </w:p>
    <w:tbl>
      <w:tblPr>
        <w:tblStyle w:val="TableGrid"/>
        <w:tblW w:w="9370" w:type="dxa"/>
        <w:jc w:val="center"/>
        <w:tblLayout w:type="fixed"/>
        <w:tblLook w:val="04A0" w:firstRow="1" w:lastRow="0" w:firstColumn="1" w:lastColumn="0" w:noHBand="0" w:noVBand="1"/>
        <w:tblDescription w:val="Course Requirements Table"/>
      </w:tblPr>
      <w:tblGrid>
        <w:gridCol w:w="6840"/>
        <w:gridCol w:w="1000"/>
        <w:gridCol w:w="1530"/>
      </w:tblGrid>
      <w:tr w:rsidR="006E25C5" w:rsidRPr="006E25C5" w14:paraId="74CFE660" w14:textId="77777777" w:rsidTr="00E04461">
        <w:trPr>
          <w:trHeight w:val="620"/>
          <w:tblHeader/>
          <w:jc w:val="center"/>
        </w:trPr>
        <w:tc>
          <w:tcPr>
            <w:tcW w:w="6840" w:type="dxa"/>
            <w:shd w:val="clear" w:color="auto" w:fill="E2EFD9" w:themeFill="accent6" w:themeFillTint="33"/>
            <w:hideMark/>
          </w:tcPr>
          <w:p w14:paraId="66091F0D" w14:textId="6CEBBE6D" w:rsidR="006E25C5" w:rsidRPr="006E25C5" w:rsidRDefault="00410650" w:rsidP="00707BA5">
            <w:pPr>
              <w:ind w:left="0" w:firstLine="0"/>
              <w:rPr>
                <w:rFonts w:asciiTheme="minorHAnsi" w:hAnsiTheme="minorHAnsi" w:cstheme="minorHAnsi"/>
                <w:i/>
                <w:sz w:val="22"/>
              </w:rPr>
            </w:pPr>
            <w:r w:rsidRPr="006E25C5">
              <w:rPr>
                <w:rFonts w:asciiTheme="minorHAnsi" w:hAnsiTheme="minorHAnsi" w:cstheme="minorHAnsi"/>
                <w:b/>
                <w:bCs/>
                <w:i/>
                <w:sz w:val="22"/>
              </w:rPr>
              <w:t>Assignment</w:t>
            </w:r>
            <w:r>
              <w:rPr>
                <w:rFonts w:asciiTheme="minorHAnsi" w:hAnsiTheme="minorHAnsi" w:cstheme="minorHAnsi"/>
                <w:b/>
                <w:bCs/>
                <w:i/>
                <w:sz w:val="22"/>
              </w:rPr>
              <w:t>s and Activities</w:t>
            </w:r>
          </w:p>
        </w:tc>
        <w:tc>
          <w:tcPr>
            <w:tcW w:w="1000" w:type="dxa"/>
            <w:shd w:val="clear" w:color="auto" w:fill="E2EFD9" w:themeFill="accent6" w:themeFillTint="33"/>
            <w:hideMark/>
          </w:tcPr>
          <w:p w14:paraId="06F91410"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Points Possible</w:t>
            </w:r>
          </w:p>
        </w:tc>
        <w:tc>
          <w:tcPr>
            <w:tcW w:w="1530" w:type="dxa"/>
            <w:shd w:val="clear" w:color="auto" w:fill="E2EFD9" w:themeFill="accent6" w:themeFillTint="33"/>
            <w:hideMark/>
          </w:tcPr>
          <w:p w14:paraId="1C83513A"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Percentage of Final Grade</w:t>
            </w:r>
          </w:p>
        </w:tc>
      </w:tr>
      <w:tr w:rsidR="006E25C5" w:rsidRPr="006E25C5" w14:paraId="65779693" w14:textId="77777777" w:rsidTr="00E04461">
        <w:trPr>
          <w:jc w:val="center"/>
        </w:trPr>
        <w:tc>
          <w:tcPr>
            <w:tcW w:w="6840" w:type="dxa"/>
            <w:hideMark/>
          </w:tcPr>
          <w:p w14:paraId="0D22EFDE" w14:textId="77777777" w:rsidR="00FB71DD" w:rsidRPr="006E25C5" w:rsidRDefault="00FB71DD" w:rsidP="00FB71DD">
            <w:pPr>
              <w:ind w:left="0" w:firstLine="0"/>
              <w:rPr>
                <w:rFonts w:asciiTheme="minorHAnsi" w:hAnsiTheme="minorHAnsi" w:cstheme="minorHAnsi"/>
                <w:i/>
                <w:sz w:val="22"/>
              </w:rPr>
            </w:pPr>
            <w:r>
              <w:rPr>
                <w:rFonts w:asciiTheme="minorHAnsi" w:hAnsiTheme="minorHAnsi" w:cstheme="minorHAnsi"/>
                <w:b/>
                <w:bCs/>
                <w:i/>
                <w:sz w:val="22"/>
              </w:rPr>
              <w:t>Quizzes</w:t>
            </w:r>
          </w:p>
          <w:p w14:paraId="1058C7D5" w14:textId="3EBA6416" w:rsidR="00FB71DD" w:rsidRPr="00FB71DD" w:rsidRDefault="00FB71DD" w:rsidP="00F73A98">
            <w:pPr>
              <w:numPr>
                <w:ilvl w:val="0"/>
                <w:numId w:val="3"/>
              </w:numPr>
              <w:spacing w:after="160" w:line="259" w:lineRule="auto"/>
              <w:rPr>
                <w:rFonts w:asciiTheme="minorHAnsi" w:hAnsiTheme="minorHAnsi" w:cstheme="minorHAnsi"/>
                <w:i/>
                <w:sz w:val="22"/>
              </w:rPr>
            </w:pPr>
            <w:r>
              <w:rPr>
                <w:rFonts w:asciiTheme="minorHAnsi" w:hAnsiTheme="minorHAnsi" w:cstheme="minorHAnsi"/>
                <w:b/>
                <w:bCs/>
                <w:i/>
                <w:sz w:val="22"/>
              </w:rPr>
              <w:t xml:space="preserve">Quiz A: </w:t>
            </w:r>
            <w:r w:rsidRPr="00B926E7">
              <w:rPr>
                <w:rFonts w:asciiTheme="minorHAnsi" w:hAnsiTheme="minorHAnsi" w:cstheme="minorHAnsi"/>
                <w:i/>
                <w:iCs/>
                <w:sz w:val="22"/>
              </w:rPr>
              <w:t xml:space="preserve">This </w:t>
            </w:r>
            <w:r>
              <w:rPr>
                <w:rFonts w:asciiTheme="minorHAnsi" w:hAnsiTheme="minorHAnsi" w:cstheme="minorHAnsi"/>
                <w:i/>
                <w:iCs/>
                <w:sz w:val="22"/>
              </w:rPr>
              <w:t>online quiz available through the course website is the Module 1 and Module 2 assessment which is</w:t>
            </w:r>
            <w:r w:rsidRPr="00B926E7">
              <w:rPr>
                <w:rFonts w:asciiTheme="minorHAnsi" w:hAnsiTheme="minorHAnsi" w:cstheme="minorHAnsi"/>
                <w:i/>
                <w:iCs/>
                <w:sz w:val="22"/>
              </w:rPr>
              <w:t xml:space="preserve"> aligned with course Learning O</w:t>
            </w:r>
            <w:r>
              <w:rPr>
                <w:rFonts w:asciiTheme="minorHAnsi" w:hAnsiTheme="minorHAnsi" w:cstheme="minorHAnsi"/>
                <w:i/>
                <w:iCs/>
                <w:sz w:val="22"/>
              </w:rPr>
              <w:t>bjectives</w:t>
            </w:r>
            <w:r w:rsidRPr="00B926E7">
              <w:rPr>
                <w:rFonts w:asciiTheme="minorHAnsi" w:hAnsiTheme="minorHAnsi" w:cstheme="minorHAnsi"/>
                <w:i/>
                <w:iCs/>
                <w:sz w:val="22"/>
              </w:rPr>
              <w:t xml:space="preserve"> no. 1 and 2</w:t>
            </w:r>
            <w:r>
              <w:rPr>
                <w:rFonts w:asciiTheme="minorHAnsi" w:hAnsiTheme="minorHAnsi" w:cstheme="minorHAnsi"/>
                <w:i/>
                <w:iCs/>
                <w:sz w:val="22"/>
              </w:rPr>
              <w:t>. Quiz A is worth 7 points.</w:t>
            </w:r>
          </w:p>
          <w:p w14:paraId="66C5D594" w14:textId="56D669A8" w:rsidR="00B926E7" w:rsidRPr="00FB71DD" w:rsidRDefault="00FB71DD" w:rsidP="00F73A98">
            <w:pPr>
              <w:numPr>
                <w:ilvl w:val="0"/>
                <w:numId w:val="3"/>
              </w:numPr>
              <w:spacing w:after="160" w:line="259" w:lineRule="auto"/>
              <w:rPr>
                <w:rFonts w:asciiTheme="minorHAnsi" w:hAnsiTheme="minorHAnsi" w:cstheme="minorHAnsi"/>
                <w:i/>
                <w:sz w:val="22"/>
              </w:rPr>
            </w:pPr>
            <w:r>
              <w:rPr>
                <w:rFonts w:asciiTheme="minorHAnsi" w:hAnsiTheme="minorHAnsi" w:cstheme="minorHAnsi"/>
                <w:b/>
                <w:bCs/>
                <w:i/>
                <w:sz w:val="22"/>
              </w:rPr>
              <w:lastRenderedPageBreak/>
              <w:t xml:space="preserve">Quiz B: </w:t>
            </w:r>
            <w:r w:rsidRPr="00B926E7">
              <w:rPr>
                <w:rFonts w:asciiTheme="minorHAnsi" w:hAnsiTheme="minorHAnsi" w:cstheme="minorHAnsi"/>
                <w:i/>
                <w:iCs/>
                <w:sz w:val="22"/>
              </w:rPr>
              <w:t xml:space="preserve">This </w:t>
            </w:r>
            <w:r>
              <w:rPr>
                <w:rFonts w:asciiTheme="minorHAnsi" w:hAnsiTheme="minorHAnsi" w:cstheme="minorHAnsi"/>
                <w:i/>
                <w:iCs/>
                <w:sz w:val="22"/>
              </w:rPr>
              <w:t>online quiz available through the course website is the Module 3 and Module 4 assessment which is</w:t>
            </w:r>
            <w:r w:rsidRPr="00B926E7">
              <w:rPr>
                <w:rFonts w:asciiTheme="minorHAnsi" w:hAnsiTheme="minorHAnsi" w:cstheme="minorHAnsi"/>
                <w:i/>
                <w:iCs/>
                <w:sz w:val="22"/>
              </w:rPr>
              <w:t xml:space="preserve"> aligned with course Learning O</w:t>
            </w:r>
            <w:r>
              <w:rPr>
                <w:rFonts w:asciiTheme="minorHAnsi" w:hAnsiTheme="minorHAnsi" w:cstheme="minorHAnsi"/>
                <w:i/>
                <w:iCs/>
                <w:sz w:val="22"/>
              </w:rPr>
              <w:t>bjectives</w:t>
            </w:r>
            <w:r w:rsidRPr="00B926E7">
              <w:rPr>
                <w:rFonts w:asciiTheme="minorHAnsi" w:hAnsiTheme="minorHAnsi" w:cstheme="minorHAnsi"/>
                <w:i/>
                <w:iCs/>
                <w:sz w:val="22"/>
              </w:rPr>
              <w:t xml:space="preserve"> no. </w:t>
            </w:r>
            <w:r>
              <w:rPr>
                <w:rFonts w:asciiTheme="minorHAnsi" w:hAnsiTheme="minorHAnsi" w:cstheme="minorHAnsi"/>
                <w:i/>
                <w:iCs/>
                <w:sz w:val="22"/>
              </w:rPr>
              <w:t>3</w:t>
            </w:r>
            <w:r w:rsidRPr="00B926E7">
              <w:rPr>
                <w:rFonts w:asciiTheme="minorHAnsi" w:hAnsiTheme="minorHAnsi" w:cstheme="minorHAnsi"/>
                <w:i/>
                <w:iCs/>
                <w:sz w:val="22"/>
              </w:rPr>
              <w:t xml:space="preserve"> and </w:t>
            </w:r>
            <w:r>
              <w:rPr>
                <w:rFonts w:asciiTheme="minorHAnsi" w:hAnsiTheme="minorHAnsi" w:cstheme="minorHAnsi"/>
                <w:i/>
                <w:iCs/>
                <w:sz w:val="22"/>
              </w:rPr>
              <w:t>4. Quiz B is worth 7 points.</w:t>
            </w:r>
          </w:p>
        </w:tc>
        <w:tc>
          <w:tcPr>
            <w:tcW w:w="1000" w:type="dxa"/>
            <w:hideMark/>
          </w:tcPr>
          <w:p w14:paraId="4E9F6D66" w14:textId="492DC875"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i/>
                <w:sz w:val="22"/>
              </w:rPr>
              <w:lastRenderedPageBreak/>
              <w:t xml:space="preserve">  </w:t>
            </w:r>
            <w:r w:rsidR="00FB71DD">
              <w:rPr>
                <w:rFonts w:asciiTheme="minorHAnsi" w:hAnsiTheme="minorHAnsi" w:cstheme="minorHAnsi"/>
                <w:i/>
                <w:sz w:val="22"/>
              </w:rPr>
              <w:t>14</w:t>
            </w:r>
            <w:r w:rsidR="00B926E7">
              <w:rPr>
                <w:rFonts w:asciiTheme="minorHAnsi" w:hAnsiTheme="minorHAnsi" w:cstheme="minorHAnsi"/>
                <w:i/>
                <w:sz w:val="22"/>
              </w:rPr>
              <w:t xml:space="preserve"> </w:t>
            </w:r>
            <w:r w:rsidRPr="006E25C5">
              <w:rPr>
                <w:rFonts w:asciiTheme="minorHAnsi" w:hAnsiTheme="minorHAnsi" w:cstheme="minorHAnsi"/>
                <w:i/>
                <w:sz w:val="22"/>
              </w:rPr>
              <w:t>points</w:t>
            </w:r>
          </w:p>
        </w:tc>
        <w:tc>
          <w:tcPr>
            <w:tcW w:w="1530" w:type="dxa"/>
            <w:hideMark/>
          </w:tcPr>
          <w:p w14:paraId="5534CBB4" w14:textId="1F3EF0C1" w:rsidR="006E25C5" w:rsidRPr="006E25C5" w:rsidRDefault="00FB71DD" w:rsidP="00707BA5">
            <w:pPr>
              <w:ind w:left="0" w:firstLine="0"/>
              <w:rPr>
                <w:rFonts w:asciiTheme="minorHAnsi" w:hAnsiTheme="minorHAnsi" w:cstheme="minorHAnsi"/>
                <w:i/>
                <w:sz w:val="22"/>
              </w:rPr>
            </w:pPr>
            <w:r>
              <w:rPr>
                <w:rFonts w:asciiTheme="minorHAnsi" w:hAnsiTheme="minorHAnsi" w:cstheme="minorHAnsi"/>
                <w:i/>
                <w:sz w:val="22"/>
              </w:rPr>
              <w:t>14</w:t>
            </w:r>
            <w:r w:rsidR="006E25C5" w:rsidRPr="006E25C5">
              <w:rPr>
                <w:rFonts w:asciiTheme="minorHAnsi" w:hAnsiTheme="minorHAnsi" w:cstheme="minorHAnsi"/>
                <w:i/>
                <w:sz w:val="22"/>
              </w:rPr>
              <w:t>%</w:t>
            </w:r>
          </w:p>
        </w:tc>
      </w:tr>
      <w:tr w:rsidR="00FB71DD" w:rsidRPr="006E25C5" w14:paraId="7B126E6B" w14:textId="77777777" w:rsidTr="00E04461">
        <w:trPr>
          <w:jc w:val="center"/>
        </w:trPr>
        <w:tc>
          <w:tcPr>
            <w:tcW w:w="6840" w:type="dxa"/>
          </w:tcPr>
          <w:p w14:paraId="04D08CE7" w14:textId="4A426671" w:rsidR="00FB71DD" w:rsidRPr="00211989" w:rsidRDefault="00FB71DD" w:rsidP="00E04461">
            <w:pPr>
              <w:ind w:left="0" w:firstLine="0"/>
              <w:rPr>
                <w:rFonts w:asciiTheme="minorHAnsi" w:hAnsiTheme="minorHAnsi" w:cstheme="minorHAnsi"/>
                <w:i/>
                <w:sz w:val="22"/>
              </w:rPr>
            </w:pPr>
            <w:r w:rsidRPr="00211989">
              <w:rPr>
                <w:rFonts w:asciiTheme="minorHAnsi" w:hAnsiTheme="minorHAnsi" w:cstheme="minorHAnsi"/>
                <w:b/>
                <w:bCs/>
                <w:i/>
                <w:sz w:val="22"/>
              </w:rPr>
              <w:t xml:space="preserve">Metadata </w:t>
            </w:r>
            <w:r w:rsidR="00211989" w:rsidRPr="00211989">
              <w:rPr>
                <w:rFonts w:asciiTheme="minorHAnsi" w:hAnsiTheme="minorHAnsi" w:cstheme="minorHAnsi"/>
                <w:b/>
                <w:bCs/>
                <w:i/>
                <w:sz w:val="22"/>
              </w:rPr>
              <w:t>Research Presentation</w:t>
            </w:r>
            <w:r w:rsidRPr="00211989">
              <w:rPr>
                <w:rFonts w:asciiTheme="minorHAnsi" w:hAnsiTheme="minorHAnsi" w:cstheme="minorHAnsi"/>
                <w:b/>
                <w:bCs/>
                <w:i/>
                <w:sz w:val="22"/>
              </w:rPr>
              <w:t>:</w:t>
            </w:r>
            <w:r w:rsidR="00211989" w:rsidRPr="00211989">
              <w:rPr>
                <w:rFonts w:asciiTheme="minorHAnsi" w:hAnsiTheme="minorHAnsi" w:cstheme="minorHAnsi"/>
                <w:i/>
                <w:sz w:val="22"/>
              </w:rPr>
              <w:t xml:space="preserve"> This individual assignment</w:t>
            </w:r>
            <w:r w:rsidR="00886018">
              <w:rPr>
                <w:rFonts w:asciiTheme="minorHAnsi" w:hAnsiTheme="minorHAnsi" w:cstheme="minorHAnsi"/>
                <w:i/>
                <w:sz w:val="22"/>
              </w:rPr>
              <w:t xml:space="preserve"> </w:t>
            </w:r>
            <w:r w:rsidR="00886018" w:rsidRPr="00B926E7">
              <w:rPr>
                <w:rFonts w:asciiTheme="minorHAnsi" w:hAnsiTheme="minorHAnsi" w:cstheme="minorHAnsi"/>
                <w:i/>
                <w:iCs/>
                <w:sz w:val="22"/>
              </w:rPr>
              <w:t>aligned with course Learning O</w:t>
            </w:r>
            <w:r w:rsidR="00886018">
              <w:rPr>
                <w:rFonts w:asciiTheme="minorHAnsi" w:hAnsiTheme="minorHAnsi" w:cstheme="minorHAnsi"/>
                <w:i/>
                <w:iCs/>
                <w:sz w:val="22"/>
              </w:rPr>
              <w:t>bjective</w:t>
            </w:r>
            <w:r w:rsidR="00886018" w:rsidRPr="00B926E7">
              <w:rPr>
                <w:rFonts w:asciiTheme="minorHAnsi" w:hAnsiTheme="minorHAnsi" w:cstheme="minorHAnsi"/>
                <w:i/>
                <w:iCs/>
                <w:sz w:val="22"/>
              </w:rPr>
              <w:t xml:space="preserve"> no. </w:t>
            </w:r>
            <w:r w:rsidR="00E04461">
              <w:rPr>
                <w:rFonts w:asciiTheme="minorHAnsi" w:hAnsiTheme="minorHAnsi" w:cstheme="minorHAnsi"/>
                <w:i/>
                <w:iCs/>
                <w:sz w:val="22"/>
              </w:rPr>
              <w:t>5</w:t>
            </w:r>
            <w:r w:rsidR="00211989" w:rsidRPr="00211989">
              <w:rPr>
                <w:rFonts w:asciiTheme="minorHAnsi" w:hAnsiTheme="minorHAnsi" w:cstheme="minorHAnsi"/>
                <w:i/>
                <w:sz w:val="22"/>
              </w:rPr>
              <w:t xml:space="preserve"> will give you an opportunity to develop a deeper understanding of a metadata scheme, a fundamental metadata-related concept or current technology, or a project related to metadata, and to share what you learned with the rest of the class. You will report the results of your research in an online live presentation (using PowerPoint or any other presentation software) on the assigned topic in </w:t>
            </w:r>
            <w:r w:rsidR="00F655E3">
              <w:rPr>
                <w:rFonts w:asciiTheme="minorHAnsi" w:hAnsiTheme="minorHAnsi" w:cstheme="minorHAnsi"/>
                <w:i/>
                <w:sz w:val="22"/>
              </w:rPr>
              <w:t>the Zoom class meeting</w:t>
            </w:r>
            <w:r w:rsidR="00211989" w:rsidRPr="00211989">
              <w:rPr>
                <w:rFonts w:asciiTheme="minorHAnsi" w:hAnsiTheme="minorHAnsi" w:cstheme="minorHAnsi"/>
                <w:i/>
                <w:sz w:val="22"/>
              </w:rPr>
              <w:t>. Detailed instructions on how to complete this assignment will be posted in a separate assignment instructions document</w:t>
            </w:r>
            <w:r w:rsidRPr="00211989">
              <w:rPr>
                <w:rFonts w:asciiTheme="minorHAnsi" w:hAnsiTheme="minorHAnsi" w:cstheme="minorHAnsi"/>
                <w:i/>
                <w:iCs/>
                <w:sz w:val="22"/>
              </w:rPr>
              <w:t>.</w:t>
            </w:r>
          </w:p>
        </w:tc>
        <w:tc>
          <w:tcPr>
            <w:tcW w:w="1000" w:type="dxa"/>
          </w:tcPr>
          <w:p w14:paraId="4FBA2500" w14:textId="20695C5B" w:rsidR="00FB71DD" w:rsidRPr="00886018" w:rsidRDefault="00886018" w:rsidP="00E04461">
            <w:pPr>
              <w:ind w:left="0" w:firstLine="0"/>
              <w:rPr>
                <w:rFonts w:asciiTheme="minorHAnsi" w:hAnsiTheme="minorHAnsi" w:cstheme="minorHAnsi"/>
                <w:i/>
                <w:sz w:val="22"/>
              </w:rPr>
            </w:pPr>
            <w:r w:rsidRPr="00886018">
              <w:rPr>
                <w:rFonts w:asciiTheme="minorHAnsi" w:hAnsiTheme="minorHAnsi" w:cstheme="minorHAnsi"/>
                <w:i/>
                <w:sz w:val="22"/>
              </w:rPr>
              <w:t>20</w:t>
            </w:r>
            <w:r w:rsidR="00E04461">
              <w:rPr>
                <w:rFonts w:asciiTheme="minorHAnsi" w:hAnsiTheme="minorHAnsi" w:cstheme="minorHAnsi"/>
                <w:i/>
                <w:sz w:val="22"/>
              </w:rPr>
              <w:t xml:space="preserve"> </w:t>
            </w:r>
            <w:r w:rsidRPr="00886018">
              <w:rPr>
                <w:rFonts w:asciiTheme="minorHAnsi" w:hAnsiTheme="minorHAnsi" w:cstheme="minorHAnsi"/>
                <w:i/>
                <w:sz w:val="22"/>
              </w:rPr>
              <w:t>points</w:t>
            </w:r>
          </w:p>
        </w:tc>
        <w:tc>
          <w:tcPr>
            <w:tcW w:w="1530" w:type="dxa"/>
          </w:tcPr>
          <w:p w14:paraId="332A5BD9" w14:textId="744F2EBB" w:rsidR="00FB71DD" w:rsidRDefault="00886018" w:rsidP="00886018">
            <w:pPr>
              <w:ind w:left="0" w:firstLine="0"/>
              <w:rPr>
                <w:rFonts w:cstheme="minorHAnsi"/>
                <w:i/>
              </w:rPr>
            </w:pPr>
            <w:r>
              <w:rPr>
                <w:rFonts w:asciiTheme="minorHAnsi" w:hAnsiTheme="minorHAnsi" w:cstheme="minorHAnsi"/>
                <w:i/>
                <w:sz w:val="22"/>
              </w:rPr>
              <w:t>20</w:t>
            </w:r>
            <w:r w:rsidRPr="006E25C5">
              <w:rPr>
                <w:rFonts w:asciiTheme="minorHAnsi" w:hAnsiTheme="minorHAnsi" w:cstheme="minorHAnsi"/>
                <w:i/>
                <w:sz w:val="22"/>
              </w:rPr>
              <w:t>%</w:t>
            </w:r>
          </w:p>
        </w:tc>
      </w:tr>
      <w:tr w:rsidR="006E25C5" w:rsidRPr="006E25C5" w14:paraId="00193946" w14:textId="77777777" w:rsidTr="00E04461">
        <w:trPr>
          <w:jc w:val="center"/>
        </w:trPr>
        <w:tc>
          <w:tcPr>
            <w:tcW w:w="6840" w:type="dxa"/>
            <w:hideMark/>
          </w:tcPr>
          <w:p w14:paraId="37D86B9B" w14:textId="20E52495" w:rsidR="006E25C5" w:rsidRPr="006E25C5" w:rsidRDefault="00E04461" w:rsidP="00707BA5">
            <w:pPr>
              <w:ind w:left="0" w:firstLine="0"/>
              <w:rPr>
                <w:rFonts w:asciiTheme="minorHAnsi" w:hAnsiTheme="minorHAnsi" w:cstheme="minorHAnsi"/>
                <w:i/>
                <w:sz w:val="22"/>
              </w:rPr>
            </w:pPr>
            <w:r>
              <w:rPr>
                <w:rFonts w:asciiTheme="minorHAnsi" w:hAnsiTheme="minorHAnsi" w:cstheme="minorHAnsi"/>
                <w:b/>
                <w:bCs/>
                <w:i/>
                <w:sz w:val="22"/>
              </w:rPr>
              <w:t xml:space="preserve">Portal to Texas History </w:t>
            </w:r>
            <w:r w:rsidR="00A22715" w:rsidRPr="00B926E7">
              <w:rPr>
                <w:rFonts w:asciiTheme="minorHAnsi" w:hAnsiTheme="minorHAnsi" w:cstheme="minorHAnsi"/>
                <w:b/>
                <w:bCs/>
                <w:i/>
                <w:sz w:val="22"/>
              </w:rPr>
              <w:t>Metadata</w:t>
            </w:r>
            <w:r w:rsidR="00A22715">
              <w:rPr>
                <w:rFonts w:asciiTheme="minorHAnsi" w:hAnsiTheme="minorHAnsi" w:cstheme="minorHAnsi"/>
                <w:b/>
                <w:bCs/>
                <w:i/>
                <w:sz w:val="22"/>
              </w:rPr>
              <w:t xml:space="preserve"> </w:t>
            </w:r>
            <w:r w:rsidR="00A22715" w:rsidRPr="00B926E7">
              <w:rPr>
                <w:rFonts w:asciiTheme="minorHAnsi" w:hAnsiTheme="minorHAnsi" w:cstheme="minorHAnsi"/>
                <w:b/>
                <w:bCs/>
                <w:i/>
                <w:sz w:val="22"/>
              </w:rPr>
              <w:t>Exercise</w:t>
            </w:r>
            <w:r w:rsidR="00A22715">
              <w:rPr>
                <w:rFonts w:cstheme="minorHAnsi"/>
                <w:b/>
                <w:bCs/>
                <w:i/>
              </w:rPr>
              <w:t xml:space="preserve">: </w:t>
            </w:r>
            <w:r>
              <w:rPr>
                <w:rFonts w:asciiTheme="minorHAnsi" w:hAnsiTheme="minorHAnsi" w:cstheme="minorHAnsi"/>
                <w:i/>
                <w:iCs/>
                <w:sz w:val="22"/>
              </w:rPr>
              <w:t>In t</w:t>
            </w:r>
            <w:r w:rsidRPr="00B926E7">
              <w:rPr>
                <w:rFonts w:asciiTheme="minorHAnsi" w:hAnsiTheme="minorHAnsi" w:cstheme="minorHAnsi"/>
                <w:i/>
                <w:iCs/>
                <w:sz w:val="22"/>
              </w:rPr>
              <w:t xml:space="preserve">his </w:t>
            </w:r>
            <w:r>
              <w:rPr>
                <w:rFonts w:asciiTheme="minorHAnsi" w:hAnsiTheme="minorHAnsi" w:cstheme="minorHAnsi"/>
                <w:i/>
                <w:iCs/>
                <w:sz w:val="22"/>
              </w:rPr>
              <w:t xml:space="preserve">individual </w:t>
            </w:r>
            <w:r w:rsidRPr="00B926E7">
              <w:rPr>
                <w:rFonts w:asciiTheme="minorHAnsi" w:hAnsiTheme="minorHAnsi" w:cstheme="minorHAnsi"/>
                <w:i/>
                <w:iCs/>
                <w:sz w:val="22"/>
              </w:rPr>
              <w:t xml:space="preserve">practical exercise </w:t>
            </w:r>
            <w:r w:rsidR="00A22715" w:rsidRPr="00B926E7">
              <w:rPr>
                <w:rFonts w:asciiTheme="minorHAnsi" w:hAnsiTheme="minorHAnsi" w:cstheme="minorHAnsi"/>
                <w:i/>
                <w:iCs/>
                <w:sz w:val="22"/>
              </w:rPr>
              <w:t>aligned with course Learning O</w:t>
            </w:r>
            <w:r w:rsidR="00A22715">
              <w:rPr>
                <w:rFonts w:asciiTheme="minorHAnsi" w:hAnsiTheme="minorHAnsi" w:cstheme="minorHAnsi"/>
                <w:i/>
                <w:iCs/>
                <w:sz w:val="22"/>
              </w:rPr>
              <w:t>bjective</w:t>
            </w:r>
            <w:r w:rsidR="00A22715" w:rsidRPr="00B926E7">
              <w:rPr>
                <w:rFonts w:asciiTheme="minorHAnsi" w:hAnsiTheme="minorHAnsi" w:cstheme="minorHAnsi"/>
                <w:i/>
                <w:iCs/>
                <w:sz w:val="22"/>
              </w:rPr>
              <w:t xml:space="preserve"> no. </w:t>
            </w:r>
            <w:r>
              <w:rPr>
                <w:rFonts w:asciiTheme="minorHAnsi" w:hAnsiTheme="minorHAnsi" w:cstheme="minorHAnsi"/>
                <w:i/>
                <w:iCs/>
                <w:sz w:val="22"/>
              </w:rPr>
              <w:t>6</w:t>
            </w:r>
            <w:r w:rsidR="00A22715" w:rsidRPr="00B926E7">
              <w:rPr>
                <w:rFonts w:asciiTheme="minorHAnsi" w:hAnsiTheme="minorHAnsi" w:cstheme="minorHAnsi"/>
                <w:i/>
                <w:iCs/>
                <w:sz w:val="22"/>
              </w:rPr>
              <w:t>, students will</w:t>
            </w:r>
            <w:r>
              <w:rPr>
                <w:rFonts w:asciiTheme="minorHAnsi" w:hAnsiTheme="minorHAnsi" w:cstheme="minorHAnsi"/>
                <w:i/>
                <w:iCs/>
                <w:sz w:val="22"/>
              </w:rPr>
              <w:t xml:space="preserve"> get a </w:t>
            </w:r>
            <w:r w:rsidRPr="00E04461">
              <w:rPr>
                <w:rFonts w:asciiTheme="minorHAnsi" w:hAnsiTheme="minorHAnsi" w:cstheme="minorHAnsi"/>
                <w:i/>
                <w:iCs/>
                <w:sz w:val="22"/>
              </w:rPr>
              <w:t xml:space="preserve">real-life </w:t>
            </w:r>
            <w:r>
              <w:rPr>
                <w:rFonts w:asciiTheme="minorHAnsi" w:hAnsiTheme="minorHAnsi" w:cstheme="minorHAnsi"/>
                <w:i/>
                <w:iCs/>
                <w:sz w:val="22"/>
              </w:rPr>
              <w:t>metadata</w:t>
            </w:r>
            <w:r w:rsidRPr="00E04461">
              <w:rPr>
                <w:rFonts w:asciiTheme="minorHAnsi" w:hAnsiTheme="minorHAnsi" w:cstheme="minorHAnsi"/>
                <w:i/>
                <w:iCs/>
                <w:sz w:val="22"/>
              </w:rPr>
              <w:t xml:space="preserve"> ex</w:t>
            </w:r>
            <w:r>
              <w:rPr>
                <w:rFonts w:asciiTheme="minorHAnsi" w:hAnsiTheme="minorHAnsi" w:cstheme="minorHAnsi"/>
                <w:i/>
                <w:iCs/>
                <w:sz w:val="22"/>
              </w:rPr>
              <w:t>perience</w:t>
            </w:r>
            <w:r w:rsidRPr="00E04461">
              <w:rPr>
                <w:rFonts w:asciiTheme="minorHAnsi" w:hAnsiTheme="minorHAnsi" w:cstheme="minorHAnsi"/>
                <w:i/>
                <w:iCs/>
                <w:sz w:val="22"/>
              </w:rPr>
              <w:t xml:space="preserve"> </w:t>
            </w:r>
            <w:r>
              <w:rPr>
                <w:rFonts w:asciiTheme="minorHAnsi" w:hAnsiTheme="minorHAnsi" w:cstheme="minorHAnsi"/>
                <w:i/>
                <w:iCs/>
                <w:sz w:val="22"/>
              </w:rPr>
              <w:t xml:space="preserve">by </w:t>
            </w:r>
            <w:r w:rsidRPr="00E04461">
              <w:rPr>
                <w:rFonts w:asciiTheme="minorHAnsi" w:hAnsiTheme="minorHAnsi" w:cstheme="minorHAnsi"/>
                <w:i/>
                <w:iCs/>
                <w:sz w:val="22"/>
              </w:rPr>
              <w:t xml:space="preserve">creating </w:t>
            </w:r>
            <w:r>
              <w:rPr>
                <w:rFonts w:asciiTheme="minorHAnsi" w:hAnsiTheme="minorHAnsi" w:cstheme="minorHAnsi"/>
                <w:i/>
                <w:iCs/>
                <w:sz w:val="22"/>
              </w:rPr>
              <w:t xml:space="preserve">and contributing to a </w:t>
            </w:r>
            <w:r w:rsidRPr="00E04461">
              <w:rPr>
                <w:rFonts w:asciiTheme="minorHAnsi" w:hAnsiTheme="minorHAnsi" w:cstheme="minorHAnsi"/>
                <w:i/>
                <w:iCs/>
                <w:sz w:val="22"/>
              </w:rPr>
              <w:t xml:space="preserve">Portal to Texas History </w:t>
            </w:r>
            <w:r>
              <w:rPr>
                <w:rFonts w:asciiTheme="minorHAnsi" w:hAnsiTheme="minorHAnsi" w:cstheme="minorHAnsi"/>
                <w:i/>
                <w:iCs/>
                <w:sz w:val="22"/>
              </w:rPr>
              <w:t xml:space="preserve">digital repository </w:t>
            </w:r>
            <w:r w:rsidRPr="00E04461">
              <w:rPr>
                <w:rFonts w:asciiTheme="minorHAnsi" w:hAnsiTheme="minorHAnsi" w:cstheme="minorHAnsi"/>
                <w:i/>
                <w:iCs/>
                <w:sz w:val="22"/>
              </w:rPr>
              <w:t xml:space="preserve">metadata for a small set of digital objects using a single </w:t>
            </w:r>
            <w:r>
              <w:rPr>
                <w:rFonts w:asciiTheme="minorHAnsi" w:hAnsiTheme="minorHAnsi" w:cstheme="minorHAnsi"/>
                <w:i/>
                <w:iCs/>
                <w:sz w:val="22"/>
              </w:rPr>
              <w:t xml:space="preserve">locally developed </w:t>
            </w:r>
            <w:r w:rsidRPr="00E04461">
              <w:rPr>
                <w:rFonts w:asciiTheme="minorHAnsi" w:hAnsiTheme="minorHAnsi" w:cstheme="minorHAnsi"/>
                <w:i/>
                <w:iCs/>
                <w:sz w:val="22"/>
              </w:rPr>
              <w:t>metadata scheme</w:t>
            </w:r>
            <w:r>
              <w:rPr>
                <w:rFonts w:asciiTheme="minorHAnsi" w:hAnsiTheme="minorHAnsi" w:cstheme="minorHAnsi"/>
                <w:i/>
                <w:iCs/>
                <w:sz w:val="22"/>
              </w:rPr>
              <w:t>, following the metadata guidelines</w:t>
            </w:r>
            <w:r w:rsidRPr="00E04461">
              <w:rPr>
                <w:rFonts w:asciiTheme="minorHAnsi" w:hAnsiTheme="minorHAnsi" w:cstheme="minorHAnsi"/>
                <w:i/>
                <w:iCs/>
                <w:sz w:val="22"/>
              </w:rPr>
              <w:t xml:space="preserve">. </w:t>
            </w:r>
            <w:r w:rsidR="00A22715" w:rsidRPr="00B926E7">
              <w:rPr>
                <w:rFonts w:asciiTheme="minorHAnsi" w:hAnsiTheme="minorHAnsi" w:cstheme="minorHAnsi"/>
                <w:i/>
                <w:iCs/>
                <w:sz w:val="22"/>
              </w:rPr>
              <w:t>Detailed instructions on how to complete this assignment are provided in the separate assignment instructions document under the Assignments area of the course site.</w:t>
            </w:r>
          </w:p>
        </w:tc>
        <w:tc>
          <w:tcPr>
            <w:tcW w:w="1000" w:type="dxa"/>
            <w:hideMark/>
          </w:tcPr>
          <w:p w14:paraId="04A4E9DC" w14:textId="5CDDE179"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E04461">
              <w:rPr>
                <w:rFonts w:asciiTheme="minorHAnsi" w:hAnsiTheme="minorHAnsi" w:cstheme="minorHAnsi"/>
                <w:i/>
                <w:sz w:val="22"/>
              </w:rPr>
              <w:t>15 poin</w:t>
            </w:r>
            <w:r w:rsidRPr="006E25C5">
              <w:rPr>
                <w:rFonts w:asciiTheme="minorHAnsi" w:hAnsiTheme="minorHAnsi" w:cstheme="minorHAnsi"/>
                <w:i/>
                <w:sz w:val="22"/>
              </w:rPr>
              <w:t>ts</w:t>
            </w:r>
          </w:p>
        </w:tc>
        <w:tc>
          <w:tcPr>
            <w:tcW w:w="1530" w:type="dxa"/>
            <w:hideMark/>
          </w:tcPr>
          <w:p w14:paraId="45AC5A83" w14:textId="55F8172B" w:rsidR="006E25C5" w:rsidRPr="006E25C5" w:rsidRDefault="00E04461" w:rsidP="00707BA5">
            <w:pPr>
              <w:ind w:left="0" w:firstLine="0"/>
              <w:rPr>
                <w:rFonts w:asciiTheme="minorHAnsi" w:hAnsiTheme="minorHAnsi" w:cstheme="minorHAnsi"/>
                <w:i/>
                <w:sz w:val="22"/>
              </w:rPr>
            </w:pPr>
            <w:r>
              <w:rPr>
                <w:rFonts w:asciiTheme="minorHAnsi" w:hAnsiTheme="minorHAnsi" w:cstheme="minorHAnsi"/>
                <w:i/>
                <w:sz w:val="22"/>
              </w:rPr>
              <w:t>15</w:t>
            </w:r>
            <w:r w:rsidR="006E25C5" w:rsidRPr="006E25C5">
              <w:rPr>
                <w:rFonts w:asciiTheme="minorHAnsi" w:hAnsiTheme="minorHAnsi" w:cstheme="minorHAnsi"/>
                <w:i/>
                <w:sz w:val="22"/>
              </w:rPr>
              <w:t>%</w:t>
            </w:r>
          </w:p>
        </w:tc>
      </w:tr>
      <w:tr w:rsidR="006E25C5" w:rsidRPr="006E25C5" w14:paraId="2439BC45" w14:textId="77777777" w:rsidTr="00E04461">
        <w:trPr>
          <w:jc w:val="center"/>
        </w:trPr>
        <w:tc>
          <w:tcPr>
            <w:tcW w:w="6840" w:type="dxa"/>
            <w:hideMark/>
          </w:tcPr>
          <w:p w14:paraId="62B6D233" w14:textId="2F7D88B3" w:rsidR="006E25C5" w:rsidRPr="006E25C5" w:rsidRDefault="00B8424A" w:rsidP="00707BA5">
            <w:pPr>
              <w:ind w:left="0" w:firstLine="0"/>
              <w:rPr>
                <w:rFonts w:asciiTheme="minorHAnsi" w:hAnsiTheme="minorHAnsi" w:cstheme="minorHAnsi"/>
                <w:i/>
                <w:sz w:val="22"/>
              </w:rPr>
            </w:pPr>
            <w:r>
              <w:rPr>
                <w:rFonts w:asciiTheme="minorHAnsi" w:hAnsiTheme="minorHAnsi" w:cstheme="minorHAnsi"/>
                <w:b/>
                <w:bCs/>
                <w:i/>
                <w:sz w:val="22"/>
              </w:rPr>
              <w:t xml:space="preserve">Creating </w:t>
            </w:r>
            <w:r w:rsidR="00560143">
              <w:rPr>
                <w:rFonts w:asciiTheme="minorHAnsi" w:hAnsiTheme="minorHAnsi" w:cstheme="minorHAnsi"/>
                <w:b/>
                <w:bCs/>
                <w:i/>
                <w:sz w:val="22"/>
              </w:rPr>
              <w:t>Metadata</w:t>
            </w:r>
            <w:r>
              <w:rPr>
                <w:rFonts w:asciiTheme="minorHAnsi" w:hAnsiTheme="minorHAnsi" w:cstheme="minorHAnsi"/>
                <w:b/>
                <w:bCs/>
                <w:i/>
                <w:sz w:val="22"/>
              </w:rPr>
              <w:t xml:space="preserve"> Records Project</w:t>
            </w:r>
            <w:r w:rsidR="00560143">
              <w:rPr>
                <w:rFonts w:cstheme="minorHAnsi"/>
                <w:b/>
                <w:bCs/>
                <w:i/>
              </w:rPr>
              <w:t xml:space="preserve">: </w:t>
            </w:r>
            <w:r w:rsidR="00560143" w:rsidRPr="00B926E7">
              <w:rPr>
                <w:rFonts w:asciiTheme="minorHAnsi" w:hAnsiTheme="minorHAnsi" w:cstheme="minorHAnsi"/>
                <w:i/>
                <w:iCs/>
                <w:sz w:val="22"/>
              </w:rPr>
              <w:t xml:space="preserve">This </w:t>
            </w:r>
            <w:r w:rsidR="00873B2E">
              <w:rPr>
                <w:rFonts w:asciiTheme="minorHAnsi" w:hAnsiTheme="minorHAnsi" w:cstheme="minorHAnsi"/>
                <w:i/>
                <w:iCs/>
                <w:sz w:val="22"/>
              </w:rPr>
              <w:t xml:space="preserve">major semester </w:t>
            </w:r>
            <w:r>
              <w:rPr>
                <w:rFonts w:asciiTheme="minorHAnsi" w:hAnsiTheme="minorHAnsi" w:cstheme="minorHAnsi"/>
                <w:i/>
                <w:iCs/>
                <w:sz w:val="22"/>
              </w:rPr>
              <w:t>project</w:t>
            </w:r>
            <w:r w:rsidR="00560143">
              <w:rPr>
                <w:rFonts w:asciiTheme="minorHAnsi" w:hAnsiTheme="minorHAnsi" w:cstheme="minorHAnsi"/>
                <w:i/>
                <w:iCs/>
                <w:sz w:val="22"/>
              </w:rPr>
              <w:t xml:space="preserve"> is</w:t>
            </w:r>
            <w:r w:rsidR="00560143" w:rsidRPr="00B926E7">
              <w:rPr>
                <w:rFonts w:asciiTheme="minorHAnsi" w:hAnsiTheme="minorHAnsi" w:cstheme="minorHAnsi"/>
                <w:i/>
                <w:iCs/>
                <w:sz w:val="22"/>
              </w:rPr>
              <w:t xml:space="preserve"> aligned with course Learning O</w:t>
            </w:r>
            <w:r w:rsidR="00560143">
              <w:rPr>
                <w:rFonts w:asciiTheme="minorHAnsi" w:hAnsiTheme="minorHAnsi" w:cstheme="minorHAnsi"/>
                <w:i/>
                <w:iCs/>
                <w:sz w:val="22"/>
              </w:rPr>
              <w:t>bjective</w:t>
            </w:r>
            <w:r w:rsidR="00A81E32">
              <w:rPr>
                <w:rFonts w:asciiTheme="minorHAnsi" w:hAnsiTheme="minorHAnsi" w:cstheme="minorHAnsi"/>
                <w:i/>
                <w:iCs/>
                <w:sz w:val="22"/>
              </w:rPr>
              <w:t>s</w:t>
            </w:r>
            <w:r w:rsidR="00560143" w:rsidRPr="00B926E7">
              <w:rPr>
                <w:rFonts w:asciiTheme="minorHAnsi" w:hAnsiTheme="minorHAnsi" w:cstheme="minorHAnsi"/>
                <w:i/>
                <w:iCs/>
                <w:sz w:val="22"/>
              </w:rPr>
              <w:t xml:space="preserve"> no. </w:t>
            </w:r>
            <w:r w:rsidR="00873B2E">
              <w:rPr>
                <w:rFonts w:asciiTheme="minorHAnsi" w:hAnsiTheme="minorHAnsi" w:cstheme="minorHAnsi"/>
                <w:i/>
                <w:iCs/>
                <w:sz w:val="22"/>
              </w:rPr>
              <w:t>7</w:t>
            </w:r>
            <w:r w:rsidR="00A81E32">
              <w:rPr>
                <w:rFonts w:asciiTheme="minorHAnsi" w:hAnsiTheme="minorHAnsi" w:cstheme="minorHAnsi"/>
                <w:i/>
                <w:iCs/>
                <w:sz w:val="22"/>
              </w:rPr>
              <w:t xml:space="preserve"> </w:t>
            </w:r>
            <w:r w:rsidR="00873B2E">
              <w:rPr>
                <w:rFonts w:asciiTheme="minorHAnsi" w:hAnsiTheme="minorHAnsi" w:cstheme="minorHAnsi"/>
                <w:i/>
                <w:iCs/>
                <w:sz w:val="22"/>
              </w:rPr>
              <w:t>through</w:t>
            </w:r>
            <w:r w:rsidR="00A81E32">
              <w:rPr>
                <w:rFonts w:asciiTheme="minorHAnsi" w:hAnsiTheme="minorHAnsi" w:cstheme="minorHAnsi"/>
                <w:i/>
                <w:iCs/>
                <w:sz w:val="22"/>
              </w:rPr>
              <w:t xml:space="preserve"> </w:t>
            </w:r>
            <w:r w:rsidR="00873B2E">
              <w:rPr>
                <w:rFonts w:asciiTheme="minorHAnsi" w:hAnsiTheme="minorHAnsi" w:cstheme="minorHAnsi"/>
                <w:i/>
                <w:iCs/>
                <w:sz w:val="22"/>
              </w:rPr>
              <w:t>12</w:t>
            </w:r>
            <w:r w:rsidR="00560143">
              <w:rPr>
                <w:rFonts w:asciiTheme="minorHAnsi" w:hAnsiTheme="minorHAnsi" w:cstheme="minorHAnsi"/>
                <w:i/>
                <w:iCs/>
                <w:sz w:val="22"/>
              </w:rPr>
              <w:t xml:space="preserve">. </w:t>
            </w:r>
            <w:r w:rsidR="00873B2E">
              <w:rPr>
                <w:rFonts w:asciiTheme="minorHAnsi" w:hAnsiTheme="minorHAnsi" w:cstheme="minorHAnsi"/>
                <w:i/>
                <w:iCs/>
                <w:sz w:val="22"/>
              </w:rPr>
              <w:t>Using templates</w:t>
            </w:r>
            <w:r w:rsidR="00513352">
              <w:rPr>
                <w:rFonts w:asciiTheme="minorHAnsi" w:hAnsiTheme="minorHAnsi" w:cstheme="minorHAnsi"/>
                <w:i/>
                <w:iCs/>
                <w:sz w:val="22"/>
              </w:rPr>
              <w:t xml:space="preserve"> provided in the course website</w:t>
            </w:r>
            <w:r w:rsidR="00873B2E">
              <w:rPr>
                <w:rFonts w:asciiTheme="minorHAnsi" w:hAnsiTheme="minorHAnsi" w:cstheme="minorHAnsi"/>
                <w:i/>
                <w:iCs/>
                <w:sz w:val="22"/>
              </w:rPr>
              <w:t>, students</w:t>
            </w:r>
            <w:r w:rsidR="00873B2E" w:rsidRPr="00873B2E">
              <w:rPr>
                <w:rFonts w:asciiTheme="minorHAnsi" w:hAnsiTheme="minorHAnsi" w:cstheme="minorHAnsi"/>
                <w:i/>
                <w:iCs/>
                <w:sz w:val="22"/>
              </w:rPr>
              <w:t xml:space="preserve"> will </w:t>
            </w:r>
            <w:r w:rsidR="00513352">
              <w:rPr>
                <w:rFonts w:asciiTheme="minorHAnsi" w:hAnsiTheme="minorHAnsi" w:cstheme="minorHAnsi"/>
                <w:i/>
                <w:iCs/>
                <w:sz w:val="22"/>
              </w:rPr>
              <w:t>create</w:t>
            </w:r>
            <w:r w:rsidR="00873B2E" w:rsidRPr="00873B2E">
              <w:rPr>
                <w:rFonts w:asciiTheme="minorHAnsi" w:hAnsiTheme="minorHAnsi" w:cstheme="minorHAnsi"/>
                <w:i/>
                <w:iCs/>
                <w:sz w:val="22"/>
              </w:rPr>
              <w:t xml:space="preserve"> metadata records </w:t>
            </w:r>
            <w:r w:rsidR="00513352">
              <w:rPr>
                <w:rFonts w:asciiTheme="minorHAnsi" w:hAnsiTheme="minorHAnsi" w:cstheme="minorHAnsi"/>
                <w:i/>
                <w:iCs/>
                <w:sz w:val="22"/>
              </w:rPr>
              <w:t xml:space="preserve">to represent </w:t>
            </w:r>
            <w:r w:rsidR="00873B2E" w:rsidRPr="00873B2E">
              <w:rPr>
                <w:rFonts w:asciiTheme="minorHAnsi" w:hAnsiTheme="minorHAnsi" w:cstheme="minorHAnsi"/>
                <w:i/>
                <w:iCs/>
                <w:sz w:val="22"/>
              </w:rPr>
              <w:t>assigned information resources</w:t>
            </w:r>
            <w:r w:rsidR="00873B2E">
              <w:rPr>
                <w:rFonts w:asciiTheme="minorHAnsi" w:hAnsiTheme="minorHAnsi" w:cstheme="minorHAnsi"/>
                <w:i/>
                <w:iCs/>
                <w:sz w:val="22"/>
              </w:rPr>
              <w:t xml:space="preserve"> and collections</w:t>
            </w:r>
            <w:r w:rsidR="00873B2E" w:rsidRPr="00873B2E">
              <w:rPr>
                <w:rFonts w:asciiTheme="minorHAnsi" w:hAnsiTheme="minorHAnsi" w:cstheme="minorHAnsi"/>
                <w:i/>
                <w:iCs/>
                <w:sz w:val="22"/>
              </w:rPr>
              <w:t xml:space="preserve">. The </w:t>
            </w:r>
            <w:r w:rsidR="00873B2E">
              <w:rPr>
                <w:rFonts w:asciiTheme="minorHAnsi" w:hAnsiTheme="minorHAnsi" w:cstheme="minorHAnsi"/>
                <w:i/>
                <w:iCs/>
                <w:sz w:val="22"/>
              </w:rPr>
              <w:t>project</w:t>
            </w:r>
            <w:r w:rsidR="00873B2E" w:rsidRPr="00873B2E">
              <w:rPr>
                <w:rFonts w:asciiTheme="minorHAnsi" w:hAnsiTheme="minorHAnsi" w:cstheme="minorHAnsi"/>
                <w:i/>
                <w:iCs/>
                <w:sz w:val="22"/>
              </w:rPr>
              <w:t xml:space="preserve"> is broken down into 3 individual written reports – Dublin Core, MODS, and VRA 4.0 </w:t>
            </w:r>
            <w:r w:rsidR="00873B2E">
              <w:rPr>
                <w:rFonts w:asciiTheme="minorHAnsi" w:hAnsiTheme="minorHAnsi" w:cstheme="minorHAnsi"/>
                <w:i/>
                <w:iCs/>
                <w:sz w:val="22"/>
              </w:rPr>
              <w:t xml:space="preserve">item-level metadata </w:t>
            </w:r>
            <w:r w:rsidR="00533DC0" w:rsidRPr="00873B2E">
              <w:rPr>
                <w:rFonts w:asciiTheme="minorHAnsi" w:hAnsiTheme="minorHAnsi" w:cstheme="minorHAnsi"/>
                <w:i/>
                <w:iCs/>
                <w:sz w:val="22"/>
              </w:rPr>
              <w:t>–</w:t>
            </w:r>
            <w:r w:rsidR="00873B2E" w:rsidRPr="00873B2E">
              <w:rPr>
                <w:rFonts w:asciiTheme="minorHAnsi" w:hAnsiTheme="minorHAnsi" w:cstheme="minorHAnsi"/>
                <w:i/>
                <w:iCs/>
                <w:sz w:val="22"/>
              </w:rPr>
              <w:t xml:space="preserve"> and a team in-class presentation of team-created DCCAP </w:t>
            </w:r>
            <w:r w:rsidR="00873B2E">
              <w:rPr>
                <w:rFonts w:asciiTheme="minorHAnsi" w:hAnsiTheme="minorHAnsi" w:cstheme="minorHAnsi"/>
                <w:i/>
                <w:iCs/>
                <w:sz w:val="22"/>
              </w:rPr>
              <w:t xml:space="preserve">collection-level </w:t>
            </w:r>
            <w:r w:rsidR="00873B2E" w:rsidRPr="00873B2E">
              <w:rPr>
                <w:rFonts w:asciiTheme="minorHAnsi" w:hAnsiTheme="minorHAnsi" w:cstheme="minorHAnsi"/>
                <w:i/>
                <w:iCs/>
                <w:sz w:val="22"/>
              </w:rPr>
              <w:t>metadata</w:t>
            </w:r>
            <w:r w:rsidR="00F655E3">
              <w:rPr>
                <w:rFonts w:asciiTheme="minorHAnsi" w:hAnsiTheme="minorHAnsi" w:cstheme="minorHAnsi"/>
                <w:i/>
                <w:iCs/>
                <w:sz w:val="22"/>
              </w:rPr>
              <w:t xml:space="preserve"> in the Zoom class meeting</w:t>
            </w:r>
            <w:r w:rsidR="00873B2E" w:rsidRPr="00873B2E">
              <w:rPr>
                <w:rFonts w:asciiTheme="minorHAnsi" w:hAnsiTheme="minorHAnsi" w:cstheme="minorHAnsi"/>
                <w:i/>
                <w:iCs/>
                <w:sz w:val="22"/>
              </w:rPr>
              <w:t xml:space="preserve">. </w:t>
            </w:r>
            <w:r w:rsidR="00560143" w:rsidRPr="00B926E7">
              <w:rPr>
                <w:rFonts w:asciiTheme="minorHAnsi" w:hAnsiTheme="minorHAnsi" w:cstheme="minorHAnsi"/>
                <w:i/>
                <w:iCs/>
                <w:sz w:val="22"/>
              </w:rPr>
              <w:t>Detailed instructions on how to complete this assignment are provided in the separate assignment instructions document under the Assignments area of the course site.</w:t>
            </w:r>
          </w:p>
        </w:tc>
        <w:tc>
          <w:tcPr>
            <w:tcW w:w="1000" w:type="dxa"/>
            <w:hideMark/>
          </w:tcPr>
          <w:p w14:paraId="1AAAC8F8" w14:textId="1531B189"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873B2E">
              <w:rPr>
                <w:rFonts w:asciiTheme="minorHAnsi" w:hAnsiTheme="minorHAnsi" w:cstheme="minorHAnsi"/>
                <w:i/>
                <w:sz w:val="22"/>
              </w:rPr>
              <w:t>42</w:t>
            </w:r>
            <w:r w:rsidRPr="006E25C5">
              <w:rPr>
                <w:rFonts w:asciiTheme="minorHAnsi" w:hAnsiTheme="minorHAnsi" w:cstheme="minorHAnsi"/>
                <w:i/>
                <w:sz w:val="22"/>
              </w:rPr>
              <w:t xml:space="preserve"> points</w:t>
            </w:r>
          </w:p>
        </w:tc>
        <w:tc>
          <w:tcPr>
            <w:tcW w:w="1530" w:type="dxa"/>
            <w:hideMark/>
          </w:tcPr>
          <w:p w14:paraId="24EC9C6D" w14:textId="5A28A7EF" w:rsidR="006E25C5" w:rsidRPr="006E25C5" w:rsidRDefault="00873B2E" w:rsidP="00707BA5">
            <w:pPr>
              <w:ind w:left="0" w:firstLine="0"/>
              <w:rPr>
                <w:rFonts w:asciiTheme="minorHAnsi" w:hAnsiTheme="minorHAnsi" w:cstheme="minorHAnsi"/>
                <w:i/>
                <w:sz w:val="22"/>
              </w:rPr>
            </w:pPr>
            <w:r>
              <w:rPr>
                <w:rFonts w:asciiTheme="minorHAnsi" w:hAnsiTheme="minorHAnsi" w:cstheme="minorHAnsi"/>
                <w:i/>
                <w:sz w:val="22"/>
              </w:rPr>
              <w:t>42</w:t>
            </w:r>
            <w:r w:rsidR="006E25C5" w:rsidRPr="006E25C5">
              <w:rPr>
                <w:rFonts w:asciiTheme="minorHAnsi" w:hAnsiTheme="minorHAnsi" w:cstheme="minorHAnsi"/>
                <w:i/>
                <w:sz w:val="22"/>
              </w:rPr>
              <w:t>%</w:t>
            </w:r>
          </w:p>
        </w:tc>
      </w:tr>
      <w:tr w:rsidR="006E25C5" w:rsidRPr="006E25C5" w14:paraId="299388C7" w14:textId="77777777" w:rsidTr="00E04461">
        <w:trPr>
          <w:jc w:val="center"/>
        </w:trPr>
        <w:tc>
          <w:tcPr>
            <w:tcW w:w="6840" w:type="dxa"/>
            <w:hideMark/>
          </w:tcPr>
          <w:p w14:paraId="5405A29D" w14:textId="7931521D"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Participation</w:t>
            </w:r>
            <w:r w:rsidR="0096627C">
              <w:rPr>
                <w:rFonts w:asciiTheme="minorHAnsi" w:hAnsiTheme="minorHAnsi" w:cstheme="minorHAnsi"/>
                <w:b/>
                <w:bCs/>
                <w:i/>
                <w:sz w:val="22"/>
              </w:rPr>
              <w:t>:</w:t>
            </w:r>
          </w:p>
          <w:p w14:paraId="5FEF449A" w14:textId="77777777" w:rsidR="006E25C5" w:rsidRPr="0096627C" w:rsidRDefault="00A81E32" w:rsidP="00F73A98">
            <w:pPr>
              <w:numPr>
                <w:ilvl w:val="0"/>
                <w:numId w:val="3"/>
              </w:numPr>
              <w:rPr>
                <w:rFonts w:asciiTheme="minorHAnsi" w:hAnsiTheme="minorHAnsi" w:cstheme="minorHAnsi"/>
                <w:i/>
                <w:sz w:val="22"/>
              </w:rPr>
            </w:pPr>
            <w:r w:rsidRPr="0096627C">
              <w:rPr>
                <w:rFonts w:asciiTheme="minorHAnsi" w:hAnsiTheme="minorHAnsi" w:cstheme="minorHAnsi"/>
                <w:i/>
                <w:sz w:val="22"/>
              </w:rPr>
              <w:t xml:space="preserve">Course </w:t>
            </w:r>
            <w:r w:rsidR="00B94194" w:rsidRPr="0096627C">
              <w:rPr>
                <w:rFonts w:asciiTheme="minorHAnsi" w:hAnsiTheme="minorHAnsi" w:cstheme="minorHAnsi"/>
                <w:i/>
                <w:sz w:val="22"/>
              </w:rPr>
              <w:t>I</w:t>
            </w:r>
            <w:r w:rsidRPr="0096627C">
              <w:rPr>
                <w:rFonts w:asciiTheme="minorHAnsi" w:hAnsiTheme="minorHAnsi" w:cstheme="minorHAnsi"/>
                <w:i/>
                <w:sz w:val="22"/>
              </w:rPr>
              <w:t>ntroductions</w:t>
            </w:r>
            <w:r w:rsidR="006E25C5" w:rsidRPr="0096627C">
              <w:rPr>
                <w:rFonts w:asciiTheme="minorHAnsi" w:hAnsiTheme="minorHAnsi" w:cstheme="minorHAnsi"/>
                <w:i/>
                <w:sz w:val="22"/>
              </w:rPr>
              <w:t xml:space="preserve"> </w:t>
            </w:r>
            <w:r w:rsidR="001B33C0" w:rsidRPr="0096627C">
              <w:rPr>
                <w:rFonts w:asciiTheme="minorHAnsi" w:hAnsiTheme="minorHAnsi" w:cstheme="minorHAnsi"/>
                <w:i/>
                <w:sz w:val="22"/>
              </w:rPr>
              <w:t xml:space="preserve">(Who I Am) </w:t>
            </w:r>
            <w:r w:rsidR="006E25C5" w:rsidRPr="0096627C">
              <w:rPr>
                <w:rFonts w:asciiTheme="minorHAnsi" w:hAnsiTheme="minorHAnsi" w:cstheme="minorHAnsi"/>
                <w:i/>
                <w:sz w:val="22"/>
              </w:rPr>
              <w:t>Discussion Forum</w:t>
            </w:r>
          </w:p>
          <w:p w14:paraId="75C863DB" w14:textId="154933F1" w:rsidR="001B33C0" w:rsidRPr="0096627C" w:rsidRDefault="001B33C0" w:rsidP="00F73A98">
            <w:pPr>
              <w:numPr>
                <w:ilvl w:val="0"/>
                <w:numId w:val="3"/>
              </w:numPr>
              <w:rPr>
                <w:rFonts w:asciiTheme="minorHAnsi" w:hAnsiTheme="minorHAnsi" w:cstheme="minorHAnsi"/>
                <w:i/>
                <w:sz w:val="22"/>
              </w:rPr>
            </w:pPr>
            <w:r w:rsidRPr="0096627C">
              <w:rPr>
                <w:rFonts w:asciiTheme="minorHAnsi" w:hAnsiTheme="minorHAnsi" w:cstheme="minorHAnsi"/>
                <w:i/>
                <w:sz w:val="22"/>
              </w:rPr>
              <w:t xml:space="preserve">Participation in two </w:t>
            </w:r>
            <w:r w:rsidR="00982FCB">
              <w:rPr>
                <w:rFonts w:asciiTheme="minorHAnsi" w:hAnsiTheme="minorHAnsi" w:cstheme="minorHAnsi"/>
                <w:i/>
                <w:sz w:val="22"/>
              </w:rPr>
              <w:t xml:space="preserve">(2) </w:t>
            </w:r>
            <w:r w:rsidRPr="0096627C">
              <w:rPr>
                <w:rFonts w:asciiTheme="minorHAnsi" w:hAnsiTheme="minorHAnsi" w:cstheme="minorHAnsi"/>
                <w:i/>
                <w:sz w:val="22"/>
              </w:rPr>
              <w:t>required online class meetings</w:t>
            </w:r>
          </w:p>
          <w:p w14:paraId="2196F27F" w14:textId="77777777" w:rsidR="001B33C0" w:rsidRPr="0096627C" w:rsidRDefault="001B33C0" w:rsidP="00F73A98">
            <w:pPr>
              <w:numPr>
                <w:ilvl w:val="0"/>
                <w:numId w:val="3"/>
              </w:numPr>
              <w:rPr>
                <w:rFonts w:asciiTheme="minorHAnsi" w:hAnsiTheme="minorHAnsi" w:cstheme="minorHAnsi"/>
                <w:i/>
                <w:sz w:val="22"/>
              </w:rPr>
            </w:pPr>
            <w:r w:rsidRPr="0096627C">
              <w:rPr>
                <w:rFonts w:asciiTheme="minorHAnsi" w:hAnsiTheme="minorHAnsi" w:cstheme="minorHAnsi"/>
                <w:i/>
                <w:sz w:val="22"/>
              </w:rPr>
              <w:t>Timely submission of the Portal to Texas History Email survey</w:t>
            </w:r>
          </w:p>
          <w:p w14:paraId="5DF8E60B" w14:textId="71321057" w:rsidR="001B33C0" w:rsidRPr="001B33C0" w:rsidRDefault="001B33C0" w:rsidP="00F73A98">
            <w:pPr>
              <w:numPr>
                <w:ilvl w:val="0"/>
                <w:numId w:val="3"/>
              </w:numPr>
              <w:rPr>
                <w:rFonts w:asciiTheme="minorHAnsi" w:hAnsiTheme="minorHAnsi" w:cstheme="minorHAnsi"/>
                <w:b/>
                <w:bCs/>
                <w:i/>
                <w:sz w:val="22"/>
              </w:rPr>
            </w:pPr>
            <w:r w:rsidRPr="0096627C">
              <w:rPr>
                <w:rFonts w:asciiTheme="minorHAnsi" w:hAnsiTheme="minorHAnsi" w:cstheme="minorHAnsi"/>
                <w:i/>
                <w:sz w:val="22"/>
              </w:rPr>
              <w:t xml:space="preserve">Timely submission of the Peer Evaluation Form for </w:t>
            </w:r>
            <w:r w:rsidR="00D25A9E">
              <w:rPr>
                <w:rFonts w:asciiTheme="minorHAnsi" w:hAnsiTheme="minorHAnsi" w:cstheme="minorHAnsi"/>
                <w:i/>
                <w:sz w:val="22"/>
              </w:rPr>
              <w:t xml:space="preserve">the </w:t>
            </w:r>
            <w:r w:rsidRPr="0096627C">
              <w:rPr>
                <w:rFonts w:asciiTheme="minorHAnsi" w:hAnsiTheme="minorHAnsi" w:cstheme="minorHAnsi"/>
                <w:i/>
                <w:sz w:val="22"/>
              </w:rPr>
              <w:t>team component of the Creating Metadata Records Project</w:t>
            </w:r>
            <w:r>
              <w:rPr>
                <w:rFonts w:asciiTheme="minorHAnsi" w:hAnsiTheme="minorHAnsi" w:cstheme="minorHAnsi"/>
                <w:b/>
                <w:bCs/>
                <w:i/>
                <w:sz w:val="22"/>
              </w:rPr>
              <w:t xml:space="preserve"> </w:t>
            </w:r>
          </w:p>
        </w:tc>
        <w:tc>
          <w:tcPr>
            <w:tcW w:w="1000" w:type="dxa"/>
            <w:hideMark/>
          </w:tcPr>
          <w:p w14:paraId="5D9EEA28" w14:textId="44E02405" w:rsidR="006E25C5" w:rsidRPr="006E25C5" w:rsidRDefault="006E25C5" w:rsidP="001B33C0">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1B33C0">
              <w:rPr>
                <w:rFonts w:asciiTheme="minorHAnsi" w:hAnsiTheme="minorHAnsi" w:cstheme="minorHAnsi"/>
                <w:i/>
                <w:sz w:val="22"/>
              </w:rPr>
              <w:t>9</w:t>
            </w:r>
            <w:r w:rsidRPr="006E25C5">
              <w:rPr>
                <w:rFonts w:asciiTheme="minorHAnsi" w:hAnsiTheme="minorHAnsi" w:cstheme="minorHAnsi"/>
                <w:i/>
                <w:sz w:val="22"/>
              </w:rPr>
              <w:t xml:space="preserve"> points</w:t>
            </w:r>
          </w:p>
        </w:tc>
        <w:tc>
          <w:tcPr>
            <w:tcW w:w="1530" w:type="dxa"/>
            <w:hideMark/>
          </w:tcPr>
          <w:p w14:paraId="3489E7EF" w14:textId="473E877A" w:rsidR="006E25C5" w:rsidRPr="006E25C5" w:rsidRDefault="001B33C0" w:rsidP="00707BA5">
            <w:pPr>
              <w:ind w:left="0" w:firstLine="0"/>
              <w:rPr>
                <w:rFonts w:asciiTheme="minorHAnsi" w:hAnsiTheme="minorHAnsi" w:cstheme="minorHAnsi"/>
                <w:i/>
                <w:sz w:val="22"/>
              </w:rPr>
            </w:pPr>
            <w:r>
              <w:rPr>
                <w:rFonts w:asciiTheme="minorHAnsi" w:hAnsiTheme="minorHAnsi" w:cstheme="minorHAnsi"/>
                <w:i/>
                <w:sz w:val="22"/>
              </w:rPr>
              <w:t>9</w:t>
            </w:r>
            <w:r w:rsidR="006E25C5" w:rsidRPr="006E25C5">
              <w:rPr>
                <w:rFonts w:asciiTheme="minorHAnsi" w:hAnsiTheme="minorHAnsi" w:cstheme="minorHAnsi"/>
                <w:i/>
                <w:sz w:val="22"/>
              </w:rPr>
              <w:t>%</w:t>
            </w:r>
          </w:p>
        </w:tc>
      </w:tr>
      <w:tr w:rsidR="006E25C5" w:rsidRPr="006E25C5" w14:paraId="2C37AB6F" w14:textId="77777777" w:rsidTr="00E04461">
        <w:trPr>
          <w:jc w:val="center"/>
        </w:trPr>
        <w:tc>
          <w:tcPr>
            <w:tcW w:w="6840" w:type="dxa"/>
            <w:hideMark/>
          </w:tcPr>
          <w:p w14:paraId="1BF302AD" w14:textId="7E5A68C4" w:rsidR="006E25C5" w:rsidRPr="006E25C5" w:rsidRDefault="00B94194" w:rsidP="00707BA5">
            <w:pPr>
              <w:ind w:left="0" w:firstLine="0"/>
              <w:rPr>
                <w:rFonts w:asciiTheme="minorHAnsi" w:hAnsiTheme="minorHAnsi" w:cstheme="minorHAnsi"/>
                <w:i/>
                <w:sz w:val="22"/>
              </w:rPr>
            </w:pPr>
            <w:r>
              <w:rPr>
                <w:rFonts w:asciiTheme="minorHAnsi" w:hAnsiTheme="minorHAnsi" w:cstheme="minorHAnsi"/>
                <w:b/>
                <w:bCs/>
                <w:i/>
                <w:sz w:val="22"/>
              </w:rPr>
              <w:t>Extra Credit</w:t>
            </w:r>
          </w:p>
          <w:p w14:paraId="54BA6C28" w14:textId="36D113F0" w:rsidR="00B94194" w:rsidRPr="0096627C" w:rsidRDefault="00B94194" w:rsidP="00F73A98">
            <w:pPr>
              <w:numPr>
                <w:ilvl w:val="0"/>
                <w:numId w:val="4"/>
              </w:numPr>
              <w:rPr>
                <w:rFonts w:asciiTheme="minorHAnsi" w:hAnsiTheme="minorHAnsi" w:cstheme="minorHAnsi"/>
                <w:i/>
                <w:sz w:val="22"/>
              </w:rPr>
            </w:pPr>
            <w:r w:rsidRPr="0096627C">
              <w:rPr>
                <w:rFonts w:asciiTheme="minorHAnsi" w:hAnsiTheme="minorHAnsi" w:cstheme="minorHAnsi"/>
                <w:i/>
                <w:sz w:val="22"/>
              </w:rPr>
              <w:t xml:space="preserve">SPOT survey (if 80% survey participation target is achieved) </w:t>
            </w:r>
          </w:p>
        </w:tc>
        <w:tc>
          <w:tcPr>
            <w:tcW w:w="1000" w:type="dxa"/>
            <w:hideMark/>
          </w:tcPr>
          <w:p w14:paraId="0ED4150C"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i/>
                <w:sz w:val="22"/>
              </w:rPr>
              <w:t> </w:t>
            </w:r>
          </w:p>
          <w:p w14:paraId="3FDA79EA" w14:textId="140D2713" w:rsidR="00B94194" w:rsidRDefault="006E25C5" w:rsidP="00707BA5">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1B33C0">
              <w:rPr>
                <w:rFonts w:asciiTheme="minorHAnsi" w:hAnsiTheme="minorHAnsi" w:cstheme="minorHAnsi"/>
                <w:i/>
                <w:sz w:val="22"/>
              </w:rPr>
              <w:t>2</w:t>
            </w:r>
            <w:r w:rsidRPr="006E25C5">
              <w:rPr>
                <w:rFonts w:asciiTheme="minorHAnsi" w:hAnsiTheme="minorHAnsi" w:cstheme="minorHAnsi"/>
                <w:i/>
                <w:sz w:val="22"/>
              </w:rPr>
              <w:t xml:space="preserve"> points</w:t>
            </w:r>
          </w:p>
          <w:p w14:paraId="79383104" w14:textId="7B4EAB43" w:rsidR="00B94194" w:rsidRPr="006E25C5" w:rsidRDefault="00B94194" w:rsidP="00707BA5">
            <w:pPr>
              <w:ind w:left="0" w:firstLine="0"/>
              <w:rPr>
                <w:rFonts w:asciiTheme="minorHAnsi" w:hAnsiTheme="minorHAnsi" w:cstheme="minorHAnsi"/>
                <w:i/>
                <w:sz w:val="22"/>
              </w:rPr>
            </w:pPr>
          </w:p>
        </w:tc>
        <w:tc>
          <w:tcPr>
            <w:tcW w:w="1530" w:type="dxa"/>
            <w:hideMark/>
          </w:tcPr>
          <w:p w14:paraId="69C3B23C" w14:textId="77777777" w:rsidR="0004191C" w:rsidRDefault="0004191C" w:rsidP="00707BA5">
            <w:pPr>
              <w:ind w:left="0" w:firstLine="0"/>
              <w:rPr>
                <w:rFonts w:asciiTheme="minorHAnsi" w:hAnsiTheme="minorHAnsi" w:cstheme="minorHAnsi"/>
                <w:i/>
                <w:sz w:val="22"/>
              </w:rPr>
            </w:pPr>
          </w:p>
          <w:p w14:paraId="7BBD677A" w14:textId="0F311A1E" w:rsidR="006E25C5" w:rsidRPr="006E25C5" w:rsidRDefault="001B33C0" w:rsidP="00707BA5">
            <w:pPr>
              <w:ind w:left="0" w:firstLine="0"/>
              <w:rPr>
                <w:rFonts w:asciiTheme="minorHAnsi" w:hAnsiTheme="minorHAnsi" w:cstheme="minorHAnsi"/>
                <w:i/>
                <w:sz w:val="22"/>
              </w:rPr>
            </w:pPr>
            <w:r>
              <w:rPr>
                <w:rFonts w:asciiTheme="minorHAnsi" w:hAnsiTheme="minorHAnsi" w:cstheme="minorHAnsi"/>
                <w:i/>
                <w:sz w:val="22"/>
              </w:rPr>
              <w:t>2</w:t>
            </w:r>
            <w:r w:rsidR="006E25C5" w:rsidRPr="006E25C5">
              <w:rPr>
                <w:rFonts w:asciiTheme="minorHAnsi" w:hAnsiTheme="minorHAnsi" w:cstheme="minorHAnsi"/>
                <w:i/>
                <w:sz w:val="22"/>
              </w:rPr>
              <w:t>%</w:t>
            </w:r>
          </w:p>
        </w:tc>
      </w:tr>
      <w:tr w:rsidR="006E25C5" w:rsidRPr="006E25C5" w14:paraId="1E3FFD31" w14:textId="77777777" w:rsidTr="00E04461">
        <w:trPr>
          <w:jc w:val="center"/>
        </w:trPr>
        <w:tc>
          <w:tcPr>
            <w:tcW w:w="6840" w:type="dxa"/>
            <w:hideMark/>
          </w:tcPr>
          <w:p w14:paraId="6EB87B64" w14:textId="3E1FAF4D"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Total Points Possible</w:t>
            </w:r>
            <w:r w:rsidR="00B926E7">
              <w:t xml:space="preserve"> </w:t>
            </w:r>
          </w:p>
        </w:tc>
        <w:tc>
          <w:tcPr>
            <w:tcW w:w="1000" w:type="dxa"/>
            <w:hideMark/>
          </w:tcPr>
          <w:p w14:paraId="3662A2C4" w14:textId="579A8D83"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i/>
                <w:sz w:val="22"/>
              </w:rPr>
              <w:t>1</w:t>
            </w:r>
            <w:r w:rsidR="001B33C0">
              <w:rPr>
                <w:rFonts w:asciiTheme="minorHAnsi" w:hAnsiTheme="minorHAnsi" w:cstheme="minorHAnsi"/>
                <w:i/>
                <w:sz w:val="22"/>
              </w:rPr>
              <w:t>02</w:t>
            </w:r>
            <w:r w:rsidR="00FF352A">
              <w:rPr>
                <w:rFonts w:asciiTheme="minorHAnsi" w:hAnsiTheme="minorHAnsi" w:cstheme="minorHAnsi"/>
                <w:i/>
                <w:sz w:val="22"/>
              </w:rPr>
              <w:t xml:space="preserve"> </w:t>
            </w:r>
            <w:r w:rsidRPr="006E25C5">
              <w:rPr>
                <w:rFonts w:asciiTheme="minorHAnsi" w:hAnsiTheme="minorHAnsi" w:cstheme="minorHAnsi"/>
                <w:i/>
                <w:sz w:val="22"/>
              </w:rPr>
              <w:t>points</w:t>
            </w:r>
          </w:p>
        </w:tc>
        <w:tc>
          <w:tcPr>
            <w:tcW w:w="1530" w:type="dxa"/>
            <w:hideMark/>
          </w:tcPr>
          <w:p w14:paraId="010B015D" w14:textId="4C1E5140"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i/>
                <w:sz w:val="22"/>
              </w:rPr>
              <w:t>1</w:t>
            </w:r>
            <w:r w:rsidR="001B33C0">
              <w:rPr>
                <w:rFonts w:asciiTheme="minorHAnsi" w:hAnsiTheme="minorHAnsi" w:cstheme="minorHAnsi"/>
                <w:i/>
                <w:sz w:val="22"/>
              </w:rPr>
              <w:t>02</w:t>
            </w:r>
            <w:r w:rsidRPr="006E25C5">
              <w:rPr>
                <w:rFonts w:asciiTheme="minorHAnsi" w:hAnsiTheme="minorHAnsi" w:cstheme="minorHAnsi"/>
                <w:i/>
                <w:sz w:val="22"/>
              </w:rPr>
              <w:t>%</w:t>
            </w:r>
          </w:p>
        </w:tc>
      </w:tr>
    </w:tbl>
    <w:p w14:paraId="0895968B" w14:textId="5A46FD68" w:rsidR="006E25C5" w:rsidRDefault="006E25C5" w:rsidP="00A769A1">
      <w:pPr>
        <w:pStyle w:val="Heading1"/>
      </w:pPr>
      <w:r w:rsidRPr="009A6BC9">
        <w:rPr>
          <w:color w:val="007E39"/>
        </w:rPr>
        <w:lastRenderedPageBreak/>
        <w:t>Grading</w:t>
      </w:r>
      <w:r w:rsidR="00A63531">
        <w:tab/>
      </w:r>
    </w:p>
    <w:p w14:paraId="7D598E62" w14:textId="6FF6090A" w:rsidR="00AF1C15" w:rsidRDefault="00AF1C15" w:rsidP="00AF1C15">
      <w:pPr>
        <w:pStyle w:val="Heading2"/>
        <w:rPr>
          <w:color w:val="00682F"/>
        </w:rPr>
      </w:pPr>
      <w:bookmarkStart w:id="12" w:name="_Hlk218973927"/>
      <w:r w:rsidRPr="00CA5801">
        <w:rPr>
          <w:color w:val="00682F"/>
        </w:rPr>
        <w:t>G</w:t>
      </w:r>
      <w:r>
        <w:rPr>
          <w:color w:val="00682F"/>
        </w:rPr>
        <w:t xml:space="preserve">eneral Information </w:t>
      </w:r>
    </w:p>
    <w:bookmarkEnd w:id="12"/>
    <w:p w14:paraId="70745D7D" w14:textId="70C62169" w:rsidR="00A63531" w:rsidRDefault="002F42EC" w:rsidP="00A63531">
      <w:r>
        <w:t>T</w:t>
      </w:r>
      <w:r w:rsidR="00B43D9A">
        <w:t>he point</w:t>
      </w:r>
      <w:r w:rsidR="00483FEE">
        <w:t>s</w:t>
      </w:r>
      <w:r w:rsidR="00B43D9A">
        <w:t xml:space="preserve"> total</w:t>
      </w:r>
      <w:r w:rsidR="00483FEE">
        <w:t xml:space="preserve"> (and percentages) </w:t>
      </w:r>
      <w:r w:rsidR="00B43D9A">
        <w:t>use</w:t>
      </w:r>
      <w:r w:rsidR="003C5908">
        <w:t>d</w:t>
      </w:r>
      <w:r w:rsidR="00B43D9A">
        <w:t xml:space="preserve"> to calculate the final </w:t>
      </w:r>
      <w:r>
        <w:t xml:space="preserve">semester </w:t>
      </w:r>
      <w:r w:rsidR="00B43D9A">
        <w:t>grade</w:t>
      </w:r>
      <w:r>
        <w:t xml:space="preserve"> in INFO </w:t>
      </w:r>
      <w:r w:rsidR="001B33C0">
        <w:t>5</w:t>
      </w:r>
      <w:r>
        <w:t>223 are as follows:</w:t>
      </w:r>
      <w:r w:rsidR="00B43D9A">
        <w:t xml:space="preserve"> </w:t>
      </w:r>
    </w:p>
    <w:p w14:paraId="728DF3B9" w14:textId="38F409B5" w:rsidR="00483FEE" w:rsidRDefault="00B43D9A" w:rsidP="00483FEE">
      <w:pPr>
        <w:pStyle w:val="ListParagraph"/>
        <w:numPr>
          <w:ilvl w:val="0"/>
          <w:numId w:val="42"/>
        </w:numPr>
      </w:pPr>
      <w:r>
        <w:t>A = 90-1</w:t>
      </w:r>
      <w:r w:rsidR="001B33C0">
        <w:t>02</w:t>
      </w:r>
      <w:r w:rsidR="00483FEE">
        <w:t xml:space="preserve"> points total (90%-102%)</w:t>
      </w:r>
    </w:p>
    <w:p w14:paraId="3A02022A" w14:textId="47B825EE" w:rsidR="00483FEE" w:rsidRDefault="00DA3363" w:rsidP="00483FEE">
      <w:pPr>
        <w:pStyle w:val="ListParagraph"/>
        <w:numPr>
          <w:ilvl w:val="0"/>
          <w:numId w:val="42"/>
        </w:numPr>
      </w:pPr>
      <w:r>
        <w:t>B = 80-89</w:t>
      </w:r>
      <w:r w:rsidR="00483FEE">
        <w:t xml:space="preserve"> points total (80%-89%)</w:t>
      </w:r>
    </w:p>
    <w:p w14:paraId="5ADE246C" w14:textId="501075DA" w:rsidR="00DA3363" w:rsidRDefault="00DA3363" w:rsidP="00483FEE">
      <w:pPr>
        <w:pStyle w:val="ListParagraph"/>
        <w:numPr>
          <w:ilvl w:val="0"/>
          <w:numId w:val="42"/>
        </w:numPr>
      </w:pPr>
      <w:r>
        <w:t>C = 70-79</w:t>
      </w:r>
      <w:r w:rsidR="00483FEE">
        <w:t xml:space="preserve"> points total (70%-79%):</w:t>
      </w:r>
      <w:r>
        <w:t xml:space="preserve"> </w:t>
      </w:r>
      <w:r w:rsidR="00483FEE" w:rsidRPr="00483FEE">
        <w:rPr>
          <w:i/>
          <w:iCs/>
        </w:rPr>
        <w:t>P</w:t>
      </w:r>
      <w:r w:rsidRPr="00483FEE">
        <w:rPr>
          <w:i/>
          <w:iCs/>
        </w:rPr>
        <w:t>lease note that semester grade of C is considered a failing grade if the graduate course is listed as a core course in the student’s concentration program</w:t>
      </w:r>
    </w:p>
    <w:p w14:paraId="172822B2" w14:textId="442A8EF8" w:rsidR="00DA3363" w:rsidRPr="00483FEE" w:rsidRDefault="00DA3363" w:rsidP="00483FEE">
      <w:pPr>
        <w:pStyle w:val="ListParagraph"/>
        <w:numPr>
          <w:ilvl w:val="0"/>
          <w:numId w:val="42"/>
        </w:numPr>
      </w:pPr>
      <w:r>
        <w:t>D = 60-69</w:t>
      </w:r>
      <w:r w:rsidR="00483FEE" w:rsidRPr="00483FEE">
        <w:t xml:space="preserve"> </w:t>
      </w:r>
      <w:r w:rsidR="00483FEE">
        <w:t xml:space="preserve">points total (60%-69%): </w:t>
      </w:r>
      <w:r w:rsidR="00483FEE">
        <w:rPr>
          <w:i/>
          <w:iCs/>
        </w:rPr>
        <w:t>P</w:t>
      </w:r>
      <w:r w:rsidRPr="00483FEE">
        <w:rPr>
          <w:i/>
          <w:iCs/>
        </w:rPr>
        <w:t>lease note that semester grade of D is considered a failing grade for any graduate course</w:t>
      </w:r>
    </w:p>
    <w:p w14:paraId="79C7C9DF" w14:textId="79CDDE8C" w:rsidR="00DA3363" w:rsidRDefault="00DA3363" w:rsidP="00DA3363">
      <w:pPr>
        <w:pStyle w:val="ListParagraph"/>
        <w:numPr>
          <w:ilvl w:val="0"/>
          <w:numId w:val="31"/>
        </w:numPr>
        <w:spacing w:after="120"/>
        <w:contextualSpacing w:val="0"/>
      </w:pPr>
      <w:r>
        <w:t>F = 0-59</w:t>
      </w:r>
      <w:r w:rsidR="00483FEE">
        <w:t xml:space="preserve"> points total (0%-59%)</w:t>
      </w:r>
      <w:r>
        <w:t>.</w:t>
      </w:r>
    </w:p>
    <w:p w14:paraId="2CD65D08" w14:textId="2A3B4E80" w:rsidR="002B70CE" w:rsidRDefault="009E4E57" w:rsidP="002B70CE">
      <w:r>
        <w:t xml:space="preserve">INFO 5223 assignments are designed to provide students with necessary practical experience with the course topics and to evaluate the extent to which a student met the learning objectives by developing the related knowledge and skills through completion of required readings and activities. </w:t>
      </w:r>
      <w:r w:rsidR="002B70CE">
        <w:t xml:space="preserve">Your grade for each assignment will be shown in the course gradebook as the points earned. To learn what letter grade your assignment grade corresponds to, please calculate the percentage by dividing the number of points you got for the assignment by the total number of possible points for the assignment (see </w:t>
      </w:r>
      <w:r w:rsidR="00E00064">
        <w:t>Table</w:t>
      </w:r>
      <w:r w:rsidR="000F2309">
        <w:t xml:space="preserve"> 1</w:t>
      </w:r>
      <w:r w:rsidR="002B70CE">
        <w:t xml:space="preserve"> above). For example, if you received 12.4 points for the Portal to Texas History Exercise, which is worth 15 points, your calculations would be: 12.4 / 15 * 100% = 82.67%, or a B.</w:t>
      </w:r>
    </w:p>
    <w:p w14:paraId="0801E807" w14:textId="051B91A0" w:rsidR="00F06EB5" w:rsidRDefault="00C6093E" w:rsidP="00310947">
      <w:r>
        <w:t>A</w:t>
      </w:r>
      <w:r w:rsidR="00310947">
        <w:t xml:space="preserve"> grade of A signifies excellent work beyond basic</w:t>
      </w:r>
      <w:r w:rsidR="00095602">
        <w:t xml:space="preserve"> </w:t>
      </w:r>
      <w:r w:rsidR="00310947">
        <w:t xml:space="preserve">requirements, B signifies </w:t>
      </w:r>
      <w:r w:rsidR="00095602">
        <w:t>adequate</w:t>
      </w:r>
      <w:r w:rsidR="00310947">
        <w:t xml:space="preserve"> work in response to the requirements, and grades F to C signify that students’ work does not meet the basic requirements to </w:t>
      </w:r>
      <w:r w:rsidR="00410650">
        <w:t>a greater</w:t>
      </w:r>
      <w:r w:rsidR="00310947">
        <w:t xml:space="preserve"> or smaller degree. Substantive content of assignment</w:t>
      </w:r>
      <w:r w:rsidR="00095602">
        <w:t>s</w:t>
      </w:r>
      <w:r w:rsidR="00310947">
        <w:t xml:space="preserve"> will be considered, including completeness, accuracy, and adherence to the assignment guidelines, knowledge of appropriate concepts, reasonable conclusions or solutions</w:t>
      </w:r>
      <w:r w:rsidR="00E32DCC">
        <w:t>, and q</w:t>
      </w:r>
      <w:r w:rsidR="00310947">
        <w:t xml:space="preserve">uality of writing </w:t>
      </w:r>
      <w:r w:rsidR="00E32DCC">
        <w:t>(</w:t>
      </w:r>
      <w:r w:rsidR="00162A6A">
        <w:t>organization and clarity of expression; correct grammar, punctuation, and spelling; attribution of sources</w:t>
      </w:r>
      <w:r w:rsidR="00E32DCC">
        <w:t>)</w:t>
      </w:r>
      <w:r w:rsidR="00310947">
        <w:t xml:space="preserve">.  </w:t>
      </w:r>
    </w:p>
    <w:p w14:paraId="37DB2546" w14:textId="77777777" w:rsidR="00E16C98" w:rsidRDefault="00E16C98" w:rsidP="00E16C98">
      <w:r>
        <w:t xml:space="preserve">The extra credit opportunities are listed in Table 1 in the </w:t>
      </w:r>
      <w:r w:rsidRPr="0013570F">
        <w:rPr>
          <w:b/>
          <w:bCs/>
        </w:rPr>
        <w:t>Course Requirements</w:t>
      </w:r>
      <w:r>
        <w:t xml:space="preserve"> section of this Syllabus document above. No other extra credit opportunities will be available.</w:t>
      </w:r>
    </w:p>
    <w:p w14:paraId="6D31CF76" w14:textId="77777777" w:rsidR="00E16C98" w:rsidRDefault="00E16C98" w:rsidP="00E16C98">
      <w:r>
        <w:t xml:space="preserve">The course policies regarding late work are detailed in the </w:t>
      </w:r>
      <w:r w:rsidRPr="0013570F">
        <w:rPr>
          <w:b/>
          <w:bCs/>
        </w:rPr>
        <w:t>Late Work</w:t>
      </w:r>
      <w:r>
        <w:t xml:space="preserve"> section of this Syllabus document below.</w:t>
      </w:r>
    </w:p>
    <w:p w14:paraId="38E0F466" w14:textId="77777777" w:rsidR="009322EA" w:rsidRDefault="009322EA" w:rsidP="009322EA">
      <w:pPr>
        <w:pStyle w:val="Heading2"/>
        <w:rPr>
          <w:color w:val="00682F"/>
        </w:rPr>
      </w:pPr>
      <w:r w:rsidRPr="00CA5801">
        <w:rPr>
          <w:color w:val="00682F"/>
        </w:rPr>
        <w:t>Grad</w:t>
      </w:r>
      <w:r>
        <w:rPr>
          <w:color w:val="00682F"/>
        </w:rPr>
        <w:t xml:space="preserve">e of Incomplete </w:t>
      </w:r>
    </w:p>
    <w:p w14:paraId="377D5DC8" w14:textId="400FB9E8" w:rsidR="009E4E57" w:rsidRPr="00DA3363" w:rsidRDefault="009322EA" w:rsidP="009E4E57">
      <w:pPr>
        <w:spacing w:after="240"/>
        <w:rPr>
          <w:rFonts w:cs="Arial"/>
          <w:iCs/>
        </w:rPr>
      </w:pPr>
      <w:hyperlink r:id="rId30" w:history="1">
        <w:r w:rsidRPr="00CA5801">
          <w:rPr>
            <w:rStyle w:val="Hyperlink"/>
            <w:rFonts w:cstheme="minorHAnsi"/>
          </w:rPr>
          <w:t>UNT policy regarding a grade of Incomplete (I)</w:t>
        </w:r>
      </w:hyperlink>
      <w:r>
        <w:rPr>
          <w:rFonts w:cstheme="minorHAnsi"/>
        </w:rPr>
        <w:t xml:space="preserve"> is explained on the UNT Registrar Office website</w:t>
      </w:r>
      <w:r w:rsidRPr="00CA5801">
        <w:rPr>
          <w:rFonts w:cstheme="minorHAnsi"/>
        </w:rPr>
        <w:t xml:space="preserve">. </w:t>
      </w:r>
      <w:r w:rsidR="00B06649" w:rsidRPr="00CA5801">
        <w:rPr>
          <w:rFonts w:cstheme="minorHAnsi"/>
        </w:rPr>
        <w:t xml:space="preserve">In addition, </w:t>
      </w:r>
      <w:r w:rsidR="00B06649">
        <w:rPr>
          <w:rFonts w:cstheme="minorHAnsi"/>
        </w:rPr>
        <w:t>the</w:t>
      </w:r>
      <w:r w:rsidR="005E35F7">
        <w:rPr>
          <w:rFonts w:cstheme="minorHAnsi"/>
        </w:rPr>
        <w:t xml:space="preserve"> </w:t>
      </w:r>
      <w:hyperlink r:id="rId31" w:history="1">
        <w:r w:rsidR="00985958">
          <w:rPr>
            <w:rStyle w:val="Hyperlink"/>
            <w:rFonts w:cstheme="minorHAnsi"/>
          </w:rPr>
          <w:t>UNT A</w:t>
        </w:r>
        <w:r w:rsidR="005E35F7" w:rsidRPr="00661B96">
          <w:rPr>
            <w:rStyle w:val="Hyperlink"/>
            <w:rFonts w:cstheme="minorHAnsi"/>
          </w:rPr>
          <w:t>cademic Calendar</w:t>
        </w:r>
      </w:hyperlink>
      <w:r w:rsidR="00B06649" w:rsidRPr="00CA5801">
        <w:rPr>
          <w:rFonts w:cstheme="minorHAnsi"/>
        </w:rPr>
        <w:t xml:space="preserve"> </w:t>
      </w:r>
      <w:r>
        <w:rPr>
          <w:rFonts w:cstheme="minorHAnsi"/>
        </w:rPr>
        <w:t xml:space="preserve">which </w:t>
      </w:r>
      <w:r w:rsidRPr="00CA5801">
        <w:rPr>
          <w:rFonts w:cstheme="minorHAnsi"/>
        </w:rPr>
        <w:t xml:space="preserve">lists specific deadlines regarding the grade of Incomplete, including the earliest possible date to request a grade of Incomplete (usually the last 4 weeks of the semester). A grade of Incomplete will be given only for a justifiable reason </w:t>
      </w:r>
      <w:r w:rsidR="009E4E57" w:rsidRPr="00CA5801">
        <w:rPr>
          <w:rFonts w:cstheme="minorHAnsi"/>
        </w:rPr>
        <w:t xml:space="preserve">AND </w:t>
      </w:r>
      <w:r w:rsidRPr="00CA5801">
        <w:rPr>
          <w:rFonts w:cstheme="minorHAnsi"/>
        </w:rPr>
        <w:t xml:space="preserve">only if the student is passing the course as of the date when a grade of Incomplete is requested. The student is responsible for contacting the instructor to request a grade of Incomplete and </w:t>
      </w:r>
      <w:r w:rsidR="00FC6F1B">
        <w:rPr>
          <w:rFonts w:cstheme="minorHAnsi"/>
        </w:rPr>
        <w:t xml:space="preserve">to </w:t>
      </w:r>
      <w:r w:rsidRPr="00CA5801">
        <w:rPr>
          <w:rFonts w:cstheme="minorHAnsi"/>
        </w:rPr>
        <w:t xml:space="preserve">discuss requirements for completing the course. Students </w:t>
      </w:r>
      <w:r>
        <w:rPr>
          <w:rFonts w:cstheme="minorHAnsi"/>
        </w:rPr>
        <w:t xml:space="preserve"> enrolled in UNT Department of Information Science courses </w:t>
      </w:r>
      <w:r w:rsidRPr="00CA5801">
        <w:rPr>
          <w:rFonts w:cstheme="minorHAnsi"/>
        </w:rPr>
        <w:t xml:space="preserve">requesting a grade of Incomplete must complete and submit via email to course instructor the following </w:t>
      </w:r>
      <w:hyperlink r:id="rId32" w:history="1">
        <w:r w:rsidRPr="00FD56CC">
          <w:rPr>
            <w:rStyle w:val="Hyperlink"/>
            <w:rFonts w:cstheme="minorHAnsi"/>
          </w:rPr>
          <w:t xml:space="preserve">Application </w:t>
        </w:r>
        <w:r w:rsidRPr="00FD56CC">
          <w:rPr>
            <w:rStyle w:val="Hyperlink"/>
            <w:rFonts w:cstheme="minorHAnsi"/>
          </w:rPr>
          <w:lastRenderedPageBreak/>
          <w:t>for Incomplete Form</w:t>
        </w:r>
      </w:hyperlink>
      <w:r w:rsidR="009E4E57">
        <w:rPr>
          <w:rFonts w:cstheme="minorHAnsi"/>
        </w:rPr>
        <w:t xml:space="preserve"> </w:t>
      </w:r>
      <w:r w:rsidR="009E4E57" w:rsidRPr="00DA3363">
        <w:rPr>
          <w:rFonts w:cs="Arial"/>
          <w:iCs/>
        </w:rPr>
        <w:t xml:space="preserve">at least 5 business days before the end of semester (in </w:t>
      </w:r>
      <w:r w:rsidR="009E4E57">
        <w:rPr>
          <w:rFonts w:cs="Arial"/>
          <w:iCs/>
        </w:rPr>
        <w:t>Spring</w:t>
      </w:r>
      <w:r w:rsidR="009E4E57" w:rsidRPr="00DA3363">
        <w:rPr>
          <w:rFonts w:cs="Arial"/>
          <w:iCs/>
        </w:rPr>
        <w:t xml:space="preserve"> 202</w:t>
      </w:r>
      <w:r w:rsidR="009E4E57">
        <w:rPr>
          <w:rFonts w:cs="Arial"/>
          <w:iCs/>
        </w:rPr>
        <w:t>6</w:t>
      </w:r>
      <w:r w:rsidR="009E4E57" w:rsidRPr="00DA3363">
        <w:rPr>
          <w:rFonts w:cs="Arial"/>
          <w:iCs/>
        </w:rPr>
        <w:t xml:space="preserve">, this deadline to submit the request is Friday, </w:t>
      </w:r>
      <w:r w:rsidR="009E4E57">
        <w:rPr>
          <w:rFonts w:cs="Arial"/>
          <w:iCs/>
        </w:rPr>
        <w:t>May 1</w:t>
      </w:r>
      <w:r w:rsidR="009E4E57" w:rsidRPr="00DA3363">
        <w:rPr>
          <w:rFonts w:cs="Arial"/>
          <w:iCs/>
        </w:rPr>
        <w:t>, 202</w:t>
      </w:r>
      <w:r w:rsidR="009E4E57">
        <w:rPr>
          <w:rFonts w:cs="Arial"/>
          <w:iCs/>
        </w:rPr>
        <w:t>6</w:t>
      </w:r>
      <w:r w:rsidR="009E4E57" w:rsidRPr="00DA3363">
        <w:rPr>
          <w:rFonts w:cs="Arial"/>
          <w:iCs/>
        </w:rPr>
        <w:t xml:space="preserve">) </w:t>
      </w:r>
    </w:p>
    <w:p w14:paraId="6A81CD80" w14:textId="77777777" w:rsidR="009322EA" w:rsidRDefault="009322EA" w:rsidP="009322EA">
      <w:pPr>
        <w:pStyle w:val="BodyText"/>
        <w:spacing w:after="240" w:line="259" w:lineRule="auto"/>
        <w:ind w:left="0"/>
        <w:rPr>
          <w:rFonts w:asciiTheme="minorHAnsi" w:hAnsiTheme="minorHAnsi" w:cstheme="minorHAnsi"/>
          <w:sz w:val="22"/>
          <w:szCs w:val="22"/>
        </w:rPr>
      </w:pPr>
      <w:r w:rsidRPr="00CA5801">
        <w:rPr>
          <w:rFonts w:asciiTheme="minorHAnsi" w:hAnsiTheme="minorHAnsi" w:cstheme="minorHAnsi"/>
          <w:sz w:val="22"/>
          <w:szCs w:val="22"/>
        </w:rPr>
        <w:t xml:space="preserve">Students who are granted a grade of Incomplete are required to clear it by completing and submitting the remaining coursework for review and approval by instructor and UNT administration within one (1) academic year. If a grade of Incomplete (I) is not removed within this time frame, the student’s grade will automatically revert to Fail (F). </w:t>
      </w:r>
    </w:p>
    <w:p w14:paraId="10B588D6" w14:textId="54EC19C3" w:rsidR="009322EA" w:rsidRDefault="009322EA" w:rsidP="009322EA">
      <w:pPr>
        <w:pStyle w:val="Heading2"/>
        <w:rPr>
          <w:color w:val="00682F"/>
        </w:rPr>
      </w:pPr>
      <w:r>
        <w:rPr>
          <w:color w:val="00682F"/>
        </w:rPr>
        <w:t xml:space="preserve">Withdrawal </w:t>
      </w:r>
    </w:p>
    <w:p w14:paraId="5BC83168" w14:textId="1365609B" w:rsidR="00C851B2" w:rsidRPr="00CA5801" w:rsidRDefault="00C851B2" w:rsidP="00C851B2">
      <w:pPr>
        <w:pStyle w:val="BodyText"/>
        <w:spacing w:line="259" w:lineRule="auto"/>
        <w:ind w:left="0"/>
        <w:rPr>
          <w:rFonts w:asciiTheme="minorHAnsi" w:hAnsiTheme="minorHAnsi" w:cstheme="minorHAnsi"/>
          <w:sz w:val="22"/>
          <w:szCs w:val="22"/>
        </w:rPr>
      </w:pPr>
      <w:bookmarkStart w:id="13" w:name="_Hlk205396047"/>
      <w:r w:rsidRPr="003E79AF">
        <w:rPr>
          <w:rFonts w:asciiTheme="minorHAnsi" w:hAnsiTheme="minorHAnsi" w:cstheme="minorHAnsi"/>
          <w:sz w:val="22"/>
          <w:szCs w:val="22"/>
        </w:rPr>
        <w:t>The UNT Graduate Catalog describes and explains withdrawal policies and deadlines. The</w:t>
      </w:r>
      <w:r>
        <w:rPr>
          <w:rFonts w:asciiTheme="minorHAnsi" w:hAnsiTheme="minorHAnsi" w:cstheme="minorHAnsi"/>
          <w:sz w:val="22"/>
          <w:szCs w:val="22"/>
        </w:rPr>
        <w:t xml:space="preserve"> </w:t>
      </w:r>
      <w:hyperlink r:id="rId33" w:history="1">
        <w:r w:rsidR="00985958" w:rsidRPr="00985958">
          <w:rPr>
            <w:rStyle w:val="Hyperlink"/>
            <w:rFonts w:asciiTheme="minorHAnsi" w:hAnsiTheme="minorHAnsi" w:cstheme="minorHAnsi"/>
          </w:rPr>
          <w:t>UNT Academic Calendar</w:t>
        </w:r>
      </w:hyperlink>
      <w:r w:rsidRPr="00985958">
        <w:rPr>
          <w:rFonts w:asciiTheme="minorHAnsi" w:hAnsiTheme="minorHAnsi" w:cstheme="minorHAnsi"/>
          <w:sz w:val="22"/>
          <w:szCs w:val="22"/>
        </w:rPr>
        <w:t xml:space="preserve"> li</w:t>
      </w:r>
      <w:r w:rsidRPr="003E79AF">
        <w:rPr>
          <w:rFonts w:asciiTheme="minorHAnsi" w:hAnsiTheme="minorHAnsi" w:cstheme="minorHAnsi"/>
          <w:sz w:val="22"/>
          <w:szCs w:val="22"/>
        </w:rPr>
        <w:t xml:space="preserve">sts specific deadlines regarding withdrawal </w:t>
      </w:r>
      <w:r>
        <w:rPr>
          <w:rFonts w:asciiTheme="minorHAnsi" w:hAnsiTheme="minorHAnsi" w:cstheme="minorHAnsi"/>
          <w:sz w:val="22"/>
          <w:szCs w:val="22"/>
        </w:rPr>
        <w:t xml:space="preserve">from an individual course </w:t>
      </w:r>
      <w:r w:rsidRPr="003E79AF">
        <w:rPr>
          <w:rFonts w:asciiTheme="minorHAnsi" w:hAnsiTheme="minorHAnsi" w:cstheme="minorHAnsi"/>
          <w:sz w:val="22"/>
          <w:szCs w:val="22"/>
        </w:rPr>
        <w:t xml:space="preserve">with </w:t>
      </w:r>
      <w:r>
        <w:rPr>
          <w:rFonts w:asciiTheme="minorHAnsi" w:hAnsiTheme="minorHAnsi" w:cstheme="minorHAnsi"/>
          <w:sz w:val="22"/>
          <w:szCs w:val="22"/>
        </w:rPr>
        <w:t xml:space="preserve">or without </w:t>
      </w:r>
      <w:r w:rsidRPr="003E79AF">
        <w:rPr>
          <w:rFonts w:asciiTheme="minorHAnsi" w:hAnsiTheme="minorHAnsi" w:cstheme="minorHAnsi"/>
          <w:sz w:val="22"/>
          <w:szCs w:val="22"/>
        </w:rPr>
        <w:t>an automatic grade of Withdraw (W)</w:t>
      </w:r>
      <w:r>
        <w:rPr>
          <w:rFonts w:asciiTheme="minorHAnsi" w:hAnsiTheme="minorHAnsi" w:cstheme="minorHAnsi"/>
          <w:sz w:val="22"/>
          <w:szCs w:val="22"/>
        </w:rPr>
        <w:t>, as well as the last date to</w:t>
      </w:r>
      <w:hyperlink r:id="rId34" w:history="1">
        <w:r>
          <w:rPr>
            <w:rStyle w:val="Hyperlink"/>
            <w:rFonts w:asciiTheme="minorHAnsi" w:hAnsiTheme="minorHAnsi" w:cstheme="minorHAnsi"/>
            <w:sz w:val="22"/>
            <w:szCs w:val="22"/>
          </w:rPr>
          <w:t xml:space="preserve"> withdraw from </w:t>
        </w:r>
        <w:r w:rsidRPr="003E79AF">
          <w:rPr>
            <w:rStyle w:val="Hyperlink"/>
            <w:rFonts w:asciiTheme="minorHAnsi" w:hAnsiTheme="minorHAnsi" w:cstheme="minorHAnsi"/>
            <w:sz w:val="22"/>
            <w:szCs w:val="22"/>
          </w:rPr>
          <w:t>the entire semester</w:t>
        </w:r>
      </w:hyperlink>
      <w:r w:rsidRPr="003E79AF">
        <w:rPr>
          <w:rFonts w:asciiTheme="minorHAnsi" w:hAnsiTheme="minorHAnsi" w:cstheme="minorHAnsi"/>
          <w:sz w:val="22"/>
          <w:szCs w:val="22"/>
        </w:rPr>
        <w:t>.</w:t>
      </w:r>
    </w:p>
    <w:bookmarkEnd w:id="13"/>
    <w:p w14:paraId="24E7235C" w14:textId="5054A1F8" w:rsidR="00C7676A" w:rsidRPr="009A6BC9" w:rsidRDefault="006129A7" w:rsidP="009A6BC9">
      <w:pPr>
        <w:pStyle w:val="Heading1"/>
        <w:rPr>
          <w:rStyle w:val="Strong"/>
          <w:b w:val="0"/>
          <w:bCs w:val="0"/>
          <w:color w:val="007E39"/>
        </w:rPr>
      </w:pPr>
      <w:r>
        <w:rPr>
          <w:rStyle w:val="Strong"/>
          <w:b w:val="0"/>
          <w:bCs w:val="0"/>
          <w:color w:val="007E39"/>
        </w:rPr>
        <w:t xml:space="preserve">INFO 5223 </w:t>
      </w:r>
      <w:r w:rsidR="007D441B" w:rsidRPr="009A6BC9">
        <w:rPr>
          <w:rStyle w:val="Strong"/>
          <w:b w:val="0"/>
          <w:bCs w:val="0"/>
          <w:color w:val="007E39"/>
        </w:rPr>
        <w:t>Course Evaluation</w:t>
      </w:r>
    </w:p>
    <w:p w14:paraId="1F61A4B2" w14:textId="750E872E" w:rsidR="00057377" w:rsidRPr="00B9294D" w:rsidRDefault="00C7676A" w:rsidP="00057377">
      <w:pPr>
        <w:rPr>
          <w:b/>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057377" w:rsidRPr="00FA64E5">
        <w:rPr>
          <w:highlight w:val="yellow"/>
          <w:shd w:val="clear" w:color="auto" w:fill="FFFFFF"/>
        </w:rPr>
        <w:t>.</w:t>
      </w:r>
      <w:r w:rsidR="00EE63B2">
        <w:rPr>
          <w:highlight w:val="yellow"/>
          <w:shd w:val="clear" w:color="auto" w:fill="FFFFFF"/>
        </w:rPr>
        <w:t xml:space="preserve"> </w:t>
      </w:r>
      <w:bookmarkStart w:id="14" w:name="_Hlk194340274"/>
      <w:bookmarkStart w:id="15" w:name="_Hlk194340488"/>
      <w:r w:rsidR="00EE63B2">
        <w:rPr>
          <w:highlight w:val="yellow"/>
          <w:shd w:val="clear" w:color="auto" w:fill="FFFFFF"/>
        </w:rPr>
        <w:t xml:space="preserve">According to the </w:t>
      </w:r>
      <w:hyperlink r:id="rId35" w:history="1">
        <w:r w:rsidR="00EE63B2" w:rsidRPr="00EE63B2">
          <w:rPr>
            <w:rStyle w:val="Hyperlink"/>
            <w:highlight w:val="yellow"/>
            <w:shd w:val="clear" w:color="auto" w:fill="FFFFFF"/>
          </w:rPr>
          <w:t>SPOT Calendar</w:t>
        </w:r>
      </w:hyperlink>
      <w:r w:rsidR="00EE63B2">
        <w:rPr>
          <w:highlight w:val="yellow"/>
          <w:shd w:val="clear" w:color="auto" w:fill="FFFFFF"/>
        </w:rPr>
        <w:t>, i</w:t>
      </w:r>
      <w:r w:rsidR="00057377" w:rsidRPr="00FA64E5">
        <w:rPr>
          <w:highlight w:val="yellow"/>
          <w:shd w:val="clear" w:color="auto" w:fill="FFFFFF"/>
        </w:rPr>
        <w:t xml:space="preserve">n </w:t>
      </w:r>
      <w:bookmarkEnd w:id="14"/>
      <w:r w:rsidR="00057377" w:rsidRPr="00FA64E5">
        <w:rPr>
          <w:highlight w:val="yellow"/>
          <w:shd w:val="clear" w:color="auto" w:fill="FFFFFF"/>
        </w:rPr>
        <w:t xml:space="preserve">the </w:t>
      </w:r>
      <w:r w:rsidR="008D613B">
        <w:rPr>
          <w:highlight w:val="yellow"/>
          <w:shd w:val="clear" w:color="auto" w:fill="FFFFFF"/>
        </w:rPr>
        <w:t xml:space="preserve">Spring </w:t>
      </w:r>
      <w:r w:rsidR="00057377">
        <w:rPr>
          <w:highlight w:val="yellow"/>
          <w:shd w:val="clear" w:color="auto" w:fill="FFFFFF"/>
        </w:rPr>
        <w:t>202</w:t>
      </w:r>
      <w:r w:rsidR="008D613B">
        <w:rPr>
          <w:highlight w:val="yellow"/>
          <w:shd w:val="clear" w:color="auto" w:fill="FFFFFF"/>
        </w:rPr>
        <w:t>6</w:t>
      </w:r>
      <w:r w:rsidR="00730D48">
        <w:rPr>
          <w:highlight w:val="yellow"/>
          <w:shd w:val="clear" w:color="auto" w:fill="FFFFFF"/>
        </w:rPr>
        <w:t xml:space="preserve"> full (16-week)</w:t>
      </w:r>
      <w:r w:rsidR="00057377" w:rsidRPr="00FA64E5">
        <w:rPr>
          <w:highlight w:val="yellow"/>
          <w:shd w:val="clear" w:color="auto" w:fill="FFFFFF"/>
        </w:rPr>
        <w:t xml:space="preserve"> semester, SPOT evaluation survey will be available </w:t>
      </w:r>
      <w:r w:rsidR="008D613B">
        <w:rPr>
          <w:highlight w:val="yellow"/>
          <w:shd w:val="clear" w:color="auto" w:fill="FFFFFF"/>
        </w:rPr>
        <w:t>April 1</w:t>
      </w:r>
      <w:r w:rsidR="00730D48">
        <w:rPr>
          <w:highlight w:val="yellow"/>
          <w:shd w:val="clear" w:color="auto" w:fill="FFFFFF"/>
        </w:rPr>
        <w:t>4</w:t>
      </w:r>
      <w:r w:rsidR="008D613B">
        <w:rPr>
          <w:highlight w:val="yellow"/>
          <w:shd w:val="clear" w:color="auto" w:fill="FFFFFF"/>
        </w:rPr>
        <w:t>-30</w:t>
      </w:r>
      <w:r w:rsidR="00057377" w:rsidRPr="00FA64E5">
        <w:rPr>
          <w:highlight w:val="yellow"/>
          <w:shd w:val="clear" w:color="auto" w:fill="FFFFFF"/>
        </w:rPr>
        <w:t>, 202</w:t>
      </w:r>
      <w:bookmarkEnd w:id="15"/>
      <w:r w:rsidR="008D613B">
        <w:rPr>
          <w:highlight w:val="yellow"/>
          <w:shd w:val="clear" w:color="auto" w:fill="FFFFFF"/>
        </w:rPr>
        <w:t>6</w:t>
      </w:r>
      <w:r w:rsidR="00057377" w:rsidRPr="00FA64E5">
        <w:rPr>
          <w:highlight w:val="yellow"/>
          <w:shd w:val="clear" w:color="auto" w:fill="FFFFFF"/>
        </w:rPr>
        <w:t>.</w:t>
      </w:r>
    </w:p>
    <w:p w14:paraId="65294DB8" w14:textId="6B53876A" w:rsidR="008D613B" w:rsidRPr="009A6BC9" w:rsidRDefault="006129A7" w:rsidP="008D613B">
      <w:pPr>
        <w:pStyle w:val="Heading1"/>
        <w:rPr>
          <w:color w:val="007E39"/>
        </w:rPr>
      </w:pPr>
      <w:r>
        <w:rPr>
          <w:color w:val="007E39"/>
        </w:rPr>
        <w:t>INFO 5223 Semester</w:t>
      </w:r>
      <w:r w:rsidR="002370ED" w:rsidRPr="009A6BC9">
        <w:rPr>
          <w:color w:val="007E39"/>
        </w:rPr>
        <w:t xml:space="preserve"> Schedule </w:t>
      </w:r>
      <w:r w:rsidR="00421632">
        <w:rPr>
          <w:color w:val="007E39"/>
        </w:rPr>
        <w:t xml:space="preserve">(16 weeks </w:t>
      </w:r>
      <w:r w:rsidR="008D613B">
        <w:rPr>
          <w:color w:val="007E39"/>
        </w:rPr>
        <w:t>Spring 2026</w:t>
      </w:r>
      <w:r w:rsidR="00421632">
        <w:rPr>
          <w:color w:val="007E39"/>
        </w:rPr>
        <w:t xml:space="preserve"> semester)</w:t>
      </w:r>
      <w:r>
        <w:rPr>
          <w:color w:val="007E39"/>
        </w:rPr>
        <w:t>: Table 2</w:t>
      </w:r>
    </w:p>
    <w:tbl>
      <w:tblPr>
        <w:tblStyle w:val="TableGrid"/>
        <w:tblW w:w="10656" w:type="dxa"/>
        <w:jc w:val="center"/>
        <w:tblLayout w:type="fixed"/>
        <w:tblLook w:val="04A0" w:firstRow="1" w:lastRow="0" w:firstColumn="1" w:lastColumn="0" w:noHBand="0" w:noVBand="1"/>
      </w:tblPr>
      <w:tblGrid>
        <w:gridCol w:w="1705"/>
        <w:gridCol w:w="5130"/>
        <w:gridCol w:w="3821"/>
      </w:tblGrid>
      <w:tr w:rsidR="008D613B" w:rsidRPr="006E25C5" w14:paraId="40F5119B" w14:textId="77777777" w:rsidTr="004554E0">
        <w:trPr>
          <w:trHeight w:val="287"/>
          <w:tblHeader/>
          <w:jc w:val="center"/>
        </w:trPr>
        <w:tc>
          <w:tcPr>
            <w:tcW w:w="1705" w:type="dxa"/>
            <w:shd w:val="clear" w:color="auto" w:fill="E2EFD9" w:themeFill="accent6" w:themeFillTint="33"/>
            <w:hideMark/>
          </w:tcPr>
          <w:p w14:paraId="7C9783E0" w14:textId="77777777" w:rsidR="008D613B" w:rsidRPr="006E25C5" w:rsidRDefault="008D613B" w:rsidP="004554E0">
            <w:pPr>
              <w:ind w:left="0" w:firstLine="0"/>
              <w:jc w:val="center"/>
              <w:rPr>
                <w:rFonts w:asciiTheme="minorHAnsi" w:hAnsiTheme="minorHAnsi" w:cstheme="minorHAnsi"/>
                <w:i/>
                <w:sz w:val="22"/>
              </w:rPr>
            </w:pPr>
            <w:r>
              <w:rPr>
                <w:rFonts w:asciiTheme="minorHAnsi" w:hAnsiTheme="minorHAnsi" w:cstheme="minorHAnsi"/>
                <w:b/>
                <w:bCs/>
                <w:i/>
                <w:sz w:val="22"/>
              </w:rPr>
              <w:t>Weeks</w:t>
            </w:r>
          </w:p>
        </w:tc>
        <w:tc>
          <w:tcPr>
            <w:tcW w:w="5130" w:type="dxa"/>
            <w:shd w:val="clear" w:color="auto" w:fill="E2EFD9" w:themeFill="accent6" w:themeFillTint="33"/>
            <w:hideMark/>
          </w:tcPr>
          <w:p w14:paraId="5BAB2820" w14:textId="77777777" w:rsidR="008D613B" w:rsidRPr="006E25C5" w:rsidRDefault="008D613B" w:rsidP="004554E0">
            <w:pPr>
              <w:ind w:left="0" w:firstLine="0"/>
              <w:jc w:val="center"/>
              <w:rPr>
                <w:rFonts w:asciiTheme="minorHAnsi" w:hAnsiTheme="minorHAnsi" w:cstheme="minorHAnsi"/>
                <w:i/>
                <w:sz w:val="22"/>
              </w:rPr>
            </w:pPr>
            <w:r>
              <w:rPr>
                <w:rFonts w:asciiTheme="minorHAnsi" w:hAnsiTheme="minorHAnsi" w:cstheme="minorHAnsi"/>
                <w:b/>
                <w:bCs/>
                <w:i/>
                <w:sz w:val="22"/>
              </w:rPr>
              <w:t>Activities</w:t>
            </w:r>
          </w:p>
        </w:tc>
        <w:tc>
          <w:tcPr>
            <w:tcW w:w="3821" w:type="dxa"/>
            <w:shd w:val="clear" w:color="auto" w:fill="E2EFD9" w:themeFill="accent6" w:themeFillTint="33"/>
            <w:hideMark/>
          </w:tcPr>
          <w:p w14:paraId="502F484A" w14:textId="77777777" w:rsidR="008D613B" w:rsidRPr="006E25C5" w:rsidRDefault="008D613B" w:rsidP="004554E0">
            <w:pPr>
              <w:ind w:left="0" w:firstLine="0"/>
              <w:jc w:val="center"/>
              <w:rPr>
                <w:rFonts w:asciiTheme="minorHAnsi" w:hAnsiTheme="minorHAnsi" w:cstheme="minorHAnsi"/>
                <w:i/>
                <w:sz w:val="22"/>
              </w:rPr>
            </w:pPr>
            <w:r>
              <w:rPr>
                <w:rFonts w:asciiTheme="minorHAnsi" w:hAnsiTheme="minorHAnsi" w:cstheme="minorHAnsi"/>
                <w:b/>
                <w:bCs/>
                <w:i/>
                <w:sz w:val="22"/>
              </w:rPr>
              <w:t>Submissions</w:t>
            </w:r>
          </w:p>
        </w:tc>
      </w:tr>
      <w:tr w:rsidR="008D613B" w:rsidRPr="006E25C5" w14:paraId="6BF0BAC3" w14:textId="77777777" w:rsidTr="004554E0">
        <w:trPr>
          <w:jc w:val="center"/>
        </w:trPr>
        <w:tc>
          <w:tcPr>
            <w:tcW w:w="1705" w:type="dxa"/>
            <w:hideMark/>
          </w:tcPr>
          <w:p w14:paraId="14B12F2B" w14:textId="249915A7" w:rsidR="008D613B" w:rsidRDefault="008D613B" w:rsidP="004554E0">
            <w:pPr>
              <w:ind w:left="0" w:firstLine="0"/>
              <w:rPr>
                <w:rFonts w:asciiTheme="minorHAnsi" w:hAnsiTheme="minorHAnsi" w:cstheme="minorHAnsi"/>
                <w:i/>
                <w:iCs/>
                <w:sz w:val="22"/>
              </w:rPr>
            </w:pPr>
            <w:r>
              <w:rPr>
                <w:rFonts w:asciiTheme="minorHAnsi" w:hAnsiTheme="minorHAnsi" w:cstheme="minorHAnsi"/>
                <w:b/>
                <w:bCs/>
                <w:i/>
                <w:sz w:val="22"/>
              </w:rPr>
              <w:t>Week 1</w:t>
            </w:r>
            <w:r>
              <w:rPr>
                <w:rFonts w:cstheme="minorHAnsi"/>
                <w:b/>
                <w:bCs/>
                <w:i/>
              </w:rPr>
              <w:t xml:space="preserve">: </w:t>
            </w:r>
            <w:r>
              <w:rPr>
                <w:rFonts w:asciiTheme="minorHAnsi" w:hAnsiTheme="minorHAnsi" w:cstheme="minorHAnsi"/>
                <w:i/>
                <w:iCs/>
                <w:sz w:val="22"/>
              </w:rPr>
              <w:t>January 12-18, 2026</w:t>
            </w:r>
          </w:p>
          <w:p w14:paraId="6C6B3F83" w14:textId="77777777" w:rsidR="008D613B" w:rsidRPr="006E25C5" w:rsidRDefault="008D613B" w:rsidP="004554E0">
            <w:pPr>
              <w:ind w:left="0" w:firstLine="0"/>
              <w:rPr>
                <w:rFonts w:asciiTheme="minorHAnsi" w:hAnsiTheme="minorHAnsi" w:cstheme="minorHAnsi"/>
                <w:i/>
                <w:sz w:val="22"/>
              </w:rPr>
            </w:pPr>
          </w:p>
        </w:tc>
        <w:tc>
          <w:tcPr>
            <w:tcW w:w="5130" w:type="dxa"/>
            <w:hideMark/>
          </w:tcPr>
          <w:p w14:paraId="69707BF3" w14:textId="77777777" w:rsidR="008D613B" w:rsidRPr="003556FD" w:rsidRDefault="008D613B" w:rsidP="004554E0">
            <w:pPr>
              <w:spacing w:after="120"/>
              <w:ind w:left="360"/>
              <w:rPr>
                <w:rFonts w:asciiTheme="minorHAnsi" w:hAnsiTheme="minorHAnsi" w:cstheme="minorHAnsi"/>
                <w:i/>
                <w:sz w:val="22"/>
              </w:rPr>
            </w:pPr>
            <w:r w:rsidRPr="003556FD">
              <w:rPr>
                <w:rFonts w:asciiTheme="minorHAnsi" w:hAnsiTheme="minorHAnsi" w:cstheme="minorHAnsi"/>
                <w:i/>
                <w:sz w:val="22"/>
              </w:rPr>
              <w:t xml:space="preserve">Review materials posted in </w:t>
            </w:r>
            <w:r w:rsidRPr="00D42204">
              <w:rPr>
                <w:rFonts w:asciiTheme="minorHAnsi" w:hAnsiTheme="minorHAnsi" w:cstheme="minorHAnsi"/>
                <w:b/>
                <w:bCs/>
                <w:i/>
                <w:sz w:val="22"/>
              </w:rPr>
              <w:t>Module 0</w:t>
            </w:r>
            <w:r>
              <w:rPr>
                <w:rFonts w:asciiTheme="minorHAnsi" w:hAnsiTheme="minorHAnsi" w:cstheme="minorHAnsi"/>
                <w:b/>
                <w:bCs/>
                <w:i/>
                <w:sz w:val="22"/>
              </w:rPr>
              <w:t xml:space="preserve"> </w:t>
            </w:r>
            <w:r w:rsidRPr="00D42204">
              <w:rPr>
                <w:rFonts w:asciiTheme="minorHAnsi" w:hAnsiTheme="minorHAnsi" w:cstheme="minorHAnsi"/>
                <w:b/>
                <w:bCs/>
                <w:i/>
                <w:sz w:val="22"/>
              </w:rPr>
              <w:t>Start Here</w:t>
            </w:r>
            <w:r w:rsidRPr="003556FD">
              <w:rPr>
                <w:rFonts w:asciiTheme="minorHAnsi" w:hAnsiTheme="minorHAnsi" w:cstheme="minorHAnsi"/>
                <w:i/>
                <w:sz w:val="22"/>
              </w:rPr>
              <w:t>.</w:t>
            </w:r>
          </w:p>
          <w:p w14:paraId="1B5000C2" w14:textId="77777777" w:rsidR="008D613B" w:rsidRDefault="008D613B" w:rsidP="004554E0">
            <w:pPr>
              <w:spacing w:after="120"/>
              <w:ind w:left="360"/>
              <w:rPr>
                <w:rFonts w:asciiTheme="minorHAnsi" w:hAnsiTheme="minorHAnsi" w:cstheme="minorHAnsi"/>
                <w:b/>
                <w:bCs/>
                <w:i/>
                <w:sz w:val="22"/>
              </w:rPr>
            </w:pPr>
            <w:r>
              <w:rPr>
                <w:rFonts w:asciiTheme="minorHAnsi" w:hAnsiTheme="minorHAnsi" w:cstheme="minorHAnsi"/>
                <w:i/>
                <w:sz w:val="22"/>
              </w:rPr>
              <w:t xml:space="preserve">Review </w:t>
            </w:r>
            <w:r w:rsidRPr="00D42204">
              <w:rPr>
                <w:rFonts w:asciiTheme="minorHAnsi" w:hAnsiTheme="minorHAnsi" w:cstheme="minorHAnsi"/>
                <w:b/>
                <w:bCs/>
                <w:i/>
                <w:sz w:val="22"/>
              </w:rPr>
              <w:t>Module 1 Metadata</w:t>
            </w:r>
            <w:r>
              <w:rPr>
                <w:rFonts w:asciiTheme="minorHAnsi" w:hAnsiTheme="minorHAnsi" w:cstheme="minorHAnsi"/>
                <w:b/>
                <w:bCs/>
                <w:i/>
                <w:sz w:val="22"/>
              </w:rPr>
              <w:t xml:space="preserve"> in Information</w:t>
            </w:r>
            <w:r w:rsidRPr="00D42204">
              <w:rPr>
                <w:rFonts w:asciiTheme="minorHAnsi" w:hAnsiTheme="minorHAnsi" w:cstheme="minorHAnsi"/>
                <w:b/>
                <w:bCs/>
                <w:i/>
                <w:sz w:val="22"/>
              </w:rPr>
              <w:t xml:space="preserve"> Organization and Retrieval: Introduction</w:t>
            </w:r>
            <w:r w:rsidRPr="003556FD">
              <w:rPr>
                <w:rFonts w:asciiTheme="minorHAnsi" w:hAnsiTheme="minorHAnsi" w:cstheme="minorHAnsi"/>
                <w:i/>
                <w:sz w:val="22"/>
              </w:rPr>
              <w:t>:</w:t>
            </w:r>
            <w:r w:rsidRPr="00A95345">
              <w:rPr>
                <w:rFonts w:asciiTheme="minorHAnsi" w:hAnsiTheme="minorHAnsi" w:cstheme="minorHAnsi"/>
                <w:b/>
                <w:bCs/>
                <w:i/>
                <w:sz w:val="22"/>
              </w:rPr>
              <w:t xml:space="preserve"> </w:t>
            </w:r>
          </w:p>
          <w:p w14:paraId="6739C008" w14:textId="77777777" w:rsidR="008D613B" w:rsidRPr="00B618D6" w:rsidRDefault="008D613B" w:rsidP="008D613B">
            <w:pPr>
              <w:pStyle w:val="ListParagraph"/>
              <w:numPr>
                <w:ilvl w:val="0"/>
                <w:numId w:val="24"/>
              </w:numPr>
              <w:spacing w:after="120"/>
              <w:rPr>
                <w:rFonts w:cstheme="minorHAnsi"/>
                <w:i/>
                <w:sz w:val="20"/>
                <w:szCs w:val="20"/>
              </w:rPr>
            </w:pPr>
            <w:r w:rsidRPr="00B618D6">
              <w:rPr>
                <w:rFonts w:cstheme="minorHAnsi"/>
                <w:i/>
                <w:sz w:val="20"/>
                <w:szCs w:val="20"/>
              </w:rPr>
              <w:t xml:space="preserve">lecture document and external readings (by </w:t>
            </w:r>
            <w:r>
              <w:rPr>
                <w:rFonts w:cstheme="minorHAnsi"/>
                <w:i/>
                <w:sz w:val="20"/>
                <w:szCs w:val="20"/>
              </w:rPr>
              <w:t>Tues</w:t>
            </w:r>
            <w:r w:rsidRPr="00B618D6">
              <w:rPr>
                <w:rFonts w:cstheme="minorHAnsi"/>
                <w:i/>
                <w:sz w:val="20"/>
                <w:szCs w:val="20"/>
              </w:rPr>
              <w:t xml:space="preserve">day), AND </w:t>
            </w:r>
          </w:p>
          <w:p w14:paraId="2D88DD88" w14:textId="77777777" w:rsidR="008D613B" w:rsidRPr="00B618D6" w:rsidRDefault="008D613B" w:rsidP="008D613B">
            <w:pPr>
              <w:pStyle w:val="ListParagraph"/>
              <w:numPr>
                <w:ilvl w:val="0"/>
                <w:numId w:val="24"/>
              </w:numPr>
              <w:spacing w:after="120"/>
              <w:rPr>
                <w:rFonts w:cstheme="minorHAnsi"/>
                <w:i/>
                <w:sz w:val="20"/>
                <w:szCs w:val="20"/>
              </w:rPr>
            </w:pPr>
            <w:r w:rsidRPr="00B618D6">
              <w:rPr>
                <w:rFonts w:cstheme="minorHAnsi"/>
                <w:i/>
                <w:sz w:val="20"/>
                <w:szCs w:val="20"/>
              </w:rPr>
              <w:t xml:space="preserve">instructor presentation video recording (by </w:t>
            </w:r>
            <w:r>
              <w:rPr>
                <w:rFonts w:cstheme="minorHAnsi"/>
                <w:i/>
                <w:sz w:val="20"/>
                <w:szCs w:val="20"/>
              </w:rPr>
              <w:t>Wednes</w:t>
            </w:r>
            <w:r w:rsidRPr="00B618D6">
              <w:rPr>
                <w:rFonts w:cstheme="minorHAnsi"/>
                <w:i/>
                <w:sz w:val="20"/>
                <w:szCs w:val="20"/>
              </w:rPr>
              <w:t>day)</w:t>
            </w:r>
          </w:p>
          <w:p w14:paraId="76A77016" w14:textId="77777777" w:rsidR="008D613B" w:rsidRPr="003556FD" w:rsidRDefault="008D613B" w:rsidP="004554E0">
            <w:pPr>
              <w:spacing w:after="120"/>
              <w:ind w:left="360"/>
              <w:rPr>
                <w:rFonts w:asciiTheme="minorHAnsi" w:hAnsiTheme="minorHAnsi" w:cstheme="minorHAnsi"/>
                <w:i/>
                <w:sz w:val="22"/>
              </w:rPr>
            </w:pPr>
            <w:r w:rsidRPr="000223AD">
              <w:rPr>
                <w:rFonts w:asciiTheme="minorHAnsi" w:hAnsiTheme="minorHAnsi" w:cstheme="minorHAnsi"/>
                <w:i/>
                <w:sz w:val="22"/>
              </w:rPr>
              <w:t xml:space="preserve">Review the description of the </w:t>
            </w:r>
            <w:r w:rsidRPr="00D42204">
              <w:rPr>
                <w:rFonts w:asciiTheme="minorHAnsi" w:hAnsiTheme="minorHAnsi" w:cstheme="minorHAnsi"/>
                <w:b/>
                <w:bCs/>
                <w:i/>
                <w:sz w:val="22"/>
              </w:rPr>
              <w:t>Metadata Research Presentation Assignment</w:t>
            </w:r>
            <w:r w:rsidRPr="000223AD">
              <w:rPr>
                <w:rFonts w:asciiTheme="minorHAnsi" w:hAnsiTheme="minorHAnsi" w:cstheme="minorHAnsi"/>
                <w:i/>
                <w:sz w:val="22"/>
              </w:rPr>
              <w:t>, find your assigned topic and date (see the right-hand column of this document), and begin working on</w:t>
            </w:r>
            <w:r>
              <w:rPr>
                <w:rFonts w:asciiTheme="minorHAnsi" w:hAnsiTheme="minorHAnsi" w:cstheme="minorHAnsi"/>
                <w:i/>
                <w:sz w:val="22"/>
              </w:rPr>
              <w:t xml:space="preserve"> the</w:t>
            </w:r>
            <w:r w:rsidRPr="000223AD">
              <w:rPr>
                <w:rFonts w:asciiTheme="minorHAnsi" w:hAnsiTheme="minorHAnsi" w:cstheme="minorHAnsi"/>
                <w:i/>
                <w:sz w:val="22"/>
              </w:rPr>
              <w:t xml:space="preserve"> assignment</w:t>
            </w:r>
            <w:r w:rsidRPr="003556FD">
              <w:rPr>
                <w:rFonts w:asciiTheme="minorHAnsi" w:hAnsiTheme="minorHAnsi" w:cstheme="minorHAnsi"/>
                <w:i/>
                <w:sz w:val="22"/>
              </w:rPr>
              <w:t>.</w:t>
            </w:r>
          </w:p>
        </w:tc>
        <w:tc>
          <w:tcPr>
            <w:tcW w:w="3821" w:type="dxa"/>
            <w:hideMark/>
          </w:tcPr>
          <w:p w14:paraId="1083F95A" w14:textId="7DC1E45A" w:rsidR="008D613B" w:rsidRDefault="008D613B" w:rsidP="004554E0">
            <w:pPr>
              <w:ind w:left="360"/>
              <w:rPr>
                <w:rFonts w:asciiTheme="minorHAnsi" w:hAnsiTheme="minorHAnsi" w:cstheme="minorHAnsi"/>
                <w:i/>
                <w:sz w:val="22"/>
              </w:rPr>
            </w:pPr>
            <w:r w:rsidRPr="00983AB3">
              <w:rPr>
                <w:rFonts w:asciiTheme="minorHAnsi" w:hAnsiTheme="minorHAnsi" w:cstheme="minorHAnsi"/>
                <w:i/>
                <w:sz w:val="22"/>
              </w:rPr>
              <w:t>Post a message about</w:t>
            </w:r>
            <w:r>
              <w:rPr>
                <w:rFonts w:asciiTheme="minorHAnsi" w:hAnsiTheme="minorHAnsi" w:cstheme="minorHAnsi"/>
                <w:i/>
                <w:sz w:val="22"/>
              </w:rPr>
              <w:t xml:space="preserve"> </w:t>
            </w:r>
            <w:r w:rsidRPr="00983AB3">
              <w:rPr>
                <w:rFonts w:asciiTheme="minorHAnsi" w:hAnsiTheme="minorHAnsi" w:cstheme="minorHAnsi"/>
                <w:i/>
                <w:sz w:val="22"/>
              </w:rPr>
              <w:t xml:space="preserve">yourself in the </w:t>
            </w:r>
            <w:r w:rsidRPr="000223AD">
              <w:rPr>
                <w:rFonts w:asciiTheme="minorHAnsi" w:hAnsiTheme="minorHAnsi" w:cstheme="minorHAnsi"/>
                <w:b/>
                <w:bCs/>
                <w:i/>
                <w:sz w:val="22"/>
              </w:rPr>
              <w:t>"Course Introductions" discussion forum</w:t>
            </w:r>
            <w:r w:rsidRPr="00983AB3">
              <w:rPr>
                <w:rFonts w:asciiTheme="minorHAnsi" w:hAnsiTheme="minorHAnsi" w:cstheme="minorHAnsi"/>
                <w:i/>
                <w:sz w:val="22"/>
              </w:rPr>
              <w:t xml:space="preserve">. Due: </w:t>
            </w:r>
            <w:r>
              <w:rPr>
                <w:rFonts w:asciiTheme="minorHAnsi" w:hAnsiTheme="minorHAnsi" w:cstheme="minorHAnsi"/>
                <w:i/>
                <w:sz w:val="22"/>
              </w:rPr>
              <w:t>Mond</w:t>
            </w:r>
            <w:r w:rsidRPr="00983AB3">
              <w:rPr>
                <w:rFonts w:asciiTheme="minorHAnsi" w:hAnsiTheme="minorHAnsi" w:cstheme="minorHAnsi"/>
                <w:i/>
                <w:sz w:val="22"/>
              </w:rPr>
              <w:t>ay,</w:t>
            </w:r>
            <w:r>
              <w:rPr>
                <w:rFonts w:asciiTheme="minorHAnsi" w:hAnsiTheme="minorHAnsi" w:cstheme="minorHAnsi"/>
                <w:i/>
                <w:sz w:val="22"/>
              </w:rPr>
              <w:t xml:space="preserve"> January 12</w:t>
            </w:r>
            <w:r w:rsidRPr="00983AB3">
              <w:rPr>
                <w:rFonts w:asciiTheme="minorHAnsi" w:hAnsiTheme="minorHAnsi" w:cstheme="minorHAnsi"/>
                <w:i/>
                <w:sz w:val="22"/>
              </w:rPr>
              <w:t>, 11:59 pm (US</w:t>
            </w:r>
            <w:r>
              <w:rPr>
                <w:rFonts w:asciiTheme="minorHAnsi" w:hAnsiTheme="minorHAnsi" w:cstheme="minorHAnsi"/>
                <w:i/>
                <w:sz w:val="22"/>
              </w:rPr>
              <w:t xml:space="preserve"> </w:t>
            </w:r>
            <w:r w:rsidRPr="00983AB3">
              <w:rPr>
                <w:rFonts w:asciiTheme="minorHAnsi" w:hAnsiTheme="minorHAnsi" w:cstheme="minorHAnsi"/>
                <w:i/>
                <w:sz w:val="22"/>
              </w:rPr>
              <w:t>Central Time).</w:t>
            </w:r>
          </w:p>
          <w:p w14:paraId="3201A0D4" w14:textId="5E25B790" w:rsidR="008D613B" w:rsidRPr="000223AD" w:rsidRDefault="008D613B" w:rsidP="004554E0">
            <w:pPr>
              <w:ind w:left="360"/>
              <w:rPr>
                <w:rFonts w:asciiTheme="minorHAnsi" w:hAnsiTheme="minorHAnsi" w:cstheme="minorHAnsi"/>
                <w:i/>
                <w:sz w:val="22"/>
              </w:rPr>
            </w:pPr>
            <w:r w:rsidRPr="000223AD">
              <w:rPr>
                <w:rFonts w:asciiTheme="minorHAnsi" w:hAnsiTheme="minorHAnsi" w:cstheme="minorHAnsi"/>
                <w:i/>
                <w:sz w:val="22"/>
              </w:rPr>
              <w:t xml:space="preserve">Complete the </w:t>
            </w:r>
            <w:r w:rsidRPr="000223AD">
              <w:rPr>
                <w:rFonts w:asciiTheme="minorHAnsi" w:hAnsiTheme="minorHAnsi" w:cstheme="minorHAnsi"/>
                <w:b/>
                <w:bCs/>
                <w:i/>
                <w:sz w:val="22"/>
              </w:rPr>
              <w:t>Preferred Email for the Portal to Texas History Editor Access</w:t>
            </w:r>
            <w:r w:rsidRPr="000223AD">
              <w:rPr>
                <w:rFonts w:asciiTheme="minorHAnsi" w:hAnsiTheme="minorHAnsi" w:cstheme="minorHAnsi"/>
                <w:i/>
                <w:sz w:val="22"/>
              </w:rPr>
              <w:t xml:space="preserve"> survey. Due: </w:t>
            </w:r>
            <w:r>
              <w:rPr>
                <w:rFonts w:asciiTheme="minorHAnsi" w:hAnsiTheme="minorHAnsi" w:cstheme="minorHAnsi"/>
                <w:i/>
                <w:sz w:val="22"/>
              </w:rPr>
              <w:t>Mon</w:t>
            </w:r>
            <w:r w:rsidRPr="000223AD">
              <w:rPr>
                <w:rFonts w:asciiTheme="minorHAnsi" w:hAnsiTheme="minorHAnsi" w:cstheme="minorHAnsi"/>
                <w:i/>
                <w:sz w:val="22"/>
              </w:rPr>
              <w:t xml:space="preserve">day, </w:t>
            </w:r>
            <w:r>
              <w:rPr>
                <w:rFonts w:asciiTheme="minorHAnsi" w:hAnsiTheme="minorHAnsi" w:cstheme="minorHAnsi"/>
                <w:i/>
                <w:sz w:val="22"/>
              </w:rPr>
              <w:t>January 12</w:t>
            </w:r>
            <w:r w:rsidRPr="000223AD">
              <w:rPr>
                <w:rFonts w:asciiTheme="minorHAnsi" w:hAnsiTheme="minorHAnsi" w:cstheme="minorHAnsi"/>
                <w:i/>
                <w:sz w:val="22"/>
              </w:rPr>
              <w:t>, 11:59 pm (</w:t>
            </w:r>
            <w:r>
              <w:rPr>
                <w:rFonts w:asciiTheme="minorHAnsi" w:hAnsiTheme="minorHAnsi" w:cstheme="minorHAnsi"/>
                <w:i/>
                <w:sz w:val="22"/>
              </w:rPr>
              <w:t xml:space="preserve">US </w:t>
            </w:r>
            <w:r w:rsidRPr="000223AD">
              <w:rPr>
                <w:rFonts w:asciiTheme="minorHAnsi" w:hAnsiTheme="minorHAnsi" w:cstheme="minorHAnsi"/>
                <w:i/>
                <w:sz w:val="22"/>
              </w:rPr>
              <w:t>Central Time).</w:t>
            </w:r>
          </w:p>
          <w:p w14:paraId="0383A229" w14:textId="77777777" w:rsidR="008D613B" w:rsidRPr="006E25C5" w:rsidRDefault="008D613B" w:rsidP="004554E0">
            <w:pPr>
              <w:ind w:left="360"/>
              <w:rPr>
                <w:rFonts w:asciiTheme="minorHAnsi" w:hAnsiTheme="minorHAnsi" w:cstheme="minorHAnsi"/>
                <w:i/>
                <w:sz w:val="22"/>
              </w:rPr>
            </w:pPr>
          </w:p>
        </w:tc>
      </w:tr>
      <w:tr w:rsidR="008D613B" w:rsidRPr="006E25C5" w14:paraId="1701D294" w14:textId="77777777" w:rsidTr="004554E0">
        <w:trPr>
          <w:jc w:val="center"/>
        </w:trPr>
        <w:tc>
          <w:tcPr>
            <w:tcW w:w="1705" w:type="dxa"/>
          </w:tcPr>
          <w:p w14:paraId="0D39A9B4" w14:textId="723D5560" w:rsidR="008D613B" w:rsidRDefault="008D613B" w:rsidP="004554E0">
            <w:pPr>
              <w:ind w:left="0" w:firstLine="0"/>
              <w:rPr>
                <w:rFonts w:asciiTheme="minorHAnsi" w:hAnsiTheme="minorHAnsi" w:cstheme="minorHAnsi"/>
                <w:i/>
                <w:iCs/>
                <w:sz w:val="22"/>
              </w:rPr>
            </w:pPr>
            <w:r>
              <w:rPr>
                <w:rFonts w:asciiTheme="minorHAnsi" w:hAnsiTheme="minorHAnsi" w:cstheme="minorHAnsi"/>
                <w:b/>
                <w:bCs/>
                <w:i/>
                <w:sz w:val="22"/>
              </w:rPr>
              <w:t>Week 2</w:t>
            </w:r>
            <w:r>
              <w:rPr>
                <w:rFonts w:cstheme="minorHAnsi"/>
                <w:b/>
                <w:bCs/>
                <w:i/>
              </w:rPr>
              <w:t xml:space="preserve">: </w:t>
            </w:r>
            <w:r>
              <w:rPr>
                <w:rFonts w:asciiTheme="minorHAnsi" w:hAnsiTheme="minorHAnsi" w:cstheme="minorHAnsi"/>
                <w:i/>
                <w:iCs/>
                <w:sz w:val="22"/>
              </w:rPr>
              <w:t>January 19-25, 2026</w:t>
            </w:r>
          </w:p>
          <w:p w14:paraId="7830105D" w14:textId="7A8DCB4D" w:rsidR="008D613B" w:rsidRDefault="008D613B" w:rsidP="004554E0">
            <w:pPr>
              <w:ind w:left="0" w:firstLine="0"/>
              <w:rPr>
                <w:rFonts w:cstheme="minorHAnsi"/>
                <w:b/>
                <w:bCs/>
                <w:i/>
              </w:rPr>
            </w:pPr>
            <w:r>
              <w:rPr>
                <w:rFonts w:asciiTheme="minorHAnsi" w:hAnsiTheme="minorHAnsi" w:cstheme="minorHAnsi"/>
                <w:i/>
                <w:iCs/>
                <w:sz w:val="22"/>
              </w:rPr>
              <w:t>(January 19 is Martin Luther King Day)</w:t>
            </w:r>
          </w:p>
        </w:tc>
        <w:tc>
          <w:tcPr>
            <w:tcW w:w="5130" w:type="dxa"/>
          </w:tcPr>
          <w:p w14:paraId="66F0C5E8" w14:textId="77777777" w:rsidR="008D613B" w:rsidRDefault="008D613B" w:rsidP="004554E0">
            <w:pPr>
              <w:spacing w:after="120"/>
              <w:ind w:left="360"/>
              <w:rPr>
                <w:rFonts w:asciiTheme="minorHAnsi" w:hAnsiTheme="minorHAnsi" w:cstheme="minorHAnsi"/>
                <w:b/>
                <w:bCs/>
                <w:i/>
                <w:sz w:val="22"/>
              </w:rPr>
            </w:pPr>
            <w:r w:rsidRPr="003556FD">
              <w:rPr>
                <w:rFonts w:asciiTheme="minorHAnsi" w:hAnsiTheme="minorHAnsi" w:cstheme="minorHAnsi"/>
                <w:i/>
                <w:sz w:val="22"/>
              </w:rPr>
              <w:t xml:space="preserve">Review materials posted in </w:t>
            </w:r>
            <w:r w:rsidRPr="00D42204">
              <w:rPr>
                <w:rFonts w:asciiTheme="minorHAnsi" w:hAnsiTheme="minorHAnsi" w:cstheme="minorHAnsi"/>
                <w:b/>
                <w:bCs/>
                <w:i/>
                <w:sz w:val="22"/>
              </w:rPr>
              <w:t xml:space="preserve">Module </w:t>
            </w:r>
            <w:r>
              <w:rPr>
                <w:rFonts w:asciiTheme="minorHAnsi" w:hAnsiTheme="minorHAnsi" w:cstheme="minorHAnsi"/>
                <w:b/>
                <w:bCs/>
                <w:i/>
                <w:sz w:val="22"/>
              </w:rPr>
              <w:t>2 Components of a Metadata Scheme:</w:t>
            </w:r>
            <w:r w:rsidRPr="00A95345">
              <w:rPr>
                <w:rFonts w:asciiTheme="minorHAnsi" w:hAnsiTheme="minorHAnsi" w:cstheme="minorHAnsi"/>
                <w:b/>
                <w:bCs/>
                <w:i/>
                <w:sz w:val="22"/>
              </w:rPr>
              <w:t xml:space="preserve"> </w:t>
            </w:r>
          </w:p>
          <w:p w14:paraId="3DE53484" w14:textId="77777777" w:rsidR="008D613B" w:rsidRPr="00B618D6" w:rsidRDefault="008D613B" w:rsidP="008D613B">
            <w:pPr>
              <w:pStyle w:val="ListParagraph"/>
              <w:numPr>
                <w:ilvl w:val="0"/>
                <w:numId w:val="24"/>
              </w:numPr>
              <w:spacing w:after="120"/>
              <w:rPr>
                <w:rFonts w:cstheme="minorHAnsi"/>
                <w:i/>
                <w:sz w:val="20"/>
                <w:szCs w:val="20"/>
              </w:rPr>
            </w:pPr>
            <w:r w:rsidRPr="00B618D6">
              <w:rPr>
                <w:rFonts w:cstheme="minorHAnsi"/>
                <w:i/>
                <w:sz w:val="20"/>
                <w:szCs w:val="20"/>
              </w:rPr>
              <w:t xml:space="preserve">lecture document and external readings (by Tuesday), AND </w:t>
            </w:r>
          </w:p>
          <w:p w14:paraId="1D1C80A0" w14:textId="77777777" w:rsidR="008D613B" w:rsidRPr="00B618D6" w:rsidRDefault="008D613B" w:rsidP="008D613B">
            <w:pPr>
              <w:pStyle w:val="ListParagraph"/>
              <w:numPr>
                <w:ilvl w:val="0"/>
                <w:numId w:val="24"/>
              </w:numPr>
              <w:spacing w:after="120"/>
              <w:rPr>
                <w:rFonts w:cstheme="minorHAnsi"/>
                <w:i/>
                <w:sz w:val="20"/>
                <w:szCs w:val="20"/>
              </w:rPr>
            </w:pPr>
            <w:r w:rsidRPr="00B618D6">
              <w:rPr>
                <w:rFonts w:cstheme="minorHAnsi"/>
                <w:i/>
                <w:sz w:val="20"/>
                <w:szCs w:val="20"/>
              </w:rPr>
              <w:t>instructor presentation video</w:t>
            </w:r>
            <w:r>
              <w:rPr>
                <w:rFonts w:cstheme="minorHAnsi"/>
                <w:i/>
                <w:sz w:val="20"/>
                <w:szCs w:val="20"/>
              </w:rPr>
              <w:t xml:space="preserve"> </w:t>
            </w:r>
            <w:r w:rsidRPr="00B618D6">
              <w:rPr>
                <w:rFonts w:cstheme="minorHAnsi"/>
                <w:i/>
                <w:sz w:val="20"/>
                <w:szCs w:val="20"/>
              </w:rPr>
              <w:t>recording (by Wednesday)</w:t>
            </w:r>
          </w:p>
          <w:p w14:paraId="697F3757" w14:textId="77777777" w:rsidR="008D613B" w:rsidRPr="003556FD" w:rsidRDefault="008D613B" w:rsidP="004554E0">
            <w:pPr>
              <w:spacing w:after="120"/>
              <w:ind w:left="360"/>
              <w:rPr>
                <w:rFonts w:cstheme="minorHAnsi"/>
                <w:i/>
              </w:rPr>
            </w:pPr>
            <w:r>
              <w:rPr>
                <w:rFonts w:asciiTheme="minorHAnsi" w:hAnsiTheme="minorHAnsi" w:cstheme="minorHAnsi"/>
                <w:i/>
                <w:sz w:val="22"/>
              </w:rPr>
              <w:t>Continue the work on</w:t>
            </w:r>
            <w:r w:rsidRPr="000223AD">
              <w:rPr>
                <w:rFonts w:asciiTheme="minorHAnsi" w:hAnsiTheme="minorHAnsi" w:cstheme="minorHAnsi"/>
                <w:i/>
                <w:sz w:val="22"/>
              </w:rPr>
              <w:t xml:space="preserve"> the </w:t>
            </w:r>
            <w:r w:rsidRPr="00D42204">
              <w:rPr>
                <w:rFonts w:asciiTheme="minorHAnsi" w:hAnsiTheme="minorHAnsi" w:cstheme="minorHAnsi"/>
                <w:b/>
                <w:bCs/>
                <w:i/>
                <w:sz w:val="22"/>
              </w:rPr>
              <w:t>Metadata Research Presentation Assignment</w:t>
            </w:r>
            <w:r w:rsidRPr="003556FD">
              <w:rPr>
                <w:rFonts w:asciiTheme="minorHAnsi" w:hAnsiTheme="minorHAnsi" w:cstheme="minorHAnsi"/>
                <w:i/>
                <w:sz w:val="22"/>
              </w:rPr>
              <w:t>.</w:t>
            </w:r>
          </w:p>
        </w:tc>
        <w:tc>
          <w:tcPr>
            <w:tcW w:w="3821" w:type="dxa"/>
          </w:tcPr>
          <w:p w14:paraId="507AEDCE" w14:textId="77777777" w:rsidR="008D613B" w:rsidRPr="00983AB3" w:rsidRDefault="008D613B" w:rsidP="004554E0">
            <w:pPr>
              <w:ind w:left="360"/>
              <w:rPr>
                <w:rFonts w:cstheme="minorHAnsi"/>
                <w:i/>
              </w:rPr>
            </w:pPr>
          </w:p>
        </w:tc>
      </w:tr>
      <w:tr w:rsidR="008D613B" w:rsidRPr="006E25C5" w14:paraId="0689AE05" w14:textId="77777777" w:rsidTr="004554E0">
        <w:trPr>
          <w:jc w:val="center"/>
        </w:trPr>
        <w:tc>
          <w:tcPr>
            <w:tcW w:w="1705" w:type="dxa"/>
            <w:hideMark/>
          </w:tcPr>
          <w:p w14:paraId="3BF829F8" w14:textId="4EB79230" w:rsidR="008D613B" w:rsidRDefault="008D613B" w:rsidP="004554E0">
            <w:pPr>
              <w:ind w:left="0" w:firstLine="0"/>
              <w:rPr>
                <w:rFonts w:asciiTheme="minorHAnsi" w:hAnsiTheme="minorHAnsi" w:cstheme="minorHAnsi"/>
                <w:i/>
                <w:iCs/>
                <w:sz w:val="22"/>
              </w:rPr>
            </w:pPr>
            <w:r>
              <w:rPr>
                <w:rFonts w:asciiTheme="minorHAnsi" w:hAnsiTheme="minorHAnsi" w:cstheme="minorHAnsi"/>
                <w:b/>
                <w:bCs/>
                <w:i/>
                <w:sz w:val="22"/>
              </w:rPr>
              <w:lastRenderedPageBreak/>
              <w:t>Week 3</w:t>
            </w:r>
            <w:r>
              <w:rPr>
                <w:rFonts w:cstheme="minorHAnsi"/>
                <w:b/>
                <w:bCs/>
                <w:i/>
              </w:rPr>
              <w:t xml:space="preserve">: </w:t>
            </w:r>
            <w:r>
              <w:rPr>
                <w:rFonts w:asciiTheme="minorHAnsi" w:hAnsiTheme="minorHAnsi" w:cstheme="minorHAnsi"/>
                <w:i/>
                <w:iCs/>
                <w:sz w:val="22"/>
              </w:rPr>
              <w:t>January 26-February 1, 2026</w:t>
            </w:r>
          </w:p>
          <w:p w14:paraId="3A6EDD65" w14:textId="77777777" w:rsidR="008D613B" w:rsidRPr="006E25C5" w:rsidRDefault="008D613B" w:rsidP="004554E0">
            <w:pPr>
              <w:ind w:left="0" w:firstLine="0"/>
              <w:rPr>
                <w:rFonts w:asciiTheme="minorHAnsi" w:hAnsiTheme="minorHAnsi" w:cstheme="minorHAnsi"/>
                <w:i/>
                <w:sz w:val="22"/>
              </w:rPr>
            </w:pPr>
            <w:r>
              <w:rPr>
                <w:rFonts w:asciiTheme="minorHAnsi" w:hAnsiTheme="minorHAnsi" w:cstheme="minorHAnsi"/>
                <w:i/>
                <w:iCs/>
                <w:sz w:val="22"/>
              </w:rPr>
              <w:t xml:space="preserve"> </w:t>
            </w:r>
          </w:p>
        </w:tc>
        <w:tc>
          <w:tcPr>
            <w:tcW w:w="5130" w:type="dxa"/>
            <w:hideMark/>
          </w:tcPr>
          <w:p w14:paraId="4A303E69" w14:textId="77777777" w:rsidR="008D613B" w:rsidRDefault="008D613B" w:rsidP="004554E0">
            <w:pPr>
              <w:spacing w:after="120"/>
              <w:ind w:left="360"/>
              <w:rPr>
                <w:rFonts w:asciiTheme="minorHAnsi" w:hAnsiTheme="minorHAnsi" w:cstheme="minorHAnsi"/>
                <w:b/>
                <w:bCs/>
                <w:i/>
                <w:sz w:val="22"/>
              </w:rPr>
            </w:pPr>
            <w:r w:rsidRPr="00A95345">
              <w:rPr>
                <w:rFonts w:asciiTheme="minorHAnsi" w:hAnsiTheme="minorHAnsi" w:cstheme="minorHAnsi"/>
                <w:i/>
                <w:sz w:val="22"/>
              </w:rPr>
              <w:t xml:space="preserve">Review materials posted in </w:t>
            </w:r>
            <w:r w:rsidRPr="00A95345">
              <w:rPr>
                <w:rFonts w:asciiTheme="minorHAnsi" w:hAnsiTheme="minorHAnsi" w:cstheme="minorHAnsi"/>
                <w:b/>
                <w:bCs/>
                <w:i/>
                <w:sz w:val="22"/>
              </w:rPr>
              <w:t>Module 3 Data Content</w:t>
            </w:r>
            <w:r>
              <w:rPr>
                <w:rFonts w:asciiTheme="minorHAnsi" w:hAnsiTheme="minorHAnsi" w:cstheme="minorHAnsi"/>
                <w:b/>
                <w:bCs/>
                <w:i/>
                <w:sz w:val="22"/>
              </w:rPr>
              <w:t xml:space="preserve"> Standards</w:t>
            </w:r>
            <w:r w:rsidRPr="00A95345">
              <w:rPr>
                <w:rFonts w:asciiTheme="minorHAnsi" w:hAnsiTheme="minorHAnsi" w:cstheme="minorHAnsi"/>
                <w:b/>
                <w:bCs/>
                <w:i/>
                <w:sz w:val="22"/>
              </w:rPr>
              <w:t xml:space="preserve"> and Data Value Standards</w:t>
            </w:r>
            <w:r>
              <w:rPr>
                <w:rFonts w:asciiTheme="minorHAnsi" w:hAnsiTheme="minorHAnsi" w:cstheme="minorHAnsi"/>
                <w:b/>
                <w:bCs/>
                <w:i/>
                <w:sz w:val="22"/>
              </w:rPr>
              <w:t>:</w:t>
            </w:r>
            <w:r w:rsidRPr="00A95345">
              <w:rPr>
                <w:rFonts w:asciiTheme="minorHAnsi" w:hAnsiTheme="minorHAnsi" w:cstheme="minorHAnsi"/>
                <w:b/>
                <w:bCs/>
                <w:i/>
                <w:sz w:val="22"/>
              </w:rPr>
              <w:t xml:space="preserve"> </w:t>
            </w:r>
          </w:p>
          <w:p w14:paraId="37D7305D" w14:textId="77777777" w:rsidR="008D613B" w:rsidRPr="00B618D6" w:rsidRDefault="008D613B" w:rsidP="008D613B">
            <w:pPr>
              <w:pStyle w:val="ListParagraph"/>
              <w:numPr>
                <w:ilvl w:val="0"/>
                <w:numId w:val="24"/>
              </w:numPr>
              <w:spacing w:after="120"/>
              <w:rPr>
                <w:rFonts w:cstheme="minorHAnsi"/>
                <w:i/>
                <w:sz w:val="20"/>
                <w:szCs w:val="20"/>
              </w:rPr>
            </w:pPr>
            <w:r w:rsidRPr="00B618D6">
              <w:rPr>
                <w:rFonts w:cstheme="minorHAnsi"/>
                <w:i/>
                <w:sz w:val="20"/>
                <w:szCs w:val="20"/>
              </w:rPr>
              <w:t xml:space="preserve">lecture document and external readings (by Tuesday), AND </w:t>
            </w:r>
          </w:p>
          <w:p w14:paraId="5567410B" w14:textId="77777777" w:rsidR="008D613B" w:rsidRPr="00B618D6" w:rsidRDefault="008D613B" w:rsidP="008D613B">
            <w:pPr>
              <w:pStyle w:val="ListParagraph"/>
              <w:numPr>
                <w:ilvl w:val="0"/>
                <w:numId w:val="24"/>
              </w:numPr>
              <w:spacing w:after="120"/>
              <w:rPr>
                <w:rFonts w:cstheme="minorHAnsi"/>
                <w:i/>
                <w:sz w:val="20"/>
                <w:szCs w:val="20"/>
              </w:rPr>
            </w:pPr>
            <w:r w:rsidRPr="00B618D6">
              <w:rPr>
                <w:rFonts w:cstheme="minorHAnsi"/>
                <w:i/>
                <w:sz w:val="20"/>
                <w:szCs w:val="20"/>
              </w:rPr>
              <w:t>instructor presentation video</w:t>
            </w:r>
            <w:r>
              <w:rPr>
                <w:rFonts w:cstheme="minorHAnsi"/>
                <w:i/>
                <w:sz w:val="20"/>
                <w:szCs w:val="20"/>
              </w:rPr>
              <w:t xml:space="preserve"> </w:t>
            </w:r>
            <w:r w:rsidRPr="00B618D6">
              <w:rPr>
                <w:rFonts w:cstheme="minorHAnsi"/>
                <w:i/>
                <w:sz w:val="20"/>
                <w:szCs w:val="20"/>
              </w:rPr>
              <w:t>recording (by Wednesday)</w:t>
            </w:r>
          </w:p>
          <w:p w14:paraId="753713FE" w14:textId="77777777" w:rsidR="008D613B" w:rsidRPr="00A95345" w:rsidRDefault="008D613B" w:rsidP="004554E0">
            <w:pPr>
              <w:spacing w:after="120"/>
              <w:ind w:left="360"/>
              <w:rPr>
                <w:rFonts w:asciiTheme="minorHAnsi" w:hAnsiTheme="minorHAnsi" w:cstheme="minorHAnsi"/>
                <w:i/>
                <w:sz w:val="22"/>
              </w:rPr>
            </w:pPr>
            <w:r w:rsidRPr="00A95345">
              <w:rPr>
                <w:rFonts w:asciiTheme="minorHAnsi" w:hAnsiTheme="minorHAnsi" w:cstheme="minorHAnsi"/>
                <w:i/>
                <w:sz w:val="22"/>
              </w:rPr>
              <w:t xml:space="preserve">Finalize the submission for the </w:t>
            </w:r>
            <w:r w:rsidRPr="00A95345">
              <w:rPr>
                <w:rFonts w:asciiTheme="minorHAnsi" w:hAnsiTheme="minorHAnsi" w:cstheme="minorHAnsi"/>
                <w:b/>
                <w:bCs/>
                <w:i/>
                <w:sz w:val="22"/>
              </w:rPr>
              <w:t>Metadata Research Presentation Assignment</w:t>
            </w:r>
            <w:r w:rsidRPr="00A95345">
              <w:rPr>
                <w:rFonts w:asciiTheme="minorHAnsi" w:hAnsiTheme="minorHAnsi" w:cstheme="minorHAnsi"/>
                <w:i/>
                <w:sz w:val="22"/>
              </w:rPr>
              <w:t>.</w:t>
            </w:r>
          </w:p>
          <w:p w14:paraId="5D06DEAC" w14:textId="77777777" w:rsidR="008D613B" w:rsidRPr="00A95345" w:rsidRDefault="008D613B" w:rsidP="004554E0">
            <w:pPr>
              <w:spacing w:after="120"/>
              <w:ind w:left="360"/>
              <w:rPr>
                <w:rFonts w:asciiTheme="minorHAnsi" w:hAnsiTheme="minorHAnsi" w:cstheme="minorHAnsi"/>
                <w:i/>
                <w:sz w:val="22"/>
              </w:rPr>
            </w:pPr>
          </w:p>
        </w:tc>
        <w:tc>
          <w:tcPr>
            <w:tcW w:w="3821" w:type="dxa"/>
            <w:hideMark/>
          </w:tcPr>
          <w:p w14:paraId="6B995FCC" w14:textId="2D323EDF" w:rsidR="008D613B" w:rsidRPr="000223AD" w:rsidRDefault="008D613B" w:rsidP="004554E0">
            <w:pPr>
              <w:ind w:left="360"/>
              <w:rPr>
                <w:rFonts w:asciiTheme="minorHAnsi" w:hAnsiTheme="minorHAnsi" w:cstheme="minorHAnsi"/>
                <w:i/>
                <w:sz w:val="22"/>
              </w:rPr>
            </w:pPr>
            <w:r w:rsidRPr="000223AD">
              <w:rPr>
                <w:rFonts w:asciiTheme="minorHAnsi" w:hAnsiTheme="minorHAnsi" w:cstheme="minorHAnsi"/>
                <w:i/>
                <w:sz w:val="22"/>
              </w:rPr>
              <w:t xml:space="preserve">Complete the </w:t>
            </w:r>
            <w:r>
              <w:rPr>
                <w:rFonts w:asciiTheme="minorHAnsi" w:hAnsiTheme="minorHAnsi" w:cstheme="minorHAnsi"/>
                <w:b/>
                <w:bCs/>
                <w:i/>
                <w:sz w:val="22"/>
              </w:rPr>
              <w:t>Quiz A</w:t>
            </w:r>
            <w:r w:rsidRPr="000223AD">
              <w:rPr>
                <w:rFonts w:asciiTheme="minorHAnsi" w:hAnsiTheme="minorHAnsi" w:cstheme="minorHAnsi"/>
                <w:i/>
                <w:sz w:val="22"/>
              </w:rPr>
              <w:t xml:space="preserve">. Due: </w:t>
            </w:r>
            <w:r>
              <w:rPr>
                <w:rFonts w:asciiTheme="minorHAnsi" w:hAnsiTheme="minorHAnsi" w:cstheme="minorHAnsi"/>
                <w:i/>
                <w:sz w:val="22"/>
              </w:rPr>
              <w:t>Mond</w:t>
            </w:r>
            <w:r w:rsidRPr="000223AD">
              <w:rPr>
                <w:rFonts w:asciiTheme="minorHAnsi" w:hAnsiTheme="minorHAnsi" w:cstheme="minorHAnsi"/>
                <w:i/>
                <w:sz w:val="22"/>
              </w:rPr>
              <w:t xml:space="preserve">ay, </w:t>
            </w:r>
            <w:r>
              <w:rPr>
                <w:rFonts w:asciiTheme="minorHAnsi" w:hAnsiTheme="minorHAnsi" w:cstheme="minorHAnsi"/>
                <w:i/>
                <w:sz w:val="22"/>
              </w:rPr>
              <w:t>January 26</w:t>
            </w:r>
            <w:r w:rsidRPr="000223AD">
              <w:rPr>
                <w:rFonts w:asciiTheme="minorHAnsi" w:hAnsiTheme="minorHAnsi" w:cstheme="minorHAnsi"/>
                <w:i/>
                <w:sz w:val="22"/>
              </w:rPr>
              <w:t>, 11:59 pm (</w:t>
            </w:r>
            <w:r>
              <w:rPr>
                <w:rFonts w:asciiTheme="minorHAnsi" w:hAnsiTheme="minorHAnsi" w:cstheme="minorHAnsi"/>
                <w:i/>
                <w:sz w:val="22"/>
              </w:rPr>
              <w:t xml:space="preserve">US </w:t>
            </w:r>
            <w:r w:rsidRPr="000223AD">
              <w:rPr>
                <w:rFonts w:asciiTheme="minorHAnsi" w:hAnsiTheme="minorHAnsi" w:cstheme="minorHAnsi"/>
                <w:i/>
                <w:sz w:val="22"/>
              </w:rPr>
              <w:t>Central Time).</w:t>
            </w:r>
          </w:p>
          <w:p w14:paraId="75FD03DA" w14:textId="77777777" w:rsidR="008D613B" w:rsidRPr="006E25C5" w:rsidRDefault="008D613B" w:rsidP="004554E0">
            <w:pPr>
              <w:ind w:left="360"/>
              <w:rPr>
                <w:rFonts w:asciiTheme="minorHAnsi" w:hAnsiTheme="minorHAnsi" w:cstheme="minorHAnsi"/>
                <w:i/>
                <w:sz w:val="22"/>
              </w:rPr>
            </w:pPr>
          </w:p>
        </w:tc>
      </w:tr>
      <w:tr w:rsidR="008D613B" w:rsidRPr="006E25C5" w14:paraId="7FFA457A" w14:textId="77777777" w:rsidTr="004554E0">
        <w:trPr>
          <w:trHeight w:val="503"/>
          <w:jc w:val="center"/>
        </w:trPr>
        <w:tc>
          <w:tcPr>
            <w:tcW w:w="1705" w:type="dxa"/>
          </w:tcPr>
          <w:p w14:paraId="6AE5B7FA" w14:textId="249E3023" w:rsidR="008D613B" w:rsidRDefault="008D613B" w:rsidP="004554E0">
            <w:pPr>
              <w:ind w:left="0" w:firstLine="0"/>
              <w:rPr>
                <w:rFonts w:asciiTheme="minorHAnsi" w:hAnsiTheme="minorHAnsi" w:cstheme="minorHAnsi"/>
                <w:i/>
                <w:iCs/>
                <w:sz w:val="22"/>
              </w:rPr>
            </w:pPr>
            <w:r>
              <w:rPr>
                <w:rFonts w:asciiTheme="minorHAnsi" w:hAnsiTheme="minorHAnsi" w:cstheme="minorHAnsi"/>
                <w:b/>
                <w:bCs/>
                <w:i/>
                <w:sz w:val="22"/>
              </w:rPr>
              <w:t>Week 4</w:t>
            </w:r>
            <w:r>
              <w:rPr>
                <w:rFonts w:cstheme="minorHAnsi"/>
                <w:b/>
                <w:bCs/>
                <w:i/>
              </w:rPr>
              <w:t xml:space="preserve">: </w:t>
            </w:r>
            <w:r>
              <w:rPr>
                <w:rFonts w:asciiTheme="minorHAnsi" w:hAnsiTheme="minorHAnsi" w:cstheme="minorHAnsi"/>
                <w:i/>
                <w:iCs/>
                <w:sz w:val="22"/>
              </w:rPr>
              <w:t>February 2-8, 2026</w:t>
            </w:r>
          </w:p>
          <w:p w14:paraId="09CFDA93" w14:textId="77777777" w:rsidR="008D613B" w:rsidRDefault="008D613B" w:rsidP="004554E0">
            <w:pPr>
              <w:ind w:left="0" w:firstLine="0"/>
              <w:rPr>
                <w:rFonts w:cstheme="minorHAnsi"/>
                <w:b/>
                <w:bCs/>
                <w:i/>
              </w:rPr>
            </w:pPr>
          </w:p>
        </w:tc>
        <w:tc>
          <w:tcPr>
            <w:tcW w:w="5130" w:type="dxa"/>
          </w:tcPr>
          <w:p w14:paraId="0600EA7C" w14:textId="77777777" w:rsidR="008D613B" w:rsidRDefault="008D613B" w:rsidP="004554E0">
            <w:pPr>
              <w:spacing w:after="120"/>
              <w:ind w:left="360"/>
              <w:rPr>
                <w:rFonts w:asciiTheme="minorHAnsi" w:hAnsiTheme="minorHAnsi" w:cstheme="minorHAnsi"/>
                <w:i/>
                <w:sz w:val="22"/>
              </w:rPr>
            </w:pPr>
            <w:r w:rsidRPr="00A95345">
              <w:rPr>
                <w:rFonts w:asciiTheme="minorHAnsi" w:hAnsiTheme="minorHAnsi" w:cstheme="minorHAnsi"/>
                <w:i/>
                <w:sz w:val="22"/>
              </w:rPr>
              <w:t xml:space="preserve">Review the description of the </w:t>
            </w:r>
            <w:r w:rsidRPr="00A95345">
              <w:rPr>
                <w:rFonts w:asciiTheme="minorHAnsi" w:hAnsiTheme="minorHAnsi" w:cstheme="minorHAnsi"/>
                <w:b/>
                <w:bCs/>
                <w:i/>
                <w:sz w:val="22"/>
              </w:rPr>
              <w:t>Portal to Texas History</w:t>
            </w:r>
            <w:r w:rsidRPr="00A95345">
              <w:rPr>
                <w:rFonts w:asciiTheme="minorHAnsi" w:hAnsiTheme="minorHAnsi" w:cstheme="minorHAnsi"/>
                <w:i/>
                <w:sz w:val="22"/>
              </w:rPr>
              <w:t xml:space="preserve"> </w:t>
            </w:r>
            <w:r w:rsidRPr="00902DF5">
              <w:rPr>
                <w:rFonts w:asciiTheme="minorHAnsi" w:hAnsiTheme="minorHAnsi" w:cstheme="minorHAnsi"/>
                <w:b/>
                <w:bCs/>
                <w:i/>
                <w:sz w:val="22"/>
              </w:rPr>
              <w:t>Metadata</w:t>
            </w:r>
            <w:r>
              <w:rPr>
                <w:rFonts w:asciiTheme="minorHAnsi" w:hAnsiTheme="minorHAnsi" w:cstheme="minorHAnsi"/>
                <w:i/>
                <w:sz w:val="22"/>
              </w:rPr>
              <w:t xml:space="preserve"> </w:t>
            </w:r>
            <w:r w:rsidRPr="00902DF5">
              <w:rPr>
                <w:rFonts w:asciiTheme="minorHAnsi" w:hAnsiTheme="minorHAnsi" w:cstheme="minorHAnsi"/>
                <w:b/>
                <w:bCs/>
                <w:i/>
                <w:sz w:val="22"/>
              </w:rPr>
              <w:t>Exercise</w:t>
            </w:r>
            <w:r>
              <w:rPr>
                <w:rFonts w:asciiTheme="minorHAnsi" w:hAnsiTheme="minorHAnsi" w:cstheme="minorHAnsi"/>
                <w:i/>
                <w:sz w:val="22"/>
              </w:rPr>
              <w:t xml:space="preserve"> and begin work on</w:t>
            </w:r>
            <w:r w:rsidRPr="00A95345">
              <w:rPr>
                <w:rFonts w:asciiTheme="minorHAnsi" w:hAnsiTheme="minorHAnsi" w:cstheme="minorHAnsi"/>
                <w:i/>
                <w:sz w:val="22"/>
              </w:rPr>
              <w:t xml:space="preserve"> th</w:t>
            </w:r>
            <w:r>
              <w:rPr>
                <w:rFonts w:asciiTheme="minorHAnsi" w:hAnsiTheme="minorHAnsi" w:cstheme="minorHAnsi"/>
                <w:i/>
                <w:sz w:val="22"/>
              </w:rPr>
              <w:t>is assignment.</w:t>
            </w:r>
            <w:r w:rsidRPr="00A95345">
              <w:rPr>
                <w:rFonts w:asciiTheme="minorHAnsi" w:hAnsiTheme="minorHAnsi" w:cstheme="minorHAnsi"/>
                <w:i/>
                <w:sz w:val="22"/>
              </w:rPr>
              <w:t xml:space="preserve"> </w:t>
            </w:r>
          </w:p>
          <w:p w14:paraId="6C30498C" w14:textId="77777777" w:rsidR="008D613B" w:rsidRDefault="008D613B" w:rsidP="004554E0">
            <w:pPr>
              <w:spacing w:after="120"/>
              <w:ind w:left="360"/>
              <w:rPr>
                <w:rFonts w:asciiTheme="minorHAnsi" w:hAnsiTheme="minorHAnsi" w:cstheme="minorHAnsi"/>
                <w:b/>
                <w:bCs/>
                <w:i/>
                <w:sz w:val="22"/>
              </w:rPr>
            </w:pPr>
            <w:r w:rsidRPr="00A95345">
              <w:rPr>
                <w:rFonts w:asciiTheme="minorHAnsi" w:hAnsiTheme="minorHAnsi" w:cstheme="minorHAnsi"/>
                <w:i/>
                <w:sz w:val="22"/>
              </w:rPr>
              <w:t xml:space="preserve">Review materials posted in </w:t>
            </w:r>
            <w:r w:rsidRPr="00A95345">
              <w:rPr>
                <w:rFonts w:asciiTheme="minorHAnsi" w:hAnsiTheme="minorHAnsi" w:cstheme="minorHAnsi"/>
                <w:b/>
                <w:bCs/>
                <w:i/>
                <w:sz w:val="22"/>
              </w:rPr>
              <w:t xml:space="preserve">Module </w:t>
            </w:r>
            <w:r>
              <w:rPr>
                <w:rFonts w:asciiTheme="minorHAnsi" w:hAnsiTheme="minorHAnsi" w:cstheme="minorHAnsi"/>
                <w:b/>
                <w:bCs/>
                <w:i/>
                <w:sz w:val="22"/>
              </w:rPr>
              <w:t>4</w:t>
            </w:r>
            <w:r w:rsidRPr="00A95345">
              <w:rPr>
                <w:rFonts w:asciiTheme="minorHAnsi" w:hAnsiTheme="minorHAnsi" w:cstheme="minorHAnsi"/>
                <w:b/>
                <w:bCs/>
                <w:i/>
                <w:sz w:val="22"/>
              </w:rPr>
              <w:t xml:space="preserve"> </w:t>
            </w:r>
            <w:r>
              <w:rPr>
                <w:rFonts w:asciiTheme="minorHAnsi" w:hAnsiTheme="minorHAnsi" w:cstheme="minorHAnsi"/>
                <w:b/>
                <w:bCs/>
                <w:i/>
                <w:sz w:val="22"/>
              </w:rPr>
              <w:t>Metadata Syntax:</w:t>
            </w:r>
            <w:r w:rsidRPr="00A95345">
              <w:rPr>
                <w:rFonts w:asciiTheme="minorHAnsi" w:hAnsiTheme="minorHAnsi" w:cstheme="minorHAnsi"/>
                <w:b/>
                <w:bCs/>
                <w:i/>
                <w:sz w:val="22"/>
              </w:rPr>
              <w:t xml:space="preserve"> </w:t>
            </w:r>
          </w:p>
          <w:p w14:paraId="13826A09" w14:textId="77777777" w:rsidR="008D613B" w:rsidRPr="00B618D6" w:rsidRDefault="008D613B" w:rsidP="008D613B">
            <w:pPr>
              <w:pStyle w:val="ListParagraph"/>
              <w:numPr>
                <w:ilvl w:val="0"/>
                <w:numId w:val="24"/>
              </w:numPr>
              <w:spacing w:after="120"/>
              <w:rPr>
                <w:rFonts w:cstheme="minorHAnsi"/>
                <w:i/>
              </w:rPr>
            </w:pPr>
            <w:r w:rsidRPr="00B618D6">
              <w:rPr>
                <w:rFonts w:cstheme="minorHAnsi"/>
                <w:i/>
                <w:sz w:val="20"/>
                <w:szCs w:val="20"/>
              </w:rPr>
              <w:t>lecture document and external readings (by Tuesday), AND</w:t>
            </w:r>
          </w:p>
          <w:p w14:paraId="0D2A9D96" w14:textId="77777777" w:rsidR="008D613B" w:rsidRPr="003556FD" w:rsidRDefault="008D613B" w:rsidP="008D613B">
            <w:pPr>
              <w:pStyle w:val="ListParagraph"/>
              <w:numPr>
                <w:ilvl w:val="0"/>
                <w:numId w:val="24"/>
              </w:numPr>
              <w:spacing w:after="120"/>
              <w:rPr>
                <w:rFonts w:cstheme="minorHAnsi"/>
                <w:i/>
              </w:rPr>
            </w:pPr>
            <w:r w:rsidRPr="00B618D6">
              <w:rPr>
                <w:rFonts w:cstheme="minorHAnsi"/>
                <w:i/>
                <w:sz w:val="20"/>
                <w:szCs w:val="20"/>
              </w:rPr>
              <w:t>instructor presentation video</w:t>
            </w:r>
            <w:r>
              <w:rPr>
                <w:rFonts w:cstheme="minorHAnsi"/>
                <w:i/>
                <w:sz w:val="20"/>
                <w:szCs w:val="20"/>
              </w:rPr>
              <w:t xml:space="preserve"> </w:t>
            </w:r>
            <w:r w:rsidRPr="00B618D6">
              <w:rPr>
                <w:rFonts w:cstheme="minorHAnsi"/>
                <w:i/>
                <w:sz w:val="20"/>
                <w:szCs w:val="20"/>
              </w:rPr>
              <w:t>recording (by Wednesday)</w:t>
            </w:r>
          </w:p>
        </w:tc>
        <w:tc>
          <w:tcPr>
            <w:tcW w:w="3821" w:type="dxa"/>
          </w:tcPr>
          <w:p w14:paraId="36EC2D74" w14:textId="7708A25D" w:rsidR="008D613B" w:rsidRDefault="008D613B" w:rsidP="004554E0">
            <w:pPr>
              <w:spacing w:after="120"/>
              <w:ind w:left="360"/>
              <w:rPr>
                <w:rFonts w:asciiTheme="minorHAnsi" w:hAnsiTheme="minorHAnsi" w:cstheme="minorHAnsi"/>
                <w:i/>
                <w:sz w:val="22"/>
              </w:rPr>
            </w:pPr>
            <w:r>
              <w:rPr>
                <w:rFonts w:asciiTheme="minorHAnsi" w:hAnsiTheme="minorHAnsi" w:cstheme="minorHAnsi"/>
                <w:i/>
                <w:sz w:val="22"/>
              </w:rPr>
              <w:t xml:space="preserve">Submit your presentation slide set for the </w:t>
            </w:r>
            <w:r w:rsidRPr="00D42204">
              <w:rPr>
                <w:rFonts w:asciiTheme="minorHAnsi" w:hAnsiTheme="minorHAnsi" w:cstheme="minorHAnsi"/>
                <w:b/>
                <w:bCs/>
                <w:i/>
                <w:sz w:val="22"/>
              </w:rPr>
              <w:t>Metadata Research Presentation</w:t>
            </w:r>
            <w:r w:rsidRPr="00983AB3">
              <w:rPr>
                <w:rFonts w:asciiTheme="minorHAnsi" w:hAnsiTheme="minorHAnsi" w:cstheme="minorHAnsi"/>
                <w:i/>
                <w:sz w:val="22"/>
              </w:rPr>
              <w:t>. Due:</w:t>
            </w:r>
            <w:r>
              <w:rPr>
                <w:rFonts w:asciiTheme="minorHAnsi" w:hAnsiTheme="minorHAnsi" w:cstheme="minorHAnsi"/>
                <w:i/>
                <w:sz w:val="22"/>
              </w:rPr>
              <w:t xml:space="preserve"> Mon</w:t>
            </w:r>
            <w:r w:rsidRPr="00983AB3">
              <w:rPr>
                <w:rFonts w:asciiTheme="minorHAnsi" w:hAnsiTheme="minorHAnsi" w:cstheme="minorHAnsi"/>
                <w:i/>
                <w:sz w:val="22"/>
              </w:rPr>
              <w:t xml:space="preserve">day, </w:t>
            </w:r>
            <w:r>
              <w:rPr>
                <w:rFonts w:asciiTheme="minorHAnsi" w:hAnsiTheme="minorHAnsi" w:cstheme="minorHAnsi"/>
                <w:i/>
                <w:sz w:val="22"/>
              </w:rPr>
              <w:t>February 2</w:t>
            </w:r>
            <w:r w:rsidRPr="00983AB3">
              <w:rPr>
                <w:rFonts w:asciiTheme="minorHAnsi" w:hAnsiTheme="minorHAnsi" w:cstheme="minorHAnsi"/>
                <w:i/>
                <w:sz w:val="22"/>
              </w:rPr>
              <w:t>, 11:59</w:t>
            </w:r>
            <w:r>
              <w:rPr>
                <w:rFonts w:asciiTheme="minorHAnsi" w:hAnsiTheme="minorHAnsi" w:cstheme="minorHAnsi"/>
                <w:i/>
                <w:sz w:val="22"/>
              </w:rPr>
              <w:t xml:space="preserve"> </w:t>
            </w:r>
            <w:r w:rsidRPr="00983AB3">
              <w:rPr>
                <w:rFonts w:asciiTheme="minorHAnsi" w:hAnsiTheme="minorHAnsi" w:cstheme="minorHAnsi"/>
                <w:i/>
                <w:sz w:val="22"/>
              </w:rPr>
              <w:t>pm (US Central Time).</w:t>
            </w:r>
            <w:r>
              <w:rPr>
                <w:rFonts w:asciiTheme="minorHAnsi" w:hAnsiTheme="minorHAnsi" w:cstheme="minorHAnsi"/>
                <w:i/>
                <w:sz w:val="22"/>
              </w:rPr>
              <w:t xml:space="preserve"> </w:t>
            </w:r>
          </w:p>
          <w:p w14:paraId="1D988A31" w14:textId="081F2A50" w:rsidR="008D613B" w:rsidRPr="00983AB3" w:rsidRDefault="008D613B" w:rsidP="004554E0">
            <w:pPr>
              <w:spacing w:after="120"/>
              <w:ind w:left="360"/>
              <w:rPr>
                <w:rFonts w:cstheme="minorHAnsi"/>
                <w:i/>
              </w:rPr>
            </w:pPr>
            <w:r>
              <w:rPr>
                <w:rFonts w:asciiTheme="minorHAnsi" w:hAnsiTheme="minorHAnsi" w:cstheme="minorHAnsi"/>
                <w:i/>
                <w:sz w:val="22"/>
              </w:rPr>
              <w:t>Complete registration in the</w:t>
            </w:r>
            <w:r w:rsidRPr="00983AB3">
              <w:rPr>
                <w:rFonts w:asciiTheme="minorHAnsi" w:hAnsiTheme="minorHAnsi" w:cstheme="minorHAnsi"/>
                <w:i/>
                <w:sz w:val="22"/>
              </w:rPr>
              <w:t xml:space="preserve"> </w:t>
            </w:r>
            <w:r>
              <w:rPr>
                <w:rFonts w:asciiTheme="minorHAnsi" w:hAnsiTheme="minorHAnsi" w:cstheme="minorHAnsi"/>
                <w:i/>
                <w:sz w:val="22"/>
              </w:rPr>
              <w:t>Portal to Texas History metadata editor interface</w:t>
            </w:r>
            <w:r w:rsidRPr="00983AB3">
              <w:rPr>
                <w:rFonts w:asciiTheme="minorHAnsi" w:hAnsiTheme="minorHAnsi" w:cstheme="minorHAnsi"/>
                <w:i/>
                <w:sz w:val="22"/>
              </w:rPr>
              <w:t>. Due:</w:t>
            </w:r>
            <w:r>
              <w:rPr>
                <w:rFonts w:asciiTheme="minorHAnsi" w:hAnsiTheme="minorHAnsi" w:cstheme="minorHAnsi"/>
                <w:i/>
                <w:sz w:val="22"/>
              </w:rPr>
              <w:t xml:space="preserve"> Mon</w:t>
            </w:r>
            <w:r w:rsidRPr="00983AB3">
              <w:rPr>
                <w:rFonts w:asciiTheme="minorHAnsi" w:hAnsiTheme="minorHAnsi" w:cstheme="minorHAnsi"/>
                <w:i/>
                <w:sz w:val="22"/>
              </w:rPr>
              <w:t>day</w:t>
            </w:r>
            <w:r>
              <w:rPr>
                <w:rFonts w:asciiTheme="minorHAnsi" w:hAnsiTheme="minorHAnsi" w:cstheme="minorHAnsi"/>
                <w:i/>
                <w:sz w:val="22"/>
              </w:rPr>
              <w:t>, February 2</w:t>
            </w:r>
            <w:r w:rsidRPr="00983AB3">
              <w:rPr>
                <w:rFonts w:asciiTheme="minorHAnsi" w:hAnsiTheme="minorHAnsi" w:cstheme="minorHAnsi"/>
                <w:i/>
                <w:sz w:val="22"/>
              </w:rPr>
              <w:t>, 11:59</w:t>
            </w:r>
            <w:r>
              <w:rPr>
                <w:rFonts w:asciiTheme="minorHAnsi" w:hAnsiTheme="minorHAnsi" w:cstheme="minorHAnsi"/>
                <w:i/>
                <w:sz w:val="22"/>
              </w:rPr>
              <w:t xml:space="preserve"> </w:t>
            </w:r>
            <w:r w:rsidRPr="00983AB3">
              <w:rPr>
                <w:rFonts w:asciiTheme="minorHAnsi" w:hAnsiTheme="minorHAnsi" w:cstheme="minorHAnsi"/>
                <w:i/>
                <w:sz w:val="22"/>
              </w:rPr>
              <w:t>pm (US Central Time).</w:t>
            </w:r>
            <w:r w:rsidRPr="00E62174">
              <w:rPr>
                <w:rFonts w:cstheme="minorHAnsi"/>
                <w:i/>
                <w:sz w:val="20"/>
                <w:szCs w:val="20"/>
              </w:rPr>
              <w:t xml:space="preserve"> </w:t>
            </w:r>
          </w:p>
        </w:tc>
      </w:tr>
      <w:tr w:rsidR="008D613B" w:rsidRPr="006E25C5" w14:paraId="62B01DD7" w14:textId="77777777" w:rsidTr="004554E0">
        <w:trPr>
          <w:trHeight w:val="593"/>
          <w:jc w:val="center"/>
        </w:trPr>
        <w:tc>
          <w:tcPr>
            <w:tcW w:w="1705" w:type="dxa"/>
          </w:tcPr>
          <w:p w14:paraId="3F4844B1" w14:textId="08DD9BCD" w:rsidR="008D613B" w:rsidRDefault="008D613B" w:rsidP="004554E0">
            <w:pPr>
              <w:ind w:left="0" w:firstLine="0"/>
              <w:rPr>
                <w:rFonts w:asciiTheme="minorHAnsi" w:hAnsiTheme="minorHAnsi" w:cstheme="minorHAnsi"/>
                <w:i/>
                <w:iCs/>
                <w:sz w:val="22"/>
              </w:rPr>
            </w:pPr>
            <w:r>
              <w:rPr>
                <w:rFonts w:asciiTheme="minorHAnsi" w:hAnsiTheme="minorHAnsi" w:cstheme="minorHAnsi"/>
                <w:b/>
                <w:bCs/>
                <w:i/>
                <w:sz w:val="22"/>
              </w:rPr>
              <w:t>Week 5</w:t>
            </w:r>
            <w:r>
              <w:rPr>
                <w:rFonts w:cstheme="minorHAnsi"/>
                <w:b/>
                <w:bCs/>
                <w:i/>
              </w:rPr>
              <w:t xml:space="preserve">: </w:t>
            </w:r>
            <w:r>
              <w:rPr>
                <w:rFonts w:asciiTheme="minorHAnsi" w:hAnsiTheme="minorHAnsi" w:cstheme="minorHAnsi"/>
                <w:i/>
                <w:iCs/>
                <w:sz w:val="22"/>
              </w:rPr>
              <w:t>February 9-15, 2026</w:t>
            </w:r>
          </w:p>
          <w:p w14:paraId="52801F61" w14:textId="77777777" w:rsidR="008D613B" w:rsidRDefault="008D613B" w:rsidP="004554E0">
            <w:pPr>
              <w:ind w:left="0" w:firstLine="0"/>
              <w:rPr>
                <w:rFonts w:cstheme="minorHAnsi"/>
                <w:b/>
                <w:bCs/>
                <w:i/>
              </w:rPr>
            </w:pPr>
          </w:p>
        </w:tc>
        <w:tc>
          <w:tcPr>
            <w:tcW w:w="5130" w:type="dxa"/>
          </w:tcPr>
          <w:p w14:paraId="1840A75B" w14:textId="15861C98" w:rsidR="008D613B" w:rsidRDefault="008D613B" w:rsidP="004554E0">
            <w:pPr>
              <w:spacing w:after="120"/>
              <w:ind w:left="360"/>
              <w:rPr>
                <w:rFonts w:asciiTheme="minorHAnsi" w:hAnsiTheme="minorHAnsi" w:cstheme="minorHAnsi"/>
                <w:i/>
                <w:sz w:val="22"/>
              </w:rPr>
            </w:pPr>
            <w:r w:rsidRPr="00F2776E">
              <w:rPr>
                <w:rFonts w:asciiTheme="minorHAnsi" w:hAnsiTheme="minorHAnsi" w:cstheme="minorHAnsi"/>
                <w:b/>
                <w:bCs/>
                <w:i/>
                <w:sz w:val="22"/>
                <w:highlight w:val="yellow"/>
              </w:rPr>
              <w:t xml:space="preserve">Participate in the </w:t>
            </w:r>
            <w:hyperlink r:id="rId36" w:history="1">
              <w:r w:rsidRPr="000E53D8">
                <w:rPr>
                  <w:rStyle w:val="Hyperlink"/>
                  <w:rFonts w:asciiTheme="minorHAnsi" w:hAnsiTheme="minorHAnsi" w:cstheme="minorHAnsi"/>
                  <w:b/>
                  <w:bCs/>
                  <w:i/>
                  <w:sz w:val="22"/>
                  <w:highlight w:val="yellow"/>
                </w:rPr>
                <w:t>1st class meeting in Zoom</w:t>
              </w:r>
            </w:hyperlink>
            <w:r w:rsidRPr="00F2776E">
              <w:rPr>
                <w:rFonts w:asciiTheme="minorHAnsi" w:hAnsiTheme="minorHAnsi" w:cstheme="minorHAnsi"/>
                <w:i/>
                <w:sz w:val="22"/>
                <w:highlight w:val="yellow"/>
              </w:rPr>
              <w:t xml:space="preserve"> (</w:t>
            </w:r>
            <w:r>
              <w:rPr>
                <w:rFonts w:asciiTheme="minorHAnsi" w:hAnsiTheme="minorHAnsi" w:cstheme="minorHAnsi"/>
                <w:i/>
                <w:sz w:val="22"/>
                <w:highlight w:val="yellow"/>
              </w:rPr>
              <w:t>Wednes</w:t>
            </w:r>
            <w:r w:rsidRPr="00F2776E">
              <w:rPr>
                <w:rFonts w:asciiTheme="minorHAnsi" w:hAnsiTheme="minorHAnsi" w:cstheme="minorHAnsi"/>
                <w:i/>
                <w:sz w:val="22"/>
                <w:highlight w:val="yellow"/>
              </w:rPr>
              <w:t xml:space="preserve">day, </w:t>
            </w:r>
            <w:r>
              <w:rPr>
                <w:rFonts w:asciiTheme="minorHAnsi" w:hAnsiTheme="minorHAnsi" w:cstheme="minorHAnsi"/>
                <w:i/>
                <w:sz w:val="22"/>
                <w:highlight w:val="yellow"/>
              </w:rPr>
              <w:t>February 11</w:t>
            </w:r>
            <w:r w:rsidRPr="00F2776E">
              <w:rPr>
                <w:rFonts w:asciiTheme="minorHAnsi" w:hAnsiTheme="minorHAnsi" w:cstheme="minorHAnsi"/>
                <w:i/>
                <w:sz w:val="22"/>
                <w:highlight w:val="yellow"/>
              </w:rPr>
              <w:t xml:space="preserve">, </w:t>
            </w:r>
            <w:r>
              <w:rPr>
                <w:rFonts w:asciiTheme="minorHAnsi" w:hAnsiTheme="minorHAnsi" w:cstheme="minorHAnsi"/>
                <w:i/>
                <w:sz w:val="22"/>
                <w:highlight w:val="yellow"/>
              </w:rPr>
              <w:t>8</w:t>
            </w:r>
            <w:r w:rsidRPr="00F2776E">
              <w:rPr>
                <w:rFonts w:asciiTheme="minorHAnsi" w:hAnsiTheme="minorHAnsi" w:cstheme="minorHAnsi"/>
                <w:i/>
                <w:sz w:val="22"/>
                <w:highlight w:val="yellow"/>
              </w:rPr>
              <w:t>:30-</w:t>
            </w:r>
            <w:r>
              <w:rPr>
                <w:rFonts w:asciiTheme="minorHAnsi" w:hAnsiTheme="minorHAnsi" w:cstheme="minorHAnsi"/>
                <w:i/>
                <w:sz w:val="22"/>
                <w:highlight w:val="yellow"/>
              </w:rPr>
              <w:t>11:00</w:t>
            </w:r>
            <w:r w:rsidRPr="00F2776E">
              <w:rPr>
                <w:rFonts w:asciiTheme="minorHAnsi" w:hAnsiTheme="minorHAnsi" w:cstheme="minorHAnsi"/>
                <w:i/>
                <w:sz w:val="22"/>
                <w:highlight w:val="yellow"/>
              </w:rPr>
              <w:t xml:space="preserve"> </w:t>
            </w:r>
            <w:r>
              <w:rPr>
                <w:rFonts w:asciiTheme="minorHAnsi" w:hAnsiTheme="minorHAnsi" w:cstheme="minorHAnsi"/>
                <w:i/>
                <w:sz w:val="22"/>
                <w:highlight w:val="yellow"/>
              </w:rPr>
              <w:t>a</w:t>
            </w:r>
            <w:r w:rsidRPr="00F2776E">
              <w:rPr>
                <w:rFonts w:asciiTheme="minorHAnsi" w:hAnsiTheme="minorHAnsi" w:cstheme="minorHAnsi"/>
                <w:i/>
                <w:sz w:val="22"/>
                <w:highlight w:val="yellow"/>
              </w:rPr>
              <w:t xml:space="preserve">m </w:t>
            </w:r>
            <w:r>
              <w:rPr>
                <w:rFonts w:asciiTheme="minorHAnsi" w:hAnsiTheme="minorHAnsi" w:cstheme="minorHAnsi"/>
                <w:i/>
                <w:sz w:val="22"/>
                <w:highlight w:val="yellow"/>
              </w:rPr>
              <w:t xml:space="preserve">US </w:t>
            </w:r>
            <w:r w:rsidRPr="00F2776E">
              <w:rPr>
                <w:rFonts w:asciiTheme="minorHAnsi" w:hAnsiTheme="minorHAnsi" w:cstheme="minorHAnsi"/>
                <w:i/>
                <w:sz w:val="22"/>
                <w:highlight w:val="yellow"/>
              </w:rPr>
              <w:t>Central) or review class meeting materials within 24 hours.</w:t>
            </w:r>
          </w:p>
          <w:p w14:paraId="0360FCBE" w14:textId="77777777" w:rsidR="008D613B" w:rsidRPr="00A95345" w:rsidRDefault="008D613B" w:rsidP="004554E0">
            <w:pPr>
              <w:spacing w:after="120"/>
              <w:ind w:left="360"/>
              <w:rPr>
                <w:rFonts w:cstheme="minorHAnsi"/>
                <w:i/>
              </w:rPr>
            </w:pPr>
            <w:r>
              <w:rPr>
                <w:rFonts w:asciiTheme="minorHAnsi" w:hAnsiTheme="minorHAnsi" w:cstheme="minorHAnsi"/>
                <w:i/>
                <w:sz w:val="22"/>
              </w:rPr>
              <w:t>Complete the work on</w:t>
            </w:r>
            <w:r w:rsidRPr="00A95345">
              <w:rPr>
                <w:rFonts w:asciiTheme="minorHAnsi" w:hAnsiTheme="minorHAnsi" w:cstheme="minorHAnsi"/>
                <w:i/>
                <w:sz w:val="22"/>
              </w:rPr>
              <w:t xml:space="preserve"> the </w:t>
            </w:r>
            <w:r w:rsidRPr="00A95345">
              <w:rPr>
                <w:rFonts w:asciiTheme="minorHAnsi" w:hAnsiTheme="minorHAnsi" w:cstheme="minorHAnsi"/>
                <w:b/>
                <w:bCs/>
                <w:i/>
                <w:sz w:val="22"/>
              </w:rPr>
              <w:t>Portal to Texas History</w:t>
            </w:r>
            <w:r w:rsidRPr="00A95345">
              <w:rPr>
                <w:rFonts w:asciiTheme="minorHAnsi" w:hAnsiTheme="minorHAnsi" w:cstheme="minorHAnsi"/>
                <w:i/>
                <w:sz w:val="22"/>
              </w:rPr>
              <w:t xml:space="preserve"> </w:t>
            </w:r>
            <w:r w:rsidRPr="00902DF5">
              <w:rPr>
                <w:rFonts w:asciiTheme="minorHAnsi" w:hAnsiTheme="minorHAnsi" w:cstheme="minorHAnsi"/>
                <w:b/>
                <w:bCs/>
                <w:i/>
                <w:sz w:val="22"/>
              </w:rPr>
              <w:t>Metadata</w:t>
            </w:r>
            <w:r>
              <w:rPr>
                <w:rFonts w:asciiTheme="minorHAnsi" w:hAnsiTheme="minorHAnsi" w:cstheme="minorHAnsi"/>
                <w:i/>
                <w:sz w:val="22"/>
              </w:rPr>
              <w:t xml:space="preserve"> </w:t>
            </w:r>
            <w:r w:rsidRPr="00902DF5">
              <w:rPr>
                <w:rFonts w:asciiTheme="minorHAnsi" w:hAnsiTheme="minorHAnsi" w:cstheme="minorHAnsi"/>
                <w:b/>
                <w:bCs/>
                <w:i/>
                <w:sz w:val="22"/>
              </w:rPr>
              <w:t>Exercise</w:t>
            </w:r>
            <w:r>
              <w:rPr>
                <w:rFonts w:asciiTheme="minorHAnsi" w:hAnsiTheme="minorHAnsi" w:cstheme="minorHAnsi"/>
                <w:i/>
                <w:sz w:val="22"/>
              </w:rPr>
              <w:t xml:space="preserve"> </w:t>
            </w:r>
          </w:p>
        </w:tc>
        <w:tc>
          <w:tcPr>
            <w:tcW w:w="3821" w:type="dxa"/>
          </w:tcPr>
          <w:p w14:paraId="3ACCBEB8" w14:textId="14C82D7A" w:rsidR="008D613B" w:rsidRDefault="008D613B" w:rsidP="004554E0">
            <w:pPr>
              <w:spacing w:after="120"/>
              <w:ind w:left="360"/>
              <w:rPr>
                <w:rFonts w:asciiTheme="minorHAnsi" w:hAnsiTheme="minorHAnsi" w:cstheme="minorHAnsi"/>
                <w:i/>
                <w:sz w:val="22"/>
              </w:rPr>
            </w:pPr>
            <w:r w:rsidRPr="000223AD">
              <w:rPr>
                <w:rFonts w:asciiTheme="minorHAnsi" w:hAnsiTheme="minorHAnsi" w:cstheme="minorHAnsi"/>
                <w:i/>
                <w:sz w:val="22"/>
              </w:rPr>
              <w:t xml:space="preserve">Complete </w:t>
            </w:r>
            <w:r w:rsidRPr="0084153E">
              <w:rPr>
                <w:rFonts w:asciiTheme="minorHAnsi" w:hAnsiTheme="minorHAnsi" w:cstheme="minorHAnsi"/>
                <w:b/>
                <w:bCs/>
                <w:i/>
                <w:sz w:val="22"/>
              </w:rPr>
              <w:t xml:space="preserve">Quiz </w:t>
            </w:r>
            <w:r>
              <w:rPr>
                <w:rFonts w:asciiTheme="minorHAnsi" w:hAnsiTheme="minorHAnsi" w:cstheme="minorHAnsi"/>
                <w:b/>
                <w:bCs/>
                <w:i/>
                <w:sz w:val="22"/>
              </w:rPr>
              <w:t>B</w:t>
            </w:r>
            <w:r w:rsidRPr="000223AD">
              <w:rPr>
                <w:rFonts w:asciiTheme="minorHAnsi" w:hAnsiTheme="minorHAnsi" w:cstheme="minorHAnsi"/>
                <w:i/>
                <w:sz w:val="22"/>
              </w:rPr>
              <w:t xml:space="preserve">. Due: </w:t>
            </w:r>
            <w:r>
              <w:rPr>
                <w:rFonts w:asciiTheme="minorHAnsi" w:hAnsiTheme="minorHAnsi" w:cstheme="minorHAnsi"/>
                <w:i/>
                <w:sz w:val="22"/>
              </w:rPr>
              <w:t>Mon</w:t>
            </w:r>
            <w:r w:rsidRPr="000223AD">
              <w:rPr>
                <w:rFonts w:asciiTheme="minorHAnsi" w:hAnsiTheme="minorHAnsi" w:cstheme="minorHAnsi"/>
                <w:i/>
                <w:sz w:val="22"/>
              </w:rPr>
              <w:t xml:space="preserve">day, </w:t>
            </w:r>
            <w:r>
              <w:rPr>
                <w:rFonts w:asciiTheme="minorHAnsi" w:hAnsiTheme="minorHAnsi" w:cstheme="minorHAnsi"/>
                <w:i/>
                <w:sz w:val="22"/>
              </w:rPr>
              <w:t>February 9</w:t>
            </w:r>
            <w:r w:rsidRPr="000223AD">
              <w:rPr>
                <w:rFonts w:asciiTheme="minorHAnsi" w:hAnsiTheme="minorHAnsi" w:cstheme="minorHAnsi"/>
                <w:i/>
                <w:sz w:val="22"/>
              </w:rPr>
              <w:t>, 11:59 pm (</w:t>
            </w:r>
            <w:r>
              <w:rPr>
                <w:rFonts w:asciiTheme="minorHAnsi" w:hAnsiTheme="minorHAnsi" w:cstheme="minorHAnsi"/>
                <w:i/>
                <w:sz w:val="22"/>
              </w:rPr>
              <w:t xml:space="preserve">US </w:t>
            </w:r>
            <w:r w:rsidRPr="000223AD">
              <w:rPr>
                <w:rFonts w:asciiTheme="minorHAnsi" w:hAnsiTheme="minorHAnsi" w:cstheme="minorHAnsi"/>
                <w:i/>
                <w:sz w:val="22"/>
              </w:rPr>
              <w:t>Central Time).</w:t>
            </w:r>
          </w:p>
          <w:p w14:paraId="5BBD6D70" w14:textId="3DD3539B" w:rsidR="008D613B" w:rsidRDefault="008D613B" w:rsidP="004554E0">
            <w:pPr>
              <w:spacing w:after="120"/>
              <w:ind w:left="360"/>
              <w:rPr>
                <w:rFonts w:asciiTheme="minorHAnsi" w:hAnsiTheme="minorHAnsi" w:cstheme="minorHAnsi"/>
                <w:i/>
                <w:sz w:val="22"/>
              </w:rPr>
            </w:pPr>
            <w:r w:rsidRPr="00E62174">
              <w:rPr>
                <w:rFonts w:asciiTheme="minorHAnsi" w:hAnsiTheme="minorHAnsi" w:cstheme="minorHAnsi"/>
                <w:b/>
                <w:bCs/>
                <w:i/>
                <w:sz w:val="22"/>
              </w:rPr>
              <w:t>Live in-class metadata research presentations by students</w:t>
            </w:r>
            <w:r>
              <w:rPr>
                <w:rFonts w:asciiTheme="minorHAnsi" w:hAnsiTheme="minorHAnsi" w:cstheme="minorHAnsi"/>
                <w:i/>
                <w:sz w:val="22"/>
              </w:rPr>
              <w:t xml:space="preserve"> (Wednesday, February 11):</w:t>
            </w:r>
          </w:p>
          <w:p w14:paraId="0D1C3E4D" w14:textId="77777777" w:rsidR="008D613B" w:rsidRPr="00E62174" w:rsidRDefault="008D613B" w:rsidP="004554E0">
            <w:pPr>
              <w:pStyle w:val="ListParagraph"/>
              <w:numPr>
                <w:ilvl w:val="0"/>
                <w:numId w:val="18"/>
              </w:numPr>
              <w:spacing w:after="120"/>
              <w:contextualSpacing w:val="0"/>
              <w:rPr>
                <w:rFonts w:cstheme="minorHAnsi"/>
                <w:i/>
                <w:sz w:val="20"/>
                <w:szCs w:val="20"/>
              </w:rPr>
            </w:pPr>
            <w:r w:rsidRPr="00E62174">
              <w:rPr>
                <w:rFonts w:cstheme="minorHAnsi"/>
                <w:i/>
                <w:sz w:val="20"/>
                <w:szCs w:val="20"/>
              </w:rPr>
              <w:t xml:space="preserve">Administrative metadata </w:t>
            </w:r>
            <w:r>
              <w:rPr>
                <w:rFonts w:cstheme="minorHAnsi"/>
                <w:i/>
                <w:sz w:val="20"/>
                <w:szCs w:val="20"/>
              </w:rPr>
              <w:t>[</w:t>
            </w:r>
            <w:r>
              <w:rPr>
                <w:rFonts w:cstheme="minorHAnsi"/>
                <w:i/>
                <w:color w:val="833C0B" w:themeColor="accent2" w:themeShade="80"/>
                <w:sz w:val="20"/>
                <w:szCs w:val="20"/>
              </w:rPr>
              <w:t>student name</w:t>
            </w:r>
            <w:r>
              <w:rPr>
                <w:rFonts w:cstheme="minorHAnsi"/>
                <w:i/>
                <w:sz w:val="20"/>
                <w:szCs w:val="20"/>
              </w:rPr>
              <w:t>]</w:t>
            </w:r>
          </w:p>
          <w:p w14:paraId="0F8ED6EF" w14:textId="77777777" w:rsidR="008D613B" w:rsidRPr="00E62174" w:rsidRDefault="008D613B" w:rsidP="004554E0">
            <w:pPr>
              <w:pStyle w:val="ListParagraph"/>
              <w:numPr>
                <w:ilvl w:val="0"/>
                <w:numId w:val="18"/>
              </w:numPr>
              <w:spacing w:after="120"/>
              <w:contextualSpacing w:val="0"/>
              <w:rPr>
                <w:rFonts w:cstheme="minorHAnsi"/>
                <w:i/>
              </w:rPr>
            </w:pPr>
            <w:r w:rsidRPr="00E62174">
              <w:rPr>
                <w:rFonts w:cstheme="minorHAnsi"/>
                <w:i/>
                <w:sz w:val="20"/>
                <w:szCs w:val="20"/>
              </w:rPr>
              <w:t>Preservation metadata</w:t>
            </w:r>
            <w:r>
              <w:rPr>
                <w:rFonts w:cstheme="minorHAnsi"/>
                <w:i/>
                <w:sz w:val="20"/>
                <w:szCs w:val="20"/>
              </w:rPr>
              <w:t xml:space="preserve"> [</w:t>
            </w:r>
            <w:r>
              <w:rPr>
                <w:rFonts w:cstheme="minorHAnsi"/>
                <w:i/>
                <w:color w:val="833C0B" w:themeColor="accent2" w:themeShade="80"/>
                <w:sz w:val="20"/>
                <w:szCs w:val="20"/>
              </w:rPr>
              <w:t>student name</w:t>
            </w:r>
            <w:r>
              <w:rPr>
                <w:rFonts w:cstheme="minorHAnsi"/>
                <w:i/>
                <w:sz w:val="20"/>
                <w:szCs w:val="20"/>
              </w:rPr>
              <w:t>]</w:t>
            </w:r>
          </w:p>
          <w:p w14:paraId="75D842D2" w14:textId="77777777" w:rsidR="008D613B" w:rsidRPr="00710381" w:rsidRDefault="008D613B" w:rsidP="004554E0">
            <w:pPr>
              <w:pStyle w:val="ListParagraph"/>
              <w:numPr>
                <w:ilvl w:val="0"/>
                <w:numId w:val="18"/>
              </w:numPr>
              <w:spacing w:after="120"/>
              <w:contextualSpacing w:val="0"/>
              <w:rPr>
                <w:rFonts w:cstheme="minorHAnsi"/>
                <w:i/>
              </w:rPr>
            </w:pPr>
            <w:r w:rsidRPr="00513862">
              <w:rPr>
                <w:rFonts w:cstheme="minorHAnsi"/>
                <w:i/>
                <w:sz w:val="20"/>
                <w:szCs w:val="20"/>
              </w:rPr>
              <w:t>Technical metadata</w:t>
            </w:r>
            <w:r>
              <w:rPr>
                <w:rFonts w:cstheme="minorHAnsi"/>
                <w:i/>
                <w:sz w:val="20"/>
                <w:szCs w:val="20"/>
              </w:rPr>
              <w:t xml:space="preserve"> [</w:t>
            </w:r>
            <w:r>
              <w:rPr>
                <w:rFonts w:cstheme="minorHAnsi"/>
                <w:i/>
                <w:color w:val="833C0B" w:themeColor="accent2" w:themeShade="80"/>
                <w:sz w:val="20"/>
                <w:szCs w:val="20"/>
              </w:rPr>
              <w:t>student name</w:t>
            </w:r>
            <w:r>
              <w:rPr>
                <w:rFonts w:cstheme="minorHAnsi"/>
                <w:i/>
                <w:sz w:val="20"/>
                <w:szCs w:val="20"/>
              </w:rPr>
              <w:t>]</w:t>
            </w:r>
          </w:p>
          <w:p w14:paraId="048874BE" w14:textId="77777777" w:rsidR="008D613B" w:rsidRPr="00513862" w:rsidRDefault="008D613B" w:rsidP="004554E0">
            <w:pPr>
              <w:pStyle w:val="ListParagraph"/>
              <w:numPr>
                <w:ilvl w:val="0"/>
                <w:numId w:val="18"/>
              </w:numPr>
              <w:spacing w:after="120"/>
              <w:contextualSpacing w:val="0"/>
              <w:rPr>
                <w:rFonts w:cstheme="minorHAnsi"/>
                <w:i/>
              </w:rPr>
            </w:pPr>
            <w:r>
              <w:rPr>
                <w:rFonts w:cstheme="minorHAnsi"/>
                <w:i/>
                <w:sz w:val="20"/>
                <w:szCs w:val="20"/>
              </w:rPr>
              <w:t>Rights metadata</w:t>
            </w:r>
            <w:r w:rsidRPr="00513862">
              <w:rPr>
                <w:rFonts w:cstheme="minorHAnsi"/>
                <w:i/>
                <w:sz w:val="20"/>
                <w:szCs w:val="20"/>
              </w:rPr>
              <w:t xml:space="preserve"> </w:t>
            </w:r>
            <w:r>
              <w:rPr>
                <w:rFonts w:cstheme="minorHAnsi"/>
                <w:i/>
                <w:sz w:val="20"/>
                <w:szCs w:val="20"/>
              </w:rPr>
              <w:t>[</w:t>
            </w:r>
            <w:r>
              <w:rPr>
                <w:rFonts w:cstheme="minorHAnsi"/>
                <w:i/>
                <w:color w:val="833C0B" w:themeColor="accent2" w:themeShade="80"/>
                <w:sz w:val="20"/>
                <w:szCs w:val="20"/>
              </w:rPr>
              <w:t>student name</w:t>
            </w:r>
            <w:r>
              <w:rPr>
                <w:rFonts w:cstheme="minorHAnsi"/>
                <w:i/>
                <w:sz w:val="20"/>
                <w:szCs w:val="20"/>
              </w:rPr>
              <w:t>]</w:t>
            </w:r>
          </w:p>
          <w:p w14:paraId="01F359A5" w14:textId="77777777" w:rsidR="008D613B" w:rsidRPr="006E651B" w:rsidRDefault="008D613B" w:rsidP="004554E0">
            <w:pPr>
              <w:pStyle w:val="ListParagraph"/>
              <w:numPr>
                <w:ilvl w:val="0"/>
                <w:numId w:val="18"/>
              </w:numPr>
              <w:spacing w:after="120"/>
              <w:contextualSpacing w:val="0"/>
              <w:rPr>
                <w:rFonts w:cstheme="minorHAnsi"/>
                <w:i/>
              </w:rPr>
            </w:pPr>
            <w:r w:rsidRPr="006E651B">
              <w:rPr>
                <w:rFonts w:cstheme="minorHAnsi"/>
                <w:i/>
                <w:sz w:val="20"/>
                <w:szCs w:val="20"/>
              </w:rPr>
              <w:t>Subject metadata, folksonomies &amp; social tagging</w:t>
            </w:r>
            <w:r>
              <w:rPr>
                <w:rFonts w:cstheme="minorHAnsi"/>
                <w:i/>
                <w:sz w:val="20"/>
                <w:szCs w:val="20"/>
              </w:rPr>
              <w:t xml:space="preserve"> [</w:t>
            </w:r>
            <w:r>
              <w:rPr>
                <w:rFonts w:cstheme="minorHAnsi"/>
                <w:i/>
                <w:color w:val="833C0B" w:themeColor="accent2" w:themeShade="80"/>
                <w:sz w:val="20"/>
                <w:szCs w:val="20"/>
              </w:rPr>
              <w:t>student name</w:t>
            </w:r>
            <w:r>
              <w:rPr>
                <w:rFonts w:cstheme="minorHAnsi"/>
                <w:i/>
                <w:sz w:val="20"/>
                <w:szCs w:val="20"/>
              </w:rPr>
              <w:t>]</w:t>
            </w:r>
          </w:p>
          <w:p w14:paraId="6FC2C064" w14:textId="77777777" w:rsidR="008D613B" w:rsidRDefault="008D613B" w:rsidP="004554E0">
            <w:pPr>
              <w:pStyle w:val="ListParagraph"/>
              <w:numPr>
                <w:ilvl w:val="0"/>
                <w:numId w:val="18"/>
              </w:numPr>
              <w:spacing w:after="120"/>
              <w:contextualSpacing w:val="0"/>
              <w:rPr>
                <w:rFonts w:cstheme="minorHAnsi"/>
                <w:i/>
                <w:sz w:val="20"/>
                <w:szCs w:val="20"/>
              </w:rPr>
            </w:pPr>
            <w:r w:rsidRPr="006E651B">
              <w:rPr>
                <w:rFonts w:cstheme="minorHAnsi"/>
                <w:i/>
                <w:sz w:val="20"/>
                <w:szCs w:val="20"/>
              </w:rPr>
              <w:t>Describing Archives: A Content Standard (DACS)</w:t>
            </w:r>
            <w:r>
              <w:rPr>
                <w:rFonts w:cstheme="minorHAnsi"/>
                <w:i/>
                <w:sz w:val="20"/>
                <w:szCs w:val="20"/>
              </w:rPr>
              <w:t xml:space="preserve"> [</w:t>
            </w:r>
            <w:r>
              <w:rPr>
                <w:rFonts w:cstheme="minorHAnsi"/>
                <w:i/>
                <w:color w:val="833C0B" w:themeColor="accent2" w:themeShade="80"/>
                <w:sz w:val="20"/>
                <w:szCs w:val="20"/>
              </w:rPr>
              <w:t>student name</w:t>
            </w:r>
            <w:r>
              <w:rPr>
                <w:rFonts w:cstheme="minorHAnsi"/>
                <w:i/>
                <w:sz w:val="20"/>
                <w:szCs w:val="20"/>
              </w:rPr>
              <w:t>]</w:t>
            </w:r>
          </w:p>
          <w:p w14:paraId="1D5BB80A" w14:textId="77777777" w:rsidR="008D613B" w:rsidRPr="006E651B" w:rsidRDefault="008D613B" w:rsidP="004554E0">
            <w:pPr>
              <w:pStyle w:val="ListParagraph"/>
              <w:numPr>
                <w:ilvl w:val="0"/>
                <w:numId w:val="18"/>
              </w:numPr>
              <w:spacing w:after="120" w:line="259" w:lineRule="auto"/>
              <w:contextualSpacing w:val="0"/>
              <w:rPr>
                <w:rFonts w:asciiTheme="minorHAnsi" w:hAnsiTheme="minorHAnsi" w:cstheme="minorHAnsi"/>
                <w:i/>
                <w:sz w:val="22"/>
              </w:rPr>
            </w:pPr>
            <w:r w:rsidRPr="00E62174">
              <w:rPr>
                <w:rFonts w:cstheme="minorHAnsi"/>
                <w:i/>
                <w:sz w:val="20"/>
                <w:szCs w:val="20"/>
              </w:rPr>
              <w:t xml:space="preserve">Resource Description and Access (RDA) </w:t>
            </w:r>
            <w:r>
              <w:rPr>
                <w:rFonts w:cstheme="minorHAnsi"/>
                <w:i/>
                <w:sz w:val="20"/>
                <w:szCs w:val="20"/>
              </w:rPr>
              <w:t xml:space="preserve">metadata </w:t>
            </w:r>
            <w:r w:rsidRPr="00E62174">
              <w:rPr>
                <w:rFonts w:cstheme="minorHAnsi"/>
                <w:i/>
                <w:sz w:val="20"/>
                <w:szCs w:val="20"/>
              </w:rPr>
              <w:t xml:space="preserve">standard </w:t>
            </w:r>
            <w:r>
              <w:rPr>
                <w:rFonts w:cstheme="minorHAnsi"/>
                <w:i/>
                <w:sz w:val="20"/>
                <w:szCs w:val="20"/>
              </w:rPr>
              <w:t>[</w:t>
            </w:r>
            <w:r>
              <w:rPr>
                <w:rFonts w:cstheme="minorHAnsi"/>
                <w:i/>
                <w:color w:val="833C0B" w:themeColor="accent2" w:themeShade="80"/>
                <w:sz w:val="20"/>
                <w:szCs w:val="20"/>
              </w:rPr>
              <w:t>student name</w:t>
            </w:r>
            <w:r>
              <w:rPr>
                <w:rFonts w:cstheme="minorHAnsi"/>
                <w:i/>
                <w:sz w:val="20"/>
                <w:szCs w:val="20"/>
              </w:rPr>
              <w:t>]</w:t>
            </w:r>
          </w:p>
        </w:tc>
      </w:tr>
      <w:tr w:rsidR="008D613B" w:rsidRPr="006E25C5" w14:paraId="1E8E9BC4" w14:textId="77777777" w:rsidTr="004554E0">
        <w:trPr>
          <w:trHeight w:val="81"/>
          <w:jc w:val="center"/>
        </w:trPr>
        <w:tc>
          <w:tcPr>
            <w:tcW w:w="1705" w:type="dxa"/>
          </w:tcPr>
          <w:p w14:paraId="1975A284" w14:textId="0F987626" w:rsidR="008D613B" w:rsidRDefault="008D613B" w:rsidP="004554E0">
            <w:pPr>
              <w:ind w:left="0" w:firstLine="0"/>
              <w:rPr>
                <w:rFonts w:cstheme="minorHAnsi"/>
                <w:b/>
                <w:bCs/>
                <w:i/>
              </w:rPr>
            </w:pPr>
            <w:r>
              <w:rPr>
                <w:rFonts w:asciiTheme="minorHAnsi" w:hAnsiTheme="minorHAnsi" w:cstheme="minorHAnsi"/>
                <w:b/>
                <w:bCs/>
                <w:i/>
                <w:sz w:val="22"/>
              </w:rPr>
              <w:t>Week 6</w:t>
            </w:r>
            <w:r>
              <w:rPr>
                <w:rFonts w:cstheme="minorHAnsi"/>
                <w:b/>
                <w:bCs/>
                <w:i/>
              </w:rPr>
              <w:t xml:space="preserve">: </w:t>
            </w:r>
            <w:r>
              <w:rPr>
                <w:rFonts w:asciiTheme="minorHAnsi" w:hAnsiTheme="minorHAnsi" w:cstheme="minorHAnsi"/>
                <w:i/>
                <w:iCs/>
                <w:sz w:val="22"/>
              </w:rPr>
              <w:t>February 16-22, 2026</w:t>
            </w:r>
          </w:p>
        </w:tc>
        <w:tc>
          <w:tcPr>
            <w:tcW w:w="5130" w:type="dxa"/>
          </w:tcPr>
          <w:p w14:paraId="50E85A86" w14:textId="77777777" w:rsidR="008D613B" w:rsidRDefault="008D613B" w:rsidP="004554E0">
            <w:pPr>
              <w:spacing w:after="120"/>
              <w:ind w:left="360"/>
              <w:rPr>
                <w:rFonts w:asciiTheme="minorHAnsi" w:hAnsiTheme="minorHAnsi" w:cstheme="minorHAnsi"/>
                <w:b/>
                <w:bCs/>
                <w:i/>
                <w:sz w:val="22"/>
              </w:rPr>
            </w:pPr>
            <w:r w:rsidRPr="00A95345">
              <w:rPr>
                <w:rFonts w:asciiTheme="minorHAnsi" w:hAnsiTheme="minorHAnsi" w:cstheme="minorHAnsi"/>
                <w:i/>
                <w:sz w:val="22"/>
              </w:rPr>
              <w:t xml:space="preserve">Review materials posted in </w:t>
            </w:r>
            <w:r w:rsidRPr="00A95345">
              <w:rPr>
                <w:rFonts w:asciiTheme="minorHAnsi" w:hAnsiTheme="minorHAnsi" w:cstheme="minorHAnsi"/>
                <w:b/>
                <w:bCs/>
                <w:i/>
                <w:sz w:val="22"/>
              </w:rPr>
              <w:t xml:space="preserve">Module </w:t>
            </w:r>
            <w:r>
              <w:rPr>
                <w:rFonts w:asciiTheme="minorHAnsi" w:hAnsiTheme="minorHAnsi" w:cstheme="minorHAnsi"/>
                <w:b/>
                <w:bCs/>
                <w:i/>
                <w:sz w:val="22"/>
              </w:rPr>
              <w:t>5 Dublin Core and DCTERMS Metadata Scheme:</w:t>
            </w:r>
            <w:r w:rsidRPr="00A95345">
              <w:rPr>
                <w:rFonts w:asciiTheme="minorHAnsi" w:hAnsiTheme="minorHAnsi" w:cstheme="minorHAnsi"/>
                <w:b/>
                <w:bCs/>
                <w:i/>
                <w:sz w:val="22"/>
              </w:rPr>
              <w:t xml:space="preserve"> </w:t>
            </w:r>
          </w:p>
          <w:p w14:paraId="7CE5A5D6" w14:textId="77777777" w:rsidR="008D613B" w:rsidRPr="00B618D6" w:rsidRDefault="008D613B" w:rsidP="008D613B">
            <w:pPr>
              <w:pStyle w:val="ListParagraph"/>
              <w:numPr>
                <w:ilvl w:val="0"/>
                <w:numId w:val="24"/>
              </w:numPr>
              <w:spacing w:after="120"/>
              <w:rPr>
                <w:rFonts w:cstheme="minorHAnsi"/>
                <w:i/>
                <w:sz w:val="20"/>
                <w:szCs w:val="20"/>
              </w:rPr>
            </w:pPr>
            <w:r w:rsidRPr="00B618D6">
              <w:rPr>
                <w:rFonts w:cstheme="minorHAnsi"/>
                <w:i/>
                <w:sz w:val="20"/>
                <w:szCs w:val="20"/>
              </w:rPr>
              <w:t xml:space="preserve">lecture document and external readings (by Tuesday), AND </w:t>
            </w:r>
          </w:p>
          <w:p w14:paraId="1117F6CF" w14:textId="77777777" w:rsidR="008D613B" w:rsidRPr="00B618D6" w:rsidRDefault="008D613B" w:rsidP="008D613B">
            <w:pPr>
              <w:pStyle w:val="ListParagraph"/>
              <w:numPr>
                <w:ilvl w:val="0"/>
                <w:numId w:val="24"/>
              </w:numPr>
              <w:spacing w:after="120"/>
              <w:rPr>
                <w:rFonts w:cstheme="minorHAnsi"/>
                <w:i/>
                <w:sz w:val="20"/>
                <w:szCs w:val="20"/>
              </w:rPr>
            </w:pPr>
            <w:r w:rsidRPr="00B618D6">
              <w:rPr>
                <w:rFonts w:cstheme="minorHAnsi"/>
                <w:i/>
                <w:sz w:val="20"/>
                <w:szCs w:val="20"/>
              </w:rPr>
              <w:t>instructor presentation video</w:t>
            </w:r>
            <w:r>
              <w:rPr>
                <w:rFonts w:cstheme="minorHAnsi"/>
                <w:i/>
                <w:sz w:val="20"/>
                <w:szCs w:val="20"/>
              </w:rPr>
              <w:t xml:space="preserve"> </w:t>
            </w:r>
            <w:r w:rsidRPr="00B618D6">
              <w:rPr>
                <w:rFonts w:cstheme="minorHAnsi"/>
                <w:i/>
                <w:sz w:val="20"/>
                <w:szCs w:val="20"/>
              </w:rPr>
              <w:t>recording (by Wednesday)</w:t>
            </w:r>
          </w:p>
          <w:p w14:paraId="5F64249C" w14:textId="77777777" w:rsidR="008D613B" w:rsidRPr="00F26708" w:rsidRDefault="008D613B" w:rsidP="004554E0">
            <w:pPr>
              <w:spacing w:after="120"/>
              <w:ind w:left="360"/>
              <w:rPr>
                <w:rFonts w:cstheme="minorHAnsi"/>
              </w:rPr>
            </w:pPr>
            <w:r w:rsidRPr="00A95345">
              <w:rPr>
                <w:rFonts w:asciiTheme="minorHAnsi" w:hAnsiTheme="minorHAnsi" w:cstheme="minorHAnsi"/>
                <w:i/>
                <w:sz w:val="22"/>
              </w:rPr>
              <w:lastRenderedPageBreak/>
              <w:t xml:space="preserve">Review the description of the </w:t>
            </w:r>
            <w:r>
              <w:rPr>
                <w:rFonts w:asciiTheme="minorHAnsi" w:hAnsiTheme="minorHAnsi" w:cstheme="minorHAnsi"/>
                <w:b/>
                <w:bCs/>
                <w:i/>
                <w:sz w:val="22"/>
              </w:rPr>
              <w:t>Creating Metadata Records Project</w:t>
            </w:r>
            <w:r w:rsidRPr="000223AD">
              <w:rPr>
                <w:rFonts w:asciiTheme="minorHAnsi" w:hAnsiTheme="minorHAnsi" w:cstheme="minorHAnsi"/>
                <w:i/>
                <w:sz w:val="22"/>
              </w:rPr>
              <w:t xml:space="preserve"> and begin working on</w:t>
            </w:r>
            <w:r>
              <w:rPr>
                <w:rFonts w:asciiTheme="minorHAnsi" w:hAnsiTheme="minorHAnsi" w:cstheme="minorHAnsi"/>
                <w:i/>
                <w:sz w:val="22"/>
              </w:rPr>
              <w:t xml:space="preserve"> the</w:t>
            </w:r>
            <w:r w:rsidRPr="000223AD">
              <w:rPr>
                <w:rFonts w:asciiTheme="minorHAnsi" w:hAnsiTheme="minorHAnsi" w:cstheme="minorHAnsi"/>
                <w:i/>
                <w:sz w:val="22"/>
              </w:rPr>
              <w:t xml:space="preserve"> </w:t>
            </w:r>
            <w:r>
              <w:rPr>
                <w:rFonts w:asciiTheme="minorHAnsi" w:hAnsiTheme="minorHAnsi" w:cstheme="minorHAnsi"/>
                <w:i/>
                <w:sz w:val="22"/>
              </w:rPr>
              <w:t>DCTERMS metadata records</w:t>
            </w:r>
            <w:r w:rsidRPr="003556FD">
              <w:rPr>
                <w:rFonts w:asciiTheme="minorHAnsi" w:hAnsiTheme="minorHAnsi" w:cstheme="minorHAnsi"/>
                <w:i/>
                <w:sz w:val="22"/>
              </w:rPr>
              <w:t>.</w:t>
            </w:r>
          </w:p>
        </w:tc>
        <w:tc>
          <w:tcPr>
            <w:tcW w:w="3821" w:type="dxa"/>
          </w:tcPr>
          <w:p w14:paraId="1FDD6478" w14:textId="03467674" w:rsidR="008D613B" w:rsidRDefault="008D613B" w:rsidP="004554E0">
            <w:pPr>
              <w:pStyle w:val="ListParagraph"/>
              <w:ind w:left="144" w:firstLine="0"/>
              <w:rPr>
                <w:rFonts w:asciiTheme="minorHAnsi" w:hAnsiTheme="minorHAnsi" w:cstheme="minorHAnsi"/>
                <w:i/>
                <w:sz w:val="22"/>
              </w:rPr>
            </w:pPr>
            <w:r>
              <w:rPr>
                <w:rFonts w:asciiTheme="minorHAnsi" w:hAnsiTheme="minorHAnsi" w:cstheme="minorHAnsi"/>
                <w:i/>
                <w:sz w:val="22"/>
              </w:rPr>
              <w:lastRenderedPageBreak/>
              <w:t xml:space="preserve">Submit </w:t>
            </w:r>
            <w:r w:rsidRPr="00A95345">
              <w:rPr>
                <w:rFonts w:asciiTheme="minorHAnsi" w:hAnsiTheme="minorHAnsi" w:cstheme="minorHAnsi"/>
                <w:i/>
                <w:sz w:val="22"/>
              </w:rPr>
              <w:t xml:space="preserve">the </w:t>
            </w:r>
            <w:r w:rsidRPr="00A95345">
              <w:rPr>
                <w:rFonts w:asciiTheme="minorHAnsi" w:hAnsiTheme="minorHAnsi" w:cstheme="minorHAnsi"/>
                <w:b/>
                <w:bCs/>
                <w:i/>
                <w:sz w:val="22"/>
              </w:rPr>
              <w:t>Portal to Texas History</w:t>
            </w:r>
            <w:r>
              <w:rPr>
                <w:rFonts w:asciiTheme="minorHAnsi" w:hAnsiTheme="minorHAnsi" w:cstheme="minorHAnsi"/>
                <w:b/>
                <w:bCs/>
                <w:i/>
                <w:sz w:val="22"/>
              </w:rPr>
              <w:t xml:space="preserve"> Metadata</w:t>
            </w:r>
            <w:r w:rsidRPr="00A95345">
              <w:rPr>
                <w:rFonts w:asciiTheme="minorHAnsi" w:hAnsiTheme="minorHAnsi" w:cstheme="minorHAnsi"/>
                <w:i/>
                <w:sz w:val="22"/>
              </w:rPr>
              <w:t xml:space="preserve"> </w:t>
            </w:r>
            <w:r w:rsidRPr="00902DF5">
              <w:rPr>
                <w:rFonts w:asciiTheme="minorHAnsi" w:hAnsiTheme="minorHAnsi" w:cstheme="minorHAnsi"/>
                <w:b/>
                <w:bCs/>
                <w:i/>
                <w:sz w:val="22"/>
              </w:rPr>
              <w:t>Exercise</w:t>
            </w:r>
            <w:r w:rsidRPr="00983AB3">
              <w:rPr>
                <w:rFonts w:asciiTheme="minorHAnsi" w:hAnsiTheme="minorHAnsi" w:cstheme="minorHAnsi"/>
                <w:i/>
                <w:sz w:val="22"/>
              </w:rPr>
              <w:t>. Due:</w:t>
            </w:r>
            <w:r>
              <w:rPr>
                <w:rFonts w:asciiTheme="minorHAnsi" w:hAnsiTheme="minorHAnsi" w:cstheme="minorHAnsi"/>
                <w:i/>
                <w:sz w:val="22"/>
              </w:rPr>
              <w:t xml:space="preserve"> Mon</w:t>
            </w:r>
            <w:r w:rsidRPr="00983AB3">
              <w:rPr>
                <w:rFonts w:asciiTheme="minorHAnsi" w:hAnsiTheme="minorHAnsi" w:cstheme="minorHAnsi"/>
                <w:i/>
                <w:sz w:val="22"/>
              </w:rPr>
              <w:t xml:space="preserve">day, </w:t>
            </w:r>
            <w:r>
              <w:rPr>
                <w:rFonts w:asciiTheme="minorHAnsi" w:hAnsiTheme="minorHAnsi" w:cstheme="minorHAnsi"/>
                <w:i/>
                <w:sz w:val="22"/>
              </w:rPr>
              <w:t>February 16</w:t>
            </w:r>
            <w:r w:rsidRPr="00983AB3">
              <w:rPr>
                <w:rFonts w:asciiTheme="minorHAnsi" w:hAnsiTheme="minorHAnsi" w:cstheme="minorHAnsi"/>
                <w:i/>
                <w:sz w:val="22"/>
              </w:rPr>
              <w:t>, 11:59</w:t>
            </w:r>
            <w:r>
              <w:rPr>
                <w:rFonts w:asciiTheme="minorHAnsi" w:hAnsiTheme="minorHAnsi" w:cstheme="minorHAnsi"/>
                <w:i/>
                <w:sz w:val="22"/>
              </w:rPr>
              <w:t xml:space="preserve"> </w:t>
            </w:r>
            <w:r w:rsidRPr="00983AB3">
              <w:rPr>
                <w:rFonts w:asciiTheme="minorHAnsi" w:hAnsiTheme="minorHAnsi" w:cstheme="minorHAnsi"/>
                <w:i/>
                <w:sz w:val="22"/>
              </w:rPr>
              <w:t>pm (US Central Time).</w:t>
            </w:r>
          </w:p>
          <w:p w14:paraId="0B64035F" w14:textId="77777777" w:rsidR="008D613B" w:rsidRDefault="008D613B" w:rsidP="004554E0">
            <w:pPr>
              <w:rPr>
                <w:rFonts w:asciiTheme="minorHAnsi" w:hAnsiTheme="minorHAnsi" w:cstheme="minorHAnsi"/>
                <w:i/>
                <w:sz w:val="22"/>
              </w:rPr>
            </w:pPr>
          </w:p>
          <w:p w14:paraId="16E21AB2" w14:textId="77777777" w:rsidR="008D613B" w:rsidRDefault="008D613B" w:rsidP="004554E0">
            <w:pPr>
              <w:rPr>
                <w:rFonts w:asciiTheme="minorHAnsi" w:hAnsiTheme="minorHAnsi" w:cstheme="minorHAnsi"/>
                <w:i/>
                <w:sz w:val="22"/>
              </w:rPr>
            </w:pPr>
          </w:p>
          <w:p w14:paraId="7B26E791" w14:textId="77777777" w:rsidR="008D613B" w:rsidRPr="00BD2497" w:rsidRDefault="008D613B" w:rsidP="004554E0"/>
        </w:tc>
      </w:tr>
      <w:tr w:rsidR="008D613B" w:rsidRPr="006E25C5" w14:paraId="62812EB9" w14:textId="77777777" w:rsidTr="004554E0">
        <w:trPr>
          <w:jc w:val="center"/>
        </w:trPr>
        <w:tc>
          <w:tcPr>
            <w:tcW w:w="1705" w:type="dxa"/>
          </w:tcPr>
          <w:p w14:paraId="5FFA6BDE" w14:textId="673E1D94" w:rsidR="008D613B" w:rsidRDefault="008D613B" w:rsidP="004554E0">
            <w:pPr>
              <w:ind w:left="0" w:firstLine="0"/>
              <w:rPr>
                <w:rFonts w:cstheme="minorHAnsi"/>
                <w:b/>
                <w:bCs/>
                <w:i/>
              </w:rPr>
            </w:pPr>
            <w:r>
              <w:rPr>
                <w:rFonts w:asciiTheme="minorHAnsi" w:hAnsiTheme="minorHAnsi" w:cstheme="minorHAnsi"/>
                <w:b/>
                <w:bCs/>
                <w:i/>
                <w:sz w:val="22"/>
              </w:rPr>
              <w:lastRenderedPageBreak/>
              <w:t>Week 7</w:t>
            </w:r>
            <w:r>
              <w:rPr>
                <w:rFonts w:cstheme="minorHAnsi"/>
                <w:b/>
                <w:bCs/>
                <w:i/>
              </w:rPr>
              <w:t xml:space="preserve">: </w:t>
            </w:r>
            <w:r>
              <w:rPr>
                <w:rFonts w:asciiTheme="minorHAnsi" w:hAnsiTheme="minorHAnsi" w:cstheme="minorHAnsi"/>
                <w:i/>
                <w:iCs/>
                <w:sz w:val="22"/>
              </w:rPr>
              <w:t>February 23-March 1, 2026</w:t>
            </w:r>
          </w:p>
        </w:tc>
        <w:tc>
          <w:tcPr>
            <w:tcW w:w="5130" w:type="dxa"/>
          </w:tcPr>
          <w:p w14:paraId="2509104C" w14:textId="7991E2D8" w:rsidR="008D613B" w:rsidRPr="00BD2497" w:rsidRDefault="008D613B" w:rsidP="004554E0">
            <w:pPr>
              <w:spacing w:after="120"/>
              <w:ind w:left="360"/>
              <w:rPr>
                <w:rFonts w:asciiTheme="minorHAnsi" w:hAnsiTheme="minorHAnsi" w:cstheme="minorHAnsi"/>
                <w:sz w:val="22"/>
              </w:rPr>
            </w:pPr>
            <w:r w:rsidRPr="00F2776E">
              <w:rPr>
                <w:rFonts w:asciiTheme="minorHAnsi" w:hAnsiTheme="minorHAnsi" w:cstheme="minorHAnsi"/>
                <w:i/>
                <w:sz w:val="22"/>
                <w:highlight w:val="yellow"/>
              </w:rPr>
              <w:t>Participate in the</w:t>
            </w:r>
            <w:hyperlink r:id="rId37" w:history="1">
              <w:r w:rsidRPr="000E53D8">
                <w:rPr>
                  <w:rStyle w:val="Hyperlink"/>
                  <w:rFonts w:asciiTheme="minorHAnsi" w:hAnsiTheme="minorHAnsi" w:cstheme="minorHAnsi"/>
                  <w:i/>
                  <w:sz w:val="22"/>
                  <w:highlight w:val="yellow"/>
                </w:rPr>
                <w:t xml:space="preserve"> </w:t>
              </w:r>
              <w:r w:rsidRPr="000E53D8">
                <w:rPr>
                  <w:rStyle w:val="Hyperlink"/>
                  <w:rFonts w:asciiTheme="minorHAnsi" w:hAnsiTheme="minorHAnsi" w:cstheme="minorHAnsi"/>
                  <w:b/>
                  <w:bCs/>
                  <w:i/>
                  <w:sz w:val="22"/>
                  <w:highlight w:val="yellow"/>
                </w:rPr>
                <w:t>2nd class meeting in Zoom</w:t>
              </w:r>
            </w:hyperlink>
            <w:r w:rsidRPr="00F2776E">
              <w:rPr>
                <w:rFonts w:asciiTheme="minorHAnsi" w:hAnsiTheme="minorHAnsi" w:cstheme="minorHAnsi"/>
                <w:i/>
                <w:sz w:val="22"/>
                <w:highlight w:val="yellow"/>
              </w:rPr>
              <w:t xml:space="preserve"> (</w:t>
            </w:r>
            <w:r>
              <w:rPr>
                <w:rFonts w:asciiTheme="minorHAnsi" w:hAnsiTheme="minorHAnsi" w:cstheme="minorHAnsi"/>
                <w:i/>
                <w:sz w:val="22"/>
                <w:highlight w:val="yellow"/>
              </w:rPr>
              <w:t>Wednes</w:t>
            </w:r>
            <w:r w:rsidRPr="00F2776E">
              <w:rPr>
                <w:rFonts w:asciiTheme="minorHAnsi" w:hAnsiTheme="minorHAnsi" w:cstheme="minorHAnsi"/>
                <w:i/>
                <w:sz w:val="22"/>
                <w:highlight w:val="yellow"/>
              </w:rPr>
              <w:t xml:space="preserve">day, </w:t>
            </w:r>
            <w:r>
              <w:rPr>
                <w:rFonts w:asciiTheme="minorHAnsi" w:hAnsiTheme="minorHAnsi" w:cstheme="minorHAnsi"/>
                <w:i/>
                <w:sz w:val="22"/>
                <w:highlight w:val="yellow"/>
              </w:rPr>
              <w:t>February 25</w:t>
            </w:r>
            <w:r w:rsidRPr="00F2776E">
              <w:rPr>
                <w:rFonts w:asciiTheme="minorHAnsi" w:hAnsiTheme="minorHAnsi" w:cstheme="minorHAnsi"/>
                <w:i/>
                <w:sz w:val="22"/>
                <w:highlight w:val="yellow"/>
              </w:rPr>
              <w:t xml:space="preserve">, </w:t>
            </w:r>
            <w:r>
              <w:rPr>
                <w:rFonts w:asciiTheme="minorHAnsi" w:hAnsiTheme="minorHAnsi" w:cstheme="minorHAnsi"/>
                <w:i/>
                <w:sz w:val="22"/>
                <w:highlight w:val="yellow"/>
              </w:rPr>
              <w:t>8</w:t>
            </w:r>
            <w:r w:rsidRPr="00F2776E">
              <w:rPr>
                <w:rFonts w:asciiTheme="minorHAnsi" w:hAnsiTheme="minorHAnsi" w:cstheme="minorHAnsi"/>
                <w:i/>
                <w:sz w:val="22"/>
                <w:highlight w:val="yellow"/>
              </w:rPr>
              <w:t>:30-</w:t>
            </w:r>
            <w:r>
              <w:rPr>
                <w:rFonts w:asciiTheme="minorHAnsi" w:hAnsiTheme="minorHAnsi" w:cstheme="minorHAnsi"/>
                <w:i/>
                <w:sz w:val="22"/>
                <w:highlight w:val="yellow"/>
              </w:rPr>
              <w:t>11:00</w:t>
            </w:r>
            <w:r w:rsidRPr="00F2776E">
              <w:rPr>
                <w:rFonts w:asciiTheme="minorHAnsi" w:hAnsiTheme="minorHAnsi" w:cstheme="minorHAnsi"/>
                <w:i/>
                <w:sz w:val="22"/>
                <w:highlight w:val="yellow"/>
              </w:rPr>
              <w:t xml:space="preserve"> </w:t>
            </w:r>
            <w:r>
              <w:rPr>
                <w:rFonts w:asciiTheme="minorHAnsi" w:hAnsiTheme="minorHAnsi" w:cstheme="minorHAnsi"/>
                <w:i/>
                <w:sz w:val="22"/>
                <w:highlight w:val="yellow"/>
              </w:rPr>
              <w:t>a</w:t>
            </w:r>
            <w:r w:rsidRPr="00F2776E">
              <w:rPr>
                <w:rFonts w:asciiTheme="minorHAnsi" w:hAnsiTheme="minorHAnsi" w:cstheme="minorHAnsi"/>
                <w:i/>
                <w:sz w:val="22"/>
                <w:highlight w:val="yellow"/>
              </w:rPr>
              <w:t xml:space="preserve">m </w:t>
            </w:r>
            <w:r>
              <w:rPr>
                <w:rFonts w:asciiTheme="minorHAnsi" w:hAnsiTheme="minorHAnsi" w:cstheme="minorHAnsi"/>
                <w:i/>
                <w:sz w:val="22"/>
                <w:highlight w:val="yellow"/>
              </w:rPr>
              <w:t>US</w:t>
            </w:r>
            <w:r w:rsidRPr="00F2776E">
              <w:rPr>
                <w:rFonts w:asciiTheme="minorHAnsi" w:hAnsiTheme="minorHAnsi" w:cstheme="minorHAnsi"/>
                <w:i/>
                <w:sz w:val="22"/>
                <w:highlight w:val="yellow"/>
              </w:rPr>
              <w:t xml:space="preserve"> Central) or review class meeting materials within 24 hours.</w:t>
            </w:r>
          </w:p>
          <w:p w14:paraId="67C2F59E" w14:textId="77777777" w:rsidR="008D613B" w:rsidRPr="00A95345" w:rsidRDefault="008D613B" w:rsidP="004554E0">
            <w:pPr>
              <w:spacing w:after="120"/>
              <w:ind w:left="360"/>
              <w:rPr>
                <w:rFonts w:asciiTheme="minorHAnsi" w:hAnsiTheme="minorHAnsi" w:cstheme="minorHAnsi"/>
                <w:i/>
                <w:sz w:val="22"/>
              </w:rPr>
            </w:pPr>
            <w:r>
              <w:rPr>
                <w:rFonts w:asciiTheme="minorHAnsi" w:hAnsiTheme="minorHAnsi" w:cstheme="minorHAnsi"/>
                <w:i/>
                <w:sz w:val="22"/>
              </w:rPr>
              <w:t>Work on</w:t>
            </w:r>
            <w:r w:rsidRPr="00A95345">
              <w:rPr>
                <w:rFonts w:asciiTheme="minorHAnsi" w:hAnsiTheme="minorHAnsi" w:cstheme="minorHAnsi"/>
                <w:i/>
                <w:sz w:val="22"/>
              </w:rPr>
              <w:t xml:space="preserve"> the </w:t>
            </w:r>
            <w:r>
              <w:rPr>
                <w:rFonts w:asciiTheme="minorHAnsi" w:hAnsiTheme="minorHAnsi" w:cstheme="minorHAnsi"/>
                <w:i/>
                <w:sz w:val="22"/>
              </w:rPr>
              <w:t>DCTERMS metadata records for the</w:t>
            </w:r>
            <w:r>
              <w:rPr>
                <w:rFonts w:asciiTheme="minorHAnsi" w:hAnsiTheme="minorHAnsi" w:cstheme="minorHAnsi"/>
                <w:b/>
                <w:bCs/>
                <w:i/>
                <w:sz w:val="22"/>
              </w:rPr>
              <w:t xml:space="preserve"> Creating Metadata Records Project</w:t>
            </w:r>
            <w:r w:rsidRPr="003556FD">
              <w:rPr>
                <w:rFonts w:asciiTheme="minorHAnsi" w:hAnsiTheme="minorHAnsi" w:cstheme="minorHAnsi"/>
                <w:i/>
                <w:sz w:val="22"/>
              </w:rPr>
              <w:t>.</w:t>
            </w:r>
          </w:p>
          <w:p w14:paraId="3D55AF93" w14:textId="77777777" w:rsidR="008D613B" w:rsidRPr="00A95345" w:rsidRDefault="008D613B" w:rsidP="004554E0">
            <w:pPr>
              <w:spacing w:after="120"/>
              <w:ind w:left="360"/>
              <w:rPr>
                <w:rFonts w:cstheme="minorHAnsi"/>
                <w:i/>
              </w:rPr>
            </w:pPr>
          </w:p>
        </w:tc>
        <w:tc>
          <w:tcPr>
            <w:tcW w:w="3821" w:type="dxa"/>
          </w:tcPr>
          <w:p w14:paraId="1B3D79F0" w14:textId="20EBDF45" w:rsidR="008D613B" w:rsidRDefault="008D613B" w:rsidP="004554E0">
            <w:pPr>
              <w:spacing w:after="120"/>
              <w:ind w:left="360"/>
              <w:rPr>
                <w:rFonts w:asciiTheme="minorHAnsi" w:hAnsiTheme="minorHAnsi" w:cstheme="minorHAnsi"/>
                <w:i/>
                <w:sz w:val="22"/>
              </w:rPr>
            </w:pPr>
            <w:r w:rsidRPr="00E62174">
              <w:rPr>
                <w:rFonts w:asciiTheme="minorHAnsi" w:hAnsiTheme="minorHAnsi" w:cstheme="minorHAnsi"/>
                <w:b/>
                <w:bCs/>
                <w:i/>
                <w:sz w:val="22"/>
              </w:rPr>
              <w:t>Live in-class metadata research presentations by students</w:t>
            </w:r>
            <w:r>
              <w:rPr>
                <w:rFonts w:asciiTheme="minorHAnsi" w:hAnsiTheme="minorHAnsi" w:cstheme="minorHAnsi"/>
                <w:i/>
                <w:sz w:val="22"/>
              </w:rPr>
              <w:t xml:space="preserve"> (Wednesday, February 25):</w:t>
            </w:r>
          </w:p>
          <w:p w14:paraId="207BB65E" w14:textId="77777777" w:rsidR="008D613B" w:rsidRPr="00E62174" w:rsidRDefault="008D613B" w:rsidP="004554E0">
            <w:pPr>
              <w:pStyle w:val="ListParagraph"/>
              <w:numPr>
                <w:ilvl w:val="0"/>
                <w:numId w:val="18"/>
              </w:numPr>
              <w:spacing w:after="120" w:line="259" w:lineRule="auto"/>
              <w:contextualSpacing w:val="0"/>
              <w:rPr>
                <w:rFonts w:cstheme="minorHAnsi"/>
                <w:i/>
                <w:sz w:val="20"/>
                <w:szCs w:val="20"/>
              </w:rPr>
            </w:pPr>
            <w:r w:rsidRPr="00E62174">
              <w:rPr>
                <w:rFonts w:cstheme="minorHAnsi"/>
                <w:i/>
                <w:sz w:val="20"/>
                <w:szCs w:val="20"/>
              </w:rPr>
              <w:t xml:space="preserve">Cataloging Cultural Objects (CCO) standard </w:t>
            </w:r>
            <w:r>
              <w:rPr>
                <w:rFonts w:cstheme="minorHAnsi"/>
                <w:i/>
                <w:sz w:val="20"/>
                <w:szCs w:val="20"/>
              </w:rPr>
              <w:t>[</w:t>
            </w:r>
            <w:r>
              <w:rPr>
                <w:rFonts w:cstheme="minorHAnsi"/>
                <w:i/>
                <w:color w:val="833C0B" w:themeColor="accent2" w:themeShade="80"/>
                <w:sz w:val="20"/>
                <w:szCs w:val="20"/>
              </w:rPr>
              <w:t>student name</w:t>
            </w:r>
            <w:r>
              <w:rPr>
                <w:rFonts w:cstheme="minorHAnsi"/>
                <w:i/>
                <w:sz w:val="20"/>
                <w:szCs w:val="20"/>
              </w:rPr>
              <w:t>]</w:t>
            </w:r>
          </w:p>
          <w:p w14:paraId="4510073E" w14:textId="77777777" w:rsidR="008D613B" w:rsidRPr="00E62174" w:rsidRDefault="008D613B" w:rsidP="004554E0">
            <w:pPr>
              <w:pStyle w:val="ListParagraph"/>
              <w:numPr>
                <w:ilvl w:val="0"/>
                <w:numId w:val="18"/>
              </w:numPr>
              <w:spacing w:after="120" w:line="259" w:lineRule="auto"/>
              <w:contextualSpacing w:val="0"/>
              <w:rPr>
                <w:rFonts w:cstheme="minorHAnsi"/>
                <w:i/>
                <w:sz w:val="20"/>
                <w:szCs w:val="20"/>
              </w:rPr>
            </w:pPr>
            <w:r w:rsidRPr="009B5620">
              <w:rPr>
                <w:rFonts w:cstheme="minorHAnsi"/>
                <w:i/>
                <w:sz w:val="20"/>
                <w:szCs w:val="20"/>
              </w:rPr>
              <w:t>Categories for the Description of Works of Art (CDWA) standard</w:t>
            </w:r>
            <w:r w:rsidRPr="00E62174">
              <w:rPr>
                <w:rFonts w:cstheme="minorHAnsi"/>
                <w:i/>
                <w:sz w:val="20"/>
                <w:szCs w:val="20"/>
              </w:rPr>
              <w:t xml:space="preserve"> </w:t>
            </w:r>
            <w:r>
              <w:rPr>
                <w:rFonts w:cstheme="minorHAnsi"/>
                <w:i/>
                <w:sz w:val="20"/>
                <w:szCs w:val="20"/>
              </w:rPr>
              <w:t>[</w:t>
            </w:r>
            <w:r>
              <w:rPr>
                <w:rFonts w:cstheme="minorHAnsi"/>
                <w:i/>
                <w:color w:val="833C0B" w:themeColor="accent2" w:themeShade="80"/>
                <w:sz w:val="20"/>
                <w:szCs w:val="20"/>
              </w:rPr>
              <w:t>student name</w:t>
            </w:r>
            <w:r>
              <w:rPr>
                <w:rFonts w:cstheme="minorHAnsi"/>
                <w:i/>
                <w:sz w:val="20"/>
                <w:szCs w:val="20"/>
              </w:rPr>
              <w:t>]</w:t>
            </w:r>
          </w:p>
          <w:p w14:paraId="12F2C039" w14:textId="77777777" w:rsidR="008D613B" w:rsidRPr="00E62174" w:rsidRDefault="008D613B" w:rsidP="004554E0">
            <w:pPr>
              <w:pStyle w:val="ListParagraph"/>
              <w:numPr>
                <w:ilvl w:val="0"/>
                <w:numId w:val="18"/>
              </w:numPr>
              <w:spacing w:after="120" w:line="259" w:lineRule="auto"/>
              <w:contextualSpacing w:val="0"/>
              <w:rPr>
                <w:rFonts w:cstheme="minorHAnsi"/>
                <w:i/>
                <w:sz w:val="20"/>
                <w:szCs w:val="20"/>
              </w:rPr>
            </w:pPr>
            <w:r w:rsidRPr="00FA35A9">
              <w:rPr>
                <w:rFonts w:cstheme="minorHAnsi"/>
                <w:i/>
                <w:sz w:val="20"/>
                <w:szCs w:val="20"/>
              </w:rPr>
              <w:t xml:space="preserve">Darwin Core metadata </w:t>
            </w:r>
            <w:r w:rsidRPr="00E62174">
              <w:rPr>
                <w:rFonts w:cstheme="minorHAnsi"/>
                <w:i/>
                <w:sz w:val="20"/>
                <w:szCs w:val="20"/>
              </w:rPr>
              <w:t xml:space="preserve">standard </w:t>
            </w:r>
            <w:r>
              <w:rPr>
                <w:rFonts w:cstheme="minorHAnsi"/>
                <w:i/>
                <w:sz w:val="20"/>
                <w:szCs w:val="20"/>
              </w:rPr>
              <w:t>[</w:t>
            </w:r>
            <w:r>
              <w:rPr>
                <w:rFonts w:cstheme="minorHAnsi"/>
                <w:i/>
                <w:color w:val="833C0B" w:themeColor="accent2" w:themeShade="80"/>
                <w:sz w:val="20"/>
                <w:szCs w:val="20"/>
              </w:rPr>
              <w:t>student name</w:t>
            </w:r>
            <w:r>
              <w:rPr>
                <w:rFonts w:cstheme="minorHAnsi"/>
                <w:i/>
                <w:sz w:val="20"/>
                <w:szCs w:val="20"/>
              </w:rPr>
              <w:t>]</w:t>
            </w:r>
          </w:p>
          <w:p w14:paraId="05C5175D" w14:textId="77777777" w:rsidR="008D613B" w:rsidRPr="00E62174" w:rsidRDefault="008D613B" w:rsidP="004554E0">
            <w:pPr>
              <w:pStyle w:val="ListParagraph"/>
              <w:numPr>
                <w:ilvl w:val="0"/>
                <w:numId w:val="18"/>
              </w:numPr>
              <w:spacing w:after="120" w:line="259" w:lineRule="auto"/>
              <w:contextualSpacing w:val="0"/>
              <w:rPr>
                <w:rFonts w:cstheme="minorHAnsi"/>
                <w:i/>
                <w:sz w:val="20"/>
                <w:szCs w:val="20"/>
              </w:rPr>
            </w:pPr>
            <w:r w:rsidRPr="00FA35A9">
              <w:rPr>
                <w:rFonts w:cstheme="minorHAnsi"/>
                <w:i/>
                <w:sz w:val="20"/>
                <w:szCs w:val="20"/>
              </w:rPr>
              <w:t xml:space="preserve">IEEE Learning Object Metadata (LOM) </w:t>
            </w:r>
            <w:r w:rsidRPr="00E62174">
              <w:rPr>
                <w:rFonts w:cstheme="minorHAnsi"/>
                <w:i/>
                <w:sz w:val="20"/>
                <w:szCs w:val="20"/>
              </w:rPr>
              <w:t xml:space="preserve">standard </w:t>
            </w:r>
            <w:r>
              <w:rPr>
                <w:rFonts w:cstheme="minorHAnsi"/>
                <w:i/>
                <w:sz w:val="20"/>
                <w:szCs w:val="20"/>
              </w:rPr>
              <w:t>[</w:t>
            </w:r>
            <w:r>
              <w:rPr>
                <w:rFonts w:cstheme="minorHAnsi"/>
                <w:i/>
                <w:color w:val="833C0B" w:themeColor="accent2" w:themeShade="80"/>
                <w:sz w:val="20"/>
                <w:szCs w:val="20"/>
              </w:rPr>
              <w:t>student name</w:t>
            </w:r>
            <w:r>
              <w:rPr>
                <w:rFonts w:cstheme="minorHAnsi"/>
                <w:i/>
                <w:sz w:val="20"/>
                <w:szCs w:val="20"/>
              </w:rPr>
              <w:t>]</w:t>
            </w:r>
          </w:p>
          <w:p w14:paraId="751DF74A" w14:textId="77777777" w:rsidR="008D613B" w:rsidRDefault="008D613B" w:rsidP="004554E0">
            <w:pPr>
              <w:pStyle w:val="ListParagraph"/>
              <w:numPr>
                <w:ilvl w:val="0"/>
                <w:numId w:val="18"/>
              </w:numPr>
              <w:spacing w:after="120" w:line="259" w:lineRule="auto"/>
              <w:contextualSpacing w:val="0"/>
              <w:rPr>
                <w:rFonts w:cstheme="minorHAnsi"/>
                <w:i/>
                <w:sz w:val="20"/>
                <w:szCs w:val="20"/>
              </w:rPr>
            </w:pPr>
            <w:r w:rsidRPr="00FA35A9">
              <w:rPr>
                <w:rFonts w:cstheme="minorHAnsi"/>
                <w:i/>
                <w:sz w:val="20"/>
                <w:szCs w:val="20"/>
              </w:rPr>
              <w:t>Public Broadcasting Metadata Standard (PBCore)</w:t>
            </w:r>
            <w:r>
              <w:rPr>
                <w:rFonts w:cstheme="minorHAnsi"/>
                <w:i/>
                <w:sz w:val="20"/>
                <w:szCs w:val="20"/>
              </w:rPr>
              <w:t xml:space="preserve"> </w:t>
            </w:r>
            <w:r w:rsidRPr="00E62174">
              <w:rPr>
                <w:rFonts w:cstheme="minorHAnsi"/>
                <w:i/>
                <w:sz w:val="20"/>
                <w:szCs w:val="20"/>
              </w:rPr>
              <w:t xml:space="preserve">standard </w:t>
            </w:r>
            <w:r>
              <w:rPr>
                <w:rFonts w:cstheme="minorHAnsi"/>
                <w:i/>
                <w:sz w:val="20"/>
                <w:szCs w:val="20"/>
              </w:rPr>
              <w:t>[</w:t>
            </w:r>
            <w:r>
              <w:rPr>
                <w:rFonts w:cstheme="minorHAnsi"/>
                <w:i/>
                <w:color w:val="833C0B" w:themeColor="accent2" w:themeShade="80"/>
                <w:sz w:val="20"/>
                <w:szCs w:val="20"/>
              </w:rPr>
              <w:t>student name</w:t>
            </w:r>
            <w:r>
              <w:rPr>
                <w:rFonts w:cstheme="minorHAnsi"/>
                <w:i/>
                <w:sz w:val="20"/>
                <w:szCs w:val="20"/>
              </w:rPr>
              <w:t>]</w:t>
            </w:r>
          </w:p>
          <w:p w14:paraId="19A4CE0B" w14:textId="77777777" w:rsidR="008D613B" w:rsidRPr="009B5620" w:rsidRDefault="008D613B" w:rsidP="004554E0">
            <w:pPr>
              <w:pStyle w:val="ListParagraph"/>
              <w:numPr>
                <w:ilvl w:val="0"/>
                <w:numId w:val="18"/>
              </w:numPr>
              <w:spacing w:after="120" w:line="259" w:lineRule="auto"/>
              <w:contextualSpacing w:val="0"/>
              <w:rPr>
                <w:rFonts w:cstheme="minorHAnsi"/>
                <w:i/>
                <w:sz w:val="20"/>
                <w:szCs w:val="20"/>
              </w:rPr>
            </w:pPr>
            <w:r w:rsidRPr="00FA35A9">
              <w:rPr>
                <w:rFonts w:cstheme="minorHAnsi"/>
                <w:i/>
                <w:sz w:val="20"/>
                <w:szCs w:val="20"/>
              </w:rPr>
              <w:t xml:space="preserve">Open Language Archives Community (OLAC) metadata </w:t>
            </w:r>
            <w:r w:rsidRPr="00E62174">
              <w:rPr>
                <w:rFonts w:cstheme="minorHAnsi"/>
                <w:i/>
                <w:sz w:val="20"/>
                <w:szCs w:val="20"/>
              </w:rPr>
              <w:t xml:space="preserve">standard </w:t>
            </w:r>
            <w:r>
              <w:rPr>
                <w:rFonts w:cstheme="minorHAnsi"/>
                <w:i/>
                <w:sz w:val="20"/>
                <w:szCs w:val="20"/>
              </w:rPr>
              <w:t>[</w:t>
            </w:r>
            <w:r>
              <w:rPr>
                <w:rFonts w:cstheme="minorHAnsi"/>
                <w:i/>
                <w:color w:val="833C0B" w:themeColor="accent2" w:themeShade="80"/>
                <w:sz w:val="20"/>
                <w:szCs w:val="20"/>
              </w:rPr>
              <w:t>student name</w:t>
            </w:r>
            <w:r>
              <w:rPr>
                <w:rFonts w:cstheme="minorHAnsi"/>
                <w:i/>
                <w:sz w:val="20"/>
                <w:szCs w:val="20"/>
              </w:rPr>
              <w:t>]</w:t>
            </w:r>
          </w:p>
        </w:tc>
      </w:tr>
      <w:tr w:rsidR="008D613B" w:rsidRPr="006E25C5" w14:paraId="15C7BD8C" w14:textId="77777777" w:rsidTr="004554E0">
        <w:trPr>
          <w:trHeight w:val="2384"/>
          <w:jc w:val="center"/>
        </w:trPr>
        <w:tc>
          <w:tcPr>
            <w:tcW w:w="1705" w:type="dxa"/>
          </w:tcPr>
          <w:p w14:paraId="10EA47ED" w14:textId="454B5854" w:rsidR="008D613B" w:rsidRDefault="008D613B" w:rsidP="004554E0">
            <w:pPr>
              <w:ind w:left="0" w:firstLine="0"/>
              <w:rPr>
                <w:rFonts w:cstheme="minorHAnsi"/>
                <w:b/>
                <w:bCs/>
                <w:i/>
              </w:rPr>
            </w:pPr>
            <w:r>
              <w:rPr>
                <w:rFonts w:asciiTheme="minorHAnsi" w:hAnsiTheme="minorHAnsi" w:cstheme="minorHAnsi"/>
                <w:b/>
                <w:bCs/>
                <w:i/>
                <w:sz w:val="22"/>
              </w:rPr>
              <w:t>Week 8</w:t>
            </w:r>
            <w:r>
              <w:rPr>
                <w:rFonts w:cstheme="minorHAnsi"/>
                <w:b/>
                <w:bCs/>
                <w:i/>
              </w:rPr>
              <w:t xml:space="preserve">: </w:t>
            </w:r>
            <w:r>
              <w:rPr>
                <w:rFonts w:asciiTheme="minorHAnsi" w:hAnsiTheme="minorHAnsi" w:cstheme="minorHAnsi"/>
                <w:i/>
                <w:iCs/>
                <w:sz w:val="22"/>
              </w:rPr>
              <w:t>March 2-8, 2026</w:t>
            </w:r>
          </w:p>
        </w:tc>
        <w:tc>
          <w:tcPr>
            <w:tcW w:w="5130" w:type="dxa"/>
          </w:tcPr>
          <w:p w14:paraId="06D604FA" w14:textId="77777777" w:rsidR="008D613B" w:rsidRPr="00A95345" w:rsidRDefault="008D613B" w:rsidP="004554E0">
            <w:pPr>
              <w:spacing w:after="120"/>
              <w:ind w:left="360"/>
              <w:rPr>
                <w:rFonts w:asciiTheme="minorHAnsi" w:hAnsiTheme="minorHAnsi" w:cstheme="minorHAnsi"/>
                <w:i/>
                <w:sz w:val="22"/>
              </w:rPr>
            </w:pPr>
            <w:r>
              <w:rPr>
                <w:rFonts w:asciiTheme="minorHAnsi" w:hAnsiTheme="minorHAnsi" w:cstheme="minorHAnsi"/>
                <w:i/>
                <w:sz w:val="22"/>
              </w:rPr>
              <w:t>Complete the work on</w:t>
            </w:r>
            <w:r w:rsidRPr="00A95345">
              <w:rPr>
                <w:rFonts w:asciiTheme="minorHAnsi" w:hAnsiTheme="minorHAnsi" w:cstheme="minorHAnsi"/>
                <w:i/>
                <w:sz w:val="22"/>
              </w:rPr>
              <w:t xml:space="preserve"> the </w:t>
            </w:r>
            <w:r>
              <w:rPr>
                <w:rFonts w:asciiTheme="minorHAnsi" w:hAnsiTheme="minorHAnsi" w:cstheme="minorHAnsi"/>
                <w:i/>
                <w:sz w:val="22"/>
              </w:rPr>
              <w:t>DCTERMS metadata records for the</w:t>
            </w:r>
            <w:r>
              <w:rPr>
                <w:rFonts w:asciiTheme="minorHAnsi" w:hAnsiTheme="minorHAnsi" w:cstheme="minorHAnsi"/>
                <w:b/>
                <w:bCs/>
                <w:i/>
                <w:sz w:val="22"/>
              </w:rPr>
              <w:t xml:space="preserve"> Creating Metadata Records Project</w:t>
            </w:r>
            <w:r w:rsidRPr="003556FD">
              <w:rPr>
                <w:rFonts w:asciiTheme="minorHAnsi" w:hAnsiTheme="minorHAnsi" w:cstheme="minorHAnsi"/>
                <w:i/>
                <w:sz w:val="22"/>
              </w:rPr>
              <w:t>.</w:t>
            </w:r>
          </w:p>
          <w:p w14:paraId="5B898EEF" w14:textId="77777777" w:rsidR="008D613B" w:rsidRDefault="008D613B" w:rsidP="004554E0">
            <w:pPr>
              <w:spacing w:after="120"/>
              <w:ind w:left="360"/>
              <w:rPr>
                <w:rFonts w:asciiTheme="minorHAnsi" w:hAnsiTheme="minorHAnsi" w:cstheme="minorHAnsi"/>
                <w:b/>
                <w:bCs/>
                <w:i/>
                <w:sz w:val="22"/>
              </w:rPr>
            </w:pPr>
            <w:r w:rsidRPr="00A95345">
              <w:rPr>
                <w:rFonts w:asciiTheme="minorHAnsi" w:hAnsiTheme="minorHAnsi" w:cstheme="minorHAnsi"/>
                <w:i/>
                <w:sz w:val="22"/>
              </w:rPr>
              <w:t xml:space="preserve">Review materials posted in </w:t>
            </w:r>
            <w:r w:rsidRPr="00A95345">
              <w:rPr>
                <w:rFonts w:asciiTheme="minorHAnsi" w:hAnsiTheme="minorHAnsi" w:cstheme="minorHAnsi"/>
                <w:b/>
                <w:bCs/>
                <w:i/>
                <w:sz w:val="22"/>
              </w:rPr>
              <w:t xml:space="preserve">Module </w:t>
            </w:r>
            <w:r>
              <w:rPr>
                <w:rFonts w:asciiTheme="minorHAnsi" w:hAnsiTheme="minorHAnsi" w:cstheme="minorHAnsi"/>
                <w:b/>
                <w:bCs/>
                <w:i/>
                <w:sz w:val="22"/>
              </w:rPr>
              <w:t>6 MODS Metadata Scheme:</w:t>
            </w:r>
            <w:r w:rsidRPr="00A95345">
              <w:rPr>
                <w:rFonts w:asciiTheme="minorHAnsi" w:hAnsiTheme="minorHAnsi" w:cstheme="minorHAnsi"/>
                <w:b/>
                <w:bCs/>
                <w:i/>
                <w:sz w:val="22"/>
              </w:rPr>
              <w:t xml:space="preserve">  </w:t>
            </w:r>
          </w:p>
          <w:p w14:paraId="473D55CB" w14:textId="77777777" w:rsidR="008D613B" w:rsidRPr="00B618D6" w:rsidRDefault="008D613B" w:rsidP="008D613B">
            <w:pPr>
              <w:pStyle w:val="ListParagraph"/>
              <w:numPr>
                <w:ilvl w:val="0"/>
                <w:numId w:val="24"/>
              </w:numPr>
              <w:spacing w:after="120"/>
              <w:rPr>
                <w:rFonts w:cstheme="minorHAnsi"/>
                <w:i/>
                <w:sz w:val="20"/>
                <w:szCs w:val="20"/>
              </w:rPr>
            </w:pPr>
            <w:r w:rsidRPr="00B618D6">
              <w:rPr>
                <w:rFonts w:cstheme="minorHAnsi"/>
                <w:i/>
                <w:sz w:val="20"/>
                <w:szCs w:val="20"/>
              </w:rPr>
              <w:t xml:space="preserve">lecture document and external readings (by Tuesday), AND </w:t>
            </w:r>
          </w:p>
          <w:p w14:paraId="171126F6" w14:textId="77777777" w:rsidR="008D613B" w:rsidRPr="00B618D6" w:rsidRDefault="008D613B" w:rsidP="008D613B">
            <w:pPr>
              <w:pStyle w:val="ListParagraph"/>
              <w:numPr>
                <w:ilvl w:val="0"/>
                <w:numId w:val="24"/>
              </w:numPr>
              <w:spacing w:after="120"/>
              <w:rPr>
                <w:rFonts w:cstheme="minorHAnsi"/>
                <w:i/>
                <w:sz w:val="20"/>
                <w:szCs w:val="20"/>
              </w:rPr>
            </w:pPr>
            <w:r w:rsidRPr="00B618D6">
              <w:rPr>
                <w:rFonts w:cstheme="minorHAnsi"/>
                <w:i/>
                <w:sz w:val="20"/>
                <w:szCs w:val="20"/>
              </w:rPr>
              <w:t>instructor presentation video</w:t>
            </w:r>
            <w:r>
              <w:rPr>
                <w:rFonts w:cstheme="minorHAnsi"/>
                <w:i/>
                <w:sz w:val="20"/>
                <w:szCs w:val="20"/>
              </w:rPr>
              <w:t xml:space="preserve"> </w:t>
            </w:r>
            <w:r w:rsidRPr="00B618D6">
              <w:rPr>
                <w:rFonts w:cstheme="minorHAnsi"/>
                <w:i/>
                <w:sz w:val="20"/>
                <w:szCs w:val="20"/>
              </w:rPr>
              <w:t>recording (by Wednesday)</w:t>
            </w:r>
          </w:p>
          <w:p w14:paraId="08107985" w14:textId="77777777" w:rsidR="008D613B" w:rsidRPr="0081128A" w:rsidRDefault="008D613B" w:rsidP="004554E0">
            <w:pPr>
              <w:spacing w:after="120"/>
              <w:ind w:left="360"/>
              <w:rPr>
                <w:rFonts w:cstheme="minorHAnsi"/>
                <w:i/>
              </w:rPr>
            </w:pPr>
            <w:r w:rsidRPr="00A95345">
              <w:rPr>
                <w:rFonts w:asciiTheme="minorHAnsi" w:hAnsiTheme="minorHAnsi" w:cstheme="minorHAnsi"/>
                <w:i/>
                <w:sz w:val="22"/>
              </w:rPr>
              <w:t xml:space="preserve">Review the description of the </w:t>
            </w:r>
            <w:r>
              <w:rPr>
                <w:rFonts w:asciiTheme="minorHAnsi" w:hAnsiTheme="minorHAnsi" w:cstheme="minorHAnsi"/>
                <w:b/>
                <w:bCs/>
                <w:i/>
                <w:sz w:val="22"/>
              </w:rPr>
              <w:t>Creating Metadata Records Project</w:t>
            </w:r>
            <w:r w:rsidRPr="000223AD">
              <w:rPr>
                <w:rFonts w:asciiTheme="minorHAnsi" w:hAnsiTheme="minorHAnsi" w:cstheme="minorHAnsi"/>
                <w:i/>
                <w:sz w:val="22"/>
              </w:rPr>
              <w:t xml:space="preserve"> and work on</w:t>
            </w:r>
            <w:r>
              <w:rPr>
                <w:rFonts w:asciiTheme="minorHAnsi" w:hAnsiTheme="minorHAnsi" w:cstheme="minorHAnsi"/>
                <w:i/>
                <w:sz w:val="22"/>
              </w:rPr>
              <w:t xml:space="preserve"> the</w:t>
            </w:r>
            <w:r w:rsidRPr="000223AD">
              <w:rPr>
                <w:rFonts w:asciiTheme="minorHAnsi" w:hAnsiTheme="minorHAnsi" w:cstheme="minorHAnsi"/>
                <w:i/>
                <w:sz w:val="22"/>
              </w:rPr>
              <w:t xml:space="preserve"> </w:t>
            </w:r>
            <w:r>
              <w:rPr>
                <w:rFonts w:asciiTheme="minorHAnsi" w:hAnsiTheme="minorHAnsi" w:cstheme="minorHAnsi"/>
                <w:i/>
                <w:sz w:val="22"/>
              </w:rPr>
              <w:t>MODS metadata records</w:t>
            </w:r>
            <w:r w:rsidRPr="003556FD">
              <w:rPr>
                <w:rFonts w:asciiTheme="minorHAnsi" w:hAnsiTheme="minorHAnsi" w:cstheme="minorHAnsi"/>
                <w:i/>
                <w:sz w:val="22"/>
              </w:rPr>
              <w:t>.</w:t>
            </w:r>
          </w:p>
        </w:tc>
        <w:tc>
          <w:tcPr>
            <w:tcW w:w="3821" w:type="dxa"/>
          </w:tcPr>
          <w:p w14:paraId="7B12A819" w14:textId="39A7C9E0" w:rsidR="008D613B" w:rsidRPr="009F0368" w:rsidRDefault="008D613B" w:rsidP="004554E0">
            <w:pPr>
              <w:spacing w:after="120"/>
              <w:ind w:left="360"/>
              <w:rPr>
                <w:rFonts w:cstheme="minorHAnsi"/>
                <w:i/>
              </w:rPr>
            </w:pPr>
            <w:r w:rsidRPr="005A1B29">
              <w:rPr>
                <w:rFonts w:asciiTheme="minorHAnsi" w:hAnsiTheme="minorHAnsi" w:cstheme="minorHAnsi"/>
                <w:i/>
                <w:sz w:val="22"/>
              </w:rPr>
              <w:t xml:space="preserve">Submit </w:t>
            </w:r>
            <w:r w:rsidRPr="00FA35A9">
              <w:rPr>
                <w:rFonts w:asciiTheme="minorHAnsi" w:hAnsiTheme="minorHAnsi" w:cstheme="minorHAnsi"/>
                <w:b/>
                <w:bCs/>
                <w:i/>
                <w:sz w:val="22"/>
              </w:rPr>
              <w:t>Creating Metadata Records Project: Report 1 (</w:t>
            </w:r>
            <w:r>
              <w:rPr>
                <w:rFonts w:asciiTheme="minorHAnsi" w:hAnsiTheme="minorHAnsi" w:cstheme="minorHAnsi"/>
                <w:b/>
                <w:bCs/>
                <w:i/>
                <w:sz w:val="22"/>
              </w:rPr>
              <w:t>DCTERMS</w:t>
            </w:r>
            <w:r w:rsidRPr="00FA35A9">
              <w:rPr>
                <w:rFonts w:asciiTheme="minorHAnsi" w:hAnsiTheme="minorHAnsi" w:cstheme="minorHAnsi"/>
                <w:i/>
                <w:sz w:val="22"/>
              </w:rPr>
              <w:t>)</w:t>
            </w:r>
            <w:r w:rsidRPr="005A1B29">
              <w:rPr>
                <w:rFonts w:asciiTheme="minorHAnsi" w:hAnsiTheme="minorHAnsi" w:cstheme="minorHAnsi"/>
                <w:i/>
                <w:sz w:val="22"/>
              </w:rPr>
              <w:t xml:space="preserve">. Due: </w:t>
            </w:r>
            <w:r>
              <w:rPr>
                <w:rFonts w:asciiTheme="minorHAnsi" w:hAnsiTheme="minorHAnsi" w:cstheme="minorHAnsi"/>
                <w:i/>
                <w:sz w:val="22"/>
              </w:rPr>
              <w:t>Mon</w:t>
            </w:r>
            <w:r w:rsidRPr="005A1B29">
              <w:rPr>
                <w:rFonts w:asciiTheme="minorHAnsi" w:hAnsiTheme="minorHAnsi" w:cstheme="minorHAnsi"/>
                <w:i/>
                <w:sz w:val="22"/>
              </w:rPr>
              <w:t xml:space="preserve">day, </w:t>
            </w:r>
            <w:r>
              <w:rPr>
                <w:rFonts w:asciiTheme="minorHAnsi" w:hAnsiTheme="minorHAnsi" w:cstheme="minorHAnsi"/>
                <w:i/>
                <w:sz w:val="22"/>
              </w:rPr>
              <w:t>March 2</w:t>
            </w:r>
            <w:r w:rsidRPr="005A1B29">
              <w:rPr>
                <w:rFonts w:asciiTheme="minorHAnsi" w:hAnsiTheme="minorHAnsi" w:cstheme="minorHAnsi"/>
                <w:i/>
                <w:sz w:val="22"/>
              </w:rPr>
              <w:t>, 11:59 pm (US Central Time).</w:t>
            </w:r>
            <w:r>
              <w:t xml:space="preserve"> </w:t>
            </w:r>
          </w:p>
        </w:tc>
      </w:tr>
      <w:tr w:rsidR="008D613B" w:rsidRPr="006E25C5" w14:paraId="54DB5287" w14:textId="77777777" w:rsidTr="004554E0">
        <w:trPr>
          <w:trHeight w:val="494"/>
          <w:jc w:val="center"/>
        </w:trPr>
        <w:tc>
          <w:tcPr>
            <w:tcW w:w="1705" w:type="dxa"/>
            <w:shd w:val="clear" w:color="auto" w:fill="E7E6E6" w:themeFill="background2"/>
          </w:tcPr>
          <w:p w14:paraId="2ABF5E15" w14:textId="6A09DA65" w:rsidR="008D613B" w:rsidRDefault="008D613B" w:rsidP="004554E0">
            <w:pPr>
              <w:ind w:left="0" w:firstLine="0"/>
              <w:rPr>
                <w:rFonts w:cstheme="minorHAnsi"/>
                <w:b/>
                <w:bCs/>
                <w:i/>
              </w:rPr>
            </w:pPr>
            <w:r>
              <w:rPr>
                <w:rFonts w:asciiTheme="minorHAnsi" w:hAnsiTheme="minorHAnsi" w:cstheme="minorHAnsi"/>
                <w:b/>
                <w:bCs/>
                <w:i/>
                <w:sz w:val="22"/>
              </w:rPr>
              <w:t>Week 9</w:t>
            </w:r>
            <w:r>
              <w:rPr>
                <w:rFonts w:cstheme="minorHAnsi"/>
                <w:b/>
                <w:bCs/>
                <w:i/>
              </w:rPr>
              <w:t xml:space="preserve">: </w:t>
            </w:r>
            <w:r>
              <w:rPr>
                <w:rFonts w:asciiTheme="minorHAnsi" w:hAnsiTheme="minorHAnsi" w:cstheme="minorHAnsi"/>
                <w:i/>
                <w:iCs/>
                <w:sz w:val="22"/>
              </w:rPr>
              <w:t>March 9-15, 2026</w:t>
            </w:r>
          </w:p>
        </w:tc>
        <w:tc>
          <w:tcPr>
            <w:tcW w:w="5130" w:type="dxa"/>
            <w:shd w:val="clear" w:color="auto" w:fill="E7E6E6" w:themeFill="background2"/>
          </w:tcPr>
          <w:p w14:paraId="0A890447" w14:textId="77777777" w:rsidR="008D613B" w:rsidRPr="00B266B1" w:rsidRDefault="008D613B" w:rsidP="004554E0">
            <w:pPr>
              <w:spacing w:after="120"/>
              <w:ind w:left="360"/>
              <w:rPr>
                <w:rFonts w:cstheme="minorHAnsi"/>
                <w:i/>
                <w:sz w:val="28"/>
                <w:szCs w:val="28"/>
              </w:rPr>
            </w:pPr>
            <w:r w:rsidRPr="00B266B1">
              <w:rPr>
                <w:rFonts w:asciiTheme="minorHAnsi" w:hAnsiTheme="minorHAnsi" w:cstheme="minorHAnsi"/>
                <w:i/>
                <w:sz w:val="28"/>
                <w:szCs w:val="28"/>
              </w:rPr>
              <w:t>SPRING BREAK</w:t>
            </w:r>
          </w:p>
        </w:tc>
        <w:tc>
          <w:tcPr>
            <w:tcW w:w="3821" w:type="dxa"/>
            <w:shd w:val="clear" w:color="auto" w:fill="E7E6E6" w:themeFill="background2"/>
          </w:tcPr>
          <w:p w14:paraId="4575D78F" w14:textId="77777777" w:rsidR="008D613B" w:rsidRPr="005A1B29" w:rsidRDefault="008D613B" w:rsidP="004554E0">
            <w:pPr>
              <w:spacing w:after="120"/>
              <w:ind w:left="360"/>
              <w:rPr>
                <w:rFonts w:cstheme="minorHAnsi"/>
                <w:i/>
              </w:rPr>
            </w:pPr>
          </w:p>
        </w:tc>
      </w:tr>
      <w:tr w:rsidR="008D613B" w:rsidRPr="006E25C5" w14:paraId="3C18AC8A" w14:textId="77777777" w:rsidTr="004554E0">
        <w:trPr>
          <w:trHeight w:val="1133"/>
          <w:jc w:val="center"/>
        </w:trPr>
        <w:tc>
          <w:tcPr>
            <w:tcW w:w="1705" w:type="dxa"/>
          </w:tcPr>
          <w:p w14:paraId="7CF9ED1D" w14:textId="60F7544E" w:rsidR="008D613B" w:rsidRDefault="008D613B" w:rsidP="004554E0">
            <w:pPr>
              <w:ind w:left="0" w:firstLine="0"/>
              <w:rPr>
                <w:rFonts w:cstheme="minorHAnsi"/>
                <w:b/>
                <w:bCs/>
                <w:i/>
              </w:rPr>
            </w:pPr>
            <w:r>
              <w:rPr>
                <w:rFonts w:asciiTheme="minorHAnsi" w:hAnsiTheme="minorHAnsi" w:cstheme="minorHAnsi"/>
                <w:b/>
                <w:bCs/>
                <w:i/>
                <w:sz w:val="22"/>
              </w:rPr>
              <w:t>Week 10</w:t>
            </w:r>
            <w:r>
              <w:rPr>
                <w:rFonts w:cstheme="minorHAnsi"/>
                <w:b/>
                <w:bCs/>
                <w:i/>
              </w:rPr>
              <w:t xml:space="preserve">: </w:t>
            </w:r>
            <w:r>
              <w:rPr>
                <w:rFonts w:asciiTheme="minorHAnsi" w:hAnsiTheme="minorHAnsi" w:cstheme="minorHAnsi"/>
                <w:i/>
                <w:iCs/>
                <w:sz w:val="22"/>
              </w:rPr>
              <w:t>March 16-22, 2026</w:t>
            </w:r>
          </w:p>
        </w:tc>
        <w:tc>
          <w:tcPr>
            <w:tcW w:w="5130" w:type="dxa"/>
          </w:tcPr>
          <w:p w14:paraId="1241A8C2" w14:textId="77777777" w:rsidR="008D613B" w:rsidRDefault="008D613B" w:rsidP="004554E0">
            <w:pPr>
              <w:spacing w:after="120"/>
              <w:ind w:left="360"/>
              <w:rPr>
                <w:rFonts w:asciiTheme="minorHAnsi" w:hAnsiTheme="minorHAnsi" w:cstheme="minorHAnsi"/>
                <w:i/>
                <w:sz w:val="22"/>
              </w:rPr>
            </w:pPr>
            <w:r>
              <w:rPr>
                <w:rFonts w:asciiTheme="minorHAnsi" w:hAnsiTheme="minorHAnsi" w:cstheme="minorHAnsi"/>
                <w:i/>
                <w:sz w:val="22"/>
              </w:rPr>
              <w:t>Complete the work</w:t>
            </w:r>
            <w:r w:rsidRPr="000223AD">
              <w:rPr>
                <w:rFonts w:asciiTheme="minorHAnsi" w:hAnsiTheme="minorHAnsi" w:cstheme="minorHAnsi"/>
                <w:i/>
                <w:sz w:val="22"/>
              </w:rPr>
              <w:t xml:space="preserve"> on </w:t>
            </w:r>
            <w:r>
              <w:rPr>
                <w:rFonts w:asciiTheme="minorHAnsi" w:hAnsiTheme="minorHAnsi" w:cstheme="minorHAnsi"/>
                <w:i/>
                <w:sz w:val="22"/>
              </w:rPr>
              <w:t xml:space="preserve">MODS metadata records for </w:t>
            </w:r>
            <w:r w:rsidRPr="00A95345">
              <w:rPr>
                <w:rFonts w:asciiTheme="minorHAnsi" w:hAnsiTheme="minorHAnsi" w:cstheme="minorHAnsi"/>
                <w:i/>
                <w:sz w:val="22"/>
              </w:rPr>
              <w:t xml:space="preserve">the </w:t>
            </w:r>
            <w:r>
              <w:rPr>
                <w:rFonts w:asciiTheme="minorHAnsi" w:hAnsiTheme="minorHAnsi" w:cstheme="minorHAnsi"/>
                <w:b/>
                <w:bCs/>
                <w:i/>
                <w:sz w:val="22"/>
              </w:rPr>
              <w:t>Creating Metadata Records Project Report 2</w:t>
            </w:r>
            <w:r w:rsidRPr="003556FD">
              <w:rPr>
                <w:rFonts w:asciiTheme="minorHAnsi" w:hAnsiTheme="minorHAnsi" w:cstheme="minorHAnsi"/>
                <w:i/>
                <w:sz w:val="22"/>
              </w:rPr>
              <w:t>.</w:t>
            </w:r>
            <w:r>
              <w:rPr>
                <w:rFonts w:asciiTheme="minorHAnsi" w:hAnsiTheme="minorHAnsi" w:cstheme="minorHAnsi"/>
                <w:i/>
                <w:sz w:val="22"/>
              </w:rPr>
              <w:t xml:space="preserve"> Consult teaching team’s feedback on your Report 1 submission in finalizing your Report 2 for submission</w:t>
            </w:r>
          </w:p>
          <w:p w14:paraId="1B0A7D34" w14:textId="0930EB69" w:rsidR="00477E52" w:rsidRPr="00A95345" w:rsidRDefault="00477E52" w:rsidP="00477E52">
            <w:pPr>
              <w:spacing w:after="120"/>
              <w:ind w:left="360"/>
              <w:rPr>
                <w:rFonts w:cstheme="minorHAnsi"/>
                <w:i/>
              </w:rPr>
            </w:pPr>
            <w:r w:rsidRPr="00F2776E">
              <w:rPr>
                <w:rFonts w:asciiTheme="minorHAnsi" w:hAnsiTheme="minorHAnsi" w:cstheme="minorHAnsi"/>
                <w:i/>
                <w:sz w:val="22"/>
                <w:highlight w:val="yellow"/>
              </w:rPr>
              <w:t xml:space="preserve">Participate in the </w:t>
            </w:r>
            <w:hyperlink r:id="rId38" w:history="1">
              <w:r w:rsidRPr="000E53D8">
                <w:rPr>
                  <w:rStyle w:val="Hyperlink"/>
                  <w:rFonts w:asciiTheme="minorHAnsi" w:hAnsiTheme="minorHAnsi" w:cstheme="minorHAnsi"/>
                  <w:b/>
                  <w:bCs/>
                  <w:i/>
                  <w:sz w:val="22"/>
                  <w:highlight w:val="yellow"/>
                </w:rPr>
                <w:t>3rd class meeting in Zoom</w:t>
              </w:r>
            </w:hyperlink>
            <w:r w:rsidRPr="00F2776E">
              <w:rPr>
                <w:rFonts w:asciiTheme="minorHAnsi" w:hAnsiTheme="minorHAnsi" w:cstheme="minorHAnsi"/>
                <w:i/>
                <w:sz w:val="22"/>
                <w:highlight w:val="yellow"/>
              </w:rPr>
              <w:t xml:space="preserve"> (</w:t>
            </w:r>
            <w:r>
              <w:rPr>
                <w:rFonts w:asciiTheme="minorHAnsi" w:hAnsiTheme="minorHAnsi" w:cstheme="minorHAnsi"/>
                <w:i/>
                <w:sz w:val="22"/>
                <w:highlight w:val="yellow"/>
              </w:rPr>
              <w:t>Wednes</w:t>
            </w:r>
            <w:r w:rsidRPr="00F2776E">
              <w:rPr>
                <w:rFonts w:asciiTheme="minorHAnsi" w:hAnsiTheme="minorHAnsi" w:cstheme="minorHAnsi"/>
                <w:i/>
                <w:sz w:val="22"/>
                <w:highlight w:val="yellow"/>
              </w:rPr>
              <w:t xml:space="preserve">day, </w:t>
            </w:r>
            <w:r>
              <w:rPr>
                <w:rFonts w:asciiTheme="minorHAnsi" w:hAnsiTheme="minorHAnsi" w:cstheme="minorHAnsi"/>
                <w:i/>
                <w:sz w:val="22"/>
                <w:highlight w:val="yellow"/>
              </w:rPr>
              <w:t>March 18</w:t>
            </w:r>
            <w:r w:rsidRPr="00F2776E">
              <w:rPr>
                <w:rFonts w:asciiTheme="minorHAnsi" w:hAnsiTheme="minorHAnsi" w:cstheme="minorHAnsi"/>
                <w:i/>
                <w:sz w:val="22"/>
                <w:highlight w:val="yellow"/>
              </w:rPr>
              <w:t xml:space="preserve">, </w:t>
            </w:r>
            <w:r>
              <w:rPr>
                <w:rFonts w:asciiTheme="minorHAnsi" w:hAnsiTheme="minorHAnsi" w:cstheme="minorHAnsi"/>
                <w:i/>
                <w:sz w:val="22"/>
                <w:highlight w:val="yellow"/>
              </w:rPr>
              <w:t>8</w:t>
            </w:r>
            <w:r w:rsidRPr="00F2776E">
              <w:rPr>
                <w:rFonts w:asciiTheme="minorHAnsi" w:hAnsiTheme="minorHAnsi" w:cstheme="minorHAnsi"/>
                <w:i/>
                <w:sz w:val="22"/>
                <w:highlight w:val="yellow"/>
              </w:rPr>
              <w:t>:30-</w:t>
            </w:r>
            <w:r>
              <w:rPr>
                <w:rFonts w:asciiTheme="minorHAnsi" w:hAnsiTheme="minorHAnsi" w:cstheme="minorHAnsi"/>
                <w:i/>
                <w:sz w:val="22"/>
                <w:highlight w:val="yellow"/>
              </w:rPr>
              <w:t>11:00</w:t>
            </w:r>
            <w:r w:rsidRPr="00F2776E">
              <w:rPr>
                <w:rFonts w:asciiTheme="minorHAnsi" w:hAnsiTheme="minorHAnsi" w:cstheme="minorHAnsi"/>
                <w:i/>
                <w:sz w:val="22"/>
                <w:highlight w:val="yellow"/>
              </w:rPr>
              <w:t xml:space="preserve"> </w:t>
            </w:r>
            <w:r>
              <w:rPr>
                <w:rFonts w:asciiTheme="minorHAnsi" w:hAnsiTheme="minorHAnsi" w:cstheme="minorHAnsi"/>
                <w:i/>
                <w:sz w:val="22"/>
                <w:highlight w:val="yellow"/>
              </w:rPr>
              <w:t>a</w:t>
            </w:r>
            <w:r w:rsidRPr="00F2776E">
              <w:rPr>
                <w:rFonts w:asciiTheme="minorHAnsi" w:hAnsiTheme="minorHAnsi" w:cstheme="minorHAnsi"/>
                <w:i/>
                <w:sz w:val="22"/>
                <w:highlight w:val="yellow"/>
              </w:rPr>
              <w:t xml:space="preserve">m </w:t>
            </w:r>
            <w:r>
              <w:rPr>
                <w:rFonts w:asciiTheme="minorHAnsi" w:hAnsiTheme="minorHAnsi" w:cstheme="minorHAnsi"/>
                <w:i/>
                <w:sz w:val="22"/>
                <w:highlight w:val="yellow"/>
              </w:rPr>
              <w:t>US</w:t>
            </w:r>
            <w:r w:rsidRPr="00F2776E">
              <w:rPr>
                <w:rFonts w:asciiTheme="minorHAnsi" w:hAnsiTheme="minorHAnsi" w:cstheme="minorHAnsi"/>
                <w:i/>
                <w:sz w:val="22"/>
                <w:highlight w:val="yellow"/>
              </w:rPr>
              <w:t xml:space="preserve"> Central) or review class meeting materials within 24 hours.</w:t>
            </w:r>
          </w:p>
        </w:tc>
        <w:tc>
          <w:tcPr>
            <w:tcW w:w="3821" w:type="dxa"/>
          </w:tcPr>
          <w:p w14:paraId="389C2B66" w14:textId="1277FF9C" w:rsidR="00477E52" w:rsidRDefault="00477E52" w:rsidP="00477E52">
            <w:pPr>
              <w:spacing w:after="120"/>
              <w:ind w:left="360"/>
              <w:rPr>
                <w:rFonts w:asciiTheme="minorHAnsi" w:hAnsiTheme="minorHAnsi" w:cstheme="minorHAnsi"/>
                <w:i/>
                <w:sz w:val="22"/>
              </w:rPr>
            </w:pPr>
            <w:r w:rsidRPr="00E62174">
              <w:rPr>
                <w:rFonts w:asciiTheme="minorHAnsi" w:hAnsiTheme="minorHAnsi" w:cstheme="minorHAnsi"/>
                <w:b/>
                <w:bCs/>
                <w:i/>
                <w:sz w:val="22"/>
              </w:rPr>
              <w:t>Live in-class metadata research presentations by students</w:t>
            </w:r>
            <w:r>
              <w:rPr>
                <w:rFonts w:asciiTheme="minorHAnsi" w:hAnsiTheme="minorHAnsi" w:cstheme="minorHAnsi"/>
                <w:i/>
                <w:sz w:val="22"/>
              </w:rPr>
              <w:t xml:space="preserve"> (Wednesday, March 18):</w:t>
            </w:r>
          </w:p>
          <w:p w14:paraId="5A39B2E8" w14:textId="77777777" w:rsidR="00477E52" w:rsidRDefault="00477E52" w:rsidP="00477E52">
            <w:pPr>
              <w:pStyle w:val="ListParagraph"/>
              <w:numPr>
                <w:ilvl w:val="0"/>
                <w:numId w:val="18"/>
              </w:numPr>
              <w:shd w:val="clear" w:color="auto" w:fill="FFFFFF" w:themeFill="background1"/>
              <w:spacing w:after="120" w:line="259" w:lineRule="auto"/>
              <w:contextualSpacing w:val="0"/>
              <w:rPr>
                <w:rFonts w:cstheme="minorHAnsi"/>
                <w:i/>
                <w:sz w:val="20"/>
                <w:szCs w:val="20"/>
              </w:rPr>
            </w:pPr>
            <w:r>
              <w:rPr>
                <w:rFonts w:cstheme="minorHAnsi"/>
                <w:i/>
                <w:sz w:val="20"/>
                <w:szCs w:val="20"/>
              </w:rPr>
              <w:t>Video and Audio Metadata Guidelines [</w:t>
            </w:r>
            <w:r>
              <w:rPr>
                <w:rFonts w:cstheme="minorHAnsi"/>
                <w:i/>
                <w:color w:val="833C0B" w:themeColor="accent2" w:themeShade="80"/>
                <w:sz w:val="20"/>
                <w:szCs w:val="20"/>
              </w:rPr>
              <w:t>student name</w:t>
            </w:r>
            <w:r>
              <w:rPr>
                <w:rFonts w:cstheme="minorHAnsi"/>
                <w:i/>
                <w:sz w:val="20"/>
                <w:szCs w:val="20"/>
              </w:rPr>
              <w:t>]</w:t>
            </w:r>
          </w:p>
          <w:p w14:paraId="729159BA" w14:textId="77777777" w:rsidR="00477E52" w:rsidRPr="00513862" w:rsidRDefault="00477E52" w:rsidP="00477E52">
            <w:pPr>
              <w:pStyle w:val="ListParagraph"/>
              <w:numPr>
                <w:ilvl w:val="0"/>
                <w:numId w:val="18"/>
              </w:numPr>
              <w:shd w:val="clear" w:color="auto" w:fill="FFFFFF" w:themeFill="background1"/>
              <w:spacing w:after="120" w:line="259" w:lineRule="auto"/>
              <w:contextualSpacing w:val="0"/>
              <w:rPr>
                <w:rFonts w:cstheme="minorHAnsi"/>
                <w:i/>
                <w:sz w:val="20"/>
                <w:szCs w:val="20"/>
              </w:rPr>
            </w:pPr>
            <w:r w:rsidRPr="00513862">
              <w:rPr>
                <w:rFonts w:cstheme="minorHAnsi"/>
                <w:i/>
                <w:sz w:val="20"/>
                <w:szCs w:val="20"/>
              </w:rPr>
              <w:t>Text Encoding Initiative (TEI) standard</w:t>
            </w:r>
            <w:r>
              <w:rPr>
                <w:rFonts w:cstheme="minorHAnsi"/>
                <w:i/>
                <w:sz w:val="20"/>
                <w:szCs w:val="20"/>
              </w:rPr>
              <w:t xml:space="preserve"> [</w:t>
            </w:r>
            <w:r>
              <w:rPr>
                <w:rFonts w:cstheme="minorHAnsi"/>
                <w:i/>
                <w:color w:val="833C0B" w:themeColor="accent2" w:themeShade="80"/>
                <w:sz w:val="20"/>
                <w:szCs w:val="20"/>
              </w:rPr>
              <w:t>student name</w:t>
            </w:r>
            <w:r>
              <w:rPr>
                <w:rFonts w:cstheme="minorHAnsi"/>
                <w:i/>
                <w:sz w:val="20"/>
                <w:szCs w:val="20"/>
              </w:rPr>
              <w:t>]</w:t>
            </w:r>
          </w:p>
          <w:p w14:paraId="4D2C208B" w14:textId="77777777" w:rsidR="00477E52" w:rsidRPr="00FA35A9" w:rsidRDefault="00477E52" w:rsidP="00477E52">
            <w:pPr>
              <w:pStyle w:val="ListParagraph"/>
              <w:numPr>
                <w:ilvl w:val="0"/>
                <w:numId w:val="18"/>
              </w:numPr>
              <w:spacing w:after="120" w:line="259" w:lineRule="auto"/>
              <w:contextualSpacing w:val="0"/>
              <w:rPr>
                <w:rFonts w:cstheme="minorHAnsi"/>
                <w:i/>
                <w:sz w:val="20"/>
                <w:szCs w:val="20"/>
              </w:rPr>
            </w:pPr>
            <w:r>
              <w:rPr>
                <w:rFonts w:cstheme="minorHAnsi"/>
                <w:i/>
                <w:sz w:val="20"/>
                <w:szCs w:val="20"/>
              </w:rPr>
              <w:lastRenderedPageBreak/>
              <w:t>Music Encoding Initiative (MEI) standard [</w:t>
            </w:r>
            <w:r>
              <w:rPr>
                <w:rFonts w:cstheme="minorHAnsi"/>
                <w:i/>
                <w:color w:val="833C0B" w:themeColor="accent2" w:themeShade="80"/>
                <w:sz w:val="20"/>
                <w:szCs w:val="20"/>
              </w:rPr>
              <w:t>student name</w:t>
            </w:r>
            <w:r>
              <w:rPr>
                <w:rFonts w:cstheme="minorHAnsi"/>
                <w:i/>
                <w:sz w:val="20"/>
                <w:szCs w:val="20"/>
              </w:rPr>
              <w:t>]</w:t>
            </w:r>
          </w:p>
          <w:p w14:paraId="30E94498" w14:textId="77777777" w:rsidR="00477E52" w:rsidRDefault="00477E52" w:rsidP="00477E52">
            <w:pPr>
              <w:pStyle w:val="ListParagraph"/>
              <w:numPr>
                <w:ilvl w:val="0"/>
                <w:numId w:val="18"/>
              </w:numPr>
              <w:spacing w:after="120"/>
              <w:contextualSpacing w:val="0"/>
              <w:rPr>
                <w:rFonts w:cstheme="minorHAnsi"/>
                <w:i/>
                <w:sz w:val="20"/>
                <w:szCs w:val="20"/>
              </w:rPr>
            </w:pPr>
            <w:r w:rsidRPr="00A25162">
              <w:rPr>
                <w:rFonts w:cstheme="minorHAnsi"/>
                <w:i/>
                <w:sz w:val="20"/>
                <w:szCs w:val="20"/>
              </w:rPr>
              <w:t>Multilingual metadata &amp; metadata translation</w:t>
            </w:r>
            <w:r w:rsidRPr="00E95DD4">
              <w:rPr>
                <w:rFonts w:cstheme="minorHAnsi"/>
                <w:i/>
                <w:sz w:val="20"/>
                <w:szCs w:val="20"/>
              </w:rPr>
              <w:t xml:space="preserve"> </w:t>
            </w:r>
            <w:r>
              <w:rPr>
                <w:rFonts w:cstheme="minorHAnsi"/>
                <w:i/>
                <w:sz w:val="20"/>
                <w:szCs w:val="20"/>
              </w:rPr>
              <w:t>[</w:t>
            </w:r>
            <w:r>
              <w:rPr>
                <w:rFonts w:cstheme="minorHAnsi"/>
                <w:i/>
                <w:color w:val="833C0B" w:themeColor="accent2" w:themeShade="80"/>
                <w:sz w:val="20"/>
                <w:szCs w:val="20"/>
              </w:rPr>
              <w:t>student name</w:t>
            </w:r>
            <w:r>
              <w:rPr>
                <w:rFonts w:cstheme="minorHAnsi"/>
                <w:i/>
                <w:sz w:val="20"/>
                <w:szCs w:val="20"/>
              </w:rPr>
              <w:t>]</w:t>
            </w:r>
          </w:p>
          <w:p w14:paraId="7FF95BB9" w14:textId="21B926DF" w:rsidR="00477E52" w:rsidRDefault="00477E52" w:rsidP="00477E52">
            <w:pPr>
              <w:pStyle w:val="ListParagraph"/>
              <w:numPr>
                <w:ilvl w:val="0"/>
                <w:numId w:val="18"/>
              </w:numPr>
              <w:spacing w:after="120"/>
              <w:contextualSpacing w:val="0"/>
              <w:rPr>
                <w:rFonts w:cstheme="minorHAnsi"/>
                <w:i/>
                <w:sz w:val="20"/>
                <w:szCs w:val="20"/>
              </w:rPr>
            </w:pPr>
            <w:r w:rsidRPr="00E95DD4">
              <w:rPr>
                <w:rFonts w:cstheme="minorHAnsi"/>
                <w:i/>
                <w:sz w:val="20"/>
                <w:szCs w:val="20"/>
              </w:rPr>
              <w:t xml:space="preserve">Digital Object Identifier </w:t>
            </w:r>
            <w:r>
              <w:rPr>
                <w:rFonts w:cstheme="minorHAnsi"/>
                <w:i/>
                <w:sz w:val="20"/>
                <w:szCs w:val="20"/>
              </w:rPr>
              <w:t>[</w:t>
            </w:r>
            <w:r w:rsidR="0061343B">
              <w:rPr>
                <w:rFonts w:cstheme="minorHAnsi"/>
                <w:i/>
                <w:color w:val="833C0B" w:themeColor="accent2" w:themeShade="80"/>
                <w:sz w:val="20"/>
                <w:szCs w:val="20"/>
              </w:rPr>
              <w:t>student name</w:t>
            </w:r>
            <w:r>
              <w:rPr>
                <w:rFonts w:cstheme="minorHAnsi"/>
                <w:i/>
                <w:sz w:val="20"/>
                <w:szCs w:val="20"/>
              </w:rPr>
              <w:t>]</w:t>
            </w:r>
          </w:p>
          <w:p w14:paraId="1C40C69D" w14:textId="77777777" w:rsidR="00477E52" w:rsidRDefault="00477E52" w:rsidP="00477E52">
            <w:pPr>
              <w:pStyle w:val="ListParagraph"/>
              <w:numPr>
                <w:ilvl w:val="0"/>
                <w:numId w:val="18"/>
              </w:numPr>
              <w:spacing w:after="120" w:line="259" w:lineRule="auto"/>
              <w:contextualSpacing w:val="0"/>
              <w:rPr>
                <w:rFonts w:cstheme="minorHAnsi"/>
                <w:i/>
                <w:sz w:val="20"/>
                <w:szCs w:val="20"/>
              </w:rPr>
            </w:pPr>
            <w:r w:rsidRPr="00FA35A9">
              <w:rPr>
                <w:rFonts w:cstheme="minorHAnsi"/>
                <w:i/>
                <w:sz w:val="20"/>
                <w:szCs w:val="20"/>
              </w:rPr>
              <w:t>OpenURL</w:t>
            </w:r>
            <w:r>
              <w:rPr>
                <w:rFonts w:cstheme="minorHAnsi"/>
                <w:i/>
                <w:sz w:val="20"/>
                <w:szCs w:val="20"/>
              </w:rPr>
              <w:t xml:space="preserve"> [</w:t>
            </w:r>
            <w:r>
              <w:rPr>
                <w:rFonts w:cstheme="minorHAnsi"/>
                <w:i/>
                <w:color w:val="833C0B" w:themeColor="accent2" w:themeShade="80"/>
                <w:sz w:val="20"/>
                <w:szCs w:val="20"/>
              </w:rPr>
              <w:t>student name</w:t>
            </w:r>
            <w:r>
              <w:rPr>
                <w:rFonts w:cstheme="minorHAnsi"/>
                <w:i/>
                <w:sz w:val="20"/>
                <w:szCs w:val="20"/>
              </w:rPr>
              <w:t>]</w:t>
            </w:r>
          </w:p>
          <w:p w14:paraId="7C71FD8B" w14:textId="15675ED0" w:rsidR="008D613B" w:rsidRPr="00DF017F" w:rsidRDefault="00477E52" w:rsidP="00477E52">
            <w:pPr>
              <w:pStyle w:val="ListParagraph"/>
              <w:numPr>
                <w:ilvl w:val="0"/>
                <w:numId w:val="18"/>
              </w:numPr>
              <w:spacing w:after="120" w:line="259" w:lineRule="auto"/>
              <w:contextualSpacing w:val="0"/>
              <w:rPr>
                <w:rFonts w:cstheme="minorHAnsi"/>
                <w:i/>
              </w:rPr>
            </w:pPr>
            <w:r w:rsidRPr="00E36817">
              <w:rPr>
                <w:rFonts w:cstheme="minorHAnsi"/>
                <w:i/>
                <w:sz w:val="20"/>
                <w:szCs w:val="20"/>
              </w:rPr>
              <w:t>Descriptive Metadata for Web Archiving</w:t>
            </w:r>
            <w:r>
              <w:rPr>
                <w:rFonts w:cstheme="minorHAnsi"/>
                <w:i/>
                <w:sz w:val="20"/>
                <w:szCs w:val="20"/>
              </w:rPr>
              <w:t xml:space="preserve"> [</w:t>
            </w:r>
            <w:r>
              <w:rPr>
                <w:rFonts w:cstheme="minorHAnsi"/>
                <w:i/>
                <w:color w:val="833C0B" w:themeColor="accent2" w:themeShade="80"/>
                <w:sz w:val="20"/>
                <w:szCs w:val="20"/>
              </w:rPr>
              <w:t>student name</w:t>
            </w:r>
            <w:r>
              <w:rPr>
                <w:rFonts w:cstheme="minorHAnsi"/>
                <w:i/>
                <w:sz w:val="20"/>
                <w:szCs w:val="20"/>
              </w:rPr>
              <w:t>]</w:t>
            </w:r>
          </w:p>
        </w:tc>
      </w:tr>
      <w:tr w:rsidR="008D613B" w:rsidRPr="006E25C5" w14:paraId="1E4C5772" w14:textId="77777777" w:rsidTr="004554E0">
        <w:trPr>
          <w:jc w:val="center"/>
        </w:trPr>
        <w:tc>
          <w:tcPr>
            <w:tcW w:w="1705" w:type="dxa"/>
            <w:hideMark/>
          </w:tcPr>
          <w:p w14:paraId="19A00B78" w14:textId="58F696E9" w:rsidR="008D613B" w:rsidRPr="006E25C5" w:rsidRDefault="008D613B" w:rsidP="004554E0">
            <w:pPr>
              <w:ind w:left="0" w:firstLine="0"/>
              <w:rPr>
                <w:rFonts w:asciiTheme="minorHAnsi" w:hAnsiTheme="minorHAnsi" w:cstheme="minorHAnsi"/>
                <w:i/>
                <w:sz w:val="22"/>
              </w:rPr>
            </w:pPr>
            <w:r>
              <w:rPr>
                <w:rFonts w:asciiTheme="minorHAnsi" w:hAnsiTheme="minorHAnsi" w:cstheme="minorHAnsi"/>
                <w:b/>
                <w:bCs/>
                <w:i/>
                <w:sz w:val="22"/>
              </w:rPr>
              <w:lastRenderedPageBreak/>
              <w:t>Week 11</w:t>
            </w:r>
            <w:r>
              <w:rPr>
                <w:rFonts w:cstheme="minorHAnsi"/>
                <w:b/>
                <w:bCs/>
                <w:i/>
              </w:rPr>
              <w:t xml:space="preserve">: </w:t>
            </w:r>
            <w:r>
              <w:rPr>
                <w:rFonts w:asciiTheme="minorHAnsi" w:hAnsiTheme="minorHAnsi" w:cstheme="minorHAnsi"/>
                <w:i/>
                <w:iCs/>
                <w:sz w:val="22"/>
              </w:rPr>
              <w:t>March 23-29, 2026</w:t>
            </w:r>
          </w:p>
        </w:tc>
        <w:tc>
          <w:tcPr>
            <w:tcW w:w="5130" w:type="dxa"/>
            <w:hideMark/>
          </w:tcPr>
          <w:p w14:paraId="2BE4AC33" w14:textId="77777777" w:rsidR="008D613B" w:rsidRDefault="008D613B" w:rsidP="004554E0">
            <w:pPr>
              <w:spacing w:after="120"/>
              <w:ind w:left="360"/>
              <w:rPr>
                <w:rFonts w:asciiTheme="minorHAnsi" w:hAnsiTheme="minorHAnsi" w:cstheme="minorHAnsi"/>
                <w:b/>
                <w:bCs/>
                <w:i/>
                <w:sz w:val="22"/>
              </w:rPr>
            </w:pPr>
            <w:r w:rsidRPr="00A95345">
              <w:rPr>
                <w:rFonts w:asciiTheme="minorHAnsi" w:hAnsiTheme="minorHAnsi" w:cstheme="minorHAnsi"/>
                <w:i/>
                <w:sz w:val="22"/>
              </w:rPr>
              <w:t xml:space="preserve">Review materials posted in </w:t>
            </w:r>
            <w:r w:rsidRPr="00A95345">
              <w:rPr>
                <w:rFonts w:asciiTheme="minorHAnsi" w:hAnsiTheme="minorHAnsi" w:cstheme="minorHAnsi"/>
                <w:b/>
                <w:bCs/>
                <w:i/>
                <w:sz w:val="22"/>
              </w:rPr>
              <w:t xml:space="preserve">Module </w:t>
            </w:r>
            <w:r>
              <w:rPr>
                <w:rFonts w:asciiTheme="minorHAnsi" w:hAnsiTheme="minorHAnsi" w:cstheme="minorHAnsi"/>
                <w:b/>
                <w:bCs/>
                <w:i/>
                <w:sz w:val="22"/>
              </w:rPr>
              <w:t>7 VRA Core 4.0 Metadata Scheme:</w:t>
            </w:r>
            <w:r w:rsidRPr="00A95345">
              <w:rPr>
                <w:rFonts w:asciiTheme="minorHAnsi" w:hAnsiTheme="minorHAnsi" w:cstheme="minorHAnsi"/>
                <w:b/>
                <w:bCs/>
                <w:i/>
                <w:sz w:val="22"/>
              </w:rPr>
              <w:t xml:space="preserve">  </w:t>
            </w:r>
          </w:p>
          <w:p w14:paraId="7EAEDD71" w14:textId="77777777" w:rsidR="008D613B" w:rsidRDefault="008D613B" w:rsidP="008D613B">
            <w:pPr>
              <w:pStyle w:val="ListParagraph"/>
              <w:numPr>
                <w:ilvl w:val="0"/>
                <w:numId w:val="24"/>
              </w:numPr>
              <w:spacing w:after="120"/>
              <w:rPr>
                <w:rFonts w:cstheme="minorHAnsi"/>
                <w:i/>
                <w:sz w:val="20"/>
                <w:szCs w:val="20"/>
              </w:rPr>
            </w:pPr>
            <w:r w:rsidRPr="00B618D6">
              <w:rPr>
                <w:rFonts w:cstheme="minorHAnsi"/>
                <w:i/>
                <w:sz w:val="20"/>
                <w:szCs w:val="20"/>
              </w:rPr>
              <w:t xml:space="preserve">lecture document and external readings (by Tuesday), AND </w:t>
            </w:r>
          </w:p>
          <w:p w14:paraId="15722BBE" w14:textId="77777777" w:rsidR="008D613B" w:rsidRPr="001D5085" w:rsidRDefault="008D613B" w:rsidP="008D613B">
            <w:pPr>
              <w:pStyle w:val="ListParagraph"/>
              <w:numPr>
                <w:ilvl w:val="0"/>
                <w:numId w:val="24"/>
              </w:numPr>
              <w:spacing w:after="120"/>
              <w:rPr>
                <w:rFonts w:cstheme="minorHAnsi"/>
                <w:i/>
                <w:sz w:val="20"/>
                <w:szCs w:val="20"/>
              </w:rPr>
            </w:pPr>
            <w:r w:rsidRPr="001D5085">
              <w:rPr>
                <w:rFonts w:cstheme="minorHAnsi"/>
                <w:i/>
                <w:sz w:val="20"/>
                <w:szCs w:val="20"/>
              </w:rPr>
              <w:t>instructor presentation video recording (by Wednesday)</w:t>
            </w:r>
            <w:r w:rsidRPr="001D5085">
              <w:rPr>
                <w:rFonts w:asciiTheme="minorHAnsi" w:hAnsiTheme="minorHAnsi" w:cstheme="minorHAnsi"/>
                <w:b/>
                <w:bCs/>
                <w:i/>
                <w:sz w:val="22"/>
              </w:rPr>
              <w:t xml:space="preserve"> </w:t>
            </w:r>
          </w:p>
          <w:p w14:paraId="4D9AA12B" w14:textId="77777777" w:rsidR="008D613B" w:rsidRPr="0081128A" w:rsidRDefault="008D613B" w:rsidP="004554E0">
            <w:pPr>
              <w:spacing w:after="120"/>
              <w:ind w:left="360"/>
              <w:rPr>
                <w:rFonts w:cstheme="minorHAnsi"/>
                <w:i/>
              </w:rPr>
            </w:pPr>
            <w:r w:rsidRPr="00A95345">
              <w:rPr>
                <w:rFonts w:asciiTheme="minorHAnsi" w:hAnsiTheme="minorHAnsi" w:cstheme="minorHAnsi"/>
                <w:i/>
                <w:sz w:val="22"/>
              </w:rPr>
              <w:t xml:space="preserve">Review the description of the </w:t>
            </w:r>
            <w:r>
              <w:rPr>
                <w:rFonts w:asciiTheme="minorHAnsi" w:hAnsiTheme="minorHAnsi" w:cstheme="minorHAnsi"/>
                <w:b/>
                <w:bCs/>
                <w:i/>
                <w:sz w:val="22"/>
              </w:rPr>
              <w:t>Creating Metadata Records Project</w:t>
            </w:r>
            <w:r w:rsidRPr="000223AD">
              <w:rPr>
                <w:rFonts w:asciiTheme="minorHAnsi" w:hAnsiTheme="minorHAnsi" w:cstheme="minorHAnsi"/>
                <w:i/>
                <w:sz w:val="22"/>
              </w:rPr>
              <w:t xml:space="preserve"> and work on</w:t>
            </w:r>
            <w:r>
              <w:rPr>
                <w:rFonts w:asciiTheme="minorHAnsi" w:hAnsiTheme="minorHAnsi" w:cstheme="minorHAnsi"/>
                <w:i/>
                <w:sz w:val="22"/>
              </w:rPr>
              <w:t xml:space="preserve"> the</w:t>
            </w:r>
            <w:r w:rsidRPr="000223AD">
              <w:rPr>
                <w:rFonts w:asciiTheme="minorHAnsi" w:hAnsiTheme="minorHAnsi" w:cstheme="minorHAnsi"/>
                <w:i/>
                <w:sz w:val="22"/>
              </w:rPr>
              <w:t xml:space="preserve"> </w:t>
            </w:r>
            <w:r>
              <w:rPr>
                <w:rFonts w:asciiTheme="minorHAnsi" w:hAnsiTheme="minorHAnsi" w:cstheme="minorHAnsi"/>
                <w:i/>
                <w:sz w:val="22"/>
              </w:rPr>
              <w:t>VRA Core 4.0 metadata</w:t>
            </w:r>
            <w:r w:rsidRPr="003556FD">
              <w:rPr>
                <w:rFonts w:asciiTheme="minorHAnsi" w:hAnsiTheme="minorHAnsi" w:cstheme="minorHAnsi"/>
                <w:i/>
                <w:sz w:val="22"/>
              </w:rPr>
              <w:t>.</w:t>
            </w:r>
          </w:p>
        </w:tc>
        <w:tc>
          <w:tcPr>
            <w:tcW w:w="3821" w:type="dxa"/>
            <w:hideMark/>
          </w:tcPr>
          <w:p w14:paraId="4025CB02" w14:textId="6FB91E4E" w:rsidR="008D613B" w:rsidRDefault="008D613B" w:rsidP="004554E0">
            <w:pPr>
              <w:spacing w:after="120"/>
              <w:ind w:left="360"/>
              <w:rPr>
                <w:rFonts w:asciiTheme="minorHAnsi" w:hAnsiTheme="minorHAnsi" w:cstheme="minorHAnsi"/>
                <w:i/>
                <w:sz w:val="22"/>
              </w:rPr>
            </w:pPr>
            <w:r w:rsidRPr="005A1B29">
              <w:rPr>
                <w:rFonts w:asciiTheme="minorHAnsi" w:hAnsiTheme="minorHAnsi" w:cstheme="minorHAnsi"/>
                <w:i/>
                <w:sz w:val="22"/>
              </w:rPr>
              <w:t xml:space="preserve">Submit </w:t>
            </w:r>
            <w:r w:rsidRPr="00FA35A9">
              <w:rPr>
                <w:rFonts w:asciiTheme="minorHAnsi" w:hAnsiTheme="minorHAnsi" w:cstheme="minorHAnsi"/>
                <w:b/>
                <w:bCs/>
                <w:i/>
                <w:sz w:val="22"/>
              </w:rPr>
              <w:t xml:space="preserve">Creating Metadata Records Project: Report </w:t>
            </w:r>
            <w:r>
              <w:rPr>
                <w:rFonts w:asciiTheme="minorHAnsi" w:hAnsiTheme="minorHAnsi" w:cstheme="minorHAnsi"/>
                <w:b/>
                <w:bCs/>
                <w:i/>
                <w:sz w:val="22"/>
              </w:rPr>
              <w:t xml:space="preserve">2 </w:t>
            </w:r>
            <w:r w:rsidRPr="00FA35A9">
              <w:rPr>
                <w:rFonts w:asciiTheme="minorHAnsi" w:hAnsiTheme="minorHAnsi" w:cstheme="minorHAnsi"/>
                <w:b/>
                <w:bCs/>
                <w:i/>
                <w:sz w:val="22"/>
              </w:rPr>
              <w:t>(</w:t>
            </w:r>
            <w:r>
              <w:rPr>
                <w:rFonts w:asciiTheme="minorHAnsi" w:hAnsiTheme="minorHAnsi" w:cstheme="minorHAnsi"/>
                <w:b/>
                <w:bCs/>
                <w:i/>
                <w:sz w:val="22"/>
              </w:rPr>
              <w:t>MODS</w:t>
            </w:r>
            <w:r w:rsidRPr="00FA35A9">
              <w:rPr>
                <w:rFonts w:asciiTheme="minorHAnsi" w:hAnsiTheme="minorHAnsi" w:cstheme="minorHAnsi"/>
                <w:i/>
                <w:sz w:val="22"/>
              </w:rPr>
              <w:t>)</w:t>
            </w:r>
            <w:r w:rsidRPr="005A1B29">
              <w:rPr>
                <w:rFonts w:asciiTheme="minorHAnsi" w:hAnsiTheme="minorHAnsi" w:cstheme="minorHAnsi"/>
                <w:i/>
                <w:sz w:val="22"/>
              </w:rPr>
              <w:t xml:space="preserve">. Due: </w:t>
            </w:r>
            <w:r>
              <w:rPr>
                <w:rFonts w:asciiTheme="minorHAnsi" w:hAnsiTheme="minorHAnsi" w:cstheme="minorHAnsi"/>
                <w:i/>
                <w:sz w:val="22"/>
              </w:rPr>
              <w:t>Mond</w:t>
            </w:r>
            <w:r w:rsidRPr="005A1B29">
              <w:rPr>
                <w:rFonts w:asciiTheme="minorHAnsi" w:hAnsiTheme="minorHAnsi" w:cstheme="minorHAnsi"/>
                <w:i/>
                <w:sz w:val="22"/>
              </w:rPr>
              <w:t xml:space="preserve">ay, </w:t>
            </w:r>
            <w:r>
              <w:rPr>
                <w:rFonts w:asciiTheme="minorHAnsi" w:hAnsiTheme="minorHAnsi" w:cstheme="minorHAnsi"/>
                <w:i/>
                <w:sz w:val="22"/>
              </w:rPr>
              <w:t>March 23</w:t>
            </w:r>
            <w:r w:rsidRPr="005A1B29">
              <w:rPr>
                <w:rFonts w:asciiTheme="minorHAnsi" w:hAnsiTheme="minorHAnsi" w:cstheme="minorHAnsi"/>
                <w:i/>
                <w:sz w:val="22"/>
              </w:rPr>
              <w:t>, 11:59 pm (US Central Time)</w:t>
            </w:r>
          </w:p>
          <w:p w14:paraId="6E5A6E74" w14:textId="77777777" w:rsidR="008D613B" w:rsidRPr="00477E52" w:rsidRDefault="008D613B" w:rsidP="00477E52">
            <w:pPr>
              <w:spacing w:after="120"/>
              <w:ind w:left="0"/>
              <w:rPr>
                <w:rFonts w:cstheme="minorHAnsi"/>
                <w:i/>
              </w:rPr>
            </w:pPr>
          </w:p>
        </w:tc>
      </w:tr>
      <w:tr w:rsidR="008D613B" w:rsidRPr="006E25C5" w14:paraId="18FC016A" w14:textId="77777777" w:rsidTr="004554E0">
        <w:trPr>
          <w:jc w:val="center"/>
        </w:trPr>
        <w:tc>
          <w:tcPr>
            <w:tcW w:w="1705" w:type="dxa"/>
          </w:tcPr>
          <w:p w14:paraId="71C37B44" w14:textId="4B6B1D4A" w:rsidR="008D613B" w:rsidRDefault="008D613B" w:rsidP="004554E0">
            <w:pPr>
              <w:ind w:left="0" w:firstLine="0"/>
              <w:rPr>
                <w:rFonts w:cstheme="minorHAnsi"/>
                <w:b/>
                <w:bCs/>
                <w:i/>
              </w:rPr>
            </w:pPr>
            <w:r>
              <w:rPr>
                <w:rFonts w:asciiTheme="minorHAnsi" w:hAnsiTheme="minorHAnsi" w:cstheme="minorHAnsi"/>
                <w:b/>
                <w:bCs/>
                <w:i/>
                <w:sz w:val="22"/>
              </w:rPr>
              <w:t>Week 12</w:t>
            </w:r>
            <w:r>
              <w:rPr>
                <w:rFonts w:cstheme="minorHAnsi"/>
                <w:b/>
                <w:bCs/>
                <w:i/>
              </w:rPr>
              <w:t xml:space="preserve">: </w:t>
            </w:r>
            <w:r>
              <w:rPr>
                <w:rFonts w:asciiTheme="minorHAnsi" w:hAnsiTheme="minorHAnsi" w:cstheme="minorHAnsi"/>
                <w:i/>
                <w:iCs/>
                <w:sz w:val="22"/>
              </w:rPr>
              <w:t>March 30-April 5, 2026</w:t>
            </w:r>
          </w:p>
        </w:tc>
        <w:tc>
          <w:tcPr>
            <w:tcW w:w="5130" w:type="dxa"/>
          </w:tcPr>
          <w:p w14:paraId="735CCB26" w14:textId="09C6A1E3" w:rsidR="008D613B" w:rsidRDefault="008D613B" w:rsidP="004554E0">
            <w:pPr>
              <w:spacing w:after="120"/>
              <w:ind w:left="360"/>
              <w:rPr>
                <w:rFonts w:asciiTheme="minorHAnsi" w:hAnsiTheme="minorHAnsi" w:cstheme="minorHAnsi"/>
                <w:i/>
                <w:sz w:val="22"/>
              </w:rPr>
            </w:pPr>
            <w:r w:rsidRPr="00F2776E">
              <w:rPr>
                <w:rFonts w:asciiTheme="minorHAnsi" w:hAnsiTheme="minorHAnsi" w:cstheme="minorHAnsi"/>
                <w:i/>
                <w:sz w:val="22"/>
                <w:highlight w:val="yellow"/>
              </w:rPr>
              <w:t xml:space="preserve">Participate in the </w:t>
            </w:r>
            <w:hyperlink r:id="rId39" w:history="1">
              <w:r w:rsidRPr="000E53D8">
                <w:rPr>
                  <w:rStyle w:val="Hyperlink"/>
                  <w:rFonts w:asciiTheme="minorHAnsi" w:hAnsiTheme="minorHAnsi" w:cstheme="minorHAnsi"/>
                  <w:b/>
                  <w:bCs/>
                  <w:i/>
                  <w:sz w:val="22"/>
                  <w:highlight w:val="yellow"/>
                </w:rPr>
                <w:t>4th class meeting in Zoom</w:t>
              </w:r>
              <w:r w:rsidRPr="000E53D8">
                <w:rPr>
                  <w:rStyle w:val="Hyperlink"/>
                  <w:rFonts w:asciiTheme="minorHAnsi" w:hAnsiTheme="minorHAnsi" w:cstheme="minorHAnsi"/>
                  <w:i/>
                  <w:sz w:val="22"/>
                  <w:highlight w:val="yellow"/>
                </w:rPr>
                <w:t xml:space="preserve"> </w:t>
              </w:r>
            </w:hyperlink>
            <w:r w:rsidRPr="00F2776E">
              <w:rPr>
                <w:rFonts w:asciiTheme="minorHAnsi" w:hAnsiTheme="minorHAnsi" w:cstheme="minorHAnsi"/>
                <w:i/>
                <w:sz w:val="22"/>
                <w:highlight w:val="yellow"/>
              </w:rPr>
              <w:t>(</w:t>
            </w:r>
            <w:r>
              <w:rPr>
                <w:rFonts w:asciiTheme="minorHAnsi" w:hAnsiTheme="minorHAnsi" w:cstheme="minorHAnsi"/>
                <w:i/>
                <w:sz w:val="22"/>
                <w:highlight w:val="yellow"/>
              </w:rPr>
              <w:t>Wednes</w:t>
            </w:r>
            <w:r w:rsidRPr="00F2776E">
              <w:rPr>
                <w:rFonts w:asciiTheme="minorHAnsi" w:hAnsiTheme="minorHAnsi" w:cstheme="minorHAnsi"/>
                <w:i/>
                <w:sz w:val="22"/>
                <w:highlight w:val="yellow"/>
              </w:rPr>
              <w:t xml:space="preserve">day, </w:t>
            </w:r>
            <w:r>
              <w:rPr>
                <w:rFonts w:asciiTheme="minorHAnsi" w:hAnsiTheme="minorHAnsi" w:cstheme="minorHAnsi"/>
                <w:i/>
                <w:sz w:val="22"/>
                <w:highlight w:val="yellow"/>
              </w:rPr>
              <w:t>April 1</w:t>
            </w:r>
            <w:r w:rsidRPr="00F2776E">
              <w:rPr>
                <w:rFonts w:asciiTheme="minorHAnsi" w:hAnsiTheme="minorHAnsi" w:cstheme="minorHAnsi"/>
                <w:i/>
                <w:sz w:val="22"/>
                <w:highlight w:val="yellow"/>
              </w:rPr>
              <w:t xml:space="preserve">, </w:t>
            </w:r>
            <w:r>
              <w:rPr>
                <w:rFonts w:asciiTheme="minorHAnsi" w:hAnsiTheme="minorHAnsi" w:cstheme="minorHAnsi"/>
                <w:i/>
                <w:sz w:val="22"/>
                <w:highlight w:val="yellow"/>
              </w:rPr>
              <w:t>8</w:t>
            </w:r>
            <w:r w:rsidRPr="00F2776E">
              <w:rPr>
                <w:rFonts w:asciiTheme="minorHAnsi" w:hAnsiTheme="minorHAnsi" w:cstheme="minorHAnsi"/>
                <w:i/>
                <w:sz w:val="22"/>
                <w:highlight w:val="yellow"/>
              </w:rPr>
              <w:t>:30-</w:t>
            </w:r>
            <w:r>
              <w:rPr>
                <w:rFonts w:asciiTheme="minorHAnsi" w:hAnsiTheme="minorHAnsi" w:cstheme="minorHAnsi"/>
                <w:i/>
                <w:sz w:val="22"/>
                <w:highlight w:val="yellow"/>
              </w:rPr>
              <w:t>11:00</w:t>
            </w:r>
            <w:r w:rsidRPr="00F2776E">
              <w:rPr>
                <w:rFonts w:asciiTheme="minorHAnsi" w:hAnsiTheme="minorHAnsi" w:cstheme="minorHAnsi"/>
                <w:i/>
                <w:sz w:val="22"/>
                <w:highlight w:val="yellow"/>
              </w:rPr>
              <w:t xml:space="preserve"> </w:t>
            </w:r>
            <w:r>
              <w:rPr>
                <w:rFonts w:asciiTheme="minorHAnsi" w:hAnsiTheme="minorHAnsi" w:cstheme="minorHAnsi"/>
                <w:i/>
                <w:sz w:val="22"/>
                <w:highlight w:val="yellow"/>
              </w:rPr>
              <w:t>a</w:t>
            </w:r>
            <w:r w:rsidRPr="00F2776E">
              <w:rPr>
                <w:rFonts w:asciiTheme="minorHAnsi" w:hAnsiTheme="minorHAnsi" w:cstheme="minorHAnsi"/>
                <w:i/>
                <w:sz w:val="22"/>
                <w:highlight w:val="yellow"/>
              </w:rPr>
              <w:t xml:space="preserve">m </w:t>
            </w:r>
            <w:r>
              <w:rPr>
                <w:rFonts w:asciiTheme="minorHAnsi" w:hAnsiTheme="minorHAnsi" w:cstheme="minorHAnsi"/>
                <w:i/>
                <w:sz w:val="22"/>
                <w:highlight w:val="yellow"/>
              </w:rPr>
              <w:t>US</w:t>
            </w:r>
            <w:r w:rsidRPr="00F2776E">
              <w:rPr>
                <w:rFonts w:asciiTheme="minorHAnsi" w:hAnsiTheme="minorHAnsi" w:cstheme="minorHAnsi"/>
                <w:i/>
                <w:sz w:val="22"/>
                <w:highlight w:val="yellow"/>
              </w:rPr>
              <w:t xml:space="preserve"> Central) or review class meeting materials within 24 hours.</w:t>
            </w:r>
          </w:p>
          <w:p w14:paraId="49EA5CED" w14:textId="77777777" w:rsidR="008D613B" w:rsidRPr="00A95345" w:rsidRDefault="008D613B" w:rsidP="004554E0">
            <w:pPr>
              <w:spacing w:after="120"/>
              <w:ind w:left="360"/>
              <w:rPr>
                <w:rFonts w:cstheme="minorHAnsi"/>
                <w:i/>
              </w:rPr>
            </w:pPr>
            <w:r>
              <w:rPr>
                <w:rFonts w:asciiTheme="minorHAnsi" w:hAnsiTheme="minorHAnsi" w:cstheme="minorHAnsi"/>
                <w:i/>
                <w:sz w:val="22"/>
              </w:rPr>
              <w:t>Complete the work</w:t>
            </w:r>
            <w:r w:rsidRPr="000223AD">
              <w:rPr>
                <w:rFonts w:asciiTheme="minorHAnsi" w:hAnsiTheme="minorHAnsi" w:cstheme="minorHAnsi"/>
                <w:i/>
                <w:sz w:val="22"/>
              </w:rPr>
              <w:t xml:space="preserve"> on </w:t>
            </w:r>
            <w:r>
              <w:rPr>
                <w:rFonts w:asciiTheme="minorHAnsi" w:hAnsiTheme="minorHAnsi" w:cstheme="minorHAnsi"/>
                <w:i/>
                <w:sz w:val="22"/>
              </w:rPr>
              <w:t xml:space="preserve">VRA Core 4.0 metadata for </w:t>
            </w:r>
            <w:r w:rsidRPr="00A95345">
              <w:rPr>
                <w:rFonts w:asciiTheme="minorHAnsi" w:hAnsiTheme="minorHAnsi" w:cstheme="minorHAnsi"/>
                <w:i/>
                <w:sz w:val="22"/>
              </w:rPr>
              <w:t xml:space="preserve">the </w:t>
            </w:r>
            <w:r>
              <w:rPr>
                <w:rFonts w:asciiTheme="minorHAnsi" w:hAnsiTheme="minorHAnsi" w:cstheme="minorHAnsi"/>
                <w:b/>
                <w:bCs/>
                <w:i/>
                <w:sz w:val="22"/>
              </w:rPr>
              <w:t>Creating Metadata Records Project Report 3</w:t>
            </w:r>
            <w:r w:rsidRPr="003556FD">
              <w:rPr>
                <w:rFonts w:asciiTheme="minorHAnsi" w:hAnsiTheme="minorHAnsi" w:cstheme="minorHAnsi"/>
                <w:i/>
                <w:sz w:val="22"/>
              </w:rPr>
              <w:t>.</w:t>
            </w:r>
          </w:p>
        </w:tc>
        <w:tc>
          <w:tcPr>
            <w:tcW w:w="3821" w:type="dxa"/>
          </w:tcPr>
          <w:p w14:paraId="3EFBCE22" w14:textId="08391D20" w:rsidR="008D613B" w:rsidRDefault="008D613B" w:rsidP="004554E0">
            <w:pPr>
              <w:spacing w:after="120"/>
              <w:ind w:left="360"/>
              <w:rPr>
                <w:rFonts w:asciiTheme="minorHAnsi" w:hAnsiTheme="minorHAnsi" w:cstheme="minorHAnsi"/>
                <w:i/>
                <w:sz w:val="22"/>
              </w:rPr>
            </w:pPr>
            <w:r w:rsidRPr="00E62174">
              <w:rPr>
                <w:rFonts w:asciiTheme="minorHAnsi" w:hAnsiTheme="minorHAnsi" w:cstheme="minorHAnsi"/>
                <w:b/>
                <w:bCs/>
                <w:i/>
                <w:sz w:val="22"/>
              </w:rPr>
              <w:t>Live in-class metadata research presentations by students</w:t>
            </w:r>
            <w:r>
              <w:rPr>
                <w:rFonts w:asciiTheme="minorHAnsi" w:hAnsiTheme="minorHAnsi" w:cstheme="minorHAnsi"/>
                <w:i/>
                <w:sz w:val="22"/>
              </w:rPr>
              <w:t xml:space="preserve"> (Wednesday, April 1):</w:t>
            </w:r>
          </w:p>
          <w:p w14:paraId="5D1FC69E" w14:textId="77777777" w:rsidR="008D613B" w:rsidRPr="00FA35A9" w:rsidRDefault="008D613B" w:rsidP="004554E0">
            <w:pPr>
              <w:pStyle w:val="ListParagraph"/>
              <w:numPr>
                <w:ilvl w:val="0"/>
                <w:numId w:val="18"/>
              </w:numPr>
              <w:spacing w:after="120" w:line="259" w:lineRule="auto"/>
              <w:contextualSpacing w:val="0"/>
              <w:rPr>
                <w:rFonts w:cstheme="minorHAnsi"/>
                <w:i/>
                <w:sz w:val="20"/>
                <w:szCs w:val="20"/>
              </w:rPr>
            </w:pPr>
            <w:r w:rsidRPr="00FA35A9">
              <w:rPr>
                <w:rFonts w:cstheme="minorHAnsi"/>
                <w:i/>
                <w:sz w:val="20"/>
                <w:szCs w:val="20"/>
              </w:rPr>
              <w:t>ONIX for Books metadata scheme</w:t>
            </w:r>
            <w:r>
              <w:rPr>
                <w:rFonts w:cstheme="minorHAnsi"/>
                <w:i/>
                <w:sz w:val="20"/>
                <w:szCs w:val="20"/>
              </w:rPr>
              <w:t xml:space="preserve"> [</w:t>
            </w:r>
            <w:r>
              <w:rPr>
                <w:rFonts w:cstheme="minorHAnsi"/>
                <w:i/>
                <w:color w:val="833C0B" w:themeColor="accent2" w:themeShade="80"/>
                <w:sz w:val="20"/>
                <w:szCs w:val="20"/>
              </w:rPr>
              <w:t>student name</w:t>
            </w:r>
            <w:r>
              <w:rPr>
                <w:rFonts w:cstheme="minorHAnsi"/>
                <w:i/>
                <w:sz w:val="20"/>
                <w:szCs w:val="20"/>
              </w:rPr>
              <w:t>]</w:t>
            </w:r>
          </w:p>
          <w:p w14:paraId="27137431" w14:textId="77777777" w:rsidR="008D613B" w:rsidRPr="00CD18CD" w:rsidRDefault="008D613B" w:rsidP="004554E0">
            <w:pPr>
              <w:pStyle w:val="ListParagraph"/>
              <w:numPr>
                <w:ilvl w:val="0"/>
                <w:numId w:val="18"/>
              </w:numPr>
              <w:spacing w:after="120" w:line="259" w:lineRule="auto"/>
              <w:contextualSpacing w:val="0"/>
              <w:rPr>
                <w:rFonts w:cstheme="minorHAnsi"/>
                <w:i/>
              </w:rPr>
            </w:pPr>
            <w:r w:rsidRPr="00A25162">
              <w:rPr>
                <w:rFonts w:cstheme="minorHAnsi"/>
                <w:i/>
                <w:sz w:val="20"/>
                <w:szCs w:val="20"/>
              </w:rPr>
              <w:t>ONIX for Serials metadata scheme</w:t>
            </w:r>
            <w:r>
              <w:rPr>
                <w:rFonts w:cstheme="minorHAnsi"/>
                <w:i/>
                <w:sz w:val="20"/>
                <w:szCs w:val="20"/>
              </w:rPr>
              <w:t xml:space="preserve"> [</w:t>
            </w:r>
            <w:r>
              <w:rPr>
                <w:rFonts w:cstheme="minorHAnsi"/>
                <w:i/>
                <w:color w:val="833C0B" w:themeColor="accent2" w:themeShade="80"/>
                <w:sz w:val="20"/>
                <w:szCs w:val="20"/>
              </w:rPr>
              <w:t>student name</w:t>
            </w:r>
            <w:r>
              <w:rPr>
                <w:rFonts w:cstheme="minorHAnsi"/>
                <w:i/>
                <w:sz w:val="20"/>
                <w:szCs w:val="20"/>
              </w:rPr>
              <w:t>]</w:t>
            </w:r>
          </w:p>
          <w:p w14:paraId="305D38A5" w14:textId="77777777" w:rsidR="008D613B" w:rsidRPr="00CD18CD" w:rsidRDefault="008D613B" w:rsidP="004554E0">
            <w:pPr>
              <w:pStyle w:val="ListParagraph"/>
              <w:numPr>
                <w:ilvl w:val="0"/>
                <w:numId w:val="18"/>
              </w:numPr>
              <w:spacing w:after="120" w:line="259" w:lineRule="auto"/>
              <w:contextualSpacing w:val="0"/>
              <w:rPr>
                <w:rFonts w:cstheme="minorHAnsi"/>
                <w:i/>
                <w:sz w:val="20"/>
                <w:szCs w:val="20"/>
              </w:rPr>
            </w:pPr>
            <w:r w:rsidRPr="00CD18CD">
              <w:rPr>
                <w:rFonts w:cstheme="minorHAnsi"/>
                <w:i/>
                <w:sz w:val="20"/>
                <w:szCs w:val="20"/>
              </w:rPr>
              <w:t>Metadata authority schema (MADS)</w:t>
            </w:r>
            <w:r>
              <w:rPr>
                <w:rFonts w:cstheme="minorHAnsi"/>
                <w:i/>
                <w:sz w:val="20"/>
                <w:szCs w:val="20"/>
              </w:rPr>
              <w:t xml:space="preserve"> [</w:t>
            </w:r>
            <w:r>
              <w:rPr>
                <w:rFonts w:cstheme="minorHAnsi"/>
                <w:i/>
                <w:color w:val="833C0B" w:themeColor="accent2" w:themeShade="80"/>
                <w:sz w:val="20"/>
                <w:szCs w:val="20"/>
              </w:rPr>
              <w:t>student name</w:t>
            </w:r>
            <w:r>
              <w:rPr>
                <w:rFonts w:cstheme="minorHAnsi"/>
                <w:i/>
                <w:sz w:val="20"/>
                <w:szCs w:val="20"/>
              </w:rPr>
              <w:t>]</w:t>
            </w:r>
          </w:p>
          <w:p w14:paraId="0352D84E" w14:textId="77777777" w:rsidR="008D613B" w:rsidRDefault="008D613B" w:rsidP="004554E0">
            <w:pPr>
              <w:pStyle w:val="ListParagraph"/>
              <w:numPr>
                <w:ilvl w:val="0"/>
                <w:numId w:val="18"/>
              </w:numPr>
              <w:spacing w:after="120"/>
              <w:contextualSpacing w:val="0"/>
              <w:rPr>
                <w:rFonts w:cstheme="minorHAnsi"/>
                <w:i/>
                <w:sz w:val="20"/>
                <w:szCs w:val="20"/>
              </w:rPr>
            </w:pPr>
            <w:r w:rsidRPr="00FA35A9">
              <w:rPr>
                <w:rFonts w:cstheme="minorHAnsi"/>
                <w:i/>
                <w:sz w:val="20"/>
                <w:szCs w:val="20"/>
              </w:rPr>
              <w:t>Metadata Encoding and Transmission Standard (METS)</w:t>
            </w:r>
            <w:r>
              <w:rPr>
                <w:rFonts w:cstheme="minorHAnsi"/>
                <w:i/>
                <w:sz w:val="20"/>
                <w:szCs w:val="20"/>
              </w:rPr>
              <w:t xml:space="preserve"> [</w:t>
            </w:r>
            <w:r>
              <w:rPr>
                <w:rFonts w:cstheme="minorHAnsi"/>
                <w:i/>
                <w:color w:val="833C0B" w:themeColor="accent2" w:themeShade="80"/>
                <w:sz w:val="20"/>
                <w:szCs w:val="20"/>
              </w:rPr>
              <w:t>student name</w:t>
            </w:r>
            <w:r>
              <w:rPr>
                <w:rFonts w:cstheme="minorHAnsi"/>
                <w:i/>
                <w:sz w:val="20"/>
                <w:szCs w:val="20"/>
              </w:rPr>
              <w:t>]</w:t>
            </w:r>
          </w:p>
          <w:p w14:paraId="1C40CAF5" w14:textId="77777777" w:rsidR="008D613B" w:rsidRDefault="008D613B" w:rsidP="004554E0">
            <w:pPr>
              <w:pStyle w:val="ListParagraph"/>
              <w:numPr>
                <w:ilvl w:val="0"/>
                <w:numId w:val="18"/>
              </w:numPr>
              <w:spacing w:after="120" w:line="259" w:lineRule="auto"/>
              <w:contextualSpacing w:val="0"/>
              <w:rPr>
                <w:rFonts w:cstheme="minorHAnsi"/>
                <w:i/>
                <w:sz w:val="20"/>
                <w:szCs w:val="20"/>
              </w:rPr>
            </w:pPr>
            <w:r>
              <w:rPr>
                <w:rFonts w:cstheme="minorHAnsi"/>
                <w:i/>
                <w:sz w:val="20"/>
                <w:szCs w:val="20"/>
              </w:rPr>
              <w:t>Metadata harvesting: OAI-PMH protocol and other tools [</w:t>
            </w:r>
            <w:r>
              <w:rPr>
                <w:rFonts w:cstheme="minorHAnsi"/>
                <w:i/>
                <w:color w:val="833C0B" w:themeColor="accent2" w:themeShade="80"/>
                <w:sz w:val="20"/>
                <w:szCs w:val="20"/>
              </w:rPr>
              <w:t>student name</w:t>
            </w:r>
            <w:r>
              <w:rPr>
                <w:rFonts w:cstheme="minorHAnsi"/>
                <w:i/>
                <w:sz w:val="20"/>
                <w:szCs w:val="20"/>
              </w:rPr>
              <w:t>]</w:t>
            </w:r>
          </w:p>
          <w:p w14:paraId="7CB6C955" w14:textId="77777777" w:rsidR="008D613B" w:rsidRPr="00A25162" w:rsidRDefault="008D613B" w:rsidP="004554E0">
            <w:pPr>
              <w:pStyle w:val="ListParagraph"/>
              <w:numPr>
                <w:ilvl w:val="0"/>
                <w:numId w:val="18"/>
              </w:numPr>
              <w:spacing w:after="120" w:line="259" w:lineRule="auto"/>
              <w:contextualSpacing w:val="0"/>
              <w:rPr>
                <w:rFonts w:cstheme="minorHAnsi"/>
                <w:i/>
                <w:sz w:val="20"/>
                <w:szCs w:val="20"/>
              </w:rPr>
            </w:pPr>
            <w:r w:rsidRPr="00A25162">
              <w:rPr>
                <w:rFonts w:cstheme="minorHAnsi"/>
                <w:i/>
                <w:sz w:val="20"/>
                <w:szCs w:val="20"/>
              </w:rPr>
              <w:t>Metadata quality</w:t>
            </w:r>
            <w:r>
              <w:rPr>
                <w:rFonts w:cstheme="minorHAnsi"/>
                <w:i/>
                <w:sz w:val="20"/>
                <w:szCs w:val="20"/>
              </w:rPr>
              <w:t xml:space="preserve"> [</w:t>
            </w:r>
            <w:r>
              <w:rPr>
                <w:rFonts w:cstheme="minorHAnsi"/>
                <w:i/>
                <w:color w:val="833C0B" w:themeColor="accent2" w:themeShade="80"/>
                <w:sz w:val="20"/>
                <w:szCs w:val="20"/>
              </w:rPr>
              <w:t>student name</w:t>
            </w:r>
            <w:r>
              <w:rPr>
                <w:rFonts w:cstheme="minorHAnsi"/>
                <w:i/>
                <w:sz w:val="20"/>
                <w:szCs w:val="20"/>
              </w:rPr>
              <w:t>]</w:t>
            </w:r>
          </w:p>
          <w:p w14:paraId="0B56B8CB" w14:textId="77777777" w:rsidR="008D613B" w:rsidRPr="00DB3F7B" w:rsidRDefault="008D613B" w:rsidP="004554E0">
            <w:pPr>
              <w:pStyle w:val="ListParagraph"/>
              <w:numPr>
                <w:ilvl w:val="0"/>
                <w:numId w:val="18"/>
              </w:numPr>
              <w:spacing w:after="120" w:line="259" w:lineRule="auto"/>
              <w:contextualSpacing w:val="0"/>
              <w:rPr>
                <w:rFonts w:cstheme="minorHAnsi"/>
                <w:i/>
                <w:sz w:val="20"/>
                <w:szCs w:val="20"/>
              </w:rPr>
            </w:pPr>
            <w:r w:rsidRPr="00A25162">
              <w:rPr>
                <w:rFonts w:cstheme="minorHAnsi"/>
                <w:i/>
                <w:sz w:val="20"/>
                <w:szCs w:val="20"/>
              </w:rPr>
              <w:t>Metadata interoperability</w:t>
            </w:r>
            <w:r>
              <w:rPr>
                <w:rFonts w:cstheme="minorHAnsi"/>
                <w:i/>
                <w:sz w:val="20"/>
                <w:szCs w:val="20"/>
              </w:rPr>
              <w:t xml:space="preserve"> [</w:t>
            </w:r>
            <w:r>
              <w:rPr>
                <w:rFonts w:cstheme="minorHAnsi"/>
                <w:i/>
                <w:color w:val="833C0B" w:themeColor="accent2" w:themeShade="80"/>
                <w:sz w:val="20"/>
                <w:szCs w:val="20"/>
              </w:rPr>
              <w:t>student name</w:t>
            </w:r>
            <w:r>
              <w:rPr>
                <w:rFonts w:cstheme="minorHAnsi"/>
                <w:i/>
                <w:sz w:val="20"/>
                <w:szCs w:val="20"/>
              </w:rPr>
              <w:t>]</w:t>
            </w:r>
          </w:p>
        </w:tc>
      </w:tr>
      <w:tr w:rsidR="008D613B" w:rsidRPr="006E25C5" w14:paraId="7ECBB833" w14:textId="77777777" w:rsidTr="004554E0">
        <w:trPr>
          <w:jc w:val="center"/>
        </w:trPr>
        <w:tc>
          <w:tcPr>
            <w:tcW w:w="1705" w:type="dxa"/>
            <w:hideMark/>
          </w:tcPr>
          <w:p w14:paraId="16CF05CB" w14:textId="24A2A7E0" w:rsidR="008D613B" w:rsidRPr="006E25C5" w:rsidRDefault="008D613B" w:rsidP="004554E0">
            <w:pPr>
              <w:ind w:left="0" w:firstLine="0"/>
              <w:rPr>
                <w:rFonts w:asciiTheme="minorHAnsi" w:hAnsiTheme="minorHAnsi" w:cstheme="minorHAnsi"/>
                <w:i/>
                <w:sz w:val="22"/>
              </w:rPr>
            </w:pPr>
            <w:r>
              <w:rPr>
                <w:rFonts w:asciiTheme="minorHAnsi" w:hAnsiTheme="minorHAnsi" w:cstheme="minorHAnsi"/>
                <w:b/>
                <w:bCs/>
                <w:i/>
                <w:sz w:val="22"/>
              </w:rPr>
              <w:t>Week 13</w:t>
            </w:r>
            <w:r>
              <w:rPr>
                <w:rFonts w:cstheme="minorHAnsi"/>
                <w:b/>
                <w:bCs/>
                <w:i/>
              </w:rPr>
              <w:t xml:space="preserve">: </w:t>
            </w:r>
            <w:r>
              <w:rPr>
                <w:rFonts w:asciiTheme="minorHAnsi" w:hAnsiTheme="minorHAnsi" w:cstheme="minorHAnsi"/>
                <w:i/>
                <w:iCs/>
                <w:sz w:val="22"/>
              </w:rPr>
              <w:t>April 6-12, 2026</w:t>
            </w:r>
            <w:r w:rsidRPr="00B926E7">
              <w:rPr>
                <w:rFonts w:asciiTheme="minorHAnsi" w:hAnsiTheme="minorHAnsi" w:cstheme="minorHAnsi"/>
                <w:i/>
                <w:iCs/>
                <w:sz w:val="22"/>
              </w:rPr>
              <w:t xml:space="preserve"> </w:t>
            </w:r>
          </w:p>
        </w:tc>
        <w:tc>
          <w:tcPr>
            <w:tcW w:w="5130" w:type="dxa"/>
            <w:hideMark/>
          </w:tcPr>
          <w:p w14:paraId="1F1DFEC3" w14:textId="77777777" w:rsidR="008D613B" w:rsidRDefault="008D613B" w:rsidP="004554E0">
            <w:pPr>
              <w:spacing w:after="120"/>
              <w:ind w:left="360"/>
              <w:rPr>
                <w:rFonts w:asciiTheme="minorHAnsi" w:hAnsiTheme="minorHAnsi" w:cstheme="minorHAnsi"/>
                <w:b/>
                <w:bCs/>
                <w:i/>
                <w:sz w:val="22"/>
              </w:rPr>
            </w:pPr>
            <w:r w:rsidRPr="00A95345">
              <w:rPr>
                <w:rFonts w:asciiTheme="minorHAnsi" w:hAnsiTheme="minorHAnsi" w:cstheme="minorHAnsi"/>
                <w:i/>
                <w:sz w:val="22"/>
              </w:rPr>
              <w:t xml:space="preserve">Review materials posted in </w:t>
            </w:r>
            <w:r w:rsidRPr="00A95345">
              <w:rPr>
                <w:rFonts w:asciiTheme="minorHAnsi" w:hAnsiTheme="minorHAnsi" w:cstheme="minorHAnsi"/>
                <w:b/>
                <w:bCs/>
                <w:i/>
                <w:sz w:val="22"/>
              </w:rPr>
              <w:t xml:space="preserve">Module </w:t>
            </w:r>
            <w:r>
              <w:rPr>
                <w:rFonts w:asciiTheme="minorHAnsi" w:hAnsiTheme="minorHAnsi" w:cstheme="minorHAnsi"/>
                <w:b/>
                <w:bCs/>
                <w:i/>
                <w:sz w:val="22"/>
              </w:rPr>
              <w:t>8 Collection-Level Metadata:</w:t>
            </w:r>
            <w:r w:rsidRPr="00A95345">
              <w:rPr>
                <w:rFonts w:asciiTheme="minorHAnsi" w:hAnsiTheme="minorHAnsi" w:cstheme="minorHAnsi"/>
                <w:b/>
                <w:bCs/>
                <w:i/>
                <w:sz w:val="22"/>
              </w:rPr>
              <w:t xml:space="preserve">  </w:t>
            </w:r>
          </w:p>
          <w:p w14:paraId="5CC3334A" w14:textId="77777777" w:rsidR="008D613B" w:rsidRPr="001D5085" w:rsidRDefault="008D613B" w:rsidP="008D613B">
            <w:pPr>
              <w:pStyle w:val="ListParagraph"/>
              <w:numPr>
                <w:ilvl w:val="0"/>
                <w:numId w:val="24"/>
              </w:numPr>
              <w:spacing w:after="120"/>
              <w:ind w:left="360"/>
              <w:rPr>
                <w:rFonts w:asciiTheme="minorHAnsi" w:hAnsiTheme="minorHAnsi" w:cstheme="minorHAnsi"/>
                <w:b/>
                <w:bCs/>
                <w:i/>
                <w:sz w:val="22"/>
              </w:rPr>
            </w:pPr>
            <w:r w:rsidRPr="001D5085">
              <w:rPr>
                <w:rFonts w:cstheme="minorHAnsi"/>
                <w:i/>
                <w:sz w:val="20"/>
                <w:szCs w:val="20"/>
              </w:rPr>
              <w:t>lecture document and external readings (by Tuesday), AND</w:t>
            </w:r>
          </w:p>
          <w:p w14:paraId="47937D6B" w14:textId="77777777" w:rsidR="008D613B" w:rsidRPr="001D5085" w:rsidRDefault="008D613B" w:rsidP="008D613B">
            <w:pPr>
              <w:pStyle w:val="ListParagraph"/>
              <w:numPr>
                <w:ilvl w:val="0"/>
                <w:numId w:val="24"/>
              </w:numPr>
              <w:spacing w:after="120"/>
              <w:ind w:left="360"/>
              <w:rPr>
                <w:rFonts w:asciiTheme="minorHAnsi" w:hAnsiTheme="minorHAnsi" w:cstheme="minorHAnsi"/>
                <w:b/>
                <w:bCs/>
                <w:i/>
                <w:sz w:val="22"/>
              </w:rPr>
            </w:pPr>
            <w:r w:rsidRPr="001D5085">
              <w:rPr>
                <w:rFonts w:cstheme="minorHAnsi"/>
                <w:i/>
                <w:sz w:val="20"/>
                <w:szCs w:val="20"/>
              </w:rPr>
              <w:t>instructor presentation video recording (by Wednesday)</w:t>
            </w:r>
            <w:r w:rsidRPr="001D5085">
              <w:rPr>
                <w:rFonts w:asciiTheme="minorHAnsi" w:hAnsiTheme="minorHAnsi" w:cstheme="minorHAnsi"/>
                <w:b/>
                <w:bCs/>
                <w:i/>
                <w:sz w:val="22"/>
              </w:rPr>
              <w:t xml:space="preserve"> </w:t>
            </w:r>
          </w:p>
          <w:p w14:paraId="003F3C0E" w14:textId="214767C3" w:rsidR="008D613B" w:rsidRDefault="008D613B" w:rsidP="004554E0">
            <w:pPr>
              <w:spacing w:after="120"/>
              <w:ind w:left="360"/>
              <w:rPr>
                <w:rFonts w:asciiTheme="minorHAnsi" w:hAnsiTheme="minorHAnsi" w:cstheme="minorHAnsi"/>
                <w:i/>
                <w:sz w:val="22"/>
              </w:rPr>
            </w:pPr>
            <w:r w:rsidRPr="00F2776E">
              <w:rPr>
                <w:rFonts w:asciiTheme="minorHAnsi" w:hAnsiTheme="minorHAnsi" w:cstheme="minorHAnsi"/>
                <w:i/>
                <w:sz w:val="22"/>
                <w:highlight w:val="yellow"/>
              </w:rPr>
              <w:lastRenderedPageBreak/>
              <w:t xml:space="preserve">Participate in the </w:t>
            </w:r>
            <w:hyperlink r:id="rId40" w:history="1">
              <w:r w:rsidRPr="000E53D8">
                <w:rPr>
                  <w:rStyle w:val="Hyperlink"/>
                  <w:rFonts w:asciiTheme="minorHAnsi" w:hAnsiTheme="minorHAnsi" w:cstheme="minorHAnsi"/>
                  <w:b/>
                  <w:bCs/>
                  <w:i/>
                  <w:sz w:val="22"/>
                  <w:highlight w:val="yellow"/>
                </w:rPr>
                <w:t>5th class meeting in Zoom</w:t>
              </w:r>
            </w:hyperlink>
            <w:r w:rsidRPr="00F2776E">
              <w:rPr>
                <w:rFonts w:asciiTheme="minorHAnsi" w:hAnsiTheme="minorHAnsi" w:cstheme="minorHAnsi"/>
                <w:i/>
                <w:sz w:val="22"/>
                <w:highlight w:val="yellow"/>
              </w:rPr>
              <w:t xml:space="preserve"> (</w:t>
            </w:r>
            <w:r>
              <w:rPr>
                <w:rFonts w:asciiTheme="minorHAnsi" w:hAnsiTheme="minorHAnsi" w:cstheme="minorHAnsi"/>
                <w:i/>
                <w:sz w:val="22"/>
                <w:highlight w:val="yellow"/>
              </w:rPr>
              <w:t>Wednes</w:t>
            </w:r>
            <w:r w:rsidRPr="00F2776E">
              <w:rPr>
                <w:rFonts w:asciiTheme="minorHAnsi" w:hAnsiTheme="minorHAnsi" w:cstheme="minorHAnsi"/>
                <w:i/>
                <w:sz w:val="22"/>
                <w:highlight w:val="yellow"/>
              </w:rPr>
              <w:t xml:space="preserve">day, </w:t>
            </w:r>
            <w:r>
              <w:rPr>
                <w:rFonts w:asciiTheme="minorHAnsi" w:hAnsiTheme="minorHAnsi" w:cstheme="minorHAnsi"/>
                <w:i/>
                <w:sz w:val="22"/>
                <w:highlight w:val="yellow"/>
              </w:rPr>
              <w:t>April 8</w:t>
            </w:r>
            <w:r w:rsidRPr="00F2776E">
              <w:rPr>
                <w:rFonts w:asciiTheme="minorHAnsi" w:hAnsiTheme="minorHAnsi" w:cstheme="minorHAnsi"/>
                <w:i/>
                <w:sz w:val="22"/>
                <w:highlight w:val="yellow"/>
              </w:rPr>
              <w:t xml:space="preserve">, </w:t>
            </w:r>
            <w:r>
              <w:rPr>
                <w:rFonts w:asciiTheme="minorHAnsi" w:hAnsiTheme="minorHAnsi" w:cstheme="minorHAnsi"/>
                <w:i/>
                <w:sz w:val="22"/>
                <w:highlight w:val="yellow"/>
              </w:rPr>
              <w:t>8</w:t>
            </w:r>
            <w:r w:rsidRPr="00F2776E">
              <w:rPr>
                <w:rFonts w:asciiTheme="minorHAnsi" w:hAnsiTheme="minorHAnsi" w:cstheme="minorHAnsi"/>
                <w:i/>
                <w:sz w:val="22"/>
                <w:highlight w:val="yellow"/>
              </w:rPr>
              <w:t>:30-</w:t>
            </w:r>
            <w:r>
              <w:rPr>
                <w:rFonts w:asciiTheme="minorHAnsi" w:hAnsiTheme="minorHAnsi" w:cstheme="minorHAnsi"/>
                <w:i/>
                <w:sz w:val="22"/>
                <w:highlight w:val="yellow"/>
              </w:rPr>
              <w:t>11:00</w:t>
            </w:r>
            <w:r w:rsidRPr="00F2776E">
              <w:rPr>
                <w:rFonts w:asciiTheme="minorHAnsi" w:hAnsiTheme="minorHAnsi" w:cstheme="minorHAnsi"/>
                <w:i/>
                <w:sz w:val="22"/>
                <w:highlight w:val="yellow"/>
              </w:rPr>
              <w:t xml:space="preserve"> </w:t>
            </w:r>
            <w:r>
              <w:rPr>
                <w:rFonts w:asciiTheme="minorHAnsi" w:hAnsiTheme="minorHAnsi" w:cstheme="minorHAnsi"/>
                <w:i/>
                <w:sz w:val="22"/>
                <w:highlight w:val="yellow"/>
              </w:rPr>
              <w:t>a</w:t>
            </w:r>
            <w:r w:rsidRPr="00F2776E">
              <w:rPr>
                <w:rFonts w:asciiTheme="minorHAnsi" w:hAnsiTheme="minorHAnsi" w:cstheme="minorHAnsi"/>
                <w:i/>
                <w:sz w:val="22"/>
                <w:highlight w:val="yellow"/>
              </w:rPr>
              <w:t xml:space="preserve">m </w:t>
            </w:r>
            <w:r>
              <w:rPr>
                <w:rFonts w:asciiTheme="minorHAnsi" w:hAnsiTheme="minorHAnsi" w:cstheme="minorHAnsi"/>
                <w:i/>
                <w:sz w:val="22"/>
                <w:highlight w:val="yellow"/>
              </w:rPr>
              <w:t xml:space="preserve">US </w:t>
            </w:r>
            <w:r w:rsidRPr="00F2776E">
              <w:rPr>
                <w:rFonts w:asciiTheme="minorHAnsi" w:hAnsiTheme="minorHAnsi" w:cstheme="minorHAnsi"/>
                <w:i/>
                <w:sz w:val="22"/>
                <w:highlight w:val="yellow"/>
              </w:rPr>
              <w:t>Central) or review class meeting materials within 24 hours.</w:t>
            </w:r>
          </w:p>
          <w:p w14:paraId="14EF91D2" w14:textId="77777777" w:rsidR="008D613B" w:rsidRDefault="008D613B" w:rsidP="004554E0">
            <w:pPr>
              <w:spacing w:after="120"/>
              <w:ind w:left="360"/>
              <w:rPr>
                <w:rFonts w:asciiTheme="minorHAnsi" w:hAnsiTheme="minorHAnsi" w:cstheme="minorHAnsi"/>
                <w:i/>
                <w:sz w:val="22"/>
              </w:rPr>
            </w:pPr>
            <w:r w:rsidRPr="00DB3F7B">
              <w:rPr>
                <w:rFonts w:asciiTheme="minorHAnsi" w:hAnsiTheme="minorHAnsi" w:cstheme="minorHAnsi"/>
                <w:b/>
                <w:bCs/>
                <w:i/>
                <w:sz w:val="22"/>
              </w:rPr>
              <w:t>Work with your team</w:t>
            </w:r>
            <w:r w:rsidRPr="00852692">
              <w:rPr>
                <w:rFonts w:asciiTheme="minorHAnsi" w:hAnsiTheme="minorHAnsi" w:cstheme="minorHAnsi"/>
                <w:i/>
                <w:sz w:val="22"/>
              </w:rPr>
              <w:t xml:space="preserve"> on collection-level metadata and presentation for Creating Metadata Records Project</w:t>
            </w:r>
          </w:p>
          <w:p w14:paraId="45B9E9A0" w14:textId="77777777" w:rsidR="008D613B" w:rsidRPr="0081128A" w:rsidRDefault="008D613B" w:rsidP="004554E0">
            <w:pPr>
              <w:spacing w:after="120"/>
              <w:ind w:left="360"/>
              <w:rPr>
                <w:rFonts w:cstheme="minorHAnsi"/>
                <w:i/>
              </w:rPr>
            </w:pPr>
          </w:p>
        </w:tc>
        <w:tc>
          <w:tcPr>
            <w:tcW w:w="3821" w:type="dxa"/>
            <w:hideMark/>
          </w:tcPr>
          <w:p w14:paraId="08447A26" w14:textId="07A59E9B" w:rsidR="008D613B" w:rsidRDefault="008D613B" w:rsidP="004554E0">
            <w:pPr>
              <w:spacing w:after="120"/>
              <w:ind w:left="360"/>
            </w:pPr>
            <w:r w:rsidRPr="005A1B29">
              <w:rPr>
                <w:rFonts w:asciiTheme="minorHAnsi" w:hAnsiTheme="minorHAnsi" w:cstheme="minorHAnsi"/>
                <w:i/>
                <w:sz w:val="22"/>
              </w:rPr>
              <w:lastRenderedPageBreak/>
              <w:t xml:space="preserve">Submit </w:t>
            </w:r>
            <w:r w:rsidRPr="00FA35A9">
              <w:rPr>
                <w:rFonts w:asciiTheme="minorHAnsi" w:hAnsiTheme="minorHAnsi" w:cstheme="minorHAnsi"/>
                <w:b/>
                <w:bCs/>
                <w:i/>
                <w:sz w:val="22"/>
              </w:rPr>
              <w:t xml:space="preserve">Creating Metadata Records Project: Report </w:t>
            </w:r>
            <w:r>
              <w:rPr>
                <w:rFonts w:asciiTheme="minorHAnsi" w:hAnsiTheme="minorHAnsi" w:cstheme="minorHAnsi"/>
                <w:b/>
                <w:bCs/>
                <w:i/>
                <w:sz w:val="22"/>
              </w:rPr>
              <w:t xml:space="preserve">3 </w:t>
            </w:r>
            <w:r w:rsidRPr="00FA35A9">
              <w:rPr>
                <w:rFonts w:asciiTheme="minorHAnsi" w:hAnsiTheme="minorHAnsi" w:cstheme="minorHAnsi"/>
                <w:b/>
                <w:bCs/>
                <w:i/>
                <w:sz w:val="22"/>
              </w:rPr>
              <w:t>(</w:t>
            </w:r>
            <w:r>
              <w:rPr>
                <w:rFonts w:asciiTheme="minorHAnsi" w:hAnsiTheme="minorHAnsi" w:cstheme="minorHAnsi"/>
                <w:b/>
                <w:bCs/>
                <w:i/>
                <w:sz w:val="22"/>
              </w:rPr>
              <w:t>VRA Core 4.0</w:t>
            </w:r>
            <w:r w:rsidRPr="00FA35A9">
              <w:rPr>
                <w:rFonts w:asciiTheme="minorHAnsi" w:hAnsiTheme="minorHAnsi" w:cstheme="minorHAnsi"/>
                <w:i/>
                <w:sz w:val="22"/>
              </w:rPr>
              <w:t>)</w:t>
            </w:r>
            <w:r w:rsidRPr="005A1B29">
              <w:rPr>
                <w:rFonts w:asciiTheme="minorHAnsi" w:hAnsiTheme="minorHAnsi" w:cstheme="minorHAnsi"/>
                <w:i/>
                <w:sz w:val="22"/>
              </w:rPr>
              <w:t xml:space="preserve">. Due: </w:t>
            </w:r>
            <w:r>
              <w:rPr>
                <w:rFonts w:asciiTheme="minorHAnsi" w:hAnsiTheme="minorHAnsi" w:cstheme="minorHAnsi"/>
                <w:i/>
                <w:sz w:val="22"/>
              </w:rPr>
              <w:t>Mon</w:t>
            </w:r>
            <w:r w:rsidRPr="005A1B29">
              <w:rPr>
                <w:rFonts w:asciiTheme="minorHAnsi" w:hAnsiTheme="minorHAnsi" w:cstheme="minorHAnsi"/>
                <w:i/>
                <w:sz w:val="22"/>
              </w:rPr>
              <w:t>day,</w:t>
            </w:r>
            <w:r>
              <w:rPr>
                <w:rFonts w:asciiTheme="minorHAnsi" w:hAnsiTheme="minorHAnsi" w:cstheme="minorHAnsi"/>
                <w:i/>
                <w:sz w:val="22"/>
              </w:rPr>
              <w:t xml:space="preserve"> April 6</w:t>
            </w:r>
            <w:r w:rsidRPr="005A1B29">
              <w:rPr>
                <w:rFonts w:asciiTheme="minorHAnsi" w:hAnsiTheme="minorHAnsi" w:cstheme="minorHAnsi"/>
                <w:i/>
                <w:sz w:val="22"/>
              </w:rPr>
              <w:t>, 11:59 pm (US Central Time).</w:t>
            </w:r>
            <w:r>
              <w:t xml:space="preserve"> </w:t>
            </w:r>
          </w:p>
          <w:p w14:paraId="460EB362" w14:textId="737A0A2F" w:rsidR="008D613B" w:rsidRDefault="008D613B" w:rsidP="004554E0">
            <w:pPr>
              <w:spacing w:after="120"/>
              <w:ind w:left="360"/>
              <w:rPr>
                <w:rFonts w:asciiTheme="minorHAnsi" w:hAnsiTheme="minorHAnsi" w:cstheme="minorHAnsi"/>
                <w:i/>
                <w:sz w:val="22"/>
              </w:rPr>
            </w:pPr>
            <w:r w:rsidRPr="00E62174">
              <w:rPr>
                <w:rFonts w:asciiTheme="minorHAnsi" w:hAnsiTheme="minorHAnsi" w:cstheme="minorHAnsi"/>
                <w:b/>
                <w:bCs/>
                <w:i/>
                <w:sz w:val="22"/>
              </w:rPr>
              <w:lastRenderedPageBreak/>
              <w:t>Live in-class metadata research presentations by students</w:t>
            </w:r>
            <w:r>
              <w:rPr>
                <w:rFonts w:asciiTheme="minorHAnsi" w:hAnsiTheme="minorHAnsi" w:cstheme="minorHAnsi"/>
                <w:i/>
                <w:sz w:val="22"/>
              </w:rPr>
              <w:t xml:space="preserve"> (Wednesday, April 8):</w:t>
            </w:r>
          </w:p>
          <w:p w14:paraId="3D049D8E" w14:textId="77777777" w:rsidR="008D613B" w:rsidRPr="004D37B5" w:rsidRDefault="008D613B" w:rsidP="004554E0">
            <w:pPr>
              <w:pStyle w:val="ListParagraph"/>
              <w:numPr>
                <w:ilvl w:val="0"/>
                <w:numId w:val="18"/>
              </w:numPr>
              <w:spacing w:after="120" w:line="259" w:lineRule="auto"/>
              <w:contextualSpacing w:val="0"/>
              <w:rPr>
                <w:rFonts w:cstheme="minorHAnsi"/>
                <w:i/>
                <w:sz w:val="20"/>
                <w:szCs w:val="20"/>
              </w:rPr>
            </w:pPr>
            <w:r w:rsidRPr="004D37B5">
              <w:rPr>
                <w:rFonts w:cstheme="minorHAnsi"/>
                <w:i/>
                <w:sz w:val="20"/>
                <w:szCs w:val="20"/>
              </w:rPr>
              <w:t>Automatic generation of metadata</w:t>
            </w:r>
            <w:r>
              <w:rPr>
                <w:rFonts w:cstheme="minorHAnsi"/>
                <w:i/>
                <w:sz w:val="20"/>
                <w:szCs w:val="20"/>
              </w:rPr>
              <w:t xml:space="preserve"> [</w:t>
            </w:r>
            <w:r>
              <w:rPr>
                <w:rFonts w:cstheme="minorHAnsi"/>
                <w:i/>
                <w:color w:val="833C0B" w:themeColor="accent2" w:themeShade="80"/>
                <w:sz w:val="20"/>
                <w:szCs w:val="20"/>
              </w:rPr>
              <w:t>student name</w:t>
            </w:r>
            <w:r>
              <w:rPr>
                <w:rFonts w:cstheme="minorHAnsi"/>
                <w:i/>
                <w:sz w:val="20"/>
                <w:szCs w:val="20"/>
              </w:rPr>
              <w:t>]</w:t>
            </w:r>
          </w:p>
          <w:p w14:paraId="751D1A16" w14:textId="77777777" w:rsidR="008D613B" w:rsidRPr="00513862" w:rsidRDefault="008D613B" w:rsidP="004554E0">
            <w:pPr>
              <w:pStyle w:val="ListParagraph"/>
              <w:numPr>
                <w:ilvl w:val="0"/>
                <w:numId w:val="18"/>
              </w:numPr>
              <w:rPr>
                <w:rFonts w:cstheme="minorHAnsi"/>
                <w:i/>
                <w:sz w:val="20"/>
                <w:szCs w:val="20"/>
              </w:rPr>
            </w:pPr>
            <w:r w:rsidRPr="00513862">
              <w:rPr>
                <w:rFonts w:cstheme="minorHAnsi"/>
                <w:i/>
                <w:sz w:val="20"/>
                <w:szCs w:val="20"/>
              </w:rPr>
              <w:t>Metadata in digital curation, institutional repositories, ETDs</w:t>
            </w:r>
            <w:r w:rsidRPr="00513862">
              <w:t xml:space="preserve"> </w:t>
            </w:r>
            <w:r>
              <w:rPr>
                <w:rFonts w:cstheme="minorHAnsi"/>
                <w:i/>
                <w:sz w:val="20"/>
                <w:szCs w:val="20"/>
              </w:rPr>
              <w:t>[</w:t>
            </w:r>
            <w:r>
              <w:rPr>
                <w:rFonts w:cstheme="minorHAnsi"/>
                <w:i/>
                <w:color w:val="833C0B" w:themeColor="accent2" w:themeShade="80"/>
                <w:sz w:val="20"/>
                <w:szCs w:val="20"/>
              </w:rPr>
              <w:t>student name</w:t>
            </w:r>
            <w:r>
              <w:rPr>
                <w:rFonts w:cstheme="minorHAnsi"/>
                <w:i/>
                <w:sz w:val="20"/>
                <w:szCs w:val="20"/>
              </w:rPr>
              <w:t>]</w:t>
            </w:r>
          </w:p>
          <w:p w14:paraId="787EC576" w14:textId="77777777" w:rsidR="008D613B" w:rsidRDefault="008D613B" w:rsidP="004554E0">
            <w:pPr>
              <w:pStyle w:val="ListParagraph"/>
              <w:numPr>
                <w:ilvl w:val="0"/>
                <w:numId w:val="18"/>
              </w:numPr>
              <w:spacing w:after="120"/>
              <w:contextualSpacing w:val="0"/>
              <w:rPr>
                <w:rFonts w:cstheme="minorHAnsi"/>
                <w:i/>
                <w:sz w:val="20"/>
                <w:szCs w:val="20"/>
              </w:rPr>
            </w:pPr>
            <w:r>
              <w:rPr>
                <w:rFonts w:cstheme="minorHAnsi"/>
                <w:i/>
                <w:sz w:val="20"/>
                <w:szCs w:val="20"/>
              </w:rPr>
              <w:t>Metadata in Semantic Web (Linked Data) [</w:t>
            </w:r>
            <w:r>
              <w:rPr>
                <w:rFonts w:cstheme="minorHAnsi"/>
                <w:i/>
                <w:color w:val="833C0B" w:themeColor="accent2" w:themeShade="80"/>
                <w:sz w:val="20"/>
                <w:szCs w:val="20"/>
              </w:rPr>
              <w:t>student name</w:t>
            </w:r>
            <w:r>
              <w:rPr>
                <w:rFonts w:cstheme="minorHAnsi"/>
                <w:i/>
                <w:sz w:val="20"/>
                <w:szCs w:val="20"/>
              </w:rPr>
              <w:t>]</w:t>
            </w:r>
          </w:p>
          <w:p w14:paraId="326A294B" w14:textId="77777777" w:rsidR="008D613B" w:rsidRDefault="008D613B" w:rsidP="004554E0">
            <w:pPr>
              <w:pStyle w:val="ListParagraph"/>
              <w:numPr>
                <w:ilvl w:val="0"/>
                <w:numId w:val="18"/>
              </w:numPr>
              <w:spacing w:after="120"/>
              <w:contextualSpacing w:val="0"/>
              <w:rPr>
                <w:rFonts w:cstheme="minorHAnsi"/>
                <w:i/>
                <w:sz w:val="20"/>
                <w:szCs w:val="20"/>
              </w:rPr>
            </w:pPr>
            <w:r w:rsidRPr="00E95DD4">
              <w:rPr>
                <w:rFonts w:cstheme="minorHAnsi"/>
                <w:i/>
                <w:sz w:val="20"/>
                <w:szCs w:val="20"/>
              </w:rPr>
              <w:t>Resource Description Framework (RDF)</w:t>
            </w:r>
            <w:r>
              <w:rPr>
                <w:rFonts w:cstheme="minorHAnsi"/>
                <w:i/>
                <w:sz w:val="20"/>
                <w:szCs w:val="20"/>
              </w:rPr>
              <w:t xml:space="preserve"> [</w:t>
            </w:r>
            <w:r>
              <w:rPr>
                <w:rFonts w:cstheme="minorHAnsi"/>
                <w:i/>
                <w:color w:val="833C0B" w:themeColor="accent2" w:themeShade="80"/>
                <w:sz w:val="20"/>
                <w:szCs w:val="20"/>
              </w:rPr>
              <w:t>student name</w:t>
            </w:r>
            <w:r>
              <w:rPr>
                <w:rFonts w:cstheme="minorHAnsi"/>
                <w:i/>
                <w:sz w:val="20"/>
                <w:szCs w:val="20"/>
              </w:rPr>
              <w:t>]</w:t>
            </w:r>
          </w:p>
          <w:p w14:paraId="2DBEEB9A" w14:textId="77777777" w:rsidR="008D613B" w:rsidRPr="00B266B1" w:rsidRDefault="008D613B" w:rsidP="004554E0">
            <w:pPr>
              <w:pStyle w:val="ListParagraph"/>
              <w:numPr>
                <w:ilvl w:val="0"/>
                <w:numId w:val="18"/>
              </w:numPr>
              <w:spacing w:after="120" w:line="259" w:lineRule="auto"/>
              <w:contextualSpacing w:val="0"/>
              <w:rPr>
                <w:rFonts w:cstheme="minorHAnsi"/>
                <w:i/>
                <w:sz w:val="20"/>
                <w:szCs w:val="20"/>
              </w:rPr>
            </w:pPr>
            <w:r w:rsidRPr="00B266B1">
              <w:rPr>
                <w:rFonts w:cstheme="minorHAnsi"/>
                <w:i/>
                <w:sz w:val="20"/>
                <w:szCs w:val="20"/>
              </w:rPr>
              <w:t xml:space="preserve">Schema.org metadata scheme </w:t>
            </w:r>
            <w:r>
              <w:rPr>
                <w:rFonts w:cstheme="minorHAnsi"/>
                <w:i/>
                <w:sz w:val="20"/>
                <w:szCs w:val="20"/>
              </w:rPr>
              <w:t>[</w:t>
            </w:r>
            <w:r>
              <w:rPr>
                <w:rFonts w:cstheme="minorHAnsi"/>
                <w:i/>
                <w:color w:val="833C0B" w:themeColor="accent2" w:themeShade="80"/>
                <w:sz w:val="20"/>
                <w:szCs w:val="20"/>
              </w:rPr>
              <w:t>student name</w:t>
            </w:r>
            <w:r>
              <w:rPr>
                <w:rFonts w:cstheme="minorHAnsi"/>
                <w:i/>
                <w:sz w:val="20"/>
                <w:szCs w:val="20"/>
              </w:rPr>
              <w:t>]</w:t>
            </w:r>
          </w:p>
          <w:p w14:paraId="1061461E" w14:textId="77777777" w:rsidR="008D613B" w:rsidRPr="00BC3579" w:rsidRDefault="008D613B" w:rsidP="004554E0">
            <w:pPr>
              <w:pStyle w:val="ListParagraph"/>
              <w:numPr>
                <w:ilvl w:val="0"/>
                <w:numId w:val="18"/>
              </w:numPr>
              <w:spacing w:after="120" w:line="259" w:lineRule="auto"/>
              <w:contextualSpacing w:val="0"/>
              <w:rPr>
                <w:rFonts w:cstheme="minorHAnsi"/>
                <w:i/>
                <w:sz w:val="20"/>
                <w:szCs w:val="20"/>
              </w:rPr>
            </w:pPr>
            <w:r w:rsidRPr="00B266B1">
              <w:rPr>
                <w:rFonts w:cstheme="minorHAnsi"/>
                <w:i/>
                <w:sz w:val="20"/>
                <w:szCs w:val="20"/>
              </w:rPr>
              <w:t xml:space="preserve">BIBFRAME model and metadata element set </w:t>
            </w:r>
            <w:r>
              <w:rPr>
                <w:rFonts w:cstheme="minorHAnsi"/>
                <w:i/>
                <w:sz w:val="20"/>
                <w:szCs w:val="20"/>
              </w:rPr>
              <w:t>[</w:t>
            </w:r>
            <w:r>
              <w:rPr>
                <w:rFonts w:cstheme="minorHAnsi"/>
                <w:i/>
                <w:color w:val="833C0B" w:themeColor="accent2" w:themeShade="80"/>
                <w:sz w:val="20"/>
                <w:szCs w:val="20"/>
              </w:rPr>
              <w:t>student name</w:t>
            </w:r>
            <w:r>
              <w:rPr>
                <w:rFonts w:cstheme="minorHAnsi"/>
                <w:i/>
                <w:sz w:val="20"/>
                <w:szCs w:val="20"/>
              </w:rPr>
              <w:t>]</w:t>
            </w:r>
          </w:p>
        </w:tc>
      </w:tr>
      <w:tr w:rsidR="008D613B" w:rsidRPr="006E25C5" w14:paraId="09E4646B" w14:textId="77777777" w:rsidTr="004554E0">
        <w:trPr>
          <w:jc w:val="center"/>
        </w:trPr>
        <w:tc>
          <w:tcPr>
            <w:tcW w:w="1705" w:type="dxa"/>
          </w:tcPr>
          <w:p w14:paraId="68666B6B" w14:textId="7980CAE9" w:rsidR="008D613B" w:rsidRDefault="008D613B" w:rsidP="004554E0">
            <w:pPr>
              <w:ind w:left="0" w:firstLine="0"/>
              <w:rPr>
                <w:rFonts w:cstheme="minorHAnsi"/>
                <w:b/>
                <w:bCs/>
                <w:i/>
              </w:rPr>
            </w:pPr>
            <w:r>
              <w:rPr>
                <w:rFonts w:asciiTheme="minorHAnsi" w:hAnsiTheme="minorHAnsi" w:cstheme="minorHAnsi"/>
                <w:b/>
                <w:bCs/>
                <w:i/>
                <w:sz w:val="22"/>
              </w:rPr>
              <w:lastRenderedPageBreak/>
              <w:t>Week 14</w:t>
            </w:r>
            <w:r>
              <w:rPr>
                <w:rFonts w:cstheme="minorHAnsi"/>
                <w:b/>
                <w:bCs/>
                <w:i/>
              </w:rPr>
              <w:t xml:space="preserve">: </w:t>
            </w:r>
            <w:r>
              <w:rPr>
                <w:rFonts w:asciiTheme="minorHAnsi" w:hAnsiTheme="minorHAnsi" w:cstheme="minorHAnsi"/>
                <w:i/>
                <w:iCs/>
                <w:sz w:val="22"/>
              </w:rPr>
              <w:t>April 13-19, 2026</w:t>
            </w:r>
          </w:p>
        </w:tc>
        <w:tc>
          <w:tcPr>
            <w:tcW w:w="5130" w:type="dxa"/>
          </w:tcPr>
          <w:p w14:paraId="3C33E17B" w14:textId="77777777" w:rsidR="008D613B" w:rsidRPr="00DB3F7B" w:rsidRDefault="008D613B" w:rsidP="004554E0">
            <w:pPr>
              <w:spacing w:after="120"/>
              <w:ind w:left="360"/>
              <w:rPr>
                <w:rFonts w:cstheme="minorHAnsi"/>
                <w:b/>
                <w:bCs/>
                <w:i/>
              </w:rPr>
            </w:pPr>
            <w:r>
              <w:rPr>
                <w:rFonts w:asciiTheme="minorHAnsi" w:hAnsiTheme="minorHAnsi" w:cstheme="minorHAnsi"/>
                <w:b/>
                <w:bCs/>
                <w:i/>
                <w:sz w:val="22"/>
              </w:rPr>
              <w:t>Continue the w</w:t>
            </w:r>
            <w:r w:rsidRPr="00DB3F7B">
              <w:rPr>
                <w:rFonts w:asciiTheme="minorHAnsi" w:hAnsiTheme="minorHAnsi" w:cstheme="minorHAnsi"/>
                <w:b/>
                <w:bCs/>
                <w:i/>
                <w:sz w:val="22"/>
              </w:rPr>
              <w:t>ork with your team</w:t>
            </w:r>
            <w:r w:rsidRPr="00852692">
              <w:rPr>
                <w:rFonts w:asciiTheme="minorHAnsi" w:hAnsiTheme="minorHAnsi" w:cstheme="minorHAnsi"/>
                <w:i/>
                <w:sz w:val="22"/>
              </w:rPr>
              <w:t xml:space="preserve"> on collection-level metadata and presentation for Creating Metadata Records Project</w:t>
            </w:r>
          </w:p>
        </w:tc>
        <w:tc>
          <w:tcPr>
            <w:tcW w:w="3821" w:type="dxa"/>
          </w:tcPr>
          <w:p w14:paraId="2D5DFDF5" w14:textId="77777777" w:rsidR="008D613B" w:rsidRPr="00462E8E" w:rsidRDefault="008D613B" w:rsidP="004554E0">
            <w:pPr>
              <w:pStyle w:val="ListParagraph"/>
              <w:spacing w:after="120" w:line="259" w:lineRule="auto"/>
              <w:ind w:left="360" w:firstLine="0"/>
              <w:contextualSpacing w:val="0"/>
              <w:rPr>
                <w:rFonts w:cstheme="minorHAnsi"/>
                <w:i/>
                <w:sz w:val="20"/>
                <w:szCs w:val="20"/>
              </w:rPr>
            </w:pPr>
            <w:r w:rsidRPr="00462E8E">
              <w:rPr>
                <w:rFonts w:cstheme="minorHAnsi"/>
                <w:i/>
                <w:sz w:val="20"/>
                <w:szCs w:val="20"/>
              </w:rPr>
              <w:t xml:space="preserve"> </w:t>
            </w:r>
          </w:p>
        </w:tc>
      </w:tr>
      <w:tr w:rsidR="008D613B" w:rsidRPr="006E25C5" w14:paraId="20311483" w14:textId="77777777" w:rsidTr="004554E0">
        <w:trPr>
          <w:jc w:val="center"/>
        </w:trPr>
        <w:tc>
          <w:tcPr>
            <w:tcW w:w="1705" w:type="dxa"/>
            <w:shd w:val="clear" w:color="auto" w:fill="FFFFFF" w:themeFill="background1"/>
          </w:tcPr>
          <w:p w14:paraId="19ED0A21" w14:textId="342BE74F" w:rsidR="008D613B" w:rsidRDefault="008D613B" w:rsidP="004554E0">
            <w:pPr>
              <w:ind w:left="0" w:firstLine="0"/>
              <w:rPr>
                <w:rFonts w:cstheme="minorHAnsi"/>
                <w:b/>
                <w:bCs/>
                <w:i/>
              </w:rPr>
            </w:pPr>
            <w:r>
              <w:rPr>
                <w:rFonts w:asciiTheme="minorHAnsi" w:hAnsiTheme="minorHAnsi" w:cstheme="minorHAnsi"/>
                <w:b/>
                <w:bCs/>
                <w:i/>
                <w:sz w:val="22"/>
              </w:rPr>
              <w:t>Week 15</w:t>
            </w:r>
            <w:r>
              <w:rPr>
                <w:rFonts w:cstheme="minorHAnsi"/>
                <w:b/>
                <w:bCs/>
                <w:i/>
              </w:rPr>
              <w:t xml:space="preserve">: </w:t>
            </w:r>
            <w:r>
              <w:rPr>
                <w:rFonts w:asciiTheme="minorHAnsi" w:hAnsiTheme="minorHAnsi" w:cstheme="minorHAnsi"/>
                <w:i/>
                <w:iCs/>
                <w:sz w:val="22"/>
              </w:rPr>
              <w:t>April 20-26, 2026</w:t>
            </w:r>
          </w:p>
        </w:tc>
        <w:tc>
          <w:tcPr>
            <w:tcW w:w="5130" w:type="dxa"/>
            <w:shd w:val="clear" w:color="auto" w:fill="FFFFFF" w:themeFill="background1"/>
          </w:tcPr>
          <w:p w14:paraId="35AA62BD" w14:textId="77777777" w:rsidR="008D613B" w:rsidRPr="00A95345" w:rsidRDefault="008D613B" w:rsidP="004554E0">
            <w:pPr>
              <w:widowControl w:val="0"/>
              <w:spacing w:after="120"/>
              <w:ind w:left="360"/>
              <w:rPr>
                <w:rFonts w:cstheme="minorHAnsi"/>
                <w:i/>
              </w:rPr>
            </w:pPr>
            <w:r>
              <w:rPr>
                <w:rFonts w:asciiTheme="minorHAnsi" w:hAnsiTheme="minorHAnsi" w:cstheme="minorHAnsi"/>
                <w:b/>
                <w:bCs/>
                <w:i/>
                <w:sz w:val="22"/>
              </w:rPr>
              <w:t>Continue the w</w:t>
            </w:r>
            <w:r w:rsidRPr="00DB3F7B">
              <w:rPr>
                <w:rFonts w:asciiTheme="minorHAnsi" w:hAnsiTheme="minorHAnsi" w:cstheme="minorHAnsi"/>
                <w:b/>
                <w:bCs/>
                <w:i/>
                <w:sz w:val="22"/>
              </w:rPr>
              <w:t>ork with your team</w:t>
            </w:r>
            <w:r w:rsidRPr="00852692">
              <w:rPr>
                <w:rFonts w:asciiTheme="minorHAnsi" w:hAnsiTheme="minorHAnsi" w:cstheme="minorHAnsi"/>
                <w:i/>
                <w:sz w:val="22"/>
              </w:rPr>
              <w:t xml:space="preserve"> on collection-level metadata and presentation for Creating Metadata Records Project</w:t>
            </w:r>
          </w:p>
        </w:tc>
        <w:tc>
          <w:tcPr>
            <w:tcW w:w="3821" w:type="dxa"/>
            <w:shd w:val="clear" w:color="auto" w:fill="FFFFFF" w:themeFill="background1"/>
          </w:tcPr>
          <w:p w14:paraId="649AC2D3" w14:textId="77777777" w:rsidR="008D613B" w:rsidRPr="00256D19" w:rsidRDefault="008D613B" w:rsidP="004554E0">
            <w:pPr>
              <w:pStyle w:val="ListParagraph"/>
              <w:spacing w:after="120" w:line="259" w:lineRule="auto"/>
              <w:ind w:left="360" w:firstLine="0"/>
              <w:contextualSpacing w:val="0"/>
              <w:rPr>
                <w:rFonts w:cstheme="minorHAnsi"/>
                <w:i/>
                <w:sz w:val="20"/>
                <w:szCs w:val="20"/>
              </w:rPr>
            </w:pPr>
          </w:p>
        </w:tc>
      </w:tr>
      <w:tr w:rsidR="008D613B" w:rsidRPr="006E25C5" w14:paraId="39D8EB17" w14:textId="77777777" w:rsidTr="004554E0">
        <w:trPr>
          <w:jc w:val="center"/>
        </w:trPr>
        <w:tc>
          <w:tcPr>
            <w:tcW w:w="1705" w:type="dxa"/>
            <w:shd w:val="clear" w:color="auto" w:fill="FFFFFF" w:themeFill="background1"/>
          </w:tcPr>
          <w:p w14:paraId="15ECA2BC" w14:textId="5E70FFFA" w:rsidR="008D613B" w:rsidRDefault="008D613B" w:rsidP="004554E0">
            <w:pPr>
              <w:ind w:left="0" w:firstLine="0"/>
              <w:rPr>
                <w:rFonts w:cstheme="minorHAnsi"/>
                <w:b/>
                <w:bCs/>
                <w:i/>
              </w:rPr>
            </w:pPr>
            <w:r>
              <w:rPr>
                <w:rFonts w:asciiTheme="minorHAnsi" w:hAnsiTheme="minorHAnsi" w:cstheme="minorHAnsi"/>
                <w:b/>
                <w:bCs/>
                <w:i/>
                <w:sz w:val="22"/>
              </w:rPr>
              <w:t>Week 16</w:t>
            </w:r>
            <w:r>
              <w:rPr>
                <w:rFonts w:cstheme="minorHAnsi"/>
                <w:b/>
                <w:bCs/>
                <w:i/>
              </w:rPr>
              <w:t xml:space="preserve">: </w:t>
            </w:r>
            <w:r>
              <w:rPr>
                <w:rFonts w:asciiTheme="minorHAnsi" w:hAnsiTheme="minorHAnsi" w:cstheme="minorHAnsi"/>
                <w:i/>
                <w:iCs/>
                <w:sz w:val="22"/>
              </w:rPr>
              <w:t>April 27-May 3, 2026</w:t>
            </w:r>
          </w:p>
        </w:tc>
        <w:tc>
          <w:tcPr>
            <w:tcW w:w="5130" w:type="dxa"/>
            <w:shd w:val="clear" w:color="auto" w:fill="FFFFFF" w:themeFill="background1"/>
          </w:tcPr>
          <w:p w14:paraId="322BC22A" w14:textId="77777777" w:rsidR="008D613B" w:rsidRDefault="008D613B" w:rsidP="004554E0">
            <w:pPr>
              <w:widowControl w:val="0"/>
              <w:spacing w:after="120"/>
              <w:ind w:left="360"/>
              <w:rPr>
                <w:rFonts w:cstheme="minorHAnsi"/>
                <w:b/>
                <w:bCs/>
                <w:i/>
              </w:rPr>
            </w:pPr>
            <w:r>
              <w:rPr>
                <w:rFonts w:asciiTheme="minorHAnsi" w:hAnsiTheme="minorHAnsi" w:cstheme="minorHAnsi"/>
                <w:b/>
                <w:bCs/>
                <w:i/>
                <w:sz w:val="22"/>
              </w:rPr>
              <w:t>Continue the w</w:t>
            </w:r>
            <w:r w:rsidRPr="00DB3F7B">
              <w:rPr>
                <w:rFonts w:asciiTheme="minorHAnsi" w:hAnsiTheme="minorHAnsi" w:cstheme="minorHAnsi"/>
                <w:b/>
                <w:bCs/>
                <w:i/>
                <w:sz w:val="22"/>
              </w:rPr>
              <w:t>ork with your team</w:t>
            </w:r>
            <w:r w:rsidRPr="00852692">
              <w:rPr>
                <w:rFonts w:asciiTheme="minorHAnsi" w:hAnsiTheme="minorHAnsi" w:cstheme="minorHAnsi"/>
                <w:i/>
                <w:sz w:val="22"/>
              </w:rPr>
              <w:t xml:space="preserve"> on collection-level metadata and presentation for Creating Metadata Records Project</w:t>
            </w:r>
          </w:p>
        </w:tc>
        <w:tc>
          <w:tcPr>
            <w:tcW w:w="3821" w:type="dxa"/>
            <w:shd w:val="clear" w:color="auto" w:fill="FFFFFF" w:themeFill="background1"/>
          </w:tcPr>
          <w:p w14:paraId="53C4A41E" w14:textId="45BBB272" w:rsidR="008D613B" w:rsidRPr="00256D19" w:rsidRDefault="008D613B" w:rsidP="004554E0">
            <w:pPr>
              <w:pStyle w:val="ListParagraph"/>
              <w:spacing w:after="120"/>
              <w:ind w:left="360"/>
              <w:contextualSpacing w:val="0"/>
              <w:rPr>
                <w:rFonts w:cstheme="minorHAnsi"/>
                <w:i/>
                <w:sz w:val="20"/>
                <w:szCs w:val="20"/>
              </w:rPr>
            </w:pPr>
            <w:r w:rsidRPr="0081128A">
              <w:rPr>
                <w:rFonts w:asciiTheme="minorHAnsi" w:hAnsiTheme="minorHAnsi" w:cstheme="minorHAnsi"/>
                <w:i/>
                <w:sz w:val="22"/>
              </w:rPr>
              <w:t xml:space="preserve">Submit </w:t>
            </w:r>
            <w:r w:rsidRPr="00B43DBE">
              <w:rPr>
                <w:rFonts w:asciiTheme="minorHAnsi" w:hAnsiTheme="minorHAnsi" w:cstheme="minorHAnsi"/>
                <w:b/>
                <w:bCs/>
                <w:i/>
                <w:sz w:val="22"/>
              </w:rPr>
              <w:t>SPOT course evaluation survey</w:t>
            </w:r>
            <w:r>
              <w:rPr>
                <w:rFonts w:asciiTheme="minorHAnsi" w:hAnsiTheme="minorHAnsi" w:cstheme="minorHAnsi"/>
                <w:i/>
                <w:sz w:val="22"/>
              </w:rPr>
              <w:t xml:space="preserve">. </w:t>
            </w:r>
            <w:r w:rsidRPr="0081128A">
              <w:rPr>
                <w:rFonts w:asciiTheme="minorHAnsi" w:hAnsiTheme="minorHAnsi" w:cstheme="minorHAnsi"/>
                <w:i/>
                <w:sz w:val="22"/>
              </w:rPr>
              <w:t>Due: T</w:t>
            </w:r>
            <w:r>
              <w:rPr>
                <w:rFonts w:asciiTheme="minorHAnsi" w:hAnsiTheme="minorHAnsi" w:cstheme="minorHAnsi"/>
                <w:i/>
                <w:sz w:val="22"/>
              </w:rPr>
              <w:t>hur</w:t>
            </w:r>
            <w:r w:rsidRPr="0081128A">
              <w:rPr>
                <w:rFonts w:asciiTheme="minorHAnsi" w:hAnsiTheme="minorHAnsi" w:cstheme="minorHAnsi"/>
                <w:i/>
                <w:sz w:val="22"/>
              </w:rPr>
              <w:t xml:space="preserve">sday, </w:t>
            </w:r>
            <w:r>
              <w:rPr>
                <w:rFonts w:asciiTheme="minorHAnsi" w:hAnsiTheme="minorHAnsi" w:cstheme="minorHAnsi"/>
                <w:i/>
                <w:sz w:val="22"/>
              </w:rPr>
              <w:t>April 30</w:t>
            </w:r>
            <w:r w:rsidRPr="0081128A">
              <w:rPr>
                <w:rFonts w:asciiTheme="minorHAnsi" w:hAnsiTheme="minorHAnsi" w:cstheme="minorHAnsi"/>
                <w:i/>
                <w:sz w:val="22"/>
              </w:rPr>
              <w:t>, 11:59 pm (US Central Time).</w:t>
            </w:r>
          </w:p>
        </w:tc>
      </w:tr>
      <w:tr w:rsidR="008D613B" w:rsidRPr="006E25C5" w14:paraId="37CB8757" w14:textId="77777777" w:rsidTr="004554E0">
        <w:trPr>
          <w:jc w:val="center"/>
        </w:trPr>
        <w:tc>
          <w:tcPr>
            <w:tcW w:w="1705" w:type="dxa"/>
          </w:tcPr>
          <w:p w14:paraId="51BFA32D" w14:textId="3CEC0C4A" w:rsidR="008D613B" w:rsidRDefault="008D613B" w:rsidP="004554E0">
            <w:pPr>
              <w:ind w:left="0" w:firstLine="0"/>
              <w:rPr>
                <w:rFonts w:cstheme="minorHAnsi"/>
                <w:b/>
                <w:bCs/>
                <w:i/>
              </w:rPr>
            </w:pPr>
            <w:r>
              <w:rPr>
                <w:rFonts w:asciiTheme="minorHAnsi" w:hAnsiTheme="minorHAnsi" w:cstheme="minorHAnsi"/>
                <w:b/>
                <w:bCs/>
                <w:i/>
                <w:sz w:val="22"/>
              </w:rPr>
              <w:t>Week 17</w:t>
            </w:r>
            <w:r>
              <w:rPr>
                <w:rFonts w:cstheme="minorHAnsi"/>
                <w:b/>
                <w:bCs/>
                <w:i/>
              </w:rPr>
              <w:t xml:space="preserve">: </w:t>
            </w:r>
            <w:r>
              <w:rPr>
                <w:rFonts w:asciiTheme="minorHAnsi" w:hAnsiTheme="minorHAnsi" w:cstheme="minorHAnsi"/>
                <w:i/>
                <w:iCs/>
                <w:sz w:val="22"/>
              </w:rPr>
              <w:t>Monday, May 4-Friday, May 8, 2026</w:t>
            </w:r>
          </w:p>
        </w:tc>
        <w:tc>
          <w:tcPr>
            <w:tcW w:w="5130" w:type="dxa"/>
          </w:tcPr>
          <w:p w14:paraId="3FE3DCAD" w14:textId="77777777" w:rsidR="008D613B" w:rsidRDefault="008D613B" w:rsidP="004554E0">
            <w:pPr>
              <w:spacing w:after="120"/>
              <w:ind w:left="360"/>
              <w:rPr>
                <w:rFonts w:asciiTheme="minorHAnsi" w:hAnsiTheme="minorHAnsi" w:cstheme="minorHAnsi"/>
                <w:i/>
                <w:sz w:val="22"/>
              </w:rPr>
            </w:pPr>
            <w:r>
              <w:rPr>
                <w:rFonts w:asciiTheme="minorHAnsi" w:hAnsiTheme="minorHAnsi" w:cstheme="minorHAnsi"/>
                <w:b/>
                <w:bCs/>
                <w:i/>
                <w:sz w:val="22"/>
              </w:rPr>
              <w:t>Wrap-up the w</w:t>
            </w:r>
            <w:r w:rsidRPr="00DB3F7B">
              <w:rPr>
                <w:rFonts w:asciiTheme="minorHAnsi" w:hAnsiTheme="minorHAnsi" w:cstheme="minorHAnsi"/>
                <w:b/>
                <w:bCs/>
                <w:i/>
                <w:sz w:val="22"/>
              </w:rPr>
              <w:t>ork with your team</w:t>
            </w:r>
            <w:r w:rsidRPr="00852692">
              <w:rPr>
                <w:rFonts w:asciiTheme="minorHAnsi" w:hAnsiTheme="minorHAnsi" w:cstheme="minorHAnsi"/>
                <w:i/>
                <w:sz w:val="22"/>
              </w:rPr>
              <w:t xml:space="preserve"> on </w:t>
            </w:r>
            <w:r>
              <w:rPr>
                <w:rFonts w:asciiTheme="minorHAnsi" w:hAnsiTheme="minorHAnsi" w:cstheme="minorHAnsi"/>
                <w:i/>
                <w:sz w:val="22"/>
              </w:rPr>
              <w:t>the</w:t>
            </w:r>
            <w:r w:rsidRPr="00852692">
              <w:rPr>
                <w:rFonts w:asciiTheme="minorHAnsi" w:hAnsiTheme="minorHAnsi" w:cstheme="minorHAnsi"/>
                <w:i/>
                <w:sz w:val="22"/>
              </w:rPr>
              <w:t xml:space="preserve"> presentation for Creating Metadata Records Project</w:t>
            </w:r>
          </w:p>
          <w:p w14:paraId="23959ED5" w14:textId="547E1C97" w:rsidR="008D613B" w:rsidRPr="0081128A" w:rsidRDefault="008D613B" w:rsidP="004554E0">
            <w:pPr>
              <w:ind w:left="360"/>
              <w:rPr>
                <w:rFonts w:asciiTheme="minorHAnsi" w:hAnsiTheme="minorHAnsi" w:cstheme="minorHAnsi"/>
                <w:i/>
                <w:sz w:val="22"/>
              </w:rPr>
            </w:pPr>
            <w:r w:rsidRPr="00F2776E">
              <w:rPr>
                <w:rFonts w:asciiTheme="minorHAnsi" w:hAnsiTheme="minorHAnsi" w:cstheme="minorHAnsi"/>
                <w:i/>
                <w:sz w:val="22"/>
                <w:highlight w:val="yellow"/>
              </w:rPr>
              <w:t xml:space="preserve">Participate in the </w:t>
            </w:r>
            <w:hyperlink r:id="rId41" w:history="1">
              <w:r w:rsidRPr="000E53D8">
                <w:rPr>
                  <w:rStyle w:val="Hyperlink"/>
                  <w:rFonts w:asciiTheme="minorHAnsi" w:hAnsiTheme="minorHAnsi" w:cstheme="minorHAnsi"/>
                  <w:b/>
                  <w:bCs/>
                  <w:i/>
                  <w:sz w:val="22"/>
                  <w:highlight w:val="yellow"/>
                </w:rPr>
                <w:t>final class meeting in Zoom</w:t>
              </w:r>
            </w:hyperlink>
            <w:r w:rsidRPr="00F2776E">
              <w:rPr>
                <w:rFonts w:asciiTheme="minorHAnsi" w:hAnsiTheme="minorHAnsi" w:cstheme="minorHAnsi"/>
                <w:i/>
                <w:sz w:val="22"/>
                <w:highlight w:val="yellow"/>
              </w:rPr>
              <w:t xml:space="preserve"> (</w:t>
            </w:r>
            <w:r>
              <w:rPr>
                <w:rFonts w:asciiTheme="minorHAnsi" w:hAnsiTheme="minorHAnsi" w:cstheme="minorHAnsi"/>
                <w:i/>
                <w:sz w:val="22"/>
                <w:highlight w:val="yellow"/>
              </w:rPr>
              <w:t>Wednes</w:t>
            </w:r>
            <w:r w:rsidRPr="00F2776E">
              <w:rPr>
                <w:rFonts w:asciiTheme="minorHAnsi" w:hAnsiTheme="minorHAnsi" w:cstheme="minorHAnsi"/>
                <w:i/>
                <w:sz w:val="22"/>
                <w:highlight w:val="yellow"/>
              </w:rPr>
              <w:t xml:space="preserve">day, </w:t>
            </w:r>
            <w:r>
              <w:rPr>
                <w:rFonts w:asciiTheme="minorHAnsi" w:hAnsiTheme="minorHAnsi" w:cstheme="minorHAnsi"/>
                <w:i/>
                <w:sz w:val="22"/>
                <w:highlight w:val="yellow"/>
              </w:rPr>
              <w:t>May 6</w:t>
            </w:r>
            <w:r w:rsidRPr="00F2776E">
              <w:rPr>
                <w:rFonts w:asciiTheme="minorHAnsi" w:hAnsiTheme="minorHAnsi" w:cstheme="minorHAnsi"/>
                <w:i/>
                <w:sz w:val="22"/>
                <w:highlight w:val="yellow"/>
              </w:rPr>
              <w:t xml:space="preserve">, </w:t>
            </w:r>
            <w:r>
              <w:rPr>
                <w:rFonts w:asciiTheme="minorHAnsi" w:hAnsiTheme="minorHAnsi" w:cstheme="minorHAnsi"/>
                <w:i/>
                <w:sz w:val="22"/>
                <w:highlight w:val="yellow"/>
              </w:rPr>
              <w:t>8</w:t>
            </w:r>
            <w:r w:rsidRPr="00F2776E">
              <w:rPr>
                <w:rFonts w:asciiTheme="minorHAnsi" w:hAnsiTheme="minorHAnsi" w:cstheme="minorHAnsi"/>
                <w:i/>
                <w:sz w:val="22"/>
                <w:highlight w:val="yellow"/>
              </w:rPr>
              <w:t>:30-</w:t>
            </w:r>
            <w:r>
              <w:rPr>
                <w:rFonts w:asciiTheme="minorHAnsi" w:hAnsiTheme="minorHAnsi" w:cstheme="minorHAnsi"/>
                <w:i/>
                <w:sz w:val="22"/>
                <w:highlight w:val="yellow"/>
              </w:rPr>
              <w:t>11:00</w:t>
            </w:r>
            <w:r w:rsidRPr="00F2776E">
              <w:rPr>
                <w:rFonts w:asciiTheme="minorHAnsi" w:hAnsiTheme="minorHAnsi" w:cstheme="minorHAnsi"/>
                <w:i/>
                <w:sz w:val="22"/>
                <w:highlight w:val="yellow"/>
              </w:rPr>
              <w:t xml:space="preserve"> </w:t>
            </w:r>
            <w:r>
              <w:rPr>
                <w:rFonts w:asciiTheme="minorHAnsi" w:hAnsiTheme="minorHAnsi" w:cstheme="minorHAnsi"/>
                <w:i/>
                <w:sz w:val="22"/>
                <w:highlight w:val="yellow"/>
              </w:rPr>
              <w:t>a</w:t>
            </w:r>
            <w:r w:rsidRPr="00F2776E">
              <w:rPr>
                <w:rFonts w:asciiTheme="minorHAnsi" w:hAnsiTheme="minorHAnsi" w:cstheme="minorHAnsi"/>
                <w:i/>
                <w:sz w:val="22"/>
                <w:highlight w:val="yellow"/>
              </w:rPr>
              <w:t xml:space="preserve">m </w:t>
            </w:r>
            <w:r>
              <w:rPr>
                <w:rFonts w:asciiTheme="minorHAnsi" w:hAnsiTheme="minorHAnsi" w:cstheme="minorHAnsi"/>
                <w:i/>
                <w:sz w:val="22"/>
                <w:highlight w:val="yellow"/>
              </w:rPr>
              <w:t xml:space="preserve">US </w:t>
            </w:r>
            <w:r w:rsidRPr="00F2776E">
              <w:rPr>
                <w:rFonts w:asciiTheme="minorHAnsi" w:hAnsiTheme="minorHAnsi" w:cstheme="minorHAnsi"/>
                <w:i/>
                <w:sz w:val="22"/>
                <w:highlight w:val="yellow"/>
              </w:rPr>
              <w:t xml:space="preserve">Central): </w:t>
            </w:r>
            <w:r w:rsidRPr="00F2776E">
              <w:rPr>
                <w:rFonts w:asciiTheme="minorHAnsi" w:hAnsiTheme="minorHAnsi" w:cstheme="minorHAnsi"/>
                <w:b/>
                <w:bCs/>
                <w:i/>
                <w:sz w:val="22"/>
                <w:highlight w:val="yellow"/>
              </w:rPr>
              <w:t>participation required for everyone!</w:t>
            </w:r>
            <w:r w:rsidRPr="0081128A">
              <w:rPr>
                <w:rFonts w:asciiTheme="minorHAnsi" w:hAnsiTheme="minorHAnsi" w:cstheme="minorHAnsi"/>
                <w:i/>
                <w:sz w:val="22"/>
              </w:rPr>
              <w:t xml:space="preserve"> </w:t>
            </w:r>
          </w:p>
          <w:p w14:paraId="3DFB1DE2" w14:textId="77777777" w:rsidR="008D613B" w:rsidRPr="0081128A" w:rsidRDefault="008D613B" w:rsidP="004554E0">
            <w:pPr>
              <w:spacing w:after="120"/>
              <w:ind w:left="360"/>
              <w:rPr>
                <w:rFonts w:cstheme="minorHAnsi"/>
                <w:i/>
              </w:rPr>
            </w:pPr>
          </w:p>
        </w:tc>
        <w:tc>
          <w:tcPr>
            <w:tcW w:w="3821" w:type="dxa"/>
          </w:tcPr>
          <w:p w14:paraId="65B62C09" w14:textId="4D1D59EC" w:rsidR="008D613B" w:rsidRDefault="008D613B" w:rsidP="004554E0">
            <w:pPr>
              <w:spacing w:after="120"/>
              <w:ind w:left="360"/>
              <w:rPr>
                <w:rFonts w:asciiTheme="minorHAnsi" w:hAnsiTheme="minorHAnsi" w:cstheme="minorHAnsi"/>
                <w:i/>
                <w:sz w:val="22"/>
              </w:rPr>
            </w:pPr>
            <w:r w:rsidRPr="00E62174">
              <w:rPr>
                <w:rFonts w:asciiTheme="minorHAnsi" w:hAnsiTheme="minorHAnsi" w:cstheme="minorHAnsi"/>
                <w:b/>
                <w:bCs/>
                <w:i/>
                <w:sz w:val="22"/>
              </w:rPr>
              <w:t xml:space="preserve">Live in-class </w:t>
            </w:r>
            <w:r>
              <w:rPr>
                <w:rFonts w:asciiTheme="minorHAnsi" w:hAnsiTheme="minorHAnsi" w:cstheme="minorHAnsi"/>
                <w:b/>
                <w:bCs/>
                <w:i/>
                <w:sz w:val="22"/>
              </w:rPr>
              <w:t>INFO 5223 Team Presentations</w:t>
            </w:r>
            <w:r>
              <w:rPr>
                <w:rFonts w:asciiTheme="minorHAnsi" w:hAnsiTheme="minorHAnsi" w:cstheme="minorHAnsi"/>
                <w:i/>
                <w:sz w:val="22"/>
              </w:rPr>
              <w:t xml:space="preserve"> (</w:t>
            </w:r>
            <w:r w:rsidRPr="0087379C">
              <w:rPr>
                <w:rFonts w:asciiTheme="minorHAnsi" w:hAnsiTheme="minorHAnsi" w:cstheme="minorHAnsi"/>
                <w:i/>
                <w:sz w:val="22"/>
              </w:rPr>
              <w:t xml:space="preserve">Wednesday, </w:t>
            </w:r>
            <w:r>
              <w:rPr>
                <w:rFonts w:asciiTheme="minorHAnsi" w:hAnsiTheme="minorHAnsi" w:cstheme="minorHAnsi"/>
                <w:i/>
                <w:sz w:val="22"/>
              </w:rPr>
              <w:t>May 6):</w:t>
            </w:r>
          </w:p>
          <w:p w14:paraId="18C4334F" w14:textId="77777777" w:rsidR="008D613B" w:rsidRPr="00462E8E" w:rsidRDefault="008D613B" w:rsidP="008D613B">
            <w:pPr>
              <w:pStyle w:val="ListParagraph"/>
              <w:numPr>
                <w:ilvl w:val="0"/>
                <w:numId w:val="34"/>
              </w:numPr>
              <w:spacing w:after="120"/>
              <w:rPr>
                <w:rFonts w:cstheme="minorHAnsi"/>
                <w:i/>
                <w:sz w:val="20"/>
                <w:szCs w:val="20"/>
              </w:rPr>
            </w:pPr>
            <w:r w:rsidRPr="00462E8E">
              <w:rPr>
                <w:rFonts w:cstheme="minorHAnsi"/>
                <w:i/>
                <w:sz w:val="20"/>
                <w:szCs w:val="20"/>
              </w:rPr>
              <w:t>Team Cherry Tree</w:t>
            </w:r>
          </w:p>
          <w:p w14:paraId="39F10F9A" w14:textId="77777777" w:rsidR="008D613B" w:rsidRPr="00462E8E" w:rsidRDefault="008D613B" w:rsidP="008D613B">
            <w:pPr>
              <w:pStyle w:val="ListParagraph"/>
              <w:numPr>
                <w:ilvl w:val="0"/>
                <w:numId w:val="34"/>
              </w:numPr>
              <w:spacing w:after="120"/>
              <w:rPr>
                <w:rFonts w:cstheme="minorHAnsi"/>
                <w:i/>
                <w:sz w:val="20"/>
                <w:szCs w:val="20"/>
              </w:rPr>
            </w:pPr>
            <w:r w:rsidRPr="00462E8E">
              <w:rPr>
                <w:rFonts w:cstheme="minorHAnsi"/>
                <w:i/>
                <w:sz w:val="20"/>
                <w:szCs w:val="20"/>
              </w:rPr>
              <w:t>Team Magnolia</w:t>
            </w:r>
          </w:p>
          <w:p w14:paraId="6FF05FBC" w14:textId="77777777" w:rsidR="008D613B" w:rsidRPr="00462E8E" w:rsidRDefault="008D613B" w:rsidP="008D613B">
            <w:pPr>
              <w:pStyle w:val="ListParagraph"/>
              <w:numPr>
                <w:ilvl w:val="0"/>
                <w:numId w:val="34"/>
              </w:numPr>
              <w:spacing w:after="120"/>
              <w:rPr>
                <w:rFonts w:cstheme="minorHAnsi"/>
                <w:i/>
                <w:sz w:val="20"/>
                <w:szCs w:val="20"/>
              </w:rPr>
            </w:pPr>
            <w:r w:rsidRPr="00462E8E">
              <w:rPr>
                <w:rFonts w:cstheme="minorHAnsi"/>
                <w:i/>
                <w:sz w:val="20"/>
                <w:szCs w:val="20"/>
              </w:rPr>
              <w:t>Team Maple</w:t>
            </w:r>
          </w:p>
          <w:p w14:paraId="73959280" w14:textId="77777777" w:rsidR="008D613B" w:rsidRPr="00462E8E" w:rsidRDefault="008D613B" w:rsidP="008D613B">
            <w:pPr>
              <w:pStyle w:val="ListParagraph"/>
              <w:numPr>
                <w:ilvl w:val="0"/>
                <w:numId w:val="34"/>
              </w:numPr>
              <w:spacing w:after="120"/>
              <w:rPr>
                <w:rFonts w:cstheme="minorHAnsi"/>
                <w:i/>
                <w:sz w:val="20"/>
                <w:szCs w:val="20"/>
              </w:rPr>
            </w:pPr>
            <w:r w:rsidRPr="00462E8E">
              <w:rPr>
                <w:rFonts w:cstheme="minorHAnsi"/>
                <w:i/>
                <w:sz w:val="20"/>
                <w:szCs w:val="20"/>
              </w:rPr>
              <w:t>Team Mesquite</w:t>
            </w:r>
          </w:p>
          <w:p w14:paraId="4C222538" w14:textId="77777777" w:rsidR="008D613B" w:rsidRPr="00462E8E" w:rsidRDefault="008D613B" w:rsidP="008D613B">
            <w:pPr>
              <w:pStyle w:val="ListParagraph"/>
              <w:numPr>
                <w:ilvl w:val="0"/>
                <w:numId w:val="34"/>
              </w:numPr>
              <w:spacing w:after="120"/>
              <w:rPr>
                <w:rFonts w:cstheme="minorHAnsi"/>
                <w:i/>
                <w:sz w:val="20"/>
                <w:szCs w:val="20"/>
              </w:rPr>
            </w:pPr>
            <w:r w:rsidRPr="00462E8E">
              <w:rPr>
                <w:rFonts w:cstheme="minorHAnsi"/>
                <w:i/>
                <w:sz w:val="20"/>
                <w:szCs w:val="20"/>
              </w:rPr>
              <w:t>Team Peach Tree</w:t>
            </w:r>
          </w:p>
          <w:p w14:paraId="54FAC4C3" w14:textId="77777777" w:rsidR="008D613B" w:rsidRPr="00462E8E" w:rsidRDefault="008D613B" w:rsidP="008D613B">
            <w:pPr>
              <w:pStyle w:val="ListParagraph"/>
              <w:numPr>
                <w:ilvl w:val="0"/>
                <w:numId w:val="34"/>
              </w:numPr>
              <w:spacing w:after="120"/>
              <w:rPr>
                <w:rFonts w:cstheme="minorHAnsi"/>
                <w:i/>
              </w:rPr>
            </w:pPr>
            <w:r w:rsidRPr="00462E8E">
              <w:rPr>
                <w:rFonts w:cstheme="minorHAnsi"/>
                <w:i/>
                <w:sz w:val="20"/>
                <w:szCs w:val="20"/>
              </w:rPr>
              <w:t xml:space="preserve">Team Pine </w:t>
            </w:r>
          </w:p>
          <w:p w14:paraId="335B4A80" w14:textId="77777777" w:rsidR="008D613B" w:rsidRPr="00462E8E" w:rsidRDefault="008D613B" w:rsidP="008D613B">
            <w:pPr>
              <w:pStyle w:val="ListParagraph"/>
              <w:numPr>
                <w:ilvl w:val="0"/>
                <w:numId w:val="34"/>
              </w:numPr>
              <w:spacing w:after="120"/>
              <w:rPr>
                <w:rFonts w:cstheme="minorHAnsi"/>
                <w:i/>
              </w:rPr>
            </w:pPr>
            <w:r w:rsidRPr="00462E8E">
              <w:rPr>
                <w:rFonts w:cstheme="minorHAnsi"/>
                <w:i/>
                <w:sz w:val="20"/>
                <w:szCs w:val="20"/>
              </w:rPr>
              <w:t>Team Willow</w:t>
            </w:r>
          </w:p>
          <w:p w14:paraId="5045EC49" w14:textId="43961DCC" w:rsidR="008D613B" w:rsidRDefault="008D613B" w:rsidP="004554E0">
            <w:pPr>
              <w:spacing w:after="120"/>
              <w:ind w:left="360"/>
              <w:rPr>
                <w:rFonts w:asciiTheme="minorHAnsi" w:hAnsiTheme="minorHAnsi" w:cstheme="minorHAnsi"/>
                <w:i/>
                <w:sz w:val="22"/>
              </w:rPr>
            </w:pPr>
            <w:r>
              <w:rPr>
                <w:rFonts w:asciiTheme="minorHAnsi" w:hAnsiTheme="minorHAnsi" w:cstheme="minorHAnsi"/>
                <w:i/>
                <w:sz w:val="22"/>
              </w:rPr>
              <w:t xml:space="preserve">Post team presentation slides to designated discussion forum. </w:t>
            </w:r>
            <w:r w:rsidRPr="0081128A">
              <w:rPr>
                <w:rFonts w:asciiTheme="minorHAnsi" w:hAnsiTheme="minorHAnsi" w:cstheme="minorHAnsi"/>
                <w:i/>
                <w:sz w:val="22"/>
              </w:rPr>
              <w:t xml:space="preserve">Due: </w:t>
            </w:r>
            <w:r w:rsidRPr="0087379C">
              <w:rPr>
                <w:rFonts w:asciiTheme="minorHAnsi" w:hAnsiTheme="minorHAnsi" w:cstheme="minorHAnsi"/>
                <w:i/>
                <w:sz w:val="22"/>
              </w:rPr>
              <w:t xml:space="preserve">Wednesday, </w:t>
            </w:r>
            <w:r>
              <w:rPr>
                <w:rFonts w:asciiTheme="minorHAnsi" w:hAnsiTheme="minorHAnsi" w:cstheme="minorHAnsi"/>
                <w:i/>
                <w:sz w:val="22"/>
              </w:rPr>
              <w:t>May 6</w:t>
            </w:r>
            <w:r w:rsidRPr="0081128A">
              <w:rPr>
                <w:rFonts w:asciiTheme="minorHAnsi" w:hAnsiTheme="minorHAnsi" w:cstheme="minorHAnsi"/>
                <w:i/>
                <w:sz w:val="22"/>
              </w:rPr>
              <w:t xml:space="preserve">, </w:t>
            </w:r>
            <w:r>
              <w:rPr>
                <w:rFonts w:asciiTheme="minorHAnsi" w:hAnsiTheme="minorHAnsi" w:cstheme="minorHAnsi"/>
                <w:i/>
                <w:sz w:val="22"/>
              </w:rPr>
              <w:t>11</w:t>
            </w:r>
            <w:r w:rsidRPr="0081128A">
              <w:rPr>
                <w:rFonts w:asciiTheme="minorHAnsi" w:hAnsiTheme="minorHAnsi" w:cstheme="minorHAnsi"/>
                <w:i/>
                <w:sz w:val="22"/>
              </w:rPr>
              <w:t>:</w:t>
            </w:r>
            <w:r>
              <w:rPr>
                <w:rFonts w:asciiTheme="minorHAnsi" w:hAnsiTheme="minorHAnsi" w:cstheme="minorHAnsi"/>
                <w:i/>
                <w:sz w:val="22"/>
              </w:rPr>
              <w:t>00</w:t>
            </w:r>
            <w:r w:rsidRPr="0081128A">
              <w:rPr>
                <w:rFonts w:asciiTheme="minorHAnsi" w:hAnsiTheme="minorHAnsi" w:cstheme="minorHAnsi"/>
                <w:i/>
                <w:sz w:val="22"/>
              </w:rPr>
              <w:t xml:space="preserve"> </w:t>
            </w:r>
            <w:r>
              <w:rPr>
                <w:rFonts w:asciiTheme="minorHAnsi" w:hAnsiTheme="minorHAnsi" w:cstheme="minorHAnsi"/>
                <w:i/>
                <w:sz w:val="22"/>
              </w:rPr>
              <w:t>a</w:t>
            </w:r>
            <w:r w:rsidRPr="0081128A">
              <w:rPr>
                <w:rFonts w:asciiTheme="minorHAnsi" w:hAnsiTheme="minorHAnsi" w:cstheme="minorHAnsi"/>
                <w:i/>
                <w:sz w:val="22"/>
              </w:rPr>
              <w:t>m (US Central Time).</w:t>
            </w:r>
          </w:p>
          <w:p w14:paraId="5C5C2313" w14:textId="77777777" w:rsidR="008D613B" w:rsidRDefault="008D613B" w:rsidP="004554E0">
            <w:pPr>
              <w:spacing w:after="120"/>
              <w:ind w:left="360"/>
              <w:rPr>
                <w:rFonts w:asciiTheme="minorHAnsi" w:hAnsiTheme="minorHAnsi" w:cstheme="minorHAnsi"/>
                <w:i/>
                <w:sz w:val="22"/>
              </w:rPr>
            </w:pPr>
            <w:r w:rsidRPr="0081128A">
              <w:rPr>
                <w:rFonts w:asciiTheme="minorHAnsi" w:hAnsiTheme="minorHAnsi" w:cstheme="minorHAnsi"/>
                <w:i/>
                <w:sz w:val="22"/>
              </w:rPr>
              <w:t xml:space="preserve">Submit </w:t>
            </w:r>
            <w:r>
              <w:rPr>
                <w:rFonts w:asciiTheme="minorHAnsi" w:hAnsiTheme="minorHAnsi" w:cstheme="minorHAnsi"/>
                <w:i/>
                <w:sz w:val="22"/>
              </w:rPr>
              <w:t xml:space="preserve">Peer Evaluation Form. </w:t>
            </w:r>
            <w:r w:rsidRPr="0081128A">
              <w:rPr>
                <w:rFonts w:asciiTheme="minorHAnsi" w:hAnsiTheme="minorHAnsi" w:cstheme="minorHAnsi"/>
                <w:i/>
                <w:sz w:val="22"/>
              </w:rPr>
              <w:t xml:space="preserve">Due: </w:t>
            </w:r>
            <w:r w:rsidRPr="0087379C">
              <w:rPr>
                <w:rFonts w:asciiTheme="minorHAnsi" w:hAnsiTheme="minorHAnsi" w:cstheme="minorHAnsi"/>
                <w:i/>
                <w:sz w:val="22"/>
              </w:rPr>
              <w:t xml:space="preserve">Wednesday, </w:t>
            </w:r>
            <w:r>
              <w:rPr>
                <w:rFonts w:asciiTheme="minorHAnsi" w:hAnsiTheme="minorHAnsi" w:cstheme="minorHAnsi"/>
                <w:i/>
                <w:sz w:val="22"/>
              </w:rPr>
              <w:t>May 6</w:t>
            </w:r>
            <w:r w:rsidRPr="0081128A">
              <w:rPr>
                <w:rFonts w:asciiTheme="minorHAnsi" w:hAnsiTheme="minorHAnsi" w:cstheme="minorHAnsi"/>
                <w:i/>
                <w:sz w:val="22"/>
              </w:rPr>
              <w:t xml:space="preserve">, </w:t>
            </w:r>
            <w:r>
              <w:rPr>
                <w:rFonts w:asciiTheme="minorHAnsi" w:hAnsiTheme="minorHAnsi" w:cstheme="minorHAnsi"/>
                <w:i/>
                <w:sz w:val="22"/>
              </w:rPr>
              <w:t>11</w:t>
            </w:r>
            <w:r w:rsidRPr="0081128A">
              <w:rPr>
                <w:rFonts w:asciiTheme="minorHAnsi" w:hAnsiTheme="minorHAnsi" w:cstheme="minorHAnsi"/>
                <w:i/>
                <w:sz w:val="22"/>
              </w:rPr>
              <w:t>:</w:t>
            </w:r>
            <w:r>
              <w:rPr>
                <w:rFonts w:asciiTheme="minorHAnsi" w:hAnsiTheme="minorHAnsi" w:cstheme="minorHAnsi"/>
                <w:i/>
                <w:sz w:val="22"/>
              </w:rPr>
              <w:t>59</w:t>
            </w:r>
            <w:r w:rsidRPr="0081128A">
              <w:rPr>
                <w:rFonts w:asciiTheme="minorHAnsi" w:hAnsiTheme="minorHAnsi" w:cstheme="minorHAnsi"/>
                <w:i/>
                <w:sz w:val="22"/>
              </w:rPr>
              <w:t xml:space="preserve"> pm (US Central Time)</w:t>
            </w:r>
            <w:r>
              <w:rPr>
                <w:rFonts w:asciiTheme="minorHAnsi" w:hAnsiTheme="minorHAnsi" w:cstheme="minorHAnsi"/>
                <w:i/>
                <w:sz w:val="22"/>
              </w:rPr>
              <w:t>.</w:t>
            </w:r>
          </w:p>
          <w:p w14:paraId="258699EB" w14:textId="5CA4D558" w:rsidR="00473818" w:rsidRPr="00473818" w:rsidRDefault="00473818" w:rsidP="00473818">
            <w:pPr>
              <w:ind w:left="360"/>
              <w:rPr>
                <w:rFonts w:asciiTheme="minorHAnsi" w:hAnsiTheme="minorHAnsi" w:cstheme="minorHAnsi"/>
                <w:i/>
                <w:sz w:val="22"/>
              </w:rPr>
            </w:pPr>
            <w:r w:rsidRPr="0057403E">
              <w:rPr>
                <w:rFonts w:cstheme="minorHAnsi"/>
                <w:i/>
                <w:sz w:val="22"/>
                <w:highlight w:val="yellow"/>
              </w:rPr>
              <w:t xml:space="preserve">ABSOLUTE cut-off submission deadline for any outstanding </w:t>
            </w:r>
            <w:r w:rsidRPr="0057403E">
              <w:rPr>
                <w:rFonts w:cstheme="minorHAnsi"/>
                <w:i/>
                <w:sz w:val="22"/>
                <w:highlight w:val="yellow"/>
              </w:rPr>
              <w:lastRenderedPageBreak/>
              <w:t xml:space="preserve">submissions for </w:t>
            </w:r>
            <w:r w:rsidRPr="0057403E">
              <w:rPr>
                <w:rFonts w:cstheme="minorHAnsi"/>
                <w:b/>
                <w:bCs/>
                <w:i/>
                <w:sz w:val="22"/>
                <w:highlight w:val="yellow"/>
              </w:rPr>
              <w:t>partial</w:t>
            </w:r>
            <w:r w:rsidRPr="0057403E">
              <w:rPr>
                <w:rFonts w:cstheme="minorHAnsi"/>
                <w:i/>
                <w:sz w:val="22"/>
                <w:highlight w:val="yellow"/>
              </w:rPr>
              <w:t xml:space="preserve"> credit: </w:t>
            </w:r>
            <w:r w:rsidRPr="00354446">
              <w:rPr>
                <w:rFonts w:cstheme="minorHAnsi"/>
                <w:b/>
                <w:bCs/>
                <w:i/>
                <w:sz w:val="22"/>
                <w:highlight w:val="yellow"/>
              </w:rPr>
              <w:t xml:space="preserve">Friday, </w:t>
            </w:r>
            <w:r>
              <w:rPr>
                <w:rFonts w:cstheme="minorHAnsi"/>
                <w:b/>
                <w:bCs/>
                <w:i/>
                <w:sz w:val="22"/>
                <w:highlight w:val="yellow"/>
              </w:rPr>
              <w:t>May 8</w:t>
            </w:r>
            <w:r w:rsidRPr="00354446">
              <w:rPr>
                <w:rFonts w:cstheme="minorHAnsi"/>
                <w:b/>
                <w:bCs/>
                <w:i/>
                <w:sz w:val="22"/>
                <w:highlight w:val="yellow"/>
                <w:vertAlign w:val="superscript"/>
              </w:rPr>
              <w:t>th</w:t>
            </w:r>
            <w:r w:rsidRPr="00354446">
              <w:rPr>
                <w:rFonts w:cstheme="minorHAnsi"/>
                <w:b/>
                <w:bCs/>
                <w:i/>
                <w:sz w:val="22"/>
                <w:highlight w:val="yellow"/>
              </w:rPr>
              <w:t xml:space="preserve">, 4:59 pm </w:t>
            </w:r>
            <w:r w:rsidRPr="0057403E">
              <w:rPr>
                <w:rFonts w:cstheme="minorHAnsi"/>
                <w:i/>
                <w:sz w:val="22"/>
                <w:highlight w:val="yellow"/>
              </w:rPr>
              <w:t>(US Central time): this is when the semester ends</w:t>
            </w:r>
          </w:p>
        </w:tc>
      </w:tr>
    </w:tbl>
    <w:p w14:paraId="0697586D" w14:textId="1F76D695" w:rsidR="000F3B26" w:rsidRPr="009A6BC9" w:rsidRDefault="000F3B26" w:rsidP="008D613B">
      <w:pPr>
        <w:pStyle w:val="Heading1"/>
        <w:rPr>
          <w:color w:val="007E39"/>
        </w:rPr>
      </w:pPr>
      <w:r w:rsidRPr="009A6BC9">
        <w:rPr>
          <w:color w:val="007E39"/>
        </w:rPr>
        <w:lastRenderedPageBreak/>
        <w:t>Course Policies</w:t>
      </w:r>
    </w:p>
    <w:p w14:paraId="66DA37FE" w14:textId="62CBA5D6" w:rsidR="000F3B26" w:rsidRPr="009A6BC9" w:rsidRDefault="00421632" w:rsidP="00A769A1">
      <w:pPr>
        <w:pStyle w:val="Heading2"/>
        <w:rPr>
          <w:color w:val="007E39"/>
        </w:rPr>
      </w:pPr>
      <w:r>
        <w:rPr>
          <w:color w:val="007E39"/>
        </w:rPr>
        <w:t xml:space="preserve">INFO 5223 </w:t>
      </w:r>
      <w:r w:rsidR="000F3B26" w:rsidRPr="009A6BC9">
        <w:rPr>
          <w:color w:val="007E39"/>
        </w:rPr>
        <w:t>Assignment Policy</w:t>
      </w:r>
    </w:p>
    <w:p w14:paraId="5CA2F525" w14:textId="5537F5F4" w:rsidR="000F3B26" w:rsidRDefault="0090380E" w:rsidP="000F3B26">
      <w:pPr>
        <w:rPr>
          <w:rFonts w:cs="Arial"/>
          <w:iCs/>
        </w:rPr>
      </w:pPr>
      <w:r>
        <w:t>T</w:t>
      </w:r>
      <w:r w:rsidR="000F3B26" w:rsidRPr="00EC6692">
        <w:t xml:space="preserve">he official due dates </w:t>
      </w:r>
      <w:r w:rsidR="00333709">
        <w:t xml:space="preserve">and instructions </w:t>
      </w:r>
      <w:r w:rsidR="000F3B26" w:rsidRPr="00EC6692">
        <w:t>for each assignment</w:t>
      </w:r>
      <w:r>
        <w:t xml:space="preserve"> are found in the Assignments section of the course website</w:t>
      </w:r>
      <w:r w:rsidR="00A6261F">
        <w:t xml:space="preserve">. </w:t>
      </w:r>
      <w:r>
        <w:t>The file</w:t>
      </w:r>
      <w:r w:rsidR="006D530F">
        <w:t xml:space="preserve"> formats</w:t>
      </w:r>
      <w:r>
        <w:t xml:space="preserve"> for </w:t>
      </w:r>
      <w:r w:rsidR="006D530F">
        <w:t>each a</w:t>
      </w:r>
      <w:r>
        <w:t xml:space="preserve">ssignment </w:t>
      </w:r>
      <w:r w:rsidR="006D530F" w:rsidRPr="00EC6692">
        <w:t xml:space="preserve">submitted </w:t>
      </w:r>
      <w:r w:rsidR="006D530F">
        <w:t xml:space="preserve">through the </w:t>
      </w:r>
      <w:r w:rsidR="006D530F" w:rsidRPr="00EC6692">
        <w:t xml:space="preserve">Assignment </w:t>
      </w:r>
      <w:r w:rsidR="006D530F">
        <w:t xml:space="preserve">area of the course website are specified in the instructions </w:t>
      </w:r>
      <w:r w:rsidR="00F114B9">
        <w:t>f</w:t>
      </w:r>
      <w:r w:rsidR="006D530F">
        <w:t>or each assignment</w:t>
      </w:r>
      <w:r w:rsidR="000F3B26" w:rsidRPr="00EC6692">
        <w:t>.</w:t>
      </w:r>
      <w:r w:rsidR="000F3B26" w:rsidRPr="00F058D6">
        <w:rPr>
          <w:rFonts w:cs="Arial"/>
          <w:iCs/>
        </w:rPr>
        <w:t xml:space="preserve"> </w:t>
      </w:r>
    </w:p>
    <w:p w14:paraId="454B6EBB" w14:textId="3E7BB6B6" w:rsidR="00A6261F" w:rsidRPr="00EC6692" w:rsidRDefault="00A6261F" w:rsidP="000F3B26">
      <w:pPr>
        <w:rPr>
          <w:bCs/>
        </w:rPr>
      </w:pPr>
      <w:r>
        <w:rPr>
          <w:rFonts w:cs="Arial"/>
          <w:iCs/>
        </w:rPr>
        <w:t xml:space="preserve">Extra credit opportunities other than those listed in the table in the </w:t>
      </w:r>
      <w:r w:rsidRPr="004B68C9">
        <w:rPr>
          <w:rFonts w:cs="Arial"/>
          <w:b/>
          <w:bCs/>
          <w:iCs/>
        </w:rPr>
        <w:t>Grading Policy</w:t>
      </w:r>
      <w:r>
        <w:rPr>
          <w:rFonts w:cs="Arial"/>
          <w:iCs/>
        </w:rPr>
        <w:t xml:space="preserve"> section of this syllabus above will not be provided. </w:t>
      </w:r>
    </w:p>
    <w:p w14:paraId="75DAD2E9" w14:textId="1BF5B380" w:rsidR="000F3B26" w:rsidRDefault="007B5EA7" w:rsidP="000F3B26">
      <w:pPr>
        <w:rPr>
          <w:rFonts w:cs="Arial"/>
        </w:rPr>
      </w:pPr>
      <w:r>
        <w:rPr>
          <w:rFonts w:cs="Arial"/>
        </w:rPr>
        <w:t>UNT</w:t>
      </w:r>
      <w:r w:rsidR="000F3B26" w:rsidRPr="00F058D6">
        <w:rPr>
          <w:rFonts w:cs="Arial"/>
        </w:rPr>
        <w:t xml:space="preserve">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42" w:history="1">
        <w:r w:rsidR="000F3B26" w:rsidRPr="00F058D6">
          <w:rPr>
            <w:rStyle w:val="Hyperlink"/>
          </w:rPr>
          <w:t>helpdesk@unt.edu</w:t>
        </w:r>
      </w:hyperlink>
      <w:r w:rsidR="000F3B26" w:rsidRPr="00F058D6">
        <w:t xml:space="preserve"> </w:t>
      </w:r>
      <w:r w:rsidR="000F3B26" w:rsidRPr="00F058D6">
        <w:rPr>
          <w:rFonts w:cs="Arial"/>
        </w:rPr>
        <w:t>or</w:t>
      </w:r>
      <w:r w:rsidR="006B3746">
        <w:rPr>
          <w:rFonts w:cs="Arial"/>
        </w:rPr>
        <w:t xml:space="preserve"> (</w:t>
      </w:r>
      <w:r w:rsidR="000F3B26" w:rsidRPr="00F058D6">
        <w:rPr>
          <w:rFonts w:cs="Arial"/>
        </w:rPr>
        <w:t>940</w:t>
      </w:r>
      <w:r w:rsidR="006B3746">
        <w:rPr>
          <w:rFonts w:cs="Arial"/>
        </w:rPr>
        <w:t xml:space="preserve">) </w:t>
      </w:r>
      <w:r w:rsidR="000F3B26" w:rsidRPr="00F058D6">
        <w:rPr>
          <w:rFonts w:cs="Arial"/>
        </w:rPr>
        <w:t>565</w:t>
      </w:r>
      <w:r w:rsidR="006B3746">
        <w:rPr>
          <w:rFonts w:cs="Arial"/>
        </w:rPr>
        <w:t>-</w:t>
      </w:r>
      <w:r w:rsidR="000F3B26" w:rsidRPr="00F058D6">
        <w:rPr>
          <w:rFonts w:cs="Arial"/>
        </w:rPr>
        <w:t>2324</w:t>
      </w:r>
      <w:r w:rsidR="007A0702">
        <w:rPr>
          <w:rFonts w:cs="Arial"/>
        </w:rPr>
        <w:t xml:space="preserve"> and obtain a ticket number</w:t>
      </w:r>
      <w:r w:rsidR="000F3B26" w:rsidRPr="00F058D6">
        <w:rPr>
          <w:rFonts w:cs="Arial"/>
        </w:rPr>
        <w:t>. The instructor and the UNT Student Help Desk will work with the student to resolve any issues at the earliest possible time.</w:t>
      </w:r>
    </w:p>
    <w:p w14:paraId="565DD383" w14:textId="3BD1391C" w:rsidR="008D0071" w:rsidRPr="009A6BC9" w:rsidRDefault="00CE4423" w:rsidP="00A769A1">
      <w:pPr>
        <w:pStyle w:val="Heading2"/>
        <w:rPr>
          <w:color w:val="007E39"/>
        </w:rPr>
      </w:pPr>
      <w:r>
        <w:rPr>
          <w:color w:val="007E39"/>
        </w:rPr>
        <w:t xml:space="preserve">INFO 5223 </w:t>
      </w:r>
      <w:r w:rsidR="00EE071D">
        <w:rPr>
          <w:color w:val="007E39"/>
        </w:rPr>
        <w:t>Course Teaching Team’s</w:t>
      </w:r>
      <w:r w:rsidR="008D0071" w:rsidRPr="009A6BC9">
        <w:rPr>
          <w:color w:val="007E39"/>
        </w:rPr>
        <w:t xml:space="preserve"> Responsibilities and Feedback</w:t>
      </w:r>
    </w:p>
    <w:p w14:paraId="43CE1B48" w14:textId="77777777" w:rsidR="00F00B0C" w:rsidRDefault="00F00B0C" w:rsidP="00F00B0C">
      <w:pPr>
        <w:rPr>
          <w:rFonts w:cs="Arial"/>
          <w:iCs/>
        </w:rPr>
      </w:pPr>
      <w:r>
        <w:rPr>
          <w:rFonts w:cs="Arial"/>
          <w:iCs/>
        </w:rPr>
        <w:t>The teaching team of this course consists of an instructor and a teaching assistant.</w:t>
      </w:r>
    </w:p>
    <w:p w14:paraId="54F9747E" w14:textId="77777777" w:rsidR="00F00B0C" w:rsidRPr="006B690A" w:rsidRDefault="00F00B0C" w:rsidP="00F00B0C">
      <w:pPr>
        <w:rPr>
          <w:b/>
          <w:bCs/>
        </w:rPr>
      </w:pPr>
      <w:r>
        <w:rPr>
          <w:rFonts w:cs="Arial"/>
          <w:iCs/>
        </w:rPr>
        <w:t xml:space="preserve">The instructor’s responsibilities in this course are </w:t>
      </w:r>
      <w:r w:rsidRPr="00F058D6">
        <w:rPr>
          <w:rFonts w:cs="Arial"/>
          <w:iCs/>
        </w:rPr>
        <w:t>helping students grow and learn</w:t>
      </w:r>
      <w:r>
        <w:rPr>
          <w:rFonts w:cs="Arial"/>
          <w:iCs/>
        </w:rPr>
        <w:t xml:space="preserve"> through </w:t>
      </w:r>
      <w:r w:rsidRPr="00F058D6">
        <w:rPr>
          <w:rFonts w:cs="Arial"/>
          <w:iCs/>
        </w:rPr>
        <w:t>providing clear instructions for projects and assessments, answering questions about assignments, identifying additional resources as necessary, providing grading rubrics, updating course content, etc.</w:t>
      </w:r>
      <w:r>
        <w:rPr>
          <w:rFonts w:cs="Arial"/>
          <w:iCs/>
        </w:rPr>
        <w:t xml:space="preserve"> The instructor will also answer those student questions the answers to which are NOT already included in Syllabus, Assignment instructions documents, and required readings.  </w:t>
      </w:r>
      <w:r w:rsidRPr="006B690A">
        <w:rPr>
          <w:b/>
          <w:bCs/>
        </w:rPr>
        <w:t xml:space="preserve">In your expectations, please keep in mind the following important information: </w:t>
      </w:r>
    </w:p>
    <w:p w14:paraId="00F6EFBA" w14:textId="1B013A88" w:rsidR="00F00B0C" w:rsidRDefault="00F00B0C" w:rsidP="00F00B0C">
      <w:pPr>
        <w:pStyle w:val="ListParagraph"/>
        <w:numPr>
          <w:ilvl w:val="0"/>
          <w:numId w:val="16"/>
        </w:numPr>
        <w:contextualSpacing w:val="0"/>
      </w:pPr>
      <w:r>
        <w:t xml:space="preserve">The </w:t>
      </w:r>
      <w:r w:rsidR="00EB2DD4">
        <w:t xml:space="preserve">INFO 5223 </w:t>
      </w:r>
      <w:r>
        <w:t xml:space="preserve">instructor is a full-time tenure-system faculty. This means that the instructor’s UNT workload must be distributed in the following way: 60% of time for research and service to university and profession, and 40% of time for teaching. Forty percent of a 40-hour week is 16 hours a week available for teaching tasks. Those 16 hours should be divided between 2 organized courses, supervising dissertation research </w:t>
      </w:r>
      <w:bookmarkStart w:id="16" w:name="_Hlk186914186"/>
      <w:r>
        <w:t xml:space="preserve">and individual studies </w:t>
      </w:r>
      <w:bookmarkEnd w:id="16"/>
      <w:r>
        <w:t xml:space="preserve">etc. For each organized course, a significant portion of that time is spent on </w:t>
      </w:r>
      <w:r w:rsidR="00EB2DD4">
        <w:t>updating existing and developing new course materials, as well as addressing the teaching assistant’s questions regarding grading written assignments</w:t>
      </w:r>
      <w:r>
        <w:t>.</w:t>
      </w:r>
      <w:r w:rsidR="00EB2DD4">
        <w:t xml:space="preserve"> In INFO 5223, instructor also leads virtual class meetings and grades all live presentations. </w:t>
      </w:r>
      <w:r>
        <w:t xml:space="preserve"> That leaves up to 2 hours a week per course on most weeks for addressing student questions (other than those already answered in the Syllabus, class meeting materials, and assignment instructions documents) </w:t>
      </w:r>
      <w:r w:rsidR="00EB2DD4">
        <w:t xml:space="preserve">that </w:t>
      </w:r>
      <w:r>
        <w:t xml:space="preserve">received between the </w:t>
      </w:r>
      <w:r w:rsidR="00EB2DD4">
        <w:t xml:space="preserve">class </w:t>
      </w:r>
      <w:r>
        <w:t>meetings</w:t>
      </w:r>
      <w:r w:rsidR="00EB2DD4">
        <w:t>. They will be addressed</w:t>
      </w:r>
      <w:r>
        <w:t xml:space="preserve"> in the order in which they are received. </w:t>
      </w:r>
    </w:p>
    <w:p w14:paraId="1C575FE8" w14:textId="2F77D970" w:rsidR="00F00B0C" w:rsidRPr="00C13BB3" w:rsidRDefault="00F00B0C" w:rsidP="00F00B0C">
      <w:pPr>
        <w:rPr>
          <w:b/>
          <w:bCs/>
        </w:rPr>
      </w:pPr>
      <w:r>
        <w:rPr>
          <w:rFonts w:cs="Arial"/>
          <w:iCs/>
        </w:rPr>
        <w:lastRenderedPageBreak/>
        <w:t xml:space="preserve">The </w:t>
      </w:r>
      <w:r w:rsidR="00EB2DD4">
        <w:rPr>
          <w:rFonts w:cs="Arial"/>
          <w:iCs/>
        </w:rPr>
        <w:t xml:space="preserve">INFO 5223 </w:t>
      </w:r>
      <w:r>
        <w:rPr>
          <w:rFonts w:cs="Arial"/>
          <w:iCs/>
        </w:rPr>
        <w:t xml:space="preserve">Teaching Assistant’s (TA’s) responsibilities are mainly grading student submissions using the grading rubrics and answer keys developed by the instructor. The TA will also answer those student questions the answers to which are NOT already included in Syllabus, Assignment instructions documents, and required readings. </w:t>
      </w:r>
      <w:r w:rsidRPr="00C13BB3">
        <w:rPr>
          <w:rFonts w:cs="Arial"/>
          <w:b/>
          <w:bCs/>
          <w:iCs/>
        </w:rPr>
        <w:t>I</w:t>
      </w:r>
      <w:r w:rsidRPr="00C13BB3">
        <w:rPr>
          <w:b/>
          <w:bCs/>
        </w:rPr>
        <w:t>n your expectations</w:t>
      </w:r>
      <w:r>
        <w:rPr>
          <w:b/>
          <w:bCs/>
        </w:rPr>
        <w:t xml:space="preserve"> towards the course TA</w:t>
      </w:r>
      <w:r w:rsidRPr="00C13BB3">
        <w:rPr>
          <w:b/>
          <w:bCs/>
        </w:rPr>
        <w:t xml:space="preserve">, please keep in mind the following important information: </w:t>
      </w:r>
    </w:p>
    <w:p w14:paraId="5F06F6A3" w14:textId="77777777" w:rsidR="00F00B0C" w:rsidRDefault="00F00B0C" w:rsidP="00F00B0C">
      <w:pPr>
        <w:pStyle w:val="ListParagraph"/>
        <w:numPr>
          <w:ilvl w:val="0"/>
          <w:numId w:val="16"/>
        </w:numPr>
      </w:pPr>
      <w:r>
        <w:t>TAs are hired by UNT for 10 hours a week per course appointment. This means a TA can devote to a course up to 10 hours a week. The INFO 5223 TA work time is mostly spent on grading written submissions from all students in the class and addressing the questions (other than those already answered in the Syllabus, required readings for the modules, and assignment instructions documents) on the first come first served basis.</w:t>
      </w:r>
    </w:p>
    <w:p w14:paraId="5D7BD4FC" w14:textId="44AF64BE" w:rsidR="00472B41" w:rsidRDefault="00472B41" w:rsidP="00F06EB5">
      <w:r>
        <w:t>In Fall and Spring semesters, students can expect to receive grades and feedback on major written assignment submissions within 1</w:t>
      </w:r>
      <w:r w:rsidR="00EB2DD4">
        <w:t>1</w:t>
      </w:r>
      <w:r>
        <w:t xml:space="preserve">-12 days. In shorter 10-week </w:t>
      </w:r>
      <w:r w:rsidR="00F87C44">
        <w:t>summer</w:t>
      </w:r>
      <w:r>
        <w:t xml:space="preserve"> semesters, we make every effort to return grades and feedback on these kinds of submissions within 7-</w:t>
      </w:r>
      <w:r w:rsidR="00EB2DD4">
        <w:t>8</w:t>
      </w:r>
      <w:r>
        <w:t xml:space="preserve"> days. In any semester, the instructor and </w:t>
      </w:r>
      <w:r w:rsidR="00663028">
        <w:t>TA</w:t>
      </w:r>
      <w:r>
        <w:t xml:space="preserve"> will normally reply to </w:t>
      </w:r>
      <w:r w:rsidR="00793ECE">
        <w:t xml:space="preserve">Canvas </w:t>
      </w:r>
      <w:r w:rsidR="00F00B0C">
        <w:t>M</w:t>
      </w:r>
      <w:r>
        <w:t>essages sent by students by the end of the next day (if it does not fall on a weekend or a holiday). The exception to this rule is when traveling (especially internationally) for conferences etc. – in that case we would normally reply within 2 business days.</w:t>
      </w:r>
      <w:r w:rsidR="00F06EB5">
        <w:t xml:space="preserve"> To ensure prompt reply to your </w:t>
      </w:r>
      <w:r w:rsidR="00793ECE">
        <w:t xml:space="preserve">Canvas </w:t>
      </w:r>
      <w:r w:rsidR="00F06EB5">
        <w:t xml:space="preserve">message, please </w:t>
      </w:r>
      <w:r w:rsidR="005D014A">
        <w:t xml:space="preserve">send messages to </w:t>
      </w:r>
      <w:r w:rsidR="00F06EB5">
        <w:t>both the Instructor and the Teaching Assistant (TA) as opposed to just one of us.</w:t>
      </w:r>
      <w:r w:rsidR="00E85702">
        <w:t xml:space="preserve"> Please do NOT use the </w:t>
      </w:r>
      <w:r w:rsidR="00C13BB3">
        <w:t xml:space="preserve">Canvas </w:t>
      </w:r>
      <w:r w:rsidR="00E85702">
        <w:t xml:space="preserve">Gradebook to send us any messages for which you would like to receive a reply: these messages do not display in Canvas Inbox.  </w:t>
      </w:r>
    </w:p>
    <w:p w14:paraId="62E08689" w14:textId="7E64AC68" w:rsidR="008D0071" w:rsidRPr="00957A36" w:rsidRDefault="00421632" w:rsidP="00957A36">
      <w:pPr>
        <w:pStyle w:val="Heading2"/>
        <w:rPr>
          <w:color w:val="00863D"/>
        </w:rPr>
      </w:pPr>
      <w:r>
        <w:rPr>
          <w:rStyle w:val="Heading3Char"/>
          <w:color w:val="00863D"/>
          <w:sz w:val="26"/>
          <w:szCs w:val="26"/>
        </w:rPr>
        <w:t xml:space="preserve">INFO 5223 </w:t>
      </w:r>
      <w:r w:rsidR="00F058D6" w:rsidRPr="00957A36">
        <w:rPr>
          <w:rStyle w:val="Heading3Char"/>
          <w:color w:val="00863D"/>
          <w:sz w:val="26"/>
          <w:szCs w:val="26"/>
        </w:rPr>
        <w:t>Late Work</w:t>
      </w:r>
    </w:p>
    <w:p w14:paraId="6F4EDCDF" w14:textId="22D248A6" w:rsidR="00B469A5" w:rsidRDefault="00B05B6C" w:rsidP="00B05B6C">
      <w:pPr>
        <w:rPr>
          <w:rFonts w:cs="Arial"/>
          <w:iCs/>
        </w:rPr>
      </w:pPr>
      <w:r w:rsidRPr="00B05B6C">
        <w:rPr>
          <w:rFonts w:cs="Arial"/>
          <w:iCs/>
        </w:rPr>
        <w:t>All assignments must be submitted on time. One-half grade (5 points out of 100</w:t>
      </w:r>
      <w:r w:rsidR="001D404A">
        <w:rPr>
          <w:rFonts w:cs="Arial"/>
          <w:iCs/>
        </w:rPr>
        <w:t xml:space="preserve"> or 5%</w:t>
      </w:r>
      <w:r w:rsidRPr="00B05B6C">
        <w:rPr>
          <w:rFonts w:cs="Arial"/>
          <w:iCs/>
        </w:rPr>
        <w:t>) will be</w:t>
      </w:r>
      <w:r>
        <w:rPr>
          <w:rFonts w:cs="Arial"/>
          <w:iCs/>
        </w:rPr>
        <w:t xml:space="preserve"> </w:t>
      </w:r>
      <w:r w:rsidRPr="00B05B6C">
        <w:rPr>
          <w:rFonts w:cs="Arial"/>
          <w:iCs/>
        </w:rPr>
        <w:t xml:space="preserve">deducted for each </w:t>
      </w:r>
      <w:r w:rsidR="00CB6FFE" w:rsidRPr="00B05B6C">
        <w:rPr>
          <w:rFonts w:cs="Arial"/>
          <w:iCs/>
        </w:rPr>
        <w:t>day when</w:t>
      </w:r>
      <w:r w:rsidRPr="00B05B6C">
        <w:rPr>
          <w:rFonts w:cs="Arial"/>
          <w:iCs/>
        </w:rPr>
        <w:t xml:space="preserve"> an assignment is late (not submitted by the date/time specified). For</w:t>
      </w:r>
      <w:r>
        <w:rPr>
          <w:rFonts w:cs="Arial"/>
          <w:iCs/>
        </w:rPr>
        <w:t xml:space="preserve"> </w:t>
      </w:r>
      <w:r w:rsidRPr="00B05B6C">
        <w:rPr>
          <w:rFonts w:cs="Arial"/>
          <w:iCs/>
        </w:rPr>
        <w:t xml:space="preserve">example, for an assignment that would earn a grade of </w:t>
      </w:r>
      <w:r>
        <w:rPr>
          <w:rFonts w:cs="Arial"/>
          <w:iCs/>
        </w:rPr>
        <w:t>20</w:t>
      </w:r>
      <w:r w:rsidRPr="00B05B6C">
        <w:rPr>
          <w:rFonts w:cs="Arial"/>
          <w:iCs/>
        </w:rPr>
        <w:t xml:space="preserve"> on a </w:t>
      </w:r>
      <w:r>
        <w:rPr>
          <w:rFonts w:cs="Arial"/>
          <w:iCs/>
        </w:rPr>
        <w:t>25</w:t>
      </w:r>
      <w:r w:rsidRPr="00B05B6C">
        <w:rPr>
          <w:rFonts w:cs="Arial"/>
          <w:iCs/>
        </w:rPr>
        <w:t>-point scale (</w:t>
      </w:r>
      <w:r>
        <w:rPr>
          <w:rFonts w:cs="Arial"/>
          <w:iCs/>
        </w:rPr>
        <w:t>B</w:t>
      </w:r>
      <w:r w:rsidRPr="00B05B6C">
        <w:rPr>
          <w:rFonts w:cs="Arial"/>
          <w:iCs/>
        </w:rPr>
        <w:t>) if submitted</w:t>
      </w:r>
      <w:r>
        <w:rPr>
          <w:rFonts w:cs="Arial"/>
          <w:iCs/>
        </w:rPr>
        <w:t xml:space="preserve"> </w:t>
      </w:r>
      <w:r w:rsidRPr="00B05B6C">
        <w:rPr>
          <w:rFonts w:cs="Arial"/>
          <w:iCs/>
        </w:rPr>
        <w:t xml:space="preserve">on-time, the grade will be reduced to </w:t>
      </w:r>
      <w:r>
        <w:rPr>
          <w:rFonts w:cs="Arial"/>
          <w:iCs/>
        </w:rPr>
        <w:t>15</w:t>
      </w:r>
      <w:r w:rsidRPr="00B05B6C">
        <w:rPr>
          <w:rFonts w:cs="Arial"/>
          <w:iCs/>
        </w:rPr>
        <w:t xml:space="preserve"> (</w:t>
      </w:r>
      <w:r w:rsidR="00B469A5">
        <w:rPr>
          <w:rFonts w:cs="Arial"/>
          <w:iCs/>
        </w:rPr>
        <w:t>D</w:t>
      </w:r>
      <w:r w:rsidRPr="00B05B6C">
        <w:rPr>
          <w:rFonts w:cs="Arial"/>
          <w:iCs/>
        </w:rPr>
        <w:t>) if the assignment is submitted 4 days after the due</w:t>
      </w:r>
      <w:r>
        <w:rPr>
          <w:rFonts w:cs="Arial"/>
          <w:iCs/>
        </w:rPr>
        <w:t xml:space="preserve"> </w:t>
      </w:r>
      <w:r w:rsidRPr="00B05B6C">
        <w:rPr>
          <w:rFonts w:cs="Arial"/>
          <w:iCs/>
        </w:rPr>
        <w:t>date (</w:t>
      </w:r>
      <w:r>
        <w:rPr>
          <w:rFonts w:cs="Arial"/>
          <w:iCs/>
        </w:rPr>
        <w:t>20</w:t>
      </w:r>
      <w:r w:rsidRPr="00B05B6C">
        <w:rPr>
          <w:rFonts w:cs="Arial"/>
          <w:iCs/>
        </w:rPr>
        <w:t xml:space="preserve"> </w:t>
      </w:r>
      <w:r>
        <w:rPr>
          <w:rFonts w:cs="Arial"/>
          <w:iCs/>
        </w:rPr>
        <w:t>–</w:t>
      </w:r>
      <w:r w:rsidRPr="00B05B6C">
        <w:rPr>
          <w:rFonts w:cs="Arial"/>
          <w:iCs/>
        </w:rPr>
        <w:t xml:space="preserve"> </w:t>
      </w:r>
      <w:r>
        <w:rPr>
          <w:rFonts w:cs="Arial"/>
          <w:iCs/>
        </w:rPr>
        <w:t>0.25*5*4</w:t>
      </w:r>
      <w:r w:rsidRPr="00B05B6C">
        <w:rPr>
          <w:rFonts w:cs="Arial"/>
          <w:iCs/>
        </w:rPr>
        <w:t xml:space="preserve"> = </w:t>
      </w:r>
      <w:r>
        <w:rPr>
          <w:rFonts w:cs="Arial"/>
          <w:iCs/>
        </w:rPr>
        <w:t>15</w:t>
      </w:r>
      <w:r w:rsidRPr="00B05B6C">
        <w:rPr>
          <w:rFonts w:cs="Arial"/>
          <w:iCs/>
        </w:rPr>
        <w:t>). An exception can be made if a student cannot meet the deadline for a</w:t>
      </w:r>
      <w:r w:rsidR="00B469A5">
        <w:rPr>
          <w:rFonts w:cs="Arial"/>
          <w:iCs/>
        </w:rPr>
        <w:t xml:space="preserve"> </w:t>
      </w:r>
      <w:r w:rsidRPr="00B05B6C">
        <w:rPr>
          <w:rFonts w:cs="Arial"/>
          <w:iCs/>
        </w:rPr>
        <w:t xml:space="preserve">serious reason AND notifies </w:t>
      </w:r>
      <w:r w:rsidR="00CB6FFE" w:rsidRPr="00B05B6C">
        <w:rPr>
          <w:rFonts w:cs="Arial"/>
          <w:iCs/>
        </w:rPr>
        <w:t>the</w:t>
      </w:r>
      <w:r w:rsidRPr="00B05B6C">
        <w:rPr>
          <w:rFonts w:cs="Arial"/>
          <w:iCs/>
        </w:rPr>
        <w:t xml:space="preserve"> </w:t>
      </w:r>
      <w:r w:rsidR="00CB6FFE">
        <w:rPr>
          <w:rFonts w:cs="Arial"/>
          <w:iCs/>
        </w:rPr>
        <w:t>instructor</w:t>
      </w:r>
      <w:r w:rsidRPr="00B05B6C">
        <w:rPr>
          <w:rFonts w:cs="Arial"/>
          <w:iCs/>
        </w:rPr>
        <w:t xml:space="preserve"> </w:t>
      </w:r>
      <w:r w:rsidR="00B469A5">
        <w:rPr>
          <w:rFonts w:cs="Arial"/>
          <w:iCs/>
        </w:rPr>
        <w:t xml:space="preserve">promptly (if </w:t>
      </w:r>
      <w:r w:rsidR="004953D4">
        <w:rPr>
          <w:rFonts w:cs="Arial"/>
          <w:iCs/>
        </w:rPr>
        <w:t>possible before</w:t>
      </w:r>
      <w:r w:rsidRPr="00B05B6C">
        <w:rPr>
          <w:rFonts w:cs="Arial"/>
          <w:iCs/>
        </w:rPr>
        <w:t xml:space="preserve"> the due date</w:t>
      </w:r>
      <w:r w:rsidR="00B469A5">
        <w:rPr>
          <w:rFonts w:cs="Arial"/>
          <w:iCs/>
        </w:rPr>
        <w:t>)</w:t>
      </w:r>
      <w:r w:rsidRPr="00B05B6C">
        <w:rPr>
          <w:rFonts w:cs="Arial"/>
          <w:iCs/>
        </w:rPr>
        <w:t>.</w:t>
      </w:r>
    </w:p>
    <w:p w14:paraId="346F1408" w14:textId="44C566E8" w:rsidR="009013B9" w:rsidRDefault="00B05B6C" w:rsidP="009013B9">
      <w:pPr>
        <w:spacing w:after="240"/>
        <w:rPr>
          <w:rFonts w:cs="Arial"/>
          <w:iCs/>
        </w:rPr>
      </w:pPr>
      <w:r w:rsidRPr="00C81747">
        <w:rPr>
          <w:rFonts w:cs="Arial"/>
          <w:b/>
          <w:bCs/>
          <w:iCs/>
        </w:rPr>
        <w:t xml:space="preserve">Please keep in mind that </w:t>
      </w:r>
      <w:r w:rsidR="0088463D" w:rsidRPr="00C81747">
        <w:rPr>
          <w:rFonts w:cs="Arial"/>
          <w:b/>
          <w:bCs/>
          <w:iCs/>
        </w:rPr>
        <w:t xml:space="preserve">any </w:t>
      </w:r>
      <w:r w:rsidRPr="00C81747">
        <w:rPr>
          <w:rFonts w:cs="Arial"/>
          <w:b/>
          <w:bCs/>
          <w:iCs/>
        </w:rPr>
        <w:t>UNT semester officially ends at 5:00 pm Central on the Friday of</w:t>
      </w:r>
      <w:r w:rsidR="00B469A5" w:rsidRPr="00C81747">
        <w:rPr>
          <w:rFonts w:cs="Arial"/>
          <w:b/>
          <w:bCs/>
          <w:iCs/>
        </w:rPr>
        <w:t xml:space="preserve"> </w:t>
      </w:r>
      <w:r w:rsidRPr="00C81747">
        <w:rPr>
          <w:rFonts w:cs="Arial"/>
          <w:b/>
          <w:bCs/>
          <w:iCs/>
        </w:rPr>
        <w:t xml:space="preserve">the last week of semester </w:t>
      </w:r>
      <w:r w:rsidRPr="00B05B6C">
        <w:rPr>
          <w:rFonts w:cs="Arial"/>
          <w:iCs/>
        </w:rPr>
        <w:t xml:space="preserve">(“last day of session” as shown </w:t>
      </w:r>
      <w:hyperlink r:id="rId43" w:history="1">
        <w:r w:rsidR="00CB6FFE" w:rsidRPr="00AE6591">
          <w:rPr>
            <w:rStyle w:val="Hyperlink"/>
            <w:rFonts w:cstheme="minorHAnsi"/>
            <w:iCs/>
          </w:rPr>
          <w:t>UNT academic calendar for the 2025-2026 academic year</w:t>
        </w:r>
      </w:hyperlink>
      <w:r w:rsidR="002E51FD">
        <w:t xml:space="preserve">). </w:t>
      </w:r>
      <w:r w:rsidRPr="00B05B6C">
        <w:rPr>
          <w:rFonts w:cs="Arial"/>
          <w:iCs/>
        </w:rPr>
        <w:t>Unless a</w:t>
      </w:r>
      <w:r w:rsidR="00B469A5">
        <w:rPr>
          <w:rFonts w:cs="Arial"/>
          <w:iCs/>
        </w:rPr>
        <w:t xml:space="preserve"> </w:t>
      </w:r>
      <w:r w:rsidRPr="00B05B6C">
        <w:rPr>
          <w:rFonts w:cs="Arial"/>
          <w:iCs/>
        </w:rPr>
        <w:t>student officially requests (and qualifies for) a grade of Incomplete, submissions</w:t>
      </w:r>
      <w:r w:rsidR="00B469A5">
        <w:rPr>
          <w:rFonts w:cs="Arial"/>
          <w:iCs/>
        </w:rPr>
        <w:t xml:space="preserve"> </w:t>
      </w:r>
      <w:r w:rsidRPr="00B05B6C">
        <w:rPr>
          <w:rFonts w:cs="Arial"/>
          <w:iCs/>
        </w:rPr>
        <w:t xml:space="preserve">received after that cut-off time will NOT be </w:t>
      </w:r>
      <w:r w:rsidR="00BE27E0">
        <w:rPr>
          <w:rFonts w:cs="Arial"/>
          <w:iCs/>
        </w:rPr>
        <w:t xml:space="preserve">accepted and </w:t>
      </w:r>
      <w:r w:rsidRPr="00B05B6C">
        <w:rPr>
          <w:rFonts w:cs="Arial"/>
          <w:iCs/>
        </w:rPr>
        <w:t>graded, and a student will automatically</w:t>
      </w:r>
      <w:r w:rsidR="00B469A5">
        <w:rPr>
          <w:rFonts w:cs="Arial"/>
          <w:iCs/>
        </w:rPr>
        <w:t xml:space="preserve"> </w:t>
      </w:r>
      <w:r w:rsidRPr="00B05B6C">
        <w:rPr>
          <w:rFonts w:cs="Arial"/>
          <w:iCs/>
        </w:rPr>
        <w:t>receive a failing grade of zero (0) for these</w:t>
      </w:r>
      <w:r w:rsidR="00B469A5">
        <w:rPr>
          <w:rFonts w:cs="Arial"/>
          <w:iCs/>
        </w:rPr>
        <w:t xml:space="preserve"> </w:t>
      </w:r>
      <w:r w:rsidRPr="00B05B6C">
        <w:rPr>
          <w:rFonts w:cs="Arial"/>
          <w:iCs/>
        </w:rPr>
        <w:t>submissions.</w:t>
      </w:r>
    </w:p>
    <w:p w14:paraId="032DA31C" w14:textId="1877A783" w:rsidR="00276655" w:rsidRPr="00957A36" w:rsidRDefault="00752D0D" w:rsidP="00276655">
      <w:pPr>
        <w:pStyle w:val="Heading2"/>
        <w:rPr>
          <w:rStyle w:val="Heading3Char"/>
          <w:color w:val="00863D"/>
          <w:sz w:val="26"/>
          <w:szCs w:val="26"/>
        </w:rPr>
      </w:pPr>
      <w:r>
        <w:rPr>
          <w:rStyle w:val="Heading3Char"/>
          <w:color w:val="00863D"/>
          <w:sz w:val="26"/>
          <w:szCs w:val="26"/>
        </w:rPr>
        <w:t xml:space="preserve">INFO 5223 </w:t>
      </w:r>
      <w:r w:rsidR="00276655">
        <w:rPr>
          <w:rStyle w:val="Heading3Char"/>
          <w:color w:val="00863D"/>
          <w:sz w:val="26"/>
          <w:szCs w:val="26"/>
        </w:rPr>
        <w:t>Attendance</w:t>
      </w:r>
      <w:r w:rsidR="00276655" w:rsidRPr="00957A36">
        <w:rPr>
          <w:rStyle w:val="Heading3Char"/>
          <w:color w:val="00863D"/>
          <w:sz w:val="26"/>
          <w:szCs w:val="26"/>
        </w:rPr>
        <w:t xml:space="preserve"> Policy</w:t>
      </w:r>
    </w:p>
    <w:p w14:paraId="3D7986AC" w14:textId="65734A46" w:rsidR="007F1719" w:rsidRDefault="007F1719" w:rsidP="007F1719">
      <w:pPr>
        <w:spacing w:after="0"/>
      </w:pPr>
      <w:r>
        <w:t>Six (6) INFO 5223 online class meetings will be held in Zoom in the Spring 2026 semester:</w:t>
      </w:r>
    </w:p>
    <w:p w14:paraId="7A303AB0" w14:textId="7399CE87" w:rsidR="007F1719" w:rsidRDefault="007F1719" w:rsidP="007F1719">
      <w:pPr>
        <w:pStyle w:val="ListParagraph"/>
        <w:numPr>
          <w:ilvl w:val="0"/>
          <w:numId w:val="39"/>
        </w:numPr>
      </w:pPr>
      <w:r>
        <w:t>February 11, 2026, 8:30 – 11:00 am US Central time</w:t>
      </w:r>
    </w:p>
    <w:p w14:paraId="274879B6" w14:textId="357C812D" w:rsidR="007F1719" w:rsidRDefault="007F1719" w:rsidP="007F1719">
      <w:pPr>
        <w:pStyle w:val="ListParagraph"/>
        <w:numPr>
          <w:ilvl w:val="0"/>
          <w:numId w:val="39"/>
        </w:numPr>
      </w:pPr>
      <w:r>
        <w:t>February 25, 2026, 8:30 – 11:00 am US Central time</w:t>
      </w:r>
    </w:p>
    <w:p w14:paraId="2271F3B1" w14:textId="52890E0C" w:rsidR="007F1719" w:rsidRDefault="007F1719" w:rsidP="007F1719">
      <w:pPr>
        <w:pStyle w:val="ListParagraph"/>
        <w:numPr>
          <w:ilvl w:val="0"/>
          <w:numId w:val="39"/>
        </w:numPr>
      </w:pPr>
      <w:r>
        <w:t xml:space="preserve">March </w:t>
      </w:r>
      <w:r w:rsidR="00477E52">
        <w:t>18</w:t>
      </w:r>
      <w:r>
        <w:t>, 2026, 8:30 – 11:00 am US Central time</w:t>
      </w:r>
    </w:p>
    <w:p w14:paraId="089E861A" w14:textId="2D08FF56" w:rsidR="007F1719" w:rsidRDefault="007F1719" w:rsidP="007F1719">
      <w:pPr>
        <w:pStyle w:val="ListParagraph"/>
        <w:numPr>
          <w:ilvl w:val="0"/>
          <w:numId w:val="39"/>
        </w:numPr>
      </w:pPr>
      <w:r>
        <w:t>April 1, 2026, 8:30 – 11:00 am US Central time</w:t>
      </w:r>
    </w:p>
    <w:p w14:paraId="448B3AC8" w14:textId="753DA7F3" w:rsidR="007F1719" w:rsidRDefault="007F1719" w:rsidP="007F1719">
      <w:pPr>
        <w:pStyle w:val="ListParagraph"/>
        <w:numPr>
          <w:ilvl w:val="0"/>
          <w:numId w:val="39"/>
        </w:numPr>
      </w:pPr>
      <w:r>
        <w:t>April 8, 2026,</w:t>
      </w:r>
      <w:r w:rsidRPr="007A40F7">
        <w:t xml:space="preserve"> </w:t>
      </w:r>
      <w:r>
        <w:t>8:30 – 11:00 am US Central time, and</w:t>
      </w:r>
    </w:p>
    <w:p w14:paraId="2C5AF25C" w14:textId="78884F35" w:rsidR="007F1719" w:rsidRDefault="007F1719" w:rsidP="007F1719">
      <w:pPr>
        <w:pStyle w:val="ListParagraph"/>
        <w:numPr>
          <w:ilvl w:val="0"/>
          <w:numId w:val="39"/>
        </w:numPr>
      </w:pPr>
      <w:r>
        <w:t>May 6, 2026, 8:30 – 11:00 am US Central time.</w:t>
      </w:r>
    </w:p>
    <w:p w14:paraId="381075E2" w14:textId="77777777" w:rsidR="007F1719" w:rsidRDefault="007F1719" w:rsidP="007F1719">
      <w:pPr>
        <w:spacing w:after="0"/>
        <w:rPr>
          <w:rFonts w:cs="Arial"/>
          <w:b/>
          <w:bCs/>
        </w:rPr>
      </w:pPr>
      <w:r w:rsidRPr="00EA08A9">
        <w:rPr>
          <w:rFonts w:cs="Arial"/>
          <w:b/>
          <w:bCs/>
        </w:rPr>
        <w:lastRenderedPageBreak/>
        <w:t xml:space="preserve">Attendance and active participation in class meetings is </w:t>
      </w:r>
      <w:r>
        <w:rPr>
          <w:rFonts w:cs="Arial"/>
          <w:b/>
          <w:bCs/>
        </w:rPr>
        <w:t xml:space="preserve">ONLY </w:t>
      </w:r>
      <w:r w:rsidRPr="00EA08A9">
        <w:rPr>
          <w:rFonts w:cs="Arial"/>
          <w:b/>
          <w:bCs/>
        </w:rPr>
        <w:t>required for two (2</w:t>
      </w:r>
      <w:r>
        <w:rPr>
          <w:rFonts w:cs="Arial"/>
          <w:b/>
          <w:bCs/>
        </w:rPr>
        <w:t>) of these</w:t>
      </w:r>
      <w:r w:rsidRPr="00EA08A9">
        <w:rPr>
          <w:rFonts w:cs="Arial"/>
          <w:b/>
          <w:bCs/>
        </w:rPr>
        <w:t xml:space="preserve"> class meetings: </w:t>
      </w:r>
    </w:p>
    <w:p w14:paraId="6A873D5C" w14:textId="77777777" w:rsidR="007F1719" w:rsidRPr="00CD69B0" w:rsidRDefault="007F1719" w:rsidP="007F1719">
      <w:pPr>
        <w:pStyle w:val="ListParagraph"/>
        <w:numPr>
          <w:ilvl w:val="0"/>
          <w:numId w:val="38"/>
        </w:numPr>
        <w:spacing w:after="0"/>
        <w:rPr>
          <w:rFonts w:cs="Arial"/>
        </w:rPr>
      </w:pPr>
      <w:r w:rsidRPr="00CD69B0">
        <w:rPr>
          <w:rFonts w:cs="Arial"/>
          <w:b/>
          <w:bCs/>
        </w:rPr>
        <w:t xml:space="preserve">the final </w:t>
      </w:r>
      <w:r>
        <w:rPr>
          <w:rFonts w:cs="Arial"/>
          <w:b/>
          <w:bCs/>
        </w:rPr>
        <w:t>(6</w:t>
      </w:r>
      <w:r w:rsidRPr="003338D9">
        <w:rPr>
          <w:rFonts w:cs="Arial"/>
          <w:b/>
          <w:bCs/>
          <w:vertAlign w:val="superscript"/>
        </w:rPr>
        <w:t>th</w:t>
      </w:r>
      <w:r>
        <w:rPr>
          <w:rFonts w:cs="Arial"/>
          <w:b/>
          <w:bCs/>
        </w:rPr>
        <w:t xml:space="preserve">) </w:t>
      </w:r>
      <w:r w:rsidRPr="00CD69B0">
        <w:rPr>
          <w:rFonts w:cs="Arial"/>
          <w:b/>
          <w:bCs/>
        </w:rPr>
        <w:t>meeting</w:t>
      </w:r>
      <w:r>
        <w:rPr>
          <w:rFonts w:cs="Arial"/>
          <w:b/>
          <w:bCs/>
        </w:rPr>
        <w:t>,</w:t>
      </w:r>
      <w:r w:rsidRPr="00CD69B0">
        <w:rPr>
          <w:rFonts w:cs="Arial"/>
          <w:b/>
          <w:bCs/>
        </w:rPr>
        <w:t xml:space="preserve"> and </w:t>
      </w:r>
    </w:p>
    <w:p w14:paraId="6149DF97" w14:textId="77777777" w:rsidR="007F1719" w:rsidRDefault="007F1719" w:rsidP="007F1719">
      <w:pPr>
        <w:pStyle w:val="ListParagraph"/>
        <w:numPr>
          <w:ilvl w:val="0"/>
          <w:numId w:val="38"/>
        </w:numPr>
        <w:spacing w:after="120"/>
        <w:rPr>
          <w:rFonts w:cs="Arial"/>
        </w:rPr>
      </w:pPr>
      <w:r w:rsidRPr="00CD69B0">
        <w:rPr>
          <w:rFonts w:cs="Arial"/>
          <w:b/>
          <w:bCs/>
        </w:rPr>
        <w:t xml:space="preserve">The meeting for which a student’s individual </w:t>
      </w:r>
      <w:r w:rsidRPr="0030181E">
        <w:rPr>
          <w:rFonts w:cs="Arial"/>
          <w:b/>
          <w:bCs/>
          <w:color w:val="008000"/>
        </w:rPr>
        <w:t>Metadata Research Presentation</w:t>
      </w:r>
      <w:r w:rsidRPr="00CD69B0">
        <w:rPr>
          <w:rFonts w:cs="Arial"/>
          <w:b/>
          <w:bCs/>
        </w:rPr>
        <w:t xml:space="preserve"> is scheduled (see the </w:t>
      </w:r>
      <w:r w:rsidRPr="0030181E">
        <w:rPr>
          <w:rFonts w:cs="Arial"/>
          <w:b/>
          <w:bCs/>
          <w:color w:val="008000"/>
        </w:rPr>
        <w:t>Course Schedule</w:t>
      </w:r>
      <w:r w:rsidRPr="00CD69B0">
        <w:rPr>
          <w:rFonts w:cs="Arial"/>
          <w:b/>
          <w:bCs/>
        </w:rPr>
        <w:t xml:space="preserve"> section of this document to find the date of your individual presentation).</w:t>
      </w:r>
      <w:r w:rsidRPr="00CD69B0">
        <w:rPr>
          <w:rFonts w:cs="Arial"/>
        </w:rPr>
        <w:t xml:space="preserve"> </w:t>
      </w:r>
    </w:p>
    <w:p w14:paraId="6A1396A5" w14:textId="77777777" w:rsidR="007F1719" w:rsidRPr="00CD69B0" w:rsidRDefault="007F1719" w:rsidP="007F1719">
      <w:pPr>
        <w:spacing w:after="120"/>
        <w:rPr>
          <w:rFonts w:cs="Arial"/>
        </w:rPr>
      </w:pPr>
      <w:r w:rsidRPr="00CD69B0">
        <w:rPr>
          <w:rFonts w:cs="Arial"/>
        </w:rPr>
        <w:t xml:space="preserve">Attendance at other class meetings is NOT required BUT is highly recommended for better learning experience and a stronger grasp of the course materials. </w:t>
      </w:r>
    </w:p>
    <w:p w14:paraId="0C871C46" w14:textId="77777777" w:rsidR="007F1719" w:rsidRPr="00EA08A9" w:rsidRDefault="007F1719" w:rsidP="007F1719">
      <w:pPr>
        <w:spacing w:after="120"/>
        <w:rPr>
          <w:rFonts w:cs="Arial"/>
          <w:color w:val="C00000"/>
        </w:rPr>
      </w:pPr>
      <w:r w:rsidRPr="00EA08A9">
        <w:rPr>
          <w:rFonts w:cs="Arial"/>
          <w:i/>
          <w:iCs/>
          <w:color w:val="C00000"/>
        </w:rPr>
        <w:t>If you are scheduled to work during your presentation date</w:t>
      </w:r>
      <w:r>
        <w:rPr>
          <w:rFonts w:cs="Arial"/>
          <w:i/>
          <w:iCs/>
          <w:color w:val="C00000"/>
        </w:rPr>
        <w:t>(s)</w:t>
      </w:r>
      <w:r w:rsidRPr="00EA08A9">
        <w:rPr>
          <w:rFonts w:cs="Arial"/>
          <w:i/>
          <w:iCs/>
          <w:color w:val="C00000"/>
        </w:rPr>
        <w:t xml:space="preserve">, please make sure to arrange time off in advance with your employer. While the instructor might be able to move </w:t>
      </w:r>
      <w:r>
        <w:rPr>
          <w:rFonts w:cs="Arial"/>
          <w:i/>
          <w:iCs/>
          <w:color w:val="C00000"/>
        </w:rPr>
        <w:t xml:space="preserve">your individual Metadata Research Presentation live </w:t>
      </w:r>
      <w:r w:rsidRPr="00EA08A9">
        <w:rPr>
          <w:rFonts w:cs="Arial"/>
          <w:i/>
          <w:iCs/>
          <w:color w:val="C00000"/>
        </w:rPr>
        <w:t xml:space="preserve">presentation date from one INFO 5223 class meeting to another, this </w:t>
      </w:r>
      <w:r>
        <w:rPr>
          <w:rFonts w:cs="Arial"/>
          <w:i/>
          <w:iCs/>
          <w:color w:val="C00000"/>
        </w:rPr>
        <w:t xml:space="preserve">is subject to availability of presentation spots in that meeting and </w:t>
      </w:r>
      <w:r w:rsidRPr="00EA08A9">
        <w:rPr>
          <w:rFonts w:cs="Arial"/>
          <w:i/>
          <w:iCs/>
          <w:color w:val="C00000"/>
        </w:rPr>
        <w:t>will only change the date but not the time of the meeting in which you present.</w:t>
      </w:r>
      <w:r>
        <w:rPr>
          <w:rFonts w:cs="Arial"/>
          <w:i/>
          <w:iCs/>
          <w:color w:val="C00000"/>
        </w:rPr>
        <w:t xml:space="preserve"> The team presentation date cannot be moved to another date, but it might be possible to arrange with the instructor to have your team present at the very beginning or the very end of the final class meeting.</w:t>
      </w:r>
    </w:p>
    <w:p w14:paraId="601A4B2E" w14:textId="3A47AFC1" w:rsidR="00F058D6" w:rsidRPr="009013B9" w:rsidRDefault="002D795C" w:rsidP="009013B9">
      <w:pPr>
        <w:spacing w:after="360"/>
        <w:rPr>
          <w:rFonts w:cs="Arial"/>
        </w:rPr>
      </w:pPr>
      <w:r>
        <w:rPr>
          <w:rFonts w:cs="Arial"/>
          <w:iCs/>
        </w:rPr>
        <w:t>Visit</w:t>
      </w:r>
      <w:r w:rsidR="00F058D6" w:rsidRPr="00F058D6">
        <w:rPr>
          <w:rFonts w:cs="Arial"/>
          <w:iCs/>
        </w:rPr>
        <w:t xml:space="preserve"> the </w:t>
      </w:r>
      <w:hyperlink r:id="rId44" w:history="1">
        <w:r w:rsidR="00F058D6" w:rsidRPr="00B400CC">
          <w:rPr>
            <w:rStyle w:val="Hyperlink"/>
            <w:rFonts w:cs="Arial"/>
            <w:iCs/>
          </w:rPr>
          <w:t>University of North Texas’ Attendance Policy</w:t>
        </w:r>
      </w:hyperlink>
      <w:r w:rsidR="00F058D6" w:rsidRPr="00F058D6">
        <w:rPr>
          <w:rFonts w:cs="Arial"/>
          <w:iCs/>
        </w:rPr>
        <w:t xml:space="preserve"> </w:t>
      </w:r>
      <w:r>
        <w:rPr>
          <w:rFonts w:cs="Arial"/>
          <w:iCs/>
        </w:rPr>
        <w:t>(</w:t>
      </w:r>
      <w:r w:rsidR="007F1719" w:rsidRPr="007F1719">
        <w:rPr>
          <w:rStyle w:val="Hyperlink"/>
          <w:rFonts w:cs="Arial"/>
          <w:iCs/>
          <w:color w:val="auto"/>
          <w:u w:val="none"/>
        </w:rPr>
        <w:t>https://policy.unt.edu/policy/06-039</w:t>
      </w:r>
      <w:r w:rsidR="008428DF">
        <w:rPr>
          <w:rStyle w:val="Hyperlink"/>
          <w:rFonts w:cs="Arial"/>
          <w:iCs/>
          <w:color w:val="auto"/>
          <w:u w:val="none"/>
        </w:rPr>
        <w:t>) to learn more.</w:t>
      </w:r>
      <w:r w:rsidR="00F058D6" w:rsidRPr="002D795C">
        <w:rPr>
          <w:rFonts w:cs="Arial"/>
          <w:iCs/>
        </w:rPr>
        <w:t xml:space="preserve"> </w:t>
      </w:r>
    </w:p>
    <w:p w14:paraId="73E8461B" w14:textId="7B4F47D4" w:rsidR="008D0071" w:rsidRPr="00957A36" w:rsidRDefault="00421632" w:rsidP="00957A36">
      <w:pPr>
        <w:pStyle w:val="Heading2"/>
        <w:rPr>
          <w:rStyle w:val="Heading3Char"/>
          <w:color w:val="00863D"/>
          <w:sz w:val="26"/>
          <w:szCs w:val="26"/>
        </w:rPr>
      </w:pPr>
      <w:r>
        <w:rPr>
          <w:rStyle w:val="Heading3Char"/>
          <w:color w:val="00863D"/>
          <w:sz w:val="26"/>
          <w:szCs w:val="26"/>
        </w:rPr>
        <w:t xml:space="preserve">INFO 5223 </w:t>
      </w:r>
      <w:r w:rsidR="008D0071" w:rsidRPr="00957A36">
        <w:rPr>
          <w:rStyle w:val="Heading3Char"/>
          <w:color w:val="00863D"/>
          <w:sz w:val="26"/>
          <w:szCs w:val="26"/>
        </w:rPr>
        <w:t>Syllabus Change Policy</w:t>
      </w:r>
    </w:p>
    <w:p w14:paraId="3731A619" w14:textId="1CB50F83" w:rsidR="00F058D6" w:rsidRDefault="00BE05AD" w:rsidP="00BE05AD">
      <w:r>
        <w:t xml:space="preserve">This syllabus and/or schedule may be revised during the semester. Students will be promptly notified of revisions (if any) via </w:t>
      </w:r>
      <w:r w:rsidR="004149B5">
        <w:t xml:space="preserve">the </w:t>
      </w:r>
      <w:r>
        <w:t xml:space="preserve">Announcements tool </w:t>
      </w:r>
      <w:r w:rsidR="00DF0ACB">
        <w:t>on</w:t>
      </w:r>
      <w:r>
        <w:t xml:space="preserve"> the course website, which will also automatically send email messages to students’ email addresses.</w:t>
      </w:r>
    </w:p>
    <w:p w14:paraId="5E69A55D" w14:textId="463B1116" w:rsidR="00421632" w:rsidRPr="009A6BC9" w:rsidRDefault="00421632" w:rsidP="00421632">
      <w:pPr>
        <w:pStyle w:val="Heading2"/>
        <w:rPr>
          <w:rStyle w:val="Heading3Char"/>
          <w:color w:val="007E39"/>
        </w:rPr>
      </w:pPr>
      <w:r>
        <w:rPr>
          <w:rStyle w:val="Heading3Char"/>
          <w:color w:val="007E39"/>
        </w:rPr>
        <w:t>INFO 522</w:t>
      </w:r>
      <w:r w:rsidR="00F00B0C">
        <w:rPr>
          <w:rStyle w:val="Heading3Char"/>
          <w:color w:val="007E39"/>
        </w:rPr>
        <w:t>3</w:t>
      </w:r>
      <w:r>
        <w:rPr>
          <w:rStyle w:val="Heading3Char"/>
          <w:color w:val="007E39"/>
        </w:rPr>
        <w:t xml:space="preserve"> Academic Integrity</w:t>
      </w:r>
      <w:r w:rsidRPr="009A6BC9">
        <w:rPr>
          <w:rStyle w:val="Heading3Char"/>
          <w:color w:val="007E39"/>
        </w:rPr>
        <w:t xml:space="preserve"> Policy</w:t>
      </w:r>
    </w:p>
    <w:p w14:paraId="15F9D587" w14:textId="77777777" w:rsidR="00421632" w:rsidRPr="009013B9" w:rsidRDefault="00421632" w:rsidP="00421632">
      <w:pPr>
        <w:spacing w:after="360"/>
        <w:rPr>
          <w:rFonts w:cs="Arial"/>
        </w:rPr>
      </w:pPr>
      <w:r>
        <w:rPr>
          <w:rFonts w:cs="Arial"/>
          <w:iCs/>
        </w:rPr>
        <w:t xml:space="preserve">Please see </w:t>
      </w:r>
      <w:r w:rsidRPr="00F058D6">
        <w:rPr>
          <w:rFonts w:cs="Arial"/>
          <w:iCs/>
        </w:rPr>
        <w:t>the</w:t>
      </w:r>
      <w:r>
        <w:rPr>
          <w:rFonts w:cs="Arial"/>
          <w:iCs/>
        </w:rPr>
        <w:t xml:space="preserve"> section below</w:t>
      </w:r>
      <w:r>
        <w:rPr>
          <w:rStyle w:val="Hyperlink"/>
          <w:rFonts w:cs="Arial"/>
          <w:iCs/>
          <w:color w:val="auto"/>
          <w:u w:val="none"/>
        </w:rPr>
        <w:t>.</w:t>
      </w:r>
      <w:r w:rsidRPr="002D795C">
        <w:rPr>
          <w:rFonts w:cs="Arial"/>
          <w:iCs/>
        </w:rPr>
        <w:t xml:space="preserve"> </w:t>
      </w:r>
    </w:p>
    <w:p w14:paraId="7E8DBFF6" w14:textId="5574BD0E" w:rsidR="00F058D6" w:rsidRPr="009A6BC9" w:rsidRDefault="009476BD" w:rsidP="00167F17">
      <w:pPr>
        <w:pStyle w:val="Heading1"/>
        <w:rPr>
          <w:color w:val="007E39"/>
        </w:rPr>
      </w:pPr>
      <w:r w:rsidRPr="009A6BC9">
        <w:rPr>
          <w:color w:val="007E39"/>
        </w:rPr>
        <w:t>UNT Policies</w:t>
      </w:r>
    </w:p>
    <w:p w14:paraId="381C3049" w14:textId="274649ED" w:rsidR="00EC6692" w:rsidRPr="009A6BC9" w:rsidRDefault="006555B2" w:rsidP="00167F17">
      <w:pPr>
        <w:pStyle w:val="Heading2"/>
        <w:rPr>
          <w:color w:val="007E39"/>
        </w:rPr>
      </w:pPr>
      <w:r>
        <w:rPr>
          <w:color w:val="007E39"/>
        </w:rPr>
        <w:t xml:space="preserve">Student </w:t>
      </w:r>
      <w:r w:rsidR="00CA2745" w:rsidRPr="009A6BC9">
        <w:rPr>
          <w:color w:val="007E39"/>
        </w:rPr>
        <w:t>Academic Integrity Policy</w:t>
      </w:r>
    </w:p>
    <w:p w14:paraId="57155ED0" w14:textId="1298D9B4" w:rsidR="00A232B2" w:rsidRDefault="00A232B2" w:rsidP="00A232B2">
      <w:r w:rsidRPr="00887206">
        <w:t xml:space="preserve">According to </w:t>
      </w:r>
      <w:hyperlink r:id="rId45" w:history="1">
        <w:r w:rsidRPr="00085576">
          <w:rPr>
            <w:rStyle w:val="Hyperlink"/>
          </w:rPr>
          <w:t>UNT Policy 06.003, Student Academic Integrity</w:t>
        </w:r>
      </w:hyperlink>
      <w:r>
        <w:rPr>
          <w:rStyle w:val="Hyperlink"/>
        </w:rPr>
        <w:t xml:space="preserve"> </w:t>
      </w:r>
      <w:r>
        <w:t>(</w:t>
      </w:r>
      <w:r w:rsidRPr="00185707">
        <w:t>https://policy.unt.edu/policy/06-003</w:t>
      </w:r>
      <w:r>
        <w:t>)</w:t>
      </w:r>
      <w:r w:rsidRPr="00887206">
        <w:t xml:space="preserve">,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9E33135" w14:textId="77777777" w:rsidR="00A232B2" w:rsidRDefault="00A232B2" w:rsidP="00A232B2">
      <w:r>
        <w:t xml:space="preserve">The </w:t>
      </w:r>
      <w:r w:rsidRPr="00887206">
        <w:t>UNT Policy 06.003</w:t>
      </w:r>
      <w:r>
        <w:t xml:space="preserve">’s definition of cheating includes the use (in assignments and/or exams) of unauthorized assistance and/or sources that are not authorized by the course instructor. </w:t>
      </w:r>
    </w:p>
    <w:p w14:paraId="4BE3A61B" w14:textId="77777777" w:rsidR="00A232B2" w:rsidRDefault="00A232B2" w:rsidP="00A232B2">
      <w:r>
        <w:t xml:space="preserve">Students enrolled in the UNT Department of Information Science (DIS) programs and courses, must adhere to the  </w:t>
      </w:r>
      <w:hyperlink r:id="rId46" w:history="1">
        <w:r w:rsidRPr="00085576">
          <w:rPr>
            <w:rStyle w:val="Hyperlink"/>
          </w:rPr>
          <w:t>DIS Academic Integrity &amp; Misconduct Guidelines</w:t>
        </w:r>
      </w:hyperlink>
      <w:r>
        <w:t>.</w:t>
      </w:r>
    </w:p>
    <w:p w14:paraId="77682A34" w14:textId="173F18A0" w:rsidR="00A232B2" w:rsidRPr="00213CD8" w:rsidRDefault="00A232B2" w:rsidP="00A232B2">
      <w:pPr>
        <w:rPr>
          <w:b/>
          <w:bCs/>
        </w:rPr>
      </w:pPr>
      <w:r w:rsidRPr="00213CD8">
        <w:rPr>
          <w:b/>
          <w:bCs/>
        </w:rPr>
        <w:t xml:space="preserve">INFO </w:t>
      </w:r>
      <w:r>
        <w:rPr>
          <w:b/>
          <w:bCs/>
        </w:rPr>
        <w:t xml:space="preserve">5223 Student Academic Integrity Policy is </w:t>
      </w:r>
      <w:r w:rsidRPr="003F490E">
        <w:rPr>
          <w:b/>
          <w:bCs/>
        </w:rPr>
        <w:t xml:space="preserve">based on </w:t>
      </w:r>
      <w:bookmarkStart w:id="17" w:name="_Hlk205396433"/>
      <w:r w:rsidRPr="00A6457A">
        <w:rPr>
          <w:b/>
          <w:bCs/>
          <w:i/>
          <w:iCs/>
        </w:rPr>
        <w:t>UNT Policy 06.003</w:t>
      </w:r>
      <w:r>
        <w:rPr>
          <w:b/>
          <w:bCs/>
        </w:rPr>
        <w:t xml:space="preserve"> and </w:t>
      </w:r>
      <w:r w:rsidRPr="00A6457A">
        <w:rPr>
          <w:b/>
          <w:bCs/>
          <w:i/>
          <w:iCs/>
        </w:rPr>
        <w:t>DIS Academic Integrity and Misconduct Guidelines</w:t>
      </w:r>
      <w:r>
        <w:rPr>
          <w:b/>
          <w:bCs/>
          <w:i/>
          <w:iCs/>
        </w:rPr>
        <w:t xml:space="preserve">. </w:t>
      </w:r>
      <w:r>
        <w:rPr>
          <w:b/>
          <w:bCs/>
        </w:rPr>
        <w:t>According to INFO 5223 policy</w:t>
      </w:r>
      <w:r w:rsidRPr="003F490E">
        <w:rPr>
          <w:b/>
          <w:bCs/>
        </w:rPr>
        <w:t>:</w:t>
      </w:r>
      <w:bookmarkEnd w:id="17"/>
    </w:p>
    <w:p w14:paraId="07F7B18E" w14:textId="2C7524C8" w:rsidR="006C0AA6" w:rsidRDefault="00A232B2" w:rsidP="006C0AA6">
      <w:pPr>
        <w:pStyle w:val="ListParagraph"/>
        <w:numPr>
          <w:ilvl w:val="0"/>
          <w:numId w:val="37"/>
        </w:numPr>
        <w:spacing w:after="120"/>
        <w:contextualSpacing w:val="0"/>
        <w:rPr>
          <w:b/>
          <w:bCs/>
        </w:rPr>
      </w:pPr>
      <w:r w:rsidRPr="006C0AA6">
        <w:rPr>
          <w:b/>
          <w:bCs/>
        </w:rPr>
        <w:lastRenderedPageBreak/>
        <w:t xml:space="preserve">All INFO 5223 assignments </w:t>
      </w:r>
      <w:r w:rsidR="00B67C13" w:rsidRPr="006C0AA6">
        <w:rPr>
          <w:b/>
          <w:bCs/>
        </w:rPr>
        <w:t>–</w:t>
      </w:r>
      <w:r w:rsidR="00B67C13">
        <w:rPr>
          <w:b/>
          <w:bCs/>
        </w:rPr>
        <w:t xml:space="preserve"> </w:t>
      </w:r>
      <w:r w:rsidRPr="006C0AA6">
        <w:rPr>
          <w:b/>
          <w:bCs/>
        </w:rPr>
        <w:t>except for the team project that students work on at the very end of semester</w:t>
      </w:r>
      <w:r w:rsidR="00B67C13" w:rsidRPr="006C0AA6">
        <w:rPr>
          <w:b/>
          <w:bCs/>
        </w:rPr>
        <w:t xml:space="preserve"> –</w:t>
      </w:r>
      <w:r w:rsidR="00B67C13">
        <w:rPr>
          <w:b/>
          <w:bCs/>
        </w:rPr>
        <w:t xml:space="preserve"> </w:t>
      </w:r>
      <w:r w:rsidRPr="006C0AA6">
        <w:rPr>
          <w:b/>
          <w:bCs/>
        </w:rPr>
        <w:t>are individual. Team work on individual assignments is not allowed. Violations of this rule are considered academic integrity violations.</w:t>
      </w:r>
    </w:p>
    <w:p w14:paraId="632DC62A" w14:textId="7087BC2D" w:rsidR="006C0AA6" w:rsidRDefault="006C0AA6" w:rsidP="006C0AA6">
      <w:pPr>
        <w:pStyle w:val="ListParagraph"/>
        <w:numPr>
          <w:ilvl w:val="0"/>
          <w:numId w:val="37"/>
        </w:numPr>
        <w:spacing w:after="120"/>
        <w:contextualSpacing w:val="0"/>
        <w:rPr>
          <w:b/>
          <w:bCs/>
        </w:rPr>
      </w:pPr>
      <w:r w:rsidRPr="006C0AA6">
        <w:rPr>
          <w:b/>
          <w:bCs/>
        </w:rPr>
        <w:t xml:space="preserve">Please feel free to use simple non-generative-AI tools like spellcheck, speech-to-text, and/or translation tools (Google Translate, etc.) as needed. However, no additional tools (other than those explicitly named in module presentations and assignment instructions documents) should be used. This applies to – but is not limited to – </w:t>
      </w:r>
      <w:r w:rsidR="001A5CBA">
        <w:rPr>
          <w:b/>
          <w:bCs/>
        </w:rPr>
        <w:t>Generative Artificial Intelligence</w:t>
      </w:r>
      <w:r w:rsidRPr="006C0AA6">
        <w:rPr>
          <w:b/>
          <w:bCs/>
        </w:rPr>
        <w:t xml:space="preserve"> (GenAI) tools (for example Claude, CoPilot, ChatGPT, Gemini, etc.). </w:t>
      </w:r>
    </w:p>
    <w:p w14:paraId="7D2A1047" w14:textId="77777777" w:rsidR="006C0AA6" w:rsidRDefault="006C0AA6" w:rsidP="006C0AA6">
      <w:pPr>
        <w:pStyle w:val="ListParagraph"/>
        <w:numPr>
          <w:ilvl w:val="0"/>
          <w:numId w:val="37"/>
        </w:numPr>
        <w:spacing w:after="120"/>
        <w:contextualSpacing w:val="0"/>
        <w:rPr>
          <w:b/>
          <w:bCs/>
        </w:rPr>
      </w:pPr>
      <w:r w:rsidRPr="006C0AA6">
        <w:rPr>
          <w:b/>
          <w:bCs/>
        </w:rPr>
        <w:t>To find out which tools are required, recommended, or allowed for any specific assignment, please make sure to thoroughly read the assignment instructions posted on the course website, and review this module’s presentations that include demonstrations of completing the tasks included in the major assignment.</w:t>
      </w:r>
    </w:p>
    <w:p w14:paraId="46CDC275" w14:textId="5542F23E" w:rsidR="006C0AA6" w:rsidRDefault="00A232B2" w:rsidP="006C0AA6">
      <w:pPr>
        <w:pStyle w:val="ListParagraph"/>
        <w:numPr>
          <w:ilvl w:val="0"/>
          <w:numId w:val="37"/>
        </w:numPr>
        <w:spacing w:after="120"/>
        <w:contextualSpacing w:val="0"/>
        <w:rPr>
          <w:b/>
          <w:bCs/>
        </w:rPr>
      </w:pPr>
      <w:r w:rsidRPr="006C0AA6">
        <w:rPr>
          <w:b/>
          <w:bCs/>
        </w:rPr>
        <w:t xml:space="preserve">All student work must be original (and </w:t>
      </w:r>
      <w:r w:rsidR="003229B0" w:rsidRPr="006C0AA6">
        <w:rPr>
          <w:b/>
          <w:bCs/>
        </w:rPr>
        <w:t>no one</w:t>
      </w:r>
      <w:r w:rsidRPr="006C0AA6">
        <w:rPr>
          <w:b/>
          <w:bCs/>
        </w:rPr>
        <w:t xml:space="preserve"> </w:t>
      </w:r>
      <w:r w:rsidR="006C0AA6" w:rsidRPr="006C0AA6">
        <w:rPr>
          <w:b/>
          <w:bCs/>
        </w:rPr>
        <w:t xml:space="preserve">– friends, relatives, roommates, colleagues, consultants, etc. </w:t>
      </w:r>
      <w:r w:rsidR="006D41AD" w:rsidRPr="006C0AA6">
        <w:rPr>
          <w:b/>
          <w:bCs/>
        </w:rPr>
        <w:t>–</w:t>
      </w:r>
      <w:r w:rsidR="006D41AD">
        <w:rPr>
          <w:b/>
          <w:bCs/>
        </w:rPr>
        <w:t xml:space="preserve"> </w:t>
      </w:r>
      <w:r w:rsidRPr="006C0AA6">
        <w:rPr>
          <w:b/>
          <w:bCs/>
        </w:rPr>
        <w:t xml:space="preserve">should be assisting </w:t>
      </w:r>
      <w:r w:rsidR="001A5CBA">
        <w:rPr>
          <w:b/>
          <w:bCs/>
        </w:rPr>
        <w:t>an INFO 5223</w:t>
      </w:r>
      <w:r w:rsidRPr="006C0AA6">
        <w:rPr>
          <w:b/>
          <w:bCs/>
        </w:rPr>
        <w:t xml:space="preserve"> student in completing assignments). </w:t>
      </w:r>
      <w:r w:rsidR="006C0AA6" w:rsidRPr="006C0AA6">
        <w:rPr>
          <w:b/>
          <w:bCs/>
        </w:rPr>
        <w:t>With all questions, please reach out to course instructor in Canvas Messages.</w:t>
      </w:r>
    </w:p>
    <w:p w14:paraId="564AB9A8" w14:textId="6974F451" w:rsidR="006C0AA6" w:rsidRPr="006C0AA6" w:rsidRDefault="00A232B2" w:rsidP="006C0AA6">
      <w:pPr>
        <w:pStyle w:val="ListParagraph"/>
        <w:numPr>
          <w:ilvl w:val="0"/>
          <w:numId w:val="37"/>
        </w:numPr>
        <w:spacing w:after="120"/>
        <w:contextualSpacing w:val="0"/>
        <w:rPr>
          <w:b/>
          <w:bCs/>
        </w:rPr>
      </w:pPr>
      <w:r w:rsidRPr="006C0AA6">
        <w:rPr>
          <w:b/>
          <w:bCs/>
        </w:rPr>
        <w:t>The first case of academic integrity violation (plagiarism, cheating, etc.) in INFO 522</w:t>
      </w:r>
      <w:r w:rsidR="002920A7" w:rsidRPr="006C0AA6">
        <w:rPr>
          <w:b/>
          <w:bCs/>
        </w:rPr>
        <w:t>3</w:t>
      </w:r>
      <w:r w:rsidRPr="006C0AA6">
        <w:rPr>
          <w:b/>
          <w:bCs/>
        </w:rPr>
        <w:t xml:space="preserve"> assignment results in the student(s) involved receiving a grade of F (zero points) for this assignment. </w:t>
      </w:r>
      <w:bookmarkStart w:id="18" w:name="_Hlk213183762"/>
      <w:r w:rsidR="006C0AA6" w:rsidRPr="006C0AA6">
        <w:rPr>
          <w:b/>
          <w:bCs/>
        </w:rPr>
        <w:t>The second academic integrity violation will result in both:</w:t>
      </w:r>
    </w:p>
    <w:p w14:paraId="0BC1417E" w14:textId="77777777" w:rsidR="006C0AA6" w:rsidRDefault="006C0AA6" w:rsidP="006C0AA6">
      <w:pPr>
        <w:pStyle w:val="ListParagraph"/>
        <w:numPr>
          <w:ilvl w:val="1"/>
          <w:numId w:val="16"/>
        </w:numPr>
        <w:contextualSpacing w:val="0"/>
        <w:rPr>
          <w:b/>
          <w:bCs/>
        </w:rPr>
      </w:pPr>
      <w:r w:rsidRPr="001D0352">
        <w:rPr>
          <w:b/>
          <w:bCs/>
        </w:rPr>
        <w:t>grade of F (zero points) for that assignment</w:t>
      </w:r>
      <w:r>
        <w:rPr>
          <w:b/>
          <w:bCs/>
        </w:rPr>
        <w:t>,</w:t>
      </w:r>
      <w:r w:rsidRPr="001D0352">
        <w:rPr>
          <w:b/>
          <w:bCs/>
        </w:rPr>
        <w:t xml:space="preserve"> and </w:t>
      </w:r>
    </w:p>
    <w:p w14:paraId="0FFA41FD" w14:textId="77777777" w:rsidR="006C0AA6" w:rsidRPr="001D0352" w:rsidRDefault="006C0AA6" w:rsidP="006C0AA6">
      <w:pPr>
        <w:pStyle w:val="ListParagraph"/>
        <w:numPr>
          <w:ilvl w:val="1"/>
          <w:numId w:val="16"/>
        </w:numPr>
        <w:contextualSpacing w:val="0"/>
        <w:rPr>
          <w:b/>
          <w:bCs/>
        </w:rPr>
      </w:pPr>
      <w:r w:rsidRPr="001D0352">
        <w:rPr>
          <w:b/>
          <w:bCs/>
        </w:rPr>
        <w:t>submission of academic integrity violation report to the UNT Dean of Students office.</w:t>
      </w:r>
    </w:p>
    <w:bookmarkEnd w:id="18"/>
    <w:p w14:paraId="49FD5E79" w14:textId="0893338F" w:rsidR="0050169A" w:rsidRPr="009A6BC9" w:rsidRDefault="00E22752" w:rsidP="00167F17">
      <w:pPr>
        <w:pStyle w:val="Heading2"/>
        <w:rPr>
          <w:color w:val="007E39"/>
        </w:rPr>
      </w:pPr>
      <w:r w:rsidRPr="00E22752">
        <w:rPr>
          <w:color w:val="007E39"/>
        </w:rPr>
        <w:t xml:space="preserve">Americans with Disabilities </w:t>
      </w:r>
      <w:r w:rsidR="00053886" w:rsidRPr="00E22752">
        <w:rPr>
          <w:color w:val="007E39"/>
        </w:rPr>
        <w:t xml:space="preserve">Act </w:t>
      </w:r>
      <w:r w:rsidRPr="00E22752">
        <w:rPr>
          <w:color w:val="007E39"/>
        </w:rPr>
        <w:t>(ADA) Accommodations Policy</w:t>
      </w:r>
    </w:p>
    <w:p w14:paraId="0E80EB90" w14:textId="18BA8E61" w:rsidR="00994560" w:rsidRDefault="00E154E5" w:rsidP="00994560">
      <w:r>
        <w:t>UNT makes reasonable academic accommodation for students with disabilities. Students seeking accommodation must first register with the Office of Disability Acc</w:t>
      </w:r>
      <w:r w:rsidR="004A6BE6">
        <w:t>ess</w:t>
      </w:r>
      <w:r>
        <w:t xml:space="preserve"> (ODA) to verify their eligibility. If a disability is verified, the ODA will provide a student with an accommodation letter to be delivered to faculty to begin a private discussion regarding one’s specific course needs. Students may request </w:t>
      </w:r>
      <w:r w:rsidR="00994560">
        <w:t>accommodation</w:t>
      </w:r>
      <w:r>
        <w:t xml:space="preserve"> at any </w:t>
      </w:r>
      <w:r w:rsidR="006114CF">
        <w:t>time;</w:t>
      </w:r>
      <w:r>
        <w:t xml:space="preserve"> however, ODA notices of accommodation should be provided as early as possible in the semester to avoid any delay in implementation. Note that </w:t>
      </w:r>
      <w:r w:rsidRPr="00BF29E6">
        <w:rPr>
          <w:b/>
          <w:bCs/>
        </w:rPr>
        <w:t>students must obtain a new letter of accommodation for every semester and must meet with each faculty member prior to implementation in each class</w:t>
      </w:r>
      <w:r>
        <w:t xml:space="preserve">. For additional information see the </w:t>
      </w:r>
      <w:hyperlink r:id="rId47" w:history="1">
        <w:r w:rsidR="00994560" w:rsidRPr="00E06E54">
          <w:rPr>
            <w:rStyle w:val="Hyperlink"/>
          </w:rPr>
          <w:t>ODA website</w:t>
        </w:r>
      </w:hyperlink>
      <w:r w:rsidR="00994560">
        <w:t xml:space="preserve"> (</w:t>
      </w:r>
      <w:r w:rsidR="00994560" w:rsidRPr="009A2B36">
        <w:t>https://studentaffairs.unt.edu/office-disability-access</w:t>
      </w:r>
      <w:r w:rsidR="00994560">
        <w:t>).</w:t>
      </w:r>
    </w:p>
    <w:p w14:paraId="5FE72503" w14:textId="10775F09" w:rsidR="005B5510" w:rsidRDefault="005B5510" w:rsidP="000A484F">
      <w:r w:rsidRPr="005B5510">
        <w:t xml:space="preserve">NOTE for students with INFO </w:t>
      </w:r>
      <w:r w:rsidR="002426BA">
        <w:t>5</w:t>
      </w:r>
      <w:r w:rsidRPr="005B5510">
        <w:t xml:space="preserve">223 </w:t>
      </w:r>
      <w:r w:rsidRPr="00A63979">
        <w:rPr>
          <w:i/>
          <w:iCs/>
        </w:rPr>
        <w:t>visual disability accommodation</w:t>
      </w:r>
      <w:r w:rsidRPr="005B5510">
        <w:t xml:space="preserve"> request submitted and approved through UNT ODA: if you experience issues with accessibility of assignment</w:t>
      </w:r>
      <w:r>
        <w:t xml:space="preserve"> submission</w:t>
      </w:r>
      <w:r w:rsidRPr="005B5510">
        <w:t xml:space="preserve"> </w:t>
      </w:r>
      <w:r w:rsidR="006114CF" w:rsidRPr="005B5510">
        <w:t>document</w:t>
      </w:r>
      <w:r w:rsidR="006114CF">
        <w:t>s,</w:t>
      </w:r>
      <w:r w:rsidRPr="005B5510">
        <w:t xml:space="preserve"> please </w:t>
      </w:r>
      <w:r w:rsidR="00793ECE">
        <w:t>send a Canvas Inbox message</w:t>
      </w:r>
      <w:r w:rsidRPr="005B5510">
        <w:t xml:space="preserve"> to instructor </w:t>
      </w:r>
      <w:r>
        <w:t>ASAP to request an alternative format option</w:t>
      </w:r>
      <w:r w:rsidRPr="005B5510">
        <w:t>.</w:t>
      </w:r>
    </w:p>
    <w:p w14:paraId="25E24BA4" w14:textId="77777777" w:rsidR="00B47E5C" w:rsidRPr="009A6BC9" w:rsidRDefault="00B47E5C" w:rsidP="00167F17">
      <w:pPr>
        <w:pStyle w:val="Heading2"/>
        <w:rPr>
          <w:color w:val="007E39"/>
        </w:rPr>
      </w:pPr>
      <w:r w:rsidRPr="009A6BC9">
        <w:rPr>
          <w:color w:val="007E39"/>
        </w:rPr>
        <w:t>Prohibition of Discrimination, Harassment, and Retaliation (Policy 16.004)</w:t>
      </w:r>
    </w:p>
    <w:p w14:paraId="09EC8062" w14:textId="48018FDD" w:rsidR="00B47E5C" w:rsidRDefault="00F85CA0" w:rsidP="000A484F">
      <w:r>
        <w:t>According to the University of North Texas (UNT)</w:t>
      </w:r>
      <w:hyperlink r:id="rId48">
        <w:r>
          <w:t xml:space="preserve"> </w:t>
        </w:r>
      </w:hyperlink>
      <w:hyperlink r:id="rId49">
        <w:r>
          <w:rPr>
            <w:color w:val="1155CC"/>
            <w:u w:val="single"/>
          </w:rPr>
          <w:t>Prohibition of Discrimination, Harassment, and Retaliation Policy 16.004</w:t>
        </w:r>
      </w:hyperlink>
      <w:r>
        <w:t xml:space="preserve">,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w:t>
      </w:r>
      <w:r>
        <w:lastRenderedPageBreak/>
        <w:t>procedures, and processes; and university facilities. The University takes active measures to prevent such conduct and investigates and takes remedial action when appropriate</w:t>
      </w:r>
      <w:r w:rsidR="00B47E5C" w:rsidRPr="00E872FF">
        <w:t>.</w:t>
      </w:r>
    </w:p>
    <w:p w14:paraId="3F37E608" w14:textId="77777777" w:rsidR="00E154E5" w:rsidRPr="009A6BC9" w:rsidRDefault="00E154E5" w:rsidP="00167F17">
      <w:pPr>
        <w:pStyle w:val="Heading2"/>
        <w:rPr>
          <w:color w:val="007E39"/>
        </w:rPr>
      </w:pPr>
      <w:r w:rsidRPr="009A6BC9">
        <w:rPr>
          <w:color w:val="007E39"/>
        </w:rPr>
        <w:t>Emergency Notification &amp; Procedures</w:t>
      </w:r>
    </w:p>
    <w:p w14:paraId="080AD40F" w14:textId="4063F4DC" w:rsidR="00E154E5" w:rsidRDefault="00162521" w:rsidP="00E154E5">
      <w:r>
        <w:t>UNT uses a system called</w:t>
      </w:r>
      <w:hyperlink r:id="rId50">
        <w:r>
          <w:t xml:space="preserve"> </w:t>
        </w:r>
      </w:hyperlink>
      <w:hyperlink r:id="rId51">
        <w:r>
          <w:rPr>
            <w:color w:val="1155CC"/>
            <w:u w:val="single"/>
          </w:rPr>
          <w:t>Eagle Alert and @UNTEAGLEALERT</w:t>
        </w:r>
      </w:hyperlink>
      <w:r>
        <w:t xml:space="preserve"> to quickly notify students with critical information in the event of an emergency (severe weather, campus closing, and health and public safety emergencies like chemical spills, fires, or violence). In the event of a university closure, please refer to Canvas for contingency plans for covering course materials</w:t>
      </w:r>
      <w:r w:rsidR="00E154E5">
        <w:t>.</w:t>
      </w:r>
    </w:p>
    <w:p w14:paraId="22760B28" w14:textId="77777777" w:rsidR="00E154E5" w:rsidRPr="009A6BC9" w:rsidRDefault="00E154E5" w:rsidP="00167F17">
      <w:pPr>
        <w:pStyle w:val="Heading2"/>
        <w:rPr>
          <w:color w:val="007E39"/>
        </w:rPr>
      </w:pPr>
      <w:r w:rsidRPr="009A6BC9">
        <w:rPr>
          <w:color w:val="007E39"/>
        </w:rPr>
        <w:t>Retention of Student Records</w:t>
      </w:r>
    </w:p>
    <w:p w14:paraId="2596D0DA" w14:textId="33E4397E" w:rsidR="00E154E5" w:rsidRDefault="00A8163F"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w:t>
      </w:r>
      <w:hyperlink r:id="rId52" w:history="1">
        <w:r w:rsidRPr="002A103F">
          <w:rPr>
            <w:rStyle w:val="Hyperlink"/>
          </w:rPr>
          <w:t>UNT Policy 04.008, Records Management and Retention</w:t>
        </w:r>
      </w:hyperlink>
      <w:r>
        <w:t xml:space="preserve"> for additional information.</w:t>
      </w:r>
      <w:r w:rsidR="00E154E5">
        <w:t xml:space="preserve"> </w:t>
      </w:r>
    </w:p>
    <w:p w14:paraId="25D71470" w14:textId="77777777" w:rsidR="00E154E5" w:rsidRPr="009A6BC9" w:rsidRDefault="00E154E5" w:rsidP="00167F17">
      <w:pPr>
        <w:pStyle w:val="Heading2"/>
        <w:rPr>
          <w:color w:val="007E39"/>
        </w:rPr>
      </w:pPr>
      <w:r w:rsidRPr="009A6BC9">
        <w:rPr>
          <w:color w:val="007E39"/>
        </w:rPr>
        <w:t>Acceptable Student Behavior</w:t>
      </w:r>
    </w:p>
    <w:p w14:paraId="4737CCFA" w14:textId="0FC345BB"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53" w:history="1">
        <w:r w:rsidRPr="0040606E">
          <w:rPr>
            <w:rStyle w:val="Hyperlink"/>
          </w:rPr>
          <w:t>Code of Student Conduct</w:t>
        </w:r>
      </w:hyperlink>
      <w:r>
        <w:t xml:space="preserve"> </w:t>
      </w:r>
      <w:r w:rsidR="0040606E">
        <w:t>(</w:t>
      </w:r>
      <w:r w:rsidR="00ED4247" w:rsidRPr="009834D7">
        <w:t>https://policy.unt.edu/policy/07-012</w:t>
      </w:r>
      <w:r w:rsidR="0040606E">
        <w:t xml:space="preserve">) </w:t>
      </w:r>
      <w:r w:rsidR="00853CA2">
        <w:t>to learn more.</w:t>
      </w:r>
      <w:r>
        <w:t xml:space="preserve"> </w:t>
      </w:r>
    </w:p>
    <w:p w14:paraId="42BF66D1" w14:textId="77777777" w:rsidR="00E154E5" w:rsidRPr="009A6BC9" w:rsidRDefault="00E154E5" w:rsidP="00167F17">
      <w:pPr>
        <w:pStyle w:val="Heading2"/>
        <w:rPr>
          <w:color w:val="007E39"/>
        </w:rPr>
      </w:pPr>
      <w:r w:rsidRPr="009A6BC9">
        <w:rPr>
          <w:color w:val="007E39"/>
        </w:rPr>
        <w:t>Access to Information - Eagle Connect</w:t>
      </w:r>
    </w:p>
    <w:p w14:paraId="43D82B27" w14:textId="1D274CF1" w:rsidR="00E154E5" w:rsidRDefault="00E154E5" w:rsidP="00E154E5">
      <w:r>
        <w:t>Students</w:t>
      </w:r>
      <w:r w:rsidR="00A63979">
        <w:t xml:space="preserve"> should access</w:t>
      </w:r>
      <w:r>
        <w:t xml:space="preserve"> business and academic services at UNT </w:t>
      </w:r>
      <w:r w:rsidR="00A63979">
        <w:t>through</w:t>
      </w:r>
      <w:r>
        <w:t xml:space="preserve"> </w:t>
      </w:r>
      <w:hyperlink r:id="rId54"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55"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9A6BC9" w:rsidRDefault="00E154E5" w:rsidP="00167F17">
      <w:pPr>
        <w:pStyle w:val="Heading2"/>
        <w:rPr>
          <w:color w:val="007E39"/>
        </w:rPr>
      </w:pPr>
      <w:r w:rsidRPr="009A6BC9">
        <w:rPr>
          <w:color w:val="007E39"/>
        </w:rPr>
        <w:t>Student Evaluation Administration Dates</w:t>
      </w:r>
    </w:p>
    <w:p w14:paraId="2AD8F316" w14:textId="5F002A2D"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of the long semesters </w:t>
      </w:r>
      <w:r w:rsidR="00C63C9B">
        <w:t xml:space="preserve">or during the last week of the Summer 10 Week semester </w:t>
      </w:r>
      <w:r>
        <w:t xml:space="preserve">to provide students with an opportunity to evaluate how this course is taught. Students will receive an email from "UNT SPOT Course Evaluations via IASystem Notification" with the survey link. Students should look for </w:t>
      </w:r>
      <w:r w:rsidR="007C75F1">
        <w:t>email</w:t>
      </w:r>
      <w:r>
        <w:t xml:space="preserve"> in their UNT email inbox. Simply click on the link and complete the survey. Once students complete the survey</w:t>
      </w:r>
      <w:r w:rsidR="009013B9">
        <w:t>,</w:t>
      </w:r>
      <w:r>
        <w:t xml:space="preserve"> they will receive a confirmation email that the survey has </w:t>
      </w:r>
      <w:r>
        <w:lastRenderedPageBreak/>
        <w:t xml:space="preserve">been submitted. For additional information, please visit the </w:t>
      </w:r>
      <w:hyperlink r:id="rId56" w:history="1">
        <w:r w:rsidRPr="00295A4A">
          <w:rPr>
            <w:rStyle w:val="Hyperlink"/>
          </w:rPr>
          <w:t>SPOT website</w:t>
        </w:r>
      </w:hyperlink>
      <w:r>
        <w:t xml:space="preserve"> </w:t>
      </w:r>
      <w:r w:rsidR="00295A4A">
        <w:t>(</w:t>
      </w:r>
      <w:r w:rsidRPr="00295A4A">
        <w:rPr>
          <w:rStyle w:val="Hyperlink"/>
          <w:color w:val="auto"/>
          <w:u w:val="none"/>
        </w:rPr>
        <w:t>http</w:t>
      </w:r>
      <w:r w:rsidR="002B28ED">
        <w:rPr>
          <w:rStyle w:val="Hyperlink"/>
          <w:color w:val="auto"/>
          <w:u w:val="none"/>
        </w:rPr>
        <w:t>s</w:t>
      </w:r>
      <w:r w:rsidRPr="00295A4A">
        <w:rPr>
          <w:rStyle w:val="Hyperlink"/>
          <w:color w:val="auto"/>
          <w:u w:val="none"/>
        </w:rPr>
        <w:t>://spot.unt.edu/</w:t>
      </w:r>
      <w:r w:rsidR="00295A4A">
        <w:rPr>
          <w:rStyle w:val="Hyperlink"/>
          <w:color w:val="auto"/>
          <w:u w:val="none"/>
        </w:rPr>
        <w:t>)</w:t>
      </w:r>
      <w:r>
        <w:t xml:space="preserve"> or </w:t>
      </w:r>
      <w:hyperlink r:id="rId57" w:history="1">
        <w:r w:rsidR="00B94624" w:rsidRPr="00B94624">
          <w:rPr>
            <w:rStyle w:val="Hyperlink"/>
          </w:rPr>
          <w:t>email SPOT administrators</w:t>
        </w:r>
      </w:hyperlink>
      <w:r>
        <w:t>.</w:t>
      </w:r>
    </w:p>
    <w:p w14:paraId="5FF264E3" w14:textId="77777777" w:rsidR="00E154E5" w:rsidRPr="009A6BC9" w:rsidRDefault="00E154E5" w:rsidP="00167F17">
      <w:pPr>
        <w:pStyle w:val="Heading2"/>
        <w:rPr>
          <w:color w:val="007E39"/>
        </w:rPr>
      </w:pPr>
      <w:r w:rsidRPr="009A6BC9">
        <w:rPr>
          <w:color w:val="007E39"/>
        </w:rPr>
        <w:t>Sexual Assault Prevention</w:t>
      </w:r>
    </w:p>
    <w:p w14:paraId="711546C2" w14:textId="37764E1B"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w:t>
      </w:r>
      <w:r w:rsidR="009364BF">
        <w:t>sex and</w:t>
      </w:r>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58" w:history="1">
        <w:r w:rsidRPr="00485B96">
          <w:rPr>
            <w:rStyle w:val="Hyperlink"/>
          </w:rPr>
          <w:t>SurvivorAdvocate@unt.edu</w:t>
        </w:r>
      </w:hyperlink>
      <w:r>
        <w:t xml:space="preserve"> or by calling </w:t>
      </w:r>
      <w:r w:rsidR="005F5A9B">
        <w:t xml:space="preserve">the Dean of Students Office at (940) 565-2648. Additionally, alleged sexual misconduct can be non-confidentially reported to the Title IX Coordinator at </w:t>
      </w:r>
      <w:hyperlink r:id="rId59" w:history="1">
        <w:r w:rsidR="005F5A9B" w:rsidRPr="00485B96">
          <w:rPr>
            <w:rStyle w:val="Hyperlink"/>
          </w:rPr>
          <w:t>oeo@unt.edu</w:t>
        </w:r>
      </w:hyperlink>
      <w:r w:rsidR="005F5A9B">
        <w:t xml:space="preserve"> or at (940) 565-2759</w:t>
      </w:r>
      <w:r>
        <w:t>.</w:t>
      </w:r>
    </w:p>
    <w:p w14:paraId="584868B3" w14:textId="2DFA5468" w:rsidR="00E154E5" w:rsidRPr="009A6BC9" w:rsidRDefault="00E154E5" w:rsidP="00167F17">
      <w:pPr>
        <w:pStyle w:val="Heading2"/>
        <w:rPr>
          <w:color w:val="007E39"/>
        </w:rPr>
      </w:pPr>
      <w:r w:rsidRPr="009A6BC9">
        <w:rPr>
          <w:color w:val="007E39"/>
        </w:rPr>
        <w:t xml:space="preserve">Important Notice for </w:t>
      </w:r>
      <w:r w:rsidR="00E31041">
        <w:rPr>
          <w:color w:val="007E39"/>
        </w:rPr>
        <w:t xml:space="preserve">International Students on </w:t>
      </w:r>
      <w:r w:rsidR="00E31041" w:rsidRPr="009A6BC9">
        <w:rPr>
          <w:color w:val="007E39"/>
        </w:rPr>
        <w:t xml:space="preserve">F-1 </w:t>
      </w:r>
      <w:r w:rsidR="00E31041">
        <w:rPr>
          <w:color w:val="007E39"/>
        </w:rPr>
        <w:t>Visas</w:t>
      </w:r>
      <w:r w:rsidR="00E31041" w:rsidRPr="009A6BC9">
        <w:rPr>
          <w:color w:val="007E39"/>
        </w:rPr>
        <w:t xml:space="preserve"> </w:t>
      </w:r>
      <w:r w:rsidR="00E31041">
        <w:rPr>
          <w:color w:val="007E39"/>
        </w:rPr>
        <w:t>T</w:t>
      </w:r>
      <w:r w:rsidR="00E31041" w:rsidRPr="009A6BC9">
        <w:rPr>
          <w:color w:val="007E39"/>
        </w:rPr>
        <w:t xml:space="preserve">aking </w:t>
      </w:r>
      <w:r w:rsidRPr="009A6BC9">
        <w:rPr>
          <w:color w:val="007E39"/>
        </w:rPr>
        <w:t xml:space="preserve">Distance Education Courses </w:t>
      </w:r>
    </w:p>
    <w:p w14:paraId="3D928E5A" w14:textId="77777777" w:rsidR="00E154E5" w:rsidRPr="00167F17" w:rsidRDefault="00E154E5" w:rsidP="00167F17">
      <w:pPr>
        <w:pStyle w:val="Heading3"/>
        <w:rPr>
          <w:b/>
          <w:bCs/>
        </w:rPr>
      </w:pPr>
      <w:r w:rsidRPr="00167F17">
        <w:rPr>
          <w:b/>
          <w:bCs/>
        </w:rPr>
        <w:t>Federal Regulation</w:t>
      </w:r>
    </w:p>
    <w:p w14:paraId="3A6BD828" w14:textId="29CF7EBE" w:rsidR="00E154E5" w:rsidRPr="00C02064" w:rsidRDefault="00E154E5" w:rsidP="00E154E5">
      <w:r w:rsidRPr="00C02064">
        <w:t xml:space="preserve">To read detailed Immigration and Customs Enforcement regulations for F-1 students taking online courses, please go to the </w:t>
      </w:r>
      <w:hyperlink r:id="rId60" w:history="1">
        <w:r w:rsidR="00CF3E84" w:rsidRPr="00C4037F">
          <w:rPr>
            <w:rStyle w:val="Hyperlink"/>
          </w:rPr>
          <w:t>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(f)(6)(i)(G).</w:t>
      </w:r>
    </w:p>
    <w:p w14:paraId="5650389E" w14:textId="77777777" w:rsidR="00E154E5" w:rsidRPr="00C02064" w:rsidRDefault="00E154E5" w:rsidP="00E154E5">
      <w:r w:rsidRPr="00C02064">
        <w:t xml:space="preserve">The paragraph reads: </w:t>
      </w:r>
    </w:p>
    <w:p w14:paraId="5E98E72E" w14:textId="6BFE2DC1" w:rsidR="00E154E5" w:rsidRPr="00C02064" w:rsidRDefault="00E154E5" w:rsidP="00E154E5">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w:t>
      </w:r>
      <w:r w:rsidR="006114CF" w:rsidRPr="00C02064">
        <w:t>examination,</w:t>
      </w:r>
      <w:r w:rsidRPr="00C02064">
        <w:t xml:space="preserve"> or other purposes integral to completion of the class. An on-line or distance education course is a course that is offered principally through the use of television, audio, or computer transmission including open broadcast, closed circuit, cable, </w:t>
      </w:r>
      <w:r w:rsidR="00BE0800" w:rsidRPr="00C02064">
        <w:t>microwave,</w:t>
      </w:r>
      <w:r w:rsidRPr="00C02064">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167F17" w:rsidRDefault="00E154E5" w:rsidP="00167F17">
      <w:pPr>
        <w:pStyle w:val="Heading3"/>
        <w:rPr>
          <w:b/>
          <w:bCs/>
        </w:rPr>
      </w:pPr>
      <w:r w:rsidRPr="00167F17">
        <w:rPr>
          <w:b/>
          <w:bCs/>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lastRenderedPageBreak/>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1BE59022"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w:t>
      </w:r>
      <w:r w:rsidR="006B3746">
        <w:t>(</w:t>
      </w:r>
      <w:r w:rsidRPr="00C02064">
        <w:t>940</w:t>
      </w:r>
      <w:r w:rsidR="006B3746">
        <w:t xml:space="preserve">) </w:t>
      </w:r>
      <w:r w:rsidRPr="00C02064">
        <w:t xml:space="preserve">565-2195 or email </w:t>
      </w:r>
      <w:hyperlink r:id="rId61" w:history="1">
        <w:r w:rsidRPr="00C02064">
          <w:rPr>
            <w:rStyle w:val="Hyperlink"/>
          </w:rPr>
          <w:t>internationaladvising@unt.edu</w:t>
        </w:r>
      </w:hyperlink>
      <w:r w:rsidRPr="00C02064">
        <w:t>) to get clarification before the one-week deadline.</w:t>
      </w:r>
    </w:p>
    <w:p w14:paraId="415BEA42" w14:textId="77777777" w:rsidR="00E154E5" w:rsidRPr="009A6BC9" w:rsidRDefault="00E154E5" w:rsidP="00167F17">
      <w:pPr>
        <w:pStyle w:val="Heading2"/>
        <w:rPr>
          <w:color w:val="007E39"/>
        </w:rPr>
      </w:pPr>
      <w:r w:rsidRPr="009A6BC9">
        <w:rPr>
          <w:color w:val="007E39"/>
        </w:rPr>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0C7EA912" w:rsidR="00E154E5" w:rsidRDefault="00E154E5" w:rsidP="00E154E5">
      <w:r>
        <w:t xml:space="preserve">See </w:t>
      </w:r>
      <w:hyperlink r:id="rId62" w:history="1">
        <w:r w:rsidR="00E0739B" w:rsidRPr="00F17541">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Pr="009A6BC9" w:rsidRDefault="00E154E5" w:rsidP="00167F17">
      <w:pPr>
        <w:pStyle w:val="Heading2"/>
        <w:rPr>
          <w:color w:val="007E39"/>
        </w:rPr>
      </w:pPr>
      <w:r w:rsidRPr="009A6BC9">
        <w:rPr>
          <w:color w:val="007E39"/>
        </w:rPr>
        <w:t>Use of Student Work</w:t>
      </w:r>
    </w:p>
    <w:p w14:paraId="1980D0E8" w14:textId="017DCAD4" w:rsidR="00E154E5" w:rsidRDefault="00E154E5" w:rsidP="00E154E5">
      <w:r>
        <w:t>A student owns the copyright for all work (</w:t>
      </w:r>
      <w:bookmarkStart w:id="19" w:name="_Hlk218975056"/>
      <w:r w:rsidR="00A548B7">
        <w:t>for example,</w:t>
      </w:r>
      <w:bookmarkEnd w:id="19"/>
      <w:r w:rsidR="00A548B7">
        <w:t xml:space="preserve"> </w:t>
      </w:r>
      <w:r>
        <w:t xml:space="preserve">software, photographs, reports, presentations, and postings) he or she creates within a class and the </w:t>
      </w:r>
      <w:r w:rsidR="005D0100">
        <w:t>UNT</w:t>
      </w:r>
      <w:r>
        <w:t xml:space="preserve"> is not entitled to use any student work without the student’s permission unless </w:t>
      </w:r>
      <w:r w:rsidR="005D0100">
        <w:t>all</w:t>
      </w:r>
      <w:r>
        <w:t xml:space="preserve"> the following criteria are met:</w:t>
      </w:r>
    </w:p>
    <w:p w14:paraId="7DDB0522" w14:textId="77777777" w:rsidR="00E154E5" w:rsidRDefault="00E154E5" w:rsidP="00F73A98">
      <w:pPr>
        <w:numPr>
          <w:ilvl w:val="0"/>
          <w:numId w:val="8"/>
        </w:numPr>
        <w:spacing w:after="0" w:line="276" w:lineRule="auto"/>
      </w:pPr>
      <w:r>
        <w:t>The work is used only once.</w:t>
      </w:r>
    </w:p>
    <w:p w14:paraId="5660D3AC" w14:textId="77777777" w:rsidR="00E154E5" w:rsidRDefault="00E154E5" w:rsidP="00F73A98">
      <w:pPr>
        <w:numPr>
          <w:ilvl w:val="0"/>
          <w:numId w:val="8"/>
        </w:numPr>
        <w:spacing w:after="0" w:line="276" w:lineRule="auto"/>
      </w:pPr>
      <w:r>
        <w:t>The work is not used in its entirety.</w:t>
      </w:r>
    </w:p>
    <w:p w14:paraId="5BA56418" w14:textId="77777777" w:rsidR="00E154E5" w:rsidRDefault="00E154E5" w:rsidP="00F73A98">
      <w:pPr>
        <w:numPr>
          <w:ilvl w:val="0"/>
          <w:numId w:val="8"/>
        </w:numPr>
        <w:spacing w:after="0" w:line="276" w:lineRule="auto"/>
      </w:pPr>
      <w:r>
        <w:t>Use of the work does not affect any potential profits from the work.</w:t>
      </w:r>
    </w:p>
    <w:p w14:paraId="72FDDB29" w14:textId="77777777" w:rsidR="00E154E5" w:rsidRDefault="00E154E5" w:rsidP="00F73A98">
      <w:pPr>
        <w:numPr>
          <w:ilvl w:val="0"/>
          <w:numId w:val="8"/>
        </w:numPr>
        <w:spacing w:after="0" w:line="276" w:lineRule="auto"/>
      </w:pPr>
      <w:r>
        <w:t>The student is not identified.</w:t>
      </w:r>
    </w:p>
    <w:p w14:paraId="0FCDAA0F" w14:textId="77777777" w:rsidR="00E154E5" w:rsidRDefault="00E154E5" w:rsidP="00F73A98">
      <w:pPr>
        <w:numPr>
          <w:ilvl w:val="0"/>
          <w:numId w:val="8"/>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670915EB" w:rsidR="00E154E5" w:rsidRDefault="00E154E5" w:rsidP="00E154E5">
      <w:r>
        <w:t xml:space="preserve">If the use of the work does not meet </w:t>
      </w:r>
      <w:r w:rsidR="00D6492A">
        <w:t>all</w:t>
      </w:r>
      <w:r>
        <w:t xml:space="preserve"> the above criteria, then the University office or department using the work must obtain the student’s written permission.</w:t>
      </w:r>
    </w:p>
    <w:p w14:paraId="3D75FADE" w14:textId="555D2F0E" w:rsidR="00E154E5" w:rsidRPr="009A6BC9" w:rsidRDefault="00E154E5" w:rsidP="00167F17">
      <w:pPr>
        <w:pStyle w:val="Heading2"/>
        <w:rPr>
          <w:color w:val="007E39"/>
        </w:rPr>
      </w:pPr>
      <w:r w:rsidRPr="009A6BC9">
        <w:rPr>
          <w:color w:val="007E39"/>
        </w:rPr>
        <w:t xml:space="preserve">Transmission and Recording of Student Images in </w:t>
      </w:r>
      <w:r w:rsidR="006114CF" w:rsidRPr="009A6BC9">
        <w:rPr>
          <w:color w:val="007E39"/>
        </w:rPr>
        <w:t>Electronically Delivered</w:t>
      </w:r>
      <w:r w:rsidRPr="009A6BC9">
        <w:rPr>
          <w:color w:val="007E39"/>
        </w:rPr>
        <w:t xml:space="preserve"> Courses</w:t>
      </w:r>
    </w:p>
    <w:p w14:paraId="41D6F633" w14:textId="0A6FC663" w:rsidR="008B15BB" w:rsidRDefault="008B15BB" w:rsidP="00FE576E">
      <w:pPr>
        <w:spacing w:after="200" w:line="276" w:lineRule="auto"/>
      </w:pPr>
      <w:r>
        <w:t xml:space="preserve">UNT Policies on transmission and recording of student images in </w:t>
      </w:r>
      <w:r w:rsidR="006114CF">
        <w:t>electronically delivered</w:t>
      </w:r>
      <w:r>
        <w:t xml:space="preserve"> courses state that:</w:t>
      </w:r>
    </w:p>
    <w:p w14:paraId="314E2CBB" w14:textId="34AB180C" w:rsidR="008B15BB" w:rsidRDefault="00E154E5" w:rsidP="00F73A98">
      <w:pPr>
        <w:pStyle w:val="ListParagraph"/>
        <w:numPr>
          <w:ilvl w:val="0"/>
          <w:numId w:val="17"/>
        </w:numPr>
        <w:spacing w:after="200" w:line="276" w:lineRule="auto"/>
      </w:pPr>
      <w:r>
        <w:t xml:space="preserve">No permission is needed from a student for </w:t>
      </w:r>
      <w:r w:rsidR="005C0312">
        <w:t xml:space="preserve">their </w:t>
      </w:r>
      <w:r>
        <w:t xml:space="preserve">image or voice to be transmitted live via videoconference or streaming media, but all students should be informed when courses are to be conducted using either method of delivery. </w:t>
      </w:r>
    </w:p>
    <w:p w14:paraId="3C49591C" w14:textId="6787C730" w:rsidR="008B15BB" w:rsidRDefault="00E154E5" w:rsidP="00F73A98">
      <w:pPr>
        <w:pStyle w:val="ListParagraph"/>
        <w:numPr>
          <w:ilvl w:val="0"/>
          <w:numId w:val="17"/>
        </w:numPr>
        <w:spacing w:after="200" w:line="276" w:lineRule="auto"/>
      </w:pPr>
      <w:r>
        <w:t>In the event an</w:t>
      </w:r>
      <w:r w:rsidR="00CA2745">
        <w:t xml:space="preserve"> </w:t>
      </w:r>
      <w:r w:rsidR="003829E2">
        <w:t xml:space="preserve">instructor records student presentations, </w:t>
      </w:r>
      <w:r w:rsidR="005C0312">
        <w:t>they</w:t>
      </w:r>
      <w:r>
        <w:t xml:space="preserve"> must obtain permission from the student using a signed release </w:t>
      </w:r>
      <w:r w:rsidR="00D6492A">
        <w:t>to</w:t>
      </w:r>
      <w:r>
        <w:t xml:space="preserve"> use the recording for </w:t>
      </w:r>
      <w:r w:rsidRPr="00A44248">
        <w:rPr>
          <w:b/>
          <w:bCs/>
        </w:rPr>
        <w:t>future</w:t>
      </w:r>
      <w:r>
        <w:t xml:space="preserve"> classes in accordance with the Use of Student-Created Work guidelines above.</w:t>
      </w:r>
    </w:p>
    <w:p w14:paraId="10DBEE23" w14:textId="77777777" w:rsidR="008B15BB" w:rsidRDefault="00E154E5" w:rsidP="00F73A98">
      <w:pPr>
        <w:pStyle w:val="ListParagraph"/>
        <w:numPr>
          <w:ilvl w:val="0"/>
          <w:numId w:val="17"/>
        </w:numPr>
        <w:spacing w:after="200" w:line="276" w:lineRule="auto"/>
      </w:pPr>
      <w:r>
        <w:lastRenderedPageBreak/>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2BFBC587" w14:textId="32EEDE89" w:rsidR="008B15BB" w:rsidRDefault="00E154E5" w:rsidP="00F73A98">
      <w:pPr>
        <w:pStyle w:val="ListParagraph"/>
        <w:numPr>
          <w:ilvl w:val="0"/>
          <w:numId w:val="17"/>
        </w:numPr>
        <w:spacing w:after="200" w:line="276" w:lineRule="auto"/>
      </w:pPr>
      <w:r>
        <w:t>No notification is needed if only audio and slide capture is used or if the video only records the instructor's image. However, the instructor is encouraged to let students know the recordings will be available to them for study purposes.</w:t>
      </w:r>
      <w:r w:rsidR="008B15BB" w:rsidRPr="008B15BB">
        <w:t xml:space="preserve"> </w:t>
      </w:r>
    </w:p>
    <w:p w14:paraId="06C919BF" w14:textId="3E5D6C3F" w:rsidR="00E154E5" w:rsidRPr="00C02064" w:rsidRDefault="00E72EDC" w:rsidP="008B15BB">
      <w:r>
        <w:t>I</w:t>
      </w:r>
      <w:r w:rsidR="00B95B32">
        <w:t>N</w:t>
      </w:r>
      <w:r>
        <w:t xml:space="preserve">FO </w:t>
      </w:r>
      <w:r w:rsidR="00101186">
        <w:t>5223</w:t>
      </w:r>
      <w:r w:rsidR="008B15BB">
        <w:t xml:space="preserve"> employs lecture capture technology to record class sessions. Students may occasionally appear on video. The lecture recordings will be available to you for study purposes and may also be reused in future course offerings.</w:t>
      </w:r>
      <w:r>
        <w:t xml:space="preserve"> </w:t>
      </w:r>
      <w:r w:rsidR="00B95B32">
        <w:t xml:space="preserve">INFO 5223 live student presentations made in class are recorded for your use during the semester but will NOT be reused in future course offerings. </w:t>
      </w:r>
    </w:p>
    <w:p w14:paraId="6A5BC083" w14:textId="77777777" w:rsidR="00073586" w:rsidRDefault="00073586" w:rsidP="00073586">
      <w:pPr>
        <w:pStyle w:val="Heading1"/>
        <w:rPr>
          <w:color w:val="007E39"/>
        </w:rPr>
      </w:pPr>
      <w:r>
        <w:rPr>
          <w:color w:val="007E39"/>
        </w:rPr>
        <w:t>Academic Support &amp; Student Services</w:t>
      </w:r>
    </w:p>
    <w:p w14:paraId="5CF56071" w14:textId="77777777" w:rsidR="00073586" w:rsidRPr="001D7833" w:rsidRDefault="00073586" w:rsidP="00073586">
      <w:pPr>
        <w:pStyle w:val="Heading3"/>
        <w:rPr>
          <w:b/>
          <w:bCs/>
        </w:rPr>
      </w:pPr>
      <w:r w:rsidRPr="001D7833">
        <w:rPr>
          <w:b/>
          <w:bCs/>
        </w:rPr>
        <w:t>Academic Support Services</w:t>
      </w:r>
    </w:p>
    <w:bookmarkStart w:id="20" w:name="_Hlk170820604"/>
    <w:p w14:paraId="758535D2" w14:textId="77777777" w:rsidR="007C75F1" w:rsidRDefault="007C75F1" w:rsidP="007C75F1">
      <w:pPr>
        <w:pStyle w:val="ListParagraph"/>
        <w:numPr>
          <w:ilvl w:val="0"/>
          <w:numId w:val="7"/>
        </w:numPr>
        <w:spacing w:after="120" w:line="240" w:lineRule="auto"/>
        <w:contextualSpacing w:val="0"/>
      </w:pPr>
      <w:r>
        <w:fldChar w:fldCharType="begin"/>
      </w:r>
      <w:r>
        <w:instrText>HYPERLINK "https://library.unt.edu/"</w:instrText>
      </w:r>
      <w:r>
        <w:fldChar w:fldCharType="separate"/>
      </w:r>
      <w:r w:rsidRPr="00057A98">
        <w:rPr>
          <w:rStyle w:val="Hyperlink"/>
        </w:rPr>
        <w:t>UNT Libraries</w:t>
      </w:r>
      <w:r>
        <w:rPr>
          <w:rStyle w:val="Hyperlink"/>
        </w:rPr>
        <w:fldChar w:fldCharType="end"/>
      </w:r>
      <w:r>
        <w:t xml:space="preserve"> (</w:t>
      </w:r>
      <w:r w:rsidRPr="00B400CC">
        <w:rPr>
          <w:rStyle w:val="Hyperlink"/>
          <w:color w:val="auto"/>
          <w:u w:val="none"/>
        </w:rPr>
        <w:t>https://library.unt.edu/</w:t>
      </w:r>
      <w:r>
        <w:t>)</w:t>
      </w:r>
    </w:p>
    <w:p w14:paraId="126EB5AD" w14:textId="77777777" w:rsidR="007C75F1" w:rsidRPr="00F93FC3" w:rsidRDefault="007C75F1" w:rsidP="007C75F1">
      <w:pPr>
        <w:pStyle w:val="ListParagraph"/>
        <w:numPr>
          <w:ilvl w:val="0"/>
          <w:numId w:val="7"/>
        </w:numPr>
        <w:spacing w:after="120" w:line="240" w:lineRule="auto"/>
        <w:contextualSpacing w:val="0"/>
        <w:rPr>
          <w:rStyle w:val="Strong"/>
          <w:b w:val="0"/>
        </w:rPr>
      </w:pPr>
      <w:hyperlink r:id="rId63" w:history="1">
        <w:r>
          <w:rPr>
            <w:rStyle w:val="Hyperlink"/>
          </w:rPr>
          <w:t>UNT Writing Center</w:t>
        </w:r>
      </w:hyperlink>
      <w:r>
        <w:t xml:space="preserve"> (</w:t>
      </w:r>
      <w:r w:rsidRPr="008D203D">
        <w:t>http</w:t>
      </w:r>
      <w:r>
        <w:t>s</w:t>
      </w:r>
      <w:r w:rsidRPr="008D203D">
        <w:t>://writingcenter.unt.edu/</w:t>
      </w:r>
      <w:r>
        <w:t>)</w:t>
      </w:r>
    </w:p>
    <w:p w14:paraId="3C3C5A95" w14:textId="77777777" w:rsidR="007C75F1" w:rsidRDefault="007C75F1" w:rsidP="007C75F1">
      <w:pPr>
        <w:pStyle w:val="ListParagraph"/>
        <w:numPr>
          <w:ilvl w:val="0"/>
          <w:numId w:val="7"/>
        </w:numPr>
        <w:spacing w:after="120" w:line="240" w:lineRule="auto"/>
        <w:contextualSpacing w:val="0"/>
      </w:pPr>
      <w:hyperlink r:id="rId64" w:history="1">
        <w:r>
          <w:rPr>
            <w:rStyle w:val="Hyperlink"/>
          </w:rPr>
          <w:t>UNT C</w:t>
        </w:r>
        <w:r w:rsidRPr="00EF33B8">
          <w:rPr>
            <w:rStyle w:val="Hyperlink"/>
          </w:rPr>
          <w:t>enter for Learning Experimentation, Application, and Research</w:t>
        </w:r>
      </w:hyperlink>
      <w:r>
        <w:t xml:space="preserve"> (</w:t>
      </w:r>
      <w:r w:rsidRPr="00307D3E">
        <w:rPr>
          <w:rStyle w:val="Hyperlink"/>
          <w:color w:val="auto"/>
          <w:u w:val="none"/>
        </w:rPr>
        <w:t>https://digitalstrategy.unt.edu/clear/approved_and_supported_technologies/online_student_resources.html</w:t>
      </w:r>
      <w:r>
        <w:t>)</w:t>
      </w:r>
    </w:p>
    <w:p w14:paraId="726BCA76" w14:textId="77777777" w:rsidR="007C75F1" w:rsidRDefault="007C75F1" w:rsidP="007C75F1">
      <w:pPr>
        <w:pStyle w:val="ListParagraph"/>
        <w:numPr>
          <w:ilvl w:val="0"/>
          <w:numId w:val="7"/>
        </w:numPr>
      </w:pPr>
      <w:hyperlink r:id="rId65" w:history="1">
        <w:r w:rsidRPr="003653DA">
          <w:rPr>
            <w:rStyle w:val="Hyperlink"/>
          </w:rPr>
          <w:t>UNT Academic Success Center</w:t>
        </w:r>
      </w:hyperlink>
      <w:r>
        <w:t xml:space="preserve"> (</w:t>
      </w:r>
      <w:r w:rsidRPr="00B400CC">
        <w:rPr>
          <w:rStyle w:val="Hyperlink"/>
          <w:color w:val="auto"/>
          <w:u w:val="none"/>
        </w:rPr>
        <w:t>https://success.unt.edu/asc</w:t>
      </w:r>
      <w:r>
        <w:t>)</w:t>
      </w:r>
    </w:p>
    <w:bookmarkEnd w:id="20"/>
    <w:p w14:paraId="0C21DDA0" w14:textId="77777777" w:rsidR="00073586" w:rsidRPr="00167F17" w:rsidRDefault="00073586" w:rsidP="00073586">
      <w:pPr>
        <w:pStyle w:val="Heading3"/>
        <w:rPr>
          <w:b/>
          <w:bCs/>
        </w:rPr>
      </w:pPr>
      <w:r w:rsidRPr="00167F17">
        <w:rPr>
          <w:b/>
          <w:bCs/>
        </w:rPr>
        <w:t>Mental Health</w:t>
      </w:r>
    </w:p>
    <w:p w14:paraId="0A40024B" w14:textId="77777777" w:rsidR="00073586" w:rsidRDefault="00073586" w:rsidP="00073586">
      <w:pPr>
        <w:spacing w:after="0"/>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3BF41277" w14:textId="77777777" w:rsidR="007C75F1" w:rsidRDefault="007C75F1" w:rsidP="007C75F1">
      <w:pPr>
        <w:pStyle w:val="ListParagraph"/>
        <w:numPr>
          <w:ilvl w:val="0"/>
          <w:numId w:val="9"/>
        </w:numPr>
        <w:spacing w:after="120" w:line="240" w:lineRule="auto"/>
        <w:contextualSpacing w:val="0"/>
      </w:pPr>
      <w:hyperlink r:id="rId66"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1D7521EB" w14:textId="77777777" w:rsidR="007C75F1" w:rsidRDefault="007C75F1" w:rsidP="007C75F1">
      <w:pPr>
        <w:pStyle w:val="ListParagraph"/>
        <w:numPr>
          <w:ilvl w:val="0"/>
          <w:numId w:val="9"/>
        </w:numPr>
        <w:spacing w:after="120" w:line="240" w:lineRule="auto"/>
        <w:contextualSpacing w:val="0"/>
      </w:pPr>
      <w:hyperlink r:id="rId67" w:history="1">
        <w:r w:rsidRPr="00CA7241">
          <w:rPr>
            <w:rStyle w:val="Hyperlink"/>
          </w:rPr>
          <w:t>UNT Care Team</w:t>
        </w:r>
      </w:hyperlink>
      <w:r>
        <w:t xml:space="preserve"> (</w:t>
      </w:r>
      <w:r w:rsidRPr="003F1E47">
        <w:t>https://studentaffairs.unt.edu/care</w:t>
      </w:r>
      <w:r>
        <w:t>)</w:t>
      </w:r>
    </w:p>
    <w:p w14:paraId="31A3012C" w14:textId="77777777" w:rsidR="007C75F1" w:rsidRDefault="007C75F1" w:rsidP="007C75F1">
      <w:pPr>
        <w:pStyle w:val="ListParagraph"/>
        <w:numPr>
          <w:ilvl w:val="0"/>
          <w:numId w:val="9"/>
        </w:numPr>
        <w:spacing w:after="120" w:line="240" w:lineRule="auto"/>
        <w:contextualSpacing w:val="0"/>
      </w:pPr>
      <w:hyperlink r:id="rId68" w:history="1">
        <w:r w:rsidRPr="006C437E">
          <w:rPr>
            <w:rStyle w:val="Hyperlink"/>
          </w:rPr>
          <w:t>UNT Psychiatric Services</w:t>
        </w:r>
      </w:hyperlink>
      <w:r>
        <w:t xml:space="preserve"> (</w:t>
      </w:r>
      <w:r w:rsidRPr="003F1E47">
        <w:t>https://studentaffairs.unt.edu/student-health-and-wellness-center/services/psychiatry</w:t>
      </w:r>
      <w:r>
        <w:t>)</w:t>
      </w:r>
    </w:p>
    <w:p w14:paraId="5570D5CA" w14:textId="77777777" w:rsidR="007C75F1" w:rsidRDefault="007C75F1" w:rsidP="007C75F1">
      <w:pPr>
        <w:pStyle w:val="ListParagraph"/>
        <w:numPr>
          <w:ilvl w:val="0"/>
          <w:numId w:val="9"/>
        </w:numPr>
        <w:spacing w:after="120" w:line="240" w:lineRule="auto"/>
        <w:contextualSpacing w:val="0"/>
      </w:pPr>
      <w:hyperlink r:id="rId69" w:history="1">
        <w:r w:rsidRPr="00280987">
          <w:rPr>
            <w:rStyle w:val="Hyperlink"/>
          </w:rPr>
          <w:t>Individual Counseling and Therapy</w:t>
        </w:r>
      </w:hyperlink>
      <w:r>
        <w:t xml:space="preserve"> (</w:t>
      </w:r>
      <w:r w:rsidRPr="00533A9A">
        <w:t>https://studentaffairs.unt.edu/counseling-and-testing-services/student-counseling/services/individual-counseling.html</w:t>
      </w:r>
      <w:r>
        <w:t>).</w:t>
      </w:r>
    </w:p>
    <w:p w14:paraId="28A91F0E" w14:textId="77777777" w:rsidR="00073586" w:rsidRPr="00167F17" w:rsidRDefault="00073586" w:rsidP="00073586">
      <w:pPr>
        <w:pStyle w:val="Heading3"/>
        <w:rPr>
          <w:b/>
          <w:bCs/>
        </w:rPr>
      </w:pPr>
      <w:r w:rsidRPr="00167F17">
        <w:rPr>
          <w:b/>
          <w:bCs/>
        </w:rPr>
        <w:t>Chosen Names</w:t>
      </w:r>
    </w:p>
    <w:p w14:paraId="7B19353F" w14:textId="1614CA42" w:rsidR="00073586" w:rsidRPr="00B47E5C" w:rsidRDefault="00073586" w:rsidP="00073586">
      <w:r w:rsidRPr="00B47E5C">
        <w:t xml:space="preserve">A </w:t>
      </w:r>
      <w:r>
        <w:t xml:space="preserve">chosen name is a </w:t>
      </w:r>
      <w:r w:rsidRPr="00B47E5C">
        <w:t>name that a person goes by that may or may not match their legal name.</w:t>
      </w:r>
      <w:r>
        <w:t xml:space="preserve"> If you have a chosen name that is different from your legal name </w:t>
      </w:r>
      <w:bookmarkStart w:id="21" w:name="_Hlk205397090"/>
      <w:r w:rsidR="00084034">
        <w:t>(</w:t>
      </w:r>
      <w:r w:rsidR="00A548B7">
        <w:t xml:space="preserve">for example, </w:t>
      </w:r>
      <w:r w:rsidR="00084034">
        <w:t xml:space="preserve">prefer to be referred to by your middle name, shortened form of your first name, etc.) </w:t>
      </w:r>
      <w:bookmarkEnd w:id="21"/>
      <w:r>
        <w:t xml:space="preserve">and would like that to be used in class, please let the instructor know. You can also update your personal information – including but not limited to the chosen name – by following </w:t>
      </w:r>
      <w:hyperlink r:id="rId70" w:history="1">
        <w:r w:rsidRPr="00307D3E">
          <w:rPr>
            <w:rStyle w:val="Hyperlink"/>
          </w:rPr>
          <w:t>instructions on the UNT Transcripts and Records website</w:t>
        </w:r>
      </w:hyperlink>
      <w:r>
        <w:t xml:space="preserve"> (</w:t>
      </w:r>
      <w:r w:rsidRPr="00307D3E">
        <w:t>https://registrar.unt.edu/transcripts-and-records/update-your-personal-information</w:t>
      </w:r>
      <w:r>
        <w:t>).</w:t>
      </w:r>
    </w:p>
    <w:p w14:paraId="111CB7F0" w14:textId="77777777" w:rsidR="00073586" w:rsidRPr="001D7833" w:rsidRDefault="00073586" w:rsidP="00073586">
      <w:pPr>
        <w:pStyle w:val="Heading3"/>
        <w:rPr>
          <w:b/>
          <w:bCs/>
        </w:rPr>
      </w:pPr>
      <w:r w:rsidRPr="001D7833">
        <w:rPr>
          <w:b/>
          <w:bCs/>
        </w:rPr>
        <w:lastRenderedPageBreak/>
        <w:t>Additional Student Support Services</w:t>
      </w:r>
    </w:p>
    <w:bookmarkStart w:id="22" w:name="_Hlk205397298"/>
    <w:p w14:paraId="489D9485" w14:textId="77777777" w:rsidR="00A10D2D" w:rsidRDefault="00A10D2D" w:rsidP="00A10D2D">
      <w:pPr>
        <w:pStyle w:val="ListParagraph"/>
        <w:numPr>
          <w:ilvl w:val="0"/>
          <w:numId w:val="6"/>
        </w:numPr>
        <w:spacing w:after="120" w:line="240" w:lineRule="auto"/>
        <w:contextualSpacing w:val="0"/>
      </w:pPr>
      <w:r>
        <w:fldChar w:fldCharType="begin"/>
      </w:r>
      <w:r>
        <w:instrText>HYPERLINK "https://registrar.unt.edu/registration"</w:instrText>
      </w:r>
      <w:r>
        <w:fldChar w:fldCharType="separate"/>
      </w:r>
      <w:r w:rsidRPr="006F5F75">
        <w:rPr>
          <w:rStyle w:val="Hyperlink"/>
        </w:rPr>
        <w:t>Registrar</w:t>
      </w:r>
      <w:r>
        <w:fldChar w:fldCharType="end"/>
      </w:r>
      <w:r>
        <w:t xml:space="preserve"> (</w:t>
      </w:r>
      <w:r w:rsidRPr="00A079D6">
        <w:rPr>
          <w:rStyle w:val="Hyperlink"/>
          <w:color w:val="auto"/>
          <w:u w:val="none"/>
        </w:rPr>
        <w:t>https://registrar.unt.edu/registration</w:t>
      </w:r>
      <w:r>
        <w:t>)</w:t>
      </w:r>
    </w:p>
    <w:p w14:paraId="605799B7" w14:textId="77777777" w:rsidR="00A10D2D" w:rsidRDefault="00A10D2D" w:rsidP="00A10D2D">
      <w:pPr>
        <w:pStyle w:val="ListParagraph"/>
        <w:numPr>
          <w:ilvl w:val="0"/>
          <w:numId w:val="6"/>
        </w:numPr>
        <w:spacing w:after="120" w:line="240" w:lineRule="auto"/>
        <w:contextualSpacing w:val="0"/>
      </w:pPr>
      <w:hyperlink r:id="rId71" w:history="1">
        <w:r w:rsidRPr="00A37A31">
          <w:rPr>
            <w:rStyle w:val="Hyperlink"/>
          </w:rPr>
          <w:t>Financial Aid &amp; Scholarships</w:t>
        </w:r>
      </w:hyperlink>
      <w:r>
        <w:t xml:space="preserve"> (</w:t>
      </w:r>
      <w:r w:rsidRPr="00B400CC">
        <w:rPr>
          <w:rStyle w:val="Hyperlink"/>
          <w:color w:val="auto"/>
          <w:u w:val="none"/>
        </w:rPr>
        <w:t>https://financialaid.unt.edu/</w:t>
      </w:r>
      <w:r>
        <w:t>)</w:t>
      </w:r>
    </w:p>
    <w:p w14:paraId="1BB0F4CC" w14:textId="77777777" w:rsidR="00A10D2D" w:rsidRDefault="00A10D2D" w:rsidP="00A10D2D">
      <w:pPr>
        <w:pStyle w:val="ListParagraph"/>
        <w:numPr>
          <w:ilvl w:val="0"/>
          <w:numId w:val="6"/>
        </w:numPr>
        <w:spacing w:after="120" w:line="240" w:lineRule="auto"/>
        <w:contextualSpacing w:val="0"/>
      </w:pPr>
      <w:hyperlink r:id="rId72" w:history="1">
        <w:r w:rsidRPr="00467300">
          <w:rPr>
            <w:rStyle w:val="Hyperlink"/>
          </w:rPr>
          <w:t>Career Center</w:t>
        </w:r>
      </w:hyperlink>
      <w:r>
        <w:t xml:space="preserve"> (</w:t>
      </w:r>
      <w:r w:rsidRPr="00B400CC">
        <w:rPr>
          <w:rStyle w:val="Hyperlink"/>
          <w:color w:val="auto"/>
          <w:u w:val="none"/>
        </w:rPr>
        <w:t>https://studentaffairs.unt.edu/career-center</w:t>
      </w:r>
      <w:r>
        <w:t>)</w:t>
      </w:r>
    </w:p>
    <w:bookmarkStart w:id="23" w:name="_Hlk205397164"/>
    <w:p w14:paraId="6EABFE7D" w14:textId="77777777" w:rsidR="00A10D2D" w:rsidRDefault="00A10D2D" w:rsidP="00A10D2D">
      <w:pPr>
        <w:pStyle w:val="ListParagraph"/>
        <w:numPr>
          <w:ilvl w:val="0"/>
          <w:numId w:val="6"/>
        </w:numPr>
        <w:spacing w:after="120" w:line="240" w:lineRule="auto"/>
        <w:contextualSpacing w:val="0"/>
      </w:pPr>
      <w:r>
        <w:fldChar w:fldCharType="begin"/>
      </w:r>
      <w:r>
        <w:instrText>HYPERLINK "https://studentaffairs.unt.edu/counseling-and-testing-services/testing-services/index.html"</w:instrText>
      </w:r>
      <w:r>
        <w:fldChar w:fldCharType="separate"/>
      </w:r>
      <w:r w:rsidRPr="00A37A31">
        <w:rPr>
          <w:rStyle w:val="Hyperlink"/>
        </w:rPr>
        <w:t>Professional and Academic Testing Services</w:t>
      </w:r>
      <w:r>
        <w:fldChar w:fldCharType="end"/>
      </w:r>
      <w:r>
        <w:t xml:space="preserve"> (</w:t>
      </w:r>
      <w:r w:rsidRPr="000B63C4">
        <w:rPr>
          <w:rStyle w:val="Hyperlink"/>
          <w:color w:val="auto"/>
          <w:u w:val="none"/>
        </w:rPr>
        <w:t>https://studentaffairs.unt.edu/counseling-and-testing-services/testing-services/index.html</w:t>
      </w:r>
      <w:r>
        <w:t>)</w:t>
      </w:r>
    </w:p>
    <w:bookmarkEnd w:id="23"/>
    <w:p w14:paraId="574EED15" w14:textId="77777777" w:rsidR="00A10D2D" w:rsidRDefault="00A10D2D" w:rsidP="00A10D2D">
      <w:pPr>
        <w:pStyle w:val="ListParagraph"/>
        <w:numPr>
          <w:ilvl w:val="0"/>
          <w:numId w:val="6"/>
        </w:numPr>
        <w:spacing w:after="120" w:line="240" w:lineRule="auto"/>
        <w:contextualSpacing w:val="0"/>
      </w:pPr>
      <w:r>
        <w:fldChar w:fldCharType="begin"/>
      </w:r>
      <w:r>
        <w:instrText>HYPERLINK "https://studentaffairs.unt.edu/student-legal-services"</w:instrText>
      </w:r>
      <w:r>
        <w:fldChar w:fldCharType="separate"/>
      </w:r>
      <w:r w:rsidRPr="001C079B">
        <w:rPr>
          <w:rStyle w:val="Hyperlink"/>
        </w:rPr>
        <w:t>Student Legal Services</w:t>
      </w:r>
      <w:r>
        <w:fldChar w:fldCharType="end"/>
      </w:r>
      <w:r>
        <w:t xml:space="preserve"> (</w:t>
      </w:r>
      <w:r w:rsidRPr="00B400CC">
        <w:rPr>
          <w:rStyle w:val="Hyperlink"/>
          <w:color w:val="auto"/>
          <w:u w:val="none"/>
        </w:rPr>
        <w:t>https://studentaffairs.unt.edu/student-legal-services</w:t>
      </w:r>
      <w:r>
        <w:t>)</w:t>
      </w:r>
    </w:p>
    <w:p w14:paraId="0F500880" w14:textId="46D124B4" w:rsidR="00D40C61" w:rsidRPr="00D40C61" w:rsidRDefault="00A10D2D" w:rsidP="00073586">
      <w:pPr>
        <w:pStyle w:val="ListParagraph"/>
        <w:numPr>
          <w:ilvl w:val="0"/>
          <w:numId w:val="6"/>
        </w:numPr>
        <w:spacing w:after="120" w:line="240" w:lineRule="auto"/>
        <w:contextualSpacing w:val="0"/>
      </w:pPr>
      <w:hyperlink r:id="rId73" w:history="1">
        <w:r w:rsidRPr="00280987">
          <w:rPr>
            <w:rStyle w:val="Hyperlink"/>
          </w:rPr>
          <w:t>UNT Food Pantry</w:t>
        </w:r>
      </w:hyperlink>
      <w:r>
        <w:t xml:space="preserve"> (</w:t>
      </w:r>
      <w:r w:rsidRPr="00307D3E">
        <w:t>https://studentaffairs.unt.edu/desresources/programs/food-pantry/index.html</w:t>
      </w:r>
      <w:r>
        <w:t>)</w:t>
      </w:r>
      <w:bookmarkEnd w:id="22"/>
    </w:p>
    <w:sectPr w:rsidR="00D40C61" w:rsidRPr="00D40C61">
      <w:footerReference w:type="default" r:id="rId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50219" w14:textId="77777777" w:rsidR="00D8393E" w:rsidRDefault="00D8393E" w:rsidP="00F41A70">
      <w:pPr>
        <w:spacing w:after="0" w:line="240" w:lineRule="auto"/>
      </w:pPr>
      <w:r>
        <w:separator/>
      </w:r>
    </w:p>
  </w:endnote>
  <w:endnote w:type="continuationSeparator" w:id="0">
    <w:p w14:paraId="6F1B834A" w14:textId="77777777" w:rsidR="00D8393E" w:rsidRDefault="00D8393E"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rFonts w:ascii="Agency FB" w:hAnsi="Agency FB"/>
        <w:b/>
        <w:bCs/>
        <w:noProof/>
        <w:sz w:val="24"/>
        <w:szCs w:val="24"/>
        <w:highlight w:val="yellow"/>
      </w:rPr>
    </w:sdtEndPr>
    <w:sdtContent>
      <w:p w14:paraId="2850BC17" w14:textId="321F18A6" w:rsidR="001643B6" w:rsidRDefault="004E24C3" w:rsidP="001643B6">
        <w:pPr>
          <w:pStyle w:val="Footer"/>
          <w:shd w:val="clear" w:color="auto" w:fill="E2EFD9" w:themeFill="accent6" w:themeFillTint="33"/>
          <w:rPr>
            <w:rFonts w:ascii="Agency FB" w:hAnsi="Agency FB"/>
            <w:b/>
            <w:bCs/>
            <w:sz w:val="24"/>
            <w:szCs w:val="24"/>
          </w:rPr>
        </w:pPr>
        <w:r w:rsidRPr="001643B6">
          <w:rPr>
            <w:rFonts w:ascii="Agency FB" w:hAnsi="Agency FB"/>
            <w:b/>
            <w:bCs/>
            <w:sz w:val="24"/>
            <w:szCs w:val="24"/>
          </w:rPr>
          <w:t>INFO 5223</w:t>
        </w:r>
        <w:r w:rsidR="000377F7" w:rsidRPr="001643B6">
          <w:rPr>
            <w:rFonts w:ascii="Agency FB" w:hAnsi="Agency FB"/>
            <w:b/>
            <w:bCs/>
            <w:sz w:val="24"/>
            <w:szCs w:val="24"/>
          </w:rPr>
          <w:t xml:space="preserve"> </w:t>
        </w:r>
        <w:r w:rsidR="00060311">
          <w:rPr>
            <w:rFonts w:ascii="Agency FB" w:hAnsi="Agency FB"/>
            <w:b/>
            <w:bCs/>
            <w:sz w:val="24"/>
            <w:szCs w:val="24"/>
          </w:rPr>
          <w:t>Spring</w:t>
        </w:r>
        <w:r w:rsidRPr="001643B6">
          <w:rPr>
            <w:rFonts w:ascii="Agency FB" w:hAnsi="Agency FB"/>
            <w:b/>
            <w:bCs/>
            <w:sz w:val="24"/>
            <w:szCs w:val="24"/>
          </w:rPr>
          <w:t xml:space="preserve"> 202</w:t>
        </w:r>
        <w:r w:rsidR="00060311">
          <w:rPr>
            <w:rFonts w:ascii="Agency FB" w:hAnsi="Agency FB"/>
            <w:b/>
            <w:bCs/>
            <w:sz w:val="24"/>
            <w:szCs w:val="24"/>
          </w:rPr>
          <w:t>6</w:t>
        </w:r>
        <w:r w:rsidRPr="001643B6">
          <w:rPr>
            <w:rFonts w:ascii="Agency FB" w:hAnsi="Agency FB"/>
            <w:b/>
            <w:bCs/>
            <w:sz w:val="24"/>
            <w:szCs w:val="24"/>
          </w:rPr>
          <w:t xml:space="preserve"> Syllabus and Schedule </w:t>
        </w:r>
        <w:r w:rsidR="001643B6">
          <w:rPr>
            <w:rFonts w:ascii="Agency FB" w:hAnsi="Agency FB"/>
            <w:b/>
            <w:bCs/>
            <w:sz w:val="24"/>
            <w:szCs w:val="24"/>
          </w:rPr>
          <w:t>(las</w:t>
        </w:r>
        <w:r w:rsidR="005F1CFE">
          <w:rPr>
            <w:rFonts w:ascii="Agency FB" w:hAnsi="Agency FB"/>
            <w:b/>
            <w:bCs/>
            <w:sz w:val="24"/>
            <w:szCs w:val="24"/>
          </w:rPr>
          <w:t>t</w:t>
        </w:r>
        <w:r w:rsidR="001643B6">
          <w:rPr>
            <w:rFonts w:ascii="Agency FB" w:hAnsi="Agency FB"/>
            <w:b/>
            <w:bCs/>
            <w:sz w:val="24"/>
            <w:szCs w:val="24"/>
          </w:rPr>
          <w:t xml:space="preserve"> updated </w:t>
        </w:r>
        <w:r w:rsidR="007E362A">
          <w:rPr>
            <w:rFonts w:ascii="Agency FB" w:hAnsi="Agency FB"/>
            <w:b/>
            <w:bCs/>
            <w:sz w:val="24"/>
            <w:szCs w:val="24"/>
          </w:rPr>
          <w:t>January 10</w:t>
        </w:r>
        <w:r w:rsidR="001643B6">
          <w:rPr>
            <w:rFonts w:ascii="Agency FB" w:hAnsi="Agency FB"/>
            <w:b/>
            <w:bCs/>
            <w:sz w:val="24"/>
            <w:szCs w:val="24"/>
          </w:rPr>
          <w:t>, 202</w:t>
        </w:r>
        <w:r w:rsidR="007E362A">
          <w:rPr>
            <w:rFonts w:ascii="Agency FB" w:hAnsi="Agency FB"/>
            <w:b/>
            <w:bCs/>
            <w:sz w:val="24"/>
            <w:szCs w:val="24"/>
          </w:rPr>
          <w:t>6</w:t>
        </w:r>
        <w:r w:rsidR="001643B6">
          <w:rPr>
            <w:rFonts w:ascii="Agency FB" w:hAnsi="Agency FB"/>
            <w:b/>
            <w:bCs/>
            <w:sz w:val="24"/>
            <w:szCs w:val="24"/>
          </w:rPr>
          <w:t>)</w:t>
        </w:r>
        <w:r w:rsidRPr="001643B6">
          <w:rPr>
            <w:rFonts w:ascii="Agency FB" w:hAnsi="Agency FB"/>
            <w:b/>
            <w:bCs/>
            <w:sz w:val="24"/>
            <w:szCs w:val="24"/>
          </w:rPr>
          <w:tab/>
          <w:t xml:space="preserve">           </w:t>
        </w:r>
      </w:p>
      <w:p w14:paraId="68F339FF" w14:textId="492B4694" w:rsidR="00F41A70" w:rsidRPr="000377F7" w:rsidRDefault="00F41A70" w:rsidP="001643B6">
        <w:pPr>
          <w:pStyle w:val="Footer"/>
          <w:shd w:val="clear" w:color="auto" w:fill="E2EFD9" w:themeFill="accent6" w:themeFillTint="33"/>
          <w:rPr>
            <w:rFonts w:ascii="Agency FB" w:hAnsi="Agency FB"/>
            <w:b/>
            <w:bCs/>
            <w:sz w:val="24"/>
            <w:szCs w:val="24"/>
          </w:rPr>
        </w:pPr>
        <w:r w:rsidRPr="001643B6">
          <w:rPr>
            <w:rFonts w:ascii="Agency FB" w:hAnsi="Agency FB"/>
            <w:b/>
            <w:bCs/>
            <w:sz w:val="24"/>
            <w:szCs w:val="24"/>
          </w:rPr>
          <w:t xml:space="preserve">University of North Texas </w:t>
        </w:r>
        <w:r w:rsidR="001643B6">
          <w:rPr>
            <w:rFonts w:ascii="Agency FB" w:hAnsi="Agency FB"/>
            <w:b/>
            <w:bCs/>
            <w:sz w:val="24"/>
            <w:szCs w:val="24"/>
          </w:rPr>
          <w:tab/>
        </w:r>
        <w:r w:rsidR="001643B6">
          <w:rPr>
            <w:rFonts w:ascii="Agency FB" w:hAnsi="Agency FB"/>
            <w:b/>
            <w:bCs/>
            <w:sz w:val="24"/>
            <w:szCs w:val="24"/>
          </w:rPr>
          <w:tab/>
        </w:r>
        <w:r w:rsidRPr="001643B6">
          <w:rPr>
            <w:rFonts w:ascii="Agency FB" w:hAnsi="Agency FB"/>
            <w:b/>
            <w:bCs/>
            <w:sz w:val="24"/>
            <w:szCs w:val="24"/>
          </w:rPr>
          <w:t xml:space="preserve">| </w:t>
        </w:r>
        <w:r w:rsidRPr="000377F7">
          <w:rPr>
            <w:rFonts w:ascii="Agency FB" w:hAnsi="Agency FB"/>
            <w:b/>
            <w:bCs/>
            <w:sz w:val="24"/>
            <w:szCs w:val="24"/>
            <w:highlight w:val="yellow"/>
          </w:rPr>
          <w:fldChar w:fldCharType="begin"/>
        </w:r>
        <w:r w:rsidRPr="000377F7">
          <w:rPr>
            <w:rFonts w:ascii="Agency FB" w:hAnsi="Agency FB"/>
            <w:b/>
            <w:bCs/>
            <w:sz w:val="24"/>
            <w:szCs w:val="24"/>
            <w:highlight w:val="yellow"/>
          </w:rPr>
          <w:instrText xml:space="preserve"> PAGE   \* MERGEFORMAT </w:instrText>
        </w:r>
        <w:r w:rsidRPr="000377F7">
          <w:rPr>
            <w:rFonts w:ascii="Agency FB" w:hAnsi="Agency FB"/>
            <w:b/>
            <w:bCs/>
            <w:sz w:val="24"/>
            <w:szCs w:val="24"/>
            <w:highlight w:val="yellow"/>
          </w:rPr>
          <w:fldChar w:fldCharType="separate"/>
        </w:r>
        <w:r w:rsidR="00A8274C" w:rsidRPr="000377F7">
          <w:rPr>
            <w:rFonts w:ascii="Agency FB" w:hAnsi="Agency FB"/>
            <w:b/>
            <w:bCs/>
            <w:noProof/>
            <w:sz w:val="24"/>
            <w:szCs w:val="24"/>
            <w:highlight w:val="yellow"/>
          </w:rPr>
          <w:t>6</w:t>
        </w:r>
        <w:r w:rsidRPr="000377F7">
          <w:rPr>
            <w:rFonts w:ascii="Agency FB" w:hAnsi="Agency FB"/>
            <w:b/>
            <w:bCs/>
            <w:noProof/>
            <w:sz w:val="24"/>
            <w:szCs w:val="24"/>
            <w:highlight w:val="yello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CA18" w14:textId="77777777" w:rsidR="00D8393E" w:rsidRDefault="00D8393E" w:rsidP="00F41A70">
      <w:pPr>
        <w:spacing w:after="0" w:line="240" w:lineRule="auto"/>
      </w:pPr>
      <w:r>
        <w:separator/>
      </w:r>
    </w:p>
  </w:footnote>
  <w:footnote w:type="continuationSeparator" w:id="0">
    <w:p w14:paraId="715E2792" w14:textId="77777777" w:rsidR="00D8393E" w:rsidRDefault="00D8393E"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42B"/>
    <w:multiLevelType w:val="hybridMultilevel"/>
    <w:tmpl w:val="127A2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16F63"/>
    <w:multiLevelType w:val="hybridMultilevel"/>
    <w:tmpl w:val="10169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378B2"/>
    <w:multiLevelType w:val="multilevel"/>
    <w:tmpl w:val="C026F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8659B1"/>
    <w:multiLevelType w:val="hybridMultilevel"/>
    <w:tmpl w:val="59B63832"/>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B63094"/>
    <w:multiLevelType w:val="hybridMultilevel"/>
    <w:tmpl w:val="47F4B4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157C1"/>
    <w:multiLevelType w:val="hybridMultilevel"/>
    <w:tmpl w:val="845C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F5AD1"/>
    <w:multiLevelType w:val="hybridMultilevel"/>
    <w:tmpl w:val="96A2595C"/>
    <w:lvl w:ilvl="0" w:tplc="B2063FA6">
      <w:start w:val="1"/>
      <w:numFmt w:val="decimal"/>
      <w:lvlText w:val="%1."/>
      <w:lvlJc w:val="left"/>
      <w:pPr>
        <w:ind w:left="360" w:hanging="360"/>
      </w:pPr>
      <w:rPr>
        <w:rFonts w:ascii="Arial" w:hAnsi="Arial" w:cs="Arial" w:hint="default"/>
        <w:b/>
        <w:bCs/>
        <w:strike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263B3A"/>
    <w:multiLevelType w:val="hybridMultilevel"/>
    <w:tmpl w:val="DCEC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054A0"/>
    <w:multiLevelType w:val="hybridMultilevel"/>
    <w:tmpl w:val="8B302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F3EA5"/>
    <w:multiLevelType w:val="hybridMultilevel"/>
    <w:tmpl w:val="17CE837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7189F"/>
    <w:multiLevelType w:val="hybridMultilevel"/>
    <w:tmpl w:val="659E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E853F7"/>
    <w:multiLevelType w:val="hybridMultilevel"/>
    <w:tmpl w:val="CEF05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17211"/>
    <w:multiLevelType w:val="hybridMultilevel"/>
    <w:tmpl w:val="31A2A27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4540A18"/>
    <w:multiLevelType w:val="hybridMultilevel"/>
    <w:tmpl w:val="0812DD9A"/>
    <w:lvl w:ilvl="0" w:tplc="B0762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F52EF3"/>
    <w:multiLevelType w:val="hybridMultilevel"/>
    <w:tmpl w:val="99E80210"/>
    <w:lvl w:ilvl="0" w:tplc="DD883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822F37"/>
    <w:multiLevelType w:val="hybridMultilevel"/>
    <w:tmpl w:val="254652C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4B9E23F8"/>
    <w:multiLevelType w:val="hybridMultilevel"/>
    <w:tmpl w:val="3480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A48ED"/>
    <w:multiLevelType w:val="hybridMultilevel"/>
    <w:tmpl w:val="E676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B4505E"/>
    <w:multiLevelType w:val="hybridMultilevel"/>
    <w:tmpl w:val="65420FD4"/>
    <w:lvl w:ilvl="0" w:tplc="766C7E7E">
      <w:start w:val="1"/>
      <w:numFmt w:val="decimal"/>
      <w:lvlText w:val="%1."/>
      <w:lvlJc w:val="left"/>
      <w:pPr>
        <w:ind w:left="1080" w:hanging="360"/>
      </w:pPr>
      <w:rPr>
        <w:rFonts w:ascii="Arial" w:hAnsi="Arial" w:cs="Arial" w:hint="default"/>
        <w:b/>
        <w:bCs/>
        <w:strike w:val="0"/>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7B03535"/>
    <w:multiLevelType w:val="hybridMultilevel"/>
    <w:tmpl w:val="DFF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EEA781A"/>
    <w:multiLevelType w:val="hybridMultilevel"/>
    <w:tmpl w:val="F184E000"/>
    <w:lvl w:ilvl="0" w:tplc="1CE289CC">
      <w:start w:val="1"/>
      <w:numFmt w:val="decimal"/>
      <w:lvlText w:val="%1."/>
      <w:lvlJc w:val="left"/>
      <w:pPr>
        <w:ind w:left="1080" w:hanging="360"/>
      </w:pPr>
      <w:rPr>
        <w:rFonts w:hint="default"/>
        <w:sz w:val="18"/>
        <w:szCs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08342C6"/>
    <w:multiLevelType w:val="hybridMultilevel"/>
    <w:tmpl w:val="AFC481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9720DA"/>
    <w:multiLevelType w:val="hybridMultilevel"/>
    <w:tmpl w:val="522E1E90"/>
    <w:lvl w:ilvl="0" w:tplc="C8482E22">
      <w:start w:val="28"/>
      <w:numFmt w:val="decimal"/>
      <w:lvlText w:val="%1."/>
      <w:lvlJc w:val="left"/>
      <w:pPr>
        <w:ind w:left="360" w:hanging="360"/>
      </w:pPr>
      <w:rPr>
        <w:rFonts w:ascii="Arial" w:hAnsi="Arial" w:cs="Arial" w:hint="default"/>
        <w:b/>
        <w:bCs/>
        <w:strike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4B37706"/>
    <w:multiLevelType w:val="hybridMultilevel"/>
    <w:tmpl w:val="6902EC76"/>
    <w:lvl w:ilvl="0" w:tplc="B6767DC8">
      <w:start w:val="19"/>
      <w:numFmt w:val="decimal"/>
      <w:lvlText w:val="%1."/>
      <w:lvlJc w:val="left"/>
      <w:pPr>
        <w:ind w:left="360" w:hanging="360"/>
      </w:pPr>
      <w:rPr>
        <w:rFonts w:ascii="Arial" w:hAnsi="Arial" w:cs="Arial" w:hint="default"/>
        <w:b/>
        <w:bCs/>
        <w:strike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CC17AB"/>
    <w:multiLevelType w:val="hybridMultilevel"/>
    <w:tmpl w:val="599E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F49C3"/>
    <w:multiLevelType w:val="hybridMultilevel"/>
    <w:tmpl w:val="7EB4631E"/>
    <w:lvl w:ilvl="0" w:tplc="72860D00">
      <w:start w:val="10"/>
      <w:numFmt w:val="decimal"/>
      <w:lvlText w:val="%1."/>
      <w:lvlJc w:val="left"/>
      <w:pPr>
        <w:ind w:left="360" w:hanging="360"/>
      </w:pPr>
      <w:rPr>
        <w:rFonts w:ascii="Arial" w:hAnsi="Arial" w:cs="Arial" w:hint="default"/>
        <w:b/>
        <w:bCs/>
        <w:strike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E7045D"/>
    <w:multiLevelType w:val="multilevel"/>
    <w:tmpl w:val="470AA1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76EE5C6A"/>
    <w:multiLevelType w:val="hybridMultilevel"/>
    <w:tmpl w:val="E222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63D28"/>
    <w:multiLevelType w:val="hybridMultilevel"/>
    <w:tmpl w:val="C026F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135865"/>
    <w:multiLevelType w:val="hybridMultilevel"/>
    <w:tmpl w:val="17CE837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52800867">
    <w:abstractNumId w:val="32"/>
  </w:num>
  <w:num w:numId="2" w16cid:durableId="1707221232">
    <w:abstractNumId w:val="37"/>
  </w:num>
  <w:num w:numId="3" w16cid:durableId="266816615">
    <w:abstractNumId w:val="3"/>
  </w:num>
  <w:num w:numId="4" w16cid:durableId="502085189">
    <w:abstractNumId w:val="26"/>
  </w:num>
  <w:num w:numId="5" w16cid:durableId="659507658">
    <w:abstractNumId w:val="36"/>
  </w:num>
  <w:num w:numId="6" w16cid:durableId="231740111">
    <w:abstractNumId w:val="29"/>
  </w:num>
  <w:num w:numId="7" w16cid:durableId="1733650344">
    <w:abstractNumId w:val="1"/>
  </w:num>
  <w:num w:numId="8" w16cid:durableId="879904298">
    <w:abstractNumId w:val="9"/>
  </w:num>
  <w:num w:numId="9" w16cid:durableId="419956925">
    <w:abstractNumId w:val="4"/>
  </w:num>
  <w:num w:numId="10" w16cid:durableId="499858177">
    <w:abstractNumId w:val="14"/>
  </w:num>
  <w:num w:numId="11" w16cid:durableId="778993002">
    <w:abstractNumId w:val="34"/>
  </w:num>
  <w:num w:numId="12" w16cid:durableId="1103962807">
    <w:abstractNumId w:val="23"/>
  </w:num>
  <w:num w:numId="13" w16cid:durableId="2066564975">
    <w:abstractNumId w:val="21"/>
  </w:num>
  <w:num w:numId="14" w16cid:durableId="1824195596">
    <w:abstractNumId w:val="2"/>
  </w:num>
  <w:num w:numId="15" w16cid:durableId="1920016749">
    <w:abstractNumId w:val="0"/>
  </w:num>
  <w:num w:numId="16" w16cid:durableId="909004552">
    <w:abstractNumId w:val="40"/>
  </w:num>
  <w:num w:numId="17" w16cid:durableId="83690371">
    <w:abstractNumId w:val="19"/>
  </w:num>
  <w:num w:numId="18" w16cid:durableId="843589988">
    <w:abstractNumId w:val="10"/>
  </w:num>
  <w:num w:numId="19" w16cid:durableId="957957482">
    <w:abstractNumId w:val="12"/>
  </w:num>
  <w:num w:numId="20" w16cid:durableId="978723650">
    <w:abstractNumId w:val="28"/>
  </w:num>
  <w:num w:numId="21" w16cid:durableId="1073158375">
    <w:abstractNumId w:val="17"/>
  </w:num>
  <w:num w:numId="22" w16cid:durableId="201986075">
    <w:abstractNumId w:val="11"/>
  </w:num>
  <w:num w:numId="23" w16cid:durableId="239684526">
    <w:abstractNumId w:val="13"/>
  </w:num>
  <w:num w:numId="24" w16cid:durableId="1039817987">
    <w:abstractNumId w:val="39"/>
  </w:num>
  <w:num w:numId="25" w16cid:durableId="1928340603">
    <w:abstractNumId w:val="22"/>
  </w:num>
  <w:num w:numId="26" w16cid:durableId="1215853273">
    <w:abstractNumId w:val="27"/>
  </w:num>
  <w:num w:numId="27" w16cid:durableId="81146322">
    <w:abstractNumId w:val="35"/>
  </w:num>
  <w:num w:numId="28" w16cid:durableId="1671370915">
    <w:abstractNumId w:val="31"/>
  </w:num>
  <w:num w:numId="29" w16cid:durableId="297609525">
    <w:abstractNumId w:val="30"/>
  </w:num>
  <w:num w:numId="30" w16cid:durableId="44567155">
    <w:abstractNumId w:val="38"/>
  </w:num>
  <w:num w:numId="31" w16cid:durableId="1226144780">
    <w:abstractNumId w:val="8"/>
  </w:num>
  <w:num w:numId="32" w16cid:durableId="430667145">
    <w:abstractNumId w:val="33"/>
  </w:num>
  <w:num w:numId="33" w16cid:durableId="727387942">
    <w:abstractNumId w:val="18"/>
  </w:num>
  <w:num w:numId="34" w16cid:durableId="1686784876">
    <w:abstractNumId w:val="24"/>
  </w:num>
  <w:num w:numId="35" w16cid:durableId="480461255">
    <w:abstractNumId w:val="6"/>
  </w:num>
  <w:num w:numId="36" w16cid:durableId="585842050">
    <w:abstractNumId w:val="5"/>
  </w:num>
  <w:num w:numId="37" w16cid:durableId="1438334400">
    <w:abstractNumId w:val="7"/>
  </w:num>
  <w:num w:numId="38" w16cid:durableId="1907495744">
    <w:abstractNumId w:val="16"/>
  </w:num>
  <w:num w:numId="39" w16cid:durableId="1351418683">
    <w:abstractNumId w:val="41"/>
  </w:num>
  <w:num w:numId="40" w16cid:durableId="572546732">
    <w:abstractNumId w:val="15"/>
  </w:num>
  <w:num w:numId="41" w16cid:durableId="427508268">
    <w:abstractNumId w:val="20"/>
  </w:num>
  <w:num w:numId="42" w16cid:durableId="145053103">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7E4E"/>
    <w:rsid w:val="000154A7"/>
    <w:rsid w:val="00022060"/>
    <w:rsid w:val="000223AD"/>
    <w:rsid w:val="000256F2"/>
    <w:rsid w:val="00031687"/>
    <w:rsid w:val="00032BCC"/>
    <w:rsid w:val="000365C6"/>
    <w:rsid w:val="000377F7"/>
    <w:rsid w:val="0004191C"/>
    <w:rsid w:val="0004507D"/>
    <w:rsid w:val="00045D07"/>
    <w:rsid w:val="000535AC"/>
    <w:rsid w:val="00053886"/>
    <w:rsid w:val="00057377"/>
    <w:rsid w:val="00057A98"/>
    <w:rsid w:val="00057C18"/>
    <w:rsid w:val="00060311"/>
    <w:rsid w:val="00062311"/>
    <w:rsid w:val="00063FE6"/>
    <w:rsid w:val="00066BBA"/>
    <w:rsid w:val="00073586"/>
    <w:rsid w:val="00074769"/>
    <w:rsid w:val="00075065"/>
    <w:rsid w:val="00076C5D"/>
    <w:rsid w:val="00084034"/>
    <w:rsid w:val="00093C68"/>
    <w:rsid w:val="00094ECA"/>
    <w:rsid w:val="000950EE"/>
    <w:rsid w:val="00095602"/>
    <w:rsid w:val="000A484F"/>
    <w:rsid w:val="000A77EF"/>
    <w:rsid w:val="000B0277"/>
    <w:rsid w:val="000B5F0D"/>
    <w:rsid w:val="000C14CA"/>
    <w:rsid w:val="000C360A"/>
    <w:rsid w:val="000D66AF"/>
    <w:rsid w:val="000D77E4"/>
    <w:rsid w:val="000E53D8"/>
    <w:rsid w:val="000F0439"/>
    <w:rsid w:val="000F2309"/>
    <w:rsid w:val="000F3B26"/>
    <w:rsid w:val="000F6586"/>
    <w:rsid w:val="00101186"/>
    <w:rsid w:val="00102589"/>
    <w:rsid w:val="001129FF"/>
    <w:rsid w:val="00114542"/>
    <w:rsid w:val="001209FC"/>
    <w:rsid w:val="00123584"/>
    <w:rsid w:val="001260B7"/>
    <w:rsid w:val="001359B6"/>
    <w:rsid w:val="00140DA5"/>
    <w:rsid w:val="00154670"/>
    <w:rsid w:val="00156E39"/>
    <w:rsid w:val="00157417"/>
    <w:rsid w:val="00160583"/>
    <w:rsid w:val="00161830"/>
    <w:rsid w:val="00162521"/>
    <w:rsid w:val="00162A6A"/>
    <w:rsid w:val="0016301B"/>
    <w:rsid w:val="001643B6"/>
    <w:rsid w:val="00167F17"/>
    <w:rsid w:val="0017078B"/>
    <w:rsid w:val="00177CD7"/>
    <w:rsid w:val="00185102"/>
    <w:rsid w:val="001A5CBA"/>
    <w:rsid w:val="001A607C"/>
    <w:rsid w:val="001B33C0"/>
    <w:rsid w:val="001B3D5B"/>
    <w:rsid w:val="001B4DA0"/>
    <w:rsid w:val="001C079B"/>
    <w:rsid w:val="001C3553"/>
    <w:rsid w:val="001C368C"/>
    <w:rsid w:val="001C3DD0"/>
    <w:rsid w:val="001C4B18"/>
    <w:rsid w:val="001C599D"/>
    <w:rsid w:val="001C64C0"/>
    <w:rsid w:val="001D173D"/>
    <w:rsid w:val="001D404A"/>
    <w:rsid w:val="001D47F2"/>
    <w:rsid w:val="001D5BCA"/>
    <w:rsid w:val="001D7833"/>
    <w:rsid w:val="001E1440"/>
    <w:rsid w:val="001F078B"/>
    <w:rsid w:val="00203968"/>
    <w:rsid w:val="00204A69"/>
    <w:rsid w:val="0020703A"/>
    <w:rsid w:val="00211989"/>
    <w:rsid w:val="00214E5A"/>
    <w:rsid w:val="00215338"/>
    <w:rsid w:val="00216FAD"/>
    <w:rsid w:val="00224731"/>
    <w:rsid w:val="0023527F"/>
    <w:rsid w:val="002370ED"/>
    <w:rsid w:val="00240276"/>
    <w:rsid w:val="002426BA"/>
    <w:rsid w:val="00244604"/>
    <w:rsid w:val="002446AD"/>
    <w:rsid w:val="002446DC"/>
    <w:rsid w:val="00250167"/>
    <w:rsid w:val="00250CC2"/>
    <w:rsid w:val="00250E78"/>
    <w:rsid w:val="00251103"/>
    <w:rsid w:val="002516CB"/>
    <w:rsid w:val="0025206A"/>
    <w:rsid w:val="0026244B"/>
    <w:rsid w:val="002627D6"/>
    <w:rsid w:val="00262FEB"/>
    <w:rsid w:val="00270AE4"/>
    <w:rsid w:val="00271577"/>
    <w:rsid w:val="00273D0C"/>
    <w:rsid w:val="00274B16"/>
    <w:rsid w:val="00276655"/>
    <w:rsid w:val="0028285A"/>
    <w:rsid w:val="0029106E"/>
    <w:rsid w:val="00291946"/>
    <w:rsid w:val="002920A7"/>
    <w:rsid w:val="00292A13"/>
    <w:rsid w:val="00295A4A"/>
    <w:rsid w:val="00297A3A"/>
    <w:rsid w:val="002A2E1D"/>
    <w:rsid w:val="002A6B88"/>
    <w:rsid w:val="002B28ED"/>
    <w:rsid w:val="002B5C17"/>
    <w:rsid w:val="002B6FE8"/>
    <w:rsid w:val="002B70CE"/>
    <w:rsid w:val="002C2CC8"/>
    <w:rsid w:val="002C57CC"/>
    <w:rsid w:val="002D2B21"/>
    <w:rsid w:val="002D6E62"/>
    <w:rsid w:val="002D795C"/>
    <w:rsid w:val="002E3F68"/>
    <w:rsid w:val="002E51FD"/>
    <w:rsid w:val="002F28F2"/>
    <w:rsid w:val="002F2D4A"/>
    <w:rsid w:val="002F3A3D"/>
    <w:rsid w:val="002F3D67"/>
    <w:rsid w:val="002F42EC"/>
    <w:rsid w:val="002F6AB1"/>
    <w:rsid w:val="002F7459"/>
    <w:rsid w:val="002F7630"/>
    <w:rsid w:val="00305956"/>
    <w:rsid w:val="00310947"/>
    <w:rsid w:val="00312283"/>
    <w:rsid w:val="003229B0"/>
    <w:rsid w:val="00326A56"/>
    <w:rsid w:val="0033092B"/>
    <w:rsid w:val="00333709"/>
    <w:rsid w:val="00334461"/>
    <w:rsid w:val="00344265"/>
    <w:rsid w:val="003442EC"/>
    <w:rsid w:val="00344593"/>
    <w:rsid w:val="00346B19"/>
    <w:rsid w:val="003502CA"/>
    <w:rsid w:val="0035134F"/>
    <w:rsid w:val="00353D47"/>
    <w:rsid w:val="003556FD"/>
    <w:rsid w:val="00357A72"/>
    <w:rsid w:val="00360FA5"/>
    <w:rsid w:val="0036149B"/>
    <w:rsid w:val="00366BBE"/>
    <w:rsid w:val="00371679"/>
    <w:rsid w:val="0037315E"/>
    <w:rsid w:val="0037337D"/>
    <w:rsid w:val="00373A9D"/>
    <w:rsid w:val="00375554"/>
    <w:rsid w:val="003829E2"/>
    <w:rsid w:val="00385CE5"/>
    <w:rsid w:val="0039307E"/>
    <w:rsid w:val="00395460"/>
    <w:rsid w:val="003A6494"/>
    <w:rsid w:val="003B050B"/>
    <w:rsid w:val="003B3704"/>
    <w:rsid w:val="003B70E5"/>
    <w:rsid w:val="003B7429"/>
    <w:rsid w:val="003C3D07"/>
    <w:rsid w:val="003C5908"/>
    <w:rsid w:val="003C660B"/>
    <w:rsid w:val="003C75B1"/>
    <w:rsid w:val="003D13D0"/>
    <w:rsid w:val="003D671C"/>
    <w:rsid w:val="003E156D"/>
    <w:rsid w:val="003E39F3"/>
    <w:rsid w:val="003E75D3"/>
    <w:rsid w:val="003F1E47"/>
    <w:rsid w:val="003F4C47"/>
    <w:rsid w:val="00400C73"/>
    <w:rsid w:val="00401901"/>
    <w:rsid w:val="004039CA"/>
    <w:rsid w:val="00405C5D"/>
    <w:rsid w:val="0040606E"/>
    <w:rsid w:val="00410650"/>
    <w:rsid w:val="00413AD8"/>
    <w:rsid w:val="004149B5"/>
    <w:rsid w:val="00416953"/>
    <w:rsid w:val="00417B3E"/>
    <w:rsid w:val="0042072F"/>
    <w:rsid w:val="00421632"/>
    <w:rsid w:val="00425259"/>
    <w:rsid w:val="00427839"/>
    <w:rsid w:val="004302DF"/>
    <w:rsid w:val="00432965"/>
    <w:rsid w:val="004348D1"/>
    <w:rsid w:val="004349B7"/>
    <w:rsid w:val="00435AFD"/>
    <w:rsid w:val="004372CE"/>
    <w:rsid w:val="0044213E"/>
    <w:rsid w:val="0044674B"/>
    <w:rsid w:val="00453F4F"/>
    <w:rsid w:val="004627CC"/>
    <w:rsid w:val="00467300"/>
    <w:rsid w:val="00472B41"/>
    <w:rsid w:val="00472C0C"/>
    <w:rsid w:val="00473818"/>
    <w:rsid w:val="00477294"/>
    <w:rsid w:val="00477E52"/>
    <w:rsid w:val="00477E7C"/>
    <w:rsid w:val="00480CDF"/>
    <w:rsid w:val="00483BE6"/>
    <w:rsid w:val="00483FEE"/>
    <w:rsid w:val="004850E3"/>
    <w:rsid w:val="004931A3"/>
    <w:rsid w:val="00493E11"/>
    <w:rsid w:val="004953D4"/>
    <w:rsid w:val="004A088D"/>
    <w:rsid w:val="004A3161"/>
    <w:rsid w:val="004A6BE6"/>
    <w:rsid w:val="004A779A"/>
    <w:rsid w:val="004A7E45"/>
    <w:rsid w:val="004B2DA4"/>
    <w:rsid w:val="004B63C3"/>
    <w:rsid w:val="004B68C9"/>
    <w:rsid w:val="004C48BC"/>
    <w:rsid w:val="004C52E7"/>
    <w:rsid w:val="004D37B5"/>
    <w:rsid w:val="004D40CC"/>
    <w:rsid w:val="004D4218"/>
    <w:rsid w:val="004D792D"/>
    <w:rsid w:val="004E24C3"/>
    <w:rsid w:val="004E766B"/>
    <w:rsid w:val="004F07E2"/>
    <w:rsid w:val="00501095"/>
    <w:rsid w:val="0050169A"/>
    <w:rsid w:val="00501AE6"/>
    <w:rsid w:val="00501CFC"/>
    <w:rsid w:val="00502156"/>
    <w:rsid w:val="0050732C"/>
    <w:rsid w:val="005109E3"/>
    <w:rsid w:val="00513352"/>
    <w:rsid w:val="00515192"/>
    <w:rsid w:val="005162E4"/>
    <w:rsid w:val="0052132D"/>
    <w:rsid w:val="0052156B"/>
    <w:rsid w:val="005313DC"/>
    <w:rsid w:val="00533DC0"/>
    <w:rsid w:val="005444EA"/>
    <w:rsid w:val="00544C74"/>
    <w:rsid w:val="00554CF5"/>
    <w:rsid w:val="005574DE"/>
    <w:rsid w:val="00560143"/>
    <w:rsid w:val="00560461"/>
    <w:rsid w:val="00561BDF"/>
    <w:rsid w:val="00566944"/>
    <w:rsid w:val="0057107E"/>
    <w:rsid w:val="0057139E"/>
    <w:rsid w:val="005746BA"/>
    <w:rsid w:val="00575E16"/>
    <w:rsid w:val="005771A9"/>
    <w:rsid w:val="00577951"/>
    <w:rsid w:val="00583FF6"/>
    <w:rsid w:val="005855AB"/>
    <w:rsid w:val="00585F71"/>
    <w:rsid w:val="005864BC"/>
    <w:rsid w:val="005870A9"/>
    <w:rsid w:val="005A1B29"/>
    <w:rsid w:val="005A4F2E"/>
    <w:rsid w:val="005A5F5A"/>
    <w:rsid w:val="005A666B"/>
    <w:rsid w:val="005B0444"/>
    <w:rsid w:val="005B07A1"/>
    <w:rsid w:val="005B5510"/>
    <w:rsid w:val="005B63CC"/>
    <w:rsid w:val="005C0312"/>
    <w:rsid w:val="005C07A9"/>
    <w:rsid w:val="005C0CB0"/>
    <w:rsid w:val="005C5FEF"/>
    <w:rsid w:val="005C7253"/>
    <w:rsid w:val="005C756C"/>
    <w:rsid w:val="005D0100"/>
    <w:rsid w:val="005D014A"/>
    <w:rsid w:val="005D1575"/>
    <w:rsid w:val="005E06FE"/>
    <w:rsid w:val="005E0C00"/>
    <w:rsid w:val="005E35F7"/>
    <w:rsid w:val="005E7CC4"/>
    <w:rsid w:val="005F1CFE"/>
    <w:rsid w:val="005F22CC"/>
    <w:rsid w:val="005F5A9B"/>
    <w:rsid w:val="005F66A9"/>
    <w:rsid w:val="005F7C48"/>
    <w:rsid w:val="0060436B"/>
    <w:rsid w:val="00604DC0"/>
    <w:rsid w:val="00604E45"/>
    <w:rsid w:val="00606087"/>
    <w:rsid w:val="00607A22"/>
    <w:rsid w:val="006114CF"/>
    <w:rsid w:val="006117C2"/>
    <w:rsid w:val="006129A7"/>
    <w:rsid w:val="0061343B"/>
    <w:rsid w:val="00615D11"/>
    <w:rsid w:val="00625AD0"/>
    <w:rsid w:val="00630AA3"/>
    <w:rsid w:val="00636DEF"/>
    <w:rsid w:val="00636E26"/>
    <w:rsid w:val="00644E04"/>
    <w:rsid w:val="00652A21"/>
    <w:rsid w:val="00652CB2"/>
    <w:rsid w:val="00652E6F"/>
    <w:rsid w:val="006555B2"/>
    <w:rsid w:val="00661B96"/>
    <w:rsid w:val="00663028"/>
    <w:rsid w:val="00667446"/>
    <w:rsid w:val="006710B2"/>
    <w:rsid w:val="00675424"/>
    <w:rsid w:val="00682468"/>
    <w:rsid w:val="006A0DFA"/>
    <w:rsid w:val="006A28B7"/>
    <w:rsid w:val="006A3A15"/>
    <w:rsid w:val="006A5CA4"/>
    <w:rsid w:val="006A6A95"/>
    <w:rsid w:val="006B3746"/>
    <w:rsid w:val="006B690A"/>
    <w:rsid w:val="006B7121"/>
    <w:rsid w:val="006B796C"/>
    <w:rsid w:val="006C0AA6"/>
    <w:rsid w:val="006C32C0"/>
    <w:rsid w:val="006C437E"/>
    <w:rsid w:val="006C5240"/>
    <w:rsid w:val="006C6852"/>
    <w:rsid w:val="006D41AD"/>
    <w:rsid w:val="006D456A"/>
    <w:rsid w:val="006D530F"/>
    <w:rsid w:val="006D55C0"/>
    <w:rsid w:val="006D649D"/>
    <w:rsid w:val="006E25C5"/>
    <w:rsid w:val="006E4A46"/>
    <w:rsid w:val="006E58B1"/>
    <w:rsid w:val="006E5D2D"/>
    <w:rsid w:val="006E651B"/>
    <w:rsid w:val="006E6EA6"/>
    <w:rsid w:val="006F08E0"/>
    <w:rsid w:val="006F2759"/>
    <w:rsid w:val="006F33EA"/>
    <w:rsid w:val="006F5F75"/>
    <w:rsid w:val="00703296"/>
    <w:rsid w:val="00720986"/>
    <w:rsid w:val="007300CB"/>
    <w:rsid w:val="00730D48"/>
    <w:rsid w:val="00732E96"/>
    <w:rsid w:val="00740F6D"/>
    <w:rsid w:val="00741777"/>
    <w:rsid w:val="00745938"/>
    <w:rsid w:val="00747B12"/>
    <w:rsid w:val="00752D0D"/>
    <w:rsid w:val="00755AFB"/>
    <w:rsid w:val="00756A4A"/>
    <w:rsid w:val="00763BDA"/>
    <w:rsid w:val="00773A0A"/>
    <w:rsid w:val="007744C6"/>
    <w:rsid w:val="00774A81"/>
    <w:rsid w:val="00776810"/>
    <w:rsid w:val="00787011"/>
    <w:rsid w:val="00787A1D"/>
    <w:rsid w:val="00790921"/>
    <w:rsid w:val="00793ECE"/>
    <w:rsid w:val="007A0702"/>
    <w:rsid w:val="007A1706"/>
    <w:rsid w:val="007A1DA3"/>
    <w:rsid w:val="007B1815"/>
    <w:rsid w:val="007B2CE6"/>
    <w:rsid w:val="007B5EA7"/>
    <w:rsid w:val="007B7702"/>
    <w:rsid w:val="007C1CCF"/>
    <w:rsid w:val="007C3DD5"/>
    <w:rsid w:val="007C6991"/>
    <w:rsid w:val="007C7028"/>
    <w:rsid w:val="007C75F1"/>
    <w:rsid w:val="007C7FB4"/>
    <w:rsid w:val="007D441B"/>
    <w:rsid w:val="007E0796"/>
    <w:rsid w:val="007E362A"/>
    <w:rsid w:val="007E7284"/>
    <w:rsid w:val="007F1719"/>
    <w:rsid w:val="007F5026"/>
    <w:rsid w:val="007F5D85"/>
    <w:rsid w:val="007F5E81"/>
    <w:rsid w:val="00810009"/>
    <w:rsid w:val="0081128A"/>
    <w:rsid w:val="00812B54"/>
    <w:rsid w:val="008179DD"/>
    <w:rsid w:val="00817BB3"/>
    <w:rsid w:val="00820893"/>
    <w:rsid w:val="00823EAF"/>
    <w:rsid w:val="00824042"/>
    <w:rsid w:val="00826162"/>
    <w:rsid w:val="008313A0"/>
    <w:rsid w:val="00833422"/>
    <w:rsid w:val="00833F08"/>
    <w:rsid w:val="0084036A"/>
    <w:rsid w:val="00841F09"/>
    <w:rsid w:val="008428DF"/>
    <w:rsid w:val="0085011E"/>
    <w:rsid w:val="00852692"/>
    <w:rsid w:val="0085295D"/>
    <w:rsid w:val="00853CA2"/>
    <w:rsid w:val="00856D3B"/>
    <w:rsid w:val="0087366E"/>
    <w:rsid w:val="00873B2E"/>
    <w:rsid w:val="00881F35"/>
    <w:rsid w:val="0088463D"/>
    <w:rsid w:val="00886018"/>
    <w:rsid w:val="00892AE6"/>
    <w:rsid w:val="00895D83"/>
    <w:rsid w:val="008A08F9"/>
    <w:rsid w:val="008A188C"/>
    <w:rsid w:val="008A4DF7"/>
    <w:rsid w:val="008A612C"/>
    <w:rsid w:val="008B00EC"/>
    <w:rsid w:val="008B15BB"/>
    <w:rsid w:val="008B1F85"/>
    <w:rsid w:val="008B38D6"/>
    <w:rsid w:val="008B7E4C"/>
    <w:rsid w:val="008C335F"/>
    <w:rsid w:val="008D0071"/>
    <w:rsid w:val="008D203D"/>
    <w:rsid w:val="008D2285"/>
    <w:rsid w:val="008D613B"/>
    <w:rsid w:val="008E2D4A"/>
    <w:rsid w:val="008E39E7"/>
    <w:rsid w:val="008E42D2"/>
    <w:rsid w:val="008E6659"/>
    <w:rsid w:val="008F738A"/>
    <w:rsid w:val="008F7BE0"/>
    <w:rsid w:val="00900DFE"/>
    <w:rsid w:val="009013B9"/>
    <w:rsid w:val="00901CEF"/>
    <w:rsid w:val="00902DF5"/>
    <w:rsid w:val="0090380E"/>
    <w:rsid w:val="009045F0"/>
    <w:rsid w:val="00904DC9"/>
    <w:rsid w:val="00912FCE"/>
    <w:rsid w:val="00914B76"/>
    <w:rsid w:val="00916D9C"/>
    <w:rsid w:val="00921657"/>
    <w:rsid w:val="00922147"/>
    <w:rsid w:val="00923FD6"/>
    <w:rsid w:val="009269E8"/>
    <w:rsid w:val="00927E90"/>
    <w:rsid w:val="00930D1E"/>
    <w:rsid w:val="009322EA"/>
    <w:rsid w:val="0093616F"/>
    <w:rsid w:val="009364BF"/>
    <w:rsid w:val="00942C63"/>
    <w:rsid w:val="00943BC7"/>
    <w:rsid w:val="009476BD"/>
    <w:rsid w:val="0095150C"/>
    <w:rsid w:val="0095468F"/>
    <w:rsid w:val="00956194"/>
    <w:rsid w:val="00957A36"/>
    <w:rsid w:val="00957CF6"/>
    <w:rsid w:val="00961B6E"/>
    <w:rsid w:val="0096585E"/>
    <w:rsid w:val="0096627C"/>
    <w:rsid w:val="00970924"/>
    <w:rsid w:val="0097126D"/>
    <w:rsid w:val="00982920"/>
    <w:rsid w:val="00982FCB"/>
    <w:rsid w:val="00983AB3"/>
    <w:rsid w:val="00984EF3"/>
    <w:rsid w:val="00985958"/>
    <w:rsid w:val="0099185D"/>
    <w:rsid w:val="00994560"/>
    <w:rsid w:val="00997654"/>
    <w:rsid w:val="009A32BD"/>
    <w:rsid w:val="009A3935"/>
    <w:rsid w:val="009A6BC9"/>
    <w:rsid w:val="009A73D5"/>
    <w:rsid w:val="009B3BA2"/>
    <w:rsid w:val="009B5620"/>
    <w:rsid w:val="009B7938"/>
    <w:rsid w:val="009C12AC"/>
    <w:rsid w:val="009C1C3F"/>
    <w:rsid w:val="009C3691"/>
    <w:rsid w:val="009C5393"/>
    <w:rsid w:val="009C6D2B"/>
    <w:rsid w:val="009D0E86"/>
    <w:rsid w:val="009E2AA3"/>
    <w:rsid w:val="009E2B62"/>
    <w:rsid w:val="009E4E57"/>
    <w:rsid w:val="009E564F"/>
    <w:rsid w:val="009F0368"/>
    <w:rsid w:val="009F31D3"/>
    <w:rsid w:val="009F6D74"/>
    <w:rsid w:val="00A01FFA"/>
    <w:rsid w:val="00A037BB"/>
    <w:rsid w:val="00A071A0"/>
    <w:rsid w:val="00A0732C"/>
    <w:rsid w:val="00A079D6"/>
    <w:rsid w:val="00A10D2D"/>
    <w:rsid w:val="00A11226"/>
    <w:rsid w:val="00A13223"/>
    <w:rsid w:val="00A15F84"/>
    <w:rsid w:val="00A22715"/>
    <w:rsid w:val="00A232B2"/>
    <w:rsid w:val="00A25162"/>
    <w:rsid w:val="00A316C7"/>
    <w:rsid w:val="00A44248"/>
    <w:rsid w:val="00A542C2"/>
    <w:rsid w:val="00A548B7"/>
    <w:rsid w:val="00A6261F"/>
    <w:rsid w:val="00A63531"/>
    <w:rsid w:val="00A63979"/>
    <w:rsid w:val="00A677C2"/>
    <w:rsid w:val="00A7148A"/>
    <w:rsid w:val="00A769A1"/>
    <w:rsid w:val="00A771FB"/>
    <w:rsid w:val="00A8163F"/>
    <w:rsid w:val="00A81E32"/>
    <w:rsid w:val="00A8274C"/>
    <w:rsid w:val="00A93371"/>
    <w:rsid w:val="00A9339C"/>
    <w:rsid w:val="00A94B81"/>
    <w:rsid w:val="00A95345"/>
    <w:rsid w:val="00AA56A2"/>
    <w:rsid w:val="00AA63E6"/>
    <w:rsid w:val="00AB0873"/>
    <w:rsid w:val="00AB56FE"/>
    <w:rsid w:val="00AB5A14"/>
    <w:rsid w:val="00AB7BDD"/>
    <w:rsid w:val="00AC0D38"/>
    <w:rsid w:val="00AC1B8B"/>
    <w:rsid w:val="00AC2D75"/>
    <w:rsid w:val="00AD2462"/>
    <w:rsid w:val="00AD5B21"/>
    <w:rsid w:val="00AE1CF4"/>
    <w:rsid w:val="00AF0C21"/>
    <w:rsid w:val="00AF0CF9"/>
    <w:rsid w:val="00AF1C15"/>
    <w:rsid w:val="00AF227B"/>
    <w:rsid w:val="00B0023A"/>
    <w:rsid w:val="00B039A1"/>
    <w:rsid w:val="00B05B6C"/>
    <w:rsid w:val="00B06649"/>
    <w:rsid w:val="00B07CB3"/>
    <w:rsid w:val="00B23538"/>
    <w:rsid w:val="00B31596"/>
    <w:rsid w:val="00B32B4A"/>
    <w:rsid w:val="00B32CF4"/>
    <w:rsid w:val="00B3464F"/>
    <w:rsid w:val="00B400CC"/>
    <w:rsid w:val="00B43D9A"/>
    <w:rsid w:val="00B43DBE"/>
    <w:rsid w:val="00B467E9"/>
    <w:rsid w:val="00B469A5"/>
    <w:rsid w:val="00B47E5C"/>
    <w:rsid w:val="00B50C17"/>
    <w:rsid w:val="00B5228A"/>
    <w:rsid w:val="00B55883"/>
    <w:rsid w:val="00B60F5F"/>
    <w:rsid w:val="00B61C5A"/>
    <w:rsid w:val="00B649D6"/>
    <w:rsid w:val="00B67C13"/>
    <w:rsid w:val="00B70E5D"/>
    <w:rsid w:val="00B720D4"/>
    <w:rsid w:val="00B748B2"/>
    <w:rsid w:val="00B75226"/>
    <w:rsid w:val="00B768AE"/>
    <w:rsid w:val="00B76E0A"/>
    <w:rsid w:val="00B77902"/>
    <w:rsid w:val="00B8424A"/>
    <w:rsid w:val="00B90651"/>
    <w:rsid w:val="00B926E7"/>
    <w:rsid w:val="00B9294D"/>
    <w:rsid w:val="00B93481"/>
    <w:rsid w:val="00B94194"/>
    <w:rsid w:val="00B94399"/>
    <w:rsid w:val="00B94624"/>
    <w:rsid w:val="00B955BB"/>
    <w:rsid w:val="00B957AB"/>
    <w:rsid w:val="00B95B32"/>
    <w:rsid w:val="00BA3EF8"/>
    <w:rsid w:val="00BB03EA"/>
    <w:rsid w:val="00BB06D2"/>
    <w:rsid w:val="00BB4344"/>
    <w:rsid w:val="00BC0019"/>
    <w:rsid w:val="00BC542C"/>
    <w:rsid w:val="00BC6956"/>
    <w:rsid w:val="00BD2497"/>
    <w:rsid w:val="00BD34E3"/>
    <w:rsid w:val="00BD716E"/>
    <w:rsid w:val="00BE05AD"/>
    <w:rsid w:val="00BE0800"/>
    <w:rsid w:val="00BE27E0"/>
    <w:rsid w:val="00BE5996"/>
    <w:rsid w:val="00BE60DE"/>
    <w:rsid w:val="00BF29E6"/>
    <w:rsid w:val="00BF64B0"/>
    <w:rsid w:val="00C0115D"/>
    <w:rsid w:val="00C023E4"/>
    <w:rsid w:val="00C073CB"/>
    <w:rsid w:val="00C07CFB"/>
    <w:rsid w:val="00C138C8"/>
    <w:rsid w:val="00C13BB3"/>
    <w:rsid w:val="00C14845"/>
    <w:rsid w:val="00C16372"/>
    <w:rsid w:val="00C16B7A"/>
    <w:rsid w:val="00C22A03"/>
    <w:rsid w:val="00C23A2F"/>
    <w:rsid w:val="00C246D2"/>
    <w:rsid w:val="00C31467"/>
    <w:rsid w:val="00C3269E"/>
    <w:rsid w:val="00C32F61"/>
    <w:rsid w:val="00C33E9C"/>
    <w:rsid w:val="00C401A4"/>
    <w:rsid w:val="00C43598"/>
    <w:rsid w:val="00C502B6"/>
    <w:rsid w:val="00C55C81"/>
    <w:rsid w:val="00C6093E"/>
    <w:rsid w:val="00C63C9B"/>
    <w:rsid w:val="00C65DBB"/>
    <w:rsid w:val="00C67DF4"/>
    <w:rsid w:val="00C75A68"/>
    <w:rsid w:val="00C75BEE"/>
    <w:rsid w:val="00C7676A"/>
    <w:rsid w:val="00C81747"/>
    <w:rsid w:val="00C82824"/>
    <w:rsid w:val="00C848FE"/>
    <w:rsid w:val="00C851B2"/>
    <w:rsid w:val="00C85BD9"/>
    <w:rsid w:val="00C87145"/>
    <w:rsid w:val="00C901C5"/>
    <w:rsid w:val="00C93706"/>
    <w:rsid w:val="00C938D0"/>
    <w:rsid w:val="00CA2738"/>
    <w:rsid w:val="00CA2745"/>
    <w:rsid w:val="00CA2BF4"/>
    <w:rsid w:val="00CA4585"/>
    <w:rsid w:val="00CA7241"/>
    <w:rsid w:val="00CB030E"/>
    <w:rsid w:val="00CB432B"/>
    <w:rsid w:val="00CB59C4"/>
    <w:rsid w:val="00CB5EE4"/>
    <w:rsid w:val="00CB6FFE"/>
    <w:rsid w:val="00CB7845"/>
    <w:rsid w:val="00CC1720"/>
    <w:rsid w:val="00CC7B76"/>
    <w:rsid w:val="00CD047D"/>
    <w:rsid w:val="00CD18CD"/>
    <w:rsid w:val="00CD40E7"/>
    <w:rsid w:val="00CE435C"/>
    <w:rsid w:val="00CE4423"/>
    <w:rsid w:val="00CE5844"/>
    <w:rsid w:val="00CE5886"/>
    <w:rsid w:val="00CF28CF"/>
    <w:rsid w:val="00CF3E84"/>
    <w:rsid w:val="00CF5873"/>
    <w:rsid w:val="00CF60D4"/>
    <w:rsid w:val="00CF75EC"/>
    <w:rsid w:val="00D009D6"/>
    <w:rsid w:val="00D0505E"/>
    <w:rsid w:val="00D10F57"/>
    <w:rsid w:val="00D14752"/>
    <w:rsid w:val="00D16FE7"/>
    <w:rsid w:val="00D20606"/>
    <w:rsid w:val="00D25682"/>
    <w:rsid w:val="00D25A9E"/>
    <w:rsid w:val="00D30887"/>
    <w:rsid w:val="00D40267"/>
    <w:rsid w:val="00D40C61"/>
    <w:rsid w:val="00D41142"/>
    <w:rsid w:val="00D42204"/>
    <w:rsid w:val="00D4370C"/>
    <w:rsid w:val="00D53B34"/>
    <w:rsid w:val="00D549D0"/>
    <w:rsid w:val="00D55A0B"/>
    <w:rsid w:val="00D5719C"/>
    <w:rsid w:val="00D6492A"/>
    <w:rsid w:val="00D722CC"/>
    <w:rsid w:val="00D80334"/>
    <w:rsid w:val="00D80721"/>
    <w:rsid w:val="00D8219F"/>
    <w:rsid w:val="00D8393E"/>
    <w:rsid w:val="00D85651"/>
    <w:rsid w:val="00D85FDE"/>
    <w:rsid w:val="00DA16D1"/>
    <w:rsid w:val="00DA2870"/>
    <w:rsid w:val="00DA3363"/>
    <w:rsid w:val="00DA3807"/>
    <w:rsid w:val="00DA6334"/>
    <w:rsid w:val="00DA7557"/>
    <w:rsid w:val="00DB0B15"/>
    <w:rsid w:val="00DB11D5"/>
    <w:rsid w:val="00DB3F7B"/>
    <w:rsid w:val="00DB519E"/>
    <w:rsid w:val="00DB523A"/>
    <w:rsid w:val="00DB67F3"/>
    <w:rsid w:val="00DC41E6"/>
    <w:rsid w:val="00DC43B6"/>
    <w:rsid w:val="00DC4653"/>
    <w:rsid w:val="00DC7AB2"/>
    <w:rsid w:val="00DD2FF5"/>
    <w:rsid w:val="00DD3AD3"/>
    <w:rsid w:val="00DD44D4"/>
    <w:rsid w:val="00DE4519"/>
    <w:rsid w:val="00DE59B0"/>
    <w:rsid w:val="00DF0ACB"/>
    <w:rsid w:val="00DF2747"/>
    <w:rsid w:val="00E00064"/>
    <w:rsid w:val="00E031FA"/>
    <w:rsid w:val="00E04461"/>
    <w:rsid w:val="00E05969"/>
    <w:rsid w:val="00E06E54"/>
    <w:rsid w:val="00E07387"/>
    <w:rsid w:val="00E0739B"/>
    <w:rsid w:val="00E119A6"/>
    <w:rsid w:val="00E119D7"/>
    <w:rsid w:val="00E154E5"/>
    <w:rsid w:val="00E1607C"/>
    <w:rsid w:val="00E16C98"/>
    <w:rsid w:val="00E20B1D"/>
    <w:rsid w:val="00E218F5"/>
    <w:rsid w:val="00E22752"/>
    <w:rsid w:val="00E230B7"/>
    <w:rsid w:val="00E31041"/>
    <w:rsid w:val="00E32DCC"/>
    <w:rsid w:val="00E33F6F"/>
    <w:rsid w:val="00E36AAB"/>
    <w:rsid w:val="00E37712"/>
    <w:rsid w:val="00E4181C"/>
    <w:rsid w:val="00E468E5"/>
    <w:rsid w:val="00E50393"/>
    <w:rsid w:val="00E50DA0"/>
    <w:rsid w:val="00E51FEC"/>
    <w:rsid w:val="00E525E3"/>
    <w:rsid w:val="00E54491"/>
    <w:rsid w:val="00E54952"/>
    <w:rsid w:val="00E57434"/>
    <w:rsid w:val="00E57A32"/>
    <w:rsid w:val="00E62174"/>
    <w:rsid w:val="00E65CD4"/>
    <w:rsid w:val="00E710B8"/>
    <w:rsid w:val="00E72D93"/>
    <w:rsid w:val="00E72EDC"/>
    <w:rsid w:val="00E759F0"/>
    <w:rsid w:val="00E77C6A"/>
    <w:rsid w:val="00E83015"/>
    <w:rsid w:val="00E842F5"/>
    <w:rsid w:val="00E85702"/>
    <w:rsid w:val="00E85CEF"/>
    <w:rsid w:val="00E870C5"/>
    <w:rsid w:val="00E871F3"/>
    <w:rsid w:val="00E91B19"/>
    <w:rsid w:val="00E91E06"/>
    <w:rsid w:val="00E93C17"/>
    <w:rsid w:val="00E93E3E"/>
    <w:rsid w:val="00E95DD4"/>
    <w:rsid w:val="00EA2E0E"/>
    <w:rsid w:val="00EA46CA"/>
    <w:rsid w:val="00EB034F"/>
    <w:rsid w:val="00EB13B7"/>
    <w:rsid w:val="00EB2DD4"/>
    <w:rsid w:val="00EB68E7"/>
    <w:rsid w:val="00EB6BD7"/>
    <w:rsid w:val="00EC1231"/>
    <w:rsid w:val="00EC186E"/>
    <w:rsid w:val="00EC6692"/>
    <w:rsid w:val="00ED4247"/>
    <w:rsid w:val="00ED4F46"/>
    <w:rsid w:val="00ED571C"/>
    <w:rsid w:val="00EE071D"/>
    <w:rsid w:val="00EE1E39"/>
    <w:rsid w:val="00EE437C"/>
    <w:rsid w:val="00EE4EFC"/>
    <w:rsid w:val="00EE63B2"/>
    <w:rsid w:val="00EF1744"/>
    <w:rsid w:val="00EF29A9"/>
    <w:rsid w:val="00EF2BBA"/>
    <w:rsid w:val="00EF6897"/>
    <w:rsid w:val="00F00B0C"/>
    <w:rsid w:val="00F058D6"/>
    <w:rsid w:val="00F06DC8"/>
    <w:rsid w:val="00F06EB5"/>
    <w:rsid w:val="00F114B9"/>
    <w:rsid w:val="00F137EE"/>
    <w:rsid w:val="00F2267E"/>
    <w:rsid w:val="00F24954"/>
    <w:rsid w:val="00F26625"/>
    <w:rsid w:val="00F26708"/>
    <w:rsid w:val="00F27153"/>
    <w:rsid w:val="00F31629"/>
    <w:rsid w:val="00F31919"/>
    <w:rsid w:val="00F34423"/>
    <w:rsid w:val="00F3518B"/>
    <w:rsid w:val="00F362A4"/>
    <w:rsid w:val="00F41A70"/>
    <w:rsid w:val="00F56608"/>
    <w:rsid w:val="00F57411"/>
    <w:rsid w:val="00F57783"/>
    <w:rsid w:val="00F64EB6"/>
    <w:rsid w:val="00F655E3"/>
    <w:rsid w:val="00F66653"/>
    <w:rsid w:val="00F7047E"/>
    <w:rsid w:val="00F70B52"/>
    <w:rsid w:val="00F728BA"/>
    <w:rsid w:val="00F73A98"/>
    <w:rsid w:val="00F742D4"/>
    <w:rsid w:val="00F84211"/>
    <w:rsid w:val="00F856D6"/>
    <w:rsid w:val="00F85CA0"/>
    <w:rsid w:val="00F87C44"/>
    <w:rsid w:val="00F93FC3"/>
    <w:rsid w:val="00F97992"/>
    <w:rsid w:val="00FA1D5F"/>
    <w:rsid w:val="00FA35A9"/>
    <w:rsid w:val="00FA64E5"/>
    <w:rsid w:val="00FA7209"/>
    <w:rsid w:val="00FA76F8"/>
    <w:rsid w:val="00FA78EE"/>
    <w:rsid w:val="00FA7BC0"/>
    <w:rsid w:val="00FA7EA1"/>
    <w:rsid w:val="00FB2DAC"/>
    <w:rsid w:val="00FB523B"/>
    <w:rsid w:val="00FB71DD"/>
    <w:rsid w:val="00FC587D"/>
    <w:rsid w:val="00FC6F1B"/>
    <w:rsid w:val="00FD11A8"/>
    <w:rsid w:val="00FD3B0A"/>
    <w:rsid w:val="00FE576E"/>
    <w:rsid w:val="00FF352A"/>
    <w:rsid w:val="00FF3683"/>
    <w:rsid w:val="00FF7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653"/>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Subtitle">
    <w:name w:val="Subtitle"/>
    <w:basedOn w:val="Normal"/>
    <w:next w:val="Normal"/>
    <w:link w:val="SubtitleChar"/>
    <w:uiPriority w:val="11"/>
    <w:qFormat/>
    <w:rsid w:val="006D649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D649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udentaffairs.unt.edu/about-us/buildings/sage-hall.html" TargetMode="External"/><Relationship Id="rId21" Type="http://schemas.openxmlformats.org/officeDocument/2006/relationships/hyperlink" Target="https://aits.unt.edu/support/office365apps" TargetMode="External"/><Relationship Id="rId42" Type="http://schemas.openxmlformats.org/officeDocument/2006/relationships/hyperlink" Target="mailto:helpdesk@unt.edu" TargetMode="External"/><Relationship Id="rId47" Type="http://schemas.openxmlformats.org/officeDocument/2006/relationships/hyperlink" Target="https://studentaffairs.unt.edu/office-disability-access" TargetMode="External"/><Relationship Id="rId63" Type="http://schemas.openxmlformats.org/officeDocument/2006/relationships/hyperlink" Target="https://writingcenter.unt.edu/" TargetMode="External"/><Relationship Id="rId68" Type="http://schemas.openxmlformats.org/officeDocument/2006/relationships/hyperlink" Target="https://studentaffairs.unt.edu/student-health-and-wellness-center/services/psychiatry" TargetMode="External"/><Relationship Id="rId2" Type="http://schemas.openxmlformats.org/officeDocument/2006/relationships/styles" Target="styles.xml"/><Relationship Id="rId16" Type="http://schemas.openxmlformats.org/officeDocument/2006/relationships/hyperlink" Target="https://catalog.unt.edu/preview_course_nopop.php?catoid=36&amp;coid=160140" TargetMode="External"/><Relationship Id="rId29" Type="http://schemas.openxmlformats.org/officeDocument/2006/relationships/hyperlink" Target="https://digitalstrategy.unt.edu/clear/online-communication-tips.html" TargetMode="External"/><Relationship Id="rId11" Type="http://schemas.openxmlformats.org/officeDocument/2006/relationships/hyperlink" Target="https://clear.unt.edu/online-communication-tips" TargetMode="External"/><Relationship Id="rId24" Type="http://schemas.openxmlformats.org/officeDocument/2006/relationships/hyperlink" Target="https://aits.unt.edu/support/" TargetMode="External"/><Relationship Id="rId32" Type="http://schemas.openxmlformats.org/officeDocument/2006/relationships/hyperlink" Target="https://informationscience.unt.edu/sites/default/files/incomplete_form_information_science.pdf" TargetMode="External"/><Relationship Id="rId37" Type="http://schemas.openxmlformats.org/officeDocument/2006/relationships/hyperlink" Target="https://unt.zoom.us/j/88503847123?pwd=LQ2R18cTONWp0IZjI8NbV4PGBWlrl7.1" TargetMode="External"/><Relationship Id="rId40" Type="http://schemas.openxmlformats.org/officeDocument/2006/relationships/hyperlink" Target="https://unt.zoom.us/j/88503847123?pwd=LQ2R18cTONWp0IZjI8NbV4PGBWlrl7.1" TargetMode="External"/><Relationship Id="rId45" Type="http://schemas.openxmlformats.org/officeDocument/2006/relationships/hyperlink" Target="https://policy.unt.edu/policy/06-003" TargetMode="External"/><Relationship Id="rId53" Type="http://schemas.openxmlformats.org/officeDocument/2006/relationships/hyperlink" Target="https://policy.unt.edu/policy/07-012" TargetMode="External"/><Relationship Id="rId58" Type="http://schemas.openxmlformats.org/officeDocument/2006/relationships/hyperlink" Target="mailto:SurvivorAdvocate@unt.edu" TargetMode="External"/><Relationship Id="rId66" Type="http://schemas.openxmlformats.org/officeDocument/2006/relationships/hyperlink" Target="https://studentaffairs.unt.edu/student-health-and-wellness-center" TargetMode="External"/><Relationship Id="rId74"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mailto:internationaladvising@unt.edu" TargetMode="External"/><Relationship Id="rId19" Type="http://schemas.openxmlformats.org/officeDocument/2006/relationships/hyperlink" Target="https://www.sublimetext.com/" TargetMode="External"/><Relationship Id="rId14" Type="http://schemas.openxmlformats.org/officeDocument/2006/relationships/hyperlink" Target="https://unt.instructure.com/conversations" TargetMode="External"/><Relationship Id="rId22" Type="http://schemas.openxmlformats.org/officeDocument/2006/relationships/hyperlink" Target="https://clear.unt.edu/supported-technologies/canvas/requirements" TargetMode="External"/><Relationship Id="rId27" Type="http://schemas.openxmlformats.org/officeDocument/2006/relationships/hyperlink" Target="https://community.canvaslms.com/docs/DOC-10554-4212710328" TargetMode="External"/><Relationship Id="rId30" Type="http://schemas.openxmlformats.org/officeDocument/2006/relationships/hyperlink" Target="https://registrar.unt.edu/grades/incompletes" TargetMode="External"/><Relationship Id="rId35" Type="http://schemas.openxmlformats.org/officeDocument/2006/relationships/hyperlink" Target="https://vpaa.unt.edu/spot/calendar/index.html" TargetMode="External"/><Relationship Id="rId43" Type="http://schemas.openxmlformats.org/officeDocument/2006/relationships/hyperlink" Target="https://catalog.unt.edu/content.php?catoid=36&amp;navoid=4054" TargetMode="External"/><Relationship Id="rId48" Type="http://schemas.openxmlformats.org/officeDocument/2006/relationships/hyperlink" Target="https://policy.unt.edu/policy/16-004" TargetMode="External"/><Relationship Id="rId56" Type="http://schemas.openxmlformats.org/officeDocument/2006/relationships/hyperlink" Target="https://spot.unt.edu/" TargetMode="External"/><Relationship Id="rId64" Type="http://schemas.openxmlformats.org/officeDocument/2006/relationships/hyperlink" Target="https://digitalstrategy.unt.edu/clear/approved_and_supported_technologies/online_student_resources.html" TargetMode="External"/><Relationship Id="rId69" Type="http://schemas.openxmlformats.org/officeDocument/2006/relationships/hyperlink" Target="https://studentaffairs.unt.edu/counseling-and-testing-services/student-counseling/services/individual-counseling.html" TargetMode="External"/><Relationship Id="rId8" Type="http://schemas.openxmlformats.org/officeDocument/2006/relationships/hyperlink" Target="mailto:COI-Advising@unt.edu" TargetMode="External"/><Relationship Id="rId51" Type="http://schemas.openxmlformats.org/officeDocument/2006/relationships/hyperlink" Target="https://www.unt.edu/eaglealert.html" TargetMode="External"/><Relationship Id="rId72" Type="http://schemas.openxmlformats.org/officeDocument/2006/relationships/hyperlink" Target="https://studentaffairs.unt.edu/career-center" TargetMode="External"/><Relationship Id="rId3" Type="http://schemas.openxmlformats.org/officeDocument/2006/relationships/settings" Target="settings.xml"/><Relationship Id="rId12" Type="http://schemas.openxmlformats.org/officeDocument/2006/relationships/hyperlink" Target="https://digitalstrategy.unt.edu/clear/online-communication-tips.html" TargetMode="External"/><Relationship Id="rId17" Type="http://schemas.openxmlformats.org/officeDocument/2006/relationships/hyperlink" Target="https://facultyinfo.unt.edu/faculty-profile?profile=olz0003" TargetMode="External"/><Relationship Id="rId25" Type="http://schemas.openxmlformats.org/officeDocument/2006/relationships/hyperlink" Target="mailto:helpdesk@unt.edu" TargetMode="External"/><Relationship Id="rId33" Type="http://schemas.openxmlformats.org/officeDocument/2006/relationships/hyperlink" Target="https://registrar.unt.edu/academic-calendar-by-semester.html" TargetMode="External"/><Relationship Id="rId38" Type="http://schemas.openxmlformats.org/officeDocument/2006/relationships/hyperlink" Target="https://unt.zoom.us/j/88503847123?pwd=LQ2R18cTONWp0IZjI8NbV4PGBWlrl7.1" TargetMode="External"/><Relationship Id="rId46" Type="http://schemas.openxmlformats.org/officeDocument/2006/relationships/hyperlink" Target="https://informationscience.unt.edu/sites/default/files/dis_academicintegritymisconductpolicy_approved1feb2022.pdf" TargetMode="External"/><Relationship Id="rId59" Type="http://schemas.openxmlformats.org/officeDocument/2006/relationships/hyperlink" Target="mailto:oeo@unt.edu" TargetMode="External"/><Relationship Id="rId67" Type="http://schemas.openxmlformats.org/officeDocument/2006/relationships/hyperlink" Target="https://studentaffairs.unt.edu/care" TargetMode="External"/><Relationship Id="rId20" Type="http://schemas.openxmlformats.org/officeDocument/2006/relationships/hyperlink" Target="https://get.adobe.com/reader/" TargetMode="External"/><Relationship Id="rId41" Type="http://schemas.openxmlformats.org/officeDocument/2006/relationships/hyperlink" Target="https://unt.zoom.us/j/88503847123?pwd=LQ2R18cTONWp0IZjI8NbV4PGBWlrl7.1" TargetMode="External"/><Relationship Id="rId54" Type="http://schemas.openxmlformats.org/officeDocument/2006/relationships/hyperlink" Target="https://my.unt.edu/" TargetMode="External"/><Relationship Id="rId62" Type="http://schemas.openxmlformats.org/officeDocument/2006/relationships/hyperlink" Target="file:///E:\BACKUP\12FEB2024\USB%20DISK\_0_My_UNTcourses\_2026_SPR\Sp26_INFO5223\UNT%20Policy%2007.002%20Student%20Identity%20Verification,%20Privacy,%20and%20Notification%20and%20Distance%20Education%20Courses" TargetMode="External"/><Relationship Id="rId70" Type="http://schemas.openxmlformats.org/officeDocument/2006/relationships/hyperlink" Target="https://registrar.unt.edu/transcripts-and-records/update-your-personal-information"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unt.edu/preview_course_nopop.php?catoid=36&amp;coid=160136" TargetMode="External"/><Relationship Id="rId23" Type="http://schemas.openxmlformats.org/officeDocument/2006/relationships/hyperlink" Target="https://studentaffairs.unt.edu/office-disability-access" TargetMode="External"/><Relationship Id="rId28" Type="http://schemas.openxmlformats.org/officeDocument/2006/relationships/hyperlink" Target="https://digitalstrategy.unt.edu/clear/online-communication-tips.html" TargetMode="External"/><Relationship Id="rId36" Type="http://schemas.openxmlformats.org/officeDocument/2006/relationships/hyperlink" Target="https://unt.zoom.us/j/88503847123?pwd=LQ2R18cTONWp0IZjI8NbV4PGBWlrl7.1" TargetMode="External"/><Relationship Id="rId49" Type="http://schemas.openxmlformats.org/officeDocument/2006/relationships/hyperlink" Target="https://policy.unt.edu/policy/16-004" TargetMode="External"/><Relationship Id="rId57" Type="http://schemas.openxmlformats.org/officeDocument/2006/relationships/hyperlink" Target="mailto:spot@unt.edu" TargetMode="External"/><Relationship Id="rId10" Type="http://schemas.openxmlformats.org/officeDocument/2006/relationships/hyperlink" Target="https://unt.instructure.com/conversations" TargetMode="External"/><Relationship Id="rId31" Type="http://schemas.openxmlformats.org/officeDocument/2006/relationships/hyperlink" Target="https://registrar.unt.edu/academic-calendar-by-semester.html" TargetMode="External"/><Relationship Id="rId44" Type="http://schemas.openxmlformats.org/officeDocument/2006/relationships/hyperlink" Target="https://policy.unt.edu/policy/06-039" TargetMode="External"/><Relationship Id="rId52" Type="http://schemas.openxmlformats.org/officeDocument/2006/relationships/hyperlink" Target="https://policy.unt.edu/policy/04-008" TargetMode="External"/><Relationship Id="rId60" Type="http://schemas.openxmlformats.org/officeDocument/2006/relationships/hyperlink" Target="http://www.ecfr.gov/" TargetMode="External"/><Relationship Id="rId65" Type="http://schemas.openxmlformats.org/officeDocument/2006/relationships/hyperlink" Target="https://success.unt.edu/asc" TargetMode="External"/><Relationship Id="rId73" Type="http://schemas.openxmlformats.org/officeDocument/2006/relationships/hyperlink" Target="https://studentaffairs.unt.edu/desresources/programs/food-pantry/index.html" TargetMode="External"/><Relationship Id="rId4" Type="http://schemas.openxmlformats.org/officeDocument/2006/relationships/webSettings" Target="webSettings.xml"/><Relationship Id="rId9" Type="http://schemas.openxmlformats.org/officeDocument/2006/relationships/hyperlink" Target="mailto:MaryBurke@unt.edu" TargetMode="External"/><Relationship Id="rId13" Type="http://schemas.openxmlformats.org/officeDocument/2006/relationships/hyperlink" Target="https://unt.instructure.com/conversations" TargetMode="External"/><Relationship Id="rId18" Type="http://schemas.openxmlformats.org/officeDocument/2006/relationships/hyperlink" Target="https://en.wikipedia.org/wiki/Comparison_of_XML_editors" TargetMode="External"/><Relationship Id="rId39" Type="http://schemas.openxmlformats.org/officeDocument/2006/relationships/hyperlink" Target="https://unt.zoom.us/j/88503847123?pwd=LQ2R18cTONWp0IZjI8NbV4PGBWlrl7.1" TargetMode="External"/><Relationship Id="rId34" Type="http://schemas.openxmlformats.org/officeDocument/2006/relationships/hyperlink" Target="https://registrar.unt.edu/registration/withdrawing-semester" TargetMode="External"/><Relationship Id="rId50" Type="http://schemas.openxmlformats.org/officeDocument/2006/relationships/hyperlink" Target="https://www.unt.edu/eaglealert.html" TargetMode="External"/><Relationship Id="rId55" Type="http://schemas.openxmlformats.org/officeDocument/2006/relationships/hyperlink" Target="https://it.unt.edu/eagleconnect" TargetMode="External"/><Relationship Id="rId76" Type="http://schemas.openxmlformats.org/officeDocument/2006/relationships/theme" Target="theme/theme1.xml"/><Relationship Id="rId7" Type="http://schemas.openxmlformats.org/officeDocument/2006/relationships/hyperlink" Target="https://facultyinfo.unt.edu/faculty-profile?profile=sic0026" TargetMode="External"/><Relationship Id="rId71" Type="http://schemas.openxmlformats.org/officeDocument/2006/relationships/hyperlink" Target="https://financialaid.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23</Pages>
  <Words>9381</Words>
  <Characters>53472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Zavalina, Oksana</cp:lastModifiedBy>
  <cp:revision>17</cp:revision>
  <cp:lastPrinted>2025-05-06T21:24:00Z</cp:lastPrinted>
  <dcterms:created xsi:type="dcterms:W3CDTF">2026-01-11T03:40:00Z</dcterms:created>
  <dcterms:modified xsi:type="dcterms:W3CDTF">2026-01-13T20:28:00Z</dcterms:modified>
</cp:coreProperties>
</file>