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DCC6A" w14:textId="7B02F205" w:rsidR="00521E25" w:rsidRPr="00FD3B15" w:rsidRDefault="00C06B87" w:rsidP="00003237">
      <w:pPr>
        <w:spacing w:before="180" w:after="180"/>
        <w:jc w:val="center"/>
        <w:rPr>
          <w:rFonts w:eastAsia="Times New Roman" w:cstheme="minorHAnsi"/>
          <w:sz w:val="36"/>
          <w:szCs w:val="36"/>
        </w:rPr>
      </w:pPr>
      <w:r w:rsidRPr="00FD3B15">
        <w:rPr>
          <w:rFonts w:eastAsia="Times New Roman" w:cstheme="minorHAnsi"/>
          <w:sz w:val="36"/>
          <w:szCs w:val="36"/>
        </w:rPr>
        <w:t xml:space="preserve">ASLP </w:t>
      </w:r>
      <w:r w:rsidR="00C44729" w:rsidRPr="00FD3B15">
        <w:rPr>
          <w:rFonts w:eastAsia="Times New Roman" w:cstheme="minorHAnsi"/>
          <w:sz w:val="36"/>
          <w:szCs w:val="36"/>
        </w:rPr>
        <w:t>3030- Speech and Hearing Sciences</w:t>
      </w:r>
    </w:p>
    <w:p w14:paraId="37AC17DF" w14:textId="27B069D5" w:rsidR="00BD56A3" w:rsidRPr="00FD3B15" w:rsidRDefault="00CC742B" w:rsidP="00521E25">
      <w:pPr>
        <w:spacing w:before="180" w:after="180"/>
        <w:jc w:val="center"/>
        <w:rPr>
          <w:rFonts w:eastAsia="Times New Roman" w:cstheme="minorHAnsi"/>
          <w:b/>
          <w:bCs/>
        </w:rPr>
      </w:pPr>
      <w:r w:rsidRPr="00FD3B15">
        <w:rPr>
          <w:rFonts w:eastAsia="Times New Roman" w:cstheme="minorHAnsi"/>
          <w:b/>
          <w:bCs/>
        </w:rPr>
        <w:t>Welcome to A</w:t>
      </w:r>
      <w:r w:rsidR="00C44729" w:rsidRPr="00FD3B15">
        <w:rPr>
          <w:rFonts w:eastAsia="Times New Roman" w:cstheme="minorHAnsi"/>
          <w:b/>
          <w:bCs/>
        </w:rPr>
        <w:t>LSP 3030 Speech and Hearing Sciences</w:t>
      </w:r>
      <w:r w:rsidRPr="00FD3B15">
        <w:rPr>
          <w:rFonts w:eastAsia="Times New Roman" w:cstheme="minorHAnsi"/>
          <w:b/>
          <w:bCs/>
        </w:rPr>
        <w:t>!</w:t>
      </w:r>
    </w:p>
    <w:p w14:paraId="6746BD53" w14:textId="77777777" w:rsidR="003F2F74" w:rsidRPr="00FD3B15" w:rsidRDefault="003F2F74" w:rsidP="003F2F74">
      <w:pPr>
        <w:spacing w:before="180" w:after="180"/>
        <w:rPr>
          <w:rFonts w:eastAsia="Times New Roman" w:cstheme="minorHAnsi"/>
          <w:b/>
          <w:bCs/>
          <w:sz w:val="32"/>
          <w:szCs w:val="32"/>
        </w:rPr>
      </w:pPr>
      <w:r w:rsidRPr="00FD3B15">
        <w:rPr>
          <w:rFonts w:eastAsia="Times New Roman" w:cstheme="minorHAnsi"/>
          <w:b/>
          <w:bCs/>
          <w:sz w:val="32"/>
          <w:szCs w:val="32"/>
        </w:rPr>
        <w:t>General Information</w:t>
      </w:r>
    </w:p>
    <w:p w14:paraId="1FDA0EA4" w14:textId="2F9F1AF2" w:rsidR="003F2F74" w:rsidRPr="00FD3B15" w:rsidRDefault="003F2F74" w:rsidP="003F2F74">
      <w:pPr>
        <w:rPr>
          <w:rFonts w:eastAsia="Times New Roman" w:cstheme="minorHAnsi"/>
        </w:rPr>
      </w:pPr>
      <w:r w:rsidRPr="00FD3B15">
        <w:rPr>
          <w:rFonts w:eastAsia="Times New Roman" w:cstheme="minorHAnsi"/>
          <w:b/>
          <w:bCs/>
        </w:rPr>
        <w:t>Academic term:</w:t>
      </w:r>
      <w:r w:rsidRPr="00FD3B15">
        <w:rPr>
          <w:rFonts w:eastAsia="Times New Roman" w:cstheme="minorHAnsi"/>
        </w:rPr>
        <w:t xml:space="preserve"> Fall Semester 202</w:t>
      </w:r>
      <w:r w:rsidR="003F68F1" w:rsidRPr="00FD3B15">
        <w:rPr>
          <w:rFonts w:eastAsia="Times New Roman" w:cstheme="minorHAnsi"/>
        </w:rPr>
        <w:t>5</w:t>
      </w:r>
      <w:r w:rsidR="0085067A" w:rsidRPr="00FD3B15">
        <w:rPr>
          <w:rFonts w:eastAsia="Times New Roman" w:cstheme="minorHAnsi"/>
        </w:rPr>
        <w:t xml:space="preserve"> (August 1</w:t>
      </w:r>
      <w:r w:rsidR="003F68F1" w:rsidRPr="00FD3B15">
        <w:rPr>
          <w:rFonts w:eastAsia="Times New Roman" w:cstheme="minorHAnsi"/>
        </w:rPr>
        <w:t>8</w:t>
      </w:r>
      <w:r w:rsidR="0085067A" w:rsidRPr="00FD3B15">
        <w:rPr>
          <w:rFonts w:eastAsia="Times New Roman" w:cstheme="minorHAnsi"/>
          <w:vertAlign w:val="superscript"/>
        </w:rPr>
        <w:t>th</w:t>
      </w:r>
      <w:r w:rsidR="0085067A" w:rsidRPr="00FD3B15">
        <w:rPr>
          <w:rFonts w:eastAsia="Times New Roman" w:cstheme="minorHAnsi"/>
        </w:rPr>
        <w:t xml:space="preserve">, </w:t>
      </w:r>
      <w:r w:rsidR="003F68F1" w:rsidRPr="00FD3B15">
        <w:rPr>
          <w:rFonts w:eastAsia="Times New Roman" w:cstheme="minorHAnsi"/>
        </w:rPr>
        <w:t>2025,</w:t>
      </w:r>
      <w:r w:rsidR="0085067A" w:rsidRPr="00FD3B15">
        <w:rPr>
          <w:rFonts w:eastAsia="Times New Roman" w:cstheme="minorHAnsi"/>
        </w:rPr>
        <w:t xml:space="preserve"> to December 1</w:t>
      </w:r>
      <w:r w:rsidR="003F68F1" w:rsidRPr="00FD3B15">
        <w:rPr>
          <w:rFonts w:eastAsia="Times New Roman" w:cstheme="minorHAnsi"/>
        </w:rPr>
        <w:t>2</w:t>
      </w:r>
      <w:r w:rsidR="0085067A" w:rsidRPr="00FD3B15">
        <w:rPr>
          <w:rFonts w:eastAsia="Times New Roman" w:cstheme="minorHAnsi"/>
          <w:vertAlign w:val="superscript"/>
        </w:rPr>
        <w:t>th</w:t>
      </w:r>
      <w:r w:rsidR="0085067A" w:rsidRPr="00FD3B15">
        <w:rPr>
          <w:rFonts w:eastAsia="Times New Roman" w:cstheme="minorHAnsi"/>
        </w:rPr>
        <w:t xml:space="preserve">, </w:t>
      </w:r>
      <w:r w:rsidR="003F68F1" w:rsidRPr="00FD3B15">
        <w:rPr>
          <w:rFonts w:eastAsia="Times New Roman" w:cstheme="minorHAnsi"/>
        </w:rPr>
        <w:t>2025</w:t>
      </w:r>
      <w:r w:rsidR="0085067A" w:rsidRPr="00FD3B15">
        <w:rPr>
          <w:rFonts w:eastAsia="Times New Roman" w:cstheme="minorHAnsi"/>
        </w:rPr>
        <w:t>)</w:t>
      </w:r>
    </w:p>
    <w:p w14:paraId="0B707C3A" w14:textId="08FCC103" w:rsidR="003F2F74" w:rsidRPr="00FD3B15" w:rsidRDefault="003F2F74" w:rsidP="003F2F74">
      <w:pPr>
        <w:rPr>
          <w:rFonts w:eastAsia="Times New Roman" w:cstheme="minorHAnsi"/>
        </w:rPr>
      </w:pPr>
      <w:r w:rsidRPr="00FD3B15">
        <w:rPr>
          <w:rFonts w:eastAsia="Times New Roman" w:cstheme="minorHAnsi"/>
          <w:b/>
          <w:bCs/>
        </w:rPr>
        <w:t>Class Meetings</w:t>
      </w:r>
      <w:r w:rsidRPr="00FD3B15">
        <w:rPr>
          <w:rFonts w:eastAsia="Times New Roman" w:cstheme="minorHAnsi"/>
        </w:rPr>
        <w:t xml:space="preserve">: </w:t>
      </w:r>
      <w:r w:rsidR="00D42431" w:rsidRPr="00FD3B15">
        <w:rPr>
          <w:rFonts w:eastAsia="Times New Roman" w:cstheme="minorHAnsi"/>
        </w:rPr>
        <w:t xml:space="preserve">Tuesday and </w:t>
      </w:r>
      <w:r w:rsidR="0085067A" w:rsidRPr="00FD3B15">
        <w:rPr>
          <w:rFonts w:eastAsia="Times New Roman" w:cstheme="minorHAnsi"/>
        </w:rPr>
        <w:t>Thursdays 9:30AM to 10:50 AM</w:t>
      </w:r>
    </w:p>
    <w:p w14:paraId="5225E51B" w14:textId="7DF4CE21" w:rsidR="0085067A" w:rsidRPr="00FD3B15" w:rsidRDefault="003F2F74" w:rsidP="0085067A">
      <w:pPr>
        <w:rPr>
          <w:rFonts w:cstheme="minorHAnsi"/>
          <w:shd w:val="clear" w:color="auto" w:fill="FFFFFF"/>
        </w:rPr>
      </w:pPr>
      <w:r w:rsidRPr="00FD3B15">
        <w:rPr>
          <w:rFonts w:eastAsia="Times New Roman" w:cstheme="minorHAnsi"/>
          <w:b/>
          <w:bCs/>
        </w:rPr>
        <w:t>Room:</w:t>
      </w:r>
      <w:r w:rsidRPr="00FD3B15">
        <w:rPr>
          <w:rFonts w:eastAsia="Times New Roman" w:cstheme="minorHAnsi"/>
        </w:rPr>
        <w:t xml:space="preserve"> </w:t>
      </w:r>
      <w:r w:rsidR="0085067A" w:rsidRPr="00FD3B15">
        <w:rPr>
          <w:rFonts w:eastAsia="Times New Roman" w:cstheme="minorHAnsi"/>
        </w:rPr>
        <w:t>Terrill Hall room 120 (</w:t>
      </w:r>
      <w:r w:rsidR="0085067A" w:rsidRPr="00FD3B15">
        <w:rPr>
          <w:rFonts w:cstheme="minorHAnsi"/>
          <w:shd w:val="clear" w:color="auto" w:fill="FFFFFF"/>
        </w:rPr>
        <w:t>1611 W Mulberry St, Denton, TX 76201)</w:t>
      </w:r>
    </w:p>
    <w:p w14:paraId="3D2F5EFD" w14:textId="215CA0C1" w:rsidR="00BD56A3" w:rsidRPr="00FD3B15" w:rsidRDefault="003F2F74" w:rsidP="00C06B87">
      <w:pPr>
        <w:spacing w:before="180" w:after="180"/>
        <w:rPr>
          <w:rFonts w:eastAsia="Times New Roman" w:cstheme="minorHAnsi"/>
          <w:b/>
          <w:bCs/>
          <w:sz w:val="32"/>
          <w:szCs w:val="32"/>
        </w:rPr>
      </w:pPr>
      <w:r w:rsidRPr="00FD3B15">
        <w:rPr>
          <w:rFonts w:eastAsia="Times New Roman" w:cstheme="minorHAnsi"/>
          <w:b/>
          <w:bCs/>
          <w:sz w:val="32"/>
          <w:szCs w:val="32"/>
        </w:rPr>
        <w:t>Instructor</w:t>
      </w:r>
      <w:r w:rsidR="00C06B87" w:rsidRPr="00FD3B15">
        <w:rPr>
          <w:rFonts w:eastAsia="Times New Roman" w:cstheme="minorHAnsi"/>
          <w:b/>
          <w:bCs/>
          <w:sz w:val="32"/>
          <w:szCs w:val="32"/>
        </w:rPr>
        <w:t xml:space="preserve"> Information</w:t>
      </w:r>
    </w:p>
    <w:p w14:paraId="46D593B5" w14:textId="4C16D7DF" w:rsidR="00F4677F" w:rsidRPr="00FD3B15" w:rsidRDefault="00C06B87" w:rsidP="00BD56A3">
      <w:pPr>
        <w:rPr>
          <w:rFonts w:eastAsia="Times New Roman" w:cstheme="minorHAnsi"/>
        </w:rPr>
      </w:pPr>
      <w:r w:rsidRPr="00FD3B15">
        <w:rPr>
          <w:rFonts w:eastAsia="Times New Roman" w:cstheme="minorHAnsi"/>
          <w:b/>
          <w:bCs/>
        </w:rPr>
        <w:t>Instruct</w:t>
      </w:r>
      <w:r w:rsidR="00CC742B" w:rsidRPr="00FD3B15">
        <w:rPr>
          <w:rFonts w:eastAsia="Times New Roman" w:cstheme="minorHAnsi"/>
          <w:b/>
          <w:bCs/>
        </w:rPr>
        <w:t>or</w:t>
      </w:r>
      <w:r w:rsidRPr="00FD3B15">
        <w:rPr>
          <w:rFonts w:eastAsia="Times New Roman" w:cstheme="minorHAnsi"/>
          <w:b/>
          <w:bCs/>
        </w:rPr>
        <w:t>:</w:t>
      </w:r>
      <w:r w:rsidRPr="00FD3B15">
        <w:rPr>
          <w:rFonts w:eastAsia="Times New Roman" w:cstheme="minorHAnsi"/>
        </w:rPr>
        <w:t xml:space="preserve"> </w:t>
      </w:r>
      <w:r w:rsidR="00B2319B" w:rsidRPr="00FD3B15">
        <w:rPr>
          <w:rFonts w:eastAsia="Times New Roman" w:cstheme="minorHAnsi"/>
        </w:rPr>
        <w:t xml:space="preserve">Olivia </w:t>
      </w:r>
      <w:r w:rsidR="00251253" w:rsidRPr="00FD3B15">
        <w:rPr>
          <w:rFonts w:eastAsia="Times New Roman" w:cstheme="minorHAnsi"/>
        </w:rPr>
        <w:t>Zant</w:t>
      </w:r>
      <w:r w:rsidR="00F4677F" w:rsidRPr="00FD3B15">
        <w:rPr>
          <w:rFonts w:eastAsia="Times New Roman" w:cstheme="minorHAnsi"/>
        </w:rPr>
        <w:t>, Au.D,</w:t>
      </w:r>
      <w:r w:rsidR="003F68F1" w:rsidRPr="00FD3B15">
        <w:rPr>
          <w:rFonts w:eastAsia="Times New Roman" w:cstheme="minorHAnsi"/>
        </w:rPr>
        <w:t xml:space="preserve"> Ph.D.</w:t>
      </w:r>
      <w:r w:rsidR="007117DF" w:rsidRPr="00FD3B15">
        <w:rPr>
          <w:rFonts w:eastAsia="Times New Roman" w:cstheme="minorHAnsi"/>
        </w:rPr>
        <w:t xml:space="preserve"> (she/her/</w:t>
      </w:r>
      <w:proofErr w:type="gramStart"/>
      <w:r w:rsidR="007117DF" w:rsidRPr="00FD3B15">
        <w:rPr>
          <w:rFonts w:eastAsia="Times New Roman" w:cstheme="minorHAnsi"/>
        </w:rPr>
        <w:t>hers</w:t>
      </w:r>
      <w:proofErr w:type="gramEnd"/>
      <w:r w:rsidR="007117DF" w:rsidRPr="00FD3B15">
        <w:rPr>
          <w:rFonts w:eastAsia="Times New Roman" w:cstheme="minorHAnsi"/>
        </w:rPr>
        <w:t>)</w:t>
      </w:r>
      <w:r w:rsidR="00F4677F" w:rsidRPr="00FD3B15">
        <w:rPr>
          <w:rFonts w:eastAsia="Times New Roman" w:cstheme="minorHAnsi"/>
        </w:rPr>
        <w:t xml:space="preserve"> </w:t>
      </w:r>
    </w:p>
    <w:p w14:paraId="1A241C7F" w14:textId="32C42E37" w:rsidR="00C06B87" w:rsidRPr="00FD3B15" w:rsidRDefault="00C06B87" w:rsidP="00BD56A3">
      <w:pPr>
        <w:rPr>
          <w:rFonts w:eastAsia="Times New Roman" w:cstheme="minorHAnsi"/>
        </w:rPr>
      </w:pPr>
      <w:r w:rsidRPr="00FD3B15">
        <w:rPr>
          <w:rFonts w:eastAsia="Times New Roman" w:cstheme="minorHAnsi"/>
          <w:b/>
          <w:bCs/>
        </w:rPr>
        <w:t>Office</w:t>
      </w:r>
      <w:r w:rsidRPr="00FD3B15">
        <w:rPr>
          <w:rFonts w:eastAsia="Times New Roman" w:cstheme="minorHAnsi"/>
        </w:rPr>
        <w:t xml:space="preserve">: Speech and Hearing Center, Room </w:t>
      </w:r>
      <w:r w:rsidR="003F68F1" w:rsidRPr="00FD3B15">
        <w:rPr>
          <w:rFonts w:eastAsia="Times New Roman" w:cstheme="minorHAnsi"/>
        </w:rPr>
        <w:t>180 (downstairs, middle hallway)</w:t>
      </w:r>
      <w:r w:rsidRPr="00FD3B15">
        <w:rPr>
          <w:rFonts w:eastAsia="Times New Roman" w:cstheme="minorHAnsi"/>
        </w:rPr>
        <w:t xml:space="preserve"> </w:t>
      </w:r>
    </w:p>
    <w:p w14:paraId="44CA08E1" w14:textId="46791EB6" w:rsidR="00F4677F" w:rsidRPr="00FD3B15" w:rsidRDefault="00C06B87" w:rsidP="00BD56A3">
      <w:pPr>
        <w:rPr>
          <w:rFonts w:cstheme="minorHAnsi"/>
        </w:rPr>
      </w:pPr>
      <w:r w:rsidRPr="00FD3B15">
        <w:rPr>
          <w:rFonts w:eastAsia="Times New Roman" w:cstheme="minorHAnsi"/>
          <w:b/>
          <w:bCs/>
        </w:rPr>
        <w:t>Email:</w:t>
      </w:r>
      <w:r w:rsidRPr="00FD3B15">
        <w:rPr>
          <w:rFonts w:eastAsia="Times New Roman" w:cstheme="minorHAnsi"/>
        </w:rPr>
        <w:t xml:space="preserve"> </w:t>
      </w:r>
      <w:r w:rsidR="003F68F1" w:rsidRPr="00FD3B15">
        <w:rPr>
          <w:rFonts w:cstheme="minorHAnsi"/>
        </w:rPr>
        <w:t>Olivia.zant</w:t>
      </w:r>
      <w:r w:rsidR="00B2319B" w:rsidRPr="00FD3B15">
        <w:rPr>
          <w:rFonts w:cstheme="minorHAnsi"/>
        </w:rPr>
        <w:t>@unt.edu</w:t>
      </w:r>
    </w:p>
    <w:p w14:paraId="3154AD55" w14:textId="5158B79D" w:rsidR="00C06B87" w:rsidRPr="00FD3B15" w:rsidRDefault="00C06B87" w:rsidP="00BD56A3">
      <w:pPr>
        <w:rPr>
          <w:rFonts w:eastAsia="Times New Roman" w:cstheme="minorHAnsi"/>
        </w:rPr>
      </w:pPr>
      <w:r w:rsidRPr="00FD3B15">
        <w:rPr>
          <w:rFonts w:eastAsia="Times New Roman" w:cstheme="minorHAnsi"/>
          <w:b/>
          <w:bCs/>
        </w:rPr>
        <w:t>Office H</w:t>
      </w:r>
      <w:r w:rsidR="007117DF" w:rsidRPr="00FD3B15">
        <w:rPr>
          <w:rFonts w:eastAsia="Times New Roman" w:cstheme="minorHAnsi"/>
          <w:b/>
          <w:bCs/>
        </w:rPr>
        <w:t>ou</w:t>
      </w:r>
      <w:r w:rsidRPr="00FD3B15">
        <w:rPr>
          <w:rFonts w:eastAsia="Times New Roman" w:cstheme="minorHAnsi"/>
          <w:b/>
          <w:bCs/>
        </w:rPr>
        <w:t>rs:</w:t>
      </w:r>
      <w:r w:rsidRPr="00FD3B15">
        <w:rPr>
          <w:rFonts w:eastAsia="Times New Roman" w:cstheme="minorHAnsi"/>
        </w:rPr>
        <w:t xml:space="preserve"> </w:t>
      </w:r>
      <w:r w:rsidR="003F68F1" w:rsidRPr="00FD3B15">
        <w:rPr>
          <w:rFonts w:eastAsia="Times New Roman" w:cstheme="minorHAnsi"/>
        </w:rPr>
        <w:t>Tuesdays/Thursdays</w:t>
      </w:r>
      <w:r w:rsidR="00BC6C0E">
        <w:rPr>
          <w:rFonts w:eastAsia="Times New Roman" w:cstheme="minorHAnsi"/>
        </w:rPr>
        <w:t xml:space="preserve"> 2:15-3:15 o</w:t>
      </w:r>
      <w:r w:rsidR="003F68F1" w:rsidRPr="00FD3B15">
        <w:rPr>
          <w:rFonts w:eastAsia="Times New Roman" w:cstheme="minorHAnsi"/>
        </w:rPr>
        <w:t xml:space="preserve">r </w:t>
      </w:r>
      <w:r w:rsidRPr="00FD3B15">
        <w:rPr>
          <w:rFonts w:eastAsia="Times New Roman" w:cstheme="minorHAnsi"/>
        </w:rPr>
        <w:t xml:space="preserve">email me </w:t>
      </w:r>
      <w:r w:rsidR="003F68F1" w:rsidRPr="00FD3B15">
        <w:rPr>
          <w:rFonts w:eastAsia="Times New Roman" w:cstheme="minorHAnsi"/>
        </w:rPr>
        <w:t xml:space="preserve">to </w:t>
      </w:r>
      <w:r w:rsidRPr="00FD3B15">
        <w:rPr>
          <w:rFonts w:eastAsia="Times New Roman" w:cstheme="minorHAnsi"/>
        </w:rPr>
        <w:t xml:space="preserve">find a </w:t>
      </w:r>
      <w:r w:rsidR="00927B10" w:rsidRPr="00FD3B15">
        <w:rPr>
          <w:rFonts w:eastAsia="Times New Roman" w:cstheme="minorHAnsi"/>
        </w:rPr>
        <w:t>mutually agreeable</w:t>
      </w:r>
      <w:r w:rsidRPr="00FD3B15">
        <w:rPr>
          <w:rFonts w:eastAsia="Times New Roman" w:cstheme="minorHAnsi"/>
        </w:rPr>
        <w:t xml:space="preserve"> time to meet over Zoom or in person. </w:t>
      </w:r>
    </w:p>
    <w:p w14:paraId="49FD738F" w14:textId="29529353" w:rsidR="0053061B" w:rsidRPr="00FD3B15" w:rsidRDefault="0053061B" w:rsidP="00BD56A3">
      <w:pPr>
        <w:rPr>
          <w:rFonts w:eastAsia="Times New Roman" w:cstheme="minorHAnsi"/>
        </w:rPr>
      </w:pPr>
      <w:r w:rsidRPr="00FD3B15">
        <w:rPr>
          <w:rFonts w:eastAsia="Times New Roman" w:cstheme="minorHAnsi"/>
          <w:b/>
        </w:rPr>
        <w:t>Communicatio</w:t>
      </w:r>
      <w:r w:rsidR="00451054" w:rsidRPr="00FD3B15">
        <w:rPr>
          <w:rFonts w:eastAsia="Times New Roman" w:cstheme="minorHAnsi"/>
          <w:b/>
        </w:rPr>
        <w:t>n</w:t>
      </w:r>
      <w:r w:rsidR="00451054" w:rsidRPr="00FD3B15">
        <w:rPr>
          <w:rFonts w:eastAsia="Times New Roman" w:cstheme="minorHAnsi"/>
        </w:rPr>
        <w:t>-</w:t>
      </w:r>
      <w:r w:rsidR="003F68F1" w:rsidRPr="00FD3B15">
        <w:rPr>
          <w:rFonts w:eastAsia="Times New Roman" w:cstheme="minorHAnsi"/>
        </w:rPr>
        <w:t xml:space="preserve"> Please note that I typically respond to emails during regular weekday hours. While you are welcome to remail me at any time, response may be delayed on weekends and holidays. I </w:t>
      </w:r>
      <w:proofErr w:type="gramStart"/>
      <w:r w:rsidR="003F68F1" w:rsidRPr="00FD3B15">
        <w:rPr>
          <w:rFonts w:eastAsia="Times New Roman" w:cstheme="minorHAnsi"/>
        </w:rPr>
        <w:t>try</w:t>
      </w:r>
      <w:proofErr w:type="gramEnd"/>
      <w:r w:rsidR="003F68F1" w:rsidRPr="00FD3B15">
        <w:rPr>
          <w:rFonts w:eastAsia="Times New Roman" w:cstheme="minorHAnsi"/>
        </w:rPr>
        <w:t xml:space="preserve"> to respond within 48 hours, depending on the circumstances. </w:t>
      </w:r>
    </w:p>
    <w:p w14:paraId="7D63AB52" w14:textId="77777777" w:rsidR="0085067A" w:rsidRPr="00FD3B15" w:rsidRDefault="0085067A" w:rsidP="0085067A">
      <w:pPr>
        <w:rPr>
          <w:rFonts w:eastAsia="Times New Roman" w:cstheme="minorHAnsi"/>
        </w:rPr>
      </w:pPr>
    </w:p>
    <w:p w14:paraId="24877988" w14:textId="04D50762" w:rsidR="0085067A" w:rsidRPr="00FD3B15" w:rsidRDefault="00CC742B" w:rsidP="00BD56A3">
      <w:pPr>
        <w:spacing w:before="120"/>
        <w:rPr>
          <w:rFonts w:eastAsia="Times New Roman" w:cstheme="minorHAnsi"/>
          <w:b/>
          <w:bCs/>
          <w:sz w:val="28"/>
          <w:szCs w:val="28"/>
        </w:rPr>
      </w:pPr>
      <w:r w:rsidRPr="00FD3B15">
        <w:rPr>
          <w:rFonts w:eastAsia="Times New Roman" w:cstheme="minorHAnsi"/>
          <w:b/>
          <w:bCs/>
          <w:sz w:val="28"/>
          <w:szCs w:val="28"/>
          <w:u w:val="single"/>
        </w:rPr>
        <w:t>Course Description</w:t>
      </w:r>
      <w:r w:rsidR="00580FD8" w:rsidRPr="00FD3B15">
        <w:rPr>
          <w:rFonts w:eastAsia="Times New Roman" w:cstheme="minorHAnsi"/>
          <w:b/>
          <w:bCs/>
          <w:sz w:val="28"/>
          <w:szCs w:val="28"/>
          <w:u w:val="single"/>
        </w:rPr>
        <w:t>:</w:t>
      </w:r>
      <w:r w:rsidR="00580FD8" w:rsidRPr="00FD3B15">
        <w:rPr>
          <w:rFonts w:eastAsia="Times New Roman" w:cstheme="minorHAnsi"/>
          <w:b/>
          <w:bCs/>
          <w:sz w:val="28"/>
          <w:szCs w:val="28"/>
        </w:rPr>
        <w:t xml:space="preserve"> </w:t>
      </w:r>
      <w:r w:rsidR="003F2F74" w:rsidRPr="00FD3B15">
        <w:rPr>
          <w:rFonts w:eastAsia="Times New Roman" w:cstheme="minorHAnsi"/>
        </w:rPr>
        <w:t xml:space="preserve">In this course you will learn about the fundamentals </w:t>
      </w:r>
      <w:r w:rsidR="0085067A" w:rsidRPr="00FD3B15">
        <w:rPr>
          <w:rFonts w:eastAsia="Times New Roman" w:cstheme="minorHAnsi"/>
        </w:rPr>
        <w:t>processes underlying the production and perception of speech, and the physical and psychological aspects of sound and their measurement</w:t>
      </w:r>
      <w:r w:rsidR="003F2F74" w:rsidRPr="00FD3B15">
        <w:rPr>
          <w:rFonts w:eastAsia="Times New Roman" w:cstheme="minorHAnsi"/>
        </w:rPr>
        <w:t xml:space="preserve">. This course is designed to support students aspiring to careers or continued education in the field of speech-language pathology and audiology. </w:t>
      </w:r>
    </w:p>
    <w:p w14:paraId="5E618A69" w14:textId="764D6AF9" w:rsidR="00B2319B" w:rsidRPr="00FD3B15" w:rsidRDefault="00DC310D" w:rsidP="00C44729">
      <w:pPr>
        <w:spacing w:before="120"/>
        <w:rPr>
          <w:rFonts w:eastAsia="Times New Roman" w:cstheme="minorHAnsi"/>
          <w:b/>
          <w:bCs/>
          <w:sz w:val="28"/>
          <w:szCs w:val="28"/>
        </w:rPr>
      </w:pPr>
      <w:r w:rsidRPr="00FD3B15">
        <w:rPr>
          <w:rFonts w:eastAsia="Times New Roman" w:cstheme="minorHAnsi"/>
          <w:b/>
          <w:bCs/>
          <w:sz w:val="28"/>
          <w:szCs w:val="28"/>
          <w:u w:val="single"/>
        </w:rPr>
        <w:t>Course Structure</w:t>
      </w:r>
      <w:r w:rsidR="0085067A" w:rsidRPr="00FD3B15">
        <w:rPr>
          <w:rFonts w:eastAsia="Times New Roman" w:cstheme="minorHAnsi"/>
          <w:b/>
          <w:bCs/>
          <w:sz w:val="28"/>
          <w:szCs w:val="28"/>
          <w:u w:val="single"/>
        </w:rPr>
        <w:t>:</w:t>
      </w:r>
      <w:r w:rsidR="0085067A" w:rsidRPr="00FD3B15">
        <w:rPr>
          <w:rFonts w:eastAsia="Times New Roman" w:cstheme="minorHAnsi"/>
          <w:b/>
          <w:bCs/>
          <w:sz w:val="28"/>
          <w:szCs w:val="28"/>
        </w:rPr>
        <w:t xml:space="preserve"> </w:t>
      </w:r>
      <w:r w:rsidR="0085067A" w:rsidRPr="00FD3B15">
        <w:rPr>
          <w:rFonts w:eastAsia="Times New Roman" w:cstheme="minorHAnsi"/>
          <w:bCs/>
          <w:szCs w:val="28"/>
        </w:rPr>
        <w:t>This course will be conducted via in-person lectures and labs</w:t>
      </w:r>
      <w:r w:rsidR="0085067A" w:rsidRPr="00FD3B15">
        <w:rPr>
          <w:rFonts w:eastAsia="Times New Roman" w:cstheme="minorHAnsi"/>
          <w:bCs/>
          <w:sz w:val="28"/>
          <w:szCs w:val="28"/>
        </w:rPr>
        <w:t>.</w:t>
      </w:r>
      <w:r w:rsidR="0085067A" w:rsidRPr="00FD3B15">
        <w:rPr>
          <w:rFonts w:eastAsia="Times New Roman" w:cstheme="minorHAnsi"/>
          <w:b/>
          <w:bCs/>
          <w:sz w:val="28"/>
          <w:szCs w:val="28"/>
        </w:rPr>
        <w:t xml:space="preserve"> </w:t>
      </w:r>
    </w:p>
    <w:p w14:paraId="7340ECFC" w14:textId="7D3BF71B" w:rsidR="003F2F74" w:rsidRPr="00FD3B15" w:rsidRDefault="003F2F74" w:rsidP="007117DF">
      <w:pPr>
        <w:spacing w:before="90" w:after="90"/>
        <w:outlineLvl w:val="1"/>
        <w:rPr>
          <w:rFonts w:eastAsia="Times New Roman" w:cstheme="minorHAnsi"/>
          <w:bCs/>
          <w:szCs w:val="28"/>
        </w:rPr>
      </w:pPr>
      <w:r w:rsidRPr="00FD3B15">
        <w:rPr>
          <w:rFonts w:eastAsia="Times New Roman" w:cstheme="minorHAnsi"/>
          <w:b/>
          <w:bCs/>
          <w:sz w:val="28"/>
          <w:szCs w:val="28"/>
          <w:u w:val="single"/>
        </w:rPr>
        <w:t>Course Prerequisites:</w:t>
      </w:r>
      <w:r w:rsidRPr="00FD3B15">
        <w:rPr>
          <w:rFonts w:eastAsia="Times New Roman" w:cstheme="minorHAnsi"/>
          <w:b/>
          <w:bCs/>
          <w:sz w:val="28"/>
          <w:szCs w:val="28"/>
        </w:rPr>
        <w:t xml:space="preserve"> </w:t>
      </w:r>
      <w:r w:rsidRPr="00FD3B15">
        <w:rPr>
          <w:rFonts w:eastAsia="Times New Roman" w:cstheme="minorHAnsi"/>
          <w:bCs/>
          <w:szCs w:val="28"/>
        </w:rPr>
        <w:t>ASLP 2015, ASLP 2020, MATH 1681</w:t>
      </w:r>
      <w:r w:rsidR="0085067A" w:rsidRPr="00FD3B15">
        <w:rPr>
          <w:rFonts w:eastAsia="Times New Roman" w:cstheme="minorHAnsi"/>
          <w:bCs/>
          <w:szCs w:val="28"/>
        </w:rPr>
        <w:t xml:space="preserve"> (</w:t>
      </w:r>
      <w:r w:rsidRPr="00FD3B15">
        <w:rPr>
          <w:rFonts w:eastAsia="Times New Roman" w:cstheme="minorHAnsi"/>
          <w:bCs/>
          <w:szCs w:val="28"/>
        </w:rPr>
        <w:t xml:space="preserve">or </w:t>
      </w:r>
      <w:r w:rsidR="0085067A" w:rsidRPr="00FD3B15">
        <w:rPr>
          <w:rFonts w:eastAsia="Times New Roman" w:cstheme="minorHAnsi"/>
          <w:bCs/>
          <w:szCs w:val="28"/>
        </w:rPr>
        <w:t>equivalent)</w:t>
      </w:r>
      <w:r w:rsidRPr="00FD3B15">
        <w:rPr>
          <w:rFonts w:eastAsia="Times New Roman" w:cstheme="minorHAnsi"/>
          <w:bCs/>
          <w:szCs w:val="28"/>
        </w:rPr>
        <w:t xml:space="preserve">, BIOL 1112 (or equivalent), PHYS 1315 (or equivalent) </w:t>
      </w:r>
    </w:p>
    <w:p w14:paraId="60BEBABB" w14:textId="77777777" w:rsidR="00CF4ABA" w:rsidRPr="00FD3B15" w:rsidRDefault="00CF4ABA" w:rsidP="007117DF">
      <w:pPr>
        <w:spacing w:before="90" w:after="90"/>
        <w:outlineLvl w:val="1"/>
        <w:rPr>
          <w:rFonts w:eastAsia="Times New Roman" w:cstheme="minorHAnsi"/>
          <w:b/>
          <w:bCs/>
          <w:sz w:val="28"/>
          <w:szCs w:val="28"/>
        </w:rPr>
      </w:pPr>
    </w:p>
    <w:p w14:paraId="2D2E45ED" w14:textId="658A2EB2" w:rsidR="00580FD8" w:rsidRPr="00FD3B15" w:rsidRDefault="00580FD8" w:rsidP="007117DF">
      <w:pPr>
        <w:spacing w:before="90" w:after="90"/>
        <w:outlineLvl w:val="1"/>
        <w:rPr>
          <w:rFonts w:eastAsia="Times New Roman" w:cstheme="minorHAnsi"/>
          <w:bCs/>
          <w:szCs w:val="28"/>
        </w:rPr>
      </w:pPr>
      <w:r w:rsidRPr="00FD3B15">
        <w:rPr>
          <w:rFonts w:eastAsia="Times New Roman" w:cstheme="minorHAnsi"/>
          <w:b/>
          <w:bCs/>
          <w:sz w:val="28"/>
          <w:szCs w:val="28"/>
          <w:u w:val="single"/>
        </w:rPr>
        <w:t>Technology Skills and Requirements:</w:t>
      </w:r>
      <w:r w:rsidRPr="00FD3B15">
        <w:rPr>
          <w:rFonts w:eastAsia="Times New Roman" w:cstheme="minorHAnsi"/>
          <w:b/>
          <w:bCs/>
          <w:sz w:val="28"/>
          <w:szCs w:val="28"/>
        </w:rPr>
        <w:t xml:space="preserve"> </w:t>
      </w:r>
      <w:r w:rsidRPr="00FD3B15">
        <w:rPr>
          <w:rFonts w:eastAsia="Times New Roman" w:cstheme="minorHAnsi"/>
          <w:bCs/>
          <w:szCs w:val="28"/>
        </w:rPr>
        <w:t>Students enrolled in this course will need to have weekly access to an internet-enabled computer to download and upload files, participate in optional discussion boards, send and receive emails, and access Canvas. To help you learn how to navigate Canvas, please review The Basics for Students New to Canvas (</w:t>
      </w:r>
      <w:hyperlink r:id="rId11" w:history="1">
        <w:r w:rsidRPr="00FD3B15">
          <w:rPr>
            <w:rStyle w:val="Hyperlink"/>
            <w:rFonts w:eastAsia="Times New Roman" w:cstheme="minorHAnsi"/>
            <w:bCs/>
            <w:color w:val="auto"/>
            <w:szCs w:val="28"/>
          </w:rPr>
          <w:t>https://online.unt.edu/canvas-basics-unt-students</w:t>
        </w:r>
      </w:hyperlink>
      <w:r w:rsidRPr="00FD3B15">
        <w:rPr>
          <w:rFonts w:eastAsia="Times New Roman" w:cstheme="minorHAnsi"/>
          <w:bCs/>
          <w:szCs w:val="28"/>
        </w:rPr>
        <w:t>). After reviewing this information, please contact the Student Hep</w:t>
      </w:r>
      <w:r w:rsidR="00C1775E" w:rsidRPr="00FD3B15">
        <w:rPr>
          <w:rFonts w:eastAsia="Times New Roman" w:cstheme="minorHAnsi"/>
          <w:bCs/>
          <w:szCs w:val="28"/>
        </w:rPr>
        <w:t xml:space="preserve"> D</w:t>
      </w:r>
      <w:r w:rsidRPr="00FD3B15">
        <w:rPr>
          <w:rFonts w:eastAsia="Times New Roman" w:cstheme="minorHAnsi"/>
          <w:bCs/>
          <w:szCs w:val="28"/>
        </w:rPr>
        <w:t>esk for additional technical support Sage Hall 130, 940-565-2324, heldesk@unt.edu.</w:t>
      </w:r>
    </w:p>
    <w:p w14:paraId="4742F9F2" w14:textId="7B890022" w:rsidR="00580FD8" w:rsidRPr="00FD3B15" w:rsidRDefault="00580FD8" w:rsidP="007117DF">
      <w:pPr>
        <w:spacing w:before="90" w:after="90"/>
        <w:outlineLvl w:val="1"/>
        <w:rPr>
          <w:rFonts w:eastAsia="Times New Roman" w:cstheme="minorHAnsi"/>
          <w:bCs/>
          <w:szCs w:val="28"/>
        </w:rPr>
      </w:pPr>
      <w:r w:rsidRPr="00FD3B15">
        <w:rPr>
          <w:rFonts w:eastAsia="Times New Roman" w:cstheme="minorHAnsi"/>
          <w:bCs/>
          <w:szCs w:val="28"/>
        </w:rPr>
        <w:t xml:space="preserve">Access and basic proficiency in navigating Microsoft Office Applications, such as </w:t>
      </w:r>
      <w:proofErr w:type="gramStart"/>
      <w:r w:rsidRPr="00FD3B15">
        <w:rPr>
          <w:rFonts w:eastAsia="Times New Roman" w:cstheme="minorHAnsi"/>
          <w:bCs/>
          <w:szCs w:val="28"/>
        </w:rPr>
        <w:t>Word</w:t>
      </w:r>
      <w:proofErr w:type="gramEnd"/>
      <w:r w:rsidRPr="00FD3B15">
        <w:rPr>
          <w:rFonts w:eastAsia="Times New Roman" w:cstheme="minorHAnsi"/>
          <w:bCs/>
          <w:szCs w:val="28"/>
        </w:rPr>
        <w:t xml:space="preserve"> is also expected. </w:t>
      </w:r>
    </w:p>
    <w:p w14:paraId="45CBFE80" w14:textId="100E913F" w:rsidR="00003237" w:rsidRPr="00FD3B15" w:rsidRDefault="00CF4ABA" w:rsidP="007117DF">
      <w:pPr>
        <w:spacing w:before="90" w:after="90"/>
        <w:outlineLvl w:val="1"/>
        <w:rPr>
          <w:rFonts w:eastAsia="Times New Roman" w:cstheme="minorHAnsi"/>
          <w:bCs/>
          <w:szCs w:val="28"/>
        </w:rPr>
      </w:pPr>
      <w:r w:rsidRPr="00FD3B15">
        <w:rPr>
          <w:rFonts w:eastAsia="Times New Roman" w:cstheme="minorHAnsi"/>
          <w:bCs/>
          <w:szCs w:val="28"/>
        </w:rPr>
        <w:t xml:space="preserve">Students are required to have a basic calculator for examinations. Calculators must be standalone devices, not part of a phone, table, smartwatch, or computer. </w:t>
      </w:r>
    </w:p>
    <w:p w14:paraId="2224305B" w14:textId="54CB7E11" w:rsidR="007117DF" w:rsidRPr="00FD3B15" w:rsidRDefault="007117DF" w:rsidP="007117DF">
      <w:pPr>
        <w:spacing w:before="90" w:after="90"/>
        <w:outlineLvl w:val="1"/>
        <w:rPr>
          <w:rFonts w:eastAsia="Times New Roman" w:cstheme="minorHAnsi"/>
          <w:b/>
          <w:bCs/>
          <w:sz w:val="43"/>
          <w:szCs w:val="43"/>
          <w:u w:val="single"/>
        </w:rPr>
      </w:pPr>
      <w:r w:rsidRPr="00FD3B15">
        <w:rPr>
          <w:rFonts w:eastAsia="Times New Roman" w:cstheme="minorHAnsi"/>
          <w:b/>
          <w:bCs/>
          <w:sz w:val="28"/>
          <w:szCs w:val="28"/>
          <w:u w:val="single"/>
        </w:rPr>
        <w:lastRenderedPageBreak/>
        <w:t>Course Objectives</w:t>
      </w:r>
    </w:p>
    <w:p w14:paraId="615FD704" w14:textId="50452097" w:rsidR="007117DF" w:rsidRPr="00FD3B15" w:rsidRDefault="007117DF" w:rsidP="007117DF">
      <w:pPr>
        <w:spacing w:before="180" w:after="180"/>
        <w:rPr>
          <w:rFonts w:eastAsia="Times New Roman" w:cstheme="minorHAnsi"/>
        </w:rPr>
      </w:pPr>
      <w:r w:rsidRPr="00FD3B15">
        <w:rPr>
          <w:rFonts w:eastAsia="Times New Roman" w:cstheme="minorHAnsi"/>
        </w:rPr>
        <w:t xml:space="preserve">Students </w:t>
      </w:r>
      <w:proofErr w:type="gramStart"/>
      <w:r w:rsidRPr="00FD3B15">
        <w:rPr>
          <w:rFonts w:eastAsia="Times New Roman" w:cstheme="minorHAnsi"/>
        </w:rPr>
        <w:t>in</w:t>
      </w:r>
      <w:proofErr w:type="gramEnd"/>
      <w:r w:rsidRPr="00FD3B15">
        <w:rPr>
          <w:rFonts w:eastAsia="Times New Roman" w:cstheme="minorHAnsi"/>
        </w:rPr>
        <w:t xml:space="preserve"> this course will be able to: </w:t>
      </w:r>
    </w:p>
    <w:p w14:paraId="34C8AAFE" w14:textId="4B87D5AB" w:rsidR="007117DF" w:rsidRPr="00FD3B15" w:rsidRDefault="003F2F74" w:rsidP="007117DF">
      <w:pPr>
        <w:numPr>
          <w:ilvl w:val="0"/>
          <w:numId w:val="1"/>
        </w:numPr>
        <w:spacing w:before="100" w:beforeAutospacing="1" w:after="100" w:afterAutospacing="1"/>
        <w:ind w:left="1095"/>
        <w:rPr>
          <w:rFonts w:eastAsia="Times New Roman" w:cstheme="minorHAnsi"/>
        </w:rPr>
      </w:pPr>
      <w:r w:rsidRPr="00FD3B15">
        <w:rPr>
          <w:rFonts w:eastAsia="Times New Roman" w:cstheme="minorHAnsi"/>
        </w:rPr>
        <w:t>Define and describe the basic physical properties of sound waves and the instrumental methods used to visual</w:t>
      </w:r>
      <w:r w:rsidR="00C1775E" w:rsidRPr="00FD3B15">
        <w:rPr>
          <w:rFonts w:eastAsia="Times New Roman" w:cstheme="minorHAnsi"/>
        </w:rPr>
        <w:t xml:space="preserve">ize </w:t>
      </w:r>
      <w:r w:rsidRPr="00FD3B15">
        <w:rPr>
          <w:rFonts w:eastAsia="Times New Roman" w:cstheme="minorHAnsi"/>
        </w:rPr>
        <w:t xml:space="preserve">acoustic information. </w:t>
      </w:r>
      <w:r w:rsidR="007117DF" w:rsidRPr="00FD3B15">
        <w:rPr>
          <w:rFonts w:eastAsia="Times New Roman" w:cstheme="minorHAnsi"/>
        </w:rPr>
        <w:t xml:space="preserve"> </w:t>
      </w:r>
    </w:p>
    <w:p w14:paraId="11549364" w14:textId="0D7B07BF" w:rsidR="007117DF" w:rsidRPr="00FD3B15" w:rsidRDefault="003F2F74" w:rsidP="007117DF">
      <w:pPr>
        <w:numPr>
          <w:ilvl w:val="0"/>
          <w:numId w:val="1"/>
        </w:numPr>
        <w:spacing w:before="100" w:beforeAutospacing="1" w:after="100" w:afterAutospacing="1"/>
        <w:ind w:left="1095"/>
        <w:rPr>
          <w:rFonts w:eastAsia="Times New Roman" w:cstheme="minorHAnsi"/>
        </w:rPr>
      </w:pPr>
      <w:r w:rsidRPr="00FD3B15">
        <w:rPr>
          <w:rFonts w:eastAsia="Times New Roman" w:cstheme="minorHAnsi"/>
        </w:rPr>
        <w:t xml:space="preserve">Identify, label, and describe anatomy and physiology of the speech production and hearing mechanisms (e.g. structures and function of the laryngeal, respiratory, phonatory, articulatory and resonance systems and structures and function of the outer, middle, and inner ear systems). </w:t>
      </w:r>
    </w:p>
    <w:p w14:paraId="74A710E2" w14:textId="471A11D9" w:rsidR="007117DF" w:rsidRPr="00FD3B15" w:rsidRDefault="007117DF" w:rsidP="007117DF">
      <w:pPr>
        <w:numPr>
          <w:ilvl w:val="0"/>
          <w:numId w:val="1"/>
        </w:numPr>
        <w:spacing w:before="100" w:beforeAutospacing="1" w:after="100" w:afterAutospacing="1"/>
        <w:ind w:left="1095"/>
        <w:rPr>
          <w:rFonts w:eastAsia="Times New Roman" w:cstheme="minorHAnsi"/>
        </w:rPr>
      </w:pPr>
      <w:r w:rsidRPr="00FD3B15">
        <w:rPr>
          <w:rFonts w:eastAsia="Times New Roman" w:cstheme="minorHAnsi"/>
        </w:rPr>
        <w:t xml:space="preserve">Explain </w:t>
      </w:r>
      <w:r w:rsidR="003F2F74" w:rsidRPr="00FD3B15">
        <w:rPr>
          <w:rFonts w:eastAsia="Times New Roman" w:cstheme="minorHAnsi"/>
        </w:rPr>
        <w:t xml:space="preserve">the fundamental concepts of acoustic analysis, including both spectral and temporal dimensions. </w:t>
      </w:r>
    </w:p>
    <w:p w14:paraId="483F98B9" w14:textId="7F99C0DC" w:rsidR="007117DF" w:rsidRPr="00FD3B15" w:rsidRDefault="00233972" w:rsidP="007117DF">
      <w:pPr>
        <w:numPr>
          <w:ilvl w:val="0"/>
          <w:numId w:val="1"/>
        </w:numPr>
        <w:spacing w:before="100" w:beforeAutospacing="1" w:after="100" w:afterAutospacing="1"/>
        <w:ind w:left="1095"/>
        <w:rPr>
          <w:rFonts w:eastAsia="Times New Roman" w:cstheme="minorHAnsi"/>
        </w:rPr>
      </w:pPr>
      <w:r w:rsidRPr="00FD3B15">
        <w:rPr>
          <w:rFonts w:eastAsia="Times New Roman" w:cstheme="minorHAnsi"/>
        </w:rPr>
        <w:t>Identify t</w:t>
      </w:r>
      <w:r w:rsidR="003F2F74" w:rsidRPr="00FD3B15">
        <w:rPr>
          <w:rFonts w:eastAsia="Times New Roman" w:cstheme="minorHAnsi"/>
        </w:rPr>
        <w:t>he acoustic and spectral proper</w:t>
      </w:r>
      <w:r w:rsidR="00C1775E" w:rsidRPr="00FD3B15">
        <w:rPr>
          <w:rFonts w:eastAsia="Times New Roman" w:cstheme="minorHAnsi"/>
        </w:rPr>
        <w:t>t</w:t>
      </w:r>
      <w:r w:rsidR="003F2F74" w:rsidRPr="00FD3B15">
        <w:rPr>
          <w:rFonts w:eastAsia="Times New Roman" w:cstheme="minorHAnsi"/>
        </w:rPr>
        <w:t>ies of American English vowels</w:t>
      </w:r>
      <w:r w:rsidRPr="00FD3B15">
        <w:rPr>
          <w:rFonts w:eastAsia="Times New Roman" w:cstheme="minorHAnsi"/>
        </w:rPr>
        <w:t>,</w:t>
      </w:r>
      <w:r w:rsidR="003F2F74" w:rsidRPr="00FD3B15">
        <w:rPr>
          <w:rFonts w:eastAsia="Times New Roman" w:cstheme="minorHAnsi"/>
        </w:rPr>
        <w:t xml:space="preserve"> consonant</w:t>
      </w:r>
      <w:r w:rsidRPr="00FD3B15">
        <w:rPr>
          <w:rFonts w:eastAsia="Times New Roman" w:cstheme="minorHAnsi"/>
        </w:rPr>
        <w:t>s, and suprasegmental</w:t>
      </w:r>
      <w:r w:rsidR="00596B31" w:rsidRPr="00FD3B15">
        <w:rPr>
          <w:rFonts w:eastAsia="Times New Roman" w:cstheme="minorHAnsi"/>
        </w:rPr>
        <w:t xml:space="preserve"> cues</w:t>
      </w:r>
      <w:r w:rsidRPr="00FD3B15">
        <w:rPr>
          <w:rFonts w:eastAsia="Times New Roman" w:cstheme="minorHAnsi"/>
        </w:rPr>
        <w:t>.</w:t>
      </w:r>
    </w:p>
    <w:p w14:paraId="02A09ACA" w14:textId="4444058C" w:rsidR="00C0240B" w:rsidRPr="00FD3B15" w:rsidRDefault="00596B31" w:rsidP="00233972">
      <w:pPr>
        <w:numPr>
          <w:ilvl w:val="0"/>
          <w:numId w:val="1"/>
        </w:numPr>
        <w:spacing w:before="100" w:beforeAutospacing="1" w:after="100" w:afterAutospacing="1"/>
        <w:ind w:left="1095"/>
        <w:rPr>
          <w:rFonts w:eastAsia="Times New Roman" w:cstheme="minorHAnsi"/>
        </w:rPr>
      </w:pPr>
      <w:r w:rsidRPr="00FD3B15">
        <w:rPr>
          <w:rFonts w:eastAsia="Times New Roman" w:cstheme="minorHAnsi"/>
        </w:rPr>
        <w:t xml:space="preserve">Understand foundational concepts of speech production and perception. </w:t>
      </w:r>
    </w:p>
    <w:p w14:paraId="1A100C2F" w14:textId="6BD91219" w:rsidR="00233972" w:rsidRPr="00FD3B15" w:rsidRDefault="00233972" w:rsidP="00233972">
      <w:pPr>
        <w:numPr>
          <w:ilvl w:val="0"/>
          <w:numId w:val="1"/>
        </w:numPr>
        <w:spacing w:before="100" w:beforeAutospacing="1" w:after="100" w:afterAutospacing="1"/>
        <w:ind w:left="1095"/>
        <w:rPr>
          <w:rFonts w:eastAsia="Times New Roman" w:cstheme="minorHAnsi"/>
        </w:rPr>
      </w:pPr>
      <w:r w:rsidRPr="00FD3B15">
        <w:rPr>
          <w:rFonts w:eastAsia="Times New Roman" w:cstheme="minorHAnsi"/>
        </w:rPr>
        <w:t>Describe clinical application of acoustic, physiological, and perceptual speech analyses.</w:t>
      </w:r>
    </w:p>
    <w:p w14:paraId="2C17217A" w14:textId="48418E15" w:rsidR="00003237" w:rsidRPr="00FD3B15" w:rsidRDefault="00003237" w:rsidP="00003237">
      <w:pPr>
        <w:spacing w:before="100" w:beforeAutospacing="1" w:after="100" w:afterAutospacing="1"/>
        <w:rPr>
          <w:rFonts w:eastAsia="Times New Roman" w:cstheme="minorHAnsi"/>
          <w:highlight w:val="yellow"/>
        </w:rPr>
      </w:pPr>
      <w:r w:rsidRPr="00FD3B15">
        <w:rPr>
          <w:rFonts w:eastAsia="Times New Roman" w:cstheme="minorHAnsi"/>
        </w:rPr>
        <w:t>Specific objectives for each of the 1</w:t>
      </w:r>
      <w:r w:rsidR="00596B31" w:rsidRPr="00FD3B15">
        <w:rPr>
          <w:rFonts w:eastAsia="Times New Roman" w:cstheme="minorHAnsi"/>
        </w:rPr>
        <w:t>0</w:t>
      </w:r>
      <w:r w:rsidRPr="00FD3B15">
        <w:rPr>
          <w:rFonts w:eastAsia="Times New Roman" w:cstheme="minorHAnsi"/>
        </w:rPr>
        <w:t xml:space="preserve"> modules are provided in the overview section of each separate module.</w:t>
      </w:r>
    </w:p>
    <w:p w14:paraId="09F953AB" w14:textId="552C9B24" w:rsidR="00474897" w:rsidRPr="00FD3B15" w:rsidRDefault="001A2179" w:rsidP="00C06B87">
      <w:pPr>
        <w:spacing w:before="180" w:after="180"/>
        <w:rPr>
          <w:rFonts w:eastAsia="Times New Roman" w:cstheme="minorHAnsi"/>
          <w:u w:val="single"/>
        </w:rPr>
      </w:pPr>
      <w:r w:rsidRPr="00FD3B15">
        <w:rPr>
          <w:rFonts w:eastAsia="Times New Roman" w:cstheme="minorHAnsi"/>
          <w:b/>
          <w:bCs/>
          <w:sz w:val="28"/>
          <w:szCs w:val="28"/>
          <w:u w:val="single"/>
        </w:rPr>
        <w:t xml:space="preserve">Recommended </w:t>
      </w:r>
      <w:r w:rsidR="00474897" w:rsidRPr="00FD3B15">
        <w:rPr>
          <w:rFonts w:eastAsia="Times New Roman" w:cstheme="minorHAnsi"/>
          <w:b/>
          <w:bCs/>
          <w:sz w:val="28"/>
          <w:szCs w:val="28"/>
          <w:u w:val="single"/>
        </w:rPr>
        <w:t>Material</w:t>
      </w:r>
      <w:r w:rsidR="00474897" w:rsidRPr="00FD3B15">
        <w:rPr>
          <w:rFonts w:eastAsia="Times New Roman" w:cstheme="minorHAnsi"/>
          <w:u w:val="single"/>
        </w:rPr>
        <w:t xml:space="preserve"> </w:t>
      </w:r>
    </w:p>
    <w:p w14:paraId="0C3BC85B" w14:textId="6AC4E500" w:rsidR="003F2F74" w:rsidRPr="00FD3B15" w:rsidRDefault="00C06B87" w:rsidP="00CC015D">
      <w:pPr>
        <w:spacing w:before="180" w:after="180"/>
        <w:rPr>
          <w:rFonts w:eastAsia="Times New Roman" w:cstheme="minorHAnsi"/>
          <w:b/>
          <w:bCs/>
        </w:rPr>
      </w:pPr>
      <w:r w:rsidRPr="00FD3B15">
        <w:rPr>
          <w:rFonts w:eastAsia="Times New Roman" w:cstheme="minorHAnsi"/>
        </w:rPr>
        <w:fldChar w:fldCharType="begin"/>
      </w:r>
      <w:r w:rsidRPr="00FD3B15">
        <w:rPr>
          <w:rFonts w:eastAsia="Times New Roman" w:cstheme="minorHAnsi"/>
        </w:rPr>
        <w:instrText xml:space="preserve"> INCLUDEPICTURE "https://unt.instructure.com/courses/60274/files/15398487/preview" \* MERGEFORMATINET </w:instrText>
      </w:r>
      <w:r w:rsidRPr="00FD3B15">
        <w:rPr>
          <w:rFonts w:eastAsia="Times New Roman" w:cstheme="minorHAnsi"/>
        </w:rPr>
        <w:fldChar w:fldCharType="end"/>
      </w:r>
      <w:r w:rsidRPr="00FD3B15">
        <w:rPr>
          <w:rFonts w:eastAsia="Times New Roman" w:cstheme="minorHAnsi"/>
          <w:b/>
          <w:bCs/>
        </w:rPr>
        <w:t>Textbook Information:</w:t>
      </w:r>
    </w:p>
    <w:p w14:paraId="1A8775E4" w14:textId="4D56E943" w:rsidR="001A2179" w:rsidRPr="00FD3B15" w:rsidRDefault="001A2179" w:rsidP="00CC015D">
      <w:pPr>
        <w:spacing w:before="180" w:after="180"/>
        <w:rPr>
          <w:rFonts w:eastAsia="Times New Roman" w:cstheme="minorHAnsi"/>
          <w:sz w:val="22"/>
          <w:szCs w:val="22"/>
        </w:rPr>
      </w:pPr>
      <w:bookmarkStart w:id="0" w:name="_Hlk174453983"/>
      <w:r w:rsidRPr="00FD3B15">
        <w:rPr>
          <w:rFonts w:eastAsia="Times New Roman" w:cstheme="minorHAnsi"/>
          <w:sz w:val="22"/>
          <w:szCs w:val="22"/>
        </w:rPr>
        <w:t xml:space="preserve">Ferrand, Carole (2023). Speech Science: An </w:t>
      </w:r>
      <w:r w:rsidR="00C93E09" w:rsidRPr="00FD3B15">
        <w:rPr>
          <w:rFonts w:eastAsia="Times New Roman" w:cstheme="minorHAnsi"/>
          <w:sz w:val="22"/>
          <w:szCs w:val="22"/>
        </w:rPr>
        <w:t>Integrated</w:t>
      </w:r>
      <w:r w:rsidRPr="00FD3B15">
        <w:rPr>
          <w:rFonts w:eastAsia="Times New Roman" w:cstheme="minorHAnsi"/>
          <w:sz w:val="22"/>
          <w:szCs w:val="22"/>
        </w:rPr>
        <w:t xml:space="preserve"> Approach to Theory and Clinical Practice, 4</w:t>
      </w:r>
      <w:r w:rsidRPr="00FD3B15">
        <w:rPr>
          <w:rFonts w:eastAsia="Times New Roman" w:cstheme="minorHAnsi"/>
          <w:sz w:val="22"/>
          <w:szCs w:val="22"/>
          <w:vertAlign w:val="superscript"/>
        </w:rPr>
        <w:t>th</w:t>
      </w:r>
      <w:r w:rsidRPr="00FD3B15">
        <w:rPr>
          <w:rFonts w:eastAsia="Times New Roman" w:cstheme="minorHAnsi"/>
          <w:sz w:val="22"/>
          <w:szCs w:val="22"/>
        </w:rPr>
        <w:t xml:space="preserve"> Edition. New York, NY: Pearson (ISBN </w:t>
      </w:r>
      <w:r w:rsidRPr="00FD3B15">
        <w:rPr>
          <w:rFonts w:cstheme="minorHAnsi"/>
          <w:sz w:val="22"/>
          <w:szCs w:val="22"/>
          <w:shd w:val="clear" w:color="auto" w:fill="FFFFFF"/>
        </w:rPr>
        <w:t>9780134508511)</w:t>
      </w:r>
    </w:p>
    <w:bookmarkEnd w:id="0"/>
    <w:p w14:paraId="465AEE05" w14:textId="70866FEF" w:rsidR="00B2319B" w:rsidRPr="00FD3B15" w:rsidRDefault="003F2F74" w:rsidP="00CC015D">
      <w:pPr>
        <w:spacing w:before="180" w:after="180"/>
        <w:rPr>
          <w:rFonts w:eastAsia="Times New Roman" w:cstheme="minorHAnsi"/>
          <w:b/>
          <w:bCs/>
        </w:rPr>
      </w:pPr>
      <w:r w:rsidRPr="00FD3B15">
        <w:rPr>
          <w:rFonts w:eastAsia="Times New Roman" w:cstheme="minorHAnsi"/>
        </w:rPr>
        <w:t xml:space="preserve">Lass, Norman &amp; </w:t>
      </w:r>
      <w:proofErr w:type="spellStart"/>
      <w:r w:rsidRPr="00FD3B15">
        <w:rPr>
          <w:rFonts w:eastAsia="Times New Roman" w:cstheme="minorHAnsi"/>
        </w:rPr>
        <w:t>Donai</w:t>
      </w:r>
      <w:proofErr w:type="spellEnd"/>
      <w:r w:rsidRPr="00FD3B15">
        <w:rPr>
          <w:rFonts w:eastAsia="Times New Roman" w:cstheme="minorHAnsi"/>
        </w:rPr>
        <w:t>, Jeremy (2023).  Hearing Science Fundamentals- 2</w:t>
      </w:r>
      <w:r w:rsidRPr="00FD3B15">
        <w:rPr>
          <w:rFonts w:eastAsia="Times New Roman" w:cstheme="minorHAnsi"/>
          <w:vertAlign w:val="superscript"/>
        </w:rPr>
        <w:t>nd</w:t>
      </w:r>
      <w:r w:rsidRPr="00FD3B15">
        <w:rPr>
          <w:rFonts w:eastAsia="Times New Roman" w:cstheme="minorHAnsi"/>
        </w:rPr>
        <w:t xml:space="preserve"> Edition. Plural Publishing, Inc. (I</w:t>
      </w:r>
      <w:r w:rsidRPr="00FD3B15">
        <w:rPr>
          <w:rFonts w:cstheme="minorHAnsi"/>
        </w:rPr>
        <w:t xml:space="preserve">SBN13: 978-1-63550-328-9) </w:t>
      </w:r>
    </w:p>
    <w:p w14:paraId="0DA1BA30" w14:textId="68AF890E" w:rsidR="003F2F74" w:rsidRPr="00FD3B15" w:rsidRDefault="003F2F74" w:rsidP="00CC015D">
      <w:pPr>
        <w:spacing w:before="180" w:after="180"/>
        <w:rPr>
          <w:rFonts w:cstheme="minorHAnsi"/>
        </w:rPr>
      </w:pPr>
      <w:r w:rsidRPr="00FD3B15">
        <w:rPr>
          <w:rFonts w:cstheme="minorHAnsi"/>
        </w:rPr>
        <w:t xml:space="preserve">Ryalls, J &amp; Susan Behrens (2000 )Introduction to Speech Science </w:t>
      </w:r>
      <w:proofErr w:type="gramStart"/>
      <w:r w:rsidRPr="00FD3B15">
        <w:rPr>
          <w:rFonts w:cstheme="minorHAnsi"/>
        </w:rPr>
        <w:t>From</w:t>
      </w:r>
      <w:proofErr w:type="gramEnd"/>
      <w:r w:rsidRPr="00FD3B15">
        <w:rPr>
          <w:rFonts w:cstheme="minorHAnsi"/>
        </w:rPr>
        <w:t xml:space="preserve"> Basic Theories to Clinical Applications, 1</w:t>
      </w:r>
      <w:r w:rsidRPr="00FD3B15">
        <w:rPr>
          <w:rFonts w:cstheme="minorHAnsi"/>
          <w:vertAlign w:val="superscript"/>
        </w:rPr>
        <w:t>st</w:t>
      </w:r>
      <w:r w:rsidRPr="00FD3B15">
        <w:rPr>
          <w:rFonts w:cstheme="minorHAnsi"/>
        </w:rPr>
        <w:t xml:space="preserve"> Edition. New York, NY: Pearson. (</w:t>
      </w:r>
      <w:r w:rsidRPr="00FD3B15">
        <w:rPr>
          <w:rFonts w:cstheme="minorHAnsi"/>
          <w:bdr w:val="none" w:sz="0" w:space="0" w:color="auto" w:frame="1"/>
          <w:shd w:val="clear" w:color="auto" w:fill="FFFFFF"/>
        </w:rPr>
        <w:t>ISBN 10: 0205291007</w:t>
      </w:r>
      <w:r w:rsidRPr="00FD3B15">
        <w:rPr>
          <w:rFonts w:cstheme="minorHAnsi"/>
          <w:shd w:val="clear" w:color="auto" w:fill="FFFFFF"/>
        </w:rPr>
        <w:t> )</w:t>
      </w:r>
    </w:p>
    <w:p w14:paraId="2DCB5550" w14:textId="3129DCA4" w:rsidR="003F2F74" w:rsidRPr="00FD3B15" w:rsidRDefault="00CF4ABA" w:rsidP="00CC015D">
      <w:pPr>
        <w:spacing w:before="180" w:after="180"/>
        <w:rPr>
          <w:rFonts w:eastAsia="Times New Roman" w:cstheme="minorHAnsi"/>
        </w:rPr>
      </w:pPr>
      <w:r w:rsidRPr="00FD3B15">
        <w:rPr>
          <w:rFonts w:eastAsia="Times New Roman" w:cstheme="minorHAnsi"/>
          <w:noProof/>
        </w:rPr>
        <w:drawing>
          <wp:anchor distT="0" distB="0" distL="114300" distR="114300" simplePos="0" relativeHeight="251660288" behindDoc="1" locked="0" layoutInCell="1" allowOverlap="1" wp14:anchorId="2E54854A" wp14:editId="34782544">
            <wp:simplePos x="0" y="0"/>
            <wp:positionH relativeFrom="margin">
              <wp:posOffset>4124325</wp:posOffset>
            </wp:positionH>
            <wp:positionV relativeFrom="paragraph">
              <wp:posOffset>13970</wp:posOffset>
            </wp:positionV>
            <wp:extent cx="1000125" cy="1298575"/>
            <wp:effectExtent l="0" t="0" r="9525" b="0"/>
            <wp:wrapTight wrapText="bothSides">
              <wp:wrapPolygon edited="0">
                <wp:start x="0" y="0"/>
                <wp:lineTo x="0" y="21230"/>
                <wp:lineTo x="21394" y="21230"/>
                <wp:lineTo x="2139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0125" cy="1298575"/>
                    </a:xfrm>
                    <a:prstGeom prst="rect">
                      <a:avLst/>
                    </a:prstGeom>
                    <a:noFill/>
                  </pic:spPr>
                </pic:pic>
              </a:graphicData>
            </a:graphic>
            <wp14:sizeRelH relativeFrom="margin">
              <wp14:pctWidth>0</wp14:pctWidth>
            </wp14:sizeRelH>
            <wp14:sizeRelV relativeFrom="margin">
              <wp14:pctHeight>0</wp14:pctHeight>
            </wp14:sizeRelV>
          </wp:anchor>
        </w:drawing>
      </w:r>
      <w:r w:rsidRPr="00FD3B15">
        <w:rPr>
          <w:rFonts w:eastAsia="Times New Roman" w:cstheme="minorHAnsi"/>
          <w:noProof/>
        </w:rPr>
        <w:drawing>
          <wp:anchor distT="0" distB="0" distL="114300" distR="114300" simplePos="0" relativeHeight="251658240" behindDoc="1" locked="0" layoutInCell="1" allowOverlap="1" wp14:anchorId="5F42FE06" wp14:editId="5388DDD2">
            <wp:simplePos x="0" y="0"/>
            <wp:positionH relativeFrom="column">
              <wp:posOffset>2228850</wp:posOffset>
            </wp:positionH>
            <wp:positionV relativeFrom="paragraph">
              <wp:posOffset>13970</wp:posOffset>
            </wp:positionV>
            <wp:extent cx="923925" cy="1219835"/>
            <wp:effectExtent l="0" t="0" r="9525" b="0"/>
            <wp:wrapTight wrapText="bothSides">
              <wp:wrapPolygon edited="0">
                <wp:start x="0" y="0"/>
                <wp:lineTo x="0" y="21251"/>
                <wp:lineTo x="21377" y="21251"/>
                <wp:lineTo x="2137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23925" cy="1219835"/>
                    </a:xfrm>
                    <a:prstGeom prst="rect">
                      <a:avLst/>
                    </a:prstGeom>
                    <a:noFill/>
                  </pic:spPr>
                </pic:pic>
              </a:graphicData>
            </a:graphic>
            <wp14:sizeRelH relativeFrom="margin">
              <wp14:pctWidth>0</wp14:pctWidth>
            </wp14:sizeRelH>
            <wp14:sizeRelV relativeFrom="margin">
              <wp14:pctHeight>0</wp14:pctHeight>
            </wp14:sizeRelV>
          </wp:anchor>
        </w:drawing>
      </w:r>
      <w:r w:rsidRPr="00FD3B15">
        <w:rPr>
          <w:rFonts w:cstheme="minorHAnsi"/>
          <w:noProof/>
        </w:rPr>
        <w:drawing>
          <wp:anchor distT="0" distB="0" distL="114300" distR="114300" simplePos="0" relativeHeight="251659264" behindDoc="1" locked="0" layoutInCell="1" allowOverlap="1" wp14:anchorId="5BCEC2B2" wp14:editId="744D277A">
            <wp:simplePos x="0" y="0"/>
            <wp:positionH relativeFrom="column">
              <wp:posOffset>209550</wp:posOffset>
            </wp:positionH>
            <wp:positionV relativeFrom="paragraph">
              <wp:posOffset>13970</wp:posOffset>
            </wp:positionV>
            <wp:extent cx="895350" cy="1279073"/>
            <wp:effectExtent l="0" t="0" r="0" b="0"/>
            <wp:wrapNone/>
            <wp:docPr id="1" name="Picture 1" descr="https://www.pluralpublishing.com/application/files/9216/2214/0385/Lass_HSF2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luralpublishing.com/application/files/9216/2214/0385/Lass_HSF2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96864" cy="12812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76E98F" w14:textId="75C83E60" w:rsidR="003F2F74" w:rsidRPr="00FD3B15" w:rsidRDefault="003F2F74" w:rsidP="00CC015D">
      <w:pPr>
        <w:spacing w:before="180" w:after="180"/>
        <w:rPr>
          <w:rFonts w:eastAsia="Times New Roman" w:cstheme="minorHAnsi"/>
        </w:rPr>
      </w:pPr>
    </w:p>
    <w:p w14:paraId="268E8C7A" w14:textId="05FD1621" w:rsidR="003F2F74" w:rsidRPr="00FD3B15" w:rsidRDefault="003F2F74" w:rsidP="00CC015D">
      <w:pPr>
        <w:spacing w:before="180" w:after="180"/>
        <w:rPr>
          <w:rFonts w:eastAsia="Times New Roman" w:cstheme="minorHAnsi"/>
        </w:rPr>
      </w:pPr>
    </w:p>
    <w:p w14:paraId="09E49185" w14:textId="3B5ECB7F" w:rsidR="003F2F74" w:rsidRPr="00FD3B15" w:rsidRDefault="003F2F74" w:rsidP="00CC015D">
      <w:pPr>
        <w:spacing w:before="180" w:after="180"/>
        <w:rPr>
          <w:rFonts w:eastAsia="Times New Roman" w:cstheme="minorHAnsi"/>
        </w:rPr>
      </w:pPr>
    </w:p>
    <w:p w14:paraId="09D5B8AD" w14:textId="63DD9208" w:rsidR="003F2F74" w:rsidRPr="00FD3B15" w:rsidRDefault="003F2F74" w:rsidP="00CC015D">
      <w:pPr>
        <w:spacing w:before="180" w:after="180"/>
        <w:rPr>
          <w:rFonts w:eastAsia="Times New Roman" w:cstheme="minorHAnsi"/>
        </w:rPr>
      </w:pPr>
    </w:p>
    <w:p w14:paraId="0316FD06" w14:textId="291C05F9" w:rsidR="003F2F74" w:rsidRPr="00FD3B15" w:rsidRDefault="003F2F74" w:rsidP="00CC015D">
      <w:pPr>
        <w:spacing w:before="180" w:after="180"/>
        <w:rPr>
          <w:rFonts w:eastAsia="Times New Roman" w:cstheme="minorHAnsi"/>
        </w:rPr>
      </w:pPr>
      <w:r w:rsidRPr="00FD3B15">
        <w:rPr>
          <w:rFonts w:eastAsia="Times New Roman" w:cstheme="minorHAnsi"/>
        </w:rPr>
        <w:t>*Note: There is a first edition of the Hearing Science Fundamental</w:t>
      </w:r>
      <w:r w:rsidR="00B67DA2" w:rsidRPr="00FD3B15">
        <w:rPr>
          <w:rFonts w:eastAsia="Times New Roman" w:cstheme="minorHAnsi"/>
        </w:rPr>
        <w:t>s</w:t>
      </w:r>
      <w:r w:rsidRPr="00FD3B15">
        <w:rPr>
          <w:rFonts w:eastAsia="Times New Roman" w:cstheme="minorHAnsi"/>
        </w:rPr>
        <w:t xml:space="preserve">. While it still provides very good information, the newer edition has 9 additional chapters. Know that if you purchase the first edition, you take the risk of missing information necessary for learning outcomes. </w:t>
      </w:r>
    </w:p>
    <w:p w14:paraId="1C0E3486" w14:textId="06A21402" w:rsidR="00B67DA2" w:rsidRPr="00FD3B15" w:rsidRDefault="00B67DA2" w:rsidP="00592C15">
      <w:pPr>
        <w:spacing w:before="90" w:after="90"/>
        <w:outlineLvl w:val="1"/>
        <w:rPr>
          <w:rFonts w:eastAsia="Times New Roman" w:cstheme="minorHAnsi"/>
          <w:b/>
          <w:bCs/>
          <w:sz w:val="28"/>
          <w:szCs w:val="28"/>
        </w:rPr>
      </w:pPr>
    </w:p>
    <w:p w14:paraId="12E639B7" w14:textId="26CDF6BA" w:rsidR="001F7D87" w:rsidRPr="00FD3B15" w:rsidRDefault="001F7D87" w:rsidP="00592C15">
      <w:pPr>
        <w:spacing w:before="90" w:after="90"/>
        <w:outlineLvl w:val="1"/>
        <w:rPr>
          <w:rFonts w:eastAsia="Times New Roman" w:cstheme="minorHAnsi"/>
          <w:b/>
          <w:bCs/>
          <w:sz w:val="28"/>
          <w:szCs w:val="28"/>
          <w:u w:val="single"/>
        </w:rPr>
      </w:pPr>
      <w:r w:rsidRPr="00FD3B15">
        <w:rPr>
          <w:rFonts w:eastAsia="Times New Roman" w:cstheme="minorHAnsi"/>
          <w:b/>
          <w:bCs/>
          <w:sz w:val="28"/>
          <w:szCs w:val="28"/>
          <w:u w:val="single"/>
        </w:rPr>
        <w:t xml:space="preserve">Supplementary </w:t>
      </w:r>
      <w:r w:rsidR="00003237" w:rsidRPr="00FD3B15">
        <w:rPr>
          <w:rFonts w:eastAsia="Times New Roman" w:cstheme="minorHAnsi"/>
          <w:b/>
          <w:bCs/>
          <w:sz w:val="28"/>
          <w:szCs w:val="28"/>
          <w:u w:val="single"/>
        </w:rPr>
        <w:t>Materials</w:t>
      </w:r>
    </w:p>
    <w:p w14:paraId="467F116A" w14:textId="262BD7CF" w:rsidR="00003237" w:rsidRPr="00FD3B15" w:rsidRDefault="00003237" w:rsidP="00592C15">
      <w:pPr>
        <w:spacing w:before="90" w:after="90"/>
        <w:outlineLvl w:val="1"/>
        <w:rPr>
          <w:rFonts w:eastAsia="Times New Roman" w:cstheme="minorHAnsi"/>
          <w:bCs/>
          <w:szCs w:val="28"/>
        </w:rPr>
      </w:pPr>
      <w:r w:rsidRPr="00FD3B15">
        <w:rPr>
          <w:rFonts w:eastAsia="Times New Roman" w:cstheme="minorHAnsi"/>
          <w:bCs/>
          <w:szCs w:val="28"/>
        </w:rPr>
        <w:t xml:space="preserve">Supplementary materials, including additional texts, videos, and practice questions may be posted on Canvas to aid students in studying material. Supplementary materials are NOT required, but students may find reviewing them helpful for the course. </w:t>
      </w:r>
    </w:p>
    <w:p w14:paraId="1622F021" w14:textId="331DDF59" w:rsidR="00592C15" w:rsidRPr="00FD3B15" w:rsidRDefault="00592C15" w:rsidP="00592C15">
      <w:pPr>
        <w:spacing w:before="90" w:after="90"/>
        <w:outlineLvl w:val="1"/>
        <w:rPr>
          <w:rFonts w:eastAsia="Times New Roman" w:cstheme="minorHAnsi"/>
          <w:sz w:val="43"/>
          <w:szCs w:val="43"/>
          <w:u w:val="single"/>
        </w:rPr>
      </w:pPr>
      <w:r w:rsidRPr="00FD3B15">
        <w:rPr>
          <w:rFonts w:eastAsia="Times New Roman" w:cstheme="minorHAnsi"/>
          <w:b/>
          <w:bCs/>
          <w:sz w:val="28"/>
          <w:szCs w:val="28"/>
          <w:u w:val="single"/>
        </w:rPr>
        <w:t>Student Accommodations</w:t>
      </w:r>
    </w:p>
    <w:p w14:paraId="1815E126" w14:textId="36E77263" w:rsidR="007204E3" w:rsidRPr="00FD3B15" w:rsidRDefault="00592C15" w:rsidP="00C06B87">
      <w:pPr>
        <w:spacing w:before="180" w:after="180"/>
        <w:rPr>
          <w:rFonts w:eastAsia="Times New Roman" w:cstheme="minorHAnsi"/>
        </w:rPr>
      </w:pPr>
      <w:r w:rsidRPr="00FD3B15">
        <w:rPr>
          <w:rFonts w:eastAsia="Times New Roman" w:cstheme="minorHAnsi"/>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w:t>
      </w:r>
      <w:proofErr w:type="gramStart"/>
      <w:r w:rsidRPr="00FD3B15">
        <w:rPr>
          <w:rFonts w:eastAsia="Times New Roman" w:cstheme="minorHAnsi"/>
        </w:rPr>
        <w:t>accommodations</w:t>
      </w:r>
      <w:proofErr w:type="gramEnd"/>
      <w:r w:rsidRPr="00FD3B15">
        <w:rPr>
          <w:rFonts w:eastAsia="Times New Roman" w:cstheme="minorHAnsi"/>
        </w:rPr>
        <w:t xml:space="preserve"> at any </w:t>
      </w:r>
      <w:proofErr w:type="gramStart"/>
      <w:r w:rsidRPr="00FD3B15">
        <w:rPr>
          <w:rFonts w:eastAsia="Times New Roman" w:cstheme="minorHAnsi"/>
        </w:rPr>
        <w:t>time,</w:t>
      </w:r>
      <w:proofErr w:type="gramEnd"/>
      <w:r w:rsidRPr="00FD3B15">
        <w:rPr>
          <w:rFonts w:eastAsia="Times New Roman" w:cstheme="minorHAnsi"/>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https://studentaffairs.unt.edu/office-disability-access. You may also contact ODA by phone at (940) 565-4323.</w:t>
      </w:r>
    </w:p>
    <w:p w14:paraId="6BAD9B74" w14:textId="410B6C79" w:rsidR="00B67DA2" w:rsidRPr="00FD3B15" w:rsidRDefault="00B67DA2" w:rsidP="007204E3">
      <w:pPr>
        <w:spacing w:before="100" w:beforeAutospacing="1" w:after="100" w:afterAutospacing="1"/>
        <w:rPr>
          <w:rFonts w:eastAsia="Times New Roman" w:cstheme="minorHAnsi"/>
          <w:b/>
          <w:bCs/>
          <w:sz w:val="28"/>
          <w:szCs w:val="28"/>
          <w:u w:val="single"/>
        </w:rPr>
      </w:pPr>
      <w:r w:rsidRPr="00FD3B15">
        <w:rPr>
          <w:rFonts w:eastAsia="Times New Roman" w:cstheme="minorHAnsi"/>
          <w:b/>
          <w:bCs/>
          <w:sz w:val="28"/>
          <w:szCs w:val="28"/>
          <w:u w:val="single"/>
        </w:rPr>
        <w:t>Grading Policies</w:t>
      </w:r>
    </w:p>
    <w:p w14:paraId="6E4D4162" w14:textId="400BEA88" w:rsidR="00B67DA2" w:rsidRPr="00FD3B15" w:rsidRDefault="00B67DA2" w:rsidP="007204E3">
      <w:pPr>
        <w:spacing w:before="100" w:beforeAutospacing="1" w:after="100" w:afterAutospacing="1"/>
        <w:rPr>
          <w:rFonts w:eastAsia="Times New Roman" w:cstheme="minorHAnsi"/>
          <w:bCs/>
          <w:szCs w:val="28"/>
        </w:rPr>
      </w:pPr>
      <w:r w:rsidRPr="00FD3B15">
        <w:rPr>
          <w:rFonts w:eastAsia="Times New Roman" w:cstheme="minorHAnsi"/>
          <w:bCs/>
          <w:szCs w:val="28"/>
        </w:rPr>
        <w:t xml:space="preserve">The table below provides the percentage points necessary to earn each associated letter grade for this course. Point values for each assignment and exam are provided in the Grading Policy table below. Late and/or absent assignments will receive 0 points. If the student </w:t>
      </w:r>
      <w:proofErr w:type="gramStart"/>
      <w:r w:rsidRPr="00FD3B15">
        <w:rPr>
          <w:rFonts w:eastAsia="Times New Roman" w:cstheme="minorHAnsi"/>
          <w:bCs/>
          <w:szCs w:val="28"/>
        </w:rPr>
        <w:t>ears</w:t>
      </w:r>
      <w:proofErr w:type="gramEnd"/>
      <w:r w:rsidRPr="00FD3B15">
        <w:rPr>
          <w:rFonts w:eastAsia="Times New Roman" w:cstheme="minorHAnsi"/>
          <w:bCs/>
          <w:szCs w:val="28"/>
        </w:rPr>
        <w:t xml:space="preserve"> a final grade of less than (C), the student will be judged as not having made sufficient progress in successfully addressing the Knowledge and Skills Acquisition outcomes for this course.</w:t>
      </w:r>
    </w:p>
    <w:p w14:paraId="166D18F9" w14:textId="58B4B6D1" w:rsidR="007204E3" w:rsidRPr="00FD3B15" w:rsidRDefault="007204E3" w:rsidP="007204E3">
      <w:pPr>
        <w:spacing w:before="100" w:beforeAutospacing="1" w:after="100" w:afterAutospacing="1"/>
        <w:rPr>
          <w:rFonts w:eastAsia="Times New Roman" w:cstheme="minorHAnsi"/>
          <w:b/>
          <w:bCs/>
          <w:sz w:val="28"/>
          <w:szCs w:val="28"/>
          <w:u w:val="single"/>
        </w:rPr>
      </w:pPr>
      <w:r w:rsidRPr="00FD3B15">
        <w:rPr>
          <w:rFonts w:eastAsia="Times New Roman" w:cstheme="minorHAnsi"/>
          <w:b/>
          <w:bCs/>
          <w:sz w:val="28"/>
          <w:szCs w:val="28"/>
          <w:u w:val="single"/>
        </w:rPr>
        <w:t>Grad</w:t>
      </w:r>
      <w:r w:rsidR="005A6AD2" w:rsidRPr="00FD3B15">
        <w:rPr>
          <w:rFonts w:eastAsia="Times New Roman" w:cstheme="minorHAnsi"/>
          <w:b/>
          <w:bCs/>
          <w:sz w:val="28"/>
          <w:szCs w:val="28"/>
          <w:u w:val="single"/>
        </w:rPr>
        <w:t>ing Distribution</w:t>
      </w:r>
    </w:p>
    <w:tbl>
      <w:tblPr>
        <w:tblStyle w:val="TableGrid"/>
        <w:tblW w:w="188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1260"/>
      </w:tblGrid>
      <w:tr w:rsidR="00FD3B15" w:rsidRPr="00FD3B15" w14:paraId="6F13E5DD" w14:textId="77777777" w:rsidTr="00C44729">
        <w:trPr>
          <w:trHeight w:val="20"/>
        </w:trPr>
        <w:tc>
          <w:tcPr>
            <w:tcW w:w="625" w:type="dxa"/>
          </w:tcPr>
          <w:p w14:paraId="7263BDCE" w14:textId="77777777" w:rsidR="007204E3" w:rsidRPr="00FD3B15" w:rsidRDefault="007204E3" w:rsidP="00071496">
            <w:pPr>
              <w:spacing w:before="60" w:after="60"/>
              <w:rPr>
                <w:rFonts w:eastAsia="Times New Roman" w:cstheme="minorHAnsi"/>
              </w:rPr>
            </w:pPr>
            <w:r w:rsidRPr="00FD3B15">
              <w:rPr>
                <w:rFonts w:eastAsia="Times New Roman" w:cstheme="minorHAnsi"/>
              </w:rPr>
              <w:t>A</w:t>
            </w:r>
          </w:p>
        </w:tc>
        <w:tc>
          <w:tcPr>
            <w:tcW w:w="1260" w:type="dxa"/>
          </w:tcPr>
          <w:p w14:paraId="77756E43" w14:textId="77777777" w:rsidR="007204E3" w:rsidRPr="00FD3B15" w:rsidRDefault="007204E3" w:rsidP="00071496">
            <w:pPr>
              <w:spacing w:before="60" w:after="60"/>
              <w:rPr>
                <w:rFonts w:eastAsia="Times New Roman" w:cstheme="minorHAnsi"/>
              </w:rPr>
            </w:pPr>
            <w:r w:rsidRPr="00FD3B15">
              <w:rPr>
                <w:rFonts w:eastAsia="Times New Roman" w:cstheme="minorHAnsi"/>
              </w:rPr>
              <w:t>90-100%</w:t>
            </w:r>
          </w:p>
        </w:tc>
      </w:tr>
      <w:tr w:rsidR="00FD3B15" w:rsidRPr="00FD3B15" w14:paraId="70B897E4" w14:textId="77777777" w:rsidTr="00C44729">
        <w:trPr>
          <w:trHeight w:val="20"/>
        </w:trPr>
        <w:tc>
          <w:tcPr>
            <w:tcW w:w="625" w:type="dxa"/>
          </w:tcPr>
          <w:p w14:paraId="69665448" w14:textId="77777777" w:rsidR="007204E3" w:rsidRPr="00FD3B15" w:rsidRDefault="007204E3" w:rsidP="00071496">
            <w:pPr>
              <w:spacing w:before="60" w:after="60"/>
              <w:rPr>
                <w:rFonts w:eastAsia="Times New Roman" w:cstheme="minorHAnsi"/>
              </w:rPr>
            </w:pPr>
            <w:r w:rsidRPr="00FD3B15">
              <w:rPr>
                <w:rFonts w:eastAsia="Times New Roman" w:cstheme="minorHAnsi"/>
              </w:rPr>
              <w:t>B</w:t>
            </w:r>
          </w:p>
        </w:tc>
        <w:tc>
          <w:tcPr>
            <w:tcW w:w="1260" w:type="dxa"/>
          </w:tcPr>
          <w:p w14:paraId="15BC37E2" w14:textId="77777777" w:rsidR="007204E3" w:rsidRPr="00FD3B15" w:rsidRDefault="007204E3" w:rsidP="00071496">
            <w:pPr>
              <w:spacing w:before="60" w:after="60"/>
              <w:rPr>
                <w:rFonts w:eastAsia="Times New Roman" w:cstheme="minorHAnsi"/>
              </w:rPr>
            </w:pPr>
            <w:r w:rsidRPr="00FD3B15">
              <w:rPr>
                <w:rFonts w:eastAsia="Times New Roman" w:cstheme="minorHAnsi"/>
              </w:rPr>
              <w:t>80-89%</w:t>
            </w:r>
          </w:p>
        </w:tc>
      </w:tr>
      <w:tr w:rsidR="00FD3B15" w:rsidRPr="00FD3B15" w14:paraId="779DC90D" w14:textId="77777777" w:rsidTr="00C44729">
        <w:trPr>
          <w:trHeight w:val="20"/>
        </w:trPr>
        <w:tc>
          <w:tcPr>
            <w:tcW w:w="625" w:type="dxa"/>
          </w:tcPr>
          <w:p w14:paraId="74A7E7E8" w14:textId="77777777" w:rsidR="007204E3" w:rsidRPr="00FD3B15" w:rsidRDefault="007204E3" w:rsidP="00071496">
            <w:pPr>
              <w:spacing w:before="60" w:after="60"/>
              <w:rPr>
                <w:rFonts w:eastAsia="Times New Roman" w:cstheme="minorHAnsi"/>
              </w:rPr>
            </w:pPr>
            <w:r w:rsidRPr="00FD3B15">
              <w:rPr>
                <w:rFonts w:eastAsia="Times New Roman" w:cstheme="minorHAnsi"/>
              </w:rPr>
              <w:t xml:space="preserve">C </w:t>
            </w:r>
          </w:p>
        </w:tc>
        <w:tc>
          <w:tcPr>
            <w:tcW w:w="1260" w:type="dxa"/>
          </w:tcPr>
          <w:p w14:paraId="6878A6A4" w14:textId="77777777" w:rsidR="007204E3" w:rsidRPr="00FD3B15" w:rsidRDefault="007204E3" w:rsidP="00071496">
            <w:pPr>
              <w:spacing w:before="60" w:after="60"/>
              <w:rPr>
                <w:rFonts w:eastAsia="Times New Roman" w:cstheme="minorHAnsi"/>
              </w:rPr>
            </w:pPr>
            <w:r w:rsidRPr="00FD3B15">
              <w:rPr>
                <w:rFonts w:eastAsia="Times New Roman" w:cstheme="minorHAnsi"/>
              </w:rPr>
              <w:t>70-79%</w:t>
            </w:r>
          </w:p>
        </w:tc>
      </w:tr>
      <w:tr w:rsidR="00FD3B15" w:rsidRPr="00FD3B15" w14:paraId="3C1F81AB" w14:textId="77777777" w:rsidTr="00C44729">
        <w:trPr>
          <w:trHeight w:val="20"/>
        </w:trPr>
        <w:tc>
          <w:tcPr>
            <w:tcW w:w="625" w:type="dxa"/>
          </w:tcPr>
          <w:p w14:paraId="7B36F201" w14:textId="77777777" w:rsidR="007204E3" w:rsidRPr="00FD3B15" w:rsidRDefault="007204E3" w:rsidP="00071496">
            <w:pPr>
              <w:spacing w:before="60" w:after="60"/>
              <w:rPr>
                <w:rFonts w:eastAsia="Times New Roman" w:cstheme="minorHAnsi"/>
              </w:rPr>
            </w:pPr>
            <w:r w:rsidRPr="00FD3B15">
              <w:rPr>
                <w:rFonts w:eastAsia="Times New Roman" w:cstheme="minorHAnsi"/>
              </w:rPr>
              <w:t>D</w:t>
            </w:r>
          </w:p>
        </w:tc>
        <w:tc>
          <w:tcPr>
            <w:tcW w:w="1260" w:type="dxa"/>
          </w:tcPr>
          <w:p w14:paraId="05EEFAFD" w14:textId="77777777" w:rsidR="007204E3" w:rsidRPr="00FD3B15" w:rsidRDefault="007204E3" w:rsidP="00071496">
            <w:pPr>
              <w:spacing w:before="60" w:after="60"/>
              <w:rPr>
                <w:rFonts w:eastAsia="Times New Roman" w:cstheme="minorHAnsi"/>
              </w:rPr>
            </w:pPr>
            <w:r w:rsidRPr="00FD3B15">
              <w:rPr>
                <w:rFonts w:eastAsia="Times New Roman" w:cstheme="minorHAnsi"/>
              </w:rPr>
              <w:t>60-69%</w:t>
            </w:r>
          </w:p>
        </w:tc>
      </w:tr>
      <w:tr w:rsidR="00FD3B15" w:rsidRPr="00FD3B15" w14:paraId="29253203" w14:textId="77777777" w:rsidTr="00C44729">
        <w:trPr>
          <w:trHeight w:val="20"/>
        </w:trPr>
        <w:tc>
          <w:tcPr>
            <w:tcW w:w="625" w:type="dxa"/>
          </w:tcPr>
          <w:p w14:paraId="1FBE5B15" w14:textId="77777777" w:rsidR="007204E3" w:rsidRPr="00FD3B15" w:rsidRDefault="007204E3" w:rsidP="00071496">
            <w:pPr>
              <w:spacing w:before="60" w:after="60"/>
              <w:rPr>
                <w:rFonts w:eastAsia="Times New Roman" w:cstheme="minorHAnsi"/>
              </w:rPr>
            </w:pPr>
            <w:r w:rsidRPr="00FD3B15">
              <w:rPr>
                <w:rFonts w:eastAsia="Times New Roman" w:cstheme="minorHAnsi"/>
              </w:rPr>
              <w:t>F</w:t>
            </w:r>
          </w:p>
        </w:tc>
        <w:tc>
          <w:tcPr>
            <w:tcW w:w="1260" w:type="dxa"/>
          </w:tcPr>
          <w:p w14:paraId="64B905ED" w14:textId="77777777" w:rsidR="007204E3" w:rsidRPr="00FD3B15" w:rsidRDefault="007204E3" w:rsidP="00071496">
            <w:pPr>
              <w:spacing w:before="60" w:after="60"/>
              <w:rPr>
                <w:rFonts w:eastAsia="Times New Roman" w:cstheme="minorHAnsi"/>
              </w:rPr>
            </w:pPr>
            <w:r w:rsidRPr="00FD3B15">
              <w:rPr>
                <w:rFonts w:eastAsia="Times New Roman" w:cstheme="minorHAnsi"/>
              </w:rPr>
              <w:t>&lt;60%</w:t>
            </w:r>
          </w:p>
        </w:tc>
      </w:tr>
    </w:tbl>
    <w:p w14:paraId="22362819" w14:textId="12AD037A" w:rsidR="00003237" w:rsidRPr="00FD3B15" w:rsidRDefault="00003237" w:rsidP="00C06B87">
      <w:pPr>
        <w:spacing w:before="180" w:after="180"/>
        <w:rPr>
          <w:rFonts w:eastAsia="Times New Roman" w:cstheme="minorHAnsi"/>
        </w:rPr>
      </w:pPr>
    </w:p>
    <w:tbl>
      <w:tblPr>
        <w:tblStyle w:val="TableGrid"/>
        <w:tblW w:w="0" w:type="auto"/>
        <w:tblLook w:val="04A0" w:firstRow="1" w:lastRow="0" w:firstColumn="1" w:lastColumn="0" w:noHBand="0" w:noVBand="1"/>
      </w:tblPr>
      <w:tblGrid>
        <w:gridCol w:w="2571"/>
        <w:gridCol w:w="1565"/>
      </w:tblGrid>
      <w:tr w:rsidR="00FD3B15" w:rsidRPr="00FD3B15" w14:paraId="7F0B0573" w14:textId="470E6E8F" w:rsidTr="005220BD">
        <w:tc>
          <w:tcPr>
            <w:tcW w:w="2480" w:type="dxa"/>
          </w:tcPr>
          <w:p w14:paraId="38D36210" w14:textId="36572944" w:rsidR="005220BD" w:rsidRPr="00FD3B15" w:rsidRDefault="005220BD" w:rsidP="005220BD">
            <w:pPr>
              <w:spacing w:before="180" w:after="180"/>
              <w:jc w:val="center"/>
              <w:rPr>
                <w:rFonts w:eastAsia="Times New Roman" w:cstheme="minorHAnsi"/>
                <w:b/>
              </w:rPr>
            </w:pPr>
            <w:r w:rsidRPr="00FD3B15">
              <w:rPr>
                <w:rFonts w:eastAsia="Times New Roman" w:cstheme="minorHAnsi"/>
                <w:b/>
              </w:rPr>
              <w:lastRenderedPageBreak/>
              <w:t>Course Break-Down</w:t>
            </w:r>
          </w:p>
        </w:tc>
        <w:tc>
          <w:tcPr>
            <w:tcW w:w="1565" w:type="dxa"/>
          </w:tcPr>
          <w:p w14:paraId="0FB4510C" w14:textId="6BC20CF5" w:rsidR="005220BD" w:rsidRPr="00FD3B15" w:rsidRDefault="005220BD" w:rsidP="005220BD">
            <w:pPr>
              <w:spacing w:before="180" w:after="180"/>
              <w:jc w:val="center"/>
              <w:rPr>
                <w:rFonts w:eastAsia="Times New Roman" w:cstheme="minorHAnsi"/>
                <w:b/>
              </w:rPr>
            </w:pPr>
            <w:r w:rsidRPr="00FD3B15">
              <w:rPr>
                <w:rFonts w:eastAsia="Times New Roman" w:cstheme="minorHAnsi"/>
                <w:b/>
              </w:rPr>
              <w:t>Points</w:t>
            </w:r>
          </w:p>
        </w:tc>
      </w:tr>
      <w:tr w:rsidR="00FD3B15" w:rsidRPr="00FD3B15" w14:paraId="52C64249" w14:textId="1395FED2" w:rsidTr="005220BD">
        <w:tc>
          <w:tcPr>
            <w:tcW w:w="2480" w:type="dxa"/>
          </w:tcPr>
          <w:p w14:paraId="64DCF753" w14:textId="47494CB9" w:rsidR="005220BD" w:rsidRPr="00FD3B15" w:rsidRDefault="005220BD" w:rsidP="00C06B87">
            <w:pPr>
              <w:spacing w:before="180" w:after="180"/>
              <w:rPr>
                <w:rFonts w:eastAsia="Times New Roman" w:cstheme="minorHAnsi"/>
                <w:sz w:val="22"/>
              </w:rPr>
            </w:pPr>
            <w:r w:rsidRPr="00FD3B15">
              <w:rPr>
                <w:rFonts w:eastAsia="Times New Roman" w:cstheme="minorHAnsi"/>
                <w:sz w:val="22"/>
              </w:rPr>
              <w:t xml:space="preserve">In-class Activity Assignments </w:t>
            </w:r>
          </w:p>
        </w:tc>
        <w:tc>
          <w:tcPr>
            <w:tcW w:w="1565" w:type="dxa"/>
          </w:tcPr>
          <w:p w14:paraId="7C5D805F" w14:textId="1640A1EE" w:rsidR="005220BD" w:rsidRPr="00FD3B15" w:rsidRDefault="005220BD" w:rsidP="00C06B87">
            <w:pPr>
              <w:spacing w:before="180" w:after="180"/>
              <w:rPr>
                <w:rFonts w:eastAsia="Times New Roman" w:cstheme="minorHAnsi"/>
                <w:sz w:val="22"/>
              </w:rPr>
            </w:pPr>
            <w:r w:rsidRPr="00FD3B15">
              <w:rPr>
                <w:rFonts w:eastAsia="Times New Roman" w:cstheme="minorHAnsi"/>
                <w:sz w:val="22"/>
              </w:rPr>
              <w:t>80 points (10 points each)</w:t>
            </w:r>
          </w:p>
        </w:tc>
      </w:tr>
      <w:tr w:rsidR="00FD3B15" w:rsidRPr="00FD3B15" w14:paraId="3AC6B6EB" w14:textId="2A12C4A8" w:rsidTr="005220BD">
        <w:tc>
          <w:tcPr>
            <w:tcW w:w="2480" w:type="dxa"/>
          </w:tcPr>
          <w:p w14:paraId="3FF2F0EA" w14:textId="57753A45" w:rsidR="005220BD" w:rsidRPr="00FD3B15" w:rsidRDefault="005220BD" w:rsidP="00C06B87">
            <w:pPr>
              <w:spacing w:before="180" w:after="180"/>
              <w:rPr>
                <w:rFonts w:eastAsia="Times New Roman" w:cstheme="minorHAnsi"/>
                <w:sz w:val="22"/>
              </w:rPr>
            </w:pPr>
            <w:r w:rsidRPr="00FD3B15">
              <w:rPr>
                <w:rFonts w:eastAsia="Times New Roman" w:cstheme="minorHAnsi"/>
                <w:sz w:val="22"/>
              </w:rPr>
              <w:t>Praat Lab</w:t>
            </w:r>
          </w:p>
        </w:tc>
        <w:tc>
          <w:tcPr>
            <w:tcW w:w="1565" w:type="dxa"/>
          </w:tcPr>
          <w:p w14:paraId="2D0F3C85" w14:textId="35D80A25" w:rsidR="005220BD" w:rsidRPr="00FD3B15" w:rsidRDefault="005220BD" w:rsidP="00C06B87">
            <w:pPr>
              <w:spacing w:before="180" w:after="180"/>
              <w:rPr>
                <w:rFonts w:eastAsia="Times New Roman" w:cstheme="minorHAnsi"/>
                <w:sz w:val="22"/>
              </w:rPr>
            </w:pPr>
            <w:r w:rsidRPr="00FD3B15">
              <w:rPr>
                <w:rFonts w:eastAsia="Times New Roman" w:cstheme="minorHAnsi"/>
                <w:sz w:val="22"/>
              </w:rPr>
              <w:t>30 points</w:t>
            </w:r>
          </w:p>
        </w:tc>
      </w:tr>
      <w:tr w:rsidR="00FD3B15" w:rsidRPr="00FD3B15" w14:paraId="3B81272B" w14:textId="3C918BD7" w:rsidTr="005220BD">
        <w:tc>
          <w:tcPr>
            <w:tcW w:w="2480" w:type="dxa"/>
          </w:tcPr>
          <w:p w14:paraId="0D8C5416" w14:textId="45DF8CB5" w:rsidR="005220BD" w:rsidRPr="00FD3B15" w:rsidRDefault="005220BD" w:rsidP="00C06B87">
            <w:pPr>
              <w:spacing w:before="180" w:after="180"/>
              <w:rPr>
                <w:rFonts w:eastAsia="Times New Roman" w:cstheme="minorHAnsi"/>
                <w:sz w:val="22"/>
              </w:rPr>
            </w:pPr>
            <w:r w:rsidRPr="00FD3B15">
              <w:rPr>
                <w:rFonts w:eastAsia="Times New Roman" w:cstheme="minorHAnsi"/>
                <w:sz w:val="22"/>
              </w:rPr>
              <w:t xml:space="preserve">Exam 1 </w:t>
            </w:r>
          </w:p>
        </w:tc>
        <w:tc>
          <w:tcPr>
            <w:tcW w:w="1565" w:type="dxa"/>
          </w:tcPr>
          <w:p w14:paraId="36AE828F" w14:textId="15F71B3D" w:rsidR="005220BD" w:rsidRPr="00FD3B15" w:rsidRDefault="003E0EA0" w:rsidP="00C06B87">
            <w:pPr>
              <w:spacing w:before="180" w:after="180"/>
              <w:rPr>
                <w:rFonts w:eastAsia="Times New Roman" w:cstheme="minorHAnsi"/>
                <w:sz w:val="22"/>
              </w:rPr>
            </w:pPr>
            <w:r w:rsidRPr="00FD3B15">
              <w:rPr>
                <w:rFonts w:eastAsia="Times New Roman" w:cstheme="minorHAnsi"/>
                <w:sz w:val="22"/>
              </w:rPr>
              <w:t>5</w:t>
            </w:r>
            <w:r w:rsidR="005220BD" w:rsidRPr="00FD3B15">
              <w:rPr>
                <w:rFonts w:eastAsia="Times New Roman" w:cstheme="minorHAnsi"/>
                <w:sz w:val="22"/>
              </w:rPr>
              <w:t>0 points</w:t>
            </w:r>
          </w:p>
        </w:tc>
      </w:tr>
      <w:tr w:rsidR="00FD3B15" w:rsidRPr="00FD3B15" w14:paraId="6DB68DA9" w14:textId="5FD37E6A" w:rsidTr="005220BD">
        <w:tc>
          <w:tcPr>
            <w:tcW w:w="2480" w:type="dxa"/>
          </w:tcPr>
          <w:p w14:paraId="13575971" w14:textId="425D7B71" w:rsidR="005220BD" w:rsidRPr="00FD3B15" w:rsidRDefault="005220BD" w:rsidP="00C06B87">
            <w:pPr>
              <w:spacing w:before="180" w:after="180"/>
              <w:rPr>
                <w:rFonts w:eastAsia="Times New Roman" w:cstheme="minorHAnsi"/>
                <w:sz w:val="22"/>
              </w:rPr>
            </w:pPr>
            <w:r w:rsidRPr="00FD3B15">
              <w:rPr>
                <w:rFonts w:eastAsia="Times New Roman" w:cstheme="minorHAnsi"/>
                <w:sz w:val="22"/>
              </w:rPr>
              <w:t xml:space="preserve">Exam 2 </w:t>
            </w:r>
          </w:p>
        </w:tc>
        <w:tc>
          <w:tcPr>
            <w:tcW w:w="1565" w:type="dxa"/>
          </w:tcPr>
          <w:p w14:paraId="4FA599E0" w14:textId="3A68E58A" w:rsidR="005220BD" w:rsidRPr="00FD3B15" w:rsidRDefault="003E0EA0" w:rsidP="00C06B87">
            <w:pPr>
              <w:spacing w:before="180" w:after="180"/>
              <w:rPr>
                <w:rFonts w:eastAsia="Times New Roman" w:cstheme="minorHAnsi"/>
                <w:sz w:val="22"/>
              </w:rPr>
            </w:pPr>
            <w:r w:rsidRPr="00FD3B15">
              <w:rPr>
                <w:rFonts w:eastAsia="Times New Roman" w:cstheme="minorHAnsi"/>
                <w:sz w:val="22"/>
              </w:rPr>
              <w:t>5</w:t>
            </w:r>
            <w:r w:rsidR="005220BD" w:rsidRPr="00FD3B15">
              <w:rPr>
                <w:rFonts w:eastAsia="Times New Roman" w:cstheme="minorHAnsi"/>
                <w:sz w:val="22"/>
              </w:rPr>
              <w:t>0 points</w:t>
            </w:r>
          </w:p>
        </w:tc>
      </w:tr>
      <w:tr w:rsidR="00FD3B15" w:rsidRPr="00FD3B15" w14:paraId="0F986D60" w14:textId="1F0CF966" w:rsidTr="005220BD">
        <w:tc>
          <w:tcPr>
            <w:tcW w:w="2480" w:type="dxa"/>
          </w:tcPr>
          <w:p w14:paraId="12D31941" w14:textId="17558288" w:rsidR="005220BD" w:rsidRPr="00FD3B15" w:rsidRDefault="005220BD" w:rsidP="00C06B87">
            <w:pPr>
              <w:spacing w:before="180" w:after="180"/>
              <w:rPr>
                <w:rFonts w:eastAsia="Times New Roman" w:cstheme="minorHAnsi"/>
                <w:sz w:val="22"/>
              </w:rPr>
            </w:pPr>
            <w:r w:rsidRPr="00FD3B15">
              <w:rPr>
                <w:rFonts w:eastAsia="Times New Roman" w:cstheme="minorHAnsi"/>
                <w:sz w:val="22"/>
              </w:rPr>
              <w:t xml:space="preserve">Exam 3 </w:t>
            </w:r>
          </w:p>
        </w:tc>
        <w:tc>
          <w:tcPr>
            <w:tcW w:w="1565" w:type="dxa"/>
          </w:tcPr>
          <w:p w14:paraId="4FC87B6C" w14:textId="7520615F" w:rsidR="005220BD" w:rsidRPr="00FD3B15" w:rsidRDefault="003E0EA0" w:rsidP="00C06B87">
            <w:pPr>
              <w:spacing w:before="180" w:after="180"/>
              <w:rPr>
                <w:rFonts w:eastAsia="Times New Roman" w:cstheme="minorHAnsi"/>
                <w:sz w:val="22"/>
              </w:rPr>
            </w:pPr>
            <w:r w:rsidRPr="00FD3B15">
              <w:rPr>
                <w:rFonts w:eastAsia="Times New Roman" w:cstheme="minorHAnsi"/>
                <w:sz w:val="22"/>
              </w:rPr>
              <w:t>5</w:t>
            </w:r>
            <w:r w:rsidR="005220BD" w:rsidRPr="00FD3B15">
              <w:rPr>
                <w:rFonts w:eastAsia="Times New Roman" w:cstheme="minorHAnsi"/>
                <w:sz w:val="22"/>
              </w:rPr>
              <w:t>0 points</w:t>
            </w:r>
          </w:p>
        </w:tc>
      </w:tr>
      <w:tr w:rsidR="00FD3B15" w:rsidRPr="00FD3B15" w14:paraId="189B03A6" w14:textId="5933AF02" w:rsidTr="005220BD">
        <w:tc>
          <w:tcPr>
            <w:tcW w:w="2480" w:type="dxa"/>
          </w:tcPr>
          <w:p w14:paraId="0123321B" w14:textId="467D6523" w:rsidR="005220BD" w:rsidRPr="00FD3B15" w:rsidRDefault="005220BD" w:rsidP="00C06B87">
            <w:pPr>
              <w:spacing w:before="180" w:after="180"/>
              <w:rPr>
                <w:rFonts w:eastAsia="Times New Roman" w:cstheme="minorHAnsi"/>
                <w:sz w:val="22"/>
              </w:rPr>
            </w:pPr>
            <w:r w:rsidRPr="00FD3B15">
              <w:rPr>
                <w:rFonts w:eastAsia="Times New Roman" w:cstheme="minorHAnsi"/>
                <w:sz w:val="22"/>
              </w:rPr>
              <w:t xml:space="preserve">Final Project </w:t>
            </w:r>
          </w:p>
        </w:tc>
        <w:tc>
          <w:tcPr>
            <w:tcW w:w="1565" w:type="dxa"/>
          </w:tcPr>
          <w:p w14:paraId="2ECDB239" w14:textId="06B381F1" w:rsidR="005220BD" w:rsidRPr="00FD3B15" w:rsidRDefault="005220BD" w:rsidP="00C06B87">
            <w:pPr>
              <w:spacing w:before="180" w:after="180"/>
              <w:rPr>
                <w:rFonts w:eastAsia="Times New Roman" w:cstheme="minorHAnsi"/>
                <w:sz w:val="22"/>
              </w:rPr>
            </w:pPr>
            <w:r w:rsidRPr="00FD3B15">
              <w:rPr>
                <w:rFonts w:eastAsia="Times New Roman" w:cstheme="minorHAnsi"/>
                <w:sz w:val="22"/>
              </w:rPr>
              <w:t>50 points</w:t>
            </w:r>
          </w:p>
        </w:tc>
      </w:tr>
      <w:tr w:rsidR="00FD3B15" w:rsidRPr="00FD3B15" w14:paraId="523ADC79" w14:textId="243B0E06" w:rsidTr="005220BD">
        <w:tc>
          <w:tcPr>
            <w:tcW w:w="2480" w:type="dxa"/>
          </w:tcPr>
          <w:p w14:paraId="3670A1C7" w14:textId="05E341BC" w:rsidR="005220BD" w:rsidRPr="00FD3B15" w:rsidRDefault="005220BD" w:rsidP="00C06B87">
            <w:pPr>
              <w:spacing w:before="180" w:after="180"/>
              <w:rPr>
                <w:rFonts w:eastAsia="Times New Roman" w:cstheme="minorHAnsi"/>
                <w:sz w:val="22"/>
              </w:rPr>
            </w:pPr>
            <w:r w:rsidRPr="00FD3B15">
              <w:rPr>
                <w:rFonts w:eastAsia="Times New Roman" w:cstheme="minorHAnsi"/>
                <w:sz w:val="22"/>
              </w:rPr>
              <w:t>Attendance</w:t>
            </w:r>
            <w:r w:rsidR="00C82A1F" w:rsidRPr="00FD3B15">
              <w:rPr>
                <w:rFonts w:eastAsia="Times New Roman" w:cstheme="minorHAnsi"/>
                <w:sz w:val="22"/>
              </w:rPr>
              <w:t xml:space="preserve"> Assignments</w:t>
            </w:r>
            <w:r w:rsidR="003F3EA0" w:rsidRPr="00FD3B15">
              <w:rPr>
                <w:rFonts w:eastAsia="Times New Roman" w:cstheme="minorHAnsi"/>
                <w:sz w:val="22"/>
              </w:rPr>
              <w:t>/Participation</w:t>
            </w:r>
            <w:r w:rsidRPr="00FD3B15">
              <w:rPr>
                <w:rFonts w:eastAsia="Times New Roman" w:cstheme="minorHAnsi"/>
                <w:sz w:val="22"/>
              </w:rPr>
              <w:t xml:space="preserve"> </w:t>
            </w:r>
          </w:p>
        </w:tc>
        <w:tc>
          <w:tcPr>
            <w:tcW w:w="1565" w:type="dxa"/>
          </w:tcPr>
          <w:p w14:paraId="0895C371" w14:textId="1D2F2CF8" w:rsidR="005220BD" w:rsidRPr="00FD3B15" w:rsidRDefault="005220BD" w:rsidP="00C06B87">
            <w:pPr>
              <w:spacing w:before="180" w:after="180"/>
              <w:rPr>
                <w:rFonts w:eastAsia="Times New Roman" w:cstheme="minorHAnsi"/>
                <w:sz w:val="22"/>
              </w:rPr>
            </w:pPr>
            <w:r w:rsidRPr="00FD3B15">
              <w:rPr>
                <w:rFonts w:eastAsia="Times New Roman" w:cstheme="minorHAnsi"/>
                <w:sz w:val="22"/>
              </w:rPr>
              <w:t xml:space="preserve"> </w:t>
            </w:r>
            <w:r w:rsidR="003E0EA0" w:rsidRPr="00FD3B15">
              <w:rPr>
                <w:rFonts w:eastAsia="Times New Roman" w:cstheme="minorHAnsi"/>
                <w:sz w:val="22"/>
              </w:rPr>
              <w:t>4</w:t>
            </w:r>
            <w:r w:rsidR="003F3EA0" w:rsidRPr="00FD3B15">
              <w:rPr>
                <w:rFonts w:eastAsia="Times New Roman" w:cstheme="minorHAnsi"/>
                <w:sz w:val="22"/>
              </w:rPr>
              <w:t>0</w:t>
            </w:r>
            <w:r w:rsidR="003E0EA0" w:rsidRPr="00FD3B15">
              <w:rPr>
                <w:rFonts w:eastAsia="Times New Roman" w:cstheme="minorHAnsi"/>
                <w:sz w:val="22"/>
              </w:rPr>
              <w:t xml:space="preserve"> </w:t>
            </w:r>
            <w:r w:rsidRPr="00FD3B15">
              <w:rPr>
                <w:rFonts w:eastAsia="Times New Roman" w:cstheme="minorHAnsi"/>
                <w:sz w:val="22"/>
              </w:rPr>
              <w:t>points</w:t>
            </w:r>
          </w:p>
        </w:tc>
      </w:tr>
      <w:tr w:rsidR="005220BD" w:rsidRPr="00FD3B15" w14:paraId="6B9B5E61" w14:textId="74776F8F" w:rsidTr="005220BD">
        <w:tc>
          <w:tcPr>
            <w:tcW w:w="2480" w:type="dxa"/>
          </w:tcPr>
          <w:p w14:paraId="49B4D966" w14:textId="3C58C7A8" w:rsidR="005220BD" w:rsidRPr="00FD3B15" w:rsidRDefault="005220BD" w:rsidP="00C06B87">
            <w:pPr>
              <w:spacing w:before="180" w:after="180"/>
              <w:rPr>
                <w:rFonts w:eastAsia="Times New Roman" w:cstheme="minorHAnsi"/>
                <w:b/>
                <w:sz w:val="22"/>
              </w:rPr>
            </w:pPr>
            <w:r w:rsidRPr="00FD3B15">
              <w:rPr>
                <w:rFonts w:eastAsia="Times New Roman" w:cstheme="minorHAnsi"/>
                <w:b/>
                <w:sz w:val="22"/>
              </w:rPr>
              <w:t>Total</w:t>
            </w:r>
          </w:p>
        </w:tc>
        <w:tc>
          <w:tcPr>
            <w:tcW w:w="1565" w:type="dxa"/>
          </w:tcPr>
          <w:p w14:paraId="24FFB2EB" w14:textId="25A9DE88" w:rsidR="005220BD" w:rsidRPr="00FD3B15" w:rsidRDefault="005220BD" w:rsidP="00C06B87">
            <w:pPr>
              <w:spacing w:before="180" w:after="180"/>
              <w:rPr>
                <w:rFonts w:eastAsia="Times New Roman" w:cstheme="minorHAnsi"/>
                <w:b/>
                <w:sz w:val="22"/>
              </w:rPr>
            </w:pPr>
            <w:r w:rsidRPr="00FD3B15">
              <w:rPr>
                <w:rFonts w:eastAsia="Times New Roman" w:cstheme="minorHAnsi"/>
                <w:b/>
                <w:sz w:val="22"/>
              </w:rPr>
              <w:t>3</w:t>
            </w:r>
            <w:r w:rsidR="003E0EA0" w:rsidRPr="00FD3B15">
              <w:rPr>
                <w:rFonts w:eastAsia="Times New Roman" w:cstheme="minorHAnsi"/>
                <w:b/>
                <w:sz w:val="22"/>
              </w:rPr>
              <w:t>50</w:t>
            </w:r>
          </w:p>
        </w:tc>
      </w:tr>
    </w:tbl>
    <w:p w14:paraId="331A9795" w14:textId="1E35FB42" w:rsidR="00B67DA2" w:rsidRPr="00FD3B15" w:rsidRDefault="00B67DA2" w:rsidP="00C06B87">
      <w:pPr>
        <w:spacing w:before="180" w:after="180"/>
        <w:rPr>
          <w:rFonts w:eastAsia="Times New Roman" w:cstheme="minorHAnsi"/>
        </w:rPr>
      </w:pPr>
    </w:p>
    <w:p w14:paraId="17F4DB6F" w14:textId="25355A92" w:rsidR="00B67DA2" w:rsidRPr="00FD3B15" w:rsidRDefault="005220BD" w:rsidP="00B67DA2">
      <w:pPr>
        <w:pStyle w:val="ListParagraph"/>
        <w:numPr>
          <w:ilvl w:val="0"/>
          <w:numId w:val="4"/>
        </w:numPr>
        <w:spacing w:before="180" w:after="180"/>
        <w:rPr>
          <w:rFonts w:eastAsia="Times New Roman" w:cstheme="minorHAnsi"/>
        </w:rPr>
      </w:pPr>
      <w:r w:rsidRPr="00FD3B15">
        <w:rPr>
          <w:rFonts w:eastAsia="Times New Roman" w:cstheme="minorHAnsi"/>
          <w:u w:val="single"/>
        </w:rPr>
        <w:t>In-class activity assignments:</w:t>
      </w:r>
      <w:r w:rsidRPr="00FD3B15">
        <w:rPr>
          <w:rFonts w:eastAsia="Times New Roman" w:cstheme="minorHAnsi"/>
        </w:rPr>
        <w:t xml:space="preserve"> Students will complete in-class activit</w:t>
      </w:r>
      <w:r w:rsidR="00850153" w:rsidRPr="00FD3B15">
        <w:rPr>
          <w:rFonts w:eastAsia="Times New Roman" w:cstheme="minorHAnsi"/>
        </w:rPr>
        <w:t>ies</w:t>
      </w:r>
      <w:r w:rsidRPr="00FD3B15">
        <w:rPr>
          <w:rFonts w:eastAsia="Times New Roman" w:cstheme="minorHAnsi"/>
        </w:rPr>
        <w:t xml:space="preserve"> that </w:t>
      </w:r>
      <w:r w:rsidR="00413A50">
        <w:rPr>
          <w:rFonts w:eastAsia="Times New Roman" w:cstheme="minorHAnsi"/>
        </w:rPr>
        <w:t>correspond</w:t>
      </w:r>
      <w:r w:rsidRPr="00FD3B15">
        <w:rPr>
          <w:rFonts w:eastAsia="Times New Roman" w:cstheme="minorHAnsi"/>
        </w:rPr>
        <w:t xml:space="preserve"> with lectures and modules. Activities will be </w:t>
      </w:r>
      <w:r w:rsidR="00413A50">
        <w:rPr>
          <w:rFonts w:eastAsia="Times New Roman" w:cstheme="minorHAnsi"/>
        </w:rPr>
        <w:t>open-book,</w:t>
      </w:r>
      <w:r w:rsidRPr="00FD3B15">
        <w:rPr>
          <w:rFonts w:eastAsia="Times New Roman" w:cstheme="minorHAnsi"/>
        </w:rPr>
        <w:t xml:space="preserve"> and the number of questions will vary per assignment. It is recommended that students turn their assignments in </w:t>
      </w:r>
      <w:r w:rsidR="00413A50">
        <w:rPr>
          <w:rFonts w:eastAsia="Times New Roman" w:cstheme="minorHAnsi"/>
        </w:rPr>
        <w:t xml:space="preserve">on the day of class; however, if the student has an excused absence, the assignment is due by 9:30 AM (start of class) on </w:t>
      </w:r>
      <w:r w:rsidR="00850153" w:rsidRPr="00FD3B15">
        <w:rPr>
          <w:rFonts w:eastAsia="Times New Roman" w:cstheme="minorHAnsi"/>
        </w:rPr>
        <w:t xml:space="preserve">the following lecture date. </w:t>
      </w:r>
    </w:p>
    <w:p w14:paraId="207F21D8" w14:textId="47E3F9C1" w:rsidR="00B67DA2" w:rsidRPr="00FD3B15" w:rsidRDefault="00850153" w:rsidP="00B67DA2">
      <w:pPr>
        <w:pStyle w:val="ListParagraph"/>
        <w:numPr>
          <w:ilvl w:val="0"/>
          <w:numId w:val="4"/>
        </w:numPr>
        <w:spacing w:before="180" w:after="180"/>
        <w:rPr>
          <w:rFonts w:eastAsia="Times New Roman" w:cstheme="minorHAnsi"/>
        </w:rPr>
      </w:pPr>
      <w:r w:rsidRPr="00FD3B15">
        <w:rPr>
          <w:rFonts w:eastAsia="Times New Roman" w:cstheme="minorHAnsi"/>
          <w:u w:val="single"/>
        </w:rPr>
        <w:t>Praat Lab:</w:t>
      </w:r>
      <w:r w:rsidRPr="00FD3B15">
        <w:rPr>
          <w:rFonts w:eastAsia="Times New Roman" w:cstheme="minorHAnsi"/>
        </w:rPr>
        <w:t xml:space="preserve"> Students will complete an in-class lab using Praat to answer a variety of questions related to speech and hearing science. </w:t>
      </w:r>
    </w:p>
    <w:p w14:paraId="6C1D4E0B" w14:textId="32E78BD1" w:rsidR="00B67DA2" w:rsidRPr="00FD3B15" w:rsidRDefault="00B67DA2" w:rsidP="00B67DA2">
      <w:pPr>
        <w:pStyle w:val="ListParagraph"/>
        <w:numPr>
          <w:ilvl w:val="0"/>
          <w:numId w:val="4"/>
        </w:numPr>
        <w:spacing w:before="180" w:after="180"/>
        <w:rPr>
          <w:rFonts w:eastAsia="Times New Roman" w:cstheme="minorHAnsi"/>
        </w:rPr>
      </w:pPr>
      <w:r w:rsidRPr="00FD3B15">
        <w:rPr>
          <w:rFonts w:eastAsia="Times New Roman" w:cstheme="minorHAnsi"/>
          <w:u w:val="single"/>
        </w:rPr>
        <w:t>Exams:</w:t>
      </w:r>
      <w:r w:rsidR="00850153" w:rsidRPr="00FD3B15">
        <w:rPr>
          <w:rFonts w:eastAsia="Times New Roman" w:cstheme="minorHAnsi"/>
        </w:rPr>
        <w:t xml:space="preserve"> There will be three exams throughout the semester. Exam 1 will cover modules 1-</w:t>
      </w:r>
      <w:r w:rsidR="003F1432" w:rsidRPr="00FD3B15">
        <w:rPr>
          <w:rFonts w:eastAsia="Times New Roman" w:cstheme="minorHAnsi"/>
        </w:rPr>
        <w:t>5</w:t>
      </w:r>
      <w:r w:rsidR="00850153" w:rsidRPr="00FD3B15">
        <w:rPr>
          <w:rFonts w:eastAsia="Times New Roman" w:cstheme="minorHAnsi"/>
        </w:rPr>
        <w:t xml:space="preserve">. Exam 2 will cover modules 5-8; and Exam 3 will be cumulative. </w:t>
      </w:r>
    </w:p>
    <w:p w14:paraId="4F5CA426" w14:textId="35563C5A" w:rsidR="00850153" w:rsidRPr="00FD3B15" w:rsidRDefault="00850153" w:rsidP="00B67DA2">
      <w:pPr>
        <w:pStyle w:val="ListParagraph"/>
        <w:numPr>
          <w:ilvl w:val="0"/>
          <w:numId w:val="4"/>
        </w:numPr>
        <w:spacing w:before="180" w:after="180"/>
        <w:rPr>
          <w:rFonts w:eastAsia="Times New Roman" w:cstheme="minorHAnsi"/>
        </w:rPr>
      </w:pPr>
      <w:r w:rsidRPr="00FD3B15">
        <w:rPr>
          <w:rFonts w:eastAsia="Times New Roman" w:cstheme="minorHAnsi"/>
          <w:u w:val="single"/>
        </w:rPr>
        <w:t>Final project:</w:t>
      </w:r>
      <w:r w:rsidRPr="00FD3B15">
        <w:rPr>
          <w:rFonts w:eastAsia="Times New Roman" w:cstheme="minorHAnsi"/>
        </w:rPr>
        <w:t xml:space="preserve"> You will be given a fictional </w:t>
      </w:r>
      <w:proofErr w:type="gramStart"/>
      <w:r w:rsidR="00BB6282" w:rsidRPr="00FD3B15">
        <w:rPr>
          <w:rFonts w:eastAsia="Times New Roman" w:cstheme="minorHAnsi"/>
        </w:rPr>
        <w:t>patient</w:t>
      </w:r>
      <w:proofErr w:type="gramEnd"/>
      <w:r w:rsidR="00BB6282" w:rsidRPr="00FD3B15">
        <w:rPr>
          <w:rFonts w:eastAsia="Times New Roman" w:cstheme="minorHAnsi"/>
        </w:rPr>
        <w:t xml:space="preserve"> </w:t>
      </w:r>
      <w:r w:rsidRPr="00FD3B15">
        <w:rPr>
          <w:rFonts w:eastAsia="Times New Roman" w:cstheme="minorHAnsi"/>
        </w:rPr>
        <w:t>and will put together potential measures and results based on what you have read in the literature and learned in class. This will be an opportunity to put it al</w:t>
      </w:r>
      <w:r w:rsidR="00BB6282" w:rsidRPr="00FD3B15">
        <w:rPr>
          <w:rFonts w:eastAsia="Times New Roman" w:cstheme="minorHAnsi"/>
        </w:rPr>
        <w:t xml:space="preserve">l </w:t>
      </w:r>
      <w:r w:rsidRPr="00FD3B15">
        <w:rPr>
          <w:rFonts w:eastAsia="Times New Roman" w:cstheme="minorHAnsi"/>
        </w:rPr>
        <w:t xml:space="preserve">together (respirations, phonation, articulation, and hearing). You will do this in groups of </w:t>
      </w:r>
      <w:r w:rsidR="009B69FE" w:rsidRPr="00FD3B15">
        <w:rPr>
          <w:rFonts w:eastAsia="Times New Roman" w:cstheme="minorHAnsi"/>
        </w:rPr>
        <w:t>4-6</w:t>
      </w:r>
      <w:r w:rsidR="00CF4ABA" w:rsidRPr="00FD3B15">
        <w:rPr>
          <w:rFonts w:eastAsia="Times New Roman" w:cstheme="minorHAnsi"/>
        </w:rPr>
        <w:t xml:space="preserve"> students</w:t>
      </w:r>
      <w:r w:rsidRPr="00FD3B15">
        <w:rPr>
          <w:rFonts w:eastAsia="Times New Roman" w:cstheme="minorHAnsi"/>
        </w:rPr>
        <w:t xml:space="preserve">. </w:t>
      </w:r>
    </w:p>
    <w:p w14:paraId="0E992806" w14:textId="67E327A1" w:rsidR="009B69FE" w:rsidRPr="00FD3B15" w:rsidRDefault="00B67DA2" w:rsidP="009B69FE">
      <w:pPr>
        <w:pStyle w:val="ListParagraph"/>
        <w:numPr>
          <w:ilvl w:val="0"/>
          <w:numId w:val="4"/>
        </w:numPr>
        <w:spacing w:before="180" w:after="180"/>
        <w:rPr>
          <w:rFonts w:eastAsia="Times New Roman" w:cstheme="minorHAnsi"/>
        </w:rPr>
      </w:pPr>
      <w:r w:rsidRPr="00FD3B15">
        <w:rPr>
          <w:rFonts w:eastAsia="Times New Roman" w:cstheme="minorHAnsi"/>
          <w:u w:val="single"/>
        </w:rPr>
        <w:t>Attendance</w:t>
      </w:r>
      <w:r w:rsidR="003F3EA0" w:rsidRPr="00FD3B15">
        <w:rPr>
          <w:rFonts w:eastAsia="Times New Roman" w:cstheme="minorHAnsi"/>
          <w:u w:val="single"/>
        </w:rPr>
        <w:t xml:space="preserve"> Assignment</w:t>
      </w:r>
      <w:r w:rsidRPr="00FD3B15">
        <w:rPr>
          <w:rFonts w:eastAsia="Times New Roman" w:cstheme="minorHAnsi"/>
          <w:u w:val="single"/>
        </w:rPr>
        <w:t>/Participation:</w:t>
      </w:r>
      <w:r w:rsidR="009B69FE" w:rsidRPr="00FD3B15">
        <w:rPr>
          <w:rFonts w:eastAsia="Times New Roman" w:cstheme="minorHAnsi"/>
          <w:u w:val="single"/>
        </w:rPr>
        <w:t xml:space="preserve"> </w:t>
      </w:r>
      <w:r w:rsidR="009B69FE" w:rsidRPr="00FD3B15">
        <w:rPr>
          <w:rFonts w:eastAsia="Times New Roman" w:cstheme="minorHAnsi"/>
        </w:rPr>
        <w:t xml:space="preserve">To encourage active participation and attendance, there will be </w:t>
      </w:r>
      <w:r w:rsidR="009B69FE" w:rsidRPr="00FD3B15">
        <w:rPr>
          <w:rFonts w:eastAsia="Times New Roman" w:cstheme="minorHAnsi"/>
          <w:b/>
        </w:rPr>
        <w:t xml:space="preserve">9 </w:t>
      </w:r>
      <w:r w:rsidR="009B69FE" w:rsidRPr="00FD3B15">
        <w:rPr>
          <w:rFonts w:eastAsia="Times New Roman" w:cstheme="minorHAnsi"/>
        </w:rPr>
        <w:t xml:space="preserve">attendance assignments throughout the remainder of the semester. These assignments will consist of a couple </w:t>
      </w:r>
      <w:r w:rsidR="00413A50">
        <w:rPr>
          <w:rFonts w:eastAsia="Times New Roman" w:cstheme="minorHAnsi"/>
        </w:rPr>
        <w:t xml:space="preserve">of questions based on the day's lecture, and you will be required to submit your responses </w:t>
      </w:r>
      <w:r w:rsidR="009B69FE" w:rsidRPr="00FD3B15">
        <w:rPr>
          <w:rFonts w:eastAsia="Times New Roman" w:cstheme="minorHAnsi"/>
        </w:rPr>
        <w:t>by the end of class.</w:t>
      </w:r>
    </w:p>
    <w:p w14:paraId="24A12075" w14:textId="77777777" w:rsidR="009B69FE" w:rsidRPr="00FD3B15" w:rsidRDefault="009B69FE" w:rsidP="009B69FE">
      <w:pPr>
        <w:pStyle w:val="ListParagraph"/>
        <w:numPr>
          <w:ilvl w:val="1"/>
          <w:numId w:val="4"/>
        </w:numPr>
        <w:spacing w:before="180" w:after="180"/>
        <w:rPr>
          <w:rFonts w:eastAsia="Times New Roman" w:cstheme="minorHAnsi"/>
        </w:rPr>
      </w:pPr>
      <w:r w:rsidRPr="00FD3B15">
        <w:rPr>
          <w:rFonts w:eastAsia="Times New Roman" w:cstheme="minorHAnsi"/>
          <w:u w:val="single"/>
        </w:rPr>
        <w:t>Grading Policy</w:t>
      </w:r>
      <w:r w:rsidRPr="00FD3B15">
        <w:rPr>
          <w:rFonts w:eastAsia="Times New Roman" w:cstheme="minorHAnsi"/>
        </w:rPr>
        <w:t>: Only 8 of the 9 assignments will count towards your final grade. This allows you to miss or skip one assignment without penalty.</w:t>
      </w:r>
    </w:p>
    <w:p w14:paraId="5466FDC5" w14:textId="77777777" w:rsidR="009B69FE" w:rsidRPr="00FD3B15" w:rsidRDefault="009B69FE" w:rsidP="009B69FE">
      <w:pPr>
        <w:pStyle w:val="ListParagraph"/>
        <w:numPr>
          <w:ilvl w:val="1"/>
          <w:numId w:val="4"/>
        </w:numPr>
        <w:spacing w:before="180" w:after="180"/>
        <w:rPr>
          <w:rFonts w:eastAsia="Times New Roman" w:cstheme="minorHAnsi"/>
        </w:rPr>
      </w:pPr>
      <w:r w:rsidRPr="00FD3B15">
        <w:rPr>
          <w:rFonts w:eastAsia="Times New Roman" w:cstheme="minorHAnsi"/>
          <w:u w:val="single"/>
        </w:rPr>
        <w:lastRenderedPageBreak/>
        <w:t>Missed Assignments:</w:t>
      </w:r>
      <w:r w:rsidRPr="00FD3B15">
        <w:rPr>
          <w:rFonts w:eastAsia="Times New Roman" w:cstheme="minorHAnsi"/>
        </w:rPr>
        <w:t xml:space="preserve"> There are no make-</w:t>
      </w:r>
      <w:proofErr w:type="gramStart"/>
      <w:r w:rsidRPr="00FD3B15">
        <w:rPr>
          <w:rFonts w:eastAsia="Times New Roman" w:cstheme="minorHAnsi"/>
        </w:rPr>
        <w:t>ups</w:t>
      </w:r>
      <w:proofErr w:type="gramEnd"/>
      <w:r w:rsidRPr="00FD3B15">
        <w:rPr>
          <w:rFonts w:eastAsia="Times New Roman" w:cstheme="minorHAnsi"/>
        </w:rPr>
        <w:t xml:space="preserve"> for missed attendance assignments, unless you have an excused absence (see attendance policy). The free assignment drop is designed to accommodate unforeseen absences</w:t>
      </w:r>
    </w:p>
    <w:p w14:paraId="69551FAA" w14:textId="585120A3" w:rsidR="00B67DA2" w:rsidRPr="00FD3B15" w:rsidRDefault="00850153" w:rsidP="009B69FE">
      <w:pPr>
        <w:pStyle w:val="ListParagraph"/>
        <w:numPr>
          <w:ilvl w:val="1"/>
          <w:numId w:val="4"/>
        </w:numPr>
        <w:spacing w:before="180" w:after="180"/>
        <w:rPr>
          <w:rFonts w:eastAsia="Times New Roman" w:cstheme="minorHAnsi"/>
        </w:rPr>
      </w:pPr>
      <w:r w:rsidRPr="00FD3B15">
        <w:rPr>
          <w:rFonts w:eastAsia="Times New Roman" w:cstheme="minorHAnsi"/>
        </w:rPr>
        <w:t xml:space="preserve">Attendance and participation will be based on the submission of in-class activity assignments, </w:t>
      </w:r>
      <w:r w:rsidR="003F3EA0" w:rsidRPr="00FD3B15">
        <w:rPr>
          <w:rFonts w:eastAsia="Times New Roman" w:cstheme="minorHAnsi"/>
        </w:rPr>
        <w:t xml:space="preserve">attendance assignments, </w:t>
      </w:r>
      <w:r w:rsidRPr="00FD3B15">
        <w:rPr>
          <w:rFonts w:eastAsia="Times New Roman" w:cstheme="minorHAnsi"/>
        </w:rPr>
        <w:t xml:space="preserve">communication, and effort. </w:t>
      </w:r>
      <w:r w:rsidRPr="00FD3B15">
        <w:rPr>
          <w:rFonts w:cstheme="minorHAnsi"/>
          <w:shd w:val="clear" w:color="auto" w:fill="FFFFFF"/>
        </w:rPr>
        <w:t>Neglecting to turn in assignments without communicating with the instructor, missing class, failing to return communication with the professor, and/or making low effort on assignments loses points. </w:t>
      </w:r>
    </w:p>
    <w:p w14:paraId="6430B149" w14:textId="77777777" w:rsidR="009B69FE" w:rsidRPr="00FD3B15" w:rsidRDefault="009B69FE" w:rsidP="009B69FE">
      <w:pPr>
        <w:spacing w:before="90" w:after="90"/>
        <w:outlineLvl w:val="1"/>
        <w:rPr>
          <w:rFonts w:eastAsia="Times New Roman" w:cstheme="minorHAnsi"/>
          <w:u w:val="single"/>
        </w:rPr>
      </w:pPr>
      <w:bookmarkStart w:id="1" w:name="_Hlk177036053"/>
      <w:r w:rsidRPr="00FD3B15">
        <w:rPr>
          <w:rFonts w:eastAsia="Times New Roman" w:cstheme="minorHAnsi"/>
          <w:b/>
          <w:bCs/>
          <w:u w:val="single"/>
        </w:rPr>
        <w:t>Attendance and Participation Policy</w:t>
      </w:r>
    </w:p>
    <w:p w14:paraId="3B0E3375" w14:textId="77777777" w:rsidR="009B69FE" w:rsidRPr="00FD3B15" w:rsidRDefault="009B69FE" w:rsidP="009B69FE">
      <w:pPr>
        <w:rPr>
          <w:rFonts w:eastAsia="Times New Roman" w:cstheme="minorHAnsi"/>
        </w:rPr>
      </w:pPr>
      <w:r w:rsidRPr="00FD3B15">
        <w:rPr>
          <w:rFonts w:eastAsia="Times New Roman" w:cstheme="minorHAnsi"/>
          <w:b/>
          <w:i/>
        </w:rPr>
        <w:t xml:space="preserve">Class attendance and participation are imperative for your success in this course. </w:t>
      </w:r>
      <w:r w:rsidRPr="00FD3B15">
        <w:rPr>
          <w:rFonts w:eastAsia="Times New Roman" w:cstheme="minorHAnsi"/>
        </w:rPr>
        <w:t xml:space="preserve">Attendance is mandatory and students should strive to attend every class unless you have a university-excused absence such as active military service, religious holiday, medical absence, ODA accommodation, or an official university function, as stated in the Student Attendance and Authorized Absences Policy. </w:t>
      </w:r>
    </w:p>
    <w:p w14:paraId="2AD8E599" w14:textId="77777777" w:rsidR="009B69FE" w:rsidRPr="00FD3B15" w:rsidRDefault="009B69FE" w:rsidP="009B69FE">
      <w:pPr>
        <w:pStyle w:val="NormalWeb"/>
        <w:rPr>
          <w:rFonts w:asciiTheme="minorHAnsi" w:hAnsiTheme="minorHAnsi" w:cstheme="minorHAnsi"/>
          <w:b/>
          <w:bCs/>
          <w:u w:val="single"/>
        </w:rPr>
      </w:pPr>
      <w:r w:rsidRPr="00FD3B15">
        <w:rPr>
          <w:rFonts w:asciiTheme="minorHAnsi" w:hAnsiTheme="minorHAnsi" w:cstheme="minorHAnsi"/>
          <w:b/>
          <w:bCs/>
          <w:u w:val="single"/>
        </w:rPr>
        <w:t>Excused Absences:</w:t>
      </w:r>
    </w:p>
    <w:p w14:paraId="5DECED1B" w14:textId="77777777" w:rsidR="009B69FE" w:rsidRPr="00FD3B15" w:rsidRDefault="009B69FE" w:rsidP="009B69FE">
      <w:pPr>
        <w:pStyle w:val="NormalWeb"/>
        <w:rPr>
          <w:rFonts w:asciiTheme="minorHAnsi" w:hAnsiTheme="minorHAnsi" w:cstheme="minorHAnsi"/>
        </w:rPr>
      </w:pPr>
      <w:r w:rsidRPr="00FD3B15">
        <w:rPr>
          <w:rFonts w:asciiTheme="minorHAnsi" w:hAnsiTheme="minorHAnsi" w:cstheme="minorHAnsi"/>
        </w:rPr>
        <w:t xml:space="preserve">Per UNT’s Attendance Policy “A student is responsible for requesting an excused absence in writing, providing satisfactory evidence to the faculty member to substantiate excused absence and delivering the request personally to the faculty member assigned to the course </w:t>
      </w:r>
      <w:proofErr w:type="spellStart"/>
      <w:r w:rsidRPr="00FD3B15">
        <w:rPr>
          <w:rFonts w:asciiTheme="minorHAnsi" w:hAnsiTheme="minorHAnsi" w:cstheme="minorHAnsi"/>
        </w:rPr>
        <w:t>forwhich</w:t>
      </w:r>
      <w:proofErr w:type="spellEnd"/>
      <w:r w:rsidRPr="00FD3B15">
        <w:rPr>
          <w:rFonts w:asciiTheme="minorHAnsi" w:hAnsiTheme="minorHAnsi" w:cstheme="minorHAnsi"/>
        </w:rPr>
        <w:t xml:space="preserve"> the student will be absent”. </w:t>
      </w:r>
    </w:p>
    <w:p w14:paraId="65510C6F" w14:textId="77777777" w:rsidR="009B69FE" w:rsidRPr="00FD3B15" w:rsidRDefault="009B69FE" w:rsidP="009B69FE">
      <w:pPr>
        <w:pStyle w:val="NormalWeb"/>
        <w:rPr>
          <w:rFonts w:asciiTheme="minorHAnsi" w:hAnsiTheme="minorHAnsi" w:cstheme="minorHAnsi"/>
        </w:rPr>
      </w:pPr>
      <w:r w:rsidRPr="00FD3B15">
        <w:rPr>
          <w:rFonts w:asciiTheme="minorHAnsi" w:hAnsiTheme="minorHAnsi" w:cstheme="minorHAnsi"/>
        </w:rPr>
        <w:t>A student must reach out to the professor prior to the class to initiate an excused absence.</w:t>
      </w:r>
    </w:p>
    <w:p w14:paraId="7156E02E" w14:textId="1DC0DABD" w:rsidR="009B69FE" w:rsidRPr="00FD3B15" w:rsidRDefault="009B69FE" w:rsidP="009B69FE">
      <w:pPr>
        <w:numPr>
          <w:ilvl w:val="0"/>
          <w:numId w:val="32"/>
        </w:numPr>
        <w:spacing w:before="100" w:beforeAutospacing="1" w:after="100" w:afterAutospacing="1"/>
        <w:rPr>
          <w:rFonts w:eastAsia="Times New Roman" w:cstheme="minorHAnsi"/>
        </w:rPr>
      </w:pPr>
      <w:r w:rsidRPr="00FD3B15">
        <w:rPr>
          <w:rFonts w:eastAsia="Times New Roman" w:cstheme="minorHAnsi"/>
        </w:rPr>
        <w:t xml:space="preserve">Absences due to medical reasons will only be excused with a valid doctor's note, which must be submitted no later than one week after the missed </w:t>
      </w:r>
      <w:proofErr w:type="gramStart"/>
      <w:r w:rsidRPr="00FD3B15">
        <w:rPr>
          <w:rFonts w:eastAsia="Times New Roman" w:cstheme="minorHAnsi"/>
        </w:rPr>
        <w:t>class.</w:t>
      </w:r>
      <w:r w:rsidR="00202230" w:rsidRPr="00FD3B15">
        <w:rPr>
          <w:rFonts w:eastAsia="Times New Roman" w:cstheme="minorHAnsi"/>
        </w:rPr>
        <w:t>-</w:t>
      </w:r>
      <w:proofErr w:type="gramEnd"/>
      <w:r w:rsidR="00202230" w:rsidRPr="00FD3B15">
        <w:rPr>
          <w:rFonts w:eastAsia="Times New Roman" w:cstheme="minorHAnsi"/>
        </w:rPr>
        <w:t xml:space="preserve"> Please note, students are still expected to communicate with </w:t>
      </w:r>
      <w:proofErr w:type="gramStart"/>
      <w:r w:rsidR="00202230" w:rsidRPr="00FD3B15">
        <w:rPr>
          <w:rFonts w:eastAsia="Times New Roman" w:cstheme="minorHAnsi"/>
        </w:rPr>
        <w:t>the professor</w:t>
      </w:r>
      <w:proofErr w:type="gramEnd"/>
      <w:r w:rsidR="00202230" w:rsidRPr="00FD3B15">
        <w:rPr>
          <w:rFonts w:eastAsia="Times New Roman" w:cstheme="minorHAnsi"/>
        </w:rPr>
        <w:t xml:space="preserve"> PRIOR to missing class</w:t>
      </w:r>
      <w:r w:rsidR="00586D00" w:rsidRPr="00FD3B15">
        <w:rPr>
          <w:rFonts w:eastAsia="Times New Roman" w:cstheme="minorHAnsi"/>
        </w:rPr>
        <w:t xml:space="preserve"> for the absence to be counted as excused. The doctor’s note, however, may be sent within the week. </w:t>
      </w:r>
    </w:p>
    <w:p w14:paraId="215F8A3A" w14:textId="514EDF05" w:rsidR="009B69FE" w:rsidRPr="00FD3B15" w:rsidRDefault="009B69FE" w:rsidP="009B69FE">
      <w:pPr>
        <w:numPr>
          <w:ilvl w:val="1"/>
          <w:numId w:val="32"/>
        </w:numPr>
        <w:spacing w:before="100" w:beforeAutospacing="1" w:after="100" w:afterAutospacing="1"/>
        <w:rPr>
          <w:rFonts w:eastAsia="Times New Roman" w:cstheme="minorHAnsi"/>
        </w:rPr>
      </w:pPr>
      <w:r w:rsidRPr="00FD3B15">
        <w:rPr>
          <w:rFonts w:eastAsia="Times New Roman" w:cstheme="minorHAnsi"/>
        </w:rPr>
        <w:t>There are no longer specific COVID policies. If you contract COVID-19 or any other illness, it will be treated as a regular illness under the attendance policy.</w:t>
      </w:r>
    </w:p>
    <w:p w14:paraId="6946A9FC" w14:textId="77777777" w:rsidR="009B69FE" w:rsidRPr="00FD3B15" w:rsidRDefault="009B69FE" w:rsidP="009B69FE">
      <w:pPr>
        <w:numPr>
          <w:ilvl w:val="0"/>
          <w:numId w:val="32"/>
        </w:numPr>
        <w:spacing w:before="100" w:beforeAutospacing="1" w:after="100" w:afterAutospacing="1"/>
        <w:rPr>
          <w:rFonts w:eastAsia="Times New Roman" w:cstheme="minorHAnsi"/>
        </w:rPr>
      </w:pPr>
      <w:r w:rsidRPr="00FD3B15">
        <w:rPr>
          <w:rFonts w:eastAsia="Times New Roman" w:cstheme="minorHAnsi"/>
        </w:rPr>
        <w:t>The note must clearly indicate that you were advised not to attend class on the specific date(s) of absence.</w:t>
      </w:r>
    </w:p>
    <w:p w14:paraId="56F41D5C" w14:textId="77777777" w:rsidR="009B69FE" w:rsidRPr="00FD3B15" w:rsidRDefault="009B69FE" w:rsidP="009B69FE">
      <w:pPr>
        <w:numPr>
          <w:ilvl w:val="0"/>
          <w:numId w:val="32"/>
        </w:numPr>
        <w:spacing w:before="100" w:beforeAutospacing="1" w:after="100" w:afterAutospacing="1"/>
        <w:rPr>
          <w:rFonts w:eastAsia="Times New Roman" w:cstheme="minorHAnsi"/>
        </w:rPr>
      </w:pPr>
      <w:r w:rsidRPr="00FD3B15">
        <w:rPr>
          <w:rFonts w:eastAsia="Times New Roman" w:cstheme="minorHAnsi"/>
        </w:rPr>
        <w:t xml:space="preserve">Other excused absences (e.g., family emergencies, university-sanctioned events) may require appropriate documentation, </w:t>
      </w:r>
      <w:proofErr w:type="gramStart"/>
      <w:r w:rsidRPr="00FD3B15">
        <w:rPr>
          <w:rFonts w:eastAsia="Times New Roman" w:cstheme="minorHAnsi"/>
        </w:rPr>
        <w:t>at</w:t>
      </w:r>
      <w:proofErr w:type="gramEnd"/>
      <w:r w:rsidRPr="00FD3B15">
        <w:rPr>
          <w:rFonts w:eastAsia="Times New Roman" w:cstheme="minorHAnsi"/>
        </w:rPr>
        <w:t xml:space="preserve"> the discretion of the instructor.</w:t>
      </w:r>
    </w:p>
    <w:p w14:paraId="6E173314" w14:textId="77777777" w:rsidR="009B69FE" w:rsidRPr="00FD3B15" w:rsidRDefault="009B69FE" w:rsidP="009B69FE">
      <w:pPr>
        <w:spacing w:before="100" w:beforeAutospacing="1" w:after="100" w:afterAutospacing="1"/>
        <w:rPr>
          <w:rFonts w:eastAsia="Times New Roman" w:cstheme="minorHAnsi"/>
        </w:rPr>
      </w:pPr>
      <w:r w:rsidRPr="00FD3B15">
        <w:rPr>
          <w:rFonts w:eastAsia="Times New Roman" w:cstheme="minorHAnsi"/>
        </w:rPr>
        <w:t>Unexcused absences or failure to provide documentation may result in a deduction of participation points and could affect your final grade.</w:t>
      </w:r>
    </w:p>
    <w:p w14:paraId="670A5A00" w14:textId="59CEA126" w:rsidR="00850153" w:rsidRPr="00FD3B15" w:rsidRDefault="009B69FE" w:rsidP="009B69FE">
      <w:pPr>
        <w:spacing w:before="180" w:after="180"/>
        <w:rPr>
          <w:rFonts w:eastAsia="Times New Roman" w:cstheme="minorHAnsi"/>
        </w:rPr>
      </w:pPr>
      <w:r w:rsidRPr="00FD3B15">
        <w:rPr>
          <w:rFonts w:eastAsia="Times New Roman" w:cstheme="minorHAnsi"/>
        </w:rPr>
        <w:t xml:space="preserve">Due to importance of your attendance and participation, it is part of the course grade. Attendance and participation will be judged based on completion of in-class activities, attendance assignments, quality of work, and appropriate communication with the professor or TA when warranted.  </w:t>
      </w:r>
    </w:p>
    <w:bookmarkEnd w:id="1"/>
    <w:p w14:paraId="2E1368BD" w14:textId="4F9A1982" w:rsidR="00524018" w:rsidRPr="00FD3B15" w:rsidRDefault="00524018" w:rsidP="00561484">
      <w:pPr>
        <w:spacing w:before="180" w:after="180"/>
        <w:rPr>
          <w:rFonts w:eastAsia="Times New Roman" w:cstheme="minorHAnsi"/>
          <w:b/>
          <w:u w:val="single"/>
        </w:rPr>
      </w:pPr>
      <w:r w:rsidRPr="00FD3B15">
        <w:rPr>
          <w:rFonts w:eastAsia="Times New Roman" w:cstheme="minorHAnsi"/>
          <w:b/>
          <w:u w:val="single"/>
        </w:rPr>
        <w:lastRenderedPageBreak/>
        <w:t>Incomplete Policy</w:t>
      </w:r>
    </w:p>
    <w:p w14:paraId="07B51872" w14:textId="3C61F446" w:rsidR="00524018" w:rsidRPr="00FD3B15" w:rsidRDefault="00561484" w:rsidP="00524018">
      <w:pPr>
        <w:spacing w:before="180" w:after="180"/>
        <w:rPr>
          <w:rFonts w:eastAsia="Times New Roman" w:cstheme="minorHAnsi"/>
        </w:rPr>
      </w:pPr>
      <w:r w:rsidRPr="00FD3B15">
        <w:rPr>
          <w:rFonts w:eastAsia="Times New Roman" w:cstheme="minorHAnsi"/>
        </w:rPr>
        <w:t xml:space="preserve">Students are expected to </w:t>
      </w:r>
      <w:r w:rsidR="0085067A" w:rsidRPr="00FD3B15">
        <w:rPr>
          <w:rFonts w:eastAsia="Times New Roman" w:cstheme="minorHAnsi"/>
        </w:rPr>
        <w:t xml:space="preserve">complete </w:t>
      </w:r>
      <w:r w:rsidRPr="00FD3B15">
        <w:rPr>
          <w:rFonts w:eastAsia="Times New Roman" w:cstheme="minorHAnsi"/>
        </w:rPr>
        <w:t>assignments on time and to abide by the attendance policy established for the course.</w:t>
      </w:r>
      <w:r w:rsidR="00614882" w:rsidRPr="00FD3B15">
        <w:rPr>
          <w:rFonts w:eastAsia="Times New Roman" w:cstheme="minorHAnsi"/>
        </w:rPr>
        <w:t xml:space="preserve"> </w:t>
      </w:r>
      <w:r w:rsidRPr="00FD3B15">
        <w:rPr>
          <w:rFonts w:eastAsia="Times New Roman" w:cstheme="minorHAnsi"/>
        </w:rPr>
        <w:t xml:space="preserve">If you know that you will not be able to complete </w:t>
      </w:r>
      <w:r w:rsidR="00413A50">
        <w:rPr>
          <w:rFonts w:eastAsia="Times New Roman" w:cstheme="minorHAnsi"/>
        </w:rPr>
        <w:t>tasks</w:t>
      </w:r>
      <w:r w:rsidRPr="00FD3B15">
        <w:rPr>
          <w:rFonts w:eastAsia="Times New Roman" w:cstheme="minorHAnsi"/>
        </w:rPr>
        <w:t xml:space="preserve"> by their assigned due date, it is </w:t>
      </w:r>
      <w:r w:rsidR="00413A50">
        <w:rPr>
          <w:rFonts w:eastAsia="Times New Roman" w:cstheme="minorHAnsi"/>
        </w:rPr>
        <w:t>essential</w:t>
      </w:r>
      <w:r w:rsidRPr="00FD3B15">
        <w:rPr>
          <w:rFonts w:eastAsia="Times New Roman" w:cstheme="minorHAnsi"/>
        </w:rPr>
        <w:t xml:space="preserve"> that you communicate that with the professor or the teaching assistant </w:t>
      </w:r>
      <w:r w:rsidRPr="00FD3B15">
        <w:rPr>
          <w:rFonts w:eastAsia="Times New Roman" w:cstheme="minorHAnsi"/>
          <w:b/>
        </w:rPr>
        <w:t>prior</w:t>
      </w:r>
      <w:r w:rsidRPr="00FD3B15">
        <w:rPr>
          <w:rFonts w:eastAsia="Times New Roman" w:cstheme="minorHAnsi"/>
        </w:rPr>
        <w:t xml:space="preserve"> to the due date so that you, the professor, and the teaching assistant can discuss and mitigate the impact of the absence on your attainment of course learning goals. </w:t>
      </w:r>
      <w:r w:rsidRPr="00FD3B15">
        <w:rPr>
          <w:rFonts w:eastAsia="Times New Roman" w:cstheme="minorHAnsi"/>
          <w:u w:val="single"/>
        </w:rPr>
        <w:t xml:space="preserve">Failure to communicate with the professor or teaching assistant </w:t>
      </w:r>
      <w:proofErr w:type="gramStart"/>
      <w:r w:rsidRPr="00FD3B15">
        <w:rPr>
          <w:rFonts w:eastAsia="Times New Roman" w:cstheme="minorHAnsi"/>
          <w:u w:val="single"/>
        </w:rPr>
        <w:t>prior</w:t>
      </w:r>
      <w:proofErr w:type="gramEnd"/>
      <w:r w:rsidR="0085067A" w:rsidRPr="00FD3B15">
        <w:rPr>
          <w:rFonts w:eastAsia="Times New Roman" w:cstheme="minorHAnsi"/>
          <w:u w:val="single"/>
        </w:rPr>
        <w:t xml:space="preserve"> the submission date </w:t>
      </w:r>
      <w:r w:rsidRPr="00FD3B15">
        <w:rPr>
          <w:rFonts w:eastAsia="Times New Roman" w:cstheme="minorHAnsi"/>
          <w:u w:val="single"/>
        </w:rPr>
        <w:t>will result in a zero for that assignment</w:t>
      </w:r>
      <w:r w:rsidRPr="00FD3B15">
        <w:rPr>
          <w:rFonts w:eastAsia="Times New Roman" w:cstheme="minorHAnsi"/>
        </w:rPr>
        <w:t>. Please inform the professor or the teaching assistant if you are unable to complete class assignments because you are ill, in mindfulness of the health and safety of everyone in our community.</w:t>
      </w:r>
      <w:r w:rsidR="00850153" w:rsidRPr="00FD3B15">
        <w:rPr>
          <w:rFonts w:eastAsia="Times New Roman" w:cstheme="minorHAnsi"/>
        </w:rPr>
        <w:t xml:space="preserve"> In addition, this class utilizes many in-class activities. If you know you will not be in attendance in class, please communicate with the professor or TA PRIOR to the start of class. </w:t>
      </w:r>
    </w:p>
    <w:p w14:paraId="2E185D43" w14:textId="1A39F087" w:rsidR="00524018" w:rsidRPr="00FD3B15" w:rsidRDefault="00524018" w:rsidP="00561484">
      <w:pPr>
        <w:rPr>
          <w:rFonts w:eastAsia="Times New Roman" w:cstheme="minorHAnsi"/>
        </w:rPr>
      </w:pPr>
      <w:r w:rsidRPr="00FD3B15">
        <w:rPr>
          <w:rFonts w:eastAsia="Times New Roman" w:cstheme="minorHAnsi"/>
        </w:rPr>
        <w:t xml:space="preserve">Make-up exams will not be given without a written medical excuse or equivalent (at the instructor’s discretion). </w:t>
      </w:r>
    </w:p>
    <w:p w14:paraId="0922764C" w14:textId="1201F00A" w:rsidR="00524018" w:rsidRPr="00FD3B15" w:rsidRDefault="00524018" w:rsidP="00561484">
      <w:pPr>
        <w:rPr>
          <w:rFonts w:eastAsia="Times New Roman" w:cstheme="minorHAnsi"/>
          <w:i/>
        </w:rPr>
      </w:pPr>
    </w:p>
    <w:p w14:paraId="644A2521" w14:textId="77777777" w:rsidR="00561484" w:rsidRPr="00FD3B15" w:rsidRDefault="00561484" w:rsidP="00561484">
      <w:pPr>
        <w:rPr>
          <w:rFonts w:eastAsia="Times New Roman" w:cstheme="minorHAnsi"/>
          <w:b/>
          <w:bCs/>
          <w:sz w:val="28"/>
          <w:szCs w:val="28"/>
          <w:u w:val="single"/>
        </w:rPr>
      </w:pPr>
      <w:r w:rsidRPr="00FD3B15">
        <w:rPr>
          <w:rFonts w:eastAsia="Times New Roman" w:cstheme="minorHAnsi"/>
          <w:b/>
          <w:bCs/>
          <w:sz w:val="28"/>
          <w:szCs w:val="28"/>
          <w:u w:val="single"/>
        </w:rPr>
        <w:t>Academic Integrity Policy</w:t>
      </w:r>
    </w:p>
    <w:p w14:paraId="534F34A6" w14:textId="77777777" w:rsidR="00A96680" w:rsidRPr="00FD3B15" w:rsidRDefault="00A96680" w:rsidP="00A96680">
      <w:pPr>
        <w:rPr>
          <w:rFonts w:cstheme="minorHAnsi"/>
        </w:rPr>
      </w:pPr>
      <w:r w:rsidRPr="00FD3B15">
        <w:rPr>
          <w:rFonts w:cstheme="minorHAnsi"/>
        </w:rPr>
        <w:t>According to UNT Policy 06.003, Student Academic Integrity, academic dishonesty</w:t>
      </w:r>
    </w:p>
    <w:p w14:paraId="20A3A0B2" w14:textId="77777777" w:rsidR="00A96680" w:rsidRPr="00FD3B15" w:rsidRDefault="00A96680" w:rsidP="00A96680">
      <w:pPr>
        <w:rPr>
          <w:rFonts w:cstheme="minorHAnsi"/>
        </w:rPr>
      </w:pPr>
      <w:r w:rsidRPr="00FD3B15">
        <w:rPr>
          <w:rFonts w:cstheme="minorHAnsi"/>
        </w:rPr>
        <w:t>occurs when students engage in behaviors including, but not limited to cheating,</w:t>
      </w:r>
    </w:p>
    <w:p w14:paraId="40587EB7" w14:textId="77777777" w:rsidR="00A96680" w:rsidRPr="00FD3B15" w:rsidRDefault="00A96680" w:rsidP="00A96680">
      <w:pPr>
        <w:rPr>
          <w:rFonts w:cstheme="minorHAnsi"/>
        </w:rPr>
      </w:pPr>
      <w:r w:rsidRPr="00FD3B15">
        <w:rPr>
          <w:rFonts w:cstheme="minorHAnsi"/>
        </w:rPr>
        <w:t>fabrication, facilitating academic dishonesty, forgery, plagiarism, and sabotage. A</w:t>
      </w:r>
    </w:p>
    <w:p w14:paraId="1E021936" w14:textId="77777777" w:rsidR="00A96680" w:rsidRPr="00FD3B15" w:rsidRDefault="00A96680" w:rsidP="00A96680">
      <w:pPr>
        <w:rPr>
          <w:rFonts w:cstheme="minorHAnsi"/>
        </w:rPr>
      </w:pPr>
      <w:r w:rsidRPr="00FD3B15">
        <w:rPr>
          <w:rFonts w:cstheme="minorHAnsi"/>
        </w:rPr>
        <w:t>finding of academic dishonesty may result in a range of academic penalties or sanctions</w:t>
      </w:r>
    </w:p>
    <w:p w14:paraId="3CB36C14" w14:textId="2B70ACFC" w:rsidR="00A96680" w:rsidRPr="00FD3B15" w:rsidRDefault="00A96680" w:rsidP="00A96680">
      <w:pPr>
        <w:rPr>
          <w:rFonts w:cstheme="minorHAnsi"/>
        </w:rPr>
      </w:pPr>
      <w:r w:rsidRPr="00FD3B15">
        <w:rPr>
          <w:rFonts w:cstheme="minorHAnsi"/>
        </w:rPr>
        <w:t>ranging from admonition to expulsion from the University.</w:t>
      </w:r>
    </w:p>
    <w:p w14:paraId="7CBE88D3" w14:textId="77777777" w:rsidR="00A96680" w:rsidRPr="00FD3B15" w:rsidRDefault="00A96680" w:rsidP="00A96680">
      <w:pPr>
        <w:rPr>
          <w:rFonts w:cstheme="minorHAnsi"/>
        </w:rPr>
      </w:pPr>
    </w:p>
    <w:p w14:paraId="5B3D9356" w14:textId="4A460F1C" w:rsidR="00561484" w:rsidRPr="00FD3B15" w:rsidRDefault="00561484" w:rsidP="00A96680">
      <w:pPr>
        <w:rPr>
          <w:rFonts w:cstheme="minorHAnsi"/>
        </w:rPr>
      </w:pPr>
      <w:r w:rsidRPr="00FD3B15">
        <w:rPr>
          <w:rFonts w:cstheme="minorHAnsi"/>
        </w:rPr>
        <w:t>Every student in my class can improve by doing their own work and trying their hardest with access to appropriate resources.  Students who use other people’s work without citations will be violating UNT’s Academic Integrity Policy.</w:t>
      </w:r>
      <w:r w:rsidR="004939DA" w:rsidRPr="00FD3B15">
        <w:rPr>
          <w:rFonts w:cstheme="minorHAnsi"/>
        </w:rPr>
        <w:t xml:space="preserve"> </w:t>
      </w:r>
      <w:r w:rsidRPr="00FD3B15">
        <w:rPr>
          <w:rFonts w:cstheme="minorHAnsi"/>
        </w:rPr>
        <w:t xml:space="preserve">Please read and follow this important set of </w:t>
      </w:r>
      <w:hyperlink r:id="rId15" w:history="1">
        <w:r w:rsidRPr="00FD3B15">
          <w:rPr>
            <w:rStyle w:val="Hyperlink"/>
            <w:rFonts w:cstheme="minorHAnsi"/>
            <w:color w:val="auto"/>
          </w:rPr>
          <w:t>guidelines for your academic success</w:t>
        </w:r>
      </w:hyperlink>
      <w:r w:rsidRPr="00FD3B15">
        <w:rPr>
          <w:rFonts w:cstheme="minorHAnsi"/>
        </w:rPr>
        <w:t xml:space="preserve"> (https://policy.unt.edu/policy/06-003).  If you have questions about this, or any UNT policy, please email me or come discuss this with me during my office hours.</w:t>
      </w:r>
    </w:p>
    <w:p w14:paraId="1DAA403A" w14:textId="276E9FFA" w:rsidR="004B795B" w:rsidRPr="00FD3B15" w:rsidRDefault="004B795B" w:rsidP="00561484">
      <w:pPr>
        <w:rPr>
          <w:rFonts w:cstheme="minorHAnsi"/>
        </w:rPr>
      </w:pPr>
    </w:p>
    <w:p w14:paraId="60DE5B35" w14:textId="56D516F9" w:rsidR="00521E25" w:rsidRPr="00FD3B15" w:rsidRDefault="00521E25" w:rsidP="00561484">
      <w:pPr>
        <w:rPr>
          <w:rFonts w:cstheme="minorHAnsi"/>
        </w:rPr>
      </w:pPr>
      <w:r w:rsidRPr="00FD3B15">
        <w:rPr>
          <w:rFonts w:cstheme="minorHAnsi"/>
          <w:b/>
          <w:bCs/>
          <w:shd w:val="clear" w:color="auto" w:fill="FFFFFF"/>
        </w:rPr>
        <w:t>Use of Artificial Intelligence for Assignments</w:t>
      </w:r>
      <w:r w:rsidRPr="00FD3B15">
        <w:rPr>
          <w:rFonts w:cstheme="minorHAnsi"/>
          <w:shd w:val="clear" w:color="auto" w:fill="FFFFFF"/>
        </w:rPr>
        <w:t>: According to the UNT Academic Integrity Policy (</w:t>
      </w:r>
      <w:hyperlink r:id="rId16" w:tgtFrame="_blank" w:history="1">
        <w:r w:rsidRPr="00FD3B15">
          <w:rPr>
            <w:rStyle w:val="Hyperlink"/>
            <w:rFonts w:cstheme="minorHAnsi"/>
            <w:color w:val="auto"/>
            <w:bdr w:val="none" w:sz="0" w:space="0" w:color="auto" w:frame="1"/>
            <w:shd w:val="clear" w:color="auto" w:fill="FFFFFF"/>
          </w:rPr>
          <w:t>UNT Policy 6.003</w:t>
        </w:r>
      </w:hyperlink>
      <w:r w:rsidRPr="00FD3B15">
        <w:rPr>
          <w:rFonts w:cstheme="minorHAnsi"/>
          <w:shd w:val="clear" w:color="auto" w:fill="FFFFFF"/>
        </w:rPr>
        <w:t>), any form of "unauthorized assistance" constitutes cheating. As a result, use of any artificial intelligence is not authorized for assignments in this course.</w:t>
      </w:r>
    </w:p>
    <w:p w14:paraId="22D65C7C" w14:textId="04BD409A" w:rsidR="00521E25" w:rsidRPr="00FD3B15" w:rsidRDefault="00863B73" w:rsidP="00863B73">
      <w:pPr>
        <w:spacing w:before="180" w:after="180"/>
      </w:pPr>
      <w:r w:rsidRPr="00FD3B15">
        <w:rPr>
          <w:b/>
        </w:rPr>
        <w:t>Emergency Notification &amp; Procedures</w:t>
      </w:r>
      <w:r w:rsidR="00C80766" w:rsidRPr="00FD3B15">
        <w:rPr>
          <w:b/>
        </w:rPr>
        <w:t>:</w:t>
      </w:r>
      <w:r w:rsidRPr="00FD3B15">
        <w:t xml:space="preserve"> 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the UNT Learning Management System (LMS) for contingency plans for covering course materials.</w:t>
      </w:r>
    </w:p>
    <w:p w14:paraId="6B64174E" w14:textId="7F3314C7" w:rsidR="00C80766" w:rsidRPr="00FD3B15" w:rsidRDefault="00C80766" w:rsidP="00863B73">
      <w:pPr>
        <w:spacing w:before="180" w:after="180"/>
      </w:pPr>
      <w:r w:rsidRPr="00FD3B15">
        <w:rPr>
          <w:b/>
        </w:rPr>
        <w:t>Acceptable Student Behavior:</w:t>
      </w:r>
      <w:r w:rsidRPr="00FD3B15">
        <w:t xml:space="preserve"> 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w:t>
      </w:r>
      <w:r w:rsidRPr="00FD3B15">
        <w:lastRenderedPageBreak/>
        <w:t>Students to consider whether the student's conduct violated the Code of Student Conduct. The University's expectations for student conduct apply to all instructional forums, including University and electronic classroom, labs, discussion groups, field trips, etc. The Code of Stud</w:t>
      </w:r>
    </w:p>
    <w:p w14:paraId="65B10C74" w14:textId="345CD9B0" w:rsidR="00C80766" w:rsidRPr="00FD3B15" w:rsidRDefault="00C80766" w:rsidP="00863B73">
      <w:pPr>
        <w:spacing w:before="180" w:after="180"/>
        <w:rPr>
          <w:rFonts w:cstheme="minorHAnsi"/>
          <w:b/>
          <w:bCs/>
          <w:sz w:val="28"/>
          <w:szCs w:val="28"/>
        </w:rPr>
      </w:pPr>
      <w:r w:rsidRPr="00FD3B15">
        <w:rPr>
          <w:b/>
        </w:rPr>
        <w:t>Student Evaluation Administration Dates:</w:t>
      </w:r>
      <w:r w:rsidRPr="00FD3B15">
        <w:t xml:space="preserve"> Student feedback is important and an essential part of participation in this course. The student evaluation of instruction is a requirement for all organized classes at UNT. The survey will be made available during weeks 13, 14 and 15 to provide students with an opportunity to evaluate how this course is taught. Students will receive an email from "UNT SPOT Course Evaluations via </w:t>
      </w:r>
      <w:proofErr w:type="spellStart"/>
      <w:r w:rsidRPr="00FD3B15">
        <w:t>IASystem</w:t>
      </w:r>
      <w:proofErr w:type="spellEnd"/>
      <w:r w:rsidRPr="00FD3B15">
        <w:t xml:space="preserve"> Notification" (no-reply@iasystem.org) with the survey link. Students should look for </w:t>
      </w:r>
      <w:proofErr w:type="gramStart"/>
      <w:r w:rsidRPr="00FD3B15">
        <w:t>the email</w:t>
      </w:r>
      <w:proofErr w:type="gramEnd"/>
      <w:r w:rsidRPr="00FD3B15">
        <w:t xml:space="preserve"> in their UNT email inbox. Simply click on the link and complete the survey. Once students complete the </w:t>
      </w:r>
      <w:proofErr w:type="gramStart"/>
      <w:r w:rsidRPr="00FD3B15">
        <w:t>survey</w:t>
      </w:r>
      <w:proofErr w:type="gramEnd"/>
      <w:r w:rsidRPr="00FD3B15">
        <w:t xml:space="preserve"> they will receive a confirmation email that the survey has been submitted. For additional information, please visit the SPOT website at spot.unt.edu or email spot@unt.edu.</w:t>
      </w:r>
    </w:p>
    <w:p w14:paraId="5FD1CC04" w14:textId="26E44761" w:rsidR="00521E25" w:rsidRPr="00FD3B15" w:rsidRDefault="004D7D95" w:rsidP="004D7D95">
      <w:pPr>
        <w:spacing w:before="180" w:after="180"/>
        <w:rPr>
          <w:rFonts w:cstheme="minorHAnsi"/>
          <w:b/>
          <w:bCs/>
          <w:sz w:val="28"/>
          <w:szCs w:val="28"/>
        </w:rPr>
      </w:pPr>
      <w:r w:rsidRPr="00FD3B15">
        <w:rPr>
          <w:rFonts w:cstheme="minorHAnsi"/>
          <w:b/>
          <w:bCs/>
          <w:szCs w:val="28"/>
        </w:rPr>
        <w:t xml:space="preserve">Changes in syllabus: </w:t>
      </w:r>
      <w:r w:rsidRPr="00FD3B15">
        <w:rPr>
          <w:rFonts w:cstheme="minorHAnsi"/>
          <w:bCs/>
          <w:szCs w:val="28"/>
        </w:rPr>
        <w:t xml:space="preserve">The syllabus for this course is tentative to change in response to the professor’s schedule, needs of the students, and the availability of guest speakers. Students are responsible for any syllabus change announced in class or communicated via email or printed form. </w:t>
      </w:r>
    </w:p>
    <w:p w14:paraId="429873F3" w14:textId="77777777" w:rsidR="00521E25" w:rsidRPr="00FD3B15" w:rsidRDefault="00521E25" w:rsidP="004B795B">
      <w:pPr>
        <w:spacing w:before="180" w:after="180"/>
        <w:jc w:val="center"/>
        <w:rPr>
          <w:rFonts w:cstheme="minorHAnsi"/>
          <w:b/>
          <w:bCs/>
          <w:sz w:val="28"/>
          <w:szCs w:val="28"/>
        </w:rPr>
      </w:pPr>
    </w:p>
    <w:p w14:paraId="71E175F6" w14:textId="40BD608C" w:rsidR="00521E25" w:rsidRPr="00FD3B15" w:rsidRDefault="00521E25" w:rsidP="004B795B">
      <w:pPr>
        <w:spacing w:before="180" w:after="180"/>
        <w:jc w:val="center"/>
        <w:rPr>
          <w:rFonts w:cstheme="minorHAnsi"/>
          <w:b/>
          <w:bCs/>
          <w:sz w:val="28"/>
          <w:szCs w:val="28"/>
        </w:rPr>
      </w:pPr>
    </w:p>
    <w:p w14:paraId="3C2DA68A" w14:textId="3E5AC124" w:rsidR="0089786F" w:rsidRPr="00FD3B15" w:rsidRDefault="0089786F" w:rsidP="004B795B">
      <w:pPr>
        <w:spacing w:before="180" w:after="180"/>
        <w:jc w:val="center"/>
        <w:rPr>
          <w:rFonts w:cstheme="minorHAnsi"/>
          <w:b/>
          <w:bCs/>
          <w:sz w:val="28"/>
          <w:szCs w:val="28"/>
        </w:rPr>
      </w:pPr>
    </w:p>
    <w:p w14:paraId="3AB06715" w14:textId="1C6F64C7" w:rsidR="0089786F" w:rsidRPr="00FD3B15" w:rsidRDefault="0089786F" w:rsidP="004B795B">
      <w:pPr>
        <w:spacing w:before="180" w:after="180"/>
        <w:jc w:val="center"/>
        <w:rPr>
          <w:rFonts w:cstheme="minorHAnsi"/>
          <w:b/>
          <w:bCs/>
          <w:sz w:val="28"/>
          <w:szCs w:val="28"/>
        </w:rPr>
      </w:pPr>
    </w:p>
    <w:p w14:paraId="7879D917" w14:textId="71605250" w:rsidR="0089786F" w:rsidRPr="00FD3B15" w:rsidRDefault="0089786F" w:rsidP="004B795B">
      <w:pPr>
        <w:spacing w:before="180" w:after="180"/>
        <w:jc w:val="center"/>
        <w:rPr>
          <w:rFonts w:cstheme="minorHAnsi"/>
          <w:b/>
          <w:bCs/>
          <w:sz w:val="28"/>
          <w:szCs w:val="28"/>
        </w:rPr>
      </w:pPr>
    </w:p>
    <w:p w14:paraId="1742BC1A" w14:textId="763700CB" w:rsidR="009B69FE" w:rsidRPr="00FD3B15" w:rsidRDefault="009B69FE" w:rsidP="004B795B">
      <w:pPr>
        <w:spacing w:before="180" w:after="180"/>
        <w:jc w:val="center"/>
        <w:rPr>
          <w:rFonts w:cstheme="minorHAnsi"/>
          <w:b/>
          <w:bCs/>
          <w:sz w:val="28"/>
          <w:szCs w:val="28"/>
        </w:rPr>
      </w:pPr>
    </w:p>
    <w:p w14:paraId="3726534C" w14:textId="545665A5" w:rsidR="009B69FE" w:rsidRPr="00FD3B15" w:rsidRDefault="009B69FE" w:rsidP="004B795B">
      <w:pPr>
        <w:spacing w:before="180" w:after="180"/>
        <w:jc w:val="center"/>
        <w:rPr>
          <w:rFonts w:cstheme="minorHAnsi"/>
          <w:b/>
          <w:bCs/>
          <w:sz w:val="28"/>
          <w:szCs w:val="28"/>
        </w:rPr>
      </w:pPr>
    </w:p>
    <w:p w14:paraId="11865F62" w14:textId="6B05F06A" w:rsidR="009B69FE" w:rsidRPr="00FD3B15" w:rsidRDefault="009B69FE" w:rsidP="004B795B">
      <w:pPr>
        <w:spacing w:before="180" w:after="180"/>
        <w:jc w:val="center"/>
        <w:rPr>
          <w:rFonts w:cstheme="minorHAnsi"/>
          <w:b/>
          <w:bCs/>
          <w:sz w:val="28"/>
          <w:szCs w:val="28"/>
        </w:rPr>
      </w:pPr>
    </w:p>
    <w:p w14:paraId="5DE50D17" w14:textId="37340B7D" w:rsidR="009B69FE" w:rsidRPr="00FD3B15" w:rsidRDefault="009B69FE" w:rsidP="004B795B">
      <w:pPr>
        <w:spacing w:before="180" w:after="180"/>
        <w:jc w:val="center"/>
        <w:rPr>
          <w:rFonts w:cstheme="minorHAnsi"/>
          <w:b/>
          <w:bCs/>
          <w:sz w:val="28"/>
          <w:szCs w:val="28"/>
        </w:rPr>
      </w:pPr>
    </w:p>
    <w:p w14:paraId="62A995F9" w14:textId="1EEB49F3" w:rsidR="009B69FE" w:rsidRPr="00FD3B15" w:rsidRDefault="009B69FE" w:rsidP="004B795B">
      <w:pPr>
        <w:spacing w:before="180" w:after="180"/>
        <w:jc w:val="center"/>
        <w:rPr>
          <w:rFonts w:cstheme="minorHAnsi"/>
          <w:b/>
          <w:bCs/>
          <w:sz w:val="28"/>
          <w:szCs w:val="28"/>
        </w:rPr>
      </w:pPr>
    </w:p>
    <w:p w14:paraId="4380B69C" w14:textId="3BEA5584" w:rsidR="009B69FE" w:rsidRPr="00FD3B15" w:rsidRDefault="009B69FE" w:rsidP="004B795B">
      <w:pPr>
        <w:spacing w:before="180" w:after="180"/>
        <w:jc w:val="center"/>
        <w:rPr>
          <w:rFonts w:cstheme="minorHAnsi"/>
          <w:b/>
          <w:bCs/>
          <w:sz w:val="28"/>
          <w:szCs w:val="28"/>
        </w:rPr>
      </w:pPr>
    </w:p>
    <w:p w14:paraId="27DF7070" w14:textId="41E9371A" w:rsidR="009B69FE" w:rsidRPr="00FD3B15" w:rsidRDefault="009B69FE" w:rsidP="004B795B">
      <w:pPr>
        <w:spacing w:before="180" w:after="180"/>
        <w:jc w:val="center"/>
        <w:rPr>
          <w:rFonts w:cstheme="minorHAnsi"/>
          <w:b/>
          <w:bCs/>
          <w:sz w:val="28"/>
          <w:szCs w:val="28"/>
        </w:rPr>
      </w:pPr>
    </w:p>
    <w:p w14:paraId="2AF3C60D" w14:textId="77777777" w:rsidR="009B69FE" w:rsidRPr="00FD3B15" w:rsidRDefault="009B69FE" w:rsidP="004B795B">
      <w:pPr>
        <w:spacing w:before="180" w:after="180"/>
        <w:jc w:val="center"/>
        <w:rPr>
          <w:rFonts w:cstheme="minorHAnsi"/>
          <w:b/>
          <w:bCs/>
          <w:sz w:val="28"/>
          <w:szCs w:val="28"/>
        </w:rPr>
      </w:pPr>
    </w:p>
    <w:p w14:paraId="475D9269" w14:textId="6BC6A753" w:rsidR="00596B31" w:rsidRPr="00FD3B15" w:rsidRDefault="00596B31" w:rsidP="004B795B">
      <w:pPr>
        <w:spacing w:before="180" w:after="180"/>
        <w:jc w:val="center"/>
        <w:rPr>
          <w:rFonts w:cstheme="minorHAnsi"/>
          <w:b/>
          <w:bCs/>
          <w:sz w:val="28"/>
          <w:szCs w:val="28"/>
        </w:rPr>
      </w:pPr>
    </w:p>
    <w:p w14:paraId="4EAA2CE5" w14:textId="77777777" w:rsidR="00850153" w:rsidRPr="00FD3B15" w:rsidRDefault="00850153" w:rsidP="006E0847">
      <w:pPr>
        <w:spacing w:before="180" w:after="180"/>
        <w:rPr>
          <w:rFonts w:cstheme="minorHAnsi"/>
          <w:b/>
          <w:bCs/>
          <w:sz w:val="28"/>
          <w:szCs w:val="28"/>
        </w:rPr>
      </w:pPr>
    </w:p>
    <w:p w14:paraId="06BAA2A3" w14:textId="01387F6B" w:rsidR="00561484" w:rsidRPr="00FD3B15" w:rsidRDefault="004B795B" w:rsidP="004B795B">
      <w:pPr>
        <w:spacing w:before="180" w:after="180"/>
        <w:jc w:val="center"/>
        <w:rPr>
          <w:rFonts w:cstheme="minorHAnsi"/>
          <w:b/>
          <w:bCs/>
          <w:sz w:val="28"/>
          <w:szCs w:val="28"/>
        </w:rPr>
      </w:pPr>
      <w:r w:rsidRPr="00FD3B15">
        <w:rPr>
          <w:rFonts w:cstheme="minorHAnsi"/>
          <w:b/>
          <w:bCs/>
          <w:sz w:val="28"/>
          <w:szCs w:val="28"/>
        </w:rPr>
        <w:lastRenderedPageBreak/>
        <w:t>Course Schedule</w:t>
      </w:r>
    </w:p>
    <w:p w14:paraId="6F7CD468" w14:textId="0DAE2E7D" w:rsidR="00580FD8" w:rsidRPr="00FD3B15" w:rsidRDefault="00580FD8" w:rsidP="004B795B">
      <w:pPr>
        <w:spacing w:before="180" w:after="180"/>
        <w:jc w:val="center"/>
        <w:rPr>
          <w:rFonts w:cstheme="minorHAnsi"/>
          <w:bCs/>
          <w:szCs w:val="28"/>
        </w:rPr>
      </w:pPr>
      <w:r w:rsidRPr="00FD3B15">
        <w:rPr>
          <w:rFonts w:cstheme="minorHAnsi"/>
          <w:bCs/>
          <w:szCs w:val="28"/>
        </w:rPr>
        <w:t>*Note: The course schedule is</w:t>
      </w:r>
      <w:r w:rsidR="001A4B20" w:rsidRPr="00FD3B15">
        <w:rPr>
          <w:rFonts w:cstheme="minorHAnsi"/>
          <w:bCs/>
          <w:szCs w:val="28"/>
        </w:rPr>
        <w:t xml:space="preserve"> tentative and might change as the course requires.</w:t>
      </w:r>
    </w:p>
    <w:p w14:paraId="6E3A3A9D" w14:textId="7966C2D5" w:rsidR="004A5C79" w:rsidRPr="00FD3B15" w:rsidRDefault="004A5C79" w:rsidP="004A5C79">
      <w:pPr>
        <w:spacing w:before="180" w:after="180"/>
        <w:rPr>
          <w:rFonts w:cstheme="minorHAnsi"/>
          <w:b/>
          <w:bCs/>
          <w:sz w:val="28"/>
          <w:szCs w:val="28"/>
        </w:rPr>
      </w:pPr>
      <w:r w:rsidRPr="00FD3B15">
        <w:rPr>
          <w:rFonts w:cstheme="minorHAnsi"/>
          <w:b/>
          <w:bCs/>
          <w:sz w:val="28"/>
          <w:szCs w:val="28"/>
        </w:rPr>
        <w:t xml:space="preserve">Specific module objectives are listed in Canvas on each module introduction page. </w:t>
      </w:r>
    </w:p>
    <w:tbl>
      <w:tblPr>
        <w:tblStyle w:val="TableGrid"/>
        <w:tblW w:w="0" w:type="auto"/>
        <w:tblLook w:val="04A0" w:firstRow="1" w:lastRow="0" w:firstColumn="1" w:lastColumn="0" w:noHBand="0" w:noVBand="1"/>
      </w:tblPr>
      <w:tblGrid>
        <w:gridCol w:w="3775"/>
      </w:tblGrid>
      <w:tr w:rsidR="00FD3B15" w:rsidRPr="00FD3B15" w14:paraId="498B6B43" w14:textId="416D0FA6" w:rsidTr="00071496">
        <w:tc>
          <w:tcPr>
            <w:tcW w:w="3775" w:type="dxa"/>
          </w:tcPr>
          <w:p w14:paraId="1EB96604" w14:textId="68C22CD6" w:rsidR="00C10DDC" w:rsidRPr="00FD3B15" w:rsidRDefault="00C10DDC" w:rsidP="00453CDD">
            <w:pPr>
              <w:spacing w:before="180" w:after="180"/>
              <w:jc w:val="center"/>
              <w:rPr>
                <w:rFonts w:eastAsia="Times New Roman" w:cstheme="minorHAnsi"/>
                <w:b/>
                <w:bCs/>
                <w:sz w:val="22"/>
                <w:szCs w:val="28"/>
              </w:rPr>
            </w:pPr>
            <w:r w:rsidRPr="00FD3B15">
              <w:rPr>
                <w:rFonts w:eastAsia="Times New Roman" w:cstheme="minorHAnsi"/>
                <w:b/>
                <w:bCs/>
                <w:sz w:val="22"/>
                <w:szCs w:val="28"/>
              </w:rPr>
              <w:t>Introduction</w:t>
            </w:r>
          </w:p>
        </w:tc>
      </w:tr>
      <w:tr w:rsidR="00FD3B15" w:rsidRPr="00FD3B15" w14:paraId="5BE8D3E7" w14:textId="2305CDE9" w:rsidTr="00071496">
        <w:tc>
          <w:tcPr>
            <w:tcW w:w="3775" w:type="dxa"/>
          </w:tcPr>
          <w:p w14:paraId="049ED1F2" w14:textId="16831711" w:rsidR="00C10DDC" w:rsidRPr="00FD3B15" w:rsidRDefault="00C10DDC" w:rsidP="00233972">
            <w:pPr>
              <w:spacing w:before="180" w:after="180"/>
              <w:jc w:val="center"/>
              <w:rPr>
                <w:rFonts w:eastAsia="Times New Roman" w:cstheme="minorHAnsi"/>
                <w:b/>
                <w:bCs/>
                <w:sz w:val="22"/>
                <w:szCs w:val="28"/>
              </w:rPr>
            </w:pPr>
            <w:r w:rsidRPr="00FD3B15">
              <w:rPr>
                <w:rFonts w:eastAsia="Times New Roman" w:cstheme="minorHAnsi"/>
                <w:b/>
                <w:bCs/>
                <w:sz w:val="22"/>
                <w:szCs w:val="28"/>
              </w:rPr>
              <w:t>Module 1: Basic Acoustics</w:t>
            </w:r>
          </w:p>
        </w:tc>
      </w:tr>
      <w:tr w:rsidR="00FD3B15" w:rsidRPr="00FD3B15" w14:paraId="54C37090" w14:textId="77777777" w:rsidTr="00071496">
        <w:tc>
          <w:tcPr>
            <w:tcW w:w="3775" w:type="dxa"/>
          </w:tcPr>
          <w:p w14:paraId="6867B860" w14:textId="10559E0A" w:rsidR="00C10DDC" w:rsidRPr="00FD3B15" w:rsidRDefault="00C10DDC" w:rsidP="00233972">
            <w:pPr>
              <w:spacing w:before="180" w:after="180"/>
              <w:jc w:val="center"/>
              <w:rPr>
                <w:rFonts w:eastAsia="Times New Roman" w:cstheme="minorHAnsi"/>
                <w:b/>
                <w:bCs/>
                <w:sz w:val="22"/>
                <w:szCs w:val="28"/>
              </w:rPr>
            </w:pPr>
            <w:r w:rsidRPr="00FD3B15">
              <w:rPr>
                <w:rFonts w:eastAsia="Times New Roman" w:cstheme="minorHAnsi"/>
                <w:b/>
                <w:bCs/>
                <w:sz w:val="22"/>
                <w:szCs w:val="28"/>
              </w:rPr>
              <w:t>Module 2: Measuring Sound</w:t>
            </w:r>
          </w:p>
        </w:tc>
      </w:tr>
      <w:tr w:rsidR="00FD3B15" w:rsidRPr="00FD3B15" w14:paraId="0666B373" w14:textId="4C0E6003" w:rsidTr="00071496">
        <w:tc>
          <w:tcPr>
            <w:tcW w:w="3775" w:type="dxa"/>
          </w:tcPr>
          <w:p w14:paraId="0E163E74" w14:textId="5E7489F4" w:rsidR="00C10DDC" w:rsidRPr="00FD3B15" w:rsidRDefault="00C10DDC" w:rsidP="00233972">
            <w:pPr>
              <w:spacing w:before="180" w:after="180"/>
              <w:jc w:val="center"/>
              <w:rPr>
                <w:rFonts w:eastAsia="Times New Roman" w:cstheme="minorHAnsi"/>
                <w:b/>
                <w:bCs/>
                <w:sz w:val="22"/>
                <w:szCs w:val="28"/>
              </w:rPr>
            </w:pPr>
            <w:r w:rsidRPr="00FD3B15">
              <w:rPr>
                <w:rFonts w:eastAsia="Times New Roman" w:cstheme="minorHAnsi"/>
                <w:b/>
                <w:bCs/>
                <w:sz w:val="22"/>
                <w:szCs w:val="28"/>
              </w:rPr>
              <w:t>Module 3: Structure and Function</w:t>
            </w:r>
          </w:p>
        </w:tc>
      </w:tr>
      <w:tr w:rsidR="00FD3B15" w:rsidRPr="00FD3B15" w14:paraId="67E0FB2D" w14:textId="77777777" w:rsidTr="00071496">
        <w:tc>
          <w:tcPr>
            <w:tcW w:w="3775" w:type="dxa"/>
          </w:tcPr>
          <w:p w14:paraId="5AB48273" w14:textId="55719B7B" w:rsidR="00C10DDC" w:rsidRPr="00FD3B15" w:rsidRDefault="00C10DDC" w:rsidP="00233972">
            <w:pPr>
              <w:spacing w:before="180" w:after="180"/>
              <w:jc w:val="center"/>
              <w:rPr>
                <w:rFonts w:eastAsia="Times New Roman" w:cstheme="minorHAnsi"/>
                <w:b/>
                <w:bCs/>
                <w:sz w:val="22"/>
                <w:szCs w:val="28"/>
              </w:rPr>
            </w:pPr>
            <w:r w:rsidRPr="00FD3B15">
              <w:rPr>
                <w:rFonts w:eastAsia="Times New Roman" w:cstheme="minorHAnsi"/>
                <w:b/>
                <w:bCs/>
                <w:sz w:val="22"/>
                <w:szCs w:val="28"/>
              </w:rPr>
              <w:t xml:space="preserve">Module 4: </w:t>
            </w:r>
            <w:r w:rsidR="00FD3B15">
              <w:rPr>
                <w:rFonts w:eastAsia="Times New Roman" w:cstheme="minorHAnsi"/>
                <w:b/>
                <w:bCs/>
                <w:sz w:val="22"/>
                <w:szCs w:val="28"/>
              </w:rPr>
              <w:t>Psychoacoustics</w:t>
            </w:r>
          </w:p>
        </w:tc>
      </w:tr>
      <w:tr w:rsidR="00FD3B15" w:rsidRPr="00FD3B15" w14:paraId="21660DBF" w14:textId="25F40298" w:rsidTr="00071496">
        <w:tc>
          <w:tcPr>
            <w:tcW w:w="3775" w:type="dxa"/>
            <w:shd w:val="clear" w:color="auto" w:fill="E7E6E6" w:themeFill="background2"/>
          </w:tcPr>
          <w:p w14:paraId="7E9E7E73" w14:textId="6F1BC369" w:rsidR="00C10DDC" w:rsidRPr="00FD3B15" w:rsidRDefault="00C10DDC" w:rsidP="00233972">
            <w:pPr>
              <w:spacing w:before="180" w:after="180"/>
              <w:jc w:val="center"/>
              <w:rPr>
                <w:rFonts w:eastAsia="Times New Roman" w:cstheme="minorHAnsi"/>
                <w:b/>
                <w:bCs/>
                <w:sz w:val="22"/>
                <w:szCs w:val="28"/>
              </w:rPr>
            </w:pPr>
            <w:r w:rsidRPr="00FD3B15">
              <w:rPr>
                <w:rFonts w:eastAsia="Times New Roman" w:cstheme="minorHAnsi"/>
                <w:b/>
                <w:bCs/>
                <w:sz w:val="22"/>
                <w:szCs w:val="28"/>
              </w:rPr>
              <w:t>Exam 1</w:t>
            </w:r>
          </w:p>
        </w:tc>
      </w:tr>
      <w:tr w:rsidR="00FD3B15" w:rsidRPr="00FD3B15" w14:paraId="7A67A9D6" w14:textId="2B646045" w:rsidTr="00071496">
        <w:tc>
          <w:tcPr>
            <w:tcW w:w="3775" w:type="dxa"/>
          </w:tcPr>
          <w:p w14:paraId="654DF2C7" w14:textId="783EF523" w:rsidR="00C10DDC" w:rsidRPr="00FD3B15" w:rsidRDefault="00C10DDC" w:rsidP="00233972">
            <w:pPr>
              <w:spacing w:before="180" w:after="180"/>
              <w:jc w:val="center"/>
              <w:rPr>
                <w:rFonts w:eastAsia="Times New Roman" w:cstheme="minorHAnsi"/>
                <w:b/>
                <w:bCs/>
                <w:sz w:val="22"/>
                <w:szCs w:val="28"/>
              </w:rPr>
            </w:pPr>
            <w:r w:rsidRPr="00FD3B15">
              <w:rPr>
                <w:rFonts w:eastAsia="Times New Roman" w:cstheme="minorHAnsi"/>
                <w:b/>
                <w:bCs/>
                <w:sz w:val="22"/>
                <w:szCs w:val="28"/>
              </w:rPr>
              <w:t>Module 5: Respiration</w:t>
            </w:r>
          </w:p>
        </w:tc>
      </w:tr>
      <w:tr w:rsidR="00FD3B15" w:rsidRPr="00FD3B15" w14:paraId="255E5D54" w14:textId="2C385653" w:rsidTr="00071496">
        <w:tc>
          <w:tcPr>
            <w:tcW w:w="3775" w:type="dxa"/>
          </w:tcPr>
          <w:p w14:paraId="4181A331" w14:textId="1FF0CB3C" w:rsidR="00C10DDC" w:rsidRPr="00FD3B15" w:rsidRDefault="00C10DDC" w:rsidP="00233972">
            <w:pPr>
              <w:spacing w:before="180" w:after="180"/>
              <w:jc w:val="center"/>
              <w:rPr>
                <w:rFonts w:eastAsia="Times New Roman" w:cstheme="minorHAnsi"/>
                <w:b/>
                <w:bCs/>
                <w:sz w:val="22"/>
                <w:szCs w:val="28"/>
              </w:rPr>
            </w:pPr>
            <w:r w:rsidRPr="00FD3B15">
              <w:rPr>
                <w:rFonts w:eastAsia="Times New Roman" w:cstheme="minorHAnsi"/>
                <w:b/>
                <w:bCs/>
                <w:sz w:val="22"/>
                <w:szCs w:val="28"/>
              </w:rPr>
              <w:t>Module 6: Phonation</w:t>
            </w:r>
          </w:p>
        </w:tc>
      </w:tr>
      <w:tr w:rsidR="00FD3B15" w:rsidRPr="00FD3B15" w14:paraId="0D320B73" w14:textId="2923A44C" w:rsidTr="00071496">
        <w:tc>
          <w:tcPr>
            <w:tcW w:w="3775" w:type="dxa"/>
          </w:tcPr>
          <w:p w14:paraId="2008D076" w14:textId="1FC37409" w:rsidR="00C10DDC" w:rsidRPr="00FD3B15" w:rsidRDefault="00C10DDC" w:rsidP="00233972">
            <w:pPr>
              <w:spacing w:before="180" w:after="180"/>
              <w:jc w:val="center"/>
              <w:rPr>
                <w:rFonts w:eastAsia="Times New Roman" w:cstheme="minorHAnsi"/>
                <w:b/>
                <w:bCs/>
                <w:sz w:val="22"/>
                <w:szCs w:val="28"/>
              </w:rPr>
            </w:pPr>
            <w:r w:rsidRPr="00FD3B15">
              <w:rPr>
                <w:rFonts w:eastAsia="Times New Roman" w:cstheme="minorHAnsi"/>
                <w:b/>
                <w:bCs/>
                <w:sz w:val="22"/>
                <w:szCs w:val="28"/>
              </w:rPr>
              <w:t>Module 7: Articulation and Resonance</w:t>
            </w:r>
          </w:p>
        </w:tc>
      </w:tr>
      <w:tr w:rsidR="00FD3B15" w:rsidRPr="00FD3B15" w14:paraId="23C77D8E" w14:textId="77777777" w:rsidTr="00071496">
        <w:tc>
          <w:tcPr>
            <w:tcW w:w="3775" w:type="dxa"/>
          </w:tcPr>
          <w:p w14:paraId="388AB741" w14:textId="0EFBECBA" w:rsidR="00C10DDC" w:rsidRPr="00FD3B15" w:rsidRDefault="00C10DDC" w:rsidP="00233972">
            <w:pPr>
              <w:spacing w:before="180" w:after="180"/>
              <w:jc w:val="center"/>
              <w:rPr>
                <w:rFonts w:eastAsia="Times New Roman" w:cstheme="minorHAnsi"/>
                <w:b/>
                <w:bCs/>
                <w:sz w:val="22"/>
                <w:szCs w:val="28"/>
              </w:rPr>
            </w:pPr>
            <w:r w:rsidRPr="00FD3B15">
              <w:rPr>
                <w:rFonts w:eastAsia="Times New Roman" w:cstheme="minorHAnsi"/>
                <w:b/>
                <w:bCs/>
                <w:sz w:val="22"/>
                <w:szCs w:val="28"/>
              </w:rPr>
              <w:t>Module 8: Speech Production</w:t>
            </w:r>
          </w:p>
        </w:tc>
      </w:tr>
      <w:tr w:rsidR="00FD3B15" w:rsidRPr="00FD3B15" w14:paraId="5849B58C" w14:textId="77777777" w:rsidTr="00C0240B">
        <w:tc>
          <w:tcPr>
            <w:tcW w:w="3775" w:type="dxa"/>
            <w:shd w:val="clear" w:color="auto" w:fill="E7E6E6" w:themeFill="background2"/>
          </w:tcPr>
          <w:p w14:paraId="0E728312" w14:textId="7E8EBCBA" w:rsidR="00C10DDC" w:rsidRPr="00FD3B15" w:rsidRDefault="00C10DDC" w:rsidP="00233972">
            <w:pPr>
              <w:spacing w:before="180" w:after="180"/>
              <w:jc w:val="center"/>
              <w:rPr>
                <w:rFonts w:eastAsia="Times New Roman" w:cstheme="minorHAnsi"/>
                <w:b/>
                <w:bCs/>
              </w:rPr>
            </w:pPr>
            <w:r w:rsidRPr="00FD3B15">
              <w:rPr>
                <w:rFonts w:eastAsia="Times New Roman" w:cstheme="minorHAnsi"/>
                <w:b/>
                <w:bCs/>
              </w:rPr>
              <w:t>Exam 2</w:t>
            </w:r>
          </w:p>
        </w:tc>
      </w:tr>
      <w:tr w:rsidR="00FD3B15" w:rsidRPr="00FD3B15" w14:paraId="201EC1CF" w14:textId="04D63CC8" w:rsidTr="00071496">
        <w:tc>
          <w:tcPr>
            <w:tcW w:w="3775" w:type="dxa"/>
          </w:tcPr>
          <w:p w14:paraId="2503DC14" w14:textId="4A90A847" w:rsidR="00C10DDC" w:rsidRPr="00FD3B15" w:rsidRDefault="00C10DDC" w:rsidP="00233972">
            <w:pPr>
              <w:spacing w:before="180" w:after="180"/>
              <w:jc w:val="center"/>
              <w:rPr>
                <w:rFonts w:eastAsia="Times New Roman" w:cstheme="minorHAnsi"/>
                <w:b/>
                <w:bCs/>
                <w:sz w:val="22"/>
                <w:szCs w:val="28"/>
              </w:rPr>
            </w:pPr>
            <w:r w:rsidRPr="00FD3B15">
              <w:rPr>
                <w:rFonts w:eastAsia="Times New Roman" w:cstheme="minorHAnsi"/>
                <w:b/>
                <w:bCs/>
                <w:sz w:val="22"/>
                <w:szCs w:val="28"/>
              </w:rPr>
              <w:t>Module 8: Measures of Speech</w:t>
            </w:r>
          </w:p>
        </w:tc>
      </w:tr>
      <w:tr w:rsidR="00FD3B15" w:rsidRPr="00FD3B15" w14:paraId="5CF39299" w14:textId="09288733" w:rsidTr="00071496">
        <w:tc>
          <w:tcPr>
            <w:tcW w:w="3775" w:type="dxa"/>
          </w:tcPr>
          <w:p w14:paraId="348E94EA" w14:textId="544CD5F3" w:rsidR="00C10DDC" w:rsidRPr="00FD3B15" w:rsidRDefault="00C10DDC" w:rsidP="00233972">
            <w:pPr>
              <w:spacing w:before="180" w:after="180"/>
              <w:jc w:val="center"/>
              <w:rPr>
                <w:rFonts w:eastAsia="Times New Roman" w:cstheme="minorHAnsi"/>
                <w:b/>
                <w:bCs/>
                <w:sz w:val="22"/>
                <w:szCs w:val="28"/>
              </w:rPr>
            </w:pPr>
            <w:r w:rsidRPr="00FD3B15">
              <w:rPr>
                <w:rFonts w:eastAsia="Times New Roman" w:cstheme="minorHAnsi"/>
                <w:b/>
                <w:bCs/>
                <w:sz w:val="22"/>
                <w:szCs w:val="28"/>
              </w:rPr>
              <w:t>Module 9: Speech Perception</w:t>
            </w:r>
          </w:p>
        </w:tc>
      </w:tr>
      <w:tr w:rsidR="00FD3B15" w:rsidRPr="00FD3B15" w14:paraId="3140FA5B" w14:textId="77777777" w:rsidTr="00071496">
        <w:tc>
          <w:tcPr>
            <w:tcW w:w="3775" w:type="dxa"/>
          </w:tcPr>
          <w:p w14:paraId="05F1F2CA" w14:textId="57DDD899" w:rsidR="00C10DDC" w:rsidRPr="00FD3B15" w:rsidRDefault="00C10DDC" w:rsidP="00233972">
            <w:pPr>
              <w:spacing w:before="180" w:after="180"/>
              <w:jc w:val="center"/>
              <w:rPr>
                <w:rFonts w:eastAsia="Times New Roman" w:cstheme="minorHAnsi"/>
                <w:b/>
                <w:bCs/>
                <w:sz w:val="22"/>
                <w:szCs w:val="28"/>
              </w:rPr>
            </w:pPr>
            <w:r w:rsidRPr="00FD3B15">
              <w:rPr>
                <w:rFonts w:eastAsia="Times New Roman" w:cstheme="minorHAnsi"/>
                <w:b/>
                <w:bCs/>
                <w:sz w:val="22"/>
                <w:szCs w:val="28"/>
              </w:rPr>
              <w:t>Module 10: Introduction to Praat</w:t>
            </w:r>
          </w:p>
        </w:tc>
      </w:tr>
      <w:tr w:rsidR="00FD3B15" w:rsidRPr="00FD3B15" w14:paraId="00EFBAE1" w14:textId="4DA19C27" w:rsidTr="00071496">
        <w:tc>
          <w:tcPr>
            <w:tcW w:w="3775" w:type="dxa"/>
            <w:shd w:val="clear" w:color="auto" w:fill="E7E6E6" w:themeFill="background2"/>
          </w:tcPr>
          <w:p w14:paraId="0719B98B" w14:textId="550596D4" w:rsidR="00C10DDC" w:rsidRPr="00FD3B15" w:rsidRDefault="00C10DDC" w:rsidP="00233972">
            <w:pPr>
              <w:spacing w:before="180" w:after="180"/>
              <w:jc w:val="center"/>
              <w:rPr>
                <w:rFonts w:eastAsia="Times New Roman" w:cstheme="minorHAnsi"/>
                <w:b/>
                <w:bCs/>
                <w:sz w:val="22"/>
                <w:szCs w:val="28"/>
              </w:rPr>
            </w:pPr>
            <w:r w:rsidRPr="00FD3B15">
              <w:rPr>
                <w:rFonts w:eastAsia="Times New Roman" w:cstheme="minorHAnsi"/>
                <w:b/>
                <w:bCs/>
                <w:sz w:val="22"/>
                <w:szCs w:val="28"/>
              </w:rPr>
              <w:t>Exam 3</w:t>
            </w:r>
          </w:p>
        </w:tc>
      </w:tr>
    </w:tbl>
    <w:p w14:paraId="66C52FCF" w14:textId="77777777" w:rsidR="00596B31" w:rsidRPr="00FD3B15" w:rsidRDefault="00596B31" w:rsidP="00C10DDC">
      <w:pPr>
        <w:spacing w:before="180" w:after="180"/>
        <w:rPr>
          <w:rFonts w:eastAsia="Times New Roman" w:cstheme="minorHAnsi"/>
          <w:b/>
          <w:bCs/>
          <w:sz w:val="28"/>
          <w:szCs w:val="28"/>
        </w:rPr>
      </w:pPr>
    </w:p>
    <w:p w14:paraId="70482387" w14:textId="77777777" w:rsidR="003A675C" w:rsidRPr="00FD3B15" w:rsidRDefault="003A675C" w:rsidP="00C0240B">
      <w:pPr>
        <w:spacing w:before="180" w:after="180"/>
        <w:rPr>
          <w:rFonts w:eastAsia="Times New Roman" w:cstheme="minorHAnsi"/>
          <w:b/>
          <w:bCs/>
          <w:sz w:val="28"/>
          <w:szCs w:val="28"/>
        </w:rPr>
      </w:pPr>
    </w:p>
    <w:tbl>
      <w:tblPr>
        <w:tblStyle w:val="TableGrid"/>
        <w:tblW w:w="10165" w:type="dxa"/>
        <w:tblLook w:val="04A0" w:firstRow="1" w:lastRow="0" w:firstColumn="1" w:lastColumn="0" w:noHBand="0" w:noVBand="1"/>
      </w:tblPr>
      <w:tblGrid>
        <w:gridCol w:w="2835"/>
        <w:gridCol w:w="2821"/>
        <w:gridCol w:w="4509"/>
      </w:tblGrid>
      <w:tr w:rsidR="00FD3B15" w:rsidRPr="00FD3B15" w14:paraId="07BF0533" w14:textId="77777777" w:rsidTr="003A675C">
        <w:tc>
          <w:tcPr>
            <w:tcW w:w="2835" w:type="dxa"/>
            <w:shd w:val="clear" w:color="auto" w:fill="FFFFFF" w:themeFill="background1"/>
          </w:tcPr>
          <w:p w14:paraId="5E34A575" w14:textId="1803DA65" w:rsidR="003A675C" w:rsidRPr="00FD3B15" w:rsidRDefault="004A5C79" w:rsidP="002B2B81">
            <w:pPr>
              <w:spacing w:before="180" w:after="180"/>
              <w:jc w:val="center"/>
              <w:rPr>
                <w:rFonts w:eastAsia="Times New Roman" w:cstheme="minorHAnsi"/>
                <w:b/>
                <w:bCs/>
              </w:rPr>
            </w:pPr>
            <w:r w:rsidRPr="00FD3B15">
              <w:rPr>
                <w:rFonts w:eastAsia="Times New Roman" w:cstheme="minorHAnsi"/>
                <w:b/>
                <w:bCs/>
              </w:rPr>
              <w:lastRenderedPageBreak/>
              <w:t>Date</w:t>
            </w:r>
          </w:p>
        </w:tc>
        <w:tc>
          <w:tcPr>
            <w:tcW w:w="2821" w:type="dxa"/>
            <w:shd w:val="clear" w:color="auto" w:fill="FFFFFF" w:themeFill="background1"/>
          </w:tcPr>
          <w:p w14:paraId="72F83FF3" w14:textId="2CDBF762" w:rsidR="003A675C" w:rsidRPr="00FD3B15" w:rsidRDefault="004A5C79" w:rsidP="002B2B81">
            <w:pPr>
              <w:spacing w:before="180" w:after="180"/>
              <w:jc w:val="center"/>
              <w:rPr>
                <w:rFonts w:eastAsia="Times New Roman" w:cstheme="minorHAnsi"/>
                <w:b/>
                <w:bCs/>
              </w:rPr>
            </w:pPr>
            <w:r w:rsidRPr="00FD3B15">
              <w:rPr>
                <w:rFonts w:eastAsia="Times New Roman" w:cstheme="minorHAnsi"/>
                <w:b/>
                <w:bCs/>
              </w:rPr>
              <w:t>Lecture Topic</w:t>
            </w:r>
          </w:p>
        </w:tc>
        <w:tc>
          <w:tcPr>
            <w:tcW w:w="4509" w:type="dxa"/>
            <w:shd w:val="clear" w:color="auto" w:fill="FFFFFF" w:themeFill="background1"/>
          </w:tcPr>
          <w:p w14:paraId="74F3EA6F" w14:textId="17BF4B0E" w:rsidR="003A675C" w:rsidRPr="00FD3B15" w:rsidRDefault="00CE558E" w:rsidP="002B2B81">
            <w:pPr>
              <w:spacing w:before="180" w:after="180"/>
              <w:jc w:val="center"/>
              <w:rPr>
                <w:rFonts w:eastAsia="Times New Roman" w:cstheme="minorHAnsi"/>
                <w:b/>
                <w:bCs/>
              </w:rPr>
            </w:pPr>
            <w:r w:rsidRPr="00FD3B15">
              <w:rPr>
                <w:rFonts w:eastAsia="Times New Roman" w:cstheme="minorHAnsi"/>
                <w:b/>
                <w:bCs/>
              </w:rPr>
              <w:t>Notes</w:t>
            </w:r>
          </w:p>
        </w:tc>
      </w:tr>
      <w:tr w:rsidR="00FD3B15" w:rsidRPr="00FD3B15" w14:paraId="513D5312" w14:textId="77777777" w:rsidTr="003A675C">
        <w:tc>
          <w:tcPr>
            <w:tcW w:w="2835" w:type="dxa"/>
            <w:shd w:val="clear" w:color="auto" w:fill="FFFFFF" w:themeFill="background1"/>
          </w:tcPr>
          <w:p w14:paraId="21D4C44F" w14:textId="425C821E" w:rsidR="003A675C" w:rsidRPr="00FD3B15" w:rsidRDefault="003A675C" w:rsidP="006A7323">
            <w:pPr>
              <w:spacing w:before="180" w:after="180"/>
              <w:rPr>
                <w:rFonts w:eastAsia="Times New Roman" w:cstheme="minorHAnsi"/>
              </w:rPr>
            </w:pPr>
            <w:r w:rsidRPr="00FD3B15">
              <w:rPr>
                <w:rFonts w:eastAsia="Times New Roman" w:cstheme="minorHAnsi"/>
              </w:rPr>
              <w:t xml:space="preserve">August </w:t>
            </w:r>
            <w:r w:rsidR="00CF4ABA" w:rsidRPr="00FD3B15">
              <w:rPr>
                <w:rFonts w:eastAsia="Times New Roman" w:cstheme="minorHAnsi"/>
              </w:rPr>
              <w:t>19</w:t>
            </w:r>
            <w:r w:rsidRPr="00FD3B15">
              <w:rPr>
                <w:rFonts w:eastAsia="Times New Roman" w:cstheme="minorHAnsi"/>
                <w:vertAlign w:val="superscript"/>
              </w:rPr>
              <w:t>th</w:t>
            </w:r>
          </w:p>
          <w:p w14:paraId="46372FD2" w14:textId="3BEF9615" w:rsidR="003A675C" w:rsidRPr="00FD3B15" w:rsidRDefault="003A675C" w:rsidP="006A7323">
            <w:pPr>
              <w:spacing w:before="180" w:after="180"/>
              <w:rPr>
                <w:rFonts w:eastAsia="Times New Roman" w:cstheme="minorHAnsi"/>
              </w:rPr>
            </w:pPr>
          </w:p>
        </w:tc>
        <w:tc>
          <w:tcPr>
            <w:tcW w:w="2821" w:type="dxa"/>
            <w:shd w:val="clear" w:color="auto" w:fill="FFFFFF" w:themeFill="background1"/>
          </w:tcPr>
          <w:p w14:paraId="5DDF3D91" w14:textId="7626311A" w:rsidR="003A675C" w:rsidRPr="00FD3B15" w:rsidRDefault="003A675C" w:rsidP="00C06B87">
            <w:pPr>
              <w:spacing w:before="180" w:after="180"/>
              <w:rPr>
                <w:rFonts w:eastAsia="Times New Roman" w:cstheme="minorHAnsi"/>
              </w:rPr>
            </w:pPr>
            <w:r w:rsidRPr="00FD3B15">
              <w:rPr>
                <w:rFonts w:eastAsia="Times New Roman" w:cstheme="minorHAnsi"/>
              </w:rPr>
              <w:t>Introduction</w:t>
            </w:r>
          </w:p>
        </w:tc>
        <w:tc>
          <w:tcPr>
            <w:tcW w:w="4509" w:type="dxa"/>
            <w:shd w:val="clear" w:color="auto" w:fill="FFFFFF" w:themeFill="background1"/>
          </w:tcPr>
          <w:p w14:paraId="4095085A" w14:textId="77777777" w:rsidR="006911B1" w:rsidRPr="00FD3B15" w:rsidRDefault="00233972" w:rsidP="00FD3B15">
            <w:pPr>
              <w:pStyle w:val="ListParagraph"/>
              <w:numPr>
                <w:ilvl w:val="0"/>
                <w:numId w:val="33"/>
              </w:numPr>
              <w:spacing w:before="180" w:after="180"/>
              <w:rPr>
                <w:rFonts w:eastAsia="Times New Roman" w:cstheme="minorHAnsi"/>
              </w:rPr>
            </w:pPr>
            <w:r w:rsidRPr="00FD3B15">
              <w:rPr>
                <w:rFonts w:eastAsia="Times New Roman" w:cstheme="minorHAnsi"/>
              </w:rPr>
              <w:t>Syllabu</w:t>
            </w:r>
            <w:r w:rsidR="00C10DDC" w:rsidRPr="00FD3B15">
              <w:rPr>
                <w:rFonts w:eastAsia="Times New Roman" w:cstheme="minorHAnsi"/>
              </w:rPr>
              <w:t xml:space="preserve">s </w:t>
            </w:r>
          </w:p>
          <w:p w14:paraId="567534F7" w14:textId="3C435083" w:rsidR="00B64CFD" w:rsidRPr="00A04775" w:rsidRDefault="00C10DDC" w:rsidP="00A04775">
            <w:pPr>
              <w:pStyle w:val="ListParagraph"/>
              <w:numPr>
                <w:ilvl w:val="0"/>
                <w:numId w:val="33"/>
              </w:numPr>
              <w:spacing w:before="180" w:after="180"/>
              <w:rPr>
                <w:rFonts w:eastAsia="Times New Roman" w:cstheme="minorHAnsi"/>
              </w:rPr>
            </w:pPr>
            <w:r w:rsidRPr="00FD3B15">
              <w:rPr>
                <w:rFonts w:eastAsia="Times New Roman" w:cstheme="minorHAnsi"/>
              </w:rPr>
              <w:t xml:space="preserve">Introduction and course expectations </w:t>
            </w:r>
          </w:p>
        </w:tc>
      </w:tr>
      <w:tr w:rsidR="00FD3B15" w:rsidRPr="00FD3B15" w14:paraId="7FD60C99" w14:textId="77777777" w:rsidTr="003A675C">
        <w:tc>
          <w:tcPr>
            <w:tcW w:w="2835" w:type="dxa"/>
            <w:shd w:val="clear" w:color="auto" w:fill="FFFFFF" w:themeFill="background1"/>
          </w:tcPr>
          <w:p w14:paraId="35ADBEF5" w14:textId="3AAF63D1" w:rsidR="003A675C" w:rsidRPr="00FD3B15" w:rsidRDefault="003A675C" w:rsidP="006A7323">
            <w:pPr>
              <w:spacing w:before="180" w:after="180"/>
              <w:rPr>
                <w:rFonts w:eastAsia="Times New Roman" w:cstheme="minorHAnsi"/>
              </w:rPr>
            </w:pPr>
            <w:r w:rsidRPr="00FD3B15">
              <w:rPr>
                <w:rFonts w:eastAsia="Times New Roman" w:cstheme="minorHAnsi"/>
              </w:rPr>
              <w:t>August 2</w:t>
            </w:r>
            <w:r w:rsidR="00CF4ABA" w:rsidRPr="00FD3B15">
              <w:rPr>
                <w:rFonts w:eastAsia="Times New Roman" w:cstheme="minorHAnsi"/>
              </w:rPr>
              <w:t>1</w:t>
            </w:r>
            <w:r w:rsidR="00CF4ABA" w:rsidRPr="00FD3B15">
              <w:rPr>
                <w:rFonts w:eastAsia="Times New Roman" w:cstheme="minorHAnsi"/>
                <w:vertAlign w:val="superscript"/>
              </w:rPr>
              <w:t>st</w:t>
            </w:r>
            <w:r w:rsidR="00CF4ABA" w:rsidRPr="00FD3B15">
              <w:rPr>
                <w:rFonts w:eastAsia="Times New Roman" w:cstheme="minorHAnsi"/>
              </w:rPr>
              <w:t xml:space="preserve"> </w:t>
            </w:r>
          </w:p>
        </w:tc>
        <w:tc>
          <w:tcPr>
            <w:tcW w:w="2821" w:type="dxa"/>
            <w:shd w:val="clear" w:color="auto" w:fill="FFFFFF" w:themeFill="background1"/>
          </w:tcPr>
          <w:p w14:paraId="65839664" w14:textId="2111A9FC" w:rsidR="003A675C" w:rsidRPr="00FD3B15" w:rsidRDefault="003A675C" w:rsidP="00C06B87">
            <w:pPr>
              <w:spacing w:before="180" w:after="180"/>
              <w:rPr>
                <w:rFonts w:eastAsia="Times New Roman" w:cstheme="minorHAnsi"/>
              </w:rPr>
            </w:pPr>
            <w:r w:rsidRPr="00FD3B15">
              <w:rPr>
                <w:rFonts w:eastAsia="Times New Roman" w:cstheme="minorHAnsi"/>
              </w:rPr>
              <w:t>Basic Acoustics (Part 1)</w:t>
            </w:r>
          </w:p>
        </w:tc>
        <w:tc>
          <w:tcPr>
            <w:tcW w:w="4509" w:type="dxa"/>
            <w:shd w:val="clear" w:color="auto" w:fill="FFFFFF" w:themeFill="background1"/>
          </w:tcPr>
          <w:p w14:paraId="042D6EEC" w14:textId="0C964558" w:rsidR="003A675C" w:rsidRPr="00FD3B15" w:rsidRDefault="00CE558E" w:rsidP="00C06B87">
            <w:pPr>
              <w:spacing w:before="180" w:after="180"/>
              <w:rPr>
                <w:rFonts w:eastAsia="Times New Roman" w:cstheme="minorHAnsi"/>
              </w:rPr>
            </w:pPr>
            <w:r w:rsidRPr="00FD3B15">
              <w:rPr>
                <w:rFonts w:eastAsia="Times New Roman" w:cstheme="minorHAnsi"/>
              </w:rPr>
              <w:t xml:space="preserve">Chapter 1 in </w:t>
            </w:r>
            <w:r w:rsidRPr="00FD3B15">
              <w:rPr>
                <w:rFonts w:eastAsia="Times New Roman" w:cstheme="minorHAnsi"/>
                <w:i/>
              </w:rPr>
              <w:t>Hearing Science Fundamentals</w:t>
            </w:r>
            <w:r w:rsidRPr="00FD3B15">
              <w:rPr>
                <w:rFonts w:eastAsia="Times New Roman" w:cstheme="minorHAnsi"/>
              </w:rPr>
              <w:t xml:space="preserve"> Text</w:t>
            </w:r>
          </w:p>
        </w:tc>
      </w:tr>
      <w:tr w:rsidR="00FD3B15" w:rsidRPr="00FD3B15" w14:paraId="02DB07A4" w14:textId="77777777" w:rsidTr="003A675C">
        <w:tc>
          <w:tcPr>
            <w:tcW w:w="2835" w:type="dxa"/>
            <w:shd w:val="clear" w:color="auto" w:fill="FFFFFF" w:themeFill="background1"/>
          </w:tcPr>
          <w:p w14:paraId="3B8B5382" w14:textId="1C17DEB6" w:rsidR="003A675C" w:rsidRPr="00FD3B15" w:rsidRDefault="003A675C" w:rsidP="006A7323">
            <w:pPr>
              <w:spacing w:before="180" w:after="180"/>
              <w:rPr>
                <w:rFonts w:eastAsia="Times New Roman" w:cstheme="minorHAnsi"/>
              </w:rPr>
            </w:pPr>
            <w:r w:rsidRPr="00FD3B15">
              <w:rPr>
                <w:rFonts w:eastAsia="Times New Roman" w:cstheme="minorHAnsi"/>
              </w:rPr>
              <w:t>August 2</w:t>
            </w:r>
            <w:r w:rsidR="00FD3B15">
              <w:rPr>
                <w:rFonts w:eastAsia="Times New Roman" w:cstheme="minorHAnsi"/>
              </w:rPr>
              <w:t>6</w:t>
            </w:r>
            <w:r w:rsidRPr="00FD3B15">
              <w:rPr>
                <w:rFonts w:eastAsia="Times New Roman" w:cstheme="minorHAnsi"/>
                <w:vertAlign w:val="superscript"/>
              </w:rPr>
              <w:t>th</w:t>
            </w:r>
            <w:r w:rsidRPr="00FD3B15">
              <w:rPr>
                <w:rFonts w:eastAsia="Times New Roman" w:cstheme="minorHAnsi"/>
              </w:rPr>
              <w:t xml:space="preserve"> </w:t>
            </w:r>
          </w:p>
        </w:tc>
        <w:tc>
          <w:tcPr>
            <w:tcW w:w="2821" w:type="dxa"/>
            <w:shd w:val="clear" w:color="auto" w:fill="FFFFFF" w:themeFill="background1"/>
          </w:tcPr>
          <w:p w14:paraId="48FB2DAC" w14:textId="5CA251C9" w:rsidR="003A675C" w:rsidRPr="00FD3B15" w:rsidRDefault="003A675C" w:rsidP="00C06B87">
            <w:pPr>
              <w:spacing w:before="180" w:after="180"/>
              <w:rPr>
                <w:rFonts w:eastAsia="Times New Roman" w:cstheme="minorHAnsi"/>
              </w:rPr>
            </w:pPr>
            <w:r w:rsidRPr="00FD3B15">
              <w:rPr>
                <w:rFonts w:eastAsia="Times New Roman" w:cstheme="minorHAnsi"/>
              </w:rPr>
              <w:t>Basic Acoustics (Part 2)</w:t>
            </w:r>
          </w:p>
        </w:tc>
        <w:tc>
          <w:tcPr>
            <w:tcW w:w="4509" w:type="dxa"/>
            <w:shd w:val="clear" w:color="auto" w:fill="FFFFFF" w:themeFill="background1"/>
          </w:tcPr>
          <w:p w14:paraId="180D7480" w14:textId="2A7150B9" w:rsidR="003A675C" w:rsidRPr="00FD3B15" w:rsidRDefault="00CE558E" w:rsidP="00C06B87">
            <w:pPr>
              <w:spacing w:before="180" w:after="180"/>
              <w:rPr>
                <w:rFonts w:eastAsia="Times New Roman" w:cstheme="minorHAnsi"/>
              </w:rPr>
            </w:pPr>
            <w:r w:rsidRPr="00FD3B15">
              <w:rPr>
                <w:rFonts w:eastAsia="Times New Roman" w:cstheme="minorHAnsi"/>
              </w:rPr>
              <w:t xml:space="preserve"> Chapter 1 in </w:t>
            </w:r>
            <w:r w:rsidRPr="00FD3B15">
              <w:rPr>
                <w:rFonts w:eastAsia="Times New Roman" w:cstheme="minorHAnsi"/>
                <w:i/>
              </w:rPr>
              <w:t>Hearing Science Fundamentals</w:t>
            </w:r>
            <w:r w:rsidRPr="00FD3B15">
              <w:rPr>
                <w:rFonts w:eastAsia="Times New Roman" w:cstheme="minorHAnsi"/>
              </w:rPr>
              <w:t xml:space="preserve"> Text</w:t>
            </w:r>
          </w:p>
        </w:tc>
      </w:tr>
      <w:tr w:rsidR="00FD3B15" w:rsidRPr="00FD3B15" w14:paraId="2EFFBC80" w14:textId="77777777" w:rsidTr="003A675C">
        <w:tc>
          <w:tcPr>
            <w:tcW w:w="2835" w:type="dxa"/>
            <w:shd w:val="clear" w:color="auto" w:fill="FFFFFF" w:themeFill="background1"/>
          </w:tcPr>
          <w:p w14:paraId="38A8BE18" w14:textId="6BB4BF80" w:rsidR="003A675C" w:rsidRPr="00FD3B15" w:rsidRDefault="003A675C" w:rsidP="00C06B87">
            <w:pPr>
              <w:spacing w:before="180" w:after="180"/>
              <w:rPr>
                <w:rFonts w:eastAsia="Times New Roman" w:cstheme="minorHAnsi"/>
              </w:rPr>
            </w:pPr>
            <w:r w:rsidRPr="00FD3B15">
              <w:rPr>
                <w:rFonts w:eastAsia="Times New Roman" w:cstheme="minorHAnsi"/>
              </w:rPr>
              <w:t>August 2</w:t>
            </w:r>
            <w:r w:rsidR="00FD3B15">
              <w:rPr>
                <w:rFonts w:eastAsia="Times New Roman" w:cstheme="minorHAnsi"/>
              </w:rPr>
              <w:t>8</w:t>
            </w:r>
            <w:r w:rsidRPr="00FD3B15">
              <w:rPr>
                <w:rFonts w:eastAsia="Times New Roman" w:cstheme="minorHAnsi"/>
                <w:vertAlign w:val="superscript"/>
              </w:rPr>
              <w:t>th</w:t>
            </w:r>
          </w:p>
        </w:tc>
        <w:tc>
          <w:tcPr>
            <w:tcW w:w="2821" w:type="dxa"/>
            <w:shd w:val="clear" w:color="auto" w:fill="FFFFFF" w:themeFill="background1"/>
          </w:tcPr>
          <w:p w14:paraId="23763A68" w14:textId="1B74A427" w:rsidR="003A675C" w:rsidRPr="00FD3B15" w:rsidRDefault="005C3652" w:rsidP="00C06B87">
            <w:pPr>
              <w:spacing w:before="180" w:after="180"/>
              <w:rPr>
                <w:rFonts w:eastAsia="Times New Roman" w:cstheme="minorHAnsi"/>
              </w:rPr>
            </w:pPr>
            <w:r w:rsidRPr="00FD3B15">
              <w:rPr>
                <w:rFonts w:eastAsia="Times New Roman" w:cstheme="minorHAnsi"/>
              </w:rPr>
              <w:t>Measuring Sound</w:t>
            </w:r>
            <w:r w:rsidR="00C62F3C" w:rsidRPr="00FD3B15">
              <w:rPr>
                <w:rFonts w:eastAsia="Times New Roman" w:cstheme="minorHAnsi"/>
              </w:rPr>
              <w:t xml:space="preserve"> (Part 1)</w:t>
            </w:r>
          </w:p>
        </w:tc>
        <w:tc>
          <w:tcPr>
            <w:tcW w:w="4509" w:type="dxa"/>
            <w:shd w:val="clear" w:color="auto" w:fill="FFFFFF" w:themeFill="background1"/>
          </w:tcPr>
          <w:p w14:paraId="2BC87938" w14:textId="77777777" w:rsidR="003A675C" w:rsidRDefault="004A5C79" w:rsidP="00C06B87">
            <w:pPr>
              <w:spacing w:before="180" w:after="180"/>
              <w:rPr>
                <w:rFonts w:eastAsia="Times New Roman" w:cstheme="minorHAnsi"/>
              </w:rPr>
            </w:pPr>
            <w:r w:rsidRPr="00FD3B15">
              <w:rPr>
                <w:rFonts w:eastAsia="Times New Roman" w:cstheme="minorHAnsi"/>
              </w:rPr>
              <w:t>See Canvas for reading/videos</w:t>
            </w:r>
          </w:p>
          <w:p w14:paraId="0E2A7BF4" w14:textId="21133CE0" w:rsidR="00FD3B15" w:rsidRPr="00FD3B15" w:rsidRDefault="00FD3B15" w:rsidP="00C06B87">
            <w:pPr>
              <w:spacing w:before="180" w:after="180"/>
              <w:rPr>
                <w:rFonts w:eastAsia="Times New Roman" w:cstheme="minorHAnsi"/>
              </w:rPr>
            </w:pPr>
            <w:r>
              <w:rPr>
                <w:rFonts w:eastAsia="Times New Roman" w:cstheme="minorHAnsi"/>
              </w:rPr>
              <w:t>Have a nice Labor Day weekend!</w:t>
            </w:r>
          </w:p>
        </w:tc>
      </w:tr>
      <w:tr w:rsidR="00FD3B15" w:rsidRPr="00FD3B15" w14:paraId="4FB2B0CA" w14:textId="77777777" w:rsidTr="00FD3B15">
        <w:tc>
          <w:tcPr>
            <w:tcW w:w="2835" w:type="dxa"/>
            <w:shd w:val="clear" w:color="auto" w:fill="FFFFFF" w:themeFill="background1"/>
          </w:tcPr>
          <w:p w14:paraId="6ADC7AC0" w14:textId="2A0A139E" w:rsidR="00FD3B15" w:rsidRPr="00FD3B15" w:rsidRDefault="00FD3B15" w:rsidP="00FD3B15">
            <w:pPr>
              <w:spacing w:before="180" w:after="180"/>
              <w:rPr>
                <w:rFonts w:eastAsia="Times New Roman" w:cstheme="minorHAnsi"/>
              </w:rPr>
            </w:pPr>
            <w:r w:rsidRPr="00FD3B15">
              <w:rPr>
                <w:rFonts w:eastAsia="Times New Roman" w:cstheme="minorHAnsi"/>
              </w:rPr>
              <w:t>September 2</w:t>
            </w:r>
            <w:r w:rsidRPr="00FD3B15">
              <w:rPr>
                <w:rFonts w:eastAsia="Times New Roman" w:cstheme="minorHAnsi"/>
                <w:vertAlign w:val="superscript"/>
              </w:rPr>
              <w:t>nd</w:t>
            </w:r>
            <w:r w:rsidRPr="00FD3B15">
              <w:rPr>
                <w:rFonts w:eastAsia="Times New Roman" w:cstheme="minorHAnsi"/>
              </w:rPr>
              <w:t xml:space="preserve"> </w:t>
            </w:r>
          </w:p>
        </w:tc>
        <w:tc>
          <w:tcPr>
            <w:tcW w:w="2821" w:type="dxa"/>
            <w:shd w:val="clear" w:color="auto" w:fill="FFFFFF" w:themeFill="background1"/>
          </w:tcPr>
          <w:p w14:paraId="08C0A01D" w14:textId="309BB361" w:rsidR="00FD3B15" w:rsidRPr="00FD3B15" w:rsidRDefault="00FD3B15" w:rsidP="00FD3B15">
            <w:pPr>
              <w:spacing w:before="180" w:after="180"/>
              <w:rPr>
                <w:rFonts w:eastAsia="Times New Roman" w:cstheme="minorHAnsi"/>
              </w:rPr>
            </w:pPr>
            <w:r w:rsidRPr="00FD3B15">
              <w:rPr>
                <w:rFonts w:eastAsia="Times New Roman" w:cstheme="minorHAnsi"/>
              </w:rPr>
              <w:t xml:space="preserve">Measuring Sound (Part </w:t>
            </w:r>
            <w:r>
              <w:rPr>
                <w:rFonts w:eastAsia="Times New Roman" w:cstheme="minorHAnsi"/>
              </w:rPr>
              <w:t>2</w:t>
            </w:r>
            <w:r w:rsidRPr="00FD3B15">
              <w:rPr>
                <w:rFonts w:eastAsia="Times New Roman" w:cstheme="minorHAnsi"/>
              </w:rPr>
              <w:t>)</w:t>
            </w:r>
          </w:p>
        </w:tc>
        <w:tc>
          <w:tcPr>
            <w:tcW w:w="4509" w:type="dxa"/>
            <w:shd w:val="clear" w:color="auto" w:fill="FFFFFF" w:themeFill="background1"/>
          </w:tcPr>
          <w:p w14:paraId="21B91E3B" w14:textId="6CD092D3" w:rsidR="00FD3B15" w:rsidRPr="00FD3B15" w:rsidRDefault="00FD3B15" w:rsidP="00FD3B15">
            <w:pPr>
              <w:spacing w:before="180" w:after="180"/>
              <w:rPr>
                <w:rFonts w:eastAsia="Times New Roman" w:cstheme="minorHAnsi"/>
              </w:rPr>
            </w:pPr>
            <w:r w:rsidRPr="00FD3B15">
              <w:rPr>
                <w:rFonts w:eastAsia="Times New Roman" w:cstheme="minorHAnsi"/>
              </w:rPr>
              <w:t>See Canvas for reading/videos</w:t>
            </w:r>
          </w:p>
        </w:tc>
      </w:tr>
      <w:tr w:rsidR="00FD3B15" w:rsidRPr="00FD3B15" w14:paraId="39553F59" w14:textId="77777777" w:rsidTr="00B64CFD">
        <w:tc>
          <w:tcPr>
            <w:tcW w:w="2835" w:type="dxa"/>
            <w:shd w:val="clear" w:color="auto" w:fill="E7E6E6" w:themeFill="background2"/>
          </w:tcPr>
          <w:p w14:paraId="2C347F74" w14:textId="5BE69A96" w:rsidR="00FD3B15" w:rsidRPr="00FD3B15" w:rsidRDefault="00FD3B15" w:rsidP="00FD3B15">
            <w:pPr>
              <w:spacing w:before="180" w:after="180"/>
              <w:rPr>
                <w:rFonts w:eastAsia="Times New Roman" w:cstheme="minorHAnsi"/>
              </w:rPr>
            </w:pPr>
            <w:r>
              <w:rPr>
                <w:rFonts w:eastAsia="Times New Roman" w:cstheme="minorHAnsi"/>
              </w:rPr>
              <w:t>September 4</w:t>
            </w:r>
            <w:r w:rsidRPr="00FD3B15">
              <w:rPr>
                <w:rFonts w:eastAsia="Times New Roman" w:cstheme="minorHAnsi"/>
                <w:vertAlign w:val="superscript"/>
              </w:rPr>
              <w:t>th</w:t>
            </w:r>
            <w:r>
              <w:rPr>
                <w:rFonts w:eastAsia="Times New Roman" w:cstheme="minorHAnsi"/>
              </w:rPr>
              <w:t xml:space="preserve"> </w:t>
            </w:r>
          </w:p>
        </w:tc>
        <w:tc>
          <w:tcPr>
            <w:tcW w:w="2821" w:type="dxa"/>
            <w:shd w:val="clear" w:color="auto" w:fill="E7E6E6" w:themeFill="background2"/>
          </w:tcPr>
          <w:p w14:paraId="750A5529" w14:textId="796B2FD1" w:rsidR="00FD3B15" w:rsidRPr="00FD3B15" w:rsidRDefault="00FD3B15" w:rsidP="00FD3B15">
            <w:pPr>
              <w:spacing w:before="180" w:after="180"/>
              <w:rPr>
                <w:rFonts w:eastAsia="Times New Roman" w:cstheme="minorHAnsi"/>
              </w:rPr>
            </w:pPr>
            <w:r>
              <w:rPr>
                <w:rFonts w:eastAsia="Times New Roman" w:cstheme="minorHAnsi"/>
              </w:rPr>
              <w:t>Review Day</w:t>
            </w:r>
          </w:p>
        </w:tc>
        <w:tc>
          <w:tcPr>
            <w:tcW w:w="4509" w:type="dxa"/>
            <w:shd w:val="clear" w:color="auto" w:fill="E7E6E6" w:themeFill="background2"/>
          </w:tcPr>
          <w:p w14:paraId="3B86B56C" w14:textId="77777777" w:rsidR="00FD3B15" w:rsidRPr="00FD3B15" w:rsidRDefault="00FD3B15" w:rsidP="00FD3B15">
            <w:pPr>
              <w:pStyle w:val="ListParagraph"/>
              <w:numPr>
                <w:ilvl w:val="0"/>
                <w:numId w:val="10"/>
              </w:numPr>
              <w:spacing w:before="180" w:after="180"/>
              <w:rPr>
                <w:rFonts w:eastAsia="Times New Roman" w:cstheme="minorHAnsi"/>
              </w:rPr>
            </w:pPr>
            <w:r w:rsidRPr="00FD3B15">
              <w:rPr>
                <w:rFonts w:eastAsia="Times New Roman" w:cstheme="minorHAnsi"/>
              </w:rPr>
              <w:t>Catch-up on lectures (if needed).</w:t>
            </w:r>
          </w:p>
          <w:p w14:paraId="39EAD6BD" w14:textId="77777777" w:rsidR="00FD3B15" w:rsidRPr="00FD3B15" w:rsidRDefault="00FD3B15" w:rsidP="00FD3B15">
            <w:pPr>
              <w:pStyle w:val="ListParagraph"/>
              <w:numPr>
                <w:ilvl w:val="0"/>
                <w:numId w:val="10"/>
              </w:numPr>
              <w:spacing w:before="180" w:after="180"/>
              <w:rPr>
                <w:rFonts w:eastAsia="Times New Roman" w:cstheme="minorHAnsi"/>
              </w:rPr>
            </w:pPr>
            <w:r w:rsidRPr="00FD3B15">
              <w:rPr>
                <w:rFonts w:eastAsia="Times New Roman" w:cstheme="minorHAnsi"/>
              </w:rPr>
              <w:t>In-class activity</w:t>
            </w:r>
          </w:p>
          <w:p w14:paraId="287205CD" w14:textId="013CD6B9" w:rsidR="00FD3B15" w:rsidRPr="00FD3B15" w:rsidRDefault="00FD3B15" w:rsidP="00FD3B15">
            <w:pPr>
              <w:pStyle w:val="ListParagraph"/>
              <w:numPr>
                <w:ilvl w:val="0"/>
                <w:numId w:val="10"/>
              </w:numPr>
              <w:spacing w:before="180" w:after="180"/>
              <w:rPr>
                <w:rFonts w:eastAsia="Times New Roman" w:cstheme="minorHAnsi"/>
              </w:rPr>
            </w:pPr>
            <w:r w:rsidRPr="00FD3B15">
              <w:rPr>
                <w:rFonts w:eastAsia="Times New Roman" w:cstheme="minorHAnsi"/>
              </w:rPr>
              <w:t>Begin next lecture (if time warrants)</w:t>
            </w:r>
          </w:p>
        </w:tc>
      </w:tr>
      <w:tr w:rsidR="00FD3B15" w:rsidRPr="00FD3B15" w14:paraId="4C0465A5" w14:textId="77777777" w:rsidTr="003A675C">
        <w:tc>
          <w:tcPr>
            <w:tcW w:w="2835" w:type="dxa"/>
            <w:shd w:val="clear" w:color="auto" w:fill="FFFFFF" w:themeFill="background1"/>
          </w:tcPr>
          <w:p w14:paraId="6D64AE64" w14:textId="073AA6BB" w:rsidR="00FD3B15" w:rsidRPr="00FD3B15" w:rsidRDefault="00FD3B15" w:rsidP="00FD3B15">
            <w:pPr>
              <w:spacing w:before="180" w:after="180"/>
              <w:rPr>
                <w:rFonts w:eastAsia="Times New Roman" w:cstheme="minorHAnsi"/>
                <w:bCs/>
              </w:rPr>
            </w:pPr>
            <w:r w:rsidRPr="00FD3B15">
              <w:rPr>
                <w:rFonts w:eastAsia="Times New Roman" w:cstheme="minorHAnsi"/>
                <w:bCs/>
              </w:rPr>
              <w:t xml:space="preserve">September </w:t>
            </w:r>
            <w:r>
              <w:rPr>
                <w:rFonts w:eastAsia="Times New Roman" w:cstheme="minorHAnsi"/>
                <w:bCs/>
              </w:rPr>
              <w:t>9</w:t>
            </w:r>
            <w:r w:rsidRPr="00FD3B15">
              <w:rPr>
                <w:rFonts w:eastAsia="Times New Roman" w:cstheme="minorHAnsi"/>
                <w:bCs/>
                <w:vertAlign w:val="superscript"/>
              </w:rPr>
              <w:t>th</w:t>
            </w:r>
            <w:r>
              <w:rPr>
                <w:rFonts w:eastAsia="Times New Roman" w:cstheme="minorHAnsi"/>
                <w:bCs/>
              </w:rPr>
              <w:t xml:space="preserve"> </w:t>
            </w:r>
            <w:r w:rsidRPr="00FD3B15">
              <w:rPr>
                <w:rFonts w:eastAsia="Times New Roman" w:cstheme="minorHAnsi"/>
                <w:bCs/>
              </w:rPr>
              <w:t xml:space="preserve"> </w:t>
            </w:r>
          </w:p>
        </w:tc>
        <w:tc>
          <w:tcPr>
            <w:tcW w:w="2821" w:type="dxa"/>
            <w:shd w:val="clear" w:color="auto" w:fill="FFFFFF" w:themeFill="background1"/>
          </w:tcPr>
          <w:p w14:paraId="6F838851" w14:textId="131C67D8" w:rsidR="00FD3B15" w:rsidRPr="00FD3B15" w:rsidRDefault="00FD3B15" w:rsidP="00FD3B15">
            <w:pPr>
              <w:spacing w:before="180" w:after="180"/>
              <w:rPr>
                <w:rFonts w:eastAsia="Times New Roman" w:cstheme="minorHAnsi"/>
              </w:rPr>
            </w:pPr>
            <w:r w:rsidRPr="00FD3B15">
              <w:rPr>
                <w:rFonts w:eastAsia="Times New Roman" w:cstheme="minorHAnsi"/>
              </w:rPr>
              <w:t>Structure and Function of the Auditory System: Outer and middle ear</w:t>
            </w:r>
          </w:p>
        </w:tc>
        <w:tc>
          <w:tcPr>
            <w:tcW w:w="4509" w:type="dxa"/>
            <w:shd w:val="clear" w:color="auto" w:fill="FFFFFF" w:themeFill="background1"/>
          </w:tcPr>
          <w:p w14:paraId="2D75FB60" w14:textId="736D0B8D" w:rsidR="00FD3B15" w:rsidRPr="00FD3B15" w:rsidRDefault="00FD3B15" w:rsidP="00FD3B15">
            <w:pPr>
              <w:spacing w:before="180" w:after="180"/>
              <w:rPr>
                <w:rFonts w:eastAsia="Times New Roman" w:cstheme="minorHAnsi"/>
              </w:rPr>
            </w:pPr>
            <w:r w:rsidRPr="00FD3B15">
              <w:rPr>
                <w:rFonts w:eastAsia="Times New Roman" w:cstheme="minorHAnsi"/>
              </w:rPr>
              <w:t xml:space="preserve">Chapter 4 in </w:t>
            </w:r>
            <w:r w:rsidRPr="00FD3B15">
              <w:rPr>
                <w:rFonts w:eastAsia="Times New Roman" w:cstheme="minorHAnsi"/>
                <w:i/>
              </w:rPr>
              <w:t>Hearing Science Fundamentals</w:t>
            </w:r>
            <w:r w:rsidRPr="00FD3B15">
              <w:rPr>
                <w:rFonts w:eastAsia="Times New Roman" w:cstheme="minorHAnsi"/>
              </w:rPr>
              <w:t xml:space="preserve"> Text</w:t>
            </w:r>
          </w:p>
        </w:tc>
      </w:tr>
      <w:tr w:rsidR="00FD3B15" w:rsidRPr="00FD3B15" w14:paraId="17965A43" w14:textId="77777777" w:rsidTr="003A675C">
        <w:tc>
          <w:tcPr>
            <w:tcW w:w="2835" w:type="dxa"/>
            <w:shd w:val="clear" w:color="auto" w:fill="FFFFFF" w:themeFill="background1"/>
          </w:tcPr>
          <w:p w14:paraId="1535131F" w14:textId="3C6A093D" w:rsidR="00FD3B15" w:rsidRPr="00FD3B15" w:rsidRDefault="00FD3B15" w:rsidP="00FD3B15">
            <w:pPr>
              <w:spacing w:before="180" w:after="180"/>
              <w:rPr>
                <w:rFonts w:eastAsia="Times New Roman" w:cstheme="minorHAnsi"/>
              </w:rPr>
            </w:pPr>
            <w:r w:rsidRPr="00FD3B15">
              <w:rPr>
                <w:rFonts w:eastAsia="Times New Roman" w:cstheme="minorHAnsi"/>
              </w:rPr>
              <w:t xml:space="preserve">September </w:t>
            </w:r>
            <w:r>
              <w:rPr>
                <w:rFonts w:eastAsia="Times New Roman" w:cstheme="minorHAnsi"/>
              </w:rPr>
              <w:t>11</w:t>
            </w:r>
            <w:r w:rsidRPr="00FD3B15">
              <w:rPr>
                <w:rFonts w:eastAsia="Times New Roman" w:cstheme="minorHAnsi"/>
                <w:vertAlign w:val="superscript"/>
              </w:rPr>
              <w:t>th</w:t>
            </w:r>
            <w:r>
              <w:rPr>
                <w:rFonts w:eastAsia="Times New Roman" w:cstheme="minorHAnsi"/>
              </w:rPr>
              <w:t xml:space="preserve"> </w:t>
            </w:r>
          </w:p>
        </w:tc>
        <w:tc>
          <w:tcPr>
            <w:tcW w:w="2821" w:type="dxa"/>
            <w:shd w:val="clear" w:color="auto" w:fill="FFFFFF" w:themeFill="background1"/>
          </w:tcPr>
          <w:p w14:paraId="4E57A622" w14:textId="41CCDA6B" w:rsidR="00FD3B15" w:rsidRPr="00FD3B15" w:rsidRDefault="00FD3B15" w:rsidP="00FD3B15">
            <w:pPr>
              <w:spacing w:before="180" w:after="180"/>
              <w:rPr>
                <w:rFonts w:eastAsia="Times New Roman" w:cstheme="minorHAnsi"/>
              </w:rPr>
            </w:pPr>
            <w:r w:rsidRPr="00FD3B15">
              <w:rPr>
                <w:rFonts w:eastAsia="Times New Roman" w:cstheme="minorHAnsi"/>
              </w:rPr>
              <w:t>Structure and Function of the Auditory System: Inner ear</w:t>
            </w:r>
          </w:p>
        </w:tc>
        <w:tc>
          <w:tcPr>
            <w:tcW w:w="4509" w:type="dxa"/>
            <w:shd w:val="clear" w:color="auto" w:fill="FFFFFF" w:themeFill="background1"/>
          </w:tcPr>
          <w:p w14:paraId="0F6A82B7" w14:textId="3A8D8C25" w:rsidR="00FD3B15" w:rsidRPr="00FD3B15" w:rsidRDefault="00FD3B15" w:rsidP="00FD3B15">
            <w:pPr>
              <w:spacing w:before="180" w:after="180"/>
              <w:rPr>
                <w:rFonts w:eastAsia="Times New Roman" w:cstheme="minorHAnsi"/>
              </w:rPr>
            </w:pPr>
            <w:r w:rsidRPr="00FD3B15">
              <w:rPr>
                <w:rFonts w:eastAsia="Times New Roman" w:cstheme="minorHAnsi"/>
              </w:rPr>
              <w:t xml:space="preserve">Chapter 5 in </w:t>
            </w:r>
            <w:r w:rsidRPr="00FD3B15">
              <w:rPr>
                <w:rFonts w:eastAsia="Times New Roman" w:cstheme="minorHAnsi"/>
                <w:i/>
              </w:rPr>
              <w:t>Hearing Science Fundamentals</w:t>
            </w:r>
            <w:r w:rsidRPr="00FD3B15">
              <w:rPr>
                <w:rFonts w:eastAsia="Times New Roman" w:cstheme="minorHAnsi"/>
              </w:rPr>
              <w:t xml:space="preserve"> Text</w:t>
            </w:r>
          </w:p>
        </w:tc>
      </w:tr>
      <w:tr w:rsidR="00FD3B15" w:rsidRPr="00FD3B15" w14:paraId="73B1E3E5" w14:textId="77777777" w:rsidTr="003A675C">
        <w:tc>
          <w:tcPr>
            <w:tcW w:w="2835" w:type="dxa"/>
            <w:shd w:val="clear" w:color="auto" w:fill="FFFFFF" w:themeFill="background1"/>
          </w:tcPr>
          <w:p w14:paraId="7E116A6B" w14:textId="0049956F" w:rsidR="00FD3B15" w:rsidRPr="00FD3B15" w:rsidRDefault="00FD3B15" w:rsidP="00FD3B15">
            <w:pPr>
              <w:spacing w:before="180" w:after="180"/>
              <w:rPr>
                <w:rFonts w:eastAsia="Times New Roman" w:cstheme="minorHAnsi"/>
              </w:rPr>
            </w:pPr>
            <w:r w:rsidRPr="00FD3B15">
              <w:rPr>
                <w:rFonts w:eastAsia="Times New Roman" w:cstheme="minorHAnsi"/>
              </w:rPr>
              <w:t>September 1</w:t>
            </w:r>
            <w:r>
              <w:rPr>
                <w:rFonts w:eastAsia="Times New Roman" w:cstheme="minorHAnsi"/>
              </w:rPr>
              <w:t>6</w:t>
            </w:r>
            <w:r w:rsidRPr="00FD3B15">
              <w:rPr>
                <w:rFonts w:eastAsia="Times New Roman" w:cstheme="minorHAnsi"/>
                <w:vertAlign w:val="superscript"/>
              </w:rPr>
              <w:t>th</w:t>
            </w:r>
            <w:r>
              <w:rPr>
                <w:rFonts w:eastAsia="Times New Roman" w:cstheme="minorHAnsi"/>
              </w:rPr>
              <w:t xml:space="preserve"> </w:t>
            </w:r>
          </w:p>
        </w:tc>
        <w:tc>
          <w:tcPr>
            <w:tcW w:w="2821" w:type="dxa"/>
            <w:shd w:val="clear" w:color="auto" w:fill="FFFFFF" w:themeFill="background1"/>
          </w:tcPr>
          <w:p w14:paraId="2ADC20E2" w14:textId="1E2CA635" w:rsidR="00FD3B15" w:rsidRPr="00FD3B15" w:rsidRDefault="00FD3B15" w:rsidP="00FD3B15">
            <w:pPr>
              <w:spacing w:before="180" w:after="180"/>
              <w:rPr>
                <w:rFonts w:eastAsia="Times New Roman" w:cstheme="minorHAnsi"/>
              </w:rPr>
            </w:pPr>
            <w:r w:rsidRPr="00FD3B15">
              <w:rPr>
                <w:rFonts w:eastAsia="Times New Roman" w:cstheme="minorHAnsi"/>
              </w:rPr>
              <w:t>Structure and Function of the Auditory System: CANS</w:t>
            </w:r>
          </w:p>
        </w:tc>
        <w:tc>
          <w:tcPr>
            <w:tcW w:w="4509" w:type="dxa"/>
            <w:shd w:val="clear" w:color="auto" w:fill="FFFFFF" w:themeFill="background1"/>
          </w:tcPr>
          <w:p w14:paraId="2B76D575" w14:textId="38F7796E" w:rsidR="00FD3B15" w:rsidRPr="00FD3B15" w:rsidRDefault="00FD3B15" w:rsidP="00FD3B15">
            <w:pPr>
              <w:spacing w:before="180" w:after="180"/>
              <w:rPr>
                <w:rFonts w:cstheme="minorHAnsi"/>
              </w:rPr>
            </w:pPr>
            <w:r w:rsidRPr="00FD3B15">
              <w:rPr>
                <w:rFonts w:cstheme="minorHAnsi"/>
              </w:rPr>
              <w:t xml:space="preserve">Chapter </w:t>
            </w:r>
            <w:r w:rsidR="00566FBB">
              <w:rPr>
                <w:rFonts w:cstheme="minorHAnsi"/>
              </w:rPr>
              <w:t xml:space="preserve">6 in </w:t>
            </w:r>
            <w:r w:rsidR="00566FBB" w:rsidRPr="00566FBB">
              <w:rPr>
                <w:rFonts w:cstheme="minorHAnsi"/>
                <w:i/>
                <w:iCs/>
              </w:rPr>
              <w:t xml:space="preserve">Hearing Science Fundamentals </w:t>
            </w:r>
            <w:r w:rsidR="00A04775" w:rsidRPr="00566FBB">
              <w:rPr>
                <w:rFonts w:cstheme="minorHAnsi"/>
                <w:i/>
                <w:iCs/>
              </w:rPr>
              <w:t xml:space="preserve"> </w:t>
            </w:r>
          </w:p>
        </w:tc>
      </w:tr>
      <w:tr w:rsidR="00FD3B15" w:rsidRPr="00FD3B15" w14:paraId="4BF1670D" w14:textId="77777777" w:rsidTr="003A675C">
        <w:tc>
          <w:tcPr>
            <w:tcW w:w="2835" w:type="dxa"/>
            <w:shd w:val="clear" w:color="auto" w:fill="FFFFFF" w:themeFill="background1"/>
          </w:tcPr>
          <w:p w14:paraId="0A80D06A" w14:textId="0137D814" w:rsidR="00FD3B15" w:rsidRPr="00FD3B15" w:rsidRDefault="00FD3B15" w:rsidP="00FD3B15">
            <w:pPr>
              <w:spacing w:before="180" w:after="180"/>
              <w:rPr>
                <w:rFonts w:eastAsia="Times New Roman" w:cstheme="minorHAnsi"/>
              </w:rPr>
            </w:pPr>
            <w:r w:rsidRPr="00FD3B15">
              <w:rPr>
                <w:rFonts w:eastAsia="Times New Roman" w:cstheme="minorHAnsi"/>
              </w:rPr>
              <w:t>September 1</w:t>
            </w:r>
            <w:r>
              <w:rPr>
                <w:rFonts w:eastAsia="Times New Roman" w:cstheme="minorHAnsi"/>
              </w:rPr>
              <w:t>8</w:t>
            </w:r>
            <w:r w:rsidRPr="00FD3B15">
              <w:rPr>
                <w:rFonts w:eastAsia="Times New Roman" w:cstheme="minorHAnsi"/>
                <w:vertAlign w:val="superscript"/>
              </w:rPr>
              <w:t>th</w:t>
            </w:r>
            <w:r>
              <w:rPr>
                <w:rFonts w:eastAsia="Times New Roman" w:cstheme="minorHAnsi"/>
              </w:rPr>
              <w:t xml:space="preserve"> </w:t>
            </w:r>
          </w:p>
        </w:tc>
        <w:tc>
          <w:tcPr>
            <w:tcW w:w="2821" w:type="dxa"/>
            <w:shd w:val="clear" w:color="auto" w:fill="FFFFFF" w:themeFill="background1"/>
          </w:tcPr>
          <w:p w14:paraId="71840FDB" w14:textId="7855B66A" w:rsidR="00FD3B15" w:rsidRPr="00FD3B15" w:rsidRDefault="00FD3B15" w:rsidP="00FD3B15">
            <w:pPr>
              <w:spacing w:before="180" w:after="180"/>
              <w:rPr>
                <w:rFonts w:eastAsia="Times New Roman" w:cstheme="minorHAnsi"/>
              </w:rPr>
            </w:pPr>
            <w:r w:rsidRPr="00FD3B15">
              <w:rPr>
                <w:rFonts w:cstheme="minorHAnsi"/>
              </w:rPr>
              <w:t>Binaural Processing and Masking</w:t>
            </w:r>
          </w:p>
        </w:tc>
        <w:tc>
          <w:tcPr>
            <w:tcW w:w="4509" w:type="dxa"/>
            <w:shd w:val="clear" w:color="auto" w:fill="FFFFFF" w:themeFill="background1"/>
          </w:tcPr>
          <w:p w14:paraId="3BD3D472" w14:textId="6931242A" w:rsidR="00FD3B15" w:rsidRPr="00FD3B15" w:rsidRDefault="00FD3B15" w:rsidP="00FD3B15">
            <w:pPr>
              <w:spacing w:before="180" w:after="180"/>
              <w:rPr>
                <w:rFonts w:eastAsia="Times New Roman" w:cstheme="minorHAnsi"/>
              </w:rPr>
            </w:pPr>
            <w:r w:rsidRPr="00FD3B15">
              <w:rPr>
                <w:rFonts w:cstheme="minorHAnsi"/>
              </w:rPr>
              <w:t xml:space="preserve">Chapter 8 and 9 in </w:t>
            </w:r>
            <w:r w:rsidRPr="00FD3B15">
              <w:rPr>
                <w:rFonts w:cstheme="minorHAnsi"/>
                <w:i/>
                <w:iCs/>
              </w:rPr>
              <w:t xml:space="preserve">Hearing Science Fundamentals </w:t>
            </w:r>
            <w:r w:rsidRPr="00FD3B15">
              <w:rPr>
                <w:rFonts w:cstheme="minorHAnsi"/>
              </w:rPr>
              <w:t>Text</w:t>
            </w:r>
          </w:p>
        </w:tc>
      </w:tr>
      <w:tr w:rsidR="00FD3B15" w:rsidRPr="00FD3B15" w14:paraId="47AD220B" w14:textId="77777777" w:rsidTr="002E46D4">
        <w:tc>
          <w:tcPr>
            <w:tcW w:w="2835" w:type="dxa"/>
            <w:shd w:val="clear" w:color="auto" w:fill="FFFFFF" w:themeFill="background1"/>
          </w:tcPr>
          <w:p w14:paraId="16B28A00" w14:textId="5C925C6C" w:rsidR="00FD3B15" w:rsidRPr="00FD3B15" w:rsidRDefault="00FD3B15" w:rsidP="00FD3B15">
            <w:pPr>
              <w:spacing w:before="180" w:after="180"/>
              <w:rPr>
                <w:rFonts w:eastAsia="Times New Roman" w:cstheme="minorHAnsi"/>
                <w:bCs/>
              </w:rPr>
            </w:pPr>
            <w:r w:rsidRPr="00FD3B15">
              <w:rPr>
                <w:rFonts w:eastAsia="Times New Roman" w:cstheme="minorHAnsi"/>
                <w:bCs/>
              </w:rPr>
              <w:t>September 23</w:t>
            </w:r>
            <w:r w:rsidRPr="00FD3B15">
              <w:rPr>
                <w:rFonts w:eastAsia="Times New Roman" w:cstheme="minorHAnsi"/>
                <w:bCs/>
                <w:vertAlign w:val="superscript"/>
              </w:rPr>
              <w:t>rd</w:t>
            </w:r>
            <w:r w:rsidRPr="00FD3B15">
              <w:rPr>
                <w:rFonts w:eastAsia="Times New Roman" w:cstheme="minorHAnsi"/>
                <w:bCs/>
              </w:rPr>
              <w:t xml:space="preserve"> </w:t>
            </w:r>
          </w:p>
        </w:tc>
        <w:tc>
          <w:tcPr>
            <w:tcW w:w="2821" w:type="dxa"/>
            <w:shd w:val="clear" w:color="auto" w:fill="FFFFFF" w:themeFill="background1"/>
          </w:tcPr>
          <w:p w14:paraId="5A64E55C" w14:textId="44D7E033" w:rsidR="00FD3B15" w:rsidRPr="00FD3B15" w:rsidRDefault="000573FC" w:rsidP="00FD3B15">
            <w:pPr>
              <w:spacing w:before="180" w:after="180"/>
              <w:rPr>
                <w:rFonts w:eastAsia="Times New Roman" w:cstheme="minorHAnsi"/>
              </w:rPr>
            </w:pPr>
            <w:r>
              <w:rPr>
                <w:rFonts w:eastAsia="Times New Roman" w:cstheme="minorHAnsi"/>
              </w:rPr>
              <w:t>Loudness and Pitch</w:t>
            </w:r>
          </w:p>
        </w:tc>
        <w:tc>
          <w:tcPr>
            <w:tcW w:w="4509" w:type="dxa"/>
            <w:shd w:val="clear" w:color="auto" w:fill="FFFFFF" w:themeFill="background1"/>
          </w:tcPr>
          <w:p w14:paraId="1F4E3C97" w14:textId="08585403" w:rsidR="00FD3B15" w:rsidRPr="00FD3B15" w:rsidRDefault="00FD3B15" w:rsidP="00FD3B15">
            <w:pPr>
              <w:spacing w:before="180" w:after="180"/>
              <w:rPr>
                <w:rFonts w:eastAsia="Times New Roman" w:cstheme="minorHAnsi"/>
              </w:rPr>
            </w:pPr>
            <w:r w:rsidRPr="00FD3B15">
              <w:rPr>
                <w:rFonts w:eastAsia="Times New Roman" w:cstheme="minorHAnsi"/>
              </w:rPr>
              <w:t xml:space="preserve">Chapter </w:t>
            </w:r>
            <w:r w:rsidR="000573FC">
              <w:rPr>
                <w:rFonts w:eastAsia="Times New Roman" w:cstheme="minorHAnsi"/>
              </w:rPr>
              <w:t xml:space="preserve">11 and </w:t>
            </w:r>
            <w:r w:rsidRPr="00FD3B15">
              <w:rPr>
                <w:rFonts w:eastAsia="Times New Roman" w:cstheme="minorHAnsi"/>
              </w:rPr>
              <w:t xml:space="preserve">12 in </w:t>
            </w:r>
            <w:r w:rsidRPr="00FD3B15">
              <w:rPr>
                <w:rFonts w:eastAsia="Times New Roman" w:cstheme="minorHAnsi"/>
                <w:i/>
                <w:iCs/>
              </w:rPr>
              <w:t>Hearing Science Fundamentals</w:t>
            </w:r>
            <w:r w:rsidRPr="00FD3B15">
              <w:rPr>
                <w:rFonts w:eastAsia="Times New Roman" w:cstheme="minorHAnsi"/>
              </w:rPr>
              <w:t xml:space="preserve"> Text</w:t>
            </w:r>
          </w:p>
        </w:tc>
      </w:tr>
      <w:tr w:rsidR="00FD3B15" w:rsidRPr="00FD3B15" w14:paraId="2CC0367D" w14:textId="77777777" w:rsidTr="002E46D4">
        <w:tc>
          <w:tcPr>
            <w:tcW w:w="2835" w:type="dxa"/>
            <w:shd w:val="clear" w:color="auto" w:fill="EDEDED" w:themeFill="accent3" w:themeFillTint="33"/>
          </w:tcPr>
          <w:p w14:paraId="17548241" w14:textId="78530B9C" w:rsidR="00FD3B15" w:rsidRPr="00FD3B15" w:rsidRDefault="00FD3B15" w:rsidP="00FD3B15">
            <w:pPr>
              <w:spacing w:before="180" w:after="180"/>
              <w:rPr>
                <w:rFonts w:eastAsia="Times New Roman" w:cstheme="minorHAnsi"/>
                <w:bCs/>
              </w:rPr>
            </w:pPr>
            <w:r w:rsidRPr="00FD3B15">
              <w:rPr>
                <w:rFonts w:eastAsia="Times New Roman" w:cstheme="minorHAnsi"/>
                <w:bCs/>
              </w:rPr>
              <w:lastRenderedPageBreak/>
              <w:t>September 25</w:t>
            </w:r>
            <w:r w:rsidRPr="00FD3B15">
              <w:rPr>
                <w:rFonts w:eastAsia="Times New Roman" w:cstheme="minorHAnsi"/>
                <w:bCs/>
                <w:vertAlign w:val="superscript"/>
              </w:rPr>
              <w:t>th</w:t>
            </w:r>
            <w:r w:rsidRPr="00FD3B15">
              <w:rPr>
                <w:rFonts w:eastAsia="Times New Roman" w:cstheme="minorHAnsi"/>
                <w:bCs/>
              </w:rPr>
              <w:t xml:space="preserve"> </w:t>
            </w:r>
          </w:p>
        </w:tc>
        <w:tc>
          <w:tcPr>
            <w:tcW w:w="2821" w:type="dxa"/>
            <w:shd w:val="clear" w:color="auto" w:fill="EDEDED" w:themeFill="accent3" w:themeFillTint="33"/>
          </w:tcPr>
          <w:p w14:paraId="2015B91A" w14:textId="1F0E7FA6" w:rsidR="00FD3B15" w:rsidRPr="00FD3B15" w:rsidRDefault="00FD3B15" w:rsidP="00FD3B15">
            <w:pPr>
              <w:spacing w:before="180" w:after="180"/>
              <w:rPr>
                <w:rFonts w:eastAsia="Times New Roman" w:cstheme="minorHAnsi"/>
              </w:rPr>
            </w:pPr>
            <w:r>
              <w:rPr>
                <w:rFonts w:eastAsia="Times New Roman" w:cstheme="minorHAnsi"/>
              </w:rPr>
              <w:t>Review Day</w:t>
            </w:r>
          </w:p>
        </w:tc>
        <w:tc>
          <w:tcPr>
            <w:tcW w:w="4509" w:type="dxa"/>
            <w:shd w:val="clear" w:color="auto" w:fill="EDEDED" w:themeFill="accent3" w:themeFillTint="33"/>
          </w:tcPr>
          <w:p w14:paraId="15B508F9" w14:textId="77777777" w:rsidR="00FD3B15" w:rsidRDefault="00FD3B15" w:rsidP="00FD3B15">
            <w:pPr>
              <w:pStyle w:val="ListParagraph"/>
              <w:numPr>
                <w:ilvl w:val="0"/>
                <w:numId w:val="10"/>
              </w:numPr>
              <w:spacing w:before="180" w:after="180"/>
              <w:rPr>
                <w:rFonts w:eastAsia="Times New Roman" w:cstheme="minorHAnsi"/>
              </w:rPr>
            </w:pPr>
            <w:r w:rsidRPr="00FD3B15">
              <w:rPr>
                <w:rFonts w:eastAsia="Times New Roman" w:cstheme="minorHAnsi"/>
              </w:rPr>
              <w:t>Catch-up on lectures (if needed).</w:t>
            </w:r>
          </w:p>
          <w:p w14:paraId="7C6AEAD7" w14:textId="63D24BDB" w:rsidR="00FD3B15" w:rsidRPr="00FD3B15" w:rsidRDefault="00FD3B15" w:rsidP="00FD3B15">
            <w:pPr>
              <w:pStyle w:val="ListParagraph"/>
              <w:numPr>
                <w:ilvl w:val="0"/>
                <w:numId w:val="10"/>
              </w:numPr>
              <w:spacing w:before="180" w:after="180"/>
              <w:rPr>
                <w:rFonts w:eastAsia="Times New Roman" w:cstheme="minorHAnsi"/>
              </w:rPr>
            </w:pPr>
            <w:r w:rsidRPr="00FD3B15">
              <w:rPr>
                <w:rFonts w:eastAsia="Times New Roman" w:cstheme="minorHAnsi"/>
              </w:rPr>
              <w:t>In-class activity</w:t>
            </w:r>
          </w:p>
        </w:tc>
      </w:tr>
      <w:tr w:rsidR="00FD3B15" w:rsidRPr="00FD3B15" w14:paraId="4F5C0B72" w14:textId="77777777" w:rsidTr="002E46D4">
        <w:tc>
          <w:tcPr>
            <w:tcW w:w="2835" w:type="dxa"/>
            <w:shd w:val="clear" w:color="auto" w:fill="DEEAF6" w:themeFill="accent5" w:themeFillTint="33"/>
          </w:tcPr>
          <w:p w14:paraId="410A87C4" w14:textId="54F37F92" w:rsidR="00FD3B15" w:rsidRPr="00FD3B15" w:rsidRDefault="00FD3B15" w:rsidP="00FD3B15">
            <w:pPr>
              <w:spacing w:before="180" w:after="180"/>
              <w:rPr>
                <w:rFonts w:eastAsia="Times New Roman" w:cstheme="minorHAnsi"/>
              </w:rPr>
            </w:pPr>
            <w:bookmarkStart w:id="2" w:name="_Hlk204161594"/>
            <w:r w:rsidRPr="00FD3B15">
              <w:rPr>
                <w:rFonts w:eastAsia="Times New Roman" w:cstheme="minorHAnsi"/>
              </w:rPr>
              <w:t>September 30th</w:t>
            </w:r>
          </w:p>
        </w:tc>
        <w:tc>
          <w:tcPr>
            <w:tcW w:w="2821" w:type="dxa"/>
            <w:shd w:val="clear" w:color="auto" w:fill="DEEAF6" w:themeFill="accent5" w:themeFillTint="33"/>
          </w:tcPr>
          <w:p w14:paraId="4C073F79" w14:textId="729AC0E9" w:rsidR="00FD3B15" w:rsidRPr="00FD3B15" w:rsidRDefault="00FD3B15" w:rsidP="00FD3B15">
            <w:pPr>
              <w:spacing w:before="180" w:after="180"/>
              <w:rPr>
                <w:rFonts w:eastAsia="Times New Roman" w:cstheme="minorHAnsi"/>
              </w:rPr>
            </w:pPr>
            <w:r w:rsidRPr="00FD3B15">
              <w:rPr>
                <w:rFonts w:eastAsia="Times New Roman" w:cstheme="minorHAnsi"/>
              </w:rPr>
              <w:t xml:space="preserve"> </w:t>
            </w:r>
            <w:r>
              <w:rPr>
                <w:rFonts w:eastAsia="Times New Roman" w:cstheme="minorHAnsi"/>
              </w:rPr>
              <w:t>Exam 1</w:t>
            </w:r>
          </w:p>
        </w:tc>
        <w:tc>
          <w:tcPr>
            <w:tcW w:w="4509" w:type="dxa"/>
            <w:shd w:val="clear" w:color="auto" w:fill="DEEAF6" w:themeFill="accent5" w:themeFillTint="33"/>
          </w:tcPr>
          <w:p w14:paraId="54140107" w14:textId="2CBF0A2F" w:rsidR="00FD3B15" w:rsidRPr="00FD3B15" w:rsidRDefault="00FD3B15" w:rsidP="00FD3B15">
            <w:pPr>
              <w:spacing w:before="180" w:after="180"/>
              <w:rPr>
                <w:rFonts w:eastAsia="Times New Roman" w:cstheme="minorHAnsi"/>
              </w:rPr>
            </w:pPr>
            <w:r w:rsidRPr="00FD3B15">
              <w:rPr>
                <w:rFonts w:eastAsia="Times New Roman" w:cstheme="minorHAnsi"/>
              </w:rPr>
              <w:t>Please bring multiple writing utensils and standalone calculator. The examination begins promptly at 9:30 AM.</w:t>
            </w:r>
          </w:p>
        </w:tc>
      </w:tr>
      <w:bookmarkEnd w:id="2"/>
      <w:tr w:rsidR="00FD3B15" w:rsidRPr="00FD3B15" w14:paraId="3CFE453F" w14:textId="77777777" w:rsidTr="003A675C">
        <w:tc>
          <w:tcPr>
            <w:tcW w:w="2835" w:type="dxa"/>
            <w:shd w:val="clear" w:color="auto" w:fill="FFFFFF" w:themeFill="background1"/>
          </w:tcPr>
          <w:p w14:paraId="0EB615AE" w14:textId="1AC5AA0C" w:rsidR="00FD3B15" w:rsidRPr="00FD3B15" w:rsidRDefault="00FD3B15" w:rsidP="00FD3B15">
            <w:pPr>
              <w:spacing w:before="180" w:after="180"/>
              <w:rPr>
                <w:rFonts w:eastAsia="Times New Roman" w:cstheme="minorHAnsi"/>
              </w:rPr>
            </w:pPr>
            <w:r w:rsidRPr="00FD3B15">
              <w:rPr>
                <w:rFonts w:eastAsia="Times New Roman" w:cstheme="minorHAnsi"/>
              </w:rPr>
              <w:t>October 2</w:t>
            </w:r>
            <w:r w:rsidRPr="00FD3B15">
              <w:rPr>
                <w:rFonts w:eastAsia="Times New Roman" w:cstheme="minorHAnsi"/>
                <w:vertAlign w:val="superscript"/>
              </w:rPr>
              <w:t>nd</w:t>
            </w:r>
            <w:r w:rsidRPr="00FD3B15">
              <w:rPr>
                <w:rFonts w:eastAsia="Times New Roman" w:cstheme="minorHAnsi"/>
              </w:rPr>
              <w:t xml:space="preserve">  </w:t>
            </w:r>
          </w:p>
        </w:tc>
        <w:tc>
          <w:tcPr>
            <w:tcW w:w="2821" w:type="dxa"/>
            <w:shd w:val="clear" w:color="auto" w:fill="FFFFFF" w:themeFill="background1"/>
          </w:tcPr>
          <w:p w14:paraId="7A6A5D0B" w14:textId="6AD1B7A5" w:rsidR="00FD3B15" w:rsidRPr="00FD3B15" w:rsidRDefault="00FD3B15" w:rsidP="00FD3B15">
            <w:pPr>
              <w:spacing w:before="180" w:after="180"/>
              <w:rPr>
                <w:rFonts w:eastAsia="Times New Roman" w:cstheme="minorHAnsi"/>
              </w:rPr>
            </w:pPr>
            <w:r w:rsidRPr="00FD3B15">
              <w:t>Respiration</w:t>
            </w:r>
          </w:p>
        </w:tc>
        <w:tc>
          <w:tcPr>
            <w:tcW w:w="4509" w:type="dxa"/>
            <w:shd w:val="clear" w:color="auto" w:fill="FFFFFF" w:themeFill="background1"/>
          </w:tcPr>
          <w:p w14:paraId="07C08CA3" w14:textId="7D1AE1CA" w:rsidR="00FD3B15" w:rsidRPr="00FD3B15" w:rsidRDefault="00FD3B15" w:rsidP="00FD3B15">
            <w:pPr>
              <w:spacing w:before="180" w:after="180"/>
              <w:rPr>
                <w:rFonts w:eastAsia="Times New Roman" w:cstheme="minorHAnsi"/>
              </w:rPr>
            </w:pPr>
            <w:r w:rsidRPr="00FD3B15">
              <w:t>Chapter 3 in Introduction to Speech Science Text</w:t>
            </w:r>
          </w:p>
        </w:tc>
      </w:tr>
      <w:tr w:rsidR="00FD3B15" w:rsidRPr="00FD3B15" w14:paraId="210C084B" w14:textId="77777777" w:rsidTr="003A675C">
        <w:tc>
          <w:tcPr>
            <w:tcW w:w="2835" w:type="dxa"/>
            <w:shd w:val="clear" w:color="auto" w:fill="FFFFFF" w:themeFill="background1"/>
          </w:tcPr>
          <w:p w14:paraId="00676762" w14:textId="2CA9FD06" w:rsidR="00FD3B15" w:rsidRPr="00FD3B15" w:rsidRDefault="00FD3B15" w:rsidP="00FD3B15">
            <w:pPr>
              <w:spacing w:before="180" w:after="180"/>
              <w:rPr>
                <w:rFonts w:eastAsia="Times New Roman" w:cstheme="minorHAnsi"/>
              </w:rPr>
            </w:pPr>
            <w:r w:rsidRPr="00FD3B15">
              <w:rPr>
                <w:rFonts w:eastAsia="Times New Roman" w:cstheme="minorHAnsi"/>
              </w:rPr>
              <w:t>October 7</w:t>
            </w:r>
            <w:r w:rsidRPr="00FD3B15">
              <w:rPr>
                <w:rFonts w:eastAsia="Times New Roman" w:cstheme="minorHAnsi"/>
                <w:vertAlign w:val="superscript"/>
              </w:rPr>
              <w:t>th</w:t>
            </w:r>
            <w:r w:rsidRPr="00FD3B15">
              <w:rPr>
                <w:rFonts w:eastAsia="Times New Roman" w:cstheme="minorHAnsi"/>
              </w:rPr>
              <w:t xml:space="preserve"> </w:t>
            </w:r>
          </w:p>
        </w:tc>
        <w:tc>
          <w:tcPr>
            <w:tcW w:w="2821" w:type="dxa"/>
            <w:shd w:val="clear" w:color="auto" w:fill="FFFFFF" w:themeFill="background1"/>
          </w:tcPr>
          <w:p w14:paraId="19F5D0B4" w14:textId="0A7F1980" w:rsidR="00FD3B15" w:rsidRPr="00FD3B15" w:rsidRDefault="00FD3B15" w:rsidP="00FD3B15">
            <w:pPr>
              <w:spacing w:before="180" w:after="180"/>
              <w:rPr>
                <w:rFonts w:eastAsia="Times New Roman" w:cstheme="minorHAnsi"/>
              </w:rPr>
            </w:pPr>
            <w:r w:rsidRPr="00FD3B15">
              <w:t>Phonation</w:t>
            </w:r>
          </w:p>
        </w:tc>
        <w:tc>
          <w:tcPr>
            <w:tcW w:w="4509" w:type="dxa"/>
            <w:shd w:val="clear" w:color="auto" w:fill="FFFFFF" w:themeFill="background1"/>
          </w:tcPr>
          <w:p w14:paraId="2DC54EC4" w14:textId="0B5506B6" w:rsidR="00FD3B15" w:rsidRPr="00FD3B15" w:rsidRDefault="00FD3B15" w:rsidP="00FD3B15">
            <w:pPr>
              <w:spacing w:before="180" w:after="180"/>
              <w:rPr>
                <w:rFonts w:eastAsia="Times New Roman" w:cstheme="minorHAnsi"/>
              </w:rPr>
            </w:pPr>
            <w:r w:rsidRPr="00FD3B15">
              <w:t>Chapter 4 in Introduction to Speech Science</w:t>
            </w:r>
          </w:p>
        </w:tc>
      </w:tr>
      <w:tr w:rsidR="00FD3B15" w:rsidRPr="00FD3B15" w14:paraId="55D9C955" w14:textId="77777777" w:rsidTr="003A675C">
        <w:tc>
          <w:tcPr>
            <w:tcW w:w="2835" w:type="dxa"/>
            <w:shd w:val="clear" w:color="auto" w:fill="FFFFFF" w:themeFill="background1"/>
          </w:tcPr>
          <w:p w14:paraId="7F9CCD62" w14:textId="4C1DC9E3" w:rsidR="00FD3B15" w:rsidRPr="00FD3B15" w:rsidRDefault="00FD3B15" w:rsidP="00FD3B15">
            <w:pPr>
              <w:spacing w:before="180" w:after="180"/>
              <w:rPr>
                <w:rFonts w:eastAsia="Times New Roman" w:cstheme="minorHAnsi"/>
              </w:rPr>
            </w:pPr>
            <w:r w:rsidRPr="00FD3B15">
              <w:rPr>
                <w:rFonts w:eastAsia="Times New Roman" w:cstheme="minorHAnsi"/>
              </w:rPr>
              <w:t>October 9</w:t>
            </w:r>
            <w:r w:rsidRPr="00FD3B15">
              <w:rPr>
                <w:rFonts w:eastAsia="Times New Roman" w:cstheme="minorHAnsi"/>
                <w:vertAlign w:val="superscript"/>
              </w:rPr>
              <w:t>th</w:t>
            </w:r>
            <w:r w:rsidRPr="00FD3B15">
              <w:rPr>
                <w:rFonts w:eastAsia="Times New Roman" w:cstheme="minorHAnsi"/>
              </w:rPr>
              <w:t xml:space="preserve">  </w:t>
            </w:r>
          </w:p>
        </w:tc>
        <w:tc>
          <w:tcPr>
            <w:tcW w:w="2821" w:type="dxa"/>
            <w:shd w:val="clear" w:color="auto" w:fill="FFFFFF" w:themeFill="background1"/>
          </w:tcPr>
          <w:p w14:paraId="3D801FD0" w14:textId="4901EDFC" w:rsidR="00FD3B15" w:rsidRPr="00FD3B15" w:rsidRDefault="00FD3B15" w:rsidP="00FD3B15">
            <w:pPr>
              <w:spacing w:before="180" w:after="180"/>
              <w:rPr>
                <w:rFonts w:eastAsia="Times New Roman" w:cstheme="minorHAnsi"/>
              </w:rPr>
            </w:pPr>
            <w:r w:rsidRPr="00FD3B15">
              <w:t>Articulation and Resonance:</w:t>
            </w:r>
          </w:p>
        </w:tc>
        <w:tc>
          <w:tcPr>
            <w:tcW w:w="4509" w:type="dxa"/>
            <w:shd w:val="clear" w:color="auto" w:fill="FFFFFF" w:themeFill="background1"/>
          </w:tcPr>
          <w:p w14:paraId="06BDDFD1" w14:textId="57EF1F33" w:rsidR="00FD3B15" w:rsidRPr="00FD3B15" w:rsidRDefault="00FD3B15" w:rsidP="00FD3B15">
            <w:pPr>
              <w:spacing w:before="180" w:after="180"/>
              <w:rPr>
                <w:rFonts w:eastAsia="Times New Roman" w:cstheme="minorHAnsi"/>
              </w:rPr>
            </w:pPr>
            <w:r w:rsidRPr="00FD3B15">
              <w:t>Chapters 5 and 6 in Introduction to Speech Science Text</w:t>
            </w:r>
          </w:p>
        </w:tc>
      </w:tr>
      <w:tr w:rsidR="00FD3B15" w:rsidRPr="00FD3B15" w14:paraId="74A618A3" w14:textId="77777777" w:rsidTr="003A675C">
        <w:tc>
          <w:tcPr>
            <w:tcW w:w="2835" w:type="dxa"/>
            <w:shd w:val="clear" w:color="auto" w:fill="FFFFFF" w:themeFill="background1"/>
          </w:tcPr>
          <w:p w14:paraId="3FACE43B" w14:textId="1E03435A" w:rsidR="00FD3B15" w:rsidRPr="00FD3B15" w:rsidRDefault="00FD3B15" w:rsidP="00FD3B15">
            <w:pPr>
              <w:spacing w:before="180" w:after="180"/>
              <w:rPr>
                <w:rFonts w:eastAsia="Times New Roman" w:cstheme="minorHAnsi"/>
              </w:rPr>
            </w:pPr>
            <w:r w:rsidRPr="00FD3B15">
              <w:rPr>
                <w:rFonts w:eastAsia="Times New Roman" w:cstheme="minorHAnsi"/>
              </w:rPr>
              <w:t>October 14</w:t>
            </w:r>
            <w:r w:rsidRPr="00FD3B15">
              <w:rPr>
                <w:rFonts w:eastAsia="Times New Roman" w:cstheme="minorHAnsi"/>
                <w:vertAlign w:val="superscript"/>
              </w:rPr>
              <w:t>th</w:t>
            </w:r>
            <w:r w:rsidRPr="00FD3B15">
              <w:rPr>
                <w:rFonts w:eastAsia="Times New Roman" w:cstheme="minorHAnsi"/>
              </w:rPr>
              <w:t xml:space="preserve"> </w:t>
            </w:r>
          </w:p>
        </w:tc>
        <w:tc>
          <w:tcPr>
            <w:tcW w:w="2821" w:type="dxa"/>
            <w:shd w:val="clear" w:color="auto" w:fill="FFFFFF" w:themeFill="background1"/>
          </w:tcPr>
          <w:p w14:paraId="66BC9215" w14:textId="6A13B602" w:rsidR="00FD3B15" w:rsidRPr="00FD3B15" w:rsidRDefault="00FD3B15" w:rsidP="00FD3B15">
            <w:pPr>
              <w:spacing w:before="180" w:after="180"/>
              <w:rPr>
                <w:rFonts w:eastAsia="Times New Roman" w:cstheme="minorHAnsi"/>
              </w:rPr>
            </w:pPr>
            <w:r w:rsidRPr="00FD3B15">
              <w:t xml:space="preserve">Articulation and Resonance </w:t>
            </w:r>
          </w:p>
        </w:tc>
        <w:tc>
          <w:tcPr>
            <w:tcW w:w="4509" w:type="dxa"/>
            <w:shd w:val="clear" w:color="auto" w:fill="FFFFFF" w:themeFill="background1"/>
          </w:tcPr>
          <w:p w14:paraId="6B3D29FC" w14:textId="0B8CD261" w:rsidR="00FD3B15" w:rsidRPr="00FD3B15" w:rsidRDefault="00FD3B15" w:rsidP="00FD3B15">
            <w:pPr>
              <w:spacing w:before="180" w:after="180"/>
              <w:rPr>
                <w:rFonts w:eastAsia="Times New Roman" w:cstheme="minorHAnsi"/>
              </w:rPr>
            </w:pPr>
            <w:r w:rsidRPr="00FD3B15">
              <w:t>Chapters 5 and 6 in Introduction to Speech Science Text</w:t>
            </w:r>
          </w:p>
        </w:tc>
      </w:tr>
      <w:tr w:rsidR="00FD3B15" w:rsidRPr="00FD3B15" w14:paraId="5DB645DB" w14:textId="77777777" w:rsidTr="003A675C">
        <w:tc>
          <w:tcPr>
            <w:tcW w:w="2835" w:type="dxa"/>
            <w:shd w:val="clear" w:color="auto" w:fill="FFFFFF" w:themeFill="background1"/>
          </w:tcPr>
          <w:p w14:paraId="1F90FF72" w14:textId="50E504CE" w:rsidR="00FD3B15" w:rsidRPr="00FD3B15" w:rsidRDefault="00FD3B15" w:rsidP="00FD3B15">
            <w:pPr>
              <w:spacing w:before="180" w:after="180"/>
              <w:rPr>
                <w:rFonts w:eastAsia="Times New Roman" w:cstheme="minorHAnsi"/>
              </w:rPr>
            </w:pPr>
            <w:r w:rsidRPr="00FD3B15">
              <w:rPr>
                <w:rFonts w:eastAsia="Times New Roman" w:cstheme="minorHAnsi"/>
              </w:rPr>
              <w:t>October 16</w:t>
            </w:r>
            <w:r w:rsidRPr="00FD3B15">
              <w:rPr>
                <w:rFonts w:eastAsia="Times New Roman" w:cstheme="minorHAnsi"/>
                <w:vertAlign w:val="superscript"/>
              </w:rPr>
              <w:t>th</w:t>
            </w:r>
            <w:r w:rsidRPr="00FD3B15">
              <w:rPr>
                <w:rFonts w:eastAsia="Times New Roman" w:cstheme="minorHAnsi"/>
              </w:rPr>
              <w:t xml:space="preserve"> </w:t>
            </w:r>
          </w:p>
        </w:tc>
        <w:tc>
          <w:tcPr>
            <w:tcW w:w="2821" w:type="dxa"/>
            <w:shd w:val="clear" w:color="auto" w:fill="FFFFFF" w:themeFill="background1"/>
          </w:tcPr>
          <w:p w14:paraId="18A4830C" w14:textId="2A0ADDA4" w:rsidR="002E46D4" w:rsidRPr="00C64637" w:rsidRDefault="00FD3B15" w:rsidP="00FD3B15">
            <w:pPr>
              <w:spacing w:before="180" w:after="180"/>
            </w:pPr>
            <w:r w:rsidRPr="00FD3B15">
              <w:t>Speech Production</w:t>
            </w:r>
          </w:p>
        </w:tc>
        <w:tc>
          <w:tcPr>
            <w:tcW w:w="4509" w:type="dxa"/>
            <w:shd w:val="clear" w:color="auto" w:fill="FFFFFF" w:themeFill="background1"/>
          </w:tcPr>
          <w:p w14:paraId="7A441389" w14:textId="346F8777" w:rsidR="00FD3B15" w:rsidRPr="00FD3B15" w:rsidRDefault="00FD3B15" w:rsidP="00FD3B15">
            <w:pPr>
              <w:spacing w:before="180" w:after="180"/>
              <w:rPr>
                <w:rFonts w:eastAsia="Times New Roman" w:cstheme="minorHAnsi"/>
              </w:rPr>
            </w:pPr>
            <w:r w:rsidRPr="00FD3B15">
              <w:t>See Canvas for readings and videos</w:t>
            </w:r>
          </w:p>
        </w:tc>
      </w:tr>
      <w:tr w:rsidR="00FD3B15" w:rsidRPr="00FD3B15" w14:paraId="202B8668" w14:textId="77777777" w:rsidTr="003A675C">
        <w:tc>
          <w:tcPr>
            <w:tcW w:w="2835" w:type="dxa"/>
            <w:shd w:val="clear" w:color="auto" w:fill="FFFFFF" w:themeFill="background1"/>
          </w:tcPr>
          <w:p w14:paraId="0BA6FC7F" w14:textId="2159B708" w:rsidR="00FD3B15" w:rsidRPr="00FD3B15" w:rsidRDefault="00FD3B15" w:rsidP="00FD3B15">
            <w:pPr>
              <w:spacing w:before="180" w:after="180"/>
              <w:rPr>
                <w:rFonts w:eastAsia="Times New Roman" w:cstheme="minorHAnsi"/>
              </w:rPr>
            </w:pPr>
            <w:r w:rsidRPr="00FD3B15">
              <w:rPr>
                <w:rFonts w:eastAsia="Times New Roman" w:cstheme="minorHAnsi"/>
              </w:rPr>
              <w:t>October 21</w:t>
            </w:r>
            <w:r w:rsidRPr="00FD3B15">
              <w:rPr>
                <w:rFonts w:eastAsia="Times New Roman" w:cstheme="minorHAnsi"/>
                <w:vertAlign w:val="superscript"/>
              </w:rPr>
              <w:t>st</w:t>
            </w:r>
            <w:r w:rsidRPr="00FD3B15">
              <w:rPr>
                <w:rFonts w:eastAsia="Times New Roman" w:cstheme="minorHAnsi"/>
              </w:rPr>
              <w:t xml:space="preserve">  </w:t>
            </w:r>
          </w:p>
        </w:tc>
        <w:tc>
          <w:tcPr>
            <w:tcW w:w="2821" w:type="dxa"/>
            <w:shd w:val="clear" w:color="auto" w:fill="FFFFFF" w:themeFill="background1"/>
          </w:tcPr>
          <w:p w14:paraId="2031407F" w14:textId="3262A6CC" w:rsidR="00FD3B15" w:rsidRPr="00FD3B15" w:rsidRDefault="002E46D4" w:rsidP="00FD3B15">
            <w:pPr>
              <w:spacing w:before="180" w:after="180"/>
              <w:rPr>
                <w:rFonts w:eastAsia="Times New Roman" w:cstheme="minorHAnsi"/>
              </w:rPr>
            </w:pPr>
            <w:r>
              <w:t>Speech Production</w:t>
            </w:r>
            <w:r w:rsidR="00FD3B15" w:rsidRPr="00FD3B15">
              <w:t xml:space="preserve"> </w:t>
            </w:r>
          </w:p>
        </w:tc>
        <w:tc>
          <w:tcPr>
            <w:tcW w:w="4509" w:type="dxa"/>
            <w:shd w:val="clear" w:color="auto" w:fill="FFFFFF" w:themeFill="background1"/>
          </w:tcPr>
          <w:p w14:paraId="1C840FFF" w14:textId="35ACAADC" w:rsidR="00FD3B15" w:rsidRPr="00FD3B15" w:rsidRDefault="00FD3B15" w:rsidP="00FD3B15">
            <w:pPr>
              <w:spacing w:before="180" w:after="180"/>
              <w:rPr>
                <w:rFonts w:eastAsia="Times New Roman" w:cstheme="minorHAnsi"/>
              </w:rPr>
            </w:pPr>
            <w:r w:rsidRPr="00FD3B15">
              <w:t>Chapter 8 Introduction to Speech Science Text</w:t>
            </w:r>
          </w:p>
        </w:tc>
      </w:tr>
      <w:tr w:rsidR="00FD3B15" w:rsidRPr="00FD3B15" w14:paraId="11620681" w14:textId="77777777" w:rsidTr="00B64CFD">
        <w:tc>
          <w:tcPr>
            <w:tcW w:w="2835" w:type="dxa"/>
            <w:shd w:val="clear" w:color="auto" w:fill="FFFFFF" w:themeFill="background1"/>
          </w:tcPr>
          <w:p w14:paraId="263E3CFF" w14:textId="56E8F2AF" w:rsidR="00FD3B15" w:rsidRPr="00FD3B15" w:rsidRDefault="00FD3B15" w:rsidP="00FD3B15">
            <w:pPr>
              <w:spacing w:before="180" w:after="180"/>
              <w:rPr>
                <w:rFonts w:eastAsia="Times New Roman" w:cstheme="minorHAnsi"/>
              </w:rPr>
            </w:pPr>
            <w:r w:rsidRPr="00FD3B15">
              <w:rPr>
                <w:rFonts w:eastAsia="Times New Roman" w:cstheme="minorHAnsi"/>
              </w:rPr>
              <w:t>October 23</w:t>
            </w:r>
            <w:r w:rsidRPr="00FD3B15">
              <w:rPr>
                <w:rFonts w:eastAsia="Times New Roman" w:cstheme="minorHAnsi"/>
                <w:vertAlign w:val="superscript"/>
              </w:rPr>
              <w:t>rd</w:t>
            </w:r>
            <w:r w:rsidRPr="00FD3B15">
              <w:rPr>
                <w:rFonts w:eastAsia="Times New Roman" w:cstheme="minorHAnsi"/>
              </w:rPr>
              <w:t xml:space="preserve">  </w:t>
            </w:r>
          </w:p>
        </w:tc>
        <w:tc>
          <w:tcPr>
            <w:tcW w:w="2821" w:type="dxa"/>
            <w:shd w:val="clear" w:color="auto" w:fill="FFFFFF" w:themeFill="background1"/>
          </w:tcPr>
          <w:p w14:paraId="51AD412D" w14:textId="2629BB80" w:rsidR="002E46D4" w:rsidRDefault="00FD3B15" w:rsidP="00FD3B15">
            <w:pPr>
              <w:spacing w:before="180" w:after="180"/>
            </w:pPr>
            <w:r w:rsidRPr="00FD3B15">
              <w:t>Speech Production</w:t>
            </w:r>
          </w:p>
          <w:p w14:paraId="3CB6CF5D" w14:textId="0DA5A14D" w:rsidR="00FD3B15" w:rsidRPr="00FD3B15" w:rsidRDefault="00FD3B15" w:rsidP="00FD3B15">
            <w:pPr>
              <w:spacing w:before="180" w:after="180"/>
              <w:rPr>
                <w:rFonts w:eastAsia="Times New Roman" w:cstheme="minorHAnsi"/>
              </w:rPr>
            </w:pPr>
          </w:p>
        </w:tc>
        <w:tc>
          <w:tcPr>
            <w:tcW w:w="4509" w:type="dxa"/>
            <w:shd w:val="clear" w:color="auto" w:fill="FFFFFF" w:themeFill="background1"/>
          </w:tcPr>
          <w:p w14:paraId="4C3DFCA0" w14:textId="3C239077" w:rsidR="00FD3B15" w:rsidRPr="002E46D4" w:rsidRDefault="00FD3B15" w:rsidP="002E46D4">
            <w:pPr>
              <w:spacing w:before="180" w:after="180"/>
              <w:rPr>
                <w:rFonts w:eastAsia="Times New Roman" w:cstheme="minorHAnsi"/>
              </w:rPr>
            </w:pPr>
            <w:r w:rsidRPr="00FD3B15">
              <w:t>See Canvas for additional text</w:t>
            </w:r>
          </w:p>
        </w:tc>
      </w:tr>
      <w:tr w:rsidR="00FD3B15" w:rsidRPr="00FD3B15" w14:paraId="2891BD3E" w14:textId="77777777" w:rsidTr="00B64CFD">
        <w:tc>
          <w:tcPr>
            <w:tcW w:w="2835" w:type="dxa"/>
            <w:shd w:val="clear" w:color="auto" w:fill="E7E6E6" w:themeFill="background2"/>
          </w:tcPr>
          <w:p w14:paraId="53B216A0" w14:textId="2A36B5BA" w:rsidR="00FD3B15" w:rsidRPr="00FD3B15" w:rsidRDefault="00FD3B15" w:rsidP="00FD3B15">
            <w:pPr>
              <w:spacing w:before="180" w:after="180"/>
              <w:rPr>
                <w:rFonts w:eastAsia="Times New Roman" w:cstheme="minorHAnsi"/>
              </w:rPr>
            </w:pPr>
            <w:r w:rsidRPr="00FD3B15">
              <w:rPr>
                <w:rFonts w:eastAsia="Times New Roman" w:cstheme="minorHAnsi"/>
              </w:rPr>
              <w:t>October 28</w:t>
            </w:r>
            <w:r w:rsidRPr="00FD3B15">
              <w:rPr>
                <w:rFonts w:eastAsia="Times New Roman" w:cstheme="minorHAnsi"/>
                <w:vertAlign w:val="superscript"/>
              </w:rPr>
              <w:t>th</w:t>
            </w:r>
            <w:r w:rsidRPr="00FD3B15">
              <w:rPr>
                <w:rFonts w:eastAsia="Times New Roman" w:cstheme="minorHAnsi"/>
              </w:rPr>
              <w:t xml:space="preserve"> </w:t>
            </w:r>
          </w:p>
        </w:tc>
        <w:tc>
          <w:tcPr>
            <w:tcW w:w="2821" w:type="dxa"/>
            <w:shd w:val="clear" w:color="auto" w:fill="E7E6E6" w:themeFill="background2"/>
          </w:tcPr>
          <w:p w14:paraId="721AD7CE" w14:textId="64C13455" w:rsidR="00FD3B15" w:rsidRPr="00FD3B15" w:rsidRDefault="00FD3B15" w:rsidP="00FD3B15">
            <w:pPr>
              <w:spacing w:before="180" w:after="180"/>
              <w:rPr>
                <w:rFonts w:eastAsia="Times New Roman" w:cstheme="minorHAnsi"/>
              </w:rPr>
            </w:pPr>
            <w:r w:rsidRPr="00FD3B15">
              <w:rPr>
                <w:rFonts w:eastAsia="Times New Roman" w:cstheme="minorHAnsi"/>
              </w:rPr>
              <w:t>Review Day</w:t>
            </w:r>
          </w:p>
        </w:tc>
        <w:tc>
          <w:tcPr>
            <w:tcW w:w="4509" w:type="dxa"/>
            <w:shd w:val="clear" w:color="auto" w:fill="E7E6E6" w:themeFill="background2"/>
          </w:tcPr>
          <w:p w14:paraId="720E2B69" w14:textId="77777777" w:rsidR="00FD3B15" w:rsidRPr="00FD3B15" w:rsidRDefault="00FD3B15" w:rsidP="00FD3B15">
            <w:pPr>
              <w:pStyle w:val="ListParagraph"/>
              <w:numPr>
                <w:ilvl w:val="0"/>
                <w:numId w:val="8"/>
              </w:numPr>
              <w:spacing w:before="180" w:after="180"/>
              <w:rPr>
                <w:rFonts w:eastAsia="Times New Roman" w:cstheme="minorHAnsi"/>
              </w:rPr>
            </w:pPr>
            <w:r w:rsidRPr="00FD3B15">
              <w:rPr>
                <w:rFonts w:eastAsia="Times New Roman" w:cstheme="minorHAnsi"/>
              </w:rPr>
              <w:t>Catch-up on lectures (if needed).</w:t>
            </w:r>
          </w:p>
          <w:p w14:paraId="19CE2CDF" w14:textId="77777777" w:rsidR="00FD3B15" w:rsidRPr="00FD3B15" w:rsidRDefault="00FD3B15" w:rsidP="00FD3B15">
            <w:pPr>
              <w:pStyle w:val="ListParagraph"/>
              <w:numPr>
                <w:ilvl w:val="0"/>
                <w:numId w:val="8"/>
              </w:numPr>
              <w:spacing w:before="180" w:after="180"/>
              <w:rPr>
                <w:rFonts w:eastAsia="Times New Roman" w:cstheme="minorHAnsi"/>
              </w:rPr>
            </w:pPr>
            <w:r w:rsidRPr="00FD3B15">
              <w:rPr>
                <w:rFonts w:eastAsia="Times New Roman" w:cstheme="minorHAnsi"/>
              </w:rPr>
              <w:t>Review concepts</w:t>
            </w:r>
          </w:p>
          <w:p w14:paraId="0AD5F852" w14:textId="1FF1C98F" w:rsidR="00FD3B15" w:rsidRPr="00FD3B15" w:rsidRDefault="00FD3B15" w:rsidP="00FD3B15">
            <w:pPr>
              <w:pStyle w:val="ListParagraph"/>
              <w:numPr>
                <w:ilvl w:val="0"/>
                <w:numId w:val="8"/>
              </w:numPr>
              <w:spacing w:before="180" w:after="180"/>
              <w:rPr>
                <w:rFonts w:eastAsia="Times New Roman" w:cstheme="minorHAnsi"/>
              </w:rPr>
            </w:pPr>
            <w:r w:rsidRPr="00FD3B15">
              <w:rPr>
                <w:rFonts w:eastAsia="Times New Roman" w:cstheme="minorHAnsi"/>
              </w:rPr>
              <w:t>In-class activity.</w:t>
            </w:r>
          </w:p>
        </w:tc>
      </w:tr>
      <w:tr w:rsidR="00FD3B15" w:rsidRPr="00FD3B15" w14:paraId="560CCE3A" w14:textId="77777777" w:rsidTr="00B64CFD">
        <w:tc>
          <w:tcPr>
            <w:tcW w:w="2835" w:type="dxa"/>
            <w:shd w:val="clear" w:color="auto" w:fill="D9E2F3" w:themeFill="accent1" w:themeFillTint="33"/>
          </w:tcPr>
          <w:p w14:paraId="3318C569" w14:textId="16154CF7" w:rsidR="00FD3B15" w:rsidRPr="00FD3B15" w:rsidRDefault="00FD3B15" w:rsidP="00FD3B15">
            <w:pPr>
              <w:spacing w:before="180" w:after="180"/>
              <w:rPr>
                <w:rFonts w:eastAsia="Times New Roman" w:cstheme="minorHAnsi"/>
              </w:rPr>
            </w:pPr>
            <w:r w:rsidRPr="00FD3B15">
              <w:rPr>
                <w:rFonts w:eastAsia="Times New Roman" w:cstheme="minorHAnsi"/>
              </w:rPr>
              <w:t>October 30</w:t>
            </w:r>
            <w:r w:rsidRPr="00FD3B15">
              <w:rPr>
                <w:rFonts w:eastAsia="Times New Roman" w:cstheme="minorHAnsi"/>
                <w:vertAlign w:val="superscript"/>
              </w:rPr>
              <w:t>th</w:t>
            </w:r>
            <w:r w:rsidRPr="00FD3B15">
              <w:rPr>
                <w:rFonts w:eastAsia="Times New Roman" w:cstheme="minorHAnsi"/>
              </w:rPr>
              <w:t xml:space="preserve">  </w:t>
            </w:r>
          </w:p>
        </w:tc>
        <w:tc>
          <w:tcPr>
            <w:tcW w:w="2821" w:type="dxa"/>
            <w:shd w:val="clear" w:color="auto" w:fill="D9E2F3" w:themeFill="accent1" w:themeFillTint="33"/>
          </w:tcPr>
          <w:p w14:paraId="585A0950" w14:textId="1BCE1F00" w:rsidR="00FD3B15" w:rsidRPr="00FD3B15" w:rsidRDefault="00FD3B15" w:rsidP="00FD3B15">
            <w:pPr>
              <w:spacing w:before="180" w:after="180"/>
              <w:rPr>
                <w:rFonts w:eastAsia="Times New Roman" w:cstheme="minorHAnsi"/>
              </w:rPr>
            </w:pPr>
            <w:r w:rsidRPr="00FD3B15">
              <w:rPr>
                <w:rFonts w:eastAsia="Times New Roman" w:cstheme="minorHAnsi"/>
              </w:rPr>
              <w:t>Exam 2</w:t>
            </w:r>
          </w:p>
        </w:tc>
        <w:tc>
          <w:tcPr>
            <w:tcW w:w="4509" w:type="dxa"/>
            <w:shd w:val="clear" w:color="auto" w:fill="D9E2F3" w:themeFill="accent1" w:themeFillTint="33"/>
          </w:tcPr>
          <w:p w14:paraId="1124166F" w14:textId="1780D1F9" w:rsidR="00FD3B15" w:rsidRPr="00FD3B15" w:rsidRDefault="00FD3B15" w:rsidP="00FD3B15">
            <w:pPr>
              <w:spacing w:before="180" w:after="180"/>
              <w:rPr>
                <w:rFonts w:eastAsia="Times New Roman" w:cstheme="minorHAnsi"/>
              </w:rPr>
            </w:pPr>
            <w:r w:rsidRPr="00FD3B15">
              <w:rPr>
                <w:rFonts w:eastAsia="Times New Roman" w:cstheme="minorHAnsi"/>
              </w:rPr>
              <w:t>Please bring multiple writing utensils and standalone calculator. The examination begins promptly at 9:30 AM.</w:t>
            </w:r>
          </w:p>
        </w:tc>
      </w:tr>
      <w:tr w:rsidR="00FD3B15" w:rsidRPr="00FD3B15" w14:paraId="160B9D1A" w14:textId="77777777" w:rsidTr="003A675C">
        <w:tc>
          <w:tcPr>
            <w:tcW w:w="2835" w:type="dxa"/>
            <w:shd w:val="clear" w:color="auto" w:fill="FFFFFF" w:themeFill="background1"/>
          </w:tcPr>
          <w:p w14:paraId="48D28CE5" w14:textId="2D9A9284" w:rsidR="00FD3B15" w:rsidRPr="00FD3B15" w:rsidRDefault="00FD3B15" w:rsidP="00FD3B15">
            <w:pPr>
              <w:spacing w:before="180" w:after="180"/>
              <w:rPr>
                <w:rFonts w:eastAsia="Times New Roman" w:cstheme="minorHAnsi"/>
              </w:rPr>
            </w:pPr>
            <w:r w:rsidRPr="00FD3B15">
              <w:rPr>
                <w:rFonts w:eastAsia="Times New Roman" w:cstheme="minorHAnsi"/>
              </w:rPr>
              <w:t>November 4</w:t>
            </w:r>
            <w:r w:rsidRPr="00FD3B15">
              <w:rPr>
                <w:rFonts w:eastAsia="Times New Roman" w:cstheme="minorHAnsi"/>
                <w:vertAlign w:val="superscript"/>
              </w:rPr>
              <w:t>th</w:t>
            </w:r>
            <w:r w:rsidRPr="00FD3B15">
              <w:rPr>
                <w:rFonts w:eastAsia="Times New Roman" w:cstheme="minorHAnsi"/>
              </w:rPr>
              <w:t xml:space="preserve"> </w:t>
            </w:r>
          </w:p>
        </w:tc>
        <w:tc>
          <w:tcPr>
            <w:tcW w:w="2821" w:type="dxa"/>
            <w:shd w:val="clear" w:color="auto" w:fill="FFFFFF" w:themeFill="background1"/>
          </w:tcPr>
          <w:p w14:paraId="5073FA97" w14:textId="75488CDA" w:rsidR="00FD3B15" w:rsidRPr="00FD3B15" w:rsidRDefault="00C64637" w:rsidP="00FD3B15">
            <w:pPr>
              <w:spacing w:before="180" w:after="180"/>
              <w:rPr>
                <w:rFonts w:eastAsia="Times New Roman" w:cstheme="minorHAnsi"/>
              </w:rPr>
            </w:pPr>
            <w:r>
              <w:rPr>
                <w:rFonts w:eastAsia="Times New Roman" w:cstheme="minorHAnsi"/>
              </w:rPr>
              <w:t>Measures of Speech</w:t>
            </w:r>
          </w:p>
        </w:tc>
        <w:tc>
          <w:tcPr>
            <w:tcW w:w="4509" w:type="dxa"/>
            <w:shd w:val="clear" w:color="auto" w:fill="FFFFFF" w:themeFill="background1"/>
          </w:tcPr>
          <w:p w14:paraId="0C61650D" w14:textId="505A9F6F" w:rsidR="00FD3B15" w:rsidRPr="00FD3B15" w:rsidRDefault="00C64637" w:rsidP="00FD3B15">
            <w:pPr>
              <w:spacing w:before="180" w:after="180"/>
              <w:rPr>
                <w:rFonts w:eastAsia="Times New Roman" w:cstheme="minorHAnsi"/>
              </w:rPr>
            </w:pPr>
            <w:r>
              <w:rPr>
                <w:rFonts w:eastAsia="Times New Roman" w:cstheme="minorHAnsi"/>
              </w:rPr>
              <w:t>See Canvas for readings and videos</w:t>
            </w:r>
          </w:p>
        </w:tc>
      </w:tr>
      <w:tr w:rsidR="00FD3B15" w:rsidRPr="00FD3B15" w14:paraId="5AEC89FF" w14:textId="77777777" w:rsidTr="003A675C">
        <w:tc>
          <w:tcPr>
            <w:tcW w:w="2835" w:type="dxa"/>
            <w:shd w:val="clear" w:color="auto" w:fill="FFFFFF" w:themeFill="background1"/>
          </w:tcPr>
          <w:p w14:paraId="1CEE2896" w14:textId="6D1BB952" w:rsidR="00FD3B15" w:rsidRPr="00FD3B15" w:rsidRDefault="00FD3B15" w:rsidP="00FD3B15">
            <w:pPr>
              <w:spacing w:before="180" w:after="180"/>
              <w:rPr>
                <w:rFonts w:eastAsia="Times New Roman" w:cstheme="minorHAnsi"/>
              </w:rPr>
            </w:pPr>
            <w:r w:rsidRPr="00FD3B15">
              <w:rPr>
                <w:rFonts w:eastAsia="Times New Roman" w:cstheme="minorHAnsi"/>
              </w:rPr>
              <w:t>November 6</w:t>
            </w:r>
            <w:r w:rsidRPr="00FD3B15">
              <w:rPr>
                <w:rFonts w:eastAsia="Times New Roman" w:cstheme="minorHAnsi"/>
                <w:vertAlign w:val="superscript"/>
              </w:rPr>
              <w:t>th</w:t>
            </w:r>
            <w:r w:rsidRPr="00FD3B15">
              <w:rPr>
                <w:rFonts w:eastAsia="Times New Roman" w:cstheme="minorHAnsi"/>
              </w:rPr>
              <w:t xml:space="preserve"> </w:t>
            </w:r>
          </w:p>
        </w:tc>
        <w:tc>
          <w:tcPr>
            <w:tcW w:w="2821" w:type="dxa"/>
            <w:shd w:val="clear" w:color="auto" w:fill="FFFFFF" w:themeFill="background1"/>
          </w:tcPr>
          <w:p w14:paraId="7797B644" w14:textId="4C4322B1" w:rsidR="00FD3B15" w:rsidRPr="00FD3B15" w:rsidRDefault="00C64637" w:rsidP="00C64637">
            <w:pPr>
              <w:spacing w:before="180" w:after="180"/>
              <w:rPr>
                <w:rFonts w:eastAsia="Times New Roman" w:cstheme="minorHAnsi"/>
              </w:rPr>
            </w:pPr>
            <w:r>
              <w:rPr>
                <w:rFonts w:eastAsia="Times New Roman" w:cstheme="minorHAnsi"/>
              </w:rPr>
              <w:t xml:space="preserve">Speech Perception </w:t>
            </w:r>
          </w:p>
        </w:tc>
        <w:tc>
          <w:tcPr>
            <w:tcW w:w="4509" w:type="dxa"/>
            <w:shd w:val="clear" w:color="auto" w:fill="FFFFFF" w:themeFill="background1"/>
          </w:tcPr>
          <w:p w14:paraId="12383C40" w14:textId="22E998AA" w:rsidR="00FD3B15" w:rsidRPr="00FD3B15" w:rsidRDefault="00C64637" w:rsidP="00FD3B15">
            <w:pPr>
              <w:spacing w:before="180" w:after="180"/>
              <w:rPr>
                <w:rFonts w:eastAsia="Times New Roman" w:cstheme="minorHAnsi"/>
              </w:rPr>
            </w:pPr>
            <w:r w:rsidRPr="00FD3B15">
              <w:rPr>
                <w:rFonts w:eastAsia="Times New Roman" w:cstheme="minorHAnsi"/>
              </w:rPr>
              <w:t xml:space="preserve">Chapter 12 </w:t>
            </w:r>
            <w:proofErr w:type="gramStart"/>
            <w:r w:rsidRPr="00FD3B15">
              <w:rPr>
                <w:rFonts w:eastAsia="Times New Roman" w:cstheme="minorHAnsi"/>
              </w:rPr>
              <w:t xml:space="preserve">in </w:t>
            </w:r>
            <w:r w:rsidRPr="00FD3B15">
              <w:rPr>
                <w:rFonts w:eastAsia="Times New Roman" w:cstheme="minorHAnsi"/>
                <w:i/>
              </w:rPr>
              <w:t>Introduction</w:t>
            </w:r>
            <w:proofErr w:type="gramEnd"/>
            <w:r w:rsidRPr="00FD3B15">
              <w:rPr>
                <w:rFonts w:eastAsia="Times New Roman" w:cstheme="minorHAnsi"/>
                <w:i/>
              </w:rPr>
              <w:t xml:space="preserve"> to Speech Science</w:t>
            </w:r>
            <w:r w:rsidRPr="00FD3B15">
              <w:rPr>
                <w:rFonts w:eastAsia="Times New Roman" w:cstheme="minorHAnsi"/>
              </w:rPr>
              <w:t xml:space="preserve"> Text</w:t>
            </w:r>
          </w:p>
        </w:tc>
      </w:tr>
      <w:tr w:rsidR="00FD3B15" w:rsidRPr="00FD3B15" w14:paraId="54CF07BB" w14:textId="77777777" w:rsidTr="003A675C">
        <w:tc>
          <w:tcPr>
            <w:tcW w:w="2835" w:type="dxa"/>
            <w:shd w:val="clear" w:color="auto" w:fill="FFFFFF" w:themeFill="background1"/>
          </w:tcPr>
          <w:p w14:paraId="09B160E3" w14:textId="1A392E6B" w:rsidR="00FD3B15" w:rsidRPr="00FD3B15" w:rsidRDefault="00FD3B15" w:rsidP="00FD3B15">
            <w:pPr>
              <w:spacing w:before="180" w:after="180"/>
              <w:rPr>
                <w:rFonts w:eastAsia="Times New Roman" w:cstheme="minorHAnsi"/>
              </w:rPr>
            </w:pPr>
            <w:r w:rsidRPr="00FD3B15">
              <w:rPr>
                <w:rFonts w:eastAsia="Times New Roman" w:cstheme="minorHAnsi"/>
              </w:rPr>
              <w:lastRenderedPageBreak/>
              <w:t>November 11</w:t>
            </w:r>
            <w:r w:rsidRPr="00FD3B15">
              <w:rPr>
                <w:rFonts w:eastAsia="Times New Roman" w:cstheme="minorHAnsi"/>
                <w:vertAlign w:val="superscript"/>
              </w:rPr>
              <w:t>th</w:t>
            </w:r>
            <w:r w:rsidRPr="00FD3B15">
              <w:rPr>
                <w:rFonts w:eastAsia="Times New Roman" w:cstheme="minorHAnsi"/>
              </w:rPr>
              <w:t xml:space="preserve"> </w:t>
            </w:r>
          </w:p>
        </w:tc>
        <w:tc>
          <w:tcPr>
            <w:tcW w:w="2821" w:type="dxa"/>
            <w:shd w:val="clear" w:color="auto" w:fill="FFFFFF" w:themeFill="background1"/>
          </w:tcPr>
          <w:p w14:paraId="74DE96AA" w14:textId="3BAAC33F" w:rsidR="00FD3B15" w:rsidRPr="00FD3B15" w:rsidRDefault="002E46D4" w:rsidP="00FD3B15">
            <w:pPr>
              <w:spacing w:before="180" w:after="180"/>
              <w:rPr>
                <w:rFonts w:eastAsia="Times New Roman" w:cstheme="minorHAnsi"/>
              </w:rPr>
            </w:pPr>
            <w:r>
              <w:rPr>
                <w:rFonts w:eastAsia="Times New Roman" w:cstheme="minorHAnsi"/>
              </w:rPr>
              <w:t>Clinical Applications of Speech Perception</w:t>
            </w:r>
          </w:p>
        </w:tc>
        <w:tc>
          <w:tcPr>
            <w:tcW w:w="4509" w:type="dxa"/>
            <w:shd w:val="clear" w:color="auto" w:fill="FFFFFF" w:themeFill="background1"/>
          </w:tcPr>
          <w:p w14:paraId="1A46EC6C" w14:textId="67EDBB62" w:rsidR="00FD3B15" w:rsidRPr="00FD3B15" w:rsidRDefault="002E46D4" w:rsidP="00FD3B15">
            <w:pPr>
              <w:spacing w:before="180" w:after="180"/>
              <w:rPr>
                <w:rFonts w:eastAsia="Times New Roman" w:cstheme="minorHAnsi"/>
              </w:rPr>
            </w:pPr>
            <w:r>
              <w:rPr>
                <w:rFonts w:eastAsia="Times New Roman" w:cstheme="minorHAnsi"/>
              </w:rPr>
              <w:t>See Canvas for reading and videos</w:t>
            </w:r>
          </w:p>
        </w:tc>
      </w:tr>
      <w:tr w:rsidR="00FD3B15" w:rsidRPr="00FD3B15" w14:paraId="6A361293" w14:textId="77777777" w:rsidTr="005328FE">
        <w:tc>
          <w:tcPr>
            <w:tcW w:w="2835" w:type="dxa"/>
            <w:shd w:val="clear" w:color="auto" w:fill="E7E6E6" w:themeFill="background2"/>
          </w:tcPr>
          <w:p w14:paraId="2BD28821" w14:textId="393BF5A7" w:rsidR="00FD3B15" w:rsidRPr="00FD3B15" w:rsidRDefault="00FD3B15" w:rsidP="00FD3B15">
            <w:pPr>
              <w:spacing w:before="180" w:after="180"/>
              <w:rPr>
                <w:rFonts w:eastAsia="Times New Roman" w:cstheme="minorHAnsi"/>
              </w:rPr>
            </w:pPr>
            <w:r w:rsidRPr="00FD3B15">
              <w:rPr>
                <w:rFonts w:eastAsia="Times New Roman" w:cstheme="minorHAnsi"/>
              </w:rPr>
              <w:t>November 13</w:t>
            </w:r>
            <w:r w:rsidRPr="00FD3B15">
              <w:rPr>
                <w:rFonts w:eastAsia="Times New Roman" w:cstheme="minorHAnsi"/>
                <w:vertAlign w:val="superscript"/>
              </w:rPr>
              <w:t>th</w:t>
            </w:r>
            <w:r w:rsidRPr="00FD3B15">
              <w:rPr>
                <w:rFonts w:eastAsia="Times New Roman" w:cstheme="minorHAnsi"/>
              </w:rPr>
              <w:t xml:space="preserve"> </w:t>
            </w:r>
          </w:p>
        </w:tc>
        <w:tc>
          <w:tcPr>
            <w:tcW w:w="2821" w:type="dxa"/>
            <w:shd w:val="clear" w:color="auto" w:fill="E7E6E6" w:themeFill="background2"/>
          </w:tcPr>
          <w:p w14:paraId="46BD2F55" w14:textId="2BE4E145" w:rsidR="00FD3B15" w:rsidRPr="00FD3B15" w:rsidRDefault="002E46D4" w:rsidP="00FD3B15">
            <w:pPr>
              <w:spacing w:before="180" w:after="180"/>
              <w:rPr>
                <w:rFonts w:eastAsia="Times New Roman" w:cstheme="minorHAnsi"/>
              </w:rPr>
            </w:pPr>
            <w:r w:rsidRPr="00FD3B15">
              <w:rPr>
                <w:rFonts w:eastAsia="Times New Roman" w:cstheme="minorHAnsi"/>
              </w:rPr>
              <w:t xml:space="preserve"> Introduction to Praat</w:t>
            </w:r>
          </w:p>
        </w:tc>
        <w:tc>
          <w:tcPr>
            <w:tcW w:w="4509" w:type="dxa"/>
            <w:shd w:val="clear" w:color="auto" w:fill="E7E6E6" w:themeFill="background2"/>
          </w:tcPr>
          <w:p w14:paraId="62CDA572" w14:textId="5236BBD7" w:rsidR="00FD3B15" w:rsidRPr="002E46D4" w:rsidRDefault="00C64637" w:rsidP="002E46D4">
            <w:pPr>
              <w:spacing w:before="180" w:after="180"/>
              <w:rPr>
                <w:rFonts w:eastAsia="Times New Roman" w:cstheme="minorHAnsi"/>
              </w:rPr>
            </w:pPr>
            <w:r>
              <w:rPr>
                <w:rFonts w:eastAsia="Times New Roman" w:cstheme="minorHAnsi"/>
              </w:rPr>
              <w:t xml:space="preserve">In-class activity. Please bring laptops and writing utensils. </w:t>
            </w:r>
          </w:p>
        </w:tc>
      </w:tr>
      <w:tr w:rsidR="002E46D4" w:rsidRPr="00FD3B15" w14:paraId="2E09DFDB" w14:textId="77777777" w:rsidTr="00C64637">
        <w:tc>
          <w:tcPr>
            <w:tcW w:w="2835" w:type="dxa"/>
            <w:shd w:val="clear" w:color="auto" w:fill="E7E6E6" w:themeFill="background2"/>
          </w:tcPr>
          <w:p w14:paraId="6B13C8F2" w14:textId="1BB06A33" w:rsidR="002E46D4" w:rsidRPr="002E46D4" w:rsidRDefault="002E46D4" w:rsidP="002E46D4">
            <w:pPr>
              <w:spacing w:before="180" w:after="180"/>
            </w:pPr>
            <w:r w:rsidRPr="00B84E89">
              <w:t>November 1</w:t>
            </w:r>
            <w:r>
              <w:t>8</w:t>
            </w:r>
            <w:r w:rsidRPr="002E46D4">
              <w:rPr>
                <w:vertAlign w:val="superscript"/>
              </w:rPr>
              <w:t>th</w:t>
            </w:r>
            <w:r>
              <w:t xml:space="preserve"> </w:t>
            </w:r>
          </w:p>
        </w:tc>
        <w:tc>
          <w:tcPr>
            <w:tcW w:w="2821" w:type="dxa"/>
            <w:shd w:val="clear" w:color="auto" w:fill="E7E6E6" w:themeFill="background2"/>
          </w:tcPr>
          <w:p w14:paraId="7110CB85" w14:textId="203F93B1" w:rsidR="002E46D4" w:rsidRPr="00FD3B15" w:rsidRDefault="002E46D4" w:rsidP="002E46D4">
            <w:pPr>
              <w:spacing w:before="180" w:after="180"/>
              <w:rPr>
                <w:rFonts w:eastAsia="Times New Roman" w:cstheme="minorHAnsi"/>
              </w:rPr>
            </w:pPr>
            <w:r w:rsidRPr="00B84E89">
              <w:t>Review</w:t>
            </w:r>
          </w:p>
        </w:tc>
        <w:tc>
          <w:tcPr>
            <w:tcW w:w="4509" w:type="dxa"/>
            <w:shd w:val="clear" w:color="auto" w:fill="E7E6E6" w:themeFill="background2"/>
          </w:tcPr>
          <w:p w14:paraId="272274D7" w14:textId="77777777" w:rsidR="002E46D4" w:rsidRPr="00FD3B15" w:rsidRDefault="002E46D4" w:rsidP="002E46D4">
            <w:pPr>
              <w:pStyle w:val="ListParagraph"/>
              <w:numPr>
                <w:ilvl w:val="0"/>
                <w:numId w:val="11"/>
              </w:numPr>
              <w:spacing w:before="180" w:after="180"/>
              <w:rPr>
                <w:rFonts w:eastAsia="Times New Roman" w:cstheme="minorHAnsi"/>
              </w:rPr>
            </w:pPr>
            <w:r w:rsidRPr="00FD3B15">
              <w:rPr>
                <w:rFonts w:eastAsia="Times New Roman" w:cstheme="minorHAnsi"/>
              </w:rPr>
              <w:t>Catch-up on lectures (if needed).</w:t>
            </w:r>
          </w:p>
          <w:p w14:paraId="6FE92A67" w14:textId="77777777" w:rsidR="002E46D4" w:rsidRPr="00FD3B15" w:rsidRDefault="002E46D4" w:rsidP="002E46D4">
            <w:pPr>
              <w:pStyle w:val="ListParagraph"/>
              <w:numPr>
                <w:ilvl w:val="0"/>
                <w:numId w:val="11"/>
              </w:numPr>
              <w:spacing w:before="180" w:after="180"/>
              <w:rPr>
                <w:rFonts w:eastAsia="Times New Roman" w:cstheme="minorHAnsi"/>
              </w:rPr>
            </w:pPr>
            <w:r w:rsidRPr="00FD3B15">
              <w:rPr>
                <w:rFonts w:eastAsia="Times New Roman" w:cstheme="minorHAnsi"/>
              </w:rPr>
              <w:t>Review</w:t>
            </w:r>
          </w:p>
          <w:p w14:paraId="2C5CA4D4" w14:textId="3CEC2871" w:rsidR="002E46D4" w:rsidRPr="002E46D4" w:rsidRDefault="002E46D4" w:rsidP="002E46D4">
            <w:pPr>
              <w:spacing w:before="180" w:after="180"/>
              <w:rPr>
                <w:rFonts w:eastAsia="Times New Roman" w:cstheme="minorHAnsi"/>
              </w:rPr>
            </w:pPr>
            <w:r w:rsidRPr="00FD3B15">
              <w:rPr>
                <w:rFonts w:eastAsia="Times New Roman" w:cstheme="minorHAnsi"/>
              </w:rPr>
              <w:t>Note- Exam 3 will be cumulative</w:t>
            </w:r>
          </w:p>
        </w:tc>
      </w:tr>
      <w:tr w:rsidR="00FD3B15" w:rsidRPr="00FD3B15" w14:paraId="5748C40D" w14:textId="77777777" w:rsidTr="00C64637">
        <w:tc>
          <w:tcPr>
            <w:tcW w:w="2835" w:type="dxa"/>
            <w:shd w:val="clear" w:color="auto" w:fill="D9E2F3" w:themeFill="accent1" w:themeFillTint="33"/>
          </w:tcPr>
          <w:p w14:paraId="58073EF8" w14:textId="2233F6FC" w:rsidR="00FD3B15" w:rsidRPr="00FD3B15" w:rsidRDefault="00FD3B15" w:rsidP="00FD3B15">
            <w:pPr>
              <w:spacing w:before="180" w:after="180"/>
              <w:rPr>
                <w:rFonts w:eastAsia="Times New Roman" w:cstheme="minorHAnsi"/>
              </w:rPr>
            </w:pPr>
            <w:r w:rsidRPr="00FD3B15">
              <w:rPr>
                <w:rFonts w:eastAsia="Times New Roman" w:cstheme="minorHAnsi"/>
              </w:rPr>
              <w:t>November 20</w:t>
            </w:r>
            <w:r w:rsidRPr="00FD3B15">
              <w:rPr>
                <w:rFonts w:eastAsia="Times New Roman" w:cstheme="minorHAnsi"/>
                <w:vertAlign w:val="superscript"/>
              </w:rPr>
              <w:t>th</w:t>
            </w:r>
            <w:r w:rsidRPr="00FD3B15">
              <w:rPr>
                <w:rFonts w:eastAsia="Times New Roman" w:cstheme="minorHAnsi"/>
              </w:rPr>
              <w:t xml:space="preserve"> </w:t>
            </w:r>
          </w:p>
        </w:tc>
        <w:tc>
          <w:tcPr>
            <w:tcW w:w="2821" w:type="dxa"/>
            <w:shd w:val="clear" w:color="auto" w:fill="D9E2F3" w:themeFill="accent1" w:themeFillTint="33"/>
          </w:tcPr>
          <w:p w14:paraId="2907897C" w14:textId="111CB2D1" w:rsidR="00FD3B15" w:rsidRPr="00FD3B15" w:rsidRDefault="002E46D4" w:rsidP="00FD3B15">
            <w:pPr>
              <w:spacing w:before="180" w:after="180"/>
              <w:rPr>
                <w:rFonts w:eastAsia="Times New Roman" w:cstheme="minorHAnsi"/>
              </w:rPr>
            </w:pPr>
            <w:r>
              <w:rPr>
                <w:rFonts w:eastAsia="Times New Roman" w:cstheme="minorHAnsi"/>
              </w:rPr>
              <w:t>Exam 3</w:t>
            </w:r>
          </w:p>
        </w:tc>
        <w:tc>
          <w:tcPr>
            <w:tcW w:w="4509" w:type="dxa"/>
            <w:shd w:val="clear" w:color="auto" w:fill="D9E2F3" w:themeFill="accent1" w:themeFillTint="33"/>
          </w:tcPr>
          <w:p w14:paraId="21322846" w14:textId="7902CA43" w:rsidR="00FD3B15" w:rsidRPr="00FD3B15" w:rsidRDefault="002E46D4" w:rsidP="00FD3B15">
            <w:pPr>
              <w:spacing w:before="180" w:after="180"/>
              <w:rPr>
                <w:rFonts w:eastAsia="Times New Roman" w:cstheme="minorHAnsi"/>
              </w:rPr>
            </w:pPr>
            <w:r>
              <w:rPr>
                <w:rFonts w:eastAsia="Times New Roman" w:cstheme="minorHAnsi"/>
              </w:rPr>
              <w:t>*IF class is behind on lectures, Exam 3 may be moved to December 2</w:t>
            </w:r>
            <w:r w:rsidRPr="002E46D4">
              <w:rPr>
                <w:rFonts w:eastAsia="Times New Roman" w:cstheme="minorHAnsi"/>
                <w:vertAlign w:val="superscript"/>
              </w:rPr>
              <w:t>nd</w:t>
            </w:r>
            <w:r>
              <w:rPr>
                <w:rFonts w:eastAsia="Times New Roman" w:cstheme="minorHAnsi"/>
              </w:rPr>
              <w:t xml:space="preserve"> </w:t>
            </w:r>
          </w:p>
        </w:tc>
      </w:tr>
      <w:tr w:rsidR="00FD3B15" w:rsidRPr="00FD3B15" w14:paraId="7DFF36A2" w14:textId="77777777" w:rsidTr="00596B31">
        <w:tc>
          <w:tcPr>
            <w:tcW w:w="2835" w:type="dxa"/>
            <w:shd w:val="clear" w:color="auto" w:fill="FBE4D5" w:themeFill="accent2" w:themeFillTint="33"/>
          </w:tcPr>
          <w:p w14:paraId="50571BB5" w14:textId="1879BD20" w:rsidR="00FD3B15" w:rsidRPr="00FD3B15" w:rsidRDefault="00FD3B15" w:rsidP="00FD3B15">
            <w:pPr>
              <w:spacing w:before="180" w:after="180"/>
              <w:rPr>
                <w:rFonts w:eastAsia="Times New Roman" w:cstheme="minorHAnsi"/>
              </w:rPr>
            </w:pPr>
            <w:r w:rsidRPr="00FD3B15">
              <w:rPr>
                <w:rFonts w:eastAsia="Times New Roman" w:cstheme="minorHAnsi"/>
              </w:rPr>
              <w:t>November 25</w:t>
            </w:r>
            <w:r w:rsidRPr="00FD3B15">
              <w:rPr>
                <w:rFonts w:eastAsia="Times New Roman" w:cstheme="minorHAnsi"/>
                <w:vertAlign w:val="superscript"/>
              </w:rPr>
              <w:t>th</w:t>
            </w:r>
            <w:r w:rsidRPr="00FD3B15">
              <w:rPr>
                <w:rFonts w:eastAsia="Times New Roman" w:cstheme="minorHAnsi"/>
              </w:rPr>
              <w:t xml:space="preserve"> </w:t>
            </w:r>
          </w:p>
          <w:p w14:paraId="4ECC185C" w14:textId="67E299DA" w:rsidR="00FD3B15" w:rsidRPr="00FD3B15" w:rsidRDefault="00FD3B15" w:rsidP="00FD3B15">
            <w:pPr>
              <w:spacing w:before="180" w:after="180"/>
              <w:rPr>
                <w:rFonts w:eastAsia="Times New Roman" w:cstheme="minorHAnsi"/>
              </w:rPr>
            </w:pPr>
          </w:p>
        </w:tc>
        <w:tc>
          <w:tcPr>
            <w:tcW w:w="2821" w:type="dxa"/>
            <w:shd w:val="clear" w:color="auto" w:fill="FBE4D5" w:themeFill="accent2" w:themeFillTint="33"/>
          </w:tcPr>
          <w:p w14:paraId="06CF5951" w14:textId="76C2719F" w:rsidR="00FD3B15" w:rsidRPr="00FD3B15" w:rsidRDefault="002E46D4" w:rsidP="00FD3B15">
            <w:pPr>
              <w:spacing w:before="180" w:after="180"/>
              <w:rPr>
                <w:rFonts w:eastAsia="Times New Roman" w:cstheme="minorHAnsi"/>
              </w:rPr>
            </w:pPr>
            <w:r>
              <w:rPr>
                <w:rFonts w:eastAsia="Times New Roman" w:cstheme="minorHAnsi"/>
              </w:rPr>
              <w:t>No Class- Fall Break</w:t>
            </w:r>
          </w:p>
        </w:tc>
        <w:tc>
          <w:tcPr>
            <w:tcW w:w="4509" w:type="dxa"/>
            <w:shd w:val="clear" w:color="auto" w:fill="FBE4D5" w:themeFill="accent2" w:themeFillTint="33"/>
          </w:tcPr>
          <w:p w14:paraId="5BA22E5F" w14:textId="77777777" w:rsidR="00FD3B15" w:rsidRPr="00FD3B15" w:rsidRDefault="00FD3B15" w:rsidP="00FD3B15">
            <w:pPr>
              <w:spacing w:before="180" w:after="180"/>
              <w:rPr>
                <w:rFonts w:eastAsia="Times New Roman" w:cstheme="minorHAnsi"/>
              </w:rPr>
            </w:pPr>
          </w:p>
        </w:tc>
      </w:tr>
      <w:tr w:rsidR="00FD3B15" w:rsidRPr="00FD3B15" w14:paraId="4EC9E726" w14:textId="77777777" w:rsidTr="00C64637">
        <w:tc>
          <w:tcPr>
            <w:tcW w:w="2835" w:type="dxa"/>
            <w:shd w:val="clear" w:color="auto" w:fill="FBE4D5" w:themeFill="accent2" w:themeFillTint="33"/>
          </w:tcPr>
          <w:p w14:paraId="0DDD12D8" w14:textId="217E9858" w:rsidR="00FD3B15" w:rsidRPr="00FD3B15" w:rsidRDefault="00FD3B15" w:rsidP="00FD3B15">
            <w:pPr>
              <w:spacing w:before="180" w:after="180"/>
              <w:rPr>
                <w:rFonts w:eastAsia="Times New Roman" w:cstheme="minorHAnsi"/>
              </w:rPr>
            </w:pPr>
            <w:r w:rsidRPr="00FD3B15">
              <w:rPr>
                <w:rFonts w:eastAsia="Times New Roman" w:cstheme="minorHAnsi"/>
              </w:rPr>
              <w:t>November 27</w:t>
            </w:r>
            <w:r w:rsidRPr="00FD3B15">
              <w:rPr>
                <w:rFonts w:eastAsia="Times New Roman" w:cstheme="minorHAnsi"/>
                <w:vertAlign w:val="superscript"/>
              </w:rPr>
              <w:t>th</w:t>
            </w:r>
            <w:r w:rsidRPr="00FD3B15">
              <w:rPr>
                <w:rFonts w:eastAsia="Times New Roman" w:cstheme="minorHAnsi"/>
              </w:rPr>
              <w:t xml:space="preserve">  </w:t>
            </w:r>
          </w:p>
        </w:tc>
        <w:tc>
          <w:tcPr>
            <w:tcW w:w="2821" w:type="dxa"/>
            <w:shd w:val="clear" w:color="auto" w:fill="FBE4D5" w:themeFill="accent2" w:themeFillTint="33"/>
          </w:tcPr>
          <w:p w14:paraId="59A31EFF" w14:textId="77777777" w:rsidR="00FD3B15" w:rsidRDefault="002E46D4" w:rsidP="00FD3B15">
            <w:pPr>
              <w:spacing w:before="180" w:after="180"/>
              <w:rPr>
                <w:rFonts w:eastAsia="Times New Roman" w:cstheme="minorHAnsi"/>
              </w:rPr>
            </w:pPr>
            <w:r>
              <w:rPr>
                <w:rFonts w:eastAsia="Times New Roman" w:cstheme="minorHAnsi"/>
              </w:rPr>
              <w:t>No Class</w:t>
            </w:r>
          </w:p>
          <w:p w14:paraId="7528A48F" w14:textId="35F1B9B7" w:rsidR="002E46D4" w:rsidRPr="00FD3B15" w:rsidRDefault="002E46D4" w:rsidP="00FD3B15">
            <w:pPr>
              <w:spacing w:before="180" w:after="180"/>
              <w:rPr>
                <w:rFonts w:eastAsia="Times New Roman" w:cstheme="minorHAnsi"/>
              </w:rPr>
            </w:pPr>
            <w:r>
              <w:rPr>
                <w:rFonts w:eastAsia="Times New Roman" w:cstheme="minorHAnsi"/>
              </w:rPr>
              <w:t xml:space="preserve">Happy </w:t>
            </w:r>
            <w:r w:rsidR="00413A50">
              <w:rPr>
                <w:rFonts w:eastAsia="Times New Roman" w:cstheme="minorHAnsi"/>
              </w:rPr>
              <w:t>Thanksgiving</w:t>
            </w:r>
            <w:r>
              <w:rPr>
                <w:rFonts w:eastAsia="Times New Roman" w:cstheme="minorHAnsi"/>
              </w:rPr>
              <w:t>!</w:t>
            </w:r>
          </w:p>
        </w:tc>
        <w:tc>
          <w:tcPr>
            <w:tcW w:w="4509" w:type="dxa"/>
            <w:shd w:val="clear" w:color="auto" w:fill="FBE4D5" w:themeFill="accent2" w:themeFillTint="33"/>
          </w:tcPr>
          <w:p w14:paraId="333E0415" w14:textId="18D10704" w:rsidR="00FD3B15" w:rsidRPr="00FD3B15" w:rsidRDefault="00FD3B15" w:rsidP="00C64637">
            <w:pPr>
              <w:pStyle w:val="ListParagraph"/>
              <w:spacing w:before="180" w:after="180"/>
              <w:rPr>
                <w:rFonts w:eastAsia="Times New Roman" w:cstheme="minorHAnsi"/>
              </w:rPr>
            </w:pPr>
            <w:r w:rsidRPr="00FD3B15">
              <w:rPr>
                <w:rFonts w:eastAsia="Times New Roman" w:cstheme="minorHAnsi"/>
              </w:rPr>
              <w:t xml:space="preserve"> </w:t>
            </w:r>
          </w:p>
        </w:tc>
      </w:tr>
      <w:tr w:rsidR="00FD3B15" w:rsidRPr="00FD3B15" w14:paraId="1BBEDFB8" w14:textId="77777777" w:rsidTr="003A675C">
        <w:tc>
          <w:tcPr>
            <w:tcW w:w="2835" w:type="dxa"/>
            <w:shd w:val="clear" w:color="auto" w:fill="FFFFFF" w:themeFill="background1"/>
          </w:tcPr>
          <w:p w14:paraId="17D6DAB6" w14:textId="527A8B76" w:rsidR="00FD3B15" w:rsidRPr="00FD3B15" w:rsidRDefault="00FD3B15" w:rsidP="00FD3B15">
            <w:pPr>
              <w:spacing w:before="180" w:after="180"/>
              <w:rPr>
                <w:rFonts w:eastAsia="Times New Roman" w:cstheme="minorHAnsi"/>
              </w:rPr>
            </w:pPr>
            <w:r w:rsidRPr="00FD3B15">
              <w:rPr>
                <w:rFonts w:eastAsia="Times New Roman" w:cstheme="minorHAnsi"/>
              </w:rPr>
              <w:t>December 2</w:t>
            </w:r>
            <w:r w:rsidRPr="00FD3B15">
              <w:rPr>
                <w:rFonts w:eastAsia="Times New Roman" w:cstheme="minorHAnsi"/>
                <w:vertAlign w:val="superscript"/>
              </w:rPr>
              <w:t>nd</w:t>
            </w:r>
            <w:r w:rsidRPr="00FD3B15">
              <w:rPr>
                <w:rFonts w:eastAsia="Times New Roman" w:cstheme="minorHAnsi"/>
              </w:rPr>
              <w:t xml:space="preserve"> </w:t>
            </w:r>
          </w:p>
        </w:tc>
        <w:tc>
          <w:tcPr>
            <w:tcW w:w="2821" w:type="dxa"/>
            <w:shd w:val="clear" w:color="auto" w:fill="FFFFFF" w:themeFill="background1"/>
          </w:tcPr>
          <w:p w14:paraId="2891454C" w14:textId="7F3D7F3A" w:rsidR="00FD3B15" w:rsidRPr="00FD3B15" w:rsidRDefault="00FD3B15" w:rsidP="00FD3B15">
            <w:pPr>
              <w:spacing w:before="180" w:after="180"/>
              <w:rPr>
                <w:rFonts w:eastAsia="Times New Roman" w:cstheme="minorHAnsi"/>
              </w:rPr>
            </w:pPr>
            <w:r w:rsidRPr="00FD3B15">
              <w:rPr>
                <w:rFonts w:eastAsia="Times New Roman" w:cstheme="minorHAnsi"/>
              </w:rPr>
              <w:t>Final Lecture</w:t>
            </w:r>
            <w:r w:rsidR="00413A50">
              <w:rPr>
                <w:rFonts w:eastAsia="Times New Roman" w:cstheme="minorHAnsi"/>
              </w:rPr>
              <w:t>/ Special Topics presentation</w:t>
            </w:r>
          </w:p>
        </w:tc>
        <w:tc>
          <w:tcPr>
            <w:tcW w:w="4509" w:type="dxa"/>
            <w:shd w:val="clear" w:color="auto" w:fill="FFFFFF" w:themeFill="background1"/>
          </w:tcPr>
          <w:p w14:paraId="681C2B88" w14:textId="4749AB8A" w:rsidR="00FD3B15" w:rsidRPr="004272ED" w:rsidRDefault="004272ED" w:rsidP="004272ED">
            <w:pPr>
              <w:spacing w:before="180" w:after="180"/>
              <w:rPr>
                <w:rFonts w:eastAsia="Times New Roman" w:cstheme="minorHAnsi"/>
              </w:rPr>
            </w:pPr>
            <w:r w:rsidRPr="004272ED">
              <w:rPr>
                <w:rFonts w:eastAsia="Times New Roman" w:cstheme="minorHAnsi"/>
              </w:rPr>
              <w:t>*IF class is behind on lectures, Exam 3 may be moved to December 2</w:t>
            </w:r>
            <w:r w:rsidRPr="004272ED">
              <w:rPr>
                <w:rFonts w:eastAsia="Times New Roman" w:cstheme="minorHAnsi"/>
                <w:vertAlign w:val="superscript"/>
              </w:rPr>
              <w:t>nd</w:t>
            </w:r>
          </w:p>
        </w:tc>
      </w:tr>
      <w:tr w:rsidR="00FD3B15" w:rsidRPr="00FD3B15" w14:paraId="052BF987" w14:textId="77777777" w:rsidTr="00A04775">
        <w:tc>
          <w:tcPr>
            <w:tcW w:w="2835" w:type="dxa"/>
            <w:shd w:val="clear" w:color="auto" w:fill="E7E6E6" w:themeFill="background2"/>
          </w:tcPr>
          <w:p w14:paraId="2FBC609E" w14:textId="456F88CB" w:rsidR="00FD3B15" w:rsidRPr="00FD3B15" w:rsidRDefault="00FD3B15" w:rsidP="00FD3B15">
            <w:pPr>
              <w:spacing w:before="180" w:after="180"/>
              <w:rPr>
                <w:rFonts w:eastAsia="Times New Roman" w:cstheme="minorHAnsi"/>
              </w:rPr>
            </w:pPr>
            <w:r w:rsidRPr="00FD3B15">
              <w:rPr>
                <w:rFonts w:eastAsia="Times New Roman" w:cstheme="minorHAnsi"/>
              </w:rPr>
              <w:t>December 4</w:t>
            </w:r>
            <w:r w:rsidRPr="00FD3B15">
              <w:rPr>
                <w:rFonts w:eastAsia="Times New Roman" w:cstheme="minorHAnsi"/>
                <w:vertAlign w:val="superscript"/>
              </w:rPr>
              <w:t>th</w:t>
            </w:r>
            <w:r w:rsidRPr="00FD3B15">
              <w:rPr>
                <w:rFonts w:eastAsia="Times New Roman" w:cstheme="minorHAnsi"/>
              </w:rPr>
              <w:t xml:space="preserve"> </w:t>
            </w:r>
          </w:p>
        </w:tc>
        <w:tc>
          <w:tcPr>
            <w:tcW w:w="2821" w:type="dxa"/>
            <w:shd w:val="clear" w:color="auto" w:fill="E7E6E6" w:themeFill="background2"/>
          </w:tcPr>
          <w:p w14:paraId="68D34A50" w14:textId="213F4D0F" w:rsidR="00FD3B15" w:rsidRPr="00FD3B15" w:rsidRDefault="00413A50" w:rsidP="00FD3B15">
            <w:pPr>
              <w:spacing w:before="180" w:after="180"/>
              <w:rPr>
                <w:rFonts w:eastAsia="Times New Roman" w:cstheme="minorHAnsi"/>
              </w:rPr>
            </w:pPr>
            <w:r>
              <w:rPr>
                <w:rFonts w:eastAsia="Times New Roman" w:cstheme="minorHAnsi"/>
              </w:rPr>
              <w:t>Final Project Due</w:t>
            </w:r>
          </w:p>
        </w:tc>
        <w:tc>
          <w:tcPr>
            <w:tcW w:w="4509" w:type="dxa"/>
            <w:shd w:val="clear" w:color="auto" w:fill="E7E6E6" w:themeFill="background2"/>
          </w:tcPr>
          <w:p w14:paraId="0CD6D2C1" w14:textId="1F9503AC" w:rsidR="00FD3B15" w:rsidRPr="00FD3B15" w:rsidRDefault="00FD3B15" w:rsidP="00FD3B15">
            <w:pPr>
              <w:spacing w:before="180" w:after="180"/>
              <w:rPr>
                <w:rFonts w:eastAsia="Times New Roman" w:cstheme="minorHAnsi"/>
              </w:rPr>
            </w:pPr>
            <w:r w:rsidRPr="00FD3B15">
              <w:rPr>
                <w:rFonts w:eastAsia="Times New Roman" w:cstheme="minorHAnsi"/>
              </w:rPr>
              <w:t xml:space="preserve">See </w:t>
            </w:r>
            <w:r w:rsidR="00413A50">
              <w:rPr>
                <w:rFonts w:eastAsia="Times New Roman" w:cstheme="minorHAnsi"/>
              </w:rPr>
              <w:t xml:space="preserve">the </w:t>
            </w:r>
            <w:r w:rsidRPr="00FD3B15">
              <w:rPr>
                <w:rFonts w:eastAsia="Times New Roman" w:cstheme="minorHAnsi"/>
              </w:rPr>
              <w:t>rubric on Canvas</w:t>
            </w:r>
          </w:p>
        </w:tc>
      </w:tr>
      <w:tr w:rsidR="00FD3B15" w:rsidRPr="00FD3B15" w14:paraId="7D015DB5" w14:textId="77777777" w:rsidTr="00A04775">
        <w:tc>
          <w:tcPr>
            <w:tcW w:w="2835" w:type="dxa"/>
            <w:shd w:val="clear" w:color="auto" w:fill="E7E6E6" w:themeFill="background2"/>
          </w:tcPr>
          <w:p w14:paraId="4625BD39" w14:textId="68A1AD6E" w:rsidR="00FD3B15" w:rsidRPr="00FD3B15" w:rsidRDefault="00FD3B15" w:rsidP="00FD3B15">
            <w:pPr>
              <w:spacing w:before="180" w:after="180"/>
              <w:rPr>
                <w:rFonts w:eastAsia="Times New Roman" w:cstheme="minorHAnsi"/>
              </w:rPr>
            </w:pPr>
            <w:r w:rsidRPr="00FD3B15">
              <w:rPr>
                <w:rFonts w:eastAsia="Times New Roman" w:cstheme="minorHAnsi"/>
              </w:rPr>
              <w:t>Final Exam TBD</w:t>
            </w:r>
          </w:p>
        </w:tc>
        <w:tc>
          <w:tcPr>
            <w:tcW w:w="2821" w:type="dxa"/>
            <w:shd w:val="clear" w:color="auto" w:fill="E7E6E6" w:themeFill="background2"/>
          </w:tcPr>
          <w:p w14:paraId="30D90CF3" w14:textId="6F7B0C50" w:rsidR="00FD3B15" w:rsidRPr="00FD3B15" w:rsidRDefault="00FD3B15" w:rsidP="00FD3B15">
            <w:pPr>
              <w:spacing w:before="180" w:after="180"/>
              <w:rPr>
                <w:rFonts w:eastAsia="Times New Roman" w:cstheme="minorHAnsi"/>
              </w:rPr>
            </w:pPr>
            <w:r w:rsidRPr="00FD3B15">
              <w:rPr>
                <w:rFonts w:eastAsia="Times New Roman" w:cstheme="minorHAnsi"/>
              </w:rPr>
              <w:t>Final Project</w:t>
            </w:r>
          </w:p>
        </w:tc>
        <w:tc>
          <w:tcPr>
            <w:tcW w:w="4509" w:type="dxa"/>
            <w:shd w:val="clear" w:color="auto" w:fill="E7E6E6" w:themeFill="background2"/>
          </w:tcPr>
          <w:p w14:paraId="11D28692" w14:textId="2DEC0AF5" w:rsidR="00FD3B15" w:rsidRPr="00FD3B15" w:rsidRDefault="00FD3B15" w:rsidP="00FD3B15">
            <w:pPr>
              <w:spacing w:before="180" w:after="180"/>
              <w:rPr>
                <w:rFonts w:eastAsia="Times New Roman" w:cstheme="minorHAnsi"/>
              </w:rPr>
            </w:pPr>
          </w:p>
        </w:tc>
      </w:tr>
      <w:tr w:rsidR="00A04775" w:rsidRPr="00FD3B15" w14:paraId="0CEE7E60" w14:textId="77777777" w:rsidTr="00413A50">
        <w:tc>
          <w:tcPr>
            <w:tcW w:w="2835" w:type="dxa"/>
            <w:shd w:val="clear" w:color="auto" w:fill="FFF2CC" w:themeFill="accent4" w:themeFillTint="33"/>
          </w:tcPr>
          <w:p w14:paraId="182DC838" w14:textId="3E2BCC1D" w:rsidR="00A04775" w:rsidRPr="00A04775" w:rsidRDefault="00A04775" w:rsidP="00FD3B15">
            <w:pPr>
              <w:spacing w:before="180" w:after="180"/>
              <w:rPr>
                <w:rFonts w:eastAsia="Times New Roman" w:cstheme="minorHAnsi"/>
              </w:rPr>
            </w:pPr>
            <w:r w:rsidRPr="00A04775">
              <w:rPr>
                <w:rFonts w:eastAsia="Times New Roman" w:cstheme="minorHAnsi"/>
              </w:rPr>
              <w:t>December 12</w:t>
            </w:r>
            <w:r w:rsidRPr="00A04775">
              <w:rPr>
                <w:rFonts w:eastAsia="Times New Roman" w:cstheme="minorHAnsi"/>
                <w:vertAlign w:val="superscript"/>
              </w:rPr>
              <w:t>th</w:t>
            </w:r>
            <w:r w:rsidRPr="00A04775">
              <w:rPr>
                <w:rFonts w:eastAsia="Times New Roman" w:cstheme="minorHAnsi"/>
              </w:rPr>
              <w:t xml:space="preserve"> </w:t>
            </w:r>
          </w:p>
        </w:tc>
        <w:tc>
          <w:tcPr>
            <w:tcW w:w="2821" w:type="dxa"/>
            <w:shd w:val="clear" w:color="auto" w:fill="FFF2CC" w:themeFill="accent4" w:themeFillTint="33"/>
          </w:tcPr>
          <w:p w14:paraId="2F66C6F0" w14:textId="7B401381" w:rsidR="00A04775" w:rsidRPr="00A04775" w:rsidRDefault="00413A50" w:rsidP="00FD3B15">
            <w:pPr>
              <w:spacing w:before="180" w:after="180"/>
              <w:rPr>
                <w:rFonts w:eastAsia="Times New Roman" w:cstheme="minorHAnsi"/>
              </w:rPr>
            </w:pPr>
            <w:r>
              <w:rPr>
                <w:rFonts w:eastAsia="Times New Roman" w:cstheme="minorHAnsi"/>
              </w:rPr>
              <w:t>Grades Due</w:t>
            </w:r>
          </w:p>
        </w:tc>
        <w:tc>
          <w:tcPr>
            <w:tcW w:w="4509" w:type="dxa"/>
            <w:shd w:val="clear" w:color="auto" w:fill="FFF2CC" w:themeFill="accent4" w:themeFillTint="33"/>
          </w:tcPr>
          <w:p w14:paraId="14EAC0AE" w14:textId="79CD52C0" w:rsidR="00A04775" w:rsidRPr="00A04775" w:rsidRDefault="00A04775" w:rsidP="00FD3B15">
            <w:pPr>
              <w:spacing w:before="180" w:after="180"/>
              <w:rPr>
                <w:rFonts w:eastAsia="Times New Roman" w:cstheme="minorHAnsi"/>
              </w:rPr>
            </w:pPr>
            <w:r w:rsidRPr="00A04775">
              <w:rPr>
                <w:rFonts w:eastAsia="Times New Roman" w:cstheme="minorHAnsi"/>
              </w:rPr>
              <w:t>Please review grades and email me with any questions or concerns by December 12</w:t>
            </w:r>
            <w:r w:rsidRPr="00A04775">
              <w:rPr>
                <w:rFonts w:eastAsia="Times New Roman" w:cstheme="minorHAnsi"/>
                <w:vertAlign w:val="superscript"/>
              </w:rPr>
              <w:t>th</w:t>
            </w:r>
            <w:r w:rsidR="00413A50">
              <w:rPr>
                <w:rFonts w:eastAsia="Times New Roman" w:cstheme="minorHAnsi"/>
                <w:vertAlign w:val="superscript"/>
              </w:rPr>
              <w:t>,</w:t>
            </w:r>
            <w:r w:rsidRPr="00A04775">
              <w:rPr>
                <w:rFonts w:eastAsia="Times New Roman" w:cstheme="minorHAnsi"/>
                <w:vertAlign w:val="superscript"/>
              </w:rPr>
              <w:t xml:space="preserve"> </w:t>
            </w:r>
            <w:r w:rsidRPr="00A04775">
              <w:rPr>
                <w:rFonts w:eastAsia="Times New Roman" w:cstheme="minorHAnsi"/>
              </w:rPr>
              <w:t xml:space="preserve">as final grades will be submitted to the university this weekend.  </w:t>
            </w:r>
          </w:p>
        </w:tc>
      </w:tr>
    </w:tbl>
    <w:p w14:paraId="6E7AD6D9" w14:textId="38C2C70E" w:rsidR="006A7323" w:rsidRPr="00FD3B15" w:rsidRDefault="006A7323" w:rsidP="00C06B87">
      <w:pPr>
        <w:spacing w:before="180" w:after="180"/>
        <w:rPr>
          <w:rFonts w:eastAsia="Times New Roman" w:cstheme="minorHAnsi"/>
        </w:rPr>
      </w:pPr>
    </w:p>
    <w:p w14:paraId="7B78DB14" w14:textId="4344D946" w:rsidR="00C06B87" w:rsidRPr="00FD3B15" w:rsidRDefault="00C06B87">
      <w:pPr>
        <w:rPr>
          <w:rFonts w:cstheme="minorHAnsi"/>
        </w:rPr>
      </w:pPr>
    </w:p>
    <w:p w14:paraId="435027B3" w14:textId="750FCCA0" w:rsidR="00176A85" w:rsidRPr="00FD3B15" w:rsidRDefault="00176A85">
      <w:pPr>
        <w:rPr>
          <w:rFonts w:cstheme="minorHAnsi"/>
        </w:rPr>
      </w:pPr>
    </w:p>
    <w:p w14:paraId="7A2A04B7" w14:textId="3903E494" w:rsidR="00176A85" w:rsidRPr="00FD3B15" w:rsidRDefault="00176A85">
      <w:pPr>
        <w:rPr>
          <w:rFonts w:cstheme="minorHAnsi"/>
        </w:rPr>
      </w:pPr>
    </w:p>
    <w:p w14:paraId="6564E498" w14:textId="6AA28B76" w:rsidR="00176A85" w:rsidRPr="00FD3B15" w:rsidRDefault="00176A85">
      <w:pPr>
        <w:rPr>
          <w:rFonts w:cstheme="minorHAnsi"/>
        </w:rPr>
      </w:pPr>
    </w:p>
    <w:p w14:paraId="78CD0B73" w14:textId="6D3D35F5" w:rsidR="00176A85" w:rsidRPr="00FD3B15" w:rsidRDefault="00176A85">
      <w:pPr>
        <w:rPr>
          <w:rFonts w:cstheme="minorHAnsi"/>
        </w:rPr>
      </w:pPr>
    </w:p>
    <w:p w14:paraId="3A2EBBFB" w14:textId="0F98E823" w:rsidR="00E43B68" w:rsidRPr="00FD3B15" w:rsidRDefault="00E43B68">
      <w:pPr>
        <w:rPr>
          <w:rFonts w:cstheme="minorHAnsi"/>
        </w:rPr>
      </w:pPr>
    </w:p>
    <w:p w14:paraId="2DB2E704" w14:textId="3FE63D9D" w:rsidR="00E43B68" w:rsidRPr="00FD3B15" w:rsidRDefault="00E43B68">
      <w:pPr>
        <w:rPr>
          <w:rFonts w:cstheme="minorHAnsi"/>
        </w:rPr>
      </w:pPr>
    </w:p>
    <w:p w14:paraId="3CCD17E5" w14:textId="77777777" w:rsidR="00E43B68" w:rsidRPr="00FD3B15" w:rsidRDefault="00E43B68">
      <w:pPr>
        <w:rPr>
          <w:rFonts w:cstheme="minorHAnsi"/>
        </w:rPr>
      </w:pPr>
    </w:p>
    <w:p w14:paraId="48787667" w14:textId="5FA2698B" w:rsidR="00E43B68" w:rsidRPr="00FD3B15" w:rsidRDefault="003D651D">
      <w:pPr>
        <w:rPr>
          <w:rFonts w:cstheme="minorHAnsi"/>
        </w:rPr>
      </w:pPr>
      <w:r w:rsidRPr="003D651D">
        <w:rPr>
          <w:rFonts w:cstheme="minorHAnsi"/>
          <w:noProof/>
        </w:rPr>
        <w:drawing>
          <wp:inline distT="0" distB="0" distL="0" distR="0" wp14:anchorId="74B7EC95" wp14:editId="370B5EA0">
            <wp:extent cx="5487166" cy="6182588"/>
            <wp:effectExtent l="0" t="0" r="0" b="8890"/>
            <wp:docPr id="755950830" name="Picture 1" descr="A green and white calendar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950830" name="Picture 1" descr="A green and white calendar with black text&#10;&#10;AI-generated content may be incorrect."/>
                    <pic:cNvPicPr/>
                  </pic:nvPicPr>
                  <pic:blipFill>
                    <a:blip r:embed="rId17"/>
                    <a:stretch>
                      <a:fillRect/>
                    </a:stretch>
                  </pic:blipFill>
                  <pic:spPr>
                    <a:xfrm>
                      <a:off x="0" y="0"/>
                      <a:ext cx="5487166" cy="6182588"/>
                    </a:xfrm>
                    <a:prstGeom prst="rect">
                      <a:avLst/>
                    </a:prstGeom>
                  </pic:spPr>
                </pic:pic>
              </a:graphicData>
            </a:graphic>
          </wp:inline>
        </w:drawing>
      </w:r>
    </w:p>
    <w:p w14:paraId="056D5198" w14:textId="4122CD13" w:rsidR="00E43B68" w:rsidRPr="00FD3B15" w:rsidRDefault="00E43B68">
      <w:pPr>
        <w:rPr>
          <w:rFonts w:cstheme="minorHAnsi"/>
        </w:rPr>
      </w:pPr>
    </w:p>
    <w:p w14:paraId="22218554" w14:textId="0CD0FC34" w:rsidR="00E43B68" w:rsidRPr="00FD3B15" w:rsidRDefault="00E43B68">
      <w:pPr>
        <w:rPr>
          <w:rFonts w:cstheme="minorHAnsi"/>
        </w:rPr>
      </w:pPr>
    </w:p>
    <w:p w14:paraId="7E83885C" w14:textId="2F7624C9" w:rsidR="00E43B68" w:rsidRPr="00FD3B15" w:rsidRDefault="00E43B68">
      <w:pPr>
        <w:rPr>
          <w:rFonts w:cstheme="minorHAnsi"/>
        </w:rPr>
      </w:pPr>
    </w:p>
    <w:p w14:paraId="552D26D7" w14:textId="77777777" w:rsidR="00E43B68" w:rsidRPr="00FD3B15" w:rsidRDefault="00E43B68">
      <w:pPr>
        <w:rPr>
          <w:rFonts w:cstheme="minorHAnsi"/>
        </w:rPr>
      </w:pPr>
    </w:p>
    <w:p w14:paraId="3946C7B8" w14:textId="439D8486" w:rsidR="00E43B68" w:rsidRPr="00FD3B15" w:rsidRDefault="00E43B68">
      <w:pPr>
        <w:rPr>
          <w:rFonts w:cstheme="minorHAnsi"/>
        </w:rPr>
      </w:pPr>
    </w:p>
    <w:p w14:paraId="28CF039B" w14:textId="6BA05EC0" w:rsidR="00E43B68" w:rsidRPr="00FD3B15" w:rsidRDefault="00E43B68">
      <w:pPr>
        <w:rPr>
          <w:rFonts w:cstheme="minorHAnsi"/>
        </w:rPr>
      </w:pPr>
    </w:p>
    <w:p w14:paraId="6B4E4BDC" w14:textId="77777777" w:rsidR="00E43B68" w:rsidRPr="00FD3B15" w:rsidRDefault="00E43B68">
      <w:pPr>
        <w:rPr>
          <w:rFonts w:cstheme="minorHAnsi"/>
        </w:rPr>
      </w:pPr>
    </w:p>
    <w:p w14:paraId="4CC38288" w14:textId="77777777" w:rsidR="00E43B68" w:rsidRPr="00FD3B15" w:rsidRDefault="00E43B68">
      <w:pPr>
        <w:rPr>
          <w:rFonts w:cstheme="minorHAnsi"/>
        </w:rPr>
      </w:pPr>
    </w:p>
    <w:p w14:paraId="007C9705" w14:textId="05740F48" w:rsidR="00E43B68" w:rsidRPr="00FD3B15" w:rsidRDefault="00E43B68">
      <w:pPr>
        <w:rPr>
          <w:rFonts w:cstheme="minorHAnsi"/>
        </w:rPr>
      </w:pPr>
    </w:p>
    <w:p w14:paraId="71DF217F" w14:textId="77777777" w:rsidR="00E43B68" w:rsidRPr="00FD3B15" w:rsidRDefault="00E43B68">
      <w:pPr>
        <w:rPr>
          <w:rFonts w:cstheme="minorHAnsi"/>
        </w:rPr>
      </w:pPr>
    </w:p>
    <w:p w14:paraId="79A2EA8A" w14:textId="77777777" w:rsidR="00E43B68" w:rsidRPr="00FD3B15" w:rsidRDefault="00E43B68">
      <w:pPr>
        <w:rPr>
          <w:rFonts w:cstheme="minorHAnsi"/>
        </w:rPr>
      </w:pPr>
    </w:p>
    <w:p w14:paraId="51EA1B07" w14:textId="087C6DC2" w:rsidR="00E43B68" w:rsidRPr="00FD3B15" w:rsidRDefault="00E43B68">
      <w:pPr>
        <w:rPr>
          <w:rFonts w:cstheme="minorHAnsi"/>
        </w:rPr>
      </w:pPr>
    </w:p>
    <w:p w14:paraId="4D1B2A7A" w14:textId="77777777" w:rsidR="00E43B68" w:rsidRPr="00FD3B15" w:rsidRDefault="00E43B68">
      <w:pPr>
        <w:rPr>
          <w:rFonts w:cstheme="minorHAnsi"/>
        </w:rPr>
      </w:pPr>
    </w:p>
    <w:p w14:paraId="040BFBD4" w14:textId="77777777" w:rsidR="00E43B68" w:rsidRPr="00FD3B15" w:rsidRDefault="00E43B68">
      <w:pPr>
        <w:rPr>
          <w:rFonts w:cstheme="minorHAnsi"/>
        </w:rPr>
      </w:pPr>
    </w:p>
    <w:p w14:paraId="5D52EF84" w14:textId="77777777" w:rsidR="00E43B68" w:rsidRPr="00FD3B15" w:rsidRDefault="00E43B68">
      <w:pPr>
        <w:rPr>
          <w:rFonts w:cstheme="minorHAnsi"/>
        </w:rPr>
      </w:pPr>
    </w:p>
    <w:p w14:paraId="2073964C" w14:textId="77777777" w:rsidR="00E43B68" w:rsidRPr="00FD3B15" w:rsidRDefault="00E43B68">
      <w:pPr>
        <w:rPr>
          <w:rFonts w:cstheme="minorHAnsi"/>
        </w:rPr>
      </w:pPr>
    </w:p>
    <w:p w14:paraId="45090D01" w14:textId="4A3A5FBB" w:rsidR="00E43B68" w:rsidRPr="00FD3B15" w:rsidRDefault="00E43B68">
      <w:pPr>
        <w:rPr>
          <w:rFonts w:cstheme="minorHAnsi"/>
        </w:rPr>
      </w:pPr>
    </w:p>
    <w:p w14:paraId="7100A2E4" w14:textId="77777777" w:rsidR="00E43B68" w:rsidRPr="00FD3B15" w:rsidRDefault="00E43B68">
      <w:pPr>
        <w:rPr>
          <w:rFonts w:cstheme="minorHAnsi"/>
        </w:rPr>
      </w:pPr>
    </w:p>
    <w:p w14:paraId="071F7E86" w14:textId="77777777" w:rsidR="00E43B68" w:rsidRPr="00FD3B15" w:rsidRDefault="00E43B68">
      <w:pPr>
        <w:rPr>
          <w:rFonts w:cstheme="minorHAnsi"/>
        </w:rPr>
      </w:pPr>
    </w:p>
    <w:p w14:paraId="2E14FE93" w14:textId="77777777" w:rsidR="00E43B68" w:rsidRPr="00FD3B15" w:rsidRDefault="00E43B68">
      <w:pPr>
        <w:rPr>
          <w:rFonts w:cstheme="minorHAnsi"/>
        </w:rPr>
      </w:pPr>
    </w:p>
    <w:p w14:paraId="5226BE58" w14:textId="30FFCF83" w:rsidR="00E43B68" w:rsidRPr="00FD3B15" w:rsidRDefault="00E43B68">
      <w:pPr>
        <w:rPr>
          <w:rFonts w:cstheme="minorHAnsi"/>
        </w:rPr>
      </w:pPr>
    </w:p>
    <w:p w14:paraId="2EEA3B63" w14:textId="647057F4" w:rsidR="00E43B68" w:rsidRPr="00FD3B15" w:rsidRDefault="00E43B68">
      <w:pPr>
        <w:rPr>
          <w:rFonts w:cstheme="minorHAnsi"/>
        </w:rPr>
      </w:pPr>
    </w:p>
    <w:p w14:paraId="586C595A" w14:textId="5FBF0783" w:rsidR="00E43B68" w:rsidRPr="00FD3B15" w:rsidRDefault="00E43B68">
      <w:pPr>
        <w:rPr>
          <w:rFonts w:cstheme="minorHAnsi"/>
        </w:rPr>
      </w:pPr>
    </w:p>
    <w:p w14:paraId="3042E12A" w14:textId="6346089F" w:rsidR="00E43B68" w:rsidRPr="00FD3B15" w:rsidRDefault="00E43B68">
      <w:pPr>
        <w:rPr>
          <w:rFonts w:cstheme="minorHAnsi"/>
        </w:rPr>
      </w:pPr>
    </w:p>
    <w:p w14:paraId="6A2301C6" w14:textId="408AE1F1" w:rsidR="00E43B68" w:rsidRPr="00FD3B15" w:rsidRDefault="00E43B68">
      <w:pPr>
        <w:rPr>
          <w:rFonts w:cstheme="minorHAnsi"/>
        </w:rPr>
      </w:pPr>
    </w:p>
    <w:p w14:paraId="363469FF" w14:textId="138365DF" w:rsidR="00E43B68" w:rsidRPr="00FD3B15" w:rsidRDefault="00E43B68">
      <w:pPr>
        <w:rPr>
          <w:rFonts w:cstheme="minorHAnsi"/>
        </w:rPr>
      </w:pPr>
    </w:p>
    <w:p w14:paraId="288F1CCE" w14:textId="0120AE67" w:rsidR="00E43B68" w:rsidRPr="00FD3B15" w:rsidRDefault="00E43B68">
      <w:pPr>
        <w:rPr>
          <w:rFonts w:cstheme="minorHAnsi"/>
        </w:rPr>
      </w:pPr>
    </w:p>
    <w:p w14:paraId="58763425" w14:textId="77777777" w:rsidR="00E43B68" w:rsidRPr="00FD3B15" w:rsidRDefault="00E43B68">
      <w:pPr>
        <w:rPr>
          <w:rFonts w:cstheme="minorHAnsi"/>
        </w:rPr>
      </w:pPr>
    </w:p>
    <w:p w14:paraId="307E6643" w14:textId="1B70FB20" w:rsidR="00E43B68" w:rsidRPr="00FD3B15" w:rsidRDefault="00E43B68">
      <w:pPr>
        <w:rPr>
          <w:rFonts w:cstheme="minorHAnsi"/>
        </w:rPr>
      </w:pPr>
    </w:p>
    <w:p w14:paraId="53E8C17D" w14:textId="20C1EC6B" w:rsidR="00E43B68" w:rsidRPr="00FD3B15" w:rsidRDefault="00E43B68">
      <w:pPr>
        <w:rPr>
          <w:rFonts w:cstheme="minorHAnsi"/>
        </w:rPr>
      </w:pPr>
    </w:p>
    <w:p w14:paraId="5FBE7255" w14:textId="17BB7861" w:rsidR="00E43B68" w:rsidRPr="00FD3B15" w:rsidRDefault="00E43B68">
      <w:pPr>
        <w:rPr>
          <w:rFonts w:cstheme="minorHAnsi"/>
        </w:rPr>
      </w:pPr>
    </w:p>
    <w:p w14:paraId="13F0A9F3" w14:textId="497D2E42" w:rsidR="00E43B68" w:rsidRPr="00FD3B15" w:rsidRDefault="00E43B68">
      <w:pPr>
        <w:rPr>
          <w:rFonts w:cstheme="minorHAnsi"/>
        </w:rPr>
      </w:pPr>
    </w:p>
    <w:p w14:paraId="34E8D6AE" w14:textId="58D89A44" w:rsidR="00E43B68" w:rsidRPr="00FD3B15" w:rsidRDefault="00E43B68">
      <w:pPr>
        <w:rPr>
          <w:rFonts w:cstheme="minorHAnsi"/>
        </w:rPr>
      </w:pPr>
    </w:p>
    <w:p w14:paraId="573DC547" w14:textId="0D6D0C47" w:rsidR="00E43B68" w:rsidRPr="00FD3B15" w:rsidRDefault="00E43B68">
      <w:pPr>
        <w:rPr>
          <w:rFonts w:cstheme="minorHAnsi"/>
        </w:rPr>
      </w:pPr>
    </w:p>
    <w:p w14:paraId="04EFA5BC" w14:textId="77777777" w:rsidR="00E43B68" w:rsidRPr="00FD3B15" w:rsidRDefault="00E43B68">
      <w:pPr>
        <w:rPr>
          <w:rFonts w:cstheme="minorHAnsi"/>
        </w:rPr>
      </w:pPr>
    </w:p>
    <w:p w14:paraId="704B224B" w14:textId="77777777" w:rsidR="00E43B68" w:rsidRPr="00FD3B15" w:rsidRDefault="00E43B68">
      <w:pPr>
        <w:rPr>
          <w:rFonts w:cstheme="minorHAnsi"/>
        </w:rPr>
      </w:pPr>
    </w:p>
    <w:p w14:paraId="085A9ED8" w14:textId="77777777" w:rsidR="00E43B68" w:rsidRPr="00FD3B15" w:rsidRDefault="00E43B68">
      <w:pPr>
        <w:rPr>
          <w:rFonts w:cstheme="minorHAnsi"/>
        </w:rPr>
      </w:pPr>
    </w:p>
    <w:p w14:paraId="0488DD94" w14:textId="544D01D9" w:rsidR="00E43B68" w:rsidRPr="00FD3B15" w:rsidRDefault="00E43B68">
      <w:pPr>
        <w:rPr>
          <w:rFonts w:cstheme="minorHAnsi"/>
        </w:rPr>
      </w:pPr>
    </w:p>
    <w:p w14:paraId="22E8B123" w14:textId="4DF9275A" w:rsidR="00E43B68" w:rsidRPr="00FD3B15" w:rsidRDefault="00E43B68">
      <w:pPr>
        <w:rPr>
          <w:rFonts w:cstheme="minorHAnsi"/>
        </w:rPr>
      </w:pPr>
    </w:p>
    <w:p w14:paraId="5DB1234A" w14:textId="625B96BF" w:rsidR="00E43B68" w:rsidRPr="00FD3B15" w:rsidRDefault="00E43B68">
      <w:pPr>
        <w:rPr>
          <w:rFonts w:cstheme="minorHAnsi"/>
        </w:rPr>
      </w:pPr>
    </w:p>
    <w:p w14:paraId="2E16203E" w14:textId="77777777" w:rsidR="00E43B68" w:rsidRPr="00FD3B15" w:rsidRDefault="00E43B68">
      <w:pPr>
        <w:rPr>
          <w:rFonts w:cstheme="minorHAnsi"/>
        </w:rPr>
      </w:pPr>
    </w:p>
    <w:p w14:paraId="1BFC4952" w14:textId="77777777" w:rsidR="00E43B68" w:rsidRPr="00FD3B15" w:rsidRDefault="00E43B68">
      <w:pPr>
        <w:rPr>
          <w:rFonts w:cstheme="minorHAnsi"/>
        </w:rPr>
      </w:pPr>
    </w:p>
    <w:p w14:paraId="5B12181B" w14:textId="77777777" w:rsidR="00E43B68" w:rsidRPr="00FD3B15" w:rsidRDefault="00E43B68">
      <w:pPr>
        <w:rPr>
          <w:rFonts w:cstheme="minorHAnsi"/>
        </w:rPr>
      </w:pPr>
    </w:p>
    <w:p w14:paraId="39C03D9F" w14:textId="77777777" w:rsidR="00E43B68" w:rsidRPr="00FD3B15" w:rsidRDefault="00E43B68">
      <w:pPr>
        <w:rPr>
          <w:rFonts w:cstheme="minorHAnsi"/>
        </w:rPr>
      </w:pPr>
    </w:p>
    <w:p w14:paraId="2ED61DDF" w14:textId="77777777" w:rsidR="00E43B68" w:rsidRPr="00FD3B15" w:rsidRDefault="00E43B68">
      <w:pPr>
        <w:rPr>
          <w:rFonts w:cstheme="minorHAnsi"/>
        </w:rPr>
      </w:pPr>
    </w:p>
    <w:p w14:paraId="546C2372" w14:textId="77777777" w:rsidR="00E43B68" w:rsidRPr="00FD3B15" w:rsidRDefault="00E43B68">
      <w:pPr>
        <w:rPr>
          <w:rFonts w:cstheme="minorHAnsi"/>
        </w:rPr>
      </w:pPr>
    </w:p>
    <w:p w14:paraId="23B8AB92" w14:textId="77777777" w:rsidR="00E43B68" w:rsidRPr="00FD3B15" w:rsidRDefault="00E43B68">
      <w:pPr>
        <w:rPr>
          <w:rFonts w:cstheme="minorHAnsi"/>
        </w:rPr>
      </w:pPr>
    </w:p>
    <w:p w14:paraId="11752EA7" w14:textId="77777777" w:rsidR="00E43B68" w:rsidRPr="00FD3B15" w:rsidRDefault="00E43B68">
      <w:pPr>
        <w:rPr>
          <w:rFonts w:cstheme="minorHAnsi"/>
        </w:rPr>
      </w:pPr>
    </w:p>
    <w:p w14:paraId="1BB0493C" w14:textId="77777777" w:rsidR="00E43B68" w:rsidRPr="00FD3B15" w:rsidRDefault="00E43B68">
      <w:pPr>
        <w:rPr>
          <w:rFonts w:cstheme="minorHAnsi"/>
        </w:rPr>
      </w:pPr>
    </w:p>
    <w:p w14:paraId="08F3BA69" w14:textId="77777777" w:rsidR="00E43B68" w:rsidRPr="00FD3B15" w:rsidRDefault="00E43B68">
      <w:pPr>
        <w:rPr>
          <w:rFonts w:cstheme="minorHAnsi"/>
        </w:rPr>
      </w:pPr>
    </w:p>
    <w:p w14:paraId="69EFCA73" w14:textId="77777777" w:rsidR="00E43B68" w:rsidRPr="00FD3B15" w:rsidRDefault="00E43B68">
      <w:pPr>
        <w:rPr>
          <w:rFonts w:cstheme="minorHAnsi"/>
        </w:rPr>
      </w:pPr>
    </w:p>
    <w:p w14:paraId="7E9EC9D8" w14:textId="77777777" w:rsidR="00E43B68" w:rsidRPr="00FD3B15" w:rsidRDefault="00E43B68">
      <w:pPr>
        <w:rPr>
          <w:rFonts w:cstheme="minorHAnsi"/>
        </w:rPr>
      </w:pPr>
    </w:p>
    <w:p w14:paraId="5389A517" w14:textId="77777777" w:rsidR="00E43B68" w:rsidRPr="00FD3B15" w:rsidRDefault="00E43B68">
      <w:pPr>
        <w:rPr>
          <w:rFonts w:cstheme="minorHAnsi"/>
        </w:rPr>
      </w:pPr>
    </w:p>
    <w:p w14:paraId="2B6521C3" w14:textId="77777777" w:rsidR="00E43B68" w:rsidRPr="00FD3B15" w:rsidRDefault="00E43B68">
      <w:pPr>
        <w:rPr>
          <w:rFonts w:cstheme="minorHAnsi"/>
        </w:rPr>
      </w:pPr>
    </w:p>
    <w:p w14:paraId="0F6CDF97" w14:textId="77777777" w:rsidR="00E43B68" w:rsidRPr="00FD3B15" w:rsidRDefault="00E43B68">
      <w:pPr>
        <w:rPr>
          <w:rFonts w:cstheme="minorHAnsi"/>
        </w:rPr>
      </w:pPr>
    </w:p>
    <w:p w14:paraId="13544BC1" w14:textId="77777777" w:rsidR="00E43B68" w:rsidRPr="00FD3B15" w:rsidRDefault="00E43B68">
      <w:pPr>
        <w:rPr>
          <w:rFonts w:cstheme="minorHAnsi"/>
        </w:rPr>
      </w:pPr>
    </w:p>
    <w:p w14:paraId="035904D1" w14:textId="77777777" w:rsidR="00E43B68" w:rsidRPr="00FD3B15" w:rsidRDefault="00E43B68">
      <w:pPr>
        <w:rPr>
          <w:rFonts w:cstheme="minorHAnsi"/>
        </w:rPr>
      </w:pPr>
    </w:p>
    <w:p w14:paraId="58CCC949" w14:textId="77777777" w:rsidR="00E43B68" w:rsidRPr="00FD3B15" w:rsidRDefault="00E43B68">
      <w:pPr>
        <w:rPr>
          <w:rFonts w:cstheme="minorHAnsi"/>
        </w:rPr>
      </w:pPr>
    </w:p>
    <w:p w14:paraId="5CF216AF" w14:textId="77777777" w:rsidR="00E43B68" w:rsidRPr="00FD3B15" w:rsidRDefault="00E43B68">
      <w:pPr>
        <w:rPr>
          <w:rFonts w:cstheme="minorHAnsi"/>
        </w:rPr>
      </w:pPr>
    </w:p>
    <w:p w14:paraId="6693DD19" w14:textId="77777777" w:rsidR="00E43B68" w:rsidRPr="00FD3B15" w:rsidRDefault="00E43B68">
      <w:pPr>
        <w:rPr>
          <w:rFonts w:cstheme="minorHAnsi"/>
        </w:rPr>
      </w:pPr>
    </w:p>
    <w:p w14:paraId="604BE985" w14:textId="127116DD" w:rsidR="00176A85" w:rsidRPr="00FD3B15" w:rsidRDefault="00176A85" w:rsidP="009B69FE">
      <w:pPr>
        <w:rPr>
          <w:rFonts w:cstheme="minorHAnsi"/>
        </w:rPr>
      </w:pPr>
    </w:p>
    <w:sectPr w:rsidR="00176A85" w:rsidRPr="00FD3B15">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8AE95" w14:textId="77777777" w:rsidR="00FF78A5" w:rsidRDefault="00FF78A5" w:rsidP="00640C52">
      <w:r>
        <w:separator/>
      </w:r>
    </w:p>
  </w:endnote>
  <w:endnote w:type="continuationSeparator" w:id="0">
    <w:p w14:paraId="67BF3650" w14:textId="77777777" w:rsidR="00FF78A5" w:rsidRDefault="00FF78A5" w:rsidP="00640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D974F" w14:textId="77777777" w:rsidR="00FF78A5" w:rsidRDefault="00FF78A5" w:rsidP="00640C52">
      <w:r>
        <w:separator/>
      </w:r>
    </w:p>
  </w:footnote>
  <w:footnote w:type="continuationSeparator" w:id="0">
    <w:p w14:paraId="47EE0D4A" w14:textId="77777777" w:rsidR="00FF78A5" w:rsidRDefault="00FF78A5" w:rsidP="00640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9704717"/>
      <w:docPartObj>
        <w:docPartGallery w:val="Page Numbers (Top of Page)"/>
        <w:docPartUnique/>
      </w:docPartObj>
    </w:sdtPr>
    <w:sdtEndPr>
      <w:rPr>
        <w:noProof/>
      </w:rPr>
    </w:sdtEndPr>
    <w:sdtContent>
      <w:p w14:paraId="42253EA6" w14:textId="7A74583A" w:rsidR="00071496" w:rsidRDefault="0007149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C25EDCC" w14:textId="77777777" w:rsidR="00071496" w:rsidRDefault="000714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265F2"/>
    <w:multiLevelType w:val="multilevel"/>
    <w:tmpl w:val="C2780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B41EB9"/>
    <w:multiLevelType w:val="hybridMultilevel"/>
    <w:tmpl w:val="D9262A6C"/>
    <w:lvl w:ilvl="0" w:tplc="8F482A9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B06541"/>
    <w:multiLevelType w:val="hybridMultilevel"/>
    <w:tmpl w:val="92705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C3C6F"/>
    <w:multiLevelType w:val="hybridMultilevel"/>
    <w:tmpl w:val="AFC219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F271BD"/>
    <w:multiLevelType w:val="hybridMultilevel"/>
    <w:tmpl w:val="4FA4C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F5642D"/>
    <w:multiLevelType w:val="hybridMultilevel"/>
    <w:tmpl w:val="D1309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D87E29"/>
    <w:multiLevelType w:val="hybridMultilevel"/>
    <w:tmpl w:val="9BFA5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9A0687"/>
    <w:multiLevelType w:val="multilevel"/>
    <w:tmpl w:val="57641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D93330"/>
    <w:multiLevelType w:val="hybridMultilevel"/>
    <w:tmpl w:val="07A8F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512B43"/>
    <w:multiLevelType w:val="multilevel"/>
    <w:tmpl w:val="BE229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F65270"/>
    <w:multiLevelType w:val="multilevel"/>
    <w:tmpl w:val="ADA4F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312DFC"/>
    <w:multiLevelType w:val="hybridMultilevel"/>
    <w:tmpl w:val="CFBAA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7750A6"/>
    <w:multiLevelType w:val="multilevel"/>
    <w:tmpl w:val="6B30A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C75F93"/>
    <w:multiLevelType w:val="hybridMultilevel"/>
    <w:tmpl w:val="89749F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D1B6EC9"/>
    <w:multiLevelType w:val="multilevel"/>
    <w:tmpl w:val="D89A4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94FFD"/>
    <w:multiLevelType w:val="hybridMultilevel"/>
    <w:tmpl w:val="D1FC4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185A3A"/>
    <w:multiLevelType w:val="hybridMultilevel"/>
    <w:tmpl w:val="71DA2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2DDC"/>
    <w:multiLevelType w:val="hybridMultilevel"/>
    <w:tmpl w:val="33C46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A23A43"/>
    <w:multiLevelType w:val="multilevel"/>
    <w:tmpl w:val="A8CAFF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C90A2D"/>
    <w:multiLevelType w:val="hybridMultilevel"/>
    <w:tmpl w:val="4AB2F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650CEE"/>
    <w:multiLevelType w:val="hybridMultilevel"/>
    <w:tmpl w:val="41B652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725ABC"/>
    <w:multiLevelType w:val="multilevel"/>
    <w:tmpl w:val="494EB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0B1DCE"/>
    <w:multiLevelType w:val="hybridMultilevel"/>
    <w:tmpl w:val="1D3E3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073120"/>
    <w:multiLevelType w:val="hybridMultilevel"/>
    <w:tmpl w:val="9F8C4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2334D3"/>
    <w:multiLevelType w:val="multilevel"/>
    <w:tmpl w:val="C2780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AF2123"/>
    <w:multiLevelType w:val="hybridMultilevel"/>
    <w:tmpl w:val="D0AE3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65623C"/>
    <w:multiLevelType w:val="hybridMultilevel"/>
    <w:tmpl w:val="D4485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0D0167"/>
    <w:multiLevelType w:val="multilevel"/>
    <w:tmpl w:val="DA929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E463F16"/>
    <w:multiLevelType w:val="hybridMultilevel"/>
    <w:tmpl w:val="FD3A6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C7691A"/>
    <w:multiLevelType w:val="multilevel"/>
    <w:tmpl w:val="C2780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2D81064"/>
    <w:multiLevelType w:val="multilevel"/>
    <w:tmpl w:val="C278032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780F2206"/>
    <w:multiLevelType w:val="multilevel"/>
    <w:tmpl w:val="C278032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 w15:restartNumberingAfterBreak="0">
    <w:nsid w:val="799E01FD"/>
    <w:multiLevelType w:val="multilevel"/>
    <w:tmpl w:val="494EB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07493624">
    <w:abstractNumId w:val="9"/>
  </w:num>
  <w:num w:numId="2" w16cid:durableId="950475365">
    <w:abstractNumId w:val="3"/>
  </w:num>
  <w:num w:numId="3" w16cid:durableId="892233384">
    <w:abstractNumId w:val="1"/>
  </w:num>
  <w:num w:numId="4" w16cid:durableId="802119408">
    <w:abstractNumId w:val="20"/>
  </w:num>
  <w:num w:numId="5" w16cid:durableId="833256961">
    <w:abstractNumId w:val="23"/>
  </w:num>
  <w:num w:numId="6" w16cid:durableId="486359983">
    <w:abstractNumId w:val="2"/>
  </w:num>
  <w:num w:numId="7" w16cid:durableId="1584870217">
    <w:abstractNumId w:val="15"/>
  </w:num>
  <w:num w:numId="8" w16cid:durableId="2062824122">
    <w:abstractNumId w:val="4"/>
  </w:num>
  <w:num w:numId="9" w16cid:durableId="203756242">
    <w:abstractNumId w:val="16"/>
  </w:num>
  <w:num w:numId="10" w16cid:durableId="732850355">
    <w:abstractNumId w:val="11"/>
  </w:num>
  <w:num w:numId="11" w16cid:durableId="1155299792">
    <w:abstractNumId w:val="6"/>
  </w:num>
  <w:num w:numId="12" w16cid:durableId="235090427">
    <w:abstractNumId w:val="28"/>
  </w:num>
  <w:num w:numId="13" w16cid:durableId="147326863">
    <w:abstractNumId w:val="12"/>
  </w:num>
  <w:num w:numId="14" w16cid:durableId="591282830">
    <w:abstractNumId w:val="10"/>
  </w:num>
  <w:num w:numId="15" w16cid:durableId="1632901588">
    <w:abstractNumId w:val="21"/>
  </w:num>
  <w:num w:numId="16" w16cid:durableId="216094320">
    <w:abstractNumId w:val="7"/>
  </w:num>
  <w:num w:numId="17" w16cid:durableId="587925012">
    <w:abstractNumId w:val="14"/>
  </w:num>
  <w:num w:numId="18" w16cid:durableId="1838422986">
    <w:abstractNumId w:val="27"/>
  </w:num>
  <w:num w:numId="19" w16cid:durableId="859244205">
    <w:abstractNumId w:val="29"/>
  </w:num>
  <w:num w:numId="20" w16cid:durableId="1591426948">
    <w:abstractNumId w:val="24"/>
  </w:num>
  <w:num w:numId="21" w16cid:durableId="1463381649">
    <w:abstractNumId w:val="13"/>
  </w:num>
  <w:num w:numId="22" w16cid:durableId="865559386">
    <w:abstractNumId w:val="31"/>
  </w:num>
  <w:num w:numId="23" w16cid:durableId="231933283">
    <w:abstractNumId w:val="30"/>
  </w:num>
  <w:num w:numId="24" w16cid:durableId="2015456369">
    <w:abstractNumId w:val="0"/>
  </w:num>
  <w:num w:numId="25" w16cid:durableId="1734308235">
    <w:abstractNumId w:val="32"/>
  </w:num>
  <w:num w:numId="26" w16cid:durableId="168907738">
    <w:abstractNumId w:val="5"/>
  </w:num>
  <w:num w:numId="27" w16cid:durableId="361982124">
    <w:abstractNumId w:val="26"/>
  </w:num>
  <w:num w:numId="28" w16cid:durableId="1903520072">
    <w:abstractNumId w:val="25"/>
  </w:num>
  <w:num w:numId="29" w16cid:durableId="51926614">
    <w:abstractNumId w:val="19"/>
  </w:num>
  <w:num w:numId="30" w16cid:durableId="615449712">
    <w:abstractNumId w:val="17"/>
  </w:num>
  <w:num w:numId="31" w16cid:durableId="992099278">
    <w:abstractNumId w:val="8"/>
  </w:num>
  <w:num w:numId="32" w16cid:durableId="1427381652">
    <w:abstractNumId w:val="18"/>
  </w:num>
  <w:num w:numId="33" w16cid:durableId="155138356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B87"/>
    <w:rsid w:val="000011A5"/>
    <w:rsid w:val="00003237"/>
    <w:rsid w:val="000573FC"/>
    <w:rsid w:val="00071496"/>
    <w:rsid w:val="0007602B"/>
    <w:rsid w:val="000D20CD"/>
    <w:rsid w:val="000D51A7"/>
    <w:rsid w:val="000F60E1"/>
    <w:rsid w:val="00145E64"/>
    <w:rsid w:val="00176A85"/>
    <w:rsid w:val="001A2179"/>
    <w:rsid w:val="001A24A0"/>
    <w:rsid w:val="001A4B20"/>
    <w:rsid w:val="001F7D87"/>
    <w:rsid w:val="00202230"/>
    <w:rsid w:val="002027F8"/>
    <w:rsid w:val="00233972"/>
    <w:rsid w:val="00243DB8"/>
    <w:rsid w:val="00247D27"/>
    <w:rsid w:val="00251253"/>
    <w:rsid w:val="002537F7"/>
    <w:rsid w:val="002541DF"/>
    <w:rsid w:val="0025767F"/>
    <w:rsid w:val="002B2B81"/>
    <w:rsid w:val="002C422B"/>
    <w:rsid w:val="002E46D4"/>
    <w:rsid w:val="00303D92"/>
    <w:rsid w:val="00305121"/>
    <w:rsid w:val="00317CEE"/>
    <w:rsid w:val="00351CB2"/>
    <w:rsid w:val="003612CA"/>
    <w:rsid w:val="003A675C"/>
    <w:rsid w:val="003D651D"/>
    <w:rsid w:val="003E0EA0"/>
    <w:rsid w:val="003E37E1"/>
    <w:rsid w:val="003E5229"/>
    <w:rsid w:val="003F0158"/>
    <w:rsid w:val="003F1432"/>
    <w:rsid w:val="003F2F74"/>
    <w:rsid w:val="003F3C96"/>
    <w:rsid w:val="003F3EA0"/>
    <w:rsid w:val="003F68F1"/>
    <w:rsid w:val="00413A50"/>
    <w:rsid w:val="004248BB"/>
    <w:rsid w:val="004272ED"/>
    <w:rsid w:val="00431391"/>
    <w:rsid w:val="00451054"/>
    <w:rsid w:val="00453CDD"/>
    <w:rsid w:val="00474897"/>
    <w:rsid w:val="00481907"/>
    <w:rsid w:val="004939DA"/>
    <w:rsid w:val="004A3A14"/>
    <w:rsid w:val="004A5C79"/>
    <w:rsid w:val="004B795B"/>
    <w:rsid w:val="004D02A4"/>
    <w:rsid w:val="004D7D95"/>
    <w:rsid w:val="004F1804"/>
    <w:rsid w:val="005030E6"/>
    <w:rsid w:val="00521E25"/>
    <w:rsid w:val="005220BD"/>
    <w:rsid w:val="00524018"/>
    <w:rsid w:val="0053061B"/>
    <w:rsid w:val="00530FA2"/>
    <w:rsid w:val="005328FE"/>
    <w:rsid w:val="00561484"/>
    <w:rsid w:val="00566FBB"/>
    <w:rsid w:val="00580C64"/>
    <w:rsid w:val="00580FD8"/>
    <w:rsid w:val="00586D00"/>
    <w:rsid w:val="00592C15"/>
    <w:rsid w:val="00596B31"/>
    <w:rsid w:val="005A6AD2"/>
    <w:rsid w:val="005C3652"/>
    <w:rsid w:val="005F7E69"/>
    <w:rsid w:val="00614882"/>
    <w:rsid w:val="00640C52"/>
    <w:rsid w:val="0065061E"/>
    <w:rsid w:val="006824D6"/>
    <w:rsid w:val="00690BAB"/>
    <w:rsid w:val="006911B1"/>
    <w:rsid w:val="006A7323"/>
    <w:rsid w:val="006B08C3"/>
    <w:rsid w:val="006D0C54"/>
    <w:rsid w:val="006D2A1C"/>
    <w:rsid w:val="006E0847"/>
    <w:rsid w:val="00707742"/>
    <w:rsid w:val="007117DF"/>
    <w:rsid w:val="007204E3"/>
    <w:rsid w:val="007D1A6A"/>
    <w:rsid w:val="00831FF0"/>
    <w:rsid w:val="008340B8"/>
    <w:rsid w:val="0083450B"/>
    <w:rsid w:val="00847401"/>
    <w:rsid w:val="00850153"/>
    <w:rsid w:val="0085067A"/>
    <w:rsid w:val="00863B73"/>
    <w:rsid w:val="0089786F"/>
    <w:rsid w:val="008D58E4"/>
    <w:rsid w:val="008E04AD"/>
    <w:rsid w:val="008E7245"/>
    <w:rsid w:val="0090591F"/>
    <w:rsid w:val="00910D89"/>
    <w:rsid w:val="00927B10"/>
    <w:rsid w:val="0094316E"/>
    <w:rsid w:val="009770D4"/>
    <w:rsid w:val="009A15E5"/>
    <w:rsid w:val="009A1673"/>
    <w:rsid w:val="009B69FE"/>
    <w:rsid w:val="009C62DA"/>
    <w:rsid w:val="00A02D16"/>
    <w:rsid w:val="00A04775"/>
    <w:rsid w:val="00A13007"/>
    <w:rsid w:val="00A303F0"/>
    <w:rsid w:val="00A96680"/>
    <w:rsid w:val="00A966C2"/>
    <w:rsid w:val="00AE0935"/>
    <w:rsid w:val="00B2319B"/>
    <w:rsid w:val="00B420B1"/>
    <w:rsid w:val="00B64CFD"/>
    <w:rsid w:val="00B67DA2"/>
    <w:rsid w:val="00B75E4C"/>
    <w:rsid w:val="00B81619"/>
    <w:rsid w:val="00BB516A"/>
    <w:rsid w:val="00BB6282"/>
    <w:rsid w:val="00BC6C0E"/>
    <w:rsid w:val="00BD56A3"/>
    <w:rsid w:val="00C0240B"/>
    <w:rsid w:val="00C06B87"/>
    <w:rsid w:val="00C10DDC"/>
    <w:rsid w:val="00C1775E"/>
    <w:rsid w:val="00C200A3"/>
    <w:rsid w:val="00C20F61"/>
    <w:rsid w:val="00C33197"/>
    <w:rsid w:val="00C44729"/>
    <w:rsid w:val="00C568A4"/>
    <w:rsid w:val="00C60173"/>
    <w:rsid w:val="00C62F3C"/>
    <w:rsid w:val="00C64637"/>
    <w:rsid w:val="00C80766"/>
    <w:rsid w:val="00C82A1F"/>
    <w:rsid w:val="00C93E09"/>
    <w:rsid w:val="00CC015D"/>
    <w:rsid w:val="00CC742B"/>
    <w:rsid w:val="00CD0253"/>
    <w:rsid w:val="00CE558E"/>
    <w:rsid w:val="00CF4ABA"/>
    <w:rsid w:val="00D1358A"/>
    <w:rsid w:val="00D42431"/>
    <w:rsid w:val="00D51296"/>
    <w:rsid w:val="00D55284"/>
    <w:rsid w:val="00D672D8"/>
    <w:rsid w:val="00DC310D"/>
    <w:rsid w:val="00DE34F6"/>
    <w:rsid w:val="00E043D7"/>
    <w:rsid w:val="00E25FD6"/>
    <w:rsid w:val="00E413F4"/>
    <w:rsid w:val="00E43B68"/>
    <w:rsid w:val="00E64156"/>
    <w:rsid w:val="00E74AE8"/>
    <w:rsid w:val="00EB3AFC"/>
    <w:rsid w:val="00EE4342"/>
    <w:rsid w:val="00F4677F"/>
    <w:rsid w:val="00F50B8B"/>
    <w:rsid w:val="00F57BAB"/>
    <w:rsid w:val="00F703FD"/>
    <w:rsid w:val="00F83295"/>
    <w:rsid w:val="00F909AD"/>
    <w:rsid w:val="00FD3B15"/>
    <w:rsid w:val="00FD50EB"/>
    <w:rsid w:val="00FE24B7"/>
    <w:rsid w:val="00FF4C30"/>
    <w:rsid w:val="00FF7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64857B"/>
  <w15:chartTrackingRefBased/>
  <w15:docId w15:val="{61681823-3129-C848-9DFF-071F475CC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06B87"/>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6B8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06B87"/>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C06B87"/>
  </w:style>
  <w:style w:type="character" w:styleId="Hyperlink">
    <w:name w:val="Hyperlink"/>
    <w:basedOn w:val="DefaultParagraphFont"/>
    <w:uiPriority w:val="99"/>
    <w:unhideWhenUsed/>
    <w:rsid w:val="00C06B87"/>
    <w:rPr>
      <w:color w:val="0000FF"/>
      <w:u w:val="single"/>
    </w:rPr>
  </w:style>
  <w:style w:type="character" w:styleId="Strong">
    <w:name w:val="Strong"/>
    <w:basedOn w:val="DefaultParagraphFont"/>
    <w:uiPriority w:val="22"/>
    <w:qFormat/>
    <w:rsid w:val="00C06B87"/>
    <w:rPr>
      <w:b/>
      <w:bCs/>
    </w:rPr>
  </w:style>
  <w:style w:type="character" w:styleId="Emphasis">
    <w:name w:val="Emphasis"/>
    <w:basedOn w:val="DefaultParagraphFont"/>
    <w:uiPriority w:val="20"/>
    <w:qFormat/>
    <w:rsid w:val="00C06B87"/>
    <w:rPr>
      <w:i/>
      <w:iCs/>
    </w:rPr>
  </w:style>
  <w:style w:type="character" w:customStyle="1" w:styleId="a-size-base">
    <w:name w:val="a-size-base"/>
    <w:basedOn w:val="DefaultParagraphFont"/>
    <w:rsid w:val="00C06B87"/>
  </w:style>
  <w:style w:type="character" w:customStyle="1" w:styleId="screenreader-only">
    <w:name w:val="screenreader-only"/>
    <w:basedOn w:val="DefaultParagraphFont"/>
    <w:rsid w:val="00C06B87"/>
  </w:style>
  <w:style w:type="character" w:styleId="UnresolvedMention">
    <w:name w:val="Unresolved Mention"/>
    <w:basedOn w:val="DefaultParagraphFont"/>
    <w:uiPriority w:val="99"/>
    <w:semiHidden/>
    <w:unhideWhenUsed/>
    <w:rsid w:val="00C06B87"/>
    <w:rPr>
      <w:color w:val="605E5C"/>
      <w:shd w:val="clear" w:color="auto" w:fill="E1DFDD"/>
    </w:rPr>
  </w:style>
  <w:style w:type="table" w:styleId="TableGrid">
    <w:name w:val="Table Grid"/>
    <w:basedOn w:val="TableNormal"/>
    <w:uiPriority w:val="39"/>
    <w:rsid w:val="00682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7323"/>
    <w:pPr>
      <w:ind w:left="720"/>
      <w:contextualSpacing/>
    </w:pPr>
  </w:style>
  <w:style w:type="character" w:styleId="FollowedHyperlink">
    <w:name w:val="FollowedHyperlink"/>
    <w:basedOn w:val="DefaultParagraphFont"/>
    <w:uiPriority w:val="99"/>
    <w:semiHidden/>
    <w:unhideWhenUsed/>
    <w:rsid w:val="004B795B"/>
    <w:rPr>
      <w:color w:val="954F72" w:themeColor="followedHyperlink"/>
      <w:u w:val="single"/>
    </w:rPr>
  </w:style>
  <w:style w:type="paragraph" w:styleId="Header">
    <w:name w:val="header"/>
    <w:basedOn w:val="Normal"/>
    <w:link w:val="HeaderChar"/>
    <w:uiPriority w:val="99"/>
    <w:unhideWhenUsed/>
    <w:rsid w:val="00640C52"/>
    <w:pPr>
      <w:tabs>
        <w:tab w:val="center" w:pos="4680"/>
        <w:tab w:val="right" w:pos="9360"/>
      </w:tabs>
    </w:pPr>
  </w:style>
  <w:style w:type="character" w:customStyle="1" w:styleId="HeaderChar">
    <w:name w:val="Header Char"/>
    <w:basedOn w:val="DefaultParagraphFont"/>
    <w:link w:val="Header"/>
    <w:uiPriority w:val="99"/>
    <w:rsid w:val="00640C52"/>
  </w:style>
  <w:style w:type="paragraph" w:styleId="Footer">
    <w:name w:val="footer"/>
    <w:basedOn w:val="Normal"/>
    <w:link w:val="FooterChar"/>
    <w:uiPriority w:val="99"/>
    <w:unhideWhenUsed/>
    <w:rsid w:val="00640C52"/>
    <w:pPr>
      <w:tabs>
        <w:tab w:val="center" w:pos="4680"/>
        <w:tab w:val="right" w:pos="9360"/>
      </w:tabs>
    </w:pPr>
  </w:style>
  <w:style w:type="character" w:customStyle="1" w:styleId="FooterChar">
    <w:name w:val="Footer Char"/>
    <w:basedOn w:val="DefaultParagraphFont"/>
    <w:link w:val="Footer"/>
    <w:uiPriority w:val="99"/>
    <w:rsid w:val="00640C52"/>
  </w:style>
  <w:style w:type="paragraph" w:styleId="BalloonText">
    <w:name w:val="Balloon Text"/>
    <w:basedOn w:val="Normal"/>
    <w:link w:val="BalloonTextChar"/>
    <w:uiPriority w:val="99"/>
    <w:semiHidden/>
    <w:unhideWhenUsed/>
    <w:rsid w:val="003E52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2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156492">
      <w:bodyDiv w:val="1"/>
      <w:marLeft w:val="0"/>
      <w:marRight w:val="0"/>
      <w:marTop w:val="0"/>
      <w:marBottom w:val="0"/>
      <w:divBdr>
        <w:top w:val="none" w:sz="0" w:space="0" w:color="auto"/>
        <w:left w:val="none" w:sz="0" w:space="0" w:color="auto"/>
        <w:bottom w:val="none" w:sz="0" w:space="0" w:color="auto"/>
        <w:right w:val="none" w:sz="0" w:space="0" w:color="auto"/>
      </w:divBdr>
    </w:div>
    <w:div w:id="242185189">
      <w:bodyDiv w:val="1"/>
      <w:marLeft w:val="0"/>
      <w:marRight w:val="0"/>
      <w:marTop w:val="0"/>
      <w:marBottom w:val="0"/>
      <w:divBdr>
        <w:top w:val="none" w:sz="0" w:space="0" w:color="auto"/>
        <w:left w:val="none" w:sz="0" w:space="0" w:color="auto"/>
        <w:bottom w:val="none" w:sz="0" w:space="0" w:color="auto"/>
        <w:right w:val="none" w:sz="0" w:space="0" w:color="auto"/>
      </w:divBdr>
    </w:div>
    <w:div w:id="255987172">
      <w:bodyDiv w:val="1"/>
      <w:marLeft w:val="0"/>
      <w:marRight w:val="0"/>
      <w:marTop w:val="0"/>
      <w:marBottom w:val="0"/>
      <w:divBdr>
        <w:top w:val="none" w:sz="0" w:space="0" w:color="auto"/>
        <w:left w:val="none" w:sz="0" w:space="0" w:color="auto"/>
        <w:bottom w:val="none" w:sz="0" w:space="0" w:color="auto"/>
        <w:right w:val="none" w:sz="0" w:space="0" w:color="auto"/>
      </w:divBdr>
    </w:div>
    <w:div w:id="414403376">
      <w:bodyDiv w:val="1"/>
      <w:marLeft w:val="0"/>
      <w:marRight w:val="0"/>
      <w:marTop w:val="0"/>
      <w:marBottom w:val="0"/>
      <w:divBdr>
        <w:top w:val="none" w:sz="0" w:space="0" w:color="auto"/>
        <w:left w:val="none" w:sz="0" w:space="0" w:color="auto"/>
        <w:bottom w:val="none" w:sz="0" w:space="0" w:color="auto"/>
        <w:right w:val="none" w:sz="0" w:space="0" w:color="auto"/>
      </w:divBdr>
    </w:div>
    <w:div w:id="843938640">
      <w:bodyDiv w:val="1"/>
      <w:marLeft w:val="0"/>
      <w:marRight w:val="0"/>
      <w:marTop w:val="0"/>
      <w:marBottom w:val="0"/>
      <w:divBdr>
        <w:top w:val="none" w:sz="0" w:space="0" w:color="auto"/>
        <w:left w:val="none" w:sz="0" w:space="0" w:color="auto"/>
        <w:bottom w:val="none" w:sz="0" w:space="0" w:color="auto"/>
        <w:right w:val="none" w:sz="0" w:space="0" w:color="auto"/>
      </w:divBdr>
    </w:div>
    <w:div w:id="942491383">
      <w:bodyDiv w:val="1"/>
      <w:marLeft w:val="0"/>
      <w:marRight w:val="0"/>
      <w:marTop w:val="0"/>
      <w:marBottom w:val="0"/>
      <w:divBdr>
        <w:top w:val="none" w:sz="0" w:space="0" w:color="auto"/>
        <w:left w:val="none" w:sz="0" w:space="0" w:color="auto"/>
        <w:bottom w:val="none" w:sz="0" w:space="0" w:color="auto"/>
        <w:right w:val="none" w:sz="0" w:space="0" w:color="auto"/>
      </w:divBdr>
    </w:div>
    <w:div w:id="1358772585">
      <w:bodyDiv w:val="1"/>
      <w:marLeft w:val="0"/>
      <w:marRight w:val="0"/>
      <w:marTop w:val="0"/>
      <w:marBottom w:val="0"/>
      <w:divBdr>
        <w:top w:val="none" w:sz="0" w:space="0" w:color="auto"/>
        <w:left w:val="none" w:sz="0" w:space="0" w:color="auto"/>
        <w:bottom w:val="none" w:sz="0" w:space="0" w:color="auto"/>
        <w:right w:val="none" w:sz="0" w:space="0" w:color="auto"/>
      </w:divBdr>
    </w:div>
    <w:div w:id="1379353814">
      <w:bodyDiv w:val="1"/>
      <w:marLeft w:val="0"/>
      <w:marRight w:val="0"/>
      <w:marTop w:val="0"/>
      <w:marBottom w:val="0"/>
      <w:divBdr>
        <w:top w:val="none" w:sz="0" w:space="0" w:color="auto"/>
        <w:left w:val="none" w:sz="0" w:space="0" w:color="auto"/>
        <w:bottom w:val="none" w:sz="0" w:space="0" w:color="auto"/>
        <w:right w:val="none" w:sz="0" w:space="0" w:color="auto"/>
      </w:divBdr>
    </w:div>
    <w:div w:id="1733963169">
      <w:bodyDiv w:val="1"/>
      <w:marLeft w:val="0"/>
      <w:marRight w:val="0"/>
      <w:marTop w:val="0"/>
      <w:marBottom w:val="0"/>
      <w:divBdr>
        <w:top w:val="none" w:sz="0" w:space="0" w:color="auto"/>
        <w:left w:val="none" w:sz="0" w:space="0" w:color="auto"/>
        <w:bottom w:val="none" w:sz="0" w:space="0" w:color="auto"/>
        <w:right w:val="none" w:sz="0" w:space="0" w:color="auto"/>
      </w:divBdr>
    </w:div>
    <w:div w:id="1751196835">
      <w:bodyDiv w:val="1"/>
      <w:marLeft w:val="0"/>
      <w:marRight w:val="0"/>
      <w:marTop w:val="0"/>
      <w:marBottom w:val="0"/>
      <w:divBdr>
        <w:top w:val="none" w:sz="0" w:space="0" w:color="auto"/>
        <w:left w:val="none" w:sz="0" w:space="0" w:color="auto"/>
        <w:bottom w:val="none" w:sz="0" w:space="0" w:color="auto"/>
        <w:right w:val="none" w:sz="0" w:space="0" w:color="auto"/>
      </w:divBdr>
    </w:div>
    <w:div w:id="1806194484">
      <w:bodyDiv w:val="1"/>
      <w:marLeft w:val="0"/>
      <w:marRight w:val="0"/>
      <w:marTop w:val="0"/>
      <w:marBottom w:val="0"/>
      <w:divBdr>
        <w:top w:val="none" w:sz="0" w:space="0" w:color="auto"/>
        <w:left w:val="none" w:sz="0" w:space="0" w:color="auto"/>
        <w:bottom w:val="none" w:sz="0" w:space="0" w:color="auto"/>
        <w:right w:val="none" w:sz="0" w:space="0" w:color="auto"/>
      </w:divBdr>
    </w:div>
    <w:div w:id="21028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policy.unt.edu/sites/default/files/06.003%20Student%20Academic%20Integrity.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nline.unt.edu/canvas-basics-unt-students" TargetMode="External"/><Relationship Id="rId5" Type="http://schemas.openxmlformats.org/officeDocument/2006/relationships/numbering" Target="numbering.xml"/><Relationship Id="rId15" Type="http://schemas.openxmlformats.org/officeDocument/2006/relationships/hyperlink" Target="https://policy.unt.edu/policy/06-003"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4DD4BD01AA46438084A2ADC4E5AEE6" ma:contentTypeVersion="14" ma:contentTypeDescription="Create a new document." ma:contentTypeScope="" ma:versionID="d0c7e845f055f72cd1eece576c5fb356">
  <xsd:schema xmlns:xsd="http://www.w3.org/2001/XMLSchema" xmlns:xs="http://www.w3.org/2001/XMLSchema" xmlns:p="http://schemas.microsoft.com/office/2006/metadata/properties" xmlns:ns3="87c3e59e-8a12-4dbc-b911-cd4b9354401c" xmlns:ns4="8e8d1607-17b9-4178-9670-683a28d473d5" targetNamespace="http://schemas.microsoft.com/office/2006/metadata/properties" ma:root="true" ma:fieldsID="2a5f7fb288f77a6735b89a50a586f031" ns3:_="" ns4:_="">
    <xsd:import namespace="87c3e59e-8a12-4dbc-b911-cd4b9354401c"/>
    <xsd:import namespace="8e8d1607-17b9-4178-9670-683a28d473d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3e59e-8a12-4dbc-b911-cd4b935440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8d1607-17b9-4178-9670-683a28d473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7c3e59e-8a12-4dbc-b911-cd4b9354401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AEC69-FA33-4641-9EBE-7F572E9CB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3e59e-8a12-4dbc-b911-cd4b9354401c"/>
    <ds:schemaRef ds:uri="8e8d1607-17b9-4178-9670-683a28d473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241469-7BC7-4F89-BD61-DD1ADDA85D42}">
  <ds:schemaRefs>
    <ds:schemaRef ds:uri="http://schemas.microsoft.com/office/2006/metadata/properties"/>
    <ds:schemaRef ds:uri="http://schemas.microsoft.com/office/infopath/2007/PartnerControls"/>
    <ds:schemaRef ds:uri="87c3e59e-8a12-4dbc-b911-cd4b9354401c"/>
  </ds:schemaRefs>
</ds:datastoreItem>
</file>

<file path=customXml/itemProps3.xml><?xml version="1.0" encoding="utf-8"?>
<ds:datastoreItem xmlns:ds="http://schemas.openxmlformats.org/officeDocument/2006/customXml" ds:itemID="{A5810C04-6C6A-4EC9-A7C4-186D185DA4B6}">
  <ds:schemaRefs>
    <ds:schemaRef ds:uri="http://schemas.microsoft.com/sharepoint/v3/contenttype/forms"/>
  </ds:schemaRefs>
</ds:datastoreItem>
</file>

<file path=customXml/itemProps4.xml><?xml version="1.0" encoding="utf-8"?>
<ds:datastoreItem xmlns:ds="http://schemas.openxmlformats.org/officeDocument/2006/customXml" ds:itemID="{5BF09B8E-B52F-4E5A-8A1B-7B7DAF049D3B}">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6</TotalTime>
  <Pages>14</Pages>
  <Words>2781</Words>
  <Characters>15696</Characters>
  <Application>Microsoft Office Word</Application>
  <DocSecurity>0</DocSecurity>
  <Lines>498</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Lohrey, Molly</dc:creator>
  <cp:keywords/>
  <dc:description/>
  <cp:lastModifiedBy>Olivia Montou</cp:lastModifiedBy>
  <cp:revision>3</cp:revision>
  <cp:lastPrinted>2025-07-23T15:54:00Z</cp:lastPrinted>
  <dcterms:created xsi:type="dcterms:W3CDTF">2025-08-17T15:46:00Z</dcterms:created>
  <dcterms:modified xsi:type="dcterms:W3CDTF">2025-08-17T15:51:00Z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0x0101007F4DD4BD01AA46438084A2ADC4E5AEE6</vt:lpwstr>
  </property>
  <property fmtid="{D5CDD505-2E9C-101B-9397-08002B2CF9AE}" pid="3" name="GrammarlyDocumentId">
    <vt:lpwstr>d74304bcbdc0099bb6592dddc9c3bc8b682adb04713b268637a80e048bf74e0c</vt:lpwstr>
  </property>
</Properties>
</file>