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9CD9E" w14:textId="347C58A5" w:rsidR="00000106" w:rsidRPr="00000106" w:rsidRDefault="00BB5BBB" w:rsidP="00000106">
      <w:pPr>
        <w:pStyle w:val="Heading1"/>
        <w:jc w:val="center"/>
        <w:rPr>
          <w:rFonts w:ascii="Times New Roman" w:hAnsi="Times New Roman" w:cs="Times New Roman"/>
          <w:sz w:val="32"/>
        </w:rPr>
      </w:pPr>
      <w:r w:rsidRPr="00000106">
        <w:rPr>
          <w:rFonts w:ascii="Times New Roman" w:hAnsi="Times New Roman" w:cs="Times New Roman"/>
          <w:sz w:val="32"/>
        </w:rPr>
        <w:t>JOUR 1210: Mass Communication and Society (3 Credit Hours)</w:t>
      </w:r>
    </w:p>
    <w:p w14:paraId="75F98382" w14:textId="73C69B43" w:rsidR="00BB5BBB" w:rsidRPr="00000106" w:rsidRDefault="00E00878" w:rsidP="00000106">
      <w:pPr>
        <w:pStyle w:val="Heading1"/>
        <w:jc w:val="center"/>
        <w:rPr>
          <w:rFonts w:ascii="Times New Roman" w:hAnsi="Times New Roman" w:cs="Times New Roman"/>
          <w:sz w:val="32"/>
        </w:rPr>
      </w:pPr>
      <w:r>
        <w:rPr>
          <w:rFonts w:ascii="Times New Roman" w:hAnsi="Times New Roman" w:cs="Times New Roman"/>
          <w:sz w:val="32"/>
        </w:rPr>
        <w:t>Spring</w:t>
      </w:r>
      <w:r w:rsidR="002D428F">
        <w:rPr>
          <w:rFonts w:ascii="Times New Roman" w:hAnsi="Times New Roman" w:cs="Times New Roman"/>
          <w:sz w:val="32"/>
        </w:rPr>
        <w:t xml:space="preserve"> </w:t>
      </w:r>
      <w:r w:rsidR="00795928">
        <w:rPr>
          <w:rFonts w:ascii="Times New Roman" w:hAnsi="Times New Roman" w:cs="Times New Roman"/>
          <w:sz w:val="32"/>
        </w:rPr>
        <w:t>202</w:t>
      </w:r>
      <w:r w:rsidR="005E1819">
        <w:rPr>
          <w:rFonts w:ascii="Times New Roman" w:hAnsi="Times New Roman" w:cs="Times New Roman"/>
          <w:sz w:val="32"/>
        </w:rPr>
        <w:t>6</w:t>
      </w:r>
      <w:r w:rsidR="00BB5BBB" w:rsidRPr="00000106">
        <w:rPr>
          <w:rFonts w:ascii="Times New Roman" w:hAnsi="Times New Roman" w:cs="Times New Roman"/>
          <w:sz w:val="32"/>
        </w:rPr>
        <w:t xml:space="preserve">: </w:t>
      </w:r>
      <w:r>
        <w:rPr>
          <w:rFonts w:ascii="Times New Roman" w:hAnsi="Times New Roman" w:cs="Times New Roman"/>
          <w:sz w:val="32"/>
        </w:rPr>
        <w:t>January 1</w:t>
      </w:r>
      <w:r w:rsidR="005E1819">
        <w:rPr>
          <w:rFonts w:ascii="Times New Roman" w:hAnsi="Times New Roman" w:cs="Times New Roman"/>
          <w:sz w:val="32"/>
        </w:rPr>
        <w:t>2</w:t>
      </w:r>
      <w:r w:rsidR="00BB5BBB" w:rsidRPr="00000106">
        <w:rPr>
          <w:rFonts w:ascii="Times New Roman" w:hAnsi="Times New Roman" w:cs="Times New Roman"/>
          <w:sz w:val="32"/>
        </w:rPr>
        <w:t xml:space="preserve"> – </w:t>
      </w:r>
      <w:r>
        <w:rPr>
          <w:rFonts w:ascii="Times New Roman" w:hAnsi="Times New Roman" w:cs="Times New Roman"/>
          <w:sz w:val="32"/>
        </w:rPr>
        <w:t>May</w:t>
      </w:r>
      <w:r w:rsidR="00D41C5E">
        <w:rPr>
          <w:rFonts w:ascii="Times New Roman" w:hAnsi="Times New Roman" w:cs="Times New Roman"/>
          <w:sz w:val="32"/>
        </w:rPr>
        <w:t xml:space="preserve"> </w:t>
      </w:r>
      <w:r w:rsidR="005E1819">
        <w:rPr>
          <w:rFonts w:ascii="Times New Roman" w:hAnsi="Times New Roman" w:cs="Times New Roman"/>
          <w:sz w:val="32"/>
        </w:rPr>
        <w:t>8</w:t>
      </w:r>
    </w:p>
    <w:p w14:paraId="00370ADE" w14:textId="77777777" w:rsidR="00BB5BBB" w:rsidRPr="00000106" w:rsidRDefault="00BB5BBB" w:rsidP="00BB5BBB">
      <w:pPr>
        <w:tabs>
          <w:tab w:val="left" w:pos="0"/>
        </w:tabs>
        <w:jc w:val="center"/>
        <w:outlineLvl w:val="0"/>
        <w:rPr>
          <w:b/>
          <w:sz w:val="22"/>
          <w:szCs w:val="22"/>
        </w:rPr>
      </w:pPr>
    </w:p>
    <w:p w14:paraId="5AA884D8" w14:textId="27FCA102" w:rsidR="00BB5BBB" w:rsidRPr="00000106" w:rsidRDefault="0046246B" w:rsidP="00BB5BBB">
      <w:pPr>
        <w:tabs>
          <w:tab w:val="left" w:pos="1800"/>
        </w:tabs>
        <w:outlineLvl w:val="0"/>
        <w:rPr>
          <w:b/>
          <w:sz w:val="22"/>
          <w:szCs w:val="22"/>
        </w:rPr>
      </w:pPr>
      <w:r>
        <w:rPr>
          <w:b/>
          <w:sz w:val="22"/>
          <w:szCs w:val="22"/>
        </w:rPr>
        <w:t>This c</w:t>
      </w:r>
      <w:r w:rsidR="00BB5BBB" w:rsidRPr="00000106">
        <w:rPr>
          <w:b/>
          <w:sz w:val="22"/>
          <w:szCs w:val="22"/>
        </w:rPr>
        <w:t xml:space="preserve">lass </w:t>
      </w:r>
      <w:r>
        <w:rPr>
          <w:b/>
          <w:sz w:val="22"/>
          <w:szCs w:val="22"/>
        </w:rPr>
        <w:t xml:space="preserve">is 100% online. There are no in-person meetings. </w:t>
      </w:r>
      <w:r w:rsidR="00506854">
        <w:rPr>
          <w:b/>
          <w:sz w:val="22"/>
          <w:szCs w:val="22"/>
        </w:rPr>
        <w:t>All assignments and materials are available on Canvas</w:t>
      </w:r>
      <w:r w:rsidR="00BB5BBB" w:rsidRPr="00000106">
        <w:rPr>
          <w:b/>
          <w:sz w:val="22"/>
          <w:szCs w:val="22"/>
        </w:rPr>
        <w:t xml:space="preserve"> </w:t>
      </w:r>
      <w:r w:rsidR="000F3C63">
        <w:rPr>
          <w:b/>
          <w:sz w:val="22"/>
          <w:szCs w:val="22"/>
        </w:rPr>
        <w:t xml:space="preserve">at </w:t>
      </w:r>
      <w:hyperlink r:id="rId7" w:history="1">
        <w:r w:rsidR="000F3C63" w:rsidRPr="00124354">
          <w:rPr>
            <w:rStyle w:val="Hyperlink"/>
            <w:b/>
            <w:sz w:val="22"/>
            <w:szCs w:val="22"/>
          </w:rPr>
          <w:t>https://unt.instructure.com</w:t>
        </w:r>
      </w:hyperlink>
      <w:r w:rsidR="0068049D">
        <w:rPr>
          <w:rStyle w:val="Hyperlink"/>
          <w:b/>
          <w:sz w:val="22"/>
          <w:szCs w:val="22"/>
        </w:rPr>
        <w:br/>
      </w:r>
    </w:p>
    <w:p w14:paraId="0DFD3408" w14:textId="63147C6A" w:rsidR="00BB5BBB" w:rsidRPr="00000106" w:rsidRDefault="00BB5BBB" w:rsidP="00BB5BBB">
      <w:pPr>
        <w:tabs>
          <w:tab w:val="left" w:pos="1800"/>
        </w:tabs>
        <w:rPr>
          <w:sz w:val="22"/>
          <w:szCs w:val="22"/>
        </w:rPr>
      </w:pPr>
      <w:r w:rsidRPr="00000106">
        <w:rPr>
          <w:sz w:val="22"/>
          <w:szCs w:val="22"/>
        </w:rPr>
        <w:t xml:space="preserve">Office Hours: </w:t>
      </w:r>
      <w:r w:rsidRPr="00000106">
        <w:rPr>
          <w:sz w:val="22"/>
          <w:szCs w:val="22"/>
        </w:rPr>
        <w:tab/>
      </w:r>
      <w:r w:rsidR="0046246B">
        <w:rPr>
          <w:sz w:val="22"/>
          <w:szCs w:val="22"/>
        </w:rPr>
        <w:t>Please email me to set up an appointment Monday-Friday between 9 a.m. and 5 p.m.</w:t>
      </w:r>
    </w:p>
    <w:p w14:paraId="45C1C570" w14:textId="362DC5B9" w:rsidR="00BB5BBB" w:rsidRPr="00000106" w:rsidRDefault="00BB5BBB" w:rsidP="00BB5BBB">
      <w:pPr>
        <w:tabs>
          <w:tab w:val="left" w:pos="1800"/>
        </w:tabs>
        <w:rPr>
          <w:sz w:val="22"/>
          <w:szCs w:val="22"/>
        </w:rPr>
      </w:pPr>
      <w:r w:rsidRPr="00000106">
        <w:rPr>
          <w:sz w:val="22"/>
          <w:szCs w:val="22"/>
        </w:rPr>
        <w:t>Instructor</w:t>
      </w:r>
      <w:r w:rsidRPr="00000106">
        <w:rPr>
          <w:sz w:val="22"/>
          <w:szCs w:val="22"/>
        </w:rPr>
        <w:tab/>
      </w:r>
      <w:r w:rsidR="0068794B">
        <w:rPr>
          <w:sz w:val="22"/>
          <w:szCs w:val="22"/>
        </w:rPr>
        <w:t xml:space="preserve">Dr. </w:t>
      </w:r>
      <w:r w:rsidR="00BF7328">
        <w:rPr>
          <w:sz w:val="22"/>
          <w:szCs w:val="22"/>
        </w:rPr>
        <w:t>Newly Paul</w:t>
      </w:r>
      <w:r w:rsidRPr="00000106">
        <w:rPr>
          <w:sz w:val="22"/>
          <w:szCs w:val="22"/>
        </w:rPr>
        <w:t xml:space="preserve">, </w:t>
      </w:r>
      <w:r w:rsidR="0047652E">
        <w:rPr>
          <w:sz w:val="22"/>
          <w:szCs w:val="22"/>
        </w:rPr>
        <w:t>Ph.D</w:t>
      </w:r>
      <w:r w:rsidRPr="00000106">
        <w:rPr>
          <w:sz w:val="22"/>
          <w:szCs w:val="22"/>
        </w:rPr>
        <w:t>.</w:t>
      </w:r>
    </w:p>
    <w:p w14:paraId="35C02BCF" w14:textId="2D325E65" w:rsidR="00BB5BBB" w:rsidRPr="00000106" w:rsidRDefault="00BB5BBB" w:rsidP="00BB5BBB">
      <w:pPr>
        <w:tabs>
          <w:tab w:val="left" w:pos="1800"/>
        </w:tabs>
        <w:rPr>
          <w:rFonts w:eastAsiaTheme="majorEastAsia"/>
          <w:sz w:val="22"/>
          <w:szCs w:val="22"/>
        </w:rPr>
      </w:pPr>
      <w:r w:rsidRPr="00000106">
        <w:rPr>
          <w:sz w:val="22"/>
          <w:szCs w:val="22"/>
        </w:rPr>
        <w:t>E-mail</w:t>
      </w:r>
      <w:r w:rsidRPr="00000106">
        <w:rPr>
          <w:sz w:val="22"/>
          <w:szCs w:val="22"/>
        </w:rPr>
        <w:tab/>
      </w:r>
      <w:r w:rsidR="00BF7328" w:rsidRPr="00BF7328">
        <w:rPr>
          <w:rFonts w:eastAsiaTheme="majorEastAsia"/>
          <w:sz w:val="22"/>
          <w:szCs w:val="22"/>
        </w:rPr>
        <w:t>newly.paul</w:t>
      </w:r>
      <w:r w:rsidRPr="00BF7328">
        <w:rPr>
          <w:rFonts w:eastAsiaTheme="majorEastAsia"/>
          <w:sz w:val="22"/>
          <w:szCs w:val="22"/>
        </w:rPr>
        <w:t>@unt.edu</w:t>
      </w:r>
    </w:p>
    <w:p w14:paraId="262C1222" w14:textId="77777777" w:rsidR="00BB5BBB" w:rsidRPr="00000106" w:rsidRDefault="00BB5BBB" w:rsidP="00BB5BBB">
      <w:pPr>
        <w:pStyle w:val="BodyA"/>
        <w:rPr>
          <w:rFonts w:ascii="Times New Roman" w:hAnsi="Times New Roman"/>
          <w:b/>
          <w:sz w:val="22"/>
          <w:szCs w:val="22"/>
        </w:rPr>
      </w:pPr>
      <w:r w:rsidRPr="00000106">
        <w:rPr>
          <w:rFonts w:ascii="Times New Roman" w:hAnsi="Times New Roman"/>
          <w:b/>
          <w:sz w:val="22"/>
          <w:szCs w:val="22"/>
        </w:rPr>
        <w:t>________________________________________________________________________________</w:t>
      </w:r>
    </w:p>
    <w:p w14:paraId="03C0705B" w14:textId="77777777" w:rsidR="00BB5BBB" w:rsidRPr="00000106" w:rsidRDefault="00BB5BBB" w:rsidP="00BB5BBB">
      <w:pPr>
        <w:pStyle w:val="Default"/>
        <w:outlineLvl w:val="0"/>
        <w:rPr>
          <w:rFonts w:ascii="Times New Roman" w:hAnsi="Times New Roman" w:cs="Times New Roman"/>
          <w:b/>
          <w:sz w:val="22"/>
          <w:szCs w:val="22"/>
        </w:rPr>
      </w:pPr>
    </w:p>
    <w:p w14:paraId="08A309E9" w14:textId="4E1C6CA9" w:rsidR="00BB5BBB" w:rsidRPr="00000106" w:rsidRDefault="00BB5BBB" w:rsidP="00BB5BBB">
      <w:pPr>
        <w:pStyle w:val="BodyA"/>
        <w:outlineLvl w:val="0"/>
        <w:rPr>
          <w:rFonts w:ascii="Times New Roman" w:hAnsi="Times New Roman"/>
          <w:b/>
          <w:sz w:val="22"/>
          <w:szCs w:val="22"/>
        </w:rPr>
      </w:pPr>
      <w:r w:rsidRPr="00000106">
        <w:rPr>
          <w:rFonts w:ascii="Times New Roman" w:hAnsi="Times New Roman"/>
          <w:b/>
          <w:sz w:val="22"/>
          <w:szCs w:val="22"/>
        </w:rPr>
        <w:t xml:space="preserve">Course </w:t>
      </w:r>
      <w:r w:rsidR="00BE7956">
        <w:rPr>
          <w:rFonts w:ascii="Times New Roman" w:hAnsi="Times New Roman"/>
          <w:b/>
          <w:sz w:val="22"/>
          <w:szCs w:val="22"/>
        </w:rPr>
        <w:t>d</w:t>
      </w:r>
      <w:r w:rsidRPr="00000106">
        <w:rPr>
          <w:rFonts w:ascii="Times New Roman" w:hAnsi="Times New Roman"/>
          <w:b/>
          <w:sz w:val="22"/>
          <w:szCs w:val="22"/>
        </w:rPr>
        <w:t xml:space="preserve">escription and </w:t>
      </w:r>
      <w:r w:rsidR="00BE7956">
        <w:rPr>
          <w:rFonts w:ascii="Times New Roman" w:hAnsi="Times New Roman"/>
          <w:b/>
          <w:sz w:val="22"/>
          <w:szCs w:val="22"/>
        </w:rPr>
        <w:t>o</w:t>
      </w:r>
      <w:r w:rsidRPr="00000106">
        <w:rPr>
          <w:rFonts w:ascii="Times New Roman" w:hAnsi="Times New Roman"/>
          <w:b/>
          <w:sz w:val="22"/>
          <w:szCs w:val="22"/>
        </w:rPr>
        <w:t>bjectives</w:t>
      </w:r>
    </w:p>
    <w:p w14:paraId="71BFE19E" w14:textId="77777777" w:rsidR="00BB5BBB" w:rsidRPr="00000106" w:rsidRDefault="00BB5BBB" w:rsidP="00BB5BBB">
      <w:pPr>
        <w:pStyle w:val="BodyA"/>
        <w:rPr>
          <w:rFonts w:ascii="Times New Roman" w:hAnsi="Times New Roman"/>
          <w:sz w:val="22"/>
          <w:szCs w:val="22"/>
        </w:rPr>
      </w:pPr>
    </w:p>
    <w:p w14:paraId="693F7085" w14:textId="77777777" w:rsidR="00BB5BBB" w:rsidRPr="00000106" w:rsidRDefault="00BB5BBB" w:rsidP="00477559">
      <w:pPr>
        <w:pStyle w:val="BodyA"/>
        <w:spacing w:line="276" w:lineRule="auto"/>
        <w:rPr>
          <w:rFonts w:ascii="Times New Roman" w:hAnsi="Times New Roman"/>
          <w:sz w:val="22"/>
          <w:szCs w:val="22"/>
        </w:rPr>
      </w:pPr>
      <w:r w:rsidRPr="00000106">
        <w:rPr>
          <w:rFonts w:ascii="Times New Roman" w:hAnsi="Times New Roman"/>
          <w:sz w:val="22"/>
          <w:szCs w:val="22"/>
        </w:rPr>
        <w:t xml:space="preserve">This course explores the general principles of mass communication including the historical, economic, social, ethical and legal factors influencing the operation and content of mass media. It also examines the impact of new technology on media, the main areas of mass communication and careers available. </w:t>
      </w:r>
    </w:p>
    <w:p w14:paraId="41CC7D8D" w14:textId="77777777" w:rsidR="00BB5BBB" w:rsidRPr="00000106" w:rsidRDefault="00BB5BBB" w:rsidP="00BB5BBB">
      <w:pPr>
        <w:pStyle w:val="BodyA"/>
        <w:rPr>
          <w:rFonts w:ascii="Times New Roman" w:hAnsi="Times New Roman"/>
          <w:sz w:val="22"/>
          <w:szCs w:val="22"/>
        </w:rPr>
      </w:pPr>
    </w:p>
    <w:p w14:paraId="5CF95EE4" w14:textId="77777777" w:rsidR="00BB5BBB" w:rsidRPr="00000106" w:rsidRDefault="00BB5BBB" w:rsidP="00BB5BBB">
      <w:pPr>
        <w:pStyle w:val="BodyA"/>
        <w:rPr>
          <w:rFonts w:ascii="Times New Roman" w:hAnsi="Times New Roman"/>
          <w:sz w:val="22"/>
          <w:szCs w:val="22"/>
        </w:rPr>
      </w:pPr>
      <w:r w:rsidRPr="00000106">
        <w:rPr>
          <w:rFonts w:ascii="Times New Roman" w:hAnsi="Times New Roman"/>
          <w:sz w:val="22"/>
          <w:szCs w:val="22"/>
        </w:rPr>
        <w:t>After completing the course, you should be able to:</w:t>
      </w:r>
    </w:p>
    <w:p w14:paraId="65BA3468" w14:textId="77777777" w:rsidR="00BB5BBB" w:rsidRPr="00000106" w:rsidRDefault="00BB5BBB" w:rsidP="00BB5BBB">
      <w:pPr>
        <w:pStyle w:val="BodyA"/>
        <w:rPr>
          <w:rFonts w:ascii="Times New Roman" w:hAnsi="Times New Roman"/>
          <w:sz w:val="22"/>
          <w:szCs w:val="22"/>
        </w:rPr>
      </w:pPr>
    </w:p>
    <w:p w14:paraId="337962FB"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the history and role of professionals and institutions in shaping communication.</w:t>
      </w:r>
    </w:p>
    <w:p w14:paraId="52D711EC"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concepts and apply theories in the use and presentation of images and information.</w:t>
      </w:r>
    </w:p>
    <w:p w14:paraId="1FD7634D"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the diversity of groups in a global society in relationship to communication.</w:t>
      </w:r>
    </w:p>
    <w:p w14:paraId="25094F46"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Critically evaluate mass media content.</w:t>
      </w:r>
    </w:p>
    <w:p w14:paraId="71330326"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the functions and operations of the various fields of mass media including print and broadcast journalism, public relations and advertising.</w:t>
      </w:r>
    </w:p>
    <w:p w14:paraId="4D0CB706"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the legal and ethical issues that impact mass media</w:t>
      </w:r>
    </w:p>
    <w:p w14:paraId="7BD64282" w14:textId="77777777" w:rsidR="00BB5BBB" w:rsidRPr="00000106" w:rsidRDefault="00BB5BBB" w:rsidP="00BB5BBB">
      <w:pPr>
        <w:pStyle w:val="Default"/>
        <w:outlineLvl w:val="0"/>
        <w:rPr>
          <w:rFonts w:ascii="Times New Roman" w:hAnsi="Times New Roman" w:cs="Times New Roman"/>
          <w:b/>
          <w:sz w:val="22"/>
          <w:szCs w:val="22"/>
        </w:rPr>
      </w:pPr>
    </w:p>
    <w:p w14:paraId="65C2738E" w14:textId="23F5E772" w:rsidR="00BB5BBB" w:rsidRPr="00000106" w:rsidRDefault="00BB5BBB" w:rsidP="00BB5BBB">
      <w:pPr>
        <w:pStyle w:val="Default"/>
        <w:outlineLvl w:val="0"/>
        <w:rPr>
          <w:rFonts w:ascii="Times New Roman" w:hAnsi="Times New Roman" w:cs="Times New Roman"/>
          <w:b/>
          <w:bCs/>
          <w:sz w:val="22"/>
          <w:szCs w:val="22"/>
        </w:rPr>
      </w:pPr>
      <w:r w:rsidRPr="00000106">
        <w:rPr>
          <w:rFonts w:ascii="Times New Roman" w:hAnsi="Times New Roman" w:cs="Times New Roman"/>
          <w:b/>
          <w:sz w:val="22"/>
          <w:szCs w:val="22"/>
        </w:rPr>
        <w:t xml:space="preserve">Emailing </w:t>
      </w:r>
      <w:r w:rsidR="00BE7956">
        <w:rPr>
          <w:rFonts w:ascii="Times New Roman" w:hAnsi="Times New Roman" w:cs="Times New Roman"/>
          <w:b/>
          <w:sz w:val="22"/>
          <w:szCs w:val="22"/>
        </w:rPr>
        <w:t>y</w:t>
      </w:r>
      <w:r w:rsidRPr="00000106">
        <w:rPr>
          <w:rFonts w:ascii="Times New Roman" w:hAnsi="Times New Roman" w:cs="Times New Roman"/>
          <w:b/>
          <w:sz w:val="22"/>
          <w:szCs w:val="22"/>
        </w:rPr>
        <w:t>our instructor</w:t>
      </w:r>
    </w:p>
    <w:p w14:paraId="6FD7F203" w14:textId="30F44B96" w:rsidR="00BB5BBB" w:rsidRPr="00000106" w:rsidRDefault="00A6299F" w:rsidP="00477559">
      <w:pPr>
        <w:spacing w:line="276" w:lineRule="auto"/>
        <w:rPr>
          <w:color w:val="000000"/>
          <w:sz w:val="22"/>
          <w:szCs w:val="22"/>
        </w:rPr>
      </w:pPr>
      <w:r w:rsidRPr="00000106">
        <w:rPr>
          <w:color w:val="000000"/>
          <w:sz w:val="22"/>
          <w:szCs w:val="22"/>
        </w:rPr>
        <w:t xml:space="preserve">If you have a question about anything related to this course, you must contact me from your UNT email address only. </w:t>
      </w:r>
      <w:r w:rsidR="00972324" w:rsidRPr="00972324">
        <w:rPr>
          <w:bCs/>
          <w:color w:val="000000"/>
          <w:sz w:val="22"/>
          <w:szCs w:val="22"/>
        </w:rPr>
        <w:t>E</w:t>
      </w:r>
      <w:r w:rsidRPr="00972324">
        <w:rPr>
          <w:bCs/>
          <w:color w:val="000000"/>
          <w:sz w:val="22"/>
          <w:szCs w:val="22"/>
        </w:rPr>
        <w:t xml:space="preserve">mails sent from private accounts (Gmail, Yahoo, etc.) </w:t>
      </w:r>
      <w:r w:rsidR="00972324" w:rsidRPr="00972324">
        <w:rPr>
          <w:bCs/>
          <w:color w:val="000000"/>
          <w:sz w:val="22"/>
          <w:szCs w:val="22"/>
        </w:rPr>
        <w:t xml:space="preserve">often end up in the </w:t>
      </w:r>
      <w:r w:rsidR="00972324">
        <w:rPr>
          <w:bCs/>
          <w:color w:val="000000"/>
          <w:sz w:val="22"/>
          <w:szCs w:val="22"/>
        </w:rPr>
        <w:t>j</w:t>
      </w:r>
      <w:r w:rsidR="00972324" w:rsidRPr="00972324">
        <w:rPr>
          <w:bCs/>
          <w:color w:val="000000"/>
          <w:sz w:val="22"/>
          <w:szCs w:val="22"/>
        </w:rPr>
        <w:t>unk mail folder of my UNT email account</w:t>
      </w:r>
      <w:r w:rsidRPr="00972324">
        <w:rPr>
          <w:bCs/>
          <w:color w:val="000000"/>
          <w:sz w:val="22"/>
          <w:szCs w:val="22"/>
        </w:rPr>
        <w:t>.</w:t>
      </w:r>
      <w:r w:rsidRPr="00000106">
        <w:rPr>
          <w:color w:val="000000"/>
          <w:sz w:val="22"/>
          <w:szCs w:val="22"/>
        </w:rPr>
        <w:t xml:space="preserve"> </w:t>
      </w:r>
      <w:r w:rsidR="00BB5BBB" w:rsidRPr="00000106">
        <w:rPr>
          <w:rFonts w:eastAsiaTheme="majorEastAsia"/>
          <w:sz w:val="22"/>
          <w:szCs w:val="22"/>
        </w:rPr>
        <w:t xml:space="preserve">I answer emails Monday through Friday, </w:t>
      </w:r>
      <w:r w:rsidR="00972324">
        <w:rPr>
          <w:rFonts w:eastAsiaTheme="majorEastAsia"/>
          <w:sz w:val="22"/>
          <w:szCs w:val="22"/>
        </w:rPr>
        <w:t>9</w:t>
      </w:r>
      <w:r w:rsidR="00BB5BBB" w:rsidRPr="00000106">
        <w:rPr>
          <w:rFonts w:eastAsiaTheme="majorEastAsia"/>
          <w:sz w:val="22"/>
          <w:szCs w:val="22"/>
        </w:rPr>
        <w:t xml:space="preserve"> a.m. to 5 p.m. </w:t>
      </w:r>
      <w:r w:rsidR="00684D80">
        <w:rPr>
          <w:rFonts w:eastAsiaTheme="majorEastAsia"/>
          <w:sz w:val="22"/>
          <w:szCs w:val="22"/>
        </w:rPr>
        <w:t xml:space="preserve">I usually respond </w:t>
      </w:r>
      <w:r w:rsidR="00A30097">
        <w:rPr>
          <w:rFonts w:eastAsiaTheme="majorEastAsia"/>
          <w:sz w:val="22"/>
          <w:szCs w:val="22"/>
        </w:rPr>
        <w:t xml:space="preserve">quickly, but sometimes it might take </w:t>
      </w:r>
      <w:r w:rsidR="00BB5BBB" w:rsidRPr="00000106">
        <w:rPr>
          <w:rFonts w:eastAsiaTheme="majorEastAsia"/>
          <w:sz w:val="22"/>
          <w:szCs w:val="22"/>
        </w:rPr>
        <w:t>24</w:t>
      </w:r>
      <w:r w:rsidR="00684D80">
        <w:rPr>
          <w:rFonts w:eastAsiaTheme="majorEastAsia"/>
          <w:sz w:val="22"/>
          <w:szCs w:val="22"/>
        </w:rPr>
        <w:t xml:space="preserve"> </w:t>
      </w:r>
      <w:r w:rsidR="00BB5BBB" w:rsidRPr="00000106">
        <w:rPr>
          <w:rFonts w:eastAsiaTheme="majorEastAsia"/>
          <w:sz w:val="22"/>
          <w:szCs w:val="22"/>
        </w:rPr>
        <w:t>hours for a response. Do not send multiple emails about the same issue</w:t>
      </w:r>
      <w:r w:rsidR="00FF1B65">
        <w:rPr>
          <w:rFonts w:eastAsiaTheme="majorEastAsia"/>
          <w:sz w:val="22"/>
          <w:szCs w:val="22"/>
        </w:rPr>
        <w:t>;</w:t>
      </w:r>
      <w:r w:rsidR="00BB5BBB" w:rsidRPr="00000106">
        <w:rPr>
          <w:rFonts w:eastAsiaTheme="majorEastAsia"/>
          <w:sz w:val="22"/>
          <w:szCs w:val="22"/>
        </w:rPr>
        <w:t xml:space="preserve"> this will only delay a response.</w:t>
      </w:r>
    </w:p>
    <w:p w14:paraId="001FF196" w14:textId="55AFC44C" w:rsidR="00000106" w:rsidRDefault="00000106" w:rsidP="00BB5BBB">
      <w:pPr>
        <w:rPr>
          <w:rFonts w:eastAsiaTheme="majorEastAsia"/>
          <w:b/>
          <w:sz w:val="22"/>
          <w:szCs w:val="22"/>
        </w:rPr>
      </w:pPr>
    </w:p>
    <w:p w14:paraId="3A7A759C" w14:textId="647AC483" w:rsidR="00BB5BBB" w:rsidRPr="00000106" w:rsidRDefault="00BB5BBB" w:rsidP="00BB5BBB">
      <w:pPr>
        <w:rPr>
          <w:rFonts w:eastAsiaTheme="majorEastAsia"/>
          <w:b/>
          <w:sz w:val="22"/>
          <w:szCs w:val="22"/>
        </w:rPr>
      </w:pPr>
      <w:r w:rsidRPr="00000106">
        <w:rPr>
          <w:rFonts w:eastAsiaTheme="majorEastAsia"/>
          <w:b/>
          <w:sz w:val="22"/>
          <w:szCs w:val="22"/>
        </w:rPr>
        <w:t xml:space="preserve">Email </w:t>
      </w:r>
      <w:r w:rsidR="005A49AD">
        <w:rPr>
          <w:rFonts w:eastAsiaTheme="majorEastAsia"/>
          <w:b/>
          <w:sz w:val="22"/>
          <w:szCs w:val="22"/>
        </w:rPr>
        <w:t>e</w:t>
      </w:r>
      <w:r w:rsidRPr="00000106">
        <w:rPr>
          <w:rFonts w:eastAsiaTheme="majorEastAsia"/>
          <w:b/>
          <w:sz w:val="22"/>
          <w:szCs w:val="22"/>
        </w:rPr>
        <w:t xml:space="preserve">tiquette: </w:t>
      </w:r>
    </w:p>
    <w:p w14:paraId="06FEC76E" w14:textId="6DEEE155" w:rsidR="00BB5BBB" w:rsidRPr="00000106" w:rsidRDefault="00BB5BBB" w:rsidP="00477559">
      <w:pPr>
        <w:spacing w:line="276" w:lineRule="auto"/>
        <w:rPr>
          <w:rFonts w:eastAsiaTheme="majorEastAsia"/>
          <w:sz w:val="22"/>
          <w:szCs w:val="22"/>
        </w:rPr>
      </w:pPr>
      <w:r w:rsidRPr="00000106">
        <w:rPr>
          <w:rFonts w:eastAsiaTheme="majorEastAsia"/>
          <w:sz w:val="22"/>
          <w:szCs w:val="22"/>
        </w:rPr>
        <w:t xml:space="preserve">Please include the following information in each email: </w:t>
      </w:r>
    </w:p>
    <w:p w14:paraId="57BE4258" w14:textId="42F0F25C" w:rsidR="00BB5BBB" w:rsidRPr="00000106" w:rsidRDefault="00BB5BBB" w:rsidP="00477559">
      <w:pPr>
        <w:pStyle w:val="ListParagraph"/>
        <w:numPr>
          <w:ilvl w:val="0"/>
          <w:numId w:val="6"/>
        </w:numPr>
        <w:spacing w:line="276" w:lineRule="auto"/>
        <w:contextualSpacing/>
        <w:rPr>
          <w:rFonts w:eastAsiaTheme="majorEastAsia"/>
          <w:sz w:val="22"/>
          <w:szCs w:val="22"/>
        </w:rPr>
      </w:pPr>
      <w:r w:rsidRPr="00000106">
        <w:rPr>
          <w:rFonts w:eastAsiaTheme="majorEastAsia"/>
          <w:sz w:val="22"/>
          <w:szCs w:val="22"/>
        </w:rPr>
        <w:t>Your name</w:t>
      </w:r>
      <w:r w:rsidR="00A6299F" w:rsidRPr="00000106">
        <w:rPr>
          <w:rFonts w:eastAsiaTheme="majorEastAsia"/>
          <w:sz w:val="22"/>
          <w:szCs w:val="22"/>
        </w:rPr>
        <w:t xml:space="preserve"> </w:t>
      </w:r>
    </w:p>
    <w:p w14:paraId="52DFD8E9" w14:textId="212BD9D2" w:rsidR="00A6299F" w:rsidRDefault="00BB5BBB" w:rsidP="00477559">
      <w:pPr>
        <w:pStyle w:val="ListParagraph"/>
        <w:numPr>
          <w:ilvl w:val="0"/>
          <w:numId w:val="6"/>
        </w:numPr>
        <w:spacing w:line="276" w:lineRule="auto"/>
        <w:contextualSpacing/>
        <w:rPr>
          <w:rFonts w:eastAsiaTheme="majorEastAsia"/>
          <w:sz w:val="22"/>
          <w:szCs w:val="22"/>
        </w:rPr>
      </w:pPr>
      <w:r w:rsidRPr="00000106">
        <w:rPr>
          <w:rFonts w:eastAsiaTheme="majorEastAsia"/>
          <w:sz w:val="22"/>
          <w:szCs w:val="22"/>
        </w:rPr>
        <w:t xml:space="preserve">A </w:t>
      </w:r>
      <w:r w:rsidRPr="00AF7344">
        <w:rPr>
          <w:rFonts w:eastAsiaTheme="majorEastAsia"/>
          <w:sz w:val="22"/>
          <w:szCs w:val="22"/>
        </w:rPr>
        <w:t>brief</w:t>
      </w:r>
      <w:r w:rsidRPr="00000106">
        <w:rPr>
          <w:rFonts w:eastAsiaTheme="majorEastAsia"/>
          <w:sz w:val="22"/>
          <w:szCs w:val="22"/>
        </w:rPr>
        <w:t xml:space="preserve"> synopsis if your issue/question</w:t>
      </w:r>
    </w:p>
    <w:p w14:paraId="6F6E8446" w14:textId="726C9B59" w:rsidR="00693CB4" w:rsidRPr="007C0EBC" w:rsidRDefault="00972324" w:rsidP="007C0EBC">
      <w:pPr>
        <w:pStyle w:val="ListParagraph"/>
        <w:numPr>
          <w:ilvl w:val="0"/>
          <w:numId w:val="6"/>
        </w:numPr>
        <w:spacing w:line="276" w:lineRule="auto"/>
        <w:contextualSpacing/>
        <w:rPr>
          <w:b/>
          <w:sz w:val="22"/>
          <w:szCs w:val="22"/>
        </w:rPr>
      </w:pPr>
      <w:r w:rsidRPr="00822676">
        <w:rPr>
          <w:rFonts w:eastAsiaTheme="majorEastAsia"/>
          <w:sz w:val="22"/>
          <w:szCs w:val="22"/>
        </w:rPr>
        <w:t xml:space="preserve">Please be sure to maintain a polite tone and address me as Dr. Paul or Professor Paul. </w:t>
      </w:r>
    </w:p>
    <w:p w14:paraId="24AF0B69" w14:textId="77777777" w:rsidR="00477559" w:rsidRDefault="00477559" w:rsidP="00477559">
      <w:pPr>
        <w:pStyle w:val="BodyA"/>
        <w:rPr>
          <w:rFonts w:ascii="Times New Roman" w:hAnsi="Times New Roman"/>
          <w:b/>
          <w:sz w:val="22"/>
          <w:szCs w:val="22"/>
        </w:rPr>
      </w:pPr>
    </w:p>
    <w:p w14:paraId="0797FAB7" w14:textId="33C46E2E" w:rsidR="00BB5BBB" w:rsidRDefault="00BB5BBB" w:rsidP="00BB5BBB">
      <w:pPr>
        <w:pStyle w:val="BodyA"/>
        <w:jc w:val="center"/>
        <w:rPr>
          <w:rFonts w:ascii="Times New Roman" w:hAnsi="Times New Roman"/>
          <w:b/>
          <w:sz w:val="22"/>
          <w:szCs w:val="22"/>
        </w:rPr>
      </w:pPr>
      <w:r w:rsidRPr="00000106">
        <w:rPr>
          <w:rFonts w:ascii="Times New Roman" w:hAnsi="Times New Roman"/>
          <w:b/>
          <w:sz w:val="22"/>
          <w:szCs w:val="22"/>
        </w:rPr>
        <w:t>Graduate Teaching Assistant</w:t>
      </w:r>
      <w:r w:rsidR="00832F19">
        <w:rPr>
          <w:rFonts w:ascii="Times New Roman" w:hAnsi="Times New Roman"/>
          <w:b/>
          <w:sz w:val="22"/>
          <w:szCs w:val="22"/>
        </w:rPr>
        <w:t>s</w:t>
      </w:r>
      <w:r w:rsidR="00C74BE3">
        <w:rPr>
          <w:rFonts w:ascii="Times New Roman" w:hAnsi="Times New Roman"/>
          <w:b/>
          <w:sz w:val="22"/>
          <w:szCs w:val="22"/>
        </w:rPr>
        <w:br/>
      </w:r>
    </w:p>
    <w:p w14:paraId="0BB0EACC" w14:textId="239C1B1F" w:rsidR="00C74BE3" w:rsidRPr="00000106" w:rsidRDefault="000C3113" w:rsidP="00CF25D6">
      <w:pPr>
        <w:pStyle w:val="BodyA"/>
        <w:rPr>
          <w:rFonts w:ascii="Times New Roman" w:hAnsi="Times New Roman"/>
          <w:sz w:val="22"/>
          <w:szCs w:val="22"/>
        </w:rPr>
      </w:pPr>
      <w:r>
        <w:rPr>
          <w:rFonts w:ascii="Times New Roman" w:hAnsi="Times New Roman"/>
          <w:sz w:val="22"/>
          <w:szCs w:val="22"/>
        </w:rPr>
        <w:t>Kendrick Hurst</w:t>
      </w:r>
    </w:p>
    <w:p w14:paraId="1D2C4963" w14:textId="77777777" w:rsidR="00C74BE3" w:rsidRPr="00000106" w:rsidRDefault="00C74BE3" w:rsidP="00CF25D6">
      <w:pPr>
        <w:pStyle w:val="BodyA"/>
        <w:rPr>
          <w:rFonts w:ascii="Times New Roman" w:hAnsi="Times New Roman"/>
          <w:sz w:val="22"/>
          <w:szCs w:val="22"/>
        </w:rPr>
      </w:pPr>
      <w:r w:rsidRPr="00000106">
        <w:rPr>
          <w:rFonts w:ascii="Times New Roman" w:hAnsi="Times New Roman"/>
          <w:sz w:val="22"/>
          <w:szCs w:val="22"/>
        </w:rPr>
        <w:t xml:space="preserve">Office Hours: </w:t>
      </w:r>
      <w:r>
        <w:rPr>
          <w:rFonts w:ascii="Times New Roman" w:hAnsi="Times New Roman"/>
          <w:sz w:val="22"/>
          <w:szCs w:val="22"/>
        </w:rPr>
        <w:t>By appointment</w:t>
      </w:r>
    </w:p>
    <w:p w14:paraId="085CE212" w14:textId="24E6BDC0" w:rsidR="00C74BE3" w:rsidRPr="00000106" w:rsidRDefault="00C74BE3" w:rsidP="00CF25D6">
      <w:pPr>
        <w:pStyle w:val="BodyA"/>
        <w:rPr>
          <w:rFonts w:ascii="Times New Roman" w:hAnsi="Times New Roman"/>
          <w:b/>
          <w:sz w:val="22"/>
          <w:szCs w:val="22"/>
        </w:rPr>
      </w:pPr>
      <w:r w:rsidRPr="00000106">
        <w:rPr>
          <w:rFonts w:ascii="Times New Roman" w:hAnsi="Times New Roman"/>
          <w:sz w:val="22"/>
          <w:szCs w:val="22"/>
        </w:rPr>
        <w:t xml:space="preserve">Email: </w:t>
      </w:r>
      <w:r w:rsidR="00765F28" w:rsidRPr="00765F28">
        <w:rPr>
          <w:rFonts w:ascii="Times New Roman" w:hAnsi="Times New Roman"/>
          <w:sz w:val="22"/>
          <w:szCs w:val="22"/>
        </w:rPr>
        <w:t>KendrickHurst@my.unt.edu</w:t>
      </w:r>
    </w:p>
    <w:p w14:paraId="780908AB" w14:textId="77777777" w:rsidR="00C74BE3" w:rsidRDefault="00C74BE3" w:rsidP="00BB5BBB">
      <w:pPr>
        <w:pStyle w:val="BodyA"/>
        <w:outlineLvl w:val="0"/>
        <w:rPr>
          <w:rFonts w:ascii="Times New Roman" w:hAnsi="Times New Roman"/>
          <w:sz w:val="22"/>
          <w:szCs w:val="22"/>
        </w:rPr>
      </w:pPr>
    </w:p>
    <w:p w14:paraId="1D11C9F7" w14:textId="1BF650ED" w:rsidR="00832F19" w:rsidRDefault="000C3113" w:rsidP="00BB5BBB">
      <w:pPr>
        <w:pStyle w:val="BodyA"/>
        <w:outlineLvl w:val="0"/>
        <w:rPr>
          <w:rFonts w:ascii="Times New Roman" w:hAnsi="Times New Roman"/>
          <w:sz w:val="22"/>
          <w:szCs w:val="22"/>
        </w:rPr>
      </w:pPr>
      <w:r>
        <w:rPr>
          <w:rFonts w:ascii="Times New Roman" w:hAnsi="Times New Roman"/>
          <w:sz w:val="22"/>
          <w:szCs w:val="22"/>
        </w:rPr>
        <w:t xml:space="preserve">Kristi </w:t>
      </w:r>
      <w:r w:rsidR="00765F28">
        <w:rPr>
          <w:rFonts w:ascii="Times New Roman" w:hAnsi="Times New Roman"/>
          <w:sz w:val="22"/>
          <w:szCs w:val="22"/>
        </w:rPr>
        <w:t>Williams</w:t>
      </w:r>
    </w:p>
    <w:p w14:paraId="7C1E13F1" w14:textId="77777777" w:rsidR="00832F19" w:rsidRPr="00000106" w:rsidRDefault="00832F19" w:rsidP="00832F19">
      <w:pPr>
        <w:pStyle w:val="BodyA"/>
        <w:rPr>
          <w:rFonts w:ascii="Times New Roman" w:hAnsi="Times New Roman"/>
          <w:sz w:val="22"/>
          <w:szCs w:val="22"/>
        </w:rPr>
      </w:pPr>
      <w:r w:rsidRPr="00000106">
        <w:rPr>
          <w:rFonts w:ascii="Times New Roman" w:hAnsi="Times New Roman"/>
          <w:sz w:val="22"/>
          <w:szCs w:val="22"/>
        </w:rPr>
        <w:t xml:space="preserve">Office Hours: </w:t>
      </w:r>
      <w:r>
        <w:rPr>
          <w:rFonts w:ascii="Times New Roman" w:hAnsi="Times New Roman"/>
          <w:sz w:val="22"/>
          <w:szCs w:val="22"/>
        </w:rPr>
        <w:t>By appointment</w:t>
      </w:r>
    </w:p>
    <w:p w14:paraId="4E1F1400" w14:textId="3F66C57C" w:rsidR="00765F28" w:rsidRDefault="00832F19" w:rsidP="00BB5BBB">
      <w:pPr>
        <w:pStyle w:val="BodyA"/>
        <w:outlineLvl w:val="0"/>
        <w:rPr>
          <w:rFonts w:ascii="Times New Roman" w:hAnsi="Times New Roman"/>
          <w:sz w:val="22"/>
          <w:szCs w:val="22"/>
        </w:rPr>
      </w:pPr>
      <w:r w:rsidRPr="00000106">
        <w:rPr>
          <w:rFonts w:ascii="Times New Roman" w:hAnsi="Times New Roman"/>
          <w:sz w:val="22"/>
          <w:szCs w:val="22"/>
        </w:rPr>
        <w:t>Email:</w:t>
      </w:r>
      <w:r w:rsidR="00005B2C">
        <w:rPr>
          <w:rFonts w:ascii="Times New Roman" w:hAnsi="Times New Roman"/>
          <w:sz w:val="22"/>
          <w:szCs w:val="22"/>
        </w:rPr>
        <w:t xml:space="preserve"> </w:t>
      </w:r>
      <w:r w:rsidR="00765F28" w:rsidRPr="00765F28">
        <w:rPr>
          <w:rFonts w:ascii="Times New Roman" w:hAnsi="Times New Roman"/>
          <w:sz w:val="22"/>
          <w:szCs w:val="22"/>
        </w:rPr>
        <w:t>KristiWilliams@my.unt.edu</w:t>
      </w:r>
    </w:p>
    <w:p w14:paraId="4D0717DC" w14:textId="77777777" w:rsidR="00765F28" w:rsidRPr="00000106" w:rsidRDefault="00765F28" w:rsidP="00765F28">
      <w:pPr>
        <w:pStyle w:val="BodyA"/>
        <w:rPr>
          <w:rFonts w:ascii="Times New Roman" w:hAnsi="Times New Roman"/>
          <w:sz w:val="22"/>
          <w:szCs w:val="22"/>
        </w:rPr>
      </w:pPr>
      <w:r w:rsidRPr="00765F28">
        <w:rPr>
          <w:rFonts w:ascii="Times New Roman" w:hAnsi="Times New Roman"/>
          <w:sz w:val="22"/>
          <w:szCs w:val="22"/>
        </w:rPr>
        <w:lastRenderedPageBreak/>
        <w:t>JC Ramir</w:t>
      </w:r>
      <w:r>
        <w:rPr>
          <w:rFonts w:ascii="Times New Roman" w:hAnsi="Times New Roman"/>
          <w:sz w:val="22"/>
          <w:szCs w:val="22"/>
        </w:rPr>
        <w:t>e</w:t>
      </w:r>
      <w:r w:rsidRPr="00765F28">
        <w:rPr>
          <w:rFonts w:ascii="Times New Roman" w:hAnsi="Times New Roman"/>
          <w:sz w:val="22"/>
          <w:szCs w:val="22"/>
        </w:rPr>
        <w:t>z-Delgadillo</w:t>
      </w:r>
      <w:r>
        <w:rPr>
          <w:rFonts w:ascii="Times New Roman" w:hAnsi="Times New Roman"/>
          <w:sz w:val="22"/>
          <w:szCs w:val="22"/>
        </w:rPr>
        <w:br/>
      </w:r>
      <w:r w:rsidRPr="00000106">
        <w:rPr>
          <w:rFonts w:ascii="Times New Roman" w:hAnsi="Times New Roman"/>
          <w:sz w:val="22"/>
          <w:szCs w:val="22"/>
        </w:rPr>
        <w:t xml:space="preserve">Office Hours: </w:t>
      </w:r>
      <w:r>
        <w:rPr>
          <w:rFonts w:ascii="Times New Roman" w:hAnsi="Times New Roman"/>
          <w:sz w:val="22"/>
          <w:szCs w:val="22"/>
        </w:rPr>
        <w:t>By appointment</w:t>
      </w:r>
    </w:p>
    <w:p w14:paraId="242B3F6C" w14:textId="25AD8233" w:rsidR="00765F28" w:rsidRDefault="00765F28" w:rsidP="00765F28">
      <w:pPr>
        <w:pStyle w:val="BodyA"/>
        <w:outlineLvl w:val="0"/>
        <w:rPr>
          <w:rFonts w:ascii="Times New Roman" w:hAnsi="Times New Roman"/>
          <w:sz w:val="22"/>
          <w:szCs w:val="22"/>
        </w:rPr>
      </w:pPr>
      <w:r w:rsidRPr="00000106">
        <w:rPr>
          <w:rFonts w:ascii="Times New Roman" w:hAnsi="Times New Roman"/>
          <w:sz w:val="22"/>
          <w:szCs w:val="22"/>
        </w:rPr>
        <w:t>Email:</w:t>
      </w:r>
      <w:r>
        <w:rPr>
          <w:rFonts w:ascii="Times New Roman" w:hAnsi="Times New Roman"/>
          <w:sz w:val="22"/>
          <w:szCs w:val="22"/>
        </w:rPr>
        <w:t xml:space="preserve"> </w:t>
      </w:r>
      <w:r w:rsidRPr="00765F28">
        <w:rPr>
          <w:rFonts w:ascii="Times New Roman" w:hAnsi="Times New Roman"/>
          <w:sz w:val="22"/>
          <w:szCs w:val="22"/>
        </w:rPr>
        <w:t>JuanRamirez-Delgadillo@my.unt.edu</w:t>
      </w:r>
    </w:p>
    <w:p w14:paraId="16126658" w14:textId="2A2CC650" w:rsidR="00765F28" w:rsidRPr="00000106" w:rsidRDefault="00765F28" w:rsidP="00BB5BBB">
      <w:pPr>
        <w:pStyle w:val="BodyA"/>
        <w:outlineLvl w:val="0"/>
        <w:rPr>
          <w:rFonts w:ascii="Times New Roman" w:hAnsi="Times New Roman"/>
          <w:sz w:val="22"/>
          <w:szCs w:val="22"/>
        </w:rPr>
      </w:pPr>
    </w:p>
    <w:p w14:paraId="75AEA1A0" w14:textId="2282F58B" w:rsidR="00BB5BBB" w:rsidRPr="00000106" w:rsidRDefault="00BB5BBB" w:rsidP="00BB5BBB">
      <w:pPr>
        <w:pStyle w:val="BodyA"/>
        <w:outlineLvl w:val="0"/>
        <w:rPr>
          <w:rFonts w:ascii="Times New Roman" w:hAnsi="Times New Roman"/>
          <w:sz w:val="22"/>
          <w:szCs w:val="22"/>
        </w:rPr>
      </w:pPr>
    </w:p>
    <w:p w14:paraId="662AA86F" w14:textId="77777777" w:rsidR="00BB5BBB" w:rsidRPr="00000106" w:rsidRDefault="00BB5BBB" w:rsidP="00BB5BBB">
      <w:pPr>
        <w:pStyle w:val="BodyA"/>
        <w:outlineLvl w:val="0"/>
        <w:rPr>
          <w:rFonts w:ascii="Times New Roman" w:hAnsi="Times New Roman"/>
          <w:b/>
          <w:sz w:val="22"/>
          <w:szCs w:val="22"/>
        </w:rPr>
      </w:pPr>
      <w:r w:rsidRPr="00000106">
        <w:rPr>
          <w:rFonts w:ascii="Times New Roman" w:hAnsi="Times New Roman"/>
          <w:b/>
          <w:sz w:val="22"/>
          <w:szCs w:val="22"/>
        </w:rPr>
        <w:t>Required Text</w:t>
      </w:r>
    </w:p>
    <w:p w14:paraId="0D8C9613" w14:textId="77777777" w:rsidR="00BB5BBB" w:rsidRPr="00000106" w:rsidRDefault="00BB5BBB" w:rsidP="00BB5BBB">
      <w:pPr>
        <w:pStyle w:val="BodyA"/>
        <w:rPr>
          <w:rFonts w:ascii="Times New Roman" w:hAnsi="Times New Roman"/>
          <w:sz w:val="22"/>
          <w:szCs w:val="22"/>
        </w:rPr>
      </w:pPr>
    </w:p>
    <w:p w14:paraId="17CE2FB9" w14:textId="05B621F0" w:rsidR="00BB5BBB" w:rsidRPr="00000106" w:rsidRDefault="0081323C" w:rsidP="00BB5BBB">
      <w:pPr>
        <w:pStyle w:val="BodyA"/>
        <w:outlineLvl w:val="0"/>
        <w:rPr>
          <w:rFonts w:ascii="Times New Roman" w:hAnsi="Times New Roman"/>
          <w:sz w:val="22"/>
          <w:szCs w:val="22"/>
        </w:rPr>
      </w:pPr>
      <w:r>
        <w:rPr>
          <w:rFonts w:ascii="Times New Roman" w:hAnsi="Times New Roman"/>
          <w:noProof/>
          <w:sz w:val="22"/>
          <w:szCs w:val="22"/>
        </w:rPr>
        <w:drawing>
          <wp:anchor distT="0" distB="0" distL="114300" distR="114300" simplePos="0" relativeHeight="251659264" behindDoc="0" locked="0" layoutInCell="1" allowOverlap="1" wp14:anchorId="3740BAEC" wp14:editId="56ADA6DC">
            <wp:simplePos x="0" y="0"/>
            <wp:positionH relativeFrom="column">
              <wp:posOffset>0</wp:posOffset>
            </wp:positionH>
            <wp:positionV relativeFrom="paragraph">
              <wp:posOffset>159385</wp:posOffset>
            </wp:positionV>
            <wp:extent cx="1200150" cy="1555115"/>
            <wp:effectExtent l="0" t="0" r="6350" b="0"/>
            <wp:wrapSquare wrapText="bothSides"/>
            <wp:docPr id="2082625773" name="Picture 2" descr="A book cover with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25773" name="Picture 2" descr="A book cover with icon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200150" cy="1555115"/>
                    </a:xfrm>
                    <a:prstGeom prst="rect">
                      <a:avLst/>
                    </a:prstGeom>
                  </pic:spPr>
                </pic:pic>
              </a:graphicData>
            </a:graphic>
            <wp14:sizeRelH relativeFrom="page">
              <wp14:pctWidth>0</wp14:pctWidth>
            </wp14:sizeRelH>
            <wp14:sizeRelV relativeFrom="page">
              <wp14:pctHeight>0</wp14:pctHeight>
            </wp14:sizeRelV>
          </wp:anchor>
        </w:drawing>
      </w:r>
    </w:p>
    <w:p w14:paraId="365CB7DA" w14:textId="010837CF" w:rsidR="006F21EC" w:rsidRPr="00000106" w:rsidRDefault="0081323C" w:rsidP="006F21EC">
      <w:pPr>
        <w:pStyle w:val="BodyA"/>
        <w:outlineLvl w:val="0"/>
        <w:rPr>
          <w:rFonts w:ascii="Times New Roman" w:hAnsi="Times New Roman"/>
          <w:sz w:val="22"/>
          <w:szCs w:val="22"/>
        </w:rPr>
      </w:pPr>
      <w:r>
        <w:rPr>
          <w:rFonts w:ascii="Times New Roman" w:hAnsi="Times New Roman"/>
          <w:i/>
          <w:iCs/>
          <w:sz w:val="22"/>
          <w:szCs w:val="22"/>
        </w:rPr>
        <w:t>Exploring Mass Communication</w:t>
      </w:r>
      <w:r w:rsidRPr="00756C25">
        <w:rPr>
          <w:rFonts w:ascii="Times New Roman" w:hAnsi="Times New Roman"/>
          <w:i/>
          <w:iCs/>
          <w:sz w:val="22"/>
          <w:szCs w:val="22"/>
        </w:rPr>
        <w:t xml:space="preserve">: </w:t>
      </w:r>
      <w:r>
        <w:rPr>
          <w:rFonts w:ascii="Times New Roman" w:hAnsi="Times New Roman"/>
          <w:i/>
          <w:iCs/>
          <w:sz w:val="22"/>
          <w:szCs w:val="22"/>
        </w:rPr>
        <w:t xml:space="preserve">Connecting with the World of Media </w:t>
      </w:r>
      <w:r>
        <w:rPr>
          <w:rFonts w:ascii="Times New Roman" w:hAnsi="Times New Roman"/>
          <w:sz w:val="22"/>
          <w:szCs w:val="22"/>
        </w:rPr>
        <w:br/>
      </w:r>
      <w:r w:rsidRPr="00000106">
        <w:rPr>
          <w:rFonts w:ascii="Times New Roman" w:hAnsi="Times New Roman"/>
          <w:sz w:val="22"/>
          <w:szCs w:val="22"/>
        </w:rPr>
        <w:t xml:space="preserve">by </w:t>
      </w:r>
      <w:r>
        <w:rPr>
          <w:rFonts w:ascii="Times New Roman" w:hAnsi="Times New Roman"/>
          <w:sz w:val="22"/>
          <w:szCs w:val="22"/>
        </w:rPr>
        <w:t>Vince Filak</w:t>
      </w:r>
      <w:r w:rsidRPr="00000106">
        <w:rPr>
          <w:rFonts w:ascii="Times New Roman" w:hAnsi="Times New Roman"/>
          <w:sz w:val="22"/>
          <w:szCs w:val="22"/>
        </w:rPr>
        <w:t xml:space="preserve">. </w:t>
      </w:r>
      <w:r w:rsidR="006F21EC" w:rsidRPr="00000106">
        <w:rPr>
          <w:rFonts w:ascii="Times New Roman" w:hAnsi="Times New Roman"/>
          <w:sz w:val="22"/>
          <w:szCs w:val="22"/>
        </w:rPr>
        <w:t xml:space="preserve"> </w:t>
      </w:r>
    </w:p>
    <w:p w14:paraId="5C0980E1" w14:textId="13A33885" w:rsidR="00BB5BBB" w:rsidRPr="00000106" w:rsidRDefault="00DC53D9" w:rsidP="00BB5BBB">
      <w:pPr>
        <w:pStyle w:val="BodyA"/>
        <w:outlineLvl w:val="0"/>
        <w:rPr>
          <w:rFonts w:ascii="Times New Roman" w:hAnsi="Times New Roman"/>
          <w:sz w:val="22"/>
          <w:szCs w:val="22"/>
        </w:rPr>
      </w:pPr>
      <w:r>
        <w:rPr>
          <w:rFonts w:ascii="Times New Roman" w:hAnsi="Times New Roman"/>
          <w:sz w:val="22"/>
          <w:szCs w:val="22"/>
        </w:rPr>
        <w:br/>
      </w:r>
      <w:r w:rsidR="00BB5BBB" w:rsidRPr="00000106">
        <w:rPr>
          <w:rFonts w:ascii="Times New Roman" w:hAnsi="Times New Roman"/>
          <w:sz w:val="22"/>
          <w:szCs w:val="22"/>
        </w:rPr>
        <w:t>You may use either a paper or electronic version of the text</w:t>
      </w:r>
      <w:r w:rsidR="0081323C">
        <w:rPr>
          <w:rFonts w:ascii="Times New Roman" w:hAnsi="Times New Roman"/>
          <w:sz w:val="22"/>
          <w:szCs w:val="22"/>
        </w:rPr>
        <w:t>book</w:t>
      </w:r>
      <w:r w:rsidR="00BB5BBB" w:rsidRPr="00000106">
        <w:rPr>
          <w:rFonts w:ascii="Times New Roman" w:hAnsi="Times New Roman"/>
          <w:sz w:val="22"/>
          <w:szCs w:val="22"/>
        </w:rPr>
        <w:t xml:space="preserve">. </w:t>
      </w:r>
      <w:r w:rsidR="0081323C">
        <w:rPr>
          <w:rFonts w:ascii="Times New Roman" w:hAnsi="Times New Roman"/>
          <w:sz w:val="22"/>
          <w:szCs w:val="22"/>
        </w:rPr>
        <w:br/>
        <w:t>-</w:t>
      </w:r>
      <w:r w:rsidR="007C0EBC">
        <w:rPr>
          <w:rFonts w:ascii="Times New Roman" w:hAnsi="Times New Roman"/>
          <w:sz w:val="22"/>
          <w:szCs w:val="22"/>
        </w:rPr>
        <w:t xml:space="preserve">Copies of the book are available for use inside the </w:t>
      </w:r>
      <w:r w:rsidR="0081323C">
        <w:rPr>
          <w:rFonts w:ascii="Times New Roman" w:hAnsi="Times New Roman"/>
          <w:sz w:val="22"/>
          <w:szCs w:val="22"/>
        </w:rPr>
        <w:t>Willis Library</w:t>
      </w:r>
      <w:r w:rsidR="007C0EBC">
        <w:rPr>
          <w:rFonts w:ascii="Times New Roman" w:hAnsi="Times New Roman"/>
          <w:sz w:val="22"/>
          <w:szCs w:val="22"/>
        </w:rPr>
        <w:t>. Please ask someone at the help desk inside</w:t>
      </w:r>
      <w:r w:rsidR="0081323C">
        <w:rPr>
          <w:rFonts w:ascii="Times New Roman" w:hAnsi="Times New Roman"/>
          <w:sz w:val="22"/>
          <w:szCs w:val="22"/>
        </w:rPr>
        <w:t xml:space="preserve"> to help you check out the book. </w:t>
      </w:r>
      <w:r w:rsidR="0081323C">
        <w:rPr>
          <w:rFonts w:ascii="Times New Roman" w:hAnsi="Times New Roman"/>
          <w:sz w:val="22"/>
          <w:szCs w:val="22"/>
        </w:rPr>
        <w:br/>
      </w:r>
      <w:r w:rsidR="007C0EBC">
        <w:rPr>
          <w:rFonts w:ascii="Times New Roman" w:hAnsi="Times New Roman"/>
          <w:sz w:val="22"/>
          <w:szCs w:val="22"/>
        </w:rPr>
        <w:br/>
      </w:r>
      <w:r w:rsidR="0081323C">
        <w:rPr>
          <w:rFonts w:ascii="Times New Roman" w:hAnsi="Times New Roman"/>
          <w:sz w:val="22"/>
          <w:szCs w:val="22"/>
        </w:rPr>
        <w:t>-</w:t>
      </w:r>
      <w:r w:rsidR="007C0EBC">
        <w:rPr>
          <w:rFonts w:ascii="Times New Roman" w:hAnsi="Times New Roman"/>
          <w:sz w:val="22"/>
          <w:szCs w:val="22"/>
        </w:rPr>
        <w:t xml:space="preserve">You can also buy or rent the book. </w:t>
      </w:r>
      <w:r w:rsidR="0081323C">
        <w:rPr>
          <w:rFonts w:ascii="Times New Roman" w:hAnsi="Times New Roman"/>
          <w:sz w:val="22"/>
          <w:szCs w:val="22"/>
        </w:rPr>
        <w:t xml:space="preserve">It is available at </w:t>
      </w:r>
      <w:hyperlink r:id="rId9" w:history="1">
        <w:proofErr w:type="spellStart"/>
        <w:r w:rsidR="0081323C" w:rsidRPr="0081323C">
          <w:rPr>
            <w:rStyle w:val="Hyperlink"/>
            <w:rFonts w:ascii="Times New Roman" w:hAnsi="Times New Roman"/>
            <w:sz w:val="22"/>
            <w:szCs w:val="22"/>
          </w:rPr>
          <w:t>Voertman’s</w:t>
        </w:r>
        <w:proofErr w:type="spellEnd"/>
        <w:r w:rsidR="0081323C" w:rsidRPr="0081323C">
          <w:rPr>
            <w:rStyle w:val="Hyperlink"/>
            <w:rFonts w:ascii="Times New Roman" w:hAnsi="Times New Roman"/>
            <w:sz w:val="22"/>
            <w:szCs w:val="22"/>
          </w:rPr>
          <w:t xml:space="preserve"> Bookstore</w:t>
        </w:r>
      </w:hyperlink>
      <w:r w:rsidR="0081323C">
        <w:rPr>
          <w:rFonts w:ascii="Times New Roman" w:hAnsi="Times New Roman"/>
          <w:sz w:val="22"/>
          <w:szCs w:val="22"/>
        </w:rPr>
        <w:t xml:space="preserve"> near campus. Please feel free to use other retailers to rent or buy the book.</w:t>
      </w:r>
    </w:p>
    <w:p w14:paraId="73A22C2D" w14:textId="77777777" w:rsidR="00362457" w:rsidRPr="00000106" w:rsidRDefault="00362457" w:rsidP="00BB5BBB">
      <w:pPr>
        <w:pStyle w:val="BodyA"/>
        <w:outlineLvl w:val="0"/>
        <w:rPr>
          <w:rFonts w:ascii="Times New Roman" w:hAnsi="Times New Roman"/>
          <w:b/>
          <w:sz w:val="22"/>
          <w:szCs w:val="22"/>
        </w:rPr>
      </w:pPr>
    </w:p>
    <w:p w14:paraId="34FED11B" w14:textId="77777777" w:rsidR="00A6299F" w:rsidRPr="00000106" w:rsidRDefault="00A6299F" w:rsidP="00BB5BBB">
      <w:pPr>
        <w:pStyle w:val="BodyA"/>
        <w:outlineLvl w:val="0"/>
        <w:rPr>
          <w:rFonts w:ascii="Times New Roman" w:hAnsi="Times New Roman"/>
          <w:b/>
          <w:sz w:val="22"/>
          <w:szCs w:val="22"/>
        </w:rPr>
      </w:pPr>
    </w:p>
    <w:p w14:paraId="7AD0E531" w14:textId="77777777" w:rsidR="00DC53D9" w:rsidRDefault="00DC53D9" w:rsidP="00BB5BBB">
      <w:pPr>
        <w:pStyle w:val="BodyA"/>
        <w:outlineLvl w:val="0"/>
        <w:rPr>
          <w:rFonts w:ascii="Times New Roman" w:hAnsi="Times New Roman"/>
          <w:b/>
          <w:sz w:val="22"/>
          <w:szCs w:val="22"/>
        </w:rPr>
      </w:pPr>
    </w:p>
    <w:p w14:paraId="70BFA5BE" w14:textId="77777777" w:rsidR="00DC53D9" w:rsidRDefault="00DC53D9" w:rsidP="00BB5BBB">
      <w:pPr>
        <w:pStyle w:val="BodyA"/>
        <w:outlineLvl w:val="0"/>
        <w:rPr>
          <w:rFonts w:ascii="Times New Roman" w:hAnsi="Times New Roman"/>
          <w:b/>
          <w:sz w:val="22"/>
          <w:szCs w:val="22"/>
        </w:rPr>
      </w:pPr>
    </w:p>
    <w:p w14:paraId="2F859E87" w14:textId="5CC79C2F" w:rsidR="00BB5BBB" w:rsidRPr="00000106" w:rsidRDefault="00BB5BBB" w:rsidP="00BB5BBB">
      <w:pPr>
        <w:pStyle w:val="BodyA"/>
        <w:outlineLvl w:val="0"/>
        <w:rPr>
          <w:rFonts w:ascii="Times New Roman" w:hAnsi="Times New Roman"/>
          <w:b/>
          <w:sz w:val="22"/>
          <w:szCs w:val="22"/>
        </w:rPr>
      </w:pPr>
      <w:r w:rsidRPr="00000106">
        <w:rPr>
          <w:rFonts w:ascii="Times New Roman" w:hAnsi="Times New Roman"/>
          <w:b/>
          <w:sz w:val="22"/>
          <w:szCs w:val="22"/>
        </w:rPr>
        <w:t>Grading:</w:t>
      </w:r>
    </w:p>
    <w:p w14:paraId="341F7557" w14:textId="77777777" w:rsidR="00BB5BBB" w:rsidRPr="00000106" w:rsidRDefault="00BB5BBB" w:rsidP="00BB5BBB">
      <w:pPr>
        <w:pStyle w:val="BodyA"/>
        <w:rPr>
          <w:rFonts w:ascii="Times New Roman" w:hAnsi="Times New Roman"/>
          <w:sz w:val="22"/>
          <w:szCs w:val="22"/>
        </w:rPr>
      </w:pPr>
    </w:p>
    <w:p w14:paraId="35E54B58" w14:textId="77777777" w:rsidR="00BB5BBB" w:rsidRPr="00000106" w:rsidRDefault="00BB5BBB" w:rsidP="00BB5BBB">
      <w:pPr>
        <w:pStyle w:val="BodyA"/>
        <w:rPr>
          <w:rFonts w:ascii="Times New Roman" w:hAnsi="Times New Roman"/>
          <w:sz w:val="22"/>
          <w:szCs w:val="22"/>
        </w:rPr>
      </w:pPr>
      <w:r w:rsidRPr="00000106">
        <w:rPr>
          <w:rFonts w:ascii="Times New Roman" w:hAnsi="Times New Roman"/>
          <w:sz w:val="22"/>
          <w:szCs w:val="22"/>
        </w:rPr>
        <w:t xml:space="preserve">Your semester grade will be determined by your score on three exams and various online and in-class activities. </w:t>
      </w:r>
    </w:p>
    <w:p w14:paraId="38884669" w14:textId="77777777" w:rsidR="00362457" w:rsidRPr="00000106" w:rsidRDefault="00362457" w:rsidP="00BB5BBB">
      <w:pPr>
        <w:pStyle w:val="BodyA"/>
        <w:rPr>
          <w:rFonts w:ascii="Times New Roman" w:hAnsi="Times New Roman"/>
          <w:sz w:val="22"/>
          <w:szCs w:val="22"/>
        </w:rPr>
      </w:pPr>
    </w:p>
    <w:tbl>
      <w:tblPr>
        <w:tblStyle w:val="TableGrid"/>
        <w:tblW w:w="0" w:type="auto"/>
        <w:tblLook w:val="04A0" w:firstRow="1" w:lastRow="0" w:firstColumn="1" w:lastColumn="0" w:noHBand="0" w:noVBand="1"/>
      </w:tblPr>
      <w:tblGrid>
        <w:gridCol w:w="4477"/>
        <w:gridCol w:w="2176"/>
      </w:tblGrid>
      <w:tr w:rsidR="00A6299F" w:rsidRPr="00000106" w14:paraId="35EA4A3A" w14:textId="77777777" w:rsidTr="00362457">
        <w:trPr>
          <w:trHeight w:val="307"/>
        </w:trPr>
        <w:tc>
          <w:tcPr>
            <w:tcW w:w="4477" w:type="dxa"/>
          </w:tcPr>
          <w:p w14:paraId="4BA3B946" w14:textId="0BB36F0D" w:rsidR="00A6299F" w:rsidRPr="00000106" w:rsidRDefault="00A6299F" w:rsidP="00362457">
            <w:pPr>
              <w:pStyle w:val="BodyA"/>
              <w:rPr>
                <w:rFonts w:ascii="Times New Roman" w:hAnsi="Times New Roman"/>
                <w:sz w:val="22"/>
                <w:szCs w:val="22"/>
              </w:rPr>
            </w:pPr>
            <w:r w:rsidRPr="00000106">
              <w:rPr>
                <w:rFonts w:ascii="Times New Roman" w:hAnsi="Times New Roman"/>
                <w:sz w:val="22"/>
                <w:szCs w:val="22"/>
              </w:rPr>
              <w:t>Student introductions (Week 1)</w:t>
            </w:r>
          </w:p>
        </w:tc>
        <w:tc>
          <w:tcPr>
            <w:tcW w:w="2176" w:type="dxa"/>
          </w:tcPr>
          <w:p w14:paraId="63079BA1" w14:textId="06929A8E" w:rsidR="00A6299F" w:rsidRPr="00000106" w:rsidRDefault="003835EC" w:rsidP="00362457">
            <w:pPr>
              <w:pStyle w:val="BodyA"/>
              <w:rPr>
                <w:rFonts w:ascii="Times New Roman" w:hAnsi="Times New Roman"/>
                <w:sz w:val="22"/>
                <w:szCs w:val="22"/>
              </w:rPr>
            </w:pPr>
            <w:r>
              <w:rPr>
                <w:rFonts w:ascii="Times New Roman" w:hAnsi="Times New Roman"/>
                <w:sz w:val="22"/>
                <w:szCs w:val="22"/>
              </w:rPr>
              <w:t>8</w:t>
            </w:r>
            <w:r w:rsidR="007C21EB">
              <w:rPr>
                <w:rFonts w:ascii="Times New Roman" w:hAnsi="Times New Roman"/>
                <w:sz w:val="22"/>
                <w:szCs w:val="22"/>
              </w:rPr>
              <w:t>0</w:t>
            </w:r>
            <w:r w:rsidR="00A6299F" w:rsidRPr="00000106">
              <w:rPr>
                <w:rFonts w:ascii="Times New Roman" w:hAnsi="Times New Roman"/>
                <w:sz w:val="22"/>
                <w:szCs w:val="22"/>
              </w:rPr>
              <w:t xml:space="preserve"> points</w:t>
            </w:r>
          </w:p>
        </w:tc>
      </w:tr>
      <w:tr w:rsidR="00362457" w:rsidRPr="00000106" w14:paraId="36CB5928" w14:textId="77777777" w:rsidTr="00362457">
        <w:trPr>
          <w:trHeight w:val="307"/>
        </w:trPr>
        <w:tc>
          <w:tcPr>
            <w:tcW w:w="4477" w:type="dxa"/>
          </w:tcPr>
          <w:p w14:paraId="5F020302" w14:textId="116C1259" w:rsidR="00362457" w:rsidRPr="00000106" w:rsidRDefault="00A6299F" w:rsidP="00362457">
            <w:pPr>
              <w:pStyle w:val="BodyA"/>
              <w:rPr>
                <w:rFonts w:ascii="Times New Roman" w:hAnsi="Times New Roman"/>
                <w:sz w:val="22"/>
                <w:szCs w:val="22"/>
              </w:rPr>
            </w:pPr>
            <w:r w:rsidRPr="00000106">
              <w:rPr>
                <w:rFonts w:ascii="Times New Roman" w:hAnsi="Times New Roman"/>
                <w:sz w:val="22"/>
                <w:szCs w:val="22"/>
              </w:rPr>
              <w:t>Weekly Assignments (</w:t>
            </w:r>
            <w:r w:rsidR="003835EC">
              <w:rPr>
                <w:rFonts w:ascii="Times New Roman" w:hAnsi="Times New Roman"/>
                <w:sz w:val="22"/>
                <w:szCs w:val="22"/>
              </w:rPr>
              <w:t>1</w:t>
            </w:r>
            <w:r w:rsidR="00811405">
              <w:rPr>
                <w:rFonts w:ascii="Times New Roman" w:hAnsi="Times New Roman"/>
                <w:sz w:val="22"/>
                <w:szCs w:val="22"/>
              </w:rPr>
              <w:t>0</w:t>
            </w:r>
            <w:r w:rsidR="00362457" w:rsidRPr="00000106">
              <w:rPr>
                <w:rFonts w:ascii="Times New Roman" w:hAnsi="Times New Roman"/>
                <w:sz w:val="22"/>
                <w:szCs w:val="22"/>
              </w:rPr>
              <w:t xml:space="preserve"> @ 50 points each)</w:t>
            </w:r>
          </w:p>
        </w:tc>
        <w:tc>
          <w:tcPr>
            <w:tcW w:w="2176" w:type="dxa"/>
          </w:tcPr>
          <w:p w14:paraId="6B3A4DE6" w14:textId="144AA82D" w:rsidR="00362457" w:rsidRPr="00000106" w:rsidRDefault="003835EC" w:rsidP="00362457">
            <w:pPr>
              <w:pStyle w:val="BodyA"/>
              <w:rPr>
                <w:rFonts w:ascii="Times New Roman" w:hAnsi="Times New Roman"/>
                <w:sz w:val="22"/>
                <w:szCs w:val="22"/>
              </w:rPr>
            </w:pPr>
            <w:r>
              <w:rPr>
                <w:rFonts w:ascii="Times New Roman" w:hAnsi="Times New Roman"/>
                <w:sz w:val="22"/>
                <w:szCs w:val="22"/>
              </w:rPr>
              <w:t>50</w:t>
            </w:r>
            <w:r w:rsidR="00A6299F" w:rsidRPr="00000106">
              <w:rPr>
                <w:rFonts w:ascii="Times New Roman" w:hAnsi="Times New Roman"/>
                <w:sz w:val="22"/>
                <w:szCs w:val="22"/>
              </w:rPr>
              <w:t>0</w:t>
            </w:r>
            <w:r w:rsidR="00362457" w:rsidRPr="00000106">
              <w:rPr>
                <w:rFonts w:ascii="Times New Roman" w:hAnsi="Times New Roman"/>
                <w:sz w:val="22"/>
                <w:szCs w:val="22"/>
              </w:rPr>
              <w:t xml:space="preserve"> points</w:t>
            </w:r>
          </w:p>
        </w:tc>
      </w:tr>
      <w:tr w:rsidR="00362457" w:rsidRPr="00000106" w14:paraId="513D4F84" w14:textId="77777777" w:rsidTr="00362457">
        <w:trPr>
          <w:trHeight w:val="288"/>
        </w:trPr>
        <w:tc>
          <w:tcPr>
            <w:tcW w:w="4477" w:type="dxa"/>
          </w:tcPr>
          <w:p w14:paraId="32281CE3" w14:textId="77777777" w:rsidR="00362457" w:rsidRPr="00000106" w:rsidRDefault="00362457" w:rsidP="00362457">
            <w:pPr>
              <w:pStyle w:val="BodyA"/>
              <w:rPr>
                <w:rFonts w:ascii="Times New Roman" w:hAnsi="Times New Roman"/>
                <w:sz w:val="22"/>
                <w:szCs w:val="22"/>
              </w:rPr>
            </w:pPr>
            <w:r w:rsidRPr="00000106">
              <w:rPr>
                <w:rFonts w:ascii="Times New Roman" w:hAnsi="Times New Roman"/>
                <w:sz w:val="22"/>
                <w:szCs w:val="22"/>
              </w:rPr>
              <w:t xml:space="preserve">Exams (3 exams @ 100 points each) </w:t>
            </w:r>
          </w:p>
        </w:tc>
        <w:tc>
          <w:tcPr>
            <w:tcW w:w="2176" w:type="dxa"/>
          </w:tcPr>
          <w:p w14:paraId="47E903A3" w14:textId="77777777" w:rsidR="00362457" w:rsidRPr="00000106" w:rsidRDefault="00362457" w:rsidP="00362457">
            <w:pPr>
              <w:pStyle w:val="BodyA"/>
              <w:rPr>
                <w:rFonts w:ascii="Times New Roman" w:hAnsi="Times New Roman"/>
                <w:sz w:val="22"/>
                <w:szCs w:val="22"/>
              </w:rPr>
            </w:pPr>
            <w:r w:rsidRPr="00000106">
              <w:rPr>
                <w:rFonts w:ascii="Times New Roman" w:hAnsi="Times New Roman"/>
                <w:sz w:val="22"/>
                <w:szCs w:val="22"/>
              </w:rPr>
              <w:t>300 points</w:t>
            </w:r>
          </w:p>
        </w:tc>
      </w:tr>
      <w:tr w:rsidR="00362457" w:rsidRPr="00000106" w14:paraId="0B903A8A" w14:textId="77777777" w:rsidTr="00362457">
        <w:trPr>
          <w:trHeight w:val="307"/>
        </w:trPr>
        <w:tc>
          <w:tcPr>
            <w:tcW w:w="4477" w:type="dxa"/>
          </w:tcPr>
          <w:p w14:paraId="382069D9" w14:textId="34C461E1" w:rsidR="00362457" w:rsidRPr="00000106" w:rsidRDefault="00362457" w:rsidP="00362457">
            <w:pPr>
              <w:rPr>
                <w:sz w:val="22"/>
                <w:szCs w:val="22"/>
              </w:rPr>
            </w:pPr>
            <w:r w:rsidRPr="00000106">
              <w:rPr>
                <w:sz w:val="22"/>
                <w:szCs w:val="22"/>
              </w:rPr>
              <w:t>Weekly Content Quizzes (1</w:t>
            </w:r>
            <w:r w:rsidR="003835EC">
              <w:rPr>
                <w:sz w:val="22"/>
                <w:szCs w:val="22"/>
              </w:rPr>
              <w:t>2</w:t>
            </w:r>
            <w:r w:rsidRPr="00000106">
              <w:rPr>
                <w:sz w:val="22"/>
                <w:szCs w:val="22"/>
              </w:rPr>
              <w:t xml:space="preserve"> @ </w:t>
            </w:r>
            <w:r w:rsidR="00A6299F" w:rsidRPr="00000106">
              <w:rPr>
                <w:sz w:val="22"/>
                <w:szCs w:val="22"/>
              </w:rPr>
              <w:t>10</w:t>
            </w:r>
            <w:r w:rsidRPr="00000106">
              <w:rPr>
                <w:sz w:val="22"/>
                <w:szCs w:val="22"/>
              </w:rPr>
              <w:t xml:space="preserve"> points each)</w:t>
            </w:r>
          </w:p>
        </w:tc>
        <w:tc>
          <w:tcPr>
            <w:tcW w:w="2176" w:type="dxa"/>
          </w:tcPr>
          <w:p w14:paraId="4E897D14" w14:textId="2E1BAD08" w:rsidR="00362457" w:rsidRPr="00000106" w:rsidRDefault="00A6299F" w:rsidP="00362457">
            <w:pPr>
              <w:rPr>
                <w:sz w:val="22"/>
                <w:szCs w:val="22"/>
              </w:rPr>
            </w:pPr>
            <w:r w:rsidRPr="00000106">
              <w:rPr>
                <w:sz w:val="22"/>
                <w:szCs w:val="22"/>
              </w:rPr>
              <w:t>1</w:t>
            </w:r>
            <w:r w:rsidR="003835EC">
              <w:rPr>
                <w:sz w:val="22"/>
                <w:szCs w:val="22"/>
              </w:rPr>
              <w:t>2</w:t>
            </w:r>
            <w:r w:rsidR="00362457" w:rsidRPr="00000106">
              <w:rPr>
                <w:sz w:val="22"/>
                <w:szCs w:val="22"/>
              </w:rPr>
              <w:t>0 points</w:t>
            </w:r>
          </w:p>
        </w:tc>
      </w:tr>
      <w:tr w:rsidR="00362457" w:rsidRPr="00000106" w14:paraId="36C8F9A6" w14:textId="77777777" w:rsidTr="00362457">
        <w:trPr>
          <w:trHeight w:val="278"/>
        </w:trPr>
        <w:tc>
          <w:tcPr>
            <w:tcW w:w="4477" w:type="dxa"/>
          </w:tcPr>
          <w:p w14:paraId="3722848B" w14:textId="77777777" w:rsidR="00362457" w:rsidRPr="00000106" w:rsidRDefault="00362457" w:rsidP="00BB5BBB">
            <w:pPr>
              <w:pStyle w:val="BodyA"/>
              <w:rPr>
                <w:rFonts w:ascii="Times New Roman" w:hAnsi="Times New Roman"/>
                <w:b/>
                <w:sz w:val="22"/>
                <w:szCs w:val="22"/>
              </w:rPr>
            </w:pPr>
            <w:r w:rsidRPr="00000106">
              <w:rPr>
                <w:rFonts w:ascii="Times New Roman" w:hAnsi="Times New Roman"/>
                <w:b/>
                <w:sz w:val="22"/>
                <w:szCs w:val="22"/>
              </w:rPr>
              <w:t xml:space="preserve">Total </w:t>
            </w:r>
          </w:p>
        </w:tc>
        <w:tc>
          <w:tcPr>
            <w:tcW w:w="2176" w:type="dxa"/>
          </w:tcPr>
          <w:p w14:paraId="42439C1E" w14:textId="77777777" w:rsidR="00362457" w:rsidRPr="00000106" w:rsidRDefault="00362457" w:rsidP="00BB5BBB">
            <w:pPr>
              <w:pStyle w:val="BodyA"/>
              <w:rPr>
                <w:rFonts w:ascii="Times New Roman" w:hAnsi="Times New Roman"/>
                <w:b/>
                <w:sz w:val="22"/>
                <w:szCs w:val="22"/>
              </w:rPr>
            </w:pPr>
            <w:r w:rsidRPr="00000106">
              <w:rPr>
                <w:rFonts w:ascii="Times New Roman" w:hAnsi="Times New Roman"/>
                <w:b/>
                <w:sz w:val="22"/>
                <w:szCs w:val="22"/>
              </w:rPr>
              <w:t>1000 points</w:t>
            </w:r>
          </w:p>
        </w:tc>
      </w:tr>
    </w:tbl>
    <w:p w14:paraId="571E2B79" w14:textId="77777777" w:rsidR="00BB5BBB" w:rsidRPr="00000106" w:rsidRDefault="00BB5BBB" w:rsidP="00362457">
      <w:pPr>
        <w:pStyle w:val="BodyA"/>
        <w:rPr>
          <w:rFonts w:ascii="Times New Roman" w:hAnsi="Times New Roman"/>
          <w:sz w:val="22"/>
          <w:szCs w:val="22"/>
        </w:rPr>
      </w:pPr>
      <w:r w:rsidRPr="00000106">
        <w:rPr>
          <w:rFonts w:ascii="Times New Roman" w:hAnsi="Times New Roman"/>
          <w:sz w:val="22"/>
          <w:szCs w:val="22"/>
        </w:rPr>
        <w:tab/>
      </w:r>
      <w:r w:rsidRPr="00000106">
        <w:rPr>
          <w:rFonts w:ascii="Times New Roman" w:hAnsi="Times New Roman"/>
          <w:sz w:val="22"/>
          <w:szCs w:val="22"/>
        </w:rPr>
        <w:tab/>
      </w:r>
    </w:p>
    <w:p w14:paraId="3B769673" w14:textId="7EC4DF08" w:rsidR="00BB5BBB" w:rsidRPr="00000106" w:rsidRDefault="00BB5BBB" w:rsidP="00BB5BBB">
      <w:pPr>
        <w:pStyle w:val="BodyA"/>
        <w:outlineLvl w:val="0"/>
        <w:rPr>
          <w:rFonts w:ascii="Times New Roman" w:hAnsi="Times New Roman"/>
          <w:b/>
          <w:sz w:val="22"/>
          <w:szCs w:val="22"/>
        </w:rPr>
      </w:pPr>
      <w:r w:rsidRPr="00000106">
        <w:rPr>
          <w:rFonts w:ascii="Times New Roman" w:hAnsi="Times New Roman"/>
          <w:b/>
          <w:sz w:val="22"/>
          <w:szCs w:val="22"/>
        </w:rPr>
        <w:t>Semester grades will be assigned based on the following scale:</w:t>
      </w:r>
      <w:r w:rsidR="002E6F99">
        <w:rPr>
          <w:rFonts w:ascii="Times New Roman" w:hAnsi="Times New Roman"/>
          <w:b/>
          <w:sz w:val="22"/>
          <w:szCs w:val="22"/>
        </w:rPr>
        <w:br/>
      </w:r>
    </w:p>
    <w:tbl>
      <w:tblPr>
        <w:tblStyle w:val="TableGrid"/>
        <w:tblW w:w="0" w:type="auto"/>
        <w:tblLook w:val="04A0" w:firstRow="1" w:lastRow="0" w:firstColumn="1" w:lastColumn="0" w:noHBand="0" w:noVBand="1"/>
      </w:tblPr>
      <w:tblGrid>
        <w:gridCol w:w="2162"/>
        <w:gridCol w:w="2162"/>
      </w:tblGrid>
      <w:tr w:rsidR="00362457" w:rsidRPr="00000106" w14:paraId="0F4775D4" w14:textId="77777777" w:rsidTr="00362457">
        <w:trPr>
          <w:trHeight w:val="352"/>
        </w:trPr>
        <w:tc>
          <w:tcPr>
            <w:tcW w:w="2162" w:type="dxa"/>
          </w:tcPr>
          <w:p w14:paraId="4F769D48" w14:textId="77777777" w:rsidR="00362457" w:rsidRPr="00000106" w:rsidRDefault="00362457" w:rsidP="00362457">
            <w:pPr>
              <w:pStyle w:val="Body"/>
              <w:rPr>
                <w:sz w:val="22"/>
                <w:szCs w:val="22"/>
              </w:rPr>
            </w:pPr>
            <w:r w:rsidRPr="00000106">
              <w:rPr>
                <w:sz w:val="22"/>
                <w:szCs w:val="22"/>
              </w:rPr>
              <w:t>900 or more points</w:t>
            </w:r>
          </w:p>
        </w:tc>
        <w:tc>
          <w:tcPr>
            <w:tcW w:w="2162" w:type="dxa"/>
          </w:tcPr>
          <w:p w14:paraId="147CB564" w14:textId="77777777" w:rsidR="00362457" w:rsidRPr="00000106" w:rsidRDefault="00362457" w:rsidP="00362457">
            <w:pPr>
              <w:pStyle w:val="Body"/>
              <w:rPr>
                <w:sz w:val="22"/>
                <w:szCs w:val="22"/>
              </w:rPr>
            </w:pPr>
            <w:r w:rsidRPr="00000106">
              <w:rPr>
                <w:sz w:val="22"/>
                <w:szCs w:val="22"/>
              </w:rPr>
              <w:t>A</w:t>
            </w:r>
          </w:p>
        </w:tc>
      </w:tr>
      <w:tr w:rsidR="00362457" w:rsidRPr="00000106" w14:paraId="71765D35" w14:textId="77777777" w:rsidTr="00362457">
        <w:trPr>
          <w:trHeight w:val="332"/>
        </w:trPr>
        <w:tc>
          <w:tcPr>
            <w:tcW w:w="2162" w:type="dxa"/>
          </w:tcPr>
          <w:p w14:paraId="437FF7D8" w14:textId="77777777" w:rsidR="00362457" w:rsidRPr="00000106" w:rsidRDefault="00362457" w:rsidP="00362457">
            <w:pPr>
              <w:pStyle w:val="Body"/>
              <w:rPr>
                <w:sz w:val="22"/>
                <w:szCs w:val="22"/>
              </w:rPr>
            </w:pPr>
            <w:r w:rsidRPr="00000106">
              <w:rPr>
                <w:sz w:val="22"/>
                <w:szCs w:val="22"/>
              </w:rPr>
              <w:t>800 to 899 points</w:t>
            </w:r>
          </w:p>
        </w:tc>
        <w:tc>
          <w:tcPr>
            <w:tcW w:w="2162" w:type="dxa"/>
          </w:tcPr>
          <w:p w14:paraId="1F53EB4B" w14:textId="77777777" w:rsidR="00362457" w:rsidRPr="00000106" w:rsidRDefault="00362457" w:rsidP="00362457">
            <w:pPr>
              <w:pStyle w:val="Body"/>
              <w:rPr>
                <w:sz w:val="22"/>
                <w:szCs w:val="22"/>
              </w:rPr>
            </w:pPr>
            <w:r w:rsidRPr="00000106">
              <w:rPr>
                <w:sz w:val="22"/>
                <w:szCs w:val="22"/>
              </w:rPr>
              <w:t>B</w:t>
            </w:r>
          </w:p>
        </w:tc>
      </w:tr>
      <w:tr w:rsidR="00362457" w:rsidRPr="00000106" w14:paraId="2EEE7674" w14:textId="77777777" w:rsidTr="00362457">
        <w:trPr>
          <w:trHeight w:val="352"/>
        </w:trPr>
        <w:tc>
          <w:tcPr>
            <w:tcW w:w="2162" w:type="dxa"/>
          </w:tcPr>
          <w:p w14:paraId="64E2A699" w14:textId="77777777" w:rsidR="00362457" w:rsidRPr="00000106" w:rsidRDefault="00362457" w:rsidP="00362457">
            <w:pPr>
              <w:pStyle w:val="Body"/>
              <w:rPr>
                <w:sz w:val="22"/>
                <w:szCs w:val="22"/>
              </w:rPr>
            </w:pPr>
            <w:r w:rsidRPr="00000106">
              <w:rPr>
                <w:sz w:val="22"/>
                <w:szCs w:val="22"/>
              </w:rPr>
              <w:t xml:space="preserve">700 to 799 points </w:t>
            </w:r>
          </w:p>
        </w:tc>
        <w:tc>
          <w:tcPr>
            <w:tcW w:w="2162" w:type="dxa"/>
          </w:tcPr>
          <w:p w14:paraId="661E2E98" w14:textId="77777777" w:rsidR="00362457" w:rsidRPr="00000106" w:rsidRDefault="00362457" w:rsidP="00362457">
            <w:pPr>
              <w:pStyle w:val="Body"/>
              <w:rPr>
                <w:sz w:val="22"/>
                <w:szCs w:val="22"/>
              </w:rPr>
            </w:pPr>
            <w:r w:rsidRPr="00000106">
              <w:rPr>
                <w:sz w:val="22"/>
                <w:szCs w:val="22"/>
              </w:rPr>
              <w:t>C</w:t>
            </w:r>
          </w:p>
        </w:tc>
      </w:tr>
      <w:tr w:rsidR="00362457" w:rsidRPr="00000106" w14:paraId="501CEBDA" w14:textId="77777777" w:rsidTr="00362457">
        <w:trPr>
          <w:trHeight w:val="352"/>
        </w:trPr>
        <w:tc>
          <w:tcPr>
            <w:tcW w:w="2162" w:type="dxa"/>
          </w:tcPr>
          <w:p w14:paraId="0D4315F0" w14:textId="77777777" w:rsidR="00362457" w:rsidRPr="00000106" w:rsidRDefault="00362457" w:rsidP="00362457">
            <w:pPr>
              <w:pStyle w:val="Body"/>
              <w:rPr>
                <w:sz w:val="22"/>
                <w:szCs w:val="22"/>
              </w:rPr>
            </w:pPr>
            <w:r w:rsidRPr="00000106">
              <w:rPr>
                <w:sz w:val="22"/>
                <w:szCs w:val="22"/>
              </w:rPr>
              <w:t>600 to 699 points</w:t>
            </w:r>
          </w:p>
        </w:tc>
        <w:tc>
          <w:tcPr>
            <w:tcW w:w="2162" w:type="dxa"/>
          </w:tcPr>
          <w:p w14:paraId="61AD4AD6" w14:textId="77777777" w:rsidR="00362457" w:rsidRPr="00000106" w:rsidRDefault="00362457" w:rsidP="00362457">
            <w:pPr>
              <w:pStyle w:val="Body"/>
              <w:rPr>
                <w:sz w:val="22"/>
                <w:szCs w:val="22"/>
              </w:rPr>
            </w:pPr>
            <w:r w:rsidRPr="00000106">
              <w:rPr>
                <w:sz w:val="22"/>
                <w:szCs w:val="22"/>
              </w:rPr>
              <w:t>D</w:t>
            </w:r>
          </w:p>
        </w:tc>
      </w:tr>
      <w:tr w:rsidR="00362457" w:rsidRPr="00000106" w14:paraId="0997396F" w14:textId="77777777" w:rsidTr="00362457">
        <w:trPr>
          <w:trHeight w:val="332"/>
        </w:trPr>
        <w:tc>
          <w:tcPr>
            <w:tcW w:w="2162" w:type="dxa"/>
          </w:tcPr>
          <w:p w14:paraId="0090EA8F" w14:textId="77777777" w:rsidR="00362457" w:rsidRPr="00000106" w:rsidRDefault="00362457" w:rsidP="00362457">
            <w:pPr>
              <w:pStyle w:val="Body"/>
              <w:rPr>
                <w:sz w:val="22"/>
                <w:szCs w:val="22"/>
              </w:rPr>
            </w:pPr>
            <w:r w:rsidRPr="00000106">
              <w:rPr>
                <w:sz w:val="22"/>
                <w:szCs w:val="22"/>
              </w:rPr>
              <w:t xml:space="preserve">&lt; 600 points </w:t>
            </w:r>
          </w:p>
        </w:tc>
        <w:tc>
          <w:tcPr>
            <w:tcW w:w="2162" w:type="dxa"/>
          </w:tcPr>
          <w:p w14:paraId="528313B0" w14:textId="77777777" w:rsidR="00362457" w:rsidRPr="00000106" w:rsidRDefault="00362457" w:rsidP="00362457">
            <w:pPr>
              <w:pStyle w:val="Body"/>
              <w:rPr>
                <w:sz w:val="22"/>
                <w:szCs w:val="22"/>
              </w:rPr>
            </w:pPr>
            <w:r w:rsidRPr="00000106">
              <w:rPr>
                <w:sz w:val="22"/>
                <w:szCs w:val="22"/>
              </w:rPr>
              <w:t>F</w:t>
            </w:r>
          </w:p>
        </w:tc>
      </w:tr>
    </w:tbl>
    <w:p w14:paraId="4815BBDA" w14:textId="714A6C3E" w:rsidR="00B538E9" w:rsidRDefault="000A6B42" w:rsidP="00DC53D9">
      <w:pPr>
        <w:pStyle w:val="BodyA"/>
        <w:spacing w:line="276" w:lineRule="auto"/>
        <w:rPr>
          <w:rFonts w:ascii="Times New Roman" w:hAnsi="Times New Roman"/>
          <w:szCs w:val="24"/>
        </w:rPr>
      </w:pPr>
      <w:r w:rsidRPr="000A6B42">
        <w:rPr>
          <w:rFonts w:ascii="Times New Roman" w:hAnsi="Times New Roman"/>
          <w:szCs w:val="24"/>
        </w:rPr>
        <w:t>I will make every effort to adhere to this point scale, but I reserve the right to change the number of assignments and point totals as needed</w:t>
      </w:r>
      <w:r w:rsidR="007C0EBC">
        <w:rPr>
          <w:rFonts w:ascii="Times New Roman" w:hAnsi="Times New Roman"/>
          <w:szCs w:val="24"/>
        </w:rPr>
        <w:t>.</w:t>
      </w:r>
    </w:p>
    <w:p w14:paraId="1437542D" w14:textId="77777777" w:rsidR="00BB44F8" w:rsidRDefault="00BB44F8" w:rsidP="00DC53D9">
      <w:pPr>
        <w:pStyle w:val="BodyA"/>
        <w:spacing w:line="276" w:lineRule="auto"/>
        <w:rPr>
          <w:rFonts w:ascii="Times New Roman" w:hAnsi="Times New Roman"/>
          <w:szCs w:val="24"/>
        </w:rPr>
      </w:pPr>
    </w:p>
    <w:p w14:paraId="3F71BBC0" w14:textId="5AB26B52" w:rsidR="00BB44F8" w:rsidRDefault="00BB44F8" w:rsidP="00BB44F8">
      <w:pPr>
        <w:pStyle w:val="Heading2"/>
        <w:rPr>
          <w:sz w:val="28"/>
          <w:szCs w:val="28"/>
        </w:rPr>
      </w:pPr>
      <w:r>
        <w:rPr>
          <w:rFonts w:ascii="Times New Roman" w:hAnsi="Times New Roman" w:cs="Times New Roman"/>
          <w:b/>
          <w:bCs/>
          <w:color w:val="000000" w:themeColor="text1"/>
          <w:sz w:val="24"/>
          <w:szCs w:val="24"/>
        </w:rPr>
        <w:t xml:space="preserve">Note on AI usage </w:t>
      </w:r>
    </w:p>
    <w:p w14:paraId="093C8873" w14:textId="77777777" w:rsidR="00BB44F8" w:rsidRDefault="00BB44F8" w:rsidP="00BB44F8">
      <w:r>
        <w:t xml:space="preserve">Generative AI does not replace human experience and has some known issues. It tends to “hallucinate,” make up information that is incomplete, incorrect, or nonexistent. It also reiterates </w:t>
      </w:r>
      <w:r>
        <w:lastRenderedPageBreak/>
        <w:t xml:space="preserve">bias and is prone to discriminatory, non-inclusive language. For these reasons, you should fact check every bit of information it gives you.  </w:t>
      </w:r>
    </w:p>
    <w:p w14:paraId="724B5321" w14:textId="77777777" w:rsidR="00BB44F8" w:rsidRDefault="00BB44F8" w:rsidP="00BB44F8"/>
    <w:p w14:paraId="4EC11166" w14:textId="77777777" w:rsidR="00BB44F8" w:rsidRDefault="00BB44F8" w:rsidP="00BB44F8">
      <w:r>
        <w:t>Each of your professors might feel differently about using generative AI, but for the purposes of this class, here are some guidelines on using AI in your work.</w:t>
      </w:r>
    </w:p>
    <w:p w14:paraId="45B16887" w14:textId="0089AE39" w:rsidR="00BB44F8" w:rsidRDefault="00BB44F8" w:rsidP="00BB44F8"/>
    <w:p w14:paraId="22A3E308" w14:textId="1E48F6A9" w:rsidR="00A5046D" w:rsidRPr="00A5046D" w:rsidRDefault="00A5046D" w:rsidP="00A5046D">
      <w:pPr>
        <w:rPr>
          <w:i/>
          <w:iCs/>
        </w:rPr>
      </w:pPr>
      <w:r w:rsidRPr="00A5046D">
        <w:rPr>
          <w:i/>
          <w:iCs/>
        </w:rPr>
        <w:t>Here are some ways in which you may use AI tools in this class:</w:t>
      </w:r>
    </w:p>
    <w:p w14:paraId="0449634E" w14:textId="77777777" w:rsidR="00A5046D" w:rsidRDefault="00A5046D" w:rsidP="00A5046D"/>
    <w:p w14:paraId="0E73600F" w14:textId="18B4A70C" w:rsidR="00A5046D" w:rsidRDefault="00A5046D" w:rsidP="00A5046D">
      <w:r>
        <w:t>-Research Assistance: AI can aid in topic selection, source finding, key concept identification, and exploring diverse perspectives on a subject.</w:t>
      </w:r>
    </w:p>
    <w:p w14:paraId="7B38E62E" w14:textId="77777777" w:rsidR="00A5046D" w:rsidRDefault="00A5046D" w:rsidP="00A5046D"/>
    <w:p w14:paraId="50E35E88" w14:textId="657927C3" w:rsidR="00A5046D" w:rsidRDefault="00A5046D" w:rsidP="00A5046D">
      <w:r>
        <w:t>-Brainstorming and outlining: AI can generate ideas, create outlines, and help structure arguments for assignments.</w:t>
      </w:r>
    </w:p>
    <w:p w14:paraId="3DAE6FEF" w14:textId="77777777" w:rsidR="00A5046D" w:rsidRDefault="00A5046D" w:rsidP="00A5046D"/>
    <w:p w14:paraId="6808E635" w14:textId="73F74AB7" w:rsidR="00A5046D" w:rsidRDefault="00A5046D" w:rsidP="00A5046D">
      <w:r>
        <w:t>-Grammar and syntax checks: AI can proofread your work, correct grammatical errors, improve sentence structure, and enhance syntax.</w:t>
      </w:r>
    </w:p>
    <w:p w14:paraId="38747CE9" w14:textId="77777777" w:rsidR="00A5046D" w:rsidRDefault="00A5046D" w:rsidP="00A5046D"/>
    <w:p w14:paraId="67E8C192" w14:textId="70FA3761" w:rsidR="00A5046D" w:rsidRDefault="00A5046D" w:rsidP="00A5046D">
      <w:r>
        <w:t>-Vocabulary enhancement: AI can suggest more precise or sophisticated word choices, enhancing the overall quality of your writing.</w:t>
      </w:r>
    </w:p>
    <w:p w14:paraId="6756F074" w14:textId="77777777" w:rsidR="00A5046D" w:rsidRDefault="00A5046D" w:rsidP="00A5046D"/>
    <w:p w14:paraId="17C7C5BF" w14:textId="4A2B6977" w:rsidR="00A5046D" w:rsidRDefault="00A5046D" w:rsidP="00A5046D">
      <w:r>
        <w:t>-Feedback and revision: AI can offer instant feedback on writing clarity, coherence, and structure, guiding you through the revision process.</w:t>
      </w:r>
    </w:p>
    <w:p w14:paraId="4203EC78" w14:textId="77777777" w:rsidR="00BB44F8" w:rsidRDefault="00BB44F8" w:rsidP="00BB44F8"/>
    <w:p w14:paraId="2B9380E0" w14:textId="77777777" w:rsidR="00BB44F8" w:rsidRDefault="00BB44F8" w:rsidP="00BB44F8">
      <w:r w:rsidRPr="00FF72FB">
        <w:t>You may not use AI to synthesize or summarize the readings for this course. I expect you to read the original texts on your own.</w:t>
      </w:r>
      <w:r>
        <w:t xml:space="preserve"> </w:t>
      </w:r>
    </w:p>
    <w:p w14:paraId="54C3DD93" w14:textId="77777777" w:rsidR="00BB44F8" w:rsidRDefault="00BB44F8" w:rsidP="00BB44F8"/>
    <w:p w14:paraId="79184630" w14:textId="2B95463F" w:rsidR="00BB44F8" w:rsidRDefault="00BB44F8" w:rsidP="00BB44F8">
      <w:r w:rsidRPr="00A5046D">
        <w:rPr>
          <w:b/>
          <w:bCs/>
        </w:rPr>
        <w:t>Every assignment should be accompanied by a disclosure statement explaining the tasks for which AI was used, and which specific tools were used.</w:t>
      </w:r>
      <w:r>
        <w:t xml:space="preserve"> This statement should appear at the end of the assignment. </w:t>
      </w:r>
      <w:r w:rsidRPr="005360B6">
        <w:t>If no AI was used</w:t>
      </w:r>
      <w:r>
        <w:t xml:space="preserve"> in your assignment,</w:t>
      </w:r>
      <w:r w:rsidRPr="005360B6">
        <w:t xml:space="preserve"> state</w:t>
      </w:r>
      <w:r>
        <w:t xml:space="preserve"> that.</w:t>
      </w:r>
      <w:r w:rsidR="00A5046D">
        <w:br/>
      </w:r>
    </w:p>
    <w:p w14:paraId="33498DF5" w14:textId="77777777" w:rsidR="00BB44F8" w:rsidRPr="00A5046D" w:rsidRDefault="00BB44F8" w:rsidP="00BB44F8">
      <w:pPr>
        <w:rPr>
          <w:b/>
          <w:bCs/>
        </w:rPr>
      </w:pPr>
      <w:r w:rsidRPr="00A5046D">
        <w:rPr>
          <w:b/>
          <w:bCs/>
        </w:rPr>
        <w:t xml:space="preserve">You may not use GenAI to produce an assignment in its entirety. Presenting AI-generated work as your own will have consequences according to university policies. </w:t>
      </w:r>
      <w:r w:rsidRPr="00A5046D">
        <w:rPr>
          <w:b/>
          <w:bCs/>
        </w:rPr>
        <w:br/>
      </w:r>
    </w:p>
    <w:p w14:paraId="39C7C232" w14:textId="1BC696F6" w:rsidR="00BB44F8" w:rsidRPr="007C0EBC" w:rsidRDefault="00BB44F8" w:rsidP="00880669">
      <w:r w:rsidRPr="005360B6">
        <w:rPr>
          <w:i/>
          <w:iCs/>
        </w:rPr>
        <w:t>Use of AI Detectors</w:t>
      </w:r>
      <w:r>
        <w:rPr>
          <w:i/>
          <w:iCs/>
        </w:rPr>
        <w:t xml:space="preserve"> in grading</w:t>
      </w:r>
      <w:r>
        <w:t xml:space="preserve">: While I do not rely entirely on AI detectors to accurately identify AI use, I may use some (for instance, Turnitin and </w:t>
      </w:r>
      <w:proofErr w:type="spellStart"/>
      <w:r>
        <w:t>GPTZero</w:t>
      </w:r>
      <w:proofErr w:type="spellEnd"/>
      <w:r>
        <w:t>) to flag sections of submitted work that do not come across as reflecting your individual voice.</w:t>
      </w:r>
    </w:p>
    <w:p w14:paraId="2E38876F" w14:textId="366AD180" w:rsidR="00375FF6" w:rsidRPr="000A6B42" w:rsidRDefault="00375FF6" w:rsidP="00375FF6">
      <w:pPr>
        <w:pStyle w:val="Heading2"/>
        <w:rPr>
          <w:rFonts w:ascii="Times New Roman" w:hAnsi="Times New Roman" w:cs="Times New Roman"/>
          <w:b/>
          <w:bCs/>
          <w:color w:val="000000" w:themeColor="text1"/>
          <w:sz w:val="24"/>
          <w:szCs w:val="24"/>
        </w:rPr>
      </w:pPr>
      <w:r w:rsidRPr="000A6B42">
        <w:rPr>
          <w:rFonts w:ascii="Times New Roman" w:hAnsi="Times New Roman" w:cs="Times New Roman"/>
          <w:b/>
          <w:bCs/>
          <w:color w:val="000000" w:themeColor="text1"/>
          <w:sz w:val="24"/>
          <w:szCs w:val="24"/>
        </w:rPr>
        <w:lastRenderedPageBreak/>
        <w:t>A</w:t>
      </w:r>
      <w:r w:rsidR="000A6B42" w:rsidRPr="000A6B42">
        <w:rPr>
          <w:rFonts w:ascii="Times New Roman" w:hAnsi="Times New Roman" w:cs="Times New Roman"/>
          <w:b/>
          <w:bCs/>
          <w:color w:val="000000" w:themeColor="text1"/>
          <w:sz w:val="24"/>
          <w:szCs w:val="24"/>
        </w:rPr>
        <w:t>ttendance</w:t>
      </w:r>
      <w:r w:rsidR="000A6B42">
        <w:rPr>
          <w:rFonts w:ascii="Times New Roman" w:hAnsi="Times New Roman" w:cs="Times New Roman"/>
          <w:b/>
          <w:bCs/>
          <w:color w:val="000000" w:themeColor="text1"/>
          <w:sz w:val="24"/>
          <w:szCs w:val="24"/>
        </w:rPr>
        <w:t>:</w:t>
      </w:r>
    </w:p>
    <w:p w14:paraId="12164C44" w14:textId="77777777" w:rsidR="00375FF6" w:rsidRPr="00375FF6" w:rsidRDefault="00375FF6" w:rsidP="00375FF6">
      <w:pPr>
        <w:pStyle w:val="Heading2"/>
        <w:rPr>
          <w:rFonts w:ascii="Times New Roman" w:hAnsi="Times New Roman" w:cs="Times New Roman"/>
          <w:color w:val="000000" w:themeColor="text1"/>
          <w:sz w:val="24"/>
          <w:szCs w:val="24"/>
        </w:rPr>
      </w:pPr>
      <w:r w:rsidRPr="00375FF6">
        <w:rPr>
          <w:rFonts w:ascii="Times New Roman" w:hAnsi="Times New Roman" w:cs="Times New Roman"/>
          <w:color w:val="000000" w:themeColor="text1"/>
          <w:sz w:val="24"/>
          <w:szCs w:val="24"/>
        </w:rPr>
        <w:t>My attendance policies are as follows:</w:t>
      </w:r>
    </w:p>
    <w:p w14:paraId="3ACDF92F" w14:textId="66266563" w:rsidR="009D7FAD" w:rsidRPr="009D7FAD" w:rsidRDefault="009D7FAD" w:rsidP="009D7FAD">
      <w:pPr>
        <w:pStyle w:val="Heading2"/>
        <w:numPr>
          <w:ilvl w:val="0"/>
          <w:numId w:val="20"/>
        </w:numPr>
        <w:rPr>
          <w:rFonts w:ascii="Times New Roman" w:hAnsi="Times New Roman" w:cs="Times New Roman"/>
          <w:color w:val="000000" w:themeColor="text1"/>
          <w:sz w:val="24"/>
          <w:szCs w:val="24"/>
        </w:rPr>
      </w:pPr>
      <w:r w:rsidRPr="009D7FAD">
        <w:rPr>
          <w:rFonts w:ascii="Times New Roman" w:hAnsi="Times New Roman" w:cs="Times New Roman"/>
          <w:color w:val="000000" w:themeColor="text1"/>
          <w:sz w:val="24"/>
          <w:szCs w:val="24"/>
        </w:rPr>
        <w:t xml:space="preserve">Attendance is monitored via Canvas interactions and by submitting assignments by the deadline. If you miss a deadline, you will receive a 0. Multiple 0s may result in failure or being dropped from the course. </w:t>
      </w:r>
    </w:p>
    <w:p w14:paraId="0ADD54D2" w14:textId="0FDB9FD6" w:rsidR="009D7FAD" w:rsidRPr="009D7FAD" w:rsidRDefault="009D7FAD" w:rsidP="009D7FAD">
      <w:pPr>
        <w:pStyle w:val="Heading2"/>
        <w:numPr>
          <w:ilvl w:val="0"/>
          <w:numId w:val="20"/>
        </w:numPr>
        <w:rPr>
          <w:rFonts w:ascii="Times New Roman" w:hAnsi="Times New Roman" w:cs="Times New Roman"/>
          <w:color w:val="000000" w:themeColor="text1"/>
          <w:sz w:val="24"/>
          <w:szCs w:val="24"/>
        </w:rPr>
      </w:pPr>
      <w:r w:rsidRPr="009D7FAD">
        <w:rPr>
          <w:rFonts w:ascii="Times New Roman" w:hAnsi="Times New Roman" w:cs="Times New Roman"/>
          <w:color w:val="000000" w:themeColor="text1"/>
          <w:sz w:val="24"/>
          <w:szCs w:val="24"/>
        </w:rPr>
        <w:t>If you have an extraordinary problem (medical emergency, auto wreck, death of a family member</w:t>
      </w:r>
      <w:r w:rsidR="00BD4EA7">
        <w:rPr>
          <w:rFonts w:ascii="Times New Roman" w:hAnsi="Times New Roman" w:cs="Times New Roman"/>
          <w:color w:val="000000" w:themeColor="text1"/>
          <w:sz w:val="24"/>
          <w:szCs w:val="24"/>
        </w:rPr>
        <w:t xml:space="preserve"> or</w:t>
      </w:r>
      <w:r w:rsidRPr="009D7FAD">
        <w:rPr>
          <w:rFonts w:ascii="Times New Roman" w:hAnsi="Times New Roman" w:cs="Times New Roman"/>
          <w:color w:val="000000" w:themeColor="text1"/>
          <w:sz w:val="24"/>
          <w:szCs w:val="24"/>
        </w:rPr>
        <w:t xml:space="preserve"> friend</w:t>
      </w:r>
      <w:r w:rsidR="00BD4EA7">
        <w:rPr>
          <w:rFonts w:ascii="Times New Roman" w:hAnsi="Times New Roman" w:cs="Times New Roman"/>
          <w:color w:val="000000" w:themeColor="text1"/>
          <w:sz w:val="24"/>
          <w:szCs w:val="24"/>
        </w:rPr>
        <w:t>,</w:t>
      </w:r>
      <w:r w:rsidR="007C40B8">
        <w:rPr>
          <w:rFonts w:ascii="Times New Roman" w:hAnsi="Times New Roman" w:cs="Times New Roman"/>
          <w:color w:val="000000" w:themeColor="text1"/>
          <w:sz w:val="24"/>
          <w:szCs w:val="24"/>
        </w:rPr>
        <w:t xml:space="preserve"> </w:t>
      </w:r>
      <w:r w:rsidRPr="009D7FAD">
        <w:rPr>
          <w:rFonts w:ascii="Times New Roman" w:hAnsi="Times New Roman" w:cs="Times New Roman"/>
          <w:color w:val="000000" w:themeColor="text1"/>
          <w:sz w:val="24"/>
          <w:szCs w:val="24"/>
        </w:rPr>
        <w:t xml:space="preserve">that will prevent you from keeping up with the class, you must communicate with me as soon as possible. </w:t>
      </w:r>
    </w:p>
    <w:p w14:paraId="3F34160C" w14:textId="785FB31A" w:rsidR="006172C1" w:rsidRDefault="009D7FAD" w:rsidP="00D923F2">
      <w:pPr>
        <w:pStyle w:val="Heading2"/>
        <w:numPr>
          <w:ilvl w:val="0"/>
          <w:numId w:val="20"/>
        </w:numPr>
        <w:rPr>
          <w:rFonts w:ascii="Times New Roman" w:hAnsi="Times New Roman" w:cs="Times New Roman"/>
          <w:color w:val="000000" w:themeColor="text1"/>
          <w:sz w:val="24"/>
          <w:szCs w:val="24"/>
        </w:rPr>
      </w:pPr>
      <w:r w:rsidRPr="009D7FAD">
        <w:rPr>
          <w:rFonts w:ascii="Times New Roman" w:hAnsi="Times New Roman" w:cs="Times New Roman"/>
          <w:color w:val="000000" w:themeColor="text1"/>
          <w:sz w:val="24"/>
          <w:szCs w:val="24"/>
        </w:rPr>
        <w:t>Any classwork not submitted by the deadline will result in a grade of 0 (except medical and other emergencies). Th</w:t>
      </w:r>
      <w:r w:rsidR="003F5C84">
        <w:rPr>
          <w:rFonts w:ascii="Times New Roman" w:hAnsi="Times New Roman" w:cs="Times New Roman"/>
          <w:color w:val="000000" w:themeColor="text1"/>
          <w:sz w:val="24"/>
          <w:szCs w:val="24"/>
        </w:rPr>
        <w:t>is</w:t>
      </w:r>
      <w:r w:rsidRPr="009D7FAD">
        <w:rPr>
          <w:rFonts w:ascii="Times New Roman" w:hAnsi="Times New Roman" w:cs="Times New Roman"/>
          <w:color w:val="000000" w:themeColor="text1"/>
          <w:sz w:val="24"/>
          <w:szCs w:val="24"/>
        </w:rPr>
        <w:t xml:space="preserve"> will have an impact on your final grade.</w:t>
      </w:r>
    </w:p>
    <w:p w14:paraId="5A055741" w14:textId="40180EBA" w:rsidR="003835EC" w:rsidRPr="006172C1" w:rsidRDefault="00B538E9" w:rsidP="00D923F2">
      <w:pPr>
        <w:pStyle w:val="Heading2"/>
        <w:numPr>
          <w:ilvl w:val="0"/>
          <w:numId w:val="20"/>
        </w:numPr>
        <w:rPr>
          <w:rFonts w:ascii="Times New Roman" w:hAnsi="Times New Roman" w:cs="Times New Roman"/>
          <w:color w:val="000000" w:themeColor="text1"/>
          <w:sz w:val="24"/>
          <w:szCs w:val="24"/>
        </w:rPr>
      </w:pPr>
      <w:r w:rsidRPr="006172C1">
        <w:rPr>
          <w:rFonts w:ascii="Times New Roman" w:hAnsi="Times New Roman" w:cs="Times New Roman"/>
          <w:color w:val="000000" w:themeColor="text1"/>
          <w:sz w:val="24"/>
          <w:szCs w:val="24"/>
        </w:rPr>
        <w:t xml:space="preserve">Late assignments will not be accepted. </w:t>
      </w:r>
      <w:r w:rsidR="009D7FAD" w:rsidRPr="006172C1">
        <w:rPr>
          <w:rFonts w:ascii="Times New Roman" w:hAnsi="Times New Roman" w:cs="Times New Roman"/>
          <w:color w:val="000000" w:themeColor="text1"/>
          <w:sz w:val="24"/>
          <w:szCs w:val="24"/>
        </w:rPr>
        <w:t>I</w:t>
      </w:r>
      <w:r w:rsidRPr="006172C1">
        <w:rPr>
          <w:rFonts w:ascii="Times New Roman" w:hAnsi="Times New Roman" w:cs="Times New Roman"/>
          <w:color w:val="000000" w:themeColor="text1"/>
          <w:sz w:val="24"/>
          <w:szCs w:val="24"/>
        </w:rPr>
        <w:t>f you are having difficulty, illness, emergency, or other crises, please contact me</w:t>
      </w:r>
      <w:r w:rsidR="009D7FAD" w:rsidRPr="006172C1">
        <w:rPr>
          <w:rFonts w:ascii="Times New Roman" w:hAnsi="Times New Roman" w:cs="Times New Roman"/>
          <w:color w:val="000000" w:themeColor="text1"/>
          <w:sz w:val="24"/>
          <w:szCs w:val="24"/>
        </w:rPr>
        <w:t xml:space="preserve"> as soon as you can to discuss makeup work</w:t>
      </w:r>
      <w:r w:rsidRPr="006172C1">
        <w:rPr>
          <w:rFonts w:ascii="Times New Roman" w:hAnsi="Times New Roman" w:cs="Times New Roman"/>
          <w:color w:val="000000" w:themeColor="text1"/>
          <w:sz w:val="24"/>
          <w:szCs w:val="24"/>
        </w:rPr>
        <w:t>.</w:t>
      </w:r>
      <w:r w:rsidR="00CF2C7F">
        <w:rPr>
          <w:rFonts w:ascii="Times New Roman" w:hAnsi="Times New Roman" w:cs="Times New Roman"/>
          <w:color w:val="000000" w:themeColor="text1"/>
          <w:sz w:val="24"/>
          <w:szCs w:val="24"/>
        </w:rPr>
        <w:t xml:space="preserve"> </w:t>
      </w:r>
    </w:p>
    <w:p w14:paraId="20B4765D" w14:textId="77777777" w:rsidR="000A6B42" w:rsidRDefault="000A6B42" w:rsidP="00607763">
      <w:pPr>
        <w:jc w:val="center"/>
        <w:rPr>
          <w:b/>
          <w:sz w:val="22"/>
          <w:szCs w:val="22"/>
        </w:rPr>
      </w:pPr>
    </w:p>
    <w:p w14:paraId="7017E9D2" w14:textId="4B0F3015" w:rsidR="00362457" w:rsidRPr="00D443D0" w:rsidRDefault="00362457" w:rsidP="00607763">
      <w:pPr>
        <w:jc w:val="center"/>
        <w:rPr>
          <w:b/>
        </w:rPr>
      </w:pPr>
      <w:r w:rsidRPr="00D443D0">
        <w:rPr>
          <w:b/>
        </w:rPr>
        <w:t>Course Calendar</w:t>
      </w:r>
    </w:p>
    <w:p w14:paraId="60720DAE" w14:textId="77777777" w:rsidR="00607763" w:rsidRPr="00000106" w:rsidRDefault="00607763" w:rsidP="00607763">
      <w:pPr>
        <w:jc w:val="center"/>
        <w:rPr>
          <w:b/>
          <w:sz w:val="22"/>
          <w:szCs w:val="22"/>
          <w:u w:val="single"/>
        </w:rPr>
      </w:pPr>
    </w:p>
    <w:p w14:paraId="7973F0A6" w14:textId="0410A0D0" w:rsidR="00A6299F" w:rsidRPr="000A6B42" w:rsidRDefault="00362457" w:rsidP="00A748D8">
      <w:pPr>
        <w:spacing w:line="276" w:lineRule="auto"/>
      </w:pPr>
      <w:r w:rsidRPr="000A6B42">
        <w:t>Every effort will be made to adhere to the following schedule. It is the student’s responsibility to check this schedule every week and meet deadlines as indicated.</w:t>
      </w:r>
    </w:p>
    <w:p w14:paraId="1283B7BC" w14:textId="496F716C" w:rsidR="00362457" w:rsidRPr="000A6B42" w:rsidRDefault="00C43DD5" w:rsidP="00607763">
      <w:pPr>
        <w:rPr>
          <w:rFonts w:eastAsia="Cambria"/>
          <w:b/>
        </w:rPr>
      </w:pPr>
      <w:r w:rsidRPr="000A6B42">
        <w:rPr>
          <w:rFonts w:eastAsia="Cambria"/>
          <w:b/>
          <w:highlight w:val="yellow"/>
        </w:rPr>
        <w:t>Your responses to w</w:t>
      </w:r>
      <w:r w:rsidR="00A6299F" w:rsidRPr="000A6B42">
        <w:rPr>
          <w:rFonts w:eastAsia="Cambria"/>
          <w:b/>
          <w:highlight w:val="yellow"/>
        </w:rPr>
        <w:t xml:space="preserve">eekly </w:t>
      </w:r>
      <w:r w:rsidR="00972324" w:rsidRPr="000A6B42">
        <w:rPr>
          <w:rFonts w:eastAsia="Cambria"/>
          <w:b/>
          <w:highlight w:val="yellow"/>
        </w:rPr>
        <w:t>quizzes/</w:t>
      </w:r>
      <w:r w:rsidR="00A6299F" w:rsidRPr="000A6B42">
        <w:rPr>
          <w:rFonts w:eastAsia="Cambria"/>
          <w:b/>
          <w:highlight w:val="yellow"/>
        </w:rPr>
        <w:t>discussion</w:t>
      </w:r>
      <w:r w:rsidR="006D3C2A" w:rsidRPr="000A6B42">
        <w:rPr>
          <w:rFonts w:eastAsia="Cambria"/>
          <w:b/>
          <w:highlight w:val="yellow"/>
        </w:rPr>
        <w:t>s</w:t>
      </w:r>
      <w:r w:rsidR="00A6299F" w:rsidRPr="000A6B42">
        <w:rPr>
          <w:rFonts w:eastAsia="Cambria"/>
          <w:b/>
          <w:highlight w:val="yellow"/>
        </w:rPr>
        <w:t xml:space="preserve">/assignment topics will </w:t>
      </w:r>
      <w:r w:rsidR="00362457" w:rsidRPr="000A6B42">
        <w:rPr>
          <w:rFonts w:eastAsia="Cambria"/>
          <w:b/>
          <w:highlight w:val="yellow"/>
        </w:rPr>
        <w:t xml:space="preserve">be due by </w:t>
      </w:r>
      <w:r w:rsidR="0005489A" w:rsidRPr="000A6B42">
        <w:rPr>
          <w:rFonts w:eastAsia="Cambria"/>
          <w:b/>
          <w:highlight w:val="yellow"/>
        </w:rPr>
        <w:t>11:59 p.m.</w:t>
      </w:r>
      <w:r w:rsidR="00EB5D80" w:rsidRPr="000A6B42">
        <w:rPr>
          <w:rFonts w:eastAsia="Cambria"/>
          <w:b/>
          <w:highlight w:val="yellow"/>
        </w:rPr>
        <w:t xml:space="preserve"> on</w:t>
      </w:r>
      <w:r w:rsidR="00362457" w:rsidRPr="000A6B42">
        <w:rPr>
          <w:rFonts w:eastAsia="Cambria"/>
          <w:b/>
          <w:highlight w:val="yellow"/>
        </w:rPr>
        <w:t xml:space="preserve"> </w:t>
      </w:r>
      <w:r w:rsidR="00972324" w:rsidRPr="000A6B42">
        <w:rPr>
          <w:rFonts w:eastAsia="Cambria"/>
          <w:b/>
          <w:highlight w:val="yellow"/>
        </w:rPr>
        <w:t>Sundays</w:t>
      </w:r>
      <w:r w:rsidR="00362457" w:rsidRPr="000A6B42">
        <w:rPr>
          <w:rFonts w:eastAsia="Cambria"/>
          <w:b/>
          <w:highlight w:val="yellow"/>
        </w:rPr>
        <w:t>.</w:t>
      </w:r>
      <w:r w:rsidR="00362457" w:rsidRPr="000A6B42">
        <w:rPr>
          <w:rFonts w:eastAsia="Cambria"/>
          <w:b/>
        </w:rPr>
        <w:t xml:space="preserve"> </w:t>
      </w:r>
    </w:p>
    <w:p w14:paraId="681ABCE3" w14:textId="77777777" w:rsidR="005A7627" w:rsidRPr="00000106" w:rsidRDefault="005A7627" w:rsidP="005A7627">
      <w:pPr>
        <w:rPr>
          <w:sz w:val="22"/>
          <w:szCs w:val="22"/>
        </w:rPr>
      </w:pPr>
    </w:p>
    <w:tbl>
      <w:tblPr>
        <w:tblStyle w:val="TableGrid"/>
        <w:tblpPr w:leftFromText="180" w:rightFromText="180" w:vertAnchor="text" w:horzAnchor="page" w:tblpX="1270" w:tblpY="78"/>
        <w:tblW w:w="9423" w:type="dxa"/>
        <w:tblLook w:val="04A0" w:firstRow="1" w:lastRow="0" w:firstColumn="1" w:lastColumn="0" w:noHBand="0" w:noVBand="1"/>
      </w:tblPr>
      <w:tblGrid>
        <w:gridCol w:w="1920"/>
        <w:gridCol w:w="2629"/>
        <w:gridCol w:w="3191"/>
        <w:gridCol w:w="1683"/>
      </w:tblGrid>
      <w:tr w:rsidR="005A7627" w:rsidRPr="00000106" w14:paraId="52CFC178" w14:textId="77777777" w:rsidTr="00EB29F2">
        <w:trPr>
          <w:trHeight w:hRule="exact" w:val="678"/>
        </w:trPr>
        <w:tc>
          <w:tcPr>
            <w:tcW w:w="1920" w:type="dxa"/>
          </w:tcPr>
          <w:p w14:paraId="64CD3D69" w14:textId="77777777" w:rsidR="005A7627" w:rsidRPr="00000106" w:rsidRDefault="005A7627" w:rsidP="00EB29F2">
            <w:pPr>
              <w:rPr>
                <w:b/>
                <w:sz w:val="22"/>
                <w:szCs w:val="22"/>
              </w:rPr>
            </w:pPr>
            <w:r w:rsidRPr="00000106">
              <w:rPr>
                <w:b/>
                <w:sz w:val="22"/>
                <w:szCs w:val="22"/>
              </w:rPr>
              <w:t>Week</w:t>
            </w:r>
          </w:p>
        </w:tc>
        <w:tc>
          <w:tcPr>
            <w:tcW w:w="2629" w:type="dxa"/>
          </w:tcPr>
          <w:p w14:paraId="30B9C308" w14:textId="77777777" w:rsidR="005A7627" w:rsidRPr="00000106" w:rsidRDefault="005A7627" w:rsidP="00EB29F2">
            <w:pPr>
              <w:rPr>
                <w:b/>
                <w:sz w:val="22"/>
                <w:szCs w:val="22"/>
              </w:rPr>
            </w:pPr>
            <w:r w:rsidRPr="00000106">
              <w:rPr>
                <w:b/>
                <w:sz w:val="22"/>
                <w:szCs w:val="22"/>
              </w:rPr>
              <w:t>Topic/Reading</w:t>
            </w:r>
          </w:p>
        </w:tc>
        <w:tc>
          <w:tcPr>
            <w:tcW w:w="3191" w:type="dxa"/>
          </w:tcPr>
          <w:p w14:paraId="617BD43C" w14:textId="77777777" w:rsidR="005A7627" w:rsidRPr="00000106" w:rsidRDefault="005A7627" w:rsidP="00EB29F2">
            <w:pPr>
              <w:rPr>
                <w:b/>
                <w:sz w:val="22"/>
                <w:szCs w:val="22"/>
              </w:rPr>
            </w:pPr>
            <w:r w:rsidRPr="00000106">
              <w:rPr>
                <w:b/>
                <w:sz w:val="22"/>
                <w:szCs w:val="22"/>
              </w:rPr>
              <w:t>Assignment/Task</w:t>
            </w:r>
          </w:p>
        </w:tc>
        <w:tc>
          <w:tcPr>
            <w:tcW w:w="1683" w:type="dxa"/>
          </w:tcPr>
          <w:p w14:paraId="6689E2D4" w14:textId="77777777" w:rsidR="005A7627" w:rsidRPr="00000106" w:rsidRDefault="005A7627" w:rsidP="00EB29F2">
            <w:pPr>
              <w:rPr>
                <w:b/>
                <w:sz w:val="22"/>
                <w:szCs w:val="22"/>
              </w:rPr>
            </w:pPr>
            <w:r w:rsidRPr="00000106">
              <w:rPr>
                <w:b/>
                <w:sz w:val="22"/>
                <w:szCs w:val="22"/>
              </w:rPr>
              <w:t>Testing</w:t>
            </w:r>
          </w:p>
        </w:tc>
      </w:tr>
      <w:tr w:rsidR="005A7627" w:rsidRPr="00000106" w14:paraId="5372FE8C" w14:textId="77777777" w:rsidTr="00811405">
        <w:trPr>
          <w:trHeight w:hRule="exact" w:val="1573"/>
        </w:trPr>
        <w:tc>
          <w:tcPr>
            <w:tcW w:w="1920" w:type="dxa"/>
          </w:tcPr>
          <w:p w14:paraId="073E0C5D" w14:textId="77777777" w:rsidR="005A7627" w:rsidRPr="00000106" w:rsidRDefault="005A7627" w:rsidP="00EB29F2">
            <w:pPr>
              <w:rPr>
                <w:sz w:val="22"/>
                <w:szCs w:val="22"/>
              </w:rPr>
            </w:pPr>
            <w:r w:rsidRPr="00000106">
              <w:rPr>
                <w:sz w:val="22"/>
                <w:szCs w:val="22"/>
              </w:rPr>
              <w:t>Week 1</w:t>
            </w:r>
          </w:p>
          <w:p w14:paraId="726CF13F" w14:textId="2DA02F28" w:rsidR="005A7627" w:rsidRPr="00000106" w:rsidRDefault="005A7627" w:rsidP="00EB29F2">
            <w:pPr>
              <w:rPr>
                <w:sz w:val="22"/>
                <w:szCs w:val="22"/>
              </w:rPr>
            </w:pPr>
            <w:r>
              <w:rPr>
                <w:sz w:val="22"/>
                <w:szCs w:val="22"/>
              </w:rPr>
              <w:t>Jan 1</w:t>
            </w:r>
            <w:r w:rsidR="007C0EBC">
              <w:rPr>
                <w:sz w:val="22"/>
                <w:szCs w:val="22"/>
              </w:rPr>
              <w:t>2</w:t>
            </w:r>
            <w:r w:rsidRPr="00000106">
              <w:rPr>
                <w:sz w:val="22"/>
                <w:szCs w:val="22"/>
              </w:rPr>
              <w:t xml:space="preserve"> </w:t>
            </w:r>
            <w:r>
              <w:rPr>
                <w:sz w:val="22"/>
                <w:szCs w:val="22"/>
              </w:rPr>
              <w:t>–</w:t>
            </w:r>
            <w:r w:rsidRPr="00000106">
              <w:rPr>
                <w:sz w:val="22"/>
                <w:szCs w:val="22"/>
              </w:rPr>
              <w:t xml:space="preserve"> </w:t>
            </w:r>
            <w:r>
              <w:rPr>
                <w:sz w:val="22"/>
                <w:szCs w:val="22"/>
              </w:rPr>
              <w:t xml:space="preserve">Jan. </w:t>
            </w:r>
            <w:r w:rsidR="00125460">
              <w:rPr>
                <w:sz w:val="22"/>
                <w:szCs w:val="22"/>
              </w:rPr>
              <w:t>1</w:t>
            </w:r>
            <w:r w:rsidR="007C0EBC">
              <w:rPr>
                <w:sz w:val="22"/>
                <w:szCs w:val="22"/>
              </w:rPr>
              <w:t>8</w:t>
            </w:r>
          </w:p>
        </w:tc>
        <w:tc>
          <w:tcPr>
            <w:tcW w:w="2629" w:type="dxa"/>
          </w:tcPr>
          <w:p w14:paraId="586FF732" w14:textId="77777777" w:rsidR="005A7627" w:rsidRPr="00000106" w:rsidRDefault="005A7627" w:rsidP="00EB29F2">
            <w:pPr>
              <w:rPr>
                <w:sz w:val="22"/>
                <w:szCs w:val="22"/>
                <w:bdr w:val="none" w:sz="0" w:space="0" w:color="auto" w:frame="1"/>
              </w:rPr>
            </w:pPr>
            <w:r w:rsidRPr="00000106">
              <w:rPr>
                <w:sz w:val="22"/>
                <w:szCs w:val="22"/>
                <w:bdr w:val="none" w:sz="0" w:space="0" w:color="auto" w:frame="1"/>
              </w:rPr>
              <w:t>Read syllabus, acquire textbook.</w:t>
            </w:r>
          </w:p>
          <w:p w14:paraId="5A6B1600" w14:textId="77777777" w:rsidR="005A7627" w:rsidRPr="00000106" w:rsidRDefault="005A7627" w:rsidP="00EB29F2">
            <w:pPr>
              <w:rPr>
                <w:sz w:val="22"/>
                <w:szCs w:val="22"/>
              </w:rPr>
            </w:pPr>
            <w:r w:rsidRPr="00000106">
              <w:rPr>
                <w:sz w:val="22"/>
                <w:szCs w:val="22"/>
                <w:bdr w:val="none" w:sz="0" w:space="0" w:color="auto" w:frame="1"/>
              </w:rPr>
              <w:t xml:space="preserve"> </w:t>
            </w:r>
          </w:p>
          <w:p w14:paraId="5937D9DC" w14:textId="17FC9263" w:rsidR="005A7627" w:rsidRPr="00000106" w:rsidRDefault="005A7627" w:rsidP="00EB29F2">
            <w:pPr>
              <w:rPr>
                <w:sz w:val="22"/>
                <w:szCs w:val="22"/>
              </w:rPr>
            </w:pPr>
            <w:r w:rsidRPr="00000106">
              <w:rPr>
                <w:sz w:val="22"/>
                <w:szCs w:val="22"/>
                <w:bdr w:val="none" w:sz="0" w:space="0" w:color="auto" w:frame="1"/>
              </w:rPr>
              <w:t xml:space="preserve">Ch. 1 – </w:t>
            </w:r>
            <w:r w:rsidR="00811405">
              <w:rPr>
                <w:sz w:val="22"/>
                <w:szCs w:val="22"/>
                <w:bdr w:val="none" w:sz="0" w:space="0" w:color="auto" w:frame="1"/>
              </w:rPr>
              <w:t>Media Basics: Models and Theories</w:t>
            </w:r>
            <w:r>
              <w:rPr>
                <w:sz w:val="22"/>
                <w:szCs w:val="22"/>
                <w:bdr w:val="none" w:sz="0" w:space="0" w:color="auto" w:frame="1"/>
              </w:rPr>
              <w:t>.</w:t>
            </w:r>
          </w:p>
          <w:p w14:paraId="4EADC149" w14:textId="77777777" w:rsidR="005A7627" w:rsidRPr="00000106" w:rsidRDefault="005A7627" w:rsidP="00EB29F2">
            <w:pPr>
              <w:outlineLvl w:val="0"/>
              <w:rPr>
                <w:b/>
                <w:bCs/>
                <w:sz w:val="22"/>
                <w:szCs w:val="22"/>
              </w:rPr>
            </w:pPr>
            <w:r w:rsidRPr="00000106">
              <w:rPr>
                <w:sz w:val="22"/>
                <w:szCs w:val="22"/>
                <w:bdr w:val="none" w:sz="0" w:space="0" w:color="auto" w:frame="1"/>
              </w:rPr>
              <w:t> </w:t>
            </w:r>
          </w:p>
        </w:tc>
        <w:tc>
          <w:tcPr>
            <w:tcW w:w="3191" w:type="dxa"/>
          </w:tcPr>
          <w:p w14:paraId="7ADCEABA" w14:textId="4A86C183" w:rsidR="005A7627" w:rsidRDefault="005A7627" w:rsidP="00EB29F2">
            <w:pPr>
              <w:rPr>
                <w:sz w:val="22"/>
                <w:szCs w:val="22"/>
                <w:bdr w:val="none" w:sz="0" w:space="0" w:color="auto" w:frame="1"/>
              </w:rPr>
            </w:pPr>
            <w:r>
              <w:rPr>
                <w:sz w:val="22"/>
                <w:szCs w:val="22"/>
                <w:bdr w:val="none" w:sz="0" w:space="0" w:color="auto" w:frame="1"/>
              </w:rPr>
              <w:t xml:space="preserve">1) </w:t>
            </w:r>
            <w:r w:rsidRPr="00000106">
              <w:rPr>
                <w:sz w:val="22"/>
                <w:szCs w:val="22"/>
                <w:bdr w:val="none" w:sz="0" w:space="0" w:color="auto" w:frame="1"/>
              </w:rPr>
              <w:t xml:space="preserve">Download the syllabus. </w:t>
            </w:r>
            <w:r>
              <w:rPr>
                <w:sz w:val="22"/>
                <w:szCs w:val="22"/>
                <w:bdr w:val="none" w:sz="0" w:space="0" w:color="auto" w:frame="1"/>
              </w:rPr>
              <w:br/>
              <w:t xml:space="preserve">2) </w:t>
            </w:r>
            <w:r w:rsidRPr="00000106">
              <w:rPr>
                <w:sz w:val="22"/>
                <w:szCs w:val="22"/>
                <w:bdr w:val="none" w:sz="0" w:space="0" w:color="auto" w:frame="1"/>
              </w:rPr>
              <w:t xml:space="preserve">Familiarize yourself with Canvas. </w:t>
            </w:r>
            <w:r>
              <w:rPr>
                <w:sz w:val="22"/>
                <w:szCs w:val="22"/>
                <w:bdr w:val="none" w:sz="0" w:space="0" w:color="auto" w:frame="1"/>
              </w:rPr>
              <w:br/>
              <w:t>3)</w:t>
            </w:r>
            <w:r w:rsidR="00486E0B">
              <w:rPr>
                <w:sz w:val="22"/>
                <w:szCs w:val="22"/>
                <w:bdr w:val="none" w:sz="0" w:space="0" w:color="auto" w:frame="1"/>
              </w:rPr>
              <w:t xml:space="preserve"> </w:t>
            </w:r>
            <w:r>
              <w:rPr>
                <w:sz w:val="22"/>
                <w:szCs w:val="22"/>
                <w:bdr w:val="none" w:sz="0" w:space="0" w:color="auto" w:frame="1"/>
              </w:rPr>
              <w:t>Complete</w:t>
            </w:r>
            <w:r w:rsidRPr="00000106">
              <w:rPr>
                <w:sz w:val="22"/>
                <w:szCs w:val="22"/>
                <w:bdr w:val="none" w:sz="0" w:space="0" w:color="auto" w:frame="1"/>
              </w:rPr>
              <w:t xml:space="preserve"> </w:t>
            </w:r>
            <w:r>
              <w:rPr>
                <w:sz w:val="22"/>
                <w:szCs w:val="22"/>
                <w:bdr w:val="none" w:sz="0" w:space="0" w:color="auto" w:frame="1"/>
              </w:rPr>
              <w:t>s</w:t>
            </w:r>
            <w:r w:rsidRPr="00000106">
              <w:rPr>
                <w:sz w:val="22"/>
                <w:szCs w:val="22"/>
                <w:bdr w:val="none" w:sz="0" w:space="0" w:color="auto" w:frame="1"/>
              </w:rPr>
              <w:t>tudent introductions</w:t>
            </w:r>
            <w:r>
              <w:rPr>
                <w:sz w:val="22"/>
                <w:szCs w:val="22"/>
                <w:bdr w:val="none" w:sz="0" w:space="0" w:color="auto" w:frame="1"/>
              </w:rPr>
              <w:t xml:space="preserve"> on Canvas.</w:t>
            </w:r>
          </w:p>
          <w:p w14:paraId="0825E047" w14:textId="77777777" w:rsidR="005A7627" w:rsidRDefault="005A7627" w:rsidP="00EB29F2">
            <w:pPr>
              <w:rPr>
                <w:sz w:val="22"/>
                <w:szCs w:val="22"/>
                <w:bdr w:val="none" w:sz="0" w:space="0" w:color="auto" w:frame="1"/>
              </w:rPr>
            </w:pPr>
            <w:r>
              <w:rPr>
                <w:sz w:val="22"/>
                <w:szCs w:val="22"/>
                <w:bdr w:val="none" w:sz="0" w:space="0" w:color="auto" w:frame="1"/>
              </w:rPr>
              <w:br/>
            </w:r>
          </w:p>
          <w:p w14:paraId="3019BD44" w14:textId="77777777" w:rsidR="005A7627" w:rsidRPr="00000106" w:rsidRDefault="005A7627" w:rsidP="00EB29F2">
            <w:pPr>
              <w:rPr>
                <w:sz w:val="22"/>
                <w:szCs w:val="22"/>
                <w:bdr w:val="none" w:sz="0" w:space="0" w:color="auto" w:frame="1"/>
              </w:rPr>
            </w:pPr>
          </w:p>
          <w:p w14:paraId="667E9964" w14:textId="77777777" w:rsidR="005A7627" w:rsidRPr="00000106" w:rsidRDefault="005A7627" w:rsidP="00EB29F2">
            <w:pPr>
              <w:rPr>
                <w:sz w:val="22"/>
                <w:szCs w:val="22"/>
                <w:bdr w:val="none" w:sz="0" w:space="0" w:color="auto" w:frame="1"/>
              </w:rPr>
            </w:pPr>
          </w:p>
          <w:p w14:paraId="21CF7A4E" w14:textId="77777777" w:rsidR="005A7627" w:rsidRPr="00000106" w:rsidRDefault="005A7627" w:rsidP="00EB29F2">
            <w:pPr>
              <w:rPr>
                <w:b/>
                <w:sz w:val="22"/>
                <w:szCs w:val="22"/>
                <w:highlight w:val="magenta"/>
              </w:rPr>
            </w:pPr>
          </w:p>
        </w:tc>
        <w:tc>
          <w:tcPr>
            <w:tcW w:w="1683" w:type="dxa"/>
          </w:tcPr>
          <w:p w14:paraId="2F93C82C" w14:textId="4705612D" w:rsidR="005A7627" w:rsidRPr="00000106" w:rsidRDefault="00146459" w:rsidP="00EB29F2">
            <w:pPr>
              <w:rPr>
                <w:sz w:val="22"/>
                <w:szCs w:val="22"/>
              </w:rPr>
            </w:pPr>
            <w:r>
              <w:rPr>
                <w:sz w:val="22"/>
                <w:szCs w:val="22"/>
              </w:rPr>
              <w:t>-</w:t>
            </w:r>
            <w:r w:rsidR="005A7627" w:rsidRPr="00000106">
              <w:rPr>
                <w:sz w:val="22"/>
                <w:szCs w:val="22"/>
              </w:rPr>
              <w:t>Syllabus</w:t>
            </w:r>
            <w:r>
              <w:rPr>
                <w:sz w:val="22"/>
                <w:szCs w:val="22"/>
              </w:rPr>
              <w:t xml:space="preserve"> </w:t>
            </w:r>
            <w:r w:rsidR="005A7627" w:rsidRPr="00000106">
              <w:rPr>
                <w:sz w:val="22"/>
                <w:szCs w:val="22"/>
              </w:rPr>
              <w:t>/Canvas Quiz</w:t>
            </w:r>
            <w:r w:rsidR="005A7627">
              <w:rPr>
                <w:sz w:val="22"/>
                <w:szCs w:val="22"/>
              </w:rPr>
              <w:t xml:space="preserve">. </w:t>
            </w:r>
            <w:r w:rsidR="004D032C">
              <w:rPr>
                <w:sz w:val="22"/>
                <w:szCs w:val="22"/>
              </w:rPr>
              <w:t>(Quiz 1)</w:t>
            </w:r>
          </w:p>
        </w:tc>
      </w:tr>
      <w:tr w:rsidR="005A7627" w:rsidRPr="00000106" w14:paraId="55BC7FB9" w14:textId="77777777" w:rsidTr="00EB29F2">
        <w:trPr>
          <w:trHeight w:hRule="exact" w:val="1084"/>
        </w:trPr>
        <w:tc>
          <w:tcPr>
            <w:tcW w:w="1920" w:type="dxa"/>
          </w:tcPr>
          <w:p w14:paraId="7D9C3465" w14:textId="77777777" w:rsidR="005A7627" w:rsidRPr="00000106" w:rsidRDefault="005A7627" w:rsidP="00EB29F2">
            <w:pPr>
              <w:rPr>
                <w:sz w:val="22"/>
                <w:szCs w:val="22"/>
              </w:rPr>
            </w:pPr>
            <w:r w:rsidRPr="00000106">
              <w:rPr>
                <w:sz w:val="22"/>
                <w:szCs w:val="22"/>
              </w:rPr>
              <w:t>Week 2</w:t>
            </w:r>
          </w:p>
          <w:p w14:paraId="6C930A57" w14:textId="310D02CF" w:rsidR="005A7627" w:rsidRPr="00000106" w:rsidRDefault="005A7627" w:rsidP="00EB29F2">
            <w:pPr>
              <w:rPr>
                <w:sz w:val="22"/>
                <w:szCs w:val="22"/>
              </w:rPr>
            </w:pPr>
            <w:r>
              <w:rPr>
                <w:sz w:val="22"/>
                <w:szCs w:val="22"/>
              </w:rPr>
              <w:t>Jan</w:t>
            </w:r>
            <w:r w:rsidRPr="00000106">
              <w:rPr>
                <w:sz w:val="22"/>
                <w:szCs w:val="22"/>
              </w:rPr>
              <w:t xml:space="preserve">. </w:t>
            </w:r>
            <w:r w:rsidR="008A425C">
              <w:rPr>
                <w:sz w:val="22"/>
                <w:szCs w:val="22"/>
              </w:rPr>
              <w:t>19</w:t>
            </w:r>
            <w:r w:rsidRPr="00000106">
              <w:rPr>
                <w:sz w:val="22"/>
                <w:szCs w:val="22"/>
              </w:rPr>
              <w:t xml:space="preserve"> </w:t>
            </w:r>
            <w:r>
              <w:rPr>
                <w:sz w:val="22"/>
                <w:szCs w:val="22"/>
              </w:rPr>
              <w:t>–</w:t>
            </w:r>
            <w:r w:rsidRPr="00000106">
              <w:rPr>
                <w:sz w:val="22"/>
                <w:szCs w:val="22"/>
              </w:rPr>
              <w:t xml:space="preserve"> </w:t>
            </w:r>
            <w:r>
              <w:rPr>
                <w:sz w:val="22"/>
                <w:szCs w:val="22"/>
              </w:rPr>
              <w:t>Jan</w:t>
            </w:r>
            <w:r w:rsidRPr="00000106">
              <w:rPr>
                <w:sz w:val="22"/>
                <w:szCs w:val="22"/>
              </w:rPr>
              <w:t xml:space="preserve">. </w:t>
            </w:r>
            <w:r w:rsidR="006229B7">
              <w:rPr>
                <w:sz w:val="22"/>
                <w:szCs w:val="22"/>
              </w:rPr>
              <w:t>2</w:t>
            </w:r>
            <w:r w:rsidR="008A425C">
              <w:rPr>
                <w:sz w:val="22"/>
                <w:szCs w:val="22"/>
              </w:rPr>
              <w:t>5</w:t>
            </w:r>
          </w:p>
        </w:tc>
        <w:tc>
          <w:tcPr>
            <w:tcW w:w="2629" w:type="dxa"/>
          </w:tcPr>
          <w:p w14:paraId="60008AFD" w14:textId="3E2A8446" w:rsidR="005A7627" w:rsidRPr="00000106" w:rsidRDefault="005A7627" w:rsidP="00EB29F2">
            <w:pPr>
              <w:outlineLvl w:val="0"/>
              <w:rPr>
                <w:bCs/>
                <w:sz w:val="22"/>
                <w:szCs w:val="22"/>
              </w:rPr>
            </w:pPr>
            <w:r w:rsidRPr="00000106">
              <w:rPr>
                <w:sz w:val="22"/>
                <w:szCs w:val="22"/>
                <w:bdr w:val="none" w:sz="0" w:space="0" w:color="auto" w:frame="1"/>
              </w:rPr>
              <w:t xml:space="preserve">Ch. 2 – </w:t>
            </w:r>
            <w:r w:rsidR="00811405">
              <w:rPr>
                <w:sz w:val="22"/>
                <w:szCs w:val="22"/>
                <w:bdr w:val="none" w:sz="0" w:space="0" w:color="auto" w:frame="1"/>
              </w:rPr>
              <w:t>Media Audiences and Uses</w:t>
            </w:r>
          </w:p>
        </w:tc>
        <w:tc>
          <w:tcPr>
            <w:tcW w:w="3191" w:type="dxa"/>
          </w:tcPr>
          <w:p w14:paraId="0FE0EE98" w14:textId="0139FD6F" w:rsidR="005A7627" w:rsidRPr="000658DB" w:rsidRDefault="005A7627" w:rsidP="00EB29F2">
            <w:pPr>
              <w:rPr>
                <w:sz w:val="22"/>
                <w:szCs w:val="22"/>
              </w:rPr>
            </w:pPr>
            <w:r w:rsidRPr="00000106">
              <w:rPr>
                <w:sz w:val="22"/>
                <w:szCs w:val="22"/>
                <w:bdr w:val="none" w:sz="0" w:space="0" w:color="auto" w:frame="1"/>
              </w:rPr>
              <w:t>Read Ch. 2</w:t>
            </w:r>
            <w:r>
              <w:rPr>
                <w:sz w:val="22"/>
                <w:szCs w:val="22"/>
                <w:bdr w:val="none" w:sz="0" w:space="0" w:color="auto" w:frame="1"/>
              </w:rPr>
              <w:t>.</w:t>
            </w:r>
            <w:r w:rsidR="00B17FCE">
              <w:rPr>
                <w:sz w:val="22"/>
                <w:szCs w:val="22"/>
                <w:bdr w:val="none" w:sz="0" w:space="0" w:color="auto" w:frame="1"/>
              </w:rPr>
              <w:t xml:space="preserve"> </w:t>
            </w:r>
          </w:p>
        </w:tc>
        <w:tc>
          <w:tcPr>
            <w:tcW w:w="1683" w:type="dxa"/>
          </w:tcPr>
          <w:p w14:paraId="432DF929" w14:textId="7146FF94" w:rsidR="005A7627" w:rsidRPr="00000106" w:rsidRDefault="00146459" w:rsidP="00EB29F2">
            <w:pPr>
              <w:outlineLvl w:val="0"/>
              <w:rPr>
                <w:bCs/>
                <w:sz w:val="22"/>
                <w:szCs w:val="22"/>
              </w:rPr>
            </w:pPr>
            <w:r>
              <w:rPr>
                <w:bCs/>
                <w:sz w:val="22"/>
                <w:szCs w:val="22"/>
              </w:rPr>
              <w:t>-</w:t>
            </w:r>
            <w:r w:rsidR="005A7627" w:rsidRPr="00000106">
              <w:rPr>
                <w:bCs/>
                <w:sz w:val="22"/>
                <w:szCs w:val="22"/>
              </w:rPr>
              <w:t xml:space="preserve">Quiz </w:t>
            </w:r>
            <w:r w:rsidR="00C304FB">
              <w:rPr>
                <w:bCs/>
                <w:sz w:val="22"/>
                <w:szCs w:val="22"/>
              </w:rPr>
              <w:t>2</w:t>
            </w:r>
            <w:r w:rsidR="00811405">
              <w:rPr>
                <w:bCs/>
                <w:sz w:val="22"/>
                <w:szCs w:val="22"/>
              </w:rPr>
              <w:br/>
            </w:r>
            <w:r>
              <w:rPr>
                <w:sz w:val="22"/>
                <w:szCs w:val="22"/>
                <w:bdr w:val="none" w:sz="0" w:space="0" w:color="auto" w:frame="1"/>
              </w:rPr>
              <w:t>-</w:t>
            </w:r>
            <w:r w:rsidR="00811405">
              <w:rPr>
                <w:sz w:val="22"/>
                <w:szCs w:val="22"/>
                <w:bdr w:val="none" w:sz="0" w:space="0" w:color="auto" w:frame="1"/>
              </w:rPr>
              <w:t>Assignment 1</w:t>
            </w:r>
          </w:p>
        </w:tc>
      </w:tr>
      <w:tr w:rsidR="005A7627" w:rsidRPr="00000106" w14:paraId="06E739D3" w14:textId="77777777" w:rsidTr="00575775">
        <w:trPr>
          <w:trHeight w:hRule="exact" w:val="817"/>
        </w:trPr>
        <w:tc>
          <w:tcPr>
            <w:tcW w:w="1920" w:type="dxa"/>
          </w:tcPr>
          <w:p w14:paraId="3B7CB047" w14:textId="77777777" w:rsidR="005A7627" w:rsidRPr="00000106" w:rsidRDefault="005A7627" w:rsidP="00EB29F2">
            <w:pPr>
              <w:rPr>
                <w:sz w:val="22"/>
                <w:szCs w:val="22"/>
              </w:rPr>
            </w:pPr>
            <w:r w:rsidRPr="00000106">
              <w:rPr>
                <w:sz w:val="22"/>
                <w:szCs w:val="22"/>
              </w:rPr>
              <w:t>Week 3</w:t>
            </w:r>
          </w:p>
          <w:p w14:paraId="398365FD" w14:textId="438DCDA5" w:rsidR="005A7627" w:rsidRPr="00000106" w:rsidRDefault="005A7627" w:rsidP="00EB29F2">
            <w:pPr>
              <w:rPr>
                <w:sz w:val="22"/>
                <w:szCs w:val="22"/>
              </w:rPr>
            </w:pPr>
            <w:r>
              <w:rPr>
                <w:sz w:val="22"/>
                <w:szCs w:val="22"/>
              </w:rPr>
              <w:t>Jan</w:t>
            </w:r>
            <w:r w:rsidRPr="00000106">
              <w:rPr>
                <w:sz w:val="22"/>
                <w:szCs w:val="22"/>
              </w:rPr>
              <w:t xml:space="preserve">. </w:t>
            </w:r>
            <w:r w:rsidR="006229B7">
              <w:rPr>
                <w:sz w:val="22"/>
                <w:szCs w:val="22"/>
              </w:rPr>
              <w:t>2</w:t>
            </w:r>
            <w:r w:rsidR="008A425C">
              <w:rPr>
                <w:sz w:val="22"/>
                <w:szCs w:val="22"/>
              </w:rPr>
              <w:t>6</w:t>
            </w:r>
            <w:r>
              <w:rPr>
                <w:sz w:val="22"/>
                <w:szCs w:val="22"/>
              </w:rPr>
              <w:t xml:space="preserve"> </w:t>
            </w:r>
            <w:r w:rsidRPr="00000106">
              <w:rPr>
                <w:sz w:val="22"/>
                <w:szCs w:val="22"/>
              </w:rPr>
              <w:t xml:space="preserve">– </w:t>
            </w:r>
            <w:r>
              <w:rPr>
                <w:sz w:val="22"/>
                <w:szCs w:val="22"/>
              </w:rPr>
              <w:t xml:space="preserve">Feb. </w:t>
            </w:r>
            <w:r w:rsidR="008A425C">
              <w:rPr>
                <w:sz w:val="22"/>
                <w:szCs w:val="22"/>
              </w:rPr>
              <w:t>1</w:t>
            </w:r>
          </w:p>
        </w:tc>
        <w:tc>
          <w:tcPr>
            <w:tcW w:w="2629" w:type="dxa"/>
          </w:tcPr>
          <w:p w14:paraId="00EC7EB8" w14:textId="52D3BD38" w:rsidR="005A7627" w:rsidRPr="00000106" w:rsidRDefault="005A7627" w:rsidP="00EB29F2">
            <w:pPr>
              <w:rPr>
                <w:sz w:val="22"/>
                <w:szCs w:val="22"/>
              </w:rPr>
            </w:pPr>
            <w:r w:rsidRPr="00000106">
              <w:rPr>
                <w:sz w:val="22"/>
                <w:szCs w:val="22"/>
                <w:bdr w:val="none" w:sz="0" w:space="0" w:color="auto" w:frame="1"/>
              </w:rPr>
              <w:t>Ch. 3 –</w:t>
            </w:r>
            <w:r w:rsidR="00811405">
              <w:rPr>
                <w:sz w:val="22"/>
                <w:szCs w:val="22"/>
                <w:bdr w:val="none" w:sz="0" w:space="0" w:color="auto" w:frame="1"/>
              </w:rPr>
              <w:t xml:space="preserve"> Media Systems and Corporate Ownership</w:t>
            </w:r>
          </w:p>
        </w:tc>
        <w:tc>
          <w:tcPr>
            <w:tcW w:w="3191" w:type="dxa"/>
          </w:tcPr>
          <w:p w14:paraId="0BC60A3A" w14:textId="707BD443" w:rsidR="005A7627" w:rsidRPr="00000106" w:rsidRDefault="00811405" w:rsidP="00EB29F2">
            <w:pPr>
              <w:rPr>
                <w:sz w:val="22"/>
                <w:szCs w:val="22"/>
              </w:rPr>
            </w:pPr>
            <w:r w:rsidRPr="00000106">
              <w:rPr>
                <w:sz w:val="22"/>
                <w:szCs w:val="22"/>
                <w:bdr w:val="none" w:sz="0" w:space="0" w:color="auto" w:frame="1"/>
              </w:rPr>
              <w:t xml:space="preserve">Read Ch. </w:t>
            </w:r>
            <w:r>
              <w:rPr>
                <w:sz w:val="22"/>
                <w:szCs w:val="22"/>
                <w:bdr w:val="none" w:sz="0" w:space="0" w:color="auto" w:frame="1"/>
              </w:rPr>
              <w:t>3.</w:t>
            </w:r>
          </w:p>
        </w:tc>
        <w:tc>
          <w:tcPr>
            <w:tcW w:w="1683" w:type="dxa"/>
          </w:tcPr>
          <w:p w14:paraId="4782FB15" w14:textId="3FE48264" w:rsidR="005A7627" w:rsidRPr="00000106" w:rsidRDefault="00146459" w:rsidP="00EB29F2">
            <w:pPr>
              <w:outlineLvl w:val="0"/>
              <w:rPr>
                <w:bCs/>
                <w:sz w:val="22"/>
                <w:szCs w:val="22"/>
              </w:rPr>
            </w:pPr>
            <w:r>
              <w:rPr>
                <w:bCs/>
                <w:sz w:val="22"/>
                <w:szCs w:val="22"/>
              </w:rPr>
              <w:t>-</w:t>
            </w:r>
            <w:r w:rsidR="005A7627" w:rsidRPr="00000106">
              <w:rPr>
                <w:bCs/>
                <w:sz w:val="22"/>
                <w:szCs w:val="22"/>
              </w:rPr>
              <w:t xml:space="preserve">Quiz </w:t>
            </w:r>
            <w:r w:rsidR="00C304FB">
              <w:rPr>
                <w:bCs/>
                <w:sz w:val="22"/>
                <w:szCs w:val="22"/>
              </w:rPr>
              <w:t>3</w:t>
            </w:r>
            <w:r w:rsidR="00811405">
              <w:rPr>
                <w:bCs/>
                <w:sz w:val="22"/>
                <w:szCs w:val="22"/>
              </w:rPr>
              <w:br/>
            </w:r>
            <w:r>
              <w:rPr>
                <w:bCs/>
                <w:sz w:val="22"/>
                <w:szCs w:val="22"/>
              </w:rPr>
              <w:t>-</w:t>
            </w:r>
            <w:r w:rsidR="00811405">
              <w:rPr>
                <w:bCs/>
                <w:sz w:val="22"/>
                <w:szCs w:val="22"/>
              </w:rPr>
              <w:t>Assignment 2</w:t>
            </w:r>
          </w:p>
        </w:tc>
      </w:tr>
      <w:tr w:rsidR="005A7627" w:rsidRPr="00000106" w14:paraId="2630128C" w14:textId="77777777" w:rsidTr="00EB29F2">
        <w:trPr>
          <w:trHeight w:hRule="exact" w:val="777"/>
        </w:trPr>
        <w:tc>
          <w:tcPr>
            <w:tcW w:w="1920" w:type="dxa"/>
          </w:tcPr>
          <w:p w14:paraId="6FA1FFB5" w14:textId="77777777" w:rsidR="005A7627" w:rsidRPr="00000106" w:rsidRDefault="005A7627" w:rsidP="00EB29F2">
            <w:pPr>
              <w:rPr>
                <w:sz w:val="22"/>
                <w:szCs w:val="22"/>
              </w:rPr>
            </w:pPr>
            <w:r w:rsidRPr="00000106">
              <w:rPr>
                <w:sz w:val="22"/>
                <w:szCs w:val="22"/>
              </w:rPr>
              <w:t>Week 4</w:t>
            </w:r>
          </w:p>
          <w:p w14:paraId="34DBBB77" w14:textId="21DDAA75" w:rsidR="005A7627" w:rsidRPr="00000106" w:rsidRDefault="005A7627" w:rsidP="00EB29F2">
            <w:pPr>
              <w:rPr>
                <w:sz w:val="22"/>
                <w:szCs w:val="22"/>
              </w:rPr>
            </w:pPr>
            <w:r>
              <w:rPr>
                <w:sz w:val="22"/>
                <w:szCs w:val="22"/>
              </w:rPr>
              <w:t xml:space="preserve">Feb. </w:t>
            </w:r>
            <w:r w:rsidR="008A425C">
              <w:rPr>
                <w:sz w:val="22"/>
                <w:szCs w:val="22"/>
              </w:rPr>
              <w:t>2</w:t>
            </w:r>
            <w:r>
              <w:rPr>
                <w:sz w:val="22"/>
                <w:szCs w:val="22"/>
              </w:rPr>
              <w:t xml:space="preserve"> –</w:t>
            </w:r>
            <w:r w:rsidRPr="00000106">
              <w:rPr>
                <w:sz w:val="22"/>
                <w:szCs w:val="22"/>
              </w:rPr>
              <w:t xml:space="preserve"> </w:t>
            </w:r>
            <w:r>
              <w:rPr>
                <w:sz w:val="22"/>
                <w:szCs w:val="22"/>
              </w:rPr>
              <w:t xml:space="preserve">Feb. </w:t>
            </w:r>
            <w:r w:rsidR="008A425C">
              <w:rPr>
                <w:sz w:val="22"/>
                <w:szCs w:val="22"/>
              </w:rPr>
              <w:t>8</w:t>
            </w:r>
          </w:p>
        </w:tc>
        <w:tc>
          <w:tcPr>
            <w:tcW w:w="2629" w:type="dxa"/>
          </w:tcPr>
          <w:p w14:paraId="6CB38FAE" w14:textId="77777777" w:rsidR="005A7627" w:rsidRPr="00000106" w:rsidRDefault="005A7627" w:rsidP="00EB29F2">
            <w:pPr>
              <w:rPr>
                <w:b/>
                <w:sz w:val="22"/>
                <w:szCs w:val="22"/>
                <w:u w:val="single"/>
              </w:rPr>
            </w:pPr>
            <w:r w:rsidRPr="00000106">
              <w:rPr>
                <w:sz w:val="22"/>
                <w:szCs w:val="22"/>
                <w:bdr w:val="none" w:sz="0" w:space="0" w:color="auto" w:frame="1"/>
              </w:rPr>
              <w:t>Ch. 4 – Books</w:t>
            </w:r>
          </w:p>
        </w:tc>
        <w:tc>
          <w:tcPr>
            <w:tcW w:w="3191" w:type="dxa"/>
          </w:tcPr>
          <w:p w14:paraId="5F2D87FF" w14:textId="4CCBDBA5" w:rsidR="005A7627" w:rsidRPr="00000106" w:rsidRDefault="005A7627" w:rsidP="00EB29F2">
            <w:pPr>
              <w:outlineLvl w:val="0"/>
              <w:rPr>
                <w:b/>
                <w:bCs/>
                <w:sz w:val="22"/>
                <w:szCs w:val="22"/>
              </w:rPr>
            </w:pPr>
            <w:r w:rsidRPr="00000106">
              <w:rPr>
                <w:sz w:val="22"/>
                <w:szCs w:val="22"/>
                <w:bdr w:val="none" w:sz="0" w:space="0" w:color="auto" w:frame="1"/>
              </w:rPr>
              <w:t> </w:t>
            </w:r>
            <w:r w:rsidR="00811405" w:rsidRPr="00000106">
              <w:rPr>
                <w:sz w:val="22"/>
                <w:szCs w:val="22"/>
                <w:bdr w:val="none" w:sz="0" w:space="0" w:color="auto" w:frame="1"/>
              </w:rPr>
              <w:t xml:space="preserve">Read Ch. </w:t>
            </w:r>
            <w:r w:rsidR="00811405">
              <w:rPr>
                <w:sz w:val="22"/>
                <w:szCs w:val="22"/>
                <w:bdr w:val="none" w:sz="0" w:space="0" w:color="auto" w:frame="1"/>
              </w:rPr>
              <w:t>4.</w:t>
            </w:r>
          </w:p>
        </w:tc>
        <w:tc>
          <w:tcPr>
            <w:tcW w:w="1683" w:type="dxa"/>
          </w:tcPr>
          <w:p w14:paraId="70C73B05" w14:textId="1A9DE31B" w:rsidR="005A7627" w:rsidRPr="00000106" w:rsidRDefault="00146459" w:rsidP="00EB29F2">
            <w:pPr>
              <w:outlineLvl w:val="0"/>
              <w:rPr>
                <w:bCs/>
                <w:sz w:val="22"/>
                <w:szCs w:val="22"/>
              </w:rPr>
            </w:pPr>
            <w:r>
              <w:rPr>
                <w:bCs/>
                <w:sz w:val="22"/>
                <w:szCs w:val="22"/>
              </w:rPr>
              <w:t>-</w:t>
            </w:r>
            <w:r w:rsidR="005A7627" w:rsidRPr="00000106">
              <w:rPr>
                <w:bCs/>
                <w:sz w:val="22"/>
                <w:szCs w:val="22"/>
              </w:rPr>
              <w:t xml:space="preserve">Quiz </w:t>
            </w:r>
            <w:r w:rsidR="00C304FB">
              <w:rPr>
                <w:bCs/>
                <w:sz w:val="22"/>
                <w:szCs w:val="22"/>
              </w:rPr>
              <w:t>4</w:t>
            </w:r>
            <w:r w:rsidR="00811405">
              <w:rPr>
                <w:bCs/>
                <w:sz w:val="22"/>
                <w:szCs w:val="22"/>
              </w:rPr>
              <w:br/>
            </w:r>
            <w:r>
              <w:rPr>
                <w:sz w:val="22"/>
                <w:szCs w:val="22"/>
                <w:bdr w:val="none" w:sz="0" w:space="0" w:color="auto" w:frame="1"/>
              </w:rPr>
              <w:t>-</w:t>
            </w:r>
            <w:r w:rsidR="00811405" w:rsidRPr="00000106">
              <w:rPr>
                <w:sz w:val="22"/>
                <w:szCs w:val="22"/>
                <w:bdr w:val="none" w:sz="0" w:space="0" w:color="auto" w:frame="1"/>
              </w:rPr>
              <w:t xml:space="preserve">Assignment </w:t>
            </w:r>
            <w:r w:rsidR="00811405">
              <w:rPr>
                <w:sz w:val="22"/>
                <w:szCs w:val="22"/>
                <w:bdr w:val="none" w:sz="0" w:space="0" w:color="auto" w:frame="1"/>
              </w:rPr>
              <w:t>3</w:t>
            </w:r>
          </w:p>
        </w:tc>
      </w:tr>
      <w:tr w:rsidR="005A7627" w:rsidRPr="00000106" w14:paraId="0BEDB7F3" w14:textId="77777777" w:rsidTr="00EB29F2">
        <w:trPr>
          <w:trHeight w:hRule="exact" w:val="719"/>
        </w:trPr>
        <w:tc>
          <w:tcPr>
            <w:tcW w:w="1920" w:type="dxa"/>
          </w:tcPr>
          <w:p w14:paraId="1D4455B6" w14:textId="77777777" w:rsidR="005A7627" w:rsidRPr="00000106" w:rsidRDefault="005A7627" w:rsidP="00EB29F2">
            <w:pPr>
              <w:rPr>
                <w:sz w:val="22"/>
                <w:szCs w:val="22"/>
              </w:rPr>
            </w:pPr>
            <w:r w:rsidRPr="00000106">
              <w:rPr>
                <w:sz w:val="22"/>
                <w:szCs w:val="22"/>
              </w:rPr>
              <w:t>Week 5</w:t>
            </w:r>
          </w:p>
          <w:p w14:paraId="6198DA37" w14:textId="33CAD759" w:rsidR="005A7627" w:rsidRPr="00000106" w:rsidRDefault="005A7627" w:rsidP="00EB29F2">
            <w:pPr>
              <w:rPr>
                <w:sz w:val="22"/>
                <w:szCs w:val="22"/>
              </w:rPr>
            </w:pPr>
            <w:r>
              <w:rPr>
                <w:sz w:val="22"/>
                <w:szCs w:val="22"/>
              </w:rPr>
              <w:t xml:space="preserve">Feb. </w:t>
            </w:r>
            <w:r w:rsidR="008A425C">
              <w:rPr>
                <w:sz w:val="22"/>
                <w:szCs w:val="22"/>
              </w:rPr>
              <w:t>9</w:t>
            </w:r>
            <w:r>
              <w:rPr>
                <w:sz w:val="22"/>
                <w:szCs w:val="22"/>
              </w:rPr>
              <w:t xml:space="preserve"> </w:t>
            </w:r>
            <w:r w:rsidRPr="00000106">
              <w:rPr>
                <w:sz w:val="22"/>
                <w:szCs w:val="22"/>
              </w:rPr>
              <w:t xml:space="preserve">– </w:t>
            </w:r>
            <w:r>
              <w:rPr>
                <w:sz w:val="22"/>
                <w:szCs w:val="22"/>
              </w:rPr>
              <w:t xml:space="preserve">Feb. </w:t>
            </w:r>
            <w:r w:rsidR="00734D36">
              <w:rPr>
                <w:sz w:val="22"/>
                <w:szCs w:val="22"/>
              </w:rPr>
              <w:t>1</w:t>
            </w:r>
            <w:r w:rsidR="008A425C">
              <w:rPr>
                <w:sz w:val="22"/>
                <w:szCs w:val="22"/>
              </w:rPr>
              <w:t>5</w:t>
            </w:r>
          </w:p>
        </w:tc>
        <w:tc>
          <w:tcPr>
            <w:tcW w:w="2629" w:type="dxa"/>
          </w:tcPr>
          <w:p w14:paraId="3FF86B8A" w14:textId="1137C05B" w:rsidR="005A7627" w:rsidRPr="00000106" w:rsidRDefault="005A7627" w:rsidP="00EB29F2">
            <w:pPr>
              <w:rPr>
                <w:sz w:val="22"/>
                <w:szCs w:val="22"/>
              </w:rPr>
            </w:pPr>
            <w:r w:rsidRPr="00000106">
              <w:rPr>
                <w:sz w:val="22"/>
                <w:szCs w:val="22"/>
                <w:bdr w:val="none" w:sz="0" w:space="0" w:color="auto" w:frame="1"/>
              </w:rPr>
              <w:t xml:space="preserve">Ch. 5 </w:t>
            </w:r>
            <w:r w:rsidR="00A44E22">
              <w:rPr>
                <w:sz w:val="22"/>
                <w:szCs w:val="22"/>
                <w:bdr w:val="none" w:sz="0" w:space="0" w:color="auto" w:frame="1"/>
              </w:rPr>
              <w:t>–</w:t>
            </w:r>
            <w:r w:rsidR="00811405">
              <w:rPr>
                <w:sz w:val="22"/>
                <w:szCs w:val="22"/>
                <w:bdr w:val="none" w:sz="0" w:space="0" w:color="auto" w:frame="1"/>
              </w:rPr>
              <w:t xml:space="preserve"> Print journalism</w:t>
            </w:r>
            <w:r w:rsidR="00811405" w:rsidRPr="00000106">
              <w:rPr>
                <w:sz w:val="22"/>
                <w:szCs w:val="22"/>
              </w:rPr>
              <w:t xml:space="preserve"> </w:t>
            </w:r>
            <w:r w:rsidR="00811405">
              <w:rPr>
                <w:sz w:val="22"/>
                <w:szCs w:val="22"/>
              </w:rPr>
              <w:t xml:space="preserve"> </w:t>
            </w:r>
          </w:p>
        </w:tc>
        <w:tc>
          <w:tcPr>
            <w:tcW w:w="3191" w:type="dxa"/>
          </w:tcPr>
          <w:p w14:paraId="384254C4" w14:textId="27BF946C" w:rsidR="005A7627" w:rsidRPr="00000106" w:rsidRDefault="00811405" w:rsidP="00EB29F2">
            <w:pPr>
              <w:outlineLvl w:val="0"/>
              <w:rPr>
                <w:b/>
                <w:bCs/>
                <w:sz w:val="22"/>
                <w:szCs w:val="22"/>
              </w:rPr>
            </w:pPr>
            <w:r w:rsidRPr="00000106">
              <w:rPr>
                <w:sz w:val="22"/>
                <w:szCs w:val="22"/>
                <w:bdr w:val="none" w:sz="0" w:space="0" w:color="auto" w:frame="1"/>
              </w:rPr>
              <w:t xml:space="preserve">Read Ch. </w:t>
            </w:r>
            <w:r>
              <w:rPr>
                <w:sz w:val="22"/>
                <w:szCs w:val="22"/>
                <w:bdr w:val="none" w:sz="0" w:space="0" w:color="auto" w:frame="1"/>
              </w:rPr>
              <w:t>5.</w:t>
            </w:r>
          </w:p>
        </w:tc>
        <w:tc>
          <w:tcPr>
            <w:tcW w:w="1683" w:type="dxa"/>
          </w:tcPr>
          <w:p w14:paraId="63BAAF8E" w14:textId="1C357B27" w:rsidR="005A7627" w:rsidRPr="00000106" w:rsidRDefault="00146459" w:rsidP="00EB29F2">
            <w:pPr>
              <w:outlineLvl w:val="0"/>
              <w:rPr>
                <w:bCs/>
                <w:sz w:val="22"/>
                <w:szCs w:val="22"/>
              </w:rPr>
            </w:pPr>
            <w:r>
              <w:rPr>
                <w:bCs/>
                <w:sz w:val="22"/>
                <w:szCs w:val="22"/>
              </w:rPr>
              <w:t>-</w:t>
            </w:r>
            <w:r w:rsidR="005A7627" w:rsidRPr="00000106">
              <w:rPr>
                <w:bCs/>
                <w:sz w:val="22"/>
                <w:szCs w:val="22"/>
              </w:rPr>
              <w:t xml:space="preserve">Quiz </w:t>
            </w:r>
            <w:r w:rsidR="00C304FB">
              <w:rPr>
                <w:bCs/>
                <w:sz w:val="22"/>
                <w:szCs w:val="22"/>
              </w:rPr>
              <w:t>5</w:t>
            </w:r>
            <w:r w:rsidR="00811405">
              <w:rPr>
                <w:bCs/>
                <w:sz w:val="22"/>
                <w:szCs w:val="22"/>
              </w:rPr>
              <w:br/>
            </w:r>
            <w:r>
              <w:rPr>
                <w:sz w:val="22"/>
                <w:szCs w:val="22"/>
                <w:bdr w:val="none" w:sz="0" w:space="0" w:color="auto" w:frame="1"/>
              </w:rPr>
              <w:t>-</w:t>
            </w:r>
            <w:r w:rsidR="00811405" w:rsidRPr="00000106">
              <w:rPr>
                <w:sz w:val="22"/>
                <w:szCs w:val="22"/>
                <w:bdr w:val="none" w:sz="0" w:space="0" w:color="auto" w:frame="1"/>
              </w:rPr>
              <w:t xml:space="preserve">Assignment </w:t>
            </w:r>
            <w:r w:rsidR="00811405">
              <w:rPr>
                <w:sz w:val="22"/>
                <w:szCs w:val="22"/>
                <w:bdr w:val="none" w:sz="0" w:space="0" w:color="auto" w:frame="1"/>
              </w:rPr>
              <w:t>4</w:t>
            </w:r>
          </w:p>
        </w:tc>
      </w:tr>
      <w:tr w:rsidR="005A7627" w:rsidRPr="00000106" w14:paraId="2A127E27" w14:textId="77777777" w:rsidTr="00EB29F2">
        <w:trPr>
          <w:trHeight w:hRule="exact" w:val="719"/>
        </w:trPr>
        <w:tc>
          <w:tcPr>
            <w:tcW w:w="1920" w:type="dxa"/>
          </w:tcPr>
          <w:p w14:paraId="39B6A531" w14:textId="77777777" w:rsidR="005A7627" w:rsidRPr="00000106" w:rsidRDefault="005A7627" w:rsidP="00EB29F2">
            <w:pPr>
              <w:rPr>
                <w:sz w:val="22"/>
                <w:szCs w:val="22"/>
              </w:rPr>
            </w:pPr>
            <w:r w:rsidRPr="00000106">
              <w:rPr>
                <w:sz w:val="22"/>
                <w:szCs w:val="22"/>
              </w:rPr>
              <w:t xml:space="preserve">Week </w:t>
            </w:r>
            <w:r>
              <w:rPr>
                <w:sz w:val="22"/>
                <w:szCs w:val="22"/>
              </w:rPr>
              <w:t>6</w:t>
            </w:r>
          </w:p>
          <w:p w14:paraId="2EEC2052" w14:textId="10154038" w:rsidR="005A7627" w:rsidRPr="00000106" w:rsidRDefault="005A7627" w:rsidP="00EB29F2">
            <w:pPr>
              <w:rPr>
                <w:sz w:val="22"/>
                <w:szCs w:val="22"/>
              </w:rPr>
            </w:pPr>
            <w:r>
              <w:rPr>
                <w:sz w:val="22"/>
                <w:szCs w:val="22"/>
              </w:rPr>
              <w:t xml:space="preserve">Feb. </w:t>
            </w:r>
            <w:r w:rsidR="00734D36">
              <w:rPr>
                <w:sz w:val="22"/>
                <w:szCs w:val="22"/>
              </w:rPr>
              <w:t>1</w:t>
            </w:r>
            <w:r w:rsidR="008A425C">
              <w:rPr>
                <w:sz w:val="22"/>
                <w:szCs w:val="22"/>
              </w:rPr>
              <w:t>6</w:t>
            </w:r>
            <w:r>
              <w:rPr>
                <w:sz w:val="22"/>
                <w:szCs w:val="22"/>
              </w:rPr>
              <w:t>–</w:t>
            </w:r>
            <w:r w:rsidRPr="00000106">
              <w:rPr>
                <w:sz w:val="22"/>
                <w:szCs w:val="22"/>
              </w:rPr>
              <w:t xml:space="preserve"> </w:t>
            </w:r>
            <w:r>
              <w:rPr>
                <w:sz w:val="22"/>
                <w:szCs w:val="22"/>
              </w:rPr>
              <w:t>Feb. 2</w:t>
            </w:r>
            <w:r w:rsidR="008A425C">
              <w:rPr>
                <w:sz w:val="22"/>
                <w:szCs w:val="22"/>
              </w:rPr>
              <w:t>2</w:t>
            </w:r>
          </w:p>
        </w:tc>
        <w:tc>
          <w:tcPr>
            <w:tcW w:w="2629" w:type="dxa"/>
          </w:tcPr>
          <w:p w14:paraId="33A0A343" w14:textId="39883A93" w:rsidR="005A7627" w:rsidRPr="003E1DEB" w:rsidRDefault="000E75EB" w:rsidP="00EB29F2">
            <w:pPr>
              <w:rPr>
                <w:strike/>
                <w:sz w:val="22"/>
                <w:szCs w:val="22"/>
                <w:bdr w:val="none" w:sz="0" w:space="0" w:color="auto" w:frame="1"/>
              </w:rPr>
            </w:pPr>
            <w:r w:rsidRPr="00000106">
              <w:rPr>
                <w:sz w:val="22"/>
                <w:szCs w:val="22"/>
                <w:bdr w:val="none" w:sz="0" w:space="0" w:color="auto" w:frame="1"/>
              </w:rPr>
              <w:t xml:space="preserve">Ch. </w:t>
            </w:r>
            <w:r>
              <w:rPr>
                <w:sz w:val="22"/>
                <w:szCs w:val="22"/>
                <w:bdr w:val="none" w:sz="0" w:space="0" w:color="auto" w:frame="1"/>
              </w:rPr>
              <w:t>6</w:t>
            </w:r>
            <w:r w:rsidRPr="00000106">
              <w:rPr>
                <w:sz w:val="22"/>
                <w:szCs w:val="22"/>
                <w:bdr w:val="none" w:sz="0" w:space="0" w:color="auto" w:frame="1"/>
              </w:rPr>
              <w:t xml:space="preserve"> – </w:t>
            </w:r>
            <w:r w:rsidR="00811405">
              <w:rPr>
                <w:sz w:val="22"/>
                <w:szCs w:val="22"/>
                <w:bdr w:val="none" w:sz="0" w:space="0" w:color="auto" w:frame="1"/>
              </w:rPr>
              <w:t>Radio and Audio Formats</w:t>
            </w:r>
          </w:p>
        </w:tc>
        <w:tc>
          <w:tcPr>
            <w:tcW w:w="3191" w:type="dxa"/>
          </w:tcPr>
          <w:p w14:paraId="34A40108" w14:textId="77777777" w:rsidR="005A7627" w:rsidRPr="00000106" w:rsidRDefault="005A7627" w:rsidP="00EB29F2">
            <w:pPr>
              <w:outlineLvl w:val="0"/>
              <w:rPr>
                <w:sz w:val="22"/>
                <w:szCs w:val="22"/>
                <w:bdr w:val="none" w:sz="0" w:space="0" w:color="auto" w:frame="1"/>
              </w:rPr>
            </w:pPr>
            <w:r w:rsidRPr="00000106">
              <w:rPr>
                <w:bCs/>
                <w:sz w:val="22"/>
                <w:szCs w:val="22"/>
              </w:rPr>
              <w:t>Exam 1</w:t>
            </w:r>
          </w:p>
        </w:tc>
        <w:tc>
          <w:tcPr>
            <w:tcW w:w="1683" w:type="dxa"/>
          </w:tcPr>
          <w:p w14:paraId="12C85285" w14:textId="0894155C" w:rsidR="005A7627" w:rsidRPr="00000106" w:rsidRDefault="00146459" w:rsidP="00EB29F2">
            <w:pPr>
              <w:outlineLvl w:val="0"/>
              <w:rPr>
                <w:bCs/>
                <w:sz w:val="22"/>
                <w:szCs w:val="22"/>
              </w:rPr>
            </w:pPr>
            <w:r>
              <w:rPr>
                <w:bCs/>
                <w:sz w:val="22"/>
                <w:szCs w:val="22"/>
              </w:rPr>
              <w:t>-</w:t>
            </w:r>
            <w:r w:rsidR="005A7627" w:rsidRPr="00000106">
              <w:rPr>
                <w:bCs/>
                <w:sz w:val="22"/>
                <w:szCs w:val="22"/>
              </w:rPr>
              <w:t>Exam 1</w:t>
            </w:r>
          </w:p>
        </w:tc>
      </w:tr>
      <w:tr w:rsidR="005A7627" w:rsidRPr="00000106" w14:paraId="3B372838" w14:textId="77777777" w:rsidTr="00EB29F2">
        <w:trPr>
          <w:trHeight w:hRule="exact" w:val="840"/>
        </w:trPr>
        <w:tc>
          <w:tcPr>
            <w:tcW w:w="1920" w:type="dxa"/>
          </w:tcPr>
          <w:p w14:paraId="227E5CBC" w14:textId="77777777" w:rsidR="005A7627" w:rsidRPr="00000106" w:rsidRDefault="005A7627" w:rsidP="00EB29F2">
            <w:pPr>
              <w:rPr>
                <w:sz w:val="22"/>
                <w:szCs w:val="22"/>
              </w:rPr>
            </w:pPr>
            <w:r w:rsidRPr="00000106">
              <w:rPr>
                <w:sz w:val="22"/>
                <w:szCs w:val="22"/>
              </w:rPr>
              <w:lastRenderedPageBreak/>
              <w:t xml:space="preserve">Week </w:t>
            </w:r>
            <w:r>
              <w:rPr>
                <w:sz w:val="22"/>
                <w:szCs w:val="22"/>
              </w:rPr>
              <w:t>7</w:t>
            </w:r>
          </w:p>
          <w:p w14:paraId="64B86579" w14:textId="5E9B701A" w:rsidR="005A7627" w:rsidRPr="00000106" w:rsidRDefault="005A7627" w:rsidP="00EB29F2">
            <w:pPr>
              <w:rPr>
                <w:sz w:val="22"/>
                <w:szCs w:val="22"/>
              </w:rPr>
            </w:pPr>
            <w:r>
              <w:rPr>
                <w:sz w:val="22"/>
                <w:szCs w:val="22"/>
              </w:rPr>
              <w:t>Feb. 2</w:t>
            </w:r>
            <w:r w:rsidR="008A425C">
              <w:rPr>
                <w:sz w:val="22"/>
                <w:szCs w:val="22"/>
              </w:rPr>
              <w:t>3</w:t>
            </w:r>
            <w:r>
              <w:rPr>
                <w:sz w:val="22"/>
                <w:szCs w:val="22"/>
              </w:rPr>
              <w:t xml:space="preserve"> </w:t>
            </w:r>
            <w:r w:rsidRPr="00000106">
              <w:rPr>
                <w:sz w:val="22"/>
                <w:szCs w:val="22"/>
              </w:rPr>
              <w:t xml:space="preserve">– </w:t>
            </w:r>
            <w:r>
              <w:rPr>
                <w:sz w:val="22"/>
                <w:szCs w:val="22"/>
              </w:rPr>
              <w:t xml:space="preserve">Mar. </w:t>
            </w:r>
            <w:r w:rsidR="008A425C">
              <w:rPr>
                <w:sz w:val="22"/>
                <w:szCs w:val="22"/>
              </w:rPr>
              <w:t>1</w:t>
            </w:r>
          </w:p>
        </w:tc>
        <w:tc>
          <w:tcPr>
            <w:tcW w:w="2629" w:type="dxa"/>
          </w:tcPr>
          <w:p w14:paraId="218B19D6" w14:textId="12E1761F" w:rsidR="005A7627" w:rsidRPr="00000106" w:rsidRDefault="000E75EB" w:rsidP="00FF17BC">
            <w:pPr>
              <w:rPr>
                <w:sz w:val="22"/>
                <w:szCs w:val="22"/>
              </w:rPr>
            </w:pPr>
            <w:r w:rsidRPr="00000106">
              <w:rPr>
                <w:sz w:val="22"/>
                <w:szCs w:val="22"/>
                <w:bdr w:val="none" w:sz="0" w:space="0" w:color="auto" w:frame="1"/>
              </w:rPr>
              <w:t xml:space="preserve">Ch. </w:t>
            </w:r>
            <w:r>
              <w:rPr>
                <w:sz w:val="22"/>
                <w:szCs w:val="22"/>
                <w:bdr w:val="none" w:sz="0" w:space="0" w:color="auto" w:frame="1"/>
              </w:rPr>
              <w:t>7</w:t>
            </w:r>
            <w:r w:rsidRPr="00000106">
              <w:rPr>
                <w:sz w:val="22"/>
                <w:szCs w:val="22"/>
                <w:bdr w:val="none" w:sz="0" w:space="0" w:color="auto" w:frame="1"/>
              </w:rPr>
              <w:t xml:space="preserve"> – Movies</w:t>
            </w:r>
            <w:r>
              <w:rPr>
                <w:sz w:val="22"/>
                <w:szCs w:val="22"/>
                <w:bdr w:val="none" w:sz="0" w:space="0" w:color="auto" w:frame="1"/>
              </w:rPr>
              <w:br/>
            </w:r>
          </w:p>
        </w:tc>
        <w:tc>
          <w:tcPr>
            <w:tcW w:w="3191" w:type="dxa"/>
          </w:tcPr>
          <w:p w14:paraId="706ADC03" w14:textId="3CCD84E0" w:rsidR="005A7627" w:rsidRPr="00000106" w:rsidRDefault="00575775" w:rsidP="00EB29F2">
            <w:pPr>
              <w:outlineLvl w:val="0"/>
              <w:rPr>
                <w:b/>
                <w:bCs/>
                <w:sz w:val="22"/>
                <w:szCs w:val="22"/>
              </w:rPr>
            </w:pPr>
            <w:r w:rsidRPr="00000106">
              <w:rPr>
                <w:sz w:val="22"/>
                <w:szCs w:val="22"/>
                <w:bdr w:val="none" w:sz="0" w:space="0" w:color="auto" w:frame="1"/>
              </w:rPr>
              <w:t xml:space="preserve">Read Ch. </w:t>
            </w:r>
            <w:r>
              <w:rPr>
                <w:sz w:val="22"/>
                <w:szCs w:val="22"/>
                <w:bdr w:val="none" w:sz="0" w:space="0" w:color="auto" w:frame="1"/>
              </w:rPr>
              <w:t>7.</w:t>
            </w:r>
          </w:p>
        </w:tc>
        <w:tc>
          <w:tcPr>
            <w:tcW w:w="1683" w:type="dxa"/>
          </w:tcPr>
          <w:p w14:paraId="4E8764E9" w14:textId="2A5E8EAC" w:rsidR="005A7627" w:rsidRPr="00000106" w:rsidRDefault="00146459" w:rsidP="00EB29F2">
            <w:pPr>
              <w:outlineLvl w:val="0"/>
              <w:rPr>
                <w:bCs/>
                <w:sz w:val="22"/>
                <w:szCs w:val="22"/>
              </w:rPr>
            </w:pPr>
            <w:r>
              <w:rPr>
                <w:bCs/>
                <w:sz w:val="22"/>
                <w:szCs w:val="22"/>
              </w:rPr>
              <w:t>-</w:t>
            </w:r>
            <w:r w:rsidR="005A7627" w:rsidRPr="00000106">
              <w:rPr>
                <w:bCs/>
                <w:sz w:val="22"/>
                <w:szCs w:val="22"/>
              </w:rPr>
              <w:t xml:space="preserve">Quiz </w:t>
            </w:r>
            <w:r w:rsidR="00C304FB">
              <w:rPr>
                <w:bCs/>
                <w:sz w:val="22"/>
                <w:szCs w:val="22"/>
              </w:rPr>
              <w:t>6</w:t>
            </w:r>
            <w:r>
              <w:rPr>
                <w:bCs/>
                <w:sz w:val="22"/>
                <w:szCs w:val="22"/>
              </w:rPr>
              <w:br/>
            </w:r>
            <w:r>
              <w:rPr>
                <w:sz w:val="22"/>
                <w:szCs w:val="22"/>
                <w:bdr w:val="none" w:sz="0" w:space="0" w:color="auto" w:frame="1"/>
              </w:rPr>
              <w:t>-</w:t>
            </w:r>
            <w:r w:rsidRPr="00000106">
              <w:rPr>
                <w:sz w:val="22"/>
                <w:szCs w:val="22"/>
                <w:bdr w:val="none" w:sz="0" w:space="0" w:color="auto" w:frame="1"/>
              </w:rPr>
              <w:t>Assignment 5</w:t>
            </w:r>
          </w:p>
        </w:tc>
      </w:tr>
      <w:tr w:rsidR="005A7627" w:rsidRPr="00000106" w14:paraId="62DF58EE" w14:textId="77777777" w:rsidTr="00EB29F2">
        <w:trPr>
          <w:trHeight w:hRule="exact" w:val="971"/>
        </w:trPr>
        <w:tc>
          <w:tcPr>
            <w:tcW w:w="1920" w:type="dxa"/>
          </w:tcPr>
          <w:p w14:paraId="4E0EC38F" w14:textId="77777777" w:rsidR="005A7627" w:rsidRPr="00000106" w:rsidRDefault="005A7627" w:rsidP="00EB29F2">
            <w:pPr>
              <w:rPr>
                <w:sz w:val="22"/>
                <w:szCs w:val="22"/>
              </w:rPr>
            </w:pPr>
            <w:r w:rsidRPr="00000106">
              <w:rPr>
                <w:sz w:val="22"/>
                <w:szCs w:val="22"/>
              </w:rPr>
              <w:t xml:space="preserve">Week </w:t>
            </w:r>
            <w:r>
              <w:rPr>
                <w:sz w:val="22"/>
                <w:szCs w:val="22"/>
              </w:rPr>
              <w:t>8</w:t>
            </w:r>
          </w:p>
          <w:p w14:paraId="27712F46" w14:textId="6F43217B" w:rsidR="005A7627" w:rsidRPr="00000106" w:rsidRDefault="005A7627" w:rsidP="00EB29F2">
            <w:pPr>
              <w:rPr>
                <w:sz w:val="22"/>
                <w:szCs w:val="22"/>
              </w:rPr>
            </w:pPr>
            <w:r>
              <w:rPr>
                <w:sz w:val="22"/>
                <w:szCs w:val="22"/>
              </w:rPr>
              <w:t xml:space="preserve">Mar. </w:t>
            </w:r>
            <w:r w:rsidR="008A425C">
              <w:rPr>
                <w:sz w:val="22"/>
                <w:szCs w:val="22"/>
              </w:rPr>
              <w:t>2</w:t>
            </w:r>
            <w:r>
              <w:rPr>
                <w:sz w:val="22"/>
                <w:szCs w:val="22"/>
              </w:rPr>
              <w:t xml:space="preserve"> –</w:t>
            </w:r>
            <w:r w:rsidRPr="00000106">
              <w:rPr>
                <w:sz w:val="22"/>
                <w:szCs w:val="22"/>
              </w:rPr>
              <w:t xml:space="preserve"> </w:t>
            </w:r>
            <w:r>
              <w:rPr>
                <w:sz w:val="22"/>
                <w:szCs w:val="22"/>
              </w:rPr>
              <w:t xml:space="preserve">Mar. </w:t>
            </w:r>
            <w:r w:rsidR="008A425C">
              <w:rPr>
                <w:sz w:val="22"/>
                <w:szCs w:val="22"/>
              </w:rPr>
              <w:t>8</w:t>
            </w:r>
          </w:p>
        </w:tc>
        <w:tc>
          <w:tcPr>
            <w:tcW w:w="2629" w:type="dxa"/>
          </w:tcPr>
          <w:p w14:paraId="0099DB6D" w14:textId="6E7D2F64" w:rsidR="005A7627" w:rsidRPr="00000106" w:rsidRDefault="00692A5B" w:rsidP="00FF17BC">
            <w:pPr>
              <w:rPr>
                <w:sz w:val="22"/>
                <w:szCs w:val="22"/>
              </w:rPr>
            </w:pPr>
            <w:r w:rsidRPr="00000106">
              <w:rPr>
                <w:sz w:val="22"/>
                <w:szCs w:val="22"/>
                <w:bdr w:val="none" w:sz="0" w:space="0" w:color="auto" w:frame="1"/>
              </w:rPr>
              <w:t xml:space="preserve">Ch. </w:t>
            </w:r>
            <w:r>
              <w:rPr>
                <w:sz w:val="22"/>
                <w:szCs w:val="22"/>
                <w:bdr w:val="none" w:sz="0" w:space="0" w:color="auto" w:frame="1"/>
              </w:rPr>
              <w:t>8</w:t>
            </w:r>
            <w:r w:rsidRPr="00000106">
              <w:rPr>
                <w:sz w:val="22"/>
                <w:szCs w:val="22"/>
                <w:bdr w:val="none" w:sz="0" w:space="0" w:color="auto" w:frame="1"/>
              </w:rPr>
              <w:t xml:space="preserve"> - Television</w:t>
            </w:r>
          </w:p>
        </w:tc>
        <w:tc>
          <w:tcPr>
            <w:tcW w:w="3191" w:type="dxa"/>
          </w:tcPr>
          <w:p w14:paraId="29839228" w14:textId="12BE5DEB" w:rsidR="005A7627" w:rsidRPr="001E3C7C" w:rsidRDefault="00575775" w:rsidP="00EB29F2">
            <w:pPr>
              <w:outlineLvl w:val="0"/>
              <w:rPr>
                <w:sz w:val="22"/>
                <w:szCs w:val="22"/>
              </w:rPr>
            </w:pPr>
            <w:r w:rsidRPr="00000106">
              <w:rPr>
                <w:sz w:val="22"/>
                <w:szCs w:val="22"/>
                <w:bdr w:val="none" w:sz="0" w:space="0" w:color="auto" w:frame="1"/>
              </w:rPr>
              <w:t xml:space="preserve">Read Ch. </w:t>
            </w:r>
            <w:r>
              <w:rPr>
                <w:sz w:val="22"/>
                <w:szCs w:val="22"/>
                <w:bdr w:val="none" w:sz="0" w:space="0" w:color="auto" w:frame="1"/>
              </w:rPr>
              <w:t>8.</w:t>
            </w:r>
          </w:p>
        </w:tc>
        <w:tc>
          <w:tcPr>
            <w:tcW w:w="1683" w:type="dxa"/>
          </w:tcPr>
          <w:p w14:paraId="378ACCCB" w14:textId="4AC66CCA" w:rsidR="005A7627" w:rsidRPr="00000106" w:rsidRDefault="00146459" w:rsidP="00EB29F2">
            <w:pPr>
              <w:outlineLvl w:val="0"/>
              <w:rPr>
                <w:bCs/>
                <w:sz w:val="22"/>
                <w:szCs w:val="22"/>
              </w:rPr>
            </w:pPr>
            <w:r>
              <w:rPr>
                <w:bCs/>
                <w:sz w:val="22"/>
                <w:szCs w:val="22"/>
              </w:rPr>
              <w:t>-</w:t>
            </w:r>
            <w:r w:rsidR="005A7627" w:rsidRPr="00000106">
              <w:rPr>
                <w:bCs/>
                <w:sz w:val="22"/>
                <w:szCs w:val="22"/>
              </w:rPr>
              <w:t xml:space="preserve">Quiz </w:t>
            </w:r>
            <w:r w:rsidR="00C304FB">
              <w:rPr>
                <w:bCs/>
                <w:sz w:val="22"/>
                <w:szCs w:val="22"/>
              </w:rPr>
              <w:t>7</w:t>
            </w:r>
            <w:r>
              <w:rPr>
                <w:bCs/>
                <w:sz w:val="22"/>
                <w:szCs w:val="22"/>
              </w:rPr>
              <w:br/>
            </w:r>
            <w:r>
              <w:rPr>
                <w:sz w:val="22"/>
                <w:szCs w:val="22"/>
              </w:rPr>
              <w:t>-</w:t>
            </w:r>
            <w:r w:rsidRPr="001E3C7C">
              <w:rPr>
                <w:sz w:val="22"/>
                <w:szCs w:val="22"/>
              </w:rPr>
              <w:t>No assignment due</w:t>
            </w:r>
            <w:r>
              <w:rPr>
                <w:sz w:val="22"/>
                <w:szCs w:val="22"/>
              </w:rPr>
              <w:t>.</w:t>
            </w:r>
          </w:p>
        </w:tc>
      </w:tr>
      <w:tr w:rsidR="005A7627" w:rsidRPr="00000106" w14:paraId="34F4B0DD" w14:textId="77777777" w:rsidTr="00EB29F2">
        <w:trPr>
          <w:trHeight w:hRule="exact" w:val="850"/>
        </w:trPr>
        <w:tc>
          <w:tcPr>
            <w:tcW w:w="1920" w:type="dxa"/>
          </w:tcPr>
          <w:p w14:paraId="2D638824" w14:textId="77777777" w:rsidR="005A7627" w:rsidRPr="00000106" w:rsidRDefault="005A7627" w:rsidP="00EB29F2">
            <w:pPr>
              <w:rPr>
                <w:sz w:val="22"/>
                <w:szCs w:val="22"/>
              </w:rPr>
            </w:pPr>
            <w:r w:rsidRPr="00000106">
              <w:rPr>
                <w:sz w:val="22"/>
                <w:szCs w:val="22"/>
              </w:rPr>
              <w:t xml:space="preserve">Week </w:t>
            </w:r>
            <w:r>
              <w:rPr>
                <w:sz w:val="22"/>
                <w:szCs w:val="22"/>
              </w:rPr>
              <w:t>9</w:t>
            </w:r>
          </w:p>
          <w:p w14:paraId="5E6A9336" w14:textId="5AE5DFDE" w:rsidR="005A7627" w:rsidRPr="00000106" w:rsidRDefault="005A7627" w:rsidP="00EB29F2">
            <w:pPr>
              <w:rPr>
                <w:sz w:val="22"/>
                <w:szCs w:val="22"/>
              </w:rPr>
            </w:pPr>
            <w:r>
              <w:rPr>
                <w:sz w:val="22"/>
                <w:szCs w:val="22"/>
              </w:rPr>
              <w:t xml:space="preserve">Mar. </w:t>
            </w:r>
            <w:r w:rsidR="008A425C">
              <w:rPr>
                <w:sz w:val="22"/>
                <w:szCs w:val="22"/>
              </w:rPr>
              <w:t>9</w:t>
            </w:r>
            <w:r w:rsidRPr="00000106">
              <w:rPr>
                <w:sz w:val="22"/>
                <w:szCs w:val="22"/>
              </w:rPr>
              <w:t xml:space="preserve"> </w:t>
            </w:r>
            <w:r>
              <w:rPr>
                <w:sz w:val="22"/>
                <w:szCs w:val="22"/>
              </w:rPr>
              <w:t>–</w:t>
            </w:r>
            <w:r w:rsidRPr="00000106">
              <w:rPr>
                <w:sz w:val="22"/>
                <w:szCs w:val="22"/>
              </w:rPr>
              <w:t xml:space="preserve"> </w:t>
            </w:r>
            <w:r>
              <w:rPr>
                <w:sz w:val="22"/>
                <w:szCs w:val="22"/>
              </w:rPr>
              <w:t xml:space="preserve">Mar. </w:t>
            </w:r>
            <w:r w:rsidR="00734D36">
              <w:rPr>
                <w:sz w:val="22"/>
                <w:szCs w:val="22"/>
              </w:rPr>
              <w:t>1</w:t>
            </w:r>
            <w:r w:rsidR="008A425C">
              <w:rPr>
                <w:sz w:val="22"/>
                <w:szCs w:val="22"/>
              </w:rPr>
              <w:t>5</w:t>
            </w:r>
          </w:p>
          <w:p w14:paraId="399E590E" w14:textId="77777777" w:rsidR="005A7627" w:rsidRPr="00000106" w:rsidRDefault="005A7627" w:rsidP="00EB29F2">
            <w:pPr>
              <w:rPr>
                <w:sz w:val="22"/>
                <w:szCs w:val="22"/>
              </w:rPr>
            </w:pPr>
          </w:p>
        </w:tc>
        <w:tc>
          <w:tcPr>
            <w:tcW w:w="7503" w:type="dxa"/>
            <w:gridSpan w:val="3"/>
          </w:tcPr>
          <w:p w14:paraId="0ACB5125" w14:textId="586C8851" w:rsidR="005A7627" w:rsidRPr="000C5EC1" w:rsidRDefault="005A7627" w:rsidP="00EB29F2">
            <w:pPr>
              <w:jc w:val="center"/>
              <w:outlineLvl w:val="0"/>
              <w:rPr>
                <w:b/>
                <w:sz w:val="22"/>
                <w:szCs w:val="22"/>
              </w:rPr>
            </w:pPr>
            <w:r>
              <w:rPr>
                <w:b/>
                <w:sz w:val="22"/>
                <w:szCs w:val="22"/>
              </w:rPr>
              <w:br/>
              <w:t>Spring Break! Nothing is due this week.</w:t>
            </w:r>
            <w:r w:rsidR="00F10501">
              <w:rPr>
                <w:b/>
                <w:sz w:val="22"/>
                <w:szCs w:val="22"/>
              </w:rPr>
              <w:t xml:space="preserve"> </w:t>
            </w:r>
          </w:p>
        </w:tc>
      </w:tr>
      <w:tr w:rsidR="005A7627" w:rsidRPr="00000106" w14:paraId="259A619C" w14:textId="77777777" w:rsidTr="00EB29F2">
        <w:trPr>
          <w:trHeight w:hRule="exact" w:val="921"/>
        </w:trPr>
        <w:tc>
          <w:tcPr>
            <w:tcW w:w="1920" w:type="dxa"/>
          </w:tcPr>
          <w:p w14:paraId="2A31DF82" w14:textId="77777777" w:rsidR="005A7627" w:rsidRPr="00000106" w:rsidRDefault="005A7627" w:rsidP="00EB29F2">
            <w:pPr>
              <w:rPr>
                <w:sz w:val="22"/>
                <w:szCs w:val="22"/>
              </w:rPr>
            </w:pPr>
            <w:r w:rsidRPr="00000106">
              <w:rPr>
                <w:sz w:val="22"/>
                <w:szCs w:val="22"/>
              </w:rPr>
              <w:t xml:space="preserve">Week </w:t>
            </w:r>
            <w:r>
              <w:rPr>
                <w:sz w:val="22"/>
                <w:szCs w:val="22"/>
              </w:rPr>
              <w:t>10</w:t>
            </w:r>
          </w:p>
          <w:p w14:paraId="5658542B" w14:textId="5A4DD183" w:rsidR="005A7627" w:rsidRPr="00000106" w:rsidRDefault="005A7627" w:rsidP="00EB29F2">
            <w:pPr>
              <w:rPr>
                <w:sz w:val="22"/>
                <w:szCs w:val="22"/>
              </w:rPr>
            </w:pPr>
            <w:r>
              <w:rPr>
                <w:sz w:val="22"/>
                <w:szCs w:val="22"/>
              </w:rPr>
              <w:t>Mar.</w:t>
            </w:r>
            <w:r w:rsidRPr="00000106">
              <w:rPr>
                <w:sz w:val="22"/>
                <w:szCs w:val="22"/>
              </w:rPr>
              <w:t xml:space="preserve"> </w:t>
            </w:r>
            <w:r w:rsidR="00BF645F">
              <w:rPr>
                <w:sz w:val="22"/>
                <w:szCs w:val="22"/>
              </w:rPr>
              <w:t>1</w:t>
            </w:r>
            <w:r w:rsidR="008A425C">
              <w:rPr>
                <w:sz w:val="22"/>
                <w:szCs w:val="22"/>
              </w:rPr>
              <w:t>6</w:t>
            </w:r>
            <w:r w:rsidRPr="00000106">
              <w:rPr>
                <w:sz w:val="22"/>
                <w:szCs w:val="22"/>
              </w:rPr>
              <w:t xml:space="preserve"> </w:t>
            </w:r>
            <w:r>
              <w:rPr>
                <w:sz w:val="22"/>
                <w:szCs w:val="22"/>
              </w:rPr>
              <w:t>–</w:t>
            </w:r>
            <w:r w:rsidRPr="00000106">
              <w:rPr>
                <w:sz w:val="22"/>
                <w:szCs w:val="22"/>
              </w:rPr>
              <w:t xml:space="preserve"> </w:t>
            </w:r>
            <w:r>
              <w:rPr>
                <w:sz w:val="22"/>
                <w:szCs w:val="22"/>
              </w:rPr>
              <w:t>Mar. 2</w:t>
            </w:r>
            <w:r w:rsidR="008A425C">
              <w:rPr>
                <w:sz w:val="22"/>
                <w:szCs w:val="22"/>
              </w:rPr>
              <w:t>2</w:t>
            </w:r>
          </w:p>
          <w:p w14:paraId="15A1DC93" w14:textId="77777777" w:rsidR="005A7627" w:rsidRPr="00000106" w:rsidRDefault="005A7627" w:rsidP="00EB29F2">
            <w:pPr>
              <w:rPr>
                <w:sz w:val="22"/>
                <w:szCs w:val="22"/>
              </w:rPr>
            </w:pPr>
          </w:p>
        </w:tc>
        <w:tc>
          <w:tcPr>
            <w:tcW w:w="2629" w:type="dxa"/>
          </w:tcPr>
          <w:p w14:paraId="7D97BCE7" w14:textId="7F713187" w:rsidR="005A7627" w:rsidRPr="00000106" w:rsidRDefault="002E3D97" w:rsidP="00EB29F2">
            <w:pPr>
              <w:rPr>
                <w:sz w:val="22"/>
                <w:szCs w:val="22"/>
              </w:rPr>
            </w:pPr>
            <w:r w:rsidRPr="00000106">
              <w:rPr>
                <w:sz w:val="22"/>
                <w:szCs w:val="22"/>
                <w:bdr w:val="none" w:sz="0" w:space="0" w:color="auto" w:frame="1"/>
              </w:rPr>
              <w:t xml:space="preserve">Ch. </w:t>
            </w:r>
            <w:r>
              <w:rPr>
                <w:sz w:val="22"/>
                <w:szCs w:val="22"/>
                <w:bdr w:val="none" w:sz="0" w:space="0" w:color="auto" w:frame="1"/>
              </w:rPr>
              <w:t>9</w:t>
            </w:r>
            <w:r w:rsidRPr="00000106">
              <w:rPr>
                <w:sz w:val="22"/>
                <w:szCs w:val="22"/>
                <w:bdr w:val="none" w:sz="0" w:space="0" w:color="auto" w:frame="1"/>
              </w:rPr>
              <w:t xml:space="preserve"> – </w:t>
            </w:r>
            <w:r w:rsidR="00AA1F3F">
              <w:rPr>
                <w:sz w:val="22"/>
                <w:szCs w:val="22"/>
                <w:bdr w:val="none" w:sz="0" w:space="0" w:color="auto" w:frame="1"/>
              </w:rPr>
              <w:t>The Internet</w:t>
            </w:r>
          </w:p>
        </w:tc>
        <w:tc>
          <w:tcPr>
            <w:tcW w:w="3191" w:type="dxa"/>
          </w:tcPr>
          <w:p w14:paraId="4136F163" w14:textId="7E62B4BC" w:rsidR="005A7627" w:rsidRPr="009D6491" w:rsidRDefault="00020C68" w:rsidP="00EB29F2">
            <w:pPr>
              <w:outlineLvl w:val="0"/>
              <w:rPr>
                <w:sz w:val="22"/>
                <w:szCs w:val="22"/>
                <w:bdr w:val="none" w:sz="0" w:space="0" w:color="auto" w:frame="1"/>
              </w:rPr>
            </w:pPr>
            <w:r w:rsidRPr="00000106">
              <w:rPr>
                <w:sz w:val="22"/>
                <w:szCs w:val="22"/>
                <w:bdr w:val="none" w:sz="0" w:space="0" w:color="auto" w:frame="1"/>
              </w:rPr>
              <w:t xml:space="preserve">Read Ch. </w:t>
            </w:r>
            <w:r>
              <w:rPr>
                <w:sz w:val="22"/>
                <w:szCs w:val="22"/>
                <w:bdr w:val="none" w:sz="0" w:space="0" w:color="auto" w:frame="1"/>
              </w:rPr>
              <w:t>9.</w:t>
            </w:r>
          </w:p>
        </w:tc>
        <w:tc>
          <w:tcPr>
            <w:tcW w:w="1683" w:type="dxa"/>
          </w:tcPr>
          <w:p w14:paraId="73D74C63" w14:textId="05E22279" w:rsidR="005A7627" w:rsidRPr="00000106" w:rsidRDefault="00B90AD1" w:rsidP="00EB29F2">
            <w:pPr>
              <w:outlineLvl w:val="0"/>
              <w:rPr>
                <w:bCs/>
                <w:sz w:val="22"/>
                <w:szCs w:val="22"/>
              </w:rPr>
            </w:pPr>
            <w:r>
              <w:rPr>
                <w:bCs/>
                <w:sz w:val="22"/>
                <w:szCs w:val="22"/>
              </w:rPr>
              <w:t>-</w:t>
            </w:r>
            <w:r w:rsidR="005A7627" w:rsidRPr="00000106">
              <w:rPr>
                <w:bCs/>
                <w:sz w:val="22"/>
                <w:szCs w:val="22"/>
              </w:rPr>
              <w:t xml:space="preserve">Quiz </w:t>
            </w:r>
            <w:r w:rsidR="00C304FB">
              <w:rPr>
                <w:bCs/>
                <w:sz w:val="22"/>
                <w:szCs w:val="22"/>
              </w:rPr>
              <w:t>8</w:t>
            </w:r>
            <w:r w:rsidR="00B21DFA">
              <w:rPr>
                <w:bCs/>
                <w:sz w:val="22"/>
                <w:szCs w:val="22"/>
              </w:rPr>
              <w:br/>
            </w:r>
            <w:r>
              <w:rPr>
                <w:sz w:val="22"/>
                <w:szCs w:val="22"/>
                <w:bdr w:val="none" w:sz="0" w:space="0" w:color="auto" w:frame="1"/>
              </w:rPr>
              <w:t>-</w:t>
            </w:r>
            <w:r w:rsidR="00B21DFA" w:rsidRPr="00000106">
              <w:rPr>
                <w:sz w:val="22"/>
                <w:szCs w:val="22"/>
                <w:bdr w:val="none" w:sz="0" w:space="0" w:color="auto" w:frame="1"/>
              </w:rPr>
              <w:t xml:space="preserve">Assignment </w:t>
            </w:r>
            <w:r w:rsidR="00B21DFA">
              <w:rPr>
                <w:sz w:val="22"/>
                <w:szCs w:val="22"/>
                <w:bdr w:val="none" w:sz="0" w:space="0" w:color="auto" w:frame="1"/>
              </w:rPr>
              <w:t>6</w:t>
            </w:r>
          </w:p>
        </w:tc>
      </w:tr>
      <w:tr w:rsidR="005A7627" w:rsidRPr="00000106" w14:paraId="28183C50" w14:textId="77777777" w:rsidTr="00EB29F2">
        <w:trPr>
          <w:trHeight w:hRule="exact" w:val="850"/>
        </w:trPr>
        <w:tc>
          <w:tcPr>
            <w:tcW w:w="1920" w:type="dxa"/>
          </w:tcPr>
          <w:p w14:paraId="2E9F69E0" w14:textId="77777777" w:rsidR="005A7627" w:rsidRPr="00000106" w:rsidRDefault="005A7627" w:rsidP="00EB29F2">
            <w:pPr>
              <w:rPr>
                <w:sz w:val="22"/>
                <w:szCs w:val="22"/>
              </w:rPr>
            </w:pPr>
            <w:r w:rsidRPr="00000106">
              <w:rPr>
                <w:sz w:val="22"/>
                <w:szCs w:val="22"/>
              </w:rPr>
              <w:t>Week 1</w:t>
            </w:r>
            <w:r>
              <w:rPr>
                <w:sz w:val="22"/>
                <w:szCs w:val="22"/>
              </w:rPr>
              <w:t>1</w:t>
            </w:r>
          </w:p>
          <w:p w14:paraId="34AD85CD" w14:textId="1DC8A6C7" w:rsidR="005A7627" w:rsidRPr="00000106" w:rsidRDefault="005A7627" w:rsidP="00EB29F2">
            <w:pPr>
              <w:rPr>
                <w:sz w:val="22"/>
                <w:szCs w:val="22"/>
              </w:rPr>
            </w:pPr>
            <w:r>
              <w:rPr>
                <w:sz w:val="22"/>
                <w:szCs w:val="22"/>
              </w:rPr>
              <w:t>Mar. 2</w:t>
            </w:r>
            <w:r w:rsidR="008E3757">
              <w:rPr>
                <w:sz w:val="22"/>
                <w:szCs w:val="22"/>
              </w:rPr>
              <w:t>3</w:t>
            </w:r>
            <w:r w:rsidRPr="00000106">
              <w:rPr>
                <w:sz w:val="22"/>
                <w:szCs w:val="22"/>
              </w:rPr>
              <w:t xml:space="preserve"> – </w:t>
            </w:r>
            <w:r w:rsidR="00BF645F">
              <w:rPr>
                <w:sz w:val="22"/>
                <w:szCs w:val="22"/>
              </w:rPr>
              <w:t>Mar.</w:t>
            </w:r>
            <w:r>
              <w:rPr>
                <w:sz w:val="22"/>
                <w:szCs w:val="22"/>
              </w:rPr>
              <w:t xml:space="preserve"> </w:t>
            </w:r>
            <w:r w:rsidR="008E3757">
              <w:rPr>
                <w:sz w:val="22"/>
                <w:szCs w:val="22"/>
              </w:rPr>
              <w:t>29</w:t>
            </w:r>
          </w:p>
        </w:tc>
        <w:tc>
          <w:tcPr>
            <w:tcW w:w="2629" w:type="dxa"/>
          </w:tcPr>
          <w:p w14:paraId="7FF2D1A0" w14:textId="70E43FD1" w:rsidR="005A7627" w:rsidRPr="00000106" w:rsidRDefault="002E3D97" w:rsidP="00EB29F2">
            <w:pPr>
              <w:rPr>
                <w:sz w:val="22"/>
                <w:szCs w:val="22"/>
              </w:rPr>
            </w:pPr>
            <w:r w:rsidRPr="00000106">
              <w:rPr>
                <w:sz w:val="22"/>
                <w:szCs w:val="22"/>
                <w:bdr w:val="none" w:sz="0" w:space="0" w:color="auto" w:frame="1"/>
                <w:shd w:val="clear" w:color="auto" w:fill="FFFFFF"/>
              </w:rPr>
              <w:t>Ch. 1</w:t>
            </w:r>
            <w:r>
              <w:rPr>
                <w:sz w:val="22"/>
                <w:szCs w:val="22"/>
                <w:bdr w:val="none" w:sz="0" w:space="0" w:color="auto" w:frame="1"/>
                <w:shd w:val="clear" w:color="auto" w:fill="FFFFFF"/>
              </w:rPr>
              <w:t>0</w:t>
            </w:r>
            <w:r w:rsidRPr="00000106">
              <w:rPr>
                <w:sz w:val="22"/>
                <w:szCs w:val="22"/>
                <w:bdr w:val="none" w:sz="0" w:space="0" w:color="auto" w:frame="1"/>
                <w:shd w:val="clear" w:color="auto" w:fill="FFFFFF"/>
              </w:rPr>
              <w:t xml:space="preserve"> – </w:t>
            </w:r>
            <w:r>
              <w:rPr>
                <w:sz w:val="22"/>
                <w:szCs w:val="22"/>
                <w:bdr w:val="none" w:sz="0" w:space="0" w:color="auto" w:frame="1"/>
                <w:shd w:val="clear" w:color="auto" w:fill="FFFFFF"/>
              </w:rPr>
              <w:t xml:space="preserve">Social media </w:t>
            </w:r>
          </w:p>
        </w:tc>
        <w:tc>
          <w:tcPr>
            <w:tcW w:w="3191" w:type="dxa"/>
          </w:tcPr>
          <w:p w14:paraId="2160E442" w14:textId="77777777" w:rsidR="005A7627" w:rsidRPr="00000106" w:rsidRDefault="005A7627" w:rsidP="00EB29F2">
            <w:pPr>
              <w:outlineLvl w:val="0"/>
              <w:rPr>
                <w:b/>
                <w:bCs/>
                <w:sz w:val="22"/>
                <w:szCs w:val="22"/>
              </w:rPr>
            </w:pPr>
            <w:r w:rsidRPr="00000106">
              <w:rPr>
                <w:bCs/>
                <w:sz w:val="22"/>
                <w:szCs w:val="22"/>
              </w:rPr>
              <w:t>Exam 2</w:t>
            </w:r>
          </w:p>
        </w:tc>
        <w:tc>
          <w:tcPr>
            <w:tcW w:w="1683" w:type="dxa"/>
          </w:tcPr>
          <w:p w14:paraId="1D21787E" w14:textId="4F512F95" w:rsidR="005A7627" w:rsidRPr="00000106" w:rsidRDefault="00B90AD1" w:rsidP="00EB29F2">
            <w:pPr>
              <w:outlineLvl w:val="0"/>
              <w:rPr>
                <w:bCs/>
                <w:sz w:val="22"/>
                <w:szCs w:val="22"/>
              </w:rPr>
            </w:pPr>
            <w:r>
              <w:rPr>
                <w:bCs/>
                <w:sz w:val="22"/>
                <w:szCs w:val="22"/>
              </w:rPr>
              <w:t>-</w:t>
            </w:r>
            <w:r w:rsidR="005A7627" w:rsidRPr="00000106">
              <w:rPr>
                <w:bCs/>
                <w:sz w:val="22"/>
                <w:szCs w:val="22"/>
              </w:rPr>
              <w:t>Exam 2</w:t>
            </w:r>
          </w:p>
        </w:tc>
      </w:tr>
      <w:tr w:rsidR="005A7627" w:rsidRPr="00000106" w14:paraId="69316933" w14:textId="77777777" w:rsidTr="00EB29F2">
        <w:trPr>
          <w:trHeight w:hRule="exact" w:val="749"/>
        </w:trPr>
        <w:tc>
          <w:tcPr>
            <w:tcW w:w="1920" w:type="dxa"/>
          </w:tcPr>
          <w:p w14:paraId="44CE87ED" w14:textId="77777777" w:rsidR="005A7627" w:rsidRPr="00000106" w:rsidRDefault="005A7627" w:rsidP="00EB29F2">
            <w:pPr>
              <w:rPr>
                <w:sz w:val="22"/>
                <w:szCs w:val="22"/>
              </w:rPr>
            </w:pPr>
            <w:r w:rsidRPr="00000106">
              <w:rPr>
                <w:sz w:val="22"/>
                <w:szCs w:val="22"/>
              </w:rPr>
              <w:t>Week 1</w:t>
            </w:r>
            <w:r>
              <w:rPr>
                <w:sz w:val="22"/>
                <w:szCs w:val="22"/>
              </w:rPr>
              <w:t>2</w:t>
            </w:r>
          </w:p>
          <w:p w14:paraId="42417826" w14:textId="5F25D51F" w:rsidR="005A7627" w:rsidRPr="00000106" w:rsidRDefault="00650614" w:rsidP="00EB29F2">
            <w:pPr>
              <w:rPr>
                <w:sz w:val="22"/>
                <w:szCs w:val="22"/>
              </w:rPr>
            </w:pPr>
            <w:r>
              <w:rPr>
                <w:sz w:val="22"/>
                <w:szCs w:val="22"/>
              </w:rPr>
              <w:t>Mar</w:t>
            </w:r>
            <w:r w:rsidR="005A7627">
              <w:rPr>
                <w:sz w:val="22"/>
                <w:szCs w:val="22"/>
              </w:rPr>
              <w:t xml:space="preserve">. </w:t>
            </w:r>
            <w:r>
              <w:rPr>
                <w:sz w:val="22"/>
                <w:szCs w:val="22"/>
              </w:rPr>
              <w:t>3</w:t>
            </w:r>
            <w:r w:rsidR="008E3757">
              <w:rPr>
                <w:sz w:val="22"/>
                <w:szCs w:val="22"/>
              </w:rPr>
              <w:t>0</w:t>
            </w:r>
            <w:r w:rsidR="005A7627">
              <w:rPr>
                <w:sz w:val="22"/>
                <w:szCs w:val="22"/>
              </w:rPr>
              <w:t xml:space="preserve"> –</w:t>
            </w:r>
            <w:r w:rsidR="005A7627" w:rsidRPr="00000106">
              <w:rPr>
                <w:sz w:val="22"/>
                <w:szCs w:val="22"/>
              </w:rPr>
              <w:t xml:space="preserve"> </w:t>
            </w:r>
            <w:r w:rsidR="005A7627">
              <w:rPr>
                <w:sz w:val="22"/>
                <w:szCs w:val="22"/>
              </w:rPr>
              <w:t xml:space="preserve">Apr. </w:t>
            </w:r>
            <w:r w:rsidR="008E3757">
              <w:rPr>
                <w:sz w:val="22"/>
                <w:szCs w:val="22"/>
              </w:rPr>
              <w:t>5</w:t>
            </w:r>
          </w:p>
        </w:tc>
        <w:tc>
          <w:tcPr>
            <w:tcW w:w="2629" w:type="dxa"/>
          </w:tcPr>
          <w:p w14:paraId="64AB169B" w14:textId="163AAC5D" w:rsidR="005A7627" w:rsidRPr="00000106" w:rsidRDefault="005A7627" w:rsidP="00EB29F2">
            <w:pPr>
              <w:rPr>
                <w:sz w:val="22"/>
                <w:szCs w:val="22"/>
              </w:rPr>
            </w:pPr>
            <w:r w:rsidRPr="00000106">
              <w:rPr>
                <w:sz w:val="22"/>
                <w:szCs w:val="22"/>
                <w:bdr w:val="none" w:sz="0" w:space="0" w:color="auto" w:frame="1"/>
              </w:rPr>
              <w:t>Ch. 1</w:t>
            </w:r>
            <w:r w:rsidR="003E1DEB">
              <w:rPr>
                <w:sz w:val="22"/>
                <w:szCs w:val="22"/>
                <w:bdr w:val="none" w:sz="0" w:space="0" w:color="auto" w:frame="1"/>
              </w:rPr>
              <w:t>1</w:t>
            </w:r>
            <w:r w:rsidRPr="00000106">
              <w:rPr>
                <w:sz w:val="22"/>
                <w:szCs w:val="22"/>
                <w:bdr w:val="none" w:sz="0" w:space="0" w:color="auto" w:frame="1"/>
              </w:rPr>
              <w:t xml:space="preserve"> – </w:t>
            </w:r>
            <w:r w:rsidR="00AA1F3F">
              <w:rPr>
                <w:sz w:val="22"/>
                <w:szCs w:val="22"/>
                <w:bdr w:val="none" w:sz="0" w:space="0" w:color="auto" w:frame="1"/>
              </w:rPr>
              <w:t>Video Games and Gaming</w:t>
            </w:r>
          </w:p>
          <w:p w14:paraId="128F191E" w14:textId="77777777" w:rsidR="005A7627" w:rsidRPr="00000106" w:rsidRDefault="005A7627" w:rsidP="00EB29F2">
            <w:pPr>
              <w:rPr>
                <w:sz w:val="22"/>
                <w:szCs w:val="22"/>
              </w:rPr>
            </w:pPr>
          </w:p>
        </w:tc>
        <w:tc>
          <w:tcPr>
            <w:tcW w:w="3191" w:type="dxa"/>
          </w:tcPr>
          <w:p w14:paraId="16C36174" w14:textId="227A77ED" w:rsidR="005A7627" w:rsidRPr="00000106" w:rsidRDefault="006B6777" w:rsidP="00EB29F2">
            <w:pPr>
              <w:outlineLvl w:val="0"/>
              <w:rPr>
                <w:sz w:val="22"/>
                <w:szCs w:val="22"/>
                <w:bdr w:val="none" w:sz="0" w:space="0" w:color="auto" w:frame="1"/>
              </w:rPr>
            </w:pPr>
            <w:r w:rsidRPr="00000106">
              <w:rPr>
                <w:sz w:val="22"/>
                <w:szCs w:val="22"/>
                <w:bdr w:val="none" w:sz="0" w:space="0" w:color="auto" w:frame="1"/>
              </w:rPr>
              <w:t xml:space="preserve">Read Ch. </w:t>
            </w:r>
            <w:r>
              <w:rPr>
                <w:sz w:val="22"/>
                <w:szCs w:val="22"/>
                <w:bdr w:val="none" w:sz="0" w:space="0" w:color="auto" w:frame="1"/>
              </w:rPr>
              <w:t>11.</w:t>
            </w:r>
          </w:p>
        </w:tc>
        <w:tc>
          <w:tcPr>
            <w:tcW w:w="1683" w:type="dxa"/>
          </w:tcPr>
          <w:p w14:paraId="607E528A" w14:textId="77F591CE" w:rsidR="005A7627" w:rsidRPr="00000106" w:rsidRDefault="00B90AD1" w:rsidP="00EB29F2">
            <w:pPr>
              <w:outlineLvl w:val="0"/>
              <w:rPr>
                <w:bCs/>
                <w:sz w:val="22"/>
                <w:szCs w:val="22"/>
              </w:rPr>
            </w:pPr>
            <w:r>
              <w:rPr>
                <w:bCs/>
                <w:sz w:val="22"/>
                <w:szCs w:val="22"/>
              </w:rPr>
              <w:t>-</w:t>
            </w:r>
            <w:r w:rsidR="00C304FB">
              <w:rPr>
                <w:bCs/>
                <w:sz w:val="22"/>
                <w:szCs w:val="22"/>
              </w:rPr>
              <w:t>Quiz 9</w:t>
            </w:r>
            <w:r w:rsidR="00B21DFA">
              <w:rPr>
                <w:bCs/>
                <w:sz w:val="22"/>
                <w:szCs w:val="22"/>
              </w:rPr>
              <w:br/>
            </w:r>
            <w:r>
              <w:rPr>
                <w:sz w:val="22"/>
                <w:szCs w:val="22"/>
                <w:bdr w:val="none" w:sz="0" w:space="0" w:color="auto" w:frame="1"/>
              </w:rPr>
              <w:t>-</w:t>
            </w:r>
            <w:r w:rsidR="00B21DFA" w:rsidRPr="00000106">
              <w:rPr>
                <w:sz w:val="22"/>
                <w:szCs w:val="22"/>
                <w:bdr w:val="none" w:sz="0" w:space="0" w:color="auto" w:frame="1"/>
              </w:rPr>
              <w:t xml:space="preserve">Assignment </w:t>
            </w:r>
            <w:r w:rsidR="00B21DFA">
              <w:rPr>
                <w:sz w:val="22"/>
                <w:szCs w:val="22"/>
                <w:bdr w:val="none" w:sz="0" w:space="0" w:color="auto" w:frame="1"/>
              </w:rPr>
              <w:t>7</w:t>
            </w:r>
          </w:p>
        </w:tc>
      </w:tr>
      <w:tr w:rsidR="005A7627" w:rsidRPr="00000106" w14:paraId="75C323FE" w14:textId="77777777" w:rsidTr="00EB29F2">
        <w:trPr>
          <w:trHeight w:hRule="exact" w:val="891"/>
        </w:trPr>
        <w:tc>
          <w:tcPr>
            <w:tcW w:w="1920" w:type="dxa"/>
          </w:tcPr>
          <w:p w14:paraId="279DA70A" w14:textId="77777777" w:rsidR="005A7627" w:rsidRPr="00000106" w:rsidRDefault="005A7627" w:rsidP="00EB29F2">
            <w:pPr>
              <w:rPr>
                <w:sz w:val="22"/>
                <w:szCs w:val="22"/>
              </w:rPr>
            </w:pPr>
            <w:r w:rsidRPr="00000106">
              <w:rPr>
                <w:sz w:val="22"/>
                <w:szCs w:val="22"/>
              </w:rPr>
              <w:t>Week 1</w:t>
            </w:r>
            <w:r>
              <w:rPr>
                <w:sz w:val="22"/>
                <w:szCs w:val="22"/>
              </w:rPr>
              <w:t>3</w:t>
            </w:r>
          </w:p>
          <w:p w14:paraId="661DF87B" w14:textId="0C4CB701" w:rsidR="005A7627" w:rsidRPr="00000106" w:rsidRDefault="005A7627" w:rsidP="00EB29F2">
            <w:pPr>
              <w:rPr>
                <w:sz w:val="22"/>
                <w:szCs w:val="22"/>
              </w:rPr>
            </w:pPr>
            <w:r>
              <w:rPr>
                <w:sz w:val="22"/>
                <w:szCs w:val="22"/>
              </w:rPr>
              <w:t xml:space="preserve">Apr. </w:t>
            </w:r>
            <w:r w:rsidR="008E3757">
              <w:rPr>
                <w:sz w:val="22"/>
                <w:szCs w:val="22"/>
              </w:rPr>
              <w:t>6</w:t>
            </w:r>
            <w:r>
              <w:rPr>
                <w:sz w:val="22"/>
                <w:szCs w:val="22"/>
              </w:rPr>
              <w:t xml:space="preserve"> –</w:t>
            </w:r>
            <w:r w:rsidRPr="00000106">
              <w:rPr>
                <w:sz w:val="22"/>
                <w:szCs w:val="22"/>
              </w:rPr>
              <w:t xml:space="preserve"> </w:t>
            </w:r>
            <w:r>
              <w:rPr>
                <w:sz w:val="22"/>
                <w:szCs w:val="22"/>
              </w:rPr>
              <w:t>Apr. 1</w:t>
            </w:r>
            <w:r w:rsidR="008E3757">
              <w:rPr>
                <w:sz w:val="22"/>
                <w:szCs w:val="22"/>
              </w:rPr>
              <w:t>2</w:t>
            </w:r>
          </w:p>
          <w:p w14:paraId="26D27C53" w14:textId="77777777" w:rsidR="005A7627" w:rsidRPr="00000106" w:rsidRDefault="005A7627" w:rsidP="00EB29F2">
            <w:pPr>
              <w:rPr>
                <w:sz w:val="22"/>
                <w:szCs w:val="22"/>
              </w:rPr>
            </w:pPr>
          </w:p>
        </w:tc>
        <w:tc>
          <w:tcPr>
            <w:tcW w:w="2629" w:type="dxa"/>
          </w:tcPr>
          <w:p w14:paraId="73F8365E" w14:textId="20E0383B" w:rsidR="005A7627" w:rsidRPr="00000106" w:rsidRDefault="005A7627" w:rsidP="00EB29F2">
            <w:pPr>
              <w:rPr>
                <w:sz w:val="22"/>
                <w:szCs w:val="22"/>
              </w:rPr>
            </w:pPr>
            <w:r w:rsidRPr="00000106">
              <w:rPr>
                <w:sz w:val="22"/>
                <w:szCs w:val="22"/>
                <w:bdr w:val="none" w:sz="0" w:space="0" w:color="auto" w:frame="1"/>
              </w:rPr>
              <w:t>Ch. 1</w:t>
            </w:r>
            <w:r w:rsidR="000E75EB">
              <w:rPr>
                <w:sz w:val="22"/>
                <w:szCs w:val="22"/>
                <w:bdr w:val="none" w:sz="0" w:space="0" w:color="auto" w:frame="1"/>
              </w:rPr>
              <w:t>2</w:t>
            </w:r>
            <w:r w:rsidRPr="00000106">
              <w:rPr>
                <w:sz w:val="22"/>
                <w:szCs w:val="22"/>
                <w:bdr w:val="none" w:sz="0" w:space="0" w:color="auto" w:frame="1"/>
              </w:rPr>
              <w:t xml:space="preserve"> – </w:t>
            </w:r>
            <w:r w:rsidR="00AA1F3F">
              <w:rPr>
                <w:sz w:val="22"/>
                <w:szCs w:val="22"/>
                <w:bdr w:val="none" w:sz="0" w:space="0" w:color="auto" w:frame="1"/>
              </w:rPr>
              <w:t xml:space="preserve">Public Relations </w:t>
            </w:r>
            <w:r>
              <w:rPr>
                <w:sz w:val="22"/>
                <w:szCs w:val="22"/>
                <w:bdr w:val="none" w:sz="0" w:space="0" w:color="auto" w:frame="1"/>
              </w:rPr>
              <w:br/>
            </w:r>
          </w:p>
        </w:tc>
        <w:tc>
          <w:tcPr>
            <w:tcW w:w="3191" w:type="dxa"/>
          </w:tcPr>
          <w:p w14:paraId="144AB986" w14:textId="5E63ACF8" w:rsidR="005A7627" w:rsidRPr="00000106" w:rsidRDefault="006B6777" w:rsidP="00EB29F2">
            <w:pPr>
              <w:outlineLvl w:val="0"/>
              <w:rPr>
                <w:b/>
                <w:bCs/>
                <w:sz w:val="22"/>
                <w:szCs w:val="22"/>
              </w:rPr>
            </w:pPr>
            <w:r w:rsidRPr="00000106">
              <w:rPr>
                <w:sz w:val="22"/>
                <w:szCs w:val="22"/>
                <w:bdr w:val="none" w:sz="0" w:space="0" w:color="auto" w:frame="1"/>
              </w:rPr>
              <w:t xml:space="preserve">Read Ch. </w:t>
            </w:r>
            <w:r>
              <w:rPr>
                <w:sz w:val="22"/>
                <w:szCs w:val="22"/>
                <w:bdr w:val="none" w:sz="0" w:space="0" w:color="auto" w:frame="1"/>
              </w:rPr>
              <w:t>12.</w:t>
            </w:r>
          </w:p>
        </w:tc>
        <w:tc>
          <w:tcPr>
            <w:tcW w:w="1683" w:type="dxa"/>
          </w:tcPr>
          <w:p w14:paraId="11BC0972" w14:textId="26564001" w:rsidR="005A7627" w:rsidRPr="00000106" w:rsidRDefault="00B90AD1" w:rsidP="00EB29F2">
            <w:pPr>
              <w:outlineLvl w:val="0"/>
              <w:rPr>
                <w:bCs/>
                <w:sz w:val="22"/>
                <w:szCs w:val="22"/>
              </w:rPr>
            </w:pPr>
            <w:r>
              <w:rPr>
                <w:bCs/>
                <w:sz w:val="22"/>
                <w:szCs w:val="22"/>
              </w:rPr>
              <w:t>-</w:t>
            </w:r>
            <w:r w:rsidR="005A7627" w:rsidRPr="00000106">
              <w:rPr>
                <w:bCs/>
                <w:sz w:val="22"/>
                <w:szCs w:val="22"/>
              </w:rPr>
              <w:t xml:space="preserve">Quiz </w:t>
            </w:r>
            <w:r w:rsidR="00C304FB">
              <w:rPr>
                <w:bCs/>
                <w:sz w:val="22"/>
                <w:szCs w:val="22"/>
              </w:rPr>
              <w:t>10</w:t>
            </w:r>
            <w:r w:rsidR="00B21DFA">
              <w:rPr>
                <w:bCs/>
                <w:sz w:val="22"/>
                <w:szCs w:val="22"/>
              </w:rPr>
              <w:br/>
            </w:r>
            <w:r>
              <w:rPr>
                <w:sz w:val="22"/>
                <w:szCs w:val="22"/>
                <w:bdr w:val="none" w:sz="0" w:space="0" w:color="auto" w:frame="1"/>
              </w:rPr>
              <w:t>-</w:t>
            </w:r>
            <w:r w:rsidR="00B21DFA" w:rsidRPr="00000106">
              <w:rPr>
                <w:sz w:val="22"/>
                <w:szCs w:val="22"/>
                <w:bdr w:val="none" w:sz="0" w:space="0" w:color="auto" w:frame="1"/>
              </w:rPr>
              <w:t xml:space="preserve">Assignment </w:t>
            </w:r>
            <w:r w:rsidR="00B21DFA">
              <w:rPr>
                <w:sz w:val="22"/>
                <w:szCs w:val="22"/>
                <w:bdr w:val="none" w:sz="0" w:space="0" w:color="auto" w:frame="1"/>
              </w:rPr>
              <w:t>8</w:t>
            </w:r>
          </w:p>
        </w:tc>
      </w:tr>
      <w:tr w:rsidR="005A7627" w:rsidRPr="00000106" w14:paraId="6A29C850" w14:textId="77777777" w:rsidTr="006B6777">
        <w:trPr>
          <w:trHeight w:hRule="exact" w:val="861"/>
        </w:trPr>
        <w:tc>
          <w:tcPr>
            <w:tcW w:w="1920" w:type="dxa"/>
          </w:tcPr>
          <w:p w14:paraId="5A48AF59" w14:textId="77777777" w:rsidR="005A7627" w:rsidRPr="00000106" w:rsidRDefault="005A7627" w:rsidP="00EB29F2">
            <w:pPr>
              <w:rPr>
                <w:sz w:val="22"/>
                <w:szCs w:val="22"/>
              </w:rPr>
            </w:pPr>
            <w:r w:rsidRPr="00000106">
              <w:rPr>
                <w:sz w:val="22"/>
                <w:szCs w:val="22"/>
              </w:rPr>
              <w:t>Week 1</w:t>
            </w:r>
            <w:r>
              <w:rPr>
                <w:sz w:val="22"/>
                <w:szCs w:val="22"/>
              </w:rPr>
              <w:t>4</w:t>
            </w:r>
          </w:p>
          <w:p w14:paraId="317BCEB6" w14:textId="76223C71" w:rsidR="005A7627" w:rsidRPr="00000106" w:rsidRDefault="005A7627" w:rsidP="00EB29F2">
            <w:pPr>
              <w:rPr>
                <w:sz w:val="22"/>
                <w:szCs w:val="22"/>
              </w:rPr>
            </w:pPr>
            <w:r>
              <w:rPr>
                <w:sz w:val="22"/>
                <w:szCs w:val="22"/>
              </w:rPr>
              <w:t>Apr. 1</w:t>
            </w:r>
            <w:r w:rsidR="008E3757">
              <w:rPr>
                <w:sz w:val="22"/>
                <w:szCs w:val="22"/>
              </w:rPr>
              <w:t>3</w:t>
            </w:r>
            <w:r>
              <w:rPr>
                <w:sz w:val="22"/>
                <w:szCs w:val="22"/>
              </w:rPr>
              <w:t xml:space="preserve"> –</w:t>
            </w:r>
            <w:r w:rsidRPr="00000106">
              <w:rPr>
                <w:sz w:val="22"/>
                <w:szCs w:val="22"/>
              </w:rPr>
              <w:t xml:space="preserve"> </w:t>
            </w:r>
            <w:r>
              <w:rPr>
                <w:sz w:val="22"/>
                <w:szCs w:val="22"/>
              </w:rPr>
              <w:t xml:space="preserve">Apr. </w:t>
            </w:r>
            <w:r w:rsidR="008E3757">
              <w:rPr>
                <w:sz w:val="22"/>
                <w:szCs w:val="22"/>
              </w:rPr>
              <w:t>19</w:t>
            </w:r>
          </w:p>
        </w:tc>
        <w:tc>
          <w:tcPr>
            <w:tcW w:w="2629" w:type="dxa"/>
          </w:tcPr>
          <w:p w14:paraId="75B5ECBD" w14:textId="54D9EEAC" w:rsidR="005A7627" w:rsidRPr="00000106" w:rsidRDefault="005A7627" w:rsidP="00EB29F2">
            <w:pPr>
              <w:rPr>
                <w:sz w:val="22"/>
                <w:szCs w:val="22"/>
              </w:rPr>
            </w:pPr>
            <w:r w:rsidRPr="00000106">
              <w:rPr>
                <w:sz w:val="22"/>
                <w:szCs w:val="22"/>
                <w:bdr w:val="none" w:sz="0" w:space="0" w:color="auto" w:frame="1"/>
              </w:rPr>
              <w:t>Ch. 1</w:t>
            </w:r>
            <w:r w:rsidR="000E75EB">
              <w:rPr>
                <w:sz w:val="22"/>
                <w:szCs w:val="22"/>
                <w:bdr w:val="none" w:sz="0" w:space="0" w:color="auto" w:frame="1"/>
              </w:rPr>
              <w:t>3</w:t>
            </w:r>
            <w:r w:rsidRPr="00000106">
              <w:rPr>
                <w:sz w:val="22"/>
                <w:szCs w:val="22"/>
                <w:bdr w:val="none" w:sz="0" w:space="0" w:color="auto" w:frame="1"/>
              </w:rPr>
              <w:t xml:space="preserve"> – </w:t>
            </w:r>
            <w:r w:rsidR="00AA1F3F">
              <w:rPr>
                <w:sz w:val="22"/>
                <w:szCs w:val="22"/>
                <w:bdr w:val="none" w:sz="0" w:space="0" w:color="auto" w:frame="1"/>
              </w:rPr>
              <w:t>Advertising</w:t>
            </w:r>
          </w:p>
        </w:tc>
        <w:tc>
          <w:tcPr>
            <w:tcW w:w="3191" w:type="dxa"/>
          </w:tcPr>
          <w:p w14:paraId="5F47F995" w14:textId="13D812EC" w:rsidR="005A7627" w:rsidRPr="00230EBE" w:rsidRDefault="006B6777" w:rsidP="00EB29F2">
            <w:pPr>
              <w:outlineLvl w:val="0"/>
              <w:rPr>
                <w:sz w:val="22"/>
                <w:szCs w:val="22"/>
                <w:bdr w:val="none" w:sz="0" w:space="0" w:color="auto" w:frame="1"/>
              </w:rPr>
            </w:pPr>
            <w:r w:rsidRPr="00000106">
              <w:rPr>
                <w:sz w:val="22"/>
                <w:szCs w:val="22"/>
                <w:bdr w:val="none" w:sz="0" w:space="0" w:color="auto" w:frame="1"/>
              </w:rPr>
              <w:t xml:space="preserve">Read Ch. </w:t>
            </w:r>
            <w:r>
              <w:rPr>
                <w:sz w:val="22"/>
                <w:szCs w:val="22"/>
                <w:bdr w:val="none" w:sz="0" w:space="0" w:color="auto" w:frame="1"/>
              </w:rPr>
              <w:t>13.</w:t>
            </w:r>
          </w:p>
        </w:tc>
        <w:tc>
          <w:tcPr>
            <w:tcW w:w="1683" w:type="dxa"/>
          </w:tcPr>
          <w:p w14:paraId="673EAAC2" w14:textId="61B2147C" w:rsidR="005A7627" w:rsidRPr="00000106" w:rsidRDefault="00B90AD1" w:rsidP="00EB29F2">
            <w:pPr>
              <w:outlineLvl w:val="0"/>
              <w:rPr>
                <w:bCs/>
                <w:sz w:val="22"/>
                <w:szCs w:val="22"/>
              </w:rPr>
            </w:pPr>
            <w:r>
              <w:rPr>
                <w:bCs/>
                <w:sz w:val="22"/>
                <w:szCs w:val="22"/>
              </w:rPr>
              <w:t>-</w:t>
            </w:r>
            <w:r w:rsidR="007F5197">
              <w:rPr>
                <w:bCs/>
                <w:sz w:val="22"/>
                <w:szCs w:val="22"/>
              </w:rPr>
              <w:t xml:space="preserve">Quiz </w:t>
            </w:r>
            <w:r w:rsidR="00C304FB">
              <w:rPr>
                <w:bCs/>
                <w:sz w:val="22"/>
                <w:szCs w:val="22"/>
              </w:rPr>
              <w:t>11</w:t>
            </w:r>
            <w:r w:rsidR="00611A92">
              <w:rPr>
                <w:bCs/>
                <w:sz w:val="22"/>
                <w:szCs w:val="22"/>
              </w:rPr>
              <w:br/>
            </w:r>
            <w:r>
              <w:rPr>
                <w:sz w:val="22"/>
                <w:szCs w:val="22"/>
                <w:bdr w:val="none" w:sz="0" w:space="0" w:color="auto" w:frame="1"/>
              </w:rPr>
              <w:t>-</w:t>
            </w:r>
            <w:r w:rsidR="00611A92">
              <w:rPr>
                <w:sz w:val="22"/>
                <w:szCs w:val="22"/>
                <w:bdr w:val="none" w:sz="0" w:space="0" w:color="auto" w:frame="1"/>
              </w:rPr>
              <w:t>Assignment 9</w:t>
            </w:r>
          </w:p>
        </w:tc>
      </w:tr>
      <w:tr w:rsidR="005A7627" w:rsidRPr="00000106" w14:paraId="58BC53C0" w14:textId="77777777" w:rsidTr="00EB29F2">
        <w:trPr>
          <w:trHeight w:hRule="exact" w:val="850"/>
        </w:trPr>
        <w:tc>
          <w:tcPr>
            <w:tcW w:w="1920" w:type="dxa"/>
          </w:tcPr>
          <w:p w14:paraId="5FF69E38" w14:textId="282C3E9A" w:rsidR="005A7627" w:rsidRPr="00000106" w:rsidRDefault="005A7627" w:rsidP="00EB29F2">
            <w:pPr>
              <w:rPr>
                <w:sz w:val="22"/>
                <w:szCs w:val="22"/>
              </w:rPr>
            </w:pPr>
            <w:r>
              <w:rPr>
                <w:sz w:val="22"/>
                <w:szCs w:val="22"/>
              </w:rPr>
              <w:t>Week 15</w:t>
            </w:r>
            <w:r>
              <w:rPr>
                <w:sz w:val="22"/>
                <w:szCs w:val="22"/>
              </w:rPr>
              <w:br/>
              <w:t>Apr. 2</w:t>
            </w:r>
            <w:r w:rsidR="00611A92">
              <w:rPr>
                <w:sz w:val="22"/>
                <w:szCs w:val="22"/>
              </w:rPr>
              <w:t>0</w:t>
            </w:r>
            <w:r>
              <w:rPr>
                <w:sz w:val="22"/>
                <w:szCs w:val="22"/>
              </w:rPr>
              <w:t xml:space="preserve"> –</w:t>
            </w:r>
            <w:r w:rsidRPr="00000106">
              <w:rPr>
                <w:sz w:val="22"/>
                <w:szCs w:val="22"/>
              </w:rPr>
              <w:t xml:space="preserve"> </w:t>
            </w:r>
            <w:r w:rsidR="0073530C">
              <w:rPr>
                <w:sz w:val="22"/>
                <w:szCs w:val="22"/>
              </w:rPr>
              <w:t>Apr.</w:t>
            </w:r>
            <w:r>
              <w:rPr>
                <w:sz w:val="22"/>
                <w:szCs w:val="22"/>
              </w:rPr>
              <w:t xml:space="preserve"> </w:t>
            </w:r>
            <w:r w:rsidR="0073530C">
              <w:rPr>
                <w:sz w:val="22"/>
                <w:szCs w:val="22"/>
              </w:rPr>
              <w:t>2</w:t>
            </w:r>
            <w:r w:rsidR="00611A92">
              <w:rPr>
                <w:sz w:val="22"/>
                <w:szCs w:val="22"/>
              </w:rPr>
              <w:t>6</w:t>
            </w:r>
          </w:p>
        </w:tc>
        <w:tc>
          <w:tcPr>
            <w:tcW w:w="2629" w:type="dxa"/>
          </w:tcPr>
          <w:p w14:paraId="1320BF89" w14:textId="489C58EF" w:rsidR="005A7627" w:rsidRPr="00000106" w:rsidRDefault="005A7627" w:rsidP="00EB29F2">
            <w:pPr>
              <w:rPr>
                <w:sz w:val="22"/>
                <w:szCs w:val="22"/>
                <w:bdr w:val="none" w:sz="0" w:space="0" w:color="auto" w:frame="1"/>
              </w:rPr>
            </w:pPr>
            <w:r w:rsidRPr="00000106">
              <w:rPr>
                <w:sz w:val="22"/>
                <w:szCs w:val="22"/>
                <w:bdr w:val="none" w:sz="0" w:space="0" w:color="auto" w:frame="1"/>
              </w:rPr>
              <w:t>Ch. 1</w:t>
            </w:r>
            <w:r w:rsidR="000E75EB">
              <w:rPr>
                <w:sz w:val="22"/>
                <w:szCs w:val="22"/>
                <w:bdr w:val="none" w:sz="0" w:space="0" w:color="auto" w:frame="1"/>
              </w:rPr>
              <w:t>4</w:t>
            </w:r>
            <w:r w:rsidRPr="00000106">
              <w:rPr>
                <w:sz w:val="22"/>
                <w:szCs w:val="22"/>
                <w:bdr w:val="none" w:sz="0" w:space="0" w:color="auto" w:frame="1"/>
              </w:rPr>
              <w:t xml:space="preserve"> </w:t>
            </w:r>
            <w:r w:rsidR="00611A92" w:rsidRPr="00000106">
              <w:rPr>
                <w:sz w:val="22"/>
                <w:szCs w:val="22"/>
                <w:bdr w:val="none" w:sz="0" w:space="0" w:color="auto" w:frame="1"/>
              </w:rPr>
              <w:t xml:space="preserve">– </w:t>
            </w:r>
            <w:r w:rsidR="000E75EB">
              <w:rPr>
                <w:sz w:val="22"/>
                <w:szCs w:val="22"/>
                <w:bdr w:val="none" w:sz="0" w:space="0" w:color="auto" w:frame="1"/>
              </w:rPr>
              <w:t>Law</w:t>
            </w:r>
            <w:r w:rsidR="005806DB">
              <w:rPr>
                <w:sz w:val="22"/>
                <w:szCs w:val="22"/>
                <w:bdr w:val="none" w:sz="0" w:space="0" w:color="auto" w:frame="1"/>
              </w:rPr>
              <w:t xml:space="preserve"> </w:t>
            </w:r>
          </w:p>
          <w:p w14:paraId="6A60A18A" w14:textId="77777777" w:rsidR="005A7627" w:rsidRPr="00000106" w:rsidRDefault="005A7627" w:rsidP="00EB29F2">
            <w:pPr>
              <w:rPr>
                <w:sz w:val="22"/>
                <w:szCs w:val="22"/>
                <w:bdr w:val="none" w:sz="0" w:space="0" w:color="auto" w:frame="1"/>
              </w:rPr>
            </w:pPr>
          </w:p>
        </w:tc>
        <w:tc>
          <w:tcPr>
            <w:tcW w:w="3191" w:type="dxa"/>
          </w:tcPr>
          <w:p w14:paraId="182222DF" w14:textId="37EB8920" w:rsidR="005A7627" w:rsidRPr="00000106" w:rsidRDefault="00BD1329" w:rsidP="00EB29F2">
            <w:pPr>
              <w:outlineLvl w:val="0"/>
              <w:rPr>
                <w:sz w:val="22"/>
                <w:szCs w:val="22"/>
                <w:bdr w:val="none" w:sz="0" w:space="0" w:color="auto" w:frame="1"/>
              </w:rPr>
            </w:pPr>
            <w:r w:rsidRPr="00000106">
              <w:rPr>
                <w:sz w:val="22"/>
                <w:szCs w:val="22"/>
                <w:bdr w:val="none" w:sz="0" w:space="0" w:color="auto" w:frame="1"/>
              </w:rPr>
              <w:t xml:space="preserve">Read Ch. </w:t>
            </w:r>
            <w:r>
              <w:rPr>
                <w:sz w:val="22"/>
                <w:szCs w:val="22"/>
                <w:bdr w:val="none" w:sz="0" w:space="0" w:color="auto" w:frame="1"/>
              </w:rPr>
              <w:t>14.</w:t>
            </w:r>
          </w:p>
        </w:tc>
        <w:tc>
          <w:tcPr>
            <w:tcW w:w="1683" w:type="dxa"/>
          </w:tcPr>
          <w:p w14:paraId="70A08286" w14:textId="07C8D3EF" w:rsidR="005A7627" w:rsidRDefault="00B90AD1" w:rsidP="00EB29F2">
            <w:pPr>
              <w:outlineLvl w:val="0"/>
              <w:rPr>
                <w:bCs/>
                <w:sz w:val="22"/>
                <w:szCs w:val="22"/>
              </w:rPr>
            </w:pPr>
            <w:r>
              <w:rPr>
                <w:bCs/>
                <w:sz w:val="22"/>
                <w:szCs w:val="22"/>
              </w:rPr>
              <w:t>-</w:t>
            </w:r>
            <w:r w:rsidR="007F5197">
              <w:rPr>
                <w:bCs/>
                <w:sz w:val="22"/>
                <w:szCs w:val="22"/>
              </w:rPr>
              <w:t>Quiz 1</w:t>
            </w:r>
            <w:r w:rsidR="00C304FB">
              <w:rPr>
                <w:bCs/>
                <w:sz w:val="22"/>
                <w:szCs w:val="22"/>
              </w:rPr>
              <w:t>2</w:t>
            </w:r>
          </w:p>
        </w:tc>
      </w:tr>
      <w:tr w:rsidR="005A7627" w:rsidRPr="00000106" w14:paraId="2F31F127" w14:textId="77777777" w:rsidTr="006B6777">
        <w:trPr>
          <w:trHeight w:hRule="exact" w:val="690"/>
        </w:trPr>
        <w:tc>
          <w:tcPr>
            <w:tcW w:w="1920" w:type="dxa"/>
          </w:tcPr>
          <w:p w14:paraId="4BE5DD5E" w14:textId="486FE103" w:rsidR="005A7627" w:rsidRDefault="001A0EDB" w:rsidP="00EB29F2">
            <w:pPr>
              <w:rPr>
                <w:sz w:val="22"/>
                <w:szCs w:val="22"/>
              </w:rPr>
            </w:pPr>
            <w:r>
              <w:rPr>
                <w:sz w:val="22"/>
                <w:szCs w:val="22"/>
              </w:rPr>
              <w:t>Week 16</w:t>
            </w:r>
            <w:r>
              <w:rPr>
                <w:sz w:val="22"/>
                <w:szCs w:val="22"/>
              </w:rPr>
              <w:br/>
            </w:r>
            <w:r w:rsidR="0073530C">
              <w:rPr>
                <w:sz w:val="22"/>
                <w:szCs w:val="22"/>
              </w:rPr>
              <w:t>Apr.</w:t>
            </w:r>
            <w:r w:rsidR="005A7627">
              <w:rPr>
                <w:sz w:val="22"/>
                <w:szCs w:val="22"/>
              </w:rPr>
              <w:t xml:space="preserve"> </w:t>
            </w:r>
            <w:r w:rsidR="0073530C">
              <w:rPr>
                <w:sz w:val="22"/>
                <w:szCs w:val="22"/>
              </w:rPr>
              <w:t>2</w:t>
            </w:r>
            <w:r w:rsidR="00611A92">
              <w:rPr>
                <w:sz w:val="22"/>
                <w:szCs w:val="22"/>
              </w:rPr>
              <w:t>7</w:t>
            </w:r>
            <w:r w:rsidR="005A7627">
              <w:rPr>
                <w:sz w:val="22"/>
                <w:szCs w:val="22"/>
              </w:rPr>
              <w:t xml:space="preserve"> –</w:t>
            </w:r>
            <w:r w:rsidR="005A7627" w:rsidRPr="00000106">
              <w:rPr>
                <w:sz w:val="22"/>
                <w:szCs w:val="22"/>
              </w:rPr>
              <w:t xml:space="preserve"> </w:t>
            </w:r>
            <w:r w:rsidR="005A7627">
              <w:rPr>
                <w:sz w:val="22"/>
                <w:szCs w:val="22"/>
              </w:rPr>
              <w:t xml:space="preserve">May </w:t>
            </w:r>
            <w:r w:rsidR="00611A92">
              <w:rPr>
                <w:sz w:val="22"/>
                <w:szCs w:val="22"/>
              </w:rPr>
              <w:t>3</w:t>
            </w:r>
          </w:p>
        </w:tc>
        <w:tc>
          <w:tcPr>
            <w:tcW w:w="2629" w:type="dxa"/>
          </w:tcPr>
          <w:p w14:paraId="4C6A3936" w14:textId="6FBE6037" w:rsidR="005A7627" w:rsidRDefault="00611A92" w:rsidP="00EB29F2">
            <w:pPr>
              <w:rPr>
                <w:sz w:val="22"/>
                <w:szCs w:val="22"/>
                <w:bdr w:val="none" w:sz="0" w:space="0" w:color="auto" w:frame="1"/>
              </w:rPr>
            </w:pPr>
            <w:r>
              <w:rPr>
                <w:sz w:val="22"/>
                <w:szCs w:val="22"/>
                <w:bdr w:val="none" w:sz="0" w:space="0" w:color="auto" w:frame="1"/>
              </w:rPr>
              <w:t xml:space="preserve">Ch 15 </w:t>
            </w:r>
            <w:r w:rsidRPr="00000106">
              <w:rPr>
                <w:sz w:val="22"/>
                <w:szCs w:val="22"/>
                <w:bdr w:val="none" w:sz="0" w:space="0" w:color="auto" w:frame="1"/>
              </w:rPr>
              <w:t>–</w:t>
            </w:r>
            <w:r>
              <w:rPr>
                <w:sz w:val="22"/>
                <w:szCs w:val="22"/>
                <w:bdr w:val="none" w:sz="0" w:space="0" w:color="auto" w:frame="1"/>
              </w:rPr>
              <w:t xml:space="preserve"> Ethics</w:t>
            </w:r>
          </w:p>
        </w:tc>
        <w:tc>
          <w:tcPr>
            <w:tcW w:w="3191" w:type="dxa"/>
          </w:tcPr>
          <w:p w14:paraId="2221B332" w14:textId="0F75A74C" w:rsidR="005A7627" w:rsidRDefault="00BD1329" w:rsidP="00EB29F2">
            <w:pPr>
              <w:outlineLvl w:val="0"/>
              <w:rPr>
                <w:sz w:val="22"/>
                <w:szCs w:val="22"/>
                <w:bdr w:val="none" w:sz="0" w:space="0" w:color="auto" w:frame="1"/>
              </w:rPr>
            </w:pPr>
            <w:r w:rsidRPr="00000106">
              <w:rPr>
                <w:sz w:val="22"/>
                <w:szCs w:val="22"/>
                <w:bdr w:val="none" w:sz="0" w:space="0" w:color="auto" w:frame="1"/>
              </w:rPr>
              <w:t xml:space="preserve">Read Ch. </w:t>
            </w:r>
            <w:r>
              <w:rPr>
                <w:sz w:val="22"/>
                <w:szCs w:val="22"/>
                <w:bdr w:val="none" w:sz="0" w:space="0" w:color="auto" w:frame="1"/>
              </w:rPr>
              <w:t>15.</w:t>
            </w:r>
          </w:p>
        </w:tc>
        <w:tc>
          <w:tcPr>
            <w:tcW w:w="1683" w:type="dxa"/>
          </w:tcPr>
          <w:p w14:paraId="01E45232" w14:textId="3E77271B" w:rsidR="005A7627" w:rsidRDefault="00B90AD1" w:rsidP="00EB29F2">
            <w:pPr>
              <w:outlineLvl w:val="0"/>
              <w:rPr>
                <w:bCs/>
                <w:sz w:val="22"/>
                <w:szCs w:val="22"/>
              </w:rPr>
            </w:pPr>
            <w:r>
              <w:rPr>
                <w:sz w:val="22"/>
                <w:szCs w:val="22"/>
                <w:bdr w:val="none" w:sz="0" w:space="0" w:color="auto" w:frame="1"/>
              </w:rPr>
              <w:t>-</w:t>
            </w:r>
            <w:r w:rsidR="00611A92" w:rsidRPr="00000106">
              <w:rPr>
                <w:sz w:val="22"/>
                <w:szCs w:val="22"/>
                <w:bdr w:val="none" w:sz="0" w:space="0" w:color="auto" w:frame="1"/>
              </w:rPr>
              <w:t xml:space="preserve">Assignment </w:t>
            </w:r>
            <w:r w:rsidR="00611A92">
              <w:rPr>
                <w:sz w:val="22"/>
                <w:szCs w:val="22"/>
                <w:bdr w:val="none" w:sz="0" w:space="0" w:color="auto" w:frame="1"/>
              </w:rPr>
              <w:t xml:space="preserve">10 </w:t>
            </w:r>
          </w:p>
        </w:tc>
      </w:tr>
      <w:tr w:rsidR="005A7627" w:rsidRPr="00000106" w14:paraId="3A298883" w14:textId="77777777" w:rsidTr="006B6777">
        <w:trPr>
          <w:trHeight w:hRule="exact" w:val="654"/>
        </w:trPr>
        <w:tc>
          <w:tcPr>
            <w:tcW w:w="1920" w:type="dxa"/>
          </w:tcPr>
          <w:p w14:paraId="622D75CF" w14:textId="08151052" w:rsidR="005A7627" w:rsidRDefault="00B12440" w:rsidP="00EB29F2">
            <w:pPr>
              <w:rPr>
                <w:sz w:val="22"/>
                <w:szCs w:val="22"/>
              </w:rPr>
            </w:pPr>
            <w:r>
              <w:rPr>
                <w:sz w:val="22"/>
                <w:szCs w:val="22"/>
              </w:rPr>
              <w:t xml:space="preserve">May </w:t>
            </w:r>
            <w:r w:rsidR="00682123">
              <w:rPr>
                <w:sz w:val="22"/>
                <w:szCs w:val="22"/>
              </w:rPr>
              <w:t>7</w:t>
            </w:r>
          </w:p>
        </w:tc>
        <w:tc>
          <w:tcPr>
            <w:tcW w:w="2629" w:type="dxa"/>
          </w:tcPr>
          <w:p w14:paraId="050D691C" w14:textId="03CCEF75" w:rsidR="005A7627" w:rsidRDefault="005A7627" w:rsidP="00EB29F2">
            <w:pPr>
              <w:rPr>
                <w:sz w:val="22"/>
                <w:szCs w:val="22"/>
                <w:bdr w:val="none" w:sz="0" w:space="0" w:color="auto" w:frame="1"/>
              </w:rPr>
            </w:pPr>
            <w:r>
              <w:rPr>
                <w:sz w:val="22"/>
                <w:szCs w:val="22"/>
              </w:rPr>
              <w:t>Exam 3</w:t>
            </w:r>
            <w:r w:rsidR="00807128">
              <w:rPr>
                <w:sz w:val="22"/>
                <w:szCs w:val="22"/>
              </w:rPr>
              <w:t xml:space="preserve"> due</w:t>
            </w:r>
          </w:p>
        </w:tc>
        <w:tc>
          <w:tcPr>
            <w:tcW w:w="3191" w:type="dxa"/>
          </w:tcPr>
          <w:p w14:paraId="6E8601A7" w14:textId="2A11B9EB" w:rsidR="005A7627" w:rsidRDefault="005A7627" w:rsidP="00EB29F2">
            <w:pPr>
              <w:outlineLvl w:val="0"/>
              <w:rPr>
                <w:sz w:val="22"/>
                <w:szCs w:val="22"/>
                <w:bdr w:val="none" w:sz="0" w:space="0" w:color="auto" w:frame="1"/>
              </w:rPr>
            </w:pPr>
            <w:r>
              <w:rPr>
                <w:sz w:val="22"/>
                <w:szCs w:val="22"/>
              </w:rPr>
              <w:t>Exam 3</w:t>
            </w:r>
            <w:r w:rsidR="00807128">
              <w:rPr>
                <w:sz w:val="22"/>
                <w:szCs w:val="22"/>
              </w:rPr>
              <w:t xml:space="preserve"> due</w:t>
            </w:r>
          </w:p>
        </w:tc>
        <w:tc>
          <w:tcPr>
            <w:tcW w:w="1683" w:type="dxa"/>
          </w:tcPr>
          <w:p w14:paraId="25FA637F" w14:textId="7C2401E2" w:rsidR="005A7627" w:rsidRPr="00000106" w:rsidRDefault="00B90AD1" w:rsidP="00EB29F2">
            <w:pPr>
              <w:rPr>
                <w:sz w:val="22"/>
                <w:szCs w:val="22"/>
              </w:rPr>
            </w:pPr>
            <w:r>
              <w:rPr>
                <w:sz w:val="22"/>
                <w:szCs w:val="22"/>
              </w:rPr>
              <w:t>-</w:t>
            </w:r>
            <w:r w:rsidR="005A7627">
              <w:rPr>
                <w:sz w:val="22"/>
                <w:szCs w:val="22"/>
              </w:rPr>
              <w:t>Exam 3</w:t>
            </w:r>
            <w:r w:rsidR="005A7627" w:rsidRPr="00000106">
              <w:rPr>
                <w:sz w:val="22"/>
                <w:szCs w:val="22"/>
              </w:rPr>
              <w:t xml:space="preserve"> </w:t>
            </w:r>
            <w:r w:rsidR="00807128">
              <w:rPr>
                <w:sz w:val="22"/>
                <w:szCs w:val="22"/>
              </w:rPr>
              <w:t>due</w:t>
            </w:r>
          </w:p>
          <w:p w14:paraId="11C7D455" w14:textId="77777777" w:rsidR="005A7627" w:rsidRDefault="005A7627" w:rsidP="00EB29F2">
            <w:pPr>
              <w:outlineLvl w:val="0"/>
              <w:rPr>
                <w:bCs/>
                <w:sz w:val="22"/>
                <w:szCs w:val="22"/>
              </w:rPr>
            </w:pPr>
          </w:p>
        </w:tc>
      </w:tr>
    </w:tbl>
    <w:p w14:paraId="6666D5F1" w14:textId="77777777" w:rsidR="005A7627" w:rsidRPr="00000106" w:rsidRDefault="005A7627" w:rsidP="005A7627">
      <w:pPr>
        <w:rPr>
          <w:rFonts w:eastAsia="Times New Roman"/>
          <w:sz w:val="22"/>
          <w:szCs w:val="22"/>
        </w:rPr>
      </w:pPr>
    </w:p>
    <w:p w14:paraId="122A5BEA" w14:textId="77777777" w:rsidR="005A7627" w:rsidRDefault="005A7627" w:rsidP="005A7627">
      <w:pPr>
        <w:rPr>
          <w:b/>
          <w:sz w:val="22"/>
          <w:szCs w:val="22"/>
        </w:rPr>
      </w:pPr>
    </w:p>
    <w:p w14:paraId="63C7C968" w14:textId="25B0ADBC" w:rsidR="004C3105" w:rsidRDefault="004C3105" w:rsidP="004C3105">
      <w:pPr>
        <w:pStyle w:val="Heading2"/>
      </w:pPr>
      <w:r>
        <w:t>UNT Policies</w:t>
      </w:r>
    </w:p>
    <w:p w14:paraId="02869824" w14:textId="77777777" w:rsidR="004C3105" w:rsidRPr="00CA2745" w:rsidRDefault="004C3105" w:rsidP="004C3105">
      <w:pPr>
        <w:pStyle w:val="Heading3"/>
      </w:pPr>
      <w:r>
        <w:t>Academic Integrity Policy</w:t>
      </w:r>
    </w:p>
    <w:p w14:paraId="00874C23" w14:textId="37FCCD86" w:rsidR="004C3105" w:rsidRDefault="004C3105" w:rsidP="004C3105">
      <w:r w:rsidRPr="00887206">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r>
        <w:t xml:space="preserve">You will get a zero grade </w:t>
      </w:r>
      <w:proofErr w:type="gramStart"/>
      <w:r>
        <w:t>in a given</w:t>
      </w:r>
      <w:proofErr w:type="gramEnd"/>
      <w:r>
        <w:t xml:space="preserve"> assignment if you are found guilty of violating the academic integrity policy</w:t>
      </w:r>
      <w:r w:rsidR="00372ACF">
        <w:t>. You will also be reported to the Academic Integrity office.</w:t>
      </w:r>
      <w:r w:rsidR="00CB2D94">
        <w:br/>
      </w:r>
    </w:p>
    <w:p w14:paraId="618090E3" w14:textId="77777777" w:rsidR="004C3105" w:rsidRDefault="004C3105" w:rsidP="004C3105">
      <w:pPr>
        <w:pStyle w:val="Heading3"/>
      </w:pPr>
      <w:r>
        <w:lastRenderedPageBreak/>
        <w:t>ADA Policy</w:t>
      </w:r>
    </w:p>
    <w:p w14:paraId="1C4351D1" w14:textId="0605D7CC" w:rsidR="004C3105" w:rsidRDefault="004C3105" w:rsidP="004C3105">
      <w: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t>time,</w:t>
      </w:r>
      <w:proofErr w:type="gramEnd"/>
      <w: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0" w:history="1">
        <w:r w:rsidRPr="00E06E54">
          <w:rPr>
            <w:rStyle w:val="Hyperlink"/>
          </w:rPr>
          <w:t>ODA website</w:t>
        </w:r>
      </w:hyperlink>
      <w:r>
        <w:t xml:space="preserve"> (</w:t>
      </w:r>
      <w:hyperlink r:id="rId11" w:history="1">
        <w:r w:rsidRPr="00B0431F">
          <w:rPr>
            <w:rStyle w:val="Hyperlink"/>
          </w:rPr>
          <w:t>https://disability.unt.edu/</w:t>
        </w:r>
      </w:hyperlink>
      <w:r>
        <w:t>).</w:t>
      </w:r>
    </w:p>
    <w:p w14:paraId="29346010" w14:textId="77777777" w:rsidR="00CB2D94" w:rsidRDefault="00CB2D94" w:rsidP="004C3105"/>
    <w:p w14:paraId="5DA6813C" w14:textId="77777777" w:rsidR="004C3105" w:rsidRDefault="004C3105" w:rsidP="004C3105">
      <w:pPr>
        <w:pStyle w:val="Heading3"/>
      </w:pPr>
      <w:r w:rsidRPr="004724DC">
        <w:t>Prohibition of Discrimination, Harassment, and Retaliation</w:t>
      </w:r>
      <w:r>
        <w:t xml:space="preserve"> (Policy 16.004)</w:t>
      </w:r>
    </w:p>
    <w:p w14:paraId="57B8D17B" w14:textId="7E7D5507" w:rsidR="004C3105" w:rsidRDefault="004C3105" w:rsidP="004C3105">
      <w:r w:rsidRPr="00E872FF">
        <w:t xml:space="preserve">The University of North Texas </w:t>
      </w:r>
      <w:r w:rsidR="00A56462">
        <w:t xml:space="preserve">(UNT) </w:t>
      </w:r>
      <w:r w:rsidRPr="00E872FF">
        <w:t xml:space="preserve">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w:t>
      </w:r>
      <w:r w:rsidR="00A56462">
        <w:t>u</w:t>
      </w:r>
      <w:r w:rsidRPr="00E872FF">
        <w:t>niversity takes measures to prevent such conduct and investigates and takes remedial action when appropriate.</w:t>
      </w:r>
      <w:r w:rsidR="00CB2D94">
        <w:br/>
      </w:r>
    </w:p>
    <w:p w14:paraId="68495118" w14:textId="77777777" w:rsidR="004C3105" w:rsidRDefault="004C3105" w:rsidP="004C3105">
      <w:pPr>
        <w:pStyle w:val="Heading3"/>
      </w:pPr>
      <w:r w:rsidRPr="007F69D4">
        <w:t>Emergency Notification &amp; Procedures</w:t>
      </w:r>
    </w:p>
    <w:p w14:paraId="48E9DC77" w14:textId="23F54D4D" w:rsidR="00CB2D94" w:rsidRDefault="004C3105" w:rsidP="004C3105">
      <w: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r w:rsidR="00B970A8">
        <w:br/>
      </w:r>
    </w:p>
    <w:p w14:paraId="5605B8D9" w14:textId="77777777" w:rsidR="004C3105" w:rsidRPr="007F69D4" w:rsidRDefault="004C3105" w:rsidP="004C3105">
      <w:pPr>
        <w:pStyle w:val="Heading3"/>
      </w:pPr>
      <w:r w:rsidRPr="007F69D4">
        <w:t>Retention of Student Records</w:t>
      </w:r>
    </w:p>
    <w:p w14:paraId="349141D6" w14:textId="59560D11" w:rsidR="004C3105" w:rsidRDefault="004C3105" w:rsidP="004C3105">
      <w: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55403B69" w14:textId="77777777" w:rsidR="00CB2D94" w:rsidRDefault="00CB2D94" w:rsidP="004C3105"/>
    <w:p w14:paraId="439782E3" w14:textId="77777777" w:rsidR="004C3105" w:rsidRPr="007F69D4" w:rsidRDefault="004C3105" w:rsidP="004C3105">
      <w:pPr>
        <w:pStyle w:val="Heading3"/>
      </w:pPr>
      <w:r w:rsidRPr="007F69D4">
        <w:t>Acceptable Student Behavior</w:t>
      </w:r>
    </w:p>
    <w:p w14:paraId="268517A2" w14:textId="5A06985C" w:rsidR="004C3105" w:rsidRDefault="004C3105" w:rsidP="004C3105">
      <w: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2" w:history="1">
        <w:r w:rsidRPr="0040606E">
          <w:rPr>
            <w:rStyle w:val="Hyperlink"/>
          </w:rPr>
          <w:t>Code of Student Conduct</w:t>
        </w:r>
      </w:hyperlink>
      <w:r>
        <w:t xml:space="preserve"> </w:t>
      </w:r>
      <w:r>
        <w:lastRenderedPageBreak/>
        <w:t>(</w:t>
      </w:r>
      <w:r w:rsidRPr="0040606E">
        <w:t>https://deanofstudents.unt.edu/conduct</w:t>
      </w:r>
      <w:r>
        <w:t xml:space="preserve">) to learn more. </w:t>
      </w:r>
      <w:r w:rsidR="00CB2D94">
        <w:br/>
      </w:r>
    </w:p>
    <w:p w14:paraId="5AE85B2C" w14:textId="77777777" w:rsidR="004C3105" w:rsidRPr="00485B96" w:rsidRDefault="004C3105" w:rsidP="004C3105">
      <w:pPr>
        <w:pStyle w:val="Heading3"/>
      </w:pPr>
      <w:r w:rsidRPr="00485B96">
        <w:t>Access to Information - Eagle Connect</w:t>
      </w:r>
    </w:p>
    <w:p w14:paraId="1EFE7F1A" w14:textId="76AA9960" w:rsidR="004C3105" w:rsidRDefault="004C3105" w:rsidP="004C3105">
      <w:r>
        <w:t xml:space="preserve">Students’ access point for business and academic services at UNT is located at: </w:t>
      </w:r>
      <w:hyperlink r:id="rId13" w:history="1">
        <w:r w:rsidRPr="00485B96">
          <w:rPr>
            <w:rStyle w:val="Hyperlink"/>
          </w:rPr>
          <w:t>my.unt.edu</w:t>
        </w:r>
      </w:hyperlink>
      <w:r>
        <w:t xml:space="preserve">. All official communication from the University will be delivered to a student’s Eagle Connect account. For more information, please visit the website that explains Eagle Connect and how to forward e-mail </w:t>
      </w:r>
      <w:hyperlink r:id="rId14" w:history="1">
        <w:r w:rsidRPr="00BC0019">
          <w:rPr>
            <w:rStyle w:val="Hyperlink"/>
          </w:rPr>
          <w:t>Eagle Connect</w:t>
        </w:r>
      </w:hyperlink>
      <w:r>
        <w:t xml:space="preserve"> (</w:t>
      </w:r>
      <w:hyperlink r:id="rId15" w:history="1">
        <w:r w:rsidR="00CB2D94" w:rsidRPr="00EF18C6">
          <w:rPr>
            <w:rStyle w:val="Hyperlink"/>
          </w:rPr>
          <w:t>https://it.unt.edu/eagleconnect</w:t>
        </w:r>
      </w:hyperlink>
      <w:r>
        <w:t>).</w:t>
      </w:r>
    </w:p>
    <w:p w14:paraId="164D9F94" w14:textId="77777777" w:rsidR="00CB2D94" w:rsidRDefault="00CB2D94" w:rsidP="004C3105"/>
    <w:p w14:paraId="245ED34D" w14:textId="77777777" w:rsidR="004C3105" w:rsidRPr="007F69D4" w:rsidRDefault="004C3105" w:rsidP="004C3105">
      <w:pPr>
        <w:pStyle w:val="Heading3"/>
      </w:pPr>
      <w:r w:rsidRPr="007F69D4">
        <w:t>Student Evaluation Administration Dates</w:t>
      </w:r>
    </w:p>
    <w:p w14:paraId="64DCF60E" w14:textId="4A0FDBEF" w:rsidR="004C3105" w:rsidRDefault="004C3105" w:rsidP="004C3105">
      <w: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t>IASystem</w:t>
      </w:r>
      <w:proofErr w:type="spellEnd"/>
      <w:r>
        <w:t xml:space="preserve"> Notification" (</w:t>
      </w:r>
      <w:hyperlink r:id="rId16" w:history="1">
        <w:r w:rsidRPr="00485B96">
          <w:rPr>
            <w:rStyle w:val="Hyperlink"/>
          </w:rPr>
          <w:t>no-reply@iasystem.org</w:t>
        </w:r>
      </w:hyperlink>
      <w: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17" w:history="1">
        <w:r w:rsidRPr="00295A4A">
          <w:rPr>
            <w:rStyle w:val="Hyperlink"/>
          </w:rPr>
          <w:t>SPOT website</w:t>
        </w:r>
      </w:hyperlink>
      <w:r>
        <w:t xml:space="preserve"> (</w:t>
      </w:r>
      <w:r w:rsidRPr="00295A4A">
        <w:rPr>
          <w:rStyle w:val="Hyperlink"/>
          <w:color w:val="auto"/>
        </w:rPr>
        <w:t>http://spot.unt.edu/</w:t>
      </w:r>
      <w:r>
        <w:rPr>
          <w:rStyle w:val="Hyperlink"/>
          <w:color w:val="auto"/>
        </w:rPr>
        <w:t>)</w:t>
      </w:r>
      <w:r>
        <w:t xml:space="preserve"> or email </w:t>
      </w:r>
      <w:hyperlink r:id="rId18" w:history="1">
        <w:r w:rsidRPr="00485B96">
          <w:rPr>
            <w:rStyle w:val="Hyperlink"/>
          </w:rPr>
          <w:t>spot@unt.edu</w:t>
        </w:r>
      </w:hyperlink>
      <w:r>
        <w:t>.</w:t>
      </w:r>
      <w:r w:rsidR="00CB2D94">
        <w:br/>
      </w:r>
    </w:p>
    <w:p w14:paraId="0BD86310" w14:textId="77777777" w:rsidR="004C3105" w:rsidRPr="007F69D4" w:rsidRDefault="004C3105" w:rsidP="004C3105">
      <w:pPr>
        <w:pStyle w:val="Heading3"/>
      </w:pPr>
      <w:r>
        <w:t>Sexual Assault Prevention</w:t>
      </w:r>
    </w:p>
    <w:p w14:paraId="075D067A" w14:textId="25B63471" w:rsidR="004C3105" w:rsidRDefault="004C3105" w:rsidP="004C3105">
      <w: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t>on the basis of</w:t>
      </w:r>
      <w:proofErr w:type="gramEnd"/>
      <w:r>
        <w:t xml:space="preserve"> </w:t>
      </w:r>
      <w:proofErr w:type="gramStart"/>
      <w:r>
        <w:t>sex, and</w:t>
      </w:r>
      <w:proofErr w:type="gramEnd"/>
      <w: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19" w:history="1">
        <w:r w:rsidRPr="00485B96">
          <w:rPr>
            <w:rStyle w:val="Hyperlink"/>
          </w:rPr>
          <w:t>SurvivorAdvocate@unt.edu</w:t>
        </w:r>
      </w:hyperlink>
      <w:r>
        <w:t xml:space="preserve"> or by calling the Dean of Students Office at 940-565- 2648. Additionally, alleged sexual misconduct can be non-confidentially reported to the Title IX Coordinator at </w:t>
      </w:r>
      <w:hyperlink r:id="rId20" w:history="1">
        <w:r w:rsidRPr="00485B96">
          <w:rPr>
            <w:rStyle w:val="Hyperlink"/>
          </w:rPr>
          <w:t>oeo@unt.edu</w:t>
        </w:r>
      </w:hyperlink>
      <w:r>
        <w:t xml:space="preserve"> or at (940) 565 2759.</w:t>
      </w:r>
      <w:r w:rsidR="00CB2D94">
        <w:br/>
      </w:r>
    </w:p>
    <w:p w14:paraId="16CE2980" w14:textId="25932BBB" w:rsidR="004C3105" w:rsidRDefault="004C3105" w:rsidP="004C3105">
      <w:pPr>
        <w:pStyle w:val="Heading3"/>
      </w:pPr>
      <w:r w:rsidRPr="00C02064">
        <w:t xml:space="preserve">Important Notice for F-1 Students taking Distance Education Courses </w:t>
      </w:r>
      <w:r w:rsidR="002E6F99">
        <w:br/>
      </w:r>
    </w:p>
    <w:p w14:paraId="7E1AC94C" w14:textId="77777777" w:rsidR="004C3105" w:rsidRDefault="004C3105" w:rsidP="004C3105">
      <w:pPr>
        <w:rPr>
          <w:b/>
        </w:rPr>
      </w:pPr>
      <w:r w:rsidRPr="00C02064">
        <w:rPr>
          <w:b/>
        </w:rPr>
        <w:t>Federal Regulation</w:t>
      </w:r>
    </w:p>
    <w:p w14:paraId="64A9527B" w14:textId="77777777" w:rsidR="004C3105" w:rsidRPr="00C02064" w:rsidRDefault="004C3105" w:rsidP="004C3105">
      <w:r w:rsidRPr="00C02064">
        <w:t xml:space="preserve">To read detailed Immigration and Customs Enforcement regulations for F-1 students taking online courses, please go to the </w:t>
      </w:r>
      <w:hyperlink r:id="rId21" w:history="1">
        <w:r w:rsidRPr="004C48BC">
          <w:rPr>
            <w:rStyle w:val="Hyperlink"/>
          </w:rPr>
          <w:t>Electronic Code of Federal Regulations website</w:t>
        </w:r>
      </w:hyperlink>
      <w:r w:rsidRPr="00C02064">
        <w:t xml:space="preserve"> </w:t>
      </w:r>
      <w:r>
        <w:t>(</w:t>
      </w:r>
      <w:r w:rsidRPr="00A316C7">
        <w:t>http://www.ecfr.gov/</w:t>
      </w:r>
      <w:r w:rsidRPr="004C48BC">
        <w:rPr>
          <w:rStyle w:val="Hyperlink"/>
          <w:color w:val="auto"/>
        </w:rPr>
        <w:t>)</w:t>
      </w:r>
      <w:r w:rsidRPr="00C02064">
        <w:t>. The specific portion concerning distance education courses is located at Title 8 CFR 214.2 Paragraph (f)(6)(</w:t>
      </w:r>
      <w:proofErr w:type="spellStart"/>
      <w:r w:rsidRPr="00C02064">
        <w:t>i</w:t>
      </w:r>
      <w:proofErr w:type="spellEnd"/>
      <w:r w:rsidRPr="00C02064">
        <w:t>)(G).</w:t>
      </w:r>
    </w:p>
    <w:p w14:paraId="4ECE2BD9" w14:textId="77777777" w:rsidR="004C3105" w:rsidRPr="00C02064" w:rsidRDefault="004C3105" w:rsidP="004C3105">
      <w:r w:rsidRPr="00C02064">
        <w:t xml:space="preserve">The paragraph reads: </w:t>
      </w:r>
    </w:p>
    <w:p w14:paraId="567504A3" w14:textId="4EBBA316" w:rsidR="004C3105" w:rsidRDefault="004C3105" w:rsidP="004C3105">
      <w:r w:rsidRPr="00C02064">
        <w:t xml:space="preserve">(G) For F-1 students enrolled in classes for credit or classroom hours, no more than the equivalent of one class or three credits per session, term, semester, trimester, or quarter may be counted toward </w:t>
      </w:r>
      <w:r w:rsidRPr="00C02064">
        <w:lastRenderedPageBreak/>
        <w:t xml:space="preserve">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sidRPr="00C02064">
        <w:t>through the use of</w:t>
      </w:r>
      <w:proofErr w:type="gramEnd"/>
      <w:r w:rsidRPr="00C02064">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F6C6560" w14:textId="77777777" w:rsidR="00CB2D94" w:rsidRPr="00C02064" w:rsidRDefault="00CB2D94" w:rsidP="004C3105">
      <w:pPr>
        <w:rPr>
          <w:b/>
        </w:rPr>
      </w:pPr>
    </w:p>
    <w:p w14:paraId="623FD521" w14:textId="77777777" w:rsidR="004C3105" w:rsidRPr="00C02064" w:rsidRDefault="004C3105" w:rsidP="004C3105">
      <w:pPr>
        <w:rPr>
          <w:b/>
        </w:rPr>
      </w:pPr>
      <w:r w:rsidRPr="00C02064">
        <w:rPr>
          <w:b/>
        </w:rPr>
        <w:t xml:space="preserve">University of North Texas Compliance </w:t>
      </w:r>
    </w:p>
    <w:p w14:paraId="45E02CC1" w14:textId="77777777" w:rsidR="004C3105" w:rsidRPr="00C02064" w:rsidRDefault="004C3105" w:rsidP="004C3105">
      <w:r w:rsidRPr="00C02064">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4421B2D1" w14:textId="77777777" w:rsidR="004C3105" w:rsidRPr="00C02064" w:rsidRDefault="004C3105" w:rsidP="004C3105">
      <w:r w:rsidRPr="00C02064">
        <w:t>If such an on-campus activity is required, it is the student’s responsibility to do the following:</w:t>
      </w:r>
    </w:p>
    <w:p w14:paraId="5BD5D96F" w14:textId="77777777" w:rsidR="004C3105" w:rsidRPr="00C02064" w:rsidRDefault="004C3105" w:rsidP="004C3105">
      <w:r w:rsidRPr="00C02064">
        <w:t>(1) Submit a written request to the instructor for an on-campus experiential component within one week of the start of the course.</w:t>
      </w:r>
    </w:p>
    <w:p w14:paraId="36036B8A" w14:textId="77777777" w:rsidR="004C3105" w:rsidRPr="00C02064" w:rsidRDefault="004C3105" w:rsidP="004C3105">
      <w:r w:rsidRPr="00C02064">
        <w:t>(2) Ensure that the activity on campus takes place and the instructor documents it in writing with a notice sent to the International Student and Scholar Services Office.  ISSS has a form available that you may use for this purpose.</w:t>
      </w:r>
    </w:p>
    <w:p w14:paraId="3C415C68" w14:textId="4C79DA4F" w:rsidR="004C3105" w:rsidRDefault="004C3105" w:rsidP="004C3105">
      <w:r w:rsidRPr="00C02064">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2" w:history="1">
        <w:r w:rsidRPr="00C02064">
          <w:rPr>
            <w:rStyle w:val="Hyperlink"/>
          </w:rPr>
          <w:t>internationaladvising@unt.edu</w:t>
        </w:r>
      </w:hyperlink>
      <w:r w:rsidRPr="00C02064">
        <w:t>) to get clarification before the one-week deadline.</w:t>
      </w:r>
    </w:p>
    <w:p w14:paraId="79B8D8A5" w14:textId="77777777" w:rsidR="00CB2D94" w:rsidRDefault="00CB2D94" w:rsidP="004C3105"/>
    <w:p w14:paraId="3282E25D" w14:textId="77777777" w:rsidR="004C3105" w:rsidRPr="00986ECF" w:rsidRDefault="004C3105" w:rsidP="004C3105">
      <w:pPr>
        <w:pStyle w:val="Heading3"/>
      </w:pPr>
      <w:r w:rsidRPr="00986ECF">
        <w:t>Student Verification</w:t>
      </w:r>
    </w:p>
    <w:p w14:paraId="6232E8CB" w14:textId="77777777" w:rsidR="004C3105" w:rsidRDefault="004C3105" w:rsidP="004C3105">
      <w: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561999DF" w14:textId="4C9C5D5A" w:rsidR="004C3105" w:rsidRDefault="004C3105" w:rsidP="004C3105">
      <w:r>
        <w:t xml:space="preserve">See </w:t>
      </w:r>
      <w:hyperlink r:id="rId23" w:history="1">
        <w:r w:rsidRPr="00986ECF">
          <w:rPr>
            <w:rStyle w:val="Hyperlink"/>
          </w:rPr>
          <w:t>UNT Policy 07-002 Student Identity Verification, Privacy, and Notification and Distance Education Courses</w:t>
        </w:r>
      </w:hyperlink>
      <w:r>
        <w:t xml:space="preserve"> (</w:t>
      </w:r>
      <w:r w:rsidRPr="004D40CC">
        <w:t>https://policy.unt.edu/policy/07-002</w:t>
      </w:r>
      <w:r>
        <w:t>).</w:t>
      </w:r>
      <w:r w:rsidR="00CB2D94">
        <w:br/>
      </w:r>
    </w:p>
    <w:p w14:paraId="2F30EFF5" w14:textId="77777777" w:rsidR="004C3105" w:rsidRDefault="004C3105" w:rsidP="004C3105">
      <w:pPr>
        <w:pStyle w:val="Heading3"/>
      </w:pPr>
      <w:r w:rsidRPr="00986ECF">
        <w:t>Use of Student Work</w:t>
      </w:r>
    </w:p>
    <w:p w14:paraId="03724BB8" w14:textId="77777777" w:rsidR="004C3105" w:rsidRDefault="004C3105" w:rsidP="004C3105">
      <w:r>
        <w:t xml:space="preserve">A student owns the copyright for all work (e.g. software, photographs, reports, presentations, and email postings) he or she creates within a </w:t>
      </w:r>
      <w:proofErr w:type="gramStart"/>
      <w:r>
        <w:t>class</w:t>
      </w:r>
      <w:proofErr w:type="gramEnd"/>
      <w:r>
        <w:t xml:space="preserve"> and the University is not entitled to use any student work without the student’s permission unless </w:t>
      </w:r>
      <w:proofErr w:type="gramStart"/>
      <w:r>
        <w:t>all of</w:t>
      </w:r>
      <w:proofErr w:type="gramEnd"/>
      <w:r>
        <w:t xml:space="preserve"> the following criteria are met:</w:t>
      </w:r>
    </w:p>
    <w:p w14:paraId="52CF90C8" w14:textId="77777777" w:rsidR="004C3105" w:rsidRDefault="004C3105" w:rsidP="004C3105">
      <w:pPr>
        <w:numPr>
          <w:ilvl w:val="0"/>
          <w:numId w:val="14"/>
        </w:numPr>
        <w:spacing w:line="276" w:lineRule="auto"/>
      </w:pPr>
      <w:r>
        <w:t>The work is used only once.</w:t>
      </w:r>
    </w:p>
    <w:p w14:paraId="7FF238AC" w14:textId="77777777" w:rsidR="004C3105" w:rsidRDefault="004C3105" w:rsidP="004C3105">
      <w:pPr>
        <w:numPr>
          <w:ilvl w:val="0"/>
          <w:numId w:val="14"/>
        </w:numPr>
        <w:spacing w:line="276" w:lineRule="auto"/>
      </w:pPr>
      <w:r>
        <w:t>The work is not used in its entirety.</w:t>
      </w:r>
    </w:p>
    <w:p w14:paraId="0A750D88" w14:textId="77777777" w:rsidR="004C3105" w:rsidRDefault="004C3105" w:rsidP="004C3105">
      <w:pPr>
        <w:numPr>
          <w:ilvl w:val="0"/>
          <w:numId w:val="14"/>
        </w:numPr>
        <w:spacing w:line="276" w:lineRule="auto"/>
      </w:pPr>
      <w:r>
        <w:t>Use of the work does not affect any potential profits from the work.</w:t>
      </w:r>
    </w:p>
    <w:p w14:paraId="4794D560" w14:textId="77777777" w:rsidR="004C3105" w:rsidRDefault="004C3105" w:rsidP="004C3105">
      <w:pPr>
        <w:numPr>
          <w:ilvl w:val="0"/>
          <w:numId w:val="14"/>
        </w:numPr>
        <w:spacing w:line="276" w:lineRule="auto"/>
      </w:pPr>
      <w:r>
        <w:t>The student is not identified.</w:t>
      </w:r>
    </w:p>
    <w:p w14:paraId="33CA9BD8" w14:textId="77777777" w:rsidR="004C3105" w:rsidRDefault="004C3105" w:rsidP="004C3105">
      <w:pPr>
        <w:numPr>
          <w:ilvl w:val="0"/>
          <w:numId w:val="14"/>
        </w:numPr>
        <w:spacing w:line="276" w:lineRule="auto"/>
      </w:pPr>
      <w:r>
        <w:t xml:space="preserve">The work is identified as student work. </w:t>
      </w:r>
    </w:p>
    <w:p w14:paraId="7EC96A62" w14:textId="77777777" w:rsidR="004C3105" w:rsidRDefault="004C3105" w:rsidP="004C3105">
      <w:pPr>
        <w:ind w:left="720"/>
      </w:pPr>
    </w:p>
    <w:p w14:paraId="1003254B" w14:textId="77777777" w:rsidR="004C3105" w:rsidRDefault="004C3105" w:rsidP="004C3105">
      <w:r>
        <w:lastRenderedPageBreak/>
        <w:t xml:space="preserve">If the use of the work does not meet </w:t>
      </w:r>
      <w:proofErr w:type="gramStart"/>
      <w:r>
        <w:t>all of</w:t>
      </w:r>
      <w:proofErr w:type="gramEnd"/>
      <w:r>
        <w:t xml:space="preserve"> the above criteria, then the University office or department using the work must obtain the student’s written permission.</w:t>
      </w:r>
    </w:p>
    <w:p w14:paraId="63BA731A" w14:textId="237AB437" w:rsidR="004C3105" w:rsidRDefault="004C3105" w:rsidP="004C3105">
      <w:r>
        <w:t>Download the UNT System Permission, Waiver and Release Form</w:t>
      </w:r>
    </w:p>
    <w:p w14:paraId="356067F7" w14:textId="77777777" w:rsidR="002F0002" w:rsidRDefault="002F0002" w:rsidP="004C3105"/>
    <w:p w14:paraId="02DEA9E1" w14:textId="77777777" w:rsidR="004C3105" w:rsidRDefault="004C3105" w:rsidP="004C3105">
      <w:pPr>
        <w:rPr>
          <w:b/>
        </w:rPr>
      </w:pPr>
      <w:r w:rsidRPr="00986ECF">
        <w:rPr>
          <w:b/>
        </w:rPr>
        <w:t xml:space="preserve">Transmission and Recording of Student Images in </w:t>
      </w:r>
      <w:proofErr w:type="gramStart"/>
      <w:r w:rsidRPr="00986ECF">
        <w:rPr>
          <w:b/>
        </w:rPr>
        <w:t>Electronically-Delivered</w:t>
      </w:r>
      <w:proofErr w:type="gramEnd"/>
      <w:r w:rsidRPr="00986ECF">
        <w:rPr>
          <w:b/>
        </w:rPr>
        <w:t xml:space="preserve"> Courses</w:t>
      </w:r>
    </w:p>
    <w:p w14:paraId="3327D2C3" w14:textId="77777777" w:rsidR="004C3105" w:rsidRDefault="004C3105" w:rsidP="004C3105">
      <w:pPr>
        <w:numPr>
          <w:ilvl w:val="0"/>
          <w:numId w:val="15"/>
        </w:numPr>
        <w:spacing w:after="200" w:line="276" w:lineRule="auto"/>
      </w:pPr>
      <w:r>
        <w:t xml:space="preserve">No permission is needed from a student for his or her image or voice to be transmitted live via videoconference or streaming media, but all students should be informed when courses are to be conducted using either method of delivery. </w:t>
      </w:r>
    </w:p>
    <w:p w14:paraId="19CD5B43" w14:textId="77777777" w:rsidR="004C3105" w:rsidRDefault="004C3105" w:rsidP="004C3105">
      <w:pPr>
        <w:numPr>
          <w:ilvl w:val="0"/>
          <w:numId w:val="15"/>
        </w:numPr>
        <w:spacing w:after="200" w:line="276" w:lineRule="auto"/>
      </w:pPr>
      <w:r>
        <w:t>In the event an instructor records student presentations, he or she must obtain permission from the student using a signed release in order to use the recording for future classes in accordance with the Use of Student-Created Work guidelines above.</w:t>
      </w:r>
    </w:p>
    <w:p w14:paraId="7632CA57" w14:textId="77777777" w:rsidR="004C3105" w:rsidRDefault="004C3105" w:rsidP="004C3105">
      <w:pPr>
        <w:numPr>
          <w:ilvl w:val="0"/>
          <w:numId w:val="15"/>
        </w:numPr>
        <w:spacing w:after="200" w:line="276" w:lineRule="auto"/>
      </w:pPr>
      <w: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158963DE" w14:textId="242FDD46" w:rsidR="004C3105" w:rsidRDefault="004C3105" w:rsidP="002F0002">
      <w:pPr>
        <w:spacing w:line="276" w:lineRule="auto"/>
        <w:ind w:left="720"/>
      </w:pPr>
      <w:r>
        <w:t>Example: This course employs lecture capture technology to record class sessions. Students may occasionally appear on video. The lecture recordings will be available to you for study purposes and may also be reused in future course offerings.</w:t>
      </w:r>
    </w:p>
    <w:p w14:paraId="5B488E6F" w14:textId="77777777" w:rsidR="00CB2D94" w:rsidRDefault="00CB2D94" w:rsidP="004C3105">
      <w:pPr>
        <w:ind w:left="720"/>
      </w:pPr>
    </w:p>
    <w:p w14:paraId="52C903A7" w14:textId="435C2AE0" w:rsidR="004C3105" w:rsidRDefault="004C3105" w:rsidP="002F0002">
      <w:pPr>
        <w:spacing w:line="276" w:lineRule="auto"/>
      </w:pPr>
      <w:r>
        <w:t>No notification is needed if only audio and slide capture is used or if the video only records the instructor's image. However, the instructor is encouraged to let students know the recordings will be available to them for study purposes.</w:t>
      </w:r>
    </w:p>
    <w:p w14:paraId="41E5B3CF" w14:textId="77777777" w:rsidR="00CB2D94" w:rsidRPr="00C02064" w:rsidRDefault="00CB2D94" w:rsidP="004C3105"/>
    <w:p w14:paraId="049E0CDE" w14:textId="77777777" w:rsidR="004C3105" w:rsidRDefault="004C3105" w:rsidP="004C3105">
      <w:pPr>
        <w:pStyle w:val="Heading2"/>
      </w:pPr>
      <w:r>
        <w:t>Academic Support &amp; Student Services</w:t>
      </w:r>
    </w:p>
    <w:p w14:paraId="3E60430A" w14:textId="77777777" w:rsidR="004C3105" w:rsidRDefault="004C3105" w:rsidP="004C3105">
      <w:pPr>
        <w:pStyle w:val="Heading3"/>
      </w:pPr>
      <w:r>
        <w:t>Student Support Services</w:t>
      </w:r>
    </w:p>
    <w:p w14:paraId="0DF8BEC9" w14:textId="77777777" w:rsidR="004C3105" w:rsidRPr="00DC43B6" w:rsidRDefault="004C3105" w:rsidP="004C3105">
      <w:pPr>
        <w:pStyle w:val="Heading4"/>
      </w:pPr>
      <w:r>
        <w:t>Mental Health</w:t>
      </w:r>
    </w:p>
    <w:p w14:paraId="1ABBEAEE" w14:textId="77777777" w:rsidR="004C3105" w:rsidRDefault="004C3105" w:rsidP="004C3105">
      <w:pPr>
        <w:contextualSpacing/>
      </w:pPr>
      <w: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63071FF" w14:textId="77777777" w:rsidR="004C3105" w:rsidRDefault="004C3105" w:rsidP="004C3105">
      <w:pPr>
        <w:pStyle w:val="ListParagraph"/>
        <w:numPr>
          <w:ilvl w:val="0"/>
          <w:numId w:val="16"/>
        </w:numPr>
        <w:spacing w:after="160" w:line="259" w:lineRule="auto"/>
        <w:contextualSpacing/>
      </w:pPr>
      <w:hyperlink r:id="rId24" w:history="1">
        <w:r w:rsidRPr="004349B7">
          <w:rPr>
            <w:rStyle w:val="Hyperlink"/>
          </w:rPr>
          <w:t>Student Health and Wellness Center</w:t>
        </w:r>
      </w:hyperlink>
      <w:r>
        <w:t xml:space="preserve"> (</w:t>
      </w:r>
      <w:r w:rsidRPr="00B400CC">
        <w:rPr>
          <w:rStyle w:val="Hyperlink"/>
          <w:color w:val="auto"/>
        </w:rPr>
        <w:t>https://studentaffairs.unt.edu/student-health-and-wellness-center</w:t>
      </w:r>
      <w:r>
        <w:t>)</w:t>
      </w:r>
    </w:p>
    <w:p w14:paraId="7B920CB0" w14:textId="77777777" w:rsidR="004C3105" w:rsidRDefault="004C3105" w:rsidP="004C3105">
      <w:pPr>
        <w:pStyle w:val="ListParagraph"/>
        <w:numPr>
          <w:ilvl w:val="0"/>
          <w:numId w:val="16"/>
        </w:numPr>
        <w:spacing w:after="160" w:line="259" w:lineRule="auto"/>
        <w:contextualSpacing/>
      </w:pPr>
      <w:hyperlink r:id="rId25" w:history="1">
        <w:r w:rsidRPr="005B0444">
          <w:rPr>
            <w:rStyle w:val="Hyperlink"/>
          </w:rPr>
          <w:t>Counseling and Testing Services</w:t>
        </w:r>
      </w:hyperlink>
      <w:r>
        <w:t xml:space="preserve"> (</w:t>
      </w:r>
      <w:r w:rsidRPr="00B400CC">
        <w:rPr>
          <w:rStyle w:val="Hyperlink"/>
          <w:color w:val="auto"/>
        </w:rPr>
        <w:t>https://studentaffairs.unt.edu/counseling-and-testing-services</w:t>
      </w:r>
      <w:r>
        <w:t>)</w:t>
      </w:r>
    </w:p>
    <w:p w14:paraId="2CFDBFF6" w14:textId="77777777" w:rsidR="004C3105" w:rsidRDefault="004C3105" w:rsidP="004C3105">
      <w:pPr>
        <w:pStyle w:val="ListParagraph"/>
        <w:numPr>
          <w:ilvl w:val="0"/>
          <w:numId w:val="16"/>
        </w:numPr>
        <w:spacing w:after="160" w:line="259" w:lineRule="auto"/>
        <w:contextualSpacing/>
      </w:pPr>
      <w:hyperlink r:id="rId26" w:history="1">
        <w:r w:rsidRPr="00CA7241">
          <w:rPr>
            <w:rStyle w:val="Hyperlink"/>
          </w:rPr>
          <w:t>UNT Care Team</w:t>
        </w:r>
      </w:hyperlink>
      <w:r>
        <w:t xml:space="preserve"> (</w:t>
      </w:r>
      <w:r w:rsidRPr="003F1E47">
        <w:t>https://studentaffairs.unt.edu/care</w:t>
      </w:r>
      <w:r>
        <w:t>)</w:t>
      </w:r>
    </w:p>
    <w:p w14:paraId="1DBA1C4E" w14:textId="77777777" w:rsidR="004C3105" w:rsidRDefault="004C3105" w:rsidP="004C3105">
      <w:pPr>
        <w:pStyle w:val="ListParagraph"/>
        <w:numPr>
          <w:ilvl w:val="0"/>
          <w:numId w:val="16"/>
        </w:numPr>
        <w:spacing w:after="160" w:line="259" w:lineRule="auto"/>
        <w:contextualSpacing/>
      </w:pPr>
      <w:hyperlink r:id="rId27" w:history="1">
        <w:r w:rsidRPr="006C437E">
          <w:rPr>
            <w:rStyle w:val="Hyperlink"/>
          </w:rPr>
          <w:t>UNT Psychiatric Services</w:t>
        </w:r>
      </w:hyperlink>
      <w:r>
        <w:t xml:space="preserve"> (</w:t>
      </w:r>
      <w:r w:rsidRPr="003F1E47">
        <w:t>https://studentaffairs.unt.edu/student-health-and-wellness-center/services/psychiatry</w:t>
      </w:r>
      <w:r>
        <w:t>)</w:t>
      </w:r>
    </w:p>
    <w:p w14:paraId="07DCB14F" w14:textId="77777777" w:rsidR="004C3105" w:rsidRDefault="004C3105" w:rsidP="004C3105">
      <w:pPr>
        <w:pStyle w:val="ListParagraph"/>
        <w:numPr>
          <w:ilvl w:val="0"/>
          <w:numId w:val="16"/>
        </w:numPr>
        <w:spacing w:after="160" w:line="259" w:lineRule="auto"/>
        <w:contextualSpacing/>
      </w:pPr>
      <w:hyperlink r:id="rId28" w:history="1">
        <w:r w:rsidRPr="00C75A68">
          <w:rPr>
            <w:rStyle w:val="Hyperlink"/>
          </w:rPr>
          <w:t>Individual Counseling</w:t>
        </w:r>
      </w:hyperlink>
      <w:r>
        <w:t xml:space="preserve"> (</w:t>
      </w:r>
      <w:r w:rsidRPr="00C75A68">
        <w:t>https://studentaffairs.unt.edu/counseling-and-testing-services/services/individual-counseling</w:t>
      </w:r>
      <w:r>
        <w:t>)</w:t>
      </w:r>
    </w:p>
    <w:p w14:paraId="388AD66D" w14:textId="77777777" w:rsidR="004C3105" w:rsidRDefault="004C3105" w:rsidP="004C3105">
      <w:pPr>
        <w:pStyle w:val="Heading4"/>
      </w:pPr>
      <w:r>
        <w:lastRenderedPageBreak/>
        <w:t>Chosen Names</w:t>
      </w:r>
    </w:p>
    <w:p w14:paraId="4150EC50" w14:textId="77777777" w:rsidR="004C3105" w:rsidRPr="00B47E5C" w:rsidRDefault="004C3105" w:rsidP="002F0002">
      <w:pPr>
        <w:spacing w:line="276" w:lineRule="auto"/>
      </w:pPr>
      <w:r w:rsidRPr="00B47E5C">
        <w:t xml:space="preserve">A </w:t>
      </w:r>
      <w:r>
        <w:t xml:space="preserve">chosen name is a </w:t>
      </w:r>
      <w:r w:rsidRPr="00B47E5C">
        <w:t>name that a person goes by that may or may not match their legal name.</w:t>
      </w:r>
      <w:r>
        <w:t xml:space="preserve"> If you have a chosen name that is different from your legal name and would like that to be used in class, please let the instructor know. Below is a list of resources for updating your chosen name at UNT.</w:t>
      </w:r>
    </w:p>
    <w:p w14:paraId="5886954C" w14:textId="77777777" w:rsidR="004C3105" w:rsidRPr="00BA168A" w:rsidRDefault="004C3105" w:rsidP="004C3105">
      <w:pPr>
        <w:pStyle w:val="ListParagraph"/>
        <w:numPr>
          <w:ilvl w:val="0"/>
          <w:numId w:val="17"/>
        </w:numPr>
        <w:spacing w:after="160" w:line="259" w:lineRule="auto"/>
        <w:contextualSpacing/>
      </w:pPr>
      <w:hyperlink r:id="rId29" w:history="1">
        <w:r w:rsidRPr="00EA46CA">
          <w:rPr>
            <w:rStyle w:val="Hyperlink"/>
          </w:rPr>
          <w:t>UNT Records</w:t>
        </w:r>
      </w:hyperlink>
    </w:p>
    <w:p w14:paraId="3E1A7574" w14:textId="77777777" w:rsidR="004C3105" w:rsidRPr="00BA168A" w:rsidRDefault="004C3105" w:rsidP="004C3105">
      <w:pPr>
        <w:pStyle w:val="ListParagraph"/>
        <w:numPr>
          <w:ilvl w:val="0"/>
          <w:numId w:val="17"/>
        </w:numPr>
        <w:spacing w:after="160" w:line="259" w:lineRule="auto"/>
        <w:contextualSpacing/>
      </w:pPr>
      <w:hyperlink r:id="rId30" w:history="1">
        <w:r w:rsidRPr="00EA46CA">
          <w:rPr>
            <w:rStyle w:val="Hyperlink"/>
          </w:rPr>
          <w:t>UNT ID Card</w:t>
        </w:r>
      </w:hyperlink>
    </w:p>
    <w:p w14:paraId="1818ABC0" w14:textId="77777777" w:rsidR="004C3105" w:rsidRPr="00BA168A" w:rsidRDefault="004C3105" w:rsidP="004C3105">
      <w:pPr>
        <w:pStyle w:val="ListParagraph"/>
        <w:numPr>
          <w:ilvl w:val="0"/>
          <w:numId w:val="17"/>
        </w:numPr>
        <w:spacing w:after="160" w:line="259" w:lineRule="auto"/>
        <w:contextualSpacing/>
      </w:pPr>
      <w:hyperlink r:id="rId31" w:history="1">
        <w:r w:rsidRPr="00EA46CA">
          <w:rPr>
            <w:rStyle w:val="Hyperlink"/>
          </w:rPr>
          <w:t>UNT Email Address</w:t>
        </w:r>
      </w:hyperlink>
    </w:p>
    <w:p w14:paraId="0581989B" w14:textId="77777777" w:rsidR="004C3105" w:rsidRPr="00157417" w:rsidRDefault="004C3105" w:rsidP="004C3105">
      <w:pPr>
        <w:pStyle w:val="ListParagraph"/>
        <w:numPr>
          <w:ilvl w:val="0"/>
          <w:numId w:val="17"/>
        </w:numPr>
        <w:spacing w:after="160" w:line="259" w:lineRule="auto"/>
        <w:contextualSpacing/>
        <w:rPr>
          <w:rStyle w:val="Hyperlink"/>
          <w:color w:val="auto"/>
        </w:rPr>
      </w:pPr>
      <w:hyperlink r:id="rId32" w:history="1">
        <w:r w:rsidRPr="00EA46CA">
          <w:rPr>
            <w:rStyle w:val="Hyperlink"/>
          </w:rPr>
          <w:t>Legal Name</w:t>
        </w:r>
      </w:hyperlink>
    </w:p>
    <w:p w14:paraId="57C81A18" w14:textId="4E813B3B" w:rsidR="004C3105" w:rsidRPr="00157417" w:rsidRDefault="004C3105" w:rsidP="002F0002">
      <w:pPr>
        <w:spacing w:line="276" w:lineRule="auto"/>
        <w:rPr>
          <w:i/>
          <w:iCs/>
        </w:rPr>
      </w:pPr>
      <w:r w:rsidRPr="00157417">
        <w:rPr>
          <w:i/>
          <w:iCs/>
        </w:rPr>
        <w:t xml:space="preserve">*UNT </w:t>
      </w:r>
      <w:proofErr w:type="spellStart"/>
      <w:r w:rsidRPr="00157417">
        <w:rPr>
          <w:i/>
          <w:iCs/>
        </w:rPr>
        <w:t>euIDs</w:t>
      </w:r>
      <w:proofErr w:type="spellEnd"/>
      <w:r w:rsidRPr="00157417">
        <w:rPr>
          <w:i/>
          <w:iCs/>
        </w:rPr>
        <w:t xml:space="preserve"> cannot be changed at this time. The collaborating offices are working on a process to make this option accessible to UNT community members.</w:t>
      </w:r>
      <w:r w:rsidR="002F0002">
        <w:rPr>
          <w:i/>
          <w:iCs/>
        </w:rPr>
        <w:br/>
      </w:r>
    </w:p>
    <w:p w14:paraId="329DF5DE" w14:textId="77777777" w:rsidR="004C3105" w:rsidRDefault="004C3105" w:rsidP="004C3105">
      <w:pPr>
        <w:pStyle w:val="Heading4"/>
      </w:pPr>
      <w:r>
        <w:t>Pronouns</w:t>
      </w:r>
    </w:p>
    <w:p w14:paraId="70EE15BE" w14:textId="77777777" w:rsidR="004C3105" w:rsidRDefault="004C3105" w:rsidP="002F0002">
      <w:pPr>
        <w:spacing w:line="276" w:lineRule="auto"/>
      </w:pPr>
      <w:r w:rsidRPr="009F0D94">
        <w:t>Pronouns (she/her, they/them, he/him</w:t>
      </w:r>
      <w:r>
        <w:t>, etc.</w:t>
      </w:r>
      <w:r w:rsidRPr="009F0D94">
        <w:t>) are a public way for people to address you, much like your name, and can be shared with a name when making an introduction, both virtually and in-person. Just as we ask and don’t assume someone’s name, we should also ask and not assume someone’s pronouns.</w:t>
      </w:r>
      <w:r>
        <w:t xml:space="preserve"> </w:t>
      </w:r>
    </w:p>
    <w:p w14:paraId="78C520E4" w14:textId="77777777" w:rsidR="004C3105" w:rsidRDefault="004C3105" w:rsidP="002F0002">
      <w:pPr>
        <w:spacing w:line="276" w:lineRule="auto"/>
      </w:pPr>
      <w:r>
        <w:t xml:space="preserve">You can </w:t>
      </w:r>
      <w:hyperlink r:id="rId33" w:history="1">
        <w:r w:rsidRPr="00912FCE">
          <w:rPr>
            <w:rStyle w:val="Hyperlink"/>
          </w:rPr>
          <w:t>add your pronouns to your Canvas account</w:t>
        </w:r>
      </w:hyperlink>
      <w:r>
        <w:t xml:space="preserve"> so that they follow your name when posting to discussion boards, submitting assignments, etc.</w:t>
      </w:r>
    </w:p>
    <w:p w14:paraId="3D8BC93C" w14:textId="77777777" w:rsidR="004C3105" w:rsidRDefault="004C3105" w:rsidP="004C3105">
      <w:r>
        <w:t>Below is a list of additional resources regarding pronouns and their usage:</w:t>
      </w:r>
    </w:p>
    <w:p w14:paraId="36B3C6C2" w14:textId="77777777" w:rsidR="004C3105" w:rsidRDefault="004C3105" w:rsidP="004C3105">
      <w:pPr>
        <w:pStyle w:val="ListParagraph"/>
        <w:numPr>
          <w:ilvl w:val="0"/>
          <w:numId w:val="18"/>
        </w:numPr>
        <w:spacing w:after="160" w:line="259" w:lineRule="auto"/>
        <w:contextualSpacing/>
      </w:pPr>
      <w:hyperlink r:id="rId34" w:history="1">
        <w:r w:rsidRPr="00912FCE">
          <w:rPr>
            <w:rStyle w:val="Hyperlink"/>
          </w:rPr>
          <w:t>What are pronouns and why are they important?</w:t>
        </w:r>
      </w:hyperlink>
    </w:p>
    <w:p w14:paraId="29DCD0A7" w14:textId="77777777" w:rsidR="004C3105" w:rsidRDefault="004C3105" w:rsidP="004C3105">
      <w:pPr>
        <w:pStyle w:val="ListParagraph"/>
        <w:numPr>
          <w:ilvl w:val="0"/>
          <w:numId w:val="18"/>
        </w:numPr>
        <w:spacing w:after="160" w:line="259" w:lineRule="auto"/>
        <w:contextualSpacing/>
      </w:pPr>
      <w:hyperlink r:id="rId35" w:history="1">
        <w:r w:rsidRPr="00912FCE">
          <w:rPr>
            <w:rStyle w:val="Hyperlink"/>
          </w:rPr>
          <w:t>How do I use pronouns?</w:t>
        </w:r>
      </w:hyperlink>
    </w:p>
    <w:p w14:paraId="173D57C9" w14:textId="77777777" w:rsidR="004C3105" w:rsidRDefault="004C3105" w:rsidP="004C3105">
      <w:pPr>
        <w:pStyle w:val="ListParagraph"/>
        <w:numPr>
          <w:ilvl w:val="0"/>
          <w:numId w:val="18"/>
        </w:numPr>
        <w:spacing w:after="160" w:line="259" w:lineRule="auto"/>
        <w:contextualSpacing/>
      </w:pPr>
      <w:hyperlink r:id="rId36" w:history="1">
        <w:r w:rsidRPr="00912FCE">
          <w:rPr>
            <w:rStyle w:val="Hyperlink"/>
          </w:rPr>
          <w:t>How do I share my pronouns?</w:t>
        </w:r>
      </w:hyperlink>
    </w:p>
    <w:p w14:paraId="275D6794" w14:textId="77777777" w:rsidR="004C3105" w:rsidRDefault="004C3105" w:rsidP="004C3105">
      <w:pPr>
        <w:pStyle w:val="ListParagraph"/>
        <w:numPr>
          <w:ilvl w:val="0"/>
          <w:numId w:val="18"/>
        </w:numPr>
        <w:spacing w:after="160" w:line="259" w:lineRule="auto"/>
        <w:contextualSpacing/>
      </w:pPr>
      <w:hyperlink r:id="rId37" w:history="1">
        <w:r w:rsidRPr="00912FCE">
          <w:rPr>
            <w:rStyle w:val="Hyperlink"/>
          </w:rPr>
          <w:t>How do I ask for another person’s pronouns?</w:t>
        </w:r>
      </w:hyperlink>
    </w:p>
    <w:p w14:paraId="455B5D06" w14:textId="77777777" w:rsidR="004C3105" w:rsidRDefault="004C3105" w:rsidP="004C3105">
      <w:pPr>
        <w:pStyle w:val="ListParagraph"/>
        <w:numPr>
          <w:ilvl w:val="0"/>
          <w:numId w:val="18"/>
        </w:numPr>
        <w:spacing w:after="160" w:line="259" w:lineRule="auto"/>
        <w:contextualSpacing/>
      </w:pPr>
      <w:hyperlink r:id="rId38" w:history="1">
        <w:r w:rsidRPr="00912FCE">
          <w:rPr>
            <w:rStyle w:val="Hyperlink"/>
          </w:rPr>
          <w:t>How do I correct myself or others when the wrong pronoun is used?</w:t>
        </w:r>
      </w:hyperlink>
    </w:p>
    <w:p w14:paraId="5D0C9B3A" w14:textId="77777777" w:rsidR="004C3105" w:rsidRPr="00416953" w:rsidRDefault="004C3105" w:rsidP="004C3105">
      <w:pPr>
        <w:pStyle w:val="Heading4"/>
      </w:pPr>
      <w:r>
        <w:t>Additional Student Support Services</w:t>
      </w:r>
    </w:p>
    <w:p w14:paraId="47ABD710" w14:textId="77777777" w:rsidR="004C3105" w:rsidRDefault="004C3105" w:rsidP="004C3105">
      <w:pPr>
        <w:pStyle w:val="ListParagraph"/>
        <w:numPr>
          <w:ilvl w:val="0"/>
          <w:numId w:val="12"/>
        </w:numPr>
        <w:spacing w:after="160" w:line="259" w:lineRule="auto"/>
        <w:contextualSpacing/>
      </w:pPr>
      <w:hyperlink r:id="rId39" w:history="1">
        <w:r w:rsidRPr="006F5F75">
          <w:rPr>
            <w:rStyle w:val="Hyperlink"/>
          </w:rPr>
          <w:t>Registrar</w:t>
        </w:r>
      </w:hyperlink>
      <w:r>
        <w:t xml:space="preserve"> (</w:t>
      </w:r>
      <w:r w:rsidRPr="00A079D6">
        <w:rPr>
          <w:rStyle w:val="Hyperlink"/>
          <w:color w:val="auto"/>
        </w:rPr>
        <w:t>https://registrar.unt.edu/registration</w:t>
      </w:r>
      <w:r>
        <w:t>)</w:t>
      </w:r>
    </w:p>
    <w:p w14:paraId="2666563C" w14:textId="77777777" w:rsidR="004C3105" w:rsidRDefault="004C3105" w:rsidP="004C3105">
      <w:pPr>
        <w:pStyle w:val="ListParagraph"/>
        <w:numPr>
          <w:ilvl w:val="0"/>
          <w:numId w:val="12"/>
        </w:numPr>
        <w:spacing w:after="160" w:line="259" w:lineRule="auto"/>
        <w:contextualSpacing/>
      </w:pPr>
      <w:hyperlink r:id="rId40" w:history="1">
        <w:r w:rsidRPr="009269E8">
          <w:rPr>
            <w:rStyle w:val="Hyperlink"/>
          </w:rPr>
          <w:t>Financial Aid</w:t>
        </w:r>
      </w:hyperlink>
      <w:r>
        <w:t xml:space="preserve"> (</w:t>
      </w:r>
      <w:r w:rsidRPr="00B400CC">
        <w:rPr>
          <w:rStyle w:val="Hyperlink"/>
          <w:color w:val="auto"/>
        </w:rPr>
        <w:t>https://financialaid.unt.edu/</w:t>
      </w:r>
      <w:r>
        <w:t>)</w:t>
      </w:r>
    </w:p>
    <w:p w14:paraId="3F06F1F8" w14:textId="77777777" w:rsidR="004C3105" w:rsidRDefault="004C3105" w:rsidP="004C3105">
      <w:pPr>
        <w:pStyle w:val="ListParagraph"/>
        <w:numPr>
          <w:ilvl w:val="0"/>
          <w:numId w:val="12"/>
        </w:numPr>
        <w:spacing w:after="160" w:line="259" w:lineRule="auto"/>
        <w:contextualSpacing/>
      </w:pPr>
      <w:hyperlink r:id="rId41" w:history="1">
        <w:r w:rsidRPr="001C079B">
          <w:rPr>
            <w:rStyle w:val="Hyperlink"/>
          </w:rPr>
          <w:t>Student Legal Services</w:t>
        </w:r>
      </w:hyperlink>
      <w:r>
        <w:t xml:space="preserve"> (</w:t>
      </w:r>
      <w:r w:rsidRPr="00B400CC">
        <w:rPr>
          <w:rStyle w:val="Hyperlink"/>
          <w:color w:val="auto"/>
        </w:rPr>
        <w:t>https://studentaffairs.unt.edu/student-legal-services</w:t>
      </w:r>
      <w:r>
        <w:t>)</w:t>
      </w:r>
    </w:p>
    <w:p w14:paraId="087D9D73" w14:textId="77777777" w:rsidR="004C3105" w:rsidRDefault="004C3105" w:rsidP="004C3105">
      <w:pPr>
        <w:pStyle w:val="ListParagraph"/>
        <w:numPr>
          <w:ilvl w:val="0"/>
          <w:numId w:val="12"/>
        </w:numPr>
        <w:spacing w:after="160" w:line="259" w:lineRule="auto"/>
        <w:contextualSpacing/>
      </w:pPr>
      <w:hyperlink r:id="rId42" w:history="1">
        <w:r w:rsidRPr="00467300">
          <w:rPr>
            <w:rStyle w:val="Hyperlink"/>
          </w:rPr>
          <w:t>Career Center</w:t>
        </w:r>
      </w:hyperlink>
      <w:r>
        <w:t xml:space="preserve"> (</w:t>
      </w:r>
      <w:r w:rsidRPr="00B400CC">
        <w:rPr>
          <w:rStyle w:val="Hyperlink"/>
          <w:color w:val="auto"/>
        </w:rPr>
        <w:t>https://studentaffairs.unt.edu/career-center</w:t>
      </w:r>
      <w:r>
        <w:t>)</w:t>
      </w:r>
    </w:p>
    <w:p w14:paraId="560DFCE6" w14:textId="77777777" w:rsidR="004C3105" w:rsidRDefault="004C3105" w:rsidP="004C3105">
      <w:pPr>
        <w:pStyle w:val="ListParagraph"/>
        <w:numPr>
          <w:ilvl w:val="0"/>
          <w:numId w:val="12"/>
        </w:numPr>
        <w:spacing w:after="160" w:line="259" w:lineRule="auto"/>
        <w:contextualSpacing/>
      </w:pPr>
      <w:hyperlink r:id="rId43" w:history="1">
        <w:r w:rsidRPr="005B0444">
          <w:rPr>
            <w:rStyle w:val="Hyperlink"/>
          </w:rPr>
          <w:t>Multicultural Center</w:t>
        </w:r>
      </w:hyperlink>
      <w:r>
        <w:t xml:space="preserve"> (</w:t>
      </w:r>
      <w:r w:rsidRPr="00B400CC">
        <w:rPr>
          <w:rStyle w:val="Hyperlink"/>
          <w:color w:val="auto"/>
        </w:rPr>
        <w:t>https://edo.unt.edu/multicultural-center</w:t>
      </w:r>
      <w:r>
        <w:t>)</w:t>
      </w:r>
    </w:p>
    <w:p w14:paraId="71ABDF44" w14:textId="77777777" w:rsidR="004C3105" w:rsidRDefault="004C3105" w:rsidP="004C3105">
      <w:pPr>
        <w:pStyle w:val="ListParagraph"/>
        <w:numPr>
          <w:ilvl w:val="0"/>
          <w:numId w:val="12"/>
        </w:numPr>
        <w:spacing w:after="160" w:line="259" w:lineRule="auto"/>
        <w:contextualSpacing/>
      </w:pPr>
      <w:hyperlink r:id="rId44" w:history="1">
        <w:r w:rsidRPr="005B0444">
          <w:rPr>
            <w:rStyle w:val="Hyperlink"/>
          </w:rPr>
          <w:t>Counseling and Testing Services</w:t>
        </w:r>
      </w:hyperlink>
      <w:r>
        <w:t xml:space="preserve"> (</w:t>
      </w:r>
      <w:r w:rsidRPr="00B400CC">
        <w:rPr>
          <w:rStyle w:val="Hyperlink"/>
          <w:color w:val="auto"/>
        </w:rPr>
        <w:t>https://studentaffairs.unt.edu/counseling-and-testing-services</w:t>
      </w:r>
      <w:r>
        <w:t>)</w:t>
      </w:r>
    </w:p>
    <w:p w14:paraId="69A11A21" w14:textId="77777777" w:rsidR="004C3105" w:rsidRDefault="004C3105" w:rsidP="004C3105">
      <w:pPr>
        <w:pStyle w:val="ListParagraph"/>
        <w:numPr>
          <w:ilvl w:val="0"/>
          <w:numId w:val="12"/>
        </w:numPr>
        <w:spacing w:after="160" w:line="259" w:lineRule="auto"/>
        <w:contextualSpacing/>
      </w:pPr>
      <w:hyperlink r:id="rId45" w:history="1">
        <w:r w:rsidRPr="004349B7">
          <w:rPr>
            <w:rStyle w:val="Hyperlink"/>
          </w:rPr>
          <w:t>Pride Alliance</w:t>
        </w:r>
      </w:hyperlink>
      <w:r>
        <w:t xml:space="preserve"> (</w:t>
      </w:r>
      <w:r w:rsidRPr="002B6FE8">
        <w:rPr>
          <w:rStyle w:val="Hyperlink"/>
          <w:color w:val="auto"/>
        </w:rPr>
        <w:t>https://edo.unt.edu/pridealliance</w:t>
      </w:r>
      <w:r>
        <w:t>)</w:t>
      </w:r>
    </w:p>
    <w:p w14:paraId="64744984" w14:textId="77777777" w:rsidR="004C3105" w:rsidRDefault="004C3105" w:rsidP="004C3105">
      <w:pPr>
        <w:pStyle w:val="ListParagraph"/>
        <w:numPr>
          <w:ilvl w:val="0"/>
          <w:numId w:val="12"/>
        </w:numPr>
        <w:spacing w:after="160" w:line="259" w:lineRule="auto"/>
        <w:contextualSpacing/>
      </w:pPr>
      <w:hyperlink r:id="rId46" w:history="1">
        <w:r w:rsidRPr="00F27153">
          <w:rPr>
            <w:rStyle w:val="Hyperlink"/>
          </w:rPr>
          <w:t>UNT Food Pantry</w:t>
        </w:r>
      </w:hyperlink>
      <w:r>
        <w:t xml:space="preserve"> (</w:t>
      </w:r>
      <w:r w:rsidRPr="00F27153">
        <w:t>https://deanofstudents.unt.edu/resources/food-pantry</w:t>
      </w:r>
      <w:r>
        <w:t>)</w:t>
      </w:r>
    </w:p>
    <w:p w14:paraId="5C352B83" w14:textId="77777777" w:rsidR="004C3105" w:rsidRDefault="004C3105" w:rsidP="004C3105">
      <w:pPr>
        <w:pStyle w:val="Heading3"/>
      </w:pPr>
      <w:r>
        <w:t>Academic Support Services</w:t>
      </w:r>
    </w:p>
    <w:p w14:paraId="7ED32344" w14:textId="77777777" w:rsidR="004C3105" w:rsidRDefault="004C3105" w:rsidP="004C3105">
      <w:pPr>
        <w:pStyle w:val="ListParagraph"/>
        <w:numPr>
          <w:ilvl w:val="0"/>
          <w:numId w:val="13"/>
        </w:numPr>
        <w:spacing w:after="160" w:line="259" w:lineRule="auto"/>
        <w:contextualSpacing/>
      </w:pPr>
      <w:hyperlink r:id="rId47" w:history="1">
        <w:r w:rsidRPr="00413AD8">
          <w:rPr>
            <w:rStyle w:val="Hyperlink"/>
          </w:rPr>
          <w:t>Academic Resource Center</w:t>
        </w:r>
      </w:hyperlink>
      <w:r>
        <w:t xml:space="preserve"> (</w:t>
      </w:r>
      <w:r w:rsidRPr="00B400CC">
        <w:rPr>
          <w:rStyle w:val="Hyperlink"/>
          <w:color w:val="auto"/>
        </w:rPr>
        <w:t>https://clear.unt.edu/canvas/student-resources</w:t>
      </w:r>
      <w:r>
        <w:t>)</w:t>
      </w:r>
    </w:p>
    <w:p w14:paraId="04FCF060" w14:textId="77777777" w:rsidR="004C3105" w:rsidRDefault="004C3105" w:rsidP="004C3105">
      <w:pPr>
        <w:pStyle w:val="ListParagraph"/>
        <w:numPr>
          <w:ilvl w:val="0"/>
          <w:numId w:val="13"/>
        </w:numPr>
        <w:spacing w:after="160" w:line="259" w:lineRule="auto"/>
        <w:contextualSpacing/>
      </w:pPr>
      <w:hyperlink r:id="rId48" w:history="1">
        <w:r w:rsidRPr="00413AD8">
          <w:rPr>
            <w:rStyle w:val="Hyperlink"/>
          </w:rPr>
          <w:t>Academic Success Center</w:t>
        </w:r>
      </w:hyperlink>
      <w:r>
        <w:t xml:space="preserve"> (</w:t>
      </w:r>
      <w:r w:rsidRPr="00B400CC">
        <w:rPr>
          <w:rStyle w:val="Hyperlink"/>
          <w:color w:val="auto"/>
        </w:rPr>
        <w:t>https://success.unt.edu/asc</w:t>
      </w:r>
      <w:r>
        <w:t>)</w:t>
      </w:r>
    </w:p>
    <w:p w14:paraId="769E5256" w14:textId="77777777" w:rsidR="004C3105" w:rsidRDefault="004C3105" w:rsidP="004C3105">
      <w:pPr>
        <w:pStyle w:val="ListParagraph"/>
        <w:numPr>
          <w:ilvl w:val="0"/>
          <w:numId w:val="13"/>
        </w:numPr>
        <w:spacing w:after="160" w:line="259" w:lineRule="auto"/>
        <w:contextualSpacing/>
      </w:pPr>
      <w:hyperlink r:id="rId49" w:history="1">
        <w:r w:rsidRPr="00057A98">
          <w:rPr>
            <w:rStyle w:val="Hyperlink"/>
          </w:rPr>
          <w:t>UNT Libraries</w:t>
        </w:r>
      </w:hyperlink>
      <w:r>
        <w:t xml:space="preserve"> (</w:t>
      </w:r>
      <w:r w:rsidRPr="00B400CC">
        <w:rPr>
          <w:rStyle w:val="Hyperlink"/>
          <w:color w:val="auto"/>
        </w:rPr>
        <w:t>https://library.unt.edu/</w:t>
      </w:r>
      <w:r>
        <w:t>)</w:t>
      </w:r>
    </w:p>
    <w:p w14:paraId="32C9A7AD" w14:textId="77777777" w:rsidR="004C3105" w:rsidRDefault="004C3105" w:rsidP="004C3105">
      <w:pPr>
        <w:pStyle w:val="ListParagraph"/>
        <w:numPr>
          <w:ilvl w:val="0"/>
          <w:numId w:val="13"/>
        </w:numPr>
        <w:spacing w:after="160" w:line="259" w:lineRule="auto"/>
        <w:contextualSpacing/>
      </w:pPr>
      <w:hyperlink r:id="rId50" w:history="1">
        <w:r w:rsidRPr="00057A98">
          <w:rPr>
            <w:rStyle w:val="Hyperlink"/>
          </w:rPr>
          <w:t>Writing Lab</w:t>
        </w:r>
      </w:hyperlink>
      <w:r>
        <w:t xml:space="preserve"> (</w:t>
      </w:r>
      <w:hyperlink r:id="rId51" w:history="1">
        <w:r w:rsidRPr="00B0431F">
          <w:rPr>
            <w:rStyle w:val="Hyperlink"/>
          </w:rPr>
          <w:t>http://writingcenter.unt.edu/</w:t>
        </w:r>
      </w:hyperlink>
      <w:r>
        <w:t>)</w:t>
      </w:r>
    </w:p>
    <w:p w14:paraId="7A7602CB" w14:textId="77777777" w:rsidR="003835EC" w:rsidRDefault="003835EC" w:rsidP="006631FD">
      <w:pPr>
        <w:rPr>
          <w:b/>
          <w:sz w:val="22"/>
          <w:szCs w:val="22"/>
        </w:rPr>
      </w:pPr>
    </w:p>
    <w:p w14:paraId="2684AD03" w14:textId="0B9C73DD" w:rsidR="007C1FE9" w:rsidRPr="00432853" w:rsidRDefault="00607763" w:rsidP="00432853">
      <w:pPr>
        <w:jc w:val="center"/>
        <w:rPr>
          <w:b/>
          <w:sz w:val="22"/>
          <w:szCs w:val="22"/>
        </w:rPr>
      </w:pPr>
      <w:r w:rsidRPr="00000106">
        <w:rPr>
          <w:b/>
          <w:sz w:val="22"/>
          <w:szCs w:val="22"/>
        </w:rPr>
        <w:t>JOURNALISM REQUIREMENTS &amp; GUIDELINES</w:t>
      </w:r>
      <w:r w:rsidR="004C3105" w:rsidRPr="002F0002">
        <w:br/>
      </w:r>
    </w:p>
    <w:p w14:paraId="4EB77774" w14:textId="77777777" w:rsidR="004724F5" w:rsidRPr="000427A7" w:rsidRDefault="004724F5" w:rsidP="004724F5">
      <w:pPr>
        <w:pStyle w:val="Heading2"/>
      </w:pPr>
      <w:r w:rsidRPr="000427A7">
        <w:t>JOURNALISM COURSE REGISTRATION</w:t>
      </w:r>
    </w:p>
    <w:p w14:paraId="7BDFEC77" w14:textId="77777777" w:rsidR="004724F5" w:rsidRDefault="004724F5" w:rsidP="002F0002">
      <w:pPr>
        <w:pStyle w:val="ListParagraph"/>
        <w:numPr>
          <w:ilvl w:val="0"/>
          <w:numId w:val="9"/>
        </w:numPr>
        <w:spacing w:before="120" w:after="120" w:line="276" w:lineRule="auto"/>
      </w:pPr>
      <w:r>
        <w:t>By registering for this course, you are stating that you have taken the required prerequisites according to your catalog year and major/minor status. If the instructor later determines that you haven’t taken and passed these requirements, then you may be dropped at any point in the semester. If you have questions about your prerequisites, please see an advisor.</w:t>
      </w:r>
    </w:p>
    <w:p w14:paraId="587F84B2" w14:textId="4ECA31BB" w:rsidR="004724F5" w:rsidRDefault="004724F5" w:rsidP="002F0002">
      <w:pPr>
        <w:pStyle w:val="ListParagraph"/>
        <w:numPr>
          <w:ilvl w:val="0"/>
          <w:numId w:val="9"/>
        </w:numPr>
        <w:spacing w:before="120" w:after="120" w:line="276" w:lineRule="auto"/>
      </w:pPr>
      <w:r>
        <w:t>A journalism major enrolled in any restricted 3000 and 4000 level classes must have taken and passed all foundational courses. Students must earn and maintain a 2.5 UNT and/or overall GPA (depending upon catalog year) to be eligible for major-level courses. </w:t>
      </w:r>
    </w:p>
    <w:p w14:paraId="3DE2B0F8" w14:textId="77777777" w:rsidR="002F0002" w:rsidRDefault="002F0002" w:rsidP="006631FD">
      <w:pPr>
        <w:pStyle w:val="ListParagraph"/>
        <w:spacing w:before="120" w:after="120" w:line="276" w:lineRule="auto"/>
      </w:pPr>
    </w:p>
    <w:p w14:paraId="2F12770F" w14:textId="77777777" w:rsidR="004724F5" w:rsidRPr="000427A7" w:rsidRDefault="004724F5" w:rsidP="004724F5">
      <w:pPr>
        <w:pStyle w:val="Heading2"/>
      </w:pPr>
      <w:r w:rsidRPr="000427A7">
        <w:t>RE-TAKING FAILED JOURNALISM CLASSES</w:t>
      </w:r>
    </w:p>
    <w:p w14:paraId="726E3E7B" w14:textId="273D8E8A" w:rsidR="004724F5" w:rsidRDefault="004724F5" w:rsidP="002F0002">
      <w:pPr>
        <w:spacing w:line="276" w:lineRule="auto"/>
      </w:pPr>
      <w:r>
        <w:t>Students will not be allowed to automatically take a failed journalism course more than two times. Once you have failed a journalism course twice, you will not be allowed to enroll in that course for one calendar year after the date you received the second failing grade. Once a student has waited one calendar year after failing a course twice, the student may submit a written appeal to the director to be approved to enroll a third time. Students will not be allowed to re-take a failed journalism course more than three times.</w:t>
      </w:r>
    </w:p>
    <w:p w14:paraId="7F921773" w14:textId="77777777" w:rsidR="00A03AD3" w:rsidRDefault="00A03AD3" w:rsidP="004724F5"/>
    <w:p w14:paraId="0A5FF231" w14:textId="77777777" w:rsidR="004724F5" w:rsidRPr="000427A7" w:rsidRDefault="004724F5" w:rsidP="004724F5">
      <w:pPr>
        <w:pStyle w:val="Heading2"/>
      </w:pPr>
      <w:r w:rsidRPr="000427A7">
        <w:t>TEXTBOOK POLICY</w:t>
      </w:r>
    </w:p>
    <w:p w14:paraId="1DDAFEDF" w14:textId="229A9662" w:rsidR="004724F5" w:rsidRDefault="004724F5" w:rsidP="002F0002">
      <w:pPr>
        <w:spacing w:line="276" w:lineRule="auto"/>
      </w:pPr>
      <w:r w:rsidRPr="001E1EAB">
        <w:t>The Mayborn School of Journalism doesn’t require students to purchase textbooks from the University Bookstore. Many are available through other bookstores or online.</w:t>
      </w:r>
    </w:p>
    <w:p w14:paraId="1F87EDF8" w14:textId="77777777" w:rsidR="00A03AD3" w:rsidRDefault="00A03AD3" w:rsidP="004724F5"/>
    <w:p w14:paraId="757065E8" w14:textId="77777777" w:rsidR="004724F5" w:rsidRPr="00231B1F" w:rsidRDefault="004724F5" w:rsidP="004724F5">
      <w:pPr>
        <w:pStyle w:val="Heading2"/>
      </w:pPr>
      <w:r w:rsidRPr="00231B1F">
        <w:t>OFFICE HOURS</w:t>
      </w:r>
    </w:p>
    <w:p w14:paraId="74027E9F" w14:textId="07883A22" w:rsidR="004724F5" w:rsidRDefault="00002905" w:rsidP="002F0002">
      <w:pPr>
        <w:pStyle w:val="Heading2"/>
        <w:spacing w:line="276"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I am available to meet on Zoom by appointment</w:t>
      </w:r>
      <w:r w:rsidR="000F1F8D">
        <w:rPr>
          <w:rFonts w:ascii="Times New Roman" w:eastAsiaTheme="minorHAnsi" w:hAnsi="Times New Roman" w:cs="Times New Roman"/>
          <w:color w:val="auto"/>
          <w:sz w:val="24"/>
          <w:szCs w:val="24"/>
        </w:rPr>
        <w:t xml:space="preserve"> between Mondays and Fridays from 9 am to 5 pm</w:t>
      </w:r>
      <w:r w:rsidR="003835EC">
        <w:rPr>
          <w:rFonts w:ascii="Times New Roman" w:eastAsiaTheme="minorHAnsi" w:hAnsi="Times New Roman" w:cs="Times New Roman"/>
          <w:color w:val="auto"/>
          <w:sz w:val="24"/>
          <w:szCs w:val="24"/>
        </w:rPr>
        <w:t xml:space="preserve">. </w:t>
      </w:r>
      <w:r w:rsidR="004724F5" w:rsidRPr="00781B67">
        <w:rPr>
          <w:rFonts w:ascii="Times New Roman" w:eastAsiaTheme="minorHAnsi" w:hAnsi="Times New Roman" w:cs="Times New Roman"/>
          <w:color w:val="auto"/>
          <w:sz w:val="24"/>
          <w:szCs w:val="24"/>
        </w:rPr>
        <w:t xml:space="preserve">Please email me at </w:t>
      </w:r>
      <w:hyperlink r:id="rId52" w:history="1">
        <w:r w:rsidR="004724F5" w:rsidRPr="00781B67">
          <w:rPr>
            <w:rStyle w:val="Hyperlink"/>
            <w:rFonts w:ascii="Times New Roman" w:eastAsiaTheme="minorHAnsi" w:hAnsi="Times New Roman" w:cs="Times New Roman"/>
            <w:sz w:val="24"/>
            <w:szCs w:val="24"/>
          </w:rPr>
          <w:t>newly.paul@unt.edu</w:t>
        </w:r>
      </w:hyperlink>
      <w:r w:rsidR="004724F5" w:rsidRPr="00781B67">
        <w:rPr>
          <w:rFonts w:ascii="Times New Roman" w:eastAsiaTheme="minorHAnsi" w:hAnsi="Times New Roman" w:cs="Times New Roman"/>
          <w:color w:val="auto"/>
          <w:sz w:val="24"/>
          <w:szCs w:val="24"/>
        </w:rPr>
        <w:t xml:space="preserve"> to set up a time.</w:t>
      </w:r>
      <w:r w:rsidR="003835EC">
        <w:rPr>
          <w:rFonts w:ascii="Times New Roman" w:eastAsiaTheme="minorHAnsi" w:hAnsi="Times New Roman" w:cs="Times New Roman"/>
          <w:color w:val="auto"/>
          <w:sz w:val="24"/>
          <w:szCs w:val="24"/>
        </w:rPr>
        <w:t xml:space="preserve"> </w:t>
      </w:r>
    </w:p>
    <w:p w14:paraId="12FAB058" w14:textId="77777777" w:rsidR="00C31063" w:rsidRDefault="00C31063" w:rsidP="00C31063"/>
    <w:p w14:paraId="1F885E43" w14:textId="41D35F13" w:rsidR="00C31063" w:rsidRPr="00231B1F" w:rsidRDefault="00C31063" w:rsidP="00C31063">
      <w:pPr>
        <w:pStyle w:val="Heading2"/>
      </w:pPr>
      <w:r>
        <w:t>ATTENDANCE</w:t>
      </w:r>
    </w:p>
    <w:p w14:paraId="17547E92" w14:textId="67A4332E" w:rsidR="00C31063" w:rsidRPr="00C31063" w:rsidRDefault="002A31F2" w:rsidP="00C31063">
      <w:r>
        <w:t>Since this is an online class, a</w:t>
      </w:r>
      <w:r w:rsidRPr="002A31F2">
        <w:t>ttendance is monitored via Canvas interactions and by submitting assignments by the deadline. If you miss a deadline, you will receive a 0. Multiple 0s may result in failure or being dropped from the course.</w:t>
      </w:r>
    </w:p>
    <w:p w14:paraId="16892AD9" w14:textId="77777777" w:rsidR="00A03AD3" w:rsidRPr="00A03AD3" w:rsidRDefault="00A03AD3" w:rsidP="00A03AD3"/>
    <w:p w14:paraId="1EC09805" w14:textId="77777777" w:rsidR="004724F5" w:rsidRPr="000F2EDF" w:rsidRDefault="004724F5" w:rsidP="004724F5">
      <w:pPr>
        <w:pStyle w:val="Heading2"/>
        <w:rPr>
          <w:caps/>
        </w:rPr>
      </w:pPr>
      <w:r w:rsidRPr="000F2EDF">
        <w:t>FINANCIAL AID SATISFACTORY ACADEMIC PROGRESS (SAP) UNDERGRADUATES</w:t>
      </w:r>
    </w:p>
    <w:p w14:paraId="2437BA52" w14:textId="77777777" w:rsidR="00795F3D" w:rsidRDefault="004724F5" w:rsidP="002F0002">
      <w:pPr>
        <w:pStyle w:val="NormalWeb"/>
        <w:spacing w:before="0" w:beforeAutospacing="0" w:after="0" w:afterAutospacing="0" w:line="276" w:lineRule="auto"/>
        <w:rPr>
          <w:b/>
          <w:color w:val="000000"/>
        </w:rPr>
      </w:pPr>
      <w:r w:rsidRPr="00781B67">
        <w:rPr>
          <w:color w:val="000000"/>
        </w:rPr>
        <w:t xml:space="preserve">A student must maintain Satisfactory Academic Progress (SAP) to continue to receive financial aid. Students must maintain a minimum 2.0 cumulative GPA in addition to successfully completing a required number of credit hours based on total registered hours per semester. Students cannot </w:t>
      </w:r>
      <w:r w:rsidRPr="00781B67">
        <w:rPr>
          <w:color w:val="000000"/>
        </w:rPr>
        <w:lastRenderedPageBreak/>
        <w:t>exceed attempted credit hours above 150% of their required degree plan. If a student does not maintain the required standards, the student may lose financial aid eligibility.</w:t>
      </w:r>
      <w:r w:rsidRPr="00781B67">
        <w:rPr>
          <w:color w:val="000000"/>
        </w:rPr>
        <w:br/>
      </w:r>
    </w:p>
    <w:p w14:paraId="5D94ADD7" w14:textId="60B1E8AA" w:rsidR="004724F5" w:rsidRPr="00781B67" w:rsidRDefault="004724F5" w:rsidP="002F0002">
      <w:pPr>
        <w:pStyle w:val="NormalWeb"/>
        <w:spacing w:before="0" w:beforeAutospacing="0" w:after="0" w:afterAutospacing="0" w:line="276" w:lineRule="auto"/>
        <w:rPr>
          <w:bCs/>
          <w:color w:val="000000"/>
        </w:rPr>
      </w:pPr>
      <w:r w:rsidRPr="00781B67">
        <w:rPr>
          <w:b/>
          <w:color w:val="000000"/>
        </w:rPr>
        <w:t xml:space="preserve">If at any point you consider dropping this or any other course, please be advised that the decision to do so has the potential to affect your current and future financial aid eligibility. </w:t>
      </w:r>
      <w:r w:rsidRPr="00781B67">
        <w:rPr>
          <w:bCs/>
          <w:color w:val="000000"/>
        </w:rPr>
        <w:t>Please visit UNT Financial Aid (https://financialaid.unt.edu/satisfactory-academic-progress-requirements) for more information about financial aid Satisfactory Academic Progress. It may be wise for you to schedule a meeting with your MSOJ academic advisor or visit the Student Financial Aid and Scholarships office to discuss dropping a course before doing so.</w:t>
      </w:r>
    </w:p>
    <w:p w14:paraId="67752382" w14:textId="77777777" w:rsidR="00A03AD3" w:rsidRPr="002A3E3D" w:rsidRDefault="00A03AD3" w:rsidP="004724F5">
      <w:pPr>
        <w:pStyle w:val="NormalWeb"/>
        <w:spacing w:before="0" w:beforeAutospacing="0" w:after="0" w:afterAutospacing="0"/>
        <w:rPr>
          <w:rFonts w:asciiTheme="minorHAnsi" w:hAnsiTheme="minorHAnsi" w:cstheme="minorHAnsi"/>
          <w:color w:val="000000"/>
          <w:sz w:val="22"/>
        </w:rPr>
      </w:pPr>
    </w:p>
    <w:p w14:paraId="2BDDE986" w14:textId="77777777" w:rsidR="004724F5" w:rsidRPr="005870F9" w:rsidRDefault="004724F5" w:rsidP="004724F5">
      <w:pPr>
        <w:pStyle w:val="Heading2"/>
      </w:pPr>
      <w:r w:rsidRPr="005870F9">
        <w:t>ACADEMIC ADVISING</w:t>
      </w:r>
    </w:p>
    <w:p w14:paraId="7B547A0A" w14:textId="52BAF60A" w:rsidR="004724F5" w:rsidRDefault="004724F5" w:rsidP="00781B67">
      <w:pPr>
        <w:spacing w:line="276" w:lineRule="auto"/>
      </w:pPr>
      <w:r>
        <w:t xml:space="preserve">All </w:t>
      </w:r>
      <w:r w:rsidR="0022790F">
        <w:t>first time</w:t>
      </w:r>
      <w:r>
        <w:t>-in-college students at UNT are required to schedule an appointment with their Academic Advisor and receive an advising code to register for classes both fall and spring semesters of the first year in college. ALL students should meet with their Academic Advisor at least one time per long semester (Fall &amp; Spring). It is important to update your degree plan on a regular basis to ensure that you are on track for a timely graduation.</w:t>
      </w:r>
    </w:p>
    <w:p w14:paraId="30D8AFFC" w14:textId="77777777" w:rsidR="004E420D" w:rsidRDefault="004E420D" w:rsidP="00781B67">
      <w:pPr>
        <w:spacing w:line="276" w:lineRule="auto"/>
        <w:rPr>
          <w:b/>
          <w:bCs/>
        </w:rPr>
      </w:pPr>
    </w:p>
    <w:p w14:paraId="18231E71" w14:textId="33C53D98" w:rsidR="00643871" w:rsidRPr="00781B67" w:rsidRDefault="004724F5" w:rsidP="00781B67">
      <w:pPr>
        <w:spacing w:line="276" w:lineRule="auto"/>
      </w:pPr>
      <w:r w:rsidRPr="00E02876">
        <w:rPr>
          <w:b/>
          <w:bCs/>
        </w:rPr>
        <w:t>It is imperative that students have paid for all enrolled classes. Please check your online schedule daily through late registration to ensure you have not been dropped for non-payment of any amount.</w:t>
      </w:r>
      <w:r>
        <w:t xml:space="preserve">  Students have been unknowingly dropped from classes for various reasons such as financial aid, schedule change fees, parking fees, etc.  MSOJ will not be able to reinstate students for any reason after late registration, regardless of situation.   It is the student’s responsibility to ensure all payments have been made.</w:t>
      </w:r>
    </w:p>
    <w:p w14:paraId="4FDBEEA0" w14:textId="11CC64EC" w:rsidR="004724F5" w:rsidRDefault="00F85B67" w:rsidP="004724F5">
      <w:pPr>
        <w:shd w:val="clear" w:color="auto" w:fill="FFFFFF"/>
        <w:spacing w:before="100" w:beforeAutospacing="1" w:after="100" w:afterAutospacing="1"/>
        <w:outlineLvl w:val="1"/>
        <w:rPr>
          <w:rFonts w:ascii="Arial" w:eastAsia="Times New Roman" w:hAnsi="Arial" w:cs="Arial"/>
          <w:color w:val="333333"/>
        </w:rPr>
      </w:pPr>
      <w:r>
        <w:rPr>
          <w:rFonts w:ascii="Arial" w:eastAsia="Times New Roman" w:hAnsi="Arial" w:cs="Arial"/>
          <w:color w:val="333333"/>
        </w:rPr>
        <w:t>Spring 202</w:t>
      </w:r>
      <w:r w:rsidR="001D3FA2">
        <w:rPr>
          <w:rFonts w:ascii="Arial" w:eastAsia="Times New Roman" w:hAnsi="Arial" w:cs="Arial"/>
          <w:color w:val="333333"/>
        </w:rPr>
        <w:t>6</w:t>
      </w:r>
      <w:r w:rsidR="004724F5">
        <w:rPr>
          <w:rFonts w:ascii="Arial" w:eastAsia="Times New Roman" w:hAnsi="Arial" w:cs="Arial"/>
          <w:color w:val="333333"/>
        </w:rPr>
        <w:t xml:space="preserve"> Calendar</w:t>
      </w:r>
    </w:p>
    <w:p w14:paraId="1C9A292C" w14:textId="1C496E10" w:rsidR="00373CBF" w:rsidRDefault="00373CBF" w:rsidP="004724F5">
      <w:r>
        <w:t xml:space="preserve">Please check this link for the calendar: </w:t>
      </w:r>
      <w:hyperlink r:id="rId53" w:history="1">
        <w:r w:rsidR="001D3FA2" w:rsidRPr="004E0E35">
          <w:rPr>
            <w:rStyle w:val="Hyperlink"/>
          </w:rPr>
          <w:t>https://registrar.unt.edu/sites/default/files/spring-2026-academic-calendar.pdf</w:t>
        </w:r>
      </w:hyperlink>
      <w:r w:rsidR="001D3FA2">
        <w:br/>
      </w:r>
    </w:p>
    <w:p w14:paraId="463049AD" w14:textId="77777777" w:rsidR="004724F5" w:rsidRDefault="004724F5" w:rsidP="004724F5">
      <w:pPr>
        <w:pStyle w:val="Heading2"/>
        <w:rPr>
          <w:noProof/>
        </w:rPr>
      </w:pPr>
      <w:r>
        <w:rPr>
          <w:noProof/>
        </w:rPr>
        <w:t>ACCREDITATION</w:t>
      </w:r>
    </w:p>
    <w:p w14:paraId="333522EA" w14:textId="77777777" w:rsidR="001407AE" w:rsidRDefault="001407AE" w:rsidP="001407AE">
      <w:r>
        <w:t xml:space="preserve">The Mayborn, which is one of over 100 journalism programs across the world that are accredited, is renewing its credentials this year. Accreditation is important to you because it means your degree is more valuable than one that comes from an unaccredited school. </w:t>
      </w:r>
    </w:p>
    <w:p w14:paraId="1889400E" w14:textId="10A363E3" w:rsidR="001407AE" w:rsidRDefault="00734DA9" w:rsidP="001407AE">
      <w:r>
        <w:br/>
      </w:r>
      <w:r w:rsidR="001407AE">
        <w:t>Accreditation has profound benefits. Accredited programs may offer scholarships, internships, competitive prizes, and other activities unavailable in non-accredited programs.</w:t>
      </w:r>
    </w:p>
    <w:p w14:paraId="646B12C7" w14:textId="041546ED" w:rsidR="001407AE" w:rsidRDefault="00444F90" w:rsidP="001407AE">
      <w:r>
        <w:br/>
      </w:r>
      <w:r w:rsidR="001407AE">
        <w:t xml:space="preserve">Accreditation also provides an assurance of quality and rigorous standards to students, parents, and the public. Students in an accredited program can expect to find a challenging curriculum, appropriate resources and facilities, and a competent faculty. </w:t>
      </w:r>
    </w:p>
    <w:p w14:paraId="7ABC573F" w14:textId="77777777" w:rsidR="001407AE" w:rsidRDefault="001407AE" w:rsidP="001407AE"/>
    <w:p w14:paraId="266C0EDD" w14:textId="77777777" w:rsidR="001407AE" w:rsidRDefault="001407AE" w:rsidP="001407AE">
      <w:r>
        <w:lastRenderedPageBreak/>
        <w:t xml:space="preserve">Accreditation is our promise to our students that you will receive the best education possible in journalism and mass communication. With today’s technology, anyone can present information to a mass audience.  But not all are trained in the creation of ethical messages that reach and serve diverse audiences that our standards uphold.  What you learn in an accredited program makes you more marketable and your degree more valuable! </w:t>
      </w:r>
    </w:p>
    <w:p w14:paraId="02AA74E3" w14:textId="77777777" w:rsidR="001407AE" w:rsidRDefault="001407AE" w:rsidP="001407AE"/>
    <w:p w14:paraId="0C4C6BF4" w14:textId="47761B88" w:rsidR="00D60134" w:rsidRDefault="001407AE" w:rsidP="001407AE">
      <w:r>
        <w:t>The Mayborn School’s accreditation is determined by the Accrediting Council on Education in Journalism and Mass Communications (ACEJMC) through an extensive evaluation process.  Accreditation by the ACEJMC council means we embrace the value of a broad, multidisciplinary curriculum that nurtures critical thinking, analytic reasoning and problem-solving skills that are the essential foundation for all mass communication education.</w:t>
      </w:r>
      <w:r w:rsidR="00E05C4A">
        <w:br/>
      </w:r>
    </w:p>
    <w:p w14:paraId="11B2E0FF" w14:textId="77777777" w:rsidR="004724F5" w:rsidRDefault="004724F5" w:rsidP="004724F5">
      <w:pPr>
        <w:pStyle w:val="Heading2"/>
        <w:rPr>
          <w:noProof/>
        </w:rPr>
      </w:pPr>
      <w:r>
        <w:rPr>
          <w:noProof/>
        </w:rPr>
        <w:t>ADOBE ACCESS</w:t>
      </w:r>
    </w:p>
    <w:p w14:paraId="2B83CA70" w14:textId="77777777" w:rsidR="00C04305" w:rsidRDefault="004724F5" w:rsidP="00C04305">
      <w:pPr>
        <w:rPr>
          <w:color w:val="000000"/>
        </w:rPr>
      </w:pPr>
      <w:r>
        <w:t xml:space="preserve">UNT has a contract with Adobe. </w:t>
      </w:r>
      <w:r w:rsidR="00C04305">
        <w:t xml:space="preserve">The following link contains all the </w:t>
      </w:r>
      <w:r w:rsidR="00C04305">
        <w:rPr>
          <w:color w:val="000000"/>
        </w:rPr>
        <w:t xml:space="preserve">information that students will need to purchase a subscription, and opt-out of an existing agreement that is at a higher price: </w:t>
      </w:r>
      <w:hyperlink r:id="rId54" w:history="1">
        <w:r w:rsidR="00C04305" w:rsidRPr="00EB0392">
          <w:rPr>
            <w:rStyle w:val="Hyperlink"/>
          </w:rPr>
          <w:t>https://cvad.unt.edu/cvad-it-services/it-services-adobe-cloud-access.html</w:t>
        </w:r>
      </w:hyperlink>
    </w:p>
    <w:p w14:paraId="79F9E4C1" w14:textId="77777777" w:rsidR="00C04305" w:rsidRDefault="00C04305" w:rsidP="00C04305">
      <w:r>
        <w:rPr>
          <w:color w:val="000000"/>
        </w:rPr>
        <w:t>The email address for students to ask questions or report problems is </w:t>
      </w:r>
      <w:hyperlink r:id="rId55" w:history="1">
        <w:r w:rsidRPr="0015446D">
          <w:rPr>
            <w:rStyle w:val="Hyperlink"/>
          </w:rPr>
          <w:t>adobe@unt.edu</w:t>
        </w:r>
      </w:hyperlink>
      <w:r>
        <w:rPr>
          <w:color w:val="000000"/>
        </w:rPr>
        <w:t>.</w:t>
      </w:r>
    </w:p>
    <w:p w14:paraId="5DD35D5E" w14:textId="77777777" w:rsidR="003C32EB" w:rsidRDefault="003C32EB" w:rsidP="004724F5">
      <w:pPr>
        <w:pStyle w:val="Heading2"/>
      </w:pPr>
    </w:p>
    <w:p w14:paraId="50D21074" w14:textId="3F208677" w:rsidR="004724F5" w:rsidRDefault="004724F5" w:rsidP="004724F5">
      <w:pPr>
        <w:pStyle w:val="Heading2"/>
      </w:pPr>
      <w:r w:rsidRPr="00E279CF">
        <w:t>JOURNALISM EQUIPMENT CHECK OU</w:t>
      </w:r>
      <w:r>
        <w:t>T</w:t>
      </w:r>
    </w:p>
    <w:p w14:paraId="3AD17EDF" w14:textId="77777777" w:rsidR="0015727C" w:rsidRPr="0015727C" w:rsidRDefault="0015727C" w:rsidP="0015727C">
      <w:pPr>
        <w:pStyle w:val="NormalWeb"/>
        <w:rPr>
          <w:color w:val="201F1E"/>
        </w:rPr>
      </w:pPr>
      <w:bookmarkStart w:id="0" w:name="_Hlk205449352"/>
      <w:r w:rsidRPr="0015727C">
        <w:rPr>
          <w:color w:val="201F1E"/>
        </w:rPr>
        <w:t xml:space="preserve">Checkout length for the </w:t>
      </w:r>
      <w:r w:rsidRPr="0015727C">
        <w:rPr>
          <w:b/>
          <w:bCs/>
          <w:color w:val="201F1E"/>
          <w:u w:val="single"/>
        </w:rPr>
        <w:t xml:space="preserve">Canon Mirrorless Camera, Batteries, Lighting Gear, Mirrorless Tripods, Individual Lenses, and Accessories </w:t>
      </w:r>
      <w:r w:rsidRPr="0015727C">
        <w:rPr>
          <w:color w:val="201F1E"/>
        </w:rPr>
        <w:t>can be checked out up to 72 hours. </w:t>
      </w:r>
    </w:p>
    <w:p w14:paraId="11FCF62C" w14:textId="77777777" w:rsidR="0015727C" w:rsidRPr="0015727C" w:rsidRDefault="0015727C" w:rsidP="0015727C">
      <w:pPr>
        <w:pStyle w:val="NormalWeb"/>
        <w:rPr>
          <w:color w:val="201F1E"/>
        </w:rPr>
      </w:pPr>
      <w:r w:rsidRPr="0015727C">
        <w:rPr>
          <w:color w:val="201F1E"/>
        </w:rPr>
        <w:t xml:space="preserve">To checkout a </w:t>
      </w:r>
      <w:r w:rsidRPr="0015727C">
        <w:rPr>
          <w:b/>
          <w:bCs/>
          <w:color w:val="201F1E"/>
          <w:u w:val="single"/>
        </w:rPr>
        <w:t>Canon Mirrorless Camera and items listed above</w:t>
      </w:r>
      <w:r w:rsidRPr="0015727C">
        <w:rPr>
          <w:color w:val="201F1E"/>
        </w:rPr>
        <w:t> longer than 72 hours, the Professor for the course will need to approve the request.</w:t>
      </w:r>
    </w:p>
    <w:p w14:paraId="307CC290" w14:textId="77777777" w:rsidR="0015727C" w:rsidRPr="0015727C" w:rsidRDefault="0015727C" w:rsidP="0015727C">
      <w:pPr>
        <w:pStyle w:val="NormalWeb"/>
        <w:rPr>
          <w:color w:val="201F1E"/>
        </w:rPr>
      </w:pPr>
      <w:r w:rsidRPr="0015727C">
        <w:rPr>
          <w:color w:val="201F1E"/>
        </w:rPr>
        <w:t xml:space="preserve">Checkout length for the </w:t>
      </w:r>
      <w:r w:rsidRPr="0015727C">
        <w:rPr>
          <w:b/>
          <w:bCs/>
          <w:color w:val="201F1E"/>
          <w:u w:val="single"/>
        </w:rPr>
        <w:t>Panasonic Video Camera, Batteries, SDXC, and Tripods</w:t>
      </w:r>
      <w:r w:rsidRPr="0015727C">
        <w:rPr>
          <w:color w:val="201F1E"/>
        </w:rPr>
        <w:t> can be checked out up to 24 hours. </w:t>
      </w:r>
    </w:p>
    <w:p w14:paraId="3D40DA37" w14:textId="77777777" w:rsidR="0015727C" w:rsidRPr="0015727C" w:rsidRDefault="0015727C" w:rsidP="0015727C">
      <w:pPr>
        <w:pStyle w:val="NormalWeb"/>
        <w:rPr>
          <w:color w:val="201F1E"/>
        </w:rPr>
      </w:pPr>
      <w:r w:rsidRPr="0015727C">
        <w:rPr>
          <w:color w:val="201F1E"/>
        </w:rPr>
        <w:t xml:space="preserve">To checkout a </w:t>
      </w:r>
      <w:r w:rsidRPr="0015727C">
        <w:rPr>
          <w:b/>
          <w:bCs/>
          <w:color w:val="201F1E"/>
          <w:u w:val="single"/>
        </w:rPr>
        <w:t>Panasonic Video Camera and items listed above</w:t>
      </w:r>
      <w:r w:rsidRPr="0015727C">
        <w:rPr>
          <w:color w:val="201F1E"/>
        </w:rPr>
        <w:t> longer than 72 hours, the Professor for the course will need to approve the request.</w:t>
      </w:r>
    </w:p>
    <w:p w14:paraId="7C0049E4" w14:textId="77777777" w:rsidR="0015727C" w:rsidRPr="0015727C" w:rsidRDefault="0015727C" w:rsidP="0015727C">
      <w:pPr>
        <w:pStyle w:val="NormalWeb"/>
        <w:rPr>
          <w:color w:val="201F1E"/>
        </w:rPr>
      </w:pPr>
      <w:r w:rsidRPr="0015727C">
        <w:rPr>
          <w:color w:val="201F1E"/>
        </w:rPr>
        <w:t xml:space="preserve">Please send extended reservations approval from the Professor to the following email: </w:t>
      </w:r>
      <w:hyperlink r:id="rId56" w:tooltip="mailto:mayborn-equipment@unt.edu" w:history="1">
        <w:r w:rsidRPr="0015727C">
          <w:rPr>
            <w:rStyle w:val="Hyperlink"/>
            <w:b/>
            <w:bCs/>
          </w:rPr>
          <w:t>mayborn-equipment@unt.edu</w:t>
        </w:r>
      </w:hyperlink>
    </w:p>
    <w:p w14:paraId="321FAED5" w14:textId="77777777" w:rsidR="0015727C" w:rsidRPr="0015727C" w:rsidRDefault="0015727C" w:rsidP="0015727C">
      <w:pPr>
        <w:pStyle w:val="NormalWeb"/>
        <w:rPr>
          <w:color w:val="201F1E"/>
        </w:rPr>
      </w:pPr>
      <w:r w:rsidRPr="0015727C">
        <w:rPr>
          <w:b/>
          <w:bCs/>
          <w:color w:val="201F1E"/>
          <w:u w:val="single"/>
        </w:rPr>
        <w:t>Journalism Equipment Room - Location and Contact Information</w:t>
      </w:r>
    </w:p>
    <w:p w14:paraId="0482F6BA" w14:textId="77777777" w:rsidR="0015727C" w:rsidRPr="0015727C" w:rsidRDefault="0015727C" w:rsidP="0015727C">
      <w:pPr>
        <w:pStyle w:val="NormalWeb"/>
        <w:rPr>
          <w:color w:val="201F1E"/>
        </w:rPr>
      </w:pPr>
      <w:r w:rsidRPr="0015727C">
        <w:rPr>
          <w:color w:val="201F1E"/>
        </w:rPr>
        <w:t xml:space="preserve">The Journalism equipment room is located at </w:t>
      </w:r>
      <w:r w:rsidRPr="0015727C">
        <w:rPr>
          <w:b/>
          <w:bCs/>
          <w:color w:val="201F1E"/>
        </w:rPr>
        <w:t>Chilton Hall 410 S. Ave. C, Room 155.</w:t>
      </w:r>
    </w:p>
    <w:p w14:paraId="2F3FECC7" w14:textId="77777777" w:rsidR="0015727C" w:rsidRPr="0015727C" w:rsidRDefault="0015727C" w:rsidP="0015727C">
      <w:pPr>
        <w:pStyle w:val="NormalWeb"/>
        <w:rPr>
          <w:color w:val="201F1E"/>
        </w:rPr>
      </w:pPr>
      <w:r w:rsidRPr="0015727C">
        <w:rPr>
          <w:color w:val="201F1E"/>
        </w:rPr>
        <w:t xml:space="preserve">Equipment room phone number is </w:t>
      </w:r>
      <w:r w:rsidRPr="0015727C">
        <w:rPr>
          <w:b/>
          <w:bCs/>
          <w:color w:val="201F1E"/>
        </w:rPr>
        <w:t>940-565-3580.</w:t>
      </w:r>
    </w:p>
    <w:p w14:paraId="426B5267" w14:textId="77777777" w:rsidR="0015727C" w:rsidRPr="0015727C" w:rsidRDefault="0015727C" w:rsidP="0015727C">
      <w:pPr>
        <w:pStyle w:val="NormalWeb"/>
        <w:rPr>
          <w:color w:val="201F1E"/>
        </w:rPr>
      </w:pPr>
      <w:r w:rsidRPr="0015727C">
        <w:rPr>
          <w:color w:val="201F1E"/>
        </w:rPr>
        <w:t xml:space="preserve">Equipment room email is </w:t>
      </w:r>
      <w:hyperlink r:id="rId57" w:tooltip="mailto:mayborn-equipment@unt.edu" w:history="1">
        <w:r w:rsidRPr="0015727C">
          <w:rPr>
            <w:rStyle w:val="Hyperlink"/>
            <w:b/>
            <w:bCs/>
          </w:rPr>
          <w:t>mayborn-equipment@unt.edu</w:t>
        </w:r>
      </w:hyperlink>
      <w:r w:rsidRPr="0015727C">
        <w:rPr>
          <w:b/>
          <w:bCs/>
          <w:color w:val="201F1E"/>
          <w:u w:val="single"/>
        </w:rPr>
        <w:t>.</w:t>
      </w:r>
    </w:p>
    <w:p w14:paraId="2A451788" w14:textId="77777777" w:rsidR="0015727C" w:rsidRPr="0015727C" w:rsidRDefault="0015727C" w:rsidP="0015727C">
      <w:pPr>
        <w:pStyle w:val="NormalWeb"/>
        <w:rPr>
          <w:color w:val="201F1E"/>
        </w:rPr>
      </w:pPr>
      <w:r w:rsidRPr="0015727C">
        <w:rPr>
          <w:color w:val="201F1E"/>
        </w:rPr>
        <w:t xml:space="preserve">Equipment room supervisor can be reached at </w:t>
      </w:r>
      <w:hyperlink r:id="rId58" w:tooltip="mailto:ladaniel.maxwell@unt.edu" w:history="1">
        <w:r w:rsidRPr="0015727C">
          <w:rPr>
            <w:rStyle w:val="Hyperlink"/>
            <w:b/>
            <w:bCs/>
          </w:rPr>
          <w:t>ladaniel.maxwell@unt.edu</w:t>
        </w:r>
      </w:hyperlink>
    </w:p>
    <w:p w14:paraId="37A47547" w14:textId="77777777" w:rsidR="0015727C" w:rsidRPr="0015727C" w:rsidRDefault="0015727C" w:rsidP="0015727C">
      <w:pPr>
        <w:pStyle w:val="NormalWeb"/>
        <w:rPr>
          <w:color w:val="201F1E"/>
        </w:rPr>
      </w:pPr>
      <w:r w:rsidRPr="0015727C">
        <w:rPr>
          <w:b/>
          <w:bCs/>
          <w:color w:val="201F1E"/>
          <w:u w:val="single"/>
        </w:rPr>
        <w:lastRenderedPageBreak/>
        <w:t>Journalism Equipment Room - Operating Hours</w:t>
      </w:r>
    </w:p>
    <w:p w14:paraId="3B33F976" w14:textId="77777777" w:rsidR="0015727C" w:rsidRPr="0015727C" w:rsidRDefault="0015727C" w:rsidP="0015727C">
      <w:pPr>
        <w:pStyle w:val="NormalWeb"/>
        <w:rPr>
          <w:color w:val="201F1E"/>
        </w:rPr>
      </w:pPr>
      <w:r w:rsidRPr="0015727C">
        <w:rPr>
          <w:color w:val="201F1E"/>
        </w:rPr>
        <w:t>Monday/Wednesday: 9 a.m. – 9:00 p.m.</w:t>
      </w:r>
    </w:p>
    <w:p w14:paraId="53F60772" w14:textId="77777777" w:rsidR="0015727C" w:rsidRPr="0015727C" w:rsidRDefault="0015727C" w:rsidP="0015727C">
      <w:pPr>
        <w:pStyle w:val="NormalWeb"/>
        <w:rPr>
          <w:color w:val="201F1E"/>
        </w:rPr>
      </w:pPr>
      <w:r w:rsidRPr="0015727C">
        <w:rPr>
          <w:color w:val="201F1E"/>
        </w:rPr>
        <w:t>Tuesday/Thursday: 9 a.m. – 9:00 p.m.</w:t>
      </w:r>
    </w:p>
    <w:p w14:paraId="2088899E" w14:textId="77777777" w:rsidR="0015727C" w:rsidRPr="0015727C" w:rsidRDefault="0015727C" w:rsidP="0015727C">
      <w:pPr>
        <w:pStyle w:val="NormalWeb"/>
        <w:rPr>
          <w:color w:val="201F1E"/>
        </w:rPr>
      </w:pPr>
      <w:r w:rsidRPr="0015727C">
        <w:rPr>
          <w:color w:val="201F1E"/>
        </w:rPr>
        <w:t>Friday: 9 a.m. - 6 p.m.</w:t>
      </w:r>
    </w:p>
    <w:p w14:paraId="311426C6" w14:textId="77777777" w:rsidR="0015727C" w:rsidRPr="0015727C" w:rsidRDefault="0015727C" w:rsidP="0015727C">
      <w:pPr>
        <w:pStyle w:val="NormalWeb"/>
        <w:rPr>
          <w:color w:val="201F1E"/>
        </w:rPr>
      </w:pPr>
      <w:r w:rsidRPr="0015727C">
        <w:rPr>
          <w:color w:val="201F1E"/>
        </w:rPr>
        <w:t>Sat-Sun: 12 p.m. - 6 p.m. </w:t>
      </w:r>
    </w:p>
    <w:p w14:paraId="6D20527E" w14:textId="77777777" w:rsidR="0015727C" w:rsidRPr="0015727C" w:rsidRDefault="0015727C" w:rsidP="0015727C">
      <w:pPr>
        <w:pStyle w:val="NormalWeb"/>
        <w:rPr>
          <w:color w:val="201F1E"/>
        </w:rPr>
      </w:pPr>
      <w:r w:rsidRPr="0015727C">
        <w:rPr>
          <w:b/>
          <w:bCs/>
          <w:color w:val="201F1E"/>
          <w:u w:val="single"/>
        </w:rPr>
        <w:t>Journalism Equipment Room - Agreement Form</w:t>
      </w:r>
    </w:p>
    <w:p w14:paraId="0C09A071" w14:textId="77777777" w:rsidR="0015727C" w:rsidRPr="0015727C" w:rsidRDefault="0015727C" w:rsidP="0015727C">
      <w:pPr>
        <w:pStyle w:val="NormalWeb"/>
        <w:rPr>
          <w:color w:val="201F1E"/>
        </w:rPr>
      </w:pPr>
      <w:r w:rsidRPr="0015727C">
        <w:rPr>
          <w:color w:val="201F1E"/>
        </w:rPr>
        <w:t>Anyone who plans to check out equipment during the semester must complete the checkout agreement form found below:</w:t>
      </w:r>
    </w:p>
    <w:p w14:paraId="685CBB7B" w14:textId="77777777" w:rsidR="0015727C" w:rsidRPr="0015727C" w:rsidRDefault="0015727C" w:rsidP="0015727C">
      <w:pPr>
        <w:pStyle w:val="NormalWeb"/>
      </w:pPr>
      <w:hyperlink r:id="rId59" w:history="1">
        <w:r w:rsidRPr="0015727C">
          <w:rPr>
            <w:rStyle w:val="Hyperlink"/>
          </w:rPr>
          <w:t>Journalism Web Checkout Agreement Form</w:t>
        </w:r>
      </w:hyperlink>
    </w:p>
    <w:p w14:paraId="489152DF" w14:textId="77777777" w:rsidR="0015727C" w:rsidRPr="0015727C" w:rsidRDefault="0015727C" w:rsidP="0015727C">
      <w:pPr>
        <w:pStyle w:val="NormalWeb"/>
        <w:rPr>
          <w:color w:val="201F1E"/>
        </w:rPr>
      </w:pPr>
      <w:r w:rsidRPr="0015727C">
        <w:rPr>
          <w:color w:val="201F1E"/>
        </w:rPr>
        <w:t xml:space="preserve">This form must </w:t>
      </w:r>
      <w:proofErr w:type="gramStart"/>
      <w:r w:rsidRPr="0015727C">
        <w:rPr>
          <w:color w:val="201F1E"/>
        </w:rPr>
        <w:t>completed</w:t>
      </w:r>
      <w:proofErr w:type="gramEnd"/>
      <w:r w:rsidRPr="0015727C">
        <w:rPr>
          <w:color w:val="201F1E"/>
        </w:rPr>
        <w:t xml:space="preserve"> prior to checking out equipment and only needs to be done once per semester.</w:t>
      </w:r>
    </w:p>
    <w:p w14:paraId="0A251227" w14:textId="77777777" w:rsidR="0015727C" w:rsidRPr="0015727C" w:rsidRDefault="0015727C" w:rsidP="0015727C">
      <w:pPr>
        <w:pStyle w:val="NormalWeb"/>
        <w:rPr>
          <w:color w:val="201F1E"/>
        </w:rPr>
      </w:pPr>
      <w:r w:rsidRPr="0015727C">
        <w:rPr>
          <w:b/>
          <w:bCs/>
          <w:color w:val="201F1E"/>
          <w:u w:val="single"/>
        </w:rPr>
        <w:t>Journalism Equipment Room - Late Returns/Abuse of Checkout Policy</w:t>
      </w:r>
    </w:p>
    <w:p w14:paraId="4B360D2D" w14:textId="77777777" w:rsidR="0015727C" w:rsidRPr="0015727C" w:rsidRDefault="0015727C" w:rsidP="0015727C">
      <w:pPr>
        <w:pStyle w:val="NormalWeb"/>
        <w:rPr>
          <w:color w:val="201F1E"/>
        </w:rPr>
      </w:pPr>
      <w:r w:rsidRPr="0015727C">
        <w:rPr>
          <w:color w:val="201F1E"/>
        </w:rPr>
        <w:t>For every hour the student is late; a ban will be placed on the student's account accumulating the same amount of time.</w:t>
      </w:r>
    </w:p>
    <w:p w14:paraId="73A45B39" w14:textId="77777777" w:rsidR="0015727C" w:rsidRPr="0015727C" w:rsidRDefault="0015727C" w:rsidP="0015727C">
      <w:pPr>
        <w:pStyle w:val="NormalWeb"/>
        <w:rPr>
          <w:color w:val="201F1E"/>
        </w:rPr>
      </w:pPr>
      <w:r w:rsidRPr="0015727C">
        <w:rPr>
          <w:color w:val="201F1E"/>
        </w:rPr>
        <w:t xml:space="preserve">A </w:t>
      </w:r>
      <w:r w:rsidRPr="0015727C">
        <w:rPr>
          <w:b/>
          <w:bCs/>
          <w:color w:val="201F1E"/>
          <w:u w:val="single"/>
        </w:rPr>
        <w:t xml:space="preserve">ban </w:t>
      </w:r>
      <w:r w:rsidRPr="0015727C">
        <w:rPr>
          <w:color w:val="201F1E"/>
        </w:rPr>
        <w:t>restricts the student from checking out any equipment within the Journalism Equipment Room.</w:t>
      </w:r>
    </w:p>
    <w:p w14:paraId="034C9EC9" w14:textId="77777777" w:rsidR="0015727C" w:rsidRPr="0015727C" w:rsidRDefault="0015727C" w:rsidP="0015727C">
      <w:pPr>
        <w:pStyle w:val="NormalWeb"/>
        <w:rPr>
          <w:color w:val="201F1E"/>
        </w:rPr>
      </w:pPr>
      <w:r w:rsidRPr="0015727C">
        <w:rPr>
          <w:color w:val="201F1E"/>
        </w:rPr>
        <w:t xml:space="preserve">For example, if the student returns equipment 2 hours late, a </w:t>
      </w:r>
      <w:proofErr w:type="gramStart"/>
      <w:r w:rsidRPr="0015727C">
        <w:rPr>
          <w:color w:val="201F1E"/>
        </w:rPr>
        <w:t>2 hour</w:t>
      </w:r>
      <w:proofErr w:type="gramEnd"/>
      <w:r w:rsidRPr="0015727C">
        <w:rPr>
          <w:color w:val="201F1E"/>
        </w:rPr>
        <w:t xml:space="preserve"> ban will be placed on the student's account.</w:t>
      </w:r>
    </w:p>
    <w:p w14:paraId="2D7428E9" w14:textId="77777777" w:rsidR="0015727C" w:rsidRPr="0015727C" w:rsidRDefault="0015727C" w:rsidP="0015727C">
      <w:pPr>
        <w:pStyle w:val="NormalWeb"/>
        <w:rPr>
          <w:color w:val="201F1E"/>
        </w:rPr>
      </w:pPr>
      <w:r w:rsidRPr="0015727C">
        <w:rPr>
          <w:color w:val="201F1E"/>
        </w:rPr>
        <w:t xml:space="preserve">If the student returns equipment 72 hours late, a </w:t>
      </w:r>
      <w:proofErr w:type="gramStart"/>
      <w:r w:rsidRPr="0015727C">
        <w:rPr>
          <w:color w:val="201F1E"/>
        </w:rPr>
        <w:t>72 hour</w:t>
      </w:r>
      <w:proofErr w:type="gramEnd"/>
      <w:r w:rsidRPr="0015727C">
        <w:rPr>
          <w:color w:val="201F1E"/>
        </w:rPr>
        <w:t xml:space="preserve"> ban will be placed on the student's account.</w:t>
      </w:r>
    </w:p>
    <w:p w14:paraId="5C524CB6" w14:textId="77777777" w:rsidR="0015727C" w:rsidRPr="0015727C" w:rsidRDefault="0015727C" w:rsidP="0015727C">
      <w:pPr>
        <w:pStyle w:val="NormalWeb"/>
        <w:spacing w:before="0" w:beforeAutospacing="0" w:after="0" w:afterAutospacing="0"/>
        <w:rPr>
          <w:color w:val="201F1E"/>
          <w:shd w:val="clear" w:color="auto" w:fill="FFFFFF"/>
        </w:rPr>
      </w:pPr>
      <w:r w:rsidRPr="0015727C">
        <w:rPr>
          <w:color w:val="201F1E"/>
        </w:rPr>
        <w:t xml:space="preserve">If you are going to be late or unable to return equipment that you checked out on time, please email </w:t>
      </w:r>
      <w:hyperlink r:id="rId60" w:tooltip="mailto:mayborn-equipment@unt.edu" w:history="1">
        <w:r w:rsidRPr="0015727C">
          <w:rPr>
            <w:rStyle w:val="Hyperlink"/>
            <w:b/>
            <w:bCs/>
          </w:rPr>
          <w:t>mayborn-equipment@unt.edu</w:t>
        </w:r>
      </w:hyperlink>
      <w:r w:rsidRPr="0015727C">
        <w:rPr>
          <w:b/>
          <w:bCs/>
          <w:color w:val="201F1E"/>
        </w:rPr>
        <w:t> </w:t>
      </w:r>
      <w:r w:rsidRPr="0015727C">
        <w:rPr>
          <w:color w:val="201F1E"/>
        </w:rPr>
        <w:t>or</w:t>
      </w:r>
      <w:r w:rsidRPr="0015727C">
        <w:rPr>
          <w:b/>
          <w:bCs/>
          <w:color w:val="201F1E"/>
        </w:rPr>
        <w:t> </w:t>
      </w:r>
      <w:hyperlink r:id="rId61" w:tooltip="mailto:ladaniel.maxwell@unt.edu" w:history="1">
        <w:r w:rsidRPr="0015727C">
          <w:rPr>
            <w:rStyle w:val="Hyperlink"/>
            <w:b/>
            <w:bCs/>
          </w:rPr>
          <w:t>ladaniel.maxwell@unt.edu</w:t>
        </w:r>
      </w:hyperlink>
      <w:bookmarkEnd w:id="0"/>
    </w:p>
    <w:p w14:paraId="2793BE1A" w14:textId="77777777" w:rsidR="00A3758C" w:rsidRDefault="00A3758C" w:rsidP="004724F5"/>
    <w:p w14:paraId="31318EAA" w14:textId="77777777" w:rsidR="004724F5" w:rsidRPr="005870F9" w:rsidRDefault="004724F5" w:rsidP="004724F5">
      <w:pPr>
        <w:pStyle w:val="Heading2"/>
      </w:pPr>
      <w:r w:rsidRPr="00E81C31">
        <w:t>ACADEMIC ORGANIZATIONAL STRUCTURE</w:t>
      </w:r>
    </w:p>
    <w:p w14:paraId="553ADB6F" w14:textId="77777777" w:rsidR="004724F5" w:rsidRDefault="004724F5" w:rsidP="00781B67">
      <w:pPr>
        <w:spacing w:line="276" w:lineRule="auto"/>
      </w:pPr>
      <w:r w:rsidRPr="00E81C31">
        <w:t>Understanding the academic organizational structure and appropriate Chain of Command is important when resolving class-related or advising issues.  When you need problems resolved, please follow the step</w:t>
      </w:r>
      <w:r>
        <w:t>s</w:t>
      </w:r>
      <w:r w:rsidRPr="00E81C31">
        <w:t xml:space="preserve"> outlined below:</w:t>
      </w:r>
    </w:p>
    <w:p w14:paraId="1BB6BDAC" w14:textId="7E3C0507" w:rsidR="004724F5" w:rsidRDefault="004724F5" w:rsidP="00781B67">
      <w:pPr>
        <w:spacing w:line="276" w:lineRule="auto"/>
      </w:pPr>
      <w:r>
        <w:t xml:space="preserve">1. </w:t>
      </w:r>
      <w:r w:rsidRPr="00E81C31">
        <w:t>Individual Faculty Member/Advisor</w:t>
      </w:r>
    </w:p>
    <w:p w14:paraId="4C971D44" w14:textId="2EC56426" w:rsidR="004724F5" w:rsidRDefault="0015727C" w:rsidP="00781B67">
      <w:pPr>
        <w:spacing w:line="276" w:lineRule="auto"/>
      </w:pPr>
      <w:r>
        <w:t>2</w:t>
      </w:r>
      <w:r w:rsidR="004724F5">
        <w:t xml:space="preserve">. </w:t>
      </w:r>
      <w:r w:rsidR="004724F5" w:rsidRPr="00E81C31">
        <w:t xml:space="preserve">Dean, </w:t>
      </w:r>
      <w:r w:rsidR="004724F5">
        <w:t>Mayborn School of Journalism</w:t>
      </w:r>
    </w:p>
    <w:p w14:paraId="026C7F9F" w14:textId="12E439DB" w:rsidR="00A3758C" w:rsidRDefault="00E50E3C" w:rsidP="004724F5">
      <w:r>
        <w:t xml:space="preserve"> </w:t>
      </w:r>
    </w:p>
    <w:p w14:paraId="5092554C" w14:textId="77777777" w:rsidR="00627835" w:rsidRDefault="00627835" w:rsidP="004724F5">
      <w:pPr>
        <w:rPr>
          <w:rFonts w:asciiTheme="majorHAnsi" w:hAnsiTheme="majorHAnsi" w:cstheme="majorHAnsi"/>
          <w:color w:val="2E74B5" w:themeColor="accent1" w:themeShade="BF"/>
          <w:sz w:val="26"/>
          <w:szCs w:val="26"/>
        </w:rPr>
      </w:pPr>
    </w:p>
    <w:p w14:paraId="5C4A92DE" w14:textId="59F2BEE6" w:rsidR="004724F5" w:rsidRPr="00601549" w:rsidRDefault="004724F5" w:rsidP="004724F5">
      <w:pPr>
        <w:rPr>
          <w:rFonts w:asciiTheme="majorHAnsi" w:hAnsiTheme="majorHAnsi" w:cstheme="majorHAnsi"/>
          <w:color w:val="2E74B5" w:themeColor="accent1" w:themeShade="BF"/>
          <w:sz w:val="26"/>
          <w:szCs w:val="26"/>
        </w:rPr>
      </w:pPr>
      <w:r w:rsidRPr="00601549">
        <w:rPr>
          <w:rFonts w:asciiTheme="majorHAnsi" w:hAnsiTheme="majorHAnsi" w:cstheme="majorHAnsi"/>
          <w:color w:val="2E74B5" w:themeColor="accent1" w:themeShade="BF"/>
          <w:sz w:val="26"/>
          <w:szCs w:val="26"/>
        </w:rPr>
        <w:lastRenderedPageBreak/>
        <w:t>OFFICE OF DISABILITY ACC</w:t>
      </w:r>
      <w:r>
        <w:rPr>
          <w:rFonts w:asciiTheme="majorHAnsi" w:hAnsiTheme="majorHAnsi" w:cstheme="majorHAnsi"/>
          <w:color w:val="2E74B5" w:themeColor="accent1" w:themeShade="BF"/>
          <w:sz w:val="26"/>
          <w:szCs w:val="26"/>
        </w:rPr>
        <w:t>ES</w:t>
      </w:r>
      <w:r w:rsidRPr="00601549">
        <w:rPr>
          <w:rFonts w:asciiTheme="majorHAnsi" w:hAnsiTheme="majorHAnsi" w:cstheme="majorHAnsi"/>
          <w:color w:val="2E74B5" w:themeColor="accent1" w:themeShade="BF"/>
          <w:sz w:val="26"/>
          <w:szCs w:val="26"/>
        </w:rPr>
        <w:t>S</w:t>
      </w:r>
    </w:p>
    <w:p w14:paraId="33F12E55" w14:textId="77777777" w:rsidR="004724F5" w:rsidRDefault="004724F5" w:rsidP="00781B67">
      <w:pPr>
        <w:spacing w:line="276" w:lineRule="auto"/>
      </w:pPr>
      <w:r>
        <w:t xml:space="preserve">The University of North Texas and the Mayborn School of Journalism make reasonable academic accommodation for students with disabilities. Students seeking accommodation must first register with the Office of Disability Access (ODA) to verify their eligibility. If a disability is verified, the ODA will provide you with an accommodation letter to be 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w:t>
      </w:r>
    </w:p>
    <w:p w14:paraId="468B4AFF" w14:textId="77777777" w:rsidR="004724F5" w:rsidRDefault="004724F5" w:rsidP="00781B67">
      <w:pPr>
        <w:spacing w:line="276" w:lineRule="auto"/>
        <w:rPr>
          <w:b/>
          <w:bCs/>
        </w:rPr>
      </w:pPr>
      <w:r>
        <w:rPr>
          <w:b/>
          <w:bCs/>
        </w:rPr>
        <w:t xml:space="preserve">Students are strongly encouraged to deliver letters of accommodation during faculty office hours or by appointment. Faculty members have the authority to ask students to discuss such letters during their designated office hours to protect the privacy of the student.  </w:t>
      </w:r>
    </w:p>
    <w:p w14:paraId="68C8E37D" w14:textId="1D8D4B10" w:rsidR="004724F5" w:rsidRDefault="004724F5" w:rsidP="00781B67">
      <w:pPr>
        <w:spacing w:line="276" w:lineRule="auto"/>
      </w:pPr>
      <w:r>
        <w:t xml:space="preserve">For additional information see the website for the </w:t>
      </w:r>
      <w:hyperlink r:id="rId62" w:history="1">
        <w:r>
          <w:rPr>
            <w:rStyle w:val="Hyperlink"/>
          </w:rPr>
          <w:t>Office of Disability Access</w:t>
        </w:r>
      </w:hyperlink>
      <w:r>
        <w:t xml:space="preserve"> (</w:t>
      </w:r>
      <w:hyperlink r:id="rId63" w:history="1">
        <w:r>
          <w:rPr>
            <w:rStyle w:val="Hyperlink"/>
          </w:rPr>
          <w:t>http://www.unt.edu/oda</w:t>
        </w:r>
      </w:hyperlink>
      <w:r>
        <w:t xml:space="preserve">). You may also contact them by phone at 940.565.4323. </w:t>
      </w:r>
      <w:r w:rsidR="00C9409A">
        <w:br/>
      </w:r>
    </w:p>
    <w:p w14:paraId="7DCC1DDB" w14:textId="77777777" w:rsidR="004724F5" w:rsidRPr="00E81C31" w:rsidRDefault="004724F5" w:rsidP="004724F5">
      <w:pPr>
        <w:pStyle w:val="Heading2"/>
      </w:pPr>
      <w:r w:rsidRPr="00E81C31">
        <w:t>COURSE SAFETY STATEMENTS</w:t>
      </w:r>
    </w:p>
    <w:p w14:paraId="1AA24688" w14:textId="0C17C8E1" w:rsidR="004724F5" w:rsidRDefault="004724F5" w:rsidP="00781B67">
      <w:pPr>
        <w:spacing w:line="276" w:lineRule="auto"/>
      </w:pPr>
      <w:r>
        <w:t xml:space="preserve">Students in the Mayborn School of Journalism are urged to use proper safety procedures and guidelines. While working in laboratory sessions, students are expected and required to identify and use property safety guidelines in all activities requiring lifting, climbing, walking on slippery surfaces, using equipment and tools, handling chemical solutions and hot and cold products.  Students should be aware that the University of North Texas is not liable for injuries incurred while students are participating in class activities.  All students are encouraged to secure adequate insurance coverage in the event of accidental injury.  Students who do not have insurance coverage should consider obtaining Student Health Insurance for this insurance program.  Brochures for this insurance are available in the UNT Health and Wellness Center on campus. Students who are injured during class activities may seek medical attention at the UNT Health and Wellness Center at rates that are reduced compared to other medical facilities.  If you have an insurance plan other than Student Health Insurance at UNT, please be sure that your plan covers treatment at this facility. If you choose not to go to the UNT Health and Wellness Center, you may be transported to an emergency room at a local hospital.  You are responsible for expenses incurred there. </w:t>
      </w:r>
    </w:p>
    <w:p w14:paraId="07820FA0" w14:textId="77777777" w:rsidR="00A3758C" w:rsidRDefault="00A3758C" w:rsidP="004724F5"/>
    <w:p w14:paraId="5E789F81" w14:textId="77777777" w:rsidR="004724F5" w:rsidRDefault="004724F5" w:rsidP="004724F5">
      <w:pPr>
        <w:pStyle w:val="Heading2"/>
      </w:pPr>
      <w:r w:rsidRPr="00E81C31">
        <w:t>ACADEMIC DISHONESTY</w:t>
      </w:r>
    </w:p>
    <w:p w14:paraId="548BF85F" w14:textId="0F3D4F45" w:rsidR="004724F5" w:rsidRDefault="004724F5" w:rsidP="00781B67">
      <w:pPr>
        <w:spacing w:line="276" w:lineRule="auto"/>
        <w:rPr>
          <w:b/>
        </w:rPr>
      </w:pPr>
      <w:r>
        <w:t xml:space="preserve">Academic dishonesty includes, but is not limited to, the use of any unauthorized assistance in taking quizzes, tests, or exams; dependence upon the aid of sources beyond those authorized by the instructor, the acquisition of tests or other material belonging to a faculty member, dual submission of a paper or project, resubmission of a paper or project to a different class without express permission from the instructors, or any other act designed to give a student an unfair advantage. </w:t>
      </w:r>
      <w:r w:rsidR="006727BB">
        <w:t>Please ready the AI usage policy in the syllabus.</w:t>
      </w:r>
      <w:r>
        <w:t xml:space="preserve"> Plagiarism includes the paraphrase or direct </w:t>
      </w:r>
      <w:r>
        <w:lastRenderedPageBreak/>
        <w:t xml:space="preserve">quotation of published or unpublished works </w:t>
      </w:r>
      <w:r>
        <w:rPr>
          <w:i/>
        </w:rPr>
        <w:t xml:space="preserve">without </w:t>
      </w:r>
      <w:r>
        <w:t xml:space="preserve">full and clear acknowledgment of the author/source.  Academic dishonesty will bring about disciplinary action which may include expulsion from the university.  This is explained in the UNT Student Handbook. </w:t>
      </w:r>
      <w:r>
        <w:rPr>
          <w:b/>
        </w:rPr>
        <w:br/>
        <w:t xml:space="preserve">Academic dishonesty in this class will result in a zero grade for that </w:t>
      </w:r>
      <w:proofErr w:type="gramStart"/>
      <w:r>
        <w:rPr>
          <w:b/>
        </w:rPr>
        <w:t>particular assignment</w:t>
      </w:r>
      <w:proofErr w:type="gramEnd"/>
      <w:r>
        <w:rPr>
          <w:b/>
        </w:rPr>
        <w:t xml:space="preserve"> with no chance for making up the grade.</w:t>
      </w:r>
      <w:r w:rsidR="00D07997">
        <w:rPr>
          <w:b/>
        </w:rPr>
        <w:t xml:space="preserve"> Additionally, the student will be reported to the Academic Integrity office.</w:t>
      </w:r>
    </w:p>
    <w:p w14:paraId="02B8F190" w14:textId="77777777" w:rsidR="00A3758C" w:rsidRDefault="00A3758C" w:rsidP="004724F5">
      <w:pPr>
        <w:rPr>
          <w:b/>
        </w:rPr>
      </w:pPr>
    </w:p>
    <w:p w14:paraId="18C42C8E" w14:textId="77777777" w:rsidR="004724F5" w:rsidRPr="0097717E" w:rsidRDefault="004724F5" w:rsidP="004724F5">
      <w:pPr>
        <w:pStyle w:val="Heading2"/>
      </w:pPr>
      <w:r w:rsidRPr="0097717E">
        <w:t>MSOJ ACADEMIC INTEGRITY POLICY</w:t>
      </w:r>
    </w:p>
    <w:p w14:paraId="38EE0779" w14:textId="265F02D7" w:rsidR="004724F5" w:rsidRDefault="004724F5" w:rsidP="00781B67">
      <w:pPr>
        <w:spacing w:line="276" w:lineRule="auto"/>
        <w:rPr>
          <w:sz w:val="23"/>
          <w:szCs w:val="23"/>
        </w:rPr>
      </w:pPr>
      <w:r>
        <w:rPr>
          <w:sz w:val="23"/>
          <w:szCs w:val="23"/>
        </w:rPr>
        <w:t xml:space="preserve">The codes of ethics from the Society of Professional Journalists, American Advertising Federation and Public Relations Society of America address truth and honesty. The Mayborn School of Journalism embraces these tenets and believes that academic dishonesty of any kind – including plagiarism and fabrication – is incongruent with all areas of journalism. The school’s policy aligns with UNT Policy 06.003 and requires reporting any act of academic dishonesty to the Office for Academic Integrity for investigation. If the student has a previous confirmed offense (whether the first offense was in the journalism school or another university department) and the student is found to have committed another offense, the department will request the additional sanction of removing the student from the Mayborn School of Journalism. The student may appeal to the Office for Academic Integrity, which ensures due process and allows the student to remain in class pending the appeal.  </w:t>
      </w:r>
    </w:p>
    <w:p w14:paraId="25FCB4DE" w14:textId="77777777" w:rsidR="00A3758C" w:rsidRDefault="00A3758C" w:rsidP="004724F5">
      <w:pPr>
        <w:rPr>
          <w:sz w:val="23"/>
          <w:szCs w:val="23"/>
        </w:rPr>
      </w:pPr>
    </w:p>
    <w:p w14:paraId="1EA1762A" w14:textId="77777777" w:rsidR="004724F5" w:rsidRPr="00E81C31" w:rsidRDefault="004724F5" w:rsidP="004724F5">
      <w:pPr>
        <w:pStyle w:val="Heading2"/>
      </w:pPr>
      <w:r w:rsidRPr="00E81C31">
        <w:t>FINAL EXAM POLICY</w:t>
      </w:r>
    </w:p>
    <w:p w14:paraId="333EEE7E" w14:textId="2A049A15" w:rsidR="004724F5" w:rsidRDefault="004724F5" w:rsidP="00781B67">
      <w:pPr>
        <w:spacing w:line="276" w:lineRule="auto"/>
      </w:pPr>
      <w:r>
        <w:t xml:space="preserve">Final exams will be administered at the designated times during the final week of each long semester and during the specified day of each summer term.  Please check the course calendar early in the semester to avoid any schedule conflicts. </w:t>
      </w:r>
      <w:r w:rsidR="004D5498">
        <w:t xml:space="preserve">There is no final exam for this class. </w:t>
      </w:r>
      <w:r w:rsidR="00F62DE8">
        <w:t xml:space="preserve">The last submission for this class is Exam 3, which should be completed by May </w:t>
      </w:r>
      <w:r w:rsidR="009D449A">
        <w:t>7</w:t>
      </w:r>
      <w:r w:rsidR="00F62DE8">
        <w:t>.</w:t>
      </w:r>
    </w:p>
    <w:p w14:paraId="0E8388EF" w14:textId="77777777" w:rsidR="002860F7" w:rsidRDefault="002860F7" w:rsidP="00781B67">
      <w:pPr>
        <w:spacing w:line="276" w:lineRule="auto"/>
      </w:pPr>
    </w:p>
    <w:p w14:paraId="10502B52" w14:textId="77777777" w:rsidR="004724F5" w:rsidRPr="00847802" w:rsidRDefault="004724F5" w:rsidP="004724F5">
      <w:pPr>
        <w:pStyle w:val="Heading2"/>
      </w:pPr>
      <w:r w:rsidRPr="00847802">
        <w:t>ACCESS TO INFORMATION</w:t>
      </w:r>
    </w:p>
    <w:p w14:paraId="6E9AB091" w14:textId="1EC7EA15" w:rsidR="004724F5" w:rsidRDefault="004724F5" w:rsidP="00781B67">
      <w:pPr>
        <w:spacing w:line="276" w:lineRule="auto"/>
      </w:pPr>
      <w:r>
        <w:t xml:space="preserve">As you know, your access point for business and academic services at UNT occurs within the </w:t>
      </w:r>
      <w:hyperlink r:id="rId64" w:history="1">
        <w:r>
          <w:rPr>
            <w:rStyle w:val="Hyperlink"/>
          </w:rPr>
          <w:t>My.UNT site </w:t>
        </w:r>
      </w:hyperlink>
      <w:r>
        <w:t>(</w:t>
      </w:r>
      <w:hyperlink r:id="rId65" w:tgtFrame="_blank" w:history="1">
        <w:r>
          <w:t>www.my.unt.edu</w:t>
        </w:r>
      </w:hyperlink>
      <w:r>
        <w:t xml:space="preserve">).  If you do not regularly check EagleConnect or link it to your favorite e-mail account, please so do, as this is where you learn about job and internship opportunities, MSOJ events, scholarships, and other important information. Visit the </w:t>
      </w:r>
      <w:hyperlink r:id="rId66" w:history="1">
        <w:r>
          <w:rPr>
            <w:rStyle w:val="Hyperlink"/>
          </w:rPr>
          <w:t>Eagle Connect website</w:t>
        </w:r>
      </w:hyperlink>
      <w:r>
        <w:t xml:space="preserve"> for more information (</w:t>
      </w:r>
      <w:hyperlink r:id="rId67" w:tgtFrame="_blank" w:history="1">
        <w:r>
          <w:t>http://eagleconnect.unt.edu/</w:t>
        </w:r>
      </w:hyperlink>
      <w:r>
        <w:t xml:space="preserve">) including tips on how to forward your email. </w:t>
      </w:r>
    </w:p>
    <w:p w14:paraId="766BF33B" w14:textId="77777777" w:rsidR="00A3758C" w:rsidRDefault="00A3758C" w:rsidP="004724F5"/>
    <w:p w14:paraId="3F74AB54" w14:textId="77777777" w:rsidR="004724F5" w:rsidRPr="00847802" w:rsidRDefault="004724F5" w:rsidP="004724F5">
      <w:pPr>
        <w:pStyle w:val="Heading2"/>
      </w:pPr>
      <w:r w:rsidRPr="00847802">
        <w:t xml:space="preserve">COURSES IN A BOX </w:t>
      </w:r>
    </w:p>
    <w:p w14:paraId="79DD8AB5" w14:textId="690DBF9F" w:rsidR="004724F5" w:rsidRDefault="009E7D5E" w:rsidP="00781B67">
      <w:pPr>
        <w:spacing w:line="276" w:lineRule="auto"/>
      </w:pPr>
      <w:r w:rsidRPr="009E7D5E">
        <w:t xml:space="preserve">Any MSOJ equivalent course from another university must receive prior approval from the MSOJ academic advisor to ensure that all MSOJ degree plan requirements are met. For example, courses that are taken online or from a program that offers course material via CD, booklet, or other manner of correspondence must have prior advisor approval. </w:t>
      </w:r>
      <w:r w:rsidR="004724F5">
        <w:t xml:space="preserve"> </w:t>
      </w:r>
    </w:p>
    <w:p w14:paraId="431F2FC0" w14:textId="77777777" w:rsidR="004724F5" w:rsidRPr="00847802" w:rsidRDefault="004724F5" w:rsidP="004724F5">
      <w:pPr>
        <w:pStyle w:val="Heading2"/>
      </w:pPr>
      <w:r w:rsidRPr="00847802">
        <w:lastRenderedPageBreak/>
        <w:t>IMPORTANT NOTICE FOR F-1 STUDENTS TAKING DISTANCE EDUCATION COURSES</w:t>
      </w:r>
    </w:p>
    <w:p w14:paraId="1E77A51B" w14:textId="0188753E" w:rsidR="004724F5" w:rsidRDefault="004724F5" w:rsidP="00781B67">
      <w:pPr>
        <w:spacing w:line="276" w:lineRule="auto"/>
      </w:pPr>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multiple on-campus lecture or lab activity, or other on-campus experience integral to the completion of this course.</w:t>
      </w:r>
      <w:r w:rsidR="007B682F">
        <w:br/>
      </w:r>
    </w:p>
    <w:p w14:paraId="6F05B3CE" w14:textId="77777777" w:rsidR="004724F5" w:rsidRDefault="004724F5" w:rsidP="00781B67">
      <w:pPr>
        <w:spacing w:line="276" w:lineRule="auto"/>
      </w:pPr>
      <w:r>
        <w:t>If such an on-campus activity is required, it is the student’s responsibility to do the following:</w:t>
      </w:r>
    </w:p>
    <w:p w14:paraId="48CFCC1D" w14:textId="2401DC86" w:rsidR="004724F5" w:rsidRDefault="001C07D1" w:rsidP="00781B67">
      <w:pPr>
        <w:spacing w:line="276" w:lineRule="auto"/>
      </w:pPr>
      <w:r>
        <w:tab/>
      </w:r>
      <w:r w:rsidR="004724F5">
        <w:t xml:space="preserve">(1) Submit a written request to the instructor for an on-campus experiential component </w:t>
      </w:r>
      <w:r>
        <w:tab/>
      </w:r>
      <w:r w:rsidR="004724F5">
        <w:t>within one week of the start of the course.</w:t>
      </w:r>
    </w:p>
    <w:p w14:paraId="66D64C20" w14:textId="14865C1D" w:rsidR="004724F5" w:rsidRDefault="001C07D1" w:rsidP="00781B67">
      <w:pPr>
        <w:spacing w:line="276" w:lineRule="auto"/>
      </w:pPr>
      <w:r>
        <w:tab/>
      </w:r>
      <w:r w:rsidR="004724F5">
        <w:t xml:space="preserve">(2) Ensure that the activity on campus takes place and the instructor documents it in writing </w:t>
      </w:r>
      <w:r>
        <w:tab/>
      </w:r>
      <w:r w:rsidR="004724F5">
        <w:t xml:space="preserve">with a notice sent to the International Advising Office.  The UNT International Advising </w:t>
      </w:r>
      <w:r>
        <w:tab/>
      </w:r>
      <w:r w:rsidR="004724F5">
        <w:t>Office has a form available that you may use for this purpose.</w:t>
      </w:r>
      <w:r w:rsidR="007B682F">
        <w:br/>
      </w:r>
    </w:p>
    <w:p w14:paraId="46334E6D" w14:textId="5DEE3776" w:rsidR="004724F5" w:rsidRDefault="004724F5" w:rsidP="00781B67">
      <w:pPr>
        <w:spacing w:line="276" w:lineRule="auto"/>
      </w:pPr>
      <w:r>
        <w:t xml:space="preserve">Because the decision may have serious immigration consequences, if an F-1 student is unsure about his or her need to participate in an on-campus experiential component for this course, students should contact the UNT International Advising Office (telephone 940-565-2195 or email </w:t>
      </w:r>
      <w:hyperlink r:id="rId68" w:history="1">
        <w:r>
          <w:rPr>
            <w:rStyle w:val="Hyperlink"/>
          </w:rPr>
          <w:t>international@unt.edu</w:t>
        </w:r>
      </w:hyperlink>
      <w:r>
        <w:t>) to get clarification before the one-week deadline.</w:t>
      </w:r>
    </w:p>
    <w:p w14:paraId="16D2A2BB" w14:textId="77777777" w:rsidR="00A3758C" w:rsidRDefault="00A3758C" w:rsidP="004724F5"/>
    <w:p w14:paraId="39548D88" w14:textId="77777777" w:rsidR="004724F5" w:rsidRPr="00847802" w:rsidRDefault="004724F5" w:rsidP="004724F5">
      <w:pPr>
        <w:pStyle w:val="Heading2"/>
      </w:pPr>
      <w:r w:rsidRPr="00847802">
        <w:t>EMERGENCY NOTIFICATION &amp; PROCEDURES</w:t>
      </w:r>
    </w:p>
    <w:p w14:paraId="7BC65D64" w14:textId="29B992E3" w:rsidR="004724F5" w:rsidRDefault="004724F5" w:rsidP="00781B67">
      <w:pPr>
        <w:spacing w:line="276" w:lineRule="auto"/>
      </w:pPr>
      <w:r>
        <w:t xml:space="preserve">UNT uses a system called Eagle Alert to quickly notify you with critical information in an event of emergency (i.e., severe weather, campus closing, and health and public safety emergencies like chemical spills, fires, or violence).  In the event of a university closure, please refer to Canvas for contingency plans for covering course materials. If Canvas is not accessible during the emergency, contact me via email or phone for more information. Students should confirm that their Eagle Alert contact information is correct via the </w:t>
      </w:r>
      <w:proofErr w:type="spellStart"/>
      <w:r>
        <w:t>myUNT</w:t>
      </w:r>
      <w:proofErr w:type="spellEnd"/>
      <w:r>
        <w:t xml:space="preserve"> portal.</w:t>
      </w:r>
    </w:p>
    <w:p w14:paraId="4F44D5B9" w14:textId="77777777" w:rsidR="00A3758C" w:rsidRDefault="00A3758C" w:rsidP="004724F5">
      <w:pPr>
        <w:rPr>
          <w:rFonts w:ascii="Calibri" w:eastAsia="Times New Roman" w:hAnsi="Calibri"/>
        </w:rPr>
      </w:pPr>
    </w:p>
    <w:p w14:paraId="03F9AE02" w14:textId="77777777" w:rsidR="004724F5" w:rsidRPr="00847802" w:rsidRDefault="004724F5" w:rsidP="004724F5">
      <w:pPr>
        <w:pStyle w:val="Heading2"/>
      </w:pPr>
      <w:r w:rsidRPr="00847802">
        <w:t>STUDENT PERCEPTIONS OF TEACHING (SPOT)</w:t>
      </w:r>
    </w:p>
    <w:p w14:paraId="1C952CC4" w14:textId="77777777" w:rsidR="004724F5" w:rsidRDefault="004724F5" w:rsidP="00781B67">
      <w:pPr>
        <w:spacing w:line="276" w:lineRule="auto"/>
      </w:pPr>
      <w:r>
        <w:t>Student feedback is important and an essential part of participation in this course. The student evaluation of instruction is a requirement for all organized classes at UNT. The short SPOT survey will be made available to provide you with an opportunity to evaluate how this course is taught.  Yo</w:t>
      </w:r>
      <w:r>
        <w:rPr>
          <w:color w:val="000000"/>
        </w:rPr>
        <w:t>u</w:t>
      </w:r>
      <w:r>
        <w:t xml:space="preserve"> will receive an email from "UNT SPOT Course Evaluations via </w:t>
      </w:r>
      <w:proofErr w:type="spellStart"/>
      <w:r>
        <w:rPr>
          <w:rStyle w:val="Emphasis"/>
        </w:rPr>
        <w:t>IASystem</w:t>
      </w:r>
      <w:proofErr w:type="spellEnd"/>
      <w:r>
        <w:t xml:space="preserve"> Notification" (</w:t>
      </w:r>
      <w:hyperlink r:id="rId69" w:history="1">
        <w:r>
          <w:rPr>
            <w:rStyle w:val="Hyperlink"/>
          </w:rPr>
          <w:t>no-reply@iasystem.org</w:t>
        </w:r>
      </w:hyperlink>
      <w:r>
        <w:t xml:space="preserve">) with the survey link. Please look for the email in your UNT email inbox.  Simply click on the link and complete your survey.  Once you complete the survey you will receive a confirmation email that the survey has been submitted.  For additional information, please visit the </w:t>
      </w:r>
      <w:hyperlink r:id="rId70" w:history="1">
        <w:r>
          <w:rPr>
            <w:rStyle w:val="Hyperlink"/>
          </w:rPr>
          <w:t>SPOT website</w:t>
        </w:r>
      </w:hyperlink>
      <w:r>
        <w:t xml:space="preserve"> (</w:t>
      </w:r>
      <w:hyperlink r:id="rId71" w:history="1">
        <w:r>
          <w:t>www.spot.unt.edu</w:t>
        </w:r>
      </w:hyperlink>
      <w:r>
        <w:t xml:space="preserve">) or email </w:t>
      </w:r>
      <w:hyperlink r:id="rId72" w:history="1">
        <w:r>
          <w:rPr>
            <w:rStyle w:val="Hyperlink"/>
          </w:rPr>
          <w:t>spot@unt.edu</w:t>
        </w:r>
      </w:hyperlink>
      <w:r>
        <w:t xml:space="preserve">. Spots survey dates: </w:t>
      </w:r>
    </w:p>
    <w:p w14:paraId="21E30ADC" w14:textId="77777777" w:rsidR="004724F5" w:rsidRPr="0032601D" w:rsidRDefault="004724F5" w:rsidP="00781B67">
      <w:pPr>
        <w:spacing w:line="276" w:lineRule="auto"/>
      </w:pPr>
      <w:r w:rsidRPr="0032601D">
        <w:t>Term</w:t>
      </w:r>
      <w:r w:rsidRPr="0032601D">
        <w:tab/>
        <w:t>Survey Administration Dates</w:t>
      </w:r>
    </w:p>
    <w:p w14:paraId="74BC7110" w14:textId="7A2869AD" w:rsidR="004724F5" w:rsidRDefault="004724F5" w:rsidP="00781B67">
      <w:pPr>
        <w:spacing w:line="276" w:lineRule="auto"/>
      </w:pPr>
      <w:r>
        <w:t>8W</w:t>
      </w:r>
      <w:r w:rsidR="00733F26">
        <w:t>1</w:t>
      </w:r>
      <w:r>
        <w:t xml:space="preserve">      </w:t>
      </w:r>
      <w:r w:rsidR="001D2B16">
        <w:t>2</w:t>
      </w:r>
      <w:r w:rsidRPr="0032601D">
        <w:t>/</w:t>
      </w:r>
      <w:r w:rsidR="00733F26">
        <w:t>2</w:t>
      </w:r>
      <w:r w:rsidR="00215A4F">
        <w:t>4</w:t>
      </w:r>
      <w:r w:rsidRPr="0032601D">
        <w:t>/2</w:t>
      </w:r>
      <w:r w:rsidR="00E60D92">
        <w:t>6</w:t>
      </w:r>
      <w:r w:rsidRPr="0032601D">
        <w:t xml:space="preserve"> – </w:t>
      </w:r>
      <w:r w:rsidR="001D2B16">
        <w:t>3</w:t>
      </w:r>
      <w:r w:rsidRPr="0032601D">
        <w:t>/</w:t>
      </w:r>
      <w:r w:rsidR="00E60D92">
        <w:t>5</w:t>
      </w:r>
      <w:r w:rsidRPr="0032601D">
        <w:t>/2</w:t>
      </w:r>
      <w:r w:rsidR="00E60D92">
        <w:t>6</w:t>
      </w:r>
    </w:p>
    <w:p w14:paraId="20FD54FD" w14:textId="4CD390B8" w:rsidR="00733F26" w:rsidRPr="0032601D" w:rsidRDefault="00733F26" w:rsidP="00781B67">
      <w:pPr>
        <w:spacing w:line="276" w:lineRule="auto"/>
      </w:pPr>
      <w:r>
        <w:t>8W2</w:t>
      </w:r>
      <w:r w:rsidR="00071AEF">
        <w:tab/>
        <w:t xml:space="preserve"> </w:t>
      </w:r>
      <w:r w:rsidR="001D2B16">
        <w:t>4</w:t>
      </w:r>
      <w:r>
        <w:t>/</w:t>
      </w:r>
      <w:r w:rsidR="001D2B16">
        <w:t>2</w:t>
      </w:r>
      <w:r w:rsidR="003A6BA8">
        <w:t>8</w:t>
      </w:r>
      <w:r>
        <w:t>/2</w:t>
      </w:r>
      <w:r w:rsidR="00E60D92">
        <w:t>6</w:t>
      </w:r>
      <w:r>
        <w:t xml:space="preserve"> – </w:t>
      </w:r>
      <w:r w:rsidR="001D2B16">
        <w:t>5</w:t>
      </w:r>
      <w:r>
        <w:t>/</w:t>
      </w:r>
      <w:r w:rsidR="00E60D92">
        <w:t>7</w:t>
      </w:r>
      <w:r>
        <w:t>/2</w:t>
      </w:r>
      <w:r w:rsidR="00E60D92">
        <w:t>6</w:t>
      </w:r>
    </w:p>
    <w:p w14:paraId="7C4A7AA7" w14:textId="0403052A" w:rsidR="004724F5" w:rsidRPr="00000106" w:rsidRDefault="004724F5" w:rsidP="00781B67">
      <w:pPr>
        <w:spacing w:line="276" w:lineRule="auto"/>
      </w:pPr>
      <w:r>
        <w:lastRenderedPageBreak/>
        <w:t xml:space="preserve">Reg </w:t>
      </w:r>
      <w:r w:rsidR="00E60D92">
        <w:t>Spring</w:t>
      </w:r>
      <w:r>
        <w:t xml:space="preserve"> term</w:t>
      </w:r>
      <w:r w:rsidR="00733F26">
        <w:t xml:space="preserve"> </w:t>
      </w:r>
      <w:r w:rsidR="001D2B16">
        <w:t>4</w:t>
      </w:r>
      <w:r w:rsidRPr="0032601D">
        <w:t>/</w:t>
      </w:r>
      <w:r w:rsidR="001D2B16">
        <w:t>1</w:t>
      </w:r>
      <w:r w:rsidR="008D5192">
        <w:t>4</w:t>
      </w:r>
      <w:r w:rsidRPr="0032601D">
        <w:t>/2</w:t>
      </w:r>
      <w:r w:rsidR="00E60D92">
        <w:t>6</w:t>
      </w:r>
      <w:r w:rsidRPr="0032601D">
        <w:t xml:space="preserve"> – </w:t>
      </w:r>
      <w:r w:rsidR="00E60D92">
        <w:t>4</w:t>
      </w:r>
      <w:r w:rsidRPr="0032601D">
        <w:t>/</w:t>
      </w:r>
      <w:r w:rsidR="00E60D92">
        <w:t>30</w:t>
      </w:r>
      <w:r w:rsidRPr="0032601D">
        <w:t>/2</w:t>
      </w:r>
      <w:r w:rsidR="00E60D92">
        <w:t>6</w:t>
      </w:r>
      <w:r w:rsidR="002F0002">
        <w:br/>
      </w:r>
    </w:p>
    <w:p w14:paraId="50506502" w14:textId="77777777" w:rsidR="004724F5" w:rsidRPr="00847802" w:rsidRDefault="004724F5" w:rsidP="004724F5">
      <w:pPr>
        <w:pStyle w:val="Heading2"/>
      </w:pPr>
      <w:r w:rsidRPr="00847802">
        <w:t>Acceptable Student Behavior</w:t>
      </w:r>
    </w:p>
    <w:p w14:paraId="373FDFCF" w14:textId="7E6F8821" w:rsidR="004724F5" w:rsidRDefault="004724F5" w:rsidP="00781B67">
      <w:pPr>
        <w:spacing w:line="276" w:lineRule="auto"/>
        <w:rPr>
          <w:rStyle w:val="Hyperlink"/>
        </w:rPr>
      </w:pPr>
      <w: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on the </w:t>
      </w:r>
      <w:hyperlink r:id="rId73" w:history="1">
        <w:r>
          <w:rPr>
            <w:rStyle w:val="Hyperlink"/>
          </w:rPr>
          <w:t>Dean Of Students website</w:t>
        </w:r>
      </w:hyperlink>
      <w:r>
        <w:t xml:space="preserve"> (</w:t>
      </w:r>
      <w:hyperlink r:id="rId74" w:history="1">
        <w:r>
          <w:t>www.deanofstudents.unt.edu</w:t>
        </w:r>
      </w:hyperlink>
      <w:r w:rsidR="009E48C3">
        <w:t>).</w:t>
      </w:r>
    </w:p>
    <w:p w14:paraId="7C5C327B" w14:textId="77777777" w:rsidR="00A3758C" w:rsidRDefault="00A3758C" w:rsidP="00781B67">
      <w:pPr>
        <w:spacing w:line="276" w:lineRule="auto"/>
        <w:rPr>
          <w:rStyle w:val="Hyperlink"/>
        </w:rPr>
      </w:pPr>
    </w:p>
    <w:p w14:paraId="2879D920" w14:textId="77777777" w:rsidR="004724F5" w:rsidRPr="00847802" w:rsidRDefault="004724F5" w:rsidP="00781B67">
      <w:pPr>
        <w:pStyle w:val="Heading2"/>
        <w:spacing w:line="276" w:lineRule="auto"/>
      </w:pPr>
      <w:r w:rsidRPr="00847802">
        <w:t>Classroom Policies</w:t>
      </w:r>
    </w:p>
    <w:p w14:paraId="658B5AB1" w14:textId="4023DA38" w:rsidR="004724F5" w:rsidRDefault="004724F5" w:rsidP="00781B67">
      <w:pPr>
        <w:spacing w:line="276" w:lineRule="auto"/>
      </w:pPr>
      <w:r>
        <w:rPr>
          <w:lang w:eastAsia="ja-JP"/>
        </w:rPr>
        <w:t xml:space="preserve">The Mayborn School of Journalism requires that students respect and maintain all university property. Students will be held accountable through disciplinary action for any intentional damages they cause in classrooms. (e.g., writing on tables).  </w:t>
      </w:r>
      <w:r>
        <w:rPr>
          <w:bCs/>
        </w:rPr>
        <w:t xml:space="preserve">Disruptive behavior is not tolerated </w:t>
      </w:r>
      <w:r>
        <w:t>(e.g., talking on the phone, texting or game playing, making inappropriate comments, ringing cel</w:t>
      </w:r>
      <w:r w:rsidR="009E26EC">
        <w:t>l</w:t>
      </w:r>
      <w:r>
        <w:t xml:space="preserve">phones, dressing inappropriately).  </w:t>
      </w:r>
    </w:p>
    <w:p w14:paraId="51689F26" w14:textId="77777777" w:rsidR="00A3758C" w:rsidRDefault="00A3758C" w:rsidP="00781B67">
      <w:pPr>
        <w:spacing w:line="276" w:lineRule="auto"/>
      </w:pPr>
    </w:p>
    <w:p w14:paraId="2E232FBD" w14:textId="77777777" w:rsidR="004724F5" w:rsidRPr="00847802" w:rsidRDefault="004724F5" w:rsidP="00781B67">
      <w:pPr>
        <w:pStyle w:val="Heading2"/>
        <w:spacing w:line="276" w:lineRule="auto"/>
      </w:pPr>
      <w:r w:rsidRPr="00847802">
        <w:t>SEXUAL DISCRIMINATION, HARRASSMENT, &amp; ASSAULT</w:t>
      </w:r>
    </w:p>
    <w:p w14:paraId="16EB2DAB" w14:textId="77777777" w:rsidR="004724F5" w:rsidRDefault="004724F5" w:rsidP="00781B67">
      <w:pPr>
        <w:spacing w:line="276" w:lineRule="auto"/>
      </w:pPr>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The federal Title IX law makes it clear that violence and harassment based on sex and gender are Civil Rights offenses. UNT has staff members trained to support you in navigating campus life, accessing health and counseling services, providing academic and housing accommodations, helping with legal protective orders, and more. </w:t>
      </w:r>
    </w:p>
    <w:p w14:paraId="7B301BB5" w14:textId="77777777" w:rsidR="00464C92" w:rsidRPr="00847802" w:rsidRDefault="00464C92" w:rsidP="00781B67">
      <w:pPr>
        <w:spacing w:line="276" w:lineRule="auto"/>
      </w:pPr>
    </w:p>
    <w:p w14:paraId="5743C1F3" w14:textId="780982A1" w:rsidR="004724F5" w:rsidRDefault="004724F5" w:rsidP="00781B67">
      <w:pPr>
        <w:spacing w:line="276" w:lineRule="auto"/>
      </w:pPr>
      <w:hyperlink r:id="rId75" w:history="1">
        <w:r>
          <w:rPr>
            <w:rStyle w:val="Hyperlink"/>
          </w:rPr>
          <w:t>UNT’s Dean of Students’ website</w:t>
        </w:r>
      </w:hyperlink>
      <w:r>
        <w:t xml:space="preserve"> (</w:t>
      </w:r>
      <w:hyperlink r:id="rId76" w:history="1">
        <w:r>
          <w:t>http://deanofstudents.unt.edu/resources_0</w:t>
        </w:r>
      </w:hyperlink>
      <w:r>
        <w:t xml:space="preserve">) offers a range of on-campus and off-campus resources to help support survivors, depending on their unique needs.  Renee LeClaire McNamara is UNT’s Student Advocate and she can be reached through e-mail at </w:t>
      </w:r>
      <w:hyperlink r:id="rId77" w:history="1">
        <w:r>
          <w:rPr>
            <w:rStyle w:val="Hyperlink"/>
          </w:rPr>
          <w:t>SurvivorAdvocate@unt.edu</w:t>
        </w:r>
      </w:hyperlink>
      <w:r>
        <w:t xml:space="preserve"> or by calling the Dean of Students’ office at 940-565-2648.  You are not alone.  We are here to help.</w:t>
      </w:r>
    </w:p>
    <w:p w14:paraId="1FE554B3" w14:textId="77777777" w:rsidR="00A3758C" w:rsidRDefault="00A3758C" w:rsidP="00781B67">
      <w:pPr>
        <w:spacing w:line="276" w:lineRule="auto"/>
      </w:pPr>
    </w:p>
    <w:p w14:paraId="5D747665" w14:textId="77777777" w:rsidR="004724F5" w:rsidRPr="00847802" w:rsidRDefault="004724F5" w:rsidP="00781B67">
      <w:pPr>
        <w:pStyle w:val="Heading2"/>
        <w:spacing w:line="276" w:lineRule="auto"/>
      </w:pPr>
      <w:r w:rsidRPr="00847802">
        <w:t>MENTAL HEALTH SERVICES</w:t>
      </w:r>
    </w:p>
    <w:p w14:paraId="57EEE8D7" w14:textId="77777777" w:rsidR="004724F5" w:rsidRPr="00781B67" w:rsidRDefault="004724F5" w:rsidP="00781B67">
      <w:pPr>
        <w:spacing w:line="276" w:lineRule="auto"/>
      </w:pPr>
      <w:r w:rsidRPr="00781B67">
        <w:t xml:space="preserve">UNT provides mental health services to students to help ensure there are numerous outlets to turn to that wholeheartedly care for and are there for students in need, regardless of the issue or its severity. </w:t>
      </w:r>
      <w:r w:rsidRPr="00781B67">
        <w:lastRenderedPageBreak/>
        <w:t>Listed below are several resources on campus that can support your academic success and mental well-being:</w:t>
      </w:r>
    </w:p>
    <w:p w14:paraId="03676C62" w14:textId="77777777" w:rsidR="004724F5" w:rsidRPr="00781B67" w:rsidRDefault="004724F5" w:rsidP="004724F5">
      <w:pPr>
        <w:pStyle w:val="NoSpacing"/>
        <w:rPr>
          <w:sz w:val="22"/>
          <w:szCs w:val="22"/>
          <w:lang w:eastAsia="en-US"/>
        </w:rPr>
      </w:pPr>
      <w:r w:rsidRPr="00781B67">
        <w:rPr>
          <w:sz w:val="22"/>
          <w:szCs w:val="22"/>
          <w:lang w:eastAsia="en-US"/>
        </w:rPr>
        <w:t xml:space="preserve">1. </w:t>
      </w:r>
      <w:hyperlink r:id="rId78" w:anchor="programs" w:history="1">
        <w:r w:rsidRPr="00781B67">
          <w:rPr>
            <w:rStyle w:val="Hyperlink"/>
            <w:sz w:val="22"/>
            <w:szCs w:val="22"/>
            <w:lang w:eastAsia="en-US"/>
          </w:rPr>
          <w:t>Student Health and Wellness Center</w:t>
        </w:r>
      </w:hyperlink>
    </w:p>
    <w:p w14:paraId="31B58AC6" w14:textId="77777777" w:rsidR="004724F5" w:rsidRPr="00781B67" w:rsidRDefault="004724F5" w:rsidP="004724F5">
      <w:pPr>
        <w:pStyle w:val="NoSpacing"/>
        <w:rPr>
          <w:color w:val="000000" w:themeColor="text1"/>
          <w:sz w:val="22"/>
          <w:szCs w:val="22"/>
          <w:lang w:eastAsia="en-US"/>
        </w:rPr>
      </w:pPr>
      <w:r w:rsidRPr="00781B67">
        <w:rPr>
          <w:color w:val="000000" w:themeColor="text1"/>
          <w:sz w:val="22"/>
          <w:szCs w:val="22"/>
          <w:lang w:eastAsia="en-US"/>
        </w:rPr>
        <w:t>(</w:t>
      </w:r>
      <w:hyperlink r:id="rId79" w:anchor="programs" w:history="1">
        <w:r w:rsidRPr="00781B67">
          <w:rPr>
            <w:color w:val="000000" w:themeColor="text1"/>
            <w:sz w:val="22"/>
            <w:szCs w:val="22"/>
            <w:lang w:eastAsia="en-US"/>
          </w:rPr>
          <w:t>https://studentaffairs.unt.edu/student-health-and-wellness-center#programs</w:t>
        </w:r>
      </w:hyperlink>
      <w:r w:rsidRPr="00781B67">
        <w:rPr>
          <w:color w:val="000000" w:themeColor="text1"/>
          <w:sz w:val="22"/>
          <w:szCs w:val="22"/>
          <w:lang w:eastAsia="en-US"/>
        </w:rPr>
        <w:t>)</w:t>
      </w:r>
    </w:p>
    <w:p w14:paraId="1C9996FD" w14:textId="77777777" w:rsidR="004724F5" w:rsidRPr="00781B67" w:rsidRDefault="004724F5" w:rsidP="004724F5">
      <w:pPr>
        <w:pStyle w:val="NoSpacing"/>
        <w:rPr>
          <w:color w:val="0000FF"/>
          <w:sz w:val="22"/>
          <w:szCs w:val="22"/>
          <w:u w:val="single"/>
          <w:lang w:eastAsia="en-US"/>
        </w:rPr>
      </w:pPr>
      <w:r w:rsidRPr="00781B67">
        <w:rPr>
          <w:sz w:val="22"/>
          <w:szCs w:val="22"/>
          <w:lang w:eastAsia="en-US"/>
        </w:rPr>
        <w:t>1800 Chestnut St. (Chestnut Hall)</w:t>
      </w:r>
    </w:p>
    <w:p w14:paraId="4B421F35" w14:textId="77777777" w:rsidR="004724F5" w:rsidRPr="00781B67" w:rsidRDefault="004724F5" w:rsidP="004724F5">
      <w:pPr>
        <w:pStyle w:val="NoSpacing"/>
        <w:rPr>
          <w:sz w:val="22"/>
          <w:szCs w:val="22"/>
          <w:lang w:eastAsia="en-US"/>
        </w:rPr>
      </w:pPr>
      <w:r w:rsidRPr="00781B67">
        <w:rPr>
          <w:sz w:val="22"/>
          <w:szCs w:val="22"/>
          <w:lang w:eastAsia="en-US"/>
        </w:rPr>
        <w:t>940-565-2333</w:t>
      </w:r>
    </w:p>
    <w:p w14:paraId="42B4100B" w14:textId="77777777" w:rsidR="004724F5" w:rsidRPr="00781B67" w:rsidRDefault="004724F5" w:rsidP="004724F5">
      <w:pPr>
        <w:pStyle w:val="NoSpacing"/>
        <w:rPr>
          <w:sz w:val="22"/>
          <w:szCs w:val="22"/>
          <w:lang w:eastAsia="en-US"/>
        </w:rPr>
      </w:pPr>
      <w:r w:rsidRPr="00781B67">
        <w:rPr>
          <w:sz w:val="22"/>
          <w:szCs w:val="22"/>
          <w:lang w:eastAsia="en-US"/>
        </w:rPr>
        <w:t>M-Th, 8 a.m. to 5 p.m.</w:t>
      </w:r>
    </w:p>
    <w:p w14:paraId="10D83D08" w14:textId="77777777" w:rsidR="004724F5" w:rsidRPr="00781B67" w:rsidRDefault="004724F5" w:rsidP="004724F5">
      <w:pPr>
        <w:pStyle w:val="NoSpacing"/>
        <w:rPr>
          <w:color w:val="000000" w:themeColor="text1"/>
          <w:sz w:val="22"/>
          <w:szCs w:val="22"/>
          <w:lang w:eastAsia="en-US"/>
        </w:rPr>
      </w:pPr>
      <w:r w:rsidRPr="00781B67">
        <w:rPr>
          <w:sz w:val="22"/>
          <w:szCs w:val="22"/>
          <w:lang w:eastAsia="en-US"/>
        </w:rPr>
        <w:t xml:space="preserve">2. </w:t>
      </w:r>
      <w:hyperlink r:id="rId80" w:history="1">
        <w:r w:rsidRPr="00781B67">
          <w:rPr>
            <w:rStyle w:val="Hyperlink"/>
            <w:sz w:val="22"/>
            <w:szCs w:val="22"/>
            <w:lang w:eastAsia="en-US"/>
          </w:rPr>
          <w:t>Counseling and Testing Services</w:t>
        </w:r>
      </w:hyperlink>
      <w:r w:rsidRPr="00781B67">
        <w:rPr>
          <w:sz w:val="22"/>
          <w:szCs w:val="22"/>
          <w:lang w:eastAsia="en-US"/>
        </w:rPr>
        <w:t xml:space="preserve"> – Free to UNT Students</w:t>
      </w:r>
    </w:p>
    <w:p w14:paraId="52AA16E0" w14:textId="77777777" w:rsidR="004724F5" w:rsidRPr="00781B67" w:rsidRDefault="004724F5" w:rsidP="004724F5">
      <w:pPr>
        <w:pStyle w:val="NoSpacing"/>
        <w:rPr>
          <w:color w:val="000000" w:themeColor="text1"/>
          <w:sz w:val="22"/>
          <w:szCs w:val="22"/>
          <w:lang w:eastAsia="en-US"/>
        </w:rPr>
      </w:pPr>
      <w:r w:rsidRPr="00781B67">
        <w:rPr>
          <w:color w:val="000000" w:themeColor="text1"/>
          <w:sz w:val="22"/>
          <w:szCs w:val="22"/>
          <w:lang w:eastAsia="en-US"/>
        </w:rPr>
        <w:t>(</w:t>
      </w:r>
      <w:hyperlink r:id="rId81" w:history="1">
        <w:r w:rsidRPr="00781B67">
          <w:rPr>
            <w:color w:val="000000" w:themeColor="text1"/>
            <w:sz w:val="22"/>
            <w:szCs w:val="22"/>
            <w:lang w:eastAsia="en-US"/>
          </w:rPr>
          <w:t>https://studentaffairs.unt.edu/counseling-and-testing-services</w:t>
        </w:r>
      </w:hyperlink>
      <w:r w:rsidRPr="00781B67">
        <w:rPr>
          <w:color w:val="000000" w:themeColor="text1"/>
          <w:sz w:val="22"/>
          <w:szCs w:val="22"/>
          <w:lang w:eastAsia="en-US"/>
        </w:rPr>
        <w:t>)</w:t>
      </w:r>
    </w:p>
    <w:p w14:paraId="623C6757" w14:textId="77777777" w:rsidR="004724F5" w:rsidRPr="00781B67" w:rsidRDefault="004724F5" w:rsidP="004724F5">
      <w:pPr>
        <w:pStyle w:val="NoSpacing"/>
        <w:rPr>
          <w:sz w:val="22"/>
          <w:szCs w:val="22"/>
          <w:lang w:eastAsia="en-US"/>
        </w:rPr>
      </w:pPr>
      <w:r w:rsidRPr="00781B67">
        <w:rPr>
          <w:sz w:val="22"/>
          <w:szCs w:val="22"/>
          <w:lang w:eastAsia="en-US"/>
        </w:rPr>
        <w:t>801 N. Texas Blvd., Suite 140 (Gateway Center)</w:t>
      </w:r>
    </w:p>
    <w:p w14:paraId="425557E3" w14:textId="77777777" w:rsidR="004724F5" w:rsidRPr="00781B67" w:rsidRDefault="004724F5" w:rsidP="004724F5">
      <w:pPr>
        <w:pStyle w:val="NoSpacing"/>
        <w:rPr>
          <w:sz w:val="22"/>
          <w:szCs w:val="22"/>
          <w:lang w:eastAsia="en-US"/>
        </w:rPr>
      </w:pPr>
      <w:r w:rsidRPr="00781B67">
        <w:rPr>
          <w:sz w:val="22"/>
          <w:szCs w:val="22"/>
          <w:lang w:eastAsia="en-US"/>
        </w:rPr>
        <w:t>940-565-2741</w:t>
      </w:r>
    </w:p>
    <w:p w14:paraId="5F196CCA" w14:textId="77777777" w:rsidR="004724F5" w:rsidRPr="00781B67" w:rsidRDefault="004724F5" w:rsidP="004724F5">
      <w:pPr>
        <w:pStyle w:val="NoSpacing"/>
        <w:rPr>
          <w:sz w:val="22"/>
          <w:szCs w:val="22"/>
          <w:lang w:eastAsia="en-US"/>
        </w:rPr>
      </w:pPr>
      <w:r w:rsidRPr="00781B67">
        <w:rPr>
          <w:sz w:val="22"/>
          <w:szCs w:val="22"/>
          <w:lang w:eastAsia="en-US"/>
        </w:rPr>
        <w:t>M-F, 8 a.m. to 5 p.m.</w:t>
      </w:r>
    </w:p>
    <w:p w14:paraId="6D6F6C9A" w14:textId="77777777" w:rsidR="004724F5" w:rsidRPr="00781B67" w:rsidRDefault="004724F5" w:rsidP="004724F5">
      <w:pPr>
        <w:pStyle w:val="NoSpacing"/>
        <w:rPr>
          <w:sz w:val="22"/>
          <w:szCs w:val="22"/>
          <w:lang w:eastAsia="en-US"/>
        </w:rPr>
      </w:pPr>
    </w:p>
    <w:p w14:paraId="66A64D60" w14:textId="77777777" w:rsidR="004724F5" w:rsidRPr="00781B67" w:rsidRDefault="004724F5" w:rsidP="004724F5">
      <w:pPr>
        <w:pStyle w:val="NoSpacing"/>
        <w:rPr>
          <w:color w:val="000000" w:themeColor="text1"/>
          <w:sz w:val="22"/>
          <w:szCs w:val="22"/>
          <w:lang w:eastAsia="en-US"/>
        </w:rPr>
      </w:pPr>
      <w:r w:rsidRPr="00781B67">
        <w:rPr>
          <w:sz w:val="22"/>
          <w:szCs w:val="22"/>
          <w:lang w:eastAsia="en-US"/>
        </w:rPr>
        <w:t xml:space="preserve">3. </w:t>
      </w:r>
      <w:hyperlink r:id="rId82" w:history="1">
        <w:r w:rsidRPr="00781B67">
          <w:rPr>
            <w:rStyle w:val="Hyperlink"/>
            <w:sz w:val="22"/>
            <w:szCs w:val="22"/>
            <w:lang w:eastAsia="en-US"/>
          </w:rPr>
          <w:t>UNT CARE Team</w:t>
        </w:r>
      </w:hyperlink>
      <w:r w:rsidRPr="00781B67">
        <w:rPr>
          <w:sz w:val="22"/>
          <w:szCs w:val="22"/>
          <w:lang w:eastAsia="en-US"/>
        </w:rPr>
        <w:t xml:space="preserve"> – Free to UNT</w:t>
      </w:r>
      <w:r w:rsidRPr="00781B67">
        <w:rPr>
          <w:color w:val="000000" w:themeColor="text1"/>
          <w:sz w:val="22"/>
          <w:szCs w:val="22"/>
          <w:lang w:eastAsia="en-US"/>
        </w:rPr>
        <w:t xml:space="preserve"> Students</w:t>
      </w:r>
    </w:p>
    <w:p w14:paraId="14F3386A" w14:textId="77777777" w:rsidR="004724F5" w:rsidRPr="00781B67" w:rsidRDefault="004724F5" w:rsidP="004724F5">
      <w:pPr>
        <w:pStyle w:val="NoSpacing"/>
        <w:rPr>
          <w:color w:val="000000" w:themeColor="text1"/>
          <w:sz w:val="22"/>
          <w:szCs w:val="22"/>
          <w:lang w:eastAsia="en-US"/>
        </w:rPr>
      </w:pPr>
      <w:r w:rsidRPr="00781B67">
        <w:rPr>
          <w:color w:val="000000" w:themeColor="text1"/>
          <w:sz w:val="22"/>
          <w:szCs w:val="22"/>
          <w:lang w:eastAsia="en-US"/>
        </w:rPr>
        <w:t>(</w:t>
      </w:r>
      <w:hyperlink r:id="rId83" w:history="1">
        <w:r w:rsidRPr="00781B67">
          <w:rPr>
            <w:color w:val="000000" w:themeColor="text1"/>
            <w:sz w:val="22"/>
            <w:szCs w:val="22"/>
            <w:lang w:eastAsia="en-US"/>
          </w:rPr>
          <w:t>https://studentaffairs.unt.edu/care</w:t>
        </w:r>
      </w:hyperlink>
      <w:r w:rsidRPr="00781B67">
        <w:rPr>
          <w:color w:val="000000" w:themeColor="text1"/>
          <w:sz w:val="22"/>
          <w:szCs w:val="22"/>
          <w:lang w:eastAsia="en-US"/>
        </w:rPr>
        <w:t>)</w:t>
      </w:r>
    </w:p>
    <w:p w14:paraId="51C7FA7F" w14:textId="77777777" w:rsidR="004724F5" w:rsidRPr="00781B67" w:rsidRDefault="004724F5" w:rsidP="004724F5">
      <w:pPr>
        <w:pStyle w:val="NoSpacing"/>
        <w:rPr>
          <w:sz w:val="22"/>
          <w:szCs w:val="22"/>
          <w:lang w:eastAsia="en-US"/>
        </w:rPr>
      </w:pPr>
      <w:r w:rsidRPr="00781B67">
        <w:rPr>
          <w:sz w:val="22"/>
          <w:szCs w:val="22"/>
          <w:lang w:eastAsia="en-US"/>
        </w:rPr>
        <w:t>Dean of Students, University Union</w:t>
      </w:r>
    </w:p>
    <w:p w14:paraId="7FE1B89E" w14:textId="77777777" w:rsidR="004724F5" w:rsidRPr="00781B67" w:rsidRDefault="004724F5" w:rsidP="004724F5">
      <w:pPr>
        <w:pStyle w:val="NoSpacing"/>
        <w:rPr>
          <w:sz w:val="22"/>
          <w:szCs w:val="22"/>
          <w:lang w:eastAsia="en-US"/>
        </w:rPr>
      </w:pPr>
      <w:r w:rsidRPr="00781B67">
        <w:rPr>
          <w:sz w:val="22"/>
          <w:szCs w:val="22"/>
          <w:lang w:eastAsia="en-US"/>
        </w:rPr>
        <w:t>940-565-2648</w:t>
      </w:r>
    </w:p>
    <w:p w14:paraId="1174877A" w14:textId="77777777" w:rsidR="004724F5" w:rsidRPr="00781B67" w:rsidRDefault="004724F5" w:rsidP="004724F5">
      <w:pPr>
        <w:pStyle w:val="NoSpacing"/>
        <w:rPr>
          <w:sz w:val="22"/>
          <w:szCs w:val="22"/>
          <w:lang w:eastAsia="en-US"/>
        </w:rPr>
      </w:pPr>
      <w:hyperlink r:id="rId84" w:history="1">
        <w:r w:rsidRPr="00781B67">
          <w:rPr>
            <w:color w:val="0000FF"/>
            <w:sz w:val="22"/>
            <w:szCs w:val="22"/>
            <w:u w:val="single"/>
            <w:lang w:eastAsia="en-US"/>
          </w:rPr>
          <w:t>careteam@unt.edu</w:t>
        </w:r>
      </w:hyperlink>
    </w:p>
    <w:p w14:paraId="3E7E1362" w14:textId="77777777" w:rsidR="004724F5" w:rsidRPr="00781B67" w:rsidRDefault="004724F5" w:rsidP="004724F5">
      <w:pPr>
        <w:pStyle w:val="NoSpacing"/>
        <w:rPr>
          <w:sz w:val="22"/>
          <w:szCs w:val="22"/>
          <w:lang w:eastAsia="en-US"/>
        </w:rPr>
      </w:pPr>
    </w:p>
    <w:p w14:paraId="05BA7C0F" w14:textId="77777777" w:rsidR="004724F5" w:rsidRPr="00781B67" w:rsidRDefault="004724F5" w:rsidP="004724F5">
      <w:pPr>
        <w:pStyle w:val="NoSpacing"/>
        <w:rPr>
          <w:sz w:val="22"/>
          <w:szCs w:val="22"/>
          <w:lang w:eastAsia="en-US"/>
        </w:rPr>
      </w:pPr>
      <w:r w:rsidRPr="00781B67">
        <w:rPr>
          <w:sz w:val="22"/>
          <w:szCs w:val="22"/>
          <w:lang w:eastAsia="en-US"/>
        </w:rPr>
        <w:t xml:space="preserve">4. </w:t>
      </w:r>
      <w:hyperlink r:id="rId85" w:history="1">
        <w:r w:rsidRPr="00781B67">
          <w:rPr>
            <w:rStyle w:val="Hyperlink"/>
            <w:sz w:val="22"/>
            <w:szCs w:val="22"/>
            <w:lang w:eastAsia="en-US"/>
          </w:rPr>
          <w:t>Psychiatric Services</w:t>
        </w:r>
      </w:hyperlink>
    </w:p>
    <w:p w14:paraId="5E35FCAD" w14:textId="77777777" w:rsidR="004724F5" w:rsidRPr="00781B67" w:rsidRDefault="004724F5" w:rsidP="004724F5">
      <w:pPr>
        <w:pStyle w:val="NoSpacing"/>
        <w:rPr>
          <w:color w:val="0000FF"/>
          <w:sz w:val="22"/>
          <w:szCs w:val="22"/>
          <w:u w:val="single"/>
          <w:lang w:eastAsia="en-US"/>
        </w:rPr>
      </w:pPr>
      <w:r w:rsidRPr="00781B67">
        <w:rPr>
          <w:sz w:val="22"/>
          <w:szCs w:val="22"/>
        </w:rPr>
        <w:t>(</w:t>
      </w:r>
      <w:hyperlink r:id="rId86" w:history="1">
        <w:r w:rsidRPr="00781B67">
          <w:rPr>
            <w:sz w:val="22"/>
            <w:szCs w:val="22"/>
          </w:rPr>
          <w:t>https://studentaffairs.unt.edu/student-health-and-wellness-center/services/psychiatry</w:t>
        </w:r>
      </w:hyperlink>
      <w:r w:rsidRPr="00781B67">
        <w:rPr>
          <w:sz w:val="22"/>
          <w:szCs w:val="22"/>
          <w:lang w:eastAsia="en-US"/>
        </w:rPr>
        <w:t>)</w:t>
      </w:r>
    </w:p>
    <w:p w14:paraId="582B5FA6" w14:textId="77777777" w:rsidR="004724F5" w:rsidRPr="00781B67" w:rsidRDefault="004724F5" w:rsidP="004724F5">
      <w:pPr>
        <w:pStyle w:val="NoSpacing"/>
        <w:rPr>
          <w:sz w:val="22"/>
          <w:szCs w:val="22"/>
          <w:lang w:eastAsia="en-US"/>
        </w:rPr>
      </w:pPr>
      <w:r w:rsidRPr="00781B67">
        <w:rPr>
          <w:sz w:val="22"/>
          <w:szCs w:val="22"/>
          <w:lang w:eastAsia="en-US"/>
        </w:rPr>
        <w:t>940-565-2333</w:t>
      </w:r>
    </w:p>
    <w:p w14:paraId="1301453D" w14:textId="77777777" w:rsidR="004724F5" w:rsidRPr="00781B67" w:rsidRDefault="004724F5" w:rsidP="004724F5">
      <w:pPr>
        <w:pStyle w:val="NoSpacing"/>
        <w:rPr>
          <w:sz w:val="22"/>
          <w:szCs w:val="22"/>
          <w:lang w:eastAsia="en-US"/>
        </w:rPr>
      </w:pPr>
    </w:p>
    <w:p w14:paraId="32C9F826" w14:textId="77777777" w:rsidR="004724F5" w:rsidRPr="00781B67" w:rsidRDefault="004724F5" w:rsidP="004724F5">
      <w:pPr>
        <w:pStyle w:val="NoSpacing"/>
        <w:rPr>
          <w:sz w:val="22"/>
          <w:szCs w:val="22"/>
          <w:lang w:eastAsia="en-US"/>
        </w:rPr>
      </w:pPr>
      <w:r w:rsidRPr="00781B67">
        <w:rPr>
          <w:sz w:val="22"/>
          <w:szCs w:val="22"/>
          <w:lang w:eastAsia="en-US"/>
        </w:rPr>
        <w:t xml:space="preserve">5. </w:t>
      </w:r>
      <w:hyperlink r:id="rId87" w:history="1">
        <w:r w:rsidRPr="00781B67">
          <w:rPr>
            <w:rStyle w:val="Hyperlink"/>
            <w:sz w:val="22"/>
            <w:szCs w:val="22"/>
            <w:lang w:eastAsia="en-US"/>
          </w:rPr>
          <w:t>Individual Counseling</w:t>
        </w:r>
      </w:hyperlink>
      <w:r w:rsidRPr="00781B67">
        <w:rPr>
          <w:sz w:val="22"/>
          <w:szCs w:val="22"/>
          <w:lang w:eastAsia="en-US"/>
        </w:rPr>
        <w:t xml:space="preserve"> – Free to UNT Students</w:t>
      </w:r>
    </w:p>
    <w:p w14:paraId="09418C1F" w14:textId="77777777" w:rsidR="004724F5" w:rsidRPr="00781B67" w:rsidRDefault="004724F5" w:rsidP="004724F5">
      <w:pPr>
        <w:pStyle w:val="NoSpacing"/>
        <w:rPr>
          <w:color w:val="000000" w:themeColor="text1"/>
          <w:sz w:val="22"/>
          <w:szCs w:val="22"/>
          <w:lang w:eastAsia="en-US"/>
        </w:rPr>
      </w:pPr>
      <w:r w:rsidRPr="00781B67">
        <w:rPr>
          <w:color w:val="000000" w:themeColor="text1"/>
          <w:sz w:val="22"/>
          <w:szCs w:val="22"/>
          <w:lang w:eastAsia="en-US"/>
        </w:rPr>
        <w:t>(</w:t>
      </w:r>
      <w:hyperlink r:id="rId88" w:history="1">
        <w:r w:rsidRPr="00781B67">
          <w:rPr>
            <w:color w:val="000000" w:themeColor="text1"/>
            <w:sz w:val="22"/>
            <w:szCs w:val="22"/>
            <w:lang w:eastAsia="en-US"/>
          </w:rPr>
          <w:t>https://studentaffairs.unt.edu/counseling-and-testing-services/services/individual-counseling</w:t>
        </w:r>
      </w:hyperlink>
      <w:r w:rsidRPr="00781B67">
        <w:rPr>
          <w:color w:val="000000" w:themeColor="text1"/>
          <w:sz w:val="22"/>
          <w:szCs w:val="22"/>
          <w:lang w:eastAsia="en-US"/>
        </w:rPr>
        <w:t>)</w:t>
      </w:r>
    </w:p>
    <w:p w14:paraId="32A92B39" w14:textId="77777777" w:rsidR="004724F5" w:rsidRPr="00781B67" w:rsidRDefault="004724F5" w:rsidP="004724F5">
      <w:pPr>
        <w:pStyle w:val="NoSpacing"/>
        <w:rPr>
          <w:sz w:val="22"/>
          <w:szCs w:val="22"/>
          <w:lang w:eastAsia="en-US"/>
        </w:rPr>
      </w:pPr>
      <w:r w:rsidRPr="00781B67">
        <w:rPr>
          <w:sz w:val="22"/>
          <w:szCs w:val="22"/>
          <w:lang w:eastAsia="en-US"/>
        </w:rPr>
        <w:t>940-369-8773</w:t>
      </w:r>
      <w:r w:rsidRPr="00781B67">
        <w:rPr>
          <w:sz w:val="22"/>
          <w:szCs w:val="22"/>
          <w:lang w:eastAsia="en-US"/>
        </w:rPr>
        <w:br/>
      </w:r>
    </w:p>
    <w:p w14:paraId="1EEBF8C2" w14:textId="77777777" w:rsidR="004724F5" w:rsidRPr="00781B67" w:rsidRDefault="004724F5" w:rsidP="004724F5">
      <w:r w:rsidRPr="00781B67">
        <w:t>If at any time you are feeling alone or in jeopardy of self-harm, reach out to any of the following:</w:t>
      </w:r>
    </w:p>
    <w:p w14:paraId="5DB2F627" w14:textId="77777777" w:rsidR="004724F5" w:rsidRPr="00781B67" w:rsidRDefault="004724F5" w:rsidP="004724F5">
      <w:pPr>
        <w:pStyle w:val="NoSpacing"/>
        <w:numPr>
          <w:ilvl w:val="0"/>
          <w:numId w:val="10"/>
        </w:numPr>
        <w:rPr>
          <w:sz w:val="22"/>
          <w:szCs w:val="22"/>
          <w:lang w:eastAsia="en-US"/>
        </w:rPr>
      </w:pPr>
      <w:r w:rsidRPr="00781B67">
        <w:rPr>
          <w:sz w:val="22"/>
          <w:szCs w:val="22"/>
          <w:lang w:eastAsia="en-US"/>
        </w:rPr>
        <w:t>National Suicide Hotline 800-273-8255</w:t>
      </w:r>
    </w:p>
    <w:p w14:paraId="359A218B" w14:textId="77777777" w:rsidR="004724F5" w:rsidRPr="00781B67" w:rsidRDefault="004724F5" w:rsidP="004724F5">
      <w:pPr>
        <w:pStyle w:val="NoSpacing"/>
        <w:numPr>
          <w:ilvl w:val="0"/>
          <w:numId w:val="10"/>
        </w:numPr>
        <w:rPr>
          <w:sz w:val="22"/>
          <w:szCs w:val="22"/>
          <w:lang w:eastAsia="en-US"/>
        </w:rPr>
      </w:pPr>
      <w:r w:rsidRPr="00781B67">
        <w:rPr>
          <w:sz w:val="22"/>
          <w:szCs w:val="22"/>
          <w:lang w:eastAsia="en-US"/>
        </w:rPr>
        <w:t>Denton County MHMR Crisis Line 800-762-0157</w:t>
      </w:r>
    </w:p>
    <w:p w14:paraId="75059022" w14:textId="77777777" w:rsidR="004724F5" w:rsidRPr="00781B67" w:rsidRDefault="004724F5" w:rsidP="004724F5">
      <w:pPr>
        <w:pStyle w:val="NoSpacing"/>
        <w:numPr>
          <w:ilvl w:val="0"/>
          <w:numId w:val="10"/>
        </w:numPr>
        <w:rPr>
          <w:sz w:val="22"/>
          <w:szCs w:val="22"/>
          <w:lang w:eastAsia="en-US"/>
        </w:rPr>
      </w:pPr>
      <w:r w:rsidRPr="00781B67">
        <w:rPr>
          <w:sz w:val="22"/>
          <w:szCs w:val="22"/>
          <w:lang w:eastAsia="en-US"/>
        </w:rPr>
        <w:t>Denton County Friends of the Family Crisis Line (family or intimate partner violence) 940-382-7273</w:t>
      </w:r>
    </w:p>
    <w:p w14:paraId="717762DB" w14:textId="77777777" w:rsidR="004724F5" w:rsidRPr="00781B67" w:rsidRDefault="004724F5" w:rsidP="004724F5">
      <w:pPr>
        <w:pStyle w:val="NoSpacing"/>
        <w:numPr>
          <w:ilvl w:val="0"/>
          <w:numId w:val="10"/>
        </w:numPr>
        <w:rPr>
          <w:sz w:val="22"/>
          <w:szCs w:val="22"/>
          <w:lang w:eastAsia="en-US"/>
        </w:rPr>
      </w:pPr>
      <w:r w:rsidRPr="00781B67">
        <w:rPr>
          <w:sz w:val="22"/>
          <w:szCs w:val="22"/>
          <w:lang w:eastAsia="en-US"/>
        </w:rPr>
        <w:t>UNT Mental Health Emergency Contacts</w:t>
      </w:r>
    </w:p>
    <w:p w14:paraId="0C186B2A" w14:textId="77777777" w:rsidR="004724F5" w:rsidRPr="00781B67" w:rsidRDefault="004724F5" w:rsidP="004724F5">
      <w:pPr>
        <w:pStyle w:val="NoSpacing"/>
        <w:numPr>
          <w:ilvl w:val="1"/>
          <w:numId w:val="10"/>
        </w:numPr>
        <w:rPr>
          <w:sz w:val="22"/>
          <w:szCs w:val="22"/>
          <w:lang w:eastAsia="en-US"/>
        </w:rPr>
      </w:pPr>
      <w:r w:rsidRPr="00781B67">
        <w:rPr>
          <w:sz w:val="22"/>
          <w:szCs w:val="22"/>
          <w:lang w:eastAsia="en-US"/>
        </w:rPr>
        <w:t xml:space="preserve">During office hours, M-F, 8 a.m. to 5 </w:t>
      </w:r>
      <w:proofErr w:type="spellStart"/>
      <w:r w:rsidRPr="00781B67">
        <w:rPr>
          <w:sz w:val="22"/>
          <w:szCs w:val="22"/>
          <w:lang w:eastAsia="en-US"/>
        </w:rPr>
        <w:t>p.m</w:t>
      </w:r>
      <w:proofErr w:type="spellEnd"/>
      <w:r w:rsidRPr="00781B67">
        <w:rPr>
          <w:sz w:val="22"/>
          <w:szCs w:val="22"/>
          <w:lang w:eastAsia="en-US"/>
        </w:rPr>
        <w:t>: Call 940-565-2741</w:t>
      </w:r>
    </w:p>
    <w:p w14:paraId="1FD3EAA0" w14:textId="77777777" w:rsidR="004724F5" w:rsidRPr="00781B67" w:rsidRDefault="004724F5" w:rsidP="004724F5">
      <w:pPr>
        <w:pStyle w:val="NoSpacing"/>
        <w:numPr>
          <w:ilvl w:val="1"/>
          <w:numId w:val="10"/>
        </w:numPr>
        <w:rPr>
          <w:sz w:val="22"/>
          <w:szCs w:val="22"/>
          <w:lang w:eastAsia="en-US"/>
        </w:rPr>
      </w:pPr>
      <w:r w:rsidRPr="00781B67">
        <w:rPr>
          <w:sz w:val="22"/>
          <w:szCs w:val="22"/>
          <w:lang w:eastAsia="en-US"/>
        </w:rPr>
        <w:t>After hours: Call 940-565-2741</w:t>
      </w:r>
    </w:p>
    <w:p w14:paraId="1FDCB0BA" w14:textId="77777777" w:rsidR="004724F5" w:rsidRPr="00781B67" w:rsidRDefault="004724F5" w:rsidP="004724F5">
      <w:pPr>
        <w:pStyle w:val="NoSpacing"/>
        <w:numPr>
          <w:ilvl w:val="1"/>
          <w:numId w:val="10"/>
        </w:numPr>
        <w:rPr>
          <w:sz w:val="22"/>
          <w:szCs w:val="22"/>
          <w:lang w:eastAsia="en-US"/>
        </w:rPr>
      </w:pPr>
      <w:r w:rsidRPr="00781B67">
        <w:rPr>
          <w:sz w:val="22"/>
          <w:szCs w:val="22"/>
          <w:lang w:eastAsia="en-US"/>
        </w:rPr>
        <w:t>Crisis Line: Text CONNECT to 741741</w:t>
      </w:r>
    </w:p>
    <w:p w14:paraId="1B1D6898" w14:textId="07780C40" w:rsidR="00362457" w:rsidRPr="00781B67" w:rsidRDefault="004724F5" w:rsidP="00DB629E">
      <w:pPr>
        <w:pStyle w:val="NoSpacing"/>
        <w:numPr>
          <w:ilvl w:val="1"/>
          <w:numId w:val="10"/>
        </w:numPr>
        <w:rPr>
          <w:sz w:val="22"/>
          <w:szCs w:val="22"/>
        </w:rPr>
      </w:pPr>
      <w:hyperlink r:id="rId89" w:history="1">
        <w:r w:rsidRPr="00781B67">
          <w:rPr>
            <w:rStyle w:val="Hyperlink"/>
            <w:sz w:val="22"/>
            <w:szCs w:val="22"/>
            <w:lang w:eastAsia="en-US"/>
          </w:rPr>
          <w:t>Live chat</w:t>
        </w:r>
      </w:hyperlink>
      <w:r w:rsidRPr="00781B67">
        <w:rPr>
          <w:sz w:val="22"/>
          <w:szCs w:val="22"/>
          <w:lang w:eastAsia="en-US"/>
        </w:rPr>
        <w:t xml:space="preserve">: </w:t>
      </w:r>
      <w:hyperlink r:id="rId90" w:history="1">
        <w:r w:rsidRPr="00781B67">
          <w:rPr>
            <w:sz w:val="22"/>
            <w:szCs w:val="22"/>
            <w:lang w:eastAsia="en-US"/>
          </w:rPr>
          <w:t>(</w:t>
        </w:r>
      </w:hyperlink>
      <w:hyperlink r:id="rId91" w:history="1">
        <w:r w:rsidRPr="00781B67">
          <w:rPr>
            <w:sz w:val="22"/>
            <w:szCs w:val="22"/>
            <w:lang w:eastAsia="en-US"/>
          </w:rPr>
          <w:t>http://www.suicidepreventionlifeline.org</w:t>
        </w:r>
      </w:hyperlink>
      <w:r w:rsidRPr="00781B67">
        <w:rPr>
          <w:sz w:val="22"/>
          <w:szCs w:val="22"/>
        </w:rPr>
        <w:t>)</w:t>
      </w:r>
    </w:p>
    <w:sectPr w:rsidR="00362457" w:rsidRPr="00781B67" w:rsidSect="00E962DF">
      <w:headerReference w:type="even" r:id="rId92"/>
      <w:footerReference w:type="even" r:id="rId93"/>
      <w:footerReference w:type="default" r:id="rId94"/>
      <w:footerReference w:type="first" r:id="rId95"/>
      <w:pgSz w:w="12240" w:h="15840"/>
      <w:pgMar w:top="1152" w:right="1440" w:bottom="1152" w:left="1152"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92E3C" w14:textId="77777777" w:rsidR="00EA47A8" w:rsidRDefault="00EA47A8">
      <w:r>
        <w:separator/>
      </w:r>
    </w:p>
  </w:endnote>
  <w:endnote w:type="continuationSeparator" w:id="0">
    <w:p w14:paraId="2BE821F6" w14:textId="77777777" w:rsidR="00EA47A8" w:rsidRDefault="00EA47A8">
      <w:r>
        <w:continuationSeparator/>
      </w:r>
    </w:p>
  </w:endnote>
  <w:endnote w:type="continuationNotice" w:id="1">
    <w:p w14:paraId="5149FC56" w14:textId="77777777" w:rsidR="00EA47A8" w:rsidRDefault="00EA47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ヒラギノ角ゴ Pro W3">
    <w:panose1 w:val="020B0604020202020204"/>
    <w:charset w:val="80"/>
    <w:family w:val="swiss"/>
    <w:pitch w:val="variable"/>
    <w:sig w:usb0="E00002FF" w:usb1="7AC7FFFF" w:usb2="00000012" w:usb3="00000000" w:csb0="0002000D" w:csb1="00000000"/>
  </w:font>
  <w:font w:name="Times">
    <w:altName w:val="Times New Roman"/>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D1DC" w14:textId="77777777" w:rsidR="00406471" w:rsidRDefault="00406471">
    <w:pPr>
      <w:pStyle w:val="Footer1"/>
      <w:tabs>
        <w:tab w:val="clear" w:pos="8640"/>
        <w:tab w:val="right" w:pos="9268"/>
      </w:tabs>
      <w:ind w:right="360"/>
      <w:rPr>
        <w:rFonts w:ascii="Times New Roman" w:eastAsia="Times New Roman" w:hAnsi="Times New Roman"/>
        <w:color w:val="auto"/>
        <w:sz w:val="20"/>
        <w:lang w:bidi="x-none"/>
      </w:rPr>
    </w:pPr>
  </w:p>
  <w:p w14:paraId="1111C5E2" w14:textId="77777777" w:rsidR="00406471" w:rsidRDefault="00406471"/>
  <w:p w14:paraId="71E12439" w14:textId="77777777" w:rsidR="00406471" w:rsidRDefault="00406471"/>
  <w:p w14:paraId="65379697" w14:textId="77777777" w:rsidR="00406471" w:rsidRDefault="00406471"/>
  <w:p w14:paraId="209910AC" w14:textId="77777777" w:rsidR="00406471" w:rsidRDefault="00406471"/>
  <w:p w14:paraId="2B216CF4" w14:textId="77777777" w:rsidR="00406471" w:rsidRDefault="004064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67F6" w14:textId="77777777" w:rsidR="00406471" w:rsidRDefault="00406471">
    <w:pPr>
      <w:pStyle w:val="Footer"/>
      <w:jc w:val="right"/>
    </w:pPr>
    <w:r>
      <w:fldChar w:fldCharType="begin"/>
    </w:r>
    <w:r>
      <w:instrText xml:space="preserve"> PAGE   \* MERGEFORMAT </w:instrText>
    </w:r>
    <w:r>
      <w:fldChar w:fldCharType="separate"/>
    </w:r>
    <w:r>
      <w:rPr>
        <w:noProof/>
      </w:rPr>
      <w:t>5</w:t>
    </w:r>
    <w:r>
      <w:fldChar w:fldCharType="end"/>
    </w:r>
  </w:p>
  <w:p w14:paraId="31942C19" w14:textId="77777777" w:rsidR="00406471" w:rsidRDefault="00406471">
    <w:pPr>
      <w:pStyle w:val="Footer1"/>
      <w:tabs>
        <w:tab w:val="clear" w:pos="8640"/>
        <w:tab w:val="right" w:pos="9268"/>
      </w:tabs>
      <w:ind w:right="360"/>
      <w:rPr>
        <w:rFonts w:ascii="Times New Roman" w:eastAsia="Times New Roman" w:hAnsi="Times New Roman"/>
        <w:color w:val="auto"/>
        <w:sz w:val="20"/>
        <w:lang w:bidi="x-none"/>
      </w:rPr>
    </w:pPr>
  </w:p>
  <w:p w14:paraId="1C6C8BEF" w14:textId="77777777" w:rsidR="00406471" w:rsidRDefault="00406471"/>
  <w:p w14:paraId="0B4102EE" w14:textId="77777777" w:rsidR="00406471" w:rsidRDefault="00406471"/>
  <w:p w14:paraId="581A134A" w14:textId="77777777" w:rsidR="00406471" w:rsidRDefault="00406471"/>
  <w:p w14:paraId="7B62EBE0" w14:textId="77777777" w:rsidR="00406471" w:rsidRDefault="00406471"/>
  <w:p w14:paraId="1CFFE318" w14:textId="77777777" w:rsidR="00406471" w:rsidRDefault="004064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220A0" w14:textId="77777777" w:rsidR="00406471" w:rsidRDefault="00406471">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2471C" w14:textId="77777777" w:rsidR="00EA47A8" w:rsidRDefault="00EA47A8">
      <w:r>
        <w:separator/>
      </w:r>
    </w:p>
  </w:footnote>
  <w:footnote w:type="continuationSeparator" w:id="0">
    <w:p w14:paraId="0BB508B0" w14:textId="77777777" w:rsidR="00EA47A8" w:rsidRDefault="00EA47A8">
      <w:r>
        <w:continuationSeparator/>
      </w:r>
    </w:p>
  </w:footnote>
  <w:footnote w:type="continuationNotice" w:id="1">
    <w:p w14:paraId="177928AC" w14:textId="77777777" w:rsidR="00EA47A8" w:rsidRDefault="00EA47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08BC" w14:textId="77777777" w:rsidR="00406471" w:rsidRDefault="00406471">
    <w:pPr>
      <w:pStyle w:val="FreeFormA"/>
    </w:pPr>
  </w:p>
  <w:p w14:paraId="62B8E78A" w14:textId="77777777" w:rsidR="00406471" w:rsidRDefault="00406471">
    <w:pPr>
      <w:pStyle w:val="FreeFormA"/>
      <w:rPr>
        <w:rFonts w:eastAsia="Times New Roman"/>
        <w:color w:val="auto"/>
        <w:lang w:bidi="x-none"/>
      </w:rPr>
    </w:pPr>
    <w:r>
      <w:rPr>
        <w:noProof/>
      </w:rPr>
      <mc:AlternateContent>
        <mc:Choice Requires="wps">
          <w:drawing>
            <wp:anchor distT="0" distB="0" distL="114300" distR="114300" simplePos="0" relativeHeight="251658240" behindDoc="1" locked="0" layoutInCell="1" allowOverlap="1" wp14:anchorId="624C2A3A" wp14:editId="1EFCEDCE">
              <wp:simplePos x="0" y="0"/>
              <wp:positionH relativeFrom="page">
                <wp:posOffset>6858000</wp:posOffset>
              </wp:positionH>
              <wp:positionV relativeFrom="page">
                <wp:posOffset>9281795</wp:posOffset>
              </wp:positionV>
              <wp:extent cx="114300" cy="177800"/>
              <wp:effectExtent l="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3BBF8A" w14:textId="77777777" w:rsidR="00406471" w:rsidRDefault="00406471">
                          <w:pPr>
                            <w:pStyle w:val="Footer1"/>
                            <w:rPr>
                              <w:rFonts w:ascii="Times New Roman" w:eastAsia="Times New Roman" w:hAnsi="Times New Roman"/>
                              <w:color w:val="auto"/>
                              <w:sz w:val="20"/>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9</w:t>
                          </w:r>
                          <w:r>
                            <w:rPr>
                              <w:rStyle w:val="PageNumber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C2A3A" id="Rectangle 1" o:spid="_x0000_s1026" style="position:absolute;margin-left:540pt;margin-top:730.85pt;width: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" stroked="f" strokeweight="1pt">
              <v:path arrowok="t"/>
              <v:textbox inset="0,0,0,0">
                <w:txbxContent>
                  <w:p w14:paraId="683BBF8A" w14:textId="77777777" w:rsidR="00406471" w:rsidRDefault="00406471">
                    <w:pPr>
                      <w:pStyle w:val="Footer1"/>
                      <w:rPr>
                        <w:rFonts w:ascii="Times New Roman" w:eastAsia="Times New Roman" w:hAnsi="Times New Roman"/>
                        <w:color w:val="auto"/>
                        <w:sz w:val="20"/>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9</w:t>
                    </w:r>
                    <w:r>
                      <w:rPr>
                        <w:rStyle w:val="PageNumber1"/>
                      </w:rPr>
                      <w:fldChar w:fldCharType="end"/>
                    </w:r>
                  </w:p>
                </w:txbxContent>
              </v:textbox>
              <w10:wrap anchorx="page" anchory="page"/>
            </v:rect>
          </w:pict>
        </mc:Fallback>
      </mc:AlternateContent>
    </w:r>
  </w:p>
  <w:p w14:paraId="6A9791C4" w14:textId="77777777" w:rsidR="00406471" w:rsidRDefault="00406471"/>
  <w:p w14:paraId="53BFF6FA" w14:textId="77777777" w:rsidR="00406471" w:rsidRDefault="00406471"/>
  <w:p w14:paraId="0672A872" w14:textId="77777777" w:rsidR="00406471" w:rsidRDefault="00406471"/>
  <w:p w14:paraId="77B4C5CC" w14:textId="77777777" w:rsidR="00406471" w:rsidRDefault="00406471"/>
  <w:p w14:paraId="6D151FA3" w14:textId="77777777" w:rsidR="00406471" w:rsidRDefault="004064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1"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748E4"/>
    <w:multiLevelType w:val="hybridMultilevel"/>
    <w:tmpl w:val="2FF2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00DB1"/>
    <w:multiLevelType w:val="hybridMultilevel"/>
    <w:tmpl w:val="04E2D0C8"/>
    <w:lvl w:ilvl="0" w:tplc="04090005">
      <w:start w:val="1"/>
      <w:numFmt w:val="bullet"/>
      <w:lvlText w:val=""/>
      <w:lvlJc w:val="left"/>
      <w:pPr>
        <w:tabs>
          <w:tab w:val="num" w:pos="5850"/>
        </w:tabs>
        <w:ind w:left="585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2C1A5C"/>
    <w:multiLevelType w:val="hybridMultilevel"/>
    <w:tmpl w:val="F924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66B99"/>
    <w:multiLevelType w:val="hybridMultilevel"/>
    <w:tmpl w:val="6854B52A"/>
    <w:lvl w:ilvl="0" w:tplc="F6363B82">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1414BC"/>
    <w:multiLevelType w:val="hybridMultilevel"/>
    <w:tmpl w:val="6AC68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D363F"/>
    <w:multiLevelType w:val="hybridMultilevel"/>
    <w:tmpl w:val="1B1432B4"/>
    <w:lvl w:ilvl="0" w:tplc="5CC43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E5A40"/>
    <w:multiLevelType w:val="hybridMultilevel"/>
    <w:tmpl w:val="9934FE9E"/>
    <w:lvl w:ilvl="0" w:tplc="0409000D">
      <w:start w:val="1"/>
      <w:numFmt w:val="bullet"/>
      <w:lvlText w:val=""/>
      <w:lvlJc w:val="left"/>
      <w:pPr>
        <w:ind w:left="720" w:hanging="360"/>
      </w:pPr>
      <w:rPr>
        <w:rFonts w:ascii="Wingdings" w:hAnsi="Wingding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44B7A"/>
    <w:multiLevelType w:val="hybridMultilevel"/>
    <w:tmpl w:val="78E2F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EF2"/>
    <w:multiLevelType w:val="hybridMultilevel"/>
    <w:tmpl w:val="FDC0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9418B9"/>
    <w:multiLevelType w:val="hybridMultilevel"/>
    <w:tmpl w:val="6BEA7C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200A85"/>
    <w:multiLevelType w:val="hybridMultilevel"/>
    <w:tmpl w:val="006C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0468B"/>
    <w:multiLevelType w:val="hybridMultilevel"/>
    <w:tmpl w:val="ABE86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46887"/>
    <w:multiLevelType w:val="hybridMultilevel"/>
    <w:tmpl w:val="43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070085"/>
    <w:multiLevelType w:val="hybridMultilevel"/>
    <w:tmpl w:val="165A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7180079">
    <w:abstractNumId w:val="0"/>
  </w:num>
  <w:num w:numId="2" w16cid:durableId="700863283">
    <w:abstractNumId w:val="6"/>
  </w:num>
  <w:num w:numId="3" w16cid:durableId="905800737">
    <w:abstractNumId w:val="3"/>
  </w:num>
  <w:num w:numId="4" w16cid:durableId="925307207">
    <w:abstractNumId w:val="4"/>
  </w:num>
  <w:num w:numId="5" w16cid:durableId="1923641179">
    <w:abstractNumId w:val="7"/>
  </w:num>
  <w:num w:numId="6" w16cid:durableId="1939218048">
    <w:abstractNumId w:val="12"/>
  </w:num>
  <w:num w:numId="7" w16cid:durableId="1762489185">
    <w:abstractNumId w:val="9"/>
  </w:num>
  <w:num w:numId="8" w16cid:durableId="1383023727">
    <w:abstractNumId w:val="15"/>
  </w:num>
  <w:num w:numId="9" w16cid:durableId="9449620">
    <w:abstractNumId w:val="19"/>
  </w:num>
  <w:num w:numId="10" w16cid:durableId="1316184987">
    <w:abstractNumId w:val="11"/>
  </w:num>
  <w:num w:numId="11" w16cid:durableId="1034815452">
    <w:abstractNumId w:val="8"/>
  </w:num>
  <w:num w:numId="12" w16cid:durableId="709184274">
    <w:abstractNumId w:val="16"/>
  </w:num>
  <w:num w:numId="13" w16cid:durableId="1082065661">
    <w:abstractNumId w:val="1"/>
  </w:num>
  <w:num w:numId="14" w16cid:durableId="1237323279">
    <w:abstractNumId w:val="10"/>
  </w:num>
  <w:num w:numId="15" w16cid:durableId="47269003">
    <w:abstractNumId w:val="17"/>
  </w:num>
  <w:num w:numId="16" w16cid:durableId="1459029910">
    <w:abstractNumId w:val="5"/>
  </w:num>
  <w:num w:numId="17" w16cid:durableId="868102112">
    <w:abstractNumId w:val="18"/>
  </w:num>
  <w:num w:numId="18" w16cid:durableId="1890994577">
    <w:abstractNumId w:val="13"/>
  </w:num>
  <w:num w:numId="19" w16cid:durableId="1382099777">
    <w:abstractNumId w:val="2"/>
  </w:num>
  <w:num w:numId="20" w16cid:durableId="16980042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BBB"/>
    <w:rsid w:val="00000106"/>
    <w:rsid w:val="00002905"/>
    <w:rsid w:val="00002F86"/>
    <w:rsid w:val="00005B2C"/>
    <w:rsid w:val="0001493D"/>
    <w:rsid w:val="00020C54"/>
    <w:rsid w:val="00020C68"/>
    <w:rsid w:val="00021175"/>
    <w:rsid w:val="00023731"/>
    <w:rsid w:val="00024CC9"/>
    <w:rsid w:val="00025FD9"/>
    <w:rsid w:val="00027CAB"/>
    <w:rsid w:val="000426FC"/>
    <w:rsid w:val="0005454F"/>
    <w:rsid w:val="0005489A"/>
    <w:rsid w:val="00061FE9"/>
    <w:rsid w:val="000630C3"/>
    <w:rsid w:val="000658DB"/>
    <w:rsid w:val="0007060D"/>
    <w:rsid w:val="00071AEF"/>
    <w:rsid w:val="00081502"/>
    <w:rsid w:val="000820A1"/>
    <w:rsid w:val="000861D7"/>
    <w:rsid w:val="000916A0"/>
    <w:rsid w:val="00093748"/>
    <w:rsid w:val="00094F97"/>
    <w:rsid w:val="000A5C21"/>
    <w:rsid w:val="000A6B42"/>
    <w:rsid w:val="000C0BF3"/>
    <w:rsid w:val="000C2045"/>
    <w:rsid w:val="000C3113"/>
    <w:rsid w:val="000C435C"/>
    <w:rsid w:val="000C5EC1"/>
    <w:rsid w:val="000C6B8E"/>
    <w:rsid w:val="000E0746"/>
    <w:rsid w:val="000E4BFA"/>
    <w:rsid w:val="000E75EB"/>
    <w:rsid w:val="000F1F8D"/>
    <w:rsid w:val="000F229C"/>
    <w:rsid w:val="000F3C63"/>
    <w:rsid w:val="000F5309"/>
    <w:rsid w:val="000F5881"/>
    <w:rsid w:val="000F7740"/>
    <w:rsid w:val="0010024C"/>
    <w:rsid w:val="00100892"/>
    <w:rsid w:val="001025CB"/>
    <w:rsid w:val="001108B7"/>
    <w:rsid w:val="0011167A"/>
    <w:rsid w:val="00113873"/>
    <w:rsid w:val="001237C0"/>
    <w:rsid w:val="00125460"/>
    <w:rsid w:val="00131F31"/>
    <w:rsid w:val="00132D70"/>
    <w:rsid w:val="00135024"/>
    <w:rsid w:val="001407AE"/>
    <w:rsid w:val="00142C91"/>
    <w:rsid w:val="00146459"/>
    <w:rsid w:val="00150D1E"/>
    <w:rsid w:val="0015727C"/>
    <w:rsid w:val="00160731"/>
    <w:rsid w:val="00161ACD"/>
    <w:rsid w:val="00166E7F"/>
    <w:rsid w:val="001730DE"/>
    <w:rsid w:val="00173500"/>
    <w:rsid w:val="00177424"/>
    <w:rsid w:val="00177EAE"/>
    <w:rsid w:val="00181B0F"/>
    <w:rsid w:val="001951F7"/>
    <w:rsid w:val="001A0EDB"/>
    <w:rsid w:val="001A1A2F"/>
    <w:rsid w:val="001A2D43"/>
    <w:rsid w:val="001A4353"/>
    <w:rsid w:val="001A6875"/>
    <w:rsid w:val="001A70C2"/>
    <w:rsid w:val="001C07D1"/>
    <w:rsid w:val="001C0E28"/>
    <w:rsid w:val="001C37C4"/>
    <w:rsid w:val="001C4EAA"/>
    <w:rsid w:val="001D2B16"/>
    <w:rsid w:val="001D3FA2"/>
    <w:rsid w:val="001D632E"/>
    <w:rsid w:val="001E3C7C"/>
    <w:rsid w:val="001E6C7A"/>
    <w:rsid w:val="001F601A"/>
    <w:rsid w:val="001F7D0C"/>
    <w:rsid w:val="00205D4D"/>
    <w:rsid w:val="002138C1"/>
    <w:rsid w:val="0021484E"/>
    <w:rsid w:val="00215656"/>
    <w:rsid w:val="00215A4F"/>
    <w:rsid w:val="0022226D"/>
    <w:rsid w:val="002264CA"/>
    <w:rsid w:val="0022790F"/>
    <w:rsid w:val="00230EBE"/>
    <w:rsid w:val="002435E0"/>
    <w:rsid w:val="00245AC0"/>
    <w:rsid w:val="00252837"/>
    <w:rsid w:val="00261076"/>
    <w:rsid w:val="0026461E"/>
    <w:rsid w:val="0026485A"/>
    <w:rsid w:val="00264BA2"/>
    <w:rsid w:val="0027452D"/>
    <w:rsid w:val="00275874"/>
    <w:rsid w:val="0028041A"/>
    <w:rsid w:val="002842D4"/>
    <w:rsid w:val="002860F7"/>
    <w:rsid w:val="00286571"/>
    <w:rsid w:val="002960C0"/>
    <w:rsid w:val="002A0B17"/>
    <w:rsid w:val="002A31F2"/>
    <w:rsid w:val="002B08F8"/>
    <w:rsid w:val="002B7E5E"/>
    <w:rsid w:val="002C5BA2"/>
    <w:rsid w:val="002C7C74"/>
    <w:rsid w:val="002D0125"/>
    <w:rsid w:val="002D428F"/>
    <w:rsid w:val="002D4E69"/>
    <w:rsid w:val="002E299C"/>
    <w:rsid w:val="002E302B"/>
    <w:rsid w:val="002E3D97"/>
    <w:rsid w:val="002E59D3"/>
    <w:rsid w:val="002E5D3D"/>
    <w:rsid w:val="002E6F99"/>
    <w:rsid w:val="002F0002"/>
    <w:rsid w:val="002F133A"/>
    <w:rsid w:val="002F1D91"/>
    <w:rsid w:val="002F7082"/>
    <w:rsid w:val="002F7FF7"/>
    <w:rsid w:val="00305644"/>
    <w:rsid w:val="00306F52"/>
    <w:rsid w:val="003134CC"/>
    <w:rsid w:val="00320689"/>
    <w:rsid w:val="0032354A"/>
    <w:rsid w:val="00324FA6"/>
    <w:rsid w:val="0032601D"/>
    <w:rsid w:val="00330DBA"/>
    <w:rsid w:val="00330FFC"/>
    <w:rsid w:val="00335EE0"/>
    <w:rsid w:val="00340C5E"/>
    <w:rsid w:val="00344A3D"/>
    <w:rsid w:val="0035737F"/>
    <w:rsid w:val="00362457"/>
    <w:rsid w:val="003669D6"/>
    <w:rsid w:val="003675E7"/>
    <w:rsid w:val="00367608"/>
    <w:rsid w:val="00370119"/>
    <w:rsid w:val="00371898"/>
    <w:rsid w:val="00372ACF"/>
    <w:rsid w:val="00373CBF"/>
    <w:rsid w:val="00375FF6"/>
    <w:rsid w:val="00377CA5"/>
    <w:rsid w:val="00381D76"/>
    <w:rsid w:val="003835EC"/>
    <w:rsid w:val="00385E48"/>
    <w:rsid w:val="003870A9"/>
    <w:rsid w:val="00390064"/>
    <w:rsid w:val="003961A0"/>
    <w:rsid w:val="003A36AA"/>
    <w:rsid w:val="003A3C5E"/>
    <w:rsid w:val="003A4D06"/>
    <w:rsid w:val="003A6BA8"/>
    <w:rsid w:val="003B0D4F"/>
    <w:rsid w:val="003B1EAB"/>
    <w:rsid w:val="003B5980"/>
    <w:rsid w:val="003C1AEE"/>
    <w:rsid w:val="003C32EB"/>
    <w:rsid w:val="003D2082"/>
    <w:rsid w:val="003D676B"/>
    <w:rsid w:val="003D6962"/>
    <w:rsid w:val="003E0CEA"/>
    <w:rsid w:val="003E1DEB"/>
    <w:rsid w:val="003F098E"/>
    <w:rsid w:val="003F28CF"/>
    <w:rsid w:val="003F32FB"/>
    <w:rsid w:val="003F5C84"/>
    <w:rsid w:val="00401460"/>
    <w:rsid w:val="004060A9"/>
    <w:rsid w:val="00406471"/>
    <w:rsid w:val="004174D9"/>
    <w:rsid w:val="004253AE"/>
    <w:rsid w:val="00427A3B"/>
    <w:rsid w:val="00431406"/>
    <w:rsid w:val="00432853"/>
    <w:rsid w:val="00443616"/>
    <w:rsid w:val="00444F90"/>
    <w:rsid w:val="0046246B"/>
    <w:rsid w:val="00464C92"/>
    <w:rsid w:val="00467235"/>
    <w:rsid w:val="0047177D"/>
    <w:rsid w:val="004724F5"/>
    <w:rsid w:val="004744EF"/>
    <w:rsid w:val="00474CA9"/>
    <w:rsid w:val="0047652E"/>
    <w:rsid w:val="00477559"/>
    <w:rsid w:val="004822F9"/>
    <w:rsid w:val="00482D78"/>
    <w:rsid w:val="00486E0B"/>
    <w:rsid w:val="00487A95"/>
    <w:rsid w:val="004912A5"/>
    <w:rsid w:val="00491E04"/>
    <w:rsid w:val="004A2350"/>
    <w:rsid w:val="004A474C"/>
    <w:rsid w:val="004A69AA"/>
    <w:rsid w:val="004B01B5"/>
    <w:rsid w:val="004B6951"/>
    <w:rsid w:val="004B7342"/>
    <w:rsid w:val="004C3105"/>
    <w:rsid w:val="004C4A3D"/>
    <w:rsid w:val="004C77BC"/>
    <w:rsid w:val="004D032C"/>
    <w:rsid w:val="004D2836"/>
    <w:rsid w:val="004D5498"/>
    <w:rsid w:val="004E420D"/>
    <w:rsid w:val="004E66E1"/>
    <w:rsid w:val="004F0F6C"/>
    <w:rsid w:val="004F7F23"/>
    <w:rsid w:val="00503C8F"/>
    <w:rsid w:val="005065B1"/>
    <w:rsid w:val="00506854"/>
    <w:rsid w:val="005076F8"/>
    <w:rsid w:val="00507F01"/>
    <w:rsid w:val="00511FF5"/>
    <w:rsid w:val="00526F99"/>
    <w:rsid w:val="005323D7"/>
    <w:rsid w:val="00536F46"/>
    <w:rsid w:val="00541A5E"/>
    <w:rsid w:val="00541A70"/>
    <w:rsid w:val="00543CEE"/>
    <w:rsid w:val="00544E8E"/>
    <w:rsid w:val="005552A0"/>
    <w:rsid w:val="00556620"/>
    <w:rsid w:val="00566B96"/>
    <w:rsid w:val="005724C7"/>
    <w:rsid w:val="005749CB"/>
    <w:rsid w:val="00575775"/>
    <w:rsid w:val="00575A45"/>
    <w:rsid w:val="0057658B"/>
    <w:rsid w:val="00580536"/>
    <w:rsid w:val="005806DB"/>
    <w:rsid w:val="005A49AD"/>
    <w:rsid w:val="005A552F"/>
    <w:rsid w:val="005A59A7"/>
    <w:rsid w:val="005A7019"/>
    <w:rsid w:val="005A7627"/>
    <w:rsid w:val="005B0D57"/>
    <w:rsid w:val="005B56DB"/>
    <w:rsid w:val="005C3285"/>
    <w:rsid w:val="005C746C"/>
    <w:rsid w:val="005D17DC"/>
    <w:rsid w:val="005D3E16"/>
    <w:rsid w:val="005D5206"/>
    <w:rsid w:val="005E1819"/>
    <w:rsid w:val="005F0BAE"/>
    <w:rsid w:val="005F5A29"/>
    <w:rsid w:val="005F5B04"/>
    <w:rsid w:val="00602B06"/>
    <w:rsid w:val="00605A17"/>
    <w:rsid w:val="006064C0"/>
    <w:rsid w:val="00607763"/>
    <w:rsid w:val="00610C2D"/>
    <w:rsid w:val="00611A92"/>
    <w:rsid w:val="006127CD"/>
    <w:rsid w:val="00615798"/>
    <w:rsid w:val="006172C1"/>
    <w:rsid w:val="0061771A"/>
    <w:rsid w:val="006229B7"/>
    <w:rsid w:val="00625925"/>
    <w:rsid w:val="00627835"/>
    <w:rsid w:val="0063185B"/>
    <w:rsid w:val="00634969"/>
    <w:rsid w:val="00636458"/>
    <w:rsid w:val="00641171"/>
    <w:rsid w:val="006434ED"/>
    <w:rsid w:val="00643871"/>
    <w:rsid w:val="0064737D"/>
    <w:rsid w:val="00650614"/>
    <w:rsid w:val="00656D55"/>
    <w:rsid w:val="006631FD"/>
    <w:rsid w:val="00665660"/>
    <w:rsid w:val="00667F62"/>
    <w:rsid w:val="006727BB"/>
    <w:rsid w:val="00677F15"/>
    <w:rsid w:val="0068049D"/>
    <w:rsid w:val="00681BDA"/>
    <w:rsid w:val="00682123"/>
    <w:rsid w:val="00682444"/>
    <w:rsid w:val="00684D80"/>
    <w:rsid w:val="00686490"/>
    <w:rsid w:val="00686B6F"/>
    <w:rsid w:val="0068794B"/>
    <w:rsid w:val="00687EA4"/>
    <w:rsid w:val="00692A5B"/>
    <w:rsid w:val="00692FA1"/>
    <w:rsid w:val="0069310F"/>
    <w:rsid w:val="00693CB4"/>
    <w:rsid w:val="006A2559"/>
    <w:rsid w:val="006B317F"/>
    <w:rsid w:val="006B6777"/>
    <w:rsid w:val="006C2994"/>
    <w:rsid w:val="006C683E"/>
    <w:rsid w:val="006C6F45"/>
    <w:rsid w:val="006D0435"/>
    <w:rsid w:val="006D3C2A"/>
    <w:rsid w:val="006D516C"/>
    <w:rsid w:val="006D6AE7"/>
    <w:rsid w:val="006F21EC"/>
    <w:rsid w:val="006F3E34"/>
    <w:rsid w:val="00701CB8"/>
    <w:rsid w:val="007076DD"/>
    <w:rsid w:val="00712E2B"/>
    <w:rsid w:val="00722C9C"/>
    <w:rsid w:val="00723879"/>
    <w:rsid w:val="0072580F"/>
    <w:rsid w:val="007309A2"/>
    <w:rsid w:val="00730DD0"/>
    <w:rsid w:val="00733F26"/>
    <w:rsid w:val="00734D36"/>
    <w:rsid w:val="00734DA9"/>
    <w:rsid w:val="0073530C"/>
    <w:rsid w:val="00736857"/>
    <w:rsid w:val="007536EA"/>
    <w:rsid w:val="00756C25"/>
    <w:rsid w:val="00765F28"/>
    <w:rsid w:val="00773FD7"/>
    <w:rsid w:val="007773A7"/>
    <w:rsid w:val="00781B67"/>
    <w:rsid w:val="00792FA2"/>
    <w:rsid w:val="00795928"/>
    <w:rsid w:val="00795F3D"/>
    <w:rsid w:val="00796FAC"/>
    <w:rsid w:val="007B1D87"/>
    <w:rsid w:val="007B2FB2"/>
    <w:rsid w:val="007B682F"/>
    <w:rsid w:val="007C0EBC"/>
    <w:rsid w:val="007C1FE9"/>
    <w:rsid w:val="007C21EB"/>
    <w:rsid w:val="007C293A"/>
    <w:rsid w:val="007C3F5C"/>
    <w:rsid w:val="007C40B8"/>
    <w:rsid w:val="007C541E"/>
    <w:rsid w:val="007E3642"/>
    <w:rsid w:val="007E5E2A"/>
    <w:rsid w:val="007F2F07"/>
    <w:rsid w:val="007F5197"/>
    <w:rsid w:val="00805D71"/>
    <w:rsid w:val="008066AC"/>
    <w:rsid w:val="00807128"/>
    <w:rsid w:val="00811405"/>
    <w:rsid w:val="00811DF0"/>
    <w:rsid w:val="0081323C"/>
    <w:rsid w:val="00817556"/>
    <w:rsid w:val="00822676"/>
    <w:rsid w:val="00832F19"/>
    <w:rsid w:val="00834956"/>
    <w:rsid w:val="00835A8A"/>
    <w:rsid w:val="008507BD"/>
    <w:rsid w:val="00851D8E"/>
    <w:rsid w:val="00857633"/>
    <w:rsid w:val="00857D28"/>
    <w:rsid w:val="00863851"/>
    <w:rsid w:val="00875FF6"/>
    <w:rsid w:val="00880669"/>
    <w:rsid w:val="00887346"/>
    <w:rsid w:val="008942B4"/>
    <w:rsid w:val="008A0F76"/>
    <w:rsid w:val="008A2212"/>
    <w:rsid w:val="008A425C"/>
    <w:rsid w:val="008A6F82"/>
    <w:rsid w:val="008B1BEE"/>
    <w:rsid w:val="008B2870"/>
    <w:rsid w:val="008B4E7A"/>
    <w:rsid w:val="008C0C3C"/>
    <w:rsid w:val="008D2061"/>
    <w:rsid w:val="008D4B75"/>
    <w:rsid w:val="008D5192"/>
    <w:rsid w:val="008E0546"/>
    <w:rsid w:val="008E1704"/>
    <w:rsid w:val="008E2373"/>
    <w:rsid w:val="008E3757"/>
    <w:rsid w:val="008E5CAC"/>
    <w:rsid w:val="008E60B5"/>
    <w:rsid w:val="008F6FFD"/>
    <w:rsid w:val="009020E7"/>
    <w:rsid w:val="00902FA9"/>
    <w:rsid w:val="00903FBB"/>
    <w:rsid w:val="00905562"/>
    <w:rsid w:val="00907324"/>
    <w:rsid w:val="009202C2"/>
    <w:rsid w:val="00920ACF"/>
    <w:rsid w:val="00922D10"/>
    <w:rsid w:val="00926C9A"/>
    <w:rsid w:val="009277AC"/>
    <w:rsid w:val="00930FB9"/>
    <w:rsid w:val="00937147"/>
    <w:rsid w:val="00944151"/>
    <w:rsid w:val="00946C27"/>
    <w:rsid w:val="009511D9"/>
    <w:rsid w:val="00953FC2"/>
    <w:rsid w:val="00961177"/>
    <w:rsid w:val="00964BCF"/>
    <w:rsid w:val="00966ED5"/>
    <w:rsid w:val="00970184"/>
    <w:rsid w:val="00970435"/>
    <w:rsid w:val="00972324"/>
    <w:rsid w:val="009855BB"/>
    <w:rsid w:val="0099329C"/>
    <w:rsid w:val="00996CFB"/>
    <w:rsid w:val="009A299B"/>
    <w:rsid w:val="009A3F24"/>
    <w:rsid w:val="009C00F5"/>
    <w:rsid w:val="009C26DF"/>
    <w:rsid w:val="009C362D"/>
    <w:rsid w:val="009D449A"/>
    <w:rsid w:val="009D6491"/>
    <w:rsid w:val="009D7D56"/>
    <w:rsid w:val="009D7FAD"/>
    <w:rsid w:val="009E26EC"/>
    <w:rsid w:val="009E3B14"/>
    <w:rsid w:val="009E3EB2"/>
    <w:rsid w:val="009E48C3"/>
    <w:rsid w:val="009E4A7F"/>
    <w:rsid w:val="009E7D5E"/>
    <w:rsid w:val="009F4DF7"/>
    <w:rsid w:val="00A03AD3"/>
    <w:rsid w:val="00A11472"/>
    <w:rsid w:val="00A20144"/>
    <w:rsid w:val="00A30097"/>
    <w:rsid w:val="00A346D9"/>
    <w:rsid w:val="00A35755"/>
    <w:rsid w:val="00A3758C"/>
    <w:rsid w:val="00A44E22"/>
    <w:rsid w:val="00A462C0"/>
    <w:rsid w:val="00A5046D"/>
    <w:rsid w:val="00A53D19"/>
    <w:rsid w:val="00A56462"/>
    <w:rsid w:val="00A57E85"/>
    <w:rsid w:val="00A6299F"/>
    <w:rsid w:val="00A62B47"/>
    <w:rsid w:val="00A65B9B"/>
    <w:rsid w:val="00A66170"/>
    <w:rsid w:val="00A700EB"/>
    <w:rsid w:val="00A71770"/>
    <w:rsid w:val="00A74216"/>
    <w:rsid w:val="00A74260"/>
    <w:rsid w:val="00A748D8"/>
    <w:rsid w:val="00A764AB"/>
    <w:rsid w:val="00A80441"/>
    <w:rsid w:val="00A83892"/>
    <w:rsid w:val="00A85F88"/>
    <w:rsid w:val="00A86CFD"/>
    <w:rsid w:val="00A93058"/>
    <w:rsid w:val="00AA19DB"/>
    <w:rsid w:val="00AA1F3F"/>
    <w:rsid w:val="00AB1C57"/>
    <w:rsid w:val="00AB57AE"/>
    <w:rsid w:val="00AB5B93"/>
    <w:rsid w:val="00AC32EA"/>
    <w:rsid w:val="00AD0782"/>
    <w:rsid w:val="00AE03D0"/>
    <w:rsid w:val="00AE2C5F"/>
    <w:rsid w:val="00AE3EF6"/>
    <w:rsid w:val="00AF275D"/>
    <w:rsid w:val="00AF72F2"/>
    <w:rsid w:val="00AF7344"/>
    <w:rsid w:val="00B00CD7"/>
    <w:rsid w:val="00B0636E"/>
    <w:rsid w:val="00B12440"/>
    <w:rsid w:val="00B17FCE"/>
    <w:rsid w:val="00B20EB3"/>
    <w:rsid w:val="00B216BB"/>
    <w:rsid w:val="00B21DFA"/>
    <w:rsid w:val="00B228C1"/>
    <w:rsid w:val="00B34070"/>
    <w:rsid w:val="00B37298"/>
    <w:rsid w:val="00B40D10"/>
    <w:rsid w:val="00B47FC0"/>
    <w:rsid w:val="00B538E9"/>
    <w:rsid w:val="00B5409E"/>
    <w:rsid w:val="00B62317"/>
    <w:rsid w:val="00B62710"/>
    <w:rsid w:val="00B674EF"/>
    <w:rsid w:val="00B70B54"/>
    <w:rsid w:val="00B75CAA"/>
    <w:rsid w:val="00B76C8E"/>
    <w:rsid w:val="00B77F14"/>
    <w:rsid w:val="00B87DF7"/>
    <w:rsid w:val="00B90AD1"/>
    <w:rsid w:val="00B96892"/>
    <w:rsid w:val="00B970A8"/>
    <w:rsid w:val="00B97756"/>
    <w:rsid w:val="00BA00B0"/>
    <w:rsid w:val="00BA4999"/>
    <w:rsid w:val="00BB44F8"/>
    <w:rsid w:val="00BB5BBB"/>
    <w:rsid w:val="00BC7C18"/>
    <w:rsid w:val="00BD1329"/>
    <w:rsid w:val="00BD3A33"/>
    <w:rsid w:val="00BD4EA7"/>
    <w:rsid w:val="00BD56DE"/>
    <w:rsid w:val="00BD60B6"/>
    <w:rsid w:val="00BD7C5D"/>
    <w:rsid w:val="00BE0A6D"/>
    <w:rsid w:val="00BE0DB8"/>
    <w:rsid w:val="00BE7956"/>
    <w:rsid w:val="00BF645F"/>
    <w:rsid w:val="00BF7328"/>
    <w:rsid w:val="00C04305"/>
    <w:rsid w:val="00C14D49"/>
    <w:rsid w:val="00C22030"/>
    <w:rsid w:val="00C2594D"/>
    <w:rsid w:val="00C304FB"/>
    <w:rsid w:val="00C31063"/>
    <w:rsid w:val="00C43DD5"/>
    <w:rsid w:val="00C44DD2"/>
    <w:rsid w:val="00C457D3"/>
    <w:rsid w:val="00C5472C"/>
    <w:rsid w:val="00C621D6"/>
    <w:rsid w:val="00C670D5"/>
    <w:rsid w:val="00C671AA"/>
    <w:rsid w:val="00C74BE3"/>
    <w:rsid w:val="00C75D25"/>
    <w:rsid w:val="00C819F3"/>
    <w:rsid w:val="00C8692C"/>
    <w:rsid w:val="00C906BF"/>
    <w:rsid w:val="00C9409A"/>
    <w:rsid w:val="00C944EA"/>
    <w:rsid w:val="00CB2D94"/>
    <w:rsid w:val="00CB2E30"/>
    <w:rsid w:val="00CC0D5B"/>
    <w:rsid w:val="00CC1AA5"/>
    <w:rsid w:val="00CC314F"/>
    <w:rsid w:val="00CC61C8"/>
    <w:rsid w:val="00CE5587"/>
    <w:rsid w:val="00CE657F"/>
    <w:rsid w:val="00CF25D6"/>
    <w:rsid w:val="00CF2C7F"/>
    <w:rsid w:val="00CF3C8E"/>
    <w:rsid w:val="00D02504"/>
    <w:rsid w:val="00D07997"/>
    <w:rsid w:val="00D21721"/>
    <w:rsid w:val="00D30047"/>
    <w:rsid w:val="00D31D15"/>
    <w:rsid w:val="00D325BC"/>
    <w:rsid w:val="00D33171"/>
    <w:rsid w:val="00D35584"/>
    <w:rsid w:val="00D36726"/>
    <w:rsid w:val="00D41C5E"/>
    <w:rsid w:val="00D43699"/>
    <w:rsid w:val="00D443D0"/>
    <w:rsid w:val="00D44E14"/>
    <w:rsid w:val="00D47550"/>
    <w:rsid w:val="00D505EB"/>
    <w:rsid w:val="00D520F9"/>
    <w:rsid w:val="00D528F3"/>
    <w:rsid w:val="00D60134"/>
    <w:rsid w:val="00D6331E"/>
    <w:rsid w:val="00D64315"/>
    <w:rsid w:val="00D75D67"/>
    <w:rsid w:val="00D923F2"/>
    <w:rsid w:val="00D95479"/>
    <w:rsid w:val="00DA3D4A"/>
    <w:rsid w:val="00DB0418"/>
    <w:rsid w:val="00DB0A2A"/>
    <w:rsid w:val="00DB18D7"/>
    <w:rsid w:val="00DB6949"/>
    <w:rsid w:val="00DC00AD"/>
    <w:rsid w:val="00DC350B"/>
    <w:rsid w:val="00DC53D9"/>
    <w:rsid w:val="00DC62A9"/>
    <w:rsid w:val="00DC789D"/>
    <w:rsid w:val="00DD0E85"/>
    <w:rsid w:val="00DD3866"/>
    <w:rsid w:val="00DE09CE"/>
    <w:rsid w:val="00DF4FD3"/>
    <w:rsid w:val="00DF70E2"/>
    <w:rsid w:val="00E006A4"/>
    <w:rsid w:val="00E00878"/>
    <w:rsid w:val="00E05C4A"/>
    <w:rsid w:val="00E108A9"/>
    <w:rsid w:val="00E11945"/>
    <w:rsid w:val="00E12CA2"/>
    <w:rsid w:val="00E15146"/>
    <w:rsid w:val="00E2156B"/>
    <w:rsid w:val="00E24015"/>
    <w:rsid w:val="00E24AAE"/>
    <w:rsid w:val="00E300BE"/>
    <w:rsid w:val="00E402C3"/>
    <w:rsid w:val="00E40698"/>
    <w:rsid w:val="00E40E4B"/>
    <w:rsid w:val="00E50E3C"/>
    <w:rsid w:val="00E57304"/>
    <w:rsid w:val="00E605A8"/>
    <w:rsid w:val="00E60D92"/>
    <w:rsid w:val="00E6176F"/>
    <w:rsid w:val="00E73E44"/>
    <w:rsid w:val="00E757AE"/>
    <w:rsid w:val="00E90A60"/>
    <w:rsid w:val="00E928DC"/>
    <w:rsid w:val="00E962DF"/>
    <w:rsid w:val="00EA47A8"/>
    <w:rsid w:val="00EB29D4"/>
    <w:rsid w:val="00EB47BA"/>
    <w:rsid w:val="00EB5D80"/>
    <w:rsid w:val="00EB7A1F"/>
    <w:rsid w:val="00EC64E9"/>
    <w:rsid w:val="00ED0FBC"/>
    <w:rsid w:val="00ED1E53"/>
    <w:rsid w:val="00ED2F1A"/>
    <w:rsid w:val="00ED361B"/>
    <w:rsid w:val="00ED429A"/>
    <w:rsid w:val="00ED59FE"/>
    <w:rsid w:val="00EE159E"/>
    <w:rsid w:val="00EE34B2"/>
    <w:rsid w:val="00EE3C6A"/>
    <w:rsid w:val="00EE4AC2"/>
    <w:rsid w:val="00EF479A"/>
    <w:rsid w:val="00EF7CB4"/>
    <w:rsid w:val="00F00C3C"/>
    <w:rsid w:val="00F021F4"/>
    <w:rsid w:val="00F02B62"/>
    <w:rsid w:val="00F05AE0"/>
    <w:rsid w:val="00F10501"/>
    <w:rsid w:val="00F16675"/>
    <w:rsid w:val="00F21B54"/>
    <w:rsid w:val="00F30DBB"/>
    <w:rsid w:val="00F3173E"/>
    <w:rsid w:val="00F34664"/>
    <w:rsid w:val="00F3653A"/>
    <w:rsid w:val="00F40594"/>
    <w:rsid w:val="00F41101"/>
    <w:rsid w:val="00F43A72"/>
    <w:rsid w:val="00F46A12"/>
    <w:rsid w:val="00F525FB"/>
    <w:rsid w:val="00F529AA"/>
    <w:rsid w:val="00F54085"/>
    <w:rsid w:val="00F62DE8"/>
    <w:rsid w:val="00F81BF8"/>
    <w:rsid w:val="00F85B67"/>
    <w:rsid w:val="00F9769D"/>
    <w:rsid w:val="00FA11E6"/>
    <w:rsid w:val="00FA7253"/>
    <w:rsid w:val="00FB22E5"/>
    <w:rsid w:val="00FB275F"/>
    <w:rsid w:val="00FB4ADD"/>
    <w:rsid w:val="00FC12A6"/>
    <w:rsid w:val="00FC1E44"/>
    <w:rsid w:val="00FC2EF1"/>
    <w:rsid w:val="00FD0F21"/>
    <w:rsid w:val="00FD2F09"/>
    <w:rsid w:val="00FD556F"/>
    <w:rsid w:val="00FD7398"/>
    <w:rsid w:val="00FE0DF8"/>
    <w:rsid w:val="00FE2550"/>
    <w:rsid w:val="00FE5142"/>
    <w:rsid w:val="00FF0016"/>
    <w:rsid w:val="00FF08A5"/>
    <w:rsid w:val="00FF17BC"/>
    <w:rsid w:val="00FF1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B80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5BBB"/>
    <w:rPr>
      <w:rFonts w:ascii="Times New Roman" w:hAnsi="Times New Roman" w:cs="Times New Roman"/>
    </w:rPr>
  </w:style>
  <w:style w:type="paragraph" w:styleId="Heading1">
    <w:name w:val="heading 1"/>
    <w:basedOn w:val="Normal"/>
    <w:next w:val="Normal"/>
    <w:link w:val="Heading1Char"/>
    <w:qFormat/>
    <w:rsid w:val="00BB5BBB"/>
    <w:pPr>
      <w:keepNext/>
      <w:autoSpaceDE w:val="0"/>
      <w:autoSpaceDN w:val="0"/>
      <w:adjustRightInd w:val="0"/>
      <w:outlineLvl w:val="0"/>
    </w:pPr>
    <w:rPr>
      <w:rFonts w:ascii="Tahoma" w:eastAsia="Times New Roman" w:hAnsi="Tahoma" w:cs="Tahoma"/>
      <w:b/>
      <w:bCs/>
      <w:szCs w:val="17"/>
    </w:rPr>
  </w:style>
  <w:style w:type="paragraph" w:styleId="Heading2">
    <w:name w:val="heading 2"/>
    <w:basedOn w:val="Normal"/>
    <w:next w:val="Normal"/>
    <w:link w:val="Heading2Char"/>
    <w:uiPriority w:val="9"/>
    <w:unhideWhenUsed/>
    <w:qFormat/>
    <w:rsid w:val="005A59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C310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4C310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5BBB"/>
    <w:rPr>
      <w:rFonts w:ascii="Tahoma" w:eastAsia="Times New Roman" w:hAnsi="Tahoma" w:cs="Tahoma"/>
      <w:b/>
      <w:bCs/>
      <w:szCs w:val="17"/>
    </w:rPr>
  </w:style>
  <w:style w:type="paragraph" w:customStyle="1" w:styleId="FreeFormA">
    <w:name w:val="Free Form A"/>
    <w:rsid w:val="00BB5BBB"/>
    <w:rPr>
      <w:rFonts w:ascii="Times New Roman" w:eastAsia="ヒラギノ角ゴ Pro W3" w:hAnsi="Times New Roman" w:cs="Times New Roman"/>
      <w:color w:val="000000"/>
      <w:sz w:val="20"/>
      <w:szCs w:val="20"/>
    </w:rPr>
  </w:style>
  <w:style w:type="paragraph" w:customStyle="1" w:styleId="Footer1">
    <w:name w:val="Footer1"/>
    <w:rsid w:val="00BB5BBB"/>
    <w:pPr>
      <w:tabs>
        <w:tab w:val="center" w:pos="4320"/>
        <w:tab w:val="right" w:pos="8640"/>
      </w:tabs>
    </w:pPr>
    <w:rPr>
      <w:rFonts w:ascii="Times" w:eastAsia="ヒラギノ角ゴ Pro W3" w:hAnsi="Times" w:cs="Times New Roman"/>
      <w:color w:val="000000"/>
      <w:szCs w:val="20"/>
    </w:rPr>
  </w:style>
  <w:style w:type="paragraph" w:customStyle="1" w:styleId="BodyA">
    <w:name w:val="Body A"/>
    <w:rsid w:val="00BB5BBB"/>
    <w:rPr>
      <w:rFonts w:ascii="Helvetica" w:eastAsia="ヒラギノ角ゴ Pro W3" w:hAnsi="Helvetica" w:cs="Times New Roman"/>
      <w:color w:val="000000"/>
      <w:szCs w:val="20"/>
    </w:rPr>
  </w:style>
  <w:style w:type="character" w:customStyle="1" w:styleId="PageNumber1">
    <w:name w:val="Page Number1"/>
    <w:rsid w:val="00BB5BBB"/>
    <w:rPr>
      <w:color w:val="000000"/>
      <w:sz w:val="20"/>
    </w:rPr>
  </w:style>
  <w:style w:type="paragraph" w:customStyle="1" w:styleId="Body">
    <w:name w:val="Body"/>
    <w:autoRedefine/>
    <w:rsid w:val="00BB5BBB"/>
    <w:rPr>
      <w:rFonts w:ascii="Times New Roman" w:eastAsia="ヒラギノ角ゴ Pro W3" w:hAnsi="Times New Roman" w:cs="Times New Roman"/>
      <w:color w:val="000000"/>
    </w:rPr>
  </w:style>
  <w:style w:type="paragraph" w:styleId="PlainText">
    <w:name w:val="Plain Text"/>
    <w:basedOn w:val="Normal"/>
    <w:link w:val="PlainTextChar"/>
    <w:uiPriority w:val="99"/>
    <w:unhideWhenUsed/>
    <w:rsid w:val="00BB5BBB"/>
    <w:rPr>
      <w:rFonts w:eastAsia="Times New Roman"/>
      <w:color w:val="0F243E"/>
      <w:sz w:val="21"/>
      <w:szCs w:val="21"/>
    </w:rPr>
  </w:style>
  <w:style w:type="character" w:customStyle="1" w:styleId="PlainTextChar">
    <w:name w:val="Plain Text Char"/>
    <w:basedOn w:val="DefaultParagraphFont"/>
    <w:link w:val="PlainText"/>
    <w:uiPriority w:val="99"/>
    <w:rsid w:val="00BB5BBB"/>
    <w:rPr>
      <w:rFonts w:ascii="Times New Roman" w:eastAsia="Times New Roman" w:hAnsi="Times New Roman" w:cs="Times New Roman"/>
      <w:color w:val="0F243E"/>
      <w:sz w:val="21"/>
      <w:szCs w:val="21"/>
    </w:rPr>
  </w:style>
  <w:style w:type="character" w:styleId="Hyperlink">
    <w:name w:val="Hyperlink"/>
    <w:uiPriority w:val="99"/>
    <w:unhideWhenUsed/>
    <w:rsid w:val="00BB5BBB"/>
    <w:rPr>
      <w:color w:val="0000FF"/>
      <w:u w:val="single"/>
    </w:rPr>
  </w:style>
  <w:style w:type="paragraph" w:styleId="Footer">
    <w:name w:val="footer"/>
    <w:basedOn w:val="Normal"/>
    <w:link w:val="FooterChar"/>
    <w:uiPriority w:val="99"/>
    <w:unhideWhenUsed/>
    <w:rsid w:val="00BB5BBB"/>
    <w:pPr>
      <w:tabs>
        <w:tab w:val="center" w:pos="4320"/>
        <w:tab w:val="right" w:pos="8640"/>
      </w:tabs>
      <w:spacing w:after="200" w:line="276" w:lineRule="auto"/>
    </w:pPr>
    <w:rPr>
      <w:rFonts w:ascii="Calibri" w:eastAsia="Times New Roman" w:hAnsi="Calibri"/>
      <w:sz w:val="22"/>
      <w:szCs w:val="22"/>
    </w:rPr>
  </w:style>
  <w:style w:type="character" w:customStyle="1" w:styleId="FooterChar">
    <w:name w:val="Footer Char"/>
    <w:basedOn w:val="DefaultParagraphFont"/>
    <w:link w:val="Footer"/>
    <w:uiPriority w:val="99"/>
    <w:rsid w:val="00BB5BBB"/>
    <w:rPr>
      <w:rFonts w:ascii="Calibri" w:eastAsia="Times New Roman" w:hAnsi="Calibri" w:cs="Times New Roman"/>
      <w:sz w:val="22"/>
      <w:szCs w:val="22"/>
    </w:rPr>
  </w:style>
  <w:style w:type="paragraph" w:styleId="BodyTextIndent">
    <w:name w:val="Body Text Indent"/>
    <w:basedOn w:val="Normal"/>
    <w:link w:val="BodyTextIndentChar"/>
    <w:rsid w:val="00BB5BBB"/>
    <w:pPr>
      <w:tabs>
        <w:tab w:val="left" w:pos="1800"/>
      </w:tabs>
      <w:ind w:left="1800"/>
    </w:pPr>
    <w:rPr>
      <w:rFonts w:eastAsia="Times New Roman"/>
    </w:rPr>
  </w:style>
  <w:style w:type="character" w:customStyle="1" w:styleId="BodyTextIndentChar">
    <w:name w:val="Body Text Indent Char"/>
    <w:basedOn w:val="DefaultParagraphFont"/>
    <w:link w:val="BodyTextIndent"/>
    <w:rsid w:val="00BB5BBB"/>
    <w:rPr>
      <w:rFonts w:ascii="Times New Roman" w:eastAsia="Times New Roman" w:hAnsi="Times New Roman" w:cs="Times New Roman"/>
    </w:rPr>
  </w:style>
  <w:style w:type="paragraph" w:styleId="NormalWeb">
    <w:name w:val="Normal (Web)"/>
    <w:basedOn w:val="Normal"/>
    <w:uiPriority w:val="99"/>
    <w:unhideWhenUsed/>
    <w:rsid w:val="00BB5BBB"/>
    <w:pPr>
      <w:spacing w:before="100" w:beforeAutospacing="1" w:after="100" w:afterAutospacing="1"/>
    </w:pPr>
    <w:rPr>
      <w:rFonts w:eastAsia="Batang"/>
      <w:lang w:eastAsia="ja-JP"/>
    </w:rPr>
  </w:style>
  <w:style w:type="paragraph" w:styleId="BodyTextIndent2">
    <w:name w:val="Body Text Indent 2"/>
    <w:basedOn w:val="Normal"/>
    <w:link w:val="BodyTextIndent2Char"/>
    <w:rsid w:val="00BB5BBB"/>
    <w:pPr>
      <w:spacing w:after="120" w:line="480" w:lineRule="auto"/>
      <w:ind w:left="360"/>
    </w:pPr>
  </w:style>
  <w:style w:type="character" w:customStyle="1" w:styleId="BodyTextIndent2Char">
    <w:name w:val="Body Text Indent 2 Char"/>
    <w:basedOn w:val="DefaultParagraphFont"/>
    <w:link w:val="BodyTextIndent2"/>
    <w:rsid w:val="00BB5BBB"/>
    <w:rPr>
      <w:rFonts w:ascii="Times New Roman" w:hAnsi="Times New Roman" w:cs="Times New Roman"/>
    </w:rPr>
  </w:style>
  <w:style w:type="paragraph" w:styleId="ListParagraph">
    <w:name w:val="List Paragraph"/>
    <w:basedOn w:val="Normal"/>
    <w:uiPriority w:val="34"/>
    <w:qFormat/>
    <w:rsid w:val="00BB5BBB"/>
    <w:pPr>
      <w:ind w:left="720"/>
    </w:pPr>
    <w:rPr>
      <w:rFonts w:eastAsia="Batang"/>
      <w:lang w:eastAsia="ko-KR"/>
    </w:rPr>
  </w:style>
  <w:style w:type="paragraph" w:customStyle="1" w:styleId="Default">
    <w:name w:val="Default"/>
    <w:rsid w:val="00BB5BBB"/>
    <w:pPr>
      <w:autoSpaceDE w:val="0"/>
      <w:autoSpaceDN w:val="0"/>
      <w:adjustRightInd w:val="0"/>
    </w:pPr>
    <w:rPr>
      <w:rFonts w:ascii="Cambria" w:hAnsi="Cambria" w:cs="Cambria"/>
      <w:color w:val="000000"/>
    </w:rPr>
  </w:style>
  <w:style w:type="table" w:styleId="TableGrid">
    <w:name w:val="Table Grid"/>
    <w:basedOn w:val="TableNormal"/>
    <w:uiPriority w:val="39"/>
    <w:rsid w:val="00BB5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B5BBB"/>
    <w:rPr>
      <w:i/>
      <w:iCs/>
    </w:rPr>
  </w:style>
  <w:style w:type="character" w:customStyle="1" w:styleId="apple-converted-space">
    <w:name w:val="apple-converted-space"/>
    <w:basedOn w:val="DefaultParagraphFont"/>
    <w:rsid w:val="00BB5BBB"/>
  </w:style>
  <w:style w:type="character" w:styleId="UnresolvedMention">
    <w:name w:val="Unresolved Mention"/>
    <w:basedOn w:val="DefaultParagraphFont"/>
    <w:uiPriority w:val="99"/>
    <w:rsid w:val="00BF7328"/>
    <w:rPr>
      <w:color w:val="605E5C"/>
      <w:shd w:val="clear" w:color="auto" w:fill="E1DFDD"/>
    </w:rPr>
  </w:style>
  <w:style w:type="character" w:styleId="FollowedHyperlink">
    <w:name w:val="FollowedHyperlink"/>
    <w:basedOn w:val="DefaultParagraphFont"/>
    <w:uiPriority w:val="99"/>
    <w:semiHidden/>
    <w:unhideWhenUsed/>
    <w:rsid w:val="00406471"/>
    <w:rPr>
      <w:color w:val="954F72" w:themeColor="followedHyperlink"/>
      <w:u w:val="single"/>
    </w:rPr>
  </w:style>
  <w:style w:type="character" w:customStyle="1" w:styleId="Heading2Char">
    <w:name w:val="Heading 2 Char"/>
    <w:basedOn w:val="DefaultParagraphFont"/>
    <w:link w:val="Heading2"/>
    <w:uiPriority w:val="9"/>
    <w:rsid w:val="005A59A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252837"/>
    <w:rPr>
      <w:rFonts w:ascii="Times New Roman" w:eastAsia="Batang" w:hAnsi="Times New Roman" w:cs="Times New Roman"/>
      <w:lang w:eastAsia="ko-KR"/>
    </w:rPr>
  </w:style>
  <w:style w:type="paragraph" w:styleId="Header">
    <w:name w:val="header"/>
    <w:basedOn w:val="Normal"/>
    <w:link w:val="HeaderChar"/>
    <w:uiPriority w:val="99"/>
    <w:unhideWhenUsed/>
    <w:rsid w:val="00FF1B65"/>
    <w:pPr>
      <w:tabs>
        <w:tab w:val="center" w:pos="4680"/>
        <w:tab w:val="right" w:pos="9360"/>
      </w:tabs>
    </w:pPr>
  </w:style>
  <w:style w:type="character" w:customStyle="1" w:styleId="HeaderChar">
    <w:name w:val="Header Char"/>
    <w:basedOn w:val="DefaultParagraphFont"/>
    <w:link w:val="Header"/>
    <w:uiPriority w:val="99"/>
    <w:rsid w:val="00FF1B65"/>
    <w:rPr>
      <w:rFonts w:ascii="Times New Roman" w:hAnsi="Times New Roman" w:cs="Times New Roman"/>
    </w:rPr>
  </w:style>
  <w:style w:type="character" w:customStyle="1" w:styleId="Heading3Char">
    <w:name w:val="Heading 3 Char"/>
    <w:basedOn w:val="DefaultParagraphFont"/>
    <w:link w:val="Heading3"/>
    <w:uiPriority w:val="9"/>
    <w:semiHidden/>
    <w:rsid w:val="004C3105"/>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4C3105"/>
    <w:rPr>
      <w:rFonts w:asciiTheme="majorHAnsi" w:eastAsiaTheme="majorEastAsia" w:hAnsiTheme="majorHAnsi" w:cstheme="majorBidi"/>
      <w:i/>
      <w:iCs/>
      <w:color w:val="2E74B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2299">
      <w:bodyDiv w:val="1"/>
      <w:marLeft w:val="0"/>
      <w:marRight w:val="0"/>
      <w:marTop w:val="0"/>
      <w:marBottom w:val="0"/>
      <w:divBdr>
        <w:top w:val="none" w:sz="0" w:space="0" w:color="auto"/>
        <w:left w:val="none" w:sz="0" w:space="0" w:color="auto"/>
        <w:bottom w:val="none" w:sz="0" w:space="0" w:color="auto"/>
        <w:right w:val="none" w:sz="0" w:space="0" w:color="auto"/>
      </w:divBdr>
    </w:div>
    <w:div w:id="78716015">
      <w:bodyDiv w:val="1"/>
      <w:marLeft w:val="0"/>
      <w:marRight w:val="0"/>
      <w:marTop w:val="0"/>
      <w:marBottom w:val="0"/>
      <w:divBdr>
        <w:top w:val="none" w:sz="0" w:space="0" w:color="auto"/>
        <w:left w:val="none" w:sz="0" w:space="0" w:color="auto"/>
        <w:bottom w:val="none" w:sz="0" w:space="0" w:color="auto"/>
        <w:right w:val="none" w:sz="0" w:space="0" w:color="auto"/>
      </w:divBdr>
    </w:div>
    <w:div w:id="229971990">
      <w:bodyDiv w:val="1"/>
      <w:marLeft w:val="0"/>
      <w:marRight w:val="0"/>
      <w:marTop w:val="0"/>
      <w:marBottom w:val="0"/>
      <w:divBdr>
        <w:top w:val="none" w:sz="0" w:space="0" w:color="auto"/>
        <w:left w:val="none" w:sz="0" w:space="0" w:color="auto"/>
        <w:bottom w:val="none" w:sz="0" w:space="0" w:color="auto"/>
        <w:right w:val="none" w:sz="0" w:space="0" w:color="auto"/>
      </w:divBdr>
    </w:div>
    <w:div w:id="315693084">
      <w:bodyDiv w:val="1"/>
      <w:marLeft w:val="0"/>
      <w:marRight w:val="0"/>
      <w:marTop w:val="0"/>
      <w:marBottom w:val="0"/>
      <w:divBdr>
        <w:top w:val="none" w:sz="0" w:space="0" w:color="auto"/>
        <w:left w:val="none" w:sz="0" w:space="0" w:color="auto"/>
        <w:bottom w:val="none" w:sz="0" w:space="0" w:color="auto"/>
        <w:right w:val="none" w:sz="0" w:space="0" w:color="auto"/>
      </w:divBdr>
    </w:div>
    <w:div w:id="399904716">
      <w:bodyDiv w:val="1"/>
      <w:marLeft w:val="0"/>
      <w:marRight w:val="0"/>
      <w:marTop w:val="0"/>
      <w:marBottom w:val="0"/>
      <w:divBdr>
        <w:top w:val="none" w:sz="0" w:space="0" w:color="auto"/>
        <w:left w:val="none" w:sz="0" w:space="0" w:color="auto"/>
        <w:bottom w:val="none" w:sz="0" w:space="0" w:color="auto"/>
        <w:right w:val="none" w:sz="0" w:space="0" w:color="auto"/>
      </w:divBdr>
    </w:div>
    <w:div w:id="435030169">
      <w:bodyDiv w:val="1"/>
      <w:marLeft w:val="0"/>
      <w:marRight w:val="0"/>
      <w:marTop w:val="0"/>
      <w:marBottom w:val="0"/>
      <w:divBdr>
        <w:top w:val="none" w:sz="0" w:space="0" w:color="auto"/>
        <w:left w:val="none" w:sz="0" w:space="0" w:color="auto"/>
        <w:bottom w:val="none" w:sz="0" w:space="0" w:color="auto"/>
        <w:right w:val="none" w:sz="0" w:space="0" w:color="auto"/>
      </w:divBdr>
    </w:div>
    <w:div w:id="630138739">
      <w:bodyDiv w:val="1"/>
      <w:marLeft w:val="0"/>
      <w:marRight w:val="0"/>
      <w:marTop w:val="0"/>
      <w:marBottom w:val="0"/>
      <w:divBdr>
        <w:top w:val="none" w:sz="0" w:space="0" w:color="auto"/>
        <w:left w:val="none" w:sz="0" w:space="0" w:color="auto"/>
        <w:bottom w:val="none" w:sz="0" w:space="0" w:color="auto"/>
        <w:right w:val="none" w:sz="0" w:space="0" w:color="auto"/>
      </w:divBdr>
    </w:div>
    <w:div w:id="1228415785">
      <w:bodyDiv w:val="1"/>
      <w:marLeft w:val="0"/>
      <w:marRight w:val="0"/>
      <w:marTop w:val="0"/>
      <w:marBottom w:val="0"/>
      <w:divBdr>
        <w:top w:val="none" w:sz="0" w:space="0" w:color="auto"/>
        <w:left w:val="none" w:sz="0" w:space="0" w:color="auto"/>
        <w:bottom w:val="none" w:sz="0" w:space="0" w:color="auto"/>
        <w:right w:val="none" w:sz="0" w:space="0" w:color="auto"/>
      </w:divBdr>
    </w:div>
    <w:div w:id="1711806776">
      <w:bodyDiv w:val="1"/>
      <w:marLeft w:val="0"/>
      <w:marRight w:val="0"/>
      <w:marTop w:val="0"/>
      <w:marBottom w:val="0"/>
      <w:divBdr>
        <w:top w:val="none" w:sz="0" w:space="0" w:color="auto"/>
        <w:left w:val="none" w:sz="0" w:space="0" w:color="auto"/>
        <w:bottom w:val="none" w:sz="0" w:space="0" w:color="auto"/>
        <w:right w:val="none" w:sz="0" w:space="0" w:color="auto"/>
      </w:divBdr>
    </w:div>
    <w:div w:id="21068820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udentaffairs.unt.edu/care" TargetMode="External"/><Relationship Id="rId21" Type="http://schemas.openxmlformats.org/officeDocument/2006/relationships/hyperlink" Target="http://www.ecfr.gov/" TargetMode="External"/><Relationship Id="rId42" Type="http://schemas.openxmlformats.org/officeDocument/2006/relationships/hyperlink" Target="https://studentaffairs.unt.edu/career-center" TargetMode="External"/><Relationship Id="rId47" Type="http://schemas.openxmlformats.org/officeDocument/2006/relationships/hyperlink" Target="https://clear.unt.edu/canvas/student-resources" TargetMode="External"/><Relationship Id="rId63" Type="http://schemas.openxmlformats.org/officeDocument/2006/relationships/hyperlink" Target="http://www.unt.edu/oda" TargetMode="External"/><Relationship Id="rId68" Type="http://schemas.openxmlformats.org/officeDocument/2006/relationships/hyperlink" Target="mailto:international@unt.edu" TargetMode="External"/><Relationship Id="rId84" Type="http://schemas.openxmlformats.org/officeDocument/2006/relationships/hyperlink" Target="mailto:careteam@unt.edu" TargetMode="External"/><Relationship Id="rId89" Type="http://schemas.openxmlformats.org/officeDocument/2006/relationships/hyperlink" Target="http://www.suicidepreventionlifeline.org/" TargetMode="External"/><Relationship Id="rId16" Type="http://schemas.openxmlformats.org/officeDocument/2006/relationships/hyperlink" Target="file:///C:\Users\jdl0126\AppData\Local\Temp\OneNote\16.0\NT\0\no-reply@iasystem.org" TargetMode="External"/><Relationship Id="rId11" Type="http://schemas.openxmlformats.org/officeDocument/2006/relationships/hyperlink" Target="https://disability.unt.edu/" TargetMode="External"/><Relationship Id="rId32" Type="http://schemas.openxmlformats.org/officeDocument/2006/relationships/hyperlink" Target="https://studentaffairs.unt.edu/student-legal-services" TargetMode="External"/><Relationship Id="rId37" Type="http://schemas.openxmlformats.org/officeDocument/2006/relationships/hyperlink" Target="https://www.mypronouns.org/asking" TargetMode="External"/><Relationship Id="rId53" Type="http://schemas.openxmlformats.org/officeDocument/2006/relationships/hyperlink" Target="https://registrar.unt.edu/sites/default/files/spring-2026-academic-calendar.pdf" TargetMode="External"/><Relationship Id="rId58" Type="http://schemas.openxmlformats.org/officeDocument/2006/relationships/hyperlink" Target="mailto:ladaniel.maxwell@unt.edu" TargetMode="External"/><Relationship Id="rId74" Type="http://schemas.openxmlformats.org/officeDocument/2006/relationships/hyperlink" Target="http://www.deanofstudents.unt.edu" TargetMode="External"/><Relationship Id="rId79" Type="http://schemas.openxmlformats.org/officeDocument/2006/relationships/hyperlink" Target="https://studentaffairs.unt.edu/student-health-and-wellness-center" TargetMode="External"/><Relationship Id="rId5" Type="http://schemas.openxmlformats.org/officeDocument/2006/relationships/footnotes" Target="footnotes.xml"/><Relationship Id="rId90" Type="http://schemas.openxmlformats.org/officeDocument/2006/relationships/hyperlink" Target="file:///\\cas-shared.unt.ad.unt.edu\SHARED\JOUR\FACSTAFF\FACULTY%20&amp;%20STAFF\SYLLABI%20&amp;%20ATTACHMENTS\SYLLABI%20ATTACHMENTS\2020-2021\FALL%202020\FROM%20THORNE%20FOR%20CANVAS\(" TargetMode="External"/><Relationship Id="rId95" Type="http://schemas.openxmlformats.org/officeDocument/2006/relationships/footer" Target="footer3.xml"/><Relationship Id="rId22" Type="http://schemas.openxmlformats.org/officeDocument/2006/relationships/hyperlink" Target="mailto:internationaladvising@unt.edu" TargetMode="External"/><Relationship Id="rId27" Type="http://schemas.openxmlformats.org/officeDocument/2006/relationships/hyperlink" Target="https://studentaffairs.unt.edu/student-health-and-wellness-center/services/psychiatry" TargetMode="External"/><Relationship Id="rId43" Type="http://schemas.openxmlformats.org/officeDocument/2006/relationships/hyperlink" Target="https://edo.unt.edu/multicultural-center" TargetMode="External"/><Relationship Id="rId48" Type="http://schemas.openxmlformats.org/officeDocument/2006/relationships/hyperlink" Target="https://success.unt.edu/asc" TargetMode="External"/><Relationship Id="rId64" Type="http://schemas.openxmlformats.org/officeDocument/2006/relationships/hyperlink" Target="http://www.my.unt.edu/" TargetMode="External"/><Relationship Id="rId69" Type="http://schemas.openxmlformats.org/officeDocument/2006/relationships/hyperlink" Target="mailto:no-reply@iasystem.org" TargetMode="External"/><Relationship Id="rId80" Type="http://schemas.openxmlformats.org/officeDocument/2006/relationships/hyperlink" Target="https://studentaffairs.unt.edu/counseling-and-testing-services" TargetMode="External"/><Relationship Id="rId85" Type="http://schemas.openxmlformats.org/officeDocument/2006/relationships/hyperlink" Target="https://studentaffairs.unt.edu/student-health-and-wellness-center/services/psychiatry" TargetMode="External"/><Relationship Id="rId3" Type="http://schemas.openxmlformats.org/officeDocument/2006/relationships/settings" Target="settings.xml"/><Relationship Id="rId12" Type="http://schemas.openxmlformats.org/officeDocument/2006/relationships/hyperlink" Target="https://deanofstudents.unt.edu/conduct" TargetMode="External"/><Relationship Id="rId17" Type="http://schemas.openxmlformats.org/officeDocument/2006/relationships/hyperlink" Target="http://spot.unt.edu/" TargetMode="External"/><Relationship Id="rId25" Type="http://schemas.openxmlformats.org/officeDocument/2006/relationships/hyperlink" Target="https://studentaffairs.unt.edu/counseling-and-testing-services" TargetMode="External"/><Relationship Id="rId33" Type="http://schemas.openxmlformats.org/officeDocument/2006/relationships/hyperlink" Target="https://community.canvaslms.com/docs/DOC-18406-42121184808" TargetMode="External"/><Relationship Id="rId38" Type="http://schemas.openxmlformats.org/officeDocument/2006/relationships/hyperlink" Target="https://www.mypronouns.org/mistakes" TargetMode="External"/><Relationship Id="rId46" Type="http://schemas.openxmlformats.org/officeDocument/2006/relationships/hyperlink" Target="https://deanofstudents.unt.edu/resources/food-pantry" TargetMode="External"/><Relationship Id="rId59" Type="http://schemas.openxmlformats.org/officeDocument/2006/relationships/hyperlink" Target="https://myunt.sharepoint.com/:l:/s/MSOJEquipmentRoom/JAAszZLn-mZvTbGXRlGzVv5cATphK-C0ktS6naB6-I-_VkY?nav=YzZlMDVjMjktNzAwYi00Yzk2LWIxMWQtMzViODdhYzZmZTQ3" TargetMode="External"/><Relationship Id="rId67" Type="http://schemas.openxmlformats.org/officeDocument/2006/relationships/hyperlink" Target="http://eagleconnect.unt.edu/" TargetMode="External"/><Relationship Id="rId20" Type="http://schemas.openxmlformats.org/officeDocument/2006/relationships/hyperlink" Target="file:///C:\Users\jdl0126\AppData\Local\Temp\OneNote\16.0\NT\0\oeo@unt.edu" TargetMode="External"/><Relationship Id="rId41" Type="http://schemas.openxmlformats.org/officeDocument/2006/relationships/hyperlink" Target="https://studentaffairs.unt.edu/student-legal-services" TargetMode="External"/><Relationship Id="rId54" Type="http://schemas.openxmlformats.org/officeDocument/2006/relationships/hyperlink" Target="https://cvad.unt.edu/cvad-it-services/it-services-adobe-cloud-access.html" TargetMode="External"/><Relationship Id="rId62" Type="http://schemas.openxmlformats.org/officeDocument/2006/relationships/hyperlink" Target="file:///\\cas-shared.unt.ad.unt.edu\SHARED\JOUR\FACSTAFF\ADMINISTRATIVE\COURSES\COURSE%20SYLLABI%20&amp;amp;%20ATTACHMENTS\SYLLABI%20ATTACHMENTS\2021-2022\SPRING%202022\Office%20of%20Disability%20Access" TargetMode="External"/><Relationship Id="rId70" Type="http://schemas.openxmlformats.org/officeDocument/2006/relationships/hyperlink" Target="http://www.spot.unt.edu/" TargetMode="External"/><Relationship Id="rId75" Type="http://schemas.openxmlformats.org/officeDocument/2006/relationships/hyperlink" Target="http://deanofstudents.unt.edu/resources_0" TargetMode="External"/><Relationship Id="rId83" Type="http://schemas.openxmlformats.org/officeDocument/2006/relationships/hyperlink" Target="https://studentaffairs.unt.edu/care" TargetMode="External"/><Relationship Id="rId88" Type="http://schemas.openxmlformats.org/officeDocument/2006/relationships/hyperlink" Target="https://studentaffairs.unt.edu/counseling-and-testing-services/services/individual-counseling" TargetMode="External"/><Relationship Id="rId91" Type="http://schemas.openxmlformats.org/officeDocument/2006/relationships/hyperlink" Target="http://www.suicidepreventionlifeline.org"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t.unt.edu/eagleconnect" TargetMode="External"/><Relationship Id="rId23" Type="http://schemas.openxmlformats.org/officeDocument/2006/relationships/hyperlink" Target="https://policy.unt.edu/policy/07-002" TargetMode="External"/><Relationship Id="rId28" Type="http://schemas.openxmlformats.org/officeDocument/2006/relationships/hyperlink" Target="https://studentaffairs.unt.edu/counseling-and-testing-services/services/individual-counseling" TargetMode="External"/><Relationship Id="rId36" Type="http://schemas.openxmlformats.org/officeDocument/2006/relationships/hyperlink" Target="https://www.mypronouns.org/sharing" TargetMode="External"/><Relationship Id="rId49" Type="http://schemas.openxmlformats.org/officeDocument/2006/relationships/hyperlink" Target="https://library.unt.edu/" TargetMode="External"/><Relationship Id="rId57" Type="http://schemas.openxmlformats.org/officeDocument/2006/relationships/hyperlink" Target="mailto:mayborn-equipment@unt.edu" TargetMode="External"/><Relationship Id="rId10" Type="http://schemas.openxmlformats.org/officeDocument/2006/relationships/hyperlink" Target="https://disability.unt.edu/" TargetMode="External"/><Relationship Id="rId31" Type="http://schemas.openxmlformats.org/officeDocument/2006/relationships/hyperlink" Target="https://sso.unt.edu/idp/profile/SAML2/Redirect/SSO;jsessionid=E4DCA43DF85E3B74B3E496CAB99D8FC6?execution=e1s1" TargetMode="External"/><Relationship Id="rId44" Type="http://schemas.openxmlformats.org/officeDocument/2006/relationships/hyperlink" Target="https://studentaffairs.unt.edu/counseling-and-testing-services" TargetMode="External"/><Relationship Id="rId52" Type="http://schemas.openxmlformats.org/officeDocument/2006/relationships/hyperlink" Target="mailto:newly.paul@unt.edu" TargetMode="External"/><Relationship Id="rId60" Type="http://schemas.openxmlformats.org/officeDocument/2006/relationships/hyperlink" Target="mailto:mayborn-equipment@unt.edu" TargetMode="External"/><Relationship Id="rId65" Type="http://schemas.openxmlformats.org/officeDocument/2006/relationships/hyperlink" Target="http://www.my.unt.edu" TargetMode="External"/><Relationship Id="rId73" Type="http://schemas.openxmlformats.org/officeDocument/2006/relationships/hyperlink" Target="http://www.deanofstudents.unt.edu/" TargetMode="External"/><Relationship Id="rId78" Type="http://schemas.openxmlformats.org/officeDocument/2006/relationships/hyperlink" Target="https://studentaffairs.unt.edu/student-health-and-wellness-center" TargetMode="External"/><Relationship Id="rId81" Type="http://schemas.openxmlformats.org/officeDocument/2006/relationships/hyperlink" Target="https://studentaffairs.unt.edu/counseling-and-testing-services" TargetMode="External"/><Relationship Id="rId86" Type="http://schemas.openxmlformats.org/officeDocument/2006/relationships/hyperlink" Target="https://studentaffairs.unt.edu/student-health-and-wellness-center/services/psychiatry"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voertmans.textbooktech.com/courselisting/index/loadMaterials?school%5Bid%5D=UNT&amp;school%5B0%5D=UNT&amp;term%5B0%5D=SPRING+2026&amp;department%5B0%5D=JOUR&amp;course%5B0%5D=1210&amp;section%5B0%5D=401&amp;school%5B1%5D=UNT&amp;term%5B1%5D=SPRING+2026&amp;department%5B1%5D=&amp;course%5B1%5D=&amp;section%5B1%5D=&amp;school%5B2%5D=UNT&amp;term%5B2%5D=SPRING+2026&amp;department%5B2%5D=&amp;course%5B2%5D=&amp;section%5B2%5D=&amp;courses=%5B%7B%22school%22%3A%22UNT%22%2C%22term%22%3A%22SPRING+2026%22%2C%22dept%22%3A%22JOUR%22%2C%22course%22%3A%221210%22%2C%22section%22%3A%22401%22%7D%5D&amp;commit=Lookup+Courses" TargetMode="External"/><Relationship Id="rId13" Type="http://schemas.openxmlformats.org/officeDocument/2006/relationships/hyperlink" Target="https://my.unt.edu/" TargetMode="External"/><Relationship Id="rId18" Type="http://schemas.openxmlformats.org/officeDocument/2006/relationships/hyperlink" Target="file:///C:\Users\jdl0126\AppData\Local\Temp\OneNote\16.0\NT\0\spot@unt.edu" TargetMode="External"/><Relationship Id="rId39" Type="http://schemas.openxmlformats.org/officeDocument/2006/relationships/hyperlink" Target="file:///C:\Users\jdl0126\AppData\Local\Temp\OneNote\16.0\NT\0\Registrar" TargetMode="External"/><Relationship Id="rId34" Type="http://schemas.openxmlformats.org/officeDocument/2006/relationships/hyperlink" Target="https://www.mypronouns.org/what-and-why" TargetMode="External"/><Relationship Id="rId50" Type="http://schemas.openxmlformats.org/officeDocument/2006/relationships/hyperlink" Target="http://writingcenter.unt.edu/" TargetMode="External"/><Relationship Id="rId55" Type="http://schemas.openxmlformats.org/officeDocument/2006/relationships/hyperlink" Target="mailto:adobe@unt.edu" TargetMode="External"/><Relationship Id="rId76" Type="http://schemas.openxmlformats.org/officeDocument/2006/relationships/hyperlink" Target="http://deanofstudents.unt.edu/resources_0" TargetMode="External"/><Relationship Id="rId97" Type="http://schemas.openxmlformats.org/officeDocument/2006/relationships/theme" Target="theme/theme1.xml"/><Relationship Id="rId7" Type="http://schemas.openxmlformats.org/officeDocument/2006/relationships/hyperlink" Target="https://unt.instructure.com" TargetMode="External"/><Relationship Id="rId71" Type="http://schemas.openxmlformats.org/officeDocument/2006/relationships/hyperlink" Target="http://www.spot.unt.edu"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registrar.unt.edu/transcripts-and-records/update-your-personal-information" TargetMode="External"/><Relationship Id="rId24" Type="http://schemas.openxmlformats.org/officeDocument/2006/relationships/hyperlink" Target="https://studentaffairs.unt.edu/student-health-and-wellness-center" TargetMode="External"/><Relationship Id="rId40" Type="http://schemas.openxmlformats.org/officeDocument/2006/relationships/hyperlink" Target="https://financialaid.unt.edu/" TargetMode="External"/><Relationship Id="rId45" Type="http://schemas.openxmlformats.org/officeDocument/2006/relationships/hyperlink" Target="https://edo.unt.edu/pridealliance" TargetMode="External"/><Relationship Id="rId66" Type="http://schemas.openxmlformats.org/officeDocument/2006/relationships/hyperlink" Target="http://eagleconnect.unt.edu/" TargetMode="External"/><Relationship Id="rId87" Type="http://schemas.openxmlformats.org/officeDocument/2006/relationships/hyperlink" Target="https://studentaffairs.unt.edu/counseling-and-testing-services/services/individual-counseling" TargetMode="External"/><Relationship Id="rId61" Type="http://schemas.openxmlformats.org/officeDocument/2006/relationships/hyperlink" Target="mailto:ladaniel.maxwell@unt.edu" TargetMode="External"/><Relationship Id="rId82" Type="http://schemas.openxmlformats.org/officeDocument/2006/relationships/hyperlink" Target="https://studentaffairs.unt.edu/care" TargetMode="External"/><Relationship Id="rId19" Type="http://schemas.openxmlformats.org/officeDocument/2006/relationships/hyperlink" Target="file:///C:\Users\jdl0126\AppData\Local\Temp\OneNote\16.0\NT\0\SurvivorAdvocate@unt.edu" TargetMode="External"/><Relationship Id="rId14" Type="http://schemas.openxmlformats.org/officeDocument/2006/relationships/hyperlink" Target="https://it.unt.edu/eagleconnect" TargetMode="External"/><Relationship Id="rId30" Type="http://schemas.openxmlformats.org/officeDocument/2006/relationships/hyperlink" Target="https://sfs.unt.edu/idcards" TargetMode="External"/><Relationship Id="rId35" Type="http://schemas.openxmlformats.org/officeDocument/2006/relationships/hyperlink" Target="https://www.mypronouns.org/how" TargetMode="External"/><Relationship Id="rId56" Type="http://schemas.openxmlformats.org/officeDocument/2006/relationships/hyperlink" Target="mailto:mayborn-equipment@unt.edu" TargetMode="External"/><Relationship Id="rId77" Type="http://schemas.openxmlformats.org/officeDocument/2006/relationships/hyperlink" Target="mailto:SurvivorAdvocate@unt.edu" TargetMode="External"/><Relationship Id="rId8" Type="http://schemas.openxmlformats.org/officeDocument/2006/relationships/image" Target="media/image1.png"/><Relationship Id="rId51" Type="http://schemas.openxmlformats.org/officeDocument/2006/relationships/hyperlink" Target="http://writingcenter.unt.edu/" TargetMode="External"/><Relationship Id="rId72" Type="http://schemas.openxmlformats.org/officeDocument/2006/relationships/hyperlink" Target="mailto:spot@unt.edu" TargetMode="External"/><Relationship Id="rId9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149</TotalTime>
  <Pages>19</Pages>
  <Words>7590</Words>
  <Characters>42884</Characters>
  <Application>Microsoft Office Word</Application>
  <DocSecurity>0</DocSecurity>
  <Lines>974</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Blankenship, Sara</dc:creator>
  <cp:keywords/>
  <dc:description/>
  <cp:lastModifiedBy>Paul, Newly</cp:lastModifiedBy>
  <cp:revision>134</cp:revision>
  <dcterms:created xsi:type="dcterms:W3CDTF">2023-12-22T16:45:00Z</dcterms:created>
  <dcterms:modified xsi:type="dcterms:W3CDTF">2026-01-09T21:09:00Z</dcterms:modified>
</cp:coreProperties>
</file>