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FB03" w14:textId="77777777" w:rsidR="00A67855" w:rsidRPr="00324D06" w:rsidRDefault="00A67855" w:rsidP="00A67855">
      <w:pPr>
        <w:spacing w:after="0"/>
        <w:jc w:val="center"/>
        <w:rPr>
          <w:b/>
          <w:bCs/>
          <w:sz w:val="28"/>
          <w:szCs w:val="28"/>
        </w:rPr>
      </w:pPr>
      <w:r w:rsidRPr="00324D06">
        <w:rPr>
          <w:b/>
          <w:bCs/>
          <w:sz w:val="28"/>
          <w:szCs w:val="28"/>
        </w:rPr>
        <w:t>Biology for Science Majors I</w:t>
      </w:r>
    </w:p>
    <w:p w14:paraId="7FB578EE" w14:textId="5BFB2767" w:rsidR="00A67855" w:rsidRPr="00324D06" w:rsidRDefault="00A67855" w:rsidP="00A67855">
      <w:pPr>
        <w:spacing w:after="0"/>
        <w:jc w:val="center"/>
        <w:rPr>
          <w:b/>
          <w:bCs/>
          <w:sz w:val="28"/>
          <w:szCs w:val="28"/>
        </w:rPr>
      </w:pPr>
      <w:r w:rsidRPr="00324D06">
        <w:rPr>
          <w:b/>
          <w:bCs/>
          <w:sz w:val="28"/>
          <w:szCs w:val="28"/>
        </w:rPr>
        <w:t>BIOL 1710.</w:t>
      </w:r>
      <w:r w:rsidR="00514A59" w:rsidRPr="00953DD5">
        <w:rPr>
          <w:b/>
          <w:bCs/>
          <w:sz w:val="28"/>
          <w:szCs w:val="28"/>
        </w:rPr>
        <w:t>12</w:t>
      </w:r>
      <w:r w:rsidRPr="00324D06">
        <w:rPr>
          <w:b/>
          <w:bCs/>
          <w:sz w:val="28"/>
          <w:szCs w:val="28"/>
        </w:rPr>
        <w:t xml:space="preserve"> </w:t>
      </w:r>
      <w:r>
        <w:rPr>
          <w:b/>
          <w:bCs/>
          <w:sz w:val="28"/>
          <w:szCs w:val="28"/>
        </w:rPr>
        <w:t>Fall</w:t>
      </w:r>
      <w:r w:rsidRPr="00324D06">
        <w:rPr>
          <w:b/>
          <w:bCs/>
          <w:sz w:val="28"/>
          <w:szCs w:val="28"/>
        </w:rPr>
        <w:t xml:space="preserve"> 202</w:t>
      </w:r>
      <w:r>
        <w:rPr>
          <w:b/>
          <w:bCs/>
          <w:sz w:val="28"/>
          <w:szCs w:val="28"/>
        </w:rPr>
        <w:t>6</w:t>
      </w:r>
    </w:p>
    <w:p w14:paraId="6FED304E" w14:textId="37A54D16" w:rsidR="00A67855" w:rsidRPr="006F3B43" w:rsidRDefault="00514A59" w:rsidP="00A67855">
      <w:pPr>
        <w:spacing w:after="0"/>
        <w:jc w:val="center"/>
        <w:rPr>
          <w:b/>
          <w:bCs/>
          <w:color w:val="00B050"/>
          <w:sz w:val="28"/>
          <w:szCs w:val="28"/>
        </w:rPr>
      </w:pPr>
      <w:r w:rsidRPr="006F3B43">
        <w:rPr>
          <w:b/>
          <w:bCs/>
          <w:color w:val="00B050"/>
          <w:sz w:val="28"/>
          <w:szCs w:val="28"/>
        </w:rPr>
        <w:t>Environmental Science Building # 11</w:t>
      </w:r>
      <w:r w:rsidR="00BB1E97" w:rsidRPr="006F3B43">
        <w:rPr>
          <w:b/>
          <w:bCs/>
          <w:color w:val="00B050"/>
          <w:sz w:val="28"/>
          <w:szCs w:val="28"/>
        </w:rPr>
        <w:t>0</w:t>
      </w:r>
    </w:p>
    <w:p w14:paraId="79630543" w14:textId="1A2B53EE" w:rsidR="00A67855" w:rsidRPr="006F3B43" w:rsidRDefault="00BB1E97" w:rsidP="00A67855">
      <w:pPr>
        <w:spacing w:after="0"/>
        <w:jc w:val="center"/>
        <w:rPr>
          <w:b/>
          <w:bCs/>
          <w:color w:val="00B050"/>
          <w:sz w:val="28"/>
          <w:szCs w:val="28"/>
        </w:rPr>
      </w:pPr>
      <w:r w:rsidRPr="006F3B43">
        <w:rPr>
          <w:b/>
          <w:bCs/>
          <w:color w:val="00B050"/>
          <w:sz w:val="28"/>
          <w:szCs w:val="28"/>
        </w:rPr>
        <w:t>Tuesday &amp; Thursday; 2:20-3:40 PM</w:t>
      </w:r>
    </w:p>
    <w:p w14:paraId="51C4DFCE" w14:textId="77777777" w:rsidR="006F3B43" w:rsidRPr="00953DD5" w:rsidRDefault="006F3B43" w:rsidP="00A67855">
      <w:pPr>
        <w:spacing w:after="0"/>
        <w:jc w:val="center"/>
        <w:rPr>
          <w:b/>
          <w:bCs/>
          <w:sz w:val="28"/>
          <w:szCs w:val="28"/>
        </w:rPr>
      </w:pPr>
    </w:p>
    <w:p w14:paraId="66CDCEF4" w14:textId="63BA7040" w:rsidR="00A67855" w:rsidRPr="0010598D" w:rsidRDefault="00A67855" w:rsidP="00A67855">
      <w:pPr>
        <w:spacing w:after="0"/>
        <w:rPr>
          <w:b/>
          <w:bCs/>
          <w:sz w:val="24"/>
          <w:szCs w:val="24"/>
        </w:rPr>
      </w:pPr>
      <w:r w:rsidRPr="0010598D">
        <w:rPr>
          <w:b/>
          <w:bCs/>
          <w:sz w:val="24"/>
          <w:szCs w:val="24"/>
        </w:rPr>
        <w:t>INSTRUCTOR</w:t>
      </w:r>
      <w:r w:rsidR="00562A8B" w:rsidRPr="0010598D">
        <w:rPr>
          <w:b/>
          <w:bCs/>
          <w:sz w:val="24"/>
          <w:szCs w:val="24"/>
        </w:rPr>
        <w:t xml:space="preserve">: </w:t>
      </w:r>
      <w:r w:rsidR="00562A8B" w:rsidRPr="009F0433">
        <w:rPr>
          <w:b/>
          <w:bCs/>
          <w:color w:val="00B0F0"/>
          <w:sz w:val="24"/>
          <w:szCs w:val="24"/>
        </w:rPr>
        <w:t>Dr</w:t>
      </w:r>
      <w:r w:rsidR="00953DD5" w:rsidRPr="009F0433">
        <w:rPr>
          <w:b/>
          <w:bCs/>
          <w:color w:val="00B0F0"/>
          <w:sz w:val="24"/>
          <w:szCs w:val="24"/>
        </w:rPr>
        <w:t xml:space="preserve"> Nuzhat Farooqui</w:t>
      </w:r>
      <w:r w:rsidRPr="0010598D">
        <w:rPr>
          <w:b/>
          <w:bCs/>
          <w:sz w:val="24"/>
          <w:szCs w:val="24"/>
        </w:rPr>
        <w:tab/>
      </w:r>
      <w:r w:rsidRPr="0010598D">
        <w:rPr>
          <w:b/>
          <w:bCs/>
          <w:sz w:val="24"/>
          <w:szCs w:val="24"/>
        </w:rPr>
        <w:tab/>
      </w:r>
    </w:p>
    <w:p w14:paraId="00894AF9" w14:textId="00A8AE16" w:rsidR="00A67855" w:rsidRPr="0010598D" w:rsidRDefault="00A67855" w:rsidP="00A67855">
      <w:pPr>
        <w:spacing w:after="0"/>
        <w:rPr>
          <w:b/>
          <w:bCs/>
          <w:sz w:val="24"/>
          <w:szCs w:val="24"/>
        </w:rPr>
      </w:pPr>
      <w:r w:rsidRPr="0010598D">
        <w:rPr>
          <w:b/>
          <w:bCs/>
          <w:sz w:val="24"/>
          <w:szCs w:val="24"/>
        </w:rPr>
        <w:t>Office</w:t>
      </w:r>
      <w:r w:rsidR="00562A8B" w:rsidRPr="0010598D">
        <w:rPr>
          <w:b/>
          <w:bCs/>
          <w:sz w:val="24"/>
          <w:szCs w:val="24"/>
        </w:rPr>
        <w:t xml:space="preserve">: </w:t>
      </w:r>
      <w:r w:rsidR="00562A8B" w:rsidRPr="006F3B43">
        <w:rPr>
          <w:b/>
          <w:bCs/>
          <w:color w:val="00B0F0"/>
          <w:sz w:val="24"/>
          <w:szCs w:val="24"/>
        </w:rPr>
        <w:t>LSA</w:t>
      </w:r>
      <w:r w:rsidR="00953DD5" w:rsidRPr="006F3B43">
        <w:rPr>
          <w:b/>
          <w:bCs/>
          <w:color w:val="00B0F0"/>
          <w:sz w:val="24"/>
          <w:szCs w:val="24"/>
        </w:rPr>
        <w:t xml:space="preserve"> building; room # 126 C</w:t>
      </w:r>
      <w:r>
        <w:rPr>
          <w:b/>
          <w:bCs/>
          <w:sz w:val="24"/>
          <w:szCs w:val="24"/>
        </w:rPr>
        <w:tab/>
      </w:r>
    </w:p>
    <w:p w14:paraId="2E0DEE40" w14:textId="6ECE6750" w:rsidR="00A67855" w:rsidRPr="006F3B43" w:rsidRDefault="009F0433" w:rsidP="00A67855">
      <w:pPr>
        <w:spacing w:after="0"/>
        <w:rPr>
          <w:b/>
          <w:bCs/>
          <w:color w:val="00B0F0"/>
          <w:sz w:val="24"/>
          <w:szCs w:val="24"/>
          <w:lang w:val="fr-FR"/>
        </w:rPr>
      </w:pPr>
      <w:proofErr w:type="gramStart"/>
      <w:r w:rsidRPr="00562A8B">
        <w:rPr>
          <w:b/>
          <w:bCs/>
          <w:sz w:val="24"/>
          <w:szCs w:val="24"/>
          <w:lang w:val="fr-FR"/>
        </w:rPr>
        <w:t>Email</w:t>
      </w:r>
      <w:proofErr w:type="gramEnd"/>
      <w:r w:rsidRPr="00562A8B">
        <w:rPr>
          <w:b/>
          <w:bCs/>
          <w:sz w:val="24"/>
          <w:szCs w:val="24"/>
          <w:lang w:val="fr-FR"/>
        </w:rPr>
        <w:t xml:space="preserve"> :</w:t>
      </w:r>
      <w:r w:rsidR="00A67855" w:rsidRPr="00562A8B">
        <w:rPr>
          <w:b/>
          <w:bCs/>
          <w:sz w:val="24"/>
          <w:szCs w:val="24"/>
          <w:lang w:val="fr-FR"/>
        </w:rPr>
        <w:t xml:space="preserve"> </w:t>
      </w:r>
      <w:r w:rsidR="00562A8B" w:rsidRPr="006F3B43">
        <w:rPr>
          <w:b/>
          <w:bCs/>
          <w:color w:val="00B0F0"/>
          <w:sz w:val="24"/>
          <w:szCs w:val="24"/>
          <w:lang w:val="fr-FR"/>
        </w:rPr>
        <w:t>Nuzhat.Farooqui@unt.edu</w:t>
      </w:r>
      <w:r w:rsidR="00A67855" w:rsidRPr="006F3B43">
        <w:rPr>
          <w:b/>
          <w:bCs/>
          <w:color w:val="00B0F0"/>
          <w:sz w:val="24"/>
          <w:szCs w:val="24"/>
          <w:lang w:val="fr-FR"/>
        </w:rPr>
        <w:tab/>
      </w:r>
      <w:r w:rsidR="00A67855" w:rsidRPr="006F3B43">
        <w:rPr>
          <w:b/>
          <w:bCs/>
          <w:color w:val="00B0F0"/>
          <w:sz w:val="24"/>
          <w:szCs w:val="24"/>
          <w:lang w:val="fr-FR"/>
        </w:rPr>
        <w:tab/>
      </w:r>
    </w:p>
    <w:p w14:paraId="03AB0F4D" w14:textId="0E348BA7" w:rsidR="006F3B43" w:rsidRDefault="00A67855" w:rsidP="00A67855">
      <w:pPr>
        <w:spacing w:after="0"/>
        <w:rPr>
          <w:b/>
          <w:bCs/>
          <w:sz w:val="24"/>
          <w:szCs w:val="24"/>
        </w:rPr>
      </w:pPr>
      <w:r w:rsidRPr="0010598D">
        <w:rPr>
          <w:b/>
          <w:bCs/>
          <w:sz w:val="24"/>
          <w:szCs w:val="24"/>
        </w:rPr>
        <w:t>Office Hours</w:t>
      </w:r>
      <w:r w:rsidR="000B79EE" w:rsidRPr="0010598D">
        <w:rPr>
          <w:b/>
          <w:bCs/>
          <w:sz w:val="24"/>
          <w:szCs w:val="24"/>
        </w:rPr>
        <w:t xml:space="preserve">: </w:t>
      </w:r>
      <w:r w:rsidR="000B79EE" w:rsidRPr="000B79EE">
        <w:rPr>
          <w:b/>
          <w:bCs/>
          <w:color w:val="00B0F0"/>
          <w:sz w:val="24"/>
          <w:szCs w:val="24"/>
        </w:rPr>
        <w:t>Thursday</w:t>
      </w:r>
      <w:r w:rsidR="00C94565" w:rsidRPr="006F3B43">
        <w:rPr>
          <w:b/>
          <w:bCs/>
          <w:color w:val="00B0F0"/>
          <w:sz w:val="24"/>
          <w:szCs w:val="24"/>
        </w:rPr>
        <w:t>, 10:00-11:00 AM, LSRC, Hickory Hall #2</w:t>
      </w:r>
      <w:r w:rsidR="00295449">
        <w:rPr>
          <w:b/>
          <w:bCs/>
          <w:color w:val="00B0F0"/>
          <w:sz w:val="24"/>
          <w:szCs w:val="24"/>
        </w:rPr>
        <w:t>66</w:t>
      </w:r>
      <w:r w:rsidRPr="0010598D">
        <w:rPr>
          <w:b/>
          <w:bCs/>
          <w:sz w:val="24"/>
          <w:szCs w:val="24"/>
        </w:rPr>
        <w:tab/>
      </w:r>
    </w:p>
    <w:p w14:paraId="651690A4" w14:textId="67A6F3A0" w:rsidR="0045761D" w:rsidRPr="0045761D" w:rsidRDefault="0045761D" w:rsidP="00A67855">
      <w:pPr>
        <w:spacing w:after="0"/>
        <w:rPr>
          <w:b/>
          <w:bCs/>
          <w:color w:val="00B0F0"/>
          <w:sz w:val="24"/>
          <w:szCs w:val="24"/>
        </w:rPr>
      </w:pPr>
      <w:r>
        <w:rPr>
          <w:b/>
          <w:bCs/>
          <w:sz w:val="24"/>
          <w:szCs w:val="24"/>
        </w:rPr>
        <w:t xml:space="preserve">                                </w:t>
      </w:r>
      <w:r w:rsidRPr="000B79EE">
        <w:rPr>
          <w:b/>
          <w:bCs/>
          <w:color w:val="00B0F0"/>
          <w:sz w:val="24"/>
          <w:szCs w:val="24"/>
        </w:rPr>
        <w:t>Thursday</w:t>
      </w:r>
      <w:r w:rsidR="00891504">
        <w:rPr>
          <w:b/>
          <w:bCs/>
          <w:color w:val="00B0F0"/>
          <w:sz w:val="24"/>
          <w:szCs w:val="24"/>
        </w:rPr>
        <w:t>,</w:t>
      </w:r>
      <w:r w:rsidRPr="000B79EE">
        <w:rPr>
          <w:b/>
          <w:bCs/>
          <w:color w:val="00B0F0"/>
          <w:sz w:val="24"/>
          <w:szCs w:val="24"/>
        </w:rPr>
        <w:t xml:space="preserve"> 11:00-12:00 PM, LSA</w:t>
      </w:r>
      <w:r w:rsidR="000B79EE" w:rsidRPr="000B79EE">
        <w:rPr>
          <w:b/>
          <w:bCs/>
          <w:color w:val="00B0F0"/>
          <w:sz w:val="24"/>
          <w:szCs w:val="24"/>
        </w:rPr>
        <w:t xml:space="preserve"> </w:t>
      </w:r>
      <w:r w:rsidR="00891504" w:rsidRPr="000B79EE">
        <w:rPr>
          <w:b/>
          <w:bCs/>
          <w:color w:val="00B0F0"/>
          <w:sz w:val="24"/>
          <w:szCs w:val="24"/>
        </w:rPr>
        <w:t>Building</w:t>
      </w:r>
      <w:r w:rsidR="000B79EE" w:rsidRPr="000B79EE">
        <w:rPr>
          <w:b/>
          <w:bCs/>
          <w:color w:val="00B0F0"/>
          <w:sz w:val="24"/>
          <w:szCs w:val="24"/>
        </w:rPr>
        <w:t>, Room #126 C</w:t>
      </w:r>
    </w:p>
    <w:p w14:paraId="4A587DE4" w14:textId="1FD684A2" w:rsidR="00A67855" w:rsidRPr="0010598D" w:rsidRDefault="00A67855" w:rsidP="00A67855">
      <w:pPr>
        <w:spacing w:after="0"/>
        <w:rPr>
          <w:b/>
          <w:bCs/>
          <w:sz w:val="24"/>
          <w:szCs w:val="24"/>
        </w:rPr>
      </w:pPr>
      <w:r w:rsidRPr="0010598D">
        <w:rPr>
          <w:b/>
          <w:bCs/>
          <w:sz w:val="24"/>
          <w:szCs w:val="24"/>
        </w:rPr>
        <w:tab/>
      </w:r>
    </w:p>
    <w:p w14:paraId="6D84A00E" w14:textId="0ADD2A71" w:rsidR="00A67855" w:rsidRPr="009F0433" w:rsidRDefault="00A67855" w:rsidP="00A67855">
      <w:pPr>
        <w:spacing w:after="0"/>
        <w:rPr>
          <w:b/>
          <w:bCs/>
          <w:color w:val="00B0F0"/>
          <w:sz w:val="24"/>
          <w:szCs w:val="24"/>
        </w:rPr>
      </w:pPr>
      <w:r w:rsidRPr="0010598D">
        <w:rPr>
          <w:b/>
          <w:bCs/>
          <w:sz w:val="24"/>
          <w:szCs w:val="24"/>
        </w:rPr>
        <w:t xml:space="preserve">Textbook: </w:t>
      </w:r>
      <w:r w:rsidRPr="009F0433">
        <w:rPr>
          <w:b/>
          <w:bCs/>
          <w:i/>
          <w:iCs/>
          <w:color w:val="00B0F0"/>
          <w:sz w:val="24"/>
          <w:szCs w:val="24"/>
        </w:rPr>
        <w:t>Campbell Biology in Focus</w:t>
      </w:r>
      <w:r w:rsidRPr="009F0433">
        <w:rPr>
          <w:b/>
          <w:bCs/>
          <w:color w:val="00B0F0"/>
          <w:sz w:val="24"/>
          <w:szCs w:val="24"/>
        </w:rPr>
        <w:t>. 4th Edition, Urry, Cain,</w:t>
      </w:r>
      <w:r w:rsidR="00891504">
        <w:rPr>
          <w:b/>
          <w:bCs/>
          <w:color w:val="00B0F0"/>
          <w:sz w:val="24"/>
          <w:szCs w:val="24"/>
        </w:rPr>
        <w:t xml:space="preserve"> </w:t>
      </w:r>
      <w:r w:rsidRPr="009F0433">
        <w:rPr>
          <w:b/>
          <w:bCs/>
          <w:color w:val="00B0F0"/>
          <w:sz w:val="24"/>
          <w:szCs w:val="24"/>
        </w:rPr>
        <w:t>Minorsky, Orr and Hull. Published by Pearson, 2024</w:t>
      </w:r>
    </w:p>
    <w:p w14:paraId="13FD3C10" w14:textId="77777777" w:rsidR="00A67855" w:rsidRPr="0010598D" w:rsidRDefault="00A67855" w:rsidP="00A67855">
      <w:pPr>
        <w:spacing w:after="0"/>
        <w:ind w:left="2160"/>
        <w:rPr>
          <w:b/>
          <w:bCs/>
          <w:sz w:val="24"/>
          <w:szCs w:val="24"/>
        </w:rPr>
      </w:pPr>
    </w:p>
    <w:p w14:paraId="74F5F8C4" w14:textId="77777777" w:rsidR="00A67855" w:rsidRPr="0010598D" w:rsidRDefault="00A67855" w:rsidP="00A67855">
      <w:pPr>
        <w:spacing w:after="0"/>
        <w:rPr>
          <w:b/>
          <w:bCs/>
          <w:sz w:val="24"/>
          <w:szCs w:val="24"/>
        </w:rPr>
      </w:pPr>
      <w:r w:rsidRPr="0010598D">
        <w:rPr>
          <w:b/>
          <w:bCs/>
          <w:sz w:val="24"/>
          <w:szCs w:val="24"/>
        </w:rPr>
        <w:t>Biology course for Science Majors:</w:t>
      </w:r>
    </w:p>
    <w:p w14:paraId="1B5577EF" w14:textId="77777777" w:rsidR="00A67855" w:rsidRDefault="00A67855" w:rsidP="00A67855">
      <w:pPr>
        <w:spacing w:after="0"/>
        <w:ind w:left="720"/>
        <w:rPr>
          <w:sz w:val="24"/>
          <w:szCs w:val="24"/>
        </w:rPr>
      </w:pPr>
      <w:r w:rsidRPr="0010598D">
        <w:rPr>
          <w:sz w:val="24"/>
          <w:szCs w:val="24"/>
        </w:rPr>
        <w:t xml:space="preserve">BIOL 1710 is the first half of a two semester, 1st year Biology sequence designed for science majors, students who require a biology class which will meet the requirements for Biology majors (e.g. </w:t>
      </w:r>
      <w:r>
        <w:rPr>
          <w:sz w:val="24"/>
          <w:szCs w:val="24"/>
        </w:rPr>
        <w:t>p</w:t>
      </w:r>
      <w:r w:rsidRPr="0010598D">
        <w:rPr>
          <w:sz w:val="24"/>
          <w:szCs w:val="24"/>
        </w:rPr>
        <w:t>remedical or other pre-professional students who may be completing a non-biology major). The intent of this course sequence is to provide the student with a broad background in biology that can serve as a prerequisite for higher-level courses in the field. This course is not designed for non-science majors.</w:t>
      </w:r>
    </w:p>
    <w:p w14:paraId="38E6C1B3" w14:textId="77777777" w:rsidR="00A67855" w:rsidRPr="0010598D" w:rsidRDefault="00A67855" w:rsidP="00A67855">
      <w:pPr>
        <w:spacing w:after="0"/>
        <w:ind w:left="720"/>
        <w:rPr>
          <w:sz w:val="24"/>
          <w:szCs w:val="24"/>
        </w:rPr>
      </w:pPr>
    </w:p>
    <w:p w14:paraId="07A1BA83" w14:textId="000EAB84" w:rsidR="00A67855" w:rsidRDefault="00A563CF" w:rsidP="00A67855">
      <w:pPr>
        <w:spacing w:after="0"/>
        <w:rPr>
          <w:b/>
          <w:bCs/>
          <w:sz w:val="24"/>
          <w:szCs w:val="24"/>
        </w:rPr>
      </w:pPr>
      <w:bookmarkStart w:id="0" w:name="_Hlk174438887"/>
      <w:r>
        <w:rPr>
          <w:b/>
          <w:bCs/>
          <w:sz w:val="24"/>
          <w:szCs w:val="24"/>
        </w:rPr>
        <w:t>Course Materials</w:t>
      </w:r>
      <w:r w:rsidR="00A67855">
        <w:rPr>
          <w:b/>
          <w:bCs/>
          <w:sz w:val="24"/>
          <w:szCs w:val="24"/>
        </w:rPr>
        <w:t xml:space="preserve">: </w:t>
      </w:r>
    </w:p>
    <w:p w14:paraId="02F61A9F" w14:textId="0E4D948E" w:rsidR="00A563CF" w:rsidRPr="00A563CF" w:rsidRDefault="00A67855" w:rsidP="00A563CF">
      <w:pPr>
        <w:spacing w:after="0"/>
      </w:pPr>
      <w:r w:rsidRPr="009B4F6E">
        <w:rPr>
          <w:sz w:val="24"/>
          <w:szCs w:val="24"/>
        </w:rPr>
        <w:t>Campbell Biology in Focus. 4th Edition, Urry, Cain,</w:t>
      </w:r>
      <w:r>
        <w:rPr>
          <w:sz w:val="24"/>
          <w:szCs w:val="24"/>
        </w:rPr>
        <w:t xml:space="preserve"> </w:t>
      </w:r>
      <w:r w:rsidRPr="009B4F6E">
        <w:rPr>
          <w:sz w:val="24"/>
          <w:szCs w:val="24"/>
        </w:rPr>
        <w:t>Minorsky, Orr and Hull. Published by Pearson, 2024</w:t>
      </w:r>
      <w:r>
        <w:rPr>
          <w:sz w:val="24"/>
          <w:szCs w:val="24"/>
        </w:rPr>
        <w:t xml:space="preserve">.  Available in </w:t>
      </w:r>
      <w:r w:rsidR="00295449">
        <w:rPr>
          <w:sz w:val="24"/>
          <w:szCs w:val="24"/>
        </w:rPr>
        <w:t>eBook</w:t>
      </w:r>
      <w:r>
        <w:rPr>
          <w:sz w:val="24"/>
          <w:szCs w:val="24"/>
        </w:rPr>
        <w:t xml:space="preserve"> or print copy. </w:t>
      </w:r>
      <w:r w:rsidRPr="009B4F6E">
        <w:rPr>
          <w:sz w:val="24"/>
          <w:szCs w:val="24"/>
        </w:rPr>
        <w:t xml:space="preserve">If you would like a print copy, the University has negotiated a special price. You can purchase a loose-leaf version for $20 through Mastering </w:t>
      </w:r>
      <w:r>
        <w:rPr>
          <w:sz w:val="24"/>
          <w:szCs w:val="24"/>
        </w:rPr>
        <w:t>B</w:t>
      </w:r>
      <w:r w:rsidRPr="009B4F6E">
        <w:rPr>
          <w:sz w:val="24"/>
          <w:szCs w:val="24"/>
        </w:rPr>
        <w:t>iology on Canvas</w:t>
      </w:r>
      <w:r>
        <w:rPr>
          <w:sz w:val="24"/>
          <w:szCs w:val="24"/>
        </w:rPr>
        <w:t xml:space="preserve">.  </w:t>
      </w:r>
      <w:r w:rsidR="00A563CF" w:rsidRPr="00A563CF">
        <w:rPr>
          <w:b/>
          <w:bCs/>
          <w:sz w:val="24"/>
          <w:szCs w:val="24"/>
        </w:rPr>
        <w:t xml:space="preserve">To access the textbook and assignments associated with it, you </w:t>
      </w:r>
      <w:r w:rsidR="00EC1B59" w:rsidRPr="00A563CF">
        <w:rPr>
          <w:b/>
          <w:bCs/>
          <w:sz w:val="24"/>
          <w:szCs w:val="24"/>
        </w:rPr>
        <w:t>must</w:t>
      </w:r>
      <w:r w:rsidR="00A563CF" w:rsidRPr="00A563CF">
        <w:rPr>
          <w:b/>
          <w:bCs/>
          <w:sz w:val="24"/>
          <w:szCs w:val="24"/>
        </w:rPr>
        <w:t xml:space="preserve"> purchase Pearson </w:t>
      </w:r>
      <w:proofErr w:type="spellStart"/>
      <w:r w:rsidR="00A563CF" w:rsidRPr="00A563CF">
        <w:rPr>
          <w:b/>
          <w:bCs/>
          <w:sz w:val="24"/>
          <w:szCs w:val="24"/>
        </w:rPr>
        <w:t>Mylab</w:t>
      </w:r>
      <w:proofErr w:type="spellEnd"/>
      <w:r w:rsidR="00A563CF" w:rsidRPr="00A563CF">
        <w:rPr>
          <w:b/>
          <w:bCs/>
          <w:sz w:val="24"/>
          <w:szCs w:val="24"/>
        </w:rPr>
        <w:t xml:space="preserve"> and Mastering package.</w:t>
      </w:r>
      <w:r w:rsidR="00A563CF" w:rsidRPr="00A563CF">
        <w:rPr>
          <w:sz w:val="24"/>
          <w:szCs w:val="24"/>
        </w:rPr>
        <w:t xml:space="preserve"> </w:t>
      </w:r>
    </w:p>
    <w:p w14:paraId="04854040" w14:textId="3667F74A" w:rsidR="00A563CF" w:rsidRDefault="00A563CF" w:rsidP="00A67855">
      <w:pPr>
        <w:spacing w:after="0"/>
        <w:rPr>
          <w:sz w:val="24"/>
          <w:szCs w:val="24"/>
        </w:rPr>
      </w:pPr>
    </w:p>
    <w:p w14:paraId="45BFF2E9" w14:textId="77777777" w:rsidR="00A563CF" w:rsidRDefault="00A563CF" w:rsidP="00A563CF">
      <w:pPr>
        <w:spacing w:after="0"/>
        <w:rPr>
          <w:sz w:val="24"/>
          <w:szCs w:val="24"/>
        </w:rPr>
      </w:pPr>
      <w:r w:rsidRPr="00A563CF">
        <w:rPr>
          <w:sz w:val="24"/>
          <w:szCs w:val="24"/>
        </w:rPr>
        <w:t xml:space="preserve">Please check Canvas regularly for announcements, PowerPoints, reviews, assignments and any updates. It is your responsibility to check for announcements and to have the notifications </w:t>
      </w:r>
      <w:proofErr w:type="gramStart"/>
      <w:r w:rsidRPr="00A563CF">
        <w:rPr>
          <w:sz w:val="24"/>
          <w:szCs w:val="24"/>
        </w:rPr>
        <w:t>on</w:t>
      </w:r>
      <w:proofErr w:type="gramEnd"/>
      <w:r w:rsidRPr="00A563CF">
        <w:rPr>
          <w:sz w:val="24"/>
          <w:szCs w:val="24"/>
        </w:rPr>
        <w:t xml:space="preserve">. Course materials provided in this course are reserved for use only by students in this class for educational purposes. These materials should not be shared outside the class in any form. Failing to follow this restriction is a violation of the UNT Code of Student Conduct and could lead to disciplinary action. </w:t>
      </w:r>
    </w:p>
    <w:p w14:paraId="18102828" w14:textId="77777777" w:rsidR="009F0433" w:rsidRDefault="009F0433" w:rsidP="00A563CF">
      <w:pPr>
        <w:spacing w:after="0"/>
        <w:rPr>
          <w:sz w:val="24"/>
          <w:szCs w:val="24"/>
        </w:rPr>
      </w:pPr>
    </w:p>
    <w:p w14:paraId="630ABE6C" w14:textId="77777777" w:rsidR="009F0433" w:rsidRDefault="009F0433" w:rsidP="00A563CF">
      <w:pPr>
        <w:spacing w:after="0"/>
        <w:rPr>
          <w:sz w:val="24"/>
          <w:szCs w:val="24"/>
        </w:rPr>
      </w:pPr>
    </w:p>
    <w:p w14:paraId="37FA79D3" w14:textId="77777777" w:rsidR="009F0433" w:rsidRDefault="009F0433" w:rsidP="00A563CF">
      <w:pPr>
        <w:spacing w:after="0"/>
        <w:rPr>
          <w:sz w:val="24"/>
          <w:szCs w:val="24"/>
        </w:rPr>
      </w:pPr>
    </w:p>
    <w:p w14:paraId="2BDDB717" w14:textId="77777777" w:rsidR="00A563CF" w:rsidRDefault="00A563CF" w:rsidP="00A563CF">
      <w:pPr>
        <w:spacing w:after="0"/>
        <w:rPr>
          <w:sz w:val="24"/>
          <w:szCs w:val="24"/>
        </w:rPr>
      </w:pPr>
    </w:p>
    <w:p w14:paraId="0FB471AE" w14:textId="77777777" w:rsidR="00A563CF" w:rsidRPr="00A563CF" w:rsidRDefault="00A563CF" w:rsidP="00A563CF">
      <w:pPr>
        <w:spacing w:after="0"/>
        <w:rPr>
          <w:b/>
          <w:bCs/>
          <w:sz w:val="24"/>
          <w:szCs w:val="24"/>
        </w:rPr>
      </w:pPr>
      <w:r w:rsidRPr="00A563CF">
        <w:rPr>
          <w:b/>
          <w:bCs/>
          <w:sz w:val="24"/>
          <w:szCs w:val="24"/>
        </w:rPr>
        <w:lastRenderedPageBreak/>
        <w:t xml:space="preserve">Course Description </w:t>
      </w:r>
    </w:p>
    <w:p w14:paraId="32D263AF" w14:textId="77777777" w:rsidR="00A563CF" w:rsidRDefault="00A563CF" w:rsidP="00A563CF">
      <w:pPr>
        <w:spacing w:after="0"/>
        <w:rPr>
          <w:sz w:val="24"/>
          <w:szCs w:val="24"/>
        </w:rPr>
      </w:pPr>
      <w:r w:rsidRPr="00A563CF">
        <w:rPr>
          <w:sz w:val="24"/>
          <w:szCs w:val="24"/>
        </w:rPr>
        <w:t xml:space="preserve">BIOL 1710 is a biology course designed for science majors. The course includes </w:t>
      </w:r>
    </w:p>
    <w:p w14:paraId="17F903C7" w14:textId="4712AF0D" w:rsidR="00A563CF" w:rsidRPr="00A563CF" w:rsidRDefault="00A563CF" w:rsidP="00A563CF">
      <w:pPr>
        <w:pStyle w:val="ListParagraph"/>
        <w:numPr>
          <w:ilvl w:val="0"/>
          <w:numId w:val="4"/>
        </w:numPr>
        <w:spacing w:after="0"/>
      </w:pPr>
      <w:r w:rsidRPr="00A563CF">
        <w:t xml:space="preserve">Themes in Biology: Evolution and Scientific Inquiry, the Chemical Basis of Life, Water and Its Properties, Carbon and Its Properties, and Biological Macromolecules. </w:t>
      </w:r>
    </w:p>
    <w:p w14:paraId="5B1FA4EC" w14:textId="77777777" w:rsidR="00A563CF" w:rsidRPr="00A563CF" w:rsidRDefault="00A563CF" w:rsidP="00A563CF">
      <w:pPr>
        <w:pStyle w:val="ListParagraph"/>
        <w:numPr>
          <w:ilvl w:val="0"/>
          <w:numId w:val="4"/>
        </w:numPr>
        <w:spacing w:after="0"/>
      </w:pPr>
      <w:r w:rsidRPr="00A563CF">
        <w:t xml:space="preserve">Cell Biology: Organelles of the Cell, Membrane Structure and Function, Metabolism and Enzymes, Respiration and Fermentation, Photosynthesis, and Cell Communication. </w:t>
      </w:r>
    </w:p>
    <w:p w14:paraId="6915888E" w14:textId="77777777" w:rsidR="00A563CF" w:rsidRPr="00A563CF" w:rsidRDefault="00A563CF" w:rsidP="00A563CF">
      <w:pPr>
        <w:pStyle w:val="ListParagraph"/>
        <w:numPr>
          <w:ilvl w:val="0"/>
          <w:numId w:val="4"/>
        </w:numPr>
        <w:spacing w:after="0"/>
      </w:pPr>
      <w:r w:rsidRPr="00A563CF">
        <w:t xml:space="preserve">Cell Reproduction: Cell Cycle and Mitosis, Meiosis, Mendelian Genetics, and Chromosomes and Inheritance. </w:t>
      </w:r>
    </w:p>
    <w:p w14:paraId="1879C6BA" w14:textId="6806D490" w:rsidR="00A563CF" w:rsidRPr="00A563CF" w:rsidRDefault="00A563CF" w:rsidP="00A563CF">
      <w:pPr>
        <w:pStyle w:val="ListParagraph"/>
        <w:numPr>
          <w:ilvl w:val="0"/>
          <w:numId w:val="4"/>
        </w:numPr>
        <w:spacing w:after="0"/>
      </w:pPr>
      <w:r w:rsidRPr="00A563CF">
        <w:t xml:space="preserve">Molecular Biology: Transcription and Translation, Gene Regulation, Viruses, and Biotechnology. </w:t>
      </w:r>
    </w:p>
    <w:p w14:paraId="12C98EFC" w14:textId="77777777" w:rsidR="00A563CF" w:rsidRPr="00A563CF" w:rsidRDefault="00A563CF" w:rsidP="00A563CF">
      <w:pPr>
        <w:pStyle w:val="ListParagraph"/>
        <w:numPr>
          <w:ilvl w:val="0"/>
          <w:numId w:val="4"/>
        </w:numPr>
        <w:spacing w:after="0"/>
      </w:pPr>
      <w:r w:rsidRPr="00A563CF">
        <w:t xml:space="preserve">Evolution: Understand the genetic basis of evolution. </w:t>
      </w:r>
    </w:p>
    <w:p w14:paraId="051B9EFA" w14:textId="77777777" w:rsidR="00A563CF" w:rsidRPr="00A563CF" w:rsidRDefault="00A563CF" w:rsidP="00A563CF">
      <w:pPr>
        <w:spacing w:after="0"/>
        <w:rPr>
          <w:sz w:val="24"/>
          <w:szCs w:val="24"/>
        </w:rPr>
      </w:pPr>
    </w:p>
    <w:p w14:paraId="4871AF45" w14:textId="77777777" w:rsidR="00A563CF" w:rsidRPr="00A563CF" w:rsidRDefault="00A563CF" w:rsidP="00A563CF">
      <w:pPr>
        <w:spacing w:after="0"/>
        <w:rPr>
          <w:b/>
          <w:bCs/>
          <w:sz w:val="24"/>
          <w:szCs w:val="24"/>
        </w:rPr>
      </w:pPr>
      <w:r w:rsidRPr="00A563CF">
        <w:rPr>
          <w:b/>
          <w:bCs/>
          <w:sz w:val="24"/>
          <w:szCs w:val="24"/>
        </w:rPr>
        <w:t xml:space="preserve">Course Outcomes: </w:t>
      </w:r>
    </w:p>
    <w:p w14:paraId="4C5DBC7D" w14:textId="77777777" w:rsidR="00A563CF" w:rsidRPr="00A563CF" w:rsidRDefault="00A563CF" w:rsidP="00A563CF">
      <w:pPr>
        <w:spacing w:after="0"/>
        <w:rPr>
          <w:sz w:val="24"/>
          <w:szCs w:val="24"/>
        </w:rPr>
      </w:pPr>
      <w:r w:rsidRPr="00A563CF">
        <w:rPr>
          <w:sz w:val="24"/>
          <w:szCs w:val="24"/>
        </w:rPr>
        <w:t xml:space="preserve">Overall - The ability to synthesize examples, facts, or hypotheses from more than one level of organization into a coherent whole. </w:t>
      </w:r>
    </w:p>
    <w:p w14:paraId="4314D9C2" w14:textId="77777777" w:rsidR="00A563CF" w:rsidRPr="00A563CF" w:rsidRDefault="00A563CF" w:rsidP="00A563CF">
      <w:pPr>
        <w:spacing w:after="0"/>
        <w:rPr>
          <w:sz w:val="24"/>
          <w:szCs w:val="24"/>
        </w:rPr>
      </w:pPr>
      <w:r w:rsidRPr="00A563CF">
        <w:rPr>
          <w:sz w:val="24"/>
          <w:szCs w:val="24"/>
        </w:rPr>
        <w:t xml:space="preserve">1. Demonstrate knowledge of the levels of biological organization and the ability to integrate them: cellular/molecular, organismal, population. </w:t>
      </w:r>
    </w:p>
    <w:p w14:paraId="11F2B2DC" w14:textId="77777777" w:rsidR="00A563CF" w:rsidRPr="00A563CF" w:rsidRDefault="00A563CF" w:rsidP="00A563CF">
      <w:pPr>
        <w:spacing w:after="0"/>
        <w:rPr>
          <w:sz w:val="24"/>
          <w:szCs w:val="24"/>
        </w:rPr>
      </w:pPr>
      <w:r w:rsidRPr="00A563CF">
        <w:rPr>
          <w:sz w:val="24"/>
          <w:szCs w:val="24"/>
        </w:rPr>
        <w:t xml:space="preserve">2. Describe the macromolecules/structures that make up cells and understand how the structure and function of these elements work together to sustain life. </w:t>
      </w:r>
    </w:p>
    <w:p w14:paraId="26C44B0F" w14:textId="77777777" w:rsidR="00A563CF" w:rsidRPr="00A563CF" w:rsidRDefault="00A563CF" w:rsidP="00A563CF">
      <w:pPr>
        <w:spacing w:after="0"/>
        <w:rPr>
          <w:sz w:val="24"/>
          <w:szCs w:val="24"/>
        </w:rPr>
      </w:pPr>
      <w:r w:rsidRPr="00A563CF">
        <w:rPr>
          <w:sz w:val="24"/>
          <w:szCs w:val="24"/>
        </w:rPr>
        <w:t xml:space="preserve">3. Demonstrate the ability to integrate the physical sciences (chemistry, physics, and mathematics) with biology. </w:t>
      </w:r>
    </w:p>
    <w:p w14:paraId="53804D93" w14:textId="77777777" w:rsidR="00A563CF" w:rsidRPr="00A563CF" w:rsidRDefault="00A563CF" w:rsidP="00A563CF">
      <w:pPr>
        <w:spacing w:after="0"/>
        <w:rPr>
          <w:sz w:val="24"/>
          <w:szCs w:val="24"/>
        </w:rPr>
      </w:pPr>
      <w:r w:rsidRPr="00A563CF">
        <w:rPr>
          <w:sz w:val="24"/>
          <w:szCs w:val="24"/>
        </w:rPr>
        <w:t xml:space="preserve">4. Learn and distinguish the various ways that cells harvest energy. </w:t>
      </w:r>
    </w:p>
    <w:p w14:paraId="7C2CD30B" w14:textId="77777777" w:rsidR="00A563CF" w:rsidRPr="00A563CF" w:rsidRDefault="00A563CF" w:rsidP="00A563CF">
      <w:pPr>
        <w:spacing w:after="0"/>
        <w:rPr>
          <w:sz w:val="24"/>
          <w:szCs w:val="24"/>
        </w:rPr>
      </w:pPr>
      <w:r w:rsidRPr="00A563CF">
        <w:rPr>
          <w:sz w:val="24"/>
          <w:szCs w:val="24"/>
        </w:rPr>
        <w:t xml:space="preserve">5. Gain a broad understanding of the historical figures and classic experiments that contribute to our current understanding of molecular and cellular biology. </w:t>
      </w:r>
    </w:p>
    <w:p w14:paraId="5EA95A9C" w14:textId="77777777" w:rsidR="00A563CF" w:rsidRPr="00A563CF" w:rsidRDefault="00A563CF" w:rsidP="00A563CF">
      <w:pPr>
        <w:spacing w:after="0"/>
        <w:rPr>
          <w:sz w:val="24"/>
          <w:szCs w:val="24"/>
        </w:rPr>
      </w:pPr>
      <w:r w:rsidRPr="00A563CF">
        <w:rPr>
          <w:sz w:val="24"/>
          <w:szCs w:val="24"/>
        </w:rPr>
        <w:t xml:space="preserve">6. Understand how hereditary information is stored, expressed, replicated, and passed to subsequent generations. </w:t>
      </w:r>
    </w:p>
    <w:p w14:paraId="6BE96C96" w14:textId="77777777" w:rsidR="00A563CF" w:rsidRPr="009B4F6E" w:rsidRDefault="00A563CF" w:rsidP="00A67855">
      <w:pPr>
        <w:spacing w:after="0"/>
        <w:rPr>
          <w:sz w:val="24"/>
          <w:szCs w:val="24"/>
        </w:rPr>
      </w:pPr>
    </w:p>
    <w:p w14:paraId="6A242697" w14:textId="77777777" w:rsidR="00A67855" w:rsidRDefault="00A67855" w:rsidP="00A67855">
      <w:pPr>
        <w:spacing w:after="0"/>
        <w:rPr>
          <w:b/>
          <w:bCs/>
          <w:sz w:val="24"/>
          <w:szCs w:val="24"/>
        </w:rPr>
      </w:pPr>
    </w:p>
    <w:bookmarkEnd w:id="0"/>
    <w:p w14:paraId="07E9635F" w14:textId="77777777" w:rsidR="00A67855" w:rsidRPr="0010598D" w:rsidRDefault="00A67855" w:rsidP="00A67855">
      <w:pPr>
        <w:spacing w:after="0"/>
        <w:rPr>
          <w:b/>
          <w:bCs/>
          <w:sz w:val="24"/>
          <w:szCs w:val="24"/>
        </w:rPr>
      </w:pPr>
      <w:r w:rsidRPr="0010598D">
        <w:rPr>
          <w:b/>
          <w:bCs/>
          <w:sz w:val="24"/>
          <w:szCs w:val="24"/>
        </w:rPr>
        <w:t>COURSE STRUCTURE:</w:t>
      </w:r>
    </w:p>
    <w:p w14:paraId="1F95F84C" w14:textId="703B0A72" w:rsidR="00A67855" w:rsidRDefault="00A67855" w:rsidP="00A67855">
      <w:pPr>
        <w:spacing w:after="0"/>
        <w:rPr>
          <w:sz w:val="24"/>
          <w:szCs w:val="24"/>
        </w:rPr>
      </w:pPr>
      <w:r w:rsidRPr="0010598D">
        <w:rPr>
          <w:sz w:val="24"/>
          <w:szCs w:val="24"/>
        </w:rPr>
        <w:t xml:space="preserve">This section of BIOL 1710 will utilize both face-to-face and online elements. Students must attend the face-to-face lecture meetings as assigned in the syllabus. Students must also complete online modules or activities by the stated deadlines. Online modules require that the student </w:t>
      </w:r>
      <w:r w:rsidR="00EC1B59" w:rsidRPr="0010598D">
        <w:rPr>
          <w:sz w:val="24"/>
          <w:szCs w:val="24"/>
        </w:rPr>
        <w:t>has</w:t>
      </w:r>
      <w:r w:rsidRPr="0010598D">
        <w:rPr>
          <w:sz w:val="24"/>
          <w:szCs w:val="24"/>
        </w:rPr>
        <w:t xml:space="preserve"> access to a computer that has the minimum configuration and software needed to complete the course activities (on-campus computer labs are available for student use).</w:t>
      </w:r>
    </w:p>
    <w:p w14:paraId="57634BB5" w14:textId="77777777" w:rsidR="00A67855" w:rsidRPr="0010598D" w:rsidRDefault="00A67855" w:rsidP="00A67855">
      <w:pPr>
        <w:spacing w:after="0"/>
        <w:rPr>
          <w:sz w:val="28"/>
          <w:szCs w:val="28"/>
        </w:rPr>
      </w:pPr>
    </w:p>
    <w:p w14:paraId="395A74DA" w14:textId="77777777" w:rsidR="009F0433" w:rsidRDefault="009F0433" w:rsidP="00A67855">
      <w:pPr>
        <w:spacing w:after="0"/>
        <w:rPr>
          <w:b/>
          <w:bCs/>
          <w:sz w:val="24"/>
          <w:szCs w:val="24"/>
        </w:rPr>
      </w:pPr>
    </w:p>
    <w:p w14:paraId="175C3F44" w14:textId="1F2068A0" w:rsidR="00A67855" w:rsidRPr="0010598D" w:rsidRDefault="00A67855" w:rsidP="00A67855">
      <w:pPr>
        <w:spacing w:after="0"/>
        <w:rPr>
          <w:b/>
          <w:bCs/>
          <w:sz w:val="24"/>
          <w:szCs w:val="24"/>
        </w:rPr>
      </w:pPr>
      <w:r w:rsidRPr="0010598D">
        <w:rPr>
          <w:b/>
          <w:bCs/>
          <w:sz w:val="24"/>
          <w:szCs w:val="24"/>
        </w:rPr>
        <w:lastRenderedPageBreak/>
        <w:t>LABORATORY:</w:t>
      </w:r>
    </w:p>
    <w:p w14:paraId="48F3C561" w14:textId="6182EC62" w:rsidR="00A67855" w:rsidRPr="0010598D" w:rsidRDefault="00A67855" w:rsidP="00A67855">
      <w:pPr>
        <w:spacing w:after="0"/>
        <w:rPr>
          <w:sz w:val="24"/>
          <w:szCs w:val="24"/>
        </w:rPr>
      </w:pPr>
      <w:r w:rsidRPr="0010598D">
        <w:rPr>
          <w:sz w:val="24"/>
          <w:szCs w:val="24"/>
        </w:rPr>
        <w:t xml:space="preserve">To earn laboratory science credit for this course you must also complete the associated laboratory course of BIOL 1760, Biology for Science Majors Laboratory. The laboratory class and its </w:t>
      </w:r>
      <w:r w:rsidR="00EC1B59" w:rsidRPr="0010598D">
        <w:rPr>
          <w:sz w:val="24"/>
          <w:szCs w:val="24"/>
        </w:rPr>
        <w:t>grades</w:t>
      </w:r>
      <w:r w:rsidRPr="0010598D">
        <w:rPr>
          <w:sz w:val="24"/>
          <w:szCs w:val="24"/>
        </w:rPr>
        <w:t xml:space="preserve"> are completely independent of the lecture course grade. You may take the laboratory course in the same semester as the lecture or during a later semester.</w:t>
      </w:r>
    </w:p>
    <w:p w14:paraId="4AE8047C" w14:textId="77777777" w:rsidR="00A67855" w:rsidRDefault="00A67855" w:rsidP="00A67855">
      <w:pPr>
        <w:spacing w:after="0"/>
      </w:pPr>
    </w:p>
    <w:p w14:paraId="5FED25C7" w14:textId="77777777" w:rsidR="00A563CF" w:rsidRDefault="00A563CF" w:rsidP="00A67855">
      <w:pPr>
        <w:spacing w:after="0"/>
      </w:pPr>
    </w:p>
    <w:p w14:paraId="4FF65C11" w14:textId="77777777" w:rsidR="009A46E6" w:rsidRPr="0010598D" w:rsidRDefault="009A46E6" w:rsidP="009A46E6">
      <w:pPr>
        <w:spacing w:after="0"/>
        <w:rPr>
          <w:b/>
          <w:bCs/>
          <w:sz w:val="24"/>
          <w:szCs w:val="24"/>
        </w:rPr>
      </w:pPr>
      <w:r w:rsidRPr="0010598D">
        <w:rPr>
          <w:b/>
          <w:bCs/>
          <w:sz w:val="24"/>
          <w:szCs w:val="24"/>
        </w:rPr>
        <w:t>CLASS POLICIES:</w:t>
      </w:r>
    </w:p>
    <w:p w14:paraId="3936D8FC" w14:textId="77777777" w:rsidR="009A46E6" w:rsidRDefault="009A46E6" w:rsidP="009A46E6">
      <w:pPr>
        <w:spacing w:after="0"/>
        <w:rPr>
          <w:sz w:val="24"/>
          <w:szCs w:val="24"/>
        </w:rPr>
      </w:pPr>
      <w:r w:rsidRPr="0010598D">
        <w:rPr>
          <w:sz w:val="24"/>
          <w:szCs w:val="24"/>
        </w:rPr>
        <w:t xml:space="preserve">All students </w:t>
      </w:r>
      <w:proofErr w:type="gramStart"/>
      <w:r w:rsidRPr="0010598D">
        <w:rPr>
          <w:sz w:val="24"/>
          <w:szCs w:val="24"/>
        </w:rPr>
        <w:t>in</w:t>
      </w:r>
      <w:proofErr w:type="gramEnd"/>
      <w:r w:rsidRPr="0010598D">
        <w:rPr>
          <w:sz w:val="24"/>
          <w:szCs w:val="24"/>
        </w:rPr>
        <w:t xml:space="preserve"> the course are expected to know and follow these course policies:</w:t>
      </w:r>
    </w:p>
    <w:p w14:paraId="0F7CDDD9" w14:textId="77777777" w:rsidR="009A46E6" w:rsidRDefault="009A46E6" w:rsidP="00A563CF">
      <w:pPr>
        <w:spacing w:after="0"/>
        <w:rPr>
          <w:b/>
          <w:bCs/>
          <w:sz w:val="24"/>
          <w:szCs w:val="24"/>
        </w:rPr>
      </w:pPr>
    </w:p>
    <w:p w14:paraId="2A4BCBB8" w14:textId="082F091A" w:rsidR="00A563CF" w:rsidRPr="00A563CF" w:rsidRDefault="00A563CF" w:rsidP="00A563CF">
      <w:pPr>
        <w:spacing w:after="0"/>
        <w:rPr>
          <w:b/>
          <w:bCs/>
          <w:sz w:val="24"/>
          <w:szCs w:val="24"/>
        </w:rPr>
      </w:pPr>
      <w:r w:rsidRPr="00A563CF">
        <w:rPr>
          <w:b/>
          <w:bCs/>
          <w:sz w:val="24"/>
          <w:szCs w:val="24"/>
        </w:rPr>
        <w:t xml:space="preserve">Communication &amp; Feedback </w:t>
      </w:r>
    </w:p>
    <w:p w14:paraId="38D32889" w14:textId="4505FBC8" w:rsidR="00A563CF" w:rsidRPr="00A563CF" w:rsidRDefault="00A563CF" w:rsidP="00A563CF">
      <w:pPr>
        <w:spacing w:after="0"/>
        <w:rPr>
          <w:sz w:val="24"/>
          <w:szCs w:val="24"/>
        </w:rPr>
      </w:pPr>
      <w:r w:rsidRPr="00A563CF">
        <w:rPr>
          <w:sz w:val="24"/>
          <w:szCs w:val="24"/>
        </w:rPr>
        <w:t>· Students should email the instructor with any questions or concerns as soon as they arise. Please don't wait until deadlines have passed or it is too late to remedy the situation. The instructor will respond to email within 24-48 hours (weekends and holidays excluded). The instructor will NOT respond to emails sent from outside of these accounts (such as Gmail, yahoo, etc</w:t>
      </w:r>
      <w:r>
        <w:rPr>
          <w:sz w:val="24"/>
          <w:szCs w:val="24"/>
        </w:rPr>
        <w:t>.</w:t>
      </w:r>
      <w:r w:rsidRPr="00A563CF">
        <w:rPr>
          <w:sz w:val="24"/>
          <w:szCs w:val="24"/>
        </w:rPr>
        <w:t xml:space="preserve">) </w:t>
      </w:r>
    </w:p>
    <w:p w14:paraId="17C6EFAE" w14:textId="77777777" w:rsidR="00A563CF" w:rsidRPr="00A563CF" w:rsidRDefault="00A563CF" w:rsidP="00A563CF">
      <w:pPr>
        <w:spacing w:after="0"/>
        <w:rPr>
          <w:sz w:val="24"/>
          <w:szCs w:val="24"/>
        </w:rPr>
      </w:pPr>
      <w:r w:rsidRPr="00A563CF">
        <w:rPr>
          <w:sz w:val="24"/>
          <w:szCs w:val="24"/>
        </w:rPr>
        <w:t xml:space="preserve">· Communication will be done via Canvas announcements, emails to your UNT email address, or in class. To avoid missing announcements, you should make sure that your Canvas settings are correct for receiving email notifications from Canvas. Please check your UNT emails and Canvas email regularly for time sensitive communication </w:t>
      </w:r>
    </w:p>
    <w:p w14:paraId="45E5ACDE" w14:textId="40E30B5E" w:rsidR="00A563CF" w:rsidRPr="00A563CF" w:rsidRDefault="00A563CF" w:rsidP="00A563CF">
      <w:pPr>
        <w:spacing w:after="0"/>
        <w:rPr>
          <w:sz w:val="24"/>
          <w:szCs w:val="24"/>
        </w:rPr>
      </w:pPr>
      <w:r w:rsidRPr="00A563CF">
        <w:rPr>
          <w:sz w:val="24"/>
          <w:szCs w:val="24"/>
        </w:rPr>
        <w:t xml:space="preserve">· Students facing technical problems with course material or online assignments on Canvas should contact the instructor as early as possible before the deadline. </w:t>
      </w:r>
    </w:p>
    <w:p w14:paraId="1725A581" w14:textId="77777777" w:rsidR="00A563CF" w:rsidRPr="00A563CF" w:rsidRDefault="00A563CF" w:rsidP="00A563CF">
      <w:pPr>
        <w:spacing w:after="0"/>
        <w:rPr>
          <w:sz w:val="24"/>
          <w:szCs w:val="24"/>
        </w:rPr>
      </w:pPr>
      <w:r w:rsidRPr="00A563CF">
        <w:rPr>
          <w:sz w:val="24"/>
          <w:szCs w:val="24"/>
        </w:rPr>
        <w:t xml:space="preserve">· All grades are posted within 7 days. The Canvas grade book is set up to calculate the student's grade throughout the semester. Please email the instructor with any questions about any grades, how assignments are graded, or how to calculate the course or lecture grade </w:t>
      </w:r>
    </w:p>
    <w:p w14:paraId="1A4B0C13" w14:textId="53EA617E" w:rsidR="00A563CF" w:rsidRPr="00A563CF" w:rsidRDefault="00A563CF" w:rsidP="00A563CF">
      <w:pPr>
        <w:spacing w:after="0"/>
        <w:rPr>
          <w:sz w:val="24"/>
          <w:szCs w:val="24"/>
        </w:rPr>
      </w:pPr>
      <w:r w:rsidRPr="00A563CF">
        <w:rPr>
          <w:sz w:val="24"/>
          <w:szCs w:val="24"/>
        </w:rPr>
        <w:t>· Connect with me through email and/or by attending office hours. During busy times, my inbox becomes rather full, so if you contact me and do not receive a response within two business days, please send a follow up email. A gentle nudge is always appreciate</w:t>
      </w:r>
      <w:r>
        <w:rPr>
          <w:sz w:val="24"/>
          <w:szCs w:val="24"/>
        </w:rPr>
        <w:t>d.</w:t>
      </w:r>
    </w:p>
    <w:p w14:paraId="4200F89E" w14:textId="77777777" w:rsidR="00A67855" w:rsidRDefault="00A67855" w:rsidP="00A67855">
      <w:pPr>
        <w:spacing w:after="0"/>
        <w:rPr>
          <w:b/>
          <w:bCs/>
          <w:sz w:val="24"/>
          <w:szCs w:val="24"/>
        </w:rPr>
      </w:pPr>
    </w:p>
    <w:p w14:paraId="36AAB62F" w14:textId="77777777" w:rsidR="007B04E4" w:rsidRDefault="007B04E4" w:rsidP="00A67855">
      <w:pPr>
        <w:spacing w:after="0"/>
        <w:rPr>
          <w:sz w:val="24"/>
          <w:szCs w:val="24"/>
        </w:rPr>
      </w:pPr>
    </w:p>
    <w:p w14:paraId="3180DE23" w14:textId="77777777" w:rsidR="007B04E4" w:rsidRPr="007B04E4" w:rsidRDefault="007B04E4" w:rsidP="007B04E4">
      <w:pPr>
        <w:spacing w:after="0"/>
        <w:rPr>
          <w:b/>
          <w:bCs/>
          <w:sz w:val="24"/>
          <w:szCs w:val="24"/>
        </w:rPr>
      </w:pPr>
      <w:r w:rsidRPr="007B04E4">
        <w:rPr>
          <w:b/>
          <w:bCs/>
          <w:sz w:val="24"/>
          <w:szCs w:val="24"/>
        </w:rPr>
        <w:t xml:space="preserve">Class Expectations </w:t>
      </w:r>
    </w:p>
    <w:p w14:paraId="37D6B484" w14:textId="77777777" w:rsidR="007B04E4" w:rsidRPr="007B04E4" w:rsidRDefault="007B04E4" w:rsidP="007B04E4">
      <w:pPr>
        <w:spacing w:after="0"/>
        <w:rPr>
          <w:sz w:val="24"/>
          <w:szCs w:val="24"/>
        </w:rPr>
      </w:pPr>
      <w:r w:rsidRPr="007B04E4">
        <w:rPr>
          <w:sz w:val="24"/>
          <w:szCs w:val="24"/>
        </w:rPr>
        <w:t xml:space="preserve">Respect for others is vital. As a student, you are expected to work individually and with others, to create an atmosphere that is safe, valuing one another, and open to diverse perspectives. Everyone is expected to show courtesy, civility, and respect for one another. </w:t>
      </w:r>
    </w:p>
    <w:p w14:paraId="32FEDCD6" w14:textId="77777777" w:rsidR="00A67855" w:rsidRPr="0010598D" w:rsidRDefault="00A67855" w:rsidP="00A67855">
      <w:pPr>
        <w:spacing w:after="0"/>
        <w:rPr>
          <w:sz w:val="24"/>
          <w:szCs w:val="24"/>
        </w:rPr>
      </w:pPr>
    </w:p>
    <w:p w14:paraId="766AD82D" w14:textId="77777777" w:rsidR="00A67855" w:rsidRDefault="00A67855" w:rsidP="00A67855">
      <w:pPr>
        <w:spacing w:after="0"/>
        <w:rPr>
          <w:sz w:val="24"/>
          <w:szCs w:val="24"/>
        </w:rPr>
      </w:pPr>
      <w:r w:rsidRPr="007C2CCF">
        <w:rPr>
          <w:b/>
          <w:bCs/>
          <w:sz w:val="24"/>
          <w:szCs w:val="24"/>
          <w:u w:val="single"/>
        </w:rPr>
        <w:t>-Attendance is required at all lecture meetings</w:t>
      </w:r>
      <w:r w:rsidRPr="007C2CCF">
        <w:rPr>
          <w:sz w:val="24"/>
          <w:szCs w:val="24"/>
          <w:u w:val="single"/>
        </w:rPr>
        <w:t>.</w:t>
      </w:r>
      <w:r w:rsidRPr="0010598D">
        <w:rPr>
          <w:sz w:val="24"/>
          <w:szCs w:val="24"/>
        </w:rPr>
        <w:t xml:space="preserve"> Attendance will be taken in class. Makeup work will only be provided for University Excused Absences and must be arranged in advance. Students with medical absences must provide documentation within 1 week of the absence and will be reviewed on a case-by-case basis.</w:t>
      </w:r>
    </w:p>
    <w:p w14:paraId="7BF43FC3" w14:textId="77777777" w:rsidR="00A67855" w:rsidRPr="0010598D" w:rsidRDefault="00A67855" w:rsidP="00A67855">
      <w:pPr>
        <w:spacing w:after="0"/>
        <w:rPr>
          <w:sz w:val="24"/>
          <w:szCs w:val="24"/>
        </w:rPr>
      </w:pPr>
    </w:p>
    <w:p w14:paraId="643F2123" w14:textId="77777777" w:rsidR="00A67855" w:rsidRDefault="00A67855" w:rsidP="00A67855">
      <w:pPr>
        <w:spacing w:after="0"/>
        <w:rPr>
          <w:sz w:val="24"/>
          <w:szCs w:val="24"/>
        </w:rPr>
      </w:pPr>
      <w:r w:rsidRPr="00D617A5">
        <w:rPr>
          <w:b/>
          <w:bCs/>
          <w:sz w:val="24"/>
          <w:szCs w:val="24"/>
        </w:rPr>
        <w:lastRenderedPageBreak/>
        <w:t>- Cell phones, pagers, and other electronic devices must be silenced during class meetings.</w:t>
      </w:r>
      <w:r w:rsidRPr="0010598D">
        <w:rPr>
          <w:sz w:val="24"/>
          <w:szCs w:val="24"/>
        </w:rPr>
        <w:t xml:space="preserve"> If such a device should ring during lecture, the student must leave class immediately and will be considered absent for the remainder of the period (including any quizzes, graded activities, or exams given that day).</w:t>
      </w:r>
    </w:p>
    <w:p w14:paraId="64E71AF2" w14:textId="77777777" w:rsidR="00A67855" w:rsidRPr="0010598D" w:rsidRDefault="00A67855" w:rsidP="00A67855">
      <w:pPr>
        <w:spacing w:after="0"/>
        <w:rPr>
          <w:sz w:val="24"/>
          <w:szCs w:val="24"/>
        </w:rPr>
      </w:pPr>
    </w:p>
    <w:p w14:paraId="1101B0F3" w14:textId="77777777" w:rsidR="00A67855" w:rsidRDefault="00A67855" w:rsidP="00A67855">
      <w:pPr>
        <w:spacing w:after="0"/>
        <w:rPr>
          <w:sz w:val="24"/>
          <w:szCs w:val="24"/>
        </w:rPr>
      </w:pPr>
      <w:r w:rsidRPr="00BD6291">
        <w:rPr>
          <w:sz w:val="24"/>
          <w:szCs w:val="24"/>
          <w:u w:val="single"/>
        </w:rPr>
        <w:t xml:space="preserve">- </w:t>
      </w:r>
      <w:r w:rsidRPr="00D617A5">
        <w:rPr>
          <w:b/>
          <w:bCs/>
          <w:sz w:val="24"/>
          <w:szCs w:val="24"/>
        </w:rPr>
        <w:t>Late work will not be accepted</w:t>
      </w:r>
      <w:r w:rsidRPr="00BD6291">
        <w:rPr>
          <w:sz w:val="24"/>
          <w:szCs w:val="24"/>
          <w:u w:val="single"/>
        </w:rPr>
        <w:t>.</w:t>
      </w:r>
      <w:r w:rsidRPr="00BD6291">
        <w:rPr>
          <w:sz w:val="24"/>
          <w:szCs w:val="24"/>
        </w:rPr>
        <w:t xml:space="preserve"> Be sure you understand the due dates for all activities. Contact your</w:t>
      </w:r>
      <w:r>
        <w:rPr>
          <w:sz w:val="24"/>
          <w:szCs w:val="24"/>
        </w:rPr>
        <w:t xml:space="preserve"> </w:t>
      </w:r>
      <w:r w:rsidRPr="00BD6291">
        <w:rPr>
          <w:sz w:val="24"/>
          <w:szCs w:val="24"/>
        </w:rPr>
        <w:t xml:space="preserve">instructor or TA immediately and before the deadline if you encounter any technical problems. For exams, be in your seat 5 minutes prior to exam start time. At instructor’s discretion, students arriving </w:t>
      </w:r>
      <w:r>
        <w:rPr>
          <w:sz w:val="24"/>
          <w:szCs w:val="24"/>
        </w:rPr>
        <w:t xml:space="preserve">late </w:t>
      </w:r>
      <w:r w:rsidRPr="00BD6291">
        <w:rPr>
          <w:sz w:val="24"/>
          <w:szCs w:val="24"/>
        </w:rPr>
        <w:t>may not be allowed to take the exam.</w:t>
      </w:r>
      <w:r>
        <w:rPr>
          <w:sz w:val="24"/>
          <w:szCs w:val="24"/>
        </w:rPr>
        <w:t xml:space="preserve"> </w:t>
      </w:r>
      <w:r w:rsidRPr="00783EAF">
        <w:rPr>
          <w:b/>
          <w:bCs/>
          <w:sz w:val="24"/>
          <w:szCs w:val="24"/>
        </w:rPr>
        <w:t>You may not leave the exam and come back in</w:t>
      </w:r>
      <w:r>
        <w:rPr>
          <w:sz w:val="24"/>
          <w:szCs w:val="24"/>
        </w:rPr>
        <w:t>.</w:t>
      </w:r>
    </w:p>
    <w:p w14:paraId="08EE177F" w14:textId="77777777" w:rsidR="00A67855" w:rsidRPr="00BD6291" w:rsidRDefault="00A67855" w:rsidP="00A67855">
      <w:pPr>
        <w:spacing w:after="0"/>
        <w:rPr>
          <w:sz w:val="24"/>
          <w:szCs w:val="24"/>
        </w:rPr>
      </w:pPr>
    </w:p>
    <w:p w14:paraId="310825F9" w14:textId="77777777" w:rsidR="00A67855" w:rsidRDefault="00A67855" w:rsidP="00A67855">
      <w:pPr>
        <w:spacing w:after="0"/>
        <w:rPr>
          <w:sz w:val="24"/>
          <w:szCs w:val="24"/>
        </w:rPr>
      </w:pPr>
      <w:r w:rsidRPr="00BD6291">
        <w:rPr>
          <w:sz w:val="24"/>
          <w:szCs w:val="24"/>
        </w:rPr>
        <w:t xml:space="preserve">- Each student is expected to work independently on all assignments unless specifically instructed otherwise by the instructor. </w:t>
      </w:r>
      <w:r w:rsidRPr="00D617A5">
        <w:rPr>
          <w:b/>
          <w:bCs/>
          <w:sz w:val="24"/>
          <w:szCs w:val="24"/>
        </w:rPr>
        <w:t>Academic dishonesty (cheating) will not be tolerated</w:t>
      </w:r>
      <w:r w:rsidRPr="00BD6291">
        <w:rPr>
          <w:sz w:val="24"/>
          <w:szCs w:val="24"/>
        </w:rPr>
        <w:t>. Students found cheating may receive a “0” for the assignment and could be removed from the course and/or reported to the Dean of Students Office.</w:t>
      </w:r>
      <w:r>
        <w:rPr>
          <w:sz w:val="24"/>
          <w:szCs w:val="24"/>
        </w:rPr>
        <w:t xml:space="preserve"> I do occasionally offer short writing assignments for extra credit. These are to be your own work. Do not plagiarize, do not use AI. If you are determined to have done either of these, you will receive a zero on the assignment and be ineligible for extra credit for the remainder of the semester.</w:t>
      </w:r>
    </w:p>
    <w:p w14:paraId="3C47B8DF" w14:textId="77777777" w:rsidR="00625EFF" w:rsidRDefault="00625EFF" w:rsidP="00A67855">
      <w:pPr>
        <w:spacing w:after="0"/>
        <w:rPr>
          <w:sz w:val="24"/>
          <w:szCs w:val="24"/>
        </w:rPr>
      </w:pPr>
    </w:p>
    <w:p w14:paraId="22E0A280" w14:textId="46DADCF0" w:rsidR="00625EFF" w:rsidRDefault="00625EFF" w:rsidP="00625EFF">
      <w:pPr>
        <w:spacing w:after="0"/>
        <w:rPr>
          <w:sz w:val="24"/>
          <w:szCs w:val="24"/>
        </w:rPr>
      </w:pPr>
      <w:r w:rsidRPr="00D617A5">
        <w:rPr>
          <w:b/>
          <w:bCs/>
          <w:sz w:val="24"/>
          <w:szCs w:val="24"/>
        </w:rPr>
        <w:t>Unauthorized Aids During Examinations and Assessments</w:t>
      </w:r>
      <w:r>
        <w:rPr>
          <w:b/>
          <w:bCs/>
          <w:sz w:val="24"/>
          <w:szCs w:val="24"/>
          <w:u w:val="single"/>
        </w:rPr>
        <w:t xml:space="preserve">. </w:t>
      </w:r>
      <w:r w:rsidRPr="00625EFF">
        <w:rPr>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16433982" w14:textId="77777777" w:rsidR="00625EFF" w:rsidRPr="00625EFF" w:rsidRDefault="00625EFF" w:rsidP="00625EFF">
      <w:pPr>
        <w:spacing w:after="0"/>
        <w:rPr>
          <w:sz w:val="24"/>
          <w:szCs w:val="24"/>
        </w:rPr>
      </w:pPr>
    </w:p>
    <w:p w14:paraId="4E0B961C" w14:textId="62FE9A3A" w:rsidR="00625EFF" w:rsidRPr="00625EFF" w:rsidRDefault="00625EFF" w:rsidP="00625EFF">
      <w:pPr>
        <w:spacing w:after="0"/>
        <w:rPr>
          <w:sz w:val="24"/>
          <w:szCs w:val="24"/>
        </w:rPr>
      </w:pPr>
      <w:r w:rsidRPr="00625EFF">
        <w:rPr>
          <w:sz w:val="24"/>
          <w:szCs w:val="24"/>
        </w:rPr>
        <w:t>Any item that may be considered an unauthorized aid must be kept out of view and in a closed container (e.g. zipped backpack, buttoned purse, etc.) during the entirety of the examination or assessment.</w:t>
      </w:r>
      <w:r>
        <w:rPr>
          <w:sz w:val="24"/>
          <w:szCs w:val="24"/>
        </w:rPr>
        <w:t xml:space="preserve"> </w:t>
      </w:r>
      <w:r w:rsidRPr="00625EFF">
        <w:rPr>
          <w:sz w:val="24"/>
          <w:szCs w:val="24"/>
        </w:rPr>
        <w:t>Unless specifically authorized in writing by the instructor, prohibited aids include, but are not limited to:</w:t>
      </w:r>
    </w:p>
    <w:p w14:paraId="2D8A86CA" w14:textId="4A76504B" w:rsidR="00625EFF" w:rsidRPr="00625EFF" w:rsidRDefault="00625EFF" w:rsidP="00625EFF">
      <w:pPr>
        <w:pStyle w:val="ListParagraph"/>
        <w:numPr>
          <w:ilvl w:val="0"/>
          <w:numId w:val="3"/>
        </w:numPr>
        <w:spacing w:after="0"/>
      </w:pPr>
      <w:r w:rsidRPr="00625EFF">
        <w:t>Mobile phones and smartphones</w:t>
      </w:r>
    </w:p>
    <w:p w14:paraId="3661CC53" w14:textId="36E5F305" w:rsidR="00625EFF" w:rsidRPr="00625EFF" w:rsidRDefault="00625EFF" w:rsidP="00625EFF">
      <w:pPr>
        <w:pStyle w:val="ListParagraph"/>
        <w:numPr>
          <w:ilvl w:val="0"/>
          <w:numId w:val="3"/>
        </w:numPr>
        <w:spacing w:after="0"/>
      </w:pPr>
      <w:r w:rsidRPr="00625EFF">
        <w:t>Smartwatches and fitness trackers with communication, recording, or internet capabilities</w:t>
      </w:r>
    </w:p>
    <w:p w14:paraId="60E856EE" w14:textId="3E09C67D" w:rsidR="00625EFF" w:rsidRPr="00625EFF" w:rsidRDefault="00625EFF" w:rsidP="00625EFF">
      <w:pPr>
        <w:pStyle w:val="ListParagraph"/>
        <w:numPr>
          <w:ilvl w:val="0"/>
          <w:numId w:val="3"/>
        </w:numPr>
        <w:spacing w:after="0"/>
      </w:pPr>
      <w:r w:rsidRPr="00625EFF">
        <w:t>Tablets, laptops, and other computing devices</w:t>
      </w:r>
    </w:p>
    <w:p w14:paraId="4C5BCCF0" w14:textId="61A5B73B" w:rsidR="00625EFF" w:rsidRPr="00625EFF" w:rsidRDefault="00625EFF" w:rsidP="00625EFF">
      <w:pPr>
        <w:pStyle w:val="ListParagraph"/>
        <w:numPr>
          <w:ilvl w:val="0"/>
          <w:numId w:val="3"/>
        </w:numPr>
        <w:spacing w:after="0"/>
      </w:pPr>
      <w:r w:rsidRPr="00625EFF">
        <w:t>Earbuds, headphones, and other audio devices</w:t>
      </w:r>
    </w:p>
    <w:p w14:paraId="78D20347" w14:textId="5FDF3699" w:rsidR="00625EFF" w:rsidRPr="00625EFF" w:rsidRDefault="00625EFF" w:rsidP="00625EFF">
      <w:pPr>
        <w:pStyle w:val="ListParagraph"/>
        <w:numPr>
          <w:ilvl w:val="0"/>
          <w:numId w:val="3"/>
        </w:numPr>
        <w:spacing w:after="0"/>
      </w:pPr>
      <w:r w:rsidRPr="00625EFF">
        <w:t>Smart glasses, cameras, recording devices, and wearable technology</w:t>
      </w:r>
    </w:p>
    <w:p w14:paraId="2BD4B0CE" w14:textId="660BD983" w:rsidR="00625EFF" w:rsidRPr="00625EFF" w:rsidRDefault="00625EFF" w:rsidP="00625EFF">
      <w:pPr>
        <w:pStyle w:val="ListParagraph"/>
        <w:numPr>
          <w:ilvl w:val="0"/>
          <w:numId w:val="3"/>
        </w:numPr>
        <w:spacing w:after="0"/>
      </w:pPr>
      <w:r w:rsidRPr="00625EFF">
        <w:t>Artificial intelligence (AI) tools, chatbots, and other generative AI technologies</w:t>
      </w:r>
    </w:p>
    <w:p w14:paraId="198FABF9" w14:textId="4039C089" w:rsidR="00625EFF" w:rsidRPr="00625EFF" w:rsidRDefault="00625EFF" w:rsidP="00625EFF">
      <w:pPr>
        <w:pStyle w:val="ListParagraph"/>
        <w:numPr>
          <w:ilvl w:val="0"/>
          <w:numId w:val="3"/>
        </w:numPr>
        <w:spacing w:after="0"/>
      </w:pPr>
      <w:r w:rsidRPr="00625EFF">
        <w:t>Notes, textbooks, study guides, formula sheets, or reference materials</w:t>
      </w:r>
    </w:p>
    <w:p w14:paraId="37C540D4" w14:textId="0657A419" w:rsidR="00625EFF" w:rsidRPr="00625EFF" w:rsidRDefault="00625EFF" w:rsidP="00625EFF">
      <w:pPr>
        <w:pStyle w:val="ListParagraph"/>
        <w:numPr>
          <w:ilvl w:val="0"/>
          <w:numId w:val="3"/>
        </w:numPr>
        <w:spacing w:after="0"/>
      </w:pPr>
      <w:r w:rsidRPr="00625EFF">
        <w:t>Any other device, material, or resource not expressly permitted by the instructor</w:t>
      </w:r>
    </w:p>
    <w:p w14:paraId="2554E8E6" w14:textId="77777777" w:rsidR="00625EFF" w:rsidRPr="00625EFF" w:rsidRDefault="00625EFF" w:rsidP="00625EFF">
      <w:pPr>
        <w:spacing w:after="0"/>
        <w:rPr>
          <w:sz w:val="24"/>
          <w:szCs w:val="24"/>
        </w:rPr>
      </w:pPr>
      <w:r w:rsidRPr="00625EFF">
        <w:rPr>
          <w:sz w:val="24"/>
          <w:szCs w:val="24"/>
        </w:rPr>
        <w:lastRenderedPageBreak/>
        <w:t>Students are responsible for clarifying any questions about permitted materials before the examination begins.</w:t>
      </w:r>
    </w:p>
    <w:p w14:paraId="6769D24E" w14:textId="77777777" w:rsidR="00625EFF" w:rsidRDefault="00625EFF" w:rsidP="00A67855">
      <w:pPr>
        <w:spacing w:after="0"/>
        <w:rPr>
          <w:sz w:val="24"/>
          <w:szCs w:val="24"/>
        </w:rPr>
      </w:pPr>
    </w:p>
    <w:p w14:paraId="20A59C33" w14:textId="77777777" w:rsidR="00A67855" w:rsidRDefault="00A67855" w:rsidP="00A67855">
      <w:pPr>
        <w:spacing w:after="0"/>
        <w:rPr>
          <w:sz w:val="24"/>
          <w:szCs w:val="24"/>
        </w:rPr>
      </w:pPr>
    </w:p>
    <w:p w14:paraId="0C6602BC" w14:textId="77777777" w:rsidR="00A67855" w:rsidRDefault="00A67855" w:rsidP="00A67855">
      <w:pPr>
        <w:spacing w:after="0"/>
        <w:rPr>
          <w:sz w:val="24"/>
          <w:szCs w:val="24"/>
        </w:rPr>
      </w:pPr>
      <w:r w:rsidRPr="000B583E">
        <w:rPr>
          <w:sz w:val="24"/>
          <w:szCs w:val="24"/>
          <w:u w:val="single"/>
        </w:rPr>
        <w:t>-</w:t>
      </w:r>
      <w:r w:rsidRPr="00D617A5">
        <w:rPr>
          <w:b/>
          <w:bCs/>
          <w:sz w:val="24"/>
          <w:szCs w:val="24"/>
        </w:rPr>
        <w:t>Homework</w:t>
      </w:r>
      <w:r>
        <w:rPr>
          <w:sz w:val="24"/>
          <w:szCs w:val="24"/>
        </w:rPr>
        <w:t xml:space="preserve">. Homework is through Pearson’s “Mastering Biology” program. </w:t>
      </w:r>
      <w:r w:rsidRPr="009A46E6">
        <w:rPr>
          <w:b/>
          <w:bCs/>
          <w:sz w:val="24"/>
          <w:szCs w:val="24"/>
        </w:rPr>
        <w:t>You will need to purchase this program through the bookstore or through Pearson directly.</w:t>
      </w:r>
      <w:r>
        <w:rPr>
          <w:sz w:val="24"/>
          <w:szCs w:val="24"/>
        </w:rPr>
        <w:t xml:space="preserve"> Homework assignments will be linked through Canvas.</w:t>
      </w:r>
    </w:p>
    <w:p w14:paraId="40838E3C" w14:textId="77777777" w:rsidR="00A67855" w:rsidRPr="00BD6291" w:rsidRDefault="00A67855" w:rsidP="00A67855">
      <w:pPr>
        <w:spacing w:after="0"/>
        <w:rPr>
          <w:sz w:val="24"/>
          <w:szCs w:val="24"/>
        </w:rPr>
      </w:pPr>
    </w:p>
    <w:p w14:paraId="11F46685" w14:textId="77777777" w:rsidR="00A67855" w:rsidRPr="00BD6291" w:rsidRDefault="00A67855" w:rsidP="00A67855">
      <w:pPr>
        <w:spacing w:after="0"/>
        <w:rPr>
          <w:sz w:val="24"/>
          <w:szCs w:val="24"/>
        </w:rPr>
      </w:pPr>
      <w:r w:rsidRPr="00BD6291">
        <w:rPr>
          <w:sz w:val="24"/>
          <w:szCs w:val="24"/>
          <w:u w:val="single"/>
        </w:rPr>
        <w:t xml:space="preserve">- </w:t>
      </w:r>
      <w:proofErr w:type="spellStart"/>
      <w:r w:rsidRPr="00D617A5">
        <w:rPr>
          <w:b/>
          <w:bCs/>
          <w:sz w:val="24"/>
          <w:szCs w:val="24"/>
        </w:rPr>
        <w:t>iClicker</w:t>
      </w:r>
      <w:proofErr w:type="spellEnd"/>
      <w:r w:rsidRPr="00BD6291">
        <w:rPr>
          <w:sz w:val="24"/>
          <w:szCs w:val="24"/>
          <w:u w:val="single"/>
        </w:rPr>
        <w:t>.</w:t>
      </w:r>
      <w:r w:rsidRPr="00BD6291">
        <w:rPr>
          <w:sz w:val="24"/>
          <w:szCs w:val="24"/>
        </w:rPr>
        <w:t xml:space="preserve"> Engagement, participation and interaction are important elements of the learning process. To that end, we will be using </w:t>
      </w:r>
      <w:proofErr w:type="spellStart"/>
      <w:r w:rsidRPr="00BD6291">
        <w:rPr>
          <w:sz w:val="24"/>
          <w:szCs w:val="24"/>
        </w:rPr>
        <w:t>iClicker</w:t>
      </w:r>
      <w:proofErr w:type="spellEnd"/>
      <w:r w:rsidRPr="00BD6291">
        <w:rPr>
          <w:sz w:val="24"/>
          <w:szCs w:val="24"/>
        </w:rPr>
        <w:t xml:space="preserve">, so each student must be registered and have a device (computer, smartphone or tablet) for polling responses for this course. Because </w:t>
      </w:r>
      <w:proofErr w:type="spellStart"/>
      <w:r w:rsidRPr="00BD6291">
        <w:rPr>
          <w:sz w:val="24"/>
          <w:szCs w:val="24"/>
        </w:rPr>
        <w:t>iClicker</w:t>
      </w:r>
      <w:proofErr w:type="spellEnd"/>
      <w:r w:rsidRPr="00BD6291">
        <w:rPr>
          <w:sz w:val="24"/>
          <w:szCs w:val="24"/>
        </w:rPr>
        <w:t xml:space="preserve"> is flexible across devices, you may participate by choosing one of the options below:</w:t>
      </w:r>
    </w:p>
    <w:p w14:paraId="680DC42C" w14:textId="77777777" w:rsidR="00A67855" w:rsidRPr="00BD6291" w:rsidRDefault="00A67855" w:rsidP="00A67855">
      <w:pPr>
        <w:spacing w:after="0"/>
        <w:ind w:left="720"/>
        <w:rPr>
          <w:sz w:val="24"/>
          <w:szCs w:val="24"/>
        </w:rPr>
      </w:pPr>
      <w:proofErr w:type="spellStart"/>
      <w:r w:rsidRPr="00BD6291">
        <w:rPr>
          <w:sz w:val="24"/>
          <w:szCs w:val="24"/>
        </w:rPr>
        <w:t>iClicker</w:t>
      </w:r>
      <w:proofErr w:type="spellEnd"/>
      <w:r w:rsidRPr="00BD6291">
        <w:rPr>
          <w:sz w:val="24"/>
          <w:szCs w:val="24"/>
        </w:rPr>
        <w:t xml:space="preserve"> app: You may use your own smartphone or tablet by downloading the app available for iOS and Android</w:t>
      </w:r>
    </w:p>
    <w:p w14:paraId="732BAD3D" w14:textId="77777777" w:rsidR="00A67855" w:rsidRDefault="00A67855" w:rsidP="00A67855">
      <w:pPr>
        <w:spacing w:after="0"/>
        <w:ind w:left="720"/>
        <w:rPr>
          <w:sz w:val="24"/>
          <w:szCs w:val="24"/>
        </w:rPr>
      </w:pPr>
      <w:proofErr w:type="spellStart"/>
      <w:r w:rsidRPr="00BD6291">
        <w:rPr>
          <w:sz w:val="24"/>
          <w:szCs w:val="24"/>
        </w:rPr>
        <w:t>iClicker</w:t>
      </w:r>
      <w:proofErr w:type="spellEnd"/>
      <w:r w:rsidRPr="00BD6291">
        <w:rPr>
          <w:sz w:val="24"/>
          <w:szCs w:val="24"/>
        </w:rPr>
        <w:t xml:space="preserve"> website – iclicker.com – for browser-based use</w:t>
      </w:r>
    </w:p>
    <w:p w14:paraId="6DA1F485" w14:textId="77777777" w:rsidR="00A67855" w:rsidRPr="00BD6291" w:rsidRDefault="00A67855" w:rsidP="00A67855">
      <w:pPr>
        <w:spacing w:after="0"/>
        <w:ind w:left="720"/>
        <w:rPr>
          <w:sz w:val="24"/>
          <w:szCs w:val="24"/>
        </w:rPr>
      </w:pPr>
      <w:proofErr w:type="spellStart"/>
      <w:r>
        <w:rPr>
          <w:sz w:val="24"/>
          <w:szCs w:val="24"/>
        </w:rPr>
        <w:t>iClicker</w:t>
      </w:r>
      <w:proofErr w:type="spellEnd"/>
      <w:r>
        <w:rPr>
          <w:sz w:val="24"/>
          <w:szCs w:val="24"/>
        </w:rPr>
        <w:t xml:space="preserve"> device</w:t>
      </w:r>
    </w:p>
    <w:p w14:paraId="792E79CA" w14:textId="77777777" w:rsidR="00A67855" w:rsidRPr="00BD6291" w:rsidRDefault="00A67855" w:rsidP="00A67855">
      <w:pPr>
        <w:spacing w:after="0"/>
        <w:rPr>
          <w:sz w:val="24"/>
          <w:szCs w:val="24"/>
        </w:rPr>
      </w:pPr>
      <w:r w:rsidRPr="00BD6291">
        <w:rPr>
          <w:sz w:val="24"/>
          <w:szCs w:val="24"/>
        </w:rPr>
        <w:t xml:space="preserve">With </w:t>
      </w:r>
      <w:r>
        <w:rPr>
          <w:sz w:val="24"/>
          <w:szCs w:val="24"/>
        </w:rPr>
        <w:t>any of these</w:t>
      </w:r>
      <w:r w:rsidRPr="00BD6291">
        <w:rPr>
          <w:sz w:val="24"/>
          <w:szCs w:val="24"/>
        </w:rPr>
        <w:t xml:space="preserve"> option</w:t>
      </w:r>
      <w:r>
        <w:rPr>
          <w:sz w:val="24"/>
          <w:szCs w:val="24"/>
        </w:rPr>
        <w:t>s</w:t>
      </w:r>
      <w:r w:rsidRPr="00BD6291">
        <w:rPr>
          <w:sz w:val="24"/>
          <w:szCs w:val="24"/>
        </w:rPr>
        <w:t xml:space="preserve">, you will create an account with </w:t>
      </w:r>
      <w:proofErr w:type="spellStart"/>
      <w:r w:rsidRPr="00BD6291">
        <w:rPr>
          <w:sz w:val="24"/>
          <w:szCs w:val="24"/>
        </w:rPr>
        <w:t>iClicker</w:t>
      </w:r>
      <w:proofErr w:type="spellEnd"/>
      <w:r w:rsidRPr="00BD6291">
        <w:rPr>
          <w:sz w:val="24"/>
          <w:szCs w:val="24"/>
        </w:rPr>
        <w:t>, select University of North Texas as</w:t>
      </w:r>
      <w:r>
        <w:rPr>
          <w:sz w:val="24"/>
          <w:szCs w:val="24"/>
        </w:rPr>
        <w:t xml:space="preserve"> </w:t>
      </w:r>
      <w:r w:rsidRPr="00BD6291">
        <w:rPr>
          <w:sz w:val="24"/>
          <w:szCs w:val="24"/>
        </w:rPr>
        <w:t>your</w:t>
      </w:r>
      <w:r>
        <w:rPr>
          <w:sz w:val="24"/>
          <w:szCs w:val="24"/>
        </w:rPr>
        <w:t xml:space="preserve"> </w:t>
      </w:r>
      <w:r w:rsidRPr="00BD6291">
        <w:rPr>
          <w:sz w:val="24"/>
          <w:szCs w:val="24"/>
        </w:rPr>
        <w:t xml:space="preserve">institution, and enter your EUID (your </w:t>
      </w:r>
      <w:r>
        <w:rPr>
          <w:sz w:val="24"/>
          <w:szCs w:val="24"/>
        </w:rPr>
        <w:t>Canvas</w:t>
      </w:r>
      <w:r w:rsidRPr="00BD6291">
        <w:rPr>
          <w:sz w:val="24"/>
          <w:szCs w:val="24"/>
        </w:rPr>
        <w:t xml:space="preserve"> login ID) in the Student ID (optional) space.</w:t>
      </w:r>
    </w:p>
    <w:p w14:paraId="070334BF" w14:textId="77777777" w:rsidR="00A67855" w:rsidRPr="00BD6291" w:rsidRDefault="00A67855" w:rsidP="00A67855">
      <w:pPr>
        <w:spacing w:after="0"/>
        <w:rPr>
          <w:sz w:val="24"/>
          <w:szCs w:val="24"/>
        </w:rPr>
      </w:pPr>
    </w:p>
    <w:p w14:paraId="210B2854" w14:textId="77777777" w:rsidR="00A67855" w:rsidRPr="00BD6291" w:rsidRDefault="00A67855" w:rsidP="00A67855">
      <w:pPr>
        <w:spacing w:after="0"/>
        <w:rPr>
          <w:sz w:val="24"/>
          <w:szCs w:val="24"/>
        </w:rPr>
      </w:pPr>
      <w:r w:rsidRPr="00BD6291">
        <w:rPr>
          <w:sz w:val="24"/>
          <w:szCs w:val="24"/>
        </w:rPr>
        <w:t xml:space="preserve">To add the course to your </w:t>
      </w:r>
      <w:proofErr w:type="spellStart"/>
      <w:r w:rsidRPr="00BD6291">
        <w:rPr>
          <w:sz w:val="24"/>
          <w:szCs w:val="24"/>
        </w:rPr>
        <w:t>iClicker</w:t>
      </w:r>
      <w:proofErr w:type="spellEnd"/>
      <w:r w:rsidRPr="00BD6291">
        <w:rPr>
          <w:sz w:val="24"/>
          <w:szCs w:val="24"/>
        </w:rPr>
        <w:t xml:space="preserve"> list</w:t>
      </w:r>
      <w:r>
        <w:rPr>
          <w:sz w:val="24"/>
          <w:szCs w:val="24"/>
        </w:rPr>
        <w:t>.</w:t>
      </w:r>
      <w:r w:rsidRPr="00BD6291">
        <w:rPr>
          <w:sz w:val="24"/>
          <w:szCs w:val="24"/>
        </w:rPr>
        <w:t xml:space="preserve"> Log in as needed and the course</w:t>
      </w:r>
      <w:r>
        <w:rPr>
          <w:sz w:val="24"/>
          <w:szCs w:val="24"/>
        </w:rPr>
        <w:t xml:space="preserve"> </w:t>
      </w:r>
      <w:r w:rsidRPr="00BD6291">
        <w:rPr>
          <w:sz w:val="24"/>
          <w:szCs w:val="24"/>
        </w:rPr>
        <w:t>will appear in your personal list.</w:t>
      </w:r>
    </w:p>
    <w:p w14:paraId="4416E70C" w14:textId="77777777" w:rsidR="00A67855" w:rsidRPr="00BD6291" w:rsidRDefault="00A67855" w:rsidP="00A67855">
      <w:pPr>
        <w:spacing w:after="0"/>
        <w:rPr>
          <w:sz w:val="24"/>
          <w:szCs w:val="24"/>
        </w:rPr>
      </w:pPr>
    </w:p>
    <w:p w14:paraId="3DAA8A9B" w14:textId="77777777" w:rsidR="00A67855" w:rsidRPr="00BD6291" w:rsidRDefault="00A67855" w:rsidP="00A67855">
      <w:pPr>
        <w:spacing w:after="0"/>
        <w:rPr>
          <w:sz w:val="24"/>
          <w:szCs w:val="24"/>
        </w:rPr>
      </w:pPr>
      <w:r w:rsidRPr="00BD6291">
        <w:rPr>
          <w:sz w:val="24"/>
          <w:szCs w:val="24"/>
        </w:rPr>
        <w:t xml:space="preserve">Click on the course and JOIN when we are in session. Connecting via </w:t>
      </w:r>
      <w:proofErr w:type="spellStart"/>
      <w:r w:rsidRPr="00BD6291">
        <w:rPr>
          <w:sz w:val="24"/>
          <w:szCs w:val="24"/>
        </w:rPr>
        <w:t>wifi</w:t>
      </w:r>
      <w:proofErr w:type="spellEnd"/>
      <w:r w:rsidRPr="00BD6291">
        <w:rPr>
          <w:sz w:val="24"/>
          <w:szCs w:val="24"/>
        </w:rPr>
        <w:t xml:space="preserve"> in UNT classrooms is</w:t>
      </w:r>
      <w:r>
        <w:rPr>
          <w:sz w:val="24"/>
          <w:szCs w:val="24"/>
        </w:rPr>
        <w:t xml:space="preserve"> </w:t>
      </w:r>
      <w:r w:rsidRPr="00BD6291">
        <w:rPr>
          <w:sz w:val="24"/>
          <w:szCs w:val="24"/>
        </w:rPr>
        <w:t>highly</w:t>
      </w:r>
      <w:r>
        <w:rPr>
          <w:sz w:val="24"/>
          <w:szCs w:val="24"/>
        </w:rPr>
        <w:t xml:space="preserve"> </w:t>
      </w:r>
      <w:r w:rsidRPr="00BD6291">
        <w:rPr>
          <w:sz w:val="24"/>
          <w:szCs w:val="24"/>
        </w:rPr>
        <w:t>recommended.</w:t>
      </w:r>
    </w:p>
    <w:p w14:paraId="52942E94" w14:textId="77777777" w:rsidR="00A67855" w:rsidRPr="00BD6291" w:rsidRDefault="00A67855" w:rsidP="00A67855">
      <w:pPr>
        <w:spacing w:after="0"/>
        <w:rPr>
          <w:sz w:val="24"/>
          <w:szCs w:val="24"/>
        </w:rPr>
      </w:pPr>
    </w:p>
    <w:p w14:paraId="19CBCE8B" w14:textId="77777777" w:rsidR="00A67855" w:rsidRPr="00BD6291" w:rsidRDefault="00A67855" w:rsidP="00A67855">
      <w:pPr>
        <w:spacing w:after="0"/>
        <w:rPr>
          <w:sz w:val="24"/>
          <w:szCs w:val="24"/>
        </w:rPr>
      </w:pPr>
      <w:r w:rsidRPr="00BD6291">
        <w:rPr>
          <w:sz w:val="24"/>
          <w:szCs w:val="24"/>
        </w:rPr>
        <w:t xml:space="preserve">Your </w:t>
      </w:r>
      <w:proofErr w:type="spellStart"/>
      <w:r w:rsidRPr="00BD6291">
        <w:rPr>
          <w:sz w:val="24"/>
          <w:szCs w:val="24"/>
        </w:rPr>
        <w:t>iClicker</w:t>
      </w:r>
      <w:proofErr w:type="spellEnd"/>
      <w:r w:rsidRPr="00BD6291">
        <w:rPr>
          <w:sz w:val="24"/>
          <w:szCs w:val="24"/>
        </w:rPr>
        <w:t xml:space="preserve"> participation will be graded. </w:t>
      </w:r>
      <w:r>
        <w:rPr>
          <w:sz w:val="24"/>
          <w:szCs w:val="24"/>
        </w:rPr>
        <w:t xml:space="preserve">If you miss class, you miss those questions. </w:t>
      </w:r>
      <w:r w:rsidRPr="00BD6291">
        <w:rPr>
          <w:sz w:val="24"/>
          <w:szCs w:val="24"/>
        </w:rPr>
        <w:t>There is no makeup.</w:t>
      </w:r>
      <w:r>
        <w:rPr>
          <w:sz w:val="24"/>
          <w:szCs w:val="24"/>
        </w:rPr>
        <w:t xml:space="preserve"> </w:t>
      </w:r>
      <w:r w:rsidRPr="00BD6291">
        <w:rPr>
          <w:sz w:val="24"/>
          <w:szCs w:val="24"/>
        </w:rPr>
        <w:t>(If you have extenuating circumstances, please notify me so that</w:t>
      </w:r>
      <w:r>
        <w:rPr>
          <w:sz w:val="24"/>
          <w:szCs w:val="24"/>
        </w:rPr>
        <w:t xml:space="preserve"> </w:t>
      </w:r>
      <w:r w:rsidRPr="00BD6291">
        <w:rPr>
          <w:sz w:val="24"/>
          <w:szCs w:val="24"/>
        </w:rPr>
        <w:t>we may work together to ensure your success in learning the material.)</w:t>
      </w:r>
    </w:p>
    <w:p w14:paraId="3ABF57C1" w14:textId="77777777" w:rsidR="00A67855" w:rsidRDefault="00A67855" w:rsidP="00A67855">
      <w:pPr>
        <w:spacing w:after="0"/>
        <w:rPr>
          <w:sz w:val="24"/>
          <w:szCs w:val="24"/>
        </w:rPr>
      </w:pPr>
    </w:p>
    <w:p w14:paraId="599655DD" w14:textId="77777777" w:rsidR="00A67855" w:rsidRPr="00BD6291" w:rsidRDefault="00A67855" w:rsidP="00A67855">
      <w:pPr>
        <w:spacing w:after="0"/>
        <w:rPr>
          <w:sz w:val="24"/>
          <w:szCs w:val="24"/>
        </w:rPr>
      </w:pPr>
      <w:proofErr w:type="spellStart"/>
      <w:r w:rsidRPr="00BD6291">
        <w:rPr>
          <w:sz w:val="24"/>
          <w:szCs w:val="24"/>
        </w:rPr>
        <w:t>iClicker</w:t>
      </w:r>
      <w:proofErr w:type="spellEnd"/>
      <w:r w:rsidRPr="00BD6291">
        <w:rPr>
          <w:sz w:val="24"/>
          <w:szCs w:val="24"/>
        </w:rPr>
        <w:t xml:space="preserve"> Academic Integrity: *Please note that the misuse of </w:t>
      </w:r>
      <w:proofErr w:type="spellStart"/>
      <w:r w:rsidRPr="00BD6291">
        <w:rPr>
          <w:sz w:val="24"/>
          <w:szCs w:val="24"/>
        </w:rPr>
        <w:t>iClicker</w:t>
      </w:r>
      <w:proofErr w:type="spellEnd"/>
      <w:r w:rsidRPr="00BD6291">
        <w:rPr>
          <w:sz w:val="24"/>
          <w:szCs w:val="24"/>
        </w:rPr>
        <w:t xml:space="preserve"> will be considered</w:t>
      </w:r>
      <w:r>
        <w:rPr>
          <w:sz w:val="24"/>
          <w:szCs w:val="24"/>
        </w:rPr>
        <w:t xml:space="preserve"> </w:t>
      </w:r>
      <w:r w:rsidRPr="00BD6291">
        <w:rPr>
          <w:sz w:val="24"/>
          <w:szCs w:val="24"/>
        </w:rPr>
        <w:t>a</w:t>
      </w:r>
      <w:r>
        <w:rPr>
          <w:sz w:val="24"/>
          <w:szCs w:val="24"/>
        </w:rPr>
        <w:t xml:space="preserve"> </w:t>
      </w:r>
      <w:r w:rsidRPr="00BD6291">
        <w:rPr>
          <w:sz w:val="24"/>
          <w:szCs w:val="24"/>
        </w:rPr>
        <w:t xml:space="preserve">violation of proper student conduct and will be treated as cheating. For this class, </w:t>
      </w:r>
      <w:proofErr w:type="spellStart"/>
      <w:r w:rsidRPr="00BD6291">
        <w:rPr>
          <w:sz w:val="24"/>
          <w:szCs w:val="24"/>
        </w:rPr>
        <w:t>iClicker</w:t>
      </w:r>
      <w:proofErr w:type="spellEnd"/>
      <w:r w:rsidRPr="00BD6291">
        <w:rPr>
          <w:sz w:val="24"/>
          <w:szCs w:val="24"/>
        </w:rPr>
        <w:t xml:space="preserve"> is to be used</w:t>
      </w:r>
      <w:r>
        <w:rPr>
          <w:sz w:val="24"/>
          <w:szCs w:val="24"/>
        </w:rPr>
        <w:t xml:space="preserve"> </w:t>
      </w:r>
      <w:r w:rsidRPr="00BD6291">
        <w:rPr>
          <w:sz w:val="24"/>
          <w:szCs w:val="24"/>
        </w:rPr>
        <w:t>as a learning tool by you in the classroom. Misuse would include submitting</w:t>
      </w:r>
      <w:r>
        <w:rPr>
          <w:sz w:val="24"/>
          <w:szCs w:val="24"/>
        </w:rPr>
        <w:t xml:space="preserve"> </w:t>
      </w:r>
      <w:r w:rsidRPr="00BD6291">
        <w:rPr>
          <w:sz w:val="24"/>
          <w:szCs w:val="24"/>
        </w:rPr>
        <w:t>answers for a friend who is not</w:t>
      </w:r>
      <w:r>
        <w:rPr>
          <w:sz w:val="24"/>
          <w:szCs w:val="24"/>
        </w:rPr>
        <w:t xml:space="preserve"> </w:t>
      </w:r>
      <w:r w:rsidRPr="00BD6291">
        <w:rPr>
          <w:sz w:val="24"/>
          <w:szCs w:val="24"/>
        </w:rPr>
        <w:t>in attendance in class, submitting answers when you are absent,</w:t>
      </w:r>
      <w:r>
        <w:rPr>
          <w:sz w:val="24"/>
          <w:szCs w:val="24"/>
        </w:rPr>
        <w:t xml:space="preserve"> </w:t>
      </w:r>
      <w:r w:rsidRPr="00BD6291">
        <w:rPr>
          <w:sz w:val="24"/>
          <w:szCs w:val="24"/>
        </w:rPr>
        <w:t>having someone else submit answers for you</w:t>
      </w:r>
      <w:r>
        <w:rPr>
          <w:sz w:val="24"/>
          <w:szCs w:val="24"/>
        </w:rPr>
        <w:t xml:space="preserve"> </w:t>
      </w:r>
      <w:r w:rsidRPr="00BD6291">
        <w:rPr>
          <w:sz w:val="24"/>
          <w:szCs w:val="24"/>
        </w:rPr>
        <w:t xml:space="preserve">when you are absent, or any other use of </w:t>
      </w:r>
      <w:proofErr w:type="spellStart"/>
      <w:r w:rsidRPr="00BD6291">
        <w:rPr>
          <w:sz w:val="24"/>
          <w:szCs w:val="24"/>
        </w:rPr>
        <w:t>iClicker</w:t>
      </w:r>
      <w:proofErr w:type="spellEnd"/>
      <w:r>
        <w:rPr>
          <w:sz w:val="24"/>
          <w:szCs w:val="24"/>
        </w:rPr>
        <w:t xml:space="preserve"> </w:t>
      </w:r>
      <w:r w:rsidRPr="00BD6291">
        <w:rPr>
          <w:sz w:val="24"/>
          <w:szCs w:val="24"/>
        </w:rPr>
        <w:t>by which you are not submitting your own work in</w:t>
      </w:r>
      <w:r>
        <w:rPr>
          <w:sz w:val="24"/>
          <w:szCs w:val="24"/>
        </w:rPr>
        <w:t xml:space="preserve"> </w:t>
      </w:r>
      <w:r w:rsidRPr="00BD6291">
        <w:rPr>
          <w:sz w:val="24"/>
          <w:szCs w:val="24"/>
        </w:rPr>
        <w:t>class.</w:t>
      </w:r>
    </w:p>
    <w:p w14:paraId="7768D573" w14:textId="77777777" w:rsidR="00A67855" w:rsidRDefault="00A67855" w:rsidP="00A67855">
      <w:pPr>
        <w:spacing w:after="0"/>
      </w:pPr>
    </w:p>
    <w:p w14:paraId="0BD198A3" w14:textId="77777777" w:rsidR="00A67855" w:rsidRPr="00BD6291" w:rsidRDefault="00A67855" w:rsidP="00A67855">
      <w:pPr>
        <w:spacing w:after="0"/>
        <w:rPr>
          <w:b/>
          <w:bCs/>
          <w:sz w:val="24"/>
          <w:szCs w:val="24"/>
        </w:rPr>
      </w:pPr>
      <w:r w:rsidRPr="00BD6291">
        <w:rPr>
          <w:b/>
          <w:bCs/>
          <w:sz w:val="24"/>
          <w:szCs w:val="24"/>
        </w:rPr>
        <w:t>Disabilities Accommodation:</w:t>
      </w:r>
    </w:p>
    <w:p w14:paraId="02D9626F" w14:textId="4409ECB9" w:rsidR="00A67855" w:rsidRPr="00BD6291" w:rsidRDefault="00A67855" w:rsidP="00A67855">
      <w:pPr>
        <w:spacing w:after="0"/>
        <w:rPr>
          <w:sz w:val="24"/>
          <w:szCs w:val="24"/>
        </w:rPr>
      </w:pPr>
      <w:r w:rsidRPr="00BD6291">
        <w:rPr>
          <w:sz w:val="24"/>
          <w:szCs w:val="24"/>
        </w:rPr>
        <w:t xml:space="preserve">The University of North Texas makes reasonable academic accommodation for students with disabilities. Students seeking accommodation must first register with the Office of </w:t>
      </w:r>
      <w:r w:rsidRPr="00BD6291">
        <w:rPr>
          <w:sz w:val="24"/>
          <w:szCs w:val="24"/>
        </w:rPr>
        <w:lastRenderedPageBreak/>
        <w:t xml:space="preserve">Disability Accommodation (ODA) to verify their eligibility. If a disability is verified, the ODA will provide you with an accommodation letter to be delivered to faculty to begin a private discussion regarding your specific needs in a course. You may request </w:t>
      </w:r>
      <w:r w:rsidR="00F5057C" w:rsidRPr="00BD6291">
        <w:rPr>
          <w:sz w:val="24"/>
          <w:szCs w:val="24"/>
        </w:rPr>
        <w:t>accommodation</w:t>
      </w:r>
      <w:r w:rsidRPr="00BD6291">
        <w:rPr>
          <w:sz w:val="24"/>
          <w:szCs w:val="24"/>
        </w:rPr>
        <w:t xml:space="preserve"> at any </w:t>
      </w:r>
      <w:r w:rsidR="00F5057C" w:rsidRPr="00BD6291">
        <w:rPr>
          <w:sz w:val="24"/>
          <w:szCs w:val="24"/>
        </w:rPr>
        <w:t>time;</w:t>
      </w:r>
      <w:r w:rsidRPr="00BD6291">
        <w:rPr>
          <w:sz w:val="24"/>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Office of Disability Accommodation website at http://www.unt.edu/oda. You may also contact them by phone </w:t>
      </w:r>
      <w:r w:rsidR="00F5057C" w:rsidRPr="00BD6291">
        <w:rPr>
          <w:sz w:val="24"/>
          <w:szCs w:val="24"/>
        </w:rPr>
        <w:t>on</w:t>
      </w:r>
      <w:r w:rsidRPr="00BD6291">
        <w:rPr>
          <w:sz w:val="24"/>
          <w:szCs w:val="24"/>
        </w:rPr>
        <w:t xml:space="preserve"> 940-565-4323.</w:t>
      </w:r>
    </w:p>
    <w:p w14:paraId="68A1FF28" w14:textId="77777777" w:rsidR="00A67855" w:rsidRDefault="00A67855" w:rsidP="00A67855">
      <w:r>
        <w:br w:type="page"/>
      </w:r>
    </w:p>
    <w:p w14:paraId="29C6A2A3" w14:textId="77777777" w:rsidR="00A67855" w:rsidRDefault="00A67855" w:rsidP="00A67855">
      <w:pPr>
        <w:spacing w:after="0"/>
      </w:pPr>
    </w:p>
    <w:p w14:paraId="445A106B" w14:textId="77777777" w:rsidR="00A67855" w:rsidRPr="002A6138" w:rsidRDefault="00A67855" w:rsidP="00A67855">
      <w:pPr>
        <w:spacing w:after="0"/>
        <w:rPr>
          <w:b/>
          <w:bCs/>
          <w:sz w:val="24"/>
          <w:szCs w:val="24"/>
        </w:rPr>
      </w:pPr>
      <w:r w:rsidRPr="002A6138">
        <w:rPr>
          <w:b/>
          <w:bCs/>
          <w:sz w:val="24"/>
          <w:szCs w:val="24"/>
        </w:rPr>
        <w:t>COURSE SYLLABUS/TENTATIVE SCHEDULE</w:t>
      </w:r>
    </w:p>
    <w:p w14:paraId="4E34C478" w14:textId="77777777" w:rsidR="00A67855" w:rsidRDefault="00A67855" w:rsidP="00A67855">
      <w:pPr>
        <w:spacing w:after="0"/>
      </w:pPr>
      <w:r>
        <w:t>BIOL 1710.001 – Biology for Science Majors I</w:t>
      </w:r>
    </w:p>
    <w:tbl>
      <w:tblPr>
        <w:tblW w:w="8645" w:type="dxa"/>
        <w:tblLook w:val="04A0" w:firstRow="1" w:lastRow="0" w:firstColumn="1" w:lastColumn="0" w:noHBand="0" w:noVBand="1"/>
      </w:tblPr>
      <w:tblGrid>
        <w:gridCol w:w="2340"/>
        <w:gridCol w:w="5310"/>
        <w:gridCol w:w="995"/>
      </w:tblGrid>
      <w:tr w:rsidR="00A67855" w:rsidRPr="006A70E1" w14:paraId="11E8D1BD" w14:textId="77777777" w:rsidTr="00D96A11">
        <w:trPr>
          <w:trHeight w:val="312"/>
        </w:trPr>
        <w:tc>
          <w:tcPr>
            <w:tcW w:w="2340" w:type="dxa"/>
            <w:tcBorders>
              <w:top w:val="nil"/>
              <w:left w:val="nil"/>
              <w:bottom w:val="nil"/>
              <w:right w:val="nil"/>
            </w:tcBorders>
            <w:noWrap/>
            <w:vAlign w:val="bottom"/>
            <w:hideMark/>
          </w:tcPr>
          <w:p w14:paraId="59620323"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Week</w:t>
            </w:r>
          </w:p>
        </w:tc>
        <w:tc>
          <w:tcPr>
            <w:tcW w:w="5310" w:type="dxa"/>
            <w:tcBorders>
              <w:top w:val="nil"/>
              <w:left w:val="nil"/>
              <w:bottom w:val="nil"/>
              <w:right w:val="nil"/>
            </w:tcBorders>
            <w:noWrap/>
            <w:vAlign w:val="bottom"/>
            <w:hideMark/>
          </w:tcPr>
          <w:p w14:paraId="201F43DD"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Topic</w:t>
            </w:r>
          </w:p>
        </w:tc>
        <w:tc>
          <w:tcPr>
            <w:tcW w:w="995" w:type="dxa"/>
            <w:tcBorders>
              <w:top w:val="nil"/>
              <w:left w:val="nil"/>
              <w:bottom w:val="nil"/>
              <w:right w:val="nil"/>
            </w:tcBorders>
            <w:noWrap/>
            <w:vAlign w:val="bottom"/>
            <w:hideMark/>
          </w:tcPr>
          <w:p w14:paraId="6A7B2935"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Chapter</w:t>
            </w:r>
          </w:p>
        </w:tc>
      </w:tr>
      <w:tr w:rsidR="00A67855" w:rsidRPr="006A70E1" w14:paraId="4D3F770C" w14:textId="77777777" w:rsidTr="00D96A11">
        <w:trPr>
          <w:trHeight w:val="312"/>
        </w:trPr>
        <w:tc>
          <w:tcPr>
            <w:tcW w:w="2340" w:type="dxa"/>
            <w:tcBorders>
              <w:top w:val="nil"/>
              <w:left w:val="nil"/>
              <w:bottom w:val="nil"/>
              <w:right w:val="nil"/>
            </w:tcBorders>
            <w:shd w:val="clear" w:color="000000" w:fill="FFFF00"/>
            <w:noWrap/>
            <w:vAlign w:val="bottom"/>
            <w:hideMark/>
          </w:tcPr>
          <w:p w14:paraId="2BC30053"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p>
        </w:tc>
        <w:tc>
          <w:tcPr>
            <w:tcW w:w="5310" w:type="dxa"/>
            <w:tcBorders>
              <w:top w:val="nil"/>
              <w:left w:val="nil"/>
              <w:bottom w:val="nil"/>
              <w:right w:val="nil"/>
            </w:tcBorders>
            <w:shd w:val="clear" w:color="000000" w:fill="FFFF00"/>
            <w:noWrap/>
            <w:vAlign w:val="bottom"/>
            <w:hideMark/>
          </w:tcPr>
          <w:p w14:paraId="72F0409F"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Syllabus and Introduction</w:t>
            </w:r>
          </w:p>
        </w:tc>
        <w:tc>
          <w:tcPr>
            <w:tcW w:w="995" w:type="dxa"/>
            <w:tcBorders>
              <w:top w:val="nil"/>
              <w:left w:val="nil"/>
              <w:bottom w:val="nil"/>
              <w:right w:val="nil"/>
            </w:tcBorders>
            <w:shd w:val="clear" w:color="000000" w:fill="FFFF00"/>
            <w:noWrap/>
            <w:vAlign w:val="bottom"/>
            <w:hideMark/>
          </w:tcPr>
          <w:p w14:paraId="05EC171D"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A67855" w:rsidRPr="006A70E1" w14:paraId="67DDA61C" w14:textId="77777777" w:rsidTr="00D96A11">
        <w:trPr>
          <w:trHeight w:val="312"/>
        </w:trPr>
        <w:tc>
          <w:tcPr>
            <w:tcW w:w="2340" w:type="dxa"/>
            <w:tcBorders>
              <w:top w:val="nil"/>
              <w:left w:val="nil"/>
              <w:bottom w:val="nil"/>
              <w:right w:val="nil"/>
            </w:tcBorders>
            <w:shd w:val="clear" w:color="000000" w:fill="FFFF00"/>
            <w:noWrap/>
            <w:vAlign w:val="bottom"/>
            <w:hideMark/>
          </w:tcPr>
          <w:p w14:paraId="16C6D417"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c>
          <w:tcPr>
            <w:tcW w:w="5310" w:type="dxa"/>
            <w:tcBorders>
              <w:top w:val="nil"/>
              <w:left w:val="nil"/>
              <w:bottom w:val="nil"/>
              <w:right w:val="nil"/>
            </w:tcBorders>
            <w:shd w:val="clear" w:color="000000" w:fill="FFFF00"/>
            <w:noWrap/>
            <w:vAlign w:val="bottom"/>
            <w:hideMark/>
          </w:tcPr>
          <w:p w14:paraId="64C329D4" w14:textId="31390FE5" w:rsidR="00A67855" w:rsidRPr="006A70E1" w:rsidRDefault="00245676"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Study</w:t>
            </w:r>
            <w:r w:rsidR="00A67855" w:rsidRPr="006A70E1">
              <w:rPr>
                <w:rFonts w:ascii="Calibri" w:eastAsia="Times New Roman" w:hAnsi="Calibri" w:cs="Calibri"/>
                <w:color w:val="000000"/>
                <w:kern w:val="0"/>
                <w:sz w:val="24"/>
                <w:szCs w:val="24"/>
                <w14:ligatures w14:val="none"/>
              </w:rPr>
              <w:t xml:space="preserve"> of Life</w:t>
            </w:r>
          </w:p>
        </w:tc>
        <w:tc>
          <w:tcPr>
            <w:tcW w:w="995" w:type="dxa"/>
            <w:tcBorders>
              <w:top w:val="nil"/>
              <w:left w:val="nil"/>
              <w:bottom w:val="nil"/>
              <w:right w:val="nil"/>
            </w:tcBorders>
            <w:shd w:val="clear" w:color="000000" w:fill="FFFF00"/>
            <w:noWrap/>
            <w:vAlign w:val="bottom"/>
            <w:hideMark/>
          </w:tcPr>
          <w:p w14:paraId="2E28A20D"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p>
        </w:tc>
      </w:tr>
      <w:tr w:rsidR="00A67855" w:rsidRPr="006A70E1" w14:paraId="0C882E0D" w14:textId="77777777" w:rsidTr="00D96A11">
        <w:trPr>
          <w:trHeight w:val="312"/>
        </w:trPr>
        <w:tc>
          <w:tcPr>
            <w:tcW w:w="2340" w:type="dxa"/>
            <w:tcBorders>
              <w:top w:val="nil"/>
              <w:left w:val="nil"/>
              <w:bottom w:val="nil"/>
              <w:right w:val="nil"/>
            </w:tcBorders>
            <w:noWrap/>
            <w:vAlign w:val="bottom"/>
            <w:hideMark/>
          </w:tcPr>
          <w:p w14:paraId="3D3A74C3"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w:t>
            </w:r>
          </w:p>
        </w:tc>
        <w:tc>
          <w:tcPr>
            <w:tcW w:w="5310" w:type="dxa"/>
            <w:tcBorders>
              <w:top w:val="nil"/>
              <w:left w:val="nil"/>
              <w:bottom w:val="nil"/>
              <w:right w:val="nil"/>
            </w:tcBorders>
            <w:noWrap/>
            <w:vAlign w:val="bottom"/>
            <w:hideMark/>
          </w:tcPr>
          <w:p w14:paraId="069E2899"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xml:space="preserve">Chemical </w:t>
            </w:r>
            <w:r>
              <w:rPr>
                <w:rFonts w:ascii="Calibri" w:eastAsia="Times New Roman" w:hAnsi="Calibri" w:cs="Calibri"/>
                <w:color w:val="000000"/>
                <w:kern w:val="0"/>
                <w:sz w:val="24"/>
                <w:szCs w:val="24"/>
                <w14:ligatures w14:val="none"/>
              </w:rPr>
              <w:t>Context</w:t>
            </w:r>
            <w:r w:rsidRPr="006A70E1">
              <w:rPr>
                <w:rFonts w:ascii="Calibri" w:eastAsia="Times New Roman" w:hAnsi="Calibri" w:cs="Calibri"/>
                <w:color w:val="000000"/>
                <w:kern w:val="0"/>
                <w:sz w:val="24"/>
                <w:szCs w:val="24"/>
                <w14:ligatures w14:val="none"/>
              </w:rPr>
              <w:t xml:space="preserve"> of Life</w:t>
            </w:r>
          </w:p>
        </w:tc>
        <w:tc>
          <w:tcPr>
            <w:tcW w:w="995" w:type="dxa"/>
            <w:tcBorders>
              <w:top w:val="nil"/>
              <w:left w:val="nil"/>
              <w:bottom w:val="nil"/>
              <w:right w:val="nil"/>
            </w:tcBorders>
            <w:noWrap/>
            <w:vAlign w:val="bottom"/>
            <w:hideMark/>
          </w:tcPr>
          <w:p w14:paraId="7C881B31"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2</w:t>
            </w:r>
          </w:p>
        </w:tc>
      </w:tr>
      <w:tr w:rsidR="00A67855" w:rsidRPr="006A70E1" w14:paraId="53E83581" w14:textId="77777777" w:rsidTr="00D96A11">
        <w:trPr>
          <w:trHeight w:val="312"/>
        </w:trPr>
        <w:tc>
          <w:tcPr>
            <w:tcW w:w="2340" w:type="dxa"/>
            <w:tcBorders>
              <w:top w:val="nil"/>
              <w:left w:val="nil"/>
              <w:bottom w:val="nil"/>
              <w:right w:val="nil"/>
            </w:tcBorders>
            <w:shd w:val="clear" w:color="000000" w:fill="FFFF00"/>
            <w:noWrap/>
            <w:vAlign w:val="bottom"/>
            <w:hideMark/>
          </w:tcPr>
          <w:p w14:paraId="5F5B56F4" w14:textId="77777777" w:rsidR="00A67855"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p>
          <w:p w14:paraId="4E23AB40"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000000" w:fill="FFFF00"/>
            <w:noWrap/>
            <w:vAlign w:val="bottom"/>
            <w:hideMark/>
          </w:tcPr>
          <w:p w14:paraId="496DA392"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Carbon and the Molecular Diversity of Life</w:t>
            </w:r>
          </w:p>
        </w:tc>
        <w:tc>
          <w:tcPr>
            <w:tcW w:w="995" w:type="dxa"/>
            <w:tcBorders>
              <w:top w:val="nil"/>
              <w:left w:val="nil"/>
              <w:bottom w:val="nil"/>
              <w:right w:val="nil"/>
            </w:tcBorders>
            <w:shd w:val="clear" w:color="000000" w:fill="FFFF00"/>
            <w:noWrap/>
            <w:vAlign w:val="bottom"/>
            <w:hideMark/>
          </w:tcPr>
          <w:p w14:paraId="0E28F268"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3</w:t>
            </w:r>
          </w:p>
        </w:tc>
      </w:tr>
      <w:tr w:rsidR="00A67855" w:rsidRPr="006A70E1" w14:paraId="0D9EF2A7" w14:textId="77777777" w:rsidTr="00D96A11">
        <w:trPr>
          <w:trHeight w:val="312"/>
        </w:trPr>
        <w:tc>
          <w:tcPr>
            <w:tcW w:w="2340" w:type="dxa"/>
            <w:tcBorders>
              <w:top w:val="nil"/>
              <w:left w:val="nil"/>
              <w:bottom w:val="nil"/>
              <w:right w:val="nil"/>
            </w:tcBorders>
            <w:noWrap/>
            <w:vAlign w:val="bottom"/>
            <w:hideMark/>
          </w:tcPr>
          <w:p w14:paraId="0E5978C6"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3</w:t>
            </w:r>
          </w:p>
        </w:tc>
        <w:tc>
          <w:tcPr>
            <w:tcW w:w="5310" w:type="dxa"/>
            <w:tcBorders>
              <w:top w:val="nil"/>
              <w:left w:val="nil"/>
              <w:bottom w:val="nil"/>
              <w:right w:val="nil"/>
            </w:tcBorders>
            <w:noWrap/>
            <w:vAlign w:val="bottom"/>
            <w:hideMark/>
          </w:tcPr>
          <w:p w14:paraId="197AEE6B"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Tour of the Cell</w:t>
            </w:r>
          </w:p>
        </w:tc>
        <w:tc>
          <w:tcPr>
            <w:tcW w:w="995" w:type="dxa"/>
            <w:tcBorders>
              <w:top w:val="nil"/>
              <w:left w:val="nil"/>
              <w:bottom w:val="nil"/>
              <w:right w:val="nil"/>
            </w:tcBorders>
            <w:noWrap/>
            <w:vAlign w:val="bottom"/>
            <w:hideMark/>
          </w:tcPr>
          <w:p w14:paraId="1C1931FA"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r>
      <w:tr w:rsidR="00A67855" w:rsidRPr="006A70E1" w14:paraId="49279EDE" w14:textId="77777777" w:rsidTr="00D96A11">
        <w:trPr>
          <w:trHeight w:val="312"/>
        </w:trPr>
        <w:tc>
          <w:tcPr>
            <w:tcW w:w="2340" w:type="dxa"/>
            <w:tcBorders>
              <w:top w:val="nil"/>
              <w:left w:val="nil"/>
              <w:bottom w:val="nil"/>
              <w:right w:val="nil"/>
            </w:tcBorders>
            <w:shd w:val="clear" w:color="auto" w:fill="FFFF00"/>
            <w:noWrap/>
            <w:vAlign w:val="bottom"/>
          </w:tcPr>
          <w:p w14:paraId="25CFB84D"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c>
          <w:tcPr>
            <w:tcW w:w="5310" w:type="dxa"/>
            <w:tcBorders>
              <w:top w:val="nil"/>
              <w:left w:val="nil"/>
              <w:bottom w:val="nil"/>
              <w:right w:val="nil"/>
            </w:tcBorders>
            <w:shd w:val="clear" w:color="auto" w:fill="FFFF00"/>
            <w:noWrap/>
            <w:vAlign w:val="bottom"/>
          </w:tcPr>
          <w:p w14:paraId="2CDE2E53" w14:textId="77777777" w:rsidR="00A67855"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Labor Day (No classes on Monday) </w:t>
            </w:r>
          </w:p>
        </w:tc>
        <w:tc>
          <w:tcPr>
            <w:tcW w:w="995" w:type="dxa"/>
            <w:tcBorders>
              <w:top w:val="nil"/>
              <w:left w:val="nil"/>
              <w:bottom w:val="nil"/>
              <w:right w:val="nil"/>
            </w:tcBorders>
            <w:shd w:val="clear" w:color="auto" w:fill="FFFF00"/>
            <w:noWrap/>
            <w:vAlign w:val="bottom"/>
          </w:tcPr>
          <w:p w14:paraId="62A40383" w14:textId="77777777" w:rsidR="00A67855"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17</w:t>
            </w:r>
          </w:p>
        </w:tc>
      </w:tr>
      <w:tr w:rsidR="00A67855" w:rsidRPr="006A70E1" w14:paraId="6698C3C1" w14:textId="77777777" w:rsidTr="00D96A11">
        <w:trPr>
          <w:trHeight w:val="312"/>
        </w:trPr>
        <w:tc>
          <w:tcPr>
            <w:tcW w:w="2340" w:type="dxa"/>
            <w:tcBorders>
              <w:top w:val="nil"/>
              <w:left w:val="nil"/>
              <w:bottom w:val="nil"/>
              <w:right w:val="nil"/>
            </w:tcBorders>
            <w:shd w:val="clear" w:color="auto" w:fill="FFFF00"/>
            <w:noWrap/>
            <w:vAlign w:val="bottom"/>
          </w:tcPr>
          <w:p w14:paraId="1006822B" w14:textId="77777777" w:rsidR="00A67855" w:rsidRDefault="00A67855" w:rsidP="00D96A11">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auto" w:fill="FFFF00"/>
            <w:noWrap/>
            <w:vAlign w:val="bottom"/>
          </w:tcPr>
          <w:p w14:paraId="64BC6517" w14:textId="77777777" w:rsidR="00A67855"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Viruses</w:t>
            </w:r>
          </w:p>
        </w:tc>
        <w:tc>
          <w:tcPr>
            <w:tcW w:w="995" w:type="dxa"/>
            <w:tcBorders>
              <w:top w:val="nil"/>
              <w:left w:val="nil"/>
              <w:bottom w:val="nil"/>
              <w:right w:val="nil"/>
            </w:tcBorders>
            <w:shd w:val="clear" w:color="auto" w:fill="FFFF00"/>
            <w:noWrap/>
            <w:vAlign w:val="bottom"/>
          </w:tcPr>
          <w:p w14:paraId="2A7F0969" w14:textId="77777777" w:rsidR="00A67855" w:rsidRDefault="00A67855" w:rsidP="00D96A11">
            <w:pPr>
              <w:spacing w:after="0" w:line="240" w:lineRule="auto"/>
              <w:jc w:val="right"/>
              <w:rPr>
                <w:rFonts w:ascii="Calibri" w:eastAsia="Times New Roman" w:hAnsi="Calibri" w:cs="Calibri"/>
                <w:color w:val="000000"/>
                <w:kern w:val="0"/>
                <w:sz w:val="24"/>
                <w:szCs w:val="24"/>
                <w14:ligatures w14:val="none"/>
              </w:rPr>
            </w:pPr>
          </w:p>
        </w:tc>
      </w:tr>
      <w:tr w:rsidR="00A67855" w:rsidRPr="006A70E1" w14:paraId="59F5AE0B" w14:textId="77777777" w:rsidTr="00D96A11">
        <w:trPr>
          <w:trHeight w:val="312"/>
        </w:trPr>
        <w:tc>
          <w:tcPr>
            <w:tcW w:w="2340" w:type="dxa"/>
            <w:tcBorders>
              <w:top w:val="nil"/>
              <w:left w:val="nil"/>
              <w:bottom w:val="nil"/>
              <w:right w:val="nil"/>
            </w:tcBorders>
            <w:shd w:val="clear" w:color="000000" w:fill="ED7D31"/>
            <w:noWrap/>
            <w:vAlign w:val="bottom"/>
            <w:hideMark/>
          </w:tcPr>
          <w:p w14:paraId="0D9AAF50"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Pr>
                <w:rFonts w:ascii="Calibri" w:eastAsia="Times New Roman" w:hAnsi="Calibri" w:cs="Calibri"/>
                <w:color w:val="000000"/>
                <w:kern w:val="0"/>
                <w:sz w:val="24"/>
                <w:szCs w:val="24"/>
                <w14:ligatures w14:val="none"/>
              </w:rPr>
              <w:t>4</w:t>
            </w:r>
          </w:p>
        </w:tc>
        <w:tc>
          <w:tcPr>
            <w:tcW w:w="5310" w:type="dxa"/>
            <w:tcBorders>
              <w:top w:val="nil"/>
              <w:left w:val="nil"/>
              <w:bottom w:val="nil"/>
              <w:right w:val="nil"/>
            </w:tcBorders>
            <w:shd w:val="clear" w:color="000000" w:fill="ED7D31"/>
            <w:noWrap/>
            <w:vAlign w:val="bottom"/>
            <w:hideMark/>
          </w:tcPr>
          <w:p w14:paraId="02444EA2" w14:textId="35F3DB0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Exam 1</w:t>
            </w:r>
            <w:r w:rsidR="00803EE0">
              <w:rPr>
                <w:rFonts w:ascii="Calibri" w:eastAsia="Times New Roman" w:hAnsi="Calibri" w:cs="Calibri"/>
                <w:color w:val="000000"/>
                <w:kern w:val="0"/>
                <w:sz w:val="24"/>
                <w:szCs w:val="24"/>
                <w14:ligatures w14:val="none"/>
              </w:rPr>
              <w:t xml:space="preserve"> </w:t>
            </w:r>
            <w:r w:rsidR="0054549B">
              <w:rPr>
                <w:rFonts w:ascii="Calibri" w:eastAsia="Times New Roman" w:hAnsi="Calibri" w:cs="Calibri"/>
                <w:color w:val="000000"/>
                <w:kern w:val="0"/>
                <w:sz w:val="24"/>
                <w:szCs w:val="24"/>
                <w14:ligatures w14:val="none"/>
              </w:rPr>
              <w:t>(Chapters 1, 2, 3, 4 and Viruses)</w:t>
            </w:r>
          </w:p>
        </w:tc>
        <w:tc>
          <w:tcPr>
            <w:tcW w:w="995" w:type="dxa"/>
            <w:tcBorders>
              <w:top w:val="nil"/>
              <w:left w:val="nil"/>
              <w:bottom w:val="nil"/>
              <w:right w:val="nil"/>
            </w:tcBorders>
            <w:shd w:val="clear" w:color="000000" w:fill="ED7D31"/>
            <w:noWrap/>
            <w:vAlign w:val="bottom"/>
            <w:hideMark/>
          </w:tcPr>
          <w:p w14:paraId="118943AB"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A67855" w:rsidRPr="006A70E1" w14:paraId="069305E9" w14:textId="77777777" w:rsidTr="00D96A11">
        <w:trPr>
          <w:trHeight w:val="312"/>
        </w:trPr>
        <w:tc>
          <w:tcPr>
            <w:tcW w:w="2340" w:type="dxa"/>
            <w:tcBorders>
              <w:top w:val="nil"/>
              <w:left w:val="nil"/>
              <w:bottom w:val="nil"/>
              <w:right w:val="nil"/>
            </w:tcBorders>
            <w:noWrap/>
            <w:vAlign w:val="bottom"/>
          </w:tcPr>
          <w:p w14:paraId="4122D24F"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5</w:t>
            </w:r>
          </w:p>
        </w:tc>
        <w:tc>
          <w:tcPr>
            <w:tcW w:w="5310" w:type="dxa"/>
            <w:tcBorders>
              <w:top w:val="nil"/>
              <w:left w:val="nil"/>
              <w:bottom w:val="nil"/>
              <w:right w:val="nil"/>
            </w:tcBorders>
            <w:noWrap/>
            <w:vAlign w:val="bottom"/>
          </w:tcPr>
          <w:p w14:paraId="6FEAF345"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Membrane Transport and Cell Signaling</w:t>
            </w:r>
          </w:p>
        </w:tc>
        <w:tc>
          <w:tcPr>
            <w:tcW w:w="995" w:type="dxa"/>
            <w:tcBorders>
              <w:top w:val="nil"/>
              <w:left w:val="nil"/>
              <w:bottom w:val="nil"/>
              <w:right w:val="nil"/>
            </w:tcBorders>
            <w:noWrap/>
            <w:vAlign w:val="bottom"/>
          </w:tcPr>
          <w:p w14:paraId="23837E5A"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5</w:t>
            </w:r>
          </w:p>
        </w:tc>
      </w:tr>
      <w:tr w:rsidR="00A67855" w:rsidRPr="006A70E1" w14:paraId="0ACBA843" w14:textId="77777777" w:rsidTr="00D96A11">
        <w:trPr>
          <w:trHeight w:val="312"/>
        </w:trPr>
        <w:tc>
          <w:tcPr>
            <w:tcW w:w="2340" w:type="dxa"/>
            <w:tcBorders>
              <w:top w:val="nil"/>
              <w:left w:val="nil"/>
              <w:bottom w:val="nil"/>
              <w:right w:val="nil"/>
            </w:tcBorders>
            <w:shd w:val="clear" w:color="000000" w:fill="FFFF00"/>
            <w:noWrap/>
            <w:vAlign w:val="bottom"/>
            <w:hideMark/>
          </w:tcPr>
          <w:p w14:paraId="51566C7F"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6</w:t>
            </w:r>
          </w:p>
        </w:tc>
        <w:tc>
          <w:tcPr>
            <w:tcW w:w="5310" w:type="dxa"/>
            <w:tcBorders>
              <w:top w:val="nil"/>
              <w:left w:val="nil"/>
              <w:bottom w:val="nil"/>
              <w:right w:val="nil"/>
            </w:tcBorders>
            <w:shd w:val="clear" w:color="000000" w:fill="FFFF00"/>
            <w:noWrap/>
            <w:vAlign w:val="bottom"/>
            <w:hideMark/>
          </w:tcPr>
          <w:p w14:paraId="7B8D2E75"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Metabolism</w:t>
            </w:r>
          </w:p>
        </w:tc>
        <w:tc>
          <w:tcPr>
            <w:tcW w:w="995" w:type="dxa"/>
            <w:tcBorders>
              <w:top w:val="nil"/>
              <w:left w:val="nil"/>
              <w:bottom w:val="nil"/>
              <w:right w:val="nil"/>
            </w:tcBorders>
            <w:shd w:val="clear" w:color="000000" w:fill="FFFF00"/>
            <w:noWrap/>
            <w:vAlign w:val="bottom"/>
            <w:hideMark/>
          </w:tcPr>
          <w:p w14:paraId="723C350A"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6</w:t>
            </w:r>
          </w:p>
        </w:tc>
      </w:tr>
      <w:tr w:rsidR="00A67855" w:rsidRPr="006A70E1" w14:paraId="063B3696" w14:textId="77777777" w:rsidTr="00D96A11">
        <w:trPr>
          <w:trHeight w:val="312"/>
        </w:trPr>
        <w:tc>
          <w:tcPr>
            <w:tcW w:w="2340" w:type="dxa"/>
            <w:tcBorders>
              <w:top w:val="nil"/>
              <w:left w:val="nil"/>
              <w:bottom w:val="nil"/>
              <w:right w:val="nil"/>
            </w:tcBorders>
            <w:noWrap/>
            <w:vAlign w:val="bottom"/>
            <w:hideMark/>
          </w:tcPr>
          <w:p w14:paraId="4202CDE8"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7</w:t>
            </w:r>
          </w:p>
        </w:tc>
        <w:tc>
          <w:tcPr>
            <w:tcW w:w="5310" w:type="dxa"/>
            <w:tcBorders>
              <w:top w:val="nil"/>
              <w:left w:val="nil"/>
              <w:bottom w:val="nil"/>
              <w:right w:val="nil"/>
            </w:tcBorders>
            <w:noWrap/>
            <w:vAlign w:val="bottom"/>
            <w:hideMark/>
          </w:tcPr>
          <w:p w14:paraId="00A226A2"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Cellular Respiration</w:t>
            </w:r>
          </w:p>
        </w:tc>
        <w:tc>
          <w:tcPr>
            <w:tcW w:w="995" w:type="dxa"/>
            <w:tcBorders>
              <w:top w:val="nil"/>
              <w:left w:val="nil"/>
              <w:bottom w:val="nil"/>
              <w:right w:val="nil"/>
            </w:tcBorders>
            <w:noWrap/>
            <w:vAlign w:val="bottom"/>
            <w:hideMark/>
          </w:tcPr>
          <w:p w14:paraId="67B0D729"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7</w:t>
            </w:r>
          </w:p>
        </w:tc>
      </w:tr>
      <w:tr w:rsidR="00A67855" w:rsidRPr="006A70E1" w14:paraId="23EEC945" w14:textId="77777777" w:rsidTr="00D96A11">
        <w:trPr>
          <w:trHeight w:val="312"/>
        </w:trPr>
        <w:tc>
          <w:tcPr>
            <w:tcW w:w="2340" w:type="dxa"/>
            <w:tcBorders>
              <w:top w:val="nil"/>
              <w:left w:val="nil"/>
              <w:bottom w:val="nil"/>
              <w:right w:val="nil"/>
            </w:tcBorders>
            <w:shd w:val="clear" w:color="000000" w:fill="FFFF00"/>
            <w:noWrap/>
            <w:vAlign w:val="bottom"/>
            <w:hideMark/>
          </w:tcPr>
          <w:p w14:paraId="28A9CCA5"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8</w:t>
            </w:r>
          </w:p>
        </w:tc>
        <w:tc>
          <w:tcPr>
            <w:tcW w:w="5310" w:type="dxa"/>
            <w:tcBorders>
              <w:top w:val="nil"/>
              <w:left w:val="nil"/>
              <w:bottom w:val="nil"/>
              <w:right w:val="nil"/>
            </w:tcBorders>
            <w:shd w:val="clear" w:color="000000" w:fill="FFFF00"/>
            <w:noWrap/>
            <w:vAlign w:val="bottom"/>
            <w:hideMark/>
          </w:tcPr>
          <w:p w14:paraId="151C999B"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Photosynthesis</w:t>
            </w:r>
          </w:p>
        </w:tc>
        <w:tc>
          <w:tcPr>
            <w:tcW w:w="995" w:type="dxa"/>
            <w:tcBorders>
              <w:top w:val="nil"/>
              <w:left w:val="nil"/>
              <w:bottom w:val="nil"/>
              <w:right w:val="nil"/>
            </w:tcBorders>
            <w:shd w:val="clear" w:color="000000" w:fill="FFFF00"/>
            <w:noWrap/>
            <w:vAlign w:val="bottom"/>
            <w:hideMark/>
          </w:tcPr>
          <w:p w14:paraId="053D839D"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8</w:t>
            </w:r>
          </w:p>
        </w:tc>
      </w:tr>
      <w:tr w:rsidR="00A67855" w:rsidRPr="006A70E1" w14:paraId="6D5C850E" w14:textId="77777777" w:rsidTr="00D96A11">
        <w:trPr>
          <w:trHeight w:val="312"/>
        </w:trPr>
        <w:tc>
          <w:tcPr>
            <w:tcW w:w="2340" w:type="dxa"/>
            <w:tcBorders>
              <w:top w:val="nil"/>
              <w:left w:val="nil"/>
              <w:bottom w:val="nil"/>
              <w:right w:val="nil"/>
            </w:tcBorders>
            <w:shd w:val="clear" w:color="auto" w:fill="E97132" w:themeFill="accent2"/>
            <w:noWrap/>
            <w:vAlign w:val="bottom"/>
            <w:hideMark/>
          </w:tcPr>
          <w:p w14:paraId="1AAC2E7D"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Pr>
                <w:rFonts w:ascii="Calibri" w:eastAsia="Times New Roman" w:hAnsi="Calibri" w:cs="Calibri"/>
                <w:color w:val="000000"/>
                <w:kern w:val="0"/>
                <w:sz w:val="24"/>
                <w:szCs w:val="24"/>
                <w14:ligatures w14:val="none"/>
              </w:rPr>
              <w:t>8</w:t>
            </w:r>
          </w:p>
        </w:tc>
        <w:tc>
          <w:tcPr>
            <w:tcW w:w="5310" w:type="dxa"/>
            <w:tcBorders>
              <w:top w:val="nil"/>
              <w:left w:val="nil"/>
              <w:bottom w:val="nil"/>
              <w:right w:val="nil"/>
            </w:tcBorders>
            <w:shd w:val="clear" w:color="auto" w:fill="E97132" w:themeFill="accent2"/>
            <w:noWrap/>
            <w:vAlign w:val="bottom"/>
            <w:hideMark/>
          </w:tcPr>
          <w:p w14:paraId="5A8043C1" w14:textId="189DCF98"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Exam 2</w:t>
            </w:r>
            <w:r w:rsidR="0054549B">
              <w:rPr>
                <w:rFonts w:ascii="Calibri" w:eastAsia="Times New Roman" w:hAnsi="Calibri" w:cs="Calibri"/>
                <w:color w:val="000000"/>
                <w:kern w:val="0"/>
                <w:sz w:val="24"/>
                <w:szCs w:val="24"/>
                <w14:ligatures w14:val="none"/>
              </w:rPr>
              <w:t xml:space="preserve"> (Chapters 5, 6, 7 and 8)</w:t>
            </w:r>
          </w:p>
        </w:tc>
        <w:tc>
          <w:tcPr>
            <w:tcW w:w="995" w:type="dxa"/>
            <w:tcBorders>
              <w:top w:val="nil"/>
              <w:left w:val="nil"/>
              <w:bottom w:val="nil"/>
              <w:right w:val="nil"/>
            </w:tcBorders>
            <w:shd w:val="clear" w:color="auto" w:fill="E97132" w:themeFill="accent2"/>
            <w:noWrap/>
            <w:vAlign w:val="bottom"/>
            <w:hideMark/>
          </w:tcPr>
          <w:p w14:paraId="05B434DC"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r>
      <w:tr w:rsidR="00A67855" w:rsidRPr="006A70E1" w14:paraId="43A3520D" w14:textId="77777777" w:rsidTr="00D96A11">
        <w:trPr>
          <w:trHeight w:val="312"/>
        </w:trPr>
        <w:tc>
          <w:tcPr>
            <w:tcW w:w="2340" w:type="dxa"/>
            <w:tcBorders>
              <w:top w:val="nil"/>
              <w:left w:val="nil"/>
              <w:bottom w:val="nil"/>
              <w:right w:val="nil"/>
            </w:tcBorders>
            <w:noWrap/>
            <w:vAlign w:val="bottom"/>
            <w:hideMark/>
          </w:tcPr>
          <w:p w14:paraId="11695F94"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9</w:t>
            </w:r>
          </w:p>
        </w:tc>
        <w:tc>
          <w:tcPr>
            <w:tcW w:w="5310" w:type="dxa"/>
            <w:tcBorders>
              <w:top w:val="nil"/>
              <w:left w:val="nil"/>
              <w:bottom w:val="nil"/>
              <w:right w:val="nil"/>
            </w:tcBorders>
            <w:noWrap/>
            <w:vAlign w:val="bottom"/>
            <w:hideMark/>
          </w:tcPr>
          <w:p w14:paraId="12845D0D"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The Cell Cycle</w:t>
            </w:r>
          </w:p>
        </w:tc>
        <w:tc>
          <w:tcPr>
            <w:tcW w:w="995" w:type="dxa"/>
            <w:tcBorders>
              <w:top w:val="nil"/>
              <w:left w:val="nil"/>
              <w:bottom w:val="nil"/>
              <w:right w:val="nil"/>
            </w:tcBorders>
            <w:noWrap/>
            <w:vAlign w:val="bottom"/>
            <w:hideMark/>
          </w:tcPr>
          <w:p w14:paraId="7AF27C9B"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9</w:t>
            </w:r>
          </w:p>
        </w:tc>
      </w:tr>
      <w:tr w:rsidR="00A67855" w:rsidRPr="006A70E1" w14:paraId="37469F9F" w14:textId="77777777" w:rsidTr="00D96A11">
        <w:trPr>
          <w:trHeight w:val="312"/>
        </w:trPr>
        <w:tc>
          <w:tcPr>
            <w:tcW w:w="2340" w:type="dxa"/>
            <w:tcBorders>
              <w:top w:val="nil"/>
              <w:left w:val="nil"/>
              <w:bottom w:val="nil"/>
              <w:right w:val="nil"/>
            </w:tcBorders>
            <w:shd w:val="clear" w:color="auto" w:fill="FFFF00"/>
            <w:noWrap/>
            <w:vAlign w:val="bottom"/>
            <w:hideMark/>
          </w:tcPr>
          <w:p w14:paraId="6B8F8D6B"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10</w:t>
            </w:r>
          </w:p>
        </w:tc>
        <w:tc>
          <w:tcPr>
            <w:tcW w:w="5310" w:type="dxa"/>
            <w:tcBorders>
              <w:top w:val="nil"/>
              <w:left w:val="nil"/>
              <w:bottom w:val="nil"/>
              <w:right w:val="nil"/>
            </w:tcBorders>
            <w:shd w:val="clear" w:color="auto" w:fill="FFFF00"/>
            <w:noWrap/>
            <w:vAlign w:val="bottom"/>
            <w:hideMark/>
          </w:tcPr>
          <w:p w14:paraId="7D3133C2" w14:textId="77777777" w:rsidR="00A67855"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Meiosis and Sexual Reproduction</w:t>
            </w:r>
            <w:r>
              <w:rPr>
                <w:rFonts w:ascii="Calibri" w:eastAsia="Times New Roman" w:hAnsi="Calibri" w:cs="Calibri"/>
                <w:color w:val="000000"/>
                <w:kern w:val="0"/>
                <w:sz w:val="24"/>
                <w:szCs w:val="24"/>
                <w14:ligatures w14:val="none"/>
              </w:rPr>
              <w:t xml:space="preserve">, </w:t>
            </w:r>
          </w:p>
          <w:p w14:paraId="639B9D46"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Mendel and the Gene</w:t>
            </w:r>
          </w:p>
        </w:tc>
        <w:tc>
          <w:tcPr>
            <w:tcW w:w="995" w:type="dxa"/>
            <w:tcBorders>
              <w:top w:val="nil"/>
              <w:left w:val="nil"/>
              <w:bottom w:val="nil"/>
              <w:right w:val="nil"/>
            </w:tcBorders>
            <w:shd w:val="clear" w:color="auto" w:fill="FFFF00"/>
            <w:noWrap/>
            <w:vAlign w:val="bottom"/>
            <w:hideMark/>
          </w:tcPr>
          <w:p w14:paraId="63ED73C0" w14:textId="77777777" w:rsidR="00A67855"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0</w:t>
            </w:r>
          </w:p>
          <w:p w14:paraId="277E671E"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11</w:t>
            </w:r>
          </w:p>
        </w:tc>
      </w:tr>
      <w:tr w:rsidR="00A67855" w:rsidRPr="006A70E1" w14:paraId="4D25A724" w14:textId="77777777" w:rsidTr="00D96A11">
        <w:trPr>
          <w:trHeight w:val="312"/>
        </w:trPr>
        <w:tc>
          <w:tcPr>
            <w:tcW w:w="2340" w:type="dxa"/>
            <w:tcBorders>
              <w:top w:val="nil"/>
              <w:left w:val="nil"/>
              <w:bottom w:val="nil"/>
              <w:right w:val="nil"/>
            </w:tcBorders>
            <w:noWrap/>
            <w:vAlign w:val="bottom"/>
            <w:hideMark/>
          </w:tcPr>
          <w:p w14:paraId="2B6679AB"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11</w:t>
            </w:r>
          </w:p>
        </w:tc>
        <w:tc>
          <w:tcPr>
            <w:tcW w:w="5310" w:type="dxa"/>
            <w:tcBorders>
              <w:top w:val="nil"/>
              <w:left w:val="nil"/>
              <w:bottom w:val="nil"/>
              <w:right w:val="nil"/>
            </w:tcBorders>
            <w:noWrap/>
            <w:vAlign w:val="bottom"/>
            <w:hideMark/>
          </w:tcPr>
          <w:p w14:paraId="155665F9"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Chromosom</w:t>
            </w:r>
            <w:r>
              <w:rPr>
                <w:rFonts w:ascii="Calibri" w:eastAsia="Times New Roman" w:hAnsi="Calibri" w:cs="Calibri"/>
                <w:color w:val="000000"/>
                <w:kern w:val="0"/>
                <w:sz w:val="24"/>
                <w:szCs w:val="24"/>
                <w14:ligatures w14:val="none"/>
              </w:rPr>
              <w:t>al Basis for Inheritance</w:t>
            </w:r>
          </w:p>
        </w:tc>
        <w:tc>
          <w:tcPr>
            <w:tcW w:w="995" w:type="dxa"/>
            <w:tcBorders>
              <w:top w:val="nil"/>
              <w:left w:val="nil"/>
              <w:bottom w:val="nil"/>
              <w:right w:val="nil"/>
            </w:tcBorders>
            <w:noWrap/>
            <w:vAlign w:val="bottom"/>
            <w:hideMark/>
          </w:tcPr>
          <w:p w14:paraId="2E92B48F"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2</w:t>
            </w:r>
          </w:p>
        </w:tc>
      </w:tr>
      <w:tr w:rsidR="00A67855" w:rsidRPr="006A70E1" w14:paraId="777FABBB" w14:textId="77777777" w:rsidTr="00D96A11">
        <w:trPr>
          <w:trHeight w:val="312"/>
        </w:trPr>
        <w:tc>
          <w:tcPr>
            <w:tcW w:w="2340" w:type="dxa"/>
            <w:tcBorders>
              <w:top w:val="nil"/>
              <w:left w:val="nil"/>
              <w:bottom w:val="nil"/>
              <w:right w:val="nil"/>
            </w:tcBorders>
            <w:shd w:val="clear" w:color="000000" w:fill="FFFF00"/>
            <w:noWrap/>
            <w:vAlign w:val="bottom"/>
            <w:hideMark/>
          </w:tcPr>
          <w:p w14:paraId="3889FE13"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2</w:t>
            </w:r>
          </w:p>
        </w:tc>
        <w:tc>
          <w:tcPr>
            <w:tcW w:w="5310" w:type="dxa"/>
            <w:tcBorders>
              <w:top w:val="nil"/>
              <w:left w:val="nil"/>
              <w:bottom w:val="nil"/>
              <w:right w:val="nil"/>
            </w:tcBorders>
            <w:shd w:val="clear" w:color="000000" w:fill="FFFF00"/>
            <w:noWrap/>
            <w:vAlign w:val="bottom"/>
            <w:hideMark/>
          </w:tcPr>
          <w:p w14:paraId="20E4EB42"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Molecular Basis of Inheritance</w:t>
            </w:r>
          </w:p>
        </w:tc>
        <w:tc>
          <w:tcPr>
            <w:tcW w:w="995" w:type="dxa"/>
            <w:tcBorders>
              <w:top w:val="nil"/>
              <w:left w:val="nil"/>
              <w:bottom w:val="nil"/>
              <w:right w:val="nil"/>
            </w:tcBorders>
            <w:shd w:val="clear" w:color="000000" w:fill="FFFF00"/>
            <w:noWrap/>
            <w:vAlign w:val="bottom"/>
            <w:hideMark/>
          </w:tcPr>
          <w:p w14:paraId="0921F9FA"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3</w:t>
            </w:r>
          </w:p>
        </w:tc>
      </w:tr>
      <w:tr w:rsidR="00A67855" w:rsidRPr="006A70E1" w14:paraId="046B76DF" w14:textId="77777777" w:rsidTr="00D96A11">
        <w:trPr>
          <w:trHeight w:val="312"/>
        </w:trPr>
        <w:tc>
          <w:tcPr>
            <w:tcW w:w="2340" w:type="dxa"/>
            <w:tcBorders>
              <w:top w:val="nil"/>
              <w:left w:val="nil"/>
              <w:bottom w:val="nil"/>
              <w:right w:val="nil"/>
            </w:tcBorders>
            <w:shd w:val="clear" w:color="000000" w:fill="C65911"/>
            <w:noWrap/>
            <w:vAlign w:val="bottom"/>
            <w:hideMark/>
          </w:tcPr>
          <w:p w14:paraId="77EC22CF"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2</w:t>
            </w:r>
          </w:p>
        </w:tc>
        <w:tc>
          <w:tcPr>
            <w:tcW w:w="5310" w:type="dxa"/>
            <w:tcBorders>
              <w:top w:val="nil"/>
              <w:left w:val="nil"/>
              <w:bottom w:val="nil"/>
              <w:right w:val="nil"/>
            </w:tcBorders>
            <w:shd w:val="clear" w:color="000000" w:fill="C65911"/>
            <w:noWrap/>
            <w:vAlign w:val="bottom"/>
            <w:hideMark/>
          </w:tcPr>
          <w:p w14:paraId="39006566" w14:textId="383B08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Exam 3</w:t>
            </w:r>
            <w:r w:rsidR="0054549B">
              <w:rPr>
                <w:rFonts w:ascii="Calibri" w:eastAsia="Times New Roman" w:hAnsi="Calibri" w:cs="Calibri"/>
                <w:color w:val="000000"/>
                <w:kern w:val="0"/>
                <w:sz w:val="24"/>
                <w:szCs w:val="24"/>
                <w14:ligatures w14:val="none"/>
              </w:rPr>
              <w:t xml:space="preserve"> (Chapters 9, 10, 11 and 12)</w:t>
            </w:r>
          </w:p>
        </w:tc>
        <w:tc>
          <w:tcPr>
            <w:tcW w:w="995" w:type="dxa"/>
            <w:tcBorders>
              <w:top w:val="nil"/>
              <w:left w:val="nil"/>
              <w:bottom w:val="nil"/>
              <w:right w:val="nil"/>
            </w:tcBorders>
            <w:shd w:val="clear" w:color="000000" w:fill="C65911"/>
            <w:noWrap/>
            <w:vAlign w:val="bottom"/>
            <w:hideMark/>
          </w:tcPr>
          <w:p w14:paraId="5F3EB9D1"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A67855" w:rsidRPr="006A70E1" w14:paraId="6DC55891" w14:textId="77777777" w:rsidTr="00D96A11">
        <w:trPr>
          <w:trHeight w:val="312"/>
        </w:trPr>
        <w:tc>
          <w:tcPr>
            <w:tcW w:w="2340" w:type="dxa"/>
            <w:tcBorders>
              <w:top w:val="nil"/>
              <w:left w:val="nil"/>
              <w:bottom w:val="nil"/>
              <w:right w:val="nil"/>
            </w:tcBorders>
            <w:noWrap/>
            <w:vAlign w:val="bottom"/>
            <w:hideMark/>
          </w:tcPr>
          <w:p w14:paraId="29BC0ABA"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3</w:t>
            </w:r>
          </w:p>
        </w:tc>
        <w:tc>
          <w:tcPr>
            <w:tcW w:w="5310" w:type="dxa"/>
            <w:tcBorders>
              <w:top w:val="nil"/>
              <w:left w:val="nil"/>
              <w:bottom w:val="nil"/>
              <w:right w:val="nil"/>
            </w:tcBorders>
            <w:noWrap/>
            <w:vAlign w:val="bottom"/>
            <w:hideMark/>
          </w:tcPr>
          <w:p w14:paraId="2DF44083"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Gene Expression</w:t>
            </w:r>
          </w:p>
        </w:tc>
        <w:tc>
          <w:tcPr>
            <w:tcW w:w="995" w:type="dxa"/>
            <w:tcBorders>
              <w:top w:val="nil"/>
              <w:left w:val="nil"/>
              <w:bottom w:val="nil"/>
              <w:right w:val="nil"/>
            </w:tcBorders>
            <w:noWrap/>
            <w:vAlign w:val="bottom"/>
            <w:hideMark/>
          </w:tcPr>
          <w:p w14:paraId="0E5BAB3F" w14:textId="77777777" w:rsidR="00A67855" w:rsidRPr="006A70E1" w:rsidRDefault="00A67855" w:rsidP="00D96A11">
            <w:pPr>
              <w:spacing w:after="0" w:line="240" w:lineRule="auto"/>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         14</w:t>
            </w:r>
          </w:p>
        </w:tc>
      </w:tr>
      <w:tr w:rsidR="00A67855" w:rsidRPr="006A70E1" w14:paraId="1122D32F" w14:textId="77777777" w:rsidTr="00D96A11">
        <w:trPr>
          <w:trHeight w:val="312"/>
        </w:trPr>
        <w:tc>
          <w:tcPr>
            <w:tcW w:w="2340" w:type="dxa"/>
            <w:tcBorders>
              <w:top w:val="nil"/>
              <w:left w:val="nil"/>
              <w:bottom w:val="nil"/>
              <w:right w:val="nil"/>
            </w:tcBorders>
            <w:shd w:val="clear" w:color="000000" w:fill="FFFF00"/>
            <w:noWrap/>
            <w:vAlign w:val="bottom"/>
            <w:hideMark/>
          </w:tcPr>
          <w:p w14:paraId="46E393DC" w14:textId="77777777" w:rsidR="00A67855"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4</w:t>
            </w:r>
          </w:p>
          <w:p w14:paraId="23AC2907"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000000" w:fill="FFFF00"/>
            <w:noWrap/>
            <w:vAlign w:val="bottom"/>
            <w:hideMark/>
          </w:tcPr>
          <w:p w14:paraId="1EAEBDAC" w14:textId="77777777" w:rsidR="00A67855"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Gene Regulation</w:t>
            </w:r>
          </w:p>
          <w:p w14:paraId="30AF37F1"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Evolution</w:t>
            </w:r>
          </w:p>
        </w:tc>
        <w:tc>
          <w:tcPr>
            <w:tcW w:w="995" w:type="dxa"/>
            <w:tcBorders>
              <w:top w:val="nil"/>
              <w:left w:val="nil"/>
              <w:bottom w:val="nil"/>
              <w:right w:val="nil"/>
            </w:tcBorders>
            <w:shd w:val="clear" w:color="000000" w:fill="FFFF00"/>
            <w:noWrap/>
            <w:vAlign w:val="bottom"/>
            <w:hideMark/>
          </w:tcPr>
          <w:p w14:paraId="4D01E4D4" w14:textId="77777777" w:rsidR="00A67855"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15</w:t>
            </w:r>
          </w:p>
          <w:p w14:paraId="5CB46F68"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 21</w:t>
            </w:r>
          </w:p>
        </w:tc>
      </w:tr>
      <w:tr w:rsidR="00A67855" w:rsidRPr="006A70E1" w14:paraId="5E3D25C4" w14:textId="77777777" w:rsidTr="00D96A11">
        <w:trPr>
          <w:trHeight w:val="312"/>
        </w:trPr>
        <w:tc>
          <w:tcPr>
            <w:tcW w:w="2340" w:type="dxa"/>
            <w:tcBorders>
              <w:top w:val="nil"/>
              <w:left w:val="nil"/>
              <w:bottom w:val="nil"/>
              <w:right w:val="nil"/>
            </w:tcBorders>
            <w:noWrap/>
            <w:vAlign w:val="bottom"/>
          </w:tcPr>
          <w:p w14:paraId="000C62DB" w14:textId="77777777" w:rsidR="00A67855" w:rsidRPr="006A70E1" w:rsidRDefault="00A67855" w:rsidP="00245676">
            <w:pPr>
              <w:spacing w:after="0" w:line="240" w:lineRule="auto"/>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THANKSGIVING BREAK</w:t>
            </w:r>
          </w:p>
        </w:tc>
        <w:tc>
          <w:tcPr>
            <w:tcW w:w="5310" w:type="dxa"/>
            <w:tcBorders>
              <w:top w:val="nil"/>
              <w:left w:val="nil"/>
              <w:bottom w:val="nil"/>
              <w:right w:val="nil"/>
            </w:tcBorders>
            <w:noWrap/>
            <w:vAlign w:val="bottom"/>
          </w:tcPr>
          <w:p w14:paraId="7639288C"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09D57D86"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r>
      <w:tr w:rsidR="00A67855" w:rsidRPr="006A70E1" w14:paraId="38938837" w14:textId="77777777" w:rsidTr="00D96A11">
        <w:trPr>
          <w:trHeight w:val="312"/>
        </w:trPr>
        <w:tc>
          <w:tcPr>
            <w:tcW w:w="2340" w:type="dxa"/>
            <w:tcBorders>
              <w:top w:val="nil"/>
              <w:left w:val="nil"/>
              <w:bottom w:val="nil"/>
              <w:right w:val="nil"/>
            </w:tcBorders>
            <w:noWrap/>
            <w:vAlign w:val="bottom"/>
            <w:hideMark/>
          </w:tcPr>
          <w:p w14:paraId="6ADEB0DC"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noWrap/>
            <w:vAlign w:val="bottom"/>
          </w:tcPr>
          <w:p w14:paraId="7C33CDE5"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6A6ED2A2"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r>
      <w:tr w:rsidR="00A67855" w:rsidRPr="006A70E1" w14:paraId="1AC71797" w14:textId="77777777" w:rsidTr="00D96A11">
        <w:trPr>
          <w:trHeight w:val="312"/>
        </w:trPr>
        <w:tc>
          <w:tcPr>
            <w:tcW w:w="2340" w:type="dxa"/>
            <w:tcBorders>
              <w:top w:val="nil"/>
              <w:left w:val="nil"/>
              <w:bottom w:val="nil"/>
              <w:right w:val="nil"/>
            </w:tcBorders>
            <w:shd w:val="clear" w:color="auto" w:fill="E97132" w:themeFill="accent2"/>
            <w:noWrap/>
            <w:vAlign w:val="bottom"/>
            <w:hideMark/>
          </w:tcPr>
          <w:p w14:paraId="0EDD6706"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15</w:t>
            </w:r>
          </w:p>
        </w:tc>
        <w:tc>
          <w:tcPr>
            <w:tcW w:w="5310" w:type="dxa"/>
            <w:tcBorders>
              <w:top w:val="nil"/>
              <w:left w:val="nil"/>
              <w:bottom w:val="nil"/>
              <w:right w:val="nil"/>
            </w:tcBorders>
            <w:shd w:val="clear" w:color="auto" w:fill="E97132" w:themeFill="accent2"/>
            <w:noWrap/>
            <w:vAlign w:val="bottom"/>
          </w:tcPr>
          <w:p w14:paraId="5EC5F7C4" w14:textId="2814F093"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proofErr w:type="gramStart"/>
            <w:r>
              <w:rPr>
                <w:rFonts w:ascii="Calibri" w:eastAsia="Times New Roman" w:hAnsi="Calibri" w:cs="Calibri"/>
                <w:color w:val="000000"/>
                <w:kern w:val="0"/>
                <w:sz w:val="24"/>
                <w:szCs w:val="24"/>
                <w14:ligatures w14:val="none"/>
              </w:rPr>
              <w:t>Exam  4</w:t>
            </w:r>
            <w:proofErr w:type="gramEnd"/>
            <w:r w:rsidR="0054549B">
              <w:rPr>
                <w:rFonts w:ascii="Calibri" w:eastAsia="Times New Roman" w:hAnsi="Calibri" w:cs="Calibri"/>
                <w:color w:val="000000"/>
                <w:kern w:val="0"/>
                <w:sz w:val="24"/>
                <w:szCs w:val="24"/>
                <w14:ligatures w14:val="none"/>
              </w:rPr>
              <w:t xml:space="preserve"> (Chapters 13, 14, 15 and 21)</w:t>
            </w:r>
          </w:p>
        </w:tc>
        <w:tc>
          <w:tcPr>
            <w:tcW w:w="995" w:type="dxa"/>
            <w:tcBorders>
              <w:top w:val="nil"/>
              <w:left w:val="nil"/>
              <w:bottom w:val="nil"/>
              <w:right w:val="nil"/>
            </w:tcBorders>
            <w:shd w:val="clear" w:color="auto" w:fill="E97132" w:themeFill="accent2"/>
            <w:noWrap/>
            <w:vAlign w:val="bottom"/>
          </w:tcPr>
          <w:p w14:paraId="6BBF08F2"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r>
      <w:tr w:rsidR="00A67855" w:rsidRPr="006A70E1" w14:paraId="6D953249" w14:textId="77777777" w:rsidTr="00D96A11">
        <w:trPr>
          <w:trHeight w:val="312"/>
        </w:trPr>
        <w:tc>
          <w:tcPr>
            <w:tcW w:w="2340" w:type="dxa"/>
            <w:tcBorders>
              <w:top w:val="nil"/>
              <w:left w:val="nil"/>
              <w:bottom w:val="nil"/>
              <w:right w:val="nil"/>
            </w:tcBorders>
            <w:noWrap/>
            <w:vAlign w:val="bottom"/>
          </w:tcPr>
          <w:p w14:paraId="62E0B014"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noWrap/>
            <w:vAlign w:val="bottom"/>
          </w:tcPr>
          <w:p w14:paraId="60CFE041"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Semester Review</w:t>
            </w:r>
          </w:p>
        </w:tc>
        <w:tc>
          <w:tcPr>
            <w:tcW w:w="995" w:type="dxa"/>
            <w:tcBorders>
              <w:top w:val="nil"/>
              <w:left w:val="nil"/>
              <w:bottom w:val="nil"/>
              <w:right w:val="nil"/>
            </w:tcBorders>
            <w:noWrap/>
            <w:vAlign w:val="bottom"/>
            <w:hideMark/>
          </w:tcPr>
          <w:p w14:paraId="21DB1A85" w14:textId="77777777" w:rsidR="00A67855" w:rsidRPr="006A70E1" w:rsidRDefault="00A67855" w:rsidP="00D96A11">
            <w:pPr>
              <w:spacing w:after="0" w:line="240" w:lineRule="auto"/>
              <w:jc w:val="right"/>
              <w:rPr>
                <w:rFonts w:ascii="Calibri" w:eastAsia="Times New Roman" w:hAnsi="Calibri" w:cs="Calibri"/>
                <w:color w:val="000000"/>
                <w:kern w:val="0"/>
                <w:sz w:val="24"/>
                <w:szCs w:val="24"/>
                <w14:ligatures w14:val="none"/>
              </w:rPr>
            </w:pPr>
          </w:p>
        </w:tc>
      </w:tr>
      <w:tr w:rsidR="00A67855" w:rsidRPr="006A70E1" w14:paraId="67C30B0F" w14:textId="77777777" w:rsidTr="00D96A11">
        <w:trPr>
          <w:trHeight w:val="360"/>
        </w:trPr>
        <w:tc>
          <w:tcPr>
            <w:tcW w:w="2340" w:type="dxa"/>
            <w:tcBorders>
              <w:top w:val="nil"/>
              <w:left w:val="nil"/>
              <w:bottom w:val="nil"/>
              <w:right w:val="nil"/>
            </w:tcBorders>
            <w:shd w:val="clear" w:color="000000" w:fill="C65911"/>
            <w:noWrap/>
            <w:vAlign w:val="bottom"/>
            <w:hideMark/>
          </w:tcPr>
          <w:p w14:paraId="0FB70FC9" w14:textId="77777777" w:rsidR="00A67855" w:rsidRDefault="00A67855" w:rsidP="00D96A11">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Monday Dec 8</w:t>
            </w:r>
          </w:p>
          <w:p w14:paraId="7CE54FD5" w14:textId="77777777" w:rsidR="00A67855" w:rsidRPr="006A70E1" w:rsidRDefault="00A67855" w:rsidP="00D96A11">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10:30 – 12:30</w:t>
            </w:r>
          </w:p>
        </w:tc>
        <w:tc>
          <w:tcPr>
            <w:tcW w:w="5310" w:type="dxa"/>
            <w:tcBorders>
              <w:top w:val="nil"/>
              <w:left w:val="nil"/>
              <w:bottom w:val="nil"/>
              <w:right w:val="nil"/>
            </w:tcBorders>
            <w:shd w:val="clear" w:color="000000" w:fill="C65911"/>
            <w:noWrap/>
            <w:vAlign w:val="bottom"/>
            <w:hideMark/>
          </w:tcPr>
          <w:p w14:paraId="043498F7" w14:textId="195928B5" w:rsidR="00A67855" w:rsidRPr="006A70E1" w:rsidRDefault="00A67855" w:rsidP="00D96A11">
            <w:pPr>
              <w:spacing w:after="0" w:line="240" w:lineRule="auto"/>
              <w:rPr>
                <w:rFonts w:ascii="Calibri" w:eastAsia="Times New Roman" w:hAnsi="Calibri" w:cs="Calibri"/>
                <w:b/>
                <w:bCs/>
                <w:color w:val="000000"/>
                <w:kern w:val="0"/>
                <w:sz w:val="28"/>
                <w:szCs w:val="28"/>
                <w14:ligatures w14:val="none"/>
              </w:rPr>
            </w:pPr>
            <w:r w:rsidRPr="006A70E1">
              <w:rPr>
                <w:rFonts w:ascii="Calibri" w:eastAsia="Times New Roman" w:hAnsi="Calibri" w:cs="Calibri"/>
                <w:b/>
                <w:bCs/>
                <w:color w:val="000000"/>
                <w:kern w:val="0"/>
                <w:sz w:val="28"/>
                <w:szCs w:val="28"/>
                <w14:ligatures w14:val="none"/>
              </w:rPr>
              <w:t>Final Exam</w:t>
            </w:r>
            <w:r w:rsidR="0054549B">
              <w:rPr>
                <w:rFonts w:ascii="Calibri" w:eastAsia="Times New Roman" w:hAnsi="Calibri" w:cs="Calibri"/>
                <w:b/>
                <w:bCs/>
                <w:color w:val="000000"/>
                <w:kern w:val="0"/>
                <w:sz w:val="28"/>
                <w:szCs w:val="28"/>
                <w14:ligatures w14:val="none"/>
              </w:rPr>
              <w:t xml:space="preserve"> (Cumulative)</w:t>
            </w:r>
          </w:p>
        </w:tc>
        <w:tc>
          <w:tcPr>
            <w:tcW w:w="995" w:type="dxa"/>
            <w:tcBorders>
              <w:top w:val="nil"/>
              <w:left w:val="nil"/>
              <w:bottom w:val="nil"/>
              <w:right w:val="nil"/>
            </w:tcBorders>
            <w:shd w:val="clear" w:color="000000" w:fill="C65911"/>
            <w:noWrap/>
            <w:vAlign w:val="bottom"/>
            <w:hideMark/>
          </w:tcPr>
          <w:p w14:paraId="70DCF57F" w14:textId="77777777" w:rsidR="00A67855" w:rsidRPr="006A70E1" w:rsidRDefault="00A67855" w:rsidP="00D96A1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bl>
    <w:p w14:paraId="408C3D74" w14:textId="77777777" w:rsidR="00A67855" w:rsidRDefault="00A67855" w:rsidP="00A67855">
      <w:pPr>
        <w:spacing w:after="0"/>
      </w:pPr>
    </w:p>
    <w:p w14:paraId="5F1E6068" w14:textId="77777777" w:rsidR="00A67855" w:rsidRDefault="00A67855" w:rsidP="00A67855">
      <w:pPr>
        <w:spacing w:after="0"/>
      </w:pPr>
    </w:p>
    <w:p w14:paraId="2B656ABF" w14:textId="77777777" w:rsidR="00A67855" w:rsidRDefault="00A67855" w:rsidP="00A67855">
      <w:pPr>
        <w:spacing w:after="0"/>
      </w:pPr>
    </w:p>
    <w:p w14:paraId="6CBCE99D" w14:textId="77777777" w:rsidR="00A67855" w:rsidRDefault="00A67855" w:rsidP="00A67855">
      <w:pPr>
        <w:rPr>
          <w:b/>
          <w:bCs/>
          <w:sz w:val="28"/>
          <w:szCs w:val="28"/>
        </w:rPr>
      </w:pPr>
      <w:r>
        <w:rPr>
          <w:b/>
          <w:bCs/>
          <w:sz w:val="28"/>
          <w:szCs w:val="28"/>
        </w:rPr>
        <w:br w:type="page"/>
      </w:r>
    </w:p>
    <w:p w14:paraId="265B3023" w14:textId="55A95C6A" w:rsidR="00A67855" w:rsidRDefault="00A67855" w:rsidP="00A67855">
      <w:pPr>
        <w:spacing w:after="0"/>
        <w:rPr>
          <w:b/>
          <w:bCs/>
          <w:sz w:val="28"/>
          <w:szCs w:val="28"/>
        </w:rPr>
      </w:pPr>
      <w:r w:rsidRPr="006A70E1">
        <w:rPr>
          <w:b/>
          <w:bCs/>
          <w:sz w:val="28"/>
          <w:szCs w:val="28"/>
        </w:rPr>
        <w:lastRenderedPageBreak/>
        <w:t>GRADING:</w:t>
      </w:r>
      <w:r w:rsidR="00471299">
        <w:rPr>
          <w:b/>
          <w:bCs/>
          <w:sz w:val="28"/>
          <w:szCs w:val="28"/>
        </w:rPr>
        <w:t xml:space="preserve"> </w:t>
      </w:r>
      <w:r w:rsidR="0022385E" w:rsidRPr="004E4C91">
        <w:rPr>
          <w:b/>
          <w:bCs/>
          <w:color w:val="EE0000"/>
          <w:sz w:val="28"/>
          <w:szCs w:val="28"/>
        </w:rPr>
        <w:t>Letter grades assigned will be based on points not percentage</w:t>
      </w:r>
    </w:p>
    <w:p w14:paraId="509E0CE0" w14:textId="77777777" w:rsidR="004E4C91" w:rsidRPr="006A70E1" w:rsidRDefault="004E4C91" w:rsidP="00A67855">
      <w:pPr>
        <w:spacing w:after="0"/>
        <w:rPr>
          <w:b/>
          <w:bCs/>
          <w:sz w:val="28"/>
          <w:szCs w:val="28"/>
        </w:rPr>
      </w:pPr>
    </w:p>
    <w:p w14:paraId="10D08C4F" w14:textId="5DED067B" w:rsidR="00583C15" w:rsidRDefault="00583C15" w:rsidP="00583C15">
      <w:pPr>
        <w:spacing w:after="0"/>
        <w:rPr>
          <w:sz w:val="24"/>
          <w:szCs w:val="24"/>
        </w:rPr>
      </w:pPr>
      <w:r>
        <w:rPr>
          <w:sz w:val="24"/>
          <w:szCs w:val="24"/>
        </w:rPr>
        <w:t xml:space="preserve">There will be </w:t>
      </w:r>
      <w:proofErr w:type="gramStart"/>
      <w:r w:rsidR="00411621">
        <w:rPr>
          <w:sz w:val="24"/>
          <w:szCs w:val="24"/>
        </w:rPr>
        <w:t>four unit</w:t>
      </w:r>
      <w:proofErr w:type="gramEnd"/>
      <w:r>
        <w:rPr>
          <w:sz w:val="24"/>
          <w:szCs w:val="24"/>
        </w:rPr>
        <w:t xml:space="preserve"> exams and one cumulative final exam. </w:t>
      </w:r>
    </w:p>
    <w:p w14:paraId="2BA371DE" w14:textId="77777777" w:rsidR="00583C15" w:rsidRPr="00C84874" w:rsidRDefault="00583C15" w:rsidP="00583C15">
      <w:pPr>
        <w:spacing w:after="0"/>
        <w:rPr>
          <w:b/>
          <w:bCs/>
          <w:sz w:val="28"/>
          <w:szCs w:val="28"/>
        </w:rPr>
      </w:pPr>
      <w:r w:rsidRPr="00C84874">
        <w:rPr>
          <w:b/>
          <w:bCs/>
          <w:sz w:val="28"/>
          <w:szCs w:val="28"/>
        </w:rPr>
        <w:t xml:space="preserve">The lowest grade from Exams 1, 2, 3, or 4 will be dropped. </w:t>
      </w:r>
    </w:p>
    <w:p w14:paraId="5F396E8B" w14:textId="41D28AE1" w:rsidR="00583C15" w:rsidRPr="004E4C91" w:rsidRDefault="00583C15" w:rsidP="00A67855">
      <w:pPr>
        <w:spacing w:after="0"/>
        <w:rPr>
          <w:b/>
          <w:bCs/>
          <w:sz w:val="28"/>
          <w:szCs w:val="28"/>
        </w:rPr>
      </w:pPr>
      <w:r w:rsidRPr="00C84874">
        <w:rPr>
          <w:b/>
          <w:bCs/>
          <w:sz w:val="28"/>
          <w:szCs w:val="28"/>
        </w:rPr>
        <w:t xml:space="preserve">You may not drop the cumulative final. </w:t>
      </w:r>
    </w:p>
    <w:p w14:paraId="32438B3E" w14:textId="77777777" w:rsidR="00583C15" w:rsidRDefault="00583C15" w:rsidP="00A67855">
      <w:pPr>
        <w:spacing w:after="0"/>
        <w:rPr>
          <w:sz w:val="24"/>
          <w:szCs w:val="24"/>
        </w:rPr>
      </w:pPr>
    </w:p>
    <w:p w14:paraId="13526B2F" w14:textId="3952A2FD" w:rsidR="00A67855" w:rsidRPr="007B04E4" w:rsidRDefault="00A67855" w:rsidP="00A67855">
      <w:pPr>
        <w:spacing w:after="0"/>
        <w:rPr>
          <w:b/>
          <w:bCs/>
          <w:sz w:val="24"/>
          <w:szCs w:val="24"/>
        </w:rPr>
      </w:pPr>
      <w:r w:rsidRPr="007B04E4">
        <w:rPr>
          <w:b/>
          <w:bCs/>
          <w:sz w:val="24"/>
          <w:szCs w:val="24"/>
        </w:rPr>
        <w:t>Your course grade will consist of the following elements:</w:t>
      </w:r>
    </w:p>
    <w:p w14:paraId="5BE6B3F4" w14:textId="77777777" w:rsidR="00A67855" w:rsidRPr="006A70E1" w:rsidRDefault="00A67855" w:rsidP="00A67855">
      <w:pPr>
        <w:spacing w:after="0"/>
        <w:rPr>
          <w:sz w:val="24"/>
          <w:szCs w:val="24"/>
        </w:rPr>
      </w:pPr>
      <w:r>
        <w:rPr>
          <w:sz w:val="24"/>
          <w:szCs w:val="24"/>
        </w:rPr>
        <w:t>20</w:t>
      </w:r>
      <w:r w:rsidRPr="006A70E1">
        <w:rPr>
          <w:sz w:val="24"/>
          <w:szCs w:val="24"/>
        </w:rPr>
        <w:t xml:space="preserve">% </w:t>
      </w:r>
      <w:r>
        <w:rPr>
          <w:sz w:val="24"/>
          <w:szCs w:val="24"/>
        </w:rPr>
        <w:t>Homework</w:t>
      </w:r>
      <w:r w:rsidRPr="006A70E1">
        <w:rPr>
          <w:sz w:val="24"/>
          <w:szCs w:val="24"/>
        </w:rPr>
        <w:t xml:space="preserve"> and Activities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100 points</w:t>
      </w:r>
    </w:p>
    <w:p w14:paraId="3C92753A" w14:textId="77777777" w:rsidR="00A67855" w:rsidRPr="006A70E1" w:rsidRDefault="00A67855" w:rsidP="00A67855">
      <w:pPr>
        <w:spacing w:after="0"/>
        <w:rPr>
          <w:sz w:val="24"/>
          <w:szCs w:val="24"/>
        </w:rPr>
      </w:pPr>
      <w:r w:rsidRPr="006A70E1">
        <w:rPr>
          <w:sz w:val="24"/>
          <w:szCs w:val="24"/>
        </w:rPr>
        <w:t>20% Examination #1 (calculated from % correct out of 100 possible points)</w:t>
      </w:r>
      <w:r>
        <w:rPr>
          <w:sz w:val="24"/>
          <w:szCs w:val="24"/>
        </w:rPr>
        <w:tab/>
        <w:t>100 points</w:t>
      </w:r>
    </w:p>
    <w:p w14:paraId="59A806E3" w14:textId="77777777" w:rsidR="00A67855" w:rsidRPr="006A70E1" w:rsidRDefault="00A67855" w:rsidP="00A67855">
      <w:pPr>
        <w:spacing w:after="0"/>
        <w:rPr>
          <w:sz w:val="24"/>
          <w:szCs w:val="24"/>
        </w:rPr>
      </w:pPr>
      <w:r w:rsidRPr="006A70E1">
        <w:rPr>
          <w:sz w:val="24"/>
          <w:szCs w:val="24"/>
        </w:rPr>
        <w:t>20% Examination #2 (calculated from % correct out of 100 possible points)</w:t>
      </w:r>
      <w:r>
        <w:rPr>
          <w:sz w:val="24"/>
          <w:szCs w:val="24"/>
        </w:rPr>
        <w:tab/>
        <w:t>100 points</w:t>
      </w:r>
    </w:p>
    <w:p w14:paraId="1E1D23FC" w14:textId="77777777" w:rsidR="00A67855" w:rsidRPr="006A70E1" w:rsidRDefault="00A67855" w:rsidP="00A67855">
      <w:pPr>
        <w:spacing w:after="0"/>
        <w:rPr>
          <w:sz w:val="24"/>
          <w:szCs w:val="24"/>
        </w:rPr>
      </w:pPr>
      <w:r w:rsidRPr="006A70E1">
        <w:rPr>
          <w:sz w:val="24"/>
          <w:szCs w:val="24"/>
        </w:rPr>
        <w:t>20% Examination #3 (calculated from % correct out of 100 possible points)</w:t>
      </w:r>
      <w:r>
        <w:rPr>
          <w:sz w:val="24"/>
          <w:szCs w:val="24"/>
        </w:rPr>
        <w:tab/>
        <w:t>100 points</w:t>
      </w:r>
    </w:p>
    <w:p w14:paraId="5EFA3524" w14:textId="77777777" w:rsidR="00A67855" w:rsidRPr="00BF6F2B" w:rsidRDefault="00A67855" w:rsidP="00A67855">
      <w:pPr>
        <w:spacing w:after="0"/>
        <w:rPr>
          <w:sz w:val="24"/>
          <w:szCs w:val="24"/>
          <w:u w:val="single"/>
        </w:rPr>
      </w:pPr>
      <w:r>
        <w:rPr>
          <w:sz w:val="24"/>
          <w:szCs w:val="24"/>
          <w:u w:val="single"/>
        </w:rPr>
        <w:t>2</w:t>
      </w:r>
      <w:r w:rsidRPr="006A70E1">
        <w:rPr>
          <w:sz w:val="24"/>
          <w:szCs w:val="24"/>
          <w:u w:val="single"/>
        </w:rPr>
        <w:t>0%</w:t>
      </w:r>
      <w:r w:rsidRPr="006A70E1">
        <w:rPr>
          <w:sz w:val="24"/>
          <w:szCs w:val="24"/>
        </w:rPr>
        <w:t xml:space="preserve"> Final Examination (calculated from % correct out of 1</w:t>
      </w:r>
      <w:r>
        <w:rPr>
          <w:sz w:val="24"/>
          <w:szCs w:val="24"/>
        </w:rPr>
        <w:t>0</w:t>
      </w:r>
      <w:r w:rsidRPr="006A70E1">
        <w:rPr>
          <w:sz w:val="24"/>
          <w:szCs w:val="24"/>
        </w:rPr>
        <w:t>0 possible points)</w:t>
      </w:r>
      <w:r>
        <w:rPr>
          <w:sz w:val="24"/>
          <w:szCs w:val="24"/>
        </w:rPr>
        <w:tab/>
      </w:r>
      <w:r w:rsidRPr="00BF6F2B">
        <w:rPr>
          <w:sz w:val="24"/>
          <w:szCs w:val="24"/>
          <w:u w:val="single"/>
        </w:rPr>
        <w:t>1</w:t>
      </w:r>
      <w:r>
        <w:rPr>
          <w:sz w:val="24"/>
          <w:szCs w:val="24"/>
          <w:u w:val="single"/>
        </w:rPr>
        <w:t>0</w:t>
      </w:r>
      <w:r w:rsidRPr="00BF6F2B">
        <w:rPr>
          <w:sz w:val="24"/>
          <w:szCs w:val="24"/>
          <w:u w:val="single"/>
        </w:rPr>
        <w:t>0 points</w:t>
      </w:r>
    </w:p>
    <w:p w14:paraId="3FD58191" w14:textId="65098802" w:rsidR="00A67855" w:rsidRDefault="00A67855" w:rsidP="00A67855">
      <w:pPr>
        <w:spacing w:after="0"/>
        <w:rPr>
          <w:sz w:val="24"/>
          <w:szCs w:val="24"/>
        </w:rPr>
      </w:pPr>
      <w:r w:rsidRPr="006A70E1">
        <w:rPr>
          <w:sz w:val="24"/>
          <w:szCs w:val="24"/>
        </w:rPr>
        <w:t xml:space="preserve">100% </w:t>
      </w:r>
      <w:r w:rsidR="00411621" w:rsidRPr="006A70E1">
        <w:rPr>
          <w:sz w:val="24"/>
          <w:szCs w:val="24"/>
        </w:rPr>
        <w:t xml:space="preserve">Overall </w:t>
      </w:r>
      <w:r w:rsidR="00411621" w:rsidRPr="006A70E1">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411621">
        <w:rPr>
          <w:sz w:val="24"/>
          <w:szCs w:val="24"/>
        </w:rPr>
        <w:t xml:space="preserve">               </w:t>
      </w:r>
      <w:r>
        <w:rPr>
          <w:sz w:val="24"/>
          <w:szCs w:val="24"/>
        </w:rPr>
        <w:t>500 points</w:t>
      </w:r>
    </w:p>
    <w:p w14:paraId="7CD86932" w14:textId="77777777" w:rsidR="00A67855" w:rsidRDefault="00A67855" w:rsidP="00A67855">
      <w:pPr>
        <w:spacing w:after="0"/>
        <w:rPr>
          <w:sz w:val="24"/>
          <w:szCs w:val="24"/>
        </w:rPr>
      </w:pPr>
    </w:p>
    <w:p w14:paraId="30CEAC8B" w14:textId="77777777" w:rsidR="00A67855" w:rsidRDefault="00A67855" w:rsidP="00A67855">
      <w:pPr>
        <w:spacing w:after="0"/>
        <w:rPr>
          <w:sz w:val="24"/>
          <w:szCs w:val="24"/>
        </w:rPr>
      </w:pPr>
    </w:p>
    <w:p w14:paraId="03BE1F66" w14:textId="77777777" w:rsidR="00A67855" w:rsidRDefault="00A67855" w:rsidP="00A67855">
      <w:pPr>
        <w:spacing w:after="0"/>
        <w:rPr>
          <w:sz w:val="24"/>
          <w:szCs w:val="24"/>
        </w:rPr>
      </w:pPr>
      <w:r>
        <w:rPr>
          <w:sz w:val="24"/>
          <w:szCs w:val="24"/>
        </w:rPr>
        <w:t>Grade in course:</w:t>
      </w:r>
    </w:p>
    <w:p w14:paraId="2FC749CC" w14:textId="77777777" w:rsidR="00A67855" w:rsidRDefault="00A67855" w:rsidP="00A67855">
      <w:pPr>
        <w:spacing w:after="0"/>
        <w:rPr>
          <w:sz w:val="24"/>
          <w:szCs w:val="24"/>
        </w:rPr>
      </w:pPr>
      <w:r>
        <w:rPr>
          <w:sz w:val="24"/>
          <w:szCs w:val="24"/>
        </w:rPr>
        <w:t>Points</w:t>
      </w:r>
      <w:r>
        <w:rPr>
          <w:sz w:val="24"/>
          <w:szCs w:val="24"/>
        </w:rPr>
        <w:tab/>
      </w:r>
      <w:r>
        <w:rPr>
          <w:sz w:val="24"/>
          <w:szCs w:val="24"/>
        </w:rPr>
        <w:tab/>
        <w:t>Percentage</w:t>
      </w:r>
      <w:r>
        <w:rPr>
          <w:sz w:val="24"/>
          <w:szCs w:val="24"/>
        </w:rPr>
        <w:tab/>
      </w:r>
      <w:r>
        <w:rPr>
          <w:sz w:val="24"/>
          <w:szCs w:val="24"/>
        </w:rPr>
        <w:tab/>
      </w:r>
      <w:r w:rsidRPr="006A70E1">
        <w:rPr>
          <w:sz w:val="24"/>
          <w:szCs w:val="24"/>
        </w:rPr>
        <w:t xml:space="preserve">Grade Letter grades assigned: </w:t>
      </w:r>
    </w:p>
    <w:p w14:paraId="0B66E45D" w14:textId="77777777" w:rsidR="00A67855" w:rsidRDefault="00A67855" w:rsidP="00A67855">
      <w:pPr>
        <w:spacing w:after="0"/>
        <w:rPr>
          <w:sz w:val="24"/>
          <w:szCs w:val="24"/>
        </w:rPr>
      </w:pPr>
      <w:r>
        <w:rPr>
          <w:sz w:val="24"/>
          <w:szCs w:val="24"/>
        </w:rPr>
        <w:t>450+</w:t>
      </w:r>
      <w:r>
        <w:rPr>
          <w:sz w:val="24"/>
          <w:szCs w:val="24"/>
        </w:rPr>
        <w:tab/>
      </w:r>
      <w:r>
        <w:rPr>
          <w:sz w:val="24"/>
          <w:szCs w:val="24"/>
        </w:rPr>
        <w:tab/>
        <w:t>90%+</w:t>
      </w:r>
      <w:r>
        <w:rPr>
          <w:sz w:val="24"/>
          <w:szCs w:val="24"/>
        </w:rPr>
        <w:tab/>
      </w:r>
      <w:r>
        <w:rPr>
          <w:sz w:val="24"/>
          <w:szCs w:val="24"/>
        </w:rPr>
        <w:tab/>
      </w:r>
      <w:r>
        <w:rPr>
          <w:sz w:val="24"/>
          <w:szCs w:val="24"/>
        </w:rPr>
        <w:tab/>
      </w:r>
      <w:r>
        <w:rPr>
          <w:sz w:val="24"/>
          <w:szCs w:val="24"/>
        </w:rPr>
        <w:tab/>
        <w:t>A</w:t>
      </w:r>
    </w:p>
    <w:p w14:paraId="055381AE" w14:textId="77777777" w:rsidR="00A67855" w:rsidRDefault="00A67855" w:rsidP="00A67855">
      <w:pPr>
        <w:spacing w:after="0"/>
        <w:rPr>
          <w:sz w:val="24"/>
          <w:szCs w:val="24"/>
        </w:rPr>
      </w:pPr>
      <w:r>
        <w:rPr>
          <w:sz w:val="24"/>
          <w:szCs w:val="24"/>
        </w:rPr>
        <w:t>400-449</w:t>
      </w:r>
      <w:r>
        <w:rPr>
          <w:sz w:val="24"/>
          <w:szCs w:val="24"/>
        </w:rPr>
        <w:tab/>
        <w:t>80-89.9%</w:t>
      </w:r>
      <w:r>
        <w:rPr>
          <w:sz w:val="24"/>
          <w:szCs w:val="24"/>
        </w:rPr>
        <w:tab/>
      </w:r>
      <w:r>
        <w:rPr>
          <w:sz w:val="24"/>
          <w:szCs w:val="24"/>
        </w:rPr>
        <w:tab/>
      </w:r>
      <w:r>
        <w:rPr>
          <w:sz w:val="24"/>
          <w:szCs w:val="24"/>
        </w:rPr>
        <w:tab/>
        <w:t>B</w:t>
      </w:r>
    </w:p>
    <w:p w14:paraId="6FA2A508" w14:textId="77777777" w:rsidR="00A67855" w:rsidRDefault="00A67855" w:rsidP="00A67855">
      <w:pPr>
        <w:spacing w:after="0"/>
        <w:rPr>
          <w:sz w:val="24"/>
          <w:szCs w:val="24"/>
        </w:rPr>
      </w:pPr>
      <w:r>
        <w:rPr>
          <w:sz w:val="24"/>
          <w:szCs w:val="24"/>
        </w:rPr>
        <w:t>350-399</w:t>
      </w:r>
      <w:r>
        <w:rPr>
          <w:sz w:val="24"/>
          <w:szCs w:val="24"/>
        </w:rPr>
        <w:tab/>
        <w:t>70-79.9%</w:t>
      </w:r>
      <w:r>
        <w:rPr>
          <w:sz w:val="24"/>
          <w:szCs w:val="24"/>
        </w:rPr>
        <w:tab/>
      </w:r>
      <w:r>
        <w:rPr>
          <w:sz w:val="24"/>
          <w:szCs w:val="24"/>
        </w:rPr>
        <w:tab/>
      </w:r>
      <w:r>
        <w:rPr>
          <w:sz w:val="24"/>
          <w:szCs w:val="24"/>
        </w:rPr>
        <w:tab/>
        <w:t>C</w:t>
      </w:r>
    </w:p>
    <w:p w14:paraId="4DA22648" w14:textId="77777777" w:rsidR="00A67855" w:rsidRDefault="00A67855" w:rsidP="00A67855">
      <w:pPr>
        <w:spacing w:after="0"/>
        <w:rPr>
          <w:sz w:val="24"/>
          <w:szCs w:val="24"/>
        </w:rPr>
      </w:pPr>
      <w:r>
        <w:rPr>
          <w:sz w:val="24"/>
          <w:szCs w:val="24"/>
        </w:rPr>
        <w:t>300-349</w:t>
      </w:r>
      <w:r>
        <w:rPr>
          <w:sz w:val="24"/>
          <w:szCs w:val="24"/>
        </w:rPr>
        <w:tab/>
        <w:t>60-69.9%</w:t>
      </w:r>
      <w:r>
        <w:rPr>
          <w:sz w:val="24"/>
          <w:szCs w:val="24"/>
        </w:rPr>
        <w:tab/>
      </w:r>
      <w:r>
        <w:rPr>
          <w:sz w:val="24"/>
          <w:szCs w:val="24"/>
        </w:rPr>
        <w:tab/>
      </w:r>
      <w:r>
        <w:rPr>
          <w:sz w:val="24"/>
          <w:szCs w:val="24"/>
        </w:rPr>
        <w:tab/>
        <w:t>D</w:t>
      </w:r>
    </w:p>
    <w:p w14:paraId="60A37417" w14:textId="77777777" w:rsidR="00A67855" w:rsidRDefault="00A67855" w:rsidP="00A67855">
      <w:pPr>
        <w:spacing w:after="0"/>
        <w:rPr>
          <w:sz w:val="24"/>
          <w:szCs w:val="24"/>
        </w:rPr>
      </w:pPr>
      <w:r>
        <w:rPr>
          <w:sz w:val="24"/>
          <w:szCs w:val="24"/>
        </w:rPr>
        <w:t>&lt; 299</w:t>
      </w:r>
      <w:r>
        <w:rPr>
          <w:sz w:val="24"/>
          <w:szCs w:val="24"/>
        </w:rPr>
        <w:tab/>
      </w:r>
      <w:r>
        <w:rPr>
          <w:sz w:val="24"/>
          <w:szCs w:val="24"/>
        </w:rPr>
        <w:tab/>
        <w:t>&lt;60</w:t>
      </w:r>
      <w:proofErr w:type="gramStart"/>
      <w:r>
        <w:rPr>
          <w:sz w:val="24"/>
          <w:szCs w:val="24"/>
        </w:rPr>
        <w:t>%</w:t>
      </w:r>
      <w:r>
        <w:rPr>
          <w:sz w:val="24"/>
          <w:szCs w:val="24"/>
        </w:rPr>
        <w:tab/>
      </w:r>
      <w:r>
        <w:rPr>
          <w:sz w:val="24"/>
          <w:szCs w:val="24"/>
        </w:rPr>
        <w:tab/>
      </w:r>
      <w:r>
        <w:rPr>
          <w:sz w:val="24"/>
          <w:szCs w:val="24"/>
        </w:rPr>
        <w:tab/>
      </w:r>
      <w:r>
        <w:rPr>
          <w:sz w:val="24"/>
          <w:szCs w:val="24"/>
        </w:rPr>
        <w:tab/>
        <w:t>F</w:t>
      </w:r>
      <w:proofErr w:type="gramEnd"/>
    </w:p>
    <w:p w14:paraId="79A991AF" w14:textId="77777777" w:rsidR="00A67855" w:rsidRPr="006A70E1" w:rsidRDefault="00A67855" w:rsidP="00A67855">
      <w:pPr>
        <w:spacing w:after="0"/>
        <w:rPr>
          <w:sz w:val="24"/>
          <w:szCs w:val="24"/>
        </w:rPr>
      </w:pPr>
    </w:p>
    <w:p w14:paraId="5739135D" w14:textId="77777777" w:rsidR="00B248E0" w:rsidRPr="00A67855" w:rsidRDefault="00B248E0" w:rsidP="00A67855"/>
    <w:sectPr w:rsidR="00B248E0" w:rsidRPr="00A67855" w:rsidSect="00A67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5791"/>
    <w:multiLevelType w:val="hybridMultilevel"/>
    <w:tmpl w:val="77A8D0BE"/>
    <w:lvl w:ilvl="0" w:tplc="9B466EA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053131"/>
    <w:multiLevelType w:val="hybridMultilevel"/>
    <w:tmpl w:val="A644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265728"/>
    <w:multiLevelType w:val="hybridMultilevel"/>
    <w:tmpl w:val="96E8AA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A7E11B4"/>
    <w:multiLevelType w:val="hybridMultilevel"/>
    <w:tmpl w:val="A4FE1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0729543">
    <w:abstractNumId w:val="3"/>
  </w:num>
  <w:num w:numId="2" w16cid:durableId="1067265642">
    <w:abstractNumId w:val="0"/>
  </w:num>
  <w:num w:numId="3" w16cid:durableId="1776091477">
    <w:abstractNumId w:val="2"/>
  </w:num>
  <w:num w:numId="4" w16cid:durableId="347830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8E0"/>
    <w:rsid w:val="00050A50"/>
    <w:rsid w:val="000666BE"/>
    <w:rsid w:val="000B79EE"/>
    <w:rsid w:val="00123611"/>
    <w:rsid w:val="0022385E"/>
    <w:rsid w:val="00245676"/>
    <w:rsid w:val="002924DC"/>
    <w:rsid w:val="00295449"/>
    <w:rsid w:val="00411621"/>
    <w:rsid w:val="00440F4A"/>
    <w:rsid w:val="0045761D"/>
    <w:rsid w:val="00471299"/>
    <w:rsid w:val="00476FA2"/>
    <w:rsid w:val="004E4C91"/>
    <w:rsid w:val="00514A59"/>
    <w:rsid w:val="00517740"/>
    <w:rsid w:val="00542E24"/>
    <w:rsid w:val="0054549B"/>
    <w:rsid w:val="00562A8B"/>
    <w:rsid w:val="00583C15"/>
    <w:rsid w:val="00625EFF"/>
    <w:rsid w:val="006F3B43"/>
    <w:rsid w:val="006F64F3"/>
    <w:rsid w:val="007B04E4"/>
    <w:rsid w:val="007C2CCF"/>
    <w:rsid w:val="007F3637"/>
    <w:rsid w:val="00803EE0"/>
    <w:rsid w:val="008764AA"/>
    <w:rsid w:val="00891504"/>
    <w:rsid w:val="00953DD5"/>
    <w:rsid w:val="009A46E6"/>
    <w:rsid w:val="009F0433"/>
    <w:rsid w:val="00A563CF"/>
    <w:rsid w:val="00A67855"/>
    <w:rsid w:val="00A944BC"/>
    <w:rsid w:val="00B248E0"/>
    <w:rsid w:val="00BB1E97"/>
    <w:rsid w:val="00C43652"/>
    <w:rsid w:val="00C94565"/>
    <w:rsid w:val="00CF2306"/>
    <w:rsid w:val="00D617A5"/>
    <w:rsid w:val="00E31BAE"/>
    <w:rsid w:val="00E6372B"/>
    <w:rsid w:val="00E86163"/>
    <w:rsid w:val="00EC1B59"/>
    <w:rsid w:val="00F5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BF2C8"/>
  <w15:chartTrackingRefBased/>
  <w15:docId w15:val="{E055A7AD-CA2E-46AB-A6EB-A9FD2251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8E0"/>
    <w:pPr>
      <w:spacing w:line="259" w:lineRule="auto"/>
    </w:pPr>
    <w:rPr>
      <w:sz w:val="22"/>
      <w:szCs w:val="22"/>
    </w:rPr>
  </w:style>
  <w:style w:type="paragraph" w:styleId="Heading1">
    <w:name w:val="heading 1"/>
    <w:basedOn w:val="Normal"/>
    <w:next w:val="Normal"/>
    <w:link w:val="Heading1Char"/>
    <w:uiPriority w:val="9"/>
    <w:qFormat/>
    <w:rsid w:val="00B248E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8E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8E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8E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B248E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248E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B248E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248E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B248E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8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8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8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8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8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8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8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8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8E0"/>
    <w:rPr>
      <w:rFonts w:eastAsiaTheme="majorEastAsia" w:cstheme="majorBidi"/>
      <w:color w:val="272727" w:themeColor="text1" w:themeTint="D8"/>
    </w:rPr>
  </w:style>
  <w:style w:type="paragraph" w:styleId="Title">
    <w:name w:val="Title"/>
    <w:basedOn w:val="Normal"/>
    <w:next w:val="Normal"/>
    <w:link w:val="TitleChar"/>
    <w:uiPriority w:val="10"/>
    <w:qFormat/>
    <w:rsid w:val="00B24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8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8E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8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8E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B248E0"/>
    <w:rPr>
      <w:i/>
      <w:iCs/>
      <w:color w:val="404040" w:themeColor="text1" w:themeTint="BF"/>
    </w:rPr>
  </w:style>
  <w:style w:type="paragraph" w:styleId="ListParagraph">
    <w:name w:val="List Paragraph"/>
    <w:basedOn w:val="Normal"/>
    <w:uiPriority w:val="34"/>
    <w:qFormat/>
    <w:rsid w:val="00B248E0"/>
    <w:pPr>
      <w:spacing w:line="278" w:lineRule="auto"/>
      <w:ind w:left="720"/>
      <w:contextualSpacing/>
    </w:pPr>
    <w:rPr>
      <w:sz w:val="24"/>
      <w:szCs w:val="24"/>
    </w:rPr>
  </w:style>
  <w:style w:type="character" w:styleId="IntenseEmphasis">
    <w:name w:val="Intense Emphasis"/>
    <w:basedOn w:val="DefaultParagraphFont"/>
    <w:uiPriority w:val="21"/>
    <w:qFormat/>
    <w:rsid w:val="00B248E0"/>
    <w:rPr>
      <w:i/>
      <w:iCs/>
      <w:color w:val="0F4761" w:themeColor="accent1" w:themeShade="BF"/>
    </w:rPr>
  </w:style>
  <w:style w:type="paragraph" w:styleId="IntenseQuote">
    <w:name w:val="Intense Quote"/>
    <w:basedOn w:val="Normal"/>
    <w:next w:val="Normal"/>
    <w:link w:val="IntenseQuoteChar"/>
    <w:uiPriority w:val="30"/>
    <w:qFormat/>
    <w:rsid w:val="00B248E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B248E0"/>
    <w:rPr>
      <w:i/>
      <w:iCs/>
      <w:color w:val="0F4761" w:themeColor="accent1" w:themeShade="BF"/>
    </w:rPr>
  </w:style>
  <w:style w:type="character" w:styleId="IntenseReference">
    <w:name w:val="Intense Reference"/>
    <w:basedOn w:val="DefaultParagraphFont"/>
    <w:uiPriority w:val="32"/>
    <w:qFormat/>
    <w:rsid w:val="00B248E0"/>
    <w:rPr>
      <w:b/>
      <w:bCs/>
      <w:smallCaps/>
      <w:color w:val="0F4761" w:themeColor="accent1" w:themeShade="BF"/>
      <w:spacing w:val="5"/>
    </w:rPr>
  </w:style>
  <w:style w:type="character" w:styleId="Hyperlink">
    <w:name w:val="Hyperlink"/>
    <w:basedOn w:val="DefaultParagraphFont"/>
    <w:uiPriority w:val="99"/>
    <w:unhideWhenUsed/>
    <w:rsid w:val="00A67855"/>
    <w:rPr>
      <w:color w:val="467886" w:themeColor="hyperlink"/>
      <w:u w:val="single"/>
    </w:rPr>
  </w:style>
  <w:style w:type="paragraph" w:styleId="NormalWeb">
    <w:name w:val="Normal (Web)"/>
    <w:basedOn w:val="Normal"/>
    <w:uiPriority w:val="99"/>
    <w:semiHidden/>
    <w:unhideWhenUsed/>
    <w:rsid w:val="00A563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17</TotalTime>
  <Pages>8</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Price</dc:creator>
  <cp:keywords/>
  <dc:description/>
  <cp:lastModifiedBy>Farooqui, Nuzhat</cp:lastModifiedBy>
  <cp:revision>24</cp:revision>
  <dcterms:created xsi:type="dcterms:W3CDTF">2026-08-14T14:32:00Z</dcterms:created>
  <dcterms:modified xsi:type="dcterms:W3CDTF">2026-08-17T15:24:00Z</dcterms:modified>
</cp:coreProperties>
</file>