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28D" w14:textId="77777777" w:rsidR="00EC01B9" w:rsidRPr="002700FA" w:rsidRDefault="00EC01B9" w:rsidP="00EC01B9">
      <w:pPr>
        <w:spacing w:before="100" w:beforeAutospacing="1" w:after="100" w:afterAutospacing="1"/>
        <w:jc w:val="center"/>
        <w:rPr>
          <w:rFonts w:ascii="Times" w:eastAsia="Times New Roman" w:hAnsi="Times" w:cs="Times New Roman"/>
        </w:rPr>
      </w:pPr>
      <w:r w:rsidRPr="002700FA">
        <w:rPr>
          <w:rFonts w:ascii="Times" w:eastAsia="Times New Roman" w:hAnsi="Times" w:cs="Times New Roman"/>
          <w:b/>
          <w:bCs/>
        </w:rPr>
        <w:t>University of North Texas</w:t>
      </w:r>
    </w:p>
    <w:p w14:paraId="7389BE17" w14:textId="77777777" w:rsidR="00EC01B9" w:rsidRPr="002700FA" w:rsidRDefault="00EC01B9" w:rsidP="00EC01B9">
      <w:pPr>
        <w:spacing w:before="100" w:beforeAutospacing="1" w:after="100" w:afterAutospacing="1"/>
        <w:jc w:val="center"/>
        <w:rPr>
          <w:rFonts w:ascii="Times" w:eastAsia="Times New Roman" w:hAnsi="Times" w:cs="Times New Roman"/>
        </w:rPr>
      </w:pPr>
      <w:r w:rsidRPr="002700FA">
        <w:rPr>
          <w:rFonts w:ascii="Times" w:eastAsia="Times New Roman" w:hAnsi="Times" w:cs="Times New Roman"/>
          <w:b/>
          <w:bCs/>
        </w:rPr>
        <w:t>Department of Dance and Theatre</w:t>
      </w:r>
    </w:p>
    <w:p w14:paraId="0AD89EAF" w14:textId="358841A4" w:rsidR="00EC01B9" w:rsidRPr="002700FA" w:rsidRDefault="00EC01B9" w:rsidP="00990356">
      <w:pPr>
        <w:spacing w:before="100" w:beforeAutospacing="1" w:after="100" w:afterAutospacing="1"/>
        <w:jc w:val="center"/>
        <w:rPr>
          <w:rFonts w:ascii="Times" w:eastAsia="Times New Roman" w:hAnsi="Times" w:cs="Times New Roman"/>
        </w:rPr>
      </w:pPr>
      <w:r w:rsidRPr="002700FA">
        <w:rPr>
          <w:rFonts w:ascii="Times" w:eastAsia="Times New Roman" w:hAnsi="Times" w:cs="Times New Roman"/>
          <w:b/>
          <w:bCs/>
        </w:rPr>
        <w:t>College of Liberal Arts and Social Sciences</w:t>
      </w:r>
    </w:p>
    <w:p w14:paraId="334C51ED" w14:textId="0B3915CC" w:rsidR="00EC01B9" w:rsidRPr="002700FA" w:rsidRDefault="00B94739" w:rsidP="00EC01B9">
      <w:pPr>
        <w:spacing w:before="100" w:beforeAutospacing="1" w:after="100" w:afterAutospacing="1"/>
        <w:jc w:val="center"/>
        <w:rPr>
          <w:rFonts w:ascii="Times" w:eastAsia="Times New Roman" w:hAnsi="Times" w:cs="Times New Roman"/>
          <w:b/>
          <w:bCs/>
        </w:rPr>
      </w:pPr>
      <w:r w:rsidRPr="002700FA">
        <w:rPr>
          <w:rFonts w:ascii="Times" w:eastAsia="Times New Roman" w:hAnsi="Times" w:cs="Times New Roman"/>
          <w:b/>
          <w:bCs/>
        </w:rPr>
        <w:t>Fall 202</w:t>
      </w:r>
      <w:r w:rsidR="00D51BAF">
        <w:rPr>
          <w:rFonts w:ascii="Times" w:eastAsia="Times New Roman" w:hAnsi="Times" w:cs="Times New Roman"/>
          <w:b/>
          <w:bCs/>
        </w:rPr>
        <w:t>4</w:t>
      </w:r>
    </w:p>
    <w:p w14:paraId="2854F98D" w14:textId="09CD045C" w:rsidR="007F1C5E" w:rsidRPr="002700FA" w:rsidRDefault="00B94739" w:rsidP="007F1C5E">
      <w:pPr>
        <w:spacing w:before="100" w:beforeAutospacing="1" w:after="100" w:afterAutospacing="1"/>
        <w:jc w:val="center"/>
        <w:rPr>
          <w:rFonts w:ascii="Times" w:eastAsia="Times New Roman" w:hAnsi="Times" w:cs="Times New Roman"/>
          <w:b/>
          <w:bCs/>
        </w:rPr>
      </w:pPr>
      <w:r w:rsidRPr="002700FA">
        <w:rPr>
          <w:rFonts w:ascii="Times" w:eastAsia="Times New Roman" w:hAnsi="Times" w:cs="Times New Roman"/>
          <w:b/>
          <w:bCs/>
        </w:rPr>
        <w:t>Contemporary Dance</w:t>
      </w:r>
      <w:r w:rsidR="007F1C5E" w:rsidRPr="002700FA">
        <w:rPr>
          <w:rFonts w:ascii="Times" w:eastAsia="Times New Roman" w:hAnsi="Times" w:cs="Times New Roman"/>
          <w:b/>
          <w:bCs/>
        </w:rPr>
        <w:t xml:space="preserve"> Level V</w:t>
      </w:r>
    </w:p>
    <w:p w14:paraId="15BF11A7" w14:textId="0FDA9842" w:rsidR="007F1C5E" w:rsidRPr="002700FA" w:rsidRDefault="007F1C5E" w:rsidP="007F1C5E">
      <w:pPr>
        <w:spacing w:before="100" w:beforeAutospacing="1" w:after="100" w:afterAutospacing="1"/>
        <w:jc w:val="center"/>
        <w:rPr>
          <w:rFonts w:ascii="Times" w:eastAsia="Times New Roman" w:hAnsi="Times" w:cs="Times New Roman"/>
        </w:rPr>
      </w:pPr>
      <w:r w:rsidRPr="002700FA">
        <w:rPr>
          <w:rFonts w:ascii="Times" w:eastAsia="Times New Roman" w:hAnsi="Times" w:cs="Times New Roman"/>
          <w:b/>
          <w:bCs/>
        </w:rPr>
        <w:t xml:space="preserve">DANC </w:t>
      </w:r>
      <w:r w:rsidR="003B7B5D" w:rsidRPr="002700FA">
        <w:rPr>
          <w:rFonts w:ascii="Times" w:eastAsia="Times New Roman" w:hAnsi="Times" w:cs="Times New Roman"/>
          <w:b/>
          <w:bCs/>
        </w:rPr>
        <w:t>3405</w:t>
      </w:r>
      <w:r w:rsidRPr="002700FA">
        <w:rPr>
          <w:rFonts w:ascii="Times" w:eastAsia="Times New Roman" w:hAnsi="Times" w:cs="Times New Roman"/>
          <w:b/>
          <w:bCs/>
        </w:rPr>
        <w:t xml:space="preserve"> Section 1</w:t>
      </w:r>
    </w:p>
    <w:p w14:paraId="55CB4FD0" w14:textId="7CE274AE" w:rsidR="00EC01B9" w:rsidRPr="002700FA" w:rsidRDefault="00EC01B9" w:rsidP="00990356">
      <w:pPr>
        <w:spacing w:before="100" w:beforeAutospacing="1" w:after="100" w:afterAutospacing="1"/>
        <w:jc w:val="center"/>
        <w:rPr>
          <w:rFonts w:ascii="Times" w:eastAsia="Times New Roman" w:hAnsi="Times" w:cs="Times New Roman"/>
        </w:rPr>
      </w:pPr>
      <w:r w:rsidRPr="002700FA">
        <w:rPr>
          <w:rFonts w:ascii="Times" w:eastAsia="Times New Roman" w:hAnsi="Times" w:cs="Times New Roman"/>
          <w:b/>
          <w:bCs/>
        </w:rPr>
        <w:t xml:space="preserve">Monday/ Wednesday </w:t>
      </w:r>
      <w:r w:rsidR="003B7B5D" w:rsidRPr="002700FA">
        <w:rPr>
          <w:rFonts w:ascii="Times" w:eastAsia="Times New Roman" w:hAnsi="Times" w:cs="Times New Roman"/>
          <w:b/>
          <w:bCs/>
        </w:rPr>
        <w:t>9:00 AM</w:t>
      </w:r>
      <w:r w:rsidRPr="002700FA">
        <w:rPr>
          <w:rFonts w:ascii="Times" w:eastAsia="Times New Roman" w:hAnsi="Times" w:cs="Times New Roman"/>
          <w:b/>
          <w:bCs/>
        </w:rPr>
        <w:t>-1</w:t>
      </w:r>
      <w:r w:rsidR="003B7B5D" w:rsidRPr="002700FA">
        <w:rPr>
          <w:rFonts w:ascii="Times" w:eastAsia="Times New Roman" w:hAnsi="Times" w:cs="Times New Roman"/>
          <w:b/>
          <w:bCs/>
        </w:rPr>
        <w:t>0</w:t>
      </w:r>
      <w:r w:rsidRPr="002700FA">
        <w:rPr>
          <w:rFonts w:ascii="Times" w:eastAsia="Times New Roman" w:hAnsi="Times" w:cs="Times New Roman"/>
          <w:b/>
          <w:bCs/>
        </w:rPr>
        <w:t>:20 AM</w:t>
      </w:r>
    </w:p>
    <w:p w14:paraId="3572AED6" w14:textId="289710E8" w:rsidR="00EC01B9" w:rsidRPr="002700FA" w:rsidRDefault="00EC01B9" w:rsidP="00EC01B9">
      <w:pPr>
        <w:spacing w:before="100" w:beforeAutospacing="1" w:after="100" w:afterAutospacing="1"/>
        <w:rPr>
          <w:rFonts w:ascii="Times" w:eastAsia="Times New Roman" w:hAnsi="Times" w:cs="Times New Roman"/>
        </w:rPr>
      </w:pPr>
    </w:p>
    <w:p w14:paraId="74FF3D82" w14:textId="77777777" w:rsidR="00FD232E" w:rsidRPr="00A41D87" w:rsidRDefault="00FD232E" w:rsidP="00FD232E">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Faculty Contact Information:</w:t>
      </w:r>
    </w:p>
    <w:p w14:paraId="7EE78CBF" w14:textId="77777777" w:rsidR="00FD232E" w:rsidRPr="00A41D87" w:rsidRDefault="00FD232E" w:rsidP="00FD232E">
      <w:pPr>
        <w:spacing w:before="100" w:beforeAutospacing="1" w:after="100" w:afterAutospacing="1"/>
        <w:rPr>
          <w:rFonts w:ascii="Times" w:eastAsia="Times New Roman" w:hAnsi="Times" w:cs="Times New Roman"/>
        </w:rPr>
      </w:pPr>
      <w:r w:rsidRPr="00A41D87">
        <w:rPr>
          <w:rFonts w:ascii="Times" w:eastAsia="Times New Roman" w:hAnsi="Times" w:cs="Times New Roman"/>
        </w:rPr>
        <w:t xml:space="preserve">Reyna Mondragon: </w:t>
      </w:r>
      <w:hyperlink r:id="rId5" w:history="1">
        <w:r w:rsidRPr="00A41D87">
          <w:rPr>
            <w:rFonts w:ascii="Times" w:eastAsia="Times New Roman" w:hAnsi="Times" w:cs="Times New Roman"/>
            <w:color w:val="0000FF"/>
            <w:u w:val="single"/>
          </w:rPr>
          <w:t>Reyna.Mondragon@unt.edu</w:t>
        </w:r>
      </w:hyperlink>
    </w:p>
    <w:p w14:paraId="140F8A94" w14:textId="21414553" w:rsidR="00FD232E" w:rsidRPr="00A41D87" w:rsidRDefault="00FD232E" w:rsidP="00FD232E">
      <w:pPr>
        <w:spacing w:before="100" w:beforeAutospacing="1" w:after="100" w:afterAutospacing="1"/>
        <w:rPr>
          <w:rFonts w:ascii="Times" w:eastAsia="Times New Roman" w:hAnsi="Times" w:cs="Times New Roman"/>
        </w:rPr>
      </w:pPr>
      <w:r w:rsidRPr="00A41D87">
        <w:rPr>
          <w:rFonts w:ascii="Times" w:eastAsia="Times New Roman" w:hAnsi="Times" w:cs="Times New Roman"/>
        </w:rPr>
        <w:t>Class Location: DATH 1</w:t>
      </w:r>
      <w:r>
        <w:rPr>
          <w:rFonts w:ascii="Times" w:eastAsia="Times New Roman" w:hAnsi="Times" w:cs="Times New Roman"/>
        </w:rPr>
        <w:t>10</w:t>
      </w:r>
      <w:r w:rsidRPr="00A41D87">
        <w:rPr>
          <w:rFonts w:ascii="Times" w:eastAsia="Times New Roman" w:hAnsi="Times" w:cs="Times New Roman"/>
        </w:rPr>
        <w:t>   </w:t>
      </w:r>
    </w:p>
    <w:p w14:paraId="334407BD" w14:textId="66EA2BC3" w:rsidR="00FD232E" w:rsidRPr="00A41D87" w:rsidRDefault="002E0CF0" w:rsidP="00FD232E">
      <w:pPr>
        <w:spacing w:before="100" w:beforeAutospacing="1" w:after="100" w:afterAutospacing="1"/>
        <w:rPr>
          <w:rFonts w:ascii="Times" w:eastAsia="Times New Roman" w:hAnsi="Times" w:cs="Times New Roman"/>
        </w:rPr>
      </w:pPr>
      <w:r w:rsidRPr="00A41D87">
        <w:rPr>
          <w:rFonts w:ascii="Times" w:eastAsia="Times New Roman" w:hAnsi="Times" w:cs="Times New Roman"/>
        </w:rPr>
        <w:t>Office: 103F </w:t>
      </w:r>
      <w:r>
        <w:rPr>
          <w:rFonts w:ascii="Times" w:eastAsia="Times New Roman" w:hAnsi="Times" w:cs="Times New Roman"/>
        </w:rPr>
        <w:t xml:space="preserve">- </w:t>
      </w:r>
      <w:r w:rsidR="00FD232E" w:rsidRPr="00A41D87">
        <w:rPr>
          <w:rFonts w:ascii="Times" w:eastAsia="Times New Roman" w:hAnsi="Times" w:cs="Times New Roman"/>
        </w:rPr>
        <w:t xml:space="preserve">Office Hours M/W </w:t>
      </w:r>
      <w:r w:rsidR="00FD232E">
        <w:rPr>
          <w:rFonts w:ascii="Times" w:eastAsia="Times New Roman" w:hAnsi="Times" w:cs="Times New Roman"/>
        </w:rPr>
        <w:t>10:30AM</w:t>
      </w:r>
      <w:r w:rsidR="00FD232E" w:rsidRPr="00A41D87">
        <w:rPr>
          <w:rFonts w:ascii="Times" w:eastAsia="Times New Roman" w:hAnsi="Times" w:cs="Times New Roman"/>
        </w:rPr>
        <w:t>-</w:t>
      </w:r>
      <w:r w:rsidR="00FD232E">
        <w:rPr>
          <w:rFonts w:ascii="Times" w:eastAsia="Times New Roman" w:hAnsi="Times" w:cs="Times New Roman"/>
        </w:rPr>
        <w:t>11:30AM</w:t>
      </w:r>
      <w:r w:rsidR="00FD232E" w:rsidRPr="00A41D87">
        <w:rPr>
          <w:rFonts w:ascii="Times" w:eastAsia="Times New Roman" w:hAnsi="Times" w:cs="Times New Roman"/>
        </w:rPr>
        <w:t xml:space="preserve"> or by appointment.</w:t>
      </w:r>
    </w:p>
    <w:p w14:paraId="029F0A3B" w14:textId="77777777" w:rsidR="00B35594" w:rsidRPr="00B35594" w:rsidRDefault="00243EBA" w:rsidP="00B35594">
      <w:pPr>
        <w:rPr>
          <w:rFonts w:ascii="Times New Roman" w:eastAsia="Times New Roman" w:hAnsi="Times New Roman" w:cs="Times New Roman"/>
        </w:rPr>
      </w:pPr>
      <w:r>
        <w:rPr>
          <w:rFonts w:ascii="Times New Roman" w:eastAsia="Times New Roman" w:hAnsi="Times New Roman" w:cs="Times New Roman"/>
          <w:noProof/>
        </w:rPr>
        <w:pict w14:anchorId="234AD57D">
          <v:rect id="_x0000_i1025" alt="" style="width:468pt;height:.05pt;mso-width-percent:0;mso-height-percent:0;mso-width-percent:0;mso-height-percent:0" o:hralign="center" o:hrstd="t" o:hr="t" fillcolor="#a0a0a0" stroked="f"/>
        </w:pict>
      </w:r>
    </w:p>
    <w:p w14:paraId="2A5838F9"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Course Description &amp; Overview</w:t>
      </w:r>
    </w:p>
    <w:p w14:paraId="158E8380"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This class is the fifth course in a sequence of eight modern dance classes within the dance major technique curriculum and is considered an advanced, professional level of study. At Level V, students are expected to achieve a high level of creative process expertise, consistently and competently applying technical-somatic knowledge within a movement epistemology that integrates inherent, learned, and improvised movement. Students at this level demonstrate artistic integrity and contribute to a critical and socially responsible learning community within the class.</w:t>
      </w:r>
    </w:p>
    <w:p w14:paraId="17578438"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Course Code: DANC 3405.01</w:t>
      </w:r>
    </w:p>
    <w:p w14:paraId="13780D19"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Objectives:</w:t>
      </w:r>
    </w:p>
    <w:p w14:paraId="7F9B26C2" w14:textId="77777777" w:rsidR="00B35594" w:rsidRPr="00B35594" w:rsidRDefault="00B35594" w:rsidP="00B35594">
      <w:pPr>
        <w:numPr>
          <w:ilvl w:val="0"/>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Teacher-Generated Material:</w:t>
      </w:r>
    </w:p>
    <w:p w14:paraId="7E2AE6E5" w14:textId="77777777" w:rsidR="00B35594" w:rsidRPr="00B35594" w:rsidRDefault="00B35594" w:rsidP="00B35594">
      <w:pPr>
        <w:numPr>
          <w:ilvl w:val="1"/>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Learn and perform material to challenge and develop your abilities beyond current levels.</w:t>
      </w:r>
    </w:p>
    <w:p w14:paraId="4EE8DA26" w14:textId="77777777" w:rsidR="00B35594" w:rsidRPr="00B35594" w:rsidRDefault="00B35594" w:rsidP="00B35594">
      <w:pPr>
        <w:numPr>
          <w:ilvl w:val="0"/>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Peer-Generated Material:</w:t>
      </w:r>
    </w:p>
    <w:p w14:paraId="5605C07D" w14:textId="77777777" w:rsidR="00B35594" w:rsidRPr="00B35594" w:rsidRDefault="00B35594" w:rsidP="00B35594">
      <w:pPr>
        <w:numPr>
          <w:ilvl w:val="1"/>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Choreograph and share material to integrate new physical ideas.</w:t>
      </w:r>
    </w:p>
    <w:p w14:paraId="35B66FB3" w14:textId="77777777" w:rsidR="00B35594" w:rsidRPr="00B35594" w:rsidRDefault="00B35594" w:rsidP="00B35594">
      <w:pPr>
        <w:numPr>
          <w:ilvl w:val="0"/>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Improvisation:</w:t>
      </w:r>
    </w:p>
    <w:p w14:paraId="32E7FC45" w14:textId="77777777" w:rsidR="00B35594" w:rsidRPr="00B35594" w:rsidRDefault="00B35594" w:rsidP="00B35594">
      <w:pPr>
        <w:numPr>
          <w:ilvl w:val="1"/>
          <w:numId w:val="64"/>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lastRenderedPageBreak/>
        <w:t>Innovate and expand on ideas through improvisation to manifest them in movement.</w:t>
      </w:r>
    </w:p>
    <w:p w14:paraId="08C5BF88"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Course Philosophy:</w:t>
      </w:r>
    </w:p>
    <w:p w14:paraId="25517D6E" w14:textId="77777777" w:rsidR="00B35594" w:rsidRPr="00B35594" w:rsidRDefault="00B35594" w:rsidP="00B35594">
      <w:pPr>
        <w:numPr>
          <w:ilvl w:val="0"/>
          <w:numId w:val="65"/>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This course emphasizes translation, not imitation. You will not be asked to look, move, or dance like the instructor but to fully embody the movement concepts presented, adapting them to your body while challenging yourself.</w:t>
      </w:r>
    </w:p>
    <w:p w14:paraId="4245A134" w14:textId="77777777" w:rsidR="00B35594" w:rsidRPr="00B35594" w:rsidRDefault="00B35594" w:rsidP="00B35594">
      <w:pPr>
        <w:numPr>
          <w:ilvl w:val="0"/>
          <w:numId w:val="65"/>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This is a course in deliberate practice, involving appropriately difficult tasks, informative feedback, and opportunities for repetition and correction. You are responsible for the deliberate development of three aspects of your dancing: body (movement execution), mind (movement learning), and artistry (movement performance).</w:t>
      </w:r>
    </w:p>
    <w:p w14:paraId="0446233B" w14:textId="77777777" w:rsidR="00B35594" w:rsidRPr="00B35594" w:rsidRDefault="00B35594" w:rsidP="00B35594">
      <w:p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Proficiency Standards and Student Learning Outcomes:</w:t>
      </w:r>
    </w:p>
    <w:p w14:paraId="11C25206" w14:textId="77777777" w:rsidR="00B35594" w:rsidRPr="00B35594" w:rsidRDefault="00B35594" w:rsidP="00B35594">
      <w:pPr>
        <w:numPr>
          <w:ilvl w:val="0"/>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Engaging the Body:</w:t>
      </w:r>
    </w:p>
    <w:p w14:paraId="66D15D82" w14:textId="77777777" w:rsidR="00B35594" w:rsidRPr="00B35594" w:rsidRDefault="00B35594" w:rsidP="00B35594">
      <w:pPr>
        <w:numPr>
          <w:ilvl w:val="1"/>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Mechanics and Dynamic Alignment:</w:t>
      </w:r>
    </w:p>
    <w:p w14:paraId="08FD4050"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Use core support and connectivity in various movement contexts and styles.</w:t>
      </w:r>
    </w:p>
    <w:p w14:paraId="7698E8BE"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Apply head-tail and upper/lower articulation in advanced movement combinations.</w:t>
      </w:r>
    </w:p>
    <w:p w14:paraId="6325BD41"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Access and utilize spinal movements in space.</w:t>
      </w:r>
    </w:p>
    <w:p w14:paraId="39DA4699"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 xml:space="preserve">Maintain mechanical rhythm in movements like pliés, </w:t>
      </w:r>
      <w:proofErr w:type="spellStart"/>
      <w:r w:rsidRPr="00B35594">
        <w:rPr>
          <w:rFonts w:ascii="Times New Roman" w:eastAsia="Times New Roman" w:hAnsi="Times New Roman" w:cs="Times New Roman"/>
        </w:rPr>
        <w:t>relevés</w:t>
      </w:r>
      <w:proofErr w:type="spellEnd"/>
      <w:r w:rsidRPr="00B35594">
        <w:rPr>
          <w:rFonts w:ascii="Times New Roman" w:eastAsia="Times New Roman" w:hAnsi="Times New Roman" w:cs="Times New Roman"/>
        </w:rPr>
        <w:t>, weight shifts, and jumps.</w:t>
      </w:r>
    </w:p>
    <w:p w14:paraId="05D32936"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Balance on one leg while performing advanced movements.</w:t>
      </w:r>
    </w:p>
    <w:p w14:paraId="10E0B6FD" w14:textId="77777777" w:rsidR="00B35594" w:rsidRPr="00B35594" w:rsidRDefault="00B35594" w:rsidP="00B35594">
      <w:pPr>
        <w:numPr>
          <w:ilvl w:val="1"/>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 xml:space="preserve">Moving within Personal </w:t>
      </w:r>
      <w:proofErr w:type="spellStart"/>
      <w:r w:rsidRPr="00B35594">
        <w:rPr>
          <w:rFonts w:ascii="Times New Roman" w:eastAsia="Times New Roman" w:hAnsi="Times New Roman" w:cs="Times New Roman"/>
          <w:b/>
          <w:bCs/>
        </w:rPr>
        <w:t>Kinesphere</w:t>
      </w:r>
      <w:proofErr w:type="spellEnd"/>
      <w:r w:rsidRPr="00B35594">
        <w:rPr>
          <w:rFonts w:ascii="Times New Roman" w:eastAsia="Times New Roman" w:hAnsi="Times New Roman" w:cs="Times New Roman"/>
          <w:b/>
          <w:bCs/>
        </w:rPr>
        <w:t>:</w:t>
      </w:r>
    </w:p>
    <w:p w14:paraId="17D8CE7F"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Move pelvic girdle through space with gravity in advanced combinations.</w:t>
      </w:r>
    </w:p>
    <w:p w14:paraId="737695A8"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Coordinate upper body/shoulder girdle movements in advanced combinations.</w:t>
      </w:r>
    </w:p>
    <w:p w14:paraId="27583EBA"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Perform complex combinations of shoulder and hip joint circumduction.</w:t>
      </w:r>
    </w:p>
    <w:p w14:paraId="7F6B203C" w14:textId="77777777" w:rsidR="00B35594" w:rsidRPr="00B35594" w:rsidRDefault="00B35594" w:rsidP="00B35594">
      <w:pPr>
        <w:numPr>
          <w:ilvl w:val="1"/>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Moving Through Space:</w:t>
      </w:r>
    </w:p>
    <w:p w14:paraId="4BC0A69E"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Execute diverse, virtuosic movement combinations with clear center of gravity shifts.</w:t>
      </w:r>
    </w:p>
    <w:p w14:paraId="38C4C8CD"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Perform sequential, successive, and simultaneous movement combinations.</w:t>
      </w:r>
    </w:p>
    <w:p w14:paraId="70582C4C"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Transfer weight effectively in advanced inversions and maintain core connections.</w:t>
      </w:r>
    </w:p>
    <w:p w14:paraId="01A858EC"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Hold extended shapes relevant to advanced movement ideas.</w:t>
      </w:r>
    </w:p>
    <w:p w14:paraId="32680C35"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Perform off-balance weight shifts and find balance from off-balance states.</w:t>
      </w:r>
    </w:p>
    <w:p w14:paraId="5CA9291E"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Utilize momentum in weight shifts and level changes to achieve line and extension.</w:t>
      </w:r>
    </w:p>
    <w:p w14:paraId="609B3D66"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Transition smoothly in high tempos and slow motion.</w:t>
      </w:r>
    </w:p>
    <w:p w14:paraId="3E8F5DF4" w14:textId="77777777" w:rsidR="00B35594" w:rsidRPr="00B35594" w:rsidRDefault="00B35594" w:rsidP="00B35594">
      <w:pPr>
        <w:numPr>
          <w:ilvl w:val="0"/>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Engaging in the Environment:</w:t>
      </w:r>
    </w:p>
    <w:p w14:paraId="1D1422B3" w14:textId="77777777" w:rsidR="00B35594" w:rsidRPr="00B35594" w:rsidRDefault="00B35594" w:rsidP="00B35594">
      <w:pPr>
        <w:numPr>
          <w:ilvl w:val="1"/>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Performance and Improvisation:</w:t>
      </w:r>
    </w:p>
    <w:p w14:paraId="2883E454"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Engage creatively in performance practice and contribute to new content.</w:t>
      </w:r>
    </w:p>
    <w:p w14:paraId="66DB1FF0"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lastRenderedPageBreak/>
        <w:t>Perform advanced partnering sequences and improvise within set material.</w:t>
      </w:r>
    </w:p>
    <w:p w14:paraId="7F652794"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Use attention, intention, and visual focus to engage the audience.</w:t>
      </w:r>
    </w:p>
    <w:p w14:paraId="66AC6075"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 xml:space="preserve">Perform improvised or learned movement with complex </w:t>
      </w:r>
      <w:proofErr w:type="spellStart"/>
      <w:r w:rsidRPr="00B35594">
        <w:rPr>
          <w:rFonts w:ascii="Times New Roman" w:eastAsia="Times New Roman" w:hAnsi="Times New Roman" w:cs="Times New Roman"/>
        </w:rPr>
        <w:t>somato</w:t>
      </w:r>
      <w:proofErr w:type="spellEnd"/>
      <w:r w:rsidRPr="00B35594">
        <w:rPr>
          <w:rFonts w:ascii="Times New Roman" w:eastAsia="Times New Roman" w:hAnsi="Times New Roman" w:cs="Times New Roman"/>
        </w:rPr>
        <w:t>-sensory stimuli.</w:t>
      </w:r>
    </w:p>
    <w:p w14:paraId="7DFD66E8"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Pick up and retain long advanced movement combinations quickly.</w:t>
      </w:r>
    </w:p>
    <w:p w14:paraId="7D61BC87"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Support a partner's weight using momentum and timing.</w:t>
      </w:r>
    </w:p>
    <w:p w14:paraId="298A769D"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Engage responsively in partnering with both spontaneous and planned stimuli.</w:t>
      </w:r>
    </w:p>
    <w:p w14:paraId="3FF52A58" w14:textId="77777777" w:rsidR="00B35594" w:rsidRPr="00B35594" w:rsidRDefault="00B35594" w:rsidP="00B35594">
      <w:pPr>
        <w:numPr>
          <w:ilvl w:val="1"/>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b/>
          <w:bCs/>
        </w:rPr>
        <w:t>Musicality:</w:t>
      </w:r>
    </w:p>
    <w:p w14:paraId="3B664C7C"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Demonstrate advanced bodily phrasing and metered rhythms.</w:t>
      </w:r>
    </w:p>
    <w:p w14:paraId="5E90F4B5"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Negotiate musicality within phrase work ideas, group performance dynamics, and musical rhythms.</w:t>
      </w:r>
    </w:p>
    <w:p w14:paraId="7A089E6A"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Execute complex rhythmic patterns in advanced movement combinations.</w:t>
      </w:r>
    </w:p>
    <w:p w14:paraId="37B24078" w14:textId="77777777" w:rsidR="00B35594" w:rsidRPr="00B35594" w:rsidRDefault="00B35594" w:rsidP="00B35594">
      <w:pPr>
        <w:numPr>
          <w:ilvl w:val="2"/>
          <w:numId w:val="66"/>
        </w:numPr>
        <w:spacing w:before="100" w:beforeAutospacing="1" w:after="100" w:afterAutospacing="1"/>
        <w:rPr>
          <w:rFonts w:ascii="Times New Roman" w:eastAsia="Times New Roman" w:hAnsi="Times New Roman" w:cs="Times New Roman"/>
        </w:rPr>
      </w:pPr>
      <w:r w:rsidRPr="00B35594">
        <w:rPr>
          <w:rFonts w:ascii="Times New Roman" w:eastAsia="Times New Roman" w:hAnsi="Times New Roman" w:cs="Times New Roman"/>
        </w:rPr>
        <w:t>Differentiate between various musical tempi in advanced movement combinations.</w:t>
      </w:r>
    </w:p>
    <w:p w14:paraId="21FCCC70" w14:textId="77777777" w:rsidR="002700FA" w:rsidRPr="002700FA" w:rsidRDefault="002700FA" w:rsidP="002700FA">
      <w:p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b/>
          <w:bCs/>
        </w:rPr>
        <w:t>Course Materials and Supplies</w:t>
      </w:r>
    </w:p>
    <w:p w14:paraId="7A3BAD37" w14:textId="77777777" w:rsidR="002700FA" w:rsidRPr="002700FA" w:rsidRDefault="002700FA" w:rsidP="002700FA">
      <w:pPr>
        <w:numPr>
          <w:ilvl w:val="0"/>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b/>
          <w:bCs/>
        </w:rPr>
        <w:t>Viewing Materials</w:t>
      </w:r>
    </w:p>
    <w:p w14:paraId="5E711096" w14:textId="77777777" w:rsidR="002700FA" w:rsidRPr="002700FA" w:rsidRDefault="002700FA" w:rsidP="002700FA">
      <w:pPr>
        <w:numPr>
          <w:ilvl w:val="1"/>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rPr>
        <w:t>Selected videos/films may be shown in class or required for viewing from online video databases.</w:t>
      </w:r>
    </w:p>
    <w:p w14:paraId="32964334" w14:textId="77777777" w:rsidR="002700FA" w:rsidRPr="002700FA" w:rsidRDefault="002700FA" w:rsidP="002700FA">
      <w:pPr>
        <w:numPr>
          <w:ilvl w:val="0"/>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b/>
          <w:bCs/>
        </w:rPr>
        <w:t>Appropriate Attire</w:t>
      </w:r>
    </w:p>
    <w:p w14:paraId="499CED45" w14:textId="77777777" w:rsidR="002700FA" w:rsidRPr="002700FA" w:rsidRDefault="002700FA" w:rsidP="002700FA">
      <w:pPr>
        <w:numPr>
          <w:ilvl w:val="1"/>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rPr>
        <w:t>Wear attire that allows freedom of movement. Sweatshirts and T-shirts are allowed during warm-up (body alignment must be visible).</w:t>
      </w:r>
    </w:p>
    <w:p w14:paraId="24473F91" w14:textId="77777777" w:rsidR="002700FA" w:rsidRPr="002700FA" w:rsidRDefault="002700FA" w:rsidP="002700FA">
      <w:pPr>
        <w:numPr>
          <w:ilvl w:val="1"/>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rPr>
        <w:t>Securely fasten hair and keep it off the neck.</w:t>
      </w:r>
    </w:p>
    <w:p w14:paraId="5C5E6CCC" w14:textId="77777777" w:rsidR="002700FA" w:rsidRPr="002700FA" w:rsidRDefault="002700FA" w:rsidP="002700FA">
      <w:pPr>
        <w:numPr>
          <w:ilvl w:val="1"/>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rPr>
        <w:t>No excessive jewelry (large earrings, dangling necklaces, large watches) for safety reasons.</w:t>
      </w:r>
    </w:p>
    <w:p w14:paraId="2D80C71F" w14:textId="77777777" w:rsidR="002700FA" w:rsidRPr="002700FA" w:rsidRDefault="002700FA" w:rsidP="002700FA">
      <w:pPr>
        <w:numPr>
          <w:ilvl w:val="1"/>
          <w:numId w:val="63"/>
        </w:numPr>
        <w:spacing w:before="100" w:beforeAutospacing="1" w:after="100" w:afterAutospacing="1"/>
        <w:rPr>
          <w:rFonts w:ascii="Times New Roman" w:eastAsia="Times New Roman" w:hAnsi="Times New Roman" w:cs="Times New Roman"/>
        </w:rPr>
      </w:pPr>
      <w:r w:rsidRPr="002700FA">
        <w:rPr>
          <w:rFonts w:ascii="Times New Roman" w:eastAsia="Times New Roman" w:hAnsi="Times New Roman" w:cs="Times New Roman"/>
        </w:rPr>
        <w:t>The instructor will set the standard for appropriate dress in each class.</w:t>
      </w:r>
    </w:p>
    <w:p w14:paraId="15641740" w14:textId="77777777" w:rsidR="002700FA" w:rsidRPr="002700FA" w:rsidRDefault="002700FA" w:rsidP="002700FA">
      <w:pPr>
        <w:pStyle w:val="paragraph"/>
        <w:spacing w:before="0" w:beforeAutospacing="0" w:after="0" w:afterAutospacing="0"/>
        <w:textAlignment w:val="baseline"/>
        <w:rPr>
          <w:rFonts w:ascii="Times" w:hAnsi="Times" w:cs="Segoe UI"/>
          <w:sz w:val="18"/>
          <w:szCs w:val="18"/>
        </w:rPr>
      </w:pPr>
      <w:r w:rsidRPr="002700FA">
        <w:rPr>
          <w:rStyle w:val="normaltextrun"/>
          <w:rFonts w:ascii="Times" w:hAnsi="Times" w:cs="Segoe UI"/>
          <w:b/>
          <w:bCs/>
        </w:rPr>
        <w:t>Major Course Assignments and Examinations</w:t>
      </w:r>
      <w:r w:rsidRPr="002700FA">
        <w:rPr>
          <w:rStyle w:val="eop"/>
          <w:rFonts w:ascii="Times" w:hAnsi="Times" w:cs="Segoe UI"/>
        </w:rPr>
        <w:t> </w:t>
      </w:r>
    </w:p>
    <w:p w14:paraId="3BDC9D56" w14:textId="77777777" w:rsidR="002700FA" w:rsidRPr="002700FA" w:rsidRDefault="002700FA" w:rsidP="00C31768">
      <w:pPr>
        <w:pStyle w:val="paragraph"/>
        <w:numPr>
          <w:ilvl w:val="0"/>
          <w:numId w:val="67"/>
        </w:numPr>
        <w:spacing w:before="0" w:beforeAutospacing="0" w:after="0" w:afterAutospacing="0"/>
        <w:textAlignment w:val="baseline"/>
        <w:rPr>
          <w:rFonts w:ascii="Times" w:hAnsi="Times" w:cs="Segoe UI"/>
        </w:rPr>
      </w:pPr>
      <w:r w:rsidRPr="002700FA">
        <w:rPr>
          <w:rStyle w:val="normaltextrun"/>
          <w:rFonts w:ascii="Times" w:hAnsi="Times" w:cs="Segoe UI"/>
          <w:b/>
          <w:bCs/>
        </w:rPr>
        <w:t>Class Etiquette</w:t>
      </w:r>
      <w:r w:rsidRPr="002700FA">
        <w:rPr>
          <w:rStyle w:val="eop"/>
          <w:rFonts w:ascii="Times" w:hAnsi="Times" w:cs="Segoe UI"/>
        </w:rPr>
        <w:t> </w:t>
      </w:r>
    </w:p>
    <w:p w14:paraId="198CB0BB" w14:textId="77777777"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No leaving class during exercises unless in an emergency.</w:t>
      </w:r>
      <w:r w:rsidRPr="002700FA">
        <w:rPr>
          <w:rStyle w:val="eop"/>
          <w:rFonts w:ascii="Times" w:hAnsi="Times" w:cs="Segoe UI"/>
        </w:rPr>
        <w:t> </w:t>
      </w:r>
    </w:p>
    <w:p w14:paraId="4564AA29" w14:textId="77777777"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No chewing gum or food/drinks (except water) in the studio.</w:t>
      </w:r>
      <w:r w:rsidRPr="002700FA">
        <w:rPr>
          <w:rStyle w:val="eop"/>
          <w:rFonts w:ascii="Times" w:hAnsi="Times" w:cs="Segoe UI"/>
        </w:rPr>
        <w:t> </w:t>
      </w:r>
    </w:p>
    <w:p w14:paraId="41E0B186" w14:textId="77777777" w:rsidR="002700FA" w:rsidRDefault="002700FA" w:rsidP="00C31768">
      <w:pPr>
        <w:pStyle w:val="paragraph"/>
        <w:numPr>
          <w:ilvl w:val="1"/>
          <w:numId w:val="67"/>
        </w:numPr>
        <w:spacing w:before="0" w:beforeAutospacing="0" w:after="0" w:afterAutospacing="0"/>
        <w:textAlignment w:val="baseline"/>
        <w:rPr>
          <w:rStyle w:val="eop"/>
          <w:rFonts w:ascii="Times" w:hAnsi="Times" w:cs="Segoe UI"/>
        </w:rPr>
      </w:pPr>
      <w:r w:rsidRPr="002700FA">
        <w:rPr>
          <w:rStyle w:val="normaltextrun"/>
          <w:rFonts w:ascii="Times" w:hAnsi="Times" w:cs="Segoe UI"/>
        </w:rPr>
        <w:t>Silence cell phones unless used for classwork.</w:t>
      </w:r>
      <w:r w:rsidRPr="002700FA">
        <w:rPr>
          <w:rStyle w:val="eop"/>
          <w:rFonts w:ascii="Times" w:hAnsi="Times" w:cs="Segoe UI"/>
        </w:rPr>
        <w:t> </w:t>
      </w:r>
    </w:p>
    <w:p w14:paraId="19C302E2" w14:textId="18A95E60" w:rsidR="00A56C07" w:rsidRPr="002700FA" w:rsidRDefault="00A56C07" w:rsidP="00C31768">
      <w:pPr>
        <w:pStyle w:val="paragraph"/>
        <w:numPr>
          <w:ilvl w:val="2"/>
          <w:numId w:val="67"/>
        </w:numPr>
        <w:spacing w:before="0" w:beforeAutospacing="0" w:after="0" w:afterAutospacing="0"/>
        <w:textAlignment w:val="baseline"/>
        <w:rPr>
          <w:rFonts w:ascii="Times" w:hAnsi="Times" w:cs="Segoe UI"/>
        </w:rPr>
      </w:pPr>
      <w:r>
        <w:rPr>
          <w:rStyle w:val="eop"/>
          <w:rFonts w:ascii="Times" w:hAnsi="Times" w:cs="Segoe UI"/>
        </w:rPr>
        <w:t>If you are seen on your phone or IWatch please know that 5 points will be deducted for the day.</w:t>
      </w:r>
    </w:p>
    <w:p w14:paraId="64073838" w14:textId="77777777"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Be kind and constructive with classmates.</w:t>
      </w:r>
      <w:r w:rsidRPr="002700FA">
        <w:rPr>
          <w:rStyle w:val="eop"/>
          <w:rFonts w:ascii="Times" w:hAnsi="Times" w:cs="Segoe UI"/>
        </w:rPr>
        <w:t> </w:t>
      </w:r>
    </w:p>
    <w:p w14:paraId="0404B4AF" w14:textId="4D5BAAA0"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Work both independently and in groups, managing your time effectively.</w:t>
      </w:r>
    </w:p>
    <w:p w14:paraId="4394461C" w14:textId="3DFFD0CE" w:rsidR="002700FA" w:rsidRPr="002700FA" w:rsidRDefault="002700FA" w:rsidP="002700FA">
      <w:pPr>
        <w:pStyle w:val="paragraph"/>
        <w:spacing w:before="0" w:beforeAutospacing="0" w:after="0" w:afterAutospacing="0"/>
        <w:ind w:left="1800"/>
        <w:textAlignment w:val="baseline"/>
        <w:rPr>
          <w:rFonts w:ascii="Times" w:hAnsi="Times" w:cs="Segoe UI"/>
        </w:rPr>
      </w:pPr>
    </w:p>
    <w:p w14:paraId="2A528447" w14:textId="77777777" w:rsidR="002700FA" w:rsidRPr="002700FA" w:rsidRDefault="002700FA" w:rsidP="00C31768">
      <w:pPr>
        <w:pStyle w:val="paragraph"/>
        <w:numPr>
          <w:ilvl w:val="0"/>
          <w:numId w:val="67"/>
        </w:numPr>
        <w:spacing w:before="0" w:beforeAutospacing="0" w:after="0" w:afterAutospacing="0"/>
        <w:textAlignment w:val="baseline"/>
        <w:rPr>
          <w:rFonts w:ascii="Times" w:hAnsi="Times" w:cs="Segoe UI"/>
        </w:rPr>
      </w:pPr>
      <w:r w:rsidRPr="002700FA">
        <w:rPr>
          <w:rStyle w:val="normaltextrun"/>
          <w:rFonts w:ascii="Times" w:hAnsi="Times" w:cs="Segoe UI"/>
          <w:b/>
          <w:bCs/>
        </w:rPr>
        <w:t>Application of Feedback</w:t>
      </w:r>
      <w:r w:rsidRPr="002700FA">
        <w:rPr>
          <w:rStyle w:val="eop"/>
          <w:rFonts w:ascii="Times" w:hAnsi="Times" w:cs="Segoe UI"/>
        </w:rPr>
        <w:t> </w:t>
      </w:r>
    </w:p>
    <w:p w14:paraId="3AA9650B" w14:textId="77777777"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 xml:space="preserve">Consistently apply feedback, especially regarding somatic patterning and </w:t>
      </w:r>
      <w:proofErr w:type="spellStart"/>
      <w:r w:rsidRPr="002700FA">
        <w:rPr>
          <w:rStyle w:val="normaltextrun"/>
          <w:rFonts w:ascii="Times" w:hAnsi="Times" w:cs="Segoe UI"/>
        </w:rPr>
        <w:t>kinesiologically</w:t>
      </w:r>
      <w:proofErr w:type="spellEnd"/>
      <w:r w:rsidRPr="002700FA">
        <w:rPr>
          <w:rStyle w:val="normaltextrun"/>
          <w:rFonts w:ascii="Times" w:hAnsi="Times" w:cs="Segoe UI"/>
        </w:rPr>
        <w:t xml:space="preserve"> appropriate technique to avoid injury and improve performance.</w:t>
      </w:r>
      <w:r w:rsidRPr="002700FA">
        <w:rPr>
          <w:rStyle w:val="eop"/>
          <w:rFonts w:ascii="Times" w:hAnsi="Times" w:cs="Segoe UI"/>
        </w:rPr>
        <w:t> </w:t>
      </w:r>
    </w:p>
    <w:p w14:paraId="0F963B41" w14:textId="77777777" w:rsidR="002700FA" w:rsidRPr="002700FA" w:rsidRDefault="002700FA" w:rsidP="00C31768">
      <w:pPr>
        <w:pStyle w:val="paragraph"/>
        <w:numPr>
          <w:ilvl w:val="0"/>
          <w:numId w:val="67"/>
        </w:numPr>
        <w:spacing w:before="0" w:beforeAutospacing="0" w:after="0" w:afterAutospacing="0"/>
        <w:textAlignment w:val="baseline"/>
        <w:rPr>
          <w:rFonts w:ascii="Times" w:hAnsi="Times" w:cs="Segoe UI"/>
        </w:rPr>
      </w:pPr>
      <w:r w:rsidRPr="002700FA">
        <w:rPr>
          <w:rStyle w:val="normaltextrun"/>
          <w:rFonts w:ascii="Times" w:hAnsi="Times" w:cs="Segoe UI"/>
          <w:b/>
          <w:bCs/>
        </w:rPr>
        <w:t>Midterm Assessment</w:t>
      </w:r>
      <w:r w:rsidRPr="002700FA">
        <w:rPr>
          <w:rStyle w:val="eop"/>
          <w:rFonts w:ascii="Times" w:hAnsi="Times" w:cs="Segoe UI"/>
        </w:rPr>
        <w:t> </w:t>
      </w:r>
    </w:p>
    <w:p w14:paraId="116BE171" w14:textId="77777777"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t>Performance and observation assessment requiring familiarity with modern dance genres and movement practices.</w:t>
      </w:r>
      <w:r w:rsidRPr="002700FA">
        <w:rPr>
          <w:rStyle w:val="eop"/>
          <w:rFonts w:ascii="Times" w:hAnsi="Times" w:cs="Segoe UI"/>
        </w:rPr>
        <w:t> </w:t>
      </w:r>
    </w:p>
    <w:p w14:paraId="72B461B2" w14:textId="77777777" w:rsidR="002700FA" w:rsidRPr="002700FA" w:rsidRDefault="002700FA" w:rsidP="00C31768">
      <w:pPr>
        <w:pStyle w:val="paragraph"/>
        <w:numPr>
          <w:ilvl w:val="0"/>
          <w:numId w:val="67"/>
        </w:numPr>
        <w:spacing w:before="0" w:beforeAutospacing="0" w:after="0" w:afterAutospacing="0"/>
        <w:textAlignment w:val="baseline"/>
        <w:rPr>
          <w:rFonts w:ascii="Times" w:hAnsi="Times" w:cs="Segoe UI"/>
        </w:rPr>
      </w:pPr>
      <w:r w:rsidRPr="002700FA">
        <w:rPr>
          <w:rStyle w:val="normaltextrun"/>
          <w:rFonts w:ascii="Times" w:hAnsi="Times" w:cs="Segoe UI"/>
          <w:b/>
          <w:bCs/>
        </w:rPr>
        <w:t>Final Assessment</w:t>
      </w:r>
      <w:r w:rsidRPr="002700FA">
        <w:rPr>
          <w:rStyle w:val="eop"/>
          <w:rFonts w:ascii="Times" w:hAnsi="Times" w:cs="Segoe UI"/>
        </w:rPr>
        <w:t> </w:t>
      </w:r>
    </w:p>
    <w:p w14:paraId="5F60F080" w14:textId="4911769A" w:rsidR="002700FA" w:rsidRPr="002700FA" w:rsidRDefault="002700FA" w:rsidP="00C31768">
      <w:pPr>
        <w:pStyle w:val="paragraph"/>
        <w:numPr>
          <w:ilvl w:val="1"/>
          <w:numId w:val="67"/>
        </w:numPr>
        <w:spacing w:before="0" w:beforeAutospacing="0" w:after="0" w:afterAutospacing="0"/>
        <w:textAlignment w:val="baseline"/>
        <w:rPr>
          <w:rFonts w:ascii="Times" w:hAnsi="Times" w:cs="Segoe UI"/>
        </w:rPr>
      </w:pPr>
      <w:r w:rsidRPr="002700FA">
        <w:rPr>
          <w:rStyle w:val="normaltextrun"/>
          <w:rFonts w:ascii="Times" w:hAnsi="Times" w:cs="Segoe UI"/>
        </w:rPr>
        <w:lastRenderedPageBreak/>
        <w:t>Performance and observation assessment requiring self and peer evaluations.</w:t>
      </w:r>
      <w:r w:rsidRPr="002700FA">
        <w:rPr>
          <w:rStyle w:val="eop"/>
          <w:rFonts w:ascii="Times" w:hAnsi="Times" w:cs="Segoe UI"/>
        </w:rPr>
        <w:t> </w:t>
      </w:r>
    </w:p>
    <w:p w14:paraId="7E9432A0"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Activities, Assignments, and Grading Policy:</w:t>
      </w:r>
    </w:p>
    <w:p w14:paraId="16673317"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Rubrics for each of the following activities will be supplied by the instructor.</w:t>
      </w:r>
    </w:p>
    <w:p w14:paraId="101FC2B7" w14:textId="38796EC7" w:rsidR="00EC01B9" w:rsidRPr="002700FA" w:rsidRDefault="00EC01B9" w:rsidP="00EC01B9">
      <w:pPr>
        <w:numPr>
          <w:ilvl w:val="0"/>
          <w:numId w:val="15"/>
        </w:numPr>
        <w:spacing w:before="100" w:beforeAutospacing="1" w:after="100" w:afterAutospacing="1"/>
        <w:rPr>
          <w:rFonts w:ascii="Times" w:eastAsia="Times New Roman" w:hAnsi="Times" w:cs="Times New Roman"/>
        </w:rPr>
      </w:pPr>
      <w:r w:rsidRPr="002700FA">
        <w:rPr>
          <w:rFonts w:ascii="Times" w:eastAsia="Times New Roman" w:hAnsi="Times" w:cs="Times New Roman"/>
        </w:rPr>
        <w:t>Daily In-Class Participation</w:t>
      </w:r>
      <w:r w:rsidR="0016418A" w:rsidRPr="002700FA">
        <w:rPr>
          <w:rFonts w:ascii="Times" w:eastAsia="Times New Roman" w:hAnsi="Times" w:cs="Times New Roman"/>
        </w:rPr>
        <w:tab/>
      </w:r>
      <w:r w:rsidR="0016418A" w:rsidRPr="002700FA">
        <w:rPr>
          <w:rFonts w:ascii="Times" w:eastAsia="Times New Roman" w:hAnsi="Times" w:cs="Times New Roman"/>
        </w:rPr>
        <w:tab/>
      </w:r>
      <w:r w:rsidR="0016418A" w:rsidRPr="002700FA">
        <w:rPr>
          <w:rFonts w:ascii="Times" w:eastAsia="Times New Roman" w:hAnsi="Times" w:cs="Times New Roman"/>
        </w:rPr>
        <w:tab/>
      </w:r>
      <w:r w:rsidR="0016418A" w:rsidRPr="002700FA">
        <w:rPr>
          <w:rFonts w:ascii="Times" w:eastAsia="Times New Roman" w:hAnsi="Times" w:cs="Times New Roman"/>
        </w:rPr>
        <w:tab/>
      </w:r>
      <w:r w:rsidR="0016418A" w:rsidRPr="002700FA">
        <w:rPr>
          <w:rFonts w:ascii="Times" w:eastAsia="Times New Roman" w:hAnsi="Times" w:cs="Times New Roman"/>
        </w:rPr>
        <w:tab/>
      </w:r>
      <w:r w:rsidR="0016418A" w:rsidRPr="002700FA">
        <w:rPr>
          <w:rFonts w:ascii="Times" w:eastAsia="Times New Roman" w:hAnsi="Times" w:cs="Times New Roman"/>
        </w:rPr>
        <w:tab/>
      </w:r>
      <w:r w:rsidR="003B7B5D" w:rsidRPr="002700FA">
        <w:rPr>
          <w:rFonts w:ascii="Times" w:eastAsia="Times New Roman" w:hAnsi="Times" w:cs="Times New Roman"/>
        </w:rPr>
        <w:t>6</w:t>
      </w:r>
      <w:r w:rsidRPr="002700FA">
        <w:rPr>
          <w:rFonts w:ascii="Times" w:eastAsia="Times New Roman" w:hAnsi="Times" w:cs="Times New Roman"/>
        </w:rPr>
        <w:t>0%</w:t>
      </w:r>
    </w:p>
    <w:p w14:paraId="2D7D934A" w14:textId="24FA2FF9" w:rsidR="00EC01B9" w:rsidRPr="002700FA" w:rsidRDefault="00EC01B9" w:rsidP="00EC01B9">
      <w:pPr>
        <w:numPr>
          <w:ilvl w:val="0"/>
          <w:numId w:val="15"/>
        </w:numPr>
        <w:spacing w:before="100" w:beforeAutospacing="1" w:after="100" w:afterAutospacing="1"/>
        <w:rPr>
          <w:rFonts w:ascii="Times" w:eastAsia="Times New Roman" w:hAnsi="Times" w:cs="Times New Roman"/>
        </w:rPr>
      </w:pPr>
      <w:r w:rsidRPr="002700FA">
        <w:rPr>
          <w:rFonts w:ascii="Times" w:eastAsia="Times New Roman" w:hAnsi="Times" w:cs="Times New Roman"/>
        </w:rPr>
        <w:t>Performance Assessment</w:t>
      </w:r>
      <w:r w:rsidR="0016418A" w:rsidRPr="002700FA">
        <w:rPr>
          <w:rFonts w:ascii="Times" w:eastAsia="Times New Roman" w:hAnsi="Times" w:cs="Times New Roman"/>
        </w:rPr>
        <w:t>s +Final Assessment</w:t>
      </w:r>
      <w:r w:rsidR="0016418A" w:rsidRPr="002700FA">
        <w:rPr>
          <w:rFonts w:ascii="Times" w:eastAsia="Times New Roman" w:hAnsi="Times" w:cs="Times New Roman"/>
        </w:rPr>
        <w:tab/>
      </w:r>
      <w:r w:rsidR="0016418A" w:rsidRPr="002700FA">
        <w:rPr>
          <w:rFonts w:ascii="Times" w:eastAsia="Times New Roman" w:hAnsi="Times" w:cs="Times New Roman"/>
        </w:rPr>
        <w:tab/>
      </w:r>
      <w:r w:rsidR="0016418A" w:rsidRPr="002700FA">
        <w:rPr>
          <w:rFonts w:ascii="Times" w:eastAsia="Times New Roman" w:hAnsi="Times" w:cs="Times New Roman"/>
        </w:rPr>
        <w:tab/>
      </w:r>
      <w:r w:rsidR="003B7B5D" w:rsidRPr="002700FA">
        <w:rPr>
          <w:rFonts w:ascii="Times" w:eastAsia="Times New Roman" w:hAnsi="Times" w:cs="Times New Roman"/>
        </w:rPr>
        <w:t>2</w:t>
      </w:r>
      <w:r w:rsidRPr="002700FA">
        <w:rPr>
          <w:rFonts w:ascii="Times" w:eastAsia="Times New Roman" w:hAnsi="Times" w:cs="Times New Roman"/>
        </w:rPr>
        <w:t>0%</w:t>
      </w:r>
    </w:p>
    <w:p w14:paraId="186C7EF9" w14:textId="25219135" w:rsidR="00EC01B9" w:rsidRPr="002700FA" w:rsidRDefault="0016418A" w:rsidP="003B7B5D">
      <w:pPr>
        <w:numPr>
          <w:ilvl w:val="0"/>
          <w:numId w:val="15"/>
        </w:numPr>
        <w:spacing w:before="100" w:beforeAutospacing="1" w:after="100" w:afterAutospacing="1"/>
        <w:rPr>
          <w:rFonts w:ascii="Times" w:eastAsia="Times New Roman" w:hAnsi="Times" w:cs="Times New Roman"/>
        </w:rPr>
      </w:pPr>
      <w:r w:rsidRPr="002700FA">
        <w:rPr>
          <w:rFonts w:ascii="Times" w:eastAsia="Times New Roman" w:hAnsi="Times" w:cs="Times New Roman"/>
        </w:rPr>
        <w:t>Journals</w:t>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Pr="002700FA">
        <w:rPr>
          <w:rFonts w:ascii="Times" w:eastAsia="Times New Roman" w:hAnsi="Times" w:cs="Times New Roman"/>
        </w:rPr>
        <w:tab/>
      </w:r>
      <w:r w:rsidR="003B7B5D" w:rsidRPr="002700FA">
        <w:rPr>
          <w:rFonts w:ascii="Times" w:eastAsia="Times New Roman" w:hAnsi="Times" w:cs="Times New Roman"/>
        </w:rPr>
        <w:t>20</w:t>
      </w:r>
      <w:r w:rsidR="00EC01B9" w:rsidRPr="002700FA">
        <w:rPr>
          <w:rFonts w:ascii="Times" w:eastAsia="Times New Roman" w:hAnsi="Times" w:cs="Times New Roman"/>
        </w:rPr>
        <w:t>% </w:t>
      </w:r>
    </w:p>
    <w:p w14:paraId="154FC358"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i/>
          <w:iCs/>
        </w:rPr>
        <w:t>Assessment throughout the Course:  </w:t>
      </w:r>
    </w:p>
    <w:p w14:paraId="3005B2E1"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Evaluation is ongoing throughout the semester via verbal and written comments from the instructor, outside observers and peers.  Criteria for success in the performance of technique is based on technical expertise, the student's commitment to the activity as evidenced by energy investment, attention to performance quality, presence and classical ballet practice, contributions to discussions and application of suggestions from the instructor, peers and student to enhance quality of performance and technical expertise.</w:t>
      </w:r>
    </w:p>
    <w:p w14:paraId="65AC2625"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Grading and Evaluation: a student may receive 5 points per day based on the following grading criteria: </w:t>
      </w:r>
    </w:p>
    <w:p w14:paraId="1840536D"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"A" 10 pts (Daily)</w:t>
      </w:r>
      <w:r w:rsidRPr="002700FA">
        <w:rPr>
          <w:rFonts w:ascii="Times" w:eastAsia="Times New Roman" w:hAnsi="Times" w:cs="Times New Roman"/>
        </w:rPr>
        <w:t xml:space="preserve">This is an exceptional grade for distinctly superior work. Every aspect is of exceptional quality. This grade is reserved for a very few who are at the top of the class, an exception rather than the rule. The student demonstrates a clear ability to understand and articulate the concepts presented, has thoroughly mastered the subject, </w:t>
      </w:r>
      <w:proofErr w:type="gramStart"/>
      <w:r w:rsidRPr="002700FA">
        <w:rPr>
          <w:rFonts w:ascii="Times" w:eastAsia="Times New Roman" w:hAnsi="Times" w:cs="Times New Roman"/>
        </w:rPr>
        <w:t>displays</w:t>
      </w:r>
      <w:proofErr w:type="gramEnd"/>
      <w:r w:rsidRPr="002700FA">
        <w:rPr>
          <w:rFonts w:ascii="Times" w:eastAsia="Times New Roman" w:hAnsi="Times" w:cs="Times New Roman"/>
        </w:rPr>
        <w:t xml:space="preserve"> marked initiative and exhibits intellectual curiosity. The student shows a full range of cognitive and physical skills including knowledge, comprehension, application, analysis, synthesis, and evaluation.</w:t>
      </w:r>
    </w:p>
    <w:p w14:paraId="76CD4B58"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"B" 9pts (Daily) </w:t>
      </w:r>
      <w:r w:rsidRPr="002700FA">
        <w:rPr>
          <w:rFonts w:ascii="Times" w:eastAsia="Times New Roman" w:hAnsi="Times" w:cs="Times New Roman"/>
        </w:rPr>
        <w:t>This is an above average grade for achievement of the highest order. This grade is reserved for students who are at the top of the class but fall below an "A." The student has fulfilled the requirements and has achieved excellence in all aspects of the work including complete attentiveness, accuracy of knowledge, independence, creativity, and critical thought. The student demonstrates most levels of cognitive and physical skills including knowledge, comprehension, application, analysis, synthesis, and evaluation.</w:t>
      </w:r>
    </w:p>
    <w:p w14:paraId="3CD06B80"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"C" 8pts</w:t>
      </w:r>
      <w:r w:rsidRPr="002700FA">
        <w:rPr>
          <w:rFonts w:ascii="Times" w:eastAsia="Times New Roman" w:hAnsi="Times" w:cs="Times New Roman"/>
        </w:rPr>
        <w:t xml:space="preserve"> </w:t>
      </w:r>
      <w:r w:rsidRPr="002700FA">
        <w:rPr>
          <w:rFonts w:ascii="Times" w:eastAsia="Times New Roman" w:hAnsi="Times" w:cs="Times New Roman"/>
          <w:b/>
          <w:bCs/>
        </w:rPr>
        <w:t xml:space="preserve">(Daily) </w:t>
      </w:r>
      <w:r w:rsidRPr="002700FA">
        <w:rPr>
          <w:rFonts w:ascii="Times" w:eastAsia="Times New Roman" w:hAnsi="Times" w:cs="Times New Roman"/>
        </w:rPr>
        <w:t xml:space="preserve">The student shows evidence of knowledge about the subjects and </w:t>
      </w:r>
      <w:proofErr w:type="gramStart"/>
      <w:r w:rsidRPr="002700FA">
        <w:rPr>
          <w:rFonts w:ascii="Times" w:eastAsia="Times New Roman" w:hAnsi="Times" w:cs="Times New Roman"/>
        </w:rPr>
        <w:t>is able to</w:t>
      </w:r>
      <w:proofErr w:type="gramEnd"/>
      <w:r w:rsidRPr="002700FA">
        <w:rPr>
          <w:rFonts w:ascii="Times" w:eastAsia="Times New Roman" w:hAnsi="Times" w:cs="Times New Roman"/>
        </w:rPr>
        <w:t xml:space="preserve"> analyze concepts. The student may have an open, active, and discriminating mind but demonstrates lower and middle level ability and retention of skills specific to that class particularly knowledge, application, analysis, synthesis, and evaluation. This student takes no initiative or leadership in their learning. This is an average grade.</w:t>
      </w:r>
    </w:p>
    <w:p w14:paraId="22B8E325"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“D” 7pts (Daily) </w:t>
      </w:r>
      <w:r w:rsidRPr="002700FA">
        <w:rPr>
          <w:rFonts w:ascii="Times" w:eastAsia="Times New Roman" w:hAnsi="Times" w:cs="Times New Roman"/>
        </w:rPr>
        <w:t xml:space="preserve">The student demonstrates </w:t>
      </w:r>
      <w:proofErr w:type="gramStart"/>
      <w:r w:rsidRPr="002700FA">
        <w:rPr>
          <w:rFonts w:ascii="Times" w:eastAsia="Times New Roman" w:hAnsi="Times" w:cs="Times New Roman"/>
        </w:rPr>
        <w:t>lower level</w:t>
      </w:r>
      <w:proofErr w:type="gramEnd"/>
      <w:r w:rsidRPr="002700FA">
        <w:rPr>
          <w:rFonts w:ascii="Times" w:eastAsia="Times New Roman" w:hAnsi="Times" w:cs="Times New Roman"/>
        </w:rPr>
        <w:t xml:space="preserve"> ability and retention of skills specific to the class material, takes no initiative or leadership in learning and is consistently unprepared or unaware of concepts. This student demonstrates lower than average ability and retention of skills specific to that class particularly knowledge, application, analysis, synthesis, and evaluation.</w:t>
      </w:r>
    </w:p>
    <w:p w14:paraId="29EECD85"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lastRenderedPageBreak/>
        <w:t xml:space="preserve">“F” 0-6pts (Daily) </w:t>
      </w:r>
      <w:r w:rsidRPr="002700FA">
        <w:rPr>
          <w:rFonts w:ascii="Times" w:eastAsia="Times New Roman" w:hAnsi="Times" w:cs="Times New Roman"/>
        </w:rPr>
        <w:t>The student has failed to demonstrate knowledge, application, analysis, synthesis and evaluation of any of the class subject matter or concepts. This student has failed to acquire or retain skills specific to class material, takes no initiative or leadership in learning and is closed to the subject matter.</w:t>
      </w:r>
    </w:p>
    <w:p w14:paraId="1FF41CBE" w14:textId="77777777" w:rsidR="003B7B5D" w:rsidRPr="003B7B5D" w:rsidRDefault="003B7B5D" w:rsidP="003B7B5D">
      <w:pPr>
        <w:spacing w:before="100" w:beforeAutospacing="1" w:after="100" w:afterAutospacing="1"/>
        <w:rPr>
          <w:rFonts w:ascii="Times" w:eastAsia="Times New Roman" w:hAnsi="Times" w:cs="Times New Roman"/>
        </w:rPr>
      </w:pPr>
      <w:r w:rsidRPr="003B7B5D">
        <w:rPr>
          <w:rFonts w:ascii="Times" w:eastAsia="Times New Roman" w:hAnsi="Times" w:cs="Times New Roman"/>
          <w:b/>
          <w:bCs/>
          <w:highlight w:val="yellow"/>
        </w:rPr>
        <w:t>Attendance Grading Policy for Department of Dance Studio Classes</w:t>
      </w:r>
    </w:p>
    <w:p w14:paraId="5D3DB258" w14:textId="77777777" w:rsidR="002700FA" w:rsidRPr="002700FA" w:rsidRDefault="002700FA" w:rsidP="002700FA">
      <w:pPr>
        <w:pStyle w:val="paragraph"/>
        <w:numPr>
          <w:ilvl w:val="0"/>
          <w:numId w:val="42"/>
        </w:numPr>
        <w:spacing w:before="0" w:beforeAutospacing="0" w:after="0" w:afterAutospacing="0"/>
        <w:ind w:left="1080" w:firstLine="0"/>
        <w:textAlignment w:val="baseline"/>
        <w:rPr>
          <w:rFonts w:ascii="Times" w:hAnsi="Times"/>
        </w:rPr>
      </w:pPr>
      <w:r w:rsidRPr="002700FA">
        <w:rPr>
          <w:rStyle w:val="normaltextrun"/>
          <w:rFonts w:ascii="Times" w:hAnsi="Times"/>
          <w:b/>
          <w:bCs/>
        </w:rPr>
        <w:t>General Attendance</w:t>
      </w:r>
      <w:r w:rsidRPr="002700FA">
        <w:rPr>
          <w:rStyle w:val="eop"/>
          <w:rFonts w:ascii="Times" w:hAnsi="Times"/>
        </w:rPr>
        <w:t> </w:t>
      </w:r>
    </w:p>
    <w:p w14:paraId="22EFB442" w14:textId="77777777" w:rsidR="002700FA" w:rsidRPr="002700FA" w:rsidRDefault="002700FA" w:rsidP="002700FA">
      <w:pPr>
        <w:pStyle w:val="paragraph"/>
        <w:numPr>
          <w:ilvl w:val="0"/>
          <w:numId w:val="43"/>
        </w:numPr>
        <w:spacing w:before="0" w:beforeAutospacing="0" w:after="0" w:afterAutospacing="0"/>
        <w:ind w:left="1800" w:firstLine="0"/>
        <w:textAlignment w:val="baseline"/>
        <w:rPr>
          <w:rFonts w:ascii="Times" w:hAnsi="Times"/>
        </w:rPr>
      </w:pPr>
      <w:r w:rsidRPr="002700FA">
        <w:rPr>
          <w:rStyle w:val="normaltextrun"/>
          <w:rFonts w:ascii="Times" w:hAnsi="Times"/>
        </w:rPr>
        <w:t>Attendance is crucial as performance relies on in-class work.</w:t>
      </w:r>
      <w:r w:rsidRPr="002700FA">
        <w:rPr>
          <w:rStyle w:val="eop"/>
          <w:rFonts w:ascii="Times" w:hAnsi="Times"/>
        </w:rPr>
        <w:t> </w:t>
      </w:r>
    </w:p>
    <w:p w14:paraId="60E31D18" w14:textId="77777777" w:rsidR="002700FA" w:rsidRPr="002700FA" w:rsidRDefault="002700FA" w:rsidP="002700FA">
      <w:pPr>
        <w:pStyle w:val="paragraph"/>
        <w:numPr>
          <w:ilvl w:val="0"/>
          <w:numId w:val="44"/>
        </w:numPr>
        <w:spacing w:before="0" w:beforeAutospacing="0" w:after="0" w:afterAutospacing="0"/>
        <w:ind w:left="1800" w:firstLine="0"/>
        <w:textAlignment w:val="baseline"/>
        <w:rPr>
          <w:rFonts w:ascii="Times" w:hAnsi="Times"/>
        </w:rPr>
      </w:pPr>
      <w:r w:rsidRPr="002700FA">
        <w:rPr>
          <w:rStyle w:val="normaltextrun"/>
          <w:rFonts w:ascii="Times" w:hAnsi="Times"/>
        </w:rPr>
        <w:t>You are allowed two absences.</w:t>
      </w:r>
      <w:r w:rsidRPr="002700FA">
        <w:rPr>
          <w:rStyle w:val="eop"/>
          <w:rFonts w:ascii="Times" w:hAnsi="Times"/>
        </w:rPr>
        <w:t> </w:t>
      </w:r>
    </w:p>
    <w:p w14:paraId="03E008C0" w14:textId="77777777" w:rsidR="002700FA" w:rsidRPr="002700FA" w:rsidRDefault="002700FA" w:rsidP="002700FA">
      <w:pPr>
        <w:pStyle w:val="paragraph"/>
        <w:numPr>
          <w:ilvl w:val="0"/>
          <w:numId w:val="45"/>
        </w:numPr>
        <w:spacing w:before="0" w:beforeAutospacing="0" w:after="0" w:afterAutospacing="0"/>
        <w:ind w:left="1800" w:firstLine="0"/>
        <w:textAlignment w:val="baseline"/>
        <w:rPr>
          <w:rFonts w:ascii="Times" w:hAnsi="Times"/>
        </w:rPr>
      </w:pPr>
      <w:r w:rsidRPr="002700FA">
        <w:rPr>
          <w:rStyle w:val="normaltextrun"/>
          <w:rFonts w:ascii="Times" w:hAnsi="Times"/>
        </w:rPr>
        <w:t>Absences are excused only for personal or family emergencies or official UNT activities (approved by the professor).</w:t>
      </w:r>
      <w:r w:rsidRPr="002700FA">
        <w:rPr>
          <w:rStyle w:val="eop"/>
          <w:rFonts w:ascii="Times" w:hAnsi="Times"/>
        </w:rPr>
        <w:t> </w:t>
      </w:r>
    </w:p>
    <w:p w14:paraId="44BC57DC" w14:textId="77777777" w:rsidR="002700FA" w:rsidRPr="002700FA" w:rsidRDefault="002700FA" w:rsidP="002700FA">
      <w:pPr>
        <w:pStyle w:val="paragraph"/>
        <w:numPr>
          <w:ilvl w:val="0"/>
          <w:numId w:val="46"/>
        </w:numPr>
        <w:spacing w:before="0" w:beforeAutospacing="0" w:after="0" w:afterAutospacing="0"/>
        <w:ind w:left="1800" w:firstLine="0"/>
        <w:textAlignment w:val="baseline"/>
        <w:rPr>
          <w:rFonts w:ascii="Times" w:hAnsi="Times"/>
        </w:rPr>
      </w:pPr>
      <w:r w:rsidRPr="002700FA">
        <w:rPr>
          <w:rStyle w:val="normaltextrun"/>
          <w:rFonts w:ascii="Times" w:hAnsi="Times"/>
          <w:b/>
          <w:bCs/>
        </w:rPr>
        <w:t>Third absence</w:t>
      </w:r>
      <w:r w:rsidRPr="002700FA">
        <w:rPr>
          <w:rStyle w:val="normaltextrun"/>
          <w:rFonts w:ascii="Times" w:hAnsi="Times"/>
        </w:rPr>
        <w:t>: Your grade will drop by 5% (e.g., 90% becomes 85%).</w:t>
      </w:r>
      <w:r w:rsidRPr="002700FA">
        <w:rPr>
          <w:rStyle w:val="eop"/>
          <w:rFonts w:ascii="Times" w:hAnsi="Times"/>
        </w:rPr>
        <w:t> </w:t>
      </w:r>
    </w:p>
    <w:p w14:paraId="08836FE9" w14:textId="77777777" w:rsidR="002700FA" w:rsidRPr="002700FA" w:rsidRDefault="002700FA" w:rsidP="002700FA">
      <w:pPr>
        <w:pStyle w:val="paragraph"/>
        <w:numPr>
          <w:ilvl w:val="0"/>
          <w:numId w:val="47"/>
        </w:numPr>
        <w:spacing w:before="0" w:beforeAutospacing="0" w:after="0" w:afterAutospacing="0"/>
        <w:ind w:left="1800" w:firstLine="0"/>
        <w:textAlignment w:val="baseline"/>
        <w:rPr>
          <w:rFonts w:ascii="Times" w:hAnsi="Times"/>
        </w:rPr>
      </w:pPr>
      <w:r w:rsidRPr="002700FA">
        <w:rPr>
          <w:rStyle w:val="normaltextrun"/>
          <w:rFonts w:ascii="Times" w:hAnsi="Times"/>
          <w:b/>
          <w:bCs/>
        </w:rPr>
        <w:t>Fourth absence</w:t>
      </w:r>
      <w:r w:rsidRPr="002700FA">
        <w:rPr>
          <w:rStyle w:val="normaltextrun"/>
          <w:rFonts w:ascii="Times" w:hAnsi="Times"/>
        </w:rPr>
        <w:t>: You will fail the course.</w:t>
      </w:r>
      <w:r w:rsidRPr="002700FA">
        <w:rPr>
          <w:rStyle w:val="eop"/>
          <w:rFonts w:ascii="Times" w:hAnsi="Times"/>
        </w:rPr>
        <w:t> </w:t>
      </w:r>
    </w:p>
    <w:p w14:paraId="35690115" w14:textId="77777777" w:rsidR="002700FA" w:rsidRPr="002700FA" w:rsidRDefault="002700FA" w:rsidP="002700FA">
      <w:pPr>
        <w:pStyle w:val="paragraph"/>
        <w:numPr>
          <w:ilvl w:val="0"/>
          <w:numId w:val="48"/>
        </w:numPr>
        <w:spacing w:before="0" w:beforeAutospacing="0" w:after="0" w:afterAutospacing="0"/>
        <w:ind w:left="1080" w:firstLine="0"/>
        <w:textAlignment w:val="baseline"/>
        <w:rPr>
          <w:rFonts w:ascii="Times" w:hAnsi="Times"/>
        </w:rPr>
      </w:pPr>
      <w:r w:rsidRPr="002700FA">
        <w:rPr>
          <w:rStyle w:val="normaltextrun"/>
          <w:rFonts w:ascii="Times" w:hAnsi="Times"/>
          <w:b/>
          <w:bCs/>
        </w:rPr>
        <w:t>First Day of Class</w:t>
      </w:r>
      <w:r w:rsidRPr="002700FA">
        <w:rPr>
          <w:rStyle w:val="eop"/>
          <w:rFonts w:ascii="Times" w:hAnsi="Times"/>
        </w:rPr>
        <w:t> </w:t>
      </w:r>
    </w:p>
    <w:p w14:paraId="185B4864" w14:textId="77777777" w:rsidR="002700FA" w:rsidRPr="002700FA" w:rsidRDefault="002700FA" w:rsidP="002700FA">
      <w:pPr>
        <w:pStyle w:val="paragraph"/>
        <w:numPr>
          <w:ilvl w:val="0"/>
          <w:numId w:val="49"/>
        </w:numPr>
        <w:spacing w:before="0" w:beforeAutospacing="0" w:after="0" w:afterAutospacing="0"/>
        <w:ind w:left="1800" w:firstLine="0"/>
        <w:textAlignment w:val="baseline"/>
        <w:rPr>
          <w:rFonts w:ascii="Times" w:hAnsi="Times"/>
        </w:rPr>
      </w:pPr>
      <w:r w:rsidRPr="002700FA">
        <w:rPr>
          <w:rStyle w:val="normaltextrun"/>
          <w:rFonts w:ascii="Times" w:hAnsi="Times"/>
        </w:rPr>
        <w:t>Missing the first day may result in being dropped to accommodate waitlisted students.</w:t>
      </w:r>
      <w:r w:rsidRPr="002700FA">
        <w:rPr>
          <w:rStyle w:val="eop"/>
          <w:rFonts w:ascii="Times" w:hAnsi="Times"/>
        </w:rPr>
        <w:t> </w:t>
      </w:r>
    </w:p>
    <w:p w14:paraId="00F4DBEE" w14:textId="77777777" w:rsidR="002700FA" w:rsidRPr="002700FA" w:rsidRDefault="002700FA" w:rsidP="002700FA">
      <w:pPr>
        <w:pStyle w:val="paragraph"/>
        <w:numPr>
          <w:ilvl w:val="0"/>
          <w:numId w:val="50"/>
        </w:numPr>
        <w:spacing w:before="0" w:beforeAutospacing="0" w:after="0" w:afterAutospacing="0"/>
        <w:ind w:left="1080" w:firstLine="0"/>
        <w:textAlignment w:val="baseline"/>
        <w:rPr>
          <w:rFonts w:ascii="Times" w:hAnsi="Times"/>
        </w:rPr>
      </w:pPr>
      <w:r w:rsidRPr="002700FA">
        <w:rPr>
          <w:rStyle w:val="normaltextrun"/>
          <w:rFonts w:ascii="Times" w:hAnsi="Times"/>
          <w:b/>
          <w:bCs/>
        </w:rPr>
        <w:t>If You Are Sick</w:t>
      </w:r>
      <w:r w:rsidRPr="002700FA">
        <w:rPr>
          <w:rStyle w:val="eop"/>
          <w:rFonts w:ascii="Times" w:hAnsi="Times"/>
        </w:rPr>
        <w:t> </w:t>
      </w:r>
    </w:p>
    <w:p w14:paraId="4CA5E465" w14:textId="77777777" w:rsidR="002700FA" w:rsidRPr="002700FA" w:rsidRDefault="002700FA" w:rsidP="002700FA">
      <w:pPr>
        <w:pStyle w:val="paragraph"/>
        <w:numPr>
          <w:ilvl w:val="0"/>
          <w:numId w:val="51"/>
        </w:numPr>
        <w:spacing w:before="0" w:beforeAutospacing="0" w:after="0" w:afterAutospacing="0"/>
        <w:ind w:left="1800" w:firstLine="0"/>
        <w:textAlignment w:val="baseline"/>
        <w:rPr>
          <w:rFonts w:ascii="Times" w:hAnsi="Times"/>
        </w:rPr>
      </w:pPr>
      <w:r w:rsidRPr="002700FA">
        <w:rPr>
          <w:rStyle w:val="normaltextrun"/>
          <w:rFonts w:ascii="Times" w:hAnsi="Times"/>
        </w:rPr>
        <w:t>Contact your instructor immediately to create a support plan.</w:t>
      </w:r>
      <w:r w:rsidRPr="002700FA">
        <w:rPr>
          <w:rStyle w:val="eop"/>
          <w:rFonts w:ascii="Times" w:hAnsi="Times"/>
        </w:rPr>
        <w:t> </w:t>
      </w:r>
    </w:p>
    <w:p w14:paraId="1337D39B" w14:textId="77777777" w:rsidR="002700FA" w:rsidRPr="002700FA" w:rsidRDefault="002700FA" w:rsidP="002700FA">
      <w:pPr>
        <w:pStyle w:val="paragraph"/>
        <w:numPr>
          <w:ilvl w:val="0"/>
          <w:numId w:val="52"/>
        </w:numPr>
        <w:spacing w:before="0" w:beforeAutospacing="0" w:after="0" w:afterAutospacing="0"/>
        <w:ind w:left="1800" w:firstLine="0"/>
        <w:textAlignment w:val="baseline"/>
        <w:rPr>
          <w:rFonts w:ascii="Times" w:hAnsi="Times"/>
        </w:rPr>
      </w:pPr>
      <w:r w:rsidRPr="002700FA">
        <w:rPr>
          <w:rStyle w:val="normaltextrun"/>
          <w:rFonts w:ascii="Times" w:hAnsi="Times"/>
        </w:rPr>
        <w:t>For excused absences, submit a written request with evidence to your instructor.</w:t>
      </w:r>
      <w:r w:rsidRPr="002700FA">
        <w:rPr>
          <w:rStyle w:val="eop"/>
          <w:rFonts w:ascii="Times" w:hAnsi="Times"/>
        </w:rPr>
        <w:t> </w:t>
      </w:r>
    </w:p>
    <w:p w14:paraId="5FBDA93D" w14:textId="77777777" w:rsidR="002700FA" w:rsidRPr="002700FA" w:rsidRDefault="002700FA" w:rsidP="002700FA">
      <w:pPr>
        <w:pStyle w:val="paragraph"/>
        <w:numPr>
          <w:ilvl w:val="0"/>
          <w:numId w:val="53"/>
        </w:numPr>
        <w:spacing w:before="0" w:beforeAutospacing="0" w:after="0" w:afterAutospacing="0"/>
        <w:ind w:left="1800" w:firstLine="0"/>
        <w:textAlignment w:val="baseline"/>
        <w:rPr>
          <w:rFonts w:ascii="Times" w:hAnsi="Times"/>
        </w:rPr>
      </w:pPr>
      <w:r w:rsidRPr="002700FA">
        <w:rPr>
          <w:rStyle w:val="normaltextrun"/>
          <w:rFonts w:ascii="Times" w:hAnsi="Times"/>
        </w:rPr>
        <w:t>For long-term illness or injury (over two weeks), consider dropping the course or discuss minimal participation requirements with your instructor.</w:t>
      </w:r>
      <w:r w:rsidRPr="002700FA">
        <w:rPr>
          <w:rStyle w:val="eop"/>
          <w:rFonts w:ascii="Times" w:hAnsi="Times"/>
        </w:rPr>
        <w:t> </w:t>
      </w:r>
    </w:p>
    <w:p w14:paraId="0A127164" w14:textId="77777777" w:rsidR="002700FA" w:rsidRPr="002700FA" w:rsidRDefault="002700FA" w:rsidP="002700FA">
      <w:pPr>
        <w:pStyle w:val="paragraph"/>
        <w:numPr>
          <w:ilvl w:val="0"/>
          <w:numId w:val="54"/>
        </w:numPr>
        <w:spacing w:before="0" w:beforeAutospacing="0" w:after="0" w:afterAutospacing="0"/>
        <w:ind w:left="1080" w:firstLine="0"/>
        <w:textAlignment w:val="baseline"/>
        <w:rPr>
          <w:rFonts w:ascii="Times" w:hAnsi="Times"/>
        </w:rPr>
      </w:pPr>
      <w:r w:rsidRPr="002700FA">
        <w:rPr>
          <w:rStyle w:val="normaltextrun"/>
          <w:rFonts w:ascii="Times" w:hAnsi="Times"/>
          <w:b/>
          <w:bCs/>
        </w:rPr>
        <w:t>Lateness and Early Departures</w:t>
      </w:r>
      <w:r w:rsidRPr="002700FA">
        <w:rPr>
          <w:rStyle w:val="eop"/>
          <w:rFonts w:ascii="Times" w:hAnsi="Times"/>
        </w:rPr>
        <w:t> </w:t>
      </w:r>
    </w:p>
    <w:p w14:paraId="0094AFD8" w14:textId="77777777" w:rsidR="002700FA" w:rsidRPr="002700FA" w:rsidRDefault="002700FA" w:rsidP="002700FA">
      <w:pPr>
        <w:pStyle w:val="paragraph"/>
        <w:numPr>
          <w:ilvl w:val="0"/>
          <w:numId w:val="55"/>
        </w:numPr>
        <w:spacing w:before="0" w:beforeAutospacing="0" w:after="0" w:afterAutospacing="0"/>
        <w:ind w:left="1800" w:firstLine="0"/>
        <w:textAlignment w:val="baseline"/>
        <w:rPr>
          <w:rFonts w:ascii="Times" w:hAnsi="Times"/>
        </w:rPr>
      </w:pPr>
      <w:r w:rsidRPr="002700FA">
        <w:rPr>
          <w:rStyle w:val="normaltextrun"/>
          <w:rFonts w:ascii="Times" w:hAnsi="Times"/>
        </w:rPr>
        <w:t>Avoid being late or leaving early. Two tardies/early departures equal one absence.</w:t>
      </w:r>
      <w:r w:rsidRPr="002700FA">
        <w:rPr>
          <w:rStyle w:val="eop"/>
          <w:rFonts w:ascii="Times" w:hAnsi="Times"/>
        </w:rPr>
        <w:t> </w:t>
      </w:r>
    </w:p>
    <w:p w14:paraId="632AB2E1" w14:textId="77777777" w:rsidR="002700FA" w:rsidRPr="002700FA" w:rsidRDefault="002700FA" w:rsidP="002700FA">
      <w:pPr>
        <w:pStyle w:val="paragraph"/>
        <w:numPr>
          <w:ilvl w:val="0"/>
          <w:numId w:val="56"/>
        </w:numPr>
        <w:spacing w:before="0" w:beforeAutospacing="0" w:after="0" w:afterAutospacing="0"/>
        <w:ind w:left="1800" w:firstLine="0"/>
        <w:textAlignment w:val="baseline"/>
        <w:rPr>
          <w:rFonts w:ascii="Times" w:hAnsi="Times"/>
        </w:rPr>
      </w:pPr>
      <w:r w:rsidRPr="002700FA">
        <w:rPr>
          <w:rStyle w:val="normaltextrun"/>
          <w:rFonts w:ascii="Times" w:hAnsi="Times"/>
        </w:rPr>
        <w:t>Arriving more than 5 minutes late may result in not being allowed to participate to prevent injuries.</w:t>
      </w:r>
      <w:r w:rsidRPr="002700FA">
        <w:rPr>
          <w:rStyle w:val="eop"/>
          <w:rFonts w:ascii="Times" w:hAnsi="Times"/>
        </w:rPr>
        <w:t> </w:t>
      </w:r>
    </w:p>
    <w:p w14:paraId="781D5188" w14:textId="77777777" w:rsidR="002700FA" w:rsidRPr="002700FA" w:rsidRDefault="002700FA" w:rsidP="002700FA">
      <w:pPr>
        <w:pStyle w:val="paragraph"/>
        <w:numPr>
          <w:ilvl w:val="0"/>
          <w:numId w:val="57"/>
        </w:numPr>
        <w:spacing w:before="0" w:beforeAutospacing="0" w:after="0" w:afterAutospacing="0"/>
        <w:ind w:left="1080" w:firstLine="0"/>
        <w:textAlignment w:val="baseline"/>
        <w:rPr>
          <w:rFonts w:ascii="Times" w:hAnsi="Times"/>
        </w:rPr>
      </w:pPr>
      <w:r w:rsidRPr="002700FA">
        <w:rPr>
          <w:rStyle w:val="normaltextrun"/>
          <w:rFonts w:ascii="Times" w:hAnsi="Times"/>
          <w:b/>
          <w:bCs/>
        </w:rPr>
        <w:t>Observations/Sitting Out</w:t>
      </w:r>
      <w:r w:rsidRPr="002700FA">
        <w:rPr>
          <w:rStyle w:val="eop"/>
          <w:rFonts w:ascii="Times" w:hAnsi="Times"/>
        </w:rPr>
        <w:t> </w:t>
      </w:r>
    </w:p>
    <w:p w14:paraId="17CDB403" w14:textId="77777777" w:rsidR="002700FA" w:rsidRPr="002700FA" w:rsidRDefault="002700FA" w:rsidP="002700FA">
      <w:pPr>
        <w:pStyle w:val="paragraph"/>
        <w:numPr>
          <w:ilvl w:val="0"/>
          <w:numId w:val="58"/>
        </w:numPr>
        <w:spacing w:before="0" w:beforeAutospacing="0" w:after="0" w:afterAutospacing="0"/>
        <w:ind w:left="1800" w:firstLine="0"/>
        <w:textAlignment w:val="baseline"/>
        <w:rPr>
          <w:rFonts w:ascii="Times" w:hAnsi="Times"/>
        </w:rPr>
      </w:pPr>
      <w:r w:rsidRPr="002700FA">
        <w:rPr>
          <w:rStyle w:val="normaltextrun"/>
          <w:rFonts w:ascii="Times" w:hAnsi="Times"/>
        </w:rPr>
        <w:t>Observations are exceptions and require teacher approval. Take and submit detailed notes; quality affects your daily grade.</w:t>
      </w:r>
      <w:r w:rsidRPr="002700FA">
        <w:rPr>
          <w:rStyle w:val="eop"/>
          <w:rFonts w:ascii="Times" w:hAnsi="Times"/>
        </w:rPr>
        <w:t> </w:t>
      </w:r>
    </w:p>
    <w:p w14:paraId="497F9641" w14:textId="77777777" w:rsidR="002700FA" w:rsidRPr="002700FA" w:rsidRDefault="002700FA" w:rsidP="002700FA">
      <w:pPr>
        <w:pStyle w:val="paragraph"/>
        <w:numPr>
          <w:ilvl w:val="0"/>
          <w:numId w:val="59"/>
        </w:numPr>
        <w:spacing w:before="0" w:beforeAutospacing="0" w:after="0" w:afterAutospacing="0"/>
        <w:ind w:left="1800" w:firstLine="0"/>
        <w:textAlignment w:val="baseline"/>
        <w:rPr>
          <w:rFonts w:ascii="Times" w:hAnsi="Times"/>
        </w:rPr>
      </w:pPr>
      <w:r w:rsidRPr="002700FA">
        <w:rPr>
          <w:rStyle w:val="normaltextrun"/>
          <w:rFonts w:ascii="Times" w:hAnsi="Times"/>
        </w:rPr>
        <w:t>Observations count as half an absence.</w:t>
      </w:r>
      <w:r w:rsidRPr="002700FA">
        <w:rPr>
          <w:rStyle w:val="eop"/>
          <w:rFonts w:ascii="Times" w:hAnsi="Times"/>
        </w:rPr>
        <w:t> </w:t>
      </w:r>
    </w:p>
    <w:p w14:paraId="3EB41A2C" w14:textId="77777777" w:rsidR="002700FA" w:rsidRPr="002700FA" w:rsidRDefault="002700FA" w:rsidP="002700FA">
      <w:pPr>
        <w:pStyle w:val="paragraph"/>
        <w:numPr>
          <w:ilvl w:val="0"/>
          <w:numId w:val="60"/>
        </w:numPr>
        <w:spacing w:before="0" w:beforeAutospacing="0" w:after="0" w:afterAutospacing="0"/>
        <w:ind w:left="1800" w:firstLine="0"/>
        <w:textAlignment w:val="baseline"/>
        <w:rPr>
          <w:rFonts w:ascii="Times" w:hAnsi="Times"/>
        </w:rPr>
      </w:pPr>
      <w:r w:rsidRPr="002700FA">
        <w:rPr>
          <w:rStyle w:val="normaltextrun"/>
          <w:rFonts w:ascii="Times" w:hAnsi="Times"/>
        </w:rPr>
        <w:t>Sitting out should be minimal; stay attentive and engaged. Two instances of sitting out equal one absence.</w:t>
      </w:r>
      <w:r w:rsidRPr="002700FA">
        <w:rPr>
          <w:rStyle w:val="eop"/>
          <w:rFonts w:ascii="Times" w:hAnsi="Times"/>
        </w:rPr>
        <w:t> </w:t>
      </w:r>
    </w:p>
    <w:p w14:paraId="1E5CECAB" w14:textId="77777777" w:rsidR="002700FA" w:rsidRPr="002700FA" w:rsidRDefault="002700FA" w:rsidP="002700FA">
      <w:pPr>
        <w:pStyle w:val="paragraph"/>
        <w:numPr>
          <w:ilvl w:val="0"/>
          <w:numId w:val="61"/>
        </w:numPr>
        <w:spacing w:before="0" w:beforeAutospacing="0" w:after="0" w:afterAutospacing="0"/>
        <w:ind w:left="1080" w:firstLine="0"/>
        <w:textAlignment w:val="baseline"/>
        <w:rPr>
          <w:rFonts w:ascii="Times" w:hAnsi="Times"/>
        </w:rPr>
      </w:pPr>
      <w:r w:rsidRPr="002700FA">
        <w:rPr>
          <w:rStyle w:val="normaltextrun"/>
          <w:rFonts w:ascii="Times" w:hAnsi="Times"/>
          <w:b/>
          <w:bCs/>
        </w:rPr>
        <w:t>Makeup Work</w:t>
      </w:r>
      <w:r w:rsidRPr="002700FA">
        <w:rPr>
          <w:rStyle w:val="eop"/>
          <w:rFonts w:ascii="Times" w:hAnsi="Times"/>
        </w:rPr>
        <w:t> </w:t>
      </w:r>
    </w:p>
    <w:p w14:paraId="6DF01810" w14:textId="77777777" w:rsidR="002700FA" w:rsidRDefault="002700FA" w:rsidP="002700FA">
      <w:pPr>
        <w:pStyle w:val="paragraph"/>
        <w:numPr>
          <w:ilvl w:val="0"/>
          <w:numId w:val="62"/>
        </w:numPr>
        <w:spacing w:before="0" w:beforeAutospacing="0" w:after="0" w:afterAutospacing="0"/>
        <w:ind w:left="1800" w:firstLine="0"/>
        <w:textAlignment w:val="baseline"/>
        <w:rPr>
          <w:rStyle w:val="eop"/>
          <w:rFonts w:ascii="Times" w:hAnsi="Times"/>
        </w:rPr>
      </w:pPr>
      <w:r w:rsidRPr="002700FA">
        <w:rPr>
          <w:rStyle w:val="normaltextrun"/>
          <w:rFonts w:ascii="Times" w:hAnsi="Times"/>
        </w:rPr>
        <w:t>Makeup work is allowed only in specific circumstances. Discuss with your instructor in advance.</w:t>
      </w:r>
      <w:r w:rsidRPr="002700FA">
        <w:rPr>
          <w:rStyle w:val="eop"/>
          <w:rFonts w:ascii="Times" w:hAnsi="Times"/>
        </w:rPr>
        <w:t> </w:t>
      </w:r>
    </w:p>
    <w:p w14:paraId="08351F02" w14:textId="77777777" w:rsidR="002700FA" w:rsidRPr="002700FA" w:rsidRDefault="002700FA" w:rsidP="00DD338E">
      <w:pPr>
        <w:pStyle w:val="paragraph"/>
        <w:spacing w:before="0" w:beforeAutospacing="0" w:after="0" w:afterAutospacing="0"/>
        <w:ind w:left="1800"/>
        <w:textAlignment w:val="baseline"/>
        <w:rPr>
          <w:rFonts w:ascii="Times" w:hAnsi="Times"/>
        </w:rPr>
      </w:pPr>
    </w:p>
    <w:p w14:paraId="0E019078" w14:textId="226B3B1F" w:rsidR="00B94739" w:rsidRPr="002700FA" w:rsidRDefault="00B94739" w:rsidP="00B94739">
      <w:pPr>
        <w:spacing w:after="302"/>
        <w:ind w:left="-5"/>
        <w:rPr>
          <w:rFonts w:ascii="Times" w:hAnsi="Times"/>
          <w:b/>
          <w:bCs/>
        </w:rPr>
      </w:pPr>
      <w:r w:rsidRPr="002700FA">
        <w:rPr>
          <w:rFonts w:ascii="Times" w:hAnsi="Times"/>
          <w:b/>
          <w:bCs/>
          <w:u w:val="single" w:color="000000"/>
        </w:rPr>
        <w:t>Fall 202</w:t>
      </w:r>
      <w:r w:rsidR="002700FA" w:rsidRPr="002700FA">
        <w:rPr>
          <w:rFonts w:ascii="Times" w:hAnsi="Times"/>
          <w:b/>
          <w:bCs/>
          <w:u w:val="single" w:color="000000"/>
        </w:rPr>
        <w:t>4</w:t>
      </w:r>
      <w:r w:rsidRPr="002700FA">
        <w:rPr>
          <w:rFonts w:ascii="Times" w:hAnsi="Times"/>
          <w:b/>
          <w:bCs/>
          <w:u w:val="single" w:color="000000"/>
        </w:rPr>
        <w:t xml:space="preserve"> Important Dates and Concert Information:</w:t>
      </w:r>
      <w:r w:rsidRPr="002700FA">
        <w:rPr>
          <w:rFonts w:ascii="Times" w:hAnsi="Times"/>
          <w:b/>
          <w:bCs/>
        </w:rPr>
        <w:t xml:space="preserve"> </w:t>
      </w:r>
    </w:p>
    <w:p w14:paraId="620C773F" w14:textId="77777777"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New Choreographers Concert Auditions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 xml:space="preserve"> 8/23</w:t>
      </w:r>
      <w:r w:rsidRPr="002700FA">
        <w:rPr>
          <w:rStyle w:val="eop"/>
          <w:rFonts w:ascii="Times" w:eastAsiaTheme="majorEastAsia" w:hAnsi="Times" w:cs="Segoe UI"/>
          <w:color w:val="000000"/>
        </w:rPr>
        <w:t> </w:t>
      </w:r>
    </w:p>
    <w:p w14:paraId="13479311" w14:textId="6074DEED"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Gathering (During Contemporary)</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 xml:space="preserve"> 8/28 </w:t>
      </w:r>
    </w:p>
    <w:p w14:paraId="3BE1AB39" w14:textId="3E3F5795"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Spring Dance Concert Auditions</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Pr>
          <w:rStyle w:val="tabchar"/>
          <w:rFonts w:ascii="Times" w:eastAsiaTheme="majorEastAsia" w:hAnsi="Times" w:cs="Calibri"/>
        </w:rPr>
        <w:t xml:space="preserve"> </w:t>
      </w:r>
      <w:r w:rsidRPr="002700FA">
        <w:rPr>
          <w:rStyle w:val="normaltextrun"/>
          <w:rFonts w:ascii="Times" w:hAnsi="Times" w:cs="Segoe UI"/>
          <w:color w:val="000000"/>
        </w:rPr>
        <w:t>8/30</w:t>
      </w:r>
      <w:r w:rsidRPr="002700FA">
        <w:rPr>
          <w:rStyle w:val="eop"/>
          <w:rFonts w:ascii="Times" w:eastAsiaTheme="majorEastAsia" w:hAnsi="Times" w:cs="Segoe UI"/>
          <w:color w:val="000000"/>
        </w:rPr>
        <w:t> </w:t>
      </w:r>
    </w:p>
    <w:p w14:paraId="5B727E73" w14:textId="1F0FC3F3"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Texas Dance Improvisation Festival (UNT)</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10/3 - 5</w:t>
      </w:r>
      <w:r w:rsidRPr="002700FA">
        <w:rPr>
          <w:rStyle w:val="eop"/>
          <w:rFonts w:ascii="Times" w:eastAsiaTheme="majorEastAsia" w:hAnsi="Times" w:cs="Segoe UI"/>
          <w:color w:val="000000"/>
        </w:rPr>
        <w:t> </w:t>
      </w:r>
    </w:p>
    <w:p w14:paraId="5269EC53" w14:textId="77777777"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Guest Artist Residency: Blake </w:t>
      </w:r>
      <w:proofErr w:type="spellStart"/>
      <w:r w:rsidRPr="002700FA">
        <w:rPr>
          <w:rStyle w:val="normaltextrun"/>
          <w:rFonts w:ascii="Times" w:hAnsi="Times" w:cs="Segoe UI"/>
          <w:color w:val="000000"/>
        </w:rPr>
        <w:t>Nellis</w:t>
      </w:r>
      <w:proofErr w:type="spellEnd"/>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10/6 - 11</w:t>
      </w:r>
      <w:r w:rsidRPr="002700FA">
        <w:rPr>
          <w:rStyle w:val="eop"/>
          <w:rFonts w:ascii="Times" w:eastAsiaTheme="majorEastAsia" w:hAnsi="Times" w:cs="Segoe UI"/>
          <w:color w:val="000000"/>
        </w:rPr>
        <w:t> </w:t>
      </w:r>
    </w:p>
    <w:p w14:paraId="449C113B" w14:textId="3ADD0C6E"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Wellness Week</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normaltextrun"/>
          <w:rFonts w:ascii="Times" w:hAnsi="Times" w:cs="Segoe UI"/>
          <w:color w:val="000000"/>
        </w:rPr>
        <w:t>10/18 - 20</w:t>
      </w:r>
      <w:r w:rsidRPr="002700FA">
        <w:rPr>
          <w:rStyle w:val="eop"/>
          <w:rFonts w:ascii="Times" w:eastAsiaTheme="majorEastAsia" w:hAnsi="Times" w:cs="Segoe UI"/>
          <w:color w:val="000000"/>
        </w:rPr>
        <w:t> </w:t>
      </w:r>
    </w:p>
    <w:p w14:paraId="324DDF8C" w14:textId="4D32B8EB"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lastRenderedPageBreak/>
        <w:t>Guest Artist Residency: Black Label Movement</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10/21 - 27</w:t>
      </w:r>
      <w:r w:rsidRPr="002700FA">
        <w:rPr>
          <w:rStyle w:val="eop"/>
          <w:rFonts w:ascii="Times" w:eastAsiaTheme="majorEastAsia" w:hAnsi="Times" w:cs="Segoe UI"/>
          <w:color w:val="000000"/>
        </w:rPr>
        <w:t> </w:t>
      </w:r>
    </w:p>
    <w:p w14:paraId="7085D2E6" w14:textId="2DECEADC"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NCC Final Showing and ADCA Adjudication</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normaltextrun"/>
          <w:rFonts w:ascii="Times" w:hAnsi="Times" w:cs="Segoe UI"/>
          <w:color w:val="000000"/>
        </w:rPr>
        <w:t>11/1</w:t>
      </w:r>
      <w:r w:rsidRPr="002700FA">
        <w:rPr>
          <w:rStyle w:val="eop"/>
          <w:rFonts w:ascii="Times" w:eastAsiaTheme="majorEastAsia" w:hAnsi="Times" w:cs="Segoe UI"/>
          <w:color w:val="000000"/>
        </w:rPr>
        <w:t> </w:t>
      </w:r>
    </w:p>
    <w:p w14:paraId="58F8C7FA" w14:textId="77777777"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New Choreographers Concert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tabchar"/>
          <w:rFonts w:ascii="Times" w:eastAsiaTheme="majorEastAsia" w:hAnsi="Times" w:cs="Calibri"/>
          <w:color w:val="000000"/>
        </w:rPr>
        <w:tab/>
      </w:r>
      <w:r w:rsidRPr="002700FA">
        <w:rPr>
          <w:rStyle w:val="normaltextrun"/>
          <w:rFonts w:ascii="Times" w:hAnsi="Times" w:cs="Segoe UI"/>
          <w:color w:val="000000"/>
        </w:rPr>
        <w:t>11/21 - 11/23</w:t>
      </w:r>
      <w:r w:rsidRPr="002700FA">
        <w:rPr>
          <w:rStyle w:val="eop"/>
          <w:rFonts w:ascii="Times" w:eastAsiaTheme="majorEastAsia" w:hAnsi="Times" w:cs="Segoe UI"/>
          <w:color w:val="000000"/>
        </w:rPr>
        <w:t> </w:t>
      </w:r>
    </w:p>
    <w:p w14:paraId="5B1C966A" w14:textId="77777777"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Senior Project Presentations</w:t>
      </w:r>
      <w:r w:rsidRPr="002700FA">
        <w:rPr>
          <w:rStyle w:val="tabchar"/>
          <w:rFonts w:ascii="Times" w:eastAsiaTheme="majorEastAsia" w:hAnsi="Times" w:cs="Calibri"/>
          <w:color w:val="000000"/>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tabchar"/>
          <w:rFonts w:ascii="Times" w:eastAsiaTheme="majorEastAsia" w:hAnsi="Times" w:cs="Calibri"/>
        </w:rPr>
        <w:tab/>
      </w:r>
      <w:r w:rsidRPr="002700FA">
        <w:rPr>
          <w:rStyle w:val="normaltextrun"/>
          <w:rFonts w:ascii="Times" w:hAnsi="Times" w:cs="Segoe UI"/>
          <w:color w:val="000000"/>
        </w:rPr>
        <w:t>12/2-3 </w:t>
      </w:r>
      <w:r w:rsidRPr="002700FA">
        <w:rPr>
          <w:rStyle w:val="eop"/>
          <w:rFonts w:ascii="Times" w:eastAsiaTheme="majorEastAsia" w:hAnsi="Times" w:cs="Segoe UI"/>
          <w:color w:val="000000"/>
        </w:rPr>
        <w:t> </w:t>
      </w:r>
    </w:p>
    <w:p w14:paraId="72C33D1E" w14:textId="74FACB71"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 xml:space="preserve">Thanksgiving WEEK OFF </w:t>
      </w:r>
      <w:r w:rsidRPr="002700FA">
        <w:rPr>
          <w:rStyle w:val="normaltextrun"/>
          <w:rFonts w:ascii="Times" w:hAnsi="Times" w:cs="Segoe UI"/>
          <w:color w:val="000000"/>
        </w:rPr>
        <w:t> </w:t>
      </w:r>
      <w:r w:rsidRPr="002700FA">
        <w:rPr>
          <w:rStyle w:val="normaltextrun"/>
          <w:rFonts w:ascii="Times" w:hAnsi="Times" w:cs="Segoe UI"/>
          <w:color w:val="000000"/>
        </w:rPr>
        <w:t xml:space="preserve">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tabchar"/>
          <w:rFonts w:ascii="Times" w:eastAsiaTheme="majorEastAsia" w:hAnsi="Times" w:cs="Calibri"/>
          <w:color w:val="000000"/>
        </w:rPr>
        <w:tab/>
      </w:r>
      <w:r w:rsidRPr="002700FA">
        <w:rPr>
          <w:rStyle w:val="normaltextrun"/>
          <w:rFonts w:ascii="Times" w:hAnsi="Times" w:cs="Segoe UI"/>
          <w:color w:val="000000"/>
        </w:rPr>
        <w:t>11/25 - 29</w:t>
      </w:r>
      <w:r w:rsidRPr="002700FA">
        <w:rPr>
          <w:rStyle w:val="eop"/>
          <w:rFonts w:ascii="Times" w:eastAsiaTheme="majorEastAsia" w:hAnsi="Times" w:cs="Segoe UI"/>
          <w:color w:val="000000"/>
        </w:rPr>
        <w:t> </w:t>
      </w:r>
    </w:p>
    <w:p w14:paraId="470C9538" w14:textId="545B9FDE" w:rsidR="002700FA" w:rsidRPr="002700FA" w:rsidRDefault="002700FA" w:rsidP="002700FA">
      <w:pPr>
        <w:pStyle w:val="paragraph"/>
        <w:numPr>
          <w:ilvl w:val="0"/>
          <w:numId w:val="28"/>
        </w:numPr>
        <w:spacing w:before="0" w:beforeAutospacing="0" w:after="0" w:afterAutospacing="0"/>
        <w:textAlignment w:val="baseline"/>
        <w:rPr>
          <w:rFonts w:ascii="Times" w:hAnsi="Times" w:cs="Segoe UI"/>
          <w:sz w:val="18"/>
          <w:szCs w:val="18"/>
        </w:rPr>
      </w:pPr>
      <w:r w:rsidRPr="002700FA">
        <w:rPr>
          <w:rStyle w:val="normaltextrun"/>
          <w:rFonts w:ascii="Times" w:hAnsi="Times" w:cs="Segoe UI"/>
          <w:color w:val="000000"/>
        </w:rPr>
        <w:t>Finals WEEK</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 </w:t>
      </w:r>
      <w:r w:rsidRPr="002700FA">
        <w:rPr>
          <w:rStyle w:val="normaltextrun"/>
          <w:rFonts w:ascii="Times" w:hAnsi="Times" w:cs="Segoe UI"/>
          <w:color w:val="000000"/>
        </w:rPr>
        <w:t>12/7 - 12/12</w:t>
      </w:r>
      <w:r w:rsidRPr="002700FA">
        <w:rPr>
          <w:rStyle w:val="eop"/>
          <w:rFonts w:ascii="Times" w:eastAsiaTheme="majorEastAsia" w:hAnsi="Times" w:cs="Segoe UI"/>
          <w:color w:val="000000"/>
        </w:rPr>
        <w:t> </w:t>
      </w:r>
    </w:p>
    <w:p w14:paraId="203058E2" w14:textId="77777777" w:rsidR="00B94739" w:rsidRPr="002700FA" w:rsidRDefault="00B94739" w:rsidP="00B94739">
      <w:pPr>
        <w:shd w:val="clear" w:color="auto" w:fill="FFFFFF"/>
        <w:textAlignment w:val="baseline"/>
        <w:rPr>
          <w:rFonts w:ascii="Times" w:eastAsia="Times New Roman" w:hAnsi="Times"/>
        </w:rPr>
      </w:pPr>
    </w:p>
    <w:p w14:paraId="79CE9689" w14:textId="77777777" w:rsidR="00B94739" w:rsidRPr="002700FA" w:rsidRDefault="00B94739" w:rsidP="00B94739">
      <w:pPr>
        <w:spacing w:after="9"/>
        <w:ind w:left="-5"/>
        <w:rPr>
          <w:rFonts w:ascii="Times" w:hAnsi="Times"/>
        </w:rPr>
      </w:pPr>
      <w:r w:rsidRPr="002700FA">
        <w:rPr>
          <w:rFonts w:ascii="Times" w:hAnsi="Times"/>
          <w:b/>
          <w:color w:val="222222"/>
        </w:rPr>
        <w:t>Box Office Hours:</w:t>
      </w:r>
      <w:r w:rsidRPr="002700FA">
        <w:rPr>
          <w:rFonts w:ascii="Times" w:hAnsi="Times"/>
          <w:color w:val="222222"/>
        </w:rPr>
        <w:t xml:space="preserve"> </w:t>
      </w:r>
    </w:p>
    <w:p w14:paraId="05720E11" w14:textId="77777777" w:rsidR="00B94739" w:rsidRPr="002700FA" w:rsidRDefault="00B94739" w:rsidP="00B94739">
      <w:pPr>
        <w:spacing w:after="139"/>
        <w:ind w:left="-5" w:right="1744"/>
        <w:rPr>
          <w:rFonts w:ascii="Times" w:hAnsi="Times"/>
        </w:rPr>
      </w:pPr>
      <w:r w:rsidRPr="002700FA">
        <w:rPr>
          <w:rFonts w:ascii="Times" w:hAnsi="Times"/>
          <w:color w:val="222222"/>
        </w:rPr>
        <w:t xml:space="preserve">Monday, Tuesday, Wednesday, Thursday, &amp; Friday from 1:00 pm to 5:00 pm. One hour prior to each performance. </w:t>
      </w:r>
    </w:p>
    <w:p w14:paraId="0392653E" w14:textId="77777777" w:rsidR="00B94739" w:rsidRPr="002700FA" w:rsidRDefault="00B94739" w:rsidP="00B94739">
      <w:pPr>
        <w:spacing w:after="138"/>
        <w:ind w:left="-5"/>
        <w:rPr>
          <w:rFonts w:ascii="Times" w:hAnsi="Times"/>
        </w:rPr>
      </w:pPr>
      <w:r w:rsidRPr="002700FA">
        <w:rPr>
          <w:rFonts w:ascii="Times" w:hAnsi="Times"/>
          <w:b/>
          <w:color w:val="222222"/>
        </w:rPr>
        <w:t>Tickets to an individual production may be purchased approximately two weeks before that show opens</w:t>
      </w:r>
      <w:r w:rsidRPr="002700FA">
        <w:rPr>
          <w:rFonts w:ascii="Times" w:hAnsi="Times"/>
          <w:color w:val="222222"/>
        </w:rPr>
        <w:t xml:space="preserve">. </w:t>
      </w:r>
    </w:p>
    <w:p w14:paraId="22429E71" w14:textId="77777777" w:rsidR="00B94739" w:rsidRPr="002700FA" w:rsidRDefault="00B94739" w:rsidP="00B94739">
      <w:pPr>
        <w:spacing w:after="139"/>
        <w:ind w:left="-5"/>
        <w:rPr>
          <w:rFonts w:ascii="Times" w:hAnsi="Times"/>
        </w:rPr>
      </w:pPr>
      <w:r w:rsidRPr="002700FA">
        <w:rPr>
          <w:rFonts w:ascii="Times" w:hAnsi="Times"/>
          <w:color w:val="222222"/>
        </w:rPr>
        <w:t xml:space="preserve">Seating availability is often limited, and many shows sell out quickly. </w:t>
      </w:r>
    </w:p>
    <w:p w14:paraId="70C52140" w14:textId="77777777" w:rsidR="00B94739" w:rsidRPr="002700FA" w:rsidRDefault="00B94739" w:rsidP="00B94739">
      <w:pPr>
        <w:spacing w:after="139"/>
        <w:ind w:left="-5"/>
        <w:rPr>
          <w:rFonts w:ascii="Times" w:hAnsi="Times"/>
        </w:rPr>
      </w:pPr>
      <w:r w:rsidRPr="002700FA">
        <w:rPr>
          <w:rFonts w:ascii="Times" w:hAnsi="Times"/>
          <w:color w:val="222222"/>
        </w:rPr>
        <w:t xml:space="preserve">Tickets can be ordered with a credit card over the phone by calling (940) 565-2428 or Metro (817) 267-3731 ext. 2428. </w:t>
      </w:r>
    </w:p>
    <w:p w14:paraId="55998A09" w14:textId="77777777" w:rsidR="00B94739" w:rsidRPr="002700FA" w:rsidRDefault="00B94739" w:rsidP="00B94739">
      <w:pPr>
        <w:spacing w:after="139"/>
        <w:ind w:left="-5"/>
        <w:rPr>
          <w:rFonts w:ascii="Times" w:hAnsi="Times"/>
        </w:rPr>
      </w:pPr>
      <w:r w:rsidRPr="002700FA">
        <w:rPr>
          <w:rFonts w:ascii="Times" w:hAnsi="Times"/>
          <w:color w:val="222222"/>
        </w:rPr>
        <w:t>The Box Office is located in the</w:t>
      </w:r>
      <w:hyperlink r:id="rId6">
        <w:r w:rsidRPr="002700FA">
          <w:rPr>
            <w:rFonts w:ascii="Times" w:hAnsi="Times"/>
            <w:color w:val="222222"/>
          </w:rPr>
          <w:t xml:space="preserve"> </w:t>
        </w:r>
      </w:hyperlink>
      <w:hyperlink r:id="rId7">
        <w:r w:rsidRPr="002700FA">
          <w:rPr>
            <w:rFonts w:ascii="Times" w:hAnsi="Times"/>
            <w:color w:val="3388FF"/>
            <w:u w:val="single" w:color="3388FF"/>
          </w:rPr>
          <w:t>Radio, Television, Film and Performing Arts (RTFP) Building</w:t>
        </w:r>
      </w:hyperlink>
      <w:hyperlink r:id="rId8">
        <w:r w:rsidRPr="002700FA">
          <w:rPr>
            <w:rFonts w:ascii="Times" w:hAnsi="Times"/>
            <w:color w:val="222222"/>
          </w:rPr>
          <w:t xml:space="preserve"> </w:t>
        </w:r>
      </w:hyperlink>
      <w:r w:rsidRPr="002700FA">
        <w:rPr>
          <w:rFonts w:ascii="Times" w:hAnsi="Times"/>
          <w:color w:val="222222"/>
        </w:rPr>
        <w:t xml:space="preserve">in the first floor lobby of the University Theatre (Room 104). </w:t>
      </w:r>
    </w:p>
    <w:p w14:paraId="7E5169C9" w14:textId="77777777" w:rsidR="00B94739" w:rsidRPr="002700FA" w:rsidRDefault="00B94739" w:rsidP="00B94739">
      <w:pPr>
        <w:spacing w:after="139"/>
        <w:ind w:left="-5"/>
        <w:rPr>
          <w:rFonts w:ascii="Times" w:hAnsi="Times"/>
        </w:rPr>
      </w:pPr>
      <w:r w:rsidRPr="002700FA">
        <w:rPr>
          <w:rFonts w:ascii="Times" w:hAnsi="Times"/>
          <w:color w:val="222222"/>
        </w:rPr>
        <w:t xml:space="preserve">At our Box Office location, we can accept cash, checks, and credit cards. </w:t>
      </w:r>
    </w:p>
    <w:p w14:paraId="14544127" w14:textId="77777777" w:rsidR="00B94739" w:rsidRPr="002700FA" w:rsidRDefault="00B94739" w:rsidP="00B94739">
      <w:pPr>
        <w:spacing w:after="139"/>
        <w:ind w:left="-5"/>
        <w:rPr>
          <w:rFonts w:ascii="Times" w:hAnsi="Times"/>
        </w:rPr>
      </w:pPr>
      <w:r w:rsidRPr="002700FA">
        <w:rPr>
          <w:rFonts w:ascii="Times" w:hAnsi="Times"/>
          <w:color w:val="222222"/>
        </w:rPr>
        <w:t xml:space="preserve">The Box Office opens one hour prior to each performance for will-call, and to sell any remaining tickets for that performance. </w:t>
      </w:r>
    </w:p>
    <w:p w14:paraId="7F5435AD" w14:textId="77777777" w:rsidR="00B94739" w:rsidRPr="002700FA" w:rsidRDefault="00B94739" w:rsidP="00B94739">
      <w:pPr>
        <w:spacing w:after="139"/>
        <w:ind w:left="-5"/>
        <w:rPr>
          <w:rFonts w:ascii="Times" w:hAnsi="Times"/>
        </w:rPr>
      </w:pPr>
      <w:r w:rsidRPr="002700FA">
        <w:rPr>
          <w:rFonts w:ascii="Times" w:hAnsi="Times"/>
          <w:color w:val="222222"/>
        </w:rPr>
        <w:t xml:space="preserve">There is a NO LATE SEATING policy for productions in the Studio Theatre. </w:t>
      </w:r>
    </w:p>
    <w:p w14:paraId="5C9C3D1C" w14:textId="77777777" w:rsidR="00B94739" w:rsidRPr="002700FA" w:rsidRDefault="00B94739" w:rsidP="00B94739">
      <w:pPr>
        <w:spacing w:after="139"/>
        <w:ind w:left="-5"/>
        <w:rPr>
          <w:rFonts w:ascii="Times" w:hAnsi="Times"/>
        </w:rPr>
      </w:pPr>
      <w:r w:rsidRPr="002700FA">
        <w:rPr>
          <w:rFonts w:ascii="Times" w:hAnsi="Times"/>
          <w:color w:val="222222"/>
        </w:rPr>
        <w:t xml:space="preserve">We do not hold unpaid reservations for our performances. </w:t>
      </w:r>
    </w:p>
    <w:p w14:paraId="70E14066" w14:textId="77777777" w:rsidR="00B94739" w:rsidRPr="002700FA" w:rsidRDefault="00B94739" w:rsidP="00B94739">
      <w:pPr>
        <w:spacing w:after="138"/>
        <w:ind w:left="-5"/>
        <w:rPr>
          <w:rFonts w:ascii="Times" w:hAnsi="Times"/>
        </w:rPr>
      </w:pPr>
      <w:r w:rsidRPr="002700FA">
        <w:rPr>
          <w:rFonts w:ascii="Times" w:hAnsi="Times"/>
          <w:b/>
          <w:color w:val="222222"/>
        </w:rPr>
        <w:t>All sales are final. There are no refunds or exchanges.</w:t>
      </w:r>
      <w:r w:rsidRPr="002700FA">
        <w:rPr>
          <w:rFonts w:ascii="Times" w:hAnsi="Times"/>
          <w:color w:val="222222"/>
        </w:rPr>
        <w:t xml:space="preserve"> </w:t>
      </w:r>
    </w:p>
    <w:p w14:paraId="0C70721C" w14:textId="77777777" w:rsidR="00B94739" w:rsidRPr="002700FA" w:rsidRDefault="00B94739" w:rsidP="00B94739">
      <w:pPr>
        <w:ind w:left="-5"/>
        <w:rPr>
          <w:rFonts w:ascii="Times" w:hAnsi="Times"/>
        </w:rPr>
      </w:pPr>
      <w:r w:rsidRPr="002700FA">
        <w:rPr>
          <w:rFonts w:ascii="Times" w:hAnsi="Times"/>
          <w:color w:val="222222"/>
        </w:rPr>
        <w:t xml:space="preserve">AA/ADA/EOE - Patrons who require special accommodations should contact the box office three weeks prior to their desired performance. </w:t>
      </w:r>
    </w:p>
    <w:p w14:paraId="584E3114" w14:textId="4ABDA222" w:rsidR="00684109" w:rsidRPr="002700FA" w:rsidRDefault="00684109" w:rsidP="00684109">
      <w:pPr>
        <w:spacing w:before="100" w:beforeAutospacing="1" w:after="100" w:afterAutospacing="1"/>
        <w:rPr>
          <w:rFonts w:ascii="Times" w:eastAsia="Times New Roman" w:hAnsi="Times" w:cs="Times New Roman"/>
        </w:rPr>
      </w:pPr>
    </w:p>
    <w:p w14:paraId="5104CB2B" w14:textId="77777777" w:rsidR="002700FA" w:rsidRPr="002700FA" w:rsidRDefault="002700FA" w:rsidP="00684109">
      <w:pPr>
        <w:spacing w:before="100" w:beforeAutospacing="1" w:after="100" w:afterAutospacing="1"/>
        <w:rPr>
          <w:rFonts w:ascii="Times" w:eastAsia="Times New Roman" w:hAnsi="Times" w:cs="Times New Roman"/>
        </w:rPr>
      </w:pPr>
    </w:p>
    <w:p w14:paraId="68BFEFBA" w14:textId="77777777" w:rsidR="002700FA" w:rsidRPr="002700FA" w:rsidRDefault="002700FA" w:rsidP="00684109">
      <w:pPr>
        <w:spacing w:before="100" w:beforeAutospacing="1" w:after="100" w:afterAutospacing="1"/>
        <w:rPr>
          <w:rFonts w:ascii="Times" w:eastAsia="Times New Roman" w:hAnsi="Times" w:cs="Times New Roman"/>
        </w:rPr>
      </w:pPr>
    </w:p>
    <w:p w14:paraId="35A9945C" w14:textId="77777777" w:rsidR="002700FA" w:rsidRDefault="002700FA" w:rsidP="00684109">
      <w:pPr>
        <w:spacing w:before="100" w:beforeAutospacing="1" w:after="100" w:afterAutospacing="1"/>
        <w:rPr>
          <w:rFonts w:ascii="Times" w:eastAsia="Times New Roman" w:hAnsi="Times" w:cs="Times New Roman"/>
        </w:rPr>
      </w:pPr>
    </w:p>
    <w:p w14:paraId="44FF7C78" w14:textId="77777777" w:rsidR="00DD338E" w:rsidRDefault="00DD338E" w:rsidP="00684109">
      <w:pPr>
        <w:spacing w:before="100" w:beforeAutospacing="1" w:after="100" w:afterAutospacing="1"/>
        <w:rPr>
          <w:rFonts w:ascii="Times" w:eastAsia="Times New Roman" w:hAnsi="Times" w:cs="Times New Roman"/>
        </w:rPr>
      </w:pPr>
    </w:p>
    <w:p w14:paraId="564745B0" w14:textId="77777777" w:rsidR="00DD338E" w:rsidRDefault="00DD338E" w:rsidP="00684109">
      <w:pPr>
        <w:spacing w:before="100" w:beforeAutospacing="1" w:after="100" w:afterAutospacing="1"/>
        <w:rPr>
          <w:rFonts w:ascii="Times" w:eastAsia="Times New Roman" w:hAnsi="Times" w:cs="Times New Roman"/>
        </w:rPr>
      </w:pPr>
    </w:p>
    <w:p w14:paraId="3D55D8D1" w14:textId="77777777" w:rsidR="00DD338E" w:rsidRDefault="00DD338E" w:rsidP="00EC01B9">
      <w:pPr>
        <w:spacing w:before="100" w:beforeAutospacing="1" w:after="100" w:afterAutospacing="1"/>
        <w:rPr>
          <w:rFonts w:ascii="Times" w:eastAsia="Times New Roman" w:hAnsi="Times" w:cs="Times New Roman"/>
        </w:rPr>
      </w:pPr>
    </w:p>
    <w:p w14:paraId="370983CF" w14:textId="77777777" w:rsidR="00DD338E" w:rsidRDefault="00DD338E" w:rsidP="00EC01B9">
      <w:pPr>
        <w:spacing w:before="100" w:beforeAutospacing="1" w:after="100" w:afterAutospacing="1"/>
        <w:rPr>
          <w:rFonts w:ascii="Times" w:eastAsia="Times New Roman" w:hAnsi="Times" w:cs="Times New Roman"/>
        </w:rPr>
      </w:pPr>
    </w:p>
    <w:p w14:paraId="09D9EEDD" w14:textId="216B9395"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lastRenderedPageBreak/>
        <w:t>University Policies:</w:t>
      </w:r>
    </w:p>
    <w:p w14:paraId="5139A02E" w14:textId="62BAFE5E"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Academic Integrity Policy</w:t>
      </w:r>
    </w:p>
    <w:p w14:paraId="2AC2DEC7" w14:textId="65C314DD" w:rsidR="00085618" w:rsidRPr="002700FA" w:rsidRDefault="00085618" w:rsidP="00085618">
      <w:pPr>
        <w:rPr>
          <w:rFonts w:ascii="Times" w:hAnsi="Times" w:cs="Times New Roman"/>
        </w:rPr>
      </w:pPr>
      <w:r w:rsidRPr="002700FA">
        <w:rPr>
          <w:rFonts w:ascii="Times" w:hAnsi="Times"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804438C" w14:textId="77777777" w:rsidR="00085618" w:rsidRPr="002700FA" w:rsidRDefault="00085618" w:rsidP="00085618">
      <w:pPr>
        <w:rPr>
          <w:rFonts w:ascii="Times" w:hAnsi="Times" w:cs="Times New Roman"/>
        </w:rPr>
      </w:pPr>
    </w:p>
    <w:p w14:paraId="10E93882"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ADA Policy</w:t>
      </w:r>
    </w:p>
    <w:p w14:paraId="5E29A040" w14:textId="1A93DDE5" w:rsidR="00085618" w:rsidRPr="002700FA" w:rsidRDefault="00085618" w:rsidP="00085618">
      <w:pPr>
        <w:rPr>
          <w:rFonts w:ascii="Times" w:hAnsi="Times" w:cs="Times New Roman"/>
        </w:rPr>
      </w:pPr>
      <w:r w:rsidRPr="002700FA">
        <w:rPr>
          <w:rFonts w:ascii="Times" w:hAnsi="Times"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700FA">
        <w:rPr>
          <w:rFonts w:ascii="Times" w:hAnsi="Times" w:cs="Times New Roman"/>
        </w:rPr>
        <w:t>time,</w:t>
      </w:r>
      <w:proofErr w:type="gramEnd"/>
      <w:r w:rsidRPr="002700FA">
        <w:rPr>
          <w:rFonts w:ascii="Times" w:hAnsi="Times"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9" w:history="1">
        <w:r w:rsidRPr="002700FA">
          <w:rPr>
            <w:rStyle w:val="Hyperlink"/>
            <w:rFonts w:ascii="Times" w:hAnsi="Times" w:cs="Times New Roman"/>
          </w:rPr>
          <w:t>ODA website</w:t>
        </w:r>
      </w:hyperlink>
      <w:r w:rsidRPr="002700FA">
        <w:rPr>
          <w:rFonts w:ascii="Times" w:hAnsi="Times" w:cs="Times New Roman"/>
        </w:rPr>
        <w:t xml:space="preserve"> (</w:t>
      </w:r>
      <w:hyperlink r:id="rId10" w:history="1">
        <w:r w:rsidRPr="002700FA">
          <w:rPr>
            <w:rStyle w:val="Hyperlink"/>
            <w:rFonts w:ascii="Times" w:hAnsi="Times" w:cs="Times New Roman"/>
          </w:rPr>
          <w:t>https://disability.unt.edu/</w:t>
        </w:r>
      </w:hyperlink>
      <w:r w:rsidRPr="002700FA">
        <w:rPr>
          <w:rFonts w:ascii="Times" w:hAnsi="Times" w:cs="Times New Roman"/>
        </w:rPr>
        <w:t>).</w:t>
      </w:r>
    </w:p>
    <w:p w14:paraId="35B46CEA" w14:textId="77777777" w:rsidR="00085618" w:rsidRPr="002700FA" w:rsidRDefault="00085618" w:rsidP="00085618">
      <w:pPr>
        <w:rPr>
          <w:rFonts w:ascii="Times" w:hAnsi="Times" w:cs="Times New Roman"/>
        </w:rPr>
      </w:pPr>
    </w:p>
    <w:p w14:paraId="7DF5ACF5"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Prohibition of Discrimination, Harassment, and Retaliation (Policy 16.004)</w:t>
      </w:r>
    </w:p>
    <w:p w14:paraId="54F940EB" w14:textId="31F50F13" w:rsidR="00085618" w:rsidRPr="002700FA" w:rsidRDefault="00085618" w:rsidP="00085618">
      <w:pPr>
        <w:rPr>
          <w:rFonts w:ascii="Times" w:hAnsi="Times" w:cs="Times New Roman"/>
        </w:rPr>
      </w:pPr>
      <w:r w:rsidRPr="002700FA">
        <w:rPr>
          <w:rFonts w:ascii="Times" w:hAnsi="Times"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1502478" w14:textId="77777777" w:rsidR="00085618" w:rsidRPr="002700FA" w:rsidRDefault="00085618" w:rsidP="00085618">
      <w:pPr>
        <w:rPr>
          <w:rFonts w:ascii="Times" w:hAnsi="Times" w:cs="Times New Roman"/>
        </w:rPr>
      </w:pPr>
    </w:p>
    <w:p w14:paraId="793C5268"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Emergency Notification &amp; Procedures</w:t>
      </w:r>
    </w:p>
    <w:p w14:paraId="1A325439" w14:textId="073CCFD8" w:rsidR="00085618" w:rsidRPr="002700FA" w:rsidRDefault="00085618" w:rsidP="00085618">
      <w:pPr>
        <w:rPr>
          <w:rFonts w:ascii="Times" w:hAnsi="Times" w:cs="Times New Roman"/>
        </w:rPr>
      </w:pPr>
      <w:r w:rsidRPr="002700FA">
        <w:rPr>
          <w:rFonts w:ascii="Times" w:hAnsi="Times"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2FE544E" w14:textId="77777777" w:rsidR="00085618" w:rsidRPr="002700FA" w:rsidRDefault="00085618" w:rsidP="00085618">
      <w:pPr>
        <w:rPr>
          <w:rFonts w:ascii="Times" w:hAnsi="Times" w:cs="Times New Roman"/>
          <w:b/>
          <w:bCs/>
          <w:color w:val="000000" w:themeColor="text1"/>
        </w:rPr>
      </w:pPr>
    </w:p>
    <w:p w14:paraId="17D5CCAD"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Retention of Student Records</w:t>
      </w:r>
    </w:p>
    <w:p w14:paraId="0019C4A5" w14:textId="6A04A010" w:rsidR="00085618" w:rsidRPr="002700FA" w:rsidRDefault="00085618" w:rsidP="00085618">
      <w:pPr>
        <w:rPr>
          <w:rFonts w:ascii="Times" w:hAnsi="Times" w:cs="Times New Roman"/>
        </w:rPr>
      </w:pPr>
      <w:r w:rsidRPr="002700FA">
        <w:rPr>
          <w:rFonts w:ascii="Times" w:hAnsi="Times"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2700FA">
        <w:rPr>
          <w:rFonts w:ascii="Times" w:hAnsi="Times" w:cs="Times New Roman"/>
        </w:rPr>
        <w:lastRenderedPageBreak/>
        <w:t xml:space="preserve">University’s policy. See UNT Policy 10.10, Records Management and Retention for additional information. </w:t>
      </w:r>
    </w:p>
    <w:p w14:paraId="4E7D81AB" w14:textId="77777777" w:rsidR="0058058A" w:rsidRPr="002700FA" w:rsidRDefault="0058058A" w:rsidP="00085618">
      <w:pPr>
        <w:rPr>
          <w:rFonts w:ascii="Times" w:hAnsi="Times" w:cs="Times New Roman"/>
        </w:rPr>
      </w:pPr>
    </w:p>
    <w:p w14:paraId="77999F77"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Acceptable Student Behavior</w:t>
      </w:r>
    </w:p>
    <w:p w14:paraId="5B879AE8" w14:textId="77777777" w:rsidR="00085618" w:rsidRPr="002700FA" w:rsidRDefault="00085618" w:rsidP="00085618">
      <w:pPr>
        <w:rPr>
          <w:rFonts w:ascii="Times" w:hAnsi="Times" w:cs="Times New Roman"/>
        </w:rPr>
      </w:pPr>
      <w:r w:rsidRPr="002700FA">
        <w:rPr>
          <w:rFonts w:ascii="Times" w:hAnsi="Times"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history="1">
        <w:r w:rsidRPr="002700FA">
          <w:rPr>
            <w:rStyle w:val="Hyperlink"/>
            <w:rFonts w:ascii="Times" w:hAnsi="Times" w:cs="Times New Roman"/>
          </w:rPr>
          <w:t>Code of Student Conduct</w:t>
        </w:r>
      </w:hyperlink>
      <w:r w:rsidRPr="002700FA">
        <w:rPr>
          <w:rFonts w:ascii="Times" w:hAnsi="Times" w:cs="Times New Roman"/>
        </w:rPr>
        <w:t xml:space="preserve"> (https://deanofstudents.unt.edu/conduct) to learn more. </w:t>
      </w:r>
    </w:p>
    <w:p w14:paraId="7C4E9583" w14:textId="77777777" w:rsidR="00085618" w:rsidRPr="002700FA" w:rsidRDefault="00085618" w:rsidP="00085618">
      <w:pPr>
        <w:pStyle w:val="Heading3"/>
        <w:rPr>
          <w:rFonts w:ascii="Times" w:hAnsi="Times" w:cs="Times New Roman"/>
        </w:rPr>
      </w:pPr>
      <w:r w:rsidRPr="002700FA">
        <w:rPr>
          <w:rFonts w:ascii="Times" w:hAnsi="Times" w:cs="Times New Roman"/>
        </w:rPr>
        <w:t>Access to Information - Eagle Connect</w:t>
      </w:r>
    </w:p>
    <w:p w14:paraId="6DCABD9F" w14:textId="48B5F31F" w:rsidR="00085618" w:rsidRPr="002700FA" w:rsidRDefault="00085618" w:rsidP="00085618">
      <w:pPr>
        <w:rPr>
          <w:rFonts w:ascii="Times" w:hAnsi="Times" w:cs="Times New Roman"/>
        </w:rPr>
      </w:pPr>
      <w:r w:rsidRPr="002700FA">
        <w:rPr>
          <w:rFonts w:ascii="Times" w:hAnsi="Times" w:cs="Times New Roman"/>
        </w:rPr>
        <w:t xml:space="preserve">Students’ access point for business and academic services at UNT is located at: </w:t>
      </w:r>
      <w:hyperlink r:id="rId12" w:history="1">
        <w:r w:rsidRPr="002700FA">
          <w:rPr>
            <w:rStyle w:val="Hyperlink"/>
            <w:rFonts w:ascii="Times" w:hAnsi="Times" w:cs="Times New Roman"/>
          </w:rPr>
          <w:t>my.unt.edu</w:t>
        </w:r>
      </w:hyperlink>
      <w:r w:rsidRPr="002700FA">
        <w:rPr>
          <w:rFonts w:ascii="Times" w:hAnsi="Times" w:cs="Times New Roman"/>
        </w:rPr>
        <w:t xml:space="preserve">. All official communication from the University will be delivered to a student’s Eagle Connect account. For more information, please visit the website that explains Eagle Connect and how to forward e-mail </w:t>
      </w:r>
      <w:hyperlink r:id="rId13" w:history="1">
        <w:r w:rsidRPr="002700FA">
          <w:rPr>
            <w:rStyle w:val="Hyperlink"/>
            <w:rFonts w:ascii="Times" w:hAnsi="Times" w:cs="Times New Roman"/>
          </w:rPr>
          <w:t>Eagle Connect</w:t>
        </w:r>
      </w:hyperlink>
      <w:r w:rsidRPr="002700FA">
        <w:rPr>
          <w:rFonts w:ascii="Times" w:hAnsi="Times" w:cs="Times New Roman"/>
        </w:rPr>
        <w:t xml:space="preserve"> (</w:t>
      </w:r>
      <w:hyperlink r:id="rId14" w:history="1">
        <w:r w:rsidRPr="002700FA">
          <w:rPr>
            <w:rStyle w:val="Hyperlink"/>
            <w:rFonts w:ascii="Times" w:hAnsi="Times" w:cs="Times New Roman"/>
          </w:rPr>
          <w:t>https://it.unt.edu/eagleconnect</w:t>
        </w:r>
      </w:hyperlink>
      <w:r w:rsidRPr="002700FA">
        <w:rPr>
          <w:rFonts w:ascii="Times" w:hAnsi="Times" w:cs="Times New Roman"/>
        </w:rPr>
        <w:t>).</w:t>
      </w:r>
    </w:p>
    <w:p w14:paraId="1C04B57F" w14:textId="77777777" w:rsidR="00085618" w:rsidRPr="002700FA" w:rsidRDefault="00085618" w:rsidP="00085618">
      <w:pPr>
        <w:rPr>
          <w:rFonts w:ascii="Times" w:hAnsi="Times" w:cs="Times New Roman"/>
        </w:rPr>
      </w:pPr>
    </w:p>
    <w:p w14:paraId="15D9607F"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Student Evaluation Administration Dates</w:t>
      </w:r>
    </w:p>
    <w:p w14:paraId="4F57929F" w14:textId="01FD8805" w:rsidR="00085618" w:rsidRPr="002700FA" w:rsidRDefault="00085618" w:rsidP="00085618">
      <w:pPr>
        <w:rPr>
          <w:rFonts w:ascii="Times" w:hAnsi="Times" w:cs="Times New Roman"/>
        </w:rPr>
      </w:pPr>
      <w:r w:rsidRPr="002700FA">
        <w:rPr>
          <w:rFonts w:ascii="Times" w:hAnsi="Times"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2700FA">
        <w:rPr>
          <w:rFonts w:ascii="Times" w:hAnsi="Times" w:cs="Times New Roman"/>
        </w:rPr>
        <w:t>IASystem</w:t>
      </w:r>
      <w:proofErr w:type="spellEnd"/>
      <w:r w:rsidRPr="002700FA">
        <w:rPr>
          <w:rFonts w:ascii="Times" w:hAnsi="Times" w:cs="Times New Roman"/>
        </w:rPr>
        <w:t xml:space="preserve"> Notification" (</w:t>
      </w:r>
      <w:hyperlink r:id="rId15" w:history="1">
        <w:r w:rsidRPr="002700FA">
          <w:rPr>
            <w:rStyle w:val="Hyperlink"/>
            <w:rFonts w:ascii="Times" w:hAnsi="Times" w:cs="Times New Roman"/>
          </w:rPr>
          <w:t>no-reply@iasystem.org</w:t>
        </w:r>
      </w:hyperlink>
      <w:r w:rsidRPr="002700FA">
        <w:rPr>
          <w:rFonts w:ascii="Times" w:hAnsi="Times" w:cs="Times New Roman"/>
        </w:rPr>
        <w:t xml:space="preserve">) with the survey link. Students should look for the email in their UNT email inbox. Simply click on the link and complete the survey. Once students complete the </w:t>
      </w:r>
      <w:proofErr w:type="gramStart"/>
      <w:r w:rsidRPr="002700FA">
        <w:rPr>
          <w:rFonts w:ascii="Times" w:hAnsi="Times" w:cs="Times New Roman"/>
        </w:rPr>
        <w:t>survey</w:t>
      </w:r>
      <w:proofErr w:type="gramEnd"/>
      <w:r w:rsidRPr="002700FA">
        <w:rPr>
          <w:rFonts w:ascii="Times" w:hAnsi="Times" w:cs="Times New Roman"/>
        </w:rPr>
        <w:t xml:space="preserve"> they will receive a confirmation email that the survey has been submitted. For additional information, please visit the </w:t>
      </w:r>
      <w:hyperlink r:id="rId16" w:history="1">
        <w:r w:rsidRPr="002700FA">
          <w:rPr>
            <w:rStyle w:val="Hyperlink"/>
            <w:rFonts w:ascii="Times" w:hAnsi="Times" w:cs="Times New Roman"/>
          </w:rPr>
          <w:t>SPOT website</w:t>
        </w:r>
      </w:hyperlink>
      <w:r w:rsidRPr="002700FA">
        <w:rPr>
          <w:rFonts w:ascii="Times" w:hAnsi="Times" w:cs="Times New Roman"/>
        </w:rPr>
        <w:t xml:space="preserve"> (</w:t>
      </w:r>
      <w:r w:rsidRPr="002700FA">
        <w:rPr>
          <w:rStyle w:val="Hyperlink"/>
          <w:rFonts w:ascii="Times" w:hAnsi="Times" w:cs="Times New Roman"/>
        </w:rPr>
        <w:t>http://spot.unt.edu/)</w:t>
      </w:r>
      <w:r w:rsidRPr="002700FA">
        <w:rPr>
          <w:rFonts w:ascii="Times" w:hAnsi="Times" w:cs="Times New Roman"/>
        </w:rPr>
        <w:t xml:space="preserve"> or email </w:t>
      </w:r>
      <w:hyperlink r:id="rId17" w:history="1">
        <w:r w:rsidRPr="002700FA">
          <w:rPr>
            <w:rStyle w:val="Hyperlink"/>
            <w:rFonts w:ascii="Times" w:hAnsi="Times" w:cs="Times New Roman"/>
          </w:rPr>
          <w:t>spot@unt.edu</w:t>
        </w:r>
      </w:hyperlink>
      <w:r w:rsidRPr="002700FA">
        <w:rPr>
          <w:rFonts w:ascii="Times" w:hAnsi="Times" w:cs="Times New Roman"/>
        </w:rPr>
        <w:t>.</w:t>
      </w:r>
    </w:p>
    <w:p w14:paraId="7657DAD7" w14:textId="77777777" w:rsidR="00085618" w:rsidRPr="002700FA" w:rsidRDefault="00085618" w:rsidP="00085618">
      <w:pPr>
        <w:rPr>
          <w:rFonts w:ascii="Times" w:hAnsi="Times" w:cs="Times New Roman"/>
        </w:rPr>
      </w:pPr>
    </w:p>
    <w:p w14:paraId="6DA0B739"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Survivor Advocacy</w:t>
      </w:r>
    </w:p>
    <w:p w14:paraId="49A20143" w14:textId="77777777" w:rsidR="00085618" w:rsidRPr="002700FA" w:rsidRDefault="00085618" w:rsidP="00085618">
      <w:pPr>
        <w:rPr>
          <w:rFonts w:ascii="Times" w:hAnsi="Times" w:cs="Times New Roman"/>
        </w:rPr>
      </w:pPr>
      <w:r w:rsidRPr="002700FA">
        <w:rPr>
          <w:rFonts w:ascii="Times" w:hAnsi="Times" w:cs="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8" w:history="1">
        <w:r w:rsidRPr="002700FA">
          <w:rPr>
            <w:rStyle w:val="Hyperlink"/>
            <w:rFonts w:ascii="Times" w:hAnsi="Times" w:cs="Times New Roman"/>
          </w:rPr>
          <w:t>SurvivorAdvocate@unt.edu</w:t>
        </w:r>
      </w:hyperlink>
      <w:r w:rsidRPr="002700FA">
        <w:rPr>
          <w:rFonts w:ascii="Times" w:hAnsi="Times" w:cs="Times New Roman"/>
        </w:rPr>
        <w:t xml:space="preserve"> or by calling the Dean of Students Office at 940-5652648.</w:t>
      </w:r>
    </w:p>
    <w:p w14:paraId="67175568" w14:textId="567D39D5" w:rsidR="00085618" w:rsidRPr="002700FA" w:rsidRDefault="00085618" w:rsidP="00085618">
      <w:pPr>
        <w:pStyle w:val="Heading3"/>
        <w:rPr>
          <w:rFonts w:ascii="Times" w:hAnsi="Times" w:cs="Times New Roman"/>
        </w:rPr>
      </w:pPr>
      <w:r w:rsidRPr="002700FA">
        <w:rPr>
          <w:rFonts w:ascii="Times" w:hAnsi="Times" w:cs="Times New Roman"/>
        </w:rPr>
        <w:t xml:space="preserve">Important Notice for F-1 Students taking Distance Education Courses </w:t>
      </w:r>
    </w:p>
    <w:p w14:paraId="1D207A38" w14:textId="77777777" w:rsidR="00085618" w:rsidRPr="002700FA" w:rsidRDefault="00085618" w:rsidP="00085618">
      <w:pPr>
        <w:rPr>
          <w:rFonts w:ascii="Times" w:hAnsi="Times"/>
        </w:rPr>
      </w:pPr>
    </w:p>
    <w:p w14:paraId="05347078" w14:textId="77777777" w:rsidR="00085618" w:rsidRPr="002700FA" w:rsidRDefault="00085618" w:rsidP="00085618">
      <w:pPr>
        <w:rPr>
          <w:rFonts w:ascii="Times" w:hAnsi="Times" w:cs="Times New Roman"/>
          <w:b/>
        </w:rPr>
      </w:pPr>
      <w:r w:rsidRPr="002700FA">
        <w:rPr>
          <w:rFonts w:ascii="Times" w:hAnsi="Times" w:cs="Times New Roman"/>
          <w:b/>
        </w:rPr>
        <w:t>Federal Regulation</w:t>
      </w:r>
    </w:p>
    <w:p w14:paraId="47CB5E78" w14:textId="7EF0B4EC" w:rsidR="00085618" w:rsidRPr="002700FA" w:rsidRDefault="00085618" w:rsidP="00085618">
      <w:pPr>
        <w:rPr>
          <w:rFonts w:ascii="Times" w:hAnsi="Times" w:cs="Times New Roman"/>
        </w:rPr>
      </w:pPr>
      <w:r w:rsidRPr="002700FA">
        <w:rPr>
          <w:rFonts w:ascii="Times" w:hAnsi="Times" w:cs="Times New Roman"/>
        </w:rPr>
        <w:t xml:space="preserve">To read detailed Immigration and Customs Enforcement regulations for F-1 students taking online courses, please go to the </w:t>
      </w:r>
      <w:hyperlink r:id="rId19" w:history="1">
        <w:r w:rsidRPr="002700FA">
          <w:rPr>
            <w:rStyle w:val="Hyperlink"/>
            <w:rFonts w:ascii="Times" w:hAnsi="Times" w:cs="Times New Roman"/>
          </w:rPr>
          <w:t>Electronic Code of Federal Regulations website</w:t>
        </w:r>
      </w:hyperlink>
      <w:r w:rsidRPr="002700FA">
        <w:rPr>
          <w:rFonts w:ascii="Times" w:hAnsi="Times" w:cs="Times New Roman"/>
        </w:rPr>
        <w:t xml:space="preserve"> (http://www.ecfr.gov/</w:t>
      </w:r>
      <w:r w:rsidRPr="002700FA">
        <w:rPr>
          <w:rStyle w:val="Hyperlink"/>
          <w:rFonts w:ascii="Times" w:hAnsi="Times" w:cs="Times New Roman"/>
        </w:rPr>
        <w:t>)</w:t>
      </w:r>
      <w:r w:rsidRPr="002700FA">
        <w:rPr>
          <w:rFonts w:ascii="Times" w:hAnsi="Times" w:cs="Times New Roman"/>
        </w:rPr>
        <w:t>. The specific portion concerning distance education courses is located at Title 8 CFR 214.2 Paragraph (f)(6)(</w:t>
      </w:r>
      <w:proofErr w:type="spellStart"/>
      <w:r w:rsidRPr="002700FA">
        <w:rPr>
          <w:rFonts w:ascii="Times" w:hAnsi="Times" w:cs="Times New Roman"/>
        </w:rPr>
        <w:t>i</w:t>
      </w:r>
      <w:proofErr w:type="spellEnd"/>
      <w:r w:rsidRPr="002700FA">
        <w:rPr>
          <w:rFonts w:ascii="Times" w:hAnsi="Times" w:cs="Times New Roman"/>
        </w:rPr>
        <w:t>)(G).</w:t>
      </w:r>
    </w:p>
    <w:p w14:paraId="7359C8E7" w14:textId="77777777" w:rsidR="00085618" w:rsidRPr="002700FA" w:rsidRDefault="00085618" w:rsidP="00085618">
      <w:pPr>
        <w:rPr>
          <w:rFonts w:ascii="Times" w:hAnsi="Times" w:cs="Times New Roman"/>
        </w:rPr>
      </w:pPr>
    </w:p>
    <w:p w14:paraId="5FF4083E" w14:textId="77777777" w:rsidR="00085618" w:rsidRPr="002700FA" w:rsidRDefault="00085618" w:rsidP="00085618">
      <w:pPr>
        <w:rPr>
          <w:rFonts w:ascii="Times" w:hAnsi="Times" w:cs="Times New Roman"/>
        </w:rPr>
      </w:pPr>
      <w:r w:rsidRPr="002700FA">
        <w:rPr>
          <w:rFonts w:ascii="Times" w:hAnsi="Times" w:cs="Times New Roman"/>
        </w:rPr>
        <w:t xml:space="preserve">The paragraph reads: </w:t>
      </w:r>
    </w:p>
    <w:p w14:paraId="2FED2CE2" w14:textId="00F095FF" w:rsidR="00085618" w:rsidRPr="002700FA" w:rsidRDefault="00085618" w:rsidP="00085618">
      <w:pPr>
        <w:rPr>
          <w:rFonts w:ascii="Times" w:hAnsi="Times" w:cs="Times New Roman"/>
        </w:rPr>
      </w:pPr>
      <w:r w:rsidRPr="002700FA">
        <w:rPr>
          <w:rFonts w:ascii="Times" w:hAnsi="Times" w:cs="Times New Roman"/>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8B70844" w14:textId="77777777" w:rsidR="00085618" w:rsidRPr="002700FA" w:rsidRDefault="00085618" w:rsidP="00085618">
      <w:pPr>
        <w:rPr>
          <w:rFonts w:ascii="Times" w:hAnsi="Times" w:cs="Times New Roman"/>
          <w:b/>
        </w:rPr>
      </w:pPr>
    </w:p>
    <w:p w14:paraId="38DFA555" w14:textId="77777777" w:rsidR="00085618" w:rsidRPr="002700FA" w:rsidRDefault="00085618" w:rsidP="00085618">
      <w:pPr>
        <w:rPr>
          <w:rFonts w:ascii="Times" w:hAnsi="Times" w:cs="Times New Roman"/>
          <w:b/>
        </w:rPr>
      </w:pPr>
      <w:r w:rsidRPr="002700FA">
        <w:rPr>
          <w:rFonts w:ascii="Times" w:hAnsi="Times" w:cs="Times New Roman"/>
          <w:b/>
        </w:rPr>
        <w:t xml:space="preserve">University of North Texas Compliance </w:t>
      </w:r>
    </w:p>
    <w:p w14:paraId="76D66F70" w14:textId="10C4EE20" w:rsidR="00085618" w:rsidRPr="002700FA" w:rsidRDefault="00085618" w:rsidP="00085618">
      <w:pPr>
        <w:rPr>
          <w:rFonts w:ascii="Times" w:hAnsi="Times" w:cs="Times New Roman"/>
        </w:rPr>
      </w:pPr>
      <w:r w:rsidRPr="002700FA">
        <w:rPr>
          <w:rFonts w:ascii="Times" w:hAnsi="Times"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F0034C" w14:textId="77777777" w:rsidR="00085618" w:rsidRPr="002700FA" w:rsidRDefault="00085618" w:rsidP="00085618">
      <w:pPr>
        <w:rPr>
          <w:rFonts w:ascii="Times" w:hAnsi="Times" w:cs="Times New Roman"/>
        </w:rPr>
      </w:pPr>
    </w:p>
    <w:p w14:paraId="1B7E196B" w14:textId="2BBB6F9D" w:rsidR="00085618" w:rsidRPr="002700FA" w:rsidRDefault="00085618" w:rsidP="00085618">
      <w:pPr>
        <w:rPr>
          <w:rFonts w:ascii="Times" w:hAnsi="Times" w:cs="Times New Roman"/>
        </w:rPr>
      </w:pPr>
      <w:r w:rsidRPr="002700FA">
        <w:rPr>
          <w:rFonts w:ascii="Times" w:hAnsi="Times" w:cs="Times New Roman"/>
        </w:rPr>
        <w:t>If such an on-campus activity is required, it is the student’s responsibility to do the following:</w:t>
      </w:r>
    </w:p>
    <w:p w14:paraId="50B5929B" w14:textId="77777777" w:rsidR="00085618" w:rsidRPr="002700FA" w:rsidRDefault="00085618" w:rsidP="00085618">
      <w:pPr>
        <w:rPr>
          <w:rFonts w:ascii="Times" w:hAnsi="Times" w:cs="Times New Roman"/>
        </w:rPr>
      </w:pPr>
    </w:p>
    <w:p w14:paraId="4FA1EFEB" w14:textId="6785A4F2" w:rsidR="00085618" w:rsidRPr="002700FA" w:rsidRDefault="00085618" w:rsidP="00085618">
      <w:pPr>
        <w:pStyle w:val="ListParagraph"/>
        <w:numPr>
          <w:ilvl w:val="1"/>
          <w:numId w:val="9"/>
        </w:numPr>
        <w:rPr>
          <w:rFonts w:ascii="Times" w:hAnsi="Times" w:cs="Times New Roman"/>
        </w:rPr>
      </w:pPr>
      <w:r w:rsidRPr="002700FA">
        <w:rPr>
          <w:rFonts w:ascii="Times" w:hAnsi="Times" w:cs="Times New Roman"/>
        </w:rPr>
        <w:t>Submit a written request to the instructor for an on-campus experiential component within one week of the start of the course.</w:t>
      </w:r>
    </w:p>
    <w:p w14:paraId="2C4B804C" w14:textId="77777777" w:rsidR="00085618" w:rsidRPr="002700FA" w:rsidRDefault="00085618" w:rsidP="00085618">
      <w:pPr>
        <w:pStyle w:val="ListParagraph"/>
        <w:ind w:left="1440"/>
        <w:rPr>
          <w:rFonts w:ascii="Times" w:hAnsi="Times" w:cs="Times New Roman"/>
        </w:rPr>
      </w:pPr>
    </w:p>
    <w:p w14:paraId="283FB894" w14:textId="77777777" w:rsidR="00085618" w:rsidRPr="002700FA" w:rsidRDefault="00085618" w:rsidP="00085618">
      <w:pPr>
        <w:pStyle w:val="ListParagraph"/>
        <w:numPr>
          <w:ilvl w:val="1"/>
          <w:numId w:val="9"/>
        </w:numPr>
        <w:rPr>
          <w:rFonts w:ascii="Times" w:hAnsi="Times" w:cs="Times New Roman"/>
        </w:rPr>
      </w:pPr>
      <w:r w:rsidRPr="002700FA">
        <w:rPr>
          <w:rFonts w:ascii="Times" w:hAnsi="Times" w:cs="Times New Roman"/>
        </w:rPr>
        <w:t>Ensure that the activity on campus takes place and the instructor documents it in writing with a notice sent to the International Student and Scholar Services Office.  ISSS has a form available that you may use for this purpose.</w:t>
      </w:r>
    </w:p>
    <w:p w14:paraId="2F98D6C4" w14:textId="77777777" w:rsidR="00085618" w:rsidRPr="002700FA" w:rsidRDefault="00085618" w:rsidP="00085618">
      <w:pPr>
        <w:pStyle w:val="ListParagraph"/>
        <w:rPr>
          <w:rFonts w:ascii="Times" w:hAnsi="Times" w:cs="Times New Roman"/>
        </w:rPr>
      </w:pPr>
    </w:p>
    <w:p w14:paraId="02106426" w14:textId="7B653C27" w:rsidR="00085618" w:rsidRPr="002700FA" w:rsidRDefault="00085618" w:rsidP="00085618">
      <w:pPr>
        <w:pStyle w:val="ListParagraph"/>
        <w:ind w:left="1440"/>
        <w:rPr>
          <w:rFonts w:ascii="Times" w:hAnsi="Times" w:cs="Times New Roman"/>
        </w:rPr>
      </w:pPr>
      <w:r w:rsidRPr="002700FA">
        <w:rPr>
          <w:rFonts w:ascii="Times" w:hAnsi="Times"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0" w:history="1">
        <w:r w:rsidRPr="002700FA">
          <w:rPr>
            <w:rStyle w:val="Hyperlink"/>
            <w:rFonts w:ascii="Times" w:hAnsi="Times" w:cs="Times New Roman"/>
          </w:rPr>
          <w:t>internationaladvising@unt.edu</w:t>
        </w:r>
      </w:hyperlink>
      <w:r w:rsidRPr="002700FA">
        <w:rPr>
          <w:rFonts w:ascii="Times" w:hAnsi="Times" w:cs="Times New Roman"/>
        </w:rPr>
        <w:t>) to get clarification before the one-week deadline.</w:t>
      </w:r>
    </w:p>
    <w:p w14:paraId="75C1A531" w14:textId="77777777" w:rsidR="00085618" w:rsidRPr="002700FA" w:rsidRDefault="00085618" w:rsidP="00085618">
      <w:pPr>
        <w:pStyle w:val="ListParagraph"/>
        <w:ind w:left="1440"/>
        <w:rPr>
          <w:rFonts w:ascii="Times" w:hAnsi="Times" w:cs="Times New Roman"/>
        </w:rPr>
      </w:pPr>
    </w:p>
    <w:p w14:paraId="7C260B13" w14:textId="29E0CBFA"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Student Verification</w:t>
      </w:r>
    </w:p>
    <w:p w14:paraId="7EA245E8" w14:textId="20EB40EA" w:rsidR="00085618" w:rsidRPr="002700FA" w:rsidRDefault="00085618" w:rsidP="00085618">
      <w:pPr>
        <w:rPr>
          <w:rFonts w:ascii="Times" w:hAnsi="Times" w:cs="Times New Roman"/>
        </w:rPr>
      </w:pPr>
      <w:r w:rsidRPr="002700FA">
        <w:rPr>
          <w:rFonts w:ascii="Times" w:hAnsi="Times"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260D93B" w14:textId="60498E9A" w:rsidR="00085618" w:rsidRPr="002700FA" w:rsidRDefault="00085618" w:rsidP="00085618">
      <w:pPr>
        <w:rPr>
          <w:rFonts w:ascii="Times" w:hAnsi="Times" w:cs="Times New Roman"/>
        </w:rPr>
      </w:pPr>
      <w:r w:rsidRPr="002700FA">
        <w:rPr>
          <w:rFonts w:ascii="Times" w:hAnsi="Times" w:cs="Times New Roman"/>
        </w:rPr>
        <w:t xml:space="preserve">See </w:t>
      </w:r>
      <w:hyperlink r:id="rId21" w:history="1">
        <w:r w:rsidRPr="002700FA">
          <w:rPr>
            <w:rStyle w:val="Hyperlink"/>
            <w:rFonts w:ascii="Times" w:hAnsi="Times" w:cs="Times New Roman"/>
          </w:rPr>
          <w:t>UNT Policy 07-002 Student Identity Verification, Privacy, and Notification and Distance Education Courses</w:t>
        </w:r>
      </w:hyperlink>
      <w:r w:rsidRPr="002700FA">
        <w:rPr>
          <w:rFonts w:ascii="Times" w:hAnsi="Times" w:cs="Times New Roman"/>
        </w:rPr>
        <w:t xml:space="preserve"> (</w:t>
      </w:r>
      <w:hyperlink r:id="rId22" w:history="1">
        <w:r w:rsidRPr="002700FA">
          <w:rPr>
            <w:rStyle w:val="Hyperlink"/>
            <w:rFonts w:ascii="Times" w:hAnsi="Times" w:cs="Times New Roman"/>
          </w:rPr>
          <w:t>https://policy.unt.edu/policy/07-002</w:t>
        </w:r>
      </w:hyperlink>
      <w:r w:rsidRPr="002700FA">
        <w:rPr>
          <w:rFonts w:ascii="Times" w:hAnsi="Times" w:cs="Times New Roman"/>
        </w:rPr>
        <w:t>).</w:t>
      </w:r>
    </w:p>
    <w:p w14:paraId="44EA9065" w14:textId="77777777" w:rsidR="00085618" w:rsidRPr="002700FA" w:rsidRDefault="00085618" w:rsidP="00085618">
      <w:pPr>
        <w:rPr>
          <w:rFonts w:ascii="Times" w:hAnsi="Times" w:cs="Times New Roman"/>
        </w:rPr>
      </w:pPr>
    </w:p>
    <w:p w14:paraId="487A8154"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t>Use of Student Work</w:t>
      </w:r>
    </w:p>
    <w:p w14:paraId="1EC045A4" w14:textId="77777777" w:rsidR="00085618" w:rsidRPr="002700FA" w:rsidRDefault="00085618" w:rsidP="00085618">
      <w:pPr>
        <w:rPr>
          <w:rFonts w:ascii="Times" w:hAnsi="Times" w:cs="Times New Roman"/>
        </w:rPr>
      </w:pPr>
      <w:r w:rsidRPr="002700FA">
        <w:rPr>
          <w:rFonts w:ascii="Times" w:hAnsi="Times" w:cs="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2700FA">
        <w:rPr>
          <w:rFonts w:ascii="Times" w:hAnsi="Times" w:cs="Times New Roman"/>
        </w:rPr>
        <w:t>all of</w:t>
      </w:r>
      <w:proofErr w:type="gramEnd"/>
      <w:r w:rsidRPr="002700FA">
        <w:rPr>
          <w:rFonts w:ascii="Times" w:hAnsi="Times" w:cs="Times New Roman"/>
        </w:rPr>
        <w:t xml:space="preserve"> the following criteria are met:</w:t>
      </w:r>
    </w:p>
    <w:p w14:paraId="513C5B0D" w14:textId="77777777" w:rsidR="00085618" w:rsidRPr="002700FA" w:rsidRDefault="00085618" w:rsidP="00085618">
      <w:pPr>
        <w:numPr>
          <w:ilvl w:val="0"/>
          <w:numId w:val="21"/>
        </w:numPr>
        <w:spacing w:line="276" w:lineRule="auto"/>
        <w:rPr>
          <w:rFonts w:ascii="Times" w:hAnsi="Times" w:cs="Times New Roman"/>
        </w:rPr>
      </w:pPr>
      <w:r w:rsidRPr="002700FA">
        <w:rPr>
          <w:rFonts w:ascii="Times" w:hAnsi="Times" w:cs="Times New Roman"/>
        </w:rPr>
        <w:t>The work is used only once.</w:t>
      </w:r>
    </w:p>
    <w:p w14:paraId="137DDD96" w14:textId="77777777" w:rsidR="00085618" w:rsidRPr="002700FA" w:rsidRDefault="00085618" w:rsidP="00085618">
      <w:pPr>
        <w:numPr>
          <w:ilvl w:val="0"/>
          <w:numId w:val="21"/>
        </w:numPr>
        <w:spacing w:line="276" w:lineRule="auto"/>
        <w:rPr>
          <w:rFonts w:ascii="Times" w:hAnsi="Times" w:cs="Times New Roman"/>
        </w:rPr>
      </w:pPr>
      <w:r w:rsidRPr="002700FA">
        <w:rPr>
          <w:rFonts w:ascii="Times" w:hAnsi="Times" w:cs="Times New Roman"/>
        </w:rPr>
        <w:lastRenderedPageBreak/>
        <w:t>The work is not used in its entirety.</w:t>
      </w:r>
    </w:p>
    <w:p w14:paraId="5EAA917E" w14:textId="77777777" w:rsidR="00085618" w:rsidRPr="002700FA" w:rsidRDefault="00085618" w:rsidP="00085618">
      <w:pPr>
        <w:numPr>
          <w:ilvl w:val="0"/>
          <w:numId w:val="21"/>
        </w:numPr>
        <w:spacing w:line="276" w:lineRule="auto"/>
        <w:rPr>
          <w:rFonts w:ascii="Times" w:hAnsi="Times" w:cs="Times New Roman"/>
        </w:rPr>
      </w:pPr>
      <w:r w:rsidRPr="002700FA">
        <w:rPr>
          <w:rFonts w:ascii="Times" w:hAnsi="Times" w:cs="Times New Roman"/>
        </w:rPr>
        <w:t>Use of the work does not affect any potential profits from the work.</w:t>
      </w:r>
    </w:p>
    <w:p w14:paraId="509C6BFC" w14:textId="77777777" w:rsidR="00085618" w:rsidRPr="002700FA" w:rsidRDefault="00085618" w:rsidP="00085618">
      <w:pPr>
        <w:numPr>
          <w:ilvl w:val="0"/>
          <w:numId w:val="21"/>
        </w:numPr>
        <w:spacing w:line="276" w:lineRule="auto"/>
        <w:rPr>
          <w:rFonts w:ascii="Times" w:hAnsi="Times" w:cs="Times New Roman"/>
        </w:rPr>
      </w:pPr>
      <w:r w:rsidRPr="002700FA">
        <w:rPr>
          <w:rFonts w:ascii="Times" w:hAnsi="Times" w:cs="Times New Roman"/>
        </w:rPr>
        <w:t>The student is not identified.</w:t>
      </w:r>
    </w:p>
    <w:p w14:paraId="1BE77AE4" w14:textId="77777777" w:rsidR="00085618" w:rsidRPr="002700FA" w:rsidRDefault="00085618" w:rsidP="00085618">
      <w:pPr>
        <w:numPr>
          <w:ilvl w:val="0"/>
          <w:numId w:val="21"/>
        </w:numPr>
        <w:spacing w:line="276" w:lineRule="auto"/>
        <w:rPr>
          <w:rFonts w:ascii="Times" w:hAnsi="Times" w:cs="Times New Roman"/>
        </w:rPr>
      </w:pPr>
      <w:r w:rsidRPr="002700FA">
        <w:rPr>
          <w:rFonts w:ascii="Times" w:hAnsi="Times" w:cs="Times New Roman"/>
        </w:rPr>
        <w:t xml:space="preserve">The work is identified as student work. </w:t>
      </w:r>
    </w:p>
    <w:p w14:paraId="1A62363A" w14:textId="77777777" w:rsidR="00085618" w:rsidRPr="002700FA" w:rsidRDefault="00085618" w:rsidP="00085618">
      <w:pPr>
        <w:ind w:left="720"/>
        <w:rPr>
          <w:rFonts w:ascii="Times" w:hAnsi="Times" w:cs="Times New Roman"/>
        </w:rPr>
      </w:pPr>
    </w:p>
    <w:p w14:paraId="44C707CB" w14:textId="77777777" w:rsidR="00085618" w:rsidRPr="002700FA" w:rsidRDefault="00085618" w:rsidP="00085618">
      <w:pPr>
        <w:rPr>
          <w:rFonts w:ascii="Times" w:hAnsi="Times" w:cs="Times New Roman"/>
        </w:rPr>
      </w:pPr>
      <w:r w:rsidRPr="002700FA">
        <w:rPr>
          <w:rFonts w:ascii="Times" w:hAnsi="Times" w:cs="Times New Roman"/>
        </w:rPr>
        <w:t>If the use of the work does not meet all of the above criteria, then the University office or department using the work must obtain the student’s written permission.</w:t>
      </w:r>
    </w:p>
    <w:p w14:paraId="2282BD7B" w14:textId="2FFD821B" w:rsidR="00085618" w:rsidRPr="002700FA" w:rsidRDefault="00085618" w:rsidP="00085618">
      <w:pPr>
        <w:rPr>
          <w:rFonts w:ascii="Times" w:hAnsi="Times" w:cs="Times New Roman"/>
        </w:rPr>
      </w:pPr>
      <w:r w:rsidRPr="002700FA">
        <w:rPr>
          <w:rFonts w:ascii="Times" w:hAnsi="Times" w:cs="Times New Roman"/>
        </w:rPr>
        <w:t>Download the UNT System Permission, Waiver and Release Form.</w:t>
      </w:r>
    </w:p>
    <w:p w14:paraId="56312413" w14:textId="77777777" w:rsidR="00085618" w:rsidRPr="002700FA" w:rsidRDefault="00085618" w:rsidP="00085618">
      <w:pPr>
        <w:rPr>
          <w:rFonts w:ascii="Times" w:hAnsi="Times" w:cs="Times New Roman"/>
        </w:rPr>
      </w:pPr>
    </w:p>
    <w:p w14:paraId="0CABDD25" w14:textId="77777777" w:rsidR="00085618" w:rsidRPr="002700FA" w:rsidRDefault="00085618" w:rsidP="00085618">
      <w:pPr>
        <w:rPr>
          <w:rFonts w:ascii="Times" w:hAnsi="Times" w:cs="Times New Roman"/>
          <w:b/>
        </w:rPr>
      </w:pPr>
      <w:r w:rsidRPr="002700FA">
        <w:rPr>
          <w:rFonts w:ascii="Times" w:hAnsi="Times" w:cs="Times New Roman"/>
          <w:b/>
        </w:rPr>
        <w:t>Transmission and Recording of Student Images in Electronically-Delivered Courses</w:t>
      </w:r>
    </w:p>
    <w:p w14:paraId="384F9687" w14:textId="77777777" w:rsidR="00085618" w:rsidRPr="002700FA" w:rsidRDefault="00085618" w:rsidP="00085618">
      <w:pPr>
        <w:numPr>
          <w:ilvl w:val="0"/>
          <w:numId w:val="22"/>
        </w:numPr>
        <w:spacing w:after="200" w:line="276" w:lineRule="auto"/>
        <w:rPr>
          <w:rFonts w:ascii="Times" w:hAnsi="Times" w:cs="Times New Roman"/>
        </w:rPr>
      </w:pPr>
      <w:r w:rsidRPr="002700FA">
        <w:rPr>
          <w:rFonts w:ascii="Times" w:hAnsi="Times"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04E9AD3" w14:textId="77777777" w:rsidR="00085618" w:rsidRPr="002700FA" w:rsidRDefault="00085618" w:rsidP="00085618">
      <w:pPr>
        <w:numPr>
          <w:ilvl w:val="0"/>
          <w:numId w:val="22"/>
        </w:numPr>
        <w:spacing w:after="200" w:line="276" w:lineRule="auto"/>
        <w:rPr>
          <w:rFonts w:ascii="Times" w:hAnsi="Times" w:cs="Times New Roman"/>
        </w:rPr>
      </w:pPr>
      <w:r w:rsidRPr="002700FA">
        <w:rPr>
          <w:rFonts w:ascii="Times" w:hAnsi="Times" w:cs="Times New Roman"/>
        </w:rPr>
        <w:t xml:space="preserve">In the event an instructor records student presentations, he or she must obtain permission from the student using a signed release </w:t>
      </w:r>
      <w:proofErr w:type="gramStart"/>
      <w:r w:rsidRPr="002700FA">
        <w:rPr>
          <w:rFonts w:ascii="Times" w:hAnsi="Times" w:cs="Times New Roman"/>
        </w:rPr>
        <w:t>in order to</w:t>
      </w:r>
      <w:proofErr w:type="gramEnd"/>
      <w:r w:rsidRPr="002700FA">
        <w:rPr>
          <w:rFonts w:ascii="Times" w:hAnsi="Times" w:cs="Times New Roman"/>
        </w:rPr>
        <w:t xml:space="preserve"> use the recording for future classes in accordance with the Use of Student-Created Work guidelines above.</w:t>
      </w:r>
    </w:p>
    <w:p w14:paraId="42966C11" w14:textId="77777777" w:rsidR="00085618" w:rsidRPr="002700FA" w:rsidRDefault="00085618" w:rsidP="00085618">
      <w:pPr>
        <w:numPr>
          <w:ilvl w:val="0"/>
          <w:numId w:val="22"/>
        </w:numPr>
        <w:spacing w:after="200" w:line="276" w:lineRule="auto"/>
        <w:rPr>
          <w:rFonts w:ascii="Times" w:hAnsi="Times" w:cs="Times New Roman"/>
        </w:rPr>
      </w:pPr>
      <w:r w:rsidRPr="002700FA">
        <w:rPr>
          <w:rFonts w:ascii="Times" w:hAnsi="Times"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FBC92BB" w14:textId="77777777" w:rsidR="00085618" w:rsidRPr="002700FA" w:rsidRDefault="00085618" w:rsidP="00085618">
      <w:pPr>
        <w:ind w:left="720"/>
        <w:rPr>
          <w:rFonts w:ascii="Times" w:hAnsi="Times" w:cs="Times New Roman"/>
        </w:rPr>
      </w:pPr>
      <w:r w:rsidRPr="002700FA">
        <w:rPr>
          <w:rFonts w:ascii="Times" w:hAnsi="Times"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2055DF82" w14:textId="77777777" w:rsidR="00085618" w:rsidRPr="002700FA" w:rsidRDefault="00085618" w:rsidP="00085618">
      <w:pPr>
        <w:rPr>
          <w:rFonts w:ascii="Times" w:hAnsi="Times" w:cs="Times New Roman"/>
        </w:rPr>
      </w:pPr>
      <w:r w:rsidRPr="002700FA">
        <w:rPr>
          <w:rFonts w:ascii="Times" w:hAnsi="Times"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0D0CFD58" w14:textId="77777777" w:rsidR="00085618" w:rsidRPr="002700FA" w:rsidRDefault="00085618" w:rsidP="00085618">
      <w:pPr>
        <w:rPr>
          <w:rFonts w:ascii="Times" w:hAnsi="Times" w:cs="Times New Roman"/>
          <w:color w:val="FF0000"/>
        </w:rPr>
      </w:pPr>
    </w:p>
    <w:p w14:paraId="48D890B0" w14:textId="77777777" w:rsidR="00085618" w:rsidRPr="002700FA" w:rsidRDefault="00085618" w:rsidP="00085618">
      <w:pPr>
        <w:pStyle w:val="Heading2"/>
        <w:rPr>
          <w:rFonts w:ascii="Times" w:hAnsi="Times" w:cs="Times New Roman"/>
          <w:b/>
          <w:bCs/>
          <w:color w:val="000000" w:themeColor="text1"/>
          <w:sz w:val="24"/>
          <w:szCs w:val="24"/>
        </w:rPr>
      </w:pPr>
      <w:r w:rsidRPr="002700FA">
        <w:rPr>
          <w:rFonts w:ascii="Times" w:hAnsi="Times" w:cs="Times New Roman"/>
          <w:b/>
          <w:bCs/>
          <w:color w:val="000000" w:themeColor="text1"/>
          <w:sz w:val="24"/>
          <w:szCs w:val="24"/>
        </w:rPr>
        <w:t>Academic Support &amp; Student Services</w:t>
      </w:r>
    </w:p>
    <w:p w14:paraId="373391DF" w14:textId="465FE0D3" w:rsidR="00085618" w:rsidRPr="002700FA" w:rsidRDefault="00085618" w:rsidP="00085618">
      <w:pPr>
        <w:pStyle w:val="Heading3"/>
        <w:rPr>
          <w:rFonts w:ascii="Times" w:hAnsi="Times" w:cs="Times New Roman"/>
        </w:rPr>
      </w:pPr>
      <w:r w:rsidRPr="002700FA">
        <w:rPr>
          <w:rFonts w:ascii="Times" w:hAnsi="Times" w:cs="Times New Roman"/>
        </w:rPr>
        <w:t>Student Support Services</w:t>
      </w:r>
    </w:p>
    <w:p w14:paraId="6740DFE8" w14:textId="77777777" w:rsidR="00085618" w:rsidRPr="002700FA" w:rsidRDefault="00085618" w:rsidP="00085618">
      <w:pPr>
        <w:rPr>
          <w:rFonts w:ascii="Times" w:hAnsi="Times"/>
        </w:rPr>
      </w:pPr>
    </w:p>
    <w:p w14:paraId="506FDAFF" w14:textId="77777777" w:rsidR="00085618" w:rsidRPr="002700FA" w:rsidRDefault="00085618" w:rsidP="00085618">
      <w:pPr>
        <w:pStyle w:val="Heading4"/>
        <w:rPr>
          <w:rFonts w:ascii="Times" w:hAnsi="Times" w:cs="Times New Roman"/>
          <w:b/>
          <w:bCs/>
          <w:i w:val="0"/>
          <w:iCs w:val="0"/>
          <w:color w:val="000000" w:themeColor="text1"/>
          <w:sz w:val="24"/>
          <w:szCs w:val="24"/>
        </w:rPr>
      </w:pPr>
      <w:r w:rsidRPr="002700FA">
        <w:rPr>
          <w:rFonts w:ascii="Times" w:hAnsi="Times" w:cs="Times New Roman"/>
          <w:b/>
          <w:bCs/>
          <w:i w:val="0"/>
          <w:iCs w:val="0"/>
          <w:color w:val="000000" w:themeColor="text1"/>
          <w:sz w:val="24"/>
          <w:szCs w:val="24"/>
        </w:rPr>
        <w:t>Mental Health</w:t>
      </w:r>
    </w:p>
    <w:p w14:paraId="6E31514F" w14:textId="77777777" w:rsidR="00085618" w:rsidRPr="002700FA" w:rsidRDefault="00085618" w:rsidP="00085618">
      <w:pPr>
        <w:contextualSpacing/>
        <w:rPr>
          <w:rFonts w:ascii="Times" w:hAnsi="Times" w:cs="Times New Roman"/>
        </w:rPr>
      </w:pPr>
      <w:r w:rsidRPr="002700FA">
        <w:rPr>
          <w:rFonts w:ascii="Times" w:hAnsi="Times"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5093A62" w14:textId="77777777" w:rsidR="00085618" w:rsidRPr="002700FA" w:rsidRDefault="00000000" w:rsidP="00085618">
      <w:pPr>
        <w:pStyle w:val="ListParagraph"/>
        <w:numPr>
          <w:ilvl w:val="0"/>
          <w:numId w:val="23"/>
        </w:numPr>
        <w:spacing w:after="160" w:line="259" w:lineRule="auto"/>
        <w:rPr>
          <w:rFonts w:ascii="Times" w:hAnsi="Times" w:cs="Times New Roman"/>
        </w:rPr>
      </w:pPr>
      <w:hyperlink r:id="rId23" w:history="1">
        <w:r w:rsidR="00085618" w:rsidRPr="002700FA">
          <w:rPr>
            <w:rStyle w:val="Hyperlink"/>
            <w:rFonts w:ascii="Times" w:hAnsi="Times" w:cs="Times New Roman"/>
          </w:rPr>
          <w:t>Student Health and Wellness Center</w:t>
        </w:r>
      </w:hyperlink>
      <w:r w:rsidR="00085618" w:rsidRPr="002700FA">
        <w:rPr>
          <w:rFonts w:ascii="Times" w:hAnsi="Times" w:cs="Times New Roman"/>
        </w:rPr>
        <w:t xml:space="preserve"> (</w:t>
      </w:r>
      <w:r w:rsidR="00085618" w:rsidRPr="002700FA">
        <w:rPr>
          <w:rStyle w:val="Hyperlink"/>
          <w:rFonts w:ascii="Times" w:hAnsi="Times" w:cs="Times New Roman"/>
        </w:rPr>
        <w:t>https://studentaffairs.unt.edu/student-health-and-wellness-center</w:t>
      </w:r>
      <w:r w:rsidR="00085618" w:rsidRPr="002700FA">
        <w:rPr>
          <w:rFonts w:ascii="Times" w:hAnsi="Times" w:cs="Times New Roman"/>
        </w:rPr>
        <w:t>)</w:t>
      </w:r>
    </w:p>
    <w:p w14:paraId="7E11B703" w14:textId="77777777" w:rsidR="00085618" w:rsidRPr="002700FA" w:rsidRDefault="00000000" w:rsidP="00085618">
      <w:pPr>
        <w:pStyle w:val="ListParagraph"/>
        <w:numPr>
          <w:ilvl w:val="0"/>
          <w:numId w:val="23"/>
        </w:numPr>
        <w:spacing w:after="160" w:line="259" w:lineRule="auto"/>
        <w:rPr>
          <w:rFonts w:ascii="Times" w:hAnsi="Times" w:cs="Times New Roman"/>
        </w:rPr>
      </w:pPr>
      <w:hyperlink r:id="rId24" w:history="1">
        <w:r w:rsidR="00085618" w:rsidRPr="002700FA">
          <w:rPr>
            <w:rStyle w:val="Hyperlink"/>
            <w:rFonts w:ascii="Times" w:hAnsi="Times" w:cs="Times New Roman"/>
          </w:rPr>
          <w:t>Counseling and Testing Services</w:t>
        </w:r>
      </w:hyperlink>
      <w:r w:rsidR="00085618" w:rsidRPr="002700FA">
        <w:rPr>
          <w:rFonts w:ascii="Times" w:hAnsi="Times" w:cs="Times New Roman"/>
        </w:rPr>
        <w:t xml:space="preserve"> (</w:t>
      </w:r>
      <w:r w:rsidR="00085618" w:rsidRPr="002700FA">
        <w:rPr>
          <w:rStyle w:val="Hyperlink"/>
          <w:rFonts w:ascii="Times" w:hAnsi="Times" w:cs="Times New Roman"/>
        </w:rPr>
        <w:t>https://studentaffairs.unt.edu/counseling-and-testing-services</w:t>
      </w:r>
      <w:r w:rsidR="00085618" w:rsidRPr="002700FA">
        <w:rPr>
          <w:rFonts w:ascii="Times" w:hAnsi="Times" w:cs="Times New Roman"/>
        </w:rPr>
        <w:t>)</w:t>
      </w:r>
    </w:p>
    <w:p w14:paraId="08A6E036" w14:textId="77777777" w:rsidR="00085618" w:rsidRPr="002700FA" w:rsidRDefault="00000000" w:rsidP="00085618">
      <w:pPr>
        <w:pStyle w:val="ListParagraph"/>
        <w:numPr>
          <w:ilvl w:val="0"/>
          <w:numId w:val="23"/>
        </w:numPr>
        <w:spacing w:after="160" w:line="259" w:lineRule="auto"/>
        <w:rPr>
          <w:rFonts w:ascii="Times" w:hAnsi="Times" w:cs="Times New Roman"/>
        </w:rPr>
      </w:pPr>
      <w:hyperlink r:id="rId25" w:history="1">
        <w:r w:rsidR="00085618" w:rsidRPr="002700FA">
          <w:rPr>
            <w:rStyle w:val="Hyperlink"/>
            <w:rFonts w:ascii="Times" w:hAnsi="Times" w:cs="Times New Roman"/>
          </w:rPr>
          <w:t>UNT Care Team</w:t>
        </w:r>
      </w:hyperlink>
      <w:r w:rsidR="00085618" w:rsidRPr="002700FA">
        <w:rPr>
          <w:rFonts w:ascii="Times" w:hAnsi="Times" w:cs="Times New Roman"/>
        </w:rPr>
        <w:t xml:space="preserve"> (https://studentaffairs.unt.edu/care)</w:t>
      </w:r>
    </w:p>
    <w:p w14:paraId="04F41D4F" w14:textId="77777777" w:rsidR="00085618" w:rsidRPr="002700FA" w:rsidRDefault="00000000" w:rsidP="00085618">
      <w:pPr>
        <w:pStyle w:val="ListParagraph"/>
        <w:numPr>
          <w:ilvl w:val="0"/>
          <w:numId w:val="23"/>
        </w:numPr>
        <w:spacing w:after="160" w:line="259" w:lineRule="auto"/>
        <w:rPr>
          <w:rFonts w:ascii="Times" w:hAnsi="Times" w:cs="Times New Roman"/>
        </w:rPr>
      </w:pPr>
      <w:hyperlink r:id="rId26" w:history="1">
        <w:r w:rsidR="00085618" w:rsidRPr="002700FA">
          <w:rPr>
            <w:rStyle w:val="Hyperlink"/>
            <w:rFonts w:ascii="Times" w:hAnsi="Times" w:cs="Times New Roman"/>
          </w:rPr>
          <w:t>UNT Psychiatric Services</w:t>
        </w:r>
      </w:hyperlink>
      <w:r w:rsidR="00085618" w:rsidRPr="002700FA">
        <w:rPr>
          <w:rFonts w:ascii="Times" w:hAnsi="Times" w:cs="Times New Roman"/>
        </w:rPr>
        <w:t xml:space="preserve"> (https://studentaffairs.unt.edu/student-health-and-wellness-center/services/psychiatry)</w:t>
      </w:r>
    </w:p>
    <w:p w14:paraId="24152130" w14:textId="77777777" w:rsidR="00085618" w:rsidRPr="002700FA" w:rsidRDefault="00000000" w:rsidP="00085618">
      <w:pPr>
        <w:pStyle w:val="ListParagraph"/>
        <w:numPr>
          <w:ilvl w:val="0"/>
          <w:numId w:val="23"/>
        </w:numPr>
        <w:spacing w:after="160" w:line="259" w:lineRule="auto"/>
        <w:rPr>
          <w:rFonts w:ascii="Times" w:hAnsi="Times" w:cs="Times New Roman"/>
        </w:rPr>
      </w:pPr>
      <w:hyperlink r:id="rId27" w:history="1">
        <w:r w:rsidR="00085618" w:rsidRPr="002700FA">
          <w:rPr>
            <w:rStyle w:val="Hyperlink"/>
            <w:rFonts w:ascii="Times" w:hAnsi="Times" w:cs="Times New Roman"/>
          </w:rPr>
          <w:t>Individual Counseling</w:t>
        </w:r>
      </w:hyperlink>
      <w:r w:rsidR="00085618" w:rsidRPr="002700FA">
        <w:rPr>
          <w:rFonts w:ascii="Times" w:hAnsi="Times" w:cs="Times New Roman"/>
        </w:rPr>
        <w:t xml:space="preserve"> (https://studentaffairs.unt.edu/counseling-and-testing-services/services/individual-counseling)</w:t>
      </w:r>
    </w:p>
    <w:p w14:paraId="59A6FED6" w14:textId="77777777" w:rsidR="00085618" w:rsidRPr="002700FA" w:rsidRDefault="00085618" w:rsidP="00085618">
      <w:pPr>
        <w:pStyle w:val="Heading4"/>
        <w:rPr>
          <w:rFonts w:ascii="Times" w:hAnsi="Times" w:cs="Times New Roman"/>
          <w:b/>
          <w:bCs/>
          <w:i w:val="0"/>
          <w:iCs w:val="0"/>
          <w:color w:val="000000" w:themeColor="text1"/>
          <w:sz w:val="24"/>
          <w:szCs w:val="24"/>
        </w:rPr>
      </w:pPr>
      <w:r w:rsidRPr="002700FA">
        <w:rPr>
          <w:rFonts w:ascii="Times" w:hAnsi="Times" w:cs="Times New Roman"/>
          <w:b/>
          <w:bCs/>
          <w:i w:val="0"/>
          <w:iCs w:val="0"/>
          <w:color w:val="000000" w:themeColor="text1"/>
          <w:sz w:val="24"/>
          <w:szCs w:val="24"/>
        </w:rPr>
        <w:t>Chosen Names</w:t>
      </w:r>
    </w:p>
    <w:p w14:paraId="768B2DC2" w14:textId="77777777" w:rsidR="00085618" w:rsidRPr="002700FA" w:rsidRDefault="00085618" w:rsidP="00085618">
      <w:pPr>
        <w:rPr>
          <w:rFonts w:ascii="Times" w:hAnsi="Times" w:cs="Times New Roman"/>
        </w:rPr>
      </w:pPr>
      <w:r w:rsidRPr="002700FA">
        <w:rPr>
          <w:rFonts w:ascii="Times" w:hAnsi="Times"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675965" w14:textId="77777777" w:rsidR="00085618" w:rsidRPr="002700FA" w:rsidRDefault="00000000" w:rsidP="00085618">
      <w:pPr>
        <w:pStyle w:val="ListParagraph"/>
        <w:numPr>
          <w:ilvl w:val="0"/>
          <w:numId w:val="24"/>
        </w:numPr>
        <w:spacing w:after="160" w:line="259" w:lineRule="auto"/>
        <w:rPr>
          <w:rFonts w:ascii="Times" w:hAnsi="Times" w:cs="Times New Roman"/>
        </w:rPr>
      </w:pPr>
      <w:hyperlink r:id="rId28" w:history="1">
        <w:r w:rsidR="00085618" w:rsidRPr="002700FA">
          <w:rPr>
            <w:rStyle w:val="Hyperlink"/>
            <w:rFonts w:ascii="Times" w:hAnsi="Times" w:cs="Times New Roman"/>
          </w:rPr>
          <w:t>UNT Records</w:t>
        </w:r>
      </w:hyperlink>
    </w:p>
    <w:p w14:paraId="1BDD6384" w14:textId="77777777" w:rsidR="00085618" w:rsidRPr="002700FA" w:rsidRDefault="00000000" w:rsidP="00085618">
      <w:pPr>
        <w:pStyle w:val="ListParagraph"/>
        <w:numPr>
          <w:ilvl w:val="0"/>
          <w:numId w:val="24"/>
        </w:numPr>
        <w:spacing w:after="160" w:line="259" w:lineRule="auto"/>
        <w:rPr>
          <w:rFonts w:ascii="Times" w:hAnsi="Times" w:cs="Times New Roman"/>
        </w:rPr>
      </w:pPr>
      <w:hyperlink r:id="rId29" w:history="1">
        <w:r w:rsidR="00085618" w:rsidRPr="002700FA">
          <w:rPr>
            <w:rStyle w:val="Hyperlink"/>
            <w:rFonts w:ascii="Times" w:hAnsi="Times" w:cs="Times New Roman"/>
          </w:rPr>
          <w:t>UNT ID Card</w:t>
        </w:r>
      </w:hyperlink>
    </w:p>
    <w:p w14:paraId="173F810B" w14:textId="77777777" w:rsidR="00085618" w:rsidRPr="002700FA" w:rsidRDefault="00000000" w:rsidP="00085618">
      <w:pPr>
        <w:pStyle w:val="ListParagraph"/>
        <w:numPr>
          <w:ilvl w:val="0"/>
          <w:numId w:val="24"/>
        </w:numPr>
        <w:spacing w:after="160" w:line="259" w:lineRule="auto"/>
        <w:rPr>
          <w:rFonts w:ascii="Times" w:hAnsi="Times" w:cs="Times New Roman"/>
        </w:rPr>
      </w:pPr>
      <w:hyperlink r:id="rId30" w:history="1">
        <w:r w:rsidR="00085618" w:rsidRPr="002700FA">
          <w:rPr>
            <w:rStyle w:val="Hyperlink"/>
            <w:rFonts w:ascii="Times" w:hAnsi="Times" w:cs="Times New Roman"/>
          </w:rPr>
          <w:t>UNT Email Address</w:t>
        </w:r>
      </w:hyperlink>
    </w:p>
    <w:p w14:paraId="7A463E69" w14:textId="77777777" w:rsidR="00085618" w:rsidRPr="002700FA" w:rsidRDefault="00000000" w:rsidP="00085618">
      <w:pPr>
        <w:pStyle w:val="ListParagraph"/>
        <w:numPr>
          <w:ilvl w:val="0"/>
          <w:numId w:val="24"/>
        </w:numPr>
        <w:spacing w:after="160" w:line="259" w:lineRule="auto"/>
        <w:rPr>
          <w:rStyle w:val="Hyperlink"/>
          <w:rFonts w:ascii="Times" w:hAnsi="Times" w:cs="Times New Roman"/>
        </w:rPr>
      </w:pPr>
      <w:hyperlink r:id="rId31" w:history="1">
        <w:r w:rsidR="00085618" w:rsidRPr="002700FA">
          <w:rPr>
            <w:rStyle w:val="Hyperlink"/>
            <w:rFonts w:ascii="Times" w:hAnsi="Times" w:cs="Times New Roman"/>
          </w:rPr>
          <w:t>Legal Name</w:t>
        </w:r>
      </w:hyperlink>
    </w:p>
    <w:p w14:paraId="73D543EB" w14:textId="2A86AD65" w:rsidR="00085618" w:rsidRPr="002700FA" w:rsidRDefault="00085618" w:rsidP="00085618">
      <w:pPr>
        <w:rPr>
          <w:rFonts w:ascii="Times" w:hAnsi="Times" w:cs="Times New Roman"/>
          <w:i/>
          <w:iCs/>
        </w:rPr>
      </w:pPr>
      <w:r w:rsidRPr="002700FA">
        <w:rPr>
          <w:rFonts w:ascii="Times" w:hAnsi="Times" w:cs="Times New Roman"/>
          <w:i/>
          <w:iCs/>
        </w:rPr>
        <w:t xml:space="preserve">*UNT </w:t>
      </w:r>
      <w:proofErr w:type="spellStart"/>
      <w:r w:rsidRPr="002700FA">
        <w:rPr>
          <w:rFonts w:ascii="Times" w:hAnsi="Times" w:cs="Times New Roman"/>
          <w:i/>
          <w:iCs/>
        </w:rPr>
        <w:t>euIDs</w:t>
      </w:r>
      <w:proofErr w:type="spellEnd"/>
      <w:r w:rsidRPr="002700FA">
        <w:rPr>
          <w:rFonts w:ascii="Times" w:hAnsi="Times" w:cs="Times New Roman"/>
          <w:i/>
          <w:iCs/>
        </w:rPr>
        <w:t xml:space="preserve"> cannot be changed at this time. The collaborating offices are working on a process to make this option accessible to UNT community members.</w:t>
      </w:r>
    </w:p>
    <w:p w14:paraId="0BB6B58A" w14:textId="77777777" w:rsidR="00085618" w:rsidRPr="002700FA" w:rsidRDefault="00085618" w:rsidP="00085618">
      <w:pPr>
        <w:rPr>
          <w:rFonts w:ascii="Times" w:hAnsi="Times" w:cs="Times New Roman"/>
          <w:i/>
          <w:iCs/>
        </w:rPr>
      </w:pPr>
    </w:p>
    <w:p w14:paraId="579B7F49" w14:textId="77777777" w:rsidR="00085618" w:rsidRPr="002700FA" w:rsidRDefault="00085618" w:rsidP="00085618">
      <w:pPr>
        <w:pStyle w:val="Heading4"/>
        <w:rPr>
          <w:rFonts w:ascii="Times" w:hAnsi="Times" w:cs="Times New Roman"/>
          <w:b/>
          <w:bCs/>
          <w:i w:val="0"/>
          <w:iCs w:val="0"/>
          <w:color w:val="000000" w:themeColor="text1"/>
          <w:sz w:val="24"/>
          <w:szCs w:val="24"/>
        </w:rPr>
      </w:pPr>
      <w:r w:rsidRPr="002700FA">
        <w:rPr>
          <w:rFonts w:ascii="Times" w:hAnsi="Times" w:cs="Times New Roman"/>
          <w:b/>
          <w:bCs/>
          <w:i w:val="0"/>
          <w:iCs w:val="0"/>
          <w:color w:val="000000" w:themeColor="text1"/>
          <w:sz w:val="24"/>
          <w:szCs w:val="24"/>
        </w:rPr>
        <w:t>Pronouns</w:t>
      </w:r>
    </w:p>
    <w:p w14:paraId="036F0989" w14:textId="77777777" w:rsidR="00085618" w:rsidRPr="002700FA" w:rsidRDefault="00085618" w:rsidP="00085618">
      <w:pPr>
        <w:rPr>
          <w:rFonts w:ascii="Times" w:hAnsi="Times" w:cs="Times New Roman"/>
        </w:rPr>
      </w:pPr>
      <w:r w:rsidRPr="002700FA">
        <w:rPr>
          <w:rFonts w:ascii="Times" w:hAnsi="Times"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5CD8377" w14:textId="77777777" w:rsidR="00085618" w:rsidRPr="002700FA" w:rsidRDefault="00085618" w:rsidP="00085618">
      <w:pPr>
        <w:rPr>
          <w:rFonts w:ascii="Times" w:hAnsi="Times" w:cs="Times New Roman"/>
        </w:rPr>
      </w:pPr>
      <w:r w:rsidRPr="002700FA">
        <w:rPr>
          <w:rFonts w:ascii="Times" w:hAnsi="Times" w:cs="Times New Roman"/>
        </w:rPr>
        <w:t xml:space="preserve">You can </w:t>
      </w:r>
      <w:hyperlink r:id="rId32" w:history="1">
        <w:r w:rsidRPr="002700FA">
          <w:rPr>
            <w:rStyle w:val="Hyperlink"/>
            <w:rFonts w:ascii="Times" w:hAnsi="Times" w:cs="Times New Roman"/>
          </w:rPr>
          <w:t>add your pronouns to your Canvas account</w:t>
        </w:r>
      </w:hyperlink>
      <w:r w:rsidRPr="002700FA">
        <w:rPr>
          <w:rFonts w:ascii="Times" w:hAnsi="Times" w:cs="Times New Roman"/>
        </w:rPr>
        <w:t xml:space="preserve"> so that they follow your name when posting to discussion boards, submitting assignments, etc.</w:t>
      </w:r>
    </w:p>
    <w:p w14:paraId="48395CFF" w14:textId="77777777" w:rsidR="00085618" w:rsidRPr="002700FA" w:rsidRDefault="00085618" w:rsidP="00085618">
      <w:pPr>
        <w:rPr>
          <w:rFonts w:ascii="Times" w:hAnsi="Times" w:cs="Times New Roman"/>
        </w:rPr>
      </w:pPr>
      <w:r w:rsidRPr="002700FA">
        <w:rPr>
          <w:rFonts w:ascii="Times" w:hAnsi="Times" w:cs="Times New Roman"/>
        </w:rPr>
        <w:t>Below is a list of additional resources regarding pronouns and their usage:</w:t>
      </w:r>
    </w:p>
    <w:p w14:paraId="5BB18AA3" w14:textId="77777777" w:rsidR="00085618" w:rsidRPr="002700FA" w:rsidRDefault="00000000" w:rsidP="00085618">
      <w:pPr>
        <w:pStyle w:val="ListParagraph"/>
        <w:numPr>
          <w:ilvl w:val="0"/>
          <w:numId w:val="25"/>
        </w:numPr>
        <w:spacing w:after="160" w:line="259" w:lineRule="auto"/>
        <w:rPr>
          <w:rFonts w:ascii="Times" w:hAnsi="Times" w:cs="Times New Roman"/>
        </w:rPr>
      </w:pPr>
      <w:hyperlink r:id="rId33" w:history="1">
        <w:r w:rsidR="00085618" w:rsidRPr="002700FA">
          <w:rPr>
            <w:rStyle w:val="Hyperlink"/>
            <w:rFonts w:ascii="Times" w:hAnsi="Times" w:cs="Times New Roman"/>
          </w:rPr>
          <w:t>What are pronouns and why are they important?</w:t>
        </w:r>
      </w:hyperlink>
    </w:p>
    <w:p w14:paraId="45206D8D" w14:textId="77777777" w:rsidR="00085618" w:rsidRPr="002700FA" w:rsidRDefault="00000000" w:rsidP="00085618">
      <w:pPr>
        <w:pStyle w:val="ListParagraph"/>
        <w:numPr>
          <w:ilvl w:val="0"/>
          <w:numId w:val="25"/>
        </w:numPr>
        <w:spacing w:after="160" w:line="259" w:lineRule="auto"/>
        <w:rPr>
          <w:rFonts w:ascii="Times" w:hAnsi="Times" w:cs="Times New Roman"/>
        </w:rPr>
      </w:pPr>
      <w:hyperlink r:id="rId34" w:history="1">
        <w:r w:rsidR="00085618" w:rsidRPr="002700FA">
          <w:rPr>
            <w:rStyle w:val="Hyperlink"/>
            <w:rFonts w:ascii="Times" w:hAnsi="Times" w:cs="Times New Roman"/>
          </w:rPr>
          <w:t>How do I use pronouns?</w:t>
        </w:r>
      </w:hyperlink>
    </w:p>
    <w:p w14:paraId="08178801" w14:textId="77777777" w:rsidR="00085618" w:rsidRPr="002700FA" w:rsidRDefault="00000000" w:rsidP="00085618">
      <w:pPr>
        <w:pStyle w:val="ListParagraph"/>
        <w:numPr>
          <w:ilvl w:val="0"/>
          <w:numId w:val="25"/>
        </w:numPr>
        <w:spacing w:after="160" w:line="259" w:lineRule="auto"/>
        <w:rPr>
          <w:rFonts w:ascii="Times" w:hAnsi="Times" w:cs="Times New Roman"/>
        </w:rPr>
      </w:pPr>
      <w:hyperlink r:id="rId35" w:history="1">
        <w:r w:rsidR="00085618" w:rsidRPr="002700FA">
          <w:rPr>
            <w:rStyle w:val="Hyperlink"/>
            <w:rFonts w:ascii="Times" w:hAnsi="Times" w:cs="Times New Roman"/>
          </w:rPr>
          <w:t>How do I share my pronouns?</w:t>
        </w:r>
      </w:hyperlink>
    </w:p>
    <w:p w14:paraId="09C9304F" w14:textId="77777777" w:rsidR="00085618" w:rsidRPr="002700FA" w:rsidRDefault="00000000" w:rsidP="00085618">
      <w:pPr>
        <w:pStyle w:val="ListParagraph"/>
        <w:numPr>
          <w:ilvl w:val="0"/>
          <w:numId w:val="25"/>
        </w:numPr>
        <w:spacing w:after="160" w:line="259" w:lineRule="auto"/>
        <w:rPr>
          <w:rFonts w:ascii="Times" w:hAnsi="Times" w:cs="Times New Roman"/>
        </w:rPr>
      </w:pPr>
      <w:hyperlink r:id="rId36" w:history="1">
        <w:r w:rsidR="00085618" w:rsidRPr="002700FA">
          <w:rPr>
            <w:rStyle w:val="Hyperlink"/>
            <w:rFonts w:ascii="Times" w:hAnsi="Times" w:cs="Times New Roman"/>
          </w:rPr>
          <w:t>How do I ask for another person’s pronouns?</w:t>
        </w:r>
      </w:hyperlink>
    </w:p>
    <w:p w14:paraId="064F050B" w14:textId="77777777" w:rsidR="00085618" w:rsidRPr="002700FA" w:rsidRDefault="00000000" w:rsidP="00085618">
      <w:pPr>
        <w:pStyle w:val="ListParagraph"/>
        <w:numPr>
          <w:ilvl w:val="0"/>
          <w:numId w:val="25"/>
        </w:numPr>
        <w:spacing w:after="160" w:line="259" w:lineRule="auto"/>
        <w:rPr>
          <w:rFonts w:ascii="Times" w:hAnsi="Times" w:cs="Times New Roman"/>
        </w:rPr>
      </w:pPr>
      <w:hyperlink r:id="rId37" w:history="1">
        <w:r w:rsidR="00085618" w:rsidRPr="002700FA">
          <w:rPr>
            <w:rStyle w:val="Hyperlink"/>
            <w:rFonts w:ascii="Times" w:hAnsi="Times" w:cs="Times New Roman"/>
          </w:rPr>
          <w:t>How do I correct myself or others when the wrong pronoun is used?</w:t>
        </w:r>
      </w:hyperlink>
    </w:p>
    <w:p w14:paraId="20812F45" w14:textId="77777777" w:rsidR="00085618" w:rsidRPr="002700FA" w:rsidRDefault="00085618" w:rsidP="00085618">
      <w:pPr>
        <w:pStyle w:val="Heading4"/>
        <w:rPr>
          <w:rFonts w:ascii="Times" w:hAnsi="Times" w:cs="Times New Roman"/>
          <w:b/>
          <w:bCs/>
          <w:i w:val="0"/>
          <w:iCs w:val="0"/>
          <w:color w:val="000000" w:themeColor="text1"/>
          <w:sz w:val="24"/>
          <w:szCs w:val="24"/>
        </w:rPr>
      </w:pPr>
      <w:r w:rsidRPr="002700FA">
        <w:rPr>
          <w:rFonts w:ascii="Times" w:hAnsi="Times" w:cs="Times New Roman"/>
          <w:b/>
          <w:bCs/>
          <w:i w:val="0"/>
          <w:iCs w:val="0"/>
          <w:color w:val="000000" w:themeColor="text1"/>
          <w:sz w:val="24"/>
          <w:szCs w:val="24"/>
        </w:rPr>
        <w:t>Additional Student Support Services</w:t>
      </w:r>
    </w:p>
    <w:p w14:paraId="16FF2D5B" w14:textId="77777777" w:rsidR="00085618" w:rsidRPr="002700FA" w:rsidRDefault="00000000" w:rsidP="00085618">
      <w:pPr>
        <w:pStyle w:val="ListParagraph"/>
        <w:numPr>
          <w:ilvl w:val="0"/>
          <w:numId w:val="19"/>
        </w:numPr>
        <w:spacing w:after="160" w:line="259" w:lineRule="auto"/>
        <w:rPr>
          <w:rFonts w:ascii="Times" w:hAnsi="Times" w:cs="Times New Roman"/>
          <w:lang w:val="es-ES"/>
        </w:rPr>
      </w:pPr>
      <w:hyperlink r:id="rId38" w:history="1">
        <w:r w:rsidR="00085618" w:rsidRPr="002700FA">
          <w:rPr>
            <w:rStyle w:val="Hyperlink"/>
            <w:rFonts w:ascii="Times" w:hAnsi="Times" w:cs="Times New Roman"/>
            <w:lang w:val="es-ES"/>
          </w:rPr>
          <w:t>Registrar</w:t>
        </w:r>
      </w:hyperlink>
      <w:r w:rsidR="00085618" w:rsidRPr="002700FA">
        <w:rPr>
          <w:rFonts w:ascii="Times" w:hAnsi="Times" w:cs="Times New Roman"/>
          <w:lang w:val="es-ES"/>
        </w:rPr>
        <w:t xml:space="preserve"> (</w:t>
      </w:r>
      <w:r w:rsidR="00085618" w:rsidRPr="002700FA">
        <w:rPr>
          <w:rStyle w:val="Hyperlink"/>
          <w:rFonts w:ascii="Times" w:hAnsi="Times" w:cs="Times New Roman"/>
          <w:lang w:val="es-ES"/>
        </w:rPr>
        <w:t>https://registrar.unt.edu/registration</w:t>
      </w:r>
      <w:r w:rsidR="00085618" w:rsidRPr="002700FA">
        <w:rPr>
          <w:rFonts w:ascii="Times" w:hAnsi="Times" w:cs="Times New Roman"/>
          <w:lang w:val="es-ES"/>
        </w:rPr>
        <w:t>)</w:t>
      </w:r>
    </w:p>
    <w:p w14:paraId="567BB3E1"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39" w:history="1">
        <w:r w:rsidR="00085618" w:rsidRPr="002700FA">
          <w:rPr>
            <w:rStyle w:val="Hyperlink"/>
            <w:rFonts w:ascii="Times" w:hAnsi="Times" w:cs="Times New Roman"/>
          </w:rPr>
          <w:t>Financial Aid</w:t>
        </w:r>
      </w:hyperlink>
      <w:r w:rsidR="00085618" w:rsidRPr="002700FA">
        <w:rPr>
          <w:rFonts w:ascii="Times" w:hAnsi="Times" w:cs="Times New Roman"/>
        </w:rPr>
        <w:t xml:space="preserve"> (</w:t>
      </w:r>
      <w:r w:rsidR="00085618" w:rsidRPr="002700FA">
        <w:rPr>
          <w:rStyle w:val="Hyperlink"/>
          <w:rFonts w:ascii="Times" w:hAnsi="Times" w:cs="Times New Roman"/>
        </w:rPr>
        <w:t>https://financialaid.unt.edu/</w:t>
      </w:r>
      <w:r w:rsidR="00085618" w:rsidRPr="002700FA">
        <w:rPr>
          <w:rFonts w:ascii="Times" w:hAnsi="Times" w:cs="Times New Roman"/>
        </w:rPr>
        <w:t>)</w:t>
      </w:r>
    </w:p>
    <w:p w14:paraId="62B0A4F0"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0" w:history="1">
        <w:r w:rsidR="00085618" w:rsidRPr="002700FA">
          <w:rPr>
            <w:rStyle w:val="Hyperlink"/>
            <w:rFonts w:ascii="Times" w:hAnsi="Times" w:cs="Times New Roman"/>
          </w:rPr>
          <w:t>Student Legal Services</w:t>
        </w:r>
      </w:hyperlink>
      <w:r w:rsidR="00085618" w:rsidRPr="002700FA">
        <w:rPr>
          <w:rFonts w:ascii="Times" w:hAnsi="Times" w:cs="Times New Roman"/>
        </w:rPr>
        <w:t xml:space="preserve"> (</w:t>
      </w:r>
      <w:r w:rsidR="00085618" w:rsidRPr="002700FA">
        <w:rPr>
          <w:rStyle w:val="Hyperlink"/>
          <w:rFonts w:ascii="Times" w:hAnsi="Times" w:cs="Times New Roman"/>
        </w:rPr>
        <w:t>https://studentaffairs.unt.edu/student-legal-services</w:t>
      </w:r>
      <w:r w:rsidR="00085618" w:rsidRPr="002700FA">
        <w:rPr>
          <w:rFonts w:ascii="Times" w:hAnsi="Times" w:cs="Times New Roman"/>
        </w:rPr>
        <w:t>)</w:t>
      </w:r>
    </w:p>
    <w:p w14:paraId="2DB4821A"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1" w:history="1">
        <w:r w:rsidR="00085618" w:rsidRPr="002700FA">
          <w:rPr>
            <w:rStyle w:val="Hyperlink"/>
            <w:rFonts w:ascii="Times" w:hAnsi="Times" w:cs="Times New Roman"/>
          </w:rPr>
          <w:t>Career Center</w:t>
        </w:r>
      </w:hyperlink>
      <w:r w:rsidR="00085618" w:rsidRPr="002700FA">
        <w:rPr>
          <w:rFonts w:ascii="Times" w:hAnsi="Times" w:cs="Times New Roman"/>
        </w:rPr>
        <w:t xml:space="preserve"> (</w:t>
      </w:r>
      <w:r w:rsidR="00085618" w:rsidRPr="002700FA">
        <w:rPr>
          <w:rStyle w:val="Hyperlink"/>
          <w:rFonts w:ascii="Times" w:hAnsi="Times" w:cs="Times New Roman"/>
        </w:rPr>
        <w:t>https://studentaffairs.unt.edu/career-center</w:t>
      </w:r>
      <w:r w:rsidR="00085618" w:rsidRPr="002700FA">
        <w:rPr>
          <w:rFonts w:ascii="Times" w:hAnsi="Times" w:cs="Times New Roman"/>
        </w:rPr>
        <w:t>)</w:t>
      </w:r>
    </w:p>
    <w:p w14:paraId="00EFDD0A"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2" w:history="1">
        <w:r w:rsidR="00085618" w:rsidRPr="002700FA">
          <w:rPr>
            <w:rStyle w:val="Hyperlink"/>
            <w:rFonts w:ascii="Times" w:hAnsi="Times" w:cs="Times New Roman"/>
          </w:rPr>
          <w:t>Multicultural Center</w:t>
        </w:r>
      </w:hyperlink>
      <w:r w:rsidR="00085618" w:rsidRPr="002700FA">
        <w:rPr>
          <w:rFonts w:ascii="Times" w:hAnsi="Times" w:cs="Times New Roman"/>
        </w:rPr>
        <w:t xml:space="preserve"> (</w:t>
      </w:r>
      <w:r w:rsidR="00085618" w:rsidRPr="002700FA">
        <w:rPr>
          <w:rStyle w:val="Hyperlink"/>
          <w:rFonts w:ascii="Times" w:hAnsi="Times" w:cs="Times New Roman"/>
        </w:rPr>
        <w:t>https://edo.unt.edu/multicultural-center</w:t>
      </w:r>
      <w:r w:rsidR="00085618" w:rsidRPr="002700FA">
        <w:rPr>
          <w:rFonts w:ascii="Times" w:hAnsi="Times" w:cs="Times New Roman"/>
        </w:rPr>
        <w:t>)</w:t>
      </w:r>
    </w:p>
    <w:p w14:paraId="0CFF87F3"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3" w:history="1">
        <w:r w:rsidR="00085618" w:rsidRPr="002700FA">
          <w:rPr>
            <w:rStyle w:val="Hyperlink"/>
            <w:rFonts w:ascii="Times" w:hAnsi="Times" w:cs="Times New Roman"/>
          </w:rPr>
          <w:t>Counseling and Testing Services</w:t>
        </w:r>
      </w:hyperlink>
      <w:r w:rsidR="00085618" w:rsidRPr="002700FA">
        <w:rPr>
          <w:rFonts w:ascii="Times" w:hAnsi="Times" w:cs="Times New Roman"/>
        </w:rPr>
        <w:t xml:space="preserve"> (</w:t>
      </w:r>
      <w:r w:rsidR="00085618" w:rsidRPr="002700FA">
        <w:rPr>
          <w:rStyle w:val="Hyperlink"/>
          <w:rFonts w:ascii="Times" w:hAnsi="Times" w:cs="Times New Roman"/>
        </w:rPr>
        <w:t>https://studentaffairs.unt.edu/counseling-and-testing-services</w:t>
      </w:r>
      <w:r w:rsidR="00085618" w:rsidRPr="002700FA">
        <w:rPr>
          <w:rFonts w:ascii="Times" w:hAnsi="Times" w:cs="Times New Roman"/>
        </w:rPr>
        <w:t>)</w:t>
      </w:r>
    </w:p>
    <w:p w14:paraId="420F3B69"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4" w:history="1">
        <w:r w:rsidR="00085618" w:rsidRPr="002700FA">
          <w:rPr>
            <w:rStyle w:val="Hyperlink"/>
            <w:rFonts w:ascii="Times" w:hAnsi="Times" w:cs="Times New Roman"/>
          </w:rPr>
          <w:t>Pride Alliance</w:t>
        </w:r>
      </w:hyperlink>
      <w:r w:rsidR="00085618" w:rsidRPr="002700FA">
        <w:rPr>
          <w:rFonts w:ascii="Times" w:hAnsi="Times" w:cs="Times New Roman"/>
        </w:rPr>
        <w:t xml:space="preserve"> (</w:t>
      </w:r>
      <w:r w:rsidR="00085618" w:rsidRPr="002700FA">
        <w:rPr>
          <w:rStyle w:val="Hyperlink"/>
          <w:rFonts w:ascii="Times" w:hAnsi="Times" w:cs="Times New Roman"/>
        </w:rPr>
        <w:t>https://edo.unt.edu/pridealliance</w:t>
      </w:r>
      <w:r w:rsidR="00085618" w:rsidRPr="002700FA">
        <w:rPr>
          <w:rFonts w:ascii="Times" w:hAnsi="Times" w:cs="Times New Roman"/>
        </w:rPr>
        <w:t>)</w:t>
      </w:r>
    </w:p>
    <w:p w14:paraId="5D671115" w14:textId="77777777" w:rsidR="00085618" w:rsidRPr="002700FA" w:rsidRDefault="00000000" w:rsidP="00085618">
      <w:pPr>
        <w:pStyle w:val="ListParagraph"/>
        <w:numPr>
          <w:ilvl w:val="0"/>
          <w:numId w:val="19"/>
        </w:numPr>
        <w:spacing w:after="160" w:line="259" w:lineRule="auto"/>
        <w:rPr>
          <w:rFonts w:ascii="Times" w:hAnsi="Times" w:cs="Times New Roman"/>
        </w:rPr>
      </w:pPr>
      <w:hyperlink r:id="rId45" w:history="1">
        <w:r w:rsidR="00085618" w:rsidRPr="002700FA">
          <w:rPr>
            <w:rStyle w:val="Hyperlink"/>
            <w:rFonts w:ascii="Times" w:hAnsi="Times" w:cs="Times New Roman"/>
          </w:rPr>
          <w:t>UNT Food Pantry</w:t>
        </w:r>
      </w:hyperlink>
      <w:r w:rsidR="00085618" w:rsidRPr="002700FA">
        <w:rPr>
          <w:rFonts w:ascii="Times" w:hAnsi="Times" w:cs="Times New Roman"/>
        </w:rPr>
        <w:t xml:space="preserve"> (https://deanofstudents.unt.edu/resources/food-pantry)</w:t>
      </w:r>
    </w:p>
    <w:p w14:paraId="5607445E" w14:textId="77777777" w:rsidR="00085618" w:rsidRPr="002700FA" w:rsidRDefault="00085618" w:rsidP="00085618">
      <w:pPr>
        <w:pStyle w:val="Heading3"/>
        <w:rPr>
          <w:rFonts w:ascii="Times" w:hAnsi="Times" w:cs="Times New Roman"/>
          <w:b/>
          <w:bCs/>
          <w:color w:val="000000" w:themeColor="text1"/>
        </w:rPr>
      </w:pPr>
      <w:r w:rsidRPr="002700FA">
        <w:rPr>
          <w:rFonts w:ascii="Times" w:hAnsi="Times" w:cs="Times New Roman"/>
          <w:b/>
          <w:bCs/>
          <w:color w:val="000000" w:themeColor="text1"/>
        </w:rPr>
        <w:lastRenderedPageBreak/>
        <w:t>Academic Support Services</w:t>
      </w:r>
    </w:p>
    <w:p w14:paraId="6FD6C002" w14:textId="77777777" w:rsidR="00085618" w:rsidRPr="002700FA" w:rsidRDefault="00000000" w:rsidP="00085618">
      <w:pPr>
        <w:pStyle w:val="ListParagraph"/>
        <w:numPr>
          <w:ilvl w:val="0"/>
          <w:numId w:val="20"/>
        </w:numPr>
        <w:spacing w:after="160" w:line="259" w:lineRule="auto"/>
        <w:rPr>
          <w:rFonts w:ascii="Times" w:hAnsi="Times" w:cs="Times New Roman"/>
        </w:rPr>
      </w:pPr>
      <w:hyperlink r:id="rId46" w:history="1">
        <w:r w:rsidR="00085618" w:rsidRPr="002700FA">
          <w:rPr>
            <w:rStyle w:val="Hyperlink"/>
            <w:rFonts w:ascii="Times" w:hAnsi="Times" w:cs="Times New Roman"/>
          </w:rPr>
          <w:t>Academic Resource Center</w:t>
        </w:r>
      </w:hyperlink>
      <w:r w:rsidR="00085618" w:rsidRPr="002700FA">
        <w:rPr>
          <w:rFonts w:ascii="Times" w:hAnsi="Times" w:cs="Times New Roman"/>
        </w:rPr>
        <w:t xml:space="preserve"> (</w:t>
      </w:r>
      <w:r w:rsidR="00085618" w:rsidRPr="002700FA">
        <w:rPr>
          <w:rStyle w:val="Hyperlink"/>
          <w:rFonts w:ascii="Times" w:hAnsi="Times" w:cs="Times New Roman"/>
        </w:rPr>
        <w:t>https://clear.unt.edu/canvas/student-resources</w:t>
      </w:r>
      <w:r w:rsidR="00085618" w:rsidRPr="002700FA">
        <w:rPr>
          <w:rFonts w:ascii="Times" w:hAnsi="Times" w:cs="Times New Roman"/>
        </w:rPr>
        <w:t>)</w:t>
      </w:r>
    </w:p>
    <w:p w14:paraId="1C910237" w14:textId="77777777" w:rsidR="00085618" w:rsidRPr="002700FA" w:rsidRDefault="00000000" w:rsidP="00085618">
      <w:pPr>
        <w:pStyle w:val="ListParagraph"/>
        <w:numPr>
          <w:ilvl w:val="0"/>
          <w:numId w:val="20"/>
        </w:numPr>
        <w:spacing w:after="160" w:line="259" w:lineRule="auto"/>
        <w:rPr>
          <w:rFonts w:ascii="Times" w:hAnsi="Times" w:cs="Times New Roman"/>
        </w:rPr>
      </w:pPr>
      <w:hyperlink r:id="rId47" w:history="1">
        <w:r w:rsidR="00085618" w:rsidRPr="002700FA">
          <w:rPr>
            <w:rStyle w:val="Hyperlink"/>
            <w:rFonts w:ascii="Times" w:hAnsi="Times" w:cs="Times New Roman"/>
          </w:rPr>
          <w:t>Academic Success Center</w:t>
        </w:r>
      </w:hyperlink>
      <w:r w:rsidR="00085618" w:rsidRPr="002700FA">
        <w:rPr>
          <w:rFonts w:ascii="Times" w:hAnsi="Times" w:cs="Times New Roman"/>
        </w:rPr>
        <w:t xml:space="preserve"> (</w:t>
      </w:r>
      <w:r w:rsidR="00085618" w:rsidRPr="002700FA">
        <w:rPr>
          <w:rStyle w:val="Hyperlink"/>
          <w:rFonts w:ascii="Times" w:hAnsi="Times" w:cs="Times New Roman"/>
        </w:rPr>
        <w:t>https://success.unt.edu/asc</w:t>
      </w:r>
      <w:r w:rsidR="00085618" w:rsidRPr="002700FA">
        <w:rPr>
          <w:rFonts w:ascii="Times" w:hAnsi="Times" w:cs="Times New Roman"/>
        </w:rPr>
        <w:t>)</w:t>
      </w:r>
    </w:p>
    <w:p w14:paraId="020ECAA1" w14:textId="77777777" w:rsidR="00085618" w:rsidRPr="002700FA" w:rsidRDefault="00000000" w:rsidP="00085618">
      <w:pPr>
        <w:pStyle w:val="ListParagraph"/>
        <w:numPr>
          <w:ilvl w:val="0"/>
          <w:numId w:val="20"/>
        </w:numPr>
        <w:spacing w:after="160" w:line="259" w:lineRule="auto"/>
        <w:rPr>
          <w:rFonts w:ascii="Times" w:hAnsi="Times" w:cs="Times New Roman"/>
        </w:rPr>
      </w:pPr>
      <w:hyperlink r:id="rId48" w:history="1">
        <w:r w:rsidR="00085618" w:rsidRPr="002700FA">
          <w:rPr>
            <w:rStyle w:val="Hyperlink"/>
            <w:rFonts w:ascii="Times" w:hAnsi="Times" w:cs="Times New Roman"/>
          </w:rPr>
          <w:t>UNT Libraries</w:t>
        </w:r>
      </w:hyperlink>
      <w:r w:rsidR="00085618" w:rsidRPr="002700FA">
        <w:rPr>
          <w:rFonts w:ascii="Times" w:hAnsi="Times" w:cs="Times New Roman"/>
        </w:rPr>
        <w:t xml:space="preserve"> (</w:t>
      </w:r>
      <w:r w:rsidR="00085618" w:rsidRPr="002700FA">
        <w:rPr>
          <w:rStyle w:val="Hyperlink"/>
          <w:rFonts w:ascii="Times" w:hAnsi="Times" w:cs="Times New Roman"/>
        </w:rPr>
        <w:t>https://library.unt.edu/</w:t>
      </w:r>
      <w:r w:rsidR="00085618" w:rsidRPr="002700FA">
        <w:rPr>
          <w:rFonts w:ascii="Times" w:hAnsi="Times" w:cs="Times New Roman"/>
        </w:rPr>
        <w:t>)</w:t>
      </w:r>
    </w:p>
    <w:p w14:paraId="08AD5B9F" w14:textId="46EDC40B" w:rsidR="00EC01B9" w:rsidRPr="002700FA" w:rsidRDefault="00000000" w:rsidP="00085618">
      <w:pPr>
        <w:pStyle w:val="ListParagraph"/>
        <w:numPr>
          <w:ilvl w:val="0"/>
          <w:numId w:val="20"/>
        </w:numPr>
        <w:spacing w:after="160" w:line="259" w:lineRule="auto"/>
        <w:rPr>
          <w:rFonts w:ascii="Times" w:hAnsi="Times" w:cs="Times New Roman"/>
        </w:rPr>
      </w:pPr>
      <w:hyperlink r:id="rId49" w:history="1">
        <w:r w:rsidR="00085618" w:rsidRPr="002700FA">
          <w:rPr>
            <w:rStyle w:val="Hyperlink"/>
            <w:rFonts w:ascii="Times" w:hAnsi="Times" w:cs="Times New Roman"/>
          </w:rPr>
          <w:t>Writing Lab</w:t>
        </w:r>
      </w:hyperlink>
      <w:r w:rsidR="00085618" w:rsidRPr="002700FA">
        <w:rPr>
          <w:rFonts w:ascii="Times" w:hAnsi="Times" w:cs="Times New Roman"/>
        </w:rPr>
        <w:t xml:space="preserve"> (</w:t>
      </w:r>
      <w:hyperlink r:id="rId50" w:history="1">
        <w:r w:rsidR="00085618" w:rsidRPr="002700FA">
          <w:rPr>
            <w:rStyle w:val="Hyperlink"/>
            <w:rFonts w:ascii="Times" w:hAnsi="Times" w:cs="Times New Roman"/>
          </w:rPr>
          <w:t>http://writingcenter.unt.edu/</w:t>
        </w:r>
      </w:hyperlink>
      <w:r w:rsidR="00085618" w:rsidRPr="002700FA">
        <w:rPr>
          <w:rFonts w:ascii="Times" w:hAnsi="Times" w:cs="Times New Roman"/>
        </w:rPr>
        <w:t>)</w:t>
      </w:r>
    </w:p>
    <w:p w14:paraId="7DA0933D"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Academic Dishonesty:</w:t>
      </w:r>
      <w:r w:rsidRPr="002700FA">
        <w:rPr>
          <w:rFonts w:ascii="Times" w:eastAsia="Times New Roman" w:hAnsi="Times" w:cs="Times New Roman"/>
        </w:rPr>
        <w:t xml:space="preserve"> (http://www.vpaa.unt.edu/academic-integrity.html): The University takes plagiarism and cheating very seriously. Plagiarized work will earn a zero for the assignment. Students will face action according to University guidelines for academic dishonesty. I reserve the right to submit any paper I suspect of plagiarism to Turnitit.com.</w:t>
      </w:r>
    </w:p>
    <w:p w14:paraId="143D7902"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1558004B"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Academic Ethics: </w:t>
      </w:r>
      <w:r w:rsidRPr="002700FA">
        <w:rPr>
          <w:rFonts w:ascii="Times" w:eastAsia="Times New Roman" w:hAnsi="Times" w:cs="Times New Roman"/>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1" w:history="1">
        <w:r w:rsidRPr="002700FA">
          <w:rPr>
            <w:rFonts w:ascii="Times" w:eastAsia="Times New Roman" w:hAnsi="Times" w:cs="Times New Roman"/>
            <w:color w:val="0000FF"/>
            <w:u w:val="single"/>
          </w:rPr>
          <w:t>www.unt.edu/catalog</w:t>
        </w:r>
      </w:hyperlink>
      <w:r w:rsidRPr="002700FA">
        <w:rPr>
          <w:rFonts w:ascii="Times" w:eastAsia="Times New Roman" w:hAnsi="Times" w:cs="Times New Roman"/>
        </w:rPr>
        <w:t>) and by the Center for Students Rights and Responsibilities.</w:t>
      </w:r>
    </w:p>
    <w:p w14:paraId="6C100A6B"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3E6CAE85"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Authorized Class Absence: </w:t>
      </w:r>
      <w:r w:rsidRPr="002700FA">
        <w:rPr>
          <w:rFonts w:ascii="Times" w:eastAsia="Times New Roman" w:hAnsi="Times" w:cs="Times New Roman"/>
        </w:rPr>
        <w:t>(</w:t>
      </w:r>
      <w:hyperlink r:id="rId52" w:history="1">
        <w:r w:rsidRPr="002700FA">
          <w:rPr>
            <w:rFonts w:ascii="Times" w:eastAsia="Times New Roman" w:hAnsi="Times" w:cs="Times New Roman"/>
            <w:color w:val="0000FF"/>
            <w:u w:val="single"/>
          </w:rPr>
          <w:t>http://www.unt.eduvpaa_fy0708_fhb/lll-a.html</w:t>
        </w:r>
      </w:hyperlink>
      <w:r w:rsidRPr="002700FA">
        <w:rPr>
          <w:rFonts w:ascii="Times" w:eastAsia="Times New Roman" w:hAnsi="Times" w:cs="Times New Roman"/>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A7003B3"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664ACCA2"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Absence for Religious Holidays: </w:t>
      </w:r>
      <w:r w:rsidRPr="002700FA">
        <w:rPr>
          <w:rFonts w:ascii="Times" w:eastAsia="Times New Roman" w:hAnsi="Times" w:cs="Times New Roman"/>
        </w:rPr>
        <w:t>(</w:t>
      </w:r>
      <w:hyperlink r:id="rId53" w:history="1">
        <w:r w:rsidRPr="002700FA">
          <w:rPr>
            <w:rFonts w:ascii="Times" w:eastAsia="Times New Roman" w:hAnsi="Times" w:cs="Times New Roman"/>
            <w:color w:val="0000FF"/>
            <w:u w:val="single"/>
          </w:rPr>
          <w:t>http://www.unt.edu/vpaa_fy0708_fhb/lll-a.html</w:t>
        </w:r>
      </w:hyperlink>
      <w:r w:rsidRPr="002700FA">
        <w:rPr>
          <w:rFonts w:ascii="Times" w:eastAsia="Times New Roman" w:hAnsi="Times" w:cs="Times New Roman"/>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E993E30"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37F3A163"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Disability Support Services:</w:t>
      </w:r>
      <w:r w:rsidRPr="002700FA">
        <w:rPr>
          <w:rFonts w:ascii="Times" w:eastAsia="Times New Roman" w:hAnsi="Times" w:cs="Times New Roman"/>
        </w:rPr>
        <w:t xml:space="preserve"> (</w:t>
      </w:r>
      <w:hyperlink r:id="rId54" w:history="1">
        <w:r w:rsidRPr="002700FA">
          <w:rPr>
            <w:rFonts w:ascii="Times" w:eastAsia="Times New Roman" w:hAnsi="Times" w:cs="Times New Roman"/>
            <w:color w:val="0000FF"/>
            <w:u w:val="single"/>
          </w:rPr>
          <w:t>http://www.unt.edu/oda</w:t>
        </w:r>
      </w:hyperlink>
      <w:proofErr w:type="gramStart"/>
      <w:r w:rsidRPr="002700FA">
        <w:rPr>
          <w:rFonts w:ascii="Times" w:eastAsia="Times New Roman" w:hAnsi="Times" w:cs="Times New Roman"/>
        </w:rPr>
        <w:t>) )</w:t>
      </w:r>
      <w:proofErr w:type="gramEnd"/>
      <w:r w:rsidRPr="002700FA">
        <w:rPr>
          <w:rFonts w:ascii="Times" w:eastAsia="Times New Roman" w:hAnsi="Times" w:cs="Times New Roman"/>
        </w:rPr>
        <w:t>: ODA Office in Sage Hall, Suite 167.</w:t>
      </w:r>
    </w:p>
    <w:p w14:paraId="188326AA"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7A6EF71C"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b/>
          <w:bCs/>
        </w:rPr>
        <w:t xml:space="preserve">Office of Disability Accommodation Statement: </w:t>
      </w:r>
      <w:r w:rsidRPr="002700FA">
        <w:rPr>
          <w:rFonts w:ascii="Times" w:eastAsia="Times New Roman" w:hAnsi="Times" w:cs="Times New Roman"/>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2700FA">
        <w:rPr>
          <w:rFonts w:ascii="Times" w:eastAsia="Times New Roman" w:hAnsi="Times" w:cs="Times New Roman"/>
        </w:rPr>
        <w:lastRenderedPageBreak/>
        <w:t>time,</w:t>
      </w:r>
      <w:proofErr w:type="gramEnd"/>
      <w:r w:rsidRPr="002700FA">
        <w:rPr>
          <w:rFonts w:ascii="Times" w:eastAsia="Times New Roman" w:hAnsi="Times" w:cs="Times New Roman"/>
        </w:rPr>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5" w:history="1">
        <w:r w:rsidRPr="002700FA">
          <w:rPr>
            <w:rFonts w:ascii="Times" w:eastAsia="Times New Roman" w:hAnsi="Times" w:cs="Times New Roman"/>
            <w:color w:val="0000FF"/>
            <w:u w:val="single"/>
          </w:rPr>
          <w:t>http://www.unt.edu/oda</w:t>
        </w:r>
      </w:hyperlink>
      <w:r w:rsidRPr="002700FA">
        <w:rPr>
          <w:rFonts w:ascii="Times" w:eastAsia="Times New Roman" w:hAnsi="Times" w:cs="Times New Roman"/>
        </w:rPr>
        <w:t>. You may also contact them by phone at 940-565-4323.</w:t>
      </w:r>
    </w:p>
    <w:p w14:paraId="0E0AE596"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53165B12"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To graduate, students majoring in dance are required to have a minimum grade of “B” in dance technique courses that comprise their major.</w:t>
      </w:r>
    </w:p>
    <w:p w14:paraId="1BB0A87E"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633CB347" w14:textId="77777777" w:rsidR="00EC01B9" w:rsidRPr="002700FA" w:rsidRDefault="00EC01B9" w:rsidP="00EC01B9">
      <w:pPr>
        <w:spacing w:before="100" w:beforeAutospacing="1" w:after="100" w:afterAutospacing="1"/>
        <w:rPr>
          <w:rFonts w:ascii="Times" w:eastAsia="Times New Roman" w:hAnsi="Times" w:cs="Times New Roman"/>
        </w:rPr>
      </w:pPr>
      <w:r w:rsidRPr="002700FA">
        <w:rPr>
          <w:rFonts w:ascii="Times" w:eastAsia="Times New Roman" w:hAnsi="Times" w:cs="Times New Roman"/>
        </w:rPr>
        <w:t> </w:t>
      </w:r>
    </w:p>
    <w:p w14:paraId="266F87E4" w14:textId="77777777" w:rsidR="001648ED" w:rsidRPr="002700FA" w:rsidRDefault="001648ED">
      <w:pPr>
        <w:rPr>
          <w:rFonts w:ascii="Times" w:hAnsi="Times" w:cs="Times New Roman"/>
        </w:rPr>
      </w:pPr>
    </w:p>
    <w:sectPr w:rsidR="001648ED" w:rsidRPr="002700FA" w:rsidSect="002D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627"/>
    <w:multiLevelType w:val="multilevel"/>
    <w:tmpl w:val="78F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979C0"/>
    <w:multiLevelType w:val="multilevel"/>
    <w:tmpl w:val="1C4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70DE5"/>
    <w:multiLevelType w:val="multilevel"/>
    <w:tmpl w:val="554A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503F1"/>
    <w:multiLevelType w:val="multilevel"/>
    <w:tmpl w:val="C4E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70036"/>
    <w:multiLevelType w:val="multilevel"/>
    <w:tmpl w:val="8AD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0007"/>
    <w:multiLevelType w:val="multilevel"/>
    <w:tmpl w:val="510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F0DD8"/>
    <w:multiLevelType w:val="multilevel"/>
    <w:tmpl w:val="AA92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25ADF"/>
    <w:multiLevelType w:val="multilevel"/>
    <w:tmpl w:val="B4DA94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35ACA"/>
    <w:multiLevelType w:val="multilevel"/>
    <w:tmpl w:val="609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40CF3"/>
    <w:multiLevelType w:val="multilevel"/>
    <w:tmpl w:val="D6E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E549E7"/>
    <w:multiLevelType w:val="multilevel"/>
    <w:tmpl w:val="B32A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55D87"/>
    <w:multiLevelType w:val="multilevel"/>
    <w:tmpl w:val="7E8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23AC6"/>
    <w:multiLevelType w:val="multilevel"/>
    <w:tmpl w:val="FDA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D03521"/>
    <w:multiLevelType w:val="multilevel"/>
    <w:tmpl w:val="CCF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F41ED5"/>
    <w:multiLevelType w:val="multilevel"/>
    <w:tmpl w:val="1CB83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767A2"/>
    <w:multiLevelType w:val="multilevel"/>
    <w:tmpl w:val="F364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E56328"/>
    <w:multiLevelType w:val="hybridMultilevel"/>
    <w:tmpl w:val="7D80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B262C"/>
    <w:multiLevelType w:val="multilevel"/>
    <w:tmpl w:val="32B23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E80E76"/>
    <w:multiLevelType w:val="multilevel"/>
    <w:tmpl w:val="084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D91D1E"/>
    <w:multiLevelType w:val="multilevel"/>
    <w:tmpl w:val="95A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C179C8"/>
    <w:multiLevelType w:val="hybridMultilevel"/>
    <w:tmpl w:val="F2C2B0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F1399"/>
    <w:multiLevelType w:val="multilevel"/>
    <w:tmpl w:val="25D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8D07B6"/>
    <w:multiLevelType w:val="multilevel"/>
    <w:tmpl w:val="DDC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6A3E1D"/>
    <w:multiLevelType w:val="multilevel"/>
    <w:tmpl w:val="572A6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9E1D24"/>
    <w:multiLevelType w:val="multilevel"/>
    <w:tmpl w:val="33887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A17CCF"/>
    <w:multiLevelType w:val="multilevel"/>
    <w:tmpl w:val="CCA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0A3D20"/>
    <w:multiLevelType w:val="multilevel"/>
    <w:tmpl w:val="8CD6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846BC5"/>
    <w:multiLevelType w:val="multilevel"/>
    <w:tmpl w:val="5876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30191A"/>
    <w:multiLevelType w:val="multilevel"/>
    <w:tmpl w:val="85D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4127EC"/>
    <w:multiLevelType w:val="multilevel"/>
    <w:tmpl w:val="92B00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9A04D4"/>
    <w:multiLevelType w:val="multilevel"/>
    <w:tmpl w:val="E1F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A1045"/>
    <w:multiLevelType w:val="multilevel"/>
    <w:tmpl w:val="D0CC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CC61F5"/>
    <w:multiLevelType w:val="multilevel"/>
    <w:tmpl w:val="64A47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F0B58"/>
    <w:multiLevelType w:val="multilevel"/>
    <w:tmpl w:val="AAC4A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8825EE"/>
    <w:multiLevelType w:val="multilevel"/>
    <w:tmpl w:val="8B549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435060"/>
    <w:multiLevelType w:val="hybridMultilevel"/>
    <w:tmpl w:val="6BDC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B458E"/>
    <w:multiLevelType w:val="multilevel"/>
    <w:tmpl w:val="195AF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0E5ABE"/>
    <w:multiLevelType w:val="multilevel"/>
    <w:tmpl w:val="CF2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127819"/>
    <w:multiLevelType w:val="multilevel"/>
    <w:tmpl w:val="6D2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2F3F9F"/>
    <w:multiLevelType w:val="multilevel"/>
    <w:tmpl w:val="09A6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693096"/>
    <w:multiLevelType w:val="multilevel"/>
    <w:tmpl w:val="4D3A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680E0C"/>
    <w:multiLevelType w:val="multilevel"/>
    <w:tmpl w:val="4A02A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BE4760"/>
    <w:multiLevelType w:val="multilevel"/>
    <w:tmpl w:val="CD7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C24B9"/>
    <w:multiLevelType w:val="multilevel"/>
    <w:tmpl w:val="0D26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130274"/>
    <w:multiLevelType w:val="multilevel"/>
    <w:tmpl w:val="7B54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C6606B"/>
    <w:multiLevelType w:val="multilevel"/>
    <w:tmpl w:val="7292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AB1A49"/>
    <w:multiLevelType w:val="hybridMultilevel"/>
    <w:tmpl w:val="491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B47449"/>
    <w:multiLevelType w:val="multilevel"/>
    <w:tmpl w:val="C4B4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981BD8"/>
    <w:multiLevelType w:val="multilevel"/>
    <w:tmpl w:val="E4D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6D7A9D"/>
    <w:multiLevelType w:val="multilevel"/>
    <w:tmpl w:val="352E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514AE"/>
    <w:multiLevelType w:val="multilevel"/>
    <w:tmpl w:val="2D4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FA17A6"/>
    <w:multiLevelType w:val="multilevel"/>
    <w:tmpl w:val="B4DA94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DD1956"/>
    <w:multiLevelType w:val="multilevel"/>
    <w:tmpl w:val="604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07797A"/>
    <w:multiLevelType w:val="multilevel"/>
    <w:tmpl w:val="B4DA94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BA1BA5"/>
    <w:multiLevelType w:val="multilevel"/>
    <w:tmpl w:val="6302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BA2E55"/>
    <w:multiLevelType w:val="multilevel"/>
    <w:tmpl w:val="7988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6B0222"/>
    <w:multiLevelType w:val="multilevel"/>
    <w:tmpl w:val="0B6E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92373">
    <w:abstractNumId w:val="59"/>
  </w:num>
  <w:num w:numId="2" w16cid:durableId="516817622">
    <w:abstractNumId w:val="50"/>
  </w:num>
  <w:num w:numId="3" w16cid:durableId="1250381627">
    <w:abstractNumId w:val="10"/>
  </w:num>
  <w:num w:numId="4" w16cid:durableId="2043549212">
    <w:abstractNumId w:val="45"/>
  </w:num>
  <w:num w:numId="5" w16cid:durableId="1340548290">
    <w:abstractNumId w:val="28"/>
  </w:num>
  <w:num w:numId="6" w16cid:durableId="964196186">
    <w:abstractNumId w:val="16"/>
  </w:num>
  <w:num w:numId="7" w16cid:durableId="2105805347">
    <w:abstractNumId w:val="11"/>
  </w:num>
  <w:num w:numId="8" w16cid:durableId="363872074">
    <w:abstractNumId w:val="64"/>
  </w:num>
  <w:num w:numId="9" w16cid:durableId="675965382">
    <w:abstractNumId w:val="43"/>
  </w:num>
  <w:num w:numId="10" w16cid:durableId="870265718">
    <w:abstractNumId w:val="0"/>
  </w:num>
  <w:num w:numId="11" w16cid:durableId="60255112">
    <w:abstractNumId w:val="26"/>
  </w:num>
  <w:num w:numId="12" w16cid:durableId="1282030818">
    <w:abstractNumId w:val="3"/>
  </w:num>
  <w:num w:numId="13" w16cid:durableId="657657403">
    <w:abstractNumId w:val="47"/>
  </w:num>
  <w:num w:numId="14" w16cid:durableId="406458708">
    <w:abstractNumId w:val="12"/>
  </w:num>
  <w:num w:numId="15" w16cid:durableId="2119182674">
    <w:abstractNumId w:val="18"/>
  </w:num>
  <w:num w:numId="16" w16cid:durableId="394358945">
    <w:abstractNumId w:val="37"/>
  </w:num>
  <w:num w:numId="17" w16cid:durableId="1041786754">
    <w:abstractNumId w:val="9"/>
  </w:num>
  <w:num w:numId="18" w16cid:durableId="1088966421">
    <w:abstractNumId w:val="41"/>
  </w:num>
  <w:num w:numId="19" w16cid:durableId="1435401028">
    <w:abstractNumId w:val="48"/>
  </w:num>
  <w:num w:numId="20" w16cid:durableId="1920208521">
    <w:abstractNumId w:val="5"/>
  </w:num>
  <w:num w:numId="21" w16cid:durableId="1750805685">
    <w:abstractNumId w:val="23"/>
  </w:num>
  <w:num w:numId="22" w16cid:durableId="817452895">
    <w:abstractNumId w:val="51"/>
  </w:num>
  <w:num w:numId="23" w16cid:durableId="2066371307">
    <w:abstractNumId w:val="14"/>
  </w:num>
  <w:num w:numId="24" w16cid:durableId="454982388">
    <w:abstractNumId w:val="55"/>
  </w:num>
  <w:num w:numId="25" w16cid:durableId="1872301316">
    <w:abstractNumId w:val="39"/>
  </w:num>
  <w:num w:numId="26" w16cid:durableId="1703819131">
    <w:abstractNumId w:val="19"/>
  </w:num>
  <w:num w:numId="27" w16cid:durableId="2059427566">
    <w:abstractNumId w:val="20"/>
  </w:num>
  <w:num w:numId="28" w16cid:durableId="999507708">
    <w:abstractNumId w:val="56"/>
  </w:num>
  <w:num w:numId="29" w16cid:durableId="1009142853">
    <w:abstractNumId w:val="34"/>
  </w:num>
  <w:num w:numId="30" w16cid:durableId="1481266619">
    <w:abstractNumId w:val="29"/>
  </w:num>
  <w:num w:numId="31" w16cid:durableId="345333483">
    <w:abstractNumId w:val="13"/>
  </w:num>
  <w:num w:numId="32" w16cid:durableId="1103842590">
    <w:abstractNumId w:val="49"/>
  </w:num>
  <w:num w:numId="33" w16cid:durableId="1108963859">
    <w:abstractNumId w:val="4"/>
  </w:num>
  <w:num w:numId="34" w16cid:durableId="2132044422">
    <w:abstractNumId w:val="22"/>
  </w:num>
  <w:num w:numId="35" w16cid:durableId="646976938">
    <w:abstractNumId w:val="52"/>
  </w:num>
  <w:num w:numId="36" w16cid:durableId="1083183517">
    <w:abstractNumId w:val="8"/>
  </w:num>
  <w:num w:numId="37" w16cid:durableId="2091390608">
    <w:abstractNumId w:val="65"/>
  </w:num>
  <w:num w:numId="38" w16cid:durableId="2065978713">
    <w:abstractNumId w:val="63"/>
  </w:num>
  <w:num w:numId="39" w16cid:durableId="1609964395">
    <w:abstractNumId w:val="1"/>
  </w:num>
  <w:num w:numId="40" w16cid:durableId="419958952">
    <w:abstractNumId w:val="61"/>
  </w:num>
  <w:num w:numId="41" w16cid:durableId="1981183631">
    <w:abstractNumId w:val="60"/>
  </w:num>
  <w:num w:numId="42" w16cid:durableId="1893467758">
    <w:abstractNumId w:val="2"/>
  </w:num>
  <w:num w:numId="43" w16cid:durableId="927272896">
    <w:abstractNumId w:val="54"/>
  </w:num>
  <w:num w:numId="44" w16cid:durableId="1154956825">
    <w:abstractNumId w:val="46"/>
  </w:num>
  <w:num w:numId="45" w16cid:durableId="2056661288">
    <w:abstractNumId w:val="7"/>
  </w:num>
  <w:num w:numId="46" w16cid:durableId="199323132">
    <w:abstractNumId w:val="6"/>
  </w:num>
  <w:num w:numId="47" w16cid:durableId="305203498">
    <w:abstractNumId w:val="15"/>
  </w:num>
  <w:num w:numId="48" w16cid:durableId="504983207">
    <w:abstractNumId w:val="27"/>
  </w:num>
  <w:num w:numId="49" w16cid:durableId="1218081027">
    <w:abstractNumId w:val="44"/>
  </w:num>
  <w:num w:numId="50" w16cid:durableId="20936764">
    <w:abstractNumId w:val="42"/>
  </w:num>
  <w:num w:numId="51" w16cid:durableId="1942715159">
    <w:abstractNumId w:val="53"/>
  </w:num>
  <w:num w:numId="52" w16cid:durableId="1102653996">
    <w:abstractNumId w:val="57"/>
  </w:num>
  <w:num w:numId="53" w16cid:durableId="1738555575">
    <w:abstractNumId w:val="21"/>
  </w:num>
  <w:num w:numId="54" w16cid:durableId="1357580694">
    <w:abstractNumId w:val="66"/>
  </w:num>
  <w:num w:numId="55" w16cid:durableId="2034452993">
    <w:abstractNumId w:val="62"/>
  </w:num>
  <w:num w:numId="56" w16cid:durableId="1274437221">
    <w:abstractNumId w:val="32"/>
  </w:num>
  <w:num w:numId="57" w16cid:durableId="1215316293">
    <w:abstractNumId w:val="17"/>
  </w:num>
  <w:num w:numId="58" w16cid:durableId="1111243247">
    <w:abstractNumId w:val="25"/>
  </w:num>
  <w:num w:numId="59" w16cid:durableId="1988317037">
    <w:abstractNumId w:val="30"/>
  </w:num>
  <w:num w:numId="60" w16cid:durableId="396362877">
    <w:abstractNumId w:val="31"/>
  </w:num>
  <w:num w:numId="61" w16cid:durableId="472793230">
    <w:abstractNumId w:val="40"/>
  </w:num>
  <w:num w:numId="62" w16cid:durableId="299850153">
    <w:abstractNumId w:val="35"/>
  </w:num>
  <w:num w:numId="63" w16cid:durableId="1973903546">
    <w:abstractNumId w:val="38"/>
  </w:num>
  <w:num w:numId="64" w16cid:durableId="1166440044">
    <w:abstractNumId w:val="36"/>
  </w:num>
  <w:num w:numId="65" w16cid:durableId="40793390">
    <w:abstractNumId w:val="58"/>
  </w:num>
  <w:num w:numId="66" w16cid:durableId="1635872325">
    <w:abstractNumId w:val="33"/>
  </w:num>
  <w:num w:numId="67" w16cid:durableId="12425190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B9"/>
    <w:rsid w:val="00085618"/>
    <w:rsid w:val="001156BD"/>
    <w:rsid w:val="00141E9A"/>
    <w:rsid w:val="0016418A"/>
    <w:rsid w:val="001648ED"/>
    <w:rsid w:val="001D4CA5"/>
    <w:rsid w:val="002274A5"/>
    <w:rsid w:val="00243EBA"/>
    <w:rsid w:val="002700FA"/>
    <w:rsid w:val="002D5606"/>
    <w:rsid w:val="002E0CF0"/>
    <w:rsid w:val="00377078"/>
    <w:rsid w:val="003B7B5D"/>
    <w:rsid w:val="005658E7"/>
    <w:rsid w:val="0058058A"/>
    <w:rsid w:val="005C2F7A"/>
    <w:rsid w:val="006136F4"/>
    <w:rsid w:val="00684109"/>
    <w:rsid w:val="00734E0B"/>
    <w:rsid w:val="007F1C5E"/>
    <w:rsid w:val="008F7ADE"/>
    <w:rsid w:val="00990356"/>
    <w:rsid w:val="00A56C07"/>
    <w:rsid w:val="00A71D6F"/>
    <w:rsid w:val="00A85FA2"/>
    <w:rsid w:val="00B032BC"/>
    <w:rsid w:val="00B35594"/>
    <w:rsid w:val="00B94739"/>
    <w:rsid w:val="00C31768"/>
    <w:rsid w:val="00C5287D"/>
    <w:rsid w:val="00CA732D"/>
    <w:rsid w:val="00D51BAF"/>
    <w:rsid w:val="00D71E1A"/>
    <w:rsid w:val="00DB6282"/>
    <w:rsid w:val="00DD338E"/>
    <w:rsid w:val="00DF4E39"/>
    <w:rsid w:val="00E06A1C"/>
    <w:rsid w:val="00EC01B9"/>
    <w:rsid w:val="00EE557C"/>
    <w:rsid w:val="00F45088"/>
    <w:rsid w:val="00FC0214"/>
    <w:rsid w:val="00FD232E"/>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099"/>
  <w15:chartTrackingRefBased/>
  <w15:docId w15:val="{D426ED5A-16E3-884D-B39D-E41DF3B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85618"/>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5618"/>
    <w:pPr>
      <w:keepNext/>
      <w:keepLines/>
      <w:spacing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561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1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C01B9"/>
    <w:rPr>
      <w:b/>
      <w:bCs/>
    </w:rPr>
  </w:style>
  <w:style w:type="character" w:styleId="Hyperlink">
    <w:name w:val="Hyperlink"/>
    <w:basedOn w:val="DefaultParagraphFont"/>
    <w:uiPriority w:val="99"/>
    <w:unhideWhenUsed/>
    <w:rsid w:val="00EC01B9"/>
    <w:rPr>
      <w:color w:val="0000FF"/>
      <w:u w:val="single"/>
    </w:rPr>
  </w:style>
  <w:style w:type="character" w:styleId="Emphasis">
    <w:name w:val="Emphasis"/>
    <w:basedOn w:val="DefaultParagraphFont"/>
    <w:uiPriority w:val="20"/>
    <w:qFormat/>
    <w:rsid w:val="00EC01B9"/>
    <w:rPr>
      <w:i/>
      <w:iCs/>
    </w:rPr>
  </w:style>
  <w:style w:type="paragraph" w:styleId="ListParagraph">
    <w:name w:val="List Paragraph"/>
    <w:basedOn w:val="Normal"/>
    <w:uiPriority w:val="34"/>
    <w:qFormat/>
    <w:rsid w:val="00EC01B9"/>
    <w:pPr>
      <w:ind w:left="720"/>
      <w:contextualSpacing/>
    </w:pPr>
  </w:style>
  <w:style w:type="character" w:customStyle="1" w:styleId="Heading2Char">
    <w:name w:val="Heading 2 Char"/>
    <w:basedOn w:val="DefaultParagraphFont"/>
    <w:link w:val="Heading2"/>
    <w:uiPriority w:val="9"/>
    <w:rsid w:val="000856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56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85618"/>
    <w:rPr>
      <w:rFonts w:asciiTheme="majorHAnsi" w:eastAsiaTheme="majorEastAsia" w:hAnsiTheme="majorHAnsi" w:cstheme="majorBidi"/>
      <w:i/>
      <w:iCs/>
      <w:color w:val="2F5496" w:themeColor="accent1" w:themeShade="BF"/>
      <w:sz w:val="22"/>
      <w:szCs w:val="22"/>
    </w:rPr>
  </w:style>
  <w:style w:type="character" w:styleId="UnresolvedMention">
    <w:name w:val="Unresolved Mention"/>
    <w:basedOn w:val="DefaultParagraphFont"/>
    <w:uiPriority w:val="99"/>
    <w:semiHidden/>
    <w:unhideWhenUsed/>
    <w:rsid w:val="00085618"/>
    <w:rPr>
      <w:color w:val="605E5C"/>
      <w:shd w:val="clear" w:color="auto" w:fill="E1DFDD"/>
    </w:rPr>
  </w:style>
  <w:style w:type="character" w:customStyle="1" w:styleId="markedcontent">
    <w:name w:val="markedcontent"/>
    <w:basedOn w:val="DefaultParagraphFont"/>
    <w:rsid w:val="00684109"/>
  </w:style>
  <w:style w:type="paragraph" w:customStyle="1" w:styleId="paragraph">
    <w:name w:val="paragraph"/>
    <w:basedOn w:val="Normal"/>
    <w:rsid w:val="002700F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00FA"/>
  </w:style>
  <w:style w:type="character" w:customStyle="1" w:styleId="tabchar">
    <w:name w:val="tabchar"/>
    <w:basedOn w:val="DefaultParagraphFont"/>
    <w:rsid w:val="002700FA"/>
  </w:style>
  <w:style w:type="character" w:customStyle="1" w:styleId="eop">
    <w:name w:val="eop"/>
    <w:basedOn w:val="DefaultParagraphFont"/>
    <w:rsid w:val="0027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247">
      <w:bodyDiv w:val="1"/>
      <w:marLeft w:val="0"/>
      <w:marRight w:val="0"/>
      <w:marTop w:val="0"/>
      <w:marBottom w:val="0"/>
      <w:divBdr>
        <w:top w:val="none" w:sz="0" w:space="0" w:color="auto"/>
        <w:left w:val="none" w:sz="0" w:space="0" w:color="auto"/>
        <w:bottom w:val="none" w:sz="0" w:space="0" w:color="auto"/>
        <w:right w:val="none" w:sz="0" w:space="0" w:color="auto"/>
      </w:divBdr>
    </w:div>
    <w:div w:id="74938533">
      <w:bodyDiv w:val="1"/>
      <w:marLeft w:val="0"/>
      <w:marRight w:val="0"/>
      <w:marTop w:val="0"/>
      <w:marBottom w:val="0"/>
      <w:divBdr>
        <w:top w:val="none" w:sz="0" w:space="0" w:color="auto"/>
        <w:left w:val="none" w:sz="0" w:space="0" w:color="auto"/>
        <w:bottom w:val="none" w:sz="0" w:space="0" w:color="auto"/>
        <w:right w:val="none" w:sz="0" w:space="0" w:color="auto"/>
      </w:divBdr>
    </w:div>
    <w:div w:id="174617547">
      <w:bodyDiv w:val="1"/>
      <w:marLeft w:val="0"/>
      <w:marRight w:val="0"/>
      <w:marTop w:val="0"/>
      <w:marBottom w:val="0"/>
      <w:divBdr>
        <w:top w:val="none" w:sz="0" w:space="0" w:color="auto"/>
        <w:left w:val="none" w:sz="0" w:space="0" w:color="auto"/>
        <w:bottom w:val="none" w:sz="0" w:space="0" w:color="auto"/>
        <w:right w:val="none" w:sz="0" w:space="0" w:color="auto"/>
      </w:divBdr>
    </w:div>
    <w:div w:id="291711987">
      <w:bodyDiv w:val="1"/>
      <w:marLeft w:val="0"/>
      <w:marRight w:val="0"/>
      <w:marTop w:val="0"/>
      <w:marBottom w:val="0"/>
      <w:divBdr>
        <w:top w:val="none" w:sz="0" w:space="0" w:color="auto"/>
        <w:left w:val="none" w:sz="0" w:space="0" w:color="auto"/>
        <w:bottom w:val="none" w:sz="0" w:space="0" w:color="auto"/>
        <w:right w:val="none" w:sz="0" w:space="0" w:color="auto"/>
      </w:divBdr>
    </w:div>
    <w:div w:id="490295940">
      <w:bodyDiv w:val="1"/>
      <w:marLeft w:val="0"/>
      <w:marRight w:val="0"/>
      <w:marTop w:val="0"/>
      <w:marBottom w:val="0"/>
      <w:divBdr>
        <w:top w:val="none" w:sz="0" w:space="0" w:color="auto"/>
        <w:left w:val="none" w:sz="0" w:space="0" w:color="auto"/>
        <w:bottom w:val="none" w:sz="0" w:space="0" w:color="auto"/>
        <w:right w:val="none" w:sz="0" w:space="0" w:color="auto"/>
      </w:divBdr>
    </w:div>
    <w:div w:id="983588177">
      <w:bodyDiv w:val="1"/>
      <w:marLeft w:val="0"/>
      <w:marRight w:val="0"/>
      <w:marTop w:val="0"/>
      <w:marBottom w:val="0"/>
      <w:divBdr>
        <w:top w:val="none" w:sz="0" w:space="0" w:color="auto"/>
        <w:left w:val="none" w:sz="0" w:space="0" w:color="auto"/>
        <w:bottom w:val="none" w:sz="0" w:space="0" w:color="auto"/>
        <w:right w:val="none" w:sz="0" w:space="0" w:color="auto"/>
      </w:divBdr>
      <w:divsChild>
        <w:div w:id="1003581813">
          <w:marLeft w:val="0"/>
          <w:marRight w:val="0"/>
          <w:marTop w:val="0"/>
          <w:marBottom w:val="0"/>
          <w:divBdr>
            <w:top w:val="none" w:sz="0" w:space="0" w:color="auto"/>
            <w:left w:val="none" w:sz="0" w:space="0" w:color="auto"/>
            <w:bottom w:val="none" w:sz="0" w:space="0" w:color="auto"/>
            <w:right w:val="none" w:sz="0" w:space="0" w:color="auto"/>
          </w:divBdr>
          <w:divsChild>
            <w:div w:id="1289624880">
              <w:marLeft w:val="0"/>
              <w:marRight w:val="0"/>
              <w:marTop w:val="0"/>
              <w:marBottom w:val="0"/>
              <w:divBdr>
                <w:top w:val="none" w:sz="0" w:space="0" w:color="auto"/>
                <w:left w:val="none" w:sz="0" w:space="0" w:color="auto"/>
                <w:bottom w:val="none" w:sz="0" w:space="0" w:color="auto"/>
                <w:right w:val="none" w:sz="0" w:space="0" w:color="auto"/>
              </w:divBdr>
              <w:divsChild>
                <w:div w:id="471212340">
                  <w:marLeft w:val="0"/>
                  <w:marRight w:val="0"/>
                  <w:marTop w:val="0"/>
                  <w:marBottom w:val="0"/>
                  <w:divBdr>
                    <w:top w:val="none" w:sz="0" w:space="0" w:color="auto"/>
                    <w:left w:val="none" w:sz="0" w:space="0" w:color="auto"/>
                    <w:bottom w:val="none" w:sz="0" w:space="0" w:color="auto"/>
                    <w:right w:val="none" w:sz="0" w:space="0" w:color="auto"/>
                  </w:divBdr>
                  <w:divsChild>
                    <w:div w:id="604381871">
                      <w:marLeft w:val="0"/>
                      <w:marRight w:val="0"/>
                      <w:marTop w:val="0"/>
                      <w:marBottom w:val="0"/>
                      <w:divBdr>
                        <w:top w:val="none" w:sz="0" w:space="0" w:color="auto"/>
                        <w:left w:val="none" w:sz="0" w:space="0" w:color="auto"/>
                        <w:bottom w:val="none" w:sz="0" w:space="0" w:color="auto"/>
                        <w:right w:val="none" w:sz="0" w:space="0" w:color="auto"/>
                      </w:divBdr>
                      <w:divsChild>
                        <w:div w:id="1263296019">
                          <w:marLeft w:val="0"/>
                          <w:marRight w:val="0"/>
                          <w:marTop w:val="0"/>
                          <w:marBottom w:val="0"/>
                          <w:divBdr>
                            <w:top w:val="none" w:sz="0" w:space="0" w:color="auto"/>
                            <w:left w:val="none" w:sz="0" w:space="0" w:color="auto"/>
                            <w:bottom w:val="none" w:sz="0" w:space="0" w:color="auto"/>
                            <w:right w:val="none" w:sz="0" w:space="0" w:color="auto"/>
                          </w:divBdr>
                          <w:divsChild>
                            <w:div w:id="2078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8121">
      <w:bodyDiv w:val="1"/>
      <w:marLeft w:val="0"/>
      <w:marRight w:val="0"/>
      <w:marTop w:val="0"/>
      <w:marBottom w:val="0"/>
      <w:divBdr>
        <w:top w:val="none" w:sz="0" w:space="0" w:color="auto"/>
        <w:left w:val="none" w:sz="0" w:space="0" w:color="auto"/>
        <w:bottom w:val="none" w:sz="0" w:space="0" w:color="auto"/>
        <w:right w:val="none" w:sz="0" w:space="0" w:color="auto"/>
      </w:divBdr>
      <w:divsChild>
        <w:div w:id="1939873345">
          <w:marLeft w:val="0"/>
          <w:marRight w:val="0"/>
          <w:marTop w:val="0"/>
          <w:marBottom w:val="0"/>
          <w:divBdr>
            <w:top w:val="none" w:sz="0" w:space="0" w:color="auto"/>
            <w:left w:val="none" w:sz="0" w:space="0" w:color="auto"/>
            <w:bottom w:val="none" w:sz="0" w:space="0" w:color="auto"/>
            <w:right w:val="none" w:sz="0" w:space="0" w:color="auto"/>
          </w:divBdr>
        </w:div>
        <w:div w:id="1190336240">
          <w:marLeft w:val="0"/>
          <w:marRight w:val="0"/>
          <w:marTop w:val="0"/>
          <w:marBottom w:val="0"/>
          <w:divBdr>
            <w:top w:val="none" w:sz="0" w:space="0" w:color="auto"/>
            <w:left w:val="none" w:sz="0" w:space="0" w:color="auto"/>
            <w:bottom w:val="none" w:sz="0" w:space="0" w:color="auto"/>
            <w:right w:val="none" w:sz="0" w:space="0" w:color="auto"/>
          </w:divBdr>
        </w:div>
        <w:div w:id="223956638">
          <w:marLeft w:val="0"/>
          <w:marRight w:val="0"/>
          <w:marTop w:val="0"/>
          <w:marBottom w:val="0"/>
          <w:divBdr>
            <w:top w:val="none" w:sz="0" w:space="0" w:color="auto"/>
            <w:left w:val="none" w:sz="0" w:space="0" w:color="auto"/>
            <w:bottom w:val="none" w:sz="0" w:space="0" w:color="auto"/>
            <w:right w:val="none" w:sz="0" w:space="0" w:color="auto"/>
          </w:divBdr>
        </w:div>
        <w:div w:id="330109194">
          <w:marLeft w:val="0"/>
          <w:marRight w:val="0"/>
          <w:marTop w:val="0"/>
          <w:marBottom w:val="0"/>
          <w:divBdr>
            <w:top w:val="none" w:sz="0" w:space="0" w:color="auto"/>
            <w:left w:val="none" w:sz="0" w:space="0" w:color="auto"/>
            <w:bottom w:val="none" w:sz="0" w:space="0" w:color="auto"/>
            <w:right w:val="none" w:sz="0" w:space="0" w:color="auto"/>
          </w:divBdr>
        </w:div>
        <w:div w:id="959338718">
          <w:marLeft w:val="0"/>
          <w:marRight w:val="0"/>
          <w:marTop w:val="0"/>
          <w:marBottom w:val="0"/>
          <w:divBdr>
            <w:top w:val="none" w:sz="0" w:space="0" w:color="auto"/>
            <w:left w:val="none" w:sz="0" w:space="0" w:color="auto"/>
            <w:bottom w:val="none" w:sz="0" w:space="0" w:color="auto"/>
            <w:right w:val="none" w:sz="0" w:space="0" w:color="auto"/>
          </w:divBdr>
        </w:div>
        <w:div w:id="1863208103">
          <w:marLeft w:val="0"/>
          <w:marRight w:val="0"/>
          <w:marTop w:val="0"/>
          <w:marBottom w:val="0"/>
          <w:divBdr>
            <w:top w:val="none" w:sz="0" w:space="0" w:color="auto"/>
            <w:left w:val="none" w:sz="0" w:space="0" w:color="auto"/>
            <w:bottom w:val="none" w:sz="0" w:space="0" w:color="auto"/>
            <w:right w:val="none" w:sz="0" w:space="0" w:color="auto"/>
          </w:divBdr>
        </w:div>
        <w:div w:id="1363169544">
          <w:marLeft w:val="0"/>
          <w:marRight w:val="0"/>
          <w:marTop w:val="0"/>
          <w:marBottom w:val="0"/>
          <w:divBdr>
            <w:top w:val="none" w:sz="0" w:space="0" w:color="auto"/>
            <w:left w:val="none" w:sz="0" w:space="0" w:color="auto"/>
            <w:bottom w:val="none" w:sz="0" w:space="0" w:color="auto"/>
            <w:right w:val="none" w:sz="0" w:space="0" w:color="auto"/>
          </w:divBdr>
        </w:div>
        <w:div w:id="924000134">
          <w:marLeft w:val="0"/>
          <w:marRight w:val="0"/>
          <w:marTop w:val="0"/>
          <w:marBottom w:val="0"/>
          <w:divBdr>
            <w:top w:val="none" w:sz="0" w:space="0" w:color="auto"/>
            <w:left w:val="none" w:sz="0" w:space="0" w:color="auto"/>
            <w:bottom w:val="none" w:sz="0" w:space="0" w:color="auto"/>
            <w:right w:val="none" w:sz="0" w:space="0" w:color="auto"/>
          </w:divBdr>
        </w:div>
        <w:div w:id="1485245706">
          <w:marLeft w:val="0"/>
          <w:marRight w:val="0"/>
          <w:marTop w:val="0"/>
          <w:marBottom w:val="0"/>
          <w:divBdr>
            <w:top w:val="none" w:sz="0" w:space="0" w:color="auto"/>
            <w:left w:val="none" w:sz="0" w:space="0" w:color="auto"/>
            <w:bottom w:val="none" w:sz="0" w:space="0" w:color="auto"/>
            <w:right w:val="none" w:sz="0" w:space="0" w:color="auto"/>
          </w:divBdr>
        </w:div>
        <w:div w:id="1247882091">
          <w:marLeft w:val="0"/>
          <w:marRight w:val="0"/>
          <w:marTop w:val="0"/>
          <w:marBottom w:val="0"/>
          <w:divBdr>
            <w:top w:val="none" w:sz="0" w:space="0" w:color="auto"/>
            <w:left w:val="none" w:sz="0" w:space="0" w:color="auto"/>
            <w:bottom w:val="none" w:sz="0" w:space="0" w:color="auto"/>
            <w:right w:val="none" w:sz="0" w:space="0" w:color="auto"/>
          </w:divBdr>
        </w:div>
        <w:div w:id="1131248786">
          <w:marLeft w:val="0"/>
          <w:marRight w:val="0"/>
          <w:marTop w:val="0"/>
          <w:marBottom w:val="0"/>
          <w:divBdr>
            <w:top w:val="none" w:sz="0" w:space="0" w:color="auto"/>
            <w:left w:val="none" w:sz="0" w:space="0" w:color="auto"/>
            <w:bottom w:val="none" w:sz="0" w:space="0" w:color="auto"/>
            <w:right w:val="none" w:sz="0" w:space="0" w:color="auto"/>
          </w:divBdr>
        </w:div>
        <w:div w:id="186218626">
          <w:marLeft w:val="0"/>
          <w:marRight w:val="0"/>
          <w:marTop w:val="0"/>
          <w:marBottom w:val="0"/>
          <w:divBdr>
            <w:top w:val="none" w:sz="0" w:space="0" w:color="auto"/>
            <w:left w:val="none" w:sz="0" w:space="0" w:color="auto"/>
            <w:bottom w:val="none" w:sz="0" w:space="0" w:color="auto"/>
            <w:right w:val="none" w:sz="0" w:space="0" w:color="auto"/>
          </w:divBdr>
        </w:div>
      </w:divsChild>
    </w:div>
    <w:div w:id="1360928581">
      <w:bodyDiv w:val="1"/>
      <w:marLeft w:val="0"/>
      <w:marRight w:val="0"/>
      <w:marTop w:val="0"/>
      <w:marBottom w:val="0"/>
      <w:divBdr>
        <w:top w:val="none" w:sz="0" w:space="0" w:color="auto"/>
        <w:left w:val="none" w:sz="0" w:space="0" w:color="auto"/>
        <w:bottom w:val="none" w:sz="0" w:space="0" w:color="auto"/>
        <w:right w:val="none" w:sz="0" w:space="0" w:color="auto"/>
      </w:divBdr>
      <w:divsChild>
        <w:div w:id="1726366656">
          <w:marLeft w:val="0"/>
          <w:marRight w:val="0"/>
          <w:marTop w:val="0"/>
          <w:marBottom w:val="0"/>
          <w:divBdr>
            <w:top w:val="none" w:sz="0" w:space="0" w:color="auto"/>
            <w:left w:val="none" w:sz="0" w:space="0" w:color="auto"/>
            <w:bottom w:val="none" w:sz="0" w:space="0" w:color="auto"/>
            <w:right w:val="none" w:sz="0" w:space="0" w:color="auto"/>
          </w:divBdr>
        </w:div>
        <w:div w:id="652371643">
          <w:marLeft w:val="0"/>
          <w:marRight w:val="0"/>
          <w:marTop w:val="0"/>
          <w:marBottom w:val="0"/>
          <w:divBdr>
            <w:top w:val="none" w:sz="0" w:space="0" w:color="auto"/>
            <w:left w:val="none" w:sz="0" w:space="0" w:color="auto"/>
            <w:bottom w:val="none" w:sz="0" w:space="0" w:color="auto"/>
            <w:right w:val="none" w:sz="0" w:space="0" w:color="auto"/>
          </w:divBdr>
        </w:div>
        <w:div w:id="741872265">
          <w:marLeft w:val="0"/>
          <w:marRight w:val="0"/>
          <w:marTop w:val="0"/>
          <w:marBottom w:val="0"/>
          <w:divBdr>
            <w:top w:val="none" w:sz="0" w:space="0" w:color="auto"/>
            <w:left w:val="none" w:sz="0" w:space="0" w:color="auto"/>
            <w:bottom w:val="none" w:sz="0" w:space="0" w:color="auto"/>
            <w:right w:val="none" w:sz="0" w:space="0" w:color="auto"/>
          </w:divBdr>
        </w:div>
        <w:div w:id="495729317">
          <w:marLeft w:val="0"/>
          <w:marRight w:val="0"/>
          <w:marTop w:val="0"/>
          <w:marBottom w:val="0"/>
          <w:divBdr>
            <w:top w:val="none" w:sz="0" w:space="0" w:color="auto"/>
            <w:left w:val="none" w:sz="0" w:space="0" w:color="auto"/>
            <w:bottom w:val="none" w:sz="0" w:space="0" w:color="auto"/>
            <w:right w:val="none" w:sz="0" w:space="0" w:color="auto"/>
          </w:divBdr>
        </w:div>
        <w:div w:id="953485276">
          <w:marLeft w:val="0"/>
          <w:marRight w:val="0"/>
          <w:marTop w:val="0"/>
          <w:marBottom w:val="0"/>
          <w:divBdr>
            <w:top w:val="none" w:sz="0" w:space="0" w:color="auto"/>
            <w:left w:val="none" w:sz="0" w:space="0" w:color="auto"/>
            <w:bottom w:val="none" w:sz="0" w:space="0" w:color="auto"/>
            <w:right w:val="none" w:sz="0" w:space="0" w:color="auto"/>
          </w:divBdr>
        </w:div>
        <w:div w:id="206990928">
          <w:marLeft w:val="0"/>
          <w:marRight w:val="0"/>
          <w:marTop w:val="0"/>
          <w:marBottom w:val="0"/>
          <w:divBdr>
            <w:top w:val="none" w:sz="0" w:space="0" w:color="auto"/>
            <w:left w:val="none" w:sz="0" w:space="0" w:color="auto"/>
            <w:bottom w:val="none" w:sz="0" w:space="0" w:color="auto"/>
            <w:right w:val="none" w:sz="0" w:space="0" w:color="auto"/>
          </w:divBdr>
        </w:div>
        <w:div w:id="1636179305">
          <w:marLeft w:val="0"/>
          <w:marRight w:val="0"/>
          <w:marTop w:val="0"/>
          <w:marBottom w:val="0"/>
          <w:divBdr>
            <w:top w:val="none" w:sz="0" w:space="0" w:color="auto"/>
            <w:left w:val="none" w:sz="0" w:space="0" w:color="auto"/>
            <w:bottom w:val="none" w:sz="0" w:space="0" w:color="auto"/>
            <w:right w:val="none" w:sz="0" w:space="0" w:color="auto"/>
          </w:divBdr>
        </w:div>
        <w:div w:id="1194080537">
          <w:marLeft w:val="0"/>
          <w:marRight w:val="0"/>
          <w:marTop w:val="0"/>
          <w:marBottom w:val="0"/>
          <w:divBdr>
            <w:top w:val="none" w:sz="0" w:space="0" w:color="auto"/>
            <w:left w:val="none" w:sz="0" w:space="0" w:color="auto"/>
            <w:bottom w:val="none" w:sz="0" w:space="0" w:color="auto"/>
            <w:right w:val="none" w:sz="0" w:space="0" w:color="auto"/>
          </w:divBdr>
        </w:div>
        <w:div w:id="1794321421">
          <w:marLeft w:val="0"/>
          <w:marRight w:val="0"/>
          <w:marTop w:val="0"/>
          <w:marBottom w:val="0"/>
          <w:divBdr>
            <w:top w:val="none" w:sz="0" w:space="0" w:color="auto"/>
            <w:left w:val="none" w:sz="0" w:space="0" w:color="auto"/>
            <w:bottom w:val="none" w:sz="0" w:space="0" w:color="auto"/>
            <w:right w:val="none" w:sz="0" w:space="0" w:color="auto"/>
          </w:divBdr>
        </w:div>
        <w:div w:id="1157455311">
          <w:marLeft w:val="0"/>
          <w:marRight w:val="0"/>
          <w:marTop w:val="0"/>
          <w:marBottom w:val="0"/>
          <w:divBdr>
            <w:top w:val="none" w:sz="0" w:space="0" w:color="auto"/>
            <w:left w:val="none" w:sz="0" w:space="0" w:color="auto"/>
            <w:bottom w:val="none" w:sz="0" w:space="0" w:color="auto"/>
            <w:right w:val="none" w:sz="0" w:space="0" w:color="auto"/>
          </w:divBdr>
        </w:div>
        <w:div w:id="158623858">
          <w:marLeft w:val="0"/>
          <w:marRight w:val="0"/>
          <w:marTop w:val="0"/>
          <w:marBottom w:val="0"/>
          <w:divBdr>
            <w:top w:val="none" w:sz="0" w:space="0" w:color="auto"/>
            <w:left w:val="none" w:sz="0" w:space="0" w:color="auto"/>
            <w:bottom w:val="none" w:sz="0" w:space="0" w:color="auto"/>
            <w:right w:val="none" w:sz="0" w:space="0" w:color="auto"/>
          </w:divBdr>
        </w:div>
        <w:div w:id="349188192">
          <w:marLeft w:val="0"/>
          <w:marRight w:val="0"/>
          <w:marTop w:val="0"/>
          <w:marBottom w:val="0"/>
          <w:divBdr>
            <w:top w:val="none" w:sz="0" w:space="0" w:color="auto"/>
            <w:left w:val="none" w:sz="0" w:space="0" w:color="auto"/>
            <w:bottom w:val="none" w:sz="0" w:space="0" w:color="auto"/>
            <w:right w:val="none" w:sz="0" w:space="0" w:color="auto"/>
          </w:divBdr>
        </w:div>
        <w:div w:id="577011453">
          <w:marLeft w:val="0"/>
          <w:marRight w:val="0"/>
          <w:marTop w:val="0"/>
          <w:marBottom w:val="0"/>
          <w:divBdr>
            <w:top w:val="none" w:sz="0" w:space="0" w:color="auto"/>
            <w:left w:val="none" w:sz="0" w:space="0" w:color="auto"/>
            <w:bottom w:val="none" w:sz="0" w:space="0" w:color="auto"/>
            <w:right w:val="none" w:sz="0" w:space="0" w:color="auto"/>
          </w:divBdr>
        </w:div>
        <w:div w:id="783497472">
          <w:marLeft w:val="0"/>
          <w:marRight w:val="0"/>
          <w:marTop w:val="0"/>
          <w:marBottom w:val="0"/>
          <w:divBdr>
            <w:top w:val="none" w:sz="0" w:space="0" w:color="auto"/>
            <w:left w:val="none" w:sz="0" w:space="0" w:color="auto"/>
            <w:bottom w:val="none" w:sz="0" w:space="0" w:color="auto"/>
            <w:right w:val="none" w:sz="0" w:space="0" w:color="auto"/>
          </w:divBdr>
        </w:div>
      </w:divsChild>
    </w:div>
    <w:div w:id="1939562930">
      <w:bodyDiv w:val="1"/>
      <w:marLeft w:val="0"/>
      <w:marRight w:val="0"/>
      <w:marTop w:val="0"/>
      <w:marBottom w:val="0"/>
      <w:divBdr>
        <w:top w:val="none" w:sz="0" w:space="0" w:color="auto"/>
        <w:left w:val="none" w:sz="0" w:space="0" w:color="auto"/>
        <w:bottom w:val="none" w:sz="0" w:space="0" w:color="auto"/>
        <w:right w:val="none" w:sz="0" w:space="0" w:color="auto"/>
      </w:divBdr>
    </w:div>
    <w:div w:id="2088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mailto:SurvivorAdvocate@unt.edu"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financialaid.unt.edu/" TargetMode="External"/><Relationship Id="rId21" Type="http://schemas.openxmlformats.org/officeDocument/2006/relationships/hyperlink" Target="https://policy.unt.edu/policy/07-002" TargetMode="External"/><Relationship Id="rId34" Type="http://schemas.openxmlformats.org/officeDocument/2006/relationships/hyperlink" Target="https://www.mypronouns.org/how"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55" Type="http://schemas.openxmlformats.org/officeDocument/2006/relationships/hyperlink" Target="http://www.unt.edu/oda" TargetMode="External"/><Relationship Id="rId7" Type="http://schemas.openxmlformats.org/officeDocument/2006/relationships/hyperlink" Target="http://www.unt.edu/pais/map/custommap.htm?bd=18&amp;pk=D&amp;pk=C&amp;pk=I" TargetMode="External"/><Relationship Id="rId2" Type="http://schemas.openxmlformats.org/officeDocument/2006/relationships/styles" Target="styles.xml"/><Relationship Id="rId16" Type="http://schemas.openxmlformats.org/officeDocument/2006/relationships/hyperlink" Target="http://spot.unt.edu/" TargetMode="External"/><Relationship Id="rId29" Type="http://schemas.openxmlformats.org/officeDocument/2006/relationships/hyperlink" Target="https://sfs.unt.edu/idcards" TargetMode="External"/><Relationship Id="rId11" Type="http://schemas.openxmlformats.org/officeDocument/2006/relationships/hyperlink" Target="https://deanofstudents.unt.edu/conduct"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3" Type="http://schemas.openxmlformats.org/officeDocument/2006/relationships/hyperlink" Target="http://www.unt.edu/vpaa_fy0708_fhb/lll-a.html" TargetMode="External"/><Relationship Id="rId5" Type="http://schemas.openxmlformats.org/officeDocument/2006/relationships/hyperlink" Target="mailto:Reyna.Mondragon@unt.edu" TargetMode="External"/><Relationship Id="rId19"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https://it.unt.edu/eagleconnect" TargetMode="External"/><Relationship Id="rId22" Type="http://schemas.openxmlformats.org/officeDocument/2006/relationships/hyperlink" Target="https://policy.unt.edu/policy/07-002"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56" Type="http://schemas.openxmlformats.org/officeDocument/2006/relationships/fontTable" Target="fontTable.xml"/><Relationship Id="rId8" Type="http://schemas.openxmlformats.org/officeDocument/2006/relationships/hyperlink" Target="http://www.unt.edu/pais/map/custommap.htm?bd=18&amp;pk=D&amp;pk=C&amp;pk=I" TargetMode="External"/><Relationship Id="rId51" Type="http://schemas.openxmlformats.org/officeDocument/2006/relationships/hyperlink" Target="http://www.unt.edu/catalog" TargetMode="External"/><Relationship Id="rId3"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file:///C:\Users\jdl0126\AppData\Local\Temp\OneNote\16.0\NT\0\spot@unt.edu"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file:///C:\Users\jdl0126\AppData\Local\Temp\OneNote\16.0\NT\0\Registrar" TargetMode="External"/><Relationship Id="rId46" Type="http://schemas.openxmlformats.org/officeDocument/2006/relationships/hyperlink" Target="https://clear.unt.edu/canvas/student-resources" TargetMode="External"/><Relationship Id="rId20" Type="http://schemas.openxmlformats.org/officeDocument/2006/relationships/hyperlink" Target="mailto:internationaladvising@unt.edu" TargetMode="External"/><Relationship Id="rId41" Type="http://schemas.openxmlformats.org/officeDocument/2006/relationships/hyperlink" Target="https://studentaffairs.unt.edu/career-center" TargetMode="External"/><Relationship Id="rId54" Type="http://schemas.openxmlformats.org/officeDocument/2006/relationships/hyperlink" Target="http://www.unt.edu/oda" TargetMode="External"/><Relationship Id="rId1" Type="http://schemas.openxmlformats.org/officeDocument/2006/relationships/numbering" Target="numbering.xml"/><Relationship Id="rId6" Type="http://schemas.openxmlformats.org/officeDocument/2006/relationships/hyperlink" Target="http://www.unt.edu/pais/map/custommap.htm?bd=18&amp;pk=D&amp;pk=C&amp;pk=I" TargetMode="External"/><Relationship Id="rId15" Type="http://schemas.openxmlformats.org/officeDocument/2006/relationships/hyperlink" Target="file:///C:\Users\jdl0126\AppData\Local\Temp\OneNote\16.0\NT\0\no-reply@iasystem.org"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hyperlink" Target="http://writingcenter.unt.edu/" TargetMode="External"/><Relationship Id="rId57" Type="http://schemas.openxmlformats.org/officeDocument/2006/relationships/theme" Target="theme/theme1.xml"/><Relationship Id="rId10" Type="http://schemas.openxmlformats.org/officeDocument/2006/relationships/hyperlink" Target="https://disability.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edo.unt.edu/pridealliance" TargetMode="External"/><Relationship Id="rId52" Type="http://schemas.openxmlformats.org/officeDocument/2006/relationships/hyperlink" Target="http://www.unt.eduvpaa_fy0708_fhb/ll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 Reyna</dc:creator>
  <cp:keywords/>
  <dc:description/>
  <cp:lastModifiedBy>Mondragon, Reyna</cp:lastModifiedBy>
  <cp:revision>8</cp:revision>
  <dcterms:created xsi:type="dcterms:W3CDTF">2024-08-06T15:34:00Z</dcterms:created>
  <dcterms:modified xsi:type="dcterms:W3CDTF">2024-08-06T18:42:00Z</dcterms:modified>
</cp:coreProperties>
</file>