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EF3B" w14:textId="7F1462C6" w:rsidR="00CE6A58" w:rsidRDefault="00CE6A58">
      <w:r>
        <w:rPr>
          <w:rFonts w:ascii="Garamond" w:hAnsi="Garamond"/>
          <w:noProof/>
        </w:rPr>
        <w:drawing>
          <wp:anchor distT="0" distB="0" distL="114300" distR="114300" simplePos="0" relativeHeight="251659264" behindDoc="1" locked="0" layoutInCell="1" allowOverlap="1" wp14:anchorId="3352B72A" wp14:editId="123DF9E7">
            <wp:simplePos x="0" y="0"/>
            <wp:positionH relativeFrom="margin">
              <wp:align>left</wp:align>
            </wp:positionH>
            <wp:positionV relativeFrom="paragraph">
              <wp:posOffset>5715</wp:posOffset>
            </wp:positionV>
            <wp:extent cx="1427480" cy="609600"/>
            <wp:effectExtent l="0" t="0" r="1270" b="0"/>
            <wp:wrapSquare wrapText="bothSides"/>
            <wp:docPr id="273123953"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23953" name="Picture 1" descr="A green logo with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7480" cy="609600"/>
                    </a:xfrm>
                    <a:prstGeom prst="rect">
                      <a:avLst/>
                    </a:prstGeom>
                    <a:noFill/>
                  </pic:spPr>
                </pic:pic>
              </a:graphicData>
            </a:graphic>
            <wp14:sizeRelH relativeFrom="page">
              <wp14:pctWidth>0</wp14:pctWidth>
            </wp14:sizeRelH>
            <wp14:sizeRelV relativeFrom="page">
              <wp14:pctHeight>0</wp14:pctHeight>
            </wp14:sizeRelV>
          </wp:anchor>
        </w:drawing>
      </w:r>
    </w:p>
    <w:p w14:paraId="0BE98B9B" w14:textId="31D9796F" w:rsidR="00CE6A58" w:rsidRDefault="00CE6A58"/>
    <w:p w14:paraId="0E63DA3C" w14:textId="77777777" w:rsidR="00CE6A58" w:rsidRPr="00814320" w:rsidRDefault="00CE6A58"/>
    <w:p w14:paraId="3AD3CB32" w14:textId="767C55D8" w:rsidR="00CE6A58" w:rsidRDefault="00CE6A58" w:rsidP="00CE6A58">
      <w:pPr>
        <w:spacing w:line="276" w:lineRule="auto"/>
        <w:jc w:val="center"/>
        <w:rPr>
          <w:rFonts w:ascii="Times New Roman" w:hAnsi="Times New Roman" w:cs="Times New Roman"/>
          <w:b/>
          <w:bCs/>
        </w:rPr>
      </w:pPr>
      <w:r w:rsidRPr="00814320">
        <w:rPr>
          <w:rFonts w:ascii="Times New Roman" w:hAnsi="Times New Roman" w:cs="Times New Roman"/>
          <w:b/>
          <w:bCs/>
        </w:rPr>
        <w:t>PADM 4160: Zoning and Land Use</w:t>
      </w:r>
    </w:p>
    <w:p w14:paraId="36427F43" w14:textId="50E83CD1" w:rsidR="00F47455" w:rsidRPr="00983BC7" w:rsidRDefault="00C4447D" w:rsidP="00A941E9">
      <w:pPr>
        <w:spacing w:after="0"/>
        <w:rPr>
          <w:rFonts w:ascii="Times New Roman" w:hAnsi="Times New Roman" w:cs="Times New Roman"/>
        </w:rPr>
      </w:pPr>
      <w:r w:rsidRPr="00983BC7">
        <w:rPr>
          <w:rFonts w:ascii="Times New Roman" w:hAnsi="Times New Roman" w:cs="Times New Roman"/>
        </w:rPr>
        <w:t>Mondays</w:t>
      </w:r>
      <w:r w:rsidR="00F47455" w:rsidRPr="00983BC7">
        <w:rPr>
          <w:rFonts w:ascii="Times New Roman" w:hAnsi="Times New Roman" w:cs="Times New Roman"/>
        </w:rPr>
        <w:t xml:space="preserve"> and </w:t>
      </w:r>
      <w:r w:rsidRPr="00983BC7">
        <w:rPr>
          <w:rFonts w:ascii="Times New Roman" w:hAnsi="Times New Roman" w:cs="Times New Roman"/>
        </w:rPr>
        <w:t>Wednesdays</w:t>
      </w:r>
      <w:r w:rsidR="00F47455" w:rsidRPr="00983BC7">
        <w:rPr>
          <w:rFonts w:ascii="Times New Roman" w:hAnsi="Times New Roman" w:cs="Times New Roman"/>
        </w:rPr>
        <w:t xml:space="preserve">, </w:t>
      </w:r>
      <w:r w:rsidRPr="00983BC7">
        <w:rPr>
          <w:rFonts w:ascii="Times New Roman" w:hAnsi="Times New Roman" w:cs="Times New Roman"/>
        </w:rPr>
        <w:t>3:30 P</w:t>
      </w:r>
      <w:r w:rsidR="00F47455" w:rsidRPr="00983BC7">
        <w:rPr>
          <w:rFonts w:ascii="Times New Roman" w:hAnsi="Times New Roman" w:cs="Times New Roman"/>
        </w:rPr>
        <w:t xml:space="preserve">M - </w:t>
      </w:r>
      <w:r w:rsidRPr="00983BC7">
        <w:rPr>
          <w:rFonts w:ascii="Times New Roman" w:hAnsi="Times New Roman" w:cs="Times New Roman"/>
        </w:rPr>
        <w:t>04</w:t>
      </w:r>
      <w:r w:rsidR="00F47455" w:rsidRPr="00983BC7">
        <w:rPr>
          <w:rFonts w:ascii="Times New Roman" w:hAnsi="Times New Roman" w:cs="Times New Roman"/>
        </w:rPr>
        <w:t>:50</w:t>
      </w:r>
      <w:r w:rsidRPr="00983BC7">
        <w:rPr>
          <w:rFonts w:ascii="Times New Roman" w:hAnsi="Times New Roman" w:cs="Times New Roman"/>
        </w:rPr>
        <w:t xml:space="preserve"> P</w:t>
      </w:r>
      <w:r w:rsidR="00F47455" w:rsidRPr="00983BC7">
        <w:rPr>
          <w:rFonts w:ascii="Times New Roman" w:hAnsi="Times New Roman" w:cs="Times New Roman"/>
        </w:rPr>
        <w:t>M</w:t>
      </w:r>
    </w:p>
    <w:p w14:paraId="3BA5E285" w14:textId="275EC2C3" w:rsidR="00F47455" w:rsidRPr="00983BC7" w:rsidRDefault="00F47455" w:rsidP="00A941E9">
      <w:pPr>
        <w:spacing w:after="0"/>
        <w:rPr>
          <w:rFonts w:ascii="Times New Roman" w:hAnsi="Times New Roman" w:cs="Times New Roman"/>
        </w:rPr>
      </w:pPr>
      <w:r w:rsidRPr="00983BC7">
        <w:rPr>
          <w:rFonts w:ascii="Times New Roman" w:hAnsi="Times New Roman" w:cs="Times New Roman"/>
        </w:rPr>
        <w:t>Instructor: Mashrur Rahman, Ph.D.</w:t>
      </w:r>
    </w:p>
    <w:p w14:paraId="65EFDFAE" w14:textId="77777777" w:rsidR="00F47455" w:rsidRPr="00983BC7" w:rsidRDefault="00F47455" w:rsidP="00F47455">
      <w:pPr>
        <w:spacing w:after="0"/>
        <w:rPr>
          <w:rFonts w:ascii="Times New Roman" w:hAnsi="Times New Roman" w:cs="Times New Roman"/>
        </w:rPr>
      </w:pPr>
      <w:r w:rsidRPr="00983BC7">
        <w:rPr>
          <w:rFonts w:ascii="Times New Roman" w:hAnsi="Times New Roman" w:cs="Times New Roman"/>
        </w:rPr>
        <w:t>Office Location: 204J Chilton Hall</w:t>
      </w:r>
    </w:p>
    <w:p w14:paraId="4BC017D3" w14:textId="7BE58587" w:rsidR="00C4447D" w:rsidRPr="00983BC7" w:rsidRDefault="00F47455" w:rsidP="00F47455">
      <w:pPr>
        <w:spacing w:after="0"/>
        <w:rPr>
          <w:rFonts w:ascii="Times New Roman" w:hAnsi="Times New Roman" w:cs="Times New Roman"/>
        </w:rPr>
      </w:pPr>
      <w:r w:rsidRPr="00983BC7">
        <w:rPr>
          <w:rFonts w:ascii="Times New Roman" w:hAnsi="Times New Roman" w:cs="Times New Roman"/>
        </w:rPr>
        <w:t xml:space="preserve">Office Hours: 11:00 AM – 12:30 PM </w:t>
      </w:r>
      <w:r w:rsidR="00C4447D" w:rsidRPr="00983BC7">
        <w:rPr>
          <w:rFonts w:ascii="Times New Roman" w:hAnsi="Times New Roman" w:cs="Times New Roman"/>
        </w:rPr>
        <w:t>Monday</w:t>
      </w:r>
      <w:r w:rsidRPr="00983BC7">
        <w:rPr>
          <w:rFonts w:ascii="Times New Roman" w:hAnsi="Times New Roman" w:cs="Times New Roman"/>
        </w:rPr>
        <w:t xml:space="preserve"> and </w:t>
      </w:r>
      <w:r w:rsidR="00C4447D" w:rsidRPr="00983BC7">
        <w:rPr>
          <w:rFonts w:ascii="Times New Roman" w:hAnsi="Times New Roman" w:cs="Times New Roman"/>
        </w:rPr>
        <w:t>Wednesday</w:t>
      </w:r>
      <w:r w:rsidRPr="00983BC7">
        <w:rPr>
          <w:rFonts w:ascii="Times New Roman" w:hAnsi="Times New Roman" w:cs="Times New Roman"/>
        </w:rPr>
        <w:t xml:space="preserve"> or by appointment </w:t>
      </w:r>
    </w:p>
    <w:p w14:paraId="3AD0158A" w14:textId="2F4089ED" w:rsidR="00F47455" w:rsidRPr="00983BC7" w:rsidRDefault="00F47455" w:rsidP="00C4447D">
      <w:pPr>
        <w:spacing w:after="0"/>
        <w:rPr>
          <w:rFonts w:ascii="Times New Roman" w:hAnsi="Times New Roman" w:cs="Times New Roman"/>
        </w:rPr>
      </w:pPr>
      <w:r w:rsidRPr="00983BC7">
        <w:rPr>
          <w:rFonts w:ascii="Times New Roman" w:hAnsi="Times New Roman" w:cs="Times New Roman"/>
        </w:rPr>
        <w:t xml:space="preserve">Email: </w:t>
      </w:r>
      <w:hyperlink r:id="rId8" w:history="1">
        <w:r w:rsidRPr="00983BC7">
          <w:rPr>
            <w:rStyle w:val="Hyperlink"/>
            <w:rFonts w:ascii="Times New Roman" w:hAnsi="Times New Roman" w:cs="Times New Roman"/>
          </w:rPr>
          <w:t>mashrur.rahman@unt.edu</w:t>
        </w:r>
      </w:hyperlink>
    </w:p>
    <w:p w14:paraId="0425B94D" w14:textId="77777777" w:rsidR="00F47455" w:rsidRPr="00814320" w:rsidRDefault="00F47455" w:rsidP="00CE6A58">
      <w:pPr>
        <w:spacing w:line="276" w:lineRule="auto"/>
        <w:jc w:val="center"/>
        <w:rPr>
          <w:rFonts w:ascii="Times New Roman" w:hAnsi="Times New Roman" w:cs="Times New Roman"/>
          <w:b/>
          <w:bCs/>
        </w:rPr>
      </w:pPr>
    </w:p>
    <w:p w14:paraId="6A271B59" w14:textId="77777777" w:rsidR="00CE6A58" w:rsidRPr="00814320" w:rsidRDefault="00CE6A58" w:rsidP="00CE6A58">
      <w:pPr>
        <w:pStyle w:val="Normal1"/>
        <w:contextualSpacing w:val="0"/>
        <w:rPr>
          <w:rFonts w:ascii="Times New Roman" w:hAnsi="Times New Roman" w:cs="Times New Roman"/>
          <w:b/>
          <w:bCs/>
          <w:sz w:val="24"/>
          <w:szCs w:val="24"/>
        </w:rPr>
      </w:pPr>
      <w:r w:rsidRPr="00814320">
        <w:rPr>
          <w:rFonts w:ascii="Times New Roman" w:hAnsi="Times New Roman" w:cs="Times New Roman"/>
          <w:b/>
          <w:bCs/>
          <w:sz w:val="24"/>
          <w:szCs w:val="24"/>
        </w:rPr>
        <w:t>COURSE DESCRIPTION</w:t>
      </w:r>
    </w:p>
    <w:p w14:paraId="79510B88" w14:textId="77777777" w:rsidR="00CE6A58" w:rsidRPr="00814320" w:rsidRDefault="00CE6A58" w:rsidP="00CE6A58">
      <w:pPr>
        <w:spacing w:line="276" w:lineRule="auto"/>
        <w:rPr>
          <w:rFonts w:ascii="Times New Roman" w:hAnsi="Times New Roman" w:cs="Times New Roman"/>
        </w:rPr>
      </w:pPr>
      <w:r w:rsidRPr="00814320">
        <w:rPr>
          <w:rFonts w:ascii="Times New Roman" w:hAnsi="Times New Roman" w:cs="Times New Roman"/>
        </w:rPr>
        <w:t xml:space="preserve">This course is about local governments and their ability to regulate land use within their jurisdictions. We will begin the course by going over the basics of how policies and resource allocation decisions are made at the local level. We will then familiarize ourselves with the legal boundaries of local land use regulations. The final module of the course will cover some of the most common zoning techniques used in practice. </w:t>
      </w:r>
    </w:p>
    <w:p w14:paraId="35345752" w14:textId="77777777" w:rsidR="00CE6A58" w:rsidRPr="00814320" w:rsidRDefault="00CE6A58" w:rsidP="00CE6A58">
      <w:pPr>
        <w:pStyle w:val="Normal1"/>
        <w:rPr>
          <w:rFonts w:ascii="Times New Roman" w:hAnsi="Times New Roman" w:cs="Times New Roman"/>
          <w:sz w:val="24"/>
          <w:szCs w:val="24"/>
        </w:rPr>
      </w:pPr>
    </w:p>
    <w:p w14:paraId="4DD58C18" w14:textId="606C4074" w:rsidR="00CE6A58" w:rsidRPr="00814320" w:rsidRDefault="00CE6A58" w:rsidP="007901CB">
      <w:pPr>
        <w:pStyle w:val="Normal1"/>
        <w:rPr>
          <w:rFonts w:ascii="Times New Roman" w:hAnsi="Times New Roman" w:cs="Times New Roman"/>
          <w:b/>
          <w:bCs/>
          <w:sz w:val="24"/>
          <w:szCs w:val="24"/>
          <w:lang w:val="en-US"/>
        </w:rPr>
      </w:pPr>
      <w:r w:rsidRPr="00814320">
        <w:rPr>
          <w:rFonts w:ascii="Times New Roman" w:hAnsi="Times New Roman" w:cs="Times New Roman"/>
          <w:b/>
          <w:bCs/>
          <w:sz w:val="24"/>
          <w:szCs w:val="24"/>
          <w:lang w:val="en-US"/>
        </w:rPr>
        <w:t>LEARNING OBJECTIVES</w:t>
      </w:r>
    </w:p>
    <w:p w14:paraId="312D60B1" w14:textId="70B3A713" w:rsidR="007901CB" w:rsidRPr="00814320" w:rsidRDefault="007901CB" w:rsidP="007901CB">
      <w:pPr>
        <w:pStyle w:val="ListParagraph"/>
        <w:numPr>
          <w:ilvl w:val="0"/>
          <w:numId w:val="3"/>
        </w:numPr>
        <w:spacing w:line="276" w:lineRule="auto"/>
        <w:rPr>
          <w:rFonts w:ascii="Times New Roman" w:hAnsi="Times New Roman" w:cs="Times New Roman"/>
        </w:rPr>
      </w:pPr>
      <w:r w:rsidRPr="00814320">
        <w:rPr>
          <w:rFonts w:ascii="Times New Roman" w:hAnsi="Times New Roman" w:cs="Times New Roman"/>
        </w:rPr>
        <w:t>Understand how local policies and resource allocations are decided.</w:t>
      </w:r>
    </w:p>
    <w:p w14:paraId="08E4C782" w14:textId="0B321686" w:rsidR="007901CB" w:rsidRPr="00814320" w:rsidRDefault="007901CB" w:rsidP="007901CB">
      <w:pPr>
        <w:pStyle w:val="ListParagraph"/>
        <w:numPr>
          <w:ilvl w:val="0"/>
          <w:numId w:val="3"/>
        </w:numPr>
        <w:spacing w:line="276" w:lineRule="auto"/>
        <w:rPr>
          <w:rFonts w:ascii="Times New Roman" w:hAnsi="Times New Roman" w:cs="Times New Roman"/>
        </w:rPr>
      </w:pPr>
      <w:r w:rsidRPr="00814320">
        <w:rPr>
          <w:rFonts w:ascii="Times New Roman" w:hAnsi="Times New Roman" w:cs="Times New Roman"/>
        </w:rPr>
        <w:t>Explore the legal framework guiding U.S. land-use regulation.</w:t>
      </w:r>
    </w:p>
    <w:p w14:paraId="704CFDF9" w14:textId="1C904E3D" w:rsidR="007901CB" w:rsidRPr="00814320" w:rsidRDefault="007901CB" w:rsidP="007901CB">
      <w:pPr>
        <w:pStyle w:val="ListParagraph"/>
        <w:numPr>
          <w:ilvl w:val="0"/>
          <w:numId w:val="3"/>
        </w:numPr>
        <w:spacing w:line="276" w:lineRule="auto"/>
        <w:rPr>
          <w:rFonts w:ascii="Times New Roman" w:hAnsi="Times New Roman" w:cs="Times New Roman"/>
        </w:rPr>
      </w:pPr>
      <w:r w:rsidRPr="00814320">
        <w:rPr>
          <w:rFonts w:ascii="Times New Roman" w:hAnsi="Times New Roman" w:cs="Times New Roman"/>
        </w:rPr>
        <w:t>Examine how land use and zoning connect with transportation, environment, and housing.</w:t>
      </w:r>
    </w:p>
    <w:p w14:paraId="3B46919B" w14:textId="6716405E" w:rsidR="007901CB" w:rsidRPr="00814320" w:rsidRDefault="007901CB" w:rsidP="007901CB">
      <w:pPr>
        <w:pStyle w:val="ListParagraph"/>
        <w:numPr>
          <w:ilvl w:val="0"/>
          <w:numId w:val="3"/>
        </w:numPr>
        <w:spacing w:line="276" w:lineRule="auto"/>
        <w:rPr>
          <w:rFonts w:ascii="Times New Roman" w:hAnsi="Times New Roman" w:cs="Times New Roman"/>
        </w:rPr>
      </w:pPr>
      <w:r w:rsidRPr="00814320">
        <w:rPr>
          <w:rFonts w:ascii="Times New Roman" w:hAnsi="Times New Roman" w:cs="Times New Roman"/>
        </w:rPr>
        <w:t>Analyze zoning techniques used in real-world planning.</w:t>
      </w:r>
    </w:p>
    <w:p w14:paraId="024F282F" w14:textId="5BB0378E" w:rsidR="007901CB" w:rsidRPr="00814320" w:rsidRDefault="007901CB" w:rsidP="007901CB">
      <w:pPr>
        <w:pStyle w:val="ListParagraph"/>
        <w:numPr>
          <w:ilvl w:val="0"/>
          <w:numId w:val="3"/>
        </w:numPr>
        <w:spacing w:line="276" w:lineRule="auto"/>
        <w:rPr>
          <w:rFonts w:ascii="Times New Roman" w:hAnsi="Times New Roman" w:cs="Times New Roman"/>
        </w:rPr>
      </w:pPr>
      <w:r w:rsidRPr="00814320">
        <w:rPr>
          <w:rFonts w:ascii="Times New Roman" w:hAnsi="Times New Roman" w:cs="Times New Roman"/>
        </w:rPr>
        <w:t>Evaluate the pros and cons of different zoning approaches.</w:t>
      </w:r>
    </w:p>
    <w:p w14:paraId="146C5BE6" w14:textId="77777777" w:rsidR="00CE6A58" w:rsidRPr="00814320" w:rsidRDefault="00CE6A58" w:rsidP="00CE6A58">
      <w:pPr>
        <w:spacing w:line="276" w:lineRule="auto"/>
        <w:rPr>
          <w:rFonts w:ascii="Times New Roman" w:hAnsi="Times New Roman" w:cs="Times New Roman"/>
          <w:b/>
          <w:bCs/>
        </w:rPr>
      </w:pPr>
      <w:r w:rsidRPr="00814320">
        <w:rPr>
          <w:rFonts w:ascii="Times New Roman" w:hAnsi="Times New Roman" w:cs="Times New Roman"/>
          <w:b/>
          <w:bCs/>
        </w:rPr>
        <w:t>ASSESSMENT</w:t>
      </w:r>
    </w:p>
    <w:p w14:paraId="1C0E3E9B" w14:textId="77777777" w:rsidR="00CE6A58" w:rsidRPr="00814320" w:rsidRDefault="00CE6A58" w:rsidP="00CE6A58">
      <w:pPr>
        <w:spacing w:line="276" w:lineRule="auto"/>
        <w:rPr>
          <w:rFonts w:ascii="Times New Roman" w:hAnsi="Times New Roman" w:cs="Times New Roman"/>
        </w:rPr>
      </w:pPr>
      <w:r w:rsidRPr="00814320">
        <w:rPr>
          <w:rFonts w:ascii="Times New Roman" w:hAnsi="Times New Roman" w:cs="Times New Roman"/>
        </w:rPr>
        <w:t>Grades are determined as follows:</w:t>
      </w:r>
    </w:p>
    <w:p w14:paraId="69846EB0" w14:textId="1BC5D7E4" w:rsidR="00CE6A58" w:rsidRPr="00814320" w:rsidRDefault="004B5509" w:rsidP="00CE6A58">
      <w:pPr>
        <w:pStyle w:val="ListParagraph"/>
        <w:numPr>
          <w:ilvl w:val="0"/>
          <w:numId w:val="2"/>
        </w:numPr>
        <w:spacing w:after="0" w:line="276" w:lineRule="auto"/>
        <w:rPr>
          <w:rFonts w:ascii="Times New Roman" w:hAnsi="Times New Roman" w:cs="Times New Roman"/>
        </w:rPr>
      </w:pPr>
      <w:r w:rsidRPr="00814320">
        <w:rPr>
          <w:rFonts w:ascii="Times New Roman" w:hAnsi="Times New Roman" w:cs="Times New Roman"/>
        </w:rPr>
        <w:t>Individual a</w:t>
      </w:r>
      <w:r w:rsidR="00CE6A58" w:rsidRPr="00814320">
        <w:rPr>
          <w:rFonts w:ascii="Times New Roman" w:hAnsi="Times New Roman" w:cs="Times New Roman"/>
        </w:rPr>
        <w:t xml:space="preserve">ssignment 1: </w:t>
      </w:r>
      <w:r w:rsidR="00F47455">
        <w:rPr>
          <w:rFonts w:ascii="Times New Roman" w:hAnsi="Times New Roman" w:cs="Times New Roman"/>
        </w:rPr>
        <w:t>15</w:t>
      </w:r>
      <w:r w:rsidR="00CE6A58" w:rsidRPr="00814320">
        <w:rPr>
          <w:rFonts w:ascii="Times New Roman" w:hAnsi="Times New Roman" w:cs="Times New Roman"/>
        </w:rPr>
        <w:t>%</w:t>
      </w:r>
    </w:p>
    <w:p w14:paraId="1897407D" w14:textId="5768CE13" w:rsidR="00CE6A58" w:rsidRPr="00814320" w:rsidRDefault="001E5794" w:rsidP="00CE6A58">
      <w:pPr>
        <w:pStyle w:val="ListParagraph"/>
        <w:numPr>
          <w:ilvl w:val="0"/>
          <w:numId w:val="2"/>
        </w:numPr>
        <w:spacing w:after="0" w:line="276" w:lineRule="auto"/>
        <w:rPr>
          <w:rFonts w:ascii="Times New Roman" w:hAnsi="Times New Roman" w:cs="Times New Roman"/>
        </w:rPr>
      </w:pPr>
      <w:r w:rsidRPr="001E5794">
        <w:rPr>
          <w:rFonts w:ascii="Times New Roman" w:hAnsi="Times New Roman" w:cs="Times New Roman"/>
        </w:rPr>
        <w:t>Group assignment (Final Assignment)</w:t>
      </w:r>
      <w:r w:rsidR="00CE6A58" w:rsidRPr="00814320">
        <w:rPr>
          <w:rFonts w:ascii="Times New Roman" w:hAnsi="Times New Roman" w:cs="Times New Roman"/>
        </w:rPr>
        <w:t xml:space="preserve">: </w:t>
      </w:r>
      <w:r w:rsidR="004B5509" w:rsidRPr="00814320">
        <w:rPr>
          <w:rFonts w:ascii="Times New Roman" w:hAnsi="Times New Roman" w:cs="Times New Roman"/>
        </w:rPr>
        <w:t>4</w:t>
      </w:r>
      <w:r w:rsidR="00CE6A58" w:rsidRPr="00814320">
        <w:rPr>
          <w:rFonts w:ascii="Times New Roman" w:hAnsi="Times New Roman" w:cs="Times New Roman"/>
        </w:rPr>
        <w:t>0%</w:t>
      </w:r>
    </w:p>
    <w:p w14:paraId="7D91BA1F" w14:textId="38436A13" w:rsidR="00CE6A58" w:rsidRPr="00814320" w:rsidRDefault="00CE6A58" w:rsidP="00CE6A58">
      <w:pPr>
        <w:pStyle w:val="ListParagraph"/>
        <w:numPr>
          <w:ilvl w:val="0"/>
          <w:numId w:val="2"/>
        </w:numPr>
        <w:spacing w:after="0" w:line="276" w:lineRule="auto"/>
        <w:rPr>
          <w:rFonts w:ascii="Times New Roman" w:hAnsi="Times New Roman" w:cs="Times New Roman"/>
        </w:rPr>
      </w:pPr>
      <w:r w:rsidRPr="00814320">
        <w:rPr>
          <w:rFonts w:ascii="Times New Roman" w:hAnsi="Times New Roman" w:cs="Times New Roman"/>
        </w:rPr>
        <w:t>Five quizzes: 2</w:t>
      </w:r>
      <w:r w:rsidR="00F47455">
        <w:rPr>
          <w:rFonts w:ascii="Times New Roman" w:hAnsi="Times New Roman" w:cs="Times New Roman"/>
        </w:rPr>
        <w:t>5</w:t>
      </w:r>
      <w:r w:rsidRPr="00814320">
        <w:rPr>
          <w:rFonts w:ascii="Times New Roman" w:hAnsi="Times New Roman" w:cs="Times New Roman"/>
        </w:rPr>
        <w:t>%</w:t>
      </w:r>
    </w:p>
    <w:p w14:paraId="6525184B" w14:textId="00BA369E" w:rsidR="007901CB" w:rsidRDefault="00CE6A58" w:rsidP="007901CB">
      <w:pPr>
        <w:pStyle w:val="ListParagraph"/>
        <w:numPr>
          <w:ilvl w:val="0"/>
          <w:numId w:val="2"/>
        </w:numPr>
        <w:spacing w:after="0" w:line="276" w:lineRule="auto"/>
        <w:rPr>
          <w:rFonts w:ascii="Times New Roman" w:hAnsi="Times New Roman" w:cs="Times New Roman"/>
        </w:rPr>
      </w:pPr>
      <w:r w:rsidRPr="00814320">
        <w:rPr>
          <w:rFonts w:ascii="Times New Roman" w:hAnsi="Times New Roman" w:cs="Times New Roman"/>
        </w:rPr>
        <w:t>Attendance and participation: 20%</w:t>
      </w:r>
    </w:p>
    <w:p w14:paraId="4890FC7C" w14:textId="77777777" w:rsidR="00C4447D" w:rsidRDefault="00C4447D" w:rsidP="00C4447D">
      <w:pPr>
        <w:spacing w:after="0" w:line="276" w:lineRule="auto"/>
        <w:rPr>
          <w:rFonts w:ascii="Times New Roman" w:hAnsi="Times New Roman" w:cs="Times New Roman"/>
        </w:rPr>
      </w:pPr>
    </w:p>
    <w:p w14:paraId="11BC8599" w14:textId="77777777" w:rsidR="00C4447D" w:rsidRDefault="00C4447D" w:rsidP="00C4447D">
      <w:pPr>
        <w:spacing w:after="0" w:line="276" w:lineRule="auto"/>
        <w:rPr>
          <w:rFonts w:ascii="Times New Roman" w:hAnsi="Times New Roman" w:cs="Times New Roman"/>
        </w:rPr>
      </w:pPr>
    </w:p>
    <w:p w14:paraId="20B71C9A" w14:textId="77777777" w:rsidR="00A941E9" w:rsidRDefault="00A941E9" w:rsidP="00C4447D">
      <w:pPr>
        <w:spacing w:after="0" w:line="276" w:lineRule="auto"/>
        <w:rPr>
          <w:rFonts w:ascii="Times New Roman" w:hAnsi="Times New Roman" w:cs="Times New Roman"/>
        </w:rPr>
      </w:pPr>
    </w:p>
    <w:p w14:paraId="1608078A" w14:textId="77777777" w:rsidR="00C4447D" w:rsidRPr="00C4447D" w:rsidRDefault="00C4447D" w:rsidP="00C4447D">
      <w:pPr>
        <w:spacing w:after="0" w:line="276" w:lineRule="auto"/>
        <w:rPr>
          <w:rFonts w:ascii="Times New Roman" w:hAnsi="Times New Roman" w:cs="Times New Roman"/>
        </w:rPr>
      </w:pPr>
    </w:p>
    <w:p w14:paraId="40E12992" w14:textId="77777777" w:rsidR="007901CB" w:rsidRPr="00814320" w:rsidRDefault="007901CB" w:rsidP="007901CB">
      <w:pPr>
        <w:spacing w:before="360" w:line="276" w:lineRule="auto"/>
        <w:rPr>
          <w:rFonts w:ascii="Times New Roman" w:hAnsi="Times New Roman" w:cs="Times New Roman"/>
          <w:b/>
          <w:bCs/>
          <w:u w:val="single"/>
        </w:rPr>
      </w:pPr>
      <w:r w:rsidRPr="00814320">
        <w:rPr>
          <w:rFonts w:ascii="Times New Roman" w:hAnsi="Times New Roman" w:cs="Times New Roman"/>
          <w:b/>
          <w:bCs/>
          <w:u w:val="single"/>
        </w:rPr>
        <w:lastRenderedPageBreak/>
        <w:t>First assignment</w:t>
      </w:r>
    </w:p>
    <w:p w14:paraId="16083DE9" w14:textId="40E45281" w:rsidR="008455D0" w:rsidRPr="00814320" w:rsidRDefault="008455D0" w:rsidP="008455D0">
      <w:pPr>
        <w:rPr>
          <w:rFonts w:ascii="Times New Roman" w:hAnsi="Times New Roman" w:cs="Times New Roman"/>
        </w:rPr>
      </w:pPr>
      <w:r w:rsidRPr="00814320">
        <w:rPr>
          <w:rFonts w:ascii="Times New Roman" w:hAnsi="Times New Roman" w:cs="Times New Roman"/>
        </w:rPr>
        <w:t>Attend a public meeting related to land use and zoning and write a 1500-word memo about your experience</w:t>
      </w:r>
      <w:r w:rsidR="0025377D">
        <w:rPr>
          <w:rFonts w:ascii="Times New Roman" w:hAnsi="Times New Roman" w:cs="Times New Roman"/>
        </w:rPr>
        <w:t>. C</w:t>
      </w:r>
      <w:r w:rsidRPr="00814320">
        <w:rPr>
          <w:rFonts w:ascii="Times New Roman" w:hAnsi="Times New Roman" w:cs="Times New Roman"/>
        </w:rPr>
        <w:t xml:space="preserve">ome prepared to discuss your visit/memo. The public meeting could be for the City of Denton or another city in the DFW region; it could be a meeting of the planning or zoning commission, zoning board of appeals or preservation commission. It contains 20% of final grade. </w:t>
      </w:r>
    </w:p>
    <w:p w14:paraId="41CF4E28" w14:textId="6D683628" w:rsidR="008455D0" w:rsidRPr="00814320" w:rsidRDefault="008455D0" w:rsidP="008455D0">
      <w:pPr>
        <w:rPr>
          <w:rFonts w:ascii="Times New Roman" w:hAnsi="Times New Roman" w:cs="Times New Roman"/>
        </w:rPr>
      </w:pPr>
      <w:r w:rsidRPr="00814320">
        <w:rPr>
          <w:rFonts w:ascii="Times New Roman" w:hAnsi="Times New Roman" w:cs="Times New Roman"/>
        </w:rPr>
        <w:t>Example meeting:</w:t>
      </w:r>
    </w:p>
    <w:p w14:paraId="617CA099" w14:textId="618F0E96" w:rsidR="008455D0" w:rsidRDefault="00814320" w:rsidP="008455D0">
      <w:r w:rsidRPr="00814320">
        <w:rPr>
          <w:rFonts w:ascii="Times New Roman" w:hAnsi="Times New Roman" w:cs="Times New Roman"/>
        </w:rPr>
        <w:t xml:space="preserve">City of Denton: </w:t>
      </w:r>
      <w:hyperlink r:id="rId9" w:history="1">
        <w:r w:rsidRPr="00814320">
          <w:rPr>
            <w:rStyle w:val="Hyperlink"/>
            <w:rFonts w:ascii="Times New Roman" w:hAnsi="Times New Roman" w:cs="Times New Roman"/>
          </w:rPr>
          <w:t>https://www.cityofdenton.com/242/Public-Meetings-Agendas</w:t>
        </w:r>
      </w:hyperlink>
    </w:p>
    <w:p w14:paraId="02FFE27B" w14:textId="77777777" w:rsidR="00C076F4" w:rsidRDefault="00C076F4" w:rsidP="008455D0"/>
    <w:p w14:paraId="76FD04E5" w14:textId="64085327" w:rsidR="00C076F4" w:rsidRDefault="00C076F4" w:rsidP="008455D0">
      <w:pPr>
        <w:rPr>
          <w:rFonts w:ascii="Times New Roman" w:hAnsi="Times New Roman" w:cs="Times New Roman"/>
          <w:b/>
          <w:bCs/>
          <w:u w:val="single"/>
        </w:rPr>
      </w:pPr>
      <w:r w:rsidRPr="00596A40">
        <w:rPr>
          <w:rFonts w:ascii="Times New Roman" w:hAnsi="Times New Roman" w:cs="Times New Roman"/>
          <w:b/>
          <w:bCs/>
          <w:u w:val="single"/>
        </w:rPr>
        <w:t>Student</w:t>
      </w:r>
      <w:r w:rsidR="00596A40" w:rsidRPr="00596A40">
        <w:rPr>
          <w:rFonts w:ascii="Times New Roman" w:hAnsi="Times New Roman" w:cs="Times New Roman"/>
          <w:b/>
          <w:bCs/>
          <w:u w:val="single"/>
        </w:rPr>
        <w:t>-l</w:t>
      </w:r>
      <w:r w:rsidRPr="00596A40">
        <w:rPr>
          <w:rFonts w:ascii="Times New Roman" w:hAnsi="Times New Roman" w:cs="Times New Roman"/>
          <w:b/>
          <w:bCs/>
          <w:u w:val="single"/>
        </w:rPr>
        <w:t xml:space="preserve">ed Discussion </w:t>
      </w:r>
    </w:p>
    <w:p w14:paraId="5977B552" w14:textId="45B0B607" w:rsidR="00596A40" w:rsidRPr="00596A40" w:rsidRDefault="00596A40" w:rsidP="008455D0">
      <w:pPr>
        <w:rPr>
          <w:rFonts w:ascii="Times New Roman" w:hAnsi="Times New Roman" w:cs="Times New Roman"/>
        </w:rPr>
      </w:pPr>
      <w:r w:rsidRPr="00596A40">
        <w:rPr>
          <w:rFonts w:ascii="Times New Roman" w:hAnsi="Times New Roman" w:cs="Times New Roman"/>
        </w:rPr>
        <w:t>Each student will lead one class discussion during the semester based on an article or topic selected from APA Zoning Practice. At least one week before the scheduled discussion, the student must upload the selected article to Canvas and post 3–4 discussion questions to guide class conversation. During the discussion session, the student will briefly summarize the key arguments, explain the relevance to zoning practice and course themes, and facilitate an inclusive, critical discussion among classmates. This activity is designed to strengthen students’ ability to engage professional planning literature, connect theory to practice, and develop discussion leadership skills.</w:t>
      </w:r>
    </w:p>
    <w:p w14:paraId="0DE2C0B9" w14:textId="77777777" w:rsidR="00814320" w:rsidRDefault="00814320" w:rsidP="00814320">
      <w:pPr>
        <w:rPr>
          <w:rFonts w:ascii="Times New Roman" w:hAnsi="Times New Roman" w:cs="Times New Roman"/>
        </w:rPr>
      </w:pPr>
    </w:p>
    <w:p w14:paraId="0A9265A0" w14:textId="78E472CA" w:rsidR="00814320" w:rsidRPr="00044D38" w:rsidRDefault="00044D38" w:rsidP="00814320">
      <w:pPr>
        <w:rPr>
          <w:rFonts w:ascii="Times New Roman" w:hAnsi="Times New Roman" w:cs="Times New Roman"/>
          <w:b/>
          <w:bCs/>
          <w:u w:val="single"/>
        </w:rPr>
      </w:pPr>
      <w:r w:rsidRPr="00044D38">
        <w:rPr>
          <w:rFonts w:ascii="Times New Roman" w:hAnsi="Times New Roman" w:cs="Times New Roman"/>
          <w:b/>
          <w:bCs/>
          <w:u w:val="single"/>
        </w:rPr>
        <w:t>Final assignment</w:t>
      </w:r>
    </w:p>
    <w:p w14:paraId="4361BAF7" w14:textId="3D9E8560" w:rsidR="00814320" w:rsidRPr="00814320" w:rsidRDefault="00814320" w:rsidP="00814320">
      <w:pPr>
        <w:rPr>
          <w:rFonts w:ascii="Times New Roman" w:hAnsi="Times New Roman" w:cs="Times New Roman"/>
        </w:rPr>
      </w:pPr>
      <w:r w:rsidRPr="00814320">
        <w:rPr>
          <w:rFonts w:ascii="Times New Roman" w:hAnsi="Times New Roman" w:cs="Times New Roman"/>
        </w:rPr>
        <w:t xml:space="preserve">For the final assignment, you are asked to write a </w:t>
      </w:r>
      <w:r w:rsidR="00FC7A10">
        <w:rPr>
          <w:rFonts w:ascii="Times New Roman" w:hAnsi="Times New Roman" w:cs="Times New Roman"/>
        </w:rPr>
        <w:t>research report</w:t>
      </w:r>
      <w:r w:rsidRPr="00814320">
        <w:rPr>
          <w:rFonts w:ascii="Times New Roman" w:hAnsi="Times New Roman" w:cs="Times New Roman"/>
        </w:rPr>
        <w:t xml:space="preserve"> for a zoning and land use issue of your group’s choice. </w:t>
      </w:r>
    </w:p>
    <w:p w14:paraId="174E7B56" w14:textId="77777777" w:rsidR="00814320" w:rsidRPr="00814320" w:rsidRDefault="00814320" w:rsidP="00814320">
      <w:pPr>
        <w:rPr>
          <w:rFonts w:ascii="Times New Roman" w:hAnsi="Times New Roman" w:cs="Times New Roman"/>
        </w:rPr>
      </w:pPr>
      <w:r w:rsidRPr="00814320">
        <w:rPr>
          <w:rFonts w:ascii="Times New Roman" w:hAnsi="Times New Roman" w:cs="Times New Roman"/>
        </w:rPr>
        <w:t>You are asked to identify one of the following issues in your city/county and put forward your expert recommendation on the issues:</w:t>
      </w:r>
    </w:p>
    <w:p w14:paraId="38DE5168" w14:textId="2D3D0D95" w:rsidR="00814320" w:rsidRPr="00814320" w:rsidRDefault="00814320" w:rsidP="00814320">
      <w:pPr>
        <w:rPr>
          <w:rFonts w:ascii="Times New Roman" w:hAnsi="Times New Roman" w:cs="Times New Roman"/>
        </w:rPr>
      </w:pPr>
      <w:r w:rsidRPr="00814320">
        <w:rPr>
          <w:rFonts w:ascii="Times New Roman" w:hAnsi="Times New Roman" w:cs="Times New Roman"/>
        </w:rPr>
        <w:t>1. Zoning text and/or map amendment (for example, establishing a local Affordable Housing Overlay district, an area-wide rezoning following a planning study, revisions to existing incentive zoning programs, etc.).</w:t>
      </w:r>
    </w:p>
    <w:p w14:paraId="2BF1626D" w14:textId="752AA392" w:rsidR="008455D0" w:rsidRPr="00814320" w:rsidRDefault="00814320" w:rsidP="00814320">
      <w:pPr>
        <w:rPr>
          <w:rFonts w:ascii="Times New Roman" w:hAnsi="Times New Roman" w:cs="Times New Roman"/>
        </w:rPr>
      </w:pPr>
      <w:r w:rsidRPr="00814320">
        <w:rPr>
          <w:rFonts w:ascii="Times New Roman" w:hAnsi="Times New Roman" w:cs="Times New Roman"/>
        </w:rPr>
        <w:t xml:space="preserve">2. Zoning issues around a large-scale development proposal (for example, a redevelopment project, master-planned community PUD application, etc.). </w:t>
      </w:r>
    </w:p>
    <w:p w14:paraId="35427ADB" w14:textId="77777777" w:rsidR="00FC7A10" w:rsidRPr="00850D0C" w:rsidRDefault="00FC7A10" w:rsidP="008455D0">
      <w:pPr>
        <w:rPr>
          <w:rFonts w:ascii="Times New Roman" w:hAnsi="Times New Roman" w:cs="Times New Roman"/>
          <w:b/>
          <w:bCs/>
        </w:rPr>
      </w:pPr>
      <w:r w:rsidRPr="00850D0C">
        <w:rPr>
          <w:rFonts w:ascii="Times New Roman" w:hAnsi="Times New Roman" w:cs="Times New Roman"/>
          <w:b/>
          <w:bCs/>
        </w:rPr>
        <w:t>Tentative Project: Texas Senate Bill (SB 840)</w:t>
      </w:r>
    </w:p>
    <w:p w14:paraId="227EA894" w14:textId="77777777" w:rsidR="00850D0C" w:rsidRDefault="00FC7A10" w:rsidP="00850D0C">
      <w:pPr>
        <w:spacing w:after="120"/>
        <w:rPr>
          <w:rFonts w:ascii="Times New Roman" w:hAnsi="Times New Roman" w:cs="Times New Roman"/>
        </w:rPr>
      </w:pPr>
      <w:r w:rsidRPr="00850D0C">
        <w:rPr>
          <w:rFonts w:ascii="Times New Roman" w:hAnsi="Times New Roman" w:cs="Times New Roman"/>
        </w:rPr>
        <w:t>Context</w:t>
      </w:r>
    </w:p>
    <w:p w14:paraId="7831BA4A" w14:textId="0D4EC8EB" w:rsidR="00FC7A10" w:rsidRDefault="00FC7A10" w:rsidP="00850D0C">
      <w:pPr>
        <w:spacing w:after="240"/>
        <w:rPr>
          <w:rFonts w:ascii="Times New Roman" w:hAnsi="Times New Roman" w:cs="Times New Roman"/>
        </w:rPr>
      </w:pPr>
      <w:r w:rsidRPr="00850D0C">
        <w:rPr>
          <w:rFonts w:ascii="Times New Roman" w:hAnsi="Times New Roman" w:cs="Times New Roman"/>
        </w:rPr>
        <w:t xml:space="preserve">Texas Senate Bill 840 (SB 840) is a state law enacted in 2025 that mandates by-right approval of multifamily and mixed-use residential development in many non-residential districts in large Texas cities and limits local zoning discretion for these projects. The law applies to </w:t>
      </w:r>
      <w:r w:rsidRPr="00850D0C">
        <w:rPr>
          <w:rFonts w:ascii="Times New Roman" w:hAnsi="Times New Roman" w:cs="Times New Roman"/>
        </w:rPr>
        <w:lastRenderedPageBreak/>
        <w:t>municipalities with populations over 150,000 in counties with more than 300,000 residents (affecting major cities including Houston, Dallas, Austin, Fort Worth, Arlington, Plano, Frisco, etc.) and became effective on September 1, 2025. It removes certain regulatory barriers (rezoning, variances) and restricts local controls on density, height, parking, and other development standards for qualifying projects</w:t>
      </w:r>
      <w:r w:rsidR="00850D0C">
        <w:rPr>
          <w:rFonts w:ascii="Times New Roman" w:hAnsi="Times New Roman" w:cs="Times New Roman"/>
        </w:rPr>
        <w:t>.</w:t>
      </w:r>
    </w:p>
    <w:p w14:paraId="3DC6F7E4" w14:textId="3DA922BF" w:rsidR="00850D0C" w:rsidRDefault="00850D0C" w:rsidP="00850D0C">
      <w:pPr>
        <w:spacing w:after="240"/>
        <w:rPr>
          <w:rFonts w:ascii="Times New Roman" w:hAnsi="Times New Roman" w:cs="Times New Roman"/>
        </w:rPr>
      </w:pPr>
      <w:r>
        <w:rPr>
          <w:rFonts w:ascii="Times New Roman" w:hAnsi="Times New Roman" w:cs="Times New Roman"/>
        </w:rPr>
        <w:t>Guiding Questions:</w:t>
      </w:r>
    </w:p>
    <w:p w14:paraId="651D4CBB" w14:textId="77777777" w:rsidR="00850D0C" w:rsidRPr="00850D0C" w:rsidRDefault="00850D0C" w:rsidP="00850D0C">
      <w:pPr>
        <w:pStyle w:val="ListParagraph"/>
        <w:numPr>
          <w:ilvl w:val="0"/>
          <w:numId w:val="4"/>
        </w:numPr>
        <w:spacing w:after="360"/>
        <w:rPr>
          <w:rFonts w:ascii="Times New Roman" w:hAnsi="Times New Roman" w:cs="Times New Roman"/>
        </w:rPr>
      </w:pPr>
      <w:r w:rsidRPr="00850D0C">
        <w:rPr>
          <w:rFonts w:ascii="Times New Roman" w:hAnsi="Times New Roman" w:cs="Times New Roman"/>
        </w:rPr>
        <w:t>Has your city amended development standards (parking, height, setbacks) since SB 840?</w:t>
      </w:r>
    </w:p>
    <w:p w14:paraId="30159CAB" w14:textId="3CDB3A81" w:rsidR="00850D0C" w:rsidRPr="00850D0C" w:rsidRDefault="00850D0C" w:rsidP="00850D0C">
      <w:pPr>
        <w:pStyle w:val="ListParagraph"/>
        <w:numPr>
          <w:ilvl w:val="0"/>
          <w:numId w:val="4"/>
        </w:numPr>
        <w:spacing w:after="360"/>
        <w:rPr>
          <w:rFonts w:ascii="Times New Roman" w:hAnsi="Times New Roman" w:cs="Times New Roman"/>
        </w:rPr>
      </w:pPr>
      <w:r w:rsidRPr="00850D0C">
        <w:rPr>
          <w:rFonts w:ascii="Times New Roman" w:hAnsi="Times New Roman" w:cs="Times New Roman"/>
        </w:rPr>
        <w:t xml:space="preserve">Are these changes intended to manage </w:t>
      </w:r>
      <w:r>
        <w:rPr>
          <w:rFonts w:ascii="Times New Roman" w:hAnsi="Times New Roman" w:cs="Times New Roman"/>
        </w:rPr>
        <w:t>multi-family (</w:t>
      </w:r>
      <w:r w:rsidRPr="00850D0C">
        <w:rPr>
          <w:rFonts w:ascii="Times New Roman" w:hAnsi="Times New Roman" w:cs="Times New Roman"/>
        </w:rPr>
        <w:t>MF</w:t>
      </w:r>
      <w:r>
        <w:rPr>
          <w:rFonts w:ascii="Times New Roman" w:hAnsi="Times New Roman" w:cs="Times New Roman"/>
        </w:rPr>
        <w:t>)</w:t>
      </w:r>
      <w:r w:rsidRPr="00850D0C">
        <w:rPr>
          <w:rFonts w:ascii="Times New Roman" w:hAnsi="Times New Roman" w:cs="Times New Roman"/>
        </w:rPr>
        <w:t xml:space="preserve"> development volume or location? (Yes/No + explanation)</w:t>
      </w:r>
    </w:p>
    <w:p w14:paraId="482813D4" w14:textId="77777777" w:rsidR="00850D0C" w:rsidRPr="00850D0C" w:rsidRDefault="00850D0C" w:rsidP="00850D0C">
      <w:pPr>
        <w:pStyle w:val="ListParagraph"/>
        <w:numPr>
          <w:ilvl w:val="0"/>
          <w:numId w:val="4"/>
        </w:numPr>
        <w:spacing w:after="360"/>
        <w:rPr>
          <w:rFonts w:ascii="Times New Roman" w:hAnsi="Times New Roman" w:cs="Times New Roman"/>
        </w:rPr>
      </w:pPr>
      <w:r w:rsidRPr="00850D0C">
        <w:rPr>
          <w:rFonts w:ascii="Times New Roman" w:hAnsi="Times New Roman" w:cs="Times New Roman"/>
        </w:rPr>
        <w:t>Before SB 840, where could MF realistically get approved—and where not?</w:t>
      </w:r>
    </w:p>
    <w:p w14:paraId="448D7F56" w14:textId="77777777" w:rsidR="00850D0C" w:rsidRPr="00850D0C" w:rsidRDefault="00850D0C" w:rsidP="00850D0C">
      <w:pPr>
        <w:pStyle w:val="ListParagraph"/>
        <w:numPr>
          <w:ilvl w:val="0"/>
          <w:numId w:val="4"/>
        </w:numPr>
        <w:spacing w:after="360"/>
        <w:rPr>
          <w:rFonts w:ascii="Times New Roman" w:hAnsi="Times New Roman" w:cs="Times New Roman"/>
        </w:rPr>
      </w:pPr>
      <w:r w:rsidRPr="00850D0C">
        <w:rPr>
          <w:rFonts w:ascii="Times New Roman" w:hAnsi="Times New Roman" w:cs="Times New Roman"/>
        </w:rPr>
        <w:t>What approvals are gone now, and what tools have replaced them?</w:t>
      </w:r>
    </w:p>
    <w:p w14:paraId="035ADF7C" w14:textId="77777777" w:rsidR="00850D0C" w:rsidRPr="00850D0C" w:rsidRDefault="00850D0C" w:rsidP="00850D0C">
      <w:pPr>
        <w:pStyle w:val="ListParagraph"/>
        <w:numPr>
          <w:ilvl w:val="0"/>
          <w:numId w:val="4"/>
        </w:numPr>
        <w:spacing w:after="360"/>
        <w:rPr>
          <w:rFonts w:ascii="Times New Roman" w:hAnsi="Times New Roman" w:cs="Times New Roman"/>
        </w:rPr>
      </w:pPr>
      <w:r w:rsidRPr="00850D0C">
        <w:rPr>
          <w:rFonts w:ascii="Times New Roman" w:hAnsi="Times New Roman" w:cs="Times New Roman"/>
        </w:rPr>
        <w:t>Which neighborhoods still rarely see MF proposals, and why?</w:t>
      </w:r>
    </w:p>
    <w:p w14:paraId="503C5856" w14:textId="77777777" w:rsidR="00850D0C" w:rsidRPr="00850D0C" w:rsidRDefault="00850D0C" w:rsidP="00850D0C">
      <w:pPr>
        <w:pStyle w:val="ListParagraph"/>
        <w:numPr>
          <w:ilvl w:val="0"/>
          <w:numId w:val="4"/>
        </w:numPr>
        <w:spacing w:after="360"/>
        <w:rPr>
          <w:rFonts w:ascii="Times New Roman" w:hAnsi="Times New Roman" w:cs="Times New Roman"/>
        </w:rPr>
      </w:pPr>
      <w:r w:rsidRPr="00850D0C">
        <w:rPr>
          <w:rFonts w:ascii="Times New Roman" w:hAnsi="Times New Roman" w:cs="Times New Roman"/>
        </w:rPr>
        <w:t>How do elected officials influence MF outcomes now compared to before?</w:t>
      </w:r>
    </w:p>
    <w:p w14:paraId="07C35AB0" w14:textId="77777777" w:rsidR="00850D0C" w:rsidRDefault="00850D0C" w:rsidP="00850D0C">
      <w:pPr>
        <w:pStyle w:val="ListParagraph"/>
        <w:numPr>
          <w:ilvl w:val="0"/>
          <w:numId w:val="4"/>
        </w:numPr>
        <w:spacing w:after="120"/>
        <w:rPr>
          <w:rFonts w:ascii="Times New Roman" w:hAnsi="Times New Roman" w:cs="Times New Roman"/>
        </w:rPr>
      </w:pPr>
      <w:r w:rsidRPr="00850D0C">
        <w:rPr>
          <w:rFonts w:ascii="Times New Roman" w:hAnsi="Times New Roman" w:cs="Times New Roman"/>
        </w:rPr>
        <w:t>Does SB 840 change where developers propose projects, or just how?</w:t>
      </w:r>
    </w:p>
    <w:p w14:paraId="0EF001EB" w14:textId="10437A9C" w:rsidR="00850D0C" w:rsidRPr="00850D0C" w:rsidRDefault="00850D0C" w:rsidP="00850D0C">
      <w:pPr>
        <w:spacing w:after="0"/>
        <w:rPr>
          <w:rFonts w:ascii="Times New Roman" w:hAnsi="Times New Roman" w:cs="Times New Roman"/>
        </w:rPr>
      </w:pPr>
      <w:r w:rsidRPr="00850D0C">
        <w:rPr>
          <w:rFonts w:ascii="Times New Roman" w:hAnsi="Times New Roman" w:cs="Times New Roman"/>
          <w:b/>
          <w:bCs/>
        </w:rPr>
        <w:t>Readings</w:t>
      </w:r>
    </w:p>
    <w:p w14:paraId="5A8276CB" w14:textId="36E3DCD8" w:rsidR="00850D0C" w:rsidRDefault="00850D0C" w:rsidP="001741D4">
      <w:pPr>
        <w:rPr>
          <w:rFonts w:ascii="Times New Roman" w:hAnsi="Times New Roman" w:cs="Times New Roman"/>
        </w:rPr>
      </w:pPr>
      <w:r w:rsidRPr="00850D0C">
        <w:rPr>
          <w:rFonts w:ascii="Times New Roman" w:hAnsi="Times New Roman" w:cs="Times New Roman"/>
        </w:rPr>
        <w:t>Assigned readings will be uploaded to the Canvas before class. Completing the assigned readings each week is essential for success on assignments and exams. Come to class prepared, with notes on key points, concepts, and examples, and bring any questions for discussion. This preparation will strengthen your understanding of the material.</w:t>
      </w:r>
    </w:p>
    <w:p w14:paraId="5A735FE1" w14:textId="69A7A395" w:rsidR="00AC3876" w:rsidRDefault="00AC3876" w:rsidP="001741D4">
      <w:pPr>
        <w:rPr>
          <w:rFonts w:ascii="Times New Roman" w:hAnsi="Times New Roman" w:cs="Times New Roman"/>
        </w:rPr>
      </w:pPr>
      <w:r>
        <w:rPr>
          <w:rFonts w:ascii="Times New Roman" w:hAnsi="Times New Roman" w:cs="Times New Roman"/>
        </w:rPr>
        <w:t>Suggested books</w:t>
      </w:r>
    </w:p>
    <w:p w14:paraId="06609B77" w14:textId="47571BF9" w:rsidR="00AC3876" w:rsidRDefault="00A51DEA" w:rsidP="00A51DEA">
      <w:pPr>
        <w:pStyle w:val="ListParagraph"/>
        <w:numPr>
          <w:ilvl w:val="0"/>
          <w:numId w:val="22"/>
        </w:numPr>
        <w:rPr>
          <w:rFonts w:ascii="Times New Roman" w:hAnsi="Times New Roman" w:cs="Times New Roman"/>
        </w:rPr>
      </w:pPr>
      <w:r w:rsidRPr="00F411B9">
        <w:rPr>
          <w:rFonts w:ascii="Times New Roman" w:hAnsi="Times New Roman" w:cs="Times New Roman"/>
          <w:i/>
          <w:iCs/>
        </w:rPr>
        <w:t>Urban Land Use Planning</w:t>
      </w:r>
      <w:r w:rsidRPr="00A51DEA">
        <w:rPr>
          <w:rFonts w:ascii="Times New Roman" w:hAnsi="Times New Roman" w:cs="Times New Roman"/>
        </w:rPr>
        <w:t>, Fifth Edition</w:t>
      </w:r>
      <w:r>
        <w:rPr>
          <w:rFonts w:ascii="Times New Roman" w:hAnsi="Times New Roman" w:cs="Times New Roman"/>
        </w:rPr>
        <w:t xml:space="preserve"> </w:t>
      </w:r>
      <w:r w:rsidRPr="00A51DEA">
        <w:rPr>
          <w:rFonts w:ascii="Times New Roman" w:hAnsi="Times New Roman" w:cs="Times New Roman"/>
        </w:rPr>
        <w:t>by Philip R. Berke (Author), David R Godschalk (Author), Edward J Kaiser (Author), Daniel A. Rodriguez</w:t>
      </w:r>
      <w:r w:rsidR="00A76940">
        <w:rPr>
          <w:rFonts w:ascii="Times New Roman" w:hAnsi="Times New Roman" w:cs="Times New Roman"/>
        </w:rPr>
        <w:t xml:space="preserve">. </w:t>
      </w:r>
      <w:r w:rsidR="00A76940" w:rsidRPr="00A76940">
        <w:rPr>
          <w:rFonts w:ascii="Times New Roman" w:hAnsi="Times New Roman" w:cs="Times New Roman"/>
        </w:rPr>
        <w:t>University of Illinois Press</w:t>
      </w:r>
      <w:r w:rsidR="00A76940">
        <w:rPr>
          <w:rFonts w:ascii="Times New Roman" w:hAnsi="Times New Roman" w:cs="Times New Roman"/>
        </w:rPr>
        <w:t xml:space="preserve">. </w:t>
      </w:r>
    </w:p>
    <w:p w14:paraId="3E693838" w14:textId="33510C71" w:rsidR="00A76940" w:rsidRDefault="00154DE7" w:rsidP="00154DE7">
      <w:pPr>
        <w:pStyle w:val="ListParagraph"/>
        <w:numPr>
          <w:ilvl w:val="0"/>
          <w:numId w:val="22"/>
        </w:numPr>
        <w:rPr>
          <w:rFonts w:ascii="Times New Roman" w:hAnsi="Times New Roman" w:cs="Times New Roman"/>
        </w:rPr>
      </w:pPr>
      <w:r w:rsidRPr="00F411B9">
        <w:rPr>
          <w:rFonts w:ascii="Times New Roman" w:hAnsi="Times New Roman" w:cs="Times New Roman"/>
          <w:i/>
          <w:iCs/>
        </w:rPr>
        <w:t>Arbitrary Lines: How Zoning Broke the American City and How to Fix It</w:t>
      </w:r>
      <w:r>
        <w:rPr>
          <w:rFonts w:ascii="Times New Roman" w:hAnsi="Times New Roman" w:cs="Times New Roman"/>
        </w:rPr>
        <w:t xml:space="preserve"> by Nolan Gr</w:t>
      </w:r>
      <w:r w:rsidR="00F411B9">
        <w:rPr>
          <w:rFonts w:ascii="Times New Roman" w:hAnsi="Times New Roman" w:cs="Times New Roman"/>
        </w:rPr>
        <w:t>ay. Island Press</w:t>
      </w:r>
    </w:p>
    <w:p w14:paraId="66DD9EE6" w14:textId="50B51954" w:rsidR="00F411B9" w:rsidRPr="00154DE7" w:rsidRDefault="00F411B9" w:rsidP="00154DE7">
      <w:pPr>
        <w:pStyle w:val="ListParagraph"/>
        <w:numPr>
          <w:ilvl w:val="0"/>
          <w:numId w:val="22"/>
        </w:numPr>
        <w:rPr>
          <w:rFonts w:ascii="Times New Roman" w:hAnsi="Times New Roman" w:cs="Times New Roman"/>
        </w:rPr>
      </w:pPr>
      <w:r>
        <w:rPr>
          <w:rFonts w:ascii="Times New Roman" w:hAnsi="Times New Roman" w:cs="Times New Roman"/>
          <w:i/>
          <w:iCs/>
        </w:rPr>
        <w:t>Zoning Practice</w:t>
      </w:r>
      <w:r w:rsidR="00827BF1">
        <w:rPr>
          <w:rFonts w:ascii="Times New Roman" w:hAnsi="Times New Roman" w:cs="Times New Roman"/>
          <w:i/>
          <w:iCs/>
        </w:rPr>
        <w:t xml:space="preserve"> </w:t>
      </w:r>
      <w:r w:rsidR="00827BF1">
        <w:rPr>
          <w:rFonts w:ascii="Times New Roman" w:hAnsi="Times New Roman" w:cs="Times New Roman"/>
        </w:rPr>
        <w:t>by American Planning Association (APA)</w:t>
      </w:r>
    </w:p>
    <w:p w14:paraId="25C58300" w14:textId="670C3F71" w:rsidR="00BB04D0" w:rsidRDefault="00BB04D0" w:rsidP="008455D0">
      <w:pPr>
        <w:rPr>
          <w:rFonts w:ascii="Times New Roman" w:hAnsi="Times New Roman" w:cs="Times New Roman"/>
          <w:b/>
          <w:bCs/>
        </w:rPr>
      </w:pPr>
      <w:r>
        <w:br w:type="page"/>
      </w:r>
      <w:r w:rsidR="001741D4" w:rsidRPr="00363780">
        <w:rPr>
          <w:rFonts w:ascii="Times New Roman" w:hAnsi="Times New Roman" w:cs="Times New Roman"/>
          <w:b/>
          <w:bCs/>
        </w:rPr>
        <w:lastRenderedPageBreak/>
        <w:t>Draft Schedule</w:t>
      </w:r>
    </w:p>
    <w:p w14:paraId="43C31D44" w14:textId="77777777" w:rsidR="00363780" w:rsidRPr="00363780" w:rsidRDefault="00363780" w:rsidP="008455D0">
      <w:pPr>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020"/>
        <w:gridCol w:w="895"/>
      </w:tblGrid>
      <w:tr w:rsidR="00BB04D0" w:rsidRPr="00850D0C" w14:paraId="6FBA2573" w14:textId="77777777" w:rsidTr="002E5CB8">
        <w:trPr>
          <w:trHeight w:val="557"/>
        </w:trPr>
        <w:tc>
          <w:tcPr>
            <w:tcW w:w="1435" w:type="dxa"/>
          </w:tcPr>
          <w:p w14:paraId="62F14495" w14:textId="1E2AEE2C" w:rsidR="00BB04D0" w:rsidRPr="0025377D" w:rsidRDefault="001741D4">
            <w:pPr>
              <w:rPr>
                <w:rFonts w:ascii="Times New Roman" w:hAnsi="Times New Roman" w:cs="Times New Roman"/>
                <w:b/>
                <w:bCs/>
              </w:rPr>
            </w:pPr>
            <w:r w:rsidRPr="0025377D">
              <w:rPr>
                <w:rFonts w:ascii="Times New Roman" w:hAnsi="Times New Roman" w:cs="Times New Roman"/>
                <w:b/>
                <w:bCs/>
              </w:rPr>
              <w:t>Weeks</w:t>
            </w:r>
          </w:p>
        </w:tc>
        <w:tc>
          <w:tcPr>
            <w:tcW w:w="7020" w:type="dxa"/>
          </w:tcPr>
          <w:p w14:paraId="5CE0FCCA" w14:textId="51E06A35" w:rsidR="00BB04D0" w:rsidRPr="0025377D" w:rsidRDefault="001741D4">
            <w:pPr>
              <w:rPr>
                <w:rFonts w:ascii="Times New Roman" w:hAnsi="Times New Roman" w:cs="Times New Roman"/>
                <w:b/>
                <w:bCs/>
              </w:rPr>
            </w:pPr>
            <w:r w:rsidRPr="0025377D">
              <w:rPr>
                <w:rFonts w:ascii="Times New Roman" w:hAnsi="Times New Roman" w:cs="Times New Roman"/>
                <w:b/>
                <w:bCs/>
              </w:rPr>
              <w:t>Topic</w:t>
            </w:r>
          </w:p>
        </w:tc>
        <w:tc>
          <w:tcPr>
            <w:tcW w:w="895" w:type="dxa"/>
          </w:tcPr>
          <w:p w14:paraId="3E4ECA78" w14:textId="78EB2F88" w:rsidR="00BB04D0" w:rsidRPr="0025377D" w:rsidRDefault="001741D4">
            <w:pPr>
              <w:rPr>
                <w:rFonts w:ascii="Times New Roman" w:hAnsi="Times New Roman" w:cs="Times New Roman"/>
                <w:b/>
                <w:bCs/>
              </w:rPr>
            </w:pPr>
            <w:r w:rsidRPr="0025377D">
              <w:rPr>
                <w:rFonts w:ascii="Times New Roman" w:hAnsi="Times New Roman" w:cs="Times New Roman"/>
                <w:b/>
                <w:bCs/>
              </w:rPr>
              <w:t>Due</w:t>
            </w:r>
          </w:p>
        </w:tc>
      </w:tr>
      <w:tr w:rsidR="00BB04D0" w:rsidRPr="00850D0C" w14:paraId="76CC248A" w14:textId="77777777" w:rsidTr="00363780">
        <w:tc>
          <w:tcPr>
            <w:tcW w:w="1435" w:type="dxa"/>
          </w:tcPr>
          <w:p w14:paraId="533B8E09" w14:textId="16C365DC" w:rsidR="00BB04D0" w:rsidRPr="00850D0C" w:rsidRDefault="000837A3">
            <w:pPr>
              <w:rPr>
                <w:rFonts w:ascii="Times New Roman" w:hAnsi="Times New Roman" w:cs="Times New Roman"/>
              </w:rPr>
            </w:pPr>
            <w:r w:rsidRPr="00850D0C">
              <w:rPr>
                <w:rFonts w:ascii="Times New Roman" w:hAnsi="Times New Roman" w:cs="Times New Roman"/>
              </w:rPr>
              <w:t>Week 1</w:t>
            </w:r>
          </w:p>
        </w:tc>
        <w:tc>
          <w:tcPr>
            <w:tcW w:w="7020" w:type="dxa"/>
          </w:tcPr>
          <w:p w14:paraId="6338C73B" w14:textId="77777777" w:rsidR="00BB04D0" w:rsidRPr="00850D0C" w:rsidRDefault="000837A3">
            <w:pPr>
              <w:rPr>
                <w:rFonts w:ascii="Times New Roman" w:hAnsi="Times New Roman" w:cs="Times New Roman"/>
              </w:rPr>
            </w:pPr>
            <w:r w:rsidRPr="00850D0C">
              <w:rPr>
                <w:rFonts w:ascii="Times New Roman" w:hAnsi="Times New Roman" w:cs="Times New Roman"/>
              </w:rPr>
              <w:t>Course Overview</w:t>
            </w:r>
          </w:p>
          <w:p w14:paraId="2EC4C06B" w14:textId="1C015D08" w:rsidR="00814320" w:rsidRPr="00850D0C" w:rsidRDefault="00814320">
            <w:pPr>
              <w:rPr>
                <w:rFonts w:ascii="Times New Roman" w:hAnsi="Times New Roman" w:cs="Times New Roman"/>
              </w:rPr>
            </w:pPr>
            <w:r w:rsidRPr="00850D0C">
              <w:rPr>
                <w:rFonts w:ascii="Times New Roman" w:hAnsi="Times New Roman" w:cs="Times New Roman"/>
              </w:rPr>
              <w:t>Attend Denton Zoning Commission Meeting (1/14/2026)</w:t>
            </w:r>
          </w:p>
        </w:tc>
        <w:tc>
          <w:tcPr>
            <w:tcW w:w="895" w:type="dxa"/>
          </w:tcPr>
          <w:p w14:paraId="4D1697D8" w14:textId="77777777" w:rsidR="00BB04D0" w:rsidRPr="00850D0C" w:rsidRDefault="00BB04D0">
            <w:pPr>
              <w:rPr>
                <w:rFonts w:ascii="Times New Roman" w:hAnsi="Times New Roman" w:cs="Times New Roman"/>
              </w:rPr>
            </w:pPr>
          </w:p>
        </w:tc>
      </w:tr>
      <w:tr w:rsidR="00BB04D0" w:rsidRPr="00850D0C" w14:paraId="26965A11" w14:textId="77777777" w:rsidTr="00363780">
        <w:tc>
          <w:tcPr>
            <w:tcW w:w="1435" w:type="dxa"/>
          </w:tcPr>
          <w:p w14:paraId="10A2B1A1" w14:textId="6137333C" w:rsidR="00BB04D0" w:rsidRPr="00850D0C" w:rsidRDefault="000837A3">
            <w:pPr>
              <w:rPr>
                <w:rFonts w:ascii="Times New Roman" w:hAnsi="Times New Roman" w:cs="Times New Roman"/>
              </w:rPr>
            </w:pPr>
            <w:r w:rsidRPr="00850D0C">
              <w:rPr>
                <w:rFonts w:ascii="Times New Roman" w:hAnsi="Times New Roman" w:cs="Times New Roman"/>
              </w:rPr>
              <w:t>Week 2</w:t>
            </w:r>
          </w:p>
        </w:tc>
        <w:tc>
          <w:tcPr>
            <w:tcW w:w="7020" w:type="dxa"/>
          </w:tcPr>
          <w:p w14:paraId="0882D728" w14:textId="4C329CAA" w:rsidR="00BB04D0" w:rsidRPr="00850D0C" w:rsidRDefault="000837A3">
            <w:pPr>
              <w:rPr>
                <w:rFonts w:ascii="Times New Roman" w:hAnsi="Times New Roman" w:cs="Times New Roman"/>
              </w:rPr>
            </w:pPr>
            <w:r w:rsidRPr="00850D0C">
              <w:rPr>
                <w:rFonts w:ascii="Times New Roman" w:hAnsi="Times New Roman" w:cs="Times New Roman"/>
              </w:rPr>
              <w:t>Introduction to land use planning</w:t>
            </w:r>
          </w:p>
          <w:p w14:paraId="77E601A0" w14:textId="77777777" w:rsidR="001741D4" w:rsidRPr="00F47455" w:rsidRDefault="000837A3" w:rsidP="00F47455">
            <w:pPr>
              <w:pStyle w:val="ListParagraph"/>
              <w:numPr>
                <w:ilvl w:val="0"/>
                <w:numId w:val="21"/>
              </w:numPr>
              <w:rPr>
                <w:rFonts w:ascii="Times New Roman" w:hAnsi="Times New Roman" w:cs="Times New Roman"/>
              </w:rPr>
            </w:pPr>
            <w:r w:rsidRPr="00F47455">
              <w:rPr>
                <w:rFonts w:ascii="Times New Roman" w:hAnsi="Times New Roman" w:cs="Times New Roman"/>
              </w:rPr>
              <w:t>Land use system</w:t>
            </w:r>
          </w:p>
          <w:p w14:paraId="46947E5F" w14:textId="77777777" w:rsidR="00F47455" w:rsidRPr="00F47455" w:rsidRDefault="00F47455" w:rsidP="00F47455">
            <w:pPr>
              <w:pStyle w:val="ListParagraph"/>
              <w:numPr>
                <w:ilvl w:val="0"/>
                <w:numId w:val="21"/>
              </w:numPr>
              <w:rPr>
                <w:rFonts w:ascii="Times New Roman" w:hAnsi="Times New Roman" w:cs="Times New Roman"/>
              </w:rPr>
            </w:pPr>
            <w:r w:rsidRPr="00F47455">
              <w:rPr>
                <w:rFonts w:ascii="Times New Roman" w:hAnsi="Times New Roman" w:cs="Times New Roman"/>
              </w:rPr>
              <w:t>Forces of land use change</w:t>
            </w:r>
          </w:p>
          <w:p w14:paraId="4C44F1A4" w14:textId="77777777" w:rsidR="00F47455" w:rsidRPr="00F47455" w:rsidRDefault="00F47455" w:rsidP="00F47455">
            <w:pPr>
              <w:pStyle w:val="ListParagraph"/>
              <w:numPr>
                <w:ilvl w:val="0"/>
                <w:numId w:val="21"/>
              </w:numPr>
              <w:rPr>
                <w:rFonts w:ascii="Times New Roman" w:hAnsi="Times New Roman" w:cs="Times New Roman"/>
              </w:rPr>
            </w:pPr>
            <w:r w:rsidRPr="00F47455">
              <w:rPr>
                <w:rFonts w:ascii="Times New Roman" w:hAnsi="Times New Roman" w:cs="Times New Roman"/>
              </w:rPr>
              <w:t>Land supply inventory and classification</w:t>
            </w:r>
          </w:p>
          <w:p w14:paraId="4C852BC1" w14:textId="7F6CADD9" w:rsidR="00F47455" w:rsidRPr="00F47455" w:rsidRDefault="00F47455" w:rsidP="00F47455">
            <w:pPr>
              <w:pStyle w:val="ListParagraph"/>
              <w:numPr>
                <w:ilvl w:val="0"/>
                <w:numId w:val="21"/>
              </w:numPr>
              <w:rPr>
                <w:rFonts w:ascii="Times New Roman" w:hAnsi="Times New Roman" w:cs="Times New Roman"/>
              </w:rPr>
            </w:pPr>
            <w:r w:rsidRPr="00F47455">
              <w:rPr>
                <w:rFonts w:ascii="Times New Roman" w:hAnsi="Times New Roman" w:cs="Times New Roman"/>
              </w:rPr>
              <w:t>Future land use analysis</w:t>
            </w:r>
          </w:p>
        </w:tc>
        <w:tc>
          <w:tcPr>
            <w:tcW w:w="895" w:type="dxa"/>
          </w:tcPr>
          <w:p w14:paraId="2BEC62C8" w14:textId="77777777" w:rsidR="00BB04D0" w:rsidRPr="00850D0C" w:rsidRDefault="00BB04D0">
            <w:pPr>
              <w:rPr>
                <w:rFonts w:ascii="Times New Roman" w:hAnsi="Times New Roman" w:cs="Times New Roman"/>
              </w:rPr>
            </w:pPr>
          </w:p>
        </w:tc>
      </w:tr>
      <w:tr w:rsidR="00BB04D0" w:rsidRPr="00850D0C" w14:paraId="7F9DE67A" w14:textId="77777777" w:rsidTr="00363780">
        <w:tc>
          <w:tcPr>
            <w:tcW w:w="1435" w:type="dxa"/>
          </w:tcPr>
          <w:p w14:paraId="7109F59F" w14:textId="65832E6C" w:rsidR="00BB04D0" w:rsidRPr="00850D0C" w:rsidRDefault="000837A3">
            <w:pPr>
              <w:rPr>
                <w:rFonts w:ascii="Times New Roman" w:hAnsi="Times New Roman" w:cs="Times New Roman"/>
              </w:rPr>
            </w:pPr>
            <w:r w:rsidRPr="00850D0C">
              <w:rPr>
                <w:rFonts w:ascii="Times New Roman" w:hAnsi="Times New Roman" w:cs="Times New Roman"/>
              </w:rPr>
              <w:t>Week 3</w:t>
            </w:r>
          </w:p>
        </w:tc>
        <w:tc>
          <w:tcPr>
            <w:tcW w:w="7020" w:type="dxa"/>
          </w:tcPr>
          <w:p w14:paraId="53EF0A41" w14:textId="07B58E6D" w:rsidR="000837A3" w:rsidRPr="00850D0C" w:rsidRDefault="000837A3">
            <w:pPr>
              <w:rPr>
                <w:rFonts w:ascii="Times New Roman" w:hAnsi="Times New Roman" w:cs="Times New Roman"/>
              </w:rPr>
            </w:pPr>
            <w:r w:rsidRPr="00850D0C">
              <w:rPr>
                <w:rFonts w:ascii="Times New Roman" w:hAnsi="Times New Roman" w:cs="Times New Roman"/>
              </w:rPr>
              <w:t>Land use and urban systems</w:t>
            </w:r>
          </w:p>
          <w:p w14:paraId="5BD2016E" w14:textId="77777777" w:rsidR="00BB04D0" w:rsidRDefault="000837A3">
            <w:pPr>
              <w:rPr>
                <w:rFonts w:ascii="Times New Roman" w:hAnsi="Times New Roman" w:cs="Times New Roman"/>
              </w:rPr>
            </w:pPr>
            <w:r w:rsidRPr="00850D0C">
              <w:rPr>
                <w:rFonts w:ascii="Times New Roman" w:hAnsi="Times New Roman" w:cs="Times New Roman"/>
              </w:rPr>
              <w:t>Transportation and land use interaction</w:t>
            </w:r>
          </w:p>
          <w:p w14:paraId="2BF42DF6" w14:textId="77777777" w:rsidR="00F47455" w:rsidRPr="00F47455" w:rsidRDefault="00F47455" w:rsidP="00F47455">
            <w:pPr>
              <w:pStyle w:val="ListParagraph"/>
              <w:numPr>
                <w:ilvl w:val="0"/>
                <w:numId w:val="20"/>
              </w:numPr>
              <w:rPr>
                <w:rFonts w:ascii="Times New Roman" w:hAnsi="Times New Roman" w:cs="Times New Roman"/>
              </w:rPr>
            </w:pPr>
            <w:r w:rsidRPr="00F47455">
              <w:rPr>
                <w:rFonts w:ascii="Times New Roman" w:hAnsi="Times New Roman" w:cs="Times New Roman"/>
              </w:rPr>
              <w:t>Transportation infrastructure effects on land use</w:t>
            </w:r>
          </w:p>
          <w:p w14:paraId="2BF986E3" w14:textId="77777777" w:rsidR="00F47455" w:rsidRPr="00F47455" w:rsidRDefault="00F47455" w:rsidP="00F47455">
            <w:pPr>
              <w:pStyle w:val="ListParagraph"/>
              <w:numPr>
                <w:ilvl w:val="0"/>
                <w:numId w:val="20"/>
              </w:numPr>
              <w:rPr>
                <w:rFonts w:ascii="Times New Roman" w:hAnsi="Times New Roman" w:cs="Times New Roman"/>
              </w:rPr>
            </w:pPr>
            <w:r w:rsidRPr="00F47455">
              <w:rPr>
                <w:rFonts w:ascii="Times New Roman" w:hAnsi="Times New Roman" w:cs="Times New Roman"/>
              </w:rPr>
              <w:t>Land use effects on transportation</w:t>
            </w:r>
          </w:p>
          <w:p w14:paraId="2620BE7D" w14:textId="27270899" w:rsidR="00F47455" w:rsidRPr="00F47455" w:rsidRDefault="00F47455" w:rsidP="00F47455">
            <w:pPr>
              <w:pStyle w:val="ListParagraph"/>
              <w:numPr>
                <w:ilvl w:val="0"/>
                <w:numId w:val="20"/>
              </w:numPr>
              <w:rPr>
                <w:rFonts w:ascii="Times New Roman" w:hAnsi="Times New Roman" w:cs="Times New Roman"/>
              </w:rPr>
            </w:pPr>
            <w:r w:rsidRPr="00F47455">
              <w:rPr>
                <w:rFonts w:ascii="Times New Roman" w:hAnsi="Times New Roman" w:cs="Times New Roman"/>
              </w:rPr>
              <w:t>How effective are land use policies for sustainable transportation?</w:t>
            </w:r>
          </w:p>
        </w:tc>
        <w:tc>
          <w:tcPr>
            <w:tcW w:w="895" w:type="dxa"/>
          </w:tcPr>
          <w:p w14:paraId="51388046" w14:textId="77777777" w:rsidR="00BB04D0" w:rsidRPr="00850D0C" w:rsidRDefault="00BB04D0">
            <w:pPr>
              <w:rPr>
                <w:rFonts w:ascii="Times New Roman" w:hAnsi="Times New Roman" w:cs="Times New Roman"/>
              </w:rPr>
            </w:pPr>
          </w:p>
        </w:tc>
      </w:tr>
      <w:tr w:rsidR="00BB04D0" w:rsidRPr="00850D0C" w14:paraId="04BF02D5" w14:textId="77777777" w:rsidTr="00363780">
        <w:tc>
          <w:tcPr>
            <w:tcW w:w="1435" w:type="dxa"/>
          </w:tcPr>
          <w:p w14:paraId="679FC97C" w14:textId="2F60D35E" w:rsidR="00BB04D0" w:rsidRPr="00850D0C" w:rsidRDefault="000837A3">
            <w:pPr>
              <w:rPr>
                <w:rFonts w:ascii="Times New Roman" w:hAnsi="Times New Roman" w:cs="Times New Roman"/>
              </w:rPr>
            </w:pPr>
            <w:r w:rsidRPr="00850D0C">
              <w:rPr>
                <w:rFonts w:ascii="Times New Roman" w:hAnsi="Times New Roman" w:cs="Times New Roman"/>
              </w:rPr>
              <w:t>Week 4</w:t>
            </w:r>
          </w:p>
        </w:tc>
        <w:tc>
          <w:tcPr>
            <w:tcW w:w="7020" w:type="dxa"/>
          </w:tcPr>
          <w:p w14:paraId="591F9903" w14:textId="77777777" w:rsidR="00BB04D0" w:rsidRDefault="000837A3">
            <w:pPr>
              <w:rPr>
                <w:rFonts w:ascii="Times New Roman" w:hAnsi="Times New Roman" w:cs="Times New Roman"/>
              </w:rPr>
            </w:pPr>
            <w:r w:rsidRPr="00850D0C">
              <w:rPr>
                <w:rFonts w:ascii="Times New Roman" w:hAnsi="Times New Roman" w:cs="Times New Roman"/>
              </w:rPr>
              <w:t>The comprehensive plan</w:t>
            </w:r>
          </w:p>
          <w:p w14:paraId="49519F67" w14:textId="77777777" w:rsidR="00363780" w:rsidRDefault="001741D4" w:rsidP="00363780">
            <w:pPr>
              <w:pStyle w:val="ListParagraph"/>
              <w:numPr>
                <w:ilvl w:val="0"/>
                <w:numId w:val="12"/>
              </w:numPr>
              <w:rPr>
                <w:rFonts w:ascii="Times New Roman" w:hAnsi="Times New Roman" w:cs="Times New Roman"/>
              </w:rPr>
            </w:pPr>
            <w:r w:rsidRPr="00363780">
              <w:rPr>
                <w:rFonts w:ascii="Times New Roman" w:hAnsi="Times New Roman" w:cs="Times New Roman"/>
              </w:rPr>
              <w:t>The comp planning process</w:t>
            </w:r>
          </w:p>
          <w:p w14:paraId="66330778" w14:textId="77777777" w:rsidR="00363780" w:rsidRDefault="001741D4" w:rsidP="00363780">
            <w:pPr>
              <w:pStyle w:val="ListParagraph"/>
              <w:numPr>
                <w:ilvl w:val="0"/>
                <w:numId w:val="12"/>
              </w:numPr>
              <w:rPr>
                <w:rFonts w:ascii="Times New Roman" w:hAnsi="Times New Roman" w:cs="Times New Roman"/>
              </w:rPr>
            </w:pPr>
            <w:r w:rsidRPr="00363780">
              <w:rPr>
                <w:rFonts w:ascii="Times New Roman" w:hAnsi="Times New Roman" w:cs="Times New Roman"/>
              </w:rPr>
              <w:t>The relationship between comprehensive plans and zoning ordinances</w:t>
            </w:r>
          </w:p>
          <w:p w14:paraId="78017AED" w14:textId="6900FE92" w:rsidR="001741D4" w:rsidRPr="00363780" w:rsidRDefault="001741D4" w:rsidP="00363780">
            <w:pPr>
              <w:pStyle w:val="ListParagraph"/>
              <w:numPr>
                <w:ilvl w:val="0"/>
                <w:numId w:val="12"/>
              </w:numPr>
              <w:rPr>
                <w:rFonts w:ascii="Times New Roman" w:hAnsi="Times New Roman" w:cs="Times New Roman"/>
              </w:rPr>
            </w:pPr>
            <w:r w:rsidRPr="00363780">
              <w:rPr>
                <w:rFonts w:ascii="Times New Roman" w:hAnsi="Times New Roman" w:cs="Times New Roman"/>
              </w:rPr>
              <w:t>Comp plan elements (required vs. optional)</w:t>
            </w:r>
          </w:p>
        </w:tc>
        <w:tc>
          <w:tcPr>
            <w:tcW w:w="895" w:type="dxa"/>
          </w:tcPr>
          <w:p w14:paraId="6BD5D0FA" w14:textId="77777777" w:rsidR="00BB04D0" w:rsidRPr="00850D0C" w:rsidRDefault="00BB04D0">
            <w:pPr>
              <w:rPr>
                <w:rFonts w:ascii="Times New Roman" w:hAnsi="Times New Roman" w:cs="Times New Roman"/>
              </w:rPr>
            </w:pPr>
          </w:p>
        </w:tc>
      </w:tr>
      <w:tr w:rsidR="00BB04D0" w:rsidRPr="00850D0C" w14:paraId="5FF9A822" w14:textId="77777777" w:rsidTr="00363780">
        <w:tc>
          <w:tcPr>
            <w:tcW w:w="1435" w:type="dxa"/>
          </w:tcPr>
          <w:p w14:paraId="2EDC4A2C" w14:textId="6FE2F54A" w:rsidR="00BB04D0" w:rsidRPr="00850D0C" w:rsidRDefault="00E943D7">
            <w:pPr>
              <w:rPr>
                <w:rFonts w:ascii="Times New Roman" w:hAnsi="Times New Roman" w:cs="Times New Roman"/>
              </w:rPr>
            </w:pPr>
            <w:r w:rsidRPr="00850D0C">
              <w:rPr>
                <w:rFonts w:ascii="Times New Roman" w:hAnsi="Times New Roman" w:cs="Times New Roman"/>
              </w:rPr>
              <w:t>Week 5</w:t>
            </w:r>
          </w:p>
        </w:tc>
        <w:tc>
          <w:tcPr>
            <w:tcW w:w="7020" w:type="dxa"/>
          </w:tcPr>
          <w:p w14:paraId="44E851F9" w14:textId="77777777" w:rsidR="00BB04D0" w:rsidRPr="00850D0C" w:rsidRDefault="00416C1F">
            <w:pPr>
              <w:rPr>
                <w:rFonts w:ascii="Times New Roman" w:hAnsi="Times New Roman" w:cs="Times New Roman"/>
              </w:rPr>
            </w:pPr>
            <w:r w:rsidRPr="00850D0C">
              <w:rPr>
                <w:rFonts w:ascii="Times New Roman" w:hAnsi="Times New Roman" w:cs="Times New Roman"/>
              </w:rPr>
              <w:t>Introduction to zoning</w:t>
            </w:r>
          </w:p>
          <w:p w14:paraId="702E4902" w14:textId="7C3FCB0E" w:rsidR="00416C1F" w:rsidRDefault="00416C1F">
            <w:pPr>
              <w:rPr>
                <w:rFonts w:ascii="Times New Roman" w:hAnsi="Times New Roman" w:cs="Times New Roman"/>
              </w:rPr>
            </w:pPr>
            <w:r w:rsidRPr="00850D0C">
              <w:rPr>
                <w:rFonts w:ascii="Times New Roman" w:hAnsi="Times New Roman" w:cs="Times New Roman"/>
              </w:rPr>
              <w:t>What is zoning</w:t>
            </w:r>
            <w:r w:rsidR="001741D4">
              <w:rPr>
                <w:rFonts w:ascii="Times New Roman" w:hAnsi="Times New Roman" w:cs="Times New Roman"/>
              </w:rPr>
              <w:t xml:space="preserve">? </w:t>
            </w:r>
          </w:p>
          <w:p w14:paraId="4864EA75" w14:textId="6887DA73" w:rsidR="001741D4" w:rsidRDefault="001741D4">
            <w:pPr>
              <w:rPr>
                <w:rFonts w:ascii="Times New Roman" w:hAnsi="Times New Roman" w:cs="Times New Roman"/>
              </w:rPr>
            </w:pPr>
            <w:r>
              <w:rPr>
                <w:rFonts w:ascii="Times New Roman" w:hAnsi="Times New Roman" w:cs="Times New Roman"/>
              </w:rPr>
              <w:t>The history of zoning in the USA</w:t>
            </w:r>
          </w:p>
          <w:p w14:paraId="71C65ED1" w14:textId="0C763ED0" w:rsidR="001741D4" w:rsidRPr="001741D4" w:rsidRDefault="001741D4" w:rsidP="001741D4">
            <w:pPr>
              <w:pStyle w:val="ListParagraph"/>
              <w:numPr>
                <w:ilvl w:val="0"/>
                <w:numId w:val="7"/>
              </w:numPr>
              <w:rPr>
                <w:rFonts w:ascii="Times New Roman" w:hAnsi="Times New Roman" w:cs="Times New Roman"/>
              </w:rPr>
            </w:pPr>
            <w:r w:rsidRPr="001741D4">
              <w:rPr>
                <w:rFonts w:ascii="Times New Roman" w:hAnsi="Times New Roman" w:cs="Times New Roman"/>
              </w:rPr>
              <w:t>What explains the invention of zoning? Why did zoning spread so rapidly and widely?</w:t>
            </w:r>
          </w:p>
          <w:p w14:paraId="776E2497" w14:textId="77777777" w:rsidR="00B22367" w:rsidRDefault="00B22367">
            <w:pPr>
              <w:rPr>
                <w:rFonts w:ascii="Times New Roman" w:hAnsi="Times New Roman" w:cs="Times New Roman"/>
              </w:rPr>
            </w:pPr>
            <w:r w:rsidRPr="00850D0C">
              <w:rPr>
                <w:rFonts w:ascii="Times New Roman" w:hAnsi="Times New Roman" w:cs="Times New Roman"/>
              </w:rPr>
              <w:t>Understanding local zoning ordinance</w:t>
            </w:r>
          </w:p>
          <w:p w14:paraId="472F240B" w14:textId="77777777" w:rsidR="001741D4" w:rsidRDefault="001741D4">
            <w:pPr>
              <w:rPr>
                <w:rFonts w:ascii="Times New Roman" w:hAnsi="Times New Roman" w:cs="Times New Roman"/>
              </w:rPr>
            </w:pPr>
            <w:r>
              <w:rPr>
                <w:rFonts w:ascii="Times New Roman" w:hAnsi="Times New Roman" w:cs="Times New Roman"/>
              </w:rPr>
              <w:t>Development code of city of Denton</w:t>
            </w:r>
          </w:p>
          <w:p w14:paraId="12B68DCF" w14:textId="6F537670" w:rsidR="001741D4" w:rsidRPr="001741D4" w:rsidRDefault="001741D4" w:rsidP="001741D4">
            <w:pPr>
              <w:rPr>
                <w:rFonts w:ascii="Times New Roman" w:hAnsi="Times New Roman" w:cs="Times New Roman"/>
              </w:rPr>
            </w:pPr>
            <w:r w:rsidRPr="001741D4">
              <w:rPr>
                <w:rFonts w:ascii="Times New Roman" w:hAnsi="Times New Roman" w:cs="Times New Roman"/>
              </w:rPr>
              <w:t>Please select one of the zoning districts explore what subdistricts exist within your selected district</w:t>
            </w:r>
          </w:p>
          <w:p w14:paraId="006AFF2B" w14:textId="7216E1FB" w:rsidR="001741D4" w:rsidRPr="001741D4" w:rsidRDefault="001741D4" w:rsidP="001741D4">
            <w:pPr>
              <w:rPr>
                <w:rFonts w:ascii="Times New Roman" w:hAnsi="Times New Roman" w:cs="Times New Roman"/>
              </w:rPr>
            </w:pPr>
            <w:r w:rsidRPr="001741D4">
              <w:rPr>
                <w:rFonts w:ascii="Times New Roman" w:hAnsi="Times New Roman" w:cs="Times New Roman"/>
              </w:rPr>
              <w:t>Then, select a subdistrict and find out:</w:t>
            </w:r>
          </w:p>
          <w:p w14:paraId="23CBB43E" w14:textId="26D52512" w:rsidR="001741D4" w:rsidRPr="001741D4" w:rsidRDefault="001741D4" w:rsidP="001741D4">
            <w:pPr>
              <w:pStyle w:val="ListParagraph"/>
              <w:numPr>
                <w:ilvl w:val="0"/>
                <w:numId w:val="9"/>
              </w:numPr>
              <w:rPr>
                <w:rFonts w:ascii="Times New Roman" w:hAnsi="Times New Roman" w:cs="Times New Roman"/>
              </w:rPr>
            </w:pPr>
            <w:r w:rsidRPr="001741D4">
              <w:rPr>
                <w:rFonts w:ascii="Times New Roman" w:hAnsi="Times New Roman" w:cs="Times New Roman"/>
              </w:rPr>
              <w:t>The intent of the subdistrict</w:t>
            </w:r>
          </w:p>
          <w:p w14:paraId="58CE7B06" w14:textId="60966BAC" w:rsidR="001741D4" w:rsidRPr="001741D4" w:rsidRDefault="001741D4" w:rsidP="001741D4">
            <w:pPr>
              <w:pStyle w:val="ListParagraph"/>
              <w:numPr>
                <w:ilvl w:val="0"/>
                <w:numId w:val="9"/>
              </w:numPr>
              <w:rPr>
                <w:rFonts w:ascii="Times New Roman" w:hAnsi="Times New Roman" w:cs="Times New Roman"/>
              </w:rPr>
            </w:pPr>
            <w:r w:rsidRPr="001741D4">
              <w:rPr>
                <w:rFonts w:ascii="Times New Roman" w:hAnsi="Times New Roman" w:cs="Times New Roman"/>
              </w:rPr>
              <w:t>Permitted uses</w:t>
            </w:r>
          </w:p>
          <w:p w14:paraId="04528BFC" w14:textId="21236032" w:rsidR="001741D4" w:rsidRPr="001741D4" w:rsidRDefault="001741D4" w:rsidP="001741D4">
            <w:pPr>
              <w:pStyle w:val="ListParagraph"/>
              <w:numPr>
                <w:ilvl w:val="0"/>
                <w:numId w:val="9"/>
              </w:numPr>
              <w:rPr>
                <w:rFonts w:ascii="Times New Roman" w:hAnsi="Times New Roman" w:cs="Times New Roman"/>
              </w:rPr>
            </w:pPr>
            <w:r w:rsidRPr="001741D4">
              <w:rPr>
                <w:rFonts w:ascii="Times New Roman" w:hAnsi="Times New Roman" w:cs="Times New Roman"/>
              </w:rPr>
              <w:t>Min lot size</w:t>
            </w:r>
          </w:p>
          <w:p w14:paraId="6DD0E277" w14:textId="7BB3590C" w:rsidR="001741D4" w:rsidRPr="001741D4" w:rsidRDefault="001741D4" w:rsidP="001741D4">
            <w:pPr>
              <w:pStyle w:val="ListParagraph"/>
              <w:numPr>
                <w:ilvl w:val="0"/>
                <w:numId w:val="9"/>
              </w:numPr>
              <w:rPr>
                <w:rFonts w:ascii="Times New Roman" w:hAnsi="Times New Roman" w:cs="Times New Roman"/>
              </w:rPr>
            </w:pPr>
            <w:r w:rsidRPr="001741D4">
              <w:rPr>
                <w:rFonts w:ascii="Times New Roman" w:hAnsi="Times New Roman" w:cs="Times New Roman"/>
              </w:rPr>
              <w:t>Min building setbacks</w:t>
            </w:r>
          </w:p>
          <w:p w14:paraId="54163494" w14:textId="5F7400BA" w:rsidR="001741D4" w:rsidRPr="001741D4" w:rsidRDefault="001741D4" w:rsidP="001741D4">
            <w:pPr>
              <w:pStyle w:val="ListParagraph"/>
              <w:numPr>
                <w:ilvl w:val="0"/>
                <w:numId w:val="9"/>
              </w:numPr>
              <w:rPr>
                <w:rFonts w:ascii="Times New Roman" w:hAnsi="Times New Roman" w:cs="Times New Roman"/>
              </w:rPr>
            </w:pPr>
            <w:r w:rsidRPr="001741D4">
              <w:rPr>
                <w:rFonts w:ascii="Times New Roman" w:hAnsi="Times New Roman" w:cs="Times New Roman"/>
              </w:rPr>
              <w:t>Max building restrictions</w:t>
            </w:r>
          </w:p>
        </w:tc>
        <w:tc>
          <w:tcPr>
            <w:tcW w:w="895" w:type="dxa"/>
          </w:tcPr>
          <w:p w14:paraId="72EBED40" w14:textId="10242689" w:rsidR="00BB04D0" w:rsidRPr="00850D0C" w:rsidRDefault="004B5509">
            <w:pPr>
              <w:rPr>
                <w:rFonts w:ascii="Times New Roman" w:hAnsi="Times New Roman" w:cs="Times New Roman"/>
              </w:rPr>
            </w:pPr>
            <w:r w:rsidRPr="00850D0C">
              <w:rPr>
                <w:rFonts w:ascii="Times New Roman" w:hAnsi="Times New Roman" w:cs="Times New Roman"/>
              </w:rPr>
              <w:t>Quiz 1</w:t>
            </w:r>
          </w:p>
        </w:tc>
      </w:tr>
      <w:tr w:rsidR="00416C1F" w:rsidRPr="00850D0C" w14:paraId="1DBAE9BD" w14:textId="77777777" w:rsidTr="00363780">
        <w:tc>
          <w:tcPr>
            <w:tcW w:w="1435" w:type="dxa"/>
          </w:tcPr>
          <w:p w14:paraId="292CAA3F" w14:textId="413B8DCD" w:rsidR="00416C1F" w:rsidRPr="00850D0C" w:rsidRDefault="00E943D7">
            <w:pPr>
              <w:rPr>
                <w:rFonts w:ascii="Times New Roman" w:hAnsi="Times New Roman" w:cs="Times New Roman"/>
              </w:rPr>
            </w:pPr>
            <w:r w:rsidRPr="00850D0C">
              <w:rPr>
                <w:rFonts w:ascii="Times New Roman" w:hAnsi="Times New Roman" w:cs="Times New Roman"/>
              </w:rPr>
              <w:t>Week 6-7</w:t>
            </w:r>
          </w:p>
        </w:tc>
        <w:tc>
          <w:tcPr>
            <w:tcW w:w="7020" w:type="dxa"/>
          </w:tcPr>
          <w:p w14:paraId="5F9F8ED3" w14:textId="77777777" w:rsidR="00416C1F" w:rsidRPr="00850D0C" w:rsidRDefault="00416C1F">
            <w:pPr>
              <w:rPr>
                <w:rFonts w:ascii="Times New Roman" w:hAnsi="Times New Roman" w:cs="Times New Roman"/>
              </w:rPr>
            </w:pPr>
            <w:r w:rsidRPr="00850D0C">
              <w:rPr>
                <w:rFonts w:ascii="Times New Roman" w:hAnsi="Times New Roman" w:cs="Times New Roman"/>
              </w:rPr>
              <w:t>Understanding local govt role in zoning and land use</w:t>
            </w:r>
          </w:p>
          <w:p w14:paraId="24C8A8AF" w14:textId="77777777" w:rsidR="00416C1F" w:rsidRDefault="00416C1F">
            <w:pPr>
              <w:rPr>
                <w:rFonts w:ascii="Times New Roman" w:hAnsi="Times New Roman" w:cs="Times New Roman"/>
              </w:rPr>
            </w:pPr>
            <w:r w:rsidRPr="00850D0C">
              <w:rPr>
                <w:rFonts w:ascii="Times New Roman" w:hAnsi="Times New Roman" w:cs="Times New Roman"/>
              </w:rPr>
              <w:t>Regulatory landscape of Texas zoning and land use</w:t>
            </w:r>
          </w:p>
          <w:p w14:paraId="20A06AD5" w14:textId="198F23A4" w:rsidR="001741D4" w:rsidRPr="001741D4" w:rsidRDefault="001741D4" w:rsidP="001741D4">
            <w:pPr>
              <w:pStyle w:val="ListParagraph"/>
              <w:numPr>
                <w:ilvl w:val="0"/>
                <w:numId w:val="6"/>
              </w:numPr>
              <w:rPr>
                <w:rFonts w:ascii="Times New Roman" w:hAnsi="Times New Roman" w:cs="Times New Roman"/>
              </w:rPr>
            </w:pPr>
            <w:r w:rsidRPr="001741D4">
              <w:rPr>
                <w:rFonts w:ascii="Times New Roman" w:hAnsi="Times New Roman" w:cs="Times New Roman"/>
              </w:rPr>
              <w:t>What are the sources of local government power?</w:t>
            </w:r>
          </w:p>
          <w:p w14:paraId="452F2533" w14:textId="5D235C53" w:rsidR="001741D4" w:rsidRPr="001741D4" w:rsidRDefault="001741D4" w:rsidP="001741D4">
            <w:pPr>
              <w:pStyle w:val="ListParagraph"/>
              <w:numPr>
                <w:ilvl w:val="0"/>
                <w:numId w:val="6"/>
              </w:numPr>
              <w:rPr>
                <w:rFonts w:ascii="Times New Roman" w:hAnsi="Times New Roman" w:cs="Times New Roman"/>
              </w:rPr>
            </w:pPr>
            <w:r w:rsidRPr="001741D4">
              <w:rPr>
                <w:rFonts w:ascii="Times New Roman" w:hAnsi="Times New Roman" w:cs="Times New Roman"/>
              </w:rPr>
              <w:t>How do state and federal governments empower and limit the power of local governments?</w:t>
            </w:r>
          </w:p>
          <w:p w14:paraId="318C054F" w14:textId="13FEA1EA" w:rsidR="001741D4" w:rsidRPr="001741D4" w:rsidRDefault="001741D4" w:rsidP="001741D4">
            <w:pPr>
              <w:pStyle w:val="ListParagraph"/>
              <w:numPr>
                <w:ilvl w:val="0"/>
                <w:numId w:val="6"/>
              </w:numPr>
              <w:rPr>
                <w:rFonts w:ascii="Times New Roman" w:hAnsi="Times New Roman" w:cs="Times New Roman"/>
              </w:rPr>
            </w:pPr>
            <w:r w:rsidRPr="001741D4">
              <w:rPr>
                <w:rFonts w:ascii="Times New Roman" w:hAnsi="Times New Roman" w:cs="Times New Roman"/>
              </w:rPr>
              <w:t>What is the boundary of local autonomy?</w:t>
            </w:r>
          </w:p>
        </w:tc>
        <w:tc>
          <w:tcPr>
            <w:tcW w:w="895" w:type="dxa"/>
          </w:tcPr>
          <w:p w14:paraId="63B47A0B" w14:textId="77777777" w:rsidR="00416C1F" w:rsidRPr="00850D0C" w:rsidRDefault="00416C1F">
            <w:pPr>
              <w:rPr>
                <w:rFonts w:ascii="Times New Roman" w:hAnsi="Times New Roman" w:cs="Times New Roman"/>
              </w:rPr>
            </w:pPr>
          </w:p>
        </w:tc>
      </w:tr>
      <w:tr w:rsidR="00416C1F" w:rsidRPr="00850D0C" w14:paraId="0719BC37" w14:textId="77777777" w:rsidTr="00363780">
        <w:tc>
          <w:tcPr>
            <w:tcW w:w="1435" w:type="dxa"/>
          </w:tcPr>
          <w:p w14:paraId="0873171F" w14:textId="57C96E51" w:rsidR="00416C1F" w:rsidRPr="00850D0C" w:rsidRDefault="00E943D7">
            <w:pPr>
              <w:rPr>
                <w:rFonts w:ascii="Times New Roman" w:hAnsi="Times New Roman" w:cs="Times New Roman"/>
              </w:rPr>
            </w:pPr>
            <w:r w:rsidRPr="00850D0C">
              <w:rPr>
                <w:rFonts w:ascii="Times New Roman" w:hAnsi="Times New Roman" w:cs="Times New Roman"/>
              </w:rPr>
              <w:lastRenderedPageBreak/>
              <w:t>Week 8</w:t>
            </w:r>
          </w:p>
        </w:tc>
        <w:tc>
          <w:tcPr>
            <w:tcW w:w="7020" w:type="dxa"/>
          </w:tcPr>
          <w:p w14:paraId="013C95DD" w14:textId="77777777" w:rsidR="00416C1F" w:rsidRDefault="00416C1F">
            <w:pPr>
              <w:rPr>
                <w:rFonts w:ascii="Times New Roman" w:hAnsi="Times New Roman" w:cs="Times New Roman"/>
              </w:rPr>
            </w:pPr>
            <w:r w:rsidRPr="00850D0C">
              <w:rPr>
                <w:rFonts w:ascii="Times New Roman" w:hAnsi="Times New Roman" w:cs="Times New Roman"/>
              </w:rPr>
              <w:t>Constitutionality of zoning as a tool for exclusion – Racial zoning and exclusionary zoning</w:t>
            </w:r>
          </w:p>
          <w:p w14:paraId="0C4E0113" w14:textId="77777777" w:rsidR="00363780" w:rsidRPr="00363780" w:rsidRDefault="00363780" w:rsidP="00363780">
            <w:pPr>
              <w:pStyle w:val="ListParagraph"/>
              <w:numPr>
                <w:ilvl w:val="0"/>
                <w:numId w:val="13"/>
              </w:numPr>
              <w:spacing w:line="276" w:lineRule="auto"/>
              <w:rPr>
                <w:rFonts w:ascii="Times New Roman" w:hAnsi="Times New Roman" w:cs="Times New Roman"/>
                <w:b/>
                <w:bCs/>
                <w:i/>
                <w:iCs/>
                <w:sz w:val="22"/>
                <w:szCs w:val="22"/>
                <w:lang w:val="en"/>
              </w:rPr>
            </w:pPr>
            <w:r w:rsidRPr="00363780">
              <w:rPr>
                <w:rFonts w:ascii="Times New Roman" w:hAnsi="Times New Roman" w:cs="Times New Roman"/>
                <w:i/>
                <w:iCs/>
                <w:sz w:val="22"/>
                <w:szCs w:val="22"/>
                <w:lang w:val="en"/>
              </w:rPr>
              <w:t>Buchanan v. Warley (1917)</w:t>
            </w:r>
          </w:p>
          <w:p w14:paraId="278BFBD0" w14:textId="77777777" w:rsidR="00363780" w:rsidRPr="00363780" w:rsidRDefault="00363780" w:rsidP="00363780">
            <w:pPr>
              <w:pStyle w:val="ListParagraph"/>
              <w:numPr>
                <w:ilvl w:val="0"/>
                <w:numId w:val="13"/>
              </w:numPr>
              <w:spacing w:line="276" w:lineRule="auto"/>
              <w:rPr>
                <w:rFonts w:ascii="Times New Roman" w:hAnsi="Times New Roman" w:cs="Times New Roman"/>
                <w:b/>
                <w:bCs/>
                <w:i/>
                <w:iCs/>
                <w:sz w:val="22"/>
                <w:szCs w:val="22"/>
                <w:lang w:val="en"/>
              </w:rPr>
            </w:pPr>
            <w:r w:rsidRPr="00363780">
              <w:rPr>
                <w:rFonts w:ascii="Times New Roman" w:hAnsi="Times New Roman" w:cs="Times New Roman"/>
                <w:i/>
                <w:iCs/>
                <w:sz w:val="22"/>
                <w:szCs w:val="22"/>
                <w:lang w:val="en"/>
              </w:rPr>
              <w:t xml:space="preserve">Euclid v. Ambler (1926) </w:t>
            </w:r>
          </w:p>
          <w:p w14:paraId="7DD2172C" w14:textId="77777777" w:rsidR="00363780" w:rsidRDefault="00363780">
            <w:pPr>
              <w:rPr>
                <w:rFonts w:ascii="Times New Roman" w:hAnsi="Times New Roman" w:cs="Times New Roman"/>
              </w:rPr>
            </w:pPr>
            <w:r w:rsidRPr="00850D0C">
              <w:rPr>
                <w:rFonts w:ascii="Times New Roman" w:hAnsi="Times New Roman" w:cs="Times New Roman"/>
              </w:rPr>
              <w:t>Non-zoning exclusionary tools</w:t>
            </w:r>
          </w:p>
          <w:p w14:paraId="3B27BB42" w14:textId="77777777" w:rsidR="00363780" w:rsidRDefault="00363780" w:rsidP="00363780">
            <w:pPr>
              <w:pStyle w:val="ListParagraph"/>
              <w:numPr>
                <w:ilvl w:val="0"/>
                <w:numId w:val="14"/>
              </w:numPr>
              <w:rPr>
                <w:rFonts w:ascii="Times New Roman" w:hAnsi="Times New Roman" w:cs="Times New Roman"/>
              </w:rPr>
            </w:pPr>
            <w:r>
              <w:rPr>
                <w:rFonts w:ascii="Times New Roman" w:hAnsi="Times New Roman" w:cs="Times New Roman"/>
              </w:rPr>
              <w:t>Redlining</w:t>
            </w:r>
          </w:p>
          <w:p w14:paraId="56A258F0" w14:textId="1AB46BE9" w:rsidR="00363780" w:rsidRPr="002E5CB8" w:rsidRDefault="00363780" w:rsidP="00363780">
            <w:pPr>
              <w:pStyle w:val="ListParagraph"/>
              <w:numPr>
                <w:ilvl w:val="0"/>
                <w:numId w:val="14"/>
              </w:numPr>
              <w:rPr>
                <w:rFonts w:ascii="Times New Roman" w:hAnsi="Times New Roman" w:cs="Times New Roman"/>
              </w:rPr>
            </w:pPr>
            <w:r>
              <w:rPr>
                <w:rFonts w:ascii="Times New Roman" w:hAnsi="Times New Roman" w:cs="Times New Roman"/>
              </w:rPr>
              <w:t>Private covenants</w:t>
            </w:r>
          </w:p>
          <w:p w14:paraId="424ABF6D" w14:textId="2F29189F" w:rsidR="00363780" w:rsidRPr="00363780" w:rsidRDefault="00363780" w:rsidP="00363780">
            <w:pPr>
              <w:rPr>
                <w:rFonts w:ascii="Times New Roman" w:hAnsi="Times New Roman" w:cs="Times New Roman"/>
              </w:rPr>
            </w:pPr>
            <w:r w:rsidRPr="00363780">
              <w:rPr>
                <w:rFonts w:ascii="Times New Roman" w:hAnsi="Times New Roman" w:cs="Times New Roman"/>
              </w:rPr>
              <w:t xml:space="preserve"> </w:t>
            </w:r>
          </w:p>
        </w:tc>
        <w:tc>
          <w:tcPr>
            <w:tcW w:w="895" w:type="dxa"/>
          </w:tcPr>
          <w:p w14:paraId="489E9728" w14:textId="4712E76D" w:rsidR="00416C1F" w:rsidRPr="00850D0C" w:rsidRDefault="004B5509">
            <w:pPr>
              <w:rPr>
                <w:rFonts w:ascii="Times New Roman" w:hAnsi="Times New Roman" w:cs="Times New Roman"/>
              </w:rPr>
            </w:pPr>
            <w:r w:rsidRPr="00850D0C">
              <w:rPr>
                <w:rFonts w:ascii="Times New Roman" w:hAnsi="Times New Roman" w:cs="Times New Roman"/>
              </w:rPr>
              <w:t>Quiz 2</w:t>
            </w:r>
          </w:p>
        </w:tc>
      </w:tr>
      <w:tr w:rsidR="00416C1F" w:rsidRPr="00850D0C" w14:paraId="55BBD926" w14:textId="77777777" w:rsidTr="00363780">
        <w:tc>
          <w:tcPr>
            <w:tcW w:w="1435" w:type="dxa"/>
          </w:tcPr>
          <w:p w14:paraId="54FE4943" w14:textId="11488E20" w:rsidR="00416C1F" w:rsidRPr="00850D0C" w:rsidRDefault="00B22367" w:rsidP="00416C1F">
            <w:pPr>
              <w:rPr>
                <w:rFonts w:ascii="Times New Roman" w:hAnsi="Times New Roman" w:cs="Times New Roman"/>
              </w:rPr>
            </w:pPr>
            <w:r w:rsidRPr="00850D0C">
              <w:rPr>
                <w:rFonts w:ascii="Times New Roman" w:hAnsi="Times New Roman" w:cs="Times New Roman"/>
              </w:rPr>
              <w:t>Week 9</w:t>
            </w:r>
          </w:p>
        </w:tc>
        <w:tc>
          <w:tcPr>
            <w:tcW w:w="7020" w:type="dxa"/>
          </w:tcPr>
          <w:p w14:paraId="5C708746" w14:textId="77777777" w:rsidR="00416C1F" w:rsidRDefault="00363780" w:rsidP="00416C1F">
            <w:pPr>
              <w:rPr>
                <w:rFonts w:ascii="Times New Roman" w:hAnsi="Times New Roman" w:cs="Times New Roman"/>
              </w:rPr>
            </w:pPr>
            <w:r w:rsidRPr="00850D0C">
              <w:rPr>
                <w:rFonts w:ascii="Times New Roman" w:hAnsi="Times New Roman" w:cs="Times New Roman"/>
              </w:rPr>
              <w:t>Constitutionality of zoning as a tool for exclusion</w:t>
            </w:r>
            <w:r>
              <w:rPr>
                <w:rFonts w:ascii="Times New Roman" w:hAnsi="Times New Roman" w:cs="Times New Roman"/>
              </w:rPr>
              <w:t xml:space="preserve"> – Mt Laurel Doctrine </w:t>
            </w:r>
          </w:p>
          <w:p w14:paraId="6117DD77" w14:textId="77777777" w:rsidR="00363780" w:rsidRPr="002E5CB8" w:rsidRDefault="00363780" w:rsidP="002E5CB8">
            <w:pPr>
              <w:spacing w:line="276" w:lineRule="auto"/>
              <w:rPr>
                <w:rFonts w:ascii="Times New Roman" w:hAnsi="Times New Roman" w:cs="Times New Roman"/>
                <w:lang w:val="en"/>
              </w:rPr>
            </w:pPr>
            <w:r w:rsidRPr="002E5CB8">
              <w:rPr>
                <w:rFonts w:ascii="Times New Roman" w:hAnsi="Times New Roman" w:cs="Times New Roman"/>
                <w:lang w:val="en"/>
              </w:rPr>
              <w:t>Existing tools to combat exclusionary zoning</w:t>
            </w:r>
          </w:p>
          <w:p w14:paraId="6B9811FE" w14:textId="77777777" w:rsidR="00363780" w:rsidRPr="002E5CB8" w:rsidRDefault="00363780" w:rsidP="002E5CB8">
            <w:pPr>
              <w:pStyle w:val="ListParagraph"/>
              <w:numPr>
                <w:ilvl w:val="0"/>
                <w:numId w:val="15"/>
              </w:numPr>
              <w:spacing w:line="276" w:lineRule="auto"/>
              <w:rPr>
                <w:rFonts w:ascii="Times New Roman" w:hAnsi="Times New Roman" w:cs="Times New Roman"/>
                <w:lang w:val="en"/>
              </w:rPr>
            </w:pPr>
            <w:r w:rsidRPr="002E5CB8">
              <w:rPr>
                <w:rFonts w:ascii="Times New Roman" w:hAnsi="Times New Roman" w:cs="Times New Roman"/>
                <w:lang w:val="en"/>
              </w:rPr>
              <w:t>Fair share requirement</w:t>
            </w:r>
          </w:p>
          <w:p w14:paraId="43F72F77" w14:textId="77777777" w:rsidR="00363780" w:rsidRPr="002E5CB8" w:rsidRDefault="00363780" w:rsidP="002E5CB8">
            <w:pPr>
              <w:pStyle w:val="ListParagraph"/>
              <w:numPr>
                <w:ilvl w:val="0"/>
                <w:numId w:val="15"/>
              </w:numPr>
              <w:spacing w:line="276" w:lineRule="auto"/>
              <w:rPr>
                <w:rFonts w:ascii="Times New Roman" w:hAnsi="Times New Roman" w:cs="Times New Roman"/>
                <w:lang w:val="en"/>
              </w:rPr>
            </w:pPr>
            <w:r w:rsidRPr="002E5CB8">
              <w:rPr>
                <w:rFonts w:ascii="Times New Roman" w:hAnsi="Times New Roman" w:cs="Times New Roman"/>
                <w:lang w:val="en"/>
              </w:rPr>
              <w:t>Builder’s remedy</w:t>
            </w:r>
          </w:p>
          <w:p w14:paraId="7CE4BB2C" w14:textId="77777777" w:rsidR="00363780" w:rsidRPr="002E5CB8" w:rsidRDefault="00363780" w:rsidP="002E5CB8">
            <w:pPr>
              <w:pStyle w:val="ListParagraph"/>
              <w:numPr>
                <w:ilvl w:val="0"/>
                <w:numId w:val="15"/>
              </w:numPr>
              <w:spacing w:line="276" w:lineRule="auto"/>
              <w:rPr>
                <w:rFonts w:ascii="Times New Roman" w:hAnsi="Times New Roman" w:cs="Times New Roman"/>
                <w:lang w:val="en"/>
              </w:rPr>
            </w:pPr>
            <w:r w:rsidRPr="002E5CB8">
              <w:rPr>
                <w:rFonts w:ascii="Times New Roman" w:hAnsi="Times New Roman" w:cs="Times New Roman"/>
                <w:lang w:val="en"/>
              </w:rPr>
              <w:t>Plan mandate</w:t>
            </w:r>
          </w:p>
          <w:p w14:paraId="6DED8A1B" w14:textId="77777777" w:rsidR="00363780" w:rsidRPr="002E5CB8" w:rsidRDefault="00363780" w:rsidP="002E5CB8">
            <w:pPr>
              <w:pStyle w:val="ListParagraph"/>
              <w:numPr>
                <w:ilvl w:val="0"/>
                <w:numId w:val="15"/>
              </w:numPr>
              <w:spacing w:line="276" w:lineRule="auto"/>
              <w:rPr>
                <w:rFonts w:ascii="Times New Roman" w:hAnsi="Times New Roman" w:cs="Times New Roman"/>
                <w:lang w:val="en"/>
              </w:rPr>
            </w:pPr>
            <w:r w:rsidRPr="002E5CB8">
              <w:rPr>
                <w:rFonts w:ascii="Times New Roman" w:hAnsi="Times New Roman" w:cs="Times New Roman"/>
                <w:lang w:val="en"/>
              </w:rPr>
              <w:t>Inclusionary zoning</w:t>
            </w:r>
          </w:p>
          <w:p w14:paraId="3A4D6B21" w14:textId="57312DD0" w:rsidR="00363780" w:rsidRPr="00850D0C" w:rsidRDefault="00363780" w:rsidP="00416C1F">
            <w:pPr>
              <w:rPr>
                <w:rFonts w:ascii="Times New Roman" w:hAnsi="Times New Roman" w:cs="Times New Roman"/>
              </w:rPr>
            </w:pPr>
          </w:p>
        </w:tc>
        <w:tc>
          <w:tcPr>
            <w:tcW w:w="895" w:type="dxa"/>
          </w:tcPr>
          <w:p w14:paraId="47139805" w14:textId="77777777" w:rsidR="00416C1F" w:rsidRPr="00850D0C" w:rsidRDefault="00416C1F" w:rsidP="00416C1F">
            <w:pPr>
              <w:rPr>
                <w:rFonts w:ascii="Times New Roman" w:hAnsi="Times New Roman" w:cs="Times New Roman"/>
              </w:rPr>
            </w:pPr>
          </w:p>
        </w:tc>
      </w:tr>
      <w:tr w:rsidR="00416C1F" w:rsidRPr="00850D0C" w14:paraId="1DD4B4BA" w14:textId="77777777" w:rsidTr="00363780">
        <w:tc>
          <w:tcPr>
            <w:tcW w:w="1435" w:type="dxa"/>
          </w:tcPr>
          <w:p w14:paraId="6E474908" w14:textId="4166AE17" w:rsidR="00416C1F" w:rsidRPr="00850D0C" w:rsidRDefault="00B22367" w:rsidP="00416C1F">
            <w:pPr>
              <w:rPr>
                <w:rFonts w:ascii="Times New Roman" w:hAnsi="Times New Roman" w:cs="Times New Roman"/>
              </w:rPr>
            </w:pPr>
            <w:r w:rsidRPr="00850D0C">
              <w:rPr>
                <w:rFonts w:ascii="Times New Roman" w:hAnsi="Times New Roman" w:cs="Times New Roman"/>
              </w:rPr>
              <w:t>Week 10</w:t>
            </w:r>
          </w:p>
        </w:tc>
        <w:tc>
          <w:tcPr>
            <w:tcW w:w="7020" w:type="dxa"/>
          </w:tcPr>
          <w:p w14:paraId="54176089" w14:textId="77777777" w:rsidR="00416C1F" w:rsidRDefault="00B22367" w:rsidP="00416C1F">
            <w:pPr>
              <w:rPr>
                <w:rFonts w:ascii="Times New Roman" w:hAnsi="Times New Roman" w:cs="Times New Roman"/>
              </w:rPr>
            </w:pPr>
            <w:r w:rsidRPr="00850D0C">
              <w:rPr>
                <w:rFonts w:ascii="Times New Roman" w:hAnsi="Times New Roman" w:cs="Times New Roman"/>
              </w:rPr>
              <w:t>Tools and practice of zoning and land use controls</w:t>
            </w:r>
          </w:p>
          <w:p w14:paraId="591EC383" w14:textId="4ADCB3A8" w:rsidR="002E5CB8" w:rsidRPr="002E5CB8" w:rsidRDefault="002E5CB8" w:rsidP="002E5CB8">
            <w:pPr>
              <w:pStyle w:val="ListParagraph"/>
              <w:numPr>
                <w:ilvl w:val="0"/>
                <w:numId w:val="16"/>
              </w:numPr>
              <w:rPr>
                <w:rFonts w:ascii="Times New Roman" w:hAnsi="Times New Roman" w:cs="Times New Roman"/>
              </w:rPr>
            </w:pPr>
            <w:r w:rsidRPr="002E5CB8">
              <w:rPr>
                <w:rFonts w:ascii="Times New Roman" w:hAnsi="Times New Roman" w:cs="Times New Roman"/>
              </w:rPr>
              <w:t>As-of-right, Special use permit, variance</w:t>
            </w:r>
          </w:p>
          <w:p w14:paraId="3FC9AE85" w14:textId="5CC30284" w:rsidR="002E5CB8" w:rsidRPr="002E5CB8" w:rsidRDefault="002E5CB8" w:rsidP="002E5CB8">
            <w:pPr>
              <w:pStyle w:val="ListParagraph"/>
              <w:numPr>
                <w:ilvl w:val="0"/>
                <w:numId w:val="16"/>
              </w:numPr>
              <w:rPr>
                <w:rFonts w:ascii="Times New Roman" w:hAnsi="Times New Roman" w:cs="Times New Roman"/>
              </w:rPr>
            </w:pPr>
            <w:r w:rsidRPr="002E5CB8">
              <w:rPr>
                <w:rFonts w:ascii="Times New Roman" w:hAnsi="Times New Roman" w:cs="Times New Roman"/>
              </w:rPr>
              <w:t>Bonus/incentive zoning, Transfer of Development Right, Planned Unit Development, Form based codes</w:t>
            </w:r>
          </w:p>
        </w:tc>
        <w:tc>
          <w:tcPr>
            <w:tcW w:w="895" w:type="dxa"/>
          </w:tcPr>
          <w:p w14:paraId="3738EC79" w14:textId="59EB77CB" w:rsidR="00416C1F" w:rsidRPr="00850D0C" w:rsidRDefault="004B5509" w:rsidP="00416C1F">
            <w:pPr>
              <w:rPr>
                <w:rFonts w:ascii="Times New Roman" w:hAnsi="Times New Roman" w:cs="Times New Roman"/>
              </w:rPr>
            </w:pPr>
            <w:r w:rsidRPr="00850D0C">
              <w:rPr>
                <w:rFonts w:ascii="Times New Roman" w:hAnsi="Times New Roman" w:cs="Times New Roman"/>
              </w:rPr>
              <w:t>Quiz 3</w:t>
            </w:r>
          </w:p>
        </w:tc>
      </w:tr>
      <w:tr w:rsidR="00416C1F" w:rsidRPr="00850D0C" w14:paraId="7D988EC1" w14:textId="77777777" w:rsidTr="00363780">
        <w:tc>
          <w:tcPr>
            <w:tcW w:w="1435" w:type="dxa"/>
          </w:tcPr>
          <w:p w14:paraId="00AEF21F" w14:textId="73BC041E" w:rsidR="00416C1F" w:rsidRPr="00850D0C" w:rsidRDefault="00B22367" w:rsidP="00416C1F">
            <w:pPr>
              <w:rPr>
                <w:rFonts w:ascii="Times New Roman" w:hAnsi="Times New Roman" w:cs="Times New Roman"/>
              </w:rPr>
            </w:pPr>
            <w:r w:rsidRPr="00850D0C">
              <w:rPr>
                <w:rFonts w:ascii="Times New Roman" w:hAnsi="Times New Roman" w:cs="Times New Roman"/>
              </w:rPr>
              <w:t>Week 11</w:t>
            </w:r>
          </w:p>
        </w:tc>
        <w:tc>
          <w:tcPr>
            <w:tcW w:w="7020" w:type="dxa"/>
          </w:tcPr>
          <w:p w14:paraId="0179EC83" w14:textId="72398952" w:rsidR="00416C1F" w:rsidRDefault="00B22367" w:rsidP="00416C1F">
            <w:pPr>
              <w:rPr>
                <w:rFonts w:ascii="Times New Roman" w:hAnsi="Times New Roman" w:cs="Times New Roman"/>
              </w:rPr>
            </w:pPr>
            <w:r w:rsidRPr="00850D0C">
              <w:rPr>
                <w:rFonts w:ascii="Times New Roman" w:hAnsi="Times New Roman" w:cs="Times New Roman"/>
              </w:rPr>
              <w:t xml:space="preserve">Contemporary zoning reforms </w:t>
            </w:r>
            <w:r w:rsidR="002E5CB8">
              <w:rPr>
                <w:rFonts w:ascii="Times New Roman" w:hAnsi="Times New Roman" w:cs="Times New Roman"/>
              </w:rPr>
              <w:t xml:space="preserve">- </w:t>
            </w:r>
            <w:r w:rsidRPr="00850D0C">
              <w:rPr>
                <w:rFonts w:ascii="Times New Roman" w:hAnsi="Times New Roman" w:cs="Times New Roman"/>
              </w:rPr>
              <w:t>1</w:t>
            </w:r>
          </w:p>
          <w:p w14:paraId="02068F7C" w14:textId="3CFE6CEE" w:rsidR="002E5CB8" w:rsidRDefault="002E5CB8" w:rsidP="002E5CB8">
            <w:pPr>
              <w:pStyle w:val="ListParagraph"/>
              <w:numPr>
                <w:ilvl w:val="0"/>
                <w:numId w:val="17"/>
              </w:numPr>
              <w:rPr>
                <w:rFonts w:ascii="Times New Roman" w:hAnsi="Times New Roman" w:cs="Times New Roman"/>
              </w:rPr>
            </w:pPr>
            <w:r>
              <w:rPr>
                <w:rFonts w:ascii="Times New Roman" w:hAnsi="Times New Roman" w:cs="Times New Roman"/>
              </w:rPr>
              <w:t>Ending single family zoning</w:t>
            </w:r>
          </w:p>
          <w:p w14:paraId="7EB7C5A8" w14:textId="5E749A93" w:rsidR="002E5CB8" w:rsidRDefault="002E5CB8" w:rsidP="002E5CB8">
            <w:pPr>
              <w:pStyle w:val="ListParagraph"/>
              <w:numPr>
                <w:ilvl w:val="0"/>
                <w:numId w:val="17"/>
              </w:numPr>
              <w:rPr>
                <w:rFonts w:ascii="Times New Roman" w:hAnsi="Times New Roman" w:cs="Times New Roman"/>
              </w:rPr>
            </w:pPr>
            <w:r>
              <w:rPr>
                <w:rFonts w:ascii="Times New Roman" w:hAnsi="Times New Roman" w:cs="Times New Roman"/>
              </w:rPr>
              <w:t>Parking reform</w:t>
            </w:r>
          </w:p>
          <w:p w14:paraId="4D913337" w14:textId="1CBEF728" w:rsidR="002E5CB8" w:rsidRDefault="002E5CB8" w:rsidP="002E5CB8">
            <w:pPr>
              <w:pStyle w:val="ListParagraph"/>
              <w:numPr>
                <w:ilvl w:val="0"/>
                <w:numId w:val="17"/>
              </w:numPr>
              <w:rPr>
                <w:rFonts w:ascii="Times New Roman" w:hAnsi="Times New Roman" w:cs="Times New Roman"/>
              </w:rPr>
            </w:pPr>
            <w:r>
              <w:rPr>
                <w:rFonts w:ascii="Times New Roman" w:hAnsi="Times New Roman" w:cs="Times New Roman"/>
              </w:rPr>
              <w:t>Targeted upzoning</w:t>
            </w:r>
          </w:p>
          <w:p w14:paraId="118E34DF" w14:textId="6DB969F2" w:rsidR="002E5CB8" w:rsidRPr="002E5CB8" w:rsidRDefault="002E5CB8" w:rsidP="002E5CB8">
            <w:pPr>
              <w:pStyle w:val="ListParagraph"/>
              <w:numPr>
                <w:ilvl w:val="0"/>
                <w:numId w:val="17"/>
              </w:numPr>
              <w:rPr>
                <w:rFonts w:ascii="Times New Roman" w:hAnsi="Times New Roman" w:cs="Times New Roman"/>
              </w:rPr>
            </w:pPr>
            <w:r>
              <w:rPr>
                <w:rFonts w:ascii="Times New Roman" w:hAnsi="Times New Roman" w:cs="Times New Roman"/>
              </w:rPr>
              <w:t>ADUs/streamlining discretionary approvals</w:t>
            </w:r>
          </w:p>
          <w:p w14:paraId="528B35B3" w14:textId="7187499B" w:rsidR="0017256F" w:rsidRPr="00850D0C" w:rsidRDefault="0017256F" w:rsidP="00416C1F">
            <w:pPr>
              <w:rPr>
                <w:rFonts w:ascii="Times New Roman" w:hAnsi="Times New Roman" w:cs="Times New Roman"/>
              </w:rPr>
            </w:pPr>
            <w:r w:rsidRPr="00850D0C">
              <w:rPr>
                <w:rFonts w:ascii="Times New Roman" w:hAnsi="Times New Roman" w:cs="Times New Roman"/>
              </w:rPr>
              <w:t>Discussion of group project progress</w:t>
            </w:r>
          </w:p>
        </w:tc>
        <w:tc>
          <w:tcPr>
            <w:tcW w:w="895" w:type="dxa"/>
          </w:tcPr>
          <w:p w14:paraId="4197F4D6" w14:textId="77777777" w:rsidR="00416C1F" w:rsidRPr="00850D0C" w:rsidRDefault="00416C1F" w:rsidP="00416C1F">
            <w:pPr>
              <w:rPr>
                <w:rFonts w:ascii="Times New Roman" w:hAnsi="Times New Roman" w:cs="Times New Roman"/>
              </w:rPr>
            </w:pPr>
          </w:p>
        </w:tc>
      </w:tr>
      <w:tr w:rsidR="00B22367" w:rsidRPr="00850D0C" w14:paraId="46005A85" w14:textId="77777777" w:rsidTr="00363780">
        <w:tc>
          <w:tcPr>
            <w:tcW w:w="1435" w:type="dxa"/>
          </w:tcPr>
          <w:p w14:paraId="4C7B7DD9" w14:textId="593CED79" w:rsidR="00B22367" w:rsidRPr="00850D0C" w:rsidRDefault="00B22367" w:rsidP="00B22367">
            <w:pPr>
              <w:rPr>
                <w:rFonts w:ascii="Times New Roman" w:hAnsi="Times New Roman" w:cs="Times New Roman"/>
              </w:rPr>
            </w:pPr>
            <w:r w:rsidRPr="00850D0C">
              <w:rPr>
                <w:rFonts w:ascii="Times New Roman" w:hAnsi="Times New Roman" w:cs="Times New Roman"/>
              </w:rPr>
              <w:t>Week 12</w:t>
            </w:r>
          </w:p>
        </w:tc>
        <w:tc>
          <w:tcPr>
            <w:tcW w:w="7020" w:type="dxa"/>
          </w:tcPr>
          <w:p w14:paraId="2756D44C" w14:textId="3299EDC2" w:rsidR="00B22367" w:rsidRDefault="00B22367" w:rsidP="00B22367">
            <w:pPr>
              <w:rPr>
                <w:rFonts w:ascii="Times New Roman" w:hAnsi="Times New Roman" w:cs="Times New Roman"/>
              </w:rPr>
            </w:pPr>
            <w:r w:rsidRPr="00850D0C">
              <w:rPr>
                <w:rFonts w:ascii="Times New Roman" w:hAnsi="Times New Roman" w:cs="Times New Roman"/>
              </w:rPr>
              <w:t xml:space="preserve">Contemporary zoning reforms </w:t>
            </w:r>
            <w:r w:rsidR="00F47455">
              <w:rPr>
                <w:rFonts w:ascii="Times New Roman" w:hAnsi="Times New Roman" w:cs="Times New Roman"/>
              </w:rPr>
              <w:t>–</w:t>
            </w:r>
            <w:r w:rsidRPr="00850D0C">
              <w:rPr>
                <w:rFonts w:ascii="Times New Roman" w:hAnsi="Times New Roman" w:cs="Times New Roman"/>
              </w:rPr>
              <w:t xml:space="preserve"> 2</w:t>
            </w:r>
          </w:p>
          <w:p w14:paraId="6BD4C923" w14:textId="77777777" w:rsidR="00F47455" w:rsidRDefault="00F47455" w:rsidP="00F47455">
            <w:pPr>
              <w:pStyle w:val="ListParagraph"/>
              <w:numPr>
                <w:ilvl w:val="0"/>
                <w:numId w:val="19"/>
              </w:numPr>
              <w:rPr>
                <w:rFonts w:ascii="Times New Roman" w:hAnsi="Times New Roman" w:cs="Times New Roman"/>
              </w:rPr>
            </w:pPr>
            <w:r w:rsidRPr="00F47455">
              <w:rPr>
                <w:rFonts w:ascii="Times New Roman" w:hAnsi="Times New Roman" w:cs="Times New Roman"/>
              </w:rPr>
              <w:t>Local zoning override</w:t>
            </w:r>
          </w:p>
          <w:p w14:paraId="4A395591" w14:textId="77777777" w:rsidR="00F47455" w:rsidRDefault="00F47455" w:rsidP="00F47455">
            <w:pPr>
              <w:pStyle w:val="ListParagraph"/>
              <w:numPr>
                <w:ilvl w:val="0"/>
                <w:numId w:val="19"/>
              </w:numPr>
              <w:rPr>
                <w:rFonts w:ascii="Times New Roman" w:hAnsi="Times New Roman" w:cs="Times New Roman"/>
              </w:rPr>
            </w:pPr>
            <w:r w:rsidRPr="00F47455">
              <w:rPr>
                <w:rFonts w:ascii="Times New Roman" w:hAnsi="Times New Roman" w:cs="Times New Roman"/>
              </w:rPr>
              <w:t>Inclusionary housing ordinances</w:t>
            </w:r>
          </w:p>
          <w:p w14:paraId="3897D2E9" w14:textId="2449CD2C" w:rsidR="00F47455" w:rsidRPr="00F47455" w:rsidRDefault="00F47455" w:rsidP="00F47455">
            <w:pPr>
              <w:pStyle w:val="ListParagraph"/>
              <w:numPr>
                <w:ilvl w:val="0"/>
                <w:numId w:val="19"/>
              </w:numPr>
              <w:rPr>
                <w:rFonts w:ascii="Times New Roman" w:hAnsi="Times New Roman" w:cs="Times New Roman"/>
              </w:rPr>
            </w:pPr>
            <w:r w:rsidRPr="00F47455">
              <w:rPr>
                <w:rFonts w:ascii="Times New Roman" w:hAnsi="Times New Roman" w:cs="Times New Roman"/>
              </w:rPr>
              <w:t>Zoning for environmental justice</w:t>
            </w:r>
          </w:p>
        </w:tc>
        <w:tc>
          <w:tcPr>
            <w:tcW w:w="895" w:type="dxa"/>
          </w:tcPr>
          <w:p w14:paraId="33830FC2" w14:textId="77777777" w:rsidR="00B22367" w:rsidRPr="00850D0C" w:rsidRDefault="00B22367" w:rsidP="00B22367">
            <w:pPr>
              <w:rPr>
                <w:rFonts w:ascii="Times New Roman" w:hAnsi="Times New Roman" w:cs="Times New Roman"/>
              </w:rPr>
            </w:pPr>
          </w:p>
        </w:tc>
      </w:tr>
      <w:tr w:rsidR="0017256F" w:rsidRPr="00850D0C" w14:paraId="40DE47CB" w14:textId="77777777" w:rsidTr="00363780">
        <w:tc>
          <w:tcPr>
            <w:tcW w:w="1435" w:type="dxa"/>
          </w:tcPr>
          <w:p w14:paraId="2637D028" w14:textId="1EE57428" w:rsidR="0017256F" w:rsidRPr="00850D0C" w:rsidRDefault="0017256F" w:rsidP="00B22367">
            <w:pPr>
              <w:rPr>
                <w:rFonts w:ascii="Times New Roman" w:hAnsi="Times New Roman" w:cs="Times New Roman"/>
              </w:rPr>
            </w:pPr>
            <w:r w:rsidRPr="00850D0C">
              <w:rPr>
                <w:rFonts w:ascii="Times New Roman" w:hAnsi="Times New Roman" w:cs="Times New Roman"/>
              </w:rPr>
              <w:t>Week 13</w:t>
            </w:r>
          </w:p>
        </w:tc>
        <w:tc>
          <w:tcPr>
            <w:tcW w:w="7020" w:type="dxa"/>
          </w:tcPr>
          <w:p w14:paraId="1C5BBFD8" w14:textId="30948660" w:rsidR="0017256F" w:rsidRPr="00850D0C" w:rsidRDefault="0017256F" w:rsidP="00B22367">
            <w:pPr>
              <w:rPr>
                <w:rFonts w:ascii="Times New Roman" w:hAnsi="Times New Roman" w:cs="Times New Roman"/>
              </w:rPr>
            </w:pPr>
            <w:r w:rsidRPr="00850D0C">
              <w:rPr>
                <w:rFonts w:ascii="Times New Roman" w:hAnsi="Times New Roman" w:cs="Times New Roman"/>
              </w:rPr>
              <w:t>Group Project Workday</w:t>
            </w:r>
          </w:p>
          <w:p w14:paraId="46394C0C" w14:textId="2BD1117C" w:rsidR="0017256F" w:rsidRPr="00850D0C" w:rsidRDefault="0017256F" w:rsidP="00B22367">
            <w:pPr>
              <w:rPr>
                <w:rFonts w:ascii="Times New Roman" w:hAnsi="Times New Roman" w:cs="Times New Roman"/>
              </w:rPr>
            </w:pPr>
            <w:r w:rsidRPr="00850D0C">
              <w:rPr>
                <w:rFonts w:ascii="Times New Roman" w:hAnsi="Times New Roman" w:cs="Times New Roman"/>
              </w:rPr>
              <w:t>Comprehensive plans, rezonings, and PUDs in practice (Guest speaker)</w:t>
            </w:r>
          </w:p>
        </w:tc>
        <w:tc>
          <w:tcPr>
            <w:tcW w:w="895" w:type="dxa"/>
          </w:tcPr>
          <w:p w14:paraId="1F274712" w14:textId="023F35E2" w:rsidR="0017256F" w:rsidRPr="00850D0C" w:rsidRDefault="004B5509" w:rsidP="00B22367">
            <w:pPr>
              <w:rPr>
                <w:rFonts w:ascii="Times New Roman" w:hAnsi="Times New Roman" w:cs="Times New Roman"/>
              </w:rPr>
            </w:pPr>
            <w:r w:rsidRPr="00850D0C">
              <w:rPr>
                <w:rFonts w:ascii="Times New Roman" w:hAnsi="Times New Roman" w:cs="Times New Roman"/>
              </w:rPr>
              <w:t>Quiz 4</w:t>
            </w:r>
          </w:p>
        </w:tc>
      </w:tr>
      <w:tr w:rsidR="00B22367" w:rsidRPr="00850D0C" w14:paraId="12FC82B7" w14:textId="77777777" w:rsidTr="00363780">
        <w:tc>
          <w:tcPr>
            <w:tcW w:w="1435" w:type="dxa"/>
          </w:tcPr>
          <w:p w14:paraId="6F65DF35" w14:textId="6E0F8560" w:rsidR="00B22367" w:rsidRPr="00850D0C" w:rsidRDefault="0017256F" w:rsidP="00B22367">
            <w:pPr>
              <w:rPr>
                <w:rFonts w:ascii="Times New Roman" w:hAnsi="Times New Roman" w:cs="Times New Roman"/>
              </w:rPr>
            </w:pPr>
            <w:r w:rsidRPr="00850D0C">
              <w:rPr>
                <w:rFonts w:ascii="Times New Roman" w:hAnsi="Times New Roman" w:cs="Times New Roman"/>
              </w:rPr>
              <w:t>Week 14</w:t>
            </w:r>
          </w:p>
        </w:tc>
        <w:tc>
          <w:tcPr>
            <w:tcW w:w="7020" w:type="dxa"/>
          </w:tcPr>
          <w:p w14:paraId="152AF0C8" w14:textId="1CA3C5C6" w:rsidR="002E5CB8" w:rsidRDefault="002E5CB8" w:rsidP="00B22367">
            <w:pPr>
              <w:rPr>
                <w:rFonts w:ascii="Times New Roman" w:hAnsi="Times New Roman" w:cs="Times New Roman"/>
              </w:rPr>
            </w:pPr>
            <w:r w:rsidRPr="002E5CB8">
              <w:rPr>
                <w:rFonts w:ascii="Times New Roman" w:hAnsi="Times New Roman" w:cs="Times New Roman"/>
              </w:rPr>
              <w:t>Alternative Planning Ideas</w:t>
            </w:r>
          </w:p>
          <w:p w14:paraId="2A684A00" w14:textId="77777777" w:rsidR="002E5CB8" w:rsidRPr="002E5CB8" w:rsidRDefault="0017256F" w:rsidP="002E5CB8">
            <w:pPr>
              <w:pStyle w:val="ListParagraph"/>
              <w:numPr>
                <w:ilvl w:val="0"/>
                <w:numId w:val="18"/>
              </w:numPr>
              <w:rPr>
                <w:rFonts w:ascii="Times New Roman" w:hAnsi="Times New Roman" w:cs="Times New Roman"/>
              </w:rPr>
            </w:pPr>
            <w:r w:rsidRPr="002E5CB8">
              <w:rPr>
                <w:rFonts w:ascii="Times New Roman" w:hAnsi="Times New Roman" w:cs="Times New Roman"/>
              </w:rPr>
              <w:t>New Urbanism</w:t>
            </w:r>
          </w:p>
          <w:p w14:paraId="0C2EADA5" w14:textId="77777777" w:rsidR="002E5CB8" w:rsidRPr="002E5CB8" w:rsidRDefault="0017256F" w:rsidP="002E5CB8">
            <w:pPr>
              <w:pStyle w:val="ListParagraph"/>
              <w:numPr>
                <w:ilvl w:val="0"/>
                <w:numId w:val="18"/>
              </w:numPr>
              <w:rPr>
                <w:rFonts w:ascii="Times New Roman" w:hAnsi="Times New Roman" w:cs="Times New Roman"/>
              </w:rPr>
            </w:pPr>
            <w:r w:rsidRPr="002E5CB8">
              <w:rPr>
                <w:rFonts w:ascii="Times New Roman" w:hAnsi="Times New Roman" w:cs="Times New Roman"/>
              </w:rPr>
              <w:t>Smart Growth</w:t>
            </w:r>
          </w:p>
          <w:p w14:paraId="3230F4FB" w14:textId="1E2BAA3D" w:rsidR="00B22367" w:rsidRPr="002E5CB8" w:rsidRDefault="0017256F" w:rsidP="002E5CB8">
            <w:pPr>
              <w:pStyle w:val="ListParagraph"/>
              <w:numPr>
                <w:ilvl w:val="0"/>
                <w:numId w:val="18"/>
              </w:numPr>
              <w:rPr>
                <w:rFonts w:ascii="Times New Roman" w:hAnsi="Times New Roman" w:cs="Times New Roman"/>
              </w:rPr>
            </w:pPr>
            <w:r w:rsidRPr="002E5CB8">
              <w:rPr>
                <w:rFonts w:ascii="Times New Roman" w:hAnsi="Times New Roman" w:cs="Times New Roman"/>
              </w:rPr>
              <w:t>Transit Oriented Development</w:t>
            </w:r>
          </w:p>
        </w:tc>
        <w:tc>
          <w:tcPr>
            <w:tcW w:w="895" w:type="dxa"/>
          </w:tcPr>
          <w:p w14:paraId="1B331D6C" w14:textId="77777777" w:rsidR="00B22367" w:rsidRPr="00850D0C" w:rsidRDefault="00B22367" w:rsidP="00B22367">
            <w:pPr>
              <w:rPr>
                <w:rFonts w:ascii="Times New Roman" w:hAnsi="Times New Roman" w:cs="Times New Roman"/>
              </w:rPr>
            </w:pPr>
          </w:p>
        </w:tc>
      </w:tr>
      <w:tr w:rsidR="00B22367" w:rsidRPr="00850D0C" w14:paraId="2FDD77D5" w14:textId="77777777" w:rsidTr="00363780">
        <w:tc>
          <w:tcPr>
            <w:tcW w:w="1435" w:type="dxa"/>
          </w:tcPr>
          <w:p w14:paraId="76CCC63A" w14:textId="3C717303" w:rsidR="00B22367" w:rsidRPr="00850D0C" w:rsidRDefault="0017256F" w:rsidP="00B22367">
            <w:pPr>
              <w:rPr>
                <w:rFonts w:ascii="Times New Roman" w:hAnsi="Times New Roman" w:cs="Times New Roman"/>
              </w:rPr>
            </w:pPr>
            <w:r w:rsidRPr="00850D0C">
              <w:rPr>
                <w:rFonts w:ascii="Times New Roman" w:hAnsi="Times New Roman" w:cs="Times New Roman"/>
              </w:rPr>
              <w:t>Week 15</w:t>
            </w:r>
          </w:p>
        </w:tc>
        <w:tc>
          <w:tcPr>
            <w:tcW w:w="7020" w:type="dxa"/>
          </w:tcPr>
          <w:p w14:paraId="28DD9FE0" w14:textId="3538BF2C" w:rsidR="00B22367" w:rsidRPr="00850D0C" w:rsidRDefault="0017256F" w:rsidP="00B22367">
            <w:pPr>
              <w:rPr>
                <w:rFonts w:ascii="Times New Roman" w:hAnsi="Times New Roman" w:cs="Times New Roman"/>
              </w:rPr>
            </w:pPr>
            <w:r w:rsidRPr="00850D0C">
              <w:rPr>
                <w:rFonts w:ascii="Times New Roman" w:hAnsi="Times New Roman" w:cs="Times New Roman"/>
              </w:rPr>
              <w:t>Group assignment presentation</w:t>
            </w:r>
          </w:p>
        </w:tc>
        <w:tc>
          <w:tcPr>
            <w:tcW w:w="895" w:type="dxa"/>
          </w:tcPr>
          <w:p w14:paraId="594B1124" w14:textId="2D4C94B0" w:rsidR="00B22367" w:rsidRPr="00850D0C" w:rsidRDefault="004B5509" w:rsidP="00B22367">
            <w:pPr>
              <w:rPr>
                <w:rFonts w:ascii="Times New Roman" w:hAnsi="Times New Roman" w:cs="Times New Roman"/>
              </w:rPr>
            </w:pPr>
            <w:r w:rsidRPr="00850D0C">
              <w:rPr>
                <w:rFonts w:ascii="Times New Roman" w:hAnsi="Times New Roman" w:cs="Times New Roman"/>
              </w:rPr>
              <w:t>Quiz 5</w:t>
            </w:r>
          </w:p>
        </w:tc>
      </w:tr>
    </w:tbl>
    <w:p w14:paraId="6301A38C" w14:textId="741217CC" w:rsidR="00850D0C" w:rsidRDefault="00850D0C"/>
    <w:p w14:paraId="7527D03D" w14:textId="77777777" w:rsidR="00850D0C" w:rsidRDefault="00850D0C">
      <w:r>
        <w:br w:type="page"/>
      </w:r>
    </w:p>
    <w:p w14:paraId="136C99FE" w14:textId="77777777" w:rsidR="00850D0C" w:rsidRPr="00850D0C" w:rsidRDefault="00850D0C" w:rsidP="00850D0C">
      <w:pPr>
        <w:rPr>
          <w:rFonts w:ascii="Times New Roman" w:hAnsi="Times New Roman" w:cs="Times New Roman"/>
        </w:rPr>
      </w:pPr>
      <w:r w:rsidRPr="00850D0C">
        <w:rPr>
          <w:rFonts w:ascii="Times New Roman" w:hAnsi="Times New Roman" w:cs="Times New Roman"/>
          <w:b/>
          <w:bCs/>
        </w:rPr>
        <w:lastRenderedPageBreak/>
        <w:t>Course Policies</w:t>
      </w:r>
    </w:p>
    <w:p w14:paraId="485C530E" w14:textId="77777777" w:rsidR="00850D0C" w:rsidRPr="00850D0C" w:rsidRDefault="00850D0C" w:rsidP="00850D0C">
      <w:pPr>
        <w:pStyle w:val="BodyText"/>
        <w:spacing w:before="240"/>
        <w:ind w:left="0"/>
        <w:rPr>
          <w:rFonts w:ascii="Times New Roman" w:hAnsi="Times New Roman" w:cs="Times New Roman"/>
          <w:b/>
          <w:bCs/>
          <w:sz w:val="24"/>
          <w:szCs w:val="24"/>
        </w:rPr>
      </w:pPr>
      <w:r w:rsidRPr="00850D0C">
        <w:rPr>
          <w:rFonts w:ascii="Times New Roman" w:hAnsi="Times New Roman" w:cs="Times New Roman"/>
          <w:b/>
          <w:bCs/>
          <w:spacing w:val="-2"/>
          <w:sz w:val="24"/>
          <w:szCs w:val="24"/>
        </w:rPr>
        <w:t>Minimum</w:t>
      </w:r>
      <w:r w:rsidRPr="00850D0C">
        <w:rPr>
          <w:rFonts w:ascii="Times New Roman" w:hAnsi="Times New Roman" w:cs="Times New Roman"/>
          <w:b/>
          <w:bCs/>
          <w:spacing w:val="-1"/>
          <w:sz w:val="24"/>
          <w:szCs w:val="24"/>
        </w:rPr>
        <w:t xml:space="preserve"> </w:t>
      </w:r>
      <w:r w:rsidRPr="00850D0C">
        <w:rPr>
          <w:rFonts w:ascii="Times New Roman" w:hAnsi="Times New Roman" w:cs="Times New Roman"/>
          <w:b/>
          <w:bCs/>
          <w:spacing w:val="-2"/>
          <w:sz w:val="24"/>
          <w:szCs w:val="24"/>
        </w:rPr>
        <w:t>Technology</w:t>
      </w:r>
      <w:r w:rsidRPr="00850D0C">
        <w:rPr>
          <w:rFonts w:ascii="Times New Roman" w:hAnsi="Times New Roman" w:cs="Times New Roman"/>
          <w:b/>
          <w:bCs/>
          <w:spacing w:val="-1"/>
          <w:sz w:val="24"/>
          <w:szCs w:val="24"/>
        </w:rPr>
        <w:t xml:space="preserve"> </w:t>
      </w:r>
      <w:r w:rsidRPr="00850D0C">
        <w:rPr>
          <w:rFonts w:ascii="Times New Roman" w:hAnsi="Times New Roman" w:cs="Times New Roman"/>
          <w:b/>
          <w:bCs/>
          <w:spacing w:val="-2"/>
          <w:sz w:val="24"/>
          <w:szCs w:val="24"/>
        </w:rPr>
        <w:t>Requirements</w:t>
      </w:r>
    </w:p>
    <w:p w14:paraId="18EB1941" w14:textId="77777777" w:rsidR="00850D0C" w:rsidRPr="00850D0C" w:rsidRDefault="00850D0C" w:rsidP="00850D0C">
      <w:pPr>
        <w:pStyle w:val="BodyText"/>
        <w:spacing w:before="19"/>
        <w:ind w:left="0" w:right="360"/>
        <w:rPr>
          <w:rFonts w:ascii="Times New Roman" w:hAnsi="Times New Roman" w:cs="Times New Roman"/>
          <w:sz w:val="24"/>
          <w:szCs w:val="24"/>
        </w:rPr>
      </w:pPr>
      <w:r w:rsidRPr="00850D0C">
        <w:rPr>
          <w:rFonts w:ascii="Times New Roman" w:hAnsi="Times New Roman" w:cs="Times New Roman"/>
          <w:sz w:val="24"/>
          <w:szCs w:val="24"/>
        </w:rPr>
        <w:t>To</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succeed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this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course,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students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should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have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access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computer</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with</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Microsoft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Excel</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or</w:t>
      </w:r>
      <w:r w:rsidRPr="00850D0C">
        <w:rPr>
          <w:rFonts w:ascii="Times New Roman" w:hAnsi="Times New Roman" w:cs="Times New Roman"/>
          <w:spacing w:val="-6"/>
          <w:sz w:val="24"/>
          <w:szCs w:val="24"/>
        </w:rPr>
        <w:t xml:space="preserve"> </w:t>
      </w:r>
      <w:proofErr w:type="gramStart"/>
      <w:r w:rsidRPr="00850D0C">
        <w:rPr>
          <w:rFonts w:ascii="Times New Roman" w:hAnsi="Times New Roman" w:cs="Times New Roman"/>
          <w:sz w:val="24"/>
          <w:szCs w:val="24"/>
        </w:rPr>
        <w:t>a</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similar</w:t>
      </w:r>
      <w:proofErr w:type="gramEnd"/>
      <w:r w:rsidRPr="00850D0C">
        <w:rPr>
          <w:rFonts w:ascii="Times New Roman" w:hAnsi="Times New Roman" w:cs="Times New Roman"/>
          <w:sz w:val="24"/>
          <w:szCs w:val="24"/>
        </w:rPr>
        <w:t xml:space="preserve"> spreadsheet software and be comfortable using Canvas. Students should also be familiar with presentation and graphics programs (i.e., PowerPoint) and the Internet.</w:t>
      </w:r>
    </w:p>
    <w:p w14:paraId="0E348BF0" w14:textId="77777777" w:rsidR="00850D0C" w:rsidRPr="00850D0C" w:rsidRDefault="00850D0C" w:rsidP="00850D0C">
      <w:pPr>
        <w:pStyle w:val="BodyText"/>
        <w:spacing w:before="241"/>
        <w:ind w:left="0"/>
        <w:jc w:val="both"/>
        <w:rPr>
          <w:rFonts w:ascii="Times New Roman" w:hAnsi="Times New Roman" w:cs="Times New Roman"/>
          <w:b/>
          <w:bCs/>
          <w:sz w:val="24"/>
          <w:szCs w:val="24"/>
        </w:rPr>
      </w:pPr>
      <w:r w:rsidRPr="00850D0C">
        <w:rPr>
          <w:rFonts w:ascii="Times New Roman" w:hAnsi="Times New Roman" w:cs="Times New Roman"/>
          <w:b/>
          <w:bCs/>
          <w:sz w:val="24"/>
          <w:szCs w:val="24"/>
        </w:rPr>
        <w:t>Assignment</w:t>
      </w:r>
      <w:r w:rsidRPr="00850D0C">
        <w:rPr>
          <w:rFonts w:ascii="Times New Roman" w:hAnsi="Times New Roman" w:cs="Times New Roman"/>
          <w:b/>
          <w:bCs/>
          <w:spacing w:val="-12"/>
          <w:sz w:val="24"/>
          <w:szCs w:val="24"/>
        </w:rPr>
        <w:t xml:space="preserve"> </w:t>
      </w:r>
      <w:r w:rsidRPr="00850D0C">
        <w:rPr>
          <w:rFonts w:ascii="Times New Roman" w:hAnsi="Times New Roman" w:cs="Times New Roman"/>
          <w:b/>
          <w:bCs/>
          <w:spacing w:val="-2"/>
          <w:sz w:val="24"/>
          <w:szCs w:val="24"/>
        </w:rPr>
        <w:t>Policy</w:t>
      </w:r>
    </w:p>
    <w:p w14:paraId="10E927F1" w14:textId="77777777" w:rsidR="00850D0C" w:rsidRPr="00850D0C" w:rsidRDefault="00850D0C" w:rsidP="00850D0C">
      <w:pPr>
        <w:pStyle w:val="BodyText"/>
        <w:spacing w:before="19"/>
        <w:ind w:left="0" w:right="431"/>
        <w:jc w:val="both"/>
        <w:rPr>
          <w:rFonts w:ascii="Times New Roman" w:hAnsi="Times New Roman" w:cs="Times New Roman"/>
          <w:sz w:val="24"/>
          <w:szCs w:val="24"/>
        </w:rPr>
      </w:pPr>
      <w:r w:rsidRPr="00850D0C">
        <w:rPr>
          <w:rFonts w:ascii="Times New Roman" w:hAnsi="Times New Roman" w:cs="Times New Roman"/>
          <w:sz w:val="24"/>
          <w:szCs w:val="24"/>
        </w:rPr>
        <w:t>Assignment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due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dates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are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listed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syllabus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posted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on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Canvas.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For</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each</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assignment,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you</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can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find instructions</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additional</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materials</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on</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Canvas.</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All</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assignments</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should</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be</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submitted</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via</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Canvas,</w:t>
      </w:r>
      <w:r w:rsidRPr="00850D0C">
        <w:rPr>
          <w:rFonts w:ascii="Times New Roman" w:hAnsi="Times New Roman" w:cs="Times New Roman"/>
          <w:spacing w:val="-2"/>
          <w:sz w:val="24"/>
          <w:szCs w:val="24"/>
        </w:rPr>
        <w:t xml:space="preserve"> </w:t>
      </w:r>
      <w:r w:rsidRPr="00850D0C">
        <w:rPr>
          <w:rFonts w:ascii="Times New Roman" w:hAnsi="Times New Roman" w:cs="Times New Roman"/>
          <w:sz w:val="24"/>
          <w:szCs w:val="24"/>
        </w:rPr>
        <w:t>unless indicated otherwise.</w:t>
      </w:r>
    </w:p>
    <w:p w14:paraId="5BAE1367" w14:textId="77777777" w:rsidR="00850D0C" w:rsidRPr="00850D0C" w:rsidRDefault="00850D0C" w:rsidP="00850D0C">
      <w:pPr>
        <w:pStyle w:val="BodyText"/>
        <w:spacing w:before="169"/>
        <w:ind w:left="0" w:right="458"/>
        <w:rPr>
          <w:rFonts w:ascii="Times New Roman" w:hAnsi="Times New Roman" w:cs="Times New Roman"/>
          <w:sz w:val="24"/>
          <w:szCs w:val="24"/>
        </w:rPr>
      </w:pPr>
      <w:r w:rsidRPr="00850D0C">
        <w:rPr>
          <w:rFonts w:ascii="Times New Roman" w:hAnsi="Times New Roman" w:cs="Times New Roman"/>
          <w:sz w:val="24"/>
          <w:szCs w:val="24"/>
        </w:rPr>
        <w:t>The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University</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committed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providing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reliable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online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course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system</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all</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users.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Students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 xml:space="preserve">should immediately report any problems to the instructor and contact the UNT Student Help Desk: </w:t>
      </w:r>
      <w:hyperlink r:id="rId10">
        <w:r w:rsidRPr="00850D0C">
          <w:rPr>
            <w:rFonts w:ascii="Times New Roman" w:hAnsi="Times New Roman" w:cs="Times New Roman"/>
            <w:sz w:val="24"/>
            <w:szCs w:val="24"/>
            <w:u w:val="single" w:color="0563C1"/>
          </w:rPr>
          <w:t>helpdesk@unt.edu</w:t>
        </w:r>
      </w:hyperlink>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or</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940.565.2324</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obtain</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ticket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number.</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instructor</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UNT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 xml:space="preserve">Student Help Desk will work with the </w:t>
      </w:r>
      <w:proofErr w:type="gramStart"/>
      <w:r w:rsidRPr="00850D0C">
        <w:rPr>
          <w:rFonts w:ascii="Times New Roman" w:hAnsi="Times New Roman" w:cs="Times New Roman"/>
          <w:sz w:val="24"/>
          <w:szCs w:val="24"/>
        </w:rPr>
        <w:t>student</w:t>
      </w:r>
      <w:proofErr w:type="gramEnd"/>
      <w:r w:rsidRPr="00850D0C">
        <w:rPr>
          <w:rFonts w:ascii="Times New Roman" w:hAnsi="Times New Roman" w:cs="Times New Roman"/>
          <w:sz w:val="24"/>
          <w:szCs w:val="24"/>
        </w:rPr>
        <w:t xml:space="preserve"> to resolve any issues as soon as possible.</w:t>
      </w:r>
    </w:p>
    <w:p w14:paraId="402B41DE" w14:textId="77777777" w:rsidR="00850D0C" w:rsidRPr="00850D0C" w:rsidRDefault="00850D0C" w:rsidP="00850D0C">
      <w:pPr>
        <w:pStyle w:val="BodyText"/>
        <w:spacing w:before="188"/>
        <w:ind w:left="0"/>
        <w:rPr>
          <w:rFonts w:ascii="Times New Roman" w:hAnsi="Times New Roman" w:cs="Times New Roman"/>
          <w:sz w:val="24"/>
          <w:szCs w:val="24"/>
        </w:rPr>
      </w:pPr>
      <w:r w:rsidRPr="00850D0C">
        <w:rPr>
          <w:rFonts w:ascii="Times New Roman" w:hAnsi="Times New Roman" w:cs="Times New Roman"/>
          <w:sz w:val="24"/>
          <w:szCs w:val="24"/>
        </w:rPr>
        <w:t>Late</w:t>
      </w:r>
      <w:r w:rsidRPr="00850D0C">
        <w:rPr>
          <w:rFonts w:ascii="Times New Roman" w:hAnsi="Times New Roman" w:cs="Times New Roman"/>
          <w:spacing w:val="-8"/>
          <w:sz w:val="24"/>
          <w:szCs w:val="24"/>
        </w:rPr>
        <w:t xml:space="preserve"> </w:t>
      </w:r>
      <w:r w:rsidRPr="00850D0C">
        <w:rPr>
          <w:rFonts w:ascii="Times New Roman" w:hAnsi="Times New Roman" w:cs="Times New Roman"/>
          <w:spacing w:val="-4"/>
          <w:sz w:val="24"/>
          <w:szCs w:val="24"/>
        </w:rPr>
        <w:t>Work</w:t>
      </w:r>
      <w:r w:rsidRPr="00850D0C">
        <w:rPr>
          <w:rFonts w:ascii="Times New Roman" w:hAnsi="Times New Roman" w:cs="Times New Roman"/>
          <w:sz w:val="24"/>
          <w:szCs w:val="24"/>
        </w:rPr>
        <w:t xml:space="preserve">: </w:t>
      </w:r>
      <w:r w:rsidRPr="00850D0C">
        <w:rPr>
          <w:rFonts w:ascii="Times New Roman" w:hAnsi="Times New Roman" w:cs="Times New Roman"/>
          <w:b/>
          <w:sz w:val="24"/>
          <w:szCs w:val="24"/>
        </w:rPr>
        <w:t xml:space="preserve">All assignments are due by 11:59 PM, the end of the due date. </w:t>
      </w:r>
      <w:r w:rsidRPr="00850D0C">
        <w:rPr>
          <w:rFonts w:ascii="Times New Roman" w:hAnsi="Times New Roman" w:cs="Times New Roman"/>
          <w:sz w:val="24"/>
          <w:szCs w:val="24"/>
        </w:rPr>
        <w:t xml:space="preserve">For assignments </w:t>
      </w:r>
      <w:proofErr w:type="gramStart"/>
      <w:r w:rsidRPr="00850D0C">
        <w:rPr>
          <w:rFonts w:ascii="Times New Roman" w:hAnsi="Times New Roman" w:cs="Times New Roman"/>
          <w:sz w:val="24"/>
          <w:szCs w:val="24"/>
        </w:rPr>
        <w:t>turned</w:t>
      </w:r>
      <w:proofErr w:type="gramEnd"/>
      <w:r w:rsidRPr="00850D0C">
        <w:rPr>
          <w:rFonts w:ascii="Times New Roman" w:hAnsi="Times New Roman" w:cs="Times New Roman"/>
          <w:sz w:val="24"/>
          <w:szCs w:val="24"/>
        </w:rPr>
        <w:t xml:space="preserve"> in within 24 hours of the due time, grades will be reduced by 10%. Assignments turned in more than 24 hours late will not be accepted. If unexpected circumstances prevent assignment completion on time (e.g., hospitalization,</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emergency</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travel),</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email</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instructor</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as</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soon</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as</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possible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make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alternative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due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date arrangements. All assignments will be checked for plagiarism.</w:t>
      </w:r>
    </w:p>
    <w:p w14:paraId="568AA741" w14:textId="77777777" w:rsidR="00850D0C" w:rsidRPr="00850D0C" w:rsidRDefault="00850D0C" w:rsidP="00850D0C">
      <w:pPr>
        <w:pStyle w:val="BodyText"/>
        <w:spacing w:before="236"/>
        <w:ind w:left="0"/>
        <w:rPr>
          <w:rFonts w:ascii="Times New Roman" w:hAnsi="Times New Roman" w:cs="Times New Roman"/>
          <w:b/>
          <w:bCs/>
          <w:sz w:val="24"/>
          <w:szCs w:val="24"/>
        </w:rPr>
      </w:pPr>
      <w:r w:rsidRPr="00850D0C">
        <w:rPr>
          <w:rFonts w:ascii="Times New Roman" w:hAnsi="Times New Roman" w:cs="Times New Roman"/>
          <w:b/>
          <w:bCs/>
          <w:spacing w:val="-2"/>
          <w:sz w:val="24"/>
          <w:szCs w:val="24"/>
        </w:rPr>
        <w:t>Attendance</w:t>
      </w:r>
      <w:r w:rsidRPr="00850D0C">
        <w:rPr>
          <w:rFonts w:ascii="Times New Roman" w:hAnsi="Times New Roman" w:cs="Times New Roman"/>
          <w:b/>
          <w:bCs/>
          <w:spacing w:val="-6"/>
          <w:sz w:val="24"/>
          <w:szCs w:val="24"/>
        </w:rPr>
        <w:t xml:space="preserve"> </w:t>
      </w:r>
      <w:r w:rsidRPr="00850D0C">
        <w:rPr>
          <w:rFonts w:ascii="Times New Roman" w:hAnsi="Times New Roman" w:cs="Times New Roman"/>
          <w:b/>
          <w:bCs/>
          <w:spacing w:val="-2"/>
          <w:sz w:val="24"/>
          <w:szCs w:val="24"/>
        </w:rPr>
        <w:t>Policy</w:t>
      </w:r>
    </w:p>
    <w:p w14:paraId="203F5F01" w14:textId="77777777" w:rsidR="00850D0C" w:rsidRPr="00850D0C" w:rsidRDefault="00850D0C" w:rsidP="00850D0C">
      <w:pPr>
        <w:pStyle w:val="BodyText"/>
        <w:spacing w:before="24"/>
        <w:ind w:left="0" w:right="360"/>
        <w:rPr>
          <w:rFonts w:ascii="Times New Roman" w:hAnsi="Times New Roman" w:cs="Times New Roman"/>
          <w:sz w:val="24"/>
          <w:szCs w:val="24"/>
        </w:rPr>
      </w:pPr>
      <w:r w:rsidRPr="00850D0C">
        <w:rPr>
          <w:rFonts w:ascii="Times New Roman" w:hAnsi="Times New Roman" w:cs="Times New Roman"/>
          <w:sz w:val="24"/>
          <w:szCs w:val="24"/>
        </w:rPr>
        <w:t>Students are expected to attend class meetings regularly and to abide by the attendance policy established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for</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course.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Please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send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me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email</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if</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you</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are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unable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attend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class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meeting</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due to illness, mindful of the health and safety of everyone in our community.</w:t>
      </w:r>
    </w:p>
    <w:p w14:paraId="3A2C5C8A" w14:textId="77777777" w:rsidR="00850D0C" w:rsidRPr="00850D0C" w:rsidRDefault="00850D0C" w:rsidP="00850D0C">
      <w:pPr>
        <w:pStyle w:val="BodyText"/>
        <w:spacing w:before="24"/>
        <w:ind w:right="360"/>
        <w:rPr>
          <w:rFonts w:ascii="Times New Roman" w:hAnsi="Times New Roman" w:cs="Times New Roman"/>
          <w:sz w:val="24"/>
          <w:szCs w:val="24"/>
        </w:rPr>
      </w:pPr>
    </w:p>
    <w:p w14:paraId="52E6F64B" w14:textId="77777777" w:rsidR="00850D0C" w:rsidRPr="00850D0C" w:rsidRDefault="00850D0C" w:rsidP="00850D0C">
      <w:pPr>
        <w:pStyle w:val="BodyText"/>
        <w:spacing w:before="24"/>
        <w:ind w:left="0" w:right="360"/>
        <w:rPr>
          <w:rFonts w:ascii="Times New Roman" w:hAnsi="Times New Roman" w:cs="Times New Roman"/>
          <w:b/>
          <w:bCs/>
          <w:sz w:val="24"/>
          <w:szCs w:val="24"/>
        </w:rPr>
      </w:pPr>
      <w:r w:rsidRPr="00850D0C">
        <w:rPr>
          <w:rFonts w:ascii="Times New Roman" w:hAnsi="Times New Roman" w:cs="Times New Roman"/>
          <w:b/>
          <w:bCs/>
          <w:sz w:val="24"/>
          <w:szCs w:val="24"/>
        </w:rPr>
        <w:t>Syllabus</w:t>
      </w:r>
      <w:r w:rsidRPr="00850D0C">
        <w:rPr>
          <w:rFonts w:ascii="Times New Roman" w:hAnsi="Times New Roman" w:cs="Times New Roman"/>
          <w:b/>
          <w:bCs/>
          <w:spacing w:val="-9"/>
          <w:sz w:val="24"/>
          <w:szCs w:val="24"/>
        </w:rPr>
        <w:t xml:space="preserve"> </w:t>
      </w:r>
      <w:r w:rsidRPr="00850D0C">
        <w:rPr>
          <w:rFonts w:ascii="Times New Roman" w:hAnsi="Times New Roman" w:cs="Times New Roman"/>
          <w:b/>
          <w:bCs/>
          <w:sz w:val="24"/>
          <w:szCs w:val="24"/>
        </w:rPr>
        <w:t>Change</w:t>
      </w:r>
      <w:r w:rsidRPr="00850D0C">
        <w:rPr>
          <w:rFonts w:ascii="Times New Roman" w:hAnsi="Times New Roman" w:cs="Times New Roman"/>
          <w:b/>
          <w:bCs/>
          <w:spacing w:val="-9"/>
          <w:sz w:val="24"/>
          <w:szCs w:val="24"/>
        </w:rPr>
        <w:t xml:space="preserve"> </w:t>
      </w:r>
      <w:r w:rsidRPr="00850D0C">
        <w:rPr>
          <w:rFonts w:ascii="Times New Roman" w:hAnsi="Times New Roman" w:cs="Times New Roman"/>
          <w:b/>
          <w:bCs/>
          <w:spacing w:val="-2"/>
          <w:sz w:val="24"/>
          <w:szCs w:val="24"/>
        </w:rPr>
        <w:t>Policy</w:t>
      </w:r>
    </w:p>
    <w:p w14:paraId="01838520" w14:textId="77777777" w:rsidR="00850D0C" w:rsidRPr="00850D0C" w:rsidRDefault="00850D0C" w:rsidP="00850D0C">
      <w:pPr>
        <w:pStyle w:val="BodyText"/>
        <w:spacing w:before="158"/>
        <w:ind w:left="0" w:right="360"/>
        <w:rPr>
          <w:rFonts w:ascii="Times New Roman" w:hAnsi="Times New Roman" w:cs="Times New Roman"/>
          <w:sz w:val="24"/>
          <w:szCs w:val="24"/>
        </w:rPr>
      </w:pPr>
      <w:r w:rsidRPr="00850D0C">
        <w:rPr>
          <w:rFonts w:ascii="Times New Roman" w:hAnsi="Times New Roman" w:cs="Times New Roman"/>
          <w:sz w:val="24"/>
          <w:szCs w:val="24"/>
        </w:rPr>
        <w:t>We reserve the right to make changes to the syllabus, including augmenting readings and adding activities.</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u w:val="single"/>
        </w:rPr>
        <w:t>Any</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changes</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for</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a</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specific</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class</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meeting</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will</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be</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posted</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at</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least</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one</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week</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before</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the</w:t>
      </w:r>
      <w:r w:rsidRPr="00850D0C">
        <w:rPr>
          <w:rFonts w:ascii="Times New Roman" w:hAnsi="Times New Roman" w:cs="Times New Roman"/>
          <w:spacing w:val="-5"/>
          <w:sz w:val="24"/>
          <w:szCs w:val="24"/>
          <w:u w:val="single"/>
        </w:rPr>
        <w:t xml:space="preserve"> </w:t>
      </w:r>
      <w:r w:rsidRPr="00850D0C">
        <w:rPr>
          <w:rFonts w:ascii="Times New Roman" w:hAnsi="Times New Roman" w:cs="Times New Roman"/>
          <w:sz w:val="24"/>
          <w:szCs w:val="24"/>
          <w:u w:val="single"/>
        </w:rPr>
        <w:t>class</w:t>
      </w:r>
      <w:r w:rsidRPr="00850D0C">
        <w:rPr>
          <w:rFonts w:ascii="Times New Roman" w:hAnsi="Times New Roman" w:cs="Times New Roman"/>
          <w:sz w:val="24"/>
          <w:szCs w:val="24"/>
        </w:rPr>
        <w: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with notifications sent out to students via email and Canvas. UNT Policies</w:t>
      </w:r>
    </w:p>
    <w:p w14:paraId="2D96C2FD" w14:textId="77777777" w:rsidR="00850D0C" w:rsidRPr="00850D0C" w:rsidRDefault="00850D0C" w:rsidP="00850D0C">
      <w:pPr>
        <w:pStyle w:val="BodyText"/>
        <w:spacing w:before="188"/>
        <w:ind w:left="0"/>
        <w:rPr>
          <w:rFonts w:ascii="Times New Roman" w:hAnsi="Times New Roman" w:cs="Times New Roman"/>
          <w:b/>
          <w:bCs/>
          <w:sz w:val="24"/>
          <w:szCs w:val="24"/>
        </w:rPr>
      </w:pPr>
      <w:r w:rsidRPr="00850D0C">
        <w:rPr>
          <w:rFonts w:ascii="Times New Roman" w:hAnsi="Times New Roman" w:cs="Times New Roman"/>
          <w:b/>
          <w:bCs/>
          <w:sz w:val="24"/>
          <w:szCs w:val="24"/>
        </w:rPr>
        <w:t>Academic</w:t>
      </w:r>
      <w:r w:rsidRPr="00850D0C">
        <w:rPr>
          <w:rFonts w:ascii="Times New Roman" w:hAnsi="Times New Roman" w:cs="Times New Roman"/>
          <w:b/>
          <w:bCs/>
          <w:spacing w:val="-12"/>
          <w:sz w:val="24"/>
          <w:szCs w:val="24"/>
        </w:rPr>
        <w:t xml:space="preserve"> </w:t>
      </w:r>
      <w:r w:rsidRPr="00850D0C">
        <w:rPr>
          <w:rFonts w:ascii="Times New Roman" w:hAnsi="Times New Roman" w:cs="Times New Roman"/>
          <w:b/>
          <w:bCs/>
          <w:sz w:val="24"/>
          <w:szCs w:val="24"/>
        </w:rPr>
        <w:t>Integrity</w:t>
      </w:r>
      <w:r w:rsidRPr="00850D0C">
        <w:rPr>
          <w:rFonts w:ascii="Times New Roman" w:hAnsi="Times New Roman" w:cs="Times New Roman"/>
          <w:b/>
          <w:bCs/>
          <w:spacing w:val="-11"/>
          <w:sz w:val="24"/>
          <w:szCs w:val="24"/>
        </w:rPr>
        <w:t xml:space="preserve"> </w:t>
      </w:r>
      <w:r w:rsidRPr="00850D0C">
        <w:rPr>
          <w:rFonts w:ascii="Times New Roman" w:hAnsi="Times New Roman" w:cs="Times New Roman"/>
          <w:b/>
          <w:bCs/>
          <w:spacing w:val="-2"/>
          <w:sz w:val="24"/>
          <w:szCs w:val="24"/>
        </w:rPr>
        <w:t>Policy</w:t>
      </w:r>
    </w:p>
    <w:p w14:paraId="0BC33DC1" w14:textId="77777777" w:rsidR="00850D0C" w:rsidRPr="00850D0C" w:rsidRDefault="00850D0C" w:rsidP="00850D0C">
      <w:pPr>
        <w:pStyle w:val="BodyText"/>
        <w:spacing w:before="20"/>
        <w:ind w:left="0" w:right="360"/>
        <w:rPr>
          <w:rFonts w:ascii="Times New Roman" w:hAnsi="Times New Roman" w:cs="Times New Roman"/>
          <w:sz w:val="24"/>
          <w:szCs w:val="24"/>
        </w:rPr>
      </w:pPr>
      <w:r w:rsidRPr="00850D0C">
        <w:rPr>
          <w:rFonts w:ascii="Times New Roman" w:hAnsi="Times New Roman" w:cs="Times New Roman"/>
          <w:sz w:val="24"/>
          <w:szCs w:val="24"/>
        </w:rPr>
        <w:t>According</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UNT</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Policy</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06.003,</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Student</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Academic</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Integrity,</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academic</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dishonesty</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occurs</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when</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students engage</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behaviors</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including,</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but</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not</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limited</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cheating,</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fabrication,</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facilitating</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academic</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dishonesty, forgery, plagiarism, and sabotage. A finding of academic dishonesty may result in a range of academic penalties or sanctions ranging from admonition to expulsion from the University.</w:t>
      </w:r>
    </w:p>
    <w:p w14:paraId="5C24CBEC" w14:textId="77777777" w:rsidR="00850D0C" w:rsidRPr="00850D0C" w:rsidRDefault="00850D0C" w:rsidP="00850D0C">
      <w:pPr>
        <w:pStyle w:val="BodyText"/>
        <w:spacing w:before="20"/>
        <w:ind w:left="0" w:right="360"/>
        <w:rPr>
          <w:rFonts w:ascii="Times New Roman" w:hAnsi="Times New Roman" w:cs="Times New Roman"/>
          <w:sz w:val="24"/>
          <w:szCs w:val="24"/>
        </w:rPr>
      </w:pPr>
      <w:r w:rsidRPr="00850D0C">
        <w:rPr>
          <w:rFonts w:ascii="Times New Roman" w:hAnsi="Times New Roman" w:cs="Times New Roman"/>
          <w:sz w:val="24"/>
          <w:szCs w:val="24"/>
        </w:rPr>
        <w:t xml:space="preserve">All written work submitted for this course should be expressed in your own words, except for acknowledged quotations. If you complete a project in partnership with a classmate, this should be indicated </w:t>
      </w:r>
      <w:proofErr w:type="gramStart"/>
      <w:r w:rsidRPr="00850D0C">
        <w:rPr>
          <w:rFonts w:ascii="Times New Roman" w:hAnsi="Times New Roman" w:cs="Times New Roman"/>
          <w:sz w:val="24"/>
          <w:szCs w:val="24"/>
        </w:rPr>
        <w:t>on</w:t>
      </w:r>
      <w:proofErr w:type="gramEnd"/>
      <w:r w:rsidRPr="00850D0C">
        <w:rPr>
          <w:rFonts w:ascii="Times New Roman" w:hAnsi="Times New Roman" w:cs="Times New Roman"/>
          <w:sz w:val="24"/>
          <w:szCs w:val="24"/>
        </w:rPr>
        <w:t xml:space="preserve"> the submitted materials. Students who participate in academic dishonesty or intentional plagiarism may receive a failing grade on the assignment, the course, and/or referral to the Dean of Students, based on the severity of the offense.</w:t>
      </w:r>
    </w:p>
    <w:p w14:paraId="0AB004C7" w14:textId="77777777" w:rsidR="00850D0C" w:rsidRPr="00850D0C" w:rsidRDefault="00850D0C" w:rsidP="00850D0C">
      <w:pPr>
        <w:pStyle w:val="BodyText"/>
        <w:spacing w:before="20"/>
        <w:ind w:right="360"/>
        <w:rPr>
          <w:rFonts w:ascii="Times New Roman" w:hAnsi="Times New Roman" w:cs="Times New Roman"/>
          <w:sz w:val="24"/>
          <w:szCs w:val="24"/>
        </w:rPr>
      </w:pPr>
    </w:p>
    <w:p w14:paraId="1DB3EE9B" w14:textId="77777777" w:rsidR="00850D0C" w:rsidRPr="00850D0C" w:rsidRDefault="00850D0C" w:rsidP="00850D0C">
      <w:pPr>
        <w:pStyle w:val="BodyText"/>
        <w:spacing w:before="20"/>
        <w:ind w:left="0" w:right="360"/>
        <w:rPr>
          <w:rFonts w:ascii="Times New Roman" w:hAnsi="Times New Roman" w:cs="Times New Roman"/>
          <w:b/>
          <w:bCs/>
          <w:sz w:val="24"/>
          <w:szCs w:val="24"/>
        </w:rPr>
      </w:pPr>
      <w:r w:rsidRPr="00850D0C">
        <w:rPr>
          <w:rFonts w:ascii="Times New Roman" w:hAnsi="Times New Roman" w:cs="Times New Roman"/>
          <w:b/>
          <w:bCs/>
          <w:sz w:val="24"/>
          <w:szCs w:val="24"/>
        </w:rPr>
        <w:lastRenderedPageBreak/>
        <w:t xml:space="preserve">Use of AI: </w:t>
      </w:r>
    </w:p>
    <w:p w14:paraId="1AD57F83" w14:textId="77777777" w:rsidR="00850D0C" w:rsidRPr="00850D0C" w:rsidRDefault="00850D0C" w:rsidP="00850D0C">
      <w:pPr>
        <w:pStyle w:val="BodyText"/>
        <w:spacing w:before="20"/>
        <w:ind w:left="0" w:right="360"/>
        <w:rPr>
          <w:rFonts w:ascii="Times New Roman" w:hAnsi="Times New Roman" w:cs="Times New Roman"/>
          <w:sz w:val="24"/>
          <w:szCs w:val="24"/>
        </w:rPr>
      </w:pPr>
      <w:r w:rsidRPr="00850D0C">
        <w:rPr>
          <w:rFonts w:ascii="Times New Roman" w:hAnsi="Times New Roman" w:cs="Times New Roman"/>
          <w:sz w:val="24"/>
          <w:szCs w:val="24"/>
        </w:rPr>
        <w:t xml:space="preserve">This course emphasizes creative, analytical, and critical thinking as core learning outcomes. All assignments must be completed by you, individually. Use of AI-generated texts in your essays, assignments, and papers </w:t>
      </w:r>
      <w:proofErr w:type="gramStart"/>
      <w:r w:rsidRPr="00850D0C">
        <w:rPr>
          <w:rFonts w:ascii="Times New Roman" w:hAnsi="Times New Roman" w:cs="Times New Roman"/>
          <w:sz w:val="24"/>
          <w:szCs w:val="24"/>
        </w:rPr>
        <w:t>is</w:t>
      </w:r>
      <w:proofErr w:type="gramEnd"/>
      <w:r w:rsidRPr="00850D0C">
        <w:rPr>
          <w:rFonts w:ascii="Times New Roman" w:hAnsi="Times New Roman" w:cs="Times New Roman"/>
          <w:sz w:val="24"/>
          <w:szCs w:val="24"/>
        </w:rPr>
        <w:t xml:space="preserve"> prohibited, will be treated as plagiarism, and will be reported. </w:t>
      </w:r>
    </w:p>
    <w:p w14:paraId="0B8977D8" w14:textId="77777777" w:rsidR="00850D0C" w:rsidRPr="00850D0C" w:rsidRDefault="00850D0C" w:rsidP="00850D0C">
      <w:pPr>
        <w:pStyle w:val="BodyText"/>
        <w:spacing w:before="193"/>
        <w:ind w:left="0"/>
        <w:rPr>
          <w:rFonts w:ascii="Times New Roman" w:hAnsi="Times New Roman" w:cs="Times New Roman"/>
          <w:b/>
          <w:bCs/>
          <w:sz w:val="24"/>
          <w:szCs w:val="24"/>
        </w:rPr>
      </w:pPr>
      <w:r w:rsidRPr="00850D0C">
        <w:rPr>
          <w:rFonts w:ascii="Times New Roman" w:hAnsi="Times New Roman" w:cs="Times New Roman"/>
          <w:b/>
          <w:bCs/>
          <w:sz w:val="24"/>
          <w:szCs w:val="24"/>
        </w:rPr>
        <w:t>ADA</w:t>
      </w:r>
      <w:r w:rsidRPr="00850D0C">
        <w:rPr>
          <w:rFonts w:ascii="Times New Roman" w:hAnsi="Times New Roman" w:cs="Times New Roman"/>
          <w:b/>
          <w:bCs/>
          <w:spacing w:val="-6"/>
          <w:sz w:val="24"/>
          <w:szCs w:val="24"/>
        </w:rPr>
        <w:t xml:space="preserve"> </w:t>
      </w:r>
      <w:r w:rsidRPr="00850D0C">
        <w:rPr>
          <w:rFonts w:ascii="Times New Roman" w:hAnsi="Times New Roman" w:cs="Times New Roman"/>
          <w:b/>
          <w:bCs/>
          <w:spacing w:val="-2"/>
          <w:sz w:val="24"/>
          <w:szCs w:val="24"/>
        </w:rPr>
        <w:t>Policy</w:t>
      </w:r>
    </w:p>
    <w:p w14:paraId="33C7563D" w14:textId="77777777" w:rsidR="00850D0C" w:rsidRPr="00850D0C" w:rsidRDefault="00850D0C" w:rsidP="00850D0C">
      <w:pPr>
        <w:pStyle w:val="BodyText"/>
        <w:spacing w:before="19"/>
        <w:ind w:left="0" w:right="360"/>
        <w:rPr>
          <w:rFonts w:ascii="Times New Roman" w:hAnsi="Times New Roman" w:cs="Times New Roman"/>
          <w:spacing w:val="-2"/>
          <w:sz w:val="24"/>
          <w:szCs w:val="24"/>
        </w:rPr>
      </w:pPr>
      <w:r w:rsidRPr="00850D0C">
        <w:rPr>
          <w:rFonts w:ascii="Times New Roman" w:hAnsi="Times New Roman" w:cs="Times New Roman"/>
          <w:sz w:val="24"/>
          <w:szCs w:val="24"/>
        </w:rPr>
        <w:t xml:space="preserve">UNT makes reasonable academic </w:t>
      </w:r>
      <w:proofErr w:type="gramStart"/>
      <w:r w:rsidRPr="00850D0C">
        <w:rPr>
          <w:rFonts w:ascii="Times New Roman" w:hAnsi="Times New Roman" w:cs="Times New Roman"/>
          <w:sz w:val="24"/>
          <w:szCs w:val="24"/>
        </w:rPr>
        <w:t>accommodations</w:t>
      </w:r>
      <w:proofErr w:type="gramEnd"/>
      <w:r w:rsidRPr="00850D0C">
        <w:rPr>
          <w:rFonts w:ascii="Times New Roman" w:hAnsi="Times New Roman" w:cs="Times New Roman"/>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50D0C">
        <w:rPr>
          <w:rFonts w:ascii="Times New Roman" w:hAnsi="Times New Roman" w:cs="Times New Roman"/>
          <w:sz w:val="24"/>
          <w:szCs w:val="24"/>
        </w:rPr>
        <w:t>accommodations</w:t>
      </w:r>
      <w:proofErr w:type="gramEnd"/>
      <w:r w:rsidRPr="00850D0C">
        <w:rPr>
          <w:rFonts w:ascii="Times New Roman" w:hAnsi="Times New Roman" w:cs="Times New Roman"/>
          <w:sz w:val="24"/>
          <w:szCs w:val="24"/>
        </w:rPr>
        <w:t xml:space="preserve"> at any time; however, ODA notices of accommodation should be provided as early</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possible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semester</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avoid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any</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delay</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implementation.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Note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that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students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must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obtain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 xml:space="preserve">a new letter of accommodation for every semester and must meet with each faculty member prior to implementation in each class. For additional information, see the </w:t>
      </w:r>
      <w:r w:rsidRPr="00850D0C">
        <w:rPr>
          <w:rFonts w:ascii="Times New Roman" w:hAnsi="Times New Roman" w:cs="Times New Roman"/>
          <w:sz w:val="24"/>
          <w:szCs w:val="24"/>
          <w:u w:val="single" w:color="0563C1"/>
        </w:rPr>
        <w:t>ODA website</w:t>
      </w:r>
      <w:r w:rsidRPr="00850D0C">
        <w:rPr>
          <w:rFonts w:ascii="Times New Roman" w:hAnsi="Times New Roman" w:cs="Times New Roman"/>
          <w:sz w:val="24"/>
          <w:szCs w:val="24"/>
        </w:rPr>
        <w:t xml:space="preserve"> </w:t>
      </w:r>
      <w:r w:rsidRPr="00850D0C">
        <w:rPr>
          <w:rFonts w:ascii="Times New Roman" w:hAnsi="Times New Roman" w:cs="Times New Roman"/>
          <w:spacing w:val="-2"/>
          <w:sz w:val="24"/>
          <w:szCs w:val="24"/>
        </w:rPr>
        <w:t>(</w:t>
      </w:r>
      <w:hyperlink r:id="rId11" w:history="1">
        <w:r w:rsidRPr="00850D0C">
          <w:rPr>
            <w:rStyle w:val="Hyperlink"/>
            <w:rFonts w:ascii="Times New Roman" w:hAnsi="Times New Roman" w:cs="Times New Roman"/>
            <w:spacing w:val="-2"/>
            <w:sz w:val="24"/>
            <w:szCs w:val="24"/>
          </w:rPr>
          <w:t>https://disability.unt.edu/</w:t>
        </w:r>
      </w:hyperlink>
      <w:r w:rsidRPr="00850D0C">
        <w:rPr>
          <w:rFonts w:ascii="Times New Roman" w:hAnsi="Times New Roman" w:cs="Times New Roman"/>
          <w:spacing w:val="-2"/>
          <w:sz w:val="24"/>
          <w:szCs w:val="24"/>
        </w:rPr>
        <w:t>).</w:t>
      </w:r>
    </w:p>
    <w:p w14:paraId="0144218E" w14:textId="77777777" w:rsidR="00850D0C" w:rsidRPr="00850D0C" w:rsidRDefault="00850D0C" w:rsidP="00850D0C">
      <w:pPr>
        <w:pStyle w:val="BodyText"/>
        <w:spacing w:before="185"/>
        <w:ind w:left="0"/>
        <w:rPr>
          <w:rFonts w:ascii="Times New Roman" w:hAnsi="Times New Roman" w:cs="Times New Roman"/>
          <w:b/>
          <w:bCs/>
          <w:sz w:val="24"/>
          <w:szCs w:val="24"/>
        </w:rPr>
      </w:pPr>
      <w:r w:rsidRPr="00850D0C">
        <w:rPr>
          <w:rFonts w:ascii="Times New Roman" w:hAnsi="Times New Roman" w:cs="Times New Roman"/>
          <w:b/>
          <w:bCs/>
          <w:spacing w:val="-2"/>
          <w:sz w:val="24"/>
          <w:szCs w:val="24"/>
        </w:rPr>
        <w:t>Emergency</w:t>
      </w:r>
      <w:r w:rsidRPr="00850D0C">
        <w:rPr>
          <w:rFonts w:ascii="Times New Roman" w:hAnsi="Times New Roman" w:cs="Times New Roman"/>
          <w:b/>
          <w:bCs/>
          <w:spacing w:val="1"/>
          <w:sz w:val="24"/>
          <w:szCs w:val="24"/>
        </w:rPr>
        <w:t xml:space="preserve"> </w:t>
      </w:r>
      <w:r w:rsidRPr="00850D0C">
        <w:rPr>
          <w:rFonts w:ascii="Times New Roman" w:hAnsi="Times New Roman" w:cs="Times New Roman"/>
          <w:b/>
          <w:bCs/>
          <w:spacing w:val="-2"/>
          <w:sz w:val="24"/>
          <w:szCs w:val="24"/>
        </w:rPr>
        <w:t>Notification</w:t>
      </w:r>
      <w:r w:rsidRPr="00850D0C">
        <w:rPr>
          <w:rFonts w:ascii="Times New Roman" w:hAnsi="Times New Roman" w:cs="Times New Roman"/>
          <w:b/>
          <w:bCs/>
          <w:spacing w:val="2"/>
          <w:sz w:val="24"/>
          <w:szCs w:val="24"/>
        </w:rPr>
        <w:t xml:space="preserve"> </w:t>
      </w:r>
      <w:r w:rsidRPr="00850D0C">
        <w:rPr>
          <w:rFonts w:ascii="Times New Roman" w:hAnsi="Times New Roman" w:cs="Times New Roman"/>
          <w:b/>
          <w:bCs/>
          <w:spacing w:val="-2"/>
          <w:sz w:val="24"/>
          <w:szCs w:val="24"/>
        </w:rPr>
        <w:t>&amp;</w:t>
      </w:r>
      <w:r w:rsidRPr="00850D0C">
        <w:rPr>
          <w:rFonts w:ascii="Times New Roman" w:hAnsi="Times New Roman" w:cs="Times New Roman"/>
          <w:b/>
          <w:bCs/>
          <w:spacing w:val="1"/>
          <w:sz w:val="24"/>
          <w:szCs w:val="24"/>
        </w:rPr>
        <w:t xml:space="preserve"> </w:t>
      </w:r>
      <w:r w:rsidRPr="00850D0C">
        <w:rPr>
          <w:rFonts w:ascii="Times New Roman" w:hAnsi="Times New Roman" w:cs="Times New Roman"/>
          <w:b/>
          <w:bCs/>
          <w:spacing w:val="-2"/>
          <w:sz w:val="24"/>
          <w:szCs w:val="24"/>
        </w:rPr>
        <w:t>Procedures</w:t>
      </w:r>
    </w:p>
    <w:p w14:paraId="2DC7EB53" w14:textId="77777777" w:rsidR="00850D0C" w:rsidRPr="00850D0C" w:rsidRDefault="00850D0C" w:rsidP="00850D0C">
      <w:pPr>
        <w:pStyle w:val="BodyText"/>
        <w:spacing w:before="24"/>
        <w:ind w:left="0" w:right="360"/>
        <w:rPr>
          <w:rFonts w:ascii="Times New Roman" w:hAnsi="Times New Roman" w:cs="Times New Roman"/>
          <w:sz w:val="24"/>
          <w:szCs w:val="24"/>
        </w:rPr>
      </w:pPr>
      <w:r w:rsidRPr="00850D0C">
        <w:rPr>
          <w:rFonts w:ascii="Times New Roman" w:hAnsi="Times New Roman" w:cs="Times New Roman"/>
          <w:sz w:val="24"/>
          <w:szCs w:val="24"/>
        </w:rPr>
        <w:t>UNT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uses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system</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called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Eagle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Alert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quickly</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notify</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students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with</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critical</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information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event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of</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an emergency</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(i.e.,</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severe</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weather,</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campus</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closing,</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health</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public</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safety</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emergencies</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like</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chemical spills, fires, or violence). In the event of a university closure, please refer to Blackboard for contingency plans for covering course materials.</w:t>
      </w:r>
    </w:p>
    <w:p w14:paraId="699BA578" w14:textId="77777777" w:rsidR="00850D0C" w:rsidRPr="00850D0C" w:rsidRDefault="00850D0C" w:rsidP="00850D0C">
      <w:pPr>
        <w:pStyle w:val="BodyText"/>
        <w:spacing w:before="24"/>
        <w:ind w:left="0" w:right="360"/>
        <w:rPr>
          <w:rFonts w:ascii="Times New Roman" w:hAnsi="Times New Roman" w:cs="Times New Roman"/>
          <w:sz w:val="24"/>
          <w:szCs w:val="24"/>
        </w:rPr>
      </w:pPr>
    </w:p>
    <w:p w14:paraId="1327DB87" w14:textId="77777777" w:rsidR="00850D0C" w:rsidRPr="00850D0C" w:rsidRDefault="00850D0C" w:rsidP="00850D0C">
      <w:pPr>
        <w:pStyle w:val="BodyText"/>
        <w:spacing w:before="188"/>
        <w:ind w:left="0"/>
        <w:rPr>
          <w:rFonts w:ascii="Times New Roman" w:hAnsi="Times New Roman" w:cs="Times New Roman"/>
          <w:b/>
          <w:bCs/>
          <w:sz w:val="24"/>
          <w:szCs w:val="24"/>
        </w:rPr>
      </w:pPr>
      <w:r w:rsidRPr="00850D0C">
        <w:rPr>
          <w:rFonts w:ascii="Times New Roman" w:hAnsi="Times New Roman" w:cs="Times New Roman"/>
          <w:b/>
          <w:bCs/>
          <w:sz w:val="24"/>
          <w:szCs w:val="24"/>
        </w:rPr>
        <w:t>Retention</w:t>
      </w:r>
      <w:r w:rsidRPr="00850D0C">
        <w:rPr>
          <w:rFonts w:ascii="Times New Roman" w:hAnsi="Times New Roman" w:cs="Times New Roman"/>
          <w:b/>
          <w:bCs/>
          <w:spacing w:val="-10"/>
          <w:sz w:val="24"/>
          <w:szCs w:val="24"/>
        </w:rPr>
        <w:t xml:space="preserve"> </w:t>
      </w:r>
      <w:r w:rsidRPr="00850D0C">
        <w:rPr>
          <w:rFonts w:ascii="Times New Roman" w:hAnsi="Times New Roman" w:cs="Times New Roman"/>
          <w:b/>
          <w:bCs/>
          <w:sz w:val="24"/>
          <w:szCs w:val="24"/>
        </w:rPr>
        <w:t>of</w:t>
      </w:r>
      <w:r w:rsidRPr="00850D0C">
        <w:rPr>
          <w:rFonts w:ascii="Times New Roman" w:hAnsi="Times New Roman" w:cs="Times New Roman"/>
          <w:b/>
          <w:bCs/>
          <w:spacing w:val="-10"/>
          <w:sz w:val="24"/>
          <w:szCs w:val="24"/>
        </w:rPr>
        <w:t xml:space="preserve"> </w:t>
      </w:r>
      <w:r w:rsidRPr="00850D0C">
        <w:rPr>
          <w:rFonts w:ascii="Times New Roman" w:hAnsi="Times New Roman" w:cs="Times New Roman"/>
          <w:b/>
          <w:bCs/>
          <w:sz w:val="24"/>
          <w:szCs w:val="24"/>
        </w:rPr>
        <w:t>Student</w:t>
      </w:r>
      <w:r w:rsidRPr="00850D0C">
        <w:rPr>
          <w:rFonts w:ascii="Times New Roman" w:hAnsi="Times New Roman" w:cs="Times New Roman"/>
          <w:b/>
          <w:bCs/>
          <w:spacing w:val="-10"/>
          <w:sz w:val="24"/>
          <w:szCs w:val="24"/>
        </w:rPr>
        <w:t xml:space="preserve"> </w:t>
      </w:r>
      <w:r w:rsidRPr="00850D0C">
        <w:rPr>
          <w:rFonts w:ascii="Times New Roman" w:hAnsi="Times New Roman" w:cs="Times New Roman"/>
          <w:b/>
          <w:bCs/>
          <w:spacing w:val="-2"/>
          <w:sz w:val="24"/>
          <w:szCs w:val="24"/>
        </w:rPr>
        <w:t>Records</w:t>
      </w:r>
    </w:p>
    <w:p w14:paraId="7B1D8DA0" w14:textId="77777777" w:rsidR="00850D0C" w:rsidRPr="00850D0C" w:rsidRDefault="00850D0C" w:rsidP="00850D0C">
      <w:pPr>
        <w:pStyle w:val="BodyText"/>
        <w:spacing w:before="20"/>
        <w:ind w:left="0" w:right="360"/>
        <w:rPr>
          <w:rFonts w:ascii="Times New Roman" w:hAnsi="Times New Roman" w:cs="Times New Roman"/>
          <w:sz w:val="24"/>
          <w:szCs w:val="24"/>
        </w:rPr>
      </w:pPr>
      <w:r w:rsidRPr="00850D0C">
        <w:rPr>
          <w:rFonts w:ascii="Times New Roman" w:hAnsi="Times New Roman" w:cs="Times New Roman"/>
          <w:sz w:val="24"/>
          <w:szCs w:val="24"/>
        </w:rPr>
        <w:t>Student</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records</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pertaining</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this</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course</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are</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maintained</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secure</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location</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by</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instructor</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of</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record. All records, such as exams, answer sheets (with keys), and written papers submitted during the duration of</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course,</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are</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kept</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for</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at</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least</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one</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calendar</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year</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after</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course</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completion.</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Coursework</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completed</w:t>
      </w:r>
      <w:r w:rsidRPr="00850D0C">
        <w:rPr>
          <w:rFonts w:ascii="Times New Roman" w:hAnsi="Times New Roman" w:cs="Times New Roman"/>
          <w:spacing w:val="-4"/>
          <w:sz w:val="24"/>
          <w:szCs w:val="24"/>
        </w:rPr>
        <w:t xml:space="preserve"> </w:t>
      </w:r>
      <w:r w:rsidRPr="00850D0C">
        <w:rPr>
          <w:rFonts w:ascii="Times New Roman" w:hAnsi="Times New Roman" w:cs="Times New Roman"/>
          <w:sz w:val="24"/>
          <w:szCs w:val="24"/>
        </w:rPr>
        <w:t>via the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Canvas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online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system,</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including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grading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information</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comments,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also</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stored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safe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electronic environment for one year. Students have the right to view their records; however,</w:t>
      </w:r>
      <w:r w:rsidRPr="00850D0C">
        <w:rPr>
          <w:rFonts w:ascii="Times New Roman" w:hAnsi="Times New Roman" w:cs="Times New Roman"/>
          <w:spacing w:val="-1"/>
          <w:sz w:val="24"/>
          <w:szCs w:val="24"/>
        </w:rPr>
        <w:t xml:space="preserve"> </w:t>
      </w:r>
      <w:r w:rsidRPr="00850D0C">
        <w:rPr>
          <w:rFonts w:ascii="Times New Roman" w:hAnsi="Times New Roman" w:cs="Times New Roman"/>
          <w:sz w:val="24"/>
          <w:szCs w:val="24"/>
        </w:rPr>
        <w:t>information about students’ records will not be divulged to other individuals without proper written consent.</w:t>
      </w:r>
    </w:p>
    <w:p w14:paraId="37CF2D2F" w14:textId="77777777" w:rsidR="00850D0C" w:rsidRPr="00850D0C" w:rsidRDefault="00850D0C" w:rsidP="00850D0C">
      <w:pPr>
        <w:pStyle w:val="BodyText"/>
        <w:spacing w:before="1"/>
        <w:ind w:left="0"/>
        <w:rPr>
          <w:rFonts w:ascii="Times New Roman" w:hAnsi="Times New Roman" w:cs="Times New Roman"/>
          <w:sz w:val="24"/>
          <w:szCs w:val="24"/>
        </w:rPr>
      </w:pPr>
    </w:p>
    <w:p w14:paraId="220539DF" w14:textId="77777777" w:rsidR="00850D0C" w:rsidRPr="00850D0C" w:rsidRDefault="00850D0C" w:rsidP="00850D0C">
      <w:pPr>
        <w:pStyle w:val="BodyText"/>
        <w:spacing w:before="1"/>
        <w:ind w:left="0"/>
        <w:rPr>
          <w:rFonts w:ascii="Times New Roman" w:hAnsi="Times New Roman" w:cs="Times New Roman"/>
          <w:sz w:val="24"/>
          <w:szCs w:val="24"/>
        </w:rPr>
      </w:pPr>
      <w:r w:rsidRPr="00850D0C">
        <w:rPr>
          <w:rFonts w:ascii="Times New Roman" w:hAnsi="Times New Roman" w:cs="Times New Roman"/>
          <w:sz w:val="24"/>
          <w:szCs w:val="24"/>
        </w:rPr>
        <w:t>Students</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are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encouraged</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review</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Public</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Information</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Policy</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Family</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Educational</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Rights</w:t>
      </w:r>
      <w:r w:rsidRPr="00850D0C">
        <w:rPr>
          <w:rFonts w:ascii="Times New Roman" w:hAnsi="Times New Roman" w:cs="Times New Roman"/>
          <w:spacing w:val="-9"/>
          <w:sz w:val="24"/>
          <w:szCs w:val="24"/>
        </w:rPr>
        <w:t xml:space="preserve"> </w:t>
      </w:r>
      <w:r w:rsidRPr="00850D0C">
        <w:rPr>
          <w:rFonts w:ascii="Times New Roman" w:hAnsi="Times New Roman" w:cs="Times New Roman"/>
          <w:sz w:val="24"/>
          <w:szCs w:val="24"/>
        </w:rPr>
        <w:t>and Privacy Act (FERPA) laws, and the University’s policy. See UNT Policy 10.10, Records Management and Retention for additional information.</w:t>
      </w:r>
    </w:p>
    <w:p w14:paraId="3D89D2AA" w14:textId="77777777" w:rsidR="00850D0C" w:rsidRPr="00850D0C" w:rsidRDefault="00850D0C" w:rsidP="00850D0C">
      <w:pPr>
        <w:pStyle w:val="BodyText"/>
        <w:spacing w:before="188"/>
        <w:ind w:left="0"/>
        <w:rPr>
          <w:rFonts w:ascii="Times New Roman" w:hAnsi="Times New Roman" w:cs="Times New Roman"/>
          <w:b/>
          <w:bCs/>
          <w:sz w:val="24"/>
          <w:szCs w:val="24"/>
        </w:rPr>
      </w:pPr>
      <w:r w:rsidRPr="00850D0C">
        <w:rPr>
          <w:rFonts w:ascii="Times New Roman" w:hAnsi="Times New Roman" w:cs="Times New Roman"/>
          <w:b/>
          <w:bCs/>
          <w:sz w:val="24"/>
          <w:szCs w:val="24"/>
        </w:rPr>
        <w:t>Acceptable</w:t>
      </w:r>
      <w:r w:rsidRPr="00850D0C">
        <w:rPr>
          <w:rFonts w:ascii="Times New Roman" w:hAnsi="Times New Roman" w:cs="Times New Roman"/>
          <w:b/>
          <w:bCs/>
          <w:spacing w:val="-11"/>
          <w:sz w:val="24"/>
          <w:szCs w:val="24"/>
        </w:rPr>
        <w:t xml:space="preserve"> </w:t>
      </w:r>
      <w:r w:rsidRPr="00850D0C">
        <w:rPr>
          <w:rFonts w:ascii="Times New Roman" w:hAnsi="Times New Roman" w:cs="Times New Roman"/>
          <w:b/>
          <w:bCs/>
          <w:sz w:val="24"/>
          <w:szCs w:val="24"/>
        </w:rPr>
        <w:t>Student</w:t>
      </w:r>
      <w:r w:rsidRPr="00850D0C">
        <w:rPr>
          <w:rFonts w:ascii="Times New Roman" w:hAnsi="Times New Roman" w:cs="Times New Roman"/>
          <w:b/>
          <w:bCs/>
          <w:spacing w:val="-11"/>
          <w:sz w:val="24"/>
          <w:szCs w:val="24"/>
        </w:rPr>
        <w:t xml:space="preserve"> </w:t>
      </w:r>
      <w:r w:rsidRPr="00850D0C">
        <w:rPr>
          <w:rFonts w:ascii="Times New Roman" w:hAnsi="Times New Roman" w:cs="Times New Roman"/>
          <w:b/>
          <w:bCs/>
          <w:spacing w:val="-2"/>
          <w:sz w:val="24"/>
          <w:szCs w:val="24"/>
        </w:rPr>
        <w:t>Behavior</w:t>
      </w:r>
    </w:p>
    <w:p w14:paraId="6B639581" w14:textId="77777777" w:rsidR="00850D0C" w:rsidRPr="00850D0C" w:rsidRDefault="00850D0C" w:rsidP="00850D0C">
      <w:pPr>
        <w:pStyle w:val="BodyText"/>
        <w:spacing w:before="24"/>
        <w:ind w:left="0" w:right="458"/>
        <w:rPr>
          <w:rFonts w:ascii="Times New Roman" w:hAnsi="Times New Roman" w:cs="Times New Roman"/>
          <w:sz w:val="24"/>
          <w:szCs w:val="24"/>
        </w:rPr>
      </w:pPr>
      <w:r w:rsidRPr="00850D0C">
        <w:rPr>
          <w:rFonts w:ascii="Times New Roman" w:hAnsi="Times New Roman" w:cs="Times New Roman"/>
          <w:sz w:val="24"/>
          <w:szCs w:val="24"/>
        </w:rPr>
        <w:t>Student behavior that interferes with an instructor’s ability to conduct a class or other students' opportunity</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learn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is</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unacceptable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disruptive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will</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not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be</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tolerated</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any</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instructional</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rPr>
        <w:t>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w:t>
      </w:r>
      <w:r w:rsidRPr="00850D0C">
        <w:rPr>
          <w:rFonts w:ascii="Times New Roman" w:hAnsi="Times New Roman" w:cs="Times New Roman"/>
          <w:spacing w:val="-3"/>
          <w:sz w:val="24"/>
          <w:szCs w:val="24"/>
        </w:rPr>
        <w:t xml:space="preserve"> </w:t>
      </w:r>
      <w:r w:rsidRPr="00850D0C">
        <w:rPr>
          <w:rFonts w:ascii="Times New Roman" w:hAnsi="Times New Roman" w:cs="Times New Roman"/>
          <w:sz w:val="24"/>
          <w:szCs w:val="24"/>
        </w:rPr>
        <w:t xml:space="preserve">field trips, etc. Visit UNT’s </w:t>
      </w:r>
      <w:r w:rsidRPr="00850D0C">
        <w:rPr>
          <w:rFonts w:ascii="Times New Roman" w:hAnsi="Times New Roman" w:cs="Times New Roman"/>
          <w:sz w:val="24"/>
          <w:szCs w:val="24"/>
          <w:u w:val="single" w:color="0563C1"/>
        </w:rPr>
        <w:t>Code of Student Conduct</w:t>
      </w:r>
      <w:r w:rsidRPr="00850D0C">
        <w:rPr>
          <w:rFonts w:ascii="Times New Roman" w:hAnsi="Times New Roman" w:cs="Times New Roman"/>
          <w:sz w:val="24"/>
          <w:szCs w:val="24"/>
        </w:rPr>
        <w:t xml:space="preserve"> (https://deanofstudents.unt.edu/conduct) to learn more.</w:t>
      </w:r>
    </w:p>
    <w:p w14:paraId="666B5638" w14:textId="77777777" w:rsidR="00850D0C" w:rsidRPr="00850D0C" w:rsidRDefault="00850D0C" w:rsidP="00850D0C">
      <w:pPr>
        <w:pStyle w:val="BodyText"/>
        <w:spacing w:before="95"/>
        <w:ind w:left="0"/>
        <w:rPr>
          <w:rFonts w:ascii="Times New Roman" w:hAnsi="Times New Roman" w:cs="Times New Roman"/>
          <w:b/>
          <w:bCs/>
          <w:sz w:val="24"/>
          <w:szCs w:val="24"/>
        </w:rPr>
      </w:pPr>
      <w:r w:rsidRPr="00850D0C">
        <w:rPr>
          <w:rFonts w:ascii="Times New Roman" w:hAnsi="Times New Roman" w:cs="Times New Roman"/>
          <w:b/>
          <w:bCs/>
          <w:sz w:val="24"/>
          <w:szCs w:val="24"/>
        </w:rPr>
        <w:lastRenderedPageBreak/>
        <w:t>Access</w:t>
      </w:r>
      <w:r w:rsidRPr="00850D0C">
        <w:rPr>
          <w:rFonts w:ascii="Times New Roman" w:hAnsi="Times New Roman" w:cs="Times New Roman"/>
          <w:b/>
          <w:bCs/>
          <w:spacing w:val="-8"/>
          <w:sz w:val="24"/>
          <w:szCs w:val="24"/>
        </w:rPr>
        <w:t xml:space="preserve"> </w:t>
      </w:r>
      <w:r w:rsidRPr="00850D0C">
        <w:rPr>
          <w:rFonts w:ascii="Times New Roman" w:hAnsi="Times New Roman" w:cs="Times New Roman"/>
          <w:b/>
          <w:bCs/>
          <w:sz w:val="24"/>
          <w:szCs w:val="24"/>
        </w:rPr>
        <w:t>to</w:t>
      </w:r>
      <w:r w:rsidRPr="00850D0C">
        <w:rPr>
          <w:rFonts w:ascii="Times New Roman" w:hAnsi="Times New Roman" w:cs="Times New Roman"/>
          <w:b/>
          <w:bCs/>
          <w:spacing w:val="-7"/>
          <w:sz w:val="24"/>
          <w:szCs w:val="24"/>
        </w:rPr>
        <w:t xml:space="preserve"> </w:t>
      </w:r>
      <w:r w:rsidRPr="00850D0C">
        <w:rPr>
          <w:rFonts w:ascii="Times New Roman" w:hAnsi="Times New Roman" w:cs="Times New Roman"/>
          <w:b/>
          <w:bCs/>
          <w:sz w:val="24"/>
          <w:szCs w:val="24"/>
        </w:rPr>
        <w:t>Information</w:t>
      </w:r>
      <w:r w:rsidRPr="00850D0C">
        <w:rPr>
          <w:rFonts w:ascii="Times New Roman" w:hAnsi="Times New Roman" w:cs="Times New Roman"/>
          <w:b/>
          <w:bCs/>
          <w:spacing w:val="-8"/>
          <w:sz w:val="24"/>
          <w:szCs w:val="24"/>
        </w:rPr>
        <w:t xml:space="preserve"> </w:t>
      </w:r>
      <w:r w:rsidRPr="00850D0C">
        <w:rPr>
          <w:rFonts w:ascii="Times New Roman" w:hAnsi="Times New Roman" w:cs="Times New Roman"/>
          <w:b/>
          <w:bCs/>
          <w:sz w:val="24"/>
          <w:szCs w:val="24"/>
        </w:rPr>
        <w:t>-</w:t>
      </w:r>
      <w:r w:rsidRPr="00850D0C">
        <w:rPr>
          <w:rFonts w:ascii="Times New Roman" w:hAnsi="Times New Roman" w:cs="Times New Roman"/>
          <w:b/>
          <w:bCs/>
          <w:spacing w:val="-7"/>
          <w:sz w:val="24"/>
          <w:szCs w:val="24"/>
        </w:rPr>
        <w:t xml:space="preserve"> </w:t>
      </w:r>
      <w:r w:rsidRPr="00850D0C">
        <w:rPr>
          <w:rFonts w:ascii="Times New Roman" w:hAnsi="Times New Roman" w:cs="Times New Roman"/>
          <w:b/>
          <w:bCs/>
          <w:sz w:val="24"/>
          <w:szCs w:val="24"/>
        </w:rPr>
        <w:t>Eagle</w:t>
      </w:r>
      <w:r w:rsidRPr="00850D0C">
        <w:rPr>
          <w:rFonts w:ascii="Times New Roman" w:hAnsi="Times New Roman" w:cs="Times New Roman"/>
          <w:b/>
          <w:bCs/>
          <w:spacing w:val="-8"/>
          <w:sz w:val="24"/>
          <w:szCs w:val="24"/>
        </w:rPr>
        <w:t xml:space="preserve"> </w:t>
      </w:r>
      <w:r w:rsidRPr="00850D0C">
        <w:rPr>
          <w:rFonts w:ascii="Times New Roman" w:hAnsi="Times New Roman" w:cs="Times New Roman"/>
          <w:b/>
          <w:bCs/>
          <w:spacing w:val="-2"/>
          <w:sz w:val="24"/>
          <w:szCs w:val="24"/>
        </w:rPr>
        <w:t>Connect</w:t>
      </w:r>
    </w:p>
    <w:p w14:paraId="3ED792F6" w14:textId="77777777" w:rsidR="00850D0C" w:rsidRPr="00850D0C" w:rsidRDefault="00850D0C" w:rsidP="00850D0C">
      <w:pPr>
        <w:pStyle w:val="BodyText"/>
        <w:spacing w:before="19"/>
        <w:ind w:left="0" w:right="360"/>
        <w:rPr>
          <w:rFonts w:ascii="Times New Roman" w:hAnsi="Times New Roman" w:cs="Times New Roman"/>
          <w:sz w:val="24"/>
          <w:szCs w:val="24"/>
        </w:rPr>
      </w:pPr>
      <w:r w:rsidRPr="00850D0C">
        <w:rPr>
          <w:rFonts w:ascii="Times New Roman" w:hAnsi="Times New Roman" w:cs="Times New Roman"/>
          <w:sz w:val="24"/>
          <w:szCs w:val="24"/>
        </w:rPr>
        <w:t>Students’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access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point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for</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business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academic</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services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UNT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located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at:</w:t>
      </w:r>
      <w:r w:rsidRPr="00850D0C">
        <w:rPr>
          <w:rFonts w:ascii="Times New Roman" w:hAnsi="Times New Roman" w:cs="Times New Roman"/>
          <w:spacing w:val="-5"/>
          <w:sz w:val="24"/>
          <w:szCs w:val="24"/>
        </w:rPr>
        <w:t xml:space="preserve"> </w:t>
      </w:r>
      <w:r w:rsidRPr="00850D0C">
        <w:rPr>
          <w:rFonts w:ascii="Times New Roman" w:hAnsi="Times New Roman" w:cs="Times New Roman"/>
          <w:sz w:val="24"/>
          <w:szCs w:val="24"/>
          <w:u w:val="single" w:color="0563C1"/>
        </w:rPr>
        <w:t>my.unt.edu</w:t>
      </w:r>
      <w:r w:rsidRPr="00850D0C">
        <w:rPr>
          <w:rFonts w:ascii="Times New Roman" w:hAnsi="Times New Roman" w:cs="Times New Roman"/>
          <w:sz w:val="24"/>
          <w:szCs w:val="24"/>
        </w:rPr>
        <w: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All</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 xml:space="preserve">official communication from the University will be delivered to a student’s Eagle Connect account. For more information, please visit the website that explains Eagle Connect and how to forward e-mail </w:t>
      </w:r>
      <w:r w:rsidRPr="00850D0C">
        <w:rPr>
          <w:rFonts w:ascii="Times New Roman" w:hAnsi="Times New Roman" w:cs="Times New Roman"/>
          <w:sz w:val="24"/>
          <w:szCs w:val="24"/>
          <w:u w:val="single" w:color="0563C1"/>
        </w:rPr>
        <w:t>Eagle</w:t>
      </w:r>
      <w:r w:rsidRPr="00850D0C">
        <w:rPr>
          <w:rFonts w:ascii="Times New Roman" w:hAnsi="Times New Roman" w:cs="Times New Roman"/>
          <w:sz w:val="24"/>
          <w:szCs w:val="24"/>
        </w:rPr>
        <w:t xml:space="preserve"> </w:t>
      </w:r>
      <w:r w:rsidRPr="00850D0C">
        <w:rPr>
          <w:rFonts w:ascii="Times New Roman" w:hAnsi="Times New Roman" w:cs="Times New Roman"/>
          <w:sz w:val="24"/>
          <w:szCs w:val="24"/>
          <w:u w:val="single" w:color="0563C1"/>
        </w:rPr>
        <w:t>Connect</w:t>
      </w:r>
      <w:r w:rsidRPr="00850D0C">
        <w:rPr>
          <w:rFonts w:ascii="Times New Roman" w:hAnsi="Times New Roman" w:cs="Times New Roman"/>
          <w:sz w:val="24"/>
          <w:szCs w:val="24"/>
        </w:rPr>
        <w:t xml:space="preserve"> (https://it.unt.edu/eagleconnect).</w:t>
      </w:r>
    </w:p>
    <w:p w14:paraId="6F2DC16E" w14:textId="77777777" w:rsidR="00850D0C" w:rsidRPr="00850D0C" w:rsidRDefault="00850D0C" w:rsidP="00850D0C">
      <w:pPr>
        <w:pStyle w:val="BodyText"/>
        <w:spacing w:before="188"/>
        <w:ind w:left="0"/>
        <w:rPr>
          <w:rFonts w:ascii="Times New Roman" w:hAnsi="Times New Roman" w:cs="Times New Roman"/>
          <w:b/>
          <w:bCs/>
          <w:sz w:val="24"/>
          <w:szCs w:val="24"/>
        </w:rPr>
      </w:pPr>
      <w:r w:rsidRPr="00850D0C">
        <w:rPr>
          <w:rFonts w:ascii="Times New Roman" w:hAnsi="Times New Roman" w:cs="Times New Roman"/>
          <w:b/>
          <w:bCs/>
          <w:sz w:val="24"/>
          <w:szCs w:val="24"/>
        </w:rPr>
        <w:t>Sexual</w:t>
      </w:r>
      <w:r w:rsidRPr="00850D0C">
        <w:rPr>
          <w:rFonts w:ascii="Times New Roman" w:hAnsi="Times New Roman" w:cs="Times New Roman"/>
          <w:b/>
          <w:bCs/>
          <w:spacing w:val="-9"/>
          <w:sz w:val="24"/>
          <w:szCs w:val="24"/>
        </w:rPr>
        <w:t xml:space="preserve"> </w:t>
      </w:r>
      <w:r w:rsidRPr="00850D0C">
        <w:rPr>
          <w:rFonts w:ascii="Times New Roman" w:hAnsi="Times New Roman" w:cs="Times New Roman"/>
          <w:b/>
          <w:bCs/>
          <w:sz w:val="24"/>
          <w:szCs w:val="24"/>
        </w:rPr>
        <w:t>Assault</w:t>
      </w:r>
      <w:r w:rsidRPr="00850D0C">
        <w:rPr>
          <w:rFonts w:ascii="Times New Roman" w:hAnsi="Times New Roman" w:cs="Times New Roman"/>
          <w:b/>
          <w:bCs/>
          <w:spacing w:val="-9"/>
          <w:sz w:val="24"/>
          <w:szCs w:val="24"/>
        </w:rPr>
        <w:t xml:space="preserve"> </w:t>
      </w:r>
      <w:r w:rsidRPr="00850D0C">
        <w:rPr>
          <w:rFonts w:ascii="Times New Roman" w:hAnsi="Times New Roman" w:cs="Times New Roman"/>
          <w:b/>
          <w:bCs/>
          <w:spacing w:val="-2"/>
          <w:sz w:val="24"/>
          <w:szCs w:val="24"/>
        </w:rPr>
        <w:t>Prevention</w:t>
      </w:r>
    </w:p>
    <w:p w14:paraId="49627F8A" w14:textId="77777777" w:rsidR="00850D0C" w:rsidRPr="00850D0C" w:rsidRDefault="00850D0C" w:rsidP="00850D0C">
      <w:pPr>
        <w:pStyle w:val="BodyText"/>
        <w:spacing w:before="20"/>
        <w:ind w:left="0" w:right="360"/>
        <w:rPr>
          <w:rFonts w:ascii="Times New Roman" w:hAnsi="Times New Roman" w:cs="Times New Roman"/>
          <w:sz w:val="24"/>
          <w:szCs w:val="24"/>
        </w:rPr>
      </w:pPr>
      <w:r w:rsidRPr="00850D0C">
        <w:rPr>
          <w:rFonts w:ascii="Times New Roman" w:hAnsi="Times New Roman" w:cs="Times New Roman"/>
          <w:sz w:val="24"/>
          <w:szCs w:val="24"/>
        </w:rPr>
        <w:t>UNT is committed to providing a safe learning environment free of all forms of sexual misconduct, including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sexual</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harassment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sexual</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assault,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domestic</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violence,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dating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violence,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stalking.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Federal</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 xml:space="preserve">laws (Title IX and the Violence Against Women Act) and UNT policies prohibit discrimination based on </w:t>
      </w:r>
      <w:proofErr w:type="gramStart"/>
      <w:r w:rsidRPr="00850D0C">
        <w:rPr>
          <w:rFonts w:ascii="Times New Roman" w:hAnsi="Times New Roman" w:cs="Times New Roman"/>
          <w:sz w:val="24"/>
          <w:szCs w:val="24"/>
        </w:rPr>
        <w:t>sex, and</w:t>
      </w:r>
      <w:proofErr w:type="gramEnd"/>
      <w:r w:rsidRPr="00850D0C">
        <w:rPr>
          <w:rFonts w:ascii="Times New Roman" w:hAnsi="Times New Roman" w:cs="Times New Roman"/>
          <w:sz w:val="24"/>
          <w:szCs w:val="24"/>
        </w:rPr>
        <w:t xml:space="preserve"> therefore prohibit sexual misconduct. If you or someone you know is experiencing sexual harassment, relationship violence, stalking, and/or sexual assault, there are campus resources available to</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provide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support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assistance.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UNT’s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Survivor</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Advocates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can</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assist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student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who</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has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been</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2">
        <w:r w:rsidRPr="00850D0C">
          <w:rPr>
            <w:rFonts w:ascii="Times New Roman" w:hAnsi="Times New Roman" w:cs="Times New Roman"/>
            <w:sz w:val="24"/>
            <w:szCs w:val="24"/>
            <w:u w:val="single" w:color="0563C1"/>
          </w:rPr>
          <w:t>SurvivorAdvocate@unt.edu</w:t>
        </w:r>
      </w:hyperlink>
      <w:r w:rsidRPr="00850D0C">
        <w:rPr>
          <w:rFonts w:ascii="Times New Roman" w:hAnsi="Times New Roman" w:cs="Times New Roman"/>
          <w:sz w:val="24"/>
          <w:szCs w:val="24"/>
        </w:rPr>
        <w:t xml:space="preserve"> or by calling the Dean of Students Office at</w:t>
      </w:r>
    </w:p>
    <w:p w14:paraId="62C39E3B" w14:textId="77777777" w:rsidR="00850D0C" w:rsidRPr="00850D0C" w:rsidRDefault="00850D0C" w:rsidP="00850D0C">
      <w:pPr>
        <w:pStyle w:val="BodyText"/>
        <w:spacing w:before="2"/>
        <w:ind w:left="0"/>
        <w:rPr>
          <w:rFonts w:ascii="Times New Roman" w:hAnsi="Times New Roman" w:cs="Times New Roman"/>
          <w:sz w:val="24"/>
          <w:szCs w:val="24"/>
        </w:rPr>
      </w:pPr>
      <w:r w:rsidRPr="00850D0C">
        <w:rPr>
          <w:rFonts w:ascii="Times New Roman" w:hAnsi="Times New Roman" w:cs="Times New Roman"/>
          <w:sz w:val="24"/>
          <w:szCs w:val="24"/>
        </w:rPr>
        <w:t>940-565-</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2648.</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Additionally,</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alleged</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sexual</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misconduct</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can</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be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non-confidentially</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reported</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to</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Title</w:t>
      </w:r>
      <w:r w:rsidRPr="00850D0C">
        <w:rPr>
          <w:rFonts w:ascii="Times New Roman" w:hAnsi="Times New Roman" w:cs="Times New Roman"/>
          <w:spacing w:val="-7"/>
          <w:sz w:val="24"/>
          <w:szCs w:val="24"/>
        </w:rPr>
        <w:t xml:space="preserve"> </w:t>
      </w:r>
      <w:r w:rsidRPr="00850D0C">
        <w:rPr>
          <w:rFonts w:ascii="Times New Roman" w:hAnsi="Times New Roman" w:cs="Times New Roman"/>
          <w:sz w:val="24"/>
          <w:szCs w:val="24"/>
        </w:rPr>
        <w:t xml:space="preserve">IX Coordinator at </w:t>
      </w:r>
      <w:hyperlink r:id="rId13">
        <w:r w:rsidRPr="00850D0C">
          <w:rPr>
            <w:rFonts w:ascii="Times New Roman" w:hAnsi="Times New Roman" w:cs="Times New Roman"/>
            <w:sz w:val="24"/>
            <w:szCs w:val="24"/>
            <w:u w:val="single" w:color="0563C1"/>
          </w:rPr>
          <w:t>oeo@unt.edu</w:t>
        </w:r>
      </w:hyperlink>
      <w:r w:rsidRPr="00850D0C">
        <w:rPr>
          <w:rFonts w:ascii="Times New Roman" w:hAnsi="Times New Roman" w:cs="Times New Roman"/>
          <w:sz w:val="24"/>
          <w:szCs w:val="24"/>
        </w:rPr>
        <w:t xml:space="preserve"> or at (940) 565 2759.</w:t>
      </w:r>
    </w:p>
    <w:p w14:paraId="059A3A1E" w14:textId="77777777" w:rsidR="00850D0C" w:rsidRPr="00850D0C" w:rsidRDefault="00850D0C" w:rsidP="00850D0C">
      <w:pPr>
        <w:spacing w:before="207"/>
        <w:rPr>
          <w:rFonts w:ascii="Times New Roman" w:hAnsi="Times New Roman" w:cs="Times New Roman"/>
          <w:b/>
        </w:rPr>
      </w:pPr>
      <w:r w:rsidRPr="00850D0C">
        <w:rPr>
          <w:rFonts w:ascii="Times New Roman" w:hAnsi="Times New Roman" w:cs="Times New Roman"/>
          <w:b/>
          <w:spacing w:val="-2"/>
        </w:rPr>
        <w:t>Getting</w:t>
      </w:r>
      <w:r w:rsidRPr="00850D0C">
        <w:rPr>
          <w:rFonts w:ascii="Times New Roman" w:hAnsi="Times New Roman" w:cs="Times New Roman"/>
          <w:b/>
          <w:spacing w:val="-3"/>
        </w:rPr>
        <w:t xml:space="preserve"> </w:t>
      </w:r>
      <w:r w:rsidRPr="00850D0C">
        <w:rPr>
          <w:rFonts w:ascii="Times New Roman" w:hAnsi="Times New Roman" w:cs="Times New Roman"/>
          <w:b/>
          <w:spacing w:val="-4"/>
        </w:rPr>
        <w:t>Help</w:t>
      </w:r>
    </w:p>
    <w:p w14:paraId="08B44DF8" w14:textId="77777777" w:rsidR="00850D0C" w:rsidRPr="00850D0C" w:rsidRDefault="00850D0C" w:rsidP="00850D0C">
      <w:pPr>
        <w:pStyle w:val="BodyText"/>
        <w:ind w:left="0"/>
        <w:rPr>
          <w:rFonts w:ascii="Times New Roman" w:hAnsi="Times New Roman" w:cs="Times New Roman"/>
          <w:sz w:val="24"/>
          <w:szCs w:val="24"/>
        </w:rPr>
      </w:pPr>
      <w:r w:rsidRPr="00850D0C">
        <w:rPr>
          <w:rFonts w:ascii="Times New Roman" w:hAnsi="Times New Roman" w:cs="Times New Roman"/>
          <w:spacing w:val="-4"/>
          <w:sz w:val="24"/>
          <w:szCs w:val="24"/>
        </w:rPr>
        <w:t>Technical</w:t>
      </w:r>
      <w:r w:rsidRPr="00850D0C">
        <w:rPr>
          <w:rFonts w:ascii="Times New Roman" w:hAnsi="Times New Roman" w:cs="Times New Roman"/>
          <w:spacing w:val="6"/>
          <w:sz w:val="24"/>
          <w:szCs w:val="24"/>
        </w:rPr>
        <w:t xml:space="preserve"> </w:t>
      </w:r>
      <w:r w:rsidRPr="00850D0C">
        <w:rPr>
          <w:rFonts w:ascii="Times New Roman" w:hAnsi="Times New Roman" w:cs="Times New Roman"/>
          <w:spacing w:val="-2"/>
          <w:sz w:val="24"/>
          <w:szCs w:val="24"/>
        </w:rPr>
        <w:t>Assistance</w:t>
      </w:r>
    </w:p>
    <w:p w14:paraId="081FD7FF" w14:textId="77777777" w:rsidR="00850D0C" w:rsidRPr="00850D0C" w:rsidRDefault="00850D0C" w:rsidP="00850D0C">
      <w:pPr>
        <w:pStyle w:val="BodyText"/>
        <w:spacing w:before="20"/>
        <w:ind w:left="0" w:right="360"/>
        <w:rPr>
          <w:rFonts w:ascii="Times New Roman" w:hAnsi="Times New Roman" w:cs="Times New Roman"/>
          <w:sz w:val="24"/>
          <w:szCs w:val="24"/>
        </w:rPr>
      </w:pPr>
      <w:r w:rsidRPr="00850D0C">
        <w:rPr>
          <w:rFonts w:ascii="Times New Roman" w:hAnsi="Times New Roman" w:cs="Times New Roman"/>
          <w:sz w:val="24"/>
          <w:szCs w:val="24"/>
        </w:rPr>
        <w:t>Part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of</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working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online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environment</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involves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dealing</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with</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the</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inconveniences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and</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frustrations</w:t>
      </w:r>
      <w:r w:rsidRPr="00850D0C">
        <w:rPr>
          <w:rFonts w:ascii="Times New Roman" w:hAnsi="Times New Roman" w:cs="Times New Roman"/>
          <w:spacing w:val="-6"/>
          <w:sz w:val="24"/>
          <w:szCs w:val="24"/>
        </w:rPr>
        <w:t xml:space="preserve"> </w:t>
      </w:r>
      <w:r w:rsidRPr="00850D0C">
        <w:rPr>
          <w:rFonts w:ascii="Times New Roman" w:hAnsi="Times New Roman" w:cs="Times New Roman"/>
          <w:sz w:val="24"/>
          <w:szCs w:val="24"/>
        </w:rPr>
        <w:t>that can arise when technology breaks down or does not perform as expected. Here at UNT, we have a Student Help Desk that you can contact for help with Canvas or other technology issues.</w:t>
      </w:r>
    </w:p>
    <w:p w14:paraId="48AE0E41" w14:textId="77777777" w:rsidR="00850D0C" w:rsidRPr="00850D0C" w:rsidRDefault="00850D0C" w:rsidP="00850D0C">
      <w:pPr>
        <w:spacing w:before="236" w:after="0"/>
        <w:rPr>
          <w:rFonts w:ascii="Times New Roman" w:hAnsi="Times New Roman" w:cs="Times New Roman"/>
        </w:rPr>
      </w:pPr>
      <w:r w:rsidRPr="00850D0C">
        <w:rPr>
          <w:rFonts w:ascii="Times New Roman" w:hAnsi="Times New Roman" w:cs="Times New Roman"/>
          <w:b/>
        </w:rPr>
        <w:t>UNT</w:t>
      </w:r>
      <w:r w:rsidRPr="00850D0C">
        <w:rPr>
          <w:rFonts w:ascii="Times New Roman" w:hAnsi="Times New Roman" w:cs="Times New Roman"/>
          <w:b/>
          <w:spacing w:val="-4"/>
        </w:rPr>
        <w:t xml:space="preserve"> </w:t>
      </w:r>
      <w:r w:rsidRPr="00850D0C">
        <w:rPr>
          <w:rFonts w:ascii="Times New Roman" w:hAnsi="Times New Roman" w:cs="Times New Roman"/>
          <w:b/>
        </w:rPr>
        <w:t>Help</w:t>
      </w:r>
      <w:r w:rsidRPr="00850D0C">
        <w:rPr>
          <w:rFonts w:ascii="Times New Roman" w:hAnsi="Times New Roman" w:cs="Times New Roman"/>
          <w:b/>
          <w:spacing w:val="-4"/>
        </w:rPr>
        <w:t xml:space="preserve"> </w:t>
      </w:r>
      <w:r w:rsidRPr="00850D0C">
        <w:rPr>
          <w:rFonts w:ascii="Times New Roman" w:hAnsi="Times New Roman" w:cs="Times New Roman"/>
          <w:b/>
        </w:rPr>
        <w:t>Desk</w:t>
      </w:r>
      <w:r w:rsidRPr="00850D0C">
        <w:rPr>
          <w:rFonts w:ascii="Times New Roman" w:hAnsi="Times New Roman" w:cs="Times New Roman"/>
        </w:rPr>
        <w:t>:</w:t>
      </w:r>
      <w:r w:rsidRPr="00850D0C">
        <w:rPr>
          <w:rFonts w:ascii="Times New Roman" w:hAnsi="Times New Roman" w:cs="Times New Roman"/>
          <w:spacing w:val="-4"/>
        </w:rPr>
        <w:t xml:space="preserve"> </w:t>
      </w:r>
      <w:hyperlink r:id="rId14">
        <w:r w:rsidRPr="00850D0C">
          <w:rPr>
            <w:rFonts w:ascii="Times New Roman" w:hAnsi="Times New Roman" w:cs="Times New Roman"/>
            <w:spacing w:val="-2"/>
            <w:u w:val="single" w:color="0563C1"/>
          </w:rPr>
          <w:t>http://www.unt.edu/helpdesk/index.htm</w:t>
        </w:r>
      </w:hyperlink>
    </w:p>
    <w:p w14:paraId="5865AB6E" w14:textId="77777777" w:rsidR="00850D0C" w:rsidRPr="00850D0C" w:rsidRDefault="00850D0C" w:rsidP="00850D0C">
      <w:pPr>
        <w:spacing w:before="19" w:after="0"/>
        <w:rPr>
          <w:rFonts w:ascii="Times New Roman" w:hAnsi="Times New Roman" w:cs="Times New Roman"/>
        </w:rPr>
      </w:pPr>
      <w:r w:rsidRPr="00850D0C">
        <w:rPr>
          <w:rFonts w:ascii="Times New Roman" w:hAnsi="Times New Roman" w:cs="Times New Roman"/>
          <w:b/>
        </w:rPr>
        <w:t>Email</w:t>
      </w:r>
      <w:r w:rsidRPr="00850D0C">
        <w:rPr>
          <w:rFonts w:ascii="Times New Roman" w:hAnsi="Times New Roman" w:cs="Times New Roman"/>
        </w:rPr>
        <w:t>:</w:t>
      </w:r>
      <w:r w:rsidRPr="00850D0C">
        <w:rPr>
          <w:rFonts w:ascii="Times New Roman" w:hAnsi="Times New Roman" w:cs="Times New Roman"/>
          <w:spacing w:val="-6"/>
        </w:rPr>
        <w:t xml:space="preserve"> </w:t>
      </w:r>
      <w:hyperlink r:id="rId15">
        <w:r w:rsidRPr="00850D0C">
          <w:rPr>
            <w:rFonts w:ascii="Times New Roman" w:hAnsi="Times New Roman" w:cs="Times New Roman"/>
            <w:spacing w:val="-2"/>
            <w:u w:val="single" w:color="0563C1"/>
          </w:rPr>
          <w:t>helpdesk@unt.edu</w:t>
        </w:r>
      </w:hyperlink>
    </w:p>
    <w:p w14:paraId="4F6E704E" w14:textId="77777777" w:rsidR="00850D0C" w:rsidRPr="00850D0C" w:rsidRDefault="00850D0C" w:rsidP="00850D0C">
      <w:pPr>
        <w:spacing w:before="20" w:after="0"/>
        <w:rPr>
          <w:rFonts w:ascii="Times New Roman" w:hAnsi="Times New Roman" w:cs="Times New Roman"/>
        </w:rPr>
      </w:pPr>
      <w:r w:rsidRPr="00850D0C">
        <w:rPr>
          <w:rFonts w:ascii="Times New Roman" w:hAnsi="Times New Roman" w:cs="Times New Roman"/>
          <w:b/>
          <w:spacing w:val="-2"/>
        </w:rPr>
        <w:t>Phone</w:t>
      </w:r>
      <w:r w:rsidRPr="00850D0C">
        <w:rPr>
          <w:rFonts w:ascii="Times New Roman" w:hAnsi="Times New Roman" w:cs="Times New Roman"/>
          <w:spacing w:val="-2"/>
        </w:rPr>
        <w:t>:</w:t>
      </w:r>
      <w:r w:rsidRPr="00850D0C">
        <w:rPr>
          <w:rFonts w:ascii="Times New Roman" w:hAnsi="Times New Roman" w:cs="Times New Roman"/>
          <w:spacing w:val="14"/>
        </w:rPr>
        <w:t xml:space="preserve"> </w:t>
      </w:r>
      <w:r w:rsidRPr="00850D0C">
        <w:rPr>
          <w:rFonts w:ascii="Times New Roman" w:hAnsi="Times New Roman" w:cs="Times New Roman"/>
          <w:spacing w:val="-2"/>
        </w:rPr>
        <w:t>940-565-</w:t>
      </w:r>
      <w:r w:rsidRPr="00850D0C">
        <w:rPr>
          <w:rFonts w:ascii="Times New Roman" w:hAnsi="Times New Roman" w:cs="Times New Roman"/>
          <w:spacing w:val="-4"/>
        </w:rPr>
        <w:t>2324</w:t>
      </w:r>
    </w:p>
    <w:p w14:paraId="5AD735E7" w14:textId="77777777" w:rsidR="00850D0C" w:rsidRPr="00850D0C" w:rsidRDefault="00850D0C" w:rsidP="00850D0C">
      <w:pPr>
        <w:spacing w:after="0"/>
        <w:rPr>
          <w:rFonts w:ascii="Times New Roman" w:hAnsi="Times New Roman" w:cs="Times New Roman"/>
        </w:rPr>
      </w:pPr>
      <w:r w:rsidRPr="00850D0C">
        <w:rPr>
          <w:rFonts w:ascii="Times New Roman" w:hAnsi="Times New Roman" w:cs="Times New Roman"/>
          <w:b/>
        </w:rPr>
        <w:t>In</w:t>
      </w:r>
      <w:r w:rsidRPr="00850D0C">
        <w:rPr>
          <w:rFonts w:ascii="Times New Roman" w:hAnsi="Times New Roman" w:cs="Times New Roman"/>
          <w:b/>
          <w:spacing w:val="-7"/>
        </w:rPr>
        <w:t xml:space="preserve"> </w:t>
      </w:r>
      <w:r w:rsidRPr="00850D0C">
        <w:rPr>
          <w:rFonts w:ascii="Times New Roman" w:hAnsi="Times New Roman" w:cs="Times New Roman"/>
          <w:b/>
        </w:rPr>
        <w:t>Person</w:t>
      </w:r>
      <w:r w:rsidRPr="00850D0C">
        <w:rPr>
          <w:rFonts w:ascii="Times New Roman" w:hAnsi="Times New Roman" w:cs="Times New Roman"/>
        </w:rPr>
        <w:t>:</w:t>
      </w:r>
      <w:r w:rsidRPr="00850D0C">
        <w:rPr>
          <w:rFonts w:ascii="Times New Roman" w:hAnsi="Times New Roman" w:cs="Times New Roman"/>
          <w:spacing w:val="-7"/>
        </w:rPr>
        <w:t xml:space="preserve"> </w:t>
      </w:r>
      <w:r w:rsidRPr="00850D0C">
        <w:rPr>
          <w:rFonts w:ascii="Times New Roman" w:hAnsi="Times New Roman" w:cs="Times New Roman"/>
        </w:rPr>
        <w:t>Sage</w:t>
      </w:r>
      <w:r w:rsidRPr="00850D0C">
        <w:rPr>
          <w:rFonts w:ascii="Times New Roman" w:hAnsi="Times New Roman" w:cs="Times New Roman"/>
          <w:spacing w:val="-7"/>
        </w:rPr>
        <w:t xml:space="preserve"> </w:t>
      </w:r>
      <w:r w:rsidRPr="00850D0C">
        <w:rPr>
          <w:rFonts w:ascii="Times New Roman" w:hAnsi="Times New Roman" w:cs="Times New Roman"/>
        </w:rPr>
        <w:t>Hall,</w:t>
      </w:r>
      <w:r w:rsidRPr="00850D0C">
        <w:rPr>
          <w:rFonts w:ascii="Times New Roman" w:hAnsi="Times New Roman" w:cs="Times New Roman"/>
          <w:spacing w:val="-7"/>
        </w:rPr>
        <w:t xml:space="preserve"> </w:t>
      </w:r>
      <w:r w:rsidRPr="00850D0C">
        <w:rPr>
          <w:rFonts w:ascii="Times New Roman" w:hAnsi="Times New Roman" w:cs="Times New Roman"/>
        </w:rPr>
        <w:t>Room</w:t>
      </w:r>
      <w:r w:rsidRPr="00850D0C">
        <w:rPr>
          <w:rFonts w:ascii="Times New Roman" w:hAnsi="Times New Roman" w:cs="Times New Roman"/>
          <w:spacing w:val="-7"/>
        </w:rPr>
        <w:t xml:space="preserve"> </w:t>
      </w:r>
      <w:r w:rsidRPr="00850D0C">
        <w:rPr>
          <w:rFonts w:ascii="Times New Roman" w:hAnsi="Times New Roman" w:cs="Times New Roman"/>
          <w:spacing w:val="-5"/>
        </w:rPr>
        <w:t>330</w:t>
      </w:r>
    </w:p>
    <w:p w14:paraId="0D3BC965" w14:textId="77777777" w:rsidR="00850D0C" w:rsidRPr="00850D0C" w:rsidRDefault="00850D0C" w:rsidP="00850D0C">
      <w:pPr>
        <w:pStyle w:val="BodyText"/>
        <w:spacing w:before="58"/>
        <w:ind w:left="0"/>
        <w:rPr>
          <w:rFonts w:ascii="Times New Roman" w:hAnsi="Times New Roman" w:cs="Times New Roman"/>
          <w:sz w:val="24"/>
          <w:szCs w:val="24"/>
        </w:rPr>
      </w:pPr>
    </w:p>
    <w:p w14:paraId="49A9DF70" w14:textId="77777777" w:rsidR="00850D0C" w:rsidRPr="00850D0C" w:rsidRDefault="00850D0C" w:rsidP="00850D0C">
      <w:pPr>
        <w:pStyle w:val="BodyText"/>
        <w:ind w:left="0" w:right="458"/>
        <w:rPr>
          <w:rFonts w:ascii="Times New Roman" w:hAnsi="Times New Roman" w:cs="Times New Roman"/>
          <w:sz w:val="24"/>
          <w:szCs w:val="24"/>
        </w:rPr>
      </w:pPr>
      <w:r w:rsidRPr="00850D0C">
        <w:rPr>
          <w:rFonts w:ascii="Times New Roman" w:hAnsi="Times New Roman" w:cs="Times New Roman"/>
          <w:sz w:val="24"/>
          <w:szCs w:val="24"/>
        </w:rPr>
        <w:t>For</w:t>
      </w:r>
      <w:r w:rsidRPr="00850D0C">
        <w:rPr>
          <w:rFonts w:ascii="Times New Roman" w:hAnsi="Times New Roman" w:cs="Times New Roman"/>
          <w:spacing w:val="-13"/>
          <w:sz w:val="24"/>
          <w:szCs w:val="24"/>
        </w:rPr>
        <w:t xml:space="preserve"> </w:t>
      </w:r>
      <w:r w:rsidRPr="00850D0C">
        <w:rPr>
          <w:rFonts w:ascii="Times New Roman" w:hAnsi="Times New Roman" w:cs="Times New Roman"/>
          <w:sz w:val="24"/>
          <w:szCs w:val="24"/>
        </w:rPr>
        <w:t>additional</w:t>
      </w:r>
      <w:r w:rsidRPr="00850D0C">
        <w:rPr>
          <w:rFonts w:ascii="Times New Roman" w:hAnsi="Times New Roman" w:cs="Times New Roman"/>
          <w:spacing w:val="-12"/>
          <w:sz w:val="24"/>
          <w:szCs w:val="24"/>
        </w:rPr>
        <w:t xml:space="preserve"> </w:t>
      </w:r>
      <w:r w:rsidRPr="00850D0C">
        <w:rPr>
          <w:rFonts w:ascii="Times New Roman" w:hAnsi="Times New Roman" w:cs="Times New Roman"/>
          <w:sz w:val="24"/>
          <w:szCs w:val="24"/>
        </w:rPr>
        <w:t>support,</w:t>
      </w:r>
      <w:r w:rsidRPr="00850D0C">
        <w:rPr>
          <w:rFonts w:ascii="Times New Roman" w:hAnsi="Times New Roman" w:cs="Times New Roman"/>
          <w:spacing w:val="-13"/>
          <w:sz w:val="24"/>
          <w:szCs w:val="24"/>
        </w:rPr>
        <w:t xml:space="preserve"> </w:t>
      </w:r>
      <w:r w:rsidRPr="00850D0C">
        <w:rPr>
          <w:rFonts w:ascii="Times New Roman" w:hAnsi="Times New Roman" w:cs="Times New Roman"/>
          <w:sz w:val="24"/>
          <w:szCs w:val="24"/>
        </w:rPr>
        <w:t>visit</w:t>
      </w:r>
      <w:r w:rsidRPr="00850D0C">
        <w:rPr>
          <w:rFonts w:ascii="Times New Roman" w:hAnsi="Times New Roman" w:cs="Times New Roman"/>
          <w:spacing w:val="-12"/>
          <w:sz w:val="24"/>
          <w:szCs w:val="24"/>
        </w:rPr>
        <w:t xml:space="preserve"> </w:t>
      </w:r>
      <w:r w:rsidRPr="00850D0C">
        <w:rPr>
          <w:rFonts w:ascii="Times New Roman" w:hAnsi="Times New Roman" w:cs="Times New Roman"/>
          <w:sz w:val="24"/>
          <w:szCs w:val="24"/>
          <w:u w:val="single" w:color="0563C1"/>
        </w:rPr>
        <w:t>Canvas</w:t>
      </w:r>
      <w:r w:rsidRPr="00850D0C">
        <w:rPr>
          <w:rFonts w:ascii="Times New Roman" w:hAnsi="Times New Roman" w:cs="Times New Roman"/>
          <w:spacing w:val="-13"/>
          <w:sz w:val="24"/>
          <w:szCs w:val="24"/>
          <w:u w:val="single" w:color="0563C1"/>
        </w:rPr>
        <w:t xml:space="preserve"> </w:t>
      </w:r>
      <w:r w:rsidRPr="00850D0C">
        <w:rPr>
          <w:rFonts w:ascii="Times New Roman" w:hAnsi="Times New Roman" w:cs="Times New Roman"/>
          <w:sz w:val="24"/>
          <w:szCs w:val="24"/>
          <w:u w:val="single" w:color="0563C1"/>
        </w:rPr>
        <w:t>Technical</w:t>
      </w:r>
      <w:r w:rsidRPr="00850D0C">
        <w:rPr>
          <w:rFonts w:ascii="Times New Roman" w:hAnsi="Times New Roman" w:cs="Times New Roman"/>
          <w:spacing w:val="-12"/>
          <w:sz w:val="24"/>
          <w:szCs w:val="24"/>
          <w:u w:val="single" w:color="0563C1"/>
        </w:rPr>
        <w:t xml:space="preserve"> </w:t>
      </w:r>
      <w:r w:rsidRPr="00850D0C">
        <w:rPr>
          <w:rFonts w:ascii="Times New Roman" w:hAnsi="Times New Roman" w:cs="Times New Roman"/>
          <w:sz w:val="24"/>
          <w:szCs w:val="24"/>
          <w:u w:val="single" w:color="0563C1"/>
        </w:rPr>
        <w:t>Help</w:t>
      </w:r>
      <w:r w:rsidRPr="00850D0C">
        <w:rPr>
          <w:rFonts w:ascii="Times New Roman" w:hAnsi="Times New Roman" w:cs="Times New Roman"/>
          <w:spacing w:val="-13"/>
          <w:sz w:val="24"/>
          <w:szCs w:val="24"/>
        </w:rPr>
        <w:t xml:space="preserve"> </w:t>
      </w:r>
      <w:r w:rsidRPr="00850D0C">
        <w:rPr>
          <w:rFonts w:ascii="Times New Roman" w:hAnsi="Times New Roman" w:cs="Times New Roman"/>
          <w:sz w:val="24"/>
          <w:szCs w:val="24"/>
        </w:rPr>
        <w:t>(</w:t>
      </w:r>
      <w:hyperlink r:id="rId16" w:history="1">
        <w:r w:rsidRPr="00850D0C">
          <w:rPr>
            <w:rStyle w:val="Hyperlink"/>
            <w:rFonts w:ascii="Times New Roman" w:hAnsi="Times New Roman" w:cs="Times New Roman"/>
            <w:sz w:val="24"/>
            <w:szCs w:val="24"/>
          </w:rPr>
          <w:t xml:space="preserve">https://community.canvaslms.com/docs/DOC10554- </w:t>
        </w:r>
        <w:r w:rsidRPr="00850D0C">
          <w:rPr>
            <w:rStyle w:val="Hyperlink"/>
            <w:rFonts w:ascii="Times New Roman" w:hAnsi="Times New Roman" w:cs="Times New Roman"/>
            <w:spacing w:val="-2"/>
            <w:sz w:val="24"/>
            <w:szCs w:val="24"/>
          </w:rPr>
          <w:t>4212710328</w:t>
        </w:r>
      </w:hyperlink>
      <w:r w:rsidRPr="00850D0C">
        <w:rPr>
          <w:rFonts w:ascii="Times New Roman" w:hAnsi="Times New Roman" w:cs="Times New Roman"/>
          <w:spacing w:val="-2"/>
          <w:sz w:val="24"/>
          <w:szCs w:val="24"/>
        </w:rPr>
        <w:t xml:space="preserve">) </w:t>
      </w:r>
    </w:p>
    <w:p w14:paraId="14EDAAED" w14:textId="77777777" w:rsidR="00850D0C" w:rsidRPr="00850D0C" w:rsidRDefault="00850D0C" w:rsidP="00850D0C">
      <w:pPr>
        <w:pStyle w:val="BodyText"/>
        <w:spacing w:before="250"/>
        <w:ind w:left="0"/>
        <w:rPr>
          <w:rFonts w:ascii="Times New Roman" w:hAnsi="Times New Roman" w:cs="Times New Roman"/>
          <w:sz w:val="24"/>
          <w:szCs w:val="24"/>
        </w:rPr>
      </w:pPr>
      <w:r w:rsidRPr="00850D0C">
        <w:rPr>
          <w:rFonts w:ascii="Times New Roman" w:hAnsi="Times New Roman" w:cs="Times New Roman"/>
          <w:sz w:val="24"/>
          <w:szCs w:val="24"/>
        </w:rPr>
        <w:t>Student</w:t>
      </w:r>
      <w:r w:rsidRPr="00850D0C">
        <w:rPr>
          <w:rFonts w:ascii="Times New Roman" w:hAnsi="Times New Roman" w:cs="Times New Roman"/>
          <w:spacing w:val="-8"/>
          <w:sz w:val="24"/>
          <w:szCs w:val="24"/>
        </w:rPr>
        <w:t xml:space="preserve"> </w:t>
      </w:r>
      <w:r w:rsidRPr="00850D0C">
        <w:rPr>
          <w:rFonts w:ascii="Times New Roman" w:hAnsi="Times New Roman" w:cs="Times New Roman"/>
          <w:sz w:val="24"/>
          <w:szCs w:val="24"/>
        </w:rPr>
        <w:t>Support</w:t>
      </w:r>
      <w:r w:rsidRPr="00850D0C">
        <w:rPr>
          <w:rFonts w:ascii="Times New Roman" w:hAnsi="Times New Roman" w:cs="Times New Roman"/>
          <w:spacing w:val="-8"/>
          <w:sz w:val="24"/>
          <w:szCs w:val="24"/>
        </w:rPr>
        <w:t xml:space="preserve"> </w:t>
      </w:r>
      <w:r w:rsidRPr="00850D0C">
        <w:rPr>
          <w:rFonts w:ascii="Times New Roman" w:hAnsi="Times New Roman" w:cs="Times New Roman"/>
          <w:spacing w:val="-2"/>
          <w:sz w:val="24"/>
          <w:szCs w:val="24"/>
        </w:rPr>
        <w:t>Services</w:t>
      </w:r>
    </w:p>
    <w:p w14:paraId="7CC2F466" w14:textId="77777777" w:rsidR="00850D0C" w:rsidRPr="00850D0C" w:rsidRDefault="00850D0C" w:rsidP="00850D0C">
      <w:pPr>
        <w:pStyle w:val="ListParagraph"/>
        <w:widowControl w:val="0"/>
        <w:numPr>
          <w:ilvl w:val="0"/>
          <w:numId w:val="5"/>
        </w:numPr>
        <w:tabs>
          <w:tab w:val="left" w:pos="1064"/>
        </w:tabs>
        <w:autoSpaceDE w:val="0"/>
        <w:autoSpaceDN w:val="0"/>
        <w:spacing w:before="48" w:after="0" w:line="240" w:lineRule="auto"/>
        <w:ind w:left="1064" w:hanging="359"/>
        <w:contextualSpacing w:val="0"/>
        <w:rPr>
          <w:rFonts w:ascii="Times New Roman" w:hAnsi="Times New Roman" w:cs="Times New Roman"/>
        </w:rPr>
      </w:pPr>
      <w:r w:rsidRPr="00850D0C">
        <w:rPr>
          <w:rFonts w:ascii="Times New Roman" w:hAnsi="Times New Roman" w:cs="Times New Roman"/>
          <w:spacing w:val="-2"/>
          <w:u w:val="single" w:color="0563C1"/>
        </w:rPr>
        <w:t>Registrar</w:t>
      </w:r>
      <w:r w:rsidRPr="00850D0C">
        <w:rPr>
          <w:rFonts w:ascii="Times New Roman" w:hAnsi="Times New Roman" w:cs="Times New Roman"/>
          <w:spacing w:val="-1"/>
        </w:rPr>
        <w:t xml:space="preserve"> </w:t>
      </w:r>
      <w:r w:rsidRPr="00850D0C">
        <w:rPr>
          <w:rFonts w:ascii="Times New Roman" w:hAnsi="Times New Roman" w:cs="Times New Roman"/>
          <w:spacing w:val="-2"/>
        </w:rPr>
        <w:t>(</w:t>
      </w:r>
      <w:hyperlink r:id="rId17" w:history="1">
        <w:r w:rsidRPr="00850D0C">
          <w:rPr>
            <w:rStyle w:val="Hyperlink"/>
            <w:rFonts w:ascii="Times New Roman" w:hAnsi="Times New Roman" w:cs="Times New Roman"/>
            <w:spacing w:val="-2"/>
          </w:rPr>
          <w:t>https://registrar.unt.edu/registration</w:t>
        </w:r>
      </w:hyperlink>
      <w:r w:rsidRPr="00850D0C">
        <w:rPr>
          <w:rFonts w:ascii="Times New Roman" w:hAnsi="Times New Roman" w:cs="Times New Roman"/>
          <w:spacing w:val="-2"/>
        </w:rPr>
        <w:t xml:space="preserve">) </w:t>
      </w:r>
    </w:p>
    <w:p w14:paraId="5E26F6FF" w14:textId="77777777" w:rsidR="00850D0C" w:rsidRPr="00850D0C" w:rsidRDefault="00850D0C" w:rsidP="00850D0C">
      <w:pPr>
        <w:pStyle w:val="ListParagraph"/>
        <w:widowControl w:val="0"/>
        <w:numPr>
          <w:ilvl w:val="0"/>
          <w:numId w:val="5"/>
        </w:numPr>
        <w:tabs>
          <w:tab w:val="left" w:pos="1064"/>
        </w:tabs>
        <w:autoSpaceDE w:val="0"/>
        <w:autoSpaceDN w:val="0"/>
        <w:spacing w:before="39" w:after="0" w:line="240" w:lineRule="auto"/>
        <w:ind w:left="1064" w:hanging="359"/>
        <w:contextualSpacing w:val="0"/>
        <w:rPr>
          <w:rFonts w:ascii="Times New Roman" w:hAnsi="Times New Roman" w:cs="Times New Roman"/>
        </w:rPr>
      </w:pPr>
      <w:r w:rsidRPr="00850D0C">
        <w:rPr>
          <w:rFonts w:ascii="Times New Roman" w:hAnsi="Times New Roman" w:cs="Times New Roman"/>
          <w:u w:val="single" w:color="0563C1"/>
        </w:rPr>
        <w:t>Financial</w:t>
      </w:r>
      <w:r w:rsidRPr="00850D0C">
        <w:rPr>
          <w:rFonts w:ascii="Times New Roman" w:hAnsi="Times New Roman" w:cs="Times New Roman"/>
          <w:spacing w:val="-6"/>
          <w:u w:val="single" w:color="0563C1"/>
        </w:rPr>
        <w:t xml:space="preserve"> </w:t>
      </w:r>
      <w:r w:rsidRPr="00850D0C">
        <w:rPr>
          <w:rFonts w:ascii="Times New Roman" w:hAnsi="Times New Roman" w:cs="Times New Roman"/>
          <w:u w:val="single" w:color="0563C1"/>
        </w:rPr>
        <w:t>Aid</w:t>
      </w:r>
      <w:r w:rsidRPr="00850D0C">
        <w:rPr>
          <w:rFonts w:ascii="Times New Roman" w:hAnsi="Times New Roman" w:cs="Times New Roman"/>
          <w:spacing w:val="-6"/>
        </w:rPr>
        <w:t xml:space="preserve"> </w:t>
      </w:r>
      <w:r w:rsidRPr="00850D0C">
        <w:rPr>
          <w:rFonts w:ascii="Times New Roman" w:hAnsi="Times New Roman" w:cs="Times New Roman"/>
          <w:spacing w:val="-2"/>
        </w:rPr>
        <w:t>(</w:t>
      </w:r>
      <w:hyperlink r:id="rId18" w:history="1">
        <w:r w:rsidRPr="00850D0C">
          <w:rPr>
            <w:rStyle w:val="Hyperlink"/>
            <w:rFonts w:ascii="Times New Roman" w:hAnsi="Times New Roman" w:cs="Times New Roman"/>
            <w:spacing w:val="-2"/>
          </w:rPr>
          <w:t>https://financialaid.unt.edu/</w:t>
        </w:r>
      </w:hyperlink>
      <w:r w:rsidRPr="00850D0C">
        <w:rPr>
          <w:rFonts w:ascii="Times New Roman" w:hAnsi="Times New Roman" w:cs="Times New Roman"/>
          <w:spacing w:val="-2"/>
        </w:rPr>
        <w:t xml:space="preserve">) </w:t>
      </w:r>
    </w:p>
    <w:p w14:paraId="17DE7DEA" w14:textId="77777777" w:rsidR="00850D0C" w:rsidRPr="00850D0C" w:rsidRDefault="00850D0C" w:rsidP="00850D0C">
      <w:pPr>
        <w:pStyle w:val="ListParagraph"/>
        <w:widowControl w:val="0"/>
        <w:numPr>
          <w:ilvl w:val="0"/>
          <w:numId w:val="5"/>
        </w:numPr>
        <w:tabs>
          <w:tab w:val="left" w:pos="1064"/>
        </w:tabs>
        <w:autoSpaceDE w:val="0"/>
        <w:autoSpaceDN w:val="0"/>
        <w:spacing w:before="39" w:after="0" w:line="240" w:lineRule="auto"/>
        <w:ind w:left="1064" w:hanging="359"/>
        <w:contextualSpacing w:val="0"/>
        <w:rPr>
          <w:rFonts w:ascii="Times New Roman" w:hAnsi="Times New Roman" w:cs="Times New Roman"/>
        </w:rPr>
      </w:pPr>
      <w:r w:rsidRPr="00850D0C">
        <w:rPr>
          <w:rFonts w:ascii="Times New Roman" w:hAnsi="Times New Roman" w:cs="Times New Roman"/>
          <w:spacing w:val="-2"/>
          <w:u w:val="single" w:color="0563C1"/>
        </w:rPr>
        <w:t>Student</w:t>
      </w:r>
      <w:r w:rsidRPr="00850D0C">
        <w:rPr>
          <w:rFonts w:ascii="Times New Roman" w:hAnsi="Times New Roman" w:cs="Times New Roman"/>
          <w:spacing w:val="2"/>
          <w:u w:val="single" w:color="0563C1"/>
        </w:rPr>
        <w:t xml:space="preserve"> </w:t>
      </w:r>
      <w:r w:rsidRPr="00850D0C">
        <w:rPr>
          <w:rFonts w:ascii="Times New Roman" w:hAnsi="Times New Roman" w:cs="Times New Roman"/>
          <w:spacing w:val="-2"/>
          <w:u w:val="single" w:color="0563C1"/>
        </w:rPr>
        <w:t>Legal</w:t>
      </w:r>
      <w:r w:rsidRPr="00850D0C">
        <w:rPr>
          <w:rFonts w:ascii="Times New Roman" w:hAnsi="Times New Roman" w:cs="Times New Roman"/>
          <w:spacing w:val="3"/>
          <w:u w:val="single" w:color="0563C1"/>
        </w:rPr>
        <w:t xml:space="preserve"> </w:t>
      </w:r>
      <w:r w:rsidRPr="00850D0C">
        <w:rPr>
          <w:rFonts w:ascii="Times New Roman" w:hAnsi="Times New Roman" w:cs="Times New Roman"/>
          <w:spacing w:val="-2"/>
          <w:u w:val="single" w:color="0563C1"/>
        </w:rPr>
        <w:t>Services</w:t>
      </w:r>
      <w:r w:rsidRPr="00850D0C">
        <w:rPr>
          <w:rFonts w:ascii="Times New Roman" w:hAnsi="Times New Roman" w:cs="Times New Roman"/>
          <w:spacing w:val="1"/>
        </w:rPr>
        <w:t xml:space="preserve"> </w:t>
      </w:r>
      <w:r w:rsidRPr="00850D0C">
        <w:rPr>
          <w:rFonts w:ascii="Times New Roman" w:hAnsi="Times New Roman" w:cs="Times New Roman"/>
          <w:spacing w:val="-2"/>
        </w:rPr>
        <w:t>(</w:t>
      </w:r>
      <w:hyperlink r:id="rId19" w:history="1">
        <w:r w:rsidRPr="00850D0C">
          <w:rPr>
            <w:rStyle w:val="Hyperlink"/>
            <w:rFonts w:ascii="Times New Roman" w:hAnsi="Times New Roman" w:cs="Times New Roman"/>
            <w:spacing w:val="-2"/>
          </w:rPr>
          <w:t>https://studentaffairs.unt.edu/student-legal-services</w:t>
        </w:r>
      </w:hyperlink>
      <w:r w:rsidRPr="00850D0C">
        <w:rPr>
          <w:rFonts w:ascii="Times New Roman" w:hAnsi="Times New Roman" w:cs="Times New Roman"/>
          <w:spacing w:val="-2"/>
        </w:rPr>
        <w:t xml:space="preserve">) </w:t>
      </w:r>
    </w:p>
    <w:p w14:paraId="4D91355A" w14:textId="77777777" w:rsidR="00850D0C" w:rsidRPr="00850D0C" w:rsidRDefault="00850D0C" w:rsidP="00850D0C">
      <w:pPr>
        <w:pStyle w:val="ListParagraph"/>
        <w:widowControl w:val="0"/>
        <w:numPr>
          <w:ilvl w:val="0"/>
          <w:numId w:val="5"/>
        </w:numPr>
        <w:tabs>
          <w:tab w:val="left" w:pos="1064"/>
        </w:tabs>
        <w:autoSpaceDE w:val="0"/>
        <w:autoSpaceDN w:val="0"/>
        <w:spacing w:before="34" w:after="0" w:line="240" w:lineRule="auto"/>
        <w:ind w:left="1064" w:hanging="359"/>
        <w:contextualSpacing w:val="0"/>
        <w:rPr>
          <w:rFonts w:ascii="Times New Roman" w:hAnsi="Times New Roman" w:cs="Times New Roman"/>
        </w:rPr>
      </w:pPr>
      <w:r w:rsidRPr="00850D0C">
        <w:rPr>
          <w:rFonts w:ascii="Times New Roman" w:hAnsi="Times New Roman" w:cs="Times New Roman"/>
          <w:spacing w:val="-2"/>
          <w:u w:val="single" w:color="0563C1"/>
        </w:rPr>
        <w:t>Career</w:t>
      </w:r>
      <w:r w:rsidRPr="00850D0C">
        <w:rPr>
          <w:rFonts w:ascii="Times New Roman" w:hAnsi="Times New Roman" w:cs="Times New Roman"/>
          <w:spacing w:val="-5"/>
          <w:u w:val="single" w:color="0563C1"/>
        </w:rPr>
        <w:t xml:space="preserve"> </w:t>
      </w:r>
      <w:r w:rsidRPr="00850D0C">
        <w:rPr>
          <w:rFonts w:ascii="Times New Roman" w:hAnsi="Times New Roman" w:cs="Times New Roman"/>
          <w:spacing w:val="-2"/>
          <w:u w:val="single" w:color="0563C1"/>
        </w:rPr>
        <w:t>Center</w:t>
      </w:r>
      <w:r w:rsidRPr="00850D0C">
        <w:rPr>
          <w:rFonts w:ascii="Times New Roman" w:hAnsi="Times New Roman" w:cs="Times New Roman"/>
          <w:spacing w:val="-4"/>
        </w:rPr>
        <w:t xml:space="preserve"> </w:t>
      </w:r>
      <w:r w:rsidRPr="00850D0C">
        <w:rPr>
          <w:rFonts w:ascii="Times New Roman" w:hAnsi="Times New Roman" w:cs="Times New Roman"/>
          <w:spacing w:val="-2"/>
        </w:rPr>
        <w:t>(</w:t>
      </w:r>
      <w:hyperlink r:id="rId20" w:history="1">
        <w:r w:rsidRPr="00850D0C">
          <w:rPr>
            <w:rStyle w:val="Hyperlink"/>
            <w:rFonts w:ascii="Times New Roman" w:hAnsi="Times New Roman" w:cs="Times New Roman"/>
            <w:spacing w:val="-2"/>
          </w:rPr>
          <w:t>https://studentaffairs.unt.edu/career-center</w:t>
        </w:r>
      </w:hyperlink>
      <w:r w:rsidRPr="00850D0C">
        <w:rPr>
          <w:rFonts w:ascii="Times New Roman" w:hAnsi="Times New Roman" w:cs="Times New Roman"/>
          <w:spacing w:val="-2"/>
        </w:rPr>
        <w:t xml:space="preserve">) </w:t>
      </w:r>
    </w:p>
    <w:p w14:paraId="56B89223" w14:textId="77777777" w:rsidR="00850D0C" w:rsidRPr="00850D0C" w:rsidRDefault="00850D0C" w:rsidP="00850D0C">
      <w:pPr>
        <w:pStyle w:val="ListParagraph"/>
        <w:widowControl w:val="0"/>
        <w:numPr>
          <w:ilvl w:val="0"/>
          <w:numId w:val="5"/>
        </w:numPr>
        <w:tabs>
          <w:tab w:val="left" w:pos="1064"/>
        </w:tabs>
        <w:autoSpaceDE w:val="0"/>
        <w:autoSpaceDN w:val="0"/>
        <w:spacing w:before="38" w:after="0" w:line="240" w:lineRule="auto"/>
        <w:ind w:left="1064" w:hanging="359"/>
        <w:contextualSpacing w:val="0"/>
        <w:rPr>
          <w:rFonts w:ascii="Times New Roman" w:hAnsi="Times New Roman" w:cs="Times New Roman"/>
        </w:rPr>
      </w:pPr>
      <w:r w:rsidRPr="00850D0C">
        <w:rPr>
          <w:rFonts w:ascii="Times New Roman" w:hAnsi="Times New Roman" w:cs="Times New Roman"/>
          <w:spacing w:val="-2"/>
          <w:u w:val="single" w:color="0563C1"/>
        </w:rPr>
        <w:t>Multicultural</w:t>
      </w:r>
      <w:r w:rsidRPr="00850D0C">
        <w:rPr>
          <w:rFonts w:ascii="Times New Roman" w:hAnsi="Times New Roman" w:cs="Times New Roman"/>
          <w:spacing w:val="13"/>
          <w:u w:val="single" w:color="0563C1"/>
        </w:rPr>
        <w:t xml:space="preserve"> </w:t>
      </w:r>
      <w:r w:rsidRPr="00850D0C">
        <w:rPr>
          <w:rFonts w:ascii="Times New Roman" w:hAnsi="Times New Roman" w:cs="Times New Roman"/>
          <w:spacing w:val="-2"/>
          <w:u w:val="single" w:color="0563C1"/>
        </w:rPr>
        <w:t>Center</w:t>
      </w:r>
      <w:r w:rsidRPr="00850D0C">
        <w:rPr>
          <w:rFonts w:ascii="Times New Roman" w:hAnsi="Times New Roman" w:cs="Times New Roman"/>
          <w:spacing w:val="13"/>
        </w:rPr>
        <w:t xml:space="preserve"> </w:t>
      </w:r>
      <w:r w:rsidRPr="00850D0C">
        <w:rPr>
          <w:rFonts w:ascii="Times New Roman" w:hAnsi="Times New Roman" w:cs="Times New Roman"/>
          <w:spacing w:val="-2"/>
        </w:rPr>
        <w:t>(</w:t>
      </w:r>
      <w:hyperlink r:id="rId21" w:history="1">
        <w:r w:rsidRPr="00850D0C">
          <w:rPr>
            <w:rStyle w:val="Hyperlink"/>
            <w:rFonts w:ascii="Times New Roman" w:hAnsi="Times New Roman" w:cs="Times New Roman"/>
            <w:spacing w:val="-2"/>
          </w:rPr>
          <w:t>https://edo.unt.edu/multicultural-center</w:t>
        </w:r>
      </w:hyperlink>
      <w:r w:rsidRPr="00850D0C">
        <w:rPr>
          <w:rFonts w:ascii="Times New Roman" w:hAnsi="Times New Roman" w:cs="Times New Roman"/>
          <w:spacing w:val="-2"/>
        </w:rPr>
        <w:t xml:space="preserve">) </w:t>
      </w:r>
    </w:p>
    <w:p w14:paraId="01CB3DC2" w14:textId="77777777" w:rsidR="00850D0C" w:rsidRPr="00850D0C" w:rsidRDefault="00850D0C" w:rsidP="00850D0C">
      <w:pPr>
        <w:pStyle w:val="ListParagraph"/>
        <w:widowControl w:val="0"/>
        <w:numPr>
          <w:ilvl w:val="0"/>
          <w:numId w:val="5"/>
        </w:numPr>
        <w:tabs>
          <w:tab w:val="left" w:pos="1064"/>
        </w:tabs>
        <w:autoSpaceDE w:val="0"/>
        <w:autoSpaceDN w:val="0"/>
        <w:spacing w:before="39" w:after="0" w:line="240" w:lineRule="auto"/>
        <w:ind w:left="1064" w:hanging="359"/>
        <w:contextualSpacing w:val="0"/>
        <w:rPr>
          <w:rFonts w:ascii="Times New Roman" w:hAnsi="Times New Roman" w:cs="Times New Roman"/>
        </w:rPr>
      </w:pPr>
      <w:r w:rsidRPr="00850D0C">
        <w:rPr>
          <w:rFonts w:ascii="Times New Roman" w:hAnsi="Times New Roman" w:cs="Times New Roman"/>
          <w:spacing w:val="-2"/>
          <w:u w:val="single" w:color="0563C1"/>
        </w:rPr>
        <w:t>Counseling</w:t>
      </w:r>
      <w:r w:rsidRPr="00850D0C">
        <w:rPr>
          <w:rFonts w:ascii="Times New Roman" w:hAnsi="Times New Roman" w:cs="Times New Roman"/>
          <w:spacing w:val="3"/>
          <w:u w:val="single" w:color="0563C1"/>
        </w:rPr>
        <w:t xml:space="preserve"> </w:t>
      </w:r>
      <w:r w:rsidRPr="00850D0C">
        <w:rPr>
          <w:rFonts w:ascii="Times New Roman" w:hAnsi="Times New Roman" w:cs="Times New Roman"/>
          <w:spacing w:val="-2"/>
          <w:u w:val="single" w:color="0563C1"/>
        </w:rPr>
        <w:t>and</w:t>
      </w:r>
      <w:r w:rsidRPr="00850D0C">
        <w:rPr>
          <w:rFonts w:ascii="Times New Roman" w:hAnsi="Times New Roman" w:cs="Times New Roman"/>
          <w:spacing w:val="4"/>
          <w:u w:val="single" w:color="0563C1"/>
        </w:rPr>
        <w:t xml:space="preserve"> </w:t>
      </w:r>
      <w:r w:rsidRPr="00850D0C">
        <w:rPr>
          <w:rFonts w:ascii="Times New Roman" w:hAnsi="Times New Roman" w:cs="Times New Roman"/>
          <w:spacing w:val="-2"/>
          <w:u w:val="single" w:color="0563C1"/>
        </w:rPr>
        <w:t>Testing</w:t>
      </w:r>
      <w:r w:rsidRPr="00850D0C">
        <w:rPr>
          <w:rFonts w:ascii="Times New Roman" w:hAnsi="Times New Roman" w:cs="Times New Roman"/>
          <w:spacing w:val="3"/>
          <w:u w:val="single" w:color="0563C1"/>
        </w:rPr>
        <w:t xml:space="preserve"> </w:t>
      </w:r>
      <w:r w:rsidRPr="00850D0C">
        <w:rPr>
          <w:rFonts w:ascii="Times New Roman" w:hAnsi="Times New Roman" w:cs="Times New Roman"/>
          <w:spacing w:val="-2"/>
          <w:u w:val="single" w:color="0563C1"/>
        </w:rPr>
        <w:t>Services</w:t>
      </w:r>
      <w:r w:rsidRPr="00850D0C">
        <w:rPr>
          <w:rFonts w:ascii="Times New Roman" w:hAnsi="Times New Roman" w:cs="Times New Roman"/>
          <w:spacing w:val="4"/>
        </w:rPr>
        <w:t xml:space="preserve"> </w:t>
      </w:r>
      <w:r w:rsidRPr="00850D0C">
        <w:rPr>
          <w:rFonts w:ascii="Times New Roman" w:hAnsi="Times New Roman" w:cs="Times New Roman"/>
          <w:spacing w:val="-2"/>
        </w:rPr>
        <w:t>(</w:t>
      </w:r>
      <w:hyperlink r:id="rId22" w:history="1">
        <w:r w:rsidRPr="00850D0C">
          <w:rPr>
            <w:rStyle w:val="Hyperlink"/>
            <w:rFonts w:ascii="Times New Roman" w:hAnsi="Times New Roman" w:cs="Times New Roman"/>
            <w:spacing w:val="-2"/>
          </w:rPr>
          <w:t>https://studentaffairs.unt.edu/counseling-and-testing-</w:t>
        </w:r>
        <w:r w:rsidRPr="00850D0C">
          <w:rPr>
            <w:rStyle w:val="Hyperlink"/>
            <w:rFonts w:ascii="Times New Roman" w:hAnsi="Times New Roman" w:cs="Times New Roman"/>
            <w:spacing w:val="-2"/>
          </w:rPr>
          <w:lastRenderedPageBreak/>
          <w:t>services</w:t>
        </w:r>
      </w:hyperlink>
      <w:r w:rsidRPr="00850D0C">
        <w:rPr>
          <w:rFonts w:ascii="Times New Roman" w:hAnsi="Times New Roman" w:cs="Times New Roman"/>
          <w:spacing w:val="-2"/>
        </w:rPr>
        <w:t xml:space="preserve">) </w:t>
      </w:r>
    </w:p>
    <w:p w14:paraId="6D0CE44F" w14:textId="77777777" w:rsidR="00850D0C" w:rsidRPr="00850D0C" w:rsidRDefault="00850D0C" w:rsidP="00850D0C">
      <w:pPr>
        <w:pStyle w:val="ListParagraph"/>
        <w:widowControl w:val="0"/>
        <w:numPr>
          <w:ilvl w:val="0"/>
          <w:numId w:val="5"/>
        </w:numPr>
        <w:tabs>
          <w:tab w:val="left" w:pos="1064"/>
        </w:tabs>
        <w:autoSpaceDE w:val="0"/>
        <w:autoSpaceDN w:val="0"/>
        <w:spacing w:before="34" w:after="0" w:line="240" w:lineRule="auto"/>
        <w:ind w:left="1064" w:hanging="359"/>
        <w:contextualSpacing w:val="0"/>
        <w:rPr>
          <w:rFonts w:ascii="Times New Roman" w:hAnsi="Times New Roman" w:cs="Times New Roman"/>
        </w:rPr>
      </w:pPr>
      <w:r w:rsidRPr="00850D0C">
        <w:rPr>
          <w:rFonts w:ascii="Times New Roman" w:hAnsi="Times New Roman" w:cs="Times New Roman"/>
          <w:spacing w:val="-2"/>
          <w:u w:val="single" w:color="0563C1"/>
        </w:rPr>
        <w:t>Student</w:t>
      </w:r>
      <w:r w:rsidRPr="00850D0C">
        <w:rPr>
          <w:rFonts w:ascii="Times New Roman" w:hAnsi="Times New Roman" w:cs="Times New Roman"/>
          <w:spacing w:val="-4"/>
          <w:u w:val="single" w:color="0563C1"/>
        </w:rPr>
        <w:t xml:space="preserve"> </w:t>
      </w:r>
      <w:r w:rsidRPr="00850D0C">
        <w:rPr>
          <w:rFonts w:ascii="Times New Roman" w:hAnsi="Times New Roman" w:cs="Times New Roman"/>
          <w:spacing w:val="-2"/>
          <w:u w:val="single" w:color="0563C1"/>
        </w:rPr>
        <w:t>Affairs</w:t>
      </w:r>
      <w:r w:rsidRPr="00850D0C">
        <w:rPr>
          <w:rFonts w:ascii="Times New Roman" w:hAnsi="Times New Roman" w:cs="Times New Roman"/>
          <w:spacing w:val="-4"/>
          <w:u w:val="single" w:color="0563C1"/>
        </w:rPr>
        <w:t xml:space="preserve"> </w:t>
      </w:r>
      <w:r w:rsidRPr="00850D0C">
        <w:rPr>
          <w:rFonts w:ascii="Times New Roman" w:hAnsi="Times New Roman" w:cs="Times New Roman"/>
          <w:spacing w:val="-2"/>
          <w:u w:val="single" w:color="0563C1"/>
        </w:rPr>
        <w:t>Care</w:t>
      </w:r>
      <w:r w:rsidRPr="00850D0C">
        <w:rPr>
          <w:rFonts w:ascii="Times New Roman" w:hAnsi="Times New Roman" w:cs="Times New Roman"/>
          <w:spacing w:val="-4"/>
          <w:u w:val="single" w:color="0563C1"/>
        </w:rPr>
        <w:t xml:space="preserve"> </w:t>
      </w:r>
      <w:r w:rsidRPr="00850D0C">
        <w:rPr>
          <w:rFonts w:ascii="Times New Roman" w:hAnsi="Times New Roman" w:cs="Times New Roman"/>
          <w:spacing w:val="-2"/>
          <w:u w:val="single" w:color="0563C1"/>
        </w:rPr>
        <w:t>Team</w:t>
      </w:r>
      <w:r w:rsidRPr="00850D0C">
        <w:rPr>
          <w:rFonts w:ascii="Times New Roman" w:hAnsi="Times New Roman" w:cs="Times New Roman"/>
          <w:spacing w:val="-5"/>
        </w:rPr>
        <w:t xml:space="preserve"> </w:t>
      </w:r>
      <w:r w:rsidRPr="00850D0C">
        <w:rPr>
          <w:rFonts w:ascii="Times New Roman" w:hAnsi="Times New Roman" w:cs="Times New Roman"/>
          <w:spacing w:val="-2"/>
        </w:rPr>
        <w:t>(</w:t>
      </w:r>
      <w:hyperlink r:id="rId23" w:history="1">
        <w:r w:rsidRPr="00850D0C">
          <w:rPr>
            <w:rStyle w:val="Hyperlink"/>
            <w:rFonts w:ascii="Times New Roman" w:hAnsi="Times New Roman" w:cs="Times New Roman"/>
            <w:spacing w:val="-2"/>
          </w:rPr>
          <w:t>https://studentaffairs.unt.edu/care</w:t>
        </w:r>
      </w:hyperlink>
      <w:r w:rsidRPr="00850D0C">
        <w:rPr>
          <w:rFonts w:ascii="Times New Roman" w:hAnsi="Times New Roman" w:cs="Times New Roman"/>
          <w:spacing w:val="-2"/>
        </w:rPr>
        <w:t xml:space="preserve">) </w:t>
      </w:r>
    </w:p>
    <w:p w14:paraId="229FAAAE" w14:textId="77777777" w:rsidR="00850D0C" w:rsidRPr="00850D0C" w:rsidRDefault="00850D0C" w:rsidP="00850D0C">
      <w:pPr>
        <w:pStyle w:val="ListParagraph"/>
        <w:widowControl w:val="0"/>
        <w:numPr>
          <w:ilvl w:val="0"/>
          <w:numId w:val="5"/>
        </w:numPr>
        <w:tabs>
          <w:tab w:val="left" w:pos="1064"/>
        </w:tabs>
        <w:autoSpaceDE w:val="0"/>
        <w:autoSpaceDN w:val="0"/>
        <w:spacing w:before="51" w:after="0" w:line="240" w:lineRule="auto"/>
        <w:ind w:left="1064" w:right="384" w:hanging="359"/>
        <w:contextualSpacing w:val="0"/>
        <w:rPr>
          <w:rFonts w:ascii="Times New Roman" w:hAnsi="Times New Roman" w:cs="Times New Roman"/>
        </w:rPr>
      </w:pPr>
      <w:r w:rsidRPr="00850D0C">
        <w:rPr>
          <w:rFonts w:ascii="Times New Roman" w:hAnsi="Times New Roman" w:cs="Times New Roman"/>
          <w:spacing w:val="-2"/>
          <w:u w:val="single" w:color="0563C1"/>
        </w:rPr>
        <w:t>Student Health and Wellness Center</w:t>
      </w:r>
      <w:r w:rsidRPr="00850D0C">
        <w:rPr>
          <w:rFonts w:ascii="Times New Roman" w:hAnsi="Times New Roman" w:cs="Times New Roman"/>
          <w:spacing w:val="-2"/>
        </w:rPr>
        <w:t xml:space="preserve"> (</w:t>
      </w:r>
      <w:hyperlink r:id="rId24" w:history="1">
        <w:r w:rsidRPr="00850D0C">
          <w:rPr>
            <w:rStyle w:val="Hyperlink"/>
            <w:rFonts w:ascii="Times New Roman" w:hAnsi="Times New Roman" w:cs="Times New Roman"/>
            <w:spacing w:val="-2"/>
          </w:rPr>
          <w:t>https://studentaffairs.unt.edu/student-health-and-wellness-center/index.html</w:t>
        </w:r>
      </w:hyperlink>
      <w:r w:rsidRPr="00850D0C">
        <w:rPr>
          <w:rFonts w:ascii="Times New Roman" w:hAnsi="Times New Roman" w:cs="Times New Roman"/>
          <w:spacing w:val="-2"/>
        </w:rPr>
        <w:t xml:space="preserve">) </w:t>
      </w:r>
    </w:p>
    <w:p w14:paraId="6263A90E" w14:textId="77777777" w:rsidR="00850D0C" w:rsidRPr="00850D0C" w:rsidRDefault="00850D0C" w:rsidP="00850D0C">
      <w:pPr>
        <w:pStyle w:val="ListParagraph"/>
        <w:widowControl w:val="0"/>
        <w:numPr>
          <w:ilvl w:val="0"/>
          <w:numId w:val="5"/>
        </w:numPr>
        <w:tabs>
          <w:tab w:val="left" w:pos="1064"/>
        </w:tabs>
        <w:autoSpaceDE w:val="0"/>
        <w:autoSpaceDN w:val="0"/>
        <w:spacing w:before="51" w:after="0" w:line="240" w:lineRule="auto"/>
        <w:ind w:left="1064" w:right="384" w:hanging="359"/>
        <w:contextualSpacing w:val="0"/>
        <w:rPr>
          <w:rFonts w:ascii="Times New Roman" w:hAnsi="Times New Roman" w:cs="Times New Roman"/>
        </w:rPr>
      </w:pPr>
      <w:r w:rsidRPr="00850D0C">
        <w:rPr>
          <w:rFonts w:ascii="Times New Roman" w:hAnsi="Times New Roman" w:cs="Times New Roman"/>
          <w:u w:val="single" w:color="0563C1"/>
        </w:rPr>
        <w:t>Pride</w:t>
      </w:r>
      <w:r w:rsidRPr="00850D0C">
        <w:rPr>
          <w:rFonts w:ascii="Times New Roman" w:hAnsi="Times New Roman" w:cs="Times New Roman"/>
          <w:spacing w:val="-7"/>
          <w:u w:val="single" w:color="0563C1"/>
        </w:rPr>
        <w:t xml:space="preserve"> </w:t>
      </w:r>
      <w:r w:rsidRPr="00850D0C">
        <w:rPr>
          <w:rFonts w:ascii="Times New Roman" w:hAnsi="Times New Roman" w:cs="Times New Roman"/>
          <w:u w:val="single" w:color="0563C1"/>
        </w:rPr>
        <w:t>Alliance</w:t>
      </w:r>
      <w:r w:rsidRPr="00850D0C">
        <w:rPr>
          <w:rFonts w:ascii="Times New Roman" w:hAnsi="Times New Roman" w:cs="Times New Roman"/>
          <w:spacing w:val="-6"/>
        </w:rPr>
        <w:t xml:space="preserve"> </w:t>
      </w:r>
      <w:r w:rsidRPr="00850D0C">
        <w:rPr>
          <w:rFonts w:ascii="Times New Roman" w:hAnsi="Times New Roman" w:cs="Times New Roman"/>
          <w:spacing w:val="-2"/>
        </w:rPr>
        <w:t>(</w:t>
      </w:r>
      <w:hyperlink r:id="rId25" w:history="1">
        <w:r w:rsidRPr="00850D0C">
          <w:rPr>
            <w:rStyle w:val="Hyperlink"/>
            <w:rFonts w:ascii="Times New Roman" w:hAnsi="Times New Roman" w:cs="Times New Roman"/>
            <w:spacing w:val="-2"/>
          </w:rPr>
          <w:t>https://edo.unt.edu/pridealliance</w:t>
        </w:r>
      </w:hyperlink>
      <w:r w:rsidRPr="00850D0C">
        <w:rPr>
          <w:rFonts w:ascii="Times New Roman" w:hAnsi="Times New Roman" w:cs="Times New Roman"/>
          <w:spacing w:val="-2"/>
        </w:rPr>
        <w:t xml:space="preserve">) </w:t>
      </w:r>
    </w:p>
    <w:p w14:paraId="245961BE" w14:textId="77777777" w:rsidR="00850D0C" w:rsidRPr="00850D0C" w:rsidRDefault="00850D0C" w:rsidP="00850D0C">
      <w:pPr>
        <w:pStyle w:val="BodyText"/>
        <w:spacing w:before="95"/>
        <w:ind w:left="0"/>
        <w:rPr>
          <w:rFonts w:ascii="Times New Roman" w:hAnsi="Times New Roman" w:cs="Times New Roman"/>
          <w:sz w:val="24"/>
          <w:szCs w:val="24"/>
        </w:rPr>
      </w:pPr>
      <w:r w:rsidRPr="00850D0C">
        <w:rPr>
          <w:rFonts w:ascii="Times New Roman" w:hAnsi="Times New Roman" w:cs="Times New Roman"/>
          <w:sz w:val="24"/>
          <w:szCs w:val="24"/>
        </w:rPr>
        <w:t>Academic</w:t>
      </w:r>
      <w:r w:rsidRPr="00850D0C">
        <w:rPr>
          <w:rFonts w:ascii="Times New Roman" w:hAnsi="Times New Roman" w:cs="Times New Roman"/>
          <w:spacing w:val="-9"/>
          <w:sz w:val="24"/>
          <w:szCs w:val="24"/>
        </w:rPr>
        <w:t xml:space="preserve"> </w:t>
      </w:r>
      <w:r w:rsidRPr="00850D0C">
        <w:rPr>
          <w:rFonts w:ascii="Times New Roman" w:hAnsi="Times New Roman" w:cs="Times New Roman"/>
          <w:sz w:val="24"/>
          <w:szCs w:val="24"/>
        </w:rPr>
        <w:t>Support</w:t>
      </w:r>
      <w:r w:rsidRPr="00850D0C">
        <w:rPr>
          <w:rFonts w:ascii="Times New Roman" w:hAnsi="Times New Roman" w:cs="Times New Roman"/>
          <w:spacing w:val="-8"/>
          <w:sz w:val="24"/>
          <w:szCs w:val="24"/>
        </w:rPr>
        <w:t xml:space="preserve"> </w:t>
      </w:r>
      <w:r w:rsidRPr="00850D0C">
        <w:rPr>
          <w:rFonts w:ascii="Times New Roman" w:hAnsi="Times New Roman" w:cs="Times New Roman"/>
          <w:spacing w:val="-2"/>
          <w:sz w:val="24"/>
          <w:szCs w:val="24"/>
        </w:rPr>
        <w:t>Services</w:t>
      </w:r>
    </w:p>
    <w:p w14:paraId="14077FD5" w14:textId="77777777" w:rsidR="00850D0C" w:rsidRPr="00850D0C" w:rsidRDefault="00850D0C" w:rsidP="00850D0C">
      <w:pPr>
        <w:pStyle w:val="ListParagraph"/>
        <w:widowControl w:val="0"/>
        <w:numPr>
          <w:ilvl w:val="0"/>
          <w:numId w:val="5"/>
        </w:numPr>
        <w:tabs>
          <w:tab w:val="left" w:pos="1064"/>
        </w:tabs>
        <w:autoSpaceDE w:val="0"/>
        <w:autoSpaceDN w:val="0"/>
        <w:spacing w:before="48" w:after="0" w:line="240" w:lineRule="auto"/>
        <w:ind w:left="1064" w:hanging="359"/>
        <w:contextualSpacing w:val="0"/>
        <w:rPr>
          <w:rFonts w:ascii="Times New Roman" w:hAnsi="Times New Roman" w:cs="Times New Roman"/>
        </w:rPr>
      </w:pPr>
      <w:r w:rsidRPr="00850D0C">
        <w:rPr>
          <w:rFonts w:ascii="Times New Roman" w:hAnsi="Times New Roman" w:cs="Times New Roman"/>
          <w:spacing w:val="-2"/>
          <w:u w:val="single" w:color="0563C1"/>
        </w:rPr>
        <w:t>Academic</w:t>
      </w:r>
      <w:r w:rsidRPr="00850D0C">
        <w:rPr>
          <w:rFonts w:ascii="Times New Roman" w:hAnsi="Times New Roman" w:cs="Times New Roman"/>
          <w:spacing w:val="-6"/>
          <w:u w:val="single" w:color="0563C1"/>
        </w:rPr>
        <w:t xml:space="preserve"> </w:t>
      </w:r>
      <w:r w:rsidRPr="00850D0C">
        <w:rPr>
          <w:rFonts w:ascii="Times New Roman" w:hAnsi="Times New Roman" w:cs="Times New Roman"/>
          <w:spacing w:val="-2"/>
          <w:u w:val="single" w:color="0563C1"/>
        </w:rPr>
        <w:t>Resource</w:t>
      </w:r>
      <w:r w:rsidRPr="00850D0C">
        <w:rPr>
          <w:rFonts w:ascii="Times New Roman" w:hAnsi="Times New Roman" w:cs="Times New Roman"/>
          <w:spacing w:val="-6"/>
          <w:u w:val="single" w:color="0563C1"/>
        </w:rPr>
        <w:t xml:space="preserve"> </w:t>
      </w:r>
      <w:r w:rsidRPr="00850D0C">
        <w:rPr>
          <w:rFonts w:ascii="Times New Roman" w:hAnsi="Times New Roman" w:cs="Times New Roman"/>
          <w:spacing w:val="-2"/>
          <w:u w:val="single" w:color="0563C1"/>
        </w:rPr>
        <w:t>Center</w:t>
      </w:r>
      <w:r w:rsidRPr="00850D0C">
        <w:rPr>
          <w:rFonts w:ascii="Times New Roman" w:hAnsi="Times New Roman" w:cs="Times New Roman"/>
          <w:spacing w:val="-4"/>
        </w:rPr>
        <w:t xml:space="preserve"> </w:t>
      </w:r>
      <w:r w:rsidRPr="00850D0C">
        <w:rPr>
          <w:rFonts w:ascii="Times New Roman" w:hAnsi="Times New Roman" w:cs="Times New Roman"/>
          <w:spacing w:val="-2"/>
        </w:rPr>
        <w:t>(</w:t>
      </w:r>
      <w:hyperlink r:id="rId26" w:history="1">
        <w:r w:rsidRPr="00850D0C">
          <w:rPr>
            <w:rStyle w:val="Hyperlink"/>
            <w:rFonts w:ascii="Times New Roman" w:hAnsi="Times New Roman" w:cs="Times New Roman"/>
            <w:spacing w:val="-2"/>
          </w:rPr>
          <w:t>https://clear.unt.edu/canvas/student-resources</w:t>
        </w:r>
      </w:hyperlink>
      <w:r w:rsidRPr="00850D0C">
        <w:rPr>
          <w:rFonts w:ascii="Times New Roman" w:hAnsi="Times New Roman" w:cs="Times New Roman"/>
          <w:spacing w:val="-2"/>
        </w:rPr>
        <w:t xml:space="preserve">) </w:t>
      </w:r>
    </w:p>
    <w:p w14:paraId="7EBFBEA1" w14:textId="77777777" w:rsidR="00850D0C" w:rsidRPr="00850D0C" w:rsidRDefault="00850D0C" w:rsidP="00850D0C">
      <w:pPr>
        <w:pStyle w:val="ListParagraph"/>
        <w:widowControl w:val="0"/>
        <w:numPr>
          <w:ilvl w:val="0"/>
          <w:numId w:val="5"/>
        </w:numPr>
        <w:tabs>
          <w:tab w:val="left" w:pos="1064"/>
        </w:tabs>
        <w:autoSpaceDE w:val="0"/>
        <w:autoSpaceDN w:val="0"/>
        <w:spacing w:before="39" w:after="0" w:line="240" w:lineRule="auto"/>
        <w:ind w:left="1064" w:hanging="359"/>
        <w:contextualSpacing w:val="0"/>
        <w:rPr>
          <w:rFonts w:ascii="Times New Roman" w:hAnsi="Times New Roman" w:cs="Times New Roman"/>
        </w:rPr>
      </w:pPr>
      <w:r w:rsidRPr="00850D0C">
        <w:rPr>
          <w:rFonts w:ascii="Times New Roman" w:hAnsi="Times New Roman" w:cs="Times New Roman"/>
          <w:u w:val="single" w:color="0563C1"/>
        </w:rPr>
        <w:t>Academic</w:t>
      </w:r>
      <w:r w:rsidRPr="00850D0C">
        <w:rPr>
          <w:rFonts w:ascii="Times New Roman" w:hAnsi="Times New Roman" w:cs="Times New Roman"/>
          <w:spacing w:val="-9"/>
          <w:u w:val="single" w:color="0563C1"/>
        </w:rPr>
        <w:t xml:space="preserve"> </w:t>
      </w:r>
      <w:r w:rsidRPr="00850D0C">
        <w:rPr>
          <w:rFonts w:ascii="Times New Roman" w:hAnsi="Times New Roman" w:cs="Times New Roman"/>
          <w:u w:val="single" w:color="0563C1"/>
        </w:rPr>
        <w:t>Success</w:t>
      </w:r>
      <w:r w:rsidRPr="00850D0C">
        <w:rPr>
          <w:rFonts w:ascii="Times New Roman" w:hAnsi="Times New Roman" w:cs="Times New Roman"/>
          <w:spacing w:val="-9"/>
          <w:u w:val="single" w:color="0563C1"/>
        </w:rPr>
        <w:t xml:space="preserve"> </w:t>
      </w:r>
      <w:r w:rsidRPr="00850D0C">
        <w:rPr>
          <w:rFonts w:ascii="Times New Roman" w:hAnsi="Times New Roman" w:cs="Times New Roman"/>
          <w:u w:val="single" w:color="0563C1"/>
        </w:rPr>
        <w:t>Center</w:t>
      </w:r>
      <w:r w:rsidRPr="00850D0C">
        <w:rPr>
          <w:rFonts w:ascii="Times New Roman" w:hAnsi="Times New Roman" w:cs="Times New Roman"/>
          <w:spacing w:val="-7"/>
        </w:rPr>
        <w:t xml:space="preserve"> </w:t>
      </w:r>
      <w:r w:rsidRPr="00850D0C">
        <w:rPr>
          <w:rFonts w:ascii="Times New Roman" w:hAnsi="Times New Roman" w:cs="Times New Roman"/>
          <w:spacing w:val="-2"/>
        </w:rPr>
        <w:t>(</w:t>
      </w:r>
      <w:hyperlink r:id="rId27" w:history="1">
        <w:r w:rsidRPr="00850D0C">
          <w:rPr>
            <w:rStyle w:val="Hyperlink"/>
            <w:rFonts w:ascii="Times New Roman" w:hAnsi="Times New Roman" w:cs="Times New Roman"/>
            <w:spacing w:val="-2"/>
          </w:rPr>
          <w:t>https://success.unt.edu/asc</w:t>
        </w:r>
      </w:hyperlink>
      <w:r w:rsidRPr="00850D0C">
        <w:rPr>
          <w:rFonts w:ascii="Times New Roman" w:hAnsi="Times New Roman" w:cs="Times New Roman"/>
          <w:spacing w:val="-2"/>
        </w:rPr>
        <w:t xml:space="preserve">) </w:t>
      </w:r>
    </w:p>
    <w:p w14:paraId="1D0125CB" w14:textId="77777777" w:rsidR="00850D0C" w:rsidRPr="00850D0C" w:rsidRDefault="00850D0C" w:rsidP="00850D0C">
      <w:pPr>
        <w:pStyle w:val="ListParagraph"/>
        <w:widowControl w:val="0"/>
        <w:numPr>
          <w:ilvl w:val="0"/>
          <w:numId w:val="5"/>
        </w:numPr>
        <w:tabs>
          <w:tab w:val="left" w:pos="1064"/>
        </w:tabs>
        <w:autoSpaceDE w:val="0"/>
        <w:autoSpaceDN w:val="0"/>
        <w:spacing w:before="34" w:after="0" w:line="240" w:lineRule="auto"/>
        <w:ind w:left="1064" w:hanging="359"/>
        <w:contextualSpacing w:val="0"/>
        <w:rPr>
          <w:rFonts w:ascii="Times New Roman" w:hAnsi="Times New Roman" w:cs="Times New Roman"/>
        </w:rPr>
      </w:pPr>
      <w:r w:rsidRPr="00850D0C">
        <w:rPr>
          <w:rFonts w:ascii="Times New Roman" w:hAnsi="Times New Roman" w:cs="Times New Roman"/>
          <w:u w:val="single" w:color="0563C1"/>
        </w:rPr>
        <w:t>UNT</w:t>
      </w:r>
      <w:r w:rsidRPr="00850D0C">
        <w:rPr>
          <w:rFonts w:ascii="Times New Roman" w:hAnsi="Times New Roman" w:cs="Times New Roman"/>
          <w:spacing w:val="-8"/>
          <w:u w:val="single" w:color="0563C1"/>
        </w:rPr>
        <w:t xml:space="preserve"> </w:t>
      </w:r>
      <w:r w:rsidRPr="00850D0C">
        <w:rPr>
          <w:rFonts w:ascii="Times New Roman" w:hAnsi="Times New Roman" w:cs="Times New Roman"/>
          <w:u w:val="single" w:color="0563C1"/>
        </w:rPr>
        <w:t>Libraries</w:t>
      </w:r>
      <w:r w:rsidRPr="00850D0C">
        <w:rPr>
          <w:rFonts w:ascii="Times New Roman" w:hAnsi="Times New Roman" w:cs="Times New Roman"/>
          <w:spacing w:val="-8"/>
        </w:rPr>
        <w:t xml:space="preserve"> </w:t>
      </w:r>
      <w:r w:rsidRPr="00850D0C">
        <w:rPr>
          <w:rFonts w:ascii="Times New Roman" w:hAnsi="Times New Roman" w:cs="Times New Roman"/>
          <w:spacing w:val="-2"/>
        </w:rPr>
        <w:t>(</w:t>
      </w:r>
      <w:hyperlink r:id="rId28" w:history="1">
        <w:r w:rsidRPr="00850D0C">
          <w:rPr>
            <w:rStyle w:val="Hyperlink"/>
            <w:rFonts w:ascii="Times New Roman" w:hAnsi="Times New Roman" w:cs="Times New Roman"/>
            <w:spacing w:val="-2"/>
          </w:rPr>
          <w:t>https://library.unt.edu/</w:t>
        </w:r>
      </w:hyperlink>
      <w:r w:rsidRPr="00850D0C">
        <w:rPr>
          <w:rFonts w:ascii="Times New Roman" w:hAnsi="Times New Roman" w:cs="Times New Roman"/>
          <w:spacing w:val="-2"/>
        </w:rPr>
        <w:t xml:space="preserve">) </w:t>
      </w:r>
    </w:p>
    <w:p w14:paraId="79D8250B" w14:textId="5013A799" w:rsidR="00CE6A58" w:rsidRDefault="00850D0C" w:rsidP="00850D0C">
      <w:r w:rsidRPr="00850D0C">
        <w:rPr>
          <w:rFonts w:ascii="Times New Roman" w:hAnsi="Times New Roman" w:cs="Times New Roman"/>
          <w:u w:val="single" w:color="0563C1"/>
        </w:rPr>
        <w:t>Writing</w:t>
      </w:r>
      <w:r w:rsidRPr="00850D0C">
        <w:rPr>
          <w:rFonts w:ascii="Times New Roman" w:hAnsi="Times New Roman" w:cs="Times New Roman"/>
          <w:spacing w:val="-9"/>
          <w:u w:val="single" w:color="0563C1"/>
        </w:rPr>
        <w:t xml:space="preserve"> </w:t>
      </w:r>
      <w:r w:rsidRPr="00850D0C">
        <w:rPr>
          <w:rFonts w:ascii="Times New Roman" w:hAnsi="Times New Roman" w:cs="Times New Roman"/>
          <w:u w:val="single" w:color="0563C1"/>
        </w:rPr>
        <w:t>Center</w:t>
      </w:r>
      <w:r w:rsidRPr="00850D0C">
        <w:rPr>
          <w:rFonts w:ascii="Times New Roman" w:hAnsi="Times New Roman" w:cs="Times New Roman"/>
          <w:spacing w:val="-9"/>
        </w:rPr>
        <w:t xml:space="preserve"> </w:t>
      </w:r>
      <w:hyperlink r:id="rId29" w:history="1">
        <w:r w:rsidRPr="00850D0C">
          <w:rPr>
            <w:rStyle w:val="Hyperlink"/>
            <w:rFonts w:ascii="Times New Roman" w:hAnsi="Times New Roman" w:cs="Times New Roman"/>
            <w:spacing w:val="-2"/>
          </w:rPr>
          <w:t>(https://writingcenter.unt.edu/index.html)</w:t>
        </w:r>
      </w:hyperlink>
    </w:p>
    <w:sectPr w:rsidR="00CE6A58">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9BFD" w14:textId="77777777" w:rsidR="00F4656E" w:rsidRDefault="00F4656E">
      <w:pPr>
        <w:spacing w:after="0" w:line="240" w:lineRule="auto"/>
      </w:pPr>
      <w:r>
        <w:separator/>
      </w:r>
    </w:p>
  </w:endnote>
  <w:endnote w:type="continuationSeparator" w:id="0">
    <w:p w14:paraId="718240C1" w14:textId="77777777" w:rsidR="00F4656E" w:rsidRDefault="00F4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45957"/>
      <w:docPartObj>
        <w:docPartGallery w:val="Page Numbers (Bottom of Page)"/>
        <w:docPartUnique/>
      </w:docPartObj>
    </w:sdtPr>
    <w:sdtEndPr>
      <w:rPr>
        <w:rFonts w:ascii="Garamond" w:hAnsi="Garamond"/>
        <w:noProof/>
        <w:sz w:val="20"/>
        <w:szCs w:val="20"/>
      </w:rPr>
    </w:sdtEndPr>
    <w:sdtContent>
      <w:p w14:paraId="45E8FFE3" w14:textId="4D30F0F9" w:rsidR="00F47455" w:rsidRPr="00443A12" w:rsidRDefault="00F47455">
        <w:pPr>
          <w:pStyle w:val="Footer"/>
          <w:jc w:val="right"/>
          <w:rPr>
            <w:rFonts w:ascii="Garamond" w:hAnsi="Garamond"/>
            <w:sz w:val="20"/>
            <w:szCs w:val="20"/>
          </w:rPr>
        </w:pPr>
        <w:r w:rsidRPr="00983BC7">
          <w:rPr>
            <w:rFonts w:ascii="Times New Roman" w:hAnsi="Times New Roman" w:cs="Times New Roman"/>
            <w:sz w:val="20"/>
            <w:szCs w:val="20"/>
          </w:rPr>
          <w:ptab w:relativeTo="margin" w:alignment="center" w:leader="none"/>
        </w:r>
        <w:r w:rsidRPr="00983BC7">
          <w:rPr>
            <w:rFonts w:ascii="Times New Roman" w:hAnsi="Times New Roman" w:cs="Times New Roman"/>
            <w:sz w:val="20"/>
            <w:szCs w:val="20"/>
          </w:rPr>
          <w:t xml:space="preserve">PADM </w:t>
        </w:r>
        <w:r w:rsidR="00983BC7" w:rsidRPr="00983BC7">
          <w:rPr>
            <w:rFonts w:ascii="Times New Roman" w:hAnsi="Times New Roman" w:cs="Times New Roman"/>
            <w:sz w:val="20"/>
            <w:szCs w:val="20"/>
          </w:rPr>
          <w:t>4160</w:t>
        </w:r>
        <w:r w:rsidRPr="00983BC7">
          <w:rPr>
            <w:rFonts w:ascii="Times New Roman" w:hAnsi="Times New Roman" w:cs="Times New Roman"/>
            <w:sz w:val="20"/>
            <w:szCs w:val="20"/>
          </w:rPr>
          <w:t xml:space="preserve"> | </w:t>
        </w:r>
        <w:r w:rsidR="00983BC7" w:rsidRPr="00983BC7">
          <w:rPr>
            <w:rFonts w:ascii="Times New Roman" w:hAnsi="Times New Roman" w:cs="Times New Roman"/>
            <w:sz w:val="20"/>
            <w:szCs w:val="20"/>
          </w:rPr>
          <w:t>Zoning and Land Use</w:t>
        </w:r>
        <w:r w:rsidRPr="00983BC7">
          <w:rPr>
            <w:rFonts w:ascii="Times New Roman" w:hAnsi="Times New Roman" w:cs="Times New Roman"/>
            <w:sz w:val="20"/>
            <w:szCs w:val="20"/>
          </w:rPr>
          <w:t xml:space="preserve"> | </w:t>
        </w:r>
        <w:r w:rsidR="00983BC7" w:rsidRPr="00983BC7">
          <w:rPr>
            <w:rFonts w:ascii="Times New Roman" w:hAnsi="Times New Roman" w:cs="Times New Roman"/>
            <w:sz w:val="20"/>
            <w:szCs w:val="20"/>
          </w:rPr>
          <w:t>Spring 2026</w:t>
        </w:r>
        <w:r>
          <w:rPr>
            <w:rFonts w:ascii="Garamond" w:hAnsi="Garamond"/>
            <w:sz w:val="20"/>
            <w:szCs w:val="20"/>
          </w:rPr>
          <w:t xml:space="preserve">                                             </w:t>
        </w:r>
        <w:r w:rsidRPr="00443A12">
          <w:rPr>
            <w:rFonts w:ascii="Garamond" w:hAnsi="Garamond"/>
            <w:sz w:val="20"/>
            <w:szCs w:val="20"/>
          </w:rPr>
          <w:fldChar w:fldCharType="begin"/>
        </w:r>
        <w:r w:rsidRPr="00443A12">
          <w:rPr>
            <w:rFonts w:ascii="Garamond" w:hAnsi="Garamond"/>
            <w:sz w:val="20"/>
            <w:szCs w:val="20"/>
          </w:rPr>
          <w:instrText xml:space="preserve"> PAGE   \* MERGEFORMAT </w:instrText>
        </w:r>
        <w:r w:rsidRPr="00443A12">
          <w:rPr>
            <w:rFonts w:ascii="Garamond" w:hAnsi="Garamond"/>
            <w:sz w:val="20"/>
            <w:szCs w:val="20"/>
          </w:rPr>
          <w:fldChar w:fldCharType="separate"/>
        </w:r>
        <w:r w:rsidRPr="00443A12">
          <w:rPr>
            <w:rFonts w:ascii="Garamond" w:hAnsi="Garamond"/>
            <w:noProof/>
            <w:sz w:val="20"/>
            <w:szCs w:val="20"/>
          </w:rPr>
          <w:t>2</w:t>
        </w:r>
        <w:r w:rsidRPr="00443A12">
          <w:rPr>
            <w:rFonts w:ascii="Garamond" w:hAnsi="Garamond"/>
            <w:noProof/>
            <w:sz w:val="20"/>
            <w:szCs w:val="20"/>
          </w:rPr>
          <w:fldChar w:fldCharType="end"/>
        </w:r>
      </w:p>
    </w:sdtContent>
  </w:sdt>
  <w:p w14:paraId="16AD8FB1" w14:textId="77777777" w:rsidR="00F47455" w:rsidRPr="00984F59" w:rsidRDefault="00F47455">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0BDC" w14:textId="77777777" w:rsidR="00F4656E" w:rsidRDefault="00F4656E">
      <w:pPr>
        <w:spacing w:after="0" w:line="240" w:lineRule="auto"/>
      </w:pPr>
      <w:r>
        <w:separator/>
      </w:r>
    </w:p>
  </w:footnote>
  <w:footnote w:type="continuationSeparator" w:id="0">
    <w:p w14:paraId="34F3A6D1" w14:textId="77777777" w:rsidR="00F4656E" w:rsidRDefault="00F4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801"/>
    <w:multiLevelType w:val="hybridMultilevel"/>
    <w:tmpl w:val="5A8E6FCC"/>
    <w:lvl w:ilvl="0" w:tplc="C748BF2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04683"/>
    <w:multiLevelType w:val="hybridMultilevel"/>
    <w:tmpl w:val="C242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F7B5D"/>
    <w:multiLevelType w:val="hybridMultilevel"/>
    <w:tmpl w:val="F9C2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35B3A"/>
    <w:multiLevelType w:val="hybridMultilevel"/>
    <w:tmpl w:val="1A6E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77CE"/>
    <w:multiLevelType w:val="hybridMultilevel"/>
    <w:tmpl w:val="C8C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779AB"/>
    <w:multiLevelType w:val="hybridMultilevel"/>
    <w:tmpl w:val="F44E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603FE"/>
    <w:multiLevelType w:val="hybridMultilevel"/>
    <w:tmpl w:val="8E1E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7711"/>
    <w:multiLevelType w:val="hybridMultilevel"/>
    <w:tmpl w:val="36B6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0E3B"/>
    <w:multiLevelType w:val="hybridMultilevel"/>
    <w:tmpl w:val="335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136C8"/>
    <w:multiLevelType w:val="hybridMultilevel"/>
    <w:tmpl w:val="ADC6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32DFE"/>
    <w:multiLevelType w:val="hybridMultilevel"/>
    <w:tmpl w:val="FB7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A0335"/>
    <w:multiLevelType w:val="hybridMultilevel"/>
    <w:tmpl w:val="58C6386E"/>
    <w:lvl w:ilvl="0" w:tplc="C748BF2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F70A9"/>
    <w:multiLevelType w:val="hybridMultilevel"/>
    <w:tmpl w:val="88AC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4118F"/>
    <w:multiLevelType w:val="hybridMultilevel"/>
    <w:tmpl w:val="91D65396"/>
    <w:lvl w:ilvl="0" w:tplc="2340C8AE">
      <w:numFmt w:val="bullet"/>
      <w:lvlText w:val="•"/>
      <w:lvlJc w:val="left"/>
      <w:pPr>
        <w:ind w:left="1065" w:hanging="360"/>
      </w:pPr>
      <w:rPr>
        <w:rFonts w:ascii="Arial" w:eastAsia="Arial" w:hAnsi="Arial" w:cs="Arial" w:hint="default"/>
        <w:b w:val="0"/>
        <w:bCs w:val="0"/>
        <w:i w:val="0"/>
        <w:iCs w:val="0"/>
        <w:spacing w:val="0"/>
        <w:w w:val="100"/>
        <w:sz w:val="22"/>
        <w:szCs w:val="22"/>
        <w:lang w:val="en-US" w:eastAsia="en-US" w:bidi="ar-SA"/>
      </w:rPr>
    </w:lvl>
    <w:lvl w:ilvl="1" w:tplc="2DB267D4">
      <w:numFmt w:val="bullet"/>
      <w:lvlText w:val="•"/>
      <w:lvlJc w:val="left"/>
      <w:pPr>
        <w:ind w:left="1962" w:hanging="360"/>
      </w:pPr>
      <w:rPr>
        <w:rFonts w:hint="default"/>
        <w:lang w:val="en-US" w:eastAsia="en-US" w:bidi="ar-SA"/>
      </w:rPr>
    </w:lvl>
    <w:lvl w:ilvl="2" w:tplc="D1CE5E20">
      <w:numFmt w:val="bullet"/>
      <w:lvlText w:val="•"/>
      <w:lvlJc w:val="left"/>
      <w:pPr>
        <w:ind w:left="2864" w:hanging="360"/>
      </w:pPr>
      <w:rPr>
        <w:rFonts w:hint="default"/>
        <w:lang w:val="en-US" w:eastAsia="en-US" w:bidi="ar-SA"/>
      </w:rPr>
    </w:lvl>
    <w:lvl w:ilvl="3" w:tplc="8172867A">
      <w:numFmt w:val="bullet"/>
      <w:lvlText w:val="•"/>
      <w:lvlJc w:val="left"/>
      <w:pPr>
        <w:ind w:left="3766" w:hanging="360"/>
      </w:pPr>
      <w:rPr>
        <w:rFonts w:hint="default"/>
        <w:lang w:val="en-US" w:eastAsia="en-US" w:bidi="ar-SA"/>
      </w:rPr>
    </w:lvl>
    <w:lvl w:ilvl="4" w:tplc="5FBC3504">
      <w:numFmt w:val="bullet"/>
      <w:lvlText w:val="•"/>
      <w:lvlJc w:val="left"/>
      <w:pPr>
        <w:ind w:left="4668" w:hanging="360"/>
      </w:pPr>
      <w:rPr>
        <w:rFonts w:hint="default"/>
        <w:lang w:val="en-US" w:eastAsia="en-US" w:bidi="ar-SA"/>
      </w:rPr>
    </w:lvl>
    <w:lvl w:ilvl="5" w:tplc="48E8508E">
      <w:numFmt w:val="bullet"/>
      <w:lvlText w:val="•"/>
      <w:lvlJc w:val="left"/>
      <w:pPr>
        <w:ind w:left="5570" w:hanging="360"/>
      </w:pPr>
      <w:rPr>
        <w:rFonts w:hint="default"/>
        <w:lang w:val="en-US" w:eastAsia="en-US" w:bidi="ar-SA"/>
      </w:rPr>
    </w:lvl>
    <w:lvl w:ilvl="6" w:tplc="D8188E4A">
      <w:numFmt w:val="bullet"/>
      <w:lvlText w:val="•"/>
      <w:lvlJc w:val="left"/>
      <w:pPr>
        <w:ind w:left="6472" w:hanging="360"/>
      </w:pPr>
      <w:rPr>
        <w:rFonts w:hint="default"/>
        <w:lang w:val="en-US" w:eastAsia="en-US" w:bidi="ar-SA"/>
      </w:rPr>
    </w:lvl>
    <w:lvl w:ilvl="7" w:tplc="4C84F6C6">
      <w:numFmt w:val="bullet"/>
      <w:lvlText w:val="•"/>
      <w:lvlJc w:val="left"/>
      <w:pPr>
        <w:ind w:left="7374" w:hanging="360"/>
      </w:pPr>
      <w:rPr>
        <w:rFonts w:hint="default"/>
        <w:lang w:val="en-US" w:eastAsia="en-US" w:bidi="ar-SA"/>
      </w:rPr>
    </w:lvl>
    <w:lvl w:ilvl="8" w:tplc="A266C584">
      <w:numFmt w:val="bullet"/>
      <w:lvlText w:val="•"/>
      <w:lvlJc w:val="left"/>
      <w:pPr>
        <w:ind w:left="8276" w:hanging="360"/>
      </w:pPr>
      <w:rPr>
        <w:rFonts w:hint="default"/>
        <w:lang w:val="en-US" w:eastAsia="en-US" w:bidi="ar-SA"/>
      </w:rPr>
    </w:lvl>
  </w:abstractNum>
  <w:abstractNum w:abstractNumId="14" w15:restartNumberingAfterBreak="0">
    <w:nsid w:val="45EF138D"/>
    <w:multiLevelType w:val="hybridMultilevel"/>
    <w:tmpl w:val="FF8E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12EF1"/>
    <w:multiLevelType w:val="hybridMultilevel"/>
    <w:tmpl w:val="2FF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D5142"/>
    <w:multiLevelType w:val="hybridMultilevel"/>
    <w:tmpl w:val="1E5A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B3999"/>
    <w:multiLevelType w:val="hybridMultilevel"/>
    <w:tmpl w:val="30FA5B0C"/>
    <w:lvl w:ilvl="0" w:tplc="B342918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22DA"/>
    <w:multiLevelType w:val="hybridMultilevel"/>
    <w:tmpl w:val="C07CE6D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B2638B"/>
    <w:multiLevelType w:val="hybridMultilevel"/>
    <w:tmpl w:val="D44CE1DE"/>
    <w:lvl w:ilvl="0" w:tplc="C748BF2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A73704"/>
    <w:multiLevelType w:val="hybridMultilevel"/>
    <w:tmpl w:val="A62C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646A7"/>
    <w:multiLevelType w:val="hybridMultilevel"/>
    <w:tmpl w:val="809C72D4"/>
    <w:lvl w:ilvl="0" w:tplc="B34291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008289">
    <w:abstractNumId w:val="17"/>
  </w:num>
  <w:num w:numId="2" w16cid:durableId="2117099110">
    <w:abstractNumId w:val="21"/>
  </w:num>
  <w:num w:numId="3" w16cid:durableId="235167909">
    <w:abstractNumId w:val="15"/>
  </w:num>
  <w:num w:numId="4" w16cid:durableId="1695883893">
    <w:abstractNumId w:val="2"/>
  </w:num>
  <w:num w:numId="5" w16cid:durableId="897089416">
    <w:abstractNumId w:val="13"/>
  </w:num>
  <w:num w:numId="6" w16cid:durableId="1909805542">
    <w:abstractNumId w:val="7"/>
  </w:num>
  <w:num w:numId="7" w16cid:durableId="1459765510">
    <w:abstractNumId w:val="14"/>
  </w:num>
  <w:num w:numId="8" w16cid:durableId="1433285006">
    <w:abstractNumId w:val="19"/>
  </w:num>
  <w:num w:numId="9" w16cid:durableId="1328437810">
    <w:abstractNumId w:val="0"/>
  </w:num>
  <w:num w:numId="10" w16cid:durableId="1529220884">
    <w:abstractNumId w:val="11"/>
  </w:num>
  <w:num w:numId="11" w16cid:durableId="944922552">
    <w:abstractNumId w:val="18"/>
  </w:num>
  <w:num w:numId="12" w16cid:durableId="1576626493">
    <w:abstractNumId w:val="1"/>
  </w:num>
  <w:num w:numId="13" w16cid:durableId="51004586">
    <w:abstractNumId w:val="16"/>
  </w:num>
  <w:num w:numId="14" w16cid:durableId="1909656966">
    <w:abstractNumId w:val="20"/>
  </w:num>
  <w:num w:numId="15" w16cid:durableId="521289722">
    <w:abstractNumId w:val="5"/>
  </w:num>
  <w:num w:numId="16" w16cid:durableId="710299406">
    <w:abstractNumId w:val="6"/>
  </w:num>
  <w:num w:numId="17" w16cid:durableId="2003968085">
    <w:abstractNumId w:val="3"/>
  </w:num>
  <w:num w:numId="18" w16cid:durableId="1118068413">
    <w:abstractNumId w:val="12"/>
  </w:num>
  <w:num w:numId="19" w16cid:durableId="1790053570">
    <w:abstractNumId w:val="8"/>
  </w:num>
  <w:num w:numId="20" w16cid:durableId="1887374066">
    <w:abstractNumId w:val="4"/>
  </w:num>
  <w:num w:numId="21" w16cid:durableId="1766611534">
    <w:abstractNumId w:val="9"/>
  </w:num>
  <w:num w:numId="22" w16cid:durableId="960377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58"/>
    <w:rsid w:val="00044D38"/>
    <w:rsid w:val="000837A3"/>
    <w:rsid w:val="00154DE7"/>
    <w:rsid w:val="0017256F"/>
    <w:rsid w:val="001741D4"/>
    <w:rsid w:val="001B3180"/>
    <w:rsid w:val="001E5794"/>
    <w:rsid w:val="00204876"/>
    <w:rsid w:val="0025377D"/>
    <w:rsid w:val="002E5CB8"/>
    <w:rsid w:val="00313FC6"/>
    <w:rsid w:val="00363780"/>
    <w:rsid w:val="00416C1F"/>
    <w:rsid w:val="004B5509"/>
    <w:rsid w:val="005171DF"/>
    <w:rsid w:val="00596A40"/>
    <w:rsid w:val="0076475D"/>
    <w:rsid w:val="007901CB"/>
    <w:rsid w:val="007A0014"/>
    <w:rsid w:val="007B6429"/>
    <w:rsid w:val="00814320"/>
    <w:rsid w:val="00827BF1"/>
    <w:rsid w:val="008455D0"/>
    <w:rsid w:val="00850D0C"/>
    <w:rsid w:val="00983BC7"/>
    <w:rsid w:val="009C3C11"/>
    <w:rsid w:val="00A51DEA"/>
    <w:rsid w:val="00A76940"/>
    <w:rsid w:val="00A941E9"/>
    <w:rsid w:val="00AC3876"/>
    <w:rsid w:val="00B22367"/>
    <w:rsid w:val="00BB04D0"/>
    <w:rsid w:val="00C076F4"/>
    <w:rsid w:val="00C4447D"/>
    <w:rsid w:val="00C90105"/>
    <w:rsid w:val="00CE6A58"/>
    <w:rsid w:val="00D33A34"/>
    <w:rsid w:val="00E92498"/>
    <w:rsid w:val="00E943D7"/>
    <w:rsid w:val="00EC4144"/>
    <w:rsid w:val="00F072B7"/>
    <w:rsid w:val="00F3402E"/>
    <w:rsid w:val="00F411B9"/>
    <w:rsid w:val="00F4656E"/>
    <w:rsid w:val="00F47455"/>
    <w:rsid w:val="00FC7A10"/>
    <w:rsid w:val="00FE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A044"/>
  <w15:chartTrackingRefBased/>
  <w15:docId w15:val="{BEC20A67-E206-4F06-A7D9-3E9DCF34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A58"/>
    <w:rPr>
      <w:rFonts w:eastAsiaTheme="majorEastAsia" w:cstheme="majorBidi"/>
      <w:color w:val="272727" w:themeColor="text1" w:themeTint="D8"/>
    </w:rPr>
  </w:style>
  <w:style w:type="paragraph" w:styleId="Title">
    <w:name w:val="Title"/>
    <w:basedOn w:val="Normal"/>
    <w:next w:val="Normal"/>
    <w:link w:val="TitleChar"/>
    <w:uiPriority w:val="10"/>
    <w:qFormat/>
    <w:rsid w:val="00CE6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A58"/>
    <w:pPr>
      <w:spacing w:before="160"/>
      <w:jc w:val="center"/>
    </w:pPr>
    <w:rPr>
      <w:i/>
      <w:iCs/>
      <w:color w:val="404040" w:themeColor="text1" w:themeTint="BF"/>
    </w:rPr>
  </w:style>
  <w:style w:type="character" w:customStyle="1" w:styleId="QuoteChar">
    <w:name w:val="Quote Char"/>
    <w:basedOn w:val="DefaultParagraphFont"/>
    <w:link w:val="Quote"/>
    <w:uiPriority w:val="29"/>
    <w:rsid w:val="00CE6A58"/>
    <w:rPr>
      <w:i/>
      <w:iCs/>
      <w:color w:val="404040" w:themeColor="text1" w:themeTint="BF"/>
    </w:rPr>
  </w:style>
  <w:style w:type="paragraph" w:styleId="ListParagraph">
    <w:name w:val="List Paragraph"/>
    <w:basedOn w:val="Normal"/>
    <w:uiPriority w:val="34"/>
    <w:qFormat/>
    <w:rsid w:val="00CE6A58"/>
    <w:pPr>
      <w:ind w:left="720"/>
      <w:contextualSpacing/>
    </w:pPr>
  </w:style>
  <w:style w:type="character" w:styleId="IntenseEmphasis">
    <w:name w:val="Intense Emphasis"/>
    <w:basedOn w:val="DefaultParagraphFont"/>
    <w:uiPriority w:val="21"/>
    <w:qFormat/>
    <w:rsid w:val="00CE6A58"/>
    <w:rPr>
      <w:i/>
      <w:iCs/>
      <w:color w:val="0F4761" w:themeColor="accent1" w:themeShade="BF"/>
    </w:rPr>
  </w:style>
  <w:style w:type="paragraph" w:styleId="IntenseQuote">
    <w:name w:val="Intense Quote"/>
    <w:basedOn w:val="Normal"/>
    <w:next w:val="Normal"/>
    <w:link w:val="IntenseQuoteChar"/>
    <w:uiPriority w:val="30"/>
    <w:qFormat/>
    <w:rsid w:val="00CE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A58"/>
    <w:rPr>
      <w:i/>
      <w:iCs/>
      <w:color w:val="0F4761" w:themeColor="accent1" w:themeShade="BF"/>
    </w:rPr>
  </w:style>
  <w:style w:type="character" w:styleId="IntenseReference">
    <w:name w:val="Intense Reference"/>
    <w:basedOn w:val="DefaultParagraphFont"/>
    <w:uiPriority w:val="32"/>
    <w:qFormat/>
    <w:rsid w:val="00CE6A58"/>
    <w:rPr>
      <w:b/>
      <w:bCs/>
      <w:smallCaps/>
      <w:color w:val="0F4761" w:themeColor="accent1" w:themeShade="BF"/>
      <w:spacing w:val="5"/>
    </w:rPr>
  </w:style>
  <w:style w:type="paragraph" w:customStyle="1" w:styleId="Normal1">
    <w:name w:val="Normal1"/>
    <w:rsid w:val="00CE6A58"/>
    <w:pPr>
      <w:spacing w:after="0" w:line="276" w:lineRule="auto"/>
      <w:contextualSpacing/>
    </w:pPr>
    <w:rPr>
      <w:rFonts w:ascii="Arial" w:eastAsia="Arial" w:hAnsi="Arial" w:cs="Arial"/>
      <w:kern w:val="0"/>
      <w:sz w:val="22"/>
      <w:szCs w:val="22"/>
      <w:lang w:val="en"/>
      <w14:ligatures w14:val="none"/>
    </w:rPr>
  </w:style>
  <w:style w:type="table" w:styleId="TableGrid">
    <w:name w:val="Table Grid"/>
    <w:basedOn w:val="TableNormal"/>
    <w:uiPriority w:val="39"/>
    <w:rsid w:val="00BB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5D0"/>
    <w:rPr>
      <w:color w:val="0070C0" w:themeColor="hyperlink"/>
      <w:u w:val="single"/>
    </w:rPr>
  </w:style>
  <w:style w:type="character" w:styleId="UnresolvedMention">
    <w:name w:val="Unresolved Mention"/>
    <w:basedOn w:val="DefaultParagraphFont"/>
    <w:uiPriority w:val="99"/>
    <w:semiHidden/>
    <w:unhideWhenUsed/>
    <w:rsid w:val="008455D0"/>
    <w:rPr>
      <w:color w:val="605E5C"/>
      <w:shd w:val="clear" w:color="auto" w:fill="E1DFDD"/>
    </w:rPr>
  </w:style>
  <w:style w:type="paragraph" w:styleId="BodyText">
    <w:name w:val="Body Text"/>
    <w:basedOn w:val="Normal"/>
    <w:link w:val="BodyTextChar"/>
    <w:uiPriority w:val="1"/>
    <w:qFormat/>
    <w:rsid w:val="00850D0C"/>
    <w:pPr>
      <w:widowControl w:val="0"/>
      <w:autoSpaceDE w:val="0"/>
      <w:autoSpaceDN w:val="0"/>
      <w:spacing w:after="0" w:line="240" w:lineRule="auto"/>
      <w:ind w:left="360"/>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850D0C"/>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F47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455"/>
  </w:style>
  <w:style w:type="paragraph" w:styleId="Header">
    <w:name w:val="header"/>
    <w:basedOn w:val="Normal"/>
    <w:link w:val="HeaderChar"/>
    <w:uiPriority w:val="99"/>
    <w:unhideWhenUsed/>
    <w:rsid w:val="00E92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rur.rahman@unt.edu" TargetMode="External"/><Relationship Id="rId13" Type="http://schemas.openxmlformats.org/officeDocument/2006/relationships/hyperlink" Target="mailto:oeo@unt.edu" TargetMode="External"/><Relationship Id="rId18" Type="http://schemas.openxmlformats.org/officeDocument/2006/relationships/hyperlink" Target="https://financialaid.unt.edu/" TargetMode="External"/><Relationship Id="rId26" Type="http://schemas.openxmlformats.org/officeDocument/2006/relationships/hyperlink" Target="https://clear.unt.edu/canvas/student-resources" TargetMode="External"/><Relationship Id="rId3" Type="http://schemas.openxmlformats.org/officeDocument/2006/relationships/settings" Target="settings.xml"/><Relationship Id="rId21" Type="http://schemas.openxmlformats.org/officeDocument/2006/relationships/hyperlink" Target="https://edo.unt.edu/multicultural-center" TargetMode="External"/><Relationship Id="rId7" Type="http://schemas.openxmlformats.org/officeDocument/2006/relationships/image" Target="media/image1.png"/><Relationship Id="rId12" Type="http://schemas.openxmlformats.org/officeDocument/2006/relationships/hyperlink" Target="mailto:SurvivorAdvocate@unt.edu" TargetMode="External"/><Relationship Id="rId17" Type="http://schemas.openxmlformats.org/officeDocument/2006/relationships/hyperlink" Target="https://registrar.unt.edu/registration" TargetMode="External"/><Relationship Id="rId25" Type="http://schemas.openxmlformats.org/officeDocument/2006/relationships/hyperlink" Target="https://edo.unt.edu/pridealliance" TargetMode="External"/><Relationship Id="rId2" Type="http://schemas.openxmlformats.org/officeDocument/2006/relationships/styles" Target="styles.xml"/><Relationship Id="rId16" Type="http://schemas.openxmlformats.org/officeDocument/2006/relationships/hyperlink" Target="https://community.canvaslms.com/docs/DOC10554-%204212710328" TargetMode="External"/><Relationship Id="rId20" Type="http://schemas.openxmlformats.org/officeDocument/2006/relationships/hyperlink" Target="https://studentaffairs.unt.edu/career-center" TargetMode="External"/><Relationship Id="rId29" Type="http://schemas.openxmlformats.org/officeDocument/2006/relationships/hyperlink" Target="(https://writingcenter.unt.edu/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y.unt.edu/" TargetMode="External"/><Relationship Id="rId24" Type="http://schemas.openxmlformats.org/officeDocument/2006/relationships/hyperlink" Target="https://studentaffairs.unt.edu/student-health-and-wellness-center/index.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studentaffairs.unt.edu/care" TargetMode="External"/><Relationship Id="rId28" Type="http://schemas.openxmlformats.org/officeDocument/2006/relationships/hyperlink" Target="https://library.unt.edu/" TargetMode="External"/><Relationship Id="rId10" Type="http://schemas.openxmlformats.org/officeDocument/2006/relationships/hyperlink" Target="mailto:helpdesk@unt.edu" TargetMode="External"/><Relationship Id="rId19" Type="http://schemas.openxmlformats.org/officeDocument/2006/relationships/hyperlink" Target="https://studentaffairs.unt.edu/student-legal-servic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tyofdenton.com/242/Public-Meetings-Agendas" TargetMode="External"/><Relationship Id="rId14" Type="http://schemas.openxmlformats.org/officeDocument/2006/relationships/hyperlink" Target="http://www.unt.edu/helpdesk/index.htm" TargetMode="External"/><Relationship Id="rId22" Type="http://schemas.openxmlformats.org/officeDocument/2006/relationships/hyperlink" Target="https://studentaffairs.unt.edu/counseling-and-testing-services" TargetMode="External"/><Relationship Id="rId27" Type="http://schemas.openxmlformats.org/officeDocument/2006/relationships/hyperlink" Target="https://success.unt.edu/asc"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217</TotalTime>
  <Pages>9</Pages>
  <Words>2377</Words>
  <Characters>14329</Characters>
  <Application>Microsoft Office Word</Application>
  <DocSecurity>0</DocSecurity>
  <Lines>340</Lines>
  <Paragraphs>190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Mashrur</dc:creator>
  <cp:keywords/>
  <dc:description/>
  <cp:lastModifiedBy>Rahman, Mashrur</cp:lastModifiedBy>
  <cp:revision>18</cp:revision>
  <dcterms:created xsi:type="dcterms:W3CDTF">2026-01-11T16:13:00Z</dcterms:created>
  <dcterms:modified xsi:type="dcterms:W3CDTF">2026-01-24T00:40:00Z</dcterms:modified>
</cp:coreProperties>
</file>