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BE9B" w14:textId="77777777" w:rsidR="00C83D8D" w:rsidRPr="00F81EA7" w:rsidRDefault="00C96A84">
      <w:pPr>
        <w:pStyle w:val="Heading1"/>
        <w:pBdr>
          <w:top w:val="none" w:sz="0" w:space="0" w:color="auto"/>
          <w:bottom w:val="none" w:sz="0" w:space="0" w:color="auto"/>
        </w:pBdr>
        <w:shd w:val="clear" w:color="auto" w:fill="auto"/>
        <w:spacing w:after="0"/>
        <w:ind w:left="10" w:right="8"/>
        <w:jc w:val="center"/>
        <w:rPr>
          <w:rFonts w:ascii="Calibri" w:hAnsi="Calibri" w:cs="Calibri"/>
          <w:szCs w:val="28"/>
        </w:rPr>
      </w:pPr>
      <w:r w:rsidRPr="00F81EA7">
        <w:rPr>
          <w:rFonts w:ascii="Calibri" w:hAnsi="Calibri" w:cs="Calibri"/>
          <w:szCs w:val="28"/>
        </w:rPr>
        <w:t xml:space="preserve">Syllabus for MDSE 3900: Branding and Promotion </w:t>
      </w:r>
    </w:p>
    <w:p w14:paraId="657132A6" w14:textId="77777777" w:rsidR="00C83D8D" w:rsidRPr="00F81EA7" w:rsidRDefault="00C96A84">
      <w:pPr>
        <w:spacing w:after="57" w:line="259" w:lineRule="auto"/>
        <w:ind w:left="1" w:right="0"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21B3E134" wp14:editId="0CD34735">
                <wp:extent cx="5937504" cy="6096"/>
                <wp:effectExtent l="0" t="0" r="0" b="0"/>
                <wp:docPr id="10954" name="Group 10954">
                  <a:extLst xmlns:a="http://schemas.openxmlformats.org/drawingml/2006/main">
                    <a:ext uri="{FF2B5EF4-FFF2-40B4-BE49-F238E27FC236}">
                      <a16:creationId xmlns:a16="http://schemas.microsoft.com/office/drawing/2014/main" id="{F71CA234-69DB-4B72-A7D4-5C6E39BB7534}"/>
                    </a:ext>
                  </a:extLst>
                </wp:docPr>
                <wp:cNvGraphicFramePr/>
                <a:graphic xmlns:a="http://schemas.openxmlformats.org/drawingml/2006/main">
                  <a:graphicData uri="http://schemas.microsoft.com/office/word/2010/wordprocessingGroup">
                    <wpg:wgp>
                      <wpg:cNvGrpSpPr/>
                      <wpg:grpSpPr>
                        <a:xfrm>
                          <a:off x="0" y="0"/>
                          <a:ext cx="5937504" cy="6096"/>
                          <a:chOff x="0" y="0"/>
                          <a:chExt cx="5937504" cy="6096"/>
                        </a:xfrm>
                      </wpg:grpSpPr>
                      <wps:wsp>
                        <wps:cNvPr id="14250" name="Shape 14250"/>
                        <wps:cNvSpPr/>
                        <wps:spPr>
                          <a:xfrm>
                            <a:off x="0" y="0"/>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07DD8E" id="Group 10954" o:spid="_x0000_s1026" style="width:467.5pt;height:.5pt;mso-position-horizontal-relative:char;mso-position-vertical-relative:line" coordsize="5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">
                <v:shape id="Shape 14250" o:spid="_x0000_s1027" style="position:absolute;width:59375;height:91;visibility:visible;mso-wrap-style:square;v-text-anchor:top" coordsize="5937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" path="m,l5937504,r,9144l,9144,,e" fillcolor="black" stroked="f" strokeweight="0">
                  <v:stroke miterlimit="83231f" joinstyle="miter"/>
                  <v:path arrowok="t" textboxrect="0,0,5937504,9144"/>
                </v:shape>
                <w10:anchorlock/>
              </v:group>
            </w:pict>
          </mc:Fallback>
        </mc:AlternateContent>
      </w:r>
    </w:p>
    <w:p w14:paraId="42B0EB30" w14:textId="341AABA4" w:rsidR="00C83D8D" w:rsidRPr="00F81EA7" w:rsidRDefault="00C96A84">
      <w:pPr>
        <w:spacing w:after="13"/>
        <w:ind w:left="102" w:right="0"/>
        <w:jc w:val="both"/>
        <w:rPr>
          <w:rFonts w:ascii="Calibri" w:hAnsi="Calibri" w:cs="Calibri"/>
          <w:sz w:val="28"/>
          <w:szCs w:val="28"/>
        </w:rPr>
      </w:pPr>
      <w:r w:rsidRPr="00F81EA7">
        <w:rPr>
          <w:rFonts w:ascii="Calibri" w:hAnsi="Calibri" w:cs="Calibri"/>
          <w:b/>
          <w:sz w:val="28"/>
          <w:szCs w:val="28"/>
        </w:rPr>
        <w:t xml:space="preserve">Instructor: </w:t>
      </w:r>
      <w:r w:rsidR="00F81EA7" w:rsidRPr="00F81EA7">
        <w:rPr>
          <w:rFonts w:ascii="Calibri" w:hAnsi="Calibri" w:cs="Calibri"/>
          <w:b/>
          <w:sz w:val="28"/>
          <w:szCs w:val="28"/>
        </w:rPr>
        <w:t>Mrs. Malini Ratnam</w:t>
      </w:r>
      <w:r w:rsidRPr="00F81EA7">
        <w:rPr>
          <w:rFonts w:ascii="Calibri" w:hAnsi="Calibri" w:cs="Calibri"/>
          <w:b/>
          <w:sz w:val="28"/>
          <w:szCs w:val="28"/>
        </w:rPr>
        <w:t xml:space="preserve">  </w:t>
      </w:r>
    </w:p>
    <w:p w14:paraId="73FCD357" w14:textId="77777777" w:rsidR="00F81EA7" w:rsidRPr="00F81EA7" w:rsidRDefault="00F81EA7">
      <w:pPr>
        <w:rPr>
          <w:rFonts w:ascii="Calibri" w:hAnsi="Calibri" w:cs="Calibri"/>
          <w:sz w:val="28"/>
          <w:szCs w:val="28"/>
        </w:rPr>
      </w:pPr>
      <w:r w:rsidRPr="00F81EA7">
        <w:rPr>
          <w:rFonts w:ascii="Calibri" w:hAnsi="Calibri" w:cs="Calibri"/>
          <w:sz w:val="28"/>
          <w:szCs w:val="28"/>
        </w:rPr>
        <w:t>Lecturer, Digital Business and E-Commerce</w:t>
      </w:r>
    </w:p>
    <w:p w14:paraId="183B64F6" w14:textId="7CC9E61B" w:rsidR="00C83D8D" w:rsidRPr="00F81EA7" w:rsidRDefault="00C96A84">
      <w:pPr>
        <w:rPr>
          <w:rFonts w:ascii="Calibri" w:hAnsi="Calibri" w:cs="Calibri"/>
          <w:sz w:val="28"/>
          <w:szCs w:val="28"/>
        </w:rPr>
      </w:pPr>
      <w:r w:rsidRPr="00F81EA7">
        <w:rPr>
          <w:rFonts w:ascii="Calibri" w:hAnsi="Calibri" w:cs="Calibri"/>
          <w:sz w:val="28"/>
          <w:szCs w:val="28"/>
        </w:rPr>
        <w:t xml:space="preserve">  Office: Chilton, 330</w:t>
      </w:r>
      <w:r w:rsidR="00F81EA7" w:rsidRPr="00F81EA7">
        <w:rPr>
          <w:rFonts w:ascii="Calibri" w:hAnsi="Calibri" w:cs="Calibri"/>
          <w:sz w:val="28"/>
          <w:szCs w:val="28"/>
        </w:rPr>
        <w:t>G</w:t>
      </w:r>
      <w:r w:rsidRPr="00F81EA7">
        <w:rPr>
          <w:rFonts w:ascii="Calibri" w:hAnsi="Calibri" w:cs="Calibri"/>
          <w:sz w:val="28"/>
          <w:szCs w:val="28"/>
        </w:rPr>
        <w:t xml:space="preserve">  </w:t>
      </w:r>
    </w:p>
    <w:p w14:paraId="399CE0A6" w14:textId="3AC1910F" w:rsidR="00C83D8D" w:rsidRPr="00F81EA7" w:rsidRDefault="00C96A84">
      <w:pPr>
        <w:spacing w:after="0" w:line="259" w:lineRule="auto"/>
        <w:ind w:left="106" w:right="0" w:firstLine="0"/>
        <w:rPr>
          <w:rFonts w:ascii="Calibri" w:hAnsi="Calibri" w:cs="Calibri"/>
          <w:sz w:val="28"/>
          <w:szCs w:val="28"/>
        </w:rPr>
      </w:pPr>
      <w:r w:rsidRPr="00F81EA7">
        <w:rPr>
          <w:rFonts w:ascii="Calibri" w:hAnsi="Calibri" w:cs="Calibri"/>
          <w:sz w:val="28"/>
          <w:szCs w:val="28"/>
        </w:rPr>
        <w:t xml:space="preserve">Email: </w:t>
      </w:r>
      <w:r w:rsidR="00F81EA7" w:rsidRPr="00F81EA7">
        <w:rPr>
          <w:rFonts w:ascii="Calibri" w:hAnsi="Calibri" w:cs="Calibri"/>
          <w:color w:val="0563C1"/>
          <w:sz w:val="28"/>
          <w:szCs w:val="28"/>
          <w:u w:val="single" w:color="0563C1"/>
        </w:rPr>
        <w:t>Malini.ratnam@unt.</w:t>
      </w:r>
      <w:r w:rsidRPr="00F81EA7">
        <w:rPr>
          <w:rFonts w:ascii="Calibri" w:hAnsi="Calibri" w:cs="Calibri"/>
          <w:color w:val="0563C1"/>
          <w:sz w:val="28"/>
          <w:szCs w:val="28"/>
          <w:u w:val="single" w:color="0563C1"/>
        </w:rPr>
        <w:t>edu</w:t>
      </w:r>
      <w:r w:rsidRPr="00F81EA7">
        <w:rPr>
          <w:rFonts w:ascii="Calibri" w:hAnsi="Calibri" w:cs="Calibri"/>
          <w:sz w:val="28"/>
          <w:szCs w:val="28"/>
        </w:rPr>
        <w:t xml:space="preserve">  </w:t>
      </w:r>
    </w:p>
    <w:p w14:paraId="52630B62" w14:textId="77777777" w:rsidR="00C83D8D" w:rsidRPr="00F81EA7" w:rsidRDefault="00C96A84">
      <w:pPr>
        <w:ind w:right="0"/>
        <w:rPr>
          <w:rFonts w:ascii="Calibri" w:hAnsi="Calibri" w:cs="Calibri"/>
          <w:sz w:val="28"/>
          <w:szCs w:val="28"/>
        </w:rPr>
      </w:pPr>
      <w:r w:rsidRPr="00F81EA7">
        <w:rPr>
          <w:rFonts w:ascii="Calibri" w:hAnsi="Calibri" w:cs="Calibri"/>
          <w:b/>
          <w:sz w:val="28"/>
          <w:szCs w:val="28"/>
        </w:rPr>
        <w:t>Zoom meetings:</w:t>
      </w:r>
      <w:r w:rsidRPr="00F81EA7">
        <w:rPr>
          <w:rFonts w:ascii="Calibri" w:hAnsi="Calibri" w:cs="Calibri"/>
          <w:sz w:val="28"/>
          <w:szCs w:val="28"/>
        </w:rPr>
        <w:t xml:space="preserve"> Available per request  </w:t>
      </w:r>
    </w:p>
    <w:p w14:paraId="3CB88897" w14:textId="2BC90102" w:rsidR="00C83D8D" w:rsidRPr="00F81EA7" w:rsidRDefault="00C96A84">
      <w:pPr>
        <w:ind w:right="0"/>
        <w:rPr>
          <w:rFonts w:ascii="Calibri" w:hAnsi="Calibri" w:cs="Calibri"/>
          <w:sz w:val="28"/>
          <w:szCs w:val="28"/>
        </w:rPr>
      </w:pPr>
      <w:r w:rsidRPr="00F81EA7">
        <w:rPr>
          <w:rFonts w:ascii="Calibri" w:hAnsi="Calibri" w:cs="Calibri"/>
          <w:b/>
          <w:sz w:val="28"/>
          <w:szCs w:val="28"/>
        </w:rPr>
        <w:t>Office Hours:</w:t>
      </w:r>
      <w:r w:rsidRPr="00F81EA7">
        <w:rPr>
          <w:rFonts w:ascii="Calibri" w:hAnsi="Calibri" w:cs="Calibri"/>
          <w:sz w:val="28"/>
          <w:szCs w:val="28"/>
        </w:rPr>
        <w:t xml:space="preserve"> </w:t>
      </w:r>
      <w:r w:rsidR="00F81EA7" w:rsidRPr="00F81EA7">
        <w:rPr>
          <w:rFonts w:ascii="Calibri" w:hAnsi="Calibri" w:cs="Calibri"/>
          <w:sz w:val="28"/>
          <w:szCs w:val="28"/>
        </w:rPr>
        <w:t>Tues/Thurs 1-2pm</w:t>
      </w:r>
      <w:r w:rsidRPr="00F81EA7">
        <w:rPr>
          <w:rFonts w:ascii="Calibri" w:hAnsi="Calibri" w:cs="Calibri"/>
          <w:sz w:val="28"/>
          <w:szCs w:val="28"/>
        </w:rPr>
        <w:t xml:space="preserve"> or per request in person and online </w:t>
      </w:r>
    </w:p>
    <w:p w14:paraId="0E5CE878" w14:textId="77777777" w:rsidR="00C83D8D" w:rsidRPr="00F81EA7" w:rsidRDefault="00C96A84">
      <w:pPr>
        <w:spacing w:after="13"/>
        <w:ind w:left="102" w:right="0"/>
        <w:jc w:val="both"/>
        <w:rPr>
          <w:rFonts w:ascii="Calibri" w:hAnsi="Calibri" w:cs="Calibri"/>
          <w:sz w:val="28"/>
          <w:szCs w:val="28"/>
        </w:rPr>
      </w:pPr>
      <w:r w:rsidRPr="00F81EA7">
        <w:rPr>
          <w:rFonts w:ascii="Calibri" w:hAnsi="Calibri" w:cs="Calibri"/>
          <w:b/>
          <w:sz w:val="28"/>
          <w:szCs w:val="28"/>
        </w:rPr>
        <w:t>Course delivery:</w:t>
      </w:r>
      <w:r w:rsidRPr="00F81EA7">
        <w:rPr>
          <w:rFonts w:ascii="Calibri" w:hAnsi="Calibri" w:cs="Calibri"/>
          <w:sz w:val="28"/>
          <w:szCs w:val="28"/>
        </w:rPr>
        <w:t xml:space="preserve"> Online 100% </w:t>
      </w:r>
    </w:p>
    <w:p w14:paraId="1D4EEE61" w14:textId="77777777" w:rsidR="00C83D8D" w:rsidRPr="00F81EA7" w:rsidRDefault="00C96A84">
      <w:pPr>
        <w:ind w:right="0"/>
        <w:rPr>
          <w:rFonts w:ascii="Calibri" w:hAnsi="Calibri" w:cs="Calibri"/>
          <w:sz w:val="28"/>
          <w:szCs w:val="28"/>
        </w:rPr>
      </w:pPr>
      <w:r w:rsidRPr="00F81EA7">
        <w:rPr>
          <w:rFonts w:ascii="Calibri" w:hAnsi="Calibri" w:cs="Calibri"/>
          <w:b/>
          <w:sz w:val="28"/>
          <w:szCs w:val="28"/>
        </w:rPr>
        <w:t>Communication Expectations:</w:t>
      </w:r>
      <w:r w:rsidRPr="00F81EA7">
        <w:rPr>
          <w:rFonts w:ascii="Calibri" w:hAnsi="Calibri" w:cs="Calibri"/>
          <w:sz w:val="28"/>
          <w:szCs w:val="28"/>
        </w:rPr>
        <w:t xml:space="preserve"> I am providing the following list to give you an idea of my intended availability throughout the course.  </w:t>
      </w:r>
    </w:p>
    <w:p w14:paraId="781BCE36" w14:textId="08568A85" w:rsidR="00C83D8D" w:rsidRPr="00F81EA7" w:rsidRDefault="00C96A84">
      <w:pPr>
        <w:ind w:right="0"/>
        <w:rPr>
          <w:rFonts w:ascii="Calibri" w:hAnsi="Calibri" w:cs="Calibri"/>
          <w:sz w:val="28"/>
          <w:szCs w:val="28"/>
        </w:rPr>
      </w:pPr>
      <w:r w:rsidRPr="00F81EA7">
        <w:rPr>
          <w:rFonts w:ascii="Calibri" w:hAnsi="Calibri" w:cs="Calibri"/>
          <w:b/>
          <w:sz w:val="28"/>
          <w:szCs w:val="28"/>
        </w:rPr>
        <w:t>E-mail:</w:t>
      </w:r>
      <w:r w:rsidRPr="00F81EA7">
        <w:rPr>
          <w:rFonts w:ascii="Calibri" w:hAnsi="Calibri" w:cs="Calibri"/>
          <w:sz w:val="28"/>
          <w:szCs w:val="28"/>
        </w:rPr>
        <w:t xml:space="preserve"> UNT-related email represents the primary source of communication with students enrolled in this course. I will reply to e-mails within </w:t>
      </w:r>
      <w:r w:rsidRPr="00F81EA7">
        <w:rPr>
          <w:rFonts w:ascii="Calibri" w:hAnsi="Calibri" w:cs="Calibri"/>
          <w:b/>
          <w:sz w:val="28"/>
          <w:szCs w:val="28"/>
        </w:rPr>
        <w:t>24 hours on school days (Monday-Friday)</w:t>
      </w:r>
      <w:r w:rsidRPr="00F81EA7">
        <w:rPr>
          <w:rFonts w:ascii="Calibri" w:hAnsi="Calibri" w:cs="Calibri"/>
          <w:sz w:val="28"/>
          <w:szCs w:val="28"/>
        </w:rPr>
        <w:t xml:space="preserve">. Please do not send messages through canvas.  </w:t>
      </w:r>
      <w:r w:rsidR="00F81EA7" w:rsidRPr="00F81EA7">
        <w:rPr>
          <w:rFonts w:ascii="Calibri" w:hAnsi="Calibri" w:cs="Calibri"/>
          <w:sz w:val="28"/>
          <w:szCs w:val="28"/>
        </w:rPr>
        <w:t xml:space="preserve">Please put MDSE 3900 Fall 2025 in the subject line so I know which course you are referring to. </w:t>
      </w:r>
    </w:p>
    <w:p w14:paraId="5DC2D8B0" w14:textId="77777777" w:rsidR="00C83D8D" w:rsidRPr="00F81EA7" w:rsidRDefault="00C96A84">
      <w:pPr>
        <w:spacing w:after="0" w:line="259" w:lineRule="auto"/>
        <w:ind w:left="106" w:right="0" w:firstLine="0"/>
        <w:rPr>
          <w:rFonts w:ascii="Calibri" w:hAnsi="Calibri" w:cs="Calibri"/>
          <w:sz w:val="28"/>
          <w:szCs w:val="28"/>
        </w:rPr>
      </w:pPr>
      <w:r w:rsidRPr="00F81EA7">
        <w:rPr>
          <w:rFonts w:ascii="Calibri" w:hAnsi="Calibri" w:cs="Calibri"/>
          <w:b/>
          <w:color w:val="FF0000"/>
          <w:sz w:val="28"/>
          <w:szCs w:val="28"/>
        </w:rPr>
        <w:t xml:space="preserve"> </w:t>
      </w:r>
    </w:p>
    <w:p w14:paraId="16FFC782" w14:textId="77777777" w:rsidR="00C83D8D" w:rsidRPr="00F81EA7" w:rsidRDefault="00C96A84">
      <w:pPr>
        <w:spacing w:after="57" w:line="259" w:lineRule="auto"/>
        <w:ind w:left="1" w:right="0"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205F8264" wp14:editId="0B19EA68">
                <wp:extent cx="5937504" cy="6096"/>
                <wp:effectExtent l="0" t="0" r="0" b="0"/>
                <wp:docPr id="10955" name="Group 10955">
                  <a:extLst xmlns:a="http://schemas.openxmlformats.org/drawingml/2006/main">
                    <a:ext uri="{FF2B5EF4-FFF2-40B4-BE49-F238E27FC236}">
                      <a16:creationId xmlns:a16="http://schemas.microsoft.com/office/drawing/2014/main" id="{2FC21121-8847-47AF-8AAE-44A2D05A71B2}"/>
                    </a:ext>
                  </a:extLst>
                </wp:docPr>
                <wp:cNvGraphicFramePr/>
                <a:graphic xmlns:a="http://schemas.openxmlformats.org/drawingml/2006/main">
                  <a:graphicData uri="http://schemas.microsoft.com/office/word/2010/wordprocessingGroup">
                    <wpg:wgp>
                      <wpg:cNvGrpSpPr/>
                      <wpg:grpSpPr>
                        <a:xfrm>
                          <a:off x="0" y="0"/>
                          <a:ext cx="5937504" cy="6096"/>
                          <a:chOff x="0" y="0"/>
                          <a:chExt cx="5937504" cy="6096"/>
                        </a:xfrm>
                      </wpg:grpSpPr>
                      <wps:wsp>
                        <wps:cNvPr id="14252" name="Shape 14252"/>
                        <wps:cNvSpPr/>
                        <wps:spPr>
                          <a:xfrm>
                            <a:off x="0" y="0"/>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DD1A37" id="Group 10955" o:spid="_x0000_s1026" style="width:467.5pt;height:.5pt;mso-position-horizontal-relative:char;mso-position-vertical-relative:line" coordsize="5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">
                <v:shape id="Shape 14252" o:spid="_x0000_s1027" style="position:absolute;width:59375;height:91;visibility:visible;mso-wrap-style:square;v-text-anchor:top" coordsize="5937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" path="m,l5937504,r,9144l,9144,,e" fillcolor="black" stroked="f" strokeweight="0">
                  <v:stroke miterlimit="83231f" joinstyle="miter"/>
                  <v:path arrowok="t" textboxrect="0,0,5937504,9144"/>
                </v:shape>
                <w10:anchorlock/>
              </v:group>
            </w:pict>
          </mc:Fallback>
        </mc:AlternateContent>
      </w:r>
    </w:p>
    <w:p w14:paraId="6D958B75" w14:textId="77777777" w:rsidR="00C83D8D" w:rsidRPr="00F81EA7" w:rsidRDefault="00C96A84">
      <w:pPr>
        <w:spacing w:after="0" w:line="259" w:lineRule="auto"/>
        <w:ind w:left="106" w:right="0" w:firstLine="0"/>
        <w:rPr>
          <w:rFonts w:ascii="Calibri" w:hAnsi="Calibri" w:cs="Calibri"/>
          <w:sz w:val="28"/>
          <w:szCs w:val="28"/>
        </w:rPr>
      </w:pPr>
      <w:r w:rsidRPr="00F81EA7">
        <w:rPr>
          <w:rFonts w:ascii="Calibri" w:hAnsi="Calibri" w:cs="Calibri"/>
          <w:b/>
          <w:color w:val="FF0000"/>
          <w:sz w:val="28"/>
          <w:szCs w:val="28"/>
        </w:rPr>
        <w:t xml:space="preserve"> </w:t>
      </w:r>
    </w:p>
    <w:p w14:paraId="1D14016A" w14:textId="77777777" w:rsidR="00C83D8D" w:rsidRPr="00F81EA7" w:rsidRDefault="00C96A84">
      <w:pPr>
        <w:ind w:right="0"/>
        <w:rPr>
          <w:rFonts w:ascii="Calibri" w:hAnsi="Calibri" w:cs="Calibri"/>
          <w:sz w:val="28"/>
          <w:szCs w:val="28"/>
        </w:rPr>
      </w:pPr>
      <w:r w:rsidRPr="00F81EA7">
        <w:rPr>
          <w:rFonts w:ascii="Calibri" w:hAnsi="Calibri" w:cs="Calibri"/>
          <w:b/>
          <w:sz w:val="28"/>
          <w:szCs w:val="28"/>
        </w:rPr>
        <w:t xml:space="preserve">Course Description: </w:t>
      </w:r>
      <w:r w:rsidRPr="00F81EA7">
        <w:rPr>
          <w:rFonts w:ascii="Calibri" w:hAnsi="Calibri" w:cs="Calibri"/>
          <w:sz w:val="28"/>
          <w:szCs w:val="28"/>
        </w:rPr>
        <w:t xml:space="preserve">Students analyze, develop and present ‘Integrated Brand Promotions’ for fashion-oriented products and services. Emphases are on recent international fashion-oriented branding cases and promotional tools/techniques, including rebranding, creative plan, communication mix, and promotional tools. </w:t>
      </w:r>
    </w:p>
    <w:p w14:paraId="2387075E" w14:textId="77777777" w:rsidR="00C83D8D" w:rsidRPr="00F81EA7" w:rsidRDefault="00C96A84">
      <w:pPr>
        <w:spacing w:after="0" w:line="259" w:lineRule="auto"/>
        <w:ind w:left="106" w:right="0" w:firstLine="0"/>
        <w:rPr>
          <w:rFonts w:ascii="Calibri" w:hAnsi="Calibri" w:cs="Calibri"/>
          <w:sz w:val="28"/>
          <w:szCs w:val="28"/>
        </w:rPr>
      </w:pPr>
      <w:r w:rsidRPr="00F81EA7">
        <w:rPr>
          <w:rFonts w:ascii="Calibri" w:hAnsi="Calibri" w:cs="Calibri"/>
          <w:b/>
          <w:sz w:val="28"/>
          <w:szCs w:val="28"/>
        </w:rPr>
        <w:t xml:space="preserve"> </w:t>
      </w:r>
    </w:p>
    <w:p w14:paraId="0E325C0C" w14:textId="77777777" w:rsidR="00C83D8D" w:rsidRPr="00F81EA7" w:rsidRDefault="00C96A84">
      <w:pPr>
        <w:ind w:right="0"/>
        <w:rPr>
          <w:rFonts w:ascii="Calibri" w:hAnsi="Calibri" w:cs="Calibri"/>
          <w:sz w:val="28"/>
          <w:szCs w:val="28"/>
        </w:rPr>
      </w:pPr>
      <w:r w:rsidRPr="00F81EA7">
        <w:rPr>
          <w:rFonts w:ascii="Calibri" w:hAnsi="Calibri" w:cs="Calibri"/>
          <w:b/>
          <w:sz w:val="28"/>
          <w:szCs w:val="28"/>
        </w:rPr>
        <w:t xml:space="preserve">Required course materials: </w:t>
      </w:r>
      <w:r w:rsidRPr="00F81EA7">
        <w:rPr>
          <w:rFonts w:ascii="Calibri" w:hAnsi="Calibri" w:cs="Calibri"/>
          <w:sz w:val="28"/>
          <w:szCs w:val="28"/>
        </w:rPr>
        <w:t>All course materials are uniquely developed by your instructor to enhance your learning, thus please do not share course materials outside of our class</w:t>
      </w:r>
      <w:r w:rsidRPr="00F81EA7">
        <w:rPr>
          <w:rFonts w:ascii="Calibri" w:hAnsi="Calibri" w:cs="Calibri"/>
          <w:sz w:val="28"/>
          <w:szCs w:val="28"/>
          <w:u w:val="single" w:color="000000"/>
        </w:rPr>
        <w:t>. All the required readings</w:t>
      </w:r>
      <w:r w:rsidRPr="00F81EA7">
        <w:rPr>
          <w:rFonts w:ascii="Calibri" w:hAnsi="Calibri" w:cs="Calibri"/>
          <w:sz w:val="28"/>
          <w:szCs w:val="28"/>
        </w:rPr>
        <w:t xml:space="preserve"> </w:t>
      </w:r>
      <w:r w:rsidRPr="00F81EA7">
        <w:rPr>
          <w:rFonts w:ascii="Calibri" w:hAnsi="Calibri" w:cs="Calibri"/>
          <w:sz w:val="28"/>
          <w:szCs w:val="28"/>
          <w:u w:val="single" w:color="000000"/>
        </w:rPr>
        <w:t xml:space="preserve">will be posted weekly in each module. </w:t>
      </w:r>
      <w:r w:rsidRPr="00F81EA7">
        <w:rPr>
          <w:rFonts w:ascii="Calibri" w:hAnsi="Calibri" w:cs="Calibri"/>
          <w:sz w:val="28"/>
          <w:szCs w:val="28"/>
        </w:rPr>
        <w:t xml:space="preserve">There is no book that is required for this class.   </w:t>
      </w:r>
    </w:p>
    <w:p w14:paraId="3D01E2FE" w14:textId="77777777" w:rsidR="00C83D8D" w:rsidRPr="00F81EA7" w:rsidRDefault="00C96A84">
      <w:pPr>
        <w:spacing w:after="8" w:line="259" w:lineRule="auto"/>
        <w:ind w:left="106" w:right="0" w:firstLine="0"/>
        <w:rPr>
          <w:rFonts w:ascii="Calibri" w:hAnsi="Calibri" w:cs="Calibri"/>
          <w:sz w:val="28"/>
          <w:szCs w:val="28"/>
        </w:rPr>
      </w:pPr>
      <w:r w:rsidRPr="00F81EA7">
        <w:rPr>
          <w:rFonts w:ascii="Calibri" w:hAnsi="Calibri" w:cs="Calibri"/>
          <w:sz w:val="28"/>
          <w:szCs w:val="28"/>
        </w:rPr>
        <w:t xml:space="preserve"> </w:t>
      </w:r>
    </w:p>
    <w:p w14:paraId="0C6E11AE" w14:textId="77777777" w:rsidR="00C83D8D" w:rsidRPr="00F81EA7" w:rsidRDefault="00C96A84">
      <w:pPr>
        <w:numPr>
          <w:ilvl w:val="0"/>
          <w:numId w:val="26"/>
        </w:numPr>
        <w:spacing w:after="13"/>
        <w:ind w:right="0" w:hanging="360"/>
        <w:jc w:val="both"/>
        <w:rPr>
          <w:rFonts w:ascii="Calibri" w:hAnsi="Calibri" w:cs="Calibri"/>
          <w:sz w:val="28"/>
          <w:szCs w:val="28"/>
        </w:rPr>
      </w:pPr>
      <w:r w:rsidRPr="00F81EA7">
        <w:rPr>
          <w:rFonts w:ascii="Calibri" w:hAnsi="Calibri" w:cs="Calibri"/>
          <w:b/>
          <w:sz w:val="28"/>
          <w:szCs w:val="28"/>
        </w:rPr>
        <w:t>Text-book recommended but not required</w:t>
      </w:r>
      <w:r w:rsidRPr="00F81EA7">
        <w:rPr>
          <w:rFonts w:ascii="Calibri" w:hAnsi="Calibri" w:cs="Calibri"/>
          <w:sz w:val="28"/>
          <w:szCs w:val="28"/>
        </w:rPr>
        <w:t xml:space="preserve">: </w:t>
      </w:r>
    </w:p>
    <w:p w14:paraId="75A8E6CC" w14:textId="77777777" w:rsidR="00C83D8D" w:rsidRPr="00F81EA7" w:rsidRDefault="00C96A84">
      <w:pPr>
        <w:ind w:left="836" w:right="87"/>
        <w:rPr>
          <w:rFonts w:ascii="Calibri" w:hAnsi="Calibri" w:cs="Calibri"/>
          <w:sz w:val="28"/>
          <w:szCs w:val="28"/>
        </w:rPr>
      </w:pPr>
      <w:r w:rsidRPr="00F81EA7">
        <w:rPr>
          <w:rFonts w:ascii="Calibri" w:hAnsi="Calibri" w:cs="Calibri"/>
          <w:sz w:val="28"/>
          <w:szCs w:val="28"/>
        </w:rPr>
        <w:t xml:space="preserve">Hameide, Kaled. (2014). </w:t>
      </w:r>
      <w:r w:rsidRPr="00F81EA7">
        <w:rPr>
          <w:rFonts w:ascii="Calibri" w:hAnsi="Calibri" w:cs="Calibri"/>
          <w:i/>
          <w:sz w:val="28"/>
          <w:szCs w:val="28"/>
        </w:rPr>
        <w:t>Fashion Branding Unraveled</w:t>
      </w:r>
      <w:r w:rsidRPr="00F81EA7">
        <w:rPr>
          <w:rFonts w:ascii="Calibri" w:hAnsi="Calibri" w:cs="Calibri"/>
          <w:sz w:val="28"/>
          <w:szCs w:val="28"/>
        </w:rPr>
        <w:t xml:space="preserve">, Fairchild Books: New York  </w:t>
      </w:r>
      <w:r w:rsidRPr="00F81EA7">
        <w:rPr>
          <w:rFonts w:ascii="Calibri" w:hAnsi="Calibri" w:cs="Calibri"/>
          <w:color w:val="222222"/>
          <w:sz w:val="28"/>
          <w:szCs w:val="28"/>
        </w:rPr>
        <w:t xml:space="preserve">D'Arienzo, W. (2016). </w:t>
      </w:r>
      <w:r w:rsidRPr="00F81EA7">
        <w:rPr>
          <w:rFonts w:ascii="Calibri" w:hAnsi="Calibri" w:cs="Calibri"/>
          <w:i/>
          <w:color w:val="222222"/>
          <w:sz w:val="28"/>
          <w:szCs w:val="28"/>
        </w:rPr>
        <w:t>Brand Management Strategies: Luxury and Mass Markets</w:t>
      </w:r>
      <w:r w:rsidRPr="00F81EA7">
        <w:rPr>
          <w:rFonts w:ascii="Calibri" w:hAnsi="Calibri" w:cs="Calibri"/>
          <w:color w:val="222222"/>
          <w:sz w:val="28"/>
          <w:szCs w:val="28"/>
        </w:rPr>
        <w:t>. Fairchild Books.</w:t>
      </w:r>
      <w:r w:rsidRPr="00F81EA7">
        <w:rPr>
          <w:rFonts w:ascii="Calibri" w:hAnsi="Calibri" w:cs="Calibri"/>
          <w:sz w:val="28"/>
          <w:szCs w:val="28"/>
        </w:rPr>
        <w:t xml:space="preserve"> </w:t>
      </w:r>
    </w:p>
    <w:p w14:paraId="6BAB0EDA" w14:textId="77777777" w:rsidR="00C83D8D" w:rsidRPr="00F81EA7" w:rsidRDefault="00C96A84">
      <w:pPr>
        <w:spacing w:after="22" w:line="259" w:lineRule="auto"/>
        <w:ind w:left="106" w:right="0" w:firstLine="0"/>
        <w:rPr>
          <w:rFonts w:ascii="Calibri" w:hAnsi="Calibri" w:cs="Calibri"/>
          <w:sz w:val="28"/>
          <w:szCs w:val="28"/>
        </w:rPr>
      </w:pPr>
      <w:r w:rsidRPr="00F81EA7">
        <w:rPr>
          <w:rFonts w:ascii="Calibri" w:hAnsi="Calibri" w:cs="Calibri"/>
          <w:b/>
          <w:sz w:val="28"/>
          <w:szCs w:val="28"/>
        </w:rPr>
        <w:t xml:space="preserve"> </w:t>
      </w:r>
    </w:p>
    <w:p w14:paraId="1C65AD05" w14:textId="77777777" w:rsidR="00C83D8D" w:rsidRPr="00F81EA7" w:rsidRDefault="00C96A84">
      <w:pPr>
        <w:numPr>
          <w:ilvl w:val="0"/>
          <w:numId w:val="26"/>
        </w:numPr>
        <w:spacing w:after="13"/>
        <w:ind w:right="0" w:hanging="360"/>
        <w:jc w:val="both"/>
        <w:rPr>
          <w:rFonts w:ascii="Calibri" w:hAnsi="Calibri" w:cs="Calibri"/>
          <w:sz w:val="28"/>
          <w:szCs w:val="28"/>
        </w:rPr>
      </w:pPr>
      <w:r w:rsidRPr="00F81EA7">
        <w:rPr>
          <w:rFonts w:ascii="Calibri" w:hAnsi="Calibri" w:cs="Calibri"/>
          <w:b/>
          <w:sz w:val="28"/>
          <w:szCs w:val="28"/>
        </w:rPr>
        <w:t>Suggest Readings:</w:t>
      </w:r>
      <w:r w:rsidRPr="00F81EA7">
        <w:rPr>
          <w:rFonts w:ascii="Calibri" w:hAnsi="Calibri" w:cs="Calibri"/>
          <w:sz w:val="28"/>
          <w:szCs w:val="28"/>
        </w:rPr>
        <w:t xml:space="preserve">   </w:t>
      </w:r>
    </w:p>
    <w:p w14:paraId="03AB5AFB" w14:textId="77777777" w:rsidR="00C83D8D" w:rsidRPr="00F81EA7" w:rsidRDefault="00C96A84">
      <w:pPr>
        <w:ind w:left="836" w:right="0"/>
        <w:rPr>
          <w:rFonts w:ascii="Calibri" w:hAnsi="Calibri" w:cs="Calibri"/>
          <w:sz w:val="28"/>
          <w:szCs w:val="28"/>
        </w:rPr>
      </w:pPr>
      <w:r w:rsidRPr="00F81EA7">
        <w:rPr>
          <w:rFonts w:ascii="Calibri" w:hAnsi="Calibri" w:cs="Calibri"/>
          <w:sz w:val="28"/>
          <w:szCs w:val="28"/>
        </w:rPr>
        <w:t xml:space="preserve">Hancock, J. (2016). Brand story, Fairchild: New York.    </w:t>
      </w:r>
    </w:p>
    <w:p w14:paraId="5FCE1192" w14:textId="77777777" w:rsidR="00C83D8D" w:rsidRPr="00F81EA7" w:rsidRDefault="00C96A84">
      <w:pPr>
        <w:ind w:left="836" w:right="0"/>
        <w:rPr>
          <w:rFonts w:ascii="Calibri" w:hAnsi="Calibri" w:cs="Calibri"/>
          <w:sz w:val="28"/>
          <w:szCs w:val="28"/>
        </w:rPr>
      </w:pPr>
      <w:r w:rsidRPr="00F81EA7">
        <w:rPr>
          <w:rFonts w:ascii="Calibri" w:hAnsi="Calibri" w:cs="Calibri"/>
          <w:sz w:val="28"/>
          <w:szCs w:val="28"/>
        </w:rPr>
        <w:t xml:space="preserve">Kendall, G. (2009). Fashion Brand Merchandising, Fairchild: New York.     </w:t>
      </w:r>
    </w:p>
    <w:p w14:paraId="7F84E554" w14:textId="77777777" w:rsidR="00C83D8D" w:rsidRPr="00F81EA7" w:rsidRDefault="00C96A84">
      <w:pPr>
        <w:spacing w:after="0" w:line="259" w:lineRule="auto"/>
        <w:ind w:left="106" w:right="0" w:firstLine="0"/>
        <w:rPr>
          <w:rFonts w:ascii="Calibri" w:hAnsi="Calibri" w:cs="Calibri"/>
          <w:sz w:val="28"/>
          <w:szCs w:val="28"/>
        </w:rPr>
      </w:pPr>
      <w:r w:rsidRPr="00F81EA7">
        <w:rPr>
          <w:rFonts w:ascii="Calibri" w:hAnsi="Calibri" w:cs="Calibri"/>
          <w:sz w:val="28"/>
          <w:szCs w:val="28"/>
        </w:rPr>
        <w:t xml:space="preserve"> </w:t>
      </w:r>
    </w:p>
    <w:p w14:paraId="75F1131B" w14:textId="77777777" w:rsidR="00320B9A" w:rsidRDefault="00C96A84">
      <w:pPr>
        <w:spacing w:after="21" w:line="237" w:lineRule="auto"/>
        <w:ind w:left="106" w:right="53" w:firstLine="0"/>
        <w:rPr>
          <w:rFonts w:ascii="Calibri" w:hAnsi="Calibri" w:cs="Calibri"/>
          <w:sz w:val="28"/>
          <w:szCs w:val="28"/>
        </w:rPr>
      </w:pPr>
      <w:r w:rsidRPr="00F81EA7">
        <w:rPr>
          <w:rFonts w:ascii="Calibri" w:hAnsi="Calibri" w:cs="Calibri"/>
          <w:b/>
          <w:sz w:val="28"/>
          <w:szCs w:val="28"/>
        </w:rPr>
        <w:t xml:space="preserve">Disclaimer: </w:t>
      </w:r>
      <w:r w:rsidRPr="00F81EA7">
        <w:rPr>
          <w:rFonts w:ascii="Calibri" w:hAnsi="Calibri" w:cs="Calibri"/>
          <w:color w:val="3D3D3D"/>
          <w:sz w:val="28"/>
          <w:szCs w:val="28"/>
        </w:rPr>
        <w:t xml:space="preserve">This course </w:t>
      </w:r>
      <w:r w:rsidR="00320B9A">
        <w:rPr>
          <w:rFonts w:ascii="Calibri" w:hAnsi="Calibri" w:cs="Calibri"/>
          <w:color w:val="3D3D3D"/>
          <w:sz w:val="28"/>
          <w:szCs w:val="28"/>
        </w:rPr>
        <w:t>is</w:t>
      </w:r>
      <w:r w:rsidRPr="00F81EA7">
        <w:rPr>
          <w:rFonts w:ascii="Calibri" w:hAnsi="Calibri" w:cs="Calibri"/>
          <w:color w:val="3D3D3D"/>
          <w:sz w:val="28"/>
          <w:szCs w:val="28"/>
        </w:rPr>
        <w:t xml:space="preserve"> 100% online. We will have </w:t>
      </w:r>
      <w:r w:rsidRPr="00F81EA7">
        <w:rPr>
          <w:rFonts w:ascii="Calibri" w:hAnsi="Calibri" w:cs="Calibri"/>
          <w:b/>
          <w:color w:val="3D3D3D"/>
          <w:sz w:val="28"/>
          <w:szCs w:val="28"/>
        </w:rPr>
        <w:t>two optional</w:t>
      </w:r>
      <w:r w:rsidRPr="00F81EA7">
        <w:rPr>
          <w:rFonts w:ascii="Calibri" w:hAnsi="Calibri" w:cs="Calibri"/>
          <w:color w:val="3D3D3D"/>
          <w:sz w:val="28"/>
          <w:szCs w:val="28"/>
        </w:rPr>
        <w:t xml:space="preserve"> synchronous video conferences using Zoom throughout the semester. Other than that, your interaction with me and with your fellow students will take place in Canvas. There are 15 weeks of content that you will move through. </w:t>
      </w:r>
      <w:r w:rsidRPr="00F81EA7">
        <w:rPr>
          <w:rFonts w:ascii="Calibri" w:hAnsi="Calibri" w:cs="Calibri"/>
          <w:sz w:val="28"/>
          <w:szCs w:val="28"/>
        </w:rPr>
        <w:t xml:space="preserve">This course requires extensive research of industrial brand and branding cases, reflection, integration, and application of theories. Therefore, this course will be a combination of readings, case analysis, projects, and online discussions. </w:t>
      </w:r>
    </w:p>
    <w:p w14:paraId="285EB8CF" w14:textId="6235DD11" w:rsidR="00C83D8D" w:rsidRPr="00F81EA7" w:rsidRDefault="00C96A84">
      <w:pPr>
        <w:spacing w:after="21" w:line="237" w:lineRule="auto"/>
        <w:ind w:left="106" w:right="53" w:firstLine="0"/>
        <w:rPr>
          <w:rFonts w:ascii="Calibri" w:hAnsi="Calibri" w:cs="Calibri"/>
          <w:sz w:val="28"/>
          <w:szCs w:val="28"/>
        </w:rPr>
      </w:pPr>
      <w:r w:rsidRPr="00F81EA7">
        <w:rPr>
          <w:rFonts w:ascii="Calibri" w:hAnsi="Calibri" w:cs="Calibri"/>
          <w:sz w:val="28"/>
          <w:szCs w:val="28"/>
        </w:rPr>
        <w:t xml:space="preserve"> </w:t>
      </w:r>
      <w:r w:rsidRPr="00F81EA7">
        <w:rPr>
          <w:rFonts w:ascii="Calibri" w:hAnsi="Calibri" w:cs="Calibri"/>
          <w:sz w:val="28"/>
          <w:szCs w:val="28"/>
          <w:u w:val="single" w:color="000000"/>
        </w:rPr>
        <w:t xml:space="preserve">Please </w:t>
      </w:r>
      <w:r w:rsidR="00320B9A" w:rsidRPr="00320B9A">
        <w:rPr>
          <w:rFonts w:ascii="Calibri" w:hAnsi="Calibri" w:cs="Calibri"/>
          <w:b/>
          <w:bCs/>
          <w:sz w:val="28"/>
          <w:szCs w:val="28"/>
          <w:u w:val="single" w:color="000000"/>
        </w:rPr>
        <w:t>do not</w:t>
      </w:r>
      <w:r w:rsidR="00320B9A">
        <w:rPr>
          <w:rFonts w:ascii="Calibri" w:hAnsi="Calibri" w:cs="Calibri"/>
          <w:sz w:val="28"/>
          <w:szCs w:val="28"/>
          <w:u w:val="single" w:color="000000"/>
        </w:rPr>
        <w:t xml:space="preserve"> </w:t>
      </w:r>
      <w:r w:rsidRPr="00F81EA7">
        <w:rPr>
          <w:rFonts w:ascii="Calibri" w:hAnsi="Calibri" w:cs="Calibri"/>
          <w:sz w:val="28"/>
          <w:szCs w:val="28"/>
          <w:u w:val="single" w:color="000000"/>
        </w:rPr>
        <w:t>consider taking this course if you are NOT well</w:t>
      </w:r>
      <w:r w:rsidRPr="00F81EA7">
        <w:rPr>
          <w:rFonts w:ascii="Calibri" w:hAnsi="Calibri" w:cs="Calibri"/>
          <w:sz w:val="28"/>
          <w:szCs w:val="28"/>
        </w:rPr>
        <w:t xml:space="preserve"> </w:t>
      </w:r>
      <w:r w:rsidRPr="00F81EA7">
        <w:rPr>
          <w:rFonts w:ascii="Calibri" w:hAnsi="Calibri" w:cs="Calibri"/>
          <w:sz w:val="28"/>
          <w:szCs w:val="28"/>
          <w:u w:val="single" w:color="000000"/>
        </w:rPr>
        <w:t xml:space="preserve">prepared to devote at least 9 hours of your time weekly to study the course materials, and </w:t>
      </w:r>
      <w:r w:rsidR="00F66387" w:rsidRPr="00F81EA7">
        <w:rPr>
          <w:rFonts w:ascii="Calibri" w:hAnsi="Calibri" w:cs="Calibri"/>
          <w:sz w:val="28"/>
          <w:szCs w:val="28"/>
          <w:u w:val="single" w:color="000000"/>
        </w:rPr>
        <w:t>to completing</w:t>
      </w:r>
      <w:r w:rsidRPr="00F81EA7">
        <w:rPr>
          <w:rFonts w:ascii="Calibri" w:hAnsi="Calibri" w:cs="Calibri"/>
          <w:sz w:val="28"/>
          <w:szCs w:val="28"/>
        </w:rPr>
        <w:t xml:space="preserve"> </w:t>
      </w:r>
      <w:r w:rsidRPr="00F81EA7">
        <w:rPr>
          <w:rFonts w:ascii="Calibri" w:hAnsi="Calibri" w:cs="Calibri"/>
          <w:sz w:val="28"/>
          <w:szCs w:val="28"/>
          <w:u w:val="single" w:color="000000"/>
        </w:rPr>
        <w:t>the required assignments.</w:t>
      </w:r>
      <w:r w:rsidRPr="00F81EA7">
        <w:rPr>
          <w:rFonts w:ascii="Calibri" w:hAnsi="Calibri" w:cs="Calibri"/>
          <w:sz w:val="28"/>
          <w:szCs w:val="28"/>
        </w:rPr>
        <w:t xml:space="preserve">  </w:t>
      </w:r>
    </w:p>
    <w:p w14:paraId="54E4A940" w14:textId="77777777" w:rsidR="00C83D8D" w:rsidRPr="00F81EA7" w:rsidRDefault="00C96A84">
      <w:pPr>
        <w:spacing w:after="36" w:line="259" w:lineRule="auto"/>
        <w:ind w:left="106" w:right="0" w:firstLine="0"/>
        <w:rPr>
          <w:rFonts w:ascii="Calibri" w:hAnsi="Calibri" w:cs="Calibri"/>
          <w:sz w:val="28"/>
          <w:szCs w:val="28"/>
        </w:rPr>
      </w:pPr>
      <w:r w:rsidRPr="00F81EA7">
        <w:rPr>
          <w:rFonts w:ascii="Calibri" w:hAnsi="Calibri" w:cs="Calibri"/>
          <w:sz w:val="28"/>
          <w:szCs w:val="28"/>
        </w:rPr>
        <w:t xml:space="preserve"> </w:t>
      </w:r>
    </w:p>
    <w:p w14:paraId="3583601D" w14:textId="77777777" w:rsidR="00F81EA7" w:rsidRPr="00F81EA7" w:rsidRDefault="00F81EA7">
      <w:pPr>
        <w:spacing w:after="36" w:line="259" w:lineRule="auto"/>
        <w:ind w:left="106" w:right="0" w:firstLine="0"/>
        <w:rPr>
          <w:rFonts w:ascii="Calibri" w:hAnsi="Calibri" w:cs="Calibri"/>
          <w:sz w:val="28"/>
          <w:szCs w:val="28"/>
        </w:rPr>
      </w:pPr>
    </w:p>
    <w:p w14:paraId="2084B646" w14:textId="77777777" w:rsidR="00F81EA7" w:rsidRPr="00F81EA7" w:rsidRDefault="00F81EA7">
      <w:pPr>
        <w:spacing w:after="36" w:line="259" w:lineRule="auto"/>
        <w:ind w:left="106" w:right="0" w:firstLine="0"/>
        <w:rPr>
          <w:rFonts w:ascii="Calibri" w:hAnsi="Calibri" w:cs="Calibri"/>
          <w:sz w:val="28"/>
          <w:szCs w:val="28"/>
        </w:rPr>
      </w:pPr>
    </w:p>
    <w:p w14:paraId="633DE419" w14:textId="77777777" w:rsidR="00C83D8D" w:rsidRPr="00F81EA7" w:rsidRDefault="00C96A84">
      <w:pPr>
        <w:pBdr>
          <w:top w:val="single" w:sz="8" w:space="0" w:color="000000"/>
          <w:bottom w:val="single" w:sz="4" w:space="0" w:color="000000"/>
        </w:pBdr>
        <w:shd w:val="clear" w:color="auto" w:fill="AEAAAA"/>
        <w:spacing w:after="0" w:line="259" w:lineRule="auto"/>
        <w:ind w:left="106" w:right="0" w:firstLine="0"/>
        <w:rPr>
          <w:rFonts w:ascii="Calibri" w:hAnsi="Calibri" w:cs="Calibri"/>
          <w:sz w:val="28"/>
          <w:szCs w:val="28"/>
        </w:rPr>
      </w:pPr>
      <w:r w:rsidRPr="00F81EA7">
        <w:rPr>
          <w:rFonts w:ascii="Calibri" w:hAnsi="Calibri" w:cs="Calibri"/>
          <w:b/>
          <w:sz w:val="28"/>
          <w:szCs w:val="28"/>
        </w:rPr>
        <w:t xml:space="preserve">Course objectives </w:t>
      </w:r>
    </w:p>
    <w:p w14:paraId="584079C3" w14:textId="3C8C16F7" w:rsidR="000B5B0C" w:rsidRPr="00F81EA7" w:rsidRDefault="00C96A84" w:rsidP="000B5B0C">
      <w:pPr>
        <w:pStyle w:val="ListParagraph"/>
        <w:numPr>
          <w:ilvl w:val="0"/>
          <w:numId w:val="24"/>
        </w:numPr>
        <w:spacing w:after="13"/>
        <w:ind w:right="2049"/>
        <w:jc w:val="both"/>
        <w:rPr>
          <w:rFonts w:ascii="Calibri" w:hAnsi="Calibri" w:cs="Calibri"/>
          <w:b/>
          <w:sz w:val="28"/>
          <w:szCs w:val="28"/>
        </w:rPr>
      </w:pPr>
      <w:r w:rsidRPr="00F81EA7">
        <w:rPr>
          <w:rFonts w:ascii="Calibri" w:hAnsi="Calibri" w:cs="Calibri"/>
          <w:b/>
          <w:sz w:val="28"/>
          <w:szCs w:val="28"/>
        </w:rPr>
        <w:t xml:space="preserve">Understand the idea and concept of textile and apparel brand </w:t>
      </w:r>
    </w:p>
    <w:p w14:paraId="586489D8" w14:textId="342A5D0D" w:rsidR="00C83D8D" w:rsidRPr="00F81EA7" w:rsidRDefault="00C96A84" w:rsidP="000B5B0C">
      <w:pPr>
        <w:spacing w:after="13"/>
        <w:ind w:left="452" w:right="2049" w:firstLine="0"/>
        <w:jc w:val="both"/>
        <w:rPr>
          <w:rFonts w:ascii="Calibri" w:hAnsi="Calibri" w:cs="Calibri"/>
          <w:sz w:val="28"/>
          <w:szCs w:val="28"/>
        </w:rPr>
      </w:pPr>
      <w:r w:rsidRPr="00F81EA7">
        <w:rPr>
          <w:rFonts w:ascii="Calibri" w:hAnsi="Calibri" w:cs="Calibri"/>
          <w:i/>
          <w:sz w:val="28"/>
          <w:szCs w:val="28"/>
        </w:rPr>
        <w:t xml:space="preserve">Student learning outcome:  </w:t>
      </w:r>
    </w:p>
    <w:p w14:paraId="2408F97D" w14:textId="77777777" w:rsidR="00C83D8D" w:rsidRPr="00F81EA7" w:rsidRDefault="00C96A84">
      <w:pPr>
        <w:ind w:left="826" w:right="0" w:hanging="360"/>
        <w:rPr>
          <w:rFonts w:ascii="Calibri" w:hAnsi="Calibri" w:cs="Calibri"/>
          <w:sz w:val="28"/>
          <w:szCs w:val="28"/>
        </w:rPr>
      </w:pPr>
      <w:r w:rsidRPr="00F81EA7">
        <w:rPr>
          <w:rFonts w:ascii="Calibri" w:eastAsia="Segoe UI Symbol" w:hAnsi="Calibri" w:cs="Calibri"/>
          <w:sz w:val="28"/>
          <w:szCs w:val="28"/>
        </w:rPr>
        <w:t>•</w:t>
      </w:r>
      <w:r w:rsidRPr="00F81EA7">
        <w:rPr>
          <w:rFonts w:ascii="Calibri" w:eastAsia="Arial" w:hAnsi="Calibri" w:cs="Calibri"/>
          <w:sz w:val="28"/>
          <w:szCs w:val="28"/>
        </w:rPr>
        <w:t xml:space="preserve"> </w:t>
      </w:r>
      <w:r w:rsidRPr="00F81EA7">
        <w:rPr>
          <w:rFonts w:ascii="Calibri" w:hAnsi="Calibri" w:cs="Calibri"/>
          <w:sz w:val="28"/>
          <w:szCs w:val="28"/>
        </w:rPr>
        <w:t xml:space="preserve">Students will demonstrate knowledge about fundamental concepts of textile and apparel market brand and branding in a global context  </w:t>
      </w:r>
    </w:p>
    <w:p w14:paraId="0757F7F8" w14:textId="77777777" w:rsidR="00C83D8D" w:rsidRPr="00F81EA7" w:rsidRDefault="00C96A84">
      <w:pPr>
        <w:spacing w:after="0" w:line="259" w:lineRule="auto"/>
        <w:ind w:left="826" w:right="0" w:firstLine="0"/>
        <w:rPr>
          <w:rFonts w:ascii="Calibri" w:hAnsi="Calibri" w:cs="Calibri"/>
          <w:sz w:val="28"/>
          <w:szCs w:val="28"/>
        </w:rPr>
      </w:pPr>
      <w:r w:rsidRPr="00F81EA7">
        <w:rPr>
          <w:rFonts w:ascii="Calibri" w:hAnsi="Calibri" w:cs="Calibri"/>
          <w:sz w:val="28"/>
          <w:szCs w:val="28"/>
        </w:rPr>
        <w:t xml:space="preserve"> </w:t>
      </w:r>
    </w:p>
    <w:p w14:paraId="54D0AA7A" w14:textId="77777777" w:rsidR="00C83D8D" w:rsidRPr="00F81EA7" w:rsidRDefault="00C96A84">
      <w:pPr>
        <w:spacing w:after="13"/>
        <w:ind w:left="476" w:right="0"/>
        <w:jc w:val="both"/>
        <w:rPr>
          <w:rFonts w:ascii="Calibri" w:hAnsi="Calibri" w:cs="Calibri"/>
          <w:sz w:val="28"/>
          <w:szCs w:val="28"/>
        </w:rPr>
      </w:pPr>
      <w:r w:rsidRPr="00F81EA7">
        <w:rPr>
          <w:rFonts w:ascii="Calibri" w:hAnsi="Calibri" w:cs="Calibri"/>
          <w:b/>
          <w:sz w:val="28"/>
          <w:szCs w:val="28"/>
        </w:rPr>
        <w:t>2.</w:t>
      </w:r>
      <w:r w:rsidRPr="00F81EA7">
        <w:rPr>
          <w:rFonts w:ascii="Calibri" w:eastAsia="Arial" w:hAnsi="Calibri" w:cs="Calibri"/>
          <w:b/>
          <w:sz w:val="28"/>
          <w:szCs w:val="28"/>
        </w:rPr>
        <w:t xml:space="preserve"> </w:t>
      </w:r>
      <w:r w:rsidRPr="00F81EA7">
        <w:rPr>
          <w:rFonts w:ascii="Calibri" w:hAnsi="Calibri" w:cs="Calibri"/>
          <w:b/>
          <w:sz w:val="28"/>
          <w:szCs w:val="28"/>
        </w:rPr>
        <w:t xml:space="preserve">Develop a road map for textile and apparel branding </w:t>
      </w:r>
    </w:p>
    <w:p w14:paraId="6428EBCD" w14:textId="77777777" w:rsidR="00C83D8D" w:rsidRPr="00F81EA7" w:rsidRDefault="00C96A84">
      <w:pPr>
        <w:spacing w:after="21" w:line="258" w:lineRule="auto"/>
        <w:ind w:right="0"/>
        <w:rPr>
          <w:rFonts w:ascii="Calibri" w:hAnsi="Calibri" w:cs="Calibri"/>
          <w:sz w:val="28"/>
          <w:szCs w:val="28"/>
        </w:rPr>
      </w:pPr>
      <w:r w:rsidRPr="00F81EA7">
        <w:rPr>
          <w:rFonts w:ascii="Calibri" w:hAnsi="Calibri" w:cs="Calibri"/>
          <w:i/>
          <w:sz w:val="28"/>
          <w:szCs w:val="28"/>
        </w:rPr>
        <w:t xml:space="preserve">Student learning outcome:  </w:t>
      </w:r>
    </w:p>
    <w:p w14:paraId="10EAFD61" w14:textId="77777777" w:rsidR="00C83D8D" w:rsidRPr="00F81EA7" w:rsidRDefault="00C96A84">
      <w:pPr>
        <w:numPr>
          <w:ilvl w:val="0"/>
          <w:numId w:val="23"/>
        </w:numPr>
        <w:ind w:left="826" w:right="0" w:hanging="360"/>
        <w:rPr>
          <w:rFonts w:ascii="Calibri" w:hAnsi="Calibri" w:cs="Calibri"/>
          <w:sz w:val="28"/>
          <w:szCs w:val="28"/>
        </w:rPr>
      </w:pPr>
      <w:r w:rsidRPr="00F81EA7">
        <w:rPr>
          <w:rFonts w:ascii="Calibri" w:hAnsi="Calibri" w:cs="Calibri"/>
          <w:sz w:val="28"/>
          <w:szCs w:val="28"/>
        </w:rPr>
        <w:t xml:space="preserve">Students will be able to determine textile and apparel branding goals and objectives  </w:t>
      </w:r>
    </w:p>
    <w:p w14:paraId="220726EA" w14:textId="77777777" w:rsidR="00C83D8D" w:rsidRPr="00F81EA7" w:rsidRDefault="00C96A84">
      <w:pPr>
        <w:numPr>
          <w:ilvl w:val="0"/>
          <w:numId w:val="23"/>
        </w:numPr>
        <w:spacing w:after="32"/>
        <w:ind w:left="826" w:right="0" w:hanging="360"/>
        <w:rPr>
          <w:rFonts w:ascii="Calibri" w:hAnsi="Calibri" w:cs="Calibri"/>
          <w:sz w:val="28"/>
          <w:szCs w:val="28"/>
        </w:rPr>
      </w:pPr>
      <w:r w:rsidRPr="00F81EA7">
        <w:rPr>
          <w:rFonts w:ascii="Calibri" w:hAnsi="Calibri" w:cs="Calibri"/>
          <w:sz w:val="28"/>
          <w:szCs w:val="28"/>
        </w:rPr>
        <w:t xml:space="preserve">Students will be able to perform an analysis of the local and international market environment using SWOT tools </w:t>
      </w:r>
    </w:p>
    <w:p w14:paraId="076CAD16" w14:textId="77777777" w:rsidR="00C83D8D" w:rsidRPr="00F81EA7" w:rsidRDefault="00C96A84">
      <w:pPr>
        <w:numPr>
          <w:ilvl w:val="0"/>
          <w:numId w:val="23"/>
        </w:numPr>
        <w:ind w:left="826" w:right="0" w:hanging="360"/>
        <w:rPr>
          <w:rFonts w:ascii="Calibri" w:hAnsi="Calibri" w:cs="Calibri"/>
          <w:sz w:val="28"/>
          <w:szCs w:val="28"/>
        </w:rPr>
      </w:pPr>
      <w:r w:rsidRPr="00F81EA7">
        <w:rPr>
          <w:rFonts w:ascii="Calibri" w:hAnsi="Calibri" w:cs="Calibri"/>
          <w:sz w:val="28"/>
          <w:szCs w:val="28"/>
        </w:rPr>
        <w:t>Students will be able to design a comprehensive textile and apparel</w:t>
      </w:r>
      <w:r w:rsidRPr="00F81EA7">
        <w:rPr>
          <w:rFonts w:ascii="Calibri" w:hAnsi="Calibri" w:cs="Calibri"/>
          <w:b/>
          <w:sz w:val="28"/>
          <w:szCs w:val="28"/>
        </w:rPr>
        <w:t xml:space="preserve"> </w:t>
      </w:r>
      <w:r w:rsidRPr="00F81EA7">
        <w:rPr>
          <w:rFonts w:ascii="Calibri" w:hAnsi="Calibri" w:cs="Calibri"/>
          <w:sz w:val="28"/>
          <w:szCs w:val="28"/>
        </w:rPr>
        <w:t xml:space="preserve">branding strategy </w:t>
      </w:r>
    </w:p>
    <w:p w14:paraId="6F38E2CE" w14:textId="77777777" w:rsidR="00C83D8D" w:rsidRPr="00F81EA7" w:rsidRDefault="00C96A84">
      <w:pPr>
        <w:spacing w:after="0" w:line="259" w:lineRule="auto"/>
        <w:ind w:left="827" w:right="0" w:firstLine="0"/>
        <w:rPr>
          <w:rFonts w:ascii="Calibri" w:hAnsi="Calibri" w:cs="Calibri"/>
          <w:sz w:val="28"/>
          <w:szCs w:val="28"/>
        </w:rPr>
      </w:pPr>
      <w:r w:rsidRPr="00F81EA7">
        <w:rPr>
          <w:rFonts w:ascii="Calibri" w:hAnsi="Calibri" w:cs="Calibri"/>
          <w:sz w:val="28"/>
          <w:szCs w:val="28"/>
        </w:rPr>
        <w:t xml:space="preserve"> </w:t>
      </w:r>
    </w:p>
    <w:p w14:paraId="62A14547" w14:textId="77777777" w:rsidR="000B5B0C" w:rsidRPr="00F81EA7" w:rsidRDefault="00C96A84">
      <w:pPr>
        <w:spacing w:after="13"/>
        <w:ind w:left="92" w:right="1073" w:firstLine="360"/>
        <w:jc w:val="both"/>
        <w:rPr>
          <w:rFonts w:ascii="Calibri" w:hAnsi="Calibri" w:cs="Calibri"/>
          <w:b/>
          <w:sz w:val="28"/>
          <w:szCs w:val="28"/>
        </w:rPr>
      </w:pPr>
      <w:r w:rsidRPr="00F81EA7">
        <w:rPr>
          <w:rFonts w:ascii="Calibri" w:hAnsi="Calibri" w:cs="Calibri"/>
          <w:b/>
          <w:sz w:val="28"/>
          <w:szCs w:val="28"/>
        </w:rPr>
        <w:t>3.</w:t>
      </w:r>
      <w:r w:rsidRPr="00F81EA7">
        <w:rPr>
          <w:rFonts w:ascii="Calibri" w:eastAsia="Arial" w:hAnsi="Calibri" w:cs="Calibri"/>
          <w:b/>
          <w:sz w:val="28"/>
          <w:szCs w:val="28"/>
        </w:rPr>
        <w:t xml:space="preserve"> </w:t>
      </w:r>
      <w:r w:rsidRPr="00F81EA7">
        <w:rPr>
          <w:rFonts w:ascii="Calibri" w:hAnsi="Calibri" w:cs="Calibri"/>
          <w:b/>
          <w:sz w:val="28"/>
          <w:szCs w:val="28"/>
        </w:rPr>
        <w:t xml:space="preserve">Analyze diverse categories of textile and apparel brands in an international and omnichannel environment  </w:t>
      </w:r>
    </w:p>
    <w:p w14:paraId="7461F36A" w14:textId="282D0839" w:rsidR="00C83D8D" w:rsidRPr="00F81EA7" w:rsidRDefault="00C96A84" w:rsidP="000B5B0C">
      <w:pPr>
        <w:spacing w:after="13"/>
        <w:ind w:right="1073"/>
        <w:jc w:val="both"/>
        <w:rPr>
          <w:rFonts w:ascii="Calibri" w:hAnsi="Calibri" w:cs="Calibri"/>
          <w:sz w:val="28"/>
          <w:szCs w:val="28"/>
        </w:rPr>
      </w:pPr>
      <w:r w:rsidRPr="00F81EA7">
        <w:rPr>
          <w:rFonts w:ascii="Calibri" w:hAnsi="Calibri" w:cs="Calibri"/>
          <w:i/>
          <w:sz w:val="28"/>
          <w:szCs w:val="28"/>
        </w:rPr>
        <w:t xml:space="preserve">Student learning outcome:  </w:t>
      </w:r>
    </w:p>
    <w:p w14:paraId="6CC43000" w14:textId="77777777" w:rsidR="00C83D8D" w:rsidRPr="00F81EA7" w:rsidRDefault="00C96A84">
      <w:pPr>
        <w:numPr>
          <w:ilvl w:val="0"/>
          <w:numId w:val="16"/>
        </w:numPr>
        <w:spacing w:after="32"/>
        <w:ind w:right="0" w:hanging="360"/>
        <w:rPr>
          <w:rFonts w:ascii="Calibri" w:hAnsi="Calibri" w:cs="Calibri"/>
          <w:sz w:val="28"/>
          <w:szCs w:val="28"/>
        </w:rPr>
      </w:pPr>
      <w:r w:rsidRPr="00F81EA7">
        <w:rPr>
          <w:rFonts w:ascii="Calibri" w:hAnsi="Calibri" w:cs="Calibri"/>
          <w:sz w:val="28"/>
          <w:szCs w:val="28"/>
        </w:rPr>
        <w:t>Students will be able to analyze various textile and apparel</w:t>
      </w:r>
      <w:r w:rsidRPr="00F81EA7">
        <w:rPr>
          <w:rFonts w:ascii="Calibri" w:hAnsi="Calibri" w:cs="Calibri"/>
          <w:b/>
          <w:sz w:val="28"/>
          <w:szCs w:val="28"/>
        </w:rPr>
        <w:t xml:space="preserve"> </w:t>
      </w:r>
      <w:r w:rsidRPr="00F81EA7">
        <w:rPr>
          <w:rFonts w:ascii="Calibri" w:hAnsi="Calibri" w:cs="Calibri"/>
          <w:sz w:val="28"/>
          <w:szCs w:val="28"/>
        </w:rPr>
        <w:t xml:space="preserve">brands and omnichannel branding strategies  </w:t>
      </w:r>
    </w:p>
    <w:p w14:paraId="3D727200" w14:textId="77777777" w:rsidR="00C83D8D" w:rsidRPr="00F81EA7" w:rsidRDefault="00C96A84">
      <w:pPr>
        <w:numPr>
          <w:ilvl w:val="0"/>
          <w:numId w:val="16"/>
        </w:numPr>
        <w:ind w:right="0" w:hanging="360"/>
        <w:rPr>
          <w:rFonts w:ascii="Calibri" w:hAnsi="Calibri" w:cs="Calibri"/>
          <w:sz w:val="28"/>
          <w:szCs w:val="28"/>
        </w:rPr>
      </w:pPr>
      <w:r w:rsidRPr="00F81EA7">
        <w:rPr>
          <w:rFonts w:ascii="Calibri" w:hAnsi="Calibri" w:cs="Calibri"/>
          <w:sz w:val="28"/>
          <w:szCs w:val="28"/>
        </w:rPr>
        <w:t xml:space="preserve">Students will be able to explain the brand positioning strategies from an international business perspective </w:t>
      </w:r>
      <w:r w:rsidRPr="00F81EA7">
        <w:rPr>
          <w:rFonts w:ascii="Calibri" w:hAnsi="Calibri" w:cs="Calibri"/>
          <w:b/>
          <w:sz w:val="28"/>
          <w:szCs w:val="28"/>
        </w:rPr>
        <w:t xml:space="preserve"> </w:t>
      </w:r>
    </w:p>
    <w:p w14:paraId="6A8C4988" w14:textId="77777777" w:rsidR="00C83D8D" w:rsidRPr="00F81EA7" w:rsidRDefault="00C96A84">
      <w:pPr>
        <w:spacing w:after="0" w:line="259" w:lineRule="auto"/>
        <w:ind w:left="827" w:right="0" w:firstLine="0"/>
        <w:rPr>
          <w:rFonts w:ascii="Calibri" w:hAnsi="Calibri" w:cs="Calibri"/>
          <w:sz w:val="28"/>
          <w:szCs w:val="28"/>
        </w:rPr>
      </w:pPr>
      <w:r w:rsidRPr="00F81EA7">
        <w:rPr>
          <w:rFonts w:ascii="Calibri" w:hAnsi="Calibri" w:cs="Calibri"/>
          <w:b/>
          <w:sz w:val="28"/>
          <w:szCs w:val="28"/>
        </w:rPr>
        <w:t xml:space="preserve"> </w:t>
      </w:r>
    </w:p>
    <w:p w14:paraId="4FB9DF9F" w14:textId="77777777" w:rsidR="000B5B0C" w:rsidRPr="00F81EA7" w:rsidRDefault="00C96A84">
      <w:pPr>
        <w:spacing w:after="13"/>
        <w:ind w:left="92" w:right="819" w:firstLine="360"/>
        <w:jc w:val="both"/>
        <w:rPr>
          <w:rFonts w:ascii="Calibri" w:hAnsi="Calibri" w:cs="Calibri"/>
          <w:b/>
          <w:sz w:val="28"/>
          <w:szCs w:val="28"/>
        </w:rPr>
      </w:pPr>
      <w:r w:rsidRPr="00F81EA7">
        <w:rPr>
          <w:rFonts w:ascii="Calibri" w:hAnsi="Calibri" w:cs="Calibri"/>
          <w:b/>
          <w:sz w:val="28"/>
          <w:szCs w:val="28"/>
        </w:rPr>
        <w:t>4.</w:t>
      </w:r>
      <w:r w:rsidRPr="00F81EA7">
        <w:rPr>
          <w:rFonts w:ascii="Calibri" w:eastAsia="Arial" w:hAnsi="Calibri" w:cs="Calibri"/>
          <w:b/>
          <w:sz w:val="28"/>
          <w:szCs w:val="28"/>
        </w:rPr>
        <w:t xml:space="preserve"> </w:t>
      </w:r>
      <w:r w:rsidRPr="00F81EA7">
        <w:rPr>
          <w:rFonts w:ascii="Calibri" w:hAnsi="Calibri" w:cs="Calibri"/>
          <w:b/>
          <w:sz w:val="28"/>
          <w:szCs w:val="28"/>
        </w:rPr>
        <w:t xml:space="preserve">Evaluate product marketing and promotional industry practices at all levels of the international textile and apparel industry  </w:t>
      </w:r>
    </w:p>
    <w:p w14:paraId="22EDD6F3" w14:textId="1F064CB8" w:rsidR="00C83D8D" w:rsidRPr="00F81EA7" w:rsidRDefault="00C96A84" w:rsidP="000B5B0C">
      <w:pPr>
        <w:spacing w:after="13"/>
        <w:ind w:right="819"/>
        <w:jc w:val="both"/>
        <w:rPr>
          <w:rFonts w:ascii="Calibri" w:hAnsi="Calibri" w:cs="Calibri"/>
          <w:sz w:val="28"/>
          <w:szCs w:val="28"/>
        </w:rPr>
      </w:pPr>
      <w:r w:rsidRPr="00F81EA7">
        <w:rPr>
          <w:rFonts w:ascii="Calibri" w:hAnsi="Calibri" w:cs="Calibri"/>
          <w:i/>
          <w:sz w:val="28"/>
          <w:szCs w:val="28"/>
        </w:rPr>
        <w:t xml:space="preserve">Student learning outcome:  </w:t>
      </w:r>
    </w:p>
    <w:p w14:paraId="195BFB60" w14:textId="77777777" w:rsidR="00C83D8D" w:rsidRPr="00F81EA7" w:rsidRDefault="00C96A84">
      <w:pPr>
        <w:ind w:left="827" w:right="0" w:hanging="360"/>
        <w:rPr>
          <w:rFonts w:ascii="Calibri" w:hAnsi="Calibri" w:cs="Calibri"/>
          <w:sz w:val="28"/>
          <w:szCs w:val="28"/>
        </w:rPr>
      </w:pPr>
      <w:r w:rsidRPr="00F81EA7">
        <w:rPr>
          <w:rFonts w:ascii="Calibri" w:eastAsia="Segoe UI Symbol" w:hAnsi="Calibri" w:cs="Calibri"/>
          <w:sz w:val="28"/>
          <w:szCs w:val="28"/>
        </w:rPr>
        <w:t>•</w:t>
      </w:r>
      <w:r w:rsidRPr="00F81EA7">
        <w:rPr>
          <w:rFonts w:ascii="Calibri" w:eastAsia="Arial" w:hAnsi="Calibri" w:cs="Calibri"/>
          <w:sz w:val="28"/>
          <w:szCs w:val="28"/>
        </w:rPr>
        <w:t xml:space="preserve"> </w:t>
      </w:r>
      <w:r w:rsidRPr="00F81EA7">
        <w:rPr>
          <w:rFonts w:ascii="Calibri" w:hAnsi="Calibri" w:cs="Calibri"/>
          <w:sz w:val="28"/>
          <w:szCs w:val="28"/>
        </w:rPr>
        <w:t xml:space="preserve">Students will be able to evaluate product marketing tools used to promote textile and apparel brands nationally and internationally </w:t>
      </w:r>
      <w:r w:rsidRPr="00F81EA7">
        <w:rPr>
          <w:rFonts w:ascii="Calibri" w:hAnsi="Calibri" w:cs="Calibri"/>
          <w:i/>
          <w:sz w:val="28"/>
          <w:szCs w:val="28"/>
        </w:rPr>
        <w:t xml:space="preserve"> </w:t>
      </w:r>
    </w:p>
    <w:p w14:paraId="78C75635" w14:textId="77777777" w:rsidR="00C83D8D" w:rsidRPr="00F81EA7" w:rsidRDefault="00C96A84">
      <w:pPr>
        <w:spacing w:after="0" w:line="259" w:lineRule="auto"/>
        <w:ind w:left="827" w:right="0" w:firstLine="0"/>
        <w:rPr>
          <w:rFonts w:ascii="Calibri" w:hAnsi="Calibri" w:cs="Calibri"/>
          <w:sz w:val="28"/>
          <w:szCs w:val="28"/>
        </w:rPr>
      </w:pPr>
      <w:r w:rsidRPr="00F81EA7">
        <w:rPr>
          <w:rFonts w:ascii="Calibri" w:hAnsi="Calibri" w:cs="Calibri"/>
          <w:i/>
          <w:sz w:val="28"/>
          <w:szCs w:val="28"/>
        </w:rPr>
        <w:t xml:space="preserve"> </w:t>
      </w:r>
    </w:p>
    <w:p w14:paraId="12432246" w14:textId="77777777" w:rsidR="00C83D8D" w:rsidRPr="00F81EA7" w:rsidRDefault="00C96A84">
      <w:pPr>
        <w:spacing w:after="13"/>
        <w:ind w:left="827" w:right="0" w:hanging="360"/>
        <w:jc w:val="both"/>
        <w:rPr>
          <w:rFonts w:ascii="Calibri" w:hAnsi="Calibri" w:cs="Calibri"/>
          <w:sz w:val="28"/>
          <w:szCs w:val="28"/>
        </w:rPr>
      </w:pPr>
      <w:r w:rsidRPr="00F81EA7">
        <w:rPr>
          <w:rFonts w:ascii="Calibri" w:hAnsi="Calibri" w:cs="Calibri"/>
          <w:b/>
          <w:sz w:val="28"/>
          <w:szCs w:val="28"/>
        </w:rPr>
        <w:t>5.</w:t>
      </w:r>
      <w:r w:rsidRPr="00F81EA7">
        <w:rPr>
          <w:rFonts w:ascii="Calibri" w:eastAsia="Arial" w:hAnsi="Calibri" w:cs="Calibri"/>
          <w:b/>
          <w:sz w:val="28"/>
          <w:szCs w:val="28"/>
        </w:rPr>
        <w:t xml:space="preserve"> </w:t>
      </w:r>
      <w:r w:rsidRPr="00F81EA7">
        <w:rPr>
          <w:rFonts w:ascii="Calibri" w:hAnsi="Calibri" w:cs="Calibri"/>
          <w:b/>
          <w:sz w:val="28"/>
          <w:szCs w:val="28"/>
        </w:rPr>
        <w:t xml:space="preserve">Develop unique and innovative textile and apparel brand and propose adequate branding strategy.  </w:t>
      </w:r>
    </w:p>
    <w:p w14:paraId="34868403" w14:textId="77777777" w:rsidR="00C83D8D" w:rsidRPr="00F81EA7" w:rsidRDefault="00C96A84">
      <w:pPr>
        <w:spacing w:after="21" w:line="258" w:lineRule="auto"/>
        <w:ind w:left="117" w:right="0"/>
        <w:rPr>
          <w:rFonts w:ascii="Calibri" w:hAnsi="Calibri" w:cs="Calibri"/>
          <w:sz w:val="28"/>
          <w:szCs w:val="28"/>
        </w:rPr>
      </w:pPr>
      <w:r w:rsidRPr="00F81EA7">
        <w:rPr>
          <w:rFonts w:ascii="Calibri" w:hAnsi="Calibri" w:cs="Calibri"/>
          <w:i/>
          <w:sz w:val="28"/>
          <w:szCs w:val="28"/>
        </w:rPr>
        <w:t xml:space="preserve">Student learning outcome:  </w:t>
      </w:r>
    </w:p>
    <w:p w14:paraId="278343DA" w14:textId="77777777" w:rsidR="00C83D8D" w:rsidRPr="00F81EA7" w:rsidRDefault="00C96A84">
      <w:pPr>
        <w:numPr>
          <w:ilvl w:val="0"/>
          <w:numId w:val="15"/>
        </w:numPr>
        <w:ind w:right="0" w:hanging="360"/>
        <w:rPr>
          <w:rFonts w:ascii="Calibri" w:hAnsi="Calibri" w:cs="Calibri"/>
          <w:sz w:val="28"/>
          <w:szCs w:val="28"/>
        </w:rPr>
      </w:pPr>
      <w:r w:rsidRPr="00F81EA7">
        <w:rPr>
          <w:rFonts w:ascii="Calibri" w:hAnsi="Calibri" w:cs="Calibri"/>
          <w:sz w:val="28"/>
          <w:szCs w:val="28"/>
        </w:rPr>
        <w:t xml:space="preserve">Students will be able to develop unique and innovative textile and apparel brands.  </w:t>
      </w:r>
    </w:p>
    <w:p w14:paraId="71CED716" w14:textId="77777777" w:rsidR="00C83D8D" w:rsidRPr="00F81EA7" w:rsidRDefault="00C96A84">
      <w:pPr>
        <w:numPr>
          <w:ilvl w:val="0"/>
          <w:numId w:val="15"/>
        </w:numPr>
        <w:ind w:right="0" w:hanging="360"/>
        <w:rPr>
          <w:rFonts w:ascii="Calibri" w:hAnsi="Calibri" w:cs="Calibri"/>
          <w:sz w:val="28"/>
          <w:szCs w:val="28"/>
        </w:rPr>
      </w:pPr>
      <w:r w:rsidRPr="00F81EA7">
        <w:rPr>
          <w:rFonts w:ascii="Calibri" w:eastAsia="Calibri" w:hAnsi="Calibri" w:cs="Calibri"/>
          <w:noProof/>
          <w:sz w:val="28"/>
          <w:szCs w:val="28"/>
        </w:rPr>
        <mc:AlternateContent>
          <mc:Choice Requires="wpg">
            <w:drawing>
              <wp:anchor distT="0" distB="0" distL="114300" distR="114300" simplePos="0" relativeHeight="251658240" behindDoc="0" locked="0" layoutInCell="1" allowOverlap="1" wp14:anchorId="7C425478" wp14:editId="17AF84BE">
                <wp:simplePos x="0" y="0"/>
                <wp:positionH relativeFrom="page">
                  <wp:posOffset>914400</wp:posOffset>
                </wp:positionH>
                <wp:positionV relativeFrom="page">
                  <wp:posOffset>914400</wp:posOffset>
                </wp:positionV>
                <wp:extent cx="5937504" cy="6096"/>
                <wp:effectExtent l="0" t="0" r="0" b="0"/>
                <wp:wrapTopAndBottom/>
                <wp:docPr id="10781" name="Group 10781">
                  <a:extLst xmlns:a="http://schemas.openxmlformats.org/drawingml/2006/main">
                    <a:ext uri="{FF2B5EF4-FFF2-40B4-BE49-F238E27FC236}">
                      <a16:creationId xmlns:a16="http://schemas.microsoft.com/office/drawing/2014/main" id="{A5AF99BA-EEFD-4E4D-9FFF-0AFD9D740DB7}"/>
                    </a:ext>
                  </a:extLst>
                </wp:docPr>
                <wp:cNvGraphicFramePr/>
                <a:graphic xmlns:a="http://schemas.openxmlformats.org/drawingml/2006/main">
                  <a:graphicData uri="http://schemas.microsoft.com/office/word/2010/wordprocessingGroup">
                    <wpg:wgp>
                      <wpg:cNvGrpSpPr/>
                      <wpg:grpSpPr>
                        <a:xfrm>
                          <a:off x="0" y="0"/>
                          <a:ext cx="5937504" cy="6096"/>
                          <a:chOff x="0" y="0"/>
                          <a:chExt cx="5937504" cy="6096"/>
                        </a:xfrm>
                      </wpg:grpSpPr>
                      <wps:wsp>
                        <wps:cNvPr id="14254" name="Shape 14254"/>
                        <wps:cNvSpPr/>
                        <wps:spPr>
                          <a:xfrm>
                            <a:off x="0" y="0"/>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D653E2" id="Group 10781" o:spid="_x0000_s1026" style="position:absolute;margin-left:1in;margin-top:1in;width:467.5pt;height:.5pt;z-index:251658240;mso-position-horizontal-relative:page;mso-position-vertical-relative:page" coordsize="59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">
                <v:shape id="Shape 14254" o:spid="_x0000_s1027" style="position:absolute;width:59375;height:91;visibility:visible;mso-wrap-style:square;v-text-anchor:top" coordsize="5937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" path="m,l5937504,r,9144l,9144,,e" fillcolor="black" stroked="f" strokeweight="0">
                  <v:stroke miterlimit="83231f" joinstyle="miter"/>
                  <v:path arrowok="t" textboxrect="0,0,5937504,9144"/>
                </v:shape>
                <w10:wrap type="topAndBottom" anchorx="page" anchory="page"/>
              </v:group>
            </w:pict>
          </mc:Fallback>
        </mc:AlternateContent>
      </w:r>
      <w:r w:rsidRPr="00F81EA7">
        <w:rPr>
          <w:rFonts w:ascii="Calibri" w:hAnsi="Calibri" w:cs="Calibri"/>
          <w:sz w:val="28"/>
          <w:szCs w:val="28"/>
        </w:rPr>
        <w:t xml:space="preserve">Students will be able to propose an adequate branding strategy to effectively promote a newly created brand, product or service.  </w:t>
      </w:r>
    </w:p>
    <w:p w14:paraId="271E5F7B" w14:textId="77777777" w:rsidR="00C83D8D" w:rsidRPr="00F81EA7" w:rsidRDefault="00C96A84">
      <w:pPr>
        <w:spacing w:after="26" w:line="259" w:lineRule="auto"/>
        <w:ind w:left="106" w:right="0" w:firstLine="0"/>
        <w:rPr>
          <w:rFonts w:ascii="Calibri" w:hAnsi="Calibri" w:cs="Calibri"/>
          <w:sz w:val="28"/>
          <w:szCs w:val="28"/>
        </w:rPr>
      </w:pPr>
      <w:r w:rsidRPr="00F81EA7">
        <w:rPr>
          <w:rFonts w:ascii="Calibri" w:hAnsi="Calibri" w:cs="Calibri"/>
          <w:b/>
          <w:color w:val="FF0000"/>
          <w:sz w:val="28"/>
          <w:szCs w:val="28"/>
        </w:rPr>
        <w:t xml:space="preserve"> </w:t>
      </w:r>
    </w:p>
    <w:p w14:paraId="5341A828" w14:textId="77777777" w:rsidR="00C83D8D" w:rsidRPr="00F81EA7" w:rsidRDefault="00C96A84">
      <w:pPr>
        <w:pStyle w:val="Heading2"/>
        <w:pBdr>
          <w:top w:val="single" w:sz="4" w:space="0" w:color="000000"/>
          <w:bottom w:val="single" w:sz="4" w:space="0" w:color="000000"/>
        </w:pBdr>
        <w:shd w:val="clear" w:color="auto" w:fill="AEAAAA"/>
        <w:spacing w:after="0"/>
        <w:ind w:left="106" w:right="0" w:firstLine="0"/>
        <w:rPr>
          <w:rFonts w:ascii="Calibri" w:hAnsi="Calibri" w:cs="Calibri"/>
          <w:sz w:val="28"/>
          <w:szCs w:val="28"/>
        </w:rPr>
      </w:pPr>
      <w:r w:rsidRPr="00F81EA7">
        <w:rPr>
          <w:rFonts w:ascii="Calibri" w:hAnsi="Calibri" w:cs="Calibri"/>
          <w:sz w:val="28"/>
          <w:szCs w:val="28"/>
        </w:rPr>
        <w:t xml:space="preserve">Course structure  </w:t>
      </w:r>
    </w:p>
    <w:p w14:paraId="18DCE265" w14:textId="77777777" w:rsidR="00C83D8D" w:rsidRPr="00F81EA7" w:rsidRDefault="00C96A84">
      <w:pPr>
        <w:spacing w:after="17" w:line="259" w:lineRule="auto"/>
        <w:ind w:left="106" w:right="0" w:firstLine="0"/>
        <w:rPr>
          <w:rFonts w:ascii="Calibri" w:hAnsi="Calibri" w:cs="Calibri"/>
          <w:sz w:val="28"/>
          <w:szCs w:val="28"/>
        </w:rPr>
      </w:pPr>
      <w:r w:rsidRPr="00F81EA7">
        <w:rPr>
          <w:rFonts w:ascii="Calibri" w:hAnsi="Calibri" w:cs="Calibri"/>
          <w:b/>
          <w:color w:val="FF0000"/>
          <w:sz w:val="28"/>
          <w:szCs w:val="28"/>
        </w:rPr>
        <w:t xml:space="preserve"> </w:t>
      </w:r>
    </w:p>
    <w:p w14:paraId="6CE60AB0" w14:textId="77777777" w:rsidR="00C83D8D" w:rsidRPr="00F81EA7" w:rsidRDefault="00C96A84">
      <w:pPr>
        <w:spacing w:after="53"/>
        <w:ind w:right="0"/>
        <w:rPr>
          <w:rFonts w:ascii="Calibri" w:hAnsi="Calibri" w:cs="Calibri"/>
          <w:sz w:val="28"/>
          <w:szCs w:val="28"/>
        </w:rPr>
      </w:pPr>
      <w:r w:rsidRPr="00F81EA7">
        <w:rPr>
          <w:rFonts w:ascii="Calibri" w:hAnsi="Calibri" w:cs="Calibri"/>
          <w:sz w:val="28"/>
          <w:szCs w:val="28"/>
        </w:rPr>
        <w:t xml:space="preserve">The course material is divided into 5 thematic sections including the following:  </w:t>
      </w:r>
    </w:p>
    <w:p w14:paraId="50350583" w14:textId="77777777" w:rsidR="00C83D8D" w:rsidRPr="00F81EA7" w:rsidRDefault="00C96A84">
      <w:pPr>
        <w:numPr>
          <w:ilvl w:val="0"/>
          <w:numId w:val="20"/>
        </w:numPr>
        <w:spacing w:after="59"/>
        <w:ind w:right="0" w:hanging="720"/>
        <w:rPr>
          <w:rFonts w:ascii="Calibri" w:hAnsi="Calibri" w:cs="Calibri"/>
          <w:sz w:val="28"/>
          <w:szCs w:val="28"/>
        </w:rPr>
      </w:pPr>
      <w:r w:rsidRPr="00F81EA7">
        <w:rPr>
          <w:rFonts w:ascii="Calibri" w:hAnsi="Calibri" w:cs="Calibri"/>
          <w:sz w:val="28"/>
          <w:szCs w:val="28"/>
        </w:rPr>
        <w:t xml:space="preserve">Branding Foundation </w:t>
      </w:r>
    </w:p>
    <w:p w14:paraId="1D214AEF" w14:textId="77777777" w:rsidR="00C83D8D" w:rsidRPr="00F81EA7" w:rsidRDefault="00C96A84">
      <w:pPr>
        <w:numPr>
          <w:ilvl w:val="0"/>
          <w:numId w:val="20"/>
        </w:numPr>
        <w:spacing w:after="59"/>
        <w:ind w:right="0" w:hanging="720"/>
        <w:rPr>
          <w:rFonts w:ascii="Calibri" w:hAnsi="Calibri" w:cs="Calibri"/>
          <w:sz w:val="28"/>
          <w:szCs w:val="28"/>
        </w:rPr>
      </w:pPr>
      <w:r w:rsidRPr="00F81EA7">
        <w:rPr>
          <w:rFonts w:ascii="Calibri" w:hAnsi="Calibri" w:cs="Calibri"/>
          <w:sz w:val="28"/>
          <w:szCs w:val="28"/>
        </w:rPr>
        <w:t xml:space="preserve">Brand development </w:t>
      </w:r>
    </w:p>
    <w:p w14:paraId="21446C39" w14:textId="77777777" w:rsidR="00C83D8D" w:rsidRPr="00F81EA7" w:rsidRDefault="00C96A84">
      <w:pPr>
        <w:numPr>
          <w:ilvl w:val="0"/>
          <w:numId w:val="20"/>
        </w:numPr>
        <w:spacing w:after="59"/>
        <w:ind w:right="0" w:hanging="720"/>
        <w:rPr>
          <w:rFonts w:ascii="Calibri" w:hAnsi="Calibri" w:cs="Calibri"/>
          <w:sz w:val="28"/>
          <w:szCs w:val="28"/>
        </w:rPr>
      </w:pPr>
      <w:r w:rsidRPr="00F81EA7">
        <w:rPr>
          <w:rFonts w:ascii="Calibri" w:hAnsi="Calibri" w:cs="Calibri"/>
          <w:sz w:val="28"/>
          <w:szCs w:val="28"/>
        </w:rPr>
        <w:t xml:space="preserve">Brand positioning </w:t>
      </w:r>
    </w:p>
    <w:p w14:paraId="58F87F6D" w14:textId="77777777" w:rsidR="00C83D8D" w:rsidRPr="00F81EA7" w:rsidRDefault="00C96A84">
      <w:pPr>
        <w:numPr>
          <w:ilvl w:val="0"/>
          <w:numId w:val="20"/>
        </w:numPr>
        <w:spacing w:after="59"/>
        <w:ind w:right="0" w:hanging="720"/>
        <w:rPr>
          <w:rFonts w:ascii="Calibri" w:hAnsi="Calibri" w:cs="Calibri"/>
          <w:sz w:val="28"/>
          <w:szCs w:val="28"/>
        </w:rPr>
      </w:pPr>
      <w:r w:rsidRPr="00F81EA7">
        <w:rPr>
          <w:rFonts w:ascii="Calibri" w:hAnsi="Calibri" w:cs="Calibri"/>
          <w:sz w:val="28"/>
          <w:szCs w:val="28"/>
        </w:rPr>
        <w:t xml:space="preserve">Promotional Strategies  </w:t>
      </w:r>
    </w:p>
    <w:p w14:paraId="503D65B1" w14:textId="77777777" w:rsidR="00C83D8D" w:rsidRPr="00F81EA7" w:rsidRDefault="00C96A84">
      <w:pPr>
        <w:numPr>
          <w:ilvl w:val="0"/>
          <w:numId w:val="20"/>
        </w:numPr>
        <w:spacing w:after="33"/>
        <w:ind w:right="0" w:hanging="720"/>
        <w:rPr>
          <w:rFonts w:ascii="Calibri" w:hAnsi="Calibri" w:cs="Calibri"/>
          <w:sz w:val="28"/>
          <w:szCs w:val="28"/>
        </w:rPr>
      </w:pPr>
      <w:r w:rsidRPr="00F81EA7">
        <w:rPr>
          <w:rFonts w:ascii="Calibri" w:hAnsi="Calibri" w:cs="Calibri"/>
          <w:sz w:val="28"/>
          <w:szCs w:val="28"/>
        </w:rPr>
        <w:t xml:space="preserve">Branding in the Context </w:t>
      </w:r>
    </w:p>
    <w:p w14:paraId="5E73231F" w14:textId="77777777" w:rsidR="00C83D8D" w:rsidRPr="00F81EA7" w:rsidRDefault="00C96A84">
      <w:pPr>
        <w:ind w:right="92"/>
        <w:rPr>
          <w:rFonts w:ascii="Calibri" w:hAnsi="Calibri" w:cs="Calibri"/>
          <w:sz w:val="28"/>
          <w:szCs w:val="28"/>
        </w:rPr>
      </w:pPr>
      <w:r w:rsidRPr="00F81EA7">
        <w:rPr>
          <w:rFonts w:ascii="Calibri" w:hAnsi="Calibri" w:cs="Calibri"/>
          <w:sz w:val="28"/>
          <w:szCs w:val="28"/>
        </w:rPr>
        <w:t xml:space="preserve">The course materials are further divided per week, into 15 consecutive modules. This means that hypothetically each week students are expected to read one module. However, for greater flexibility to create your own learning pace, all course modules will be released during the first week of the semester. Thus, during the first week, students can decide if they prefer to follow modules weekly, or at their own preferred pace. Next, each of these five thematic sections covers both theory and practical application of the theory. Each section contains real examples of business case studies, and other assigned individual, and/or group activities.  </w:t>
      </w:r>
    </w:p>
    <w:p w14:paraId="021744B7" w14:textId="77777777" w:rsidR="00C83D8D" w:rsidRPr="00F81EA7" w:rsidRDefault="00C96A84">
      <w:pPr>
        <w:ind w:right="105"/>
        <w:rPr>
          <w:rFonts w:ascii="Calibri" w:hAnsi="Calibri" w:cs="Calibri"/>
          <w:sz w:val="28"/>
          <w:szCs w:val="28"/>
        </w:rPr>
      </w:pPr>
      <w:r w:rsidRPr="00F81EA7">
        <w:rPr>
          <w:rFonts w:ascii="Calibri" w:hAnsi="Calibri" w:cs="Calibri"/>
          <w:sz w:val="28"/>
          <w:szCs w:val="28"/>
        </w:rPr>
        <w:t xml:space="preserve">Please have a closer look at each thematic section, and the weekly organization of topics and themes we plan to cover. </w:t>
      </w:r>
      <w:r w:rsidRPr="00F81EA7">
        <w:rPr>
          <w:rFonts w:ascii="Calibri" w:hAnsi="Calibri" w:cs="Calibri"/>
          <w:b/>
          <w:sz w:val="28"/>
          <w:szCs w:val="28"/>
        </w:rPr>
        <w:t xml:space="preserve"> </w:t>
      </w:r>
    </w:p>
    <w:p w14:paraId="51B3DBE6" w14:textId="77777777" w:rsidR="00C83D8D" w:rsidRPr="00F81EA7" w:rsidRDefault="00C96A84">
      <w:pPr>
        <w:spacing w:after="175" w:line="259" w:lineRule="auto"/>
        <w:ind w:left="1" w:right="0" w:firstLine="0"/>
        <w:rPr>
          <w:rFonts w:ascii="Calibri" w:hAnsi="Calibri" w:cs="Calibri"/>
          <w:sz w:val="28"/>
          <w:szCs w:val="28"/>
        </w:rPr>
      </w:pPr>
      <w:r w:rsidRPr="00F81EA7">
        <w:rPr>
          <w:rFonts w:ascii="Calibri" w:hAnsi="Calibri" w:cs="Calibri"/>
          <w:b/>
          <w:color w:val="FF0000"/>
          <w:sz w:val="28"/>
          <w:szCs w:val="28"/>
        </w:rPr>
        <w:t xml:space="preserve"> </w:t>
      </w:r>
    </w:p>
    <w:p w14:paraId="7C07E1F7" w14:textId="77777777" w:rsidR="00C83D8D" w:rsidRPr="00F81EA7" w:rsidRDefault="00C96A84">
      <w:pPr>
        <w:spacing w:after="158" w:line="259" w:lineRule="auto"/>
        <w:ind w:left="10" w:right="12"/>
        <w:jc w:val="center"/>
        <w:rPr>
          <w:rFonts w:ascii="Calibri" w:hAnsi="Calibri" w:cs="Calibri"/>
          <w:sz w:val="28"/>
          <w:szCs w:val="28"/>
        </w:rPr>
      </w:pPr>
      <w:r w:rsidRPr="00F81EA7">
        <w:rPr>
          <w:rFonts w:ascii="Calibri" w:hAnsi="Calibri" w:cs="Calibri"/>
          <w:b/>
          <w:sz w:val="28"/>
          <w:szCs w:val="28"/>
        </w:rPr>
        <w:t xml:space="preserve">SECTION I </w:t>
      </w:r>
    </w:p>
    <w:p w14:paraId="5574C8A6" w14:textId="0758DF25"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Branding Foundation: Part I/Week 1 (August 1</w:t>
      </w:r>
      <w:r w:rsidR="00150FED" w:rsidRPr="00F81EA7">
        <w:rPr>
          <w:rFonts w:ascii="Calibri" w:hAnsi="Calibri" w:cs="Calibri"/>
          <w:sz w:val="28"/>
          <w:szCs w:val="28"/>
        </w:rPr>
        <w:t>9 &amp; 21</w:t>
      </w:r>
      <w:r w:rsidRPr="00F81EA7">
        <w:rPr>
          <w:rFonts w:ascii="Calibri" w:hAnsi="Calibri" w:cs="Calibri"/>
          <w:sz w:val="28"/>
          <w:szCs w:val="28"/>
        </w:rPr>
        <w:t xml:space="preserve">) </w:t>
      </w:r>
    </w:p>
    <w:p w14:paraId="7C427552" w14:textId="77777777" w:rsidR="00C83D8D" w:rsidRPr="00F81EA7" w:rsidRDefault="00C96A84">
      <w:pPr>
        <w:spacing w:after="0"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43843E52" wp14:editId="4357ACB3">
                <wp:extent cx="5980176" cy="6108"/>
                <wp:effectExtent l="0" t="0" r="0" b="0"/>
                <wp:docPr id="10782" name="Group 10782">
                  <a:extLst xmlns:a="http://schemas.openxmlformats.org/drawingml/2006/main">
                    <a:ext uri="{FF2B5EF4-FFF2-40B4-BE49-F238E27FC236}">
                      <a16:creationId xmlns:a16="http://schemas.microsoft.com/office/drawing/2014/main" id="{2F6CB0BF-7E64-42F8-8A47-FE6E47CEA392}"/>
                    </a:ext>
                  </a:extLst>
                </wp:docPr>
                <wp:cNvGraphicFramePr/>
                <a:graphic xmlns:a="http://schemas.openxmlformats.org/drawingml/2006/main">
                  <a:graphicData uri="http://schemas.microsoft.com/office/word/2010/wordprocessingGroup">
                    <wpg:wgp>
                      <wpg:cNvGrpSpPr/>
                      <wpg:grpSpPr>
                        <a:xfrm>
                          <a:off x="0" y="0"/>
                          <a:ext cx="5980176" cy="6108"/>
                          <a:chOff x="0" y="0"/>
                          <a:chExt cx="5980176" cy="6108"/>
                        </a:xfrm>
                      </wpg:grpSpPr>
                      <wps:wsp>
                        <wps:cNvPr id="14256" name="Shape 1425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67F59E" id="Group 10782"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ARWEskbgIAAC8GAAAOAAAAAAAAAAAAAAAAAC4C&#10;AABkcnMvZTJvRG9jLnhtbFBLAQItABQABgAIAAAAIQAxlgIr2gAAAAMBAAAPAAAAAAAAAAAAAAAA&#10;AMgEAABkcnMvZG93bnJldi54bWxQSwUGAAAAAAQABADzAAAAzwUAAAAA&#10;">
                <v:shape id="Shape 1425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1C9BD602" w14:textId="77777777" w:rsidR="00C83D8D"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What is a brand, and</w:t>
      </w:r>
      <w:r w:rsidRPr="00F81EA7">
        <w:rPr>
          <w:rFonts w:ascii="Calibri" w:hAnsi="Calibri" w:cs="Calibri"/>
          <w:b/>
          <w:sz w:val="28"/>
          <w:szCs w:val="28"/>
        </w:rPr>
        <w:t xml:space="preserve"> </w:t>
      </w:r>
      <w:r w:rsidRPr="00F81EA7">
        <w:rPr>
          <w:rFonts w:ascii="Calibri" w:hAnsi="Calibri" w:cs="Calibri"/>
          <w:sz w:val="28"/>
          <w:szCs w:val="28"/>
        </w:rPr>
        <w:t xml:space="preserve">what is branding?  </w:t>
      </w:r>
    </w:p>
    <w:p w14:paraId="216DD116" w14:textId="5D13558F" w:rsidR="00C83D8D"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 xml:space="preserve">Why </w:t>
      </w:r>
      <w:r w:rsidR="00320B9A">
        <w:rPr>
          <w:rFonts w:ascii="Calibri" w:hAnsi="Calibri" w:cs="Calibri"/>
          <w:sz w:val="28"/>
          <w:szCs w:val="28"/>
        </w:rPr>
        <w:t xml:space="preserve">is </w:t>
      </w:r>
      <w:r w:rsidRPr="00F81EA7">
        <w:rPr>
          <w:rFonts w:ascii="Calibri" w:hAnsi="Calibri" w:cs="Calibri"/>
          <w:sz w:val="28"/>
          <w:szCs w:val="28"/>
        </w:rPr>
        <w:t xml:space="preserve">branding important?  </w:t>
      </w:r>
    </w:p>
    <w:p w14:paraId="0CFB01FA" w14:textId="77777777" w:rsidR="00C83D8D"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 xml:space="preserve">Exploring fashion brands: origins  </w:t>
      </w:r>
    </w:p>
    <w:p w14:paraId="14878427" w14:textId="77777777" w:rsidR="00C83D8D"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 xml:space="preserve">Exploring fashion brands: here and now  </w:t>
      </w:r>
    </w:p>
    <w:p w14:paraId="35C16BA0" w14:textId="77777777" w:rsidR="006A51B0"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 xml:space="preserve">Conducting market research before launching a new brand  </w:t>
      </w:r>
    </w:p>
    <w:p w14:paraId="2DE585B7" w14:textId="37B71DDB" w:rsidR="00C83D8D" w:rsidRPr="00F81EA7" w:rsidRDefault="00C96A84">
      <w:pPr>
        <w:numPr>
          <w:ilvl w:val="0"/>
          <w:numId w:val="25"/>
        </w:numPr>
        <w:ind w:right="0" w:hanging="360"/>
        <w:rPr>
          <w:rFonts w:ascii="Calibri" w:hAnsi="Calibri" w:cs="Calibri"/>
          <w:sz w:val="28"/>
          <w:szCs w:val="28"/>
        </w:rPr>
      </w:pPr>
      <w:r w:rsidRPr="00F81EA7">
        <w:rPr>
          <w:rFonts w:ascii="Calibri" w:hAnsi="Calibri" w:cs="Calibri"/>
          <w:sz w:val="28"/>
          <w:szCs w:val="28"/>
        </w:rPr>
        <w:t xml:space="preserve">Branding strategy: who develops it and how? </w:t>
      </w:r>
    </w:p>
    <w:p w14:paraId="59478423" w14:textId="77777777" w:rsidR="00C83D8D" w:rsidRPr="00F81EA7" w:rsidRDefault="00C96A84">
      <w:pPr>
        <w:numPr>
          <w:ilvl w:val="0"/>
          <w:numId w:val="18"/>
        </w:numPr>
        <w:ind w:left="903" w:right="0" w:hanging="360"/>
        <w:rPr>
          <w:rFonts w:ascii="Calibri" w:hAnsi="Calibri" w:cs="Calibri"/>
          <w:sz w:val="28"/>
          <w:szCs w:val="28"/>
        </w:rPr>
      </w:pPr>
      <w:r w:rsidRPr="00F81EA7">
        <w:rPr>
          <w:rFonts w:ascii="Calibri" w:hAnsi="Calibri" w:cs="Calibri"/>
          <w:sz w:val="28"/>
          <w:szCs w:val="28"/>
        </w:rPr>
        <w:t xml:space="preserve">Brand building steps  </w:t>
      </w:r>
    </w:p>
    <w:p w14:paraId="27A51792" w14:textId="77777777" w:rsidR="00C83D8D" w:rsidRPr="00F81EA7" w:rsidRDefault="00C96A84">
      <w:pPr>
        <w:numPr>
          <w:ilvl w:val="0"/>
          <w:numId w:val="18"/>
        </w:numPr>
        <w:ind w:left="903" w:right="0" w:hanging="360"/>
        <w:rPr>
          <w:rFonts w:ascii="Calibri" w:hAnsi="Calibri" w:cs="Calibri"/>
          <w:sz w:val="28"/>
          <w:szCs w:val="28"/>
        </w:rPr>
      </w:pPr>
      <w:r w:rsidRPr="00F81EA7">
        <w:rPr>
          <w:rFonts w:ascii="Calibri" w:hAnsi="Calibri" w:cs="Calibri"/>
          <w:sz w:val="28"/>
          <w:szCs w:val="28"/>
        </w:rPr>
        <w:t xml:space="preserve">Brand Architecture  </w:t>
      </w:r>
    </w:p>
    <w:p w14:paraId="03860240" w14:textId="77777777" w:rsidR="00C83D8D" w:rsidRPr="00F81EA7" w:rsidRDefault="00C96A84">
      <w:pPr>
        <w:numPr>
          <w:ilvl w:val="0"/>
          <w:numId w:val="18"/>
        </w:numPr>
        <w:ind w:left="903" w:right="0" w:hanging="360"/>
        <w:rPr>
          <w:rFonts w:ascii="Calibri" w:hAnsi="Calibri" w:cs="Calibri"/>
          <w:sz w:val="28"/>
          <w:szCs w:val="28"/>
        </w:rPr>
      </w:pPr>
      <w:r w:rsidRPr="00F81EA7">
        <w:rPr>
          <w:rFonts w:ascii="Calibri" w:hAnsi="Calibri" w:cs="Calibri"/>
          <w:sz w:val="28"/>
          <w:szCs w:val="28"/>
        </w:rPr>
        <w:t xml:space="preserve">Armani case study -Global Brand Architecture  </w:t>
      </w:r>
    </w:p>
    <w:p w14:paraId="17569032" w14:textId="77777777" w:rsidR="00F455CA" w:rsidRPr="00F81EA7" w:rsidRDefault="00C96A84">
      <w:pPr>
        <w:numPr>
          <w:ilvl w:val="0"/>
          <w:numId w:val="18"/>
        </w:numPr>
        <w:spacing w:after="186"/>
        <w:ind w:left="903" w:right="0" w:hanging="360"/>
        <w:rPr>
          <w:rFonts w:ascii="Calibri" w:hAnsi="Calibri" w:cs="Calibri"/>
          <w:sz w:val="28"/>
          <w:szCs w:val="28"/>
        </w:rPr>
      </w:pPr>
      <w:r w:rsidRPr="00F81EA7">
        <w:rPr>
          <w:rFonts w:ascii="Calibri" w:hAnsi="Calibri" w:cs="Calibri"/>
          <w:sz w:val="28"/>
          <w:szCs w:val="28"/>
        </w:rPr>
        <w:t xml:space="preserve">Legal Protection of Brands: Trademarks and Intellectual Property  </w:t>
      </w:r>
    </w:p>
    <w:p w14:paraId="47110C4B" w14:textId="29B1715C" w:rsidR="00C83D8D" w:rsidRPr="00F81EA7" w:rsidRDefault="00C96A84" w:rsidP="00F455CA">
      <w:pPr>
        <w:spacing w:after="186"/>
        <w:ind w:left="903" w:right="0" w:firstLine="0"/>
        <w:rPr>
          <w:rFonts w:ascii="Calibri" w:hAnsi="Calibri" w:cs="Calibri"/>
          <w:sz w:val="28"/>
          <w:szCs w:val="28"/>
        </w:rPr>
      </w:pPr>
      <w:r w:rsidRPr="00F81EA7">
        <w:rPr>
          <w:rFonts w:ascii="Calibri" w:hAnsi="Calibri" w:cs="Calibri"/>
          <w:i/>
          <w:sz w:val="28"/>
          <w:szCs w:val="28"/>
        </w:rPr>
        <w:t>Application: Discussion 1</w:t>
      </w:r>
      <w:r w:rsidRPr="00F81EA7">
        <w:rPr>
          <w:rFonts w:ascii="Calibri" w:hAnsi="Calibri" w:cs="Calibri"/>
          <w:sz w:val="28"/>
          <w:szCs w:val="28"/>
        </w:rPr>
        <w:t xml:space="preserve"> </w:t>
      </w:r>
    </w:p>
    <w:p w14:paraId="7411782D" w14:textId="507CD115"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Branding Foundation Part II/Week 2 (August 2</w:t>
      </w:r>
      <w:r w:rsidR="00D55CB5" w:rsidRPr="00F81EA7">
        <w:rPr>
          <w:rFonts w:ascii="Calibri" w:hAnsi="Calibri" w:cs="Calibri"/>
          <w:sz w:val="28"/>
          <w:szCs w:val="28"/>
        </w:rPr>
        <w:t>6 &amp; 28</w:t>
      </w:r>
      <w:r w:rsidRPr="00F81EA7">
        <w:rPr>
          <w:rFonts w:ascii="Calibri" w:hAnsi="Calibri" w:cs="Calibri"/>
          <w:sz w:val="28"/>
          <w:szCs w:val="28"/>
        </w:rPr>
        <w:t xml:space="preserve">) </w:t>
      </w:r>
    </w:p>
    <w:p w14:paraId="5D3C5BDE"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158931DC" wp14:editId="4B4A8ECD">
                <wp:extent cx="5980176" cy="6096"/>
                <wp:effectExtent l="0" t="0" r="0" b="0"/>
                <wp:docPr id="10675" name="Group 10675">
                  <a:extLst xmlns:a="http://schemas.openxmlformats.org/drawingml/2006/main">
                    <a:ext uri="{FF2B5EF4-FFF2-40B4-BE49-F238E27FC236}">
                      <a16:creationId xmlns:a16="http://schemas.microsoft.com/office/drawing/2014/main" id="{659C2CBD-6AAF-4D36-B06C-76578EB5563A}"/>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58" name="Shape 1425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C83A35" id="Group 1067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D6/HHBbgIAAC8GAAAOAAAAAAAAAAAAAAAAAC4C&#10;AABkcnMvZTJvRG9jLnhtbFBLAQItABQABgAIAAAAIQAxlgIr2gAAAAMBAAAPAAAAAAAAAAAAAAAA&#10;AMgEAABkcnMvZG93bnJldi54bWxQSwUGAAAAAAQABADzAAAAzwUAAAAA&#10;">
                <v:shape id="Shape 1425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6F9D47DC"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International Brand Promotion: local and international brands   </w:t>
      </w:r>
    </w:p>
    <w:p w14:paraId="7FDAB88E"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Why is it important to understand the local market when promoting the brand internationally? </w:t>
      </w:r>
    </w:p>
    <w:p w14:paraId="04E726B0"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Hofstede’s dimensions of national culture  </w:t>
      </w:r>
    </w:p>
    <w:p w14:paraId="32C3CE3C"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“Country of product origin” as a brand element  </w:t>
      </w:r>
    </w:p>
    <w:p w14:paraId="1CCB924A"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Why do some brands fail? Chapter 11 Bankruptcy cases in the fashion industry </w:t>
      </w:r>
    </w:p>
    <w:p w14:paraId="48B7E717"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The changing nature of fashion brands. The cases of Isaac Mizrahi, Tory Burch, Diane von Furstenberg, and others  </w:t>
      </w:r>
    </w:p>
    <w:p w14:paraId="52293EC3"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The global brand leadership and competitive advantage: Walmart’s Global Expansion  </w:t>
      </w:r>
    </w:p>
    <w:p w14:paraId="13599DC7"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LVMH: Global Organizational and Brand Strategies that Make company a luxury powerhouse </w:t>
      </w:r>
    </w:p>
    <w:p w14:paraId="70069416" w14:textId="77777777" w:rsidR="00C83D8D" w:rsidRPr="00F81EA7" w:rsidRDefault="00C96A84">
      <w:pPr>
        <w:numPr>
          <w:ilvl w:val="0"/>
          <w:numId w:val="14"/>
        </w:numPr>
        <w:ind w:right="0" w:hanging="360"/>
        <w:rPr>
          <w:rFonts w:ascii="Calibri" w:hAnsi="Calibri" w:cs="Calibri"/>
          <w:sz w:val="28"/>
          <w:szCs w:val="28"/>
        </w:rPr>
      </w:pPr>
      <w:r w:rsidRPr="00F81EA7">
        <w:rPr>
          <w:rFonts w:ascii="Calibri" w:hAnsi="Calibri" w:cs="Calibri"/>
          <w:sz w:val="28"/>
          <w:szCs w:val="28"/>
        </w:rPr>
        <w:t xml:space="preserve">Co-branding fashion partnerships: Case study Jeezy </w:t>
      </w:r>
    </w:p>
    <w:p w14:paraId="13F49980" w14:textId="77777777" w:rsidR="00F455CA" w:rsidRPr="00F81EA7" w:rsidRDefault="00C96A84">
      <w:pPr>
        <w:numPr>
          <w:ilvl w:val="0"/>
          <w:numId w:val="14"/>
        </w:numPr>
        <w:spacing w:after="186"/>
        <w:ind w:right="0" w:hanging="360"/>
        <w:rPr>
          <w:rFonts w:ascii="Calibri" w:hAnsi="Calibri" w:cs="Calibri"/>
          <w:sz w:val="28"/>
          <w:szCs w:val="28"/>
        </w:rPr>
      </w:pPr>
      <w:r w:rsidRPr="00F81EA7">
        <w:rPr>
          <w:rFonts w:ascii="Calibri" w:hAnsi="Calibri" w:cs="Calibri"/>
          <w:sz w:val="28"/>
          <w:szCs w:val="28"/>
        </w:rPr>
        <w:t xml:space="preserve">The most valuable international fashion brands after COVID 19 pandemic </w:t>
      </w:r>
    </w:p>
    <w:p w14:paraId="476C040E" w14:textId="5C787385" w:rsidR="00C83D8D" w:rsidRPr="00F81EA7" w:rsidRDefault="00C96A84" w:rsidP="00F455CA">
      <w:pPr>
        <w:spacing w:after="186"/>
        <w:ind w:left="720" w:right="0" w:firstLine="0"/>
        <w:rPr>
          <w:rFonts w:ascii="Calibri" w:hAnsi="Calibri" w:cs="Calibri"/>
          <w:sz w:val="28"/>
          <w:szCs w:val="28"/>
        </w:rPr>
      </w:pPr>
      <w:r w:rsidRPr="00F81EA7">
        <w:rPr>
          <w:rFonts w:ascii="Calibri" w:hAnsi="Calibri" w:cs="Calibri"/>
          <w:i/>
          <w:sz w:val="28"/>
          <w:szCs w:val="28"/>
        </w:rPr>
        <w:t xml:space="preserve">Application: Quiz 1: Brand review  </w:t>
      </w:r>
    </w:p>
    <w:p w14:paraId="15E474DD" w14:textId="77777777" w:rsidR="00C83D8D" w:rsidRPr="00F81EA7" w:rsidRDefault="00C96A84">
      <w:pPr>
        <w:spacing w:after="158" w:line="259" w:lineRule="auto"/>
        <w:ind w:left="10" w:right="7"/>
        <w:jc w:val="center"/>
        <w:rPr>
          <w:rFonts w:ascii="Calibri" w:hAnsi="Calibri" w:cs="Calibri"/>
          <w:sz w:val="28"/>
          <w:szCs w:val="28"/>
        </w:rPr>
      </w:pPr>
      <w:r w:rsidRPr="00F81EA7">
        <w:rPr>
          <w:rFonts w:ascii="Calibri" w:hAnsi="Calibri" w:cs="Calibri"/>
          <w:b/>
          <w:sz w:val="28"/>
          <w:szCs w:val="28"/>
        </w:rPr>
        <w:t xml:space="preserve">SECTION II </w:t>
      </w:r>
    </w:p>
    <w:p w14:paraId="78640BB6" w14:textId="5D079B66"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development Part I/Week 3 (September </w:t>
      </w:r>
      <w:r w:rsidR="0037530D" w:rsidRPr="00F81EA7">
        <w:rPr>
          <w:rFonts w:ascii="Calibri" w:hAnsi="Calibri" w:cs="Calibri"/>
          <w:sz w:val="28"/>
          <w:szCs w:val="28"/>
        </w:rPr>
        <w:t>2 &amp; 4</w:t>
      </w:r>
      <w:r w:rsidRPr="00F81EA7">
        <w:rPr>
          <w:rFonts w:ascii="Calibri" w:hAnsi="Calibri" w:cs="Calibri"/>
          <w:sz w:val="28"/>
          <w:szCs w:val="28"/>
        </w:rPr>
        <w:t xml:space="preserve">) </w:t>
      </w:r>
    </w:p>
    <w:p w14:paraId="3122459F"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06552C10" wp14:editId="0C881046">
                <wp:extent cx="5980176" cy="6096"/>
                <wp:effectExtent l="0" t="0" r="0" b="0"/>
                <wp:docPr id="10676" name="Group 10676">
                  <a:extLst xmlns:a="http://schemas.openxmlformats.org/drawingml/2006/main">
                    <a:ext uri="{FF2B5EF4-FFF2-40B4-BE49-F238E27FC236}">
                      <a16:creationId xmlns:a16="http://schemas.microsoft.com/office/drawing/2014/main" id="{A4C6C620-546F-48D8-8B09-A4F06E78DB54}"/>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60" name="Shape 1426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8C81C4" id="Group 10676"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3j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BIb23jbgIAAC8GAAAOAAAAAAAAAAAAAAAAAC4C&#10;AABkcnMvZTJvRG9jLnhtbFBLAQItABQABgAIAAAAIQAxlgIr2gAAAAMBAAAPAAAAAAAAAAAAAAAA&#10;AMgEAABkcnMvZG93bnJldi54bWxQSwUGAAAAAAQABADzAAAAzwUAAAAA&#10;">
                <v:shape id="Shape 1426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AD5AC06"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Visual Identity guidelines: Logo versus Brand  </w:t>
      </w:r>
    </w:p>
    <w:p w14:paraId="42350BB1"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Naming the brand: types of brand names </w:t>
      </w:r>
    </w:p>
    <w:p w14:paraId="080E50E8"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Semiotics: sciences of non-verbal communication  </w:t>
      </w:r>
    </w:p>
    <w:p w14:paraId="28429253"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Tangibles brand elements: symbols, logos, color, sound, motion, scent.  </w:t>
      </w:r>
    </w:p>
    <w:p w14:paraId="1CF43CEA"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Importance of labeling in marketing: where my clothing is coming from? </w:t>
      </w:r>
    </w:p>
    <w:p w14:paraId="60D1B0C7"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Intangible brand elements: brand value, brand promise, brand image </w:t>
      </w:r>
    </w:p>
    <w:p w14:paraId="67779EFA"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Brand Messaging: Mission and Vision Statements and how to create them </w:t>
      </w:r>
    </w:p>
    <w:p w14:paraId="731AD11B"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Brand Communications: Tagline and Slogan </w:t>
      </w:r>
    </w:p>
    <w:p w14:paraId="66D4F56A"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Brand Identity framework by Jennifer Aaker  </w:t>
      </w:r>
    </w:p>
    <w:p w14:paraId="12D7C00C" w14:textId="77777777" w:rsidR="00C83D8D" w:rsidRPr="00F81EA7" w:rsidRDefault="00C96A84">
      <w:pPr>
        <w:numPr>
          <w:ilvl w:val="0"/>
          <w:numId w:val="22"/>
        </w:numPr>
        <w:ind w:right="0" w:hanging="360"/>
        <w:rPr>
          <w:rFonts w:ascii="Calibri" w:hAnsi="Calibri" w:cs="Calibri"/>
          <w:sz w:val="28"/>
          <w:szCs w:val="28"/>
        </w:rPr>
      </w:pPr>
      <w:r w:rsidRPr="00F81EA7">
        <w:rPr>
          <w:rFonts w:ascii="Calibri" w:hAnsi="Calibri" w:cs="Calibri"/>
          <w:sz w:val="28"/>
          <w:szCs w:val="28"/>
        </w:rPr>
        <w:t xml:space="preserve">Brand Identity case study: Onion Model </w:t>
      </w:r>
    </w:p>
    <w:p w14:paraId="1FEFA1E4" w14:textId="77777777" w:rsidR="00F455CA" w:rsidRPr="00F81EA7" w:rsidRDefault="00F455CA">
      <w:pPr>
        <w:spacing w:after="179" w:line="258" w:lineRule="auto"/>
        <w:ind w:left="730" w:right="0"/>
        <w:rPr>
          <w:rFonts w:ascii="Calibri" w:hAnsi="Calibri" w:cs="Calibri"/>
          <w:i/>
          <w:sz w:val="28"/>
          <w:szCs w:val="28"/>
        </w:rPr>
      </w:pPr>
    </w:p>
    <w:p w14:paraId="79EF4C58" w14:textId="695FEC0D" w:rsidR="00C83D8D" w:rsidRPr="00F81EA7" w:rsidRDefault="00C96A84">
      <w:pPr>
        <w:spacing w:after="179" w:line="258" w:lineRule="auto"/>
        <w:ind w:left="730" w:right="0"/>
        <w:rPr>
          <w:rFonts w:ascii="Calibri" w:hAnsi="Calibri" w:cs="Calibri"/>
          <w:sz w:val="28"/>
          <w:szCs w:val="28"/>
        </w:rPr>
      </w:pPr>
      <w:r w:rsidRPr="00F81EA7">
        <w:rPr>
          <w:rFonts w:ascii="Calibri" w:hAnsi="Calibri" w:cs="Calibri"/>
          <w:i/>
          <w:sz w:val="28"/>
          <w:szCs w:val="28"/>
        </w:rPr>
        <w:t xml:space="preserve">Application: Quiz 2: Integrating Core and Extended Identity with Mission and Vision Statements </w:t>
      </w:r>
    </w:p>
    <w:p w14:paraId="6C50D0D0" w14:textId="202166F7"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development Part II/Week 4 (September </w:t>
      </w:r>
      <w:r w:rsidR="00D83B24" w:rsidRPr="00F81EA7">
        <w:rPr>
          <w:rFonts w:ascii="Calibri" w:hAnsi="Calibri" w:cs="Calibri"/>
          <w:sz w:val="28"/>
          <w:szCs w:val="28"/>
        </w:rPr>
        <w:t>9 &amp; 11</w:t>
      </w:r>
      <w:r w:rsidRPr="00F81EA7">
        <w:rPr>
          <w:rFonts w:ascii="Calibri" w:hAnsi="Calibri" w:cs="Calibri"/>
          <w:sz w:val="28"/>
          <w:szCs w:val="28"/>
        </w:rPr>
        <w:t xml:space="preserve">) </w:t>
      </w:r>
    </w:p>
    <w:p w14:paraId="7367BDB6" w14:textId="77777777" w:rsidR="00C83D8D" w:rsidRPr="00F81EA7" w:rsidRDefault="00C96A84">
      <w:pPr>
        <w:spacing w:after="211"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5AE4F238" wp14:editId="1C2D2F4E">
                <wp:extent cx="5980176" cy="6109"/>
                <wp:effectExtent l="0" t="0" r="0" b="0"/>
                <wp:docPr id="10677" name="Group 10677">
                  <a:extLst xmlns:a="http://schemas.openxmlformats.org/drawingml/2006/main">
                    <a:ext uri="{FF2B5EF4-FFF2-40B4-BE49-F238E27FC236}">
                      <a16:creationId xmlns:a16="http://schemas.microsoft.com/office/drawing/2014/main" id="{DB679927-7846-44BC-8505-5CEC34659A48}"/>
                    </a:ext>
                  </a:extLst>
                </wp:docPr>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4262" name="Shape 1426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B56442" id="Group 10677"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SIgD628CAAAvBgAADgAAAAAAAAAAAAAAAAAu&#10;AgAAZHJzL2Uyb0RvYy54bWxQSwECLQAUAAYACAAAACEAMZYCK9oAAAADAQAADwAAAAAAAAAAAAAA&#10;AADJBAAAZHJzL2Rvd25yZXYueG1sUEsFBgAAAAAEAAQA8wAAANAFAAAAAA==&#10;">
                <v:shape id="Shape 1426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6DE5DC96"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Brand Narratives </w:t>
      </w:r>
    </w:p>
    <w:p w14:paraId="264C4EDF"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Brand Storytelling  </w:t>
      </w:r>
    </w:p>
    <w:p w14:paraId="587A7589"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Emotional branding: “When”, “Where”, “Who”, and “How” </w:t>
      </w:r>
    </w:p>
    <w:p w14:paraId="6CFBEF45"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French Fashion Brands  </w:t>
      </w:r>
    </w:p>
    <w:p w14:paraId="1817167E"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American Fashion Brands </w:t>
      </w:r>
    </w:p>
    <w:p w14:paraId="48C68CF4"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English Fashion Brands  </w:t>
      </w:r>
    </w:p>
    <w:p w14:paraId="041A5ACA"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Italian Fashion Brands  </w:t>
      </w:r>
    </w:p>
    <w:p w14:paraId="0219AB50"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 xml:space="preserve">Brands from emerging fashion markets I </w:t>
      </w:r>
    </w:p>
    <w:p w14:paraId="2DCDCAD2" w14:textId="77777777" w:rsidR="00C83D8D" w:rsidRPr="00F81EA7" w:rsidRDefault="00C96A84">
      <w:pPr>
        <w:numPr>
          <w:ilvl w:val="0"/>
          <w:numId w:val="11"/>
        </w:numPr>
        <w:ind w:right="0" w:hanging="360"/>
        <w:rPr>
          <w:rFonts w:ascii="Calibri" w:hAnsi="Calibri" w:cs="Calibri"/>
          <w:sz w:val="28"/>
          <w:szCs w:val="28"/>
        </w:rPr>
      </w:pPr>
      <w:r w:rsidRPr="00F81EA7">
        <w:rPr>
          <w:rFonts w:ascii="Calibri" w:hAnsi="Calibri" w:cs="Calibri"/>
          <w:sz w:val="28"/>
          <w:szCs w:val="28"/>
        </w:rPr>
        <w:t>Brands from emerging fashion markets II 10.</w:t>
      </w:r>
      <w:r w:rsidRPr="00F81EA7">
        <w:rPr>
          <w:rFonts w:ascii="Calibri" w:eastAsia="Arial" w:hAnsi="Calibri" w:cs="Calibri"/>
          <w:sz w:val="28"/>
          <w:szCs w:val="28"/>
        </w:rPr>
        <w:t xml:space="preserve"> </w:t>
      </w:r>
      <w:r w:rsidRPr="00F81EA7">
        <w:rPr>
          <w:rFonts w:ascii="Calibri" w:hAnsi="Calibri" w:cs="Calibri"/>
          <w:sz w:val="28"/>
          <w:szCs w:val="28"/>
        </w:rPr>
        <w:t xml:space="preserve">Brand Personality Framework  </w:t>
      </w:r>
    </w:p>
    <w:p w14:paraId="6BFFF856" w14:textId="77777777" w:rsidR="00F455CA" w:rsidRPr="00F81EA7" w:rsidRDefault="00F455CA" w:rsidP="00F455CA">
      <w:pPr>
        <w:spacing w:after="179" w:line="258" w:lineRule="auto"/>
        <w:ind w:right="0"/>
        <w:rPr>
          <w:rFonts w:ascii="Calibri" w:hAnsi="Calibri" w:cs="Calibri"/>
          <w:i/>
          <w:sz w:val="28"/>
          <w:szCs w:val="28"/>
        </w:rPr>
      </w:pPr>
    </w:p>
    <w:p w14:paraId="4AEA9AF4" w14:textId="6C35EE32" w:rsidR="00C83D8D" w:rsidRPr="00F81EA7" w:rsidRDefault="00C96A84" w:rsidP="00F455CA">
      <w:pPr>
        <w:spacing w:after="179" w:line="258" w:lineRule="auto"/>
        <w:ind w:right="0" w:firstLine="604"/>
        <w:rPr>
          <w:rFonts w:ascii="Calibri" w:hAnsi="Calibri" w:cs="Calibri"/>
          <w:sz w:val="28"/>
          <w:szCs w:val="28"/>
        </w:rPr>
      </w:pPr>
      <w:r w:rsidRPr="00F81EA7">
        <w:rPr>
          <w:rFonts w:ascii="Calibri" w:hAnsi="Calibri" w:cs="Calibri"/>
          <w:i/>
          <w:sz w:val="28"/>
          <w:szCs w:val="28"/>
        </w:rPr>
        <w:t xml:space="preserve">Application: Discussion 2: Brand Stories  </w:t>
      </w:r>
    </w:p>
    <w:p w14:paraId="25476A1E" w14:textId="40133D5B"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development Part III/Week 5 (September </w:t>
      </w:r>
      <w:r w:rsidR="00D83B24" w:rsidRPr="00F81EA7">
        <w:rPr>
          <w:rFonts w:ascii="Calibri" w:hAnsi="Calibri" w:cs="Calibri"/>
          <w:sz w:val="28"/>
          <w:szCs w:val="28"/>
        </w:rPr>
        <w:t>16 &amp; 18</w:t>
      </w:r>
      <w:r w:rsidRPr="00F81EA7">
        <w:rPr>
          <w:rFonts w:ascii="Calibri" w:hAnsi="Calibri" w:cs="Calibri"/>
          <w:sz w:val="28"/>
          <w:szCs w:val="28"/>
        </w:rPr>
        <w:t xml:space="preserve">) </w:t>
      </w:r>
    </w:p>
    <w:p w14:paraId="3FBED4D2"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0C7C7877" wp14:editId="1E261864">
                <wp:extent cx="5980176" cy="6096"/>
                <wp:effectExtent l="0" t="0" r="0" b="0"/>
                <wp:docPr id="11333" name="Group 11333">
                  <a:extLst xmlns:a="http://schemas.openxmlformats.org/drawingml/2006/main">
                    <a:ext uri="{FF2B5EF4-FFF2-40B4-BE49-F238E27FC236}">
                      <a16:creationId xmlns:a16="http://schemas.microsoft.com/office/drawing/2014/main" id="{94A5A3EE-342F-4487-A519-EA35E9B8688C}"/>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64" name="Shape 1426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1216C7" id="Group 11333"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1bwIAAC8GAAAOAAAAZHJzL2Uyb0RvYy54bWykVMtu2zAQvBfoPxC615IN1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fiLtNW8CAAAvBgAADgAAAAAAAAAAAAAAAAAu&#10;AgAAZHJzL2Uyb0RvYy54bWxQSwECLQAUAAYACAAAACEAMZYCK9oAAAADAQAADwAAAAAAAAAAAAAA&#10;AADJBAAAZHJzL2Rvd25yZXYueG1sUEsFBgAAAAAEAAQA8wAAANAFAAAAAA==&#10;">
                <v:shape id="Shape 14264"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16F7408D"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Brand Rehab: Rebranding or How companies can restore a tarnished Image </w:t>
      </w:r>
    </w:p>
    <w:p w14:paraId="267426E8"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When to start the rebranding process  </w:t>
      </w:r>
    </w:p>
    <w:p w14:paraId="51056946"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Evolutionary rebranding  </w:t>
      </w:r>
    </w:p>
    <w:p w14:paraId="57A477D9"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Revolutionary rebranding  </w:t>
      </w:r>
    </w:p>
    <w:p w14:paraId="5B969C5E"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How fashion brands we liked turned themselves around: Cases of Fashion Rebrands   </w:t>
      </w:r>
    </w:p>
    <w:p w14:paraId="3BF9A880"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Personal Branding  </w:t>
      </w:r>
    </w:p>
    <w:p w14:paraId="73C214FB"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A roadmap strategy to develop a personal brand </w:t>
      </w:r>
    </w:p>
    <w:p w14:paraId="77ABE342"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Brand authenticity and coherence  </w:t>
      </w:r>
    </w:p>
    <w:p w14:paraId="183A4168"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Brand Copycats  </w:t>
      </w:r>
    </w:p>
    <w:p w14:paraId="0DEBF1F3" w14:textId="77777777" w:rsidR="00C83D8D" w:rsidRPr="00F81EA7" w:rsidRDefault="00C96A84">
      <w:pPr>
        <w:numPr>
          <w:ilvl w:val="0"/>
          <w:numId w:val="8"/>
        </w:numPr>
        <w:ind w:right="0" w:hanging="360"/>
        <w:rPr>
          <w:rFonts w:ascii="Calibri" w:hAnsi="Calibri" w:cs="Calibri"/>
          <w:sz w:val="28"/>
          <w:szCs w:val="28"/>
        </w:rPr>
      </w:pPr>
      <w:r w:rsidRPr="00F81EA7">
        <w:rPr>
          <w:rFonts w:ascii="Calibri" w:hAnsi="Calibri" w:cs="Calibri"/>
          <w:sz w:val="28"/>
          <w:szCs w:val="28"/>
        </w:rPr>
        <w:t xml:space="preserve">Trademark Infringements </w:t>
      </w:r>
    </w:p>
    <w:p w14:paraId="0D20E4FC" w14:textId="77777777" w:rsidR="00F455CA" w:rsidRPr="00F81EA7" w:rsidRDefault="00F455CA">
      <w:pPr>
        <w:spacing w:after="179" w:line="258" w:lineRule="auto"/>
        <w:ind w:left="1436" w:right="2130"/>
        <w:rPr>
          <w:rFonts w:ascii="Calibri" w:hAnsi="Calibri" w:cs="Calibri"/>
          <w:i/>
          <w:sz w:val="28"/>
          <w:szCs w:val="28"/>
        </w:rPr>
      </w:pPr>
    </w:p>
    <w:p w14:paraId="2D3116FB" w14:textId="77777777" w:rsidR="00F455CA" w:rsidRPr="00F81EA7" w:rsidRDefault="00C96A84">
      <w:pPr>
        <w:spacing w:after="179" w:line="258" w:lineRule="auto"/>
        <w:ind w:left="1436" w:right="2130"/>
        <w:rPr>
          <w:rFonts w:ascii="Calibri" w:hAnsi="Calibri" w:cs="Calibri"/>
          <w:i/>
          <w:sz w:val="28"/>
          <w:szCs w:val="28"/>
        </w:rPr>
      </w:pPr>
      <w:r w:rsidRPr="00F81EA7">
        <w:rPr>
          <w:rFonts w:ascii="Calibri" w:hAnsi="Calibri" w:cs="Calibri"/>
          <w:i/>
          <w:sz w:val="28"/>
          <w:szCs w:val="28"/>
        </w:rPr>
        <w:t xml:space="preserve">Application: Quiz 3: Rebranding international brands </w:t>
      </w:r>
    </w:p>
    <w:p w14:paraId="2FADAF7A" w14:textId="41FD4AF3" w:rsidR="00C83D8D" w:rsidRPr="00F81EA7" w:rsidRDefault="00C96A84">
      <w:pPr>
        <w:spacing w:after="179" w:line="258" w:lineRule="auto"/>
        <w:ind w:left="1436" w:right="2130"/>
        <w:rPr>
          <w:rFonts w:ascii="Calibri" w:hAnsi="Calibri" w:cs="Calibri"/>
          <w:sz w:val="28"/>
          <w:szCs w:val="28"/>
        </w:rPr>
      </w:pPr>
      <w:r w:rsidRPr="00F81EA7">
        <w:rPr>
          <w:rFonts w:ascii="Calibri" w:hAnsi="Calibri" w:cs="Calibri"/>
          <w:i/>
          <w:sz w:val="28"/>
          <w:szCs w:val="28"/>
        </w:rPr>
        <w:t xml:space="preserve">Discussion 3: Personal branding  </w:t>
      </w:r>
    </w:p>
    <w:p w14:paraId="353197A3" w14:textId="77777777" w:rsidR="00C83D8D" w:rsidRPr="00F81EA7" w:rsidRDefault="00C96A84">
      <w:pPr>
        <w:spacing w:after="158" w:line="259" w:lineRule="auto"/>
        <w:ind w:left="10" w:right="2"/>
        <w:jc w:val="center"/>
        <w:rPr>
          <w:rFonts w:ascii="Calibri" w:hAnsi="Calibri" w:cs="Calibri"/>
          <w:sz w:val="28"/>
          <w:szCs w:val="28"/>
        </w:rPr>
      </w:pPr>
      <w:r w:rsidRPr="00F81EA7">
        <w:rPr>
          <w:rFonts w:ascii="Calibri" w:hAnsi="Calibri" w:cs="Calibri"/>
          <w:b/>
          <w:sz w:val="28"/>
          <w:szCs w:val="28"/>
        </w:rPr>
        <w:t xml:space="preserve">Section III </w:t>
      </w:r>
    </w:p>
    <w:p w14:paraId="4A932A85" w14:textId="69CBA9B8"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 positioning Part I/Week 6 (September 2</w:t>
      </w:r>
      <w:r w:rsidR="00EA289D" w:rsidRPr="00F81EA7">
        <w:rPr>
          <w:rFonts w:ascii="Calibri" w:hAnsi="Calibri" w:cs="Calibri"/>
          <w:sz w:val="28"/>
          <w:szCs w:val="28"/>
        </w:rPr>
        <w:t>3 &amp; 25</w:t>
      </w:r>
      <w:r w:rsidRPr="00F81EA7">
        <w:rPr>
          <w:rFonts w:ascii="Calibri" w:hAnsi="Calibri" w:cs="Calibri"/>
          <w:sz w:val="28"/>
          <w:szCs w:val="28"/>
        </w:rPr>
        <w:t xml:space="preserve">) </w:t>
      </w:r>
    </w:p>
    <w:p w14:paraId="0AD31626" w14:textId="77777777" w:rsidR="00C83D8D" w:rsidRPr="00F81EA7" w:rsidRDefault="00C96A84">
      <w:pPr>
        <w:spacing w:after="211"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36827FC8" wp14:editId="476CF220">
                <wp:extent cx="5980176" cy="6096"/>
                <wp:effectExtent l="0" t="0" r="0" b="0"/>
                <wp:docPr id="11334" name="Group 11334">
                  <a:extLst xmlns:a="http://schemas.openxmlformats.org/drawingml/2006/main">
                    <a:ext uri="{FF2B5EF4-FFF2-40B4-BE49-F238E27FC236}">
                      <a16:creationId xmlns:a16="http://schemas.microsoft.com/office/drawing/2014/main" id="{821B7B48-876B-448A-AF83-0550A272A230}"/>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66" name="Shape 1426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C8C0B4" id="Group 11334"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1e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DlBK1ebgIAAC8GAAAOAAAAAAAAAAAAAAAAAC4C&#10;AABkcnMvZTJvRG9jLnhtbFBLAQItABQABgAIAAAAIQAxlgIr2gAAAAMBAAAPAAAAAAAAAAAAAAAA&#10;AMgEAABkcnMvZG93bnJldi54bWxQSwUGAAAAAAQABADzAAAAzwUAAAAA&#10;">
                <v:shape id="Shape 1426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5F055D82"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Market Segmentation  </w:t>
      </w:r>
    </w:p>
    <w:p w14:paraId="6BE13CC9"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Specific Consumer groups  </w:t>
      </w:r>
    </w:p>
    <w:p w14:paraId="3AE5CED3"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Target market </w:t>
      </w:r>
      <w:r w:rsidRPr="00F81EA7">
        <w:rPr>
          <w:rFonts w:ascii="Calibri" w:hAnsi="Calibri" w:cs="Calibri"/>
          <w:b/>
          <w:color w:val="FF0000"/>
          <w:sz w:val="28"/>
          <w:szCs w:val="28"/>
        </w:rPr>
        <w:t xml:space="preserve"> </w:t>
      </w:r>
    </w:p>
    <w:p w14:paraId="1D3C4C65"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S.W.O.T analysis </w:t>
      </w:r>
      <w:r w:rsidRPr="00F81EA7">
        <w:rPr>
          <w:rFonts w:ascii="Calibri" w:hAnsi="Calibri" w:cs="Calibri"/>
          <w:b/>
          <w:color w:val="FF0000"/>
          <w:sz w:val="28"/>
          <w:szCs w:val="28"/>
        </w:rPr>
        <w:t xml:space="preserve"> </w:t>
      </w:r>
    </w:p>
    <w:p w14:paraId="2D4B8D11"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Consumer demands </w:t>
      </w:r>
      <w:r w:rsidRPr="00F81EA7">
        <w:rPr>
          <w:rFonts w:ascii="Calibri" w:hAnsi="Calibri" w:cs="Calibri"/>
          <w:b/>
          <w:color w:val="FF0000"/>
          <w:sz w:val="28"/>
          <w:szCs w:val="28"/>
        </w:rPr>
        <w:t xml:space="preserve"> </w:t>
      </w:r>
    </w:p>
    <w:p w14:paraId="466F9EDD"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Consumers retention and brand loyalty</w:t>
      </w:r>
      <w:r w:rsidRPr="00F81EA7">
        <w:rPr>
          <w:rFonts w:ascii="Calibri" w:hAnsi="Calibri" w:cs="Calibri"/>
          <w:b/>
          <w:color w:val="FF0000"/>
          <w:sz w:val="28"/>
          <w:szCs w:val="28"/>
        </w:rPr>
        <w:t xml:space="preserve"> </w:t>
      </w:r>
    </w:p>
    <w:p w14:paraId="432E6E62"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Standardization vs Adaptation: Cross-cultural Brand Consistency Matters</w:t>
      </w:r>
      <w:r w:rsidRPr="00F81EA7">
        <w:rPr>
          <w:rFonts w:ascii="Calibri" w:hAnsi="Calibri" w:cs="Calibri"/>
          <w:b/>
          <w:color w:val="FF0000"/>
          <w:sz w:val="28"/>
          <w:szCs w:val="28"/>
        </w:rPr>
        <w:t xml:space="preserve"> </w:t>
      </w:r>
    </w:p>
    <w:p w14:paraId="674D873B"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Global Brands in Local culture: Consumers’ Experiences </w:t>
      </w:r>
      <w:r w:rsidRPr="00F81EA7">
        <w:rPr>
          <w:rFonts w:ascii="Calibri" w:hAnsi="Calibri" w:cs="Calibri"/>
          <w:b/>
          <w:sz w:val="28"/>
          <w:szCs w:val="28"/>
        </w:rPr>
        <w:t xml:space="preserve"> </w:t>
      </w:r>
    </w:p>
    <w:p w14:paraId="2449D646" w14:textId="77777777" w:rsidR="00C83D8D"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Local Brands in Global Culture: Branding Challenges </w:t>
      </w:r>
      <w:r w:rsidRPr="00F81EA7">
        <w:rPr>
          <w:rFonts w:ascii="Calibri" w:hAnsi="Calibri" w:cs="Calibri"/>
          <w:b/>
          <w:sz w:val="28"/>
          <w:szCs w:val="28"/>
        </w:rPr>
        <w:t xml:space="preserve"> </w:t>
      </w:r>
    </w:p>
    <w:p w14:paraId="1D621284" w14:textId="77777777" w:rsidR="00F455CA" w:rsidRPr="00F81EA7" w:rsidRDefault="00C96A84">
      <w:pPr>
        <w:numPr>
          <w:ilvl w:val="0"/>
          <w:numId w:val="7"/>
        </w:numPr>
        <w:ind w:right="0" w:hanging="360"/>
        <w:rPr>
          <w:rFonts w:ascii="Calibri" w:hAnsi="Calibri" w:cs="Calibri"/>
          <w:sz w:val="28"/>
          <w:szCs w:val="28"/>
        </w:rPr>
      </w:pPr>
      <w:r w:rsidRPr="00F81EA7">
        <w:rPr>
          <w:rFonts w:ascii="Calibri" w:hAnsi="Calibri" w:cs="Calibri"/>
          <w:sz w:val="28"/>
          <w:szCs w:val="28"/>
        </w:rPr>
        <w:t xml:space="preserve">Fashion Brand and Cultural Appropriation Cases and Implications </w:t>
      </w:r>
      <w:r w:rsidRPr="00F81EA7">
        <w:rPr>
          <w:rFonts w:ascii="Calibri" w:hAnsi="Calibri" w:cs="Calibri"/>
          <w:b/>
          <w:sz w:val="28"/>
          <w:szCs w:val="28"/>
        </w:rPr>
        <w:t xml:space="preserve"> </w:t>
      </w:r>
    </w:p>
    <w:p w14:paraId="33A08EA7" w14:textId="77777777" w:rsidR="00F455CA" w:rsidRPr="00F81EA7" w:rsidRDefault="00F455CA" w:rsidP="00F455CA">
      <w:pPr>
        <w:ind w:left="1426" w:right="0" w:firstLine="0"/>
        <w:rPr>
          <w:rFonts w:ascii="Calibri" w:hAnsi="Calibri" w:cs="Calibri"/>
          <w:sz w:val="28"/>
          <w:szCs w:val="28"/>
        </w:rPr>
      </w:pPr>
    </w:p>
    <w:p w14:paraId="3FAE0E3A" w14:textId="566D213A" w:rsidR="00C83D8D" w:rsidRPr="00F81EA7" w:rsidRDefault="00C96A84" w:rsidP="00F455CA">
      <w:pPr>
        <w:ind w:left="1426" w:right="0" w:firstLine="0"/>
        <w:rPr>
          <w:rFonts w:ascii="Calibri" w:hAnsi="Calibri" w:cs="Calibri"/>
          <w:sz w:val="28"/>
          <w:szCs w:val="28"/>
        </w:rPr>
      </w:pPr>
      <w:r w:rsidRPr="00F81EA7">
        <w:rPr>
          <w:rFonts w:ascii="Calibri" w:hAnsi="Calibri" w:cs="Calibri"/>
          <w:i/>
          <w:sz w:val="28"/>
          <w:szCs w:val="28"/>
        </w:rPr>
        <w:t xml:space="preserve">Application: Quiz 4: S.W.O.T and target market </w:t>
      </w:r>
      <w:r w:rsidRPr="00F81EA7">
        <w:rPr>
          <w:rFonts w:ascii="Calibri" w:hAnsi="Calibri" w:cs="Calibri"/>
          <w:b/>
          <w:sz w:val="28"/>
          <w:szCs w:val="28"/>
        </w:rPr>
        <w:t xml:space="preserve"> </w:t>
      </w:r>
    </w:p>
    <w:p w14:paraId="1BCE81FA" w14:textId="77777777" w:rsidR="00F455CA" w:rsidRPr="00F81EA7" w:rsidRDefault="00F455CA">
      <w:pPr>
        <w:spacing w:after="160" w:line="259" w:lineRule="auto"/>
        <w:ind w:left="0" w:right="683" w:firstLine="0"/>
        <w:jc w:val="right"/>
        <w:rPr>
          <w:rFonts w:ascii="Calibri" w:hAnsi="Calibri" w:cs="Calibri"/>
          <w:i/>
          <w:sz w:val="28"/>
          <w:szCs w:val="28"/>
        </w:rPr>
      </w:pPr>
    </w:p>
    <w:p w14:paraId="136495E6" w14:textId="318D7BAE" w:rsidR="00C83D8D" w:rsidRPr="00F81EA7" w:rsidRDefault="00C96A84">
      <w:pPr>
        <w:spacing w:after="160" w:line="259" w:lineRule="auto"/>
        <w:ind w:left="0" w:right="683" w:firstLine="0"/>
        <w:jc w:val="right"/>
        <w:rPr>
          <w:rFonts w:ascii="Calibri" w:hAnsi="Calibri" w:cs="Calibri"/>
          <w:sz w:val="28"/>
          <w:szCs w:val="28"/>
        </w:rPr>
      </w:pPr>
      <w:r w:rsidRPr="00F81EA7">
        <w:rPr>
          <w:rFonts w:ascii="Calibri" w:hAnsi="Calibri" w:cs="Calibri"/>
          <w:i/>
          <w:sz w:val="28"/>
          <w:szCs w:val="28"/>
        </w:rPr>
        <w:t xml:space="preserve">Discussion 4: Criticizing cultural appropriation practice in one fashion campaign  </w:t>
      </w:r>
    </w:p>
    <w:p w14:paraId="14D74F55" w14:textId="77777777" w:rsidR="00C83D8D" w:rsidRPr="00F81EA7" w:rsidRDefault="00C96A84">
      <w:pPr>
        <w:spacing w:after="175" w:line="259" w:lineRule="auto"/>
        <w:ind w:left="0" w:right="0" w:firstLine="0"/>
        <w:rPr>
          <w:rFonts w:ascii="Calibri" w:hAnsi="Calibri" w:cs="Calibri"/>
          <w:sz w:val="28"/>
          <w:szCs w:val="28"/>
        </w:rPr>
      </w:pPr>
      <w:r w:rsidRPr="00F81EA7">
        <w:rPr>
          <w:rFonts w:ascii="Calibri" w:hAnsi="Calibri" w:cs="Calibri"/>
          <w:i/>
          <w:sz w:val="28"/>
          <w:szCs w:val="28"/>
        </w:rPr>
        <w:t xml:space="preserve"> </w:t>
      </w:r>
    </w:p>
    <w:p w14:paraId="230B1AE4" w14:textId="04B6CCBE"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positioning Part II/Week 7 (September </w:t>
      </w:r>
      <w:r w:rsidR="00EA289D" w:rsidRPr="00F81EA7">
        <w:rPr>
          <w:rFonts w:ascii="Calibri" w:hAnsi="Calibri" w:cs="Calibri"/>
          <w:sz w:val="28"/>
          <w:szCs w:val="28"/>
        </w:rPr>
        <w:t>30 &amp; Oct 2</w:t>
      </w:r>
      <w:r w:rsidRPr="00F81EA7">
        <w:rPr>
          <w:rFonts w:ascii="Calibri" w:hAnsi="Calibri" w:cs="Calibri"/>
          <w:sz w:val="28"/>
          <w:szCs w:val="28"/>
        </w:rPr>
        <w:t xml:space="preserve">) </w:t>
      </w:r>
    </w:p>
    <w:p w14:paraId="7C135A57"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399180A1" wp14:editId="1E007383">
                <wp:extent cx="5980176" cy="6096"/>
                <wp:effectExtent l="0" t="0" r="0" b="0"/>
                <wp:docPr id="11335" name="Group 11335">
                  <a:extLst xmlns:a="http://schemas.openxmlformats.org/drawingml/2006/main">
                    <a:ext uri="{FF2B5EF4-FFF2-40B4-BE49-F238E27FC236}">
                      <a16:creationId xmlns:a16="http://schemas.microsoft.com/office/drawing/2014/main" id="{A8871BDB-4036-4400-A0F3-C5727FF29D26}"/>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68" name="Shape 1426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BBD00" id="Group 11335"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yV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Bl8xyVbgIAAC8GAAAOAAAAAAAAAAAAAAAAAC4C&#10;AABkcnMvZTJvRG9jLnhtbFBLAQItABQABgAIAAAAIQAxlgIr2gAAAAMBAAAPAAAAAAAAAAAAAAAA&#10;AMgEAABkcnMvZG93bnJldi54bWxQSwUGAAAAAAQABADzAAAAzwUAAAAA&#10;">
                <v:shape id="Shape 1426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D7DC0AE"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 xml:space="preserve">Brand Levels and Categories  </w:t>
      </w:r>
    </w:p>
    <w:p w14:paraId="2C559D77"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 xml:space="preserve">Brand Differentiation: Brand Persona in Mass and Premium Brands   </w:t>
      </w:r>
    </w:p>
    <w:p w14:paraId="6B86B84B"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 xml:space="preserve">Determining Brand Competitors: Direct and Indirect Competitors </w:t>
      </w:r>
    </w:p>
    <w:p w14:paraId="2A58FBD3"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 xml:space="preserve">Luxury Branding  </w:t>
      </w:r>
    </w:p>
    <w:p w14:paraId="32C19AC1"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 xml:space="preserve">Premium Branding  </w:t>
      </w:r>
    </w:p>
    <w:p w14:paraId="485AB46E" w14:textId="77777777" w:rsidR="00C83D8D" w:rsidRPr="00F81EA7" w:rsidRDefault="00C96A84">
      <w:pPr>
        <w:numPr>
          <w:ilvl w:val="0"/>
          <w:numId w:val="19"/>
        </w:numPr>
        <w:ind w:right="0" w:hanging="360"/>
        <w:rPr>
          <w:rFonts w:ascii="Calibri" w:hAnsi="Calibri" w:cs="Calibri"/>
          <w:sz w:val="28"/>
          <w:szCs w:val="28"/>
        </w:rPr>
      </w:pPr>
      <w:r w:rsidRPr="00F81EA7">
        <w:rPr>
          <w:rFonts w:ascii="Calibri" w:hAnsi="Calibri" w:cs="Calibri"/>
          <w:sz w:val="28"/>
          <w:szCs w:val="28"/>
        </w:rPr>
        <w:t>Mass Market Branding  7.</w:t>
      </w:r>
      <w:r w:rsidRPr="00F81EA7">
        <w:rPr>
          <w:rFonts w:ascii="Calibri" w:eastAsia="Arial" w:hAnsi="Calibri" w:cs="Calibri"/>
          <w:sz w:val="28"/>
          <w:szCs w:val="28"/>
        </w:rPr>
        <w:t xml:space="preserve"> </w:t>
      </w:r>
      <w:r w:rsidRPr="00F81EA7">
        <w:rPr>
          <w:rFonts w:ascii="Calibri" w:hAnsi="Calibri" w:cs="Calibri"/>
          <w:sz w:val="28"/>
          <w:szCs w:val="28"/>
        </w:rPr>
        <w:t xml:space="preserve">Why premium is not a luxury? </w:t>
      </w:r>
    </w:p>
    <w:p w14:paraId="5AC8C364" w14:textId="77777777" w:rsidR="00C83D8D" w:rsidRPr="00F81EA7" w:rsidRDefault="00C96A84">
      <w:pPr>
        <w:numPr>
          <w:ilvl w:val="0"/>
          <w:numId w:val="6"/>
        </w:numPr>
        <w:ind w:right="0" w:hanging="360"/>
        <w:rPr>
          <w:rFonts w:ascii="Calibri" w:hAnsi="Calibri" w:cs="Calibri"/>
          <w:sz w:val="28"/>
          <w:szCs w:val="28"/>
        </w:rPr>
      </w:pPr>
      <w:r w:rsidRPr="00F81EA7">
        <w:rPr>
          <w:rFonts w:ascii="Calibri" w:hAnsi="Calibri" w:cs="Calibri"/>
          <w:sz w:val="28"/>
          <w:szCs w:val="28"/>
        </w:rPr>
        <w:t xml:space="preserve">Masstige Branding in practice </w:t>
      </w:r>
      <w:r w:rsidRPr="00F81EA7">
        <w:rPr>
          <w:rFonts w:ascii="Calibri" w:hAnsi="Calibri" w:cs="Calibri"/>
          <w:b/>
          <w:color w:val="FF0000"/>
          <w:sz w:val="28"/>
          <w:szCs w:val="28"/>
        </w:rPr>
        <w:t xml:space="preserve"> </w:t>
      </w:r>
    </w:p>
    <w:p w14:paraId="62FCAE97" w14:textId="77777777" w:rsidR="00C83D8D" w:rsidRPr="00F81EA7" w:rsidRDefault="00C96A84">
      <w:pPr>
        <w:numPr>
          <w:ilvl w:val="0"/>
          <w:numId w:val="6"/>
        </w:numPr>
        <w:ind w:right="0" w:hanging="360"/>
        <w:rPr>
          <w:rFonts w:ascii="Calibri" w:hAnsi="Calibri" w:cs="Calibri"/>
          <w:sz w:val="28"/>
          <w:szCs w:val="28"/>
        </w:rPr>
      </w:pPr>
      <w:r w:rsidRPr="00F81EA7">
        <w:rPr>
          <w:rFonts w:ascii="Calibri" w:hAnsi="Calibri" w:cs="Calibri"/>
          <w:sz w:val="28"/>
          <w:szCs w:val="28"/>
        </w:rPr>
        <w:t xml:space="preserve">Private Label Branding strategies </w:t>
      </w:r>
      <w:r w:rsidRPr="00F81EA7">
        <w:rPr>
          <w:rFonts w:ascii="Calibri" w:hAnsi="Calibri" w:cs="Calibri"/>
          <w:b/>
          <w:color w:val="FF0000"/>
          <w:sz w:val="28"/>
          <w:szCs w:val="28"/>
        </w:rPr>
        <w:t xml:space="preserve"> </w:t>
      </w:r>
    </w:p>
    <w:p w14:paraId="12C2B9D7" w14:textId="77777777" w:rsidR="00C83D8D" w:rsidRPr="00F81EA7" w:rsidRDefault="00C96A84">
      <w:pPr>
        <w:numPr>
          <w:ilvl w:val="0"/>
          <w:numId w:val="6"/>
        </w:numPr>
        <w:ind w:right="0" w:hanging="360"/>
        <w:rPr>
          <w:rFonts w:ascii="Calibri" w:hAnsi="Calibri" w:cs="Calibri"/>
          <w:sz w:val="28"/>
          <w:szCs w:val="28"/>
        </w:rPr>
      </w:pPr>
      <w:r w:rsidRPr="00F81EA7">
        <w:rPr>
          <w:rFonts w:ascii="Calibri" w:hAnsi="Calibri" w:cs="Calibri"/>
          <w:sz w:val="28"/>
          <w:szCs w:val="28"/>
        </w:rPr>
        <w:t xml:space="preserve">Artisan Branding </w:t>
      </w:r>
      <w:r w:rsidRPr="00F81EA7">
        <w:rPr>
          <w:rFonts w:ascii="Calibri" w:hAnsi="Calibri" w:cs="Calibri"/>
          <w:b/>
          <w:color w:val="FF0000"/>
          <w:sz w:val="28"/>
          <w:szCs w:val="28"/>
        </w:rPr>
        <w:t xml:space="preserve"> </w:t>
      </w:r>
    </w:p>
    <w:p w14:paraId="7B3DBA20" w14:textId="77777777" w:rsidR="00F455CA" w:rsidRPr="00F81EA7" w:rsidRDefault="00F455CA">
      <w:pPr>
        <w:spacing w:after="179" w:line="258" w:lineRule="auto"/>
        <w:ind w:left="1436" w:right="0"/>
        <w:rPr>
          <w:rFonts w:ascii="Calibri" w:hAnsi="Calibri" w:cs="Calibri"/>
          <w:i/>
          <w:sz w:val="28"/>
          <w:szCs w:val="28"/>
        </w:rPr>
      </w:pPr>
    </w:p>
    <w:p w14:paraId="53601E8F" w14:textId="5C5D1D66" w:rsidR="00C83D8D" w:rsidRPr="00F81EA7" w:rsidRDefault="00C96A84">
      <w:pPr>
        <w:spacing w:after="179" w:line="258" w:lineRule="auto"/>
        <w:ind w:left="1436" w:right="0"/>
        <w:rPr>
          <w:rFonts w:ascii="Calibri" w:hAnsi="Calibri" w:cs="Calibri"/>
          <w:sz w:val="28"/>
          <w:szCs w:val="28"/>
        </w:rPr>
      </w:pPr>
      <w:r w:rsidRPr="00F81EA7">
        <w:rPr>
          <w:rFonts w:ascii="Calibri" w:hAnsi="Calibri" w:cs="Calibri"/>
          <w:i/>
          <w:sz w:val="28"/>
          <w:szCs w:val="28"/>
        </w:rPr>
        <w:t xml:space="preserve">Application: Quiz 5: Luxury vs premium vs mass-market branding  </w:t>
      </w:r>
    </w:p>
    <w:p w14:paraId="2981294B" w14:textId="4C80C1BD"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positioning Part III/Week 8 (October </w:t>
      </w:r>
      <w:r w:rsidR="00440F51" w:rsidRPr="00F81EA7">
        <w:rPr>
          <w:rFonts w:ascii="Calibri" w:hAnsi="Calibri" w:cs="Calibri"/>
          <w:sz w:val="28"/>
          <w:szCs w:val="28"/>
        </w:rPr>
        <w:t>7 &amp; 9</w:t>
      </w:r>
      <w:r w:rsidRPr="00F81EA7">
        <w:rPr>
          <w:rFonts w:ascii="Calibri" w:hAnsi="Calibri" w:cs="Calibri"/>
          <w:sz w:val="28"/>
          <w:szCs w:val="28"/>
        </w:rPr>
        <w:t xml:space="preserve">) </w:t>
      </w:r>
    </w:p>
    <w:p w14:paraId="5B19F7D0"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125C25F6" wp14:editId="7428F8C6">
                <wp:extent cx="5980176" cy="6096"/>
                <wp:effectExtent l="0" t="0" r="0" b="0"/>
                <wp:docPr id="11779" name="Group 11779">
                  <a:extLst xmlns:a="http://schemas.openxmlformats.org/drawingml/2006/main">
                    <a:ext uri="{FF2B5EF4-FFF2-40B4-BE49-F238E27FC236}">
                      <a16:creationId xmlns:a16="http://schemas.microsoft.com/office/drawing/2014/main" id="{1713685B-1C5F-41BC-8250-75B5AB76DC5A}"/>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70" name="Shape 1427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32F79D" id="Group 11779"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A9arbQbgIAAC8GAAAOAAAAAAAAAAAAAAAAAC4C&#10;AABkcnMvZTJvRG9jLnhtbFBLAQItABQABgAIAAAAIQAxlgIr2gAAAAMBAAAPAAAAAAAAAAAAAAAA&#10;AMgEAABkcnMvZG93bnJldi54bWxQSwUGAAAAAAQABADzAAAAzwUAAAAA&#10;">
                <v:shape id="Shape 1427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0E44D10A" w14:textId="77777777" w:rsidR="00C83D8D" w:rsidRPr="00F81EA7" w:rsidRDefault="00C96A84">
      <w:pPr>
        <w:ind w:left="1076" w:right="3764"/>
        <w:rPr>
          <w:rFonts w:ascii="Calibri" w:hAnsi="Calibri" w:cs="Calibri"/>
          <w:sz w:val="28"/>
          <w:szCs w:val="28"/>
        </w:rPr>
      </w:pPr>
      <w:r w:rsidRPr="00F81EA7">
        <w:rPr>
          <w:rFonts w:ascii="Calibri" w:hAnsi="Calibri" w:cs="Calibri"/>
          <w:sz w:val="28"/>
          <w:szCs w:val="28"/>
        </w:rPr>
        <w:t>1.</w:t>
      </w:r>
      <w:r w:rsidRPr="00F81EA7">
        <w:rPr>
          <w:rFonts w:ascii="Calibri" w:eastAsia="Arial" w:hAnsi="Calibri" w:cs="Calibri"/>
          <w:sz w:val="28"/>
          <w:szCs w:val="28"/>
        </w:rPr>
        <w:t xml:space="preserve"> </w:t>
      </w:r>
      <w:r w:rsidRPr="00F81EA7">
        <w:rPr>
          <w:rFonts w:ascii="Calibri" w:hAnsi="Calibri" w:cs="Calibri"/>
          <w:sz w:val="28"/>
          <w:szCs w:val="28"/>
        </w:rPr>
        <w:t>Brand Positioning and the Value Proposition 2.</w:t>
      </w:r>
      <w:r w:rsidRPr="00F81EA7">
        <w:rPr>
          <w:rFonts w:ascii="Calibri" w:eastAsia="Arial" w:hAnsi="Calibri" w:cs="Calibri"/>
          <w:sz w:val="28"/>
          <w:szCs w:val="28"/>
        </w:rPr>
        <w:t xml:space="preserve"> </w:t>
      </w:r>
      <w:r w:rsidRPr="00F81EA7">
        <w:rPr>
          <w:rFonts w:ascii="Calibri" w:hAnsi="Calibri" w:cs="Calibri"/>
          <w:sz w:val="28"/>
          <w:szCs w:val="28"/>
        </w:rPr>
        <w:t xml:space="preserve">How to create a brand positioning statement? </w:t>
      </w:r>
    </w:p>
    <w:p w14:paraId="01142462"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How to create a positioning map?  </w:t>
      </w:r>
    </w:p>
    <w:p w14:paraId="7CC47C78"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Brand equity </w:t>
      </w:r>
    </w:p>
    <w:p w14:paraId="18E802A1"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Measuring brand equity </w:t>
      </w:r>
    </w:p>
    <w:p w14:paraId="17B9A33F"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Classical positioning  </w:t>
      </w:r>
    </w:p>
    <w:p w14:paraId="47B869AC"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Disruptive positioning  </w:t>
      </w:r>
    </w:p>
    <w:p w14:paraId="08BAD7C2"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Brand repositioning: when, why, and how </w:t>
      </w:r>
    </w:p>
    <w:p w14:paraId="02F3F304" w14:textId="77777777" w:rsidR="00C83D8D" w:rsidRPr="00F81EA7" w:rsidRDefault="00C96A84">
      <w:pPr>
        <w:numPr>
          <w:ilvl w:val="0"/>
          <w:numId w:val="9"/>
        </w:numPr>
        <w:ind w:right="0" w:hanging="360"/>
        <w:rPr>
          <w:rFonts w:ascii="Calibri" w:hAnsi="Calibri" w:cs="Calibri"/>
          <w:sz w:val="28"/>
          <w:szCs w:val="28"/>
        </w:rPr>
      </w:pPr>
      <w:r w:rsidRPr="00F81EA7">
        <w:rPr>
          <w:rFonts w:ascii="Calibri" w:hAnsi="Calibri" w:cs="Calibri"/>
          <w:sz w:val="28"/>
          <w:szCs w:val="28"/>
        </w:rPr>
        <w:t xml:space="preserve">Brand repositioning strategies in the Fashion industry: the case of Puma. </w:t>
      </w:r>
    </w:p>
    <w:p w14:paraId="32462BE7" w14:textId="77777777" w:rsidR="00F455CA" w:rsidRPr="00F81EA7" w:rsidRDefault="00C96A84">
      <w:pPr>
        <w:numPr>
          <w:ilvl w:val="0"/>
          <w:numId w:val="9"/>
        </w:numPr>
        <w:spacing w:after="186"/>
        <w:ind w:right="0" w:hanging="360"/>
        <w:rPr>
          <w:rFonts w:ascii="Calibri" w:hAnsi="Calibri" w:cs="Calibri"/>
          <w:sz w:val="28"/>
          <w:szCs w:val="28"/>
        </w:rPr>
      </w:pPr>
      <w:r w:rsidRPr="00F81EA7">
        <w:rPr>
          <w:rFonts w:ascii="Calibri" w:hAnsi="Calibri" w:cs="Calibri"/>
          <w:sz w:val="28"/>
          <w:szCs w:val="28"/>
        </w:rPr>
        <w:t xml:space="preserve">Brand repositioning strategies in the Fashion industry: the case of Gucci. </w:t>
      </w:r>
    </w:p>
    <w:p w14:paraId="63BE8325" w14:textId="0A1A694C" w:rsidR="00C83D8D" w:rsidRPr="00F81EA7" w:rsidRDefault="00C96A84" w:rsidP="00F455CA">
      <w:pPr>
        <w:spacing w:after="186"/>
        <w:ind w:left="1426" w:right="0" w:firstLine="0"/>
        <w:rPr>
          <w:rFonts w:ascii="Calibri" w:hAnsi="Calibri" w:cs="Calibri"/>
          <w:sz w:val="28"/>
          <w:szCs w:val="28"/>
        </w:rPr>
      </w:pPr>
      <w:r w:rsidRPr="00F81EA7">
        <w:rPr>
          <w:rFonts w:ascii="Calibri" w:hAnsi="Calibri" w:cs="Calibri"/>
          <w:i/>
          <w:sz w:val="28"/>
          <w:szCs w:val="28"/>
        </w:rPr>
        <w:t>Application: Exam 1</w:t>
      </w:r>
      <w:r w:rsidRPr="00F81EA7">
        <w:rPr>
          <w:rFonts w:ascii="Calibri" w:hAnsi="Calibri" w:cs="Calibri"/>
          <w:sz w:val="28"/>
          <w:szCs w:val="28"/>
        </w:rPr>
        <w:t xml:space="preserve"> </w:t>
      </w:r>
    </w:p>
    <w:p w14:paraId="1EBA001B" w14:textId="77777777" w:rsidR="00C83D8D" w:rsidRPr="00F81EA7" w:rsidRDefault="00C96A84">
      <w:pPr>
        <w:spacing w:after="158" w:line="259" w:lineRule="auto"/>
        <w:ind w:left="10" w:right="4"/>
        <w:jc w:val="center"/>
        <w:rPr>
          <w:rFonts w:ascii="Calibri" w:hAnsi="Calibri" w:cs="Calibri"/>
          <w:sz w:val="28"/>
          <w:szCs w:val="28"/>
        </w:rPr>
      </w:pPr>
      <w:r w:rsidRPr="00F81EA7">
        <w:rPr>
          <w:rFonts w:ascii="Calibri" w:hAnsi="Calibri" w:cs="Calibri"/>
          <w:b/>
          <w:sz w:val="28"/>
          <w:szCs w:val="28"/>
        </w:rPr>
        <w:t xml:space="preserve">Section IV </w:t>
      </w:r>
    </w:p>
    <w:p w14:paraId="60A2D83C" w14:textId="0FC9DB8E"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Promotional Strategies Part I/Week 9 (October 1</w:t>
      </w:r>
      <w:r w:rsidR="003770CA" w:rsidRPr="00F81EA7">
        <w:rPr>
          <w:rFonts w:ascii="Calibri" w:hAnsi="Calibri" w:cs="Calibri"/>
          <w:sz w:val="28"/>
          <w:szCs w:val="28"/>
        </w:rPr>
        <w:t>4 &amp; 16</w:t>
      </w:r>
      <w:r w:rsidRPr="00F81EA7">
        <w:rPr>
          <w:rFonts w:ascii="Calibri" w:hAnsi="Calibri" w:cs="Calibri"/>
          <w:sz w:val="28"/>
          <w:szCs w:val="28"/>
        </w:rPr>
        <w:t xml:space="preserve">) </w:t>
      </w:r>
    </w:p>
    <w:p w14:paraId="624E5A20"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62DCBCCA" wp14:editId="49436AC6">
                <wp:extent cx="5980176" cy="6096"/>
                <wp:effectExtent l="0" t="0" r="0" b="0"/>
                <wp:docPr id="11780" name="Group 11780">
                  <a:extLst xmlns:a="http://schemas.openxmlformats.org/drawingml/2006/main">
                    <a:ext uri="{FF2B5EF4-FFF2-40B4-BE49-F238E27FC236}">
                      <a16:creationId xmlns:a16="http://schemas.microsoft.com/office/drawing/2014/main" id="{5545B856-B49D-449D-9761-2310D7068F56}"/>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72" name="Shape 1427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CB284A" id="Group 11780"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pkz2u28CAAAvBgAADgAAAAAAAAAAAAAAAAAu&#10;AgAAZHJzL2Uyb0RvYy54bWxQSwECLQAUAAYACAAAACEAMZYCK9oAAAADAQAADwAAAAAAAAAAAAAA&#10;AADJBAAAZHJzL2Rvd25yZXYueG1sUEsFBgAAAAAEAAQA8wAAANAFAAAAAA==&#10;">
                <v:shape id="Shape 1427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72E45FC7"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What is brand promotion?  </w:t>
      </w:r>
    </w:p>
    <w:p w14:paraId="3E3B538C"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The communication process: 4 fundamental steps </w:t>
      </w:r>
    </w:p>
    <w:p w14:paraId="0500FE40"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4P’s Marketing Mix  </w:t>
      </w:r>
    </w:p>
    <w:p w14:paraId="12268F4E"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The Push-Pull Marketing Concept  </w:t>
      </w:r>
    </w:p>
    <w:p w14:paraId="6C5463B2"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Direct Marketing Strategies to enhance Brand Promotion </w:t>
      </w:r>
    </w:p>
    <w:p w14:paraId="7C81A4FD"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The advertising media channels I </w:t>
      </w:r>
    </w:p>
    <w:p w14:paraId="14A36B89"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The advertising media channels II </w:t>
      </w:r>
    </w:p>
    <w:p w14:paraId="5C61105A"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Outdoor advertising: The most effective campaigns </w:t>
      </w:r>
    </w:p>
    <w:p w14:paraId="12BD45A2" w14:textId="77777777" w:rsidR="00C83D8D" w:rsidRPr="00F81EA7" w:rsidRDefault="00C96A84">
      <w:pPr>
        <w:numPr>
          <w:ilvl w:val="0"/>
          <w:numId w:val="10"/>
        </w:numPr>
        <w:ind w:right="0" w:hanging="360"/>
        <w:rPr>
          <w:rFonts w:ascii="Calibri" w:hAnsi="Calibri" w:cs="Calibri"/>
          <w:sz w:val="28"/>
          <w:szCs w:val="28"/>
        </w:rPr>
      </w:pPr>
      <w:r w:rsidRPr="00F81EA7">
        <w:rPr>
          <w:rFonts w:ascii="Calibri" w:hAnsi="Calibri" w:cs="Calibri"/>
          <w:sz w:val="28"/>
          <w:szCs w:val="28"/>
        </w:rPr>
        <w:t xml:space="preserve">Fashion touchpoints: in-store brand promotion </w:t>
      </w:r>
      <w:r w:rsidRPr="00F81EA7">
        <w:rPr>
          <w:rFonts w:ascii="Calibri" w:hAnsi="Calibri" w:cs="Calibri"/>
          <w:b/>
          <w:sz w:val="28"/>
          <w:szCs w:val="28"/>
        </w:rPr>
        <w:t xml:space="preserve"> </w:t>
      </w:r>
    </w:p>
    <w:p w14:paraId="60569FC3" w14:textId="77777777" w:rsidR="00F455CA" w:rsidRPr="00F81EA7" w:rsidRDefault="00C96A84">
      <w:pPr>
        <w:numPr>
          <w:ilvl w:val="0"/>
          <w:numId w:val="10"/>
        </w:numPr>
        <w:spacing w:after="186"/>
        <w:ind w:right="0" w:hanging="360"/>
        <w:rPr>
          <w:rFonts w:ascii="Calibri" w:hAnsi="Calibri" w:cs="Calibri"/>
          <w:sz w:val="28"/>
          <w:szCs w:val="28"/>
        </w:rPr>
      </w:pPr>
      <w:r w:rsidRPr="00F81EA7">
        <w:rPr>
          <w:rFonts w:ascii="Calibri" w:hAnsi="Calibri" w:cs="Calibri"/>
          <w:sz w:val="28"/>
          <w:szCs w:val="28"/>
        </w:rPr>
        <w:t>Using communication mix to secure successful branding</w:t>
      </w:r>
      <w:r w:rsidRPr="00F81EA7">
        <w:rPr>
          <w:rFonts w:ascii="Calibri" w:hAnsi="Calibri" w:cs="Calibri"/>
          <w:b/>
          <w:sz w:val="28"/>
          <w:szCs w:val="28"/>
        </w:rPr>
        <w:t xml:space="preserve"> </w:t>
      </w:r>
    </w:p>
    <w:p w14:paraId="022511C6" w14:textId="490F0599" w:rsidR="00C83D8D" w:rsidRPr="00F81EA7" w:rsidRDefault="00C96A84" w:rsidP="00F455CA">
      <w:pPr>
        <w:spacing w:after="186"/>
        <w:ind w:left="1426" w:right="0" w:firstLine="0"/>
        <w:rPr>
          <w:rFonts w:ascii="Calibri" w:hAnsi="Calibri" w:cs="Calibri"/>
          <w:sz w:val="28"/>
          <w:szCs w:val="28"/>
        </w:rPr>
      </w:pPr>
      <w:r w:rsidRPr="00F81EA7">
        <w:rPr>
          <w:rFonts w:ascii="Calibri" w:hAnsi="Calibri" w:cs="Calibri"/>
          <w:i/>
          <w:sz w:val="28"/>
          <w:szCs w:val="28"/>
        </w:rPr>
        <w:t xml:space="preserve">Application: Brand Development Lab- Mid-term Phase </w:t>
      </w:r>
    </w:p>
    <w:p w14:paraId="63279C10" w14:textId="60937CEF" w:rsidR="00C83D8D" w:rsidRPr="00F81EA7" w:rsidRDefault="00C96A84">
      <w:pPr>
        <w:pStyle w:val="Heading2"/>
        <w:spacing w:after="149"/>
        <w:ind w:left="-4" w:right="0"/>
        <w:rPr>
          <w:rFonts w:ascii="Calibri" w:hAnsi="Calibri" w:cs="Calibri"/>
          <w:sz w:val="28"/>
          <w:szCs w:val="28"/>
        </w:rPr>
      </w:pPr>
      <w:r w:rsidRPr="00F81EA7">
        <w:rPr>
          <w:rFonts w:ascii="Calibri" w:hAnsi="Calibri" w:cs="Calibri"/>
          <w:sz w:val="28"/>
          <w:szCs w:val="28"/>
        </w:rPr>
        <w:t>Promotional Strategies Part II/Week 10 (October 2</w:t>
      </w:r>
      <w:r w:rsidR="00494457" w:rsidRPr="00F81EA7">
        <w:rPr>
          <w:rFonts w:ascii="Calibri" w:hAnsi="Calibri" w:cs="Calibri"/>
          <w:sz w:val="28"/>
          <w:szCs w:val="28"/>
        </w:rPr>
        <w:t>1 &amp; 23</w:t>
      </w:r>
      <w:r w:rsidRPr="00F81EA7">
        <w:rPr>
          <w:rFonts w:ascii="Calibri" w:hAnsi="Calibri" w:cs="Calibri"/>
          <w:sz w:val="28"/>
          <w:szCs w:val="28"/>
        </w:rPr>
        <w:t xml:space="preserve">) </w:t>
      </w:r>
    </w:p>
    <w:p w14:paraId="019B086E"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Why technology is critical for brand promotion </w:t>
      </w:r>
    </w:p>
    <w:p w14:paraId="339F1CAF"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AI, AR, and VR-driven fashion marketing </w:t>
      </w:r>
    </w:p>
    <w:p w14:paraId="7A1C2C4E"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Indirect Marketing Strategies to enhance Brand Promotion </w:t>
      </w:r>
    </w:p>
    <w:p w14:paraId="25DCA3A9"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Influencers Marketing: Choosing the right influencer for your brand   </w:t>
      </w:r>
    </w:p>
    <w:p w14:paraId="1C7F5B3F"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Tik-Tok Influencer and sponsored brands: Case study Charli D’Amelio </w:t>
      </w:r>
    </w:p>
    <w:p w14:paraId="5CDC32FD"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Tik-Tok Influencer and sponsored brands: Case study Addison Rae </w:t>
      </w:r>
    </w:p>
    <w:p w14:paraId="069CE91C"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Social media advertising </w:t>
      </w:r>
    </w:p>
    <w:p w14:paraId="4CA77871" w14:textId="77777777"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Fashion brands and inspirational social media campaigns  </w:t>
      </w:r>
    </w:p>
    <w:p w14:paraId="493ED2CF" w14:textId="77777777" w:rsidR="00F455CA"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Fashion Shows are live brand promotions: fashion weeks and destination fashion shows</w:t>
      </w:r>
    </w:p>
    <w:p w14:paraId="4FC45367" w14:textId="42015C4D" w:rsidR="00C83D8D" w:rsidRPr="00F81EA7" w:rsidRDefault="00C96A84">
      <w:pPr>
        <w:numPr>
          <w:ilvl w:val="0"/>
          <w:numId w:val="2"/>
        </w:numPr>
        <w:ind w:right="0" w:hanging="360"/>
        <w:rPr>
          <w:rFonts w:ascii="Calibri" w:hAnsi="Calibri" w:cs="Calibri"/>
          <w:sz w:val="28"/>
          <w:szCs w:val="28"/>
        </w:rPr>
      </w:pPr>
      <w:r w:rsidRPr="00F81EA7">
        <w:rPr>
          <w:rFonts w:ascii="Calibri" w:hAnsi="Calibri" w:cs="Calibri"/>
          <w:sz w:val="28"/>
          <w:szCs w:val="28"/>
        </w:rPr>
        <w:t xml:space="preserve">Pop-up marketing: ideas and benefits  </w:t>
      </w:r>
    </w:p>
    <w:p w14:paraId="0EC2D2D1" w14:textId="77777777" w:rsidR="00F455CA" w:rsidRPr="00F81EA7" w:rsidRDefault="00F455CA">
      <w:pPr>
        <w:spacing w:after="179" w:line="258" w:lineRule="auto"/>
        <w:ind w:left="1436" w:right="0"/>
        <w:rPr>
          <w:rFonts w:ascii="Calibri" w:hAnsi="Calibri" w:cs="Calibri"/>
          <w:i/>
          <w:sz w:val="28"/>
          <w:szCs w:val="28"/>
        </w:rPr>
      </w:pPr>
    </w:p>
    <w:p w14:paraId="39C073C8" w14:textId="0A2A2B11" w:rsidR="00C83D8D" w:rsidRPr="00F81EA7" w:rsidRDefault="00C96A84">
      <w:pPr>
        <w:spacing w:after="179" w:line="258" w:lineRule="auto"/>
        <w:ind w:left="1436" w:right="0"/>
        <w:rPr>
          <w:rFonts w:ascii="Calibri" w:hAnsi="Calibri" w:cs="Calibri"/>
          <w:sz w:val="28"/>
          <w:szCs w:val="28"/>
        </w:rPr>
      </w:pPr>
      <w:r w:rsidRPr="00F81EA7">
        <w:rPr>
          <w:rFonts w:ascii="Calibri" w:hAnsi="Calibri" w:cs="Calibri"/>
          <w:i/>
          <w:sz w:val="28"/>
          <w:szCs w:val="28"/>
        </w:rPr>
        <w:t xml:space="preserve">Application: Quiz 6: Exploring visual merchandise settings on-site: observation </w:t>
      </w:r>
      <w:r w:rsidRPr="00F81EA7">
        <w:rPr>
          <w:rFonts w:ascii="Calibri" w:hAnsi="Calibri" w:cs="Calibri"/>
          <w:sz w:val="28"/>
          <w:szCs w:val="28"/>
        </w:rPr>
        <w:t xml:space="preserve"> </w:t>
      </w:r>
    </w:p>
    <w:p w14:paraId="27267F92" w14:textId="2C9FAFA4"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Promotional Strategies Part III/Week 11 (October 2</w:t>
      </w:r>
      <w:r w:rsidR="00876DEA" w:rsidRPr="00F81EA7">
        <w:rPr>
          <w:rFonts w:ascii="Calibri" w:hAnsi="Calibri" w:cs="Calibri"/>
          <w:sz w:val="28"/>
          <w:szCs w:val="28"/>
        </w:rPr>
        <w:t>8 &amp; 30</w:t>
      </w:r>
      <w:r w:rsidRPr="00F81EA7">
        <w:rPr>
          <w:rFonts w:ascii="Calibri" w:hAnsi="Calibri" w:cs="Calibri"/>
          <w:sz w:val="28"/>
          <w:szCs w:val="28"/>
        </w:rPr>
        <w:t xml:space="preserve">) </w:t>
      </w:r>
    </w:p>
    <w:p w14:paraId="0AF8DB8F" w14:textId="77777777" w:rsidR="00C83D8D" w:rsidRPr="00F81EA7" w:rsidRDefault="00C96A84">
      <w:pPr>
        <w:spacing w:after="230"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3A63FC28" wp14:editId="28CD5649">
                <wp:extent cx="5980176" cy="6096"/>
                <wp:effectExtent l="0" t="0" r="0" b="0"/>
                <wp:docPr id="11330" name="Group 11330">
                  <a:extLst xmlns:a="http://schemas.openxmlformats.org/drawingml/2006/main">
                    <a:ext uri="{FF2B5EF4-FFF2-40B4-BE49-F238E27FC236}">
                      <a16:creationId xmlns:a16="http://schemas.microsoft.com/office/drawing/2014/main" id="{3F0A672E-C7E6-4178-BFFB-C75E099E91BD}"/>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74" name="Shape 1427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6E14A2" id="Group 11330"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YGbwIAAC8GAAAOAAAAZHJzL2Uyb0RvYy54bWykVMtu2zAQvBfoPxC615IN1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Cyc2Bm8CAAAvBgAADgAAAAAAAAAAAAAAAAAu&#10;AgAAZHJzL2Uyb0RvYy54bWxQSwECLQAUAAYACAAAACEAMZYCK9oAAAADAQAADwAAAAAAAAAAAAAA&#10;AADJBAAAZHJzL2Rvd25yZXYueG1sUEsFBgAAAAAEAAQA8wAAANAFAAAAAA==&#10;">
                <v:shape id="Shape 14274"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080BB66C"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Sustainability branding</w:t>
      </w:r>
      <w:r w:rsidRPr="00F81EA7">
        <w:rPr>
          <w:rFonts w:ascii="Calibri" w:hAnsi="Calibri" w:cs="Calibri"/>
          <w:b/>
          <w:sz w:val="28"/>
          <w:szCs w:val="28"/>
        </w:rPr>
        <w:t xml:space="preserve">: </w:t>
      </w:r>
      <w:r w:rsidRPr="00F81EA7">
        <w:rPr>
          <w:rFonts w:ascii="Calibri" w:hAnsi="Calibri" w:cs="Calibri"/>
          <w:sz w:val="28"/>
          <w:szCs w:val="28"/>
        </w:rPr>
        <w:t>3P Approach</w:t>
      </w:r>
      <w:r w:rsidRPr="00F81EA7">
        <w:rPr>
          <w:rFonts w:ascii="Calibri" w:hAnsi="Calibri" w:cs="Calibri"/>
          <w:b/>
          <w:sz w:val="28"/>
          <w:szCs w:val="28"/>
        </w:rPr>
        <w:t xml:space="preserve">  </w:t>
      </w:r>
    </w:p>
    <w:p w14:paraId="44620CEC"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Sustainability branding: best strategies and examples  </w:t>
      </w:r>
    </w:p>
    <w:p w14:paraId="0096A2B7"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How to build a sustainable brand using tangible elements? </w:t>
      </w:r>
    </w:p>
    <w:p w14:paraId="2DECE5F4"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Fashion Transparency Index: why does fashion brand transparency matter?  </w:t>
      </w:r>
    </w:p>
    <w:p w14:paraId="743E8034"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What do consumers know about luxury and mass-market fashion brands they admire? </w:t>
      </w:r>
    </w:p>
    <w:p w14:paraId="1CC949EF"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Greenwashing or Green Revolution? </w:t>
      </w:r>
      <w:r w:rsidRPr="00F81EA7">
        <w:rPr>
          <w:rFonts w:ascii="Calibri" w:hAnsi="Calibri" w:cs="Calibri"/>
          <w:b/>
          <w:sz w:val="28"/>
          <w:szCs w:val="28"/>
        </w:rPr>
        <w:t xml:space="preserve"> </w:t>
      </w:r>
    </w:p>
    <w:p w14:paraId="71261B6E"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Fashion Greenwashing Campaigns: Examples and Interpretation</w:t>
      </w:r>
      <w:r w:rsidRPr="00F81EA7">
        <w:rPr>
          <w:rFonts w:ascii="Calibri" w:hAnsi="Calibri" w:cs="Calibri"/>
          <w:b/>
          <w:sz w:val="28"/>
          <w:szCs w:val="28"/>
        </w:rPr>
        <w:t xml:space="preserve"> </w:t>
      </w:r>
    </w:p>
    <w:p w14:paraId="5DF74159"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Connecting purpose and profit: Social Enterprises that nailed their branding </w:t>
      </w:r>
      <w:r w:rsidRPr="00F81EA7">
        <w:rPr>
          <w:rFonts w:ascii="Calibri" w:hAnsi="Calibri" w:cs="Calibri"/>
          <w:b/>
          <w:sz w:val="28"/>
          <w:szCs w:val="28"/>
        </w:rPr>
        <w:t xml:space="preserve"> </w:t>
      </w:r>
    </w:p>
    <w:p w14:paraId="7192CCDE"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 xml:space="preserve">Environmental Enterprises that nailed their branding </w:t>
      </w:r>
      <w:r w:rsidRPr="00F81EA7">
        <w:rPr>
          <w:rFonts w:ascii="Calibri" w:hAnsi="Calibri" w:cs="Calibri"/>
          <w:b/>
          <w:sz w:val="28"/>
          <w:szCs w:val="28"/>
        </w:rPr>
        <w:t xml:space="preserve"> </w:t>
      </w:r>
    </w:p>
    <w:p w14:paraId="27CA632D" w14:textId="77777777" w:rsidR="00C83D8D" w:rsidRPr="00F81EA7" w:rsidRDefault="00C96A84">
      <w:pPr>
        <w:numPr>
          <w:ilvl w:val="0"/>
          <w:numId w:val="1"/>
        </w:numPr>
        <w:ind w:right="0" w:hanging="360"/>
        <w:rPr>
          <w:rFonts w:ascii="Calibri" w:hAnsi="Calibri" w:cs="Calibri"/>
          <w:sz w:val="28"/>
          <w:szCs w:val="28"/>
        </w:rPr>
      </w:pPr>
      <w:r w:rsidRPr="00F81EA7">
        <w:rPr>
          <w:rFonts w:ascii="Calibri" w:hAnsi="Calibri" w:cs="Calibri"/>
          <w:sz w:val="28"/>
          <w:szCs w:val="28"/>
        </w:rPr>
        <w:t>Good on you: Sustainable Fashion Brand ratings on the app</w:t>
      </w:r>
      <w:r w:rsidRPr="00F81EA7">
        <w:rPr>
          <w:rFonts w:ascii="Calibri" w:hAnsi="Calibri" w:cs="Calibri"/>
          <w:b/>
          <w:sz w:val="28"/>
          <w:szCs w:val="28"/>
        </w:rPr>
        <w:t xml:space="preserve"> </w:t>
      </w:r>
    </w:p>
    <w:p w14:paraId="1D5A4E46" w14:textId="77777777" w:rsidR="00F455CA" w:rsidRPr="00F81EA7" w:rsidRDefault="00F455CA">
      <w:pPr>
        <w:spacing w:after="179" w:line="258" w:lineRule="auto"/>
        <w:ind w:left="1091" w:right="0"/>
        <w:rPr>
          <w:rFonts w:ascii="Calibri" w:hAnsi="Calibri" w:cs="Calibri"/>
          <w:i/>
          <w:sz w:val="28"/>
          <w:szCs w:val="28"/>
        </w:rPr>
      </w:pPr>
    </w:p>
    <w:p w14:paraId="1A4B7903" w14:textId="631E52C5" w:rsidR="00C83D8D" w:rsidRPr="00F81EA7" w:rsidRDefault="00C96A84">
      <w:pPr>
        <w:spacing w:after="179" w:line="258" w:lineRule="auto"/>
        <w:ind w:left="1091" w:right="0"/>
        <w:rPr>
          <w:rFonts w:ascii="Calibri" w:hAnsi="Calibri" w:cs="Calibri"/>
          <w:sz w:val="28"/>
          <w:szCs w:val="28"/>
        </w:rPr>
      </w:pPr>
      <w:r w:rsidRPr="00F81EA7">
        <w:rPr>
          <w:rFonts w:ascii="Calibri" w:hAnsi="Calibri" w:cs="Calibri"/>
          <w:i/>
          <w:sz w:val="28"/>
          <w:szCs w:val="28"/>
        </w:rPr>
        <w:t xml:space="preserve">Application: Discussion 5: Good on you: Exploring brand rankings  </w:t>
      </w:r>
    </w:p>
    <w:p w14:paraId="5C6E1C63" w14:textId="29A6952C"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Promotional Strategies Part IV/Week 12 (November </w:t>
      </w:r>
      <w:r w:rsidR="00610E26" w:rsidRPr="00F81EA7">
        <w:rPr>
          <w:rFonts w:ascii="Calibri" w:hAnsi="Calibri" w:cs="Calibri"/>
          <w:sz w:val="28"/>
          <w:szCs w:val="28"/>
        </w:rPr>
        <w:t>4 &amp; 6</w:t>
      </w:r>
      <w:r w:rsidRPr="00F81EA7">
        <w:rPr>
          <w:rFonts w:ascii="Calibri" w:hAnsi="Calibri" w:cs="Calibri"/>
          <w:sz w:val="28"/>
          <w:szCs w:val="28"/>
        </w:rPr>
        <w:t xml:space="preserve">) </w:t>
      </w:r>
    </w:p>
    <w:p w14:paraId="0743F9EE"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6873FA7F" wp14:editId="445DBB05">
                <wp:extent cx="5980176" cy="6109"/>
                <wp:effectExtent l="0" t="0" r="0" b="0"/>
                <wp:docPr id="11331" name="Group 11331">
                  <a:extLst xmlns:a="http://schemas.openxmlformats.org/drawingml/2006/main">
                    <a:ext uri="{FF2B5EF4-FFF2-40B4-BE49-F238E27FC236}">
                      <a16:creationId xmlns:a16="http://schemas.microsoft.com/office/drawing/2014/main" id="{27004A12-5027-404F-9619-EA618F77BF36}"/>
                    </a:ext>
                  </a:extLst>
                </wp:docPr>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4276" name="Shape 1427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CC9D63" id="Group 11331"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gObQ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">
                <v:shape id="Shape 1427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" path="m,l5980176,r,9144l,9144,,e" fillcolor="black" stroked="f" strokeweight="0">
                  <v:stroke miterlimit="83231f" joinstyle="miter"/>
                  <v:path arrowok="t" textboxrect="0,0,5980176,9144"/>
                </v:shape>
                <w10:anchorlock/>
              </v:group>
            </w:pict>
          </mc:Fallback>
        </mc:AlternateContent>
      </w:r>
    </w:p>
    <w:p w14:paraId="55D7CB85"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The future of brand advertising and promotion </w:t>
      </w:r>
    </w:p>
    <w:p w14:paraId="52A77FA9"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Experiential marketing </w:t>
      </w:r>
    </w:p>
    <w:p w14:paraId="7ED96822"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Trend hunter: The most innovative experiential marketing strategies in fashion retail I </w:t>
      </w:r>
    </w:p>
    <w:p w14:paraId="757CD636"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Trend hunter: The most innovative experiential marketing strategies in fashion retail II </w:t>
      </w:r>
    </w:p>
    <w:p w14:paraId="5132CB2E"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Demarketing advantages and examples  </w:t>
      </w:r>
    </w:p>
    <w:p w14:paraId="24A97D67"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De-branding: when, why, and how? </w:t>
      </w:r>
    </w:p>
    <w:p w14:paraId="153C9C28"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Patagonia: Don’t buy this jacket and how anti-consumption benefits consumers and brands </w:t>
      </w:r>
    </w:p>
    <w:p w14:paraId="513F65CC"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The next social media for fashion brands: emerging applications </w:t>
      </w:r>
    </w:p>
    <w:p w14:paraId="083136F4"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Data-driven marketing: optimizing brand communication </w:t>
      </w:r>
    </w:p>
    <w:p w14:paraId="6315DB12" w14:textId="77777777" w:rsidR="00C83D8D" w:rsidRPr="00F81EA7" w:rsidRDefault="00C96A84">
      <w:pPr>
        <w:numPr>
          <w:ilvl w:val="0"/>
          <w:numId w:val="27"/>
        </w:numPr>
        <w:ind w:right="0" w:hanging="360"/>
        <w:rPr>
          <w:rFonts w:ascii="Calibri" w:hAnsi="Calibri" w:cs="Calibri"/>
          <w:sz w:val="28"/>
          <w:szCs w:val="28"/>
        </w:rPr>
      </w:pPr>
      <w:r w:rsidRPr="00F81EA7">
        <w:rPr>
          <w:rFonts w:ascii="Calibri" w:hAnsi="Calibri" w:cs="Calibri"/>
          <w:sz w:val="28"/>
          <w:szCs w:val="28"/>
        </w:rPr>
        <w:t xml:space="preserve">Importance of Personalization in marketing strategy: How to take fashion marketing to the next level? </w:t>
      </w:r>
    </w:p>
    <w:p w14:paraId="4E1C59BC" w14:textId="77777777" w:rsidR="00F455CA" w:rsidRPr="00F81EA7" w:rsidRDefault="00F455CA">
      <w:pPr>
        <w:spacing w:after="210" w:line="258" w:lineRule="auto"/>
        <w:ind w:left="1089" w:right="0"/>
        <w:rPr>
          <w:rFonts w:ascii="Calibri" w:hAnsi="Calibri" w:cs="Calibri"/>
          <w:i/>
          <w:sz w:val="28"/>
          <w:szCs w:val="28"/>
        </w:rPr>
      </w:pPr>
    </w:p>
    <w:p w14:paraId="588236BA" w14:textId="2C798CD4" w:rsidR="00C83D8D" w:rsidRPr="00F81EA7" w:rsidRDefault="00C96A84">
      <w:pPr>
        <w:spacing w:after="210" w:line="258" w:lineRule="auto"/>
        <w:ind w:left="1089" w:right="0"/>
        <w:rPr>
          <w:rFonts w:ascii="Calibri" w:hAnsi="Calibri" w:cs="Calibri"/>
          <w:sz w:val="28"/>
          <w:szCs w:val="28"/>
        </w:rPr>
      </w:pPr>
      <w:r w:rsidRPr="00F81EA7">
        <w:rPr>
          <w:rFonts w:ascii="Calibri" w:hAnsi="Calibri" w:cs="Calibri"/>
          <w:i/>
          <w:sz w:val="28"/>
          <w:szCs w:val="28"/>
        </w:rPr>
        <w:t xml:space="preserve">Application: “Branding Decoding” Case study </w:t>
      </w:r>
    </w:p>
    <w:p w14:paraId="167A5AB6" w14:textId="77777777" w:rsidR="00C83D8D" w:rsidRPr="00F81EA7" w:rsidRDefault="00C96A84">
      <w:pPr>
        <w:pStyle w:val="Heading1"/>
        <w:pBdr>
          <w:top w:val="none" w:sz="0" w:space="0" w:color="auto"/>
          <w:bottom w:val="none" w:sz="0" w:space="0" w:color="auto"/>
        </w:pBdr>
        <w:shd w:val="clear" w:color="auto" w:fill="auto"/>
        <w:spacing w:after="127"/>
        <w:ind w:left="10" w:right="10"/>
        <w:jc w:val="center"/>
        <w:rPr>
          <w:rFonts w:ascii="Calibri" w:hAnsi="Calibri" w:cs="Calibri"/>
          <w:szCs w:val="28"/>
        </w:rPr>
      </w:pPr>
      <w:r w:rsidRPr="00F81EA7">
        <w:rPr>
          <w:rFonts w:ascii="Calibri" w:hAnsi="Calibri" w:cs="Calibri"/>
          <w:szCs w:val="28"/>
        </w:rPr>
        <w:t xml:space="preserve">Section V </w:t>
      </w:r>
    </w:p>
    <w:p w14:paraId="6EF6A320" w14:textId="2841607F"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Branding in the Context Part I/Week 13 (November 1</w:t>
      </w:r>
      <w:r w:rsidR="00AA4FD3" w:rsidRPr="00F81EA7">
        <w:rPr>
          <w:rFonts w:ascii="Calibri" w:hAnsi="Calibri" w:cs="Calibri"/>
          <w:sz w:val="28"/>
          <w:szCs w:val="28"/>
        </w:rPr>
        <w:t>1 &amp; 13</w:t>
      </w:r>
      <w:r w:rsidRPr="00F81EA7">
        <w:rPr>
          <w:rFonts w:ascii="Calibri" w:hAnsi="Calibri" w:cs="Calibri"/>
          <w:sz w:val="28"/>
          <w:szCs w:val="28"/>
        </w:rPr>
        <w:t xml:space="preserve">) </w:t>
      </w:r>
    </w:p>
    <w:p w14:paraId="06DCE682"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5ADC8356" wp14:editId="58A74FE2">
                <wp:extent cx="5980176" cy="6097"/>
                <wp:effectExtent l="0" t="0" r="0" b="0"/>
                <wp:docPr id="11332" name="Group 11332">
                  <a:extLst xmlns:a="http://schemas.openxmlformats.org/drawingml/2006/main">
                    <a:ext uri="{FF2B5EF4-FFF2-40B4-BE49-F238E27FC236}">
                      <a16:creationId xmlns:a16="http://schemas.microsoft.com/office/drawing/2014/main" id="{23D8A0DA-0953-4BD4-90DD-F96F1716D57D}"/>
                    </a:ext>
                  </a:extLst>
                </wp:docPr>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4278" name="Shape 14278"/>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A2A609" id="Group 11332"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DgZGLrbgIAAC8GAAAOAAAAAAAAAAAAAAAAAC4C&#10;AABkcnMvZTJvRG9jLnhtbFBLAQItABQABgAIAAAAIQAxlgIr2gAAAAMBAAAPAAAAAAAAAAAAAAAA&#10;AMgEAABkcnMvZG93bnJldi54bWxQSwUGAAAAAAQABADzAAAAzwUAAAAA&#10;">
                <v:shape id="Shape 1427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6383C1A5" w14:textId="77777777" w:rsidR="00C83D8D" w:rsidRPr="00F81EA7" w:rsidRDefault="00C96A84">
      <w:pPr>
        <w:numPr>
          <w:ilvl w:val="0"/>
          <w:numId w:val="12"/>
        </w:numPr>
        <w:ind w:right="0" w:hanging="360"/>
        <w:rPr>
          <w:rFonts w:ascii="Calibri" w:hAnsi="Calibri" w:cs="Calibri"/>
          <w:sz w:val="28"/>
          <w:szCs w:val="28"/>
        </w:rPr>
      </w:pPr>
      <w:r w:rsidRPr="00F81EA7">
        <w:rPr>
          <w:rFonts w:ascii="Calibri" w:hAnsi="Calibri" w:cs="Calibri"/>
          <w:sz w:val="28"/>
          <w:szCs w:val="28"/>
        </w:rPr>
        <w:t>Understand why brands internationalize/Understand how brands internationalize</w:t>
      </w:r>
      <w:r w:rsidRPr="00F81EA7">
        <w:rPr>
          <w:rFonts w:ascii="Calibri" w:hAnsi="Calibri" w:cs="Calibri"/>
          <w:color w:val="2D3B45"/>
          <w:sz w:val="28"/>
          <w:szCs w:val="28"/>
        </w:rPr>
        <w:t xml:space="preserve"> </w:t>
      </w:r>
    </w:p>
    <w:p w14:paraId="50A8CE87" w14:textId="77777777" w:rsidR="00C83D8D" w:rsidRPr="00F81EA7" w:rsidRDefault="00C96A84">
      <w:pPr>
        <w:numPr>
          <w:ilvl w:val="0"/>
          <w:numId w:val="12"/>
        </w:numPr>
        <w:spacing w:after="9" w:line="256" w:lineRule="auto"/>
        <w:ind w:right="0" w:hanging="360"/>
        <w:rPr>
          <w:rFonts w:ascii="Calibri" w:hAnsi="Calibri" w:cs="Calibri"/>
          <w:sz w:val="28"/>
          <w:szCs w:val="28"/>
        </w:rPr>
      </w:pPr>
      <w:r w:rsidRPr="00F81EA7">
        <w:rPr>
          <w:rFonts w:ascii="Calibri" w:hAnsi="Calibri" w:cs="Calibri"/>
          <w:color w:val="2D3B45"/>
          <w:sz w:val="28"/>
          <w:szCs w:val="28"/>
        </w:rPr>
        <w:t xml:space="preserve">International Trademark Law  </w:t>
      </w:r>
    </w:p>
    <w:p w14:paraId="7707E6FC" w14:textId="77777777" w:rsidR="00C83D8D" w:rsidRPr="00F81EA7" w:rsidRDefault="00C96A84">
      <w:pPr>
        <w:numPr>
          <w:ilvl w:val="0"/>
          <w:numId w:val="12"/>
        </w:numPr>
        <w:spacing w:after="9" w:line="256" w:lineRule="auto"/>
        <w:ind w:right="0" w:hanging="360"/>
        <w:rPr>
          <w:rFonts w:ascii="Calibri" w:hAnsi="Calibri" w:cs="Calibri"/>
          <w:sz w:val="28"/>
          <w:szCs w:val="28"/>
        </w:rPr>
      </w:pPr>
      <w:r w:rsidRPr="00F81EA7">
        <w:rPr>
          <w:rFonts w:ascii="Calibri" w:hAnsi="Calibri" w:cs="Calibri"/>
          <w:color w:val="2D3B45"/>
          <w:sz w:val="28"/>
          <w:szCs w:val="28"/>
        </w:rPr>
        <w:t xml:space="preserve">Luxury Brands versus Mass Market brands: Hermes, Burberry and their Trademark Challenges in China </w:t>
      </w:r>
    </w:p>
    <w:p w14:paraId="05353881" w14:textId="77777777" w:rsidR="00C83D8D" w:rsidRPr="00F81EA7" w:rsidRDefault="00C96A84">
      <w:pPr>
        <w:numPr>
          <w:ilvl w:val="0"/>
          <w:numId w:val="12"/>
        </w:numPr>
        <w:ind w:right="0" w:hanging="360"/>
        <w:rPr>
          <w:rFonts w:ascii="Calibri" w:hAnsi="Calibri" w:cs="Calibri"/>
          <w:sz w:val="28"/>
          <w:szCs w:val="28"/>
        </w:rPr>
      </w:pPr>
      <w:r w:rsidRPr="00F81EA7">
        <w:rPr>
          <w:rFonts w:ascii="Calibri" w:hAnsi="Calibri" w:cs="Calibri"/>
          <w:sz w:val="28"/>
          <w:szCs w:val="28"/>
        </w:rPr>
        <w:t>Can you trademark a color?</w:t>
      </w:r>
      <w:r w:rsidRPr="00F81EA7">
        <w:rPr>
          <w:rFonts w:ascii="Calibri" w:hAnsi="Calibri" w:cs="Calibri"/>
          <w:color w:val="2D3B45"/>
          <w:sz w:val="28"/>
          <w:szCs w:val="28"/>
        </w:rPr>
        <w:t xml:space="preserve"> </w:t>
      </w:r>
    </w:p>
    <w:p w14:paraId="65C55027" w14:textId="77777777" w:rsidR="00C83D8D" w:rsidRPr="00F81EA7" w:rsidRDefault="00C96A84">
      <w:pPr>
        <w:numPr>
          <w:ilvl w:val="0"/>
          <w:numId w:val="12"/>
        </w:numPr>
        <w:ind w:right="0" w:hanging="360"/>
        <w:rPr>
          <w:rFonts w:ascii="Calibri" w:hAnsi="Calibri" w:cs="Calibri"/>
          <w:sz w:val="28"/>
          <w:szCs w:val="28"/>
        </w:rPr>
      </w:pPr>
      <w:r w:rsidRPr="00F81EA7">
        <w:rPr>
          <w:rFonts w:ascii="Calibri" w:hAnsi="Calibri" w:cs="Calibri"/>
          <w:sz w:val="28"/>
          <w:szCs w:val="28"/>
        </w:rPr>
        <w:t xml:space="preserve">The future of American Fashion Brands Abroad </w:t>
      </w:r>
      <w:r w:rsidRPr="00F81EA7">
        <w:rPr>
          <w:rFonts w:ascii="Calibri" w:hAnsi="Calibri" w:cs="Calibri"/>
          <w:color w:val="2D3B45"/>
          <w:sz w:val="28"/>
          <w:szCs w:val="28"/>
        </w:rPr>
        <w:t xml:space="preserve"> </w:t>
      </w:r>
    </w:p>
    <w:p w14:paraId="5DA0D736" w14:textId="77777777" w:rsidR="00C83D8D" w:rsidRPr="00F81EA7" w:rsidRDefault="00C96A84">
      <w:pPr>
        <w:numPr>
          <w:ilvl w:val="0"/>
          <w:numId w:val="12"/>
        </w:numPr>
        <w:ind w:right="0" w:hanging="360"/>
        <w:rPr>
          <w:rFonts w:ascii="Calibri" w:hAnsi="Calibri" w:cs="Calibri"/>
          <w:sz w:val="28"/>
          <w:szCs w:val="28"/>
        </w:rPr>
      </w:pPr>
      <w:r w:rsidRPr="00F81EA7">
        <w:rPr>
          <w:rFonts w:ascii="Calibri" w:hAnsi="Calibri" w:cs="Calibri"/>
          <w:sz w:val="28"/>
          <w:szCs w:val="28"/>
        </w:rPr>
        <w:t>Social, and Ethical Aspects of Advertising and Promotion</w:t>
      </w:r>
      <w:r w:rsidRPr="00F81EA7">
        <w:rPr>
          <w:rFonts w:ascii="Calibri" w:hAnsi="Calibri" w:cs="Calibri"/>
          <w:color w:val="2D3B45"/>
          <w:sz w:val="28"/>
          <w:szCs w:val="28"/>
        </w:rPr>
        <w:t xml:space="preserve"> 7.</w:t>
      </w:r>
      <w:r w:rsidRPr="00F81EA7">
        <w:rPr>
          <w:rFonts w:ascii="Calibri" w:eastAsia="Arial" w:hAnsi="Calibri" w:cs="Calibri"/>
          <w:color w:val="2D3B45"/>
          <w:sz w:val="28"/>
          <w:szCs w:val="28"/>
        </w:rPr>
        <w:t xml:space="preserve"> </w:t>
      </w:r>
      <w:r w:rsidRPr="00F81EA7">
        <w:rPr>
          <w:rFonts w:ascii="Calibri" w:hAnsi="Calibri" w:cs="Calibri"/>
          <w:sz w:val="28"/>
          <w:szCs w:val="28"/>
        </w:rPr>
        <w:t xml:space="preserve">No excessive ads! China’s ban on luxury products advertising </w:t>
      </w:r>
      <w:r w:rsidRPr="00F81EA7">
        <w:rPr>
          <w:rFonts w:ascii="Calibri" w:hAnsi="Calibri" w:cs="Calibri"/>
          <w:color w:val="2D3B45"/>
          <w:sz w:val="28"/>
          <w:szCs w:val="28"/>
        </w:rPr>
        <w:t xml:space="preserve"> </w:t>
      </w:r>
    </w:p>
    <w:p w14:paraId="7E6D13CC" w14:textId="77777777" w:rsidR="00C83D8D" w:rsidRPr="00F81EA7" w:rsidRDefault="00C96A84">
      <w:pPr>
        <w:numPr>
          <w:ilvl w:val="0"/>
          <w:numId w:val="4"/>
        </w:numPr>
        <w:ind w:right="1222" w:hanging="360"/>
        <w:rPr>
          <w:rFonts w:ascii="Calibri" w:hAnsi="Calibri" w:cs="Calibri"/>
          <w:sz w:val="28"/>
          <w:szCs w:val="28"/>
        </w:rPr>
      </w:pPr>
      <w:r w:rsidRPr="00F81EA7">
        <w:rPr>
          <w:rFonts w:ascii="Calibri" w:hAnsi="Calibri" w:cs="Calibri"/>
          <w:sz w:val="28"/>
          <w:szCs w:val="28"/>
        </w:rPr>
        <w:t>What is considered illegal marketing across world countries?</w:t>
      </w:r>
      <w:r w:rsidRPr="00F81EA7">
        <w:rPr>
          <w:rFonts w:ascii="Calibri" w:hAnsi="Calibri" w:cs="Calibri"/>
          <w:color w:val="2D3B45"/>
          <w:sz w:val="28"/>
          <w:szCs w:val="28"/>
        </w:rPr>
        <w:t xml:space="preserve"> </w:t>
      </w:r>
    </w:p>
    <w:p w14:paraId="399D6981" w14:textId="77777777" w:rsidR="00C83D8D" w:rsidRPr="00F81EA7" w:rsidRDefault="00C96A84">
      <w:pPr>
        <w:numPr>
          <w:ilvl w:val="0"/>
          <w:numId w:val="4"/>
        </w:numPr>
        <w:ind w:right="1222" w:hanging="360"/>
        <w:rPr>
          <w:rFonts w:ascii="Calibri" w:hAnsi="Calibri" w:cs="Calibri"/>
          <w:sz w:val="28"/>
          <w:szCs w:val="28"/>
        </w:rPr>
      </w:pPr>
      <w:r w:rsidRPr="00F81EA7">
        <w:rPr>
          <w:rFonts w:ascii="Calibri" w:hAnsi="Calibri" w:cs="Calibri"/>
          <w:sz w:val="28"/>
          <w:szCs w:val="28"/>
        </w:rPr>
        <w:t>Fashion branding and discrimination: cases and interpretations</w:t>
      </w:r>
      <w:r w:rsidRPr="00F81EA7">
        <w:rPr>
          <w:rFonts w:ascii="Calibri" w:hAnsi="Calibri" w:cs="Calibri"/>
          <w:color w:val="2D3B45"/>
          <w:sz w:val="28"/>
          <w:szCs w:val="28"/>
        </w:rPr>
        <w:t xml:space="preserve"> 10.</w:t>
      </w:r>
      <w:r w:rsidRPr="00F81EA7">
        <w:rPr>
          <w:rFonts w:ascii="Calibri" w:eastAsia="Arial" w:hAnsi="Calibri" w:cs="Calibri"/>
          <w:color w:val="2D3B45"/>
          <w:sz w:val="28"/>
          <w:szCs w:val="28"/>
        </w:rPr>
        <w:t xml:space="preserve"> </w:t>
      </w:r>
      <w:r w:rsidRPr="00F81EA7">
        <w:rPr>
          <w:rFonts w:ascii="Calibri" w:hAnsi="Calibri" w:cs="Calibri"/>
          <w:sz w:val="28"/>
          <w:szCs w:val="28"/>
        </w:rPr>
        <w:t xml:space="preserve">Offensive Branding: cases and interpretations </w:t>
      </w:r>
      <w:r w:rsidRPr="00F81EA7">
        <w:rPr>
          <w:rFonts w:ascii="Calibri" w:hAnsi="Calibri" w:cs="Calibri"/>
          <w:color w:val="2D3B45"/>
          <w:sz w:val="28"/>
          <w:szCs w:val="28"/>
        </w:rPr>
        <w:t xml:space="preserve"> </w:t>
      </w:r>
    </w:p>
    <w:p w14:paraId="3BB6DE27" w14:textId="77777777" w:rsidR="00F455CA" w:rsidRPr="00F81EA7" w:rsidRDefault="00F455CA">
      <w:pPr>
        <w:spacing w:after="1" w:line="258" w:lineRule="auto"/>
        <w:ind w:left="1090" w:right="0"/>
        <w:rPr>
          <w:rFonts w:ascii="Calibri" w:hAnsi="Calibri" w:cs="Calibri"/>
          <w:i/>
          <w:sz w:val="28"/>
          <w:szCs w:val="28"/>
        </w:rPr>
      </w:pPr>
    </w:p>
    <w:p w14:paraId="66E53F05" w14:textId="30AB6E65" w:rsidR="00C83D8D" w:rsidRPr="00F81EA7" w:rsidRDefault="00C96A84">
      <w:pPr>
        <w:spacing w:after="1" w:line="258" w:lineRule="auto"/>
        <w:ind w:left="1090" w:right="0"/>
        <w:rPr>
          <w:rFonts w:ascii="Calibri" w:hAnsi="Calibri" w:cs="Calibri"/>
          <w:sz w:val="28"/>
          <w:szCs w:val="28"/>
        </w:rPr>
      </w:pPr>
      <w:r w:rsidRPr="00F81EA7">
        <w:rPr>
          <w:rFonts w:ascii="Calibri" w:hAnsi="Calibri" w:cs="Calibri"/>
          <w:i/>
          <w:sz w:val="28"/>
          <w:szCs w:val="28"/>
        </w:rPr>
        <w:t xml:space="preserve">Application: Discussion 6: Offensive and irresponsible branding  </w:t>
      </w:r>
    </w:p>
    <w:p w14:paraId="03AF95C3" w14:textId="77777777" w:rsidR="00C83D8D" w:rsidRPr="00F81EA7" w:rsidRDefault="00C96A84">
      <w:pPr>
        <w:spacing w:after="0" w:line="259" w:lineRule="auto"/>
        <w:ind w:left="1080" w:right="0" w:firstLine="0"/>
        <w:rPr>
          <w:rFonts w:ascii="Calibri" w:hAnsi="Calibri" w:cs="Calibri"/>
          <w:sz w:val="28"/>
          <w:szCs w:val="28"/>
        </w:rPr>
      </w:pPr>
      <w:r w:rsidRPr="00F81EA7">
        <w:rPr>
          <w:rFonts w:ascii="Calibri" w:hAnsi="Calibri" w:cs="Calibri"/>
          <w:i/>
          <w:sz w:val="28"/>
          <w:szCs w:val="28"/>
        </w:rPr>
        <w:t xml:space="preserve"> </w:t>
      </w:r>
    </w:p>
    <w:p w14:paraId="0210FF62" w14:textId="70A38A3C"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Branding in the Context Part II /Week 14 (November 1</w:t>
      </w:r>
      <w:r w:rsidR="00270F31" w:rsidRPr="00F81EA7">
        <w:rPr>
          <w:rFonts w:ascii="Calibri" w:hAnsi="Calibri" w:cs="Calibri"/>
          <w:sz w:val="28"/>
          <w:szCs w:val="28"/>
        </w:rPr>
        <w:t>8 &amp; 20</w:t>
      </w:r>
      <w:r w:rsidRPr="00F81EA7">
        <w:rPr>
          <w:rFonts w:ascii="Calibri" w:hAnsi="Calibri" w:cs="Calibri"/>
          <w:sz w:val="28"/>
          <w:szCs w:val="28"/>
        </w:rPr>
        <w:t xml:space="preserve">) </w:t>
      </w:r>
    </w:p>
    <w:p w14:paraId="61220627"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25B0828C" wp14:editId="7F8CE87B">
                <wp:extent cx="5980176" cy="6096"/>
                <wp:effectExtent l="0" t="0" r="0" b="0"/>
                <wp:docPr id="13567" name="Group 13567">
                  <a:extLst xmlns:a="http://schemas.openxmlformats.org/drawingml/2006/main">
                    <a:ext uri="{FF2B5EF4-FFF2-40B4-BE49-F238E27FC236}">
                      <a16:creationId xmlns:a16="http://schemas.microsoft.com/office/drawing/2014/main" id="{D3669C4E-C22C-417F-B101-781569ABED67}"/>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4280" name="Shape 1428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89FC9" id="Group 13567" o:spid="_x0000_s1026"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4O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">
                <v:shape id="Shape 1428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p>
    <w:p w14:paraId="7152DECF"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How has the COVID-19 pandemic changed consumers’ shopping behaviors? </w:t>
      </w:r>
    </w:p>
    <w:p w14:paraId="133A9779"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Advertising in the pandemic: how international brands used COVID as a marketing tool </w:t>
      </w:r>
    </w:p>
    <w:p w14:paraId="49D1C291"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Crisis management: Proactive versus Reactive branding  </w:t>
      </w:r>
    </w:p>
    <w:p w14:paraId="0F2204B4"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How fashion brands take advantage of blockchain technology?  </w:t>
      </w:r>
    </w:p>
    <w:p w14:paraId="271B2092"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Metaverse marketing services  </w:t>
      </w:r>
    </w:p>
    <w:p w14:paraId="56BD36D6"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The B-Corp Fashion Brands to follow  </w:t>
      </w:r>
    </w:p>
    <w:p w14:paraId="33ED999E"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The Sustainable Fashion Brand to follow I </w:t>
      </w:r>
    </w:p>
    <w:p w14:paraId="3D2B0F20"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The Sustainable Fashion Brand to follow II </w:t>
      </w:r>
    </w:p>
    <w:p w14:paraId="37F01877" w14:textId="77777777" w:rsidR="00C83D8D" w:rsidRPr="00F81EA7" w:rsidRDefault="00C96A84">
      <w:pPr>
        <w:numPr>
          <w:ilvl w:val="0"/>
          <w:numId w:val="17"/>
        </w:numPr>
        <w:ind w:right="0" w:hanging="360"/>
        <w:rPr>
          <w:rFonts w:ascii="Calibri" w:hAnsi="Calibri" w:cs="Calibri"/>
          <w:sz w:val="28"/>
          <w:szCs w:val="28"/>
        </w:rPr>
      </w:pPr>
      <w:r w:rsidRPr="00F81EA7">
        <w:rPr>
          <w:rFonts w:ascii="Calibri" w:hAnsi="Calibri" w:cs="Calibri"/>
          <w:sz w:val="28"/>
          <w:szCs w:val="28"/>
        </w:rPr>
        <w:t xml:space="preserve">Digital Fashion Brands to follow </w:t>
      </w:r>
    </w:p>
    <w:p w14:paraId="10E75EE8" w14:textId="77777777" w:rsidR="00C83D8D" w:rsidRPr="00F81EA7" w:rsidRDefault="00C96A84">
      <w:pPr>
        <w:numPr>
          <w:ilvl w:val="0"/>
          <w:numId w:val="17"/>
        </w:numPr>
        <w:spacing w:after="191"/>
        <w:ind w:right="0" w:hanging="360"/>
        <w:rPr>
          <w:rFonts w:ascii="Calibri" w:hAnsi="Calibri" w:cs="Calibri"/>
          <w:sz w:val="28"/>
          <w:szCs w:val="28"/>
        </w:rPr>
      </w:pPr>
      <w:r w:rsidRPr="00F81EA7">
        <w:rPr>
          <w:rFonts w:ascii="Calibri" w:hAnsi="Calibri" w:cs="Calibri"/>
          <w:sz w:val="28"/>
          <w:szCs w:val="28"/>
        </w:rPr>
        <w:t xml:space="preserve">Successful stories of celebrity brands  </w:t>
      </w:r>
    </w:p>
    <w:p w14:paraId="7F38FCC0" w14:textId="79A035B4" w:rsidR="00D554E6" w:rsidRPr="00F81EA7" w:rsidRDefault="00C96A84" w:rsidP="00D554E6">
      <w:pPr>
        <w:spacing w:after="191"/>
        <w:ind w:left="1426" w:right="3434" w:hanging="360"/>
        <w:rPr>
          <w:rFonts w:ascii="Calibri" w:hAnsi="Calibri" w:cs="Calibri"/>
          <w:i/>
          <w:sz w:val="28"/>
          <w:szCs w:val="28"/>
        </w:rPr>
      </w:pPr>
      <w:r w:rsidRPr="00F81EA7">
        <w:rPr>
          <w:rFonts w:ascii="Calibri" w:hAnsi="Calibri" w:cs="Calibri"/>
          <w:i/>
          <w:sz w:val="28"/>
          <w:szCs w:val="28"/>
        </w:rPr>
        <w:t xml:space="preserve">Application: Exam 2 </w:t>
      </w:r>
    </w:p>
    <w:p w14:paraId="273D65C4" w14:textId="310892DD" w:rsidR="00D554E6" w:rsidRPr="00F81EA7" w:rsidRDefault="00D554E6" w:rsidP="00D554E6">
      <w:pPr>
        <w:spacing w:after="191"/>
        <w:ind w:left="0" w:right="3434" w:firstLine="0"/>
        <w:rPr>
          <w:rFonts w:ascii="Calibri" w:hAnsi="Calibri" w:cs="Calibri"/>
          <w:color w:val="EE0000"/>
          <w:sz w:val="28"/>
          <w:szCs w:val="28"/>
        </w:rPr>
      </w:pPr>
      <w:r w:rsidRPr="00F81EA7">
        <w:rPr>
          <w:rFonts w:ascii="Calibri" w:hAnsi="Calibri" w:cs="Calibri"/>
          <w:color w:val="EE0000"/>
          <w:sz w:val="28"/>
          <w:szCs w:val="28"/>
        </w:rPr>
        <w:t>Thanksgiving Break no classes November 24 - November 30</w:t>
      </w:r>
    </w:p>
    <w:p w14:paraId="3F0FADED" w14:textId="079CD115"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Branding in the Context Part III/Week 15 (</w:t>
      </w:r>
      <w:r w:rsidR="0020798C" w:rsidRPr="00F81EA7">
        <w:rPr>
          <w:rFonts w:ascii="Calibri" w:hAnsi="Calibri" w:cs="Calibri"/>
          <w:sz w:val="28"/>
          <w:szCs w:val="28"/>
        </w:rPr>
        <w:t xml:space="preserve">December </w:t>
      </w:r>
      <w:r w:rsidR="00C50746" w:rsidRPr="00F81EA7">
        <w:rPr>
          <w:rFonts w:ascii="Calibri" w:hAnsi="Calibri" w:cs="Calibri"/>
          <w:sz w:val="28"/>
          <w:szCs w:val="28"/>
        </w:rPr>
        <w:t>2 &amp; 4</w:t>
      </w:r>
      <w:r w:rsidRPr="00F81EA7">
        <w:rPr>
          <w:rFonts w:ascii="Calibri" w:hAnsi="Calibri" w:cs="Calibri"/>
          <w:sz w:val="28"/>
          <w:szCs w:val="28"/>
        </w:rPr>
        <w:t xml:space="preserve">) </w:t>
      </w:r>
    </w:p>
    <w:p w14:paraId="579028D9" w14:textId="77777777" w:rsidR="00C83D8D" w:rsidRPr="00F81EA7" w:rsidRDefault="00C96A84">
      <w:pPr>
        <w:spacing w:after="212" w:line="259" w:lineRule="auto"/>
        <w:ind w:left="-28" w:right="-23" w:firstLine="0"/>
        <w:rPr>
          <w:rFonts w:ascii="Calibri" w:hAnsi="Calibri" w:cs="Calibri"/>
          <w:sz w:val="28"/>
          <w:szCs w:val="28"/>
        </w:rPr>
      </w:pPr>
      <w:r w:rsidRPr="00F81EA7">
        <w:rPr>
          <w:rFonts w:ascii="Calibri" w:eastAsia="Calibri" w:hAnsi="Calibri" w:cs="Calibri"/>
          <w:noProof/>
          <w:sz w:val="28"/>
          <w:szCs w:val="28"/>
        </w:rPr>
        <mc:AlternateContent>
          <mc:Choice Requires="wpg">
            <w:drawing>
              <wp:inline distT="0" distB="0" distL="0" distR="0" wp14:anchorId="5BBFBCA7" wp14:editId="65B54A2D">
                <wp:extent cx="5980176" cy="6109"/>
                <wp:effectExtent l="0" t="0" r="0" b="0"/>
                <wp:docPr id="13568" name="Group 13568">
                  <a:extLst xmlns:a="http://schemas.openxmlformats.org/drawingml/2006/main">
                    <a:ext uri="{FF2B5EF4-FFF2-40B4-BE49-F238E27FC236}">
                      <a16:creationId xmlns:a16="http://schemas.microsoft.com/office/drawing/2014/main" id="{5C073D38-F1DA-4CD8-82A2-F7BB45BC58DA}"/>
                    </a:ext>
                  </a:extLst>
                </wp:docPr>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4282" name="Shape 14282"/>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2BE888" id="Group 13568"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AGbwIAAC8GAAAOAAAAZHJzL2Uyb0RvYy54bWykVMtu2zAQvBfoPxC615IN1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n7pwBm8CAAAvBgAADgAAAAAAAAAAAAAAAAAu&#10;AgAAZHJzL2Uyb0RvYy54bWxQSwECLQAUAAYACAAAACEAMZYCK9oAAAADAQAADwAAAAAAAAAAAAAA&#10;AADJBAAAZHJzL2Rvd25yZXYueG1sUEsFBgAAAAAEAAQA8wAAANAFAAAAAA==&#10;">
                <v:shape id="Shape 14282"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0AE1BD7F" w14:textId="77777777" w:rsidR="0005287C" w:rsidRPr="00F81EA7" w:rsidRDefault="00C96A84">
      <w:pPr>
        <w:spacing w:after="0" w:line="264" w:lineRule="auto"/>
        <w:ind w:left="1081" w:right="3385" w:firstLine="0"/>
        <w:rPr>
          <w:rFonts w:ascii="Calibri" w:hAnsi="Calibri" w:cs="Calibri"/>
          <w:sz w:val="28"/>
          <w:szCs w:val="28"/>
        </w:rPr>
      </w:pPr>
      <w:r w:rsidRPr="00F81EA7">
        <w:rPr>
          <w:rFonts w:ascii="Calibri" w:hAnsi="Calibri" w:cs="Calibri"/>
          <w:sz w:val="28"/>
          <w:szCs w:val="28"/>
        </w:rPr>
        <w:t>1.</w:t>
      </w:r>
      <w:r w:rsidRPr="00F81EA7">
        <w:rPr>
          <w:rFonts w:ascii="Calibri" w:eastAsia="Arial" w:hAnsi="Calibri" w:cs="Calibri"/>
          <w:sz w:val="28"/>
          <w:szCs w:val="28"/>
        </w:rPr>
        <w:t xml:space="preserve"> </w:t>
      </w:r>
      <w:r w:rsidRPr="00F81EA7">
        <w:rPr>
          <w:rFonts w:ascii="Calibri" w:hAnsi="Calibri" w:cs="Calibri"/>
          <w:sz w:val="28"/>
          <w:szCs w:val="28"/>
        </w:rPr>
        <w:t>T</w:t>
      </w:r>
      <w:r w:rsidRPr="00F81EA7">
        <w:rPr>
          <w:rFonts w:ascii="Calibri" w:hAnsi="Calibri" w:cs="Calibri"/>
          <w:color w:val="202124"/>
          <w:sz w:val="28"/>
          <w:szCs w:val="28"/>
        </w:rPr>
        <w:t>he Most Iconic Sustainable Fashion Campaigns</w:t>
      </w:r>
      <w:r w:rsidRPr="00F81EA7">
        <w:rPr>
          <w:rFonts w:ascii="Calibri" w:hAnsi="Calibri" w:cs="Calibri"/>
          <w:sz w:val="28"/>
          <w:szCs w:val="28"/>
        </w:rPr>
        <w:t xml:space="preserve"> </w:t>
      </w:r>
    </w:p>
    <w:p w14:paraId="507BFF2C" w14:textId="175EE6E2" w:rsidR="00C83D8D" w:rsidRPr="00F81EA7" w:rsidRDefault="00C96A84" w:rsidP="00222AB9">
      <w:pPr>
        <w:spacing w:after="0" w:line="264" w:lineRule="auto"/>
        <w:ind w:left="1081" w:right="3385" w:firstLine="0"/>
        <w:rPr>
          <w:rFonts w:ascii="Calibri" w:eastAsia="Arial" w:hAnsi="Calibri" w:cs="Calibri"/>
          <w:sz w:val="28"/>
          <w:szCs w:val="28"/>
        </w:rPr>
      </w:pPr>
      <w:r w:rsidRPr="00F81EA7">
        <w:rPr>
          <w:rFonts w:ascii="Calibri" w:hAnsi="Calibri" w:cs="Calibri"/>
          <w:sz w:val="28"/>
          <w:szCs w:val="28"/>
        </w:rPr>
        <w:t>2.</w:t>
      </w:r>
      <w:r w:rsidRPr="00F81EA7">
        <w:rPr>
          <w:rFonts w:ascii="Calibri" w:eastAsia="Arial" w:hAnsi="Calibri" w:cs="Calibri"/>
          <w:sz w:val="28"/>
          <w:szCs w:val="28"/>
        </w:rPr>
        <w:t xml:space="preserve"> </w:t>
      </w:r>
      <w:r w:rsidR="00222AB9" w:rsidRPr="00F81EA7">
        <w:rPr>
          <w:rFonts w:ascii="Calibri" w:eastAsia="Arial" w:hAnsi="Calibri" w:cs="Calibri"/>
          <w:sz w:val="28"/>
          <w:szCs w:val="28"/>
        </w:rPr>
        <w:t xml:space="preserve">Extra credits: </w:t>
      </w:r>
      <w:r w:rsidR="009F3ABC" w:rsidRPr="00F81EA7">
        <w:rPr>
          <w:rFonts w:ascii="Calibri" w:eastAsia="Arial" w:hAnsi="Calibri" w:cs="Calibri"/>
          <w:sz w:val="28"/>
          <w:szCs w:val="28"/>
        </w:rPr>
        <w:t xml:space="preserve">Watch </w:t>
      </w:r>
      <w:r w:rsidR="0058675D" w:rsidRPr="00F81EA7">
        <w:rPr>
          <w:rFonts w:ascii="Calibri" w:eastAsia="Arial" w:hAnsi="Calibri" w:cs="Calibri"/>
          <w:sz w:val="28"/>
          <w:szCs w:val="28"/>
        </w:rPr>
        <w:t xml:space="preserve">one of these two movies: </w:t>
      </w:r>
      <w:r w:rsidR="0058675D" w:rsidRPr="00F81EA7">
        <w:rPr>
          <w:rFonts w:ascii="Calibri" w:eastAsia="Arial" w:hAnsi="Calibri" w:cs="Calibri"/>
          <w:b/>
          <w:bCs/>
          <w:sz w:val="28"/>
          <w:szCs w:val="28"/>
        </w:rPr>
        <w:t>“</w:t>
      </w:r>
      <w:r w:rsidR="009F3ABC" w:rsidRPr="00F81EA7">
        <w:rPr>
          <w:rFonts w:ascii="Calibri" w:eastAsia="Arial" w:hAnsi="Calibri" w:cs="Calibri"/>
          <w:b/>
          <w:bCs/>
          <w:sz w:val="28"/>
          <w:szCs w:val="28"/>
        </w:rPr>
        <w:t>Buy Now</w:t>
      </w:r>
      <w:r w:rsidR="00BA49F0" w:rsidRPr="00F81EA7">
        <w:rPr>
          <w:rFonts w:ascii="Calibri" w:eastAsia="Arial" w:hAnsi="Calibri" w:cs="Calibri"/>
          <w:b/>
          <w:bCs/>
          <w:sz w:val="28"/>
          <w:szCs w:val="28"/>
        </w:rPr>
        <w:t>:</w:t>
      </w:r>
      <w:r w:rsidR="00222AB9" w:rsidRPr="00F81EA7">
        <w:rPr>
          <w:rFonts w:ascii="Calibri" w:eastAsia="Arial" w:hAnsi="Calibri" w:cs="Calibri"/>
          <w:b/>
          <w:bCs/>
          <w:sz w:val="28"/>
          <w:szCs w:val="28"/>
        </w:rPr>
        <w:t xml:space="preserve"> </w:t>
      </w:r>
      <w:r w:rsidR="00BA49F0" w:rsidRPr="00F81EA7">
        <w:rPr>
          <w:rFonts w:ascii="Calibri" w:eastAsia="Arial" w:hAnsi="Calibri" w:cs="Calibri"/>
          <w:b/>
          <w:bCs/>
          <w:sz w:val="28"/>
          <w:szCs w:val="28"/>
        </w:rPr>
        <w:t>Shopping Cowspiracy</w:t>
      </w:r>
      <w:r w:rsidR="0058675D" w:rsidRPr="00F81EA7">
        <w:rPr>
          <w:rFonts w:ascii="Calibri" w:eastAsia="Arial" w:hAnsi="Calibri" w:cs="Calibri"/>
          <w:b/>
          <w:bCs/>
          <w:sz w:val="28"/>
          <w:szCs w:val="28"/>
        </w:rPr>
        <w:t>”</w:t>
      </w:r>
      <w:r w:rsidR="00BA49F0" w:rsidRPr="00F81EA7">
        <w:rPr>
          <w:rFonts w:ascii="Calibri" w:eastAsia="Arial" w:hAnsi="Calibri" w:cs="Calibri"/>
          <w:sz w:val="28"/>
          <w:szCs w:val="28"/>
        </w:rPr>
        <w:t xml:space="preserve"> or </w:t>
      </w:r>
      <w:r w:rsidR="0058675D" w:rsidRPr="00F81EA7">
        <w:rPr>
          <w:rFonts w:ascii="Calibri" w:eastAsia="Arial" w:hAnsi="Calibri" w:cs="Calibri"/>
          <w:b/>
          <w:bCs/>
          <w:sz w:val="28"/>
          <w:szCs w:val="28"/>
        </w:rPr>
        <w:t>“</w:t>
      </w:r>
      <w:r w:rsidRPr="00F81EA7">
        <w:rPr>
          <w:rFonts w:ascii="Calibri" w:hAnsi="Calibri" w:cs="Calibri"/>
          <w:b/>
          <w:bCs/>
          <w:sz w:val="28"/>
          <w:szCs w:val="28"/>
        </w:rPr>
        <w:t>The Naked Brand</w:t>
      </w:r>
      <w:r w:rsidR="0058675D" w:rsidRPr="00F81EA7">
        <w:rPr>
          <w:rFonts w:ascii="Calibri" w:hAnsi="Calibri" w:cs="Calibri"/>
          <w:b/>
          <w:bCs/>
          <w:sz w:val="28"/>
          <w:szCs w:val="28"/>
        </w:rPr>
        <w:t xml:space="preserve">” </w:t>
      </w:r>
    </w:p>
    <w:p w14:paraId="43A75DB8" w14:textId="77777777" w:rsidR="00F455CA" w:rsidRPr="00F81EA7" w:rsidRDefault="00F455CA" w:rsidP="00F455CA">
      <w:pPr>
        <w:spacing w:after="1" w:line="258" w:lineRule="auto"/>
        <w:ind w:right="0"/>
        <w:rPr>
          <w:rFonts w:ascii="Calibri" w:hAnsi="Calibri" w:cs="Calibri"/>
          <w:i/>
          <w:sz w:val="28"/>
          <w:szCs w:val="28"/>
        </w:rPr>
      </w:pPr>
    </w:p>
    <w:p w14:paraId="3FF91BDE" w14:textId="61E5B03F" w:rsidR="00C83D8D" w:rsidRPr="00F81EA7" w:rsidRDefault="00C96A84" w:rsidP="00AB2AA1">
      <w:pPr>
        <w:spacing w:after="1" w:line="258" w:lineRule="auto"/>
        <w:ind w:right="0" w:firstLine="604"/>
        <w:rPr>
          <w:rFonts w:ascii="Calibri" w:hAnsi="Calibri" w:cs="Calibri"/>
          <w:sz w:val="28"/>
          <w:szCs w:val="28"/>
        </w:rPr>
      </w:pPr>
      <w:r w:rsidRPr="00F81EA7">
        <w:rPr>
          <w:rFonts w:ascii="Calibri" w:hAnsi="Calibri" w:cs="Calibri"/>
          <w:i/>
          <w:sz w:val="28"/>
          <w:szCs w:val="28"/>
        </w:rPr>
        <w:t xml:space="preserve">Application: Brand Development Lab- Final Phase </w:t>
      </w:r>
    </w:p>
    <w:p w14:paraId="52AEE82B" w14:textId="77777777" w:rsidR="00C83D8D" w:rsidRPr="00F81EA7" w:rsidRDefault="00C96A84">
      <w:pPr>
        <w:spacing w:after="237" w:line="259" w:lineRule="auto"/>
        <w:ind w:left="1441" w:right="0" w:firstLine="0"/>
        <w:rPr>
          <w:rFonts w:ascii="Calibri" w:hAnsi="Calibri" w:cs="Calibri"/>
          <w:sz w:val="28"/>
          <w:szCs w:val="28"/>
        </w:rPr>
      </w:pPr>
      <w:r w:rsidRPr="00F81EA7">
        <w:rPr>
          <w:rFonts w:ascii="Calibri" w:hAnsi="Calibri" w:cs="Calibri"/>
          <w:i/>
          <w:sz w:val="28"/>
          <w:szCs w:val="28"/>
        </w:rPr>
        <w:t xml:space="preserve"> </w:t>
      </w:r>
    </w:p>
    <w:p w14:paraId="1B0D8F44" w14:textId="77777777" w:rsidR="00C83D8D" w:rsidRPr="00F81EA7" w:rsidRDefault="00C96A84">
      <w:pPr>
        <w:pStyle w:val="Heading1"/>
        <w:spacing w:after="0"/>
        <w:ind w:left="-4"/>
        <w:rPr>
          <w:rFonts w:ascii="Calibri" w:hAnsi="Calibri" w:cs="Calibri"/>
          <w:szCs w:val="28"/>
        </w:rPr>
      </w:pPr>
      <w:r w:rsidRPr="00F81EA7">
        <w:rPr>
          <w:rFonts w:ascii="Calibri" w:hAnsi="Calibri" w:cs="Calibri"/>
          <w:szCs w:val="28"/>
        </w:rPr>
        <w:t xml:space="preserve">Course Requirements  </w:t>
      </w:r>
    </w:p>
    <w:tbl>
      <w:tblPr>
        <w:tblStyle w:val="TableGrid"/>
        <w:tblW w:w="9350" w:type="dxa"/>
        <w:tblInd w:w="6" w:type="dxa"/>
        <w:tblCellMar>
          <w:top w:w="53" w:type="dxa"/>
          <w:left w:w="106" w:type="dxa"/>
          <w:right w:w="115" w:type="dxa"/>
        </w:tblCellMar>
        <w:tblLook w:val="04A0" w:firstRow="1" w:lastRow="0" w:firstColumn="1" w:lastColumn="0" w:noHBand="0" w:noVBand="1"/>
      </w:tblPr>
      <w:tblGrid>
        <w:gridCol w:w="5102"/>
        <w:gridCol w:w="2093"/>
        <w:gridCol w:w="2155"/>
      </w:tblGrid>
      <w:tr w:rsidR="00C83D8D" w:rsidRPr="00F81EA7" w14:paraId="2953E861" w14:textId="77777777">
        <w:trPr>
          <w:trHeight w:val="518"/>
        </w:trPr>
        <w:tc>
          <w:tcPr>
            <w:tcW w:w="5102" w:type="dxa"/>
            <w:tcBorders>
              <w:top w:val="single" w:sz="4" w:space="0" w:color="000000"/>
              <w:left w:val="single" w:sz="4" w:space="0" w:color="000000"/>
              <w:bottom w:val="single" w:sz="4" w:space="0" w:color="000000"/>
              <w:right w:val="single" w:sz="4" w:space="0" w:color="000000"/>
            </w:tcBorders>
          </w:tcPr>
          <w:p w14:paraId="723DEEC7"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b/>
                <w:i/>
                <w:sz w:val="28"/>
                <w:szCs w:val="28"/>
              </w:rPr>
              <w:t>Assignment</w:t>
            </w:r>
            <w:r w:rsidRPr="00F81EA7">
              <w:rPr>
                <w:rFonts w:ascii="Calibri" w:hAnsi="Calibri" w:cs="Calibri"/>
                <w:b/>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4CFE48A5"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b/>
                <w:i/>
                <w:sz w:val="28"/>
                <w:szCs w:val="28"/>
              </w:rPr>
              <w:t xml:space="preserve">Points available </w:t>
            </w:r>
            <w:r w:rsidRPr="00F81EA7">
              <w:rPr>
                <w:rFonts w:ascii="Calibri" w:hAnsi="Calibri" w:cs="Calibri"/>
                <w:b/>
                <w:i/>
                <w:color w:val="FF0000"/>
                <w:sz w:val="28"/>
                <w:szCs w:val="28"/>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5235C1A0"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b/>
                <w:i/>
                <w:sz w:val="28"/>
                <w:szCs w:val="28"/>
              </w:rPr>
              <w:t xml:space="preserve">Percentage of Final </w:t>
            </w:r>
          </w:p>
          <w:p w14:paraId="7351EF3D"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b/>
                <w:i/>
                <w:sz w:val="28"/>
                <w:szCs w:val="28"/>
              </w:rPr>
              <w:t>Grade</w:t>
            </w:r>
            <w:r w:rsidRPr="00F81EA7">
              <w:rPr>
                <w:rFonts w:ascii="Calibri" w:hAnsi="Calibri" w:cs="Calibri"/>
                <w:b/>
                <w:color w:val="FF0000"/>
                <w:sz w:val="28"/>
                <w:szCs w:val="28"/>
              </w:rPr>
              <w:t xml:space="preserve"> </w:t>
            </w:r>
          </w:p>
        </w:tc>
      </w:tr>
      <w:tr w:rsidR="00C83D8D" w:rsidRPr="00F81EA7" w14:paraId="4E2BBB1A" w14:textId="77777777">
        <w:trPr>
          <w:trHeight w:val="264"/>
        </w:trPr>
        <w:tc>
          <w:tcPr>
            <w:tcW w:w="5102" w:type="dxa"/>
            <w:tcBorders>
              <w:top w:val="single" w:sz="4" w:space="0" w:color="000000"/>
              <w:left w:val="single" w:sz="4" w:space="0" w:color="000000"/>
              <w:bottom w:val="single" w:sz="4" w:space="0" w:color="000000"/>
              <w:right w:val="single" w:sz="4" w:space="0" w:color="000000"/>
            </w:tcBorders>
          </w:tcPr>
          <w:p w14:paraId="13069666"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Assignment – Exam x 2 @ 150 points each</w:t>
            </w:r>
            <w:r w:rsidRPr="00F81EA7">
              <w:rPr>
                <w:rFonts w:ascii="Calibri" w:hAnsi="Calibri" w:cs="Calibri"/>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7EC493A1"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 xml:space="preserve">300 points  </w:t>
            </w:r>
          </w:p>
        </w:tc>
        <w:tc>
          <w:tcPr>
            <w:tcW w:w="2155" w:type="dxa"/>
            <w:tcBorders>
              <w:top w:val="single" w:sz="4" w:space="0" w:color="000000"/>
              <w:left w:val="single" w:sz="4" w:space="0" w:color="000000"/>
              <w:bottom w:val="single" w:sz="4" w:space="0" w:color="000000"/>
              <w:right w:val="single" w:sz="4" w:space="0" w:color="000000"/>
            </w:tcBorders>
          </w:tcPr>
          <w:p w14:paraId="566079C1"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30% </w:t>
            </w:r>
          </w:p>
        </w:tc>
      </w:tr>
      <w:tr w:rsidR="00C83D8D" w:rsidRPr="00F81EA7" w14:paraId="5004AA82" w14:textId="77777777">
        <w:trPr>
          <w:trHeight w:val="259"/>
        </w:trPr>
        <w:tc>
          <w:tcPr>
            <w:tcW w:w="5102" w:type="dxa"/>
            <w:tcBorders>
              <w:top w:val="single" w:sz="4" w:space="0" w:color="000000"/>
              <w:left w:val="single" w:sz="4" w:space="0" w:color="000000"/>
              <w:bottom w:val="single" w:sz="4" w:space="0" w:color="000000"/>
              <w:right w:val="single" w:sz="4" w:space="0" w:color="000000"/>
            </w:tcBorders>
          </w:tcPr>
          <w:p w14:paraId="7EB5B40D"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Assignment –Quizzes x 6 @ 25 points each</w:t>
            </w:r>
            <w:r w:rsidRPr="00F81EA7">
              <w:rPr>
                <w:rFonts w:ascii="Calibri" w:hAnsi="Calibri" w:cs="Calibri"/>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1BC94E3C"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 xml:space="preserve">150 points  </w:t>
            </w:r>
          </w:p>
        </w:tc>
        <w:tc>
          <w:tcPr>
            <w:tcW w:w="2155" w:type="dxa"/>
            <w:tcBorders>
              <w:top w:val="single" w:sz="4" w:space="0" w:color="000000"/>
              <w:left w:val="single" w:sz="4" w:space="0" w:color="000000"/>
              <w:bottom w:val="single" w:sz="4" w:space="0" w:color="000000"/>
              <w:right w:val="single" w:sz="4" w:space="0" w:color="000000"/>
            </w:tcBorders>
          </w:tcPr>
          <w:p w14:paraId="14CB22D9"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15% </w:t>
            </w:r>
          </w:p>
        </w:tc>
      </w:tr>
      <w:tr w:rsidR="00C83D8D" w:rsidRPr="00F81EA7" w14:paraId="26C1D713" w14:textId="77777777">
        <w:trPr>
          <w:trHeight w:val="518"/>
        </w:trPr>
        <w:tc>
          <w:tcPr>
            <w:tcW w:w="5102" w:type="dxa"/>
            <w:tcBorders>
              <w:top w:val="single" w:sz="4" w:space="0" w:color="000000"/>
              <w:left w:val="single" w:sz="4" w:space="0" w:color="000000"/>
              <w:bottom w:val="single" w:sz="4" w:space="0" w:color="000000"/>
              <w:right w:val="single" w:sz="4" w:space="0" w:color="000000"/>
            </w:tcBorders>
          </w:tcPr>
          <w:p w14:paraId="5E0E2899"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 xml:space="preserve">Assignment  </w:t>
            </w:r>
          </w:p>
          <w:p w14:paraId="60385A95"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6 Discussion Forums @ 25 points each</w:t>
            </w:r>
            <w:r w:rsidRPr="00F81EA7">
              <w:rPr>
                <w:rFonts w:ascii="Calibri" w:hAnsi="Calibri" w:cs="Calibri"/>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6CF800A2"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 xml:space="preserve">150 points  </w:t>
            </w:r>
          </w:p>
        </w:tc>
        <w:tc>
          <w:tcPr>
            <w:tcW w:w="2155" w:type="dxa"/>
            <w:tcBorders>
              <w:top w:val="single" w:sz="4" w:space="0" w:color="000000"/>
              <w:left w:val="single" w:sz="4" w:space="0" w:color="000000"/>
              <w:bottom w:val="single" w:sz="4" w:space="0" w:color="000000"/>
              <w:right w:val="single" w:sz="4" w:space="0" w:color="000000"/>
            </w:tcBorders>
          </w:tcPr>
          <w:p w14:paraId="013D4662"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15% </w:t>
            </w:r>
          </w:p>
        </w:tc>
      </w:tr>
      <w:tr w:rsidR="00C83D8D" w:rsidRPr="00F81EA7" w14:paraId="7DAF2791" w14:textId="77777777">
        <w:trPr>
          <w:trHeight w:val="264"/>
        </w:trPr>
        <w:tc>
          <w:tcPr>
            <w:tcW w:w="5102" w:type="dxa"/>
            <w:tcBorders>
              <w:top w:val="single" w:sz="4" w:space="0" w:color="000000"/>
              <w:left w:val="single" w:sz="4" w:space="0" w:color="000000"/>
              <w:bottom w:val="single" w:sz="4" w:space="0" w:color="000000"/>
              <w:right w:val="single" w:sz="4" w:space="0" w:color="000000"/>
            </w:tcBorders>
          </w:tcPr>
          <w:p w14:paraId="7564B397"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Assignment – “Brand/ing Decoding” Case study</w:t>
            </w:r>
            <w:r w:rsidRPr="00F81EA7">
              <w:rPr>
                <w:rFonts w:ascii="Calibri" w:hAnsi="Calibri" w:cs="Calibri"/>
                <w:i/>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334A9C55"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 xml:space="preserve">100 points  </w:t>
            </w:r>
          </w:p>
        </w:tc>
        <w:tc>
          <w:tcPr>
            <w:tcW w:w="2155" w:type="dxa"/>
            <w:tcBorders>
              <w:top w:val="single" w:sz="4" w:space="0" w:color="000000"/>
              <w:left w:val="single" w:sz="4" w:space="0" w:color="000000"/>
              <w:bottom w:val="single" w:sz="4" w:space="0" w:color="000000"/>
              <w:right w:val="single" w:sz="4" w:space="0" w:color="000000"/>
            </w:tcBorders>
          </w:tcPr>
          <w:p w14:paraId="505C3D79"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10% </w:t>
            </w:r>
          </w:p>
        </w:tc>
      </w:tr>
      <w:tr w:rsidR="00C83D8D" w:rsidRPr="00F81EA7" w14:paraId="2042D1AF" w14:textId="77777777">
        <w:trPr>
          <w:trHeight w:val="514"/>
        </w:trPr>
        <w:tc>
          <w:tcPr>
            <w:tcW w:w="5102" w:type="dxa"/>
            <w:tcBorders>
              <w:top w:val="single" w:sz="4" w:space="0" w:color="000000"/>
              <w:left w:val="single" w:sz="4" w:space="0" w:color="000000"/>
              <w:bottom w:val="single" w:sz="4" w:space="0" w:color="000000"/>
              <w:right w:val="single" w:sz="4" w:space="0" w:color="000000"/>
            </w:tcBorders>
          </w:tcPr>
          <w:p w14:paraId="438DD2FF"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 xml:space="preserve">Assignment  </w:t>
            </w:r>
          </w:p>
          <w:p w14:paraId="32E45B14"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Brand Development Lab- Mid-term Phase</w:t>
            </w:r>
            <w:r w:rsidRPr="00F81EA7">
              <w:rPr>
                <w:rFonts w:ascii="Calibri" w:hAnsi="Calibri" w:cs="Calibri"/>
                <w:i/>
                <w:color w:val="FF0000"/>
                <w:sz w:val="28"/>
                <w:szCs w:val="28"/>
              </w:rPr>
              <w:t xml:space="preserve"> </w:t>
            </w:r>
          </w:p>
        </w:tc>
        <w:tc>
          <w:tcPr>
            <w:tcW w:w="2093" w:type="dxa"/>
            <w:tcBorders>
              <w:top w:val="single" w:sz="4" w:space="0" w:color="000000"/>
              <w:left w:val="single" w:sz="4" w:space="0" w:color="000000"/>
              <w:bottom w:val="single" w:sz="4" w:space="0" w:color="000000"/>
              <w:right w:val="single" w:sz="4" w:space="0" w:color="000000"/>
            </w:tcBorders>
          </w:tcPr>
          <w:p w14:paraId="7D86CAF4"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100 points</w:t>
            </w:r>
            <w:r w:rsidRPr="00F81EA7">
              <w:rPr>
                <w:rFonts w:ascii="Calibri" w:hAnsi="Calibri" w:cs="Calibri"/>
                <w:b/>
                <w:color w:val="FF0000"/>
                <w:sz w:val="28"/>
                <w:szCs w:val="28"/>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3724F7CA"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10% </w:t>
            </w:r>
          </w:p>
        </w:tc>
      </w:tr>
      <w:tr w:rsidR="00C83D8D" w:rsidRPr="00F81EA7" w14:paraId="61B60C70" w14:textId="77777777">
        <w:trPr>
          <w:trHeight w:val="518"/>
        </w:trPr>
        <w:tc>
          <w:tcPr>
            <w:tcW w:w="5102" w:type="dxa"/>
            <w:tcBorders>
              <w:top w:val="single" w:sz="4" w:space="0" w:color="000000"/>
              <w:left w:val="single" w:sz="4" w:space="0" w:color="000000"/>
              <w:bottom w:val="single" w:sz="4" w:space="0" w:color="000000"/>
              <w:right w:val="single" w:sz="4" w:space="0" w:color="000000"/>
            </w:tcBorders>
          </w:tcPr>
          <w:p w14:paraId="3E72DD1F"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 xml:space="preserve">Assignment  </w:t>
            </w:r>
          </w:p>
          <w:p w14:paraId="5799D117"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sz w:val="28"/>
                <w:szCs w:val="28"/>
              </w:rPr>
              <w:t xml:space="preserve">Brand Development Lab- Final Phase </w:t>
            </w:r>
          </w:p>
        </w:tc>
        <w:tc>
          <w:tcPr>
            <w:tcW w:w="2093" w:type="dxa"/>
            <w:tcBorders>
              <w:top w:val="single" w:sz="4" w:space="0" w:color="000000"/>
              <w:left w:val="single" w:sz="4" w:space="0" w:color="000000"/>
              <w:bottom w:val="single" w:sz="4" w:space="0" w:color="000000"/>
              <w:right w:val="single" w:sz="4" w:space="0" w:color="000000"/>
            </w:tcBorders>
          </w:tcPr>
          <w:p w14:paraId="42F74F99"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i/>
                <w:color w:val="FF0000"/>
                <w:sz w:val="28"/>
                <w:szCs w:val="28"/>
              </w:rPr>
              <w:t>200 points</w:t>
            </w:r>
            <w:r w:rsidRPr="00F81EA7">
              <w:rPr>
                <w:rFonts w:ascii="Calibri" w:hAnsi="Calibri" w:cs="Calibri"/>
                <w:b/>
                <w:color w:val="FF0000"/>
                <w:sz w:val="28"/>
                <w:szCs w:val="28"/>
              </w:rPr>
              <w:t xml:space="preserve"> </w:t>
            </w:r>
          </w:p>
        </w:tc>
        <w:tc>
          <w:tcPr>
            <w:tcW w:w="2155" w:type="dxa"/>
            <w:tcBorders>
              <w:top w:val="single" w:sz="4" w:space="0" w:color="000000"/>
              <w:left w:val="single" w:sz="4" w:space="0" w:color="000000"/>
              <w:bottom w:val="single" w:sz="4" w:space="0" w:color="000000"/>
              <w:right w:val="single" w:sz="4" w:space="0" w:color="000000"/>
            </w:tcBorders>
          </w:tcPr>
          <w:p w14:paraId="24B57E2B"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i/>
                <w:color w:val="FF0000"/>
                <w:sz w:val="28"/>
                <w:szCs w:val="28"/>
              </w:rPr>
              <w:t xml:space="preserve">20% </w:t>
            </w:r>
          </w:p>
        </w:tc>
      </w:tr>
      <w:tr w:rsidR="00C83D8D" w:rsidRPr="00F81EA7" w14:paraId="64A6AC62" w14:textId="77777777">
        <w:trPr>
          <w:trHeight w:val="259"/>
        </w:trPr>
        <w:tc>
          <w:tcPr>
            <w:tcW w:w="5102" w:type="dxa"/>
            <w:tcBorders>
              <w:top w:val="single" w:sz="4" w:space="0" w:color="000000"/>
              <w:left w:val="single" w:sz="4" w:space="0" w:color="000000"/>
              <w:bottom w:val="single" w:sz="4" w:space="0" w:color="000000"/>
              <w:right w:val="single" w:sz="4" w:space="0" w:color="000000"/>
            </w:tcBorders>
          </w:tcPr>
          <w:p w14:paraId="20081635"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b/>
                <w:i/>
                <w:sz w:val="28"/>
                <w:szCs w:val="28"/>
              </w:rPr>
              <w:t xml:space="preserve">Total Points Possible </w:t>
            </w:r>
          </w:p>
        </w:tc>
        <w:tc>
          <w:tcPr>
            <w:tcW w:w="2093" w:type="dxa"/>
            <w:tcBorders>
              <w:top w:val="single" w:sz="4" w:space="0" w:color="000000"/>
              <w:left w:val="single" w:sz="4" w:space="0" w:color="000000"/>
              <w:bottom w:val="single" w:sz="4" w:space="0" w:color="000000"/>
              <w:right w:val="single" w:sz="4" w:space="0" w:color="000000"/>
            </w:tcBorders>
          </w:tcPr>
          <w:p w14:paraId="7148A9D8" w14:textId="77777777" w:rsidR="00C83D8D" w:rsidRPr="00F81EA7" w:rsidRDefault="00C96A84">
            <w:pPr>
              <w:spacing w:after="0" w:line="259" w:lineRule="auto"/>
              <w:ind w:left="5" w:right="0" w:firstLine="0"/>
              <w:rPr>
                <w:rFonts w:ascii="Calibri" w:hAnsi="Calibri" w:cs="Calibri"/>
                <w:sz w:val="28"/>
                <w:szCs w:val="28"/>
              </w:rPr>
            </w:pPr>
            <w:r w:rsidRPr="00F81EA7">
              <w:rPr>
                <w:rFonts w:ascii="Calibri" w:hAnsi="Calibri" w:cs="Calibri"/>
                <w:b/>
                <w:i/>
                <w:color w:val="FF0000"/>
                <w:sz w:val="28"/>
                <w:szCs w:val="28"/>
              </w:rPr>
              <w:t xml:space="preserve">1000 points </w:t>
            </w:r>
          </w:p>
        </w:tc>
        <w:tc>
          <w:tcPr>
            <w:tcW w:w="2155" w:type="dxa"/>
            <w:tcBorders>
              <w:top w:val="single" w:sz="4" w:space="0" w:color="000000"/>
              <w:left w:val="single" w:sz="4" w:space="0" w:color="000000"/>
              <w:bottom w:val="single" w:sz="4" w:space="0" w:color="000000"/>
              <w:right w:val="single" w:sz="4" w:space="0" w:color="000000"/>
            </w:tcBorders>
          </w:tcPr>
          <w:p w14:paraId="0BA8C553" w14:textId="77777777" w:rsidR="00C83D8D" w:rsidRPr="00F81EA7" w:rsidRDefault="00C96A84">
            <w:pPr>
              <w:spacing w:after="0" w:line="259" w:lineRule="auto"/>
              <w:ind w:left="0" w:right="0" w:firstLine="0"/>
              <w:rPr>
                <w:rFonts w:ascii="Calibri" w:hAnsi="Calibri" w:cs="Calibri"/>
                <w:sz w:val="28"/>
                <w:szCs w:val="28"/>
              </w:rPr>
            </w:pPr>
            <w:r w:rsidRPr="00F81EA7">
              <w:rPr>
                <w:rFonts w:ascii="Calibri" w:hAnsi="Calibri" w:cs="Calibri"/>
                <w:b/>
                <w:i/>
                <w:color w:val="FF0000"/>
                <w:sz w:val="28"/>
                <w:szCs w:val="28"/>
              </w:rPr>
              <w:t xml:space="preserve">100% </w:t>
            </w:r>
          </w:p>
        </w:tc>
      </w:tr>
    </w:tbl>
    <w:p w14:paraId="69302462" w14:textId="77777777" w:rsidR="00C83D8D" w:rsidRPr="00F81EA7" w:rsidRDefault="00C96A84">
      <w:pPr>
        <w:spacing w:after="2" w:line="238" w:lineRule="auto"/>
        <w:ind w:left="1" w:right="0" w:firstLine="0"/>
        <w:rPr>
          <w:rFonts w:ascii="Calibri" w:hAnsi="Calibri" w:cs="Calibri"/>
          <w:sz w:val="28"/>
          <w:szCs w:val="28"/>
        </w:rPr>
      </w:pPr>
      <w:r w:rsidRPr="00F81EA7">
        <w:rPr>
          <w:rFonts w:ascii="Calibri" w:hAnsi="Calibri" w:cs="Calibri"/>
          <w:b/>
          <w:sz w:val="28"/>
          <w:szCs w:val="28"/>
        </w:rPr>
        <w:t xml:space="preserve">Grades are not curved. Grades will not be rounded. The points you earned will determine the grade you deserve. The final semester grade will be determined as follows: </w:t>
      </w:r>
      <w:r w:rsidRPr="00F81EA7">
        <w:rPr>
          <w:rFonts w:ascii="Calibri" w:hAnsi="Calibri" w:cs="Calibri"/>
          <w:sz w:val="28"/>
          <w:szCs w:val="28"/>
        </w:rPr>
        <w:t xml:space="preserve">A = 90% and up; B = 80% or greater, and less than 90%; C = 70% or greater, and less than 80%; D = 60% or greater, and less than 70%; F = Less than 60%. </w:t>
      </w:r>
      <w:r w:rsidRPr="00F81EA7">
        <w:rPr>
          <w:rFonts w:ascii="Calibri" w:hAnsi="Calibri" w:cs="Calibri"/>
          <w:b/>
          <w:sz w:val="28"/>
          <w:szCs w:val="28"/>
        </w:rPr>
        <w:t xml:space="preserve"> </w:t>
      </w:r>
    </w:p>
    <w:p w14:paraId="76F0BC4F" w14:textId="77777777" w:rsidR="00C83D8D" w:rsidRPr="00F81EA7" w:rsidRDefault="00C96A84">
      <w:pPr>
        <w:ind w:left="11" w:right="0"/>
        <w:rPr>
          <w:rFonts w:ascii="Calibri" w:hAnsi="Calibri" w:cs="Calibri"/>
          <w:sz w:val="28"/>
          <w:szCs w:val="28"/>
        </w:rPr>
      </w:pPr>
      <w:r w:rsidRPr="00F81EA7">
        <w:rPr>
          <w:rFonts w:ascii="Calibri" w:hAnsi="Calibri" w:cs="Calibri"/>
          <w:b/>
          <w:sz w:val="28"/>
          <w:szCs w:val="28"/>
        </w:rPr>
        <w:t>Policy on late work:</w:t>
      </w:r>
      <w:r w:rsidRPr="00F81EA7">
        <w:rPr>
          <w:rFonts w:ascii="Calibri" w:hAnsi="Calibri" w:cs="Calibri"/>
          <w:sz w:val="28"/>
          <w:szCs w:val="28"/>
        </w:rPr>
        <w:t xml:space="preserve"> Every late turn will be deducted (10%) per day of the submission.  </w:t>
      </w:r>
      <w:r w:rsidRPr="00F81EA7">
        <w:rPr>
          <w:rFonts w:ascii="Calibri" w:hAnsi="Calibri" w:cs="Calibri"/>
          <w:b/>
          <w:sz w:val="28"/>
          <w:szCs w:val="28"/>
        </w:rPr>
        <w:t xml:space="preserve">  </w:t>
      </w:r>
    </w:p>
    <w:p w14:paraId="0C751472" w14:textId="77777777" w:rsidR="00C83D8D" w:rsidRPr="00F81EA7" w:rsidRDefault="00C96A84">
      <w:pPr>
        <w:spacing w:after="237" w:line="259" w:lineRule="auto"/>
        <w:ind w:left="1" w:right="0" w:firstLine="0"/>
        <w:rPr>
          <w:rFonts w:ascii="Calibri" w:hAnsi="Calibri" w:cs="Calibri"/>
          <w:sz w:val="28"/>
          <w:szCs w:val="28"/>
        </w:rPr>
      </w:pPr>
      <w:r w:rsidRPr="00F81EA7">
        <w:rPr>
          <w:rFonts w:ascii="Calibri" w:hAnsi="Calibri" w:cs="Calibri"/>
          <w:sz w:val="28"/>
          <w:szCs w:val="28"/>
        </w:rPr>
        <w:t xml:space="preserve"> </w:t>
      </w:r>
    </w:p>
    <w:p w14:paraId="029E02B4" w14:textId="77777777" w:rsidR="00C83D8D" w:rsidRPr="00F81EA7" w:rsidRDefault="00C96A84">
      <w:pPr>
        <w:pStyle w:val="Heading1"/>
        <w:ind w:left="-4"/>
        <w:rPr>
          <w:rFonts w:ascii="Calibri" w:hAnsi="Calibri" w:cs="Calibri"/>
          <w:szCs w:val="28"/>
        </w:rPr>
      </w:pPr>
      <w:r w:rsidRPr="00F81EA7">
        <w:rPr>
          <w:rFonts w:ascii="Calibri" w:hAnsi="Calibri" w:cs="Calibri"/>
          <w:szCs w:val="28"/>
        </w:rPr>
        <w:t xml:space="preserve">Assignment description  </w:t>
      </w:r>
    </w:p>
    <w:p w14:paraId="02DA6A18" w14:textId="77777777" w:rsidR="00C83D8D" w:rsidRPr="00F81EA7" w:rsidRDefault="00C96A84">
      <w:pPr>
        <w:pStyle w:val="Heading2"/>
        <w:spacing w:after="141"/>
        <w:ind w:left="-4" w:right="0"/>
        <w:rPr>
          <w:rFonts w:ascii="Calibri" w:hAnsi="Calibri" w:cs="Calibri"/>
          <w:sz w:val="28"/>
          <w:szCs w:val="28"/>
        </w:rPr>
      </w:pPr>
      <w:r w:rsidRPr="00F81EA7">
        <w:rPr>
          <w:rFonts w:ascii="Calibri" w:hAnsi="Calibri" w:cs="Calibri"/>
          <w:sz w:val="28"/>
          <w:szCs w:val="28"/>
        </w:rPr>
        <w:t xml:space="preserve">Exam </w:t>
      </w:r>
    </w:p>
    <w:p w14:paraId="1024BEC4" w14:textId="77777777" w:rsidR="00C83D8D" w:rsidRPr="00F81EA7" w:rsidRDefault="00C96A84">
      <w:pPr>
        <w:ind w:left="11" w:right="0"/>
        <w:rPr>
          <w:rFonts w:ascii="Calibri" w:hAnsi="Calibri" w:cs="Calibri"/>
          <w:sz w:val="28"/>
          <w:szCs w:val="28"/>
        </w:rPr>
      </w:pPr>
      <w:r w:rsidRPr="00F81EA7">
        <w:rPr>
          <w:rFonts w:ascii="Calibri" w:hAnsi="Calibri" w:cs="Calibri"/>
          <w:sz w:val="28"/>
          <w:szCs w:val="28"/>
        </w:rPr>
        <w:t xml:space="preserve">Two exams will be administered by using CANVAS. Exams will be divided purposefully between items to assess the student’s familiarity with the branding terminology, reading materials and brand cases presented in the class. Question format: multiple choices, true/false, essay, matching.  </w:t>
      </w:r>
    </w:p>
    <w:p w14:paraId="6CB71779" w14:textId="77777777" w:rsidR="00C83D8D" w:rsidRPr="00F81EA7" w:rsidRDefault="00C96A84">
      <w:pPr>
        <w:pStyle w:val="Heading2"/>
        <w:spacing w:after="136"/>
        <w:ind w:left="-4" w:right="0"/>
        <w:rPr>
          <w:rFonts w:ascii="Calibri" w:hAnsi="Calibri" w:cs="Calibri"/>
          <w:sz w:val="28"/>
          <w:szCs w:val="28"/>
        </w:rPr>
      </w:pPr>
      <w:r w:rsidRPr="00F81EA7">
        <w:rPr>
          <w:rFonts w:ascii="Calibri" w:hAnsi="Calibri" w:cs="Calibri"/>
          <w:sz w:val="28"/>
          <w:szCs w:val="28"/>
        </w:rPr>
        <w:t xml:space="preserve">Quiz  </w:t>
      </w:r>
    </w:p>
    <w:p w14:paraId="470C70F7" w14:textId="77777777" w:rsidR="00C83D8D" w:rsidRPr="00F81EA7" w:rsidRDefault="00C96A84">
      <w:pPr>
        <w:spacing w:after="166"/>
        <w:ind w:left="11" w:right="0"/>
        <w:rPr>
          <w:rFonts w:ascii="Calibri" w:hAnsi="Calibri" w:cs="Calibri"/>
          <w:sz w:val="28"/>
          <w:szCs w:val="28"/>
        </w:rPr>
      </w:pPr>
      <w:r w:rsidRPr="00F81EA7">
        <w:rPr>
          <w:rFonts w:ascii="Calibri" w:hAnsi="Calibri" w:cs="Calibri"/>
          <w:sz w:val="28"/>
          <w:szCs w:val="28"/>
        </w:rPr>
        <w:t xml:space="preserve">Six quizzes will be administered by using CANVAS. Quiz questions intend to assess the student’s capability to practically apply the knowledge they gained in the weekly modules. Many of the quizzes will include questions in the ‘essay format’ where students are expected to read a question (often real industry case and problem-related to the branding practice) and to submit a summary of </w:t>
      </w:r>
      <w:r w:rsidRPr="00F81EA7">
        <w:rPr>
          <w:rFonts w:ascii="Calibri" w:hAnsi="Calibri" w:cs="Calibri"/>
          <w:color w:val="202124"/>
          <w:sz w:val="28"/>
          <w:szCs w:val="28"/>
        </w:rPr>
        <w:t xml:space="preserve">application answer/s which </w:t>
      </w:r>
      <w:r w:rsidRPr="00F81EA7">
        <w:rPr>
          <w:rFonts w:ascii="Calibri" w:hAnsi="Calibri" w:cs="Calibri"/>
          <w:b/>
          <w:color w:val="202124"/>
          <w:sz w:val="28"/>
          <w:szCs w:val="28"/>
        </w:rPr>
        <w:t>involve proposing solutions to the branding problem, or</w:t>
      </w:r>
      <w:r w:rsidRPr="00F81EA7">
        <w:rPr>
          <w:rFonts w:ascii="Calibri" w:hAnsi="Calibri" w:cs="Calibri"/>
          <w:color w:val="202124"/>
          <w:sz w:val="28"/>
          <w:szCs w:val="28"/>
        </w:rPr>
        <w:t xml:space="preserve"> </w:t>
      </w:r>
      <w:r w:rsidRPr="00F81EA7">
        <w:rPr>
          <w:rFonts w:ascii="Calibri" w:hAnsi="Calibri" w:cs="Calibri"/>
          <w:b/>
          <w:color w:val="202124"/>
          <w:sz w:val="28"/>
          <w:szCs w:val="28"/>
        </w:rPr>
        <w:t>making a claim or argument based on theory, supported by empirical evidence</w:t>
      </w:r>
      <w:r w:rsidRPr="00F81EA7">
        <w:rPr>
          <w:rFonts w:ascii="Calibri" w:hAnsi="Calibri" w:cs="Calibri"/>
          <w:color w:val="202124"/>
          <w:sz w:val="28"/>
          <w:szCs w:val="28"/>
        </w:rPr>
        <w:t>.</w:t>
      </w:r>
      <w:r w:rsidRPr="00F81EA7">
        <w:rPr>
          <w:rFonts w:ascii="Calibri" w:hAnsi="Calibri" w:cs="Calibri"/>
          <w:sz w:val="28"/>
          <w:szCs w:val="28"/>
        </w:rPr>
        <w:t xml:space="preserve"> </w:t>
      </w:r>
    </w:p>
    <w:p w14:paraId="43568CAC" w14:textId="77777777" w:rsidR="00C83D8D" w:rsidRPr="00F81EA7" w:rsidRDefault="00C96A84">
      <w:pPr>
        <w:spacing w:after="185"/>
        <w:ind w:left="11" w:right="0"/>
        <w:rPr>
          <w:rFonts w:ascii="Calibri" w:hAnsi="Calibri" w:cs="Calibri"/>
          <w:sz w:val="28"/>
          <w:szCs w:val="28"/>
        </w:rPr>
      </w:pPr>
      <w:r w:rsidRPr="00F81EA7">
        <w:rPr>
          <w:rFonts w:ascii="Calibri" w:hAnsi="Calibri" w:cs="Calibri"/>
          <w:sz w:val="28"/>
          <w:szCs w:val="28"/>
        </w:rPr>
        <w:t xml:space="preserve">Question format: multiple choices, true/false, essay, matching.  </w:t>
      </w:r>
    </w:p>
    <w:p w14:paraId="6A5F6D43" w14:textId="77777777" w:rsidR="00C83D8D" w:rsidRPr="00F81EA7" w:rsidRDefault="00C96A84">
      <w:pPr>
        <w:pStyle w:val="Heading2"/>
        <w:spacing w:after="141"/>
        <w:ind w:left="-4" w:right="0"/>
        <w:rPr>
          <w:rFonts w:ascii="Calibri" w:hAnsi="Calibri" w:cs="Calibri"/>
          <w:sz w:val="28"/>
          <w:szCs w:val="28"/>
        </w:rPr>
      </w:pPr>
      <w:r w:rsidRPr="00F81EA7">
        <w:rPr>
          <w:rFonts w:ascii="Calibri" w:hAnsi="Calibri" w:cs="Calibri"/>
          <w:sz w:val="28"/>
          <w:szCs w:val="28"/>
        </w:rPr>
        <w:t xml:space="preserve">Discussion  </w:t>
      </w:r>
    </w:p>
    <w:p w14:paraId="48E1B872" w14:textId="77777777" w:rsidR="00320B9A" w:rsidRDefault="00C96A84">
      <w:pPr>
        <w:spacing w:after="178" w:line="256" w:lineRule="auto"/>
        <w:ind w:left="-4" w:right="-15"/>
        <w:jc w:val="both"/>
        <w:rPr>
          <w:rFonts w:ascii="Calibri" w:hAnsi="Calibri" w:cs="Calibri"/>
          <w:sz w:val="28"/>
          <w:szCs w:val="28"/>
        </w:rPr>
      </w:pPr>
      <w:r w:rsidRPr="00F81EA7">
        <w:rPr>
          <w:rFonts w:ascii="Calibri" w:hAnsi="Calibri" w:cs="Calibri"/>
          <w:sz w:val="28"/>
          <w:szCs w:val="28"/>
        </w:rPr>
        <w:t xml:space="preserve">An extremely important part of the class will involve your contribution to online case discussions. There are several reasons why class participation is weighted at 15% in this class. First, those who prepare the most outside of class and participate most actively in class will be likely to learn the most from the class. </w:t>
      </w:r>
    </w:p>
    <w:p w14:paraId="69EF87D1" w14:textId="45AE4033" w:rsidR="00C83D8D" w:rsidRPr="00F81EA7" w:rsidRDefault="00C96A84">
      <w:pPr>
        <w:spacing w:after="178" w:line="256" w:lineRule="auto"/>
        <w:ind w:left="-4" w:right="-15"/>
        <w:jc w:val="both"/>
        <w:rPr>
          <w:rFonts w:ascii="Calibri" w:hAnsi="Calibri" w:cs="Calibri"/>
          <w:sz w:val="28"/>
          <w:szCs w:val="28"/>
        </w:rPr>
      </w:pPr>
      <w:r w:rsidRPr="00F81EA7">
        <w:rPr>
          <w:rFonts w:ascii="Calibri" w:hAnsi="Calibri" w:cs="Calibri"/>
          <w:sz w:val="28"/>
          <w:szCs w:val="28"/>
        </w:rPr>
        <w:t xml:space="preserve">Second, these students will also contribute greatly to the learning of other students in the class by encouraging thorough discussion of important case-related branding concepts and issues. Expectations: Post your response on the assigned topic before the deadline and actively respond to posts of at least two group peers. Late submissions for online discussions are not accepted! We will have total of 6 discussions. Please check the course syllabus for detailed info. </w:t>
      </w:r>
      <w:r w:rsidRPr="00F81EA7">
        <w:rPr>
          <w:rFonts w:ascii="Calibri" w:hAnsi="Calibri" w:cs="Calibri"/>
          <w:color w:val="FF0000"/>
          <w:sz w:val="28"/>
          <w:szCs w:val="28"/>
        </w:rPr>
        <w:t xml:space="preserve"> </w:t>
      </w:r>
    </w:p>
    <w:p w14:paraId="253A4D05" w14:textId="77777777" w:rsidR="00C83D8D" w:rsidRPr="00F81EA7" w:rsidRDefault="00C96A84">
      <w:pPr>
        <w:pStyle w:val="Heading2"/>
        <w:spacing w:after="136"/>
        <w:ind w:left="-4" w:right="0"/>
        <w:rPr>
          <w:rFonts w:ascii="Calibri" w:hAnsi="Calibri" w:cs="Calibri"/>
          <w:sz w:val="28"/>
          <w:szCs w:val="28"/>
        </w:rPr>
      </w:pPr>
      <w:r w:rsidRPr="00F81EA7">
        <w:rPr>
          <w:rFonts w:ascii="Calibri" w:hAnsi="Calibri" w:cs="Calibri"/>
          <w:sz w:val="28"/>
          <w:szCs w:val="28"/>
        </w:rPr>
        <w:t xml:space="preserve">“Brand/ing Decoding” Case study </w:t>
      </w:r>
    </w:p>
    <w:p w14:paraId="48A98877" w14:textId="77777777" w:rsidR="00C83D8D" w:rsidRPr="00F81EA7" w:rsidRDefault="00C96A84">
      <w:pPr>
        <w:spacing w:after="166"/>
        <w:ind w:left="11" w:right="0"/>
        <w:rPr>
          <w:rFonts w:ascii="Calibri" w:hAnsi="Calibri" w:cs="Calibri"/>
          <w:sz w:val="28"/>
          <w:szCs w:val="28"/>
        </w:rPr>
      </w:pPr>
      <w:r w:rsidRPr="00F81EA7">
        <w:rPr>
          <w:rFonts w:ascii="Calibri" w:hAnsi="Calibri" w:cs="Calibri"/>
          <w:sz w:val="28"/>
          <w:szCs w:val="28"/>
        </w:rPr>
        <w:t xml:space="preserve">Students will be asked to identify one international brand from the pool of the brands offered in the course library module. Students are expected to explore selected brand comprehensively using the official brand website/s, social media channels, and all other direct and indirect promotional tools (e.g., industry ranks, available indexes such as </w:t>
      </w:r>
      <w:r w:rsidRPr="00F81EA7">
        <w:rPr>
          <w:rFonts w:ascii="Calibri" w:hAnsi="Calibri" w:cs="Calibri"/>
          <w:i/>
          <w:sz w:val="28"/>
          <w:szCs w:val="28"/>
        </w:rPr>
        <w:t>Transparency index</w:t>
      </w:r>
      <w:r w:rsidRPr="00F81EA7">
        <w:rPr>
          <w:rFonts w:ascii="Calibri" w:hAnsi="Calibri" w:cs="Calibri"/>
          <w:sz w:val="28"/>
          <w:szCs w:val="28"/>
        </w:rPr>
        <w:t xml:space="preserve">, </w:t>
      </w:r>
      <w:r w:rsidRPr="00F81EA7">
        <w:rPr>
          <w:rFonts w:ascii="Calibri" w:hAnsi="Calibri" w:cs="Calibri"/>
          <w:i/>
          <w:sz w:val="28"/>
          <w:szCs w:val="28"/>
        </w:rPr>
        <w:t>Good on you application</w:t>
      </w:r>
      <w:r w:rsidRPr="00F81EA7">
        <w:rPr>
          <w:rFonts w:ascii="Calibri" w:hAnsi="Calibri" w:cs="Calibri"/>
          <w:sz w:val="28"/>
          <w:szCs w:val="28"/>
        </w:rPr>
        <w:t xml:space="preserve">, </w:t>
      </w:r>
      <w:r w:rsidRPr="00F81EA7">
        <w:rPr>
          <w:rFonts w:ascii="Calibri" w:hAnsi="Calibri" w:cs="Calibri"/>
          <w:i/>
          <w:sz w:val="28"/>
          <w:szCs w:val="28"/>
        </w:rPr>
        <w:t>Ethical fashion report,</w:t>
      </w:r>
      <w:r w:rsidRPr="00F81EA7">
        <w:rPr>
          <w:rFonts w:ascii="Calibri" w:hAnsi="Calibri" w:cs="Calibri"/>
          <w:sz w:val="28"/>
          <w:szCs w:val="28"/>
        </w:rPr>
        <w:t xml:space="preserve"> and similar). Based on the information found students are expected to discover Brand Enigma, by decoding brand/ing in the specific case. More specifically students are expected to track and analyze the evolution of the branding in the specific brand case.  </w:t>
      </w:r>
    </w:p>
    <w:p w14:paraId="2AE51A4B" w14:textId="77777777" w:rsidR="00C83D8D" w:rsidRPr="00F81EA7" w:rsidRDefault="00C96A84">
      <w:pPr>
        <w:spacing w:after="208"/>
        <w:ind w:left="11" w:right="0"/>
        <w:jc w:val="both"/>
        <w:rPr>
          <w:rFonts w:ascii="Calibri" w:hAnsi="Calibri" w:cs="Calibri"/>
          <w:sz w:val="28"/>
          <w:szCs w:val="28"/>
        </w:rPr>
      </w:pPr>
      <w:r w:rsidRPr="00F81EA7">
        <w:rPr>
          <w:rFonts w:ascii="Calibri" w:hAnsi="Calibri" w:cs="Calibri"/>
          <w:b/>
          <w:sz w:val="28"/>
          <w:szCs w:val="28"/>
        </w:rPr>
        <w:t xml:space="preserve">Grade Rubric for the case study assignment:  </w:t>
      </w:r>
    </w:p>
    <w:p w14:paraId="322E79A7"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Introduction (title + your name) </w:t>
      </w:r>
    </w:p>
    <w:p w14:paraId="3BFDBD4E" w14:textId="77777777" w:rsidR="00C83D8D" w:rsidRPr="00F81EA7" w:rsidRDefault="00C96A84">
      <w:pPr>
        <w:numPr>
          <w:ilvl w:val="0"/>
          <w:numId w:val="13"/>
        </w:numPr>
        <w:spacing w:after="32"/>
        <w:ind w:left="721" w:right="0" w:hanging="360"/>
        <w:rPr>
          <w:rFonts w:ascii="Calibri" w:hAnsi="Calibri" w:cs="Calibri"/>
          <w:sz w:val="28"/>
          <w:szCs w:val="28"/>
        </w:rPr>
      </w:pPr>
      <w:r w:rsidRPr="00F81EA7">
        <w:rPr>
          <w:rFonts w:ascii="Calibri" w:hAnsi="Calibri" w:cs="Calibri"/>
          <w:sz w:val="28"/>
          <w:szCs w:val="28"/>
        </w:rPr>
        <w:t xml:space="preserve">Overview of key features provided in the case study (e.g., brand name, country of brand origin, owner/s and business structure, and other known facts provided in the case module).  </w:t>
      </w:r>
    </w:p>
    <w:p w14:paraId="105437AD"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Branding foundation (brand story, brand identity: core-extended, mission, vision)  </w:t>
      </w:r>
    </w:p>
    <w:p w14:paraId="09E88F43"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Brand SWOT analysis  </w:t>
      </w:r>
    </w:p>
    <w:p w14:paraId="39CCC5A5"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Target market and main competitor/s  </w:t>
      </w:r>
    </w:p>
    <w:p w14:paraId="7FC72FA4"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Social media analysis (or any other indirect media analysis if applicable) </w:t>
      </w:r>
    </w:p>
    <w:p w14:paraId="177BAB94"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Case-specific challenges/opportunities/failures  </w:t>
      </w:r>
    </w:p>
    <w:p w14:paraId="7E72101F"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Critical success factors identified  </w:t>
      </w:r>
    </w:p>
    <w:p w14:paraId="78E180C6" w14:textId="77777777" w:rsidR="00C83D8D" w:rsidRPr="00F81EA7" w:rsidRDefault="00C96A84">
      <w:pPr>
        <w:numPr>
          <w:ilvl w:val="0"/>
          <w:numId w:val="13"/>
        </w:numPr>
        <w:ind w:left="721" w:right="0" w:hanging="360"/>
        <w:rPr>
          <w:rFonts w:ascii="Calibri" w:hAnsi="Calibri" w:cs="Calibri"/>
          <w:sz w:val="28"/>
          <w:szCs w:val="28"/>
        </w:rPr>
      </w:pPr>
      <w:r w:rsidRPr="00F81EA7">
        <w:rPr>
          <w:rFonts w:ascii="Calibri" w:hAnsi="Calibri" w:cs="Calibri"/>
          <w:sz w:val="28"/>
          <w:szCs w:val="28"/>
        </w:rPr>
        <w:t xml:space="preserve">Key lessons learned (why this case study is important?) </w:t>
      </w:r>
    </w:p>
    <w:p w14:paraId="7E163485" w14:textId="77777777" w:rsidR="00C83D8D" w:rsidRPr="00F81EA7" w:rsidRDefault="00C96A84">
      <w:pPr>
        <w:spacing w:after="0" w:line="259" w:lineRule="auto"/>
        <w:ind w:left="2" w:right="0" w:firstLine="0"/>
        <w:rPr>
          <w:rFonts w:ascii="Calibri" w:hAnsi="Calibri" w:cs="Calibri"/>
          <w:sz w:val="28"/>
          <w:szCs w:val="28"/>
        </w:rPr>
      </w:pPr>
      <w:r w:rsidRPr="00F81EA7">
        <w:rPr>
          <w:rFonts w:ascii="Calibri" w:hAnsi="Calibri" w:cs="Calibri"/>
          <w:sz w:val="28"/>
          <w:szCs w:val="28"/>
        </w:rPr>
        <w:t xml:space="preserve"> </w:t>
      </w:r>
    </w:p>
    <w:p w14:paraId="34E9D79D" w14:textId="77777777" w:rsidR="00C83D8D" w:rsidRPr="00F81EA7" w:rsidRDefault="00C96A84">
      <w:pPr>
        <w:ind w:left="12" w:right="0"/>
        <w:rPr>
          <w:rFonts w:ascii="Calibri" w:hAnsi="Calibri" w:cs="Calibri"/>
          <w:sz w:val="28"/>
          <w:szCs w:val="28"/>
        </w:rPr>
      </w:pPr>
      <w:r w:rsidRPr="00F81EA7">
        <w:rPr>
          <w:rFonts w:ascii="Calibri" w:hAnsi="Calibri" w:cs="Calibri"/>
          <w:sz w:val="28"/>
          <w:szCs w:val="28"/>
        </w:rPr>
        <w:t>Special note: You must ask the instructor to “approve” your brand selection (via email), in that way we will secure that each student explores a different brand.</w:t>
      </w:r>
      <w:r w:rsidRPr="00F81EA7">
        <w:rPr>
          <w:rFonts w:ascii="Calibri" w:hAnsi="Calibri" w:cs="Calibri"/>
          <w:b/>
          <w:sz w:val="28"/>
          <w:szCs w:val="28"/>
        </w:rPr>
        <w:t xml:space="preserve"> </w:t>
      </w:r>
    </w:p>
    <w:p w14:paraId="705B2D43" w14:textId="77777777" w:rsidR="00EA08FA" w:rsidRPr="00F81EA7" w:rsidRDefault="00EA08FA">
      <w:pPr>
        <w:pStyle w:val="Heading2"/>
        <w:ind w:left="-4" w:right="0"/>
        <w:rPr>
          <w:rFonts w:ascii="Calibri" w:hAnsi="Calibri" w:cs="Calibri"/>
          <w:sz w:val="28"/>
          <w:szCs w:val="28"/>
        </w:rPr>
      </w:pPr>
    </w:p>
    <w:p w14:paraId="0A018146" w14:textId="1190856C" w:rsidR="00C83D8D" w:rsidRPr="00F81EA7" w:rsidRDefault="00C96A84">
      <w:pPr>
        <w:pStyle w:val="Heading2"/>
        <w:ind w:left="-4" w:right="0"/>
        <w:rPr>
          <w:rFonts w:ascii="Calibri" w:hAnsi="Calibri" w:cs="Calibri"/>
          <w:sz w:val="28"/>
          <w:szCs w:val="28"/>
        </w:rPr>
      </w:pPr>
      <w:r w:rsidRPr="00F81EA7">
        <w:rPr>
          <w:rFonts w:ascii="Calibri" w:hAnsi="Calibri" w:cs="Calibri"/>
          <w:sz w:val="28"/>
          <w:szCs w:val="28"/>
        </w:rPr>
        <w:t xml:space="preserve">Brand Development Lab- Mid-term Phase </w:t>
      </w:r>
    </w:p>
    <w:p w14:paraId="76C908BB" w14:textId="2FEEF8E4" w:rsidR="00C83D8D" w:rsidRPr="00F81EA7" w:rsidRDefault="00C96A84">
      <w:pPr>
        <w:spacing w:after="178" w:line="256" w:lineRule="auto"/>
        <w:ind w:left="-4" w:right="270"/>
        <w:jc w:val="both"/>
        <w:rPr>
          <w:rFonts w:ascii="Calibri" w:hAnsi="Calibri" w:cs="Calibri"/>
          <w:sz w:val="28"/>
          <w:szCs w:val="28"/>
        </w:rPr>
      </w:pPr>
      <w:r w:rsidRPr="00F81EA7">
        <w:rPr>
          <w:rFonts w:ascii="Calibri" w:hAnsi="Calibri" w:cs="Calibri"/>
          <w:sz w:val="28"/>
          <w:szCs w:val="28"/>
        </w:rPr>
        <w:t xml:space="preserve">The purpose of the Brand Development Lab Project is to provide you with the opportunity to develop your own brand (real or hypothetical). This semester-long project is divided in two parts or two phases: mid-term phase and final phase. </w:t>
      </w:r>
      <w:r w:rsidR="00A83AD0" w:rsidRPr="00F81EA7">
        <w:rPr>
          <w:rFonts w:ascii="Calibri" w:hAnsi="Calibri" w:cs="Calibri"/>
          <w:color w:val="EE0000"/>
          <w:sz w:val="28"/>
          <w:szCs w:val="28"/>
        </w:rPr>
        <w:t>This project should be</w:t>
      </w:r>
      <w:r w:rsidR="00E2188E" w:rsidRPr="00F81EA7">
        <w:rPr>
          <w:rFonts w:ascii="Calibri" w:hAnsi="Calibri" w:cs="Calibri"/>
          <w:color w:val="EE0000"/>
          <w:sz w:val="28"/>
          <w:szCs w:val="28"/>
        </w:rPr>
        <w:t xml:space="preserve"> completed</w:t>
      </w:r>
      <w:r w:rsidR="00A83AD0" w:rsidRPr="00F81EA7">
        <w:rPr>
          <w:rFonts w:ascii="Calibri" w:hAnsi="Calibri" w:cs="Calibri"/>
          <w:color w:val="EE0000"/>
          <w:sz w:val="28"/>
          <w:szCs w:val="28"/>
        </w:rPr>
        <w:t xml:space="preserve"> individual</w:t>
      </w:r>
      <w:r w:rsidR="00E2188E" w:rsidRPr="00F81EA7">
        <w:rPr>
          <w:rFonts w:ascii="Calibri" w:hAnsi="Calibri" w:cs="Calibri"/>
          <w:color w:val="EE0000"/>
          <w:sz w:val="28"/>
          <w:szCs w:val="28"/>
        </w:rPr>
        <w:t>ly</w:t>
      </w:r>
      <w:r w:rsidR="00A83AD0" w:rsidRPr="00F81EA7">
        <w:rPr>
          <w:rFonts w:ascii="Calibri" w:hAnsi="Calibri" w:cs="Calibri"/>
          <w:color w:val="EE0000"/>
          <w:sz w:val="28"/>
          <w:szCs w:val="28"/>
        </w:rPr>
        <w:t xml:space="preserve"> but if you prefer to work with another student please ask </w:t>
      </w:r>
      <w:r w:rsidR="00D75800" w:rsidRPr="00F81EA7">
        <w:rPr>
          <w:rFonts w:ascii="Calibri" w:hAnsi="Calibri" w:cs="Calibri"/>
          <w:color w:val="EE0000"/>
          <w:sz w:val="28"/>
          <w:szCs w:val="28"/>
        </w:rPr>
        <w:t xml:space="preserve">for </w:t>
      </w:r>
      <w:r w:rsidR="00A83AD0" w:rsidRPr="00F81EA7">
        <w:rPr>
          <w:rFonts w:ascii="Calibri" w:hAnsi="Calibri" w:cs="Calibri"/>
          <w:color w:val="EE0000"/>
          <w:sz w:val="28"/>
          <w:szCs w:val="28"/>
        </w:rPr>
        <w:t xml:space="preserve">my permission and I will </w:t>
      </w:r>
      <w:r w:rsidR="00696B71" w:rsidRPr="00F81EA7">
        <w:rPr>
          <w:rFonts w:ascii="Calibri" w:hAnsi="Calibri" w:cs="Calibri"/>
          <w:color w:val="EE0000"/>
          <w:sz w:val="28"/>
          <w:szCs w:val="28"/>
        </w:rPr>
        <w:t>approve of a</w:t>
      </w:r>
      <w:r w:rsidR="00A83AD0" w:rsidRPr="00F81EA7">
        <w:rPr>
          <w:rFonts w:ascii="Calibri" w:hAnsi="Calibri" w:cs="Calibri"/>
          <w:color w:val="EE0000"/>
          <w:sz w:val="28"/>
          <w:szCs w:val="28"/>
        </w:rPr>
        <w:t xml:space="preserve"> </w:t>
      </w:r>
      <w:r w:rsidR="00696B71" w:rsidRPr="00F81EA7">
        <w:rPr>
          <w:rFonts w:ascii="Calibri" w:hAnsi="Calibri" w:cs="Calibri"/>
          <w:color w:val="EE0000"/>
          <w:sz w:val="28"/>
          <w:szCs w:val="28"/>
        </w:rPr>
        <w:t xml:space="preserve">group of two students. </w:t>
      </w:r>
      <w:r w:rsidR="00D00CE6" w:rsidRPr="00F81EA7">
        <w:rPr>
          <w:rFonts w:ascii="Calibri" w:hAnsi="Calibri" w:cs="Calibri"/>
          <w:color w:val="EE0000"/>
          <w:sz w:val="28"/>
          <w:szCs w:val="28"/>
        </w:rPr>
        <w:t xml:space="preserve">The final part of the project should be completed with the same partner as the midterm lab since this is one large project divided </w:t>
      </w:r>
      <w:r w:rsidR="00C32B4F" w:rsidRPr="00F81EA7">
        <w:rPr>
          <w:rFonts w:ascii="Calibri" w:hAnsi="Calibri" w:cs="Calibri"/>
          <w:color w:val="EE0000"/>
          <w:sz w:val="28"/>
          <w:szCs w:val="28"/>
        </w:rPr>
        <w:t>into</w:t>
      </w:r>
      <w:r w:rsidR="00D00CE6" w:rsidRPr="00F81EA7">
        <w:rPr>
          <w:rFonts w:ascii="Calibri" w:hAnsi="Calibri" w:cs="Calibri"/>
          <w:color w:val="EE0000"/>
          <w:sz w:val="28"/>
          <w:szCs w:val="28"/>
        </w:rPr>
        <w:t xml:space="preserve"> two parts. </w:t>
      </w:r>
    </w:p>
    <w:p w14:paraId="1960F7E1" w14:textId="77777777" w:rsidR="00C83D8D" w:rsidRPr="00F81EA7" w:rsidRDefault="00C96A84">
      <w:pPr>
        <w:pStyle w:val="Heading2"/>
        <w:spacing w:after="136"/>
        <w:ind w:left="-4" w:right="0"/>
        <w:rPr>
          <w:rFonts w:ascii="Calibri" w:hAnsi="Calibri" w:cs="Calibri"/>
          <w:sz w:val="28"/>
          <w:szCs w:val="28"/>
        </w:rPr>
      </w:pPr>
      <w:r w:rsidRPr="00F81EA7">
        <w:rPr>
          <w:rFonts w:ascii="Calibri" w:hAnsi="Calibri" w:cs="Calibri"/>
          <w:sz w:val="28"/>
          <w:szCs w:val="28"/>
        </w:rPr>
        <w:t xml:space="preserve">Brand Development Lab Mid-term Phase expectations </w:t>
      </w:r>
    </w:p>
    <w:p w14:paraId="381235A6" w14:textId="77777777" w:rsidR="00C83D8D" w:rsidRPr="00F81EA7" w:rsidRDefault="00C96A84">
      <w:pPr>
        <w:spacing w:after="166"/>
        <w:ind w:left="11" w:right="0"/>
        <w:rPr>
          <w:rFonts w:ascii="Calibri" w:hAnsi="Calibri" w:cs="Calibri"/>
          <w:sz w:val="28"/>
          <w:szCs w:val="28"/>
        </w:rPr>
      </w:pPr>
      <w:r w:rsidRPr="00F81EA7">
        <w:rPr>
          <w:rFonts w:ascii="Calibri" w:hAnsi="Calibri" w:cs="Calibri"/>
          <w:sz w:val="28"/>
          <w:szCs w:val="28"/>
        </w:rPr>
        <w:t xml:space="preserve">In the first part of the Brand Development Lab project, you will explain what your brand is and what your brand will offer in greater detail. Please read the following rubric carefully and make sure you comprehensively answer each of provided questions. Answering all questions increases the probability of receiving a higher grade.  </w:t>
      </w:r>
    </w:p>
    <w:p w14:paraId="2DA10303" w14:textId="77777777" w:rsidR="00C83D8D" w:rsidRPr="00F81EA7" w:rsidRDefault="00C96A84">
      <w:pPr>
        <w:spacing w:after="183"/>
        <w:ind w:left="11" w:right="0"/>
        <w:jc w:val="both"/>
        <w:rPr>
          <w:rFonts w:ascii="Calibri" w:hAnsi="Calibri" w:cs="Calibri"/>
          <w:sz w:val="28"/>
          <w:szCs w:val="28"/>
        </w:rPr>
      </w:pPr>
      <w:r w:rsidRPr="00F81EA7">
        <w:rPr>
          <w:rFonts w:ascii="Calibri" w:hAnsi="Calibri" w:cs="Calibri"/>
          <w:b/>
          <w:sz w:val="28"/>
          <w:szCs w:val="28"/>
        </w:rPr>
        <w:t xml:space="preserve">Grade Rubric for the mid-term brand development lab assignment:  </w:t>
      </w:r>
    </w:p>
    <w:p w14:paraId="14FD5E89"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Ask the instructor to approve your brand idea first. If you start working on a project without obtaining brand/project approval first may cause unnecessary problems down the road (and you may be asked to re-create your project if the brand is considered inadequate).  </w:t>
      </w:r>
    </w:p>
    <w:p w14:paraId="57207C71"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Select the brand name/and logo by which your brand will be known. This can be something as straightforward as your own name, or initials or another brand name of your own choosing. What was your inspiration for starting your brand and giving the name and identity you selected? </w:t>
      </w:r>
    </w:p>
    <w:p w14:paraId="1452F09E"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Describe your unique brand story in more detail. (What is the essence of your brand? Why this particular brand is needed?). Justify its uniqueness, and necessity for this brand on the local, national or international market) </w:t>
      </w:r>
    </w:p>
    <w:p w14:paraId="4CE590A6"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Describe your brand in more detail (what kind of products or services you offer; use words, images, or whatever is needed to describe your brand in greater detail).  Describe all activities related to your business operation (product sourcing, production (where, who and how), distribution (local, national, international), and pricing. In your answers to each of these questions be sure to explain why and how each of the proposed methods or activities will preserve and enhance the equity of your brand.  </w:t>
      </w:r>
    </w:p>
    <w:p w14:paraId="1DEB1370"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What is the brand’s core identity? What is the brand extended identity? What is the brand’s personality? What are brand values?  </w:t>
      </w:r>
    </w:p>
    <w:p w14:paraId="5E556F13"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Define brand mission, and vision.  </w:t>
      </w:r>
    </w:p>
    <w:p w14:paraId="0E931F5F" w14:textId="77777777" w:rsidR="00C83D8D" w:rsidRPr="00F81EA7" w:rsidRDefault="00C96A84">
      <w:pPr>
        <w:numPr>
          <w:ilvl w:val="0"/>
          <w:numId w:val="5"/>
        </w:numPr>
        <w:ind w:right="0" w:hanging="360"/>
        <w:rPr>
          <w:rFonts w:ascii="Calibri" w:hAnsi="Calibri" w:cs="Calibri"/>
          <w:sz w:val="28"/>
          <w:szCs w:val="28"/>
        </w:rPr>
      </w:pPr>
      <w:r w:rsidRPr="00F81EA7">
        <w:rPr>
          <w:rFonts w:ascii="Calibri" w:hAnsi="Calibri" w:cs="Calibri"/>
          <w:sz w:val="28"/>
          <w:szCs w:val="28"/>
        </w:rPr>
        <w:t xml:space="preserve">Define brand tagline and slogan.  </w:t>
      </w:r>
    </w:p>
    <w:p w14:paraId="3D272F77" w14:textId="77777777" w:rsidR="00C83D8D" w:rsidRPr="00F81EA7" w:rsidRDefault="00C96A84">
      <w:pPr>
        <w:numPr>
          <w:ilvl w:val="0"/>
          <w:numId w:val="5"/>
        </w:numPr>
        <w:spacing w:after="186"/>
        <w:ind w:right="0" w:hanging="360"/>
        <w:rPr>
          <w:rFonts w:ascii="Calibri" w:hAnsi="Calibri" w:cs="Calibri"/>
          <w:sz w:val="28"/>
          <w:szCs w:val="28"/>
        </w:rPr>
      </w:pPr>
      <w:r w:rsidRPr="00F81EA7">
        <w:rPr>
          <w:rFonts w:ascii="Calibri" w:hAnsi="Calibri" w:cs="Calibri"/>
          <w:sz w:val="28"/>
          <w:szCs w:val="28"/>
        </w:rPr>
        <w:t xml:space="preserve">Who is your target market? Describe general characteristics of the target customer including demographic, geographic, behavioral, and psychographic aspects. If your brand operates locally, nationally, or internationally explain specifics of the local, national, and international market and why you think your brand would appeal to the specific target market and specific culture? </w:t>
      </w:r>
    </w:p>
    <w:p w14:paraId="2354CBAA" w14:textId="77777777" w:rsidR="00C83D8D" w:rsidRPr="00F81EA7" w:rsidRDefault="00C96A84">
      <w:pPr>
        <w:pStyle w:val="Heading2"/>
        <w:spacing w:after="156"/>
        <w:ind w:left="-4" w:right="0"/>
        <w:rPr>
          <w:rFonts w:ascii="Calibri" w:hAnsi="Calibri" w:cs="Calibri"/>
          <w:sz w:val="28"/>
          <w:szCs w:val="28"/>
        </w:rPr>
      </w:pPr>
      <w:r w:rsidRPr="00F81EA7">
        <w:rPr>
          <w:rFonts w:ascii="Calibri" w:hAnsi="Calibri" w:cs="Calibri"/>
          <w:sz w:val="28"/>
          <w:szCs w:val="28"/>
        </w:rPr>
        <w:t xml:space="preserve">Brand Development Lab Final Phase expectations  </w:t>
      </w:r>
    </w:p>
    <w:p w14:paraId="0715EDA9" w14:textId="77777777" w:rsidR="00C83D8D" w:rsidRPr="00F81EA7" w:rsidRDefault="00C96A84">
      <w:pPr>
        <w:spacing w:after="138" w:line="258" w:lineRule="auto"/>
        <w:ind w:left="-4" w:right="0"/>
        <w:rPr>
          <w:rFonts w:ascii="Calibri" w:hAnsi="Calibri" w:cs="Calibri"/>
          <w:sz w:val="28"/>
          <w:szCs w:val="28"/>
        </w:rPr>
      </w:pPr>
      <w:r w:rsidRPr="00F81EA7">
        <w:rPr>
          <w:rFonts w:ascii="Calibri" w:hAnsi="Calibri" w:cs="Calibri"/>
          <w:sz w:val="28"/>
          <w:szCs w:val="28"/>
        </w:rPr>
        <w:t xml:space="preserve">In the second part of the Brand Development Lab project, you will submit your revised midterm project. A revised project means your initial project improved by adding missing parts and making sure you adopted all instructor’s suggestions (you will get them along with your midterm project grade). For example, if your midterm project lacked some substantial parts, you will add those parts in your revised version of the project. Additionally, in the final phase of this project, you will further develop, and polish your brand. You will also propose integrated brand promotional tools for your brand.  </w:t>
      </w:r>
    </w:p>
    <w:p w14:paraId="6F4B2902" w14:textId="77777777" w:rsidR="00C83D8D" w:rsidRPr="00F81EA7" w:rsidRDefault="00C96A84">
      <w:pPr>
        <w:spacing w:after="138" w:line="258" w:lineRule="auto"/>
        <w:ind w:left="-4" w:right="0"/>
        <w:rPr>
          <w:rFonts w:ascii="Calibri" w:hAnsi="Calibri" w:cs="Calibri"/>
          <w:sz w:val="28"/>
          <w:szCs w:val="28"/>
        </w:rPr>
      </w:pPr>
      <w:r w:rsidRPr="00F81EA7">
        <w:rPr>
          <w:rFonts w:ascii="Calibri" w:hAnsi="Calibri" w:cs="Calibri"/>
          <w:sz w:val="28"/>
          <w:szCs w:val="28"/>
        </w:rPr>
        <w:t xml:space="preserve">Please read the following rubric carefully and make sure you comprehensively answer each of provided questions. Answering all questions increases the probability of receiving a higher grade.  </w:t>
      </w:r>
    </w:p>
    <w:p w14:paraId="31712FE8" w14:textId="77777777" w:rsidR="00C83D8D" w:rsidRPr="00F81EA7" w:rsidRDefault="00C96A84">
      <w:pPr>
        <w:spacing w:after="188"/>
        <w:ind w:left="11" w:right="0"/>
        <w:jc w:val="both"/>
        <w:rPr>
          <w:rFonts w:ascii="Calibri" w:hAnsi="Calibri" w:cs="Calibri"/>
          <w:sz w:val="28"/>
          <w:szCs w:val="28"/>
        </w:rPr>
      </w:pPr>
      <w:r w:rsidRPr="00F81EA7">
        <w:rPr>
          <w:rFonts w:ascii="Calibri" w:hAnsi="Calibri" w:cs="Calibri"/>
          <w:b/>
          <w:sz w:val="28"/>
          <w:szCs w:val="28"/>
        </w:rPr>
        <w:t xml:space="preserve">Grade Rubric for the final brand development lab assignment:  </w:t>
      </w:r>
    </w:p>
    <w:p w14:paraId="5E47ACA0" w14:textId="77777777" w:rsidR="00C83D8D" w:rsidRPr="00F81EA7" w:rsidRDefault="00C96A84">
      <w:pPr>
        <w:numPr>
          <w:ilvl w:val="0"/>
          <w:numId w:val="21"/>
        </w:numPr>
        <w:spacing w:after="159" w:line="257" w:lineRule="auto"/>
        <w:ind w:right="0" w:hanging="360"/>
        <w:rPr>
          <w:rFonts w:ascii="Calibri" w:hAnsi="Calibri" w:cs="Calibri"/>
          <w:sz w:val="28"/>
          <w:szCs w:val="28"/>
        </w:rPr>
      </w:pPr>
      <w:r w:rsidRPr="00F81EA7">
        <w:rPr>
          <w:rFonts w:ascii="Calibri" w:hAnsi="Calibri" w:cs="Calibri"/>
          <w:sz w:val="28"/>
          <w:szCs w:val="28"/>
        </w:rPr>
        <w:t xml:space="preserve">Improve your mid-term portion of the project based on the instructor’s suggestions (if any) and include this portion of the project at the very begging, then proceed to complete new parts.  </w:t>
      </w:r>
    </w:p>
    <w:p w14:paraId="7EB64BB1" w14:textId="77777777" w:rsidR="00C83D8D" w:rsidRPr="00F81EA7" w:rsidRDefault="00C96A84">
      <w:pPr>
        <w:spacing w:after="182"/>
        <w:ind w:left="371" w:right="0"/>
        <w:rPr>
          <w:rFonts w:ascii="Calibri" w:hAnsi="Calibri" w:cs="Calibri"/>
          <w:sz w:val="28"/>
          <w:szCs w:val="28"/>
        </w:rPr>
      </w:pPr>
      <w:r w:rsidRPr="00F81EA7">
        <w:rPr>
          <w:rFonts w:ascii="Calibri" w:hAnsi="Calibri" w:cs="Calibri"/>
          <w:sz w:val="28"/>
          <w:szCs w:val="28"/>
        </w:rPr>
        <w:t xml:space="preserve">New parts include the following:  </w:t>
      </w:r>
    </w:p>
    <w:p w14:paraId="3282AFC6"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Position your brand in the market.  </w:t>
      </w:r>
    </w:p>
    <w:p w14:paraId="5A9E1D1D"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Who are your brand competitors and why? Define brand differentiation tools? </w:t>
      </w:r>
    </w:p>
    <w:p w14:paraId="7ECFC7BC"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Conduct a SWOT analysis for your brand.  </w:t>
      </w:r>
    </w:p>
    <w:p w14:paraId="042E6E36"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What experiential marketing tactics will define your brand? What kind of experiential marketing tools you will use and why? What kind of promotional practices would be best for your brand for its image and its target customers? How your brand and marketing will incorporate technology to engage customers? </w:t>
      </w:r>
    </w:p>
    <w:p w14:paraId="0446CB4A"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Define ethical business guidance for your brand promotion. Describe sustainable efforts across the operations (sourcing, packaging, marketing, reusing, recycling, waste management etc.) </w:t>
      </w:r>
    </w:p>
    <w:p w14:paraId="2AF175CE"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Describe a strategy for co-branding or collaborative projects with other brands, companies, or individuals.  </w:t>
      </w:r>
    </w:p>
    <w:p w14:paraId="0C4121DA"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Describe direct and indirect media tools you will use to promote your brand.  </w:t>
      </w:r>
    </w:p>
    <w:p w14:paraId="39BC5CA5" w14:textId="77777777" w:rsidR="00C83D8D" w:rsidRPr="00F81EA7" w:rsidRDefault="00C96A84">
      <w:pPr>
        <w:numPr>
          <w:ilvl w:val="0"/>
          <w:numId w:val="21"/>
        </w:numPr>
        <w:ind w:right="0" w:hanging="360"/>
        <w:rPr>
          <w:rFonts w:ascii="Calibri" w:hAnsi="Calibri" w:cs="Calibri"/>
          <w:sz w:val="28"/>
          <w:szCs w:val="28"/>
        </w:rPr>
      </w:pPr>
      <w:r w:rsidRPr="00F81EA7">
        <w:rPr>
          <w:rFonts w:ascii="Calibri" w:hAnsi="Calibri" w:cs="Calibri"/>
          <w:sz w:val="28"/>
          <w:szCs w:val="28"/>
        </w:rPr>
        <w:t xml:space="preserve">Describe how you plan to integrate all these various tools to secure consistent, reliable, and successful brand promotion.  </w:t>
      </w:r>
    </w:p>
    <w:p w14:paraId="0A3B057B" w14:textId="77777777" w:rsidR="00C83D8D" w:rsidRPr="00F81EA7" w:rsidRDefault="00C96A84">
      <w:pPr>
        <w:numPr>
          <w:ilvl w:val="0"/>
          <w:numId w:val="21"/>
        </w:numPr>
        <w:spacing w:after="248"/>
        <w:ind w:right="0" w:hanging="360"/>
        <w:rPr>
          <w:rFonts w:ascii="Calibri" w:hAnsi="Calibri" w:cs="Calibri"/>
          <w:sz w:val="28"/>
          <w:szCs w:val="28"/>
        </w:rPr>
      </w:pPr>
      <w:r w:rsidRPr="00F81EA7">
        <w:rPr>
          <w:rFonts w:ascii="Calibri" w:hAnsi="Calibri" w:cs="Calibri"/>
          <w:sz w:val="28"/>
          <w:szCs w:val="28"/>
        </w:rPr>
        <w:t xml:space="preserve">Create one campaign for your brand and explain its direct and indirect media applications/distributions/goals.  </w:t>
      </w:r>
    </w:p>
    <w:p w14:paraId="154DE381" w14:textId="77777777" w:rsidR="00C83D8D" w:rsidRPr="00F81EA7" w:rsidRDefault="00C96A84">
      <w:pPr>
        <w:pStyle w:val="Heading1"/>
        <w:ind w:left="-4"/>
        <w:rPr>
          <w:rFonts w:ascii="Calibri" w:hAnsi="Calibri" w:cs="Calibri"/>
          <w:szCs w:val="28"/>
        </w:rPr>
      </w:pPr>
      <w:r w:rsidRPr="00F81EA7">
        <w:rPr>
          <w:rFonts w:ascii="Calibri" w:hAnsi="Calibri" w:cs="Calibri"/>
          <w:szCs w:val="28"/>
        </w:rPr>
        <w:t xml:space="preserve">Course policies  </w:t>
      </w:r>
    </w:p>
    <w:p w14:paraId="681D7898" w14:textId="77777777" w:rsidR="00C83D8D" w:rsidRPr="00F81EA7" w:rsidRDefault="00C96A84">
      <w:pPr>
        <w:pStyle w:val="Heading2"/>
        <w:spacing w:after="136"/>
        <w:ind w:left="-4" w:right="0"/>
        <w:rPr>
          <w:rFonts w:ascii="Calibri" w:hAnsi="Calibri" w:cs="Calibri"/>
          <w:sz w:val="28"/>
          <w:szCs w:val="28"/>
        </w:rPr>
      </w:pPr>
      <w:r w:rsidRPr="00F81EA7">
        <w:rPr>
          <w:rFonts w:ascii="Calibri" w:hAnsi="Calibri" w:cs="Calibri"/>
          <w:sz w:val="28"/>
          <w:szCs w:val="28"/>
        </w:rPr>
        <w:t xml:space="preserve">Assignment policy  </w:t>
      </w:r>
    </w:p>
    <w:p w14:paraId="4DA849EB" w14:textId="77777777" w:rsidR="00C83D8D" w:rsidRPr="00F81EA7" w:rsidRDefault="00C96A84">
      <w:pPr>
        <w:spacing w:after="147"/>
        <w:ind w:left="11" w:right="0"/>
        <w:rPr>
          <w:rFonts w:ascii="Calibri" w:hAnsi="Calibri" w:cs="Calibri"/>
          <w:sz w:val="28"/>
          <w:szCs w:val="28"/>
        </w:rPr>
      </w:pPr>
      <w:r w:rsidRPr="00F81EA7">
        <w:rPr>
          <w:rFonts w:ascii="Calibri" w:hAnsi="Calibri" w:cs="Calibri"/>
          <w:sz w:val="28"/>
          <w:szCs w:val="28"/>
        </w:rPr>
        <w:t xml:space="preserve">Students are responsible to read the carefully syllabus and canvas course content.  The official due dates for each assignment are disclosed in the syllabus. They can be tracked in the canvas as well under the assignments section. Every assignment has a rubric available. Case study, midterm study, and final project should be saved as a WORD document and submitted via canvas (i.e. Assignment dropbox).  </w:t>
      </w:r>
    </w:p>
    <w:p w14:paraId="4C288906" w14:textId="77777777" w:rsidR="00C83D8D" w:rsidRPr="00F81EA7" w:rsidRDefault="00C96A84">
      <w:pPr>
        <w:spacing w:after="185"/>
        <w:ind w:left="11" w:right="0"/>
        <w:rPr>
          <w:rFonts w:ascii="Calibri" w:hAnsi="Calibri" w:cs="Calibri"/>
          <w:sz w:val="28"/>
          <w:szCs w:val="28"/>
        </w:rPr>
      </w:pPr>
      <w:r w:rsidRPr="00F81EA7">
        <w:rPr>
          <w:rFonts w:ascii="Calibri" w:hAnsi="Calibri" w:cs="Calibri"/>
          <w:sz w:val="28"/>
          <w:szCs w:val="28"/>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r w:rsidRPr="00F81EA7">
        <w:rPr>
          <w:rFonts w:ascii="Calibri" w:hAnsi="Calibri" w:cs="Calibri"/>
          <w:color w:val="0563C1"/>
          <w:sz w:val="28"/>
          <w:szCs w:val="28"/>
          <w:u w:val="single" w:color="0563C1"/>
        </w:rPr>
        <w:t>helpdesk@unt.edu</w:t>
      </w:r>
      <w:r w:rsidRPr="00F81EA7">
        <w:rPr>
          <w:rFonts w:ascii="Calibri" w:hAnsi="Calibri" w:cs="Calibri"/>
          <w:sz w:val="28"/>
          <w:szCs w:val="28"/>
        </w:rPr>
        <w:t xml:space="preserve"> or 940.565.2324 and obtain a ticket number. The instructor and the UNT Student Help Desk will work with the student to resolve any issues at the earliest possible time. </w:t>
      </w:r>
    </w:p>
    <w:p w14:paraId="4A1D7E0D" w14:textId="77777777" w:rsidR="00C83D8D" w:rsidRPr="00F81EA7" w:rsidRDefault="00C96A84">
      <w:pPr>
        <w:pStyle w:val="Heading2"/>
        <w:spacing w:after="144"/>
        <w:ind w:left="-4" w:right="0"/>
        <w:rPr>
          <w:rFonts w:ascii="Calibri" w:hAnsi="Calibri" w:cs="Calibri"/>
          <w:sz w:val="28"/>
          <w:szCs w:val="28"/>
        </w:rPr>
      </w:pPr>
      <w:r w:rsidRPr="00F81EA7">
        <w:rPr>
          <w:rFonts w:ascii="Calibri" w:hAnsi="Calibri" w:cs="Calibri"/>
          <w:sz w:val="28"/>
          <w:szCs w:val="28"/>
        </w:rPr>
        <w:t xml:space="preserve">Examination policy  </w:t>
      </w:r>
    </w:p>
    <w:p w14:paraId="68798E83" w14:textId="2B712848" w:rsidR="00C83D8D" w:rsidRPr="00F81EA7" w:rsidRDefault="00C96A84">
      <w:pPr>
        <w:ind w:left="11" w:right="0"/>
        <w:rPr>
          <w:rFonts w:ascii="Calibri" w:hAnsi="Calibri" w:cs="Calibri"/>
          <w:sz w:val="28"/>
          <w:szCs w:val="28"/>
        </w:rPr>
      </w:pPr>
      <w:r w:rsidRPr="00F81EA7">
        <w:rPr>
          <w:rFonts w:ascii="Calibri" w:hAnsi="Calibri" w:cs="Calibri"/>
          <w:b/>
          <w:sz w:val="28"/>
          <w:szCs w:val="28"/>
        </w:rPr>
        <w:t xml:space="preserve">Each of the two exams in this course will be available for </w:t>
      </w:r>
      <w:r w:rsidR="00747EE8" w:rsidRPr="00F81EA7">
        <w:rPr>
          <w:rFonts w:ascii="Calibri" w:hAnsi="Calibri" w:cs="Calibri"/>
          <w:b/>
          <w:sz w:val="28"/>
          <w:szCs w:val="28"/>
        </w:rPr>
        <w:t>5</w:t>
      </w:r>
      <w:r w:rsidRPr="00F81EA7">
        <w:rPr>
          <w:rFonts w:ascii="Calibri" w:hAnsi="Calibri" w:cs="Calibri"/>
          <w:b/>
          <w:sz w:val="28"/>
          <w:szCs w:val="28"/>
        </w:rPr>
        <w:t xml:space="preserve"> business days</w:t>
      </w:r>
      <w:r w:rsidRPr="00F81EA7">
        <w:rPr>
          <w:rFonts w:ascii="Calibri" w:hAnsi="Calibri" w:cs="Calibri"/>
          <w:sz w:val="28"/>
          <w:szCs w:val="28"/>
        </w:rPr>
        <w:t>. You may use any course</w:t>
      </w:r>
      <w:r w:rsidR="00747EE8" w:rsidRPr="00F81EA7">
        <w:rPr>
          <w:rFonts w:ascii="Calibri" w:hAnsi="Calibri" w:cs="Calibri"/>
          <w:sz w:val="28"/>
          <w:szCs w:val="28"/>
        </w:rPr>
        <w:t xml:space="preserve"> </w:t>
      </w:r>
      <w:r w:rsidRPr="00F81EA7">
        <w:rPr>
          <w:rFonts w:ascii="Calibri" w:hAnsi="Calibri" w:cs="Calibri"/>
          <w:sz w:val="28"/>
          <w:szCs w:val="28"/>
        </w:rPr>
        <w:t xml:space="preserve">related material and notes to complete exams. Correct answers will be available after all students submit their exams. </w:t>
      </w:r>
      <w:r w:rsidR="005903FF" w:rsidRPr="00F81EA7">
        <w:rPr>
          <w:rFonts w:ascii="Calibri" w:hAnsi="Calibri" w:cs="Calibri"/>
          <w:b/>
          <w:bCs/>
          <w:sz w:val="28"/>
          <w:szCs w:val="28"/>
        </w:rPr>
        <w:t>There is NO make up exam so you need to make sure to take each of them on time!</w:t>
      </w:r>
    </w:p>
    <w:p w14:paraId="6D5781A4" w14:textId="77777777" w:rsidR="005903FF" w:rsidRPr="00F81EA7" w:rsidRDefault="005903FF">
      <w:pPr>
        <w:ind w:left="11" w:right="0"/>
        <w:rPr>
          <w:rFonts w:ascii="Calibri" w:hAnsi="Calibri" w:cs="Calibri"/>
          <w:sz w:val="28"/>
          <w:szCs w:val="28"/>
        </w:rPr>
      </w:pPr>
    </w:p>
    <w:p w14:paraId="1A5D36F8" w14:textId="77777777" w:rsidR="00C83D8D" w:rsidRPr="00F81EA7" w:rsidRDefault="00C96A84">
      <w:pPr>
        <w:spacing w:after="185"/>
        <w:ind w:left="11" w:right="0"/>
        <w:jc w:val="both"/>
        <w:rPr>
          <w:rFonts w:ascii="Calibri" w:hAnsi="Calibri" w:cs="Calibri"/>
          <w:sz w:val="28"/>
          <w:szCs w:val="28"/>
        </w:rPr>
      </w:pPr>
      <w:r w:rsidRPr="00F81EA7">
        <w:rPr>
          <w:rFonts w:ascii="Calibri" w:hAnsi="Calibri" w:cs="Calibri"/>
          <w:b/>
          <w:sz w:val="28"/>
          <w:szCs w:val="28"/>
        </w:rPr>
        <w:t xml:space="preserve">Each of the discussions and quizzes will remain open for 6 days. </w:t>
      </w:r>
      <w:r w:rsidRPr="00F81EA7">
        <w:rPr>
          <w:rFonts w:ascii="Calibri" w:hAnsi="Calibri" w:cs="Calibri"/>
          <w:sz w:val="28"/>
          <w:szCs w:val="28"/>
        </w:rPr>
        <w:t xml:space="preserve"> </w:t>
      </w:r>
    </w:p>
    <w:p w14:paraId="051299D8" w14:textId="77777777" w:rsidR="00C83D8D" w:rsidRPr="00F81EA7" w:rsidRDefault="00C96A84">
      <w:pPr>
        <w:spacing w:after="184" w:line="258" w:lineRule="auto"/>
        <w:ind w:left="-4" w:right="0"/>
        <w:rPr>
          <w:rFonts w:ascii="Calibri" w:hAnsi="Calibri" w:cs="Calibri"/>
          <w:sz w:val="28"/>
          <w:szCs w:val="28"/>
        </w:rPr>
      </w:pPr>
      <w:r w:rsidRPr="00F81EA7">
        <w:rPr>
          <w:rFonts w:ascii="Calibri" w:hAnsi="Calibri" w:cs="Calibri"/>
          <w:sz w:val="28"/>
          <w:szCs w:val="28"/>
        </w:rPr>
        <w:t xml:space="preserve">Instructor Responsibility and Feedback </w:t>
      </w:r>
    </w:p>
    <w:p w14:paraId="35A4AD77" w14:textId="77777777" w:rsidR="00C83D8D" w:rsidRPr="00F81EA7" w:rsidRDefault="00C96A84">
      <w:pPr>
        <w:numPr>
          <w:ilvl w:val="0"/>
          <w:numId w:val="3"/>
        </w:numPr>
        <w:spacing w:after="61"/>
        <w:ind w:right="0" w:hanging="360"/>
        <w:rPr>
          <w:rFonts w:ascii="Calibri" w:hAnsi="Calibri" w:cs="Calibri"/>
          <w:sz w:val="28"/>
          <w:szCs w:val="28"/>
        </w:rPr>
      </w:pPr>
      <w:r w:rsidRPr="00F81EA7">
        <w:rPr>
          <w:rFonts w:ascii="Calibri" w:hAnsi="Calibri" w:cs="Calibri"/>
          <w:sz w:val="28"/>
          <w:szCs w:val="28"/>
        </w:rPr>
        <w:t xml:space="preserve">Instructor’s responsibilities in the course include following: Helping students learn relevant material, providing clear instructions for projects and assessments, answering questions about assignments, identifying additional resources as necessary, providing grading rubrics, reviewing and updating course content;  </w:t>
      </w:r>
    </w:p>
    <w:p w14:paraId="099F7857" w14:textId="77777777" w:rsidR="00C83D8D" w:rsidRPr="00F81EA7" w:rsidRDefault="00C96A84">
      <w:pPr>
        <w:numPr>
          <w:ilvl w:val="0"/>
          <w:numId w:val="3"/>
        </w:numPr>
        <w:ind w:right="0" w:hanging="360"/>
        <w:rPr>
          <w:rFonts w:ascii="Calibri" w:hAnsi="Calibri" w:cs="Calibri"/>
          <w:sz w:val="28"/>
          <w:szCs w:val="28"/>
        </w:rPr>
      </w:pPr>
      <w:r w:rsidRPr="00F81EA7">
        <w:rPr>
          <w:rFonts w:ascii="Calibri" w:hAnsi="Calibri" w:cs="Calibri"/>
          <w:sz w:val="28"/>
          <w:szCs w:val="28"/>
        </w:rPr>
        <w:t xml:space="preserve">UNT-related email represents the primary source of communication with students enrolled in this course. I will reply to e-mails within </w:t>
      </w:r>
      <w:r w:rsidRPr="00F81EA7">
        <w:rPr>
          <w:rFonts w:ascii="Calibri" w:hAnsi="Calibri" w:cs="Calibri"/>
          <w:b/>
          <w:sz w:val="28"/>
          <w:szCs w:val="28"/>
        </w:rPr>
        <w:t>24 hours on school days (Monday-Friday)</w:t>
      </w:r>
      <w:r w:rsidRPr="00F81EA7">
        <w:rPr>
          <w:rFonts w:ascii="Calibri" w:hAnsi="Calibri" w:cs="Calibri"/>
          <w:sz w:val="28"/>
          <w:szCs w:val="28"/>
        </w:rPr>
        <w:t xml:space="preserve">. Please do not send messages through canvas.  </w:t>
      </w:r>
    </w:p>
    <w:p w14:paraId="45D8475F" w14:textId="77777777" w:rsidR="00C83D8D" w:rsidRPr="00F81EA7" w:rsidRDefault="00C96A84">
      <w:pPr>
        <w:numPr>
          <w:ilvl w:val="0"/>
          <w:numId w:val="3"/>
        </w:numPr>
        <w:spacing w:after="49"/>
        <w:ind w:right="0" w:hanging="360"/>
        <w:rPr>
          <w:rFonts w:ascii="Calibri" w:hAnsi="Calibri" w:cs="Calibri"/>
          <w:sz w:val="28"/>
          <w:szCs w:val="28"/>
        </w:rPr>
      </w:pPr>
      <w:r w:rsidRPr="00F81EA7">
        <w:rPr>
          <w:rFonts w:ascii="Calibri" w:hAnsi="Calibri" w:cs="Calibri"/>
          <w:sz w:val="28"/>
          <w:szCs w:val="28"/>
        </w:rPr>
        <w:t xml:space="preserve">Grading and feedback: You can generally expect feedback within </w:t>
      </w:r>
      <w:r w:rsidRPr="00F81EA7">
        <w:rPr>
          <w:rFonts w:ascii="Calibri" w:hAnsi="Calibri" w:cs="Calibri"/>
          <w:b/>
          <w:sz w:val="28"/>
          <w:szCs w:val="28"/>
        </w:rPr>
        <w:t>7 days</w:t>
      </w:r>
      <w:r w:rsidRPr="00F81EA7">
        <w:rPr>
          <w:rFonts w:ascii="Calibri" w:hAnsi="Calibri" w:cs="Calibri"/>
          <w:sz w:val="28"/>
          <w:szCs w:val="28"/>
        </w:rPr>
        <w:t xml:space="preserve">. Only exam grades will be available within 48 hours.  </w:t>
      </w:r>
    </w:p>
    <w:p w14:paraId="1536CFF8" w14:textId="77777777" w:rsidR="00C83D8D" w:rsidRPr="00F81EA7" w:rsidRDefault="00C96A84">
      <w:pPr>
        <w:numPr>
          <w:ilvl w:val="0"/>
          <w:numId w:val="3"/>
        </w:numPr>
        <w:spacing w:after="191"/>
        <w:ind w:right="0" w:hanging="360"/>
        <w:rPr>
          <w:rFonts w:ascii="Calibri" w:hAnsi="Calibri" w:cs="Calibri"/>
          <w:sz w:val="28"/>
          <w:szCs w:val="28"/>
        </w:rPr>
      </w:pPr>
      <w:r w:rsidRPr="00F81EA7">
        <w:rPr>
          <w:rFonts w:ascii="Calibri" w:hAnsi="Calibri" w:cs="Calibri"/>
          <w:sz w:val="28"/>
          <w:szCs w:val="28"/>
        </w:rPr>
        <w:t xml:space="preserve">Two optional online conference meetings are available to all students who would like to join. Both of the meetings are offered before the exam day so that we can also discuss exam questions which would allow you to better prepare for the exams.  </w:t>
      </w:r>
    </w:p>
    <w:p w14:paraId="72D5295E" w14:textId="77777777" w:rsidR="00C83D8D" w:rsidRPr="00F81EA7" w:rsidRDefault="00C96A84">
      <w:pPr>
        <w:spacing w:after="3" w:line="259" w:lineRule="auto"/>
        <w:ind w:left="-4" w:right="0"/>
        <w:rPr>
          <w:rFonts w:ascii="Calibri" w:hAnsi="Calibri" w:cs="Calibri"/>
          <w:sz w:val="28"/>
          <w:szCs w:val="28"/>
        </w:rPr>
      </w:pPr>
      <w:r w:rsidRPr="00F81EA7">
        <w:rPr>
          <w:rFonts w:ascii="Calibri" w:hAnsi="Calibri" w:cs="Calibri"/>
          <w:b/>
          <w:sz w:val="28"/>
          <w:szCs w:val="28"/>
        </w:rPr>
        <w:t xml:space="preserve">Late work  </w:t>
      </w:r>
    </w:p>
    <w:p w14:paraId="76A0F7E7" w14:textId="77777777" w:rsidR="00C83D8D" w:rsidRPr="00F81EA7" w:rsidRDefault="00C96A84">
      <w:pPr>
        <w:spacing w:after="185"/>
        <w:ind w:left="11" w:right="0"/>
        <w:rPr>
          <w:rFonts w:ascii="Calibri" w:hAnsi="Calibri" w:cs="Calibri"/>
          <w:sz w:val="28"/>
          <w:szCs w:val="28"/>
        </w:rPr>
      </w:pPr>
      <w:r w:rsidRPr="00F81EA7">
        <w:rPr>
          <w:rFonts w:ascii="Calibri" w:hAnsi="Calibri" w:cs="Calibri"/>
          <w:sz w:val="28"/>
          <w:szCs w:val="28"/>
        </w:rPr>
        <w:t xml:space="preserve">Every late turn will be deducted (10%) per day of the submission.    </w:t>
      </w:r>
    </w:p>
    <w:p w14:paraId="18534365" w14:textId="77777777" w:rsidR="00C83D8D" w:rsidRPr="00F81EA7" w:rsidRDefault="00C96A84">
      <w:pPr>
        <w:pStyle w:val="Heading2"/>
        <w:spacing w:after="136"/>
        <w:ind w:left="-4" w:right="0"/>
        <w:rPr>
          <w:rFonts w:ascii="Calibri" w:hAnsi="Calibri" w:cs="Calibri"/>
          <w:sz w:val="28"/>
          <w:szCs w:val="28"/>
        </w:rPr>
      </w:pPr>
      <w:r w:rsidRPr="00F81EA7">
        <w:rPr>
          <w:rFonts w:ascii="Calibri" w:hAnsi="Calibri" w:cs="Calibri"/>
          <w:sz w:val="28"/>
          <w:szCs w:val="28"/>
        </w:rPr>
        <w:t xml:space="preserve">Virtual attendance policy  </w:t>
      </w:r>
    </w:p>
    <w:p w14:paraId="4D4D3183" w14:textId="77777777" w:rsidR="00C83D8D" w:rsidRPr="00F81EA7" w:rsidRDefault="00C96A84">
      <w:pPr>
        <w:spacing w:after="185"/>
        <w:ind w:left="11" w:right="0"/>
        <w:rPr>
          <w:rFonts w:ascii="Calibri" w:hAnsi="Calibri" w:cs="Calibri"/>
          <w:sz w:val="28"/>
          <w:szCs w:val="28"/>
        </w:rPr>
      </w:pPr>
      <w:r w:rsidRPr="00F81EA7">
        <w:rPr>
          <w:rFonts w:ascii="Calibri" w:hAnsi="Calibri" w:cs="Calibri"/>
          <w:sz w:val="28"/>
          <w:szCs w:val="28"/>
        </w:rPr>
        <w:t xml:space="preserve">You are required to log on weekly and review the week's course material. I will check your log-on load and canvas course activity every week. You are required to participate in online discussions, and submit all required projects, and two exams in order to receive a final grade.  </w:t>
      </w:r>
    </w:p>
    <w:p w14:paraId="257154CB" w14:textId="77777777" w:rsidR="00C83D8D" w:rsidRPr="00F81EA7" w:rsidRDefault="00C96A84">
      <w:pPr>
        <w:pStyle w:val="Heading2"/>
        <w:spacing w:after="141"/>
        <w:ind w:left="-4" w:right="0"/>
        <w:rPr>
          <w:rFonts w:ascii="Calibri" w:hAnsi="Calibri" w:cs="Calibri"/>
          <w:sz w:val="28"/>
          <w:szCs w:val="28"/>
        </w:rPr>
      </w:pPr>
      <w:r w:rsidRPr="00F81EA7">
        <w:rPr>
          <w:rFonts w:ascii="Calibri" w:hAnsi="Calibri" w:cs="Calibri"/>
          <w:sz w:val="28"/>
          <w:szCs w:val="28"/>
        </w:rPr>
        <w:t xml:space="preserve">Extra credits </w:t>
      </w:r>
    </w:p>
    <w:p w14:paraId="07CEC04C" w14:textId="77777777" w:rsidR="00C83D8D" w:rsidRPr="00F81EA7" w:rsidRDefault="00C96A84">
      <w:pPr>
        <w:ind w:left="11" w:right="0"/>
        <w:rPr>
          <w:rFonts w:ascii="Calibri" w:hAnsi="Calibri" w:cs="Calibri"/>
          <w:sz w:val="28"/>
          <w:szCs w:val="28"/>
        </w:rPr>
      </w:pPr>
      <w:r w:rsidRPr="00F81EA7">
        <w:rPr>
          <w:rFonts w:ascii="Calibri" w:hAnsi="Calibri" w:cs="Calibri"/>
          <w:sz w:val="28"/>
          <w:szCs w:val="28"/>
        </w:rPr>
        <w:t>Extra credits are available in this course. Points for extra credit activities will be added to the final grade within the two last weeks of the semester</w:t>
      </w:r>
      <w:r w:rsidRPr="00F81EA7">
        <w:rPr>
          <w:rFonts w:ascii="Calibri" w:hAnsi="Calibri" w:cs="Calibri"/>
          <w:b/>
          <w:sz w:val="28"/>
          <w:szCs w:val="28"/>
        </w:rPr>
        <w:t xml:space="preserve"> </w:t>
      </w:r>
    </w:p>
    <w:sectPr w:rsidR="00C83D8D" w:rsidRPr="00F81EA7">
      <w:pgSz w:w="12240" w:h="15840"/>
      <w:pgMar w:top="1493" w:right="1435" w:bottom="1484"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B80"/>
    <w:multiLevelType w:val="hybridMultilevel"/>
    <w:tmpl w:val="DE643124"/>
    <w:lvl w:ilvl="0" w:tplc="8F32F878">
      <w:start w:val="1"/>
      <w:numFmt w:val="decimal"/>
      <w:lvlText w:val="%1."/>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762C96">
      <w:start w:val="1"/>
      <w:numFmt w:val="lowerLetter"/>
      <w:lvlText w:val="%2"/>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202802">
      <w:start w:val="1"/>
      <w:numFmt w:val="lowerRoman"/>
      <w:lvlText w:val="%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F0BFB4">
      <w:start w:val="1"/>
      <w:numFmt w:val="decimal"/>
      <w:lvlText w:val="%4"/>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B0E394">
      <w:start w:val="1"/>
      <w:numFmt w:val="lowerLetter"/>
      <w:lvlText w:val="%5"/>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DC7836">
      <w:start w:val="1"/>
      <w:numFmt w:val="lowerRoman"/>
      <w:lvlText w:val="%6"/>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823C74">
      <w:start w:val="1"/>
      <w:numFmt w:val="decimal"/>
      <w:lvlText w:val="%7"/>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CCD2A0">
      <w:start w:val="1"/>
      <w:numFmt w:val="lowerLetter"/>
      <w:lvlText w:val="%8"/>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9A85FC">
      <w:start w:val="1"/>
      <w:numFmt w:val="lowerRoman"/>
      <w:lvlText w:val="%9"/>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3511E"/>
    <w:multiLevelType w:val="hybridMultilevel"/>
    <w:tmpl w:val="5596F602"/>
    <w:lvl w:ilvl="0" w:tplc="4A00371A">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2FC22">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C2575E">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B60704">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94F63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720A92">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E5B8C">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B60BBE">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92BA52">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697825"/>
    <w:multiLevelType w:val="hybridMultilevel"/>
    <w:tmpl w:val="E584AD24"/>
    <w:lvl w:ilvl="0" w:tplc="DA86C760">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143710">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84DCCC">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8DB18">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ED19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CC3AE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2049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254FA">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60FDB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4942BE"/>
    <w:multiLevelType w:val="hybridMultilevel"/>
    <w:tmpl w:val="62281CC2"/>
    <w:lvl w:ilvl="0" w:tplc="84CAB60E">
      <w:start w:val="3"/>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82BFC">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72F8FC">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92D782">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6998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3C41B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FE0CFA">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749036">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7E3B4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5F1066"/>
    <w:multiLevelType w:val="hybridMultilevel"/>
    <w:tmpl w:val="86DADBCC"/>
    <w:lvl w:ilvl="0" w:tplc="D6CE2336">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49E58">
      <w:start w:val="1"/>
      <w:numFmt w:val="lowerLetter"/>
      <w:lvlText w:val="%2"/>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602F68">
      <w:start w:val="1"/>
      <w:numFmt w:val="lowerRoman"/>
      <w:lvlText w:val="%3"/>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CED72">
      <w:start w:val="1"/>
      <w:numFmt w:val="decimal"/>
      <w:lvlText w:val="%4"/>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360D6E">
      <w:start w:val="1"/>
      <w:numFmt w:val="lowerLetter"/>
      <w:lvlText w:val="%5"/>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48B548">
      <w:start w:val="1"/>
      <w:numFmt w:val="lowerRoman"/>
      <w:lvlText w:val="%6"/>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D60300">
      <w:start w:val="1"/>
      <w:numFmt w:val="decimal"/>
      <w:lvlText w:val="%7"/>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227D44">
      <w:start w:val="1"/>
      <w:numFmt w:val="lowerLetter"/>
      <w:lvlText w:val="%8"/>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E675D6">
      <w:start w:val="1"/>
      <w:numFmt w:val="lowerRoman"/>
      <w:lvlText w:val="%9"/>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6C4564"/>
    <w:multiLevelType w:val="hybridMultilevel"/>
    <w:tmpl w:val="B5646882"/>
    <w:lvl w:ilvl="0" w:tplc="9A948D68">
      <w:start w:val="8"/>
      <w:numFmt w:val="decimal"/>
      <w:lvlText w:val="%1."/>
      <w:lvlJc w:val="left"/>
      <w:pPr>
        <w:ind w:left="108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1" w:tplc="66E009DA">
      <w:start w:val="1"/>
      <w:numFmt w:val="lowerLetter"/>
      <w:lvlText w:val="%2"/>
      <w:lvlJc w:val="left"/>
      <w:pPr>
        <w:ind w:left="180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2" w:tplc="61C684DA">
      <w:start w:val="1"/>
      <w:numFmt w:val="lowerRoman"/>
      <w:lvlText w:val="%3"/>
      <w:lvlJc w:val="left"/>
      <w:pPr>
        <w:ind w:left="252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3" w:tplc="0106A7DC">
      <w:start w:val="1"/>
      <w:numFmt w:val="decimal"/>
      <w:lvlText w:val="%4"/>
      <w:lvlJc w:val="left"/>
      <w:pPr>
        <w:ind w:left="324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4" w:tplc="32B83314">
      <w:start w:val="1"/>
      <w:numFmt w:val="lowerLetter"/>
      <w:lvlText w:val="%5"/>
      <w:lvlJc w:val="left"/>
      <w:pPr>
        <w:ind w:left="396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5" w:tplc="FAB488E4">
      <w:start w:val="1"/>
      <w:numFmt w:val="lowerRoman"/>
      <w:lvlText w:val="%6"/>
      <w:lvlJc w:val="left"/>
      <w:pPr>
        <w:ind w:left="468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6" w:tplc="00946E56">
      <w:start w:val="1"/>
      <w:numFmt w:val="decimal"/>
      <w:lvlText w:val="%7"/>
      <w:lvlJc w:val="left"/>
      <w:pPr>
        <w:ind w:left="540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7" w:tplc="3E582D08">
      <w:start w:val="1"/>
      <w:numFmt w:val="lowerLetter"/>
      <w:lvlText w:val="%8"/>
      <w:lvlJc w:val="left"/>
      <w:pPr>
        <w:ind w:left="612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8" w:tplc="04BE3CDE">
      <w:start w:val="1"/>
      <w:numFmt w:val="lowerRoman"/>
      <w:lvlText w:val="%9"/>
      <w:lvlJc w:val="left"/>
      <w:pPr>
        <w:ind w:left="684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abstractNum>
  <w:abstractNum w:abstractNumId="6" w15:restartNumberingAfterBreak="0">
    <w:nsid w:val="1FC61A07"/>
    <w:multiLevelType w:val="hybridMultilevel"/>
    <w:tmpl w:val="8EC497C6"/>
    <w:lvl w:ilvl="0" w:tplc="046E3C22">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3410E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78E140">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6ADD22">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CE2040">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08AE0">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9C233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C67C60">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30C8AA">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D00C27"/>
    <w:multiLevelType w:val="hybridMultilevel"/>
    <w:tmpl w:val="CAF24072"/>
    <w:lvl w:ilvl="0" w:tplc="E0886356">
      <w:start w:val="1"/>
      <w:numFmt w:val="bullet"/>
      <w:lvlText w:val="•"/>
      <w:lvlJc w:val="left"/>
      <w:pPr>
        <w:ind w:left="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80B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9E3E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3CF4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EE9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0238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6045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268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8EA2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E631D0"/>
    <w:multiLevelType w:val="hybridMultilevel"/>
    <w:tmpl w:val="602E4B9C"/>
    <w:lvl w:ilvl="0" w:tplc="1256AD76">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AD560">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D41448">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E7C3E">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2CDAA4">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BC518C">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D8BDB4">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84A80C">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FED566">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D62BFB"/>
    <w:multiLevelType w:val="hybridMultilevel"/>
    <w:tmpl w:val="645ECE5E"/>
    <w:lvl w:ilvl="0" w:tplc="64EC4D72">
      <w:start w:val="1"/>
      <w:numFmt w:val="decimal"/>
      <w:lvlText w:val="%1."/>
      <w:lvlJc w:val="left"/>
      <w:pPr>
        <w:ind w:left="812"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0" w15:restartNumberingAfterBreak="0">
    <w:nsid w:val="363B3335"/>
    <w:multiLevelType w:val="hybridMultilevel"/>
    <w:tmpl w:val="4EE61D4A"/>
    <w:lvl w:ilvl="0" w:tplc="0BF28528">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AC0F8C">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2867B8">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0E7238">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30D6AE">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1ECD46">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4839F8">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DE0626">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20C1EE">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1F31B1"/>
    <w:multiLevelType w:val="hybridMultilevel"/>
    <w:tmpl w:val="098CBDE0"/>
    <w:lvl w:ilvl="0" w:tplc="BFA47344">
      <w:start w:val="7"/>
      <w:numFmt w:val="decimal"/>
      <w:lvlText w:val="%1."/>
      <w:lvlJc w:val="left"/>
      <w:pPr>
        <w:ind w:left="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44932C">
      <w:start w:val="1"/>
      <w:numFmt w:val="lowerLetter"/>
      <w:lvlText w:val="%2"/>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1A3CCC">
      <w:start w:val="1"/>
      <w:numFmt w:val="lowerRoman"/>
      <w:lvlText w:val="%3"/>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7E12B8">
      <w:start w:val="1"/>
      <w:numFmt w:val="decimal"/>
      <w:lvlText w:val="%4"/>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E2F63C">
      <w:start w:val="1"/>
      <w:numFmt w:val="lowerLetter"/>
      <w:lvlText w:val="%5"/>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CBF8A">
      <w:start w:val="1"/>
      <w:numFmt w:val="lowerRoman"/>
      <w:lvlText w:val="%6"/>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2C72DC">
      <w:start w:val="1"/>
      <w:numFmt w:val="decimal"/>
      <w:lvlText w:val="%7"/>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12D6DA">
      <w:start w:val="1"/>
      <w:numFmt w:val="lowerLetter"/>
      <w:lvlText w:val="%8"/>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D4EA4C">
      <w:start w:val="1"/>
      <w:numFmt w:val="lowerRoman"/>
      <w:lvlText w:val="%9"/>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535CBF"/>
    <w:multiLevelType w:val="hybridMultilevel"/>
    <w:tmpl w:val="A942E542"/>
    <w:lvl w:ilvl="0" w:tplc="C19279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7E53F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F03A1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0797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48B8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5C8F9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F2FB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CC1D0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8EC6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AB0BCA"/>
    <w:multiLevelType w:val="hybridMultilevel"/>
    <w:tmpl w:val="F9D61412"/>
    <w:lvl w:ilvl="0" w:tplc="3CFAC63E">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08AE4">
      <w:start w:val="1"/>
      <w:numFmt w:val="lowerLetter"/>
      <w:lvlText w:val="%2"/>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60910">
      <w:start w:val="1"/>
      <w:numFmt w:val="lowerRoman"/>
      <w:lvlText w:val="%3"/>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E6D042">
      <w:start w:val="1"/>
      <w:numFmt w:val="decimal"/>
      <w:lvlText w:val="%4"/>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B2A05C">
      <w:start w:val="1"/>
      <w:numFmt w:val="lowerLetter"/>
      <w:lvlText w:val="%5"/>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CE14A">
      <w:start w:val="1"/>
      <w:numFmt w:val="lowerRoman"/>
      <w:lvlText w:val="%6"/>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A75D2">
      <w:start w:val="1"/>
      <w:numFmt w:val="decimal"/>
      <w:lvlText w:val="%7"/>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464E50">
      <w:start w:val="1"/>
      <w:numFmt w:val="lowerLetter"/>
      <w:lvlText w:val="%8"/>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E0F554">
      <w:start w:val="1"/>
      <w:numFmt w:val="lowerRoman"/>
      <w:lvlText w:val="%9"/>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7C1AB6"/>
    <w:multiLevelType w:val="hybridMultilevel"/>
    <w:tmpl w:val="E7E0012C"/>
    <w:lvl w:ilvl="0" w:tplc="3BCC69EC">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C6AAB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09E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0AA93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600C6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2EDAF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EA30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C4FC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8C87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C2E33FE"/>
    <w:multiLevelType w:val="hybridMultilevel"/>
    <w:tmpl w:val="9848A996"/>
    <w:lvl w:ilvl="0" w:tplc="85A0C88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80EC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A068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DC0B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48F4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1EBE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A60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B422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6A2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DC602B"/>
    <w:multiLevelType w:val="hybridMultilevel"/>
    <w:tmpl w:val="3AF4F38A"/>
    <w:lvl w:ilvl="0" w:tplc="BEDEE0DA">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905AA0">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308658">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8072C8">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A56CA">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86F760">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8E2010">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822822">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1A73AE">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183FFA"/>
    <w:multiLevelType w:val="hybridMultilevel"/>
    <w:tmpl w:val="23DC2406"/>
    <w:lvl w:ilvl="0" w:tplc="74AA2BF2">
      <w:start w:val="1"/>
      <w:numFmt w:val="decimal"/>
      <w:lvlText w:val="%1."/>
      <w:lvlJc w:val="left"/>
      <w:pPr>
        <w:ind w:left="108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1" w:tplc="6EE023D4">
      <w:start w:val="1"/>
      <w:numFmt w:val="lowerLetter"/>
      <w:lvlText w:val="%2"/>
      <w:lvlJc w:val="left"/>
      <w:pPr>
        <w:ind w:left="180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2" w:tplc="D83AD18A">
      <w:start w:val="1"/>
      <w:numFmt w:val="lowerRoman"/>
      <w:lvlText w:val="%3"/>
      <w:lvlJc w:val="left"/>
      <w:pPr>
        <w:ind w:left="252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3" w:tplc="31E44844">
      <w:start w:val="1"/>
      <w:numFmt w:val="decimal"/>
      <w:lvlText w:val="%4"/>
      <w:lvlJc w:val="left"/>
      <w:pPr>
        <w:ind w:left="324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4" w:tplc="EF2E39BA">
      <w:start w:val="1"/>
      <w:numFmt w:val="lowerLetter"/>
      <w:lvlText w:val="%5"/>
      <w:lvlJc w:val="left"/>
      <w:pPr>
        <w:ind w:left="396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5" w:tplc="1972AAEA">
      <w:start w:val="1"/>
      <w:numFmt w:val="lowerRoman"/>
      <w:lvlText w:val="%6"/>
      <w:lvlJc w:val="left"/>
      <w:pPr>
        <w:ind w:left="468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6" w:tplc="67581B12">
      <w:start w:val="1"/>
      <w:numFmt w:val="decimal"/>
      <w:lvlText w:val="%7"/>
      <w:lvlJc w:val="left"/>
      <w:pPr>
        <w:ind w:left="540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7" w:tplc="CA409DF0">
      <w:start w:val="1"/>
      <w:numFmt w:val="lowerLetter"/>
      <w:lvlText w:val="%8"/>
      <w:lvlJc w:val="left"/>
      <w:pPr>
        <w:ind w:left="612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lvl w:ilvl="8" w:tplc="73FC2AFE">
      <w:start w:val="1"/>
      <w:numFmt w:val="lowerRoman"/>
      <w:lvlText w:val="%9"/>
      <w:lvlJc w:val="left"/>
      <w:pPr>
        <w:ind w:left="6840"/>
      </w:pPr>
      <w:rPr>
        <w:rFonts w:ascii="Times New Roman" w:eastAsia="Times New Roman" w:hAnsi="Times New Roman" w:cs="Times New Roman"/>
        <w:b w:val="0"/>
        <w:i w:val="0"/>
        <w:strike w:val="0"/>
        <w:dstrike w:val="0"/>
        <w:color w:val="2D3B45"/>
        <w:sz w:val="22"/>
        <w:szCs w:val="22"/>
        <w:u w:val="none" w:color="000000"/>
        <w:bdr w:val="none" w:sz="0" w:space="0" w:color="auto"/>
        <w:shd w:val="clear" w:color="auto" w:fill="auto"/>
        <w:vertAlign w:val="baseline"/>
      </w:rPr>
    </w:lvl>
  </w:abstractNum>
  <w:abstractNum w:abstractNumId="18" w15:restartNumberingAfterBreak="0">
    <w:nsid w:val="597A696C"/>
    <w:multiLevelType w:val="hybridMultilevel"/>
    <w:tmpl w:val="5B344874"/>
    <w:lvl w:ilvl="0" w:tplc="E0081FAA">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EAB26">
      <w:start w:val="1"/>
      <w:numFmt w:val="lowerLetter"/>
      <w:lvlText w:val="%2"/>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00D6E">
      <w:start w:val="1"/>
      <w:numFmt w:val="lowerRoman"/>
      <w:lvlText w:val="%3"/>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0CC74">
      <w:start w:val="1"/>
      <w:numFmt w:val="decimal"/>
      <w:lvlText w:val="%4"/>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45E5E">
      <w:start w:val="1"/>
      <w:numFmt w:val="lowerLetter"/>
      <w:lvlText w:val="%5"/>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129D76">
      <w:start w:val="1"/>
      <w:numFmt w:val="lowerRoman"/>
      <w:lvlText w:val="%6"/>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0B948">
      <w:start w:val="1"/>
      <w:numFmt w:val="decimal"/>
      <w:lvlText w:val="%7"/>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460616">
      <w:start w:val="1"/>
      <w:numFmt w:val="lowerLetter"/>
      <w:lvlText w:val="%8"/>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18890E">
      <w:start w:val="1"/>
      <w:numFmt w:val="lowerRoman"/>
      <w:lvlText w:val="%9"/>
      <w:lvlJc w:val="left"/>
      <w:pPr>
        <w:ind w:left="7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102D0F"/>
    <w:multiLevelType w:val="hybridMultilevel"/>
    <w:tmpl w:val="8460FBD2"/>
    <w:lvl w:ilvl="0" w:tplc="509CE7EE">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6CD34">
      <w:start w:val="1"/>
      <w:numFmt w:val="lowerLetter"/>
      <w:lvlText w:val="%2"/>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1A02DE">
      <w:start w:val="1"/>
      <w:numFmt w:val="lowerRoman"/>
      <w:lvlText w:val="%3"/>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32DA72">
      <w:start w:val="1"/>
      <w:numFmt w:val="decimal"/>
      <w:lvlText w:val="%4"/>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C2708">
      <w:start w:val="1"/>
      <w:numFmt w:val="lowerLetter"/>
      <w:lvlText w:val="%5"/>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E03AB0">
      <w:start w:val="1"/>
      <w:numFmt w:val="lowerRoman"/>
      <w:lvlText w:val="%6"/>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A8A62E">
      <w:start w:val="1"/>
      <w:numFmt w:val="decimal"/>
      <w:lvlText w:val="%7"/>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A63734">
      <w:start w:val="1"/>
      <w:numFmt w:val="lowerLetter"/>
      <w:lvlText w:val="%8"/>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C251B4">
      <w:start w:val="1"/>
      <w:numFmt w:val="lowerRoman"/>
      <w:lvlText w:val="%9"/>
      <w:lvlJc w:val="left"/>
      <w:pPr>
        <w:ind w:left="7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6924AB"/>
    <w:multiLevelType w:val="hybridMultilevel"/>
    <w:tmpl w:val="C722167E"/>
    <w:lvl w:ilvl="0" w:tplc="5944EEF4">
      <w:start w:val="8"/>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CBE24">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80932">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0EE120">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607342">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38E214">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6B5E0">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AFB2">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8E59F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775384"/>
    <w:multiLevelType w:val="hybridMultilevel"/>
    <w:tmpl w:val="4BBE3F62"/>
    <w:lvl w:ilvl="0" w:tplc="21A4DC86">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C94A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9E75D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402EC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C6F67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06CF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A2028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A6906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72942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39401A"/>
    <w:multiLevelType w:val="hybridMultilevel"/>
    <w:tmpl w:val="A89607E8"/>
    <w:lvl w:ilvl="0" w:tplc="D0E47602">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645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0203B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EA91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00F9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46C49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10E2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C5E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2349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9234C0"/>
    <w:multiLevelType w:val="hybridMultilevel"/>
    <w:tmpl w:val="B4D27ECC"/>
    <w:lvl w:ilvl="0" w:tplc="C54C6AF8">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EE95B4">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221EC4">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2400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A87F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74F082">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12A788">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32E5D8">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06EA2C">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B7F4434"/>
    <w:multiLevelType w:val="hybridMultilevel"/>
    <w:tmpl w:val="90B022F6"/>
    <w:lvl w:ilvl="0" w:tplc="B20C036E">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8622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BCF56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E0710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9C3F0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544BB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06D5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8992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5491C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CF2F67"/>
    <w:multiLevelType w:val="hybridMultilevel"/>
    <w:tmpl w:val="8116CD9E"/>
    <w:lvl w:ilvl="0" w:tplc="DC32E9D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7B4527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14EF7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B0E59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38BC2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D06AC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325E7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04624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CE24E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B25A26"/>
    <w:multiLevelType w:val="hybridMultilevel"/>
    <w:tmpl w:val="7C36C266"/>
    <w:lvl w:ilvl="0" w:tplc="67C43146">
      <w:start w:val="1"/>
      <w:numFmt w:val="decimal"/>
      <w:lvlText w:val="%1."/>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A24A4">
      <w:start w:val="1"/>
      <w:numFmt w:val="lowerLetter"/>
      <w:lvlText w:val="%2"/>
      <w:lvlJc w:val="left"/>
      <w:pPr>
        <w:ind w:left="1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B42A82">
      <w:start w:val="1"/>
      <w:numFmt w:val="lowerRoman"/>
      <w:lvlText w:val="%3"/>
      <w:lvlJc w:val="left"/>
      <w:pPr>
        <w:ind w:left="2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02650">
      <w:start w:val="1"/>
      <w:numFmt w:val="decimal"/>
      <w:lvlText w:val="%4"/>
      <w:lvlJc w:val="left"/>
      <w:pPr>
        <w:ind w:left="3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223B32">
      <w:start w:val="1"/>
      <w:numFmt w:val="lowerLetter"/>
      <w:lvlText w:val="%5"/>
      <w:lvlJc w:val="left"/>
      <w:pPr>
        <w:ind w:left="3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A4924">
      <w:start w:val="1"/>
      <w:numFmt w:val="lowerRoman"/>
      <w:lvlText w:val="%6"/>
      <w:lvlJc w:val="left"/>
      <w:pPr>
        <w:ind w:left="4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0E4D50">
      <w:start w:val="1"/>
      <w:numFmt w:val="decimal"/>
      <w:lvlText w:val="%7"/>
      <w:lvlJc w:val="left"/>
      <w:pPr>
        <w:ind w:left="5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041DF4">
      <w:start w:val="1"/>
      <w:numFmt w:val="lowerLetter"/>
      <w:lvlText w:val="%8"/>
      <w:lvlJc w:val="left"/>
      <w:pPr>
        <w:ind w:left="5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5EB520">
      <w:start w:val="1"/>
      <w:numFmt w:val="lowerRoman"/>
      <w:lvlText w:val="%9"/>
      <w:lvlJc w:val="left"/>
      <w:pPr>
        <w:ind w:left="6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1690656">
    <w:abstractNumId w:val="6"/>
  </w:num>
  <w:num w:numId="2" w16cid:durableId="1225095636">
    <w:abstractNumId w:val="1"/>
  </w:num>
  <w:num w:numId="3" w16cid:durableId="1241132704">
    <w:abstractNumId w:val="15"/>
  </w:num>
  <w:num w:numId="4" w16cid:durableId="1384868043">
    <w:abstractNumId w:val="5"/>
  </w:num>
  <w:num w:numId="5" w16cid:durableId="1429084873">
    <w:abstractNumId w:val="25"/>
  </w:num>
  <w:num w:numId="6" w16cid:durableId="1503274096">
    <w:abstractNumId w:val="20"/>
  </w:num>
  <w:num w:numId="7" w16cid:durableId="1600067252">
    <w:abstractNumId w:val="8"/>
  </w:num>
  <w:num w:numId="8" w16cid:durableId="1608540790">
    <w:abstractNumId w:val="18"/>
  </w:num>
  <w:num w:numId="9" w16cid:durableId="1615668241">
    <w:abstractNumId w:val="3"/>
  </w:num>
  <w:num w:numId="10" w16cid:durableId="163711003">
    <w:abstractNumId w:val="19"/>
  </w:num>
  <w:num w:numId="11" w16cid:durableId="1661956868">
    <w:abstractNumId w:val="23"/>
  </w:num>
  <w:num w:numId="12" w16cid:durableId="1750080733">
    <w:abstractNumId w:val="17"/>
  </w:num>
  <w:num w:numId="13" w16cid:durableId="1802263204">
    <w:abstractNumId w:val="12"/>
  </w:num>
  <w:num w:numId="14" w16cid:durableId="1818110371">
    <w:abstractNumId w:val="4"/>
  </w:num>
  <w:num w:numId="15" w16cid:durableId="1884365733">
    <w:abstractNumId w:val="24"/>
  </w:num>
  <w:num w:numId="16" w16cid:durableId="1947424166">
    <w:abstractNumId w:val="14"/>
  </w:num>
  <w:num w:numId="17" w16cid:durableId="2120837057">
    <w:abstractNumId w:val="2"/>
  </w:num>
  <w:num w:numId="18" w16cid:durableId="230696945">
    <w:abstractNumId w:val="11"/>
  </w:num>
  <w:num w:numId="19" w16cid:durableId="335424880">
    <w:abstractNumId w:val="16"/>
  </w:num>
  <w:num w:numId="20" w16cid:durableId="398943443">
    <w:abstractNumId w:val="0"/>
  </w:num>
  <w:num w:numId="21" w16cid:durableId="500969549">
    <w:abstractNumId w:val="10"/>
  </w:num>
  <w:num w:numId="22" w16cid:durableId="604968617">
    <w:abstractNumId w:val="22"/>
  </w:num>
  <w:num w:numId="23" w16cid:durableId="77337863">
    <w:abstractNumId w:val="21"/>
  </w:num>
  <w:num w:numId="24" w16cid:durableId="789394102">
    <w:abstractNumId w:val="9"/>
  </w:num>
  <w:num w:numId="25" w16cid:durableId="900015876">
    <w:abstractNumId w:val="26"/>
  </w:num>
  <w:num w:numId="26" w16cid:durableId="964459236">
    <w:abstractNumId w:val="7"/>
  </w:num>
  <w:num w:numId="27" w16cid:durableId="986281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8D"/>
    <w:rsid w:val="0005287C"/>
    <w:rsid w:val="000B5B0C"/>
    <w:rsid w:val="00150FED"/>
    <w:rsid w:val="0020798C"/>
    <w:rsid w:val="00222AB9"/>
    <w:rsid w:val="00270F31"/>
    <w:rsid w:val="00320B9A"/>
    <w:rsid w:val="0037530D"/>
    <w:rsid w:val="003770CA"/>
    <w:rsid w:val="00385E05"/>
    <w:rsid w:val="00440F51"/>
    <w:rsid w:val="00494457"/>
    <w:rsid w:val="00580B43"/>
    <w:rsid w:val="0058675D"/>
    <w:rsid w:val="005903FF"/>
    <w:rsid w:val="00610E26"/>
    <w:rsid w:val="00666B9F"/>
    <w:rsid w:val="006871D4"/>
    <w:rsid w:val="00696B71"/>
    <w:rsid w:val="006A51B0"/>
    <w:rsid w:val="00712543"/>
    <w:rsid w:val="00747EE8"/>
    <w:rsid w:val="007E544C"/>
    <w:rsid w:val="00876DEA"/>
    <w:rsid w:val="009F3ABC"/>
    <w:rsid w:val="00A131E4"/>
    <w:rsid w:val="00A83AD0"/>
    <w:rsid w:val="00AA4FD3"/>
    <w:rsid w:val="00AB2AA1"/>
    <w:rsid w:val="00B469B1"/>
    <w:rsid w:val="00BA49F0"/>
    <w:rsid w:val="00C32B4F"/>
    <w:rsid w:val="00C50746"/>
    <w:rsid w:val="00C83D8D"/>
    <w:rsid w:val="00C96A84"/>
    <w:rsid w:val="00D00CE6"/>
    <w:rsid w:val="00D554E6"/>
    <w:rsid w:val="00D55CB5"/>
    <w:rsid w:val="00D747A3"/>
    <w:rsid w:val="00D75800"/>
    <w:rsid w:val="00D83B24"/>
    <w:rsid w:val="00E00ECD"/>
    <w:rsid w:val="00E2188E"/>
    <w:rsid w:val="00EA08FA"/>
    <w:rsid w:val="00EA289D"/>
    <w:rsid w:val="00EE42CC"/>
    <w:rsid w:val="00F455CA"/>
    <w:rsid w:val="00F66387"/>
    <w:rsid w:val="00F81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AEBA83"/>
  <w15:docId w15:val="{228D8094-4419-467E-BAF2-D082EA63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16" w:right="3566"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pBdr>
        <w:top w:val="single" w:sz="4" w:space="0" w:color="000000"/>
        <w:bottom w:val="single" w:sz="4" w:space="0" w:color="000000"/>
      </w:pBdr>
      <w:shd w:val="clear" w:color="auto" w:fill="AEAAAA"/>
      <w:spacing w:after="158" w:line="259" w:lineRule="auto"/>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line="259" w:lineRule="auto"/>
      <w:ind w:left="10" w:right="12"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5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cp:lastModifiedBy>Ratnam, Malini</cp:lastModifiedBy>
  <cp:revision>2</cp:revision>
  <dcterms:created xsi:type="dcterms:W3CDTF">2025-08-17T21:33:00Z</dcterms:created>
  <dcterms:modified xsi:type="dcterms:W3CDTF">2025-08-19T17:48:00Z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0ac5c404-1180-4ab9-b3be-1fc7feacbd17</vt:lpwstr>
  </property>
</Properties>
</file>