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11D44" w14:textId="77777777" w:rsidR="004207CB" w:rsidRPr="00AB1D4F" w:rsidRDefault="00571C97" w:rsidP="00E053F5">
      <w:pPr>
        <w:pStyle w:val="NoSpacing"/>
        <w:jc w:val="center"/>
        <w:rPr>
          <w:rFonts w:asciiTheme="majorBidi" w:hAnsiTheme="majorBidi" w:cstheme="majorBidi"/>
          <w:b/>
          <w:bCs/>
          <w:sz w:val="24"/>
          <w:szCs w:val="24"/>
        </w:rPr>
      </w:pPr>
      <w:r w:rsidRPr="00AB1D4F">
        <w:rPr>
          <w:rFonts w:asciiTheme="majorBidi" w:hAnsiTheme="majorBidi" w:cstheme="majorBidi"/>
          <w:b/>
          <w:bCs/>
          <w:sz w:val="24"/>
          <w:szCs w:val="24"/>
        </w:rPr>
        <w:t xml:space="preserve">Course </w:t>
      </w:r>
      <w:r w:rsidR="00741AFB" w:rsidRPr="00AB1D4F">
        <w:rPr>
          <w:rFonts w:asciiTheme="majorBidi" w:hAnsiTheme="majorBidi" w:cstheme="majorBidi"/>
          <w:b/>
          <w:bCs/>
          <w:sz w:val="24"/>
          <w:szCs w:val="24"/>
        </w:rPr>
        <w:t xml:space="preserve">Syllabus </w:t>
      </w:r>
    </w:p>
    <w:p w14:paraId="5A4D2AD4" w14:textId="775E3123" w:rsidR="007173B7" w:rsidRPr="00AB1D4F" w:rsidRDefault="007173B7" w:rsidP="007173B7">
      <w:pPr>
        <w:pStyle w:val="NoSpacing"/>
        <w:jc w:val="center"/>
        <w:rPr>
          <w:rFonts w:asciiTheme="majorBidi" w:hAnsiTheme="majorBidi" w:cstheme="majorBidi"/>
          <w:b/>
          <w:bCs/>
          <w:sz w:val="24"/>
          <w:szCs w:val="24"/>
        </w:rPr>
      </w:pPr>
      <w:r w:rsidRPr="00AB1D4F">
        <w:rPr>
          <w:rFonts w:asciiTheme="majorBidi" w:hAnsiTheme="majorBidi" w:cstheme="majorBidi"/>
          <w:b/>
          <w:bCs/>
          <w:sz w:val="24"/>
          <w:szCs w:val="24"/>
        </w:rPr>
        <w:t xml:space="preserve">PADM 4210: </w:t>
      </w:r>
      <w:r w:rsidR="00D854CB">
        <w:rPr>
          <w:rFonts w:asciiTheme="majorBidi" w:hAnsiTheme="majorBidi" w:cstheme="majorBidi"/>
          <w:b/>
          <w:bCs/>
          <w:sz w:val="24"/>
          <w:szCs w:val="24"/>
        </w:rPr>
        <w:t>451</w:t>
      </w:r>
      <w:r w:rsidRPr="00AB1D4F">
        <w:rPr>
          <w:rFonts w:asciiTheme="majorBidi" w:hAnsiTheme="majorBidi" w:cstheme="majorBidi"/>
          <w:b/>
          <w:bCs/>
          <w:sz w:val="24"/>
          <w:szCs w:val="24"/>
        </w:rPr>
        <w:t xml:space="preserve"> Introduction to Philanthropy and Fundraising</w:t>
      </w:r>
    </w:p>
    <w:p w14:paraId="6D805AFD" w14:textId="1EBEFB4C" w:rsidR="004207CB" w:rsidRPr="00AB1D4F" w:rsidRDefault="00571C97" w:rsidP="00E053F5">
      <w:pPr>
        <w:pStyle w:val="NoSpacing"/>
        <w:jc w:val="center"/>
        <w:rPr>
          <w:rFonts w:asciiTheme="majorBidi" w:hAnsiTheme="majorBidi" w:cstheme="majorBidi"/>
          <w:b/>
          <w:bCs/>
          <w:sz w:val="24"/>
          <w:szCs w:val="24"/>
        </w:rPr>
      </w:pPr>
      <w:r w:rsidRPr="00AB1D4F">
        <w:rPr>
          <w:rFonts w:asciiTheme="majorBidi" w:hAnsiTheme="majorBidi" w:cstheme="majorBidi"/>
          <w:b/>
          <w:bCs/>
          <w:sz w:val="24"/>
          <w:szCs w:val="24"/>
        </w:rPr>
        <w:t xml:space="preserve">University of North Texas  </w:t>
      </w:r>
    </w:p>
    <w:p w14:paraId="41B2CED1" w14:textId="19BCBCA8" w:rsidR="00571C97" w:rsidRPr="00AB1D4F" w:rsidRDefault="00571C97" w:rsidP="00E053F5">
      <w:pPr>
        <w:pStyle w:val="NoSpacing"/>
        <w:jc w:val="center"/>
        <w:rPr>
          <w:rFonts w:asciiTheme="majorBidi" w:hAnsiTheme="majorBidi" w:cstheme="majorBidi"/>
          <w:b/>
          <w:bCs/>
          <w:sz w:val="24"/>
          <w:szCs w:val="24"/>
        </w:rPr>
      </w:pPr>
      <w:r w:rsidRPr="00AB1D4F">
        <w:rPr>
          <w:rFonts w:asciiTheme="majorBidi" w:hAnsiTheme="majorBidi" w:cstheme="majorBidi"/>
          <w:b/>
          <w:bCs/>
          <w:sz w:val="24"/>
          <w:szCs w:val="24"/>
        </w:rPr>
        <w:t>Dep</w:t>
      </w:r>
      <w:r w:rsidR="006954E5">
        <w:rPr>
          <w:rFonts w:asciiTheme="majorBidi" w:hAnsiTheme="majorBidi" w:cstheme="majorBidi"/>
          <w:b/>
          <w:bCs/>
          <w:sz w:val="24"/>
          <w:szCs w:val="24"/>
        </w:rPr>
        <w:t>artment</w:t>
      </w:r>
      <w:r w:rsidRPr="00AB1D4F">
        <w:rPr>
          <w:rFonts w:asciiTheme="majorBidi" w:hAnsiTheme="majorBidi" w:cstheme="majorBidi"/>
          <w:b/>
          <w:bCs/>
          <w:sz w:val="24"/>
          <w:szCs w:val="24"/>
        </w:rPr>
        <w:t xml:space="preserve"> of Public Administration</w:t>
      </w:r>
    </w:p>
    <w:p w14:paraId="4F206FC2" w14:textId="1CABE994" w:rsidR="00571C97" w:rsidRPr="00AB1D4F" w:rsidRDefault="00571C97" w:rsidP="002377BC">
      <w:pPr>
        <w:pStyle w:val="NoSpacing"/>
        <w:jc w:val="center"/>
        <w:rPr>
          <w:rFonts w:asciiTheme="majorBidi" w:hAnsiTheme="majorBidi" w:cstheme="majorBidi"/>
          <w:b/>
          <w:bCs/>
          <w:sz w:val="24"/>
          <w:szCs w:val="24"/>
        </w:rPr>
      </w:pPr>
      <w:r w:rsidRPr="00AB1D4F">
        <w:rPr>
          <w:rFonts w:asciiTheme="majorBidi" w:hAnsiTheme="majorBidi" w:cstheme="majorBidi"/>
          <w:b/>
          <w:bCs/>
          <w:sz w:val="24"/>
          <w:szCs w:val="24"/>
        </w:rPr>
        <w:t>Fall 202</w:t>
      </w:r>
      <w:r w:rsidR="006954E5">
        <w:rPr>
          <w:rFonts w:asciiTheme="majorBidi" w:hAnsiTheme="majorBidi" w:cstheme="majorBidi"/>
          <w:b/>
          <w:bCs/>
          <w:sz w:val="24"/>
          <w:szCs w:val="24"/>
        </w:rPr>
        <w:t>6</w:t>
      </w:r>
    </w:p>
    <w:p w14:paraId="13D68B1F" w14:textId="77777777" w:rsidR="002377BC" w:rsidRPr="00AB1D4F" w:rsidRDefault="002377BC" w:rsidP="00E053F5">
      <w:pPr>
        <w:pStyle w:val="NoSpacing"/>
        <w:jc w:val="center"/>
        <w:rPr>
          <w:rFonts w:asciiTheme="majorBidi" w:eastAsia="Times New Roman" w:hAnsiTheme="majorBidi" w:cstheme="majorBidi"/>
          <w:sz w:val="24"/>
          <w:szCs w:val="24"/>
        </w:rPr>
      </w:pPr>
    </w:p>
    <w:p w14:paraId="53E5FEE3" w14:textId="77777777" w:rsidR="002A24A7" w:rsidRPr="00AB1D4F" w:rsidRDefault="002A24A7" w:rsidP="002A24A7">
      <w:pPr>
        <w:rPr>
          <w:rFonts w:asciiTheme="majorBidi" w:hAnsiTheme="majorBidi" w:cstheme="majorBidi"/>
        </w:rPr>
      </w:pPr>
      <w:r w:rsidRPr="00AB1D4F">
        <w:rPr>
          <w:rFonts w:asciiTheme="majorBidi" w:hAnsiTheme="majorBidi" w:cstheme="majorBidi"/>
          <w:b/>
          <w:bCs/>
        </w:rPr>
        <w:t>100% Online</w:t>
      </w:r>
    </w:p>
    <w:p w14:paraId="3970261A" w14:textId="77777777" w:rsidR="002A24A7" w:rsidRPr="00AB1D4F" w:rsidRDefault="002A24A7" w:rsidP="002A24A7">
      <w:pPr>
        <w:rPr>
          <w:rFonts w:asciiTheme="majorBidi" w:hAnsiTheme="majorBidi" w:cstheme="majorBidi"/>
          <w:b/>
          <w:bCs/>
        </w:rPr>
      </w:pPr>
      <w:r w:rsidRPr="00AB1D4F">
        <w:rPr>
          <w:rFonts w:asciiTheme="majorBidi" w:hAnsiTheme="majorBidi" w:cstheme="majorBidi"/>
          <w:b/>
          <w:bCs/>
        </w:rPr>
        <w:t>Instructor Contact</w:t>
      </w:r>
    </w:p>
    <w:p w14:paraId="1E7292E8" w14:textId="77777777" w:rsidR="002A24A7" w:rsidRPr="00AB1D4F" w:rsidRDefault="002A24A7" w:rsidP="002A24A7">
      <w:pPr>
        <w:rPr>
          <w:rFonts w:asciiTheme="majorBidi" w:hAnsiTheme="majorBidi" w:cstheme="majorBidi"/>
        </w:rPr>
      </w:pPr>
      <w:r w:rsidRPr="00AB1D4F">
        <w:rPr>
          <w:rFonts w:asciiTheme="majorBidi" w:hAnsiTheme="majorBidi" w:cstheme="majorBidi"/>
          <w:b/>
          <w:bCs/>
        </w:rPr>
        <w:t>Name: Mai Elbahrawy </w:t>
      </w:r>
    </w:p>
    <w:p w14:paraId="2C7A917E" w14:textId="77777777" w:rsidR="002A24A7" w:rsidRPr="00AB1D4F" w:rsidRDefault="002A24A7" w:rsidP="002A24A7">
      <w:pPr>
        <w:rPr>
          <w:rFonts w:asciiTheme="majorBidi" w:hAnsiTheme="majorBidi" w:cstheme="majorBidi"/>
        </w:rPr>
      </w:pPr>
      <w:r w:rsidRPr="00AB1D4F">
        <w:rPr>
          <w:rFonts w:asciiTheme="majorBidi" w:hAnsiTheme="majorBidi" w:cstheme="majorBidi"/>
          <w:b/>
          <w:bCs/>
        </w:rPr>
        <w:t>Office Location: Chilton Hall 118</w:t>
      </w:r>
    </w:p>
    <w:p w14:paraId="752C65FD" w14:textId="77777777" w:rsidR="002A24A7" w:rsidRPr="00AB1D4F" w:rsidRDefault="002A24A7" w:rsidP="002A24A7">
      <w:pPr>
        <w:rPr>
          <w:rFonts w:asciiTheme="majorBidi" w:hAnsiTheme="majorBidi" w:cstheme="majorBidi"/>
        </w:rPr>
      </w:pPr>
      <w:r w:rsidRPr="00AB1D4F">
        <w:rPr>
          <w:rFonts w:asciiTheme="majorBidi" w:hAnsiTheme="majorBidi" w:cstheme="majorBidi"/>
          <w:b/>
          <w:bCs/>
        </w:rPr>
        <w:t>Phone Number: 940-629-2460</w:t>
      </w:r>
    </w:p>
    <w:p w14:paraId="4351853C" w14:textId="77777777" w:rsidR="002A24A7" w:rsidRPr="00AB1D4F" w:rsidRDefault="002A24A7" w:rsidP="002A24A7">
      <w:pPr>
        <w:rPr>
          <w:rFonts w:asciiTheme="majorBidi" w:hAnsiTheme="majorBidi" w:cstheme="majorBidi"/>
        </w:rPr>
      </w:pPr>
      <w:r w:rsidRPr="00AB1D4F">
        <w:rPr>
          <w:rFonts w:asciiTheme="majorBidi" w:hAnsiTheme="majorBidi" w:cstheme="majorBidi"/>
          <w:b/>
          <w:bCs/>
        </w:rPr>
        <w:t xml:space="preserve">Office Hours (Time for students to come to ask questions and discuss things): </w:t>
      </w:r>
      <w:r w:rsidRPr="00AB1D4F">
        <w:rPr>
          <w:rFonts w:asciiTheme="majorBidi" w:hAnsiTheme="majorBidi" w:cstheme="majorBidi"/>
        </w:rPr>
        <w:t>Office hours are held by appointment. To schedule a meeting, please email me with suggested 2–3 time slots that work for your schedule. I will confirm a time and reply with the Zoom meeting link or in person. Please try to reach out at least 24 hours in advance to ensure availability.</w:t>
      </w:r>
    </w:p>
    <w:p w14:paraId="73C0D770" w14:textId="2A2273B0" w:rsidR="002A24A7" w:rsidRDefault="002A24A7" w:rsidP="00C87FDA">
      <w:pPr>
        <w:rPr>
          <w:rFonts w:asciiTheme="majorBidi" w:hAnsiTheme="majorBidi" w:cstheme="majorBidi"/>
        </w:rPr>
      </w:pPr>
      <w:r w:rsidRPr="00AB1D4F">
        <w:rPr>
          <w:rFonts w:asciiTheme="majorBidi" w:hAnsiTheme="majorBidi" w:cstheme="majorBidi"/>
          <w:b/>
          <w:bCs/>
        </w:rPr>
        <w:t xml:space="preserve">E-mail: Always email through Canvas. As a backup, please use </w:t>
      </w:r>
      <w:hyperlink r:id="rId11" w:history="1">
        <w:r w:rsidRPr="00AB1D4F">
          <w:rPr>
            <w:rStyle w:val="Hyperlink"/>
            <w:rFonts w:asciiTheme="majorBidi" w:hAnsiTheme="majorBidi" w:cstheme="majorBidi"/>
          </w:rPr>
          <w:t>Mai.elbahrawy@unt.edu</w:t>
        </w:r>
      </w:hyperlink>
    </w:p>
    <w:p w14:paraId="191083C8" w14:textId="77777777" w:rsidR="00C87FDA" w:rsidRPr="00AB1D4F" w:rsidRDefault="00C87FDA" w:rsidP="00C87FDA">
      <w:pPr>
        <w:rPr>
          <w:rFonts w:asciiTheme="majorBidi" w:hAnsiTheme="majorBidi" w:cstheme="majorBidi"/>
        </w:rPr>
      </w:pPr>
    </w:p>
    <w:p w14:paraId="4815D9D9" w14:textId="77777777" w:rsidR="002A24A7" w:rsidRPr="00AB1D4F" w:rsidRDefault="002A24A7" w:rsidP="002A24A7">
      <w:pPr>
        <w:rPr>
          <w:rFonts w:asciiTheme="majorBidi" w:hAnsiTheme="majorBidi" w:cstheme="majorBidi"/>
          <w:b/>
          <w:bCs/>
        </w:rPr>
      </w:pPr>
      <w:r w:rsidRPr="00AB1D4F">
        <w:rPr>
          <w:rFonts w:asciiTheme="majorBidi" w:hAnsiTheme="majorBidi" w:cstheme="majorBidi"/>
          <w:b/>
          <w:bCs/>
        </w:rPr>
        <w:t>Communication Expectations:</w:t>
      </w:r>
    </w:p>
    <w:p w14:paraId="095344E9" w14:textId="77777777" w:rsidR="002A24A7" w:rsidRPr="00AB1D4F" w:rsidRDefault="002A24A7" w:rsidP="002A24A7">
      <w:pPr>
        <w:rPr>
          <w:rFonts w:asciiTheme="majorBidi" w:hAnsiTheme="majorBidi" w:cstheme="majorBidi"/>
        </w:rPr>
      </w:pPr>
      <w:r w:rsidRPr="00AB1D4F">
        <w:rPr>
          <w:rFonts w:asciiTheme="majorBidi" w:hAnsiTheme="majorBidi" w:cstheme="majorBidi"/>
        </w:rPr>
        <w:t xml:space="preserve">The primary communication tool for this course is through the Canvas course portal. You should send personal concerns or questions to me via Canvas e-mail. You will receive a response within 24 hours of your e-mail. If you e-mail me on Saturday or Sunday, you will receive a response on Monday morning. I intend to post grades within 7 days of completing the assignment, quiz or test. Please visit this site for online communication tips at </w:t>
      </w:r>
      <w:hyperlink r:id="rId12" w:tgtFrame="_blank" w:history="1">
        <w:r w:rsidRPr="00AB1D4F">
          <w:rPr>
            <w:rStyle w:val="Hyperlink"/>
            <w:rFonts w:asciiTheme="majorBidi" w:hAnsiTheme="majorBidi" w:cstheme="majorBidi"/>
          </w:rPr>
          <w:t>Online Communication Tips | Center for Learning Experimentation, Application, and Research (unt.edu)</w:t>
        </w:r>
      </w:hyperlink>
      <w:r w:rsidRPr="00AB1D4F">
        <w:rPr>
          <w:rFonts w:asciiTheme="majorBidi" w:hAnsiTheme="majorBidi" w:cstheme="majorBidi"/>
        </w:rPr>
        <w:t>.</w:t>
      </w:r>
    </w:p>
    <w:p w14:paraId="7FE41340"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t>Welcome to UNT!</w:t>
      </w:r>
    </w:p>
    <w:p w14:paraId="6F2B1AAD" w14:textId="15772DB9" w:rsidR="00571C97" w:rsidRPr="005A7523" w:rsidRDefault="00531758" w:rsidP="005A7523">
      <w:pPr>
        <w:pStyle w:val="NoSpacing"/>
        <w:rPr>
          <w:rFonts w:asciiTheme="majorBidi" w:hAnsiTheme="majorBidi" w:cstheme="majorBidi"/>
          <w:sz w:val="24"/>
          <w:szCs w:val="24"/>
        </w:rPr>
      </w:pPr>
      <w:r w:rsidRPr="00AB1D4F">
        <w:rPr>
          <w:rFonts w:asciiTheme="majorBidi" w:hAnsiTheme="majorBidi" w:cstheme="majorBidi"/>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63AB5E00" w14:textId="4F3AB423" w:rsidR="00571C97" w:rsidRPr="00AB1D4F"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b/>
          <w:bCs/>
          <w:sz w:val="24"/>
          <w:szCs w:val="24"/>
        </w:rPr>
        <w:t>O</w:t>
      </w:r>
      <w:r w:rsidR="00843831" w:rsidRPr="00AB1D4F">
        <w:rPr>
          <w:rFonts w:asciiTheme="majorBidi" w:eastAsia="Times New Roman" w:hAnsiTheme="majorBidi" w:cstheme="majorBidi"/>
          <w:b/>
          <w:bCs/>
          <w:sz w:val="24"/>
          <w:szCs w:val="24"/>
        </w:rPr>
        <w:t>verview</w:t>
      </w:r>
    </w:p>
    <w:p w14:paraId="268AEB7F" w14:textId="77777777" w:rsidR="001307A0" w:rsidRPr="00AB1D4F" w:rsidRDefault="00571C97" w:rsidP="001307A0">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The acquisition of resources, whether in-kind or financial, is fundamental to the success of nonprofit organizations. The ability of nonprofit professionals to be creative and innovative in how they obtain these resources helps these nonprofits expand their impact and reach in the community. However, the task of fundraising is not a simple one. The art and science of fundraising is rooted in very intentional and strategic efforts on the part of nonprofit leadership. This course explores the challenges and rewards of fundraising.</w:t>
      </w:r>
    </w:p>
    <w:p w14:paraId="155703E8" w14:textId="77777777" w:rsidR="00531758" w:rsidRPr="00AB1D4F" w:rsidRDefault="00531758" w:rsidP="00531758">
      <w:pPr>
        <w:spacing w:before="100" w:beforeAutospacing="1" w:after="100" w:afterAutospacing="1" w:line="240" w:lineRule="auto"/>
        <w:rPr>
          <w:rFonts w:asciiTheme="majorBidi" w:eastAsia="Times New Roman" w:hAnsiTheme="majorBidi" w:cstheme="majorBidi"/>
          <w:b/>
          <w:bCs/>
          <w:sz w:val="24"/>
          <w:szCs w:val="24"/>
        </w:rPr>
      </w:pPr>
      <w:r w:rsidRPr="00AB1D4F">
        <w:rPr>
          <w:rFonts w:asciiTheme="majorBidi" w:hAnsiTheme="majorBidi" w:cstheme="majorBidi"/>
          <w:b/>
          <w:bCs/>
          <w:sz w:val="24"/>
          <w:szCs w:val="24"/>
          <w:u w:val="single"/>
        </w:rPr>
        <w:t>Course Structure</w:t>
      </w:r>
    </w:p>
    <w:p w14:paraId="3C7FFE99" w14:textId="7C0BF18B" w:rsidR="00531758" w:rsidRDefault="00531758" w:rsidP="00531758">
      <w:pPr>
        <w:pStyle w:val="NormalWeb"/>
        <w:shd w:val="clear" w:color="auto" w:fill="FFFFFF"/>
        <w:spacing w:before="180" w:beforeAutospacing="0" w:after="180" w:afterAutospacing="0"/>
        <w:rPr>
          <w:rFonts w:asciiTheme="majorBidi" w:hAnsiTheme="majorBidi" w:cstheme="majorBidi"/>
        </w:rPr>
      </w:pPr>
      <w:r w:rsidRPr="00AB1D4F">
        <w:rPr>
          <w:rFonts w:asciiTheme="majorBidi" w:hAnsiTheme="majorBidi" w:cstheme="majorBidi"/>
        </w:rPr>
        <w:lastRenderedPageBreak/>
        <w:t>This course is a</w:t>
      </w:r>
      <w:r w:rsidR="00A60863">
        <w:rPr>
          <w:rFonts w:asciiTheme="majorBidi" w:hAnsiTheme="majorBidi" w:cstheme="majorBidi"/>
        </w:rPr>
        <w:t>n</w:t>
      </w:r>
      <w:r w:rsidRPr="00AB1D4F">
        <w:rPr>
          <w:rFonts w:asciiTheme="majorBidi" w:hAnsiTheme="majorBidi" w:cstheme="majorBidi"/>
        </w:rPr>
        <w:t xml:space="preserve"> online course. We will use Canvas for course reading materials not found in the </w:t>
      </w:r>
      <w:r w:rsidR="00A60863" w:rsidRPr="00AB1D4F">
        <w:rPr>
          <w:rFonts w:asciiTheme="majorBidi" w:hAnsiTheme="majorBidi" w:cstheme="majorBidi"/>
        </w:rPr>
        <w:t>textbook</w:t>
      </w:r>
      <w:r w:rsidRPr="00AB1D4F">
        <w:rPr>
          <w:rFonts w:asciiTheme="majorBidi" w:hAnsiTheme="majorBidi" w:cstheme="majorBidi"/>
        </w:rPr>
        <w:t xml:space="preserve">. We will also use Canvas to submit </w:t>
      </w:r>
      <w:r w:rsidR="00A60863" w:rsidRPr="00AB1D4F">
        <w:rPr>
          <w:rFonts w:asciiTheme="majorBidi" w:hAnsiTheme="majorBidi" w:cstheme="majorBidi"/>
        </w:rPr>
        <w:t>assignments and</w:t>
      </w:r>
      <w:r w:rsidRPr="00AB1D4F">
        <w:rPr>
          <w:rFonts w:asciiTheme="majorBidi" w:hAnsiTheme="majorBidi" w:cstheme="majorBidi"/>
        </w:rPr>
        <w:t xml:space="preserve"> take quizzes and exams. </w:t>
      </w:r>
    </w:p>
    <w:p w14:paraId="7FEC5091" w14:textId="695A6D1C" w:rsidR="00A60863" w:rsidRPr="00AB1D4F" w:rsidRDefault="00A60863" w:rsidP="00A60863">
      <w:pPr>
        <w:pStyle w:val="NormalWeb"/>
        <w:shd w:val="clear" w:color="auto" w:fill="FFFFFF"/>
        <w:spacing w:before="180" w:beforeAutospacing="0" w:after="180" w:afterAutospacing="0"/>
        <w:rPr>
          <w:rFonts w:asciiTheme="majorBidi" w:hAnsiTheme="majorBidi" w:cstheme="majorBidi"/>
        </w:rPr>
      </w:pPr>
      <w:r w:rsidRPr="00A60863">
        <w:rPr>
          <w:rFonts w:asciiTheme="majorBidi" w:hAnsiTheme="majorBidi" w:cstheme="majorBidi"/>
        </w:rPr>
        <w:t>Course modules will open each Monday at 6:00 AM. All weekly assignments, readings, discussions, and quizzes contained within that module are due by 11:59 PM on the following Sunday, unless otherwise noted</w:t>
      </w:r>
      <w:r>
        <w:rPr>
          <w:rFonts w:asciiTheme="majorBidi" w:hAnsiTheme="majorBidi" w:cstheme="majorBidi"/>
        </w:rPr>
        <w:t>.</w:t>
      </w:r>
    </w:p>
    <w:p w14:paraId="0721EE43" w14:textId="7D1EED84" w:rsidR="001307A0" w:rsidRPr="00AB1D4F" w:rsidRDefault="001307A0" w:rsidP="001307A0">
      <w:pPr>
        <w:spacing w:before="100" w:beforeAutospacing="1" w:after="100" w:afterAutospacing="1" w:line="240" w:lineRule="auto"/>
        <w:rPr>
          <w:rFonts w:asciiTheme="majorBidi" w:eastAsia="Times New Roman" w:hAnsiTheme="majorBidi" w:cstheme="majorBidi"/>
          <w:b/>
          <w:bCs/>
          <w:sz w:val="24"/>
          <w:szCs w:val="24"/>
        </w:rPr>
      </w:pPr>
      <w:r w:rsidRPr="00AB1D4F">
        <w:rPr>
          <w:rFonts w:asciiTheme="majorBidi" w:hAnsiTheme="majorBidi" w:cstheme="majorBidi"/>
          <w:b/>
          <w:bCs/>
          <w:sz w:val="24"/>
          <w:szCs w:val="24"/>
        </w:rPr>
        <w:t>Teaching Philosophy</w:t>
      </w:r>
    </w:p>
    <w:p w14:paraId="5C7171A7" w14:textId="088F24DB" w:rsidR="001307A0" w:rsidRPr="00AB1D4F" w:rsidRDefault="001307A0" w:rsidP="001307A0">
      <w:pPr>
        <w:pStyle w:val="Default"/>
        <w:rPr>
          <w:rFonts w:asciiTheme="majorBidi" w:hAnsiTheme="majorBidi" w:cstheme="majorBidi"/>
          <w:color w:val="auto"/>
        </w:rPr>
      </w:pPr>
      <w:r w:rsidRPr="00AB1D4F">
        <w:rPr>
          <w:rFonts w:asciiTheme="majorBidi" w:hAnsiTheme="majorBidi" w:cstheme="majorBidi"/>
          <w:color w:val="auto"/>
        </w:rPr>
        <w:t>Students learn when actively participating in the learning process. Your instructor believes that the best way to prepare for participation is to complete the required readings before attempting any assignments. Skills and competencies include the ability to discuss major theories and practices related to philanthropy and fund development. Students need to participate weekly in the course and complete the assignments according to the schedule noted on the syllabus. It is the student’s responsibility to complete work on time and to contact the instructor prior to due dates for assignments or exams if any adjustments from the identified due dates are needed.</w:t>
      </w:r>
    </w:p>
    <w:p w14:paraId="406ADC7C" w14:textId="73EC1669" w:rsidR="00571C97" w:rsidRPr="00AB1D4F" w:rsidRDefault="00571C97" w:rsidP="002A24A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b/>
          <w:bCs/>
          <w:sz w:val="24"/>
          <w:szCs w:val="24"/>
        </w:rPr>
        <w:t>Course Objectives</w:t>
      </w:r>
    </w:p>
    <w:p w14:paraId="5E9945E8" w14:textId="77777777" w:rsidR="00571C97" w:rsidRPr="00AB1D4F"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The </w:t>
      </w:r>
      <w:r w:rsidRPr="00AB1D4F">
        <w:rPr>
          <w:rFonts w:asciiTheme="majorBidi" w:eastAsia="Times New Roman" w:hAnsiTheme="majorBidi" w:cstheme="majorBidi"/>
          <w:b/>
          <w:bCs/>
          <w:sz w:val="24"/>
          <w:szCs w:val="24"/>
        </w:rPr>
        <w:t>learning</w:t>
      </w:r>
      <w:r w:rsidRPr="00AB1D4F">
        <w:rPr>
          <w:rFonts w:asciiTheme="majorBidi" w:eastAsia="Times New Roman" w:hAnsiTheme="majorBidi" w:cstheme="majorBidi"/>
          <w:sz w:val="24"/>
          <w:szCs w:val="24"/>
        </w:rPr>
        <w:t> </w:t>
      </w:r>
      <w:r w:rsidRPr="00AB1D4F">
        <w:rPr>
          <w:rFonts w:asciiTheme="majorBidi" w:eastAsia="Times New Roman" w:hAnsiTheme="majorBidi" w:cstheme="majorBidi"/>
          <w:b/>
          <w:bCs/>
          <w:sz w:val="24"/>
          <w:szCs w:val="24"/>
        </w:rPr>
        <w:t>objectives</w:t>
      </w:r>
      <w:r w:rsidRPr="00AB1D4F">
        <w:rPr>
          <w:rFonts w:asciiTheme="majorBidi" w:eastAsia="Times New Roman" w:hAnsiTheme="majorBidi" w:cstheme="majorBidi"/>
          <w:sz w:val="24"/>
          <w:szCs w:val="24"/>
        </w:rPr>
        <w:t> for the course are as follows:</w:t>
      </w:r>
    </w:p>
    <w:p w14:paraId="391BAC59" w14:textId="77777777" w:rsidR="00571C97" w:rsidRPr="00AB1D4F" w:rsidRDefault="00571C97" w:rsidP="00571C97">
      <w:pPr>
        <w:numPr>
          <w:ilvl w:val="0"/>
          <w:numId w:val="2"/>
        </w:num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Students will be able to describe the current trends and issues affecting philanthropy</w:t>
      </w:r>
    </w:p>
    <w:p w14:paraId="75AFAEB7" w14:textId="77777777" w:rsidR="00571C97" w:rsidRPr="00AB1D4F" w:rsidRDefault="00571C97" w:rsidP="00571C97">
      <w:pPr>
        <w:numPr>
          <w:ilvl w:val="0"/>
          <w:numId w:val="2"/>
        </w:num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Students will be able to identify the major types of fundraising campaigns</w:t>
      </w:r>
    </w:p>
    <w:p w14:paraId="6FCEA142" w14:textId="77777777" w:rsidR="00571C97" w:rsidRPr="00AB1D4F" w:rsidRDefault="00571C97" w:rsidP="00571C97">
      <w:pPr>
        <w:numPr>
          <w:ilvl w:val="0"/>
          <w:numId w:val="2"/>
        </w:num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Students will describe the code of ethics and recognize ethical dilemmas</w:t>
      </w:r>
    </w:p>
    <w:p w14:paraId="650D47B4" w14:textId="77777777" w:rsidR="00571C97" w:rsidRPr="00AB1D4F" w:rsidRDefault="00571C97" w:rsidP="00571C97">
      <w:pPr>
        <w:numPr>
          <w:ilvl w:val="0"/>
          <w:numId w:val="2"/>
        </w:num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Students will be able to determine how accountability can be upheld and be good stewards</w:t>
      </w:r>
    </w:p>
    <w:p w14:paraId="62BC1F5B" w14:textId="1F30C409" w:rsidR="00AB1D4F" w:rsidRPr="00AB1D4F" w:rsidRDefault="00571C97" w:rsidP="00AB1D4F">
      <w:pPr>
        <w:numPr>
          <w:ilvl w:val="0"/>
          <w:numId w:val="2"/>
        </w:num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 xml:space="preserve">Students will refine skills in written communication by producing a report useful for nonprofit practitioners for </w:t>
      </w:r>
      <w:r w:rsidR="0084268B" w:rsidRPr="00AB1D4F">
        <w:rPr>
          <w:rFonts w:asciiTheme="majorBidi" w:eastAsia="Times New Roman" w:hAnsiTheme="majorBidi" w:cstheme="majorBidi"/>
          <w:sz w:val="24"/>
          <w:szCs w:val="24"/>
        </w:rPr>
        <w:t>fundraising</w:t>
      </w:r>
    </w:p>
    <w:p w14:paraId="6A10F76A" w14:textId="77777777" w:rsidR="00AB1D4F" w:rsidRPr="00AB1D4F" w:rsidRDefault="00AB1D4F" w:rsidP="00AB1D4F">
      <w:pPr>
        <w:spacing w:before="100" w:beforeAutospacing="1" w:after="100" w:afterAutospacing="1" w:line="240" w:lineRule="auto"/>
        <w:rPr>
          <w:rFonts w:asciiTheme="majorBidi" w:hAnsiTheme="majorBidi" w:cstheme="majorBidi"/>
          <w:b/>
          <w:bCs/>
          <w:sz w:val="24"/>
          <w:szCs w:val="24"/>
          <w:u w:val="single"/>
        </w:rPr>
      </w:pPr>
      <w:r w:rsidRPr="00AB1D4F">
        <w:rPr>
          <w:rFonts w:asciiTheme="majorBidi" w:hAnsiTheme="majorBidi" w:cstheme="majorBidi"/>
          <w:b/>
          <w:bCs/>
          <w:sz w:val="24"/>
          <w:szCs w:val="24"/>
          <w:u w:val="single"/>
        </w:rPr>
        <w:t>Course Prerequisites or Other Restrictions</w:t>
      </w:r>
    </w:p>
    <w:p w14:paraId="317ED728" w14:textId="528C1B8F" w:rsidR="00AB1D4F" w:rsidRPr="00AB1D4F" w:rsidRDefault="00AB1D4F" w:rsidP="00AB1D4F">
      <w:pPr>
        <w:rPr>
          <w:rFonts w:asciiTheme="majorBidi" w:hAnsiTheme="majorBidi" w:cstheme="majorBidi"/>
        </w:rPr>
      </w:pPr>
      <w:r w:rsidRPr="00AB1D4F">
        <w:rPr>
          <w:rFonts w:asciiTheme="majorBidi" w:hAnsiTheme="majorBidi" w:cstheme="majorBidi"/>
        </w:rPr>
        <w:t>No prerequisites or restrictions apply for this introductory course.</w:t>
      </w:r>
    </w:p>
    <w:p w14:paraId="1D2CB252" w14:textId="77777777" w:rsidR="00A66838" w:rsidRPr="00AB1D4F" w:rsidRDefault="00A66838" w:rsidP="00A66838">
      <w:pPr>
        <w:pStyle w:val="ListParagraph"/>
        <w:spacing w:after="0" w:line="240" w:lineRule="auto"/>
        <w:ind w:right="900"/>
        <w:rPr>
          <w:rFonts w:asciiTheme="majorBidi" w:eastAsia="Times New Roman" w:hAnsiTheme="majorBidi" w:cstheme="majorBidi"/>
          <w:sz w:val="24"/>
          <w:szCs w:val="24"/>
        </w:rPr>
      </w:pPr>
    </w:p>
    <w:p w14:paraId="59109C2F" w14:textId="0796C534" w:rsidR="00A66838" w:rsidRPr="00AB1D4F" w:rsidRDefault="00A66838" w:rsidP="00843831">
      <w:pPr>
        <w:spacing w:after="0" w:line="240" w:lineRule="auto"/>
        <w:ind w:right="900"/>
        <w:rPr>
          <w:rFonts w:asciiTheme="majorBidi" w:eastAsia="Times New Roman" w:hAnsiTheme="majorBidi" w:cstheme="majorBidi"/>
          <w:sz w:val="24"/>
          <w:szCs w:val="24"/>
        </w:rPr>
      </w:pPr>
      <w:r w:rsidRPr="00AB1D4F">
        <w:rPr>
          <w:rFonts w:asciiTheme="majorBidi" w:eastAsia="Times New Roman" w:hAnsiTheme="majorBidi" w:cstheme="majorBidi"/>
          <w:b/>
          <w:sz w:val="24"/>
          <w:szCs w:val="24"/>
          <w:u w:val="single"/>
        </w:rPr>
        <w:t>Competencies</w:t>
      </w:r>
      <w:r w:rsidRPr="00AB1D4F">
        <w:rPr>
          <w:rFonts w:asciiTheme="majorBidi" w:eastAsia="Times New Roman" w:hAnsiTheme="majorBidi" w:cstheme="majorBidi"/>
          <w:sz w:val="24"/>
          <w:szCs w:val="24"/>
        </w:rPr>
        <w:t xml:space="preserve">: </w:t>
      </w:r>
      <w:r w:rsidR="00843831" w:rsidRPr="00AB1D4F">
        <w:rPr>
          <w:rFonts w:asciiTheme="majorBidi" w:eastAsia="Times New Roman" w:hAnsiTheme="majorBidi" w:cstheme="majorBidi"/>
          <w:sz w:val="24"/>
          <w:szCs w:val="24"/>
        </w:rPr>
        <w:t>W</w:t>
      </w:r>
      <w:r w:rsidRPr="00AB1D4F">
        <w:rPr>
          <w:rFonts w:asciiTheme="majorBidi" w:eastAsia="Times New Roman" w:hAnsiTheme="majorBidi" w:cstheme="majorBidi"/>
          <w:sz w:val="24"/>
          <w:szCs w:val="24"/>
        </w:rPr>
        <w:t xml:space="preserve">ritten communications, ability to find and use data to support project and program funding, understanding major methods for raising funds in the nonprofit sector, knowledge of </w:t>
      </w:r>
      <w:r w:rsidR="00843831" w:rsidRPr="00AB1D4F">
        <w:rPr>
          <w:rFonts w:asciiTheme="majorBidi" w:eastAsia="Times New Roman" w:hAnsiTheme="majorBidi" w:cstheme="majorBidi"/>
          <w:sz w:val="24"/>
          <w:szCs w:val="24"/>
        </w:rPr>
        <w:t>individual and corporate giving, and</w:t>
      </w:r>
      <w:r w:rsidRPr="00AB1D4F">
        <w:rPr>
          <w:rFonts w:asciiTheme="majorBidi" w:eastAsia="Times New Roman" w:hAnsiTheme="majorBidi" w:cstheme="majorBidi"/>
          <w:sz w:val="24"/>
          <w:szCs w:val="24"/>
        </w:rPr>
        <w:t xml:space="preserve"> the roles and responsibilities of foundations and organizations in the nonprofit sector.   </w:t>
      </w:r>
    </w:p>
    <w:p w14:paraId="1954AECD" w14:textId="1821C097" w:rsidR="00A66838" w:rsidRPr="00AB1D4F" w:rsidRDefault="00571C97" w:rsidP="005A7523">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b/>
          <w:bCs/>
          <w:sz w:val="24"/>
          <w:szCs w:val="24"/>
        </w:rPr>
        <w:t>REQUIRED TEXT</w:t>
      </w:r>
      <w:r w:rsidR="00E01C62" w:rsidRPr="00AB1D4F">
        <w:rPr>
          <w:rFonts w:asciiTheme="majorBidi" w:eastAsia="Times New Roman" w:hAnsiTheme="majorBidi" w:cstheme="majorBidi"/>
          <w:b/>
          <w:bCs/>
          <w:sz w:val="24"/>
          <w:szCs w:val="24"/>
        </w:rPr>
        <w:t>S</w:t>
      </w:r>
    </w:p>
    <w:p w14:paraId="60C29E5A" w14:textId="1377CB77" w:rsidR="00A66838" w:rsidRPr="00AB1D4F" w:rsidRDefault="00A66838" w:rsidP="00A66838">
      <w:pPr>
        <w:spacing w:after="0" w:line="240" w:lineRule="auto"/>
        <w:ind w:right="900"/>
        <w:rPr>
          <w:rFonts w:asciiTheme="majorBidi" w:eastAsia="Times New Roman" w:hAnsiTheme="majorBidi" w:cstheme="majorBidi"/>
          <w:spacing w:val="-1"/>
          <w:sz w:val="24"/>
          <w:szCs w:val="24"/>
        </w:rPr>
      </w:pPr>
      <w:r w:rsidRPr="00AB1D4F">
        <w:rPr>
          <w:rFonts w:asciiTheme="majorBidi" w:eastAsia="Times New Roman" w:hAnsiTheme="majorBidi" w:cstheme="majorBidi"/>
          <w:sz w:val="24"/>
          <w:szCs w:val="24"/>
        </w:rPr>
        <w:t xml:space="preserve">Weinstein, S. (2017). </w:t>
      </w:r>
      <w:r w:rsidRPr="00AB1D4F">
        <w:rPr>
          <w:rFonts w:asciiTheme="majorBidi" w:eastAsia="Times New Roman" w:hAnsiTheme="majorBidi" w:cstheme="majorBidi"/>
          <w:sz w:val="24"/>
          <w:szCs w:val="24"/>
          <w:u w:val="single"/>
        </w:rPr>
        <w:t>The Complete Guide to Fundraising Management</w:t>
      </w:r>
      <w:r w:rsidRPr="00AB1D4F">
        <w:rPr>
          <w:rFonts w:asciiTheme="majorBidi" w:eastAsia="Times New Roman" w:hAnsiTheme="majorBidi" w:cstheme="majorBidi"/>
          <w:sz w:val="24"/>
          <w:szCs w:val="24"/>
        </w:rPr>
        <w:t xml:space="preserve">. 4th Edition. New York: Wiley. </w:t>
      </w:r>
      <w:r w:rsidRPr="00AB1D4F">
        <w:rPr>
          <w:rFonts w:asciiTheme="majorBidi" w:eastAsia="Times New Roman" w:hAnsiTheme="majorBidi" w:cstheme="majorBidi"/>
          <w:spacing w:val="-1"/>
          <w:sz w:val="24"/>
          <w:szCs w:val="24"/>
        </w:rPr>
        <w:t>ISBN:</w:t>
      </w:r>
      <w:r w:rsidRPr="00AB1D4F">
        <w:rPr>
          <w:rFonts w:asciiTheme="majorBidi" w:eastAsia="Times New Roman" w:hAnsiTheme="majorBidi" w:cstheme="majorBidi"/>
          <w:spacing w:val="-2"/>
          <w:sz w:val="24"/>
          <w:szCs w:val="24"/>
        </w:rPr>
        <w:t xml:space="preserve"> </w:t>
      </w:r>
      <w:r w:rsidRPr="00AB1D4F">
        <w:rPr>
          <w:rFonts w:asciiTheme="majorBidi" w:eastAsia="Times New Roman" w:hAnsiTheme="majorBidi" w:cstheme="majorBidi"/>
          <w:spacing w:val="-1"/>
          <w:sz w:val="24"/>
          <w:szCs w:val="24"/>
        </w:rPr>
        <w:t>978-0-470-37506-8</w:t>
      </w:r>
    </w:p>
    <w:p w14:paraId="75C5418F" w14:textId="77777777" w:rsidR="00A66838" w:rsidRPr="00AB1D4F" w:rsidRDefault="00A66838" w:rsidP="00A66838">
      <w:pPr>
        <w:spacing w:after="0" w:line="240" w:lineRule="auto"/>
        <w:ind w:right="900"/>
        <w:rPr>
          <w:rFonts w:asciiTheme="majorBidi" w:eastAsia="Times New Roman" w:hAnsiTheme="majorBidi" w:cstheme="majorBidi"/>
          <w:spacing w:val="-1"/>
          <w:sz w:val="24"/>
          <w:szCs w:val="24"/>
        </w:rPr>
      </w:pPr>
    </w:p>
    <w:p w14:paraId="2541BF29" w14:textId="77777777" w:rsidR="00A66838" w:rsidRPr="00AB1D4F" w:rsidRDefault="00A66838" w:rsidP="00A66838">
      <w:pPr>
        <w:spacing w:after="0" w:line="240" w:lineRule="auto"/>
        <w:rPr>
          <w:rFonts w:asciiTheme="majorBidi" w:eastAsia="Times New Roman" w:hAnsiTheme="majorBidi" w:cstheme="majorBidi"/>
          <w:sz w:val="24"/>
          <w:szCs w:val="24"/>
        </w:rPr>
      </w:pPr>
      <w:r w:rsidRPr="00AB1D4F">
        <w:rPr>
          <w:rFonts w:asciiTheme="majorBidi" w:eastAsia="Times New Roman" w:hAnsiTheme="majorBidi" w:cstheme="majorBidi"/>
          <w:spacing w:val="-1"/>
          <w:sz w:val="24"/>
          <w:szCs w:val="24"/>
        </w:rPr>
        <w:t xml:space="preserve">Kidder, T. (2009). </w:t>
      </w:r>
      <w:r w:rsidRPr="00AB1D4F">
        <w:rPr>
          <w:rFonts w:asciiTheme="majorBidi" w:eastAsia="Times New Roman" w:hAnsiTheme="majorBidi" w:cstheme="majorBidi"/>
          <w:spacing w:val="-1"/>
          <w:sz w:val="24"/>
          <w:szCs w:val="24"/>
          <w:u w:val="single"/>
        </w:rPr>
        <w:t>Mountains Beyond Mountains: The Quest of Dr. Paul Farmer, a Man Who Would Cure the World</w:t>
      </w:r>
      <w:r w:rsidRPr="00AB1D4F">
        <w:rPr>
          <w:rFonts w:asciiTheme="majorBidi" w:eastAsia="Times New Roman" w:hAnsiTheme="majorBidi" w:cstheme="majorBidi"/>
          <w:spacing w:val="-1"/>
          <w:sz w:val="24"/>
          <w:szCs w:val="24"/>
        </w:rPr>
        <w:t xml:space="preserve">. New York: Random House. </w:t>
      </w:r>
      <w:r w:rsidRPr="00AB1D4F">
        <w:rPr>
          <w:rFonts w:asciiTheme="majorBidi" w:eastAsia="Times New Roman" w:hAnsiTheme="majorBidi" w:cstheme="majorBidi"/>
          <w:bCs/>
          <w:sz w:val="24"/>
          <w:szCs w:val="24"/>
        </w:rPr>
        <w:t>ISBN</w:t>
      </w:r>
      <w:r w:rsidRPr="00AB1D4F">
        <w:rPr>
          <w:rFonts w:asciiTheme="majorBidi" w:eastAsia="Times New Roman" w:hAnsiTheme="majorBidi" w:cstheme="majorBidi"/>
          <w:b/>
          <w:bCs/>
          <w:sz w:val="24"/>
          <w:szCs w:val="24"/>
        </w:rPr>
        <w:t xml:space="preserve">: </w:t>
      </w:r>
      <w:r w:rsidRPr="00AB1D4F">
        <w:rPr>
          <w:rFonts w:asciiTheme="majorBidi" w:eastAsia="Times New Roman" w:hAnsiTheme="majorBidi" w:cstheme="majorBidi"/>
          <w:sz w:val="24"/>
          <w:szCs w:val="24"/>
        </w:rPr>
        <w:t>978-0-812-98055-4</w:t>
      </w:r>
    </w:p>
    <w:p w14:paraId="664F40EA" w14:textId="77777777" w:rsidR="00A66838" w:rsidRPr="00AB1D4F" w:rsidRDefault="00A66838" w:rsidP="00A66838">
      <w:pPr>
        <w:spacing w:after="0" w:line="240" w:lineRule="auto"/>
        <w:ind w:right="900"/>
        <w:rPr>
          <w:rFonts w:asciiTheme="majorBidi" w:eastAsia="Times New Roman" w:hAnsiTheme="majorBidi" w:cstheme="majorBidi"/>
          <w:sz w:val="24"/>
          <w:szCs w:val="24"/>
        </w:rPr>
      </w:pPr>
    </w:p>
    <w:p w14:paraId="097A339E" w14:textId="77777777" w:rsidR="00A66838" w:rsidRPr="00AB1D4F" w:rsidRDefault="00A66838" w:rsidP="00A66838">
      <w:pPr>
        <w:spacing w:after="0" w:line="240" w:lineRule="auto"/>
        <w:ind w:right="900"/>
        <w:rPr>
          <w:rFonts w:asciiTheme="majorBidi" w:eastAsia="Times New Roman" w:hAnsiTheme="majorBidi" w:cstheme="majorBidi"/>
          <w:b/>
          <w:sz w:val="24"/>
          <w:szCs w:val="24"/>
          <w:u w:val="single"/>
        </w:rPr>
      </w:pPr>
    </w:p>
    <w:p w14:paraId="743E823A" w14:textId="77777777" w:rsidR="005A7523" w:rsidRDefault="00A66838" w:rsidP="005A7523">
      <w:pPr>
        <w:spacing w:after="0" w:line="240" w:lineRule="auto"/>
        <w:ind w:right="900"/>
        <w:rPr>
          <w:rFonts w:asciiTheme="majorBidi" w:eastAsia="Times New Roman" w:hAnsiTheme="majorBidi" w:cstheme="majorBidi"/>
          <w:b/>
          <w:sz w:val="24"/>
          <w:szCs w:val="24"/>
          <w:u w:val="single"/>
        </w:rPr>
      </w:pPr>
      <w:r w:rsidRPr="00AB1D4F">
        <w:rPr>
          <w:rFonts w:asciiTheme="majorBidi" w:eastAsia="Times New Roman" w:hAnsiTheme="majorBidi" w:cstheme="majorBidi"/>
          <w:b/>
          <w:sz w:val="24"/>
          <w:szCs w:val="24"/>
          <w:u w:val="single"/>
        </w:rPr>
        <w:t>Other readings as assigned</w:t>
      </w:r>
      <w:r w:rsidR="00843831" w:rsidRPr="00AB1D4F">
        <w:rPr>
          <w:rFonts w:asciiTheme="majorBidi" w:eastAsia="Times New Roman" w:hAnsiTheme="majorBidi" w:cstheme="majorBidi"/>
          <w:b/>
          <w:sz w:val="24"/>
          <w:szCs w:val="24"/>
          <w:u w:val="single"/>
        </w:rPr>
        <w:t>:</w:t>
      </w:r>
    </w:p>
    <w:p w14:paraId="153C45C3" w14:textId="5527D5B6" w:rsidR="002A24A7" w:rsidRPr="005A7523" w:rsidRDefault="00843831" w:rsidP="005A7523">
      <w:pPr>
        <w:spacing w:after="0" w:line="240" w:lineRule="auto"/>
        <w:ind w:right="900"/>
        <w:rPr>
          <w:rFonts w:asciiTheme="majorBidi" w:eastAsia="Times New Roman" w:hAnsiTheme="majorBidi" w:cstheme="majorBidi"/>
          <w:b/>
          <w:sz w:val="24"/>
          <w:szCs w:val="24"/>
          <w:u w:val="single"/>
        </w:rPr>
      </w:pPr>
      <w:r w:rsidRPr="00AB1D4F">
        <w:rPr>
          <w:rFonts w:asciiTheme="majorBidi" w:eastAsia="Times New Roman" w:hAnsiTheme="majorBidi" w:cstheme="majorBidi"/>
          <w:sz w:val="24"/>
          <w:szCs w:val="24"/>
        </w:rPr>
        <w:t>C</w:t>
      </w:r>
      <w:r w:rsidR="00571C97" w:rsidRPr="00AB1D4F">
        <w:rPr>
          <w:rFonts w:asciiTheme="majorBidi" w:eastAsia="Times New Roman" w:hAnsiTheme="majorBidi" w:cstheme="majorBidi"/>
          <w:sz w:val="24"/>
          <w:szCs w:val="24"/>
        </w:rPr>
        <w:t xml:space="preserve">heck </w:t>
      </w:r>
      <w:r w:rsidR="00783D06" w:rsidRPr="00AB1D4F">
        <w:rPr>
          <w:rFonts w:asciiTheme="majorBidi" w:eastAsia="Times New Roman" w:hAnsiTheme="majorBidi" w:cstheme="majorBidi"/>
          <w:sz w:val="24"/>
          <w:szCs w:val="24"/>
        </w:rPr>
        <w:t xml:space="preserve">the </w:t>
      </w:r>
      <w:r w:rsidR="00571C97" w:rsidRPr="00AB1D4F">
        <w:rPr>
          <w:rFonts w:asciiTheme="majorBidi" w:eastAsia="Times New Roman" w:hAnsiTheme="majorBidi" w:cstheme="majorBidi"/>
          <w:sz w:val="24"/>
          <w:szCs w:val="24"/>
        </w:rPr>
        <w:t>Canvas</w:t>
      </w:r>
      <w:r w:rsidR="00783D06" w:rsidRPr="00AB1D4F">
        <w:rPr>
          <w:rFonts w:asciiTheme="majorBidi" w:eastAsia="Times New Roman" w:hAnsiTheme="majorBidi" w:cstheme="majorBidi"/>
          <w:sz w:val="24"/>
          <w:szCs w:val="24"/>
        </w:rPr>
        <w:t xml:space="preserve"> modules</w:t>
      </w:r>
      <w:r w:rsidR="00571C97" w:rsidRPr="00AB1D4F">
        <w:rPr>
          <w:rFonts w:asciiTheme="majorBidi" w:eastAsia="Times New Roman" w:hAnsiTheme="majorBidi" w:cstheme="majorBidi"/>
          <w:sz w:val="24"/>
          <w:szCs w:val="24"/>
        </w:rPr>
        <w:t xml:space="preserve"> weekly for </w:t>
      </w:r>
      <w:r w:rsidR="00783D06" w:rsidRPr="00AB1D4F">
        <w:rPr>
          <w:rFonts w:asciiTheme="majorBidi" w:eastAsia="Times New Roman" w:hAnsiTheme="majorBidi" w:cstheme="majorBidi"/>
          <w:sz w:val="24"/>
          <w:szCs w:val="24"/>
        </w:rPr>
        <w:t>additional</w:t>
      </w:r>
      <w:r w:rsidR="00571C97" w:rsidRPr="00AB1D4F">
        <w:rPr>
          <w:rFonts w:asciiTheme="majorBidi" w:eastAsia="Times New Roman" w:hAnsiTheme="majorBidi" w:cstheme="majorBidi"/>
          <w:sz w:val="24"/>
          <w:szCs w:val="24"/>
        </w:rPr>
        <w:t xml:space="preserve"> readings</w:t>
      </w:r>
      <w:r w:rsidR="00783D06" w:rsidRPr="00AB1D4F">
        <w:rPr>
          <w:rFonts w:asciiTheme="majorBidi" w:eastAsia="Times New Roman" w:hAnsiTheme="majorBidi" w:cstheme="majorBidi"/>
          <w:sz w:val="24"/>
          <w:szCs w:val="24"/>
        </w:rPr>
        <w:t>,</w:t>
      </w:r>
      <w:r w:rsidR="00571C97" w:rsidRPr="00AB1D4F">
        <w:rPr>
          <w:rFonts w:asciiTheme="majorBidi" w:eastAsia="Times New Roman" w:hAnsiTheme="majorBidi" w:cstheme="majorBidi"/>
          <w:sz w:val="24"/>
          <w:szCs w:val="24"/>
        </w:rPr>
        <w:t xml:space="preserve"> videos</w:t>
      </w:r>
      <w:r w:rsidR="00783D06" w:rsidRPr="00AB1D4F">
        <w:rPr>
          <w:rFonts w:asciiTheme="majorBidi" w:eastAsia="Times New Roman" w:hAnsiTheme="majorBidi" w:cstheme="majorBidi"/>
          <w:sz w:val="24"/>
          <w:szCs w:val="24"/>
        </w:rPr>
        <w:t xml:space="preserve">, cases, discussions </w:t>
      </w:r>
      <w:r w:rsidRPr="00AB1D4F">
        <w:rPr>
          <w:rFonts w:asciiTheme="majorBidi" w:eastAsia="Times New Roman" w:hAnsiTheme="majorBidi" w:cstheme="majorBidi"/>
          <w:sz w:val="24"/>
          <w:szCs w:val="24"/>
        </w:rPr>
        <w:t>and</w:t>
      </w:r>
      <w:r w:rsidR="00783D06" w:rsidRPr="00AB1D4F">
        <w:rPr>
          <w:rFonts w:asciiTheme="majorBidi" w:eastAsia="Times New Roman" w:hAnsiTheme="majorBidi" w:cstheme="majorBidi"/>
          <w:sz w:val="24"/>
          <w:szCs w:val="24"/>
        </w:rPr>
        <w:t xml:space="preserve"> exams </w:t>
      </w:r>
      <w:r w:rsidR="00571C97" w:rsidRPr="00AB1D4F">
        <w:rPr>
          <w:rFonts w:asciiTheme="majorBidi" w:eastAsia="Times New Roman" w:hAnsiTheme="majorBidi" w:cstheme="majorBidi"/>
          <w:sz w:val="24"/>
          <w:szCs w:val="24"/>
        </w:rPr>
        <w:t>relevant to the course</w:t>
      </w:r>
      <w:r w:rsidR="00783D06" w:rsidRPr="00AB1D4F">
        <w:rPr>
          <w:rFonts w:asciiTheme="majorBidi" w:eastAsia="Times New Roman" w:hAnsiTheme="majorBidi" w:cstheme="majorBidi"/>
          <w:sz w:val="24"/>
          <w:szCs w:val="24"/>
        </w:rPr>
        <w:t xml:space="preserve">. </w:t>
      </w:r>
    </w:p>
    <w:p w14:paraId="4D1A5E05" w14:textId="3FC8CBB9" w:rsidR="00571C97" w:rsidRPr="00AB1D4F" w:rsidRDefault="00571C97" w:rsidP="002A24A7">
      <w:pPr>
        <w:spacing w:before="100" w:beforeAutospacing="1" w:after="100" w:afterAutospacing="1" w:line="240" w:lineRule="auto"/>
        <w:rPr>
          <w:rFonts w:asciiTheme="majorBidi" w:eastAsia="Times New Roman" w:hAnsiTheme="majorBidi" w:cstheme="majorBidi"/>
          <w:b/>
          <w:bCs/>
          <w:sz w:val="24"/>
          <w:szCs w:val="24"/>
        </w:rPr>
      </w:pPr>
      <w:r w:rsidRPr="00AB1D4F">
        <w:rPr>
          <w:rFonts w:asciiTheme="majorBidi" w:hAnsiTheme="majorBidi" w:cstheme="majorBidi"/>
          <w:b/>
          <w:bCs/>
        </w:rPr>
        <w:t xml:space="preserve">COURSE FORMAT: </w:t>
      </w:r>
      <w:r w:rsidR="00A54437" w:rsidRPr="00AB1D4F">
        <w:rPr>
          <w:rFonts w:asciiTheme="majorBidi" w:hAnsiTheme="majorBidi" w:cstheme="majorBidi"/>
          <w:b/>
          <w:bCs/>
        </w:rPr>
        <w:t>Online</w:t>
      </w:r>
      <w:r w:rsidR="00783D06" w:rsidRPr="00AB1D4F">
        <w:rPr>
          <w:rFonts w:asciiTheme="majorBidi" w:hAnsiTheme="majorBidi" w:cstheme="majorBidi"/>
          <w:b/>
          <w:bCs/>
        </w:rPr>
        <w:t xml:space="preserve"> </w:t>
      </w:r>
    </w:p>
    <w:p w14:paraId="35D6D97F" w14:textId="44FC7A70" w:rsidR="00733AB9" w:rsidRPr="00AB1D4F" w:rsidRDefault="00571C97" w:rsidP="002A24A7">
      <w:pPr>
        <w:pStyle w:val="BodyText2"/>
        <w:rPr>
          <w:rFonts w:asciiTheme="majorBidi" w:hAnsiTheme="majorBidi" w:cstheme="majorBidi"/>
          <w:sz w:val="24"/>
          <w:szCs w:val="24"/>
        </w:rPr>
      </w:pPr>
      <w:r w:rsidRPr="00AB1D4F">
        <w:rPr>
          <w:rFonts w:asciiTheme="majorBidi" w:hAnsiTheme="majorBidi" w:cstheme="majorBidi"/>
          <w:sz w:val="24"/>
          <w:szCs w:val="24"/>
        </w:rPr>
        <w:t xml:space="preserve">This is </w:t>
      </w:r>
      <w:r w:rsidR="00766CB1" w:rsidRPr="00AB1D4F">
        <w:rPr>
          <w:rFonts w:asciiTheme="majorBidi" w:hAnsiTheme="majorBidi" w:cstheme="majorBidi"/>
          <w:sz w:val="24"/>
          <w:szCs w:val="24"/>
        </w:rPr>
        <w:t>an online</w:t>
      </w:r>
      <w:r w:rsidR="00783D06" w:rsidRPr="00AB1D4F">
        <w:rPr>
          <w:rFonts w:asciiTheme="majorBidi" w:hAnsiTheme="majorBidi" w:cstheme="majorBidi"/>
          <w:sz w:val="24"/>
          <w:szCs w:val="24"/>
        </w:rPr>
        <w:t>,</w:t>
      </w:r>
      <w:r w:rsidRPr="00AB1D4F">
        <w:rPr>
          <w:rFonts w:asciiTheme="majorBidi" w:hAnsiTheme="majorBidi" w:cstheme="majorBidi"/>
          <w:sz w:val="24"/>
          <w:szCs w:val="24"/>
        </w:rPr>
        <w:t xml:space="preserve"> three-semester credit hour course. </w:t>
      </w:r>
      <w:r w:rsidR="00783D06" w:rsidRPr="00AB1D4F">
        <w:rPr>
          <w:rFonts w:asciiTheme="majorBidi" w:hAnsiTheme="majorBidi" w:cstheme="majorBidi"/>
          <w:sz w:val="24"/>
          <w:szCs w:val="24"/>
        </w:rPr>
        <w:t>S</w:t>
      </w:r>
      <w:r w:rsidRPr="00AB1D4F">
        <w:rPr>
          <w:rFonts w:asciiTheme="majorBidi" w:hAnsiTheme="majorBidi" w:cstheme="majorBidi"/>
          <w:sz w:val="24"/>
          <w:szCs w:val="24"/>
        </w:rPr>
        <w:t xml:space="preserve">tudents </w:t>
      </w:r>
      <w:r w:rsidR="00783D06" w:rsidRPr="00AB1D4F">
        <w:rPr>
          <w:rFonts w:asciiTheme="majorBidi" w:hAnsiTheme="majorBidi" w:cstheme="majorBidi"/>
          <w:sz w:val="24"/>
          <w:szCs w:val="24"/>
        </w:rPr>
        <w:t xml:space="preserve">are expected to </w:t>
      </w:r>
      <w:r w:rsidRPr="00AB1D4F">
        <w:rPr>
          <w:rFonts w:asciiTheme="majorBidi" w:hAnsiTheme="majorBidi" w:cstheme="majorBidi"/>
          <w:sz w:val="24"/>
          <w:szCs w:val="24"/>
        </w:rPr>
        <w:t xml:space="preserve">work independently </w:t>
      </w:r>
      <w:r w:rsidR="00783D06" w:rsidRPr="00AB1D4F">
        <w:rPr>
          <w:rFonts w:asciiTheme="majorBidi" w:hAnsiTheme="majorBidi" w:cstheme="majorBidi"/>
          <w:sz w:val="24"/>
          <w:szCs w:val="24"/>
        </w:rPr>
        <w:t>from time to time using the Canvas discussion boards. Discussion assignments will allow students to craft their thoughts and</w:t>
      </w:r>
      <w:r w:rsidRPr="00AB1D4F">
        <w:rPr>
          <w:rFonts w:asciiTheme="majorBidi" w:hAnsiTheme="majorBidi" w:cstheme="majorBidi"/>
          <w:sz w:val="24"/>
          <w:szCs w:val="24"/>
        </w:rPr>
        <w:t xml:space="preserve"> engage with the </w:t>
      </w:r>
      <w:r w:rsidR="002A24A7" w:rsidRPr="00AB1D4F">
        <w:rPr>
          <w:rFonts w:asciiTheme="majorBidi" w:hAnsiTheme="majorBidi" w:cstheme="majorBidi"/>
          <w:sz w:val="24"/>
          <w:szCs w:val="24"/>
        </w:rPr>
        <w:t>instructor</w:t>
      </w:r>
      <w:r w:rsidR="00843831" w:rsidRPr="00AB1D4F">
        <w:rPr>
          <w:rFonts w:asciiTheme="majorBidi" w:hAnsiTheme="majorBidi" w:cstheme="majorBidi"/>
          <w:sz w:val="24"/>
          <w:szCs w:val="24"/>
        </w:rPr>
        <w:t xml:space="preserve"> and</w:t>
      </w:r>
      <w:r w:rsidRPr="00AB1D4F">
        <w:rPr>
          <w:rFonts w:asciiTheme="majorBidi" w:hAnsiTheme="majorBidi" w:cstheme="majorBidi"/>
          <w:sz w:val="24"/>
          <w:szCs w:val="24"/>
        </w:rPr>
        <w:t xml:space="preserve"> peers</w:t>
      </w:r>
      <w:r w:rsidR="00843831" w:rsidRPr="00AB1D4F">
        <w:rPr>
          <w:rFonts w:asciiTheme="majorBidi" w:hAnsiTheme="majorBidi" w:cstheme="majorBidi"/>
          <w:sz w:val="24"/>
          <w:szCs w:val="24"/>
        </w:rPr>
        <w:t>. D</w:t>
      </w:r>
      <w:r w:rsidR="00783D06" w:rsidRPr="00AB1D4F">
        <w:rPr>
          <w:rFonts w:asciiTheme="majorBidi" w:hAnsiTheme="majorBidi" w:cstheme="majorBidi"/>
          <w:sz w:val="24"/>
          <w:szCs w:val="24"/>
        </w:rPr>
        <w:t>iscussion posting</w:t>
      </w:r>
      <w:r w:rsidR="00843831" w:rsidRPr="00AB1D4F">
        <w:rPr>
          <w:rFonts w:asciiTheme="majorBidi" w:hAnsiTheme="majorBidi" w:cstheme="majorBidi"/>
          <w:sz w:val="24"/>
          <w:szCs w:val="24"/>
        </w:rPr>
        <w:t xml:space="preserve">s on </w:t>
      </w:r>
      <w:r w:rsidR="0084268B" w:rsidRPr="00AB1D4F">
        <w:rPr>
          <w:rFonts w:asciiTheme="majorBidi" w:hAnsiTheme="majorBidi" w:cstheme="majorBidi"/>
          <w:sz w:val="24"/>
          <w:szCs w:val="24"/>
        </w:rPr>
        <w:t xml:space="preserve">Canvas discussion board </w:t>
      </w:r>
      <w:r w:rsidR="00783D06" w:rsidRPr="00AB1D4F">
        <w:rPr>
          <w:rFonts w:asciiTheme="majorBidi" w:hAnsiTheme="majorBidi" w:cstheme="majorBidi"/>
          <w:sz w:val="24"/>
          <w:szCs w:val="24"/>
        </w:rPr>
        <w:t xml:space="preserve">that relate to information gleaned from members </w:t>
      </w:r>
      <w:r w:rsidR="00766CB1" w:rsidRPr="00AB1D4F">
        <w:rPr>
          <w:rFonts w:asciiTheme="majorBidi" w:hAnsiTheme="majorBidi" w:cstheme="majorBidi"/>
          <w:sz w:val="24"/>
          <w:szCs w:val="24"/>
        </w:rPr>
        <w:t>of</w:t>
      </w:r>
      <w:r w:rsidRPr="00AB1D4F">
        <w:rPr>
          <w:rFonts w:asciiTheme="majorBidi" w:hAnsiTheme="majorBidi" w:cstheme="majorBidi"/>
          <w:sz w:val="24"/>
          <w:szCs w:val="24"/>
        </w:rPr>
        <w:t xml:space="preserve"> outside </w:t>
      </w:r>
      <w:r w:rsidR="00783D06" w:rsidRPr="00AB1D4F">
        <w:rPr>
          <w:rFonts w:asciiTheme="majorBidi" w:hAnsiTheme="majorBidi" w:cstheme="majorBidi"/>
          <w:sz w:val="24"/>
          <w:szCs w:val="24"/>
        </w:rPr>
        <w:t xml:space="preserve">nonprofit </w:t>
      </w:r>
      <w:r w:rsidRPr="00AB1D4F">
        <w:rPr>
          <w:rFonts w:asciiTheme="majorBidi" w:hAnsiTheme="majorBidi" w:cstheme="majorBidi"/>
          <w:sz w:val="24"/>
          <w:szCs w:val="24"/>
        </w:rPr>
        <w:t>organization</w:t>
      </w:r>
      <w:r w:rsidR="00783D06" w:rsidRPr="00AB1D4F">
        <w:rPr>
          <w:rFonts w:asciiTheme="majorBidi" w:hAnsiTheme="majorBidi" w:cstheme="majorBidi"/>
          <w:sz w:val="24"/>
          <w:szCs w:val="24"/>
        </w:rPr>
        <w:t>s</w:t>
      </w:r>
      <w:r w:rsidRPr="00AB1D4F">
        <w:rPr>
          <w:rFonts w:asciiTheme="majorBidi" w:hAnsiTheme="majorBidi" w:cstheme="majorBidi"/>
          <w:sz w:val="24"/>
          <w:szCs w:val="24"/>
        </w:rPr>
        <w:t>. Because this course</w:t>
      </w:r>
      <w:r w:rsidR="00783D06" w:rsidRPr="00AB1D4F">
        <w:rPr>
          <w:rFonts w:asciiTheme="majorBidi" w:hAnsiTheme="majorBidi" w:cstheme="majorBidi"/>
          <w:sz w:val="24"/>
          <w:szCs w:val="24"/>
        </w:rPr>
        <w:t xml:space="preserve"> </w:t>
      </w:r>
      <w:r w:rsidR="00766CB1" w:rsidRPr="00AB1D4F">
        <w:rPr>
          <w:rFonts w:asciiTheme="majorBidi" w:hAnsiTheme="majorBidi" w:cstheme="majorBidi"/>
          <w:sz w:val="24"/>
          <w:szCs w:val="24"/>
        </w:rPr>
        <w:t>is online</w:t>
      </w:r>
      <w:r w:rsidR="00783D06" w:rsidRPr="00AB1D4F">
        <w:rPr>
          <w:rFonts w:asciiTheme="majorBidi" w:hAnsiTheme="majorBidi" w:cstheme="majorBidi"/>
          <w:sz w:val="24"/>
          <w:szCs w:val="24"/>
        </w:rPr>
        <w:t>,</w:t>
      </w:r>
      <w:r w:rsidRPr="00AB1D4F">
        <w:rPr>
          <w:rFonts w:asciiTheme="majorBidi" w:hAnsiTheme="majorBidi" w:cstheme="majorBidi"/>
          <w:sz w:val="24"/>
          <w:szCs w:val="24"/>
        </w:rPr>
        <w:t xml:space="preserve"> you need </w:t>
      </w:r>
      <w:r w:rsidR="00783D06" w:rsidRPr="00AB1D4F">
        <w:rPr>
          <w:rFonts w:asciiTheme="majorBidi" w:hAnsiTheme="majorBidi" w:cstheme="majorBidi"/>
          <w:sz w:val="24"/>
          <w:szCs w:val="24"/>
        </w:rPr>
        <w:t xml:space="preserve">to have </w:t>
      </w:r>
      <w:r w:rsidRPr="00AB1D4F">
        <w:rPr>
          <w:rFonts w:asciiTheme="majorBidi" w:hAnsiTheme="majorBidi" w:cstheme="majorBidi"/>
          <w:sz w:val="24"/>
          <w:szCs w:val="24"/>
        </w:rPr>
        <w:t>access to a good computer</w:t>
      </w:r>
      <w:r w:rsidR="00783D06" w:rsidRPr="00AB1D4F">
        <w:rPr>
          <w:rFonts w:asciiTheme="majorBidi" w:hAnsiTheme="majorBidi" w:cstheme="majorBidi"/>
          <w:sz w:val="24"/>
          <w:szCs w:val="24"/>
        </w:rPr>
        <w:t xml:space="preserve"> and the ability to establish contact with</w:t>
      </w:r>
      <w:r w:rsidRPr="00AB1D4F">
        <w:rPr>
          <w:rFonts w:asciiTheme="majorBidi" w:hAnsiTheme="majorBidi" w:cstheme="majorBidi"/>
          <w:sz w:val="24"/>
          <w:szCs w:val="24"/>
        </w:rPr>
        <w:t xml:space="preserve"> high-speed internet</w:t>
      </w:r>
      <w:r w:rsidR="00783D06" w:rsidRPr="00AB1D4F">
        <w:rPr>
          <w:rFonts w:asciiTheme="majorBidi" w:hAnsiTheme="majorBidi" w:cstheme="majorBidi"/>
          <w:sz w:val="24"/>
          <w:szCs w:val="24"/>
        </w:rPr>
        <w:t xml:space="preserve"> connections. </w:t>
      </w:r>
      <w:r w:rsidR="00766CB1" w:rsidRPr="00AB1D4F">
        <w:rPr>
          <w:rFonts w:asciiTheme="majorBidi" w:hAnsiTheme="majorBidi" w:cstheme="majorBidi"/>
          <w:sz w:val="24"/>
          <w:szCs w:val="24"/>
        </w:rPr>
        <w:t xml:space="preserve">For </w:t>
      </w:r>
      <w:r w:rsidR="0084268B" w:rsidRPr="00AB1D4F">
        <w:rPr>
          <w:rFonts w:asciiTheme="majorBidi" w:hAnsiTheme="majorBidi" w:cstheme="majorBidi"/>
          <w:sz w:val="24"/>
          <w:szCs w:val="24"/>
        </w:rPr>
        <w:t xml:space="preserve">a </w:t>
      </w:r>
      <w:r w:rsidR="00766CB1" w:rsidRPr="00AB1D4F">
        <w:rPr>
          <w:rFonts w:asciiTheme="majorBidi" w:hAnsiTheme="majorBidi" w:cstheme="majorBidi"/>
          <w:sz w:val="24"/>
          <w:szCs w:val="24"/>
        </w:rPr>
        <w:t xml:space="preserve">successful online </w:t>
      </w:r>
      <w:r w:rsidR="00783D06" w:rsidRPr="00AB1D4F">
        <w:rPr>
          <w:rFonts w:asciiTheme="majorBidi" w:hAnsiTheme="majorBidi" w:cstheme="majorBidi"/>
          <w:sz w:val="24"/>
          <w:szCs w:val="24"/>
        </w:rPr>
        <w:t xml:space="preserve">class, I recommend a quiet place to work to complete </w:t>
      </w:r>
      <w:r w:rsidR="0084268B" w:rsidRPr="00AB1D4F">
        <w:rPr>
          <w:rFonts w:asciiTheme="majorBidi" w:hAnsiTheme="majorBidi" w:cstheme="majorBidi"/>
          <w:sz w:val="24"/>
          <w:szCs w:val="24"/>
        </w:rPr>
        <w:t>your</w:t>
      </w:r>
      <w:r w:rsidR="00783D06" w:rsidRPr="00AB1D4F">
        <w:rPr>
          <w:rFonts w:asciiTheme="majorBidi" w:hAnsiTheme="majorBidi" w:cstheme="majorBidi"/>
          <w:sz w:val="24"/>
          <w:szCs w:val="24"/>
        </w:rPr>
        <w:t xml:space="preserve"> reading assignments and to craft your answers to discussions or case analyses. </w:t>
      </w:r>
      <w:r w:rsidRPr="00AB1D4F">
        <w:rPr>
          <w:rFonts w:asciiTheme="majorBidi" w:hAnsiTheme="majorBidi" w:cstheme="majorBidi"/>
          <w:sz w:val="24"/>
          <w:szCs w:val="24"/>
        </w:rPr>
        <w:t xml:space="preserve">Assignments are </w:t>
      </w:r>
      <w:r w:rsidR="00783D06" w:rsidRPr="00AB1D4F">
        <w:rPr>
          <w:rFonts w:asciiTheme="majorBidi" w:hAnsiTheme="majorBidi" w:cstheme="majorBidi"/>
          <w:sz w:val="24"/>
          <w:szCs w:val="24"/>
        </w:rPr>
        <w:t xml:space="preserve">typically </w:t>
      </w:r>
      <w:r w:rsidRPr="00AB1D4F">
        <w:rPr>
          <w:rFonts w:asciiTheme="majorBidi" w:hAnsiTheme="majorBidi" w:cstheme="majorBidi"/>
          <w:sz w:val="24"/>
          <w:szCs w:val="24"/>
        </w:rPr>
        <w:t xml:space="preserve">due by </w:t>
      </w:r>
      <w:r w:rsidR="00AC1D86" w:rsidRPr="00AB1D4F">
        <w:rPr>
          <w:rFonts w:asciiTheme="majorBidi" w:hAnsiTheme="majorBidi" w:cstheme="majorBidi"/>
          <w:sz w:val="24"/>
          <w:szCs w:val="24"/>
        </w:rPr>
        <w:t>11:59</w:t>
      </w:r>
      <w:r w:rsidRPr="00AB1D4F">
        <w:rPr>
          <w:rFonts w:asciiTheme="majorBidi" w:hAnsiTheme="majorBidi" w:cstheme="majorBidi"/>
          <w:sz w:val="24"/>
          <w:szCs w:val="24"/>
        </w:rPr>
        <w:t xml:space="preserve"> pm on </w:t>
      </w:r>
      <w:r w:rsidR="00766CB1" w:rsidRPr="00AB1D4F">
        <w:rPr>
          <w:rFonts w:asciiTheme="majorBidi" w:hAnsiTheme="majorBidi" w:cstheme="majorBidi"/>
          <w:sz w:val="24"/>
          <w:szCs w:val="24"/>
        </w:rPr>
        <w:t>Sundays</w:t>
      </w:r>
      <w:r w:rsidRPr="00AB1D4F">
        <w:rPr>
          <w:rFonts w:asciiTheme="majorBidi" w:hAnsiTheme="majorBidi" w:cstheme="majorBidi"/>
          <w:sz w:val="24"/>
          <w:szCs w:val="24"/>
        </w:rPr>
        <w:t>, unless otherwise specified.</w:t>
      </w:r>
      <w:r w:rsidR="00783D06" w:rsidRPr="00AB1D4F">
        <w:rPr>
          <w:rFonts w:asciiTheme="majorBidi" w:hAnsiTheme="majorBidi" w:cstheme="majorBidi"/>
          <w:sz w:val="24"/>
          <w:szCs w:val="24"/>
        </w:rPr>
        <w:t xml:space="preserve"> The instructor will announce any alterations to the syllabus on Canvas announcements. </w:t>
      </w:r>
    </w:p>
    <w:p w14:paraId="00D2680F"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t>Course Writing:</w:t>
      </w:r>
    </w:p>
    <w:p w14:paraId="22EEBC93" w14:textId="77777777" w:rsidR="00531758" w:rsidRPr="00AB1D4F" w:rsidRDefault="00531758" w:rsidP="00531758">
      <w:pPr>
        <w:rPr>
          <w:rFonts w:asciiTheme="majorBidi" w:hAnsiTheme="majorBidi" w:cstheme="majorBidi"/>
        </w:rPr>
      </w:pPr>
      <w:r w:rsidRPr="00AB1D4F">
        <w:rPr>
          <w:rFonts w:asciiTheme="majorBidi" w:hAnsiTheme="majorBidi" w:cstheme="majorBidi"/>
        </w:rPr>
        <w:t xml:space="preserve">All writing must utilize the American Psychological Association (APA) Style Guidelines. </w:t>
      </w:r>
      <w:hyperlink r:id="rId13" w:history="1">
        <w:r w:rsidRPr="00AB1D4F">
          <w:rPr>
            <w:rStyle w:val="Hyperlink"/>
            <w:rFonts w:asciiTheme="majorBidi" w:hAnsiTheme="majorBidi" w:cstheme="majorBidi"/>
          </w:rPr>
          <w:t>Purdue Owl</w:t>
        </w:r>
      </w:hyperlink>
      <w:r w:rsidRPr="00AB1D4F">
        <w:rPr>
          <w:rFonts w:asciiTheme="majorBidi" w:hAnsiTheme="majorBidi" w:cstheme="majorBidi"/>
        </w:rPr>
        <w:t xml:space="preserve"> is a good resource for APA guidelines. Work should be completed with 12-point, standard font, and double-spaced.</w:t>
      </w:r>
    </w:p>
    <w:p w14:paraId="3BC524ED" w14:textId="77777777" w:rsidR="00531758" w:rsidRPr="00AB1D4F" w:rsidRDefault="00531758" w:rsidP="00531758">
      <w:pPr>
        <w:rPr>
          <w:rFonts w:asciiTheme="majorBidi" w:hAnsiTheme="majorBidi" w:cstheme="majorBidi"/>
        </w:rPr>
      </w:pPr>
      <w:r w:rsidRPr="00AB1D4F">
        <w:rPr>
          <w:rFonts w:asciiTheme="majorBidi" w:hAnsiTheme="majorBidi" w:cstheme="majorBidi"/>
        </w:rPr>
        <w:t xml:space="preserve">This course has a generative AI policy to acknowledge that technology, including AI, can play a supportive role in the learning and feedback process. While the course does not mandate the use of generative AI, I am open to its application, provided that you </w:t>
      </w:r>
      <w:r w:rsidRPr="00AB1D4F">
        <w:rPr>
          <w:rFonts w:asciiTheme="majorBidi" w:hAnsiTheme="majorBidi" w:cstheme="majorBidi"/>
          <w:b/>
          <w:bCs/>
        </w:rPr>
        <w:t>provide proper citations</w:t>
      </w:r>
      <w:r w:rsidRPr="00AB1D4F">
        <w:rPr>
          <w:rFonts w:asciiTheme="majorBidi" w:hAnsiTheme="majorBidi" w:cstheme="majorBidi"/>
        </w:rPr>
        <w:t xml:space="preserve"> and acknowledge the assistance from AI tools. The goal is to encourage you to explore various learning aids, including generative AI-powered tools, while maintaining academic integrity.</w:t>
      </w:r>
    </w:p>
    <w:p w14:paraId="15266F0E" w14:textId="77777777" w:rsidR="00531758" w:rsidRPr="00AB1D4F" w:rsidRDefault="00531758" w:rsidP="00531758">
      <w:pPr>
        <w:rPr>
          <w:rFonts w:asciiTheme="majorBidi" w:hAnsiTheme="majorBidi" w:cstheme="majorBidi"/>
        </w:rPr>
      </w:pPr>
      <w:r w:rsidRPr="00AB1D4F">
        <w:rPr>
          <w:rFonts w:asciiTheme="majorBidi" w:hAnsiTheme="majorBidi" w:cstheme="majorBidi"/>
        </w:rPr>
        <w:t>The use of generative AI in this course is allowed,</w:t>
      </w:r>
      <w:r w:rsidRPr="00AB1D4F">
        <w:rPr>
          <w:rFonts w:asciiTheme="majorBidi" w:hAnsiTheme="majorBidi" w:cstheme="majorBidi"/>
          <w:b/>
          <w:bCs/>
        </w:rPr>
        <w:t xml:space="preserve"> provided you properly cite and use the AI-generated content responsibly</w:t>
      </w:r>
      <w:r w:rsidRPr="00AB1D4F">
        <w:rPr>
          <w:rFonts w:asciiTheme="majorBidi" w:hAnsiTheme="majorBidi" w:cstheme="majorBidi"/>
        </w:rPr>
        <w:t>. You may choose to use generative AI to gain insights, receive feedback, or generate ideas, but always remember to give credit where it is due and ensure your work reflects your originality.</w:t>
      </w:r>
    </w:p>
    <w:p w14:paraId="7E7F2ADF" w14:textId="1F568F49" w:rsidR="00531758" w:rsidRPr="00AB1D4F" w:rsidRDefault="00531758" w:rsidP="00531758">
      <w:pPr>
        <w:rPr>
          <w:rFonts w:asciiTheme="majorBidi" w:hAnsiTheme="majorBidi" w:cstheme="majorBidi"/>
        </w:rPr>
      </w:pPr>
      <w:r w:rsidRPr="00AB1D4F">
        <w:rPr>
          <w:rFonts w:asciiTheme="majorBidi" w:hAnsiTheme="majorBidi" w:cstheme="majorBidi"/>
          <w:b/>
          <w:bCs/>
        </w:rPr>
        <w:t>Assignments submitted with a high AI level (over 75% on Canvas assignments) will receive a failing grade. Assignments submitted with a medium AI level may be deducted points if work is not cited correctly.</w:t>
      </w:r>
    </w:p>
    <w:p w14:paraId="6F9CB574" w14:textId="77777777" w:rsidR="00531758" w:rsidRPr="00AB1D4F" w:rsidRDefault="00531758" w:rsidP="00531758">
      <w:pPr>
        <w:rPr>
          <w:rFonts w:asciiTheme="majorBidi" w:hAnsiTheme="majorBidi" w:cstheme="majorBidi"/>
        </w:rPr>
      </w:pPr>
      <w:r w:rsidRPr="00AB1D4F">
        <w:rPr>
          <w:rFonts w:asciiTheme="majorBidi" w:hAnsiTheme="majorBidi" w:cstheme="majorBidi"/>
        </w:rPr>
        <w:t xml:space="preserve">According to UNT Policy 06.003 on </w:t>
      </w:r>
      <w:hyperlink r:id="rId14" w:history="1">
        <w:r w:rsidRPr="00AB1D4F">
          <w:rPr>
            <w:rStyle w:val="Hyperlink"/>
            <w:rFonts w:asciiTheme="majorBidi" w:hAnsiTheme="majorBidi" w:cstheme="majorBidi"/>
          </w:rPr>
          <w:t>Academic Integrity | Office of the Provost (unt.edu)</w:t>
        </w:r>
      </w:hyperlink>
      <w:r w:rsidRPr="00AB1D4F">
        <w:rPr>
          <w:rFonts w:asciiTheme="majorBidi" w:hAnsiTheme="majorBidi" w:cstheme="majorBidi"/>
        </w:rPr>
        <w:t>, academic dishonesty occurs when students engage in behaviors including, but not limited to: cheating, fabrication, facilitating academic dishonesty, forgery, plagiarism, and sabotage. Using proper AI disclosure protects one from academic dishonesty which may result in academic penalties or sanctions ranging from admonition to expulsion from the University.</w:t>
      </w:r>
    </w:p>
    <w:p w14:paraId="69EA1A80"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t>Course Technology &amp; Skills</w:t>
      </w:r>
    </w:p>
    <w:p w14:paraId="1CF855BE" w14:textId="4659ABEF" w:rsidR="00531758" w:rsidRPr="00AB1D4F" w:rsidRDefault="00531758" w:rsidP="00A60863">
      <w:pPr>
        <w:rPr>
          <w:rFonts w:asciiTheme="majorBidi" w:hAnsiTheme="majorBidi" w:cstheme="majorBidi"/>
        </w:rPr>
      </w:pPr>
      <w:r w:rsidRPr="00AB1D4F">
        <w:rPr>
          <w:rFonts w:asciiTheme="majorBidi" w:hAnsiTheme="majorBidi" w:cstheme="majorBidi"/>
        </w:rPr>
        <w:t>To fully participate in this class, students will need internet access to reference content on the Learning Management System, Internet, and MS Office Information on how to be successful in an online learning environment can be found at </w:t>
      </w:r>
      <w:hyperlink r:id="rId15" w:history="1">
        <w:r w:rsidRPr="00AB1D4F">
          <w:rPr>
            <w:rStyle w:val="Hyperlink"/>
            <w:rFonts w:asciiTheme="majorBidi" w:hAnsiTheme="majorBidi" w:cstheme="majorBidi"/>
          </w:rPr>
          <w:t>Learn Anywhere | UNT Online</w:t>
        </w:r>
      </w:hyperlink>
      <w:r w:rsidRPr="00AB1D4F">
        <w:rPr>
          <w:rFonts w:asciiTheme="majorBidi" w:hAnsiTheme="majorBidi" w:cstheme="majorBidi"/>
        </w:rPr>
        <w:t>.</w:t>
      </w:r>
    </w:p>
    <w:p w14:paraId="7DFE1E48"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lastRenderedPageBreak/>
        <w:t>Minimum Technology Requirements</w:t>
      </w:r>
    </w:p>
    <w:p w14:paraId="18DC9C35" w14:textId="77777777" w:rsidR="00531758" w:rsidRPr="00AB1D4F" w:rsidRDefault="00531758" w:rsidP="00531758">
      <w:pPr>
        <w:rPr>
          <w:rFonts w:asciiTheme="majorBidi" w:hAnsiTheme="majorBidi" w:cstheme="majorBidi"/>
        </w:rPr>
      </w:pPr>
      <w:r w:rsidRPr="00AB1D4F">
        <w:rPr>
          <w:rFonts w:asciiTheme="majorBidi" w:hAnsiTheme="majorBidi" w:cstheme="majorBidi"/>
        </w:rPr>
        <w:t>Provide a list of the minimum technology requirements for students, such as:</w:t>
      </w:r>
    </w:p>
    <w:p w14:paraId="62614E08" w14:textId="77777777" w:rsidR="00531758" w:rsidRPr="00AB1D4F" w:rsidRDefault="00531758" w:rsidP="00531758">
      <w:pPr>
        <w:numPr>
          <w:ilvl w:val="0"/>
          <w:numId w:val="25"/>
        </w:numPr>
        <w:spacing w:line="278" w:lineRule="auto"/>
        <w:rPr>
          <w:rFonts w:asciiTheme="majorBidi" w:hAnsiTheme="majorBidi" w:cstheme="majorBidi"/>
        </w:rPr>
      </w:pPr>
      <w:r w:rsidRPr="00AB1D4F">
        <w:rPr>
          <w:rFonts w:asciiTheme="majorBidi" w:hAnsiTheme="majorBidi" w:cstheme="majorBidi"/>
        </w:rPr>
        <w:t>Computer</w:t>
      </w:r>
    </w:p>
    <w:p w14:paraId="49FB6C43" w14:textId="77777777" w:rsidR="00531758" w:rsidRPr="00AB1D4F" w:rsidRDefault="00531758" w:rsidP="00531758">
      <w:pPr>
        <w:numPr>
          <w:ilvl w:val="0"/>
          <w:numId w:val="25"/>
        </w:numPr>
        <w:spacing w:line="278" w:lineRule="auto"/>
        <w:rPr>
          <w:rFonts w:asciiTheme="majorBidi" w:hAnsiTheme="majorBidi" w:cstheme="majorBidi"/>
        </w:rPr>
      </w:pPr>
      <w:r w:rsidRPr="00AB1D4F">
        <w:rPr>
          <w:rFonts w:asciiTheme="majorBidi" w:hAnsiTheme="majorBidi" w:cstheme="majorBidi"/>
        </w:rPr>
        <w:t>Reliable internet access</w:t>
      </w:r>
    </w:p>
    <w:p w14:paraId="4D751AA2" w14:textId="77777777" w:rsidR="00531758" w:rsidRPr="00AB1D4F" w:rsidRDefault="00531758" w:rsidP="00531758">
      <w:pPr>
        <w:numPr>
          <w:ilvl w:val="0"/>
          <w:numId w:val="25"/>
        </w:numPr>
        <w:spacing w:line="278" w:lineRule="auto"/>
        <w:rPr>
          <w:rFonts w:asciiTheme="majorBidi" w:hAnsiTheme="majorBidi" w:cstheme="majorBidi"/>
        </w:rPr>
      </w:pPr>
      <w:r w:rsidRPr="00AB1D4F">
        <w:rPr>
          <w:rFonts w:asciiTheme="majorBidi" w:hAnsiTheme="majorBidi" w:cstheme="majorBidi"/>
        </w:rPr>
        <w:t>Speakers</w:t>
      </w:r>
    </w:p>
    <w:p w14:paraId="208B9FF5" w14:textId="77777777" w:rsidR="00531758" w:rsidRPr="00AB1D4F" w:rsidRDefault="00531758" w:rsidP="00531758">
      <w:pPr>
        <w:numPr>
          <w:ilvl w:val="0"/>
          <w:numId w:val="25"/>
        </w:numPr>
        <w:spacing w:line="278" w:lineRule="auto"/>
        <w:rPr>
          <w:rFonts w:asciiTheme="majorBidi" w:hAnsiTheme="majorBidi" w:cstheme="majorBidi"/>
        </w:rPr>
      </w:pPr>
      <w:r w:rsidRPr="00AB1D4F">
        <w:rPr>
          <w:rFonts w:asciiTheme="majorBidi" w:hAnsiTheme="majorBidi" w:cstheme="majorBidi"/>
        </w:rPr>
        <w:t>Microphone</w:t>
      </w:r>
    </w:p>
    <w:p w14:paraId="27842B15" w14:textId="77777777" w:rsidR="00531758" w:rsidRPr="00AB1D4F" w:rsidRDefault="00531758" w:rsidP="00531758">
      <w:pPr>
        <w:numPr>
          <w:ilvl w:val="0"/>
          <w:numId w:val="25"/>
        </w:numPr>
        <w:spacing w:line="278" w:lineRule="auto"/>
        <w:rPr>
          <w:rFonts w:asciiTheme="majorBidi" w:hAnsiTheme="majorBidi" w:cstheme="majorBidi"/>
        </w:rPr>
      </w:pPr>
      <w:r w:rsidRPr="00AB1D4F">
        <w:rPr>
          <w:rFonts w:asciiTheme="majorBidi" w:hAnsiTheme="majorBidi" w:cstheme="majorBidi"/>
        </w:rPr>
        <w:t>Plug-ins</w:t>
      </w:r>
    </w:p>
    <w:p w14:paraId="14759D7F" w14:textId="77777777" w:rsidR="00531758" w:rsidRPr="00AB1D4F" w:rsidRDefault="00531758" w:rsidP="00531758">
      <w:pPr>
        <w:numPr>
          <w:ilvl w:val="0"/>
          <w:numId w:val="25"/>
        </w:numPr>
        <w:spacing w:line="278" w:lineRule="auto"/>
        <w:rPr>
          <w:rFonts w:asciiTheme="majorBidi" w:hAnsiTheme="majorBidi" w:cstheme="majorBidi"/>
        </w:rPr>
      </w:pPr>
      <w:r w:rsidRPr="00AB1D4F">
        <w:rPr>
          <w:rFonts w:asciiTheme="majorBidi" w:hAnsiTheme="majorBidi" w:cstheme="majorBidi"/>
        </w:rPr>
        <w:t>Microsoft Office Suite</w:t>
      </w:r>
    </w:p>
    <w:p w14:paraId="7F27D4F1" w14:textId="77777777" w:rsidR="00531758" w:rsidRPr="00AB1D4F" w:rsidRDefault="00531758" w:rsidP="00531758">
      <w:pPr>
        <w:numPr>
          <w:ilvl w:val="0"/>
          <w:numId w:val="25"/>
        </w:numPr>
        <w:spacing w:line="278" w:lineRule="auto"/>
        <w:rPr>
          <w:rFonts w:asciiTheme="majorBidi" w:hAnsiTheme="majorBidi" w:cstheme="majorBidi"/>
        </w:rPr>
      </w:pPr>
      <w:hyperlink r:id="rId16" w:tgtFrame="_blank" w:history="1">
        <w:r w:rsidRPr="00AB1D4F">
          <w:rPr>
            <w:rStyle w:val="Hyperlink"/>
            <w:rFonts w:asciiTheme="majorBidi" w:hAnsiTheme="majorBidi" w:cstheme="majorBidi"/>
          </w:rPr>
          <w:t>Canvas Technical Requirements</w:t>
        </w:r>
      </w:hyperlink>
      <w:r w:rsidRPr="00AB1D4F">
        <w:rPr>
          <w:rFonts w:asciiTheme="majorBidi" w:hAnsiTheme="majorBidi" w:cstheme="majorBidi"/>
        </w:rPr>
        <w:t> </w:t>
      </w:r>
    </w:p>
    <w:p w14:paraId="36213084"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t>Computer Skills &amp; Digital Literacy</w:t>
      </w:r>
    </w:p>
    <w:p w14:paraId="324F014F" w14:textId="77777777" w:rsidR="00531758" w:rsidRPr="00AB1D4F" w:rsidRDefault="00531758" w:rsidP="00531758">
      <w:pPr>
        <w:rPr>
          <w:rFonts w:asciiTheme="majorBidi" w:hAnsiTheme="majorBidi" w:cstheme="majorBidi"/>
        </w:rPr>
      </w:pPr>
      <w:r w:rsidRPr="00AB1D4F">
        <w:rPr>
          <w:rFonts w:asciiTheme="majorBidi" w:hAnsiTheme="majorBidi" w:cstheme="majorBidi"/>
        </w:rPr>
        <w:t>Provide a list of course-specific technical skills learners must have to succeed in the course, such as:</w:t>
      </w:r>
    </w:p>
    <w:p w14:paraId="1BF206DF" w14:textId="77777777" w:rsidR="00531758" w:rsidRPr="00AB1D4F" w:rsidRDefault="00531758" w:rsidP="00531758">
      <w:pPr>
        <w:numPr>
          <w:ilvl w:val="0"/>
          <w:numId w:val="26"/>
        </w:numPr>
        <w:spacing w:line="278" w:lineRule="auto"/>
        <w:rPr>
          <w:rFonts w:asciiTheme="majorBidi" w:hAnsiTheme="majorBidi" w:cstheme="majorBidi"/>
        </w:rPr>
      </w:pPr>
      <w:r w:rsidRPr="00AB1D4F">
        <w:rPr>
          <w:rFonts w:asciiTheme="majorBidi" w:hAnsiTheme="majorBidi" w:cstheme="majorBidi"/>
        </w:rPr>
        <w:t>Using Canvas</w:t>
      </w:r>
    </w:p>
    <w:p w14:paraId="2EFE6451" w14:textId="77777777" w:rsidR="00531758" w:rsidRPr="00AB1D4F" w:rsidRDefault="00531758" w:rsidP="00531758">
      <w:pPr>
        <w:numPr>
          <w:ilvl w:val="0"/>
          <w:numId w:val="26"/>
        </w:numPr>
        <w:spacing w:line="278" w:lineRule="auto"/>
        <w:rPr>
          <w:rFonts w:asciiTheme="majorBidi" w:hAnsiTheme="majorBidi" w:cstheme="majorBidi"/>
        </w:rPr>
      </w:pPr>
      <w:r w:rsidRPr="00AB1D4F">
        <w:rPr>
          <w:rFonts w:asciiTheme="majorBidi" w:hAnsiTheme="majorBidi" w:cstheme="majorBidi"/>
        </w:rPr>
        <w:t>Using email with attachments</w:t>
      </w:r>
    </w:p>
    <w:p w14:paraId="705B3FF4" w14:textId="77777777" w:rsidR="00531758" w:rsidRPr="00AB1D4F" w:rsidRDefault="00531758" w:rsidP="00531758">
      <w:pPr>
        <w:numPr>
          <w:ilvl w:val="0"/>
          <w:numId w:val="26"/>
        </w:numPr>
        <w:spacing w:line="278" w:lineRule="auto"/>
        <w:rPr>
          <w:rFonts w:asciiTheme="majorBidi" w:hAnsiTheme="majorBidi" w:cstheme="majorBidi"/>
        </w:rPr>
      </w:pPr>
      <w:r w:rsidRPr="00AB1D4F">
        <w:rPr>
          <w:rFonts w:asciiTheme="majorBidi" w:hAnsiTheme="majorBidi" w:cstheme="majorBidi"/>
        </w:rPr>
        <w:t>Downloading and installing software</w:t>
      </w:r>
    </w:p>
    <w:p w14:paraId="77B16D3F" w14:textId="77777777" w:rsidR="00531758" w:rsidRPr="00AB1D4F" w:rsidRDefault="00531758" w:rsidP="00531758">
      <w:pPr>
        <w:numPr>
          <w:ilvl w:val="0"/>
          <w:numId w:val="26"/>
        </w:numPr>
        <w:spacing w:line="278" w:lineRule="auto"/>
        <w:rPr>
          <w:rFonts w:asciiTheme="majorBidi" w:hAnsiTheme="majorBidi" w:cstheme="majorBidi"/>
        </w:rPr>
      </w:pPr>
      <w:r w:rsidRPr="00AB1D4F">
        <w:rPr>
          <w:rFonts w:asciiTheme="majorBidi" w:hAnsiTheme="majorBidi" w:cstheme="majorBidi"/>
        </w:rPr>
        <w:t>Using spreadsheet programs</w:t>
      </w:r>
    </w:p>
    <w:p w14:paraId="6CB90298" w14:textId="77777777" w:rsidR="00531758" w:rsidRPr="00AB1D4F" w:rsidRDefault="00531758" w:rsidP="00531758">
      <w:pPr>
        <w:numPr>
          <w:ilvl w:val="0"/>
          <w:numId w:val="26"/>
        </w:numPr>
        <w:spacing w:line="278" w:lineRule="auto"/>
        <w:rPr>
          <w:rFonts w:asciiTheme="majorBidi" w:hAnsiTheme="majorBidi" w:cstheme="majorBidi"/>
        </w:rPr>
      </w:pPr>
      <w:r w:rsidRPr="00AB1D4F">
        <w:rPr>
          <w:rFonts w:asciiTheme="majorBidi" w:hAnsiTheme="majorBidi" w:cstheme="majorBidi"/>
        </w:rPr>
        <w:t>Using presentation and graphics programs</w:t>
      </w:r>
    </w:p>
    <w:p w14:paraId="10A5730A"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t>Technical Assistance</w:t>
      </w:r>
    </w:p>
    <w:p w14:paraId="363AF6D0" w14:textId="77777777" w:rsidR="00531758" w:rsidRPr="00AB1D4F" w:rsidRDefault="00531758" w:rsidP="00531758">
      <w:pPr>
        <w:rPr>
          <w:rFonts w:asciiTheme="majorBidi" w:hAnsiTheme="majorBidi" w:cstheme="majorBidi"/>
        </w:rPr>
      </w:pPr>
      <w:r w:rsidRPr="00AB1D4F">
        <w:rPr>
          <w:rFonts w:asciiTheme="majorBidi" w:hAnsiTheme="majorBidi" w:cstheme="majorBidi"/>
        </w:rPr>
        <w:t>Part of working in the online environment involves dealing with the inconveniences and frustration that can arise when technology breaks down or does not perform as expected. Here at UNT, you can contact a Student Help Desk for help with Canvas or other technology issues.</w:t>
      </w:r>
    </w:p>
    <w:p w14:paraId="0F1B5B8A" w14:textId="77777777" w:rsidR="00531758" w:rsidRPr="00AB1D4F" w:rsidRDefault="00531758" w:rsidP="00531758">
      <w:pPr>
        <w:rPr>
          <w:rFonts w:asciiTheme="majorBidi" w:hAnsiTheme="majorBidi" w:cstheme="majorBidi"/>
        </w:rPr>
      </w:pPr>
      <w:r w:rsidRPr="00AB1D4F">
        <w:rPr>
          <w:rFonts w:asciiTheme="majorBidi" w:hAnsiTheme="majorBidi" w:cstheme="majorBidi"/>
          <w:b/>
          <w:bCs/>
        </w:rPr>
        <w:t>UIT Help Desk</w:t>
      </w:r>
      <w:r w:rsidRPr="00AB1D4F">
        <w:rPr>
          <w:rFonts w:asciiTheme="majorBidi" w:hAnsiTheme="majorBidi" w:cstheme="majorBidi"/>
        </w:rPr>
        <w:t xml:space="preserve">: </w:t>
      </w:r>
      <w:hyperlink r:id="rId17" w:history="1">
        <w:r w:rsidRPr="00AB1D4F">
          <w:rPr>
            <w:rStyle w:val="Hyperlink"/>
            <w:rFonts w:asciiTheme="majorBidi" w:hAnsiTheme="majorBidi" w:cstheme="majorBidi"/>
          </w:rPr>
          <w:t>UIT Student Help Desk site</w:t>
        </w:r>
      </w:hyperlink>
    </w:p>
    <w:p w14:paraId="279365AC" w14:textId="77777777" w:rsidR="00531758" w:rsidRPr="00AB1D4F" w:rsidRDefault="00531758" w:rsidP="00531758">
      <w:pPr>
        <w:rPr>
          <w:rFonts w:asciiTheme="majorBidi" w:hAnsiTheme="majorBidi" w:cstheme="majorBidi"/>
        </w:rPr>
      </w:pPr>
      <w:r w:rsidRPr="00AB1D4F">
        <w:rPr>
          <w:rFonts w:asciiTheme="majorBidi" w:hAnsiTheme="majorBidi" w:cstheme="majorBidi"/>
          <w:b/>
          <w:bCs/>
        </w:rPr>
        <w:t>Email</w:t>
      </w:r>
      <w:r w:rsidRPr="00AB1D4F">
        <w:rPr>
          <w:rFonts w:asciiTheme="majorBidi" w:hAnsiTheme="majorBidi" w:cstheme="majorBidi"/>
        </w:rPr>
        <w:t xml:space="preserve">: </w:t>
      </w:r>
      <w:hyperlink r:id="rId18" w:history="1">
        <w:r w:rsidRPr="00AB1D4F">
          <w:rPr>
            <w:rStyle w:val="Hyperlink"/>
            <w:rFonts w:asciiTheme="majorBidi" w:hAnsiTheme="majorBidi" w:cstheme="majorBidi"/>
          </w:rPr>
          <w:t>helpdesk@unt.edu</w:t>
        </w:r>
      </w:hyperlink>
      <w:r w:rsidRPr="00AB1D4F">
        <w:rPr>
          <w:rFonts w:asciiTheme="majorBidi" w:hAnsiTheme="majorBidi" w:cstheme="majorBidi"/>
        </w:rPr>
        <w:t>    </w:t>
      </w:r>
    </w:p>
    <w:p w14:paraId="5CB03539" w14:textId="77777777" w:rsidR="00531758" w:rsidRPr="00AB1D4F" w:rsidRDefault="00531758" w:rsidP="00531758">
      <w:pPr>
        <w:rPr>
          <w:rFonts w:asciiTheme="majorBidi" w:hAnsiTheme="majorBidi" w:cstheme="majorBidi"/>
        </w:rPr>
      </w:pPr>
      <w:r w:rsidRPr="00AB1D4F">
        <w:rPr>
          <w:rFonts w:asciiTheme="majorBidi" w:hAnsiTheme="majorBidi" w:cstheme="majorBidi"/>
          <w:b/>
          <w:bCs/>
        </w:rPr>
        <w:t>Phone</w:t>
      </w:r>
      <w:r w:rsidRPr="00AB1D4F">
        <w:rPr>
          <w:rFonts w:asciiTheme="majorBidi" w:hAnsiTheme="majorBidi" w:cstheme="majorBidi"/>
        </w:rPr>
        <w:t>: 940-565-2324</w:t>
      </w:r>
    </w:p>
    <w:p w14:paraId="6EF6BF52" w14:textId="77777777" w:rsidR="00531758" w:rsidRPr="00AB1D4F" w:rsidRDefault="00531758" w:rsidP="00531758">
      <w:pPr>
        <w:rPr>
          <w:rFonts w:asciiTheme="majorBidi" w:hAnsiTheme="majorBidi" w:cstheme="majorBidi"/>
        </w:rPr>
      </w:pPr>
      <w:r w:rsidRPr="00AB1D4F">
        <w:rPr>
          <w:rFonts w:asciiTheme="majorBidi" w:hAnsiTheme="majorBidi" w:cstheme="majorBidi"/>
          <w:b/>
          <w:bCs/>
        </w:rPr>
        <w:t>In Person</w:t>
      </w:r>
      <w:r w:rsidRPr="00AB1D4F">
        <w:rPr>
          <w:rFonts w:asciiTheme="majorBidi" w:hAnsiTheme="majorBidi" w:cstheme="majorBidi"/>
        </w:rPr>
        <w:t>: Sage Hall, Room 130</w:t>
      </w:r>
    </w:p>
    <w:p w14:paraId="0B16910C" w14:textId="77777777" w:rsidR="00531758" w:rsidRPr="00AB1D4F" w:rsidRDefault="00531758" w:rsidP="00531758">
      <w:pPr>
        <w:rPr>
          <w:rFonts w:asciiTheme="majorBidi" w:hAnsiTheme="majorBidi" w:cstheme="majorBidi"/>
        </w:rPr>
      </w:pPr>
      <w:r w:rsidRPr="00AB1D4F">
        <w:rPr>
          <w:rFonts w:asciiTheme="majorBidi" w:hAnsiTheme="majorBidi" w:cstheme="majorBidi"/>
          <w:b/>
          <w:bCs/>
        </w:rPr>
        <w:t>Walk-In Availability</w:t>
      </w:r>
      <w:r w:rsidRPr="00AB1D4F">
        <w:rPr>
          <w:rFonts w:asciiTheme="majorBidi" w:hAnsiTheme="majorBidi" w:cstheme="majorBidi"/>
        </w:rPr>
        <w:t>: 8am-9pm</w:t>
      </w:r>
    </w:p>
    <w:p w14:paraId="7BC72E55" w14:textId="77777777" w:rsidR="00531758" w:rsidRPr="00AB1D4F" w:rsidRDefault="00531758" w:rsidP="00531758">
      <w:pPr>
        <w:rPr>
          <w:rFonts w:asciiTheme="majorBidi" w:hAnsiTheme="majorBidi" w:cstheme="majorBidi"/>
        </w:rPr>
      </w:pPr>
      <w:r w:rsidRPr="00AB1D4F">
        <w:rPr>
          <w:rFonts w:asciiTheme="majorBidi" w:hAnsiTheme="majorBidi" w:cstheme="majorBidi"/>
          <w:b/>
          <w:bCs/>
        </w:rPr>
        <w:t>Telephone Availability</w:t>
      </w:r>
      <w:r w:rsidRPr="00AB1D4F">
        <w:rPr>
          <w:rFonts w:asciiTheme="majorBidi" w:hAnsiTheme="majorBidi" w:cstheme="majorBidi"/>
        </w:rPr>
        <w:t>:</w:t>
      </w:r>
    </w:p>
    <w:p w14:paraId="23495CD4" w14:textId="77777777" w:rsidR="00531758" w:rsidRPr="00AB1D4F" w:rsidRDefault="00531758" w:rsidP="00531758">
      <w:pPr>
        <w:numPr>
          <w:ilvl w:val="0"/>
          <w:numId w:val="27"/>
        </w:numPr>
        <w:spacing w:line="278" w:lineRule="auto"/>
        <w:rPr>
          <w:rFonts w:asciiTheme="majorBidi" w:hAnsiTheme="majorBidi" w:cstheme="majorBidi"/>
        </w:rPr>
      </w:pPr>
      <w:r w:rsidRPr="00AB1D4F">
        <w:rPr>
          <w:rFonts w:asciiTheme="majorBidi" w:hAnsiTheme="majorBidi" w:cstheme="majorBidi"/>
        </w:rPr>
        <w:t>Sunday: noon-midnight</w:t>
      </w:r>
    </w:p>
    <w:p w14:paraId="507B04DC" w14:textId="77777777" w:rsidR="00531758" w:rsidRPr="00AB1D4F" w:rsidRDefault="00531758" w:rsidP="00531758">
      <w:pPr>
        <w:numPr>
          <w:ilvl w:val="0"/>
          <w:numId w:val="27"/>
        </w:numPr>
        <w:spacing w:line="278" w:lineRule="auto"/>
        <w:rPr>
          <w:rFonts w:asciiTheme="majorBidi" w:hAnsiTheme="majorBidi" w:cstheme="majorBidi"/>
        </w:rPr>
      </w:pPr>
      <w:r w:rsidRPr="00AB1D4F">
        <w:rPr>
          <w:rFonts w:asciiTheme="majorBidi" w:hAnsiTheme="majorBidi" w:cstheme="majorBidi"/>
        </w:rPr>
        <w:t>Monday-Thursday: 8am-midnight</w:t>
      </w:r>
    </w:p>
    <w:p w14:paraId="1A764F94" w14:textId="77777777" w:rsidR="00531758" w:rsidRPr="00AB1D4F" w:rsidRDefault="00531758" w:rsidP="00531758">
      <w:pPr>
        <w:numPr>
          <w:ilvl w:val="0"/>
          <w:numId w:val="27"/>
        </w:numPr>
        <w:spacing w:line="278" w:lineRule="auto"/>
        <w:rPr>
          <w:rFonts w:asciiTheme="majorBidi" w:hAnsiTheme="majorBidi" w:cstheme="majorBidi"/>
        </w:rPr>
      </w:pPr>
      <w:r w:rsidRPr="00AB1D4F">
        <w:rPr>
          <w:rFonts w:asciiTheme="majorBidi" w:hAnsiTheme="majorBidi" w:cstheme="majorBidi"/>
        </w:rPr>
        <w:t>Friday: 8am-8pm</w:t>
      </w:r>
    </w:p>
    <w:p w14:paraId="47D7AA92" w14:textId="77777777" w:rsidR="00531758" w:rsidRPr="00AB1D4F" w:rsidRDefault="00531758" w:rsidP="00531758">
      <w:pPr>
        <w:numPr>
          <w:ilvl w:val="0"/>
          <w:numId w:val="27"/>
        </w:numPr>
        <w:spacing w:line="278" w:lineRule="auto"/>
        <w:rPr>
          <w:rFonts w:asciiTheme="majorBidi" w:hAnsiTheme="majorBidi" w:cstheme="majorBidi"/>
        </w:rPr>
      </w:pPr>
      <w:r w:rsidRPr="00AB1D4F">
        <w:rPr>
          <w:rFonts w:asciiTheme="majorBidi" w:hAnsiTheme="majorBidi" w:cstheme="majorBidi"/>
        </w:rPr>
        <w:t>Saturday: 9am-5pm</w:t>
      </w:r>
    </w:p>
    <w:p w14:paraId="14C2FAF9" w14:textId="029CF310" w:rsidR="00531758" w:rsidRPr="00AB1D4F" w:rsidRDefault="00531758" w:rsidP="005A7523">
      <w:pPr>
        <w:rPr>
          <w:rFonts w:asciiTheme="majorBidi" w:hAnsiTheme="majorBidi" w:cstheme="majorBidi"/>
        </w:rPr>
      </w:pPr>
      <w:r w:rsidRPr="00AB1D4F">
        <w:rPr>
          <w:rFonts w:asciiTheme="majorBidi" w:hAnsiTheme="majorBidi" w:cstheme="majorBidi"/>
          <w:b/>
          <w:bCs/>
        </w:rPr>
        <w:lastRenderedPageBreak/>
        <w:t>Laptop Checkout</w:t>
      </w:r>
      <w:r w:rsidRPr="00AB1D4F">
        <w:rPr>
          <w:rFonts w:asciiTheme="majorBidi" w:hAnsiTheme="majorBidi" w:cstheme="majorBidi"/>
        </w:rPr>
        <w:t>: 8am-7pm</w:t>
      </w:r>
    </w:p>
    <w:p w14:paraId="1722ED3D" w14:textId="77777777" w:rsidR="00531758" w:rsidRPr="00AB1D4F" w:rsidRDefault="00531758" w:rsidP="00531758">
      <w:pPr>
        <w:rPr>
          <w:rFonts w:asciiTheme="majorBidi" w:hAnsiTheme="majorBidi" w:cstheme="majorBidi"/>
        </w:rPr>
      </w:pPr>
      <w:r w:rsidRPr="00AB1D4F">
        <w:rPr>
          <w:rFonts w:asciiTheme="majorBidi" w:hAnsiTheme="majorBidi" w:cstheme="majorBidi"/>
        </w:rPr>
        <w:t xml:space="preserve">For additional support, visit </w:t>
      </w:r>
      <w:hyperlink r:id="rId19" w:history="1">
        <w:r w:rsidRPr="00AB1D4F">
          <w:rPr>
            <w:rStyle w:val="Hyperlink"/>
            <w:rFonts w:asciiTheme="majorBidi" w:hAnsiTheme="majorBidi" w:cstheme="majorBidi"/>
          </w:rPr>
          <w:t>Canvas Technical Help</w:t>
        </w:r>
      </w:hyperlink>
    </w:p>
    <w:p w14:paraId="31F3FB47" w14:textId="77777777" w:rsidR="00531758" w:rsidRPr="00AB1D4F" w:rsidRDefault="00531758" w:rsidP="00531758">
      <w:pPr>
        <w:rPr>
          <w:rFonts w:asciiTheme="majorBidi" w:hAnsiTheme="majorBidi" w:cstheme="majorBidi"/>
          <w:b/>
          <w:bCs/>
        </w:rPr>
      </w:pPr>
      <w:r w:rsidRPr="00AB1D4F">
        <w:rPr>
          <w:rFonts w:asciiTheme="majorBidi" w:hAnsiTheme="majorBidi" w:cstheme="majorBidi"/>
          <w:b/>
          <w:bCs/>
        </w:rPr>
        <w:t>Rules of Engagement</w:t>
      </w:r>
    </w:p>
    <w:p w14:paraId="77FB9C85" w14:textId="77777777" w:rsidR="00531758" w:rsidRPr="00AB1D4F" w:rsidRDefault="00531758" w:rsidP="00531758">
      <w:pPr>
        <w:rPr>
          <w:rFonts w:asciiTheme="majorBidi" w:hAnsiTheme="majorBidi" w:cstheme="majorBidi"/>
        </w:rPr>
      </w:pPr>
      <w:r w:rsidRPr="00AB1D4F">
        <w:rPr>
          <w:rFonts w:asciiTheme="majorBidi" w:hAnsiTheme="majorBidi" w:cstheme="majorBidi"/>
        </w:rPr>
        <w:t>Rules of engagement refer to the way students are expected to interact with each other and with their instructors. Here are some general guidelines:</w:t>
      </w:r>
    </w:p>
    <w:p w14:paraId="0AB09055"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characteristic protected under applicable federal, or state law will not be tolerated.</w:t>
      </w:r>
    </w:p>
    <w:p w14:paraId="329DC3A7"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Treat your instructor and classmates respectfully in any online or face-to-face communication, even when their opinion differs from yours.</w:t>
      </w:r>
    </w:p>
    <w:p w14:paraId="6967AF0A"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Ask for and use the correct name and pronouns for your instructor and classmates.</w:t>
      </w:r>
    </w:p>
    <w:p w14:paraId="49B2F683"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Speak from personal experiences. Use “I” statements to share thoughts and feelings. Try not to speak on behalf of groups or other individuals’ experiences.</w:t>
      </w:r>
    </w:p>
    <w:p w14:paraId="71A7DE4C"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Use your critical thinking skills to challenge other people’s ideas instead of attacking individuals.</w:t>
      </w:r>
    </w:p>
    <w:p w14:paraId="5007FA3A"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Avoid using all caps while communicating digitally. This may be interpreted as “YELLING!”</w:t>
      </w:r>
    </w:p>
    <w:p w14:paraId="5D175D35"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Be cautious when using humor or sarcasm in emails or discussion posts as tone can be difficult to interpret digitally.</w:t>
      </w:r>
    </w:p>
    <w:p w14:paraId="645FA7CC"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Avoid using “text-talk” unless explicitly permitted by your instructor.</w:t>
      </w:r>
    </w:p>
    <w:p w14:paraId="44B52C61"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Proofread and fact-check your sources.</w:t>
      </w:r>
    </w:p>
    <w:p w14:paraId="757454F6" w14:textId="77777777" w:rsidR="00531758" w:rsidRPr="00AB1D4F" w:rsidRDefault="00531758" w:rsidP="00531758">
      <w:pPr>
        <w:numPr>
          <w:ilvl w:val="0"/>
          <w:numId w:val="28"/>
        </w:numPr>
        <w:spacing w:line="278" w:lineRule="auto"/>
        <w:rPr>
          <w:rFonts w:asciiTheme="majorBidi" w:hAnsiTheme="majorBidi" w:cstheme="majorBidi"/>
        </w:rPr>
      </w:pPr>
      <w:r w:rsidRPr="00AB1D4F">
        <w:rPr>
          <w:rFonts w:asciiTheme="majorBidi" w:hAnsiTheme="majorBidi" w:cstheme="majorBidi"/>
        </w:rPr>
        <w:t>Keep in mind that online posts can be permanent so think first before you type.</w:t>
      </w:r>
    </w:p>
    <w:p w14:paraId="43A3DFED" w14:textId="0AEC4566" w:rsidR="00531758" w:rsidRPr="005A7523" w:rsidRDefault="00531758" w:rsidP="00531758">
      <w:pPr>
        <w:pStyle w:val="BodyText2"/>
        <w:rPr>
          <w:rFonts w:asciiTheme="majorBidi" w:hAnsiTheme="majorBidi" w:cstheme="majorBidi"/>
          <w:sz w:val="24"/>
          <w:szCs w:val="24"/>
        </w:rPr>
      </w:pPr>
      <w:r w:rsidRPr="005A7523">
        <w:rPr>
          <w:rFonts w:asciiTheme="majorBidi" w:hAnsiTheme="majorBidi" w:cstheme="majorBidi"/>
          <w:b/>
          <w:bCs/>
          <w:sz w:val="24"/>
          <w:szCs w:val="24"/>
        </w:rPr>
        <w:t>Notice: Class recordings are reserved for use only by students in this class for educational purposes. The recordings should not be shared outside the course in any form. Failing to follow this restriction is a violation of the UNT Code of Student Conduct and could lead to disciplinary action.</w:t>
      </w:r>
    </w:p>
    <w:p w14:paraId="041FD9AB" w14:textId="41D93A7E" w:rsidR="00571C97" w:rsidRPr="00AB1D4F"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b/>
          <w:bCs/>
          <w:sz w:val="24"/>
          <w:szCs w:val="24"/>
        </w:rPr>
        <w:t>G</w:t>
      </w:r>
      <w:r w:rsidR="00843831" w:rsidRPr="00AB1D4F">
        <w:rPr>
          <w:rFonts w:asciiTheme="majorBidi" w:eastAsia="Times New Roman" w:hAnsiTheme="majorBidi" w:cstheme="majorBidi"/>
          <w:b/>
          <w:bCs/>
          <w:sz w:val="24"/>
          <w:szCs w:val="24"/>
        </w:rPr>
        <w:t>rading</w:t>
      </w:r>
      <w:r w:rsidRPr="00AB1D4F">
        <w:rPr>
          <w:rFonts w:asciiTheme="majorBidi" w:eastAsia="Times New Roman" w:hAnsiTheme="majorBidi" w:cstheme="majorBidi"/>
          <w:b/>
          <w:bCs/>
          <w:sz w:val="24"/>
          <w:szCs w:val="24"/>
        </w:rPr>
        <w:t>/C</w:t>
      </w:r>
      <w:r w:rsidR="00843831" w:rsidRPr="00AB1D4F">
        <w:rPr>
          <w:rFonts w:asciiTheme="majorBidi" w:eastAsia="Times New Roman" w:hAnsiTheme="majorBidi" w:cstheme="majorBidi"/>
          <w:b/>
          <w:bCs/>
          <w:sz w:val="24"/>
          <w:szCs w:val="24"/>
        </w:rPr>
        <w:t>ourse Requirements</w:t>
      </w:r>
    </w:p>
    <w:p w14:paraId="69E4459A" w14:textId="1D16E67B" w:rsidR="005A7523" w:rsidRDefault="009710AC" w:rsidP="005A7523">
      <w:pPr>
        <w:pStyle w:val="NoSpacing"/>
        <w:rPr>
          <w:rFonts w:asciiTheme="majorBidi" w:hAnsiTheme="majorBidi" w:cstheme="majorBidi"/>
          <w:sz w:val="24"/>
          <w:szCs w:val="24"/>
        </w:rPr>
      </w:pPr>
      <w:r w:rsidRPr="00AB1D4F">
        <w:rPr>
          <w:rFonts w:asciiTheme="majorBidi" w:hAnsiTheme="majorBidi" w:cstheme="majorBidi"/>
          <w:sz w:val="24"/>
          <w:szCs w:val="24"/>
        </w:rPr>
        <w:t>Final grades for the course will be assigned according to the points earned throughout the semester (see below) and will NOT be rounded or graded on a curve. There is no extra credit available for this course</w:t>
      </w:r>
      <w:r w:rsidR="00727528" w:rsidRPr="00AB1D4F">
        <w:rPr>
          <w:rFonts w:asciiTheme="majorBidi" w:hAnsiTheme="majorBidi" w:cstheme="majorBidi"/>
          <w:sz w:val="24"/>
          <w:szCs w:val="24"/>
        </w:rPr>
        <w:t xml:space="preserve"> unless otherwise specified.</w:t>
      </w:r>
    </w:p>
    <w:p w14:paraId="38B39C12" w14:textId="77777777" w:rsidR="00A60863" w:rsidRDefault="00A60863" w:rsidP="005A7523">
      <w:pPr>
        <w:pStyle w:val="NoSpacing"/>
        <w:rPr>
          <w:rFonts w:asciiTheme="majorBidi" w:hAnsiTheme="majorBidi" w:cstheme="majorBidi"/>
          <w:sz w:val="24"/>
          <w:szCs w:val="24"/>
        </w:rPr>
      </w:pPr>
    </w:p>
    <w:p w14:paraId="3FC0C9AC" w14:textId="77777777" w:rsidR="00A60863" w:rsidRDefault="00A60863" w:rsidP="005A7523">
      <w:pPr>
        <w:pStyle w:val="NoSpacing"/>
        <w:rPr>
          <w:rFonts w:asciiTheme="majorBidi" w:hAnsiTheme="majorBidi" w:cstheme="majorBidi"/>
          <w:sz w:val="24"/>
          <w:szCs w:val="24"/>
        </w:rPr>
      </w:pPr>
    </w:p>
    <w:p w14:paraId="0D08F9D0" w14:textId="77777777" w:rsidR="00A60863" w:rsidRDefault="00A60863" w:rsidP="005A7523">
      <w:pPr>
        <w:pStyle w:val="NoSpacing"/>
        <w:rPr>
          <w:rFonts w:asciiTheme="majorBidi" w:hAnsiTheme="majorBidi" w:cstheme="majorBidi"/>
          <w:sz w:val="24"/>
          <w:szCs w:val="24"/>
        </w:rPr>
      </w:pPr>
    </w:p>
    <w:p w14:paraId="11E07ED4" w14:textId="77777777" w:rsidR="00EC5BC5" w:rsidRDefault="00EC5BC5" w:rsidP="005A7523">
      <w:pPr>
        <w:pStyle w:val="NoSpacing"/>
        <w:rPr>
          <w:rFonts w:asciiTheme="majorBidi" w:hAnsiTheme="majorBidi" w:cstheme="majorBidi"/>
          <w:sz w:val="24"/>
          <w:szCs w:val="24"/>
        </w:rPr>
      </w:pPr>
    </w:p>
    <w:p w14:paraId="5D68AD8C" w14:textId="77777777" w:rsidR="00EC5BC5" w:rsidRPr="005A7523" w:rsidRDefault="00EC5BC5" w:rsidP="005A7523">
      <w:pPr>
        <w:pStyle w:val="NoSpacing"/>
        <w:rPr>
          <w:rFonts w:asciiTheme="majorBidi" w:hAnsiTheme="majorBidi" w:cstheme="majorBidi"/>
          <w:sz w:val="24"/>
          <w:szCs w:val="24"/>
        </w:rPr>
      </w:pPr>
    </w:p>
    <w:p w14:paraId="75CD1171" w14:textId="742E27EE" w:rsidR="005A7523" w:rsidRPr="00AB1D4F" w:rsidRDefault="00EC5BC5" w:rsidP="009710AC">
      <w:pPr>
        <w:pStyle w:val="NoSpacing"/>
        <w:rPr>
          <w:rFonts w:asciiTheme="majorBidi" w:hAnsiTheme="majorBidi" w:cstheme="majorBidi"/>
          <w:b/>
          <w:bCs/>
          <w:sz w:val="24"/>
          <w:szCs w:val="24"/>
        </w:rPr>
      </w:pPr>
      <w:r>
        <w:rPr>
          <w:rFonts w:asciiTheme="majorBidi" w:hAnsiTheme="majorBidi" w:cstheme="majorBidi"/>
          <w:b/>
          <w:bCs/>
          <w:sz w:val="24"/>
          <w:szCs w:val="24"/>
        </w:rPr>
        <w:lastRenderedPageBreak/>
        <w:t>Grading</w:t>
      </w:r>
    </w:p>
    <w:tbl>
      <w:tblPr>
        <w:tblW w:w="5866" w:type="pct"/>
        <w:tblInd w:w="-8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70"/>
        <w:gridCol w:w="3872"/>
        <w:gridCol w:w="3239"/>
      </w:tblGrid>
      <w:tr w:rsidR="009710AC" w:rsidRPr="00AB1D4F" w14:paraId="3DA28E86" w14:textId="77777777" w:rsidTr="009710AC">
        <w:trPr>
          <w:trHeight w:val="435"/>
        </w:trPr>
        <w:tc>
          <w:tcPr>
            <w:tcW w:w="5000" w:type="pct"/>
            <w:gridSpan w:val="3"/>
            <w:tcBorders>
              <w:top w:val="nil"/>
              <w:left w:val="nil"/>
              <w:bottom w:val="nil"/>
              <w:right w:val="nil"/>
            </w:tcBorders>
            <w:vAlign w:val="center"/>
            <w:hideMark/>
          </w:tcPr>
          <w:p w14:paraId="1596146D" w14:textId="77777777" w:rsidR="009710AC" w:rsidRDefault="009710AC" w:rsidP="009710AC">
            <w:pPr>
              <w:pStyle w:val="NoSpacing"/>
              <w:rPr>
                <w:rFonts w:asciiTheme="majorBidi" w:hAnsiTheme="majorBidi" w:cstheme="majorBidi"/>
                <w:b/>
                <w:bCs/>
                <w:sz w:val="24"/>
                <w:szCs w:val="24"/>
              </w:rPr>
            </w:pPr>
          </w:p>
          <w:p w14:paraId="654FB368" w14:textId="262531A9" w:rsidR="00EC5BC5" w:rsidRPr="00AB1D4F" w:rsidRDefault="00EC5BC5" w:rsidP="009710AC">
            <w:pPr>
              <w:pStyle w:val="NoSpacing"/>
              <w:rPr>
                <w:rFonts w:asciiTheme="majorBidi" w:hAnsiTheme="majorBidi" w:cstheme="majorBidi"/>
                <w:b/>
                <w:bCs/>
                <w:sz w:val="24"/>
                <w:szCs w:val="24"/>
              </w:rPr>
            </w:pPr>
          </w:p>
        </w:tc>
      </w:tr>
      <w:tr w:rsidR="009710AC" w:rsidRPr="00AB1D4F" w14:paraId="1D7D7E38"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20427A2E"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Activity</w:t>
            </w:r>
          </w:p>
        </w:tc>
        <w:tc>
          <w:tcPr>
            <w:tcW w:w="1763" w:type="pct"/>
            <w:tcBorders>
              <w:top w:val="outset" w:sz="6" w:space="0" w:color="auto"/>
              <w:left w:val="outset" w:sz="6" w:space="0" w:color="auto"/>
              <w:bottom w:val="outset" w:sz="6" w:space="0" w:color="auto"/>
              <w:right w:val="outset" w:sz="6" w:space="0" w:color="auto"/>
            </w:tcBorders>
            <w:vAlign w:val="center"/>
            <w:hideMark/>
          </w:tcPr>
          <w:p w14:paraId="315605D6" w14:textId="3C0B2E07" w:rsidR="009710AC" w:rsidRPr="00AB1D4F" w:rsidRDefault="00727528"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Possible Points</w:t>
            </w:r>
          </w:p>
        </w:tc>
        <w:tc>
          <w:tcPr>
            <w:tcW w:w="1476" w:type="pct"/>
            <w:tcBorders>
              <w:top w:val="outset" w:sz="6" w:space="0" w:color="auto"/>
              <w:left w:val="outset" w:sz="6" w:space="0" w:color="auto"/>
              <w:bottom w:val="outset" w:sz="6" w:space="0" w:color="auto"/>
              <w:right w:val="outset" w:sz="6" w:space="0" w:color="auto"/>
            </w:tcBorders>
            <w:vAlign w:val="center"/>
            <w:hideMark/>
          </w:tcPr>
          <w:p w14:paraId="4C2AB563"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Points Total</w:t>
            </w:r>
          </w:p>
        </w:tc>
      </w:tr>
      <w:tr w:rsidR="009710AC" w:rsidRPr="00AB1D4F" w14:paraId="1F56DFEE"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725FE95B"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Weekly Discussion </w:t>
            </w:r>
          </w:p>
        </w:tc>
        <w:tc>
          <w:tcPr>
            <w:tcW w:w="1763" w:type="pct"/>
            <w:tcBorders>
              <w:top w:val="outset" w:sz="6" w:space="0" w:color="auto"/>
              <w:left w:val="outset" w:sz="6" w:space="0" w:color="auto"/>
              <w:bottom w:val="outset" w:sz="6" w:space="0" w:color="auto"/>
              <w:right w:val="outset" w:sz="6" w:space="0" w:color="auto"/>
            </w:tcBorders>
            <w:vAlign w:val="center"/>
            <w:hideMark/>
          </w:tcPr>
          <w:p w14:paraId="64883F0B" w14:textId="33F39C6F"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25 points x 1</w:t>
            </w:r>
            <w:r w:rsidR="00727528" w:rsidRPr="00AB1D4F">
              <w:rPr>
                <w:rFonts w:asciiTheme="majorBidi" w:hAnsiTheme="majorBidi" w:cstheme="majorBidi"/>
                <w:b/>
                <w:bCs/>
                <w:sz w:val="24"/>
                <w:szCs w:val="24"/>
              </w:rPr>
              <w:t>3</w:t>
            </w:r>
            <w:r w:rsidRPr="00AB1D4F">
              <w:rPr>
                <w:rFonts w:asciiTheme="majorBidi" w:hAnsiTheme="majorBidi" w:cstheme="majorBidi"/>
                <w:b/>
                <w:bCs/>
                <w:sz w:val="24"/>
                <w:szCs w:val="24"/>
              </w:rPr>
              <w:t xml:space="preserve"> weeks </w:t>
            </w:r>
          </w:p>
        </w:tc>
        <w:tc>
          <w:tcPr>
            <w:tcW w:w="1476" w:type="pct"/>
            <w:tcBorders>
              <w:top w:val="outset" w:sz="6" w:space="0" w:color="auto"/>
              <w:left w:val="outset" w:sz="6" w:space="0" w:color="auto"/>
              <w:bottom w:val="outset" w:sz="6" w:space="0" w:color="auto"/>
              <w:right w:val="outset" w:sz="6" w:space="0" w:color="auto"/>
            </w:tcBorders>
            <w:vAlign w:val="center"/>
            <w:hideMark/>
          </w:tcPr>
          <w:p w14:paraId="59E773EB" w14:textId="709CCD7A"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3</w:t>
            </w:r>
            <w:r w:rsidR="00727528" w:rsidRPr="00AB1D4F">
              <w:rPr>
                <w:rFonts w:asciiTheme="majorBidi" w:hAnsiTheme="majorBidi" w:cstheme="majorBidi"/>
                <w:b/>
                <w:bCs/>
                <w:sz w:val="24"/>
                <w:szCs w:val="24"/>
              </w:rPr>
              <w:t>25</w:t>
            </w:r>
            <w:r w:rsidRPr="00AB1D4F">
              <w:rPr>
                <w:rFonts w:asciiTheme="majorBidi" w:hAnsiTheme="majorBidi" w:cstheme="majorBidi"/>
                <w:b/>
                <w:bCs/>
                <w:sz w:val="24"/>
                <w:szCs w:val="24"/>
              </w:rPr>
              <w:t xml:space="preserve"> pts</w:t>
            </w:r>
          </w:p>
        </w:tc>
      </w:tr>
      <w:tr w:rsidR="009710AC" w:rsidRPr="00AB1D4F" w14:paraId="03AF33CB"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62D973F7"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Weekly Quiz</w:t>
            </w:r>
          </w:p>
        </w:tc>
        <w:tc>
          <w:tcPr>
            <w:tcW w:w="1763" w:type="pct"/>
            <w:tcBorders>
              <w:top w:val="outset" w:sz="6" w:space="0" w:color="auto"/>
              <w:left w:val="outset" w:sz="6" w:space="0" w:color="auto"/>
              <w:bottom w:val="outset" w:sz="6" w:space="0" w:color="auto"/>
              <w:right w:val="outset" w:sz="6" w:space="0" w:color="auto"/>
            </w:tcBorders>
            <w:vAlign w:val="center"/>
            <w:hideMark/>
          </w:tcPr>
          <w:p w14:paraId="4B42C803" w14:textId="25186551"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25 points x 1</w:t>
            </w:r>
            <w:r w:rsidR="00727528" w:rsidRPr="00AB1D4F">
              <w:rPr>
                <w:rFonts w:asciiTheme="majorBidi" w:hAnsiTheme="majorBidi" w:cstheme="majorBidi"/>
                <w:b/>
                <w:bCs/>
                <w:sz w:val="24"/>
                <w:szCs w:val="24"/>
              </w:rPr>
              <w:t>3</w:t>
            </w:r>
            <w:r w:rsidRPr="00AB1D4F">
              <w:rPr>
                <w:rFonts w:asciiTheme="majorBidi" w:hAnsiTheme="majorBidi" w:cstheme="majorBidi"/>
                <w:b/>
                <w:bCs/>
                <w:sz w:val="24"/>
                <w:szCs w:val="24"/>
              </w:rPr>
              <w:t xml:space="preserve"> weeks </w:t>
            </w:r>
          </w:p>
        </w:tc>
        <w:tc>
          <w:tcPr>
            <w:tcW w:w="1476" w:type="pct"/>
            <w:tcBorders>
              <w:top w:val="outset" w:sz="6" w:space="0" w:color="auto"/>
              <w:left w:val="outset" w:sz="6" w:space="0" w:color="auto"/>
              <w:bottom w:val="outset" w:sz="6" w:space="0" w:color="auto"/>
              <w:right w:val="outset" w:sz="6" w:space="0" w:color="auto"/>
            </w:tcBorders>
            <w:vAlign w:val="center"/>
            <w:hideMark/>
          </w:tcPr>
          <w:p w14:paraId="5BFFE98A" w14:textId="0D774736"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3</w:t>
            </w:r>
            <w:r w:rsidR="00727528" w:rsidRPr="00AB1D4F">
              <w:rPr>
                <w:rFonts w:asciiTheme="majorBidi" w:hAnsiTheme="majorBidi" w:cstheme="majorBidi"/>
                <w:b/>
                <w:bCs/>
                <w:sz w:val="24"/>
                <w:szCs w:val="24"/>
              </w:rPr>
              <w:t>25</w:t>
            </w:r>
            <w:r w:rsidRPr="00AB1D4F">
              <w:rPr>
                <w:rFonts w:asciiTheme="majorBidi" w:hAnsiTheme="majorBidi" w:cstheme="majorBidi"/>
                <w:b/>
                <w:bCs/>
                <w:sz w:val="24"/>
                <w:szCs w:val="24"/>
              </w:rPr>
              <w:t xml:space="preserve"> pts</w:t>
            </w:r>
          </w:p>
        </w:tc>
      </w:tr>
      <w:tr w:rsidR="009710AC" w:rsidRPr="00AB1D4F" w14:paraId="6C3CC38F"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7362B25B" w14:textId="0E400590"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Learning Project Deliverable</w:t>
            </w:r>
            <w:r w:rsidR="00727528" w:rsidRPr="00AB1D4F">
              <w:rPr>
                <w:rFonts w:asciiTheme="majorBidi" w:hAnsiTheme="majorBidi" w:cstheme="majorBidi"/>
                <w:b/>
                <w:bCs/>
                <w:sz w:val="24"/>
                <w:szCs w:val="24"/>
              </w:rPr>
              <w:t>s</w:t>
            </w:r>
          </w:p>
        </w:tc>
        <w:tc>
          <w:tcPr>
            <w:tcW w:w="1763" w:type="pct"/>
            <w:tcBorders>
              <w:top w:val="outset" w:sz="6" w:space="0" w:color="auto"/>
              <w:left w:val="outset" w:sz="6" w:space="0" w:color="auto"/>
              <w:bottom w:val="outset" w:sz="6" w:space="0" w:color="auto"/>
              <w:right w:val="outset" w:sz="6" w:space="0" w:color="auto"/>
            </w:tcBorders>
            <w:vAlign w:val="center"/>
            <w:hideMark/>
          </w:tcPr>
          <w:p w14:paraId="2C61556E" w14:textId="1B4280E6" w:rsidR="009710AC" w:rsidRPr="00AB1D4F" w:rsidRDefault="00727528"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w:t>
            </w:r>
            <w:r w:rsidR="009710AC" w:rsidRPr="00AB1D4F">
              <w:rPr>
                <w:rFonts w:asciiTheme="majorBidi" w:hAnsiTheme="majorBidi" w:cstheme="majorBidi"/>
                <w:b/>
                <w:bCs/>
                <w:sz w:val="24"/>
                <w:szCs w:val="24"/>
              </w:rPr>
              <w:t xml:space="preserve">0 points </w:t>
            </w:r>
            <w:r w:rsidRPr="00AB1D4F">
              <w:rPr>
                <w:rFonts w:asciiTheme="majorBidi" w:hAnsiTheme="majorBidi" w:cstheme="majorBidi"/>
                <w:b/>
                <w:bCs/>
                <w:sz w:val="24"/>
                <w:szCs w:val="24"/>
              </w:rPr>
              <w:t>x 5 deliverables</w:t>
            </w:r>
          </w:p>
        </w:tc>
        <w:tc>
          <w:tcPr>
            <w:tcW w:w="1476" w:type="pct"/>
            <w:tcBorders>
              <w:top w:val="outset" w:sz="6" w:space="0" w:color="auto"/>
              <w:left w:val="outset" w:sz="6" w:space="0" w:color="auto"/>
              <w:bottom w:val="outset" w:sz="6" w:space="0" w:color="auto"/>
              <w:right w:val="outset" w:sz="6" w:space="0" w:color="auto"/>
            </w:tcBorders>
            <w:vAlign w:val="center"/>
            <w:hideMark/>
          </w:tcPr>
          <w:p w14:paraId="2D1726EB"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50 pts</w:t>
            </w:r>
          </w:p>
        </w:tc>
      </w:tr>
      <w:tr w:rsidR="009710AC" w:rsidRPr="00AB1D4F" w14:paraId="6E081E62" w14:textId="77777777" w:rsidTr="00727528">
        <w:trPr>
          <w:trHeight w:val="435"/>
        </w:trPr>
        <w:tc>
          <w:tcPr>
            <w:tcW w:w="1762" w:type="pct"/>
            <w:tcBorders>
              <w:top w:val="outset" w:sz="6" w:space="0" w:color="auto"/>
              <w:left w:val="outset" w:sz="6" w:space="0" w:color="auto"/>
              <w:bottom w:val="outset" w:sz="6" w:space="0" w:color="auto"/>
              <w:right w:val="outset" w:sz="6" w:space="0" w:color="auto"/>
            </w:tcBorders>
            <w:vAlign w:val="center"/>
          </w:tcPr>
          <w:p w14:paraId="72273C02" w14:textId="07D946C8" w:rsidR="009710AC" w:rsidRPr="00AB1D4F" w:rsidRDefault="00727528"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Final Learning Project</w:t>
            </w:r>
          </w:p>
        </w:tc>
        <w:tc>
          <w:tcPr>
            <w:tcW w:w="1763" w:type="pct"/>
            <w:tcBorders>
              <w:top w:val="outset" w:sz="6" w:space="0" w:color="auto"/>
              <w:left w:val="outset" w:sz="6" w:space="0" w:color="auto"/>
              <w:bottom w:val="outset" w:sz="6" w:space="0" w:color="auto"/>
              <w:right w:val="outset" w:sz="6" w:space="0" w:color="auto"/>
            </w:tcBorders>
            <w:vAlign w:val="center"/>
          </w:tcPr>
          <w:p w14:paraId="66360AB1" w14:textId="247A43EC" w:rsidR="009710AC" w:rsidRPr="00AB1D4F" w:rsidRDefault="00727528"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 Points</w:t>
            </w:r>
          </w:p>
        </w:tc>
        <w:tc>
          <w:tcPr>
            <w:tcW w:w="1476" w:type="pct"/>
            <w:tcBorders>
              <w:top w:val="outset" w:sz="6" w:space="0" w:color="auto"/>
              <w:left w:val="outset" w:sz="6" w:space="0" w:color="auto"/>
              <w:bottom w:val="outset" w:sz="6" w:space="0" w:color="auto"/>
              <w:right w:val="outset" w:sz="6" w:space="0" w:color="auto"/>
            </w:tcBorders>
            <w:vAlign w:val="center"/>
          </w:tcPr>
          <w:p w14:paraId="42450CC8" w14:textId="6D230873" w:rsidR="009710AC" w:rsidRPr="00AB1D4F" w:rsidRDefault="00727528"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 pts</w:t>
            </w:r>
          </w:p>
        </w:tc>
      </w:tr>
      <w:tr w:rsidR="009710AC" w:rsidRPr="00AB1D4F" w14:paraId="1448E6F1"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48828B9D"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Mid-Term Exam</w:t>
            </w:r>
          </w:p>
        </w:tc>
        <w:tc>
          <w:tcPr>
            <w:tcW w:w="1763" w:type="pct"/>
            <w:tcBorders>
              <w:top w:val="outset" w:sz="6" w:space="0" w:color="auto"/>
              <w:left w:val="outset" w:sz="6" w:space="0" w:color="auto"/>
              <w:bottom w:val="outset" w:sz="6" w:space="0" w:color="auto"/>
              <w:right w:val="outset" w:sz="6" w:space="0" w:color="auto"/>
            </w:tcBorders>
            <w:vAlign w:val="center"/>
            <w:hideMark/>
          </w:tcPr>
          <w:p w14:paraId="5332E32C" w14:textId="2E31008F"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 xml:space="preserve">100 points </w:t>
            </w:r>
          </w:p>
        </w:tc>
        <w:tc>
          <w:tcPr>
            <w:tcW w:w="1476" w:type="pct"/>
            <w:tcBorders>
              <w:top w:val="outset" w:sz="6" w:space="0" w:color="auto"/>
              <w:left w:val="outset" w:sz="6" w:space="0" w:color="auto"/>
              <w:bottom w:val="outset" w:sz="6" w:space="0" w:color="auto"/>
              <w:right w:val="outset" w:sz="6" w:space="0" w:color="auto"/>
            </w:tcBorders>
            <w:vAlign w:val="center"/>
            <w:hideMark/>
          </w:tcPr>
          <w:p w14:paraId="6241E05B"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 pts</w:t>
            </w:r>
          </w:p>
        </w:tc>
      </w:tr>
      <w:tr w:rsidR="009710AC" w:rsidRPr="00AB1D4F" w14:paraId="18A1EBEB"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4BD063E5"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Final Exam</w:t>
            </w:r>
          </w:p>
        </w:tc>
        <w:tc>
          <w:tcPr>
            <w:tcW w:w="1763" w:type="pct"/>
            <w:tcBorders>
              <w:top w:val="outset" w:sz="6" w:space="0" w:color="auto"/>
              <w:left w:val="outset" w:sz="6" w:space="0" w:color="auto"/>
              <w:bottom w:val="outset" w:sz="6" w:space="0" w:color="auto"/>
              <w:right w:val="outset" w:sz="6" w:space="0" w:color="auto"/>
            </w:tcBorders>
            <w:vAlign w:val="center"/>
            <w:hideMark/>
          </w:tcPr>
          <w:p w14:paraId="149538D0" w14:textId="13F19292"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 point</w:t>
            </w:r>
            <w:r w:rsidR="00727528" w:rsidRPr="00AB1D4F">
              <w:rPr>
                <w:rFonts w:asciiTheme="majorBidi" w:hAnsiTheme="majorBidi" w:cstheme="majorBidi"/>
                <w:b/>
                <w:bCs/>
                <w:sz w:val="24"/>
                <w:szCs w:val="24"/>
              </w:rPr>
              <w:t>s</w:t>
            </w:r>
          </w:p>
        </w:tc>
        <w:tc>
          <w:tcPr>
            <w:tcW w:w="1476" w:type="pct"/>
            <w:tcBorders>
              <w:top w:val="outset" w:sz="6" w:space="0" w:color="auto"/>
              <w:left w:val="outset" w:sz="6" w:space="0" w:color="auto"/>
              <w:bottom w:val="outset" w:sz="6" w:space="0" w:color="auto"/>
              <w:right w:val="outset" w:sz="6" w:space="0" w:color="auto"/>
            </w:tcBorders>
            <w:vAlign w:val="center"/>
            <w:hideMark/>
          </w:tcPr>
          <w:p w14:paraId="3BB13743"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 pts </w:t>
            </w:r>
          </w:p>
        </w:tc>
      </w:tr>
      <w:tr w:rsidR="009710AC" w:rsidRPr="00AB1D4F" w14:paraId="10D609FC" w14:textId="77777777" w:rsidTr="009710AC">
        <w:trPr>
          <w:trHeight w:val="435"/>
        </w:trPr>
        <w:tc>
          <w:tcPr>
            <w:tcW w:w="1762" w:type="pct"/>
            <w:tcBorders>
              <w:top w:val="outset" w:sz="6" w:space="0" w:color="auto"/>
              <w:left w:val="outset" w:sz="6" w:space="0" w:color="auto"/>
              <w:bottom w:val="outset" w:sz="6" w:space="0" w:color="auto"/>
              <w:right w:val="outset" w:sz="6" w:space="0" w:color="auto"/>
            </w:tcBorders>
            <w:vAlign w:val="center"/>
            <w:hideMark/>
          </w:tcPr>
          <w:p w14:paraId="16E46366"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Total Points</w:t>
            </w:r>
          </w:p>
        </w:tc>
        <w:tc>
          <w:tcPr>
            <w:tcW w:w="1763" w:type="pct"/>
            <w:tcBorders>
              <w:top w:val="outset" w:sz="6" w:space="0" w:color="auto"/>
              <w:left w:val="outset" w:sz="6" w:space="0" w:color="auto"/>
              <w:bottom w:val="outset" w:sz="6" w:space="0" w:color="auto"/>
              <w:right w:val="outset" w:sz="6" w:space="0" w:color="auto"/>
            </w:tcBorders>
            <w:vAlign w:val="center"/>
            <w:hideMark/>
          </w:tcPr>
          <w:p w14:paraId="52C60F67" w14:textId="30F97DC9"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1000</w:t>
            </w:r>
          </w:p>
        </w:tc>
        <w:tc>
          <w:tcPr>
            <w:tcW w:w="1476" w:type="pct"/>
            <w:tcBorders>
              <w:top w:val="outset" w:sz="6" w:space="0" w:color="auto"/>
              <w:left w:val="outset" w:sz="6" w:space="0" w:color="auto"/>
              <w:bottom w:val="outset" w:sz="6" w:space="0" w:color="auto"/>
              <w:right w:val="outset" w:sz="6" w:space="0" w:color="auto"/>
            </w:tcBorders>
            <w:vAlign w:val="center"/>
            <w:hideMark/>
          </w:tcPr>
          <w:p w14:paraId="1349C9F9"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1000 pts</w:t>
            </w:r>
          </w:p>
        </w:tc>
      </w:tr>
    </w:tbl>
    <w:p w14:paraId="7E49C8AF"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Grades</w:t>
      </w:r>
    </w:p>
    <w:p w14:paraId="6FA4CDFE"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900 - 1000 = A</w:t>
      </w:r>
    </w:p>
    <w:p w14:paraId="207F832F"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800 – 899 = B</w:t>
      </w:r>
    </w:p>
    <w:p w14:paraId="56D869EE"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700 – 799 = C</w:t>
      </w:r>
    </w:p>
    <w:p w14:paraId="4764B0B8"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600 – 699 = D</w:t>
      </w:r>
    </w:p>
    <w:p w14:paraId="7CDC53D6"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599 and below = F</w:t>
      </w:r>
    </w:p>
    <w:p w14:paraId="2B894682" w14:textId="77777777" w:rsidR="009710AC" w:rsidRPr="00AB1D4F" w:rsidRDefault="009710AC" w:rsidP="009710AC">
      <w:pPr>
        <w:pStyle w:val="NoSpacing"/>
        <w:rPr>
          <w:rFonts w:asciiTheme="majorBidi" w:hAnsiTheme="majorBidi" w:cstheme="majorBidi"/>
          <w:b/>
          <w:bCs/>
          <w:sz w:val="24"/>
          <w:szCs w:val="24"/>
        </w:rPr>
      </w:pPr>
      <w:r w:rsidRPr="00AB1D4F">
        <w:rPr>
          <w:rFonts w:asciiTheme="majorBidi" w:hAnsiTheme="majorBidi" w:cstheme="majorBidi"/>
          <w:b/>
          <w:bCs/>
          <w:sz w:val="24"/>
          <w:szCs w:val="24"/>
        </w:rPr>
        <w:t> </w:t>
      </w:r>
    </w:p>
    <w:p w14:paraId="3568B22A" w14:textId="77777777" w:rsidR="00571C97" w:rsidRPr="00AB1D4F"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b/>
          <w:bCs/>
          <w:sz w:val="24"/>
          <w:szCs w:val="24"/>
        </w:rPr>
        <w:t>Course Examinations</w:t>
      </w:r>
    </w:p>
    <w:p w14:paraId="3D49B731" w14:textId="299C5305" w:rsidR="00843831" w:rsidRPr="00AB1D4F"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 xml:space="preserve">The course will include two exams – </w:t>
      </w:r>
      <w:r w:rsidR="00843831" w:rsidRPr="00AB1D4F">
        <w:rPr>
          <w:rFonts w:asciiTheme="majorBidi" w:eastAsia="Times New Roman" w:hAnsiTheme="majorBidi" w:cstheme="majorBidi"/>
          <w:sz w:val="24"/>
          <w:szCs w:val="24"/>
        </w:rPr>
        <w:t xml:space="preserve">a </w:t>
      </w:r>
      <w:r w:rsidRPr="00AB1D4F">
        <w:rPr>
          <w:rFonts w:asciiTheme="majorBidi" w:eastAsia="Times New Roman" w:hAnsiTheme="majorBidi" w:cstheme="majorBidi"/>
          <w:sz w:val="24"/>
          <w:szCs w:val="24"/>
        </w:rPr>
        <w:t xml:space="preserve">midterm and </w:t>
      </w:r>
      <w:r w:rsidR="00843831" w:rsidRPr="00AB1D4F">
        <w:rPr>
          <w:rFonts w:asciiTheme="majorBidi" w:eastAsia="Times New Roman" w:hAnsiTheme="majorBidi" w:cstheme="majorBidi"/>
          <w:sz w:val="24"/>
          <w:szCs w:val="24"/>
        </w:rPr>
        <w:t>a</w:t>
      </w:r>
      <w:r w:rsidRPr="00AB1D4F">
        <w:rPr>
          <w:rFonts w:asciiTheme="majorBidi" w:eastAsia="Times New Roman" w:hAnsiTheme="majorBidi" w:cstheme="majorBidi"/>
          <w:sz w:val="24"/>
          <w:szCs w:val="24"/>
        </w:rPr>
        <w:t xml:space="preserve"> final. The midterm exam </w:t>
      </w:r>
      <w:r w:rsidR="00843831" w:rsidRPr="00AB1D4F">
        <w:rPr>
          <w:rFonts w:asciiTheme="majorBidi" w:eastAsia="Times New Roman" w:hAnsiTheme="majorBidi" w:cstheme="majorBidi"/>
          <w:sz w:val="24"/>
          <w:szCs w:val="24"/>
        </w:rPr>
        <w:t>is</w:t>
      </w:r>
      <w:r w:rsidRPr="00AB1D4F">
        <w:rPr>
          <w:rFonts w:asciiTheme="majorBidi" w:eastAsia="Times New Roman" w:hAnsiTheme="majorBidi" w:cstheme="majorBidi"/>
          <w:sz w:val="24"/>
          <w:szCs w:val="24"/>
        </w:rPr>
        <w:t xml:space="preserve"> designed to cover material</w:t>
      </w:r>
      <w:r w:rsidR="00843831" w:rsidRPr="00AB1D4F">
        <w:rPr>
          <w:rFonts w:asciiTheme="majorBidi" w:eastAsia="Times New Roman" w:hAnsiTheme="majorBidi" w:cstheme="majorBidi"/>
          <w:sz w:val="24"/>
          <w:szCs w:val="24"/>
        </w:rPr>
        <w:t>s</w:t>
      </w:r>
      <w:r w:rsidR="009D3A98" w:rsidRPr="00AB1D4F">
        <w:rPr>
          <w:rFonts w:asciiTheme="majorBidi" w:eastAsia="Times New Roman" w:hAnsiTheme="majorBidi" w:cstheme="majorBidi"/>
          <w:sz w:val="24"/>
          <w:szCs w:val="24"/>
        </w:rPr>
        <w:t xml:space="preserve"> presented </w:t>
      </w:r>
      <w:r w:rsidR="00843831" w:rsidRPr="00AB1D4F">
        <w:rPr>
          <w:rFonts w:asciiTheme="majorBidi" w:eastAsia="Times New Roman" w:hAnsiTheme="majorBidi" w:cstheme="majorBidi"/>
          <w:sz w:val="24"/>
          <w:szCs w:val="24"/>
        </w:rPr>
        <w:t xml:space="preserve">prior to the date of the exam. </w:t>
      </w:r>
      <w:r w:rsidR="00727528" w:rsidRPr="00AB1D4F">
        <w:rPr>
          <w:rFonts w:asciiTheme="majorBidi" w:eastAsia="Times New Roman" w:hAnsiTheme="majorBidi" w:cstheme="majorBidi"/>
          <w:sz w:val="24"/>
          <w:szCs w:val="24"/>
        </w:rPr>
        <w:t xml:space="preserve">It will be 20 questions each worth 5 points and you will have 5 hours to complete from the time you start. </w:t>
      </w:r>
      <w:r w:rsidRPr="00AB1D4F">
        <w:rPr>
          <w:rFonts w:asciiTheme="majorBidi" w:eastAsia="Times New Roman" w:hAnsiTheme="majorBidi" w:cstheme="majorBidi"/>
          <w:sz w:val="24"/>
          <w:szCs w:val="24"/>
        </w:rPr>
        <w:t>The final exam covers materials after the midterm (it is not comprehensive).</w:t>
      </w:r>
      <w:r w:rsidR="00C87FDA">
        <w:rPr>
          <w:rFonts w:asciiTheme="majorBidi" w:eastAsia="Times New Roman" w:hAnsiTheme="majorBidi" w:cstheme="majorBidi"/>
          <w:sz w:val="24"/>
          <w:szCs w:val="24"/>
        </w:rPr>
        <w:t xml:space="preserve"> </w:t>
      </w:r>
      <w:r w:rsidR="00727528" w:rsidRPr="00AB1D4F">
        <w:rPr>
          <w:rFonts w:asciiTheme="majorBidi" w:eastAsia="Times New Roman" w:hAnsiTheme="majorBidi" w:cstheme="majorBidi"/>
          <w:sz w:val="24"/>
          <w:szCs w:val="24"/>
        </w:rPr>
        <w:t>Final exam will be 20 questions each worth 5 points and you will have 6 hours to complete from the time you start.</w:t>
      </w:r>
    </w:p>
    <w:p w14:paraId="4DB6EB12" w14:textId="2217B0A5" w:rsidR="00571C97" w:rsidRPr="00AB1D4F" w:rsidRDefault="00402F56"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sz w:val="24"/>
          <w:szCs w:val="24"/>
        </w:rPr>
        <w:t>E</w:t>
      </w:r>
      <w:r w:rsidR="00571C97" w:rsidRPr="00AB1D4F">
        <w:rPr>
          <w:rFonts w:asciiTheme="majorBidi" w:eastAsia="Times New Roman" w:hAnsiTheme="majorBidi" w:cstheme="majorBidi"/>
          <w:sz w:val="24"/>
          <w:szCs w:val="24"/>
        </w:rPr>
        <w:t xml:space="preserve">xams may include </w:t>
      </w:r>
      <w:r w:rsidR="004207CB" w:rsidRPr="00AB1D4F">
        <w:rPr>
          <w:rFonts w:asciiTheme="majorBidi" w:eastAsia="Times New Roman" w:hAnsiTheme="majorBidi" w:cstheme="majorBidi"/>
          <w:sz w:val="24"/>
          <w:szCs w:val="24"/>
        </w:rPr>
        <w:t>any</w:t>
      </w:r>
      <w:r w:rsidR="00571C97" w:rsidRPr="00AB1D4F">
        <w:rPr>
          <w:rFonts w:asciiTheme="majorBidi" w:eastAsia="Times New Roman" w:hAnsiTheme="majorBidi" w:cstheme="majorBidi"/>
          <w:sz w:val="24"/>
          <w:szCs w:val="24"/>
        </w:rPr>
        <w:t xml:space="preserve"> of the material covered in the course. The questions consist of a combination of multiple choice, short answers or essays. The specific format for each exam will be communicated </w:t>
      </w:r>
      <w:r w:rsidR="004207CB" w:rsidRPr="00AB1D4F">
        <w:rPr>
          <w:rFonts w:asciiTheme="majorBidi" w:eastAsia="Times New Roman" w:hAnsiTheme="majorBidi" w:cstheme="majorBidi"/>
          <w:sz w:val="24"/>
          <w:szCs w:val="24"/>
        </w:rPr>
        <w:t>before</w:t>
      </w:r>
      <w:r w:rsidR="00571C97" w:rsidRPr="00AB1D4F">
        <w:rPr>
          <w:rFonts w:asciiTheme="majorBidi" w:eastAsia="Times New Roman" w:hAnsiTheme="majorBidi" w:cstheme="majorBidi"/>
          <w:sz w:val="24"/>
          <w:szCs w:val="24"/>
        </w:rPr>
        <w:t xml:space="preserve"> the exam dates. Students are encouraged to prepare through careful reading, note-taking, regular </w:t>
      </w:r>
      <w:r w:rsidR="00766CB1" w:rsidRPr="00AB1D4F">
        <w:rPr>
          <w:rFonts w:asciiTheme="majorBidi" w:eastAsia="Times New Roman" w:hAnsiTheme="majorBidi" w:cstheme="majorBidi"/>
          <w:sz w:val="24"/>
          <w:szCs w:val="24"/>
        </w:rPr>
        <w:t>online studies</w:t>
      </w:r>
      <w:r w:rsidR="004207CB" w:rsidRPr="00AB1D4F">
        <w:rPr>
          <w:rFonts w:asciiTheme="majorBidi" w:eastAsia="Times New Roman" w:hAnsiTheme="majorBidi" w:cstheme="majorBidi"/>
          <w:sz w:val="24"/>
          <w:szCs w:val="24"/>
        </w:rPr>
        <w:t>,</w:t>
      </w:r>
      <w:r w:rsidR="00571C97" w:rsidRPr="00AB1D4F">
        <w:rPr>
          <w:rFonts w:asciiTheme="majorBidi" w:eastAsia="Times New Roman" w:hAnsiTheme="majorBidi" w:cstheme="majorBidi"/>
          <w:sz w:val="24"/>
          <w:szCs w:val="24"/>
        </w:rPr>
        <w:t xml:space="preserve"> and participation in </w:t>
      </w:r>
      <w:r w:rsidR="00766CB1" w:rsidRPr="00AB1D4F">
        <w:rPr>
          <w:rFonts w:asciiTheme="majorBidi" w:eastAsia="Times New Roman" w:hAnsiTheme="majorBidi" w:cstheme="majorBidi"/>
          <w:sz w:val="24"/>
          <w:szCs w:val="24"/>
        </w:rPr>
        <w:t>discussion board</w:t>
      </w:r>
      <w:r w:rsidR="00571C97" w:rsidRPr="00AB1D4F">
        <w:rPr>
          <w:rFonts w:asciiTheme="majorBidi" w:eastAsia="Times New Roman" w:hAnsiTheme="majorBidi" w:cstheme="majorBidi"/>
          <w:sz w:val="24"/>
          <w:szCs w:val="24"/>
        </w:rPr>
        <w:t xml:space="preserve"> </w:t>
      </w:r>
      <w:r w:rsidR="00766CB1" w:rsidRPr="00AB1D4F">
        <w:rPr>
          <w:rFonts w:asciiTheme="majorBidi" w:eastAsia="Times New Roman" w:hAnsiTheme="majorBidi" w:cstheme="majorBidi"/>
          <w:sz w:val="24"/>
          <w:szCs w:val="24"/>
        </w:rPr>
        <w:t>assignments</w:t>
      </w:r>
      <w:r w:rsidR="00571C97" w:rsidRPr="00AB1D4F">
        <w:rPr>
          <w:rFonts w:asciiTheme="majorBidi" w:eastAsia="Times New Roman" w:hAnsiTheme="majorBidi" w:cstheme="majorBidi"/>
          <w:sz w:val="24"/>
          <w:szCs w:val="24"/>
        </w:rPr>
        <w:t>.</w:t>
      </w:r>
    </w:p>
    <w:p w14:paraId="7D64DDBD" w14:textId="22430616" w:rsidR="00571C97" w:rsidRPr="00AB1D4F" w:rsidRDefault="00712670" w:rsidP="00571C97">
      <w:pPr>
        <w:spacing w:before="100" w:beforeAutospacing="1" w:after="100" w:afterAutospacing="1" w:line="240" w:lineRule="auto"/>
        <w:rPr>
          <w:rFonts w:asciiTheme="majorBidi" w:eastAsia="Times New Roman" w:hAnsiTheme="majorBidi" w:cstheme="majorBidi"/>
          <w:sz w:val="24"/>
          <w:szCs w:val="24"/>
        </w:rPr>
      </w:pPr>
      <w:r w:rsidRPr="00AB1D4F">
        <w:rPr>
          <w:rFonts w:asciiTheme="majorBidi" w:eastAsia="Times New Roman" w:hAnsiTheme="majorBidi" w:cstheme="majorBidi"/>
          <w:b/>
          <w:bCs/>
          <w:sz w:val="24"/>
          <w:szCs w:val="24"/>
        </w:rPr>
        <w:t>Discussion</w:t>
      </w:r>
      <w:r w:rsidR="00571C97" w:rsidRPr="00AB1D4F">
        <w:rPr>
          <w:rFonts w:asciiTheme="majorBidi" w:eastAsia="Times New Roman" w:hAnsiTheme="majorBidi" w:cstheme="majorBidi"/>
          <w:b/>
          <w:bCs/>
          <w:sz w:val="24"/>
          <w:szCs w:val="24"/>
        </w:rPr>
        <w:t xml:space="preserve"> Activities</w:t>
      </w:r>
    </w:p>
    <w:p w14:paraId="1EC26346" w14:textId="13D6B1E6" w:rsidR="00A60863" w:rsidRPr="00EC5BC5" w:rsidRDefault="004207CB" w:rsidP="00EC5BC5">
      <w:pPr>
        <w:pStyle w:val="xxmsonormal"/>
        <w:rPr>
          <w:rFonts w:asciiTheme="majorBidi" w:hAnsiTheme="majorBidi" w:cstheme="majorBidi"/>
        </w:rPr>
      </w:pPr>
      <w:r w:rsidRPr="00AB1D4F">
        <w:rPr>
          <w:rFonts w:asciiTheme="majorBidi" w:hAnsiTheme="majorBidi" w:cstheme="majorBidi"/>
        </w:rPr>
        <w:t xml:space="preserve">To help students apply the concepts learned in this course, they can participate in online discussions and exercises with classmates. </w:t>
      </w:r>
      <w:r w:rsidR="00712670" w:rsidRPr="00AB1D4F">
        <w:rPr>
          <w:rFonts w:asciiTheme="majorBidi" w:hAnsiTheme="majorBidi" w:cstheme="majorBidi"/>
        </w:rPr>
        <w:t>Discussions</w:t>
      </w:r>
      <w:r w:rsidR="005A517C" w:rsidRPr="00AB1D4F">
        <w:rPr>
          <w:rFonts w:asciiTheme="majorBidi" w:hAnsiTheme="majorBidi" w:cstheme="majorBidi"/>
        </w:rPr>
        <w:t xml:space="preserve"> are due </w:t>
      </w:r>
      <w:r w:rsidRPr="00AB1D4F">
        <w:rPr>
          <w:rFonts w:asciiTheme="majorBidi" w:hAnsiTheme="majorBidi" w:cstheme="majorBidi"/>
        </w:rPr>
        <w:t xml:space="preserve">on </w:t>
      </w:r>
      <w:r w:rsidR="005A517C" w:rsidRPr="00AB1D4F">
        <w:rPr>
          <w:rFonts w:asciiTheme="majorBidi" w:hAnsiTheme="majorBidi" w:cstheme="majorBidi"/>
        </w:rPr>
        <w:t xml:space="preserve">Sunday </w:t>
      </w:r>
      <w:r w:rsidR="00AB5C35" w:rsidRPr="00AB1D4F">
        <w:rPr>
          <w:rFonts w:asciiTheme="majorBidi" w:hAnsiTheme="majorBidi" w:cstheme="majorBidi"/>
        </w:rPr>
        <w:t xml:space="preserve">at </w:t>
      </w:r>
      <w:r w:rsidR="005A517C" w:rsidRPr="00AB1D4F">
        <w:rPr>
          <w:rFonts w:asciiTheme="majorBidi" w:hAnsiTheme="majorBidi" w:cstheme="majorBidi"/>
        </w:rPr>
        <w:t>11</w:t>
      </w:r>
      <w:r w:rsidR="00727528" w:rsidRPr="00AB1D4F">
        <w:rPr>
          <w:rFonts w:asciiTheme="majorBidi" w:hAnsiTheme="majorBidi" w:cstheme="majorBidi"/>
        </w:rPr>
        <w:t>:</w:t>
      </w:r>
      <w:r w:rsidR="005A517C" w:rsidRPr="00AB1D4F">
        <w:rPr>
          <w:rFonts w:asciiTheme="majorBidi" w:hAnsiTheme="majorBidi" w:cstheme="majorBidi"/>
        </w:rPr>
        <w:t xml:space="preserve">59 </w:t>
      </w:r>
      <w:r w:rsidRPr="00AB1D4F">
        <w:rPr>
          <w:rFonts w:asciiTheme="majorBidi" w:hAnsiTheme="majorBidi" w:cstheme="majorBidi"/>
        </w:rPr>
        <w:t>each week.</w:t>
      </w:r>
      <w:r w:rsidR="00AB5C35" w:rsidRPr="00AB1D4F">
        <w:rPr>
          <w:rFonts w:asciiTheme="majorBidi" w:hAnsiTheme="majorBidi" w:cstheme="majorBidi"/>
        </w:rPr>
        <w:t xml:space="preserve"> </w:t>
      </w:r>
      <w:r w:rsidR="00712670" w:rsidRPr="00AB1D4F">
        <w:rPr>
          <w:rFonts w:asciiTheme="majorBidi" w:hAnsiTheme="majorBidi" w:cstheme="majorBidi"/>
        </w:rPr>
        <w:t>For each online discussion board assignment, you must reply to at least one peer. Both your initial post and your peer response must include references in APA 7</w:t>
      </w:r>
      <w:r w:rsidR="00712670" w:rsidRPr="00AB1D4F">
        <w:rPr>
          <w:rFonts w:asciiTheme="majorBidi" w:hAnsiTheme="majorBidi" w:cstheme="majorBidi"/>
          <w:vertAlign w:val="superscript"/>
        </w:rPr>
        <w:t>th</w:t>
      </w:r>
      <w:r w:rsidR="00712670" w:rsidRPr="00AB1D4F">
        <w:rPr>
          <w:rFonts w:asciiTheme="majorBidi" w:hAnsiTheme="majorBidi" w:cstheme="majorBidi"/>
        </w:rPr>
        <w:t xml:space="preserve"> edition format </w:t>
      </w:r>
      <w:r w:rsidR="00C87FDA">
        <w:rPr>
          <w:rFonts w:asciiTheme="majorBidi" w:hAnsiTheme="majorBidi" w:cstheme="majorBidi"/>
        </w:rPr>
        <w:t xml:space="preserve">and </w:t>
      </w:r>
      <w:r w:rsidR="00712670" w:rsidRPr="00AB1D4F">
        <w:rPr>
          <w:rFonts w:asciiTheme="majorBidi" w:hAnsiTheme="majorBidi" w:cstheme="majorBidi"/>
        </w:rPr>
        <w:t>are due by Sunday at 11:59 p.m., unless stated otherwise in the syllabus, announced in class, or posted via Canvas Announcements.</w:t>
      </w:r>
    </w:p>
    <w:p w14:paraId="31E47180" w14:textId="2C644BF3" w:rsidR="00545013" w:rsidRPr="00AB1D4F" w:rsidRDefault="00545013" w:rsidP="00712670">
      <w:pPr>
        <w:pStyle w:val="xxmsonormal"/>
        <w:rPr>
          <w:rFonts w:asciiTheme="majorBidi" w:hAnsiTheme="majorBidi" w:cstheme="majorBidi"/>
          <w:b/>
          <w:bCs/>
        </w:rPr>
      </w:pPr>
      <w:r w:rsidRPr="00AB1D4F">
        <w:rPr>
          <w:rFonts w:asciiTheme="majorBidi" w:hAnsiTheme="majorBidi" w:cstheme="majorBidi"/>
          <w:b/>
          <w:bCs/>
        </w:rPr>
        <w:lastRenderedPageBreak/>
        <w:t xml:space="preserve">Quizzes </w:t>
      </w:r>
    </w:p>
    <w:p w14:paraId="1D52E0E2" w14:textId="2E737675" w:rsidR="005A7523" w:rsidRPr="00EC5BC5" w:rsidRDefault="00545013" w:rsidP="00EC5BC5">
      <w:pPr>
        <w:pStyle w:val="xxmsonormal"/>
        <w:rPr>
          <w:rFonts w:asciiTheme="majorBidi" w:hAnsiTheme="majorBidi" w:cstheme="majorBidi"/>
        </w:rPr>
      </w:pPr>
      <w:r w:rsidRPr="006954E5">
        <w:rPr>
          <w:rFonts w:asciiTheme="majorBidi" w:hAnsiTheme="majorBidi" w:cstheme="majorBidi"/>
        </w:rPr>
        <w:t>Over the course of the semester, you will have weekly quizzes. Each quiz consists of 5 questions worth 5 points each, for a total of 25 possible points per quiz. All quizzes must be completed and submitted by Sunday at 11:59 p.m. on the weeks they are assigned.</w:t>
      </w:r>
    </w:p>
    <w:p w14:paraId="4D61FAD5" w14:textId="6E285BB3" w:rsidR="00160F6B" w:rsidRPr="006954E5" w:rsidRDefault="00160F6B" w:rsidP="00545013">
      <w:pPr>
        <w:pStyle w:val="xxmsonormal"/>
        <w:rPr>
          <w:rFonts w:asciiTheme="majorBidi" w:hAnsiTheme="majorBidi" w:cstheme="majorBidi"/>
          <w:b/>
          <w:bCs/>
        </w:rPr>
      </w:pPr>
      <w:r w:rsidRPr="006954E5">
        <w:rPr>
          <w:rFonts w:asciiTheme="majorBidi" w:hAnsiTheme="majorBidi" w:cstheme="majorBidi"/>
          <w:b/>
          <w:bCs/>
        </w:rPr>
        <w:t>Learning Project Deliverables</w:t>
      </w:r>
    </w:p>
    <w:p w14:paraId="126EBC1A" w14:textId="4546872C" w:rsidR="00160F6B" w:rsidRPr="006954E5" w:rsidRDefault="00160F6B" w:rsidP="00160F6B">
      <w:pPr>
        <w:pStyle w:val="xxmsonormal"/>
        <w:rPr>
          <w:rFonts w:asciiTheme="majorBidi" w:hAnsiTheme="majorBidi" w:cstheme="majorBidi"/>
        </w:rPr>
      </w:pPr>
      <w:r w:rsidRPr="006954E5">
        <w:rPr>
          <w:rFonts w:asciiTheme="majorBidi" w:hAnsiTheme="majorBidi" w:cstheme="majorBidi"/>
        </w:rPr>
        <w:t>Throughout the semester, you will submit 5 deliverables that guide you through the 7 essential steps of our final project. These incremental assignments are worth between 10 and 20 points each. At the end of the term, you will combine and refine these deliverables to form your comprehensive final project. Each deliverable is due on its assigned Sunday by 11:59 PM.</w:t>
      </w:r>
    </w:p>
    <w:p w14:paraId="399204A4" w14:textId="77777777" w:rsidR="00712670" w:rsidRPr="006954E5" w:rsidRDefault="00571C97" w:rsidP="00712670">
      <w:pPr>
        <w:spacing w:before="100" w:beforeAutospacing="1" w:after="100" w:afterAutospacing="1" w:line="240" w:lineRule="auto"/>
        <w:rPr>
          <w:rFonts w:asciiTheme="majorBidi" w:eastAsia="Times New Roman" w:hAnsiTheme="majorBidi" w:cstheme="majorBidi"/>
          <w:b/>
          <w:bCs/>
          <w:sz w:val="24"/>
          <w:szCs w:val="24"/>
        </w:rPr>
      </w:pPr>
      <w:r w:rsidRPr="006954E5">
        <w:rPr>
          <w:rFonts w:asciiTheme="majorBidi" w:eastAsia="Times New Roman" w:hAnsiTheme="majorBidi" w:cstheme="majorBidi"/>
          <w:b/>
          <w:bCs/>
          <w:sz w:val="24"/>
          <w:szCs w:val="24"/>
        </w:rPr>
        <w:t>Learning Project: Fundraising</w:t>
      </w:r>
      <w:r w:rsidR="005C0FD1" w:rsidRPr="006954E5">
        <w:rPr>
          <w:rFonts w:asciiTheme="majorBidi" w:eastAsia="Times New Roman" w:hAnsiTheme="majorBidi" w:cstheme="majorBidi"/>
          <w:b/>
          <w:bCs/>
          <w:sz w:val="24"/>
          <w:szCs w:val="24"/>
        </w:rPr>
        <w:t xml:space="preserve">/Financial Stability Plan. </w:t>
      </w:r>
    </w:p>
    <w:p w14:paraId="12A73C1B" w14:textId="77777777" w:rsidR="00712670" w:rsidRPr="006954E5" w:rsidRDefault="008B3861" w:rsidP="00712670">
      <w:pPr>
        <w:spacing w:before="100" w:beforeAutospacing="1" w:after="100" w:afterAutospacing="1" w:line="240" w:lineRule="auto"/>
        <w:rPr>
          <w:rFonts w:asciiTheme="majorBidi" w:hAnsiTheme="majorBidi" w:cstheme="majorBidi"/>
          <w:sz w:val="24"/>
          <w:szCs w:val="24"/>
        </w:rPr>
      </w:pPr>
      <w:r w:rsidRPr="006954E5">
        <w:rPr>
          <w:rFonts w:asciiTheme="majorBidi" w:hAnsiTheme="majorBidi" w:cstheme="majorBidi"/>
          <w:sz w:val="24"/>
          <w:szCs w:val="24"/>
        </w:rPr>
        <w:t>Learning Project</w:t>
      </w:r>
    </w:p>
    <w:p w14:paraId="34AE7189" w14:textId="77777777" w:rsidR="00712670" w:rsidRPr="006954E5" w:rsidRDefault="008B3861" w:rsidP="00712670">
      <w:pPr>
        <w:spacing w:before="100" w:beforeAutospacing="1" w:after="100" w:afterAutospacing="1" w:line="240" w:lineRule="auto"/>
        <w:rPr>
          <w:rFonts w:asciiTheme="majorBidi" w:hAnsiTheme="majorBidi" w:cstheme="majorBidi"/>
          <w:sz w:val="24"/>
          <w:szCs w:val="24"/>
        </w:rPr>
      </w:pPr>
      <w:r w:rsidRPr="006954E5">
        <w:rPr>
          <w:rFonts w:asciiTheme="majorBidi" w:hAnsiTheme="majorBidi" w:cstheme="majorBidi"/>
          <w:sz w:val="24"/>
          <w:szCs w:val="24"/>
        </w:rPr>
        <w:t>Fundraising/Financial Stability Plan</w:t>
      </w:r>
      <w:r w:rsidR="00DB3C09" w:rsidRPr="006954E5">
        <w:rPr>
          <w:rFonts w:asciiTheme="majorBidi" w:hAnsiTheme="majorBidi" w:cstheme="majorBidi"/>
          <w:sz w:val="24"/>
          <w:szCs w:val="24"/>
        </w:rPr>
        <w:t> </w:t>
      </w:r>
    </w:p>
    <w:p w14:paraId="69DC72D2" w14:textId="77777777" w:rsidR="00712670" w:rsidRPr="006954E5" w:rsidRDefault="00DB3C09" w:rsidP="00712670">
      <w:pPr>
        <w:spacing w:before="100" w:beforeAutospacing="1" w:after="100" w:afterAutospacing="1" w:line="240" w:lineRule="auto"/>
        <w:rPr>
          <w:rFonts w:asciiTheme="majorBidi" w:hAnsiTheme="majorBidi" w:cstheme="majorBidi"/>
          <w:sz w:val="24"/>
          <w:szCs w:val="24"/>
        </w:rPr>
      </w:pPr>
      <w:r w:rsidRPr="006954E5">
        <w:rPr>
          <w:rFonts w:asciiTheme="majorBidi" w:hAnsiTheme="majorBidi" w:cstheme="majorBidi"/>
          <w:sz w:val="24"/>
          <w:szCs w:val="24"/>
        </w:rPr>
        <w:t>The written document is due on Sunday, by 11:59 pm. </w:t>
      </w:r>
    </w:p>
    <w:p w14:paraId="78131487" w14:textId="68C217D2" w:rsidR="00B47471" w:rsidRDefault="00DB3C09" w:rsidP="00EC5BC5">
      <w:pPr>
        <w:spacing w:before="100" w:beforeAutospacing="1" w:after="100" w:afterAutospacing="1" w:line="240" w:lineRule="auto"/>
        <w:rPr>
          <w:rFonts w:asciiTheme="majorBidi" w:hAnsiTheme="majorBidi" w:cstheme="majorBidi"/>
          <w:sz w:val="24"/>
          <w:szCs w:val="24"/>
        </w:rPr>
      </w:pPr>
      <w:r w:rsidRPr="006954E5">
        <w:rPr>
          <w:rFonts w:asciiTheme="majorBidi" w:hAnsiTheme="majorBidi" w:cstheme="majorBidi"/>
          <w:sz w:val="24"/>
          <w:szCs w:val="24"/>
        </w:rPr>
        <w:t>For this assignment, students will work as a fundraising development associate. The purpose of this project is to develop virtual fundraising campaign materials for a nonprofit organization seeking to bolster its fundraising efforts. Students need to choose a nonprofit of their choice for their project and submit the name of the nonprofit of their choice. Students are encouraged to reach out to fundraising personnel at a local nonprofit to help identify the financial needs for the nonprofit’s mission-related goals and projects. Academic and practitioner data are to be used to justify plans and strategies for raising funds.</w:t>
      </w:r>
    </w:p>
    <w:p w14:paraId="486DBAD5" w14:textId="77777777" w:rsidR="00EC5BC5" w:rsidRDefault="00EC5BC5" w:rsidP="00EC5BC5">
      <w:pPr>
        <w:spacing w:before="100" w:beforeAutospacing="1" w:after="100" w:afterAutospacing="1" w:line="240" w:lineRule="auto"/>
        <w:rPr>
          <w:rFonts w:asciiTheme="majorBidi" w:hAnsiTheme="majorBidi" w:cstheme="majorBidi"/>
          <w:sz w:val="24"/>
          <w:szCs w:val="24"/>
        </w:rPr>
      </w:pPr>
    </w:p>
    <w:p w14:paraId="47DBBC53" w14:textId="392D7E87" w:rsidR="00EC5BC5" w:rsidRPr="00EC5BC5" w:rsidRDefault="00EC5BC5" w:rsidP="00EC5BC5">
      <w:pPr>
        <w:spacing w:before="100" w:beforeAutospacing="1" w:after="100" w:afterAutospacing="1" w:line="240" w:lineRule="auto"/>
        <w:jc w:val="center"/>
        <w:rPr>
          <w:rFonts w:asciiTheme="majorBidi" w:hAnsiTheme="majorBidi" w:cstheme="majorBidi"/>
          <w:b/>
          <w:bCs/>
          <w:sz w:val="24"/>
          <w:szCs w:val="24"/>
        </w:rPr>
      </w:pPr>
      <w:r w:rsidRPr="00EC5BC5">
        <w:rPr>
          <w:rFonts w:asciiTheme="majorBidi" w:hAnsiTheme="majorBidi" w:cstheme="majorBidi"/>
          <w:b/>
          <w:bCs/>
          <w:sz w:val="24"/>
          <w:szCs w:val="24"/>
        </w:rPr>
        <w:t>Weekly Schedule</w:t>
      </w:r>
    </w:p>
    <w:tbl>
      <w:tblPr>
        <w:tblStyle w:val="TableGrid"/>
        <w:tblW w:w="11610" w:type="dxa"/>
        <w:tblInd w:w="-1175" w:type="dxa"/>
        <w:tblLook w:val="04A0" w:firstRow="1" w:lastRow="0" w:firstColumn="1" w:lastColumn="0" w:noHBand="0" w:noVBand="1"/>
      </w:tblPr>
      <w:tblGrid>
        <w:gridCol w:w="2275"/>
        <w:gridCol w:w="3305"/>
        <w:gridCol w:w="3510"/>
        <w:gridCol w:w="2520"/>
      </w:tblGrid>
      <w:tr w:rsidR="00AB036F" w:rsidRPr="006954E5" w14:paraId="4D7469B2" w14:textId="77777777" w:rsidTr="00AB036F">
        <w:tc>
          <w:tcPr>
            <w:tcW w:w="2275" w:type="dxa"/>
            <w:hideMark/>
          </w:tcPr>
          <w:p w14:paraId="466D57C3" w14:textId="77777777" w:rsidR="00030532" w:rsidRPr="006954E5" w:rsidRDefault="00030532" w:rsidP="00030532">
            <w:pPr>
              <w:jc w:val="center"/>
              <w:rPr>
                <w:rFonts w:asciiTheme="majorBidi" w:eastAsia="Times New Roman" w:hAnsiTheme="majorBidi" w:cstheme="majorBidi"/>
                <w:b/>
                <w:bCs/>
                <w:sz w:val="24"/>
                <w:szCs w:val="24"/>
              </w:rPr>
            </w:pPr>
            <w:r w:rsidRPr="006954E5">
              <w:rPr>
                <w:rFonts w:asciiTheme="majorBidi" w:eastAsia="Times New Roman" w:hAnsiTheme="majorBidi" w:cstheme="majorBidi"/>
                <w:b/>
                <w:bCs/>
                <w:sz w:val="24"/>
                <w:szCs w:val="24"/>
              </w:rPr>
              <w:t>Week / Dates</w:t>
            </w:r>
          </w:p>
        </w:tc>
        <w:tc>
          <w:tcPr>
            <w:tcW w:w="3305" w:type="dxa"/>
            <w:hideMark/>
          </w:tcPr>
          <w:p w14:paraId="6BCCB744" w14:textId="77777777" w:rsidR="00030532" w:rsidRPr="006954E5" w:rsidRDefault="00030532" w:rsidP="00030532">
            <w:pPr>
              <w:jc w:val="center"/>
              <w:rPr>
                <w:rFonts w:asciiTheme="majorBidi" w:eastAsia="Times New Roman" w:hAnsiTheme="majorBidi" w:cstheme="majorBidi"/>
                <w:b/>
                <w:bCs/>
                <w:sz w:val="24"/>
                <w:szCs w:val="24"/>
              </w:rPr>
            </w:pPr>
            <w:r w:rsidRPr="006954E5">
              <w:rPr>
                <w:rFonts w:asciiTheme="majorBidi" w:eastAsia="Times New Roman" w:hAnsiTheme="majorBidi" w:cstheme="majorBidi"/>
                <w:b/>
                <w:bCs/>
                <w:sz w:val="24"/>
                <w:szCs w:val="24"/>
              </w:rPr>
              <w:t>Topics</w:t>
            </w:r>
          </w:p>
        </w:tc>
        <w:tc>
          <w:tcPr>
            <w:tcW w:w="3510" w:type="dxa"/>
            <w:hideMark/>
          </w:tcPr>
          <w:p w14:paraId="279FAD55" w14:textId="77777777" w:rsidR="00030532" w:rsidRPr="006954E5" w:rsidRDefault="00030532" w:rsidP="00030532">
            <w:pPr>
              <w:jc w:val="center"/>
              <w:rPr>
                <w:rFonts w:asciiTheme="majorBidi" w:eastAsia="Times New Roman" w:hAnsiTheme="majorBidi" w:cstheme="majorBidi"/>
                <w:b/>
                <w:bCs/>
                <w:sz w:val="24"/>
                <w:szCs w:val="24"/>
              </w:rPr>
            </w:pPr>
            <w:r w:rsidRPr="006954E5">
              <w:rPr>
                <w:rFonts w:asciiTheme="majorBidi" w:eastAsia="Times New Roman" w:hAnsiTheme="majorBidi" w:cstheme="majorBidi"/>
                <w:b/>
                <w:bCs/>
                <w:sz w:val="24"/>
                <w:szCs w:val="24"/>
              </w:rPr>
              <w:t>Assignments</w:t>
            </w:r>
          </w:p>
        </w:tc>
        <w:tc>
          <w:tcPr>
            <w:tcW w:w="2520" w:type="dxa"/>
            <w:hideMark/>
          </w:tcPr>
          <w:p w14:paraId="33C952A6" w14:textId="77777777" w:rsidR="00030532" w:rsidRPr="006954E5" w:rsidRDefault="00030532" w:rsidP="00030532">
            <w:pPr>
              <w:jc w:val="center"/>
              <w:rPr>
                <w:rFonts w:asciiTheme="majorBidi" w:eastAsia="Times New Roman" w:hAnsiTheme="majorBidi" w:cstheme="majorBidi"/>
                <w:b/>
                <w:bCs/>
                <w:sz w:val="24"/>
                <w:szCs w:val="24"/>
              </w:rPr>
            </w:pPr>
            <w:r w:rsidRPr="006954E5">
              <w:rPr>
                <w:rFonts w:asciiTheme="majorBidi" w:eastAsia="Times New Roman" w:hAnsiTheme="majorBidi" w:cstheme="majorBidi"/>
                <w:b/>
                <w:bCs/>
                <w:sz w:val="24"/>
                <w:szCs w:val="24"/>
              </w:rPr>
              <w:t>Readings</w:t>
            </w:r>
          </w:p>
        </w:tc>
      </w:tr>
      <w:tr w:rsidR="00AB036F" w:rsidRPr="006954E5" w14:paraId="046C153C" w14:textId="77777777" w:rsidTr="00AB036F">
        <w:tc>
          <w:tcPr>
            <w:tcW w:w="2275" w:type="dxa"/>
            <w:hideMark/>
          </w:tcPr>
          <w:p w14:paraId="06079EC5" w14:textId="5550F4AE"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 (Aug 1</w:t>
            </w:r>
            <w:r w:rsidR="0044509A" w:rsidRPr="006954E5">
              <w:rPr>
                <w:rFonts w:asciiTheme="majorBidi" w:eastAsia="Times New Roman" w:hAnsiTheme="majorBidi" w:cstheme="majorBidi"/>
                <w:b/>
                <w:bCs/>
                <w:sz w:val="24"/>
                <w:szCs w:val="24"/>
              </w:rPr>
              <w:t>7</w:t>
            </w:r>
            <w:r w:rsidRPr="006954E5">
              <w:rPr>
                <w:rFonts w:asciiTheme="majorBidi" w:eastAsia="Times New Roman" w:hAnsiTheme="majorBidi" w:cstheme="majorBidi"/>
                <w:b/>
                <w:bCs/>
                <w:sz w:val="24"/>
                <w:szCs w:val="24"/>
              </w:rPr>
              <w:t xml:space="preserve"> </w:t>
            </w:r>
            <w:r w:rsidR="0044509A" w:rsidRPr="006954E5">
              <w:rPr>
                <w:rFonts w:asciiTheme="majorBidi" w:eastAsia="Times New Roman" w:hAnsiTheme="majorBidi" w:cstheme="majorBidi"/>
                <w:b/>
                <w:bCs/>
                <w:sz w:val="24"/>
                <w:szCs w:val="24"/>
              </w:rPr>
              <w:t>-</w:t>
            </w:r>
            <w:r w:rsidRPr="006954E5">
              <w:rPr>
                <w:rFonts w:asciiTheme="majorBidi" w:eastAsia="Times New Roman" w:hAnsiTheme="majorBidi" w:cstheme="majorBidi"/>
                <w:b/>
                <w:bCs/>
                <w:sz w:val="24"/>
                <w:szCs w:val="24"/>
              </w:rPr>
              <w:t xml:space="preserve"> Aug 2</w:t>
            </w:r>
            <w:r w:rsidR="0044509A" w:rsidRPr="006954E5">
              <w:rPr>
                <w:rFonts w:asciiTheme="majorBidi" w:eastAsia="Times New Roman" w:hAnsiTheme="majorBidi" w:cstheme="majorBidi"/>
                <w:b/>
                <w:bCs/>
                <w:sz w:val="24"/>
                <w:szCs w:val="24"/>
              </w:rPr>
              <w:t>3</w:t>
            </w:r>
            <w:r w:rsidRPr="006954E5">
              <w:rPr>
                <w:rFonts w:asciiTheme="majorBidi" w:eastAsia="Times New Roman" w:hAnsiTheme="majorBidi" w:cstheme="majorBidi"/>
                <w:b/>
                <w:bCs/>
                <w:sz w:val="24"/>
                <w:szCs w:val="24"/>
              </w:rPr>
              <w:t>)</w:t>
            </w:r>
          </w:p>
        </w:tc>
        <w:tc>
          <w:tcPr>
            <w:tcW w:w="3305" w:type="dxa"/>
            <w:hideMark/>
          </w:tcPr>
          <w:p w14:paraId="6D629B85" w14:textId="136A5C51"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Introduction to Nonprofit Organizations and Philanthropy: Organization, Governance, Mission. What is a nonprofit organization and why do they need money and other resources?</w:t>
            </w:r>
          </w:p>
        </w:tc>
        <w:tc>
          <w:tcPr>
            <w:tcW w:w="3510" w:type="dxa"/>
            <w:hideMark/>
          </w:tcPr>
          <w:p w14:paraId="059AD664" w14:textId="13B0698B" w:rsidR="00030532" w:rsidRPr="006954E5" w:rsidRDefault="00030532"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Two Discussion Boards: Class Introductions and graded answers to Frumkin reading</w:t>
            </w:r>
            <w:r w:rsidR="000C3C4E" w:rsidRPr="006954E5">
              <w:rPr>
                <w:rFonts w:asciiTheme="majorBidi" w:eastAsia="Times New Roman" w:hAnsiTheme="majorBidi" w:cstheme="majorBidi"/>
                <w:sz w:val="24"/>
                <w:szCs w:val="24"/>
              </w:rPr>
              <w:t xml:space="preserve"> (Due Sunday 11:59 PM)</w:t>
            </w:r>
          </w:p>
          <w:p w14:paraId="7AF520BE" w14:textId="26B0507B" w:rsidR="000C3C4E"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28F61ABA"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Frumkin, The Idea of a Nonprofit and Voluntary Sector (Canvas)</w:t>
            </w:r>
          </w:p>
        </w:tc>
      </w:tr>
      <w:tr w:rsidR="00AB036F" w:rsidRPr="006954E5" w14:paraId="5981E4E7" w14:textId="77777777" w:rsidTr="00AB036F">
        <w:tc>
          <w:tcPr>
            <w:tcW w:w="2275" w:type="dxa"/>
            <w:hideMark/>
          </w:tcPr>
          <w:p w14:paraId="41775319" w14:textId="64310F3F"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2 (Aug 2</w:t>
            </w:r>
            <w:r w:rsidR="0044509A" w:rsidRPr="006954E5">
              <w:rPr>
                <w:rFonts w:asciiTheme="majorBidi" w:eastAsia="Times New Roman" w:hAnsiTheme="majorBidi" w:cstheme="majorBidi"/>
                <w:b/>
                <w:bCs/>
                <w:sz w:val="24"/>
                <w:szCs w:val="24"/>
              </w:rPr>
              <w:t>4</w:t>
            </w:r>
            <w:r w:rsidRPr="006954E5">
              <w:rPr>
                <w:rFonts w:asciiTheme="majorBidi" w:eastAsia="Times New Roman" w:hAnsiTheme="majorBidi" w:cstheme="majorBidi"/>
                <w:b/>
                <w:bCs/>
                <w:sz w:val="24"/>
                <w:szCs w:val="24"/>
              </w:rPr>
              <w:t xml:space="preserve"> </w:t>
            </w:r>
            <w:r w:rsidR="0044509A" w:rsidRPr="006954E5">
              <w:rPr>
                <w:rFonts w:asciiTheme="majorBidi" w:eastAsia="Times New Roman" w:hAnsiTheme="majorBidi" w:cstheme="majorBidi"/>
                <w:b/>
                <w:bCs/>
                <w:sz w:val="24"/>
                <w:szCs w:val="24"/>
              </w:rPr>
              <w:t>-</w:t>
            </w:r>
            <w:r w:rsidRPr="006954E5">
              <w:rPr>
                <w:rFonts w:asciiTheme="majorBidi" w:eastAsia="Times New Roman" w:hAnsiTheme="majorBidi" w:cstheme="majorBidi"/>
                <w:b/>
                <w:bCs/>
                <w:sz w:val="24"/>
                <w:szCs w:val="24"/>
              </w:rPr>
              <w:t xml:space="preserve"> Aug 3</w:t>
            </w:r>
            <w:r w:rsidR="0044509A" w:rsidRPr="006954E5">
              <w:rPr>
                <w:rFonts w:asciiTheme="majorBidi" w:eastAsia="Times New Roman" w:hAnsiTheme="majorBidi" w:cstheme="majorBidi"/>
                <w:b/>
                <w:bCs/>
                <w:sz w:val="24"/>
                <w:szCs w:val="24"/>
              </w:rPr>
              <w:t>0</w:t>
            </w:r>
            <w:r w:rsidRPr="006954E5">
              <w:rPr>
                <w:rFonts w:asciiTheme="majorBidi" w:eastAsia="Times New Roman" w:hAnsiTheme="majorBidi" w:cstheme="majorBidi"/>
                <w:b/>
                <w:bCs/>
                <w:sz w:val="24"/>
                <w:szCs w:val="24"/>
              </w:rPr>
              <w:t>)</w:t>
            </w:r>
          </w:p>
        </w:tc>
        <w:tc>
          <w:tcPr>
            <w:tcW w:w="3305" w:type="dxa"/>
            <w:hideMark/>
          </w:tcPr>
          <w:p w14:paraId="19BBB7AE"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Nonprofits’ 5 Principles of Fundraising; Roles of Nonprofits in Society</w:t>
            </w:r>
          </w:p>
        </w:tc>
        <w:tc>
          <w:tcPr>
            <w:tcW w:w="3510" w:type="dxa"/>
            <w:hideMark/>
          </w:tcPr>
          <w:p w14:paraId="406BE705" w14:textId="77777777" w:rsidR="00030532" w:rsidRPr="006954E5" w:rsidRDefault="00030532"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 xml:space="preserve">Weekly Discussion Posting </w:t>
            </w:r>
            <w:r w:rsidR="000C3C4E" w:rsidRPr="006954E5">
              <w:rPr>
                <w:rFonts w:asciiTheme="majorBidi" w:eastAsia="Times New Roman" w:hAnsiTheme="majorBidi" w:cstheme="majorBidi"/>
                <w:sz w:val="24"/>
                <w:szCs w:val="24"/>
              </w:rPr>
              <w:t>(Due Sunday 11:59 PM)</w:t>
            </w:r>
          </w:p>
          <w:p w14:paraId="518260A2" w14:textId="068A8914" w:rsidR="000C3C4E"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11C1F933"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1 &amp; 2; Kidder, Ch. 1 &amp; 2</w:t>
            </w:r>
          </w:p>
        </w:tc>
      </w:tr>
      <w:tr w:rsidR="00AB036F" w:rsidRPr="006954E5" w14:paraId="5C2EDA15" w14:textId="77777777" w:rsidTr="00AB036F">
        <w:tc>
          <w:tcPr>
            <w:tcW w:w="2275" w:type="dxa"/>
            <w:hideMark/>
          </w:tcPr>
          <w:p w14:paraId="673767C7" w14:textId="058E9C5B"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lastRenderedPageBreak/>
              <w:t>Week 3 (</w:t>
            </w:r>
            <w:r w:rsidR="0044509A" w:rsidRPr="006954E5">
              <w:rPr>
                <w:rFonts w:asciiTheme="majorBidi" w:eastAsia="Times New Roman" w:hAnsiTheme="majorBidi" w:cstheme="majorBidi"/>
                <w:b/>
                <w:bCs/>
                <w:sz w:val="24"/>
                <w:szCs w:val="24"/>
              </w:rPr>
              <w:t>Aug</w:t>
            </w:r>
            <w:r w:rsidRPr="006954E5">
              <w:rPr>
                <w:rFonts w:asciiTheme="majorBidi" w:eastAsia="Times New Roman" w:hAnsiTheme="majorBidi" w:cstheme="majorBidi"/>
                <w:b/>
                <w:bCs/>
                <w:sz w:val="24"/>
                <w:szCs w:val="24"/>
              </w:rPr>
              <w:t xml:space="preserve"> </w:t>
            </w:r>
            <w:r w:rsidR="0044509A" w:rsidRPr="006954E5">
              <w:rPr>
                <w:rFonts w:asciiTheme="majorBidi" w:eastAsia="Times New Roman" w:hAnsiTheme="majorBidi" w:cstheme="majorBidi"/>
                <w:b/>
                <w:bCs/>
                <w:sz w:val="24"/>
                <w:szCs w:val="24"/>
              </w:rPr>
              <w:t>3</w:t>
            </w:r>
            <w:r w:rsidRPr="006954E5">
              <w:rPr>
                <w:rFonts w:asciiTheme="majorBidi" w:eastAsia="Times New Roman" w:hAnsiTheme="majorBidi" w:cstheme="majorBidi"/>
                <w:b/>
                <w:bCs/>
                <w:sz w:val="24"/>
                <w:szCs w:val="24"/>
              </w:rPr>
              <w:t xml:space="preserve">1 </w:t>
            </w:r>
            <w:r w:rsidR="0044509A" w:rsidRPr="006954E5">
              <w:rPr>
                <w:rFonts w:asciiTheme="majorBidi" w:eastAsia="Times New Roman" w:hAnsiTheme="majorBidi" w:cstheme="majorBidi"/>
                <w:b/>
                <w:bCs/>
                <w:sz w:val="24"/>
                <w:szCs w:val="24"/>
              </w:rPr>
              <w:t>-</w:t>
            </w:r>
            <w:r w:rsidRPr="006954E5">
              <w:rPr>
                <w:rFonts w:asciiTheme="majorBidi" w:eastAsia="Times New Roman" w:hAnsiTheme="majorBidi" w:cstheme="majorBidi"/>
                <w:b/>
                <w:bCs/>
                <w:sz w:val="24"/>
                <w:szCs w:val="24"/>
              </w:rPr>
              <w:t xml:space="preserve"> Sept </w:t>
            </w:r>
            <w:r w:rsidR="0044509A" w:rsidRPr="006954E5">
              <w:rPr>
                <w:rFonts w:asciiTheme="majorBidi" w:eastAsia="Times New Roman" w:hAnsiTheme="majorBidi" w:cstheme="majorBidi"/>
                <w:b/>
                <w:bCs/>
                <w:sz w:val="24"/>
                <w:szCs w:val="24"/>
              </w:rPr>
              <w:t>6</w:t>
            </w:r>
            <w:r w:rsidRPr="006954E5">
              <w:rPr>
                <w:rFonts w:asciiTheme="majorBidi" w:eastAsia="Times New Roman" w:hAnsiTheme="majorBidi" w:cstheme="majorBidi"/>
                <w:b/>
                <w:bCs/>
                <w:sz w:val="24"/>
                <w:szCs w:val="24"/>
              </w:rPr>
              <w:t>)</w:t>
            </w:r>
          </w:p>
        </w:tc>
        <w:tc>
          <w:tcPr>
            <w:tcW w:w="3305" w:type="dxa"/>
            <w:hideMark/>
          </w:tcPr>
          <w:p w14:paraId="539532C8" w14:textId="01FCE55A"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Managing the Resource Development Function: Donor Bill of Rights</w:t>
            </w:r>
          </w:p>
        </w:tc>
        <w:tc>
          <w:tcPr>
            <w:tcW w:w="3510" w:type="dxa"/>
            <w:hideMark/>
          </w:tcPr>
          <w:p w14:paraId="26C59005" w14:textId="77777777" w:rsidR="000C3C4E"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4CFD7EE8" w14:textId="77777777" w:rsidR="00030532"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p w14:paraId="1DC9F54E" w14:textId="4AEC958E" w:rsidR="000C3C4E"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Learning Project Deliverable 1 (Due Sunday 11:59 PM)</w:t>
            </w:r>
          </w:p>
        </w:tc>
        <w:tc>
          <w:tcPr>
            <w:tcW w:w="2520" w:type="dxa"/>
            <w:hideMark/>
          </w:tcPr>
          <w:p w14:paraId="67D47239"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3; Kidder, Ch. 3 &amp; 4</w:t>
            </w:r>
          </w:p>
        </w:tc>
      </w:tr>
      <w:tr w:rsidR="00AB036F" w:rsidRPr="006954E5" w14:paraId="1111FC06" w14:textId="77777777" w:rsidTr="00AB036F">
        <w:tc>
          <w:tcPr>
            <w:tcW w:w="2275" w:type="dxa"/>
            <w:hideMark/>
          </w:tcPr>
          <w:p w14:paraId="0C714E9E" w14:textId="4644A0F4"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 xml:space="preserve">Week 4 (Sept </w:t>
            </w:r>
            <w:r w:rsidR="0044509A" w:rsidRPr="006954E5">
              <w:rPr>
                <w:rFonts w:asciiTheme="majorBidi" w:eastAsia="Times New Roman" w:hAnsiTheme="majorBidi" w:cstheme="majorBidi"/>
                <w:b/>
                <w:bCs/>
                <w:sz w:val="24"/>
                <w:szCs w:val="24"/>
              </w:rPr>
              <w:t>7</w:t>
            </w:r>
            <w:r w:rsidRPr="006954E5">
              <w:rPr>
                <w:rFonts w:asciiTheme="majorBidi" w:eastAsia="Times New Roman" w:hAnsiTheme="majorBidi" w:cstheme="majorBidi"/>
                <w:b/>
                <w:bCs/>
                <w:sz w:val="24"/>
                <w:szCs w:val="24"/>
              </w:rPr>
              <w:t xml:space="preserve"> </w:t>
            </w:r>
            <w:r w:rsidR="0044509A" w:rsidRPr="006954E5">
              <w:rPr>
                <w:rFonts w:asciiTheme="majorBidi" w:eastAsia="Times New Roman" w:hAnsiTheme="majorBidi" w:cstheme="majorBidi"/>
                <w:b/>
                <w:bCs/>
                <w:sz w:val="24"/>
                <w:szCs w:val="24"/>
              </w:rPr>
              <w:t>-</w:t>
            </w:r>
            <w:r w:rsidRPr="006954E5">
              <w:rPr>
                <w:rFonts w:asciiTheme="majorBidi" w:eastAsia="Times New Roman" w:hAnsiTheme="majorBidi" w:cstheme="majorBidi"/>
                <w:b/>
                <w:bCs/>
                <w:sz w:val="24"/>
                <w:szCs w:val="24"/>
              </w:rPr>
              <w:t xml:space="preserve"> Sept 1</w:t>
            </w:r>
            <w:r w:rsidR="0044509A" w:rsidRPr="006954E5">
              <w:rPr>
                <w:rFonts w:asciiTheme="majorBidi" w:eastAsia="Times New Roman" w:hAnsiTheme="majorBidi" w:cstheme="majorBidi"/>
                <w:b/>
                <w:bCs/>
                <w:sz w:val="24"/>
                <w:szCs w:val="24"/>
              </w:rPr>
              <w:t>3</w:t>
            </w:r>
            <w:r w:rsidRPr="006954E5">
              <w:rPr>
                <w:rFonts w:asciiTheme="majorBidi" w:eastAsia="Times New Roman" w:hAnsiTheme="majorBidi" w:cstheme="majorBidi"/>
                <w:b/>
                <w:bCs/>
                <w:sz w:val="24"/>
                <w:szCs w:val="24"/>
              </w:rPr>
              <w:t>)</w:t>
            </w:r>
          </w:p>
        </w:tc>
        <w:tc>
          <w:tcPr>
            <w:tcW w:w="3305" w:type="dxa"/>
            <w:hideMark/>
          </w:tcPr>
          <w:p w14:paraId="71E1C7F5" w14:textId="514C90CF"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The Case for Support: Fundraising Materials</w:t>
            </w:r>
          </w:p>
        </w:tc>
        <w:tc>
          <w:tcPr>
            <w:tcW w:w="3510" w:type="dxa"/>
            <w:hideMark/>
          </w:tcPr>
          <w:p w14:paraId="76519EF4" w14:textId="77777777" w:rsidR="000C3C4E"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7DC0E38F" w14:textId="6FD83463" w:rsidR="00030532" w:rsidRPr="006954E5" w:rsidRDefault="000C3C4E" w:rsidP="000C3C4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6BE6D1F8"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4; Kidder, Ch. 5, 6, 8</w:t>
            </w:r>
          </w:p>
        </w:tc>
      </w:tr>
      <w:tr w:rsidR="00AB036F" w:rsidRPr="006954E5" w14:paraId="07A5DF93" w14:textId="77777777" w:rsidTr="00AB036F">
        <w:tc>
          <w:tcPr>
            <w:tcW w:w="2275" w:type="dxa"/>
            <w:hideMark/>
          </w:tcPr>
          <w:p w14:paraId="79FE3F6D" w14:textId="2BA08235"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5 (Sept 1</w:t>
            </w:r>
            <w:r w:rsidR="0044509A" w:rsidRPr="006954E5">
              <w:rPr>
                <w:rFonts w:asciiTheme="majorBidi" w:eastAsia="Times New Roman" w:hAnsiTheme="majorBidi" w:cstheme="majorBidi"/>
                <w:b/>
                <w:bCs/>
                <w:sz w:val="24"/>
                <w:szCs w:val="24"/>
              </w:rPr>
              <w:t>4</w:t>
            </w:r>
            <w:r w:rsidRPr="006954E5">
              <w:rPr>
                <w:rFonts w:asciiTheme="majorBidi" w:eastAsia="Times New Roman" w:hAnsiTheme="majorBidi" w:cstheme="majorBidi"/>
                <w:b/>
                <w:bCs/>
                <w:sz w:val="24"/>
                <w:szCs w:val="24"/>
              </w:rPr>
              <w:t xml:space="preserve"> </w:t>
            </w:r>
            <w:r w:rsidR="0044509A" w:rsidRPr="006954E5">
              <w:rPr>
                <w:rFonts w:asciiTheme="majorBidi" w:eastAsia="Times New Roman" w:hAnsiTheme="majorBidi" w:cstheme="majorBidi"/>
                <w:b/>
                <w:bCs/>
                <w:sz w:val="24"/>
                <w:szCs w:val="24"/>
              </w:rPr>
              <w:t>-</w:t>
            </w:r>
            <w:r w:rsidRPr="006954E5">
              <w:rPr>
                <w:rFonts w:asciiTheme="majorBidi" w:eastAsia="Times New Roman" w:hAnsiTheme="majorBidi" w:cstheme="majorBidi"/>
                <w:b/>
                <w:bCs/>
                <w:sz w:val="24"/>
                <w:szCs w:val="24"/>
              </w:rPr>
              <w:t xml:space="preserve"> Sept 2</w:t>
            </w:r>
            <w:r w:rsidR="0044509A" w:rsidRPr="006954E5">
              <w:rPr>
                <w:rFonts w:asciiTheme="majorBidi" w:eastAsia="Times New Roman" w:hAnsiTheme="majorBidi" w:cstheme="majorBidi"/>
                <w:b/>
                <w:bCs/>
                <w:sz w:val="24"/>
                <w:szCs w:val="24"/>
              </w:rPr>
              <w:t>0</w:t>
            </w:r>
            <w:r w:rsidRPr="006954E5">
              <w:rPr>
                <w:rFonts w:asciiTheme="majorBidi" w:eastAsia="Times New Roman" w:hAnsiTheme="majorBidi" w:cstheme="majorBidi"/>
                <w:b/>
                <w:bCs/>
                <w:sz w:val="24"/>
                <w:szCs w:val="24"/>
              </w:rPr>
              <w:t>)</w:t>
            </w:r>
          </w:p>
        </w:tc>
        <w:tc>
          <w:tcPr>
            <w:tcW w:w="3305" w:type="dxa"/>
            <w:hideMark/>
          </w:tcPr>
          <w:p w14:paraId="29D44337"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Managing Information</w:t>
            </w:r>
          </w:p>
        </w:tc>
        <w:tc>
          <w:tcPr>
            <w:tcW w:w="3510" w:type="dxa"/>
            <w:hideMark/>
          </w:tcPr>
          <w:p w14:paraId="02363C64"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4F237051" w14:textId="1D22BD23" w:rsidR="00030532"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1D98BD60" w14:textId="77777777" w:rsidR="00030532" w:rsidRPr="006954E5" w:rsidRDefault="00030532" w:rsidP="00030532">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5; Kidder, Ch. 9–12</w:t>
            </w:r>
          </w:p>
        </w:tc>
      </w:tr>
      <w:tr w:rsidR="0051267E" w:rsidRPr="006954E5" w14:paraId="30FF4141" w14:textId="77777777" w:rsidTr="00AB036F">
        <w:tc>
          <w:tcPr>
            <w:tcW w:w="2275" w:type="dxa"/>
            <w:hideMark/>
          </w:tcPr>
          <w:p w14:paraId="017EB9C3" w14:textId="3CC134E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6 (Sept 21 - Sept 27)</w:t>
            </w:r>
          </w:p>
        </w:tc>
        <w:tc>
          <w:tcPr>
            <w:tcW w:w="3305" w:type="dxa"/>
            <w:hideMark/>
          </w:tcPr>
          <w:p w14:paraId="75A91985"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Planning, Prospect Identification, Research, and Segmentation</w:t>
            </w:r>
          </w:p>
        </w:tc>
        <w:tc>
          <w:tcPr>
            <w:tcW w:w="3510" w:type="dxa"/>
            <w:hideMark/>
          </w:tcPr>
          <w:p w14:paraId="0E4E11A0"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6406DDE5"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p w14:paraId="7344FF8C" w14:textId="6A1DC24A"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Learning Project Deliverable 2 (Due Sunday 11:59 PM)</w:t>
            </w:r>
          </w:p>
        </w:tc>
        <w:tc>
          <w:tcPr>
            <w:tcW w:w="2520" w:type="dxa"/>
            <w:hideMark/>
          </w:tcPr>
          <w:p w14:paraId="390C8962"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6; Kidder, Ch. 13–19</w:t>
            </w:r>
          </w:p>
        </w:tc>
      </w:tr>
      <w:tr w:rsidR="0051267E" w:rsidRPr="006954E5" w14:paraId="72D29028" w14:textId="77777777" w:rsidTr="00AB036F">
        <w:tc>
          <w:tcPr>
            <w:tcW w:w="2275" w:type="dxa"/>
            <w:hideMark/>
          </w:tcPr>
          <w:p w14:paraId="4B772D7C" w14:textId="11AFE96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7 (Sept 28 - Oct 4)</w:t>
            </w:r>
          </w:p>
        </w:tc>
        <w:tc>
          <w:tcPr>
            <w:tcW w:w="3305" w:type="dxa"/>
            <w:hideMark/>
          </w:tcPr>
          <w:p w14:paraId="3618C3D7" w14:textId="13BEFCC0"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Nurturing Relationships: Successful Fundraising in Large &amp; Small Nonprofits</w:t>
            </w:r>
          </w:p>
        </w:tc>
        <w:tc>
          <w:tcPr>
            <w:tcW w:w="3510" w:type="dxa"/>
            <w:hideMark/>
          </w:tcPr>
          <w:p w14:paraId="1F6E6662"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695A83A8"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p w14:paraId="6F1DE81E" w14:textId="5D0679A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Learning Project Deliverable 3 (Due Sunday 11:59 PM)</w:t>
            </w:r>
          </w:p>
        </w:tc>
        <w:tc>
          <w:tcPr>
            <w:tcW w:w="2520" w:type="dxa"/>
            <w:hideMark/>
          </w:tcPr>
          <w:p w14:paraId="695EBF02"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7 &amp; 16; Kidder, Ch. 20–24</w:t>
            </w:r>
          </w:p>
        </w:tc>
      </w:tr>
      <w:tr w:rsidR="0051267E" w:rsidRPr="006954E5" w14:paraId="02996C6B" w14:textId="77777777" w:rsidTr="00AB036F">
        <w:tc>
          <w:tcPr>
            <w:tcW w:w="2275" w:type="dxa"/>
            <w:hideMark/>
          </w:tcPr>
          <w:p w14:paraId="12F145F8" w14:textId="3AEA9010"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8 (Oct 5 - Oct 11)</w:t>
            </w:r>
          </w:p>
        </w:tc>
        <w:tc>
          <w:tcPr>
            <w:tcW w:w="3305" w:type="dxa"/>
            <w:hideMark/>
          </w:tcPr>
          <w:p w14:paraId="4D160340" w14:textId="77777777" w:rsidR="0051267E" w:rsidRPr="006954E5" w:rsidRDefault="0051267E" w:rsidP="0051267E">
            <w:pPr>
              <w:pStyle w:val="Heading5"/>
              <w:rPr>
                <w:rFonts w:asciiTheme="majorBidi" w:hAnsiTheme="majorBidi" w:cstheme="majorBidi"/>
                <w:sz w:val="24"/>
                <w:szCs w:val="24"/>
              </w:rPr>
            </w:pPr>
            <w:r w:rsidRPr="006954E5">
              <w:rPr>
                <w:rFonts w:asciiTheme="majorBidi" w:hAnsiTheme="majorBidi" w:cstheme="majorBidi"/>
                <w:sz w:val="24"/>
                <w:szCs w:val="24"/>
              </w:rPr>
              <w:t>Human Resources</w:t>
            </w:r>
          </w:p>
        </w:tc>
        <w:tc>
          <w:tcPr>
            <w:tcW w:w="3510" w:type="dxa"/>
            <w:hideMark/>
          </w:tcPr>
          <w:p w14:paraId="7FBA3333" w14:textId="38FD8367" w:rsidR="0051267E" w:rsidRPr="006954E5" w:rsidRDefault="0051267E" w:rsidP="0078036F">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Fri 11:59 p.m.)</w:t>
            </w:r>
          </w:p>
          <w:p w14:paraId="60878504" w14:textId="633F0C51" w:rsidR="0078036F" w:rsidRPr="006954E5" w:rsidRDefault="0078036F" w:rsidP="0078036F">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4A06D154"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15 (Oct 11); Kidder, Ch. 25–26, Afterword, Epilogue</w:t>
            </w:r>
          </w:p>
        </w:tc>
      </w:tr>
      <w:tr w:rsidR="0051267E" w:rsidRPr="006954E5" w14:paraId="0B7BBAE2" w14:textId="77777777" w:rsidTr="00AB036F">
        <w:tc>
          <w:tcPr>
            <w:tcW w:w="2275" w:type="dxa"/>
            <w:hideMark/>
          </w:tcPr>
          <w:p w14:paraId="52E103BC" w14:textId="6753B233"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9 (Oct 12 - Oct 18)</w:t>
            </w:r>
          </w:p>
        </w:tc>
        <w:tc>
          <w:tcPr>
            <w:tcW w:w="3305" w:type="dxa"/>
            <w:hideMark/>
          </w:tcPr>
          <w:p w14:paraId="1D592C5A" w14:textId="7BF79EAF"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Midterm Exam</w:t>
            </w:r>
          </w:p>
        </w:tc>
        <w:tc>
          <w:tcPr>
            <w:tcW w:w="3510" w:type="dxa"/>
            <w:hideMark/>
          </w:tcPr>
          <w:p w14:paraId="01073624"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Midterm Exam</w:t>
            </w:r>
          </w:p>
        </w:tc>
        <w:tc>
          <w:tcPr>
            <w:tcW w:w="2520" w:type="dxa"/>
            <w:hideMark/>
          </w:tcPr>
          <w:p w14:paraId="0CB4B476"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t>
            </w:r>
          </w:p>
        </w:tc>
      </w:tr>
      <w:tr w:rsidR="0051267E" w:rsidRPr="006954E5" w14:paraId="40BE5AEE" w14:textId="77777777" w:rsidTr="00AB036F">
        <w:tc>
          <w:tcPr>
            <w:tcW w:w="2275" w:type="dxa"/>
            <w:hideMark/>
          </w:tcPr>
          <w:p w14:paraId="24BD2EEE" w14:textId="06ED3B85"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10 (Oct 19 - Oct 25)</w:t>
            </w:r>
          </w:p>
        </w:tc>
        <w:tc>
          <w:tcPr>
            <w:tcW w:w="3305" w:type="dxa"/>
            <w:hideMark/>
          </w:tcPr>
          <w:p w14:paraId="08BE32D9"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Major Gift Fundraising</w:t>
            </w:r>
          </w:p>
        </w:tc>
        <w:tc>
          <w:tcPr>
            <w:tcW w:w="3510" w:type="dxa"/>
            <w:hideMark/>
          </w:tcPr>
          <w:p w14:paraId="3D2E4DD5"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346CAB56"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p w14:paraId="03B16A84" w14:textId="32F6B298" w:rsidR="0051267E" w:rsidRPr="006954E5" w:rsidRDefault="0051267E" w:rsidP="0051267E">
            <w:pPr>
              <w:rPr>
                <w:rFonts w:asciiTheme="majorBidi" w:eastAsia="Times New Roman" w:hAnsiTheme="majorBidi" w:cstheme="majorBidi"/>
                <w:sz w:val="24"/>
                <w:szCs w:val="24"/>
              </w:rPr>
            </w:pPr>
          </w:p>
        </w:tc>
        <w:tc>
          <w:tcPr>
            <w:tcW w:w="2520" w:type="dxa"/>
            <w:hideMark/>
          </w:tcPr>
          <w:p w14:paraId="48500436"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8</w:t>
            </w:r>
          </w:p>
        </w:tc>
      </w:tr>
      <w:tr w:rsidR="0051267E" w:rsidRPr="006954E5" w14:paraId="11D881A7" w14:textId="77777777" w:rsidTr="00AB036F">
        <w:tc>
          <w:tcPr>
            <w:tcW w:w="2275" w:type="dxa"/>
            <w:hideMark/>
          </w:tcPr>
          <w:p w14:paraId="61B32D62" w14:textId="6C34F003"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lastRenderedPageBreak/>
              <w:t>Week 11 (Oct 26 - Nov 1)</w:t>
            </w:r>
          </w:p>
        </w:tc>
        <w:tc>
          <w:tcPr>
            <w:tcW w:w="3305" w:type="dxa"/>
            <w:hideMark/>
          </w:tcPr>
          <w:p w14:paraId="31E0E909"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Special Event Fundraisers; Cause Marketing; Crowdfunding</w:t>
            </w:r>
          </w:p>
        </w:tc>
        <w:tc>
          <w:tcPr>
            <w:tcW w:w="3510" w:type="dxa"/>
            <w:hideMark/>
          </w:tcPr>
          <w:p w14:paraId="7F1F527F"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6FACD4A9"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p w14:paraId="1C58CF58" w14:textId="02B47619" w:rsidR="0051267E" w:rsidRPr="006954E5" w:rsidRDefault="0051267E" w:rsidP="0078036F">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Learning Project Deliverable 4&amp;5 (Due Sunday 11:59 PM)</w:t>
            </w:r>
          </w:p>
        </w:tc>
        <w:tc>
          <w:tcPr>
            <w:tcW w:w="2520" w:type="dxa"/>
            <w:hideMark/>
          </w:tcPr>
          <w:p w14:paraId="16172AFA"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11</w:t>
            </w:r>
          </w:p>
        </w:tc>
      </w:tr>
      <w:tr w:rsidR="0051267E" w:rsidRPr="006954E5" w14:paraId="53C083B3" w14:textId="77777777" w:rsidTr="00AB036F">
        <w:tc>
          <w:tcPr>
            <w:tcW w:w="2275" w:type="dxa"/>
            <w:hideMark/>
          </w:tcPr>
          <w:p w14:paraId="39F2AC6D" w14:textId="57F16A79"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12 (Nov 2 - Nov 8)</w:t>
            </w:r>
          </w:p>
        </w:tc>
        <w:tc>
          <w:tcPr>
            <w:tcW w:w="3305" w:type="dxa"/>
            <w:hideMark/>
          </w:tcPr>
          <w:p w14:paraId="2DCD9363"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Direct Mail &amp; Telephone Solicitation</w:t>
            </w:r>
          </w:p>
        </w:tc>
        <w:tc>
          <w:tcPr>
            <w:tcW w:w="3510" w:type="dxa"/>
            <w:hideMark/>
          </w:tcPr>
          <w:p w14:paraId="47FBFB60"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28E762E0"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p w14:paraId="429C02E0" w14:textId="4B47DE3E"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Learning Project Deliverable 6&amp;7 (Due Sunday 11:59 PM)</w:t>
            </w:r>
          </w:p>
        </w:tc>
        <w:tc>
          <w:tcPr>
            <w:tcW w:w="2520" w:type="dxa"/>
            <w:hideMark/>
          </w:tcPr>
          <w:p w14:paraId="762710E8"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9 &amp; 10</w:t>
            </w:r>
          </w:p>
        </w:tc>
      </w:tr>
      <w:tr w:rsidR="0051267E" w:rsidRPr="006954E5" w14:paraId="6921A7FF" w14:textId="77777777" w:rsidTr="00AB036F">
        <w:tc>
          <w:tcPr>
            <w:tcW w:w="2275" w:type="dxa"/>
            <w:hideMark/>
          </w:tcPr>
          <w:p w14:paraId="1B8947C4" w14:textId="6F059F5B"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13 (Nov 9 - Nov 15)</w:t>
            </w:r>
          </w:p>
        </w:tc>
        <w:tc>
          <w:tcPr>
            <w:tcW w:w="3305" w:type="dxa"/>
            <w:hideMark/>
          </w:tcPr>
          <w:p w14:paraId="7C92E698"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Grants</w:t>
            </w:r>
          </w:p>
        </w:tc>
        <w:tc>
          <w:tcPr>
            <w:tcW w:w="3510" w:type="dxa"/>
            <w:hideMark/>
          </w:tcPr>
          <w:p w14:paraId="389AC8C5"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2AA53E7F" w14:textId="395AF57A"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205B498F"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 12; Ch. 13 &amp; 14</w:t>
            </w:r>
          </w:p>
        </w:tc>
      </w:tr>
      <w:tr w:rsidR="0051267E" w:rsidRPr="006954E5" w14:paraId="233490F4" w14:textId="77777777" w:rsidTr="00AB036F">
        <w:tc>
          <w:tcPr>
            <w:tcW w:w="2275" w:type="dxa"/>
            <w:hideMark/>
          </w:tcPr>
          <w:p w14:paraId="4B36D28E" w14:textId="447F0045"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14 (Nov 16 -Nov 22)</w:t>
            </w:r>
          </w:p>
        </w:tc>
        <w:tc>
          <w:tcPr>
            <w:tcW w:w="3305" w:type="dxa"/>
            <w:hideMark/>
          </w:tcPr>
          <w:p w14:paraId="1138612A"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Planned Giving; Capital &amp; Endowment Campaigns</w:t>
            </w:r>
          </w:p>
        </w:tc>
        <w:tc>
          <w:tcPr>
            <w:tcW w:w="3510" w:type="dxa"/>
            <w:hideMark/>
          </w:tcPr>
          <w:p w14:paraId="107179C8" w14:textId="77777777"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Discussion Posting (Due Sunday 11:59 PM)</w:t>
            </w:r>
          </w:p>
          <w:p w14:paraId="3AF437FD" w14:textId="1D1BE29B" w:rsidR="0051267E" w:rsidRPr="006954E5" w:rsidRDefault="0051267E" w:rsidP="0051267E">
            <w:pPr>
              <w:pStyle w:val="ListParagraph"/>
              <w:numPr>
                <w:ilvl w:val="0"/>
                <w:numId w:val="37"/>
              </w:num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Weekly quiz (Due Sunday 11:59 PM)</w:t>
            </w:r>
          </w:p>
        </w:tc>
        <w:tc>
          <w:tcPr>
            <w:tcW w:w="2520" w:type="dxa"/>
            <w:hideMark/>
          </w:tcPr>
          <w:p w14:paraId="4614B36F" w14:textId="525564E9" w:rsidR="0051267E" w:rsidRPr="006954E5" w:rsidRDefault="00A52019"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Weinstein Ch.13 &amp; 14 </w:t>
            </w:r>
          </w:p>
        </w:tc>
      </w:tr>
      <w:tr w:rsidR="0051267E" w:rsidRPr="006954E5" w14:paraId="600DCF8D" w14:textId="77777777" w:rsidTr="000C3C4E">
        <w:trPr>
          <w:trHeight w:val="854"/>
        </w:trPr>
        <w:tc>
          <w:tcPr>
            <w:tcW w:w="11610" w:type="dxa"/>
            <w:gridSpan w:val="4"/>
          </w:tcPr>
          <w:p w14:paraId="5F139965" w14:textId="77777777" w:rsidR="0051267E" w:rsidRPr="006954E5" w:rsidRDefault="0051267E" w:rsidP="0051267E">
            <w:pPr>
              <w:jc w:val="center"/>
              <w:rPr>
                <w:rFonts w:asciiTheme="majorBidi" w:eastAsia="Times New Roman" w:hAnsiTheme="majorBidi" w:cstheme="majorBidi"/>
                <w:b/>
                <w:bCs/>
                <w:sz w:val="24"/>
                <w:szCs w:val="24"/>
              </w:rPr>
            </w:pPr>
          </w:p>
          <w:p w14:paraId="2D38331E" w14:textId="182503E8" w:rsidR="0051267E" w:rsidRPr="006954E5" w:rsidRDefault="0051267E" w:rsidP="0051267E">
            <w:pPr>
              <w:jc w:val="center"/>
              <w:rPr>
                <w:rFonts w:asciiTheme="majorBidi" w:eastAsia="Times New Roman" w:hAnsiTheme="majorBidi" w:cstheme="majorBidi"/>
                <w:b/>
                <w:bCs/>
                <w:sz w:val="24"/>
                <w:szCs w:val="24"/>
              </w:rPr>
            </w:pPr>
            <w:r w:rsidRPr="006954E5">
              <w:rPr>
                <w:rFonts w:asciiTheme="majorBidi" w:eastAsia="Times New Roman" w:hAnsiTheme="majorBidi" w:cstheme="majorBidi"/>
                <w:b/>
                <w:bCs/>
                <w:sz w:val="24"/>
                <w:szCs w:val="24"/>
              </w:rPr>
              <w:t>Thanksgiving Break (Nov 23-Nov 29)</w:t>
            </w:r>
          </w:p>
        </w:tc>
      </w:tr>
      <w:tr w:rsidR="0051267E" w:rsidRPr="006954E5" w14:paraId="5F5851BF" w14:textId="77777777" w:rsidTr="00AB036F">
        <w:tc>
          <w:tcPr>
            <w:tcW w:w="2275" w:type="dxa"/>
            <w:hideMark/>
          </w:tcPr>
          <w:p w14:paraId="32A99C23" w14:textId="205052A3"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15 (Nov 30 - Dec 6)</w:t>
            </w:r>
          </w:p>
        </w:tc>
        <w:tc>
          <w:tcPr>
            <w:tcW w:w="3305" w:type="dxa"/>
            <w:hideMark/>
          </w:tcPr>
          <w:p w14:paraId="2FD7A6BC" w14:textId="7FE330DF"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Fundraising Project Due</w:t>
            </w:r>
          </w:p>
        </w:tc>
        <w:tc>
          <w:tcPr>
            <w:tcW w:w="3510" w:type="dxa"/>
            <w:hideMark/>
          </w:tcPr>
          <w:p w14:paraId="7F2440BA" w14:textId="2AE2CD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Submit Fundraising Projects</w:t>
            </w:r>
          </w:p>
        </w:tc>
        <w:tc>
          <w:tcPr>
            <w:tcW w:w="2520" w:type="dxa"/>
            <w:hideMark/>
          </w:tcPr>
          <w:p w14:paraId="2CD415E2" w14:textId="760C563D" w:rsidR="0051267E" w:rsidRPr="006954E5" w:rsidRDefault="0051267E" w:rsidP="00A52019">
            <w:pPr>
              <w:rPr>
                <w:rFonts w:asciiTheme="majorBidi" w:eastAsia="Times New Roman" w:hAnsiTheme="majorBidi" w:cstheme="majorBidi"/>
                <w:sz w:val="24"/>
                <w:szCs w:val="24"/>
              </w:rPr>
            </w:pPr>
          </w:p>
        </w:tc>
      </w:tr>
      <w:tr w:rsidR="0051267E" w:rsidRPr="006954E5" w14:paraId="01EC311B" w14:textId="77777777" w:rsidTr="00AB036F">
        <w:tc>
          <w:tcPr>
            <w:tcW w:w="2275" w:type="dxa"/>
            <w:hideMark/>
          </w:tcPr>
          <w:p w14:paraId="5A44F3A3" w14:textId="0E33B8F5"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rPr>
              <w:t>Week 16 (Dec 7- Dec 11)</w:t>
            </w:r>
          </w:p>
        </w:tc>
        <w:tc>
          <w:tcPr>
            <w:tcW w:w="3305" w:type="dxa"/>
            <w:hideMark/>
          </w:tcPr>
          <w:p w14:paraId="22439998" w14:textId="7777777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Final Exam</w:t>
            </w:r>
          </w:p>
        </w:tc>
        <w:tc>
          <w:tcPr>
            <w:tcW w:w="3510" w:type="dxa"/>
            <w:hideMark/>
          </w:tcPr>
          <w:p w14:paraId="16682CD8" w14:textId="4CDAC5CD"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Final Exam</w:t>
            </w:r>
          </w:p>
        </w:tc>
        <w:tc>
          <w:tcPr>
            <w:tcW w:w="2520" w:type="dxa"/>
            <w:hideMark/>
          </w:tcPr>
          <w:p w14:paraId="358D1F07" w14:textId="642CA127" w:rsidR="0051267E" w:rsidRPr="006954E5" w:rsidRDefault="0051267E" w:rsidP="0051267E">
            <w:pPr>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Final Exam</w:t>
            </w:r>
          </w:p>
        </w:tc>
      </w:tr>
    </w:tbl>
    <w:p w14:paraId="302FE07C" w14:textId="77777777" w:rsidR="00531758" w:rsidRPr="006954E5" w:rsidRDefault="00531758" w:rsidP="006C12DC">
      <w:pPr>
        <w:rPr>
          <w:rFonts w:asciiTheme="majorBidi" w:eastAsia="Times New Roman" w:hAnsiTheme="majorBidi" w:cstheme="majorBidi"/>
          <w:sz w:val="24"/>
          <w:szCs w:val="24"/>
        </w:rPr>
      </w:pPr>
    </w:p>
    <w:p w14:paraId="07634EC2" w14:textId="77777777" w:rsidR="00531758" w:rsidRPr="006954E5" w:rsidRDefault="00531758" w:rsidP="00531758">
      <w:pPr>
        <w:rPr>
          <w:rFonts w:asciiTheme="majorBidi" w:hAnsiTheme="majorBidi" w:cstheme="majorBidi"/>
          <w:b/>
          <w:bCs/>
        </w:rPr>
      </w:pPr>
      <w:r w:rsidRPr="006954E5">
        <w:rPr>
          <w:rFonts w:asciiTheme="majorBidi" w:hAnsiTheme="majorBidi" w:cstheme="majorBidi"/>
          <w:b/>
          <w:bCs/>
        </w:rPr>
        <w:t>Student Support Services</w:t>
      </w:r>
    </w:p>
    <w:p w14:paraId="07D10DB8" w14:textId="77777777" w:rsidR="00531758" w:rsidRPr="006954E5" w:rsidRDefault="00531758" w:rsidP="00531758">
      <w:pPr>
        <w:numPr>
          <w:ilvl w:val="0"/>
          <w:numId w:val="29"/>
        </w:numPr>
        <w:spacing w:line="278" w:lineRule="auto"/>
        <w:rPr>
          <w:rFonts w:asciiTheme="majorBidi" w:hAnsiTheme="majorBidi" w:cstheme="majorBidi"/>
        </w:rPr>
      </w:pPr>
      <w:r w:rsidRPr="006954E5">
        <w:rPr>
          <w:rFonts w:asciiTheme="majorBidi" w:hAnsiTheme="majorBidi" w:cstheme="majorBidi"/>
        </w:rPr>
        <w:t>Registrar</w:t>
      </w:r>
    </w:p>
    <w:p w14:paraId="7A0809E2" w14:textId="77777777" w:rsidR="00531758" w:rsidRPr="006954E5" w:rsidRDefault="00531758" w:rsidP="00531758">
      <w:pPr>
        <w:numPr>
          <w:ilvl w:val="0"/>
          <w:numId w:val="29"/>
        </w:numPr>
        <w:spacing w:line="278" w:lineRule="auto"/>
        <w:rPr>
          <w:rFonts w:asciiTheme="majorBidi" w:hAnsiTheme="majorBidi" w:cstheme="majorBidi"/>
        </w:rPr>
      </w:pPr>
      <w:hyperlink r:id="rId20" w:history="1">
        <w:r w:rsidRPr="006954E5">
          <w:rPr>
            <w:rStyle w:val="Hyperlink"/>
            <w:rFonts w:asciiTheme="majorBidi" w:hAnsiTheme="majorBidi" w:cstheme="majorBidi"/>
          </w:rPr>
          <w:t>Financial Aid</w:t>
        </w:r>
      </w:hyperlink>
    </w:p>
    <w:p w14:paraId="21700C3A" w14:textId="77777777" w:rsidR="00531758" w:rsidRPr="006954E5" w:rsidRDefault="00531758" w:rsidP="00531758">
      <w:pPr>
        <w:numPr>
          <w:ilvl w:val="0"/>
          <w:numId w:val="29"/>
        </w:numPr>
        <w:spacing w:line="278" w:lineRule="auto"/>
        <w:rPr>
          <w:rFonts w:asciiTheme="majorBidi" w:hAnsiTheme="majorBidi" w:cstheme="majorBidi"/>
        </w:rPr>
      </w:pPr>
      <w:hyperlink r:id="rId21" w:history="1">
        <w:r w:rsidRPr="006954E5">
          <w:rPr>
            <w:rStyle w:val="Hyperlink"/>
            <w:rFonts w:asciiTheme="majorBidi" w:hAnsiTheme="majorBidi" w:cstheme="majorBidi"/>
          </w:rPr>
          <w:t>Student Legal Services</w:t>
        </w:r>
      </w:hyperlink>
    </w:p>
    <w:p w14:paraId="6291E0EA" w14:textId="77777777" w:rsidR="00531758" w:rsidRPr="006954E5" w:rsidRDefault="00531758" w:rsidP="00531758">
      <w:pPr>
        <w:numPr>
          <w:ilvl w:val="0"/>
          <w:numId w:val="29"/>
        </w:numPr>
        <w:spacing w:line="278" w:lineRule="auto"/>
        <w:rPr>
          <w:rFonts w:asciiTheme="majorBidi" w:hAnsiTheme="majorBidi" w:cstheme="majorBidi"/>
        </w:rPr>
      </w:pPr>
      <w:hyperlink r:id="rId22" w:history="1">
        <w:r w:rsidRPr="006954E5">
          <w:rPr>
            <w:rStyle w:val="Hyperlink"/>
            <w:rFonts w:asciiTheme="majorBidi" w:hAnsiTheme="majorBidi" w:cstheme="majorBidi"/>
          </w:rPr>
          <w:t>Career Center</w:t>
        </w:r>
      </w:hyperlink>
    </w:p>
    <w:p w14:paraId="116E54AA" w14:textId="77777777" w:rsidR="00531758" w:rsidRPr="006954E5" w:rsidRDefault="00531758" w:rsidP="00531758">
      <w:pPr>
        <w:numPr>
          <w:ilvl w:val="0"/>
          <w:numId w:val="29"/>
        </w:numPr>
        <w:spacing w:line="278" w:lineRule="auto"/>
        <w:rPr>
          <w:rFonts w:asciiTheme="majorBidi" w:hAnsiTheme="majorBidi" w:cstheme="majorBidi"/>
        </w:rPr>
      </w:pPr>
      <w:hyperlink r:id="rId23" w:history="1">
        <w:r w:rsidRPr="006954E5">
          <w:rPr>
            <w:rStyle w:val="Hyperlink"/>
            <w:rFonts w:asciiTheme="majorBidi" w:hAnsiTheme="majorBidi" w:cstheme="majorBidi"/>
          </w:rPr>
          <w:t>Multicultural Center</w:t>
        </w:r>
      </w:hyperlink>
    </w:p>
    <w:p w14:paraId="50B2C790" w14:textId="77777777" w:rsidR="00531758" w:rsidRPr="006954E5" w:rsidRDefault="00531758" w:rsidP="00531758">
      <w:pPr>
        <w:numPr>
          <w:ilvl w:val="0"/>
          <w:numId w:val="29"/>
        </w:numPr>
        <w:spacing w:line="278" w:lineRule="auto"/>
        <w:rPr>
          <w:rFonts w:asciiTheme="majorBidi" w:hAnsiTheme="majorBidi" w:cstheme="majorBidi"/>
        </w:rPr>
      </w:pPr>
      <w:hyperlink r:id="rId24" w:history="1">
        <w:r w:rsidRPr="006954E5">
          <w:rPr>
            <w:rStyle w:val="Hyperlink"/>
            <w:rFonts w:asciiTheme="majorBidi" w:hAnsiTheme="majorBidi" w:cstheme="majorBidi"/>
          </w:rPr>
          <w:t>Counseling and Testing Services</w:t>
        </w:r>
      </w:hyperlink>
    </w:p>
    <w:p w14:paraId="759EB5ED" w14:textId="77777777" w:rsidR="00531758" w:rsidRPr="006954E5" w:rsidRDefault="00531758" w:rsidP="00531758">
      <w:pPr>
        <w:numPr>
          <w:ilvl w:val="0"/>
          <w:numId w:val="29"/>
        </w:numPr>
        <w:spacing w:line="278" w:lineRule="auto"/>
        <w:rPr>
          <w:rFonts w:asciiTheme="majorBidi" w:hAnsiTheme="majorBidi" w:cstheme="majorBidi"/>
        </w:rPr>
      </w:pPr>
      <w:hyperlink r:id="rId25" w:history="1">
        <w:r w:rsidRPr="006954E5">
          <w:rPr>
            <w:rStyle w:val="Hyperlink"/>
            <w:rFonts w:asciiTheme="majorBidi" w:hAnsiTheme="majorBidi" w:cstheme="majorBidi"/>
          </w:rPr>
          <w:t>Student Affairs Care Team</w:t>
        </w:r>
      </w:hyperlink>
    </w:p>
    <w:p w14:paraId="64B64466" w14:textId="77777777" w:rsidR="00531758" w:rsidRPr="006954E5" w:rsidRDefault="00531758" w:rsidP="00531758">
      <w:pPr>
        <w:numPr>
          <w:ilvl w:val="0"/>
          <w:numId w:val="29"/>
        </w:numPr>
        <w:spacing w:line="278" w:lineRule="auto"/>
        <w:rPr>
          <w:rFonts w:asciiTheme="majorBidi" w:hAnsiTheme="majorBidi" w:cstheme="majorBidi"/>
        </w:rPr>
      </w:pPr>
      <w:hyperlink r:id="rId26" w:history="1">
        <w:r w:rsidRPr="006954E5">
          <w:rPr>
            <w:rStyle w:val="Hyperlink"/>
            <w:rFonts w:asciiTheme="majorBidi" w:hAnsiTheme="majorBidi" w:cstheme="majorBidi"/>
          </w:rPr>
          <w:t>Student Health and Wellness Center</w:t>
        </w:r>
      </w:hyperlink>
    </w:p>
    <w:p w14:paraId="3F6AEE46" w14:textId="77777777" w:rsidR="00531758" w:rsidRPr="006954E5" w:rsidRDefault="00531758" w:rsidP="00531758">
      <w:pPr>
        <w:rPr>
          <w:rFonts w:asciiTheme="majorBidi" w:hAnsiTheme="majorBidi" w:cstheme="majorBidi"/>
        </w:rPr>
      </w:pPr>
      <w:r w:rsidRPr="006954E5">
        <w:rPr>
          <w:rFonts w:asciiTheme="majorBidi" w:hAnsiTheme="majorBidi" w:cstheme="majorBidi"/>
        </w:rPr>
        <w:t> </w:t>
      </w:r>
    </w:p>
    <w:p w14:paraId="0443B884" w14:textId="77777777" w:rsidR="00531758" w:rsidRPr="006954E5" w:rsidRDefault="00531758" w:rsidP="00531758">
      <w:pPr>
        <w:rPr>
          <w:rFonts w:asciiTheme="majorBidi" w:hAnsiTheme="majorBidi" w:cstheme="majorBidi"/>
          <w:b/>
          <w:bCs/>
        </w:rPr>
      </w:pPr>
      <w:r w:rsidRPr="006954E5">
        <w:rPr>
          <w:rFonts w:asciiTheme="majorBidi" w:hAnsiTheme="majorBidi" w:cstheme="majorBidi"/>
          <w:b/>
          <w:bCs/>
        </w:rPr>
        <w:t>Academic Support Services</w:t>
      </w:r>
    </w:p>
    <w:p w14:paraId="350A6590" w14:textId="77777777" w:rsidR="00531758" w:rsidRPr="006954E5" w:rsidRDefault="00531758" w:rsidP="00531758">
      <w:pPr>
        <w:numPr>
          <w:ilvl w:val="0"/>
          <w:numId w:val="30"/>
        </w:numPr>
        <w:spacing w:line="278" w:lineRule="auto"/>
        <w:rPr>
          <w:rFonts w:asciiTheme="majorBidi" w:hAnsiTheme="majorBidi" w:cstheme="majorBidi"/>
        </w:rPr>
      </w:pPr>
      <w:hyperlink r:id="rId27" w:history="1">
        <w:r w:rsidRPr="006954E5">
          <w:rPr>
            <w:rStyle w:val="Hyperlink"/>
            <w:rFonts w:asciiTheme="majorBidi" w:hAnsiTheme="majorBidi" w:cstheme="majorBidi"/>
          </w:rPr>
          <w:t>Academic Resource Center</w:t>
        </w:r>
      </w:hyperlink>
    </w:p>
    <w:p w14:paraId="6AE71555" w14:textId="77777777" w:rsidR="00531758" w:rsidRPr="006954E5" w:rsidRDefault="00531758" w:rsidP="00531758">
      <w:pPr>
        <w:numPr>
          <w:ilvl w:val="0"/>
          <w:numId w:val="30"/>
        </w:numPr>
        <w:spacing w:line="278" w:lineRule="auto"/>
        <w:rPr>
          <w:rFonts w:asciiTheme="majorBidi" w:hAnsiTheme="majorBidi" w:cstheme="majorBidi"/>
        </w:rPr>
      </w:pPr>
      <w:hyperlink r:id="rId28" w:history="1">
        <w:r w:rsidRPr="006954E5">
          <w:rPr>
            <w:rStyle w:val="Hyperlink"/>
            <w:rFonts w:asciiTheme="majorBidi" w:hAnsiTheme="majorBidi" w:cstheme="majorBidi"/>
          </w:rPr>
          <w:t>Academic Success Center</w:t>
        </w:r>
      </w:hyperlink>
    </w:p>
    <w:p w14:paraId="3E2A5DC8" w14:textId="77777777" w:rsidR="00531758" w:rsidRPr="006954E5" w:rsidRDefault="00531758" w:rsidP="00531758">
      <w:pPr>
        <w:numPr>
          <w:ilvl w:val="0"/>
          <w:numId w:val="30"/>
        </w:numPr>
        <w:spacing w:line="278" w:lineRule="auto"/>
        <w:rPr>
          <w:rFonts w:asciiTheme="majorBidi" w:hAnsiTheme="majorBidi" w:cstheme="majorBidi"/>
        </w:rPr>
      </w:pPr>
      <w:hyperlink r:id="rId29" w:history="1">
        <w:r w:rsidRPr="006954E5">
          <w:rPr>
            <w:rStyle w:val="Hyperlink"/>
            <w:rFonts w:asciiTheme="majorBidi" w:hAnsiTheme="majorBidi" w:cstheme="majorBidi"/>
          </w:rPr>
          <w:t>UNT Libraries</w:t>
        </w:r>
      </w:hyperlink>
    </w:p>
    <w:p w14:paraId="7A5C9DE4" w14:textId="77777777" w:rsidR="00531758" w:rsidRPr="006954E5" w:rsidRDefault="00531758" w:rsidP="00531758">
      <w:pPr>
        <w:numPr>
          <w:ilvl w:val="0"/>
          <w:numId w:val="30"/>
        </w:numPr>
        <w:spacing w:line="278" w:lineRule="auto"/>
        <w:rPr>
          <w:rFonts w:asciiTheme="majorBidi" w:hAnsiTheme="majorBidi" w:cstheme="majorBidi"/>
        </w:rPr>
      </w:pPr>
      <w:hyperlink r:id="rId30" w:history="1">
        <w:r w:rsidRPr="006954E5">
          <w:rPr>
            <w:rStyle w:val="Hyperlink"/>
            <w:rFonts w:asciiTheme="majorBidi" w:hAnsiTheme="majorBidi" w:cstheme="majorBidi"/>
          </w:rPr>
          <w:t>Writing Lab</w:t>
        </w:r>
      </w:hyperlink>
    </w:p>
    <w:p w14:paraId="4E2224AB" w14:textId="77777777" w:rsidR="00531758" w:rsidRPr="006954E5" w:rsidRDefault="00531758" w:rsidP="00531758">
      <w:pPr>
        <w:rPr>
          <w:rFonts w:asciiTheme="majorBidi" w:hAnsiTheme="majorBidi" w:cstheme="majorBidi"/>
        </w:rPr>
      </w:pPr>
      <w:r w:rsidRPr="006954E5">
        <w:rPr>
          <w:rFonts w:asciiTheme="majorBidi" w:hAnsiTheme="majorBidi" w:cstheme="majorBidi"/>
          <w:b/>
          <w:bCs/>
        </w:rPr>
        <w:t> </w:t>
      </w:r>
    </w:p>
    <w:p w14:paraId="0EE5A33E" w14:textId="77777777" w:rsidR="00531758" w:rsidRPr="006954E5" w:rsidRDefault="00531758" w:rsidP="00531758">
      <w:pPr>
        <w:rPr>
          <w:rFonts w:asciiTheme="majorBidi" w:hAnsiTheme="majorBidi" w:cstheme="majorBidi"/>
          <w:b/>
          <w:bCs/>
        </w:rPr>
      </w:pPr>
      <w:r w:rsidRPr="006954E5">
        <w:rPr>
          <w:rFonts w:asciiTheme="majorBidi" w:hAnsiTheme="majorBidi" w:cstheme="majorBidi"/>
          <w:b/>
          <w:bCs/>
        </w:rPr>
        <w:t>Course Evaluation</w:t>
      </w:r>
    </w:p>
    <w:p w14:paraId="00C7432E" w14:textId="7FF69DBE" w:rsidR="00531758" w:rsidRPr="006954E5" w:rsidRDefault="00531758" w:rsidP="00AB1D4F">
      <w:pPr>
        <w:rPr>
          <w:rFonts w:asciiTheme="majorBidi" w:hAnsiTheme="majorBidi" w:cstheme="majorBidi"/>
        </w:rPr>
      </w:pPr>
      <w:r w:rsidRPr="006954E5">
        <w:rPr>
          <w:rFonts w:asciiTheme="majorBidi" w:hAnsiTheme="majorBidi" w:cstheme="majorBidi"/>
        </w:rPr>
        <w:t>Student Perceptions of Teaching (SPOT) is UNT's student evaluation system. It allows students to confidentially provide constructive feedback to their instructor and department to improve the quality of their course experiences. SPOT evaluations usually become available 2-3 weeks before the end of the semester.</w:t>
      </w:r>
    </w:p>
    <w:p w14:paraId="0FF792C0" w14:textId="5896BC83" w:rsidR="00531758" w:rsidRPr="006954E5" w:rsidRDefault="00531758" w:rsidP="00AB1D4F">
      <w:pPr>
        <w:rPr>
          <w:rFonts w:asciiTheme="majorBidi" w:hAnsiTheme="majorBidi" w:cstheme="majorBidi"/>
          <w:b/>
          <w:bCs/>
        </w:rPr>
      </w:pPr>
      <w:r w:rsidRPr="006954E5">
        <w:rPr>
          <w:rFonts w:asciiTheme="majorBidi" w:hAnsiTheme="majorBidi" w:cstheme="majorBidi"/>
          <w:b/>
          <w:bCs/>
        </w:rPr>
        <w:t>Course Policies</w:t>
      </w:r>
      <w:r w:rsidRPr="006954E5">
        <w:rPr>
          <w:rFonts w:asciiTheme="majorBidi" w:hAnsiTheme="majorBidi" w:cstheme="majorBidi"/>
        </w:rPr>
        <w:t> </w:t>
      </w:r>
    </w:p>
    <w:p w14:paraId="27C59642" w14:textId="77777777" w:rsidR="00531758" w:rsidRPr="006954E5" w:rsidRDefault="00531758" w:rsidP="00531758">
      <w:pPr>
        <w:rPr>
          <w:rFonts w:asciiTheme="majorBidi" w:hAnsiTheme="majorBidi" w:cstheme="majorBidi"/>
          <w:b/>
          <w:bCs/>
        </w:rPr>
      </w:pPr>
      <w:r w:rsidRPr="006954E5">
        <w:rPr>
          <w:rFonts w:asciiTheme="majorBidi" w:hAnsiTheme="majorBidi" w:cstheme="majorBidi"/>
          <w:b/>
          <w:bCs/>
        </w:rPr>
        <w:t>Assignment Policy</w:t>
      </w:r>
    </w:p>
    <w:p w14:paraId="622238E4" w14:textId="77777777" w:rsidR="00531758" w:rsidRPr="006954E5" w:rsidRDefault="00531758" w:rsidP="00531758">
      <w:pPr>
        <w:rPr>
          <w:rFonts w:asciiTheme="majorBidi" w:hAnsiTheme="majorBidi" w:cstheme="majorBidi"/>
        </w:rPr>
      </w:pPr>
      <w:r w:rsidRPr="006954E5">
        <w:rPr>
          <w:rFonts w:asciiTheme="majorBidi" w:hAnsiTheme="majorBidi" w:cstheme="majorBidi"/>
        </w:rPr>
        <w:t xml:space="preserve">Please see the Canvas course module for all information regarding </w:t>
      </w:r>
      <w:r w:rsidRPr="006954E5">
        <w:rPr>
          <w:rFonts w:asciiTheme="majorBidi" w:hAnsiTheme="majorBidi" w:cstheme="majorBidi"/>
          <w:b/>
          <w:bCs/>
        </w:rPr>
        <w:t>official due dates</w:t>
      </w:r>
      <w:r w:rsidRPr="006954E5">
        <w:rPr>
          <w:rFonts w:asciiTheme="majorBidi" w:hAnsiTheme="majorBidi" w:cstheme="majorBidi"/>
        </w:rPr>
        <w:t xml:space="preserve"> for each assignment, and assignment instructions; the file type assignments should be saved as (e.g., DOC and submitted on the Canvas assignment tab. I will use Turnitin or similar software for assignment submission. The University is committed to providing a reliable online course system to all users. In the event of any unexpected UNT server outage or any UNT unusual technical difficulty that prevents students from completing a time-sensitive assessment activity, the instructor will extend the time windows and provide appropriate accommodation based on the situation. Students should immediately report any problems to the instructor and contact the UNT Student Help Desk: </w:t>
      </w:r>
      <w:hyperlink r:id="rId31" w:history="1">
        <w:r w:rsidRPr="006954E5">
          <w:rPr>
            <w:rStyle w:val="Hyperlink"/>
            <w:rFonts w:asciiTheme="majorBidi" w:hAnsiTheme="majorBidi" w:cstheme="majorBidi"/>
          </w:rPr>
          <w:t>helpdesk@unt.edu</w:t>
        </w:r>
      </w:hyperlink>
      <w:r w:rsidRPr="006954E5">
        <w:rPr>
          <w:rFonts w:asciiTheme="majorBidi" w:hAnsiTheme="majorBidi" w:cstheme="majorBidi"/>
        </w:rPr>
        <w:t xml:space="preserve"> or 940.565.2324 and obtain a ticket number. The instructor and the UNT Student Help Desk will work with the student to resolve any issues at the earliest possible time.</w:t>
      </w:r>
    </w:p>
    <w:p w14:paraId="62AB62D1"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u w:val="single"/>
        </w:rPr>
      </w:pPr>
      <w:r w:rsidRPr="006954E5">
        <w:rPr>
          <w:rFonts w:asciiTheme="majorBidi" w:eastAsia="Times New Roman" w:hAnsiTheme="majorBidi" w:cstheme="majorBidi"/>
          <w:b/>
          <w:bCs/>
          <w:sz w:val="24"/>
          <w:szCs w:val="24"/>
          <w:u w:val="single"/>
        </w:rPr>
        <w:t>LATE/ MAKEUP WORK</w:t>
      </w:r>
    </w:p>
    <w:p w14:paraId="7D716649" w14:textId="13B8D285" w:rsidR="007D0F21" w:rsidRPr="006954E5" w:rsidRDefault="007D0F21" w:rsidP="007D0F21">
      <w:pPr>
        <w:rPr>
          <w:rFonts w:asciiTheme="majorBidi" w:hAnsiTheme="majorBidi" w:cstheme="majorBidi"/>
        </w:rPr>
      </w:pPr>
      <w:r w:rsidRPr="006954E5">
        <w:rPr>
          <w:rFonts w:asciiTheme="majorBidi" w:hAnsiTheme="majorBidi" w:cstheme="majorBidi"/>
        </w:rPr>
        <w:t>Late assignments will not be accepted unless otherwise noted by the instructor. I generally do not accept late work, but if you discuss your situation, I may accept your work. I will follow this policy below. Time management is critical for your development. This is not just a statement on a syllabus. I will not accept late work. However, if there is a doctor’s note or other reason that aligns with those accepted by the Dean of Students, we can discuss an accommodation below. I will not accept your late assignments if we have not spoken about an accommodation and time management plan for completing them.</w:t>
      </w:r>
    </w:p>
    <w:p w14:paraId="505356A5" w14:textId="6D23849F" w:rsidR="007D0F21" w:rsidRPr="006954E5" w:rsidRDefault="007D0F21" w:rsidP="007D0F21">
      <w:pPr>
        <w:rPr>
          <w:rFonts w:asciiTheme="majorBidi" w:hAnsiTheme="majorBidi" w:cstheme="majorBidi"/>
        </w:rPr>
      </w:pPr>
      <w:r w:rsidRPr="006954E5">
        <w:rPr>
          <w:rFonts w:asciiTheme="majorBidi" w:hAnsiTheme="majorBidi" w:cstheme="majorBidi"/>
        </w:rPr>
        <w:t>Make-up policy: Students who miss an exam will be allowed to take a make-up only in cases of university-approved absence or one approved in advance by the instructor.</w:t>
      </w:r>
    </w:p>
    <w:p w14:paraId="282FCDD0" w14:textId="77777777" w:rsidR="007D0F21" w:rsidRPr="006954E5" w:rsidRDefault="007D0F21" w:rsidP="007D0F21">
      <w:pPr>
        <w:rPr>
          <w:rFonts w:asciiTheme="majorBidi" w:hAnsiTheme="majorBidi" w:cstheme="majorBidi"/>
        </w:rPr>
      </w:pPr>
      <w:r w:rsidRPr="006954E5">
        <w:rPr>
          <w:rFonts w:asciiTheme="majorBidi" w:hAnsiTheme="majorBidi" w:cstheme="majorBidi"/>
        </w:rPr>
        <w:t>Late assignments accommodation:</w:t>
      </w:r>
    </w:p>
    <w:p w14:paraId="4CF7752F" w14:textId="77777777" w:rsidR="007D0F21" w:rsidRPr="006954E5" w:rsidRDefault="007D0F21" w:rsidP="007D0F21">
      <w:pPr>
        <w:numPr>
          <w:ilvl w:val="0"/>
          <w:numId w:val="35"/>
        </w:numPr>
        <w:spacing w:line="278" w:lineRule="auto"/>
        <w:rPr>
          <w:rFonts w:asciiTheme="majorBidi" w:hAnsiTheme="majorBidi" w:cstheme="majorBidi"/>
        </w:rPr>
      </w:pPr>
      <w:r w:rsidRPr="006954E5">
        <w:rPr>
          <w:rFonts w:asciiTheme="majorBidi" w:hAnsiTheme="majorBidi" w:cstheme="majorBidi"/>
        </w:rPr>
        <w:lastRenderedPageBreak/>
        <w:t>Late work is not accepted for the midterm or final exam</w:t>
      </w:r>
    </w:p>
    <w:p w14:paraId="4C5776FF" w14:textId="77777777" w:rsidR="007D0F21" w:rsidRPr="006954E5" w:rsidRDefault="007D0F21" w:rsidP="007D0F21">
      <w:pPr>
        <w:numPr>
          <w:ilvl w:val="0"/>
          <w:numId w:val="35"/>
        </w:numPr>
        <w:spacing w:line="278" w:lineRule="auto"/>
        <w:rPr>
          <w:rFonts w:asciiTheme="majorBidi" w:hAnsiTheme="majorBidi" w:cstheme="majorBidi"/>
        </w:rPr>
      </w:pPr>
      <w:r w:rsidRPr="006954E5">
        <w:rPr>
          <w:rFonts w:asciiTheme="majorBidi" w:hAnsiTheme="majorBidi" w:cstheme="majorBidi"/>
        </w:rPr>
        <w:t>If you turn in the assignment AFTER the due date, I will automatically deduct 20% off your grade for that assignment.</w:t>
      </w:r>
    </w:p>
    <w:p w14:paraId="527CF631" w14:textId="77777777" w:rsidR="007D0F21" w:rsidRPr="006954E5" w:rsidRDefault="007D0F21" w:rsidP="007D0F21">
      <w:pPr>
        <w:numPr>
          <w:ilvl w:val="0"/>
          <w:numId w:val="35"/>
        </w:numPr>
        <w:spacing w:line="278" w:lineRule="auto"/>
        <w:rPr>
          <w:rFonts w:asciiTheme="majorBidi" w:hAnsiTheme="majorBidi" w:cstheme="majorBidi"/>
        </w:rPr>
      </w:pPr>
      <w:r w:rsidRPr="006954E5">
        <w:rPr>
          <w:rFonts w:asciiTheme="majorBidi" w:hAnsiTheme="majorBidi" w:cstheme="majorBidi"/>
        </w:rPr>
        <w:t>All late work for the first half of the semester is due on or before midnight before the Midterm opens. Late work from the first half of the semester submitted after this date will be a zero.</w:t>
      </w:r>
    </w:p>
    <w:p w14:paraId="1EFDA2AD" w14:textId="77777777" w:rsidR="007D0F21" w:rsidRPr="006954E5" w:rsidRDefault="007D0F21" w:rsidP="007D0F21">
      <w:pPr>
        <w:numPr>
          <w:ilvl w:val="0"/>
          <w:numId w:val="35"/>
        </w:numPr>
        <w:spacing w:line="278" w:lineRule="auto"/>
        <w:rPr>
          <w:rFonts w:asciiTheme="majorBidi" w:hAnsiTheme="majorBidi" w:cstheme="majorBidi"/>
        </w:rPr>
      </w:pPr>
      <w:r w:rsidRPr="006954E5">
        <w:rPr>
          <w:rFonts w:asciiTheme="majorBidi" w:hAnsiTheme="majorBidi" w:cstheme="majorBidi"/>
        </w:rPr>
        <w:t>All late work for the second half of the semester is due before the final opens. Late work from the second half of the semester submitted after this date will be a zero.</w:t>
      </w:r>
    </w:p>
    <w:p w14:paraId="6641C30A" w14:textId="03567768" w:rsidR="00571C97" w:rsidRPr="006954E5" w:rsidRDefault="007D0F21" w:rsidP="007D0F21">
      <w:pPr>
        <w:spacing w:before="100" w:beforeAutospacing="1" w:after="100" w:afterAutospacing="1" w:line="240" w:lineRule="auto"/>
        <w:rPr>
          <w:rFonts w:asciiTheme="majorBidi" w:hAnsiTheme="majorBidi" w:cstheme="majorBidi"/>
        </w:rPr>
      </w:pPr>
      <w:r w:rsidRPr="006954E5">
        <w:rPr>
          <w:rFonts w:asciiTheme="majorBidi" w:hAnsiTheme="majorBidi" w:cstheme="majorBidi"/>
        </w:rPr>
        <w:t>Extra credit: This course has no opportunities for extra credit unless otherwise determined by the instructor.</w:t>
      </w:r>
    </w:p>
    <w:p w14:paraId="05973312" w14:textId="77777777" w:rsidR="00531758" w:rsidRPr="006954E5" w:rsidRDefault="00531758" w:rsidP="00531758">
      <w:pPr>
        <w:rPr>
          <w:rFonts w:asciiTheme="majorBidi" w:hAnsiTheme="majorBidi" w:cstheme="majorBidi"/>
          <w:b/>
          <w:bCs/>
        </w:rPr>
      </w:pPr>
      <w:r w:rsidRPr="006954E5">
        <w:rPr>
          <w:rFonts w:asciiTheme="majorBidi" w:hAnsiTheme="majorBidi" w:cstheme="majorBidi"/>
          <w:b/>
          <w:bCs/>
        </w:rPr>
        <w:t xml:space="preserve">Examination Policy </w:t>
      </w:r>
    </w:p>
    <w:p w14:paraId="476FE36C" w14:textId="4BE67C94" w:rsidR="00531758" w:rsidRPr="006954E5" w:rsidRDefault="00531758" w:rsidP="00AB1D4F">
      <w:pPr>
        <w:rPr>
          <w:rFonts w:asciiTheme="majorBidi" w:hAnsiTheme="majorBidi" w:cstheme="majorBidi"/>
        </w:rPr>
      </w:pPr>
      <w:r w:rsidRPr="006954E5">
        <w:rPr>
          <w:rFonts w:asciiTheme="majorBidi" w:hAnsiTheme="majorBidi" w:cstheme="majorBidi"/>
        </w:rPr>
        <w:t xml:space="preserve">Tests and quizzes are open book. If you lose Internet connection during an exam, please contact </w:t>
      </w:r>
      <w:hyperlink r:id="rId32" w:history="1">
        <w:r w:rsidRPr="006954E5">
          <w:rPr>
            <w:rStyle w:val="Hyperlink"/>
            <w:rFonts w:asciiTheme="majorBidi" w:hAnsiTheme="majorBidi" w:cstheme="majorBidi"/>
          </w:rPr>
          <w:t>helpdesk@unt.edu</w:t>
        </w:r>
      </w:hyperlink>
      <w:r w:rsidRPr="006954E5">
        <w:rPr>
          <w:rFonts w:asciiTheme="majorBidi" w:hAnsiTheme="majorBidi" w:cstheme="majorBidi"/>
        </w:rPr>
        <w:t xml:space="preserve"> or 940.565.2324 and get a ticket number and e-mail me immediately notifying me of the situation. There are no make-ups for the midterm or final exam.</w:t>
      </w:r>
    </w:p>
    <w:p w14:paraId="181F7FE2" w14:textId="77777777" w:rsidR="00AB1D4F" w:rsidRPr="006954E5" w:rsidRDefault="00AB1D4F" w:rsidP="00AB1D4F">
      <w:pPr>
        <w:rPr>
          <w:rFonts w:asciiTheme="majorBidi" w:hAnsiTheme="majorBidi" w:cstheme="majorBidi"/>
          <w:b/>
          <w:bCs/>
        </w:rPr>
      </w:pPr>
    </w:p>
    <w:p w14:paraId="287C790E" w14:textId="4A3CC35C" w:rsidR="00AB1D4F" w:rsidRPr="006954E5" w:rsidRDefault="00531758" w:rsidP="00AB1D4F">
      <w:pPr>
        <w:rPr>
          <w:rFonts w:asciiTheme="majorBidi" w:hAnsiTheme="majorBidi" w:cstheme="majorBidi"/>
        </w:rPr>
      </w:pPr>
      <w:r w:rsidRPr="006954E5">
        <w:rPr>
          <w:rFonts w:asciiTheme="majorBidi" w:hAnsiTheme="majorBidi" w:cstheme="majorBidi"/>
          <w:b/>
          <w:bCs/>
        </w:rPr>
        <w:t>Instructor Responsibilities and Feedback</w:t>
      </w:r>
    </w:p>
    <w:p w14:paraId="5A9E4A5A" w14:textId="6D8528D6" w:rsidR="00531758" w:rsidRPr="006954E5" w:rsidRDefault="00531758" w:rsidP="00AB1D4F">
      <w:pPr>
        <w:rPr>
          <w:rFonts w:asciiTheme="majorBidi" w:hAnsiTheme="majorBidi" w:cstheme="majorBidi"/>
        </w:rPr>
      </w:pPr>
      <w:r w:rsidRPr="006954E5">
        <w:rPr>
          <w:rFonts w:asciiTheme="majorBidi" w:hAnsiTheme="majorBidi" w:cstheme="majorBidi"/>
        </w:rPr>
        <w:t>Instructors or TA will provide office hours for assistance that students are encouraged to attend. Students can anticipate a response regarding e-mails, discussion board posts (if applicable), feedback for assignment feedback and grades within 48-72 hours of the due date. The instructor or TA will post feedback and comments on Canvas or through Canvas e-mail.</w:t>
      </w:r>
    </w:p>
    <w:p w14:paraId="03E44169"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b/>
          <w:sz w:val="24"/>
          <w:szCs w:val="24"/>
          <w:u w:val="single"/>
        </w:rPr>
      </w:pPr>
      <w:r w:rsidRPr="006954E5">
        <w:rPr>
          <w:rFonts w:asciiTheme="majorBidi" w:eastAsia="Times New Roman" w:hAnsiTheme="majorBidi" w:cstheme="majorBidi"/>
          <w:b/>
          <w:sz w:val="24"/>
          <w:szCs w:val="24"/>
          <w:u w:val="single"/>
        </w:rPr>
        <w:t>READING ASSIGNMENTS</w:t>
      </w:r>
    </w:p>
    <w:p w14:paraId="6136F354" w14:textId="2366D23B" w:rsidR="00221204" w:rsidRPr="006954E5" w:rsidRDefault="00221204" w:rsidP="00221204">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You are expected to complete all assigned readings each week. For the Fall 2026 semester, readings should be completed by Wednesday, so you are prepared to engage with your peers on the discussion boards. Occasionally, I am asked, 'Do I really have to do the readings?' Yes.</w:t>
      </w:r>
    </w:p>
    <w:p w14:paraId="027CF8F1" w14:textId="2CDD46AB" w:rsidR="00221204" w:rsidRPr="006954E5" w:rsidRDefault="00221204" w:rsidP="00AB1D4F">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To help with course costs, I do not assign expensive textbooks. While I try to provide PDF materials on Canvas, when possible, I do not post every assigned reading. It is your responsibility to independently locate the remaining assigned materials—such as through the university library—and complete them on schedule. Ultimately, I want you to be successful in this course and in your career. Completing the readings will prepare you for our discussions and build the foundational knowledge you will need to succeed in the nonprofit sector.</w:t>
      </w:r>
    </w:p>
    <w:p w14:paraId="1ABEB1E1" w14:textId="5113DFC9"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u w:val="single"/>
        </w:rPr>
        <w:t>STUDENT</w:t>
      </w:r>
      <w:r w:rsidRPr="006954E5">
        <w:rPr>
          <w:rFonts w:asciiTheme="majorBidi" w:eastAsia="Times New Roman" w:hAnsiTheme="majorBidi" w:cstheme="majorBidi"/>
          <w:sz w:val="24"/>
          <w:szCs w:val="24"/>
        </w:rPr>
        <w:t> </w:t>
      </w:r>
      <w:r w:rsidRPr="006954E5">
        <w:rPr>
          <w:rFonts w:asciiTheme="majorBidi" w:eastAsia="Times New Roman" w:hAnsiTheme="majorBidi" w:cstheme="majorBidi"/>
          <w:b/>
          <w:bCs/>
          <w:sz w:val="24"/>
          <w:szCs w:val="24"/>
          <w:u w:val="single"/>
        </w:rPr>
        <w:t>CONDUCT</w:t>
      </w:r>
      <w:r w:rsidRPr="006954E5">
        <w:rPr>
          <w:rFonts w:asciiTheme="majorBidi" w:eastAsia="Times New Roman" w:hAnsiTheme="majorBidi" w:cstheme="majorBidi"/>
          <w:b/>
          <w:bCs/>
          <w:sz w:val="24"/>
          <w:szCs w:val="24"/>
        </w:rPr>
        <w:t>:</w:t>
      </w:r>
    </w:p>
    <w:p w14:paraId="20BAC1E2" w14:textId="42759D00"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 xml:space="preserve">Any student behavior that interferes with an instructor’s ability to conduct class or other students' opportunity to learn is unacceptable and will not be tolerated in any instructional setting at UNT. This includes traditional face-to-face classes, online or blended classes, labs, discussion groups or boards, field trips, and verbal and/or written (including email) communication with the instructor and/or other students. Examples of unacceptable behavior include, but are not limited </w:t>
      </w:r>
      <w:r w:rsidRPr="006954E5">
        <w:rPr>
          <w:rFonts w:asciiTheme="majorBidi" w:eastAsia="Times New Roman" w:hAnsiTheme="majorBidi" w:cstheme="majorBidi"/>
          <w:sz w:val="24"/>
          <w:szCs w:val="24"/>
        </w:rPr>
        <w:lastRenderedPageBreak/>
        <w:t xml:space="preserve">to, disrespectful treatment of other students (verbal or written), disrupting </w:t>
      </w:r>
      <w:r w:rsidR="006E6163" w:rsidRPr="006954E5">
        <w:rPr>
          <w:rFonts w:asciiTheme="majorBidi" w:eastAsia="Times New Roman" w:hAnsiTheme="majorBidi" w:cstheme="majorBidi"/>
          <w:sz w:val="24"/>
          <w:szCs w:val="24"/>
        </w:rPr>
        <w:t xml:space="preserve">the </w:t>
      </w:r>
      <w:r w:rsidRPr="006954E5">
        <w:rPr>
          <w:rFonts w:asciiTheme="majorBidi" w:eastAsia="Times New Roman" w:hAnsiTheme="majorBidi" w:cstheme="majorBidi"/>
          <w:sz w:val="24"/>
          <w:szCs w:val="24"/>
        </w:rPr>
        <w:t>lecture, and use of inappropriate or profane language or gestures in class or other instructional settings.</w:t>
      </w:r>
      <w:r w:rsidR="006E6163" w:rsidRPr="006954E5">
        <w:rPr>
          <w:rFonts w:asciiTheme="majorBidi" w:eastAsia="Times New Roman" w:hAnsiTheme="majorBidi" w:cstheme="majorBidi"/>
          <w:sz w:val="24"/>
          <w:szCs w:val="24"/>
        </w:rPr>
        <w:t xml:space="preserve"> Students should use respectful language while responding to peers' submissions, acknowledging the efforts each student makes to read, critically analyze materials, and write thoughtful commentaries and responses.</w:t>
      </w:r>
    </w:p>
    <w:p w14:paraId="77F426F3" w14:textId="137F32BB"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 xml:space="preserve">A student engaging in unacceptable behavior </w:t>
      </w:r>
      <w:r w:rsidR="006E6163" w:rsidRPr="006954E5">
        <w:rPr>
          <w:rFonts w:asciiTheme="majorBidi" w:eastAsia="Times New Roman" w:hAnsiTheme="majorBidi" w:cstheme="majorBidi"/>
          <w:sz w:val="24"/>
          <w:szCs w:val="24"/>
        </w:rPr>
        <w:t>in any</w:t>
      </w:r>
      <w:r w:rsidRPr="006954E5">
        <w:rPr>
          <w:rFonts w:asciiTheme="majorBidi" w:eastAsia="Times New Roman" w:hAnsiTheme="majorBidi" w:cstheme="majorBidi"/>
          <w:sz w:val="24"/>
          <w:szCs w:val="24"/>
        </w:rPr>
        <w:t xml:space="preserve"> instructional setting may also be referred to the Dean of Students to consider whether his/her conduct violates UNT’s Student Code of Conduct.</w:t>
      </w:r>
      <w:r w:rsidR="00E4159D" w:rsidRPr="006954E5">
        <w:rPr>
          <w:rFonts w:asciiTheme="majorBidi" w:eastAsia="Times New Roman" w:hAnsiTheme="majorBidi" w:cstheme="majorBidi"/>
          <w:sz w:val="24"/>
          <w:szCs w:val="24"/>
        </w:rPr>
        <w:t xml:space="preserve"> The student must also contact the instructor to set up a time to discuss the concern with the instructor prior to resuming their participation in the course. </w:t>
      </w:r>
    </w:p>
    <w:p w14:paraId="33AE6336" w14:textId="12D916DC" w:rsidR="00AB1D4F" w:rsidRPr="006954E5" w:rsidRDefault="00AB1D4F" w:rsidP="00AB1D4F">
      <w:pPr>
        <w:rPr>
          <w:rFonts w:asciiTheme="majorBidi" w:hAnsiTheme="majorBidi" w:cstheme="majorBidi"/>
        </w:rPr>
      </w:pPr>
      <w:r w:rsidRPr="006954E5">
        <w:rPr>
          <w:rFonts w:asciiTheme="majorBidi" w:hAnsiTheme="majorBidi" w:cstheme="majorBidi"/>
          <w:b/>
          <w:bCs/>
        </w:rPr>
        <w:t>Syllabus Change Policy</w:t>
      </w:r>
      <w:r w:rsidRPr="006954E5">
        <w:rPr>
          <w:rFonts w:asciiTheme="majorBidi" w:hAnsiTheme="majorBidi" w:cstheme="majorBidi"/>
          <w:b/>
          <w:bCs/>
        </w:rPr>
        <w:br/>
      </w:r>
      <w:r w:rsidRPr="006954E5">
        <w:rPr>
          <w:rFonts w:asciiTheme="majorBidi" w:hAnsiTheme="majorBidi" w:cstheme="majorBidi"/>
        </w:rPr>
        <w:t>I reserve the right to make any necessary changes the syllabus, points, course information, and due dates, and other matters as appropriate.</w:t>
      </w:r>
    </w:p>
    <w:p w14:paraId="1A4F5B47" w14:textId="30784DBC"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u w:val="single"/>
        </w:rPr>
        <w:t>ACADEMIC INTEGRITY</w:t>
      </w:r>
      <w:r w:rsidRPr="006954E5">
        <w:rPr>
          <w:rFonts w:asciiTheme="majorBidi" w:eastAsia="Times New Roman" w:hAnsiTheme="majorBidi" w:cstheme="majorBidi"/>
          <w:sz w:val="24"/>
          <w:szCs w:val="24"/>
        </w:rPr>
        <w:t>:</w:t>
      </w:r>
    </w:p>
    <w:p w14:paraId="716D7ACC"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Academic integrity emanates from a culture that embraces the core values of trust and honesty necessary for full learning to occur. As a student-centered public research university, UNT promotes the integrity of the learning process by establishing and enforcing academic standards. Academic dishonesty breaches the mutual trust necessary in an academic environment and undermines all scholarship. Academic dishonesty includes cheating, plagiarism, forging the signature of the instructor or of another student, fabrication, and/or facilitating or sabotaging the academic dishonesty of other students.</w:t>
      </w:r>
    </w:p>
    <w:p w14:paraId="100CD34E"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Any suspected occurrence of academic dishonesty will be investigated and handled in accordance with UNT policy and procedures. The following academic penalties may be assessed at the instructor’s discretion upon determination that academic dishonesty has occurred.</w:t>
      </w:r>
    </w:p>
    <w:p w14:paraId="3A111323"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 xml:space="preserve">1. </w:t>
      </w:r>
      <w:r w:rsidRPr="006954E5">
        <w:rPr>
          <w:rFonts w:asciiTheme="majorBidi" w:eastAsia="Times New Roman" w:hAnsiTheme="majorBidi" w:cstheme="majorBidi"/>
          <w:b/>
          <w:sz w:val="24"/>
          <w:szCs w:val="24"/>
        </w:rPr>
        <w:t>Zero credit for an assignment or assessment denoting plagiarism or other form of cheating or academic dishonesty</w:t>
      </w:r>
      <w:r w:rsidRPr="006954E5">
        <w:rPr>
          <w:rFonts w:asciiTheme="majorBidi" w:eastAsia="Times New Roman" w:hAnsiTheme="majorBidi" w:cstheme="majorBidi"/>
          <w:sz w:val="24"/>
          <w:szCs w:val="24"/>
        </w:rPr>
        <w:t>. The instructor will award no credit for the assignment on which the student has engaged in academic dishonesty.</w:t>
      </w:r>
    </w:p>
    <w:p w14:paraId="7CA8BF4D" w14:textId="79AF3863"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2. The instructor may assign a failing grade for the course for repeated problem behavior or academic dishonesty on more than one assignment.</w:t>
      </w:r>
    </w:p>
    <w:p w14:paraId="70BFF0FE"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Should the procedure for appeal of a case of academic dishonesty extend beyond the date when the instructor submits course grades for the semester, the student will be assigned a grade that reflects the penalty, which shall be adjusted, as appropriate, at the conclusion of any appeal process.</w:t>
      </w:r>
    </w:p>
    <w:p w14:paraId="5C3FD672" w14:textId="4B10132B"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Specific details and description of UNT’s Policy on Student Standards of Academic Integrity (18.1.16) and students’ right to appeal are available at </w:t>
      </w:r>
      <w:hyperlink r:id="rId33" w:tgtFrame="_blank" w:history="1">
        <w:r w:rsidRPr="006954E5">
          <w:rPr>
            <w:rFonts w:asciiTheme="majorBidi" w:eastAsia="Times New Roman" w:hAnsiTheme="majorBidi" w:cstheme="majorBidi"/>
            <w:sz w:val="24"/>
            <w:szCs w:val="24"/>
            <w:u w:val="single"/>
          </w:rPr>
          <w:t>https://policy.unt.edu/policydesc/student-standards-academic- </w:t>
        </w:r>
      </w:hyperlink>
      <w:r w:rsidRPr="006954E5">
        <w:rPr>
          <w:rFonts w:asciiTheme="majorBidi" w:eastAsia="Times New Roman" w:hAnsiTheme="majorBidi" w:cstheme="majorBidi"/>
          <w:sz w:val="24"/>
          <w:szCs w:val="24"/>
        </w:rPr>
        <w:t> </w:t>
      </w:r>
      <w:r w:rsidRPr="006954E5">
        <w:rPr>
          <w:rFonts w:asciiTheme="majorBidi" w:eastAsia="Times New Roman" w:hAnsiTheme="majorBidi" w:cstheme="majorBidi"/>
          <w:sz w:val="24"/>
          <w:szCs w:val="24"/>
          <w:u w:val="single"/>
        </w:rPr>
        <w:t> integrity-18-1-16.</w:t>
      </w:r>
    </w:p>
    <w:p w14:paraId="1812B37A"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u w:val="single"/>
        </w:rPr>
        <w:t>DISABILITY ACCOMMODATION</w:t>
      </w:r>
      <w:r w:rsidRPr="006954E5">
        <w:rPr>
          <w:rFonts w:asciiTheme="majorBidi" w:eastAsia="Times New Roman" w:hAnsiTheme="majorBidi" w:cstheme="majorBidi"/>
          <w:sz w:val="24"/>
          <w:szCs w:val="24"/>
        </w:rPr>
        <w:t>:</w:t>
      </w:r>
    </w:p>
    <w:p w14:paraId="207BFD8E"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lastRenderedPageBreak/>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w:t>
      </w:r>
    </w:p>
    <w:p w14:paraId="4FBAE6D5"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w:t>
      </w:r>
    </w:p>
    <w:p w14:paraId="503666B3"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Students are strongly encouraged to deliver letters of reasonable accommodation during faculty office hours or by appointment. Faculty members have the authority to ask students to discuss such letters during their designated office hours to protect the privacy of the student.</w:t>
      </w:r>
    </w:p>
    <w:p w14:paraId="1A37C76B" w14:textId="69B0C84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For additional information, refer to the Office of Disability Access website at </w:t>
      </w:r>
      <w:hyperlink r:id="rId34" w:history="1">
        <w:r w:rsidR="00221204" w:rsidRPr="006954E5">
          <w:rPr>
            <w:rStyle w:val="Hyperlink"/>
            <w:rFonts w:asciiTheme="majorBidi" w:eastAsia="Times New Roman" w:hAnsiTheme="majorBidi" w:cstheme="majorBidi"/>
            <w:sz w:val="24"/>
            <w:szCs w:val="24"/>
          </w:rPr>
          <w:t>http://www.unt.edu/oda (Links to an external site.)</w:t>
        </w:r>
      </w:hyperlink>
      <w:r w:rsidRPr="006954E5">
        <w:rPr>
          <w:rFonts w:asciiTheme="majorBidi" w:eastAsia="Times New Roman" w:hAnsiTheme="majorBidi" w:cstheme="majorBidi"/>
          <w:sz w:val="24"/>
          <w:szCs w:val="24"/>
        </w:rPr>
        <w:t>. You may also contact ODA by phone at (940) 565-4323.</w:t>
      </w:r>
    </w:p>
    <w:p w14:paraId="68EA1069" w14:textId="7C8FEBC2"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b/>
          <w:bCs/>
          <w:sz w:val="24"/>
          <w:szCs w:val="24"/>
          <w:u w:val="single"/>
        </w:rPr>
        <w:t>REQUESTS FOR AN INCOMPLETE</w:t>
      </w:r>
      <w:r w:rsidRPr="006954E5">
        <w:rPr>
          <w:rFonts w:asciiTheme="majorBidi" w:eastAsia="Times New Roman" w:hAnsiTheme="majorBidi" w:cstheme="majorBidi"/>
          <w:sz w:val="24"/>
          <w:szCs w:val="24"/>
        </w:rPr>
        <w:t>:</w:t>
      </w:r>
      <w:r w:rsidR="00C0462A" w:rsidRPr="006954E5">
        <w:rPr>
          <w:rFonts w:asciiTheme="majorBidi" w:eastAsia="Times New Roman" w:hAnsiTheme="majorBidi" w:cstheme="majorBidi"/>
          <w:sz w:val="24"/>
          <w:szCs w:val="24"/>
        </w:rPr>
        <w:t xml:space="preserve">  </w:t>
      </w:r>
    </w:p>
    <w:p w14:paraId="7684835A"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Students may request a grade of incomplete ("I") only if he/she meets all of the following conditions:</w:t>
      </w:r>
    </w:p>
    <w:p w14:paraId="54B01386" w14:textId="6424E5C1" w:rsidR="00571C97" w:rsidRPr="006954E5" w:rsidRDefault="00571C97" w:rsidP="00571C97">
      <w:pPr>
        <w:numPr>
          <w:ilvl w:val="0"/>
          <w:numId w:val="16"/>
        </w:num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The student is passing the course</w:t>
      </w:r>
      <w:r w:rsidR="00E02A5B" w:rsidRPr="006954E5">
        <w:rPr>
          <w:rFonts w:asciiTheme="majorBidi" w:eastAsia="Times New Roman" w:hAnsiTheme="majorBidi" w:cstheme="majorBidi"/>
          <w:sz w:val="24"/>
          <w:szCs w:val="24"/>
        </w:rPr>
        <w:t xml:space="preserve"> with over 70 percent of the assignments</w:t>
      </w:r>
      <w:r w:rsidRPr="006954E5">
        <w:rPr>
          <w:rFonts w:asciiTheme="majorBidi" w:eastAsia="Times New Roman" w:hAnsiTheme="majorBidi" w:cstheme="majorBidi"/>
          <w:sz w:val="24"/>
          <w:szCs w:val="24"/>
        </w:rPr>
        <w:t>;</w:t>
      </w:r>
    </w:p>
    <w:p w14:paraId="01E9D107" w14:textId="77777777" w:rsidR="00571C97" w:rsidRPr="006954E5" w:rsidRDefault="00571C97" w:rsidP="00571C97">
      <w:pPr>
        <w:numPr>
          <w:ilvl w:val="0"/>
          <w:numId w:val="16"/>
        </w:num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There is a justifiable and documented reason beyond the control of the student (serious illness or military service) for not completing the course on schedule; and,</w:t>
      </w:r>
    </w:p>
    <w:p w14:paraId="07CA91DE" w14:textId="7661D3FA" w:rsidR="00571C97" w:rsidRPr="006954E5" w:rsidRDefault="00571C97" w:rsidP="00571C97">
      <w:pPr>
        <w:numPr>
          <w:ilvl w:val="0"/>
          <w:numId w:val="16"/>
        </w:num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The student has the approval of the instructor and the department chair.</w:t>
      </w:r>
    </w:p>
    <w:p w14:paraId="7D94C44D" w14:textId="54A20A92"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Students meeting these criteria must arrange with the instructor to finish the course at a later date by completing specific requirements outlined by the instructor. These requirements must be listed on a “Request for Grade of Incomplete” form signed by the instructor, student, and department chair. More information on UNT’s Incomplete Grade policy is available at </w:t>
      </w:r>
      <w:hyperlink r:id="rId35" w:tgtFrame="_blank" w:history="1">
        <w:r w:rsidRPr="006954E5">
          <w:rPr>
            <w:rFonts w:asciiTheme="majorBidi" w:eastAsia="Times New Roman" w:hAnsiTheme="majorBidi" w:cstheme="majorBidi"/>
            <w:sz w:val="24"/>
            <w:szCs w:val="24"/>
            <w:u w:val="single"/>
          </w:rPr>
          <w:t>http://registrar.unt.edu/grades/incompletes (Links to an external site.) (Links to an external site.)</w:t>
        </w:r>
      </w:hyperlink>
      <w:r w:rsidRPr="006954E5">
        <w:rPr>
          <w:rFonts w:asciiTheme="majorBidi" w:eastAsia="Times New Roman" w:hAnsiTheme="majorBidi" w:cstheme="majorBidi"/>
          <w:sz w:val="24"/>
          <w:szCs w:val="24"/>
        </w:rPr>
        <w:t>.</w:t>
      </w:r>
    </w:p>
    <w:p w14:paraId="4F3BB6F2"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b/>
          <w:sz w:val="24"/>
          <w:szCs w:val="24"/>
          <w:u w:val="single"/>
        </w:rPr>
        <w:t>REQUESTS TO DROP THE CLASS</w:t>
      </w:r>
      <w:r w:rsidRPr="006954E5">
        <w:rPr>
          <w:rFonts w:asciiTheme="majorBidi" w:eastAsia="Times New Roman" w:hAnsiTheme="majorBidi" w:cstheme="majorBidi"/>
          <w:sz w:val="24"/>
          <w:szCs w:val="24"/>
          <w:u w:val="single"/>
        </w:rPr>
        <w:t>:</w:t>
      </w:r>
    </w:p>
    <w:p w14:paraId="40E63E00" w14:textId="77777777"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We want you to succeed in this class and at UNT. If you are concerned about your progress in the course, or believe you need to drop for other reasons, it is important that you contact the instructor as soon as possible. We want to make sure that dropping the course is your best or only option.</w:t>
      </w:r>
    </w:p>
    <w:p w14:paraId="0AF65D22" w14:textId="06E1D0C4"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 xml:space="preserve">There are consequences to dropping classes that extend beyond losing your invested time, money, and effort. Dropping one or more classes may make you ineligible for financial aid. There are also limits on the number of courses you can drop. You can learn more about this </w:t>
      </w:r>
      <w:r w:rsidRPr="006954E5">
        <w:rPr>
          <w:rFonts w:asciiTheme="majorBidi" w:eastAsia="Times New Roman" w:hAnsiTheme="majorBidi" w:cstheme="majorBidi"/>
          <w:sz w:val="24"/>
          <w:szCs w:val="24"/>
        </w:rPr>
        <w:lastRenderedPageBreak/>
        <w:t>at </w:t>
      </w:r>
      <w:hyperlink r:id="rId36" w:tgtFrame="_blank" w:history="1">
        <w:r w:rsidRPr="006954E5">
          <w:rPr>
            <w:rFonts w:asciiTheme="majorBidi" w:eastAsia="Times New Roman" w:hAnsiTheme="majorBidi" w:cstheme="majorBidi"/>
            <w:sz w:val="24"/>
            <w:szCs w:val="24"/>
            <w:u w:val="single"/>
          </w:rPr>
          <w:t>http://registrar.unt.edu/registration/dropping-class. (Links to an external site.) (Links to an external site.)</w:t>
        </w:r>
      </w:hyperlink>
    </w:p>
    <w:p w14:paraId="285F9474" w14:textId="5E565CA2"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Please note UNT's academic calendar for applicable drop dates</w:t>
      </w:r>
      <w:r w:rsidR="00DA0EAB" w:rsidRPr="006954E5">
        <w:rPr>
          <w:rFonts w:asciiTheme="majorBidi" w:eastAsia="Times New Roman" w:hAnsiTheme="majorBidi" w:cstheme="majorBidi"/>
          <w:sz w:val="24"/>
          <w:szCs w:val="24"/>
        </w:rPr>
        <w:t xml:space="preserve"> and processes that may be in effect for fall 202</w:t>
      </w:r>
      <w:r w:rsidR="00E4159D" w:rsidRPr="006954E5">
        <w:rPr>
          <w:rFonts w:asciiTheme="majorBidi" w:eastAsia="Times New Roman" w:hAnsiTheme="majorBidi" w:cstheme="majorBidi"/>
          <w:sz w:val="24"/>
          <w:szCs w:val="24"/>
        </w:rPr>
        <w:t>1</w:t>
      </w:r>
      <w:r w:rsidR="00DA0EAB" w:rsidRPr="006954E5">
        <w:rPr>
          <w:rFonts w:asciiTheme="majorBidi" w:eastAsia="Times New Roman" w:hAnsiTheme="majorBidi" w:cstheme="majorBidi"/>
          <w:sz w:val="24"/>
          <w:szCs w:val="24"/>
        </w:rPr>
        <w:t xml:space="preserve">. </w:t>
      </w:r>
    </w:p>
    <w:p w14:paraId="208CD9E0" w14:textId="42BAF47C" w:rsidR="00571C97" w:rsidRPr="006954E5" w:rsidRDefault="00571C97" w:rsidP="00571C97">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b/>
          <w:sz w:val="24"/>
          <w:szCs w:val="24"/>
          <w:u w:val="single"/>
        </w:rPr>
        <w:t>EMERGENCY NOTIFICATIONS &amp; PROCEDURES</w:t>
      </w:r>
      <w:r w:rsidRPr="006954E5">
        <w:rPr>
          <w:rFonts w:asciiTheme="majorBidi" w:eastAsia="Times New Roman" w:hAnsiTheme="majorBidi" w:cstheme="majorBidi"/>
          <w:sz w:val="24"/>
          <w:szCs w:val="24"/>
          <w:u w:val="single"/>
        </w:rPr>
        <w:t>:</w:t>
      </w:r>
    </w:p>
    <w:p w14:paraId="2D7B80DF" w14:textId="77777777" w:rsidR="00531758" w:rsidRPr="006954E5" w:rsidRDefault="00571C97" w:rsidP="00531758">
      <w:pPr>
        <w:spacing w:before="100" w:beforeAutospacing="1" w:after="100" w:afterAutospacing="1" w:line="240" w:lineRule="auto"/>
        <w:rPr>
          <w:rFonts w:asciiTheme="majorBidi" w:eastAsia="Times New Roman" w:hAnsiTheme="majorBidi" w:cstheme="majorBidi"/>
          <w:sz w:val="24"/>
          <w:szCs w:val="24"/>
        </w:rPr>
      </w:pPr>
      <w:r w:rsidRPr="006954E5">
        <w:rPr>
          <w:rFonts w:asciiTheme="majorBidi" w:eastAsia="Times New Roman" w:hAnsiTheme="majorBidi" w:cstheme="majorBidi"/>
          <w:sz w:val="24"/>
          <w:szCs w:val="24"/>
        </w:rPr>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currently enrolled students. Please make certain to update your phone numbers at </w:t>
      </w:r>
      <w:hyperlink r:id="rId37" w:tgtFrame="_blank" w:history="1">
        <w:r w:rsidRPr="006954E5">
          <w:rPr>
            <w:rFonts w:asciiTheme="majorBidi" w:eastAsia="Times New Roman" w:hAnsiTheme="majorBidi" w:cstheme="majorBidi"/>
            <w:sz w:val="24"/>
            <w:szCs w:val="24"/>
            <w:u w:val="single"/>
          </w:rPr>
          <w:t>https://my.unt.edu/ (Links to an external site.) (Links to an external site.)</w:t>
        </w:r>
      </w:hyperlink>
      <w:r w:rsidRPr="006954E5">
        <w:rPr>
          <w:rFonts w:asciiTheme="majorBidi" w:eastAsia="Times New Roman" w:hAnsiTheme="majorBidi" w:cstheme="majorBidi"/>
          <w:sz w:val="24"/>
          <w:szCs w:val="24"/>
        </w:rPr>
        <w:t>.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Canvas for contingency plans for covering course materials.</w:t>
      </w:r>
    </w:p>
    <w:p w14:paraId="1394A128" w14:textId="77777777" w:rsidR="004416FC" w:rsidRPr="006954E5" w:rsidRDefault="004416FC" w:rsidP="004416FC">
      <w:pPr>
        <w:pStyle w:val="NormalWeb"/>
        <w:shd w:val="clear" w:color="auto" w:fill="FFFFFF"/>
        <w:spacing w:before="0" w:beforeAutospacing="0" w:after="0" w:afterAutospacing="0"/>
        <w:rPr>
          <w:rFonts w:asciiTheme="majorBidi" w:hAnsiTheme="majorBidi" w:cstheme="majorBidi"/>
        </w:rPr>
      </w:pPr>
      <w:r w:rsidRPr="006954E5">
        <w:rPr>
          <w:rFonts w:asciiTheme="majorBidi" w:hAnsiTheme="majorBidi" w:cstheme="majorBidi"/>
        </w:rPr>
        <w:t> </w:t>
      </w:r>
    </w:p>
    <w:p w14:paraId="47F734DA" w14:textId="77777777" w:rsidR="004416FC" w:rsidRPr="006954E5" w:rsidRDefault="004416FC" w:rsidP="004416FC">
      <w:pPr>
        <w:pStyle w:val="NormalWeb"/>
        <w:shd w:val="clear" w:color="auto" w:fill="FFFFFF"/>
        <w:spacing w:before="0" w:beforeAutospacing="0" w:after="0" w:afterAutospacing="0"/>
        <w:rPr>
          <w:rFonts w:asciiTheme="majorBidi" w:hAnsiTheme="majorBidi" w:cstheme="majorBidi"/>
          <w:u w:val="single"/>
        </w:rPr>
      </w:pPr>
      <w:r w:rsidRPr="006954E5">
        <w:rPr>
          <w:rFonts w:asciiTheme="majorBidi" w:hAnsiTheme="majorBidi" w:cstheme="majorBidi"/>
          <w:b/>
          <w:bCs/>
          <w:u w:val="single"/>
        </w:rPr>
        <w:t>Attendance</w:t>
      </w:r>
    </w:p>
    <w:p w14:paraId="71B3674F" w14:textId="0D488291" w:rsidR="004416FC" w:rsidRPr="006954E5" w:rsidRDefault="004416FC" w:rsidP="004416FC">
      <w:pPr>
        <w:pStyle w:val="NormalWeb"/>
        <w:shd w:val="clear" w:color="auto" w:fill="FFFFFF"/>
        <w:spacing w:before="0" w:beforeAutospacing="0" w:after="0" w:afterAutospacing="0"/>
        <w:textAlignment w:val="baseline"/>
        <w:rPr>
          <w:rFonts w:asciiTheme="majorBidi" w:hAnsiTheme="majorBidi" w:cstheme="majorBidi"/>
        </w:rPr>
      </w:pPr>
      <w:r w:rsidRPr="006954E5">
        <w:rPr>
          <w:rFonts w:asciiTheme="majorBidi" w:hAnsiTheme="majorBidi" w:cstheme="majorBidi"/>
        </w:rPr>
        <w:t xml:space="preserve">Students are expected to attend </w:t>
      </w:r>
      <w:r w:rsidR="007F033F" w:rsidRPr="006954E5">
        <w:rPr>
          <w:rFonts w:asciiTheme="majorBidi" w:hAnsiTheme="majorBidi" w:cstheme="majorBidi"/>
        </w:rPr>
        <w:t xml:space="preserve">Canvas, Do the assignments on time </w:t>
      </w:r>
      <w:r w:rsidRPr="006954E5">
        <w:rPr>
          <w:rFonts w:asciiTheme="majorBidi" w:hAnsiTheme="majorBidi" w:cstheme="majorBidi"/>
        </w:rPr>
        <w:t xml:space="preserve">and to abide by the </w:t>
      </w:r>
      <w:r w:rsidR="007F033F" w:rsidRPr="006954E5">
        <w:rPr>
          <w:rFonts w:asciiTheme="majorBidi" w:hAnsiTheme="majorBidi" w:cstheme="majorBidi"/>
        </w:rPr>
        <w:t xml:space="preserve">online classes </w:t>
      </w:r>
      <w:r w:rsidRPr="006954E5">
        <w:rPr>
          <w:rFonts w:asciiTheme="majorBidi" w:hAnsiTheme="majorBidi" w:cstheme="majorBidi"/>
        </w:rPr>
        <w:t xml:space="preserve"> policy established for the course.  </w:t>
      </w:r>
      <w:r w:rsidR="007F033F" w:rsidRPr="006954E5">
        <w:rPr>
          <w:rFonts w:asciiTheme="majorBidi" w:hAnsiTheme="majorBidi" w:cstheme="majorBidi"/>
        </w:rPr>
        <w:t>You must communicate</w:t>
      </w:r>
      <w:r w:rsidRPr="006954E5">
        <w:rPr>
          <w:rFonts w:asciiTheme="majorBidi" w:hAnsiTheme="majorBidi" w:cstheme="majorBidi"/>
        </w:rPr>
        <w:t xml:space="preserve"> with the professor and the instructional team prior to being absent, so you, the professor, and the instructional team can discuss and mitigate the impact of the absence on your course learning goals.  Please inform the professor and instructional team if you are unable to attend class meetings because you are ill, in mindfulness of the health and safety of everyone in our community. See attendance policy below for full details.</w:t>
      </w:r>
    </w:p>
    <w:p w14:paraId="7976C908" w14:textId="7E622C87" w:rsidR="00E4159D" w:rsidRPr="006954E5" w:rsidRDefault="004416FC" w:rsidP="007F033F">
      <w:pPr>
        <w:pStyle w:val="NormalWeb"/>
        <w:shd w:val="clear" w:color="auto" w:fill="FFFFFF"/>
        <w:spacing w:before="0" w:beforeAutospacing="0" w:after="0" w:afterAutospacing="0"/>
        <w:textAlignment w:val="baseline"/>
        <w:rPr>
          <w:rFonts w:asciiTheme="majorBidi" w:hAnsiTheme="majorBidi" w:cstheme="majorBidi"/>
        </w:rPr>
      </w:pPr>
      <w:r w:rsidRPr="006954E5">
        <w:rPr>
          <w:rFonts w:asciiTheme="majorBidi" w:hAnsiTheme="majorBidi" w:cstheme="majorBidi"/>
        </w:rPr>
        <w:t> </w:t>
      </w:r>
    </w:p>
    <w:p w14:paraId="5D2C4F18" w14:textId="3DD7057B" w:rsidR="004416FC" w:rsidRPr="006954E5" w:rsidRDefault="004416FC" w:rsidP="004416FC">
      <w:pPr>
        <w:widowControl w:val="0"/>
        <w:autoSpaceDE w:val="0"/>
        <w:autoSpaceDN w:val="0"/>
        <w:adjustRightInd w:val="0"/>
        <w:spacing w:after="0" w:line="240" w:lineRule="auto"/>
        <w:ind w:right="-20"/>
        <w:rPr>
          <w:rFonts w:asciiTheme="majorBidi" w:hAnsiTheme="majorBidi" w:cstheme="majorBidi"/>
          <w:b/>
          <w:bCs/>
          <w:sz w:val="24"/>
          <w:szCs w:val="24"/>
          <w:u w:val="single"/>
        </w:rPr>
      </w:pPr>
      <w:r w:rsidRPr="006954E5">
        <w:rPr>
          <w:rFonts w:asciiTheme="majorBidi" w:hAnsiTheme="majorBidi" w:cstheme="majorBidi"/>
          <w:b/>
          <w:bCs/>
          <w:sz w:val="24"/>
          <w:szCs w:val="24"/>
          <w:u w:val="single"/>
        </w:rPr>
        <w:t>Cou</w:t>
      </w:r>
      <w:r w:rsidRPr="006954E5">
        <w:rPr>
          <w:rFonts w:asciiTheme="majorBidi" w:hAnsiTheme="majorBidi" w:cstheme="majorBidi"/>
          <w:b/>
          <w:bCs/>
          <w:spacing w:val="-1"/>
          <w:sz w:val="24"/>
          <w:szCs w:val="24"/>
          <w:u w:val="single"/>
        </w:rPr>
        <w:t>r</w:t>
      </w:r>
      <w:r w:rsidRPr="006954E5">
        <w:rPr>
          <w:rFonts w:asciiTheme="majorBidi" w:hAnsiTheme="majorBidi" w:cstheme="majorBidi"/>
          <w:b/>
          <w:bCs/>
          <w:sz w:val="24"/>
          <w:szCs w:val="24"/>
          <w:u w:val="single"/>
        </w:rPr>
        <w:t>se</w:t>
      </w:r>
      <w:r w:rsidRPr="006954E5">
        <w:rPr>
          <w:rFonts w:asciiTheme="majorBidi" w:hAnsiTheme="majorBidi" w:cstheme="majorBidi"/>
          <w:b/>
          <w:bCs/>
          <w:spacing w:val="-1"/>
          <w:sz w:val="24"/>
          <w:szCs w:val="24"/>
          <w:u w:val="single"/>
        </w:rPr>
        <w:t xml:space="preserve"> </w:t>
      </w:r>
      <w:r w:rsidRPr="006954E5">
        <w:rPr>
          <w:rFonts w:asciiTheme="majorBidi" w:hAnsiTheme="majorBidi" w:cstheme="majorBidi"/>
          <w:b/>
          <w:bCs/>
          <w:sz w:val="24"/>
          <w:szCs w:val="24"/>
          <w:u w:val="single"/>
        </w:rPr>
        <w:t>W</w:t>
      </w:r>
      <w:r w:rsidRPr="006954E5">
        <w:rPr>
          <w:rFonts w:asciiTheme="majorBidi" w:hAnsiTheme="majorBidi" w:cstheme="majorBidi"/>
          <w:b/>
          <w:bCs/>
          <w:spacing w:val="-1"/>
          <w:sz w:val="24"/>
          <w:szCs w:val="24"/>
          <w:u w:val="single"/>
        </w:rPr>
        <w:t>r</w:t>
      </w:r>
      <w:r w:rsidRPr="006954E5">
        <w:rPr>
          <w:rFonts w:asciiTheme="majorBidi" w:hAnsiTheme="majorBidi" w:cstheme="majorBidi"/>
          <w:b/>
          <w:bCs/>
          <w:sz w:val="24"/>
          <w:szCs w:val="24"/>
          <w:u w:val="single"/>
        </w:rPr>
        <w:t>iti</w:t>
      </w:r>
      <w:r w:rsidRPr="006954E5">
        <w:rPr>
          <w:rFonts w:asciiTheme="majorBidi" w:hAnsiTheme="majorBidi" w:cstheme="majorBidi"/>
          <w:b/>
          <w:bCs/>
          <w:spacing w:val="1"/>
          <w:sz w:val="24"/>
          <w:szCs w:val="24"/>
          <w:u w:val="single"/>
        </w:rPr>
        <w:t>n</w:t>
      </w:r>
      <w:r w:rsidRPr="006954E5">
        <w:rPr>
          <w:rFonts w:asciiTheme="majorBidi" w:hAnsiTheme="majorBidi" w:cstheme="majorBidi"/>
          <w:b/>
          <w:bCs/>
          <w:sz w:val="24"/>
          <w:szCs w:val="24"/>
          <w:u w:val="single"/>
        </w:rPr>
        <w:t>g:</w:t>
      </w:r>
    </w:p>
    <w:p w14:paraId="7CFA158C" w14:textId="77777777" w:rsidR="00C0462A" w:rsidRPr="006954E5" w:rsidRDefault="00C0462A" w:rsidP="004416FC">
      <w:pPr>
        <w:widowControl w:val="0"/>
        <w:autoSpaceDE w:val="0"/>
        <w:autoSpaceDN w:val="0"/>
        <w:adjustRightInd w:val="0"/>
        <w:spacing w:after="0" w:line="240" w:lineRule="auto"/>
        <w:ind w:right="-20"/>
        <w:rPr>
          <w:rFonts w:asciiTheme="majorBidi" w:hAnsiTheme="majorBidi" w:cstheme="majorBidi"/>
          <w:sz w:val="24"/>
          <w:szCs w:val="24"/>
          <w:u w:val="single"/>
        </w:rPr>
      </w:pPr>
    </w:p>
    <w:p w14:paraId="07E34601" w14:textId="77777777" w:rsidR="004416FC" w:rsidRPr="006954E5" w:rsidRDefault="004416FC" w:rsidP="004416FC">
      <w:pPr>
        <w:widowControl w:val="0"/>
        <w:autoSpaceDE w:val="0"/>
        <w:autoSpaceDN w:val="0"/>
        <w:adjustRightInd w:val="0"/>
        <w:spacing w:after="0" w:line="240" w:lineRule="auto"/>
        <w:ind w:right="-20"/>
        <w:rPr>
          <w:rFonts w:asciiTheme="majorBidi" w:hAnsiTheme="majorBidi" w:cstheme="majorBidi"/>
          <w:sz w:val="24"/>
          <w:szCs w:val="24"/>
        </w:rPr>
      </w:pPr>
      <w:r w:rsidRPr="006954E5">
        <w:rPr>
          <w:rFonts w:asciiTheme="majorBidi" w:hAnsiTheme="majorBidi" w:cstheme="majorBidi"/>
          <w:sz w:val="24"/>
          <w:szCs w:val="24"/>
        </w:rPr>
        <w:t>All w</w:t>
      </w:r>
      <w:r w:rsidRPr="006954E5">
        <w:rPr>
          <w:rFonts w:asciiTheme="majorBidi" w:hAnsiTheme="majorBidi" w:cstheme="majorBidi"/>
          <w:spacing w:val="-1"/>
          <w:sz w:val="24"/>
          <w:szCs w:val="24"/>
        </w:rPr>
        <w:t>r</w:t>
      </w:r>
      <w:r w:rsidRPr="006954E5">
        <w:rPr>
          <w:rFonts w:asciiTheme="majorBidi" w:hAnsiTheme="majorBidi" w:cstheme="majorBidi"/>
          <w:sz w:val="24"/>
          <w:szCs w:val="24"/>
        </w:rPr>
        <w:t>i</w:t>
      </w:r>
      <w:r w:rsidRPr="006954E5">
        <w:rPr>
          <w:rFonts w:asciiTheme="majorBidi" w:hAnsiTheme="majorBidi" w:cstheme="majorBidi"/>
          <w:spacing w:val="1"/>
          <w:sz w:val="24"/>
          <w:szCs w:val="24"/>
        </w:rPr>
        <w:t>t</w:t>
      </w:r>
      <w:r w:rsidRPr="006954E5">
        <w:rPr>
          <w:rFonts w:asciiTheme="majorBidi" w:hAnsiTheme="majorBidi" w:cstheme="majorBidi"/>
          <w:sz w:val="24"/>
          <w:szCs w:val="24"/>
        </w:rPr>
        <w:t>ing</w:t>
      </w:r>
      <w:r w:rsidRPr="006954E5">
        <w:rPr>
          <w:rFonts w:asciiTheme="majorBidi" w:hAnsiTheme="majorBidi" w:cstheme="majorBidi"/>
          <w:spacing w:val="-2"/>
          <w:sz w:val="24"/>
          <w:szCs w:val="24"/>
        </w:rPr>
        <w:t xml:space="preserve"> </w:t>
      </w:r>
      <w:r w:rsidRPr="006954E5">
        <w:rPr>
          <w:rFonts w:asciiTheme="majorBidi" w:hAnsiTheme="majorBidi" w:cstheme="majorBidi"/>
          <w:sz w:val="24"/>
          <w:szCs w:val="24"/>
        </w:rPr>
        <w:t>must</w:t>
      </w:r>
      <w:r w:rsidRPr="006954E5">
        <w:rPr>
          <w:rFonts w:asciiTheme="majorBidi" w:hAnsiTheme="majorBidi" w:cstheme="majorBidi"/>
          <w:spacing w:val="1"/>
          <w:sz w:val="24"/>
          <w:szCs w:val="24"/>
        </w:rPr>
        <w:t xml:space="preserve"> </w:t>
      </w:r>
      <w:r w:rsidRPr="006954E5">
        <w:rPr>
          <w:rFonts w:asciiTheme="majorBidi" w:hAnsiTheme="majorBidi" w:cstheme="majorBidi"/>
          <w:sz w:val="24"/>
          <w:szCs w:val="24"/>
        </w:rPr>
        <w:t>ut</w:t>
      </w:r>
      <w:r w:rsidRPr="006954E5">
        <w:rPr>
          <w:rFonts w:asciiTheme="majorBidi" w:hAnsiTheme="majorBidi" w:cstheme="majorBidi"/>
          <w:spacing w:val="1"/>
          <w:sz w:val="24"/>
          <w:szCs w:val="24"/>
        </w:rPr>
        <w:t>i</w:t>
      </w:r>
      <w:r w:rsidRPr="006954E5">
        <w:rPr>
          <w:rFonts w:asciiTheme="majorBidi" w:hAnsiTheme="majorBidi" w:cstheme="majorBidi"/>
          <w:sz w:val="24"/>
          <w:szCs w:val="24"/>
        </w:rPr>
        <w:t>l</w:t>
      </w:r>
      <w:r w:rsidRPr="006954E5">
        <w:rPr>
          <w:rFonts w:asciiTheme="majorBidi" w:hAnsiTheme="majorBidi" w:cstheme="majorBidi"/>
          <w:spacing w:val="1"/>
          <w:sz w:val="24"/>
          <w:szCs w:val="24"/>
        </w:rPr>
        <w:t>iz</w:t>
      </w:r>
      <w:r w:rsidRPr="006954E5">
        <w:rPr>
          <w:rFonts w:asciiTheme="majorBidi" w:hAnsiTheme="majorBidi" w:cstheme="majorBidi"/>
          <w:sz w:val="24"/>
          <w:szCs w:val="24"/>
        </w:rPr>
        <w:t>e</w:t>
      </w:r>
      <w:r w:rsidRPr="006954E5">
        <w:rPr>
          <w:rFonts w:asciiTheme="majorBidi" w:hAnsiTheme="majorBidi" w:cstheme="majorBidi"/>
          <w:spacing w:val="-1"/>
          <w:sz w:val="24"/>
          <w:szCs w:val="24"/>
        </w:rPr>
        <w:t xml:space="preserve"> </w:t>
      </w:r>
      <w:r w:rsidRPr="006954E5">
        <w:rPr>
          <w:rFonts w:asciiTheme="majorBidi" w:hAnsiTheme="majorBidi" w:cstheme="majorBidi"/>
          <w:spacing w:val="-2"/>
          <w:sz w:val="24"/>
          <w:szCs w:val="24"/>
        </w:rPr>
        <w:t>t</w:t>
      </w:r>
      <w:r w:rsidRPr="006954E5">
        <w:rPr>
          <w:rFonts w:asciiTheme="majorBidi" w:hAnsiTheme="majorBidi" w:cstheme="majorBidi"/>
          <w:sz w:val="24"/>
          <w:szCs w:val="24"/>
        </w:rPr>
        <w:t>he</w:t>
      </w:r>
      <w:r w:rsidRPr="006954E5">
        <w:rPr>
          <w:rFonts w:asciiTheme="majorBidi" w:hAnsiTheme="majorBidi" w:cstheme="majorBidi"/>
          <w:spacing w:val="-1"/>
          <w:sz w:val="24"/>
          <w:szCs w:val="24"/>
        </w:rPr>
        <w:t xml:space="preserve"> </w:t>
      </w:r>
      <w:r w:rsidRPr="006954E5">
        <w:rPr>
          <w:rFonts w:asciiTheme="majorBidi" w:hAnsiTheme="majorBidi" w:cstheme="majorBidi"/>
          <w:sz w:val="24"/>
          <w:szCs w:val="24"/>
        </w:rPr>
        <w:t>Am</w:t>
      </w:r>
      <w:r w:rsidRPr="006954E5">
        <w:rPr>
          <w:rFonts w:asciiTheme="majorBidi" w:hAnsiTheme="majorBidi" w:cstheme="majorBidi"/>
          <w:spacing w:val="-1"/>
          <w:sz w:val="24"/>
          <w:szCs w:val="24"/>
        </w:rPr>
        <w:t>e</w:t>
      </w:r>
      <w:r w:rsidRPr="006954E5">
        <w:rPr>
          <w:rFonts w:asciiTheme="majorBidi" w:hAnsiTheme="majorBidi" w:cstheme="majorBidi"/>
          <w:sz w:val="24"/>
          <w:szCs w:val="24"/>
        </w:rPr>
        <w:t>ri</w:t>
      </w:r>
      <w:r w:rsidRPr="006954E5">
        <w:rPr>
          <w:rFonts w:asciiTheme="majorBidi" w:hAnsiTheme="majorBidi" w:cstheme="majorBidi"/>
          <w:spacing w:val="1"/>
          <w:sz w:val="24"/>
          <w:szCs w:val="24"/>
        </w:rPr>
        <w:t>c</w:t>
      </w:r>
      <w:r w:rsidRPr="006954E5">
        <w:rPr>
          <w:rFonts w:asciiTheme="majorBidi" w:hAnsiTheme="majorBidi" w:cstheme="majorBidi"/>
          <w:spacing w:val="-1"/>
          <w:sz w:val="24"/>
          <w:szCs w:val="24"/>
        </w:rPr>
        <w:t>a</w:t>
      </w:r>
      <w:r w:rsidRPr="006954E5">
        <w:rPr>
          <w:rFonts w:asciiTheme="majorBidi" w:hAnsiTheme="majorBidi" w:cstheme="majorBidi"/>
          <w:sz w:val="24"/>
          <w:szCs w:val="24"/>
        </w:rPr>
        <w:t xml:space="preserve">n </w:t>
      </w:r>
      <w:r w:rsidRPr="006954E5">
        <w:rPr>
          <w:rFonts w:asciiTheme="majorBidi" w:hAnsiTheme="majorBidi" w:cstheme="majorBidi"/>
          <w:spacing w:val="1"/>
          <w:sz w:val="24"/>
          <w:szCs w:val="24"/>
        </w:rPr>
        <w:t>P</w:t>
      </w:r>
      <w:r w:rsidRPr="006954E5">
        <w:rPr>
          <w:rFonts w:asciiTheme="majorBidi" w:hAnsiTheme="majorBidi" w:cstheme="majorBidi"/>
          <w:spacing w:val="2"/>
          <w:sz w:val="24"/>
          <w:szCs w:val="24"/>
        </w:rPr>
        <w:t>s</w:t>
      </w:r>
      <w:r w:rsidRPr="006954E5">
        <w:rPr>
          <w:rFonts w:asciiTheme="majorBidi" w:hAnsiTheme="majorBidi" w:cstheme="majorBidi"/>
          <w:spacing w:val="-5"/>
          <w:sz w:val="24"/>
          <w:szCs w:val="24"/>
        </w:rPr>
        <w:t>y</w:t>
      </w:r>
      <w:r w:rsidRPr="006954E5">
        <w:rPr>
          <w:rFonts w:asciiTheme="majorBidi" w:hAnsiTheme="majorBidi" w:cstheme="majorBidi"/>
          <w:spacing w:val="1"/>
          <w:sz w:val="24"/>
          <w:szCs w:val="24"/>
        </w:rPr>
        <w:t>c</w:t>
      </w:r>
      <w:r w:rsidRPr="006954E5">
        <w:rPr>
          <w:rFonts w:asciiTheme="majorBidi" w:hAnsiTheme="majorBidi" w:cstheme="majorBidi"/>
          <w:sz w:val="24"/>
          <w:szCs w:val="24"/>
        </w:rPr>
        <w:t>holo</w:t>
      </w:r>
      <w:r w:rsidRPr="006954E5">
        <w:rPr>
          <w:rFonts w:asciiTheme="majorBidi" w:hAnsiTheme="majorBidi" w:cstheme="majorBidi"/>
          <w:spacing w:val="-2"/>
          <w:sz w:val="24"/>
          <w:szCs w:val="24"/>
        </w:rPr>
        <w:t>g</w:t>
      </w:r>
      <w:r w:rsidRPr="006954E5">
        <w:rPr>
          <w:rFonts w:asciiTheme="majorBidi" w:hAnsiTheme="majorBidi" w:cstheme="majorBidi"/>
          <w:spacing w:val="3"/>
          <w:sz w:val="24"/>
          <w:szCs w:val="24"/>
        </w:rPr>
        <w:t>i</w:t>
      </w:r>
      <w:r w:rsidRPr="006954E5">
        <w:rPr>
          <w:rFonts w:asciiTheme="majorBidi" w:hAnsiTheme="majorBidi" w:cstheme="majorBidi"/>
          <w:spacing w:val="-1"/>
          <w:sz w:val="24"/>
          <w:szCs w:val="24"/>
        </w:rPr>
        <w:t>ca</w:t>
      </w:r>
      <w:r w:rsidRPr="006954E5">
        <w:rPr>
          <w:rFonts w:asciiTheme="majorBidi" w:hAnsiTheme="majorBidi" w:cstheme="majorBidi"/>
          <w:sz w:val="24"/>
          <w:szCs w:val="24"/>
        </w:rPr>
        <w:t>l Associ</w:t>
      </w:r>
      <w:r w:rsidRPr="006954E5">
        <w:rPr>
          <w:rFonts w:asciiTheme="majorBidi" w:hAnsiTheme="majorBidi" w:cstheme="majorBidi"/>
          <w:spacing w:val="-1"/>
          <w:sz w:val="24"/>
          <w:szCs w:val="24"/>
        </w:rPr>
        <w:t>a</w:t>
      </w:r>
      <w:r w:rsidRPr="006954E5">
        <w:rPr>
          <w:rFonts w:asciiTheme="majorBidi" w:hAnsiTheme="majorBidi" w:cstheme="majorBidi"/>
          <w:sz w:val="24"/>
          <w:szCs w:val="24"/>
        </w:rPr>
        <w:t>t</w:t>
      </w:r>
      <w:r w:rsidRPr="006954E5">
        <w:rPr>
          <w:rFonts w:asciiTheme="majorBidi" w:hAnsiTheme="majorBidi" w:cstheme="majorBidi"/>
          <w:spacing w:val="1"/>
          <w:sz w:val="24"/>
          <w:szCs w:val="24"/>
        </w:rPr>
        <w:t>i</w:t>
      </w:r>
      <w:r w:rsidRPr="006954E5">
        <w:rPr>
          <w:rFonts w:asciiTheme="majorBidi" w:hAnsiTheme="majorBidi" w:cstheme="majorBidi"/>
          <w:sz w:val="24"/>
          <w:szCs w:val="24"/>
        </w:rPr>
        <w:t>on (</w:t>
      </w:r>
      <w:r w:rsidRPr="006954E5">
        <w:rPr>
          <w:rFonts w:asciiTheme="majorBidi" w:hAnsiTheme="majorBidi" w:cstheme="majorBidi"/>
          <w:spacing w:val="-1"/>
          <w:sz w:val="24"/>
          <w:szCs w:val="24"/>
        </w:rPr>
        <w:t>A</w:t>
      </w:r>
      <w:r w:rsidRPr="006954E5">
        <w:rPr>
          <w:rFonts w:asciiTheme="majorBidi" w:hAnsiTheme="majorBidi" w:cstheme="majorBidi"/>
          <w:spacing w:val="1"/>
          <w:sz w:val="24"/>
          <w:szCs w:val="24"/>
        </w:rPr>
        <w:t>P</w:t>
      </w:r>
      <w:r w:rsidRPr="006954E5">
        <w:rPr>
          <w:rFonts w:asciiTheme="majorBidi" w:hAnsiTheme="majorBidi" w:cstheme="majorBidi"/>
          <w:sz w:val="24"/>
          <w:szCs w:val="24"/>
        </w:rPr>
        <w:t>A)</w:t>
      </w:r>
      <w:r w:rsidRPr="006954E5">
        <w:rPr>
          <w:rFonts w:asciiTheme="majorBidi" w:hAnsiTheme="majorBidi" w:cstheme="majorBidi"/>
          <w:spacing w:val="-1"/>
          <w:sz w:val="24"/>
          <w:szCs w:val="24"/>
        </w:rPr>
        <w:t xml:space="preserve"> </w:t>
      </w:r>
      <w:r w:rsidRPr="006954E5">
        <w:rPr>
          <w:rFonts w:asciiTheme="majorBidi" w:hAnsiTheme="majorBidi" w:cstheme="majorBidi"/>
          <w:spacing w:val="1"/>
          <w:sz w:val="24"/>
          <w:szCs w:val="24"/>
        </w:rPr>
        <w:t>S</w:t>
      </w:r>
      <w:r w:rsidRPr="006954E5">
        <w:rPr>
          <w:rFonts w:asciiTheme="majorBidi" w:hAnsiTheme="majorBidi" w:cstheme="majorBidi"/>
          <w:spacing w:val="3"/>
          <w:sz w:val="24"/>
          <w:szCs w:val="24"/>
        </w:rPr>
        <w:t>t</w:t>
      </w:r>
      <w:r w:rsidRPr="006954E5">
        <w:rPr>
          <w:rFonts w:asciiTheme="majorBidi" w:hAnsiTheme="majorBidi" w:cstheme="majorBidi"/>
          <w:spacing w:val="-5"/>
          <w:sz w:val="24"/>
          <w:szCs w:val="24"/>
        </w:rPr>
        <w:t>y</w:t>
      </w:r>
      <w:r w:rsidRPr="006954E5">
        <w:rPr>
          <w:rFonts w:asciiTheme="majorBidi" w:hAnsiTheme="majorBidi" w:cstheme="majorBidi"/>
          <w:spacing w:val="3"/>
          <w:sz w:val="24"/>
          <w:szCs w:val="24"/>
        </w:rPr>
        <w:t>l</w:t>
      </w:r>
      <w:r w:rsidRPr="006954E5">
        <w:rPr>
          <w:rFonts w:asciiTheme="majorBidi" w:hAnsiTheme="majorBidi" w:cstheme="majorBidi"/>
          <w:sz w:val="24"/>
          <w:szCs w:val="24"/>
        </w:rPr>
        <w:t>e</w:t>
      </w:r>
      <w:r w:rsidRPr="006954E5">
        <w:rPr>
          <w:rFonts w:asciiTheme="majorBidi" w:hAnsiTheme="majorBidi" w:cstheme="majorBidi"/>
          <w:spacing w:val="-1"/>
          <w:sz w:val="24"/>
          <w:szCs w:val="24"/>
        </w:rPr>
        <w:t xml:space="preserve"> </w:t>
      </w:r>
      <w:r w:rsidRPr="006954E5">
        <w:rPr>
          <w:rFonts w:asciiTheme="majorBidi" w:hAnsiTheme="majorBidi" w:cstheme="majorBidi"/>
          <w:sz w:val="24"/>
          <w:szCs w:val="24"/>
        </w:rPr>
        <w:t>Gui</w:t>
      </w:r>
      <w:r w:rsidRPr="006954E5">
        <w:rPr>
          <w:rFonts w:asciiTheme="majorBidi" w:hAnsiTheme="majorBidi" w:cstheme="majorBidi"/>
          <w:spacing w:val="2"/>
          <w:sz w:val="24"/>
          <w:szCs w:val="24"/>
        </w:rPr>
        <w:t>d</w:t>
      </w:r>
      <w:r w:rsidRPr="006954E5">
        <w:rPr>
          <w:rFonts w:asciiTheme="majorBidi" w:hAnsiTheme="majorBidi" w:cstheme="majorBidi"/>
          <w:spacing w:val="-1"/>
          <w:sz w:val="24"/>
          <w:szCs w:val="24"/>
        </w:rPr>
        <w:t>e</w:t>
      </w:r>
      <w:r w:rsidRPr="006954E5">
        <w:rPr>
          <w:rFonts w:asciiTheme="majorBidi" w:hAnsiTheme="majorBidi" w:cstheme="majorBidi"/>
          <w:sz w:val="24"/>
          <w:szCs w:val="24"/>
        </w:rPr>
        <w:t>l</w:t>
      </w:r>
      <w:r w:rsidRPr="006954E5">
        <w:rPr>
          <w:rFonts w:asciiTheme="majorBidi" w:hAnsiTheme="majorBidi" w:cstheme="majorBidi"/>
          <w:spacing w:val="1"/>
          <w:sz w:val="24"/>
          <w:szCs w:val="24"/>
        </w:rPr>
        <w:t>i</w:t>
      </w:r>
      <w:r w:rsidRPr="006954E5">
        <w:rPr>
          <w:rFonts w:asciiTheme="majorBidi" w:hAnsiTheme="majorBidi" w:cstheme="majorBidi"/>
          <w:sz w:val="24"/>
          <w:szCs w:val="24"/>
        </w:rPr>
        <w:t>n</w:t>
      </w:r>
      <w:r w:rsidRPr="006954E5">
        <w:rPr>
          <w:rFonts w:asciiTheme="majorBidi" w:hAnsiTheme="majorBidi" w:cstheme="majorBidi"/>
          <w:spacing w:val="-1"/>
          <w:sz w:val="24"/>
          <w:szCs w:val="24"/>
        </w:rPr>
        <w:t>e</w:t>
      </w:r>
      <w:r w:rsidRPr="006954E5">
        <w:rPr>
          <w:rFonts w:asciiTheme="majorBidi" w:hAnsiTheme="majorBidi" w:cstheme="majorBidi"/>
          <w:sz w:val="24"/>
          <w:szCs w:val="24"/>
        </w:rPr>
        <w:t xml:space="preserve">s. An excellent </w:t>
      </w:r>
      <w:r w:rsidRPr="006954E5">
        <w:rPr>
          <w:rFonts w:asciiTheme="majorBidi" w:hAnsiTheme="majorBidi" w:cstheme="majorBidi"/>
          <w:spacing w:val="1"/>
          <w:sz w:val="24"/>
          <w:szCs w:val="24"/>
        </w:rPr>
        <w:t>r</w:t>
      </w:r>
      <w:r w:rsidRPr="006954E5">
        <w:rPr>
          <w:rFonts w:asciiTheme="majorBidi" w:hAnsiTheme="majorBidi" w:cstheme="majorBidi"/>
          <w:spacing w:val="-1"/>
          <w:sz w:val="24"/>
          <w:szCs w:val="24"/>
        </w:rPr>
        <w:t>e</w:t>
      </w:r>
      <w:r w:rsidRPr="006954E5">
        <w:rPr>
          <w:rFonts w:asciiTheme="majorBidi" w:hAnsiTheme="majorBidi" w:cstheme="majorBidi"/>
          <w:sz w:val="24"/>
          <w:szCs w:val="24"/>
        </w:rPr>
        <w:t>sour</w:t>
      </w:r>
      <w:r w:rsidRPr="006954E5">
        <w:rPr>
          <w:rFonts w:asciiTheme="majorBidi" w:hAnsiTheme="majorBidi" w:cstheme="majorBidi"/>
          <w:spacing w:val="1"/>
          <w:sz w:val="24"/>
          <w:szCs w:val="24"/>
        </w:rPr>
        <w:t>c</w:t>
      </w:r>
      <w:r w:rsidRPr="006954E5">
        <w:rPr>
          <w:rFonts w:asciiTheme="majorBidi" w:hAnsiTheme="majorBidi" w:cstheme="majorBidi"/>
          <w:sz w:val="24"/>
          <w:szCs w:val="24"/>
        </w:rPr>
        <w:t>e</w:t>
      </w:r>
      <w:r w:rsidRPr="006954E5">
        <w:rPr>
          <w:rFonts w:asciiTheme="majorBidi" w:hAnsiTheme="majorBidi" w:cstheme="majorBidi"/>
          <w:spacing w:val="-1"/>
          <w:sz w:val="24"/>
          <w:szCs w:val="24"/>
        </w:rPr>
        <w:t xml:space="preserve"> </w:t>
      </w:r>
      <w:r w:rsidRPr="006954E5">
        <w:rPr>
          <w:rFonts w:asciiTheme="majorBidi" w:hAnsiTheme="majorBidi" w:cstheme="majorBidi"/>
          <w:sz w:val="24"/>
          <w:szCs w:val="24"/>
        </w:rPr>
        <w:t>on APA</w:t>
      </w:r>
      <w:r w:rsidRPr="006954E5">
        <w:rPr>
          <w:rFonts w:asciiTheme="majorBidi" w:hAnsiTheme="majorBidi" w:cstheme="majorBidi"/>
          <w:spacing w:val="2"/>
          <w:sz w:val="24"/>
          <w:szCs w:val="24"/>
        </w:rPr>
        <w:t xml:space="preserve"> </w:t>
      </w:r>
      <w:r w:rsidRPr="006954E5">
        <w:rPr>
          <w:rFonts w:asciiTheme="majorBidi" w:hAnsiTheme="majorBidi" w:cstheme="majorBidi"/>
          <w:sz w:val="24"/>
          <w:szCs w:val="24"/>
        </w:rPr>
        <w:t>guidelines is found h</w:t>
      </w:r>
      <w:r w:rsidRPr="006954E5">
        <w:rPr>
          <w:rFonts w:asciiTheme="majorBidi" w:hAnsiTheme="majorBidi" w:cstheme="majorBidi"/>
          <w:spacing w:val="-1"/>
          <w:sz w:val="24"/>
          <w:szCs w:val="24"/>
        </w:rPr>
        <w:t>e</w:t>
      </w:r>
      <w:r w:rsidRPr="006954E5">
        <w:rPr>
          <w:rFonts w:asciiTheme="majorBidi" w:hAnsiTheme="majorBidi" w:cstheme="majorBidi"/>
          <w:sz w:val="24"/>
          <w:szCs w:val="24"/>
        </w:rPr>
        <w:t>r</w:t>
      </w:r>
      <w:r w:rsidRPr="006954E5">
        <w:rPr>
          <w:rFonts w:asciiTheme="majorBidi" w:hAnsiTheme="majorBidi" w:cstheme="majorBidi"/>
          <w:spacing w:val="-2"/>
          <w:sz w:val="24"/>
          <w:szCs w:val="24"/>
        </w:rPr>
        <w:t>e</w:t>
      </w:r>
      <w:r w:rsidRPr="006954E5">
        <w:rPr>
          <w:rFonts w:asciiTheme="majorBidi" w:hAnsiTheme="majorBidi" w:cstheme="majorBidi"/>
          <w:sz w:val="24"/>
          <w:szCs w:val="24"/>
        </w:rPr>
        <w:t xml:space="preserve">: </w:t>
      </w:r>
      <w:hyperlink r:id="rId38" w:history="1">
        <w:r w:rsidRPr="006954E5">
          <w:rPr>
            <w:rFonts w:asciiTheme="majorBidi" w:hAnsiTheme="majorBidi" w:cstheme="majorBidi"/>
            <w:position w:val="-1"/>
            <w:sz w:val="24"/>
            <w:szCs w:val="24"/>
            <w:u w:val="single"/>
          </w:rPr>
          <w:t>ht</w:t>
        </w:r>
        <w:r w:rsidRPr="006954E5">
          <w:rPr>
            <w:rFonts w:asciiTheme="majorBidi" w:hAnsiTheme="majorBidi" w:cstheme="majorBidi"/>
            <w:spacing w:val="1"/>
            <w:position w:val="-1"/>
            <w:sz w:val="24"/>
            <w:szCs w:val="24"/>
            <w:u w:val="single"/>
          </w:rPr>
          <w:t>t</w:t>
        </w:r>
        <w:r w:rsidRPr="006954E5">
          <w:rPr>
            <w:rFonts w:asciiTheme="majorBidi" w:hAnsiTheme="majorBidi" w:cstheme="majorBidi"/>
            <w:position w:val="-1"/>
            <w:sz w:val="24"/>
            <w:szCs w:val="24"/>
            <w:u w:val="single"/>
          </w:rPr>
          <w:t>p:</w:t>
        </w:r>
        <w:r w:rsidRPr="006954E5">
          <w:rPr>
            <w:rFonts w:asciiTheme="majorBidi" w:hAnsiTheme="majorBidi" w:cstheme="majorBidi"/>
            <w:spacing w:val="1"/>
            <w:position w:val="-1"/>
            <w:sz w:val="24"/>
            <w:szCs w:val="24"/>
            <w:u w:val="single"/>
          </w:rPr>
          <w:t>/</w:t>
        </w:r>
        <w:r w:rsidRPr="006954E5">
          <w:rPr>
            <w:rFonts w:asciiTheme="majorBidi" w:hAnsiTheme="majorBidi" w:cstheme="majorBidi"/>
            <w:position w:val="-1"/>
            <w:sz w:val="24"/>
            <w:szCs w:val="24"/>
            <w:u w:val="single"/>
          </w:rPr>
          <w:t>/owl.en</w:t>
        </w:r>
        <w:r w:rsidRPr="006954E5">
          <w:rPr>
            <w:rFonts w:asciiTheme="majorBidi" w:hAnsiTheme="majorBidi" w:cstheme="majorBidi"/>
            <w:spacing w:val="-3"/>
            <w:position w:val="-1"/>
            <w:sz w:val="24"/>
            <w:szCs w:val="24"/>
            <w:u w:val="single"/>
          </w:rPr>
          <w:t>g</w:t>
        </w:r>
        <w:r w:rsidRPr="006954E5">
          <w:rPr>
            <w:rFonts w:asciiTheme="majorBidi" w:hAnsiTheme="majorBidi" w:cstheme="majorBidi"/>
            <w:position w:val="-1"/>
            <w:sz w:val="24"/>
            <w:szCs w:val="24"/>
            <w:u w:val="single"/>
          </w:rPr>
          <w:t>l</w:t>
        </w:r>
        <w:r w:rsidRPr="006954E5">
          <w:rPr>
            <w:rFonts w:asciiTheme="majorBidi" w:hAnsiTheme="majorBidi" w:cstheme="majorBidi"/>
            <w:spacing w:val="1"/>
            <w:position w:val="-1"/>
            <w:sz w:val="24"/>
            <w:szCs w:val="24"/>
            <w:u w:val="single"/>
          </w:rPr>
          <w:t>i</w:t>
        </w:r>
        <w:r w:rsidRPr="006954E5">
          <w:rPr>
            <w:rFonts w:asciiTheme="majorBidi" w:hAnsiTheme="majorBidi" w:cstheme="majorBidi"/>
            <w:position w:val="-1"/>
            <w:sz w:val="24"/>
            <w:szCs w:val="24"/>
            <w:u w:val="single"/>
          </w:rPr>
          <w:t>sh.purdu</w:t>
        </w:r>
        <w:r w:rsidRPr="006954E5">
          <w:rPr>
            <w:rFonts w:asciiTheme="majorBidi" w:hAnsiTheme="majorBidi" w:cstheme="majorBidi"/>
            <w:spacing w:val="-1"/>
            <w:position w:val="-1"/>
            <w:sz w:val="24"/>
            <w:szCs w:val="24"/>
            <w:u w:val="single"/>
          </w:rPr>
          <w:t>e</w:t>
        </w:r>
        <w:r w:rsidRPr="006954E5">
          <w:rPr>
            <w:rFonts w:asciiTheme="majorBidi" w:hAnsiTheme="majorBidi" w:cstheme="majorBidi"/>
            <w:position w:val="-1"/>
            <w:sz w:val="24"/>
            <w:szCs w:val="24"/>
            <w:u w:val="single"/>
          </w:rPr>
          <w:t>.</w:t>
        </w:r>
        <w:r w:rsidRPr="006954E5">
          <w:rPr>
            <w:rFonts w:asciiTheme="majorBidi" w:hAnsiTheme="majorBidi" w:cstheme="majorBidi"/>
            <w:spacing w:val="-1"/>
            <w:position w:val="-1"/>
            <w:sz w:val="24"/>
            <w:szCs w:val="24"/>
            <w:u w:val="single"/>
          </w:rPr>
          <w:t>e</w:t>
        </w:r>
        <w:r w:rsidRPr="006954E5">
          <w:rPr>
            <w:rFonts w:asciiTheme="majorBidi" w:hAnsiTheme="majorBidi" w:cstheme="majorBidi"/>
            <w:position w:val="-1"/>
            <w:sz w:val="24"/>
            <w:szCs w:val="24"/>
            <w:u w:val="single"/>
          </w:rPr>
          <w:t>d</w:t>
        </w:r>
        <w:r w:rsidRPr="006954E5">
          <w:rPr>
            <w:rFonts w:asciiTheme="majorBidi" w:hAnsiTheme="majorBidi" w:cstheme="majorBidi"/>
            <w:spacing w:val="2"/>
            <w:position w:val="-1"/>
            <w:sz w:val="24"/>
            <w:szCs w:val="24"/>
            <w:u w:val="single"/>
          </w:rPr>
          <w:t>u</w:t>
        </w:r>
        <w:r w:rsidRPr="006954E5">
          <w:rPr>
            <w:rFonts w:asciiTheme="majorBidi" w:hAnsiTheme="majorBidi" w:cstheme="majorBidi"/>
            <w:position w:val="-1"/>
            <w:sz w:val="24"/>
            <w:szCs w:val="24"/>
            <w:u w:val="single"/>
          </w:rPr>
          <w:t>/owl</w:t>
        </w:r>
        <w:r w:rsidRPr="006954E5">
          <w:rPr>
            <w:rFonts w:asciiTheme="majorBidi" w:hAnsiTheme="majorBidi" w:cstheme="majorBidi"/>
            <w:spacing w:val="1"/>
            <w:position w:val="-1"/>
            <w:sz w:val="24"/>
            <w:szCs w:val="24"/>
            <w:u w:val="single"/>
          </w:rPr>
          <w:t>/</w:t>
        </w:r>
        <w:r w:rsidRPr="006954E5">
          <w:rPr>
            <w:rFonts w:asciiTheme="majorBidi" w:hAnsiTheme="majorBidi" w:cstheme="majorBidi"/>
            <w:position w:val="-1"/>
            <w:sz w:val="24"/>
            <w:szCs w:val="24"/>
            <w:u w:val="single"/>
          </w:rPr>
          <w:t>r</w:t>
        </w:r>
        <w:r w:rsidRPr="006954E5">
          <w:rPr>
            <w:rFonts w:asciiTheme="majorBidi" w:hAnsiTheme="majorBidi" w:cstheme="majorBidi"/>
            <w:spacing w:val="-2"/>
            <w:position w:val="-1"/>
            <w:sz w:val="24"/>
            <w:szCs w:val="24"/>
            <w:u w:val="single"/>
          </w:rPr>
          <w:t>e</w:t>
        </w:r>
        <w:r w:rsidRPr="006954E5">
          <w:rPr>
            <w:rFonts w:asciiTheme="majorBidi" w:hAnsiTheme="majorBidi" w:cstheme="majorBidi"/>
            <w:position w:val="-1"/>
            <w:sz w:val="24"/>
            <w:szCs w:val="24"/>
            <w:u w:val="single"/>
          </w:rPr>
          <w:t>sour</w:t>
        </w:r>
        <w:r w:rsidRPr="006954E5">
          <w:rPr>
            <w:rFonts w:asciiTheme="majorBidi" w:hAnsiTheme="majorBidi" w:cstheme="majorBidi"/>
            <w:spacing w:val="-1"/>
            <w:position w:val="-1"/>
            <w:sz w:val="24"/>
            <w:szCs w:val="24"/>
            <w:u w:val="single"/>
          </w:rPr>
          <w:t>ce</w:t>
        </w:r>
        <w:r w:rsidRPr="006954E5">
          <w:rPr>
            <w:rFonts w:asciiTheme="majorBidi" w:hAnsiTheme="majorBidi" w:cstheme="majorBidi"/>
            <w:position w:val="-1"/>
            <w:sz w:val="24"/>
            <w:szCs w:val="24"/>
            <w:u w:val="single"/>
          </w:rPr>
          <w:t>/560</w:t>
        </w:r>
        <w:r w:rsidRPr="006954E5">
          <w:rPr>
            <w:rFonts w:asciiTheme="majorBidi" w:hAnsiTheme="majorBidi" w:cstheme="majorBidi"/>
            <w:spacing w:val="1"/>
            <w:position w:val="-1"/>
            <w:sz w:val="24"/>
            <w:szCs w:val="24"/>
            <w:u w:val="single"/>
          </w:rPr>
          <w:t>/</w:t>
        </w:r>
        <w:r w:rsidRPr="006954E5">
          <w:rPr>
            <w:rFonts w:asciiTheme="majorBidi" w:hAnsiTheme="majorBidi" w:cstheme="majorBidi"/>
            <w:position w:val="-1"/>
            <w:sz w:val="24"/>
            <w:szCs w:val="24"/>
            <w:u w:val="single"/>
          </w:rPr>
          <w:t>01</w:t>
        </w:r>
        <w:r w:rsidRPr="006954E5">
          <w:rPr>
            <w:rFonts w:asciiTheme="majorBidi" w:hAnsiTheme="majorBidi" w:cstheme="majorBidi"/>
            <w:spacing w:val="3"/>
            <w:position w:val="-1"/>
            <w:sz w:val="24"/>
            <w:szCs w:val="24"/>
            <w:u w:val="single"/>
          </w:rPr>
          <w:t>/</w:t>
        </w:r>
        <w:r w:rsidRPr="006954E5">
          <w:rPr>
            <w:rFonts w:asciiTheme="majorBidi" w:hAnsiTheme="majorBidi" w:cstheme="majorBidi"/>
            <w:position w:val="-1"/>
            <w:sz w:val="24"/>
            <w:szCs w:val="24"/>
          </w:rPr>
          <w:t>.</w:t>
        </w:r>
      </w:hyperlink>
      <w:r w:rsidRPr="006954E5">
        <w:rPr>
          <w:rFonts w:asciiTheme="majorBidi" w:hAnsiTheme="majorBidi" w:cstheme="majorBidi"/>
          <w:position w:val="-1"/>
          <w:sz w:val="24"/>
          <w:szCs w:val="24"/>
        </w:rPr>
        <w:t xml:space="preserve"> </w:t>
      </w:r>
      <w:r w:rsidRPr="006954E5">
        <w:rPr>
          <w:rFonts w:asciiTheme="majorBidi" w:eastAsia="Calibri" w:hAnsiTheme="majorBidi" w:cstheme="majorBidi"/>
          <w:sz w:val="24"/>
          <w:szCs w:val="24"/>
        </w:rPr>
        <w:t>Acceptable work should be completed with 12-point, standard font, and double-spaced.</w:t>
      </w:r>
    </w:p>
    <w:p w14:paraId="281031CA"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Retention of Student Records</w:t>
      </w:r>
    </w:p>
    <w:p w14:paraId="1052D48C" w14:textId="77777777" w:rsidR="00AB1D4F" w:rsidRPr="006954E5" w:rsidRDefault="00AB1D4F" w:rsidP="00AB1D4F">
      <w:pPr>
        <w:rPr>
          <w:rFonts w:asciiTheme="majorBidi" w:hAnsiTheme="majorBidi" w:cstheme="majorBidi"/>
        </w:rPr>
      </w:pPr>
      <w:r w:rsidRPr="006954E5">
        <w:rPr>
          <w:rFonts w:asciiTheme="majorBidi" w:hAnsiTheme="majorBidi" w:cstheme="majorBidi"/>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54B0C13F"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lastRenderedPageBreak/>
        <w:t>Acceptable Student Behavior</w:t>
      </w:r>
    </w:p>
    <w:p w14:paraId="1BF2652E" w14:textId="77777777" w:rsidR="00AB1D4F" w:rsidRPr="006954E5" w:rsidRDefault="00AB1D4F" w:rsidP="00AB1D4F">
      <w:pPr>
        <w:rPr>
          <w:rFonts w:asciiTheme="majorBidi" w:hAnsiTheme="majorBidi" w:cstheme="majorBidi"/>
        </w:rPr>
      </w:pPr>
      <w:r w:rsidRPr="006954E5">
        <w:rPr>
          <w:rFonts w:asciiTheme="majorBidi" w:hAnsiTheme="majorBidi" w:cstheme="majorBidi"/>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39" w:history="1">
        <w:r w:rsidRPr="006954E5">
          <w:rPr>
            <w:rStyle w:val="Hyperlink"/>
            <w:rFonts w:asciiTheme="majorBidi" w:hAnsiTheme="majorBidi" w:cstheme="majorBidi"/>
          </w:rPr>
          <w:t>Code of Student Conduct</w:t>
        </w:r>
      </w:hyperlink>
      <w:r w:rsidRPr="006954E5">
        <w:rPr>
          <w:rFonts w:asciiTheme="majorBidi" w:hAnsiTheme="majorBidi" w:cstheme="majorBidi"/>
        </w:rPr>
        <w:t xml:space="preserve"> (https://deanofstudents.unt.edu/conduct) to learn more.</w:t>
      </w:r>
    </w:p>
    <w:p w14:paraId="3D2060A4"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Access to Information - Eagle Connect</w:t>
      </w:r>
    </w:p>
    <w:p w14:paraId="1E283FA2" w14:textId="77777777" w:rsidR="00AB1D4F" w:rsidRPr="006954E5" w:rsidRDefault="00AB1D4F" w:rsidP="00AB1D4F">
      <w:pPr>
        <w:rPr>
          <w:rFonts w:asciiTheme="majorBidi" w:hAnsiTheme="majorBidi" w:cstheme="majorBidi"/>
        </w:rPr>
      </w:pPr>
      <w:r w:rsidRPr="006954E5">
        <w:rPr>
          <w:rFonts w:asciiTheme="majorBidi" w:hAnsiTheme="majorBidi" w:cstheme="majorBidi"/>
        </w:rPr>
        <w:t xml:space="preserve">Students’ access point for business and academic services at UNT is located at: </w:t>
      </w:r>
      <w:hyperlink r:id="rId40" w:history="1">
        <w:r w:rsidRPr="006954E5">
          <w:rPr>
            <w:rStyle w:val="Hyperlink"/>
            <w:rFonts w:asciiTheme="majorBidi" w:hAnsiTheme="majorBidi" w:cstheme="majorBidi"/>
          </w:rPr>
          <w:t>my.unt.edu</w:t>
        </w:r>
      </w:hyperlink>
      <w:r w:rsidRPr="006954E5">
        <w:rPr>
          <w:rFonts w:asciiTheme="majorBidi" w:hAnsiTheme="majorBidi" w:cstheme="majorBidi"/>
        </w:rPr>
        <w:t xml:space="preserve">. All official communication from the University will be delivered to a student’s Eagle Connect account. For more information, please visit the website that explains Eagle Connect and how to forward e-mail </w:t>
      </w:r>
      <w:hyperlink r:id="rId41" w:history="1">
        <w:r w:rsidRPr="006954E5">
          <w:rPr>
            <w:rStyle w:val="Hyperlink"/>
            <w:rFonts w:asciiTheme="majorBidi" w:hAnsiTheme="majorBidi" w:cstheme="majorBidi"/>
          </w:rPr>
          <w:t>Eagle Connect</w:t>
        </w:r>
      </w:hyperlink>
      <w:r w:rsidRPr="006954E5">
        <w:rPr>
          <w:rFonts w:asciiTheme="majorBidi" w:hAnsiTheme="majorBidi" w:cstheme="majorBidi"/>
        </w:rPr>
        <w:t xml:space="preserve"> (https://it.unt.edu/eagleconnect).</w:t>
      </w:r>
    </w:p>
    <w:p w14:paraId="091DEB58"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Student Evaluation Administration Dates</w:t>
      </w:r>
    </w:p>
    <w:p w14:paraId="5BDA3901" w14:textId="77777777" w:rsidR="00AB1D4F" w:rsidRPr="006954E5" w:rsidRDefault="00AB1D4F" w:rsidP="00AB1D4F">
      <w:pPr>
        <w:rPr>
          <w:rFonts w:asciiTheme="majorBidi" w:hAnsiTheme="majorBidi" w:cstheme="majorBidi"/>
        </w:rPr>
      </w:pPr>
      <w:r w:rsidRPr="006954E5">
        <w:rPr>
          <w:rFonts w:asciiTheme="majorBidi" w:hAnsiTheme="majorBidi" w:cstheme="majorBidi"/>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IASystem Notification" (no-reply@iasystem.org)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42" w:history="1">
        <w:r w:rsidRPr="006954E5">
          <w:rPr>
            <w:rStyle w:val="Hyperlink"/>
            <w:rFonts w:asciiTheme="majorBidi" w:hAnsiTheme="majorBidi" w:cstheme="majorBidi"/>
          </w:rPr>
          <w:t>SPOT website</w:t>
        </w:r>
      </w:hyperlink>
      <w:r w:rsidRPr="006954E5">
        <w:rPr>
          <w:rFonts w:asciiTheme="majorBidi" w:hAnsiTheme="majorBidi" w:cstheme="majorBidi"/>
        </w:rPr>
        <w:t xml:space="preserve"> (http://spot.unt.edu/) or email spot@unt.edu.</w:t>
      </w:r>
    </w:p>
    <w:p w14:paraId="5DC9B161"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Sexual Assault Prevention</w:t>
      </w:r>
    </w:p>
    <w:p w14:paraId="1DA6C429" w14:textId="77777777" w:rsidR="00AB1D4F" w:rsidRPr="006954E5" w:rsidRDefault="00AB1D4F" w:rsidP="00AB1D4F">
      <w:pPr>
        <w:rPr>
          <w:rFonts w:asciiTheme="majorBidi" w:hAnsiTheme="majorBidi" w:cstheme="majorBidi"/>
        </w:rPr>
      </w:pPr>
      <w:r w:rsidRPr="006954E5">
        <w:rPr>
          <w:rFonts w:asciiTheme="majorBidi" w:hAnsiTheme="majorBidi" w:cstheme="majorBidi"/>
        </w:rPr>
        <w:t>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non-confidentially reported to the Title IX Coordinator at oeo@unt.edu or at (940) 565 2759.</w:t>
      </w:r>
    </w:p>
    <w:p w14:paraId="21C01E48"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Important Notice for F-1 Students taking Distance Education Courses</w:t>
      </w:r>
    </w:p>
    <w:p w14:paraId="62566B46" w14:textId="77777777" w:rsidR="00AB1D4F" w:rsidRPr="006954E5" w:rsidRDefault="00AB1D4F" w:rsidP="00AB1D4F">
      <w:pPr>
        <w:rPr>
          <w:rFonts w:asciiTheme="majorBidi" w:hAnsiTheme="majorBidi" w:cstheme="majorBidi"/>
        </w:rPr>
      </w:pPr>
      <w:r w:rsidRPr="006954E5">
        <w:rPr>
          <w:rFonts w:asciiTheme="majorBidi" w:hAnsiTheme="majorBidi" w:cstheme="majorBidi"/>
          <w:b/>
          <w:bCs/>
        </w:rPr>
        <w:t>Federal Regulation</w:t>
      </w:r>
    </w:p>
    <w:p w14:paraId="285E4255" w14:textId="77777777" w:rsidR="00AB1D4F" w:rsidRPr="006954E5" w:rsidRDefault="00AB1D4F" w:rsidP="00AB1D4F">
      <w:pPr>
        <w:rPr>
          <w:rFonts w:asciiTheme="majorBidi" w:hAnsiTheme="majorBidi" w:cstheme="majorBidi"/>
        </w:rPr>
      </w:pPr>
      <w:r w:rsidRPr="006954E5">
        <w:rPr>
          <w:rFonts w:asciiTheme="majorBidi" w:hAnsiTheme="majorBidi" w:cstheme="majorBidi"/>
        </w:rPr>
        <w:t xml:space="preserve">To read detailed Immigration and Customs Enforcement regulations for F-1 students taking online courses, please go to the </w:t>
      </w:r>
      <w:hyperlink r:id="rId43" w:history="1">
        <w:r w:rsidRPr="006954E5">
          <w:rPr>
            <w:rStyle w:val="Hyperlink"/>
            <w:rFonts w:asciiTheme="majorBidi" w:hAnsiTheme="majorBidi" w:cstheme="majorBidi"/>
          </w:rPr>
          <w:t>Electronic Code of Federal Regulations website</w:t>
        </w:r>
      </w:hyperlink>
      <w:r w:rsidRPr="006954E5">
        <w:rPr>
          <w:rFonts w:asciiTheme="majorBidi" w:hAnsiTheme="majorBidi" w:cstheme="majorBidi"/>
        </w:rPr>
        <w:t xml:space="preserve"> (http://www.ecfr.gov/). The </w:t>
      </w:r>
      <w:r w:rsidRPr="006954E5">
        <w:rPr>
          <w:rFonts w:asciiTheme="majorBidi" w:hAnsiTheme="majorBidi" w:cstheme="majorBidi"/>
        </w:rPr>
        <w:lastRenderedPageBreak/>
        <w:t>specific portion concerning distance education courses is located at Title 8 CFR 214.2 Paragraph (f)(6)(i)(G).</w:t>
      </w:r>
    </w:p>
    <w:p w14:paraId="432391EB" w14:textId="77777777" w:rsidR="00AB1D4F" w:rsidRPr="006954E5" w:rsidRDefault="00AB1D4F" w:rsidP="00AB1D4F">
      <w:pPr>
        <w:rPr>
          <w:rFonts w:asciiTheme="majorBidi" w:hAnsiTheme="majorBidi" w:cstheme="majorBidi"/>
        </w:rPr>
      </w:pPr>
      <w:r w:rsidRPr="006954E5">
        <w:rPr>
          <w:rFonts w:asciiTheme="majorBidi" w:hAnsiTheme="majorBidi" w:cstheme="majorBidi"/>
        </w:rPr>
        <w:t>The paragraph reads:</w:t>
      </w:r>
    </w:p>
    <w:p w14:paraId="46A1B272" w14:textId="77777777" w:rsidR="00AB1D4F" w:rsidRPr="006954E5" w:rsidRDefault="00AB1D4F" w:rsidP="00AB1D4F">
      <w:pPr>
        <w:rPr>
          <w:rFonts w:asciiTheme="majorBidi" w:hAnsiTheme="majorBidi" w:cstheme="majorBidi"/>
        </w:rPr>
      </w:pPr>
      <w:r w:rsidRPr="006954E5">
        <w:rPr>
          <w:rFonts w:asciiTheme="majorBidi" w:hAnsiTheme="majorBidi" w:cstheme="majorBidi"/>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4447A398" w14:textId="77777777" w:rsidR="00AB1D4F" w:rsidRPr="006954E5" w:rsidRDefault="00AB1D4F" w:rsidP="00AB1D4F">
      <w:pPr>
        <w:rPr>
          <w:rFonts w:asciiTheme="majorBidi" w:hAnsiTheme="majorBidi" w:cstheme="majorBidi"/>
        </w:rPr>
      </w:pPr>
      <w:r w:rsidRPr="006954E5">
        <w:rPr>
          <w:rFonts w:asciiTheme="majorBidi" w:hAnsiTheme="majorBidi" w:cstheme="majorBidi"/>
          <w:b/>
          <w:bCs/>
        </w:rPr>
        <w:t xml:space="preserve">University of North Texas Compliance </w:t>
      </w:r>
    </w:p>
    <w:p w14:paraId="0B5BD271" w14:textId="77777777" w:rsidR="00AB1D4F" w:rsidRPr="006954E5" w:rsidRDefault="00AB1D4F" w:rsidP="00AB1D4F">
      <w:pPr>
        <w:rPr>
          <w:rFonts w:asciiTheme="majorBidi" w:hAnsiTheme="majorBidi" w:cstheme="majorBidi"/>
        </w:rPr>
      </w:pPr>
      <w:r w:rsidRPr="006954E5">
        <w:rPr>
          <w:rFonts w:asciiTheme="majorBidi" w:hAnsiTheme="majorBidi" w:cstheme="majorBid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CA4F2D2" w14:textId="77777777" w:rsidR="00AB1D4F" w:rsidRPr="006954E5" w:rsidRDefault="00AB1D4F" w:rsidP="00AB1D4F">
      <w:pPr>
        <w:rPr>
          <w:rFonts w:asciiTheme="majorBidi" w:hAnsiTheme="majorBidi" w:cstheme="majorBidi"/>
        </w:rPr>
      </w:pPr>
      <w:r w:rsidRPr="006954E5">
        <w:rPr>
          <w:rFonts w:asciiTheme="majorBidi" w:hAnsiTheme="majorBidi" w:cstheme="majorBidi"/>
        </w:rPr>
        <w:t>If such an on-campus activity is required, it is the student’s responsibility to do the following:</w:t>
      </w:r>
    </w:p>
    <w:p w14:paraId="3F043DDA" w14:textId="77777777" w:rsidR="00AB1D4F" w:rsidRPr="006954E5" w:rsidRDefault="00AB1D4F" w:rsidP="00AB1D4F">
      <w:pPr>
        <w:rPr>
          <w:rFonts w:asciiTheme="majorBidi" w:hAnsiTheme="majorBidi" w:cstheme="majorBidi"/>
        </w:rPr>
      </w:pPr>
      <w:r w:rsidRPr="006954E5">
        <w:rPr>
          <w:rFonts w:asciiTheme="majorBidi" w:hAnsiTheme="majorBidi" w:cstheme="majorBidi"/>
        </w:rPr>
        <w:t>(1) Submit a written request to the instructor for an on-campus experiential component within one week of the start of the course.</w:t>
      </w:r>
    </w:p>
    <w:p w14:paraId="20C5ACB0" w14:textId="77777777" w:rsidR="00AB1D4F" w:rsidRPr="006954E5" w:rsidRDefault="00AB1D4F" w:rsidP="00AB1D4F">
      <w:pPr>
        <w:rPr>
          <w:rFonts w:asciiTheme="majorBidi" w:hAnsiTheme="majorBidi" w:cstheme="majorBidi"/>
        </w:rPr>
      </w:pPr>
      <w:r w:rsidRPr="006954E5">
        <w:rPr>
          <w:rFonts w:asciiTheme="majorBidi" w:hAnsiTheme="majorBidi" w:cstheme="majorBidi"/>
        </w:rPr>
        <w:t>(2) Ensure that the activity on campus takes place and the instructor documents it in writing with a notice sent to the International Student and Scholar Services Office.  ISSS has a form available that you may use for this purpose.</w:t>
      </w:r>
    </w:p>
    <w:p w14:paraId="5A7EA345" w14:textId="77777777" w:rsidR="00AB1D4F" w:rsidRPr="006954E5" w:rsidRDefault="00AB1D4F" w:rsidP="00AB1D4F">
      <w:pPr>
        <w:rPr>
          <w:rFonts w:asciiTheme="majorBidi" w:hAnsiTheme="majorBidi" w:cstheme="majorBidi"/>
        </w:rPr>
      </w:pPr>
      <w:r w:rsidRPr="006954E5">
        <w:rPr>
          <w:rFonts w:asciiTheme="majorBidi" w:hAnsiTheme="majorBidi" w:cstheme="majorBid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44" w:history="1">
        <w:r w:rsidRPr="006954E5">
          <w:rPr>
            <w:rStyle w:val="Hyperlink"/>
            <w:rFonts w:asciiTheme="majorBidi" w:hAnsiTheme="majorBidi" w:cstheme="majorBidi"/>
          </w:rPr>
          <w:t>internationaladvising@unt.edu</w:t>
        </w:r>
      </w:hyperlink>
      <w:r w:rsidRPr="006954E5">
        <w:rPr>
          <w:rFonts w:asciiTheme="majorBidi" w:hAnsiTheme="majorBidi" w:cstheme="majorBidi"/>
        </w:rPr>
        <w:t>) to get clarification before the one-week deadline.</w:t>
      </w:r>
    </w:p>
    <w:p w14:paraId="474A64E8"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Student Verification</w:t>
      </w:r>
    </w:p>
    <w:p w14:paraId="0C0E0621" w14:textId="77777777" w:rsidR="00AB1D4F" w:rsidRPr="006954E5" w:rsidRDefault="00AB1D4F" w:rsidP="00AB1D4F">
      <w:pPr>
        <w:rPr>
          <w:rFonts w:asciiTheme="majorBidi" w:hAnsiTheme="majorBidi" w:cstheme="majorBidi"/>
        </w:rPr>
      </w:pPr>
      <w:r w:rsidRPr="006954E5">
        <w:rPr>
          <w:rFonts w:asciiTheme="majorBidi" w:hAnsiTheme="majorBidi" w:cstheme="majorBidi"/>
        </w:rP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110DDE68" w14:textId="77777777" w:rsidR="00AB1D4F" w:rsidRPr="006954E5" w:rsidRDefault="00AB1D4F" w:rsidP="00AB1D4F">
      <w:pPr>
        <w:rPr>
          <w:rFonts w:asciiTheme="majorBidi" w:hAnsiTheme="majorBidi" w:cstheme="majorBidi"/>
        </w:rPr>
      </w:pPr>
      <w:r w:rsidRPr="006954E5">
        <w:rPr>
          <w:rFonts w:asciiTheme="majorBidi" w:hAnsiTheme="majorBidi" w:cstheme="majorBidi"/>
        </w:rPr>
        <w:t xml:space="preserve">See </w:t>
      </w:r>
      <w:hyperlink r:id="rId45" w:history="1">
        <w:r w:rsidRPr="006954E5">
          <w:rPr>
            <w:rStyle w:val="Hyperlink"/>
            <w:rFonts w:asciiTheme="majorBidi" w:hAnsiTheme="majorBidi" w:cstheme="majorBidi"/>
          </w:rPr>
          <w:t>UNT Policy 07-002 Student Identity Verification, Privacy, and Notification and Distance Education Courses</w:t>
        </w:r>
      </w:hyperlink>
      <w:r w:rsidRPr="006954E5">
        <w:rPr>
          <w:rFonts w:asciiTheme="majorBidi" w:hAnsiTheme="majorBidi" w:cstheme="majorBidi"/>
        </w:rPr>
        <w:t xml:space="preserve"> (https://policy.unt.edu/policy/07-002).</w:t>
      </w:r>
    </w:p>
    <w:p w14:paraId="5C19FB05"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Use of Student Work</w:t>
      </w:r>
    </w:p>
    <w:p w14:paraId="6BBFD458" w14:textId="77777777" w:rsidR="00AB1D4F" w:rsidRPr="006954E5" w:rsidRDefault="00AB1D4F" w:rsidP="00AB1D4F">
      <w:pPr>
        <w:rPr>
          <w:rFonts w:asciiTheme="majorBidi" w:hAnsiTheme="majorBidi" w:cstheme="majorBidi"/>
        </w:rPr>
      </w:pPr>
      <w:r w:rsidRPr="006954E5">
        <w:rPr>
          <w:rFonts w:asciiTheme="majorBidi" w:hAnsiTheme="majorBidi" w:cstheme="majorBidi"/>
        </w:rPr>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39421287" w14:textId="77777777" w:rsidR="00AB1D4F" w:rsidRPr="006954E5" w:rsidRDefault="00AB1D4F" w:rsidP="00AB1D4F">
      <w:pPr>
        <w:numPr>
          <w:ilvl w:val="0"/>
          <w:numId w:val="31"/>
        </w:numPr>
        <w:spacing w:line="278" w:lineRule="auto"/>
        <w:rPr>
          <w:rFonts w:asciiTheme="majorBidi" w:hAnsiTheme="majorBidi" w:cstheme="majorBidi"/>
        </w:rPr>
      </w:pPr>
      <w:r w:rsidRPr="006954E5">
        <w:rPr>
          <w:rFonts w:asciiTheme="majorBidi" w:hAnsiTheme="majorBidi" w:cstheme="majorBidi"/>
        </w:rPr>
        <w:t>The work is used only once.</w:t>
      </w:r>
    </w:p>
    <w:p w14:paraId="36CDA7E0" w14:textId="77777777" w:rsidR="00AB1D4F" w:rsidRPr="006954E5" w:rsidRDefault="00AB1D4F" w:rsidP="00AB1D4F">
      <w:pPr>
        <w:numPr>
          <w:ilvl w:val="0"/>
          <w:numId w:val="31"/>
        </w:numPr>
        <w:spacing w:line="278" w:lineRule="auto"/>
        <w:rPr>
          <w:rFonts w:asciiTheme="majorBidi" w:hAnsiTheme="majorBidi" w:cstheme="majorBidi"/>
        </w:rPr>
      </w:pPr>
      <w:r w:rsidRPr="006954E5">
        <w:rPr>
          <w:rFonts w:asciiTheme="majorBidi" w:hAnsiTheme="majorBidi" w:cstheme="majorBidi"/>
        </w:rPr>
        <w:lastRenderedPageBreak/>
        <w:t>The work is not used in its entirety.</w:t>
      </w:r>
    </w:p>
    <w:p w14:paraId="0AAE0642" w14:textId="77777777" w:rsidR="00AB1D4F" w:rsidRPr="006954E5" w:rsidRDefault="00AB1D4F" w:rsidP="00AB1D4F">
      <w:pPr>
        <w:numPr>
          <w:ilvl w:val="0"/>
          <w:numId w:val="31"/>
        </w:numPr>
        <w:spacing w:line="278" w:lineRule="auto"/>
        <w:rPr>
          <w:rFonts w:asciiTheme="majorBidi" w:hAnsiTheme="majorBidi" w:cstheme="majorBidi"/>
        </w:rPr>
      </w:pPr>
      <w:r w:rsidRPr="006954E5">
        <w:rPr>
          <w:rFonts w:asciiTheme="majorBidi" w:hAnsiTheme="majorBidi" w:cstheme="majorBidi"/>
        </w:rPr>
        <w:t>Use of the work does not affect any potential profits from the work.</w:t>
      </w:r>
    </w:p>
    <w:p w14:paraId="5132C933" w14:textId="77777777" w:rsidR="00AB1D4F" w:rsidRPr="006954E5" w:rsidRDefault="00AB1D4F" w:rsidP="00AB1D4F">
      <w:pPr>
        <w:numPr>
          <w:ilvl w:val="0"/>
          <w:numId w:val="31"/>
        </w:numPr>
        <w:spacing w:line="278" w:lineRule="auto"/>
        <w:rPr>
          <w:rFonts w:asciiTheme="majorBidi" w:hAnsiTheme="majorBidi" w:cstheme="majorBidi"/>
        </w:rPr>
      </w:pPr>
      <w:r w:rsidRPr="006954E5">
        <w:rPr>
          <w:rFonts w:asciiTheme="majorBidi" w:hAnsiTheme="majorBidi" w:cstheme="majorBidi"/>
        </w:rPr>
        <w:t>The student is not identified.</w:t>
      </w:r>
    </w:p>
    <w:p w14:paraId="245D7E59" w14:textId="77777777" w:rsidR="00AB1D4F" w:rsidRPr="006954E5" w:rsidRDefault="00AB1D4F" w:rsidP="00AB1D4F">
      <w:pPr>
        <w:numPr>
          <w:ilvl w:val="0"/>
          <w:numId w:val="31"/>
        </w:numPr>
        <w:spacing w:line="278" w:lineRule="auto"/>
        <w:rPr>
          <w:rFonts w:asciiTheme="majorBidi" w:hAnsiTheme="majorBidi" w:cstheme="majorBidi"/>
        </w:rPr>
      </w:pPr>
      <w:r w:rsidRPr="006954E5">
        <w:rPr>
          <w:rFonts w:asciiTheme="majorBidi" w:hAnsiTheme="majorBidi" w:cstheme="majorBidi"/>
        </w:rPr>
        <w:t>The work is identified as student work.</w:t>
      </w:r>
    </w:p>
    <w:p w14:paraId="31C4E77C" w14:textId="77777777" w:rsidR="00AB1D4F" w:rsidRPr="006954E5" w:rsidRDefault="00AB1D4F" w:rsidP="00AB1D4F">
      <w:pPr>
        <w:rPr>
          <w:rFonts w:asciiTheme="majorBidi" w:hAnsiTheme="majorBidi" w:cstheme="majorBidi"/>
        </w:rPr>
      </w:pPr>
      <w:r w:rsidRPr="006954E5">
        <w:rPr>
          <w:rFonts w:asciiTheme="majorBidi" w:hAnsiTheme="majorBidi" w:cstheme="majorBidi"/>
        </w:rPr>
        <w:t> </w:t>
      </w:r>
    </w:p>
    <w:p w14:paraId="69F16100" w14:textId="77777777" w:rsidR="00AB1D4F" w:rsidRPr="006954E5" w:rsidRDefault="00AB1D4F" w:rsidP="00AB1D4F">
      <w:pPr>
        <w:rPr>
          <w:rFonts w:asciiTheme="majorBidi" w:hAnsiTheme="majorBidi" w:cstheme="majorBidi"/>
        </w:rPr>
      </w:pPr>
      <w:r w:rsidRPr="006954E5">
        <w:rPr>
          <w:rFonts w:asciiTheme="majorBidi" w:hAnsiTheme="majorBidi" w:cstheme="majorBidi"/>
        </w:rPr>
        <w:t>If the use of the work does not meet all of the above criteria, then the University office or department using the work must obtain the student’s written permission.</w:t>
      </w:r>
    </w:p>
    <w:p w14:paraId="6C233ED9" w14:textId="77777777" w:rsidR="00AB1D4F" w:rsidRPr="006954E5" w:rsidRDefault="00AB1D4F" w:rsidP="00AB1D4F">
      <w:pPr>
        <w:rPr>
          <w:rFonts w:asciiTheme="majorBidi" w:hAnsiTheme="majorBidi" w:cstheme="majorBidi"/>
        </w:rPr>
      </w:pPr>
      <w:r w:rsidRPr="006954E5">
        <w:rPr>
          <w:rFonts w:asciiTheme="majorBidi" w:hAnsiTheme="majorBidi" w:cstheme="majorBidi"/>
        </w:rPr>
        <w:t>Download the UNT System Permission, Waiver and Release Form</w:t>
      </w:r>
    </w:p>
    <w:p w14:paraId="1F2F02B8" w14:textId="77777777" w:rsidR="00AB1D4F" w:rsidRPr="006954E5" w:rsidRDefault="00AB1D4F" w:rsidP="00AB1D4F">
      <w:pPr>
        <w:rPr>
          <w:rFonts w:asciiTheme="majorBidi" w:hAnsiTheme="majorBidi" w:cstheme="majorBidi"/>
        </w:rPr>
      </w:pPr>
      <w:r w:rsidRPr="006954E5">
        <w:rPr>
          <w:rFonts w:asciiTheme="majorBidi" w:hAnsiTheme="majorBidi" w:cstheme="majorBidi"/>
          <w:b/>
          <w:bCs/>
        </w:rPr>
        <w:t>Transmission and Recording of Student Images in Electronically-Delivered Courses</w:t>
      </w:r>
    </w:p>
    <w:p w14:paraId="6988184B" w14:textId="77777777" w:rsidR="00AB1D4F" w:rsidRPr="006954E5" w:rsidRDefault="00AB1D4F" w:rsidP="00AB1D4F">
      <w:pPr>
        <w:numPr>
          <w:ilvl w:val="0"/>
          <w:numId w:val="32"/>
        </w:numPr>
        <w:spacing w:line="278" w:lineRule="auto"/>
        <w:rPr>
          <w:rFonts w:asciiTheme="majorBidi" w:hAnsiTheme="majorBidi" w:cstheme="majorBidi"/>
        </w:rPr>
      </w:pPr>
      <w:r w:rsidRPr="006954E5">
        <w:rPr>
          <w:rFonts w:asciiTheme="majorBidi" w:hAnsiTheme="majorBidi" w:cstheme="majorBidi"/>
        </w:rPr>
        <w:t>No permission is needed from a student for his or her image or voice to be transmitted live via videoconference or streaming media, but all students should be informed when courses are to be conducted using either method of delivery.</w:t>
      </w:r>
    </w:p>
    <w:p w14:paraId="2518F214" w14:textId="77777777" w:rsidR="00AB1D4F" w:rsidRPr="006954E5" w:rsidRDefault="00AB1D4F" w:rsidP="00AB1D4F">
      <w:pPr>
        <w:numPr>
          <w:ilvl w:val="0"/>
          <w:numId w:val="32"/>
        </w:numPr>
        <w:spacing w:line="278" w:lineRule="auto"/>
        <w:rPr>
          <w:rFonts w:asciiTheme="majorBidi" w:hAnsiTheme="majorBidi" w:cstheme="majorBidi"/>
        </w:rPr>
      </w:pPr>
      <w:r w:rsidRPr="006954E5">
        <w:rPr>
          <w:rFonts w:asciiTheme="majorBidi" w:hAnsiTheme="majorBidi" w:cstheme="majorBidi"/>
        </w:rPr>
        <w:t>In the event an instructor records student presentations, he or she must obtain permission from the student using a signed release in order to use the recording for future classes in accordance with the Use of Student-Created Work guidelines above.</w:t>
      </w:r>
    </w:p>
    <w:p w14:paraId="490BB445" w14:textId="77777777" w:rsidR="00AB1D4F" w:rsidRPr="006954E5" w:rsidRDefault="00AB1D4F" w:rsidP="00AB1D4F">
      <w:pPr>
        <w:numPr>
          <w:ilvl w:val="0"/>
          <w:numId w:val="32"/>
        </w:numPr>
        <w:spacing w:line="278" w:lineRule="auto"/>
        <w:rPr>
          <w:rFonts w:asciiTheme="majorBidi" w:hAnsiTheme="majorBidi" w:cstheme="majorBidi"/>
        </w:rPr>
      </w:pPr>
      <w:r w:rsidRPr="006954E5">
        <w:rPr>
          <w:rFonts w:asciiTheme="majorBidi" w:hAnsiTheme="majorBidi" w:cstheme="majorBidi"/>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recordings.</w:t>
      </w:r>
    </w:p>
    <w:p w14:paraId="610F8E16" w14:textId="77777777" w:rsidR="00AB1D4F" w:rsidRPr="006954E5" w:rsidRDefault="00AB1D4F" w:rsidP="00AB1D4F">
      <w:pPr>
        <w:rPr>
          <w:rFonts w:asciiTheme="majorBidi" w:hAnsiTheme="majorBidi" w:cstheme="majorBidi"/>
        </w:rPr>
      </w:pPr>
      <w:r w:rsidRPr="006954E5">
        <w:rPr>
          <w:rFonts w:asciiTheme="majorBidi" w:hAnsiTheme="majorBidi" w:cstheme="majorBidi"/>
        </w:rPr>
        <w:t>Example: This course employs lecture capture technology to record class sessions. Students may occasionally appear on video. The lecture recordings will be available to you for study purposes and may also be reused in future course offerings.</w:t>
      </w:r>
    </w:p>
    <w:p w14:paraId="2CCAC5B9" w14:textId="77777777" w:rsidR="00AB1D4F" w:rsidRPr="006954E5" w:rsidRDefault="00AB1D4F" w:rsidP="00AB1D4F">
      <w:pPr>
        <w:rPr>
          <w:rFonts w:asciiTheme="majorBidi" w:hAnsiTheme="majorBidi" w:cstheme="majorBidi"/>
        </w:rPr>
      </w:pPr>
      <w:r w:rsidRPr="006954E5">
        <w:rPr>
          <w:rFonts w:asciiTheme="majorBidi" w:hAnsiTheme="majorBidi" w:cstheme="majorBidi"/>
        </w:rPr>
        <w:t>No notification is needed if only audio and slide capture is used or if the video only records the instructor's image. However, the instructor is encouraged to let students know the recordings will be available to them for study purposes.</w:t>
      </w:r>
    </w:p>
    <w:p w14:paraId="7A101AFA"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t>Chosen Names</w:t>
      </w:r>
    </w:p>
    <w:p w14:paraId="56E7E1AE" w14:textId="77777777" w:rsidR="00AB1D4F" w:rsidRPr="006954E5" w:rsidRDefault="00AB1D4F" w:rsidP="00AB1D4F">
      <w:pPr>
        <w:rPr>
          <w:rFonts w:asciiTheme="majorBidi" w:hAnsiTheme="majorBidi" w:cstheme="majorBidi"/>
        </w:rPr>
      </w:pPr>
      <w:r w:rsidRPr="006954E5">
        <w:rPr>
          <w:rFonts w:asciiTheme="majorBidi" w:hAnsiTheme="majorBidi" w:cstheme="majorBidi"/>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18C9A99A" w14:textId="77777777" w:rsidR="00AB1D4F" w:rsidRPr="006954E5" w:rsidRDefault="00AB1D4F" w:rsidP="00AB1D4F">
      <w:pPr>
        <w:numPr>
          <w:ilvl w:val="0"/>
          <w:numId w:val="33"/>
        </w:numPr>
        <w:spacing w:line="278" w:lineRule="auto"/>
        <w:rPr>
          <w:rFonts w:asciiTheme="majorBidi" w:hAnsiTheme="majorBidi" w:cstheme="majorBidi"/>
        </w:rPr>
      </w:pPr>
      <w:hyperlink r:id="rId46" w:history="1">
        <w:r w:rsidRPr="006954E5">
          <w:rPr>
            <w:rStyle w:val="Hyperlink"/>
            <w:rFonts w:asciiTheme="majorBidi" w:hAnsiTheme="majorBidi" w:cstheme="majorBidi"/>
          </w:rPr>
          <w:t>UNT Records</w:t>
        </w:r>
      </w:hyperlink>
    </w:p>
    <w:p w14:paraId="0B7C472D" w14:textId="77777777" w:rsidR="00AB1D4F" w:rsidRPr="006954E5" w:rsidRDefault="00AB1D4F" w:rsidP="00AB1D4F">
      <w:pPr>
        <w:numPr>
          <w:ilvl w:val="0"/>
          <w:numId w:val="33"/>
        </w:numPr>
        <w:spacing w:line="278" w:lineRule="auto"/>
        <w:rPr>
          <w:rFonts w:asciiTheme="majorBidi" w:hAnsiTheme="majorBidi" w:cstheme="majorBidi"/>
        </w:rPr>
      </w:pPr>
      <w:hyperlink r:id="rId47" w:history="1">
        <w:r w:rsidRPr="006954E5">
          <w:rPr>
            <w:rStyle w:val="Hyperlink"/>
            <w:rFonts w:asciiTheme="majorBidi" w:hAnsiTheme="majorBidi" w:cstheme="majorBidi"/>
          </w:rPr>
          <w:t>UNT ID Card</w:t>
        </w:r>
      </w:hyperlink>
    </w:p>
    <w:p w14:paraId="39C32EBD" w14:textId="77777777" w:rsidR="00AB1D4F" w:rsidRPr="006954E5" w:rsidRDefault="00AB1D4F" w:rsidP="00AB1D4F">
      <w:pPr>
        <w:numPr>
          <w:ilvl w:val="0"/>
          <w:numId w:val="33"/>
        </w:numPr>
        <w:spacing w:line="278" w:lineRule="auto"/>
        <w:rPr>
          <w:rFonts w:asciiTheme="majorBidi" w:hAnsiTheme="majorBidi" w:cstheme="majorBidi"/>
        </w:rPr>
      </w:pPr>
      <w:r w:rsidRPr="006954E5">
        <w:rPr>
          <w:rFonts w:asciiTheme="majorBidi" w:hAnsiTheme="majorBidi" w:cstheme="majorBidi"/>
        </w:rPr>
        <w:t>UNT Email Address</w:t>
      </w:r>
    </w:p>
    <w:p w14:paraId="0FE4D4A4" w14:textId="77777777" w:rsidR="00AB1D4F" w:rsidRPr="006954E5" w:rsidRDefault="00AB1D4F" w:rsidP="00AB1D4F">
      <w:pPr>
        <w:numPr>
          <w:ilvl w:val="0"/>
          <w:numId w:val="33"/>
        </w:numPr>
        <w:spacing w:line="278" w:lineRule="auto"/>
        <w:rPr>
          <w:rFonts w:asciiTheme="majorBidi" w:hAnsiTheme="majorBidi" w:cstheme="majorBidi"/>
        </w:rPr>
      </w:pPr>
      <w:hyperlink r:id="rId48" w:history="1">
        <w:r w:rsidRPr="006954E5">
          <w:rPr>
            <w:rStyle w:val="Hyperlink"/>
            <w:rFonts w:asciiTheme="majorBidi" w:hAnsiTheme="majorBidi" w:cstheme="majorBidi"/>
          </w:rPr>
          <w:t>Legal Name</w:t>
        </w:r>
      </w:hyperlink>
    </w:p>
    <w:p w14:paraId="58BE5219" w14:textId="77777777" w:rsidR="00AB1D4F" w:rsidRPr="006954E5" w:rsidRDefault="00AB1D4F" w:rsidP="00AB1D4F">
      <w:pPr>
        <w:rPr>
          <w:rFonts w:asciiTheme="majorBidi" w:hAnsiTheme="majorBidi" w:cstheme="majorBidi"/>
        </w:rPr>
      </w:pPr>
      <w:r w:rsidRPr="006954E5">
        <w:rPr>
          <w:rFonts w:asciiTheme="majorBidi" w:hAnsiTheme="majorBidi" w:cstheme="majorBidi"/>
        </w:rPr>
        <w:t>*UNT euIDs cannot be changed at this time. The collaborating offices are working on a process to make this option accessible to UNT community members.</w:t>
      </w:r>
    </w:p>
    <w:p w14:paraId="18605D9B" w14:textId="77777777" w:rsidR="00AB1D4F" w:rsidRPr="006954E5" w:rsidRDefault="00AB1D4F" w:rsidP="00AB1D4F">
      <w:pPr>
        <w:rPr>
          <w:rFonts w:asciiTheme="majorBidi" w:hAnsiTheme="majorBidi" w:cstheme="majorBidi"/>
          <w:b/>
          <w:bCs/>
        </w:rPr>
      </w:pPr>
      <w:r w:rsidRPr="006954E5">
        <w:rPr>
          <w:rFonts w:asciiTheme="majorBidi" w:hAnsiTheme="majorBidi" w:cstheme="majorBidi"/>
          <w:b/>
          <w:bCs/>
        </w:rPr>
        <w:lastRenderedPageBreak/>
        <w:t>Pronouns</w:t>
      </w:r>
    </w:p>
    <w:p w14:paraId="43F3B297" w14:textId="77777777" w:rsidR="00AB1D4F" w:rsidRPr="006954E5" w:rsidRDefault="00AB1D4F" w:rsidP="00AB1D4F">
      <w:pPr>
        <w:rPr>
          <w:rFonts w:asciiTheme="majorBidi" w:hAnsiTheme="majorBidi" w:cstheme="majorBidi"/>
        </w:rPr>
      </w:pPr>
      <w:r w:rsidRPr="006954E5">
        <w:rPr>
          <w:rFonts w:asciiTheme="majorBidi" w:hAnsiTheme="majorBidi" w:cstheme="majorBidi"/>
        </w:rPr>
        <w:t>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w:t>
      </w:r>
    </w:p>
    <w:p w14:paraId="771715EE" w14:textId="77777777" w:rsidR="00AB1D4F" w:rsidRPr="006954E5" w:rsidRDefault="00AB1D4F" w:rsidP="00AB1D4F">
      <w:pPr>
        <w:rPr>
          <w:rFonts w:asciiTheme="majorBidi" w:hAnsiTheme="majorBidi" w:cstheme="majorBidi"/>
        </w:rPr>
      </w:pPr>
      <w:r w:rsidRPr="006954E5">
        <w:rPr>
          <w:rFonts w:asciiTheme="majorBidi" w:hAnsiTheme="majorBidi" w:cstheme="majorBidi"/>
        </w:rPr>
        <w:t>You can add your pronouns to your Canvas account so that they follow your name when posting to discussion boards, submitting assignments, etc.</w:t>
      </w:r>
    </w:p>
    <w:p w14:paraId="4BB14BD0" w14:textId="77777777" w:rsidR="00AB1D4F" w:rsidRPr="006954E5" w:rsidRDefault="00AB1D4F" w:rsidP="00AB1D4F">
      <w:pPr>
        <w:rPr>
          <w:rFonts w:asciiTheme="majorBidi" w:hAnsiTheme="majorBidi" w:cstheme="majorBidi"/>
        </w:rPr>
      </w:pPr>
      <w:r w:rsidRPr="006954E5">
        <w:rPr>
          <w:rFonts w:asciiTheme="majorBidi" w:hAnsiTheme="majorBidi" w:cstheme="majorBidi"/>
        </w:rPr>
        <w:t>Below is a list of additional resources regarding pronouns and their usage:</w:t>
      </w:r>
    </w:p>
    <w:p w14:paraId="6BB64A3E" w14:textId="77777777" w:rsidR="00AB1D4F" w:rsidRPr="006954E5" w:rsidRDefault="00AB1D4F" w:rsidP="00AB1D4F">
      <w:pPr>
        <w:numPr>
          <w:ilvl w:val="0"/>
          <w:numId w:val="34"/>
        </w:numPr>
        <w:spacing w:line="278" w:lineRule="auto"/>
        <w:rPr>
          <w:rFonts w:asciiTheme="majorBidi" w:hAnsiTheme="majorBidi" w:cstheme="majorBidi"/>
        </w:rPr>
      </w:pPr>
      <w:hyperlink r:id="rId49" w:history="1">
        <w:r w:rsidRPr="006954E5">
          <w:rPr>
            <w:rStyle w:val="Hyperlink"/>
            <w:rFonts w:asciiTheme="majorBidi" w:hAnsiTheme="majorBidi" w:cstheme="majorBidi"/>
          </w:rPr>
          <w:t>What are pronouns and why are they important?</w:t>
        </w:r>
      </w:hyperlink>
    </w:p>
    <w:p w14:paraId="4B4B2B01" w14:textId="77777777" w:rsidR="00AB1D4F" w:rsidRPr="006954E5" w:rsidRDefault="00AB1D4F" w:rsidP="00AB1D4F">
      <w:pPr>
        <w:numPr>
          <w:ilvl w:val="0"/>
          <w:numId w:val="34"/>
        </w:numPr>
        <w:spacing w:line="278" w:lineRule="auto"/>
        <w:rPr>
          <w:rFonts w:asciiTheme="majorBidi" w:hAnsiTheme="majorBidi" w:cstheme="majorBidi"/>
        </w:rPr>
      </w:pPr>
      <w:hyperlink r:id="rId50" w:history="1">
        <w:r w:rsidRPr="006954E5">
          <w:rPr>
            <w:rStyle w:val="Hyperlink"/>
            <w:rFonts w:asciiTheme="majorBidi" w:hAnsiTheme="majorBidi" w:cstheme="majorBidi"/>
          </w:rPr>
          <w:t>How do I use pronouns?</w:t>
        </w:r>
      </w:hyperlink>
    </w:p>
    <w:p w14:paraId="1DBD9038" w14:textId="77777777" w:rsidR="00AB1D4F" w:rsidRPr="006954E5" w:rsidRDefault="00AB1D4F" w:rsidP="00AB1D4F">
      <w:pPr>
        <w:numPr>
          <w:ilvl w:val="0"/>
          <w:numId w:val="34"/>
        </w:numPr>
        <w:spacing w:line="278" w:lineRule="auto"/>
        <w:rPr>
          <w:rFonts w:asciiTheme="majorBidi" w:hAnsiTheme="majorBidi" w:cstheme="majorBidi"/>
        </w:rPr>
      </w:pPr>
      <w:hyperlink r:id="rId51" w:history="1">
        <w:r w:rsidRPr="006954E5">
          <w:rPr>
            <w:rStyle w:val="Hyperlink"/>
            <w:rFonts w:asciiTheme="majorBidi" w:hAnsiTheme="majorBidi" w:cstheme="majorBidi"/>
          </w:rPr>
          <w:t>How do I share my pronouns?</w:t>
        </w:r>
      </w:hyperlink>
    </w:p>
    <w:p w14:paraId="0C52796E" w14:textId="77777777" w:rsidR="00AB1D4F" w:rsidRPr="006954E5" w:rsidRDefault="00AB1D4F" w:rsidP="00AB1D4F">
      <w:pPr>
        <w:numPr>
          <w:ilvl w:val="0"/>
          <w:numId w:val="34"/>
        </w:numPr>
        <w:spacing w:line="278" w:lineRule="auto"/>
        <w:rPr>
          <w:rFonts w:asciiTheme="majorBidi" w:hAnsiTheme="majorBidi" w:cstheme="majorBidi"/>
        </w:rPr>
      </w:pPr>
      <w:hyperlink r:id="rId52" w:history="1">
        <w:r w:rsidRPr="006954E5">
          <w:rPr>
            <w:rStyle w:val="Hyperlink"/>
            <w:rFonts w:asciiTheme="majorBidi" w:hAnsiTheme="majorBidi" w:cstheme="majorBidi"/>
          </w:rPr>
          <w:t>How do I ask for another person’s pronouns?</w:t>
        </w:r>
      </w:hyperlink>
    </w:p>
    <w:p w14:paraId="53093692" w14:textId="77777777" w:rsidR="00AB1D4F" w:rsidRPr="006954E5" w:rsidRDefault="00AB1D4F" w:rsidP="00AB1D4F">
      <w:pPr>
        <w:numPr>
          <w:ilvl w:val="0"/>
          <w:numId w:val="34"/>
        </w:numPr>
        <w:spacing w:line="278" w:lineRule="auto"/>
        <w:rPr>
          <w:rFonts w:asciiTheme="majorBidi" w:hAnsiTheme="majorBidi" w:cstheme="majorBidi"/>
        </w:rPr>
      </w:pPr>
      <w:hyperlink r:id="rId53" w:history="1">
        <w:r w:rsidRPr="006954E5">
          <w:rPr>
            <w:rStyle w:val="Hyperlink"/>
            <w:rFonts w:asciiTheme="majorBidi" w:hAnsiTheme="majorBidi" w:cstheme="majorBidi"/>
          </w:rPr>
          <w:t>How do I correct myself or others when the wrong pronoun is used?</w:t>
        </w:r>
      </w:hyperlink>
    </w:p>
    <w:p w14:paraId="6608F25A" w14:textId="77777777" w:rsidR="00AB1D4F" w:rsidRPr="006954E5" w:rsidRDefault="00AB1D4F" w:rsidP="00AB1D4F">
      <w:pPr>
        <w:rPr>
          <w:rFonts w:asciiTheme="majorBidi" w:hAnsiTheme="majorBidi" w:cstheme="majorBidi"/>
          <w:sz w:val="24"/>
          <w:szCs w:val="24"/>
        </w:rPr>
      </w:pPr>
    </w:p>
    <w:p w14:paraId="17E562AC" w14:textId="7DC92152" w:rsidR="00C32C0C" w:rsidRPr="006954E5" w:rsidRDefault="00C32C0C" w:rsidP="00AB1D4F">
      <w:pPr>
        <w:spacing w:before="100" w:beforeAutospacing="1" w:after="100" w:afterAutospacing="1" w:line="240" w:lineRule="auto"/>
        <w:rPr>
          <w:rFonts w:asciiTheme="majorBidi" w:eastAsiaTheme="majorEastAsia" w:hAnsiTheme="majorBidi" w:cstheme="majorBidi"/>
          <w:b/>
          <w:sz w:val="24"/>
          <w:szCs w:val="24"/>
          <w:u w:val="single"/>
        </w:rPr>
      </w:pPr>
    </w:p>
    <w:sectPr w:rsidR="00C32C0C" w:rsidRPr="006954E5">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42A46" w14:textId="77777777" w:rsidR="00635980" w:rsidRDefault="00635980" w:rsidP="00DE25CE">
      <w:pPr>
        <w:spacing w:after="0" w:line="240" w:lineRule="auto"/>
      </w:pPr>
      <w:r>
        <w:separator/>
      </w:r>
    </w:p>
  </w:endnote>
  <w:endnote w:type="continuationSeparator" w:id="0">
    <w:p w14:paraId="2A8F256D" w14:textId="77777777" w:rsidR="00635980" w:rsidRDefault="00635980" w:rsidP="00DE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955403"/>
      <w:docPartObj>
        <w:docPartGallery w:val="Page Numbers (Bottom of Page)"/>
        <w:docPartUnique/>
      </w:docPartObj>
    </w:sdtPr>
    <w:sdtEndPr>
      <w:rPr>
        <w:noProof/>
      </w:rPr>
    </w:sdtEndPr>
    <w:sdtContent>
      <w:p w14:paraId="2309F7AA" w14:textId="4A8AEF10" w:rsidR="004A7A6D" w:rsidRDefault="004A7A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C98FBC" w14:textId="77777777" w:rsidR="004A7A6D" w:rsidRDefault="004A7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B15C" w14:textId="77777777" w:rsidR="00635980" w:rsidRDefault="00635980" w:rsidP="00DE25CE">
      <w:pPr>
        <w:spacing w:after="0" w:line="240" w:lineRule="auto"/>
      </w:pPr>
      <w:r>
        <w:separator/>
      </w:r>
    </w:p>
  </w:footnote>
  <w:footnote w:type="continuationSeparator" w:id="0">
    <w:p w14:paraId="6E52874C" w14:textId="77777777" w:rsidR="00635980" w:rsidRDefault="00635980" w:rsidP="00DE2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3C4"/>
    <w:multiLevelType w:val="multilevel"/>
    <w:tmpl w:val="5D64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9013B"/>
    <w:multiLevelType w:val="multilevel"/>
    <w:tmpl w:val="E9C6F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C5189"/>
    <w:multiLevelType w:val="multilevel"/>
    <w:tmpl w:val="5BDA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C15CB"/>
    <w:multiLevelType w:val="multilevel"/>
    <w:tmpl w:val="77E02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E54D79"/>
    <w:multiLevelType w:val="hybridMultilevel"/>
    <w:tmpl w:val="A3FC6EFA"/>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D11DE"/>
    <w:multiLevelType w:val="multilevel"/>
    <w:tmpl w:val="6A7C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B2618"/>
    <w:multiLevelType w:val="hybridMultilevel"/>
    <w:tmpl w:val="F7F8AF02"/>
    <w:lvl w:ilvl="0" w:tplc="9A3457A6">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D3F25"/>
    <w:multiLevelType w:val="multilevel"/>
    <w:tmpl w:val="6952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095264"/>
    <w:multiLevelType w:val="multilevel"/>
    <w:tmpl w:val="101E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96688"/>
    <w:multiLevelType w:val="multilevel"/>
    <w:tmpl w:val="59CA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7409F"/>
    <w:multiLevelType w:val="multilevel"/>
    <w:tmpl w:val="C1D2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665CA"/>
    <w:multiLevelType w:val="multilevel"/>
    <w:tmpl w:val="829E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97494"/>
    <w:multiLevelType w:val="multilevel"/>
    <w:tmpl w:val="625A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562E13"/>
    <w:multiLevelType w:val="multilevel"/>
    <w:tmpl w:val="8AC8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308A0"/>
    <w:multiLevelType w:val="multilevel"/>
    <w:tmpl w:val="2060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9D722E"/>
    <w:multiLevelType w:val="multilevel"/>
    <w:tmpl w:val="48C0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B07902"/>
    <w:multiLevelType w:val="multilevel"/>
    <w:tmpl w:val="3926E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257F5A"/>
    <w:multiLevelType w:val="multilevel"/>
    <w:tmpl w:val="C334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EB1C7D"/>
    <w:multiLevelType w:val="multilevel"/>
    <w:tmpl w:val="4BCC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B84A6E"/>
    <w:multiLevelType w:val="multilevel"/>
    <w:tmpl w:val="657A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B01E98"/>
    <w:multiLevelType w:val="hybridMultilevel"/>
    <w:tmpl w:val="7FC8C064"/>
    <w:lvl w:ilvl="0" w:tplc="4CCEED96">
      <w:start w:val="1"/>
      <w:numFmt w:val="bullet"/>
      <w:lvlText w:val=""/>
      <w:lvlJc w:val="left"/>
      <w:pPr>
        <w:ind w:left="720" w:hanging="360"/>
      </w:pPr>
      <w:rPr>
        <w:rFonts w:ascii="Symbol" w:hAnsi="Symbol" w:hint="default"/>
      </w:rPr>
    </w:lvl>
    <w:lvl w:ilvl="1" w:tplc="47E45B80">
      <w:start w:val="1"/>
      <w:numFmt w:val="bullet"/>
      <w:lvlText w:val="o"/>
      <w:lvlJc w:val="left"/>
      <w:pPr>
        <w:ind w:left="1440" w:hanging="360"/>
      </w:pPr>
      <w:rPr>
        <w:rFonts w:ascii="Courier New" w:hAnsi="Courier New" w:hint="default"/>
      </w:rPr>
    </w:lvl>
    <w:lvl w:ilvl="2" w:tplc="983A5522">
      <w:start w:val="1"/>
      <w:numFmt w:val="bullet"/>
      <w:lvlText w:val=""/>
      <w:lvlJc w:val="left"/>
      <w:pPr>
        <w:ind w:left="2160" w:hanging="360"/>
      </w:pPr>
      <w:rPr>
        <w:rFonts w:ascii="Wingdings" w:hAnsi="Wingdings" w:hint="default"/>
      </w:rPr>
    </w:lvl>
    <w:lvl w:ilvl="3" w:tplc="809C43D8">
      <w:start w:val="1"/>
      <w:numFmt w:val="bullet"/>
      <w:lvlText w:val=""/>
      <w:lvlJc w:val="left"/>
      <w:pPr>
        <w:ind w:left="2880" w:hanging="360"/>
      </w:pPr>
      <w:rPr>
        <w:rFonts w:ascii="Symbol" w:hAnsi="Symbol" w:hint="default"/>
      </w:rPr>
    </w:lvl>
    <w:lvl w:ilvl="4" w:tplc="2B98E1CA">
      <w:start w:val="1"/>
      <w:numFmt w:val="bullet"/>
      <w:lvlText w:val="o"/>
      <w:lvlJc w:val="left"/>
      <w:pPr>
        <w:ind w:left="3600" w:hanging="360"/>
      </w:pPr>
      <w:rPr>
        <w:rFonts w:ascii="Courier New" w:hAnsi="Courier New" w:hint="default"/>
      </w:rPr>
    </w:lvl>
    <w:lvl w:ilvl="5" w:tplc="9034915E">
      <w:start w:val="1"/>
      <w:numFmt w:val="bullet"/>
      <w:lvlText w:val=""/>
      <w:lvlJc w:val="left"/>
      <w:pPr>
        <w:ind w:left="4320" w:hanging="360"/>
      </w:pPr>
      <w:rPr>
        <w:rFonts w:ascii="Wingdings" w:hAnsi="Wingdings" w:hint="default"/>
      </w:rPr>
    </w:lvl>
    <w:lvl w:ilvl="6" w:tplc="4AE49562">
      <w:start w:val="1"/>
      <w:numFmt w:val="bullet"/>
      <w:lvlText w:val=""/>
      <w:lvlJc w:val="left"/>
      <w:pPr>
        <w:ind w:left="5040" w:hanging="360"/>
      </w:pPr>
      <w:rPr>
        <w:rFonts w:ascii="Symbol" w:hAnsi="Symbol" w:hint="default"/>
      </w:rPr>
    </w:lvl>
    <w:lvl w:ilvl="7" w:tplc="65362B62">
      <w:start w:val="1"/>
      <w:numFmt w:val="bullet"/>
      <w:lvlText w:val="o"/>
      <w:lvlJc w:val="left"/>
      <w:pPr>
        <w:ind w:left="5760" w:hanging="360"/>
      </w:pPr>
      <w:rPr>
        <w:rFonts w:ascii="Courier New" w:hAnsi="Courier New" w:hint="default"/>
      </w:rPr>
    </w:lvl>
    <w:lvl w:ilvl="8" w:tplc="DA72D72C">
      <w:start w:val="1"/>
      <w:numFmt w:val="bullet"/>
      <w:lvlText w:val=""/>
      <w:lvlJc w:val="left"/>
      <w:pPr>
        <w:ind w:left="6480" w:hanging="360"/>
      </w:pPr>
      <w:rPr>
        <w:rFonts w:ascii="Wingdings" w:hAnsi="Wingdings" w:hint="default"/>
      </w:rPr>
    </w:lvl>
  </w:abstractNum>
  <w:abstractNum w:abstractNumId="22" w15:restartNumberingAfterBreak="0">
    <w:nsid w:val="55124EA4"/>
    <w:multiLevelType w:val="multilevel"/>
    <w:tmpl w:val="6EBA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B703B8"/>
    <w:multiLevelType w:val="multilevel"/>
    <w:tmpl w:val="9B48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80A0E"/>
    <w:multiLevelType w:val="multilevel"/>
    <w:tmpl w:val="B956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E82C72"/>
    <w:multiLevelType w:val="multilevel"/>
    <w:tmpl w:val="7470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2469DC"/>
    <w:multiLevelType w:val="multilevel"/>
    <w:tmpl w:val="C41AA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DA4AC1"/>
    <w:multiLevelType w:val="multilevel"/>
    <w:tmpl w:val="1B2E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6D372F"/>
    <w:multiLevelType w:val="multilevel"/>
    <w:tmpl w:val="77E27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DD6C09"/>
    <w:multiLevelType w:val="multilevel"/>
    <w:tmpl w:val="C08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B7AF6"/>
    <w:multiLevelType w:val="multilevel"/>
    <w:tmpl w:val="82CEBD1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4F1066"/>
    <w:multiLevelType w:val="multilevel"/>
    <w:tmpl w:val="B77E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201B34"/>
    <w:multiLevelType w:val="hybridMultilevel"/>
    <w:tmpl w:val="C31CAF02"/>
    <w:lvl w:ilvl="0" w:tplc="A36CDA9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423395">
    <w:abstractNumId w:val="23"/>
  </w:num>
  <w:num w:numId="2" w16cid:durableId="88240625">
    <w:abstractNumId w:val="18"/>
  </w:num>
  <w:num w:numId="3" w16cid:durableId="58555873">
    <w:abstractNumId w:val="34"/>
  </w:num>
  <w:num w:numId="4" w16cid:durableId="1716811844">
    <w:abstractNumId w:val="17"/>
  </w:num>
  <w:num w:numId="5" w16cid:durableId="578710925">
    <w:abstractNumId w:val="27"/>
  </w:num>
  <w:num w:numId="6" w16cid:durableId="2142065788">
    <w:abstractNumId w:val="2"/>
  </w:num>
  <w:num w:numId="7" w16cid:durableId="493884362">
    <w:abstractNumId w:val="30"/>
  </w:num>
  <w:num w:numId="8" w16cid:durableId="627006341">
    <w:abstractNumId w:val="5"/>
  </w:num>
  <w:num w:numId="9" w16cid:durableId="1227031206">
    <w:abstractNumId w:val="24"/>
  </w:num>
  <w:num w:numId="10" w16cid:durableId="640309467">
    <w:abstractNumId w:val="15"/>
  </w:num>
  <w:num w:numId="11" w16cid:durableId="1156146118">
    <w:abstractNumId w:val="9"/>
  </w:num>
  <w:num w:numId="12" w16cid:durableId="832837700">
    <w:abstractNumId w:val="35"/>
  </w:num>
  <w:num w:numId="13" w16cid:durableId="940721459">
    <w:abstractNumId w:val="25"/>
  </w:num>
  <w:num w:numId="14" w16cid:durableId="1849978045">
    <w:abstractNumId w:val="0"/>
  </w:num>
  <w:num w:numId="15" w16cid:durableId="2084403675">
    <w:abstractNumId w:val="13"/>
  </w:num>
  <w:num w:numId="16" w16cid:durableId="427585602">
    <w:abstractNumId w:val="16"/>
  </w:num>
  <w:num w:numId="17" w16cid:durableId="1367828084">
    <w:abstractNumId w:val="28"/>
  </w:num>
  <w:num w:numId="18" w16cid:durableId="966932657">
    <w:abstractNumId w:val="26"/>
  </w:num>
  <w:num w:numId="19" w16cid:durableId="378239643">
    <w:abstractNumId w:val="32"/>
  </w:num>
  <w:num w:numId="20" w16cid:durableId="277760263">
    <w:abstractNumId w:val="31"/>
  </w:num>
  <w:num w:numId="21" w16cid:durableId="1933200838">
    <w:abstractNumId w:val="19"/>
  </w:num>
  <w:num w:numId="22" w16cid:durableId="1296764432">
    <w:abstractNumId w:val="4"/>
  </w:num>
  <w:num w:numId="23" w16cid:durableId="2147385189">
    <w:abstractNumId w:val="14"/>
  </w:num>
  <w:num w:numId="24" w16cid:durableId="1170759234">
    <w:abstractNumId w:val="21"/>
  </w:num>
  <w:num w:numId="25" w16cid:durableId="412090803">
    <w:abstractNumId w:val="20"/>
  </w:num>
  <w:num w:numId="26" w16cid:durableId="568156744">
    <w:abstractNumId w:val="29"/>
  </w:num>
  <w:num w:numId="27" w16cid:durableId="665204636">
    <w:abstractNumId w:val="12"/>
  </w:num>
  <w:num w:numId="28" w16cid:durableId="169224474">
    <w:abstractNumId w:val="7"/>
  </w:num>
  <w:num w:numId="29" w16cid:durableId="403652003">
    <w:abstractNumId w:val="3"/>
  </w:num>
  <w:num w:numId="30" w16cid:durableId="1532455670">
    <w:abstractNumId w:val="22"/>
  </w:num>
  <w:num w:numId="31" w16cid:durableId="66223008">
    <w:abstractNumId w:val="8"/>
  </w:num>
  <w:num w:numId="32" w16cid:durableId="1887257094">
    <w:abstractNumId w:val="1"/>
  </w:num>
  <w:num w:numId="33" w16cid:durableId="1784229957">
    <w:abstractNumId w:val="11"/>
  </w:num>
  <w:num w:numId="34" w16cid:durableId="1532063734">
    <w:abstractNumId w:val="33"/>
  </w:num>
  <w:num w:numId="35" w16cid:durableId="1261794642">
    <w:abstractNumId w:val="10"/>
  </w:num>
  <w:num w:numId="36" w16cid:durableId="353577574">
    <w:abstractNumId w:val="36"/>
  </w:num>
  <w:num w:numId="37" w16cid:durableId="7921355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C97"/>
    <w:rsid w:val="000052D2"/>
    <w:rsid w:val="00030532"/>
    <w:rsid w:val="00034AD1"/>
    <w:rsid w:val="00043564"/>
    <w:rsid w:val="000475CE"/>
    <w:rsid w:val="00047D64"/>
    <w:rsid w:val="00067714"/>
    <w:rsid w:val="000C3C4E"/>
    <w:rsid w:val="000F7F17"/>
    <w:rsid w:val="001169E8"/>
    <w:rsid w:val="00122BB8"/>
    <w:rsid w:val="00126F7B"/>
    <w:rsid w:val="001307A0"/>
    <w:rsid w:val="00153F8B"/>
    <w:rsid w:val="00160F6B"/>
    <w:rsid w:val="001661C2"/>
    <w:rsid w:val="0017715F"/>
    <w:rsid w:val="001838D5"/>
    <w:rsid w:val="0019088C"/>
    <w:rsid w:val="00221204"/>
    <w:rsid w:val="00224B05"/>
    <w:rsid w:val="002377BC"/>
    <w:rsid w:val="002715A6"/>
    <w:rsid w:val="00272E7B"/>
    <w:rsid w:val="00283200"/>
    <w:rsid w:val="002A24A7"/>
    <w:rsid w:val="002A64E0"/>
    <w:rsid w:val="002D067C"/>
    <w:rsid w:val="003A40C0"/>
    <w:rsid w:val="003A71B6"/>
    <w:rsid w:val="003B2957"/>
    <w:rsid w:val="003D7FBC"/>
    <w:rsid w:val="003F3C82"/>
    <w:rsid w:val="003F507B"/>
    <w:rsid w:val="00402F56"/>
    <w:rsid w:val="00407435"/>
    <w:rsid w:val="00414C41"/>
    <w:rsid w:val="00420290"/>
    <w:rsid w:val="004207CB"/>
    <w:rsid w:val="004416FC"/>
    <w:rsid w:val="0044509A"/>
    <w:rsid w:val="00470740"/>
    <w:rsid w:val="00476B27"/>
    <w:rsid w:val="00481BFC"/>
    <w:rsid w:val="004A3D14"/>
    <w:rsid w:val="004A7A6D"/>
    <w:rsid w:val="004B7418"/>
    <w:rsid w:val="004C3CDB"/>
    <w:rsid w:val="0051267E"/>
    <w:rsid w:val="00514421"/>
    <w:rsid w:val="005262C5"/>
    <w:rsid w:val="00531758"/>
    <w:rsid w:val="005327FD"/>
    <w:rsid w:val="00545013"/>
    <w:rsid w:val="00557755"/>
    <w:rsid w:val="0057061D"/>
    <w:rsid w:val="00571C97"/>
    <w:rsid w:val="00596F64"/>
    <w:rsid w:val="005A517C"/>
    <w:rsid w:val="005A5E6E"/>
    <w:rsid w:val="005A7523"/>
    <w:rsid w:val="005C0FD1"/>
    <w:rsid w:val="005D1CEC"/>
    <w:rsid w:val="00635980"/>
    <w:rsid w:val="006954E5"/>
    <w:rsid w:val="006969A0"/>
    <w:rsid w:val="006C12DC"/>
    <w:rsid w:val="006E6163"/>
    <w:rsid w:val="006F4231"/>
    <w:rsid w:val="00707E7B"/>
    <w:rsid w:val="00712670"/>
    <w:rsid w:val="007173B7"/>
    <w:rsid w:val="00727528"/>
    <w:rsid w:val="00733AB9"/>
    <w:rsid w:val="00741AFB"/>
    <w:rsid w:val="00747DB7"/>
    <w:rsid w:val="0075768D"/>
    <w:rsid w:val="00766CB1"/>
    <w:rsid w:val="00772920"/>
    <w:rsid w:val="0078036F"/>
    <w:rsid w:val="00783D06"/>
    <w:rsid w:val="00793B0E"/>
    <w:rsid w:val="00795E9E"/>
    <w:rsid w:val="007D0F21"/>
    <w:rsid w:val="007F033F"/>
    <w:rsid w:val="00812776"/>
    <w:rsid w:val="0084268B"/>
    <w:rsid w:val="00843831"/>
    <w:rsid w:val="00853B04"/>
    <w:rsid w:val="00874C42"/>
    <w:rsid w:val="00881859"/>
    <w:rsid w:val="008B3861"/>
    <w:rsid w:val="008C0ECB"/>
    <w:rsid w:val="00931148"/>
    <w:rsid w:val="009710AC"/>
    <w:rsid w:val="009732A3"/>
    <w:rsid w:val="009D3A98"/>
    <w:rsid w:val="009E4D44"/>
    <w:rsid w:val="00A10C9A"/>
    <w:rsid w:val="00A1198F"/>
    <w:rsid w:val="00A35607"/>
    <w:rsid w:val="00A52019"/>
    <w:rsid w:val="00A54437"/>
    <w:rsid w:val="00A547B9"/>
    <w:rsid w:val="00A60863"/>
    <w:rsid w:val="00A66838"/>
    <w:rsid w:val="00A80303"/>
    <w:rsid w:val="00AA2B4C"/>
    <w:rsid w:val="00AA748B"/>
    <w:rsid w:val="00AB036F"/>
    <w:rsid w:val="00AB1D4F"/>
    <w:rsid w:val="00AB5C35"/>
    <w:rsid w:val="00AC1D86"/>
    <w:rsid w:val="00AC3B81"/>
    <w:rsid w:val="00AE0C9B"/>
    <w:rsid w:val="00B04A40"/>
    <w:rsid w:val="00B12B9B"/>
    <w:rsid w:val="00B27E8C"/>
    <w:rsid w:val="00B37EFA"/>
    <w:rsid w:val="00B47471"/>
    <w:rsid w:val="00B80438"/>
    <w:rsid w:val="00BA63DB"/>
    <w:rsid w:val="00BB396C"/>
    <w:rsid w:val="00BE2ECE"/>
    <w:rsid w:val="00BF2C46"/>
    <w:rsid w:val="00BF6F08"/>
    <w:rsid w:val="00C0462A"/>
    <w:rsid w:val="00C211A6"/>
    <w:rsid w:val="00C30EFC"/>
    <w:rsid w:val="00C32C0C"/>
    <w:rsid w:val="00C366C1"/>
    <w:rsid w:val="00C55F37"/>
    <w:rsid w:val="00C87FDA"/>
    <w:rsid w:val="00C96EB5"/>
    <w:rsid w:val="00CA273F"/>
    <w:rsid w:val="00CA6C42"/>
    <w:rsid w:val="00CA71F5"/>
    <w:rsid w:val="00CA77E7"/>
    <w:rsid w:val="00D854CB"/>
    <w:rsid w:val="00D865C7"/>
    <w:rsid w:val="00DA0EAB"/>
    <w:rsid w:val="00DB3C09"/>
    <w:rsid w:val="00DC2B46"/>
    <w:rsid w:val="00DE25CE"/>
    <w:rsid w:val="00E01C62"/>
    <w:rsid w:val="00E02A5B"/>
    <w:rsid w:val="00E053F5"/>
    <w:rsid w:val="00E4159D"/>
    <w:rsid w:val="00E57A4B"/>
    <w:rsid w:val="00EC5BC5"/>
    <w:rsid w:val="00EF2A66"/>
    <w:rsid w:val="00F119F9"/>
    <w:rsid w:val="00F3259F"/>
    <w:rsid w:val="00FC2D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5091B"/>
  <w15:chartTrackingRefBased/>
  <w15:docId w15:val="{AAA083D9-3D16-4228-AF0D-8D474B2E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6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71C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416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B036F"/>
    <w:pPr>
      <w:keepNext/>
      <w:spacing w:before="100" w:beforeAutospacing="1" w:after="100" w:afterAutospacing="1" w:line="240" w:lineRule="auto"/>
      <w:jc w:val="center"/>
      <w:outlineLvl w:val="3"/>
    </w:pPr>
    <w:rPr>
      <w:rFonts w:eastAsia="Times New Roman" w:cstheme="minorHAnsi"/>
      <w:b/>
      <w:bCs/>
      <w:sz w:val="36"/>
      <w:szCs w:val="36"/>
    </w:rPr>
  </w:style>
  <w:style w:type="paragraph" w:styleId="Heading5">
    <w:name w:val="heading 5"/>
    <w:basedOn w:val="Normal"/>
    <w:next w:val="Normal"/>
    <w:link w:val="Heading5Char"/>
    <w:uiPriority w:val="9"/>
    <w:unhideWhenUsed/>
    <w:qFormat/>
    <w:rsid w:val="00AB036F"/>
    <w:pPr>
      <w:keepNext/>
      <w:spacing w:after="0" w:line="240" w:lineRule="auto"/>
      <w:outlineLvl w:val="4"/>
    </w:pPr>
    <w:rPr>
      <w:rFonts w:ascii="Times New Roman" w:eastAsia="Times New Roman" w:hAnsi="Times New Roman" w:cs="Times New Roman"/>
      <w:sz w:val="36"/>
      <w:szCs w:val="36"/>
    </w:rPr>
  </w:style>
  <w:style w:type="paragraph" w:styleId="Heading6">
    <w:name w:val="heading 6"/>
    <w:basedOn w:val="Normal"/>
    <w:next w:val="Normal"/>
    <w:link w:val="Heading6Char"/>
    <w:uiPriority w:val="9"/>
    <w:unhideWhenUsed/>
    <w:qFormat/>
    <w:rsid w:val="0084268B"/>
    <w:pPr>
      <w:keepNext/>
      <w:spacing w:before="100" w:beforeAutospacing="1" w:after="100" w:afterAutospacing="1" w:line="240" w:lineRule="auto"/>
      <w:outlineLvl w:val="5"/>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1C97"/>
    <w:rPr>
      <w:rFonts w:ascii="Times New Roman" w:eastAsia="Times New Roman" w:hAnsi="Times New Roman" w:cs="Times New Roman"/>
      <w:b/>
      <w:bCs/>
      <w:sz w:val="36"/>
      <w:szCs w:val="36"/>
    </w:rPr>
  </w:style>
  <w:style w:type="paragraph" w:styleId="NormalWeb">
    <w:name w:val="Normal (Web)"/>
    <w:basedOn w:val="Normal"/>
    <w:uiPriority w:val="99"/>
    <w:unhideWhenUsed/>
    <w:rsid w:val="00571C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C97"/>
    <w:rPr>
      <w:b/>
      <w:bCs/>
    </w:rPr>
  </w:style>
  <w:style w:type="character" w:styleId="Emphasis">
    <w:name w:val="Emphasis"/>
    <w:basedOn w:val="DefaultParagraphFont"/>
    <w:uiPriority w:val="20"/>
    <w:qFormat/>
    <w:rsid w:val="00571C97"/>
    <w:rPr>
      <w:i/>
      <w:iCs/>
    </w:rPr>
  </w:style>
  <w:style w:type="character" w:styleId="Hyperlink">
    <w:name w:val="Hyperlink"/>
    <w:basedOn w:val="DefaultParagraphFont"/>
    <w:uiPriority w:val="99"/>
    <w:unhideWhenUsed/>
    <w:rsid w:val="00571C97"/>
    <w:rPr>
      <w:color w:val="0000FF"/>
      <w:u w:val="single"/>
    </w:rPr>
  </w:style>
  <w:style w:type="character" w:customStyle="1" w:styleId="screenreader-only">
    <w:name w:val="screenreader-only"/>
    <w:basedOn w:val="DefaultParagraphFont"/>
    <w:rsid w:val="00571C97"/>
  </w:style>
  <w:style w:type="paragraph" w:styleId="Header">
    <w:name w:val="header"/>
    <w:basedOn w:val="Normal"/>
    <w:link w:val="HeaderChar"/>
    <w:uiPriority w:val="99"/>
    <w:unhideWhenUsed/>
    <w:rsid w:val="00DE2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5CE"/>
  </w:style>
  <w:style w:type="paragraph" w:styleId="Footer">
    <w:name w:val="footer"/>
    <w:basedOn w:val="Normal"/>
    <w:link w:val="FooterChar"/>
    <w:uiPriority w:val="99"/>
    <w:unhideWhenUsed/>
    <w:rsid w:val="00DE2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5CE"/>
  </w:style>
  <w:style w:type="paragraph" w:styleId="NoSpacing">
    <w:name w:val="No Spacing"/>
    <w:uiPriority w:val="1"/>
    <w:qFormat/>
    <w:rsid w:val="00E053F5"/>
    <w:pPr>
      <w:spacing w:after="0" w:line="240" w:lineRule="auto"/>
    </w:pPr>
  </w:style>
  <w:style w:type="character" w:customStyle="1" w:styleId="Heading1Char">
    <w:name w:val="Heading 1 Char"/>
    <w:basedOn w:val="DefaultParagraphFont"/>
    <w:link w:val="Heading1"/>
    <w:uiPriority w:val="9"/>
    <w:rsid w:val="004416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6FC"/>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416FC"/>
    <w:pPr>
      <w:ind w:left="720"/>
      <w:contextualSpacing/>
    </w:pPr>
  </w:style>
  <w:style w:type="paragraph" w:styleId="BodyText">
    <w:name w:val="Body Text"/>
    <w:basedOn w:val="Normal"/>
    <w:link w:val="BodyTextChar"/>
    <w:uiPriority w:val="1"/>
    <w:unhideWhenUsed/>
    <w:qFormat/>
    <w:rsid w:val="004416FC"/>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416FC"/>
    <w:rPr>
      <w:rFonts w:ascii="Times New Roman" w:eastAsia="Times New Roman" w:hAnsi="Times New Roman" w:cs="Times New Roman"/>
      <w:sz w:val="24"/>
      <w:szCs w:val="24"/>
    </w:rPr>
  </w:style>
  <w:style w:type="paragraph" w:customStyle="1" w:styleId="Default">
    <w:name w:val="Default"/>
    <w:rsid w:val="004416FC"/>
    <w:pPr>
      <w:autoSpaceDE w:val="0"/>
      <w:autoSpaceDN w:val="0"/>
      <w:adjustRightInd w:val="0"/>
      <w:spacing w:after="0" w:line="240" w:lineRule="auto"/>
    </w:pPr>
    <w:rPr>
      <w:rFonts w:ascii="Cambria" w:hAnsi="Cambria" w:cs="Cambria"/>
      <w:color w:val="000000"/>
      <w:sz w:val="24"/>
      <w:szCs w:val="24"/>
    </w:rPr>
  </w:style>
  <w:style w:type="character" w:customStyle="1" w:styleId="personname">
    <w:name w:val="person_name"/>
    <w:basedOn w:val="DefaultParagraphFont"/>
    <w:rsid w:val="004416FC"/>
  </w:style>
  <w:style w:type="paragraph" w:customStyle="1" w:styleId="xxmsonormal">
    <w:name w:val="x_xmsonormal"/>
    <w:basedOn w:val="Normal"/>
    <w:rsid w:val="004416FC"/>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83D06"/>
    <w:rPr>
      <w:color w:val="605E5C"/>
      <w:shd w:val="clear" w:color="auto" w:fill="E1DFDD"/>
    </w:rPr>
  </w:style>
  <w:style w:type="table" w:styleId="TableGrid">
    <w:name w:val="Table Grid"/>
    <w:basedOn w:val="TableNormal"/>
    <w:uiPriority w:val="39"/>
    <w:rsid w:val="00A11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B036F"/>
    <w:rPr>
      <w:rFonts w:eastAsia="Times New Roman" w:cstheme="minorHAnsi"/>
      <w:b/>
      <w:bCs/>
      <w:sz w:val="36"/>
      <w:szCs w:val="36"/>
    </w:rPr>
  </w:style>
  <w:style w:type="character" w:customStyle="1" w:styleId="Heading5Char">
    <w:name w:val="Heading 5 Char"/>
    <w:basedOn w:val="DefaultParagraphFont"/>
    <w:link w:val="Heading5"/>
    <w:uiPriority w:val="9"/>
    <w:rsid w:val="00AB036F"/>
    <w:rPr>
      <w:rFonts w:ascii="Times New Roman" w:eastAsia="Times New Roman" w:hAnsi="Times New Roman" w:cs="Times New Roman"/>
      <w:sz w:val="36"/>
      <w:szCs w:val="36"/>
    </w:rPr>
  </w:style>
  <w:style w:type="paragraph" w:styleId="BodyText2">
    <w:name w:val="Body Text 2"/>
    <w:basedOn w:val="Normal"/>
    <w:link w:val="BodyText2Char"/>
    <w:uiPriority w:val="99"/>
    <w:unhideWhenUsed/>
    <w:rsid w:val="00414C41"/>
    <w:pPr>
      <w:spacing w:before="100" w:beforeAutospacing="1" w:after="100" w:afterAutospacing="1" w:line="240" w:lineRule="auto"/>
    </w:pPr>
    <w:rPr>
      <w:rFonts w:ascii="Arial" w:eastAsia="Times New Roman" w:hAnsi="Arial" w:cs="Arial"/>
      <w:sz w:val="28"/>
      <w:szCs w:val="28"/>
    </w:rPr>
  </w:style>
  <w:style w:type="character" w:customStyle="1" w:styleId="BodyText2Char">
    <w:name w:val="Body Text 2 Char"/>
    <w:basedOn w:val="DefaultParagraphFont"/>
    <w:link w:val="BodyText2"/>
    <w:uiPriority w:val="99"/>
    <w:rsid w:val="00414C41"/>
    <w:rPr>
      <w:rFonts w:ascii="Arial" w:eastAsia="Times New Roman" w:hAnsi="Arial" w:cs="Arial"/>
      <w:sz w:val="28"/>
      <w:szCs w:val="28"/>
    </w:rPr>
  </w:style>
  <w:style w:type="character" w:customStyle="1" w:styleId="Heading6Char">
    <w:name w:val="Heading 6 Char"/>
    <w:basedOn w:val="DefaultParagraphFont"/>
    <w:link w:val="Heading6"/>
    <w:uiPriority w:val="9"/>
    <w:rsid w:val="0084268B"/>
    <w:rPr>
      <w:rFonts w:ascii="Arial" w:eastAsia="Times New Roman" w:hAnsi="Arial" w:cs="Arial"/>
      <w:b/>
      <w:bCs/>
      <w:sz w:val="24"/>
      <w:szCs w:val="24"/>
    </w:rPr>
  </w:style>
  <w:style w:type="paragraph" w:styleId="Title">
    <w:name w:val="Title"/>
    <w:basedOn w:val="Normal"/>
    <w:next w:val="Normal"/>
    <w:link w:val="TitleChar"/>
    <w:uiPriority w:val="10"/>
    <w:qFormat/>
    <w:rsid w:val="002A24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A24A7"/>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18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wl.purdue.edu/" TargetMode="External"/><Relationship Id="rId18" Type="http://schemas.openxmlformats.org/officeDocument/2006/relationships/hyperlink" Target="mailto:helpdesk@unt.edu" TargetMode="External"/><Relationship Id="rId26" Type="http://schemas.openxmlformats.org/officeDocument/2006/relationships/hyperlink" Target="https://studentaffairs.unt.edu/student-health-and-wellness-center" TargetMode="External"/><Relationship Id="rId39" Type="http://schemas.openxmlformats.org/officeDocument/2006/relationships/hyperlink" Target="https://deanofstudents.unt.edu/conduct" TargetMode="External"/><Relationship Id="rId21" Type="http://schemas.openxmlformats.org/officeDocument/2006/relationships/hyperlink" Target="https://studentaffairs.unt.edu/student-legal-services" TargetMode="External"/><Relationship Id="rId34" Type="http://schemas.openxmlformats.org/officeDocument/2006/relationships/hyperlink" Target="http://www.unt.edu/oda&#160;(Links%20to%20an%20external%20site.)" TargetMode="External"/><Relationship Id="rId42" Type="http://schemas.openxmlformats.org/officeDocument/2006/relationships/hyperlink" Target="http://spot.unt.edu/" TargetMode="External"/><Relationship Id="rId47" Type="http://schemas.openxmlformats.org/officeDocument/2006/relationships/hyperlink" Target="https://sfs.unt.edu/idcards" TargetMode="External"/><Relationship Id="rId50" Type="http://schemas.openxmlformats.org/officeDocument/2006/relationships/hyperlink" Target="https://www.mypronouns.org/how"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ms.unt.edu/resources/canvas-requirements" TargetMode="External"/><Relationship Id="rId29" Type="http://schemas.openxmlformats.org/officeDocument/2006/relationships/hyperlink" Target="https://library.unt.edu/" TargetMode="External"/><Relationship Id="rId11" Type="http://schemas.openxmlformats.org/officeDocument/2006/relationships/hyperlink" Target="mailto:laura.keyes@unt.edu" TargetMode="External"/><Relationship Id="rId24" Type="http://schemas.openxmlformats.org/officeDocument/2006/relationships/hyperlink" Target="https://studentaffairs.unt.edu/counseling-and-testing-services" TargetMode="External"/><Relationship Id="rId32" Type="http://schemas.openxmlformats.org/officeDocument/2006/relationships/hyperlink" Target="mailto:helpdesk@unt.edu" TargetMode="External"/><Relationship Id="rId37" Type="http://schemas.openxmlformats.org/officeDocument/2006/relationships/hyperlink" Target="https://my.unt.edu/" TargetMode="External"/><Relationship Id="rId40" Type="http://schemas.openxmlformats.org/officeDocument/2006/relationships/hyperlink" Target="https://my.unt.edu/" TargetMode="External"/><Relationship Id="rId45" Type="http://schemas.openxmlformats.org/officeDocument/2006/relationships/hyperlink" Target="https://policy.unt.edu/policy/07-002" TargetMode="External"/><Relationship Id="rId53" Type="http://schemas.openxmlformats.org/officeDocument/2006/relationships/hyperlink" Target="https://www.mypronouns.org/mistakes"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lms.unt.edu/resources/index.html" TargetMode="External"/><Relationship Id="rId31" Type="http://schemas.openxmlformats.org/officeDocument/2006/relationships/hyperlink" Target="mailto:helpdesk@unt.edu" TargetMode="External"/><Relationship Id="rId44" Type="http://schemas.openxmlformats.org/officeDocument/2006/relationships/hyperlink" Target="mailto:internationaladvising@unt.edu" TargetMode="External"/><Relationship Id="rId52" Type="http://schemas.openxmlformats.org/officeDocument/2006/relationships/hyperlink" Target="https://www.mypronouns.org/ask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aa.unt.edu/ss/integrity" TargetMode="External"/><Relationship Id="rId22" Type="http://schemas.openxmlformats.org/officeDocument/2006/relationships/hyperlink" Target="https://studentaffairs.unt.edu/career-center" TargetMode="External"/><Relationship Id="rId27" Type="http://schemas.openxmlformats.org/officeDocument/2006/relationships/hyperlink" Target="https://clear.unt.edu/canvas/student-resources" TargetMode="External"/><Relationship Id="rId30" Type="http://schemas.openxmlformats.org/officeDocument/2006/relationships/hyperlink" Target="http://writingcenter.unt.edu/" TargetMode="External"/><Relationship Id="rId35" Type="http://schemas.openxmlformats.org/officeDocument/2006/relationships/hyperlink" Target="http://registrar.unt.edu/grades/incompletes" TargetMode="External"/><Relationship Id="rId43" Type="http://schemas.openxmlformats.org/officeDocument/2006/relationships/hyperlink" Target="http://www.ecfr.gov/" TargetMode="External"/><Relationship Id="rId48" Type="http://schemas.openxmlformats.org/officeDocument/2006/relationships/hyperlink" Target="https://studentaffairs.unt.edu/student-legal-services"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mypronouns.org/sharing" TargetMode="External"/><Relationship Id="rId3" Type="http://schemas.openxmlformats.org/officeDocument/2006/relationships/customXml" Target="../customXml/item3.xml"/><Relationship Id="rId12" Type="http://schemas.openxmlformats.org/officeDocument/2006/relationships/hyperlink" Target="https://digitalstrategy.unt.edu/clear/online-communication-tips.html" TargetMode="External"/><Relationship Id="rId17" Type="http://schemas.openxmlformats.org/officeDocument/2006/relationships/hyperlink" Target="http://www.unt.edu/helpdesk/index.htm" TargetMode="External"/><Relationship Id="rId25" Type="http://schemas.openxmlformats.org/officeDocument/2006/relationships/hyperlink" Target="https://studentaffairs.unt.edu/care" TargetMode="External"/><Relationship Id="rId33" Type="http://schemas.openxmlformats.org/officeDocument/2006/relationships/hyperlink" Target="https://policy.unt.edu/policydesc/student-standards-academic-integrity-18-1-16" TargetMode="External"/><Relationship Id="rId38" Type="http://schemas.openxmlformats.org/officeDocument/2006/relationships/hyperlink" Target="http://owl.english.purdue.edu/owl/resource/560/01/" TargetMode="External"/><Relationship Id="rId46" Type="http://schemas.openxmlformats.org/officeDocument/2006/relationships/hyperlink" Target="https://registrar.unt.edu/transcripts-and-records/update-your-personal-information" TargetMode="External"/><Relationship Id="rId20" Type="http://schemas.openxmlformats.org/officeDocument/2006/relationships/hyperlink" Target="https://financialaid.unt.edu/" TargetMode="External"/><Relationship Id="rId41" Type="http://schemas.openxmlformats.org/officeDocument/2006/relationships/hyperlink" Target="https://lms.unt.edu/"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online.unt.edu/learn" TargetMode="External"/><Relationship Id="rId23" Type="http://schemas.openxmlformats.org/officeDocument/2006/relationships/hyperlink" Target="https://edo.unt.edu/multicultural-center" TargetMode="External"/><Relationship Id="rId28" Type="http://schemas.openxmlformats.org/officeDocument/2006/relationships/hyperlink" Target="https://success.unt.edu/asc" TargetMode="External"/><Relationship Id="rId36" Type="http://schemas.openxmlformats.org/officeDocument/2006/relationships/hyperlink" Target="http://registrar.unt.edu/registration/dropping-class" TargetMode="External"/><Relationship Id="rId49" Type="http://schemas.openxmlformats.org/officeDocument/2006/relationships/hyperlink" Target="https://www.mypronouns.org/what-and-w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5fd24ee2e1764e028254a14cab0796df">
  <xsd:schema xmlns:xsd="http://www.w3.org/2001/XMLSchema" xmlns:xs="http://www.w3.org/2001/XMLSchema" xmlns:p="http://schemas.microsoft.com/office/2006/metadata/properties" xmlns:ns1="http://schemas.microsoft.com/sharepoint/v3" xmlns:ns3="3e9427e9-1a1b-4fd2-83c2-8f4bb576ffe7" xmlns:ns4="148fe87f-5ea9-469a-ae26-b062933e35f4" targetNamespace="http://schemas.microsoft.com/office/2006/metadata/properties" ma:root="true" ma:fieldsID="a46a10ab6b9aff3c38bc9d694107532e" ns1:_="" ns3:_="" ns4:_="">
    <xsd:import namespace="http://schemas.microsoft.com/sharepoint/v3"/>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1:_ip_UnifiedCompliancePolicyProperties" minOccurs="0"/>
                <xsd:element ref="ns1:_ip_UnifiedCompliancePolicyUIAction"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5DE048-F06A-4ED5-849D-2E49A21D602B}">
  <ds:schemaRefs>
    <ds:schemaRef ds:uri="http://schemas.openxmlformats.org/officeDocument/2006/bibliography"/>
  </ds:schemaRefs>
</ds:datastoreItem>
</file>

<file path=customXml/itemProps2.xml><?xml version="1.0" encoding="utf-8"?>
<ds:datastoreItem xmlns:ds="http://schemas.openxmlformats.org/officeDocument/2006/customXml" ds:itemID="{10E1D8F8-0AD9-4FD8-8CAD-8FA844A7ACC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AA15BAA-CC4E-4709-99B9-C269ACE6D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C92DB-68EF-40F7-9BD2-06EBAD4AB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6395</Words>
  <Characters>36456</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Dicke, Lisa</dc:creator>
  <cp:keywords/>
  <dc:description/>
  <cp:lastModifiedBy>Mai Elbahrawy</cp:lastModifiedBy>
  <cp:revision>11</cp:revision>
  <dcterms:created xsi:type="dcterms:W3CDTF">2025-08-18T01:01:00Z</dcterms:created>
  <dcterms:modified xsi:type="dcterms:W3CDTF">2026-08-15T22:48:00Z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y fmtid="{D5CDD505-2E9C-101B-9397-08002B2CF9AE}" pid="3" name="GrammarlyDocumentId">
    <vt:lpwstr>61244aa6-2924-49fe-ae46-052cf528fd4d</vt:lpwstr>
  </property>
</Properties>
</file>