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E28B536" w:rsidR="00604E45" w:rsidRPr="00FF7F3B" w:rsidRDefault="00FF7F3B" w:rsidP="00FF7F3B">
      <w:pPr>
        <w:pStyle w:val="Heading1"/>
        <w:jc w:val="center"/>
        <w:rPr>
          <w:color w:val="00B050"/>
        </w:rPr>
      </w:pPr>
      <w:r w:rsidRPr="00FF7F3B">
        <w:rPr>
          <w:color w:val="00B050"/>
        </w:rPr>
        <w:t>RESM 3450—</w:t>
      </w:r>
      <w:r w:rsidR="007D51C2">
        <w:rPr>
          <w:color w:val="00B050"/>
        </w:rPr>
        <w:t>Social Issues</w:t>
      </w:r>
      <w:r w:rsidRPr="00FF7F3B">
        <w:rPr>
          <w:color w:val="00B050"/>
        </w:rPr>
        <w:t xml:space="preserve"> in Recreation, Event</w:t>
      </w:r>
      <w:r w:rsidR="004009A1">
        <w:rPr>
          <w:color w:val="00B050"/>
        </w:rPr>
        <w:t>,</w:t>
      </w:r>
      <w:r w:rsidRPr="00FF7F3B">
        <w:rPr>
          <w:color w:val="00B050"/>
        </w:rPr>
        <w:t xml:space="preserve"> and Sport Services</w:t>
      </w:r>
    </w:p>
    <w:p w14:paraId="0D23043C" w14:textId="6EC9739B" w:rsidR="00FF7F3B" w:rsidRDefault="007D51C2" w:rsidP="00FF7F3B">
      <w:pPr>
        <w:jc w:val="center"/>
        <w:rPr>
          <w:rFonts w:asciiTheme="majorHAnsi" w:hAnsiTheme="majorHAnsi" w:cstheme="majorHAnsi"/>
          <w:color w:val="00B050"/>
          <w:sz w:val="32"/>
          <w:szCs w:val="32"/>
        </w:rPr>
      </w:pPr>
      <w:r>
        <w:rPr>
          <w:rFonts w:asciiTheme="majorHAnsi" w:hAnsiTheme="majorHAnsi" w:cstheme="majorHAnsi"/>
          <w:color w:val="00B050"/>
          <w:sz w:val="32"/>
          <w:szCs w:val="32"/>
        </w:rPr>
        <w:t>Fall</w:t>
      </w:r>
      <w:r w:rsidR="00EE65A5">
        <w:rPr>
          <w:rFonts w:asciiTheme="majorHAnsi" w:hAnsiTheme="majorHAnsi" w:cstheme="majorHAnsi"/>
          <w:color w:val="00B050"/>
          <w:sz w:val="32"/>
          <w:szCs w:val="32"/>
        </w:rPr>
        <w:t xml:space="preserve"> 2025</w:t>
      </w:r>
    </w:p>
    <w:p w14:paraId="4CE62548" w14:textId="77777777" w:rsidR="00F557AB" w:rsidRPr="00FF7F3B" w:rsidRDefault="00F557AB" w:rsidP="00FF7F3B">
      <w:pPr>
        <w:jc w:val="center"/>
        <w:rPr>
          <w:rFonts w:asciiTheme="majorHAnsi" w:hAnsiTheme="majorHAnsi" w:cstheme="majorHAnsi"/>
          <w:color w:val="00B050"/>
          <w:sz w:val="32"/>
          <w:szCs w:val="32"/>
        </w:rPr>
      </w:pPr>
    </w:p>
    <w:p w14:paraId="5050E8A2" w14:textId="62309B6E" w:rsidR="002F6AB1" w:rsidRPr="00FF7F3B" w:rsidRDefault="00D40C61" w:rsidP="00C14845">
      <w:pPr>
        <w:pStyle w:val="Heading2"/>
        <w:rPr>
          <w:color w:val="00B050"/>
        </w:rPr>
      </w:pPr>
      <w:r w:rsidRPr="00FF7F3B">
        <w:rPr>
          <w:color w:val="00B050"/>
        </w:rPr>
        <w:t>Instructor Contact</w:t>
      </w:r>
    </w:p>
    <w:p w14:paraId="4AF961DF" w14:textId="740EF648" w:rsidR="00D40C61" w:rsidRDefault="00D40C61" w:rsidP="00D40C61">
      <w:pPr>
        <w:spacing w:after="0"/>
        <w:rPr>
          <w:b/>
        </w:rPr>
      </w:pPr>
      <w:r w:rsidRPr="0028285A">
        <w:rPr>
          <w:b/>
        </w:rPr>
        <w:t>Name:</w:t>
      </w:r>
      <w:r w:rsidR="00FF7F3B">
        <w:rPr>
          <w:b/>
        </w:rPr>
        <w:t xml:space="preserve"> Dr. </w:t>
      </w:r>
      <w:r w:rsidR="008B6533">
        <w:rPr>
          <w:b/>
        </w:rPr>
        <w:t>Jean Keller</w:t>
      </w:r>
    </w:p>
    <w:p w14:paraId="2BA48B8B" w14:textId="3F163A1F" w:rsidR="005C7253" w:rsidRPr="0028285A" w:rsidRDefault="005C7253" w:rsidP="00D40C61">
      <w:pPr>
        <w:spacing w:after="0"/>
        <w:rPr>
          <w:b/>
        </w:rPr>
      </w:pPr>
      <w:r>
        <w:rPr>
          <w:b/>
        </w:rPr>
        <w:t>Pronouns:</w:t>
      </w:r>
      <w:r w:rsidR="00FF7F3B">
        <w:rPr>
          <w:b/>
        </w:rPr>
        <w:t xml:space="preserve"> </w:t>
      </w:r>
      <w:r w:rsidR="008B6533">
        <w:rPr>
          <w:b/>
        </w:rPr>
        <w:t>She</w:t>
      </w:r>
      <w:r w:rsidR="00FF7F3B">
        <w:rPr>
          <w:b/>
        </w:rPr>
        <w:t>/h</w:t>
      </w:r>
      <w:r w:rsidR="008B6533">
        <w:rPr>
          <w:b/>
        </w:rPr>
        <w:t>er</w:t>
      </w:r>
      <w:r w:rsidR="00FF7F3B">
        <w:rPr>
          <w:b/>
        </w:rPr>
        <w:t>/h</w:t>
      </w:r>
      <w:r w:rsidR="008B6533">
        <w:rPr>
          <w:b/>
        </w:rPr>
        <w:t>er</w:t>
      </w:r>
      <w:r w:rsidR="005A57A4">
        <w:rPr>
          <w:b/>
        </w:rPr>
        <w:t>s</w:t>
      </w:r>
    </w:p>
    <w:p w14:paraId="5C2C8BBD" w14:textId="6BA9297A" w:rsidR="00D40C61" w:rsidRPr="0028285A" w:rsidRDefault="00D40C61" w:rsidP="00D40C61">
      <w:pPr>
        <w:spacing w:after="0"/>
        <w:rPr>
          <w:b/>
        </w:rPr>
      </w:pPr>
      <w:r w:rsidRPr="0028285A">
        <w:rPr>
          <w:b/>
        </w:rPr>
        <w:t>Office Location:</w:t>
      </w:r>
      <w:r w:rsidR="00FF7F3B">
        <w:rPr>
          <w:b/>
        </w:rPr>
        <w:t xml:space="preserve"> PEB 2</w:t>
      </w:r>
      <w:r w:rsidR="008B6533">
        <w:rPr>
          <w:b/>
        </w:rPr>
        <w:t>05</w:t>
      </w:r>
      <w:r w:rsidR="00FF7F3B">
        <w:rPr>
          <w:b/>
        </w:rPr>
        <w:t>-K</w:t>
      </w:r>
    </w:p>
    <w:p w14:paraId="33F9C8CC" w14:textId="1938C4FB" w:rsidR="00D40C61" w:rsidRPr="0028285A" w:rsidRDefault="00D40C61" w:rsidP="00D40C61">
      <w:pPr>
        <w:spacing w:after="0"/>
        <w:rPr>
          <w:b/>
        </w:rPr>
      </w:pPr>
      <w:r w:rsidRPr="0028285A">
        <w:rPr>
          <w:b/>
        </w:rPr>
        <w:t>Phone Number:</w:t>
      </w:r>
      <w:r w:rsidR="00FF7F3B">
        <w:rPr>
          <w:b/>
        </w:rPr>
        <w:t xml:space="preserve"> 940-565</w:t>
      </w:r>
      <w:r w:rsidR="008B6533">
        <w:rPr>
          <w:b/>
        </w:rPr>
        <w:t>-3427</w:t>
      </w:r>
    </w:p>
    <w:p w14:paraId="10990C9C" w14:textId="00D3436D" w:rsidR="00D40C61" w:rsidRPr="0028285A" w:rsidRDefault="00D40C61" w:rsidP="00D40C61">
      <w:pPr>
        <w:spacing w:after="0"/>
        <w:rPr>
          <w:b/>
        </w:rPr>
      </w:pPr>
      <w:r w:rsidRPr="00C57E82">
        <w:rPr>
          <w:b/>
        </w:rPr>
        <w:t>Office Hours:</w:t>
      </w:r>
      <w:r w:rsidR="00C57E82">
        <w:rPr>
          <w:b/>
        </w:rPr>
        <w:t xml:space="preserve"> </w:t>
      </w:r>
      <w:r w:rsidR="00EE65A5">
        <w:rPr>
          <w:b/>
        </w:rPr>
        <w:t>Please call or email for an appointment</w:t>
      </w:r>
    </w:p>
    <w:p w14:paraId="5A856F9F" w14:textId="72E1AE12" w:rsidR="00D40C61" w:rsidRDefault="00D40C61" w:rsidP="00D40C61">
      <w:pPr>
        <w:spacing w:after="0"/>
        <w:rPr>
          <w:b/>
        </w:rPr>
      </w:pPr>
      <w:r w:rsidRPr="0028285A">
        <w:rPr>
          <w:b/>
        </w:rPr>
        <w:t>Email:</w:t>
      </w:r>
      <w:r w:rsidR="008B6533">
        <w:rPr>
          <w:b/>
        </w:rPr>
        <w:t xml:space="preserve"> </w:t>
      </w:r>
      <w:hyperlink r:id="rId8" w:history="1">
        <w:r w:rsidR="008B6533" w:rsidRPr="004D0818">
          <w:rPr>
            <w:rStyle w:val="Hyperlink"/>
            <w:b/>
          </w:rPr>
          <w:t>Jean.Keller@unt.edu</w:t>
        </w:r>
      </w:hyperlink>
      <w:r w:rsidR="008B6533">
        <w:rPr>
          <w:b/>
        </w:rPr>
        <w:t xml:space="preserve"> </w:t>
      </w:r>
    </w:p>
    <w:p w14:paraId="0636F9BF" w14:textId="77777777" w:rsidR="00FF7F3B" w:rsidRPr="0028285A" w:rsidRDefault="00FF7F3B" w:rsidP="00D40C61">
      <w:pPr>
        <w:spacing w:after="0"/>
        <w:rPr>
          <w:b/>
        </w:rPr>
      </w:pPr>
    </w:p>
    <w:p w14:paraId="5D5EC4DD" w14:textId="1297D3CE" w:rsidR="00FF7F3B" w:rsidRDefault="00D40C61" w:rsidP="002446DC">
      <w:r w:rsidRPr="0028285A">
        <w:rPr>
          <w:b/>
        </w:rPr>
        <w:t>Communication Expectations:</w:t>
      </w:r>
      <w:r w:rsidR="0095468F">
        <w:t xml:space="preserve"> </w:t>
      </w:r>
      <w:r w:rsidR="00FF7F3B">
        <w:t>Announcements in the class will be posted on the course Canvas site</w:t>
      </w:r>
      <w:r w:rsidR="006C6011">
        <w:t xml:space="preserve">. </w:t>
      </w:r>
      <w:r w:rsidR="00FF7F3B">
        <w:t xml:space="preserve">It is expected that you will check </w:t>
      </w:r>
      <w:r w:rsidR="00F557AB">
        <w:t>this source</w:t>
      </w:r>
      <w:r w:rsidR="00FF7F3B">
        <w:t xml:space="preserve"> regularly (AT LEAST </w:t>
      </w:r>
      <w:r w:rsidR="008B6533">
        <w:t>daily</w:t>
      </w:r>
      <w:r w:rsidR="00FF7F3B">
        <w:t>)</w:t>
      </w:r>
      <w:r w:rsidR="006C6011">
        <w:t xml:space="preserve">. </w:t>
      </w:r>
      <w:r w:rsidR="00FF7F3B">
        <w:t>Contact with the instructor can be made using the email above (or the appropriate tool to send an email via Canvas)</w:t>
      </w:r>
      <w:r w:rsidR="006C6011">
        <w:t xml:space="preserve">. </w:t>
      </w:r>
      <w:r w:rsidR="00FF7F3B">
        <w:t xml:space="preserve">During business hours (M-F; 9:00 </w:t>
      </w:r>
      <w:r w:rsidR="006C6011">
        <w:t>AM –</w:t>
      </w:r>
      <w:r w:rsidR="00FF7F3B">
        <w:t xml:space="preserve"> 5:00 PM), you can expect to hear back from the instructor within 24 hours</w:t>
      </w:r>
      <w:r w:rsidR="006C6011">
        <w:t xml:space="preserve">. </w:t>
      </w:r>
      <w:r w:rsidR="00FF7F3B">
        <w:t>Messages sent during the weekends may not receive a reply until the next business day.</w:t>
      </w:r>
    </w:p>
    <w:p w14:paraId="6F93C53A" w14:textId="78C4B106" w:rsidR="005C7253" w:rsidRPr="00FF7F3B" w:rsidRDefault="005C7253" w:rsidP="005C7253">
      <w:pPr>
        <w:pStyle w:val="Heading2"/>
        <w:rPr>
          <w:color w:val="00B050"/>
        </w:rPr>
      </w:pPr>
      <w:r w:rsidRPr="00FF7F3B">
        <w:rPr>
          <w:color w:val="00B050"/>
        </w:rPr>
        <w:t>Welcome to UNT!</w:t>
      </w:r>
    </w:p>
    <w:p w14:paraId="399B6CA5" w14:textId="77777777" w:rsidR="007D51C2" w:rsidRDefault="00B47E5C" w:rsidP="007D51C2">
      <w:r w:rsidRPr="00E872FF">
        <w:t xml:space="preserve">As </w:t>
      </w:r>
      <w:r>
        <w:t>members</w:t>
      </w:r>
      <w:r w:rsidRPr="00E872FF">
        <w:t xml:space="preserve"> of </w:t>
      </w:r>
      <w:r>
        <w:t xml:space="preserve">the </w:t>
      </w:r>
      <w:r w:rsidRPr="00E872FF">
        <w:t>UNT</w:t>
      </w:r>
      <w:r>
        <w:t xml:space="preserve"> community</w:t>
      </w:r>
      <w:r w:rsidRPr="00E872FF">
        <w:t xml:space="preserve">, we have all </w:t>
      </w:r>
      <w:r w:rsidR="008B6533">
        <w:t>committed</w:t>
      </w:r>
      <w:r w:rsidRPr="00E872FF">
        <w:t xml:space="preserve"> to </w:t>
      </w:r>
      <w:r w:rsidR="008B6533">
        <w:t>being</w:t>
      </w:r>
      <w:r w:rsidRPr="00E872FF">
        <w:t xml:space="preserve"> part of a</w:t>
      </w:r>
      <w:r>
        <w:t>n institution</w:t>
      </w:r>
      <w:r w:rsidRPr="00E872FF">
        <w:t xml:space="preserve"> that respects and values the students and employees with whom we </w:t>
      </w:r>
      <w:r>
        <w:t xml:space="preserve">interact. </w:t>
      </w:r>
    </w:p>
    <w:p w14:paraId="63E81AE8" w14:textId="2013FB46" w:rsidR="00FF7F3B" w:rsidRPr="007D51C2" w:rsidRDefault="00D40C61" w:rsidP="007D51C2">
      <w:pPr>
        <w:rPr>
          <w:color w:val="00B050"/>
          <w:sz w:val="26"/>
          <w:szCs w:val="26"/>
        </w:rPr>
      </w:pPr>
      <w:r w:rsidRPr="007D51C2">
        <w:rPr>
          <w:color w:val="00B050"/>
          <w:sz w:val="26"/>
          <w:szCs w:val="26"/>
        </w:rPr>
        <w:t>Course Description</w:t>
      </w:r>
    </w:p>
    <w:p w14:paraId="57AEA8B9" w14:textId="2D4A6DC2" w:rsidR="007C2198" w:rsidRPr="007C2198" w:rsidRDefault="007C2198" w:rsidP="007C2198">
      <w:r>
        <w:t xml:space="preserve">Study of history, theories, philosophies, </w:t>
      </w:r>
      <w:r w:rsidR="007D51C2">
        <w:t xml:space="preserve">social issues, </w:t>
      </w:r>
      <w:r>
        <w:t>and techniques of providing inclusive RESM services. Barriers to individuals are discussed</w:t>
      </w:r>
      <w:r w:rsidR="007D51C2">
        <w:t>,</w:t>
      </w:r>
      <w:r>
        <w:t xml:space="preserve"> and strategies to address these barriers for groups such as people with disabilities, older adults, people of color</w:t>
      </w:r>
      <w:r w:rsidR="00123A00">
        <w:t>,</w:t>
      </w:r>
      <w:r>
        <w:t xml:space="preserve"> and gender differences. </w:t>
      </w:r>
    </w:p>
    <w:p w14:paraId="30BE4424" w14:textId="042B18B7" w:rsidR="00D40C61" w:rsidRPr="00FF7F3B" w:rsidRDefault="00D40C61" w:rsidP="00FF7F3B">
      <w:pPr>
        <w:pStyle w:val="Heading2"/>
        <w:rPr>
          <w:color w:val="00B050"/>
        </w:rPr>
      </w:pPr>
      <w:r w:rsidRPr="00FF7F3B">
        <w:rPr>
          <w:color w:val="00B050"/>
        </w:rPr>
        <w:t>Course Structure</w:t>
      </w:r>
    </w:p>
    <w:p w14:paraId="791D0A75" w14:textId="128A4817" w:rsidR="0044376F" w:rsidRDefault="0044376F" w:rsidP="00D40C61">
      <w:r>
        <w:t>The course this semester will be delivered remotely, with all assignments, submissions</w:t>
      </w:r>
      <w:r w:rsidR="00466FA9">
        <w:t>,</w:t>
      </w:r>
      <w:r>
        <w:t xml:space="preserve"> and participation taking place through Canvas</w:t>
      </w:r>
      <w:r w:rsidR="006C6011">
        <w:t xml:space="preserve">. </w:t>
      </w:r>
    </w:p>
    <w:p w14:paraId="1C269AE1" w14:textId="77777777" w:rsidR="00D40C61" w:rsidRPr="0044376F" w:rsidRDefault="00D40C61" w:rsidP="00C14845">
      <w:pPr>
        <w:pStyle w:val="Heading2"/>
        <w:rPr>
          <w:color w:val="00B050"/>
        </w:rPr>
      </w:pPr>
      <w:r w:rsidRPr="0044376F">
        <w:rPr>
          <w:color w:val="00B050"/>
        </w:rPr>
        <w:t>Course Prerequisites or Other Restrictions</w:t>
      </w:r>
    </w:p>
    <w:p w14:paraId="390DEAD6" w14:textId="5C737C29" w:rsidR="00FD3783" w:rsidRDefault="0044376F" w:rsidP="00F557AB">
      <w:pPr>
        <w:spacing w:after="0"/>
      </w:pPr>
      <w:r>
        <w:t>None.</w:t>
      </w:r>
    </w:p>
    <w:p w14:paraId="598F315A" w14:textId="77777777" w:rsidR="00F557AB" w:rsidRDefault="00F557AB" w:rsidP="00F557AB">
      <w:pPr>
        <w:spacing w:after="0"/>
      </w:pPr>
    </w:p>
    <w:p w14:paraId="36F577BB" w14:textId="77777777" w:rsidR="00F557AB" w:rsidRDefault="00F557AB" w:rsidP="00F557AB">
      <w:pPr>
        <w:spacing w:after="0"/>
      </w:pPr>
    </w:p>
    <w:p w14:paraId="2E8E4ACA" w14:textId="77777777" w:rsidR="00F557AB" w:rsidRDefault="00F557AB" w:rsidP="00F557AB">
      <w:pPr>
        <w:spacing w:after="0"/>
      </w:pPr>
    </w:p>
    <w:p w14:paraId="120DCE96" w14:textId="77777777" w:rsidR="007D51C2" w:rsidRDefault="007D51C2" w:rsidP="00F557AB">
      <w:pPr>
        <w:spacing w:after="0"/>
      </w:pPr>
    </w:p>
    <w:p w14:paraId="4273F1A9" w14:textId="77777777" w:rsidR="007D51C2" w:rsidRPr="00F557AB" w:rsidRDefault="007D51C2" w:rsidP="00F557AB">
      <w:pPr>
        <w:spacing w:after="0"/>
      </w:pPr>
    </w:p>
    <w:p w14:paraId="5F4213BD" w14:textId="20A019E3" w:rsidR="00D40C61" w:rsidRPr="00536974" w:rsidRDefault="00D40C61" w:rsidP="00C14845">
      <w:pPr>
        <w:pStyle w:val="Heading2"/>
        <w:rPr>
          <w:color w:val="00B050"/>
        </w:rPr>
      </w:pPr>
      <w:r w:rsidRPr="00536974">
        <w:rPr>
          <w:color w:val="00B050"/>
        </w:rPr>
        <w:lastRenderedPageBreak/>
        <w:t>Course Objectives</w:t>
      </w:r>
    </w:p>
    <w:p w14:paraId="56D37FBE" w14:textId="23D7EAE6" w:rsidR="0044376F" w:rsidRDefault="00F41A70" w:rsidP="00F557AB">
      <w:r w:rsidRPr="00244604">
        <w:t>By the end of this co</w:t>
      </w:r>
      <w:r>
        <w:t>urse, students will be able to:</w:t>
      </w:r>
    </w:p>
    <w:p w14:paraId="419E9D66" w14:textId="070BF1A4" w:rsidR="0044376F" w:rsidRPr="0044376F" w:rsidRDefault="007D51C2" w:rsidP="0044376F">
      <w:pPr>
        <w:pStyle w:val="ListParagraph"/>
        <w:numPr>
          <w:ilvl w:val="0"/>
          <w:numId w:val="8"/>
        </w:numPr>
      </w:pPr>
      <w:r w:rsidRPr="007D51C2">
        <w:rPr>
          <w:b/>
          <w:bCs/>
          <w:i/>
          <w:iCs/>
        </w:rPr>
        <w:t>Demonstrate</w:t>
      </w:r>
      <w:r w:rsidR="0044376F" w:rsidRPr="0044376F">
        <w:t xml:space="preserve"> </w:t>
      </w:r>
      <w:r w:rsidR="00EE65A5">
        <w:t xml:space="preserve">an </w:t>
      </w:r>
      <w:r w:rsidR="0044376F" w:rsidRPr="0044376F">
        <w:t>understanding of historical</w:t>
      </w:r>
      <w:r>
        <w:t xml:space="preserve"> and social</w:t>
      </w:r>
      <w:r w:rsidR="0044376F" w:rsidRPr="0044376F">
        <w:t xml:space="preserve"> forces that have impacted opportunities and experiences for various cultural groupings in </w:t>
      </w:r>
      <w:r w:rsidR="0044376F">
        <w:t xml:space="preserve">recreation and </w:t>
      </w:r>
      <w:r w:rsidR="006C6011" w:rsidRPr="0044376F">
        <w:t>sport</w:t>
      </w:r>
      <w:r w:rsidR="006C6011">
        <w:t xml:space="preserve"> and</w:t>
      </w:r>
      <w:r w:rsidR="0044376F" w:rsidRPr="0044376F">
        <w:t xml:space="preserve"> </w:t>
      </w:r>
      <w:r w:rsidR="0044376F" w:rsidRPr="0044376F">
        <w:rPr>
          <w:i/>
        </w:rPr>
        <w:t>apply</w:t>
      </w:r>
      <w:r w:rsidR="0044376F" w:rsidRPr="0044376F">
        <w:t xml:space="preserve"> those to their lives and activities.</w:t>
      </w:r>
    </w:p>
    <w:p w14:paraId="6C3BC5B3" w14:textId="6A497256" w:rsidR="0044376F" w:rsidRPr="0044376F" w:rsidRDefault="007D51C2" w:rsidP="0044376F">
      <w:pPr>
        <w:pStyle w:val="ListParagraph"/>
        <w:numPr>
          <w:ilvl w:val="0"/>
          <w:numId w:val="8"/>
        </w:numPr>
        <w:rPr>
          <w:rFonts w:cstheme="minorHAnsi"/>
        </w:rPr>
      </w:pPr>
      <w:r>
        <w:rPr>
          <w:rFonts w:cstheme="minorHAnsi"/>
          <w:b/>
          <w:bCs/>
          <w:i/>
        </w:rPr>
        <w:t>Identify and understand</w:t>
      </w:r>
      <w:r w:rsidR="0044376F" w:rsidRPr="0044376F">
        <w:rPr>
          <w:rFonts w:cstheme="minorHAnsi"/>
        </w:rPr>
        <w:t xml:space="preserve"> how race, ethnicity, gender, social class, sexuality, and physical ability/disability currently impact opportunities and experiences in recreation and sport</w:t>
      </w:r>
      <w:r w:rsidR="00A74404">
        <w:rPr>
          <w:rFonts w:cstheme="minorHAnsi"/>
        </w:rPr>
        <w:t>.</w:t>
      </w:r>
    </w:p>
    <w:p w14:paraId="5A02D3A1" w14:textId="065AC2A9" w:rsidR="0044376F" w:rsidRPr="0044376F" w:rsidRDefault="0044376F" w:rsidP="0044376F">
      <w:pPr>
        <w:pStyle w:val="ListParagraph"/>
        <w:numPr>
          <w:ilvl w:val="0"/>
          <w:numId w:val="8"/>
        </w:numPr>
        <w:rPr>
          <w:rFonts w:cstheme="minorHAnsi"/>
        </w:rPr>
      </w:pPr>
      <w:r w:rsidRPr="0044376F">
        <w:rPr>
          <w:rFonts w:cstheme="minorHAnsi"/>
        </w:rPr>
        <w:t xml:space="preserve"> </w:t>
      </w:r>
      <w:r w:rsidR="007D51C2">
        <w:rPr>
          <w:rFonts w:cstheme="minorHAnsi"/>
          <w:b/>
          <w:bCs/>
          <w:i/>
        </w:rPr>
        <w:t>I</w:t>
      </w:r>
      <w:r w:rsidRPr="0044376F">
        <w:rPr>
          <w:rFonts w:cstheme="minorHAnsi"/>
          <w:b/>
          <w:bCs/>
          <w:i/>
        </w:rPr>
        <w:t>llustrate</w:t>
      </w:r>
      <w:r w:rsidRPr="0044376F">
        <w:rPr>
          <w:rFonts w:cstheme="minorHAnsi"/>
        </w:rPr>
        <w:t xml:space="preserve"> critical perspectives and theories in examining the experiences of specific cultural groupings in recreation and sport</w:t>
      </w:r>
      <w:r w:rsidR="00A74404">
        <w:rPr>
          <w:rFonts w:cstheme="minorHAnsi"/>
        </w:rPr>
        <w:t>.</w:t>
      </w:r>
    </w:p>
    <w:p w14:paraId="1E569B2C" w14:textId="57847205" w:rsidR="0044376F" w:rsidRPr="00F557AB" w:rsidRDefault="007D51C2" w:rsidP="00F557AB">
      <w:pPr>
        <w:pStyle w:val="ListParagraph"/>
        <w:numPr>
          <w:ilvl w:val="0"/>
          <w:numId w:val="8"/>
        </w:numPr>
        <w:spacing w:after="0" w:line="276" w:lineRule="auto"/>
        <w:contextualSpacing w:val="0"/>
        <w:rPr>
          <w:rFonts w:cstheme="minorHAnsi"/>
        </w:rPr>
      </w:pPr>
      <w:r>
        <w:rPr>
          <w:rFonts w:cstheme="minorHAnsi"/>
          <w:b/>
          <w:bCs/>
          <w:i/>
        </w:rPr>
        <w:t>R</w:t>
      </w:r>
      <w:r w:rsidR="0044376F" w:rsidRPr="0044376F">
        <w:rPr>
          <w:rFonts w:cstheme="minorHAnsi"/>
          <w:b/>
          <w:bCs/>
          <w:i/>
        </w:rPr>
        <w:t>ecall</w:t>
      </w:r>
      <w:r w:rsidR="0044376F" w:rsidRPr="0044376F">
        <w:rPr>
          <w:rFonts w:cstheme="minorHAnsi"/>
        </w:rPr>
        <w:t xml:space="preserve"> basic terminology and understanding of diversity theories and topics.</w:t>
      </w:r>
    </w:p>
    <w:p w14:paraId="54FAED61" w14:textId="77777777" w:rsidR="00244604" w:rsidRPr="00536974" w:rsidRDefault="00244604" w:rsidP="00C14845">
      <w:pPr>
        <w:pStyle w:val="Heading2"/>
        <w:rPr>
          <w:color w:val="00B050"/>
        </w:rPr>
      </w:pPr>
      <w:r w:rsidRPr="00536974">
        <w:rPr>
          <w:color w:val="00B050"/>
        </w:rPr>
        <w:t>Materials</w:t>
      </w:r>
    </w:p>
    <w:p w14:paraId="1079C768" w14:textId="66C9F275" w:rsidR="0044376F" w:rsidRPr="002A60D7" w:rsidRDefault="0044376F" w:rsidP="0044376F">
      <w:pPr>
        <w:spacing w:after="200" w:line="276" w:lineRule="auto"/>
      </w:pPr>
      <w:r w:rsidRPr="0044376F">
        <w:t>Cunningham, George B. (20</w:t>
      </w:r>
      <w:r w:rsidR="007D51C2">
        <w:t>23</w:t>
      </w:r>
      <w:r w:rsidRPr="0044376F">
        <w:t xml:space="preserve">). </w:t>
      </w:r>
      <w:r w:rsidRPr="007D51C2">
        <w:rPr>
          <w:i/>
          <w:iCs/>
        </w:rPr>
        <w:t xml:space="preserve">Diversity </w:t>
      </w:r>
      <w:r w:rsidR="007D51C2" w:rsidRPr="007D51C2">
        <w:rPr>
          <w:i/>
          <w:iCs/>
        </w:rPr>
        <w:t xml:space="preserve">and Inclusion </w:t>
      </w:r>
      <w:r w:rsidRPr="007D51C2">
        <w:rPr>
          <w:i/>
          <w:iCs/>
        </w:rPr>
        <w:t>in Sport Organizations</w:t>
      </w:r>
      <w:r w:rsidR="007D51C2">
        <w:rPr>
          <w:i/>
          <w:iCs/>
        </w:rPr>
        <w:t>: A Multilevel Perspective</w:t>
      </w:r>
      <w:r w:rsidRPr="007D51C2">
        <w:rPr>
          <w:i/>
          <w:iCs/>
        </w:rPr>
        <w:t>,</w:t>
      </w:r>
      <w:r w:rsidRPr="0044376F">
        <w:t xml:space="preserve"> </w:t>
      </w:r>
      <w:r w:rsidR="007D51C2">
        <w:t>5</w:t>
      </w:r>
      <w:r w:rsidRPr="0044376F">
        <w:t>th Edition, Routledge, New York, NY</w:t>
      </w:r>
      <w:r w:rsidR="006C6011" w:rsidRPr="0044376F">
        <w:t xml:space="preserve">. </w:t>
      </w:r>
      <w:r w:rsidRPr="0044376F">
        <w:t>ISBN: 978-1-</w:t>
      </w:r>
      <w:r w:rsidR="007D51C2">
        <w:t>00</w:t>
      </w:r>
      <w:r w:rsidRPr="0044376F">
        <w:t>3-</w:t>
      </w:r>
      <w:r w:rsidR="007D51C2">
        <w:t>24</w:t>
      </w:r>
      <w:r w:rsidRPr="0044376F">
        <w:t>8</w:t>
      </w:r>
      <w:r w:rsidR="007D51C2">
        <w:t>09</w:t>
      </w:r>
      <w:r w:rsidRPr="0044376F">
        <w:t>-</w:t>
      </w:r>
      <w:r w:rsidR="007D51C2">
        <w:t>5</w:t>
      </w:r>
      <w:r w:rsidR="008B6533">
        <w:t xml:space="preserve">. </w:t>
      </w:r>
      <w:r w:rsidR="008B6533" w:rsidRPr="007D51C2">
        <w:rPr>
          <w:b/>
          <w:bCs/>
        </w:rPr>
        <w:t>You will need the textbook</w:t>
      </w:r>
      <w:r w:rsidR="008B6533">
        <w:t>.</w:t>
      </w:r>
    </w:p>
    <w:p w14:paraId="3A355F9E" w14:textId="2CA21627" w:rsidR="00DA4F72" w:rsidRPr="00536974" w:rsidRDefault="005C7253" w:rsidP="00DA4F72">
      <w:pPr>
        <w:pStyle w:val="Heading2"/>
        <w:rPr>
          <w:color w:val="00B050"/>
        </w:rPr>
      </w:pPr>
      <w:r w:rsidRPr="00536974">
        <w:rPr>
          <w:color w:val="00B050"/>
        </w:rPr>
        <w:t>Course Technology &amp; Skills</w:t>
      </w:r>
    </w:p>
    <w:p w14:paraId="53DCE0A1" w14:textId="59A276AC" w:rsidR="00DA4F72" w:rsidRDefault="00DA4F72" w:rsidP="00DA4F72">
      <w:pPr>
        <w:autoSpaceDE w:val="0"/>
        <w:autoSpaceDN w:val="0"/>
        <w:adjustRightInd w:val="0"/>
        <w:spacing w:after="0" w:line="240" w:lineRule="auto"/>
        <w:rPr>
          <w:rFonts w:eastAsia="Times New Roman" w:cstheme="minorHAnsi"/>
          <w:color w:val="000000"/>
        </w:rPr>
      </w:pPr>
      <w:r w:rsidRPr="00DA4F72">
        <w:rPr>
          <w:rFonts w:eastAsia="Times New Roman" w:cstheme="minorHAnsi"/>
          <w:color w:val="000000"/>
        </w:rPr>
        <w:t xml:space="preserve">This course utilizes </w:t>
      </w:r>
      <w:r>
        <w:rPr>
          <w:rFonts w:eastAsia="Times New Roman" w:cstheme="minorHAnsi"/>
          <w:color w:val="000000"/>
        </w:rPr>
        <w:t>Canvas</w:t>
      </w:r>
      <w:r w:rsidRPr="00DA4F72">
        <w:rPr>
          <w:rFonts w:eastAsia="Times New Roman" w:cstheme="minorHAnsi"/>
          <w:color w:val="000000"/>
        </w:rPr>
        <w:t xml:space="preserve"> to house relevant course materials and to facilitate course-related communication</w:t>
      </w:r>
      <w:r w:rsidR="006C6011" w:rsidRPr="00DA4F72">
        <w:rPr>
          <w:rFonts w:eastAsia="Times New Roman" w:cstheme="minorHAnsi"/>
          <w:color w:val="000000"/>
        </w:rPr>
        <w:t xml:space="preserve">. </w:t>
      </w:r>
      <w:r w:rsidRPr="00DA4F72">
        <w:rPr>
          <w:rFonts w:eastAsia="Times New Roman" w:cstheme="minorHAnsi"/>
          <w:color w:val="000000"/>
        </w:rPr>
        <w:t xml:space="preserve">Detailed information regarding assignments and course materials </w:t>
      </w:r>
      <w:r w:rsidR="008B6533">
        <w:rPr>
          <w:rFonts w:eastAsia="Times New Roman" w:cstheme="minorHAnsi"/>
          <w:color w:val="000000"/>
        </w:rPr>
        <w:t>is</w:t>
      </w:r>
      <w:r w:rsidRPr="00DA4F72">
        <w:rPr>
          <w:rFonts w:eastAsia="Times New Roman" w:cstheme="minorHAnsi"/>
          <w:color w:val="000000"/>
        </w:rPr>
        <w:t xml:space="preserve"> located on the </w:t>
      </w:r>
      <w:r>
        <w:rPr>
          <w:rFonts w:eastAsia="Times New Roman" w:cstheme="minorHAnsi"/>
          <w:color w:val="000000"/>
        </w:rPr>
        <w:t>RESM 3450</w:t>
      </w:r>
      <w:r w:rsidRPr="00DA4F72">
        <w:rPr>
          <w:rFonts w:eastAsia="Times New Roman" w:cstheme="minorHAnsi"/>
          <w:color w:val="000000"/>
        </w:rPr>
        <w:t xml:space="preserve"> </w:t>
      </w:r>
      <w:r>
        <w:rPr>
          <w:rFonts w:eastAsia="Times New Roman" w:cstheme="minorHAnsi"/>
          <w:color w:val="000000"/>
        </w:rPr>
        <w:t>Canvas</w:t>
      </w:r>
      <w:r w:rsidRPr="00DA4F72">
        <w:rPr>
          <w:rFonts w:eastAsia="Times New Roman" w:cstheme="minorHAnsi"/>
          <w:color w:val="000000"/>
        </w:rPr>
        <w:t xml:space="preserve"> course site</w:t>
      </w:r>
      <w:r w:rsidR="006C6011" w:rsidRPr="00DA4F72">
        <w:rPr>
          <w:rFonts w:eastAsia="Times New Roman" w:cstheme="minorHAnsi"/>
          <w:color w:val="000000"/>
        </w:rPr>
        <w:t xml:space="preserve">. </w:t>
      </w:r>
      <w:r w:rsidRPr="00DA4F72">
        <w:rPr>
          <w:rFonts w:eastAsia="Times New Roman" w:cstheme="minorHAnsi"/>
          <w:color w:val="000000"/>
        </w:rPr>
        <w:t xml:space="preserve">To access the site, students log in to </w:t>
      </w:r>
      <w:proofErr w:type="spellStart"/>
      <w:r w:rsidRPr="00DA4F72">
        <w:rPr>
          <w:rFonts w:eastAsia="Times New Roman" w:cstheme="minorHAnsi"/>
          <w:color w:val="000000"/>
        </w:rPr>
        <w:t>MyU</w:t>
      </w:r>
      <w:r>
        <w:rPr>
          <w:rFonts w:eastAsia="Times New Roman" w:cstheme="minorHAnsi"/>
          <w:color w:val="000000"/>
        </w:rPr>
        <w:t>NT</w:t>
      </w:r>
      <w:proofErr w:type="spellEnd"/>
      <w:r w:rsidRPr="00DA4F72">
        <w:rPr>
          <w:rFonts w:eastAsia="Times New Roman" w:cstheme="minorHAnsi"/>
          <w:color w:val="000000"/>
        </w:rPr>
        <w:t xml:space="preserve"> at </w:t>
      </w:r>
      <w:r w:rsidRPr="00DA4F72">
        <w:rPr>
          <w:rFonts w:eastAsia="Times New Roman" w:cstheme="minorHAnsi"/>
          <w:b/>
          <w:color w:val="000000"/>
        </w:rPr>
        <w:t>http://my.</w:t>
      </w:r>
      <w:r>
        <w:rPr>
          <w:rFonts w:eastAsia="Times New Roman" w:cstheme="minorHAnsi"/>
          <w:b/>
          <w:color w:val="000000"/>
        </w:rPr>
        <w:t>unt</w:t>
      </w:r>
      <w:r w:rsidRPr="00DA4F72">
        <w:rPr>
          <w:rFonts w:eastAsia="Times New Roman" w:cstheme="minorHAnsi"/>
          <w:b/>
          <w:color w:val="000000"/>
        </w:rPr>
        <w:t>.edu</w:t>
      </w:r>
      <w:r w:rsidRPr="00DA4F72">
        <w:rPr>
          <w:rFonts w:eastAsia="Times New Roman" w:cstheme="minorHAnsi"/>
          <w:color w:val="000000"/>
        </w:rPr>
        <w:t xml:space="preserve"> and </w:t>
      </w:r>
      <w:r>
        <w:rPr>
          <w:rFonts w:eastAsia="Times New Roman" w:cstheme="minorHAnsi"/>
          <w:color w:val="000000"/>
        </w:rPr>
        <w:t>navigate to Canvas</w:t>
      </w:r>
      <w:r w:rsidR="006C6011" w:rsidRPr="00DA4F72">
        <w:rPr>
          <w:rFonts w:eastAsia="Times New Roman" w:cstheme="minorHAnsi"/>
          <w:color w:val="000000"/>
        </w:rPr>
        <w:t xml:space="preserve">. </w:t>
      </w:r>
      <w:r w:rsidRPr="00DA4F72">
        <w:rPr>
          <w:rFonts w:eastAsia="Times New Roman" w:cstheme="minorHAnsi"/>
          <w:color w:val="000000"/>
        </w:rPr>
        <w:t xml:space="preserve">On the </w:t>
      </w:r>
      <w:r>
        <w:rPr>
          <w:rFonts w:eastAsia="Times New Roman" w:cstheme="minorHAnsi"/>
          <w:color w:val="000000"/>
        </w:rPr>
        <w:t>Canvas</w:t>
      </w:r>
      <w:r w:rsidRPr="00DA4F72">
        <w:rPr>
          <w:rFonts w:eastAsia="Times New Roman" w:cstheme="minorHAnsi"/>
          <w:color w:val="000000"/>
        </w:rPr>
        <w:t xml:space="preserve">, the </w:t>
      </w:r>
      <w:r>
        <w:rPr>
          <w:rFonts w:eastAsia="Times New Roman" w:cstheme="minorHAnsi"/>
          <w:color w:val="000000"/>
        </w:rPr>
        <w:t>RESM 3450</w:t>
      </w:r>
      <w:r w:rsidRPr="00DA4F72">
        <w:rPr>
          <w:rFonts w:eastAsia="Times New Roman" w:cstheme="minorHAnsi"/>
          <w:color w:val="000000"/>
        </w:rPr>
        <w:t xml:space="preserve"> course link will be visible to enrolled students</w:t>
      </w:r>
      <w:r>
        <w:rPr>
          <w:rFonts w:eastAsia="Times New Roman" w:cstheme="minorHAnsi"/>
          <w:color w:val="000000"/>
        </w:rPr>
        <w:t>.</w:t>
      </w:r>
    </w:p>
    <w:p w14:paraId="1E674B6F" w14:textId="77777777" w:rsidR="008B6533" w:rsidRPr="00DA4F72" w:rsidRDefault="008B6533" w:rsidP="00DA4F72">
      <w:pPr>
        <w:autoSpaceDE w:val="0"/>
        <w:autoSpaceDN w:val="0"/>
        <w:adjustRightInd w:val="0"/>
        <w:spacing w:after="0" w:line="240" w:lineRule="auto"/>
        <w:rPr>
          <w:rFonts w:eastAsia="Times New Roman" w:cstheme="minorHAnsi"/>
          <w:color w:val="000000"/>
        </w:rPr>
      </w:pPr>
    </w:p>
    <w:p w14:paraId="5BA259A7" w14:textId="2EAD16C5" w:rsidR="00DA4F72" w:rsidRPr="00DA4F72" w:rsidRDefault="00DA4F72" w:rsidP="00DA4F72">
      <w:pPr>
        <w:spacing w:after="0" w:line="240" w:lineRule="auto"/>
        <w:rPr>
          <w:rFonts w:eastAsia="Times New Roman" w:cstheme="minorHAnsi"/>
        </w:rPr>
      </w:pPr>
      <w:r w:rsidRPr="00DA4F72">
        <w:rPr>
          <w:rFonts w:eastAsia="Times New Roman" w:cstheme="minorHAnsi"/>
        </w:rPr>
        <w:t xml:space="preserve">Because this is an Internet-based course, students need regular and dependable access to a computer with </w:t>
      </w:r>
      <w:r w:rsidR="00EE65A5">
        <w:rPr>
          <w:rFonts w:eastAsia="Times New Roman" w:cstheme="minorHAnsi"/>
        </w:rPr>
        <w:t>a reliable</w:t>
      </w:r>
      <w:r w:rsidRPr="00DA4F72">
        <w:rPr>
          <w:rFonts w:eastAsia="Times New Roman" w:cstheme="minorHAnsi"/>
        </w:rPr>
        <w:t xml:space="preserve"> </w:t>
      </w:r>
      <w:r w:rsidR="00EE65A5">
        <w:rPr>
          <w:rFonts w:eastAsia="Times New Roman" w:cstheme="minorHAnsi"/>
        </w:rPr>
        <w:t>i</w:t>
      </w:r>
      <w:r w:rsidRPr="00DA4F72">
        <w:rPr>
          <w:rFonts w:eastAsia="Times New Roman" w:cstheme="minorHAnsi"/>
        </w:rPr>
        <w:t xml:space="preserve">nternet connection. Basic computer technology requirements </w:t>
      </w:r>
      <w:r>
        <w:rPr>
          <w:rFonts w:eastAsia="Times New Roman" w:cstheme="minorHAnsi"/>
        </w:rPr>
        <w:t>for the course</w:t>
      </w:r>
      <w:r w:rsidRPr="00DA4F72">
        <w:rPr>
          <w:rFonts w:eastAsia="Times New Roman" w:cstheme="minorHAnsi"/>
        </w:rPr>
        <w:t xml:space="preserve"> include:</w:t>
      </w:r>
    </w:p>
    <w:p w14:paraId="7E563B59" w14:textId="77777777" w:rsidR="00DA4F72" w:rsidRPr="00DA4F72" w:rsidRDefault="00DA4F72" w:rsidP="00DA4F72">
      <w:pPr>
        <w:widowControl w:val="0"/>
        <w:autoSpaceDE w:val="0"/>
        <w:autoSpaceDN w:val="0"/>
        <w:adjustRightInd w:val="0"/>
        <w:spacing w:after="0" w:line="240" w:lineRule="auto"/>
        <w:rPr>
          <w:rFonts w:cstheme="minorHAnsi"/>
        </w:rPr>
      </w:pPr>
    </w:p>
    <w:p w14:paraId="4D2FC3CF"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A dedicated computer with an updated operating system, such as Windows 7 or Mac OSX</w:t>
      </w:r>
    </w:p>
    <w:p w14:paraId="0B7D3890" w14:textId="4498F881" w:rsidR="008B6533" w:rsidRPr="008B6533" w:rsidRDefault="00DA4F72" w:rsidP="008B6533">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A high-speed Internet connection (</w:t>
      </w:r>
      <w:r w:rsidR="006C6011" w:rsidRPr="00DA4F72">
        <w:rPr>
          <w:rFonts w:asciiTheme="minorHAnsi" w:eastAsia="Cambria" w:hAnsiTheme="minorHAnsi" w:cstheme="minorHAnsi"/>
          <w:color w:val="auto"/>
          <w:szCs w:val="22"/>
          <w:lang w:eastAsia="en-US"/>
        </w:rPr>
        <w:t>e.g.,</w:t>
      </w:r>
      <w:r w:rsidRPr="00DA4F72">
        <w:rPr>
          <w:rFonts w:asciiTheme="minorHAnsi" w:eastAsia="Cambria" w:hAnsiTheme="minorHAnsi" w:cstheme="minorHAnsi"/>
          <w:color w:val="auto"/>
          <w:szCs w:val="22"/>
          <w:lang w:eastAsia="en-US"/>
        </w:rPr>
        <w:t xml:space="preserve"> DSL or Cable). </w:t>
      </w:r>
    </w:p>
    <w:p w14:paraId="5B1046F4"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Java </w:t>
      </w:r>
      <w:proofErr w:type="gramStart"/>
      <w:r w:rsidRPr="00DA4F72">
        <w:rPr>
          <w:rFonts w:asciiTheme="minorHAnsi" w:eastAsia="Cambria" w:hAnsiTheme="minorHAnsi" w:cstheme="minorHAnsi"/>
          <w:color w:val="auto"/>
          <w:szCs w:val="22"/>
          <w:lang w:eastAsia="en-US"/>
        </w:rPr>
        <w:t>installed</w:t>
      </w:r>
      <w:proofErr w:type="gramEnd"/>
      <w:r w:rsidRPr="00DA4F72">
        <w:rPr>
          <w:rFonts w:asciiTheme="minorHAnsi" w:eastAsia="Cambria" w:hAnsiTheme="minorHAnsi" w:cstheme="minorHAnsi"/>
          <w:color w:val="auto"/>
          <w:szCs w:val="22"/>
          <w:lang w:eastAsia="en-US"/>
        </w:rPr>
        <w:t xml:space="preserve"> on your computer. </w:t>
      </w:r>
    </w:p>
    <w:p w14:paraId="1A7EEA9D"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Adobe Acrobat Reader installed on your computer. </w:t>
      </w:r>
    </w:p>
    <w:p w14:paraId="11FB5910"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Anti-virus software installed on your computer. </w:t>
      </w:r>
    </w:p>
    <w:p w14:paraId="72946DFC" w14:textId="77777777" w:rsidR="00DA4F72" w:rsidRPr="00DA4F72" w:rsidRDefault="00DA4F72" w:rsidP="00DA4F72">
      <w:pPr>
        <w:pStyle w:val="Normal1"/>
        <w:numPr>
          <w:ilvl w:val="0"/>
          <w:numId w:val="33"/>
        </w:numPr>
        <w:rPr>
          <w:rFonts w:asciiTheme="minorHAnsi" w:eastAsia="Cambria" w:hAnsiTheme="minorHAnsi" w:cstheme="minorHAnsi"/>
          <w:color w:val="auto"/>
          <w:szCs w:val="22"/>
          <w:lang w:eastAsia="en-US"/>
        </w:rPr>
      </w:pPr>
      <w:r w:rsidRPr="00DA4F72">
        <w:rPr>
          <w:rFonts w:asciiTheme="minorHAnsi" w:eastAsia="Cambria" w:hAnsiTheme="minorHAnsi" w:cstheme="minorHAnsi"/>
          <w:color w:val="auto"/>
          <w:szCs w:val="22"/>
          <w:lang w:eastAsia="en-US"/>
        </w:rPr>
        <w:t xml:space="preserve">Microsoft Office </w:t>
      </w:r>
    </w:p>
    <w:p w14:paraId="2F7CEC2D" w14:textId="77777777" w:rsidR="008B6533" w:rsidRDefault="008B6533" w:rsidP="00EC6692">
      <w:pPr>
        <w:pStyle w:val="Heading3"/>
        <w:rPr>
          <w:color w:val="00B050"/>
        </w:rPr>
      </w:pPr>
    </w:p>
    <w:p w14:paraId="4C5786D0" w14:textId="6F0860F8" w:rsidR="002F7630" w:rsidRPr="00536974" w:rsidRDefault="002F7630" w:rsidP="00EC6692">
      <w:pPr>
        <w:pStyle w:val="Heading3"/>
        <w:rPr>
          <w:color w:val="00B050"/>
        </w:rPr>
      </w:pPr>
      <w:r w:rsidRPr="00536974">
        <w:rPr>
          <w:color w:val="00B050"/>
        </w:rPr>
        <w:t>Computer Skills &amp; Digital Literacy</w:t>
      </w:r>
    </w:p>
    <w:p w14:paraId="023E5855" w14:textId="77777777" w:rsidR="00536974" w:rsidRDefault="00536974" w:rsidP="00536974">
      <w:r>
        <w:t>To succeed in this course, students must possess the following</w:t>
      </w:r>
      <w:r w:rsidR="002F7630">
        <w:t xml:space="preserve"> course-specific technical skills</w:t>
      </w:r>
      <w:r>
        <w:t>:</w:t>
      </w:r>
    </w:p>
    <w:p w14:paraId="0D3EB3EB" w14:textId="2339FA26" w:rsidR="002F7630" w:rsidRDefault="002F7630" w:rsidP="00536974">
      <w:pPr>
        <w:pStyle w:val="ListParagraph"/>
        <w:numPr>
          <w:ilvl w:val="0"/>
          <w:numId w:val="3"/>
        </w:numPr>
      </w:pPr>
      <w:r>
        <w:t>Using Canvas</w:t>
      </w:r>
    </w:p>
    <w:p w14:paraId="3988FAB0" w14:textId="77777777" w:rsidR="002F7630" w:rsidRDefault="002F7630" w:rsidP="002F7630">
      <w:pPr>
        <w:pStyle w:val="ListParagraph"/>
        <w:numPr>
          <w:ilvl w:val="0"/>
          <w:numId w:val="3"/>
        </w:numPr>
      </w:pPr>
      <w:r>
        <w:t>Using email with attachments</w:t>
      </w:r>
    </w:p>
    <w:p w14:paraId="1D318D8A" w14:textId="0ABA3D10" w:rsidR="00123A00" w:rsidRDefault="002F7630" w:rsidP="00A74404">
      <w:pPr>
        <w:pStyle w:val="ListParagraph"/>
        <w:numPr>
          <w:ilvl w:val="0"/>
          <w:numId w:val="3"/>
        </w:numPr>
      </w:pPr>
      <w:r>
        <w:t>Downloading and installing software</w:t>
      </w:r>
    </w:p>
    <w:p w14:paraId="3125ADF1" w14:textId="77777777" w:rsidR="005C7253" w:rsidRPr="00536974" w:rsidRDefault="005C7253" w:rsidP="005C7253">
      <w:pPr>
        <w:pStyle w:val="Heading3"/>
        <w:rPr>
          <w:color w:val="00B050"/>
        </w:rPr>
      </w:pPr>
      <w:r w:rsidRPr="00536974">
        <w:rPr>
          <w:color w:val="00B050"/>
        </w:rPr>
        <w:t>Technical Assistance</w:t>
      </w:r>
    </w:p>
    <w:p w14:paraId="26D156F0" w14:textId="20E8F05C" w:rsidR="00F557AB" w:rsidRDefault="005C7253" w:rsidP="00F557AB">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UNT </w:t>
      </w:r>
      <w:r w:rsidR="00EE65A5">
        <w:rPr>
          <w:rFonts w:ascii="Calibri" w:hAnsi="Calibri" w:cs="Calibri"/>
          <w:sz w:val="22"/>
          <w:szCs w:val="22"/>
        </w:rPr>
        <w:t>has</w:t>
      </w:r>
      <w:r>
        <w:rPr>
          <w:rFonts w:ascii="Calibri" w:hAnsi="Calibri" w:cs="Calibri"/>
          <w:sz w:val="22"/>
          <w:szCs w:val="22"/>
        </w:rPr>
        <w:t xml:space="preserve"> a Student Help Desk </w:t>
      </w:r>
      <w:r w:rsidR="00EE65A5">
        <w:rPr>
          <w:rFonts w:ascii="Calibri" w:hAnsi="Calibri" w:cs="Calibri"/>
          <w:sz w:val="22"/>
          <w:szCs w:val="22"/>
        </w:rPr>
        <w:t>to support you</w:t>
      </w:r>
      <w:r>
        <w:rPr>
          <w:rFonts w:ascii="Calibri" w:hAnsi="Calibri" w:cs="Calibri"/>
          <w:sz w:val="22"/>
          <w:szCs w:val="22"/>
        </w:rPr>
        <w:t xml:space="preserve">. </w:t>
      </w:r>
    </w:p>
    <w:p w14:paraId="46C2D1C1" w14:textId="77777777" w:rsidR="00EE65A5" w:rsidRDefault="00EE65A5" w:rsidP="00F557AB">
      <w:pPr>
        <w:pStyle w:val="BodyText"/>
        <w:ind w:left="0" w:right="147"/>
        <w:rPr>
          <w:rFonts w:ascii="Calibri" w:hAnsi="Calibri" w:cs="Calibri"/>
          <w:sz w:val="22"/>
          <w:szCs w:val="22"/>
        </w:rPr>
      </w:pPr>
    </w:p>
    <w:p w14:paraId="356580EA" w14:textId="2359CAB9" w:rsidR="00F557AB" w:rsidRDefault="005C7253" w:rsidP="00F557AB">
      <w:pPr>
        <w:pStyle w:val="BodyText"/>
        <w:ind w:left="0" w:right="147"/>
        <w:rPr>
          <w:rStyle w:val="Hyperlink"/>
        </w:rPr>
      </w:pPr>
      <w:r w:rsidRPr="00EE437C">
        <w:rPr>
          <w:b/>
        </w:rPr>
        <w:lastRenderedPageBreak/>
        <w:t>U</w:t>
      </w:r>
      <w:r w:rsidR="00F557AB">
        <w:rPr>
          <w:b/>
        </w:rPr>
        <w:t>N</w:t>
      </w:r>
      <w:r w:rsidRPr="00EE437C">
        <w:rPr>
          <w:b/>
        </w:rPr>
        <w:t>T Help Desk</w:t>
      </w:r>
      <w:r>
        <w:t xml:space="preserve">: </w:t>
      </w:r>
      <w:hyperlink r:id="rId9" w:history="1">
        <w:r w:rsidR="008B6533" w:rsidRPr="004D0818">
          <w:rPr>
            <w:rStyle w:val="Hyperlink"/>
          </w:rPr>
          <w:t>UNT Student Help Desk site</w:t>
        </w:r>
      </w:hyperlink>
      <w:r>
        <w:t xml:space="preserve"> (</w:t>
      </w:r>
      <w:hyperlink r:id="rId10" w:history="1">
        <w:r w:rsidR="00F557AB" w:rsidRPr="000F710C">
          <w:rPr>
            <w:rStyle w:val="Hyperlink"/>
          </w:rPr>
          <w:t>http://www.unt.edu/helpdesk/index.htm</w:t>
        </w:r>
      </w:hyperlink>
      <w:r>
        <w:rPr>
          <w:rStyle w:val="Hyperlink"/>
        </w:rPr>
        <w:t>)</w:t>
      </w:r>
    </w:p>
    <w:p w14:paraId="71D07B48" w14:textId="63893C40" w:rsidR="005C7253" w:rsidRPr="00C710BF" w:rsidRDefault="005C7253" w:rsidP="00857FC6">
      <w:pPr>
        <w:pStyle w:val="BodyText"/>
        <w:ind w:left="0" w:right="147"/>
        <w:rPr>
          <w:rFonts w:ascii="Calibri" w:hAnsi="Calibri" w:cs="Calibri"/>
          <w:sz w:val="22"/>
          <w:szCs w:val="22"/>
        </w:rPr>
      </w:pPr>
      <w:r w:rsidRPr="00EE437C">
        <w:rPr>
          <w:rFonts w:ascii="Calibri" w:hAnsi="Calibri" w:cs="Calibri"/>
          <w:b/>
        </w:rPr>
        <w:t>Email</w:t>
      </w:r>
      <w:r w:rsidRPr="00C710BF">
        <w:rPr>
          <w:rFonts w:ascii="Calibri" w:hAnsi="Calibri" w:cs="Calibri"/>
        </w:rPr>
        <w:t xml:space="preserve">: </w:t>
      </w:r>
      <w:hyperlink r:id="rId11" w:history="1">
        <w:r w:rsidRPr="00C710BF">
          <w:rPr>
            <w:rStyle w:val="Hyperlink"/>
            <w:rFonts w:ascii="Calibri" w:hAnsi="Calibri" w:cs="Calibri"/>
          </w:rPr>
          <w:t>helpdesk@unt.edu</w:t>
        </w:r>
      </w:hyperlink>
      <w:r w:rsidRPr="00C710BF">
        <w:rPr>
          <w:rFonts w:ascii="Calibri" w:hAnsi="Calibri" w:cs="Calibri"/>
        </w:rPr>
        <w:t xml:space="preserve">     </w:t>
      </w: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0812268C" w14:textId="6757682B" w:rsidR="005C7253" w:rsidRDefault="005C7253" w:rsidP="00857FC6">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6C6011" w:rsidRPr="00C710BF">
        <w:rPr>
          <w:rFonts w:ascii="Calibri" w:hAnsi="Calibri" w:cs="Calibri"/>
          <w:sz w:val="22"/>
          <w:szCs w:val="22"/>
        </w:rPr>
        <w:t>130</w:t>
      </w:r>
      <w:r w:rsidR="006C6011">
        <w:rPr>
          <w:rFonts w:ascii="Calibri" w:hAnsi="Calibri" w:cs="Calibri"/>
          <w:sz w:val="22"/>
          <w:szCs w:val="22"/>
        </w:rPr>
        <w:t xml:space="preserve"> Walk</w:t>
      </w:r>
      <w:r w:rsidRPr="00EE437C">
        <w:rPr>
          <w:rFonts w:ascii="Calibri" w:hAnsi="Calibri" w:cs="Calibri"/>
          <w:b/>
          <w:sz w:val="22"/>
          <w:szCs w:val="22"/>
        </w:rPr>
        <w:t>-In Availability</w:t>
      </w:r>
      <w:r>
        <w:rPr>
          <w:rFonts w:ascii="Calibri" w:hAnsi="Calibri" w:cs="Calibri"/>
          <w:sz w:val="22"/>
          <w:szCs w:val="22"/>
        </w:rPr>
        <w:t>: 8am-9pm</w:t>
      </w:r>
    </w:p>
    <w:p w14:paraId="3B5D87A6" w14:textId="77777777" w:rsidR="005C7253" w:rsidRDefault="005C7253" w:rsidP="00F557AB">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1DE2998A" w14:textId="78CB0648" w:rsidR="00F71704" w:rsidRPr="00857FC6" w:rsidRDefault="005C7253" w:rsidP="00F71704">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2"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Pr="00536974" w:rsidRDefault="007B1815" w:rsidP="00EC6692">
      <w:pPr>
        <w:pStyle w:val="Heading3"/>
        <w:rPr>
          <w:color w:val="00B050"/>
        </w:rPr>
      </w:pPr>
      <w:r w:rsidRPr="00536974">
        <w:rPr>
          <w:color w:val="00B050"/>
        </w:rPr>
        <w:t>Rules of Engagement</w:t>
      </w:r>
    </w:p>
    <w:p w14:paraId="252C9E02" w14:textId="1FBCEAA6"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w:t>
      </w:r>
      <w:r w:rsidR="00F71704">
        <w:rPr>
          <w:rFonts w:cstheme="minorHAnsi"/>
          <w:shd w:val="clear" w:color="auto" w:fill="FFFFFF"/>
        </w:rPr>
        <w:t>based on</w:t>
      </w:r>
      <w:r w:rsidRPr="00E50393">
        <w:rPr>
          <w:rFonts w:cstheme="minorHAnsi"/>
          <w:shd w:val="clear" w:color="auto" w:fill="FFFFFF"/>
        </w:rPr>
        <w:t xml:space="preserve"> </w:t>
      </w:r>
      <w:r w:rsidR="00157417" w:rsidRPr="00E872FF">
        <w:t xml:space="preserve">race, color, national origin, religion, sex, sexual orientation, gender identity, gender expression, age, disability, genetic information, veteran status, or any other characteristic protected under applicable </w:t>
      </w:r>
      <w:r w:rsidR="00157417">
        <w:t xml:space="preserve">law </w:t>
      </w:r>
      <w:r w:rsidRPr="00E50393">
        <w:rPr>
          <w:rFonts w:cstheme="minorHAnsi"/>
          <w:shd w:val="clear" w:color="auto" w:fill="FFFFFF"/>
        </w:rPr>
        <w:t>will not be tolerated.</w:t>
      </w:r>
    </w:p>
    <w:p w14:paraId="3BB681B4" w14:textId="134F47FC"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Treat your instructor and classmates with respect in </w:t>
      </w:r>
      <w:r w:rsidR="00857FC6">
        <w:rPr>
          <w:rFonts w:cstheme="minorHAnsi"/>
          <w:shd w:val="clear" w:color="auto" w:fill="FFFFFF"/>
        </w:rPr>
        <w:t xml:space="preserve">all </w:t>
      </w:r>
      <w:r w:rsidRPr="00E50393">
        <w:rPr>
          <w:rFonts w:cstheme="minorHAnsi"/>
          <w:shd w:val="clear" w:color="auto" w:fill="FFFFFF"/>
        </w:rPr>
        <w:t>communication</w:t>
      </w:r>
      <w:r w:rsidR="00857FC6">
        <w:rPr>
          <w:rFonts w:cstheme="minorHAnsi"/>
          <w:shd w:val="clear" w:color="auto" w:fill="FFFFFF"/>
        </w:rPr>
        <w:t>s</w:t>
      </w:r>
      <w:r w:rsidRPr="00E50393">
        <w:rPr>
          <w:rFonts w:cstheme="minorHAnsi"/>
          <w:shd w:val="clear" w:color="auto" w:fill="FFFFFF"/>
        </w:rPr>
        <w:t>.</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67694FD6"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w:t>
      </w:r>
      <w:r w:rsidR="004009A1" w:rsidRPr="00E50393">
        <w:rPr>
          <w:rFonts w:cstheme="minorHAnsi"/>
          <w:shd w:val="clear" w:color="auto" w:fill="FFFFFF"/>
        </w:rPr>
        <w:t>firsthand experiences</w:t>
      </w:r>
      <w:r w:rsidRPr="00E50393">
        <w:rPr>
          <w:rFonts w:cstheme="minorHAnsi"/>
          <w:shd w:val="clear" w:color="auto" w:fill="FFFFFF"/>
        </w:rPr>
        <w:t xml:space="preserve">. Use “I” statements to share thoughts and feelings. Try not to speak on behalf of groups or other </w:t>
      </w:r>
      <w:r w:rsidR="007D51C2">
        <w:rPr>
          <w:rFonts w:cstheme="minorHAnsi"/>
          <w:shd w:val="clear" w:color="auto" w:fill="FFFFFF"/>
        </w:rPr>
        <w:t>individuals’</w:t>
      </w:r>
      <w:r w:rsidRPr="00E50393">
        <w:rPr>
          <w:rFonts w:cstheme="minorHAnsi"/>
          <w:shd w:val="clear" w:color="auto" w:fill="FFFFFF"/>
        </w:rPr>
        <w:t xml:space="preserve">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04716B94" w14:textId="02384693"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in emails or discussion posts</w:t>
      </w:r>
      <w:r w:rsidR="007D51C2">
        <w:rPr>
          <w:rFonts w:cstheme="minorHAnsi"/>
          <w:shd w:val="clear" w:color="auto" w:fill="FFFFFF"/>
        </w:rPr>
        <w:t>,</w:t>
      </w:r>
      <w:r w:rsidR="00D85FDE">
        <w:rPr>
          <w:rFonts w:cstheme="minorHAnsi"/>
          <w:shd w:val="clear" w:color="auto" w:fill="FFFFFF"/>
        </w:rPr>
        <w:t xml:space="preserve">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56233276"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w:t>
      </w:r>
      <w:r w:rsidR="00A74404">
        <w:rPr>
          <w:rFonts w:cstheme="minorHAnsi"/>
          <w:shd w:val="clear" w:color="auto" w:fill="FFFFFF"/>
        </w:rPr>
        <w:t>.</w:t>
      </w:r>
      <w:r w:rsidRPr="00E50393">
        <w:rPr>
          <w:rFonts w:cstheme="minorHAnsi"/>
          <w:shd w:val="clear" w:color="auto" w:fill="FFFFFF"/>
        </w:rPr>
        <w:t>”</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369C81D" w14:textId="2D78787D" w:rsidR="00A74404" w:rsidRPr="00F557AB"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r w:rsidR="00A74404">
        <w:rPr>
          <w:rFonts w:cstheme="minorHAnsi"/>
          <w:shd w:val="clear" w:color="auto" w:fill="FFFFFF"/>
        </w:rPr>
        <w:t xml:space="preserve"> and post</w:t>
      </w:r>
      <w:r w:rsidRPr="00E50393">
        <w:rPr>
          <w:rFonts w:cstheme="minorHAnsi"/>
          <w:shd w:val="clear" w:color="auto" w:fill="FFFFFF"/>
        </w:rPr>
        <w:t>.</w:t>
      </w:r>
    </w:p>
    <w:p w14:paraId="76EF9B34" w14:textId="77777777" w:rsidR="00857FC6" w:rsidRDefault="006E25C5" w:rsidP="00857FC6">
      <w:pPr>
        <w:pStyle w:val="Heading2"/>
        <w:rPr>
          <w:color w:val="00B050"/>
        </w:rPr>
      </w:pPr>
      <w:r w:rsidRPr="006E5FB5">
        <w:rPr>
          <w:color w:val="00B050"/>
        </w:rPr>
        <w:t>Course Requirements</w:t>
      </w:r>
    </w:p>
    <w:p w14:paraId="3242B18A" w14:textId="3F714E06" w:rsidR="006E5FB5" w:rsidRDefault="006E5FB5" w:rsidP="00857FC6">
      <w:pPr>
        <w:pStyle w:val="Heading2"/>
        <w:rPr>
          <w:rFonts w:cstheme="minorHAnsi"/>
          <w:b/>
          <w:i/>
          <w:color w:val="auto"/>
        </w:rPr>
      </w:pPr>
      <w:r w:rsidRPr="00857FC6">
        <w:rPr>
          <w:rFonts w:cstheme="minorHAnsi"/>
          <w:b/>
          <w:i/>
          <w:color w:val="auto"/>
        </w:rPr>
        <w:t>Engagement Activities</w:t>
      </w:r>
    </w:p>
    <w:p w14:paraId="2B6E57B0" w14:textId="059087DC" w:rsidR="008E1A23" w:rsidRDefault="008E1A23" w:rsidP="008E1A23">
      <w:pPr>
        <w:tabs>
          <w:tab w:val="left" w:pos="4125"/>
        </w:tabs>
        <w:spacing w:line="240" w:lineRule="auto"/>
        <w:contextualSpacing/>
        <w:rPr>
          <w:rFonts w:cstheme="minorHAnsi"/>
          <w:b/>
        </w:rPr>
      </w:pPr>
      <w:r>
        <w:rPr>
          <w:rFonts w:cstheme="minorHAnsi"/>
        </w:rPr>
        <w:t>For each</w:t>
      </w:r>
      <w:r w:rsidRPr="006E5FB5">
        <w:rPr>
          <w:rFonts w:cstheme="minorHAnsi"/>
        </w:rPr>
        <w:t xml:space="preserve"> class module, students will be expected to complete an </w:t>
      </w:r>
      <w:r w:rsidRPr="007D51C2">
        <w:rPr>
          <w:rFonts w:cstheme="minorHAnsi"/>
          <w:b/>
          <w:bCs/>
          <w:u w:val="single"/>
        </w:rPr>
        <w:t>engagement activity</w:t>
      </w:r>
      <w:r w:rsidRPr="006E5FB5">
        <w:rPr>
          <w:rFonts w:cstheme="minorHAnsi"/>
        </w:rPr>
        <w:t xml:space="preserve"> found within the scheduled </w:t>
      </w:r>
      <w:r>
        <w:rPr>
          <w:rFonts w:cstheme="minorHAnsi"/>
        </w:rPr>
        <w:t>discussion on Canvas</w:t>
      </w:r>
      <w:r w:rsidR="006C6011" w:rsidRPr="006E5FB5">
        <w:rPr>
          <w:rFonts w:cstheme="minorHAnsi"/>
        </w:rPr>
        <w:t xml:space="preserve">. </w:t>
      </w:r>
      <w:r w:rsidRPr="006E5FB5">
        <w:rPr>
          <w:rFonts w:cstheme="minorHAnsi"/>
        </w:rPr>
        <w:t>Engagement in the activity should be completed by 11:59 PM Central Time on the scheduled date (see Course Calendar)</w:t>
      </w:r>
      <w:r w:rsidR="006C6011" w:rsidRPr="006E5FB5">
        <w:rPr>
          <w:rFonts w:cstheme="minorHAnsi"/>
        </w:rPr>
        <w:t xml:space="preserve">. </w:t>
      </w:r>
      <w:r w:rsidRPr="006E5FB5">
        <w:rPr>
          <w:rFonts w:cstheme="minorHAnsi"/>
        </w:rPr>
        <w:t xml:space="preserve">Activities must be completed by the due date, and </w:t>
      </w:r>
      <w:r w:rsidRPr="006E5FB5">
        <w:rPr>
          <w:rFonts w:cstheme="minorHAnsi"/>
          <w:b/>
        </w:rPr>
        <w:t>LATE WORK WILL NOT BE ACCEPTED</w:t>
      </w:r>
      <w:r w:rsidR="006C6011" w:rsidRPr="006E5FB5">
        <w:rPr>
          <w:rFonts w:cstheme="minorHAnsi"/>
          <w:b/>
        </w:rPr>
        <w:t xml:space="preserve">. </w:t>
      </w:r>
    </w:p>
    <w:p w14:paraId="7C66FC01" w14:textId="77777777" w:rsidR="008E1A23" w:rsidRPr="008E1A23" w:rsidRDefault="008E1A23" w:rsidP="008E1A23">
      <w:pPr>
        <w:tabs>
          <w:tab w:val="left" w:pos="4125"/>
        </w:tabs>
        <w:spacing w:line="240" w:lineRule="auto"/>
        <w:contextualSpacing/>
        <w:rPr>
          <w:rFonts w:cstheme="minorHAnsi"/>
          <w:b/>
        </w:rPr>
      </w:pPr>
    </w:p>
    <w:p w14:paraId="686C8B8F" w14:textId="31EC20D9" w:rsidR="00FD3783" w:rsidRDefault="006E5FB5" w:rsidP="00FD3783">
      <w:pPr>
        <w:tabs>
          <w:tab w:val="left" w:pos="4125"/>
        </w:tabs>
        <w:spacing w:line="240" w:lineRule="auto"/>
        <w:contextualSpacing/>
        <w:rPr>
          <w:rFonts w:cstheme="minorHAnsi"/>
        </w:rPr>
      </w:pPr>
      <w:r w:rsidRPr="006E5FB5">
        <w:rPr>
          <w:rFonts w:cstheme="minorHAnsi"/>
        </w:rPr>
        <w:t>The specific requirements and method of completing each engagement activity will be outlined within the course module</w:t>
      </w:r>
      <w:r w:rsidR="006C6011" w:rsidRPr="006E5FB5">
        <w:rPr>
          <w:rFonts w:cstheme="minorHAnsi"/>
        </w:rPr>
        <w:t>. These</w:t>
      </w:r>
      <w:r w:rsidRPr="006E5FB5">
        <w:rPr>
          <w:rFonts w:cstheme="minorHAnsi"/>
        </w:rPr>
        <w:t xml:space="preserve"> activities will require students to engage with </w:t>
      </w:r>
      <w:r w:rsidR="006C6011" w:rsidRPr="006E5FB5">
        <w:rPr>
          <w:rFonts w:cstheme="minorHAnsi"/>
        </w:rPr>
        <w:t>discussion</w:t>
      </w:r>
      <w:r w:rsidR="00984A98">
        <w:rPr>
          <w:rFonts w:cstheme="minorHAnsi"/>
        </w:rPr>
        <w:t xml:space="preserve"> prompts</w:t>
      </w:r>
      <w:r w:rsidR="00F00A19">
        <w:rPr>
          <w:rFonts w:cstheme="minorHAnsi"/>
        </w:rPr>
        <w:t xml:space="preserve">, </w:t>
      </w:r>
      <w:r w:rsidR="007D51C2">
        <w:rPr>
          <w:rFonts w:cstheme="minorHAnsi"/>
        </w:rPr>
        <w:t>one another, and the information provided in the readings to reflect on</w:t>
      </w:r>
      <w:r w:rsidRPr="006E5FB5">
        <w:rPr>
          <w:rFonts w:cstheme="minorHAnsi"/>
        </w:rPr>
        <w:t xml:space="preserve"> how the information </w:t>
      </w:r>
      <w:r w:rsidR="00F71704">
        <w:rPr>
          <w:rFonts w:cstheme="minorHAnsi"/>
        </w:rPr>
        <w:t>applies</w:t>
      </w:r>
      <w:r w:rsidRPr="006E5FB5">
        <w:rPr>
          <w:rFonts w:cstheme="minorHAnsi"/>
        </w:rPr>
        <w:t xml:space="preserve"> to their own experiences and knowledge</w:t>
      </w:r>
      <w:r w:rsidR="006C6011" w:rsidRPr="006E5FB5">
        <w:rPr>
          <w:rFonts w:cstheme="minorHAnsi"/>
        </w:rPr>
        <w:t xml:space="preserve">. </w:t>
      </w:r>
      <w:r w:rsidRPr="006E5FB5">
        <w:rPr>
          <w:rFonts w:cstheme="minorHAnsi"/>
        </w:rPr>
        <w:t>Student submissions will be monitored by the instructor</w:t>
      </w:r>
      <w:r w:rsidR="008E1A23">
        <w:rPr>
          <w:rFonts w:cstheme="minorHAnsi"/>
        </w:rPr>
        <w:t>,</w:t>
      </w:r>
      <w:r w:rsidRPr="006E5FB5">
        <w:rPr>
          <w:rFonts w:cstheme="minorHAnsi"/>
        </w:rPr>
        <w:t xml:space="preserve"> and students are expected to respond to inquiries </w:t>
      </w:r>
      <w:r w:rsidR="006C6011">
        <w:rPr>
          <w:rFonts w:cstheme="minorHAnsi"/>
        </w:rPr>
        <w:t xml:space="preserve">made </w:t>
      </w:r>
      <w:r w:rsidRPr="006E5FB5">
        <w:rPr>
          <w:rFonts w:cstheme="minorHAnsi"/>
        </w:rPr>
        <w:t>by the instructor and/or other students.</w:t>
      </w:r>
      <w:r w:rsidR="00641D2C">
        <w:rPr>
          <w:rFonts w:cstheme="minorHAnsi"/>
        </w:rPr>
        <w:t xml:space="preserve"> </w:t>
      </w:r>
      <w:r w:rsidR="00FD3783" w:rsidRPr="006E5FB5">
        <w:rPr>
          <w:rFonts w:cstheme="minorHAnsi"/>
        </w:rPr>
        <w:t>There will be 1</w:t>
      </w:r>
      <w:r w:rsidR="008E1A23">
        <w:rPr>
          <w:rFonts w:cstheme="minorHAnsi"/>
        </w:rPr>
        <w:t>3</w:t>
      </w:r>
      <w:r w:rsidR="00FD3783" w:rsidRPr="006E5FB5">
        <w:rPr>
          <w:rFonts w:cstheme="minorHAnsi"/>
        </w:rPr>
        <w:t xml:space="preserve"> total </w:t>
      </w:r>
      <w:r w:rsidR="008E1A23">
        <w:rPr>
          <w:rFonts w:cstheme="minorHAnsi"/>
        </w:rPr>
        <w:t xml:space="preserve">engagement </w:t>
      </w:r>
      <w:r w:rsidR="00FD3783" w:rsidRPr="006E5FB5">
        <w:rPr>
          <w:rFonts w:cstheme="minorHAnsi"/>
        </w:rPr>
        <w:t xml:space="preserve">activities (due dates outlined on </w:t>
      </w:r>
      <w:r w:rsidR="00334CB6">
        <w:rPr>
          <w:rFonts w:cstheme="minorHAnsi"/>
        </w:rPr>
        <w:t xml:space="preserve">the </w:t>
      </w:r>
      <w:r w:rsidR="00FD3783" w:rsidRPr="006E5FB5">
        <w:rPr>
          <w:rFonts w:cstheme="minorHAnsi"/>
        </w:rPr>
        <w:t>course calendar). Each activity is worth 1</w:t>
      </w:r>
      <w:r w:rsidR="0019507F">
        <w:rPr>
          <w:rFonts w:cstheme="minorHAnsi"/>
        </w:rPr>
        <w:t>0</w:t>
      </w:r>
      <w:r w:rsidR="00FD3783" w:rsidRPr="006E5FB5">
        <w:rPr>
          <w:rFonts w:cstheme="minorHAnsi"/>
        </w:rPr>
        <w:t xml:space="preserve"> </w:t>
      </w:r>
      <w:r w:rsidR="00641D2C">
        <w:rPr>
          <w:rFonts w:cstheme="minorHAnsi"/>
        </w:rPr>
        <w:t>p</w:t>
      </w:r>
      <w:r w:rsidR="00FD3783" w:rsidRPr="006E5FB5">
        <w:rPr>
          <w:rFonts w:cstheme="minorHAnsi"/>
        </w:rPr>
        <w:t>oints (</w:t>
      </w:r>
      <w:r w:rsidR="0019507F">
        <w:rPr>
          <w:rFonts w:cstheme="minorHAnsi"/>
          <w:b/>
        </w:rPr>
        <w:t>1</w:t>
      </w:r>
      <w:r w:rsidR="008E1A23">
        <w:rPr>
          <w:rFonts w:cstheme="minorHAnsi"/>
          <w:b/>
        </w:rPr>
        <w:t>3</w:t>
      </w:r>
      <w:r w:rsidR="0019507F">
        <w:rPr>
          <w:rFonts w:cstheme="minorHAnsi"/>
          <w:b/>
        </w:rPr>
        <w:t>0</w:t>
      </w:r>
      <w:r w:rsidR="00FD3783" w:rsidRPr="006E5FB5">
        <w:rPr>
          <w:rFonts w:cstheme="minorHAnsi"/>
          <w:b/>
        </w:rPr>
        <w:t xml:space="preserve"> points</w:t>
      </w:r>
      <w:r w:rsidR="0019507F">
        <w:rPr>
          <w:rFonts w:cstheme="minorHAnsi"/>
        </w:rPr>
        <w:t>)</w:t>
      </w:r>
      <w:r w:rsidR="00FD3783" w:rsidRPr="006E5FB5">
        <w:rPr>
          <w:rFonts w:cstheme="minorHAnsi"/>
        </w:rPr>
        <w:t>.</w:t>
      </w:r>
    </w:p>
    <w:p w14:paraId="3B600C46" w14:textId="77777777" w:rsidR="008E1A23" w:rsidRPr="006E5FB5" w:rsidRDefault="008E1A23" w:rsidP="00FD3783">
      <w:pPr>
        <w:tabs>
          <w:tab w:val="left" w:pos="4125"/>
        </w:tabs>
        <w:spacing w:line="240" w:lineRule="auto"/>
        <w:contextualSpacing/>
        <w:rPr>
          <w:rFonts w:cstheme="minorHAnsi"/>
        </w:rPr>
      </w:pPr>
    </w:p>
    <w:p w14:paraId="045BB13E" w14:textId="2732D1CE" w:rsidR="006E5FB5" w:rsidRPr="006E5FB5" w:rsidRDefault="006E5FB5" w:rsidP="006E5FB5">
      <w:pPr>
        <w:tabs>
          <w:tab w:val="left" w:pos="4125"/>
        </w:tabs>
        <w:spacing w:line="240" w:lineRule="auto"/>
        <w:contextualSpacing/>
        <w:rPr>
          <w:rFonts w:cstheme="minorHAnsi"/>
        </w:rPr>
      </w:pPr>
    </w:p>
    <w:p w14:paraId="4CAB3F16" w14:textId="04E8CC8D" w:rsidR="006E5FB5" w:rsidRPr="006E5FB5" w:rsidRDefault="006E5FB5" w:rsidP="006E5FB5">
      <w:pPr>
        <w:tabs>
          <w:tab w:val="left" w:pos="4125"/>
        </w:tabs>
        <w:spacing w:line="240" w:lineRule="auto"/>
        <w:contextualSpacing/>
        <w:rPr>
          <w:rFonts w:cstheme="minorHAnsi"/>
        </w:rPr>
      </w:pPr>
      <w:r w:rsidRPr="006E5FB5">
        <w:rPr>
          <w:rFonts w:cstheme="minorHAnsi"/>
        </w:rPr>
        <w:lastRenderedPageBreak/>
        <w:t xml:space="preserve">Students should feel free to utilize their engagement in these activities to build upon ideas and topics presented by other class members </w:t>
      </w:r>
      <w:r w:rsidR="00334CB6">
        <w:rPr>
          <w:rFonts w:cstheme="minorHAnsi"/>
        </w:rPr>
        <w:t>who</w:t>
      </w:r>
      <w:r w:rsidRPr="006E5FB5">
        <w:rPr>
          <w:rFonts w:cstheme="minorHAnsi"/>
        </w:rPr>
        <w:t xml:space="preserve"> may have already completed the assignment</w:t>
      </w:r>
      <w:r w:rsidR="006C6011" w:rsidRPr="006E5FB5">
        <w:rPr>
          <w:rFonts w:cstheme="minorHAnsi"/>
        </w:rPr>
        <w:t xml:space="preserve">. </w:t>
      </w:r>
      <w:r w:rsidRPr="00EE65A5">
        <w:rPr>
          <w:rFonts w:cstheme="minorHAnsi"/>
          <w:bCs/>
        </w:rPr>
        <w:t>HOWEVER</w:t>
      </w:r>
      <w:r w:rsidRPr="006E5FB5">
        <w:rPr>
          <w:rFonts w:cstheme="minorHAnsi"/>
          <w:b/>
        </w:rPr>
        <w:t xml:space="preserve">, </w:t>
      </w:r>
      <w:r w:rsidRPr="006E5FB5">
        <w:rPr>
          <w:rFonts w:cstheme="minorHAnsi"/>
        </w:rPr>
        <w:t>each student submission should be substantially different than what has been presented previously</w:t>
      </w:r>
      <w:r w:rsidR="006C6011" w:rsidRPr="006E5FB5">
        <w:rPr>
          <w:rFonts w:cstheme="minorHAnsi"/>
        </w:rPr>
        <w:t xml:space="preserve">. </w:t>
      </w:r>
      <w:r w:rsidR="00334CB6" w:rsidRPr="00334CB6">
        <w:rPr>
          <w:rFonts w:cstheme="minorHAnsi"/>
          <w:u w:val="single"/>
        </w:rPr>
        <w:t>Repetitive submissions</w:t>
      </w:r>
      <w:r w:rsidRPr="00334CB6">
        <w:rPr>
          <w:rFonts w:cstheme="minorHAnsi"/>
          <w:u w:val="single"/>
        </w:rPr>
        <w:t xml:space="preserve"> will lose points</w:t>
      </w:r>
      <w:r w:rsidR="006C6011" w:rsidRPr="006E5FB5">
        <w:rPr>
          <w:rFonts w:cstheme="minorHAnsi"/>
        </w:rPr>
        <w:t xml:space="preserve">. </w:t>
      </w:r>
    </w:p>
    <w:p w14:paraId="60A0053C" w14:textId="77777777" w:rsidR="006E5FB5" w:rsidRPr="006E5FB5" w:rsidRDefault="006E5FB5" w:rsidP="006E5FB5">
      <w:pPr>
        <w:tabs>
          <w:tab w:val="left" w:pos="4125"/>
        </w:tabs>
        <w:spacing w:line="240" w:lineRule="auto"/>
        <w:contextualSpacing/>
        <w:rPr>
          <w:rFonts w:cstheme="minorHAnsi"/>
        </w:rPr>
      </w:pPr>
    </w:p>
    <w:p w14:paraId="75F5AB41" w14:textId="02D05DEF" w:rsidR="006E5FB5" w:rsidRPr="006E5FB5" w:rsidRDefault="006E5FB5" w:rsidP="006E5FB5">
      <w:pPr>
        <w:tabs>
          <w:tab w:val="left" w:pos="4125"/>
        </w:tabs>
        <w:spacing w:line="240" w:lineRule="auto"/>
        <w:contextualSpacing/>
        <w:rPr>
          <w:rFonts w:cstheme="minorHAnsi"/>
        </w:rPr>
      </w:pPr>
      <w:r w:rsidRPr="006E5FB5">
        <w:rPr>
          <w:rFonts w:cstheme="minorHAnsi"/>
        </w:rPr>
        <w:t xml:space="preserve">In general, submissions will be </w:t>
      </w:r>
      <w:r w:rsidRPr="008E1A23">
        <w:rPr>
          <w:rFonts w:cstheme="minorHAnsi"/>
          <w:u w:val="single"/>
        </w:rPr>
        <w:t xml:space="preserve">graded based </w:t>
      </w:r>
      <w:r w:rsidR="00334CB6" w:rsidRPr="008E1A23">
        <w:rPr>
          <w:rFonts w:cstheme="minorHAnsi"/>
          <w:u w:val="single"/>
        </w:rPr>
        <w:t>on</w:t>
      </w:r>
      <w:r w:rsidRPr="008E1A23">
        <w:rPr>
          <w:rFonts w:cstheme="minorHAnsi"/>
          <w:u w:val="single"/>
        </w:rPr>
        <w:t xml:space="preserve"> the following criteria</w:t>
      </w:r>
      <w:r w:rsidRPr="006E5FB5">
        <w:rPr>
          <w:rFonts w:cstheme="minorHAnsi"/>
        </w:rPr>
        <w:t>:</w:t>
      </w:r>
    </w:p>
    <w:p w14:paraId="7E98EFA2" w14:textId="477520F4" w:rsidR="00EE65A5" w:rsidRDefault="00EE65A5" w:rsidP="00EE65A5">
      <w:pPr>
        <w:pStyle w:val="ListParagraph"/>
        <w:numPr>
          <w:ilvl w:val="0"/>
          <w:numId w:val="34"/>
        </w:numPr>
        <w:tabs>
          <w:tab w:val="left" w:pos="4125"/>
        </w:tabs>
        <w:spacing w:after="200" w:line="240" w:lineRule="auto"/>
        <w:rPr>
          <w:rFonts w:cstheme="minorHAnsi"/>
        </w:rPr>
      </w:pPr>
      <w:r>
        <w:rPr>
          <w:rFonts w:cstheme="minorHAnsi"/>
        </w:rPr>
        <w:t>Clear responses that demonstrate critical and creative thinking to specific questions</w:t>
      </w:r>
      <w:r w:rsidR="008E1A23">
        <w:rPr>
          <w:rFonts w:cstheme="minorHAnsi"/>
        </w:rPr>
        <w:t>, demonstrating understanding of the reading and module materials</w:t>
      </w:r>
    </w:p>
    <w:p w14:paraId="23A9507C" w14:textId="451D1ABE" w:rsidR="00412931" w:rsidRDefault="00412931" w:rsidP="00412931">
      <w:pPr>
        <w:pStyle w:val="ListParagraph"/>
        <w:numPr>
          <w:ilvl w:val="0"/>
          <w:numId w:val="34"/>
        </w:numPr>
        <w:tabs>
          <w:tab w:val="left" w:pos="4125"/>
        </w:tabs>
        <w:spacing w:after="200" w:line="240" w:lineRule="auto"/>
        <w:rPr>
          <w:rFonts w:cstheme="minorHAnsi"/>
        </w:rPr>
      </w:pPr>
      <w:r>
        <w:rPr>
          <w:rFonts w:cstheme="minorHAnsi"/>
        </w:rPr>
        <w:t>Explicit integration of text/module information</w:t>
      </w:r>
      <w:r w:rsidR="001004DC">
        <w:rPr>
          <w:rFonts w:cstheme="minorHAnsi"/>
        </w:rPr>
        <w:t xml:space="preserve"> that is properly referenced</w:t>
      </w:r>
    </w:p>
    <w:p w14:paraId="404FBDE8" w14:textId="692B6D3E" w:rsidR="001004DC" w:rsidRDefault="001004DC" w:rsidP="001004DC">
      <w:pPr>
        <w:pStyle w:val="ListParagraph"/>
        <w:numPr>
          <w:ilvl w:val="0"/>
          <w:numId w:val="34"/>
        </w:numPr>
        <w:tabs>
          <w:tab w:val="left" w:pos="4125"/>
        </w:tabs>
        <w:spacing w:line="240" w:lineRule="auto"/>
        <w:rPr>
          <w:rFonts w:cstheme="minorHAnsi"/>
        </w:rPr>
      </w:pPr>
      <w:r>
        <w:rPr>
          <w:rFonts w:cstheme="minorHAnsi"/>
        </w:rPr>
        <w:t xml:space="preserve">Respond to </w:t>
      </w:r>
      <w:r w:rsidR="008E1A23">
        <w:rPr>
          <w:rFonts w:cstheme="minorHAnsi"/>
        </w:rPr>
        <w:t>two</w:t>
      </w:r>
      <w:r>
        <w:rPr>
          <w:rFonts w:cstheme="minorHAnsi"/>
        </w:rPr>
        <w:t xml:space="preserve"> of your classmates’ submissions. There will be a limit of 2 responses per original entry (so, only 2 classmates can respond to any one </w:t>
      </w:r>
      <w:r w:rsidR="008E1A23">
        <w:rPr>
          <w:rFonts w:cstheme="minorHAnsi"/>
        </w:rPr>
        <w:t xml:space="preserve">individual’s </w:t>
      </w:r>
      <w:r>
        <w:rPr>
          <w:rFonts w:cstheme="minorHAnsi"/>
        </w:rPr>
        <w:t>comment)</w:t>
      </w:r>
      <w:r w:rsidR="006C6011">
        <w:rPr>
          <w:rFonts w:cstheme="minorHAnsi"/>
        </w:rPr>
        <w:t xml:space="preserve">. </w:t>
      </w:r>
    </w:p>
    <w:p w14:paraId="10BFDAED" w14:textId="5E3863D0" w:rsidR="001004DC" w:rsidRPr="005A4398" w:rsidRDefault="00412931" w:rsidP="006E5FB5">
      <w:pPr>
        <w:pStyle w:val="ListParagraph"/>
        <w:numPr>
          <w:ilvl w:val="0"/>
          <w:numId w:val="34"/>
        </w:numPr>
        <w:tabs>
          <w:tab w:val="left" w:pos="4125"/>
        </w:tabs>
        <w:spacing w:after="200" w:line="240" w:lineRule="auto"/>
        <w:rPr>
          <w:rFonts w:cstheme="minorHAnsi"/>
        </w:rPr>
      </w:pPr>
      <w:r>
        <w:rPr>
          <w:rFonts w:cstheme="minorHAnsi"/>
        </w:rPr>
        <w:t xml:space="preserve">Overall </w:t>
      </w:r>
      <w:r w:rsidR="008E1A23">
        <w:rPr>
          <w:rFonts w:cstheme="minorHAnsi"/>
        </w:rPr>
        <w:t xml:space="preserve">responses </w:t>
      </w:r>
      <w:r w:rsidR="001004DC">
        <w:rPr>
          <w:rFonts w:cstheme="minorHAnsi"/>
        </w:rPr>
        <w:t xml:space="preserve">will include </w:t>
      </w:r>
      <w:r w:rsidR="008E1A23">
        <w:rPr>
          <w:rFonts w:cstheme="minorHAnsi"/>
        </w:rPr>
        <w:t xml:space="preserve">sense-making, </w:t>
      </w:r>
      <w:r w:rsidR="001004DC">
        <w:rPr>
          <w:rFonts w:cstheme="minorHAnsi"/>
        </w:rPr>
        <w:t xml:space="preserve">clarity of writing, </w:t>
      </w:r>
      <w:r w:rsidR="008E1A23">
        <w:rPr>
          <w:rFonts w:cstheme="minorHAnsi"/>
        </w:rPr>
        <w:t xml:space="preserve">proper </w:t>
      </w:r>
      <w:r w:rsidR="006C6011">
        <w:rPr>
          <w:rFonts w:cstheme="minorHAnsi"/>
        </w:rPr>
        <w:t>references</w:t>
      </w:r>
      <w:r w:rsidR="008E1A23">
        <w:rPr>
          <w:rFonts w:cstheme="minorHAnsi"/>
        </w:rPr>
        <w:t xml:space="preserve">, along with accurate </w:t>
      </w:r>
      <w:r w:rsidR="001004DC">
        <w:rPr>
          <w:rFonts w:cstheme="minorHAnsi"/>
        </w:rPr>
        <w:t xml:space="preserve">grammar, </w:t>
      </w:r>
      <w:r w:rsidR="008E1A23">
        <w:rPr>
          <w:rFonts w:cstheme="minorHAnsi"/>
        </w:rPr>
        <w:t xml:space="preserve">sentence structure, </w:t>
      </w:r>
      <w:r w:rsidR="001004DC">
        <w:rPr>
          <w:rFonts w:cstheme="minorHAnsi"/>
        </w:rPr>
        <w:t>punctuation, and spelling</w:t>
      </w:r>
      <w:r w:rsidR="006C6011">
        <w:rPr>
          <w:rFonts w:cstheme="minorHAnsi"/>
        </w:rPr>
        <w:t>.</w:t>
      </w:r>
      <w:r w:rsidR="006C6011" w:rsidRPr="001004DC">
        <w:rPr>
          <w:rFonts w:cstheme="minorHAnsi"/>
        </w:rPr>
        <w:t xml:space="preserve"> </w:t>
      </w:r>
    </w:p>
    <w:p w14:paraId="54A4D5FB" w14:textId="2AA03FD7" w:rsidR="006E5FB5" w:rsidRDefault="008E1A23" w:rsidP="006E5FB5">
      <w:pPr>
        <w:tabs>
          <w:tab w:val="left" w:pos="4125"/>
        </w:tabs>
        <w:spacing w:line="240" w:lineRule="auto"/>
        <w:contextualSpacing/>
        <w:rPr>
          <w:rFonts w:cstheme="minorHAnsi"/>
          <w:b/>
          <w:i/>
        </w:rPr>
      </w:pPr>
      <w:r>
        <w:rPr>
          <w:rFonts w:cstheme="minorHAnsi"/>
          <w:b/>
          <w:i/>
        </w:rPr>
        <w:t xml:space="preserve">Module </w:t>
      </w:r>
      <w:r w:rsidR="006E5FB5" w:rsidRPr="006E5FB5">
        <w:rPr>
          <w:rFonts w:cstheme="minorHAnsi"/>
          <w:b/>
          <w:i/>
        </w:rPr>
        <w:t>Quizzes</w:t>
      </w:r>
    </w:p>
    <w:p w14:paraId="648159E9" w14:textId="77777777" w:rsidR="008E1A23" w:rsidRDefault="008E1A23" w:rsidP="006E5FB5">
      <w:pPr>
        <w:tabs>
          <w:tab w:val="left" w:pos="4125"/>
        </w:tabs>
        <w:spacing w:line="240" w:lineRule="auto"/>
        <w:contextualSpacing/>
        <w:rPr>
          <w:rFonts w:cstheme="minorHAnsi"/>
          <w:b/>
          <w:i/>
        </w:rPr>
      </w:pPr>
    </w:p>
    <w:p w14:paraId="2CFDB2C9" w14:textId="7ECBC94C" w:rsidR="008E1A23" w:rsidRDefault="008E1A23" w:rsidP="008E1A23">
      <w:pPr>
        <w:tabs>
          <w:tab w:val="left" w:pos="4125"/>
        </w:tabs>
        <w:spacing w:line="240" w:lineRule="auto"/>
        <w:contextualSpacing/>
        <w:rPr>
          <w:rFonts w:cstheme="minorHAnsi"/>
          <w:b/>
        </w:rPr>
      </w:pPr>
      <w:r>
        <w:rPr>
          <w:rFonts w:cstheme="minorHAnsi"/>
        </w:rPr>
        <w:t>For each</w:t>
      </w:r>
      <w:r w:rsidRPr="006E5FB5">
        <w:rPr>
          <w:rFonts w:cstheme="minorHAnsi"/>
        </w:rPr>
        <w:t xml:space="preserve"> class module, students will be expected to complete a</w:t>
      </w:r>
      <w:r>
        <w:rPr>
          <w:rFonts w:cstheme="minorHAnsi"/>
        </w:rPr>
        <w:t xml:space="preserve"> </w:t>
      </w:r>
      <w:r w:rsidRPr="008E1A23">
        <w:rPr>
          <w:rFonts w:cstheme="minorHAnsi"/>
          <w:b/>
          <w:bCs/>
        </w:rPr>
        <w:t>quiz</w:t>
      </w:r>
      <w:r>
        <w:rPr>
          <w:rFonts w:cstheme="minorHAnsi"/>
        </w:rPr>
        <w:t xml:space="preserve"> </w:t>
      </w:r>
      <w:r w:rsidRPr="006E5FB5">
        <w:rPr>
          <w:rFonts w:cstheme="minorHAnsi"/>
        </w:rPr>
        <w:t xml:space="preserve">found within the scheduled </w:t>
      </w:r>
      <w:r>
        <w:rPr>
          <w:rFonts w:cstheme="minorHAnsi"/>
        </w:rPr>
        <w:t>module on Canvas</w:t>
      </w:r>
      <w:r w:rsidR="006C6011" w:rsidRPr="006E5FB5">
        <w:rPr>
          <w:rFonts w:cstheme="minorHAnsi"/>
        </w:rPr>
        <w:t xml:space="preserve">. </w:t>
      </w:r>
      <w:r w:rsidRPr="006E5FB5">
        <w:rPr>
          <w:rFonts w:cstheme="minorHAnsi"/>
        </w:rPr>
        <w:t>E</w:t>
      </w:r>
      <w:r>
        <w:rPr>
          <w:rFonts w:cstheme="minorHAnsi"/>
        </w:rPr>
        <w:t>ach quiz</w:t>
      </w:r>
      <w:r w:rsidRPr="006E5FB5">
        <w:rPr>
          <w:rFonts w:cstheme="minorHAnsi"/>
        </w:rPr>
        <w:t xml:space="preserve"> should be completed by 11:59 PM Central Time on the scheduled date (see Course Calendar). </w:t>
      </w:r>
      <w:r>
        <w:rPr>
          <w:rFonts w:cstheme="minorHAnsi"/>
          <w:b/>
          <w:bCs/>
        </w:rPr>
        <w:t>LATE QUIZZES</w:t>
      </w:r>
      <w:r w:rsidRPr="006E5FB5">
        <w:rPr>
          <w:rFonts w:cstheme="minorHAnsi"/>
          <w:b/>
        </w:rPr>
        <w:t xml:space="preserve"> WILL NOT BE ACCEPTED</w:t>
      </w:r>
      <w:r w:rsidR="006C6011" w:rsidRPr="006E5FB5">
        <w:rPr>
          <w:rFonts w:cstheme="minorHAnsi"/>
          <w:b/>
        </w:rPr>
        <w:t xml:space="preserve">. </w:t>
      </w:r>
    </w:p>
    <w:p w14:paraId="52B1ECA1" w14:textId="77777777" w:rsidR="006E5FB5" w:rsidRPr="006E5FB5" w:rsidRDefault="006E5FB5" w:rsidP="006E5FB5">
      <w:pPr>
        <w:tabs>
          <w:tab w:val="left" w:pos="4125"/>
        </w:tabs>
        <w:spacing w:line="240" w:lineRule="auto"/>
        <w:contextualSpacing/>
        <w:rPr>
          <w:rFonts w:cstheme="minorHAnsi"/>
          <w:b/>
          <w:i/>
        </w:rPr>
      </w:pPr>
    </w:p>
    <w:p w14:paraId="44574B7A" w14:textId="5DB7835F" w:rsidR="006E5FB5" w:rsidRPr="00123A00" w:rsidRDefault="006E5FB5" w:rsidP="006E5FB5">
      <w:pPr>
        <w:tabs>
          <w:tab w:val="left" w:pos="4125"/>
        </w:tabs>
        <w:spacing w:line="240" w:lineRule="auto"/>
        <w:contextualSpacing/>
        <w:rPr>
          <w:rFonts w:cstheme="minorHAnsi"/>
        </w:rPr>
      </w:pPr>
      <w:r w:rsidRPr="006E5FB5">
        <w:rPr>
          <w:rFonts w:cstheme="minorHAnsi"/>
        </w:rPr>
        <w:t>A quiz will be administered in every module during the course</w:t>
      </w:r>
      <w:r w:rsidR="006C6011" w:rsidRPr="006E5FB5">
        <w:rPr>
          <w:rFonts w:cstheme="minorHAnsi"/>
        </w:rPr>
        <w:t xml:space="preserve">. </w:t>
      </w:r>
      <w:r w:rsidRPr="006E5FB5">
        <w:rPr>
          <w:rFonts w:cstheme="minorHAnsi"/>
        </w:rPr>
        <w:t xml:space="preserve">These quizzes will cover the materials and activities that were </w:t>
      </w:r>
      <w:r w:rsidR="001004DC">
        <w:rPr>
          <w:rFonts w:cstheme="minorHAnsi"/>
        </w:rPr>
        <w:t>covered</w:t>
      </w:r>
      <w:r w:rsidRPr="006E5FB5">
        <w:rPr>
          <w:rFonts w:cstheme="minorHAnsi"/>
        </w:rPr>
        <w:t xml:space="preserve"> during that week of the course</w:t>
      </w:r>
      <w:r w:rsidR="006C6011" w:rsidRPr="006E5FB5">
        <w:rPr>
          <w:rFonts w:cstheme="minorHAnsi"/>
        </w:rPr>
        <w:t xml:space="preserve">. </w:t>
      </w:r>
      <w:r w:rsidRPr="006E5FB5">
        <w:rPr>
          <w:rFonts w:cstheme="minorHAnsi"/>
        </w:rPr>
        <w:t xml:space="preserve">All quizzes will </w:t>
      </w:r>
      <w:r w:rsidR="001004DC">
        <w:rPr>
          <w:rFonts w:cstheme="minorHAnsi"/>
        </w:rPr>
        <w:t>be</w:t>
      </w:r>
      <w:r w:rsidRPr="006E5FB5">
        <w:rPr>
          <w:rFonts w:cstheme="minorHAnsi"/>
        </w:rPr>
        <w:t xml:space="preserve"> </w:t>
      </w:r>
      <w:r w:rsidR="003F0E50">
        <w:rPr>
          <w:rFonts w:cstheme="minorHAnsi"/>
        </w:rPr>
        <w:t>multiple-choice</w:t>
      </w:r>
      <w:r w:rsidRPr="006E5FB5">
        <w:rPr>
          <w:rFonts w:cstheme="minorHAnsi"/>
        </w:rPr>
        <w:t xml:space="preserve"> questions and </w:t>
      </w:r>
      <w:r w:rsidR="008E1A23">
        <w:rPr>
          <w:rFonts w:cstheme="minorHAnsi"/>
        </w:rPr>
        <w:t xml:space="preserve">will </w:t>
      </w:r>
      <w:r w:rsidRPr="006E5FB5">
        <w:rPr>
          <w:rFonts w:cstheme="minorHAnsi"/>
        </w:rPr>
        <w:t xml:space="preserve">be administered via </w:t>
      </w:r>
      <w:r>
        <w:rPr>
          <w:rFonts w:cstheme="minorHAnsi"/>
        </w:rPr>
        <w:t>Canvas</w:t>
      </w:r>
      <w:r w:rsidR="006C6011" w:rsidRPr="006E5FB5">
        <w:rPr>
          <w:rFonts w:cstheme="minorHAnsi"/>
        </w:rPr>
        <w:t xml:space="preserve">. </w:t>
      </w:r>
      <w:r w:rsidRPr="006E5FB5">
        <w:rPr>
          <w:rFonts w:cstheme="minorHAnsi"/>
        </w:rPr>
        <w:t xml:space="preserve">Quizzes should be completed by </w:t>
      </w:r>
      <w:r w:rsidRPr="006E5FB5">
        <w:rPr>
          <w:rFonts w:cstheme="minorHAnsi"/>
          <w:b/>
        </w:rPr>
        <w:t>11:59 Central Time</w:t>
      </w:r>
      <w:r w:rsidRPr="006E5FB5">
        <w:rPr>
          <w:rFonts w:cstheme="minorHAnsi"/>
        </w:rPr>
        <w:t xml:space="preserve"> on the date in the Course Calendar </w:t>
      </w:r>
      <w:r w:rsidR="003F0E50">
        <w:rPr>
          <w:rFonts w:cstheme="minorHAnsi"/>
        </w:rPr>
        <w:t>for</w:t>
      </w:r>
      <w:r w:rsidRPr="006E5FB5">
        <w:rPr>
          <w:rFonts w:cstheme="minorHAnsi"/>
        </w:rPr>
        <w:t xml:space="preserve"> credit to be received</w:t>
      </w:r>
      <w:r w:rsidR="006C6011" w:rsidRPr="006E5FB5">
        <w:rPr>
          <w:rFonts w:cstheme="minorHAnsi"/>
        </w:rPr>
        <w:t xml:space="preserve">. </w:t>
      </w:r>
      <w:r w:rsidRPr="006E5FB5">
        <w:rPr>
          <w:rFonts w:cstheme="minorHAnsi"/>
        </w:rPr>
        <w:t>There will be a total of 1</w:t>
      </w:r>
      <w:r w:rsidR="00FD4CB4">
        <w:rPr>
          <w:rFonts w:cstheme="minorHAnsi"/>
        </w:rPr>
        <w:t>4</w:t>
      </w:r>
      <w:r w:rsidRPr="006E5FB5">
        <w:rPr>
          <w:rFonts w:cstheme="minorHAnsi"/>
        </w:rPr>
        <w:t xml:space="preserve"> quizzes worth 10 points </w:t>
      </w:r>
      <w:r w:rsidR="003F0E50">
        <w:rPr>
          <w:rFonts w:cstheme="minorHAnsi"/>
        </w:rPr>
        <w:t>each</w:t>
      </w:r>
      <w:r w:rsidR="006C6011" w:rsidRPr="006E5FB5">
        <w:rPr>
          <w:rFonts w:cstheme="minorHAnsi"/>
        </w:rPr>
        <w:t xml:space="preserve">. </w:t>
      </w:r>
      <w:r w:rsidRPr="006E5FB5">
        <w:rPr>
          <w:rFonts w:cstheme="minorHAnsi"/>
        </w:rPr>
        <w:t xml:space="preserve">While these quizzes are open notes/book, there is a time limit of </w:t>
      </w:r>
      <w:r w:rsidR="003F0E50">
        <w:rPr>
          <w:rFonts w:cstheme="minorHAnsi"/>
        </w:rPr>
        <w:t>3</w:t>
      </w:r>
      <w:r w:rsidRPr="006E5FB5">
        <w:rPr>
          <w:rFonts w:cstheme="minorHAnsi"/>
        </w:rPr>
        <w:t xml:space="preserve">0 minutes to complete the quiz. </w:t>
      </w:r>
      <w:r w:rsidR="003F0E50" w:rsidRPr="006E5FB5">
        <w:rPr>
          <w:rFonts w:cstheme="minorHAnsi"/>
        </w:rPr>
        <w:t>You</w:t>
      </w:r>
      <w:r w:rsidRPr="006E5FB5">
        <w:rPr>
          <w:rFonts w:cstheme="minorHAnsi"/>
        </w:rPr>
        <w:t xml:space="preserve"> may not have time to look up every answer</w:t>
      </w:r>
      <w:r w:rsidR="008E1A23">
        <w:rPr>
          <w:rFonts w:cstheme="minorHAnsi"/>
        </w:rPr>
        <w:t>,</w:t>
      </w:r>
      <w:r w:rsidRPr="006E5FB5">
        <w:rPr>
          <w:rFonts w:cstheme="minorHAnsi"/>
        </w:rPr>
        <w:t xml:space="preserve"> so you should have read all the course materials </w:t>
      </w:r>
      <w:r w:rsidR="00123A00">
        <w:rPr>
          <w:rFonts w:cstheme="minorHAnsi"/>
        </w:rPr>
        <w:t>before</w:t>
      </w:r>
      <w:r w:rsidRPr="006E5FB5">
        <w:rPr>
          <w:rFonts w:cstheme="minorHAnsi"/>
        </w:rPr>
        <w:t xml:space="preserve"> attempting the quiz</w:t>
      </w:r>
      <w:r w:rsidR="00984A98">
        <w:rPr>
          <w:rFonts w:cstheme="minorHAnsi"/>
        </w:rPr>
        <w:t>.</w:t>
      </w:r>
      <w:r w:rsidRPr="006E5FB5">
        <w:rPr>
          <w:rFonts w:cstheme="minorHAnsi"/>
        </w:rPr>
        <w:t xml:space="preserve"> </w:t>
      </w:r>
      <w:r w:rsidRPr="006E5FB5">
        <w:rPr>
          <w:rFonts w:cstheme="minorHAnsi"/>
          <w:b/>
        </w:rPr>
        <w:t>(1</w:t>
      </w:r>
      <w:r w:rsidR="00AD10D7">
        <w:rPr>
          <w:rFonts w:cstheme="minorHAnsi"/>
          <w:b/>
        </w:rPr>
        <w:t>4</w:t>
      </w:r>
      <w:r w:rsidRPr="006E5FB5">
        <w:rPr>
          <w:rFonts w:cstheme="minorHAnsi"/>
          <w:b/>
        </w:rPr>
        <w:t>0 points)</w:t>
      </w:r>
    </w:p>
    <w:p w14:paraId="137388F1" w14:textId="77777777" w:rsidR="001004DC" w:rsidRDefault="001004DC" w:rsidP="006E5FB5">
      <w:pPr>
        <w:tabs>
          <w:tab w:val="left" w:pos="4125"/>
        </w:tabs>
        <w:spacing w:line="240" w:lineRule="auto"/>
        <w:contextualSpacing/>
        <w:rPr>
          <w:rFonts w:cstheme="minorHAnsi"/>
          <w:b/>
          <w:i/>
        </w:rPr>
      </w:pPr>
    </w:p>
    <w:p w14:paraId="269339D5" w14:textId="2B3E6348" w:rsidR="006E5FB5" w:rsidRPr="006E5FB5" w:rsidRDefault="006E5FB5" w:rsidP="006E5FB5">
      <w:pPr>
        <w:tabs>
          <w:tab w:val="left" w:pos="4125"/>
        </w:tabs>
        <w:spacing w:line="240" w:lineRule="auto"/>
        <w:contextualSpacing/>
        <w:rPr>
          <w:rFonts w:cstheme="minorHAnsi"/>
          <w:b/>
          <w:i/>
        </w:rPr>
      </w:pPr>
      <w:r w:rsidRPr="006E5FB5">
        <w:rPr>
          <w:rFonts w:cstheme="minorHAnsi"/>
          <w:b/>
          <w:i/>
        </w:rPr>
        <w:t>Case Study</w:t>
      </w:r>
    </w:p>
    <w:p w14:paraId="791E6B4E" w14:textId="77777777" w:rsidR="006E5FB5" w:rsidRPr="006E5FB5" w:rsidRDefault="006E5FB5" w:rsidP="006E5FB5">
      <w:pPr>
        <w:tabs>
          <w:tab w:val="left" w:pos="4125"/>
        </w:tabs>
        <w:spacing w:line="240" w:lineRule="auto"/>
        <w:contextualSpacing/>
        <w:rPr>
          <w:rFonts w:cstheme="minorHAnsi"/>
          <w:b/>
          <w:i/>
        </w:rPr>
      </w:pPr>
    </w:p>
    <w:p w14:paraId="4F19E637" w14:textId="5A125A0E" w:rsidR="006E5FB5" w:rsidRDefault="006E5FB5" w:rsidP="00123A00">
      <w:pPr>
        <w:spacing w:after="0"/>
        <w:rPr>
          <w:rFonts w:cstheme="minorHAnsi"/>
        </w:rPr>
      </w:pPr>
      <w:r w:rsidRPr="006E5FB5">
        <w:rPr>
          <w:rFonts w:cstheme="minorHAnsi"/>
        </w:rPr>
        <w:t xml:space="preserve">Students will culminate </w:t>
      </w:r>
      <w:r w:rsidR="001004DC">
        <w:rPr>
          <w:rFonts w:cstheme="minorHAnsi"/>
        </w:rPr>
        <w:t xml:space="preserve">their </w:t>
      </w:r>
      <w:r w:rsidRPr="006E5FB5">
        <w:rPr>
          <w:rFonts w:cstheme="minorHAnsi"/>
        </w:rPr>
        <w:t>work in the course with an original research case study on a topic of their choosing</w:t>
      </w:r>
      <w:r w:rsidR="006C6011" w:rsidRPr="006E5FB5">
        <w:rPr>
          <w:rFonts w:cstheme="minorHAnsi"/>
        </w:rPr>
        <w:t xml:space="preserve">. </w:t>
      </w:r>
      <w:r w:rsidRPr="006E5FB5">
        <w:rPr>
          <w:rFonts w:cstheme="minorHAnsi"/>
        </w:rPr>
        <w:t>Students are encouraged to select from course topics/sub-topics that are addressed within class discussions and readings</w:t>
      </w:r>
      <w:r w:rsidR="006C6011" w:rsidRPr="006E5FB5">
        <w:rPr>
          <w:rFonts w:cstheme="minorHAnsi"/>
        </w:rPr>
        <w:t xml:space="preserve">. </w:t>
      </w:r>
      <w:r w:rsidRPr="006E5FB5">
        <w:rPr>
          <w:rFonts w:cstheme="minorHAnsi"/>
        </w:rPr>
        <w:t>This paper should conform to APA</w:t>
      </w:r>
      <w:r w:rsidR="00984A98">
        <w:rPr>
          <w:rFonts w:cstheme="minorHAnsi"/>
        </w:rPr>
        <w:t xml:space="preserve"> 7</w:t>
      </w:r>
      <w:r w:rsidR="00984A98" w:rsidRPr="00984A98">
        <w:rPr>
          <w:rFonts w:cstheme="minorHAnsi"/>
          <w:vertAlign w:val="superscript"/>
        </w:rPr>
        <w:t>th</w:t>
      </w:r>
      <w:r w:rsidR="00984A98">
        <w:rPr>
          <w:rFonts w:cstheme="minorHAnsi"/>
        </w:rPr>
        <w:t xml:space="preserve"> Edition</w:t>
      </w:r>
      <w:r w:rsidRPr="006E5FB5">
        <w:rPr>
          <w:rFonts w:cstheme="minorHAnsi"/>
        </w:rPr>
        <w:t xml:space="preserve"> stylistic formatting, contain primary academic </w:t>
      </w:r>
      <w:r w:rsidR="003F0E50" w:rsidRPr="006E5FB5">
        <w:rPr>
          <w:rFonts w:cstheme="minorHAnsi"/>
        </w:rPr>
        <w:t>sources,</w:t>
      </w:r>
      <w:r w:rsidRPr="006E5FB5">
        <w:rPr>
          <w:rFonts w:cstheme="minorHAnsi"/>
        </w:rPr>
        <w:t xml:space="preserve"> and use well-developed reasoning and analytical thinking skills to investigate a contemporary sport</w:t>
      </w:r>
      <w:r w:rsidR="003F0E50">
        <w:rPr>
          <w:rFonts w:cstheme="minorHAnsi"/>
        </w:rPr>
        <w:t>, recreation, or event</w:t>
      </w:r>
      <w:r w:rsidRPr="006E5FB5">
        <w:rPr>
          <w:rFonts w:cstheme="minorHAnsi"/>
        </w:rPr>
        <w:t xml:space="preserve"> management topic in an in-depth manner</w:t>
      </w:r>
      <w:r w:rsidR="006C6011" w:rsidRPr="006E5FB5">
        <w:rPr>
          <w:rFonts w:cstheme="minorHAnsi"/>
        </w:rPr>
        <w:t xml:space="preserve">. </w:t>
      </w:r>
      <w:r w:rsidR="003F0E50">
        <w:rPr>
          <w:rFonts w:cstheme="minorHAnsi"/>
        </w:rPr>
        <w:t>The assignment</w:t>
      </w:r>
      <w:r w:rsidRPr="006E5FB5">
        <w:rPr>
          <w:rFonts w:cstheme="minorHAnsi"/>
        </w:rPr>
        <w:t xml:space="preserve"> description and details are located on the course </w:t>
      </w:r>
      <w:r>
        <w:rPr>
          <w:rFonts w:cstheme="minorHAnsi"/>
        </w:rPr>
        <w:t>Canvas</w:t>
      </w:r>
      <w:r w:rsidRPr="006E5FB5">
        <w:rPr>
          <w:rFonts w:cstheme="minorHAnsi"/>
        </w:rPr>
        <w:t xml:space="preserve"> site</w:t>
      </w:r>
      <w:r w:rsidR="006C6011" w:rsidRPr="006E5FB5">
        <w:rPr>
          <w:rFonts w:cstheme="minorHAnsi"/>
        </w:rPr>
        <w:t xml:space="preserve">. </w:t>
      </w:r>
      <w:r w:rsidRPr="006E5FB5">
        <w:rPr>
          <w:rFonts w:cstheme="minorHAnsi"/>
        </w:rPr>
        <w:t>(</w:t>
      </w:r>
      <w:r w:rsidRPr="006E5FB5">
        <w:rPr>
          <w:rFonts w:cstheme="minorHAnsi"/>
          <w:b/>
        </w:rPr>
        <w:t>100 points</w:t>
      </w:r>
      <w:r w:rsidRPr="006E5FB5">
        <w:rPr>
          <w:rFonts w:cstheme="minorHAnsi"/>
        </w:rPr>
        <w:t>)</w:t>
      </w:r>
      <w:r w:rsidR="006C6011">
        <w:rPr>
          <w:rFonts w:cstheme="minorHAnsi"/>
        </w:rPr>
        <w:t xml:space="preserve">. </w:t>
      </w:r>
      <w:r w:rsidR="005A4398">
        <w:rPr>
          <w:rFonts w:cstheme="minorHAnsi"/>
          <w:b/>
          <w:bCs/>
        </w:rPr>
        <w:t>LATE WORK</w:t>
      </w:r>
      <w:r w:rsidR="005A4398" w:rsidRPr="006E5FB5">
        <w:rPr>
          <w:rFonts w:cstheme="minorHAnsi"/>
          <w:b/>
        </w:rPr>
        <w:t xml:space="preserve"> WILL NOT BE ACCEPTED</w:t>
      </w:r>
    </w:p>
    <w:p w14:paraId="43FED270" w14:textId="77777777" w:rsidR="001004DC" w:rsidRPr="00123A00" w:rsidRDefault="001004DC" w:rsidP="00123A00">
      <w:pPr>
        <w:spacing w:after="0"/>
        <w:rPr>
          <w:rFonts w:cstheme="minorHAnsi"/>
        </w:rPr>
      </w:pPr>
    </w:p>
    <w:p w14:paraId="7529F782" w14:textId="49FF2F76" w:rsidR="006E25C5" w:rsidRDefault="006E5FB5" w:rsidP="001004DC">
      <w:pPr>
        <w:tabs>
          <w:tab w:val="left" w:pos="4125"/>
        </w:tabs>
        <w:spacing w:line="240" w:lineRule="auto"/>
        <w:ind w:left="720" w:hanging="720"/>
        <w:contextualSpacing/>
        <w:rPr>
          <w:rFonts w:cstheme="minorHAnsi"/>
          <w:b/>
        </w:rPr>
      </w:pPr>
      <w:r w:rsidRPr="006E5FB5">
        <w:rPr>
          <w:rFonts w:cstheme="minorHAnsi"/>
          <w:b/>
          <w:u w:val="single"/>
        </w:rPr>
        <w:t>Total Possible Points:</w:t>
      </w:r>
      <w:r w:rsidRPr="006E5FB5">
        <w:rPr>
          <w:rFonts w:cstheme="minorHAnsi"/>
          <w:b/>
        </w:rPr>
        <w:t xml:space="preserve"> </w:t>
      </w:r>
      <w:r w:rsidR="00FD3783">
        <w:rPr>
          <w:rFonts w:cstheme="minorHAnsi"/>
          <w:b/>
        </w:rPr>
        <w:t>3</w:t>
      </w:r>
      <w:r w:rsidR="002736F7">
        <w:rPr>
          <w:rFonts w:cstheme="minorHAnsi"/>
          <w:b/>
        </w:rPr>
        <w:t>0</w:t>
      </w:r>
      <w:r w:rsidR="0019507F">
        <w:rPr>
          <w:rFonts w:cstheme="minorHAnsi"/>
          <w:b/>
        </w:rPr>
        <w:t>0</w:t>
      </w:r>
    </w:p>
    <w:p w14:paraId="0F07B1F5" w14:textId="77777777" w:rsidR="001004DC" w:rsidRPr="001004DC" w:rsidRDefault="001004DC" w:rsidP="001004DC">
      <w:pPr>
        <w:tabs>
          <w:tab w:val="left" w:pos="4125"/>
        </w:tabs>
        <w:spacing w:line="240" w:lineRule="auto"/>
        <w:ind w:left="720" w:hanging="720"/>
        <w:contextualSpacing/>
        <w:rPr>
          <w:rFonts w:cstheme="minorHAnsi"/>
          <w:b/>
        </w:rPr>
      </w:pPr>
    </w:p>
    <w:tbl>
      <w:tblPr>
        <w:tblStyle w:val="TableGrid"/>
        <w:tblW w:w="6202" w:type="dxa"/>
        <w:jc w:val="center"/>
        <w:tblLook w:val="04A0" w:firstRow="1" w:lastRow="0" w:firstColumn="1" w:lastColumn="0" w:noHBand="0" w:noVBand="1"/>
        <w:tblDescription w:val="Course Requirements Table"/>
      </w:tblPr>
      <w:tblGrid>
        <w:gridCol w:w="4665"/>
        <w:gridCol w:w="1537"/>
      </w:tblGrid>
      <w:tr w:rsidR="002736F7" w:rsidRPr="006E25C5" w14:paraId="74CFE660" w14:textId="77777777" w:rsidTr="002736F7">
        <w:trPr>
          <w:trHeight w:val="765"/>
          <w:tblHeader/>
          <w:jc w:val="center"/>
        </w:trPr>
        <w:tc>
          <w:tcPr>
            <w:tcW w:w="4665" w:type="dxa"/>
            <w:hideMark/>
          </w:tcPr>
          <w:p w14:paraId="66091F0D" w14:textId="7777777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537" w:type="dxa"/>
            <w:hideMark/>
          </w:tcPr>
          <w:p w14:paraId="06F91410" w14:textId="7777777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r>
      <w:tr w:rsidR="002736F7" w:rsidRPr="006E25C5" w14:paraId="65779693" w14:textId="77777777" w:rsidTr="002736F7">
        <w:trPr>
          <w:jc w:val="center"/>
        </w:trPr>
        <w:tc>
          <w:tcPr>
            <w:tcW w:w="4665" w:type="dxa"/>
            <w:hideMark/>
          </w:tcPr>
          <w:p w14:paraId="66C5D594" w14:textId="4EBF4F8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Engagement Activities</w:t>
            </w:r>
          </w:p>
        </w:tc>
        <w:tc>
          <w:tcPr>
            <w:tcW w:w="1537" w:type="dxa"/>
            <w:hideMark/>
          </w:tcPr>
          <w:p w14:paraId="4E9F6D66" w14:textId="5969CADE" w:rsidR="002736F7" w:rsidRPr="006E25C5" w:rsidRDefault="002736F7" w:rsidP="007E503B">
            <w:pPr>
              <w:ind w:left="0" w:firstLine="0"/>
              <w:rPr>
                <w:rFonts w:asciiTheme="minorHAnsi" w:hAnsiTheme="minorHAnsi" w:cstheme="minorHAnsi"/>
                <w:i/>
                <w:sz w:val="22"/>
              </w:rPr>
            </w:pPr>
            <w:r>
              <w:rPr>
                <w:rFonts w:asciiTheme="minorHAnsi" w:hAnsiTheme="minorHAnsi" w:cstheme="minorHAnsi"/>
                <w:i/>
                <w:sz w:val="22"/>
              </w:rPr>
              <w:t xml:space="preserve"> </w:t>
            </w:r>
            <w:r w:rsidRPr="006E25C5">
              <w:rPr>
                <w:rFonts w:asciiTheme="minorHAnsi" w:hAnsiTheme="minorHAnsi" w:cstheme="minorHAnsi"/>
                <w:i/>
                <w:sz w:val="22"/>
              </w:rPr>
              <w:t xml:space="preserve"> </w:t>
            </w:r>
            <w:r>
              <w:rPr>
                <w:rFonts w:asciiTheme="minorHAnsi" w:hAnsiTheme="minorHAnsi" w:cstheme="minorHAnsi"/>
                <w:i/>
                <w:sz w:val="22"/>
              </w:rPr>
              <w:t>1</w:t>
            </w:r>
            <w:r w:rsidR="005A4398">
              <w:rPr>
                <w:rFonts w:asciiTheme="minorHAnsi" w:hAnsiTheme="minorHAnsi" w:cstheme="minorHAnsi"/>
                <w:i/>
                <w:sz w:val="22"/>
              </w:rPr>
              <w:t>3</w:t>
            </w:r>
            <w:r>
              <w:rPr>
                <w:rFonts w:asciiTheme="minorHAnsi" w:hAnsiTheme="minorHAnsi" w:cstheme="minorHAnsi"/>
                <w:i/>
                <w:sz w:val="22"/>
              </w:rPr>
              <w:t>0 points</w:t>
            </w:r>
          </w:p>
        </w:tc>
      </w:tr>
      <w:tr w:rsidR="002736F7" w:rsidRPr="006E25C5" w14:paraId="00193946" w14:textId="77777777" w:rsidTr="002736F7">
        <w:trPr>
          <w:jc w:val="center"/>
        </w:trPr>
        <w:tc>
          <w:tcPr>
            <w:tcW w:w="4665" w:type="dxa"/>
            <w:hideMark/>
          </w:tcPr>
          <w:p w14:paraId="37D86B9B" w14:textId="543D8014"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Quizzes</w:t>
            </w:r>
          </w:p>
        </w:tc>
        <w:tc>
          <w:tcPr>
            <w:tcW w:w="1537" w:type="dxa"/>
            <w:hideMark/>
          </w:tcPr>
          <w:p w14:paraId="04A4E9DC" w14:textId="15DAC55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i/>
                <w:sz w:val="22"/>
              </w:rPr>
              <w:t xml:space="preserve">  1</w:t>
            </w:r>
            <w:r w:rsidR="00FD4CB4">
              <w:rPr>
                <w:rFonts w:asciiTheme="minorHAnsi" w:hAnsiTheme="minorHAnsi" w:cstheme="minorHAnsi"/>
                <w:i/>
                <w:sz w:val="22"/>
              </w:rPr>
              <w:t>4</w:t>
            </w:r>
            <w:r>
              <w:rPr>
                <w:rFonts w:asciiTheme="minorHAnsi" w:hAnsiTheme="minorHAnsi" w:cstheme="minorHAnsi"/>
                <w:i/>
                <w:sz w:val="22"/>
              </w:rPr>
              <w:t>0 points</w:t>
            </w:r>
          </w:p>
        </w:tc>
      </w:tr>
      <w:tr w:rsidR="002736F7" w:rsidRPr="006E25C5" w14:paraId="2439BC45" w14:textId="77777777" w:rsidTr="002736F7">
        <w:trPr>
          <w:jc w:val="center"/>
        </w:trPr>
        <w:tc>
          <w:tcPr>
            <w:tcW w:w="4665" w:type="dxa"/>
            <w:hideMark/>
          </w:tcPr>
          <w:p w14:paraId="62B6D233" w14:textId="4DB02656" w:rsidR="002736F7" w:rsidRPr="006E25C5" w:rsidRDefault="002736F7" w:rsidP="007E503B">
            <w:pPr>
              <w:ind w:left="0" w:firstLine="0"/>
              <w:rPr>
                <w:rFonts w:asciiTheme="minorHAnsi" w:hAnsiTheme="minorHAnsi" w:cstheme="minorHAnsi"/>
                <w:i/>
                <w:sz w:val="22"/>
              </w:rPr>
            </w:pPr>
            <w:r>
              <w:rPr>
                <w:rFonts w:asciiTheme="minorHAnsi" w:hAnsiTheme="minorHAnsi" w:cstheme="minorHAnsi"/>
                <w:b/>
                <w:bCs/>
                <w:i/>
                <w:sz w:val="22"/>
              </w:rPr>
              <w:t>Case Study</w:t>
            </w:r>
          </w:p>
        </w:tc>
        <w:tc>
          <w:tcPr>
            <w:tcW w:w="1537" w:type="dxa"/>
            <w:hideMark/>
          </w:tcPr>
          <w:p w14:paraId="1AAAC8F8" w14:textId="4BFE5AE7" w:rsidR="002736F7" w:rsidRPr="006E25C5" w:rsidRDefault="002736F7" w:rsidP="007E503B">
            <w:pPr>
              <w:ind w:left="0" w:firstLine="0"/>
              <w:rPr>
                <w:rFonts w:asciiTheme="minorHAnsi" w:hAnsiTheme="minorHAnsi" w:cstheme="minorHAnsi"/>
                <w:i/>
                <w:sz w:val="22"/>
              </w:rPr>
            </w:pPr>
            <w:r w:rsidRPr="006E25C5">
              <w:rPr>
                <w:rFonts w:asciiTheme="minorHAnsi" w:hAnsiTheme="minorHAnsi" w:cstheme="minorHAnsi"/>
                <w:i/>
                <w:sz w:val="22"/>
              </w:rPr>
              <w:t xml:space="preserve">  </w:t>
            </w:r>
            <w:r>
              <w:rPr>
                <w:rFonts w:asciiTheme="minorHAnsi" w:hAnsiTheme="minorHAnsi" w:cstheme="minorHAnsi"/>
                <w:i/>
                <w:sz w:val="22"/>
              </w:rPr>
              <w:t>10</w:t>
            </w:r>
            <w:r w:rsidRPr="006E25C5">
              <w:rPr>
                <w:rFonts w:asciiTheme="minorHAnsi" w:hAnsiTheme="minorHAnsi" w:cstheme="minorHAnsi"/>
                <w:i/>
                <w:sz w:val="22"/>
              </w:rPr>
              <w:t>0 points</w:t>
            </w:r>
          </w:p>
        </w:tc>
      </w:tr>
      <w:tr w:rsidR="004D4101" w:rsidRPr="006E25C5" w14:paraId="425249CD" w14:textId="77777777" w:rsidTr="002736F7">
        <w:trPr>
          <w:jc w:val="center"/>
        </w:trPr>
        <w:tc>
          <w:tcPr>
            <w:tcW w:w="4665" w:type="dxa"/>
          </w:tcPr>
          <w:p w14:paraId="25381533" w14:textId="26F9C613" w:rsidR="004D4101" w:rsidRDefault="004D4101" w:rsidP="004D4101">
            <w:pPr>
              <w:ind w:left="0" w:firstLine="0"/>
              <w:rPr>
                <w:rFonts w:cstheme="minorHAnsi"/>
                <w:b/>
                <w:bCs/>
                <w:i/>
              </w:rPr>
            </w:pPr>
            <w:r>
              <w:rPr>
                <w:rFonts w:cstheme="minorHAnsi"/>
                <w:b/>
                <w:bCs/>
                <w:i/>
              </w:rPr>
              <w:t xml:space="preserve">TOTAL </w:t>
            </w:r>
          </w:p>
        </w:tc>
        <w:tc>
          <w:tcPr>
            <w:tcW w:w="1537" w:type="dxa"/>
          </w:tcPr>
          <w:p w14:paraId="7391FAE0" w14:textId="57694E60" w:rsidR="004D4101" w:rsidRPr="006E25C5" w:rsidRDefault="004D4101" w:rsidP="004D4101">
            <w:pPr>
              <w:ind w:left="0" w:firstLine="0"/>
              <w:jc w:val="both"/>
              <w:rPr>
                <w:rFonts w:cstheme="minorHAnsi"/>
                <w:i/>
              </w:rPr>
            </w:pPr>
            <w:r>
              <w:rPr>
                <w:rFonts w:cstheme="minorHAnsi"/>
                <w:i/>
              </w:rPr>
              <w:t>3</w:t>
            </w:r>
            <w:r w:rsidR="005A4398">
              <w:rPr>
                <w:rFonts w:cstheme="minorHAnsi"/>
                <w:i/>
              </w:rPr>
              <w:t>7</w:t>
            </w:r>
            <w:r>
              <w:rPr>
                <w:rFonts w:cstheme="minorHAnsi"/>
                <w:i/>
              </w:rPr>
              <w:t>0 Points</w:t>
            </w:r>
          </w:p>
        </w:tc>
      </w:tr>
    </w:tbl>
    <w:p w14:paraId="08B91186" w14:textId="77777777" w:rsidR="001004DC" w:rsidRDefault="001004DC" w:rsidP="00EC6692">
      <w:pPr>
        <w:pStyle w:val="Heading2"/>
        <w:rPr>
          <w:color w:val="00B050"/>
        </w:rPr>
      </w:pPr>
    </w:p>
    <w:p w14:paraId="0895968B" w14:textId="4BFECADB" w:rsidR="006E25C5" w:rsidRDefault="006E25C5" w:rsidP="00EC6692">
      <w:pPr>
        <w:pStyle w:val="Heading2"/>
      </w:pPr>
      <w:r w:rsidRPr="007E503B">
        <w:rPr>
          <w:color w:val="00B050"/>
        </w:rPr>
        <w:t>Grading</w:t>
      </w:r>
      <w:r w:rsidR="00A63531">
        <w:tab/>
      </w:r>
    </w:p>
    <w:p w14:paraId="28814044" w14:textId="639529D5" w:rsidR="00B43D9A" w:rsidRDefault="00B43D9A" w:rsidP="00A63531">
      <w:r>
        <w:t xml:space="preserve">A = </w:t>
      </w:r>
      <w:r w:rsidR="00AD10D7">
        <w:t>3</w:t>
      </w:r>
      <w:r w:rsidR="005A4398">
        <w:t>33</w:t>
      </w:r>
      <w:r w:rsidR="007E503B">
        <w:t xml:space="preserve"> – </w:t>
      </w:r>
      <w:r w:rsidR="00FD3783">
        <w:t>3</w:t>
      </w:r>
      <w:r w:rsidR="005A4398">
        <w:t>7</w:t>
      </w:r>
      <w:r w:rsidR="00F30CEF">
        <w:t>0</w:t>
      </w:r>
      <w:r w:rsidR="007E503B">
        <w:t xml:space="preserve"> points</w:t>
      </w:r>
    </w:p>
    <w:p w14:paraId="618E6CEE" w14:textId="384E7BAB" w:rsidR="00B43D9A" w:rsidRDefault="00B43D9A" w:rsidP="00A63531">
      <w:r>
        <w:t xml:space="preserve">B = </w:t>
      </w:r>
      <w:r w:rsidR="002736F7">
        <w:t>2</w:t>
      </w:r>
      <w:r w:rsidR="005A4398">
        <w:t>96</w:t>
      </w:r>
      <w:r w:rsidR="007E503B">
        <w:t xml:space="preserve"> – </w:t>
      </w:r>
      <w:r w:rsidR="00AD10D7">
        <w:t>3</w:t>
      </w:r>
      <w:r w:rsidR="005A4398">
        <w:t>32</w:t>
      </w:r>
      <w:r w:rsidR="007E503B">
        <w:t xml:space="preserve"> points</w:t>
      </w:r>
    </w:p>
    <w:p w14:paraId="7762E90F" w14:textId="319A23B9" w:rsidR="00B43D9A" w:rsidRDefault="00B43D9A" w:rsidP="00A63531">
      <w:r>
        <w:t xml:space="preserve">C = </w:t>
      </w:r>
      <w:r w:rsidR="00FD3783">
        <w:t>2</w:t>
      </w:r>
      <w:r w:rsidR="00AD10D7">
        <w:t>5</w:t>
      </w:r>
      <w:r w:rsidR="005A4398">
        <w:t>9</w:t>
      </w:r>
      <w:r w:rsidR="007E503B">
        <w:t xml:space="preserve"> – </w:t>
      </w:r>
      <w:r w:rsidR="002736F7">
        <w:t>2</w:t>
      </w:r>
      <w:r w:rsidR="005A4398">
        <w:t>95</w:t>
      </w:r>
      <w:r w:rsidR="007E503B">
        <w:t xml:space="preserve"> points</w:t>
      </w:r>
    </w:p>
    <w:p w14:paraId="1227AFA4" w14:textId="55B8661F" w:rsidR="00B43D9A" w:rsidRDefault="00B43D9A" w:rsidP="00A63531">
      <w:r>
        <w:t xml:space="preserve">D = </w:t>
      </w:r>
      <w:r w:rsidR="00FD3783">
        <w:t>2</w:t>
      </w:r>
      <w:r w:rsidR="005A4398">
        <w:t>22</w:t>
      </w:r>
      <w:r w:rsidR="007E503B">
        <w:t xml:space="preserve"> – </w:t>
      </w:r>
      <w:r w:rsidR="00FD3783">
        <w:t>2</w:t>
      </w:r>
      <w:r w:rsidR="005A4398">
        <w:t>58</w:t>
      </w:r>
      <w:r w:rsidR="007E503B">
        <w:t xml:space="preserve"> points</w:t>
      </w:r>
    </w:p>
    <w:p w14:paraId="50C52875" w14:textId="60C26492" w:rsidR="00C7676A" w:rsidRDefault="00B43D9A" w:rsidP="00395460">
      <w:r>
        <w:t xml:space="preserve">F = </w:t>
      </w:r>
      <w:r w:rsidR="007E503B">
        <w:t xml:space="preserve">0 – </w:t>
      </w:r>
      <w:r w:rsidR="00FD3783" w:rsidRPr="00FD3783">
        <w:t>2</w:t>
      </w:r>
      <w:r w:rsidR="005A4398">
        <w:t>21</w:t>
      </w:r>
      <w:r w:rsidR="007E503B">
        <w:t xml:space="preserve"> points</w:t>
      </w:r>
    </w:p>
    <w:p w14:paraId="41C2C0DE" w14:textId="25B52937" w:rsidR="00FD4CB4" w:rsidRDefault="007E503B" w:rsidP="00EC76EE">
      <w:pPr>
        <w:pStyle w:val="Heading2"/>
        <w:rPr>
          <w:bCs/>
          <w:color w:val="000000" w:themeColor="text1"/>
          <w:sz w:val="22"/>
          <w:szCs w:val="22"/>
        </w:rPr>
      </w:pPr>
      <w:r w:rsidRPr="007E503B">
        <w:rPr>
          <w:b/>
          <w:bCs/>
          <w:color w:val="000000" w:themeColor="text1"/>
          <w:sz w:val="22"/>
          <w:szCs w:val="22"/>
        </w:rPr>
        <w:t xml:space="preserve">Please Note: </w:t>
      </w:r>
      <w:r w:rsidRPr="007E503B">
        <w:rPr>
          <w:bCs/>
          <w:color w:val="000000" w:themeColor="text1"/>
          <w:sz w:val="22"/>
          <w:szCs w:val="22"/>
        </w:rPr>
        <w:t xml:space="preserve">All scores for graded assignments will be placed on </w:t>
      </w:r>
      <w:r>
        <w:rPr>
          <w:bCs/>
          <w:color w:val="000000" w:themeColor="text1"/>
          <w:sz w:val="22"/>
          <w:szCs w:val="22"/>
        </w:rPr>
        <w:t>Canvas</w:t>
      </w:r>
      <w:r w:rsidRPr="007E503B">
        <w:rPr>
          <w:bCs/>
          <w:color w:val="000000" w:themeColor="text1"/>
          <w:sz w:val="22"/>
          <w:szCs w:val="22"/>
        </w:rPr>
        <w:t xml:space="preserve"> as </w:t>
      </w:r>
      <w:r w:rsidR="005A4398">
        <w:rPr>
          <w:bCs/>
          <w:color w:val="000000" w:themeColor="text1"/>
          <w:sz w:val="22"/>
          <w:szCs w:val="22"/>
        </w:rPr>
        <w:t>soon</w:t>
      </w:r>
      <w:r w:rsidRPr="007E503B">
        <w:rPr>
          <w:bCs/>
          <w:color w:val="000000" w:themeColor="text1"/>
          <w:sz w:val="22"/>
          <w:szCs w:val="22"/>
        </w:rPr>
        <w:t xml:space="preserve"> as possible</w:t>
      </w:r>
      <w:r w:rsidR="002736F7">
        <w:rPr>
          <w:bCs/>
          <w:color w:val="000000" w:themeColor="text1"/>
          <w:sz w:val="22"/>
          <w:szCs w:val="22"/>
        </w:rPr>
        <w:t>.</w:t>
      </w:r>
      <w:r w:rsidRPr="007E503B">
        <w:rPr>
          <w:bCs/>
          <w:color w:val="000000" w:themeColor="text1"/>
          <w:sz w:val="22"/>
          <w:szCs w:val="22"/>
        </w:rPr>
        <w:t xml:space="preserve"> </w:t>
      </w:r>
    </w:p>
    <w:p w14:paraId="7C3F1FF1" w14:textId="77777777" w:rsidR="001004DC" w:rsidRPr="001004DC" w:rsidRDefault="001004DC" w:rsidP="001004DC"/>
    <w:p w14:paraId="5B97150A" w14:textId="77777777" w:rsidR="007E503B" w:rsidRPr="007E503B" w:rsidRDefault="007E503B" w:rsidP="007E503B">
      <w:pPr>
        <w:spacing w:line="240" w:lineRule="auto"/>
        <w:contextualSpacing/>
        <w:jc w:val="center"/>
        <w:rPr>
          <w:rFonts w:asciiTheme="majorHAnsi" w:hAnsiTheme="majorHAnsi" w:cstheme="majorHAnsi"/>
          <w:sz w:val="24"/>
          <w:szCs w:val="24"/>
          <w:u w:val="single"/>
        </w:rPr>
      </w:pPr>
      <w:r w:rsidRPr="007E503B">
        <w:rPr>
          <w:rFonts w:asciiTheme="majorHAnsi" w:hAnsiTheme="majorHAnsi" w:cstheme="majorHAnsi"/>
          <w:b/>
          <w:sz w:val="24"/>
          <w:szCs w:val="24"/>
          <w:u w:val="single"/>
        </w:rPr>
        <w:t>Course Calendar</w:t>
      </w:r>
    </w:p>
    <w:tbl>
      <w:tblPr>
        <w:tblpPr w:leftFromText="180" w:rightFromText="180" w:vertAnchor="text" w:horzAnchor="margin" w:tblpY="150"/>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936"/>
        <w:gridCol w:w="5019"/>
      </w:tblGrid>
      <w:tr w:rsidR="007E503B" w:rsidRPr="007E503B" w14:paraId="6C352A7D" w14:textId="77777777" w:rsidTr="002E278F">
        <w:tc>
          <w:tcPr>
            <w:tcW w:w="1717" w:type="dxa"/>
          </w:tcPr>
          <w:p w14:paraId="4E0F18F8"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Module</w:t>
            </w:r>
          </w:p>
        </w:tc>
        <w:tc>
          <w:tcPr>
            <w:tcW w:w="2936" w:type="dxa"/>
          </w:tcPr>
          <w:p w14:paraId="343DB0FF"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Date</w:t>
            </w:r>
          </w:p>
        </w:tc>
        <w:tc>
          <w:tcPr>
            <w:tcW w:w="5019" w:type="dxa"/>
          </w:tcPr>
          <w:p w14:paraId="3DBBE461" w14:textId="77777777" w:rsidR="007E503B" w:rsidRPr="007E503B" w:rsidRDefault="007E503B" w:rsidP="007E503B">
            <w:pPr>
              <w:spacing w:after="0" w:line="240" w:lineRule="auto"/>
              <w:jc w:val="center"/>
              <w:rPr>
                <w:rFonts w:asciiTheme="majorHAnsi" w:eastAsia="Times New Roman" w:hAnsiTheme="majorHAnsi" w:cstheme="majorHAnsi"/>
                <w:b/>
              </w:rPr>
            </w:pPr>
            <w:r w:rsidRPr="007E503B">
              <w:rPr>
                <w:rFonts w:asciiTheme="majorHAnsi" w:eastAsia="Times New Roman" w:hAnsiTheme="majorHAnsi" w:cstheme="majorHAnsi"/>
                <w:b/>
              </w:rPr>
              <w:t>Topic</w:t>
            </w:r>
          </w:p>
        </w:tc>
      </w:tr>
      <w:tr w:rsidR="007E503B" w:rsidRPr="007E503B" w14:paraId="38A6409B" w14:textId="77777777" w:rsidTr="002E278F">
        <w:tc>
          <w:tcPr>
            <w:tcW w:w="1717" w:type="dxa"/>
          </w:tcPr>
          <w:p w14:paraId="4EABE1AA" w14:textId="77777777" w:rsidR="007E503B" w:rsidRPr="007E503B" w:rsidRDefault="007E503B" w:rsidP="007E503B">
            <w:pPr>
              <w:spacing w:after="0" w:line="240" w:lineRule="auto"/>
              <w:jc w:val="center"/>
              <w:rPr>
                <w:rFonts w:asciiTheme="majorHAnsi" w:eastAsia="Times New Roman" w:hAnsiTheme="majorHAnsi" w:cstheme="majorHAnsi"/>
              </w:rPr>
            </w:pPr>
          </w:p>
          <w:p w14:paraId="32FD1219"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w:t>
            </w:r>
          </w:p>
        </w:tc>
        <w:tc>
          <w:tcPr>
            <w:tcW w:w="2936" w:type="dxa"/>
          </w:tcPr>
          <w:p w14:paraId="31AC0CAB" w14:textId="77777777" w:rsidR="007E503B" w:rsidRPr="007E503B" w:rsidRDefault="007E503B" w:rsidP="007E503B">
            <w:pPr>
              <w:spacing w:after="0" w:line="240" w:lineRule="auto"/>
              <w:jc w:val="center"/>
              <w:rPr>
                <w:rFonts w:asciiTheme="majorHAnsi" w:eastAsia="Times New Roman" w:hAnsiTheme="majorHAnsi" w:cstheme="majorHAnsi"/>
              </w:rPr>
            </w:pPr>
          </w:p>
          <w:p w14:paraId="306ECFD1" w14:textId="3137AD1B"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8</w:t>
            </w:r>
            <w:r w:rsidR="004D4101">
              <w:rPr>
                <w:rFonts w:asciiTheme="majorHAnsi" w:eastAsia="Times New Roman" w:hAnsiTheme="majorHAnsi" w:cstheme="majorHAnsi"/>
              </w:rPr>
              <w:t>/2</w:t>
            </w:r>
            <w:r>
              <w:rPr>
                <w:rFonts w:asciiTheme="majorHAnsi" w:eastAsia="Times New Roman" w:hAnsiTheme="majorHAnsi" w:cstheme="majorHAnsi"/>
              </w:rPr>
              <w:t>5</w:t>
            </w:r>
          </w:p>
        </w:tc>
        <w:tc>
          <w:tcPr>
            <w:tcW w:w="5019" w:type="dxa"/>
          </w:tcPr>
          <w:p w14:paraId="26275AA5"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Course Overview</w:t>
            </w:r>
          </w:p>
          <w:p w14:paraId="4ECD3DFD" w14:textId="463EBF10"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Overview of</w:t>
            </w:r>
            <w:r w:rsidR="00466FA9">
              <w:rPr>
                <w:rFonts w:asciiTheme="majorHAnsi" w:eastAsia="Times New Roman" w:hAnsiTheme="majorHAnsi" w:cstheme="majorHAnsi"/>
                <w:b/>
              </w:rPr>
              <w:t xml:space="preserve"> How Recreation, Event, and Sport Activities Offer People Many Potential Benefits</w:t>
            </w:r>
          </w:p>
          <w:p w14:paraId="32CFE8C7"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w:t>
            </w:r>
          </w:p>
          <w:p w14:paraId="0216E268" w14:textId="371848E6"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 Engagement Activit</w:t>
            </w:r>
            <w:r w:rsidR="00EB6D74">
              <w:rPr>
                <w:rFonts w:asciiTheme="majorHAnsi" w:eastAsia="Times New Roman" w:hAnsiTheme="majorHAnsi" w:cstheme="majorHAnsi"/>
                <w:color w:val="FF0000"/>
              </w:rPr>
              <w:t>y</w:t>
            </w:r>
          </w:p>
          <w:p w14:paraId="101A8E58"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1</w:t>
            </w:r>
          </w:p>
          <w:p w14:paraId="4B8B436B" w14:textId="61CD397C" w:rsidR="001004DC" w:rsidRPr="007E503B" w:rsidRDefault="001004DC" w:rsidP="00FD3783">
            <w:pPr>
              <w:spacing w:after="0" w:line="240" w:lineRule="auto"/>
              <w:rPr>
                <w:rFonts w:asciiTheme="majorHAnsi" w:eastAsia="Times New Roman" w:hAnsiTheme="majorHAnsi" w:cstheme="majorHAnsi"/>
              </w:rPr>
            </w:pPr>
          </w:p>
        </w:tc>
      </w:tr>
      <w:tr w:rsidR="007E503B" w:rsidRPr="007E503B" w14:paraId="598F2D59" w14:textId="77777777" w:rsidTr="002E278F">
        <w:tc>
          <w:tcPr>
            <w:tcW w:w="1717" w:type="dxa"/>
          </w:tcPr>
          <w:p w14:paraId="5D0940E4" w14:textId="77777777" w:rsidR="007E503B" w:rsidRPr="007E503B" w:rsidRDefault="007E503B" w:rsidP="007E503B">
            <w:pPr>
              <w:spacing w:after="0" w:line="240" w:lineRule="auto"/>
              <w:jc w:val="center"/>
              <w:rPr>
                <w:rFonts w:asciiTheme="majorHAnsi" w:eastAsia="Times New Roman" w:hAnsiTheme="majorHAnsi" w:cstheme="majorHAnsi"/>
              </w:rPr>
            </w:pPr>
          </w:p>
          <w:p w14:paraId="470B48B7"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2</w:t>
            </w:r>
          </w:p>
          <w:p w14:paraId="16F15ED0"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44CF0C3B" w14:textId="77777777" w:rsidR="007E503B" w:rsidRPr="007E503B" w:rsidRDefault="007E503B" w:rsidP="007E503B">
            <w:pPr>
              <w:spacing w:after="0" w:line="240" w:lineRule="auto"/>
              <w:jc w:val="center"/>
              <w:rPr>
                <w:rFonts w:asciiTheme="majorHAnsi" w:eastAsia="Times New Roman" w:hAnsiTheme="majorHAnsi" w:cstheme="majorHAnsi"/>
              </w:rPr>
            </w:pPr>
          </w:p>
          <w:p w14:paraId="561515E3" w14:textId="070E13B7"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9/1</w:t>
            </w:r>
          </w:p>
        </w:tc>
        <w:tc>
          <w:tcPr>
            <w:tcW w:w="5019" w:type="dxa"/>
          </w:tcPr>
          <w:p w14:paraId="01F5993C" w14:textId="1DDF20EC" w:rsidR="007E503B" w:rsidRPr="007E503B" w:rsidRDefault="00466FA9" w:rsidP="007E503B">
            <w:pPr>
              <w:spacing w:after="0" w:line="240" w:lineRule="auto"/>
              <w:rPr>
                <w:rFonts w:asciiTheme="majorHAnsi" w:eastAsia="Times New Roman" w:hAnsiTheme="majorHAnsi" w:cstheme="majorHAnsi"/>
                <w:b/>
              </w:rPr>
            </w:pPr>
            <w:r>
              <w:rPr>
                <w:rFonts w:asciiTheme="majorHAnsi" w:eastAsia="Times New Roman" w:hAnsiTheme="majorHAnsi" w:cstheme="majorHAnsi"/>
                <w:b/>
              </w:rPr>
              <w:t xml:space="preserve">How </w:t>
            </w:r>
            <w:r w:rsidR="007E503B" w:rsidRPr="007E503B">
              <w:rPr>
                <w:rFonts w:asciiTheme="majorHAnsi" w:eastAsia="Times New Roman" w:hAnsiTheme="majorHAnsi" w:cstheme="majorHAnsi"/>
                <w:b/>
              </w:rPr>
              <w:t>Theo</w:t>
            </w:r>
            <w:r>
              <w:rPr>
                <w:rFonts w:asciiTheme="majorHAnsi" w:eastAsia="Times New Roman" w:hAnsiTheme="majorHAnsi" w:cstheme="majorHAnsi"/>
                <w:b/>
              </w:rPr>
              <w:t xml:space="preserve">ries </w:t>
            </w:r>
            <w:r w:rsidR="005A4398">
              <w:rPr>
                <w:rFonts w:asciiTheme="majorHAnsi" w:eastAsia="Times New Roman" w:hAnsiTheme="majorHAnsi" w:cstheme="majorHAnsi"/>
                <w:b/>
              </w:rPr>
              <w:t xml:space="preserve">and Research </w:t>
            </w:r>
            <w:r>
              <w:rPr>
                <w:rFonts w:asciiTheme="majorHAnsi" w:eastAsia="Times New Roman" w:hAnsiTheme="majorHAnsi" w:cstheme="majorHAnsi"/>
                <w:b/>
              </w:rPr>
              <w:t>Inform Best Practices in Recreation, Event, and Sport Management</w:t>
            </w:r>
          </w:p>
          <w:p w14:paraId="46043843" w14:textId="10FD4C13"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w:t>
            </w:r>
            <w:r w:rsidR="00725ED0">
              <w:rPr>
                <w:rFonts w:asciiTheme="majorHAnsi" w:eastAsia="Times New Roman" w:hAnsiTheme="majorHAnsi" w:cstheme="majorHAnsi"/>
              </w:rPr>
              <w:t>s</w:t>
            </w:r>
            <w:r w:rsidRPr="007E503B">
              <w:rPr>
                <w:rFonts w:asciiTheme="majorHAnsi" w:eastAsia="Times New Roman" w:hAnsiTheme="majorHAnsi" w:cstheme="majorHAnsi"/>
              </w:rPr>
              <w:t xml:space="preserve"> 2</w:t>
            </w:r>
            <w:r w:rsidR="00725ED0">
              <w:rPr>
                <w:rFonts w:asciiTheme="majorHAnsi" w:eastAsia="Times New Roman" w:hAnsiTheme="majorHAnsi" w:cstheme="majorHAnsi"/>
              </w:rPr>
              <w:t xml:space="preserve"> and 3</w:t>
            </w:r>
          </w:p>
          <w:p w14:paraId="3C1E8B11" w14:textId="1EB85E55"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2 Engagement Activity</w:t>
            </w:r>
          </w:p>
          <w:p w14:paraId="7D446069"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2</w:t>
            </w:r>
          </w:p>
          <w:p w14:paraId="35DC2549" w14:textId="22079CA7" w:rsidR="00123A00" w:rsidRPr="007E503B" w:rsidRDefault="00123A00" w:rsidP="00FD3783">
            <w:pPr>
              <w:spacing w:after="0" w:line="240" w:lineRule="auto"/>
              <w:rPr>
                <w:rFonts w:asciiTheme="majorHAnsi" w:eastAsia="Times New Roman" w:hAnsiTheme="majorHAnsi" w:cstheme="majorHAnsi"/>
              </w:rPr>
            </w:pPr>
          </w:p>
        </w:tc>
      </w:tr>
      <w:tr w:rsidR="007E503B" w:rsidRPr="007E503B" w14:paraId="191E966C" w14:textId="77777777" w:rsidTr="002E278F">
        <w:tc>
          <w:tcPr>
            <w:tcW w:w="1717" w:type="dxa"/>
          </w:tcPr>
          <w:p w14:paraId="64CB8247" w14:textId="77777777" w:rsidR="007E503B" w:rsidRPr="007E503B" w:rsidRDefault="007E503B" w:rsidP="007E503B">
            <w:pPr>
              <w:spacing w:after="0" w:line="240" w:lineRule="auto"/>
              <w:jc w:val="center"/>
              <w:rPr>
                <w:rFonts w:asciiTheme="majorHAnsi" w:eastAsia="Times New Roman" w:hAnsiTheme="majorHAnsi" w:cstheme="majorHAnsi"/>
              </w:rPr>
            </w:pPr>
          </w:p>
          <w:p w14:paraId="6E51BA8D"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3</w:t>
            </w:r>
          </w:p>
        </w:tc>
        <w:tc>
          <w:tcPr>
            <w:tcW w:w="2936" w:type="dxa"/>
          </w:tcPr>
          <w:p w14:paraId="506EAE7B" w14:textId="77777777" w:rsidR="007E503B" w:rsidRPr="007E503B" w:rsidRDefault="007E503B" w:rsidP="007E503B">
            <w:pPr>
              <w:spacing w:after="0" w:line="240" w:lineRule="auto"/>
              <w:jc w:val="center"/>
              <w:rPr>
                <w:rFonts w:asciiTheme="majorHAnsi" w:eastAsia="Times New Roman" w:hAnsiTheme="majorHAnsi" w:cstheme="majorHAnsi"/>
              </w:rPr>
            </w:pPr>
          </w:p>
          <w:p w14:paraId="412876E1" w14:textId="1A06880C"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9/8</w:t>
            </w:r>
          </w:p>
        </w:tc>
        <w:tc>
          <w:tcPr>
            <w:tcW w:w="5019" w:type="dxa"/>
          </w:tcPr>
          <w:p w14:paraId="4865798B" w14:textId="153A4688"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 xml:space="preserve">A Framework to Understand Diversity </w:t>
            </w:r>
            <w:r w:rsidR="005A4398">
              <w:rPr>
                <w:rFonts w:asciiTheme="majorHAnsi" w:eastAsia="Times New Roman" w:hAnsiTheme="majorHAnsi" w:cstheme="majorHAnsi"/>
                <w:b/>
              </w:rPr>
              <w:t>- Bias</w:t>
            </w:r>
          </w:p>
          <w:p w14:paraId="77F4A13C"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4</w:t>
            </w:r>
          </w:p>
          <w:p w14:paraId="7A9A139D" w14:textId="5D9A557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3 Engagement Activity</w:t>
            </w:r>
          </w:p>
          <w:p w14:paraId="7E81E997"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3</w:t>
            </w:r>
          </w:p>
          <w:p w14:paraId="1CF5B49C" w14:textId="413E8134" w:rsidR="001004DC" w:rsidRPr="007E503B" w:rsidRDefault="001004DC" w:rsidP="00FD3783">
            <w:pPr>
              <w:spacing w:after="0" w:line="240" w:lineRule="auto"/>
              <w:rPr>
                <w:rFonts w:asciiTheme="majorHAnsi" w:eastAsia="Times New Roman" w:hAnsiTheme="majorHAnsi" w:cstheme="majorHAnsi"/>
              </w:rPr>
            </w:pPr>
          </w:p>
        </w:tc>
      </w:tr>
      <w:tr w:rsidR="007E503B" w:rsidRPr="007E503B" w14:paraId="1AC73BE2" w14:textId="77777777" w:rsidTr="002E278F">
        <w:tc>
          <w:tcPr>
            <w:tcW w:w="1717" w:type="dxa"/>
          </w:tcPr>
          <w:p w14:paraId="457D673B" w14:textId="77777777" w:rsidR="007E503B" w:rsidRPr="007E503B" w:rsidRDefault="007E503B" w:rsidP="007E503B">
            <w:pPr>
              <w:spacing w:after="0" w:line="240" w:lineRule="auto"/>
              <w:jc w:val="center"/>
              <w:rPr>
                <w:rFonts w:asciiTheme="majorHAnsi" w:eastAsia="Times New Roman" w:hAnsiTheme="majorHAnsi" w:cstheme="majorHAnsi"/>
              </w:rPr>
            </w:pPr>
          </w:p>
          <w:p w14:paraId="76EE0C89"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4</w:t>
            </w:r>
          </w:p>
        </w:tc>
        <w:tc>
          <w:tcPr>
            <w:tcW w:w="2936" w:type="dxa"/>
          </w:tcPr>
          <w:p w14:paraId="2563D643" w14:textId="77777777" w:rsidR="007E503B" w:rsidRPr="007E503B" w:rsidRDefault="007E503B" w:rsidP="007E503B">
            <w:pPr>
              <w:spacing w:after="0" w:line="240" w:lineRule="auto"/>
              <w:jc w:val="center"/>
              <w:rPr>
                <w:rFonts w:asciiTheme="majorHAnsi" w:eastAsia="Times New Roman" w:hAnsiTheme="majorHAnsi" w:cstheme="majorHAnsi"/>
              </w:rPr>
            </w:pPr>
          </w:p>
          <w:p w14:paraId="021F90CD" w14:textId="3843FF60"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9/15</w:t>
            </w:r>
          </w:p>
        </w:tc>
        <w:tc>
          <w:tcPr>
            <w:tcW w:w="5019" w:type="dxa"/>
          </w:tcPr>
          <w:p w14:paraId="1002AE64"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Race</w:t>
            </w:r>
          </w:p>
          <w:p w14:paraId="51E8E25C"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5</w:t>
            </w:r>
          </w:p>
          <w:p w14:paraId="4093DF88" w14:textId="444347D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4 Engagement Activity</w:t>
            </w:r>
          </w:p>
          <w:p w14:paraId="52C677D2" w14:textId="77777777" w:rsidR="007E503B"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4</w:t>
            </w:r>
          </w:p>
          <w:p w14:paraId="44D782F1" w14:textId="59DE7C03" w:rsidR="001004DC" w:rsidRPr="007E503B" w:rsidRDefault="001004DC" w:rsidP="00FD3783">
            <w:pPr>
              <w:spacing w:after="0" w:line="240" w:lineRule="auto"/>
              <w:rPr>
                <w:rFonts w:asciiTheme="majorHAnsi" w:eastAsia="Times New Roman" w:hAnsiTheme="majorHAnsi" w:cstheme="majorHAnsi"/>
              </w:rPr>
            </w:pPr>
          </w:p>
        </w:tc>
      </w:tr>
      <w:tr w:rsidR="007E503B" w:rsidRPr="007E503B" w14:paraId="344A79F6" w14:textId="77777777" w:rsidTr="002E278F">
        <w:tc>
          <w:tcPr>
            <w:tcW w:w="1717" w:type="dxa"/>
          </w:tcPr>
          <w:p w14:paraId="685108E4" w14:textId="77777777" w:rsidR="007E503B" w:rsidRPr="007E503B" w:rsidRDefault="007E503B" w:rsidP="007E503B">
            <w:pPr>
              <w:spacing w:after="0" w:line="240" w:lineRule="auto"/>
              <w:jc w:val="center"/>
              <w:rPr>
                <w:rFonts w:asciiTheme="majorHAnsi" w:eastAsia="Times New Roman" w:hAnsiTheme="majorHAnsi" w:cstheme="majorHAnsi"/>
              </w:rPr>
            </w:pPr>
          </w:p>
          <w:p w14:paraId="07CF1116"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5</w:t>
            </w:r>
          </w:p>
        </w:tc>
        <w:tc>
          <w:tcPr>
            <w:tcW w:w="2936" w:type="dxa"/>
          </w:tcPr>
          <w:p w14:paraId="2DCF2EF1" w14:textId="77777777" w:rsidR="007E503B" w:rsidRPr="007E503B" w:rsidRDefault="007E503B" w:rsidP="007E503B">
            <w:pPr>
              <w:spacing w:after="0" w:line="240" w:lineRule="auto"/>
              <w:jc w:val="center"/>
              <w:rPr>
                <w:rFonts w:asciiTheme="majorHAnsi" w:eastAsia="Times New Roman" w:hAnsiTheme="majorHAnsi" w:cstheme="majorHAnsi"/>
              </w:rPr>
            </w:pPr>
          </w:p>
          <w:p w14:paraId="0048A501" w14:textId="56CDEB3D"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9/22</w:t>
            </w:r>
          </w:p>
        </w:tc>
        <w:tc>
          <w:tcPr>
            <w:tcW w:w="5019" w:type="dxa"/>
          </w:tcPr>
          <w:p w14:paraId="7DEEB57B"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Gender</w:t>
            </w:r>
          </w:p>
          <w:p w14:paraId="49B530A3" w14:textId="77777777" w:rsid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6</w:t>
            </w:r>
          </w:p>
          <w:p w14:paraId="1ECD0262" w14:textId="4C142165" w:rsidR="001D51BE" w:rsidRPr="00886F44" w:rsidRDefault="001D51BE" w:rsidP="00886F44">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 xml:space="preserve">Module </w:t>
            </w:r>
            <w:r w:rsidR="00886F44">
              <w:rPr>
                <w:rFonts w:asciiTheme="majorHAnsi" w:eastAsia="Times New Roman" w:hAnsiTheme="majorHAnsi" w:cstheme="majorHAnsi"/>
                <w:color w:val="FF0000"/>
              </w:rPr>
              <w:t>5</w:t>
            </w:r>
            <w:r w:rsidRPr="007E503B">
              <w:rPr>
                <w:rFonts w:asciiTheme="majorHAnsi" w:eastAsia="Times New Roman" w:hAnsiTheme="majorHAnsi" w:cstheme="majorHAnsi"/>
                <w:color w:val="FF0000"/>
              </w:rPr>
              <w:t xml:space="preserve"> Engagement Activity</w:t>
            </w:r>
          </w:p>
          <w:p w14:paraId="44DE4EC4" w14:textId="77777777" w:rsidR="007E503B" w:rsidRDefault="007E503B" w:rsidP="007E503B">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5</w:t>
            </w:r>
          </w:p>
          <w:p w14:paraId="20923AF7" w14:textId="77777777" w:rsidR="00857FC6" w:rsidRDefault="00857FC6" w:rsidP="007E503B">
            <w:pPr>
              <w:spacing w:after="0" w:line="240" w:lineRule="auto"/>
              <w:rPr>
                <w:rFonts w:asciiTheme="majorHAnsi" w:eastAsia="Times New Roman" w:hAnsiTheme="majorHAnsi" w:cstheme="majorHAnsi"/>
                <w:color w:val="0070C0"/>
              </w:rPr>
            </w:pPr>
          </w:p>
          <w:p w14:paraId="2DF22545" w14:textId="77777777" w:rsidR="00857FC6" w:rsidRDefault="00857FC6" w:rsidP="007E503B">
            <w:pPr>
              <w:spacing w:after="0" w:line="240" w:lineRule="auto"/>
              <w:rPr>
                <w:rFonts w:asciiTheme="majorHAnsi" w:eastAsia="Times New Roman" w:hAnsiTheme="majorHAnsi" w:cstheme="majorHAnsi"/>
                <w:color w:val="0070C0"/>
              </w:rPr>
            </w:pPr>
          </w:p>
          <w:p w14:paraId="73B9A70C" w14:textId="77777777" w:rsidR="00857FC6" w:rsidRPr="007E503B" w:rsidRDefault="00857FC6" w:rsidP="007E503B">
            <w:pPr>
              <w:spacing w:after="0" w:line="240" w:lineRule="auto"/>
              <w:rPr>
                <w:rFonts w:asciiTheme="majorHAnsi" w:eastAsia="Times New Roman" w:hAnsiTheme="majorHAnsi" w:cstheme="majorHAnsi"/>
              </w:rPr>
            </w:pPr>
          </w:p>
        </w:tc>
      </w:tr>
      <w:tr w:rsidR="007E503B" w:rsidRPr="007E503B" w14:paraId="607EAAFF" w14:textId="77777777" w:rsidTr="002E278F">
        <w:tc>
          <w:tcPr>
            <w:tcW w:w="1717" w:type="dxa"/>
          </w:tcPr>
          <w:p w14:paraId="28359CEC" w14:textId="77777777" w:rsidR="007E503B" w:rsidRPr="007E503B" w:rsidRDefault="007E503B" w:rsidP="007E503B">
            <w:pPr>
              <w:spacing w:after="0" w:line="240" w:lineRule="auto"/>
              <w:jc w:val="center"/>
              <w:rPr>
                <w:rFonts w:asciiTheme="majorHAnsi" w:eastAsia="Times New Roman" w:hAnsiTheme="majorHAnsi" w:cstheme="majorHAnsi"/>
              </w:rPr>
            </w:pPr>
          </w:p>
          <w:p w14:paraId="2BD1D94F"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6</w:t>
            </w:r>
          </w:p>
        </w:tc>
        <w:tc>
          <w:tcPr>
            <w:tcW w:w="2936" w:type="dxa"/>
          </w:tcPr>
          <w:p w14:paraId="2C8A81CB" w14:textId="77777777" w:rsidR="007E503B" w:rsidRPr="007E503B" w:rsidRDefault="007E503B" w:rsidP="007E503B">
            <w:pPr>
              <w:spacing w:after="0" w:line="240" w:lineRule="auto"/>
              <w:jc w:val="center"/>
              <w:rPr>
                <w:rFonts w:asciiTheme="majorHAnsi" w:eastAsia="Times New Roman" w:hAnsiTheme="majorHAnsi" w:cstheme="majorHAnsi"/>
              </w:rPr>
            </w:pPr>
          </w:p>
          <w:p w14:paraId="58A21745" w14:textId="0E0D2719"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9/29</w:t>
            </w:r>
          </w:p>
        </w:tc>
        <w:tc>
          <w:tcPr>
            <w:tcW w:w="5019" w:type="dxa"/>
          </w:tcPr>
          <w:p w14:paraId="5D6399B1"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Age</w:t>
            </w:r>
          </w:p>
          <w:p w14:paraId="510BFD2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7</w:t>
            </w:r>
          </w:p>
          <w:p w14:paraId="54B5C79F" w14:textId="2E46006C"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6 Engagement Activity</w:t>
            </w:r>
          </w:p>
          <w:p w14:paraId="7D7DDC70" w14:textId="522D57A4"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6</w:t>
            </w:r>
          </w:p>
        </w:tc>
      </w:tr>
      <w:tr w:rsidR="007E503B" w:rsidRPr="007E503B" w14:paraId="4D60FF5B" w14:textId="77777777" w:rsidTr="002E278F">
        <w:tc>
          <w:tcPr>
            <w:tcW w:w="1717" w:type="dxa"/>
          </w:tcPr>
          <w:p w14:paraId="7672F1A5" w14:textId="77777777" w:rsidR="007E503B" w:rsidRPr="007E503B" w:rsidRDefault="007E503B" w:rsidP="007E503B">
            <w:pPr>
              <w:spacing w:after="0" w:line="240" w:lineRule="auto"/>
              <w:jc w:val="center"/>
              <w:rPr>
                <w:rFonts w:asciiTheme="majorHAnsi" w:eastAsia="Times New Roman" w:hAnsiTheme="majorHAnsi" w:cstheme="majorHAnsi"/>
              </w:rPr>
            </w:pPr>
          </w:p>
          <w:p w14:paraId="32AD2E32"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7</w:t>
            </w:r>
          </w:p>
        </w:tc>
        <w:tc>
          <w:tcPr>
            <w:tcW w:w="2936" w:type="dxa"/>
          </w:tcPr>
          <w:p w14:paraId="38D1F354" w14:textId="77777777" w:rsidR="007E503B" w:rsidRPr="007E503B" w:rsidRDefault="007E503B" w:rsidP="007E503B">
            <w:pPr>
              <w:spacing w:after="0" w:line="240" w:lineRule="auto"/>
              <w:jc w:val="center"/>
              <w:rPr>
                <w:rFonts w:asciiTheme="majorHAnsi" w:eastAsia="Times New Roman" w:hAnsiTheme="majorHAnsi" w:cstheme="majorHAnsi"/>
              </w:rPr>
            </w:pPr>
          </w:p>
          <w:p w14:paraId="6970BC13" w14:textId="1A8C3824"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10</w:t>
            </w:r>
            <w:r w:rsidR="004D4101">
              <w:rPr>
                <w:rFonts w:asciiTheme="majorHAnsi" w:eastAsia="Times New Roman" w:hAnsiTheme="majorHAnsi" w:cstheme="majorHAnsi"/>
              </w:rPr>
              <w:t>/</w:t>
            </w:r>
            <w:r>
              <w:rPr>
                <w:rFonts w:asciiTheme="majorHAnsi" w:eastAsia="Times New Roman" w:hAnsiTheme="majorHAnsi" w:cstheme="majorHAnsi"/>
              </w:rPr>
              <w:t>6</w:t>
            </w:r>
          </w:p>
        </w:tc>
        <w:tc>
          <w:tcPr>
            <w:tcW w:w="5019" w:type="dxa"/>
          </w:tcPr>
          <w:p w14:paraId="24EC0796"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Disability</w:t>
            </w:r>
          </w:p>
          <w:p w14:paraId="0DEBC170"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8</w:t>
            </w:r>
          </w:p>
          <w:p w14:paraId="4021E3D1" w14:textId="17442B0A"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7 Engagement Activity</w:t>
            </w:r>
          </w:p>
          <w:p w14:paraId="51949D3D" w14:textId="0D8A189A"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7</w:t>
            </w:r>
          </w:p>
        </w:tc>
      </w:tr>
      <w:tr w:rsidR="007E503B" w:rsidRPr="007E503B" w14:paraId="48F58D77" w14:textId="77777777" w:rsidTr="002E278F">
        <w:tc>
          <w:tcPr>
            <w:tcW w:w="1717" w:type="dxa"/>
          </w:tcPr>
          <w:p w14:paraId="1D3129DE" w14:textId="77777777" w:rsidR="007E503B" w:rsidRPr="007E503B" w:rsidRDefault="007E503B" w:rsidP="007E503B">
            <w:pPr>
              <w:spacing w:after="0" w:line="240" w:lineRule="auto"/>
              <w:jc w:val="center"/>
              <w:rPr>
                <w:rFonts w:asciiTheme="majorHAnsi" w:eastAsia="Times New Roman" w:hAnsiTheme="majorHAnsi" w:cstheme="majorHAnsi"/>
              </w:rPr>
            </w:pPr>
          </w:p>
          <w:p w14:paraId="021FDB08"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8</w:t>
            </w:r>
          </w:p>
        </w:tc>
        <w:tc>
          <w:tcPr>
            <w:tcW w:w="2936" w:type="dxa"/>
          </w:tcPr>
          <w:p w14:paraId="1B2269EC" w14:textId="77777777" w:rsidR="007E503B" w:rsidRPr="007E503B" w:rsidRDefault="007E503B" w:rsidP="007E503B">
            <w:pPr>
              <w:spacing w:after="0" w:line="240" w:lineRule="auto"/>
              <w:jc w:val="center"/>
              <w:rPr>
                <w:rFonts w:asciiTheme="majorHAnsi" w:eastAsia="Times New Roman" w:hAnsiTheme="majorHAnsi" w:cstheme="majorHAnsi"/>
              </w:rPr>
            </w:pPr>
          </w:p>
          <w:p w14:paraId="12463611" w14:textId="2110667C"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10</w:t>
            </w:r>
            <w:r w:rsidR="004D4101">
              <w:rPr>
                <w:rFonts w:asciiTheme="majorHAnsi" w:eastAsia="Times New Roman" w:hAnsiTheme="majorHAnsi" w:cstheme="majorHAnsi"/>
              </w:rPr>
              <w:t>/1</w:t>
            </w:r>
            <w:r>
              <w:rPr>
                <w:rFonts w:asciiTheme="majorHAnsi" w:eastAsia="Times New Roman" w:hAnsiTheme="majorHAnsi" w:cstheme="majorHAnsi"/>
              </w:rPr>
              <w:t>3</w:t>
            </w:r>
          </w:p>
        </w:tc>
        <w:tc>
          <w:tcPr>
            <w:tcW w:w="5019" w:type="dxa"/>
          </w:tcPr>
          <w:p w14:paraId="2A94DE8D"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Weight</w:t>
            </w:r>
          </w:p>
          <w:p w14:paraId="2C2A9FCA"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9</w:t>
            </w:r>
          </w:p>
          <w:p w14:paraId="7F0B7AC5" w14:textId="613FE4F0"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8 Engagement Activity</w:t>
            </w:r>
          </w:p>
          <w:p w14:paraId="2478CA4C" w14:textId="33D78B9C" w:rsidR="007E503B" w:rsidRPr="007E503B" w:rsidRDefault="00FD3783" w:rsidP="00FD3783">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8</w:t>
            </w:r>
          </w:p>
        </w:tc>
      </w:tr>
      <w:tr w:rsidR="007E503B" w:rsidRPr="007E503B" w14:paraId="18B4206B" w14:textId="77777777" w:rsidTr="002E278F">
        <w:tc>
          <w:tcPr>
            <w:tcW w:w="1717" w:type="dxa"/>
          </w:tcPr>
          <w:p w14:paraId="0F40EF7E" w14:textId="77777777" w:rsidR="007E503B" w:rsidRPr="007E503B" w:rsidRDefault="007E503B" w:rsidP="007E503B">
            <w:pPr>
              <w:spacing w:after="0" w:line="240" w:lineRule="auto"/>
              <w:jc w:val="center"/>
              <w:rPr>
                <w:rFonts w:asciiTheme="majorHAnsi" w:eastAsia="Times New Roman" w:hAnsiTheme="majorHAnsi" w:cstheme="majorHAnsi"/>
              </w:rPr>
            </w:pPr>
          </w:p>
          <w:p w14:paraId="49305F68"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9</w:t>
            </w:r>
          </w:p>
          <w:p w14:paraId="5FC9002E" w14:textId="77777777" w:rsidR="007E503B" w:rsidRPr="007E503B" w:rsidRDefault="007E503B" w:rsidP="007E503B">
            <w:pPr>
              <w:spacing w:after="0" w:line="240" w:lineRule="auto"/>
              <w:jc w:val="center"/>
              <w:rPr>
                <w:rFonts w:asciiTheme="majorHAnsi" w:eastAsia="Times New Roman" w:hAnsiTheme="majorHAnsi" w:cstheme="majorHAnsi"/>
              </w:rPr>
            </w:pPr>
          </w:p>
          <w:p w14:paraId="3D18D807"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7D244CEC" w14:textId="77777777" w:rsidR="007E503B" w:rsidRPr="007E503B" w:rsidRDefault="007E503B" w:rsidP="007E503B">
            <w:pPr>
              <w:spacing w:after="0" w:line="240" w:lineRule="auto"/>
              <w:jc w:val="center"/>
              <w:rPr>
                <w:rFonts w:asciiTheme="majorHAnsi" w:eastAsia="Times New Roman" w:hAnsiTheme="majorHAnsi" w:cstheme="majorHAnsi"/>
              </w:rPr>
            </w:pPr>
          </w:p>
          <w:p w14:paraId="74A7E567" w14:textId="7F40D598"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10</w:t>
            </w:r>
            <w:r w:rsidR="004D4101">
              <w:rPr>
                <w:rFonts w:asciiTheme="majorHAnsi" w:eastAsia="Times New Roman" w:hAnsiTheme="majorHAnsi" w:cstheme="majorHAnsi"/>
              </w:rPr>
              <w:t>/2</w:t>
            </w:r>
            <w:r>
              <w:rPr>
                <w:rFonts w:asciiTheme="majorHAnsi" w:eastAsia="Times New Roman" w:hAnsiTheme="majorHAnsi" w:cstheme="majorHAnsi"/>
              </w:rPr>
              <w:t>0</w:t>
            </w:r>
            <w:r w:rsidR="007E503B" w:rsidRPr="007E503B">
              <w:rPr>
                <w:rFonts w:asciiTheme="majorHAnsi" w:eastAsia="Times New Roman" w:hAnsiTheme="majorHAnsi" w:cstheme="majorHAnsi"/>
              </w:rPr>
              <w:t xml:space="preserve"> </w:t>
            </w:r>
          </w:p>
        </w:tc>
        <w:tc>
          <w:tcPr>
            <w:tcW w:w="5019" w:type="dxa"/>
          </w:tcPr>
          <w:p w14:paraId="6818A15E"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Religion</w:t>
            </w:r>
          </w:p>
          <w:p w14:paraId="13F3843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10</w:t>
            </w:r>
          </w:p>
          <w:p w14:paraId="4B24B38A" w14:textId="33C40A59"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9 Engagement Activity</w:t>
            </w:r>
          </w:p>
          <w:p w14:paraId="37CEEF03" w14:textId="5943F6AB" w:rsidR="00AD10D7" w:rsidRPr="00FD4CB4" w:rsidRDefault="00FD3783" w:rsidP="007E503B">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9</w:t>
            </w:r>
          </w:p>
        </w:tc>
      </w:tr>
      <w:tr w:rsidR="007E503B" w:rsidRPr="007E503B" w14:paraId="12868487" w14:textId="77777777" w:rsidTr="002E278F">
        <w:tc>
          <w:tcPr>
            <w:tcW w:w="1717" w:type="dxa"/>
          </w:tcPr>
          <w:p w14:paraId="514C6E41" w14:textId="77777777" w:rsidR="007E503B" w:rsidRPr="007E503B" w:rsidRDefault="007E503B" w:rsidP="007E503B">
            <w:pPr>
              <w:spacing w:after="0" w:line="240" w:lineRule="auto"/>
              <w:jc w:val="center"/>
              <w:rPr>
                <w:rFonts w:asciiTheme="majorHAnsi" w:eastAsia="Times New Roman" w:hAnsiTheme="majorHAnsi" w:cstheme="majorHAnsi"/>
              </w:rPr>
            </w:pPr>
          </w:p>
          <w:p w14:paraId="7C2E9517"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10</w:t>
            </w:r>
          </w:p>
        </w:tc>
        <w:tc>
          <w:tcPr>
            <w:tcW w:w="2936" w:type="dxa"/>
          </w:tcPr>
          <w:p w14:paraId="221A9FA0" w14:textId="77777777" w:rsidR="007E503B" w:rsidRPr="007E503B" w:rsidRDefault="007E503B" w:rsidP="007E503B">
            <w:pPr>
              <w:spacing w:after="0" w:line="240" w:lineRule="auto"/>
              <w:jc w:val="center"/>
              <w:rPr>
                <w:rFonts w:asciiTheme="majorHAnsi" w:eastAsia="Times New Roman" w:hAnsiTheme="majorHAnsi" w:cstheme="majorHAnsi"/>
              </w:rPr>
            </w:pPr>
          </w:p>
          <w:p w14:paraId="726A71CC" w14:textId="1EB50530"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10</w:t>
            </w:r>
            <w:r w:rsidR="004D4101">
              <w:rPr>
                <w:rFonts w:asciiTheme="majorHAnsi" w:eastAsia="Times New Roman" w:hAnsiTheme="majorHAnsi" w:cstheme="majorHAnsi"/>
              </w:rPr>
              <w:t>/</w:t>
            </w:r>
            <w:r>
              <w:rPr>
                <w:rFonts w:asciiTheme="majorHAnsi" w:eastAsia="Times New Roman" w:hAnsiTheme="majorHAnsi" w:cstheme="majorHAnsi"/>
              </w:rPr>
              <w:t>27</w:t>
            </w:r>
          </w:p>
        </w:tc>
        <w:tc>
          <w:tcPr>
            <w:tcW w:w="5019" w:type="dxa"/>
          </w:tcPr>
          <w:p w14:paraId="789C938B" w14:textId="31472322"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Sexual Orientation, Gender Identity</w:t>
            </w:r>
            <w:r w:rsidR="002736F7">
              <w:rPr>
                <w:rFonts w:asciiTheme="majorHAnsi" w:eastAsia="Times New Roman" w:hAnsiTheme="majorHAnsi" w:cstheme="majorHAnsi"/>
                <w:b/>
              </w:rPr>
              <w:t>,</w:t>
            </w:r>
            <w:r w:rsidRPr="007E503B">
              <w:rPr>
                <w:rFonts w:asciiTheme="majorHAnsi" w:eastAsia="Times New Roman" w:hAnsiTheme="majorHAnsi" w:cstheme="majorHAnsi"/>
                <w:b/>
              </w:rPr>
              <w:t xml:space="preserve"> and Gender Expression</w:t>
            </w:r>
          </w:p>
          <w:p w14:paraId="29D54631"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11</w:t>
            </w:r>
          </w:p>
          <w:p w14:paraId="3D478DCB" w14:textId="07B28477" w:rsidR="00FD3783" w:rsidRPr="007E503B" w:rsidRDefault="00FD3783" w:rsidP="00FD3783">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10 Engagement Activity</w:t>
            </w:r>
          </w:p>
          <w:p w14:paraId="73655BFA" w14:textId="3281F6B0" w:rsidR="00FD4CB4" w:rsidRPr="004D4101" w:rsidRDefault="00FD3783" w:rsidP="00FD3783">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10</w:t>
            </w:r>
          </w:p>
        </w:tc>
      </w:tr>
      <w:tr w:rsidR="007E503B" w:rsidRPr="007E503B" w14:paraId="015441E6" w14:textId="77777777" w:rsidTr="002E278F">
        <w:tc>
          <w:tcPr>
            <w:tcW w:w="1717" w:type="dxa"/>
          </w:tcPr>
          <w:p w14:paraId="4D96E883" w14:textId="77777777" w:rsidR="007E503B" w:rsidRPr="007E503B" w:rsidRDefault="007E503B" w:rsidP="007E503B">
            <w:pPr>
              <w:spacing w:after="0" w:line="240" w:lineRule="auto"/>
              <w:jc w:val="center"/>
              <w:rPr>
                <w:rFonts w:asciiTheme="majorHAnsi" w:eastAsia="Times New Roman" w:hAnsiTheme="majorHAnsi" w:cstheme="majorHAnsi"/>
              </w:rPr>
            </w:pPr>
          </w:p>
          <w:p w14:paraId="3162CFA5"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11</w:t>
            </w:r>
          </w:p>
        </w:tc>
        <w:tc>
          <w:tcPr>
            <w:tcW w:w="2936" w:type="dxa"/>
          </w:tcPr>
          <w:p w14:paraId="36C4AF8E" w14:textId="77777777" w:rsidR="007E503B" w:rsidRPr="007E503B" w:rsidRDefault="007E503B" w:rsidP="007E503B">
            <w:pPr>
              <w:spacing w:after="0" w:line="240" w:lineRule="auto"/>
              <w:jc w:val="center"/>
              <w:rPr>
                <w:rFonts w:asciiTheme="majorHAnsi" w:eastAsia="Times New Roman" w:hAnsiTheme="majorHAnsi" w:cstheme="majorHAnsi"/>
              </w:rPr>
            </w:pPr>
          </w:p>
          <w:p w14:paraId="328FA06C" w14:textId="42665E70" w:rsidR="007E503B" w:rsidRPr="007E503B" w:rsidRDefault="005A4398" w:rsidP="005A4398">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11</w:t>
            </w:r>
            <w:r w:rsidR="004D4101">
              <w:rPr>
                <w:rFonts w:asciiTheme="majorHAnsi" w:eastAsia="Times New Roman" w:hAnsiTheme="majorHAnsi" w:cstheme="majorHAnsi"/>
              </w:rPr>
              <w:t>/</w:t>
            </w:r>
            <w:r>
              <w:rPr>
                <w:rFonts w:asciiTheme="majorHAnsi" w:eastAsia="Times New Roman" w:hAnsiTheme="majorHAnsi" w:cstheme="majorHAnsi"/>
              </w:rPr>
              <w:t>3</w:t>
            </w:r>
          </w:p>
        </w:tc>
        <w:tc>
          <w:tcPr>
            <w:tcW w:w="5019" w:type="dxa"/>
          </w:tcPr>
          <w:p w14:paraId="4B0A0DCD" w14:textId="77777777"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Social Class</w:t>
            </w:r>
          </w:p>
          <w:p w14:paraId="5BC03EA6"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12</w:t>
            </w:r>
          </w:p>
          <w:p w14:paraId="4B9DD72A" w14:textId="0D65430D"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color w:val="0070C0"/>
              </w:rPr>
              <w:t>Quiz 11</w:t>
            </w:r>
          </w:p>
        </w:tc>
      </w:tr>
      <w:tr w:rsidR="00FD4CB4" w:rsidRPr="007E503B" w14:paraId="5EC41A1E" w14:textId="77777777" w:rsidTr="002E278F">
        <w:tc>
          <w:tcPr>
            <w:tcW w:w="1717" w:type="dxa"/>
          </w:tcPr>
          <w:p w14:paraId="248000D3" w14:textId="2381DF48" w:rsidR="002E278F" w:rsidRPr="00FD4CB4" w:rsidRDefault="005A4398" w:rsidP="005A4398">
            <w:pPr>
              <w:spacing w:after="0" w:line="240" w:lineRule="auto"/>
              <w:jc w:val="center"/>
              <w:rPr>
                <w:rFonts w:asciiTheme="majorHAnsi" w:eastAsia="Times New Roman" w:hAnsiTheme="majorHAnsi" w:cstheme="majorHAnsi"/>
                <w:highlight w:val="yellow"/>
              </w:rPr>
            </w:pPr>
            <w:r w:rsidRPr="005A4398">
              <w:rPr>
                <w:rFonts w:asciiTheme="majorHAnsi" w:eastAsia="Times New Roman" w:hAnsiTheme="majorHAnsi" w:cstheme="majorHAnsi"/>
              </w:rPr>
              <w:t>See Case Study Module</w:t>
            </w:r>
          </w:p>
        </w:tc>
        <w:tc>
          <w:tcPr>
            <w:tcW w:w="2936" w:type="dxa"/>
          </w:tcPr>
          <w:p w14:paraId="39A7B471" w14:textId="77777777" w:rsidR="002E278F" w:rsidRDefault="002E278F" w:rsidP="007E503B">
            <w:pPr>
              <w:spacing w:after="0" w:line="240" w:lineRule="auto"/>
              <w:jc w:val="center"/>
              <w:rPr>
                <w:rFonts w:asciiTheme="majorHAnsi" w:eastAsia="Times New Roman" w:hAnsiTheme="majorHAnsi" w:cstheme="majorHAnsi"/>
              </w:rPr>
            </w:pPr>
          </w:p>
          <w:p w14:paraId="5DAC5B7E" w14:textId="26BF15A7" w:rsidR="00FD4CB4" w:rsidRPr="00FD4CB4" w:rsidRDefault="005A4398" w:rsidP="007E503B">
            <w:pPr>
              <w:spacing w:after="0" w:line="240" w:lineRule="auto"/>
              <w:jc w:val="center"/>
              <w:rPr>
                <w:rFonts w:asciiTheme="majorHAnsi" w:eastAsia="Times New Roman" w:hAnsiTheme="majorHAnsi" w:cstheme="majorHAnsi"/>
                <w:highlight w:val="yellow"/>
              </w:rPr>
            </w:pPr>
            <w:r>
              <w:rPr>
                <w:rFonts w:asciiTheme="majorHAnsi" w:eastAsia="Times New Roman" w:hAnsiTheme="majorHAnsi" w:cstheme="majorHAnsi"/>
              </w:rPr>
              <w:t>11</w:t>
            </w:r>
            <w:r w:rsidR="004D4101" w:rsidRPr="004D4101">
              <w:rPr>
                <w:rFonts w:asciiTheme="majorHAnsi" w:eastAsia="Times New Roman" w:hAnsiTheme="majorHAnsi" w:cstheme="majorHAnsi"/>
              </w:rPr>
              <w:t>/1</w:t>
            </w:r>
            <w:r>
              <w:rPr>
                <w:rFonts w:asciiTheme="majorHAnsi" w:eastAsia="Times New Roman" w:hAnsiTheme="majorHAnsi" w:cstheme="majorHAnsi"/>
              </w:rPr>
              <w:t>0</w:t>
            </w:r>
          </w:p>
        </w:tc>
        <w:tc>
          <w:tcPr>
            <w:tcW w:w="5019" w:type="dxa"/>
          </w:tcPr>
          <w:p w14:paraId="3066026E" w14:textId="5607440B" w:rsidR="004D4101" w:rsidRPr="007E503B" w:rsidRDefault="004D4101" w:rsidP="004D4101">
            <w:pPr>
              <w:spacing w:after="0" w:line="240" w:lineRule="auto"/>
              <w:rPr>
                <w:rFonts w:asciiTheme="majorHAnsi" w:eastAsia="Times New Roman" w:hAnsiTheme="majorHAnsi" w:cstheme="majorHAnsi"/>
                <w:b/>
              </w:rPr>
            </w:pPr>
            <w:r w:rsidRPr="00725ED0">
              <w:rPr>
                <w:rFonts w:asciiTheme="majorHAnsi" w:eastAsia="Times New Roman" w:hAnsiTheme="majorHAnsi" w:cstheme="majorHAnsi"/>
                <w:b/>
              </w:rPr>
              <w:t xml:space="preserve">Case Study Due (This </w:t>
            </w:r>
            <w:r>
              <w:rPr>
                <w:rFonts w:asciiTheme="majorHAnsi" w:eastAsia="Times New Roman" w:hAnsiTheme="majorHAnsi" w:cstheme="majorHAnsi"/>
                <w:b/>
              </w:rPr>
              <w:t>research paper is</w:t>
            </w:r>
            <w:r w:rsidRPr="00725ED0">
              <w:rPr>
                <w:rFonts w:asciiTheme="majorHAnsi" w:eastAsia="Times New Roman" w:hAnsiTheme="majorHAnsi" w:cstheme="majorHAnsi"/>
                <w:b/>
              </w:rPr>
              <w:t xml:space="preserve"> worth </w:t>
            </w:r>
            <w:r w:rsidR="00C82B19">
              <w:rPr>
                <w:rFonts w:asciiTheme="majorHAnsi" w:eastAsia="Times New Roman" w:hAnsiTheme="majorHAnsi" w:cstheme="majorHAnsi"/>
                <w:b/>
              </w:rPr>
              <w:t>27</w:t>
            </w:r>
            <w:r w:rsidRPr="00725ED0">
              <w:rPr>
                <w:rFonts w:asciiTheme="majorHAnsi" w:eastAsia="Times New Roman" w:hAnsiTheme="majorHAnsi" w:cstheme="majorHAnsi"/>
                <w:b/>
              </w:rPr>
              <w:t xml:space="preserve">% of your </w:t>
            </w:r>
            <w:r w:rsidR="00C82B19">
              <w:rPr>
                <w:rFonts w:asciiTheme="majorHAnsi" w:eastAsia="Times New Roman" w:hAnsiTheme="majorHAnsi" w:cstheme="majorHAnsi"/>
                <w:b/>
              </w:rPr>
              <w:t xml:space="preserve">course </w:t>
            </w:r>
            <w:r w:rsidRPr="00725ED0">
              <w:rPr>
                <w:rFonts w:asciiTheme="majorHAnsi" w:eastAsia="Times New Roman" w:hAnsiTheme="majorHAnsi" w:cstheme="majorHAnsi"/>
                <w:b/>
              </w:rPr>
              <w:t xml:space="preserve">grade. </w:t>
            </w:r>
            <w:r w:rsidRPr="005E5F75">
              <w:rPr>
                <w:rFonts w:asciiTheme="majorHAnsi" w:eastAsia="Times New Roman" w:hAnsiTheme="majorHAnsi" w:cstheme="majorHAnsi"/>
                <w:b/>
                <w:u w:val="single"/>
              </w:rPr>
              <w:t>Please Plan Accordingl</w:t>
            </w:r>
            <w:r>
              <w:rPr>
                <w:rFonts w:asciiTheme="majorHAnsi" w:eastAsia="Times New Roman" w:hAnsiTheme="majorHAnsi" w:cstheme="majorHAnsi"/>
                <w:b/>
                <w:u w:val="single"/>
              </w:rPr>
              <w:t>y</w:t>
            </w:r>
          </w:p>
          <w:p w14:paraId="383EDD7F" w14:textId="67E75FED" w:rsidR="004D4101" w:rsidRPr="00FD4CB4" w:rsidRDefault="004D4101" w:rsidP="002E278F">
            <w:pPr>
              <w:spacing w:after="0" w:line="240" w:lineRule="auto"/>
              <w:rPr>
                <w:rFonts w:asciiTheme="majorHAnsi" w:eastAsia="Times New Roman" w:hAnsiTheme="majorHAnsi" w:cstheme="majorHAnsi"/>
                <w:b/>
                <w:highlight w:val="yellow"/>
              </w:rPr>
            </w:pPr>
          </w:p>
        </w:tc>
      </w:tr>
      <w:tr w:rsidR="005A4398" w:rsidRPr="007E503B" w14:paraId="6D6F7A87" w14:textId="77777777" w:rsidTr="002E278F">
        <w:tc>
          <w:tcPr>
            <w:tcW w:w="1717" w:type="dxa"/>
          </w:tcPr>
          <w:p w14:paraId="0E135D4F" w14:textId="77777777" w:rsidR="005A4398" w:rsidRPr="007E503B" w:rsidRDefault="005A4398" w:rsidP="007E503B">
            <w:pPr>
              <w:spacing w:after="0" w:line="240" w:lineRule="auto"/>
              <w:jc w:val="center"/>
              <w:rPr>
                <w:rFonts w:asciiTheme="majorHAnsi" w:eastAsia="Times New Roman" w:hAnsiTheme="majorHAnsi" w:cstheme="majorHAnsi"/>
              </w:rPr>
            </w:pPr>
          </w:p>
        </w:tc>
        <w:tc>
          <w:tcPr>
            <w:tcW w:w="2936" w:type="dxa"/>
          </w:tcPr>
          <w:p w14:paraId="17EF6A41" w14:textId="3DEB60C2" w:rsidR="005A4398"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11/24</w:t>
            </w:r>
          </w:p>
        </w:tc>
        <w:tc>
          <w:tcPr>
            <w:tcW w:w="5019" w:type="dxa"/>
          </w:tcPr>
          <w:p w14:paraId="3A601D62" w14:textId="77777777" w:rsidR="005A4398" w:rsidRDefault="005A4398" w:rsidP="004D4101">
            <w:pPr>
              <w:spacing w:after="0" w:line="240" w:lineRule="auto"/>
              <w:rPr>
                <w:rFonts w:asciiTheme="majorHAnsi" w:eastAsia="Times New Roman" w:hAnsiTheme="majorHAnsi" w:cstheme="majorHAnsi"/>
                <w:b/>
              </w:rPr>
            </w:pPr>
            <w:r>
              <w:rPr>
                <w:rFonts w:asciiTheme="majorHAnsi" w:eastAsia="Times New Roman" w:hAnsiTheme="majorHAnsi" w:cstheme="majorHAnsi"/>
                <w:b/>
              </w:rPr>
              <w:t>Happy Thanksgiving</w:t>
            </w:r>
          </w:p>
          <w:p w14:paraId="56CC0F30" w14:textId="0FE2CC7C" w:rsidR="005A4398" w:rsidRPr="007E503B" w:rsidRDefault="005A4398" w:rsidP="004D4101">
            <w:pPr>
              <w:spacing w:after="0" w:line="240" w:lineRule="auto"/>
              <w:rPr>
                <w:rFonts w:asciiTheme="majorHAnsi" w:eastAsia="Times New Roman" w:hAnsiTheme="majorHAnsi" w:cstheme="majorHAnsi"/>
                <w:b/>
              </w:rPr>
            </w:pPr>
          </w:p>
        </w:tc>
      </w:tr>
      <w:tr w:rsidR="007E503B" w:rsidRPr="007E503B" w14:paraId="51BE6949" w14:textId="77777777" w:rsidTr="002E278F">
        <w:tc>
          <w:tcPr>
            <w:tcW w:w="1717" w:type="dxa"/>
          </w:tcPr>
          <w:p w14:paraId="1870CDA7" w14:textId="77777777" w:rsidR="007E503B" w:rsidRPr="007E503B" w:rsidRDefault="007E503B" w:rsidP="007E503B">
            <w:pPr>
              <w:spacing w:after="0" w:line="240" w:lineRule="auto"/>
              <w:jc w:val="center"/>
              <w:rPr>
                <w:rFonts w:asciiTheme="majorHAnsi" w:eastAsia="Times New Roman" w:hAnsiTheme="majorHAnsi" w:cstheme="majorHAnsi"/>
              </w:rPr>
            </w:pPr>
          </w:p>
          <w:p w14:paraId="3A8E42E1" w14:textId="71A2732B" w:rsidR="007E503B" w:rsidRPr="007E503B" w:rsidRDefault="004D4101"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12</w:t>
            </w:r>
          </w:p>
        </w:tc>
        <w:tc>
          <w:tcPr>
            <w:tcW w:w="2936" w:type="dxa"/>
          </w:tcPr>
          <w:p w14:paraId="7EA89474" w14:textId="77777777" w:rsidR="007E503B" w:rsidRPr="007E503B" w:rsidRDefault="007E503B" w:rsidP="007E503B">
            <w:pPr>
              <w:spacing w:after="0" w:line="240" w:lineRule="auto"/>
              <w:jc w:val="center"/>
              <w:rPr>
                <w:rFonts w:asciiTheme="majorHAnsi" w:eastAsia="Times New Roman" w:hAnsiTheme="majorHAnsi" w:cstheme="majorHAnsi"/>
              </w:rPr>
            </w:pPr>
          </w:p>
          <w:p w14:paraId="24541F14" w14:textId="443AB960" w:rsidR="007E503B" w:rsidRP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11</w:t>
            </w:r>
            <w:r w:rsidR="004D4101">
              <w:rPr>
                <w:rFonts w:asciiTheme="majorHAnsi" w:eastAsia="Times New Roman" w:hAnsiTheme="majorHAnsi" w:cstheme="majorHAnsi"/>
              </w:rPr>
              <w:t>/</w:t>
            </w:r>
            <w:r>
              <w:rPr>
                <w:rFonts w:asciiTheme="majorHAnsi" w:eastAsia="Times New Roman" w:hAnsiTheme="majorHAnsi" w:cstheme="majorHAnsi"/>
              </w:rPr>
              <w:t>17</w:t>
            </w:r>
          </w:p>
        </w:tc>
        <w:tc>
          <w:tcPr>
            <w:tcW w:w="5019" w:type="dxa"/>
          </w:tcPr>
          <w:p w14:paraId="3A3B24E9" w14:textId="7248476E" w:rsidR="004D4101" w:rsidRPr="007E503B" w:rsidRDefault="004D4101" w:rsidP="004D4101">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Inclusi</w:t>
            </w:r>
            <w:r>
              <w:rPr>
                <w:rFonts w:asciiTheme="majorHAnsi" w:eastAsia="Times New Roman" w:hAnsiTheme="majorHAnsi" w:cstheme="majorHAnsi"/>
                <w:b/>
              </w:rPr>
              <w:t xml:space="preserve">ve Recreation, </w:t>
            </w:r>
            <w:r w:rsidR="00C82B19">
              <w:rPr>
                <w:rFonts w:asciiTheme="majorHAnsi" w:eastAsia="Times New Roman" w:hAnsiTheme="majorHAnsi" w:cstheme="majorHAnsi"/>
                <w:b/>
              </w:rPr>
              <w:t>Event, and</w:t>
            </w:r>
            <w:r>
              <w:rPr>
                <w:rFonts w:asciiTheme="majorHAnsi" w:eastAsia="Times New Roman" w:hAnsiTheme="majorHAnsi" w:cstheme="majorHAnsi"/>
                <w:b/>
              </w:rPr>
              <w:t xml:space="preserve"> Sport Work Environments</w:t>
            </w:r>
          </w:p>
          <w:p w14:paraId="0A03D963" w14:textId="77777777" w:rsidR="004D4101" w:rsidRPr="007E503B" w:rsidRDefault="004D4101" w:rsidP="004D4101">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13</w:t>
            </w:r>
          </w:p>
          <w:p w14:paraId="50B75D2B" w14:textId="77777777" w:rsidR="004D4101" w:rsidRPr="007E503B" w:rsidRDefault="004D4101" w:rsidP="004D4101">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12 Engagement Activit</w:t>
            </w:r>
            <w:r>
              <w:rPr>
                <w:rFonts w:asciiTheme="majorHAnsi" w:eastAsia="Times New Roman" w:hAnsiTheme="majorHAnsi" w:cstheme="majorHAnsi"/>
                <w:color w:val="FF0000"/>
              </w:rPr>
              <w:t>y</w:t>
            </w:r>
          </w:p>
          <w:p w14:paraId="5F1C0A27" w14:textId="0D5FE286" w:rsidR="007E503B" w:rsidRPr="004D4101" w:rsidRDefault="004D4101" w:rsidP="007E503B">
            <w:pPr>
              <w:spacing w:after="0" w:line="240" w:lineRule="auto"/>
              <w:rPr>
                <w:rFonts w:asciiTheme="majorHAnsi" w:eastAsia="Times New Roman" w:hAnsiTheme="majorHAnsi" w:cstheme="majorHAnsi"/>
                <w:color w:val="0070C0"/>
              </w:rPr>
            </w:pPr>
            <w:r w:rsidRPr="007E503B">
              <w:rPr>
                <w:rFonts w:asciiTheme="majorHAnsi" w:eastAsia="Times New Roman" w:hAnsiTheme="majorHAnsi" w:cstheme="majorHAnsi"/>
                <w:color w:val="0070C0"/>
              </w:rPr>
              <w:t>Quiz 12</w:t>
            </w:r>
          </w:p>
        </w:tc>
      </w:tr>
      <w:tr w:rsidR="007E503B" w:rsidRPr="007E503B" w14:paraId="52D7D6D3" w14:textId="77777777" w:rsidTr="002E278F">
        <w:tc>
          <w:tcPr>
            <w:tcW w:w="1717" w:type="dxa"/>
          </w:tcPr>
          <w:p w14:paraId="3D0F6C49" w14:textId="77777777" w:rsidR="007E503B" w:rsidRPr="007E503B" w:rsidRDefault="007E503B" w:rsidP="007E503B">
            <w:pPr>
              <w:spacing w:after="0" w:line="240" w:lineRule="auto"/>
              <w:jc w:val="center"/>
              <w:rPr>
                <w:rFonts w:asciiTheme="majorHAnsi" w:eastAsia="Times New Roman" w:hAnsiTheme="majorHAnsi" w:cstheme="majorHAnsi"/>
              </w:rPr>
            </w:pPr>
          </w:p>
          <w:p w14:paraId="13BA0876"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13</w:t>
            </w:r>
          </w:p>
        </w:tc>
        <w:tc>
          <w:tcPr>
            <w:tcW w:w="2936" w:type="dxa"/>
          </w:tcPr>
          <w:p w14:paraId="62E34579" w14:textId="77777777" w:rsidR="007E503B" w:rsidRPr="007E503B" w:rsidRDefault="007E503B" w:rsidP="007E503B">
            <w:pPr>
              <w:spacing w:after="0" w:line="240" w:lineRule="auto"/>
              <w:jc w:val="center"/>
              <w:rPr>
                <w:rFonts w:asciiTheme="majorHAnsi" w:eastAsia="Times New Roman" w:hAnsiTheme="majorHAnsi" w:cstheme="majorHAnsi"/>
              </w:rPr>
            </w:pPr>
          </w:p>
          <w:p w14:paraId="3DAFF8B6" w14:textId="0409320A" w:rsid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12</w:t>
            </w:r>
            <w:r w:rsidR="004D4101">
              <w:rPr>
                <w:rFonts w:asciiTheme="majorHAnsi" w:eastAsia="Times New Roman" w:hAnsiTheme="majorHAnsi" w:cstheme="majorHAnsi"/>
              </w:rPr>
              <w:t>/</w:t>
            </w:r>
            <w:r>
              <w:rPr>
                <w:rFonts w:asciiTheme="majorHAnsi" w:eastAsia="Times New Roman" w:hAnsiTheme="majorHAnsi" w:cstheme="majorHAnsi"/>
              </w:rPr>
              <w:t>1</w:t>
            </w:r>
          </w:p>
          <w:p w14:paraId="43ED0C0C" w14:textId="3FB7411E" w:rsidR="00A74404" w:rsidRPr="007E503B" w:rsidRDefault="00A74404" w:rsidP="007E503B">
            <w:pPr>
              <w:spacing w:after="0" w:line="240" w:lineRule="auto"/>
              <w:jc w:val="center"/>
              <w:rPr>
                <w:rFonts w:asciiTheme="majorHAnsi" w:eastAsia="Times New Roman" w:hAnsiTheme="majorHAnsi" w:cstheme="majorHAnsi"/>
              </w:rPr>
            </w:pPr>
          </w:p>
        </w:tc>
        <w:tc>
          <w:tcPr>
            <w:tcW w:w="5019" w:type="dxa"/>
          </w:tcPr>
          <w:p w14:paraId="1674B238" w14:textId="47632A61" w:rsidR="00EC76EE" w:rsidRPr="00EC76EE" w:rsidRDefault="00EC76EE" w:rsidP="007E503B">
            <w:pPr>
              <w:spacing w:after="0" w:line="240" w:lineRule="auto"/>
              <w:rPr>
                <w:rFonts w:asciiTheme="majorHAnsi" w:eastAsia="Times New Roman" w:hAnsiTheme="majorHAnsi" w:cstheme="majorHAnsi"/>
                <w:b/>
                <w:bCs/>
              </w:rPr>
            </w:pPr>
            <w:r w:rsidRPr="00EC76EE">
              <w:rPr>
                <w:rFonts w:asciiTheme="majorHAnsi" w:eastAsia="Times New Roman" w:hAnsiTheme="majorHAnsi" w:cstheme="majorHAnsi"/>
                <w:b/>
                <w:bCs/>
              </w:rPr>
              <w:t xml:space="preserve">Assessing, Planning, </w:t>
            </w:r>
            <w:r>
              <w:rPr>
                <w:rFonts w:asciiTheme="majorHAnsi" w:eastAsia="Times New Roman" w:hAnsiTheme="majorHAnsi" w:cstheme="majorHAnsi"/>
                <w:b/>
                <w:bCs/>
              </w:rPr>
              <w:t>Implementing</w:t>
            </w:r>
            <w:r w:rsidRPr="00EC76EE">
              <w:rPr>
                <w:rFonts w:asciiTheme="majorHAnsi" w:eastAsia="Times New Roman" w:hAnsiTheme="majorHAnsi" w:cstheme="majorHAnsi"/>
                <w:b/>
                <w:bCs/>
              </w:rPr>
              <w:t>, and Evaluating</w:t>
            </w:r>
            <w:r>
              <w:rPr>
                <w:rFonts w:asciiTheme="majorHAnsi" w:eastAsia="Times New Roman" w:hAnsiTheme="majorHAnsi" w:cstheme="majorHAnsi"/>
                <w:b/>
                <w:bCs/>
              </w:rPr>
              <w:t xml:space="preserve"> for Future Inclusive Services in Recreation and Sports</w:t>
            </w:r>
          </w:p>
          <w:p w14:paraId="66DA1223" w14:textId="48A90013"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14</w:t>
            </w:r>
          </w:p>
          <w:p w14:paraId="56F6B9A1" w14:textId="39F89402" w:rsidR="007E503B" w:rsidRPr="007E503B" w:rsidRDefault="007E503B" w:rsidP="007E503B">
            <w:pPr>
              <w:spacing w:after="0" w:line="240" w:lineRule="auto"/>
              <w:rPr>
                <w:rFonts w:asciiTheme="majorHAnsi" w:eastAsia="Times New Roman" w:hAnsiTheme="majorHAnsi" w:cstheme="majorHAnsi"/>
                <w:color w:val="FF0000"/>
              </w:rPr>
            </w:pPr>
            <w:r w:rsidRPr="007E503B">
              <w:rPr>
                <w:rFonts w:asciiTheme="majorHAnsi" w:eastAsia="Times New Roman" w:hAnsiTheme="majorHAnsi" w:cstheme="majorHAnsi"/>
                <w:color w:val="FF0000"/>
              </w:rPr>
              <w:t>Module 13 Engagement Activity</w:t>
            </w:r>
          </w:p>
          <w:p w14:paraId="6E266AB0" w14:textId="4774364D"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color w:val="0070C0"/>
              </w:rPr>
              <w:t>Quiz 13</w:t>
            </w:r>
          </w:p>
        </w:tc>
      </w:tr>
      <w:tr w:rsidR="007E503B" w:rsidRPr="007E503B" w14:paraId="477C074F" w14:textId="77777777" w:rsidTr="002E278F">
        <w:tc>
          <w:tcPr>
            <w:tcW w:w="1717" w:type="dxa"/>
          </w:tcPr>
          <w:p w14:paraId="2B8E8F0C" w14:textId="77777777" w:rsidR="007E503B" w:rsidRPr="007E503B" w:rsidRDefault="007E503B" w:rsidP="007E503B">
            <w:pPr>
              <w:spacing w:after="0" w:line="240" w:lineRule="auto"/>
              <w:jc w:val="center"/>
              <w:rPr>
                <w:rFonts w:asciiTheme="majorHAnsi" w:eastAsia="Times New Roman" w:hAnsiTheme="majorHAnsi" w:cstheme="majorHAnsi"/>
              </w:rPr>
            </w:pPr>
          </w:p>
          <w:p w14:paraId="17127A8F" w14:textId="77777777" w:rsidR="007E503B" w:rsidRPr="007E503B" w:rsidRDefault="007E503B" w:rsidP="007E503B">
            <w:pPr>
              <w:spacing w:after="0" w:line="240" w:lineRule="auto"/>
              <w:jc w:val="center"/>
              <w:rPr>
                <w:rFonts w:asciiTheme="majorHAnsi" w:eastAsia="Times New Roman" w:hAnsiTheme="majorHAnsi" w:cstheme="majorHAnsi"/>
              </w:rPr>
            </w:pPr>
            <w:r w:rsidRPr="007E503B">
              <w:rPr>
                <w:rFonts w:asciiTheme="majorHAnsi" w:eastAsia="Times New Roman" w:hAnsiTheme="majorHAnsi" w:cstheme="majorHAnsi"/>
              </w:rPr>
              <w:t>14</w:t>
            </w:r>
          </w:p>
          <w:p w14:paraId="3AF47719" w14:textId="77777777" w:rsidR="007E503B" w:rsidRPr="007E503B" w:rsidRDefault="007E503B" w:rsidP="007E503B">
            <w:pPr>
              <w:spacing w:after="0" w:line="240" w:lineRule="auto"/>
              <w:jc w:val="center"/>
              <w:rPr>
                <w:rFonts w:asciiTheme="majorHAnsi" w:eastAsia="Times New Roman" w:hAnsiTheme="majorHAnsi" w:cstheme="majorHAnsi"/>
              </w:rPr>
            </w:pPr>
          </w:p>
        </w:tc>
        <w:tc>
          <w:tcPr>
            <w:tcW w:w="2936" w:type="dxa"/>
          </w:tcPr>
          <w:p w14:paraId="4F89C7EF" w14:textId="77777777" w:rsidR="007E503B" w:rsidRPr="007E503B" w:rsidRDefault="007E503B" w:rsidP="007E503B">
            <w:pPr>
              <w:spacing w:after="0" w:line="240" w:lineRule="auto"/>
              <w:jc w:val="center"/>
              <w:rPr>
                <w:rFonts w:asciiTheme="majorHAnsi" w:eastAsia="Times New Roman" w:hAnsiTheme="majorHAnsi" w:cstheme="majorHAnsi"/>
              </w:rPr>
            </w:pPr>
          </w:p>
          <w:p w14:paraId="2D0758AB" w14:textId="38DC86EA" w:rsidR="007E503B" w:rsidRDefault="005A4398" w:rsidP="007E503B">
            <w:pPr>
              <w:spacing w:after="0" w:line="240" w:lineRule="auto"/>
              <w:jc w:val="center"/>
              <w:rPr>
                <w:rFonts w:asciiTheme="majorHAnsi" w:eastAsia="Times New Roman" w:hAnsiTheme="majorHAnsi" w:cstheme="majorHAnsi"/>
              </w:rPr>
            </w:pPr>
            <w:r>
              <w:rPr>
                <w:rFonts w:asciiTheme="majorHAnsi" w:eastAsia="Times New Roman" w:hAnsiTheme="majorHAnsi" w:cstheme="majorHAnsi"/>
              </w:rPr>
              <w:t>12</w:t>
            </w:r>
            <w:r w:rsidR="004D4101">
              <w:rPr>
                <w:rFonts w:asciiTheme="majorHAnsi" w:eastAsia="Times New Roman" w:hAnsiTheme="majorHAnsi" w:cstheme="majorHAnsi"/>
              </w:rPr>
              <w:t>/</w:t>
            </w:r>
            <w:r w:rsidR="00C82B19">
              <w:rPr>
                <w:rFonts w:asciiTheme="majorHAnsi" w:eastAsia="Times New Roman" w:hAnsiTheme="majorHAnsi" w:cstheme="majorHAnsi"/>
              </w:rPr>
              <w:t>8</w:t>
            </w:r>
          </w:p>
          <w:p w14:paraId="73C7EB18" w14:textId="2EFA3A29" w:rsidR="00A74404" w:rsidRPr="007E503B" w:rsidRDefault="00A74404" w:rsidP="007E503B">
            <w:pPr>
              <w:spacing w:after="0" w:line="240" w:lineRule="auto"/>
              <w:jc w:val="center"/>
              <w:rPr>
                <w:rFonts w:asciiTheme="majorHAnsi" w:eastAsia="Times New Roman" w:hAnsiTheme="majorHAnsi" w:cstheme="majorHAnsi"/>
              </w:rPr>
            </w:pPr>
          </w:p>
        </w:tc>
        <w:tc>
          <w:tcPr>
            <w:tcW w:w="5019" w:type="dxa"/>
          </w:tcPr>
          <w:p w14:paraId="5792FEAA" w14:textId="0F7DB906"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b/>
              </w:rPr>
              <w:t xml:space="preserve">Change and Inclusion through </w:t>
            </w:r>
            <w:r w:rsidR="005E5F75">
              <w:rPr>
                <w:rFonts w:asciiTheme="majorHAnsi" w:eastAsia="Times New Roman" w:hAnsiTheme="majorHAnsi" w:cstheme="majorHAnsi"/>
                <w:b/>
              </w:rPr>
              <w:t>Recreation, Event, and Sport Activities</w:t>
            </w:r>
          </w:p>
          <w:p w14:paraId="3D409ED8" w14:textId="77777777" w:rsidR="007E503B" w:rsidRPr="007E503B" w:rsidRDefault="007E503B" w:rsidP="007E503B">
            <w:pPr>
              <w:spacing w:after="0" w:line="240" w:lineRule="auto"/>
              <w:rPr>
                <w:rFonts w:asciiTheme="majorHAnsi" w:eastAsia="Times New Roman" w:hAnsiTheme="majorHAnsi" w:cstheme="majorHAnsi"/>
              </w:rPr>
            </w:pPr>
            <w:r w:rsidRPr="007E503B">
              <w:rPr>
                <w:rFonts w:asciiTheme="majorHAnsi" w:eastAsia="Times New Roman" w:hAnsiTheme="majorHAnsi" w:cstheme="majorHAnsi"/>
              </w:rPr>
              <w:t>Chapter 15</w:t>
            </w:r>
          </w:p>
          <w:p w14:paraId="2C68B1DC" w14:textId="2EFBE928" w:rsidR="007E503B" w:rsidRPr="007E503B" w:rsidRDefault="007E503B" w:rsidP="007E503B">
            <w:pPr>
              <w:spacing w:after="0" w:line="240" w:lineRule="auto"/>
              <w:rPr>
                <w:rFonts w:asciiTheme="majorHAnsi" w:eastAsia="Times New Roman" w:hAnsiTheme="majorHAnsi" w:cstheme="majorHAnsi"/>
                <w:b/>
              </w:rPr>
            </w:pPr>
            <w:r w:rsidRPr="007E503B">
              <w:rPr>
                <w:rFonts w:asciiTheme="majorHAnsi" w:eastAsia="Times New Roman" w:hAnsiTheme="majorHAnsi" w:cstheme="majorHAnsi"/>
                <w:color w:val="0070C0"/>
              </w:rPr>
              <w:t>Quiz 14</w:t>
            </w:r>
          </w:p>
        </w:tc>
      </w:tr>
    </w:tbl>
    <w:p w14:paraId="07B4DF60" w14:textId="77777777" w:rsidR="00C82B19" w:rsidRDefault="00C82B19" w:rsidP="00395460">
      <w:pPr>
        <w:pStyle w:val="Heading2"/>
        <w:rPr>
          <w:rStyle w:val="Strong"/>
          <w:b w:val="0"/>
          <w:bCs w:val="0"/>
          <w:color w:val="00B050"/>
        </w:rPr>
      </w:pPr>
    </w:p>
    <w:p w14:paraId="24E7235C" w14:textId="7F30A19C" w:rsidR="00C7676A" w:rsidRPr="007E503B" w:rsidRDefault="007D441B" w:rsidP="00395460">
      <w:pPr>
        <w:pStyle w:val="Heading2"/>
        <w:rPr>
          <w:rStyle w:val="Strong"/>
          <w:b w:val="0"/>
          <w:bCs w:val="0"/>
          <w:color w:val="00B050"/>
        </w:rPr>
      </w:pPr>
      <w:r w:rsidRPr="007E503B">
        <w:rPr>
          <w:rStyle w:val="Strong"/>
          <w:b w:val="0"/>
          <w:bCs w:val="0"/>
          <w:color w:val="00B050"/>
        </w:rPr>
        <w:t>Course Evaluation</w:t>
      </w:r>
    </w:p>
    <w:p w14:paraId="6F8824B1" w14:textId="773CC3C4" w:rsidR="00B9294D" w:rsidRPr="00147E8F" w:rsidRDefault="00C7676A" w:rsidP="00C7676A">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6C6011" w:rsidRPr="007E7284">
        <w:rPr>
          <w:shd w:val="clear" w:color="auto" w:fill="FFFFFF"/>
        </w:rPr>
        <w:t>.</w:t>
      </w:r>
      <w:r w:rsidR="006C6011">
        <w:rPr>
          <w:shd w:val="clear" w:color="auto" w:fill="FFFFFF"/>
        </w:rPr>
        <w:t xml:space="preserve"> </w:t>
      </w:r>
      <w:r w:rsidR="00147E8F">
        <w:t xml:space="preserve">Students will receive an email from "UNT SPOT Course Evaluations via </w:t>
      </w:r>
      <w:proofErr w:type="spellStart"/>
      <w:r w:rsidR="00147E8F">
        <w:t>IASystem</w:t>
      </w:r>
      <w:proofErr w:type="spellEnd"/>
      <w:r w:rsidR="00147E8F">
        <w:t xml:space="preserve"> Notification" (</w:t>
      </w:r>
      <w:hyperlink r:id="rId13" w:history="1">
        <w:r w:rsidR="00147E8F" w:rsidRPr="00485B96">
          <w:rPr>
            <w:rStyle w:val="Hyperlink"/>
          </w:rPr>
          <w:t>no-reply@iasystem.org</w:t>
        </w:r>
      </w:hyperlink>
      <w:r w:rsidR="00147E8F">
        <w:t>) with the survey link. Students should look for</w:t>
      </w:r>
      <w:r w:rsidR="006C6011">
        <w:t xml:space="preserve"> an</w:t>
      </w:r>
      <w:r w:rsidR="00147E8F">
        <w:t xml:space="preserve"> email in their UNT email inbox. Simply click on the link and complete the survey. Once students complete the </w:t>
      </w:r>
      <w:r w:rsidR="00857FC6">
        <w:t>survey,</w:t>
      </w:r>
      <w:r w:rsidR="00147E8F">
        <w:t xml:space="preserve"> they will receive a confirmation email that the survey has been submitted. For additional information, please visit the </w:t>
      </w:r>
      <w:hyperlink r:id="rId14" w:history="1">
        <w:r w:rsidR="00147E8F" w:rsidRPr="00295A4A">
          <w:rPr>
            <w:rStyle w:val="Hyperlink"/>
          </w:rPr>
          <w:t>SPOT website</w:t>
        </w:r>
      </w:hyperlink>
      <w:r w:rsidR="00147E8F">
        <w:t xml:space="preserve"> (</w:t>
      </w:r>
      <w:r w:rsidR="00147E8F" w:rsidRPr="00295A4A">
        <w:rPr>
          <w:rStyle w:val="Hyperlink"/>
          <w:color w:val="auto"/>
          <w:u w:val="none"/>
        </w:rPr>
        <w:t>http://spot.unt.edu/</w:t>
      </w:r>
      <w:r w:rsidR="00147E8F">
        <w:rPr>
          <w:rStyle w:val="Hyperlink"/>
          <w:color w:val="auto"/>
          <w:u w:val="none"/>
        </w:rPr>
        <w:t>)</w:t>
      </w:r>
      <w:r w:rsidR="00147E8F">
        <w:t xml:space="preserve"> or email </w:t>
      </w:r>
      <w:hyperlink r:id="rId15" w:history="1">
        <w:r w:rsidR="00147E8F" w:rsidRPr="00485B96">
          <w:rPr>
            <w:rStyle w:val="Hyperlink"/>
          </w:rPr>
          <w:t>spot@unt.edu</w:t>
        </w:r>
      </w:hyperlink>
      <w:r w:rsidR="00147E8F">
        <w:t>.</w:t>
      </w:r>
    </w:p>
    <w:p w14:paraId="0697586D" w14:textId="0794E326" w:rsidR="000F3B26" w:rsidRPr="007E503B" w:rsidRDefault="000F3B26" w:rsidP="000F3B26">
      <w:pPr>
        <w:pStyle w:val="Heading2"/>
        <w:rPr>
          <w:color w:val="00B050"/>
        </w:rPr>
      </w:pPr>
      <w:r w:rsidRPr="007E503B">
        <w:rPr>
          <w:color w:val="00B050"/>
        </w:rPr>
        <w:t>Course Policies</w:t>
      </w:r>
    </w:p>
    <w:p w14:paraId="7C57BA6B" w14:textId="46569520" w:rsidR="007E503B" w:rsidRDefault="004448B2" w:rsidP="004448B2">
      <w:pPr>
        <w:rPr>
          <w:rFonts w:cs="Arial"/>
        </w:rPr>
      </w:pPr>
      <w:r w:rsidRPr="007E503B">
        <w:rPr>
          <w:rStyle w:val="Heading3Char"/>
          <w:color w:val="00B050"/>
        </w:rPr>
        <w:t>Attendance Policy</w:t>
      </w:r>
      <w:r w:rsidRPr="00F058D6">
        <w:rPr>
          <w:rFonts w:cs="Arial"/>
          <w:b/>
        </w:rPr>
        <w:br/>
      </w:r>
      <w:r w:rsidR="007E503B">
        <w:rPr>
          <w:rFonts w:cs="Arial"/>
        </w:rPr>
        <w:t>Although this is a remote course, and as such</w:t>
      </w:r>
      <w:r w:rsidR="00C82B19">
        <w:rPr>
          <w:rFonts w:cs="Arial"/>
        </w:rPr>
        <w:t>,</w:t>
      </w:r>
      <w:r w:rsidR="007E503B">
        <w:rPr>
          <w:rFonts w:cs="Arial"/>
        </w:rPr>
        <w:t xml:space="preserve"> attendance will not be required on a day-to-day basis, the </w:t>
      </w:r>
      <w:hyperlink r:id="rId16" w:history="1">
        <w:r w:rsidR="007E503B" w:rsidRPr="007E503B">
          <w:rPr>
            <w:rStyle w:val="Hyperlink"/>
            <w:rFonts w:cs="Arial"/>
          </w:rPr>
          <w:t>University of North Texas’ Attendance Policy</w:t>
        </w:r>
      </w:hyperlink>
      <w:r w:rsidR="007E503B">
        <w:rPr>
          <w:rFonts w:cs="Arial"/>
        </w:rPr>
        <w:t xml:space="preserve"> can be found online. </w:t>
      </w:r>
    </w:p>
    <w:p w14:paraId="3731A619" w14:textId="76A7A7B4" w:rsidR="00F058D6" w:rsidRDefault="007708FF" w:rsidP="0070685D">
      <w:pPr>
        <w:pStyle w:val="Heading3"/>
      </w:pPr>
      <w:r w:rsidRPr="007708FF">
        <w:rPr>
          <w:color w:val="00B050"/>
        </w:rPr>
        <w:t>S</w:t>
      </w:r>
      <w:r w:rsidR="00F058D6" w:rsidRPr="007E503B">
        <w:rPr>
          <w:rStyle w:val="Heading3Char"/>
          <w:color w:val="00B050"/>
        </w:rPr>
        <w:t>yllabus Change Policy</w:t>
      </w:r>
      <w:r w:rsidR="00F058D6" w:rsidRPr="00F058D6">
        <w:rPr>
          <w:b/>
        </w:rPr>
        <w:br/>
      </w:r>
      <w:r w:rsidR="007E503B">
        <w:t>This syllabus will guide the format and your engagement in the course</w:t>
      </w:r>
      <w:r w:rsidR="006C6011">
        <w:t xml:space="preserve">. </w:t>
      </w:r>
      <w:r w:rsidR="007E503B">
        <w:t>However, it is subject to change</w:t>
      </w:r>
      <w:r w:rsidR="00C82B19">
        <w:t>,</w:t>
      </w:r>
      <w:r w:rsidR="007E503B">
        <w:t xml:space="preserve"> and students will be given written notice of any such changes</w:t>
      </w:r>
      <w:r w:rsidR="006C6011">
        <w:t xml:space="preserve">. </w:t>
      </w:r>
    </w:p>
    <w:p w14:paraId="7E8DBFF6" w14:textId="5574BD0E" w:rsidR="00F058D6" w:rsidRPr="007E503B" w:rsidRDefault="009476BD" w:rsidP="00EC6692">
      <w:pPr>
        <w:pStyle w:val="Heading2"/>
        <w:rPr>
          <w:color w:val="00B050"/>
        </w:rPr>
      </w:pPr>
      <w:r w:rsidRPr="007E503B">
        <w:rPr>
          <w:color w:val="00B050"/>
        </w:rPr>
        <w:t>UNT Policies</w:t>
      </w:r>
    </w:p>
    <w:p w14:paraId="381C3049" w14:textId="3EF2BE4B" w:rsidR="00EC6692" w:rsidRPr="007E503B" w:rsidRDefault="00CA2745" w:rsidP="00CA2745">
      <w:pPr>
        <w:pStyle w:val="Heading3"/>
        <w:rPr>
          <w:color w:val="00B050"/>
        </w:rPr>
      </w:pPr>
      <w:r w:rsidRPr="007E503B">
        <w:rPr>
          <w:color w:val="00B050"/>
        </w:rPr>
        <w:t>Academic Integrity Policy</w:t>
      </w:r>
    </w:p>
    <w:p w14:paraId="485E75E8" w14:textId="41D2AB2B" w:rsidR="00E154E5" w:rsidRDefault="00E154E5" w:rsidP="000A484F">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rsidR="00F64EB6">
        <w:t>]</w:t>
      </w:r>
    </w:p>
    <w:p w14:paraId="49FD5E79" w14:textId="7555C74E" w:rsidR="0050169A" w:rsidRPr="007E503B" w:rsidRDefault="000A484F" w:rsidP="0050169A">
      <w:pPr>
        <w:pStyle w:val="Heading3"/>
        <w:rPr>
          <w:color w:val="00B050"/>
        </w:rPr>
      </w:pPr>
      <w:r w:rsidRPr="007E503B">
        <w:rPr>
          <w:color w:val="00B050"/>
        </w:rPr>
        <w:t>ADA Policy</w:t>
      </w:r>
    </w:p>
    <w:p w14:paraId="5C146D2C" w14:textId="3B9906F7" w:rsidR="00153B02" w:rsidRDefault="00E154E5" w:rsidP="000A484F">
      <w:r>
        <w:t xml:space="preserve">UNT makes reasonable academic </w:t>
      </w:r>
      <w:r w:rsidR="006C6011">
        <w:t>accommodation</w:t>
      </w:r>
      <w: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r w:rsidR="006C6011">
        <w:t>accommodation</w:t>
      </w:r>
      <w:r>
        <w:t xml:space="preserve"> at any time</w:t>
      </w:r>
      <w:r w:rsidR="00C82B19">
        <w:t>;</w:t>
      </w:r>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w:t>
      </w:r>
      <w:r w:rsidR="00C82B19">
        <w:t>,</w:t>
      </w:r>
      <w:r>
        <w:t xml:space="preserve"> see the </w:t>
      </w:r>
      <w:hyperlink r:id="rId17" w:history="1">
        <w:r w:rsidRPr="00E06E54">
          <w:rPr>
            <w:rStyle w:val="Hyperlink"/>
          </w:rPr>
          <w:t>ODA website</w:t>
        </w:r>
      </w:hyperlink>
      <w:r>
        <w:t xml:space="preserve"> </w:t>
      </w:r>
      <w:r w:rsidR="00E06E54">
        <w:t>(</w:t>
      </w:r>
      <w:hyperlink r:id="rId18" w:history="1">
        <w:r w:rsidR="00B47E5C" w:rsidRPr="00B0431F">
          <w:rPr>
            <w:rStyle w:val="Hyperlink"/>
          </w:rPr>
          <w:t>https://disability.unt.edu/</w:t>
        </w:r>
      </w:hyperlink>
      <w:r w:rsidR="00E06E54">
        <w:t>).</w:t>
      </w:r>
    </w:p>
    <w:p w14:paraId="279DC2B5" w14:textId="77777777" w:rsidR="00C82B19" w:rsidRDefault="00C82B19" w:rsidP="000A484F"/>
    <w:p w14:paraId="25E24BA4" w14:textId="77777777" w:rsidR="00B47E5C" w:rsidRPr="007E503B" w:rsidRDefault="00B47E5C" w:rsidP="00B47E5C">
      <w:pPr>
        <w:pStyle w:val="Heading3"/>
        <w:rPr>
          <w:color w:val="00B050"/>
        </w:rPr>
      </w:pPr>
      <w:r w:rsidRPr="007E503B">
        <w:rPr>
          <w:color w:val="00B050"/>
        </w:rPr>
        <w:lastRenderedPageBreak/>
        <w:t>Prohibition of Discrimination, Harassment, and Retaliation (Policy 16.004)</w:t>
      </w:r>
    </w:p>
    <w:p w14:paraId="09EC8062" w14:textId="5105F609" w:rsidR="00B47E5C" w:rsidRDefault="00B47E5C" w:rsidP="000A484F">
      <w:r w:rsidRPr="00E872FF">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E872FF">
        <w:t>investigates</w:t>
      </w:r>
      <w:proofErr w:type="gramEnd"/>
      <w:r w:rsidRPr="00E872FF">
        <w:t xml:space="preserve"> and takes remedial action when appropriate.</w:t>
      </w:r>
    </w:p>
    <w:p w14:paraId="3F37E608" w14:textId="77777777" w:rsidR="00E154E5" w:rsidRPr="007E503B" w:rsidRDefault="00E154E5" w:rsidP="00CA2745">
      <w:pPr>
        <w:pStyle w:val="Heading3"/>
        <w:rPr>
          <w:color w:val="00B050"/>
        </w:rPr>
      </w:pPr>
      <w:r w:rsidRPr="007E503B">
        <w:rPr>
          <w:color w:val="00B050"/>
        </w:rPr>
        <w:t>Emergency Notification &amp; Procedures</w:t>
      </w:r>
    </w:p>
    <w:p w14:paraId="080AD40F" w14:textId="5AE9640C" w:rsidR="00E154E5" w:rsidRDefault="00E154E5" w:rsidP="00E154E5">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E503B" w:rsidRDefault="00E154E5" w:rsidP="00CA2745">
      <w:pPr>
        <w:pStyle w:val="Heading3"/>
        <w:rPr>
          <w:color w:val="00B050"/>
        </w:rPr>
      </w:pPr>
      <w:r w:rsidRPr="007E503B">
        <w:rPr>
          <w:color w:val="00B050"/>
        </w:rPr>
        <w:t>Retention of Student Records</w:t>
      </w:r>
    </w:p>
    <w:p w14:paraId="2596D0DA" w14:textId="10E51CA7" w:rsidR="00E154E5" w:rsidRDefault="00E154E5" w:rsidP="00E154E5">
      <w:r>
        <w:t xml:space="preserve">Student records </w:t>
      </w:r>
      <w:r w:rsidR="00C82B19">
        <w:t>about</w:t>
      </w:r>
      <w:r>
        <w:t xml:space="preserve"> this course are maintained in a secure location by the </w:t>
      </w:r>
      <w:proofErr w:type="gramStart"/>
      <w:r>
        <w:t>instructor of record</w:t>
      </w:r>
      <w:proofErr w:type="gramEnd"/>
      <w:r>
        <w:t>. All records</w:t>
      </w:r>
      <w:r w:rsidR="00C82B19">
        <w:t xml:space="preserve"> </w:t>
      </w:r>
      <w:r>
        <w:t xml:space="preserve">are kept for at least one calendar year after course completion. </w:t>
      </w:r>
      <w:r w:rsidR="00C82B19">
        <w:t>Coursework</w:t>
      </w:r>
      <w:r>
        <w:t xml:space="preserve"> completed via the </w:t>
      </w:r>
      <w:r w:rsidR="00E51FEC">
        <w:t xml:space="preserve">Canvas </w:t>
      </w:r>
      <w:r>
        <w:t xml:space="preserve">online system, including grading information and comments, is also stored in a safe electronic environment for one year. Students have the right to view their </w:t>
      </w:r>
      <w:r w:rsidR="00C82B19">
        <w:t>records</w:t>
      </w:r>
      <w:r>
        <w:t xml:space="preserve">; however, information about </w:t>
      </w:r>
      <w:r w:rsidR="00C82B19">
        <w:t>students’</w:t>
      </w:r>
      <w:r>
        <w:t xml:space="preserve">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E503B" w:rsidRDefault="00E154E5" w:rsidP="00CA2745">
      <w:pPr>
        <w:pStyle w:val="Heading3"/>
        <w:rPr>
          <w:color w:val="00B050"/>
        </w:rPr>
      </w:pPr>
      <w:r w:rsidRPr="007E503B">
        <w:rPr>
          <w:color w:val="00B050"/>
        </w:rPr>
        <w:t>Acceptable Student Behavior</w:t>
      </w:r>
    </w:p>
    <w:p w14:paraId="4737CCFA" w14:textId="09233513" w:rsidR="00E154E5" w:rsidRDefault="00E154E5" w:rsidP="00E154E5">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r w:rsidR="006C6011">
        <w:t>students'</w:t>
      </w:r>
      <w:r>
        <w:t xml:space="preserve"> conduct apply to all instructional forums, including University and electronic </w:t>
      </w:r>
      <w:r w:rsidR="00500143">
        <w:t>classrooms</w:t>
      </w:r>
      <w:r>
        <w:t xml:space="preserve">, labs, discussion groups, field trips, etc. </w:t>
      </w:r>
      <w:r w:rsidR="00853CA2">
        <w:t>Visit UNT’s</w:t>
      </w:r>
      <w:r>
        <w:t xml:space="preserve"> </w:t>
      </w:r>
      <w:hyperlink r:id="rId19"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7E503B" w:rsidRDefault="00E154E5" w:rsidP="00CA2745">
      <w:pPr>
        <w:pStyle w:val="Heading3"/>
        <w:rPr>
          <w:color w:val="00B050"/>
        </w:rPr>
      </w:pPr>
      <w:r w:rsidRPr="007E503B">
        <w:rPr>
          <w:color w:val="00B050"/>
        </w:rPr>
        <w:t>Access to Information - Eagle Connect</w:t>
      </w:r>
    </w:p>
    <w:p w14:paraId="43D82B27" w14:textId="6482EA2A" w:rsidR="00E154E5" w:rsidRDefault="00E154E5" w:rsidP="00E154E5">
      <w:r>
        <w:t xml:space="preserve">Students’ access </w:t>
      </w:r>
      <w:proofErr w:type="gramStart"/>
      <w:r>
        <w:t>point</w:t>
      </w:r>
      <w:proofErr w:type="gramEnd"/>
      <w:r>
        <w:t xml:space="preserve"> for business and academic services at UNT is located at: </w:t>
      </w:r>
      <w:hyperlink r:id="rId20"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w:t>
      </w:r>
      <w:r w:rsidR="00517997">
        <w:t>e-mails</w:t>
      </w:r>
      <w:r w:rsidR="00BC0019">
        <w:t xml:space="preserve"> </w:t>
      </w:r>
      <w:hyperlink r:id="rId21" w:history="1">
        <w:r w:rsidR="00BC0019" w:rsidRPr="00BC0019">
          <w:rPr>
            <w:rStyle w:val="Hyperlink"/>
          </w:rPr>
          <w:t>Eagle Connect</w:t>
        </w:r>
      </w:hyperlink>
      <w:r w:rsidR="00BC0019">
        <w:t xml:space="preserve"> (</w:t>
      </w:r>
      <w:r w:rsidR="00BC0019" w:rsidRPr="00BC0019">
        <w:t>https://it.unt.edu/eagleconnect</w:t>
      </w:r>
      <w:r w:rsidR="00BC0019">
        <w:t>).</w:t>
      </w:r>
    </w:p>
    <w:p w14:paraId="5FF264E3" w14:textId="77777777" w:rsidR="00E154E5" w:rsidRPr="00147E8F" w:rsidRDefault="00E154E5" w:rsidP="00CA2745">
      <w:pPr>
        <w:pStyle w:val="Heading3"/>
        <w:rPr>
          <w:color w:val="00B050"/>
        </w:rPr>
      </w:pPr>
      <w:r w:rsidRPr="00147E8F">
        <w:rPr>
          <w:color w:val="00B050"/>
        </w:rPr>
        <w:t>Sexual Assault Prevention</w:t>
      </w:r>
    </w:p>
    <w:p w14:paraId="711546C2" w14:textId="738E3C92" w:rsidR="00E154E5" w:rsidRDefault="00E154E5" w:rsidP="00E154E5">
      <w:r>
        <w:t>UNT is committed to providing a safe learning environment free of all forms of sexual misconduct, including sexual harassment</w:t>
      </w:r>
      <w:r w:rsidR="00C82B19">
        <w:t>,</w:t>
      </w:r>
      <w:r>
        <w:t xml:space="preserve"> sexual assault, domestic violence, dating violence, and stalking. Federal laws (Title IX and the Violence Against Women Act) and UNT policies prohibit discrimination </w:t>
      </w:r>
      <w:r w:rsidR="00C82B19">
        <w:t>based on</w:t>
      </w:r>
      <w:r>
        <w:t xml:space="preserve"> </w:t>
      </w:r>
      <w:r w:rsidR="006C6011">
        <w:t>sex and</w:t>
      </w:r>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w:t>
      </w:r>
      <w:r>
        <w:lastRenderedPageBreak/>
        <w:t xml:space="preserve">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3" w:history="1">
        <w:r w:rsidRPr="00485B96">
          <w:rPr>
            <w:rStyle w:val="Hyperlink"/>
          </w:rPr>
          <w:t>oeo@unt.edu</w:t>
        </w:r>
      </w:hyperlink>
      <w:r>
        <w:t xml:space="preserve"> or at (940) 565 2759.</w:t>
      </w:r>
    </w:p>
    <w:p w14:paraId="2AE9AB20" w14:textId="610E9A20" w:rsidR="00E154E5" w:rsidRPr="006C6011" w:rsidRDefault="00E154E5" w:rsidP="00E154E5">
      <w:pPr>
        <w:rPr>
          <w:rFonts w:asciiTheme="majorHAnsi" w:hAnsiTheme="majorHAnsi" w:cstheme="majorHAnsi"/>
          <w:bCs/>
          <w:color w:val="00B050"/>
          <w:sz w:val="24"/>
          <w:szCs w:val="24"/>
        </w:rPr>
      </w:pPr>
      <w:r w:rsidRPr="006C6011">
        <w:rPr>
          <w:rFonts w:asciiTheme="majorHAnsi" w:hAnsiTheme="majorHAnsi" w:cstheme="majorHAnsi"/>
          <w:bCs/>
          <w:color w:val="00B050"/>
          <w:sz w:val="24"/>
          <w:szCs w:val="24"/>
        </w:rPr>
        <w:t xml:space="preserve">University of North Texas </w:t>
      </w:r>
      <w:r w:rsidR="00C82B19" w:rsidRPr="006C6011">
        <w:rPr>
          <w:rFonts w:asciiTheme="majorHAnsi" w:hAnsiTheme="majorHAnsi" w:cstheme="majorHAnsi"/>
          <w:bCs/>
          <w:color w:val="00B050"/>
          <w:sz w:val="24"/>
          <w:szCs w:val="24"/>
        </w:rPr>
        <w:t>Online F-Visa Regulations</w:t>
      </w:r>
      <w:r w:rsidRPr="006C6011">
        <w:rPr>
          <w:rFonts w:asciiTheme="majorHAnsi" w:hAnsiTheme="majorHAnsi" w:cstheme="majorHAnsi"/>
          <w:bCs/>
          <w:color w:val="00B050"/>
          <w:sz w:val="24"/>
          <w:szCs w:val="24"/>
        </w:rPr>
        <w:t xml:space="preserve"> </w:t>
      </w:r>
    </w:p>
    <w:p w14:paraId="67A1208F" w14:textId="1E874D01" w:rsidR="00E154E5" w:rsidRPr="00C02064" w:rsidRDefault="00C82B19" w:rsidP="00E154E5">
      <w:r>
        <w:t xml:space="preserve">Federal regulations state that students may apply only 3 fully online semester credit hours (SCH) to the hours required for full-time status for </w:t>
      </w:r>
      <w:r w:rsidRPr="00C82B19">
        <w:rPr>
          <w:u w:val="single"/>
        </w:rPr>
        <w:t>F-1 Visa (DOC)</w:t>
      </w:r>
      <w:r>
        <w:t xml:space="preserve"> holders. Full-time status for F-1 Visa students is 12 hours for undergraduates. </w:t>
      </w:r>
    </w:p>
    <w:p w14:paraId="2B6AF594" w14:textId="77777777" w:rsidR="00E154E5" w:rsidRDefault="00E154E5" w:rsidP="00E154E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C02064">
          <w:rPr>
            <w:rStyle w:val="Hyperlink"/>
          </w:rPr>
          <w:t>internationaladvising@unt.edu</w:t>
        </w:r>
      </w:hyperlink>
      <w:r w:rsidRPr="00C02064">
        <w:t>) to get clarification before the one-week deadline.</w:t>
      </w:r>
    </w:p>
    <w:p w14:paraId="415BEA42" w14:textId="77777777" w:rsidR="00E154E5" w:rsidRPr="00147E8F" w:rsidRDefault="00E154E5" w:rsidP="00CA2745">
      <w:pPr>
        <w:pStyle w:val="Heading3"/>
        <w:rPr>
          <w:color w:val="00B050"/>
        </w:rPr>
      </w:pPr>
      <w:r w:rsidRPr="00147E8F">
        <w:rPr>
          <w:color w:val="00B050"/>
        </w:rPr>
        <w:t>Student Verification</w:t>
      </w:r>
    </w:p>
    <w:p w14:paraId="16B137DB" w14:textId="77777777" w:rsidR="00E154E5" w:rsidRDefault="00E154E5" w:rsidP="00E154E5">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E154E5">
      <w:r>
        <w:t xml:space="preserve">See </w:t>
      </w:r>
      <w:hyperlink r:id="rId25"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Pr="00147E8F" w:rsidRDefault="00E154E5" w:rsidP="00CA2745">
      <w:pPr>
        <w:pStyle w:val="Heading3"/>
        <w:rPr>
          <w:color w:val="00B050"/>
        </w:rPr>
      </w:pPr>
      <w:r w:rsidRPr="00147E8F">
        <w:rPr>
          <w:color w:val="00B050"/>
        </w:rPr>
        <w:t>Use of Student Work</w:t>
      </w:r>
    </w:p>
    <w:p w14:paraId="1980D0E8" w14:textId="197F1EEF" w:rsidR="00E154E5" w:rsidRDefault="00E154E5" w:rsidP="00E154E5">
      <w:r>
        <w:t>A student owns the copyright for all work (</w:t>
      </w:r>
      <w:r w:rsidR="006C6011">
        <w:t>e.g.,</w:t>
      </w:r>
      <w:r>
        <w:t xml:space="preserve"> software, photographs, reports, presentations, and email postings) he or she creates within a class and the University is not entitled to use any student work without the student’s permission unless </w:t>
      </w:r>
      <w:r w:rsidR="00A74404">
        <w:t>all</w:t>
      </w:r>
      <w:r>
        <w:t xml:space="preserve"> the following criteria are met:</w:t>
      </w:r>
    </w:p>
    <w:p w14:paraId="7DDB0522" w14:textId="77777777" w:rsidR="00E154E5" w:rsidRDefault="00E154E5" w:rsidP="00E154E5">
      <w:pPr>
        <w:numPr>
          <w:ilvl w:val="0"/>
          <w:numId w:val="16"/>
        </w:numPr>
        <w:spacing w:after="0" w:line="276" w:lineRule="auto"/>
      </w:pPr>
      <w:r>
        <w:t>The work is used only once.</w:t>
      </w:r>
    </w:p>
    <w:p w14:paraId="5660D3AC" w14:textId="77777777" w:rsidR="00E154E5" w:rsidRDefault="00E154E5" w:rsidP="00E154E5">
      <w:pPr>
        <w:numPr>
          <w:ilvl w:val="0"/>
          <w:numId w:val="16"/>
        </w:numPr>
        <w:spacing w:after="0" w:line="276" w:lineRule="auto"/>
      </w:pPr>
      <w:r>
        <w:t>The work is not used in its entirety.</w:t>
      </w:r>
    </w:p>
    <w:p w14:paraId="5BA56418" w14:textId="77777777" w:rsidR="00E154E5" w:rsidRDefault="00E154E5" w:rsidP="00E154E5">
      <w:pPr>
        <w:numPr>
          <w:ilvl w:val="0"/>
          <w:numId w:val="16"/>
        </w:numPr>
        <w:spacing w:after="0" w:line="276" w:lineRule="auto"/>
      </w:pPr>
      <w:r>
        <w:t>Use of the work does not affect any potential profits from the work.</w:t>
      </w:r>
    </w:p>
    <w:p w14:paraId="72FDDB29" w14:textId="77777777" w:rsidR="00E154E5" w:rsidRDefault="00E154E5" w:rsidP="00E154E5">
      <w:pPr>
        <w:numPr>
          <w:ilvl w:val="0"/>
          <w:numId w:val="16"/>
        </w:numPr>
        <w:spacing w:after="0" w:line="276" w:lineRule="auto"/>
      </w:pPr>
      <w:r>
        <w:t>The student is not identified.</w:t>
      </w:r>
    </w:p>
    <w:p w14:paraId="0FCDAA0F" w14:textId="77777777" w:rsidR="00E154E5" w:rsidRDefault="00E154E5" w:rsidP="00E154E5">
      <w:pPr>
        <w:numPr>
          <w:ilvl w:val="0"/>
          <w:numId w:val="16"/>
        </w:numPr>
        <w:spacing w:after="0" w:line="276" w:lineRule="auto"/>
      </w:pPr>
      <w:r>
        <w:t xml:space="preserve">The work is identified as student work. </w:t>
      </w:r>
    </w:p>
    <w:p w14:paraId="6001C628" w14:textId="77777777" w:rsidR="00E154E5" w:rsidRDefault="00E154E5" w:rsidP="00E154E5">
      <w:pPr>
        <w:spacing w:after="0"/>
        <w:ind w:left="720"/>
      </w:pPr>
    </w:p>
    <w:p w14:paraId="3F1BDC06" w14:textId="486F645B" w:rsidR="00E154E5" w:rsidRDefault="00E154E5" w:rsidP="00E154E5">
      <w:r>
        <w:t xml:space="preserve">If the use of the work does not meet </w:t>
      </w:r>
      <w:r w:rsidR="00010037">
        <w:t>all</w:t>
      </w:r>
      <w:r>
        <w:t xml:space="preserve"> the above criteria, then the University office or department using the work must obtain the student’s written permission.</w:t>
      </w:r>
    </w:p>
    <w:p w14:paraId="52B60C0C" w14:textId="77777777" w:rsidR="006C6011" w:rsidRDefault="006C6011" w:rsidP="00E154E5"/>
    <w:p w14:paraId="705184B6" w14:textId="38FF4DBA" w:rsidR="00B9294D" w:rsidRPr="00147E8F" w:rsidRDefault="00B9294D" w:rsidP="00B9294D">
      <w:pPr>
        <w:pStyle w:val="Heading2"/>
        <w:rPr>
          <w:color w:val="00B050"/>
        </w:rPr>
      </w:pPr>
      <w:r w:rsidRPr="00147E8F">
        <w:rPr>
          <w:color w:val="00B050"/>
        </w:rPr>
        <w:lastRenderedPageBreak/>
        <w:t xml:space="preserve">Academic Support </w:t>
      </w:r>
      <w:r w:rsidR="00250E78" w:rsidRPr="00147E8F">
        <w:rPr>
          <w:color w:val="00B050"/>
        </w:rPr>
        <w:t>&amp;</w:t>
      </w:r>
      <w:r w:rsidRPr="00147E8F">
        <w:rPr>
          <w:color w:val="00B050"/>
        </w:rPr>
        <w:t xml:space="preserve"> Student Services</w:t>
      </w:r>
    </w:p>
    <w:p w14:paraId="025D3587" w14:textId="2859D0AE" w:rsidR="00B9294D" w:rsidRPr="00147E8F" w:rsidRDefault="00B9294D" w:rsidP="00B9294D">
      <w:pPr>
        <w:pStyle w:val="Heading3"/>
        <w:rPr>
          <w:color w:val="00B050"/>
        </w:rPr>
      </w:pPr>
      <w:r w:rsidRPr="00147E8F">
        <w:rPr>
          <w:color w:val="00B050"/>
        </w:rPr>
        <w:t>Student Support Services</w:t>
      </w:r>
    </w:p>
    <w:p w14:paraId="18A75A96" w14:textId="00DEE6EF" w:rsidR="00DC43B6" w:rsidRPr="00147E8F" w:rsidRDefault="00DC43B6" w:rsidP="00DC43B6">
      <w:pPr>
        <w:pStyle w:val="Heading4"/>
        <w:rPr>
          <w:color w:val="00B050"/>
        </w:rPr>
      </w:pPr>
      <w:r w:rsidRPr="00147E8F">
        <w:rPr>
          <w:color w:val="00B050"/>
        </w:rPr>
        <w:t>Mental Health</w:t>
      </w:r>
    </w:p>
    <w:p w14:paraId="4CDB35D0" w14:textId="7AFC6C74"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resources that can support your academic success and mental well-being:</w:t>
      </w:r>
    </w:p>
    <w:p w14:paraId="10AC4821" w14:textId="77777777" w:rsidR="00B9294D" w:rsidRDefault="00B9294D" w:rsidP="00B9294D">
      <w:pPr>
        <w:pStyle w:val="ListParagraph"/>
        <w:numPr>
          <w:ilvl w:val="0"/>
          <w:numId w:val="20"/>
        </w:numPr>
      </w:pPr>
      <w:hyperlink r:id="rId2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2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28"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29"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30"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Pr="00147E8F" w:rsidRDefault="00DC43B6" w:rsidP="00DC43B6">
      <w:pPr>
        <w:pStyle w:val="Heading4"/>
        <w:rPr>
          <w:color w:val="00B050"/>
        </w:rPr>
      </w:pPr>
      <w:r w:rsidRPr="00147E8F">
        <w:rPr>
          <w:color w:val="00B050"/>
        </w:rPr>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31"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32"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33"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34"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Pr="00147E8F" w:rsidRDefault="00DC43B6" w:rsidP="00DC43B6">
      <w:pPr>
        <w:pStyle w:val="Heading4"/>
        <w:rPr>
          <w:color w:val="00B050"/>
        </w:rPr>
      </w:pPr>
      <w:r w:rsidRPr="00147E8F">
        <w:rPr>
          <w:color w:val="00B050"/>
        </w:rPr>
        <w:t>Pronouns</w:t>
      </w:r>
    </w:p>
    <w:p w14:paraId="5CD26896" w14:textId="689263E8" w:rsidR="00DC43B6" w:rsidRDefault="00DC43B6" w:rsidP="00DC43B6">
      <w:r w:rsidRPr="009F0D94">
        <w:t>Pronouns (she/her, they/them, he/him</w:t>
      </w:r>
      <w:r w:rsidR="00157417">
        <w:t>, etc.</w:t>
      </w:r>
      <w:r w:rsidRPr="009F0D94">
        <w:t xml:space="preserve">) are a public way for people to address you, much like your name, and can be shared with a name when making an introduction, both virtually and in-person. Just as we ask and </w:t>
      </w:r>
      <w:r w:rsidR="006C6011" w:rsidRPr="009F0D94">
        <w:t>do not</w:t>
      </w:r>
      <w:r w:rsidRPr="009F0D94">
        <w:t xml:space="preserve"> assume someone’s name, we should also ask and not assume someone’s pronouns.</w:t>
      </w:r>
      <w:r>
        <w:t xml:space="preserve"> </w:t>
      </w:r>
    </w:p>
    <w:p w14:paraId="0F033942" w14:textId="77777777" w:rsidR="00DC43B6" w:rsidRDefault="00DC43B6" w:rsidP="00DC43B6">
      <w:r>
        <w:t xml:space="preserve">You can </w:t>
      </w:r>
      <w:hyperlink r:id="rId35"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36"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37"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38"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39"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40" w:history="1">
        <w:r w:rsidRPr="00912FCE">
          <w:rPr>
            <w:rStyle w:val="Hyperlink"/>
          </w:rPr>
          <w:t>How do I correct myself or others when the wrong pronoun is used?</w:t>
        </w:r>
      </w:hyperlink>
    </w:p>
    <w:p w14:paraId="45A10F7D" w14:textId="23A7CA7B" w:rsidR="00B9294D" w:rsidRPr="00147E8F" w:rsidRDefault="00DC43B6" w:rsidP="00DC43B6">
      <w:pPr>
        <w:pStyle w:val="Heading4"/>
        <w:rPr>
          <w:color w:val="00B050"/>
        </w:rPr>
      </w:pPr>
      <w:r w:rsidRPr="00147E8F">
        <w:rPr>
          <w:color w:val="00B050"/>
        </w:rPr>
        <w:lastRenderedPageBreak/>
        <w:t>Additional Student Support Services</w:t>
      </w:r>
    </w:p>
    <w:p w14:paraId="4EDC1822" w14:textId="77777777" w:rsidR="00B9294D" w:rsidRDefault="00B9294D" w:rsidP="00B9294D">
      <w:pPr>
        <w:pStyle w:val="ListParagraph"/>
        <w:numPr>
          <w:ilvl w:val="0"/>
          <w:numId w:val="13"/>
        </w:numPr>
      </w:pPr>
      <w:hyperlink r:id="rId41"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B9294D">
      <w:pPr>
        <w:pStyle w:val="ListParagraph"/>
        <w:numPr>
          <w:ilvl w:val="0"/>
          <w:numId w:val="13"/>
        </w:numPr>
      </w:pPr>
      <w:hyperlink r:id="rId42"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43"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44" w:history="1">
        <w:r w:rsidRPr="00467300">
          <w:rPr>
            <w:rStyle w:val="Hyperlink"/>
          </w:rPr>
          <w:t>Career Center</w:t>
        </w:r>
      </w:hyperlink>
      <w:r>
        <w:t xml:space="preserve"> (</w:t>
      </w:r>
      <w:r w:rsidRPr="00B400CC">
        <w:rPr>
          <w:rStyle w:val="Hyperlink"/>
          <w:color w:val="auto"/>
          <w:u w:val="none"/>
        </w:rPr>
        <w:t>https://studentaffairs.unt.edu/career-center</w:t>
      </w:r>
      <w:r>
        <w:t>)</w:t>
      </w:r>
    </w:p>
    <w:p w14:paraId="2E7E051F" w14:textId="77777777" w:rsidR="00B9294D" w:rsidRDefault="00B9294D" w:rsidP="00B9294D">
      <w:pPr>
        <w:pStyle w:val="ListParagraph"/>
        <w:numPr>
          <w:ilvl w:val="0"/>
          <w:numId w:val="13"/>
        </w:numPr>
      </w:pPr>
      <w:hyperlink r:id="rId45" w:history="1">
        <w:r w:rsidRPr="005B0444">
          <w:rPr>
            <w:rStyle w:val="Hyperlink"/>
          </w:rPr>
          <w:t>Multicultural Center</w:t>
        </w:r>
      </w:hyperlink>
      <w:r>
        <w:t xml:space="preserve"> (</w:t>
      </w:r>
      <w:r w:rsidRPr="00B400CC">
        <w:rPr>
          <w:rStyle w:val="Hyperlink"/>
          <w:color w:val="auto"/>
          <w:u w:val="none"/>
        </w:rPr>
        <w:t>https://edo.unt.edu/multicultural-center</w:t>
      </w:r>
      <w:r>
        <w:t>)</w:t>
      </w:r>
    </w:p>
    <w:p w14:paraId="33974A2F" w14:textId="77777777" w:rsidR="00B9294D" w:rsidRDefault="00B9294D" w:rsidP="00B9294D">
      <w:pPr>
        <w:pStyle w:val="ListParagraph"/>
        <w:numPr>
          <w:ilvl w:val="0"/>
          <w:numId w:val="13"/>
        </w:numPr>
      </w:pPr>
      <w:hyperlink r:id="rId4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77777777" w:rsidR="00B9294D" w:rsidRDefault="00B9294D" w:rsidP="00B9294D">
      <w:pPr>
        <w:pStyle w:val="ListParagraph"/>
        <w:numPr>
          <w:ilvl w:val="0"/>
          <w:numId w:val="13"/>
        </w:numPr>
      </w:pPr>
      <w:hyperlink r:id="rId47" w:history="1">
        <w:r w:rsidRPr="004349B7">
          <w:rPr>
            <w:rStyle w:val="Hyperlink"/>
          </w:rPr>
          <w:t>Pride Alliance</w:t>
        </w:r>
      </w:hyperlink>
      <w:r>
        <w:t xml:space="preserve"> (</w:t>
      </w:r>
      <w:r w:rsidRPr="002B6FE8">
        <w:rPr>
          <w:rStyle w:val="Hyperlink"/>
          <w:color w:val="auto"/>
          <w:u w:val="none"/>
        </w:rPr>
        <w:t>https://edo.unt.edu/pridealliance</w:t>
      </w:r>
      <w:r>
        <w:t>)</w:t>
      </w:r>
    </w:p>
    <w:p w14:paraId="4B70F5ED" w14:textId="77777777" w:rsidR="00B9294D" w:rsidRDefault="00B9294D" w:rsidP="00B9294D">
      <w:pPr>
        <w:pStyle w:val="ListParagraph"/>
        <w:numPr>
          <w:ilvl w:val="0"/>
          <w:numId w:val="13"/>
        </w:numPr>
      </w:pPr>
      <w:hyperlink r:id="rId48" w:history="1">
        <w:r w:rsidRPr="00F27153">
          <w:rPr>
            <w:rStyle w:val="Hyperlink"/>
          </w:rPr>
          <w:t>UNT Food Pantry</w:t>
        </w:r>
      </w:hyperlink>
      <w:r>
        <w:t xml:space="preserve"> (</w:t>
      </w:r>
      <w:r w:rsidRPr="00F27153">
        <w:t>https://deanofstudents.unt.edu/resources/food-pantry</w:t>
      </w:r>
      <w:r>
        <w:t>)</w:t>
      </w:r>
    </w:p>
    <w:p w14:paraId="47975C17" w14:textId="77777777" w:rsidR="00B9294D" w:rsidRPr="00147E8F" w:rsidRDefault="00B9294D" w:rsidP="00B9294D">
      <w:pPr>
        <w:pStyle w:val="Heading3"/>
        <w:rPr>
          <w:color w:val="00B050"/>
        </w:rPr>
      </w:pPr>
      <w:r w:rsidRPr="00147E8F">
        <w:rPr>
          <w:color w:val="00B050"/>
        </w:rPr>
        <w:t>Academic Support Services</w:t>
      </w:r>
    </w:p>
    <w:p w14:paraId="14B4B3C7" w14:textId="77777777" w:rsidR="00B9294D" w:rsidRDefault="00B9294D" w:rsidP="00B9294D">
      <w:pPr>
        <w:pStyle w:val="ListParagraph"/>
        <w:numPr>
          <w:ilvl w:val="0"/>
          <w:numId w:val="14"/>
        </w:numPr>
      </w:pPr>
      <w:hyperlink r:id="rId49"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50"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51" w:history="1">
        <w:r w:rsidRPr="00057A98">
          <w:rPr>
            <w:rStyle w:val="Hyperlink"/>
          </w:rPr>
          <w:t>UNT Libraries</w:t>
        </w:r>
      </w:hyperlink>
      <w:r>
        <w:t xml:space="preserve"> (</w:t>
      </w:r>
      <w:r w:rsidRPr="00B400CC">
        <w:rPr>
          <w:rStyle w:val="Hyperlink"/>
          <w:color w:val="auto"/>
          <w:u w:val="none"/>
        </w:rPr>
        <w:t>https://library.unt.edu/</w:t>
      </w:r>
      <w:r>
        <w:t>)</w:t>
      </w:r>
    </w:p>
    <w:p w14:paraId="543B68C3" w14:textId="28E798A9" w:rsidR="00B9294D" w:rsidRDefault="00B9294D" w:rsidP="00B9294D">
      <w:pPr>
        <w:pStyle w:val="ListParagraph"/>
        <w:numPr>
          <w:ilvl w:val="0"/>
          <w:numId w:val="14"/>
        </w:numPr>
      </w:pPr>
      <w:hyperlink r:id="rId52" w:history="1">
        <w:r w:rsidRPr="00057A98">
          <w:rPr>
            <w:rStyle w:val="Hyperlink"/>
          </w:rPr>
          <w:t>Writing Lab</w:t>
        </w:r>
      </w:hyperlink>
      <w:r>
        <w:t xml:space="preserve"> (</w:t>
      </w:r>
      <w:hyperlink r:id="rId53" w:history="1">
        <w:r w:rsidR="00B47E5C" w:rsidRPr="00B0431F">
          <w:rPr>
            <w:rStyle w:val="Hyperlink"/>
          </w:rPr>
          <w:t>http://writingcenter.unt.edu/</w:t>
        </w:r>
      </w:hyperlink>
      <w:r>
        <w:t>)</w:t>
      </w:r>
    </w:p>
    <w:p w14:paraId="476D067B" w14:textId="77777777" w:rsidR="00912FCE" w:rsidRPr="009F0D94" w:rsidRDefault="00912FCE" w:rsidP="00912FCE"/>
    <w:p w14:paraId="71627DD1" w14:textId="77777777" w:rsidR="00912FCE" w:rsidRPr="00912FCE" w:rsidRDefault="00912FCE" w:rsidP="00912FCE"/>
    <w:p w14:paraId="0F500880" w14:textId="7355AAC6" w:rsidR="00D40C61" w:rsidRPr="00D40C61" w:rsidRDefault="00D40C61" w:rsidP="00D40C61"/>
    <w:sectPr w:rsidR="00D40C61" w:rsidRPr="00D40C61">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87A3" w14:textId="77777777" w:rsidR="00A22371" w:rsidRDefault="00A22371" w:rsidP="00F41A70">
      <w:pPr>
        <w:spacing w:after="0" w:line="240" w:lineRule="auto"/>
      </w:pPr>
      <w:r>
        <w:separator/>
      </w:r>
    </w:p>
  </w:endnote>
  <w:endnote w:type="continuationSeparator" w:id="0">
    <w:p w14:paraId="28508A8C" w14:textId="77777777" w:rsidR="00A22371" w:rsidRDefault="00A2237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7E503B" w:rsidRDefault="007E503B">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7E503B" w:rsidRDefault="007E5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C274" w14:textId="77777777" w:rsidR="00A22371" w:rsidRDefault="00A22371" w:rsidP="00F41A70">
      <w:pPr>
        <w:spacing w:after="0" w:line="240" w:lineRule="auto"/>
      </w:pPr>
      <w:r>
        <w:separator/>
      </w:r>
    </w:p>
  </w:footnote>
  <w:footnote w:type="continuationSeparator" w:id="0">
    <w:p w14:paraId="08D7AD54" w14:textId="77777777" w:rsidR="00A22371" w:rsidRDefault="00A2237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B96666"/>
    <w:multiLevelType w:val="hybridMultilevel"/>
    <w:tmpl w:val="4492283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155FE"/>
    <w:multiLevelType w:val="hybridMultilevel"/>
    <w:tmpl w:val="8A2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D656F"/>
    <w:multiLevelType w:val="hybridMultilevel"/>
    <w:tmpl w:val="25D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470EBA"/>
    <w:multiLevelType w:val="hybridMultilevel"/>
    <w:tmpl w:val="C156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599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3145C"/>
    <w:multiLevelType w:val="hybridMultilevel"/>
    <w:tmpl w:val="845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501206">
    <w:abstractNumId w:val="29"/>
  </w:num>
  <w:num w:numId="2" w16cid:durableId="407656604">
    <w:abstractNumId w:val="25"/>
  </w:num>
  <w:num w:numId="3" w16cid:durableId="786049102">
    <w:abstractNumId w:val="32"/>
  </w:num>
  <w:num w:numId="4" w16cid:durableId="796603546">
    <w:abstractNumId w:val="0"/>
  </w:num>
  <w:num w:numId="5" w16cid:durableId="612397621">
    <w:abstractNumId w:val="20"/>
  </w:num>
  <w:num w:numId="6" w16cid:durableId="1490439354">
    <w:abstractNumId w:val="17"/>
  </w:num>
  <w:num w:numId="7" w16cid:durableId="1299141165">
    <w:abstractNumId w:val="16"/>
  </w:num>
  <w:num w:numId="8" w16cid:durableId="1147866706">
    <w:abstractNumId w:val="9"/>
  </w:num>
  <w:num w:numId="9" w16cid:durableId="485902100">
    <w:abstractNumId w:val="4"/>
  </w:num>
  <w:num w:numId="10" w16cid:durableId="551691560">
    <w:abstractNumId w:val="21"/>
  </w:num>
  <w:num w:numId="11" w16cid:durableId="1197156031">
    <w:abstractNumId w:val="15"/>
  </w:num>
  <w:num w:numId="12" w16cid:durableId="1736052247">
    <w:abstractNumId w:val="31"/>
  </w:num>
  <w:num w:numId="13" w16cid:durableId="1893347059">
    <w:abstractNumId w:val="23"/>
  </w:num>
  <w:num w:numId="14" w16cid:durableId="2027518096">
    <w:abstractNumId w:val="2"/>
  </w:num>
  <w:num w:numId="15" w16cid:durableId="1061947496">
    <w:abstractNumId w:val="1"/>
  </w:num>
  <w:num w:numId="16" w16cid:durableId="1125736264">
    <w:abstractNumId w:val="12"/>
  </w:num>
  <w:num w:numId="17" w16cid:durableId="1776360615">
    <w:abstractNumId w:val="24"/>
  </w:num>
  <w:num w:numId="18" w16cid:durableId="950748149">
    <w:abstractNumId w:val="30"/>
  </w:num>
  <w:num w:numId="19" w16cid:durableId="144394136">
    <w:abstractNumId w:val="8"/>
  </w:num>
  <w:num w:numId="20" w16cid:durableId="1609198916">
    <w:abstractNumId w:val="7"/>
  </w:num>
  <w:num w:numId="21" w16cid:durableId="1106995572">
    <w:abstractNumId w:val="14"/>
  </w:num>
  <w:num w:numId="22" w16cid:durableId="143668803">
    <w:abstractNumId w:val="22"/>
  </w:num>
  <w:num w:numId="23" w16cid:durableId="161819935">
    <w:abstractNumId w:val="13"/>
  </w:num>
  <w:num w:numId="24" w16cid:durableId="257255587">
    <w:abstractNumId w:val="6"/>
  </w:num>
  <w:num w:numId="25" w16cid:durableId="1740900607">
    <w:abstractNumId w:val="10"/>
  </w:num>
  <w:num w:numId="26" w16cid:durableId="475755262">
    <w:abstractNumId w:val="28"/>
  </w:num>
  <w:num w:numId="27" w16cid:durableId="1793556153">
    <w:abstractNumId w:val="3"/>
  </w:num>
  <w:num w:numId="28" w16cid:durableId="1518470417">
    <w:abstractNumId w:val="27"/>
  </w:num>
  <w:num w:numId="29" w16cid:durableId="446388088">
    <w:abstractNumId w:val="18"/>
  </w:num>
  <w:num w:numId="30" w16cid:durableId="1288007467">
    <w:abstractNumId w:val="34"/>
  </w:num>
  <w:num w:numId="31" w16cid:durableId="1943370016">
    <w:abstractNumId w:val="19"/>
  </w:num>
  <w:num w:numId="32" w16cid:durableId="1608921918">
    <w:abstractNumId w:val="33"/>
  </w:num>
  <w:num w:numId="33" w16cid:durableId="1222905938">
    <w:abstractNumId w:val="5"/>
  </w:num>
  <w:num w:numId="34" w16cid:durableId="1114441835">
    <w:abstractNumId w:val="11"/>
  </w:num>
  <w:num w:numId="35" w16cid:durableId="1226915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0037"/>
    <w:rsid w:val="00040492"/>
    <w:rsid w:val="0004507D"/>
    <w:rsid w:val="00057A98"/>
    <w:rsid w:val="000A484F"/>
    <w:rsid w:val="000C14CA"/>
    <w:rsid w:val="000F3B26"/>
    <w:rsid w:val="001004DC"/>
    <w:rsid w:val="00111A28"/>
    <w:rsid w:val="00123A00"/>
    <w:rsid w:val="00147E8F"/>
    <w:rsid w:val="00153B02"/>
    <w:rsid w:val="00154670"/>
    <w:rsid w:val="00157417"/>
    <w:rsid w:val="00160583"/>
    <w:rsid w:val="001678E6"/>
    <w:rsid w:val="0019507F"/>
    <w:rsid w:val="001B3D5B"/>
    <w:rsid w:val="001C079B"/>
    <w:rsid w:val="001C3553"/>
    <w:rsid w:val="001C368C"/>
    <w:rsid w:val="001C3DD0"/>
    <w:rsid w:val="001C599D"/>
    <w:rsid w:val="001D51BE"/>
    <w:rsid w:val="001F4D2B"/>
    <w:rsid w:val="00224731"/>
    <w:rsid w:val="00244604"/>
    <w:rsid w:val="002446AD"/>
    <w:rsid w:val="002446DC"/>
    <w:rsid w:val="00250E78"/>
    <w:rsid w:val="00255232"/>
    <w:rsid w:val="002579C1"/>
    <w:rsid w:val="00271577"/>
    <w:rsid w:val="002736F7"/>
    <w:rsid w:val="00273D0C"/>
    <w:rsid w:val="0028285A"/>
    <w:rsid w:val="00291946"/>
    <w:rsid w:val="00292490"/>
    <w:rsid w:val="00292A13"/>
    <w:rsid w:val="00295A4A"/>
    <w:rsid w:val="002B6FE8"/>
    <w:rsid w:val="002D795C"/>
    <w:rsid w:val="002E1A86"/>
    <w:rsid w:val="002E278F"/>
    <w:rsid w:val="002E3F68"/>
    <w:rsid w:val="002F28F2"/>
    <w:rsid w:val="002F4FC5"/>
    <w:rsid w:val="002F6AB1"/>
    <w:rsid w:val="002F7630"/>
    <w:rsid w:val="002F79C4"/>
    <w:rsid w:val="00305956"/>
    <w:rsid w:val="0033092B"/>
    <w:rsid w:val="00334CB6"/>
    <w:rsid w:val="00373A9D"/>
    <w:rsid w:val="00375554"/>
    <w:rsid w:val="003829E2"/>
    <w:rsid w:val="00395460"/>
    <w:rsid w:val="003A6494"/>
    <w:rsid w:val="003B3704"/>
    <w:rsid w:val="003B7429"/>
    <w:rsid w:val="003C3D07"/>
    <w:rsid w:val="003F0E50"/>
    <w:rsid w:val="003F1E47"/>
    <w:rsid w:val="004009A1"/>
    <w:rsid w:val="0040606E"/>
    <w:rsid w:val="00412931"/>
    <w:rsid w:val="00413AD8"/>
    <w:rsid w:val="00416953"/>
    <w:rsid w:val="004349B7"/>
    <w:rsid w:val="004372CE"/>
    <w:rsid w:val="0044376F"/>
    <w:rsid w:val="004448B2"/>
    <w:rsid w:val="0044674B"/>
    <w:rsid w:val="00466C1E"/>
    <w:rsid w:val="00466FA9"/>
    <w:rsid w:val="00467300"/>
    <w:rsid w:val="00483BE6"/>
    <w:rsid w:val="004931A3"/>
    <w:rsid w:val="004B63C3"/>
    <w:rsid w:val="004C48BC"/>
    <w:rsid w:val="004D40CC"/>
    <w:rsid w:val="004D4101"/>
    <w:rsid w:val="004D5710"/>
    <w:rsid w:val="00500143"/>
    <w:rsid w:val="0050169A"/>
    <w:rsid w:val="00501CFC"/>
    <w:rsid w:val="005109E3"/>
    <w:rsid w:val="00515192"/>
    <w:rsid w:val="00517997"/>
    <w:rsid w:val="0052132D"/>
    <w:rsid w:val="005313DC"/>
    <w:rsid w:val="00536974"/>
    <w:rsid w:val="00552A45"/>
    <w:rsid w:val="00583FF6"/>
    <w:rsid w:val="00595B97"/>
    <w:rsid w:val="005A4398"/>
    <w:rsid w:val="005A57A4"/>
    <w:rsid w:val="005B0444"/>
    <w:rsid w:val="005B1240"/>
    <w:rsid w:val="005B63CC"/>
    <w:rsid w:val="005C7253"/>
    <w:rsid w:val="005C756C"/>
    <w:rsid w:val="005E1BDD"/>
    <w:rsid w:val="005E5F75"/>
    <w:rsid w:val="00604E45"/>
    <w:rsid w:val="00607A22"/>
    <w:rsid w:val="00641D2C"/>
    <w:rsid w:val="00644E04"/>
    <w:rsid w:val="006710B2"/>
    <w:rsid w:val="006902C0"/>
    <w:rsid w:val="006A0DFA"/>
    <w:rsid w:val="006C437E"/>
    <w:rsid w:val="006C6011"/>
    <w:rsid w:val="006D456A"/>
    <w:rsid w:val="006D55C0"/>
    <w:rsid w:val="006E25C5"/>
    <w:rsid w:val="006E58B1"/>
    <w:rsid w:val="006E5FB5"/>
    <w:rsid w:val="006F154A"/>
    <w:rsid w:val="006F33EA"/>
    <w:rsid w:val="006F5F75"/>
    <w:rsid w:val="0070685D"/>
    <w:rsid w:val="00725ED0"/>
    <w:rsid w:val="00741777"/>
    <w:rsid w:val="00755AFB"/>
    <w:rsid w:val="00757C85"/>
    <w:rsid w:val="0076202F"/>
    <w:rsid w:val="00770788"/>
    <w:rsid w:val="007708FF"/>
    <w:rsid w:val="00787A1D"/>
    <w:rsid w:val="007A0702"/>
    <w:rsid w:val="007B1815"/>
    <w:rsid w:val="007B7702"/>
    <w:rsid w:val="007C2198"/>
    <w:rsid w:val="007C6991"/>
    <w:rsid w:val="007D441B"/>
    <w:rsid w:val="007D51C2"/>
    <w:rsid w:val="007D70DD"/>
    <w:rsid w:val="007E503B"/>
    <w:rsid w:val="007E7284"/>
    <w:rsid w:val="007F3270"/>
    <w:rsid w:val="007F3563"/>
    <w:rsid w:val="007F5D85"/>
    <w:rsid w:val="00826162"/>
    <w:rsid w:val="008313A0"/>
    <w:rsid w:val="008428DF"/>
    <w:rsid w:val="0085011E"/>
    <w:rsid w:val="00853CA2"/>
    <w:rsid w:val="00857FC6"/>
    <w:rsid w:val="00863431"/>
    <w:rsid w:val="00886F44"/>
    <w:rsid w:val="008A0BD7"/>
    <w:rsid w:val="008A188C"/>
    <w:rsid w:val="008B6533"/>
    <w:rsid w:val="008C335F"/>
    <w:rsid w:val="008D25D1"/>
    <w:rsid w:val="008E1A23"/>
    <w:rsid w:val="008F738A"/>
    <w:rsid w:val="009045F0"/>
    <w:rsid w:val="009119AE"/>
    <w:rsid w:val="00912FCE"/>
    <w:rsid w:val="00914B76"/>
    <w:rsid w:val="00923FD6"/>
    <w:rsid w:val="00925326"/>
    <w:rsid w:val="009269E8"/>
    <w:rsid w:val="00930D1E"/>
    <w:rsid w:val="009403AD"/>
    <w:rsid w:val="009476BD"/>
    <w:rsid w:val="0095468F"/>
    <w:rsid w:val="00957CF6"/>
    <w:rsid w:val="00960728"/>
    <w:rsid w:val="0097126D"/>
    <w:rsid w:val="00984A98"/>
    <w:rsid w:val="00984EF3"/>
    <w:rsid w:val="00997BCE"/>
    <w:rsid w:val="009C6D2B"/>
    <w:rsid w:val="009D0E86"/>
    <w:rsid w:val="00A079D6"/>
    <w:rsid w:val="00A15F84"/>
    <w:rsid w:val="00A22371"/>
    <w:rsid w:val="00A316C7"/>
    <w:rsid w:val="00A63531"/>
    <w:rsid w:val="00A74404"/>
    <w:rsid w:val="00A771FB"/>
    <w:rsid w:val="00A8274C"/>
    <w:rsid w:val="00AA63E6"/>
    <w:rsid w:val="00AC2D75"/>
    <w:rsid w:val="00AD10D7"/>
    <w:rsid w:val="00AF6AB5"/>
    <w:rsid w:val="00B07CB3"/>
    <w:rsid w:val="00B32B4A"/>
    <w:rsid w:val="00B400CC"/>
    <w:rsid w:val="00B43D9A"/>
    <w:rsid w:val="00B47E5C"/>
    <w:rsid w:val="00B50C17"/>
    <w:rsid w:val="00B5228A"/>
    <w:rsid w:val="00B82539"/>
    <w:rsid w:val="00B873F2"/>
    <w:rsid w:val="00B9294D"/>
    <w:rsid w:val="00B94399"/>
    <w:rsid w:val="00BC0019"/>
    <w:rsid w:val="00BD34E3"/>
    <w:rsid w:val="00C0115D"/>
    <w:rsid w:val="00C07CFB"/>
    <w:rsid w:val="00C14845"/>
    <w:rsid w:val="00C246D2"/>
    <w:rsid w:val="00C252C4"/>
    <w:rsid w:val="00C26284"/>
    <w:rsid w:val="00C401A4"/>
    <w:rsid w:val="00C57E82"/>
    <w:rsid w:val="00C65463"/>
    <w:rsid w:val="00C75A68"/>
    <w:rsid w:val="00C7676A"/>
    <w:rsid w:val="00C82B19"/>
    <w:rsid w:val="00CA2745"/>
    <w:rsid w:val="00CA7241"/>
    <w:rsid w:val="00CD40E7"/>
    <w:rsid w:val="00CF60D4"/>
    <w:rsid w:val="00CF75EC"/>
    <w:rsid w:val="00D0505E"/>
    <w:rsid w:val="00D14752"/>
    <w:rsid w:val="00D30887"/>
    <w:rsid w:val="00D40267"/>
    <w:rsid w:val="00D40C61"/>
    <w:rsid w:val="00D53B34"/>
    <w:rsid w:val="00D55A0B"/>
    <w:rsid w:val="00D7120A"/>
    <w:rsid w:val="00D722CC"/>
    <w:rsid w:val="00D80334"/>
    <w:rsid w:val="00D85FDE"/>
    <w:rsid w:val="00DA2870"/>
    <w:rsid w:val="00DA4F72"/>
    <w:rsid w:val="00DB11D5"/>
    <w:rsid w:val="00DC41E6"/>
    <w:rsid w:val="00DC43B6"/>
    <w:rsid w:val="00DC7AB2"/>
    <w:rsid w:val="00DD3AD3"/>
    <w:rsid w:val="00DD44D4"/>
    <w:rsid w:val="00DF1159"/>
    <w:rsid w:val="00DF734A"/>
    <w:rsid w:val="00E027D8"/>
    <w:rsid w:val="00E029CF"/>
    <w:rsid w:val="00E06B77"/>
    <w:rsid w:val="00E06E54"/>
    <w:rsid w:val="00E07387"/>
    <w:rsid w:val="00E154E5"/>
    <w:rsid w:val="00E1607C"/>
    <w:rsid w:val="00E20B1D"/>
    <w:rsid w:val="00E33F6F"/>
    <w:rsid w:val="00E469B6"/>
    <w:rsid w:val="00E50393"/>
    <w:rsid w:val="00E51FEC"/>
    <w:rsid w:val="00E54491"/>
    <w:rsid w:val="00E77C6A"/>
    <w:rsid w:val="00E870C5"/>
    <w:rsid w:val="00E93E3E"/>
    <w:rsid w:val="00EA46CA"/>
    <w:rsid w:val="00EB13B7"/>
    <w:rsid w:val="00EB6D74"/>
    <w:rsid w:val="00EC6692"/>
    <w:rsid w:val="00EC76EE"/>
    <w:rsid w:val="00ED571C"/>
    <w:rsid w:val="00EE437C"/>
    <w:rsid w:val="00EE65A5"/>
    <w:rsid w:val="00EF1744"/>
    <w:rsid w:val="00F00A19"/>
    <w:rsid w:val="00F058D6"/>
    <w:rsid w:val="00F06DC8"/>
    <w:rsid w:val="00F27153"/>
    <w:rsid w:val="00F30CEF"/>
    <w:rsid w:val="00F41A70"/>
    <w:rsid w:val="00F557AB"/>
    <w:rsid w:val="00F64EB6"/>
    <w:rsid w:val="00F6650C"/>
    <w:rsid w:val="00F7047E"/>
    <w:rsid w:val="00F71704"/>
    <w:rsid w:val="00F97992"/>
    <w:rsid w:val="00FA7209"/>
    <w:rsid w:val="00FA76F8"/>
    <w:rsid w:val="00FB3375"/>
    <w:rsid w:val="00FD3783"/>
    <w:rsid w:val="00FD4CB4"/>
    <w:rsid w:val="00FF6254"/>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Default">
    <w:name w:val="Default"/>
    <w:rsid w:val="0044376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DA4F72"/>
    <w:pPr>
      <w:spacing w:after="0" w:line="240" w:lineRule="auto"/>
      <w:contextualSpacing/>
    </w:pPr>
    <w:rPr>
      <w:rFonts w:ascii="Verdana" w:eastAsia="Verdana" w:hAnsi="Verdana" w:cs="Verdana"/>
      <w:color w:val="000000"/>
      <w:szCs w:val="24"/>
      <w:lang w:eastAsia="ja-JP"/>
    </w:rPr>
  </w:style>
  <w:style w:type="character" w:customStyle="1" w:styleId="acalog-highlight-search-1">
    <w:name w:val="acalog-highlight-search-1"/>
    <w:basedOn w:val="DefaultParagraphFont"/>
    <w:rsid w:val="007C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313148556">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9434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dl0126\AppData\Local\Temp\OneNote\16.0\NT\0\no-reply@iasystem.org" TargetMode="External"/><Relationship Id="rId18" Type="http://schemas.openxmlformats.org/officeDocument/2006/relationships/hyperlink" Target="https://disability.unt.edu/" TargetMode="External"/><Relationship Id="rId26" Type="http://schemas.openxmlformats.org/officeDocument/2006/relationships/hyperlink" Target="https://studentaffairs.unt.edu/student-health-and-wellness-center" TargetMode="External"/><Relationship Id="rId39" Type="http://schemas.openxmlformats.org/officeDocument/2006/relationships/hyperlink" Target="https://www.mypronouns.org/asking" TargetMode="External"/><Relationship Id="rId21" Type="http://schemas.openxmlformats.org/officeDocument/2006/relationships/hyperlink" Target="https://it.unt.edu/eagleconnect"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financialaid.unt.edu/" TargetMode="External"/><Relationship Id="rId47" Type="http://schemas.openxmlformats.org/officeDocument/2006/relationships/hyperlink" Target="https://edo.unt.edu/pridealliance"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nt.edu/policy/06-039" TargetMode="External"/><Relationship Id="rId29" Type="http://schemas.openxmlformats.org/officeDocument/2006/relationships/hyperlink" Target="https://studentaffairs.unt.edu/student-health-and-wellness-center/services/psychiatry" TargetMode="External"/><Relationship Id="rId11" Type="http://schemas.openxmlformats.org/officeDocument/2006/relationships/hyperlink" Target="mailto:helpdesk@unt.edu" TargetMode="External"/><Relationship Id="rId24" Type="http://schemas.openxmlformats.org/officeDocument/2006/relationships/hyperlink" Target="mailto:internationaladvising@unt.edu" TargetMode="External"/><Relationship Id="rId32" Type="http://schemas.openxmlformats.org/officeDocument/2006/relationships/hyperlink" Target="https://sfs.unt.edu/idcards" TargetMode="External"/><Relationship Id="rId37" Type="http://schemas.openxmlformats.org/officeDocument/2006/relationships/hyperlink" Target="https://www.mypronouns.org/how" TargetMode="External"/><Relationship Id="rId40" Type="http://schemas.openxmlformats.org/officeDocument/2006/relationships/hyperlink" Target="https://www.mypronouns.org/mistakes" TargetMode="External"/><Relationship Id="rId45" Type="http://schemas.openxmlformats.org/officeDocument/2006/relationships/hyperlink" Target="https://edo.unt.edu/multicultural-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0" Type="http://schemas.openxmlformats.org/officeDocument/2006/relationships/hyperlink" Target="http://www.unt.edu/helpdesk/index.htm" TargetMode="External"/><Relationship Id="rId19" Type="http://schemas.openxmlformats.org/officeDocument/2006/relationships/hyperlink" Target="https://deanofstudents.unt.edu/conduct" TargetMode="External"/><Relationship Id="rId31" Type="http://schemas.openxmlformats.org/officeDocument/2006/relationships/hyperlink" Target="https://registrar.unt.edu/transcripts-and-records/update-your-personal-information" TargetMode="External"/><Relationship Id="rId44" Type="http://schemas.openxmlformats.org/officeDocument/2006/relationships/hyperlink" Target="https://studentaffairs.unt.edu/career-center" TargetMode="External"/><Relationship Id="rId52"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file:///C:\Users\mjk0007\Downloads\UNT%20Student%20Help%20Desk%20site" TargetMode="External"/><Relationship Id="rId14" Type="http://schemas.openxmlformats.org/officeDocument/2006/relationships/hyperlink" Target="http://spot.unt.edu/" TargetMode="External"/><Relationship Id="rId22" Type="http://schemas.openxmlformats.org/officeDocument/2006/relationships/hyperlink" Target="file:///C:\Users\jdl0126\AppData\Local\Temp\OneNote\16.0\NT\0\SurvivorAdvocate@unt.edu" TargetMode="External"/><Relationship Id="rId27" Type="http://schemas.openxmlformats.org/officeDocument/2006/relationships/hyperlink" Target="https://studentaffairs.unt.edu/counseling-and-testing-services" TargetMode="External"/><Relationship Id="rId30" Type="http://schemas.openxmlformats.org/officeDocument/2006/relationships/hyperlink" Target="https://studentaffairs.unt.edu/counseling-and-testing-services/services/individual-counseling" TargetMode="External"/><Relationship Id="rId35" Type="http://schemas.openxmlformats.org/officeDocument/2006/relationships/hyperlink" Target="https://community.canvaslms.com/docs/DOC-18406-42121184808"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deanofstudents.unt.edu/resources/food-pantry" TargetMode="External"/><Relationship Id="rId56" Type="http://schemas.openxmlformats.org/officeDocument/2006/relationships/theme" Target="theme/theme1.xml"/><Relationship Id="rId8" Type="http://schemas.openxmlformats.org/officeDocument/2006/relationships/hyperlink" Target="mailto:Jean.Keller@unt.edu"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https://policy.unt.edu/policy/07-002" TargetMode="External"/><Relationship Id="rId33" Type="http://schemas.openxmlformats.org/officeDocument/2006/relationships/hyperlink" Target="https://sso.unt.edu/idp/profile/SAML2/Redirect/SSO;jsessionid=E4DCA43DF85E3B74B3E496CAB99D8FC6?execution=e1s1" TargetMode="External"/><Relationship Id="rId38" Type="http://schemas.openxmlformats.org/officeDocument/2006/relationships/hyperlink" Target="https://www.mypronouns.org/sharing" TargetMode="External"/><Relationship Id="rId46" Type="http://schemas.openxmlformats.org/officeDocument/2006/relationships/hyperlink" Target="https://studentaffairs.unt.edu/counseling-and-testing-services" TargetMode="External"/><Relationship Id="rId20" Type="http://schemas.openxmlformats.org/officeDocument/2006/relationships/hyperlink" Target="https://my.unt.edu/" TargetMode="External"/><Relationship Id="rId41" Type="http://schemas.openxmlformats.org/officeDocument/2006/relationships/hyperlink" Target="file:///C:\Users\jdl0126\AppData\Local\Temp\OneNote\16.0\NT\0\Registra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jdl0126\AppData\Local\Temp\OneNote\16.0\NT\0\spot@unt.edu" TargetMode="External"/><Relationship Id="rId23" Type="http://schemas.openxmlformats.org/officeDocument/2006/relationships/hyperlink" Target="file:///C:\Users\jdl0126\AppData\Local\Temp\OneNote\16.0\NT\0\oeo@unt.edu" TargetMode="External"/><Relationship Id="rId28" Type="http://schemas.openxmlformats.org/officeDocument/2006/relationships/hyperlink" Target="https://studentaffairs.unt.edu/care" TargetMode="External"/><Relationship Id="rId36" Type="http://schemas.openxmlformats.org/officeDocument/2006/relationships/hyperlink" Target="https://www.mypronouns.org/what-and-why"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A9EC-8F7F-4A9B-9D7D-613133AD01D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3184</Words>
  <Characters>21915</Characters>
  <Application>Microsoft Office Word</Application>
  <DocSecurity>0</DocSecurity>
  <Lines>561</Lines>
  <Paragraphs>343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Keller, Jean</cp:lastModifiedBy>
  <cp:revision>2</cp:revision>
  <cp:lastPrinted>2024-08-12T19:21:00Z</cp:lastPrinted>
  <dcterms:created xsi:type="dcterms:W3CDTF">2025-08-18T16:47:00Z</dcterms:created>
  <dcterms:modified xsi:type="dcterms:W3CDTF">2025-08-18T16:47:00Z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2abf41615e28e6b752b609ab9073b441892e6a3efb302c02c96e667695a03027</vt:lpwstr>
  </property>
</Properties>
</file>