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8E29E" w14:textId="0B27937E" w:rsidR="00757E15" w:rsidRPr="00F05119" w:rsidRDefault="00757E15" w:rsidP="00757E15">
      <w:pPr>
        <w:pStyle w:val="Title"/>
        <w:rPr>
          <w:rFonts w:ascii="Times" w:hAnsi="Times" w:cstheme="minorHAnsi"/>
          <w:sz w:val="32"/>
          <w:szCs w:val="32"/>
        </w:rPr>
      </w:pPr>
      <w:r w:rsidRPr="00F05119">
        <w:rPr>
          <w:rFonts w:ascii="Times" w:hAnsi="Times" w:cstheme="minorHAnsi"/>
          <w:sz w:val="32"/>
          <w:szCs w:val="32"/>
        </w:rPr>
        <w:t>General Chemistry I</w:t>
      </w:r>
      <w:r w:rsidR="008E4663">
        <w:rPr>
          <w:rFonts w:ascii="Times" w:hAnsi="Times" w:cstheme="minorHAnsi"/>
          <w:sz w:val="32"/>
          <w:szCs w:val="32"/>
        </w:rPr>
        <w:t>I</w:t>
      </w:r>
      <w:r w:rsidRPr="00F05119">
        <w:rPr>
          <w:rFonts w:ascii="Times" w:hAnsi="Times" w:cstheme="minorHAnsi"/>
          <w:sz w:val="32"/>
          <w:szCs w:val="32"/>
        </w:rPr>
        <w:t xml:space="preserve"> for Science Majors (CHEM 14</w:t>
      </w:r>
      <w:r w:rsidR="008E4663">
        <w:rPr>
          <w:rFonts w:ascii="Times" w:hAnsi="Times" w:cstheme="minorHAnsi"/>
          <w:sz w:val="32"/>
          <w:szCs w:val="32"/>
        </w:rPr>
        <w:t>2</w:t>
      </w:r>
      <w:r w:rsidRPr="00F05119">
        <w:rPr>
          <w:rFonts w:ascii="Times" w:hAnsi="Times" w:cstheme="minorHAnsi"/>
          <w:sz w:val="32"/>
          <w:szCs w:val="32"/>
        </w:rPr>
        <w:t>0.0</w:t>
      </w:r>
      <w:r w:rsidR="00321722">
        <w:rPr>
          <w:rFonts w:ascii="Times" w:hAnsi="Times" w:cstheme="minorHAnsi"/>
          <w:sz w:val="32"/>
          <w:szCs w:val="32"/>
        </w:rPr>
        <w:t>0</w:t>
      </w:r>
      <w:r w:rsidR="009C4C4C">
        <w:rPr>
          <w:rFonts w:ascii="Times" w:hAnsi="Times" w:cstheme="minorHAnsi"/>
          <w:sz w:val="32"/>
          <w:szCs w:val="32"/>
        </w:rPr>
        <w:t>4</w:t>
      </w:r>
      <w:r w:rsidRPr="00F05119">
        <w:rPr>
          <w:rFonts w:ascii="Times" w:hAnsi="Times" w:cstheme="minorHAnsi"/>
          <w:sz w:val="32"/>
          <w:szCs w:val="32"/>
        </w:rPr>
        <w:t>)</w:t>
      </w:r>
    </w:p>
    <w:p w14:paraId="140FE126" w14:textId="3F9E94C2" w:rsidR="00464070" w:rsidRDefault="00464070" w:rsidP="00464070">
      <w:pPr>
        <w:pStyle w:val="BodyText"/>
        <w:jc w:val="center"/>
        <w:rPr>
          <w:rFonts w:ascii="Times" w:hAnsi="Times" w:cstheme="minorHAnsi"/>
        </w:rPr>
      </w:pPr>
    </w:p>
    <w:p w14:paraId="41BDA826" w14:textId="77777777" w:rsidR="00C77F46" w:rsidRDefault="00C77F46" w:rsidP="00464070">
      <w:pPr>
        <w:pStyle w:val="BodyText"/>
        <w:jc w:val="center"/>
        <w:rPr>
          <w:rFonts w:ascii="Times" w:hAnsi="Times" w:cstheme="minorHAnsi"/>
        </w:rPr>
      </w:pPr>
    </w:p>
    <w:p w14:paraId="415C6E5A" w14:textId="3A8588D3" w:rsidR="009C4C4C" w:rsidRDefault="00757E15" w:rsidP="009C4C4C">
      <w:pPr>
        <w:pStyle w:val="BodyText"/>
        <w:jc w:val="center"/>
        <w:rPr>
          <w:rFonts w:ascii="Times" w:hAnsi="Times" w:cstheme="minorHAnsi"/>
        </w:rPr>
      </w:pPr>
      <w:r w:rsidRPr="00713AD8">
        <w:rPr>
          <w:rFonts w:ascii="Times" w:hAnsi="Times" w:cstheme="minorHAnsi"/>
        </w:rPr>
        <w:t xml:space="preserve">Instructor: Dr. </w:t>
      </w:r>
      <w:r w:rsidR="009C4C4C">
        <w:rPr>
          <w:rFonts w:ascii="Times" w:hAnsi="Times" w:cstheme="minorHAnsi"/>
        </w:rPr>
        <w:t xml:space="preserve">Alena Moon </w:t>
      </w:r>
      <w:r w:rsidR="009C4C4C" w:rsidRPr="00713AD8">
        <w:rPr>
          <w:rFonts w:ascii="Times" w:hAnsi="Times" w:cstheme="minorHAnsi"/>
        </w:rPr>
        <w:t>(</w:t>
      </w:r>
      <w:hyperlink r:id="rId8" w:history="1">
        <w:r w:rsidR="00303586" w:rsidRPr="004A7E5B">
          <w:rPr>
            <w:rStyle w:val="Hyperlink"/>
            <w:rFonts w:ascii="Times" w:hAnsi="Times" w:cstheme="minorHAnsi"/>
          </w:rPr>
          <w:t>alena.moon@unt.edu</w:t>
        </w:r>
      </w:hyperlink>
      <w:r w:rsidR="00D72583" w:rsidRPr="00713AD8">
        <w:rPr>
          <w:rFonts w:ascii="Times" w:hAnsi="Times" w:cstheme="minorHAnsi"/>
        </w:rPr>
        <w:t>)</w:t>
      </w:r>
    </w:p>
    <w:p w14:paraId="2875B45F" w14:textId="247A0B85" w:rsidR="00B67735" w:rsidRPr="00B67735" w:rsidRDefault="009C4C4C" w:rsidP="00B67735">
      <w:pPr>
        <w:pStyle w:val="BodyText"/>
        <w:jc w:val="center"/>
        <w:rPr>
          <w:rFonts w:ascii="Times" w:hAnsi="Times" w:cstheme="minorHAnsi"/>
        </w:rPr>
      </w:pPr>
      <w:r>
        <w:rPr>
          <w:rFonts w:ascii="Times" w:hAnsi="Times" w:cstheme="minorHAnsi"/>
        </w:rPr>
        <w:t xml:space="preserve">Instructor: Dr Michelle </w:t>
      </w:r>
      <w:r w:rsidR="00303586">
        <w:rPr>
          <w:rFonts w:ascii="Times" w:hAnsi="Times" w:cstheme="minorHAnsi"/>
        </w:rPr>
        <w:t>Herridge</w:t>
      </w:r>
      <w:r>
        <w:rPr>
          <w:rFonts w:ascii="Times" w:hAnsi="Times" w:cstheme="minorHAnsi"/>
        </w:rPr>
        <w:t xml:space="preserve"> </w:t>
      </w:r>
      <w:r w:rsidR="00B67735">
        <w:rPr>
          <w:rFonts w:ascii="Times" w:hAnsi="Times" w:cstheme="minorHAnsi"/>
        </w:rPr>
        <w:t>(</w:t>
      </w:r>
      <w:hyperlink r:id="rId9" w:history="1">
        <w:r w:rsidR="00B67735" w:rsidRPr="000A1746">
          <w:rPr>
            <w:rStyle w:val="Hyperlink"/>
            <w:rFonts w:ascii="Times" w:hAnsi="Times" w:cstheme="minorHAnsi"/>
          </w:rPr>
          <w:t>Michelle.Herridge@unt.edu</w:t>
        </w:r>
      </w:hyperlink>
      <w:r w:rsidR="00B67735">
        <w:rPr>
          <w:rFonts w:ascii="Times" w:hAnsi="Times" w:cstheme="minorHAnsi"/>
        </w:rPr>
        <w:t>)</w:t>
      </w:r>
    </w:p>
    <w:p w14:paraId="4A8E8877" w14:textId="66654F46" w:rsidR="00303586" w:rsidRDefault="00303586" w:rsidP="00303586">
      <w:pPr>
        <w:pStyle w:val="BodyText"/>
        <w:jc w:val="center"/>
        <w:rPr>
          <w:rFonts w:ascii="Times" w:hAnsi="Times" w:cstheme="minorHAnsi"/>
        </w:rPr>
      </w:pPr>
      <w:r>
        <w:rPr>
          <w:rFonts w:ascii="Times" w:hAnsi="Times" w:cstheme="minorHAnsi"/>
        </w:rPr>
        <w:t>Teaching Assistant: Haiyan Alfulaiti (</w:t>
      </w:r>
      <w:hyperlink r:id="rId10" w:history="1">
        <w:r w:rsidRPr="004A7E5B">
          <w:rPr>
            <w:rStyle w:val="Hyperlink"/>
            <w:rFonts w:ascii="Times" w:hAnsi="Times" w:cstheme="minorHAnsi"/>
          </w:rPr>
          <w:t>Haiyan.alfulaiti@unt.edu</w:t>
        </w:r>
      </w:hyperlink>
      <w:r>
        <w:rPr>
          <w:rFonts w:ascii="Times" w:hAnsi="Times" w:cstheme="minorHAnsi"/>
        </w:rPr>
        <w:t>)</w:t>
      </w:r>
    </w:p>
    <w:p w14:paraId="334664F5" w14:textId="77777777" w:rsidR="00464070" w:rsidRPr="00713AD8" w:rsidRDefault="00464070" w:rsidP="00464070">
      <w:pPr>
        <w:pStyle w:val="BodyText"/>
        <w:jc w:val="center"/>
        <w:rPr>
          <w:rFonts w:ascii="Times" w:hAnsi="Times" w:cstheme="minorHAnsi"/>
        </w:rPr>
      </w:pPr>
    </w:p>
    <w:tbl>
      <w:tblPr>
        <w:tblW w:w="0" w:type="auto"/>
        <w:jc w:val="center"/>
        <w:tblBorders>
          <w:top w:val="single" w:sz="8" w:space="0" w:color="D6D6D6"/>
          <w:left w:val="single" w:sz="8" w:space="0" w:color="D6D6D6"/>
          <w:bottom w:val="single" w:sz="8" w:space="0" w:color="D6D6D6"/>
          <w:right w:val="single" w:sz="8" w:space="0" w:color="D6D6D6"/>
          <w:insideH w:val="single" w:sz="8" w:space="0" w:color="D6D6D6"/>
          <w:insideV w:val="single" w:sz="8" w:space="0" w:color="D6D6D6"/>
        </w:tblBorders>
        <w:tblLayout w:type="fixed"/>
        <w:tblCellMar>
          <w:left w:w="0" w:type="dxa"/>
          <w:right w:w="0" w:type="dxa"/>
        </w:tblCellMar>
        <w:tblLook w:val="01E0" w:firstRow="1" w:lastRow="1" w:firstColumn="1" w:lastColumn="1" w:noHBand="0" w:noVBand="0"/>
      </w:tblPr>
      <w:tblGrid>
        <w:gridCol w:w="3188"/>
        <w:gridCol w:w="1115"/>
        <w:gridCol w:w="2635"/>
        <w:gridCol w:w="1965"/>
      </w:tblGrid>
      <w:tr w:rsidR="00321722" w:rsidRPr="00AF6F5C" w14:paraId="5D08710C" w14:textId="77777777">
        <w:trPr>
          <w:trHeight w:val="281"/>
          <w:jc w:val="center"/>
        </w:trPr>
        <w:tc>
          <w:tcPr>
            <w:tcW w:w="3188" w:type="dxa"/>
            <w:shd w:val="clear" w:color="auto" w:fill="E4E4E4"/>
          </w:tcPr>
          <w:p w14:paraId="49FEDB2E" w14:textId="77777777" w:rsidR="00321722" w:rsidRPr="00AF6F5C" w:rsidRDefault="00321722">
            <w:pPr>
              <w:pStyle w:val="TableParagraph"/>
              <w:spacing w:line="276" w:lineRule="auto"/>
              <w:ind w:left="424" w:right="405"/>
              <w:jc w:val="center"/>
              <w:rPr>
                <w:rFonts w:ascii="Times New Roman" w:hAnsi="Times New Roman" w:cs="Times New Roman"/>
                <w:b/>
                <w:sz w:val="24"/>
                <w:szCs w:val="24"/>
              </w:rPr>
            </w:pPr>
            <w:r w:rsidRPr="00AF6F5C">
              <w:rPr>
                <w:rFonts w:ascii="Times New Roman" w:hAnsi="Times New Roman" w:cs="Times New Roman"/>
                <w:b/>
                <w:sz w:val="24"/>
                <w:szCs w:val="24"/>
              </w:rPr>
              <w:t>Session</w:t>
            </w:r>
          </w:p>
        </w:tc>
        <w:tc>
          <w:tcPr>
            <w:tcW w:w="1115" w:type="dxa"/>
            <w:shd w:val="clear" w:color="auto" w:fill="E4E4E4"/>
          </w:tcPr>
          <w:p w14:paraId="512B454F" w14:textId="77777777" w:rsidR="00321722" w:rsidRPr="00AF6F5C" w:rsidRDefault="00321722">
            <w:pPr>
              <w:pStyle w:val="TableParagraph"/>
              <w:spacing w:line="276" w:lineRule="auto"/>
              <w:ind w:left="130" w:right="111"/>
              <w:jc w:val="center"/>
              <w:rPr>
                <w:rFonts w:ascii="Times New Roman" w:hAnsi="Times New Roman" w:cs="Times New Roman"/>
                <w:b/>
                <w:sz w:val="24"/>
                <w:szCs w:val="24"/>
              </w:rPr>
            </w:pPr>
            <w:r w:rsidRPr="00AF6F5C">
              <w:rPr>
                <w:rFonts w:ascii="Times New Roman" w:hAnsi="Times New Roman" w:cs="Times New Roman"/>
                <w:b/>
                <w:sz w:val="24"/>
                <w:szCs w:val="24"/>
              </w:rPr>
              <w:t>Days</w:t>
            </w:r>
          </w:p>
        </w:tc>
        <w:tc>
          <w:tcPr>
            <w:tcW w:w="2635" w:type="dxa"/>
            <w:shd w:val="clear" w:color="auto" w:fill="E4E4E4"/>
          </w:tcPr>
          <w:p w14:paraId="040EBA20" w14:textId="77777777" w:rsidR="00321722" w:rsidRPr="00AF6F5C" w:rsidRDefault="00321722">
            <w:pPr>
              <w:pStyle w:val="TableParagraph"/>
              <w:spacing w:line="276" w:lineRule="auto"/>
              <w:ind w:left="478" w:right="460"/>
              <w:jc w:val="center"/>
              <w:rPr>
                <w:rFonts w:ascii="Times New Roman" w:hAnsi="Times New Roman" w:cs="Times New Roman"/>
                <w:b/>
                <w:sz w:val="24"/>
                <w:szCs w:val="24"/>
              </w:rPr>
            </w:pPr>
            <w:r w:rsidRPr="00AF6F5C">
              <w:rPr>
                <w:rFonts w:ascii="Times New Roman" w:hAnsi="Times New Roman" w:cs="Times New Roman"/>
                <w:b/>
                <w:sz w:val="24"/>
                <w:szCs w:val="24"/>
              </w:rPr>
              <w:t>Time</w:t>
            </w:r>
          </w:p>
        </w:tc>
        <w:tc>
          <w:tcPr>
            <w:tcW w:w="1965" w:type="dxa"/>
            <w:shd w:val="clear" w:color="auto" w:fill="E4E4E4"/>
          </w:tcPr>
          <w:p w14:paraId="4407099C" w14:textId="77777777" w:rsidR="00321722" w:rsidRPr="00AF6F5C" w:rsidRDefault="00321722">
            <w:pPr>
              <w:pStyle w:val="TableParagraph"/>
              <w:spacing w:line="276" w:lineRule="auto"/>
              <w:ind w:left="478" w:right="460"/>
              <w:jc w:val="center"/>
              <w:rPr>
                <w:rFonts w:ascii="Times New Roman" w:hAnsi="Times New Roman" w:cs="Times New Roman"/>
                <w:b/>
                <w:sz w:val="24"/>
                <w:szCs w:val="24"/>
              </w:rPr>
            </w:pPr>
            <w:r w:rsidRPr="00AF6F5C">
              <w:rPr>
                <w:rFonts w:ascii="Times New Roman" w:hAnsi="Times New Roman" w:cs="Times New Roman"/>
                <w:b/>
                <w:sz w:val="24"/>
                <w:szCs w:val="24"/>
              </w:rPr>
              <w:t>Location</w:t>
            </w:r>
          </w:p>
        </w:tc>
      </w:tr>
      <w:tr w:rsidR="00321722" w:rsidRPr="00AF6F5C" w14:paraId="14CFC458" w14:textId="77777777">
        <w:trPr>
          <w:trHeight w:val="281"/>
          <w:jc w:val="center"/>
        </w:trPr>
        <w:tc>
          <w:tcPr>
            <w:tcW w:w="3188" w:type="dxa"/>
          </w:tcPr>
          <w:p w14:paraId="27E5CF39" w14:textId="31396C5B" w:rsidR="00321722" w:rsidRPr="00AF6F5C" w:rsidRDefault="00321722">
            <w:pPr>
              <w:pStyle w:val="TableParagraph"/>
              <w:spacing w:line="276" w:lineRule="auto"/>
              <w:ind w:left="144" w:right="144"/>
              <w:jc w:val="center"/>
              <w:rPr>
                <w:rFonts w:ascii="Times New Roman" w:hAnsi="Times New Roman" w:cs="Times New Roman"/>
                <w:sz w:val="24"/>
                <w:szCs w:val="24"/>
              </w:rPr>
            </w:pPr>
            <w:r w:rsidRPr="00AF6F5C">
              <w:rPr>
                <w:rFonts w:ascii="Times New Roman" w:hAnsi="Times New Roman" w:cs="Times New Roman"/>
                <w:sz w:val="24"/>
                <w:szCs w:val="24"/>
              </w:rPr>
              <w:t>CHEM 14</w:t>
            </w:r>
            <w:r w:rsidR="008E4663">
              <w:rPr>
                <w:rFonts w:ascii="Times New Roman" w:hAnsi="Times New Roman" w:cs="Times New Roman"/>
                <w:sz w:val="24"/>
                <w:szCs w:val="24"/>
              </w:rPr>
              <w:t>2</w:t>
            </w:r>
            <w:r w:rsidRPr="00AF6F5C">
              <w:rPr>
                <w:rFonts w:ascii="Times New Roman" w:hAnsi="Times New Roman" w:cs="Times New Roman"/>
                <w:sz w:val="24"/>
                <w:szCs w:val="24"/>
              </w:rPr>
              <w:t>0.00</w:t>
            </w:r>
            <w:r w:rsidR="00303586">
              <w:rPr>
                <w:rFonts w:ascii="Times New Roman" w:hAnsi="Times New Roman" w:cs="Times New Roman"/>
                <w:sz w:val="24"/>
                <w:szCs w:val="24"/>
              </w:rPr>
              <w:t>4</w:t>
            </w:r>
            <w:r w:rsidRPr="00AF6F5C">
              <w:rPr>
                <w:rFonts w:ascii="Times New Roman" w:hAnsi="Times New Roman" w:cs="Times New Roman"/>
                <w:sz w:val="24"/>
                <w:szCs w:val="24"/>
              </w:rPr>
              <w:t xml:space="preserve"> (in-person)</w:t>
            </w:r>
          </w:p>
        </w:tc>
        <w:tc>
          <w:tcPr>
            <w:tcW w:w="1115" w:type="dxa"/>
          </w:tcPr>
          <w:p w14:paraId="364B8CD5" w14:textId="73E3205B" w:rsidR="00321722" w:rsidRPr="00AF6F5C" w:rsidRDefault="009C4C4C">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Tu/Th</w:t>
            </w:r>
          </w:p>
        </w:tc>
        <w:tc>
          <w:tcPr>
            <w:tcW w:w="2635" w:type="dxa"/>
          </w:tcPr>
          <w:p w14:paraId="0B669A07" w14:textId="035BF5C0" w:rsidR="00321722" w:rsidRPr="00AF6F5C" w:rsidRDefault="008E4663">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1</w:t>
            </w:r>
            <w:r w:rsidR="009C4C4C">
              <w:rPr>
                <w:rFonts w:ascii="Times New Roman" w:hAnsi="Times New Roman" w:cs="Times New Roman"/>
                <w:sz w:val="24"/>
                <w:szCs w:val="24"/>
              </w:rPr>
              <w:t>1</w:t>
            </w:r>
            <w:r w:rsidR="00321722" w:rsidRPr="00AF6F5C">
              <w:rPr>
                <w:rFonts w:ascii="Times New Roman" w:hAnsi="Times New Roman" w:cs="Times New Roman"/>
                <w:sz w:val="24"/>
                <w:szCs w:val="24"/>
              </w:rPr>
              <w:t>:</w:t>
            </w:r>
            <w:r w:rsidR="00B422A9">
              <w:rPr>
                <w:rFonts w:ascii="Times New Roman" w:hAnsi="Times New Roman" w:cs="Times New Roman"/>
                <w:sz w:val="24"/>
                <w:szCs w:val="24"/>
              </w:rPr>
              <w:t>1</w:t>
            </w:r>
            <w:r w:rsidR="00321722" w:rsidRPr="00AF6F5C">
              <w:rPr>
                <w:rFonts w:ascii="Times New Roman" w:hAnsi="Times New Roman" w:cs="Times New Roman"/>
                <w:sz w:val="24"/>
                <w:szCs w:val="24"/>
              </w:rPr>
              <w:t xml:space="preserve">0 </w:t>
            </w:r>
            <w:r w:rsidR="00B422A9">
              <w:rPr>
                <w:rFonts w:ascii="Times New Roman" w:hAnsi="Times New Roman" w:cs="Times New Roman"/>
                <w:sz w:val="24"/>
                <w:szCs w:val="24"/>
              </w:rPr>
              <w:t>a</w:t>
            </w:r>
            <w:r w:rsidR="00E70588">
              <w:rPr>
                <w:rFonts w:ascii="Times New Roman" w:hAnsi="Times New Roman" w:cs="Times New Roman"/>
                <w:sz w:val="24"/>
                <w:szCs w:val="24"/>
              </w:rPr>
              <w:t>m</w:t>
            </w:r>
            <w:r w:rsidR="00321722" w:rsidRPr="00AF6F5C">
              <w:rPr>
                <w:rFonts w:ascii="Times New Roman" w:hAnsi="Times New Roman" w:cs="Times New Roman"/>
                <w:sz w:val="24"/>
                <w:szCs w:val="24"/>
              </w:rPr>
              <w:t xml:space="preserve"> – 1</w:t>
            </w:r>
            <w:r w:rsidR="009C4C4C">
              <w:rPr>
                <w:rFonts w:ascii="Times New Roman" w:hAnsi="Times New Roman" w:cs="Times New Roman"/>
                <w:sz w:val="24"/>
                <w:szCs w:val="24"/>
              </w:rPr>
              <w:t>2</w:t>
            </w:r>
            <w:r w:rsidR="00321722" w:rsidRPr="00AF6F5C">
              <w:rPr>
                <w:rFonts w:ascii="Times New Roman" w:hAnsi="Times New Roman" w:cs="Times New Roman"/>
                <w:sz w:val="24"/>
                <w:szCs w:val="24"/>
              </w:rPr>
              <w:t>:</w:t>
            </w:r>
            <w:r w:rsidR="009C4C4C">
              <w:rPr>
                <w:rFonts w:ascii="Times New Roman" w:hAnsi="Times New Roman" w:cs="Times New Roman"/>
                <w:sz w:val="24"/>
                <w:szCs w:val="24"/>
              </w:rPr>
              <w:t>30</w:t>
            </w:r>
            <w:r w:rsidR="00321722" w:rsidRPr="00AF6F5C">
              <w:rPr>
                <w:rFonts w:ascii="Times New Roman" w:hAnsi="Times New Roman" w:cs="Times New Roman"/>
                <w:sz w:val="24"/>
                <w:szCs w:val="24"/>
              </w:rPr>
              <w:t xml:space="preserve"> </w:t>
            </w:r>
            <w:r w:rsidR="009C4C4C">
              <w:rPr>
                <w:rFonts w:ascii="Times New Roman" w:hAnsi="Times New Roman" w:cs="Times New Roman"/>
                <w:sz w:val="24"/>
                <w:szCs w:val="24"/>
              </w:rPr>
              <w:t>p</w:t>
            </w:r>
            <w:r w:rsidR="00E70588">
              <w:rPr>
                <w:rFonts w:ascii="Times New Roman" w:hAnsi="Times New Roman" w:cs="Times New Roman"/>
                <w:sz w:val="24"/>
                <w:szCs w:val="24"/>
              </w:rPr>
              <w:t>m</w:t>
            </w:r>
          </w:p>
        </w:tc>
        <w:tc>
          <w:tcPr>
            <w:tcW w:w="1965" w:type="dxa"/>
          </w:tcPr>
          <w:p w14:paraId="7A2FBF6D" w14:textId="3B2BE6B1" w:rsidR="00321722" w:rsidRPr="00AF6F5C" w:rsidRDefault="009C4C4C">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CHEM</w:t>
            </w:r>
            <w:r w:rsidR="00E70588">
              <w:rPr>
                <w:rFonts w:ascii="Times New Roman" w:hAnsi="Times New Roman" w:cs="Times New Roman"/>
                <w:sz w:val="24"/>
                <w:szCs w:val="24"/>
              </w:rPr>
              <w:t xml:space="preserve"> </w:t>
            </w:r>
            <w:r w:rsidR="00B422A9">
              <w:rPr>
                <w:rFonts w:ascii="Times New Roman" w:hAnsi="Times New Roman" w:cs="Times New Roman"/>
                <w:sz w:val="24"/>
                <w:szCs w:val="24"/>
              </w:rPr>
              <w:t>1</w:t>
            </w:r>
            <w:r w:rsidR="00303586">
              <w:rPr>
                <w:rFonts w:ascii="Times New Roman" w:hAnsi="Times New Roman" w:cs="Times New Roman"/>
                <w:sz w:val="24"/>
                <w:szCs w:val="24"/>
              </w:rPr>
              <w:t>06</w:t>
            </w:r>
          </w:p>
        </w:tc>
      </w:tr>
      <w:tr w:rsidR="00321722" w:rsidRPr="00916953" w14:paraId="6D4E260C" w14:textId="77777777">
        <w:trPr>
          <w:trHeight w:val="281"/>
          <w:jc w:val="center"/>
        </w:trPr>
        <w:tc>
          <w:tcPr>
            <w:tcW w:w="3188" w:type="dxa"/>
          </w:tcPr>
          <w:p w14:paraId="01AC0E4F" w14:textId="7D22AE19" w:rsidR="00321722" w:rsidRPr="00916953" w:rsidRDefault="00321722">
            <w:pPr>
              <w:pStyle w:val="TableParagraph"/>
              <w:spacing w:line="276" w:lineRule="auto"/>
              <w:ind w:left="144" w:right="144"/>
              <w:jc w:val="center"/>
              <w:rPr>
                <w:rFonts w:ascii="Times New Roman" w:hAnsi="Times New Roman" w:cs="Times New Roman"/>
                <w:sz w:val="24"/>
                <w:szCs w:val="24"/>
              </w:rPr>
            </w:pPr>
            <w:r w:rsidRPr="00916953">
              <w:rPr>
                <w:rFonts w:ascii="Times New Roman" w:hAnsi="Times New Roman" w:cs="Times New Roman"/>
                <w:sz w:val="24"/>
                <w:szCs w:val="24"/>
              </w:rPr>
              <w:t>CHEM 14</w:t>
            </w:r>
            <w:r w:rsidR="008E4663" w:rsidRPr="00916953">
              <w:rPr>
                <w:rFonts w:ascii="Times New Roman" w:hAnsi="Times New Roman" w:cs="Times New Roman"/>
                <w:sz w:val="24"/>
                <w:szCs w:val="24"/>
              </w:rPr>
              <w:t>2</w:t>
            </w:r>
            <w:r w:rsidRPr="00916953">
              <w:rPr>
                <w:rFonts w:ascii="Times New Roman" w:hAnsi="Times New Roman" w:cs="Times New Roman"/>
                <w:sz w:val="24"/>
                <w:szCs w:val="24"/>
              </w:rPr>
              <w:t>0.2</w:t>
            </w:r>
            <w:r w:rsidR="001801C9">
              <w:rPr>
                <w:rFonts w:ascii="Times New Roman" w:hAnsi="Times New Roman" w:cs="Times New Roman"/>
                <w:sz w:val="24"/>
                <w:szCs w:val="24"/>
              </w:rPr>
              <w:t>0</w:t>
            </w:r>
            <w:r w:rsidR="00303586">
              <w:rPr>
                <w:rFonts w:ascii="Times New Roman" w:hAnsi="Times New Roman" w:cs="Times New Roman"/>
                <w:sz w:val="24"/>
                <w:szCs w:val="24"/>
              </w:rPr>
              <w:t>4</w:t>
            </w:r>
            <w:r w:rsidRPr="00916953">
              <w:rPr>
                <w:rFonts w:ascii="Times New Roman" w:hAnsi="Times New Roman" w:cs="Times New Roman"/>
                <w:sz w:val="24"/>
                <w:szCs w:val="24"/>
              </w:rPr>
              <w:t xml:space="preserve"> (in-person)</w:t>
            </w:r>
          </w:p>
        </w:tc>
        <w:tc>
          <w:tcPr>
            <w:tcW w:w="1115" w:type="dxa"/>
          </w:tcPr>
          <w:p w14:paraId="40AD91DD" w14:textId="35DF3799" w:rsidR="00321722" w:rsidRPr="00916953" w:rsidRDefault="00303586">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Tu</w:t>
            </w:r>
          </w:p>
        </w:tc>
        <w:tc>
          <w:tcPr>
            <w:tcW w:w="2635" w:type="dxa"/>
          </w:tcPr>
          <w:p w14:paraId="5DC1A8B9" w14:textId="791D79A9" w:rsidR="00321722" w:rsidRPr="00916953" w:rsidRDefault="00303586">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3</w:t>
            </w:r>
            <w:r w:rsidR="00321722" w:rsidRPr="00916953">
              <w:rPr>
                <w:rFonts w:ascii="Times New Roman" w:hAnsi="Times New Roman" w:cs="Times New Roman"/>
                <w:sz w:val="24"/>
                <w:szCs w:val="24"/>
              </w:rPr>
              <w:t>:</w:t>
            </w:r>
            <w:r>
              <w:rPr>
                <w:rFonts w:ascii="Times New Roman" w:hAnsi="Times New Roman" w:cs="Times New Roman"/>
                <w:sz w:val="24"/>
                <w:szCs w:val="24"/>
              </w:rPr>
              <w:t>3</w:t>
            </w:r>
            <w:r w:rsidR="00430DA6">
              <w:rPr>
                <w:rFonts w:ascii="Times New Roman" w:hAnsi="Times New Roman" w:cs="Times New Roman"/>
                <w:sz w:val="24"/>
                <w:szCs w:val="24"/>
              </w:rPr>
              <w:t>5</w:t>
            </w:r>
            <w:r w:rsidR="00321722" w:rsidRPr="00916953">
              <w:rPr>
                <w:rFonts w:ascii="Times New Roman" w:hAnsi="Times New Roman" w:cs="Times New Roman"/>
                <w:sz w:val="24"/>
                <w:szCs w:val="24"/>
              </w:rPr>
              <w:t xml:space="preserve"> </w:t>
            </w:r>
            <w:r w:rsidR="00E70588" w:rsidRPr="00916953">
              <w:rPr>
                <w:rFonts w:ascii="Times New Roman" w:hAnsi="Times New Roman" w:cs="Times New Roman"/>
                <w:sz w:val="24"/>
                <w:szCs w:val="24"/>
              </w:rPr>
              <w:t>pm</w:t>
            </w:r>
            <w:r w:rsidR="00321722" w:rsidRPr="00916953">
              <w:rPr>
                <w:rFonts w:ascii="Times New Roman" w:hAnsi="Times New Roman" w:cs="Times New Roman"/>
                <w:sz w:val="24"/>
                <w:szCs w:val="24"/>
              </w:rPr>
              <w:t xml:space="preserve"> – </w:t>
            </w:r>
            <w:r>
              <w:rPr>
                <w:rFonts w:ascii="Times New Roman" w:hAnsi="Times New Roman" w:cs="Times New Roman"/>
                <w:sz w:val="24"/>
                <w:szCs w:val="24"/>
              </w:rPr>
              <w:t>4</w:t>
            </w:r>
            <w:r w:rsidR="00321722" w:rsidRPr="00916953">
              <w:rPr>
                <w:rFonts w:ascii="Times New Roman" w:hAnsi="Times New Roman" w:cs="Times New Roman"/>
                <w:sz w:val="24"/>
                <w:szCs w:val="24"/>
              </w:rPr>
              <w:t>:</w:t>
            </w:r>
            <w:r>
              <w:rPr>
                <w:rFonts w:ascii="Times New Roman" w:hAnsi="Times New Roman" w:cs="Times New Roman"/>
                <w:sz w:val="24"/>
                <w:szCs w:val="24"/>
              </w:rPr>
              <w:t>2</w:t>
            </w:r>
            <w:r w:rsidR="00430DA6">
              <w:rPr>
                <w:rFonts w:ascii="Times New Roman" w:hAnsi="Times New Roman" w:cs="Times New Roman"/>
                <w:sz w:val="24"/>
                <w:szCs w:val="24"/>
              </w:rPr>
              <w:t>5</w:t>
            </w:r>
            <w:r w:rsidR="00321722" w:rsidRPr="00916953">
              <w:rPr>
                <w:rFonts w:ascii="Times New Roman" w:hAnsi="Times New Roman" w:cs="Times New Roman"/>
                <w:sz w:val="24"/>
                <w:szCs w:val="24"/>
              </w:rPr>
              <w:t xml:space="preserve"> </w:t>
            </w:r>
            <w:r w:rsidR="00E70588" w:rsidRPr="00916953">
              <w:rPr>
                <w:rFonts w:ascii="Times New Roman" w:hAnsi="Times New Roman" w:cs="Times New Roman"/>
                <w:sz w:val="24"/>
                <w:szCs w:val="24"/>
              </w:rPr>
              <w:t>pm</w:t>
            </w:r>
          </w:p>
        </w:tc>
        <w:tc>
          <w:tcPr>
            <w:tcW w:w="1965" w:type="dxa"/>
          </w:tcPr>
          <w:p w14:paraId="69729F17" w14:textId="28008800" w:rsidR="00321722" w:rsidRPr="00916953" w:rsidRDefault="00303586">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CHEM</w:t>
            </w:r>
            <w:r w:rsidR="00E70588" w:rsidRPr="00916953">
              <w:rPr>
                <w:rFonts w:ascii="Times New Roman" w:hAnsi="Times New Roman" w:cs="Times New Roman"/>
                <w:sz w:val="24"/>
                <w:szCs w:val="24"/>
              </w:rPr>
              <w:t xml:space="preserve"> </w:t>
            </w:r>
            <w:r w:rsidR="00430DA6">
              <w:rPr>
                <w:rFonts w:ascii="Times New Roman" w:hAnsi="Times New Roman" w:cs="Times New Roman"/>
                <w:sz w:val="24"/>
                <w:szCs w:val="24"/>
              </w:rPr>
              <w:t>1</w:t>
            </w:r>
            <w:r>
              <w:rPr>
                <w:rFonts w:ascii="Times New Roman" w:hAnsi="Times New Roman" w:cs="Times New Roman"/>
                <w:sz w:val="24"/>
                <w:szCs w:val="24"/>
              </w:rPr>
              <w:t>06</w:t>
            </w:r>
          </w:p>
        </w:tc>
      </w:tr>
      <w:tr w:rsidR="006E0105" w:rsidRPr="00916953" w14:paraId="2CEC84B4" w14:textId="77777777">
        <w:trPr>
          <w:trHeight w:val="163"/>
          <w:jc w:val="center"/>
        </w:trPr>
        <w:tc>
          <w:tcPr>
            <w:tcW w:w="3188" w:type="dxa"/>
            <w:vAlign w:val="center"/>
          </w:tcPr>
          <w:p w14:paraId="6A167B64" w14:textId="77777777" w:rsidR="006E0105" w:rsidRPr="006F464C" w:rsidRDefault="006E0105" w:rsidP="006E0105">
            <w:pPr>
              <w:pStyle w:val="TableParagraph"/>
              <w:spacing w:line="276" w:lineRule="auto"/>
              <w:ind w:left="144" w:right="144"/>
              <w:jc w:val="center"/>
              <w:rPr>
                <w:rFonts w:ascii="Times New Roman" w:hAnsi="Times New Roman" w:cs="Times New Roman"/>
                <w:sz w:val="24"/>
                <w:szCs w:val="24"/>
              </w:rPr>
            </w:pPr>
            <w:r w:rsidRPr="006F464C">
              <w:rPr>
                <w:rFonts w:ascii="Times New Roman" w:hAnsi="Times New Roman" w:cs="Times New Roman"/>
                <w:sz w:val="24"/>
                <w:szCs w:val="24"/>
              </w:rPr>
              <w:t>Office Hour</w:t>
            </w:r>
          </w:p>
        </w:tc>
        <w:tc>
          <w:tcPr>
            <w:tcW w:w="1115" w:type="dxa"/>
          </w:tcPr>
          <w:p w14:paraId="7B888DDB" w14:textId="6377D699" w:rsidR="006E0105" w:rsidRPr="006F464C" w:rsidRDefault="00816BD1" w:rsidP="006E0105">
            <w:pPr>
              <w:pStyle w:val="TableParagraph"/>
              <w:spacing w:line="276" w:lineRule="auto"/>
              <w:ind w:left="144" w:right="144"/>
              <w:jc w:val="center"/>
              <w:rPr>
                <w:rFonts w:ascii="Times New Roman" w:hAnsi="Times New Roman" w:cs="Times New Roman"/>
                <w:sz w:val="24"/>
                <w:szCs w:val="24"/>
              </w:rPr>
            </w:pPr>
            <w:r w:rsidRPr="006F464C">
              <w:rPr>
                <w:rFonts w:ascii="Times New Roman" w:hAnsi="Times New Roman" w:cs="Times New Roman"/>
                <w:sz w:val="24"/>
                <w:szCs w:val="24"/>
              </w:rPr>
              <w:t>Tu</w:t>
            </w:r>
          </w:p>
        </w:tc>
        <w:tc>
          <w:tcPr>
            <w:tcW w:w="2635" w:type="dxa"/>
          </w:tcPr>
          <w:p w14:paraId="40B7054B" w14:textId="137EE923" w:rsidR="006E0105" w:rsidRPr="006F464C" w:rsidRDefault="00892F03" w:rsidP="006E0105">
            <w:pPr>
              <w:pStyle w:val="TableParagraph"/>
              <w:spacing w:line="276" w:lineRule="auto"/>
              <w:ind w:left="144" w:right="144"/>
              <w:jc w:val="center"/>
              <w:rPr>
                <w:rFonts w:ascii="Times New Roman" w:hAnsi="Times New Roman" w:cs="Times New Roman"/>
                <w:sz w:val="24"/>
                <w:szCs w:val="24"/>
              </w:rPr>
            </w:pPr>
            <w:r w:rsidRPr="006F464C">
              <w:rPr>
                <w:rFonts w:ascii="Times New Roman" w:hAnsi="Times New Roman" w:cs="Times New Roman"/>
                <w:sz w:val="24"/>
                <w:szCs w:val="24"/>
              </w:rPr>
              <w:t>1</w:t>
            </w:r>
            <w:r w:rsidR="006E0105" w:rsidRPr="006F464C">
              <w:rPr>
                <w:rFonts w:ascii="Times New Roman" w:hAnsi="Times New Roman" w:cs="Times New Roman"/>
                <w:sz w:val="24"/>
                <w:szCs w:val="24"/>
              </w:rPr>
              <w:t>:</w:t>
            </w:r>
            <w:r w:rsidR="0032155F">
              <w:rPr>
                <w:rFonts w:ascii="Times New Roman" w:hAnsi="Times New Roman" w:cs="Times New Roman"/>
                <w:sz w:val="24"/>
                <w:szCs w:val="24"/>
              </w:rPr>
              <w:t>3</w:t>
            </w:r>
            <w:r w:rsidR="006E0105" w:rsidRPr="006F464C">
              <w:rPr>
                <w:rFonts w:ascii="Times New Roman" w:hAnsi="Times New Roman" w:cs="Times New Roman"/>
                <w:sz w:val="24"/>
                <w:szCs w:val="24"/>
              </w:rPr>
              <w:t xml:space="preserve">0 </w:t>
            </w:r>
            <w:r w:rsidRPr="006F464C">
              <w:rPr>
                <w:rFonts w:ascii="Times New Roman" w:hAnsi="Times New Roman" w:cs="Times New Roman"/>
                <w:sz w:val="24"/>
                <w:szCs w:val="24"/>
              </w:rPr>
              <w:t>p</w:t>
            </w:r>
            <w:r w:rsidR="006E0105" w:rsidRPr="006F464C">
              <w:rPr>
                <w:rFonts w:ascii="Times New Roman" w:hAnsi="Times New Roman" w:cs="Times New Roman"/>
                <w:sz w:val="24"/>
                <w:szCs w:val="24"/>
              </w:rPr>
              <w:t xml:space="preserve">m – </w:t>
            </w:r>
            <w:r w:rsidR="0032155F">
              <w:rPr>
                <w:rFonts w:ascii="Times New Roman" w:hAnsi="Times New Roman" w:cs="Times New Roman"/>
                <w:sz w:val="24"/>
                <w:szCs w:val="24"/>
              </w:rPr>
              <w:t>3</w:t>
            </w:r>
            <w:r w:rsidR="006E0105" w:rsidRPr="006F464C">
              <w:rPr>
                <w:rFonts w:ascii="Times New Roman" w:hAnsi="Times New Roman" w:cs="Times New Roman"/>
                <w:sz w:val="24"/>
                <w:szCs w:val="24"/>
              </w:rPr>
              <w:t>:</w:t>
            </w:r>
            <w:r w:rsidR="0032155F">
              <w:rPr>
                <w:rFonts w:ascii="Times New Roman" w:hAnsi="Times New Roman" w:cs="Times New Roman"/>
                <w:sz w:val="24"/>
                <w:szCs w:val="24"/>
              </w:rPr>
              <w:t>3</w:t>
            </w:r>
            <w:r w:rsidR="006E0105" w:rsidRPr="006F464C">
              <w:rPr>
                <w:rFonts w:ascii="Times New Roman" w:hAnsi="Times New Roman" w:cs="Times New Roman"/>
                <w:sz w:val="24"/>
                <w:szCs w:val="24"/>
              </w:rPr>
              <w:t xml:space="preserve">0 </w:t>
            </w:r>
            <w:r w:rsidRPr="006F464C">
              <w:rPr>
                <w:rFonts w:ascii="Times New Roman" w:hAnsi="Times New Roman" w:cs="Times New Roman"/>
                <w:sz w:val="24"/>
                <w:szCs w:val="24"/>
              </w:rPr>
              <w:t>p</w:t>
            </w:r>
            <w:r w:rsidR="006E0105" w:rsidRPr="006F464C">
              <w:rPr>
                <w:rFonts w:ascii="Times New Roman" w:hAnsi="Times New Roman" w:cs="Times New Roman"/>
                <w:sz w:val="24"/>
                <w:szCs w:val="24"/>
              </w:rPr>
              <w:t>m</w:t>
            </w:r>
          </w:p>
        </w:tc>
        <w:tc>
          <w:tcPr>
            <w:tcW w:w="1965" w:type="dxa"/>
          </w:tcPr>
          <w:p w14:paraId="4852D61A" w14:textId="44FA020B" w:rsidR="006E0105" w:rsidRPr="006F464C" w:rsidRDefault="006F464C" w:rsidP="006E0105">
            <w:pPr>
              <w:pStyle w:val="TableParagraph"/>
              <w:spacing w:line="276" w:lineRule="auto"/>
              <w:ind w:left="144" w:right="144"/>
              <w:jc w:val="center"/>
              <w:rPr>
                <w:rFonts w:ascii="Times New Roman" w:hAnsi="Times New Roman" w:cs="Times New Roman"/>
                <w:sz w:val="24"/>
                <w:szCs w:val="24"/>
              </w:rPr>
            </w:pPr>
            <w:r w:rsidRPr="006F464C">
              <w:rPr>
                <w:rFonts w:ascii="Times New Roman" w:hAnsi="Times New Roman" w:cs="Times New Roman"/>
                <w:sz w:val="24"/>
                <w:szCs w:val="24"/>
              </w:rPr>
              <w:t>Hickory</w:t>
            </w:r>
            <w:r w:rsidR="006E0105" w:rsidRPr="006F464C">
              <w:rPr>
                <w:rFonts w:ascii="Times New Roman" w:hAnsi="Times New Roman" w:cs="Times New Roman"/>
                <w:sz w:val="24"/>
                <w:szCs w:val="24"/>
              </w:rPr>
              <w:t xml:space="preserve"> 1</w:t>
            </w:r>
            <w:r w:rsidRPr="006F464C">
              <w:rPr>
                <w:rFonts w:ascii="Times New Roman" w:hAnsi="Times New Roman" w:cs="Times New Roman"/>
                <w:sz w:val="24"/>
                <w:szCs w:val="24"/>
              </w:rPr>
              <w:t>5</w:t>
            </w:r>
            <w:r w:rsidR="0080596E">
              <w:rPr>
                <w:rFonts w:ascii="Times New Roman" w:hAnsi="Times New Roman" w:cs="Times New Roman"/>
                <w:sz w:val="24"/>
                <w:szCs w:val="24"/>
              </w:rPr>
              <w:t>2</w:t>
            </w:r>
          </w:p>
        </w:tc>
      </w:tr>
      <w:tr w:rsidR="00B241D1" w:rsidRPr="00916953" w14:paraId="583F821B" w14:textId="77777777">
        <w:trPr>
          <w:trHeight w:val="163"/>
          <w:jc w:val="center"/>
        </w:trPr>
        <w:tc>
          <w:tcPr>
            <w:tcW w:w="3188" w:type="dxa"/>
            <w:vAlign w:val="center"/>
          </w:tcPr>
          <w:p w14:paraId="2CA27B4F" w14:textId="1EDCA1E6" w:rsidR="00B241D1" w:rsidRPr="006F464C" w:rsidRDefault="00B241D1" w:rsidP="006E0105">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 xml:space="preserve">TA Office Hour </w:t>
            </w:r>
          </w:p>
        </w:tc>
        <w:tc>
          <w:tcPr>
            <w:tcW w:w="1115" w:type="dxa"/>
          </w:tcPr>
          <w:p w14:paraId="70615126" w14:textId="113BB96B" w:rsidR="00B241D1" w:rsidRPr="006F464C" w:rsidRDefault="00B241D1" w:rsidP="006E0105">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M</w:t>
            </w:r>
          </w:p>
        </w:tc>
        <w:tc>
          <w:tcPr>
            <w:tcW w:w="2635" w:type="dxa"/>
          </w:tcPr>
          <w:p w14:paraId="60731BA2" w14:textId="58B12A33" w:rsidR="00B241D1" w:rsidRPr="006F464C" w:rsidRDefault="00B241D1" w:rsidP="006E0105">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11:00 am – 12:30 pm</w:t>
            </w:r>
          </w:p>
        </w:tc>
        <w:tc>
          <w:tcPr>
            <w:tcW w:w="1965" w:type="dxa"/>
          </w:tcPr>
          <w:p w14:paraId="3AF8075E" w14:textId="6D1F2C12" w:rsidR="00B241D1" w:rsidRPr="006F464C" w:rsidRDefault="00B241D1" w:rsidP="006E0105">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Hickory 154</w:t>
            </w:r>
          </w:p>
        </w:tc>
      </w:tr>
    </w:tbl>
    <w:p w14:paraId="5443B988" w14:textId="07E5CF16" w:rsidR="00C13A48" w:rsidRDefault="00C13A48" w:rsidP="00757E15">
      <w:pPr>
        <w:pStyle w:val="BodyText"/>
        <w:rPr>
          <w:rFonts w:ascii="Times" w:hAnsi="Times" w:cstheme="minorHAnsi"/>
        </w:rPr>
      </w:pPr>
    </w:p>
    <w:p w14:paraId="1646249C" w14:textId="77777777" w:rsidR="00C77F46" w:rsidRPr="00916953" w:rsidRDefault="00C77F46" w:rsidP="00757E15">
      <w:pPr>
        <w:pStyle w:val="BodyText"/>
        <w:rPr>
          <w:rFonts w:ascii="Times" w:hAnsi="Times" w:cstheme="minorHAnsi"/>
        </w:rPr>
      </w:pPr>
    </w:p>
    <w:p w14:paraId="4531780A" w14:textId="5B6EEEB2" w:rsidR="00757E15" w:rsidRPr="00916953" w:rsidRDefault="008E4663" w:rsidP="008E4663">
      <w:r w:rsidRPr="00916953">
        <w:rPr>
          <w:rFonts w:ascii="Times" w:hAnsi="Times" w:cstheme="minorHAnsi"/>
          <w:b/>
        </w:rPr>
        <w:t xml:space="preserve">  </w:t>
      </w:r>
      <w:r w:rsidR="00757E15" w:rsidRPr="00916953">
        <w:rPr>
          <w:rFonts w:ascii="Times" w:hAnsi="Times" w:cstheme="minorHAnsi"/>
          <w:b/>
        </w:rPr>
        <w:t>Pre-requisite</w:t>
      </w:r>
      <w:r w:rsidR="00757E15" w:rsidRPr="00916953">
        <w:rPr>
          <w:rFonts w:ascii="Times" w:hAnsi="Times" w:cstheme="minorHAnsi"/>
        </w:rPr>
        <w:t xml:space="preserve">: </w:t>
      </w:r>
      <w:r w:rsidRPr="00916953">
        <w:rPr>
          <w:rFonts w:ascii="Times" w:hAnsi="Times" w:cstheme="minorHAnsi"/>
        </w:rPr>
        <w:t xml:space="preserve">CHEM 1410 </w:t>
      </w:r>
      <w:r w:rsidR="006558F3" w:rsidRPr="00916953">
        <w:rPr>
          <w:rFonts w:ascii="Times" w:hAnsi="Times" w:cstheme="minorHAnsi"/>
        </w:rPr>
        <w:t>with</w:t>
      </w:r>
      <w:r w:rsidRPr="00916953">
        <w:rPr>
          <w:rFonts w:ascii="Times" w:hAnsi="Times" w:cstheme="minorHAnsi"/>
        </w:rPr>
        <w:t xml:space="preserve"> C </w:t>
      </w:r>
      <w:r w:rsidR="006558F3" w:rsidRPr="00916953">
        <w:rPr>
          <w:rFonts w:ascii="Times" w:hAnsi="Times" w:cstheme="minorHAnsi"/>
        </w:rPr>
        <w:t>or better</w:t>
      </w:r>
      <w:r w:rsidR="00757E15" w:rsidRPr="00916953">
        <w:rPr>
          <w:rFonts w:ascii="Times" w:hAnsi="Times" w:cstheme="minorHAnsi"/>
        </w:rPr>
        <w:tab/>
      </w:r>
    </w:p>
    <w:p w14:paraId="15D6E51D" w14:textId="6471AC74" w:rsidR="00757E15" w:rsidRPr="00713AD8" w:rsidRDefault="00757E15" w:rsidP="00757E15">
      <w:pPr>
        <w:tabs>
          <w:tab w:val="left" w:pos="5879"/>
        </w:tabs>
        <w:ind w:left="119"/>
        <w:rPr>
          <w:rFonts w:ascii="Times" w:hAnsi="Times" w:cstheme="minorHAnsi"/>
        </w:rPr>
      </w:pPr>
      <w:r w:rsidRPr="00916953">
        <w:rPr>
          <w:rFonts w:ascii="Times" w:hAnsi="Times" w:cstheme="minorHAnsi"/>
          <w:b/>
        </w:rPr>
        <w:t>Co-requisite</w:t>
      </w:r>
      <w:r w:rsidRPr="00916953">
        <w:rPr>
          <w:rFonts w:ascii="Times" w:hAnsi="Times" w:cstheme="minorHAnsi"/>
        </w:rPr>
        <w:t>: CHEM 14</w:t>
      </w:r>
      <w:r w:rsidR="008E4663" w:rsidRPr="00916953">
        <w:rPr>
          <w:rFonts w:ascii="Times" w:hAnsi="Times" w:cstheme="minorHAnsi"/>
        </w:rPr>
        <w:t>2</w:t>
      </w:r>
      <w:r w:rsidRPr="00916953">
        <w:rPr>
          <w:rFonts w:ascii="Times" w:hAnsi="Times" w:cstheme="minorHAnsi"/>
        </w:rPr>
        <w:t>0.</w:t>
      </w:r>
      <w:r w:rsidR="006C0F27">
        <w:rPr>
          <w:rFonts w:ascii="Times" w:hAnsi="Times" w:cstheme="minorHAnsi"/>
        </w:rPr>
        <w:t>20</w:t>
      </w:r>
      <w:r w:rsidR="00307460">
        <w:rPr>
          <w:rFonts w:ascii="Times" w:hAnsi="Times" w:cstheme="minorHAnsi"/>
        </w:rPr>
        <w:t>1</w:t>
      </w:r>
      <w:r w:rsidRPr="00916953">
        <w:rPr>
          <w:rFonts w:ascii="Times" w:hAnsi="Times" w:cstheme="minorHAnsi"/>
        </w:rPr>
        <w:t xml:space="preserve"> (recitation</w:t>
      </w:r>
      <w:r w:rsidRPr="00713AD8">
        <w:rPr>
          <w:rFonts w:ascii="Times" w:hAnsi="Times" w:cstheme="minorHAnsi"/>
        </w:rPr>
        <w:t>)</w:t>
      </w:r>
    </w:p>
    <w:p w14:paraId="1EC339EC" w14:textId="1BF72F32" w:rsidR="00757E15" w:rsidRDefault="00757E15" w:rsidP="00757E15">
      <w:pPr>
        <w:pStyle w:val="BodyText"/>
        <w:spacing w:before="11"/>
        <w:rPr>
          <w:rFonts w:ascii="Times" w:hAnsi="Times" w:cstheme="minorHAnsi"/>
        </w:rPr>
      </w:pPr>
    </w:p>
    <w:p w14:paraId="74DA3F51" w14:textId="77777777" w:rsidR="00C77F46" w:rsidRPr="00713AD8" w:rsidRDefault="00C77F46" w:rsidP="00757E15">
      <w:pPr>
        <w:pStyle w:val="BodyText"/>
        <w:spacing w:before="11"/>
        <w:rPr>
          <w:rFonts w:ascii="Times" w:hAnsi="Times" w:cstheme="minorHAnsi"/>
        </w:rPr>
      </w:pPr>
    </w:p>
    <w:p w14:paraId="336CCD5F" w14:textId="780A02E9" w:rsidR="00485BC9" w:rsidRPr="006558F3" w:rsidRDefault="00485BC9" w:rsidP="00381403">
      <w:pPr>
        <w:jc w:val="both"/>
      </w:pPr>
      <w:r w:rsidRPr="006558F3">
        <w:rPr>
          <w:b/>
        </w:rPr>
        <w:t>Learning Objectives</w:t>
      </w:r>
      <w:r w:rsidR="00DD4C33" w:rsidRPr="006558F3">
        <w:rPr>
          <w:b/>
        </w:rPr>
        <w:t>:</w:t>
      </w:r>
      <w:r w:rsidR="00DD4C33" w:rsidRPr="006558F3">
        <w:t xml:space="preserve"> Students</w:t>
      </w:r>
      <w:r w:rsidRPr="006558F3">
        <w:t xml:space="preserve"> </w:t>
      </w:r>
      <w:proofErr w:type="gramStart"/>
      <w:r w:rsidRPr="006558F3">
        <w:t>in</w:t>
      </w:r>
      <w:proofErr w:type="gramEnd"/>
      <w:r w:rsidRPr="006558F3">
        <w:t xml:space="preserve"> this course will demonstrate a functional understanding of the following topics:</w:t>
      </w:r>
    </w:p>
    <w:p w14:paraId="700F9365" w14:textId="77777777" w:rsidR="00485BC9" w:rsidRPr="006558F3" w:rsidRDefault="00485BC9" w:rsidP="00381403">
      <w:pPr>
        <w:pStyle w:val="ListParagraph"/>
        <w:widowControl/>
        <w:numPr>
          <w:ilvl w:val="0"/>
          <w:numId w:val="12"/>
        </w:numPr>
        <w:autoSpaceDE/>
        <w:autoSpaceDN/>
        <w:contextualSpacing/>
        <w:jc w:val="both"/>
        <w:rPr>
          <w:rFonts w:ascii="Times New Roman" w:hAnsi="Times New Roman" w:cs="Times New Roman"/>
          <w:sz w:val="24"/>
          <w:szCs w:val="24"/>
        </w:rPr>
      </w:pPr>
      <w:r w:rsidRPr="006558F3">
        <w:rPr>
          <w:rFonts w:ascii="Times New Roman" w:hAnsi="Times New Roman" w:cs="Times New Roman"/>
          <w:sz w:val="24"/>
          <w:szCs w:val="24"/>
        </w:rPr>
        <w:t>Physical properties of solutions and the chemical processes behind solution formation</w:t>
      </w:r>
    </w:p>
    <w:p w14:paraId="20967A63" w14:textId="77777777" w:rsidR="00485BC9" w:rsidRPr="006558F3" w:rsidRDefault="00485BC9" w:rsidP="00381403">
      <w:pPr>
        <w:pStyle w:val="ListParagraph"/>
        <w:widowControl/>
        <w:numPr>
          <w:ilvl w:val="0"/>
          <w:numId w:val="12"/>
        </w:numPr>
        <w:autoSpaceDE/>
        <w:autoSpaceDN/>
        <w:contextualSpacing/>
        <w:jc w:val="both"/>
        <w:rPr>
          <w:rFonts w:ascii="Times New Roman" w:hAnsi="Times New Roman" w:cs="Times New Roman"/>
          <w:sz w:val="24"/>
          <w:szCs w:val="24"/>
        </w:rPr>
      </w:pPr>
      <w:r w:rsidRPr="006558F3">
        <w:rPr>
          <w:rFonts w:ascii="Times New Roman" w:hAnsi="Times New Roman" w:cs="Times New Roman"/>
          <w:sz w:val="24"/>
          <w:szCs w:val="24"/>
        </w:rPr>
        <w:t>Reaction rates and factors that impact reaction rates</w:t>
      </w:r>
    </w:p>
    <w:p w14:paraId="47E1E2A2" w14:textId="77777777" w:rsidR="00485BC9" w:rsidRPr="006558F3" w:rsidRDefault="00485BC9" w:rsidP="00381403">
      <w:pPr>
        <w:pStyle w:val="ListParagraph"/>
        <w:widowControl/>
        <w:numPr>
          <w:ilvl w:val="0"/>
          <w:numId w:val="12"/>
        </w:numPr>
        <w:autoSpaceDE/>
        <w:autoSpaceDN/>
        <w:contextualSpacing/>
        <w:jc w:val="both"/>
        <w:rPr>
          <w:rFonts w:ascii="Times New Roman" w:hAnsi="Times New Roman" w:cs="Times New Roman"/>
          <w:sz w:val="24"/>
          <w:szCs w:val="24"/>
        </w:rPr>
      </w:pPr>
      <w:r w:rsidRPr="006558F3">
        <w:rPr>
          <w:rFonts w:ascii="Times New Roman" w:hAnsi="Times New Roman" w:cs="Times New Roman"/>
          <w:sz w:val="24"/>
          <w:szCs w:val="24"/>
        </w:rPr>
        <w:t>Chemical equilibrium and determination of reactant and product concentrations at equilibrium</w:t>
      </w:r>
    </w:p>
    <w:p w14:paraId="3FC0434F" w14:textId="77777777" w:rsidR="00485BC9" w:rsidRPr="006558F3" w:rsidRDefault="00485BC9" w:rsidP="00381403">
      <w:pPr>
        <w:pStyle w:val="ListParagraph"/>
        <w:widowControl/>
        <w:numPr>
          <w:ilvl w:val="0"/>
          <w:numId w:val="12"/>
        </w:numPr>
        <w:autoSpaceDE/>
        <w:autoSpaceDN/>
        <w:contextualSpacing/>
        <w:jc w:val="both"/>
        <w:rPr>
          <w:rFonts w:ascii="Times New Roman" w:hAnsi="Times New Roman" w:cs="Times New Roman"/>
          <w:sz w:val="24"/>
          <w:szCs w:val="24"/>
        </w:rPr>
      </w:pPr>
      <w:r w:rsidRPr="006558F3">
        <w:rPr>
          <w:rFonts w:ascii="Times New Roman" w:hAnsi="Times New Roman" w:cs="Times New Roman"/>
          <w:sz w:val="24"/>
          <w:szCs w:val="24"/>
        </w:rPr>
        <w:t>Acid-base properties of weak acids, weak bases, salts and buffers</w:t>
      </w:r>
    </w:p>
    <w:p w14:paraId="4DE2FB1A" w14:textId="77777777" w:rsidR="00485BC9" w:rsidRPr="006558F3" w:rsidRDefault="00485BC9" w:rsidP="00381403">
      <w:pPr>
        <w:pStyle w:val="ListParagraph"/>
        <w:widowControl/>
        <w:numPr>
          <w:ilvl w:val="0"/>
          <w:numId w:val="12"/>
        </w:numPr>
        <w:autoSpaceDE/>
        <w:autoSpaceDN/>
        <w:contextualSpacing/>
        <w:jc w:val="both"/>
        <w:rPr>
          <w:rFonts w:ascii="Times New Roman" w:hAnsi="Times New Roman" w:cs="Times New Roman"/>
          <w:sz w:val="24"/>
          <w:szCs w:val="24"/>
        </w:rPr>
      </w:pPr>
      <w:r w:rsidRPr="006558F3">
        <w:rPr>
          <w:rFonts w:ascii="Times New Roman" w:hAnsi="Times New Roman" w:cs="Times New Roman"/>
          <w:sz w:val="24"/>
          <w:szCs w:val="24"/>
        </w:rPr>
        <w:t>Equilibrium of aqueous chemical reactions</w:t>
      </w:r>
    </w:p>
    <w:p w14:paraId="17C7E047" w14:textId="77777777" w:rsidR="00485BC9" w:rsidRPr="006558F3" w:rsidRDefault="00485BC9" w:rsidP="00381403">
      <w:pPr>
        <w:pStyle w:val="ListParagraph"/>
        <w:widowControl/>
        <w:numPr>
          <w:ilvl w:val="0"/>
          <w:numId w:val="12"/>
        </w:numPr>
        <w:autoSpaceDE/>
        <w:autoSpaceDN/>
        <w:contextualSpacing/>
        <w:jc w:val="both"/>
        <w:rPr>
          <w:rFonts w:ascii="Times New Roman" w:hAnsi="Times New Roman" w:cs="Times New Roman"/>
          <w:sz w:val="24"/>
          <w:szCs w:val="24"/>
        </w:rPr>
      </w:pPr>
      <w:r w:rsidRPr="006558F3">
        <w:rPr>
          <w:rFonts w:ascii="Times New Roman" w:hAnsi="Times New Roman" w:cs="Times New Roman"/>
          <w:sz w:val="24"/>
          <w:szCs w:val="24"/>
        </w:rPr>
        <w:t>Free energy and the relationship with spontaneity and equilibrium</w:t>
      </w:r>
    </w:p>
    <w:p w14:paraId="69F3B060" w14:textId="77777777" w:rsidR="00485BC9" w:rsidRPr="006558F3" w:rsidRDefault="00485BC9" w:rsidP="00381403">
      <w:pPr>
        <w:pStyle w:val="ListParagraph"/>
        <w:widowControl/>
        <w:numPr>
          <w:ilvl w:val="0"/>
          <w:numId w:val="12"/>
        </w:numPr>
        <w:autoSpaceDE/>
        <w:autoSpaceDN/>
        <w:contextualSpacing/>
        <w:jc w:val="both"/>
        <w:rPr>
          <w:rFonts w:ascii="Times New Roman" w:hAnsi="Times New Roman" w:cs="Times New Roman"/>
          <w:sz w:val="24"/>
          <w:szCs w:val="24"/>
        </w:rPr>
      </w:pPr>
      <w:r w:rsidRPr="006558F3">
        <w:rPr>
          <w:rFonts w:ascii="Times New Roman" w:hAnsi="Times New Roman" w:cs="Times New Roman"/>
          <w:sz w:val="24"/>
          <w:szCs w:val="24"/>
        </w:rPr>
        <w:t>The role of electrical potential in chemical reactions</w:t>
      </w:r>
    </w:p>
    <w:p w14:paraId="44C22FA3" w14:textId="77777777" w:rsidR="00485BC9" w:rsidRPr="006558F3" w:rsidRDefault="00485BC9" w:rsidP="00381403">
      <w:pPr>
        <w:pStyle w:val="ListParagraph"/>
        <w:widowControl/>
        <w:numPr>
          <w:ilvl w:val="0"/>
          <w:numId w:val="12"/>
        </w:numPr>
        <w:autoSpaceDE/>
        <w:autoSpaceDN/>
        <w:contextualSpacing/>
        <w:jc w:val="both"/>
        <w:rPr>
          <w:rFonts w:ascii="Times New Roman" w:hAnsi="Times New Roman" w:cs="Times New Roman"/>
          <w:sz w:val="24"/>
          <w:szCs w:val="24"/>
        </w:rPr>
      </w:pPr>
      <w:r w:rsidRPr="006558F3">
        <w:rPr>
          <w:rFonts w:ascii="Times New Roman" w:hAnsi="Times New Roman" w:cs="Times New Roman"/>
          <w:sz w:val="24"/>
          <w:szCs w:val="24"/>
        </w:rPr>
        <w:t>The processes and kinetics of nuclear decay</w:t>
      </w:r>
    </w:p>
    <w:p w14:paraId="3392B26F" w14:textId="73BC026E" w:rsidR="00757E15" w:rsidRDefault="00757E15" w:rsidP="00381403">
      <w:pPr>
        <w:pStyle w:val="BodyText"/>
        <w:spacing w:before="1"/>
        <w:jc w:val="both"/>
        <w:rPr>
          <w:rFonts w:ascii="Times New Roman" w:hAnsi="Times New Roman" w:cs="Times New Roman"/>
        </w:rPr>
      </w:pPr>
    </w:p>
    <w:p w14:paraId="0EB6277B" w14:textId="77777777" w:rsidR="00C77F46" w:rsidRPr="00464070" w:rsidRDefault="00C77F46" w:rsidP="00381403">
      <w:pPr>
        <w:pStyle w:val="BodyText"/>
        <w:spacing w:before="1"/>
        <w:jc w:val="both"/>
        <w:rPr>
          <w:rFonts w:ascii="Times New Roman" w:hAnsi="Times New Roman" w:cs="Times New Roman"/>
        </w:rPr>
      </w:pPr>
    </w:p>
    <w:p w14:paraId="1DD4147C" w14:textId="77777777" w:rsidR="00757E15" w:rsidRPr="005C7BC3" w:rsidRDefault="00757E15" w:rsidP="00381403">
      <w:pPr>
        <w:pStyle w:val="Heading1"/>
        <w:spacing w:line="281" w:lineRule="exact"/>
        <w:jc w:val="both"/>
        <w:rPr>
          <w:rFonts w:ascii="Times New Roman" w:hAnsi="Times New Roman" w:cs="Times New Roman"/>
        </w:rPr>
      </w:pPr>
      <w:r w:rsidRPr="005C7BC3">
        <w:rPr>
          <w:rFonts w:ascii="Times New Roman" w:hAnsi="Times New Roman" w:cs="Times New Roman"/>
        </w:rPr>
        <w:t>Course Materials</w:t>
      </w:r>
    </w:p>
    <w:p w14:paraId="095FA6A9" w14:textId="77777777" w:rsidR="00F8425E" w:rsidRPr="00F8425E" w:rsidRDefault="006B3865" w:rsidP="00381403">
      <w:pPr>
        <w:pStyle w:val="ListParagraph"/>
        <w:numPr>
          <w:ilvl w:val="0"/>
          <w:numId w:val="1"/>
        </w:numPr>
        <w:tabs>
          <w:tab w:val="left" w:pos="840"/>
        </w:tabs>
        <w:spacing w:line="281" w:lineRule="exact"/>
        <w:jc w:val="both"/>
        <w:rPr>
          <w:rFonts w:ascii="Times New Roman" w:hAnsi="Times New Roman" w:cs="Times New Roman"/>
          <w:i/>
          <w:sz w:val="24"/>
          <w:szCs w:val="24"/>
        </w:rPr>
      </w:pPr>
      <w:r w:rsidRPr="005C7BC3">
        <w:rPr>
          <w:rFonts w:ascii="Times New Roman" w:hAnsi="Times New Roman" w:cs="Times New Roman"/>
          <w:sz w:val="24"/>
          <w:szCs w:val="24"/>
        </w:rPr>
        <w:t xml:space="preserve">Textbook: Chemistry: Atoms First, </w:t>
      </w:r>
      <w:r w:rsidR="00777717" w:rsidRPr="005C7BC3">
        <w:rPr>
          <w:rFonts w:ascii="Times New Roman" w:hAnsi="Times New Roman" w:cs="Times New Roman"/>
          <w:sz w:val="24"/>
          <w:szCs w:val="24"/>
        </w:rPr>
        <w:t>2</w:t>
      </w:r>
      <w:r w:rsidR="00777717" w:rsidRPr="005C7BC3">
        <w:rPr>
          <w:rFonts w:ascii="Times New Roman" w:hAnsi="Times New Roman" w:cs="Times New Roman"/>
          <w:sz w:val="24"/>
          <w:szCs w:val="24"/>
          <w:vertAlign w:val="superscript"/>
        </w:rPr>
        <w:t>nd</w:t>
      </w:r>
      <w:r w:rsidR="00777717" w:rsidRPr="005C7BC3">
        <w:rPr>
          <w:rFonts w:ascii="Times New Roman" w:hAnsi="Times New Roman" w:cs="Times New Roman"/>
          <w:sz w:val="24"/>
          <w:szCs w:val="24"/>
        </w:rPr>
        <w:t xml:space="preserve"> </w:t>
      </w:r>
      <w:r w:rsidRPr="005C7BC3">
        <w:rPr>
          <w:rFonts w:ascii="Times New Roman" w:hAnsi="Times New Roman" w:cs="Times New Roman"/>
          <w:sz w:val="24"/>
          <w:szCs w:val="24"/>
        </w:rPr>
        <w:t xml:space="preserve">Ed., </w:t>
      </w:r>
      <w:proofErr w:type="spellStart"/>
      <w:r w:rsidR="00777717" w:rsidRPr="005C7BC3">
        <w:rPr>
          <w:rFonts w:ascii="Times New Roman" w:hAnsi="Times New Roman" w:cs="Times New Roman"/>
          <w:sz w:val="24"/>
          <w:szCs w:val="24"/>
        </w:rPr>
        <w:t>Openstax</w:t>
      </w:r>
      <w:proofErr w:type="spellEnd"/>
      <w:r w:rsidRPr="005C7BC3">
        <w:rPr>
          <w:rFonts w:ascii="Times New Roman" w:hAnsi="Times New Roman" w:cs="Times New Roman"/>
          <w:sz w:val="24"/>
          <w:szCs w:val="24"/>
        </w:rPr>
        <w:t xml:space="preserve">, </w:t>
      </w:r>
    </w:p>
    <w:p w14:paraId="001AD2FA" w14:textId="03E98CBC" w:rsidR="006B3865" w:rsidRPr="005C7BC3" w:rsidRDefault="00D7651E" w:rsidP="00F8425E">
      <w:pPr>
        <w:pStyle w:val="ListParagraph"/>
        <w:tabs>
          <w:tab w:val="left" w:pos="840"/>
        </w:tabs>
        <w:spacing w:line="281" w:lineRule="exact"/>
        <w:ind w:firstLine="0"/>
        <w:jc w:val="both"/>
        <w:rPr>
          <w:rFonts w:ascii="Times New Roman" w:hAnsi="Times New Roman" w:cs="Times New Roman"/>
          <w:i/>
          <w:sz w:val="24"/>
          <w:szCs w:val="24"/>
        </w:rPr>
      </w:pPr>
      <w:hyperlink r:id="rId11" w:history="1">
        <w:r w:rsidRPr="0048536B">
          <w:rPr>
            <w:rStyle w:val="Hyperlink"/>
            <w:rFonts w:ascii="Times New Roman" w:hAnsi="Times New Roman" w:cs="Times New Roman"/>
            <w:sz w:val="24"/>
            <w:szCs w:val="24"/>
          </w:rPr>
          <w:t>https://openstax.org/details/books/chemistry-atoms-first-2e</w:t>
        </w:r>
      </w:hyperlink>
      <w:r w:rsidR="00777717" w:rsidRPr="005C7BC3">
        <w:rPr>
          <w:rFonts w:ascii="Times New Roman" w:hAnsi="Times New Roman" w:cs="Times New Roman"/>
          <w:sz w:val="24"/>
          <w:szCs w:val="24"/>
        </w:rPr>
        <w:t xml:space="preserve"> </w:t>
      </w:r>
    </w:p>
    <w:p w14:paraId="7C8431DA" w14:textId="4B7F7064" w:rsidR="006B3865" w:rsidRPr="005C7BC3" w:rsidRDefault="006B3865" w:rsidP="00381403">
      <w:pPr>
        <w:pStyle w:val="ListParagraph"/>
        <w:numPr>
          <w:ilvl w:val="0"/>
          <w:numId w:val="1"/>
        </w:numPr>
        <w:tabs>
          <w:tab w:val="left" w:pos="840"/>
        </w:tabs>
        <w:spacing w:before="1" w:line="281" w:lineRule="exact"/>
        <w:ind w:hanging="361"/>
        <w:jc w:val="both"/>
        <w:rPr>
          <w:rFonts w:ascii="Times New Roman" w:hAnsi="Times New Roman" w:cs="Times New Roman"/>
          <w:sz w:val="24"/>
          <w:szCs w:val="24"/>
        </w:rPr>
      </w:pPr>
      <w:r w:rsidRPr="005C7BC3">
        <w:rPr>
          <w:rFonts w:ascii="Times New Roman" w:hAnsi="Times New Roman" w:cs="Times New Roman"/>
          <w:sz w:val="24"/>
          <w:szCs w:val="24"/>
        </w:rPr>
        <w:t>A scientific</w:t>
      </w:r>
      <w:r w:rsidRPr="005C7BC3">
        <w:rPr>
          <w:rFonts w:ascii="Times New Roman" w:hAnsi="Times New Roman" w:cs="Times New Roman"/>
          <w:spacing w:val="-2"/>
          <w:sz w:val="24"/>
          <w:szCs w:val="24"/>
        </w:rPr>
        <w:t xml:space="preserve"> </w:t>
      </w:r>
      <w:proofErr w:type="gramStart"/>
      <w:r w:rsidR="00777717" w:rsidRPr="005C7BC3">
        <w:rPr>
          <w:rFonts w:ascii="Times New Roman" w:hAnsi="Times New Roman" w:cs="Times New Roman"/>
          <w:spacing w:val="-2"/>
          <w:sz w:val="24"/>
          <w:szCs w:val="24"/>
        </w:rPr>
        <w:t>non</w:t>
      </w:r>
      <w:r w:rsidR="00EE3114" w:rsidRPr="005C7BC3">
        <w:rPr>
          <w:rFonts w:ascii="Times New Roman" w:hAnsi="Times New Roman" w:cs="Times New Roman"/>
          <w:spacing w:val="-2"/>
          <w:sz w:val="24"/>
          <w:szCs w:val="24"/>
        </w:rPr>
        <w:t xml:space="preserve"> </w:t>
      </w:r>
      <w:r w:rsidR="00777717" w:rsidRPr="005C7BC3">
        <w:rPr>
          <w:rFonts w:ascii="Times New Roman" w:hAnsi="Times New Roman" w:cs="Times New Roman"/>
          <w:spacing w:val="-2"/>
          <w:sz w:val="24"/>
          <w:szCs w:val="24"/>
        </w:rPr>
        <w:t>graphing</w:t>
      </w:r>
      <w:proofErr w:type="gramEnd"/>
      <w:r w:rsidR="00777717" w:rsidRPr="005C7BC3">
        <w:rPr>
          <w:rFonts w:ascii="Times New Roman" w:hAnsi="Times New Roman" w:cs="Times New Roman"/>
          <w:spacing w:val="-2"/>
          <w:sz w:val="24"/>
          <w:szCs w:val="24"/>
        </w:rPr>
        <w:t xml:space="preserve"> </w:t>
      </w:r>
      <w:r w:rsidRPr="005C7BC3">
        <w:rPr>
          <w:rFonts w:ascii="Times New Roman" w:hAnsi="Times New Roman" w:cs="Times New Roman"/>
          <w:sz w:val="24"/>
          <w:szCs w:val="24"/>
        </w:rPr>
        <w:t>calculator</w:t>
      </w:r>
    </w:p>
    <w:p w14:paraId="76796FB4" w14:textId="7B6ADE23" w:rsidR="006B3865" w:rsidRPr="005C7BC3" w:rsidRDefault="006B3865" w:rsidP="00381403">
      <w:pPr>
        <w:pStyle w:val="ListParagraph"/>
        <w:numPr>
          <w:ilvl w:val="0"/>
          <w:numId w:val="1"/>
        </w:numPr>
        <w:tabs>
          <w:tab w:val="left" w:pos="840"/>
        </w:tabs>
        <w:ind w:left="839" w:right="119"/>
        <w:jc w:val="both"/>
        <w:rPr>
          <w:rFonts w:ascii="Times New Roman" w:hAnsi="Times New Roman" w:cs="Times New Roman"/>
          <w:sz w:val="24"/>
          <w:szCs w:val="24"/>
        </w:rPr>
      </w:pPr>
      <w:r w:rsidRPr="005C7BC3">
        <w:rPr>
          <w:rFonts w:ascii="Times New Roman" w:hAnsi="Times New Roman" w:cs="Times New Roman"/>
          <w:sz w:val="24"/>
          <w:szCs w:val="24"/>
        </w:rPr>
        <w:t>Canvas</w:t>
      </w:r>
      <w:r w:rsidRPr="005C7BC3">
        <w:rPr>
          <w:rFonts w:ascii="Times New Roman" w:hAnsi="Times New Roman" w:cs="Times New Roman"/>
          <w:spacing w:val="-5"/>
          <w:sz w:val="24"/>
          <w:szCs w:val="24"/>
        </w:rPr>
        <w:t xml:space="preserve"> </w:t>
      </w:r>
      <w:r w:rsidRPr="005C7BC3">
        <w:rPr>
          <w:rFonts w:ascii="Times New Roman" w:hAnsi="Times New Roman" w:cs="Times New Roman"/>
          <w:sz w:val="24"/>
          <w:szCs w:val="24"/>
        </w:rPr>
        <w:t>is</w:t>
      </w:r>
      <w:r w:rsidRPr="005C7BC3">
        <w:rPr>
          <w:rFonts w:ascii="Times New Roman" w:hAnsi="Times New Roman" w:cs="Times New Roman"/>
          <w:spacing w:val="-4"/>
          <w:sz w:val="24"/>
          <w:szCs w:val="24"/>
        </w:rPr>
        <w:t xml:space="preserve"> </w:t>
      </w:r>
      <w:r w:rsidRPr="005C7BC3">
        <w:rPr>
          <w:rFonts w:ascii="Times New Roman" w:hAnsi="Times New Roman" w:cs="Times New Roman"/>
          <w:sz w:val="24"/>
          <w:szCs w:val="24"/>
        </w:rPr>
        <w:t>your</w:t>
      </w:r>
      <w:r w:rsidRPr="005C7BC3">
        <w:rPr>
          <w:rFonts w:ascii="Times New Roman" w:hAnsi="Times New Roman" w:cs="Times New Roman"/>
          <w:spacing w:val="-4"/>
          <w:sz w:val="24"/>
          <w:szCs w:val="24"/>
        </w:rPr>
        <w:t xml:space="preserve"> </w:t>
      </w:r>
      <w:r w:rsidRPr="005C7BC3">
        <w:rPr>
          <w:rFonts w:ascii="Times New Roman" w:hAnsi="Times New Roman" w:cs="Times New Roman"/>
          <w:sz w:val="24"/>
          <w:szCs w:val="24"/>
        </w:rPr>
        <w:t>single</w:t>
      </w:r>
      <w:r w:rsidRPr="005C7BC3">
        <w:rPr>
          <w:rFonts w:ascii="Times New Roman" w:hAnsi="Times New Roman" w:cs="Times New Roman"/>
          <w:spacing w:val="-3"/>
          <w:sz w:val="24"/>
          <w:szCs w:val="24"/>
        </w:rPr>
        <w:t xml:space="preserve"> </w:t>
      </w:r>
      <w:r w:rsidRPr="005C7BC3">
        <w:rPr>
          <w:rFonts w:ascii="Times New Roman" w:hAnsi="Times New Roman" w:cs="Times New Roman"/>
          <w:sz w:val="24"/>
          <w:szCs w:val="24"/>
        </w:rPr>
        <w:t>log-on</w:t>
      </w:r>
      <w:r w:rsidRPr="005C7BC3">
        <w:rPr>
          <w:rFonts w:ascii="Times New Roman" w:hAnsi="Times New Roman" w:cs="Times New Roman"/>
          <w:spacing w:val="-4"/>
          <w:sz w:val="24"/>
          <w:szCs w:val="24"/>
        </w:rPr>
        <w:t xml:space="preserve"> to </w:t>
      </w:r>
      <w:r w:rsidR="005C7BC3" w:rsidRPr="005C7BC3">
        <w:rPr>
          <w:rFonts w:ascii="Times New Roman" w:hAnsi="Times New Roman" w:cs="Times New Roman"/>
          <w:spacing w:val="-4"/>
          <w:sz w:val="24"/>
          <w:szCs w:val="24"/>
        </w:rPr>
        <w:t xml:space="preserve">access lecture notes, assignments, </w:t>
      </w:r>
      <w:r w:rsidRPr="005C7BC3">
        <w:rPr>
          <w:rFonts w:ascii="Times New Roman" w:hAnsi="Times New Roman" w:cs="Times New Roman"/>
          <w:sz w:val="24"/>
          <w:szCs w:val="24"/>
        </w:rPr>
        <w:t>grade</w:t>
      </w:r>
      <w:r w:rsidR="005C7BC3" w:rsidRPr="005C7BC3">
        <w:rPr>
          <w:rFonts w:ascii="Times New Roman" w:hAnsi="Times New Roman" w:cs="Times New Roman"/>
          <w:sz w:val="24"/>
          <w:szCs w:val="24"/>
        </w:rPr>
        <w:t>s</w:t>
      </w:r>
      <w:r w:rsidRPr="005C7BC3">
        <w:rPr>
          <w:rFonts w:ascii="Times New Roman" w:hAnsi="Times New Roman" w:cs="Times New Roman"/>
          <w:sz w:val="24"/>
          <w:szCs w:val="24"/>
        </w:rPr>
        <w:t>.</w:t>
      </w:r>
    </w:p>
    <w:p w14:paraId="2BBF41CE" w14:textId="77777777" w:rsidR="006B3865" w:rsidRPr="005C7BC3" w:rsidRDefault="006B3865" w:rsidP="00381403">
      <w:pPr>
        <w:pStyle w:val="ListParagraph"/>
        <w:numPr>
          <w:ilvl w:val="1"/>
          <w:numId w:val="1"/>
        </w:numPr>
        <w:tabs>
          <w:tab w:val="left" w:pos="1559"/>
          <w:tab w:val="left" w:pos="1560"/>
          <w:tab w:val="left" w:pos="4439"/>
        </w:tabs>
        <w:ind w:right="727"/>
        <w:jc w:val="both"/>
        <w:rPr>
          <w:rFonts w:ascii="Times New Roman" w:hAnsi="Times New Roman" w:cs="Times New Roman"/>
          <w:sz w:val="24"/>
          <w:szCs w:val="24"/>
        </w:rPr>
      </w:pPr>
      <w:r w:rsidRPr="005C7BC3">
        <w:rPr>
          <w:rFonts w:ascii="Times New Roman" w:hAnsi="Times New Roman" w:cs="Times New Roman"/>
          <w:sz w:val="24"/>
          <w:szCs w:val="24"/>
        </w:rPr>
        <w:t>Canvas technical assistance: UNT Help Desk</w:t>
      </w:r>
      <w:r w:rsidRPr="005C7BC3">
        <w:rPr>
          <w:rFonts w:ascii="Times New Roman" w:hAnsi="Times New Roman" w:cs="Times New Roman"/>
          <w:color w:val="0000FF"/>
          <w:sz w:val="24"/>
          <w:szCs w:val="24"/>
        </w:rPr>
        <w:t xml:space="preserve"> </w:t>
      </w:r>
      <w:hyperlink r:id="rId12">
        <w:r w:rsidRPr="005C7BC3">
          <w:rPr>
            <w:rFonts w:ascii="Times New Roman" w:hAnsi="Times New Roman" w:cs="Times New Roman"/>
            <w:color w:val="0000FF"/>
            <w:sz w:val="24"/>
            <w:szCs w:val="24"/>
            <w:u w:val="single" w:color="0000FF"/>
          </w:rPr>
          <w:t>http://www.unt.edu/helpdesk/index.htm</w:t>
        </w:r>
      </w:hyperlink>
      <w:r w:rsidRPr="005C7BC3">
        <w:rPr>
          <w:rFonts w:ascii="Times New Roman" w:hAnsi="Times New Roman" w:cs="Times New Roman"/>
          <w:color w:val="0000FF"/>
          <w:sz w:val="24"/>
          <w:szCs w:val="24"/>
        </w:rPr>
        <w:t xml:space="preserve"> </w:t>
      </w:r>
      <w:hyperlink r:id="rId13" w:history="1">
        <w:r w:rsidRPr="005C7BC3">
          <w:rPr>
            <w:rStyle w:val="Hyperlink"/>
            <w:rFonts w:ascii="Times New Roman" w:hAnsi="Times New Roman" w:cs="Times New Roman"/>
            <w:sz w:val="24"/>
            <w:szCs w:val="24"/>
          </w:rPr>
          <w:t>Email: helpdesk@unt.edu</w:t>
        </w:r>
      </w:hyperlink>
      <w:r w:rsidRPr="005C7BC3">
        <w:rPr>
          <w:rFonts w:ascii="Times New Roman" w:hAnsi="Times New Roman" w:cs="Times New Roman"/>
          <w:color w:val="0000FF"/>
          <w:sz w:val="24"/>
          <w:szCs w:val="24"/>
        </w:rPr>
        <w:tab/>
      </w:r>
      <w:r w:rsidRPr="005C7BC3">
        <w:rPr>
          <w:rFonts w:ascii="Times New Roman" w:hAnsi="Times New Roman" w:cs="Times New Roman"/>
          <w:sz w:val="24"/>
          <w:szCs w:val="24"/>
        </w:rPr>
        <w:t>Phone:</w:t>
      </w:r>
      <w:r w:rsidRPr="005C7BC3">
        <w:rPr>
          <w:rFonts w:ascii="Times New Roman" w:hAnsi="Times New Roman" w:cs="Times New Roman"/>
          <w:spacing w:val="-1"/>
          <w:sz w:val="24"/>
          <w:szCs w:val="24"/>
        </w:rPr>
        <w:t xml:space="preserve"> </w:t>
      </w:r>
      <w:r w:rsidRPr="005C7BC3">
        <w:rPr>
          <w:rFonts w:ascii="Times New Roman" w:hAnsi="Times New Roman" w:cs="Times New Roman"/>
          <w:sz w:val="24"/>
          <w:szCs w:val="24"/>
        </w:rPr>
        <w:t>940.565-2324</w:t>
      </w:r>
    </w:p>
    <w:p w14:paraId="634C4796" w14:textId="7AB6F7BF" w:rsidR="006B3865" w:rsidRPr="005C7BC3" w:rsidRDefault="006B3865" w:rsidP="00381403">
      <w:pPr>
        <w:numPr>
          <w:ilvl w:val="0"/>
          <w:numId w:val="1"/>
        </w:numPr>
        <w:jc w:val="both"/>
        <w:rPr>
          <w:color w:val="000000"/>
        </w:rPr>
      </w:pPr>
      <w:r w:rsidRPr="005C7BC3">
        <w:t xml:space="preserve">An electronic device (phone, iPad, computer, etc.) that could run </w:t>
      </w:r>
      <w:proofErr w:type="spellStart"/>
      <w:r w:rsidRPr="005C7BC3">
        <w:t>iClicker</w:t>
      </w:r>
      <w:proofErr w:type="spellEnd"/>
      <w:r w:rsidRPr="005C7BC3">
        <w:t xml:space="preserve"> app for classroom responses</w:t>
      </w:r>
      <w:r w:rsidR="005365E7" w:rsidRPr="005C7BC3">
        <w:t xml:space="preserve">. </w:t>
      </w:r>
    </w:p>
    <w:p w14:paraId="674BB25E" w14:textId="77777777" w:rsidR="00F21BFF" w:rsidRPr="00464070" w:rsidRDefault="00F21BFF" w:rsidP="00381403">
      <w:pPr>
        <w:jc w:val="both"/>
        <w:rPr>
          <w:b/>
        </w:rPr>
      </w:pPr>
    </w:p>
    <w:p w14:paraId="7FB9407D" w14:textId="77777777" w:rsidR="00485BC9" w:rsidRDefault="00485BC9" w:rsidP="00381403">
      <w:pPr>
        <w:jc w:val="both"/>
        <w:rPr>
          <w:rFonts w:cstheme="minorHAnsi"/>
          <w:b/>
        </w:rPr>
      </w:pPr>
    </w:p>
    <w:p w14:paraId="765A5C36" w14:textId="77777777" w:rsidR="00485BC9" w:rsidRDefault="00485BC9" w:rsidP="00381403">
      <w:pPr>
        <w:jc w:val="both"/>
        <w:rPr>
          <w:rFonts w:cstheme="minorHAnsi"/>
          <w:b/>
        </w:rPr>
      </w:pPr>
    </w:p>
    <w:p w14:paraId="5AEFC30F" w14:textId="77777777" w:rsidR="00485BC9" w:rsidRDefault="00485BC9" w:rsidP="00760F57">
      <w:pPr>
        <w:rPr>
          <w:rFonts w:cstheme="minorHAnsi"/>
          <w:b/>
        </w:rPr>
      </w:pPr>
    </w:p>
    <w:p w14:paraId="143070AB" w14:textId="77777777" w:rsidR="00485BC9" w:rsidRDefault="00485BC9" w:rsidP="00760F57">
      <w:pPr>
        <w:rPr>
          <w:rFonts w:cstheme="minorHAnsi"/>
          <w:b/>
        </w:rPr>
      </w:pPr>
    </w:p>
    <w:p w14:paraId="579AD96A" w14:textId="77777777" w:rsidR="00485BC9" w:rsidRDefault="00485BC9" w:rsidP="00760F57">
      <w:pPr>
        <w:rPr>
          <w:rFonts w:cstheme="minorHAnsi"/>
          <w:b/>
        </w:rPr>
      </w:pPr>
    </w:p>
    <w:p w14:paraId="3A6CB2CE" w14:textId="77777777" w:rsidR="00485BC9" w:rsidRDefault="00485BC9" w:rsidP="00760F57">
      <w:pPr>
        <w:rPr>
          <w:rFonts w:cstheme="minorHAnsi"/>
          <w:b/>
        </w:rPr>
      </w:pPr>
    </w:p>
    <w:p w14:paraId="6508EDC9" w14:textId="48DD25E4" w:rsidR="00485BC9" w:rsidRDefault="00485BC9" w:rsidP="00760F57">
      <w:pPr>
        <w:rPr>
          <w:rFonts w:cstheme="minorHAnsi"/>
          <w:b/>
        </w:rPr>
      </w:pPr>
    </w:p>
    <w:p w14:paraId="67037A76" w14:textId="0B7DEA85" w:rsidR="00B17BC3" w:rsidRDefault="00B17BC3" w:rsidP="00760F57">
      <w:pPr>
        <w:rPr>
          <w:rFonts w:cstheme="minorHAnsi"/>
          <w:b/>
        </w:rPr>
      </w:pPr>
    </w:p>
    <w:p w14:paraId="789AA823" w14:textId="77777777" w:rsidR="00B17BC3" w:rsidRDefault="00B17BC3" w:rsidP="00760F57">
      <w:pPr>
        <w:rPr>
          <w:rFonts w:cstheme="minorHAnsi"/>
          <w:b/>
        </w:rPr>
      </w:pPr>
    </w:p>
    <w:p w14:paraId="461F9FD6" w14:textId="77F2CF34" w:rsidR="00DB19E4" w:rsidRDefault="00DB19E4" w:rsidP="00760F57">
      <w:pPr>
        <w:rPr>
          <w:rFonts w:cstheme="minorHAnsi"/>
          <w:b/>
        </w:rPr>
      </w:pPr>
    </w:p>
    <w:p w14:paraId="4F8A6F89" w14:textId="3BF492E7" w:rsidR="007F38E9" w:rsidRDefault="00760F57" w:rsidP="00760F57">
      <w:pPr>
        <w:rPr>
          <w:rFonts w:cstheme="minorHAnsi"/>
        </w:rPr>
      </w:pPr>
      <w:r w:rsidRPr="007F38E9">
        <w:rPr>
          <w:rFonts w:cstheme="minorHAnsi"/>
          <w:b/>
        </w:rPr>
        <w:t>Cou</w:t>
      </w:r>
      <w:r w:rsidR="00593AFA">
        <w:rPr>
          <w:rFonts w:cstheme="minorHAnsi"/>
          <w:b/>
        </w:rPr>
        <w:t>r</w:t>
      </w:r>
      <w:r w:rsidRPr="007F38E9">
        <w:rPr>
          <w:rFonts w:cstheme="minorHAnsi"/>
          <w:b/>
        </w:rPr>
        <w:t xml:space="preserve">se Schedule </w:t>
      </w:r>
      <w:r w:rsidRPr="007F38E9">
        <w:rPr>
          <w:rFonts w:cstheme="minorHAnsi"/>
        </w:rPr>
        <w:t>(Subject to Change)</w:t>
      </w:r>
    </w:p>
    <w:tbl>
      <w:tblPr>
        <w:tblStyle w:val="TableGrid"/>
        <w:tblW w:w="10795" w:type="dxa"/>
        <w:jc w:val="center"/>
        <w:tblLook w:val="04A0" w:firstRow="1" w:lastRow="0" w:firstColumn="1" w:lastColumn="0" w:noHBand="0" w:noVBand="1"/>
      </w:tblPr>
      <w:tblGrid>
        <w:gridCol w:w="803"/>
        <w:gridCol w:w="997"/>
        <w:gridCol w:w="2385"/>
        <w:gridCol w:w="6610"/>
      </w:tblGrid>
      <w:tr w:rsidR="007F38E9" w:rsidRPr="00AB6C4E" w14:paraId="04F8318D" w14:textId="77777777" w:rsidTr="00CD3EA3">
        <w:trPr>
          <w:jc w:val="center"/>
        </w:trPr>
        <w:tc>
          <w:tcPr>
            <w:tcW w:w="803" w:type="dxa"/>
            <w:vAlign w:val="center"/>
          </w:tcPr>
          <w:p w14:paraId="0CE5C459" w14:textId="77777777" w:rsidR="007F38E9" w:rsidRPr="00AB6C4E" w:rsidRDefault="007F38E9">
            <w:pPr>
              <w:pStyle w:val="BodyText"/>
              <w:spacing w:line="288" w:lineRule="auto"/>
              <w:jc w:val="center"/>
              <w:rPr>
                <w:rFonts w:ascii="Times New Roman" w:hAnsi="Times New Roman" w:cs="Times New Roman"/>
                <w:b/>
                <w:bCs/>
                <w:color w:val="000000" w:themeColor="text1"/>
                <w:sz w:val="24"/>
                <w:szCs w:val="24"/>
              </w:rPr>
            </w:pPr>
            <w:r w:rsidRPr="00AB6C4E">
              <w:rPr>
                <w:rFonts w:ascii="Times New Roman" w:hAnsi="Times New Roman" w:cs="Times New Roman"/>
                <w:b/>
                <w:bCs/>
                <w:color w:val="000000" w:themeColor="text1"/>
                <w:sz w:val="24"/>
                <w:szCs w:val="24"/>
              </w:rPr>
              <w:t>Week</w:t>
            </w:r>
          </w:p>
        </w:tc>
        <w:tc>
          <w:tcPr>
            <w:tcW w:w="997" w:type="dxa"/>
            <w:vAlign w:val="center"/>
          </w:tcPr>
          <w:p w14:paraId="65AA3B2F" w14:textId="77777777" w:rsidR="007F38E9" w:rsidRPr="00AB6C4E" w:rsidRDefault="007F38E9">
            <w:pPr>
              <w:pStyle w:val="BodyText"/>
              <w:spacing w:line="288" w:lineRule="auto"/>
              <w:jc w:val="center"/>
              <w:rPr>
                <w:rFonts w:ascii="Times New Roman" w:hAnsi="Times New Roman" w:cs="Times New Roman"/>
                <w:b/>
                <w:bCs/>
                <w:color w:val="000000" w:themeColor="text1"/>
                <w:sz w:val="24"/>
                <w:szCs w:val="24"/>
              </w:rPr>
            </w:pPr>
            <w:r w:rsidRPr="00AB6C4E">
              <w:rPr>
                <w:rFonts w:ascii="Times New Roman" w:hAnsi="Times New Roman" w:cs="Times New Roman"/>
                <w:b/>
                <w:bCs/>
                <w:color w:val="000000" w:themeColor="text1"/>
                <w:sz w:val="24"/>
                <w:szCs w:val="24"/>
              </w:rPr>
              <w:t>Day</w:t>
            </w:r>
          </w:p>
        </w:tc>
        <w:tc>
          <w:tcPr>
            <w:tcW w:w="2385" w:type="dxa"/>
            <w:vAlign w:val="center"/>
          </w:tcPr>
          <w:p w14:paraId="4EAD6466" w14:textId="77777777" w:rsidR="007F38E9" w:rsidRPr="00AB6C4E" w:rsidRDefault="007F38E9">
            <w:pPr>
              <w:pStyle w:val="BodyText"/>
              <w:spacing w:line="288" w:lineRule="auto"/>
              <w:jc w:val="center"/>
              <w:rPr>
                <w:rFonts w:ascii="Times New Roman" w:hAnsi="Times New Roman" w:cs="Times New Roman"/>
                <w:b/>
                <w:bCs/>
                <w:color w:val="000000" w:themeColor="text1"/>
                <w:sz w:val="24"/>
                <w:szCs w:val="24"/>
              </w:rPr>
            </w:pPr>
            <w:r w:rsidRPr="00AB6C4E">
              <w:rPr>
                <w:rFonts w:ascii="Times New Roman" w:hAnsi="Times New Roman" w:cs="Times New Roman"/>
                <w:b/>
                <w:bCs/>
                <w:color w:val="000000" w:themeColor="text1"/>
                <w:sz w:val="24"/>
                <w:szCs w:val="24"/>
              </w:rPr>
              <w:t>Date</w:t>
            </w:r>
          </w:p>
        </w:tc>
        <w:tc>
          <w:tcPr>
            <w:tcW w:w="6610" w:type="dxa"/>
            <w:vAlign w:val="center"/>
          </w:tcPr>
          <w:p w14:paraId="6CF16D3A" w14:textId="77777777" w:rsidR="007F38E9" w:rsidRPr="00AB6C4E" w:rsidRDefault="007F38E9">
            <w:pPr>
              <w:pStyle w:val="BodyText"/>
              <w:spacing w:line="288" w:lineRule="auto"/>
              <w:jc w:val="center"/>
              <w:rPr>
                <w:rFonts w:ascii="Times New Roman" w:hAnsi="Times New Roman" w:cs="Times New Roman"/>
                <w:b/>
                <w:bCs/>
                <w:color w:val="000000" w:themeColor="text1"/>
                <w:sz w:val="24"/>
                <w:szCs w:val="24"/>
              </w:rPr>
            </w:pPr>
            <w:r w:rsidRPr="00AB6C4E">
              <w:rPr>
                <w:rFonts w:ascii="Times New Roman" w:hAnsi="Times New Roman" w:cs="Times New Roman"/>
                <w:b/>
                <w:bCs/>
                <w:color w:val="000000" w:themeColor="text1"/>
                <w:sz w:val="24"/>
                <w:szCs w:val="24"/>
              </w:rPr>
              <w:t>Topic</w:t>
            </w:r>
          </w:p>
        </w:tc>
      </w:tr>
      <w:tr w:rsidR="004C1AFE" w:rsidRPr="00AB6C4E" w14:paraId="4226B80E" w14:textId="77777777" w:rsidTr="00CD3EA3">
        <w:trPr>
          <w:jc w:val="center"/>
        </w:trPr>
        <w:tc>
          <w:tcPr>
            <w:tcW w:w="803" w:type="dxa"/>
            <w:vMerge w:val="restart"/>
            <w:vAlign w:val="center"/>
          </w:tcPr>
          <w:p w14:paraId="40919BDB" w14:textId="77777777" w:rsidR="004C1AFE" w:rsidRPr="00AB6C4E" w:rsidRDefault="004C1AFE" w:rsidP="004C1AFE">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1</w:t>
            </w:r>
          </w:p>
        </w:tc>
        <w:tc>
          <w:tcPr>
            <w:tcW w:w="997" w:type="dxa"/>
            <w:vAlign w:val="center"/>
          </w:tcPr>
          <w:p w14:paraId="2D14EBCA" w14:textId="0066A969" w:rsidR="004C1AFE" w:rsidRPr="00AB6C4E" w:rsidRDefault="00DD4C33" w:rsidP="004C1AFE">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Tu/Th</w:t>
            </w:r>
          </w:p>
        </w:tc>
        <w:tc>
          <w:tcPr>
            <w:tcW w:w="2385" w:type="dxa"/>
            <w:vAlign w:val="center"/>
          </w:tcPr>
          <w:p w14:paraId="16A665F3" w14:textId="49EB6466" w:rsidR="004C1AFE" w:rsidRPr="00AB6C4E" w:rsidRDefault="004C1AFE" w:rsidP="004C1AFE">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Aug 1</w:t>
            </w:r>
            <w:r w:rsidR="00DD4C33">
              <w:rPr>
                <w:rFonts w:ascii="Times New Roman" w:hAnsi="Times New Roman" w:cs="Times New Roman"/>
                <w:sz w:val="24"/>
                <w:szCs w:val="24"/>
              </w:rPr>
              <w:t>8</w:t>
            </w:r>
            <w:r>
              <w:rPr>
                <w:rFonts w:ascii="Times New Roman" w:hAnsi="Times New Roman" w:cs="Times New Roman"/>
                <w:sz w:val="24"/>
                <w:szCs w:val="24"/>
              </w:rPr>
              <w:t xml:space="preserve"> and 2</w:t>
            </w:r>
            <w:r w:rsidR="00DD4C33">
              <w:rPr>
                <w:rFonts w:ascii="Times New Roman" w:hAnsi="Times New Roman" w:cs="Times New Roman"/>
                <w:sz w:val="24"/>
                <w:szCs w:val="24"/>
              </w:rPr>
              <w:t>0</w:t>
            </w:r>
          </w:p>
        </w:tc>
        <w:tc>
          <w:tcPr>
            <w:tcW w:w="6610" w:type="dxa"/>
            <w:vAlign w:val="center"/>
          </w:tcPr>
          <w:p w14:paraId="08A1CC49" w14:textId="05BACCA7" w:rsidR="004C1AFE" w:rsidRPr="00AB6C4E" w:rsidRDefault="004C1AFE" w:rsidP="004C1AFE">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Syllabus</w:t>
            </w:r>
            <w:r>
              <w:rPr>
                <w:rFonts w:ascii="Times New Roman" w:hAnsi="Times New Roman" w:cs="Times New Roman"/>
                <w:sz w:val="24"/>
                <w:szCs w:val="24"/>
              </w:rPr>
              <w:t xml:space="preserve">; </w:t>
            </w:r>
            <w:r w:rsidRPr="00AB6C4E">
              <w:rPr>
                <w:rFonts w:ascii="Times New Roman" w:hAnsi="Times New Roman" w:cs="Times New Roman"/>
                <w:sz w:val="24"/>
                <w:szCs w:val="24"/>
              </w:rPr>
              <w:t>Chapter 1</w:t>
            </w:r>
            <w:r>
              <w:rPr>
                <w:rFonts w:ascii="Times New Roman" w:hAnsi="Times New Roman" w:cs="Times New Roman"/>
                <w:sz w:val="24"/>
                <w:szCs w:val="24"/>
              </w:rPr>
              <w:t>0</w:t>
            </w:r>
            <w:r w:rsidRPr="00AB6C4E">
              <w:rPr>
                <w:rFonts w:ascii="Times New Roman" w:hAnsi="Times New Roman" w:cs="Times New Roman"/>
                <w:sz w:val="24"/>
                <w:szCs w:val="24"/>
              </w:rPr>
              <w:t>: Liquids and Solids</w:t>
            </w:r>
          </w:p>
        </w:tc>
      </w:tr>
      <w:tr w:rsidR="005D109F" w:rsidRPr="00AB6C4E" w14:paraId="543B03BD" w14:textId="77777777" w:rsidTr="00CD3EA3">
        <w:trPr>
          <w:jc w:val="center"/>
        </w:trPr>
        <w:tc>
          <w:tcPr>
            <w:tcW w:w="803" w:type="dxa"/>
            <w:vMerge/>
            <w:vAlign w:val="center"/>
          </w:tcPr>
          <w:p w14:paraId="626FB904"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7319B6AD" w14:textId="5E108E1D" w:rsidR="005D109F" w:rsidRPr="00AB6C4E" w:rsidRDefault="00DD4C33"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w:t>
            </w:r>
          </w:p>
        </w:tc>
        <w:tc>
          <w:tcPr>
            <w:tcW w:w="2385" w:type="dxa"/>
            <w:vAlign w:val="center"/>
          </w:tcPr>
          <w:p w14:paraId="3C81FE17" w14:textId="11E4EC2D" w:rsidR="005D109F" w:rsidRPr="00AB6C4E" w:rsidRDefault="00ED3632"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Aug 1</w:t>
            </w:r>
            <w:r w:rsidR="00DD4C33">
              <w:rPr>
                <w:rFonts w:ascii="Times New Roman" w:hAnsi="Times New Roman" w:cs="Times New Roman"/>
                <w:sz w:val="24"/>
                <w:szCs w:val="24"/>
              </w:rPr>
              <w:t>8</w:t>
            </w:r>
          </w:p>
        </w:tc>
        <w:tc>
          <w:tcPr>
            <w:tcW w:w="6610" w:type="dxa"/>
            <w:vAlign w:val="center"/>
          </w:tcPr>
          <w:p w14:paraId="61FD79EA" w14:textId="11EA8CA7" w:rsidR="005D109F" w:rsidRPr="00AB6C4E" w:rsidRDefault="005641FA" w:rsidP="005D109F">
            <w:pPr>
              <w:pStyle w:val="BodyText"/>
              <w:spacing w:line="288" w:lineRule="auto"/>
              <w:rPr>
                <w:rFonts w:ascii="Times New Roman" w:hAnsi="Times New Roman" w:cs="Times New Roman"/>
                <w:b/>
                <w:bCs/>
                <w:i/>
                <w:iCs/>
                <w:sz w:val="24"/>
                <w:szCs w:val="24"/>
              </w:rPr>
            </w:pPr>
            <w:r w:rsidRPr="00AB6C4E">
              <w:rPr>
                <w:rFonts w:ascii="Times New Roman" w:hAnsi="Times New Roman" w:cs="Times New Roman"/>
                <w:sz w:val="24"/>
                <w:szCs w:val="24"/>
              </w:rPr>
              <w:t>Recitation #1</w:t>
            </w:r>
          </w:p>
        </w:tc>
      </w:tr>
      <w:tr w:rsidR="00F64591" w:rsidRPr="00AB6C4E" w14:paraId="4A15BD16" w14:textId="77777777" w:rsidTr="00CD3EA3">
        <w:trPr>
          <w:jc w:val="center"/>
        </w:trPr>
        <w:tc>
          <w:tcPr>
            <w:tcW w:w="803" w:type="dxa"/>
            <w:vMerge w:val="restart"/>
            <w:vAlign w:val="center"/>
          </w:tcPr>
          <w:p w14:paraId="770B3B8E" w14:textId="77777777" w:rsidR="00F64591" w:rsidRPr="00AB6C4E" w:rsidRDefault="00F64591" w:rsidP="00F64591">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2</w:t>
            </w:r>
          </w:p>
        </w:tc>
        <w:tc>
          <w:tcPr>
            <w:tcW w:w="997" w:type="dxa"/>
            <w:vAlign w:val="center"/>
          </w:tcPr>
          <w:p w14:paraId="04F8A4E2" w14:textId="569EAA08" w:rsidR="00F64591" w:rsidRPr="00AB6C4E" w:rsidRDefault="00DD4C33" w:rsidP="00F64591">
            <w:pPr>
              <w:pStyle w:val="BodyText"/>
              <w:spacing w:line="288" w:lineRule="auto"/>
              <w:jc w:val="center"/>
              <w:rPr>
                <w:rFonts w:ascii="Times New Roman" w:hAnsi="Times New Roman" w:cs="Times New Roman"/>
                <w:sz w:val="24"/>
                <w:szCs w:val="24"/>
              </w:rPr>
            </w:pPr>
            <w:r>
              <w:rPr>
                <w:sz w:val="24"/>
                <w:szCs w:val="24"/>
              </w:rPr>
              <w:t>Tu/Th</w:t>
            </w:r>
          </w:p>
        </w:tc>
        <w:tc>
          <w:tcPr>
            <w:tcW w:w="2385" w:type="dxa"/>
            <w:vAlign w:val="center"/>
          </w:tcPr>
          <w:p w14:paraId="51DA33F6" w14:textId="4B3ABB8B" w:rsidR="00F64591" w:rsidRPr="00AB6C4E" w:rsidRDefault="00F64591" w:rsidP="00F64591">
            <w:pPr>
              <w:pStyle w:val="BodyText"/>
              <w:spacing w:line="288" w:lineRule="auto"/>
              <w:jc w:val="center"/>
              <w:rPr>
                <w:rFonts w:ascii="Times New Roman" w:hAnsi="Times New Roman" w:cs="Times New Roman"/>
                <w:sz w:val="24"/>
                <w:szCs w:val="24"/>
              </w:rPr>
            </w:pPr>
            <w:r>
              <w:rPr>
                <w:sz w:val="24"/>
                <w:szCs w:val="24"/>
              </w:rPr>
              <w:t>Aug 2</w:t>
            </w:r>
            <w:r w:rsidR="00DD4C33">
              <w:rPr>
                <w:sz w:val="24"/>
                <w:szCs w:val="24"/>
              </w:rPr>
              <w:t>5</w:t>
            </w:r>
            <w:r>
              <w:rPr>
                <w:sz w:val="24"/>
                <w:szCs w:val="24"/>
              </w:rPr>
              <w:t xml:space="preserve"> and 2</w:t>
            </w:r>
            <w:r w:rsidR="00DD4C33">
              <w:rPr>
                <w:sz w:val="24"/>
                <w:szCs w:val="24"/>
              </w:rPr>
              <w:t>7</w:t>
            </w:r>
          </w:p>
        </w:tc>
        <w:tc>
          <w:tcPr>
            <w:tcW w:w="6610" w:type="dxa"/>
            <w:vAlign w:val="center"/>
          </w:tcPr>
          <w:p w14:paraId="3B08579C" w14:textId="1E228796" w:rsidR="00F64591" w:rsidRPr="00AB6C4E" w:rsidRDefault="00F64591" w:rsidP="00F64591">
            <w:pPr>
              <w:rPr>
                <w:sz w:val="24"/>
                <w:szCs w:val="24"/>
              </w:rPr>
            </w:pPr>
            <w:r w:rsidRPr="00AB6C4E">
              <w:rPr>
                <w:sz w:val="24"/>
                <w:szCs w:val="24"/>
              </w:rPr>
              <w:t>Chapter 1</w:t>
            </w:r>
            <w:r>
              <w:rPr>
                <w:sz w:val="24"/>
                <w:szCs w:val="24"/>
              </w:rPr>
              <w:t>1</w:t>
            </w:r>
            <w:r w:rsidRPr="00AB6C4E">
              <w:rPr>
                <w:sz w:val="24"/>
                <w:szCs w:val="24"/>
              </w:rPr>
              <w:t>: Solution, Solubility and Colligative properties</w:t>
            </w:r>
          </w:p>
        </w:tc>
      </w:tr>
      <w:tr w:rsidR="005D109F" w:rsidRPr="00AB6C4E" w14:paraId="2C2F9FC9" w14:textId="77777777" w:rsidTr="00CD3EA3">
        <w:trPr>
          <w:jc w:val="center"/>
        </w:trPr>
        <w:tc>
          <w:tcPr>
            <w:tcW w:w="803" w:type="dxa"/>
            <w:vMerge/>
            <w:vAlign w:val="center"/>
          </w:tcPr>
          <w:p w14:paraId="3F03BE6C"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0DAD0F60" w14:textId="59C839A4" w:rsidR="005D109F" w:rsidRPr="00AB6C4E" w:rsidRDefault="00DD4C33"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w:t>
            </w:r>
          </w:p>
        </w:tc>
        <w:tc>
          <w:tcPr>
            <w:tcW w:w="2385" w:type="dxa"/>
            <w:vAlign w:val="center"/>
          </w:tcPr>
          <w:p w14:paraId="43339D0F" w14:textId="02159C12" w:rsidR="005D109F" w:rsidRPr="00AB6C4E" w:rsidRDefault="00EB7E7B" w:rsidP="005D109F">
            <w:pPr>
              <w:pStyle w:val="BodyText"/>
              <w:spacing w:line="288" w:lineRule="auto"/>
              <w:jc w:val="center"/>
              <w:rPr>
                <w:rFonts w:ascii="Times New Roman" w:hAnsi="Times New Roman" w:cs="Times New Roman"/>
                <w:sz w:val="24"/>
                <w:szCs w:val="24"/>
              </w:rPr>
            </w:pPr>
            <w:r>
              <w:rPr>
                <w:sz w:val="24"/>
                <w:szCs w:val="24"/>
              </w:rPr>
              <w:t>Aug 2</w:t>
            </w:r>
            <w:r w:rsidR="00CD671F">
              <w:rPr>
                <w:sz w:val="24"/>
                <w:szCs w:val="24"/>
              </w:rPr>
              <w:t>5</w:t>
            </w:r>
          </w:p>
        </w:tc>
        <w:tc>
          <w:tcPr>
            <w:tcW w:w="6610" w:type="dxa"/>
            <w:vAlign w:val="center"/>
          </w:tcPr>
          <w:p w14:paraId="2E1D115B" w14:textId="413A0BDA" w:rsidR="005D109F" w:rsidRPr="00AB6C4E" w:rsidRDefault="005D109F" w:rsidP="005D109F">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Recitation #</w:t>
            </w:r>
            <w:r w:rsidR="005641FA">
              <w:rPr>
                <w:rFonts w:ascii="Times New Roman" w:hAnsi="Times New Roman" w:cs="Times New Roman"/>
                <w:sz w:val="24"/>
                <w:szCs w:val="24"/>
              </w:rPr>
              <w:t>2</w:t>
            </w:r>
          </w:p>
        </w:tc>
      </w:tr>
      <w:tr w:rsidR="00CD3EA3" w:rsidRPr="00AB6C4E" w14:paraId="5B1241DB" w14:textId="77777777" w:rsidTr="00CD3EA3">
        <w:trPr>
          <w:jc w:val="center"/>
        </w:trPr>
        <w:tc>
          <w:tcPr>
            <w:tcW w:w="803" w:type="dxa"/>
            <w:vMerge w:val="restart"/>
            <w:vAlign w:val="center"/>
          </w:tcPr>
          <w:p w14:paraId="3A119FB0" w14:textId="77777777" w:rsidR="00CD3EA3" w:rsidRPr="00AB6C4E" w:rsidRDefault="00CD3EA3" w:rsidP="00CD3EA3">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3</w:t>
            </w:r>
          </w:p>
        </w:tc>
        <w:tc>
          <w:tcPr>
            <w:tcW w:w="997" w:type="dxa"/>
            <w:vAlign w:val="center"/>
          </w:tcPr>
          <w:p w14:paraId="5127E938" w14:textId="12110C8C" w:rsidR="00CD3EA3" w:rsidRPr="00AB6C4E" w:rsidRDefault="00DD4C33" w:rsidP="00CD3EA3">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Tu/Th</w:t>
            </w:r>
          </w:p>
        </w:tc>
        <w:tc>
          <w:tcPr>
            <w:tcW w:w="2385" w:type="dxa"/>
            <w:vAlign w:val="center"/>
          </w:tcPr>
          <w:p w14:paraId="032AF1B9" w14:textId="2E0F5389" w:rsidR="00CD3EA3" w:rsidRPr="00AB6C4E" w:rsidRDefault="00CD3EA3" w:rsidP="00CD3EA3">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 xml:space="preserve">Sept </w:t>
            </w:r>
            <w:r w:rsidR="00DD4C33">
              <w:rPr>
                <w:rFonts w:ascii="Times New Roman" w:hAnsi="Times New Roman" w:cs="Times New Roman"/>
                <w:sz w:val="24"/>
                <w:szCs w:val="24"/>
              </w:rPr>
              <w:t>1</w:t>
            </w:r>
            <w:r>
              <w:rPr>
                <w:rFonts w:ascii="Times New Roman" w:hAnsi="Times New Roman" w:cs="Times New Roman"/>
                <w:sz w:val="24"/>
                <w:szCs w:val="24"/>
              </w:rPr>
              <w:t xml:space="preserve"> </w:t>
            </w:r>
            <w:r w:rsidRPr="00AF6F5C">
              <w:rPr>
                <w:rFonts w:ascii="Times New Roman" w:hAnsi="Times New Roman" w:cs="Times New Roman"/>
                <w:sz w:val="24"/>
                <w:szCs w:val="24"/>
              </w:rPr>
              <w:t xml:space="preserve">and </w:t>
            </w:r>
            <w:r w:rsidR="00DD4C33">
              <w:rPr>
                <w:rFonts w:ascii="Times New Roman" w:hAnsi="Times New Roman" w:cs="Times New Roman"/>
                <w:sz w:val="24"/>
                <w:szCs w:val="24"/>
              </w:rPr>
              <w:t>3</w:t>
            </w:r>
          </w:p>
        </w:tc>
        <w:tc>
          <w:tcPr>
            <w:tcW w:w="6610" w:type="dxa"/>
            <w:vAlign w:val="center"/>
          </w:tcPr>
          <w:p w14:paraId="78A7DE90" w14:textId="2FA7A306" w:rsidR="00CD3EA3" w:rsidRPr="00AB6C4E" w:rsidRDefault="00CD3EA3" w:rsidP="00CD3EA3">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1</w:t>
            </w:r>
            <w:r w:rsidRPr="00AB6C4E">
              <w:rPr>
                <w:rFonts w:ascii="Times New Roman" w:hAnsi="Times New Roman" w:cs="Times New Roman"/>
                <w:sz w:val="24"/>
                <w:szCs w:val="24"/>
              </w:rPr>
              <w:t>: Colligative properties; Chapter 1</w:t>
            </w:r>
            <w:r>
              <w:rPr>
                <w:rFonts w:ascii="Times New Roman" w:hAnsi="Times New Roman" w:cs="Times New Roman"/>
                <w:sz w:val="24"/>
                <w:szCs w:val="24"/>
              </w:rPr>
              <w:t>2</w:t>
            </w:r>
            <w:r w:rsidRPr="00AB6C4E">
              <w:rPr>
                <w:rFonts w:ascii="Times New Roman" w:hAnsi="Times New Roman" w:cs="Times New Roman"/>
                <w:sz w:val="24"/>
                <w:szCs w:val="24"/>
              </w:rPr>
              <w:t>: Entropy</w:t>
            </w:r>
          </w:p>
        </w:tc>
      </w:tr>
      <w:tr w:rsidR="005D109F" w:rsidRPr="00AB6C4E" w14:paraId="17B38590" w14:textId="77777777" w:rsidTr="00CD3EA3">
        <w:trPr>
          <w:jc w:val="center"/>
        </w:trPr>
        <w:tc>
          <w:tcPr>
            <w:tcW w:w="803" w:type="dxa"/>
            <w:vMerge/>
            <w:vAlign w:val="center"/>
          </w:tcPr>
          <w:p w14:paraId="66755F06"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3FCB5BAC" w14:textId="5FEB18DD" w:rsidR="005D109F" w:rsidRPr="00AB6C4E" w:rsidRDefault="00DD4C33"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w:t>
            </w:r>
          </w:p>
        </w:tc>
        <w:tc>
          <w:tcPr>
            <w:tcW w:w="2385" w:type="dxa"/>
            <w:vAlign w:val="center"/>
          </w:tcPr>
          <w:p w14:paraId="77889DF0" w14:textId="5C3B93A3" w:rsidR="005D109F" w:rsidRPr="00AB6C4E" w:rsidRDefault="00DD4C33"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Sept</w:t>
            </w:r>
            <w:r w:rsidR="00EB7E7B">
              <w:rPr>
                <w:rFonts w:ascii="Times New Roman" w:hAnsi="Times New Roman" w:cs="Times New Roman"/>
                <w:sz w:val="24"/>
                <w:szCs w:val="24"/>
              </w:rPr>
              <w:t xml:space="preserve"> 1</w:t>
            </w:r>
          </w:p>
        </w:tc>
        <w:tc>
          <w:tcPr>
            <w:tcW w:w="6610" w:type="dxa"/>
            <w:vAlign w:val="center"/>
          </w:tcPr>
          <w:p w14:paraId="4F1FF2D4" w14:textId="03D30A41" w:rsidR="005D109F" w:rsidRPr="00AB6C4E" w:rsidRDefault="005D109F" w:rsidP="005D109F">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Recitation #</w:t>
            </w:r>
            <w:r w:rsidR="005641FA">
              <w:rPr>
                <w:rFonts w:ascii="Times New Roman" w:hAnsi="Times New Roman" w:cs="Times New Roman"/>
                <w:sz w:val="24"/>
                <w:szCs w:val="24"/>
              </w:rPr>
              <w:t>3</w:t>
            </w:r>
          </w:p>
        </w:tc>
      </w:tr>
      <w:tr w:rsidR="00E834E0" w:rsidRPr="00AB6C4E" w14:paraId="5558FBDE" w14:textId="77777777" w:rsidTr="00CD3EA3">
        <w:trPr>
          <w:jc w:val="center"/>
        </w:trPr>
        <w:tc>
          <w:tcPr>
            <w:tcW w:w="803" w:type="dxa"/>
            <w:vMerge w:val="restart"/>
            <w:vAlign w:val="center"/>
          </w:tcPr>
          <w:p w14:paraId="5D1790EB" w14:textId="77777777" w:rsidR="00E834E0" w:rsidRPr="00AB6C4E" w:rsidRDefault="00E834E0" w:rsidP="00E834E0">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4</w:t>
            </w:r>
          </w:p>
        </w:tc>
        <w:tc>
          <w:tcPr>
            <w:tcW w:w="997" w:type="dxa"/>
            <w:vAlign w:val="center"/>
          </w:tcPr>
          <w:p w14:paraId="6C1F7CA2" w14:textId="331B1E92" w:rsidR="00E834E0" w:rsidRPr="00AB6C4E" w:rsidRDefault="00DD4C33" w:rsidP="00E834E0">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w:t>
            </w:r>
            <w:r w:rsidR="00E834E0" w:rsidRPr="00AF6F5C">
              <w:rPr>
                <w:rFonts w:ascii="Times New Roman" w:hAnsi="Times New Roman" w:cs="Times New Roman"/>
                <w:sz w:val="24"/>
                <w:szCs w:val="24"/>
              </w:rPr>
              <w:t>/</w:t>
            </w:r>
            <w:r>
              <w:rPr>
                <w:rFonts w:ascii="Times New Roman" w:hAnsi="Times New Roman" w:cs="Times New Roman"/>
                <w:sz w:val="24"/>
                <w:szCs w:val="24"/>
              </w:rPr>
              <w:t>Th</w:t>
            </w:r>
          </w:p>
        </w:tc>
        <w:tc>
          <w:tcPr>
            <w:tcW w:w="2385" w:type="dxa"/>
            <w:vAlign w:val="center"/>
          </w:tcPr>
          <w:p w14:paraId="0EFD36F6" w14:textId="4A54490C" w:rsidR="00E834E0" w:rsidRPr="00AB6C4E" w:rsidRDefault="00E834E0" w:rsidP="00E834E0">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 xml:space="preserve">Sept </w:t>
            </w:r>
            <w:r w:rsidR="00DD4C33">
              <w:rPr>
                <w:rFonts w:ascii="Times New Roman" w:hAnsi="Times New Roman" w:cs="Times New Roman"/>
                <w:sz w:val="24"/>
                <w:szCs w:val="24"/>
              </w:rPr>
              <w:t>8</w:t>
            </w:r>
            <w:r>
              <w:rPr>
                <w:rFonts w:ascii="Times New Roman" w:hAnsi="Times New Roman" w:cs="Times New Roman"/>
                <w:sz w:val="24"/>
                <w:szCs w:val="24"/>
              </w:rPr>
              <w:t xml:space="preserve"> and 1</w:t>
            </w:r>
            <w:r w:rsidR="00DD4C33">
              <w:rPr>
                <w:rFonts w:ascii="Times New Roman" w:hAnsi="Times New Roman" w:cs="Times New Roman"/>
                <w:sz w:val="24"/>
                <w:szCs w:val="24"/>
              </w:rPr>
              <w:t>0</w:t>
            </w:r>
          </w:p>
        </w:tc>
        <w:tc>
          <w:tcPr>
            <w:tcW w:w="6610" w:type="dxa"/>
            <w:vAlign w:val="center"/>
          </w:tcPr>
          <w:p w14:paraId="48E8BF77" w14:textId="77777777" w:rsidR="00E834E0" w:rsidRDefault="00E834E0" w:rsidP="00E834E0">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2</w:t>
            </w:r>
            <w:r w:rsidRPr="00AB6C4E">
              <w:rPr>
                <w:rFonts w:ascii="Times New Roman" w:hAnsi="Times New Roman" w:cs="Times New Roman"/>
                <w:sz w:val="24"/>
                <w:szCs w:val="24"/>
              </w:rPr>
              <w:t>: Entropy</w:t>
            </w:r>
            <w:r>
              <w:rPr>
                <w:rFonts w:ascii="Times New Roman" w:hAnsi="Times New Roman" w:cs="Times New Roman"/>
                <w:sz w:val="24"/>
                <w:szCs w:val="24"/>
              </w:rPr>
              <w:t xml:space="preserve"> and </w:t>
            </w:r>
            <w:r w:rsidRPr="00AB6C4E">
              <w:rPr>
                <w:rFonts w:ascii="Times New Roman" w:hAnsi="Times New Roman" w:cs="Times New Roman"/>
                <w:sz w:val="24"/>
                <w:szCs w:val="24"/>
              </w:rPr>
              <w:t>Gibbs energy</w:t>
            </w:r>
            <w:r>
              <w:rPr>
                <w:rFonts w:ascii="Times New Roman" w:hAnsi="Times New Roman" w:cs="Times New Roman"/>
                <w:sz w:val="24"/>
                <w:szCs w:val="24"/>
              </w:rPr>
              <w:t>;</w:t>
            </w:r>
          </w:p>
          <w:p w14:paraId="23322242" w14:textId="133A3A14" w:rsidR="00E834E0" w:rsidRPr="00DD4C33" w:rsidRDefault="00E834E0" w:rsidP="00DD4C33">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3</w:t>
            </w:r>
            <w:r w:rsidRPr="00AB6C4E">
              <w:rPr>
                <w:rFonts w:ascii="Times New Roman" w:hAnsi="Times New Roman" w:cs="Times New Roman"/>
                <w:sz w:val="24"/>
                <w:szCs w:val="24"/>
              </w:rPr>
              <w:t>: Chemical Equilibrium</w:t>
            </w:r>
            <w:r w:rsidRPr="00AB6C4E">
              <w:rPr>
                <w:rFonts w:ascii="Times New Roman" w:hAnsi="Times New Roman" w:cs="Times New Roman"/>
                <w:b/>
                <w:bCs/>
                <w:i/>
                <w:iCs/>
                <w:sz w:val="24"/>
                <w:szCs w:val="24"/>
              </w:rPr>
              <w:t xml:space="preserve"> </w:t>
            </w:r>
          </w:p>
        </w:tc>
      </w:tr>
      <w:tr w:rsidR="005D109F" w:rsidRPr="00AB6C4E" w14:paraId="12630165" w14:textId="77777777" w:rsidTr="00CD3EA3">
        <w:trPr>
          <w:jc w:val="center"/>
        </w:trPr>
        <w:tc>
          <w:tcPr>
            <w:tcW w:w="803" w:type="dxa"/>
            <w:vMerge/>
            <w:vAlign w:val="center"/>
          </w:tcPr>
          <w:p w14:paraId="51C34ED6"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4CB443C1" w14:textId="015B696B" w:rsidR="005D109F" w:rsidRPr="00AB6C4E" w:rsidRDefault="00DD4C33"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w:t>
            </w:r>
          </w:p>
        </w:tc>
        <w:tc>
          <w:tcPr>
            <w:tcW w:w="2385" w:type="dxa"/>
            <w:vAlign w:val="center"/>
          </w:tcPr>
          <w:p w14:paraId="3A981F0D" w14:textId="1B5B54EA" w:rsidR="005D109F" w:rsidRPr="00AB6C4E" w:rsidRDefault="00EB7E7B"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 xml:space="preserve">Sept </w:t>
            </w:r>
            <w:r w:rsidR="00DD4C33">
              <w:rPr>
                <w:rFonts w:ascii="Times New Roman" w:hAnsi="Times New Roman" w:cs="Times New Roman"/>
                <w:sz w:val="24"/>
                <w:szCs w:val="24"/>
              </w:rPr>
              <w:t>8</w:t>
            </w:r>
          </w:p>
        </w:tc>
        <w:tc>
          <w:tcPr>
            <w:tcW w:w="6610" w:type="dxa"/>
            <w:vAlign w:val="center"/>
          </w:tcPr>
          <w:p w14:paraId="78EC0AB0" w14:textId="10686810" w:rsidR="005D109F" w:rsidRPr="00717BFA" w:rsidRDefault="00DD4C33" w:rsidP="005D109F">
            <w:pPr>
              <w:pStyle w:val="BodyText"/>
              <w:spacing w:line="288" w:lineRule="auto"/>
              <w:rPr>
                <w:rFonts w:ascii="Times New Roman" w:hAnsi="Times New Roman" w:cs="Times New Roman"/>
                <w:bCs/>
                <w:iCs/>
                <w:sz w:val="24"/>
                <w:szCs w:val="24"/>
              </w:rPr>
            </w:pPr>
            <w:r>
              <w:rPr>
                <w:rFonts w:ascii="Times New Roman" w:hAnsi="Times New Roman" w:cs="Times New Roman"/>
                <w:bCs/>
                <w:iCs/>
                <w:sz w:val="24"/>
                <w:szCs w:val="24"/>
              </w:rPr>
              <w:t xml:space="preserve">Recitation # 4 </w:t>
            </w:r>
          </w:p>
        </w:tc>
      </w:tr>
      <w:tr w:rsidR="00944B25" w:rsidRPr="00AB6C4E" w14:paraId="63B19AA3" w14:textId="77777777" w:rsidTr="00CD3EA3">
        <w:trPr>
          <w:jc w:val="center"/>
        </w:trPr>
        <w:tc>
          <w:tcPr>
            <w:tcW w:w="803" w:type="dxa"/>
            <w:vMerge w:val="restart"/>
            <w:vAlign w:val="center"/>
          </w:tcPr>
          <w:p w14:paraId="7B39321D" w14:textId="77777777" w:rsidR="00944B25" w:rsidRPr="00AB6C4E" w:rsidRDefault="00944B25" w:rsidP="00944B25">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5</w:t>
            </w:r>
          </w:p>
        </w:tc>
        <w:tc>
          <w:tcPr>
            <w:tcW w:w="997" w:type="dxa"/>
            <w:vAlign w:val="center"/>
          </w:tcPr>
          <w:p w14:paraId="5C448C1A" w14:textId="6272E085" w:rsidR="00944B25" w:rsidRPr="00AB6C4E" w:rsidRDefault="00325595" w:rsidP="00944B25">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Tu/Th</w:t>
            </w:r>
          </w:p>
        </w:tc>
        <w:tc>
          <w:tcPr>
            <w:tcW w:w="2385" w:type="dxa"/>
            <w:vAlign w:val="center"/>
          </w:tcPr>
          <w:p w14:paraId="4CBFAE2A" w14:textId="10F98B8B" w:rsidR="00944B25" w:rsidRPr="00AB6C4E" w:rsidRDefault="00944B25" w:rsidP="00944B25">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Sept 1</w:t>
            </w:r>
            <w:r w:rsidR="00325595">
              <w:rPr>
                <w:rFonts w:ascii="Times New Roman" w:hAnsi="Times New Roman" w:cs="Times New Roman"/>
                <w:sz w:val="24"/>
                <w:szCs w:val="24"/>
              </w:rPr>
              <w:t>5</w:t>
            </w:r>
            <w:r>
              <w:rPr>
                <w:rFonts w:ascii="Times New Roman" w:hAnsi="Times New Roman" w:cs="Times New Roman"/>
                <w:sz w:val="24"/>
                <w:szCs w:val="24"/>
              </w:rPr>
              <w:t xml:space="preserve"> and 1</w:t>
            </w:r>
            <w:r w:rsidR="00325595">
              <w:rPr>
                <w:rFonts w:ascii="Times New Roman" w:hAnsi="Times New Roman" w:cs="Times New Roman"/>
                <w:sz w:val="24"/>
                <w:szCs w:val="24"/>
              </w:rPr>
              <w:t>7</w:t>
            </w:r>
          </w:p>
        </w:tc>
        <w:tc>
          <w:tcPr>
            <w:tcW w:w="6610" w:type="dxa"/>
            <w:vAlign w:val="center"/>
          </w:tcPr>
          <w:p w14:paraId="70897099" w14:textId="4EFC1739" w:rsidR="00944B25" w:rsidRPr="001250B0" w:rsidRDefault="00944B25" w:rsidP="00944B25">
            <w:pPr>
              <w:pStyle w:val="BodyText"/>
              <w:spacing w:line="288" w:lineRule="auto"/>
              <w:rPr>
                <w:rFonts w:ascii="Times New Roman" w:hAnsi="Times New Roman" w:cs="Times New Roman"/>
                <w:b/>
                <w:bCs/>
                <w:i/>
                <w:iCs/>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3</w:t>
            </w:r>
            <w:r w:rsidRPr="00AB6C4E">
              <w:rPr>
                <w:rFonts w:ascii="Times New Roman" w:hAnsi="Times New Roman" w:cs="Times New Roman"/>
                <w:sz w:val="24"/>
                <w:szCs w:val="24"/>
              </w:rPr>
              <w:t>: Chemical Equilibrium</w:t>
            </w:r>
            <w:r w:rsidRPr="00AB6C4E">
              <w:rPr>
                <w:rFonts w:ascii="Times New Roman" w:hAnsi="Times New Roman" w:cs="Times New Roman"/>
                <w:b/>
                <w:bCs/>
                <w:i/>
                <w:iCs/>
                <w:sz w:val="24"/>
                <w:szCs w:val="24"/>
              </w:rPr>
              <w:t xml:space="preserve"> </w:t>
            </w:r>
            <w:r>
              <w:rPr>
                <w:rFonts w:ascii="Times New Roman" w:hAnsi="Times New Roman" w:cs="Times New Roman"/>
                <w:sz w:val="24"/>
                <w:szCs w:val="24"/>
              </w:rPr>
              <w:t xml:space="preserve">and </w:t>
            </w:r>
            <w:r w:rsidRPr="00AB6C4E">
              <w:rPr>
                <w:rFonts w:ascii="Times New Roman" w:hAnsi="Times New Roman" w:cs="Times New Roman"/>
                <w:sz w:val="24"/>
                <w:szCs w:val="24"/>
              </w:rPr>
              <w:t>Equilibrium calculation</w:t>
            </w:r>
          </w:p>
        </w:tc>
      </w:tr>
      <w:tr w:rsidR="005D109F" w:rsidRPr="00AB6C4E" w14:paraId="06228164" w14:textId="77777777" w:rsidTr="00CD3EA3">
        <w:trPr>
          <w:jc w:val="center"/>
        </w:trPr>
        <w:tc>
          <w:tcPr>
            <w:tcW w:w="803" w:type="dxa"/>
            <w:vMerge/>
            <w:vAlign w:val="center"/>
          </w:tcPr>
          <w:p w14:paraId="2F863F33"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4C335527" w14:textId="085D3A2D" w:rsidR="005D109F" w:rsidRPr="00AB6C4E" w:rsidRDefault="0032559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w:t>
            </w:r>
          </w:p>
        </w:tc>
        <w:tc>
          <w:tcPr>
            <w:tcW w:w="2385" w:type="dxa"/>
            <w:vAlign w:val="center"/>
          </w:tcPr>
          <w:p w14:paraId="685699E6" w14:textId="384FE997" w:rsidR="005D109F" w:rsidRPr="00AB6C4E" w:rsidRDefault="00E71C28"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Sept 1</w:t>
            </w:r>
            <w:r w:rsidR="00325595">
              <w:rPr>
                <w:rFonts w:ascii="Times New Roman" w:hAnsi="Times New Roman" w:cs="Times New Roman"/>
                <w:sz w:val="24"/>
                <w:szCs w:val="24"/>
              </w:rPr>
              <w:t>5</w:t>
            </w:r>
          </w:p>
        </w:tc>
        <w:tc>
          <w:tcPr>
            <w:tcW w:w="6610" w:type="dxa"/>
            <w:vAlign w:val="center"/>
          </w:tcPr>
          <w:p w14:paraId="5D5AF980" w14:textId="119ECBD2" w:rsidR="005D109F" w:rsidRPr="00AB6C4E" w:rsidRDefault="00CF6038" w:rsidP="005D109F">
            <w:pPr>
              <w:pStyle w:val="BodyText"/>
              <w:spacing w:line="288" w:lineRule="auto"/>
              <w:rPr>
                <w:rFonts w:ascii="Times New Roman" w:hAnsi="Times New Roman" w:cs="Times New Roman"/>
                <w:sz w:val="24"/>
                <w:szCs w:val="24"/>
              </w:rPr>
            </w:pPr>
            <w:r w:rsidRPr="00AB6C4E">
              <w:rPr>
                <w:rFonts w:ascii="Times New Roman" w:hAnsi="Times New Roman" w:cs="Times New Roman"/>
                <w:b/>
                <w:bCs/>
                <w:i/>
                <w:iCs/>
                <w:sz w:val="24"/>
                <w:szCs w:val="24"/>
              </w:rPr>
              <w:t>Exam 1 (</w:t>
            </w:r>
            <w:r w:rsidR="00325595">
              <w:rPr>
                <w:rFonts w:ascii="Times New Roman" w:hAnsi="Times New Roman" w:cs="Times New Roman"/>
                <w:b/>
                <w:bCs/>
                <w:i/>
                <w:iCs/>
                <w:sz w:val="24"/>
                <w:szCs w:val="24"/>
              </w:rPr>
              <w:t>Tuesday</w:t>
            </w:r>
            <w:r>
              <w:rPr>
                <w:rFonts w:ascii="Times New Roman" w:hAnsi="Times New Roman" w:cs="Times New Roman"/>
                <w:b/>
                <w:bCs/>
                <w:i/>
                <w:iCs/>
                <w:sz w:val="24"/>
                <w:szCs w:val="24"/>
              </w:rPr>
              <w:t xml:space="preserve">, </w:t>
            </w:r>
            <w:r w:rsidR="00E71C28">
              <w:rPr>
                <w:rFonts w:ascii="Times New Roman" w:hAnsi="Times New Roman" w:cs="Times New Roman"/>
                <w:b/>
                <w:bCs/>
                <w:i/>
                <w:iCs/>
                <w:sz w:val="24"/>
                <w:szCs w:val="24"/>
              </w:rPr>
              <w:t>Sept 1</w:t>
            </w:r>
            <w:r w:rsidR="00325595">
              <w:rPr>
                <w:rFonts w:ascii="Times New Roman" w:hAnsi="Times New Roman" w:cs="Times New Roman"/>
                <w:b/>
                <w:bCs/>
                <w:i/>
                <w:iCs/>
                <w:sz w:val="24"/>
                <w:szCs w:val="24"/>
              </w:rPr>
              <w:t>5</w:t>
            </w:r>
            <w:r w:rsidRPr="00AB6C4E">
              <w:rPr>
                <w:rFonts w:ascii="Times New Roman" w:hAnsi="Times New Roman" w:cs="Times New Roman"/>
                <w:b/>
                <w:bCs/>
                <w:i/>
                <w:iCs/>
                <w:sz w:val="24"/>
                <w:szCs w:val="24"/>
              </w:rPr>
              <w:t>): Chapters 1</w:t>
            </w:r>
            <w:r>
              <w:rPr>
                <w:rFonts w:ascii="Times New Roman" w:hAnsi="Times New Roman" w:cs="Times New Roman"/>
                <w:b/>
                <w:bCs/>
                <w:i/>
                <w:iCs/>
                <w:sz w:val="24"/>
                <w:szCs w:val="24"/>
              </w:rPr>
              <w:t>0</w:t>
            </w:r>
            <w:r w:rsidRPr="00AB6C4E">
              <w:rPr>
                <w:rFonts w:ascii="Times New Roman" w:hAnsi="Times New Roman" w:cs="Times New Roman"/>
                <w:b/>
                <w:bCs/>
                <w:i/>
                <w:iCs/>
                <w:sz w:val="24"/>
                <w:szCs w:val="24"/>
              </w:rPr>
              <w:t xml:space="preserve"> – 1</w:t>
            </w:r>
            <w:r>
              <w:rPr>
                <w:rFonts w:ascii="Times New Roman" w:hAnsi="Times New Roman" w:cs="Times New Roman"/>
                <w:b/>
                <w:bCs/>
                <w:i/>
                <w:iCs/>
                <w:sz w:val="24"/>
                <w:szCs w:val="24"/>
              </w:rPr>
              <w:t>1</w:t>
            </w:r>
          </w:p>
        </w:tc>
      </w:tr>
      <w:tr w:rsidR="00F22045" w:rsidRPr="00AB6C4E" w14:paraId="5B506989" w14:textId="77777777" w:rsidTr="00CD3EA3">
        <w:trPr>
          <w:jc w:val="center"/>
        </w:trPr>
        <w:tc>
          <w:tcPr>
            <w:tcW w:w="803" w:type="dxa"/>
            <w:vMerge w:val="restart"/>
            <w:vAlign w:val="center"/>
          </w:tcPr>
          <w:p w14:paraId="74CA7D4A" w14:textId="77777777" w:rsidR="00F22045" w:rsidRPr="00AB6C4E" w:rsidRDefault="00F22045" w:rsidP="00F22045">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6</w:t>
            </w:r>
          </w:p>
        </w:tc>
        <w:tc>
          <w:tcPr>
            <w:tcW w:w="997" w:type="dxa"/>
            <w:vAlign w:val="center"/>
          </w:tcPr>
          <w:p w14:paraId="17358748" w14:textId="01E17000" w:rsidR="00F22045" w:rsidRPr="00AB6C4E" w:rsidRDefault="001B6F7A" w:rsidP="00F22045">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Tu/Th</w:t>
            </w:r>
          </w:p>
        </w:tc>
        <w:tc>
          <w:tcPr>
            <w:tcW w:w="2385" w:type="dxa"/>
            <w:vAlign w:val="center"/>
          </w:tcPr>
          <w:p w14:paraId="7B939152" w14:textId="0F28E814" w:rsidR="00F22045" w:rsidRPr="00AB6C4E" w:rsidRDefault="00F22045" w:rsidP="00F22045">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Sept 2</w:t>
            </w:r>
            <w:r w:rsidR="001B6F7A">
              <w:rPr>
                <w:rFonts w:ascii="Times New Roman" w:hAnsi="Times New Roman" w:cs="Times New Roman"/>
                <w:sz w:val="24"/>
                <w:szCs w:val="24"/>
              </w:rPr>
              <w:t>2</w:t>
            </w:r>
            <w:r>
              <w:rPr>
                <w:rFonts w:ascii="Times New Roman" w:hAnsi="Times New Roman" w:cs="Times New Roman"/>
                <w:sz w:val="24"/>
                <w:szCs w:val="24"/>
              </w:rPr>
              <w:t xml:space="preserve"> and 2</w:t>
            </w:r>
            <w:r w:rsidR="001B6F7A">
              <w:rPr>
                <w:rFonts w:ascii="Times New Roman" w:hAnsi="Times New Roman" w:cs="Times New Roman"/>
                <w:sz w:val="24"/>
                <w:szCs w:val="24"/>
              </w:rPr>
              <w:t>4</w:t>
            </w:r>
          </w:p>
        </w:tc>
        <w:tc>
          <w:tcPr>
            <w:tcW w:w="6610" w:type="dxa"/>
            <w:vAlign w:val="center"/>
          </w:tcPr>
          <w:p w14:paraId="673AF185" w14:textId="36755ABE" w:rsidR="00F22045" w:rsidRPr="00AB6C4E" w:rsidRDefault="00F22045" w:rsidP="00F22045">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3</w:t>
            </w:r>
            <w:r w:rsidRPr="00AB6C4E">
              <w:rPr>
                <w:rFonts w:ascii="Times New Roman" w:hAnsi="Times New Roman" w:cs="Times New Roman"/>
                <w:sz w:val="24"/>
                <w:szCs w:val="24"/>
              </w:rPr>
              <w:t>: Le Chatelier’s principle</w:t>
            </w:r>
            <w:r>
              <w:rPr>
                <w:rFonts w:ascii="Times New Roman" w:hAnsi="Times New Roman" w:cs="Times New Roman"/>
                <w:sz w:val="24"/>
                <w:szCs w:val="24"/>
              </w:rPr>
              <w:t xml:space="preserve">; </w:t>
            </w:r>
            <w:r w:rsidRPr="00AB6C4E">
              <w:rPr>
                <w:rFonts w:ascii="Times New Roman" w:hAnsi="Times New Roman" w:cs="Times New Roman"/>
                <w:sz w:val="24"/>
                <w:szCs w:val="24"/>
              </w:rPr>
              <w:t>Chapter 1</w:t>
            </w:r>
            <w:r>
              <w:rPr>
                <w:rFonts w:ascii="Times New Roman" w:hAnsi="Times New Roman" w:cs="Times New Roman"/>
                <w:sz w:val="24"/>
                <w:szCs w:val="24"/>
              </w:rPr>
              <w:t>4</w:t>
            </w:r>
            <w:r w:rsidRPr="00AB6C4E">
              <w:rPr>
                <w:rFonts w:ascii="Times New Roman" w:hAnsi="Times New Roman" w:cs="Times New Roman"/>
                <w:sz w:val="24"/>
                <w:szCs w:val="24"/>
              </w:rPr>
              <w:t>: Acids and Bases</w:t>
            </w:r>
          </w:p>
        </w:tc>
      </w:tr>
      <w:tr w:rsidR="005D109F" w:rsidRPr="00AB6C4E" w14:paraId="5B1B41A9" w14:textId="77777777" w:rsidTr="00CD3EA3">
        <w:trPr>
          <w:jc w:val="center"/>
        </w:trPr>
        <w:tc>
          <w:tcPr>
            <w:tcW w:w="803" w:type="dxa"/>
            <w:vMerge/>
            <w:vAlign w:val="center"/>
          </w:tcPr>
          <w:p w14:paraId="36ED8E07"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526E738A" w14:textId="6499E14A" w:rsidR="005D109F" w:rsidRPr="00AB6C4E" w:rsidRDefault="001B6F7A"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w:t>
            </w:r>
          </w:p>
        </w:tc>
        <w:tc>
          <w:tcPr>
            <w:tcW w:w="2385" w:type="dxa"/>
            <w:vAlign w:val="center"/>
          </w:tcPr>
          <w:p w14:paraId="72535C88" w14:textId="79BFD963" w:rsidR="005D109F" w:rsidRPr="00AB6C4E" w:rsidRDefault="00037D0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Sept 2</w:t>
            </w:r>
            <w:r w:rsidR="001B6F7A">
              <w:rPr>
                <w:rFonts w:ascii="Times New Roman" w:hAnsi="Times New Roman" w:cs="Times New Roman"/>
                <w:sz w:val="24"/>
                <w:szCs w:val="24"/>
              </w:rPr>
              <w:t>2</w:t>
            </w:r>
          </w:p>
        </w:tc>
        <w:tc>
          <w:tcPr>
            <w:tcW w:w="6610" w:type="dxa"/>
            <w:vAlign w:val="center"/>
          </w:tcPr>
          <w:p w14:paraId="0311C0BA" w14:textId="3E4A8BB1" w:rsidR="005D109F" w:rsidRPr="00AB6C4E" w:rsidRDefault="005D109F" w:rsidP="005D109F">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Recitation #</w:t>
            </w:r>
            <w:r w:rsidR="00DD4C33">
              <w:rPr>
                <w:rFonts w:ascii="Times New Roman" w:hAnsi="Times New Roman" w:cs="Times New Roman"/>
                <w:sz w:val="24"/>
                <w:szCs w:val="24"/>
              </w:rPr>
              <w:t>5</w:t>
            </w:r>
          </w:p>
        </w:tc>
      </w:tr>
      <w:tr w:rsidR="00C35DAE" w:rsidRPr="00AB6C4E" w14:paraId="1CA43339" w14:textId="77777777" w:rsidTr="00CD3EA3">
        <w:trPr>
          <w:jc w:val="center"/>
        </w:trPr>
        <w:tc>
          <w:tcPr>
            <w:tcW w:w="803" w:type="dxa"/>
            <w:vMerge w:val="restart"/>
            <w:vAlign w:val="center"/>
          </w:tcPr>
          <w:p w14:paraId="3FB2E30A" w14:textId="77777777" w:rsidR="00C35DAE" w:rsidRPr="00AB6C4E" w:rsidRDefault="00C35DAE" w:rsidP="00C35DAE">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7</w:t>
            </w:r>
          </w:p>
        </w:tc>
        <w:tc>
          <w:tcPr>
            <w:tcW w:w="997" w:type="dxa"/>
            <w:vAlign w:val="center"/>
          </w:tcPr>
          <w:p w14:paraId="4CBCBDAA" w14:textId="78CB092D" w:rsidR="00C35DAE" w:rsidRPr="00AB6C4E" w:rsidRDefault="001B6F7A" w:rsidP="00C35DAE">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Tu/Th</w:t>
            </w:r>
          </w:p>
        </w:tc>
        <w:tc>
          <w:tcPr>
            <w:tcW w:w="2385" w:type="dxa"/>
            <w:vAlign w:val="center"/>
          </w:tcPr>
          <w:p w14:paraId="7FC50416" w14:textId="065DB662" w:rsidR="00C35DAE" w:rsidRPr="00AB6C4E" w:rsidRDefault="00C35DAE" w:rsidP="00C35DAE">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Sept 2</w:t>
            </w:r>
            <w:r w:rsidR="009A6A2A">
              <w:rPr>
                <w:rFonts w:ascii="Times New Roman" w:hAnsi="Times New Roman" w:cs="Times New Roman"/>
                <w:sz w:val="24"/>
                <w:szCs w:val="24"/>
              </w:rPr>
              <w:t>9</w:t>
            </w:r>
            <w:r>
              <w:rPr>
                <w:rFonts w:ascii="Times New Roman" w:hAnsi="Times New Roman" w:cs="Times New Roman"/>
                <w:sz w:val="24"/>
                <w:szCs w:val="24"/>
              </w:rPr>
              <w:t xml:space="preserve"> and Oct </w:t>
            </w:r>
            <w:r w:rsidR="009A6A2A">
              <w:rPr>
                <w:rFonts w:ascii="Times New Roman" w:hAnsi="Times New Roman" w:cs="Times New Roman"/>
                <w:sz w:val="24"/>
                <w:szCs w:val="24"/>
              </w:rPr>
              <w:t>1</w:t>
            </w:r>
          </w:p>
        </w:tc>
        <w:tc>
          <w:tcPr>
            <w:tcW w:w="6610" w:type="dxa"/>
            <w:vAlign w:val="center"/>
          </w:tcPr>
          <w:p w14:paraId="443ABE52" w14:textId="3E293EDB" w:rsidR="00C35DAE" w:rsidRPr="00AB6C4E" w:rsidRDefault="00C35DAE" w:rsidP="00C35DAE">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4</w:t>
            </w:r>
            <w:r w:rsidRPr="00AB6C4E">
              <w:rPr>
                <w:rFonts w:ascii="Times New Roman" w:hAnsi="Times New Roman" w:cs="Times New Roman"/>
                <w:sz w:val="24"/>
                <w:szCs w:val="24"/>
              </w:rPr>
              <w:t>: pH calculation</w:t>
            </w:r>
            <w:r>
              <w:rPr>
                <w:rFonts w:ascii="Times New Roman" w:hAnsi="Times New Roman" w:cs="Times New Roman"/>
                <w:sz w:val="24"/>
                <w:szCs w:val="24"/>
              </w:rPr>
              <w:t xml:space="preserve"> and </w:t>
            </w:r>
            <w:r w:rsidRPr="00AB6C4E">
              <w:rPr>
                <w:rFonts w:ascii="Times New Roman" w:hAnsi="Times New Roman" w:cs="Times New Roman"/>
                <w:sz w:val="24"/>
                <w:szCs w:val="24"/>
              </w:rPr>
              <w:t>Conjugate pairs</w:t>
            </w:r>
          </w:p>
        </w:tc>
      </w:tr>
      <w:tr w:rsidR="005D109F" w:rsidRPr="00AB6C4E" w14:paraId="4F782F14" w14:textId="77777777" w:rsidTr="00CD3EA3">
        <w:trPr>
          <w:jc w:val="center"/>
        </w:trPr>
        <w:tc>
          <w:tcPr>
            <w:tcW w:w="803" w:type="dxa"/>
            <w:vMerge/>
            <w:vAlign w:val="center"/>
          </w:tcPr>
          <w:p w14:paraId="624DC69B"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5CC90B4A" w14:textId="58FA7C67" w:rsidR="005D109F" w:rsidRPr="00AB6C4E" w:rsidRDefault="001B6F7A"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w:t>
            </w:r>
          </w:p>
        </w:tc>
        <w:tc>
          <w:tcPr>
            <w:tcW w:w="2385" w:type="dxa"/>
            <w:vAlign w:val="center"/>
          </w:tcPr>
          <w:p w14:paraId="27C2EDB3" w14:textId="7B762727" w:rsidR="005D109F" w:rsidRPr="00AB6C4E" w:rsidRDefault="00037D0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Sept 2</w:t>
            </w:r>
            <w:r w:rsidR="009A6A2A">
              <w:rPr>
                <w:rFonts w:ascii="Times New Roman" w:hAnsi="Times New Roman" w:cs="Times New Roman"/>
                <w:sz w:val="24"/>
                <w:szCs w:val="24"/>
              </w:rPr>
              <w:t>9</w:t>
            </w:r>
          </w:p>
        </w:tc>
        <w:tc>
          <w:tcPr>
            <w:tcW w:w="6610" w:type="dxa"/>
            <w:vAlign w:val="center"/>
          </w:tcPr>
          <w:p w14:paraId="7C25C15E" w14:textId="73EC1A99" w:rsidR="005D109F" w:rsidRPr="00AB6C4E" w:rsidRDefault="002851A8" w:rsidP="005D109F">
            <w:pPr>
              <w:pStyle w:val="BodyText"/>
              <w:spacing w:line="288" w:lineRule="auto"/>
              <w:rPr>
                <w:rFonts w:ascii="Times New Roman" w:hAnsi="Times New Roman" w:cs="Times New Roman"/>
                <w:sz w:val="24"/>
                <w:szCs w:val="24"/>
              </w:rPr>
            </w:pPr>
            <w:r>
              <w:rPr>
                <w:rFonts w:ascii="Times New Roman" w:hAnsi="Times New Roman" w:cs="Times New Roman"/>
                <w:sz w:val="24"/>
                <w:szCs w:val="24"/>
              </w:rPr>
              <w:t>Recitation #</w:t>
            </w:r>
            <w:r w:rsidR="00DD4C33">
              <w:rPr>
                <w:rFonts w:ascii="Times New Roman" w:hAnsi="Times New Roman" w:cs="Times New Roman"/>
                <w:sz w:val="24"/>
                <w:szCs w:val="24"/>
              </w:rPr>
              <w:t>6</w:t>
            </w:r>
          </w:p>
        </w:tc>
      </w:tr>
      <w:tr w:rsidR="000A47E5" w:rsidRPr="00AB6C4E" w14:paraId="65054057" w14:textId="77777777" w:rsidTr="00CD3EA3">
        <w:trPr>
          <w:jc w:val="center"/>
        </w:trPr>
        <w:tc>
          <w:tcPr>
            <w:tcW w:w="803" w:type="dxa"/>
            <w:vMerge w:val="restart"/>
            <w:vAlign w:val="center"/>
          </w:tcPr>
          <w:p w14:paraId="50B2FCE3" w14:textId="77777777" w:rsidR="000A47E5" w:rsidRPr="00AB6C4E" w:rsidRDefault="000A47E5" w:rsidP="000A47E5">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8</w:t>
            </w:r>
          </w:p>
        </w:tc>
        <w:tc>
          <w:tcPr>
            <w:tcW w:w="997" w:type="dxa"/>
            <w:vAlign w:val="center"/>
          </w:tcPr>
          <w:p w14:paraId="7D9C7C82" w14:textId="70332539" w:rsidR="000A47E5" w:rsidRPr="00AB6C4E" w:rsidRDefault="009A6A2A" w:rsidP="000A47E5">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Tu/Th</w:t>
            </w:r>
          </w:p>
        </w:tc>
        <w:tc>
          <w:tcPr>
            <w:tcW w:w="2385" w:type="dxa"/>
            <w:vAlign w:val="center"/>
          </w:tcPr>
          <w:p w14:paraId="77618494" w14:textId="51F5CDF3" w:rsidR="000A47E5" w:rsidRPr="00AB6C4E" w:rsidRDefault="000A47E5" w:rsidP="000A47E5">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 xml:space="preserve">Oct </w:t>
            </w:r>
            <w:r w:rsidR="009A6A2A">
              <w:rPr>
                <w:rFonts w:ascii="Times New Roman" w:hAnsi="Times New Roman" w:cs="Times New Roman"/>
                <w:sz w:val="24"/>
                <w:szCs w:val="24"/>
              </w:rPr>
              <w:t>6</w:t>
            </w:r>
            <w:r>
              <w:rPr>
                <w:rFonts w:ascii="Times New Roman" w:hAnsi="Times New Roman" w:cs="Times New Roman"/>
                <w:sz w:val="24"/>
                <w:szCs w:val="24"/>
              </w:rPr>
              <w:t xml:space="preserve"> and </w:t>
            </w:r>
            <w:r w:rsidR="009A6A2A">
              <w:rPr>
                <w:rFonts w:ascii="Times New Roman" w:hAnsi="Times New Roman" w:cs="Times New Roman"/>
                <w:sz w:val="24"/>
                <w:szCs w:val="24"/>
              </w:rPr>
              <w:t>8</w:t>
            </w:r>
          </w:p>
        </w:tc>
        <w:tc>
          <w:tcPr>
            <w:tcW w:w="6610" w:type="dxa"/>
            <w:vAlign w:val="center"/>
          </w:tcPr>
          <w:p w14:paraId="73281D9F" w14:textId="39CA7309" w:rsidR="000A47E5" w:rsidRPr="00AB6C4E" w:rsidRDefault="000A47E5" w:rsidP="000A47E5">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4</w:t>
            </w:r>
            <w:r w:rsidRPr="00AB6C4E">
              <w:rPr>
                <w:rFonts w:ascii="Times New Roman" w:hAnsi="Times New Roman" w:cs="Times New Roman"/>
                <w:sz w:val="24"/>
                <w:szCs w:val="24"/>
              </w:rPr>
              <w:t xml:space="preserve">: </w:t>
            </w:r>
            <w:r>
              <w:rPr>
                <w:rFonts w:ascii="Times New Roman" w:hAnsi="Times New Roman" w:cs="Times New Roman"/>
                <w:sz w:val="24"/>
                <w:szCs w:val="24"/>
              </w:rPr>
              <w:t>S</w:t>
            </w:r>
            <w:r w:rsidRPr="00AB6C4E">
              <w:rPr>
                <w:rFonts w:ascii="Times New Roman" w:hAnsi="Times New Roman" w:cs="Times New Roman"/>
                <w:sz w:val="24"/>
                <w:szCs w:val="24"/>
              </w:rPr>
              <w:t>alts</w:t>
            </w:r>
          </w:p>
        </w:tc>
      </w:tr>
      <w:tr w:rsidR="005D109F" w:rsidRPr="00AB6C4E" w14:paraId="38836AC8" w14:textId="77777777" w:rsidTr="00CD3EA3">
        <w:trPr>
          <w:jc w:val="center"/>
        </w:trPr>
        <w:tc>
          <w:tcPr>
            <w:tcW w:w="803" w:type="dxa"/>
            <w:vMerge/>
            <w:vAlign w:val="center"/>
          </w:tcPr>
          <w:p w14:paraId="158232E2"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3EE6C372" w14:textId="1FFD753E" w:rsidR="005D109F" w:rsidRPr="00AB6C4E" w:rsidRDefault="009A6A2A"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w:t>
            </w:r>
          </w:p>
        </w:tc>
        <w:tc>
          <w:tcPr>
            <w:tcW w:w="2385" w:type="dxa"/>
            <w:vAlign w:val="center"/>
          </w:tcPr>
          <w:p w14:paraId="35E4C0DC" w14:textId="10F01EE0" w:rsidR="005D109F" w:rsidRPr="00AB6C4E" w:rsidRDefault="00037D0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 xml:space="preserve">Oct </w:t>
            </w:r>
            <w:r w:rsidR="009A6A2A">
              <w:rPr>
                <w:rFonts w:ascii="Times New Roman" w:hAnsi="Times New Roman" w:cs="Times New Roman"/>
                <w:sz w:val="24"/>
                <w:szCs w:val="24"/>
              </w:rPr>
              <w:t>6</w:t>
            </w:r>
          </w:p>
        </w:tc>
        <w:tc>
          <w:tcPr>
            <w:tcW w:w="6610" w:type="dxa"/>
            <w:vAlign w:val="center"/>
          </w:tcPr>
          <w:p w14:paraId="23C78699" w14:textId="6E7E16D5" w:rsidR="005D109F" w:rsidRPr="00AB6C4E" w:rsidRDefault="005F5D09" w:rsidP="005D109F">
            <w:pPr>
              <w:pStyle w:val="BodyText"/>
              <w:spacing w:line="288" w:lineRule="auto"/>
              <w:rPr>
                <w:rFonts w:ascii="Times New Roman" w:hAnsi="Times New Roman" w:cs="Times New Roman"/>
                <w:sz w:val="24"/>
                <w:szCs w:val="24"/>
              </w:rPr>
            </w:pPr>
            <w:r w:rsidRPr="00AB6C4E">
              <w:rPr>
                <w:rFonts w:ascii="Times New Roman" w:hAnsi="Times New Roman" w:cs="Times New Roman"/>
                <w:b/>
                <w:bCs/>
                <w:i/>
                <w:iCs/>
                <w:sz w:val="24"/>
                <w:szCs w:val="24"/>
              </w:rPr>
              <w:t>Exam 2 (</w:t>
            </w:r>
            <w:r w:rsidR="006F2010">
              <w:rPr>
                <w:rFonts w:ascii="Times New Roman" w:hAnsi="Times New Roman" w:cs="Times New Roman"/>
                <w:b/>
                <w:bCs/>
                <w:i/>
                <w:iCs/>
                <w:sz w:val="24"/>
                <w:szCs w:val="24"/>
              </w:rPr>
              <w:t>Tuesday, Oct 6</w:t>
            </w:r>
            <w:r w:rsidRPr="00AB6C4E">
              <w:rPr>
                <w:rFonts w:ascii="Times New Roman" w:hAnsi="Times New Roman" w:cs="Times New Roman"/>
                <w:b/>
                <w:bCs/>
                <w:i/>
                <w:iCs/>
                <w:sz w:val="24"/>
                <w:szCs w:val="24"/>
              </w:rPr>
              <w:t>): Chapters 1</w:t>
            </w:r>
            <w:r>
              <w:rPr>
                <w:rFonts w:ascii="Times New Roman" w:hAnsi="Times New Roman" w:cs="Times New Roman"/>
                <w:b/>
                <w:bCs/>
                <w:i/>
                <w:iCs/>
                <w:sz w:val="24"/>
                <w:szCs w:val="24"/>
              </w:rPr>
              <w:t>2</w:t>
            </w:r>
            <w:r w:rsidRPr="00AB6C4E">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sidRPr="00AB6C4E">
              <w:rPr>
                <w:rFonts w:ascii="Times New Roman" w:hAnsi="Times New Roman" w:cs="Times New Roman"/>
                <w:b/>
                <w:bCs/>
                <w:i/>
                <w:iCs/>
                <w:sz w:val="24"/>
                <w:szCs w:val="24"/>
              </w:rPr>
              <w:t xml:space="preserve"> 1</w:t>
            </w:r>
            <w:r>
              <w:rPr>
                <w:rFonts w:ascii="Times New Roman" w:hAnsi="Times New Roman" w:cs="Times New Roman"/>
                <w:b/>
                <w:bCs/>
                <w:i/>
                <w:iCs/>
                <w:sz w:val="24"/>
                <w:szCs w:val="24"/>
              </w:rPr>
              <w:t>4</w:t>
            </w:r>
          </w:p>
        </w:tc>
      </w:tr>
      <w:tr w:rsidR="00162C7D" w:rsidRPr="00AB6C4E" w14:paraId="4BF9DD46" w14:textId="77777777" w:rsidTr="00CD3EA3">
        <w:trPr>
          <w:jc w:val="center"/>
        </w:trPr>
        <w:tc>
          <w:tcPr>
            <w:tcW w:w="803" w:type="dxa"/>
            <w:vMerge w:val="restart"/>
            <w:vAlign w:val="center"/>
          </w:tcPr>
          <w:p w14:paraId="24A45446" w14:textId="77777777" w:rsidR="00162C7D" w:rsidRPr="00AB6C4E" w:rsidRDefault="00162C7D" w:rsidP="00162C7D">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9</w:t>
            </w:r>
          </w:p>
        </w:tc>
        <w:tc>
          <w:tcPr>
            <w:tcW w:w="997" w:type="dxa"/>
            <w:vAlign w:val="center"/>
          </w:tcPr>
          <w:p w14:paraId="4F41BE32" w14:textId="6A54D443" w:rsidR="00162C7D" w:rsidRPr="00AB6C4E" w:rsidRDefault="009A6A2A" w:rsidP="00162C7D">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Tu/Th</w:t>
            </w:r>
          </w:p>
        </w:tc>
        <w:tc>
          <w:tcPr>
            <w:tcW w:w="2385" w:type="dxa"/>
            <w:vAlign w:val="center"/>
          </w:tcPr>
          <w:p w14:paraId="282A69EB" w14:textId="28DF5034" w:rsidR="00162C7D" w:rsidRPr="00AB6C4E" w:rsidRDefault="00162C7D" w:rsidP="00162C7D">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Oct 1</w:t>
            </w:r>
            <w:r w:rsidR="00324008">
              <w:rPr>
                <w:rFonts w:ascii="Times New Roman" w:hAnsi="Times New Roman" w:cs="Times New Roman"/>
                <w:sz w:val="24"/>
                <w:szCs w:val="24"/>
              </w:rPr>
              <w:t xml:space="preserve">3 </w:t>
            </w:r>
            <w:r>
              <w:rPr>
                <w:rFonts w:ascii="Times New Roman" w:hAnsi="Times New Roman" w:cs="Times New Roman"/>
                <w:sz w:val="24"/>
                <w:szCs w:val="24"/>
              </w:rPr>
              <w:t>and 1</w:t>
            </w:r>
            <w:r w:rsidR="00324008">
              <w:rPr>
                <w:rFonts w:ascii="Times New Roman" w:hAnsi="Times New Roman" w:cs="Times New Roman"/>
                <w:sz w:val="24"/>
                <w:szCs w:val="24"/>
              </w:rPr>
              <w:t>5</w:t>
            </w:r>
          </w:p>
        </w:tc>
        <w:tc>
          <w:tcPr>
            <w:tcW w:w="6610" w:type="dxa"/>
            <w:vAlign w:val="center"/>
          </w:tcPr>
          <w:p w14:paraId="7E2E2978" w14:textId="1DB052B0" w:rsidR="00162C7D" w:rsidRPr="00AB6C4E" w:rsidRDefault="00162C7D" w:rsidP="00162C7D">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4</w:t>
            </w:r>
            <w:r w:rsidRPr="00AB6C4E">
              <w:rPr>
                <w:rFonts w:ascii="Times New Roman" w:hAnsi="Times New Roman" w:cs="Times New Roman"/>
                <w:sz w:val="24"/>
                <w:szCs w:val="24"/>
              </w:rPr>
              <w:t xml:space="preserve">: Buffer, and Acid-base titration </w:t>
            </w:r>
          </w:p>
        </w:tc>
      </w:tr>
      <w:tr w:rsidR="005D109F" w:rsidRPr="00AB6C4E" w14:paraId="00AB7923" w14:textId="77777777" w:rsidTr="00CD3EA3">
        <w:trPr>
          <w:jc w:val="center"/>
        </w:trPr>
        <w:tc>
          <w:tcPr>
            <w:tcW w:w="803" w:type="dxa"/>
            <w:vMerge/>
            <w:vAlign w:val="center"/>
          </w:tcPr>
          <w:p w14:paraId="4BAAA9DC"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6D43382F" w14:textId="59A5824D" w:rsidR="005D109F" w:rsidRPr="00AB6C4E" w:rsidRDefault="009A6A2A"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w:t>
            </w:r>
          </w:p>
        </w:tc>
        <w:tc>
          <w:tcPr>
            <w:tcW w:w="2385" w:type="dxa"/>
            <w:vAlign w:val="center"/>
          </w:tcPr>
          <w:p w14:paraId="46CF460E" w14:textId="23A906AC" w:rsidR="005D109F" w:rsidRPr="00AB6C4E" w:rsidRDefault="00037D0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Oct 1</w:t>
            </w:r>
            <w:r w:rsidR="00324008">
              <w:rPr>
                <w:rFonts w:ascii="Times New Roman" w:hAnsi="Times New Roman" w:cs="Times New Roman"/>
                <w:sz w:val="24"/>
                <w:szCs w:val="24"/>
              </w:rPr>
              <w:t>3</w:t>
            </w:r>
          </w:p>
        </w:tc>
        <w:tc>
          <w:tcPr>
            <w:tcW w:w="6610" w:type="dxa"/>
            <w:vAlign w:val="center"/>
          </w:tcPr>
          <w:p w14:paraId="18BF5EFB" w14:textId="01CB23E1" w:rsidR="005D109F" w:rsidRPr="00AB6C4E" w:rsidRDefault="005D109F" w:rsidP="005D109F">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Recitation #</w:t>
            </w:r>
            <w:r w:rsidR="00DD4C33">
              <w:rPr>
                <w:rFonts w:ascii="Times New Roman" w:hAnsi="Times New Roman" w:cs="Times New Roman"/>
                <w:sz w:val="24"/>
                <w:szCs w:val="24"/>
              </w:rPr>
              <w:t>7</w:t>
            </w:r>
          </w:p>
        </w:tc>
      </w:tr>
      <w:tr w:rsidR="00401E96" w:rsidRPr="00AB6C4E" w14:paraId="34649477" w14:textId="77777777" w:rsidTr="00CD3EA3">
        <w:trPr>
          <w:jc w:val="center"/>
        </w:trPr>
        <w:tc>
          <w:tcPr>
            <w:tcW w:w="803" w:type="dxa"/>
            <w:vMerge w:val="restart"/>
            <w:vAlign w:val="center"/>
          </w:tcPr>
          <w:p w14:paraId="4D52DECC" w14:textId="77777777" w:rsidR="00401E96" w:rsidRPr="00AB6C4E" w:rsidRDefault="00401E96" w:rsidP="00401E96">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10</w:t>
            </w:r>
          </w:p>
        </w:tc>
        <w:tc>
          <w:tcPr>
            <w:tcW w:w="997" w:type="dxa"/>
            <w:vAlign w:val="center"/>
          </w:tcPr>
          <w:p w14:paraId="7F3A22F4" w14:textId="58909D09" w:rsidR="00401E96" w:rsidRPr="00AB6C4E" w:rsidRDefault="00324008" w:rsidP="00401E96">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Tu/Th</w:t>
            </w:r>
          </w:p>
        </w:tc>
        <w:tc>
          <w:tcPr>
            <w:tcW w:w="2385" w:type="dxa"/>
            <w:vAlign w:val="center"/>
          </w:tcPr>
          <w:p w14:paraId="745BF70E" w14:textId="700AACFD" w:rsidR="00401E96" w:rsidRPr="00AB6C4E" w:rsidRDefault="00401E96" w:rsidP="00401E96">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Oct 2</w:t>
            </w:r>
            <w:r w:rsidR="000734D2">
              <w:rPr>
                <w:rFonts w:ascii="Times New Roman" w:hAnsi="Times New Roman" w:cs="Times New Roman"/>
                <w:sz w:val="24"/>
                <w:szCs w:val="24"/>
              </w:rPr>
              <w:t>0</w:t>
            </w:r>
            <w:r>
              <w:rPr>
                <w:rFonts w:ascii="Times New Roman" w:hAnsi="Times New Roman" w:cs="Times New Roman"/>
                <w:sz w:val="24"/>
                <w:szCs w:val="24"/>
              </w:rPr>
              <w:t xml:space="preserve"> and 2</w:t>
            </w:r>
            <w:r w:rsidR="000734D2">
              <w:rPr>
                <w:rFonts w:ascii="Times New Roman" w:hAnsi="Times New Roman" w:cs="Times New Roman"/>
                <w:sz w:val="24"/>
                <w:szCs w:val="24"/>
              </w:rPr>
              <w:t>2</w:t>
            </w:r>
          </w:p>
        </w:tc>
        <w:tc>
          <w:tcPr>
            <w:tcW w:w="6610" w:type="dxa"/>
            <w:vAlign w:val="center"/>
          </w:tcPr>
          <w:p w14:paraId="0721BD37" w14:textId="2E15D8E8" w:rsidR="00401E96" w:rsidRPr="00AB6C4E" w:rsidRDefault="00401E96" w:rsidP="00401E96">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5</w:t>
            </w:r>
            <w:r w:rsidRPr="00AB6C4E">
              <w:rPr>
                <w:rFonts w:ascii="Times New Roman" w:hAnsi="Times New Roman" w:cs="Times New Roman"/>
                <w:sz w:val="24"/>
                <w:szCs w:val="24"/>
              </w:rPr>
              <w:t>: Lewis acids and bases</w:t>
            </w:r>
            <w:r>
              <w:rPr>
                <w:rFonts w:ascii="Times New Roman" w:hAnsi="Times New Roman" w:cs="Times New Roman"/>
                <w:sz w:val="24"/>
                <w:szCs w:val="24"/>
              </w:rPr>
              <w:t xml:space="preserve">, and </w:t>
            </w:r>
            <w:r w:rsidRPr="00AB6C4E">
              <w:rPr>
                <w:rFonts w:ascii="Times New Roman" w:hAnsi="Times New Roman" w:cs="Times New Roman"/>
                <w:sz w:val="24"/>
                <w:szCs w:val="24"/>
              </w:rPr>
              <w:t>Precipitation</w:t>
            </w:r>
          </w:p>
        </w:tc>
      </w:tr>
      <w:tr w:rsidR="005D109F" w:rsidRPr="00AB6C4E" w14:paraId="507DF6CE" w14:textId="77777777" w:rsidTr="00CD3EA3">
        <w:trPr>
          <w:jc w:val="center"/>
        </w:trPr>
        <w:tc>
          <w:tcPr>
            <w:tcW w:w="803" w:type="dxa"/>
            <w:vMerge/>
            <w:vAlign w:val="center"/>
          </w:tcPr>
          <w:p w14:paraId="11A05686"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4F241C7C" w14:textId="0AF7F0A2" w:rsidR="005D109F" w:rsidRPr="00AB6C4E" w:rsidRDefault="00324008"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w:t>
            </w:r>
          </w:p>
        </w:tc>
        <w:tc>
          <w:tcPr>
            <w:tcW w:w="2385" w:type="dxa"/>
            <w:vAlign w:val="center"/>
          </w:tcPr>
          <w:p w14:paraId="376597AA" w14:textId="53C0981C" w:rsidR="005D109F" w:rsidRPr="00AB6C4E" w:rsidRDefault="00037D0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 xml:space="preserve">Oct </w:t>
            </w:r>
            <w:r w:rsidR="000734D2">
              <w:rPr>
                <w:rFonts w:ascii="Times New Roman" w:hAnsi="Times New Roman" w:cs="Times New Roman"/>
                <w:sz w:val="24"/>
                <w:szCs w:val="24"/>
              </w:rPr>
              <w:t>20</w:t>
            </w:r>
          </w:p>
        </w:tc>
        <w:tc>
          <w:tcPr>
            <w:tcW w:w="6610" w:type="dxa"/>
            <w:vAlign w:val="center"/>
          </w:tcPr>
          <w:p w14:paraId="4F782DB2" w14:textId="5DEA00FD" w:rsidR="005D109F" w:rsidRPr="00AB6C4E" w:rsidRDefault="005D109F" w:rsidP="005D109F">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Recitation #</w:t>
            </w:r>
            <w:r w:rsidR="00DD4C33">
              <w:rPr>
                <w:rFonts w:ascii="Times New Roman" w:hAnsi="Times New Roman" w:cs="Times New Roman"/>
                <w:sz w:val="24"/>
                <w:szCs w:val="24"/>
              </w:rPr>
              <w:t>8</w:t>
            </w:r>
          </w:p>
        </w:tc>
      </w:tr>
      <w:tr w:rsidR="004B7205" w:rsidRPr="00AB6C4E" w14:paraId="70EFE355" w14:textId="77777777" w:rsidTr="00CD3EA3">
        <w:trPr>
          <w:jc w:val="center"/>
        </w:trPr>
        <w:tc>
          <w:tcPr>
            <w:tcW w:w="803" w:type="dxa"/>
            <w:vMerge w:val="restart"/>
            <w:vAlign w:val="center"/>
          </w:tcPr>
          <w:p w14:paraId="0B722151" w14:textId="77777777" w:rsidR="004B7205" w:rsidRPr="00AB6C4E" w:rsidRDefault="004B7205" w:rsidP="004B7205">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11</w:t>
            </w:r>
          </w:p>
        </w:tc>
        <w:tc>
          <w:tcPr>
            <w:tcW w:w="997" w:type="dxa"/>
            <w:vAlign w:val="center"/>
          </w:tcPr>
          <w:p w14:paraId="3474EA28" w14:textId="21477FFB" w:rsidR="004B7205" w:rsidRPr="00AB6C4E" w:rsidRDefault="000734D2" w:rsidP="004B7205">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Tu/Th</w:t>
            </w:r>
          </w:p>
        </w:tc>
        <w:tc>
          <w:tcPr>
            <w:tcW w:w="2385" w:type="dxa"/>
            <w:vAlign w:val="center"/>
          </w:tcPr>
          <w:p w14:paraId="0447D02F" w14:textId="5D772914" w:rsidR="004B7205" w:rsidRPr="00AB6C4E" w:rsidRDefault="004B7205" w:rsidP="004B7205">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Oct 2</w:t>
            </w:r>
            <w:r w:rsidR="000734D2">
              <w:rPr>
                <w:rFonts w:ascii="Times New Roman" w:hAnsi="Times New Roman" w:cs="Times New Roman"/>
                <w:sz w:val="24"/>
                <w:szCs w:val="24"/>
              </w:rPr>
              <w:t>7</w:t>
            </w:r>
            <w:r>
              <w:rPr>
                <w:rFonts w:ascii="Times New Roman" w:hAnsi="Times New Roman" w:cs="Times New Roman"/>
                <w:sz w:val="24"/>
                <w:szCs w:val="24"/>
              </w:rPr>
              <w:t xml:space="preserve"> and </w:t>
            </w:r>
            <w:r w:rsidR="000734D2">
              <w:rPr>
                <w:rFonts w:ascii="Times New Roman" w:hAnsi="Times New Roman" w:cs="Times New Roman"/>
                <w:sz w:val="24"/>
                <w:szCs w:val="24"/>
              </w:rPr>
              <w:t>29</w:t>
            </w:r>
          </w:p>
        </w:tc>
        <w:tc>
          <w:tcPr>
            <w:tcW w:w="6610" w:type="dxa"/>
            <w:vAlign w:val="center"/>
          </w:tcPr>
          <w:p w14:paraId="520A51C5" w14:textId="5955A640" w:rsidR="004B7205" w:rsidRPr="005F5D09" w:rsidRDefault="004B7205" w:rsidP="004B7205">
            <w:pPr>
              <w:pStyle w:val="BodyText"/>
              <w:spacing w:line="288" w:lineRule="auto"/>
              <w:rPr>
                <w:rFonts w:ascii="Times New Roman" w:hAnsi="Times New Roman" w:cs="Times New Roman"/>
                <w:b/>
                <w:bCs/>
                <w:i/>
                <w:iCs/>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6</w:t>
            </w:r>
            <w:r w:rsidRPr="00AB6C4E">
              <w:rPr>
                <w:rFonts w:ascii="Times New Roman" w:hAnsi="Times New Roman" w:cs="Times New Roman"/>
                <w:sz w:val="24"/>
                <w:szCs w:val="24"/>
              </w:rPr>
              <w:t>: Balancing Redox reactions</w:t>
            </w:r>
            <w:r>
              <w:rPr>
                <w:rFonts w:ascii="Times New Roman" w:hAnsi="Times New Roman" w:cs="Times New Roman"/>
                <w:sz w:val="24"/>
                <w:szCs w:val="24"/>
              </w:rPr>
              <w:t xml:space="preserve"> and </w:t>
            </w:r>
            <w:r w:rsidRPr="00AB6C4E">
              <w:rPr>
                <w:rFonts w:ascii="Times New Roman" w:hAnsi="Times New Roman" w:cs="Times New Roman"/>
                <w:sz w:val="24"/>
                <w:szCs w:val="24"/>
              </w:rPr>
              <w:t>Reduction potentials</w:t>
            </w:r>
          </w:p>
        </w:tc>
      </w:tr>
      <w:tr w:rsidR="005D109F" w:rsidRPr="00AB6C4E" w14:paraId="66648AA8" w14:textId="77777777" w:rsidTr="00CD3EA3">
        <w:trPr>
          <w:jc w:val="center"/>
        </w:trPr>
        <w:tc>
          <w:tcPr>
            <w:tcW w:w="803" w:type="dxa"/>
            <w:vMerge/>
            <w:vAlign w:val="center"/>
          </w:tcPr>
          <w:p w14:paraId="3DF11BE1"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65C76512" w14:textId="503E2889" w:rsidR="005D109F" w:rsidRPr="00AB6C4E" w:rsidRDefault="000734D2"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w:t>
            </w:r>
          </w:p>
        </w:tc>
        <w:tc>
          <w:tcPr>
            <w:tcW w:w="2385" w:type="dxa"/>
            <w:vAlign w:val="center"/>
          </w:tcPr>
          <w:p w14:paraId="2D7D57AE" w14:textId="3EABAEA9" w:rsidR="005D109F" w:rsidRPr="00AB6C4E" w:rsidRDefault="00037D0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Oct 2</w:t>
            </w:r>
            <w:r w:rsidR="000734D2">
              <w:rPr>
                <w:rFonts w:ascii="Times New Roman" w:hAnsi="Times New Roman" w:cs="Times New Roman"/>
                <w:sz w:val="24"/>
                <w:szCs w:val="24"/>
              </w:rPr>
              <w:t>7</w:t>
            </w:r>
          </w:p>
        </w:tc>
        <w:tc>
          <w:tcPr>
            <w:tcW w:w="6610" w:type="dxa"/>
            <w:vAlign w:val="center"/>
          </w:tcPr>
          <w:p w14:paraId="3C997684" w14:textId="2A13392C" w:rsidR="005D109F" w:rsidRPr="00AB6C4E" w:rsidRDefault="005F5D09" w:rsidP="005D109F">
            <w:pPr>
              <w:pStyle w:val="BodyText"/>
              <w:spacing w:line="288" w:lineRule="auto"/>
              <w:rPr>
                <w:rFonts w:ascii="Times New Roman" w:hAnsi="Times New Roman" w:cs="Times New Roman"/>
                <w:sz w:val="24"/>
                <w:szCs w:val="24"/>
              </w:rPr>
            </w:pPr>
            <w:r w:rsidRPr="00AB6C4E">
              <w:rPr>
                <w:rFonts w:ascii="Times New Roman" w:hAnsi="Times New Roman" w:cs="Times New Roman"/>
                <w:b/>
                <w:bCs/>
                <w:i/>
                <w:iCs/>
                <w:sz w:val="24"/>
                <w:szCs w:val="24"/>
              </w:rPr>
              <w:t>Exam 3 (</w:t>
            </w:r>
            <w:r w:rsidR="006F2010">
              <w:rPr>
                <w:rFonts w:ascii="Times New Roman" w:hAnsi="Times New Roman" w:cs="Times New Roman"/>
                <w:b/>
                <w:bCs/>
                <w:i/>
                <w:iCs/>
                <w:sz w:val="24"/>
                <w:szCs w:val="24"/>
              </w:rPr>
              <w:t>Tuesday</w:t>
            </w:r>
            <w:r>
              <w:rPr>
                <w:rFonts w:ascii="Times New Roman" w:hAnsi="Times New Roman" w:cs="Times New Roman"/>
                <w:b/>
                <w:bCs/>
                <w:i/>
                <w:iCs/>
                <w:sz w:val="24"/>
                <w:szCs w:val="24"/>
              </w:rPr>
              <w:t>, Oct 2</w:t>
            </w:r>
            <w:r w:rsidR="006F2010">
              <w:rPr>
                <w:rFonts w:ascii="Times New Roman" w:hAnsi="Times New Roman" w:cs="Times New Roman"/>
                <w:b/>
                <w:bCs/>
                <w:i/>
                <w:iCs/>
                <w:sz w:val="24"/>
                <w:szCs w:val="24"/>
              </w:rPr>
              <w:t>7</w:t>
            </w:r>
            <w:r w:rsidRPr="00AB6C4E">
              <w:rPr>
                <w:rFonts w:ascii="Times New Roman" w:hAnsi="Times New Roman" w:cs="Times New Roman"/>
                <w:b/>
                <w:bCs/>
                <w:i/>
                <w:iCs/>
                <w:sz w:val="24"/>
                <w:szCs w:val="24"/>
              </w:rPr>
              <w:t>): Chapters 1</w:t>
            </w:r>
            <w:r>
              <w:rPr>
                <w:rFonts w:ascii="Times New Roman" w:hAnsi="Times New Roman" w:cs="Times New Roman"/>
                <w:b/>
                <w:bCs/>
                <w:i/>
                <w:iCs/>
                <w:sz w:val="24"/>
                <w:szCs w:val="24"/>
              </w:rPr>
              <w:t>4</w:t>
            </w:r>
            <w:r w:rsidRPr="00AB6C4E">
              <w:rPr>
                <w:rFonts w:ascii="Times New Roman" w:hAnsi="Times New Roman" w:cs="Times New Roman"/>
                <w:b/>
                <w:bCs/>
                <w:i/>
                <w:iCs/>
                <w:sz w:val="24"/>
                <w:szCs w:val="24"/>
              </w:rPr>
              <w:t xml:space="preserve"> and 1</w:t>
            </w:r>
            <w:r>
              <w:rPr>
                <w:rFonts w:ascii="Times New Roman" w:hAnsi="Times New Roman" w:cs="Times New Roman"/>
                <w:b/>
                <w:bCs/>
                <w:i/>
                <w:iCs/>
                <w:sz w:val="24"/>
                <w:szCs w:val="24"/>
              </w:rPr>
              <w:t>5</w:t>
            </w:r>
          </w:p>
        </w:tc>
      </w:tr>
      <w:tr w:rsidR="00F41DD2" w:rsidRPr="00AB6C4E" w14:paraId="5F253D5F" w14:textId="77777777" w:rsidTr="00CD3EA3">
        <w:trPr>
          <w:jc w:val="center"/>
        </w:trPr>
        <w:tc>
          <w:tcPr>
            <w:tcW w:w="803" w:type="dxa"/>
            <w:vMerge w:val="restart"/>
            <w:vAlign w:val="center"/>
          </w:tcPr>
          <w:p w14:paraId="3A282DAB" w14:textId="77777777" w:rsidR="00F41DD2" w:rsidRPr="00AB6C4E" w:rsidRDefault="00F41DD2" w:rsidP="00F41DD2">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12</w:t>
            </w:r>
          </w:p>
        </w:tc>
        <w:tc>
          <w:tcPr>
            <w:tcW w:w="997" w:type="dxa"/>
            <w:vAlign w:val="center"/>
          </w:tcPr>
          <w:p w14:paraId="326CBC68" w14:textId="51FA0255" w:rsidR="00F41DD2" w:rsidRPr="00AB6C4E" w:rsidRDefault="000734D2" w:rsidP="00F41DD2">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Tu/Th</w:t>
            </w:r>
          </w:p>
        </w:tc>
        <w:tc>
          <w:tcPr>
            <w:tcW w:w="2385" w:type="dxa"/>
            <w:vAlign w:val="center"/>
          </w:tcPr>
          <w:p w14:paraId="1084BFF8" w14:textId="31065695" w:rsidR="00F41DD2" w:rsidRPr="00AB6C4E" w:rsidRDefault="00F41DD2" w:rsidP="00F41DD2">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 xml:space="preserve">Nov </w:t>
            </w:r>
            <w:r w:rsidR="000F3E2D">
              <w:rPr>
                <w:rFonts w:ascii="Times New Roman" w:hAnsi="Times New Roman" w:cs="Times New Roman"/>
                <w:sz w:val="24"/>
                <w:szCs w:val="24"/>
              </w:rPr>
              <w:t>3</w:t>
            </w:r>
            <w:r>
              <w:rPr>
                <w:rFonts w:ascii="Times New Roman" w:hAnsi="Times New Roman" w:cs="Times New Roman"/>
                <w:sz w:val="24"/>
                <w:szCs w:val="24"/>
              </w:rPr>
              <w:t xml:space="preserve"> and </w:t>
            </w:r>
            <w:r w:rsidR="000F3E2D">
              <w:rPr>
                <w:rFonts w:ascii="Times New Roman" w:hAnsi="Times New Roman" w:cs="Times New Roman"/>
                <w:sz w:val="24"/>
                <w:szCs w:val="24"/>
              </w:rPr>
              <w:t>5</w:t>
            </w:r>
          </w:p>
        </w:tc>
        <w:tc>
          <w:tcPr>
            <w:tcW w:w="6610" w:type="dxa"/>
            <w:vAlign w:val="center"/>
          </w:tcPr>
          <w:p w14:paraId="4FC54CEF" w14:textId="321D0027" w:rsidR="00F41DD2" w:rsidRPr="00AB6C4E" w:rsidRDefault="00F41DD2" w:rsidP="00F41DD2">
            <w:pPr>
              <w:pStyle w:val="BodyText"/>
              <w:spacing w:line="288" w:lineRule="auto"/>
              <w:rPr>
                <w:rFonts w:ascii="Times New Roman" w:hAnsi="Times New Roman" w:cs="Times New Roman"/>
                <w:sz w:val="24"/>
                <w:szCs w:val="24"/>
              </w:rPr>
            </w:pPr>
            <w:r w:rsidRPr="00AB6C4E">
              <w:rPr>
                <w:rFonts w:ascii="Times New Roman" w:hAnsi="Times New Roman" w:cs="Times New Roman"/>
                <w:sz w:val="24"/>
                <w:szCs w:val="24"/>
              </w:rPr>
              <w:t>Chapter 1</w:t>
            </w:r>
            <w:r>
              <w:rPr>
                <w:rFonts w:ascii="Times New Roman" w:hAnsi="Times New Roman" w:cs="Times New Roman"/>
                <w:sz w:val="24"/>
                <w:szCs w:val="24"/>
              </w:rPr>
              <w:t>6</w:t>
            </w:r>
            <w:r w:rsidRPr="00AB6C4E">
              <w:rPr>
                <w:rFonts w:ascii="Times New Roman" w:hAnsi="Times New Roman" w:cs="Times New Roman"/>
                <w:sz w:val="24"/>
                <w:szCs w:val="24"/>
              </w:rPr>
              <w:t>: Spontaneity of Redox reactions</w:t>
            </w:r>
            <w:r>
              <w:rPr>
                <w:rFonts w:ascii="Times New Roman" w:hAnsi="Times New Roman" w:cs="Times New Roman"/>
                <w:sz w:val="24"/>
                <w:szCs w:val="24"/>
              </w:rPr>
              <w:t xml:space="preserve">, and </w:t>
            </w:r>
            <w:r w:rsidRPr="00AB6C4E">
              <w:rPr>
                <w:rFonts w:ascii="Times New Roman" w:hAnsi="Times New Roman" w:cs="Times New Roman"/>
                <w:sz w:val="24"/>
                <w:szCs w:val="24"/>
              </w:rPr>
              <w:t>Electrolysis</w:t>
            </w:r>
          </w:p>
        </w:tc>
      </w:tr>
      <w:tr w:rsidR="005D109F" w:rsidRPr="00AB6C4E" w14:paraId="72C6D010" w14:textId="77777777" w:rsidTr="00CD3EA3">
        <w:trPr>
          <w:jc w:val="center"/>
        </w:trPr>
        <w:tc>
          <w:tcPr>
            <w:tcW w:w="803" w:type="dxa"/>
            <w:vMerge/>
            <w:vAlign w:val="center"/>
          </w:tcPr>
          <w:p w14:paraId="32B04978"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2FFF3FE9" w14:textId="3F1AB641" w:rsidR="005D109F" w:rsidRPr="00AB6C4E" w:rsidRDefault="000734D2"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w:t>
            </w:r>
          </w:p>
        </w:tc>
        <w:tc>
          <w:tcPr>
            <w:tcW w:w="2385" w:type="dxa"/>
            <w:vAlign w:val="center"/>
          </w:tcPr>
          <w:p w14:paraId="6E4393C6" w14:textId="0150669C" w:rsidR="005D109F" w:rsidRPr="00590F84" w:rsidRDefault="00037D0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 xml:space="preserve">Nov </w:t>
            </w:r>
            <w:r w:rsidR="000F3E2D">
              <w:rPr>
                <w:rFonts w:ascii="Times New Roman" w:hAnsi="Times New Roman" w:cs="Times New Roman"/>
                <w:sz w:val="24"/>
                <w:szCs w:val="24"/>
              </w:rPr>
              <w:t>3</w:t>
            </w:r>
          </w:p>
        </w:tc>
        <w:tc>
          <w:tcPr>
            <w:tcW w:w="6610" w:type="dxa"/>
            <w:vAlign w:val="center"/>
          </w:tcPr>
          <w:p w14:paraId="318913BC" w14:textId="0685548F" w:rsidR="005D109F" w:rsidRPr="00590F84" w:rsidRDefault="005D109F" w:rsidP="005D109F">
            <w:pPr>
              <w:pStyle w:val="BodyText"/>
              <w:spacing w:line="288" w:lineRule="auto"/>
              <w:rPr>
                <w:rFonts w:ascii="Times New Roman" w:hAnsi="Times New Roman" w:cs="Times New Roman"/>
                <w:sz w:val="24"/>
                <w:szCs w:val="24"/>
              </w:rPr>
            </w:pPr>
            <w:r w:rsidRPr="00590F84">
              <w:rPr>
                <w:rFonts w:ascii="Times New Roman" w:hAnsi="Times New Roman" w:cs="Times New Roman"/>
                <w:sz w:val="24"/>
                <w:szCs w:val="24"/>
              </w:rPr>
              <w:t>Recitation #</w:t>
            </w:r>
            <w:r w:rsidR="00DD4C33">
              <w:rPr>
                <w:rFonts w:ascii="Times New Roman" w:hAnsi="Times New Roman" w:cs="Times New Roman"/>
                <w:sz w:val="24"/>
                <w:szCs w:val="24"/>
              </w:rPr>
              <w:t>9</w:t>
            </w:r>
          </w:p>
        </w:tc>
      </w:tr>
      <w:tr w:rsidR="00CE4190" w:rsidRPr="00AB6C4E" w14:paraId="12106B1E" w14:textId="77777777" w:rsidTr="00CD3EA3">
        <w:trPr>
          <w:jc w:val="center"/>
        </w:trPr>
        <w:tc>
          <w:tcPr>
            <w:tcW w:w="803" w:type="dxa"/>
            <w:vMerge w:val="restart"/>
            <w:vAlign w:val="center"/>
          </w:tcPr>
          <w:p w14:paraId="5028DB91" w14:textId="77777777" w:rsidR="00CE4190" w:rsidRPr="00AB6C4E" w:rsidRDefault="00CE4190" w:rsidP="00CE4190">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13</w:t>
            </w:r>
          </w:p>
        </w:tc>
        <w:tc>
          <w:tcPr>
            <w:tcW w:w="997" w:type="dxa"/>
            <w:vAlign w:val="center"/>
          </w:tcPr>
          <w:p w14:paraId="4A7C16ED" w14:textId="0352E8C9" w:rsidR="00CE4190" w:rsidRPr="00AB6C4E" w:rsidRDefault="000F3E2D" w:rsidP="00CE4190">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Tu/Th</w:t>
            </w:r>
          </w:p>
        </w:tc>
        <w:tc>
          <w:tcPr>
            <w:tcW w:w="2385" w:type="dxa"/>
            <w:vAlign w:val="center"/>
          </w:tcPr>
          <w:p w14:paraId="1588665B" w14:textId="4301DCB1" w:rsidR="00CE4190" w:rsidRPr="00590F84" w:rsidRDefault="00CE4190" w:rsidP="00CE4190">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Nov 1</w:t>
            </w:r>
            <w:r w:rsidR="000F3E2D">
              <w:rPr>
                <w:rFonts w:ascii="Times New Roman" w:hAnsi="Times New Roman" w:cs="Times New Roman"/>
                <w:sz w:val="24"/>
                <w:szCs w:val="24"/>
              </w:rPr>
              <w:t>0</w:t>
            </w:r>
            <w:r>
              <w:rPr>
                <w:rFonts w:ascii="Times New Roman" w:hAnsi="Times New Roman" w:cs="Times New Roman"/>
                <w:sz w:val="24"/>
                <w:szCs w:val="24"/>
              </w:rPr>
              <w:t xml:space="preserve"> and 1</w:t>
            </w:r>
            <w:r w:rsidR="00DB5FB8">
              <w:rPr>
                <w:rFonts w:ascii="Times New Roman" w:hAnsi="Times New Roman" w:cs="Times New Roman"/>
                <w:sz w:val="24"/>
                <w:szCs w:val="24"/>
              </w:rPr>
              <w:t>2</w:t>
            </w:r>
          </w:p>
        </w:tc>
        <w:tc>
          <w:tcPr>
            <w:tcW w:w="6610" w:type="dxa"/>
            <w:vAlign w:val="center"/>
          </w:tcPr>
          <w:p w14:paraId="2CCB65E2" w14:textId="6A967D60" w:rsidR="00CE4190" w:rsidRPr="00590F84" w:rsidRDefault="00CE4190" w:rsidP="00CE4190">
            <w:pPr>
              <w:pStyle w:val="BodyText"/>
              <w:spacing w:line="288" w:lineRule="auto"/>
              <w:rPr>
                <w:rFonts w:ascii="Times New Roman" w:hAnsi="Times New Roman" w:cs="Times New Roman"/>
                <w:sz w:val="24"/>
                <w:szCs w:val="24"/>
              </w:rPr>
            </w:pPr>
            <w:r w:rsidRPr="00590F84">
              <w:rPr>
                <w:rFonts w:ascii="Times New Roman" w:hAnsi="Times New Roman" w:cs="Times New Roman"/>
                <w:sz w:val="24"/>
                <w:szCs w:val="24"/>
              </w:rPr>
              <w:t>Chapter 17: Collision theory and Reaction rates</w:t>
            </w:r>
          </w:p>
        </w:tc>
      </w:tr>
      <w:tr w:rsidR="005D109F" w:rsidRPr="00AB6C4E" w14:paraId="5C01AC67" w14:textId="77777777" w:rsidTr="00CD3EA3">
        <w:trPr>
          <w:jc w:val="center"/>
        </w:trPr>
        <w:tc>
          <w:tcPr>
            <w:tcW w:w="803" w:type="dxa"/>
            <w:vMerge/>
            <w:vAlign w:val="center"/>
          </w:tcPr>
          <w:p w14:paraId="1AEA137A"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20F9DDEE" w14:textId="55DFA456" w:rsidR="005D109F" w:rsidRPr="00AB6C4E" w:rsidRDefault="000F3E2D"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w:t>
            </w:r>
          </w:p>
        </w:tc>
        <w:tc>
          <w:tcPr>
            <w:tcW w:w="2385" w:type="dxa"/>
            <w:vAlign w:val="center"/>
          </w:tcPr>
          <w:p w14:paraId="2CC3A630" w14:textId="596FA10A" w:rsidR="005D109F" w:rsidRPr="00590F84" w:rsidRDefault="00037D0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 xml:space="preserve">Nov </w:t>
            </w:r>
            <w:r w:rsidR="00DB5FB8">
              <w:rPr>
                <w:rFonts w:ascii="Times New Roman" w:hAnsi="Times New Roman" w:cs="Times New Roman"/>
                <w:sz w:val="24"/>
                <w:szCs w:val="24"/>
              </w:rPr>
              <w:t>10</w:t>
            </w:r>
          </w:p>
        </w:tc>
        <w:tc>
          <w:tcPr>
            <w:tcW w:w="6610" w:type="dxa"/>
            <w:vAlign w:val="center"/>
          </w:tcPr>
          <w:p w14:paraId="68CB5827" w14:textId="6D5F7407" w:rsidR="005D109F" w:rsidRPr="00590F84" w:rsidRDefault="005D109F" w:rsidP="005D109F">
            <w:pPr>
              <w:pStyle w:val="BodyText"/>
              <w:spacing w:line="288" w:lineRule="auto"/>
              <w:rPr>
                <w:rFonts w:ascii="Times New Roman" w:hAnsi="Times New Roman" w:cs="Times New Roman"/>
                <w:sz w:val="24"/>
                <w:szCs w:val="24"/>
              </w:rPr>
            </w:pPr>
            <w:r w:rsidRPr="00590F84">
              <w:rPr>
                <w:rFonts w:ascii="Times New Roman" w:hAnsi="Times New Roman" w:cs="Times New Roman"/>
                <w:sz w:val="24"/>
                <w:szCs w:val="24"/>
              </w:rPr>
              <w:t>Recitation #</w:t>
            </w:r>
            <w:r w:rsidR="00DD4C33">
              <w:rPr>
                <w:rFonts w:ascii="Times New Roman" w:hAnsi="Times New Roman" w:cs="Times New Roman"/>
                <w:sz w:val="24"/>
                <w:szCs w:val="24"/>
              </w:rPr>
              <w:t>10</w:t>
            </w:r>
          </w:p>
        </w:tc>
      </w:tr>
      <w:tr w:rsidR="00301B74" w:rsidRPr="00AB6C4E" w14:paraId="4FC04762" w14:textId="77777777" w:rsidTr="00CD3EA3">
        <w:trPr>
          <w:jc w:val="center"/>
        </w:trPr>
        <w:tc>
          <w:tcPr>
            <w:tcW w:w="803" w:type="dxa"/>
            <w:vMerge w:val="restart"/>
            <w:vAlign w:val="center"/>
          </w:tcPr>
          <w:p w14:paraId="473FDC43" w14:textId="77777777" w:rsidR="00301B74" w:rsidRPr="00AB6C4E" w:rsidRDefault="00301B74" w:rsidP="00301B74">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14</w:t>
            </w:r>
          </w:p>
        </w:tc>
        <w:tc>
          <w:tcPr>
            <w:tcW w:w="997" w:type="dxa"/>
            <w:vAlign w:val="center"/>
          </w:tcPr>
          <w:p w14:paraId="77F1BEF1" w14:textId="761552E3" w:rsidR="00301B74" w:rsidRPr="00AB6C4E" w:rsidRDefault="00DB5FB8" w:rsidP="00301B74">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Tu/Th</w:t>
            </w:r>
          </w:p>
        </w:tc>
        <w:tc>
          <w:tcPr>
            <w:tcW w:w="2385" w:type="dxa"/>
            <w:vAlign w:val="center"/>
          </w:tcPr>
          <w:p w14:paraId="10372422" w14:textId="48D520EF" w:rsidR="00301B74" w:rsidRPr="00590F84" w:rsidRDefault="00301B74" w:rsidP="00301B74">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Nov 1</w:t>
            </w:r>
            <w:r w:rsidR="00DB5FB8">
              <w:rPr>
                <w:rFonts w:ascii="Times New Roman" w:hAnsi="Times New Roman" w:cs="Times New Roman"/>
                <w:sz w:val="24"/>
                <w:szCs w:val="24"/>
              </w:rPr>
              <w:t>7</w:t>
            </w:r>
            <w:r>
              <w:rPr>
                <w:rFonts w:ascii="Times New Roman" w:hAnsi="Times New Roman" w:cs="Times New Roman"/>
                <w:sz w:val="24"/>
                <w:szCs w:val="24"/>
              </w:rPr>
              <w:t xml:space="preserve"> and </w:t>
            </w:r>
            <w:r w:rsidR="00DB5FB8">
              <w:rPr>
                <w:rFonts w:ascii="Times New Roman" w:hAnsi="Times New Roman" w:cs="Times New Roman"/>
                <w:sz w:val="24"/>
                <w:szCs w:val="24"/>
              </w:rPr>
              <w:t>19</w:t>
            </w:r>
          </w:p>
        </w:tc>
        <w:tc>
          <w:tcPr>
            <w:tcW w:w="6610" w:type="dxa"/>
            <w:vAlign w:val="center"/>
          </w:tcPr>
          <w:p w14:paraId="355B5095" w14:textId="28C4C539" w:rsidR="00301B74" w:rsidRPr="00590F84" w:rsidRDefault="00301B74" w:rsidP="00301B74">
            <w:pPr>
              <w:pStyle w:val="BodyText"/>
              <w:spacing w:line="288" w:lineRule="auto"/>
              <w:rPr>
                <w:rFonts w:ascii="Times New Roman" w:hAnsi="Times New Roman" w:cs="Times New Roman"/>
                <w:sz w:val="24"/>
                <w:szCs w:val="24"/>
              </w:rPr>
            </w:pPr>
            <w:r w:rsidRPr="00590F84">
              <w:rPr>
                <w:rFonts w:ascii="Times New Roman" w:hAnsi="Times New Roman" w:cs="Times New Roman"/>
                <w:sz w:val="24"/>
                <w:szCs w:val="24"/>
              </w:rPr>
              <w:t>Chapter 17: Reaction mechanism</w:t>
            </w:r>
          </w:p>
          <w:p w14:paraId="5FE42DDC" w14:textId="0B2F3F2C" w:rsidR="00301B74" w:rsidRPr="00590F84" w:rsidRDefault="00301B74" w:rsidP="00301B74">
            <w:pPr>
              <w:pStyle w:val="BodyText"/>
              <w:spacing w:line="288" w:lineRule="auto"/>
              <w:rPr>
                <w:rFonts w:ascii="Times New Roman" w:hAnsi="Times New Roman" w:cs="Times New Roman"/>
                <w:sz w:val="24"/>
                <w:szCs w:val="24"/>
              </w:rPr>
            </w:pPr>
            <w:r w:rsidRPr="00590F84">
              <w:rPr>
                <w:rFonts w:ascii="Times New Roman" w:hAnsi="Times New Roman" w:cs="Times New Roman"/>
                <w:sz w:val="24"/>
                <w:szCs w:val="24"/>
              </w:rPr>
              <w:t>Chapter 20: Nuclear reactions, and Kinetics of Radioactive decay</w:t>
            </w:r>
          </w:p>
        </w:tc>
      </w:tr>
      <w:tr w:rsidR="005D109F" w:rsidRPr="00AB6C4E" w14:paraId="6DCC95CA" w14:textId="77777777" w:rsidTr="00CD3EA3">
        <w:trPr>
          <w:jc w:val="center"/>
        </w:trPr>
        <w:tc>
          <w:tcPr>
            <w:tcW w:w="803" w:type="dxa"/>
            <w:vMerge/>
            <w:vAlign w:val="center"/>
          </w:tcPr>
          <w:p w14:paraId="1E7F5B1D"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16D71937" w14:textId="4FA6313E" w:rsidR="005D109F" w:rsidRPr="00AB6C4E" w:rsidRDefault="00DB5FB8"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w:t>
            </w:r>
          </w:p>
        </w:tc>
        <w:tc>
          <w:tcPr>
            <w:tcW w:w="2385" w:type="dxa"/>
            <w:vAlign w:val="center"/>
          </w:tcPr>
          <w:p w14:paraId="54EF16DD" w14:textId="1DC6C4C4" w:rsidR="005D109F" w:rsidRPr="00AB6C4E" w:rsidRDefault="00037D05"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Nov 1</w:t>
            </w:r>
            <w:r w:rsidR="00DB5FB8">
              <w:rPr>
                <w:rFonts w:ascii="Times New Roman" w:hAnsi="Times New Roman" w:cs="Times New Roman"/>
                <w:sz w:val="24"/>
                <w:szCs w:val="24"/>
              </w:rPr>
              <w:t>7</w:t>
            </w:r>
          </w:p>
        </w:tc>
        <w:tc>
          <w:tcPr>
            <w:tcW w:w="6610" w:type="dxa"/>
            <w:vAlign w:val="center"/>
          </w:tcPr>
          <w:p w14:paraId="734D0BDA" w14:textId="653DF39F" w:rsidR="005D109F" w:rsidRPr="00AB6C4E" w:rsidRDefault="005D109F" w:rsidP="005D109F">
            <w:pPr>
              <w:pStyle w:val="BodyText"/>
              <w:spacing w:line="288" w:lineRule="auto"/>
              <w:rPr>
                <w:rFonts w:ascii="Times New Roman" w:hAnsi="Times New Roman" w:cs="Times New Roman"/>
                <w:b/>
                <w:bCs/>
                <w:i/>
                <w:iCs/>
                <w:sz w:val="24"/>
                <w:szCs w:val="24"/>
              </w:rPr>
            </w:pPr>
            <w:r w:rsidRPr="00AB6C4E">
              <w:rPr>
                <w:rFonts w:ascii="Times New Roman" w:hAnsi="Times New Roman" w:cs="Times New Roman"/>
                <w:sz w:val="24"/>
                <w:szCs w:val="24"/>
              </w:rPr>
              <w:t>Recitation #1</w:t>
            </w:r>
            <w:r w:rsidR="00DD4C33">
              <w:rPr>
                <w:rFonts w:ascii="Times New Roman" w:hAnsi="Times New Roman" w:cs="Times New Roman"/>
                <w:sz w:val="24"/>
                <w:szCs w:val="24"/>
              </w:rPr>
              <w:t>1</w:t>
            </w:r>
          </w:p>
        </w:tc>
      </w:tr>
      <w:tr w:rsidR="00BC135B" w:rsidRPr="00AB6C4E" w14:paraId="6E9C530D" w14:textId="77777777" w:rsidTr="00210725">
        <w:trPr>
          <w:trHeight w:val="692"/>
          <w:jc w:val="center"/>
        </w:trPr>
        <w:tc>
          <w:tcPr>
            <w:tcW w:w="10795" w:type="dxa"/>
            <w:gridSpan w:val="4"/>
            <w:shd w:val="clear" w:color="auto" w:fill="E7E6E6" w:themeFill="background2"/>
            <w:vAlign w:val="center"/>
          </w:tcPr>
          <w:p w14:paraId="30D821FA" w14:textId="657560E8" w:rsidR="00BC135B" w:rsidRPr="00AB6C4E" w:rsidRDefault="00E95635" w:rsidP="00BC135B">
            <w:pPr>
              <w:pStyle w:val="BodyText"/>
              <w:spacing w:line="288" w:lineRule="auto"/>
              <w:jc w:val="center"/>
              <w:rPr>
                <w:rFonts w:ascii="Times New Roman" w:hAnsi="Times New Roman" w:cs="Times New Roman"/>
              </w:rPr>
            </w:pPr>
            <w:r>
              <w:rPr>
                <w:rFonts w:ascii="Times New Roman" w:hAnsi="Times New Roman" w:cs="Times New Roman"/>
                <w:b/>
                <w:i/>
                <w:sz w:val="24"/>
                <w:szCs w:val="24"/>
              </w:rPr>
              <w:t>Nov 23-</w:t>
            </w:r>
            <w:r w:rsidR="007F0199">
              <w:rPr>
                <w:rFonts w:ascii="Times New Roman" w:hAnsi="Times New Roman" w:cs="Times New Roman"/>
                <w:b/>
                <w:i/>
                <w:sz w:val="24"/>
                <w:szCs w:val="24"/>
              </w:rPr>
              <w:t xml:space="preserve">29: </w:t>
            </w:r>
            <w:r w:rsidR="00BC135B" w:rsidRPr="007B45E3">
              <w:rPr>
                <w:rFonts w:ascii="Times New Roman" w:hAnsi="Times New Roman" w:cs="Times New Roman"/>
                <w:b/>
                <w:i/>
                <w:sz w:val="24"/>
                <w:szCs w:val="24"/>
              </w:rPr>
              <w:t>No Classes or Recitations, Thanksgiving Holiday!</w:t>
            </w:r>
          </w:p>
        </w:tc>
      </w:tr>
      <w:tr w:rsidR="00407514" w:rsidRPr="00AB6C4E" w14:paraId="45BF0E5E" w14:textId="77777777" w:rsidTr="00CD3EA3">
        <w:trPr>
          <w:jc w:val="center"/>
        </w:trPr>
        <w:tc>
          <w:tcPr>
            <w:tcW w:w="803" w:type="dxa"/>
            <w:vMerge w:val="restart"/>
            <w:vAlign w:val="center"/>
          </w:tcPr>
          <w:p w14:paraId="5C9B604A" w14:textId="77777777" w:rsidR="00407514" w:rsidRPr="00AB6C4E" w:rsidRDefault="00407514" w:rsidP="00407514">
            <w:pPr>
              <w:pStyle w:val="BodyText"/>
              <w:spacing w:line="288" w:lineRule="auto"/>
              <w:jc w:val="center"/>
              <w:rPr>
                <w:rFonts w:ascii="Times New Roman" w:hAnsi="Times New Roman" w:cs="Times New Roman"/>
                <w:b/>
                <w:bCs/>
                <w:sz w:val="24"/>
                <w:szCs w:val="24"/>
              </w:rPr>
            </w:pPr>
            <w:r w:rsidRPr="00AB6C4E">
              <w:rPr>
                <w:rFonts w:ascii="Times New Roman" w:hAnsi="Times New Roman" w:cs="Times New Roman"/>
                <w:b/>
                <w:bCs/>
                <w:sz w:val="24"/>
                <w:szCs w:val="24"/>
              </w:rPr>
              <w:t>15</w:t>
            </w:r>
          </w:p>
        </w:tc>
        <w:tc>
          <w:tcPr>
            <w:tcW w:w="997" w:type="dxa"/>
            <w:vAlign w:val="center"/>
          </w:tcPr>
          <w:p w14:paraId="4FC9E51A" w14:textId="675420D9" w:rsidR="00407514" w:rsidRPr="00AB6C4E" w:rsidRDefault="00DB5FB8" w:rsidP="00407514">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Tu/Th</w:t>
            </w:r>
          </w:p>
        </w:tc>
        <w:tc>
          <w:tcPr>
            <w:tcW w:w="2385" w:type="dxa"/>
            <w:vAlign w:val="center"/>
          </w:tcPr>
          <w:p w14:paraId="0F66F7B5" w14:textId="212490D3" w:rsidR="00407514" w:rsidRPr="00AB6C4E" w:rsidRDefault="00407514" w:rsidP="00407514">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 xml:space="preserve">Dec </w:t>
            </w:r>
            <w:r w:rsidR="007F0199">
              <w:rPr>
                <w:rFonts w:ascii="Times New Roman" w:hAnsi="Times New Roman" w:cs="Times New Roman"/>
                <w:sz w:val="24"/>
                <w:szCs w:val="24"/>
              </w:rPr>
              <w:t xml:space="preserve">1 and </w:t>
            </w:r>
            <w:r w:rsidR="006B0C61">
              <w:rPr>
                <w:rFonts w:ascii="Times New Roman" w:hAnsi="Times New Roman" w:cs="Times New Roman"/>
                <w:sz w:val="24"/>
                <w:szCs w:val="24"/>
              </w:rPr>
              <w:t>3</w:t>
            </w:r>
          </w:p>
        </w:tc>
        <w:tc>
          <w:tcPr>
            <w:tcW w:w="6610" w:type="dxa"/>
            <w:vAlign w:val="center"/>
          </w:tcPr>
          <w:p w14:paraId="7C398562" w14:textId="5E1C076D" w:rsidR="00407514" w:rsidRPr="00F00B4B" w:rsidRDefault="00407514" w:rsidP="00407514">
            <w:pPr>
              <w:pStyle w:val="BodyText"/>
              <w:spacing w:line="288" w:lineRule="auto"/>
              <w:rPr>
                <w:rFonts w:ascii="Times New Roman" w:hAnsi="Times New Roman" w:cs="Times New Roman"/>
                <w:b/>
                <w:i/>
                <w:sz w:val="24"/>
                <w:szCs w:val="24"/>
              </w:rPr>
            </w:pPr>
            <w:r w:rsidRPr="00AB6C4E">
              <w:rPr>
                <w:rFonts w:ascii="Times New Roman" w:hAnsi="Times New Roman" w:cs="Times New Roman"/>
                <w:sz w:val="24"/>
                <w:szCs w:val="24"/>
              </w:rPr>
              <w:t>Reviews</w:t>
            </w:r>
          </w:p>
        </w:tc>
      </w:tr>
      <w:tr w:rsidR="005D109F" w:rsidRPr="00AB6C4E" w14:paraId="3E1849C8" w14:textId="77777777" w:rsidTr="00CD3EA3">
        <w:trPr>
          <w:jc w:val="center"/>
        </w:trPr>
        <w:tc>
          <w:tcPr>
            <w:tcW w:w="803" w:type="dxa"/>
            <w:vMerge/>
            <w:vAlign w:val="center"/>
          </w:tcPr>
          <w:p w14:paraId="4D96F919" w14:textId="77777777" w:rsidR="005D109F" w:rsidRPr="00AB6C4E" w:rsidRDefault="005D109F" w:rsidP="005D109F">
            <w:pPr>
              <w:pStyle w:val="BodyText"/>
              <w:spacing w:line="288" w:lineRule="auto"/>
              <w:jc w:val="center"/>
              <w:rPr>
                <w:rFonts w:ascii="Times New Roman" w:hAnsi="Times New Roman" w:cs="Times New Roman"/>
                <w:b/>
                <w:bCs/>
                <w:sz w:val="24"/>
                <w:szCs w:val="24"/>
              </w:rPr>
            </w:pPr>
          </w:p>
        </w:tc>
        <w:tc>
          <w:tcPr>
            <w:tcW w:w="997" w:type="dxa"/>
            <w:vAlign w:val="center"/>
          </w:tcPr>
          <w:p w14:paraId="33DF22D4" w14:textId="66B8A7CC" w:rsidR="005D109F" w:rsidRPr="00AB6C4E" w:rsidRDefault="00DB5FB8"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Tu</w:t>
            </w:r>
          </w:p>
        </w:tc>
        <w:tc>
          <w:tcPr>
            <w:tcW w:w="2385" w:type="dxa"/>
            <w:vAlign w:val="center"/>
          </w:tcPr>
          <w:p w14:paraId="1247E454" w14:textId="5B709706" w:rsidR="005D109F" w:rsidRPr="00AB6C4E" w:rsidRDefault="006B0C61" w:rsidP="005D109F">
            <w:pPr>
              <w:pStyle w:val="BodyText"/>
              <w:spacing w:line="288" w:lineRule="auto"/>
              <w:jc w:val="center"/>
              <w:rPr>
                <w:rFonts w:ascii="Times New Roman" w:hAnsi="Times New Roman" w:cs="Times New Roman"/>
                <w:sz w:val="24"/>
                <w:szCs w:val="24"/>
              </w:rPr>
            </w:pPr>
            <w:r>
              <w:rPr>
                <w:rFonts w:ascii="Times New Roman" w:hAnsi="Times New Roman" w:cs="Times New Roman"/>
                <w:sz w:val="24"/>
                <w:szCs w:val="24"/>
              </w:rPr>
              <w:t>Dec 1</w:t>
            </w:r>
          </w:p>
        </w:tc>
        <w:tc>
          <w:tcPr>
            <w:tcW w:w="6610" w:type="dxa"/>
            <w:vAlign w:val="center"/>
          </w:tcPr>
          <w:p w14:paraId="6B0F1EAA" w14:textId="71DFFA3B" w:rsidR="005D109F" w:rsidRPr="006B5AB2" w:rsidRDefault="00F00B4B" w:rsidP="005D109F">
            <w:pPr>
              <w:pStyle w:val="BodyText"/>
              <w:spacing w:line="288" w:lineRule="auto"/>
              <w:rPr>
                <w:rFonts w:ascii="Times New Roman" w:hAnsi="Times New Roman" w:cs="Times New Roman"/>
                <w:bCs/>
                <w:iCs/>
                <w:sz w:val="24"/>
                <w:szCs w:val="24"/>
              </w:rPr>
            </w:pPr>
            <w:r w:rsidRPr="00AB6C4E">
              <w:rPr>
                <w:rFonts w:ascii="Times New Roman" w:hAnsi="Times New Roman" w:cs="Times New Roman"/>
                <w:b/>
                <w:bCs/>
                <w:i/>
                <w:iCs/>
                <w:sz w:val="24"/>
                <w:szCs w:val="24"/>
              </w:rPr>
              <w:t>Exam 4 (</w:t>
            </w:r>
            <w:r w:rsidR="006F2010">
              <w:rPr>
                <w:rFonts w:ascii="Times New Roman" w:hAnsi="Times New Roman" w:cs="Times New Roman"/>
                <w:b/>
                <w:bCs/>
                <w:i/>
                <w:iCs/>
                <w:sz w:val="24"/>
                <w:szCs w:val="24"/>
              </w:rPr>
              <w:t>Tuesday</w:t>
            </w:r>
            <w:r>
              <w:rPr>
                <w:rFonts w:ascii="Times New Roman" w:hAnsi="Times New Roman" w:cs="Times New Roman"/>
                <w:b/>
                <w:bCs/>
                <w:i/>
                <w:iCs/>
                <w:sz w:val="24"/>
                <w:szCs w:val="24"/>
              </w:rPr>
              <w:t xml:space="preserve">, </w:t>
            </w:r>
            <w:r w:rsidR="006F2010">
              <w:rPr>
                <w:rFonts w:ascii="Times New Roman" w:hAnsi="Times New Roman" w:cs="Times New Roman"/>
                <w:b/>
                <w:bCs/>
                <w:i/>
                <w:iCs/>
                <w:sz w:val="24"/>
                <w:szCs w:val="24"/>
              </w:rPr>
              <w:t>December 1</w:t>
            </w:r>
            <w:r w:rsidRPr="00AB6C4E">
              <w:rPr>
                <w:rFonts w:ascii="Times New Roman" w:hAnsi="Times New Roman" w:cs="Times New Roman"/>
                <w:b/>
                <w:bCs/>
                <w:i/>
                <w:iCs/>
                <w:sz w:val="24"/>
                <w:szCs w:val="24"/>
              </w:rPr>
              <w:t xml:space="preserve">): Chapters </w:t>
            </w:r>
            <w:r>
              <w:rPr>
                <w:rFonts w:ascii="Times New Roman" w:hAnsi="Times New Roman" w:cs="Times New Roman"/>
                <w:b/>
                <w:bCs/>
                <w:i/>
                <w:iCs/>
                <w:sz w:val="24"/>
                <w:szCs w:val="24"/>
              </w:rPr>
              <w:t>16</w:t>
            </w:r>
            <w:r w:rsidRPr="00AB6C4E">
              <w:rPr>
                <w:rFonts w:ascii="Times New Roman" w:hAnsi="Times New Roman" w:cs="Times New Roman"/>
                <w:b/>
                <w:bCs/>
                <w:i/>
                <w:iCs/>
                <w:sz w:val="24"/>
                <w:szCs w:val="24"/>
              </w:rPr>
              <w:t xml:space="preserve"> </w:t>
            </w:r>
            <w:r>
              <w:rPr>
                <w:rFonts w:ascii="Times New Roman" w:hAnsi="Times New Roman" w:cs="Times New Roman"/>
                <w:b/>
                <w:bCs/>
                <w:i/>
                <w:iCs/>
                <w:sz w:val="24"/>
                <w:szCs w:val="24"/>
              </w:rPr>
              <w:t>–</w:t>
            </w:r>
            <w:r w:rsidRPr="00AB6C4E">
              <w:rPr>
                <w:rFonts w:ascii="Times New Roman" w:hAnsi="Times New Roman" w:cs="Times New Roman"/>
                <w:b/>
                <w:bCs/>
                <w:i/>
                <w:iCs/>
                <w:sz w:val="24"/>
                <w:szCs w:val="24"/>
              </w:rPr>
              <w:t xml:space="preserve"> </w:t>
            </w:r>
            <w:r>
              <w:rPr>
                <w:rFonts w:ascii="Times New Roman" w:hAnsi="Times New Roman" w:cs="Times New Roman"/>
                <w:b/>
                <w:bCs/>
                <w:i/>
                <w:iCs/>
                <w:sz w:val="24"/>
                <w:szCs w:val="24"/>
              </w:rPr>
              <w:t>17, 20</w:t>
            </w:r>
          </w:p>
        </w:tc>
      </w:tr>
    </w:tbl>
    <w:p w14:paraId="0BE92F72" w14:textId="5A19500E" w:rsidR="00345618" w:rsidRPr="0060346A" w:rsidRDefault="00760F57" w:rsidP="00757E15">
      <w:pPr>
        <w:rPr>
          <w:rFonts w:cstheme="minorHAnsi"/>
        </w:rPr>
      </w:pPr>
      <w:r w:rsidRPr="00D14154">
        <w:rPr>
          <w:rFonts w:cstheme="minorHAnsi"/>
        </w:rPr>
        <w:t>*Class dates for topics are tentative and may change</w:t>
      </w:r>
      <w:r w:rsidR="005365E7" w:rsidRPr="00D14154">
        <w:rPr>
          <w:rFonts w:cstheme="minorHAnsi"/>
        </w:rPr>
        <w:t xml:space="preserve">. </w:t>
      </w:r>
    </w:p>
    <w:p w14:paraId="5A85446A" w14:textId="77777777" w:rsidR="00210725" w:rsidRDefault="00210725" w:rsidP="003430EC">
      <w:pPr>
        <w:jc w:val="both"/>
        <w:rPr>
          <w:b/>
        </w:rPr>
      </w:pPr>
    </w:p>
    <w:p w14:paraId="6B9EE89D" w14:textId="77777777" w:rsidR="00210725" w:rsidRDefault="00210725" w:rsidP="003430EC">
      <w:pPr>
        <w:jc w:val="both"/>
        <w:rPr>
          <w:b/>
        </w:rPr>
      </w:pPr>
    </w:p>
    <w:p w14:paraId="3002FEE3" w14:textId="397DFE22" w:rsidR="005443A2" w:rsidRDefault="005443A2">
      <w:pPr>
        <w:rPr>
          <w:b/>
        </w:rPr>
      </w:pPr>
    </w:p>
    <w:p w14:paraId="3C5174C7" w14:textId="64CD38A5" w:rsidR="003430EC" w:rsidRPr="00AF6F5C" w:rsidRDefault="003430EC" w:rsidP="003430EC">
      <w:pPr>
        <w:jc w:val="both"/>
        <w:rPr>
          <w:b/>
        </w:rPr>
      </w:pPr>
      <w:r w:rsidRPr="00AF6F5C">
        <w:rPr>
          <w:b/>
        </w:rPr>
        <w:lastRenderedPageBreak/>
        <w:t>Grading</w:t>
      </w:r>
    </w:p>
    <w:p w14:paraId="1BF9C0B3" w14:textId="77777777" w:rsidR="003430EC" w:rsidRPr="00AF6F5C" w:rsidRDefault="003430EC" w:rsidP="00381403">
      <w:pPr>
        <w:jc w:val="both"/>
        <w:rPr>
          <w:b/>
          <w:u w:val="single"/>
        </w:rPr>
      </w:pPr>
      <w:r w:rsidRPr="00AF6F5C">
        <w:t xml:space="preserve">Your grade is determined by your performance in seven categories. </w:t>
      </w:r>
      <w:r w:rsidRPr="00AF6F5C">
        <w:rPr>
          <w:b/>
          <w:u w:val="single"/>
        </w:rPr>
        <w:t>Questions about any posted score must be submitted within seven days of the posted score; questions submitted afterwards may be declined.</w:t>
      </w:r>
    </w:p>
    <w:p w14:paraId="576254AA" w14:textId="77777777" w:rsidR="003430EC" w:rsidRPr="00AF6F5C" w:rsidRDefault="003430EC" w:rsidP="00381403">
      <w:pPr>
        <w:jc w:val="both"/>
      </w:pPr>
    </w:p>
    <w:p w14:paraId="7256DC17" w14:textId="77777777" w:rsidR="003430EC" w:rsidRPr="00AF6F5C" w:rsidRDefault="003430EC" w:rsidP="00381403">
      <w:pPr>
        <w:jc w:val="both"/>
        <w:rPr>
          <w:b/>
          <w:i/>
        </w:rPr>
      </w:pPr>
      <w:r w:rsidRPr="00AF6F5C">
        <w:rPr>
          <w:b/>
          <w:i/>
        </w:rPr>
        <w:t>Four In-Term Exams</w:t>
      </w:r>
      <w:r w:rsidRPr="00AF6F5C">
        <w:rPr>
          <w:b/>
          <w:i/>
        </w:rPr>
        <w:tab/>
      </w:r>
      <w:r>
        <w:rPr>
          <w:b/>
          <w:i/>
        </w:rPr>
        <w:tab/>
      </w:r>
      <w:r w:rsidRPr="00AF6F5C">
        <w:rPr>
          <w:b/>
          <w:i/>
        </w:rPr>
        <w:t xml:space="preserve">400 points </w:t>
      </w:r>
    </w:p>
    <w:p w14:paraId="0946527F" w14:textId="0B34EDC8" w:rsidR="003430EC" w:rsidRPr="00AF6F5C" w:rsidRDefault="003430EC" w:rsidP="00381403">
      <w:pPr>
        <w:jc w:val="both"/>
        <w:rPr>
          <w:color w:val="000000" w:themeColor="text1"/>
        </w:rPr>
      </w:pPr>
      <w:r w:rsidRPr="00AF6F5C">
        <w:t xml:space="preserve">There are four 50-minute in-term exams held during </w:t>
      </w:r>
      <w:r w:rsidR="0025057C">
        <w:t>recitation</w:t>
      </w:r>
      <w:r>
        <w:t xml:space="preserve"> </w:t>
      </w:r>
      <w:r w:rsidRPr="00AF6F5C">
        <w:t xml:space="preserve">on the </w:t>
      </w:r>
      <w:r w:rsidRPr="00AF6F5C">
        <w:rPr>
          <w:color w:val="000000" w:themeColor="text1"/>
        </w:rPr>
        <w:t xml:space="preserve">dates specified on Page 2. Each exam has 100 possible points. Your average will be calculated after dropping the lowest in-term exam score. If a student receives a “0” because of cheating, that grade cannot be used as the dropped grade.  </w:t>
      </w:r>
    </w:p>
    <w:p w14:paraId="5BD4E20F" w14:textId="4E09DD4F" w:rsidR="002F587A" w:rsidRPr="00AF6F5C" w:rsidRDefault="002F587A" w:rsidP="002F587A">
      <w:pPr>
        <w:pStyle w:val="BodyText"/>
        <w:ind w:right="115"/>
        <w:jc w:val="both"/>
        <w:rPr>
          <w:rFonts w:ascii="Times New Roman" w:hAnsi="Times New Roman" w:cs="Times New Roman"/>
        </w:rPr>
      </w:pPr>
      <w:r w:rsidRPr="00AF6F5C">
        <w:rPr>
          <w:rFonts w:ascii="Times New Roman" w:hAnsi="Times New Roman" w:cs="Times New Roman"/>
        </w:rPr>
        <w:t xml:space="preserve">If you have an acceptable, documented reason for missing an exam (examples include documented illness, auto accident, participation in UNT-sponsored event, observance of religious holiday), </w:t>
      </w:r>
      <w:r w:rsidRPr="008971BF">
        <w:rPr>
          <w:rFonts w:ascii="Times New Roman" w:hAnsi="Times New Roman" w:cs="Times New Roman"/>
        </w:rPr>
        <w:t xml:space="preserve">we can discuss alternatives. </w:t>
      </w:r>
      <w:r w:rsidRPr="00AF6F5C">
        <w:rPr>
          <w:rFonts w:ascii="Times New Roman" w:hAnsi="Times New Roman" w:cs="Times New Roman"/>
        </w:rPr>
        <w:t xml:space="preserve">You need to bring the document </w:t>
      </w:r>
      <w:r w:rsidRPr="004D0248">
        <w:rPr>
          <w:rFonts w:ascii="Times New Roman" w:hAnsi="Times New Roman" w:cs="Times New Roman"/>
        </w:rPr>
        <w:t xml:space="preserve">to Dr. </w:t>
      </w:r>
      <w:r w:rsidR="008D7242" w:rsidRPr="004D0248">
        <w:rPr>
          <w:rFonts w:ascii="Times New Roman" w:hAnsi="Times New Roman" w:cs="Times New Roman"/>
        </w:rPr>
        <w:t>Moon/Herridge</w:t>
      </w:r>
      <w:r w:rsidRPr="004D0248">
        <w:rPr>
          <w:rFonts w:ascii="Times New Roman" w:hAnsi="Times New Roman" w:cs="Times New Roman"/>
        </w:rPr>
        <w:t xml:space="preserve"> within 3 days</w:t>
      </w:r>
      <w:r w:rsidRPr="00AF6F5C">
        <w:rPr>
          <w:rFonts w:ascii="Times New Roman" w:hAnsi="Times New Roman" w:cs="Times New Roman"/>
        </w:rPr>
        <w:t xml:space="preserve"> </w:t>
      </w:r>
      <w:proofErr w:type="gramStart"/>
      <w:r w:rsidRPr="00AF6F5C">
        <w:rPr>
          <w:rFonts w:ascii="Times New Roman" w:hAnsi="Times New Roman" w:cs="Times New Roman"/>
        </w:rPr>
        <w:t>after</w:t>
      </w:r>
      <w:proofErr w:type="gramEnd"/>
      <w:r w:rsidRPr="00AF6F5C">
        <w:rPr>
          <w:rFonts w:ascii="Times New Roman" w:hAnsi="Times New Roman" w:cs="Times New Roman"/>
        </w:rPr>
        <w:t xml:space="preserve"> the exam.</w:t>
      </w:r>
    </w:p>
    <w:p w14:paraId="0F528580" w14:textId="77777777" w:rsidR="003430EC" w:rsidRPr="00AF6F5C" w:rsidRDefault="003430EC" w:rsidP="00381403">
      <w:pPr>
        <w:jc w:val="both"/>
      </w:pPr>
    </w:p>
    <w:p w14:paraId="6BD82F87" w14:textId="77777777" w:rsidR="003430EC" w:rsidRPr="00AF6F5C" w:rsidRDefault="003430EC" w:rsidP="00381403">
      <w:pPr>
        <w:jc w:val="both"/>
        <w:rPr>
          <w:i/>
        </w:rPr>
      </w:pPr>
      <w:r w:rsidRPr="00AF6F5C">
        <w:rPr>
          <w:b/>
          <w:i/>
        </w:rPr>
        <w:t>Final Exam</w:t>
      </w:r>
      <w:r w:rsidRPr="00AF6F5C">
        <w:rPr>
          <w:b/>
          <w:i/>
        </w:rPr>
        <w:tab/>
        <w:t>200 points</w:t>
      </w:r>
    </w:p>
    <w:p w14:paraId="5FA43871" w14:textId="224A0B22" w:rsidR="003430EC" w:rsidRPr="00AF6F5C" w:rsidRDefault="005170FA" w:rsidP="00381403">
      <w:pPr>
        <w:jc w:val="both"/>
        <w:rPr>
          <w:color w:val="0432FF"/>
        </w:rPr>
      </w:pPr>
      <w:r>
        <w:rPr>
          <w:color w:val="000000" w:themeColor="text1"/>
        </w:rPr>
        <w:t>Final exam is schedule</w:t>
      </w:r>
      <w:r w:rsidR="00054150">
        <w:rPr>
          <w:color w:val="000000" w:themeColor="text1"/>
        </w:rPr>
        <w:t>d</w:t>
      </w:r>
      <w:r>
        <w:rPr>
          <w:color w:val="000000" w:themeColor="text1"/>
        </w:rPr>
        <w:t xml:space="preserve"> </w:t>
      </w:r>
      <w:r w:rsidR="00054150">
        <w:rPr>
          <w:color w:val="000000" w:themeColor="text1"/>
        </w:rPr>
        <w:t>for</w:t>
      </w:r>
      <w:r>
        <w:rPr>
          <w:color w:val="000000" w:themeColor="text1"/>
        </w:rPr>
        <w:t xml:space="preserve"> </w:t>
      </w:r>
      <w:r w:rsidR="004D0248" w:rsidRPr="004D0248">
        <w:rPr>
          <w:color w:val="000000" w:themeColor="text1"/>
        </w:rPr>
        <w:t>Thursday</w:t>
      </w:r>
      <w:r w:rsidRPr="004D0248">
        <w:rPr>
          <w:color w:val="000000" w:themeColor="text1"/>
        </w:rPr>
        <w:t xml:space="preserve">, </w:t>
      </w:r>
      <w:r w:rsidR="00C5039A" w:rsidRPr="004D0248">
        <w:rPr>
          <w:color w:val="000000" w:themeColor="text1"/>
        </w:rPr>
        <w:t xml:space="preserve">December </w:t>
      </w:r>
      <w:r w:rsidR="004D0248" w:rsidRPr="004D0248">
        <w:rPr>
          <w:color w:val="000000" w:themeColor="text1"/>
        </w:rPr>
        <w:t>10</w:t>
      </w:r>
      <w:r w:rsidR="00C5039A" w:rsidRPr="004D0248">
        <w:rPr>
          <w:color w:val="000000" w:themeColor="text1"/>
          <w:vertAlign w:val="superscript"/>
        </w:rPr>
        <w:t>th</w:t>
      </w:r>
      <w:r w:rsidR="00334318" w:rsidRPr="004D0248">
        <w:rPr>
          <w:color w:val="000000" w:themeColor="text1"/>
        </w:rPr>
        <w:t xml:space="preserve">, </w:t>
      </w:r>
      <w:r w:rsidR="004D0248" w:rsidRPr="004D0248">
        <w:rPr>
          <w:color w:val="000000" w:themeColor="text1"/>
        </w:rPr>
        <w:t>10</w:t>
      </w:r>
      <w:r w:rsidR="00334318" w:rsidRPr="004D0248">
        <w:rPr>
          <w:color w:val="000000" w:themeColor="text1"/>
        </w:rPr>
        <w:t>:</w:t>
      </w:r>
      <w:r w:rsidR="004D0248" w:rsidRPr="004D0248">
        <w:rPr>
          <w:color w:val="000000" w:themeColor="text1"/>
        </w:rPr>
        <w:t>3</w:t>
      </w:r>
      <w:r w:rsidR="00334318" w:rsidRPr="004D0248">
        <w:rPr>
          <w:color w:val="000000" w:themeColor="text1"/>
        </w:rPr>
        <w:t>0 am ~ 1</w:t>
      </w:r>
      <w:r w:rsidR="004D0248" w:rsidRPr="004D0248">
        <w:rPr>
          <w:color w:val="000000" w:themeColor="text1"/>
        </w:rPr>
        <w:t>2</w:t>
      </w:r>
      <w:r w:rsidR="00334318" w:rsidRPr="004D0248">
        <w:rPr>
          <w:color w:val="000000" w:themeColor="text1"/>
        </w:rPr>
        <w:t>:</w:t>
      </w:r>
      <w:r w:rsidR="004D0248" w:rsidRPr="004D0248">
        <w:rPr>
          <w:color w:val="000000" w:themeColor="text1"/>
        </w:rPr>
        <w:t>3</w:t>
      </w:r>
      <w:r w:rsidR="00334318" w:rsidRPr="004D0248">
        <w:rPr>
          <w:color w:val="000000" w:themeColor="text1"/>
        </w:rPr>
        <w:t xml:space="preserve">0 </w:t>
      </w:r>
      <w:r w:rsidR="00C5039A" w:rsidRPr="004D0248">
        <w:rPr>
          <w:color w:val="000000" w:themeColor="text1"/>
        </w:rPr>
        <w:t>a</w:t>
      </w:r>
      <w:r w:rsidR="00334318" w:rsidRPr="004D0248">
        <w:rPr>
          <w:color w:val="000000" w:themeColor="text1"/>
        </w:rPr>
        <w:t>m.</w:t>
      </w:r>
      <w:r w:rsidR="00334318">
        <w:rPr>
          <w:color w:val="000000" w:themeColor="text1"/>
        </w:rPr>
        <w:t xml:space="preserve"> </w:t>
      </w:r>
      <w:r w:rsidR="003430EC" w:rsidRPr="00AF6F5C">
        <w:rPr>
          <w:color w:val="000000" w:themeColor="text1"/>
        </w:rPr>
        <w:t xml:space="preserve">Final exam is a coordinated exam by the university, and your score will be out of 200 possible points.  </w:t>
      </w:r>
      <w:r w:rsidR="003430EC" w:rsidRPr="00AF6F5C">
        <w:t xml:space="preserve">The final exam is mandatory. Students who do not take the </w:t>
      </w:r>
      <w:r w:rsidR="003430EC" w:rsidRPr="00AF6F5C">
        <w:rPr>
          <w:color w:val="000000" w:themeColor="text1"/>
        </w:rPr>
        <w:t xml:space="preserve">final exam will necessarily receive a failing grade in the class, regardless of other scores earned in the class. </w:t>
      </w:r>
    </w:p>
    <w:p w14:paraId="34789137" w14:textId="77777777" w:rsidR="00FE05A2" w:rsidRDefault="00FE05A2" w:rsidP="00381403">
      <w:pPr>
        <w:jc w:val="both"/>
        <w:rPr>
          <w:b/>
          <w:i/>
        </w:rPr>
      </w:pPr>
    </w:p>
    <w:p w14:paraId="16649760" w14:textId="79DC51CA" w:rsidR="00FE05A2" w:rsidRPr="00AF6F5C" w:rsidRDefault="00FE05A2" w:rsidP="00381403">
      <w:pPr>
        <w:jc w:val="both"/>
        <w:rPr>
          <w:b/>
          <w:i/>
        </w:rPr>
      </w:pPr>
      <w:r w:rsidRPr="00AF6F5C">
        <w:rPr>
          <w:b/>
          <w:i/>
        </w:rPr>
        <w:t>In-</w:t>
      </w:r>
      <w:r w:rsidR="009415E7">
        <w:rPr>
          <w:b/>
          <w:i/>
        </w:rPr>
        <w:t>L</w:t>
      </w:r>
      <w:r>
        <w:rPr>
          <w:b/>
          <w:i/>
        </w:rPr>
        <w:t>ecture</w:t>
      </w:r>
      <w:r w:rsidRPr="00AF6F5C">
        <w:rPr>
          <w:b/>
          <w:i/>
        </w:rPr>
        <w:t xml:space="preserve"> Clickers</w:t>
      </w:r>
      <w:r w:rsidRPr="00AF6F5C">
        <w:rPr>
          <w:b/>
          <w:i/>
        </w:rPr>
        <w:tab/>
        <w:t>100 points</w:t>
      </w:r>
    </w:p>
    <w:p w14:paraId="79516A3F" w14:textId="5B290321" w:rsidR="00AC0F99" w:rsidRDefault="00FE05A2" w:rsidP="004C79DA">
      <w:pPr>
        <w:jc w:val="both"/>
      </w:pPr>
      <w:r w:rsidRPr="00AF6F5C">
        <w:t>In-</w:t>
      </w:r>
      <w:r>
        <w:t>lecture</w:t>
      </w:r>
      <w:r w:rsidRPr="00AF6F5C">
        <w:t xml:space="preserve"> </w:t>
      </w:r>
      <w:r w:rsidRPr="00B06F4C">
        <w:t>clickers</w:t>
      </w:r>
      <w:r w:rsidRPr="00AF6F5C">
        <w:t xml:space="preserve"> will be used to determine participation during class. </w:t>
      </w:r>
      <w:r w:rsidR="005D3E31">
        <w:t xml:space="preserve">Your response to </w:t>
      </w:r>
      <w:r w:rsidR="00C84AAE">
        <w:t xml:space="preserve">clicker questions in class gives me evidence of how you are understanding </w:t>
      </w:r>
      <w:proofErr w:type="gramStart"/>
      <w:r w:rsidR="00C84AAE">
        <w:t>and</w:t>
      </w:r>
      <w:proofErr w:type="gramEnd"/>
      <w:r w:rsidR="00C84AAE">
        <w:t xml:space="preserve"> evidence of attendance. </w:t>
      </w:r>
      <w:r w:rsidR="00AC0F99" w:rsidRPr="00AC0F99">
        <w:t>Regarding attendance, you will earn all 100 points with no more than 4 absences, 85 points with no more than 7 absences, 70 points with no more than 10 absences, 55 points with no more than 13 absences, 40 points with no more than 15 absences, and 25 points for more than 15 absences. Excused absences do not count towards these absences. </w:t>
      </w:r>
    </w:p>
    <w:p w14:paraId="67CA0AB2" w14:textId="77777777" w:rsidR="00AC0F99" w:rsidRPr="00AF6F5C" w:rsidRDefault="00AC0F99" w:rsidP="00381403">
      <w:pPr>
        <w:pStyle w:val="BodyText"/>
        <w:spacing w:before="10"/>
        <w:jc w:val="both"/>
        <w:rPr>
          <w:rFonts w:ascii="Times New Roman" w:hAnsi="Times New Roman" w:cs="Times New Roman"/>
        </w:rPr>
      </w:pPr>
    </w:p>
    <w:p w14:paraId="7D912127" w14:textId="6FDC46AA" w:rsidR="003430EC" w:rsidRPr="00AF6F5C" w:rsidRDefault="003430EC" w:rsidP="00381403">
      <w:pPr>
        <w:pStyle w:val="BodyText"/>
        <w:ind w:right="115"/>
        <w:jc w:val="both"/>
        <w:rPr>
          <w:rFonts w:ascii="Times New Roman" w:hAnsi="Times New Roman" w:cs="Times New Roman"/>
          <w:b/>
        </w:rPr>
      </w:pPr>
      <w:r w:rsidRPr="00AF6F5C">
        <w:rPr>
          <w:rFonts w:ascii="Times New Roman" w:hAnsi="Times New Roman" w:cs="Times New Roman"/>
          <w:b/>
          <w:i/>
          <w:iCs/>
        </w:rPr>
        <w:t xml:space="preserve">Recitation </w:t>
      </w:r>
      <w:r w:rsidR="00FA0016">
        <w:rPr>
          <w:rFonts w:ascii="Times New Roman" w:hAnsi="Times New Roman" w:cs="Times New Roman"/>
          <w:b/>
          <w:i/>
          <w:iCs/>
        </w:rPr>
        <w:t>Attendance</w:t>
      </w:r>
      <w:r w:rsidRPr="00A8001D">
        <w:rPr>
          <w:rFonts w:ascii="Times New Roman" w:hAnsi="Times New Roman" w:cs="Times New Roman"/>
          <w:b/>
          <w:i/>
        </w:rPr>
        <w:t xml:space="preserve"> </w:t>
      </w:r>
      <w:r w:rsidR="00623EF8">
        <w:rPr>
          <w:rFonts w:ascii="Times New Roman" w:hAnsi="Times New Roman" w:cs="Times New Roman"/>
          <w:b/>
          <w:i/>
        </w:rPr>
        <w:t xml:space="preserve">     </w:t>
      </w:r>
      <w:r w:rsidR="00441AD0">
        <w:rPr>
          <w:rFonts w:ascii="Times New Roman" w:hAnsi="Times New Roman" w:cs="Times New Roman"/>
          <w:b/>
          <w:i/>
        </w:rPr>
        <w:t>100</w:t>
      </w:r>
      <w:r w:rsidRPr="00A8001D">
        <w:rPr>
          <w:rFonts w:ascii="Times New Roman" w:hAnsi="Times New Roman" w:cs="Times New Roman"/>
          <w:b/>
          <w:i/>
        </w:rPr>
        <w:t xml:space="preserve"> points</w:t>
      </w:r>
    </w:p>
    <w:p w14:paraId="078290CA" w14:textId="0742A644" w:rsidR="00C04679" w:rsidRPr="00AF6F5C" w:rsidRDefault="00213542" w:rsidP="00C04679">
      <w:pPr>
        <w:jc w:val="both"/>
      </w:pPr>
      <w:r w:rsidRPr="00AF6F5C">
        <w:t xml:space="preserve">Recitations will be </w:t>
      </w:r>
      <w:proofErr w:type="gramStart"/>
      <w:r w:rsidRPr="00AF6F5C">
        <w:t>held on</w:t>
      </w:r>
      <w:proofErr w:type="gramEnd"/>
      <w:r w:rsidRPr="00AF6F5C">
        <w:t xml:space="preserve"> each </w:t>
      </w:r>
      <w:r w:rsidR="00694044">
        <w:t>Tuesday</w:t>
      </w:r>
      <w:r w:rsidRPr="00AF6F5C">
        <w:t xml:space="preserve"> from </w:t>
      </w:r>
      <w:r w:rsidR="00D40E81">
        <w:t>3</w:t>
      </w:r>
      <w:r w:rsidRPr="00AF6F5C">
        <w:t>:</w:t>
      </w:r>
      <w:r w:rsidR="00D40E81">
        <w:t>3</w:t>
      </w:r>
      <w:r w:rsidR="00202805">
        <w:t>5</w:t>
      </w:r>
      <w:r w:rsidRPr="00AF6F5C">
        <w:t xml:space="preserve"> pm to </w:t>
      </w:r>
      <w:r w:rsidR="00D40E81">
        <w:t>4</w:t>
      </w:r>
      <w:r w:rsidRPr="00AF6F5C">
        <w:t>:</w:t>
      </w:r>
      <w:r w:rsidR="00D40E81">
        <w:t>2</w:t>
      </w:r>
      <w:r w:rsidR="00202805">
        <w:t>5</w:t>
      </w:r>
      <w:r w:rsidRPr="00AF6F5C">
        <w:t xml:space="preserve"> pm</w:t>
      </w:r>
      <w:r w:rsidR="008B3764">
        <w:t xml:space="preserve"> </w:t>
      </w:r>
      <w:r w:rsidR="008B3764" w:rsidRPr="00AF6F5C">
        <w:t>(see page 2 for the dates)</w:t>
      </w:r>
      <w:r w:rsidRPr="00AF6F5C">
        <w:t xml:space="preserve">. Students will be assigned to small groups to work on a set of problems that are related to the class content. There are </w:t>
      </w:r>
      <w:r>
        <w:t>1</w:t>
      </w:r>
      <w:r w:rsidR="00E50BF6">
        <w:t>1</w:t>
      </w:r>
      <w:r w:rsidRPr="00AF6F5C">
        <w:t xml:space="preserve"> recitation sessions</w:t>
      </w:r>
      <w:r>
        <w:t xml:space="preserve">. </w:t>
      </w:r>
      <w:r w:rsidRPr="00AF6F5C">
        <w:t xml:space="preserve"> </w:t>
      </w:r>
      <w:r w:rsidR="00C04679" w:rsidRPr="00AF6F5C">
        <w:t xml:space="preserve">If you attend the recitation and fully participate, you will receive </w:t>
      </w:r>
      <w:r w:rsidR="00475FC4">
        <w:t>1</w:t>
      </w:r>
      <w:r w:rsidR="00E50BF6">
        <w:t>0</w:t>
      </w:r>
      <w:r w:rsidR="00C04679" w:rsidRPr="00AF6F5C">
        <w:t xml:space="preserve"> points for each session. At the end of the semester, the total will be capped at 100 points. Please be on time and stay till the end of the session. If you are more than 10 minutes late or leave more than 10 minutes early, you will receive half credit for that session. If you are more than 20 minutes late or leave more than 20 minutes early, you won’t receive any credit for that session. </w:t>
      </w:r>
    </w:p>
    <w:p w14:paraId="078C7DAC" w14:textId="36F95958" w:rsidR="008C0A34" w:rsidRDefault="008C0A34" w:rsidP="00C04679">
      <w:pPr>
        <w:jc w:val="both"/>
        <w:rPr>
          <w:b/>
          <w:i/>
        </w:rPr>
      </w:pPr>
    </w:p>
    <w:p w14:paraId="73857B6C" w14:textId="3F2B0903" w:rsidR="003430EC" w:rsidRPr="00AF6F5C" w:rsidRDefault="00483394" w:rsidP="00381403">
      <w:pPr>
        <w:jc w:val="both"/>
        <w:rPr>
          <w:b/>
          <w:i/>
        </w:rPr>
      </w:pPr>
      <w:r>
        <w:rPr>
          <w:b/>
          <w:i/>
        </w:rPr>
        <w:t>Canvas</w:t>
      </w:r>
      <w:r w:rsidR="003430EC" w:rsidRPr="00AF6F5C">
        <w:rPr>
          <w:b/>
          <w:i/>
        </w:rPr>
        <w:t xml:space="preserve"> Homework</w:t>
      </w:r>
      <w:r w:rsidR="003430EC" w:rsidRPr="00AF6F5C">
        <w:rPr>
          <w:b/>
          <w:i/>
        </w:rPr>
        <w:tab/>
        <w:t>100 points</w:t>
      </w:r>
    </w:p>
    <w:p w14:paraId="62DCD957" w14:textId="39819C38" w:rsidR="003430EC" w:rsidRPr="00AF6F5C" w:rsidRDefault="003430EC" w:rsidP="00381403">
      <w:pPr>
        <w:jc w:val="both"/>
      </w:pPr>
      <w:r w:rsidRPr="00AF6F5C">
        <w:t xml:space="preserve">You will have a weekly homework assignment </w:t>
      </w:r>
      <w:r w:rsidR="00632EC4">
        <w:t xml:space="preserve">On </w:t>
      </w:r>
      <w:r w:rsidR="00632EC4" w:rsidRPr="00022186">
        <w:t>Canvas</w:t>
      </w:r>
      <w:r w:rsidRPr="00022186">
        <w:t xml:space="preserve">. All assignments are due on </w:t>
      </w:r>
      <w:r w:rsidR="00410A23" w:rsidRPr="00022186">
        <w:t>Sundays</w:t>
      </w:r>
      <w:r w:rsidRPr="00022186">
        <w:t xml:space="preserve"> at 11:59 pm, starting from </w:t>
      </w:r>
      <w:r w:rsidR="007D43E9" w:rsidRPr="00022186">
        <w:t>Sunday</w:t>
      </w:r>
      <w:r w:rsidRPr="00022186">
        <w:t xml:space="preserve">, </w:t>
      </w:r>
      <w:r w:rsidR="00D40898" w:rsidRPr="00022186">
        <w:t>August 30</w:t>
      </w:r>
      <w:r w:rsidR="00D40898" w:rsidRPr="00022186">
        <w:rPr>
          <w:vertAlign w:val="superscript"/>
        </w:rPr>
        <w:t>th</w:t>
      </w:r>
      <w:r w:rsidRPr="00022186">
        <w:t>.  There are 14 assignments</w:t>
      </w:r>
      <w:r w:rsidRPr="00AF6F5C">
        <w:t xml:space="preserve"> with </w:t>
      </w:r>
      <w:r w:rsidR="00B96F42">
        <w:t>10</w:t>
      </w:r>
      <w:r w:rsidRPr="00AF6F5C">
        <w:t xml:space="preserve"> points each. At the end of the semester, the total will be capped at 100 points. The deadlines for the homework assignments are firm and cannot be extended.  It is recommended that you attempt the assignments well before the deadline. </w:t>
      </w:r>
    </w:p>
    <w:p w14:paraId="713676B6" w14:textId="77777777" w:rsidR="00381403" w:rsidRPr="00AF6F5C" w:rsidRDefault="00381403" w:rsidP="00381403">
      <w:pPr>
        <w:jc w:val="both"/>
        <w:rPr>
          <w:b/>
          <w:i/>
        </w:rPr>
      </w:pPr>
    </w:p>
    <w:p w14:paraId="1C3A4C6E" w14:textId="0C5740C1" w:rsidR="003430EC" w:rsidRPr="00AF6F5C" w:rsidRDefault="001926BE" w:rsidP="00381403">
      <w:pPr>
        <w:jc w:val="both"/>
        <w:rPr>
          <w:b/>
          <w:i/>
        </w:rPr>
      </w:pPr>
      <w:r>
        <w:rPr>
          <w:b/>
          <w:i/>
        </w:rPr>
        <w:t>Test Review</w:t>
      </w:r>
      <w:r w:rsidR="003430EC" w:rsidRPr="00AF6F5C">
        <w:rPr>
          <w:b/>
          <w:i/>
        </w:rPr>
        <w:t xml:space="preserve"> Quizzes</w:t>
      </w:r>
      <w:r w:rsidR="003430EC" w:rsidRPr="00AF6F5C">
        <w:rPr>
          <w:b/>
          <w:i/>
        </w:rPr>
        <w:tab/>
      </w:r>
      <w:r w:rsidR="003430EC">
        <w:rPr>
          <w:b/>
          <w:i/>
        </w:rPr>
        <w:t>10</w:t>
      </w:r>
      <w:r w:rsidR="003430EC" w:rsidRPr="00AF6F5C">
        <w:rPr>
          <w:b/>
          <w:i/>
        </w:rPr>
        <w:t>0 points</w:t>
      </w:r>
    </w:p>
    <w:p w14:paraId="0392CF56" w14:textId="6BF91E00" w:rsidR="003430EC" w:rsidRPr="00AF6F5C" w:rsidRDefault="003430EC" w:rsidP="003430EC">
      <w:pPr>
        <w:rPr>
          <w:bCs/>
          <w:iCs/>
        </w:rPr>
      </w:pPr>
      <w:r w:rsidRPr="00AF6F5C">
        <w:rPr>
          <w:bCs/>
          <w:iCs/>
        </w:rPr>
        <w:t xml:space="preserve">There are 4 Canvas </w:t>
      </w:r>
      <w:r w:rsidR="001926BE">
        <w:rPr>
          <w:bCs/>
          <w:iCs/>
        </w:rPr>
        <w:t xml:space="preserve">review </w:t>
      </w:r>
      <w:r w:rsidRPr="00AF6F5C">
        <w:rPr>
          <w:bCs/>
          <w:iCs/>
        </w:rPr>
        <w:t xml:space="preserve">quizzes throughout the semester, with </w:t>
      </w:r>
      <w:r>
        <w:rPr>
          <w:bCs/>
          <w:iCs/>
        </w:rPr>
        <w:t>25</w:t>
      </w:r>
      <w:r w:rsidRPr="00AF6F5C">
        <w:rPr>
          <w:bCs/>
          <w:iCs/>
        </w:rPr>
        <w:t xml:space="preserve"> points each. They are given and due before each in-term test.  </w:t>
      </w:r>
    </w:p>
    <w:p w14:paraId="3228D2A3" w14:textId="77777777" w:rsidR="003430EC" w:rsidRDefault="003430EC" w:rsidP="003430EC">
      <w:pPr>
        <w:pStyle w:val="BodyText"/>
        <w:spacing w:before="2" w:after="1"/>
        <w:rPr>
          <w:rFonts w:ascii="Times New Roman" w:hAnsi="Times New Roman" w:cs="Times New Roman"/>
          <w:b/>
        </w:rPr>
      </w:pPr>
    </w:p>
    <w:p w14:paraId="5A6FAAFE" w14:textId="77777777" w:rsidR="00C14981" w:rsidRDefault="00C14981" w:rsidP="00C14981">
      <w:pPr>
        <w:pStyle w:val="BodyText"/>
        <w:spacing w:before="2" w:after="1"/>
        <w:rPr>
          <w:rFonts w:ascii="Times New Roman" w:hAnsi="Times New Roman" w:cs="Times New Roman"/>
          <w:b/>
        </w:rPr>
      </w:pPr>
    </w:p>
    <w:p w14:paraId="5003ABE1" w14:textId="77777777" w:rsidR="00D40898" w:rsidRDefault="00D40898" w:rsidP="00C14981">
      <w:pPr>
        <w:pStyle w:val="BodyText"/>
        <w:spacing w:before="2" w:after="1"/>
        <w:rPr>
          <w:rFonts w:ascii="Times New Roman" w:hAnsi="Times New Roman" w:cs="Times New Roman"/>
          <w:b/>
        </w:rPr>
      </w:pPr>
    </w:p>
    <w:p w14:paraId="1E1E02A5" w14:textId="3C472B57" w:rsidR="00AE6352" w:rsidRDefault="00AE6352">
      <w:pPr>
        <w:rPr>
          <w:rFonts w:eastAsia="Cambria"/>
          <w:b/>
          <w:lang w:eastAsia="en-US"/>
        </w:rPr>
      </w:pPr>
      <w:r>
        <w:rPr>
          <w:b/>
        </w:rPr>
        <w:br w:type="page"/>
      </w:r>
    </w:p>
    <w:p w14:paraId="11568AFD" w14:textId="77777777" w:rsidR="00990DCC" w:rsidRPr="00AF6F5C" w:rsidRDefault="00990DCC" w:rsidP="00C14981">
      <w:pPr>
        <w:pStyle w:val="BodyText"/>
        <w:spacing w:before="2" w:after="1"/>
        <w:rPr>
          <w:rFonts w:ascii="Times New Roman" w:hAnsi="Times New Roman" w:cs="Times New Roman"/>
          <w:b/>
        </w:rPr>
      </w:pPr>
    </w:p>
    <w:tbl>
      <w:tblPr>
        <w:tblStyle w:val="TableGrid"/>
        <w:tblW w:w="0" w:type="auto"/>
        <w:jc w:val="center"/>
        <w:tblLayout w:type="fixed"/>
        <w:tblLook w:val="01E0" w:firstRow="1" w:lastRow="1" w:firstColumn="1" w:lastColumn="1" w:noHBand="0" w:noVBand="0"/>
      </w:tblPr>
      <w:tblGrid>
        <w:gridCol w:w="2520"/>
        <w:gridCol w:w="1813"/>
        <w:gridCol w:w="1967"/>
        <w:gridCol w:w="1718"/>
        <w:gridCol w:w="1530"/>
      </w:tblGrid>
      <w:tr w:rsidR="00C14981" w:rsidRPr="00AF6F5C" w14:paraId="729A6E58" w14:textId="77777777">
        <w:trPr>
          <w:trHeight w:val="581"/>
          <w:jc w:val="center"/>
        </w:trPr>
        <w:tc>
          <w:tcPr>
            <w:tcW w:w="2520" w:type="dxa"/>
            <w:shd w:val="clear" w:color="auto" w:fill="D9D9D9" w:themeFill="background1" w:themeFillShade="D9"/>
            <w:vAlign w:val="center"/>
          </w:tcPr>
          <w:p w14:paraId="08FFC225" w14:textId="77777777" w:rsidR="00C14981" w:rsidRPr="00AF6F5C" w:rsidRDefault="00C14981">
            <w:pPr>
              <w:pStyle w:val="TableParagraph"/>
              <w:jc w:val="center"/>
              <w:rPr>
                <w:rFonts w:ascii="Times New Roman" w:hAnsi="Times New Roman" w:cs="Times New Roman"/>
                <w:b/>
                <w:color w:val="000000" w:themeColor="text1"/>
                <w:sz w:val="24"/>
                <w:szCs w:val="24"/>
              </w:rPr>
            </w:pPr>
            <w:r w:rsidRPr="00AF6F5C">
              <w:rPr>
                <w:rFonts w:ascii="Times New Roman" w:hAnsi="Times New Roman" w:cs="Times New Roman"/>
                <w:b/>
                <w:color w:val="000000" w:themeColor="text1"/>
                <w:sz w:val="24"/>
                <w:szCs w:val="24"/>
              </w:rPr>
              <w:t>Types of Assignments</w:t>
            </w:r>
          </w:p>
        </w:tc>
        <w:tc>
          <w:tcPr>
            <w:tcW w:w="1813" w:type="dxa"/>
            <w:shd w:val="clear" w:color="auto" w:fill="D9D9D9" w:themeFill="background1" w:themeFillShade="D9"/>
            <w:vAlign w:val="center"/>
          </w:tcPr>
          <w:p w14:paraId="56C7C02F" w14:textId="77777777" w:rsidR="00C14981" w:rsidRPr="00AF6F5C" w:rsidRDefault="00C14981">
            <w:pPr>
              <w:pStyle w:val="TableParagraph"/>
              <w:ind w:firstLine="121"/>
              <w:jc w:val="center"/>
              <w:rPr>
                <w:rFonts w:ascii="Times New Roman" w:hAnsi="Times New Roman" w:cs="Times New Roman"/>
                <w:b/>
                <w:color w:val="000000" w:themeColor="text1"/>
                <w:sz w:val="24"/>
                <w:szCs w:val="24"/>
              </w:rPr>
            </w:pPr>
            <w:r w:rsidRPr="00AF6F5C">
              <w:rPr>
                <w:rFonts w:ascii="Times New Roman" w:hAnsi="Times New Roman" w:cs="Times New Roman"/>
                <w:b/>
                <w:color w:val="000000" w:themeColor="text1"/>
                <w:sz w:val="24"/>
                <w:szCs w:val="24"/>
              </w:rPr>
              <w:t>Points per Item</w:t>
            </w:r>
          </w:p>
        </w:tc>
        <w:tc>
          <w:tcPr>
            <w:tcW w:w="1967" w:type="dxa"/>
            <w:shd w:val="clear" w:color="auto" w:fill="D9D9D9" w:themeFill="background1" w:themeFillShade="D9"/>
            <w:vAlign w:val="center"/>
          </w:tcPr>
          <w:p w14:paraId="4824B480" w14:textId="77777777" w:rsidR="00C14981" w:rsidRPr="00AF6F5C" w:rsidRDefault="00C14981">
            <w:pPr>
              <w:pStyle w:val="TableParagraph"/>
              <w:ind w:firstLine="120"/>
              <w:jc w:val="center"/>
              <w:rPr>
                <w:rFonts w:ascii="Times New Roman" w:hAnsi="Times New Roman" w:cs="Times New Roman"/>
                <w:b/>
                <w:color w:val="000000" w:themeColor="text1"/>
                <w:sz w:val="24"/>
                <w:szCs w:val="24"/>
              </w:rPr>
            </w:pPr>
            <w:r w:rsidRPr="00AF6F5C">
              <w:rPr>
                <w:rFonts w:ascii="Times New Roman" w:hAnsi="Times New Roman" w:cs="Times New Roman"/>
                <w:b/>
                <w:color w:val="000000" w:themeColor="text1"/>
                <w:sz w:val="24"/>
                <w:szCs w:val="24"/>
              </w:rPr>
              <w:t>Number of Assignments</w:t>
            </w:r>
          </w:p>
        </w:tc>
        <w:tc>
          <w:tcPr>
            <w:tcW w:w="1718" w:type="dxa"/>
            <w:shd w:val="clear" w:color="auto" w:fill="D9D9D9" w:themeFill="background1" w:themeFillShade="D9"/>
            <w:vAlign w:val="center"/>
          </w:tcPr>
          <w:p w14:paraId="432D5BC8" w14:textId="77777777" w:rsidR="00C14981" w:rsidRPr="00AF6F5C" w:rsidRDefault="00C14981">
            <w:pPr>
              <w:pStyle w:val="TableParagraph"/>
              <w:ind w:firstLine="58"/>
              <w:jc w:val="center"/>
              <w:rPr>
                <w:rFonts w:ascii="Times New Roman" w:hAnsi="Times New Roman" w:cs="Times New Roman"/>
                <w:b/>
                <w:color w:val="000000" w:themeColor="text1"/>
                <w:sz w:val="24"/>
                <w:szCs w:val="24"/>
              </w:rPr>
            </w:pPr>
            <w:r w:rsidRPr="00AF6F5C">
              <w:rPr>
                <w:rFonts w:ascii="Times New Roman" w:hAnsi="Times New Roman" w:cs="Times New Roman"/>
                <w:b/>
                <w:color w:val="000000" w:themeColor="text1"/>
                <w:sz w:val="24"/>
                <w:szCs w:val="24"/>
              </w:rPr>
              <w:t>Capped Total points</w:t>
            </w:r>
          </w:p>
        </w:tc>
        <w:tc>
          <w:tcPr>
            <w:tcW w:w="1530" w:type="dxa"/>
            <w:shd w:val="clear" w:color="auto" w:fill="D9D9D9" w:themeFill="background1" w:themeFillShade="D9"/>
            <w:vAlign w:val="center"/>
          </w:tcPr>
          <w:p w14:paraId="3E26D3DC" w14:textId="77777777" w:rsidR="00C14981" w:rsidRPr="00AF6F5C" w:rsidRDefault="00C14981">
            <w:pPr>
              <w:pStyle w:val="TableParagraph"/>
              <w:jc w:val="center"/>
              <w:rPr>
                <w:rFonts w:ascii="Times New Roman" w:hAnsi="Times New Roman" w:cs="Times New Roman"/>
                <w:b/>
                <w:color w:val="000000" w:themeColor="text1"/>
                <w:sz w:val="24"/>
                <w:szCs w:val="24"/>
              </w:rPr>
            </w:pPr>
            <w:r w:rsidRPr="00AF6F5C">
              <w:rPr>
                <w:rFonts w:ascii="Times New Roman" w:hAnsi="Times New Roman" w:cs="Times New Roman"/>
                <w:b/>
                <w:color w:val="000000" w:themeColor="text1"/>
                <w:sz w:val="24"/>
                <w:szCs w:val="24"/>
              </w:rPr>
              <w:t>Percentage</w:t>
            </w:r>
          </w:p>
        </w:tc>
      </w:tr>
      <w:tr w:rsidR="00C14981" w:rsidRPr="00AF6F5C" w14:paraId="32B2C530" w14:textId="77777777" w:rsidTr="00990DCC">
        <w:trPr>
          <w:trHeight w:val="386"/>
          <w:jc w:val="center"/>
        </w:trPr>
        <w:tc>
          <w:tcPr>
            <w:tcW w:w="2520" w:type="dxa"/>
            <w:vAlign w:val="center"/>
          </w:tcPr>
          <w:p w14:paraId="2988147D" w14:textId="77777777" w:rsidR="00C14981" w:rsidRPr="00AF6F5C" w:rsidRDefault="00C14981">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In-term exams</w:t>
            </w:r>
          </w:p>
        </w:tc>
        <w:tc>
          <w:tcPr>
            <w:tcW w:w="1813" w:type="dxa"/>
            <w:vAlign w:val="center"/>
          </w:tcPr>
          <w:p w14:paraId="6486D640" w14:textId="77777777" w:rsidR="00C14981" w:rsidRPr="00AF6F5C" w:rsidRDefault="00C14981">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100</w:t>
            </w:r>
          </w:p>
        </w:tc>
        <w:tc>
          <w:tcPr>
            <w:tcW w:w="1967" w:type="dxa"/>
            <w:vAlign w:val="center"/>
          </w:tcPr>
          <w:p w14:paraId="23D64319" w14:textId="77777777" w:rsidR="00C14981" w:rsidRPr="00AF6F5C" w:rsidRDefault="00C14981">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4</w:t>
            </w:r>
          </w:p>
        </w:tc>
        <w:tc>
          <w:tcPr>
            <w:tcW w:w="1718" w:type="dxa"/>
            <w:vAlign w:val="center"/>
          </w:tcPr>
          <w:p w14:paraId="6DD8D47F" w14:textId="77777777" w:rsidR="00C14981" w:rsidRPr="00AF6F5C" w:rsidRDefault="00C14981">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400</w:t>
            </w:r>
          </w:p>
        </w:tc>
        <w:tc>
          <w:tcPr>
            <w:tcW w:w="1530" w:type="dxa"/>
            <w:vAlign w:val="center"/>
          </w:tcPr>
          <w:p w14:paraId="325CF1BE" w14:textId="77777777" w:rsidR="00C14981" w:rsidRPr="00AF6F5C" w:rsidRDefault="00C14981">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40%</w:t>
            </w:r>
          </w:p>
        </w:tc>
      </w:tr>
      <w:tr w:rsidR="00C14981" w:rsidRPr="00AF6F5C" w14:paraId="36243DD7" w14:textId="77777777">
        <w:trPr>
          <w:trHeight w:val="281"/>
          <w:jc w:val="center"/>
        </w:trPr>
        <w:tc>
          <w:tcPr>
            <w:tcW w:w="2520" w:type="dxa"/>
            <w:vAlign w:val="center"/>
          </w:tcPr>
          <w:p w14:paraId="0F43A100" w14:textId="77777777" w:rsidR="00C14981" w:rsidRPr="00AF6F5C" w:rsidRDefault="00C14981">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Final Exam (cumulative)</w:t>
            </w:r>
          </w:p>
        </w:tc>
        <w:tc>
          <w:tcPr>
            <w:tcW w:w="1813" w:type="dxa"/>
            <w:vAlign w:val="center"/>
          </w:tcPr>
          <w:p w14:paraId="30843952" w14:textId="77777777" w:rsidR="00C14981" w:rsidRPr="00AF6F5C" w:rsidRDefault="00C14981">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200</w:t>
            </w:r>
          </w:p>
        </w:tc>
        <w:tc>
          <w:tcPr>
            <w:tcW w:w="1967" w:type="dxa"/>
            <w:vAlign w:val="center"/>
          </w:tcPr>
          <w:p w14:paraId="5B97BABB" w14:textId="77777777" w:rsidR="00C14981" w:rsidRPr="00AF6F5C" w:rsidRDefault="00C14981">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w:t>
            </w:r>
          </w:p>
        </w:tc>
        <w:tc>
          <w:tcPr>
            <w:tcW w:w="1718" w:type="dxa"/>
            <w:vAlign w:val="center"/>
          </w:tcPr>
          <w:p w14:paraId="66E37DC2" w14:textId="77777777" w:rsidR="00C14981" w:rsidRPr="00AF6F5C" w:rsidRDefault="00C14981">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200</w:t>
            </w:r>
          </w:p>
        </w:tc>
        <w:tc>
          <w:tcPr>
            <w:tcW w:w="1530" w:type="dxa"/>
            <w:vAlign w:val="center"/>
          </w:tcPr>
          <w:p w14:paraId="405C75E9" w14:textId="77777777" w:rsidR="00C14981" w:rsidRPr="00AF6F5C" w:rsidRDefault="00C14981">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20%</w:t>
            </w:r>
          </w:p>
        </w:tc>
      </w:tr>
      <w:tr w:rsidR="00742F6F" w:rsidRPr="00AF6F5C" w14:paraId="3AB588C8" w14:textId="77777777" w:rsidTr="00990DCC">
        <w:trPr>
          <w:trHeight w:val="350"/>
          <w:jc w:val="center"/>
        </w:trPr>
        <w:tc>
          <w:tcPr>
            <w:tcW w:w="2520" w:type="dxa"/>
            <w:vAlign w:val="center"/>
          </w:tcPr>
          <w:p w14:paraId="2EB594DC" w14:textId="6C16528C" w:rsidR="00742F6F" w:rsidRPr="00AF6F5C"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In-</w:t>
            </w:r>
            <w:r>
              <w:rPr>
                <w:rFonts w:ascii="Times New Roman" w:hAnsi="Times New Roman" w:cs="Times New Roman"/>
                <w:sz w:val="24"/>
                <w:szCs w:val="24"/>
              </w:rPr>
              <w:t>Lecture</w:t>
            </w:r>
            <w:r w:rsidRPr="00AF6F5C">
              <w:rPr>
                <w:rFonts w:ascii="Times New Roman" w:hAnsi="Times New Roman" w:cs="Times New Roman"/>
                <w:sz w:val="24"/>
                <w:szCs w:val="24"/>
              </w:rPr>
              <w:t xml:space="preserve"> Clicker</w:t>
            </w:r>
          </w:p>
        </w:tc>
        <w:tc>
          <w:tcPr>
            <w:tcW w:w="1813" w:type="dxa"/>
            <w:vAlign w:val="center"/>
          </w:tcPr>
          <w:p w14:paraId="071C7FD0" w14:textId="2F69B541" w:rsidR="00742F6F"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w:t>
            </w:r>
          </w:p>
        </w:tc>
        <w:tc>
          <w:tcPr>
            <w:tcW w:w="1967" w:type="dxa"/>
            <w:vAlign w:val="center"/>
          </w:tcPr>
          <w:p w14:paraId="6B5FF167" w14:textId="055B43C7" w:rsidR="00742F6F" w:rsidRPr="00AF6F5C"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w:t>
            </w:r>
          </w:p>
        </w:tc>
        <w:tc>
          <w:tcPr>
            <w:tcW w:w="1718" w:type="dxa"/>
            <w:vAlign w:val="center"/>
          </w:tcPr>
          <w:p w14:paraId="5ABCE804" w14:textId="1943CF82" w:rsidR="00742F6F"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100</w:t>
            </w:r>
          </w:p>
        </w:tc>
        <w:tc>
          <w:tcPr>
            <w:tcW w:w="1530" w:type="dxa"/>
            <w:vAlign w:val="center"/>
          </w:tcPr>
          <w:p w14:paraId="1C1DB500" w14:textId="597C7A21" w:rsidR="00742F6F"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10%</w:t>
            </w:r>
          </w:p>
        </w:tc>
      </w:tr>
      <w:tr w:rsidR="00742F6F" w:rsidRPr="00AF6F5C" w14:paraId="4800BBE5" w14:textId="77777777" w:rsidTr="00990DCC">
        <w:trPr>
          <w:trHeight w:val="314"/>
          <w:jc w:val="center"/>
        </w:trPr>
        <w:tc>
          <w:tcPr>
            <w:tcW w:w="2520" w:type="dxa"/>
            <w:vAlign w:val="center"/>
          </w:tcPr>
          <w:p w14:paraId="674E650C" w14:textId="2EA61D8F" w:rsidR="00742F6F" w:rsidRPr="00AF6F5C"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Recitation</w:t>
            </w:r>
          </w:p>
        </w:tc>
        <w:tc>
          <w:tcPr>
            <w:tcW w:w="1813" w:type="dxa"/>
            <w:vAlign w:val="center"/>
          </w:tcPr>
          <w:p w14:paraId="45875BFE" w14:textId="3ADCEFAB" w:rsidR="00742F6F" w:rsidRDefault="00806BB8"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w:t>
            </w:r>
          </w:p>
        </w:tc>
        <w:tc>
          <w:tcPr>
            <w:tcW w:w="1967" w:type="dxa"/>
            <w:vAlign w:val="center"/>
          </w:tcPr>
          <w:p w14:paraId="74E108EB" w14:textId="327D32E0" w:rsidR="00742F6F" w:rsidRPr="00AF6F5C" w:rsidRDefault="00806BB8"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w:t>
            </w:r>
          </w:p>
        </w:tc>
        <w:tc>
          <w:tcPr>
            <w:tcW w:w="1718" w:type="dxa"/>
            <w:vAlign w:val="center"/>
          </w:tcPr>
          <w:p w14:paraId="782023EB" w14:textId="6DF514F6" w:rsidR="00742F6F" w:rsidRDefault="001926BE" w:rsidP="00742F6F">
            <w:pPr>
              <w:pStyle w:val="TableParagraph"/>
              <w:jc w:val="center"/>
              <w:rPr>
                <w:rFonts w:ascii="Times New Roman" w:hAnsi="Times New Roman" w:cs="Times New Roman"/>
                <w:sz w:val="24"/>
                <w:szCs w:val="24"/>
              </w:rPr>
            </w:pPr>
            <w:r>
              <w:rPr>
                <w:rFonts w:ascii="Times New Roman" w:hAnsi="Times New Roman" w:cs="Times New Roman"/>
                <w:sz w:val="24"/>
                <w:szCs w:val="24"/>
              </w:rPr>
              <w:t>10</w:t>
            </w:r>
            <w:r w:rsidR="00742F6F" w:rsidRPr="00AF6F5C">
              <w:rPr>
                <w:rFonts w:ascii="Times New Roman" w:hAnsi="Times New Roman" w:cs="Times New Roman"/>
                <w:sz w:val="24"/>
                <w:szCs w:val="24"/>
              </w:rPr>
              <w:t>0</w:t>
            </w:r>
          </w:p>
        </w:tc>
        <w:tc>
          <w:tcPr>
            <w:tcW w:w="1530" w:type="dxa"/>
            <w:vAlign w:val="center"/>
          </w:tcPr>
          <w:p w14:paraId="040ED4A7" w14:textId="11020B83" w:rsidR="00742F6F" w:rsidRDefault="001926BE" w:rsidP="00742F6F">
            <w:pPr>
              <w:pStyle w:val="TableParagraph"/>
              <w:jc w:val="center"/>
              <w:rPr>
                <w:rFonts w:ascii="Times New Roman" w:hAnsi="Times New Roman" w:cs="Times New Roman"/>
                <w:sz w:val="24"/>
                <w:szCs w:val="24"/>
              </w:rPr>
            </w:pPr>
            <w:r>
              <w:rPr>
                <w:rFonts w:ascii="Times New Roman" w:hAnsi="Times New Roman" w:cs="Times New Roman"/>
                <w:sz w:val="24"/>
                <w:szCs w:val="24"/>
              </w:rPr>
              <w:t>10</w:t>
            </w:r>
            <w:r w:rsidR="00742F6F" w:rsidRPr="00AF6F5C">
              <w:rPr>
                <w:rFonts w:ascii="Times New Roman" w:hAnsi="Times New Roman" w:cs="Times New Roman"/>
                <w:sz w:val="24"/>
                <w:szCs w:val="24"/>
              </w:rPr>
              <w:t>%</w:t>
            </w:r>
          </w:p>
        </w:tc>
      </w:tr>
      <w:tr w:rsidR="00742F6F" w:rsidRPr="00AF6F5C" w14:paraId="4479F197" w14:textId="77777777">
        <w:trPr>
          <w:trHeight w:val="560"/>
          <w:jc w:val="center"/>
        </w:trPr>
        <w:tc>
          <w:tcPr>
            <w:tcW w:w="2520" w:type="dxa"/>
            <w:vAlign w:val="center"/>
          </w:tcPr>
          <w:p w14:paraId="31A4CB73" w14:textId="430B073F" w:rsidR="00742F6F" w:rsidRPr="00AF6F5C" w:rsidRDefault="001926BE" w:rsidP="00742F6F">
            <w:pPr>
              <w:pStyle w:val="TableParagraph"/>
              <w:jc w:val="center"/>
              <w:rPr>
                <w:rFonts w:ascii="Times New Roman" w:hAnsi="Times New Roman" w:cs="Times New Roman"/>
                <w:sz w:val="24"/>
                <w:szCs w:val="24"/>
              </w:rPr>
            </w:pPr>
            <w:r>
              <w:rPr>
                <w:rFonts w:ascii="Times New Roman" w:hAnsi="Times New Roman" w:cs="Times New Roman"/>
                <w:sz w:val="24"/>
                <w:szCs w:val="24"/>
              </w:rPr>
              <w:t>Canvas</w:t>
            </w:r>
            <w:r w:rsidR="00742F6F" w:rsidRPr="00AF6F5C">
              <w:rPr>
                <w:rFonts w:ascii="Times New Roman" w:hAnsi="Times New Roman" w:cs="Times New Roman"/>
                <w:sz w:val="24"/>
                <w:szCs w:val="24"/>
              </w:rPr>
              <w:t xml:space="preserve"> Weekly Homework</w:t>
            </w:r>
          </w:p>
        </w:tc>
        <w:tc>
          <w:tcPr>
            <w:tcW w:w="1813" w:type="dxa"/>
            <w:vAlign w:val="center"/>
          </w:tcPr>
          <w:p w14:paraId="1A1DBAEB" w14:textId="5F7A0C54" w:rsidR="00742F6F" w:rsidRPr="00AF6F5C" w:rsidRDefault="0023227E" w:rsidP="00742F6F">
            <w:pPr>
              <w:pStyle w:val="TableParagraph"/>
              <w:jc w:val="center"/>
              <w:rPr>
                <w:rFonts w:ascii="Times New Roman" w:hAnsi="Times New Roman" w:cs="Times New Roman"/>
                <w:sz w:val="24"/>
                <w:szCs w:val="24"/>
              </w:rPr>
            </w:pPr>
            <w:r>
              <w:rPr>
                <w:rFonts w:ascii="Times New Roman" w:hAnsi="Times New Roman" w:cs="Times New Roman"/>
                <w:sz w:val="24"/>
                <w:szCs w:val="24"/>
              </w:rPr>
              <w:t>10</w:t>
            </w:r>
          </w:p>
        </w:tc>
        <w:tc>
          <w:tcPr>
            <w:tcW w:w="1967" w:type="dxa"/>
            <w:vAlign w:val="center"/>
          </w:tcPr>
          <w:p w14:paraId="01988F6F" w14:textId="77777777" w:rsidR="00742F6F" w:rsidRPr="00AF6F5C"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14</w:t>
            </w:r>
          </w:p>
        </w:tc>
        <w:tc>
          <w:tcPr>
            <w:tcW w:w="1718" w:type="dxa"/>
            <w:vAlign w:val="center"/>
          </w:tcPr>
          <w:p w14:paraId="54C3426E" w14:textId="77777777" w:rsidR="00742F6F" w:rsidRPr="00AF6F5C"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100</w:t>
            </w:r>
          </w:p>
        </w:tc>
        <w:tc>
          <w:tcPr>
            <w:tcW w:w="1530" w:type="dxa"/>
            <w:vAlign w:val="center"/>
          </w:tcPr>
          <w:p w14:paraId="61D85D23" w14:textId="77777777" w:rsidR="00742F6F" w:rsidRPr="00AF6F5C"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10%</w:t>
            </w:r>
          </w:p>
        </w:tc>
      </w:tr>
      <w:tr w:rsidR="00742F6F" w:rsidRPr="00AF6F5C" w14:paraId="7CB18F6C" w14:textId="77777777">
        <w:trPr>
          <w:trHeight w:val="281"/>
          <w:jc w:val="center"/>
        </w:trPr>
        <w:tc>
          <w:tcPr>
            <w:tcW w:w="2520" w:type="dxa"/>
            <w:vAlign w:val="center"/>
          </w:tcPr>
          <w:p w14:paraId="58A50D99" w14:textId="68CC3276" w:rsidR="00742F6F" w:rsidRPr="00AF6F5C" w:rsidRDefault="00AE23BD" w:rsidP="00742F6F">
            <w:pPr>
              <w:pStyle w:val="TableParagraph"/>
              <w:jc w:val="center"/>
              <w:rPr>
                <w:rFonts w:ascii="Times New Roman" w:hAnsi="Times New Roman" w:cs="Times New Roman"/>
                <w:sz w:val="24"/>
                <w:szCs w:val="24"/>
              </w:rPr>
            </w:pPr>
            <w:r>
              <w:rPr>
                <w:rFonts w:ascii="Times New Roman" w:hAnsi="Times New Roman" w:cs="Times New Roman"/>
                <w:sz w:val="24"/>
                <w:szCs w:val="24"/>
              </w:rPr>
              <w:t>Review</w:t>
            </w:r>
            <w:r w:rsidR="00742F6F" w:rsidRPr="00AF6F5C">
              <w:rPr>
                <w:rFonts w:ascii="Times New Roman" w:hAnsi="Times New Roman" w:cs="Times New Roman"/>
                <w:sz w:val="24"/>
                <w:szCs w:val="24"/>
              </w:rPr>
              <w:t xml:space="preserve"> Quizzes</w:t>
            </w:r>
          </w:p>
        </w:tc>
        <w:tc>
          <w:tcPr>
            <w:tcW w:w="1813" w:type="dxa"/>
            <w:vAlign w:val="center"/>
          </w:tcPr>
          <w:p w14:paraId="4F078777" w14:textId="12321DB5" w:rsidR="00742F6F" w:rsidRPr="00AF6F5C" w:rsidRDefault="00742F6F" w:rsidP="00742F6F">
            <w:pPr>
              <w:pStyle w:val="TableParagraph"/>
              <w:jc w:val="center"/>
              <w:rPr>
                <w:rFonts w:ascii="Times New Roman" w:hAnsi="Times New Roman" w:cs="Times New Roman"/>
                <w:sz w:val="24"/>
                <w:szCs w:val="24"/>
              </w:rPr>
            </w:pPr>
            <w:r>
              <w:rPr>
                <w:rFonts w:ascii="Times New Roman" w:hAnsi="Times New Roman" w:cs="Times New Roman"/>
                <w:sz w:val="24"/>
                <w:szCs w:val="24"/>
              </w:rPr>
              <w:t>2</w:t>
            </w:r>
            <w:r w:rsidRPr="00AF6F5C">
              <w:rPr>
                <w:rFonts w:ascii="Times New Roman" w:hAnsi="Times New Roman" w:cs="Times New Roman"/>
                <w:sz w:val="24"/>
                <w:szCs w:val="24"/>
              </w:rPr>
              <w:t>5</w:t>
            </w:r>
          </w:p>
        </w:tc>
        <w:tc>
          <w:tcPr>
            <w:tcW w:w="1967" w:type="dxa"/>
            <w:vAlign w:val="center"/>
          </w:tcPr>
          <w:p w14:paraId="6EE4B4BF" w14:textId="77777777" w:rsidR="00742F6F" w:rsidRPr="00AF6F5C" w:rsidRDefault="00742F6F" w:rsidP="00742F6F">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4</w:t>
            </w:r>
          </w:p>
        </w:tc>
        <w:tc>
          <w:tcPr>
            <w:tcW w:w="1718" w:type="dxa"/>
            <w:vAlign w:val="center"/>
          </w:tcPr>
          <w:p w14:paraId="56F6FF64" w14:textId="5B07954F" w:rsidR="00742F6F" w:rsidRPr="00AF6F5C" w:rsidRDefault="00742F6F" w:rsidP="00742F6F">
            <w:pPr>
              <w:pStyle w:val="TableParagraph"/>
              <w:jc w:val="center"/>
              <w:rPr>
                <w:rFonts w:ascii="Times New Roman" w:hAnsi="Times New Roman" w:cs="Times New Roman"/>
                <w:sz w:val="24"/>
                <w:szCs w:val="24"/>
              </w:rPr>
            </w:pPr>
            <w:r>
              <w:rPr>
                <w:rFonts w:ascii="Times New Roman" w:hAnsi="Times New Roman" w:cs="Times New Roman"/>
                <w:sz w:val="24"/>
                <w:szCs w:val="24"/>
              </w:rPr>
              <w:t>10</w:t>
            </w:r>
            <w:r w:rsidRPr="00AF6F5C">
              <w:rPr>
                <w:rFonts w:ascii="Times New Roman" w:hAnsi="Times New Roman" w:cs="Times New Roman"/>
                <w:sz w:val="24"/>
                <w:szCs w:val="24"/>
              </w:rPr>
              <w:t>0</w:t>
            </w:r>
          </w:p>
        </w:tc>
        <w:tc>
          <w:tcPr>
            <w:tcW w:w="1530" w:type="dxa"/>
            <w:vAlign w:val="center"/>
          </w:tcPr>
          <w:p w14:paraId="5CB090D8" w14:textId="2E1322BC" w:rsidR="00742F6F" w:rsidRPr="00AF6F5C" w:rsidRDefault="00742F6F" w:rsidP="00742F6F">
            <w:pPr>
              <w:pStyle w:val="TableParagraph"/>
              <w:jc w:val="center"/>
              <w:rPr>
                <w:rFonts w:ascii="Times New Roman" w:hAnsi="Times New Roman" w:cs="Times New Roman"/>
                <w:sz w:val="24"/>
                <w:szCs w:val="24"/>
              </w:rPr>
            </w:pPr>
            <w:r>
              <w:rPr>
                <w:rFonts w:ascii="Times New Roman" w:hAnsi="Times New Roman" w:cs="Times New Roman"/>
                <w:sz w:val="24"/>
                <w:szCs w:val="24"/>
              </w:rPr>
              <w:t>10</w:t>
            </w:r>
            <w:r w:rsidRPr="00AF6F5C">
              <w:rPr>
                <w:rFonts w:ascii="Times New Roman" w:hAnsi="Times New Roman" w:cs="Times New Roman"/>
                <w:sz w:val="24"/>
                <w:szCs w:val="24"/>
              </w:rPr>
              <w:t>%</w:t>
            </w:r>
          </w:p>
        </w:tc>
      </w:tr>
      <w:tr w:rsidR="00742F6F" w:rsidRPr="00AF6F5C" w14:paraId="5872B623" w14:textId="77777777">
        <w:trPr>
          <w:trHeight w:val="281"/>
          <w:jc w:val="center"/>
        </w:trPr>
        <w:tc>
          <w:tcPr>
            <w:tcW w:w="6300" w:type="dxa"/>
            <w:gridSpan w:val="3"/>
            <w:vAlign w:val="center"/>
          </w:tcPr>
          <w:p w14:paraId="42D82416" w14:textId="77777777" w:rsidR="00742F6F" w:rsidRPr="00B06669" w:rsidRDefault="00742F6F" w:rsidP="00742F6F">
            <w:pPr>
              <w:pStyle w:val="TableParagraph"/>
              <w:jc w:val="center"/>
              <w:rPr>
                <w:rFonts w:ascii="Times New Roman" w:hAnsi="Times New Roman" w:cs="Times New Roman"/>
                <w:b/>
                <w:sz w:val="24"/>
                <w:szCs w:val="24"/>
              </w:rPr>
            </w:pPr>
            <w:r w:rsidRPr="00B06669">
              <w:rPr>
                <w:rFonts w:ascii="Times New Roman" w:hAnsi="Times New Roman" w:cs="Times New Roman"/>
                <w:b/>
                <w:sz w:val="24"/>
                <w:szCs w:val="24"/>
              </w:rPr>
              <w:t>Course Total Points</w:t>
            </w:r>
          </w:p>
        </w:tc>
        <w:tc>
          <w:tcPr>
            <w:tcW w:w="1718" w:type="dxa"/>
            <w:vAlign w:val="center"/>
          </w:tcPr>
          <w:p w14:paraId="78ED3196" w14:textId="77777777" w:rsidR="00742F6F" w:rsidRPr="00B06669" w:rsidRDefault="00742F6F" w:rsidP="00742F6F">
            <w:pPr>
              <w:pStyle w:val="TableParagraph"/>
              <w:jc w:val="center"/>
              <w:rPr>
                <w:rFonts w:ascii="Times New Roman" w:hAnsi="Times New Roman" w:cs="Times New Roman"/>
                <w:b/>
                <w:sz w:val="24"/>
                <w:szCs w:val="24"/>
              </w:rPr>
            </w:pPr>
            <w:r w:rsidRPr="00B06669">
              <w:rPr>
                <w:rFonts w:ascii="Times New Roman" w:hAnsi="Times New Roman" w:cs="Times New Roman"/>
                <w:b/>
                <w:sz w:val="24"/>
                <w:szCs w:val="24"/>
              </w:rPr>
              <w:t>1000</w:t>
            </w:r>
          </w:p>
        </w:tc>
        <w:tc>
          <w:tcPr>
            <w:tcW w:w="1530" w:type="dxa"/>
            <w:vAlign w:val="center"/>
          </w:tcPr>
          <w:p w14:paraId="3E944047" w14:textId="77777777" w:rsidR="00742F6F" w:rsidRPr="00B06669" w:rsidRDefault="00742F6F" w:rsidP="00742F6F">
            <w:pPr>
              <w:pStyle w:val="TableParagraph"/>
              <w:jc w:val="center"/>
              <w:rPr>
                <w:rFonts w:ascii="Times New Roman" w:hAnsi="Times New Roman" w:cs="Times New Roman"/>
                <w:b/>
                <w:sz w:val="24"/>
                <w:szCs w:val="24"/>
              </w:rPr>
            </w:pPr>
            <w:r w:rsidRPr="00B06669">
              <w:rPr>
                <w:rFonts w:ascii="Times New Roman" w:hAnsi="Times New Roman" w:cs="Times New Roman"/>
                <w:b/>
                <w:sz w:val="24"/>
                <w:szCs w:val="24"/>
              </w:rPr>
              <w:t>100%</w:t>
            </w:r>
          </w:p>
        </w:tc>
      </w:tr>
    </w:tbl>
    <w:p w14:paraId="43C24E75" w14:textId="77777777" w:rsidR="00C14981" w:rsidRPr="00AF6F5C" w:rsidRDefault="00C14981" w:rsidP="00C14981">
      <w:pPr>
        <w:pStyle w:val="BodyText"/>
        <w:spacing w:before="2"/>
        <w:rPr>
          <w:rFonts w:ascii="Times New Roman" w:hAnsi="Times New Roman" w:cs="Times New Roman"/>
          <w:b/>
        </w:rPr>
      </w:pPr>
    </w:p>
    <w:p w14:paraId="5EC39F52" w14:textId="77777777" w:rsidR="00757E15" w:rsidRPr="00713AD8" w:rsidRDefault="00757E15" w:rsidP="00757E15">
      <w:pPr>
        <w:spacing w:before="1" w:line="281" w:lineRule="exact"/>
        <w:ind w:left="120"/>
        <w:rPr>
          <w:rFonts w:ascii="Times" w:hAnsi="Times" w:cstheme="minorHAnsi"/>
          <w:b/>
        </w:rPr>
      </w:pPr>
      <w:r w:rsidRPr="00713AD8">
        <w:rPr>
          <w:rFonts w:ascii="Times" w:hAnsi="Times" w:cstheme="minorHAnsi"/>
          <w:b/>
        </w:rPr>
        <w:t>Total Points /Grading Scale</w:t>
      </w:r>
    </w:p>
    <w:tbl>
      <w:tblPr>
        <w:tblStyle w:val="TableGrid"/>
        <w:tblpPr w:leftFromText="180" w:rightFromText="180" w:vertAnchor="text" w:horzAnchor="page" w:tblpX="2981" w:tblpY="145"/>
        <w:tblW w:w="0" w:type="auto"/>
        <w:tblLayout w:type="fixed"/>
        <w:tblLook w:val="01E0" w:firstRow="1" w:lastRow="1" w:firstColumn="1" w:lastColumn="1" w:noHBand="0" w:noVBand="0"/>
      </w:tblPr>
      <w:tblGrid>
        <w:gridCol w:w="1615"/>
        <w:gridCol w:w="450"/>
        <w:gridCol w:w="1967"/>
      </w:tblGrid>
      <w:tr w:rsidR="00757E15" w:rsidRPr="00713AD8" w14:paraId="0DC356A6" w14:textId="77777777">
        <w:trPr>
          <w:trHeight w:val="281"/>
        </w:trPr>
        <w:tc>
          <w:tcPr>
            <w:tcW w:w="1615" w:type="dxa"/>
          </w:tcPr>
          <w:p w14:paraId="11C3FEFC" w14:textId="77777777" w:rsidR="00757E15" w:rsidRPr="00713AD8" w:rsidRDefault="00757E15">
            <w:pPr>
              <w:pStyle w:val="TableParagraph"/>
              <w:spacing w:line="261" w:lineRule="exact"/>
              <w:ind w:left="58" w:right="164"/>
              <w:jc w:val="center"/>
              <w:rPr>
                <w:rFonts w:ascii="Times" w:hAnsi="Times" w:cstheme="minorHAnsi"/>
                <w:sz w:val="24"/>
                <w:szCs w:val="24"/>
              </w:rPr>
            </w:pPr>
            <w:r w:rsidRPr="00713AD8">
              <w:rPr>
                <w:rFonts w:ascii="Times" w:hAnsi="Times" w:cstheme="minorHAnsi"/>
                <w:sz w:val="24"/>
                <w:szCs w:val="24"/>
              </w:rPr>
              <w:t>900 - 1000</w:t>
            </w:r>
          </w:p>
        </w:tc>
        <w:tc>
          <w:tcPr>
            <w:tcW w:w="450" w:type="dxa"/>
            <w:vAlign w:val="center"/>
          </w:tcPr>
          <w:p w14:paraId="2719B622" w14:textId="77777777" w:rsidR="00757E15" w:rsidRPr="00713AD8" w:rsidRDefault="00757E15">
            <w:pPr>
              <w:pStyle w:val="TableParagraph"/>
              <w:spacing w:line="261" w:lineRule="exact"/>
              <w:ind w:right="59"/>
              <w:jc w:val="center"/>
              <w:rPr>
                <w:rFonts w:ascii="Times" w:hAnsi="Times" w:cstheme="minorHAnsi"/>
                <w:sz w:val="24"/>
                <w:szCs w:val="24"/>
              </w:rPr>
            </w:pPr>
            <w:r w:rsidRPr="00713AD8">
              <w:rPr>
                <w:rFonts w:ascii="Times" w:hAnsi="Times" w:cstheme="minorHAnsi"/>
                <w:sz w:val="24"/>
                <w:szCs w:val="24"/>
              </w:rPr>
              <w:t>=</w:t>
            </w:r>
          </w:p>
        </w:tc>
        <w:tc>
          <w:tcPr>
            <w:tcW w:w="1967" w:type="dxa"/>
            <w:vAlign w:val="center"/>
          </w:tcPr>
          <w:p w14:paraId="206CECC0" w14:textId="77777777" w:rsidR="00757E15" w:rsidRPr="00713AD8" w:rsidRDefault="00757E15">
            <w:pPr>
              <w:pStyle w:val="TableParagraph"/>
              <w:spacing w:line="261" w:lineRule="exact"/>
              <w:ind w:left="47"/>
              <w:jc w:val="center"/>
              <w:rPr>
                <w:rFonts w:ascii="Times" w:hAnsi="Times" w:cstheme="minorHAnsi"/>
                <w:sz w:val="24"/>
                <w:szCs w:val="24"/>
              </w:rPr>
            </w:pPr>
            <w:r w:rsidRPr="00713AD8">
              <w:rPr>
                <w:rFonts w:ascii="Times" w:hAnsi="Times" w:cstheme="minorHAnsi"/>
                <w:sz w:val="24"/>
                <w:szCs w:val="24"/>
              </w:rPr>
              <w:t>A</w:t>
            </w:r>
          </w:p>
        </w:tc>
      </w:tr>
      <w:tr w:rsidR="00757E15" w:rsidRPr="00713AD8" w14:paraId="27944FA0" w14:textId="77777777">
        <w:trPr>
          <w:trHeight w:val="281"/>
        </w:trPr>
        <w:tc>
          <w:tcPr>
            <w:tcW w:w="1615" w:type="dxa"/>
          </w:tcPr>
          <w:p w14:paraId="19DFCA11" w14:textId="77777777" w:rsidR="00757E15" w:rsidRPr="00713AD8" w:rsidRDefault="00757E15">
            <w:pPr>
              <w:pStyle w:val="TableParagraph"/>
              <w:spacing w:line="261" w:lineRule="exact"/>
              <w:ind w:left="58" w:right="164"/>
              <w:jc w:val="center"/>
              <w:rPr>
                <w:rFonts w:ascii="Times" w:hAnsi="Times" w:cstheme="minorHAnsi"/>
                <w:sz w:val="24"/>
                <w:szCs w:val="24"/>
              </w:rPr>
            </w:pPr>
            <w:r w:rsidRPr="00713AD8">
              <w:rPr>
                <w:rFonts w:ascii="Times" w:hAnsi="Times" w:cstheme="minorHAnsi"/>
                <w:sz w:val="24"/>
                <w:szCs w:val="24"/>
              </w:rPr>
              <w:t>800 -</w:t>
            </w:r>
            <w:r w:rsidRPr="00713AD8">
              <w:rPr>
                <w:rFonts w:ascii="Times" w:hAnsi="Times" w:cstheme="minorHAnsi"/>
                <w:spacing w:val="51"/>
                <w:sz w:val="24"/>
                <w:szCs w:val="24"/>
              </w:rPr>
              <w:t xml:space="preserve"> </w:t>
            </w:r>
            <w:r w:rsidRPr="00713AD8">
              <w:rPr>
                <w:rFonts w:ascii="Times" w:hAnsi="Times" w:cstheme="minorHAnsi"/>
                <w:sz w:val="24"/>
                <w:szCs w:val="24"/>
              </w:rPr>
              <w:t>899</w:t>
            </w:r>
          </w:p>
        </w:tc>
        <w:tc>
          <w:tcPr>
            <w:tcW w:w="450" w:type="dxa"/>
            <w:vAlign w:val="center"/>
          </w:tcPr>
          <w:p w14:paraId="3957A4A6" w14:textId="77777777" w:rsidR="00757E15" w:rsidRPr="00713AD8" w:rsidRDefault="00757E15">
            <w:pPr>
              <w:pStyle w:val="TableParagraph"/>
              <w:spacing w:line="261" w:lineRule="exact"/>
              <w:ind w:right="59"/>
              <w:jc w:val="center"/>
              <w:rPr>
                <w:rFonts w:ascii="Times" w:hAnsi="Times" w:cstheme="minorHAnsi"/>
                <w:sz w:val="24"/>
                <w:szCs w:val="24"/>
              </w:rPr>
            </w:pPr>
            <w:r w:rsidRPr="00713AD8">
              <w:rPr>
                <w:rFonts w:ascii="Times" w:hAnsi="Times" w:cstheme="minorHAnsi"/>
                <w:sz w:val="24"/>
                <w:szCs w:val="24"/>
              </w:rPr>
              <w:t>=</w:t>
            </w:r>
          </w:p>
        </w:tc>
        <w:tc>
          <w:tcPr>
            <w:tcW w:w="1967" w:type="dxa"/>
            <w:vAlign w:val="center"/>
          </w:tcPr>
          <w:p w14:paraId="7254502A" w14:textId="77777777" w:rsidR="00757E15" w:rsidRPr="00713AD8" w:rsidRDefault="00757E15">
            <w:pPr>
              <w:pStyle w:val="TableParagraph"/>
              <w:spacing w:line="261" w:lineRule="exact"/>
              <w:ind w:left="47"/>
              <w:jc w:val="center"/>
              <w:rPr>
                <w:rFonts w:ascii="Times" w:hAnsi="Times" w:cstheme="minorHAnsi"/>
                <w:sz w:val="24"/>
                <w:szCs w:val="24"/>
              </w:rPr>
            </w:pPr>
            <w:r w:rsidRPr="00713AD8">
              <w:rPr>
                <w:rFonts w:ascii="Times" w:hAnsi="Times" w:cstheme="minorHAnsi"/>
                <w:sz w:val="24"/>
                <w:szCs w:val="24"/>
              </w:rPr>
              <w:t>B</w:t>
            </w:r>
          </w:p>
        </w:tc>
      </w:tr>
      <w:tr w:rsidR="00757E15" w:rsidRPr="00713AD8" w14:paraId="4706D803" w14:textId="77777777">
        <w:trPr>
          <w:trHeight w:val="281"/>
        </w:trPr>
        <w:tc>
          <w:tcPr>
            <w:tcW w:w="1615" w:type="dxa"/>
          </w:tcPr>
          <w:p w14:paraId="7FBF640B" w14:textId="77777777" w:rsidR="00757E15" w:rsidRPr="00713AD8" w:rsidRDefault="00757E15">
            <w:pPr>
              <w:pStyle w:val="TableParagraph"/>
              <w:spacing w:line="261" w:lineRule="exact"/>
              <w:ind w:left="58" w:right="163"/>
              <w:jc w:val="center"/>
              <w:rPr>
                <w:rFonts w:ascii="Times" w:hAnsi="Times" w:cstheme="minorHAnsi"/>
                <w:sz w:val="24"/>
                <w:szCs w:val="24"/>
              </w:rPr>
            </w:pPr>
            <w:r w:rsidRPr="00713AD8">
              <w:rPr>
                <w:rFonts w:ascii="Times" w:hAnsi="Times" w:cstheme="minorHAnsi"/>
                <w:sz w:val="24"/>
                <w:szCs w:val="24"/>
              </w:rPr>
              <w:t>700 -</w:t>
            </w:r>
            <w:r w:rsidRPr="00713AD8">
              <w:rPr>
                <w:rFonts w:ascii="Times" w:hAnsi="Times" w:cstheme="minorHAnsi"/>
                <w:spacing w:val="51"/>
                <w:sz w:val="24"/>
                <w:szCs w:val="24"/>
              </w:rPr>
              <w:t xml:space="preserve"> </w:t>
            </w:r>
            <w:r w:rsidRPr="00713AD8">
              <w:rPr>
                <w:rFonts w:ascii="Times" w:hAnsi="Times" w:cstheme="minorHAnsi"/>
                <w:sz w:val="24"/>
                <w:szCs w:val="24"/>
              </w:rPr>
              <w:t>799</w:t>
            </w:r>
          </w:p>
        </w:tc>
        <w:tc>
          <w:tcPr>
            <w:tcW w:w="450" w:type="dxa"/>
            <w:vAlign w:val="center"/>
          </w:tcPr>
          <w:p w14:paraId="6C6DFFAA" w14:textId="77777777" w:rsidR="00757E15" w:rsidRPr="00713AD8" w:rsidRDefault="00757E15">
            <w:pPr>
              <w:pStyle w:val="TableParagraph"/>
              <w:spacing w:line="261" w:lineRule="exact"/>
              <w:ind w:right="93"/>
              <w:jc w:val="center"/>
              <w:rPr>
                <w:rFonts w:ascii="Times" w:hAnsi="Times" w:cstheme="minorHAnsi"/>
                <w:sz w:val="24"/>
                <w:szCs w:val="24"/>
              </w:rPr>
            </w:pPr>
            <w:r w:rsidRPr="00713AD8">
              <w:rPr>
                <w:rFonts w:ascii="Times" w:hAnsi="Times" w:cstheme="minorHAnsi"/>
                <w:sz w:val="24"/>
                <w:szCs w:val="24"/>
              </w:rPr>
              <w:t>=</w:t>
            </w:r>
          </w:p>
        </w:tc>
        <w:tc>
          <w:tcPr>
            <w:tcW w:w="1967" w:type="dxa"/>
            <w:vAlign w:val="center"/>
          </w:tcPr>
          <w:p w14:paraId="52F61EC2" w14:textId="77777777" w:rsidR="00757E15" w:rsidRPr="00713AD8" w:rsidRDefault="00E138A2">
            <w:pPr>
              <w:pStyle w:val="TableParagraph"/>
              <w:spacing w:line="261" w:lineRule="exact"/>
              <w:ind w:right="29"/>
              <w:jc w:val="center"/>
              <w:rPr>
                <w:rFonts w:ascii="Times" w:hAnsi="Times" w:cstheme="minorHAnsi"/>
                <w:sz w:val="24"/>
                <w:szCs w:val="24"/>
              </w:rPr>
            </w:pPr>
            <w:r>
              <w:rPr>
                <w:rFonts w:ascii="Times" w:hAnsi="Times" w:cstheme="minorHAnsi"/>
                <w:sz w:val="24"/>
                <w:szCs w:val="24"/>
              </w:rPr>
              <w:t xml:space="preserve"> </w:t>
            </w:r>
            <w:r w:rsidR="00757E15" w:rsidRPr="00713AD8">
              <w:rPr>
                <w:rFonts w:ascii="Times" w:hAnsi="Times" w:cstheme="minorHAnsi"/>
                <w:sz w:val="24"/>
                <w:szCs w:val="24"/>
              </w:rPr>
              <w:t>C</w:t>
            </w:r>
          </w:p>
        </w:tc>
      </w:tr>
      <w:tr w:rsidR="00757E15" w:rsidRPr="00713AD8" w14:paraId="5DE769BD" w14:textId="77777777">
        <w:trPr>
          <w:trHeight w:val="285"/>
        </w:trPr>
        <w:tc>
          <w:tcPr>
            <w:tcW w:w="1615" w:type="dxa"/>
          </w:tcPr>
          <w:p w14:paraId="6C99B544" w14:textId="77777777" w:rsidR="00757E15" w:rsidRPr="00713AD8" w:rsidRDefault="00757E15">
            <w:pPr>
              <w:pStyle w:val="TableParagraph"/>
              <w:spacing w:line="265" w:lineRule="exact"/>
              <w:ind w:left="58" w:right="164"/>
              <w:jc w:val="center"/>
              <w:rPr>
                <w:rFonts w:ascii="Times" w:hAnsi="Times" w:cstheme="minorHAnsi"/>
                <w:sz w:val="24"/>
                <w:szCs w:val="24"/>
              </w:rPr>
            </w:pPr>
            <w:r w:rsidRPr="00713AD8">
              <w:rPr>
                <w:rFonts w:ascii="Times" w:hAnsi="Times" w:cstheme="minorHAnsi"/>
                <w:sz w:val="24"/>
                <w:szCs w:val="24"/>
              </w:rPr>
              <w:t>600 -</w:t>
            </w:r>
            <w:r w:rsidRPr="00713AD8">
              <w:rPr>
                <w:rFonts w:ascii="Times" w:hAnsi="Times" w:cstheme="minorHAnsi"/>
                <w:spacing w:val="51"/>
                <w:sz w:val="24"/>
                <w:szCs w:val="24"/>
              </w:rPr>
              <w:t xml:space="preserve"> </w:t>
            </w:r>
            <w:r w:rsidRPr="00713AD8">
              <w:rPr>
                <w:rFonts w:ascii="Times" w:hAnsi="Times" w:cstheme="minorHAnsi"/>
                <w:sz w:val="24"/>
                <w:szCs w:val="24"/>
              </w:rPr>
              <w:t>699</w:t>
            </w:r>
          </w:p>
        </w:tc>
        <w:tc>
          <w:tcPr>
            <w:tcW w:w="450" w:type="dxa"/>
            <w:vAlign w:val="center"/>
          </w:tcPr>
          <w:p w14:paraId="5FCBEB29" w14:textId="77777777" w:rsidR="00757E15" w:rsidRPr="00713AD8" w:rsidRDefault="00757E15">
            <w:pPr>
              <w:pStyle w:val="TableParagraph"/>
              <w:spacing w:line="265" w:lineRule="exact"/>
              <w:ind w:right="94"/>
              <w:jc w:val="center"/>
              <w:rPr>
                <w:rFonts w:ascii="Times" w:hAnsi="Times" w:cstheme="minorHAnsi"/>
                <w:sz w:val="24"/>
                <w:szCs w:val="24"/>
              </w:rPr>
            </w:pPr>
            <w:r w:rsidRPr="00713AD8">
              <w:rPr>
                <w:rFonts w:ascii="Times" w:hAnsi="Times" w:cstheme="minorHAnsi"/>
                <w:sz w:val="24"/>
                <w:szCs w:val="24"/>
              </w:rPr>
              <w:t>=</w:t>
            </w:r>
          </w:p>
        </w:tc>
        <w:tc>
          <w:tcPr>
            <w:tcW w:w="1967" w:type="dxa"/>
            <w:vAlign w:val="center"/>
          </w:tcPr>
          <w:p w14:paraId="2D096EAB" w14:textId="77777777" w:rsidR="00757E15" w:rsidRPr="00713AD8" w:rsidRDefault="00E138A2">
            <w:pPr>
              <w:pStyle w:val="TableParagraph"/>
              <w:spacing w:line="265" w:lineRule="exact"/>
              <w:ind w:right="7"/>
              <w:jc w:val="center"/>
              <w:rPr>
                <w:rFonts w:ascii="Times" w:hAnsi="Times" w:cstheme="minorHAnsi"/>
                <w:sz w:val="24"/>
                <w:szCs w:val="24"/>
              </w:rPr>
            </w:pPr>
            <w:r>
              <w:rPr>
                <w:rFonts w:ascii="Times" w:hAnsi="Times" w:cstheme="minorHAnsi"/>
                <w:sz w:val="24"/>
                <w:szCs w:val="24"/>
              </w:rPr>
              <w:t xml:space="preserve"> </w:t>
            </w:r>
            <w:r w:rsidR="00757E15" w:rsidRPr="00713AD8">
              <w:rPr>
                <w:rFonts w:ascii="Times" w:hAnsi="Times" w:cstheme="minorHAnsi"/>
                <w:sz w:val="24"/>
                <w:szCs w:val="24"/>
              </w:rPr>
              <w:t>D</w:t>
            </w:r>
          </w:p>
        </w:tc>
      </w:tr>
      <w:tr w:rsidR="00757E15" w:rsidRPr="00713AD8" w14:paraId="4BECDCE8" w14:textId="77777777">
        <w:trPr>
          <w:trHeight w:val="269"/>
        </w:trPr>
        <w:tc>
          <w:tcPr>
            <w:tcW w:w="1615" w:type="dxa"/>
          </w:tcPr>
          <w:p w14:paraId="11D06CC7" w14:textId="77777777" w:rsidR="00757E15" w:rsidRPr="00713AD8" w:rsidRDefault="00757E15">
            <w:pPr>
              <w:pStyle w:val="TableParagraph"/>
              <w:spacing w:line="250" w:lineRule="exact"/>
              <w:ind w:left="53" w:right="164"/>
              <w:jc w:val="center"/>
              <w:rPr>
                <w:rFonts w:ascii="Times" w:hAnsi="Times" w:cstheme="minorHAnsi"/>
                <w:sz w:val="24"/>
                <w:szCs w:val="24"/>
              </w:rPr>
            </w:pPr>
            <w:r w:rsidRPr="00713AD8">
              <w:rPr>
                <w:rFonts w:ascii="Times" w:hAnsi="Times" w:cstheme="minorHAnsi"/>
                <w:sz w:val="24"/>
                <w:szCs w:val="24"/>
              </w:rPr>
              <w:t>&lt; 600</w:t>
            </w:r>
          </w:p>
        </w:tc>
        <w:tc>
          <w:tcPr>
            <w:tcW w:w="450" w:type="dxa"/>
            <w:vAlign w:val="center"/>
          </w:tcPr>
          <w:p w14:paraId="03E9BE1A" w14:textId="77777777" w:rsidR="00757E15" w:rsidRPr="00713AD8" w:rsidRDefault="00757E15">
            <w:pPr>
              <w:pStyle w:val="TableParagraph"/>
              <w:spacing w:line="250" w:lineRule="exact"/>
              <w:ind w:right="77"/>
              <w:jc w:val="center"/>
              <w:rPr>
                <w:rFonts w:ascii="Times" w:hAnsi="Times" w:cstheme="minorHAnsi"/>
                <w:sz w:val="24"/>
                <w:szCs w:val="24"/>
              </w:rPr>
            </w:pPr>
            <w:r w:rsidRPr="00713AD8">
              <w:rPr>
                <w:rFonts w:ascii="Times" w:hAnsi="Times" w:cstheme="minorHAnsi"/>
                <w:sz w:val="24"/>
                <w:szCs w:val="24"/>
              </w:rPr>
              <w:t>=</w:t>
            </w:r>
          </w:p>
        </w:tc>
        <w:tc>
          <w:tcPr>
            <w:tcW w:w="1967" w:type="dxa"/>
            <w:vAlign w:val="center"/>
          </w:tcPr>
          <w:p w14:paraId="392E9A93" w14:textId="77777777" w:rsidR="00757E15" w:rsidRPr="00713AD8" w:rsidRDefault="00757E15">
            <w:pPr>
              <w:pStyle w:val="TableParagraph"/>
              <w:spacing w:line="250" w:lineRule="exact"/>
              <w:ind w:left="42"/>
              <w:jc w:val="center"/>
              <w:rPr>
                <w:rFonts w:ascii="Times" w:hAnsi="Times" w:cstheme="minorHAnsi"/>
                <w:sz w:val="24"/>
                <w:szCs w:val="24"/>
              </w:rPr>
            </w:pPr>
            <w:r w:rsidRPr="00713AD8">
              <w:rPr>
                <w:rFonts w:ascii="Times" w:hAnsi="Times" w:cstheme="minorHAnsi"/>
                <w:sz w:val="24"/>
                <w:szCs w:val="24"/>
              </w:rPr>
              <w:t>F</w:t>
            </w:r>
          </w:p>
        </w:tc>
      </w:tr>
    </w:tbl>
    <w:p w14:paraId="58E39283" w14:textId="77777777" w:rsidR="005E4D3E" w:rsidRPr="00713AD8" w:rsidRDefault="005E4D3E">
      <w:pPr>
        <w:rPr>
          <w:rFonts w:ascii="Times" w:hAnsi="Times" w:cstheme="minorHAnsi"/>
        </w:rPr>
      </w:pPr>
    </w:p>
    <w:p w14:paraId="2D788A73" w14:textId="77777777" w:rsidR="00757E15" w:rsidRPr="00713AD8" w:rsidRDefault="00757E15" w:rsidP="00757E15">
      <w:pPr>
        <w:rPr>
          <w:rFonts w:ascii="Times" w:hAnsi="Times" w:cstheme="minorHAnsi"/>
        </w:rPr>
      </w:pPr>
    </w:p>
    <w:p w14:paraId="046435F9" w14:textId="77777777" w:rsidR="00757E15" w:rsidRPr="00713AD8" w:rsidRDefault="00757E15" w:rsidP="00757E15">
      <w:pPr>
        <w:rPr>
          <w:rFonts w:ascii="Times" w:hAnsi="Times" w:cstheme="minorHAnsi"/>
        </w:rPr>
      </w:pPr>
    </w:p>
    <w:p w14:paraId="13773CEB" w14:textId="77777777" w:rsidR="00757E15" w:rsidRPr="00713AD8" w:rsidRDefault="00757E15" w:rsidP="00757E15">
      <w:pPr>
        <w:rPr>
          <w:rFonts w:ascii="Times" w:hAnsi="Times" w:cstheme="minorHAnsi"/>
        </w:rPr>
      </w:pPr>
    </w:p>
    <w:p w14:paraId="6068C455" w14:textId="77777777" w:rsidR="00757E15" w:rsidRPr="00713AD8" w:rsidRDefault="00757E15" w:rsidP="00757E15">
      <w:pPr>
        <w:rPr>
          <w:rFonts w:ascii="Times" w:hAnsi="Times" w:cstheme="minorHAnsi"/>
        </w:rPr>
      </w:pPr>
    </w:p>
    <w:p w14:paraId="2E40DD3A" w14:textId="77777777" w:rsidR="00757E15" w:rsidRPr="00713AD8" w:rsidRDefault="00757E15" w:rsidP="00757E15">
      <w:pPr>
        <w:rPr>
          <w:rFonts w:ascii="Times" w:hAnsi="Times" w:cstheme="minorHAnsi"/>
        </w:rPr>
      </w:pPr>
    </w:p>
    <w:p w14:paraId="4CF9A30F" w14:textId="77777777" w:rsidR="00675A95" w:rsidRPr="00713AD8" w:rsidRDefault="00675A95" w:rsidP="00381403">
      <w:pPr>
        <w:pStyle w:val="Heading1"/>
        <w:ind w:left="0"/>
        <w:jc w:val="both"/>
        <w:rPr>
          <w:rFonts w:ascii="Times" w:hAnsi="Times" w:cstheme="minorHAnsi"/>
        </w:rPr>
      </w:pPr>
    </w:p>
    <w:p w14:paraId="4A966AA6" w14:textId="77777777" w:rsidR="009A1A78" w:rsidRPr="00AF6F5C" w:rsidRDefault="009A1A78" w:rsidP="009A1A78">
      <w:pPr>
        <w:pStyle w:val="Heading2"/>
        <w:rPr>
          <w:rFonts w:ascii="Times New Roman" w:hAnsi="Times New Roman" w:cs="Times New Roman"/>
          <w:b/>
          <w:bCs/>
          <w:color w:val="000000" w:themeColor="text1"/>
          <w:sz w:val="24"/>
          <w:szCs w:val="24"/>
        </w:rPr>
      </w:pPr>
      <w:r w:rsidRPr="00AF6F5C">
        <w:rPr>
          <w:rFonts w:ascii="Times New Roman" w:hAnsi="Times New Roman" w:cs="Times New Roman"/>
          <w:b/>
          <w:bCs/>
          <w:color w:val="000000" w:themeColor="text1"/>
          <w:sz w:val="24"/>
          <w:szCs w:val="24"/>
        </w:rPr>
        <w:t>Getting Help</w:t>
      </w:r>
    </w:p>
    <w:p w14:paraId="07864D75" w14:textId="77777777" w:rsidR="009A1A78" w:rsidRPr="00AF6F5C" w:rsidRDefault="009A1A78" w:rsidP="009A1A78">
      <w:pPr>
        <w:pStyle w:val="Heading3"/>
        <w:rPr>
          <w:rFonts w:ascii="Times New Roman" w:hAnsi="Times New Roman" w:cs="Times New Roman"/>
          <w:b/>
          <w:bCs/>
          <w:i/>
          <w:iCs/>
          <w:color w:val="000000" w:themeColor="text1"/>
        </w:rPr>
      </w:pPr>
      <w:r w:rsidRPr="00AF6F5C">
        <w:rPr>
          <w:rFonts w:ascii="Times New Roman" w:hAnsi="Times New Roman" w:cs="Times New Roman"/>
          <w:b/>
          <w:bCs/>
          <w:i/>
          <w:iCs/>
          <w:color w:val="000000" w:themeColor="text1"/>
        </w:rPr>
        <w:t>Technical Assistance</w:t>
      </w:r>
    </w:p>
    <w:p w14:paraId="46562B3D" w14:textId="77777777" w:rsidR="009A1A78" w:rsidRPr="00AF6F5C" w:rsidRDefault="009A1A78" w:rsidP="009A1A78">
      <w:pPr>
        <w:pStyle w:val="BodyText"/>
        <w:spacing w:after="240"/>
        <w:ind w:right="147"/>
        <w:rPr>
          <w:rFonts w:ascii="Times New Roman" w:hAnsi="Times New Roman" w:cs="Times New Roman"/>
          <w:color w:val="000000" w:themeColor="text1"/>
        </w:rPr>
      </w:pPr>
      <w:r w:rsidRPr="00AF6F5C">
        <w:rPr>
          <w:rFonts w:ascii="Times New Roman" w:hAnsi="Times New Roman" w:cs="Times New Roman"/>
          <w:color w:val="000000" w:themeColor="text1"/>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72C5A3AA" w14:textId="77777777" w:rsidR="009A1A78" w:rsidRPr="00AF6F5C" w:rsidRDefault="009A1A78" w:rsidP="009A1A78">
      <w:pPr>
        <w:rPr>
          <w:color w:val="000000" w:themeColor="text1"/>
        </w:rPr>
      </w:pPr>
      <w:r w:rsidRPr="00AF6F5C">
        <w:rPr>
          <w:b/>
        </w:rPr>
        <w:t>UIT Help Desk</w:t>
      </w:r>
      <w:r w:rsidRPr="00AF6F5C">
        <w:t xml:space="preserve">: </w:t>
      </w:r>
      <w:hyperlink r:id="rId14" w:history="1">
        <w:r w:rsidRPr="00AF6F5C">
          <w:rPr>
            <w:rStyle w:val="Hyperlink"/>
          </w:rPr>
          <w:t>UIT Student Help Desk site</w:t>
        </w:r>
      </w:hyperlink>
      <w:r w:rsidRPr="00AF6F5C">
        <w:t xml:space="preserve"> (http://www.unt.edu/helpdesk/index.htm</w:t>
      </w:r>
      <w:r w:rsidRPr="00AF6F5C">
        <w:rPr>
          <w:rStyle w:val="Hyperlink"/>
          <w:color w:val="000000" w:themeColor="text1"/>
          <w:u w:val="none"/>
        </w:rPr>
        <w:t>)</w:t>
      </w:r>
    </w:p>
    <w:p w14:paraId="2324AF2A" w14:textId="77777777" w:rsidR="009A1A78" w:rsidRPr="00AF6F5C" w:rsidRDefault="009A1A78" w:rsidP="009A1A78">
      <w:r w:rsidRPr="00AF6F5C">
        <w:rPr>
          <w:b/>
        </w:rPr>
        <w:t>Email</w:t>
      </w:r>
      <w:r w:rsidRPr="00AF6F5C">
        <w:t xml:space="preserve">: </w:t>
      </w:r>
      <w:hyperlink r:id="rId15" w:history="1">
        <w:r w:rsidRPr="00AF6F5C">
          <w:rPr>
            <w:rStyle w:val="Hyperlink"/>
          </w:rPr>
          <w:t>helpdesk@unt.edu</w:t>
        </w:r>
      </w:hyperlink>
      <w:r w:rsidRPr="00AF6F5C">
        <w:t xml:space="preserve">     </w:t>
      </w:r>
    </w:p>
    <w:p w14:paraId="5160A238" w14:textId="77777777" w:rsidR="009A1A78" w:rsidRPr="00AF6F5C" w:rsidRDefault="009A1A78" w:rsidP="009A1A78">
      <w:pPr>
        <w:pStyle w:val="BodyText"/>
        <w:ind w:right="6649"/>
        <w:rPr>
          <w:rFonts w:ascii="Times New Roman" w:hAnsi="Times New Roman" w:cs="Times New Roman"/>
        </w:rPr>
      </w:pPr>
      <w:r w:rsidRPr="00AF6F5C">
        <w:rPr>
          <w:rFonts w:ascii="Times New Roman" w:hAnsi="Times New Roman" w:cs="Times New Roman"/>
          <w:b/>
        </w:rPr>
        <w:t>Phone</w:t>
      </w:r>
      <w:r w:rsidRPr="00AF6F5C">
        <w:rPr>
          <w:rFonts w:ascii="Times New Roman" w:hAnsi="Times New Roman" w:cs="Times New Roman"/>
        </w:rPr>
        <w:t>: 940-565-2324</w:t>
      </w:r>
    </w:p>
    <w:p w14:paraId="033C0E85" w14:textId="77777777" w:rsidR="009A1A78" w:rsidRPr="00AF6F5C" w:rsidRDefault="009A1A78" w:rsidP="009A1A78">
      <w:pPr>
        <w:pStyle w:val="BodyText"/>
        <w:rPr>
          <w:rFonts w:ascii="Times New Roman" w:hAnsi="Times New Roman" w:cs="Times New Roman"/>
        </w:rPr>
      </w:pPr>
      <w:r w:rsidRPr="00AF6F5C">
        <w:rPr>
          <w:rFonts w:ascii="Times New Roman" w:hAnsi="Times New Roman" w:cs="Times New Roman"/>
          <w:b/>
        </w:rPr>
        <w:t>In Person</w:t>
      </w:r>
      <w:r w:rsidRPr="00AF6F5C">
        <w:rPr>
          <w:rFonts w:ascii="Times New Roman" w:hAnsi="Times New Roman" w:cs="Times New Roman"/>
        </w:rPr>
        <w:t>: Sage Hall, Room 130</w:t>
      </w:r>
    </w:p>
    <w:p w14:paraId="3205C56E" w14:textId="77777777" w:rsidR="009A1A78" w:rsidRPr="00AF6F5C" w:rsidRDefault="009A1A78" w:rsidP="009A1A78">
      <w:pPr>
        <w:pStyle w:val="BodyText"/>
        <w:ind w:right="147"/>
        <w:rPr>
          <w:rFonts w:ascii="Times New Roman" w:hAnsi="Times New Roman" w:cs="Times New Roman"/>
        </w:rPr>
      </w:pPr>
      <w:r w:rsidRPr="00AF6F5C">
        <w:rPr>
          <w:rFonts w:ascii="Times New Roman" w:hAnsi="Times New Roman" w:cs="Times New Roman"/>
          <w:b/>
        </w:rPr>
        <w:t>Walk-In Availability</w:t>
      </w:r>
      <w:r w:rsidRPr="00AF6F5C">
        <w:rPr>
          <w:rFonts w:ascii="Times New Roman" w:hAnsi="Times New Roman" w:cs="Times New Roman"/>
        </w:rPr>
        <w:t>: 8am-9pm</w:t>
      </w:r>
    </w:p>
    <w:p w14:paraId="2273E0E3" w14:textId="77777777" w:rsidR="009A1A78" w:rsidRPr="00AF6F5C" w:rsidRDefault="009A1A78" w:rsidP="009A1A78">
      <w:pPr>
        <w:pStyle w:val="BodyText"/>
        <w:ind w:right="147"/>
        <w:rPr>
          <w:rFonts w:ascii="Times New Roman" w:hAnsi="Times New Roman" w:cs="Times New Roman"/>
        </w:rPr>
      </w:pPr>
      <w:r w:rsidRPr="00AF6F5C">
        <w:rPr>
          <w:rFonts w:ascii="Times New Roman" w:hAnsi="Times New Roman" w:cs="Times New Roman"/>
          <w:b/>
        </w:rPr>
        <w:t>Telephone Availability</w:t>
      </w:r>
      <w:r w:rsidRPr="00AF6F5C">
        <w:rPr>
          <w:rFonts w:ascii="Times New Roman" w:hAnsi="Times New Roman" w:cs="Times New Roman"/>
        </w:rPr>
        <w:t>:</w:t>
      </w:r>
    </w:p>
    <w:p w14:paraId="5287195D" w14:textId="77777777" w:rsidR="009A1A78" w:rsidRPr="00AF6F5C" w:rsidRDefault="009A1A78" w:rsidP="009A1A78">
      <w:pPr>
        <w:pStyle w:val="BodyText"/>
        <w:numPr>
          <w:ilvl w:val="0"/>
          <w:numId w:val="7"/>
        </w:numPr>
        <w:autoSpaceDE/>
        <w:autoSpaceDN/>
        <w:ind w:right="147"/>
        <w:rPr>
          <w:rFonts w:ascii="Times New Roman" w:hAnsi="Times New Roman" w:cs="Times New Roman"/>
        </w:rPr>
      </w:pPr>
      <w:r w:rsidRPr="00AF6F5C">
        <w:rPr>
          <w:rFonts w:ascii="Times New Roman" w:hAnsi="Times New Roman" w:cs="Times New Roman"/>
        </w:rPr>
        <w:t>Sunday: noon-midnight</w:t>
      </w:r>
    </w:p>
    <w:p w14:paraId="23E4E7C4" w14:textId="77777777" w:rsidR="009A1A78" w:rsidRPr="00AF6F5C" w:rsidRDefault="009A1A78" w:rsidP="009A1A78">
      <w:pPr>
        <w:pStyle w:val="BodyText"/>
        <w:numPr>
          <w:ilvl w:val="0"/>
          <w:numId w:val="7"/>
        </w:numPr>
        <w:autoSpaceDE/>
        <w:autoSpaceDN/>
        <w:ind w:right="147"/>
        <w:rPr>
          <w:rFonts w:ascii="Times New Roman" w:hAnsi="Times New Roman" w:cs="Times New Roman"/>
        </w:rPr>
      </w:pPr>
      <w:r w:rsidRPr="00AF6F5C">
        <w:rPr>
          <w:rFonts w:ascii="Times New Roman" w:hAnsi="Times New Roman" w:cs="Times New Roman"/>
        </w:rPr>
        <w:t>Monday-Thursday: 8am-midnight</w:t>
      </w:r>
    </w:p>
    <w:p w14:paraId="1F9C2205" w14:textId="77777777" w:rsidR="009A1A78" w:rsidRPr="00AF6F5C" w:rsidRDefault="009A1A78" w:rsidP="009A1A78">
      <w:pPr>
        <w:pStyle w:val="BodyText"/>
        <w:numPr>
          <w:ilvl w:val="0"/>
          <w:numId w:val="7"/>
        </w:numPr>
        <w:autoSpaceDE/>
        <w:autoSpaceDN/>
        <w:ind w:right="147"/>
        <w:rPr>
          <w:rFonts w:ascii="Times New Roman" w:hAnsi="Times New Roman" w:cs="Times New Roman"/>
        </w:rPr>
      </w:pPr>
      <w:r w:rsidRPr="00AF6F5C">
        <w:rPr>
          <w:rFonts w:ascii="Times New Roman" w:hAnsi="Times New Roman" w:cs="Times New Roman"/>
        </w:rPr>
        <w:t>Friday: 8am-8pm</w:t>
      </w:r>
    </w:p>
    <w:p w14:paraId="43D1EF29" w14:textId="77777777" w:rsidR="009A1A78" w:rsidRPr="00AF6F5C" w:rsidRDefault="009A1A78" w:rsidP="009A1A78">
      <w:pPr>
        <w:pStyle w:val="BodyText"/>
        <w:numPr>
          <w:ilvl w:val="0"/>
          <w:numId w:val="7"/>
        </w:numPr>
        <w:autoSpaceDE/>
        <w:autoSpaceDN/>
        <w:ind w:right="147"/>
        <w:rPr>
          <w:rFonts w:ascii="Times New Roman" w:hAnsi="Times New Roman" w:cs="Times New Roman"/>
        </w:rPr>
      </w:pPr>
      <w:r w:rsidRPr="00AF6F5C">
        <w:rPr>
          <w:rFonts w:ascii="Times New Roman" w:hAnsi="Times New Roman" w:cs="Times New Roman"/>
        </w:rPr>
        <w:t>Saturday: 9am-5pm</w:t>
      </w:r>
    </w:p>
    <w:p w14:paraId="18DCE434" w14:textId="77777777" w:rsidR="00990DCC" w:rsidRDefault="00990DCC" w:rsidP="009A1A78">
      <w:pPr>
        <w:pStyle w:val="BodyText"/>
        <w:ind w:right="147"/>
        <w:rPr>
          <w:rFonts w:ascii="Times New Roman" w:hAnsi="Times New Roman" w:cs="Times New Roman"/>
          <w:b/>
        </w:rPr>
      </w:pPr>
    </w:p>
    <w:p w14:paraId="67D0CD76" w14:textId="65DE367A" w:rsidR="009A1A78" w:rsidRPr="00AF6F5C" w:rsidRDefault="009A1A78" w:rsidP="009A1A78">
      <w:pPr>
        <w:pStyle w:val="BodyText"/>
        <w:ind w:right="147"/>
        <w:rPr>
          <w:rFonts w:ascii="Times New Roman" w:hAnsi="Times New Roman" w:cs="Times New Roman"/>
        </w:rPr>
      </w:pPr>
      <w:r w:rsidRPr="00AF6F5C">
        <w:rPr>
          <w:rFonts w:ascii="Times New Roman" w:hAnsi="Times New Roman" w:cs="Times New Roman"/>
          <w:b/>
        </w:rPr>
        <w:t>Laptop Checkout</w:t>
      </w:r>
      <w:r w:rsidRPr="00AF6F5C">
        <w:rPr>
          <w:rFonts w:ascii="Times New Roman" w:hAnsi="Times New Roman" w:cs="Times New Roman"/>
        </w:rPr>
        <w:t>: 8am-7pm</w:t>
      </w:r>
    </w:p>
    <w:p w14:paraId="50671257" w14:textId="77777777" w:rsidR="009A1A78" w:rsidRPr="00AF6F5C" w:rsidRDefault="009A1A78" w:rsidP="009A1A78">
      <w:pPr>
        <w:pStyle w:val="BodyText"/>
        <w:spacing w:after="240"/>
        <w:ind w:right="147"/>
        <w:rPr>
          <w:rFonts w:ascii="Times New Roman" w:hAnsi="Times New Roman" w:cs="Times New Roman"/>
        </w:rPr>
      </w:pPr>
      <w:r w:rsidRPr="00AF6F5C">
        <w:rPr>
          <w:rFonts w:ascii="Times New Roman" w:hAnsi="Times New Roman" w:cs="Times New Roman"/>
        </w:rPr>
        <w:t xml:space="preserve">For additional support, visit </w:t>
      </w:r>
      <w:hyperlink r:id="rId16" w:history="1">
        <w:r w:rsidRPr="00AF6F5C">
          <w:rPr>
            <w:rStyle w:val="Hyperlink"/>
            <w:rFonts w:ascii="Times New Roman" w:hAnsi="Times New Roman" w:cs="Times New Roman"/>
          </w:rPr>
          <w:t>Canvas Technical Help</w:t>
        </w:r>
      </w:hyperlink>
      <w:r w:rsidRPr="00AF6F5C">
        <w:rPr>
          <w:rFonts w:ascii="Times New Roman" w:hAnsi="Times New Roman" w:cs="Times New Roman"/>
        </w:rPr>
        <w:t xml:space="preserve"> (https://community.canvaslms.com/docs/DOC-10554-4212710328)</w:t>
      </w:r>
    </w:p>
    <w:p w14:paraId="1D3771B8" w14:textId="77777777" w:rsidR="009A1A78" w:rsidRPr="00AF6F5C" w:rsidRDefault="009A1A78" w:rsidP="009A1A78">
      <w:pPr>
        <w:pStyle w:val="Heading3"/>
        <w:rPr>
          <w:rFonts w:ascii="Times New Roman" w:hAnsi="Times New Roman" w:cs="Times New Roman"/>
          <w:b/>
          <w:bCs/>
          <w:i/>
          <w:iCs/>
          <w:color w:val="000000" w:themeColor="text1"/>
        </w:rPr>
      </w:pPr>
      <w:r w:rsidRPr="00AF6F5C">
        <w:rPr>
          <w:rFonts w:ascii="Times New Roman" w:hAnsi="Times New Roman" w:cs="Times New Roman"/>
          <w:b/>
          <w:bCs/>
          <w:i/>
          <w:iCs/>
          <w:color w:val="000000" w:themeColor="text1"/>
        </w:rPr>
        <w:t>Student Support Services</w:t>
      </w:r>
    </w:p>
    <w:p w14:paraId="731258B6" w14:textId="77777777" w:rsidR="009A1A78" w:rsidRPr="00AF6F5C" w:rsidRDefault="009A1A78" w:rsidP="009A1A78">
      <w:pPr>
        <w:contextualSpacing/>
      </w:pPr>
      <w:r w:rsidRPr="00AF6F5C">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21E23927" w14:textId="77777777" w:rsidR="009A1A78" w:rsidRPr="00AF6F5C" w:rsidRDefault="009A1A78" w:rsidP="009A1A78">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hyperlink r:id="rId17" w:history="1">
        <w:r w:rsidRPr="00AF6F5C">
          <w:rPr>
            <w:rStyle w:val="Hyperlink"/>
            <w:rFonts w:ascii="Times New Roman" w:hAnsi="Times New Roman" w:cs="Times New Roman"/>
            <w:sz w:val="24"/>
            <w:szCs w:val="24"/>
          </w:rPr>
          <w:t>Student Health and Wellness Center</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https://studentaffairs.unt.edu/student-health-and-wellness-center</w:t>
      </w:r>
      <w:r w:rsidRPr="00AF6F5C">
        <w:rPr>
          <w:rFonts w:ascii="Times New Roman" w:hAnsi="Times New Roman" w:cs="Times New Roman"/>
          <w:sz w:val="24"/>
          <w:szCs w:val="24"/>
        </w:rPr>
        <w:t>)</w:t>
      </w:r>
    </w:p>
    <w:p w14:paraId="7EB74A88" w14:textId="77777777" w:rsidR="009A1A78" w:rsidRPr="00AF6F5C" w:rsidRDefault="009A1A78" w:rsidP="009A1A78">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hyperlink r:id="rId18" w:history="1">
        <w:r w:rsidRPr="00AF6F5C">
          <w:rPr>
            <w:rStyle w:val="Hyperlink"/>
            <w:rFonts w:ascii="Times New Roman" w:hAnsi="Times New Roman" w:cs="Times New Roman"/>
            <w:sz w:val="24"/>
            <w:szCs w:val="24"/>
          </w:rPr>
          <w:t>Counseling and Testing Services</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https://studentaffairs.unt.edu/counseling-and-testing-services</w:t>
      </w:r>
      <w:r w:rsidRPr="00AF6F5C">
        <w:rPr>
          <w:rFonts w:ascii="Times New Roman" w:hAnsi="Times New Roman" w:cs="Times New Roman"/>
          <w:sz w:val="24"/>
          <w:szCs w:val="24"/>
        </w:rPr>
        <w:t>)</w:t>
      </w:r>
    </w:p>
    <w:p w14:paraId="58B33A8B" w14:textId="77777777" w:rsidR="009A1A78" w:rsidRPr="00AF6F5C" w:rsidRDefault="009A1A78" w:rsidP="009A1A78">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hyperlink r:id="rId19" w:history="1">
        <w:r w:rsidRPr="00AF6F5C">
          <w:rPr>
            <w:rStyle w:val="Hyperlink"/>
            <w:rFonts w:ascii="Times New Roman" w:hAnsi="Times New Roman" w:cs="Times New Roman"/>
            <w:sz w:val="24"/>
            <w:szCs w:val="24"/>
          </w:rPr>
          <w:t>UNT Care Team</w:t>
        </w:r>
      </w:hyperlink>
      <w:r w:rsidRPr="00AF6F5C">
        <w:rPr>
          <w:rFonts w:ascii="Times New Roman" w:hAnsi="Times New Roman" w:cs="Times New Roman"/>
          <w:sz w:val="24"/>
          <w:szCs w:val="24"/>
        </w:rPr>
        <w:t xml:space="preserve"> (https://studentaffairs.unt.edu/care)</w:t>
      </w:r>
    </w:p>
    <w:p w14:paraId="6ED9B924" w14:textId="77777777" w:rsidR="009A1A78" w:rsidRPr="00AF6F5C" w:rsidRDefault="009A1A78" w:rsidP="009A1A78">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hyperlink r:id="rId20" w:history="1">
        <w:r w:rsidRPr="00AF6F5C">
          <w:rPr>
            <w:rStyle w:val="Hyperlink"/>
            <w:rFonts w:ascii="Times New Roman" w:hAnsi="Times New Roman" w:cs="Times New Roman"/>
            <w:sz w:val="24"/>
            <w:szCs w:val="24"/>
          </w:rPr>
          <w:t>UNT Psychiatric Services</w:t>
        </w:r>
      </w:hyperlink>
      <w:r w:rsidRPr="00AF6F5C">
        <w:rPr>
          <w:rFonts w:ascii="Times New Roman" w:hAnsi="Times New Roman" w:cs="Times New Roman"/>
          <w:sz w:val="24"/>
          <w:szCs w:val="24"/>
        </w:rPr>
        <w:t xml:space="preserve"> (https://studentaffairs.unt.edu/student-health-and-wellness-center/services/psychiatry)</w:t>
      </w:r>
    </w:p>
    <w:p w14:paraId="31A08155" w14:textId="77777777" w:rsidR="009A1A78" w:rsidRPr="00AF6F5C" w:rsidRDefault="009A1A78" w:rsidP="009A1A78">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hyperlink r:id="rId21" w:history="1">
        <w:r w:rsidRPr="00AF6F5C">
          <w:rPr>
            <w:rStyle w:val="Hyperlink"/>
            <w:rFonts w:ascii="Times New Roman" w:hAnsi="Times New Roman" w:cs="Times New Roman"/>
            <w:sz w:val="24"/>
            <w:szCs w:val="24"/>
          </w:rPr>
          <w:t>Individual Counseling</w:t>
        </w:r>
      </w:hyperlink>
      <w:r w:rsidRPr="00AF6F5C">
        <w:rPr>
          <w:rFonts w:ascii="Times New Roman" w:hAnsi="Times New Roman" w:cs="Times New Roman"/>
          <w:sz w:val="24"/>
          <w:szCs w:val="24"/>
        </w:rPr>
        <w:t xml:space="preserve"> (https://studentaffairs.unt.edu/counseling-and-testing-services/services/individual-counseling)</w:t>
      </w:r>
    </w:p>
    <w:p w14:paraId="758E590A" w14:textId="77777777" w:rsidR="009A1A78" w:rsidRPr="00AF6F5C" w:rsidRDefault="009A1A78" w:rsidP="009A1A78"/>
    <w:p w14:paraId="70FAD98E" w14:textId="77777777" w:rsidR="009A1A78" w:rsidRPr="00AF6F5C" w:rsidRDefault="009A1A78" w:rsidP="009A1A78">
      <w:r w:rsidRPr="00AF6F5C">
        <w:t>Other student support services offered by UNT include</w:t>
      </w:r>
    </w:p>
    <w:p w14:paraId="6278FF6A" w14:textId="77777777" w:rsidR="009A1A78" w:rsidRPr="00475FC4" w:rsidRDefault="009A1A78" w:rsidP="009A1A78">
      <w:pPr>
        <w:pStyle w:val="ListParagraph"/>
        <w:widowControl/>
        <w:numPr>
          <w:ilvl w:val="0"/>
          <w:numId w:val="8"/>
        </w:numPr>
        <w:autoSpaceDE/>
        <w:autoSpaceDN/>
        <w:spacing w:after="160" w:line="259" w:lineRule="auto"/>
        <w:contextualSpacing/>
        <w:rPr>
          <w:rFonts w:ascii="Times New Roman" w:hAnsi="Times New Roman" w:cs="Times New Roman"/>
          <w:sz w:val="24"/>
          <w:szCs w:val="24"/>
          <w:lang w:val="pt-BR"/>
        </w:rPr>
      </w:pPr>
      <w:hyperlink r:id="rId22" w:history="1">
        <w:r w:rsidRPr="00475FC4">
          <w:rPr>
            <w:rStyle w:val="Hyperlink"/>
            <w:rFonts w:ascii="Times New Roman" w:hAnsi="Times New Roman" w:cs="Times New Roman"/>
            <w:sz w:val="24"/>
            <w:szCs w:val="24"/>
            <w:lang w:val="pt-BR"/>
          </w:rPr>
          <w:t>Registrar</w:t>
        </w:r>
      </w:hyperlink>
      <w:r w:rsidRPr="00475FC4">
        <w:rPr>
          <w:rFonts w:ascii="Times New Roman" w:hAnsi="Times New Roman" w:cs="Times New Roman"/>
          <w:sz w:val="24"/>
          <w:szCs w:val="24"/>
          <w:lang w:val="pt-BR"/>
        </w:rPr>
        <w:t xml:space="preserve"> (</w:t>
      </w:r>
      <w:r w:rsidRPr="00475FC4">
        <w:rPr>
          <w:rStyle w:val="Hyperlink"/>
          <w:rFonts w:ascii="Times New Roman" w:hAnsi="Times New Roman" w:cs="Times New Roman"/>
          <w:sz w:val="24"/>
          <w:szCs w:val="24"/>
          <w:lang w:val="pt-BR"/>
        </w:rPr>
        <w:t>https://registrar.unt.edu/registration</w:t>
      </w:r>
      <w:r w:rsidRPr="00475FC4">
        <w:rPr>
          <w:rFonts w:ascii="Times New Roman" w:hAnsi="Times New Roman" w:cs="Times New Roman"/>
          <w:sz w:val="24"/>
          <w:szCs w:val="24"/>
          <w:lang w:val="pt-BR"/>
        </w:rPr>
        <w:t>)</w:t>
      </w:r>
    </w:p>
    <w:p w14:paraId="56EB75D3" w14:textId="77777777" w:rsidR="009A1A78" w:rsidRPr="00AF6F5C" w:rsidRDefault="009A1A78" w:rsidP="009A1A78">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hyperlink r:id="rId23" w:history="1">
        <w:r w:rsidRPr="00AF6F5C">
          <w:rPr>
            <w:rStyle w:val="Hyperlink"/>
            <w:rFonts w:ascii="Times New Roman" w:hAnsi="Times New Roman" w:cs="Times New Roman"/>
            <w:sz w:val="24"/>
            <w:szCs w:val="24"/>
          </w:rPr>
          <w:t>Financial Aid</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https://financialaid.unt.edu/</w:t>
      </w:r>
      <w:r w:rsidRPr="00AF6F5C">
        <w:rPr>
          <w:rFonts w:ascii="Times New Roman" w:hAnsi="Times New Roman" w:cs="Times New Roman"/>
          <w:sz w:val="24"/>
          <w:szCs w:val="24"/>
        </w:rPr>
        <w:t>)</w:t>
      </w:r>
    </w:p>
    <w:p w14:paraId="22140435" w14:textId="77777777" w:rsidR="009A1A78" w:rsidRPr="00AF6F5C" w:rsidRDefault="009A1A78" w:rsidP="009A1A78">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hyperlink r:id="rId24" w:history="1">
        <w:r w:rsidRPr="00AF6F5C">
          <w:rPr>
            <w:rStyle w:val="Hyperlink"/>
            <w:rFonts w:ascii="Times New Roman" w:hAnsi="Times New Roman" w:cs="Times New Roman"/>
            <w:sz w:val="24"/>
            <w:szCs w:val="24"/>
          </w:rPr>
          <w:t>Student Legal Services</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https://studentaffairs.unt.edu/student-legal-services</w:t>
      </w:r>
      <w:r w:rsidRPr="00AF6F5C">
        <w:rPr>
          <w:rFonts w:ascii="Times New Roman" w:hAnsi="Times New Roman" w:cs="Times New Roman"/>
          <w:sz w:val="24"/>
          <w:szCs w:val="24"/>
        </w:rPr>
        <w:t>)</w:t>
      </w:r>
    </w:p>
    <w:p w14:paraId="74F235F3" w14:textId="77777777" w:rsidR="009A1A78" w:rsidRPr="00AF6F5C" w:rsidRDefault="009A1A78" w:rsidP="009A1A78">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hyperlink r:id="rId25" w:history="1">
        <w:r w:rsidRPr="00AF6F5C">
          <w:rPr>
            <w:rStyle w:val="Hyperlink"/>
            <w:rFonts w:ascii="Times New Roman" w:hAnsi="Times New Roman" w:cs="Times New Roman"/>
            <w:sz w:val="24"/>
            <w:szCs w:val="24"/>
          </w:rPr>
          <w:t>Career Center</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https://studentaffairs.unt.edu/career-center</w:t>
      </w:r>
      <w:r w:rsidRPr="00AF6F5C">
        <w:rPr>
          <w:rFonts w:ascii="Times New Roman" w:hAnsi="Times New Roman" w:cs="Times New Roman"/>
          <w:sz w:val="24"/>
          <w:szCs w:val="24"/>
        </w:rPr>
        <w:t>)</w:t>
      </w:r>
    </w:p>
    <w:p w14:paraId="0B0C9D2C" w14:textId="77777777" w:rsidR="009A1A78" w:rsidRPr="00475FC4" w:rsidRDefault="009A1A78" w:rsidP="009A1A78">
      <w:pPr>
        <w:pStyle w:val="ListParagraph"/>
        <w:widowControl/>
        <w:numPr>
          <w:ilvl w:val="0"/>
          <w:numId w:val="8"/>
        </w:numPr>
        <w:autoSpaceDE/>
        <w:autoSpaceDN/>
        <w:spacing w:after="160" w:line="259" w:lineRule="auto"/>
        <w:contextualSpacing/>
        <w:rPr>
          <w:rFonts w:ascii="Times New Roman" w:hAnsi="Times New Roman" w:cs="Times New Roman"/>
          <w:sz w:val="24"/>
          <w:szCs w:val="24"/>
          <w:lang w:val="pt-BR"/>
        </w:rPr>
      </w:pPr>
      <w:hyperlink r:id="rId26" w:history="1">
        <w:r w:rsidRPr="00475FC4">
          <w:rPr>
            <w:rStyle w:val="Hyperlink"/>
            <w:rFonts w:ascii="Times New Roman" w:hAnsi="Times New Roman" w:cs="Times New Roman"/>
            <w:sz w:val="24"/>
            <w:szCs w:val="24"/>
            <w:lang w:val="pt-BR"/>
          </w:rPr>
          <w:t>Multicultural Center</w:t>
        </w:r>
      </w:hyperlink>
      <w:r w:rsidRPr="00475FC4">
        <w:rPr>
          <w:rFonts w:ascii="Times New Roman" w:hAnsi="Times New Roman" w:cs="Times New Roman"/>
          <w:sz w:val="24"/>
          <w:szCs w:val="24"/>
          <w:lang w:val="pt-BR"/>
        </w:rPr>
        <w:t xml:space="preserve"> (</w:t>
      </w:r>
      <w:r w:rsidRPr="00475FC4">
        <w:rPr>
          <w:rStyle w:val="Hyperlink"/>
          <w:rFonts w:ascii="Times New Roman" w:hAnsi="Times New Roman" w:cs="Times New Roman"/>
          <w:sz w:val="24"/>
          <w:szCs w:val="24"/>
          <w:lang w:val="pt-BR"/>
        </w:rPr>
        <w:t>https://edo.unt.edu/multicultural-center</w:t>
      </w:r>
      <w:r w:rsidRPr="00475FC4">
        <w:rPr>
          <w:rFonts w:ascii="Times New Roman" w:hAnsi="Times New Roman" w:cs="Times New Roman"/>
          <w:sz w:val="24"/>
          <w:szCs w:val="24"/>
          <w:lang w:val="pt-BR"/>
        </w:rPr>
        <w:t>)</w:t>
      </w:r>
    </w:p>
    <w:p w14:paraId="7DF6580E" w14:textId="77777777" w:rsidR="009A1A78" w:rsidRPr="00AF6F5C" w:rsidRDefault="009A1A78" w:rsidP="009A1A78">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hyperlink r:id="rId27" w:history="1">
        <w:r w:rsidRPr="00AF6F5C">
          <w:rPr>
            <w:rStyle w:val="Hyperlink"/>
            <w:rFonts w:ascii="Times New Roman" w:hAnsi="Times New Roman" w:cs="Times New Roman"/>
            <w:sz w:val="24"/>
            <w:szCs w:val="24"/>
          </w:rPr>
          <w:t>Counseling and Testing Services</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https://studentaffairs.unt.edu/counseling-and-testing-services</w:t>
      </w:r>
      <w:r w:rsidRPr="00AF6F5C">
        <w:rPr>
          <w:rFonts w:ascii="Times New Roman" w:hAnsi="Times New Roman" w:cs="Times New Roman"/>
          <w:sz w:val="24"/>
          <w:szCs w:val="24"/>
        </w:rPr>
        <w:t>)</w:t>
      </w:r>
    </w:p>
    <w:p w14:paraId="6E9CFE54" w14:textId="77777777" w:rsidR="009A1A78" w:rsidRPr="00AF6F5C" w:rsidRDefault="009A1A78" w:rsidP="009A1A78">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hyperlink r:id="rId28" w:history="1">
        <w:r w:rsidRPr="00AF6F5C">
          <w:rPr>
            <w:rStyle w:val="Hyperlink"/>
            <w:rFonts w:ascii="Times New Roman" w:hAnsi="Times New Roman" w:cs="Times New Roman"/>
            <w:sz w:val="24"/>
            <w:szCs w:val="24"/>
          </w:rPr>
          <w:t>Pride Alliance</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https://edo.unt.edu/pridealliance</w:t>
      </w:r>
      <w:r w:rsidRPr="00AF6F5C">
        <w:rPr>
          <w:rFonts w:ascii="Times New Roman" w:hAnsi="Times New Roman" w:cs="Times New Roman"/>
          <w:sz w:val="24"/>
          <w:szCs w:val="24"/>
        </w:rPr>
        <w:t>)</w:t>
      </w:r>
    </w:p>
    <w:p w14:paraId="17D5D66D" w14:textId="77777777" w:rsidR="009A1A78" w:rsidRPr="00AF6F5C" w:rsidRDefault="009A1A78" w:rsidP="009A1A78">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hyperlink r:id="rId29" w:history="1">
        <w:r w:rsidRPr="00AF6F5C">
          <w:rPr>
            <w:rStyle w:val="Hyperlink"/>
            <w:rFonts w:ascii="Times New Roman" w:hAnsi="Times New Roman" w:cs="Times New Roman"/>
            <w:sz w:val="24"/>
            <w:szCs w:val="24"/>
          </w:rPr>
          <w:t>UNT Food Pantry</w:t>
        </w:r>
      </w:hyperlink>
      <w:r w:rsidRPr="00AF6F5C">
        <w:rPr>
          <w:rFonts w:ascii="Times New Roman" w:hAnsi="Times New Roman" w:cs="Times New Roman"/>
          <w:sz w:val="24"/>
          <w:szCs w:val="24"/>
        </w:rPr>
        <w:t xml:space="preserve"> (https://deanofstudents.unt.edu/resources/food-pantry)</w:t>
      </w:r>
    </w:p>
    <w:p w14:paraId="018FDB75" w14:textId="77777777" w:rsidR="009A1A78" w:rsidRPr="00AF6F5C" w:rsidRDefault="009A1A78" w:rsidP="009A1A78">
      <w:pPr>
        <w:pStyle w:val="Heading3"/>
        <w:rPr>
          <w:rFonts w:ascii="Times New Roman" w:hAnsi="Times New Roman" w:cs="Times New Roman"/>
          <w:color w:val="000000" w:themeColor="text1"/>
        </w:rPr>
      </w:pPr>
    </w:p>
    <w:p w14:paraId="06E2D267" w14:textId="77777777" w:rsidR="009A1A78" w:rsidRPr="00AF6F5C" w:rsidRDefault="009A1A78" w:rsidP="009A1A78">
      <w:pPr>
        <w:pStyle w:val="Heading3"/>
        <w:rPr>
          <w:rFonts w:ascii="Times New Roman" w:hAnsi="Times New Roman" w:cs="Times New Roman"/>
          <w:color w:val="000000" w:themeColor="text1"/>
        </w:rPr>
      </w:pPr>
      <w:r w:rsidRPr="00AF6F5C">
        <w:rPr>
          <w:rFonts w:ascii="Times New Roman" w:hAnsi="Times New Roman" w:cs="Times New Roman"/>
          <w:color w:val="000000" w:themeColor="text1"/>
        </w:rPr>
        <w:t>Academic Support Services</w:t>
      </w:r>
    </w:p>
    <w:p w14:paraId="46AE640E" w14:textId="77777777" w:rsidR="009A1A78" w:rsidRPr="00AF6F5C" w:rsidRDefault="009A1A78" w:rsidP="009A1A78">
      <w:pPr>
        <w:pStyle w:val="ListParagraph"/>
        <w:widowControl/>
        <w:numPr>
          <w:ilvl w:val="0"/>
          <w:numId w:val="9"/>
        </w:numPr>
        <w:autoSpaceDE/>
        <w:autoSpaceDN/>
        <w:spacing w:after="160" w:line="259" w:lineRule="auto"/>
        <w:contextualSpacing/>
        <w:rPr>
          <w:rFonts w:ascii="Times New Roman" w:hAnsi="Times New Roman" w:cs="Times New Roman"/>
          <w:sz w:val="24"/>
          <w:szCs w:val="24"/>
        </w:rPr>
      </w:pPr>
      <w:hyperlink r:id="rId30" w:history="1">
        <w:r w:rsidRPr="00AF6F5C">
          <w:rPr>
            <w:rStyle w:val="Hyperlink"/>
            <w:rFonts w:ascii="Times New Roman" w:hAnsi="Times New Roman" w:cs="Times New Roman"/>
            <w:sz w:val="24"/>
            <w:szCs w:val="24"/>
          </w:rPr>
          <w:t>Academic Resource Center</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https://clear.unt.edu/canvas/student-resources</w:t>
      </w:r>
      <w:r w:rsidRPr="00AF6F5C">
        <w:rPr>
          <w:rFonts w:ascii="Times New Roman" w:hAnsi="Times New Roman" w:cs="Times New Roman"/>
          <w:sz w:val="24"/>
          <w:szCs w:val="24"/>
        </w:rPr>
        <w:t>)</w:t>
      </w:r>
    </w:p>
    <w:p w14:paraId="2B4139A0" w14:textId="77777777" w:rsidR="009A1A78" w:rsidRPr="00AF6F5C" w:rsidRDefault="009A1A78" w:rsidP="009A1A78">
      <w:pPr>
        <w:pStyle w:val="ListParagraph"/>
        <w:widowControl/>
        <w:numPr>
          <w:ilvl w:val="0"/>
          <w:numId w:val="9"/>
        </w:numPr>
        <w:autoSpaceDE/>
        <w:autoSpaceDN/>
        <w:spacing w:after="160" w:line="259" w:lineRule="auto"/>
        <w:contextualSpacing/>
        <w:rPr>
          <w:rFonts w:ascii="Times New Roman" w:hAnsi="Times New Roman" w:cs="Times New Roman"/>
          <w:sz w:val="24"/>
          <w:szCs w:val="24"/>
        </w:rPr>
      </w:pPr>
      <w:hyperlink r:id="rId31" w:history="1">
        <w:r w:rsidRPr="00AF6F5C">
          <w:rPr>
            <w:rStyle w:val="Hyperlink"/>
            <w:rFonts w:ascii="Times New Roman" w:hAnsi="Times New Roman" w:cs="Times New Roman"/>
            <w:sz w:val="24"/>
            <w:szCs w:val="24"/>
          </w:rPr>
          <w:t>Academic Success Center</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https://success.unt.edu/asc</w:t>
      </w:r>
      <w:r w:rsidRPr="00AF6F5C">
        <w:rPr>
          <w:rFonts w:ascii="Times New Roman" w:hAnsi="Times New Roman" w:cs="Times New Roman"/>
          <w:sz w:val="24"/>
          <w:szCs w:val="24"/>
        </w:rPr>
        <w:t>)</w:t>
      </w:r>
    </w:p>
    <w:p w14:paraId="004C8AB1" w14:textId="77777777" w:rsidR="009A1A78" w:rsidRPr="00AF6F5C" w:rsidRDefault="009A1A78" w:rsidP="009A1A78">
      <w:pPr>
        <w:pStyle w:val="ListParagraph"/>
        <w:widowControl/>
        <w:numPr>
          <w:ilvl w:val="0"/>
          <w:numId w:val="9"/>
        </w:numPr>
        <w:autoSpaceDE/>
        <w:autoSpaceDN/>
        <w:spacing w:after="160" w:line="259" w:lineRule="auto"/>
        <w:contextualSpacing/>
        <w:rPr>
          <w:rFonts w:ascii="Times New Roman" w:hAnsi="Times New Roman" w:cs="Times New Roman"/>
          <w:sz w:val="24"/>
          <w:szCs w:val="24"/>
        </w:rPr>
      </w:pPr>
      <w:hyperlink r:id="rId32" w:history="1">
        <w:r w:rsidRPr="00AF6F5C">
          <w:rPr>
            <w:rStyle w:val="Hyperlink"/>
            <w:rFonts w:ascii="Times New Roman" w:hAnsi="Times New Roman" w:cs="Times New Roman"/>
            <w:sz w:val="24"/>
            <w:szCs w:val="24"/>
          </w:rPr>
          <w:t>UNT Libraries</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https://library.unt.edu/</w:t>
      </w:r>
      <w:r w:rsidRPr="00AF6F5C">
        <w:rPr>
          <w:rFonts w:ascii="Times New Roman" w:hAnsi="Times New Roman" w:cs="Times New Roman"/>
          <w:sz w:val="24"/>
          <w:szCs w:val="24"/>
        </w:rPr>
        <w:t>)</w:t>
      </w:r>
    </w:p>
    <w:p w14:paraId="13715A6E" w14:textId="77777777" w:rsidR="009A1A78" w:rsidRPr="00AF6F5C" w:rsidRDefault="009A1A78" w:rsidP="009A1A78">
      <w:pPr>
        <w:pStyle w:val="ListParagraph"/>
        <w:widowControl/>
        <w:numPr>
          <w:ilvl w:val="0"/>
          <w:numId w:val="9"/>
        </w:numPr>
        <w:autoSpaceDE/>
        <w:autoSpaceDN/>
        <w:spacing w:after="160" w:line="259" w:lineRule="auto"/>
        <w:contextualSpacing/>
        <w:rPr>
          <w:rFonts w:ascii="Times New Roman" w:hAnsi="Times New Roman" w:cs="Times New Roman"/>
          <w:sz w:val="24"/>
          <w:szCs w:val="24"/>
        </w:rPr>
      </w:pPr>
      <w:hyperlink r:id="rId33" w:history="1">
        <w:r w:rsidRPr="00AF6F5C">
          <w:rPr>
            <w:rStyle w:val="Hyperlink"/>
            <w:rFonts w:ascii="Times New Roman" w:hAnsi="Times New Roman" w:cs="Times New Roman"/>
            <w:sz w:val="24"/>
            <w:szCs w:val="24"/>
          </w:rPr>
          <w:t>Writing Lab</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http://writingcenter.unt.edu/</w:t>
      </w:r>
      <w:r w:rsidRPr="00AF6F5C">
        <w:rPr>
          <w:rFonts w:ascii="Times New Roman" w:hAnsi="Times New Roman" w:cs="Times New Roman"/>
          <w:sz w:val="24"/>
          <w:szCs w:val="24"/>
        </w:rPr>
        <w:t>)</w:t>
      </w:r>
    </w:p>
    <w:p w14:paraId="7EA6F54A" w14:textId="77777777" w:rsidR="009A1A78" w:rsidRPr="00AF6F5C" w:rsidRDefault="009A1A78" w:rsidP="009A1A78">
      <w:pPr>
        <w:pStyle w:val="ListParagraph"/>
        <w:widowControl/>
        <w:numPr>
          <w:ilvl w:val="0"/>
          <w:numId w:val="9"/>
        </w:numPr>
        <w:autoSpaceDE/>
        <w:autoSpaceDN/>
        <w:spacing w:after="160" w:line="259" w:lineRule="auto"/>
        <w:contextualSpacing/>
        <w:rPr>
          <w:rFonts w:ascii="Times New Roman" w:hAnsi="Times New Roman" w:cs="Times New Roman"/>
          <w:sz w:val="24"/>
          <w:szCs w:val="24"/>
        </w:rPr>
      </w:pPr>
      <w:hyperlink r:id="rId34" w:history="1">
        <w:r w:rsidRPr="00AF6F5C">
          <w:rPr>
            <w:rStyle w:val="Hyperlink"/>
            <w:rFonts w:ascii="Times New Roman" w:hAnsi="Times New Roman" w:cs="Times New Roman"/>
            <w:sz w:val="24"/>
            <w:szCs w:val="24"/>
          </w:rPr>
          <w:t>MathLab</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https://math.unt.edu/mathlab</w:t>
      </w:r>
      <w:r w:rsidRPr="00AF6F5C">
        <w:rPr>
          <w:rFonts w:ascii="Times New Roman" w:hAnsi="Times New Roman" w:cs="Times New Roman"/>
          <w:sz w:val="24"/>
          <w:szCs w:val="24"/>
        </w:rPr>
        <w:t>)</w:t>
      </w:r>
    </w:p>
    <w:p w14:paraId="661D2374" w14:textId="77777777" w:rsidR="009A1A78" w:rsidRPr="00AF6F5C" w:rsidRDefault="009A1A78" w:rsidP="009A1A78">
      <w:pPr>
        <w:pStyle w:val="Heading1"/>
        <w:ind w:left="0"/>
        <w:jc w:val="both"/>
        <w:rPr>
          <w:rFonts w:ascii="Times New Roman" w:hAnsi="Times New Roman" w:cs="Times New Roman"/>
          <w:i/>
          <w:iCs/>
          <w:color w:val="000000" w:themeColor="text1"/>
        </w:rPr>
      </w:pPr>
    </w:p>
    <w:p w14:paraId="06E60A10" w14:textId="77777777" w:rsidR="009A1A78" w:rsidRPr="00AF6F5C" w:rsidRDefault="009A1A78" w:rsidP="009A1A78">
      <w:pPr>
        <w:pStyle w:val="Heading1"/>
        <w:ind w:left="0"/>
        <w:jc w:val="both"/>
        <w:rPr>
          <w:rFonts w:ascii="Times New Roman" w:hAnsi="Times New Roman" w:cs="Times New Roman"/>
          <w:i/>
          <w:iCs/>
          <w:color w:val="000000" w:themeColor="text1"/>
        </w:rPr>
      </w:pPr>
      <w:r w:rsidRPr="00AF6F5C">
        <w:rPr>
          <w:rFonts w:ascii="Times New Roman" w:hAnsi="Times New Roman" w:cs="Times New Roman"/>
          <w:i/>
          <w:iCs/>
          <w:color w:val="000000" w:themeColor="text1"/>
        </w:rPr>
        <w:t>Chemistry Resources</w:t>
      </w:r>
    </w:p>
    <w:p w14:paraId="421CB106" w14:textId="77777777" w:rsidR="009A1A78" w:rsidRPr="00AF6F5C" w:rsidRDefault="009A1A78" w:rsidP="009A1A78">
      <w:pPr>
        <w:pStyle w:val="ListParagraph"/>
        <w:numPr>
          <w:ilvl w:val="0"/>
          <w:numId w:val="11"/>
        </w:numPr>
        <w:rPr>
          <w:rFonts w:ascii="Times New Roman" w:hAnsi="Times New Roman" w:cs="Times New Roman"/>
          <w:color w:val="000000"/>
          <w:sz w:val="24"/>
          <w:szCs w:val="24"/>
        </w:rPr>
      </w:pPr>
      <w:r w:rsidRPr="00AF6F5C">
        <w:rPr>
          <w:rFonts w:ascii="Times New Roman" w:hAnsi="Times New Roman" w:cs="Times New Roman"/>
          <w:b/>
          <w:bCs/>
          <w:i/>
          <w:iCs/>
          <w:color w:val="000000" w:themeColor="text1"/>
          <w:sz w:val="24"/>
          <w:szCs w:val="24"/>
        </w:rPr>
        <w:t>Chemistry Resource Center (CRC)</w:t>
      </w:r>
      <w:r w:rsidRPr="00AF6F5C">
        <w:rPr>
          <w:rFonts w:ascii="Times New Roman" w:hAnsi="Times New Roman" w:cs="Times New Roman"/>
          <w:color w:val="000000" w:themeColor="text1"/>
          <w:sz w:val="24"/>
          <w:szCs w:val="24"/>
        </w:rPr>
        <w:t xml:space="preserve">: It </w:t>
      </w:r>
      <w:proofErr w:type="gramStart"/>
      <w:r w:rsidRPr="00AF6F5C">
        <w:rPr>
          <w:rFonts w:ascii="Times New Roman" w:hAnsi="Times New Roman" w:cs="Times New Roman"/>
          <w:color w:val="000000" w:themeColor="text1"/>
          <w:sz w:val="24"/>
          <w:szCs w:val="24"/>
        </w:rPr>
        <w:t>a dedicated</w:t>
      </w:r>
      <w:proofErr w:type="gramEnd"/>
      <w:r w:rsidRPr="00AF6F5C">
        <w:rPr>
          <w:rFonts w:ascii="Times New Roman" w:hAnsi="Times New Roman" w:cs="Times New Roman"/>
          <w:color w:val="000000" w:themeColor="text1"/>
          <w:sz w:val="24"/>
          <w:szCs w:val="24"/>
        </w:rPr>
        <w:t xml:space="preserve"> Chemistry tutoring lab, staffed by chemistry graduate students. </w:t>
      </w:r>
    </w:p>
    <w:p w14:paraId="61C00945" w14:textId="77777777" w:rsidR="009A1A78" w:rsidRPr="00AF6F5C" w:rsidRDefault="009A1A78" w:rsidP="009A1A78">
      <w:pPr>
        <w:pStyle w:val="ListParagraph"/>
        <w:numPr>
          <w:ilvl w:val="0"/>
          <w:numId w:val="11"/>
        </w:numPr>
        <w:rPr>
          <w:rFonts w:ascii="Times New Roman" w:hAnsi="Times New Roman" w:cs="Times New Roman"/>
          <w:color w:val="222222"/>
          <w:sz w:val="24"/>
          <w:szCs w:val="24"/>
          <w:shd w:val="clear" w:color="auto" w:fill="FFFFFF"/>
        </w:rPr>
      </w:pPr>
      <w:r w:rsidRPr="00AF6F5C">
        <w:rPr>
          <w:rFonts w:ascii="Times New Roman" w:hAnsi="Times New Roman" w:cs="Times New Roman"/>
          <w:b/>
          <w:bCs/>
          <w:i/>
          <w:iCs/>
          <w:color w:val="222222"/>
          <w:sz w:val="24"/>
          <w:szCs w:val="24"/>
          <w:shd w:val="clear" w:color="auto" w:fill="FFFFFF"/>
        </w:rPr>
        <w:t>The Computational Chemistry Instructional Laboratory (CCIL)</w:t>
      </w:r>
      <w:r w:rsidRPr="00AF6F5C">
        <w:rPr>
          <w:rFonts w:ascii="Times New Roman" w:hAnsi="Times New Roman" w:cs="Times New Roman"/>
          <w:color w:val="222222"/>
          <w:sz w:val="24"/>
          <w:szCs w:val="24"/>
          <w:shd w:val="clear" w:color="auto" w:fill="FFFFFF"/>
        </w:rPr>
        <w:t>: CCIL provides computer access to all undergraduate and graduate students enrolled in UNT chemistry courses. Computers are to be used only for chemistry related work and instruction. The CCIL is staffed by chemistry graduate students knowledgeable in the area of computational chemistry.</w:t>
      </w:r>
    </w:p>
    <w:p w14:paraId="1F3090F5" w14:textId="77777777" w:rsidR="009A1A78" w:rsidRPr="00AF6F5C" w:rsidRDefault="009A1A78" w:rsidP="009A1A78">
      <w:r w:rsidRPr="00AF6F5C">
        <w:rPr>
          <w:color w:val="222222"/>
          <w:shd w:val="clear" w:color="auto" w:fill="FFFFFF"/>
        </w:rPr>
        <w:t xml:space="preserve">More information about CRC and CCIL can be found at this </w:t>
      </w:r>
      <w:r w:rsidRPr="00AF6F5C">
        <w:rPr>
          <w:color w:val="000000" w:themeColor="text1"/>
        </w:rPr>
        <w:t xml:space="preserve">website </w:t>
      </w:r>
      <w:r w:rsidRPr="00AF6F5C">
        <w:rPr>
          <w:color w:val="1F497D"/>
        </w:rPr>
        <w:t>(</w:t>
      </w:r>
      <w:hyperlink r:id="rId35" w:tooltip="Original URL:&#10;https://chemistry.unt.edu/undergraduate-program/instructional-resources&#10;&#10;Click to follow link." w:history="1">
        <w:r w:rsidRPr="00AF6F5C">
          <w:rPr>
            <w:color w:val="954F72"/>
            <w:u w:val="single"/>
          </w:rPr>
          <w:t>https://chemistry.unt.edu/undergraduate-program/instructional-resources</w:t>
        </w:r>
      </w:hyperlink>
      <w:r w:rsidRPr="00AF6F5C">
        <w:rPr>
          <w:color w:val="000000"/>
        </w:rPr>
        <w:t>).</w:t>
      </w:r>
    </w:p>
    <w:p w14:paraId="55D9C30C" w14:textId="77777777" w:rsidR="009A1A78" w:rsidRPr="00AF6F5C" w:rsidRDefault="009A1A78" w:rsidP="009A1A78">
      <w:pPr>
        <w:pStyle w:val="Heading1"/>
        <w:ind w:left="0"/>
        <w:jc w:val="both"/>
        <w:rPr>
          <w:rFonts w:ascii="Times New Roman" w:hAnsi="Times New Roman" w:cs="Times New Roman"/>
          <w:color w:val="000000" w:themeColor="text1"/>
        </w:rPr>
      </w:pPr>
    </w:p>
    <w:p w14:paraId="497F96B8" w14:textId="77777777" w:rsidR="009A1A78" w:rsidRPr="000107D6" w:rsidRDefault="009A1A78" w:rsidP="009A1A78">
      <w:pPr>
        <w:pStyle w:val="Heading1"/>
        <w:ind w:left="0"/>
        <w:jc w:val="both"/>
        <w:rPr>
          <w:rFonts w:ascii="Times New Roman" w:hAnsi="Times New Roman" w:cs="Times New Roman"/>
          <w:color w:val="000000" w:themeColor="text1"/>
          <w:sz w:val="22"/>
          <w:szCs w:val="22"/>
        </w:rPr>
      </w:pPr>
      <w:r w:rsidRPr="000107D6">
        <w:rPr>
          <w:rFonts w:ascii="Times New Roman" w:hAnsi="Times New Roman" w:cs="Times New Roman"/>
          <w:color w:val="000000" w:themeColor="text1"/>
          <w:sz w:val="22"/>
          <w:szCs w:val="22"/>
        </w:rPr>
        <w:t>UNT POLICIES</w:t>
      </w:r>
    </w:p>
    <w:p w14:paraId="3EC5F8B2" w14:textId="77777777" w:rsidR="009A1A78" w:rsidRPr="000107D6" w:rsidRDefault="009A1A78" w:rsidP="009A1A78">
      <w:pPr>
        <w:pStyle w:val="Heading3"/>
        <w:rPr>
          <w:rFonts w:ascii="Times New Roman" w:hAnsi="Times New Roman" w:cs="Times New Roman"/>
          <w:b/>
          <w:bCs/>
          <w:i/>
          <w:iCs/>
          <w:color w:val="000000" w:themeColor="text1"/>
          <w:sz w:val="22"/>
          <w:szCs w:val="22"/>
        </w:rPr>
      </w:pPr>
      <w:r w:rsidRPr="000107D6">
        <w:rPr>
          <w:rFonts w:ascii="Times New Roman" w:hAnsi="Times New Roman" w:cs="Times New Roman"/>
          <w:b/>
          <w:bCs/>
          <w:i/>
          <w:iCs/>
          <w:color w:val="000000" w:themeColor="text1"/>
          <w:sz w:val="22"/>
          <w:szCs w:val="22"/>
        </w:rPr>
        <w:t xml:space="preserve">COVID-19 </w:t>
      </w:r>
    </w:p>
    <w:p w14:paraId="4BE29510" w14:textId="77777777" w:rsidR="009A1A78" w:rsidRPr="000107D6" w:rsidRDefault="009A1A78" w:rsidP="009A1A78">
      <w:pPr>
        <w:jc w:val="both"/>
        <w:rPr>
          <w:sz w:val="22"/>
          <w:szCs w:val="22"/>
        </w:rPr>
      </w:pPr>
      <w:r w:rsidRPr="000107D6">
        <w:rPr>
          <w:sz w:val="22"/>
          <w:szCs w:val="22"/>
        </w:rPr>
        <w:t>If you test positive for COVID, I would like to refer you to the current CDC Guidelines (</w:t>
      </w:r>
      <w:hyperlink r:id="rId36" w:history="1">
        <w:r w:rsidRPr="000107D6">
          <w:rPr>
            <w:rStyle w:val="Hyperlink"/>
            <w:sz w:val="22"/>
            <w:szCs w:val="22"/>
          </w:rPr>
          <w:t>https://www.cdc.gov/coronavirus/2019-ncov/index.html</w:t>
        </w:r>
      </w:hyperlink>
      <w:r w:rsidRPr="000107D6">
        <w:rPr>
          <w:sz w:val="22"/>
          <w:szCs w:val="22"/>
        </w:rPr>
        <w:t xml:space="preserve">).  You will need to provide documentation </w:t>
      </w:r>
      <w:proofErr w:type="gramStart"/>
      <w:r w:rsidRPr="000107D6">
        <w:rPr>
          <w:sz w:val="22"/>
          <w:szCs w:val="22"/>
        </w:rPr>
        <w:t>of</w:t>
      </w:r>
      <w:proofErr w:type="gramEnd"/>
      <w:r w:rsidRPr="000107D6">
        <w:rPr>
          <w:sz w:val="22"/>
          <w:szCs w:val="22"/>
        </w:rPr>
        <w:t xml:space="preserve"> a positive test and/or medical treatment in order to meet </w:t>
      </w:r>
      <w:hyperlink r:id="rId37" w:history="1">
        <w:r w:rsidRPr="000107D6">
          <w:rPr>
            <w:rStyle w:val="Hyperlink"/>
            <w:sz w:val="22"/>
            <w:szCs w:val="22"/>
          </w:rPr>
          <w:t>UNT’s Student Attendance &amp; Authorized Absence policy</w:t>
        </w:r>
      </w:hyperlink>
      <w:r w:rsidRPr="000107D6">
        <w:rPr>
          <w:sz w:val="22"/>
          <w:szCs w:val="22"/>
        </w:rPr>
        <w:t xml:space="preserve">.  Please visit the Dean of Students if you need assistance documenting authorized absences due to COVID or any other allowed reason. </w:t>
      </w:r>
    </w:p>
    <w:p w14:paraId="4E7D5CD4" w14:textId="77777777" w:rsidR="009A1A78" w:rsidRPr="000107D6" w:rsidRDefault="009A1A78" w:rsidP="009A1A78">
      <w:pPr>
        <w:jc w:val="both"/>
        <w:rPr>
          <w:b/>
          <w:bCs/>
          <w:i/>
          <w:iCs/>
          <w:color w:val="000000" w:themeColor="text1"/>
          <w:sz w:val="22"/>
          <w:szCs w:val="22"/>
        </w:rPr>
      </w:pPr>
    </w:p>
    <w:p w14:paraId="3A5F1EF0" w14:textId="77777777" w:rsidR="009A1A78" w:rsidRPr="000107D6" w:rsidRDefault="009A1A78" w:rsidP="009A1A78">
      <w:pPr>
        <w:pStyle w:val="Heading3"/>
        <w:rPr>
          <w:rFonts w:ascii="Times New Roman" w:hAnsi="Times New Roman" w:cs="Times New Roman"/>
          <w:b/>
          <w:bCs/>
          <w:i/>
          <w:iCs/>
          <w:color w:val="000000" w:themeColor="text1"/>
          <w:sz w:val="22"/>
          <w:szCs w:val="22"/>
        </w:rPr>
      </w:pPr>
      <w:r w:rsidRPr="000107D6">
        <w:rPr>
          <w:rFonts w:ascii="Times New Roman" w:hAnsi="Times New Roman" w:cs="Times New Roman"/>
          <w:b/>
          <w:bCs/>
          <w:i/>
          <w:iCs/>
          <w:color w:val="000000" w:themeColor="text1"/>
          <w:sz w:val="22"/>
          <w:szCs w:val="22"/>
        </w:rPr>
        <w:t xml:space="preserve">Class Recordings &amp; Student Likenesses </w:t>
      </w:r>
    </w:p>
    <w:p w14:paraId="6E32A292" w14:textId="77777777" w:rsidR="009A1A78" w:rsidRPr="000107D6" w:rsidRDefault="009A1A78" w:rsidP="009A1A78">
      <w:pPr>
        <w:rPr>
          <w:color w:val="000000" w:themeColor="text1"/>
          <w:sz w:val="22"/>
          <w:szCs w:val="22"/>
        </w:rPr>
      </w:pPr>
      <w:r w:rsidRPr="000107D6">
        <w:rPr>
          <w:color w:val="000000" w:themeColor="text1"/>
          <w:sz w:val="22"/>
          <w:szCs w:val="22"/>
        </w:rPr>
        <w:t xml:space="preserve">My lectures and notes are protected by state common law and federal copyright law. You are authorized to take notes in class thereby creating a derivative work from my lecture, but you are not authorized to make those notes available to anyone outside of your section. You may record my lectures, but you are not authorized to share that </w:t>
      </w:r>
      <w:proofErr w:type="gramStart"/>
      <w:r w:rsidRPr="000107D6">
        <w:rPr>
          <w:color w:val="000000" w:themeColor="text1"/>
          <w:sz w:val="22"/>
          <w:szCs w:val="22"/>
        </w:rPr>
        <w:t>recoding</w:t>
      </w:r>
      <w:proofErr w:type="gramEnd"/>
      <w:r w:rsidRPr="000107D6">
        <w:rPr>
          <w:color w:val="000000" w:themeColor="text1"/>
          <w:sz w:val="22"/>
          <w:szCs w:val="22"/>
        </w:rPr>
        <w:t xml:space="preserve"> with anyone outside of your section. </w:t>
      </w:r>
    </w:p>
    <w:p w14:paraId="27939C86" w14:textId="77777777" w:rsidR="009A1A78" w:rsidRPr="000107D6" w:rsidRDefault="009A1A78" w:rsidP="009A1A78">
      <w:pPr>
        <w:rPr>
          <w:b/>
          <w:bCs/>
          <w:i/>
          <w:iCs/>
          <w:color w:val="000000" w:themeColor="text1"/>
          <w:sz w:val="22"/>
          <w:szCs w:val="22"/>
        </w:rPr>
      </w:pPr>
    </w:p>
    <w:p w14:paraId="64E8804B" w14:textId="77777777" w:rsidR="009A1A78" w:rsidRPr="000107D6" w:rsidRDefault="009A1A78" w:rsidP="009A1A78">
      <w:pPr>
        <w:rPr>
          <w:b/>
          <w:bCs/>
          <w:i/>
          <w:iCs/>
          <w:color w:val="000000" w:themeColor="text1"/>
          <w:sz w:val="22"/>
          <w:szCs w:val="22"/>
        </w:rPr>
      </w:pPr>
      <w:r w:rsidRPr="000107D6">
        <w:rPr>
          <w:b/>
          <w:bCs/>
          <w:i/>
          <w:iCs/>
          <w:color w:val="000000" w:themeColor="text1"/>
          <w:sz w:val="22"/>
          <w:szCs w:val="22"/>
        </w:rPr>
        <w:lastRenderedPageBreak/>
        <w:t xml:space="preserve">Academic Dishonesty </w:t>
      </w:r>
    </w:p>
    <w:p w14:paraId="468E9F41" w14:textId="77777777" w:rsidR="009A1A78" w:rsidRPr="000107D6" w:rsidRDefault="009A1A78" w:rsidP="009A1A78">
      <w:pPr>
        <w:rPr>
          <w:color w:val="000000" w:themeColor="text1"/>
          <w:sz w:val="22"/>
          <w:szCs w:val="22"/>
        </w:rPr>
      </w:pPr>
      <w:r w:rsidRPr="000107D6">
        <w:rPr>
          <w:color w:val="000000" w:themeColor="text1"/>
          <w:sz w:val="22"/>
          <w:szCs w:val="22"/>
        </w:rPr>
        <w:t xml:space="preserve">Students caught cheating or plagiarizing will receive a “0” for that particular assignment or exam. Additionally, the incident will be reported to the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w:t>
      </w:r>
      <w:proofErr w:type="gramStart"/>
      <w:r w:rsidRPr="000107D6">
        <w:rPr>
          <w:color w:val="000000" w:themeColor="text1"/>
          <w:sz w:val="22"/>
          <w:szCs w:val="22"/>
        </w:rPr>
        <w:t>includes, but</w:t>
      </w:r>
      <w:proofErr w:type="gramEnd"/>
      <w:r w:rsidRPr="000107D6">
        <w:rPr>
          <w:color w:val="000000" w:themeColor="text1"/>
          <w:sz w:val="22"/>
          <w:szCs w:val="22"/>
        </w:rPr>
        <w:t xml:space="preserve">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14:paraId="68804A91" w14:textId="77777777" w:rsidR="009A1A78" w:rsidRPr="000107D6" w:rsidRDefault="009A1A78" w:rsidP="009A1A78">
      <w:pPr>
        <w:rPr>
          <w:b/>
          <w:bCs/>
          <w:i/>
          <w:iCs/>
          <w:color w:val="000000" w:themeColor="text1"/>
          <w:sz w:val="22"/>
          <w:szCs w:val="22"/>
        </w:rPr>
      </w:pPr>
    </w:p>
    <w:p w14:paraId="1CB9813B" w14:textId="77777777" w:rsidR="009A1A78" w:rsidRPr="000107D6" w:rsidRDefault="009A1A78" w:rsidP="009A1A78">
      <w:pPr>
        <w:rPr>
          <w:b/>
          <w:bCs/>
          <w:i/>
          <w:iCs/>
          <w:color w:val="000000" w:themeColor="text1"/>
          <w:sz w:val="22"/>
          <w:szCs w:val="22"/>
        </w:rPr>
      </w:pPr>
      <w:r w:rsidRPr="000107D6">
        <w:rPr>
          <w:b/>
          <w:bCs/>
          <w:i/>
          <w:iCs/>
          <w:color w:val="000000" w:themeColor="text1"/>
          <w:sz w:val="22"/>
          <w:szCs w:val="22"/>
        </w:rPr>
        <w:t xml:space="preserve">Acceptable Student Behavior </w:t>
      </w:r>
    </w:p>
    <w:p w14:paraId="139F8522" w14:textId="77777777" w:rsidR="009A1A78" w:rsidRPr="000107D6" w:rsidRDefault="009A1A78" w:rsidP="009A1A78">
      <w:pPr>
        <w:rPr>
          <w:color w:val="000000" w:themeColor="text1"/>
          <w:sz w:val="22"/>
          <w:szCs w:val="22"/>
        </w:rPr>
      </w:pPr>
      <w:r w:rsidRPr="000107D6">
        <w:rPr>
          <w:color w:val="000000" w:themeColor="text1"/>
          <w:sz w:val="22"/>
          <w:szCs w:val="22"/>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w:t>
      </w:r>
      <w:proofErr w:type="gramStart"/>
      <w:r w:rsidRPr="000107D6">
        <w:rPr>
          <w:color w:val="000000" w:themeColor="text1"/>
          <w:sz w:val="22"/>
          <w:szCs w:val="22"/>
        </w:rPr>
        <w:t>student conduct</w:t>
      </w:r>
      <w:proofErr w:type="gramEnd"/>
      <w:r w:rsidRPr="000107D6">
        <w:rPr>
          <w:color w:val="000000" w:themeColor="text1"/>
          <w:sz w:val="22"/>
          <w:szCs w:val="22"/>
        </w:rPr>
        <w:t xml:space="preserve"> apply to all instructional forums, including university and electronic classroom, labs, discussion groups, field trips, etc. The Code of Student Conduct can be found at </w:t>
      </w:r>
      <w:hyperlink r:id="rId38" w:history="1">
        <w:r w:rsidRPr="000107D6">
          <w:rPr>
            <w:rStyle w:val="Hyperlink"/>
            <w:sz w:val="22"/>
            <w:szCs w:val="22"/>
          </w:rPr>
          <w:t>http://deanofstudents.unt.edu</w:t>
        </w:r>
      </w:hyperlink>
      <w:r w:rsidRPr="000107D6">
        <w:rPr>
          <w:color w:val="000000" w:themeColor="text1"/>
          <w:sz w:val="22"/>
          <w:szCs w:val="22"/>
        </w:rPr>
        <w:t xml:space="preserve">. </w:t>
      </w:r>
    </w:p>
    <w:p w14:paraId="69C334E1" w14:textId="77777777" w:rsidR="009A1A78" w:rsidRPr="000107D6" w:rsidRDefault="009A1A78" w:rsidP="009A1A78">
      <w:pPr>
        <w:rPr>
          <w:b/>
          <w:bCs/>
          <w:i/>
          <w:iCs/>
          <w:color w:val="000000" w:themeColor="text1"/>
          <w:sz w:val="22"/>
          <w:szCs w:val="22"/>
        </w:rPr>
      </w:pPr>
    </w:p>
    <w:p w14:paraId="00D0792E" w14:textId="77777777" w:rsidR="009A1A78" w:rsidRPr="000107D6" w:rsidRDefault="009A1A78" w:rsidP="009A1A78">
      <w:pPr>
        <w:rPr>
          <w:b/>
          <w:bCs/>
          <w:i/>
          <w:iCs/>
          <w:color w:val="000000" w:themeColor="text1"/>
          <w:sz w:val="22"/>
          <w:szCs w:val="22"/>
        </w:rPr>
      </w:pPr>
      <w:r w:rsidRPr="000107D6">
        <w:rPr>
          <w:b/>
          <w:bCs/>
          <w:i/>
          <w:iCs/>
          <w:color w:val="000000" w:themeColor="text1"/>
          <w:sz w:val="22"/>
          <w:szCs w:val="22"/>
        </w:rPr>
        <w:t xml:space="preserve">ODA Statement </w:t>
      </w:r>
    </w:p>
    <w:p w14:paraId="58C57A3B" w14:textId="77777777" w:rsidR="009A1A78" w:rsidRPr="000107D6" w:rsidRDefault="009A1A78" w:rsidP="009A1A78">
      <w:pPr>
        <w:rPr>
          <w:color w:val="000000" w:themeColor="text1"/>
          <w:sz w:val="22"/>
          <w:szCs w:val="22"/>
        </w:rPr>
      </w:pPr>
      <w:r w:rsidRPr="000107D6">
        <w:rPr>
          <w:color w:val="000000" w:themeColor="text1"/>
          <w:sz w:val="22"/>
          <w:szCs w:val="22"/>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0107D6">
        <w:rPr>
          <w:color w:val="000000" w:themeColor="text1"/>
          <w:sz w:val="22"/>
          <w:szCs w:val="22"/>
        </w:rPr>
        <w:t>accommodations</w:t>
      </w:r>
      <w:proofErr w:type="gramEnd"/>
      <w:r w:rsidRPr="000107D6">
        <w:rPr>
          <w:color w:val="000000" w:themeColor="text1"/>
          <w:sz w:val="22"/>
          <w:szCs w:val="22"/>
        </w:rPr>
        <w:t xml:space="preserve"> at any </w:t>
      </w:r>
      <w:proofErr w:type="gramStart"/>
      <w:r w:rsidRPr="000107D6">
        <w:rPr>
          <w:color w:val="000000" w:themeColor="text1"/>
          <w:sz w:val="22"/>
          <w:szCs w:val="22"/>
        </w:rPr>
        <w:t>time,</w:t>
      </w:r>
      <w:proofErr w:type="gramEnd"/>
      <w:r w:rsidRPr="000107D6">
        <w:rPr>
          <w:color w:val="000000" w:themeColor="text1"/>
          <w:sz w:val="22"/>
          <w:szCs w:val="22"/>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at </w:t>
      </w:r>
      <w:hyperlink r:id="rId39" w:history="1">
        <w:r w:rsidRPr="000107D6">
          <w:rPr>
            <w:color w:val="000000" w:themeColor="text1"/>
            <w:sz w:val="22"/>
            <w:szCs w:val="22"/>
            <w:u w:val="single"/>
            <w:bdr w:val="none" w:sz="0" w:space="0" w:color="auto" w:frame="1"/>
          </w:rPr>
          <w:t>http://www.unt.edu/oda</w:t>
        </w:r>
      </w:hyperlink>
      <w:r w:rsidRPr="000107D6">
        <w:rPr>
          <w:color w:val="000000" w:themeColor="text1"/>
          <w:sz w:val="22"/>
          <w:szCs w:val="22"/>
        </w:rPr>
        <w:t>. You may also contact ODA by phone at (940) 565-4323.</w:t>
      </w:r>
    </w:p>
    <w:p w14:paraId="23B88A68" w14:textId="77777777" w:rsidR="00990DCC" w:rsidRPr="000107D6" w:rsidRDefault="00990DCC" w:rsidP="009A1A78">
      <w:pPr>
        <w:rPr>
          <w:b/>
          <w:bCs/>
          <w:i/>
          <w:iCs/>
          <w:color w:val="000000" w:themeColor="text1"/>
          <w:sz w:val="22"/>
          <w:szCs w:val="22"/>
        </w:rPr>
      </w:pPr>
    </w:p>
    <w:p w14:paraId="2AEEFCD5" w14:textId="620638A9" w:rsidR="009A1A78" w:rsidRPr="000107D6" w:rsidRDefault="009A1A78" w:rsidP="009A1A78">
      <w:pPr>
        <w:rPr>
          <w:b/>
          <w:bCs/>
          <w:i/>
          <w:iCs/>
          <w:color w:val="000000" w:themeColor="text1"/>
          <w:sz w:val="22"/>
          <w:szCs w:val="22"/>
        </w:rPr>
      </w:pPr>
      <w:r w:rsidRPr="000107D6">
        <w:rPr>
          <w:b/>
          <w:bCs/>
          <w:i/>
          <w:iCs/>
          <w:color w:val="000000" w:themeColor="text1"/>
          <w:sz w:val="22"/>
          <w:szCs w:val="22"/>
        </w:rPr>
        <w:t xml:space="preserve">Emergency Notification and Procedures </w:t>
      </w:r>
    </w:p>
    <w:p w14:paraId="2D663CB0" w14:textId="77777777" w:rsidR="009A1A78" w:rsidRPr="000107D6" w:rsidRDefault="009A1A78" w:rsidP="009A1A78">
      <w:pPr>
        <w:rPr>
          <w:color w:val="000000" w:themeColor="text1"/>
          <w:sz w:val="22"/>
          <w:szCs w:val="22"/>
        </w:rPr>
      </w:pPr>
      <w:r w:rsidRPr="000107D6">
        <w:rPr>
          <w:color w:val="000000" w:themeColor="text1"/>
          <w:sz w:val="22"/>
          <w:szCs w:val="22"/>
        </w:rPr>
        <w:t xml:space="preserve">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http://www.my.unt.edu. Some helpful emergency preparedness actions include: 1) know the evacuation routes and severe weather shelter areas in the buildings where your classes are held, 2) determine how you will contact family and friends if phones are temporarily unavailable, and 3) identify where you will go if you need to evacuate the Denton area suddenly. In the event of a university closure, please refer to Blackboard for contingency plans for covering course materials. </w:t>
      </w:r>
    </w:p>
    <w:p w14:paraId="46330673" w14:textId="77777777" w:rsidR="009A1A78" w:rsidRPr="000107D6" w:rsidRDefault="009A1A78" w:rsidP="009A1A78">
      <w:pPr>
        <w:rPr>
          <w:color w:val="000000" w:themeColor="text1"/>
          <w:sz w:val="22"/>
          <w:szCs w:val="22"/>
        </w:rPr>
      </w:pPr>
    </w:p>
    <w:p w14:paraId="2E8B53CD" w14:textId="77777777" w:rsidR="009A1A78" w:rsidRPr="000107D6" w:rsidRDefault="009A1A78" w:rsidP="009A1A78">
      <w:pPr>
        <w:rPr>
          <w:b/>
          <w:bCs/>
          <w:i/>
          <w:iCs/>
          <w:color w:val="000000" w:themeColor="text1"/>
          <w:sz w:val="22"/>
          <w:szCs w:val="22"/>
        </w:rPr>
      </w:pPr>
      <w:r w:rsidRPr="000107D6">
        <w:rPr>
          <w:b/>
          <w:bCs/>
          <w:i/>
          <w:iCs/>
          <w:color w:val="000000" w:themeColor="text1"/>
          <w:sz w:val="22"/>
          <w:szCs w:val="22"/>
        </w:rPr>
        <w:t xml:space="preserve">Retention of Student Records </w:t>
      </w:r>
    </w:p>
    <w:p w14:paraId="321ABA23" w14:textId="7A74CA10" w:rsidR="009A1A78" w:rsidRPr="000107D6" w:rsidRDefault="009A1A78" w:rsidP="009A1A78">
      <w:pPr>
        <w:rPr>
          <w:color w:val="000000" w:themeColor="text1"/>
          <w:sz w:val="22"/>
          <w:szCs w:val="22"/>
        </w:rPr>
      </w:pPr>
      <w:r w:rsidRPr="000107D6">
        <w:rPr>
          <w:color w:val="000000" w:themeColor="text1"/>
          <w:sz w:val="22"/>
          <w:szCs w:val="22"/>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F61590" w:rsidRPr="000107D6">
        <w:rPr>
          <w:color w:val="000000" w:themeColor="text1"/>
          <w:sz w:val="22"/>
          <w:szCs w:val="22"/>
        </w:rPr>
        <w:t>Canvas</w:t>
      </w:r>
      <w:r w:rsidRPr="000107D6">
        <w:rPr>
          <w:color w:val="000000" w:themeColor="text1"/>
          <w:sz w:val="22"/>
          <w:szCs w:val="22"/>
        </w:rPr>
        <w:t xml:space="preserve"> online system, including grading information and comments, is also stored in a safe electronic environment for one year. You have a right to view your individual record; however, information about your records will not be divulged </w:t>
      </w:r>
      <w:proofErr w:type="gramStart"/>
      <w:r w:rsidRPr="000107D6">
        <w:rPr>
          <w:color w:val="000000" w:themeColor="text1"/>
          <w:sz w:val="22"/>
          <w:szCs w:val="22"/>
        </w:rPr>
        <w:t>to</w:t>
      </w:r>
      <w:proofErr w:type="gramEnd"/>
      <w:r w:rsidRPr="000107D6">
        <w:rPr>
          <w:color w:val="000000" w:themeColor="text1"/>
          <w:sz w:val="22"/>
          <w:szCs w:val="22"/>
        </w:rPr>
        <w:t xml:space="preserve"> other individuals without the proper written consent. You are encouraged to review the Public Information Policy and the Family Educational Rights and Privacy Act (FERPA) laws and the university’s policy in accordance with those mandates at the following link: </w:t>
      </w:r>
      <w:hyperlink r:id="rId40" w:history="1">
        <w:r w:rsidRPr="000107D6">
          <w:rPr>
            <w:rStyle w:val="Hyperlink"/>
            <w:sz w:val="22"/>
            <w:szCs w:val="22"/>
          </w:rPr>
          <w:t>http://essc.unt.edu/registrar/ferpa.html</w:t>
        </w:r>
      </w:hyperlink>
    </w:p>
    <w:p w14:paraId="210193A1" w14:textId="77777777" w:rsidR="009A43AD" w:rsidRPr="00713AD8" w:rsidRDefault="009A43AD" w:rsidP="009A43AD">
      <w:pPr>
        <w:rPr>
          <w:rFonts w:ascii="Times" w:hAnsi="Times" w:cstheme="minorHAnsi"/>
          <w:color w:val="000000" w:themeColor="text1"/>
        </w:rPr>
      </w:pPr>
    </w:p>
    <w:sectPr w:rsidR="009A43AD" w:rsidRPr="00713AD8" w:rsidSect="00D70AD1">
      <w:footerReference w:type="default" r:id="rId4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EB212" w14:textId="77777777" w:rsidR="00A131E9" w:rsidRDefault="00A131E9" w:rsidP="00A23430">
      <w:r>
        <w:separator/>
      </w:r>
    </w:p>
  </w:endnote>
  <w:endnote w:type="continuationSeparator" w:id="0">
    <w:p w14:paraId="054EA5DD" w14:textId="77777777" w:rsidR="00A131E9" w:rsidRDefault="00A131E9" w:rsidP="00A23430">
      <w:r>
        <w:continuationSeparator/>
      </w:r>
    </w:p>
  </w:endnote>
  <w:endnote w:type="continuationNotice" w:id="1">
    <w:p w14:paraId="1CD8AADA" w14:textId="77777777" w:rsidR="00A131E9" w:rsidRDefault="00A131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w:altName w:val="﷽﷽﷽﷽﷽﷽꼀ׇ恀"/>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5337215"/>
      <w:docPartObj>
        <w:docPartGallery w:val="Page Numbers (Bottom of Page)"/>
        <w:docPartUnique/>
      </w:docPartObj>
    </w:sdtPr>
    <w:sdtEndPr>
      <w:rPr>
        <w:noProof/>
      </w:rPr>
    </w:sdtEndPr>
    <w:sdtContent>
      <w:p w14:paraId="7A4C3CBD" w14:textId="2CEB7CF6" w:rsidR="00464070" w:rsidRDefault="0046407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A62DE6" w14:textId="77777777" w:rsidR="00A23430" w:rsidRDefault="00A234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EBE69" w14:textId="77777777" w:rsidR="00A131E9" w:rsidRDefault="00A131E9" w:rsidP="00A23430">
      <w:r>
        <w:separator/>
      </w:r>
    </w:p>
  </w:footnote>
  <w:footnote w:type="continuationSeparator" w:id="0">
    <w:p w14:paraId="4DEB6C2A" w14:textId="77777777" w:rsidR="00A131E9" w:rsidRDefault="00A131E9" w:rsidP="00A23430">
      <w:r>
        <w:continuationSeparator/>
      </w:r>
    </w:p>
  </w:footnote>
  <w:footnote w:type="continuationNotice" w:id="1">
    <w:p w14:paraId="5C3E8969" w14:textId="77777777" w:rsidR="00A131E9" w:rsidRDefault="00A131E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81EDB"/>
    <w:multiLevelType w:val="hybridMultilevel"/>
    <w:tmpl w:val="FF2AA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ED2DE1"/>
    <w:multiLevelType w:val="hybridMultilevel"/>
    <w:tmpl w:val="D0968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F40DC4"/>
    <w:multiLevelType w:val="hybridMultilevel"/>
    <w:tmpl w:val="05BA1860"/>
    <w:lvl w:ilvl="0" w:tplc="79C85698">
      <w:start w:val="1"/>
      <w:numFmt w:val="decimal"/>
      <w:lvlText w:val="%1."/>
      <w:lvlJc w:val="left"/>
      <w:pPr>
        <w:ind w:left="840" w:hanging="360"/>
      </w:pPr>
      <w:rPr>
        <w:rFonts w:ascii="Cambria" w:eastAsia="Cambria" w:hAnsi="Cambria" w:cs="Cambria" w:hint="default"/>
        <w:i w:val="0"/>
        <w:iCs/>
        <w:w w:val="100"/>
        <w:sz w:val="24"/>
        <w:szCs w:val="24"/>
        <w:lang w:val="en-US" w:eastAsia="en-US" w:bidi="ar-SA"/>
      </w:rPr>
    </w:lvl>
    <w:lvl w:ilvl="1" w:tplc="306ACA7C">
      <w:numFmt w:val="bullet"/>
      <w:lvlText w:val=""/>
      <w:lvlJc w:val="left"/>
      <w:pPr>
        <w:ind w:left="1560" w:hanging="360"/>
      </w:pPr>
      <w:rPr>
        <w:rFonts w:ascii="Symbol" w:eastAsia="Symbol" w:hAnsi="Symbol" w:cs="Symbol" w:hint="default"/>
        <w:w w:val="100"/>
        <w:sz w:val="24"/>
        <w:szCs w:val="24"/>
        <w:lang w:val="en-US" w:eastAsia="en-US" w:bidi="ar-SA"/>
      </w:rPr>
    </w:lvl>
    <w:lvl w:ilvl="2" w:tplc="B2E2156C">
      <w:numFmt w:val="bullet"/>
      <w:lvlText w:val="•"/>
      <w:lvlJc w:val="left"/>
      <w:pPr>
        <w:ind w:left="2613" w:hanging="360"/>
      </w:pPr>
      <w:rPr>
        <w:rFonts w:hint="default"/>
        <w:lang w:val="en-US" w:eastAsia="en-US" w:bidi="ar-SA"/>
      </w:rPr>
    </w:lvl>
    <w:lvl w:ilvl="3" w:tplc="1E5893E0">
      <w:numFmt w:val="bullet"/>
      <w:lvlText w:val="•"/>
      <w:lvlJc w:val="left"/>
      <w:pPr>
        <w:ind w:left="3666" w:hanging="360"/>
      </w:pPr>
      <w:rPr>
        <w:rFonts w:hint="default"/>
        <w:lang w:val="en-US" w:eastAsia="en-US" w:bidi="ar-SA"/>
      </w:rPr>
    </w:lvl>
    <w:lvl w:ilvl="4" w:tplc="7C426872">
      <w:numFmt w:val="bullet"/>
      <w:lvlText w:val="•"/>
      <w:lvlJc w:val="left"/>
      <w:pPr>
        <w:ind w:left="4720" w:hanging="360"/>
      </w:pPr>
      <w:rPr>
        <w:rFonts w:hint="default"/>
        <w:lang w:val="en-US" w:eastAsia="en-US" w:bidi="ar-SA"/>
      </w:rPr>
    </w:lvl>
    <w:lvl w:ilvl="5" w:tplc="558685BE">
      <w:numFmt w:val="bullet"/>
      <w:lvlText w:val="•"/>
      <w:lvlJc w:val="left"/>
      <w:pPr>
        <w:ind w:left="5773" w:hanging="360"/>
      </w:pPr>
      <w:rPr>
        <w:rFonts w:hint="default"/>
        <w:lang w:val="en-US" w:eastAsia="en-US" w:bidi="ar-SA"/>
      </w:rPr>
    </w:lvl>
    <w:lvl w:ilvl="6" w:tplc="58B46D3C">
      <w:numFmt w:val="bullet"/>
      <w:lvlText w:val="•"/>
      <w:lvlJc w:val="left"/>
      <w:pPr>
        <w:ind w:left="6826" w:hanging="360"/>
      </w:pPr>
      <w:rPr>
        <w:rFonts w:hint="default"/>
        <w:lang w:val="en-US" w:eastAsia="en-US" w:bidi="ar-SA"/>
      </w:rPr>
    </w:lvl>
    <w:lvl w:ilvl="7" w:tplc="167872A2">
      <w:numFmt w:val="bullet"/>
      <w:lvlText w:val="•"/>
      <w:lvlJc w:val="left"/>
      <w:pPr>
        <w:ind w:left="7880" w:hanging="360"/>
      </w:pPr>
      <w:rPr>
        <w:rFonts w:hint="default"/>
        <w:lang w:val="en-US" w:eastAsia="en-US" w:bidi="ar-SA"/>
      </w:rPr>
    </w:lvl>
    <w:lvl w:ilvl="8" w:tplc="530E9ADE">
      <w:numFmt w:val="bullet"/>
      <w:lvlText w:val="•"/>
      <w:lvlJc w:val="left"/>
      <w:pPr>
        <w:ind w:left="8933" w:hanging="360"/>
      </w:pPr>
      <w:rPr>
        <w:rFonts w:hint="default"/>
        <w:lang w:val="en-US" w:eastAsia="en-US" w:bidi="ar-SA"/>
      </w:rPr>
    </w:lvl>
  </w:abstractNum>
  <w:abstractNum w:abstractNumId="5" w15:restartNumberingAfterBreak="0">
    <w:nsid w:val="408857CC"/>
    <w:multiLevelType w:val="hybridMultilevel"/>
    <w:tmpl w:val="D83C1F44"/>
    <w:lvl w:ilvl="0" w:tplc="D8444228">
      <w:numFmt w:val="bullet"/>
      <w:lvlText w:val=""/>
      <w:lvlJc w:val="left"/>
      <w:pPr>
        <w:ind w:left="614" w:hanging="360"/>
      </w:pPr>
      <w:rPr>
        <w:rFonts w:ascii="Symbol" w:eastAsia="Symbol" w:hAnsi="Symbol" w:cs="Symbol" w:hint="default"/>
        <w:w w:val="98"/>
        <w:sz w:val="20"/>
        <w:szCs w:val="20"/>
        <w:lang w:val="en-US" w:eastAsia="en-US" w:bidi="ar-SA"/>
      </w:rPr>
    </w:lvl>
    <w:lvl w:ilvl="1" w:tplc="726C2DC6">
      <w:numFmt w:val="bullet"/>
      <w:lvlText w:val="•"/>
      <w:lvlJc w:val="left"/>
      <w:pPr>
        <w:ind w:left="1662" w:hanging="360"/>
      </w:pPr>
      <w:rPr>
        <w:rFonts w:hint="default"/>
        <w:lang w:val="en-US" w:eastAsia="en-US" w:bidi="ar-SA"/>
      </w:rPr>
    </w:lvl>
    <w:lvl w:ilvl="2" w:tplc="63762872">
      <w:numFmt w:val="bullet"/>
      <w:lvlText w:val="•"/>
      <w:lvlJc w:val="left"/>
      <w:pPr>
        <w:ind w:left="2704" w:hanging="360"/>
      </w:pPr>
      <w:rPr>
        <w:rFonts w:hint="default"/>
        <w:lang w:val="en-US" w:eastAsia="en-US" w:bidi="ar-SA"/>
      </w:rPr>
    </w:lvl>
    <w:lvl w:ilvl="3" w:tplc="292E3C9E">
      <w:numFmt w:val="bullet"/>
      <w:lvlText w:val="•"/>
      <w:lvlJc w:val="left"/>
      <w:pPr>
        <w:ind w:left="3746" w:hanging="360"/>
      </w:pPr>
      <w:rPr>
        <w:rFonts w:hint="default"/>
        <w:lang w:val="en-US" w:eastAsia="en-US" w:bidi="ar-SA"/>
      </w:rPr>
    </w:lvl>
    <w:lvl w:ilvl="4" w:tplc="E5AEF4DA">
      <w:numFmt w:val="bullet"/>
      <w:lvlText w:val="•"/>
      <w:lvlJc w:val="left"/>
      <w:pPr>
        <w:ind w:left="4788" w:hanging="360"/>
      </w:pPr>
      <w:rPr>
        <w:rFonts w:hint="default"/>
        <w:lang w:val="en-US" w:eastAsia="en-US" w:bidi="ar-SA"/>
      </w:rPr>
    </w:lvl>
    <w:lvl w:ilvl="5" w:tplc="11960B46">
      <w:numFmt w:val="bullet"/>
      <w:lvlText w:val="•"/>
      <w:lvlJc w:val="left"/>
      <w:pPr>
        <w:ind w:left="5830" w:hanging="360"/>
      </w:pPr>
      <w:rPr>
        <w:rFonts w:hint="default"/>
        <w:lang w:val="en-US" w:eastAsia="en-US" w:bidi="ar-SA"/>
      </w:rPr>
    </w:lvl>
    <w:lvl w:ilvl="6" w:tplc="D044474E">
      <w:numFmt w:val="bullet"/>
      <w:lvlText w:val="•"/>
      <w:lvlJc w:val="left"/>
      <w:pPr>
        <w:ind w:left="6872" w:hanging="360"/>
      </w:pPr>
      <w:rPr>
        <w:rFonts w:hint="default"/>
        <w:lang w:val="en-US" w:eastAsia="en-US" w:bidi="ar-SA"/>
      </w:rPr>
    </w:lvl>
    <w:lvl w:ilvl="7" w:tplc="C7965854">
      <w:numFmt w:val="bullet"/>
      <w:lvlText w:val="•"/>
      <w:lvlJc w:val="left"/>
      <w:pPr>
        <w:ind w:left="7914" w:hanging="360"/>
      </w:pPr>
      <w:rPr>
        <w:rFonts w:hint="default"/>
        <w:lang w:val="en-US" w:eastAsia="en-US" w:bidi="ar-SA"/>
      </w:rPr>
    </w:lvl>
    <w:lvl w:ilvl="8" w:tplc="FAB21AF0">
      <w:numFmt w:val="bullet"/>
      <w:lvlText w:val="•"/>
      <w:lvlJc w:val="left"/>
      <w:pPr>
        <w:ind w:left="8956" w:hanging="360"/>
      </w:pPr>
      <w:rPr>
        <w:rFonts w:hint="default"/>
        <w:lang w:val="en-US" w:eastAsia="en-US" w:bidi="ar-SA"/>
      </w:rPr>
    </w:lvl>
  </w:abstractNum>
  <w:abstractNum w:abstractNumId="6" w15:restartNumberingAfterBreak="0">
    <w:nsid w:val="51242476"/>
    <w:multiLevelType w:val="hybridMultilevel"/>
    <w:tmpl w:val="F9F0F7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BF33B2A"/>
    <w:multiLevelType w:val="hybridMultilevel"/>
    <w:tmpl w:val="000AE370"/>
    <w:lvl w:ilvl="0" w:tplc="BCE41B74">
      <w:start w:val="1"/>
      <w:numFmt w:val="decimal"/>
      <w:lvlText w:val="%1."/>
      <w:lvlJc w:val="left"/>
      <w:pPr>
        <w:ind w:left="840" w:hanging="360"/>
      </w:pPr>
      <w:rPr>
        <w:rFonts w:ascii="Cambria" w:eastAsia="Cambria" w:hAnsi="Cambria" w:cs="Cambria" w:hint="default"/>
        <w:w w:val="100"/>
        <w:sz w:val="24"/>
        <w:szCs w:val="24"/>
        <w:lang w:val="en-US" w:eastAsia="en-US" w:bidi="ar-SA"/>
      </w:rPr>
    </w:lvl>
    <w:lvl w:ilvl="1" w:tplc="B5B0B282">
      <w:numFmt w:val="bullet"/>
      <w:lvlText w:val="•"/>
      <w:lvlJc w:val="left"/>
      <w:pPr>
        <w:ind w:left="1860" w:hanging="360"/>
      </w:pPr>
      <w:rPr>
        <w:rFonts w:hint="default"/>
        <w:lang w:val="en-US" w:eastAsia="en-US" w:bidi="ar-SA"/>
      </w:rPr>
    </w:lvl>
    <w:lvl w:ilvl="2" w:tplc="CB6C6876">
      <w:numFmt w:val="bullet"/>
      <w:lvlText w:val="•"/>
      <w:lvlJc w:val="left"/>
      <w:pPr>
        <w:ind w:left="2880" w:hanging="360"/>
      </w:pPr>
      <w:rPr>
        <w:rFonts w:hint="default"/>
        <w:lang w:val="en-US" w:eastAsia="en-US" w:bidi="ar-SA"/>
      </w:rPr>
    </w:lvl>
    <w:lvl w:ilvl="3" w:tplc="F00CC61C">
      <w:numFmt w:val="bullet"/>
      <w:lvlText w:val="•"/>
      <w:lvlJc w:val="left"/>
      <w:pPr>
        <w:ind w:left="3900" w:hanging="360"/>
      </w:pPr>
      <w:rPr>
        <w:rFonts w:hint="default"/>
        <w:lang w:val="en-US" w:eastAsia="en-US" w:bidi="ar-SA"/>
      </w:rPr>
    </w:lvl>
    <w:lvl w:ilvl="4" w:tplc="A490D2BE">
      <w:numFmt w:val="bullet"/>
      <w:lvlText w:val="•"/>
      <w:lvlJc w:val="left"/>
      <w:pPr>
        <w:ind w:left="4920" w:hanging="360"/>
      </w:pPr>
      <w:rPr>
        <w:rFonts w:hint="default"/>
        <w:lang w:val="en-US" w:eastAsia="en-US" w:bidi="ar-SA"/>
      </w:rPr>
    </w:lvl>
    <w:lvl w:ilvl="5" w:tplc="6FCA2E3C">
      <w:numFmt w:val="bullet"/>
      <w:lvlText w:val="•"/>
      <w:lvlJc w:val="left"/>
      <w:pPr>
        <w:ind w:left="5940" w:hanging="360"/>
      </w:pPr>
      <w:rPr>
        <w:rFonts w:hint="default"/>
        <w:lang w:val="en-US" w:eastAsia="en-US" w:bidi="ar-SA"/>
      </w:rPr>
    </w:lvl>
    <w:lvl w:ilvl="6" w:tplc="28801556">
      <w:numFmt w:val="bullet"/>
      <w:lvlText w:val="•"/>
      <w:lvlJc w:val="left"/>
      <w:pPr>
        <w:ind w:left="6960" w:hanging="360"/>
      </w:pPr>
      <w:rPr>
        <w:rFonts w:hint="default"/>
        <w:lang w:val="en-US" w:eastAsia="en-US" w:bidi="ar-SA"/>
      </w:rPr>
    </w:lvl>
    <w:lvl w:ilvl="7" w:tplc="E43A17B2">
      <w:numFmt w:val="bullet"/>
      <w:lvlText w:val="•"/>
      <w:lvlJc w:val="left"/>
      <w:pPr>
        <w:ind w:left="7980" w:hanging="360"/>
      </w:pPr>
      <w:rPr>
        <w:rFonts w:hint="default"/>
        <w:lang w:val="en-US" w:eastAsia="en-US" w:bidi="ar-SA"/>
      </w:rPr>
    </w:lvl>
    <w:lvl w:ilvl="8" w:tplc="61DEDB52">
      <w:numFmt w:val="bullet"/>
      <w:lvlText w:val="•"/>
      <w:lvlJc w:val="left"/>
      <w:pPr>
        <w:ind w:left="9000" w:hanging="360"/>
      </w:pPr>
      <w:rPr>
        <w:rFonts w:hint="default"/>
        <w:lang w:val="en-US" w:eastAsia="en-US" w:bidi="ar-SA"/>
      </w:rPr>
    </w:lvl>
  </w:abstractNum>
  <w:abstractNum w:abstractNumId="8"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DC76EB"/>
    <w:multiLevelType w:val="multilevel"/>
    <w:tmpl w:val="E29AE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40AB5"/>
    <w:multiLevelType w:val="hybridMultilevel"/>
    <w:tmpl w:val="00A864D0"/>
    <w:lvl w:ilvl="0" w:tplc="F8AEB8DC">
      <w:numFmt w:val="bullet"/>
      <w:lvlText w:val=""/>
      <w:lvlJc w:val="left"/>
      <w:pPr>
        <w:ind w:left="840" w:hanging="360"/>
      </w:pPr>
      <w:rPr>
        <w:rFonts w:hint="default"/>
        <w:w w:val="100"/>
        <w:lang w:val="en-US" w:eastAsia="en-US" w:bidi="ar-SA"/>
      </w:rPr>
    </w:lvl>
    <w:lvl w:ilvl="1" w:tplc="6E7E3E88">
      <w:numFmt w:val="bullet"/>
      <w:lvlText w:val="•"/>
      <w:lvlJc w:val="left"/>
      <w:pPr>
        <w:ind w:left="1860" w:hanging="360"/>
      </w:pPr>
      <w:rPr>
        <w:rFonts w:hint="default"/>
        <w:lang w:val="en-US" w:eastAsia="en-US" w:bidi="ar-SA"/>
      </w:rPr>
    </w:lvl>
    <w:lvl w:ilvl="2" w:tplc="448C26FE">
      <w:numFmt w:val="bullet"/>
      <w:lvlText w:val="•"/>
      <w:lvlJc w:val="left"/>
      <w:pPr>
        <w:ind w:left="2880" w:hanging="360"/>
      </w:pPr>
      <w:rPr>
        <w:rFonts w:hint="default"/>
        <w:lang w:val="en-US" w:eastAsia="en-US" w:bidi="ar-SA"/>
      </w:rPr>
    </w:lvl>
    <w:lvl w:ilvl="3" w:tplc="67220738">
      <w:numFmt w:val="bullet"/>
      <w:lvlText w:val="•"/>
      <w:lvlJc w:val="left"/>
      <w:pPr>
        <w:ind w:left="3900" w:hanging="360"/>
      </w:pPr>
      <w:rPr>
        <w:rFonts w:hint="default"/>
        <w:lang w:val="en-US" w:eastAsia="en-US" w:bidi="ar-SA"/>
      </w:rPr>
    </w:lvl>
    <w:lvl w:ilvl="4" w:tplc="6A1C1B0C">
      <w:numFmt w:val="bullet"/>
      <w:lvlText w:val="•"/>
      <w:lvlJc w:val="left"/>
      <w:pPr>
        <w:ind w:left="4920" w:hanging="360"/>
      </w:pPr>
      <w:rPr>
        <w:rFonts w:hint="default"/>
        <w:lang w:val="en-US" w:eastAsia="en-US" w:bidi="ar-SA"/>
      </w:rPr>
    </w:lvl>
    <w:lvl w:ilvl="5" w:tplc="1DA0D6D0">
      <w:numFmt w:val="bullet"/>
      <w:lvlText w:val="•"/>
      <w:lvlJc w:val="left"/>
      <w:pPr>
        <w:ind w:left="5940" w:hanging="360"/>
      </w:pPr>
      <w:rPr>
        <w:rFonts w:hint="default"/>
        <w:lang w:val="en-US" w:eastAsia="en-US" w:bidi="ar-SA"/>
      </w:rPr>
    </w:lvl>
    <w:lvl w:ilvl="6" w:tplc="7D2C73B2">
      <w:numFmt w:val="bullet"/>
      <w:lvlText w:val="•"/>
      <w:lvlJc w:val="left"/>
      <w:pPr>
        <w:ind w:left="6960" w:hanging="360"/>
      </w:pPr>
      <w:rPr>
        <w:rFonts w:hint="default"/>
        <w:lang w:val="en-US" w:eastAsia="en-US" w:bidi="ar-SA"/>
      </w:rPr>
    </w:lvl>
    <w:lvl w:ilvl="7" w:tplc="D4DA61B8">
      <w:numFmt w:val="bullet"/>
      <w:lvlText w:val="•"/>
      <w:lvlJc w:val="left"/>
      <w:pPr>
        <w:ind w:left="7980" w:hanging="360"/>
      </w:pPr>
      <w:rPr>
        <w:rFonts w:hint="default"/>
        <w:lang w:val="en-US" w:eastAsia="en-US" w:bidi="ar-SA"/>
      </w:rPr>
    </w:lvl>
    <w:lvl w:ilvl="8" w:tplc="4536AA86">
      <w:numFmt w:val="bullet"/>
      <w:lvlText w:val="•"/>
      <w:lvlJc w:val="left"/>
      <w:pPr>
        <w:ind w:left="9000" w:hanging="360"/>
      </w:pPr>
      <w:rPr>
        <w:rFonts w:hint="default"/>
        <w:lang w:val="en-US" w:eastAsia="en-US" w:bidi="ar-SA"/>
      </w:rPr>
    </w:lvl>
  </w:abstractNum>
  <w:abstractNum w:abstractNumId="12" w15:restartNumberingAfterBreak="0">
    <w:nsid w:val="7B234EFA"/>
    <w:multiLevelType w:val="hybridMultilevel"/>
    <w:tmpl w:val="1B76F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501199">
    <w:abstractNumId w:val="4"/>
  </w:num>
  <w:num w:numId="2" w16cid:durableId="1636108195">
    <w:abstractNumId w:val="0"/>
  </w:num>
  <w:num w:numId="3" w16cid:durableId="1667514220">
    <w:abstractNumId w:val="11"/>
  </w:num>
  <w:num w:numId="4" w16cid:durableId="489053953">
    <w:abstractNumId w:val="7"/>
  </w:num>
  <w:num w:numId="5" w16cid:durableId="692148811">
    <w:abstractNumId w:val="5"/>
  </w:num>
  <w:num w:numId="6" w16cid:durableId="1957132422">
    <w:abstractNumId w:val="9"/>
  </w:num>
  <w:num w:numId="7" w16cid:durableId="1007558593">
    <w:abstractNumId w:val="10"/>
  </w:num>
  <w:num w:numId="8" w16cid:durableId="685328720">
    <w:abstractNumId w:val="8"/>
  </w:num>
  <w:num w:numId="9" w16cid:durableId="1977178097">
    <w:abstractNumId w:val="1"/>
  </w:num>
  <w:num w:numId="10" w16cid:durableId="1593394567">
    <w:abstractNumId w:val="2"/>
  </w:num>
  <w:num w:numId="11" w16cid:durableId="2136554393">
    <w:abstractNumId w:val="3"/>
  </w:num>
  <w:num w:numId="12" w16cid:durableId="1062287160">
    <w:abstractNumId w:val="12"/>
  </w:num>
  <w:num w:numId="13" w16cid:durableId="11566114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E15"/>
    <w:rsid w:val="000008EF"/>
    <w:rsid w:val="00000F8D"/>
    <w:rsid w:val="0000374B"/>
    <w:rsid w:val="00004DC9"/>
    <w:rsid w:val="000051EC"/>
    <w:rsid w:val="00005B83"/>
    <w:rsid w:val="000070DF"/>
    <w:rsid w:val="000107D6"/>
    <w:rsid w:val="00022186"/>
    <w:rsid w:val="00030EE6"/>
    <w:rsid w:val="00036DB9"/>
    <w:rsid w:val="00037D05"/>
    <w:rsid w:val="00043E43"/>
    <w:rsid w:val="00052579"/>
    <w:rsid w:val="00054150"/>
    <w:rsid w:val="00055CAE"/>
    <w:rsid w:val="00057CA2"/>
    <w:rsid w:val="00060E14"/>
    <w:rsid w:val="000624EE"/>
    <w:rsid w:val="00062ADB"/>
    <w:rsid w:val="00064D83"/>
    <w:rsid w:val="00067B6F"/>
    <w:rsid w:val="000734D2"/>
    <w:rsid w:val="00074C83"/>
    <w:rsid w:val="00076EC3"/>
    <w:rsid w:val="000847AA"/>
    <w:rsid w:val="00090DFD"/>
    <w:rsid w:val="00093530"/>
    <w:rsid w:val="0009770D"/>
    <w:rsid w:val="000A04D2"/>
    <w:rsid w:val="000A26F2"/>
    <w:rsid w:val="000A47E5"/>
    <w:rsid w:val="000B13DC"/>
    <w:rsid w:val="000C16F4"/>
    <w:rsid w:val="000C32C9"/>
    <w:rsid w:val="000D3612"/>
    <w:rsid w:val="000D7196"/>
    <w:rsid w:val="000E0C37"/>
    <w:rsid w:val="000E31D1"/>
    <w:rsid w:val="000E6901"/>
    <w:rsid w:val="000F3E2D"/>
    <w:rsid w:val="00101299"/>
    <w:rsid w:val="00106599"/>
    <w:rsid w:val="00110C47"/>
    <w:rsid w:val="00117804"/>
    <w:rsid w:val="001250B0"/>
    <w:rsid w:val="00144E7A"/>
    <w:rsid w:val="00155D40"/>
    <w:rsid w:val="00162C7D"/>
    <w:rsid w:val="00163719"/>
    <w:rsid w:val="0016380F"/>
    <w:rsid w:val="0016449D"/>
    <w:rsid w:val="00164E70"/>
    <w:rsid w:val="00174D60"/>
    <w:rsid w:val="00176B18"/>
    <w:rsid w:val="001801C9"/>
    <w:rsid w:val="00180CE0"/>
    <w:rsid w:val="00183CB3"/>
    <w:rsid w:val="0019100B"/>
    <w:rsid w:val="001926BE"/>
    <w:rsid w:val="00193B6B"/>
    <w:rsid w:val="00194431"/>
    <w:rsid w:val="001971D7"/>
    <w:rsid w:val="001A672B"/>
    <w:rsid w:val="001B363C"/>
    <w:rsid w:val="001B5ECB"/>
    <w:rsid w:val="001B6F7A"/>
    <w:rsid w:val="001C3697"/>
    <w:rsid w:val="001C51B2"/>
    <w:rsid w:val="001D1DF1"/>
    <w:rsid w:val="001E4244"/>
    <w:rsid w:val="001E4C35"/>
    <w:rsid w:val="00202805"/>
    <w:rsid w:val="0020455C"/>
    <w:rsid w:val="00210725"/>
    <w:rsid w:val="00210CF3"/>
    <w:rsid w:val="00213542"/>
    <w:rsid w:val="00214B83"/>
    <w:rsid w:val="00222915"/>
    <w:rsid w:val="00225DF9"/>
    <w:rsid w:val="0023227E"/>
    <w:rsid w:val="00235D1A"/>
    <w:rsid w:val="002426EF"/>
    <w:rsid w:val="00244AC9"/>
    <w:rsid w:val="00245428"/>
    <w:rsid w:val="0025057C"/>
    <w:rsid w:val="00251F3B"/>
    <w:rsid w:val="0025683A"/>
    <w:rsid w:val="00272234"/>
    <w:rsid w:val="00272A23"/>
    <w:rsid w:val="002739B9"/>
    <w:rsid w:val="00282CF7"/>
    <w:rsid w:val="002851A8"/>
    <w:rsid w:val="002936B8"/>
    <w:rsid w:val="0029735B"/>
    <w:rsid w:val="002A0B3A"/>
    <w:rsid w:val="002A592F"/>
    <w:rsid w:val="002A6C44"/>
    <w:rsid w:val="002A7573"/>
    <w:rsid w:val="002C1F13"/>
    <w:rsid w:val="002E295B"/>
    <w:rsid w:val="002E32BD"/>
    <w:rsid w:val="002F587A"/>
    <w:rsid w:val="00301B74"/>
    <w:rsid w:val="00303586"/>
    <w:rsid w:val="0030600B"/>
    <w:rsid w:val="00307460"/>
    <w:rsid w:val="0032155F"/>
    <w:rsid w:val="00321722"/>
    <w:rsid w:val="00323A03"/>
    <w:rsid w:val="00324008"/>
    <w:rsid w:val="00325595"/>
    <w:rsid w:val="00334318"/>
    <w:rsid w:val="00340C5B"/>
    <w:rsid w:val="003430EC"/>
    <w:rsid w:val="00345052"/>
    <w:rsid w:val="00345618"/>
    <w:rsid w:val="00355525"/>
    <w:rsid w:val="003562BB"/>
    <w:rsid w:val="003704FF"/>
    <w:rsid w:val="00371839"/>
    <w:rsid w:val="003730D2"/>
    <w:rsid w:val="003743EC"/>
    <w:rsid w:val="00381403"/>
    <w:rsid w:val="00383D7C"/>
    <w:rsid w:val="00391E25"/>
    <w:rsid w:val="003935CA"/>
    <w:rsid w:val="003941D4"/>
    <w:rsid w:val="003A1BF4"/>
    <w:rsid w:val="003B3C63"/>
    <w:rsid w:val="003E07D7"/>
    <w:rsid w:val="003E415A"/>
    <w:rsid w:val="003F6432"/>
    <w:rsid w:val="003F790C"/>
    <w:rsid w:val="00401E95"/>
    <w:rsid w:val="00401E96"/>
    <w:rsid w:val="00405693"/>
    <w:rsid w:val="00406C14"/>
    <w:rsid w:val="00407514"/>
    <w:rsid w:val="004076E8"/>
    <w:rsid w:val="004109BF"/>
    <w:rsid w:val="00410A23"/>
    <w:rsid w:val="0041744F"/>
    <w:rsid w:val="00417A9F"/>
    <w:rsid w:val="00422B6D"/>
    <w:rsid w:val="00430211"/>
    <w:rsid w:val="00430424"/>
    <w:rsid w:val="00430DA6"/>
    <w:rsid w:val="0043438D"/>
    <w:rsid w:val="0043474B"/>
    <w:rsid w:val="004348F5"/>
    <w:rsid w:val="00435E0E"/>
    <w:rsid w:val="00441AD0"/>
    <w:rsid w:val="00442232"/>
    <w:rsid w:val="004439F0"/>
    <w:rsid w:val="004458B7"/>
    <w:rsid w:val="0044748F"/>
    <w:rsid w:val="00464070"/>
    <w:rsid w:val="00473F0D"/>
    <w:rsid w:val="00475FC4"/>
    <w:rsid w:val="00483394"/>
    <w:rsid w:val="00485047"/>
    <w:rsid w:val="00485AA5"/>
    <w:rsid w:val="00485BC9"/>
    <w:rsid w:val="00487ADB"/>
    <w:rsid w:val="004A2FBF"/>
    <w:rsid w:val="004B5742"/>
    <w:rsid w:val="004B7205"/>
    <w:rsid w:val="004C1AFE"/>
    <w:rsid w:val="004C1DCC"/>
    <w:rsid w:val="004C2B80"/>
    <w:rsid w:val="004C410C"/>
    <w:rsid w:val="004C79DA"/>
    <w:rsid w:val="004D0248"/>
    <w:rsid w:val="004D040D"/>
    <w:rsid w:val="004D4529"/>
    <w:rsid w:val="004E13B6"/>
    <w:rsid w:val="004E26F4"/>
    <w:rsid w:val="004E2A3E"/>
    <w:rsid w:val="004E51D2"/>
    <w:rsid w:val="004E5508"/>
    <w:rsid w:val="004F5C01"/>
    <w:rsid w:val="005004CA"/>
    <w:rsid w:val="00505774"/>
    <w:rsid w:val="00510A7C"/>
    <w:rsid w:val="00512897"/>
    <w:rsid w:val="005170FA"/>
    <w:rsid w:val="005267F0"/>
    <w:rsid w:val="00531185"/>
    <w:rsid w:val="00535BCB"/>
    <w:rsid w:val="005365E7"/>
    <w:rsid w:val="005372B9"/>
    <w:rsid w:val="0054370D"/>
    <w:rsid w:val="005443A2"/>
    <w:rsid w:val="00547614"/>
    <w:rsid w:val="00555597"/>
    <w:rsid w:val="00563B96"/>
    <w:rsid w:val="005641FA"/>
    <w:rsid w:val="00576029"/>
    <w:rsid w:val="00585CFC"/>
    <w:rsid w:val="00586073"/>
    <w:rsid w:val="00590D37"/>
    <w:rsid w:val="00590F84"/>
    <w:rsid w:val="00593AFA"/>
    <w:rsid w:val="005954C6"/>
    <w:rsid w:val="005A0A5D"/>
    <w:rsid w:val="005A524C"/>
    <w:rsid w:val="005B0F9B"/>
    <w:rsid w:val="005B1843"/>
    <w:rsid w:val="005B1B56"/>
    <w:rsid w:val="005B72B6"/>
    <w:rsid w:val="005C6FB6"/>
    <w:rsid w:val="005C7BC3"/>
    <w:rsid w:val="005D109F"/>
    <w:rsid w:val="005D3E31"/>
    <w:rsid w:val="005E3F2D"/>
    <w:rsid w:val="005E4D3E"/>
    <w:rsid w:val="005E613E"/>
    <w:rsid w:val="005F25F7"/>
    <w:rsid w:val="005F4BF0"/>
    <w:rsid w:val="005F5D09"/>
    <w:rsid w:val="006032CF"/>
    <w:rsid w:val="0060346A"/>
    <w:rsid w:val="00605BCD"/>
    <w:rsid w:val="00607955"/>
    <w:rsid w:val="00611407"/>
    <w:rsid w:val="00611619"/>
    <w:rsid w:val="00615C97"/>
    <w:rsid w:val="00615CA7"/>
    <w:rsid w:val="00621E96"/>
    <w:rsid w:val="00623EF8"/>
    <w:rsid w:val="00624398"/>
    <w:rsid w:val="00631928"/>
    <w:rsid w:val="00632EC4"/>
    <w:rsid w:val="00642EB5"/>
    <w:rsid w:val="00645E97"/>
    <w:rsid w:val="006558F3"/>
    <w:rsid w:val="00660F19"/>
    <w:rsid w:val="0066155F"/>
    <w:rsid w:val="00675A95"/>
    <w:rsid w:val="00677E68"/>
    <w:rsid w:val="00683E80"/>
    <w:rsid w:val="00684F14"/>
    <w:rsid w:val="00685FF5"/>
    <w:rsid w:val="00693250"/>
    <w:rsid w:val="00694044"/>
    <w:rsid w:val="006A36D4"/>
    <w:rsid w:val="006B0C61"/>
    <w:rsid w:val="006B3865"/>
    <w:rsid w:val="006B5411"/>
    <w:rsid w:val="006B5942"/>
    <w:rsid w:val="006B5AB2"/>
    <w:rsid w:val="006B7BC3"/>
    <w:rsid w:val="006C0F27"/>
    <w:rsid w:val="006C5F03"/>
    <w:rsid w:val="006D4CDB"/>
    <w:rsid w:val="006D5CA0"/>
    <w:rsid w:val="006E0105"/>
    <w:rsid w:val="006E7196"/>
    <w:rsid w:val="006E73BB"/>
    <w:rsid w:val="006F18B9"/>
    <w:rsid w:val="006F2010"/>
    <w:rsid w:val="006F464C"/>
    <w:rsid w:val="006F52F2"/>
    <w:rsid w:val="0070360E"/>
    <w:rsid w:val="00704671"/>
    <w:rsid w:val="00713AD8"/>
    <w:rsid w:val="00717BFA"/>
    <w:rsid w:val="00720BF4"/>
    <w:rsid w:val="00721375"/>
    <w:rsid w:val="00726459"/>
    <w:rsid w:val="00730DDB"/>
    <w:rsid w:val="007312B8"/>
    <w:rsid w:val="007368E8"/>
    <w:rsid w:val="007408A9"/>
    <w:rsid w:val="00742F6F"/>
    <w:rsid w:val="00753BE3"/>
    <w:rsid w:val="00757E15"/>
    <w:rsid w:val="00760F57"/>
    <w:rsid w:val="00762F3C"/>
    <w:rsid w:val="00777717"/>
    <w:rsid w:val="0078136D"/>
    <w:rsid w:val="007834C3"/>
    <w:rsid w:val="00784B8A"/>
    <w:rsid w:val="00787E7E"/>
    <w:rsid w:val="00792EA7"/>
    <w:rsid w:val="007A5DF4"/>
    <w:rsid w:val="007A5E15"/>
    <w:rsid w:val="007C0D6D"/>
    <w:rsid w:val="007C2AA1"/>
    <w:rsid w:val="007D43E9"/>
    <w:rsid w:val="007D620A"/>
    <w:rsid w:val="007E139C"/>
    <w:rsid w:val="007F0199"/>
    <w:rsid w:val="007F20FE"/>
    <w:rsid w:val="007F38E9"/>
    <w:rsid w:val="007F6C91"/>
    <w:rsid w:val="0080596E"/>
    <w:rsid w:val="00806BB8"/>
    <w:rsid w:val="00814508"/>
    <w:rsid w:val="00816352"/>
    <w:rsid w:val="00816BD1"/>
    <w:rsid w:val="008356D2"/>
    <w:rsid w:val="00836B9B"/>
    <w:rsid w:val="00863DC7"/>
    <w:rsid w:val="008773DE"/>
    <w:rsid w:val="008777A4"/>
    <w:rsid w:val="008834B7"/>
    <w:rsid w:val="0088493A"/>
    <w:rsid w:val="00885CE1"/>
    <w:rsid w:val="00892F03"/>
    <w:rsid w:val="00896622"/>
    <w:rsid w:val="008971BF"/>
    <w:rsid w:val="00897748"/>
    <w:rsid w:val="00897EDF"/>
    <w:rsid w:val="008A6299"/>
    <w:rsid w:val="008A6A7C"/>
    <w:rsid w:val="008A7E5B"/>
    <w:rsid w:val="008B0D64"/>
    <w:rsid w:val="008B3764"/>
    <w:rsid w:val="008B399C"/>
    <w:rsid w:val="008C0A34"/>
    <w:rsid w:val="008D38CF"/>
    <w:rsid w:val="008D4E04"/>
    <w:rsid w:val="008D5D46"/>
    <w:rsid w:val="008D7242"/>
    <w:rsid w:val="008E02B5"/>
    <w:rsid w:val="008E4663"/>
    <w:rsid w:val="008E4A4F"/>
    <w:rsid w:val="008E4C72"/>
    <w:rsid w:val="008E4E83"/>
    <w:rsid w:val="008F03BD"/>
    <w:rsid w:val="008F1ED7"/>
    <w:rsid w:val="008F3F34"/>
    <w:rsid w:val="008F5343"/>
    <w:rsid w:val="008F7D87"/>
    <w:rsid w:val="00902E53"/>
    <w:rsid w:val="00902F0B"/>
    <w:rsid w:val="009073DD"/>
    <w:rsid w:val="00912141"/>
    <w:rsid w:val="00916953"/>
    <w:rsid w:val="009279C6"/>
    <w:rsid w:val="009415E7"/>
    <w:rsid w:val="00942C53"/>
    <w:rsid w:val="00943B31"/>
    <w:rsid w:val="00944B25"/>
    <w:rsid w:val="00960E7C"/>
    <w:rsid w:val="009732E0"/>
    <w:rsid w:val="0097602F"/>
    <w:rsid w:val="00983EE5"/>
    <w:rsid w:val="00986759"/>
    <w:rsid w:val="00990DCC"/>
    <w:rsid w:val="00997E4F"/>
    <w:rsid w:val="009A1A78"/>
    <w:rsid w:val="009A43AD"/>
    <w:rsid w:val="009A6A2A"/>
    <w:rsid w:val="009B4F32"/>
    <w:rsid w:val="009C4C4C"/>
    <w:rsid w:val="009C6720"/>
    <w:rsid w:val="009D6CD7"/>
    <w:rsid w:val="009E127F"/>
    <w:rsid w:val="009E4C94"/>
    <w:rsid w:val="009E7E9F"/>
    <w:rsid w:val="00A131E9"/>
    <w:rsid w:val="00A16F06"/>
    <w:rsid w:val="00A16F93"/>
    <w:rsid w:val="00A23430"/>
    <w:rsid w:val="00A26EC0"/>
    <w:rsid w:val="00A354A6"/>
    <w:rsid w:val="00A443A3"/>
    <w:rsid w:val="00A507EA"/>
    <w:rsid w:val="00A50CB6"/>
    <w:rsid w:val="00A5401E"/>
    <w:rsid w:val="00A65293"/>
    <w:rsid w:val="00A72015"/>
    <w:rsid w:val="00A81EA8"/>
    <w:rsid w:val="00A82405"/>
    <w:rsid w:val="00A86EDF"/>
    <w:rsid w:val="00A902C1"/>
    <w:rsid w:val="00A92ADE"/>
    <w:rsid w:val="00A96BE3"/>
    <w:rsid w:val="00AA651F"/>
    <w:rsid w:val="00AA7AB0"/>
    <w:rsid w:val="00AB0624"/>
    <w:rsid w:val="00AB09E3"/>
    <w:rsid w:val="00AB6C4E"/>
    <w:rsid w:val="00AC01C7"/>
    <w:rsid w:val="00AC0E77"/>
    <w:rsid w:val="00AC0F99"/>
    <w:rsid w:val="00AD08A6"/>
    <w:rsid w:val="00AE23BD"/>
    <w:rsid w:val="00AE6352"/>
    <w:rsid w:val="00AE6AB5"/>
    <w:rsid w:val="00AF6248"/>
    <w:rsid w:val="00B02C7F"/>
    <w:rsid w:val="00B0639D"/>
    <w:rsid w:val="00B06669"/>
    <w:rsid w:val="00B06F4C"/>
    <w:rsid w:val="00B17BC3"/>
    <w:rsid w:val="00B241D1"/>
    <w:rsid w:val="00B36EC5"/>
    <w:rsid w:val="00B37002"/>
    <w:rsid w:val="00B422A9"/>
    <w:rsid w:val="00B437B5"/>
    <w:rsid w:val="00B46646"/>
    <w:rsid w:val="00B67735"/>
    <w:rsid w:val="00B733A1"/>
    <w:rsid w:val="00B73650"/>
    <w:rsid w:val="00B73D89"/>
    <w:rsid w:val="00B77BE9"/>
    <w:rsid w:val="00B84101"/>
    <w:rsid w:val="00B93F76"/>
    <w:rsid w:val="00B96F42"/>
    <w:rsid w:val="00BA2B5B"/>
    <w:rsid w:val="00BA5163"/>
    <w:rsid w:val="00BB11D0"/>
    <w:rsid w:val="00BB4A54"/>
    <w:rsid w:val="00BB606D"/>
    <w:rsid w:val="00BB690E"/>
    <w:rsid w:val="00BC135B"/>
    <w:rsid w:val="00BD516F"/>
    <w:rsid w:val="00BF2BB0"/>
    <w:rsid w:val="00BF3BFC"/>
    <w:rsid w:val="00BF79C2"/>
    <w:rsid w:val="00C01382"/>
    <w:rsid w:val="00C0333B"/>
    <w:rsid w:val="00C03EAB"/>
    <w:rsid w:val="00C04679"/>
    <w:rsid w:val="00C10572"/>
    <w:rsid w:val="00C128CC"/>
    <w:rsid w:val="00C13493"/>
    <w:rsid w:val="00C13A48"/>
    <w:rsid w:val="00C14981"/>
    <w:rsid w:val="00C22211"/>
    <w:rsid w:val="00C25228"/>
    <w:rsid w:val="00C27307"/>
    <w:rsid w:val="00C335CB"/>
    <w:rsid w:val="00C34F56"/>
    <w:rsid w:val="00C35DAE"/>
    <w:rsid w:val="00C373CF"/>
    <w:rsid w:val="00C4164D"/>
    <w:rsid w:val="00C4343C"/>
    <w:rsid w:val="00C45667"/>
    <w:rsid w:val="00C46DB1"/>
    <w:rsid w:val="00C5039A"/>
    <w:rsid w:val="00C57248"/>
    <w:rsid w:val="00C6541B"/>
    <w:rsid w:val="00C666C8"/>
    <w:rsid w:val="00C75D4E"/>
    <w:rsid w:val="00C77F46"/>
    <w:rsid w:val="00C84AAE"/>
    <w:rsid w:val="00C87C97"/>
    <w:rsid w:val="00C940FF"/>
    <w:rsid w:val="00CB45BF"/>
    <w:rsid w:val="00CB65A4"/>
    <w:rsid w:val="00CC50DB"/>
    <w:rsid w:val="00CC7028"/>
    <w:rsid w:val="00CD13DF"/>
    <w:rsid w:val="00CD2714"/>
    <w:rsid w:val="00CD3EA3"/>
    <w:rsid w:val="00CD671F"/>
    <w:rsid w:val="00CE4190"/>
    <w:rsid w:val="00CF59CB"/>
    <w:rsid w:val="00CF6038"/>
    <w:rsid w:val="00CF6C51"/>
    <w:rsid w:val="00CF6FCD"/>
    <w:rsid w:val="00CF7323"/>
    <w:rsid w:val="00D034B6"/>
    <w:rsid w:val="00D053EF"/>
    <w:rsid w:val="00D14154"/>
    <w:rsid w:val="00D24867"/>
    <w:rsid w:val="00D35BC3"/>
    <w:rsid w:val="00D40898"/>
    <w:rsid w:val="00D40E81"/>
    <w:rsid w:val="00D536A3"/>
    <w:rsid w:val="00D53BBA"/>
    <w:rsid w:val="00D63058"/>
    <w:rsid w:val="00D6757E"/>
    <w:rsid w:val="00D70AD1"/>
    <w:rsid w:val="00D72583"/>
    <w:rsid w:val="00D7651E"/>
    <w:rsid w:val="00D77052"/>
    <w:rsid w:val="00D82067"/>
    <w:rsid w:val="00D94152"/>
    <w:rsid w:val="00D94FA9"/>
    <w:rsid w:val="00DA2B33"/>
    <w:rsid w:val="00DA5691"/>
    <w:rsid w:val="00DA7D5C"/>
    <w:rsid w:val="00DB19E4"/>
    <w:rsid w:val="00DB5FB8"/>
    <w:rsid w:val="00DC2538"/>
    <w:rsid w:val="00DC3BC3"/>
    <w:rsid w:val="00DC42EB"/>
    <w:rsid w:val="00DC6913"/>
    <w:rsid w:val="00DC6A75"/>
    <w:rsid w:val="00DC6DEC"/>
    <w:rsid w:val="00DD1E86"/>
    <w:rsid w:val="00DD4C33"/>
    <w:rsid w:val="00DF1693"/>
    <w:rsid w:val="00DF1725"/>
    <w:rsid w:val="00DF2744"/>
    <w:rsid w:val="00E06B0E"/>
    <w:rsid w:val="00E138A2"/>
    <w:rsid w:val="00E15FF8"/>
    <w:rsid w:val="00E22F12"/>
    <w:rsid w:val="00E25D17"/>
    <w:rsid w:val="00E31DA0"/>
    <w:rsid w:val="00E41D5C"/>
    <w:rsid w:val="00E505A3"/>
    <w:rsid w:val="00E509FE"/>
    <w:rsid w:val="00E50BF6"/>
    <w:rsid w:val="00E61425"/>
    <w:rsid w:val="00E70588"/>
    <w:rsid w:val="00E71698"/>
    <w:rsid w:val="00E718A0"/>
    <w:rsid w:val="00E71C28"/>
    <w:rsid w:val="00E72571"/>
    <w:rsid w:val="00E7448A"/>
    <w:rsid w:val="00E834E0"/>
    <w:rsid w:val="00E85396"/>
    <w:rsid w:val="00E87894"/>
    <w:rsid w:val="00E9331A"/>
    <w:rsid w:val="00E95597"/>
    <w:rsid w:val="00E95635"/>
    <w:rsid w:val="00EA0C8F"/>
    <w:rsid w:val="00EA3754"/>
    <w:rsid w:val="00EA5D36"/>
    <w:rsid w:val="00EB7E7B"/>
    <w:rsid w:val="00ED3632"/>
    <w:rsid w:val="00EE1162"/>
    <w:rsid w:val="00EE3114"/>
    <w:rsid w:val="00EF2A42"/>
    <w:rsid w:val="00EF5389"/>
    <w:rsid w:val="00EF6729"/>
    <w:rsid w:val="00F00B4B"/>
    <w:rsid w:val="00F05119"/>
    <w:rsid w:val="00F05D51"/>
    <w:rsid w:val="00F12626"/>
    <w:rsid w:val="00F12F29"/>
    <w:rsid w:val="00F21BFF"/>
    <w:rsid w:val="00F22045"/>
    <w:rsid w:val="00F238FB"/>
    <w:rsid w:val="00F31AB6"/>
    <w:rsid w:val="00F32E0D"/>
    <w:rsid w:val="00F33951"/>
    <w:rsid w:val="00F360B0"/>
    <w:rsid w:val="00F41DD2"/>
    <w:rsid w:val="00F42483"/>
    <w:rsid w:val="00F45D38"/>
    <w:rsid w:val="00F45F7E"/>
    <w:rsid w:val="00F464E6"/>
    <w:rsid w:val="00F5743C"/>
    <w:rsid w:val="00F610BF"/>
    <w:rsid w:val="00F611A9"/>
    <w:rsid w:val="00F61590"/>
    <w:rsid w:val="00F64591"/>
    <w:rsid w:val="00F74984"/>
    <w:rsid w:val="00F75C2B"/>
    <w:rsid w:val="00F83370"/>
    <w:rsid w:val="00F8425E"/>
    <w:rsid w:val="00F96A84"/>
    <w:rsid w:val="00FA0016"/>
    <w:rsid w:val="00FB112B"/>
    <w:rsid w:val="00FC3358"/>
    <w:rsid w:val="00FC55B2"/>
    <w:rsid w:val="00FD42B8"/>
    <w:rsid w:val="00FD6CF2"/>
    <w:rsid w:val="00FE05A2"/>
    <w:rsid w:val="00FF71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B92D9"/>
  <w15:chartTrackingRefBased/>
  <w15:docId w15:val="{0E3C5F68-1836-4BFC-BC0E-A28B54D5A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3DC"/>
    <w:rPr>
      <w:rFonts w:ascii="Times New Roman" w:eastAsia="Times New Roman" w:hAnsi="Times New Roman" w:cs="Times New Roman"/>
    </w:rPr>
  </w:style>
  <w:style w:type="paragraph" w:styleId="Heading1">
    <w:name w:val="heading 1"/>
    <w:basedOn w:val="Normal"/>
    <w:link w:val="Heading1Char"/>
    <w:uiPriority w:val="9"/>
    <w:qFormat/>
    <w:rsid w:val="00757E15"/>
    <w:pPr>
      <w:widowControl w:val="0"/>
      <w:autoSpaceDE w:val="0"/>
      <w:autoSpaceDN w:val="0"/>
      <w:ind w:left="120"/>
      <w:outlineLvl w:val="0"/>
    </w:pPr>
    <w:rPr>
      <w:rFonts w:ascii="Cambria" w:eastAsia="Cambria" w:hAnsi="Cambria" w:cs="Cambria"/>
      <w:b/>
      <w:bCs/>
      <w:lang w:eastAsia="en-US"/>
    </w:rPr>
  </w:style>
  <w:style w:type="paragraph" w:styleId="Heading2">
    <w:name w:val="heading 2"/>
    <w:basedOn w:val="Normal"/>
    <w:next w:val="Normal"/>
    <w:link w:val="Heading2Char"/>
    <w:uiPriority w:val="9"/>
    <w:semiHidden/>
    <w:unhideWhenUsed/>
    <w:qFormat/>
    <w:rsid w:val="00DA569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45E97"/>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7E15"/>
    <w:rPr>
      <w:rFonts w:ascii="Cambria" w:eastAsia="Cambria" w:hAnsi="Cambria" w:cs="Cambria"/>
      <w:b/>
      <w:bCs/>
      <w:lang w:eastAsia="en-US"/>
    </w:rPr>
  </w:style>
  <w:style w:type="paragraph" w:styleId="BodyText">
    <w:name w:val="Body Text"/>
    <w:basedOn w:val="Normal"/>
    <w:link w:val="BodyTextChar"/>
    <w:uiPriority w:val="1"/>
    <w:qFormat/>
    <w:rsid w:val="00757E15"/>
    <w:pPr>
      <w:widowControl w:val="0"/>
      <w:autoSpaceDE w:val="0"/>
      <w:autoSpaceDN w:val="0"/>
    </w:pPr>
    <w:rPr>
      <w:rFonts w:ascii="Cambria" w:eastAsia="Cambria" w:hAnsi="Cambria" w:cs="Cambria"/>
      <w:lang w:eastAsia="en-US"/>
    </w:rPr>
  </w:style>
  <w:style w:type="character" w:customStyle="1" w:styleId="BodyTextChar">
    <w:name w:val="Body Text Char"/>
    <w:basedOn w:val="DefaultParagraphFont"/>
    <w:link w:val="BodyText"/>
    <w:uiPriority w:val="1"/>
    <w:rsid w:val="00757E15"/>
    <w:rPr>
      <w:rFonts w:ascii="Cambria" w:eastAsia="Cambria" w:hAnsi="Cambria" w:cs="Cambria"/>
      <w:lang w:eastAsia="en-US"/>
    </w:rPr>
  </w:style>
  <w:style w:type="paragraph" w:styleId="Title">
    <w:name w:val="Title"/>
    <w:basedOn w:val="Normal"/>
    <w:link w:val="TitleChar"/>
    <w:uiPriority w:val="10"/>
    <w:qFormat/>
    <w:rsid w:val="00757E15"/>
    <w:pPr>
      <w:widowControl w:val="0"/>
      <w:autoSpaceDE w:val="0"/>
      <w:autoSpaceDN w:val="0"/>
      <w:spacing w:before="100"/>
      <w:ind w:left="342" w:right="342"/>
      <w:jc w:val="center"/>
    </w:pPr>
    <w:rPr>
      <w:rFonts w:ascii="Cambria" w:eastAsia="Cambria" w:hAnsi="Cambria" w:cs="Cambria"/>
      <w:b/>
      <w:bCs/>
      <w:sz w:val="28"/>
      <w:szCs w:val="28"/>
      <w:lang w:eastAsia="en-US"/>
    </w:rPr>
  </w:style>
  <w:style w:type="character" w:customStyle="1" w:styleId="TitleChar">
    <w:name w:val="Title Char"/>
    <w:basedOn w:val="DefaultParagraphFont"/>
    <w:link w:val="Title"/>
    <w:uiPriority w:val="10"/>
    <w:rsid w:val="00757E15"/>
    <w:rPr>
      <w:rFonts w:ascii="Cambria" w:eastAsia="Cambria" w:hAnsi="Cambria" w:cs="Cambria"/>
      <w:b/>
      <w:bCs/>
      <w:sz w:val="28"/>
      <w:szCs w:val="28"/>
      <w:lang w:eastAsia="en-US"/>
    </w:rPr>
  </w:style>
  <w:style w:type="paragraph" w:styleId="ListParagraph">
    <w:name w:val="List Paragraph"/>
    <w:basedOn w:val="Normal"/>
    <w:uiPriority w:val="34"/>
    <w:qFormat/>
    <w:rsid w:val="00757E15"/>
    <w:pPr>
      <w:widowControl w:val="0"/>
      <w:autoSpaceDE w:val="0"/>
      <w:autoSpaceDN w:val="0"/>
      <w:ind w:left="840" w:hanging="360"/>
    </w:pPr>
    <w:rPr>
      <w:rFonts w:ascii="Cambria" w:eastAsia="Cambria" w:hAnsi="Cambria" w:cs="Cambria"/>
      <w:sz w:val="22"/>
      <w:szCs w:val="22"/>
      <w:lang w:eastAsia="en-US"/>
    </w:rPr>
  </w:style>
  <w:style w:type="paragraph" w:customStyle="1" w:styleId="TableParagraph">
    <w:name w:val="Table Paragraph"/>
    <w:basedOn w:val="Normal"/>
    <w:uiPriority w:val="1"/>
    <w:qFormat/>
    <w:rsid w:val="00757E15"/>
    <w:pPr>
      <w:widowControl w:val="0"/>
      <w:autoSpaceDE w:val="0"/>
      <w:autoSpaceDN w:val="0"/>
    </w:pPr>
    <w:rPr>
      <w:rFonts w:ascii="Cambria" w:eastAsia="Cambria" w:hAnsi="Cambria" w:cs="Cambria"/>
      <w:sz w:val="22"/>
      <w:szCs w:val="22"/>
      <w:lang w:eastAsia="en-US"/>
    </w:rPr>
  </w:style>
  <w:style w:type="table" w:styleId="TableGrid">
    <w:name w:val="Table Grid"/>
    <w:basedOn w:val="TableNormal"/>
    <w:uiPriority w:val="39"/>
    <w:rsid w:val="00757E15"/>
    <w:pPr>
      <w:widowControl w:val="0"/>
      <w:autoSpaceDE w:val="0"/>
      <w:autoSpaceDN w:val="0"/>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704FF"/>
  </w:style>
  <w:style w:type="character" w:styleId="Hyperlink">
    <w:name w:val="Hyperlink"/>
    <w:basedOn w:val="DefaultParagraphFont"/>
    <w:uiPriority w:val="99"/>
    <w:unhideWhenUsed/>
    <w:rsid w:val="00BB4A54"/>
    <w:rPr>
      <w:color w:val="0000FF"/>
      <w:u w:val="single"/>
    </w:rPr>
  </w:style>
  <w:style w:type="character" w:customStyle="1" w:styleId="Heading3Char">
    <w:name w:val="Heading 3 Char"/>
    <w:basedOn w:val="DefaultParagraphFont"/>
    <w:link w:val="Heading3"/>
    <w:uiPriority w:val="9"/>
    <w:rsid w:val="00645E97"/>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9E127F"/>
    <w:rPr>
      <w:color w:val="605E5C"/>
      <w:shd w:val="clear" w:color="auto" w:fill="E1DFDD"/>
    </w:rPr>
  </w:style>
  <w:style w:type="character" w:customStyle="1" w:styleId="apple-converted-space">
    <w:name w:val="apple-converted-space"/>
    <w:basedOn w:val="DefaultParagraphFont"/>
    <w:rsid w:val="000B13DC"/>
  </w:style>
  <w:style w:type="character" w:customStyle="1" w:styleId="Heading2Char">
    <w:name w:val="Heading 2 Char"/>
    <w:basedOn w:val="DefaultParagraphFont"/>
    <w:link w:val="Heading2"/>
    <w:uiPriority w:val="9"/>
    <w:semiHidden/>
    <w:rsid w:val="00DA5691"/>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DA5691"/>
    <w:rPr>
      <w:color w:val="954F72" w:themeColor="followedHyperlink"/>
      <w:u w:val="single"/>
    </w:rPr>
  </w:style>
  <w:style w:type="paragraph" w:styleId="Header">
    <w:name w:val="header"/>
    <w:basedOn w:val="Normal"/>
    <w:link w:val="HeaderChar"/>
    <w:uiPriority w:val="99"/>
    <w:unhideWhenUsed/>
    <w:rsid w:val="00A23430"/>
    <w:pPr>
      <w:tabs>
        <w:tab w:val="center" w:pos="4680"/>
        <w:tab w:val="right" w:pos="9360"/>
      </w:tabs>
    </w:pPr>
  </w:style>
  <w:style w:type="character" w:customStyle="1" w:styleId="HeaderChar">
    <w:name w:val="Header Char"/>
    <w:basedOn w:val="DefaultParagraphFont"/>
    <w:link w:val="Header"/>
    <w:uiPriority w:val="99"/>
    <w:rsid w:val="00A23430"/>
    <w:rPr>
      <w:rFonts w:ascii="Times New Roman" w:eastAsia="Times New Roman" w:hAnsi="Times New Roman" w:cs="Times New Roman"/>
    </w:rPr>
  </w:style>
  <w:style w:type="paragraph" w:styleId="Footer">
    <w:name w:val="footer"/>
    <w:basedOn w:val="Normal"/>
    <w:link w:val="FooterChar"/>
    <w:uiPriority w:val="99"/>
    <w:unhideWhenUsed/>
    <w:rsid w:val="00A23430"/>
    <w:pPr>
      <w:tabs>
        <w:tab w:val="center" w:pos="4680"/>
        <w:tab w:val="right" w:pos="9360"/>
      </w:tabs>
    </w:pPr>
  </w:style>
  <w:style w:type="character" w:customStyle="1" w:styleId="FooterChar">
    <w:name w:val="Footer Char"/>
    <w:basedOn w:val="DefaultParagraphFont"/>
    <w:link w:val="Footer"/>
    <w:uiPriority w:val="99"/>
    <w:rsid w:val="00A2343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610354">
      <w:bodyDiv w:val="1"/>
      <w:marLeft w:val="0"/>
      <w:marRight w:val="0"/>
      <w:marTop w:val="0"/>
      <w:marBottom w:val="0"/>
      <w:divBdr>
        <w:top w:val="none" w:sz="0" w:space="0" w:color="auto"/>
        <w:left w:val="none" w:sz="0" w:space="0" w:color="auto"/>
        <w:bottom w:val="none" w:sz="0" w:space="0" w:color="auto"/>
        <w:right w:val="none" w:sz="0" w:space="0" w:color="auto"/>
      </w:divBdr>
    </w:div>
    <w:div w:id="301811393">
      <w:bodyDiv w:val="1"/>
      <w:marLeft w:val="0"/>
      <w:marRight w:val="0"/>
      <w:marTop w:val="0"/>
      <w:marBottom w:val="0"/>
      <w:divBdr>
        <w:top w:val="none" w:sz="0" w:space="0" w:color="auto"/>
        <w:left w:val="none" w:sz="0" w:space="0" w:color="auto"/>
        <w:bottom w:val="none" w:sz="0" w:space="0" w:color="auto"/>
        <w:right w:val="none" w:sz="0" w:space="0" w:color="auto"/>
      </w:divBdr>
    </w:div>
    <w:div w:id="485051041">
      <w:bodyDiv w:val="1"/>
      <w:marLeft w:val="0"/>
      <w:marRight w:val="0"/>
      <w:marTop w:val="0"/>
      <w:marBottom w:val="0"/>
      <w:divBdr>
        <w:top w:val="none" w:sz="0" w:space="0" w:color="auto"/>
        <w:left w:val="none" w:sz="0" w:space="0" w:color="auto"/>
        <w:bottom w:val="none" w:sz="0" w:space="0" w:color="auto"/>
        <w:right w:val="none" w:sz="0" w:space="0" w:color="auto"/>
      </w:divBdr>
    </w:div>
    <w:div w:id="547574179">
      <w:bodyDiv w:val="1"/>
      <w:marLeft w:val="0"/>
      <w:marRight w:val="0"/>
      <w:marTop w:val="0"/>
      <w:marBottom w:val="0"/>
      <w:divBdr>
        <w:top w:val="none" w:sz="0" w:space="0" w:color="auto"/>
        <w:left w:val="none" w:sz="0" w:space="0" w:color="auto"/>
        <w:bottom w:val="none" w:sz="0" w:space="0" w:color="auto"/>
        <w:right w:val="none" w:sz="0" w:space="0" w:color="auto"/>
      </w:divBdr>
      <w:divsChild>
        <w:div w:id="441262077">
          <w:marLeft w:val="0"/>
          <w:marRight w:val="0"/>
          <w:marTop w:val="0"/>
          <w:marBottom w:val="0"/>
          <w:divBdr>
            <w:top w:val="none" w:sz="0" w:space="0" w:color="auto"/>
            <w:left w:val="none" w:sz="0" w:space="0" w:color="auto"/>
            <w:bottom w:val="none" w:sz="0" w:space="0" w:color="auto"/>
            <w:right w:val="none" w:sz="0" w:space="0" w:color="auto"/>
          </w:divBdr>
          <w:divsChild>
            <w:div w:id="224880598">
              <w:marLeft w:val="0"/>
              <w:marRight w:val="0"/>
              <w:marTop w:val="0"/>
              <w:marBottom w:val="0"/>
              <w:divBdr>
                <w:top w:val="none" w:sz="0" w:space="0" w:color="auto"/>
                <w:left w:val="none" w:sz="0" w:space="0" w:color="auto"/>
                <w:bottom w:val="none" w:sz="0" w:space="0" w:color="auto"/>
                <w:right w:val="none" w:sz="0" w:space="0" w:color="auto"/>
              </w:divBdr>
              <w:divsChild>
                <w:div w:id="1059478681">
                  <w:marLeft w:val="0"/>
                  <w:marRight w:val="0"/>
                  <w:marTop w:val="0"/>
                  <w:marBottom w:val="0"/>
                  <w:divBdr>
                    <w:top w:val="none" w:sz="0" w:space="0" w:color="auto"/>
                    <w:left w:val="none" w:sz="0" w:space="0" w:color="auto"/>
                    <w:bottom w:val="none" w:sz="0" w:space="0" w:color="auto"/>
                    <w:right w:val="none" w:sz="0" w:space="0" w:color="auto"/>
                  </w:divBdr>
                </w:div>
              </w:divsChild>
            </w:div>
            <w:div w:id="1106778979">
              <w:marLeft w:val="0"/>
              <w:marRight w:val="0"/>
              <w:marTop w:val="0"/>
              <w:marBottom w:val="0"/>
              <w:divBdr>
                <w:top w:val="none" w:sz="0" w:space="0" w:color="auto"/>
                <w:left w:val="none" w:sz="0" w:space="0" w:color="auto"/>
                <w:bottom w:val="none" w:sz="0" w:space="0" w:color="auto"/>
                <w:right w:val="none" w:sz="0" w:space="0" w:color="auto"/>
              </w:divBdr>
              <w:divsChild>
                <w:div w:id="110480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719691">
          <w:marLeft w:val="0"/>
          <w:marRight w:val="0"/>
          <w:marTop w:val="0"/>
          <w:marBottom w:val="0"/>
          <w:divBdr>
            <w:top w:val="none" w:sz="0" w:space="0" w:color="auto"/>
            <w:left w:val="none" w:sz="0" w:space="0" w:color="auto"/>
            <w:bottom w:val="none" w:sz="0" w:space="0" w:color="auto"/>
            <w:right w:val="none" w:sz="0" w:space="0" w:color="auto"/>
          </w:divBdr>
          <w:divsChild>
            <w:div w:id="510990688">
              <w:marLeft w:val="0"/>
              <w:marRight w:val="0"/>
              <w:marTop w:val="0"/>
              <w:marBottom w:val="0"/>
              <w:divBdr>
                <w:top w:val="none" w:sz="0" w:space="0" w:color="auto"/>
                <w:left w:val="none" w:sz="0" w:space="0" w:color="auto"/>
                <w:bottom w:val="none" w:sz="0" w:space="0" w:color="auto"/>
                <w:right w:val="none" w:sz="0" w:space="0" w:color="auto"/>
              </w:divBdr>
              <w:divsChild>
                <w:div w:id="2132820207">
                  <w:marLeft w:val="0"/>
                  <w:marRight w:val="0"/>
                  <w:marTop w:val="0"/>
                  <w:marBottom w:val="0"/>
                  <w:divBdr>
                    <w:top w:val="none" w:sz="0" w:space="0" w:color="auto"/>
                    <w:left w:val="none" w:sz="0" w:space="0" w:color="auto"/>
                    <w:bottom w:val="none" w:sz="0" w:space="0" w:color="auto"/>
                    <w:right w:val="none" w:sz="0" w:space="0" w:color="auto"/>
                  </w:divBdr>
                </w:div>
              </w:divsChild>
            </w:div>
            <w:div w:id="1755975722">
              <w:marLeft w:val="0"/>
              <w:marRight w:val="0"/>
              <w:marTop w:val="0"/>
              <w:marBottom w:val="0"/>
              <w:divBdr>
                <w:top w:val="none" w:sz="0" w:space="0" w:color="auto"/>
                <w:left w:val="none" w:sz="0" w:space="0" w:color="auto"/>
                <w:bottom w:val="none" w:sz="0" w:space="0" w:color="auto"/>
                <w:right w:val="none" w:sz="0" w:space="0" w:color="auto"/>
              </w:divBdr>
              <w:divsChild>
                <w:div w:id="12126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843114">
          <w:marLeft w:val="0"/>
          <w:marRight w:val="0"/>
          <w:marTop w:val="0"/>
          <w:marBottom w:val="0"/>
          <w:divBdr>
            <w:top w:val="none" w:sz="0" w:space="0" w:color="auto"/>
            <w:left w:val="none" w:sz="0" w:space="0" w:color="auto"/>
            <w:bottom w:val="none" w:sz="0" w:space="0" w:color="auto"/>
            <w:right w:val="none" w:sz="0" w:space="0" w:color="auto"/>
          </w:divBdr>
          <w:divsChild>
            <w:div w:id="1135368346">
              <w:marLeft w:val="0"/>
              <w:marRight w:val="0"/>
              <w:marTop w:val="0"/>
              <w:marBottom w:val="0"/>
              <w:divBdr>
                <w:top w:val="none" w:sz="0" w:space="0" w:color="auto"/>
                <w:left w:val="none" w:sz="0" w:space="0" w:color="auto"/>
                <w:bottom w:val="none" w:sz="0" w:space="0" w:color="auto"/>
                <w:right w:val="none" w:sz="0" w:space="0" w:color="auto"/>
              </w:divBdr>
              <w:divsChild>
                <w:div w:id="88267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868993">
      <w:bodyDiv w:val="1"/>
      <w:marLeft w:val="0"/>
      <w:marRight w:val="0"/>
      <w:marTop w:val="0"/>
      <w:marBottom w:val="0"/>
      <w:divBdr>
        <w:top w:val="none" w:sz="0" w:space="0" w:color="auto"/>
        <w:left w:val="none" w:sz="0" w:space="0" w:color="auto"/>
        <w:bottom w:val="none" w:sz="0" w:space="0" w:color="auto"/>
        <w:right w:val="none" w:sz="0" w:space="0" w:color="auto"/>
      </w:divBdr>
    </w:div>
    <w:div w:id="613635304">
      <w:bodyDiv w:val="1"/>
      <w:marLeft w:val="0"/>
      <w:marRight w:val="0"/>
      <w:marTop w:val="0"/>
      <w:marBottom w:val="0"/>
      <w:divBdr>
        <w:top w:val="none" w:sz="0" w:space="0" w:color="auto"/>
        <w:left w:val="none" w:sz="0" w:space="0" w:color="auto"/>
        <w:bottom w:val="none" w:sz="0" w:space="0" w:color="auto"/>
        <w:right w:val="none" w:sz="0" w:space="0" w:color="auto"/>
      </w:divBdr>
    </w:div>
    <w:div w:id="687482870">
      <w:bodyDiv w:val="1"/>
      <w:marLeft w:val="0"/>
      <w:marRight w:val="0"/>
      <w:marTop w:val="0"/>
      <w:marBottom w:val="0"/>
      <w:divBdr>
        <w:top w:val="none" w:sz="0" w:space="0" w:color="auto"/>
        <w:left w:val="none" w:sz="0" w:space="0" w:color="auto"/>
        <w:bottom w:val="none" w:sz="0" w:space="0" w:color="auto"/>
        <w:right w:val="none" w:sz="0" w:space="0" w:color="auto"/>
      </w:divBdr>
      <w:divsChild>
        <w:div w:id="979311822">
          <w:marLeft w:val="0"/>
          <w:marRight w:val="0"/>
          <w:marTop w:val="0"/>
          <w:marBottom w:val="0"/>
          <w:divBdr>
            <w:top w:val="none" w:sz="0" w:space="0" w:color="auto"/>
            <w:left w:val="none" w:sz="0" w:space="0" w:color="auto"/>
            <w:bottom w:val="none" w:sz="0" w:space="0" w:color="auto"/>
            <w:right w:val="none" w:sz="0" w:space="0" w:color="auto"/>
          </w:divBdr>
          <w:divsChild>
            <w:div w:id="1662350966">
              <w:marLeft w:val="0"/>
              <w:marRight w:val="0"/>
              <w:marTop w:val="0"/>
              <w:marBottom w:val="0"/>
              <w:divBdr>
                <w:top w:val="none" w:sz="0" w:space="0" w:color="auto"/>
                <w:left w:val="none" w:sz="0" w:space="0" w:color="auto"/>
                <w:bottom w:val="none" w:sz="0" w:space="0" w:color="auto"/>
                <w:right w:val="none" w:sz="0" w:space="0" w:color="auto"/>
              </w:divBdr>
              <w:divsChild>
                <w:div w:id="125450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79083">
      <w:bodyDiv w:val="1"/>
      <w:marLeft w:val="0"/>
      <w:marRight w:val="0"/>
      <w:marTop w:val="0"/>
      <w:marBottom w:val="0"/>
      <w:divBdr>
        <w:top w:val="none" w:sz="0" w:space="0" w:color="auto"/>
        <w:left w:val="none" w:sz="0" w:space="0" w:color="auto"/>
        <w:bottom w:val="none" w:sz="0" w:space="0" w:color="auto"/>
        <w:right w:val="none" w:sz="0" w:space="0" w:color="auto"/>
      </w:divBdr>
    </w:div>
    <w:div w:id="1188910759">
      <w:bodyDiv w:val="1"/>
      <w:marLeft w:val="0"/>
      <w:marRight w:val="0"/>
      <w:marTop w:val="0"/>
      <w:marBottom w:val="0"/>
      <w:divBdr>
        <w:top w:val="none" w:sz="0" w:space="0" w:color="auto"/>
        <w:left w:val="none" w:sz="0" w:space="0" w:color="auto"/>
        <w:bottom w:val="none" w:sz="0" w:space="0" w:color="auto"/>
        <w:right w:val="none" w:sz="0" w:space="0" w:color="auto"/>
      </w:divBdr>
    </w:div>
    <w:div w:id="1394353682">
      <w:bodyDiv w:val="1"/>
      <w:marLeft w:val="0"/>
      <w:marRight w:val="0"/>
      <w:marTop w:val="0"/>
      <w:marBottom w:val="0"/>
      <w:divBdr>
        <w:top w:val="none" w:sz="0" w:space="0" w:color="auto"/>
        <w:left w:val="none" w:sz="0" w:space="0" w:color="auto"/>
        <w:bottom w:val="none" w:sz="0" w:space="0" w:color="auto"/>
        <w:right w:val="none" w:sz="0" w:space="0" w:color="auto"/>
      </w:divBdr>
      <w:divsChild>
        <w:div w:id="552038393">
          <w:marLeft w:val="0"/>
          <w:marRight w:val="0"/>
          <w:marTop w:val="0"/>
          <w:marBottom w:val="0"/>
          <w:divBdr>
            <w:top w:val="none" w:sz="0" w:space="0" w:color="auto"/>
            <w:left w:val="none" w:sz="0" w:space="0" w:color="auto"/>
            <w:bottom w:val="none" w:sz="0" w:space="0" w:color="auto"/>
            <w:right w:val="none" w:sz="0" w:space="0" w:color="auto"/>
          </w:divBdr>
          <w:divsChild>
            <w:div w:id="1105730970">
              <w:marLeft w:val="0"/>
              <w:marRight w:val="0"/>
              <w:marTop w:val="0"/>
              <w:marBottom w:val="0"/>
              <w:divBdr>
                <w:top w:val="none" w:sz="0" w:space="0" w:color="auto"/>
                <w:left w:val="none" w:sz="0" w:space="0" w:color="auto"/>
                <w:bottom w:val="none" w:sz="0" w:space="0" w:color="auto"/>
                <w:right w:val="none" w:sz="0" w:space="0" w:color="auto"/>
              </w:divBdr>
              <w:divsChild>
                <w:div w:id="99588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519200">
      <w:bodyDiv w:val="1"/>
      <w:marLeft w:val="0"/>
      <w:marRight w:val="0"/>
      <w:marTop w:val="0"/>
      <w:marBottom w:val="0"/>
      <w:divBdr>
        <w:top w:val="none" w:sz="0" w:space="0" w:color="auto"/>
        <w:left w:val="none" w:sz="0" w:space="0" w:color="auto"/>
        <w:bottom w:val="none" w:sz="0" w:space="0" w:color="auto"/>
        <w:right w:val="none" w:sz="0" w:space="0" w:color="auto"/>
      </w:divBdr>
    </w:div>
    <w:div w:id="1641182827">
      <w:bodyDiv w:val="1"/>
      <w:marLeft w:val="0"/>
      <w:marRight w:val="0"/>
      <w:marTop w:val="0"/>
      <w:marBottom w:val="0"/>
      <w:divBdr>
        <w:top w:val="none" w:sz="0" w:space="0" w:color="auto"/>
        <w:left w:val="none" w:sz="0" w:space="0" w:color="auto"/>
        <w:bottom w:val="none" w:sz="0" w:space="0" w:color="auto"/>
        <w:right w:val="none" w:sz="0" w:space="0" w:color="auto"/>
      </w:divBdr>
    </w:div>
    <w:div w:id="1713648876">
      <w:bodyDiv w:val="1"/>
      <w:marLeft w:val="0"/>
      <w:marRight w:val="0"/>
      <w:marTop w:val="0"/>
      <w:marBottom w:val="0"/>
      <w:divBdr>
        <w:top w:val="none" w:sz="0" w:space="0" w:color="auto"/>
        <w:left w:val="none" w:sz="0" w:space="0" w:color="auto"/>
        <w:bottom w:val="none" w:sz="0" w:space="0" w:color="auto"/>
        <w:right w:val="none" w:sz="0" w:space="0" w:color="auto"/>
      </w:divBdr>
    </w:div>
    <w:div w:id="1930042253">
      <w:bodyDiv w:val="1"/>
      <w:marLeft w:val="0"/>
      <w:marRight w:val="0"/>
      <w:marTop w:val="0"/>
      <w:marBottom w:val="0"/>
      <w:divBdr>
        <w:top w:val="none" w:sz="0" w:space="0" w:color="auto"/>
        <w:left w:val="none" w:sz="0" w:space="0" w:color="auto"/>
        <w:bottom w:val="none" w:sz="0" w:space="0" w:color="auto"/>
        <w:right w:val="none" w:sz="0" w:space="0" w:color="auto"/>
      </w:divBdr>
    </w:div>
    <w:div w:id="2014530491">
      <w:bodyDiv w:val="1"/>
      <w:marLeft w:val="0"/>
      <w:marRight w:val="0"/>
      <w:marTop w:val="0"/>
      <w:marBottom w:val="0"/>
      <w:divBdr>
        <w:top w:val="none" w:sz="0" w:space="0" w:color="auto"/>
        <w:left w:val="none" w:sz="0" w:space="0" w:color="auto"/>
        <w:bottom w:val="none" w:sz="0" w:space="0" w:color="auto"/>
        <w:right w:val="none" w:sz="0" w:space="0" w:color="auto"/>
      </w:divBdr>
    </w:div>
    <w:div w:id="2136439166">
      <w:bodyDiv w:val="1"/>
      <w:marLeft w:val="0"/>
      <w:marRight w:val="0"/>
      <w:marTop w:val="0"/>
      <w:marBottom w:val="0"/>
      <w:divBdr>
        <w:top w:val="none" w:sz="0" w:space="0" w:color="auto"/>
        <w:left w:val="none" w:sz="0" w:space="0" w:color="auto"/>
        <w:bottom w:val="none" w:sz="0" w:space="0" w:color="auto"/>
        <w:right w:val="none" w:sz="0" w:space="0" w:color="auto"/>
      </w:divBdr>
    </w:div>
    <w:div w:id="214036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mail:%20helpdesk@unt.edu" TargetMode="External"/><Relationship Id="rId18" Type="http://schemas.openxmlformats.org/officeDocument/2006/relationships/hyperlink" Target="https://studentaffairs.unt.edu/counseling-and-testing-services" TargetMode="External"/><Relationship Id="rId26" Type="http://schemas.openxmlformats.org/officeDocument/2006/relationships/hyperlink" Target="https://edo.unt.edu/multicultural-center" TargetMode="External"/><Relationship Id="rId39" Type="http://schemas.openxmlformats.org/officeDocument/2006/relationships/hyperlink" Target="http://www.unt.edu/oda" TargetMode="External"/><Relationship Id="rId21" Type="http://schemas.openxmlformats.org/officeDocument/2006/relationships/hyperlink" Target="https://studentaffairs.unt.edu/counseling-and-testing-services/services/individual-counseling" TargetMode="External"/><Relationship Id="rId34" Type="http://schemas.openxmlformats.org/officeDocument/2006/relationships/hyperlink" Target="https://math.unt.edu/mathlab"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ommunity.canvaslms.com/docs/DOC-10554-4212710328" TargetMode="External"/><Relationship Id="rId20" Type="http://schemas.openxmlformats.org/officeDocument/2006/relationships/hyperlink" Target="https://studentaffairs.unt.edu/student-health-and-wellness-center/services/psychiatry" TargetMode="External"/><Relationship Id="rId29" Type="http://schemas.openxmlformats.org/officeDocument/2006/relationships/hyperlink" Target="https://deanofstudents.unt.edu/resources/food-pantry"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penstax.org/details/books/chemistry-atoms-first-2e" TargetMode="External"/><Relationship Id="rId24" Type="http://schemas.openxmlformats.org/officeDocument/2006/relationships/hyperlink" Target="https://studentaffairs.unt.edu/student-legal-services" TargetMode="External"/><Relationship Id="rId32" Type="http://schemas.openxmlformats.org/officeDocument/2006/relationships/hyperlink" Target="https://library.unt.edu/" TargetMode="External"/><Relationship Id="rId37" Type="http://schemas.openxmlformats.org/officeDocument/2006/relationships/hyperlink" Target="https://policy.unt.edu/policy/06-039" TargetMode="External"/><Relationship Id="rId40" Type="http://schemas.openxmlformats.org/officeDocument/2006/relationships/hyperlink" Target="http://essc.unt.edu/registrar/ferpa.html" TargetMode="External"/><Relationship Id="rId5" Type="http://schemas.openxmlformats.org/officeDocument/2006/relationships/webSettings" Target="webSettings.xml"/><Relationship Id="rId15" Type="http://schemas.openxmlformats.org/officeDocument/2006/relationships/hyperlink" Target="mailto:helpdesk@unt.edu" TargetMode="External"/><Relationship Id="rId23" Type="http://schemas.openxmlformats.org/officeDocument/2006/relationships/hyperlink" Target="https://financialaid.unt.edu/" TargetMode="External"/><Relationship Id="rId28" Type="http://schemas.openxmlformats.org/officeDocument/2006/relationships/hyperlink" Target="https://edo.unt.edu/pridealliance" TargetMode="External"/><Relationship Id="rId36" Type="http://schemas.openxmlformats.org/officeDocument/2006/relationships/hyperlink" Target="https://www.cdc.gov/coronavirus/2019-ncov/index.html" TargetMode="External"/><Relationship Id="rId10" Type="http://schemas.openxmlformats.org/officeDocument/2006/relationships/hyperlink" Target="mailto:Haiyan.alfulaiti@unt.edu" TargetMode="External"/><Relationship Id="rId19" Type="http://schemas.openxmlformats.org/officeDocument/2006/relationships/hyperlink" Target="https://studentaffairs.unt.edu/care" TargetMode="External"/><Relationship Id="rId31" Type="http://schemas.openxmlformats.org/officeDocument/2006/relationships/hyperlink" Target="https://success.unt.edu/asc" TargetMode="External"/><Relationship Id="rId4" Type="http://schemas.openxmlformats.org/officeDocument/2006/relationships/settings" Target="settings.xml"/><Relationship Id="rId9" Type="http://schemas.openxmlformats.org/officeDocument/2006/relationships/hyperlink" Target="mailto:Michelle.Herridge@unt.edu" TargetMode="External"/><Relationship Id="rId14" Type="http://schemas.openxmlformats.org/officeDocument/2006/relationships/hyperlink" Target="http://www.unt.edu/helpdesk/index.htm" TargetMode="External"/><Relationship Id="rId22" Type="http://schemas.openxmlformats.org/officeDocument/2006/relationships/hyperlink" Target="file:///C:\Users\jdl0126\AppData\Local\Temp\OneNote\16.0\NT\0\Registrar" TargetMode="External"/><Relationship Id="rId27" Type="http://schemas.openxmlformats.org/officeDocument/2006/relationships/hyperlink" Target="https://studentaffairs.unt.edu/counseling-and-testing-services" TargetMode="External"/><Relationship Id="rId30" Type="http://schemas.openxmlformats.org/officeDocument/2006/relationships/hyperlink" Target="https://clear.unt.edu/canvas/student-resources" TargetMode="External"/><Relationship Id="rId35" Type="http://schemas.openxmlformats.org/officeDocument/2006/relationships/hyperlink" Target="https://nam04.safelinks.protection.outlook.com/?url=https%3A%2F%2Fchemistry.unt.edu%2Fundergraduate-program%2Finstructional-resources&amp;data=02%7C01%7Crongzhang%40usf.edu%7C1b411aa2f7ea4f52e6a008d8444fa23a%7C741bf7dee2e546df8d6782607df9deaa%7C0%7C0%7C637334456381902250&amp;sdata=Xth1rZRP7k6cWDR5Rgvzfv%2BgYR1M2vY6hac0ZfxH%2FSA%3D&amp;reserved=0" TargetMode="External"/><Relationship Id="rId43" Type="http://schemas.openxmlformats.org/officeDocument/2006/relationships/theme" Target="theme/theme1.xml"/><Relationship Id="rId8" Type="http://schemas.openxmlformats.org/officeDocument/2006/relationships/hyperlink" Target="mailto:alena.moon@unt.edu" TargetMode="External"/><Relationship Id="rId3" Type="http://schemas.openxmlformats.org/officeDocument/2006/relationships/styles" Target="styles.xml"/><Relationship Id="rId12" Type="http://schemas.openxmlformats.org/officeDocument/2006/relationships/hyperlink" Target="http://www.unt.edu/helpdesk/index.htm" TargetMode="External"/><Relationship Id="rId17" Type="http://schemas.openxmlformats.org/officeDocument/2006/relationships/hyperlink" Target="https://studentaffairs.unt.edu/student-health-and-wellness-center" TargetMode="External"/><Relationship Id="rId25" Type="http://schemas.openxmlformats.org/officeDocument/2006/relationships/hyperlink" Target="https://studentaffairs.unt.edu/career-center" TargetMode="External"/><Relationship Id="rId33" Type="http://schemas.openxmlformats.org/officeDocument/2006/relationships/hyperlink" Target="http://writingcenter.unt.edu/" TargetMode="External"/><Relationship Id="rId38" Type="http://schemas.openxmlformats.org/officeDocument/2006/relationships/hyperlink" Target="http://deanofstudents.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653D8-15E3-401A-9A86-6F9C51DBB2F1}">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3</TotalTime>
  <Pages>6</Pages>
  <Words>2764</Words>
  <Characters>15756</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Rong</dc:creator>
  <cp:keywords/>
  <dc:description/>
  <cp:lastModifiedBy>Michelle Herridge</cp:lastModifiedBy>
  <cp:revision>2</cp:revision>
  <cp:lastPrinted>2026-08-28T22:28:00Z</cp:lastPrinted>
  <dcterms:created xsi:type="dcterms:W3CDTF">2026-08-28T22:31:00Z</dcterms:created>
  <dcterms:modified xsi:type="dcterms:W3CDTF">2026-08-28T22:31:00Z</dcterms:modified>
</cp:coreProperties>
</file>